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F8373B" w14:textId="77777777" w:rsidR="00017719" w:rsidRPr="00833619" w:rsidRDefault="00017719" w:rsidP="00833619">
      <w:pPr>
        <w:spacing w:line="360" w:lineRule="auto"/>
        <w:rPr>
          <w:rFonts w:ascii="Arial" w:hAnsi="Arial" w:cs="Arial"/>
          <w:b/>
          <w:bCs/>
          <w:sz w:val="40"/>
          <w:szCs w:val="40"/>
          <w:lang w:val="en-GB"/>
        </w:rPr>
      </w:pPr>
    </w:p>
    <w:p w14:paraId="26BA8C09" w14:textId="77777777" w:rsidR="00067B15" w:rsidRPr="00833619" w:rsidRDefault="00067B15" w:rsidP="00D4386D">
      <w:pPr>
        <w:spacing w:line="360" w:lineRule="auto"/>
        <w:jc w:val="center"/>
        <w:rPr>
          <w:rFonts w:ascii="Arial" w:hAnsi="Arial" w:cs="Arial"/>
          <w:b/>
          <w:bCs/>
          <w:sz w:val="40"/>
          <w:szCs w:val="40"/>
          <w:lang w:val="en-GB"/>
        </w:rPr>
      </w:pPr>
      <w:r w:rsidRPr="00833619">
        <w:rPr>
          <w:rFonts w:ascii="Arial" w:hAnsi="Arial" w:cs="Arial"/>
          <w:b/>
          <w:bCs/>
          <w:sz w:val="40"/>
          <w:szCs w:val="40"/>
          <w:lang w:val="en-GB"/>
        </w:rPr>
        <w:t>STUDENT NAME: RIFNA BEGUM</w:t>
      </w:r>
    </w:p>
    <w:p w14:paraId="20631990" w14:textId="77777777" w:rsidR="00067B15" w:rsidRPr="00833619" w:rsidRDefault="00067B15" w:rsidP="00D4386D">
      <w:pPr>
        <w:spacing w:line="360" w:lineRule="auto"/>
        <w:jc w:val="center"/>
        <w:rPr>
          <w:rFonts w:ascii="Arial" w:hAnsi="Arial" w:cs="Arial"/>
          <w:b/>
          <w:bCs/>
          <w:sz w:val="40"/>
          <w:szCs w:val="40"/>
          <w:lang w:val="en-GB"/>
        </w:rPr>
      </w:pPr>
    </w:p>
    <w:p w14:paraId="16196E85" w14:textId="77777777" w:rsidR="00067B15" w:rsidRPr="00833619" w:rsidRDefault="00067B15" w:rsidP="00D4386D">
      <w:pPr>
        <w:spacing w:line="360" w:lineRule="auto"/>
        <w:jc w:val="center"/>
        <w:rPr>
          <w:rFonts w:ascii="Arial" w:hAnsi="Arial" w:cs="Arial"/>
          <w:b/>
          <w:bCs/>
          <w:sz w:val="40"/>
          <w:szCs w:val="40"/>
          <w:lang w:val="en-GB"/>
        </w:rPr>
      </w:pPr>
      <w:r w:rsidRPr="00833619">
        <w:rPr>
          <w:rFonts w:ascii="Arial" w:hAnsi="Arial" w:cs="Arial"/>
          <w:b/>
          <w:bCs/>
          <w:sz w:val="40"/>
          <w:szCs w:val="40"/>
          <w:lang w:val="en-GB"/>
        </w:rPr>
        <w:t>STUDENT ID: 1713342</w:t>
      </w:r>
    </w:p>
    <w:p w14:paraId="001358AE" w14:textId="77777777" w:rsidR="00067B15" w:rsidRPr="00833619" w:rsidRDefault="00067B15" w:rsidP="00D4386D">
      <w:pPr>
        <w:spacing w:line="360" w:lineRule="auto"/>
        <w:jc w:val="center"/>
        <w:rPr>
          <w:rFonts w:ascii="Arial" w:hAnsi="Arial" w:cs="Arial"/>
          <w:b/>
          <w:bCs/>
          <w:sz w:val="40"/>
          <w:szCs w:val="40"/>
          <w:lang w:val="en-GB"/>
        </w:rPr>
      </w:pPr>
    </w:p>
    <w:p w14:paraId="0485EDA8" w14:textId="77777777" w:rsidR="00067B15" w:rsidRPr="00833619" w:rsidRDefault="00067B15" w:rsidP="00D4386D">
      <w:pPr>
        <w:spacing w:line="360" w:lineRule="auto"/>
        <w:jc w:val="center"/>
        <w:rPr>
          <w:rFonts w:ascii="Arial" w:hAnsi="Arial" w:cs="Arial"/>
          <w:b/>
          <w:bCs/>
          <w:sz w:val="40"/>
          <w:szCs w:val="40"/>
          <w:lang w:val="en-GB"/>
        </w:rPr>
      </w:pPr>
      <w:r w:rsidRPr="00833619">
        <w:rPr>
          <w:rFonts w:ascii="Arial" w:hAnsi="Arial" w:cs="Arial"/>
          <w:b/>
          <w:bCs/>
          <w:sz w:val="40"/>
          <w:szCs w:val="40"/>
          <w:lang w:val="en-GB"/>
        </w:rPr>
        <w:t>LECTURER NAME: DR BESTY JOSE</w:t>
      </w:r>
    </w:p>
    <w:p w14:paraId="563A4DCC" w14:textId="77777777" w:rsidR="00067B15" w:rsidRPr="00833619" w:rsidRDefault="00067B15" w:rsidP="00D4386D">
      <w:pPr>
        <w:spacing w:line="360" w:lineRule="auto"/>
        <w:jc w:val="center"/>
        <w:rPr>
          <w:rFonts w:ascii="Arial" w:hAnsi="Arial" w:cs="Arial"/>
          <w:b/>
          <w:bCs/>
          <w:sz w:val="40"/>
          <w:szCs w:val="40"/>
          <w:lang w:val="en-GB"/>
        </w:rPr>
      </w:pPr>
    </w:p>
    <w:p w14:paraId="587C4D17" w14:textId="77777777" w:rsidR="002427AC" w:rsidRDefault="00067B15" w:rsidP="00D4386D">
      <w:pPr>
        <w:spacing w:line="360" w:lineRule="auto"/>
        <w:jc w:val="center"/>
        <w:rPr>
          <w:rFonts w:ascii="Arial" w:hAnsi="Arial" w:cs="Arial"/>
          <w:b/>
          <w:bCs/>
          <w:sz w:val="40"/>
          <w:szCs w:val="40"/>
          <w:lang w:val="en-GB"/>
        </w:rPr>
      </w:pPr>
      <w:r w:rsidRPr="00833619">
        <w:rPr>
          <w:rFonts w:ascii="Arial" w:hAnsi="Arial" w:cs="Arial"/>
          <w:b/>
          <w:bCs/>
          <w:sz w:val="40"/>
          <w:szCs w:val="40"/>
          <w:lang w:val="en-GB"/>
        </w:rPr>
        <w:t xml:space="preserve">ASSIGNMENT TITLE: </w:t>
      </w:r>
      <w:r w:rsidR="002427AC">
        <w:rPr>
          <w:rFonts w:ascii="Arial" w:hAnsi="Arial" w:cs="Arial"/>
          <w:b/>
          <w:bCs/>
          <w:sz w:val="40"/>
          <w:szCs w:val="40"/>
          <w:lang w:val="en-GB"/>
        </w:rPr>
        <w:t xml:space="preserve">PUBLIC HEALTH POLICY </w:t>
      </w:r>
      <w:r w:rsidR="00833619" w:rsidRPr="00833619">
        <w:rPr>
          <w:rFonts w:ascii="Arial" w:hAnsi="Arial" w:cs="Arial"/>
          <w:b/>
          <w:bCs/>
          <w:sz w:val="40"/>
          <w:szCs w:val="40"/>
          <w:lang w:val="en-GB"/>
        </w:rPr>
        <w:t>BMHP5013</w:t>
      </w:r>
    </w:p>
    <w:p w14:paraId="0BED4A06" w14:textId="77777777" w:rsidR="002427AC" w:rsidRDefault="002427AC" w:rsidP="00D4386D">
      <w:pPr>
        <w:spacing w:line="360" w:lineRule="auto"/>
        <w:jc w:val="center"/>
        <w:rPr>
          <w:rFonts w:ascii="Arial" w:hAnsi="Arial" w:cs="Arial"/>
          <w:b/>
          <w:bCs/>
          <w:sz w:val="40"/>
          <w:szCs w:val="40"/>
          <w:lang w:val="en-GB"/>
        </w:rPr>
      </w:pPr>
    </w:p>
    <w:p w14:paraId="7D07A9B0" w14:textId="51AB9479" w:rsidR="00435BF6" w:rsidRPr="00D4386D" w:rsidRDefault="003A407C" w:rsidP="008636D1">
      <w:pPr>
        <w:spacing w:line="360" w:lineRule="auto"/>
        <w:jc w:val="center"/>
        <w:rPr>
          <w:rFonts w:ascii="Arial" w:hAnsi="Arial" w:cs="Arial"/>
          <w:lang w:val="en-GB"/>
        </w:rPr>
      </w:pPr>
      <w:r w:rsidRPr="00D4386D">
        <w:rPr>
          <w:rFonts w:ascii="Arial" w:hAnsi="Arial" w:cs="Arial"/>
          <w:b/>
          <w:bCs/>
          <w:lang w:val="en-GB"/>
        </w:rPr>
        <w:br w:type="page"/>
      </w:r>
    </w:p>
    <w:p w14:paraId="2A05B03D" w14:textId="77777777" w:rsidR="00435BF6" w:rsidRPr="00D4386D" w:rsidRDefault="00435BF6" w:rsidP="00D4386D">
      <w:pPr>
        <w:spacing w:line="360" w:lineRule="auto"/>
        <w:jc w:val="both"/>
        <w:rPr>
          <w:rFonts w:ascii="Arial" w:hAnsi="Arial" w:cs="Arial"/>
          <w:lang w:val="en-GB"/>
        </w:rPr>
      </w:pPr>
    </w:p>
    <w:p w14:paraId="3746CBD5" w14:textId="77777777" w:rsidR="00435BF6" w:rsidRPr="00D4386D" w:rsidRDefault="00435BF6" w:rsidP="00D4386D">
      <w:pPr>
        <w:spacing w:line="360" w:lineRule="auto"/>
        <w:rPr>
          <w:rFonts w:ascii="Arial" w:hAnsi="Arial" w:cs="Arial"/>
        </w:rPr>
      </w:pPr>
    </w:p>
    <w:p w14:paraId="320682A5" w14:textId="77777777" w:rsidR="00435BF6" w:rsidRPr="00D4386D" w:rsidRDefault="00435BF6" w:rsidP="00D4386D">
      <w:pPr>
        <w:spacing w:line="360" w:lineRule="auto"/>
        <w:rPr>
          <w:rFonts w:ascii="Arial" w:hAnsi="Arial" w:cs="Arial"/>
        </w:rPr>
      </w:pPr>
    </w:p>
    <w:p w14:paraId="3C7EFC70" w14:textId="4A73D949" w:rsidR="00435BF6" w:rsidRPr="00D4386D" w:rsidRDefault="003A407C" w:rsidP="00FC5501">
      <w:pPr>
        <w:spacing w:line="360" w:lineRule="auto"/>
        <w:rPr>
          <w:rFonts w:ascii="Arial" w:hAnsi="Arial" w:cs="Arial"/>
          <w:b/>
          <w:bCs/>
          <w:lang w:val="en-GB"/>
        </w:rPr>
      </w:pPr>
      <w:r w:rsidRPr="00D4386D">
        <w:rPr>
          <w:rFonts w:ascii="Arial" w:hAnsi="Arial" w:cs="Arial"/>
          <w:b/>
          <w:bCs/>
          <w:lang w:val="en-GB"/>
        </w:rPr>
        <w:t>Table of contents:</w:t>
      </w:r>
    </w:p>
    <w:p w14:paraId="2801EE1C" w14:textId="463A3C06" w:rsidR="001E08B1" w:rsidRDefault="003A407C">
      <w:pPr>
        <w:pStyle w:val="TableofFigures"/>
        <w:tabs>
          <w:tab w:val="right" w:leader="dot" w:pos="9016"/>
        </w:tabs>
        <w:rPr>
          <w:rFonts w:eastAsiaTheme="minorEastAsia"/>
          <w:noProof/>
          <w:lang w:val="en-GB" w:eastAsia="en-GB"/>
        </w:rPr>
      </w:pPr>
      <w:r w:rsidRPr="00D4386D">
        <w:rPr>
          <w:rFonts w:ascii="Arial" w:hAnsi="Arial" w:cs="Arial"/>
          <w:b/>
          <w:bCs/>
          <w:lang w:val="en-GB"/>
        </w:rPr>
        <w:fldChar w:fldCharType="begin"/>
      </w:r>
      <w:r w:rsidRPr="00D4386D">
        <w:rPr>
          <w:rFonts w:ascii="Arial" w:hAnsi="Arial" w:cs="Arial"/>
          <w:b/>
          <w:bCs/>
          <w:lang w:val="en-GB"/>
        </w:rPr>
        <w:instrText xml:space="preserve"> TOC \h \z \t "Heading 1" \c </w:instrText>
      </w:r>
      <w:r w:rsidRPr="00D4386D">
        <w:rPr>
          <w:rFonts w:ascii="Arial" w:hAnsi="Arial" w:cs="Arial"/>
          <w:b/>
          <w:bCs/>
          <w:lang w:val="en-GB"/>
        </w:rPr>
        <w:fldChar w:fldCharType="separate"/>
      </w:r>
      <w:hyperlink w:anchor="_Toc56771915" w:history="1">
        <w:r w:rsidR="001E08B1" w:rsidRPr="00046FD7">
          <w:rPr>
            <w:rStyle w:val="Hyperlink"/>
            <w:rFonts w:ascii="Arial" w:hAnsi="Arial" w:cs="Arial"/>
            <w:noProof/>
            <w:lang w:val="en-GB"/>
          </w:rPr>
          <w:t>Introduction:</w:t>
        </w:r>
        <w:r w:rsidR="001E08B1">
          <w:rPr>
            <w:noProof/>
            <w:webHidden/>
          </w:rPr>
          <w:tab/>
        </w:r>
        <w:r w:rsidR="001E08B1">
          <w:rPr>
            <w:noProof/>
            <w:webHidden/>
          </w:rPr>
          <w:fldChar w:fldCharType="begin"/>
        </w:r>
        <w:r w:rsidR="001E08B1">
          <w:rPr>
            <w:noProof/>
            <w:webHidden/>
          </w:rPr>
          <w:instrText xml:space="preserve"> PAGEREF _Toc56771915 \h </w:instrText>
        </w:r>
        <w:r w:rsidR="001E08B1">
          <w:rPr>
            <w:noProof/>
            <w:webHidden/>
          </w:rPr>
        </w:r>
        <w:r w:rsidR="001E08B1">
          <w:rPr>
            <w:noProof/>
            <w:webHidden/>
          </w:rPr>
          <w:fldChar w:fldCharType="separate"/>
        </w:r>
        <w:r w:rsidR="001E08B1">
          <w:rPr>
            <w:noProof/>
            <w:webHidden/>
          </w:rPr>
          <w:t>3</w:t>
        </w:r>
        <w:r w:rsidR="001E08B1">
          <w:rPr>
            <w:noProof/>
            <w:webHidden/>
          </w:rPr>
          <w:fldChar w:fldCharType="end"/>
        </w:r>
      </w:hyperlink>
    </w:p>
    <w:p w14:paraId="6D185F51" w14:textId="5787B4CC" w:rsidR="001E08B1" w:rsidRDefault="00652544">
      <w:pPr>
        <w:pStyle w:val="TableofFigures"/>
        <w:tabs>
          <w:tab w:val="right" w:leader="dot" w:pos="9016"/>
        </w:tabs>
        <w:rPr>
          <w:rFonts w:eastAsiaTheme="minorEastAsia"/>
          <w:noProof/>
          <w:lang w:val="en-GB" w:eastAsia="en-GB"/>
        </w:rPr>
      </w:pPr>
      <w:hyperlink w:anchor="_Toc56771916" w:history="1">
        <w:r w:rsidR="001E08B1" w:rsidRPr="00046FD7">
          <w:rPr>
            <w:rStyle w:val="Hyperlink"/>
            <w:rFonts w:ascii="Arial" w:hAnsi="Arial" w:cs="Arial"/>
            <w:noProof/>
            <w:lang w:val="en-GB"/>
          </w:rPr>
          <w:t>Background:</w:t>
        </w:r>
        <w:r w:rsidR="001E08B1">
          <w:rPr>
            <w:noProof/>
            <w:webHidden/>
          </w:rPr>
          <w:tab/>
        </w:r>
        <w:r w:rsidR="001E08B1">
          <w:rPr>
            <w:noProof/>
            <w:webHidden/>
          </w:rPr>
          <w:fldChar w:fldCharType="begin"/>
        </w:r>
        <w:r w:rsidR="001E08B1">
          <w:rPr>
            <w:noProof/>
            <w:webHidden/>
          </w:rPr>
          <w:instrText xml:space="preserve"> PAGEREF _Toc56771916 \h </w:instrText>
        </w:r>
        <w:r w:rsidR="001E08B1">
          <w:rPr>
            <w:noProof/>
            <w:webHidden/>
          </w:rPr>
        </w:r>
        <w:r w:rsidR="001E08B1">
          <w:rPr>
            <w:noProof/>
            <w:webHidden/>
          </w:rPr>
          <w:fldChar w:fldCharType="separate"/>
        </w:r>
        <w:r w:rsidR="001E08B1">
          <w:rPr>
            <w:noProof/>
            <w:webHidden/>
          </w:rPr>
          <w:t>3</w:t>
        </w:r>
        <w:r w:rsidR="001E08B1">
          <w:rPr>
            <w:noProof/>
            <w:webHidden/>
          </w:rPr>
          <w:fldChar w:fldCharType="end"/>
        </w:r>
      </w:hyperlink>
    </w:p>
    <w:p w14:paraId="5B0D9AA3" w14:textId="095F87A0" w:rsidR="001E08B1" w:rsidRDefault="00652544">
      <w:pPr>
        <w:pStyle w:val="TableofFigures"/>
        <w:tabs>
          <w:tab w:val="right" w:leader="dot" w:pos="9016"/>
        </w:tabs>
        <w:rPr>
          <w:rFonts w:eastAsiaTheme="minorEastAsia"/>
          <w:noProof/>
          <w:lang w:val="en-GB" w:eastAsia="en-GB"/>
        </w:rPr>
      </w:pPr>
      <w:hyperlink w:anchor="_Toc56771917" w:history="1">
        <w:r w:rsidR="001E08B1" w:rsidRPr="00046FD7">
          <w:rPr>
            <w:rStyle w:val="Hyperlink"/>
            <w:rFonts w:ascii="Arial" w:hAnsi="Arial" w:cs="Arial"/>
            <w:noProof/>
            <w:lang w:val="en-GB"/>
          </w:rPr>
          <w:t>Strategies used in controlling measuring and monitoring incidence:</w:t>
        </w:r>
        <w:r w:rsidR="001E08B1">
          <w:rPr>
            <w:noProof/>
            <w:webHidden/>
          </w:rPr>
          <w:tab/>
        </w:r>
        <w:r w:rsidR="001E08B1">
          <w:rPr>
            <w:noProof/>
            <w:webHidden/>
          </w:rPr>
          <w:fldChar w:fldCharType="begin"/>
        </w:r>
        <w:r w:rsidR="001E08B1">
          <w:rPr>
            <w:noProof/>
            <w:webHidden/>
          </w:rPr>
          <w:instrText xml:space="preserve"> PAGEREF _Toc56771917 \h </w:instrText>
        </w:r>
        <w:r w:rsidR="001E08B1">
          <w:rPr>
            <w:noProof/>
            <w:webHidden/>
          </w:rPr>
        </w:r>
        <w:r w:rsidR="001E08B1">
          <w:rPr>
            <w:noProof/>
            <w:webHidden/>
          </w:rPr>
          <w:fldChar w:fldCharType="separate"/>
        </w:r>
        <w:r w:rsidR="001E08B1">
          <w:rPr>
            <w:noProof/>
            <w:webHidden/>
          </w:rPr>
          <w:t>4</w:t>
        </w:r>
        <w:r w:rsidR="001E08B1">
          <w:rPr>
            <w:noProof/>
            <w:webHidden/>
          </w:rPr>
          <w:fldChar w:fldCharType="end"/>
        </w:r>
      </w:hyperlink>
    </w:p>
    <w:p w14:paraId="33F254EE" w14:textId="43479882" w:rsidR="001E08B1" w:rsidRDefault="00652544">
      <w:pPr>
        <w:pStyle w:val="TableofFigures"/>
        <w:tabs>
          <w:tab w:val="right" w:leader="dot" w:pos="9016"/>
        </w:tabs>
        <w:rPr>
          <w:rFonts w:eastAsiaTheme="minorEastAsia"/>
          <w:noProof/>
          <w:lang w:val="en-GB" w:eastAsia="en-GB"/>
        </w:rPr>
      </w:pPr>
      <w:hyperlink w:anchor="_Toc56771918" w:history="1">
        <w:r w:rsidR="001E08B1" w:rsidRPr="00046FD7">
          <w:rPr>
            <w:rStyle w:val="Hyperlink"/>
            <w:rFonts w:ascii="Arial" w:hAnsi="Arial" w:cs="Arial"/>
            <w:noProof/>
            <w:lang w:val="en-GB"/>
          </w:rPr>
          <w:t>Surveillance approaches by context/site:</w:t>
        </w:r>
        <w:r w:rsidR="001E08B1">
          <w:rPr>
            <w:noProof/>
            <w:webHidden/>
          </w:rPr>
          <w:tab/>
        </w:r>
        <w:r w:rsidR="001E08B1">
          <w:rPr>
            <w:noProof/>
            <w:webHidden/>
          </w:rPr>
          <w:fldChar w:fldCharType="begin"/>
        </w:r>
        <w:r w:rsidR="001E08B1">
          <w:rPr>
            <w:noProof/>
            <w:webHidden/>
          </w:rPr>
          <w:instrText xml:space="preserve"> PAGEREF _Toc56771918 \h </w:instrText>
        </w:r>
        <w:r w:rsidR="001E08B1">
          <w:rPr>
            <w:noProof/>
            <w:webHidden/>
          </w:rPr>
        </w:r>
        <w:r w:rsidR="001E08B1">
          <w:rPr>
            <w:noProof/>
            <w:webHidden/>
          </w:rPr>
          <w:fldChar w:fldCharType="separate"/>
        </w:r>
        <w:r w:rsidR="001E08B1">
          <w:rPr>
            <w:noProof/>
            <w:webHidden/>
          </w:rPr>
          <w:t>4</w:t>
        </w:r>
        <w:r w:rsidR="001E08B1">
          <w:rPr>
            <w:noProof/>
            <w:webHidden/>
          </w:rPr>
          <w:fldChar w:fldCharType="end"/>
        </w:r>
      </w:hyperlink>
    </w:p>
    <w:p w14:paraId="72B0EFA5" w14:textId="2D79CAC5" w:rsidR="001E08B1" w:rsidRDefault="00652544">
      <w:pPr>
        <w:pStyle w:val="TableofFigures"/>
        <w:tabs>
          <w:tab w:val="right" w:leader="dot" w:pos="9016"/>
        </w:tabs>
        <w:rPr>
          <w:rFonts w:eastAsiaTheme="minorEastAsia"/>
          <w:noProof/>
          <w:lang w:val="en-GB" w:eastAsia="en-GB"/>
        </w:rPr>
      </w:pPr>
      <w:hyperlink w:anchor="_Toc56771919" w:history="1">
        <w:r w:rsidR="001E08B1" w:rsidRPr="00046FD7">
          <w:rPr>
            <w:rStyle w:val="Hyperlink"/>
            <w:rFonts w:ascii="Arial" w:hAnsi="Arial" w:cs="Arial"/>
            <w:noProof/>
            <w:lang w:val="en-GB"/>
          </w:rPr>
          <w:t>Surveillance in the community:</w:t>
        </w:r>
        <w:r w:rsidR="001E08B1">
          <w:rPr>
            <w:noProof/>
            <w:webHidden/>
          </w:rPr>
          <w:tab/>
        </w:r>
        <w:r w:rsidR="001E08B1">
          <w:rPr>
            <w:noProof/>
            <w:webHidden/>
          </w:rPr>
          <w:fldChar w:fldCharType="begin"/>
        </w:r>
        <w:r w:rsidR="001E08B1">
          <w:rPr>
            <w:noProof/>
            <w:webHidden/>
          </w:rPr>
          <w:instrText xml:space="preserve"> PAGEREF _Toc56771919 \h </w:instrText>
        </w:r>
        <w:r w:rsidR="001E08B1">
          <w:rPr>
            <w:noProof/>
            <w:webHidden/>
          </w:rPr>
        </w:r>
        <w:r w:rsidR="001E08B1">
          <w:rPr>
            <w:noProof/>
            <w:webHidden/>
          </w:rPr>
          <w:fldChar w:fldCharType="separate"/>
        </w:r>
        <w:r w:rsidR="001E08B1">
          <w:rPr>
            <w:noProof/>
            <w:webHidden/>
          </w:rPr>
          <w:t>4</w:t>
        </w:r>
        <w:r w:rsidR="001E08B1">
          <w:rPr>
            <w:noProof/>
            <w:webHidden/>
          </w:rPr>
          <w:fldChar w:fldCharType="end"/>
        </w:r>
      </w:hyperlink>
    </w:p>
    <w:p w14:paraId="08E68E32" w14:textId="26CFBB36" w:rsidR="001E08B1" w:rsidRDefault="00652544">
      <w:pPr>
        <w:pStyle w:val="TableofFigures"/>
        <w:tabs>
          <w:tab w:val="right" w:leader="dot" w:pos="9016"/>
        </w:tabs>
        <w:rPr>
          <w:rFonts w:eastAsiaTheme="minorEastAsia"/>
          <w:noProof/>
          <w:lang w:val="en-GB" w:eastAsia="en-GB"/>
        </w:rPr>
      </w:pPr>
      <w:hyperlink w:anchor="_Toc56771920" w:history="1">
        <w:r w:rsidR="001E08B1" w:rsidRPr="00046FD7">
          <w:rPr>
            <w:rStyle w:val="Hyperlink"/>
            <w:rFonts w:ascii="Arial" w:hAnsi="Arial" w:cs="Arial"/>
            <w:noProof/>
            <w:lang w:val="en-GB"/>
          </w:rPr>
          <w:t>Hospital-based surveillance:</w:t>
        </w:r>
        <w:r w:rsidR="001E08B1">
          <w:rPr>
            <w:noProof/>
            <w:webHidden/>
          </w:rPr>
          <w:tab/>
        </w:r>
        <w:r w:rsidR="001E08B1">
          <w:rPr>
            <w:noProof/>
            <w:webHidden/>
          </w:rPr>
          <w:fldChar w:fldCharType="begin"/>
        </w:r>
        <w:r w:rsidR="001E08B1">
          <w:rPr>
            <w:noProof/>
            <w:webHidden/>
          </w:rPr>
          <w:instrText xml:space="preserve"> PAGEREF _Toc56771920 \h </w:instrText>
        </w:r>
        <w:r w:rsidR="001E08B1">
          <w:rPr>
            <w:noProof/>
            <w:webHidden/>
          </w:rPr>
        </w:r>
        <w:r w:rsidR="001E08B1">
          <w:rPr>
            <w:noProof/>
            <w:webHidden/>
          </w:rPr>
          <w:fldChar w:fldCharType="separate"/>
        </w:r>
        <w:r w:rsidR="001E08B1">
          <w:rPr>
            <w:noProof/>
            <w:webHidden/>
          </w:rPr>
          <w:t>5</w:t>
        </w:r>
        <w:r w:rsidR="001E08B1">
          <w:rPr>
            <w:noProof/>
            <w:webHidden/>
          </w:rPr>
          <w:fldChar w:fldCharType="end"/>
        </w:r>
      </w:hyperlink>
    </w:p>
    <w:p w14:paraId="0FE9D462" w14:textId="51745720" w:rsidR="001E08B1" w:rsidRDefault="00652544">
      <w:pPr>
        <w:pStyle w:val="TableofFigures"/>
        <w:tabs>
          <w:tab w:val="right" w:leader="dot" w:pos="9016"/>
        </w:tabs>
        <w:rPr>
          <w:rFonts w:eastAsiaTheme="minorEastAsia"/>
          <w:noProof/>
          <w:lang w:val="en-GB" w:eastAsia="en-GB"/>
        </w:rPr>
      </w:pPr>
      <w:hyperlink w:anchor="_Toc56771921" w:history="1">
        <w:r w:rsidR="001E08B1" w:rsidRPr="00046FD7">
          <w:rPr>
            <w:rStyle w:val="Hyperlink"/>
            <w:rFonts w:ascii="Arial" w:hAnsi="Arial" w:cs="Arial"/>
            <w:noProof/>
            <w:lang w:val="en-GB"/>
          </w:rPr>
          <w:t>Mortality surveillance:</w:t>
        </w:r>
        <w:r w:rsidR="001E08B1">
          <w:rPr>
            <w:noProof/>
            <w:webHidden/>
          </w:rPr>
          <w:tab/>
        </w:r>
        <w:r w:rsidR="001E08B1">
          <w:rPr>
            <w:noProof/>
            <w:webHidden/>
          </w:rPr>
          <w:fldChar w:fldCharType="begin"/>
        </w:r>
        <w:r w:rsidR="001E08B1">
          <w:rPr>
            <w:noProof/>
            <w:webHidden/>
          </w:rPr>
          <w:instrText xml:space="preserve"> PAGEREF _Toc56771921 \h </w:instrText>
        </w:r>
        <w:r w:rsidR="001E08B1">
          <w:rPr>
            <w:noProof/>
            <w:webHidden/>
          </w:rPr>
        </w:r>
        <w:r w:rsidR="001E08B1">
          <w:rPr>
            <w:noProof/>
            <w:webHidden/>
          </w:rPr>
          <w:fldChar w:fldCharType="separate"/>
        </w:r>
        <w:r w:rsidR="001E08B1">
          <w:rPr>
            <w:noProof/>
            <w:webHidden/>
          </w:rPr>
          <w:t>5</w:t>
        </w:r>
        <w:r w:rsidR="001E08B1">
          <w:rPr>
            <w:noProof/>
            <w:webHidden/>
          </w:rPr>
          <w:fldChar w:fldCharType="end"/>
        </w:r>
      </w:hyperlink>
    </w:p>
    <w:p w14:paraId="18855A44" w14:textId="186E9339" w:rsidR="001E08B1" w:rsidRDefault="00652544">
      <w:pPr>
        <w:pStyle w:val="TableofFigures"/>
        <w:tabs>
          <w:tab w:val="right" w:leader="dot" w:pos="9016"/>
        </w:tabs>
        <w:rPr>
          <w:rFonts w:eastAsiaTheme="minorEastAsia"/>
          <w:noProof/>
          <w:lang w:val="en-GB" w:eastAsia="en-GB"/>
        </w:rPr>
      </w:pPr>
      <w:hyperlink w:anchor="_Toc56771922" w:history="1">
        <w:r w:rsidR="001E08B1" w:rsidRPr="00046FD7">
          <w:rPr>
            <w:rStyle w:val="Hyperlink"/>
            <w:rFonts w:ascii="Arial" w:hAnsi="Arial" w:cs="Arial"/>
            <w:noProof/>
            <w:lang w:val="en-GB"/>
          </w:rPr>
          <w:t>Current public health policy in controlling or reducing the incidence of COVID 19:</w:t>
        </w:r>
        <w:r w:rsidR="001E08B1">
          <w:rPr>
            <w:noProof/>
            <w:webHidden/>
          </w:rPr>
          <w:tab/>
        </w:r>
        <w:r w:rsidR="001E08B1">
          <w:rPr>
            <w:noProof/>
            <w:webHidden/>
          </w:rPr>
          <w:fldChar w:fldCharType="begin"/>
        </w:r>
        <w:r w:rsidR="001E08B1">
          <w:rPr>
            <w:noProof/>
            <w:webHidden/>
          </w:rPr>
          <w:instrText xml:space="preserve"> PAGEREF _Toc56771922 \h </w:instrText>
        </w:r>
        <w:r w:rsidR="001E08B1">
          <w:rPr>
            <w:noProof/>
            <w:webHidden/>
          </w:rPr>
        </w:r>
        <w:r w:rsidR="001E08B1">
          <w:rPr>
            <w:noProof/>
            <w:webHidden/>
          </w:rPr>
          <w:fldChar w:fldCharType="separate"/>
        </w:r>
        <w:r w:rsidR="001E08B1">
          <w:rPr>
            <w:noProof/>
            <w:webHidden/>
          </w:rPr>
          <w:t>6</w:t>
        </w:r>
        <w:r w:rsidR="001E08B1">
          <w:rPr>
            <w:noProof/>
            <w:webHidden/>
          </w:rPr>
          <w:fldChar w:fldCharType="end"/>
        </w:r>
      </w:hyperlink>
    </w:p>
    <w:p w14:paraId="4EE4B20D" w14:textId="5ED4D246" w:rsidR="001E08B1" w:rsidRDefault="00652544">
      <w:pPr>
        <w:pStyle w:val="TableofFigures"/>
        <w:tabs>
          <w:tab w:val="right" w:leader="dot" w:pos="9016"/>
        </w:tabs>
        <w:rPr>
          <w:rFonts w:eastAsiaTheme="minorEastAsia"/>
          <w:noProof/>
          <w:lang w:val="en-GB" w:eastAsia="en-GB"/>
        </w:rPr>
      </w:pPr>
      <w:hyperlink w:anchor="_Toc56771923" w:history="1">
        <w:r w:rsidR="001E08B1" w:rsidRPr="00046FD7">
          <w:rPr>
            <w:rStyle w:val="Hyperlink"/>
            <w:rFonts w:ascii="Arial" w:hAnsi="Arial" w:cs="Arial"/>
            <w:noProof/>
            <w:lang w:val="en-GB"/>
          </w:rPr>
          <w:t>Maintaining physical distancing:</w:t>
        </w:r>
        <w:r w:rsidR="001E08B1">
          <w:rPr>
            <w:noProof/>
            <w:webHidden/>
          </w:rPr>
          <w:tab/>
        </w:r>
        <w:r w:rsidR="001E08B1">
          <w:rPr>
            <w:noProof/>
            <w:webHidden/>
          </w:rPr>
          <w:fldChar w:fldCharType="begin"/>
        </w:r>
        <w:r w:rsidR="001E08B1">
          <w:rPr>
            <w:noProof/>
            <w:webHidden/>
          </w:rPr>
          <w:instrText xml:space="preserve"> PAGEREF _Toc56771923 \h </w:instrText>
        </w:r>
        <w:r w:rsidR="001E08B1">
          <w:rPr>
            <w:noProof/>
            <w:webHidden/>
          </w:rPr>
        </w:r>
        <w:r w:rsidR="001E08B1">
          <w:rPr>
            <w:noProof/>
            <w:webHidden/>
          </w:rPr>
          <w:fldChar w:fldCharType="separate"/>
        </w:r>
        <w:r w:rsidR="001E08B1">
          <w:rPr>
            <w:noProof/>
            <w:webHidden/>
          </w:rPr>
          <w:t>6</w:t>
        </w:r>
        <w:r w:rsidR="001E08B1">
          <w:rPr>
            <w:noProof/>
            <w:webHidden/>
          </w:rPr>
          <w:fldChar w:fldCharType="end"/>
        </w:r>
      </w:hyperlink>
    </w:p>
    <w:p w14:paraId="368F8446" w14:textId="56E30A6D" w:rsidR="001E08B1" w:rsidRDefault="00652544">
      <w:pPr>
        <w:pStyle w:val="TableofFigures"/>
        <w:tabs>
          <w:tab w:val="right" w:leader="dot" w:pos="9016"/>
        </w:tabs>
        <w:rPr>
          <w:rFonts w:eastAsiaTheme="minorEastAsia"/>
          <w:noProof/>
          <w:lang w:val="en-GB" w:eastAsia="en-GB"/>
        </w:rPr>
      </w:pPr>
      <w:hyperlink w:anchor="_Toc56771924" w:history="1">
        <w:r w:rsidR="001E08B1" w:rsidRPr="00046FD7">
          <w:rPr>
            <w:rStyle w:val="Hyperlink"/>
            <w:rFonts w:ascii="Arial" w:hAnsi="Arial" w:cs="Arial"/>
            <w:noProof/>
            <w:lang w:val="en-GB"/>
          </w:rPr>
          <w:t xml:space="preserve">Safe management of the </w:t>
        </w:r>
        <w:r w:rsidR="001E08B1" w:rsidRPr="00046FD7">
          <w:rPr>
            <w:rStyle w:val="Hyperlink"/>
            <w:rFonts w:ascii="Arial" w:hAnsi="Arial" w:cs="Arial"/>
            <w:noProof/>
          </w:rPr>
          <w:t xml:space="preserve">bodily </w:t>
        </w:r>
        <w:r w:rsidR="001E08B1" w:rsidRPr="00046FD7">
          <w:rPr>
            <w:rStyle w:val="Hyperlink"/>
            <w:rFonts w:ascii="Arial" w:hAnsi="Arial" w:cs="Arial"/>
            <w:noProof/>
            <w:lang w:val="en-GB"/>
          </w:rPr>
          <w:t>fluids and equipment /environments:</w:t>
        </w:r>
        <w:r w:rsidR="001E08B1">
          <w:rPr>
            <w:noProof/>
            <w:webHidden/>
          </w:rPr>
          <w:tab/>
        </w:r>
        <w:r w:rsidR="001E08B1">
          <w:rPr>
            <w:noProof/>
            <w:webHidden/>
          </w:rPr>
          <w:fldChar w:fldCharType="begin"/>
        </w:r>
        <w:r w:rsidR="001E08B1">
          <w:rPr>
            <w:noProof/>
            <w:webHidden/>
          </w:rPr>
          <w:instrText xml:space="preserve"> PAGEREF _Toc56771924 \h </w:instrText>
        </w:r>
        <w:r w:rsidR="001E08B1">
          <w:rPr>
            <w:noProof/>
            <w:webHidden/>
          </w:rPr>
        </w:r>
        <w:r w:rsidR="001E08B1">
          <w:rPr>
            <w:noProof/>
            <w:webHidden/>
          </w:rPr>
          <w:fldChar w:fldCharType="separate"/>
        </w:r>
        <w:r w:rsidR="001E08B1">
          <w:rPr>
            <w:noProof/>
            <w:webHidden/>
          </w:rPr>
          <w:t>6</w:t>
        </w:r>
        <w:r w:rsidR="001E08B1">
          <w:rPr>
            <w:noProof/>
            <w:webHidden/>
          </w:rPr>
          <w:fldChar w:fldCharType="end"/>
        </w:r>
      </w:hyperlink>
    </w:p>
    <w:p w14:paraId="3AD24C51" w14:textId="7CF333A2" w:rsidR="001E08B1" w:rsidRDefault="00652544">
      <w:pPr>
        <w:pStyle w:val="TableofFigures"/>
        <w:tabs>
          <w:tab w:val="right" w:leader="dot" w:pos="9016"/>
        </w:tabs>
        <w:rPr>
          <w:rFonts w:eastAsiaTheme="minorEastAsia"/>
          <w:noProof/>
          <w:lang w:val="en-GB" w:eastAsia="en-GB"/>
        </w:rPr>
      </w:pPr>
      <w:hyperlink w:anchor="_Toc56771925" w:history="1">
        <w:r w:rsidR="001E08B1" w:rsidRPr="00046FD7">
          <w:rPr>
            <w:rStyle w:val="Hyperlink"/>
            <w:rFonts w:ascii="Arial" w:hAnsi="Arial" w:cs="Arial"/>
            <w:noProof/>
            <w:lang w:val="en-GB"/>
          </w:rPr>
          <w:t>Standard Infection prevention control precautions (SICPS):</w:t>
        </w:r>
        <w:r w:rsidR="001E08B1">
          <w:rPr>
            <w:noProof/>
            <w:webHidden/>
          </w:rPr>
          <w:tab/>
        </w:r>
        <w:r w:rsidR="001E08B1">
          <w:rPr>
            <w:noProof/>
            <w:webHidden/>
          </w:rPr>
          <w:fldChar w:fldCharType="begin"/>
        </w:r>
        <w:r w:rsidR="001E08B1">
          <w:rPr>
            <w:noProof/>
            <w:webHidden/>
          </w:rPr>
          <w:instrText xml:space="preserve"> PAGEREF _Toc56771925 \h </w:instrText>
        </w:r>
        <w:r w:rsidR="001E08B1">
          <w:rPr>
            <w:noProof/>
            <w:webHidden/>
          </w:rPr>
        </w:r>
        <w:r w:rsidR="001E08B1">
          <w:rPr>
            <w:noProof/>
            <w:webHidden/>
          </w:rPr>
          <w:fldChar w:fldCharType="separate"/>
        </w:r>
        <w:r w:rsidR="001E08B1">
          <w:rPr>
            <w:noProof/>
            <w:webHidden/>
          </w:rPr>
          <w:t>6</w:t>
        </w:r>
        <w:r w:rsidR="001E08B1">
          <w:rPr>
            <w:noProof/>
            <w:webHidden/>
          </w:rPr>
          <w:fldChar w:fldCharType="end"/>
        </w:r>
      </w:hyperlink>
    </w:p>
    <w:p w14:paraId="30C6A5EE" w14:textId="54AAD3D6" w:rsidR="001E08B1" w:rsidRDefault="00652544">
      <w:pPr>
        <w:pStyle w:val="TableofFigures"/>
        <w:tabs>
          <w:tab w:val="right" w:leader="dot" w:pos="9016"/>
        </w:tabs>
        <w:rPr>
          <w:rFonts w:eastAsiaTheme="minorEastAsia"/>
          <w:noProof/>
          <w:lang w:val="en-GB" w:eastAsia="en-GB"/>
        </w:rPr>
      </w:pPr>
      <w:hyperlink w:anchor="_Toc56771926" w:history="1">
        <w:r w:rsidR="001E08B1" w:rsidRPr="00046FD7">
          <w:rPr>
            <w:rStyle w:val="Hyperlink"/>
            <w:rFonts w:ascii="Arial" w:hAnsi="Arial" w:cs="Arial"/>
            <w:noProof/>
            <w:lang w:val="en-GB"/>
          </w:rPr>
          <w:t>Critical analysis of the above three policies:</w:t>
        </w:r>
        <w:r w:rsidR="001E08B1">
          <w:rPr>
            <w:noProof/>
            <w:webHidden/>
          </w:rPr>
          <w:tab/>
        </w:r>
        <w:r w:rsidR="001E08B1">
          <w:rPr>
            <w:noProof/>
            <w:webHidden/>
          </w:rPr>
          <w:fldChar w:fldCharType="begin"/>
        </w:r>
        <w:r w:rsidR="001E08B1">
          <w:rPr>
            <w:noProof/>
            <w:webHidden/>
          </w:rPr>
          <w:instrText xml:space="preserve"> PAGEREF _Toc56771926 \h </w:instrText>
        </w:r>
        <w:r w:rsidR="001E08B1">
          <w:rPr>
            <w:noProof/>
            <w:webHidden/>
          </w:rPr>
        </w:r>
        <w:r w:rsidR="001E08B1">
          <w:rPr>
            <w:noProof/>
            <w:webHidden/>
          </w:rPr>
          <w:fldChar w:fldCharType="separate"/>
        </w:r>
        <w:r w:rsidR="001E08B1">
          <w:rPr>
            <w:noProof/>
            <w:webHidden/>
          </w:rPr>
          <w:t>7</w:t>
        </w:r>
        <w:r w:rsidR="001E08B1">
          <w:rPr>
            <w:noProof/>
            <w:webHidden/>
          </w:rPr>
          <w:fldChar w:fldCharType="end"/>
        </w:r>
      </w:hyperlink>
    </w:p>
    <w:p w14:paraId="4FD86185" w14:textId="04156850" w:rsidR="001E08B1" w:rsidRDefault="00652544">
      <w:pPr>
        <w:pStyle w:val="TableofFigures"/>
        <w:tabs>
          <w:tab w:val="right" w:leader="dot" w:pos="9016"/>
        </w:tabs>
        <w:rPr>
          <w:rFonts w:eastAsiaTheme="minorEastAsia"/>
          <w:noProof/>
          <w:lang w:val="en-GB" w:eastAsia="en-GB"/>
        </w:rPr>
      </w:pPr>
      <w:hyperlink w:anchor="_Toc56771927" w:history="1">
        <w:r w:rsidR="001E08B1" w:rsidRPr="00046FD7">
          <w:rPr>
            <w:rStyle w:val="Hyperlink"/>
            <w:rFonts w:ascii="Arial" w:hAnsi="Arial" w:cs="Arial"/>
            <w:noProof/>
            <w:lang w:val="en-GB"/>
          </w:rPr>
          <w:t>Using Health belief model in conducting health behavioural changes in COVID 19 patients:</w:t>
        </w:r>
        <w:r w:rsidR="001E08B1">
          <w:rPr>
            <w:noProof/>
            <w:webHidden/>
          </w:rPr>
          <w:tab/>
        </w:r>
        <w:r w:rsidR="001E08B1">
          <w:rPr>
            <w:noProof/>
            <w:webHidden/>
          </w:rPr>
          <w:fldChar w:fldCharType="begin"/>
        </w:r>
        <w:r w:rsidR="001E08B1">
          <w:rPr>
            <w:noProof/>
            <w:webHidden/>
          </w:rPr>
          <w:instrText xml:space="preserve"> PAGEREF _Toc56771927 \h </w:instrText>
        </w:r>
        <w:r w:rsidR="001E08B1">
          <w:rPr>
            <w:noProof/>
            <w:webHidden/>
          </w:rPr>
        </w:r>
        <w:r w:rsidR="001E08B1">
          <w:rPr>
            <w:noProof/>
            <w:webHidden/>
          </w:rPr>
          <w:fldChar w:fldCharType="separate"/>
        </w:r>
        <w:r w:rsidR="001E08B1">
          <w:rPr>
            <w:noProof/>
            <w:webHidden/>
          </w:rPr>
          <w:t>8</w:t>
        </w:r>
        <w:r w:rsidR="001E08B1">
          <w:rPr>
            <w:noProof/>
            <w:webHidden/>
          </w:rPr>
          <w:fldChar w:fldCharType="end"/>
        </w:r>
      </w:hyperlink>
    </w:p>
    <w:p w14:paraId="3B21FECA" w14:textId="5171375B" w:rsidR="001E08B1" w:rsidRDefault="00652544">
      <w:pPr>
        <w:pStyle w:val="TableofFigures"/>
        <w:tabs>
          <w:tab w:val="right" w:leader="dot" w:pos="9016"/>
        </w:tabs>
        <w:rPr>
          <w:rFonts w:eastAsiaTheme="minorEastAsia"/>
          <w:noProof/>
          <w:lang w:val="en-GB" w:eastAsia="en-GB"/>
        </w:rPr>
      </w:pPr>
      <w:hyperlink w:anchor="_Toc56771928" w:history="1">
        <w:r w:rsidR="001E08B1" w:rsidRPr="00046FD7">
          <w:rPr>
            <w:rStyle w:val="Hyperlink"/>
            <w:rFonts w:ascii="Arial" w:hAnsi="Arial" w:cs="Arial"/>
            <w:noProof/>
            <w:lang w:val="en-GB"/>
          </w:rPr>
          <w:t>Clinical research on potential vaccine:</w:t>
        </w:r>
        <w:r w:rsidR="001E08B1">
          <w:rPr>
            <w:noProof/>
            <w:webHidden/>
          </w:rPr>
          <w:tab/>
        </w:r>
        <w:r w:rsidR="001E08B1">
          <w:rPr>
            <w:noProof/>
            <w:webHidden/>
          </w:rPr>
          <w:fldChar w:fldCharType="begin"/>
        </w:r>
        <w:r w:rsidR="001E08B1">
          <w:rPr>
            <w:noProof/>
            <w:webHidden/>
          </w:rPr>
          <w:instrText xml:space="preserve"> PAGEREF _Toc56771928 \h </w:instrText>
        </w:r>
        <w:r w:rsidR="001E08B1">
          <w:rPr>
            <w:noProof/>
            <w:webHidden/>
          </w:rPr>
        </w:r>
        <w:r w:rsidR="001E08B1">
          <w:rPr>
            <w:noProof/>
            <w:webHidden/>
          </w:rPr>
          <w:fldChar w:fldCharType="separate"/>
        </w:r>
        <w:r w:rsidR="001E08B1">
          <w:rPr>
            <w:noProof/>
            <w:webHidden/>
          </w:rPr>
          <w:t>8</w:t>
        </w:r>
        <w:r w:rsidR="001E08B1">
          <w:rPr>
            <w:noProof/>
            <w:webHidden/>
          </w:rPr>
          <w:fldChar w:fldCharType="end"/>
        </w:r>
      </w:hyperlink>
    </w:p>
    <w:p w14:paraId="22384C33" w14:textId="57C76E1F" w:rsidR="001E08B1" w:rsidRDefault="00652544">
      <w:pPr>
        <w:pStyle w:val="TableofFigures"/>
        <w:tabs>
          <w:tab w:val="right" w:leader="dot" w:pos="9016"/>
        </w:tabs>
        <w:rPr>
          <w:rFonts w:eastAsiaTheme="minorEastAsia"/>
          <w:noProof/>
          <w:lang w:val="en-GB" w:eastAsia="en-GB"/>
        </w:rPr>
      </w:pPr>
      <w:hyperlink w:anchor="_Toc56771929" w:history="1">
        <w:r w:rsidR="001E08B1" w:rsidRPr="00046FD7">
          <w:rPr>
            <w:rStyle w:val="Hyperlink"/>
            <w:rFonts w:ascii="Arial" w:hAnsi="Arial" w:cs="Arial"/>
            <w:noProof/>
            <w:lang w:val="en-GB"/>
          </w:rPr>
          <w:t>Recommendations:</w:t>
        </w:r>
        <w:r w:rsidR="001E08B1">
          <w:rPr>
            <w:noProof/>
            <w:webHidden/>
          </w:rPr>
          <w:tab/>
        </w:r>
        <w:r w:rsidR="001E08B1">
          <w:rPr>
            <w:noProof/>
            <w:webHidden/>
          </w:rPr>
          <w:fldChar w:fldCharType="begin"/>
        </w:r>
        <w:r w:rsidR="001E08B1">
          <w:rPr>
            <w:noProof/>
            <w:webHidden/>
          </w:rPr>
          <w:instrText xml:space="preserve"> PAGEREF _Toc56771929 \h </w:instrText>
        </w:r>
        <w:r w:rsidR="001E08B1">
          <w:rPr>
            <w:noProof/>
            <w:webHidden/>
          </w:rPr>
        </w:r>
        <w:r w:rsidR="001E08B1">
          <w:rPr>
            <w:noProof/>
            <w:webHidden/>
          </w:rPr>
          <w:fldChar w:fldCharType="separate"/>
        </w:r>
        <w:r w:rsidR="001E08B1">
          <w:rPr>
            <w:noProof/>
            <w:webHidden/>
          </w:rPr>
          <w:t>9</w:t>
        </w:r>
        <w:r w:rsidR="001E08B1">
          <w:rPr>
            <w:noProof/>
            <w:webHidden/>
          </w:rPr>
          <w:fldChar w:fldCharType="end"/>
        </w:r>
      </w:hyperlink>
    </w:p>
    <w:p w14:paraId="64CFF892" w14:textId="3F3FE36C" w:rsidR="001E08B1" w:rsidRDefault="00652544">
      <w:pPr>
        <w:pStyle w:val="TableofFigures"/>
        <w:tabs>
          <w:tab w:val="right" w:leader="dot" w:pos="9016"/>
        </w:tabs>
        <w:rPr>
          <w:rFonts w:eastAsiaTheme="minorEastAsia"/>
          <w:noProof/>
          <w:lang w:val="en-GB" w:eastAsia="en-GB"/>
        </w:rPr>
      </w:pPr>
      <w:hyperlink w:anchor="_Toc56771930" w:history="1">
        <w:r w:rsidR="001E08B1" w:rsidRPr="00046FD7">
          <w:rPr>
            <w:rStyle w:val="Hyperlink"/>
            <w:rFonts w:ascii="Arial" w:hAnsi="Arial" w:cs="Arial"/>
            <w:noProof/>
            <w:lang w:val="en-GB"/>
          </w:rPr>
          <w:t>Conclusion:</w:t>
        </w:r>
        <w:r w:rsidR="001E08B1">
          <w:rPr>
            <w:noProof/>
            <w:webHidden/>
          </w:rPr>
          <w:tab/>
        </w:r>
        <w:r w:rsidR="001E08B1">
          <w:rPr>
            <w:noProof/>
            <w:webHidden/>
          </w:rPr>
          <w:fldChar w:fldCharType="begin"/>
        </w:r>
        <w:r w:rsidR="001E08B1">
          <w:rPr>
            <w:noProof/>
            <w:webHidden/>
          </w:rPr>
          <w:instrText xml:space="preserve"> PAGEREF _Toc56771930 \h </w:instrText>
        </w:r>
        <w:r w:rsidR="001E08B1">
          <w:rPr>
            <w:noProof/>
            <w:webHidden/>
          </w:rPr>
        </w:r>
        <w:r w:rsidR="001E08B1">
          <w:rPr>
            <w:noProof/>
            <w:webHidden/>
          </w:rPr>
          <w:fldChar w:fldCharType="separate"/>
        </w:r>
        <w:r w:rsidR="001E08B1">
          <w:rPr>
            <w:noProof/>
            <w:webHidden/>
          </w:rPr>
          <w:t>9</w:t>
        </w:r>
        <w:r w:rsidR="001E08B1">
          <w:rPr>
            <w:noProof/>
            <w:webHidden/>
          </w:rPr>
          <w:fldChar w:fldCharType="end"/>
        </w:r>
      </w:hyperlink>
    </w:p>
    <w:p w14:paraId="1A2405E4" w14:textId="793BD4BE" w:rsidR="00435BF6" w:rsidRPr="00D4386D" w:rsidRDefault="003A407C" w:rsidP="001F4AAB">
      <w:pPr>
        <w:spacing w:line="360" w:lineRule="auto"/>
        <w:rPr>
          <w:rFonts w:ascii="Arial" w:hAnsi="Arial" w:cs="Arial"/>
          <w:b/>
          <w:bCs/>
          <w:lang w:val="en-GB"/>
        </w:rPr>
      </w:pPr>
      <w:r w:rsidRPr="00D4386D">
        <w:rPr>
          <w:rFonts w:ascii="Arial" w:hAnsi="Arial" w:cs="Arial"/>
          <w:b/>
          <w:bCs/>
          <w:lang w:val="en-GB"/>
        </w:rPr>
        <w:fldChar w:fldCharType="end"/>
      </w:r>
      <w:r w:rsidR="001E08B1">
        <w:rPr>
          <w:rFonts w:ascii="Arial" w:hAnsi="Arial" w:cs="Arial"/>
          <w:lang w:val="en-GB"/>
        </w:rPr>
        <w:t>References………………………………………………</w:t>
      </w:r>
      <w:r w:rsidR="00E15BA0">
        <w:rPr>
          <w:rFonts w:ascii="Arial" w:hAnsi="Arial" w:cs="Arial"/>
          <w:lang w:val="en-GB"/>
        </w:rPr>
        <w:t>…………………………………………</w:t>
      </w:r>
      <w:r w:rsidR="00304E50">
        <w:rPr>
          <w:rFonts w:ascii="Arial" w:hAnsi="Arial" w:cs="Arial"/>
          <w:lang w:val="en-GB"/>
        </w:rPr>
        <w:t>..10</w:t>
      </w:r>
      <w:r w:rsidRPr="00D4386D">
        <w:rPr>
          <w:rFonts w:ascii="Arial" w:hAnsi="Arial" w:cs="Arial"/>
          <w:b/>
          <w:bCs/>
          <w:lang w:val="en-GB"/>
        </w:rPr>
        <w:br w:type="page"/>
      </w:r>
    </w:p>
    <w:p w14:paraId="49E3C250" w14:textId="77777777" w:rsidR="00435BF6" w:rsidRPr="00F67781" w:rsidRDefault="00435BF6" w:rsidP="00593A0E">
      <w:pPr>
        <w:spacing w:line="360" w:lineRule="auto"/>
        <w:rPr>
          <w:rFonts w:ascii="Arial" w:hAnsi="Arial" w:cs="Arial"/>
          <w:b/>
          <w:bCs/>
          <w:lang w:val="en-GB"/>
        </w:rPr>
      </w:pPr>
    </w:p>
    <w:p w14:paraId="737F6285" w14:textId="4D6513F0" w:rsidR="00634D8C" w:rsidRPr="00BC688D" w:rsidRDefault="003A407C" w:rsidP="00BC688D">
      <w:pPr>
        <w:pStyle w:val="Heading1"/>
        <w:spacing w:line="360" w:lineRule="auto"/>
        <w:rPr>
          <w:rFonts w:ascii="Arial" w:hAnsi="Arial" w:cs="Arial"/>
          <w:sz w:val="22"/>
          <w:szCs w:val="22"/>
          <w:lang w:val="en-GB"/>
        </w:rPr>
      </w:pPr>
      <w:bookmarkStart w:id="0" w:name="_Toc56771915"/>
      <w:r w:rsidRPr="00BC688D">
        <w:rPr>
          <w:rFonts w:ascii="Arial" w:hAnsi="Arial" w:cs="Arial"/>
          <w:sz w:val="22"/>
          <w:szCs w:val="22"/>
          <w:lang w:val="en-GB"/>
        </w:rPr>
        <w:t>Introduction:</w:t>
      </w:r>
      <w:bookmarkEnd w:id="0"/>
    </w:p>
    <w:p w14:paraId="2B2E2060" w14:textId="1E01F193" w:rsidR="00634D8C" w:rsidRPr="00BC688D" w:rsidRDefault="003A407C" w:rsidP="00BC688D">
      <w:pPr>
        <w:spacing w:line="360" w:lineRule="auto"/>
        <w:jc w:val="both"/>
        <w:rPr>
          <w:rFonts w:ascii="Arial" w:hAnsi="Arial" w:cs="Arial"/>
          <w:lang w:val="en-GB"/>
        </w:rPr>
      </w:pPr>
      <w:bookmarkStart w:id="1" w:name="_Hlk56723498"/>
      <w:r w:rsidRPr="00BC688D">
        <w:rPr>
          <w:rFonts w:ascii="Arial" w:hAnsi="Arial" w:cs="Arial"/>
          <w:lang w:val="en-GB"/>
        </w:rPr>
        <w:t xml:space="preserve">Coronavirus disease 19 or COVID 19 is the contagious vascular and respiratory disease that is caused by the severe acute respiratory syndrome coronavirus 2 (SAR-COV-2). </w:t>
      </w:r>
      <w:r w:rsidR="00DC41D5" w:rsidRPr="00BC688D">
        <w:rPr>
          <w:rFonts w:ascii="Arial" w:hAnsi="Arial" w:cs="Arial"/>
          <w:lang w:val="en-GB"/>
        </w:rPr>
        <w:t xml:space="preserve">This report is going to present a general </w:t>
      </w:r>
      <w:r w:rsidR="00715C4E" w:rsidRPr="00BC688D">
        <w:rPr>
          <w:rFonts w:ascii="Arial" w:hAnsi="Arial" w:cs="Arial"/>
          <w:lang w:val="en-GB"/>
        </w:rPr>
        <w:t>overview</w:t>
      </w:r>
      <w:r w:rsidR="00DC41D5" w:rsidRPr="00BC688D">
        <w:rPr>
          <w:rFonts w:ascii="Arial" w:hAnsi="Arial" w:cs="Arial"/>
          <w:lang w:val="en-GB"/>
        </w:rPr>
        <w:t xml:space="preserve"> of the COVID  19 pandemic. Then it will </w:t>
      </w:r>
      <w:r w:rsidR="00715C4E" w:rsidRPr="00BC688D">
        <w:rPr>
          <w:rFonts w:ascii="Arial" w:hAnsi="Arial" w:cs="Arial"/>
          <w:lang w:val="en-GB"/>
        </w:rPr>
        <w:t>discuss</w:t>
      </w:r>
      <w:r w:rsidR="00DC41D5" w:rsidRPr="00BC688D">
        <w:rPr>
          <w:rFonts w:ascii="Arial" w:hAnsi="Arial" w:cs="Arial"/>
          <w:lang w:val="en-GB"/>
        </w:rPr>
        <w:t xml:space="preserve"> the </w:t>
      </w:r>
      <w:r w:rsidR="00715C4E" w:rsidRPr="00BC688D">
        <w:rPr>
          <w:rFonts w:ascii="Arial" w:hAnsi="Arial" w:cs="Arial"/>
          <w:lang w:val="en-GB"/>
        </w:rPr>
        <w:t>important</w:t>
      </w:r>
      <w:r w:rsidR="00DC41D5" w:rsidRPr="00BC688D">
        <w:rPr>
          <w:rFonts w:ascii="Arial" w:hAnsi="Arial" w:cs="Arial"/>
          <w:lang w:val="en-GB"/>
        </w:rPr>
        <w:t xml:space="preserve"> </w:t>
      </w:r>
      <w:r w:rsidR="00715C4E" w:rsidRPr="00BC688D">
        <w:rPr>
          <w:rFonts w:ascii="Arial" w:hAnsi="Arial" w:cs="Arial"/>
          <w:lang w:val="en-GB"/>
        </w:rPr>
        <w:t>strategies</w:t>
      </w:r>
      <w:r w:rsidR="00DC41D5" w:rsidRPr="00BC688D">
        <w:rPr>
          <w:rFonts w:ascii="Arial" w:hAnsi="Arial" w:cs="Arial"/>
          <w:lang w:val="en-GB"/>
        </w:rPr>
        <w:t xml:space="preserve"> that are </w:t>
      </w:r>
      <w:r w:rsidR="00715C4E" w:rsidRPr="00BC688D">
        <w:rPr>
          <w:rFonts w:ascii="Arial" w:hAnsi="Arial" w:cs="Arial"/>
          <w:lang w:val="en-GB"/>
        </w:rPr>
        <w:t>develop</w:t>
      </w:r>
      <w:r w:rsidR="0089683D" w:rsidRPr="00BC688D">
        <w:rPr>
          <w:rFonts w:ascii="Arial" w:hAnsi="Arial" w:cs="Arial"/>
          <w:lang w:val="en-GB"/>
        </w:rPr>
        <w:t>ed</w:t>
      </w:r>
      <w:r w:rsidR="00DC41D5" w:rsidRPr="00BC688D">
        <w:rPr>
          <w:rFonts w:ascii="Arial" w:hAnsi="Arial" w:cs="Arial"/>
          <w:lang w:val="en-GB"/>
        </w:rPr>
        <w:t xml:space="preserve"> to monitor, measure and control this </w:t>
      </w:r>
      <w:r w:rsidR="00715C4E" w:rsidRPr="00BC688D">
        <w:rPr>
          <w:rFonts w:ascii="Arial" w:hAnsi="Arial" w:cs="Arial"/>
          <w:lang w:val="en-GB"/>
        </w:rPr>
        <w:t>pandemic</w:t>
      </w:r>
      <w:r w:rsidR="00DC41D5" w:rsidRPr="00BC688D">
        <w:rPr>
          <w:rFonts w:ascii="Arial" w:hAnsi="Arial" w:cs="Arial"/>
          <w:lang w:val="en-GB"/>
        </w:rPr>
        <w:t xml:space="preserve"> situation. </w:t>
      </w:r>
      <w:bookmarkEnd w:id="1"/>
      <w:r w:rsidR="00715C4E" w:rsidRPr="00BC688D">
        <w:rPr>
          <w:rFonts w:ascii="Arial" w:hAnsi="Arial" w:cs="Arial"/>
          <w:lang w:val="en-GB"/>
        </w:rPr>
        <w:t>Moreover,</w:t>
      </w:r>
      <w:r w:rsidR="00DC41D5" w:rsidRPr="00BC688D">
        <w:rPr>
          <w:rFonts w:ascii="Arial" w:hAnsi="Arial" w:cs="Arial"/>
          <w:lang w:val="en-GB"/>
        </w:rPr>
        <w:t xml:space="preserve"> the report is going to </w:t>
      </w:r>
      <w:r w:rsidR="00715C4E" w:rsidRPr="00BC688D">
        <w:rPr>
          <w:rFonts w:ascii="Arial" w:hAnsi="Arial" w:cs="Arial"/>
          <w:lang w:val="en-GB"/>
        </w:rPr>
        <w:t>discuss</w:t>
      </w:r>
      <w:r w:rsidR="00DC41D5" w:rsidRPr="00BC688D">
        <w:rPr>
          <w:rFonts w:ascii="Arial" w:hAnsi="Arial" w:cs="Arial"/>
          <w:lang w:val="en-GB"/>
        </w:rPr>
        <w:t xml:space="preserve"> the </w:t>
      </w:r>
      <w:r w:rsidR="00715C4E" w:rsidRPr="00BC688D">
        <w:rPr>
          <w:rFonts w:ascii="Arial" w:hAnsi="Arial" w:cs="Arial"/>
          <w:lang w:val="en-GB"/>
        </w:rPr>
        <w:t>current</w:t>
      </w:r>
      <w:r w:rsidR="00DC41D5" w:rsidRPr="00BC688D">
        <w:rPr>
          <w:rFonts w:ascii="Arial" w:hAnsi="Arial" w:cs="Arial"/>
          <w:lang w:val="en-GB"/>
        </w:rPr>
        <w:t xml:space="preserve"> </w:t>
      </w:r>
      <w:r w:rsidR="00715C4E" w:rsidRPr="00BC688D">
        <w:rPr>
          <w:rFonts w:ascii="Arial" w:hAnsi="Arial" w:cs="Arial"/>
          <w:lang w:val="en-GB"/>
        </w:rPr>
        <w:t>health policies</w:t>
      </w:r>
      <w:r w:rsidR="00DC41D5" w:rsidRPr="00BC688D">
        <w:rPr>
          <w:rFonts w:ascii="Arial" w:hAnsi="Arial" w:cs="Arial"/>
          <w:lang w:val="en-GB"/>
        </w:rPr>
        <w:t xml:space="preserve"> that are set t</w:t>
      </w:r>
      <w:r w:rsidR="00715C4E" w:rsidRPr="00BC688D">
        <w:rPr>
          <w:rFonts w:ascii="Arial" w:hAnsi="Arial" w:cs="Arial"/>
          <w:lang w:val="en-GB"/>
        </w:rPr>
        <w:t>o</w:t>
      </w:r>
      <w:r w:rsidR="00DC41D5" w:rsidRPr="00BC688D">
        <w:rPr>
          <w:rFonts w:ascii="Arial" w:hAnsi="Arial" w:cs="Arial"/>
          <w:lang w:val="en-GB"/>
        </w:rPr>
        <w:t xml:space="preserve"> </w:t>
      </w:r>
      <w:r w:rsidR="00715C4E" w:rsidRPr="00BC688D">
        <w:rPr>
          <w:rFonts w:ascii="Arial" w:hAnsi="Arial" w:cs="Arial"/>
          <w:lang w:val="en-GB"/>
        </w:rPr>
        <w:t>control</w:t>
      </w:r>
      <w:r w:rsidR="00DC41D5" w:rsidRPr="00BC688D">
        <w:rPr>
          <w:rFonts w:ascii="Arial" w:hAnsi="Arial" w:cs="Arial"/>
          <w:lang w:val="en-GB"/>
        </w:rPr>
        <w:t xml:space="preserve"> the COVID 19 pa</w:t>
      </w:r>
      <w:r w:rsidR="00715C4E" w:rsidRPr="00BC688D">
        <w:rPr>
          <w:rFonts w:ascii="Arial" w:hAnsi="Arial" w:cs="Arial"/>
          <w:lang w:val="en-GB"/>
        </w:rPr>
        <w:t xml:space="preserve">ndemic with presenting a brief discussion on the clinical research on releasing potential vaccine. </w:t>
      </w:r>
      <w:r w:rsidR="00435BF6" w:rsidRPr="00BC688D">
        <w:rPr>
          <w:rFonts w:ascii="Arial" w:hAnsi="Arial" w:cs="Arial"/>
          <w:lang w:val="en-GB"/>
        </w:rPr>
        <w:t>Then</w:t>
      </w:r>
      <w:r w:rsidR="00715C4E" w:rsidRPr="00BC688D">
        <w:rPr>
          <w:rFonts w:ascii="Arial" w:hAnsi="Arial" w:cs="Arial"/>
          <w:lang w:val="en-GB"/>
        </w:rPr>
        <w:t xml:space="preserve"> the report is going to recommend suitable strategies that can be useful in controlling and measuring the overall pandemic situation. </w:t>
      </w:r>
      <w:r w:rsidR="00435BF6" w:rsidRPr="00BC688D">
        <w:rPr>
          <w:rFonts w:ascii="Arial" w:hAnsi="Arial" w:cs="Arial"/>
          <w:lang w:val="en-GB"/>
        </w:rPr>
        <w:t>Finally</w:t>
      </w:r>
      <w:r w:rsidR="00715C4E" w:rsidRPr="00BC688D">
        <w:rPr>
          <w:rFonts w:ascii="Arial" w:hAnsi="Arial" w:cs="Arial"/>
          <w:lang w:val="en-GB"/>
        </w:rPr>
        <w:t xml:space="preserve">, the report is going to present a suitable discussion that will </w:t>
      </w:r>
      <w:r w:rsidR="00435BF6" w:rsidRPr="00BC688D">
        <w:rPr>
          <w:rFonts w:ascii="Arial" w:hAnsi="Arial" w:cs="Arial"/>
          <w:lang w:val="en-GB"/>
        </w:rPr>
        <w:t>summarise</w:t>
      </w:r>
      <w:r w:rsidR="00715C4E" w:rsidRPr="00BC688D">
        <w:rPr>
          <w:rFonts w:ascii="Arial" w:hAnsi="Arial" w:cs="Arial"/>
          <w:lang w:val="en-GB"/>
        </w:rPr>
        <w:t xml:space="preserve"> the main aspect</w:t>
      </w:r>
      <w:r w:rsidR="00435BF6" w:rsidRPr="00BC688D">
        <w:rPr>
          <w:rFonts w:ascii="Arial" w:hAnsi="Arial" w:cs="Arial"/>
          <w:lang w:val="en-GB"/>
        </w:rPr>
        <w:t>s</w:t>
      </w:r>
      <w:r w:rsidR="00715C4E" w:rsidRPr="00BC688D">
        <w:rPr>
          <w:rFonts w:ascii="Arial" w:hAnsi="Arial" w:cs="Arial"/>
          <w:lang w:val="en-GB"/>
        </w:rPr>
        <w:t xml:space="preserve"> of the entire discussion. </w:t>
      </w:r>
    </w:p>
    <w:p w14:paraId="16198BED" w14:textId="10088793" w:rsidR="00F67781" w:rsidRPr="00BC688D" w:rsidRDefault="003A407C" w:rsidP="00BC688D">
      <w:pPr>
        <w:pStyle w:val="Heading1"/>
        <w:spacing w:line="360" w:lineRule="auto"/>
        <w:rPr>
          <w:rFonts w:ascii="Arial" w:hAnsi="Arial" w:cs="Arial"/>
          <w:sz w:val="22"/>
          <w:szCs w:val="22"/>
          <w:lang w:val="en-GB"/>
        </w:rPr>
      </w:pPr>
      <w:bookmarkStart w:id="2" w:name="_Toc56771916"/>
      <w:r w:rsidRPr="00BC688D">
        <w:rPr>
          <w:rFonts w:ascii="Arial" w:hAnsi="Arial" w:cs="Arial"/>
          <w:sz w:val="22"/>
          <w:szCs w:val="22"/>
          <w:lang w:val="en-GB"/>
        </w:rPr>
        <w:t>Background:</w:t>
      </w:r>
      <w:bookmarkEnd w:id="2"/>
    </w:p>
    <w:p w14:paraId="3245D3E4" w14:textId="77777777" w:rsidR="008F56BF" w:rsidRPr="00BC688D" w:rsidRDefault="008F56BF" w:rsidP="00BC688D">
      <w:pPr>
        <w:spacing w:line="360" w:lineRule="auto"/>
        <w:rPr>
          <w:rFonts w:ascii="Arial" w:hAnsi="Arial" w:cs="Arial"/>
          <w:lang w:val="en-GB"/>
        </w:rPr>
      </w:pPr>
    </w:p>
    <w:p w14:paraId="51FF038A" w14:textId="718DBB37" w:rsidR="00AC6BF5" w:rsidRPr="00BC688D" w:rsidRDefault="00812B48" w:rsidP="00BC688D">
      <w:pPr>
        <w:spacing w:line="360" w:lineRule="auto"/>
        <w:rPr>
          <w:rFonts w:ascii="Arial" w:hAnsi="Arial" w:cs="Arial"/>
          <w:lang w:val="en-GB"/>
        </w:rPr>
      </w:pPr>
      <w:r w:rsidRPr="00BC688D">
        <w:rPr>
          <w:rFonts w:ascii="Arial" w:hAnsi="Arial" w:cs="Arial"/>
          <w:lang w:val="en-GB"/>
        </w:rPr>
        <w:t>Ever since</w:t>
      </w:r>
      <w:r w:rsidR="009322A0" w:rsidRPr="00BC688D">
        <w:rPr>
          <w:rFonts w:ascii="Arial" w:hAnsi="Arial" w:cs="Arial"/>
          <w:lang w:val="en-GB"/>
        </w:rPr>
        <w:t xml:space="preserve"> China</w:t>
      </w:r>
      <w:r w:rsidR="000A41D7" w:rsidRPr="00BC688D">
        <w:rPr>
          <w:rFonts w:ascii="Arial" w:hAnsi="Arial" w:cs="Arial"/>
          <w:lang w:val="en-GB"/>
        </w:rPr>
        <w:t xml:space="preserve">, </w:t>
      </w:r>
      <w:r w:rsidR="00F824A0" w:rsidRPr="00BC688D">
        <w:rPr>
          <w:rFonts w:ascii="Arial" w:hAnsi="Arial" w:cs="Arial"/>
          <w:lang w:val="en-GB"/>
        </w:rPr>
        <w:t>Wuhan province</w:t>
      </w:r>
      <w:r w:rsidR="006B7262" w:rsidRPr="00BC688D">
        <w:rPr>
          <w:rFonts w:ascii="Arial" w:hAnsi="Arial" w:cs="Arial"/>
          <w:lang w:val="en-GB"/>
        </w:rPr>
        <w:t xml:space="preserve"> </w:t>
      </w:r>
      <w:r w:rsidRPr="00BC688D">
        <w:rPr>
          <w:rFonts w:ascii="Arial" w:hAnsi="Arial" w:cs="Arial"/>
          <w:lang w:val="en-GB"/>
        </w:rPr>
        <w:t xml:space="preserve">announced their </w:t>
      </w:r>
      <w:r w:rsidR="00E52582" w:rsidRPr="00BC688D">
        <w:rPr>
          <w:rFonts w:ascii="Arial" w:hAnsi="Arial" w:cs="Arial"/>
          <w:lang w:val="en-GB"/>
        </w:rPr>
        <w:t>first patient suffering from C</w:t>
      </w:r>
      <w:r w:rsidR="005F4963" w:rsidRPr="00BC688D">
        <w:rPr>
          <w:rFonts w:ascii="Arial" w:hAnsi="Arial" w:cs="Arial"/>
          <w:lang w:val="en-GB"/>
        </w:rPr>
        <w:t>ovid</w:t>
      </w:r>
      <w:r w:rsidR="00E52582" w:rsidRPr="00BC688D">
        <w:rPr>
          <w:rFonts w:ascii="Arial" w:hAnsi="Arial" w:cs="Arial"/>
          <w:lang w:val="en-GB"/>
        </w:rPr>
        <w:t>-19</w:t>
      </w:r>
      <w:r w:rsidR="005F4963" w:rsidRPr="00BC688D">
        <w:rPr>
          <w:rFonts w:ascii="Arial" w:hAnsi="Arial" w:cs="Arial"/>
          <w:lang w:val="en-GB"/>
        </w:rPr>
        <w:t xml:space="preserve"> on 17</w:t>
      </w:r>
      <w:r w:rsidR="005F4963" w:rsidRPr="00BC688D">
        <w:rPr>
          <w:rFonts w:ascii="Arial" w:hAnsi="Arial" w:cs="Arial"/>
          <w:vertAlign w:val="superscript"/>
          <w:lang w:val="en-GB"/>
        </w:rPr>
        <w:t>th</w:t>
      </w:r>
      <w:r w:rsidR="005F4963" w:rsidRPr="00BC688D">
        <w:rPr>
          <w:rFonts w:ascii="Arial" w:hAnsi="Arial" w:cs="Arial"/>
          <w:lang w:val="en-GB"/>
        </w:rPr>
        <w:t xml:space="preserve"> November</w:t>
      </w:r>
      <w:r w:rsidR="006B7262" w:rsidRPr="00BC688D">
        <w:rPr>
          <w:rFonts w:ascii="Arial" w:hAnsi="Arial" w:cs="Arial"/>
          <w:lang w:val="en-GB"/>
        </w:rPr>
        <w:t xml:space="preserve"> 2019</w:t>
      </w:r>
      <w:r w:rsidR="002852C7" w:rsidRPr="00BC688D">
        <w:rPr>
          <w:rFonts w:ascii="Arial" w:hAnsi="Arial" w:cs="Arial"/>
          <w:lang w:val="en-GB"/>
        </w:rPr>
        <w:t>.</w:t>
      </w:r>
      <w:r w:rsidR="005F4963" w:rsidRPr="00BC688D">
        <w:rPr>
          <w:rFonts w:ascii="Arial" w:hAnsi="Arial" w:cs="Arial"/>
          <w:lang w:val="en-GB"/>
        </w:rPr>
        <w:t xml:space="preserve"> </w:t>
      </w:r>
      <w:r w:rsidR="002852C7" w:rsidRPr="00BC688D">
        <w:rPr>
          <w:rFonts w:ascii="Arial" w:hAnsi="Arial" w:cs="Arial"/>
          <w:lang w:val="en-GB"/>
        </w:rPr>
        <w:t>The</w:t>
      </w:r>
      <w:r w:rsidR="007316CE" w:rsidRPr="00BC688D">
        <w:rPr>
          <w:rFonts w:ascii="Arial" w:hAnsi="Arial" w:cs="Arial"/>
          <w:lang w:val="en-GB"/>
        </w:rPr>
        <w:t xml:space="preserve"> world has seen 50.8 Million people affected by the virus and 1.26 </w:t>
      </w:r>
      <w:r w:rsidR="0089091D" w:rsidRPr="00BC688D">
        <w:rPr>
          <w:rFonts w:ascii="Arial" w:hAnsi="Arial" w:cs="Arial"/>
          <w:lang w:val="en-GB"/>
        </w:rPr>
        <w:t xml:space="preserve">Million deaths (World Health Organisation, 2020).  </w:t>
      </w:r>
      <w:r w:rsidR="00F2155C" w:rsidRPr="00BC688D">
        <w:rPr>
          <w:rFonts w:ascii="Arial" w:hAnsi="Arial" w:cs="Arial"/>
          <w:lang w:val="en-GB"/>
        </w:rPr>
        <w:t xml:space="preserve">After almost a century, a pandemic like </w:t>
      </w:r>
      <w:r w:rsidR="0031486C" w:rsidRPr="00BC688D">
        <w:rPr>
          <w:rFonts w:ascii="Arial" w:hAnsi="Arial" w:cs="Arial"/>
          <w:lang w:val="en-GB"/>
        </w:rPr>
        <w:t xml:space="preserve">Covid-19 killed so many people all </w:t>
      </w:r>
      <w:r w:rsidR="00ED5555" w:rsidRPr="00BC688D">
        <w:rPr>
          <w:rFonts w:ascii="Arial" w:hAnsi="Arial" w:cs="Arial"/>
          <w:lang w:val="en-GB"/>
        </w:rPr>
        <w:t xml:space="preserve">around the globe and the maximum number of deaths </w:t>
      </w:r>
      <w:r w:rsidR="006E5F7D" w:rsidRPr="00BC688D">
        <w:rPr>
          <w:rFonts w:ascii="Arial" w:hAnsi="Arial" w:cs="Arial"/>
          <w:lang w:val="en-GB"/>
        </w:rPr>
        <w:t>were seen in elderly</w:t>
      </w:r>
      <w:r w:rsidR="00074209" w:rsidRPr="00BC688D">
        <w:rPr>
          <w:rFonts w:ascii="Arial" w:hAnsi="Arial" w:cs="Arial"/>
          <w:lang w:val="en-GB"/>
        </w:rPr>
        <w:t xml:space="preserve"> people.  The novel Coronavirus </w:t>
      </w:r>
      <w:r w:rsidR="00A02196" w:rsidRPr="00BC688D">
        <w:rPr>
          <w:rFonts w:ascii="Arial" w:hAnsi="Arial" w:cs="Arial"/>
          <w:lang w:val="en-GB"/>
        </w:rPr>
        <w:t xml:space="preserve">or the new coronavirus was first discovered by the World Health Organisation </w:t>
      </w:r>
      <w:r w:rsidR="0006585A" w:rsidRPr="00BC688D">
        <w:rPr>
          <w:rFonts w:ascii="Arial" w:hAnsi="Arial" w:cs="Arial"/>
          <w:lang w:val="en-GB"/>
        </w:rPr>
        <w:t xml:space="preserve">in December 2019.  The virus belongs to the </w:t>
      </w:r>
      <w:proofErr w:type="spellStart"/>
      <w:r w:rsidR="0006585A" w:rsidRPr="00BC688D">
        <w:rPr>
          <w:rFonts w:ascii="Arial" w:hAnsi="Arial" w:cs="Arial"/>
          <w:lang w:val="en-GB"/>
        </w:rPr>
        <w:t>SARS</w:t>
      </w:r>
      <w:r w:rsidR="0067071B" w:rsidRPr="00BC688D">
        <w:rPr>
          <w:rFonts w:ascii="Arial" w:hAnsi="Arial" w:cs="Arial"/>
          <w:lang w:val="en-GB"/>
        </w:rPr>
        <w:t>-Cov-2</w:t>
      </w:r>
      <w:proofErr w:type="spellEnd"/>
      <w:r w:rsidR="0067071B" w:rsidRPr="00BC688D">
        <w:rPr>
          <w:rFonts w:ascii="Arial" w:hAnsi="Arial" w:cs="Arial"/>
          <w:lang w:val="en-GB"/>
        </w:rPr>
        <w:t xml:space="preserve"> family</w:t>
      </w:r>
      <w:r w:rsidR="001F2BEB" w:rsidRPr="00BC688D">
        <w:rPr>
          <w:rFonts w:ascii="Arial" w:hAnsi="Arial" w:cs="Arial"/>
          <w:lang w:val="en-GB"/>
        </w:rPr>
        <w:t xml:space="preserve">, which can infect any normal persons lungs </w:t>
      </w:r>
      <w:r w:rsidR="00454E17" w:rsidRPr="00BC688D">
        <w:rPr>
          <w:rFonts w:ascii="Arial" w:hAnsi="Arial" w:cs="Arial"/>
          <w:lang w:val="en-GB"/>
        </w:rPr>
        <w:t xml:space="preserve">and cause diseases like Pneumonia, Severe </w:t>
      </w:r>
      <w:r w:rsidR="00F01195" w:rsidRPr="00BC688D">
        <w:rPr>
          <w:rFonts w:ascii="Arial" w:hAnsi="Arial" w:cs="Arial"/>
          <w:lang w:val="en-GB"/>
        </w:rPr>
        <w:t xml:space="preserve">Acute Respiratory Syndrome </w:t>
      </w:r>
      <w:r w:rsidR="00B62245" w:rsidRPr="00BC688D">
        <w:rPr>
          <w:rFonts w:ascii="Arial" w:hAnsi="Arial" w:cs="Arial"/>
          <w:lang w:val="en-GB"/>
        </w:rPr>
        <w:t xml:space="preserve">( SARS), or Middle East </w:t>
      </w:r>
      <w:r w:rsidR="00F701B4" w:rsidRPr="00BC688D">
        <w:rPr>
          <w:rFonts w:ascii="Arial" w:hAnsi="Arial" w:cs="Arial"/>
          <w:lang w:val="en-GB"/>
        </w:rPr>
        <w:t xml:space="preserve">Respiratory Syndrome (MERS).  Novel </w:t>
      </w:r>
      <w:r w:rsidR="002B0C29" w:rsidRPr="00BC688D">
        <w:rPr>
          <w:rFonts w:ascii="Arial" w:hAnsi="Arial" w:cs="Arial"/>
          <w:lang w:val="en-GB"/>
        </w:rPr>
        <w:t xml:space="preserve">Coronavirus </w:t>
      </w:r>
      <w:r w:rsidR="00C1037A" w:rsidRPr="00BC688D">
        <w:rPr>
          <w:rFonts w:ascii="Arial" w:hAnsi="Arial" w:cs="Arial"/>
          <w:lang w:val="en-GB"/>
        </w:rPr>
        <w:t xml:space="preserve">can be easily transmitted through air droplets </w:t>
      </w:r>
      <w:r w:rsidR="0044236D" w:rsidRPr="00BC688D">
        <w:rPr>
          <w:rFonts w:ascii="Arial" w:hAnsi="Arial" w:cs="Arial"/>
          <w:lang w:val="en-GB"/>
        </w:rPr>
        <w:t xml:space="preserve">and it can infect the upper respiratory tract like sinuses, </w:t>
      </w:r>
      <w:r w:rsidR="00F059A4" w:rsidRPr="00BC688D">
        <w:rPr>
          <w:rFonts w:ascii="Arial" w:hAnsi="Arial" w:cs="Arial"/>
          <w:lang w:val="en-GB"/>
        </w:rPr>
        <w:t>nose and throat.  It has been identified that elderly people</w:t>
      </w:r>
      <w:r w:rsidR="003414F1" w:rsidRPr="00BC688D">
        <w:rPr>
          <w:rFonts w:ascii="Arial" w:hAnsi="Arial" w:cs="Arial"/>
          <w:lang w:val="en-GB"/>
        </w:rPr>
        <w:t>, with and without medication conditions, have high risks of fac</w:t>
      </w:r>
      <w:r w:rsidR="00233D1B" w:rsidRPr="00BC688D">
        <w:rPr>
          <w:rFonts w:ascii="Arial" w:hAnsi="Arial" w:cs="Arial"/>
          <w:lang w:val="en-GB"/>
        </w:rPr>
        <w:t xml:space="preserve">ing health issues due to Covid.  </w:t>
      </w:r>
      <w:r w:rsidR="005917D0" w:rsidRPr="00BC688D">
        <w:rPr>
          <w:rFonts w:ascii="Arial" w:hAnsi="Arial" w:cs="Arial"/>
          <w:lang w:val="en-GB"/>
        </w:rPr>
        <w:t xml:space="preserve">This report </w:t>
      </w:r>
      <w:r w:rsidR="0013415E" w:rsidRPr="00BC688D">
        <w:rPr>
          <w:rFonts w:ascii="Arial" w:hAnsi="Arial" w:cs="Arial"/>
          <w:lang w:val="en-GB"/>
        </w:rPr>
        <w:t xml:space="preserve">consists of the discussion about the Coronavirus effects on elderly </w:t>
      </w:r>
      <w:r w:rsidR="001A5F43" w:rsidRPr="00BC688D">
        <w:rPr>
          <w:rFonts w:ascii="Arial" w:hAnsi="Arial" w:cs="Arial"/>
          <w:lang w:val="en-GB"/>
        </w:rPr>
        <w:t xml:space="preserve">people and how organisations are working towards </w:t>
      </w:r>
      <w:r w:rsidR="00874114" w:rsidRPr="00BC688D">
        <w:rPr>
          <w:rFonts w:ascii="Arial" w:hAnsi="Arial" w:cs="Arial"/>
          <w:lang w:val="en-GB"/>
        </w:rPr>
        <w:t xml:space="preserve">the betterment of health and society ( </w:t>
      </w:r>
      <w:proofErr w:type="spellStart"/>
      <w:r w:rsidR="00874114" w:rsidRPr="00BC688D">
        <w:rPr>
          <w:rFonts w:ascii="Arial" w:hAnsi="Arial" w:cs="Arial"/>
          <w:lang w:val="en-GB"/>
        </w:rPr>
        <w:t>Nishiura</w:t>
      </w:r>
      <w:proofErr w:type="spellEnd"/>
      <w:r w:rsidR="00874114" w:rsidRPr="00BC688D">
        <w:rPr>
          <w:rFonts w:ascii="Arial" w:hAnsi="Arial" w:cs="Arial"/>
          <w:lang w:val="en-GB"/>
        </w:rPr>
        <w:t>, et al</w:t>
      </w:r>
      <w:r w:rsidR="00B367EA" w:rsidRPr="00BC688D">
        <w:rPr>
          <w:rFonts w:ascii="Arial" w:hAnsi="Arial" w:cs="Arial"/>
          <w:lang w:val="en-GB"/>
        </w:rPr>
        <w:t>., 2020)</w:t>
      </w:r>
      <w:r w:rsidR="00571124" w:rsidRPr="00BC688D">
        <w:rPr>
          <w:rFonts w:ascii="Arial" w:hAnsi="Arial" w:cs="Arial"/>
          <w:lang w:val="en-GB"/>
        </w:rPr>
        <w:t xml:space="preserve">.  As </w:t>
      </w:r>
      <w:r w:rsidR="00481B82" w:rsidRPr="00BC688D">
        <w:rPr>
          <w:rFonts w:ascii="Arial" w:hAnsi="Arial" w:cs="Arial"/>
          <w:lang w:val="en-GB"/>
        </w:rPr>
        <w:t>per report</w:t>
      </w:r>
      <w:r w:rsidR="00571124" w:rsidRPr="00BC688D">
        <w:rPr>
          <w:rFonts w:ascii="Arial" w:hAnsi="Arial" w:cs="Arial"/>
          <w:lang w:val="en-GB"/>
        </w:rPr>
        <w:t xml:space="preserve">s, it has been found that elderly </w:t>
      </w:r>
      <w:r w:rsidR="00160B16" w:rsidRPr="00BC688D">
        <w:rPr>
          <w:rFonts w:ascii="Arial" w:hAnsi="Arial" w:cs="Arial"/>
          <w:lang w:val="en-GB"/>
        </w:rPr>
        <w:t xml:space="preserve">people with more than 80 years of age have lost their lives in this pandemic.  This </w:t>
      </w:r>
      <w:r w:rsidR="00325047" w:rsidRPr="00BC688D">
        <w:rPr>
          <w:rFonts w:ascii="Arial" w:hAnsi="Arial" w:cs="Arial"/>
          <w:lang w:val="en-GB"/>
        </w:rPr>
        <w:t xml:space="preserve">compromises 13.4% and </w:t>
      </w:r>
      <w:r w:rsidR="000D7953" w:rsidRPr="00BC688D">
        <w:rPr>
          <w:rFonts w:ascii="Arial" w:hAnsi="Arial" w:cs="Arial"/>
          <w:lang w:val="en-GB"/>
        </w:rPr>
        <w:t xml:space="preserve">4% at the age of 60 years have lost </w:t>
      </w:r>
      <w:r w:rsidR="00C419C1" w:rsidRPr="00BC688D">
        <w:rPr>
          <w:rFonts w:ascii="Arial" w:hAnsi="Arial" w:cs="Arial"/>
          <w:lang w:val="en-GB"/>
        </w:rPr>
        <w:t xml:space="preserve">their lives.  Elderly people </w:t>
      </w:r>
      <w:r w:rsidR="004A5621" w:rsidRPr="00BC688D">
        <w:rPr>
          <w:rFonts w:ascii="Arial" w:hAnsi="Arial" w:cs="Arial"/>
          <w:lang w:val="en-GB"/>
        </w:rPr>
        <w:t xml:space="preserve">above </w:t>
      </w:r>
      <w:r w:rsidR="00C419C1" w:rsidRPr="00BC688D">
        <w:rPr>
          <w:rFonts w:ascii="Arial" w:hAnsi="Arial" w:cs="Arial"/>
          <w:lang w:val="en-GB"/>
        </w:rPr>
        <w:t xml:space="preserve">age 60 years </w:t>
      </w:r>
      <w:r w:rsidR="004A5621" w:rsidRPr="00BC688D">
        <w:rPr>
          <w:rFonts w:ascii="Arial" w:hAnsi="Arial" w:cs="Arial"/>
          <w:lang w:val="en-GB"/>
        </w:rPr>
        <w:t xml:space="preserve">required </w:t>
      </w:r>
      <w:r w:rsidR="004D3A70" w:rsidRPr="00BC688D">
        <w:rPr>
          <w:rFonts w:ascii="Arial" w:hAnsi="Arial" w:cs="Arial"/>
          <w:lang w:val="en-GB"/>
        </w:rPr>
        <w:t xml:space="preserve">hospitalisation due to other health </w:t>
      </w:r>
      <w:r w:rsidR="004A3C4E" w:rsidRPr="00BC688D">
        <w:rPr>
          <w:rFonts w:ascii="Arial" w:hAnsi="Arial" w:cs="Arial"/>
          <w:lang w:val="en-GB"/>
        </w:rPr>
        <w:t xml:space="preserve">issues.  Various studies have revealed </w:t>
      </w:r>
      <w:r w:rsidR="00F54842" w:rsidRPr="00BC688D">
        <w:rPr>
          <w:rFonts w:ascii="Arial" w:hAnsi="Arial" w:cs="Arial"/>
          <w:lang w:val="en-GB"/>
        </w:rPr>
        <w:t xml:space="preserve">the fact elderly are more prone to lose their lives in comparison </w:t>
      </w:r>
      <w:r w:rsidR="00D053BC" w:rsidRPr="00BC688D">
        <w:rPr>
          <w:rFonts w:ascii="Arial" w:hAnsi="Arial" w:cs="Arial"/>
          <w:lang w:val="en-GB"/>
        </w:rPr>
        <w:t>to people of different a</w:t>
      </w:r>
      <w:r w:rsidR="00180C42" w:rsidRPr="00BC688D">
        <w:rPr>
          <w:rFonts w:ascii="Arial" w:hAnsi="Arial" w:cs="Arial"/>
          <w:lang w:val="en-GB"/>
        </w:rPr>
        <w:t>ge</w:t>
      </w:r>
      <w:r w:rsidR="00D053BC" w:rsidRPr="00BC688D">
        <w:rPr>
          <w:rFonts w:ascii="Arial" w:hAnsi="Arial" w:cs="Arial"/>
          <w:lang w:val="en-GB"/>
        </w:rPr>
        <w:t xml:space="preserve"> group.  </w:t>
      </w:r>
    </w:p>
    <w:p w14:paraId="5C8042E0" w14:textId="3F9270FA" w:rsidR="00BE2845" w:rsidRPr="00BC688D" w:rsidRDefault="00BE2845" w:rsidP="00BC688D">
      <w:pPr>
        <w:spacing w:line="360" w:lineRule="auto"/>
        <w:rPr>
          <w:rFonts w:ascii="Arial" w:hAnsi="Arial" w:cs="Arial"/>
          <w:lang w:val="en-GB"/>
        </w:rPr>
      </w:pPr>
    </w:p>
    <w:p w14:paraId="0BCB314A" w14:textId="77777777" w:rsidR="00287D3C" w:rsidRPr="00BC688D" w:rsidRDefault="00D41595" w:rsidP="00BC688D">
      <w:pPr>
        <w:spacing w:line="360" w:lineRule="auto"/>
        <w:jc w:val="center"/>
        <w:rPr>
          <w:rFonts w:ascii="Arial" w:hAnsi="Arial" w:cs="Arial"/>
          <w:lang w:val="en-GB"/>
        </w:rPr>
      </w:pPr>
      <w:r w:rsidRPr="00BC688D">
        <w:rPr>
          <w:rFonts w:ascii="Arial" w:hAnsi="Arial" w:cs="Arial"/>
          <w:noProof/>
          <w:lang w:val="en-GB"/>
        </w:rPr>
        <w:lastRenderedPageBreak/>
        <w:drawing>
          <wp:anchor distT="0" distB="0" distL="114300" distR="114300" simplePos="0" relativeHeight="251659264" behindDoc="0" locked="0" layoutInCell="1" allowOverlap="1" wp14:anchorId="281214B8" wp14:editId="0653427E">
            <wp:simplePos x="0" y="0"/>
            <wp:positionH relativeFrom="column">
              <wp:posOffset>0</wp:posOffset>
            </wp:positionH>
            <wp:positionV relativeFrom="paragraph">
              <wp:posOffset>0</wp:posOffset>
            </wp:positionV>
            <wp:extent cx="6046470" cy="1231265"/>
            <wp:effectExtent l="0" t="0" r="0" b="63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6046470" cy="1231265"/>
                    </a:xfrm>
                    <a:prstGeom prst="rect">
                      <a:avLst/>
                    </a:prstGeom>
                  </pic:spPr>
                </pic:pic>
              </a:graphicData>
            </a:graphic>
            <wp14:sizeRelH relativeFrom="margin">
              <wp14:pctWidth>0</wp14:pctWidth>
            </wp14:sizeRelH>
            <wp14:sizeRelV relativeFrom="margin">
              <wp14:pctHeight>0</wp14:pctHeight>
            </wp14:sizeRelV>
          </wp:anchor>
        </w:drawing>
      </w:r>
      <w:r w:rsidR="00337136" w:rsidRPr="00BC688D">
        <w:rPr>
          <w:rFonts w:ascii="Arial" w:hAnsi="Arial" w:cs="Arial"/>
          <w:lang w:val="en-GB"/>
        </w:rPr>
        <w:t xml:space="preserve">Figure: </w:t>
      </w:r>
      <w:r w:rsidR="00693DDD" w:rsidRPr="00BC688D">
        <w:rPr>
          <w:rFonts w:ascii="Arial" w:hAnsi="Arial" w:cs="Arial"/>
          <w:lang w:val="en-GB"/>
        </w:rPr>
        <w:t>Risk of dying due to Covid-19</w:t>
      </w:r>
    </w:p>
    <w:p w14:paraId="09600D91" w14:textId="4EDF16DF" w:rsidR="00DA0555" w:rsidRPr="00BC688D" w:rsidRDefault="00693DDD" w:rsidP="00BC688D">
      <w:pPr>
        <w:spacing w:line="360" w:lineRule="auto"/>
        <w:jc w:val="center"/>
        <w:rPr>
          <w:rFonts w:ascii="Arial" w:hAnsi="Arial" w:cs="Arial"/>
          <w:lang w:val="en-GB"/>
        </w:rPr>
      </w:pPr>
      <w:r w:rsidRPr="00BC688D">
        <w:rPr>
          <w:rFonts w:ascii="Arial" w:hAnsi="Arial" w:cs="Arial"/>
          <w:lang w:val="en-GB"/>
        </w:rPr>
        <w:t xml:space="preserve">(Source: </w:t>
      </w:r>
      <w:r w:rsidR="00287D3C" w:rsidRPr="00BC688D">
        <w:rPr>
          <w:rFonts w:ascii="Arial" w:hAnsi="Arial" w:cs="Arial"/>
          <w:lang w:val="en-GB"/>
        </w:rPr>
        <w:t>Nature.com, 2020)</w:t>
      </w:r>
    </w:p>
    <w:p w14:paraId="08D9905B" w14:textId="4CEA6DA0" w:rsidR="002B0956" w:rsidRPr="00BC688D" w:rsidRDefault="00C212E1" w:rsidP="00BC688D">
      <w:pPr>
        <w:spacing w:line="360" w:lineRule="auto"/>
        <w:rPr>
          <w:rFonts w:ascii="Arial" w:hAnsi="Arial" w:cs="Arial"/>
          <w:lang w:val="en-GB"/>
        </w:rPr>
      </w:pPr>
      <w:r w:rsidRPr="00BC688D">
        <w:rPr>
          <w:rFonts w:ascii="Arial" w:hAnsi="Arial" w:cs="Arial"/>
          <w:lang w:val="en-GB"/>
        </w:rPr>
        <w:t xml:space="preserve">Several kinds </w:t>
      </w:r>
      <w:r w:rsidR="007F6414" w:rsidRPr="00BC688D">
        <w:rPr>
          <w:rFonts w:ascii="Arial" w:hAnsi="Arial" w:cs="Arial"/>
          <w:lang w:val="en-GB"/>
        </w:rPr>
        <w:t xml:space="preserve">of policies were introduced by government for elderly people in care homes of UK.  </w:t>
      </w:r>
      <w:r w:rsidR="005A78E8" w:rsidRPr="00BC688D">
        <w:rPr>
          <w:rFonts w:ascii="Arial" w:hAnsi="Arial" w:cs="Arial"/>
          <w:lang w:val="en-GB"/>
        </w:rPr>
        <w:t xml:space="preserve">However, </w:t>
      </w:r>
      <w:r w:rsidR="00845096" w:rsidRPr="00BC688D">
        <w:rPr>
          <w:rFonts w:ascii="Arial" w:hAnsi="Arial" w:cs="Arial"/>
          <w:lang w:val="en-GB"/>
        </w:rPr>
        <w:t xml:space="preserve">discrimination and poor conditions of healthcare institutions have led many </w:t>
      </w:r>
      <w:r w:rsidR="00E07AE7" w:rsidRPr="00BC688D">
        <w:rPr>
          <w:rFonts w:ascii="Arial" w:hAnsi="Arial" w:cs="Arial"/>
          <w:lang w:val="en-GB"/>
        </w:rPr>
        <w:t>elderly to take admission for treatment</w:t>
      </w:r>
      <w:r w:rsidR="00BB5EDB" w:rsidRPr="00BC688D">
        <w:rPr>
          <w:rFonts w:ascii="Arial" w:hAnsi="Arial" w:cs="Arial"/>
          <w:lang w:val="en-GB"/>
        </w:rPr>
        <w:t xml:space="preserve"> and many</w:t>
      </w:r>
      <w:r w:rsidR="00E07AE7" w:rsidRPr="00BC688D">
        <w:rPr>
          <w:rFonts w:ascii="Arial" w:hAnsi="Arial" w:cs="Arial"/>
          <w:lang w:val="en-GB"/>
        </w:rPr>
        <w:t xml:space="preserve"> lost lives.  </w:t>
      </w:r>
      <w:r w:rsidR="00BB5EDB" w:rsidRPr="00BC688D">
        <w:rPr>
          <w:rFonts w:ascii="Arial" w:hAnsi="Arial" w:cs="Arial"/>
          <w:lang w:val="en-GB"/>
        </w:rPr>
        <w:t>Also,</w:t>
      </w:r>
      <w:r w:rsidR="00697FCE" w:rsidRPr="00BC688D">
        <w:rPr>
          <w:rFonts w:ascii="Arial" w:hAnsi="Arial" w:cs="Arial"/>
          <w:lang w:val="en-GB"/>
        </w:rPr>
        <w:t xml:space="preserve"> risks of social isolation are not identified </w:t>
      </w:r>
      <w:r w:rsidR="00881BB9" w:rsidRPr="00BC688D">
        <w:rPr>
          <w:rFonts w:ascii="Arial" w:hAnsi="Arial" w:cs="Arial"/>
          <w:lang w:val="en-GB"/>
        </w:rPr>
        <w:t>in any poli</w:t>
      </w:r>
      <w:r w:rsidR="004D3C10" w:rsidRPr="00BC688D">
        <w:rPr>
          <w:rFonts w:ascii="Arial" w:hAnsi="Arial" w:cs="Arial"/>
          <w:lang w:val="en-GB"/>
        </w:rPr>
        <w:t xml:space="preserve">cies introduced by the government.  British </w:t>
      </w:r>
      <w:r w:rsidR="00522C5A" w:rsidRPr="00BC688D">
        <w:rPr>
          <w:rFonts w:ascii="Arial" w:hAnsi="Arial" w:cs="Arial"/>
          <w:lang w:val="en-GB"/>
        </w:rPr>
        <w:t xml:space="preserve">Geriatrics </w:t>
      </w:r>
      <w:r w:rsidR="00295D2D" w:rsidRPr="00BC688D">
        <w:rPr>
          <w:rFonts w:ascii="Arial" w:hAnsi="Arial" w:cs="Arial"/>
          <w:lang w:val="en-GB"/>
        </w:rPr>
        <w:t xml:space="preserve">Society (BGS) has played </w:t>
      </w:r>
      <w:r w:rsidR="004E00AA" w:rsidRPr="00BC688D">
        <w:rPr>
          <w:rFonts w:ascii="Arial" w:hAnsi="Arial" w:cs="Arial"/>
          <w:lang w:val="en-GB"/>
        </w:rPr>
        <w:t xml:space="preserve">an important role in protecting lives of </w:t>
      </w:r>
      <w:r w:rsidR="009A6615" w:rsidRPr="00BC688D">
        <w:rPr>
          <w:rFonts w:ascii="Arial" w:hAnsi="Arial" w:cs="Arial"/>
          <w:lang w:val="en-GB"/>
        </w:rPr>
        <w:t xml:space="preserve">elderly in this pandemic. </w:t>
      </w:r>
      <w:r w:rsidR="00AB7745" w:rsidRPr="00BC688D">
        <w:rPr>
          <w:rFonts w:ascii="Arial" w:hAnsi="Arial" w:cs="Arial"/>
          <w:lang w:val="en-GB"/>
        </w:rPr>
        <w:t xml:space="preserve">Age </w:t>
      </w:r>
      <w:r w:rsidR="00C81510" w:rsidRPr="00BC688D">
        <w:rPr>
          <w:rFonts w:ascii="Arial" w:hAnsi="Arial" w:cs="Arial"/>
          <w:lang w:val="en-GB"/>
        </w:rPr>
        <w:t>UK, Age Scotland</w:t>
      </w:r>
      <w:r w:rsidR="008F7032" w:rsidRPr="00BC688D">
        <w:rPr>
          <w:rFonts w:ascii="Arial" w:hAnsi="Arial" w:cs="Arial"/>
          <w:lang w:val="en-GB"/>
        </w:rPr>
        <w:t xml:space="preserve">, Independent Age, etc, </w:t>
      </w:r>
      <w:r w:rsidR="00F9131B" w:rsidRPr="00BC688D">
        <w:rPr>
          <w:rFonts w:ascii="Arial" w:hAnsi="Arial" w:cs="Arial"/>
          <w:lang w:val="en-GB"/>
        </w:rPr>
        <w:t>are</w:t>
      </w:r>
      <w:r w:rsidR="008F7032" w:rsidRPr="00BC688D">
        <w:rPr>
          <w:rFonts w:ascii="Arial" w:hAnsi="Arial" w:cs="Arial"/>
          <w:lang w:val="en-GB"/>
        </w:rPr>
        <w:t xml:space="preserve"> some agencies </w:t>
      </w:r>
      <w:r w:rsidR="00F9131B" w:rsidRPr="00BC688D">
        <w:rPr>
          <w:rFonts w:ascii="Arial" w:hAnsi="Arial" w:cs="Arial"/>
          <w:lang w:val="en-GB"/>
        </w:rPr>
        <w:t xml:space="preserve">who are providing services to elderly.  </w:t>
      </w:r>
      <w:r w:rsidR="00AB5D15" w:rsidRPr="00BC688D">
        <w:rPr>
          <w:rFonts w:ascii="Arial" w:hAnsi="Arial" w:cs="Arial"/>
          <w:lang w:val="en-GB"/>
        </w:rPr>
        <w:t xml:space="preserve">The </w:t>
      </w:r>
      <w:proofErr w:type="spellStart"/>
      <w:r w:rsidR="00AB5D15" w:rsidRPr="00BC688D">
        <w:rPr>
          <w:rFonts w:ascii="Arial" w:hAnsi="Arial" w:cs="Arial"/>
          <w:lang w:val="en-GB"/>
        </w:rPr>
        <w:t>Silverline</w:t>
      </w:r>
      <w:proofErr w:type="spellEnd"/>
      <w:r w:rsidR="00AB5D15" w:rsidRPr="00BC688D">
        <w:rPr>
          <w:rFonts w:ascii="Arial" w:hAnsi="Arial" w:cs="Arial"/>
          <w:lang w:val="en-GB"/>
        </w:rPr>
        <w:t xml:space="preserve"> is providing </w:t>
      </w:r>
      <w:r w:rsidR="00675087" w:rsidRPr="00BC688D">
        <w:rPr>
          <w:rFonts w:ascii="Arial" w:hAnsi="Arial" w:cs="Arial"/>
          <w:lang w:val="en-GB"/>
        </w:rPr>
        <w:t>24 hours service</w:t>
      </w:r>
      <w:r w:rsidR="00DA73BB" w:rsidRPr="00BC688D">
        <w:rPr>
          <w:rFonts w:ascii="Arial" w:hAnsi="Arial" w:cs="Arial"/>
          <w:lang w:val="en-GB"/>
        </w:rPr>
        <w:t xml:space="preserve">s to elderly </w:t>
      </w:r>
      <w:r w:rsidR="001246A8" w:rsidRPr="00BC688D">
        <w:rPr>
          <w:rFonts w:ascii="Arial" w:hAnsi="Arial" w:cs="Arial"/>
          <w:lang w:val="en-GB"/>
        </w:rPr>
        <w:t xml:space="preserve">for supporting </w:t>
      </w:r>
      <w:r w:rsidR="00E25BE2" w:rsidRPr="00BC688D">
        <w:rPr>
          <w:rFonts w:ascii="Arial" w:hAnsi="Arial" w:cs="Arial"/>
          <w:lang w:val="en-GB"/>
        </w:rPr>
        <w:t xml:space="preserve">to overcome issues of Covid ( </w:t>
      </w:r>
      <w:proofErr w:type="spellStart"/>
      <w:r w:rsidR="0091086C" w:rsidRPr="00BC688D">
        <w:rPr>
          <w:rFonts w:ascii="Arial" w:hAnsi="Arial" w:cs="Arial"/>
          <w:lang w:val="en-GB"/>
        </w:rPr>
        <w:t>Daoust</w:t>
      </w:r>
      <w:proofErr w:type="spellEnd"/>
      <w:r w:rsidR="0091086C" w:rsidRPr="00BC688D">
        <w:rPr>
          <w:rFonts w:ascii="Arial" w:hAnsi="Arial" w:cs="Arial"/>
          <w:lang w:val="en-GB"/>
        </w:rPr>
        <w:t xml:space="preserve">, 2020). </w:t>
      </w:r>
    </w:p>
    <w:p w14:paraId="6E06AC52" w14:textId="13598BDB" w:rsidR="0053784E" w:rsidRPr="00BC688D" w:rsidRDefault="008F0DE5" w:rsidP="00BC688D">
      <w:pPr>
        <w:spacing w:line="360" w:lineRule="auto"/>
        <w:jc w:val="both"/>
        <w:rPr>
          <w:rFonts w:ascii="Arial" w:hAnsi="Arial" w:cs="Arial"/>
          <w:lang w:val="en-GB"/>
        </w:rPr>
      </w:pPr>
      <w:r w:rsidRPr="00BC688D">
        <w:rPr>
          <w:rFonts w:ascii="Arial" w:hAnsi="Arial" w:cs="Arial"/>
          <w:lang w:val="en-GB"/>
        </w:rPr>
        <w:t xml:space="preserve">The evidence-based report has suggested that people with chronic illness such as COPD, cardiovascular disease, high BP and diabetes and hypertension are </w:t>
      </w:r>
      <w:r w:rsidR="0089683D" w:rsidRPr="00BC688D">
        <w:rPr>
          <w:rFonts w:ascii="Arial" w:hAnsi="Arial" w:cs="Arial"/>
          <w:lang w:val="en-GB"/>
        </w:rPr>
        <w:t>more</w:t>
      </w:r>
      <w:r w:rsidRPr="00BC688D">
        <w:rPr>
          <w:rFonts w:ascii="Arial" w:hAnsi="Arial" w:cs="Arial"/>
          <w:lang w:val="en-GB"/>
        </w:rPr>
        <w:t xml:space="preserve"> </w:t>
      </w:r>
      <w:r w:rsidR="0089683D" w:rsidRPr="00BC688D">
        <w:rPr>
          <w:rFonts w:ascii="Arial" w:hAnsi="Arial" w:cs="Arial"/>
          <w:lang w:val="en-GB"/>
        </w:rPr>
        <w:t>vulnerable to have</w:t>
      </w:r>
      <w:r w:rsidRPr="00BC688D">
        <w:rPr>
          <w:rFonts w:ascii="Arial" w:hAnsi="Arial" w:cs="Arial"/>
          <w:lang w:val="en-GB"/>
        </w:rPr>
        <w:t xml:space="preserve"> serio</w:t>
      </w:r>
      <w:r w:rsidR="0089683D" w:rsidRPr="00BC688D">
        <w:rPr>
          <w:rFonts w:ascii="Arial" w:hAnsi="Arial" w:cs="Arial"/>
          <w:lang w:val="en-GB"/>
        </w:rPr>
        <w:t>u</w:t>
      </w:r>
      <w:r w:rsidRPr="00BC688D">
        <w:rPr>
          <w:rFonts w:ascii="Arial" w:hAnsi="Arial" w:cs="Arial"/>
          <w:lang w:val="en-GB"/>
        </w:rPr>
        <w:t>s health issues due to COV</w:t>
      </w:r>
      <w:r w:rsidR="0089683D" w:rsidRPr="00BC688D">
        <w:rPr>
          <w:rFonts w:ascii="Arial" w:hAnsi="Arial" w:cs="Arial"/>
          <w:lang w:val="en-GB"/>
        </w:rPr>
        <w:t>I</w:t>
      </w:r>
      <w:r w:rsidRPr="00BC688D">
        <w:rPr>
          <w:rFonts w:ascii="Arial" w:hAnsi="Arial" w:cs="Arial"/>
          <w:lang w:val="en-GB"/>
        </w:rPr>
        <w:t xml:space="preserve">D 19 than </w:t>
      </w:r>
      <w:r w:rsidR="0089683D" w:rsidRPr="00BC688D">
        <w:rPr>
          <w:rFonts w:ascii="Arial" w:hAnsi="Arial" w:cs="Arial"/>
          <w:lang w:val="en-GB"/>
        </w:rPr>
        <w:t>normal</w:t>
      </w:r>
      <w:r w:rsidRPr="00BC688D">
        <w:rPr>
          <w:rFonts w:ascii="Arial" w:hAnsi="Arial" w:cs="Arial"/>
          <w:lang w:val="en-GB"/>
        </w:rPr>
        <w:t xml:space="preserve"> </w:t>
      </w:r>
      <w:r w:rsidR="0089683D" w:rsidRPr="00BC688D">
        <w:rPr>
          <w:rFonts w:ascii="Arial" w:hAnsi="Arial" w:cs="Arial"/>
          <w:lang w:val="en-GB"/>
        </w:rPr>
        <w:t>people.</w:t>
      </w:r>
      <w:r w:rsidR="008606C5" w:rsidRPr="00BC688D">
        <w:rPr>
          <w:rFonts w:ascii="Arial" w:hAnsi="Arial" w:cs="Arial"/>
          <w:lang w:val="en-GB"/>
        </w:rPr>
        <w:t xml:space="preserve"> </w:t>
      </w:r>
      <w:r w:rsidR="00435BF6" w:rsidRPr="00BC688D">
        <w:rPr>
          <w:rFonts w:ascii="Arial" w:hAnsi="Arial" w:cs="Arial"/>
          <w:lang w:val="en-GB"/>
        </w:rPr>
        <w:t xml:space="preserve">The </w:t>
      </w:r>
      <w:r w:rsidR="0089683D" w:rsidRPr="00BC688D">
        <w:rPr>
          <w:rFonts w:ascii="Arial" w:hAnsi="Arial" w:cs="Arial"/>
          <w:lang w:val="en-GB"/>
        </w:rPr>
        <w:t>most</w:t>
      </w:r>
      <w:r w:rsidR="008606C5" w:rsidRPr="00BC688D">
        <w:rPr>
          <w:rFonts w:ascii="Arial" w:hAnsi="Arial" w:cs="Arial"/>
          <w:lang w:val="en-GB"/>
        </w:rPr>
        <w:t xml:space="preserve"> common symptoms of COVID</w:t>
      </w:r>
      <w:r w:rsidR="00123A18" w:rsidRPr="00BC688D">
        <w:rPr>
          <w:rFonts w:ascii="Arial" w:hAnsi="Arial" w:cs="Arial"/>
          <w:lang w:val="en-GB"/>
        </w:rPr>
        <w:t xml:space="preserve"> </w:t>
      </w:r>
      <w:r w:rsidR="008606C5" w:rsidRPr="00BC688D">
        <w:rPr>
          <w:rFonts w:ascii="Arial" w:hAnsi="Arial" w:cs="Arial"/>
          <w:lang w:val="en-GB"/>
        </w:rPr>
        <w:t xml:space="preserve">19 in vulnerable people is </w:t>
      </w:r>
      <w:r w:rsidR="0089683D" w:rsidRPr="00BC688D">
        <w:rPr>
          <w:rFonts w:ascii="Arial" w:hAnsi="Arial" w:cs="Arial"/>
          <w:lang w:val="en-GB"/>
        </w:rPr>
        <w:t>hypoxia and</w:t>
      </w:r>
      <w:r w:rsidR="008606C5" w:rsidRPr="00BC688D">
        <w:rPr>
          <w:rFonts w:ascii="Arial" w:hAnsi="Arial" w:cs="Arial"/>
          <w:lang w:val="en-GB"/>
        </w:rPr>
        <w:t xml:space="preserve"> poor lung function that needs immediate </w:t>
      </w:r>
      <w:r w:rsidR="0089683D" w:rsidRPr="00BC688D">
        <w:rPr>
          <w:rFonts w:ascii="Arial" w:hAnsi="Arial" w:cs="Arial"/>
          <w:lang w:val="en-GB"/>
        </w:rPr>
        <w:t>ventilation</w:t>
      </w:r>
      <w:r w:rsidR="008606C5" w:rsidRPr="00BC688D">
        <w:rPr>
          <w:rFonts w:ascii="Arial" w:hAnsi="Arial" w:cs="Arial"/>
          <w:lang w:val="en-GB"/>
        </w:rPr>
        <w:t xml:space="preserve"> </w:t>
      </w:r>
      <w:r w:rsidR="0089683D" w:rsidRPr="00BC688D">
        <w:rPr>
          <w:rFonts w:ascii="Arial" w:hAnsi="Arial" w:cs="Arial"/>
          <w:lang w:val="en-GB"/>
        </w:rPr>
        <w:t>support and</w:t>
      </w:r>
      <w:r w:rsidR="008606C5" w:rsidRPr="00BC688D">
        <w:rPr>
          <w:rFonts w:ascii="Arial" w:hAnsi="Arial" w:cs="Arial"/>
          <w:lang w:val="en-GB"/>
        </w:rPr>
        <w:t xml:space="preserve"> proper </w:t>
      </w:r>
      <w:r w:rsidR="0089683D" w:rsidRPr="00BC688D">
        <w:rPr>
          <w:rFonts w:ascii="Arial" w:hAnsi="Arial" w:cs="Arial"/>
          <w:lang w:val="en-GB"/>
        </w:rPr>
        <w:t>medical</w:t>
      </w:r>
      <w:r w:rsidR="008606C5" w:rsidRPr="00BC688D">
        <w:rPr>
          <w:rFonts w:ascii="Arial" w:hAnsi="Arial" w:cs="Arial"/>
          <w:lang w:val="en-GB"/>
        </w:rPr>
        <w:t xml:space="preserve"> intervention</w:t>
      </w:r>
      <w:r w:rsidR="00F7520D" w:rsidRPr="00BC688D">
        <w:rPr>
          <w:rFonts w:ascii="Arial" w:hAnsi="Arial" w:cs="Arial"/>
          <w:lang w:val="en-GB"/>
        </w:rPr>
        <w:t xml:space="preserve"> (</w:t>
      </w:r>
      <w:r w:rsidR="00F7520D" w:rsidRPr="00BC688D">
        <w:rPr>
          <w:rFonts w:ascii="Arial" w:hAnsi="Arial" w:cs="Arial"/>
          <w:color w:val="222222"/>
          <w:shd w:val="clear" w:color="auto" w:fill="FFFFFF"/>
        </w:rPr>
        <w:t xml:space="preserve">Meng </w:t>
      </w:r>
      <w:r w:rsidR="00F7520D" w:rsidRPr="00BC688D">
        <w:rPr>
          <w:rFonts w:ascii="Arial" w:hAnsi="Arial" w:cs="Arial"/>
          <w:i/>
          <w:iCs/>
          <w:color w:val="222222"/>
          <w:shd w:val="clear" w:color="auto" w:fill="FFFFFF"/>
        </w:rPr>
        <w:t>et al</w:t>
      </w:r>
      <w:r w:rsidR="00F7520D" w:rsidRPr="00BC688D">
        <w:rPr>
          <w:rFonts w:ascii="Arial" w:hAnsi="Arial" w:cs="Arial"/>
          <w:color w:val="222222"/>
          <w:shd w:val="clear" w:color="auto" w:fill="FFFFFF"/>
        </w:rPr>
        <w:t>. 2020)</w:t>
      </w:r>
      <w:r w:rsidR="008606C5" w:rsidRPr="00BC688D">
        <w:rPr>
          <w:rFonts w:ascii="Arial" w:hAnsi="Arial" w:cs="Arial"/>
          <w:lang w:val="en-GB"/>
        </w:rPr>
        <w:t xml:space="preserve">. On the </w:t>
      </w:r>
      <w:r w:rsidR="0089683D" w:rsidRPr="00BC688D">
        <w:rPr>
          <w:rFonts w:ascii="Arial" w:hAnsi="Arial" w:cs="Arial"/>
          <w:lang w:val="en-GB"/>
        </w:rPr>
        <w:t>other</w:t>
      </w:r>
      <w:r w:rsidR="008606C5" w:rsidRPr="00BC688D">
        <w:rPr>
          <w:rFonts w:ascii="Arial" w:hAnsi="Arial" w:cs="Arial"/>
          <w:lang w:val="en-GB"/>
        </w:rPr>
        <w:t xml:space="preserve"> </w:t>
      </w:r>
      <w:r w:rsidR="0089683D" w:rsidRPr="00BC688D">
        <w:rPr>
          <w:rFonts w:ascii="Arial" w:hAnsi="Arial" w:cs="Arial"/>
          <w:lang w:val="en-GB"/>
        </w:rPr>
        <w:t>hand,</w:t>
      </w:r>
      <w:r w:rsidR="008606C5" w:rsidRPr="00BC688D">
        <w:rPr>
          <w:rFonts w:ascii="Arial" w:hAnsi="Arial" w:cs="Arial"/>
          <w:lang w:val="en-GB"/>
        </w:rPr>
        <w:t xml:space="preserve"> people with mild illness can </w:t>
      </w:r>
      <w:r w:rsidR="0089683D" w:rsidRPr="00BC688D">
        <w:rPr>
          <w:rFonts w:ascii="Arial" w:hAnsi="Arial" w:cs="Arial"/>
          <w:lang w:val="en-GB"/>
        </w:rPr>
        <w:t>manage</w:t>
      </w:r>
      <w:r w:rsidR="008606C5" w:rsidRPr="00BC688D">
        <w:rPr>
          <w:rFonts w:ascii="Arial" w:hAnsi="Arial" w:cs="Arial"/>
          <w:lang w:val="en-GB"/>
        </w:rPr>
        <w:t xml:space="preserve"> their health at their </w:t>
      </w:r>
      <w:r w:rsidR="0089683D" w:rsidRPr="00BC688D">
        <w:rPr>
          <w:rFonts w:ascii="Arial" w:hAnsi="Arial" w:cs="Arial"/>
          <w:lang w:val="en-GB"/>
        </w:rPr>
        <w:t>home</w:t>
      </w:r>
      <w:r w:rsidR="008606C5" w:rsidRPr="00BC688D">
        <w:rPr>
          <w:rFonts w:ascii="Arial" w:hAnsi="Arial" w:cs="Arial"/>
          <w:lang w:val="en-GB"/>
        </w:rPr>
        <w:t xml:space="preserve"> </w:t>
      </w:r>
      <w:r w:rsidR="0089683D" w:rsidRPr="00BC688D">
        <w:rPr>
          <w:rFonts w:ascii="Arial" w:hAnsi="Arial" w:cs="Arial"/>
          <w:lang w:val="en-GB"/>
        </w:rPr>
        <w:t>by</w:t>
      </w:r>
      <w:r w:rsidR="008606C5" w:rsidRPr="00BC688D">
        <w:rPr>
          <w:rFonts w:ascii="Arial" w:hAnsi="Arial" w:cs="Arial"/>
          <w:lang w:val="en-GB"/>
        </w:rPr>
        <w:t xml:space="preserve"> taking rest, nutritious foods and </w:t>
      </w:r>
      <w:r w:rsidR="0089683D" w:rsidRPr="00BC688D">
        <w:rPr>
          <w:rFonts w:ascii="Arial" w:hAnsi="Arial" w:cs="Arial"/>
          <w:lang w:val="en-GB"/>
        </w:rPr>
        <w:t>sufficient sleep</w:t>
      </w:r>
      <w:r w:rsidR="008606C5" w:rsidRPr="00BC688D">
        <w:rPr>
          <w:rFonts w:ascii="Arial" w:hAnsi="Arial" w:cs="Arial"/>
          <w:lang w:val="en-GB"/>
        </w:rPr>
        <w:t xml:space="preserve"> and exercises. </w:t>
      </w:r>
    </w:p>
    <w:p w14:paraId="7ABD35CB" w14:textId="6715672D" w:rsidR="00634D8C" w:rsidRPr="00BC688D" w:rsidRDefault="003A407C" w:rsidP="00BC688D">
      <w:pPr>
        <w:pStyle w:val="Heading1"/>
        <w:spacing w:line="360" w:lineRule="auto"/>
        <w:rPr>
          <w:rFonts w:ascii="Arial" w:hAnsi="Arial" w:cs="Arial"/>
          <w:sz w:val="22"/>
          <w:szCs w:val="22"/>
          <w:lang w:val="en-GB"/>
        </w:rPr>
      </w:pPr>
      <w:bookmarkStart w:id="3" w:name="_Toc56771917"/>
      <w:r w:rsidRPr="00BC688D">
        <w:rPr>
          <w:rFonts w:ascii="Arial" w:hAnsi="Arial" w:cs="Arial"/>
          <w:sz w:val="22"/>
          <w:szCs w:val="22"/>
          <w:lang w:val="en-GB"/>
        </w:rPr>
        <w:t>Strategies used in controlling measuring and monitoring incidence:</w:t>
      </w:r>
      <w:bookmarkEnd w:id="3"/>
    </w:p>
    <w:p w14:paraId="3B242834" w14:textId="249E0D61" w:rsidR="000F33B5" w:rsidRPr="00BC688D" w:rsidRDefault="003A407C" w:rsidP="00BC688D">
      <w:pPr>
        <w:spacing w:line="360" w:lineRule="auto"/>
        <w:jc w:val="both"/>
        <w:rPr>
          <w:rFonts w:ascii="Arial" w:hAnsi="Arial" w:cs="Arial"/>
          <w:lang w:val="en-GB"/>
        </w:rPr>
      </w:pPr>
      <w:r w:rsidRPr="00BC688D">
        <w:rPr>
          <w:rFonts w:ascii="Arial" w:hAnsi="Arial" w:cs="Arial"/>
          <w:lang w:val="en-GB"/>
        </w:rPr>
        <w:t xml:space="preserve">National surveillance for COVID 19 </w:t>
      </w:r>
      <w:r w:rsidR="00F8448D" w:rsidRPr="00BC688D">
        <w:rPr>
          <w:rFonts w:ascii="Arial" w:hAnsi="Arial" w:cs="Arial"/>
          <w:lang w:val="en-GB"/>
        </w:rPr>
        <w:t>i</w:t>
      </w:r>
      <w:r w:rsidR="001B228E" w:rsidRPr="00BC688D">
        <w:rPr>
          <w:rFonts w:ascii="Arial" w:hAnsi="Arial" w:cs="Arial"/>
          <w:lang w:val="en-GB"/>
        </w:rPr>
        <w:t>s</w:t>
      </w:r>
      <w:r w:rsidRPr="00BC688D">
        <w:rPr>
          <w:rFonts w:ascii="Arial" w:hAnsi="Arial" w:cs="Arial"/>
          <w:lang w:val="en-GB"/>
        </w:rPr>
        <w:t xml:space="preserve"> developed to allow </w:t>
      </w:r>
      <w:r w:rsidR="001B228E" w:rsidRPr="00BC688D">
        <w:rPr>
          <w:rFonts w:ascii="Arial" w:hAnsi="Arial" w:cs="Arial"/>
          <w:lang w:val="en-GB"/>
        </w:rPr>
        <w:t>public</w:t>
      </w:r>
      <w:r w:rsidRPr="00BC688D">
        <w:rPr>
          <w:rFonts w:ascii="Arial" w:hAnsi="Arial" w:cs="Arial"/>
          <w:lang w:val="en-GB"/>
        </w:rPr>
        <w:t xml:space="preserve"> </w:t>
      </w:r>
      <w:r w:rsidR="00F8448D" w:rsidRPr="00BC688D">
        <w:rPr>
          <w:rFonts w:ascii="Arial" w:hAnsi="Arial" w:cs="Arial"/>
          <w:lang w:val="en-GB"/>
        </w:rPr>
        <w:t>health</w:t>
      </w:r>
      <w:r w:rsidRPr="00BC688D">
        <w:rPr>
          <w:rFonts w:ascii="Arial" w:hAnsi="Arial" w:cs="Arial"/>
          <w:lang w:val="en-GB"/>
        </w:rPr>
        <w:t xml:space="preserve"> authorities </w:t>
      </w:r>
      <w:r w:rsidR="00F8448D" w:rsidRPr="00BC688D">
        <w:rPr>
          <w:rFonts w:ascii="Arial" w:hAnsi="Arial" w:cs="Arial"/>
          <w:lang w:val="en-GB"/>
        </w:rPr>
        <w:t xml:space="preserve">to </w:t>
      </w:r>
      <w:r w:rsidR="00AF31AC" w:rsidRPr="00BC688D">
        <w:rPr>
          <w:rFonts w:ascii="Arial" w:hAnsi="Arial" w:cs="Arial"/>
          <w:lang w:val="en-GB"/>
        </w:rPr>
        <w:t>reduce</w:t>
      </w:r>
      <w:r w:rsidR="00F8448D" w:rsidRPr="00BC688D">
        <w:rPr>
          <w:rFonts w:ascii="Arial" w:hAnsi="Arial" w:cs="Arial"/>
          <w:lang w:val="en-GB"/>
        </w:rPr>
        <w:t xml:space="preserve"> </w:t>
      </w:r>
      <w:r w:rsidR="00F7520D" w:rsidRPr="00BC688D">
        <w:rPr>
          <w:rFonts w:ascii="Arial" w:hAnsi="Arial" w:cs="Arial"/>
          <w:lang w:val="en-GB"/>
        </w:rPr>
        <w:t>the</w:t>
      </w:r>
      <w:r w:rsidR="00F8448D" w:rsidRPr="00BC688D">
        <w:rPr>
          <w:rFonts w:ascii="Arial" w:hAnsi="Arial" w:cs="Arial"/>
          <w:lang w:val="en-GB"/>
        </w:rPr>
        <w:t xml:space="preserve"> overall transmission of</w:t>
      </w:r>
      <w:r w:rsidR="00AF31AC" w:rsidRPr="00BC688D">
        <w:rPr>
          <w:rFonts w:ascii="Arial" w:hAnsi="Arial" w:cs="Arial"/>
          <w:lang w:val="en-GB"/>
        </w:rPr>
        <w:t xml:space="preserve"> COVID 19 in the community thereby reducing the overall mortality and morbidity rate</w:t>
      </w:r>
      <w:r w:rsidR="00F7520D" w:rsidRPr="00BC688D">
        <w:rPr>
          <w:rFonts w:ascii="Arial" w:hAnsi="Arial" w:cs="Arial"/>
          <w:lang w:val="en-GB"/>
        </w:rPr>
        <w:t xml:space="preserve"> (</w:t>
      </w:r>
      <w:r w:rsidR="00F7520D" w:rsidRPr="00BC688D">
        <w:rPr>
          <w:rFonts w:ascii="Arial" w:hAnsi="Arial" w:cs="Arial"/>
          <w:color w:val="222222"/>
          <w:shd w:val="clear" w:color="auto" w:fill="FFFFFF"/>
        </w:rPr>
        <w:t xml:space="preserve">Aminian </w:t>
      </w:r>
      <w:r w:rsidR="00F7520D" w:rsidRPr="00BC688D">
        <w:rPr>
          <w:rFonts w:ascii="Arial" w:hAnsi="Arial" w:cs="Arial"/>
          <w:i/>
          <w:iCs/>
          <w:color w:val="222222"/>
          <w:shd w:val="clear" w:color="auto" w:fill="FFFFFF"/>
        </w:rPr>
        <w:t>et al.</w:t>
      </w:r>
      <w:r w:rsidR="00F7520D" w:rsidRPr="00BC688D">
        <w:rPr>
          <w:rFonts w:ascii="Arial" w:hAnsi="Arial" w:cs="Arial"/>
          <w:color w:val="222222"/>
          <w:shd w:val="clear" w:color="auto" w:fill="FFFFFF"/>
        </w:rPr>
        <w:t xml:space="preserve"> 2020)</w:t>
      </w:r>
      <w:r w:rsidR="00AF31AC" w:rsidRPr="00BC688D">
        <w:rPr>
          <w:rFonts w:ascii="Arial" w:hAnsi="Arial" w:cs="Arial"/>
          <w:lang w:val="en-GB"/>
        </w:rPr>
        <w:t xml:space="preserve">. The World Health </w:t>
      </w:r>
      <w:r w:rsidR="001B228E" w:rsidRPr="00BC688D">
        <w:rPr>
          <w:rFonts w:ascii="Arial" w:hAnsi="Arial" w:cs="Arial"/>
          <w:lang w:val="en-GB"/>
        </w:rPr>
        <w:t>Organisation [WHO]</w:t>
      </w:r>
      <w:r w:rsidR="00AF31AC" w:rsidRPr="00BC688D">
        <w:rPr>
          <w:rFonts w:ascii="Arial" w:hAnsi="Arial" w:cs="Arial"/>
          <w:lang w:val="en-GB"/>
        </w:rPr>
        <w:t xml:space="preserve"> has set the following surveillance </w:t>
      </w:r>
      <w:r w:rsidR="001B228E" w:rsidRPr="00BC688D">
        <w:rPr>
          <w:rFonts w:ascii="Arial" w:hAnsi="Arial" w:cs="Arial"/>
          <w:lang w:val="en-GB"/>
        </w:rPr>
        <w:t>approaches</w:t>
      </w:r>
      <w:r w:rsidR="00AF31AC" w:rsidRPr="00BC688D">
        <w:rPr>
          <w:rFonts w:ascii="Arial" w:hAnsi="Arial" w:cs="Arial"/>
          <w:lang w:val="en-GB"/>
        </w:rPr>
        <w:t xml:space="preserve"> in terms of </w:t>
      </w:r>
      <w:r w:rsidR="001B228E" w:rsidRPr="00BC688D">
        <w:rPr>
          <w:rFonts w:ascii="Arial" w:hAnsi="Arial" w:cs="Arial"/>
          <w:lang w:val="en-GB"/>
        </w:rPr>
        <w:t>assuring</w:t>
      </w:r>
      <w:r w:rsidR="00AF31AC" w:rsidRPr="00BC688D">
        <w:rPr>
          <w:rFonts w:ascii="Arial" w:hAnsi="Arial" w:cs="Arial"/>
          <w:lang w:val="en-GB"/>
        </w:rPr>
        <w:t xml:space="preserve"> national public authority to monitor, measure </w:t>
      </w:r>
      <w:r w:rsidR="001B228E" w:rsidRPr="00BC688D">
        <w:rPr>
          <w:rFonts w:ascii="Arial" w:hAnsi="Arial" w:cs="Arial"/>
          <w:lang w:val="en-GB"/>
        </w:rPr>
        <w:t>and</w:t>
      </w:r>
      <w:r w:rsidR="00AF31AC" w:rsidRPr="00BC688D">
        <w:rPr>
          <w:rFonts w:ascii="Arial" w:hAnsi="Arial" w:cs="Arial"/>
          <w:lang w:val="en-GB"/>
        </w:rPr>
        <w:t xml:space="preserve"> control </w:t>
      </w:r>
      <w:r w:rsidR="001B228E" w:rsidRPr="00BC688D">
        <w:rPr>
          <w:rFonts w:ascii="Arial" w:hAnsi="Arial" w:cs="Arial"/>
          <w:lang w:val="en-GB"/>
        </w:rPr>
        <w:t>the</w:t>
      </w:r>
      <w:r w:rsidR="00AF31AC" w:rsidRPr="00BC688D">
        <w:rPr>
          <w:rFonts w:ascii="Arial" w:hAnsi="Arial" w:cs="Arial"/>
          <w:lang w:val="en-GB"/>
        </w:rPr>
        <w:t xml:space="preserve"> transmission of COVID 19.</w:t>
      </w:r>
    </w:p>
    <w:p w14:paraId="58245929" w14:textId="4892C8F1" w:rsidR="00AF31AC" w:rsidRPr="00BC688D" w:rsidRDefault="003A407C" w:rsidP="00BC688D">
      <w:pPr>
        <w:pStyle w:val="Heading1"/>
        <w:spacing w:line="360" w:lineRule="auto"/>
        <w:rPr>
          <w:rFonts w:ascii="Arial" w:hAnsi="Arial" w:cs="Arial"/>
          <w:sz w:val="22"/>
          <w:szCs w:val="22"/>
          <w:lang w:val="en-GB"/>
        </w:rPr>
      </w:pPr>
      <w:bookmarkStart w:id="4" w:name="_Toc56771918"/>
      <w:r w:rsidRPr="00BC688D">
        <w:rPr>
          <w:rFonts w:ascii="Arial" w:hAnsi="Arial" w:cs="Arial"/>
          <w:sz w:val="22"/>
          <w:szCs w:val="22"/>
          <w:lang w:val="en-GB"/>
        </w:rPr>
        <w:t>Surveillance approaches by context/site:</w:t>
      </w:r>
      <w:bookmarkEnd w:id="4"/>
    </w:p>
    <w:p w14:paraId="185E03DC" w14:textId="41F4D224" w:rsidR="00AF31AC" w:rsidRPr="00BC688D" w:rsidRDefault="003A407C" w:rsidP="00BC688D">
      <w:pPr>
        <w:pStyle w:val="Heading1"/>
        <w:spacing w:line="360" w:lineRule="auto"/>
        <w:rPr>
          <w:rFonts w:ascii="Arial" w:hAnsi="Arial" w:cs="Arial"/>
          <w:sz w:val="22"/>
          <w:szCs w:val="22"/>
          <w:lang w:val="en-GB"/>
        </w:rPr>
      </w:pPr>
      <w:bookmarkStart w:id="5" w:name="_Toc56771919"/>
      <w:r w:rsidRPr="00BC688D">
        <w:rPr>
          <w:rFonts w:ascii="Arial" w:hAnsi="Arial" w:cs="Arial"/>
          <w:sz w:val="22"/>
          <w:szCs w:val="22"/>
          <w:lang w:val="en-GB"/>
        </w:rPr>
        <w:t>Surveillance in the community:</w:t>
      </w:r>
      <w:bookmarkEnd w:id="5"/>
    </w:p>
    <w:p w14:paraId="7733DE89" w14:textId="46C1D581" w:rsidR="00AF31AC" w:rsidRPr="00BC688D" w:rsidRDefault="003A407C" w:rsidP="00BC688D">
      <w:pPr>
        <w:spacing w:line="360" w:lineRule="auto"/>
        <w:jc w:val="both"/>
        <w:rPr>
          <w:rFonts w:ascii="Arial" w:hAnsi="Arial" w:cs="Arial"/>
          <w:lang w:val="en-GB"/>
        </w:rPr>
      </w:pPr>
      <w:r w:rsidRPr="00BC688D">
        <w:rPr>
          <w:rFonts w:ascii="Arial" w:hAnsi="Arial" w:cs="Arial"/>
          <w:lang w:val="en-GB"/>
        </w:rPr>
        <w:t xml:space="preserve">If there is any symptoms or signs of COVID 19 in a </w:t>
      </w:r>
      <w:r w:rsidR="0089683D" w:rsidRPr="00BC688D">
        <w:rPr>
          <w:rFonts w:ascii="Arial" w:hAnsi="Arial" w:cs="Arial"/>
          <w:lang w:val="en-GB"/>
        </w:rPr>
        <w:t>suspected area</w:t>
      </w:r>
      <w:r w:rsidRPr="00BC688D">
        <w:rPr>
          <w:rFonts w:ascii="Arial" w:hAnsi="Arial" w:cs="Arial"/>
          <w:lang w:val="en-GB"/>
        </w:rPr>
        <w:t xml:space="preserve"> there should be proper </w:t>
      </w:r>
      <w:r w:rsidR="0089683D" w:rsidRPr="00BC688D">
        <w:rPr>
          <w:rFonts w:ascii="Arial" w:hAnsi="Arial" w:cs="Arial"/>
          <w:lang w:val="en-GB"/>
        </w:rPr>
        <w:t>evaluation,</w:t>
      </w:r>
      <w:r w:rsidRPr="00BC688D">
        <w:rPr>
          <w:rFonts w:ascii="Arial" w:hAnsi="Arial" w:cs="Arial"/>
          <w:lang w:val="en-GB"/>
        </w:rPr>
        <w:t xml:space="preserve"> </w:t>
      </w:r>
      <w:r w:rsidR="0089683D" w:rsidRPr="00BC688D">
        <w:rPr>
          <w:rFonts w:ascii="Arial" w:hAnsi="Arial" w:cs="Arial"/>
          <w:lang w:val="en-GB"/>
        </w:rPr>
        <w:t>health assessment</w:t>
      </w:r>
      <w:r w:rsidRPr="00BC688D">
        <w:rPr>
          <w:rFonts w:ascii="Arial" w:hAnsi="Arial" w:cs="Arial"/>
          <w:lang w:val="en-GB"/>
        </w:rPr>
        <w:t xml:space="preserve"> and testing at the primary </w:t>
      </w:r>
      <w:r w:rsidR="0089683D" w:rsidRPr="00BC688D">
        <w:rPr>
          <w:rFonts w:ascii="Arial" w:hAnsi="Arial" w:cs="Arial"/>
          <w:lang w:val="en-GB"/>
        </w:rPr>
        <w:t>care</w:t>
      </w:r>
      <w:r w:rsidRPr="00BC688D">
        <w:rPr>
          <w:rFonts w:ascii="Arial" w:hAnsi="Arial" w:cs="Arial"/>
          <w:lang w:val="en-GB"/>
        </w:rPr>
        <w:t xml:space="preserve"> level of </w:t>
      </w:r>
      <w:r w:rsidR="0089683D" w:rsidRPr="00BC688D">
        <w:rPr>
          <w:rFonts w:ascii="Arial" w:hAnsi="Arial" w:cs="Arial"/>
          <w:lang w:val="en-GB"/>
        </w:rPr>
        <w:t>the</w:t>
      </w:r>
      <w:r w:rsidRPr="00BC688D">
        <w:rPr>
          <w:rFonts w:ascii="Arial" w:hAnsi="Arial" w:cs="Arial"/>
          <w:lang w:val="en-GB"/>
        </w:rPr>
        <w:t xml:space="preserve"> individuals to ensure the conformed cases of this pandemic</w:t>
      </w:r>
      <w:r w:rsidR="00F7520D" w:rsidRPr="00BC688D">
        <w:rPr>
          <w:rFonts w:ascii="Arial" w:hAnsi="Arial" w:cs="Arial"/>
          <w:lang w:val="en-GB"/>
        </w:rPr>
        <w:t xml:space="preserve"> (</w:t>
      </w:r>
      <w:r w:rsidR="00F7520D" w:rsidRPr="00BC688D">
        <w:rPr>
          <w:rFonts w:ascii="Arial" w:hAnsi="Arial" w:cs="Arial"/>
          <w:color w:val="222222"/>
          <w:shd w:val="clear" w:color="auto" w:fill="FFFFFF"/>
        </w:rPr>
        <w:t>Lu</w:t>
      </w:r>
      <w:r w:rsidR="00F7520D" w:rsidRPr="00BC688D">
        <w:rPr>
          <w:rFonts w:ascii="Arial" w:hAnsi="Arial" w:cs="Arial"/>
          <w:i/>
          <w:iCs/>
          <w:color w:val="222222"/>
          <w:shd w:val="clear" w:color="auto" w:fill="FFFFFF"/>
        </w:rPr>
        <w:t xml:space="preserve"> et al</w:t>
      </w:r>
      <w:r w:rsidR="00F7520D" w:rsidRPr="00BC688D">
        <w:rPr>
          <w:rFonts w:ascii="Arial" w:hAnsi="Arial" w:cs="Arial"/>
          <w:color w:val="222222"/>
          <w:shd w:val="clear" w:color="auto" w:fill="FFFFFF"/>
        </w:rPr>
        <w:t>. 2020)</w:t>
      </w:r>
      <w:r w:rsidRPr="00BC688D">
        <w:rPr>
          <w:rFonts w:ascii="Arial" w:hAnsi="Arial" w:cs="Arial"/>
          <w:lang w:val="en-GB"/>
        </w:rPr>
        <w:t>.</w:t>
      </w:r>
    </w:p>
    <w:p w14:paraId="6CF0E797" w14:textId="64F272F5" w:rsidR="00AF31AC" w:rsidRPr="00BC688D" w:rsidRDefault="003A407C" w:rsidP="00BC688D">
      <w:pPr>
        <w:spacing w:line="360" w:lineRule="auto"/>
        <w:jc w:val="both"/>
        <w:rPr>
          <w:rFonts w:ascii="Arial" w:hAnsi="Arial" w:cs="Arial"/>
          <w:lang w:val="en-GB"/>
        </w:rPr>
      </w:pPr>
      <w:r w:rsidRPr="00BC688D">
        <w:rPr>
          <w:rFonts w:ascii="Arial" w:hAnsi="Arial" w:cs="Arial"/>
          <w:lang w:val="en-GB"/>
        </w:rPr>
        <w:lastRenderedPageBreak/>
        <w:t xml:space="preserve">If the primary level surveillance </w:t>
      </w:r>
      <w:r w:rsidR="0089683D" w:rsidRPr="00BC688D">
        <w:rPr>
          <w:rFonts w:ascii="Arial" w:hAnsi="Arial" w:cs="Arial"/>
          <w:lang w:val="en-GB"/>
        </w:rPr>
        <w:t>cannot</w:t>
      </w:r>
      <w:r w:rsidRPr="00BC688D">
        <w:rPr>
          <w:rFonts w:ascii="Arial" w:hAnsi="Arial" w:cs="Arial"/>
          <w:lang w:val="en-GB"/>
        </w:rPr>
        <w:t xml:space="preserve"> be accessible </w:t>
      </w:r>
      <w:r w:rsidR="0089683D" w:rsidRPr="00BC688D">
        <w:rPr>
          <w:rFonts w:ascii="Arial" w:hAnsi="Arial" w:cs="Arial"/>
          <w:lang w:val="en-GB"/>
        </w:rPr>
        <w:t>in</w:t>
      </w:r>
      <w:r w:rsidRPr="00BC688D">
        <w:rPr>
          <w:rFonts w:ascii="Arial" w:hAnsi="Arial" w:cs="Arial"/>
          <w:lang w:val="en-GB"/>
        </w:rPr>
        <w:t xml:space="preserve"> the community then </w:t>
      </w:r>
      <w:r w:rsidR="0089683D" w:rsidRPr="00BC688D">
        <w:rPr>
          <w:rFonts w:ascii="Arial" w:hAnsi="Arial" w:cs="Arial"/>
          <w:lang w:val="en-GB"/>
        </w:rPr>
        <w:t>community-based</w:t>
      </w:r>
      <w:r w:rsidRPr="00BC688D">
        <w:rPr>
          <w:rFonts w:ascii="Arial" w:hAnsi="Arial" w:cs="Arial"/>
          <w:lang w:val="en-GB"/>
        </w:rPr>
        <w:t xml:space="preserve"> </w:t>
      </w:r>
      <w:r w:rsidR="0089683D" w:rsidRPr="00BC688D">
        <w:rPr>
          <w:rFonts w:ascii="Arial" w:hAnsi="Arial" w:cs="Arial"/>
          <w:lang w:val="en-GB"/>
        </w:rPr>
        <w:t>surveillance (</w:t>
      </w:r>
      <w:r w:rsidRPr="00BC688D">
        <w:rPr>
          <w:rFonts w:ascii="Arial" w:hAnsi="Arial" w:cs="Arial"/>
          <w:lang w:val="en-GB"/>
        </w:rPr>
        <w:t>CBS)</w:t>
      </w:r>
      <w:r w:rsidR="0089683D" w:rsidRPr="00BC688D">
        <w:rPr>
          <w:rFonts w:ascii="Arial" w:hAnsi="Arial" w:cs="Arial"/>
          <w:lang w:val="en-GB"/>
        </w:rPr>
        <w:t xml:space="preserve"> </w:t>
      </w:r>
      <w:r w:rsidRPr="00BC688D">
        <w:rPr>
          <w:rFonts w:ascii="Arial" w:hAnsi="Arial" w:cs="Arial"/>
          <w:lang w:val="en-GB"/>
        </w:rPr>
        <w:t>n</w:t>
      </w:r>
      <w:r w:rsidR="0089683D" w:rsidRPr="00BC688D">
        <w:rPr>
          <w:rFonts w:ascii="Arial" w:hAnsi="Arial" w:cs="Arial"/>
          <w:lang w:val="en-GB"/>
        </w:rPr>
        <w:t>e</w:t>
      </w:r>
      <w:r w:rsidRPr="00BC688D">
        <w:rPr>
          <w:rFonts w:ascii="Arial" w:hAnsi="Arial" w:cs="Arial"/>
          <w:lang w:val="en-GB"/>
        </w:rPr>
        <w:t xml:space="preserve">eds to be </w:t>
      </w:r>
      <w:r w:rsidR="0089683D" w:rsidRPr="00BC688D">
        <w:rPr>
          <w:rFonts w:ascii="Arial" w:hAnsi="Arial" w:cs="Arial"/>
          <w:lang w:val="en-GB"/>
        </w:rPr>
        <w:t>conducted</w:t>
      </w:r>
      <w:r w:rsidRPr="00BC688D">
        <w:rPr>
          <w:rFonts w:ascii="Arial" w:hAnsi="Arial" w:cs="Arial"/>
          <w:lang w:val="en-GB"/>
        </w:rPr>
        <w:t xml:space="preserve"> by the </w:t>
      </w:r>
      <w:r w:rsidR="0089683D" w:rsidRPr="00BC688D">
        <w:rPr>
          <w:rFonts w:ascii="Arial" w:hAnsi="Arial" w:cs="Arial"/>
          <w:lang w:val="en-GB"/>
        </w:rPr>
        <w:t>individuals</w:t>
      </w:r>
      <w:r w:rsidRPr="00BC688D">
        <w:rPr>
          <w:rFonts w:ascii="Arial" w:hAnsi="Arial" w:cs="Arial"/>
          <w:lang w:val="en-GB"/>
        </w:rPr>
        <w:t xml:space="preserve"> </w:t>
      </w:r>
      <w:r w:rsidR="0089683D" w:rsidRPr="00BC688D">
        <w:rPr>
          <w:rFonts w:ascii="Arial" w:hAnsi="Arial" w:cs="Arial"/>
          <w:lang w:val="en-GB"/>
        </w:rPr>
        <w:t xml:space="preserve">residing in that </w:t>
      </w:r>
      <w:r w:rsidRPr="00BC688D">
        <w:rPr>
          <w:rFonts w:ascii="Arial" w:hAnsi="Arial" w:cs="Arial"/>
          <w:lang w:val="en-GB"/>
        </w:rPr>
        <w:t xml:space="preserve">community.  CBS is the </w:t>
      </w:r>
      <w:r w:rsidR="0089683D" w:rsidRPr="00BC688D">
        <w:rPr>
          <w:rFonts w:ascii="Arial" w:hAnsi="Arial" w:cs="Arial"/>
          <w:lang w:val="en-GB"/>
        </w:rPr>
        <w:t>systematic</w:t>
      </w:r>
      <w:r w:rsidRPr="00BC688D">
        <w:rPr>
          <w:rFonts w:ascii="Arial" w:hAnsi="Arial" w:cs="Arial"/>
          <w:lang w:val="en-GB"/>
        </w:rPr>
        <w:t xml:space="preserve"> </w:t>
      </w:r>
      <w:r w:rsidR="0089683D" w:rsidRPr="00BC688D">
        <w:rPr>
          <w:rFonts w:ascii="Arial" w:hAnsi="Arial" w:cs="Arial"/>
          <w:lang w:val="en-GB"/>
        </w:rPr>
        <w:t xml:space="preserve">process in which </w:t>
      </w:r>
      <w:r w:rsidRPr="00BC688D">
        <w:rPr>
          <w:rFonts w:ascii="Arial" w:hAnsi="Arial" w:cs="Arial"/>
          <w:lang w:val="en-GB"/>
        </w:rPr>
        <w:t>the individual</w:t>
      </w:r>
      <w:r w:rsidR="0089683D" w:rsidRPr="00BC688D">
        <w:rPr>
          <w:rFonts w:ascii="Arial" w:hAnsi="Arial" w:cs="Arial"/>
          <w:lang w:val="en-GB"/>
        </w:rPr>
        <w:t>s</w:t>
      </w:r>
      <w:r w:rsidRPr="00BC688D">
        <w:rPr>
          <w:rFonts w:ascii="Arial" w:hAnsi="Arial" w:cs="Arial"/>
          <w:lang w:val="en-GB"/>
        </w:rPr>
        <w:t xml:space="preserve"> </w:t>
      </w:r>
      <w:r w:rsidR="0089683D" w:rsidRPr="00BC688D">
        <w:rPr>
          <w:rFonts w:ascii="Arial" w:hAnsi="Arial" w:cs="Arial"/>
          <w:lang w:val="en-GB"/>
        </w:rPr>
        <w:t>within</w:t>
      </w:r>
      <w:r w:rsidRPr="00BC688D">
        <w:rPr>
          <w:rFonts w:ascii="Arial" w:hAnsi="Arial" w:cs="Arial"/>
          <w:lang w:val="en-GB"/>
        </w:rPr>
        <w:t xml:space="preserve"> a community act as the bridge or gap between healthcare authority and the </w:t>
      </w:r>
      <w:r w:rsidR="0089683D" w:rsidRPr="00BC688D">
        <w:rPr>
          <w:rFonts w:ascii="Arial" w:hAnsi="Arial" w:cs="Arial"/>
          <w:lang w:val="en-GB"/>
        </w:rPr>
        <w:t>community by</w:t>
      </w:r>
      <w:r w:rsidRPr="00BC688D">
        <w:rPr>
          <w:rFonts w:ascii="Arial" w:hAnsi="Arial" w:cs="Arial"/>
          <w:lang w:val="en-GB"/>
        </w:rPr>
        <w:t xml:space="preserve"> reporting the </w:t>
      </w:r>
      <w:r w:rsidR="0089683D" w:rsidRPr="00BC688D">
        <w:rPr>
          <w:rFonts w:ascii="Arial" w:hAnsi="Arial" w:cs="Arial"/>
          <w:lang w:val="en-GB"/>
        </w:rPr>
        <w:t>suspected</w:t>
      </w:r>
      <w:r w:rsidR="003E7483" w:rsidRPr="00BC688D">
        <w:rPr>
          <w:rFonts w:ascii="Arial" w:hAnsi="Arial" w:cs="Arial"/>
          <w:lang w:val="en-GB"/>
        </w:rPr>
        <w:t xml:space="preserve"> case</w:t>
      </w:r>
      <w:r w:rsidR="0089683D" w:rsidRPr="00BC688D">
        <w:rPr>
          <w:rFonts w:ascii="Arial" w:hAnsi="Arial" w:cs="Arial"/>
          <w:lang w:val="en-GB"/>
        </w:rPr>
        <w:t>s</w:t>
      </w:r>
      <w:r w:rsidR="003E7483" w:rsidRPr="00BC688D">
        <w:rPr>
          <w:rFonts w:ascii="Arial" w:hAnsi="Arial" w:cs="Arial"/>
          <w:lang w:val="en-GB"/>
        </w:rPr>
        <w:t xml:space="preserve"> of COVID 19 to the local healthcare authority</w:t>
      </w:r>
      <w:r w:rsidR="00F7520D" w:rsidRPr="00BC688D">
        <w:rPr>
          <w:rFonts w:ascii="Arial" w:hAnsi="Arial" w:cs="Arial"/>
          <w:lang w:val="en-GB"/>
        </w:rPr>
        <w:t xml:space="preserve"> (</w:t>
      </w:r>
      <w:r w:rsidR="00F7520D" w:rsidRPr="00BC688D">
        <w:rPr>
          <w:rFonts w:ascii="Arial" w:hAnsi="Arial" w:cs="Arial"/>
          <w:color w:val="222222"/>
          <w:shd w:val="clear" w:color="auto" w:fill="FFFFFF"/>
        </w:rPr>
        <w:t xml:space="preserve">Repici </w:t>
      </w:r>
      <w:r w:rsidR="00F7520D" w:rsidRPr="00BC688D">
        <w:rPr>
          <w:rFonts w:ascii="Arial" w:hAnsi="Arial" w:cs="Arial"/>
          <w:i/>
          <w:iCs/>
          <w:color w:val="222222"/>
          <w:shd w:val="clear" w:color="auto" w:fill="FFFFFF"/>
        </w:rPr>
        <w:t>et al.</w:t>
      </w:r>
      <w:r w:rsidR="00F7520D" w:rsidRPr="00BC688D">
        <w:rPr>
          <w:rFonts w:ascii="Arial" w:hAnsi="Arial" w:cs="Arial"/>
          <w:color w:val="222222"/>
          <w:shd w:val="clear" w:color="auto" w:fill="FFFFFF"/>
        </w:rPr>
        <w:t xml:space="preserve"> 2020)</w:t>
      </w:r>
      <w:r w:rsidR="003E7483" w:rsidRPr="00BC688D">
        <w:rPr>
          <w:rFonts w:ascii="Arial" w:hAnsi="Arial" w:cs="Arial"/>
          <w:lang w:val="en-GB"/>
        </w:rPr>
        <w:t xml:space="preserve">. In </w:t>
      </w:r>
      <w:r w:rsidR="0089683D" w:rsidRPr="00BC688D">
        <w:rPr>
          <w:rFonts w:ascii="Arial" w:hAnsi="Arial" w:cs="Arial"/>
          <w:lang w:val="en-GB"/>
        </w:rPr>
        <w:t>CBS,</w:t>
      </w:r>
      <w:r w:rsidR="003E7483" w:rsidRPr="00BC688D">
        <w:rPr>
          <w:rFonts w:ascii="Arial" w:hAnsi="Arial" w:cs="Arial"/>
          <w:lang w:val="en-GB"/>
        </w:rPr>
        <w:t xml:space="preserve"> trained volunteer </w:t>
      </w:r>
      <w:r w:rsidR="0089683D" w:rsidRPr="00BC688D">
        <w:rPr>
          <w:rFonts w:ascii="Arial" w:hAnsi="Arial" w:cs="Arial"/>
          <w:lang w:val="en-GB"/>
        </w:rPr>
        <w:t>generates</w:t>
      </w:r>
      <w:r w:rsidR="003E7483" w:rsidRPr="00BC688D">
        <w:rPr>
          <w:rFonts w:ascii="Arial" w:hAnsi="Arial" w:cs="Arial"/>
          <w:lang w:val="en-GB"/>
        </w:rPr>
        <w:t xml:space="preserve"> the alert </w:t>
      </w:r>
      <w:r w:rsidR="00F7520D" w:rsidRPr="00BC688D">
        <w:rPr>
          <w:rFonts w:ascii="Arial" w:hAnsi="Arial" w:cs="Arial"/>
          <w:lang w:val="en-GB"/>
        </w:rPr>
        <w:t>to the</w:t>
      </w:r>
      <w:r w:rsidR="003E7483" w:rsidRPr="00BC688D">
        <w:rPr>
          <w:rFonts w:ascii="Arial" w:hAnsi="Arial" w:cs="Arial"/>
          <w:lang w:val="en-GB"/>
        </w:rPr>
        <w:t xml:space="preserve"> </w:t>
      </w:r>
      <w:r w:rsidR="0089683D" w:rsidRPr="00BC688D">
        <w:rPr>
          <w:rFonts w:ascii="Arial" w:hAnsi="Arial" w:cs="Arial"/>
          <w:lang w:val="en-GB"/>
        </w:rPr>
        <w:t>healthcare</w:t>
      </w:r>
      <w:r w:rsidR="003E7483" w:rsidRPr="00BC688D">
        <w:rPr>
          <w:rFonts w:ascii="Arial" w:hAnsi="Arial" w:cs="Arial"/>
          <w:lang w:val="en-GB"/>
        </w:rPr>
        <w:t xml:space="preserve"> authority for conducting the </w:t>
      </w:r>
      <w:r w:rsidR="0089683D" w:rsidRPr="00BC688D">
        <w:rPr>
          <w:rFonts w:ascii="Arial" w:hAnsi="Arial" w:cs="Arial"/>
          <w:lang w:val="en-GB"/>
        </w:rPr>
        <w:t>verification</w:t>
      </w:r>
      <w:r w:rsidR="003E7483" w:rsidRPr="00BC688D">
        <w:rPr>
          <w:rFonts w:ascii="Arial" w:hAnsi="Arial" w:cs="Arial"/>
          <w:lang w:val="en-GB"/>
        </w:rPr>
        <w:t xml:space="preserve"> of </w:t>
      </w:r>
      <w:r w:rsidR="0089683D" w:rsidRPr="00BC688D">
        <w:rPr>
          <w:rFonts w:ascii="Arial" w:hAnsi="Arial" w:cs="Arial"/>
          <w:lang w:val="en-GB"/>
        </w:rPr>
        <w:t>the</w:t>
      </w:r>
      <w:r w:rsidR="003E7483" w:rsidRPr="00BC688D">
        <w:rPr>
          <w:rFonts w:ascii="Arial" w:hAnsi="Arial" w:cs="Arial"/>
          <w:lang w:val="en-GB"/>
        </w:rPr>
        <w:t xml:space="preserve"> report by </w:t>
      </w:r>
      <w:r w:rsidR="0089683D" w:rsidRPr="00BC688D">
        <w:rPr>
          <w:rFonts w:ascii="Arial" w:hAnsi="Arial" w:cs="Arial"/>
          <w:lang w:val="en-GB"/>
        </w:rPr>
        <w:t>using</w:t>
      </w:r>
      <w:r w:rsidR="003E7483" w:rsidRPr="00BC688D">
        <w:rPr>
          <w:rFonts w:ascii="Arial" w:hAnsi="Arial" w:cs="Arial"/>
          <w:lang w:val="en-GB"/>
        </w:rPr>
        <w:t xml:space="preserve"> proper surveillance as well as </w:t>
      </w:r>
      <w:r w:rsidR="0089683D" w:rsidRPr="00BC688D">
        <w:rPr>
          <w:rFonts w:ascii="Arial" w:hAnsi="Arial" w:cs="Arial"/>
          <w:lang w:val="en-GB"/>
        </w:rPr>
        <w:t>a referral</w:t>
      </w:r>
      <w:r w:rsidR="003E7483" w:rsidRPr="00BC688D">
        <w:rPr>
          <w:rFonts w:ascii="Arial" w:hAnsi="Arial" w:cs="Arial"/>
          <w:lang w:val="en-GB"/>
        </w:rPr>
        <w:t xml:space="preserve"> mechanism.</w:t>
      </w:r>
    </w:p>
    <w:p w14:paraId="0B26CFE3" w14:textId="3404DB3D" w:rsidR="003E7483" w:rsidRPr="00BC688D" w:rsidRDefault="003A407C" w:rsidP="00BC688D">
      <w:pPr>
        <w:spacing w:line="360" w:lineRule="auto"/>
        <w:jc w:val="both"/>
        <w:rPr>
          <w:rFonts w:ascii="Arial" w:hAnsi="Arial" w:cs="Arial"/>
          <w:lang w:val="en-GB"/>
        </w:rPr>
      </w:pPr>
      <w:r w:rsidRPr="00BC688D">
        <w:rPr>
          <w:rFonts w:ascii="Arial" w:hAnsi="Arial" w:cs="Arial"/>
          <w:lang w:val="en-GB"/>
        </w:rPr>
        <w:t>Cluster investigation and cont</w:t>
      </w:r>
      <w:r w:rsidR="000E1DAB" w:rsidRPr="00BC688D">
        <w:rPr>
          <w:rFonts w:ascii="Arial" w:hAnsi="Arial" w:cs="Arial"/>
          <w:lang w:val="en-GB"/>
        </w:rPr>
        <w:t>act</w:t>
      </w:r>
      <w:r w:rsidRPr="00BC688D">
        <w:rPr>
          <w:rFonts w:ascii="Arial" w:hAnsi="Arial" w:cs="Arial"/>
          <w:lang w:val="en-GB"/>
        </w:rPr>
        <w:t xml:space="preserve"> </w:t>
      </w:r>
      <w:r w:rsidR="0089683D" w:rsidRPr="00BC688D">
        <w:rPr>
          <w:rFonts w:ascii="Arial" w:hAnsi="Arial" w:cs="Arial"/>
          <w:lang w:val="en-GB"/>
        </w:rPr>
        <w:t>tracing are</w:t>
      </w:r>
      <w:r w:rsidRPr="00BC688D">
        <w:rPr>
          <w:rFonts w:ascii="Arial" w:hAnsi="Arial" w:cs="Arial"/>
          <w:lang w:val="en-GB"/>
        </w:rPr>
        <w:t xml:space="preserve"> the two important ways through using </w:t>
      </w:r>
      <w:r w:rsidR="0089683D" w:rsidRPr="00BC688D">
        <w:rPr>
          <w:rFonts w:ascii="Arial" w:hAnsi="Arial" w:cs="Arial"/>
          <w:lang w:val="en-GB"/>
        </w:rPr>
        <w:t>which</w:t>
      </w:r>
      <w:r w:rsidRPr="00BC688D">
        <w:rPr>
          <w:rFonts w:ascii="Arial" w:hAnsi="Arial" w:cs="Arial"/>
          <w:lang w:val="en-GB"/>
        </w:rPr>
        <w:t xml:space="preserve"> individuals can help the </w:t>
      </w:r>
      <w:r w:rsidR="0089683D" w:rsidRPr="00BC688D">
        <w:rPr>
          <w:rFonts w:ascii="Arial" w:hAnsi="Arial" w:cs="Arial"/>
          <w:lang w:val="en-GB"/>
        </w:rPr>
        <w:t>surveillance</w:t>
      </w:r>
      <w:r w:rsidRPr="00BC688D">
        <w:rPr>
          <w:rFonts w:ascii="Arial" w:hAnsi="Arial" w:cs="Arial"/>
          <w:lang w:val="en-GB"/>
        </w:rPr>
        <w:t xml:space="preserve"> </w:t>
      </w:r>
      <w:r w:rsidR="0089683D" w:rsidRPr="00BC688D">
        <w:rPr>
          <w:rFonts w:ascii="Arial" w:hAnsi="Arial" w:cs="Arial"/>
          <w:lang w:val="en-GB"/>
        </w:rPr>
        <w:t>o</w:t>
      </w:r>
      <w:r w:rsidRPr="00BC688D">
        <w:rPr>
          <w:rFonts w:ascii="Arial" w:hAnsi="Arial" w:cs="Arial"/>
          <w:lang w:val="en-GB"/>
        </w:rPr>
        <w:t xml:space="preserve">f COVID 19 </w:t>
      </w:r>
      <w:r w:rsidR="0089683D" w:rsidRPr="00BC688D">
        <w:rPr>
          <w:rFonts w:ascii="Arial" w:hAnsi="Arial" w:cs="Arial"/>
          <w:lang w:val="en-GB"/>
        </w:rPr>
        <w:t>thereby</w:t>
      </w:r>
      <w:r w:rsidRPr="00BC688D">
        <w:rPr>
          <w:rFonts w:ascii="Arial" w:hAnsi="Arial" w:cs="Arial"/>
          <w:lang w:val="en-GB"/>
        </w:rPr>
        <w:t xml:space="preserve"> </w:t>
      </w:r>
      <w:r w:rsidR="0089683D" w:rsidRPr="00BC688D">
        <w:rPr>
          <w:rFonts w:ascii="Arial" w:hAnsi="Arial" w:cs="Arial"/>
          <w:lang w:val="en-GB"/>
        </w:rPr>
        <w:t>reducing</w:t>
      </w:r>
      <w:r w:rsidRPr="00BC688D">
        <w:rPr>
          <w:rFonts w:ascii="Arial" w:hAnsi="Arial" w:cs="Arial"/>
          <w:lang w:val="en-GB"/>
        </w:rPr>
        <w:t xml:space="preserve"> </w:t>
      </w:r>
      <w:r w:rsidR="0089683D" w:rsidRPr="00BC688D">
        <w:rPr>
          <w:rFonts w:ascii="Arial" w:hAnsi="Arial" w:cs="Arial"/>
          <w:lang w:val="en-GB"/>
        </w:rPr>
        <w:t>the</w:t>
      </w:r>
      <w:r w:rsidRPr="00BC688D">
        <w:rPr>
          <w:rFonts w:ascii="Arial" w:hAnsi="Arial" w:cs="Arial"/>
          <w:lang w:val="en-GB"/>
        </w:rPr>
        <w:t xml:space="preserve"> </w:t>
      </w:r>
      <w:r w:rsidR="0089683D" w:rsidRPr="00BC688D">
        <w:rPr>
          <w:rFonts w:ascii="Arial" w:hAnsi="Arial" w:cs="Arial"/>
          <w:lang w:val="en-GB"/>
        </w:rPr>
        <w:t>transmission</w:t>
      </w:r>
      <w:r w:rsidRPr="00BC688D">
        <w:rPr>
          <w:rFonts w:ascii="Arial" w:hAnsi="Arial" w:cs="Arial"/>
          <w:lang w:val="en-GB"/>
        </w:rPr>
        <w:t xml:space="preserve"> of </w:t>
      </w:r>
      <w:r w:rsidR="0089683D" w:rsidRPr="00BC688D">
        <w:rPr>
          <w:rFonts w:ascii="Arial" w:hAnsi="Arial" w:cs="Arial"/>
          <w:lang w:val="en-GB"/>
        </w:rPr>
        <w:t>this disease</w:t>
      </w:r>
      <w:r w:rsidRPr="00BC688D">
        <w:rPr>
          <w:rFonts w:ascii="Arial" w:hAnsi="Arial" w:cs="Arial"/>
          <w:lang w:val="en-GB"/>
        </w:rPr>
        <w:t xml:space="preserve"> </w:t>
      </w:r>
      <w:r w:rsidR="0089683D" w:rsidRPr="00BC688D">
        <w:rPr>
          <w:rFonts w:ascii="Arial" w:hAnsi="Arial" w:cs="Arial"/>
          <w:lang w:val="en-GB"/>
        </w:rPr>
        <w:t>in</w:t>
      </w:r>
      <w:r w:rsidRPr="00BC688D">
        <w:rPr>
          <w:rFonts w:ascii="Arial" w:hAnsi="Arial" w:cs="Arial"/>
          <w:lang w:val="en-GB"/>
        </w:rPr>
        <w:t xml:space="preserve"> the community</w:t>
      </w:r>
      <w:r w:rsidR="00F7520D" w:rsidRPr="00BC688D">
        <w:rPr>
          <w:rFonts w:ascii="Arial" w:hAnsi="Arial" w:cs="Arial"/>
          <w:lang w:val="en-GB"/>
        </w:rPr>
        <w:t xml:space="preserve"> (</w:t>
      </w:r>
      <w:r w:rsidR="00F7520D" w:rsidRPr="00BC688D">
        <w:rPr>
          <w:rFonts w:ascii="Arial" w:hAnsi="Arial" w:cs="Arial"/>
          <w:color w:val="222222"/>
          <w:shd w:val="clear" w:color="auto" w:fill="FFFFFF"/>
        </w:rPr>
        <w:t xml:space="preserve">Baldi </w:t>
      </w:r>
      <w:r w:rsidR="00F7520D" w:rsidRPr="00BC688D">
        <w:rPr>
          <w:rFonts w:ascii="Arial" w:hAnsi="Arial" w:cs="Arial"/>
          <w:i/>
          <w:iCs/>
          <w:color w:val="222222"/>
          <w:shd w:val="clear" w:color="auto" w:fill="FFFFFF"/>
        </w:rPr>
        <w:t>et al</w:t>
      </w:r>
      <w:r w:rsidR="00F7520D" w:rsidRPr="00BC688D">
        <w:rPr>
          <w:rFonts w:ascii="Arial" w:hAnsi="Arial" w:cs="Arial"/>
          <w:color w:val="222222"/>
          <w:shd w:val="clear" w:color="auto" w:fill="FFFFFF"/>
        </w:rPr>
        <w:t>. 2020)</w:t>
      </w:r>
      <w:r w:rsidRPr="00BC688D">
        <w:rPr>
          <w:rFonts w:ascii="Arial" w:hAnsi="Arial" w:cs="Arial"/>
          <w:lang w:val="en-GB"/>
        </w:rPr>
        <w:t xml:space="preserve">. </w:t>
      </w:r>
      <w:r w:rsidR="004C6B55" w:rsidRPr="00BC688D">
        <w:rPr>
          <w:rFonts w:ascii="Arial" w:hAnsi="Arial" w:cs="Arial"/>
          <w:lang w:val="en-GB"/>
        </w:rPr>
        <w:t xml:space="preserve">Contact </w:t>
      </w:r>
      <w:r w:rsidR="0089683D" w:rsidRPr="00BC688D">
        <w:rPr>
          <w:rFonts w:ascii="Arial" w:hAnsi="Arial" w:cs="Arial"/>
          <w:lang w:val="en-GB"/>
        </w:rPr>
        <w:t>tracing is</w:t>
      </w:r>
      <w:r w:rsidRPr="00BC688D">
        <w:rPr>
          <w:rFonts w:ascii="Arial" w:hAnsi="Arial" w:cs="Arial"/>
          <w:lang w:val="en-GB"/>
        </w:rPr>
        <w:t xml:space="preserve"> the </w:t>
      </w:r>
      <w:r w:rsidR="0089683D" w:rsidRPr="00BC688D">
        <w:rPr>
          <w:rFonts w:ascii="Arial" w:hAnsi="Arial" w:cs="Arial"/>
          <w:lang w:val="en-GB"/>
        </w:rPr>
        <w:t>process</w:t>
      </w:r>
      <w:r w:rsidRPr="00BC688D">
        <w:rPr>
          <w:rFonts w:ascii="Arial" w:hAnsi="Arial" w:cs="Arial"/>
          <w:lang w:val="en-GB"/>
        </w:rPr>
        <w:t xml:space="preserve"> in which </w:t>
      </w:r>
      <w:r w:rsidR="0089683D" w:rsidRPr="00BC688D">
        <w:rPr>
          <w:rFonts w:ascii="Arial" w:hAnsi="Arial" w:cs="Arial"/>
          <w:lang w:val="en-GB"/>
        </w:rPr>
        <w:t>follow</w:t>
      </w:r>
      <w:r w:rsidRPr="00BC688D">
        <w:rPr>
          <w:rFonts w:ascii="Arial" w:hAnsi="Arial" w:cs="Arial"/>
          <w:lang w:val="en-GB"/>
        </w:rPr>
        <w:t xml:space="preserve"> up and </w:t>
      </w:r>
      <w:r w:rsidR="0089683D" w:rsidRPr="00BC688D">
        <w:rPr>
          <w:rFonts w:ascii="Arial" w:hAnsi="Arial" w:cs="Arial"/>
          <w:lang w:val="en-GB"/>
        </w:rPr>
        <w:t>identification</w:t>
      </w:r>
      <w:r w:rsidRPr="00BC688D">
        <w:rPr>
          <w:rFonts w:ascii="Arial" w:hAnsi="Arial" w:cs="Arial"/>
          <w:lang w:val="en-GB"/>
        </w:rPr>
        <w:t xml:space="preserve"> of al</w:t>
      </w:r>
      <w:r w:rsidR="0089683D" w:rsidRPr="00BC688D">
        <w:rPr>
          <w:rFonts w:ascii="Arial" w:hAnsi="Arial" w:cs="Arial"/>
          <w:lang w:val="en-GB"/>
        </w:rPr>
        <w:t>l</w:t>
      </w:r>
      <w:r w:rsidRPr="00BC688D">
        <w:rPr>
          <w:rFonts w:ascii="Arial" w:hAnsi="Arial" w:cs="Arial"/>
          <w:lang w:val="en-GB"/>
        </w:rPr>
        <w:t xml:space="preserve"> </w:t>
      </w:r>
      <w:r w:rsidR="0089683D" w:rsidRPr="00BC688D">
        <w:rPr>
          <w:rFonts w:ascii="Arial" w:hAnsi="Arial" w:cs="Arial"/>
          <w:lang w:val="en-GB"/>
        </w:rPr>
        <w:t>individuals who</w:t>
      </w:r>
      <w:r w:rsidRPr="00BC688D">
        <w:rPr>
          <w:rFonts w:ascii="Arial" w:hAnsi="Arial" w:cs="Arial"/>
          <w:lang w:val="en-GB"/>
        </w:rPr>
        <w:t xml:space="preserve"> are in</w:t>
      </w:r>
      <w:r w:rsidR="0089683D" w:rsidRPr="00BC688D">
        <w:rPr>
          <w:rFonts w:ascii="Arial" w:hAnsi="Arial" w:cs="Arial"/>
          <w:lang w:val="en-GB"/>
        </w:rPr>
        <w:t xml:space="preserve"> the</w:t>
      </w:r>
      <w:r w:rsidRPr="00BC688D">
        <w:rPr>
          <w:rFonts w:ascii="Arial" w:hAnsi="Arial" w:cs="Arial"/>
          <w:lang w:val="en-GB"/>
        </w:rPr>
        <w:t xml:space="preserve"> </w:t>
      </w:r>
      <w:r w:rsidR="0089683D" w:rsidRPr="00BC688D">
        <w:rPr>
          <w:rFonts w:ascii="Arial" w:hAnsi="Arial" w:cs="Arial"/>
          <w:lang w:val="en-GB"/>
        </w:rPr>
        <w:t>contact</w:t>
      </w:r>
      <w:r w:rsidRPr="00BC688D">
        <w:rPr>
          <w:rFonts w:ascii="Arial" w:hAnsi="Arial" w:cs="Arial"/>
          <w:lang w:val="en-GB"/>
        </w:rPr>
        <w:t xml:space="preserve"> of COVID 19 </w:t>
      </w:r>
      <w:r w:rsidR="0089683D" w:rsidRPr="00BC688D">
        <w:rPr>
          <w:rFonts w:ascii="Arial" w:hAnsi="Arial" w:cs="Arial"/>
          <w:lang w:val="en-GB"/>
        </w:rPr>
        <w:t>individuals are done</w:t>
      </w:r>
      <w:r w:rsidRPr="00BC688D">
        <w:rPr>
          <w:rFonts w:ascii="Arial" w:hAnsi="Arial" w:cs="Arial"/>
          <w:lang w:val="en-GB"/>
        </w:rPr>
        <w:t xml:space="preserve">. Here the individuals are </w:t>
      </w:r>
      <w:r w:rsidR="0089683D" w:rsidRPr="00BC688D">
        <w:rPr>
          <w:rFonts w:ascii="Arial" w:hAnsi="Arial" w:cs="Arial"/>
          <w:lang w:val="en-GB"/>
        </w:rPr>
        <w:t>followed</w:t>
      </w:r>
      <w:r w:rsidRPr="00BC688D">
        <w:rPr>
          <w:rFonts w:ascii="Arial" w:hAnsi="Arial" w:cs="Arial"/>
          <w:lang w:val="en-GB"/>
        </w:rPr>
        <w:t xml:space="preserve"> for 14 days from the first day they had contact with source case. In this </w:t>
      </w:r>
      <w:r w:rsidR="0089683D" w:rsidRPr="00BC688D">
        <w:rPr>
          <w:rFonts w:ascii="Arial" w:hAnsi="Arial" w:cs="Arial"/>
          <w:lang w:val="en-GB"/>
        </w:rPr>
        <w:t>process, if</w:t>
      </w:r>
      <w:r w:rsidRPr="00BC688D">
        <w:rPr>
          <w:rFonts w:ascii="Arial" w:hAnsi="Arial" w:cs="Arial"/>
          <w:lang w:val="en-GB"/>
        </w:rPr>
        <w:t xml:space="preserve"> </w:t>
      </w:r>
      <w:r w:rsidR="0089683D" w:rsidRPr="00BC688D">
        <w:rPr>
          <w:rFonts w:ascii="Arial" w:hAnsi="Arial" w:cs="Arial"/>
          <w:lang w:val="en-GB"/>
        </w:rPr>
        <w:t>there</w:t>
      </w:r>
      <w:r w:rsidRPr="00BC688D">
        <w:rPr>
          <w:rFonts w:ascii="Arial" w:hAnsi="Arial" w:cs="Arial"/>
          <w:lang w:val="en-GB"/>
        </w:rPr>
        <w:t xml:space="preserve"> are any sign or symptoms of COVID 19 </w:t>
      </w:r>
      <w:r w:rsidR="0089683D" w:rsidRPr="00BC688D">
        <w:rPr>
          <w:rFonts w:ascii="Arial" w:hAnsi="Arial" w:cs="Arial"/>
          <w:lang w:val="en-GB"/>
        </w:rPr>
        <w:t xml:space="preserve">in individuals, then </w:t>
      </w:r>
      <w:r w:rsidRPr="00BC688D">
        <w:rPr>
          <w:rFonts w:ascii="Arial" w:hAnsi="Arial" w:cs="Arial"/>
          <w:lang w:val="en-GB"/>
        </w:rPr>
        <w:t xml:space="preserve">they are kept in 14 </w:t>
      </w:r>
      <w:r w:rsidR="0089683D" w:rsidRPr="00BC688D">
        <w:rPr>
          <w:rFonts w:ascii="Arial" w:hAnsi="Arial" w:cs="Arial"/>
          <w:lang w:val="en-GB"/>
        </w:rPr>
        <w:t>days</w:t>
      </w:r>
      <w:r w:rsidRPr="00BC688D">
        <w:rPr>
          <w:rFonts w:ascii="Arial" w:hAnsi="Arial" w:cs="Arial"/>
          <w:lang w:val="en-GB"/>
        </w:rPr>
        <w:t xml:space="preserve"> quarantine. </w:t>
      </w:r>
    </w:p>
    <w:p w14:paraId="60E22947" w14:textId="777A250D" w:rsidR="00994FFB" w:rsidRPr="00BC688D" w:rsidRDefault="00912F44" w:rsidP="00BC688D">
      <w:pPr>
        <w:spacing w:line="360" w:lineRule="auto"/>
        <w:jc w:val="both"/>
        <w:rPr>
          <w:rFonts w:ascii="Arial" w:hAnsi="Arial" w:cs="Arial"/>
          <w:lang w:val="en-GB"/>
        </w:rPr>
      </w:pPr>
      <w:r w:rsidRPr="00BC688D">
        <w:rPr>
          <w:rFonts w:ascii="Arial" w:hAnsi="Arial" w:cs="Arial"/>
          <w:lang w:val="en-GB"/>
        </w:rPr>
        <w:t>Cont</w:t>
      </w:r>
      <w:r w:rsidR="00FA2170" w:rsidRPr="00BC688D">
        <w:rPr>
          <w:rFonts w:ascii="Arial" w:hAnsi="Arial" w:cs="Arial"/>
          <w:lang w:val="en-GB"/>
        </w:rPr>
        <w:t>act</w:t>
      </w:r>
      <w:r w:rsidR="003A407C" w:rsidRPr="00BC688D">
        <w:rPr>
          <w:rFonts w:ascii="Arial" w:hAnsi="Arial" w:cs="Arial"/>
          <w:lang w:val="en-GB"/>
        </w:rPr>
        <w:t xml:space="preserve"> tracing is carried out by conducting </w:t>
      </w:r>
      <w:r w:rsidR="0089683D" w:rsidRPr="00BC688D">
        <w:rPr>
          <w:rFonts w:ascii="Arial" w:hAnsi="Arial" w:cs="Arial"/>
          <w:lang w:val="en-GB"/>
        </w:rPr>
        <w:t>door</w:t>
      </w:r>
      <w:r w:rsidR="003A407C" w:rsidRPr="00BC688D">
        <w:rPr>
          <w:rFonts w:ascii="Arial" w:hAnsi="Arial" w:cs="Arial"/>
          <w:lang w:val="en-GB"/>
        </w:rPr>
        <w:t xml:space="preserve"> </w:t>
      </w:r>
      <w:r w:rsidR="0089683D" w:rsidRPr="00BC688D">
        <w:rPr>
          <w:rFonts w:ascii="Arial" w:hAnsi="Arial" w:cs="Arial"/>
          <w:lang w:val="en-GB"/>
        </w:rPr>
        <w:t>to door</w:t>
      </w:r>
      <w:r w:rsidR="003A407C" w:rsidRPr="00BC688D">
        <w:rPr>
          <w:rFonts w:ascii="Arial" w:hAnsi="Arial" w:cs="Arial"/>
          <w:lang w:val="en-GB"/>
        </w:rPr>
        <w:t xml:space="preserve"> investigation </w:t>
      </w:r>
      <w:r w:rsidR="0089683D" w:rsidRPr="00BC688D">
        <w:rPr>
          <w:rFonts w:ascii="Arial" w:hAnsi="Arial" w:cs="Arial"/>
          <w:lang w:val="en-GB"/>
        </w:rPr>
        <w:t>o</w:t>
      </w:r>
      <w:r w:rsidR="003A407C" w:rsidRPr="00BC688D">
        <w:rPr>
          <w:rFonts w:ascii="Arial" w:hAnsi="Arial" w:cs="Arial"/>
          <w:lang w:val="en-GB"/>
        </w:rPr>
        <w:t>f COVID 19 case or the</w:t>
      </w:r>
      <w:r w:rsidR="00043611" w:rsidRPr="00BC688D">
        <w:rPr>
          <w:rFonts w:ascii="Arial" w:hAnsi="Arial" w:cs="Arial"/>
          <w:lang w:val="en-GB"/>
        </w:rPr>
        <w:t xml:space="preserve"> </w:t>
      </w:r>
      <w:r w:rsidRPr="00BC688D">
        <w:rPr>
          <w:rFonts w:ascii="Arial" w:hAnsi="Arial" w:cs="Arial"/>
          <w:lang w:val="en-GB"/>
        </w:rPr>
        <w:t>systematic</w:t>
      </w:r>
      <w:r w:rsidR="003A407C" w:rsidRPr="00BC688D">
        <w:rPr>
          <w:rFonts w:ascii="Arial" w:hAnsi="Arial" w:cs="Arial"/>
          <w:lang w:val="en-GB"/>
        </w:rPr>
        <w:t xml:space="preserve"> testing in </w:t>
      </w:r>
      <w:r w:rsidR="0089683D" w:rsidRPr="00BC688D">
        <w:rPr>
          <w:rFonts w:ascii="Arial" w:hAnsi="Arial" w:cs="Arial"/>
          <w:lang w:val="en-GB"/>
        </w:rPr>
        <w:t>the</w:t>
      </w:r>
      <w:r w:rsidR="003A407C" w:rsidRPr="00BC688D">
        <w:rPr>
          <w:rFonts w:ascii="Arial" w:hAnsi="Arial" w:cs="Arial"/>
          <w:lang w:val="en-GB"/>
        </w:rPr>
        <w:t xml:space="preserve"> close setting such as </w:t>
      </w:r>
      <w:r w:rsidR="0089683D" w:rsidRPr="00BC688D">
        <w:rPr>
          <w:rFonts w:ascii="Arial" w:hAnsi="Arial" w:cs="Arial"/>
          <w:lang w:val="en-GB"/>
        </w:rPr>
        <w:t>residential</w:t>
      </w:r>
      <w:r w:rsidR="003A407C" w:rsidRPr="00BC688D">
        <w:rPr>
          <w:rFonts w:ascii="Arial" w:hAnsi="Arial" w:cs="Arial"/>
          <w:lang w:val="en-GB"/>
        </w:rPr>
        <w:t xml:space="preserve"> facilities or conducting </w:t>
      </w:r>
      <w:r w:rsidRPr="00BC688D">
        <w:rPr>
          <w:rFonts w:ascii="Arial" w:hAnsi="Arial" w:cs="Arial"/>
          <w:lang w:val="en-GB"/>
        </w:rPr>
        <w:t>the routine</w:t>
      </w:r>
      <w:r w:rsidR="003A407C" w:rsidRPr="00BC688D">
        <w:rPr>
          <w:rFonts w:ascii="Arial" w:hAnsi="Arial" w:cs="Arial"/>
          <w:lang w:val="en-GB"/>
        </w:rPr>
        <w:t xml:space="preserve"> test for the </w:t>
      </w:r>
      <w:r w:rsidRPr="00BC688D">
        <w:rPr>
          <w:rFonts w:ascii="Arial" w:hAnsi="Arial" w:cs="Arial"/>
          <w:lang w:val="en-GB"/>
        </w:rPr>
        <w:t>occupation</w:t>
      </w:r>
      <w:r w:rsidR="003A407C" w:rsidRPr="00BC688D">
        <w:rPr>
          <w:rFonts w:ascii="Arial" w:hAnsi="Arial" w:cs="Arial"/>
          <w:lang w:val="en-GB"/>
        </w:rPr>
        <w:t xml:space="preserve"> group such as essential worker or </w:t>
      </w:r>
      <w:r w:rsidR="00043611" w:rsidRPr="00BC688D">
        <w:rPr>
          <w:rFonts w:ascii="Arial" w:hAnsi="Arial" w:cs="Arial"/>
          <w:lang w:val="en-GB"/>
        </w:rPr>
        <w:t>health</w:t>
      </w:r>
      <w:r w:rsidR="003A407C" w:rsidRPr="00BC688D">
        <w:rPr>
          <w:rFonts w:ascii="Arial" w:hAnsi="Arial" w:cs="Arial"/>
          <w:lang w:val="en-GB"/>
        </w:rPr>
        <w:t xml:space="preserve"> and </w:t>
      </w:r>
      <w:r w:rsidR="00043611" w:rsidRPr="00BC688D">
        <w:rPr>
          <w:rFonts w:ascii="Arial" w:hAnsi="Arial" w:cs="Arial"/>
          <w:lang w:val="en-GB"/>
        </w:rPr>
        <w:t>social</w:t>
      </w:r>
      <w:r w:rsidR="003A407C" w:rsidRPr="00BC688D">
        <w:rPr>
          <w:rFonts w:ascii="Arial" w:hAnsi="Arial" w:cs="Arial"/>
          <w:lang w:val="en-GB"/>
        </w:rPr>
        <w:t xml:space="preserve"> care workers. </w:t>
      </w:r>
    </w:p>
    <w:p w14:paraId="72149D22" w14:textId="04FAFED3" w:rsidR="003E7483" w:rsidRPr="00BC688D" w:rsidRDefault="003A407C" w:rsidP="00BC688D">
      <w:pPr>
        <w:pStyle w:val="Heading1"/>
        <w:spacing w:line="360" w:lineRule="auto"/>
        <w:rPr>
          <w:rFonts w:ascii="Arial" w:hAnsi="Arial" w:cs="Arial"/>
          <w:sz w:val="22"/>
          <w:szCs w:val="22"/>
          <w:lang w:val="en-GB"/>
        </w:rPr>
      </w:pPr>
      <w:bookmarkStart w:id="6" w:name="_Toc56771920"/>
      <w:r w:rsidRPr="00BC688D">
        <w:rPr>
          <w:rFonts w:ascii="Arial" w:hAnsi="Arial" w:cs="Arial"/>
          <w:sz w:val="22"/>
          <w:szCs w:val="22"/>
          <w:lang w:val="en-GB"/>
        </w:rPr>
        <w:t>Hospital-based surveillance:</w:t>
      </w:r>
      <w:bookmarkEnd w:id="6"/>
    </w:p>
    <w:p w14:paraId="2C0EA28B" w14:textId="58123E9D" w:rsidR="00912F44" w:rsidRPr="00BC688D" w:rsidRDefault="003A407C" w:rsidP="00BC688D">
      <w:pPr>
        <w:spacing w:line="360" w:lineRule="auto"/>
        <w:jc w:val="both"/>
        <w:rPr>
          <w:rFonts w:ascii="Arial" w:hAnsi="Arial" w:cs="Arial"/>
          <w:lang w:val="en-GB"/>
        </w:rPr>
      </w:pPr>
      <w:r w:rsidRPr="00BC688D">
        <w:rPr>
          <w:rFonts w:ascii="Arial" w:hAnsi="Arial" w:cs="Arial"/>
          <w:lang w:val="en-GB"/>
        </w:rPr>
        <w:t xml:space="preserve">When confirmed </w:t>
      </w:r>
      <w:r w:rsidR="0089683D" w:rsidRPr="00BC688D">
        <w:rPr>
          <w:rFonts w:ascii="Arial" w:hAnsi="Arial" w:cs="Arial"/>
          <w:lang w:val="en-GB"/>
        </w:rPr>
        <w:t>o</w:t>
      </w:r>
      <w:r w:rsidRPr="00BC688D">
        <w:rPr>
          <w:rFonts w:ascii="Arial" w:hAnsi="Arial" w:cs="Arial"/>
          <w:lang w:val="en-GB"/>
        </w:rPr>
        <w:t xml:space="preserve">r probable COVID 19 </w:t>
      </w:r>
      <w:r w:rsidR="0089683D" w:rsidRPr="00BC688D">
        <w:rPr>
          <w:rFonts w:ascii="Arial" w:hAnsi="Arial" w:cs="Arial"/>
          <w:lang w:val="en-GB"/>
        </w:rPr>
        <w:t>patients</w:t>
      </w:r>
      <w:r w:rsidRPr="00BC688D">
        <w:rPr>
          <w:rFonts w:ascii="Arial" w:hAnsi="Arial" w:cs="Arial"/>
          <w:lang w:val="en-GB"/>
        </w:rPr>
        <w:t xml:space="preserve"> are admitted into hospital they should be under 24 hours identification process</w:t>
      </w:r>
      <w:r w:rsidR="00F7520D" w:rsidRPr="00BC688D">
        <w:rPr>
          <w:rFonts w:ascii="Arial" w:hAnsi="Arial" w:cs="Arial"/>
          <w:lang w:val="en-GB"/>
        </w:rPr>
        <w:t xml:space="preserve"> (</w:t>
      </w:r>
      <w:r w:rsidR="00F7520D" w:rsidRPr="00BC688D">
        <w:rPr>
          <w:rFonts w:ascii="Arial" w:hAnsi="Arial" w:cs="Arial"/>
          <w:color w:val="222222"/>
          <w:shd w:val="clear" w:color="auto" w:fill="FFFFFF"/>
        </w:rPr>
        <w:t xml:space="preserve">Wilder-Smith </w:t>
      </w:r>
      <w:r w:rsidR="00F7520D" w:rsidRPr="00BC688D">
        <w:rPr>
          <w:rFonts w:ascii="Arial" w:hAnsi="Arial" w:cs="Arial"/>
          <w:i/>
          <w:iCs/>
          <w:color w:val="222222"/>
          <w:shd w:val="clear" w:color="auto" w:fill="FFFFFF"/>
        </w:rPr>
        <w:t>et al</w:t>
      </w:r>
      <w:r w:rsidR="00F7520D" w:rsidRPr="00BC688D">
        <w:rPr>
          <w:rFonts w:ascii="Arial" w:hAnsi="Arial" w:cs="Arial"/>
          <w:color w:val="222222"/>
          <w:shd w:val="clear" w:color="auto" w:fill="FFFFFF"/>
        </w:rPr>
        <w:t>. 2020.)</w:t>
      </w:r>
      <w:r w:rsidRPr="00BC688D">
        <w:rPr>
          <w:rFonts w:ascii="Arial" w:hAnsi="Arial" w:cs="Arial"/>
          <w:lang w:val="en-GB"/>
        </w:rPr>
        <w:t xml:space="preserve">. There may be some </w:t>
      </w:r>
      <w:r w:rsidR="0089683D" w:rsidRPr="00BC688D">
        <w:rPr>
          <w:rFonts w:ascii="Arial" w:hAnsi="Arial" w:cs="Arial"/>
          <w:lang w:val="en-GB"/>
        </w:rPr>
        <w:t>essential</w:t>
      </w:r>
      <w:r w:rsidRPr="00BC688D">
        <w:rPr>
          <w:rFonts w:ascii="Arial" w:hAnsi="Arial" w:cs="Arial"/>
          <w:lang w:val="en-GB"/>
        </w:rPr>
        <w:t xml:space="preserve"> </w:t>
      </w:r>
      <w:r w:rsidR="0089683D" w:rsidRPr="00BC688D">
        <w:rPr>
          <w:rFonts w:ascii="Arial" w:hAnsi="Arial" w:cs="Arial"/>
          <w:lang w:val="en-GB"/>
        </w:rPr>
        <w:t>information</w:t>
      </w:r>
      <w:r w:rsidRPr="00BC688D">
        <w:rPr>
          <w:rFonts w:ascii="Arial" w:hAnsi="Arial" w:cs="Arial"/>
          <w:lang w:val="en-GB"/>
        </w:rPr>
        <w:t xml:space="preserve"> </w:t>
      </w:r>
      <w:r w:rsidR="0089683D" w:rsidRPr="00BC688D">
        <w:rPr>
          <w:rFonts w:ascii="Arial" w:hAnsi="Arial" w:cs="Arial"/>
          <w:lang w:val="en-GB"/>
        </w:rPr>
        <w:t>cannot</w:t>
      </w:r>
      <w:r w:rsidRPr="00BC688D">
        <w:rPr>
          <w:rFonts w:ascii="Arial" w:hAnsi="Arial" w:cs="Arial"/>
          <w:lang w:val="en-GB"/>
        </w:rPr>
        <w:t xml:space="preserve"> be accessed immediately but public </w:t>
      </w:r>
      <w:r w:rsidR="0089683D" w:rsidRPr="00BC688D">
        <w:rPr>
          <w:rFonts w:ascii="Arial" w:hAnsi="Arial" w:cs="Arial"/>
          <w:lang w:val="en-GB"/>
        </w:rPr>
        <w:t>healthcare</w:t>
      </w:r>
      <w:r w:rsidRPr="00BC688D">
        <w:rPr>
          <w:rFonts w:ascii="Arial" w:hAnsi="Arial" w:cs="Arial"/>
          <w:lang w:val="en-GB"/>
        </w:rPr>
        <w:t xml:space="preserve"> authority </w:t>
      </w:r>
      <w:r w:rsidR="0089683D" w:rsidRPr="00BC688D">
        <w:rPr>
          <w:rFonts w:ascii="Arial" w:hAnsi="Arial" w:cs="Arial"/>
          <w:lang w:val="en-GB"/>
        </w:rPr>
        <w:t>would</w:t>
      </w:r>
      <w:r w:rsidRPr="00BC688D">
        <w:rPr>
          <w:rFonts w:ascii="Arial" w:hAnsi="Arial" w:cs="Arial"/>
          <w:lang w:val="en-GB"/>
        </w:rPr>
        <w:t xml:space="preserve"> ensure </w:t>
      </w:r>
      <w:r w:rsidR="0089683D" w:rsidRPr="00BC688D">
        <w:rPr>
          <w:rFonts w:ascii="Arial" w:hAnsi="Arial" w:cs="Arial"/>
          <w:lang w:val="en-GB"/>
        </w:rPr>
        <w:t>that</w:t>
      </w:r>
      <w:r w:rsidRPr="00BC688D">
        <w:rPr>
          <w:rFonts w:ascii="Arial" w:hAnsi="Arial" w:cs="Arial"/>
          <w:lang w:val="en-GB"/>
        </w:rPr>
        <w:t xml:space="preserve"> there should not be a huge delay in </w:t>
      </w:r>
      <w:r w:rsidR="0089683D" w:rsidRPr="00BC688D">
        <w:rPr>
          <w:rFonts w:ascii="Arial" w:hAnsi="Arial" w:cs="Arial"/>
          <w:lang w:val="en-GB"/>
        </w:rPr>
        <w:t>collecting</w:t>
      </w:r>
      <w:r w:rsidRPr="00BC688D">
        <w:rPr>
          <w:rFonts w:ascii="Arial" w:hAnsi="Arial" w:cs="Arial"/>
          <w:lang w:val="en-GB"/>
        </w:rPr>
        <w:t xml:space="preserve"> </w:t>
      </w:r>
      <w:r w:rsidR="00435BF6" w:rsidRPr="00BC688D">
        <w:rPr>
          <w:rFonts w:ascii="Arial" w:hAnsi="Arial" w:cs="Arial"/>
          <w:lang w:val="en-GB"/>
        </w:rPr>
        <w:t>this information</w:t>
      </w:r>
      <w:r w:rsidRPr="00BC688D">
        <w:rPr>
          <w:rFonts w:ascii="Arial" w:hAnsi="Arial" w:cs="Arial"/>
          <w:lang w:val="en-GB"/>
        </w:rPr>
        <w:t xml:space="preserve"> the essential </w:t>
      </w:r>
      <w:r w:rsidR="0089683D" w:rsidRPr="00BC688D">
        <w:rPr>
          <w:rFonts w:ascii="Arial" w:hAnsi="Arial" w:cs="Arial"/>
          <w:lang w:val="en-GB"/>
        </w:rPr>
        <w:t>information that</w:t>
      </w:r>
      <w:r w:rsidRPr="00BC688D">
        <w:rPr>
          <w:rFonts w:ascii="Arial" w:hAnsi="Arial" w:cs="Arial"/>
          <w:lang w:val="en-GB"/>
        </w:rPr>
        <w:t xml:space="preserve"> needs to be </w:t>
      </w:r>
      <w:r w:rsidR="0089683D" w:rsidRPr="00BC688D">
        <w:rPr>
          <w:rFonts w:ascii="Arial" w:hAnsi="Arial" w:cs="Arial"/>
          <w:lang w:val="en-GB"/>
        </w:rPr>
        <w:t>collected</w:t>
      </w:r>
      <w:r w:rsidRPr="00BC688D">
        <w:rPr>
          <w:rFonts w:ascii="Arial" w:hAnsi="Arial" w:cs="Arial"/>
          <w:lang w:val="en-GB"/>
        </w:rPr>
        <w:t xml:space="preserve"> and </w:t>
      </w:r>
      <w:r w:rsidR="0089683D" w:rsidRPr="00BC688D">
        <w:rPr>
          <w:rFonts w:ascii="Arial" w:hAnsi="Arial" w:cs="Arial"/>
          <w:lang w:val="en-GB"/>
        </w:rPr>
        <w:t>evaluated</w:t>
      </w:r>
      <w:r w:rsidRPr="00BC688D">
        <w:rPr>
          <w:rFonts w:ascii="Arial" w:hAnsi="Arial" w:cs="Arial"/>
          <w:lang w:val="en-GB"/>
        </w:rPr>
        <w:t xml:space="preserve"> </w:t>
      </w:r>
      <w:r w:rsidR="0089683D" w:rsidRPr="00BC688D">
        <w:rPr>
          <w:rFonts w:ascii="Arial" w:hAnsi="Arial" w:cs="Arial"/>
          <w:lang w:val="en-GB"/>
        </w:rPr>
        <w:t>in</w:t>
      </w:r>
      <w:r w:rsidRPr="00BC688D">
        <w:rPr>
          <w:rFonts w:ascii="Arial" w:hAnsi="Arial" w:cs="Arial"/>
          <w:lang w:val="en-GB"/>
        </w:rPr>
        <w:t xml:space="preserve"> hospital settings are as follows:</w:t>
      </w:r>
    </w:p>
    <w:p w14:paraId="559375FF" w14:textId="2C06477B" w:rsidR="00912F44" w:rsidRPr="00BC688D" w:rsidRDefault="003A407C" w:rsidP="00BC688D">
      <w:pPr>
        <w:pStyle w:val="ListParagraph"/>
        <w:numPr>
          <w:ilvl w:val="0"/>
          <w:numId w:val="2"/>
        </w:numPr>
        <w:spacing w:line="360" w:lineRule="auto"/>
        <w:jc w:val="both"/>
        <w:rPr>
          <w:rFonts w:ascii="Arial" w:hAnsi="Arial" w:cs="Arial"/>
          <w:lang w:val="en-GB"/>
        </w:rPr>
      </w:pPr>
      <w:r w:rsidRPr="00BC688D">
        <w:rPr>
          <w:rFonts w:ascii="Arial" w:hAnsi="Arial" w:cs="Arial"/>
          <w:lang w:val="en-GB"/>
        </w:rPr>
        <w:t>Gender, age and residence of people</w:t>
      </w:r>
    </w:p>
    <w:p w14:paraId="07F11001" w14:textId="10B132BB" w:rsidR="00912F44" w:rsidRPr="00BC688D" w:rsidRDefault="003A407C" w:rsidP="00BC688D">
      <w:pPr>
        <w:pStyle w:val="ListParagraph"/>
        <w:numPr>
          <w:ilvl w:val="0"/>
          <w:numId w:val="2"/>
        </w:numPr>
        <w:spacing w:line="360" w:lineRule="auto"/>
        <w:jc w:val="both"/>
        <w:rPr>
          <w:rFonts w:ascii="Arial" w:hAnsi="Arial" w:cs="Arial"/>
          <w:lang w:val="en-GB"/>
        </w:rPr>
      </w:pPr>
      <w:r w:rsidRPr="00BC688D">
        <w:rPr>
          <w:rFonts w:ascii="Arial" w:hAnsi="Arial" w:cs="Arial"/>
          <w:lang w:val="en-GB"/>
        </w:rPr>
        <w:t>Admission date, sample collection dates and sate of onset of illness</w:t>
      </w:r>
    </w:p>
    <w:p w14:paraId="5930735F" w14:textId="28C81259" w:rsidR="00912F44" w:rsidRPr="00BC688D" w:rsidRDefault="003A407C" w:rsidP="00BC688D">
      <w:pPr>
        <w:pStyle w:val="ListParagraph"/>
        <w:numPr>
          <w:ilvl w:val="0"/>
          <w:numId w:val="2"/>
        </w:numPr>
        <w:spacing w:line="360" w:lineRule="auto"/>
        <w:jc w:val="both"/>
        <w:rPr>
          <w:rFonts w:ascii="Arial" w:hAnsi="Arial" w:cs="Arial"/>
          <w:lang w:val="en-GB"/>
        </w:rPr>
      </w:pPr>
      <w:r w:rsidRPr="00BC688D">
        <w:rPr>
          <w:rFonts w:ascii="Arial" w:hAnsi="Arial" w:cs="Arial"/>
          <w:lang w:val="en-GB"/>
        </w:rPr>
        <w:t xml:space="preserve">Laboratory test </w:t>
      </w:r>
      <w:r w:rsidR="001F6C43" w:rsidRPr="00BC688D">
        <w:rPr>
          <w:rFonts w:ascii="Arial" w:hAnsi="Arial" w:cs="Arial"/>
          <w:lang w:val="en-GB"/>
        </w:rPr>
        <w:t xml:space="preserve">and </w:t>
      </w:r>
      <w:r w:rsidRPr="00BC688D">
        <w:rPr>
          <w:rFonts w:ascii="Arial" w:hAnsi="Arial" w:cs="Arial"/>
          <w:lang w:val="en-GB"/>
        </w:rPr>
        <w:t>its results</w:t>
      </w:r>
    </w:p>
    <w:p w14:paraId="1EC883F9" w14:textId="174B61AD" w:rsidR="00912F44" w:rsidRPr="00BC688D" w:rsidRDefault="003A407C" w:rsidP="00BC688D">
      <w:pPr>
        <w:pStyle w:val="ListParagraph"/>
        <w:numPr>
          <w:ilvl w:val="0"/>
          <w:numId w:val="2"/>
        </w:numPr>
        <w:spacing w:line="360" w:lineRule="auto"/>
        <w:jc w:val="both"/>
        <w:rPr>
          <w:rFonts w:ascii="Arial" w:hAnsi="Arial" w:cs="Arial"/>
          <w:lang w:val="en-GB"/>
        </w:rPr>
      </w:pPr>
      <w:r w:rsidRPr="00BC688D">
        <w:rPr>
          <w:rFonts w:ascii="Arial" w:hAnsi="Arial" w:cs="Arial"/>
          <w:lang w:val="en-GB"/>
        </w:rPr>
        <w:t>Of the patients health and social care worker</w:t>
      </w:r>
    </w:p>
    <w:p w14:paraId="55C4E1E9" w14:textId="5474CA1D" w:rsidR="00912F44" w:rsidRPr="00BC688D" w:rsidRDefault="003A407C" w:rsidP="00BC688D">
      <w:pPr>
        <w:pStyle w:val="ListParagraph"/>
        <w:numPr>
          <w:ilvl w:val="0"/>
          <w:numId w:val="2"/>
        </w:numPr>
        <w:spacing w:line="360" w:lineRule="auto"/>
        <w:jc w:val="both"/>
        <w:rPr>
          <w:rFonts w:ascii="Arial" w:hAnsi="Arial" w:cs="Arial"/>
          <w:lang w:val="en-GB"/>
        </w:rPr>
      </w:pPr>
      <w:r w:rsidRPr="00BC688D">
        <w:rPr>
          <w:rFonts w:ascii="Arial" w:hAnsi="Arial" w:cs="Arial"/>
          <w:lang w:val="en-GB"/>
        </w:rPr>
        <w:t>The severity of illness at the time when the illness is reported</w:t>
      </w:r>
    </w:p>
    <w:p w14:paraId="08329446" w14:textId="24A720D5" w:rsidR="00912F44" w:rsidRPr="00BC688D" w:rsidRDefault="003A407C" w:rsidP="00BC688D">
      <w:pPr>
        <w:pStyle w:val="Heading1"/>
        <w:spacing w:line="360" w:lineRule="auto"/>
        <w:rPr>
          <w:rFonts w:ascii="Arial" w:hAnsi="Arial" w:cs="Arial"/>
          <w:sz w:val="22"/>
          <w:szCs w:val="22"/>
          <w:lang w:val="en-GB"/>
        </w:rPr>
      </w:pPr>
      <w:bookmarkStart w:id="7" w:name="_Toc56771921"/>
      <w:r w:rsidRPr="00BC688D">
        <w:rPr>
          <w:rFonts w:ascii="Arial" w:hAnsi="Arial" w:cs="Arial"/>
          <w:sz w:val="22"/>
          <w:szCs w:val="22"/>
          <w:lang w:val="en-GB"/>
        </w:rPr>
        <w:t>Mortality surveillance:</w:t>
      </w:r>
      <w:bookmarkEnd w:id="7"/>
    </w:p>
    <w:p w14:paraId="6EA32EB2" w14:textId="532D093C" w:rsidR="00F7520D" w:rsidRPr="00BC688D" w:rsidRDefault="003A407C" w:rsidP="00BC688D">
      <w:pPr>
        <w:pStyle w:val="ListParagraph"/>
        <w:numPr>
          <w:ilvl w:val="0"/>
          <w:numId w:val="7"/>
        </w:numPr>
        <w:spacing w:line="360" w:lineRule="auto"/>
        <w:jc w:val="both"/>
        <w:rPr>
          <w:rFonts w:ascii="Arial" w:hAnsi="Arial" w:cs="Arial"/>
          <w:lang w:val="en-GB"/>
        </w:rPr>
      </w:pPr>
      <w:r w:rsidRPr="00BC688D">
        <w:rPr>
          <w:rFonts w:ascii="Arial" w:hAnsi="Arial" w:cs="Arial"/>
          <w:lang w:val="en-GB"/>
        </w:rPr>
        <w:t xml:space="preserve">Here the number of deaths in hospitals due to COVD 19 must be reported </w:t>
      </w:r>
      <w:r w:rsidR="0013275B" w:rsidRPr="00BC688D">
        <w:rPr>
          <w:rFonts w:ascii="Arial" w:hAnsi="Arial" w:cs="Arial"/>
          <w:lang w:val="en-GB"/>
        </w:rPr>
        <w:t>on</w:t>
      </w:r>
      <w:r w:rsidRPr="00BC688D">
        <w:rPr>
          <w:rFonts w:ascii="Arial" w:hAnsi="Arial" w:cs="Arial"/>
          <w:lang w:val="en-GB"/>
        </w:rPr>
        <w:t xml:space="preserve"> daily basis. </w:t>
      </w:r>
    </w:p>
    <w:p w14:paraId="0F387EC7" w14:textId="64804E04" w:rsidR="009F7E5E" w:rsidRPr="00BC688D" w:rsidRDefault="003A407C" w:rsidP="00BC688D">
      <w:pPr>
        <w:pStyle w:val="ListParagraph"/>
        <w:numPr>
          <w:ilvl w:val="0"/>
          <w:numId w:val="7"/>
        </w:numPr>
        <w:spacing w:line="360" w:lineRule="auto"/>
        <w:jc w:val="both"/>
        <w:rPr>
          <w:rFonts w:ascii="Arial" w:hAnsi="Arial" w:cs="Arial"/>
          <w:lang w:val="en-GB"/>
        </w:rPr>
      </w:pPr>
      <w:r w:rsidRPr="00BC688D">
        <w:rPr>
          <w:rFonts w:ascii="Arial" w:hAnsi="Arial" w:cs="Arial"/>
          <w:lang w:val="en-GB"/>
        </w:rPr>
        <w:t xml:space="preserve">Deaths that are </w:t>
      </w:r>
      <w:r w:rsidR="009F7E5E" w:rsidRPr="00BC688D">
        <w:rPr>
          <w:rFonts w:ascii="Arial" w:hAnsi="Arial" w:cs="Arial"/>
          <w:lang w:val="en-GB"/>
        </w:rPr>
        <w:t>occurred</w:t>
      </w:r>
      <w:r w:rsidRPr="00BC688D">
        <w:rPr>
          <w:rFonts w:ascii="Arial" w:hAnsi="Arial" w:cs="Arial"/>
          <w:lang w:val="en-GB"/>
        </w:rPr>
        <w:t xml:space="preserve"> in the com</w:t>
      </w:r>
      <w:r w:rsidR="009F7E5E" w:rsidRPr="00BC688D">
        <w:rPr>
          <w:rFonts w:ascii="Arial" w:hAnsi="Arial" w:cs="Arial"/>
          <w:lang w:val="en-GB"/>
        </w:rPr>
        <w:t>mu</w:t>
      </w:r>
      <w:r w:rsidR="00257F75" w:rsidRPr="00BC688D">
        <w:rPr>
          <w:rFonts w:ascii="Arial" w:hAnsi="Arial" w:cs="Arial"/>
          <w:lang w:val="en-GB"/>
        </w:rPr>
        <w:t>ni</w:t>
      </w:r>
      <w:r w:rsidRPr="00BC688D">
        <w:rPr>
          <w:rFonts w:ascii="Arial" w:hAnsi="Arial" w:cs="Arial"/>
          <w:lang w:val="en-GB"/>
        </w:rPr>
        <w:t xml:space="preserve">ty </w:t>
      </w:r>
      <w:r w:rsidR="009F7E5E" w:rsidRPr="00BC688D">
        <w:rPr>
          <w:rFonts w:ascii="Arial" w:hAnsi="Arial" w:cs="Arial"/>
          <w:lang w:val="en-GB"/>
        </w:rPr>
        <w:t>would</w:t>
      </w:r>
      <w:r w:rsidRPr="00BC688D">
        <w:rPr>
          <w:rFonts w:ascii="Arial" w:hAnsi="Arial" w:cs="Arial"/>
          <w:lang w:val="en-GB"/>
        </w:rPr>
        <w:t xml:space="preserve"> be also reported by the </w:t>
      </w:r>
      <w:r w:rsidR="009F7E5E" w:rsidRPr="00BC688D">
        <w:rPr>
          <w:rFonts w:ascii="Arial" w:hAnsi="Arial" w:cs="Arial"/>
          <w:lang w:val="en-GB"/>
        </w:rPr>
        <w:t>local healthcare authority volunteers</w:t>
      </w:r>
      <w:r w:rsidR="00F7520D" w:rsidRPr="00BC688D">
        <w:rPr>
          <w:rFonts w:ascii="Arial" w:hAnsi="Arial" w:cs="Arial"/>
          <w:lang w:val="en-GB"/>
        </w:rPr>
        <w:t xml:space="preserve"> (</w:t>
      </w:r>
      <w:r w:rsidR="00F7520D" w:rsidRPr="00BC688D">
        <w:rPr>
          <w:rFonts w:ascii="Arial" w:hAnsi="Arial" w:cs="Arial"/>
          <w:color w:val="222222"/>
          <w:shd w:val="clear" w:color="auto" w:fill="FFFFFF"/>
        </w:rPr>
        <w:t xml:space="preserve">Chen </w:t>
      </w:r>
      <w:r w:rsidR="00F7520D" w:rsidRPr="00BC688D">
        <w:rPr>
          <w:rFonts w:ascii="Arial" w:hAnsi="Arial" w:cs="Arial"/>
          <w:i/>
          <w:iCs/>
          <w:color w:val="222222"/>
          <w:shd w:val="clear" w:color="auto" w:fill="FFFFFF"/>
        </w:rPr>
        <w:t>et al.</w:t>
      </w:r>
      <w:r w:rsidR="00F7520D" w:rsidRPr="00BC688D">
        <w:rPr>
          <w:rFonts w:ascii="Arial" w:hAnsi="Arial" w:cs="Arial"/>
          <w:color w:val="222222"/>
          <w:shd w:val="clear" w:color="auto" w:fill="FFFFFF"/>
        </w:rPr>
        <w:t xml:space="preserve"> 2020)</w:t>
      </w:r>
      <w:r w:rsidR="009F7E5E" w:rsidRPr="00BC688D">
        <w:rPr>
          <w:rFonts w:ascii="Arial" w:hAnsi="Arial" w:cs="Arial"/>
          <w:lang w:val="en-GB"/>
        </w:rPr>
        <w:t xml:space="preserve">.  In both cases of community and </w:t>
      </w:r>
      <w:r w:rsidR="001B228E" w:rsidRPr="00BC688D">
        <w:rPr>
          <w:rFonts w:ascii="Arial" w:hAnsi="Arial" w:cs="Arial"/>
          <w:lang w:val="en-GB"/>
        </w:rPr>
        <w:t>hospital</w:t>
      </w:r>
      <w:r w:rsidR="009F7E5E" w:rsidRPr="00BC688D">
        <w:rPr>
          <w:rFonts w:ascii="Arial" w:hAnsi="Arial" w:cs="Arial"/>
          <w:lang w:val="en-GB"/>
        </w:rPr>
        <w:t xml:space="preserve"> COVID 19 de</w:t>
      </w:r>
      <w:r w:rsidR="00257F75" w:rsidRPr="00BC688D">
        <w:rPr>
          <w:rFonts w:ascii="Arial" w:hAnsi="Arial" w:cs="Arial"/>
          <w:lang w:val="en-GB"/>
        </w:rPr>
        <w:t>aths</w:t>
      </w:r>
      <w:r w:rsidR="009F7E5E" w:rsidRPr="00BC688D">
        <w:rPr>
          <w:rFonts w:ascii="Arial" w:hAnsi="Arial" w:cs="Arial"/>
          <w:lang w:val="en-GB"/>
        </w:rPr>
        <w:t xml:space="preserve">, location, gender and age </w:t>
      </w:r>
      <w:r w:rsidR="001B228E" w:rsidRPr="00BC688D">
        <w:rPr>
          <w:rFonts w:ascii="Arial" w:hAnsi="Arial" w:cs="Arial"/>
          <w:lang w:val="en-GB"/>
        </w:rPr>
        <w:t>of patients</w:t>
      </w:r>
      <w:r w:rsidR="009F7E5E" w:rsidRPr="00BC688D">
        <w:rPr>
          <w:rFonts w:ascii="Arial" w:hAnsi="Arial" w:cs="Arial"/>
          <w:lang w:val="en-GB"/>
        </w:rPr>
        <w:t xml:space="preserve"> would be mentioned </w:t>
      </w:r>
      <w:r w:rsidR="009F7E5E" w:rsidRPr="00BC688D">
        <w:rPr>
          <w:rFonts w:ascii="Arial" w:hAnsi="Arial" w:cs="Arial"/>
          <w:lang w:val="en-GB"/>
        </w:rPr>
        <w:lastRenderedPageBreak/>
        <w:t xml:space="preserve">in the report. Healthcare staffs </w:t>
      </w:r>
      <w:r w:rsidR="00257F75" w:rsidRPr="00BC688D">
        <w:rPr>
          <w:rFonts w:ascii="Arial" w:hAnsi="Arial" w:cs="Arial"/>
          <w:lang w:val="en-GB"/>
        </w:rPr>
        <w:t>will</w:t>
      </w:r>
      <w:r w:rsidR="009F7E5E" w:rsidRPr="00BC688D">
        <w:rPr>
          <w:rFonts w:ascii="Arial" w:hAnsi="Arial" w:cs="Arial"/>
          <w:lang w:val="en-GB"/>
        </w:rPr>
        <w:t xml:space="preserve"> also document whether the patient wh</w:t>
      </w:r>
      <w:r w:rsidR="001B228E" w:rsidRPr="00BC688D">
        <w:rPr>
          <w:rFonts w:ascii="Arial" w:hAnsi="Arial" w:cs="Arial"/>
          <w:lang w:val="en-GB"/>
        </w:rPr>
        <w:t>o</w:t>
      </w:r>
      <w:r w:rsidR="009F7E5E" w:rsidRPr="00BC688D">
        <w:rPr>
          <w:rFonts w:ascii="Arial" w:hAnsi="Arial" w:cs="Arial"/>
          <w:lang w:val="en-GB"/>
        </w:rPr>
        <w:t xml:space="preserve"> died had </w:t>
      </w:r>
      <w:r w:rsidR="001B228E" w:rsidRPr="00BC688D">
        <w:rPr>
          <w:rFonts w:ascii="Arial" w:hAnsi="Arial" w:cs="Arial"/>
          <w:lang w:val="en-GB"/>
        </w:rPr>
        <w:t>other illness</w:t>
      </w:r>
      <w:r w:rsidR="009F7E5E" w:rsidRPr="00BC688D">
        <w:rPr>
          <w:rFonts w:ascii="Arial" w:hAnsi="Arial" w:cs="Arial"/>
          <w:lang w:val="en-GB"/>
        </w:rPr>
        <w:t xml:space="preserve"> such as</w:t>
      </w:r>
      <w:r w:rsidR="001B228E" w:rsidRPr="00BC688D">
        <w:rPr>
          <w:rFonts w:ascii="Arial" w:hAnsi="Arial" w:cs="Arial"/>
          <w:lang w:val="en-GB"/>
        </w:rPr>
        <w:t xml:space="preserve"> COPD, </w:t>
      </w:r>
      <w:r w:rsidR="009F7E5E" w:rsidRPr="00BC688D">
        <w:rPr>
          <w:rFonts w:ascii="Arial" w:hAnsi="Arial" w:cs="Arial"/>
          <w:lang w:val="en-GB"/>
        </w:rPr>
        <w:t>lung infection or pulmonary disorder.</w:t>
      </w:r>
    </w:p>
    <w:p w14:paraId="789BF6A8" w14:textId="12527E59" w:rsidR="008B69E0" w:rsidRPr="00BC688D" w:rsidRDefault="003A407C" w:rsidP="00BC688D">
      <w:pPr>
        <w:pStyle w:val="Heading1"/>
        <w:spacing w:line="360" w:lineRule="auto"/>
        <w:rPr>
          <w:rFonts w:ascii="Arial" w:hAnsi="Arial" w:cs="Arial"/>
          <w:sz w:val="22"/>
          <w:szCs w:val="22"/>
          <w:lang w:val="en-GB"/>
        </w:rPr>
      </w:pPr>
      <w:bookmarkStart w:id="8" w:name="_Toc56771922"/>
      <w:r w:rsidRPr="00BC688D">
        <w:rPr>
          <w:rFonts w:ascii="Arial" w:hAnsi="Arial" w:cs="Arial"/>
          <w:sz w:val="22"/>
          <w:szCs w:val="22"/>
          <w:lang w:val="en-GB"/>
        </w:rPr>
        <w:t xml:space="preserve">Current public health policy in controlling or reducing the </w:t>
      </w:r>
      <w:r w:rsidR="008A031D" w:rsidRPr="00BC688D">
        <w:rPr>
          <w:rFonts w:ascii="Arial" w:hAnsi="Arial" w:cs="Arial"/>
          <w:sz w:val="22"/>
          <w:szCs w:val="22"/>
          <w:lang w:val="en-GB"/>
        </w:rPr>
        <w:t>incidence o</w:t>
      </w:r>
      <w:r w:rsidRPr="00BC688D">
        <w:rPr>
          <w:rFonts w:ascii="Arial" w:hAnsi="Arial" w:cs="Arial"/>
          <w:sz w:val="22"/>
          <w:szCs w:val="22"/>
          <w:lang w:val="en-GB"/>
        </w:rPr>
        <w:t>f COVID 19:</w:t>
      </w:r>
      <w:bookmarkEnd w:id="8"/>
    </w:p>
    <w:p w14:paraId="243523F2" w14:textId="47A11C2C" w:rsidR="008A031D" w:rsidRPr="00BC688D" w:rsidRDefault="003A407C" w:rsidP="00BC688D">
      <w:pPr>
        <w:spacing w:line="360" w:lineRule="auto"/>
        <w:jc w:val="both"/>
        <w:rPr>
          <w:rFonts w:ascii="Arial" w:hAnsi="Arial" w:cs="Arial"/>
          <w:lang w:val="en-GB"/>
        </w:rPr>
      </w:pPr>
      <w:r w:rsidRPr="00BC688D">
        <w:rPr>
          <w:rFonts w:ascii="Arial" w:hAnsi="Arial" w:cs="Arial"/>
          <w:lang w:val="en-GB"/>
        </w:rPr>
        <w:t xml:space="preserve">Three importance </w:t>
      </w:r>
      <w:r w:rsidR="00257F75" w:rsidRPr="00BC688D">
        <w:rPr>
          <w:rFonts w:ascii="Arial" w:hAnsi="Arial" w:cs="Arial"/>
          <w:lang w:val="en-GB"/>
        </w:rPr>
        <w:t xml:space="preserve">policies that are taken by the </w:t>
      </w:r>
      <w:r w:rsidR="001B228E" w:rsidRPr="00BC688D">
        <w:rPr>
          <w:rFonts w:ascii="Arial" w:hAnsi="Arial" w:cs="Arial"/>
          <w:lang w:val="en-GB"/>
        </w:rPr>
        <w:t xml:space="preserve">government </w:t>
      </w:r>
      <w:r w:rsidR="00257F75" w:rsidRPr="00BC688D">
        <w:rPr>
          <w:rFonts w:ascii="Arial" w:hAnsi="Arial" w:cs="Arial"/>
          <w:lang w:val="en-GB"/>
        </w:rPr>
        <w:t xml:space="preserve">of UK and other </w:t>
      </w:r>
      <w:r w:rsidR="001B228E" w:rsidRPr="00BC688D">
        <w:rPr>
          <w:rFonts w:ascii="Arial" w:hAnsi="Arial" w:cs="Arial"/>
          <w:lang w:val="en-GB"/>
        </w:rPr>
        <w:t>neighbouring</w:t>
      </w:r>
      <w:r w:rsidR="00257F75" w:rsidRPr="00BC688D">
        <w:rPr>
          <w:rFonts w:ascii="Arial" w:hAnsi="Arial" w:cs="Arial"/>
          <w:lang w:val="en-GB"/>
        </w:rPr>
        <w:t xml:space="preserve"> </w:t>
      </w:r>
      <w:r w:rsidR="001B228E" w:rsidRPr="00BC688D">
        <w:rPr>
          <w:rFonts w:ascii="Arial" w:hAnsi="Arial" w:cs="Arial"/>
          <w:lang w:val="en-GB"/>
        </w:rPr>
        <w:t>countries</w:t>
      </w:r>
      <w:r w:rsidR="00257F75" w:rsidRPr="00BC688D">
        <w:rPr>
          <w:rFonts w:ascii="Arial" w:hAnsi="Arial" w:cs="Arial"/>
          <w:lang w:val="en-GB"/>
        </w:rPr>
        <w:t xml:space="preserve"> to reduce the incidence </w:t>
      </w:r>
      <w:r w:rsidR="001B228E" w:rsidRPr="00BC688D">
        <w:rPr>
          <w:rFonts w:ascii="Arial" w:hAnsi="Arial" w:cs="Arial"/>
          <w:lang w:val="en-GB"/>
        </w:rPr>
        <w:t>o</w:t>
      </w:r>
      <w:r w:rsidR="00257F75" w:rsidRPr="00BC688D">
        <w:rPr>
          <w:rFonts w:ascii="Arial" w:hAnsi="Arial" w:cs="Arial"/>
          <w:lang w:val="en-GB"/>
        </w:rPr>
        <w:t>f COVID 19 are as follows:</w:t>
      </w:r>
    </w:p>
    <w:p w14:paraId="55AE4747" w14:textId="2C18CCE6" w:rsidR="005F7B50" w:rsidRPr="00BC688D" w:rsidRDefault="003A407C" w:rsidP="00BC688D">
      <w:pPr>
        <w:pStyle w:val="Heading1"/>
        <w:spacing w:line="360" w:lineRule="auto"/>
        <w:rPr>
          <w:rFonts w:ascii="Arial" w:hAnsi="Arial" w:cs="Arial"/>
          <w:sz w:val="22"/>
          <w:szCs w:val="22"/>
          <w:lang w:val="en-GB"/>
        </w:rPr>
      </w:pPr>
      <w:bookmarkStart w:id="9" w:name="_Toc56771923"/>
      <w:r w:rsidRPr="00BC688D">
        <w:rPr>
          <w:rFonts w:ascii="Arial" w:hAnsi="Arial" w:cs="Arial"/>
          <w:sz w:val="22"/>
          <w:szCs w:val="22"/>
          <w:lang w:val="en-GB"/>
        </w:rPr>
        <w:t>Maintaining physical distancing:</w:t>
      </w:r>
      <w:bookmarkEnd w:id="9"/>
    </w:p>
    <w:p w14:paraId="68AAB503" w14:textId="71B44C1C" w:rsidR="0048119A" w:rsidRPr="00BC688D" w:rsidRDefault="003A407C" w:rsidP="00BC688D">
      <w:pPr>
        <w:spacing w:line="360" w:lineRule="auto"/>
        <w:jc w:val="both"/>
        <w:rPr>
          <w:rFonts w:ascii="Arial" w:hAnsi="Arial" w:cs="Arial"/>
          <w:lang w:val="en-GB"/>
        </w:rPr>
      </w:pPr>
      <w:r w:rsidRPr="00BC688D">
        <w:rPr>
          <w:rFonts w:ascii="Arial" w:hAnsi="Arial" w:cs="Arial"/>
          <w:lang w:val="en-GB"/>
        </w:rPr>
        <w:t xml:space="preserve">Under this public health policy, people must </w:t>
      </w:r>
      <w:r w:rsidR="001B228E" w:rsidRPr="00BC688D">
        <w:rPr>
          <w:rFonts w:ascii="Arial" w:hAnsi="Arial" w:cs="Arial"/>
          <w:lang w:val="en-GB"/>
        </w:rPr>
        <w:t>maintain</w:t>
      </w:r>
      <w:r w:rsidRPr="00BC688D">
        <w:rPr>
          <w:rFonts w:ascii="Arial" w:hAnsi="Arial" w:cs="Arial"/>
          <w:lang w:val="en-GB"/>
        </w:rPr>
        <w:t xml:space="preserve"> a </w:t>
      </w:r>
      <w:r w:rsidR="001B228E" w:rsidRPr="00BC688D">
        <w:rPr>
          <w:rFonts w:ascii="Arial" w:hAnsi="Arial" w:cs="Arial"/>
          <w:lang w:val="en-GB"/>
        </w:rPr>
        <w:t>distance</w:t>
      </w:r>
      <w:r w:rsidRPr="00BC688D">
        <w:rPr>
          <w:rFonts w:ascii="Arial" w:hAnsi="Arial" w:cs="Arial"/>
          <w:lang w:val="en-GB"/>
        </w:rPr>
        <w:t xml:space="preserve"> of </w:t>
      </w:r>
      <w:r w:rsidR="001B228E" w:rsidRPr="00BC688D">
        <w:rPr>
          <w:rFonts w:ascii="Arial" w:hAnsi="Arial" w:cs="Arial"/>
          <w:lang w:val="en-GB"/>
        </w:rPr>
        <w:t>at least</w:t>
      </w:r>
      <w:r w:rsidRPr="00BC688D">
        <w:rPr>
          <w:rFonts w:ascii="Arial" w:hAnsi="Arial" w:cs="Arial"/>
          <w:lang w:val="en-GB"/>
        </w:rPr>
        <w:t xml:space="preserve"> 2 </w:t>
      </w:r>
      <w:r w:rsidR="001B228E" w:rsidRPr="00BC688D">
        <w:rPr>
          <w:rFonts w:ascii="Arial" w:hAnsi="Arial" w:cs="Arial"/>
          <w:lang w:val="en-GB"/>
        </w:rPr>
        <w:t>met</w:t>
      </w:r>
      <w:r w:rsidR="00C11033" w:rsidRPr="00BC688D">
        <w:rPr>
          <w:rFonts w:ascii="Arial" w:hAnsi="Arial" w:cs="Arial"/>
          <w:lang w:val="en-GB"/>
        </w:rPr>
        <w:t>re</w:t>
      </w:r>
      <w:r w:rsidRPr="00BC688D">
        <w:rPr>
          <w:rFonts w:ascii="Arial" w:hAnsi="Arial" w:cs="Arial"/>
          <w:lang w:val="en-GB"/>
        </w:rPr>
        <w:t xml:space="preserve"> between each </w:t>
      </w:r>
      <w:r w:rsidR="001B228E" w:rsidRPr="00BC688D">
        <w:rPr>
          <w:rFonts w:ascii="Arial" w:hAnsi="Arial" w:cs="Arial"/>
          <w:lang w:val="en-GB"/>
        </w:rPr>
        <w:t>other in</w:t>
      </w:r>
      <w:r w:rsidRPr="00BC688D">
        <w:rPr>
          <w:rFonts w:ascii="Arial" w:hAnsi="Arial" w:cs="Arial"/>
          <w:lang w:val="en-GB"/>
        </w:rPr>
        <w:t xml:space="preserve"> any public places. PHE</w:t>
      </w:r>
      <w:r w:rsidR="001B228E" w:rsidRPr="00BC688D">
        <w:rPr>
          <w:rFonts w:ascii="Arial" w:hAnsi="Arial" w:cs="Arial"/>
          <w:lang w:val="en-GB"/>
        </w:rPr>
        <w:t xml:space="preserve"> </w:t>
      </w:r>
      <w:r w:rsidRPr="00BC688D">
        <w:rPr>
          <w:rFonts w:ascii="Arial" w:hAnsi="Arial" w:cs="Arial"/>
          <w:lang w:val="en-GB"/>
        </w:rPr>
        <w:t xml:space="preserve">(2019) had </w:t>
      </w:r>
      <w:r w:rsidR="001B228E" w:rsidRPr="00BC688D">
        <w:rPr>
          <w:rFonts w:ascii="Arial" w:hAnsi="Arial" w:cs="Arial"/>
          <w:lang w:val="en-GB"/>
        </w:rPr>
        <w:t>recommended</w:t>
      </w:r>
      <w:r w:rsidRPr="00BC688D">
        <w:rPr>
          <w:rFonts w:ascii="Arial" w:hAnsi="Arial" w:cs="Arial"/>
          <w:lang w:val="en-GB"/>
        </w:rPr>
        <w:t xml:space="preserve"> that all </w:t>
      </w:r>
      <w:r w:rsidR="001B228E" w:rsidRPr="00BC688D">
        <w:rPr>
          <w:rFonts w:ascii="Arial" w:hAnsi="Arial" w:cs="Arial"/>
          <w:lang w:val="en-GB"/>
        </w:rPr>
        <w:t>the</w:t>
      </w:r>
      <w:r w:rsidRPr="00BC688D">
        <w:rPr>
          <w:rFonts w:ascii="Arial" w:hAnsi="Arial" w:cs="Arial"/>
          <w:lang w:val="en-GB"/>
        </w:rPr>
        <w:t xml:space="preserve"> health and social care staff must maintain </w:t>
      </w:r>
      <w:r w:rsidR="001B228E" w:rsidRPr="00BC688D">
        <w:rPr>
          <w:rFonts w:ascii="Arial" w:hAnsi="Arial" w:cs="Arial"/>
          <w:lang w:val="en-GB"/>
        </w:rPr>
        <w:t>social distancing of</w:t>
      </w:r>
      <w:r w:rsidRPr="00BC688D">
        <w:rPr>
          <w:rFonts w:ascii="Arial" w:hAnsi="Arial" w:cs="Arial"/>
          <w:lang w:val="en-GB"/>
        </w:rPr>
        <w:t xml:space="preserve"> 2 met</w:t>
      </w:r>
      <w:r w:rsidR="007269F2" w:rsidRPr="00BC688D">
        <w:rPr>
          <w:rFonts w:ascii="Arial" w:hAnsi="Arial" w:cs="Arial"/>
          <w:lang w:val="en-GB"/>
        </w:rPr>
        <w:t>res</w:t>
      </w:r>
      <w:r w:rsidRPr="00BC688D">
        <w:rPr>
          <w:rFonts w:ascii="Arial" w:hAnsi="Arial" w:cs="Arial"/>
          <w:lang w:val="en-GB"/>
        </w:rPr>
        <w:t xml:space="preserve"> where possible when they are not at t</w:t>
      </w:r>
      <w:r w:rsidR="001B228E" w:rsidRPr="00BC688D">
        <w:rPr>
          <w:rFonts w:ascii="Arial" w:hAnsi="Arial" w:cs="Arial"/>
          <w:lang w:val="en-GB"/>
        </w:rPr>
        <w:t>heir</w:t>
      </w:r>
      <w:r w:rsidRPr="00BC688D">
        <w:rPr>
          <w:rFonts w:ascii="Arial" w:hAnsi="Arial" w:cs="Arial"/>
          <w:lang w:val="en-GB"/>
        </w:rPr>
        <w:t xml:space="preserve"> workplace </w:t>
      </w:r>
      <w:r w:rsidR="001B228E" w:rsidRPr="00BC688D">
        <w:rPr>
          <w:rFonts w:ascii="Arial" w:hAnsi="Arial" w:cs="Arial"/>
          <w:lang w:val="en-GB"/>
        </w:rPr>
        <w:t>(when</w:t>
      </w:r>
      <w:r w:rsidRPr="00BC688D">
        <w:rPr>
          <w:rFonts w:ascii="Arial" w:hAnsi="Arial" w:cs="Arial"/>
          <w:lang w:val="en-GB"/>
        </w:rPr>
        <w:t xml:space="preserve"> they are without the PPE kit).  Evidence base report suggested that the social distancing </w:t>
      </w:r>
      <w:r w:rsidR="001B228E" w:rsidRPr="00BC688D">
        <w:rPr>
          <w:rFonts w:ascii="Arial" w:hAnsi="Arial" w:cs="Arial"/>
          <w:lang w:val="en-GB"/>
        </w:rPr>
        <w:t>policy</w:t>
      </w:r>
      <w:r w:rsidRPr="00BC688D">
        <w:rPr>
          <w:rFonts w:ascii="Arial" w:hAnsi="Arial" w:cs="Arial"/>
          <w:lang w:val="en-GB"/>
        </w:rPr>
        <w:t xml:space="preserve"> is </w:t>
      </w:r>
      <w:r w:rsidR="001B228E" w:rsidRPr="00BC688D">
        <w:rPr>
          <w:rFonts w:ascii="Arial" w:hAnsi="Arial" w:cs="Arial"/>
          <w:lang w:val="en-GB"/>
        </w:rPr>
        <w:t xml:space="preserve">one </w:t>
      </w:r>
      <w:r w:rsidRPr="00BC688D">
        <w:rPr>
          <w:rFonts w:ascii="Arial" w:hAnsi="Arial" w:cs="Arial"/>
          <w:lang w:val="en-GB"/>
        </w:rPr>
        <w:t xml:space="preserve">the of the highly </w:t>
      </w:r>
      <w:r w:rsidR="001B228E" w:rsidRPr="00BC688D">
        <w:rPr>
          <w:rFonts w:ascii="Arial" w:hAnsi="Arial" w:cs="Arial"/>
          <w:lang w:val="en-GB"/>
        </w:rPr>
        <w:t>effective</w:t>
      </w:r>
      <w:r w:rsidRPr="00BC688D">
        <w:rPr>
          <w:rFonts w:ascii="Arial" w:hAnsi="Arial" w:cs="Arial"/>
          <w:lang w:val="en-GB"/>
        </w:rPr>
        <w:t xml:space="preserve"> </w:t>
      </w:r>
      <w:r w:rsidR="001B228E" w:rsidRPr="00BC688D">
        <w:rPr>
          <w:rFonts w:ascii="Arial" w:hAnsi="Arial" w:cs="Arial"/>
          <w:lang w:val="en-GB"/>
        </w:rPr>
        <w:t>approaches</w:t>
      </w:r>
      <w:r w:rsidRPr="00BC688D">
        <w:rPr>
          <w:rFonts w:ascii="Arial" w:hAnsi="Arial" w:cs="Arial"/>
          <w:lang w:val="en-GB"/>
        </w:rPr>
        <w:t xml:space="preserve"> that </w:t>
      </w:r>
      <w:r w:rsidR="001B228E" w:rsidRPr="00BC688D">
        <w:rPr>
          <w:rFonts w:ascii="Arial" w:hAnsi="Arial" w:cs="Arial"/>
          <w:lang w:val="en-GB"/>
        </w:rPr>
        <w:t>r</w:t>
      </w:r>
      <w:r w:rsidRPr="00BC688D">
        <w:rPr>
          <w:rFonts w:ascii="Arial" w:hAnsi="Arial" w:cs="Arial"/>
          <w:lang w:val="en-GB"/>
        </w:rPr>
        <w:t xml:space="preserve">educe </w:t>
      </w:r>
      <w:r w:rsidR="001B228E" w:rsidRPr="00BC688D">
        <w:rPr>
          <w:rFonts w:ascii="Arial" w:hAnsi="Arial" w:cs="Arial"/>
          <w:lang w:val="en-GB"/>
        </w:rPr>
        <w:t>the</w:t>
      </w:r>
      <w:r w:rsidRPr="00BC688D">
        <w:rPr>
          <w:rFonts w:ascii="Arial" w:hAnsi="Arial" w:cs="Arial"/>
          <w:lang w:val="en-GB"/>
        </w:rPr>
        <w:t xml:space="preserve"> chance of transmission of severe acute respiratory syndrome coronavirus 2 (SAR-COV-2) from </w:t>
      </w:r>
      <w:r w:rsidR="001B228E" w:rsidRPr="00BC688D">
        <w:rPr>
          <w:rFonts w:ascii="Arial" w:hAnsi="Arial" w:cs="Arial"/>
          <w:lang w:val="en-GB"/>
        </w:rPr>
        <w:t>one</w:t>
      </w:r>
      <w:r w:rsidRPr="00BC688D">
        <w:rPr>
          <w:rFonts w:ascii="Arial" w:hAnsi="Arial" w:cs="Arial"/>
          <w:lang w:val="en-GB"/>
        </w:rPr>
        <w:t xml:space="preserve"> person to the other (</w:t>
      </w:r>
      <w:r w:rsidR="00F7520D" w:rsidRPr="00BC688D">
        <w:rPr>
          <w:rFonts w:ascii="Arial" w:hAnsi="Arial" w:cs="Arial"/>
          <w:color w:val="222222"/>
          <w:shd w:val="clear" w:color="auto" w:fill="FFFFFF"/>
        </w:rPr>
        <w:t xml:space="preserve">Betsch </w:t>
      </w:r>
      <w:r w:rsidR="00F7520D" w:rsidRPr="00BC688D">
        <w:rPr>
          <w:rFonts w:ascii="Arial" w:hAnsi="Arial" w:cs="Arial"/>
          <w:i/>
          <w:iCs/>
          <w:color w:val="222222"/>
          <w:shd w:val="clear" w:color="auto" w:fill="FFFFFF"/>
        </w:rPr>
        <w:t>et al.</w:t>
      </w:r>
      <w:r w:rsidR="00F7520D" w:rsidRPr="00BC688D">
        <w:rPr>
          <w:rFonts w:ascii="Arial" w:hAnsi="Arial" w:cs="Arial"/>
          <w:color w:val="222222"/>
          <w:shd w:val="clear" w:color="auto" w:fill="FFFFFF"/>
        </w:rPr>
        <w:t xml:space="preserve"> 2020</w:t>
      </w:r>
      <w:r w:rsidRPr="00BC688D">
        <w:rPr>
          <w:rFonts w:ascii="Arial" w:hAnsi="Arial" w:cs="Arial"/>
          <w:lang w:val="en-GB"/>
        </w:rPr>
        <w:t xml:space="preserve">). </w:t>
      </w:r>
      <w:r w:rsidR="00435BF6" w:rsidRPr="00BC688D">
        <w:rPr>
          <w:rFonts w:ascii="Arial" w:hAnsi="Arial" w:cs="Arial"/>
          <w:lang w:val="en-GB"/>
        </w:rPr>
        <w:t>Recent</w:t>
      </w:r>
      <w:r w:rsidRPr="00BC688D">
        <w:rPr>
          <w:rFonts w:ascii="Arial" w:hAnsi="Arial" w:cs="Arial"/>
          <w:lang w:val="en-GB"/>
        </w:rPr>
        <w:t xml:space="preserve"> clinical researchers on COVID 19 has shown that SAR-</w:t>
      </w:r>
      <w:r w:rsidR="00435BF6" w:rsidRPr="00BC688D">
        <w:rPr>
          <w:rFonts w:ascii="Arial" w:hAnsi="Arial" w:cs="Arial"/>
          <w:lang w:val="en-GB"/>
        </w:rPr>
        <w:t>cov</w:t>
      </w:r>
      <w:r w:rsidRPr="00BC688D">
        <w:rPr>
          <w:rFonts w:ascii="Arial" w:hAnsi="Arial" w:cs="Arial"/>
          <w:lang w:val="en-GB"/>
        </w:rPr>
        <w:t xml:space="preserve">-2 cannot transmit from one living organism to the </w:t>
      </w:r>
      <w:r w:rsidR="001B228E" w:rsidRPr="00BC688D">
        <w:rPr>
          <w:rFonts w:ascii="Arial" w:hAnsi="Arial" w:cs="Arial"/>
          <w:lang w:val="en-GB"/>
        </w:rPr>
        <w:t>other</w:t>
      </w:r>
      <w:r w:rsidRPr="00BC688D">
        <w:rPr>
          <w:rFonts w:ascii="Arial" w:hAnsi="Arial" w:cs="Arial"/>
          <w:lang w:val="en-GB"/>
        </w:rPr>
        <w:t xml:space="preserve"> </w:t>
      </w:r>
      <w:r w:rsidR="001B228E" w:rsidRPr="00BC688D">
        <w:rPr>
          <w:rFonts w:ascii="Arial" w:hAnsi="Arial" w:cs="Arial"/>
          <w:lang w:val="en-GB"/>
        </w:rPr>
        <w:t>of</w:t>
      </w:r>
      <w:r w:rsidRPr="00BC688D">
        <w:rPr>
          <w:rFonts w:ascii="Arial" w:hAnsi="Arial" w:cs="Arial"/>
          <w:lang w:val="en-GB"/>
        </w:rPr>
        <w:t xml:space="preserve"> the </w:t>
      </w:r>
      <w:r w:rsidR="001B228E" w:rsidRPr="00BC688D">
        <w:rPr>
          <w:rFonts w:ascii="Arial" w:hAnsi="Arial" w:cs="Arial"/>
          <w:lang w:val="en-GB"/>
        </w:rPr>
        <w:t>distance</w:t>
      </w:r>
      <w:r w:rsidRPr="00BC688D">
        <w:rPr>
          <w:rFonts w:ascii="Arial" w:hAnsi="Arial" w:cs="Arial"/>
          <w:lang w:val="en-GB"/>
        </w:rPr>
        <w:t xml:space="preserve"> </w:t>
      </w:r>
      <w:r w:rsidR="001B228E" w:rsidRPr="00BC688D">
        <w:rPr>
          <w:rFonts w:ascii="Arial" w:hAnsi="Arial" w:cs="Arial"/>
          <w:lang w:val="en-GB"/>
        </w:rPr>
        <w:t>between</w:t>
      </w:r>
      <w:r w:rsidRPr="00BC688D">
        <w:rPr>
          <w:rFonts w:ascii="Arial" w:hAnsi="Arial" w:cs="Arial"/>
          <w:lang w:val="en-GB"/>
        </w:rPr>
        <w:t xml:space="preserve"> </w:t>
      </w:r>
      <w:r w:rsidR="001B228E" w:rsidRPr="00BC688D">
        <w:rPr>
          <w:rFonts w:ascii="Arial" w:hAnsi="Arial" w:cs="Arial"/>
          <w:lang w:val="en-GB"/>
        </w:rPr>
        <w:t>the</w:t>
      </w:r>
      <w:r w:rsidRPr="00BC688D">
        <w:rPr>
          <w:rFonts w:ascii="Arial" w:hAnsi="Arial" w:cs="Arial"/>
          <w:lang w:val="en-GB"/>
        </w:rPr>
        <w:t xml:space="preserve"> two bodies are 2-met</w:t>
      </w:r>
      <w:r w:rsidR="00D669F7" w:rsidRPr="00BC688D">
        <w:rPr>
          <w:rFonts w:ascii="Arial" w:hAnsi="Arial" w:cs="Arial"/>
          <w:lang w:val="en-GB"/>
        </w:rPr>
        <w:t xml:space="preserve">re </w:t>
      </w:r>
      <w:r w:rsidRPr="00BC688D">
        <w:rPr>
          <w:rFonts w:ascii="Arial" w:hAnsi="Arial" w:cs="Arial"/>
          <w:lang w:val="en-GB"/>
        </w:rPr>
        <w:t xml:space="preserve">or more.  On </w:t>
      </w:r>
      <w:r w:rsidR="001B228E" w:rsidRPr="00BC688D">
        <w:rPr>
          <w:rFonts w:ascii="Arial" w:hAnsi="Arial" w:cs="Arial"/>
          <w:lang w:val="en-GB"/>
        </w:rPr>
        <w:t>the</w:t>
      </w:r>
      <w:r w:rsidRPr="00BC688D">
        <w:rPr>
          <w:rFonts w:ascii="Arial" w:hAnsi="Arial" w:cs="Arial"/>
          <w:lang w:val="en-GB"/>
        </w:rPr>
        <w:t xml:space="preserve"> other hand, through </w:t>
      </w:r>
      <w:r w:rsidR="0048119A" w:rsidRPr="00BC688D">
        <w:rPr>
          <w:rFonts w:ascii="Arial" w:hAnsi="Arial" w:cs="Arial"/>
          <w:lang w:val="en-GB"/>
        </w:rPr>
        <w:t>implementing</w:t>
      </w:r>
      <w:r w:rsidRPr="00BC688D">
        <w:rPr>
          <w:rFonts w:ascii="Arial" w:hAnsi="Arial" w:cs="Arial"/>
          <w:lang w:val="en-GB"/>
        </w:rPr>
        <w:t xml:space="preserve"> this health </w:t>
      </w:r>
      <w:r w:rsidR="001B228E" w:rsidRPr="00BC688D">
        <w:rPr>
          <w:rFonts w:ascii="Arial" w:hAnsi="Arial" w:cs="Arial"/>
          <w:lang w:val="en-GB"/>
        </w:rPr>
        <w:t>policy it</w:t>
      </w:r>
      <w:r w:rsidRPr="00BC688D">
        <w:rPr>
          <w:rFonts w:ascii="Arial" w:hAnsi="Arial" w:cs="Arial"/>
          <w:lang w:val="en-GB"/>
        </w:rPr>
        <w:t xml:space="preserve"> </w:t>
      </w:r>
      <w:r w:rsidR="001B228E" w:rsidRPr="00BC688D">
        <w:rPr>
          <w:rFonts w:ascii="Arial" w:hAnsi="Arial" w:cs="Arial"/>
          <w:lang w:val="en-GB"/>
        </w:rPr>
        <w:t xml:space="preserve">is </w:t>
      </w:r>
      <w:r w:rsidRPr="00BC688D">
        <w:rPr>
          <w:rFonts w:ascii="Arial" w:hAnsi="Arial" w:cs="Arial"/>
          <w:lang w:val="en-GB"/>
        </w:rPr>
        <w:t xml:space="preserve">possible to </w:t>
      </w:r>
      <w:r w:rsidR="0048119A" w:rsidRPr="00BC688D">
        <w:rPr>
          <w:rFonts w:ascii="Arial" w:hAnsi="Arial" w:cs="Arial"/>
          <w:lang w:val="en-GB"/>
        </w:rPr>
        <w:t xml:space="preserve">reduce the crowd at any public place which </w:t>
      </w:r>
      <w:r w:rsidR="001B228E" w:rsidRPr="00BC688D">
        <w:rPr>
          <w:rFonts w:ascii="Arial" w:hAnsi="Arial" w:cs="Arial"/>
          <w:lang w:val="en-GB"/>
        </w:rPr>
        <w:t>also</w:t>
      </w:r>
      <w:r w:rsidR="0048119A" w:rsidRPr="00BC688D">
        <w:rPr>
          <w:rFonts w:ascii="Arial" w:hAnsi="Arial" w:cs="Arial"/>
          <w:lang w:val="en-GB"/>
        </w:rPr>
        <w:t xml:space="preserve"> </w:t>
      </w:r>
      <w:r w:rsidR="001B228E" w:rsidRPr="00BC688D">
        <w:rPr>
          <w:rFonts w:ascii="Arial" w:hAnsi="Arial" w:cs="Arial"/>
          <w:lang w:val="en-GB"/>
        </w:rPr>
        <w:t>contribute</w:t>
      </w:r>
      <w:r w:rsidR="0048119A" w:rsidRPr="00BC688D">
        <w:rPr>
          <w:rFonts w:ascii="Arial" w:hAnsi="Arial" w:cs="Arial"/>
          <w:lang w:val="en-GB"/>
        </w:rPr>
        <w:t xml:space="preserve">s to the reduction </w:t>
      </w:r>
      <w:r w:rsidR="00435BF6" w:rsidRPr="00BC688D">
        <w:rPr>
          <w:rFonts w:ascii="Arial" w:hAnsi="Arial" w:cs="Arial"/>
          <w:lang w:val="en-GB"/>
        </w:rPr>
        <w:t>of the</w:t>
      </w:r>
      <w:r w:rsidR="0048119A" w:rsidRPr="00BC688D">
        <w:rPr>
          <w:rFonts w:ascii="Arial" w:hAnsi="Arial" w:cs="Arial"/>
          <w:lang w:val="en-GB"/>
        </w:rPr>
        <w:t xml:space="preserve"> </w:t>
      </w:r>
      <w:r w:rsidR="007460B6" w:rsidRPr="00BC688D">
        <w:rPr>
          <w:rFonts w:ascii="Arial" w:hAnsi="Arial" w:cs="Arial"/>
          <w:lang w:val="en-GB"/>
        </w:rPr>
        <w:t>COVID</w:t>
      </w:r>
      <w:r w:rsidR="0048119A" w:rsidRPr="00BC688D">
        <w:rPr>
          <w:rFonts w:ascii="Arial" w:hAnsi="Arial" w:cs="Arial"/>
          <w:lang w:val="en-GB"/>
        </w:rPr>
        <w:t>19 incidence.</w:t>
      </w:r>
    </w:p>
    <w:p w14:paraId="293B237F" w14:textId="7051B8A8" w:rsidR="00257F75" w:rsidRPr="00BC688D" w:rsidRDefault="003A407C" w:rsidP="00BC688D">
      <w:pPr>
        <w:pStyle w:val="Heading1"/>
        <w:spacing w:line="360" w:lineRule="auto"/>
        <w:rPr>
          <w:rFonts w:ascii="Arial" w:hAnsi="Arial" w:cs="Arial"/>
          <w:sz w:val="22"/>
          <w:szCs w:val="22"/>
          <w:lang w:val="en-GB"/>
        </w:rPr>
      </w:pPr>
      <w:bookmarkStart w:id="10" w:name="_Toc56771924"/>
      <w:r w:rsidRPr="00BC688D">
        <w:rPr>
          <w:rFonts w:ascii="Arial" w:hAnsi="Arial" w:cs="Arial"/>
          <w:sz w:val="22"/>
          <w:szCs w:val="22"/>
          <w:lang w:val="en-GB"/>
        </w:rPr>
        <w:t xml:space="preserve">Safe management of the </w:t>
      </w:r>
      <w:r w:rsidRPr="00BC688D">
        <w:rPr>
          <w:rFonts w:ascii="Arial" w:hAnsi="Arial" w:cs="Arial"/>
          <w:sz w:val="22"/>
          <w:szCs w:val="22"/>
        </w:rPr>
        <w:t>bod</w:t>
      </w:r>
      <w:r w:rsidR="00CA0124" w:rsidRPr="00BC688D">
        <w:rPr>
          <w:rFonts w:ascii="Arial" w:hAnsi="Arial" w:cs="Arial"/>
          <w:sz w:val="22"/>
          <w:szCs w:val="22"/>
        </w:rPr>
        <w:t>ily</w:t>
      </w:r>
      <w:r w:rsidR="001307E4" w:rsidRPr="00BC688D">
        <w:rPr>
          <w:rFonts w:ascii="Arial" w:hAnsi="Arial" w:cs="Arial"/>
          <w:sz w:val="22"/>
          <w:szCs w:val="22"/>
        </w:rPr>
        <w:t xml:space="preserve"> </w:t>
      </w:r>
      <w:r w:rsidRPr="00BC688D">
        <w:rPr>
          <w:rFonts w:ascii="Arial" w:hAnsi="Arial" w:cs="Arial"/>
          <w:sz w:val="22"/>
          <w:szCs w:val="22"/>
          <w:lang w:val="en-GB"/>
        </w:rPr>
        <w:t>flui</w:t>
      </w:r>
      <w:r w:rsidR="001307E4" w:rsidRPr="00BC688D">
        <w:rPr>
          <w:rFonts w:ascii="Arial" w:hAnsi="Arial" w:cs="Arial"/>
          <w:sz w:val="22"/>
          <w:szCs w:val="22"/>
          <w:lang w:val="en-GB"/>
        </w:rPr>
        <w:t xml:space="preserve">ds </w:t>
      </w:r>
      <w:r w:rsidRPr="00BC688D">
        <w:rPr>
          <w:rFonts w:ascii="Arial" w:hAnsi="Arial" w:cs="Arial"/>
          <w:sz w:val="22"/>
          <w:szCs w:val="22"/>
          <w:lang w:val="en-GB"/>
        </w:rPr>
        <w:t>and equipment /environments:</w:t>
      </w:r>
      <w:bookmarkEnd w:id="10"/>
    </w:p>
    <w:p w14:paraId="370FBA92" w14:textId="4F9C2822" w:rsidR="003251A3" w:rsidRPr="00BC688D" w:rsidRDefault="003A407C" w:rsidP="00BC688D">
      <w:pPr>
        <w:spacing w:line="360" w:lineRule="auto"/>
        <w:jc w:val="both"/>
        <w:rPr>
          <w:rFonts w:ascii="Arial" w:hAnsi="Arial" w:cs="Arial"/>
          <w:lang w:val="en-GB"/>
        </w:rPr>
      </w:pPr>
      <w:r w:rsidRPr="00BC688D">
        <w:rPr>
          <w:rFonts w:ascii="Arial" w:hAnsi="Arial" w:cs="Arial"/>
          <w:lang w:val="en-GB"/>
        </w:rPr>
        <w:t xml:space="preserve">Under this </w:t>
      </w:r>
      <w:r w:rsidR="001B228E" w:rsidRPr="00BC688D">
        <w:rPr>
          <w:rFonts w:ascii="Arial" w:hAnsi="Arial" w:cs="Arial"/>
          <w:lang w:val="en-GB"/>
        </w:rPr>
        <w:t>policy,</w:t>
      </w:r>
      <w:r w:rsidRPr="00BC688D">
        <w:rPr>
          <w:rFonts w:ascii="Arial" w:hAnsi="Arial" w:cs="Arial"/>
          <w:lang w:val="en-GB"/>
        </w:rPr>
        <w:t xml:space="preserve"> during this pandemic, proper hygiene needs </w:t>
      </w:r>
      <w:r w:rsidR="001B228E" w:rsidRPr="00BC688D">
        <w:rPr>
          <w:rFonts w:ascii="Arial" w:hAnsi="Arial" w:cs="Arial"/>
          <w:lang w:val="en-GB"/>
        </w:rPr>
        <w:t>to</w:t>
      </w:r>
      <w:r w:rsidRPr="00BC688D">
        <w:rPr>
          <w:rFonts w:ascii="Arial" w:hAnsi="Arial" w:cs="Arial"/>
          <w:lang w:val="en-GB"/>
        </w:rPr>
        <w:t xml:space="preserve"> be maintained in the equipment and environment in the areas in which there are confirmed and/or suspected C</w:t>
      </w:r>
      <w:r w:rsidR="001B228E" w:rsidRPr="00BC688D">
        <w:rPr>
          <w:rFonts w:ascii="Arial" w:hAnsi="Arial" w:cs="Arial"/>
          <w:lang w:val="en-GB"/>
        </w:rPr>
        <w:t>O</w:t>
      </w:r>
      <w:r w:rsidRPr="00BC688D">
        <w:rPr>
          <w:rFonts w:ascii="Arial" w:hAnsi="Arial" w:cs="Arial"/>
          <w:lang w:val="en-GB"/>
        </w:rPr>
        <w:t>VID 19</w:t>
      </w:r>
      <w:r w:rsidR="001B228E" w:rsidRPr="00BC688D">
        <w:rPr>
          <w:rFonts w:ascii="Arial" w:hAnsi="Arial" w:cs="Arial"/>
          <w:lang w:val="en-GB"/>
        </w:rPr>
        <w:t xml:space="preserve"> cases</w:t>
      </w:r>
      <w:r w:rsidR="00F7520D" w:rsidRPr="00BC688D">
        <w:rPr>
          <w:rFonts w:ascii="Arial" w:hAnsi="Arial" w:cs="Arial"/>
          <w:lang w:val="en-GB"/>
        </w:rPr>
        <w:t xml:space="preserve"> (</w:t>
      </w:r>
      <w:r w:rsidR="00F7520D" w:rsidRPr="00BC688D">
        <w:rPr>
          <w:rFonts w:ascii="Arial" w:hAnsi="Arial" w:cs="Arial"/>
          <w:color w:val="222222"/>
          <w:shd w:val="clear" w:color="auto" w:fill="FFFFFF"/>
        </w:rPr>
        <w:t xml:space="preserve">Qiu </w:t>
      </w:r>
      <w:r w:rsidR="00F7520D" w:rsidRPr="00BC688D">
        <w:rPr>
          <w:rFonts w:ascii="Arial" w:hAnsi="Arial" w:cs="Arial"/>
          <w:i/>
          <w:iCs/>
          <w:color w:val="222222"/>
          <w:shd w:val="clear" w:color="auto" w:fill="FFFFFF"/>
        </w:rPr>
        <w:t>et al.</w:t>
      </w:r>
      <w:r w:rsidR="00F7520D" w:rsidRPr="00BC688D">
        <w:rPr>
          <w:rFonts w:ascii="Arial" w:hAnsi="Arial" w:cs="Arial"/>
          <w:color w:val="222222"/>
          <w:shd w:val="clear" w:color="auto" w:fill="FFFFFF"/>
        </w:rPr>
        <w:t xml:space="preserve"> 2020)</w:t>
      </w:r>
      <w:r w:rsidRPr="00BC688D">
        <w:rPr>
          <w:rFonts w:ascii="Arial" w:hAnsi="Arial" w:cs="Arial"/>
          <w:lang w:val="en-GB"/>
        </w:rPr>
        <w:t xml:space="preserve">. These areas must be properly cleaned by the health and social care workers by using sanitizers and appropriate disinfectants.  People who have cough and cold </w:t>
      </w:r>
      <w:r w:rsidR="001B507F" w:rsidRPr="00BC688D">
        <w:rPr>
          <w:rFonts w:ascii="Arial" w:hAnsi="Arial" w:cs="Arial"/>
          <w:lang w:val="en-GB"/>
        </w:rPr>
        <w:t xml:space="preserve">symptoms </w:t>
      </w:r>
      <w:r w:rsidR="00297C82" w:rsidRPr="00BC688D">
        <w:rPr>
          <w:rFonts w:ascii="Arial" w:hAnsi="Arial" w:cs="Arial"/>
          <w:lang w:val="en-GB"/>
        </w:rPr>
        <w:t xml:space="preserve">should </w:t>
      </w:r>
      <w:r w:rsidRPr="00BC688D">
        <w:rPr>
          <w:rFonts w:ascii="Arial" w:hAnsi="Arial" w:cs="Arial"/>
          <w:lang w:val="en-GB"/>
        </w:rPr>
        <w:t>always wear a mas</w:t>
      </w:r>
      <w:r w:rsidR="00453544" w:rsidRPr="00BC688D">
        <w:rPr>
          <w:rFonts w:ascii="Arial" w:hAnsi="Arial" w:cs="Arial"/>
          <w:lang w:val="en-GB"/>
        </w:rPr>
        <w:t xml:space="preserve">k in </w:t>
      </w:r>
      <w:r w:rsidR="001B228E" w:rsidRPr="00BC688D">
        <w:rPr>
          <w:rFonts w:ascii="Arial" w:hAnsi="Arial" w:cs="Arial"/>
          <w:lang w:val="en-GB"/>
        </w:rPr>
        <w:t>public place</w:t>
      </w:r>
      <w:r w:rsidR="00453544" w:rsidRPr="00BC688D">
        <w:rPr>
          <w:rFonts w:ascii="Arial" w:hAnsi="Arial" w:cs="Arial"/>
          <w:lang w:val="en-GB"/>
        </w:rPr>
        <w:t>s</w:t>
      </w:r>
      <w:r w:rsidRPr="00BC688D">
        <w:rPr>
          <w:rFonts w:ascii="Arial" w:hAnsi="Arial" w:cs="Arial"/>
          <w:lang w:val="en-GB"/>
        </w:rPr>
        <w:t xml:space="preserve"> to red</w:t>
      </w:r>
      <w:r w:rsidR="001B228E" w:rsidRPr="00BC688D">
        <w:rPr>
          <w:rFonts w:ascii="Arial" w:hAnsi="Arial" w:cs="Arial"/>
          <w:lang w:val="en-GB"/>
        </w:rPr>
        <w:t>uce</w:t>
      </w:r>
      <w:r w:rsidRPr="00BC688D">
        <w:rPr>
          <w:rFonts w:ascii="Arial" w:hAnsi="Arial" w:cs="Arial"/>
          <w:lang w:val="en-GB"/>
        </w:rPr>
        <w:t xml:space="preserve"> </w:t>
      </w:r>
      <w:r w:rsidR="001B228E" w:rsidRPr="00BC688D">
        <w:rPr>
          <w:rFonts w:ascii="Arial" w:hAnsi="Arial" w:cs="Arial"/>
          <w:lang w:val="en-GB"/>
        </w:rPr>
        <w:t>the</w:t>
      </w:r>
      <w:r w:rsidRPr="00BC688D">
        <w:rPr>
          <w:rFonts w:ascii="Arial" w:hAnsi="Arial" w:cs="Arial"/>
          <w:lang w:val="en-GB"/>
        </w:rPr>
        <w:t xml:space="preserve"> </w:t>
      </w:r>
      <w:r w:rsidR="001B228E" w:rsidRPr="00BC688D">
        <w:rPr>
          <w:rFonts w:ascii="Arial" w:hAnsi="Arial" w:cs="Arial"/>
          <w:lang w:val="en-GB"/>
        </w:rPr>
        <w:t>transmission</w:t>
      </w:r>
      <w:r w:rsidRPr="00BC688D">
        <w:rPr>
          <w:rFonts w:ascii="Arial" w:hAnsi="Arial" w:cs="Arial"/>
          <w:lang w:val="en-GB"/>
        </w:rPr>
        <w:t xml:space="preserve"> </w:t>
      </w:r>
      <w:r w:rsidR="007B282D" w:rsidRPr="00BC688D">
        <w:rPr>
          <w:rFonts w:ascii="Arial" w:hAnsi="Arial" w:cs="Arial"/>
          <w:lang w:val="en-GB"/>
        </w:rPr>
        <w:t>of</w:t>
      </w:r>
      <w:r w:rsidRPr="00BC688D">
        <w:rPr>
          <w:rFonts w:ascii="Arial" w:hAnsi="Arial" w:cs="Arial"/>
          <w:lang w:val="en-GB"/>
        </w:rPr>
        <w:t xml:space="preserve"> bod</w:t>
      </w:r>
      <w:r w:rsidR="000742D9" w:rsidRPr="00BC688D">
        <w:rPr>
          <w:rFonts w:ascii="Arial" w:hAnsi="Arial" w:cs="Arial"/>
          <w:lang w:val="en-GB"/>
        </w:rPr>
        <w:t>ily</w:t>
      </w:r>
      <w:r w:rsidRPr="00BC688D">
        <w:rPr>
          <w:rFonts w:ascii="Arial" w:hAnsi="Arial" w:cs="Arial"/>
          <w:lang w:val="en-GB"/>
        </w:rPr>
        <w:t xml:space="preserve"> </w:t>
      </w:r>
      <w:r w:rsidR="00274C26" w:rsidRPr="00BC688D">
        <w:rPr>
          <w:rFonts w:ascii="Arial" w:hAnsi="Arial" w:cs="Arial"/>
          <w:lang w:val="en-GB"/>
        </w:rPr>
        <w:t>fluids</w:t>
      </w:r>
      <w:r w:rsidRPr="00BC688D">
        <w:rPr>
          <w:rFonts w:ascii="Arial" w:hAnsi="Arial" w:cs="Arial"/>
          <w:lang w:val="en-GB"/>
        </w:rPr>
        <w:t>.</w:t>
      </w:r>
    </w:p>
    <w:p w14:paraId="4A39936A" w14:textId="28907BDD" w:rsidR="003251A3" w:rsidRPr="00BC688D" w:rsidRDefault="003A407C" w:rsidP="00BC688D">
      <w:pPr>
        <w:spacing w:line="360" w:lineRule="auto"/>
        <w:jc w:val="both"/>
        <w:rPr>
          <w:rFonts w:ascii="Arial" w:hAnsi="Arial" w:cs="Arial"/>
          <w:lang w:val="en-GB"/>
        </w:rPr>
      </w:pPr>
      <w:r w:rsidRPr="00BC688D">
        <w:rPr>
          <w:rFonts w:ascii="Arial" w:hAnsi="Arial" w:cs="Arial"/>
          <w:lang w:val="en-GB"/>
        </w:rPr>
        <w:t xml:space="preserve">Health and </w:t>
      </w:r>
      <w:r w:rsidR="001B228E" w:rsidRPr="00BC688D">
        <w:rPr>
          <w:rFonts w:ascii="Arial" w:hAnsi="Arial" w:cs="Arial"/>
          <w:lang w:val="en-GB"/>
        </w:rPr>
        <w:t>social</w:t>
      </w:r>
      <w:r w:rsidRPr="00BC688D">
        <w:rPr>
          <w:rFonts w:ascii="Arial" w:hAnsi="Arial" w:cs="Arial"/>
          <w:lang w:val="en-GB"/>
        </w:rPr>
        <w:t xml:space="preserve"> care </w:t>
      </w:r>
      <w:r w:rsidR="001B228E" w:rsidRPr="00BC688D">
        <w:rPr>
          <w:rFonts w:ascii="Arial" w:hAnsi="Arial" w:cs="Arial"/>
          <w:lang w:val="en-GB"/>
        </w:rPr>
        <w:t>staff</w:t>
      </w:r>
      <w:r w:rsidR="00782F23" w:rsidRPr="00BC688D">
        <w:rPr>
          <w:rFonts w:ascii="Arial" w:hAnsi="Arial" w:cs="Arial"/>
          <w:lang w:val="en-GB"/>
        </w:rPr>
        <w:t xml:space="preserve"> </w:t>
      </w:r>
      <w:r w:rsidR="001B228E" w:rsidRPr="00BC688D">
        <w:rPr>
          <w:rFonts w:ascii="Arial" w:hAnsi="Arial" w:cs="Arial"/>
          <w:lang w:val="en-GB"/>
        </w:rPr>
        <w:t>would</w:t>
      </w:r>
      <w:r w:rsidRPr="00BC688D">
        <w:rPr>
          <w:rFonts w:ascii="Arial" w:hAnsi="Arial" w:cs="Arial"/>
          <w:lang w:val="en-GB"/>
        </w:rPr>
        <w:t xml:space="preserve"> wear proper PPE </w:t>
      </w:r>
      <w:r w:rsidR="001B228E" w:rsidRPr="00BC688D">
        <w:rPr>
          <w:rFonts w:ascii="Arial" w:hAnsi="Arial" w:cs="Arial"/>
          <w:lang w:val="en-GB"/>
        </w:rPr>
        <w:t>when</w:t>
      </w:r>
      <w:r w:rsidRPr="00BC688D">
        <w:rPr>
          <w:rFonts w:ascii="Arial" w:hAnsi="Arial" w:cs="Arial"/>
          <w:lang w:val="en-GB"/>
        </w:rPr>
        <w:t xml:space="preserve"> dealing with COVID 19 </w:t>
      </w:r>
      <w:r w:rsidR="001B228E" w:rsidRPr="00BC688D">
        <w:rPr>
          <w:rFonts w:ascii="Arial" w:hAnsi="Arial" w:cs="Arial"/>
          <w:lang w:val="en-GB"/>
        </w:rPr>
        <w:t>individuals</w:t>
      </w:r>
      <w:r w:rsidR="00695DE4" w:rsidRPr="00BC688D">
        <w:rPr>
          <w:rFonts w:ascii="Arial" w:hAnsi="Arial" w:cs="Arial"/>
          <w:lang w:val="en-GB"/>
        </w:rPr>
        <w:t xml:space="preserve"> (</w:t>
      </w:r>
      <w:r w:rsidR="00695DE4" w:rsidRPr="00BC688D">
        <w:rPr>
          <w:rFonts w:ascii="Arial" w:hAnsi="Arial" w:cs="Arial"/>
          <w:color w:val="222222"/>
          <w:shd w:val="clear" w:color="auto" w:fill="FFFFFF"/>
        </w:rPr>
        <w:t xml:space="preserve">Sharma </w:t>
      </w:r>
      <w:r w:rsidR="00695DE4" w:rsidRPr="00BC688D">
        <w:rPr>
          <w:rFonts w:ascii="Arial" w:hAnsi="Arial" w:cs="Arial"/>
          <w:i/>
          <w:iCs/>
          <w:color w:val="222222"/>
          <w:shd w:val="clear" w:color="auto" w:fill="FFFFFF"/>
        </w:rPr>
        <w:t>et al</w:t>
      </w:r>
      <w:r w:rsidR="00695DE4" w:rsidRPr="00BC688D">
        <w:rPr>
          <w:rFonts w:ascii="Arial" w:hAnsi="Arial" w:cs="Arial"/>
          <w:color w:val="222222"/>
          <w:shd w:val="clear" w:color="auto" w:fill="FFFFFF"/>
        </w:rPr>
        <w:t>. 2020)</w:t>
      </w:r>
      <w:r w:rsidRPr="00BC688D">
        <w:rPr>
          <w:rFonts w:ascii="Arial" w:hAnsi="Arial" w:cs="Arial"/>
          <w:lang w:val="en-GB"/>
        </w:rPr>
        <w:t xml:space="preserve">. They </w:t>
      </w:r>
      <w:r w:rsidR="001B228E" w:rsidRPr="00BC688D">
        <w:rPr>
          <w:rFonts w:ascii="Arial" w:hAnsi="Arial" w:cs="Arial"/>
          <w:lang w:val="en-GB"/>
        </w:rPr>
        <w:t>must</w:t>
      </w:r>
      <w:r w:rsidRPr="00BC688D">
        <w:rPr>
          <w:rFonts w:ascii="Arial" w:hAnsi="Arial" w:cs="Arial"/>
          <w:lang w:val="en-GB"/>
        </w:rPr>
        <w:t xml:space="preserve"> ensure that they maintain proper </w:t>
      </w:r>
      <w:r w:rsidR="001B228E" w:rsidRPr="00BC688D">
        <w:rPr>
          <w:rFonts w:ascii="Arial" w:hAnsi="Arial" w:cs="Arial"/>
          <w:lang w:val="en-GB"/>
        </w:rPr>
        <w:t>hygiene</w:t>
      </w:r>
      <w:r w:rsidRPr="00BC688D">
        <w:rPr>
          <w:rFonts w:ascii="Arial" w:hAnsi="Arial" w:cs="Arial"/>
          <w:lang w:val="en-GB"/>
        </w:rPr>
        <w:t xml:space="preserve"> </w:t>
      </w:r>
      <w:r w:rsidR="001B228E" w:rsidRPr="00BC688D">
        <w:rPr>
          <w:rFonts w:ascii="Arial" w:hAnsi="Arial" w:cs="Arial"/>
          <w:lang w:val="en-GB"/>
        </w:rPr>
        <w:t>of</w:t>
      </w:r>
      <w:r w:rsidRPr="00BC688D">
        <w:rPr>
          <w:rFonts w:ascii="Arial" w:hAnsi="Arial" w:cs="Arial"/>
          <w:lang w:val="en-GB"/>
        </w:rPr>
        <w:t xml:space="preserve"> the </w:t>
      </w:r>
      <w:r w:rsidR="001B228E" w:rsidRPr="00BC688D">
        <w:rPr>
          <w:rFonts w:ascii="Arial" w:hAnsi="Arial" w:cs="Arial"/>
          <w:lang w:val="en-GB"/>
        </w:rPr>
        <w:t>environment</w:t>
      </w:r>
      <w:r w:rsidRPr="00BC688D">
        <w:rPr>
          <w:rFonts w:ascii="Arial" w:hAnsi="Arial" w:cs="Arial"/>
          <w:lang w:val="en-GB"/>
        </w:rPr>
        <w:t xml:space="preserve"> and </w:t>
      </w:r>
      <w:r w:rsidR="001B228E" w:rsidRPr="00BC688D">
        <w:rPr>
          <w:rFonts w:ascii="Arial" w:hAnsi="Arial" w:cs="Arial"/>
          <w:lang w:val="en-GB"/>
        </w:rPr>
        <w:t>equipment</w:t>
      </w:r>
      <w:r w:rsidRPr="00BC688D">
        <w:rPr>
          <w:rFonts w:ascii="Arial" w:hAnsi="Arial" w:cs="Arial"/>
          <w:lang w:val="en-GB"/>
        </w:rPr>
        <w:t xml:space="preserve"> </w:t>
      </w:r>
      <w:r w:rsidR="001B228E" w:rsidRPr="00BC688D">
        <w:rPr>
          <w:rFonts w:ascii="Arial" w:hAnsi="Arial" w:cs="Arial"/>
          <w:lang w:val="en-GB"/>
        </w:rPr>
        <w:t xml:space="preserve">while treating </w:t>
      </w:r>
      <w:r w:rsidRPr="00BC688D">
        <w:rPr>
          <w:rFonts w:ascii="Arial" w:hAnsi="Arial" w:cs="Arial"/>
          <w:lang w:val="en-GB"/>
        </w:rPr>
        <w:t xml:space="preserve">the </w:t>
      </w:r>
      <w:r w:rsidR="001B228E" w:rsidRPr="00BC688D">
        <w:rPr>
          <w:rFonts w:ascii="Arial" w:hAnsi="Arial" w:cs="Arial"/>
          <w:lang w:val="en-GB"/>
        </w:rPr>
        <w:t>patients</w:t>
      </w:r>
      <w:r w:rsidRPr="00BC688D">
        <w:rPr>
          <w:rFonts w:ascii="Arial" w:hAnsi="Arial" w:cs="Arial"/>
          <w:lang w:val="en-GB"/>
        </w:rPr>
        <w:t xml:space="preserve"> such </w:t>
      </w:r>
      <w:r w:rsidR="00435BF6" w:rsidRPr="00BC688D">
        <w:rPr>
          <w:rFonts w:ascii="Arial" w:hAnsi="Arial" w:cs="Arial"/>
          <w:lang w:val="en-GB"/>
        </w:rPr>
        <w:t>as disinfecting</w:t>
      </w:r>
      <w:r w:rsidRPr="00BC688D">
        <w:rPr>
          <w:rFonts w:ascii="Arial" w:hAnsi="Arial" w:cs="Arial"/>
          <w:lang w:val="en-GB"/>
        </w:rPr>
        <w:t xml:space="preserve"> all the </w:t>
      </w:r>
      <w:r w:rsidR="001B228E" w:rsidRPr="00BC688D">
        <w:rPr>
          <w:rFonts w:ascii="Arial" w:hAnsi="Arial" w:cs="Arial"/>
          <w:lang w:val="en-GB"/>
        </w:rPr>
        <w:t>medical</w:t>
      </w:r>
      <w:r w:rsidRPr="00BC688D">
        <w:rPr>
          <w:rFonts w:ascii="Arial" w:hAnsi="Arial" w:cs="Arial"/>
          <w:lang w:val="en-GB"/>
        </w:rPr>
        <w:t xml:space="preserve"> devices a</w:t>
      </w:r>
      <w:r w:rsidR="001B228E" w:rsidRPr="00BC688D">
        <w:rPr>
          <w:rFonts w:ascii="Arial" w:hAnsi="Arial" w:cs="Arial"/>
          <w:lang w:val="en-GB"/>
        </w:rPr>
        <w:t>n</w:t>
      </w:r>
      <w:r w:rsidRPr="00BC688D">
        <w:rPr>
          <w:rFonts w:ascii="Arial" w:hAnsi="Arial" w:cs="Arial"/>
          <w:lang w:val="en-GB"/>
        </w:rPr>
        <w:t xml:space="preserve">d </w:t>
      </w:r>
      <w:r w:rsidR="001B228E" w:rsidRPr="00BC688D">
        <w:rPr>
          <w:rFonts w:ascii="Arial" w:hAnsi="Arial" w:cs="Arial"/>
          <w:lang w:val="en-GB"/>
        </w:rPr>
        <w:t>equipment</w:t>
      </w:r>
      <w:r w:rsidRPr="00BC688D">
        <w:rPr>
          <w:rFonts w:ascii="Arial" w:hAnsi="Arial" w:cs="Arial"/>
          <w:lang w:val="en-GB"/>
        </w:rPr>
        <w:t xml:space="preserve"> </w:t>
      </w:r>
      <w:r w:rsidR="001B228E" w:rsidRPr="00BC688D">
        <w:rPr>
          <w:rFonts w:ascii="Arial" w:hAnsi="Arial" w:cs="Arial"/>
          <w:lang w:val="en-GB"/>
        </w:rPr>
        <w:t>before</w:t>
      </w:r>
      <w:r w:rsidRPr="00BC688D">
        <w:rPr>
          <w:rFonts w:ascii="Arial" w:hAnsi="Arial" w:cs="Arial"/>
          <w:lang w:val="en-GB"/>
        </w:rPr>
        <w:t xml:space="preserve"> </w:t>
      </w:r>
      <w:r w:rsidR="00435BF6" w:rsidRPr="00BC688D">
        <w:rPr>
          <w:rFonts w:ascii="Arial" w:hAnsi="Arial" w:cs="Arial"/>
          <w:lang w:val="en-GB"/>
        </w:rPr>
        <w:t>use, clearing</w:t>
      </w:r>
      <w:r w:rsidRPr="00BC688D">
        <w:rPr>
          <w:rFonts w:ascii="Arial" w:hAnsi="Arial" w:cs="Arial"/>
          <w:lang w:val="en-GB"/>
        </w:rPr>
        <w:t xml:space="preserve"> a</w:t>
      </w:r>
      <w:r w:rsidR="001B228E" w:rsidRPr="00BC688D">
        <w:rPr>
          <w:rFonts w:ascii="Arial" w:hAnsi="Arial" w:cs="Arial"/>
          <w:lang w:val="en-GB"/>
        </w:rPr>
        <w:t>n</w:t>
      </w:r>
      <w:r w:rsidRPr="00BC688D">
        <w:rPr>
          <w:rFonts w:ascii="Arial" w:hAnsi="Arial" w:cs="Arial"/>
          <w:lang w:val="en-GB"/>
        </w:rPr>
        <w:t xml:space="preserve">d sanitizing </w:t>
      </w:r>
      <w:r w:rsidR="001B228E" w:rsidRPr="00BC688D">
        <w:rPr>
          <w:rFonts w:ascii="Arial" w:hAnsi="Arial" w:cs="Arial"/>
          <w:lang w:val="en-GB"/>
        </w:rPr>
        <w:t>patients’</w:t>
      </w:r>
      <w:r w:rsidRPr="00BC688D">
        <w:rPr>
          <w:rFonts w:ascii="Arial" w:hAnsi="Arial" w:cs="Arial"/>
          <w:lang w:val="en-GB"/>
        </w:rPr>
        <w:t xml:space="preserve"> room twice in each day and ensure all the health staff </w:t>
      </w:r>
      <w:r w:rsidR="001B228E" w:rsidRPr="00BC688D">
        <w:rPr>
          <w:rFonts w:ascii="Arial" w:hAnsi="Arial" w:cs="Arial"/>
          <w:lang w:val="en-GB"/>
        </w:rPr>
        <w:t>and</w:t>
      </w:r>
      <w:r w:rsidRPr="00BC688D">
        <w:rPr>
          <w:rFonts w:ascii="Arial" w:hAnsi="Arial" w:cs="Arial"/>
          <w:lang w:val="en-GB"/>
        </w:rPr>
        <w:t xml:space="preserve"> ward boy in the patient</w:t>
      </w:r>
      <w:r w:rsidR="001B228E" w:rsidRPr="00BC688D">
        <w:rPr>
          <w:rFonts w:ascii="Arial" w:hAnsi="Arial" w:cs="Arial"/>
          <w:lang w:val="en-GB"/>
        </w:rPr>
        <w:t>’s</w:t>
      </w:r>
      <w:r w:rsidRPr="00BC688D">
        <w:rPr>
          <w:rFonts w:ascii="Arial" w:hAnsi="Arial" w:cs="Arial"/>
          <w:lang w:val="en-GB"/>
        </w:rPr>
        <w:t xml:space="preserve"> ward </w:t>
      </w:r>
      <w:r w:rsidR="001B228E" w:rsidRPr="00BC688D">
        <w:rPr>
          <w:rFonts w:ascii="Arial" w:hAnsi="Arial" w:cs="Arial"/>
          <w:lang w:val="en-GB"/>
        </w:rPr>
        <w:t>maintain</w:t>
      </w:r>
      <w:r w:rsidRPr="00BC688D">
        <w:rPr>
          <w:rFonts w:ascii="Arial" w:hAnsi="Arial" w:cs="Arial"/>
          <w:lang w:val="en-GB"/>
        </w:rPr>
        <w:t xml:space="preserve"> proper hygiene </w:t>
      </w:r>
      <w:r w:rsidR="001B228E" w:rsidRPr="00BC688D">
        <w:rPr>
          <w:rFonts w:ascii="Arial" w:hAnsi="Arial" w:cs="Arial"/>
          <w:lang w:val="en-GB"/>
        </w:rPr>
        <w:t>while</w:t>
      </w:r>
      <w:r w:rsidRPr="00BC688D">
        <w:rPr>
          <w:rFonts w:ascii="Arial" w:hAnsi="Arial" w:cs="Arial"/>
          <w:lang w:val="en-GB"/>
        </w:rPr>
        <w:t xml:space="preserve"> </w:t>
      </w:r>
      <w:r w:rsidR="001B228E" w:rsidRPr="00BC688D">
        <w:rPr>
          <w:rFonts w:ascii="Arial" w:hAnsi="Arial" w:cs="Arial"/>
          <w:lang w:val="en-GB"/>
        </w:rPr>
        <w:t>treating patients.</w:t>
      </w:r>
    </w:p>
    <w:p w14:paraId="2642D5C8" w14:textId="3D7BBE3D" w:rsidR="00257F75" w:rsidRPr="00BC688D" w:rsidRDefault="003A407C" w:rsidP="00BC688D">
      <w:pPr>
        <w:pStyle w:val="Heading1"/>
        <w:spacing w:line="360" w:lineRule="auto"/>
        <w:rPr>
          <w:rFonts w:ascii="Arial" w:hAnsi="Arial" w:cs="Arial"/>
          <w:sz w:val="22"/>
          <w:szCs w:val="22"/>
          <w:lang w:val="en-GB"/>
        </w:rPr>
      </w:pPr>
      <w:bookmarkStart w:id="11" w:name="_Toc56771925"/>
      <w:r w:rsidRPr="00BC688D">
        <w:rPr>
          <w:rFonts w:ascii="Arial" w:hAnsi="Arial" w:cs="Arial"/>
          <w:sz w:val="22"/>
          <w:szCs w:val="22"/>
          <w:lang w:val="en-GB"/>
        </w:rPr>
        <w:t>Standard Infection prevention control precautions (</w:t>
      </w:r>
      <w:r w:rsidR="00435BF6" w:rsidRPr="00BC688D">
        <w:rPr>
          <w:rFonts w:ascii="Arial" w:hAnsi="Arial" w:cs="Arial"/>
          <w:sz w:val="22"/>
          <w:szCs w:val="22"/>
          <w:lang w:val="en-GB"/>
        </w:rPr>
        <w:t>SICPS)</w:t>
      </w:r>
      <w:r w:rsidRPr="00BC688D">
        <w:rPr>
          <w:rFonts w:ascii="Arial" w:hAnsi="Arial" w:cs="Arial"/>
          <w:sz w:val="22"/>
          <w:szCs w:val="22"/>
          <w:lang w:val="en-GB"/>
        </w:rPr>
        <w:t>:</w:t>
      </w:r>
      <w:bookmarkEnd w:id="11"/>
    </w:p>
    <w:p w14:paraId="2C23B089" w14:textId="052FCA2B" w:rsidR="0048119A" w:rsidRPr="00BC688D" w:rsidRDefault="003A407C" w:rsidP="00BC688D">
      <w:pPr>
        <w:spacing w:line="360" w:lineRule="auto"/>
        <w:jc w:val="both"/>
        <w:rPr>
          <w:rFonts w:ascii="Arial" w:hAnsi="Arial" w:cs="Arial"/>
          <w:lang w:val="en-GB"/>
        </w:rPr>
      </w:pPr>
      <w:r w:rsidRPr="00BC688D">
        <w:rPr>
          <w:rFonts w:ascii="Arial" w:hAnsi="Arial" w:cs="Arial"/>
          <w:lang w:val="en-GB"/>
        </w:rPr>
        <w:t xml:space="preserve">SICPS are basis as well as useful </w:t>
      </w:r>
      <w:r w:rsidR="0013222D" w:rsidRPr="00BC688D">
        <w:rPr>
          <w:rFonts w:ascii="Arial" w:hAnsi="Arial" w:cs="Arial"/>
          <w:lang w:val="en-GB"/>
        </w:rPr>
        <w:t>measure</w:t>
      </w:r>
      <w:r w:rsidRPr="00BC688D">
        <w:rPr>
          <w:rFonts w:ascii="Arial" w:hAnsi="Arial" w:cs="Arial"/>
          <w:lang w:val="en-GB"/>
        </w:rPr>
        <w:t xml:space="preserve"> to reduce the overall </w:t>
      </w:r>
      <w:r w:rsidR="0013222D" w:rsidRPr="00BC688D">
        <w:rPr>
          <w:rFonts w:ascii="Arial" w:hAnsi="Arial" w:cs="Arial"/>
          <w:lang w:val="en-GB"/>
        </w:rPr>
        <w:t xml:space="preserve">risk </w:t>
      </w:r>
      <w:r w:rsidRPr="00BC688D">
        <w:rPr>
          <w:rFonts w:ascii="Arial" w:hAnsi="Arial" w:cs="Arial"/>
          <w:lang w:val="en-GB"/>
        </w:rPr>
        <w:t xml:space="preserve">of </w:t>
      </w:r>
      <w:r w:rsidR="0013222D" w:rsidRPr="00BC688D">
        <w:rPr>
          <w:rFonts w:ascii="Arial" w:hAnsi="Arial" w:cs="Arial"/>
          <w:lang w:val="en-GB"/>
        </w:rPr>
        <w:t>transmission</w:t>
      </w:r>
      <w:r w:rsidRPr="00BC688D">
        <w:rPr>
          <w:rFonts w:ascii="Arial" w:hAnsi="Arial" w:cs="Arial"/>
          <w:lang w:val="en-GB"/>
        </w:rPr>
        <w:t xml:space="preserve"> of the SAR-cov-2 from both the unrecognized and recognized infectious </w:t>
      </w:r>
      <w:r w:rsidR="0013222D" w:rsidRPr="00BC688D">
        <w:rPr>
          <w:rFonts w:ascii="Arial" w:hAnsi="Arial" w:cs="Arial"/>
          <w:lang w:val="en-GB"/>
        </w:rPr>
        <w:t>sources</w:t>
      </w:r>
      <w:r w:rsidR="00695DE4" w:rsidRPr="00BC688D">
        <w:rPr>
          <w:rFonts w:ascii="Arial" w:hAnsi="Arial" w:cs="Arial"/>
          <w:lang w:val="en-GB"/>
        </w:rPr>
        <w:t xml:space="preserve"> (</w:t>
      </w:r>
      <w:r w:rsidR="00695DE4" w:rsidRPr="00BC688D">
        <w:rPr>
          <w:rFonts w:ascii="Arial" w:hAnsi="Arial" w:cs="Arial"/>
          <w:color w:val="222222"/>
          <w:shd w:val="clear" w:color="auto" w:fill="FFFFFF"/>
        </w:rPr>
        <w:t xml:space="preserve">Wenham </w:t>
      </w:r>
      <w:r w:rsidR="00695DE4" w:rsidRPr="00BC688D">
        <w:rPr>
          <w:rFonts w:ascii="Arial" w:hAnsi="Arial" w:cs="Arial"/>
          <w:i/>
          <w:iCs/>
          <w:color w:val="222222"/>
          <w:shd w:val="clear" w:color="auto" w:fill="FFFFFF"/>
        </w:rPr>
        <w:t>et al</w:t>
      </w:r>
      <w:r w:rsidR="00695DE4" w:rsidRPr="00BC688D">
        <w:rPr>
          <w:rFonts w:ascii="Arial" w:hAnsi="Arial" w:cs="Arial"/>
          <w:color w:val="222222"/>
          <w:shd w:val="clear" w:color="auto" w:fill="FFFFFF"/>
        </w:rPr>
        <w:t>. 2020)</w:t>
      </w:r>
      <w:r w:rsidRPr="00BC688D">
        <w:rPr>
          <w:rFonts w:ascii="Arial" w:hAnsi="Arial" w:cs="Arial"/>
          <w:lang w:val="en-GB"/>
        </w:rPr>
        <w:t>.  All the health a</w:t>
      </w:r>
      <w:r w:rsidR="0013222D" w:rsidRPr="00BC688D">
        <w:rPr>
          <w:rFonts w:ascii="Arial" w:hAnsi="Arial" w:cs="Arial"/>
          <w:lang w:val="en-GB"/>
        </w:rPr>
        <w:t>n</w:t>
      </w:r>
      <w:r w:rsidRPr="00BC688D">
        <w:rPr>
          <w:rFonts w:ascii="Arial" w:hAnsi="Arial" w:cs="Arial"/>
          <w:lang w:val="en-GB"/>
        </w:rPr>
        <w:t>d s</w:t>
      </w:r>
      <w:r w:rsidR="0013222D" w:rsidRPr="00BC688D">
        <w:rPr>
          <w:rFonts w:ascii="Arial" w:hAnsi="Arial" w:cs="Arial"/>
          <w:lang w:val="en-GB"/>
        </w:rPr>
        <w:t xml:space="preserve">ocial </w:t>
      </w:r>
      <w:r w:rsidRPr="00BC688D">
        <w:rPr>
          <w:rFonts w:ascii="Arial" w:hAnsi="Arial" w:cs="Arial"/>
          <w:lang w:val="en-GB"/>
        </w:rPr>
        <w:t xml:space="preserve">care staffs must use SICPS in all the care setting such as hospital ad community </w:t>
      </w:r>
      <w:r w:rsidR="0013222D" w:rsidRPr="00BC688D">
        <w:rPr>
          <w:rFonts w:ascii="Arial" w:hAnsi="Arial" w:cs="Arial"/>
          <w:lang w:val="en-GB"/>
        </w:rPr>
        <w:t>setting,</w:t>
      </w:r>
      <w:r w:rsidRPr="00BC688D">
        <w:rPr>
          <w:rFonts w:ascii="Arial" w:hAnsi="Arial" w:cs="Arial"/>
          <w:lang w:val="en-GB"/>
        </w:rPr>
        <w:t xml:space="preserve"> in terms</w:t>
      </w:r>
      <w:r w:rsidR="0013222D" w:rsidRPr="00BC688D">
        <w:rPr>
          <w:rFonts w:ascii="Arial" w:hAnsi="Arial" w:cs="Arial"/>
          <w:lang w:val="en-GB"/>
        </w:rPr>
        <w:t xml:space="preserve"> o</w:t>
      </w:r>
      <w:r w:rsidRPr="00BC688D">
        <w:rPr>
          <w:rFonts w:ascii="Arial" w:hAnsi="Arial" w:cs="Arial"/>
          <w:lang w:val="en-GB"/>
        </w:rPr>
        <w:t xml:space="preserve">f evaluating </w:t>
      </w:r>
      <w:r w:rsidR="0013222D" w:rsidRPr="00BC688D">
        <w:rPr>
          <w:rFonts w:ascii="Arial" w:hAnsi="Arial" w:cs="Arial"/>
          <w:lang w:val="en-GB"/>
        </w:rPr>
        <w:t>the</w:t>
      </w:r>
      <w:r w:rsidRPr="00BC688D">
        <w:rPr>
          <w:rFonts w:ascii="Arial" w:hAnsi="Arial" w:cs="Arial"/>
          <w:lang w:val="en-GB"/>
        </w:rPr>
        <w:t xml:space="preserve"> </w:t>
      </w:r>
      <w:r w:rsidR="0013222D" w:rsidRPr="00BC688D">
        <w:rPr>
          <w:rFonts w:ascii="Arial" w:hAnsi="Arial" w:cs="Arial"/>
          <w:lang w:val="en-GB"/>
        </w:rPr>
        <w:t>severity</w:t>
      </w:r>
      <w:r w:rsidRPr="00BC688D">
        <w:rPr>
          <w:rFonts w:ascii="Arial" w:hAnsi="Arial" w:cs="Arial"/>
          <w:lang w:val="en-GB"/>
        </w:rPr>
        <w:t xml:space="preserve"> and intensity o</w:t>
      </w:r>
      <w:r w:rsidR="0013222D" w:rsidRPr="00BC688D">
        <w:rPr>
          <w:rFonts w:ascii="Arial" w:hAnsi="Arial" w:cs="Arial"/>
          <w:lang w:val="en-GB"/>
        </w:rPr>
        <w:t>f</w:t>
      </w:r>
      <w:r w:rsidRPr="00BC688D">
        <w:rPr>
          <w:rFonts w:ascii="Arial" w:hAnsi="Arial" w:cs="Arial"/>
          <w:lang w:val="en-GB"/>
        </w:rPr>
        <w:t xml:space="preserve"> the infection </w:t>
      </w:r>
      <w:r w:rsidRPr="00BC688D">
        <w:rPr>
          <w:rFonts w:ascii="Arial" w:hAnsi="Arial" w:cs="Arial"/>
          <w:lang w:val="en-GB"/>
        </w:rPr>
        <w:lastRenderedPageBreak/>
        <w:t xml:space="preserve">due </w:t>
      </w:r>
      <w:r w:rsidR="0013222D" w:rsidRPr="00BC688D">
        <w:rPr>
          <w:rFonts w:ascii="Arial" w:hAnsi="Arial" w:cs="Arial"/>
          <w:lang w:val="en-GB"/>
        </w:rPr>
        <w:t>to</w:t>
      </w:r>
      <w:r w:rsidRPr="00BC688D">
        <w:rPr>
          <w:rFonts w:ascii="Arial" w:hAnsi="Arial" w:cs="Arial"/>
          <w:lang w:val="en-GB"/>
        </w:rPr>
        <w:t xml:space="preserve"> SAR-cov-2 </w:t>
      </w:r>
      <w:r w:rsidR="0013222D" w:rsidRPr="00BC688D">
        <w:rPr>
          <w:rFonts w:ascii="Arial" w:hAnsi="Arial" w:cs="Arial"/>
          <w:lang w:val="en-GB"/>
        </w:rPr>
        <w:t>thereby</w:t>
      </w:r>
      <w:r w:rsidRPr="00BC688D">
        <w:rPr>
          <w:rFonts w:ascii="Arial" w:hAnsi="Arial" w:cs="Arial"/>
          <w:lang w:val="en-GB"/>
        </w:rPr>
        <w:t xml:space="preserve"> </w:t>
      </w:r>
      <w:r w:rsidR="0013222D" w:rsidRPr="00BC688D">
        <w:rPr>
          <w:rFonts w:ascii="Arial" w:hAnsi="Arial" w:cs="Arial"/>
          <w:lang w:val="en-GB"/>
        </w:rPr>
        <w:t>ensuring</w:t>
      </w:r>
      <w:r w:rsidRPr="00BC688D">
        <w:rPr>
          <w:rFonts w:ascii="Arial" w:hAnsi="Arial" w:cs="Arial"/>
          <w:lang w:val="en-GB"/>
        </w:rPr>
        <w:t xml:space="preserve"> safety for visitors, patient, individuals and staffs. Key </w:t>
      </w:r>
      <w:r w:rsidR="0013222D" w:rsidRPr="00BC688D">
        <w:rPr>
          <w:rFonts w:ascii="Arial" w:hAnsi="Arial" w:cs="Arial"/>
          <w:lang w:val="en-GB"/>
        </w:rPr>
        <w:t>aspects</w:t>
      </w:r>
      <w:r w:rsidRPr="00BC688D">
        <w:rPr>
          <w:rFonts w:ascii="Arial" w:hAnsi="Arial" w:cs="Arial"/>
          <w:lang w:val="en-GB"/>
        </w:rPr>
        <w:t xml:space="preserve"> of SICPS </w:t>
      </w:r>
      <w:r w:rsidR="0013222D" w:rsidRPr="00BC688D">
        <w:rPr>
          <w:rFonts w:ascii="Arial" w:hAnsi="Arial" w:cs="Arial"/>
          <w:lang w:val="en-GB"/>
        </w:rPr>
        <w:t xml:space="preserve">are </w:t>
      </w:r>
      <w:r w:rsidRPr="00BC688D">
        <w:rPr>
          <w:rFonts w:ascii="Arial" w:hAnsi="Arial" w:cs="Arial"/>
          <w:lang w:val="en-GB"/>
        </w:rPr>
        <w:t xml:space="preserve">as </w:t>
      </w:r>
      <w:r w:rsidR="0013222D" w:rsidRPr="00BC688D">
        <w:rPr>
          <w:rFonts w:ascii="Arial" w:hAnsi="Arial" w:cs="Arial"/>
          <w:lang w:val="en-GB"/>
        </w:rPr>
        <w:t>follows</w:t>
      </w:r>
      <w:r w:rsidRPr="00BC688D">
        <w:rPr>
          <w:rFonts w:ascii="Arial" w:hAnsi="Arial" w:cs="Arial"/>
          <w:lang w:val="en-GB"/>
        </w:rPr>
        <w:t>:</w:t>
      </w:r>
    </w:p>
    <w:p w14:paraId="67DAD968" w14:textId="1DC20028" w:rsidR="0048119A" w:rsidRPr="00BC688D" w:rsidRDefault="003A407C" w:rsidP="00BC688D">
      <w:pPr>
        <w:pStyle w:val="ListParagraph"/>
        <w:numPr>
          <w:ilvl w:val="0"/>
          <w:numId w:val="3"/>
        </w:numPr>
        <w:spacing w:line="360" w:lineRule="auto"/>
        <w:jc w:val="both"/>
        <w:rPr>
          <w:rFonts w:ascii="Arial" w:hAnsi="Arial" w:cs="Arial"/>
          <w:lang w:val="en-GB"/>
        </w:rPr>
      </w:pPr>
      <w:r w:rsidRPr="00BC688D">
        <w:rPr>
          <w:rFonts w:ascii="Arial" w:hAnsi="Arial" w:cs="Arial"/>
          <w:lang w:val="en-GB"/>
        </w:rPr>
        <w:t xml:space="preserve">Proper </w:t>
      </w:r>
      <w:r w:rsidR="0013222D" w:rsidRPr="00BC688D">
        <w:rPr>
          <w:rFonts w:ascii="Arial" w:hAnsi="Arial" w:cs="Arial"/>
          <w:lang w:val="en-GB"/>
        </w:rPr>
        <w:t>screening</w:t>
      </w:r>
      <w:r w:rsidRPr="00BC688D">
        <w:rPr>
          <w:rFonts w:ascii="Arial" w:hAnsi="Arial" w:cs="Arial"/>
          <w:lang w:val="en-GB"/>
        </w:rPr>
        <w:t xml:space="preserve"> or </w:t>
      </w:r>
      <w:r w:rsidR="0013222D" w:rsidRPr="00BC688D">
        <w:rPr>
          <w:rFonts w:ascii="Arial" w:hAnsi="Arial" w:cs="Arial"/>
          <w:lang w:val="en-GB"/>
        </w:rPr>
        <w:t>tri</w:t>
      </w:r>
      <w:r w:rsidRPr="00BC688D">
        <w:rPr>
          <w:rFonts w:ascii="Arial" w:hAnsi="Arial" w:cs="Arial"/>
          <w:lang w:val="en-GB"/>
        </w:rPr>
        <w:t xml:space="preserve">aging of </w:t>
      </w:r>
      <w:r w:rsidR="0013222D" w:rsidRPr="00BC688D">
        <w:rPr>
          <w:rFonts w:ascii="Arial" w:hAnsi="Arial" w:cs="Arial"/>
          <w:lang w:val="en-GB"/>
        </w:rPr>
        <w:t>patients</w:t>
      </w:r>
      <w:r w:rsidRPr="00BC688D">
        <w:rPr>
          <w:rFonts w:ascii="Arial" w:hAnsi="Arial" w:cs="Arial"/>
          <w:lang w:val="en-GB"/>
        </w:rPr>
        <w:t xml:space="preserve"> </w:t>
      </w:r>
      <w:r w:rsidR="0013222D" w:rsidRPr="00BC688D">
        <w:rPr>
          <w:rFonts w:ascii="Arial" w:hAnsi="Arial" w:cs="Arial"/>
          <w:lang w:val="en-GB"/>
        </w:rPr>
        <w:t>for</w:t>
      </w:r>
      <w:r w:rsidRPr="00BC688D">
        <w:rPr>
          <w:rFonts w:ascii="Arial" w:hAnsi="Arial" w:cs="Arial"/>
          <w:lang w:val="en-GB"/>
        </w:rPr>
        <w:t xml:space="preserve"> </w:t>
      </w:r>
      <w:r w:rsidR="0013222D" w:rsidRPr="00BC688D">
        <w:rPr>
          <w:rFonts w:ascii="Arial" w:hAnsi="Arial" w:cs="Arial"/>
          <w:lang w:val="en-GB"/>
        </w:rPr>
        <w:t>assessing</w:t>
      </w:r>
      <w:r w:rsidRPr="00BC688D">
        <w:rPr>
          <w:rFonts w:ascii="Arial" w:hAnsi="Arial" w:cs="Arial"/>
          <w:lang w:val="en-GB"/>
        </w:rPr>
        <w:t xml:space="preserve"> and evaluating </w:t>
      </w:r>
      <w:r w:rsidR="00435BF6" w:rsidRPr="00BC688D">
        <w:rPr>
          <w:rFonts w:ascii="Arial" w:hAnsi="Arial" w:cs="Arial"/>
          <w:lang w:val="en-GB"/>
        </w:rPr>
        <w:t>infection risk</w:t>
      </w:r>
    </w:p>
    <w:p w14:paraId="33097F80" w14:textId="4D11C1BF" w:rsidR="0048119A" w:rsidRPr="00BC688D" w:rsidRDefault="003A407C" w:rsidP="00BC688D">
      <w:pPr>
        <w:pStyle w:val="ListParagraph"/>
        <w:numPr>
          <w:ilvl w:val="0"/>
          <w:numId w:val="3"/>
        </w:numPr>
        <w:spacing w:line="360" w:lineRule="auto"/>
        <w:jc w:val="both"/>
        <w:rPr>
          <w:rFonts w:ascii="Arial" w:hAnsi="Arial" w:cs="Arial"/>
          <w:lang w:val="en-GB"/>
        </w:rPr>
      </w:pPr>
      <w:r w:rsidRPr="00BC688D">
        <w:rPr>
          <w:rFonts w:ascii="Arial" w:hAnsi="Arial" w:cs="Arial"/>
          <w:lang w:val="en-GB"/>
        </w:rPr>
        <w:t xml:space="preserve">Hand </w:t>
      </w:r>
      <w:r w:rsidR="0013222D" w:rsidRPr="00BC688D">
        <w:rPr>
          <w:rFonts w:ascii="Arial" w:hAnsi="Arial" w:cs="Arial"/>
          <w:lang w:val="en-GB"/>
        </w:rPr>
        <w:t>hygiene</w:t>
      </w:r>
    </w:p>
    <w:p w14:paraId="7565DCCB" w14:textId="2D9FED27" w:rsidR="0048119A" w:rsidRPr="00BC688D" w:rsidRDefault="003A407C" w:rsidP="00BC688D">
      <w:pPr>
        <w:pStyle w:val="ListParagraph"/>
        <w:numPr>
          <w:ilvl w:val="0"/>
          <w:numId w:val="3"/>
        </w:numPr>
        <w:spacing w:line="360" w:lineRule="auto"/>
        <w:jc w:val="both"/>
        <w:rPr>
          <w:rFonts w:ascii="Arial" w:hAnsi="Arial" w:cs="Arial"/>
          <w:lang w:val="en-GB"/>
        </w:rPr>
      </w:pPr>
      <w:r w:rsidRPr="00BC688D">
        <w:rPr>
          <w:rFonts w:ascii="Arial" w:hAnsi="Arial" w:cs="Arial"/>
          <w:lang w:val="en-GB"/>
        </w:rPr>
        <w:t xml:space="preserve">Cough and respiratory </w:t>
      </w:r>
      <w:r w:rsidR="0013222D" w:rsidRPr="00BC688D">
        <w:rPr>
          <w:rFonts w:ascii="Arial" w:hAnsi="Arial" w:cs="Arial"/>
          <w:lang w:val="en-GB"/>
        </w:rPr>
        <w:t>hygiene</w:t>
      </w:r>
    </w:p>
    <w:p w14:paraId="31403BBF" w14:textId="5A4C2343" w:rsidR="0048119A" w:rsidRPr="00BC688D" w:rsidRDefault="003A407C" w:rsidP="00BC688D">
      <w:pPr>
        <w:pStyle w:val="ListParagraph"/>
        <w:numPr>
          <w:ilvl w:val="0"/>
          <w:numId w:val="3"/>
        </w:numPr>
        <w:spacing w:line="360" w:lineRule="auto"/>
        <w:jc w:val="both"/>
        <w:rPr>
          <w:rFonts w:ascii="Arial" w:hAnsi="Arial" w:cs="Arial"/>
          <w:lang w:val="en-GB"/>
        </w:rPr>
      </w:pPr>
      <w:r w:rsidRPr="00BC688D">
        <w:rPr>
          <w:rFonts w:ascii="Arial" w:hAnsi="Arial" w:cs="Arial"/>
          <w:lang w:val="en-GB"/>
        </w:rPr>
        <w:t xml:space="preserve">Safe </w:t>
      </w:r>
      <w:r w:rsidR="0013222D" w:rsidRPr="00BC688D">
        <w:rPr>
          <w:rFonts w:ascii="Arial" w:hAnsi="Arial" w:cs="Arial"/>
          <w:lang w:val="en-GB"/>
        </w:rPr>
        <w:t>management</w:t>
      </w:r>
      <w:r w:rsidRPr="00BC688D">
        <w:rPr>
          <w:rFonts w:ascii="Arial" w:hAnsi="Arial" w:cs="Arial"/>
          <w:lang w:val="en-GB"/>
        </w:rPr>
        <w:t xml:space="preserve"> of the </w:t>
      </w:r>
      <w:r w:rsidR="0013222D" w:rsidRPr="00BC688D">
        <w:rPr>
          <w:rFonts w:ascii="Arial" w:hAnsi="Arial" w:cs="Arial"/>
          <w:lang w:val="en-GB"/>
        </w:rPr>
        <w:t>care</w:t>
      </w:r>
      <w:r w:rsidRPr="00BC688D">
        <w:rPr>
          <w:rFonts w:ascii="Arial" w:hAnsi="Arial" w:cs="Arial"/>
          <w:lang w:val="en-GB"/>
        </w:rPr>
        <w:t xml:space="preserve"> </w:t>
      </w:r>
      <w:r w:rsidR="0013222D" w:rsidRPr="00BC688D">
        <w:rPr>
          <w:rFonts w:ascii="Arial" w:hAnsi="Arial" w:cs="Arial"/>
          <w:lang w:val="en-GB"/>
        </w:rPr>
        <w:t>equipment</w:t>
      </w:r>
      <w:r w:rsidRPr="00BC688D">
        <w:rPr>
          <w:rFonts w:ascii="Arial" w:hAnsi="Arial" w:cs="Arial"/>
          <w:lang w:val="en-GB"/>
        </w:rPr>
        <w:t xml:space="preserve">, care </w:t>
      </w:r>
      <w:r w:rsidR="0013222D" w:rsidRPr="00BC688D">
        <w:rPr>
          <w:rFonts w:ascii="Arial" w:hAnsi="Arial" w:cs="Arial"/>
          <w:lang w:val="en-GB"/>
        </w:rPr>
        <w:t>environment</w:t>
      </w:r>
      <w:r w:rsidRPr="00BC688D">
        <w:rPr>
          <w:rFonts w:ascii="Arial" w:hAnsi="Arial" w:cs="Arial"/>
          <w:lang w:val="en-GB"/>
        </w:rPr>
        <w:t xml:space="preserve"> and body fluids as </w:t>
      </w:r>
      <w:r w:rsidR="0013222D" w:rsidRPr="00BC688D">
        <w:rPr>
          <w:rFonts w:ascii="Arial" w:hAnsi="Arial" w:cs="Arial"/>
          <w:lang w:val="en-GB"/>
        </w:rPr>
        <w:t>well</w:t>
      </w:r>
      <w:r w:rsidRPr="00BC688D">
        <w:rPr>
          <w:rFonts w:ascii="Arial" w:hAnsi="Arial" w:cs="Arial"/>
          <w:lang w:val="en-GB"/>
        </w:rPr>
        <w:t xml:space="preserve"> as blood</w:t>
      </w:r>
    </w:p>
    <w:p w14:paraId="017B523F" w14:textId="7DDF1ACC" w:rsidR="0048119A" w:rsidRPr="00BC688D" w:rsidRDefault="003A407C" w:rsidP="00BC688D">
      <w:pPr>
        <w:pStyle w:val="ListParagraph"/>
        <w:numPr>
          <w:ilvl w:val="0"/>
          <w:numId w:val="3"/>
        </w:numPr>
        <w:spacing w:line="360" w:lineRule="auto"/>
        <w:jc w:val="both"/>
        <w:rPr>
          <w:rFonts w:ascii="Arial" w:hAnsi="Arial" w:cs="Arial"/>
          <w:lang w:val="en-GB"/>
        </w:rPr>
      </w:pPr>
      <w:r w:rsidRPr="00BC688D">
        <w:rPr>
          <w:rFonts w:ascii="Arial" w:hAnsi="Arial" w:cs="Arial"/>
          <w:lang w:val="en-GB"/>
        </w:rPr>
        <w:t xml:space="preserve">Occupational safety such as exposure </w:t>
      </w:r>
      <w:r w:rsidR="0013222D" w:rsidRPr="00BC688D">
        <w:rPr>
          <w:rFonts w:ascii="Arial" w:hAnsi="Arial" w:cs="Arial"/>
          <w:lang w:val="en-GB"/>
        </w:rPr>
        <w:t>and</w:t>
      </w:r>
      <w:r w:rsidRPr="00BC688D">
        <w:rPr>
          <w:rFonts w:ascii="Arial" w:hAnsi="Arial" w:cs="Arial"/>
          <w:lang w:val="en-GB"/>
        </w:rPr>
        <w:t xml:space="preserve"> </w:t>
      </w:r>
      <w:r w:rsidR="0013222D" w:rsidRPr="00BC688D">
        <w:rPr>
          <w:rFonts w:ascii="Arial" w:hAnsi="Arial" w:cs="Arial"/>
          <w:lang w:val="en-GB"/>
        </w:rPr>
        <w:t>prevention</w:t>
      </w:r>
      <w:r w:rsidRPr="00BC688D">
        <w:rPr>
          <w:rFonts w:ascii="Arial" w:hAnsi="Arial" w:cs="Arial"/>
          <w:lang w:val="en-GB"/>
        </w:rPr>
        <w:t xml:space="preserve"> </w:t>
      </w:r>
      <w:r w:rsidR="0013222D" w:rsidRPr="00BC688D">
        <w:rPr>
          <w:rFonts w:ascii="Arial" w:hAnsi="Arial" w:cs="Arial"/>
          <w:lang w:val="en-GB"/>
        </w:rPr>
        <w:t>management</w:t>
      </w:r>
    </w:p>
    <w:p w14:paraId="1F2A32D7" w14:textId="0EA5A628" w:rsidR="0048119A" w:rsidRPr="00BC688D" w:rsidRDefault="003A407C" w:rsidP="00BC688D">
      <w:pPr>
        <w:pStyle w:val="ListParagraph"/>
        <w:numPr>
          <w:ilvl w:val="0"/>
          <w:numId w:val="3"/>
        </w:numPr>
        <w:spacing w:line="360" w:lineRule="auto"/>
        <w:jc w:val="both"/>
        <w:rPr>
          <w:rFonts w:ascii="Arial" w:hAnsi="Arial" w:cs="Arial"/>
          <w:lang w:val="en-GB"/>
        </w:rPr>
      </w:pPr>
      <w:r w:rsidRPr="00BC688D">
        <w:rPr>
          <w:rFonts w:ascii="Arial" w:hAnsi="Arial" w:cs="Arial"/>
          <w:lang w:val="en-GB"/>
        </w:rPr>
        <w:t xml:space="preserve">Safe </w:t>
      </w:r>
      <w:r w:rsidR="0013222D" w:rsidRPr="00BC688D">
        <w:rPr>
          <w:rFonts w:ascii="Arial" w:hAnsi="Arial" w:cs="Arial"/>
          <w:lang w:val="en-GB"/>
        </w:rPr>
        <w:t>management</w:t>
      </w:r>
      <w:r w:rsidRPr="00BC688D">
        <w:rPr>
          <w:rFonts w:ascii="Arial" w:hAnsi="Arial" w:cs="Arial"/>
          <w:lang w:val="en-GB"/>
        </w:rPr>
        <w:t xml:space="preserve"> </w:t>
      </w:r>
      <w:r w:rsidR="0013222D" w:rsidRPr="00BC688D">
        <w:rPr>
          <w:rFonts w:ascii="Arial" w:hAnsi="Arial" w:cs="Arial"/>
          <w:lang w:val="en-GB"/>
        </w:rPr>
        <w:t>o</w:t>
      </w:r>
      <w:r w:rsidRPr="00BC688D">
        <w:rPr>
          <w:rFonts w:ascii="Arial" w:hAnsi="Arial" w:cs="Arial"/>
          <w:lang w:val="en-GB"/>
        </w:rPr>
        <w:t xml:space="preserve">f </w:t>
      </w:r>
      <w:r w:rsidR="0013222D" w:rsidRPr="00BC688D">
        <w:rPr>
          <w:rFonts w:ascii="Arial" w:hAnsi="Arial" w:cs="Arial"/>
          <w:lang w:val="en-GB"/>
        </w:rPr>
        <w:t>the</w:t>
      </w:r>
      <w:r w:rsidRPr="00BC688D">
        <w:rPr>
          <w:rFonts w:ascii="Arial" w:hAnsi="Arial" w:cs="Arial"/>
          <w:lang w:val="en-GB"/>
        </w:rPr>
        <w:t xml:space="preserve"> healthcare linen</w:t>
      </w:r>
    </w:p>
    <w:p w14:paraId="232C736E" w14:textId="5205C28D" w:rsidR="00257F75" w:rsidRPr="00BC688D" w:rsidRDefault="003A407C" w:rsidP="00BC688D">
      <w:pPr>
        <w:pStyle w:val="Heading1"/>
        <w:spacing w:line="360" w:lineRule="auto"/>
        <w:rPr>
          <w:rFonts w:ascii="Arial" w:hAnsi="Arial" w:cs="Arial"/>
          <w:sz w:val="22"/>
          <w:szCs w:val="22"/>
          <w:lang w:val="en-GB"/>
        </w:rPr>
      </w:pPr>
      <w:bookmarkStart w:id="12" w:name="_Toc56771926"/>
      <w:r w:rsidRPr="00BC688D">
        <w:rPr>
          <w:rFonts w:ascii="Arial" w:hAnsi="Arial" w:cs="Arial"/>
          <w:sz w:val="22"/>
          <w:szCs w:val="22"/>
          <w:lang w:val="en-GB"/>
        </w:rPr>
        <w:t xml:space="preserve">Critical analysis of </w:t>
      </w:r>
      <w:r w:rsidR="006A7D04" w:rsidRPr="00BC688D">
        <w:rPr>
          <w:rFonts w:ascii="Arial" w:hAnsi="Arial" w:cs="Arial"/>
          <w:sz w:val="22"/>
          <w:szCs w:val="22"/>
          <w:lang w:val="en-GB"/>
        </w:rPr>
        <w:t>the above</w:t>
      </w:r>
      <w:r w:rsidRPr="00BC688D">
        <w:rPr>
          <w:rFonts w:ascii="Arial" w:hAnsi="Arial" w:cs="Arial"/>
          <w:sz w:val="22"/>
          <w:szCs w:val="22"/>
          <w:lang w:val="en-GB"/>
        </w:rPr>
        <w:t xml:space="preserve"> three policies:</w:t>
      </w:r>
      <w:bookmarkEnd w:id="12"/>
    </w:p>
    <w:p w14:paraId="73B83B42" w14:textId="472824CE" w:rsidR="006A7D04" w:rsidRPr="00BC688D" w:rsidRDefault="003A407C" w:rsidP="00BC688D">
      <w:pPr>
        <w:spacing w:line="360" w:lineRule="auto"/>
        <w:jc w:val="both"/>
        <w:rPr>
          <w:rFonts w:ascii="Arial" w:hAnsi="Arial" w:cs="Arial"/>
          <w:lang w:val="en-GB"/>
        </w:rPr>
      </w:pPr>
      <w:r w:rsidRPr="00BC688D">
        <w:rPr>
          <w:rFonts w:ascii="Arial" w:hAnsi="Arial" w:cs="Arial"/>
          <w:lang w:val="en-GB"/>
        </w:rPr>
        <w:t xml:space="preserve">Although the three </w:t>
      </w:r>
      <w:r w:rsidR="00D54346" w:rsidRPr="00BC688D">
        <w:rPr>
          <w:rFonts w:ascii="Arial" w:hAnsi="Arial" w:cs="Arial"/>
          <w:lang w:val="en-GB"/>
        </w:rPr>
        <w:t>above mentioned</w:t>
      </w:r>
      <w:r w:rsidRPr="00BC688D">
        <w:rPr>
          <w:rFonts w:ascii="Arial" w:hAnsi="Arial" w:cs="Arial"/>
          <w:lang w:val="en-GB"/>
        </w:rPr>
        <w:t xml:space="preserve"> policies are proved to be effective to </w:t>
      </w:r>
      <w:r w:rsidR="0013222D" w:rsidRPr="00BC688D">
        <w:rPr>
          <w:rFonts w:ascii="Arial" w:hAnsi="Arial" w:cs="Arial"/>
          <w:lang w:val="en-GB"/>
        </w:rPr>
        <w:t>reduce</w:t>
      </w:r>
      <w:r w:rsidRPr="00BC688D">
        <w:rPr>
          <w:rFonts w:ascii="Arial" w:hAnsi="Arial" w:cs="Arial"/>
          <w:lang w:val="en-GB"/>
        </w:rPr>
        <w:t xml:space="preserve"> the </w:t>
      </w:r>
      <w:r w:rsidR="0013222D" w:rsidRPr="00BC688D">
        <w:rPr>
          <w:rFonts w:ascii="Arial" w:hAnsi="Arial" w:cs="Arial"/>
          <w:lang w:val="en-GB"/>
        </w:rPr>
        <w:t>transmission</w:t>
      </w:r>
      <w:r w:rsidRPr="00BC688D">
        <w:rPr>
          <w:rFonts w:ascii="Arial" w:hAnsi="Arial" w:cs="Arial"/>
          <w:lang w:val="en-GB"/>
        </w:rPr>
        <w:t xml:space="preserve"> of COVID 19, there is some limitation with the useful </w:t>
      </w:r>
      <w:r w:rsidR="0013222D" w:rsidRPr="00BC688D">
        <w:rPr>
          <w:rFonts w:ascii="Arial" w:hAnsi="Arial" w:cs="Arial"/>
          <w:lang w:val="en-GB"/>
        </w:rPr>
        <w:t>implementation</w:t>
      </w:r>
      <w:r w:rsidRPr="00BC688D">
        <w:rPr>
          <w:rFonts w:ascii="Arial" w:hAnsi="Arial" w:cs="Arial"/>
          <w:lang w:val="en-GB"/>
        </w:rPr>
        <w:t xml:space="preserve"> </w:t>
      </w:r>
      <w:r w:rsidR="0013222D" w:rsidRPr="00BC688D">
        <w:rPr>
          <w:rFonts w:ascii="Arial" w:hAnsi="Arial" w:cs="Arial"/>
          <w:lang w:val="en-GB"/>
        </w:rPr>
        <w:t>o</w:t>
      </w:r>
      <w:r w:rsidRPr="00BC688D">
        <w:rPr>
          <w:rFonts w:ascii="Arial" w:hAnsi="Arial" w:cs="Arial"/>
          <w:lang w:val="en-GB"/>
        </w:rPr>
        <w:t xml:space="preserve">f these </w:t>
      </w:r>
      <w:r w:rsidR="0013222D" w:rsidRPr="00BC688D">
        <w:rPr>
          <w:rFonts w:ascii="Arial" w:hAnsi="Arial" w:cs="Arial"/>
          <w:lang w:val="en-GB"/>
        </w:rPr>
        <w:t>policies</w:t>
      </w:r>
      <w:r w:rsidRPr="00BC688D">
        <w:rPr>
          <w:rFonts w:ascii="Arial" w:hAnsi="Arial" w:cs="Arial"/>
          <w:lang w:val="en-GB"/>
        </w:rPr>
        <w:t xml:space="preserve"> in community and hospital setting.</w:t>
      </w:r>
    </w:p>
    <w:p w14:paraId="749F01F7" w14:textId="163E79B5" w:rsidR="006A7D04" w:rsidRPr="00BC688D" w:rsidRDefault="003A407C" w:rsidP="00BC688D">
      <w:pPr>
        <w:spacing w:line="360" w:lineRule="auto"/>
        <w:jc w:val="both"/>
        <w:rPr>
          <w:rFonts w:ascii="Arial" w:hAnsi="Arial" w:cs="Arial"/>
          <w:lang w:val="en-GB"/>
        </w:rPr>
      </w:pPr>
      <w:r w:rsidRPr="00BC688D">
        <w:rPr>
          <w:rFonts w:ascii="Arial" w:hAnsi="Arial" w:cs="Arial"/>
          <w:lang w:val="en-GB"/>
        </w:rPr>
        <w:t>Due to uncontrolled outbreak of COVID 19 in the</w:t>
      </w:r>
      <w:r w:rsidR="0031493E" w:rsidRPr="00BC688D">
        <w:rPr>
          <w:rFonts w:ascii="Arial" w:hAnsi="Arial" w:cs="Arial"/>
          <w:lang w:val="en-GB"/>
        </w:rPr>
        <w:t xml:space="preserve"> </w:t>
      </w:r>
      <w:r w:rsidRPr="00BC688D">
        <w:rPr>
          <w:rFonts w:ascii="Arial" w:hAnsi="Arial" w:cs="Arial"/>
          <w:lang w:val="en-GB"/>
        </w:rPr>
        <w:t>community that pose</w:t>
      </w:r>
      <w:r w:rsidR="0013222D" w:rsidRPr="00BC688D">
        <w:rPr>
          <w:rFonts w:ascii="Arial" w:hAnsi="Arial" w:cs="Arial"/>
          <w:lang w:val="en-GB"/>
        </w:rPr>
        <w:t>s</w:t>
      </w:r>
      <w:r w:rsidRPr="00BC688D">
        <w:rPr>
          <w:rFonts w:ascii="Arial" w:hAnsi="Arial" w:cs="Arial"/>
          <w:lang w:val="en-GB"/>
        </w:rPr>
        <w:t xml:space="preserve"> huge </w:t>
      </w:r>
      <w:r w:rsidR="00DC571F" w:rsidRPr="00BC688D">
        <w:rPr>
          <w:rFonts w:ascii="Arial" w:hAnsi="Arial" w:cs="Arial"/>
          <w:lang w:val="en-GB"/>
        </w:rPr>
        <w:t>responsibilities</w:t>
      </w:r>
      <w:r w:rsidRPr="00BC688D">
        <w:rPr>
          <w:rFonts w:ascii="Arial" w:hAnsi="Arial" w:cs="Arial"/>
          <w:lang w:val="en-GB"/>
        </w:rPr>
        <w:t xml:space="preserve"> and workload on </w:t>
      </w:r>
      <w:r w:rsidR="0013222D" w:rsidRPr="00BC688D">
        <w:rPr>
          <w:rFonts w:ascii="Arial" w:hAnsi="Arial" w:cs="Arial"/>
          <w:lang w:val="en-GB"/>
        </w:rPr>
        <w:t>the</w:t>
      </w:r>
      <w:r w:rsidRPr="00BC688D">
        <w:rPr>
          <w:rFonts w:ascii="Arial" w:hAnsi="Arial" w:cs="Arial"/>
          <w:lang w:val="en-GB"/>
        </w:rPr>
        <w:t xml:space="preserve"> staff </w:t>
      </w:r>
      <w:r w:rsidR="0013222D" w:rsidRPr="00BC688D">
        <w:rPr>
          <w:rFonts w:ascii="Arial" w:hAnsi="Arial" w:cs="Arial"/>
          <w:lang w:val="en-GB"/>
        </w:rPr>
        <w:t>of</w:t>
      </w:r>
      <w:r w:rsidRPr="00BC688D">
        <w:rPr>
          <w:rFonts w:ascii="Arial" w:hAnsi="Arial" w:cs="Arial"/>
          <w:lang w:val="en-GB"/>
        </w:rPr>
        <w:t xml:space="preserve"> the public </w:t>
      </w:r>
      <w:r w:rsidR="0013222D" w:rsidRPr="00BC688D">
        <w:rPr>
          <w:rFonts w:ascii="Arial" w:hAnsi="Arial" w:cs="Arial"/>
          <w:lang w:val="en-GB"/>
        </w:rPr>
        <w:t>health</w:t>
      </w:r>
      <w:r w:rsidRPr="00BC688D">
        <w:rPr>
          <w:rFonts w:ascii="Arial" w:hAnsi="Arial" w:cs="Arial"/>
          <w:lang w:val="en-GB"/>
        </w:rPr>
        <w:t xml:space="preserve"> authorities, </w:t>
      </w:r>
      <w:r w:rsidR="0013222D" w:rsidRPr="00BC688D">
        <w:rPr>
          <w:rFonts w:ascii="Arial" w:hAnsi="Arial" w:cs="Arial"/>
          <w:lang w:val="en-GB"/>
        </w:rPr>
        <w:t>there</w:t>
      </w:r>
      <w:r w:rsidRPr="00BC688D">
        <w:rPr>
          <w:rFonts w:ascii="Arial" w:hAnsi="Arial" w:cs="Arial"/>
          <w:lang w:val="en-GB"/>
        </w:rPr>
        <w:t xml:space="preserve"> is </w:t>
      </w:r>
      <w:r w:rsidR="0013222D" w:rsidRPr="00BC688D">
        <w:rPr>
          <w:rFonts w:ascii="Arial" w:hAnsi="Arial" w:cs="Arial"/>
          <w:lang w:val="en-GB"/>
        </w:rPr>
        <w:t>negligence</w:t>
      </w:r>
      <w:r w:rsidRPr="00BC688D">
        <w:rPr>
          <w:rFonts w:ascii="Arial" w:hAnsi="Arial" w:cs="Arial"/>
          <w:lang w:val="en-GB"/>
        </w:rPr>
        <w:t xml:space="preserve"> </w:t>
      </w:r>
      <w:r w:rsidR="0013222D" w:rsidRPr="00BC688D">
        <w:rPr>
          <w:rFonts w:ascii="Arial" w:hAnsi="Arial" w:cs="Arial"/>
          <w:lang w:val="en-GB"/>
        </w:rPr>
        <w:t>i</w:t>
      </w:r>
      <w:r w:rsidRPr="00BC688D">
        <w:rPr>
          <w:rFonts w:ascii="Arial" w:hAnsi="Arial" w:cs="Arial"/>
          <w:lang w:val="en-GB"/>
        </w:rPr>
        <w:t xml:space="preserve">n </w:t>
      </w:r>
      <w:r w:rsidR="00DC571F" w:rsidRPr="00BC688D">
        <w:rPr>
          <w:rFonts w:ascii="Arial" w:hAnsi="Arial" w:cs="Arial"/>
          <w:lang w:val="en-GB"/>
        </w:rPr>
        <w:t>maintaining</w:t>
      </w:r>
      <w:r w:rsidRPr="00BC688D">
        <w:rPr>
          <w:rFonts w:ascii="Arial" w:hAnsi="Arial" w:cs="Arial"/>
          <w:lang w:val="en-GB"/>
        </w:rPr>
        <w:t xml:space="preserve"> social distancing in t</w:t>
      </w:r>
      <w:r w:rsidR="00DC571F" w:rsidRPr="00BC688D">
        <w:rPr>
          <w:rFonts w:ascii="Arial" w:hAnsi="Arial" w:cs="Arial"/>
          <w:lang w:val="en-GB"/>
        </w:rPr>
        <w:t>he public p</w:t>
      </w:r>
      <w:r w:rsidR="0013222D" w:rsidRPr="00BC688D">
        <w:rPr>
          <w:rFonts w:ascii="Arial" w:hAnsi="Arial" w:cs="Arial"/>
          <w:lang w:val="en-GB"/>
        </w:rPr>
        <w:t>l</w:t>
      </w:r>
      <w:r w:rsidR="00DC571F" w:rsidRPr="00BC688D">
        <w:rPr>
          <w:rFonts w:ascii="Arial" w:hAnsi="Arial" w:cs="Arial"/>
          <w:lang w:val="en-GB"/>
        </w:rPr>
        <w:t>ace</w:t>
      </w:r>
      <w:r w:rsidR="00695DE4" w:rsidRPr="00BC688D">
        <w:rPr>
          <w:rFonts w:ascii="Arial" w:hAnsi="Arial" w:cs="Arial"/>
          <w:lang w:val="en-GB"/>
        </w:rPr>
        <w:t xml:space="preserve"> (</w:t>
      </w:r>
      <w:r w:rsidR="00695DE4" w:rsidRPr="00BC688D">
        <w:rPr>
          <w:rFonts w:ascii="Arial" w:hAnsi="Arial" w:cs="Arial"/>
          <w:color w:val="222222"/>
          <w:shd w:val="clear" w:color="auto" w:fill="FFFFFF"/>
        </w:rPr>
        <w:t xml:space="preserve">Chetty </w:t>
      </w:r>
      <w:r w:rsidR="00695DE4" w:rsidRPr="00BC688D">
        <w:rPr>
          <w:rFonts w:ascii="Arial" w:hAnsi="Arial" w:cs="Arial"/>
          <w:i/>
          <w:iCs/>
          <w:color w:val="222222"/>
          <w:shd w:val="clear" w:color="auto" w:fill="FFFFFF"/>
        </w:rPr>
        <w:t>et al.</w:t>
      </w:r>
      <w:r w:rsidR="00695DE4" w:rsidRPr="00BC688D">
        <w:rPr>
          <w:rFonts w:ascii="Arial" w:hAnsi="Arial" w:cs="Arial"/>
          <w:color w:val="222222"/>
          <w:shd w:val="clear" w:color="auto" w:fill="FFFFFF"/>
        </w:rPr>
        <w:t xml:space="preserve"> 2020)</w:t>
      </w:r>
      <w:r w:rsidR="00DC571F" w:rsidRPr="00BC688D">
        <w:rPr>
          <w:rFonts w:ascii="Arial" w:hAnsi="Arial" w:cs="Arial"/>
          <w:lang w:val="en-GB"/>
        </w:rPr>
        <w:t xml:space="preserve">. Recent WHO (2019) </w:t>
      </w:r>
      <w:r w:rsidR="0013222D" w:rsidRPr="00BC688D">
        <w:rPr>
          <w:rFonts w:ascii="Arial" w:hAnsi="Arial" w:cs="Arial"/>
          <w:lang w:val="en-GB"/>
        </w:rPr>
        <w:t>report</w:t>
      </w:r>
      <w:r w:rsidR="00DC571F" w:rsidRPr="00BC688D">
        <w:rPr>
          <w:rFonts w:ascii="Arial" w:hAnsi="Arial" w:cs="Arial"/>
          <w:lang w:val="en-GB"/>
        </w:rPr>
        <w:t xml:space="preserve"> has </w:t>
      </w:r>
      <w:r w:rsidR="0013222D" w:rsidRPr="00BC688D">
        <w:rPr>
          <w:rFonts w:ascii="Arial" w:hAnsi="Arial" w:cs="Arial"/>
          <w:lang w:val="en-GB"/>
        </w:rPr>
        <w:t>shown</w:t>
      </w:r>
      <w:r w:rsidR="00DC571F" w:rsidRPr="00BC688D">
        <w:rPr>
          <w:rFonts w:ascii="Arial" w:hAnsi="Arial" w:cs="Arial"/>
          <w:lang w:val="en-GB"/>
        </w:rPr>
        <w:t xml:space="preserve"> that </w:t>
      </w:r>
      <w:r w:rsidR="0013222D" w:rsidRPr="00BC688D">
        <w:rPr>
          <w:rFonts w:ascii="Arial" w:hAnsi="Arial" w:cs="Arial"/>
          <w:lang w:val="en-GB"/>
        </w:rPr>
        <w:t xml:space="preserve">due to </w:t>
      </w:r>
      <w:r w:rsidR="00DC571F" w:rsidRPr="00BC688D">
        <w:rPr>
          <w:rFonts w:ascii="Arial" w:hAnsi="Arial" w:cs="Arial"/>
          <w:lang w:val="en-GB"/>
        </w:rPr>
        <w:t xml:space="preserve">the </w:t>
      </w:r>
      <w:r w:rsidR="0013222D" w:rsidRPr="00BC688D">
        <w:rPr>
          <w:rFonts w:ascii="Arial" w:hAnsi="Arial" w:cs="Arial"/>
          <w:lang w:val="en-GB"/>
        </w:rPr>
        <w:t>ever-increasing</w:t>
      </w:r>
      <w:r w:rsidR="00DC571F" w:rsidRPr="00BC688D">
        <w:rPr>
          <w:rFonts w:ascii="Arial" w:hAnsi="Arial" w:cs="Arial"/>
          <w:lang w:val="en-GB"/>
        </w:rPr>
        <w:t xml:space="preserve"> number </w:t>
      </w:r>
      <w:r w:rsidR="0013222D" w:rsidRPr="00BC688D">
        <w:rPr>
          <w:rFonts w:ascii="Arial" w:hAnsi="Arial" w:cs="Arial"/>
          <w:lang w:val="en-GB"/>
        </w:rPr>
        <w:t>o</w:t>
      </w:r>
      <w:r w:rsidR="00DC571F" w:rsidRPr="00BC688D">
        <w:rPr>
          <w:rFonts w:ascii="Arial" w:hAnsi="Arial" w:cs="Arial"/>
          <w:lang w:val="en-GB"/>
        </w:rPr>
        <w:t>f</w:t>
      </w:r>
      <w:r w:rsidR="009A5307" w:rsidRPr="00BC688D">
        <w:rPr>
          <w:rFonts w:ascii="Arial" w:hAnsi="Arial" w:cs="Arial"/>
          <w:lang w:val="en-GB"/>
        </w:rPr>
        <w:t xml:space="preserve"> </w:t>
      </w:r>
      <w:r w:rsidR="00DC571F" w:rsidRPr="00BC688D">
        <w:rPr>
          <w:rFonts w:ascii="Arial" w:hAnsi="Arial" w:cs="Arial"/>
          <w:lang w:val="en-GB"/>
        </w:rPr>
        <w:t xml:space="preserve"> COVID </w:t>
      </w:r>
      <w:r w:rsidR="0013222D" w:rsidRPr="00BC688D">
        <w:rPr>
          <w:rFonts w:ascii="Arial" w:hAnsi="Arial" w:cs="Arial"/>
          <w:lang w:val="en-GB"/>
        </w:rPr>
        <w:t xml:space="preserve">19 </w:t>
      </w:r>
      <w:r w:rsidR="00DC571F" w:rsidRPr="00BC688D">
        <w:rPr>
          <w:rFonts w:ascii="Arial" w:hAnsi="Arial" w:cs="Arial"/>
          <w:lang w:val="en-GB"/>
        </w:rPr>
        <w:t>patient</w:t>
      </w:r>
      <w:r w:rsidR="0013222D" w:rsidRPr="00BC688D">
        <w:rPr>
          <w:rFonts w:ascii="Arial" w:hAnsi="Arial" w:cs="Arial"/>
          <w:lang w:val="en-GB"/>
        </w:rPr>
        <w:t>s</w:t>
      </w:r>
      <w:r w:rsidR="00DC571F" w:rsidRPr="00BC688D">
        <w:rPr>
          <w:rFonts w:ascii="Arial" w:hAnsi="Arial" w:cs="Arial"/>
          <w:lang w:val="en-GB"/>
        </w:rPr>
        <w:t xml:space="preserve"> in hospitals it is sometimes not possible </w:t>
      </w:r>
      <w:r w:rsidR="0013222D" w:rsidRPr="00BC688D">
        <w:rPr>
          <w:rFonts w:ascii="Arial" w:hAnsi="Arial" w:cs="Arial"/>
          <w:lang w:val="en-GB"/>
        </w:rPr>
        <w:t>for doctors</w:t>
      </w:r>
      <w:r w:rsidR="00DC571F" w:rsidRPr="00BC688D">
        <w:rPr>
          <w:rFonts w:ascii="Arial" w:hAnsi="Arial" w:cs="Arial"/>
          <w:lang w:val="en-GB"/>
        </w:rPr>
        <w:t xml:space="preserve"> and nurse to maintain </w:t>
      </w:r>
      <w:r w:rsidR="0013222D" w:rsidRPr="00BC688D">
        <w:rPr>
          <w:rFonts w:ascii="Arial" w:hAnsi="Arial" w:cs="Arial"/>
          <w:lang w:val="en-GB"/>
        </w:rPr>
        <w:t>2-meter</w:t>
      </w:r>
      <w:r w:rsidR="00DC571F" w:rsidRPr="00BC688D">
        <w:rPr>
          <w:rFonts w:ascii="Arial" w:hAnsi="Arial" w:cs="Arial"/>
          <w:lang w:val="en-GB"/>
        </w:rPr>
        <w:t xml:space="preserve"> distance between two patients which enhances the chances of transmission of C</w:t>
      </w:r>
      <w:r w:rsidR="0013222D" w:rsidRPr="00BC688D">
        <w:rPr>
          <w:rFonts w:ascii="Arial" w:hAnsi="Arial" w:cs="Arial"/>
          <w:lang w:val="en-GB"/>
        </w:rPr>
        <w:t>O</w:t>
      </w:r>
      <w:r w:rsidR="00DC571F" w:rsidRPr="00BC688D">
        <w:rPr>
          <w:rFonts w:ascii="Arial" w:hAnsi="Arial" w:cs="Arial"/>
          <w:lang w:val="en-GB"/>
        </w:rPr>
        <w:t>V</w:t>
      </w:r>
      <w:r w:rsidR="0013222D" w:rsidRPr="00BC688D">
        <w:rPr>
          <w:rFonts w:ascii="Arial" w:hAnsi="Arial" w:cs="Arial"/>
          <w:lang w:val="en-GB"/>
        </w:rPr>
        <w:t>I</w:t>
      </w:r>
      <w:r w:rsidR="00DC571F" w:rsidRPr="00BC688D">
        <w:rPr>
          <w:rFonts w:ascii="Arial" w:hAnsi="Arial" w:cs="Arial"/>
          <w:lang w:val="en-GB"/>
        </w:rPr>
        <w:t xml:space="preserve">D 19 in </w:t>
      </w:r>
      <w:r w:rsidR="0013222D" w:rsidRPr="00BC688D">
        <w:rPr>
          <w:rFonts w:ascii="Arial" w:hAnsi="Arial" w:cs="Arial"/>
          <w:lang w:val="en-GB"/>
        </w:rPr>
        <w:t>the hospital</w:t>
      </w:r>
      <w:r w:rsidR="00DC571F" w:rsidRPr="00BC688D">
        <w:rPr>
          <w:rFonts w:ascii="Arial" w:hAnsi="Arial" w:cs="Arial"/>
          <w:lang w:val="en-GB"/>
        </w:rPr>
        <w:t xml:space="preserve"> setting</w:t>
      </w:r>
      <w:r w:rsidR="00695DE4" w:rsidRPr="00BC688D">
        <w:rPr>
          <w:rFonts w:ascii="Arial" w:hAnsi="Arial" w:cs="Arial"/>
          <w:lang w:val="en-GB"/>
        </w:rPr>
        <w:t xml:space="preserve"> (</w:t>
      </w:r>
      <w:r w:rsidR="00695DE4" w:rsidRPr="00BC688D">
        <w:rPr>
          <w:rFonts w:ascii="Arial" w:hAnsi="Arial" w:cs="Arial"/>
          <w:color w:val="222222"/>
          <w:shd w:val="clear" w:color="auto" w:fill="FFFFFF"/>
        </w:rPr>
        <w:t xml:space="preserve">Miller </w:t>
      </w:r>
      <w:r w:rsidR="00695DE4" w:rsidRPr="00BC688D">
        <w:rPr>
          <w:rFonts w:ascii="Arial" w:hAnsi="Arial" w:cs="Arial"/>
          <w:i/>
          <w:iCs/>
          <w:color w:val="222222"/>
          <w:shd w:val="clear" w:color="auto" w:fill="FFFFFF"/>
        </w:rPr>
        <w:t>et al</w:t>
      </w:r>
      <w:r w:rsidR="00695DE4" w:rsidRPr="00BC688D">
        <w:rPr>
          <w:rFonts w:ascii="Arial" w:hAnsi="Arial" w:cs="Arial"/>
          <w:color w:val="222222"/>
          <w:shd w:val="clear" w:color="auto" w:fill="FFFFFF"/>
        </w:rPr>
        <w:t>.  2020)</w:t>
      </w:r>
      <w:r w:rsidR="00DC571F" w:rsidRPr="00BC688D">
        <w:rPr>
          <w:rFonts w:ascii="Arial" w:hAnsi="Arial" w:cs="Arial"/>
          <w:lang w:val="en-GB"/>
        </w:rPr>
        <w:t xml:space="preserve">.  </w:t>
      </w:r>
      <w:r w:rsidR="0013222D" w:rsidRPr="00BC688D">
        <w:rPr>
          <w:rFonts w:ascii="Arial" w:hAnsi="Arial" w:cs="Arial"/>
          <w:lang w:val="en-GB"/>
        </w:rPr>
        <w:t>A recent</w:t>
      </w:r>
      <w:r w:rsidR="00DC571F" w:rsidRPr="00BC688D">
        <w:rPr>
          <w:rFonts w:ascii="Arial" w:hAnsi="Arial" w:cs="Arial"/>
          <w:lang w:val="en-GB"/>
        </w:rPr>
        <w:t xml:space="preserve"> report </w:t>
      </w:r>
      <w:r w:rsidR="0013222D" w:rsidRPr="00BC688D">
        <w:rPr>
          <w:rFonts w:ascii="Arial" w:hAnsi="Arial" w:cs="Arial"/>
          <w:lang w:val="en-GB"/>
        </w:rPr>
        <w:t>has</w:t>
      </w:r>
      <w:r w:rsidR="00DC571F" w:rsidRPr="00BC688D">
        <w:rPr>
          <w:rFonts w:ascii="Arial" w:hAnsi="Arial" w:cs="Arial"/>
          <w:lang w:val="en-GB"/>
        </w:rPr>
        <w:t xml:space="preserve"> </w:t>
      </w:r>
      <w:r w:rsidR="0013222D" w:rsidRPr="00BC688D">
        <w:rPr>
          <w:rFonts w:ascii="Arial" w:hAnsi="Arial" w:cs="Arial"/>
          <w:lang w:val="en-GB"/>
        </w:rPr>
        <w:t>shown</w:t>
      </w:r>
      <w:r w:rsidR="00DC571F" w:rsidRPr="00BC688D">
        <w:rPr>
          <w:rFonts w:ascii="Arial" w:hAnsi="Arial" w:cs="Arial"/>
          <w:lang w:val="en-GB"/>
        </w:rPr>
        <w:t xml:space="preserve"> that huge workload if the </w:t>
      </w:r>
      <w:r w:rsidR="0013222D" w:rsidRPr="00BC688D">
        <w:rPr>
          <w:rFonts w:ascii="Arial" w:hAnsi="Arial" w:cs="Arial"/>
          <w:lang w:val="en-GB"/>
        </w:rPr>
        <w:t>health and social</w:t>
      </w:r>
      <w:r w:rsidR="00DC571F" w:rsidRPr="00BC688D">
        <w:rPr>
          <w:rFonts w:ascii="Arial" w:hAnsi="Arial" w:cs="Arial"/>
          <w:lang w:val="en-GB"/>
        </w:rPr>
        <w:t xml:space="preserve"> care staff due to ever-increasing admission of emergency COV</w:t>
      </w:r>
      <w:r w:rsidR="0013222D" w:rsidRPr="00BC688D">
        <w:rPr>
          <w:rFonts w:ascii="Arial" w:hAnsi="Arial" w:cs="Arial"/>
          <w:lang w:val="en-GB"/>
        </w:rPr>
        <w:t>I</w:t>
      </w:r>
      <w:r w:rsidR="00DC571F" w:rsidRPr="00BC688D">
        <w:rPr>
          <w:rFonts w:ascii="Arial" w:hAnsi="Arial" w:cs="Arial"/>
          <w:lang w:val="en-GB"/>
        </w:rPr>
        <w:t xml:space="preserve">D 19 </w:t>
      </w:r>
      <w:r w:rsidR="0013222D" w:rsidRPr="00BC688D">
        <w:rPr>
          <w:rFonts w:ascii="Arial" w:hAnsi="Arial" w:cs="Arial"/>
          <w:lang w:val="en-GB"/>
        </w:rPr>
        <w:t>patients</w:t>
      </w:r>
      <w:r w:rsidR="00DC571F" w:rsidRPr="00BC688D">
        <w:rPr>
          <w:rFonts w:ascii="Arial" w:hAnsi="Arial" w:cs="Arial"/>
          <w:lang w:val="en-GB"/>
        </w:rPr>
        <w:t xml:space="preserve">, there is </w:t>
      </w:r>
      <w:r w:rsidR="0013222D" w:rsidRPr="00BC688D">
        <w:rPr>
          <w:rFonts w:ascii="Arial" w:hAnsi="Arial" w:cs="Arial"/>
          <w:lang w:val="en-GB"/>
        </w:rPr>
        <w:t>cases</w:t>
      </w:r>
      <w:r w:rsidR="00DC571F" w:rsidRPr="00BC688D">
        <w:rPr>
          <w:rFonts w:ascii="Arial" w:hAnsi="Arial" w:cs="Arial"/>
          <w:lang w:val="en-GB"/>
        </w:rPr>
        <w:t xml:space="preserve"> of negligence in the safe management </w:t>
      </w:r>
      <w:r w:rsidR="0013222D" w:rsidRPr="00BC688D">
        <w:rPr>
          <w:rFonts w:ascii="Arial" w:hAnsi="Arial" w:cs="Arial"/>
          <w:lang w:val="en-GB"/>
        </w:rPr>
        <w:t>o</w:t>
      </w:r>
      <w:r w:rsidR="00DC571F" w:rsidRPr="00BC688D">
        <w:rPr>
          <w:rFonts w:ascii="Arial" w:hAnsi="Arial" w:cs="Arial"/>
          <w:lang w:val="en-GB"/>
        </w:rPr>
        <w:t xml:space="preserve">f medical </w:t>
      </w:r>
      <w:r w:rsidR="0013222D" w:rsidRPr="00BC688D">
        <w:rPr>
          <w:rFonts w:ascii="Arial" w:hAnsi="Arial" w:cs="Arial"/>
          <w:lang w:val="en-GB"/>
        </w:rPr>
        <w:t>devices,</w:t>
      </w:r>
      <w:r w:rsidR="00DC571F" w:rsidRPr="00BC688D">
        <w:rPr>
          <w:rFonts w:ascii="Arial" w:hAnsi="Arial" w:cs="Arial"/>
          <w:lang w:val="en-GB"/>
        </w:rPr>
        <w:t xml:space="preserve"> equipment and environment. </w:t>
      </w:r>
    </w:p>
    <w:p w14:paraId="1140C3F8" w14:textId="1E9BF188" w:rsidR="00C71650" w:rsidRPr="00BC688D" w:rsidRDefault="003A407C" w:rsidP="00BC688D">
      <w:pPr>
        <w:spacing w:line="360" w:lineRule="auto"/>
        <w:jc w:val="both"/>
        <w:rPr>
          <w:rFonts w:ascii="Arial" w:hAnsi="Arial" w:cs="Arial"/>
          <w:lang w:val="en-GB"/>
        </w:rPr>
      </w:pPr>
      <w:r w:rsidRPr="00BC688D">
        <w:rPr>
          <w:rFonts w:ascii="Arial" w:hAnsi="Arial" w:cs="Arial"/>
          <w:lang w:val="en-GB"/>
        </w:rPr>
        <w:t>The policy of maintaining</w:t>
      </w:r>
      <w:r w:rsidR="0013222D" w:rsidRPr="00BC688D">
        <w:rPr>
          <w:rFonts w:ascii="Arial" w:hAnsi="Arial" w:cs="Arial"/>
          <w:lang w:val="en-GB"/>
        </w:rPr>
        <w:t xml:space="preserve"> safe-management</w:t>
      </w:r>
      <w:r w:rsidRPr="00BC688D">
        <w:rPr>
          <w:rFonts w:ascii="Arial" w:hAnsi="Arial" w:cs="Arial"/>
          <w:lang w:val="en-GB"/>
        </w:rPr>
        <w:t xml:space="preserve"> </w:t>
      </w:r>
      <w:r w:rsidR="00C93911" w:rsidRPr="00BC688D">
        <w:rPr>
          <w:rFonts w:ascii="Arial" w:hAnsi="Arial" w:cs="Arial"/>
          <w:lang w:val="en-GB"/>
        </w:rPr>
        <w:t xml:space="preserve">of </w:t>
      </w:r>
      <w:r w:rsidRPr="00BC688D">
        <w:rPr>
          <w:rFonts w:ascii="Arial" w:hAnsi="Arial" w:cs="Arial"/>
          <w:lang w:val="en-GB"/>
        </w:rPr>
        <w:t>bo</w:t>
      </w:r>
      <w:r w:rsidR="007E5B51" w:rsidRPr="00BC688D">
        <w:rPr>
          <w:rFonts w:ascii="Arial" w:hAnsi="Arial" w:cs="Arial"/>
          <w:lang w:val="en-GB"/>
        </w:rPr>
        <w:t xml:space="preserve">dily </w:t>
      </w:r>
      <w:r w:rsidR="0013222D" w:rsidRPr="00BC688D">
        <w:rPr>
          <w:rFonts w:ascii="Arial" w:hAnsi="Arial" w:cs="Arial"/>
          <w:lang w:val="en-GB"/>
        </w:rPr>
        <w:t>fluids</w:t>
      </w:r>
      <w:r w:rsidRPr="00BC688D">
        <w:rPr>
          <w:rFonts w:ascii="Arial" w:hAnsi="Arial" w:cs="Arial"/>
          <w:lang w:val="en-GB"/>
        </w:rPr>
        <w:t xml:space="preserve"> is poorly </w:t>
      </w:r>
      <w:r w:rsidR="0013222D" w:rsidRPr="00BC688D">
        <w:rPr>
          <w:rFonts w:ascii="Arial" w:hAnsi="Arial" w:cs="Arial"/>
          <w:lang w:val="en-GB"/>
        </w:rPr>
        <w:t>implemented</w:t>
      </w:r>
      <w:r w:rsidRPr="00BC688D">
        <w:rPr>
          <w:rFonts w:ascii="Arial" w:hAnsi="Arial" w:cs="Arial"/>
          <w:lang w:val="en-GB"/>
        </w:rPr>
        <w:t xml:space="preserve"> </w:t>
      </w:r>
      <w:r w:rsidR="0013222D" w:rsidRPr="00BC688D">
        <w:rPr>
          <w:rFonts w:ascii="Arial" w:hAnsi="Arial" w:cs="Arial"/>
          <w:lang w:val="en-GB"/>
        </w:rPr>
        <w:t>in</w:t>
      </w:r>
      <w:r w:rsidRPr="00BC688D">
        <w:rPr>
          <w:rFonts w:ascii="Arial" w:hAnsi="Arial" w:cs="Arial"/>
          <w:lang w:val="en-GB"/>
        </w:rPr>
        <w:t xml:space="preserve"> many communities in </w:t>
      </w:r>
      <w:r w:rsidR="0013222D" w:rsidRPr="00BC688D">
        <w:rPr>
          <w:rFonts w:ascii="Arial" w:hAnsi="Arial" w:cs="Arial"/>
          <w:lang w:val="en-GB"/>
        </w:rPr>
        <w:t>which</w:t>
      </w:r>
      <w:r w:rsidRPr="00BC688D">
        <w:rPr>
          <w:rFonts w:ascii="Arial" w:hAnsi="Arial" w:cs="Arial"/>
          <w:lang w:val="en-GB"/>
        </w:rPr>
        <w:t xml:space="preserve"> </w:t>
      </w:r>
      <w:r w:rsidR="0013222D" w:rsidRPr="00BC688D">
        <w:rPr>
          <w:rFonts w:ascii="Arial" w:hAnsi="Arial" w:cs="Arial"/>
          <w:lang w:val="en-GB"/>
        </w:rPr>
        <w:t>people</w:t>
      </w:r>
      <w:r w:rsidRPr="00BC688D">
        <w:rPr>
          <w:rFonts w:ascii="Arial" w:hAnsi="Arial" w:cs="Arial"/>
          <w:lang w:val="en-GB"/>
        </w:rPr>
        <w:t xml:space="preserve"> </w:t>
      </w:r>
      <w:r w:rsidR="0013222D" w:rsidRPr="00BC688D">
        <w:rPr>
          <w:rFonts w:ascii="Arial" w:hAnsi="Arial" w:cs="Arial"/>
          <w:lang w:val="en-GB"/>
        </w:rPr>
        <w:t>with</w:t>
      </w:r>
      <w:r w:rsidRPr="00BC688D">
        <w:rPr>
          <w:rFonts w:ascii="Arial" w:hAnsi="Arial" w:cs="Arial"/>
          <w:lang w:val="en-GB"/>
        </w:rPr>
        <w:t xml:space="preserve"> COVID 19 </w:t>
      </w:r>
      <w:r w:rsidR="0013222D" w:rsidRPr="00BC688D">
        <w:rPr>
          <w:rFonts w:ascii="Arial" w:hAnsi="Arial" w:cs="Arial"/>
          <w:lang w:val="en-GB"/>
        </w:rPr>
        <w:t>symptoms</w:t>
      </w:r>
      <w:r w:rsidRPr="00BC688D">
        <w:rPr>
          <w:rFonts w:ascii="Arial" w:hAnsi="Arial" w:cs="Arial"/>
          <w:lang w:val="en-GB"/>
        </w:rPr>
        <w:t xml:space="preserve"> </w:t>
      </w:r>
      <w:r w:rsidR="0013222D" w:rsidRPr="00BC688D">
        <w:rPr>
          <w:rFonts w:ascii="Arial" w:hAnsi="Arial" w:cs="Arial"/>
          <w:lang w:val="en-GB"/>
        </w:rPr>
        <w:t>although</w:t>
      </w:r>
      <w:r w:rsidRPr="00BC688D">
        <w:rPr>
          <w:rFonts w:ascii="Arial" w:hAnsi="Arial" w:cs="Arial"/>
          <w:lang w:val="en-GB"/>
        </w:rPr>
        <w:t xml:space="preserve"> use mask in the public places, they do not </w:t>
      </w:r>
      <w:r w:rsidR="0013222D" w:rsidRPr="00BC688D">
        <w:rPr>
          <w:rFonts w:ascii="Arial" w:hAnsi="Arial" w:cs="Arial"/>
          <w:lang w:val="en-GB"/>
        </w:rPr>
        <w:t>maintain</w:t>
      </w:r>
      <w:r w:rsidRPr="00BC688D">
        <w:rPr>
          <w:rFonts w:ascii="Arial" w:hAnsi="Arial" w:cs="Arial"/>
          <w:lang w:val="en-GB"/>
        </w:rPr>
        <w:t xml:space="preserve"> safety criteria at </w:t>
      </w:r>
      <w:r w:rsidR="0013222D" w:rsidRPr="00BC688D">
        <w:rPr>
          <w:rFonts w:ascii="Arial" w:hAnsi="Arial" w:cs="Arial"/>
          <w:lang w:val="en-GB"/>
        </w:rPr>
        <w:t>their</w:t>
      </w:r>
      <w:r w:rsidRPr="00BC688D">
        <w:rPr>
          <w:rFonts w:ascii="Arial" w:hAnsi="Arial" w:cs="Arial"/>
          <w:lang w:val="en-GB"/>
        </w:rPr>
        <w:t xml:space="preserve"> </w:t>
      </w:r>
      <w:r w:rsidR="0013222D" w:rsidRPr="00BC688D">
        <w:rPr>
          <w:rFonts w:ascii="Arial" w:hAnsi="Arial" w:cs="Arial"/>
          <w:lang w:val="en-GB"/>
        </w:rPr>
        <w:t>home</w:t>
      </w:r>
      <w:r w:rsidRPr="00BC688D">
        <w:rPr>
          <w:rFonts w:ascii="Arial" w:hAnsi="Arial" w:cs="Arial"/>
          <w:lang w:val="en-GB"/>
        </w:rPr>
        <w:t xml:space="preserve"> such as </w:t>
      </w:r>
      <w:r w:rsidR="0013222D" w:rsidRPr="00BC688D">
        <w:rPr>
          <w:rFonts w:ascii="Arial" w:hAnsi="Arial" w:cs="Arial"/>
          <w:lang w:val="en-GB"/>
        </w:rPr>
        <w:t>staying</w:t>
      </w:r>
      <w:r w:rsidRPr="00BC688D">
        <w:rPr>
          <w:rFonts w:ascii="Arial" w:hAnsi="Arial" w:cs="Arial"/>
          <w:lang w:val="en-GB"/>
        </w:rPr>
        <w:t xml:space="preserve"> at home without the mask and openly sneezing </w:t>
      </w:r>
      <w:r w:rsidR="0013222D" w:rsidRPr="00BC688D">
        <w:rPr>
          <w:rFonts w:ascii="Arial" w:hAnsi="Arial" w:cs="Arial"/>
          <w:lang w:val="en-GB"/>
        </w:rPr>
        <w:t>which the</w:t>
      </w:r>
      <w:r w:rsidRPr="00BC688D">
        <w:rPr>
          <w:rFonts w:ascii="Arial" w:hAnsi="Arial" w:cs="Arial"/>
          <w:lang w:val="en-GB"/>
        </w:rPr>
        <w:t xml:space="preserve"> interfere </w:t>
      </w:r>
      <w:r w:rsidR="0013222D" w:rsidRPr="00BC688D">
        <w:rPr>
          <w:rFonts w:ascii="Arial" w:hAnsi="Arial" w:cs="Arial"/>
          <w:lang w:val="en-GB"/>
        </w:rPr>
        <w:t>with</w:t>
      </w:r>
      <w:r w:rsidRPr="00BC688D">
        <w:rPr>
          <w:rFonts w:ascii="Arial" w:hAnsi="Arial" w:cs="Arial"/>
          <w:lang w:val="en-GB"/>
        </w:rPr>
        <w:t xml:space="preserve"> </w:t>
      </w:r>
      <w:r w:rsidR="0013222D" w:rsidRPr="00BC688D">
        <w:rPr>
          <w:rFonts w:ascii="Arial" w:hAnsi="Arial" w:cs="Arial"/>
          <w:lang w:val="en-GB"/>
        </w:rPr>
        <w:t>the</w:t>
      </w:r>
      <w:r w:rsidRPr="00BC688D">
        <w:rPr>
          <w:rFonts w:ascii="Arial" w:hAnsi="Arial" w:cs="Arial"/>
          <w:lang w:val="en-GB"/>
        </w:rPr>
        <w:t xml:space="preserve"> safety </w:t>
      </w:r>
      <w:r w:rsidR="0013222D" w:rsidRPr="00BC688D">
        <w:rPr>
          <w:rFonts w:ascii="Arial" w:hAnsi="Arial" w:cs="Arial"/>
          <w:lang w:val="en-GB"/>
        </w:rPr>
        <w:t>and</w:t>
      </w:r>
      <w:r w:rsidRPr="00BC688D">
        <w:rPr>
          <w:rFonts w:ascii="Arial" w:hAnsi="Arial" w:cs="Arial"/>
          <w:lang w:val="en-GB"/>
        </w:rPr>
        <w:t xml:space="preserve"> hygiene of the </w:t>
      </w:r>
      <w:r w:rsidR="0013222D" w:rsidRPr="00BC688D">
        <w:rPr>
          <w:rFonts w:ascii="Arial" w:hAnsi="Arial" w:cs="Arial"/>
          <w:lang w:val="en-GB"/>
        </w:rPr>
        <w:t>other family</w:t>
      </w:r>
      <w:r w:rsidRPr="00BC688D">
        <w:rPr>
          <w:rFonts w:ascii="Arial" w:hAnsi="Arial" w:cs="Arial"/>
          <w:lang w:val="en-GB"/>
        </w:rPr>
        <w:t xml:space="preserve"> </w:t>
      </w:r>
      <w:r w:rsidR="0013222D" w:rsidRPr="00BC688D">
        <w:rPr>
          <w:rFonts w:ascii="Arial" w:hAnsi="Arial" w:cs="Arial"/>
          <w:lang w:val="en-GB"/>
        </w:rPr>
        <w:t>members</w:t>
      </w:r>
      <w:r w:rsidR="00695DE4" w:rsidRPr="00BC688D">
        <w:rPr>
          <w:rFonts w:ascii="Arial" w:hAnsi="Arial" w:cs="Arial"/>
          <w:lang w:val="en-GB"/>
        </w:rPr>
        <w:t xml:space="preserve"> (</w:t>
      </w:r>
      <w:r w:rsidR="00695DE4" w:rsidRPr="00BC688D">
        <w:rPr>
          <w:rFonts w:ascii="Arial" w:hAnsi="Arial" w:cs="Arial"/>
          <w:color w:val="222222"/>
          <w:shd w:val="clear" w:color="auto" w:fill="FFFFFF"/>
        </w:rPr>
        <w:t xml:space="preserve">Mossa-Basha </w:t>
      </w:r>
      <w:r w:rsidR="00695DE4" w:rsidRPr="00BC688D">
        <w:rPr>
          <w:rFonts w:ascii="Arial" w:hAnsi="Arial" w:cs="Arial"/>
          <w:i/>
          <w:iCs/>
          <w:color w:val="222222"/>
          <w:shd w:val="clear" w:color="auto" w:fill="FFFFFF"/>
        </w:rPr>
        <w:t>et al</w:t>
      </w:r>
      <w:r w:rsidR="00695DE4" w:rsidRPr="00BC688D">
        <w:rPr>
          <w:rFonts w:ascii="Arial" w:hAnsi="Arial" w:cs="Arial"/>
          <w:color w:val="222222"/>
          <w:shd w:val="clear" w:color="auto" w:fill="FFFFFF"/>
        </w:rPr>
        <w:t>.  2020)</w:t>
      </w:r>
      <w:r w:rsidR="0013222D" w:rsidRPr="00BC688D">
        <w:rPr>
          <w:rFonts w:ascii="Arial" w:hAnsi="Arial" w:cs="Arial"/>
          <w:lang w:val="en-GB"/>
        </w:rPr>
        <w:t>.</w:t>
      </w:r>
      <w:r w:rsidRPr="00BC688D">
        <w:rPr>
          <w:rFonts w:ascii="Arial" w:hAnsi="Arial" w:cs="Arial"/>
          <w:lang w:val="en-GB"/>
        </w:rPr>
        <w:t xml:space="preserve">  Even in the hospital setting, there are many </w:t>
      </w:r>
      <w:r w:rsidR="0013222D" w:rsidRPr="00BC688D">
        <w:rPr>
          <w:rFonts w:ascii="Arial" w:hAnsi="Arial" w:cs="Arial"/>
          <w:lang w:val="en-GB"/>
        </w:rPr>
        <w:t>cases</w:t>
      </w:r>
      <w:r w:rsidRPr="00BC688D">
        <w:rPr>
          <w:rFonts w:ascii="Arial" w:hAnsi="Arial" w:cs="Arial"/>
          <w:lang w:val="en-GB"/>
        </w:rPr>
        <w:t xml:space="preserve"> in which older </w:t>
      </w:r>
      <w:r w:rsidR="0013222D" w:rsidRPr="00BC688D">
        <w:rPr>
          <w:rFonts w:ascii="Arial" w:hAnsi="Arial" w:cs="Arial"/>
          <w:lang w:val="en-GB"/>
        </w:rPr>
        <w:t>patients suffering</w:t>
      </w:r>
      <w:r w:rsidRPr="00BC688D">
        <w:rPr>
          <w:rFonts w:ascii="Arial" w:hAnsi="Arial" w:cs="Arial"/>
          <w:lang w:val="en-GB"/>
        </w:rPr>
        <w:t xml:space="preserve"> from </w:t>
      </w:r>
      <w:r w:rsidR="0013222D" w:rsidRPr="00BC688D">
        <w:rPr>
          <w:rFonts w:ascii="Arial" w:hAnsi="Arial" w:cs="Arial"/>
          <w:lang w:val="en-GB"/>
        </w:rPr>
        <w:t>severe</w:t>
      </w:r>
      <w:r w:rsidRPr="00BC688D">
        <w:rPr>
          <w:rFonts w:ascii="Arial" w:hAnsi="Arial" w:cs="Arial"/>
          <w:lang w:val="en-GB"/>
        </w:rPr>
        <w:t xml:space="preserve"> cold and cough do not properly wash their hand before touching the medical </w:t>
      </w:r>
      <w:r w:rsidR="00435BF6" w:rsidRPr="00BC688D">
        <w:rPr>
          <w:rFonts w:ascii="Arial" w:hAnsi="Arial" w:cs="Arial"/>
          <w:lang w:val="en-GB"/>
        </w:rPr>
        <w:t>devices, beds</w:t>
      </w:r>
      <w:r w:rsidRPr="00BC688D">
        <w:rPr>
          <w:rFonts w:ascii="Arial" w:hAnsi="Arial" w:cs="Arial"/>
          <w:lang w:val="en-GB"/>
        </w:rPr>
        <w:t xml:space="preserve">, doors and </w:t>
      </w:r>
      <w:r w:rsidR="00435BF6" w:rsidRPr="00BC688D">
        <w:rPr>
          <w:rFonts w:ascii="Arial" w:hAnsi="Arial" w:cs="Arial"/>
          <w:lang w:val="en-GB"/>
        </w:rPr>
        <w:t>other</w:t>
      </w:r>
      <w:r w:rsidRPr="00BC688D">
        <w:rPr>
          <w:rFonts w:ascii="Arial" w:hAnsi="Arial" w:cs="Arial"/>
          <w:lang w:val="en-GB"/>
        </w:rPr>
        <w:t xml:space="preserve"> </w:t>
      </w:r>
      <w:r w:rsidR="0013222D" w:rsidRPr="00BC688D">
        <w:rPr>
          <w:rFonts w:ascii="Arial" w:hAnsi="Arial" w:cs="Arial"/>
          <w:lang w:val="en-GB"/>
        </w:rPr>
        <w:t>equipment</w:t>
      </w:r>
      <w:r w:rsidRPr="00BC688D">
        <w:rPr>
          <w:rFonts w:ascii="Arial" w:hAnsi="Arial" w:cs="Arial"/>
          <w:lang w:val="en-GB"/>
        </w:rPr>
        <w:t xml:space="preserve"> in </w:t>
      </w:r>
      <w:r w:rsidR="0013222D" w:rsidRPr="00BC688D">
        <w:rPr>
          <w:rFonts w:ascii="Arial" w:hAnsi="Arial" w:cs="Arial"/>
          <w:lang w:val="en-GB"/>
        </w:rPr>
        <w:t>the</w:t>
      </w:r>
      <w:r w:rsidRPr="00BC688D">
        <w:rPr>
          <w:rFonts w:ascii="Arial" w:hAnsi="Arial" w:cs="Arial"/>
          <w:lang w:val="en-GB"/>
        </w:rPr>
        <w:t xml:space="preserve"> ward </w:t>
      </w:r>
      <w:r w:rsidR="0013222D" w:rsidRPr="00BC688D">
        <w:rPr>
          <w:rFonts w:ascii="Arial" w:hAnsi="Arial" w:cs="Arial"/>
          <w:lang w:val="en-GB"/>
        </w:rPr>
        <w:t>which</w:t>
      </w:r>
      <w:r w:rsidRPr="00BC688D">
        <w:rPr>
          <w:rFonts w:ascii="Arial" w:hAnsi="Arial" w:cs="Arial"/>
          <w:lang w:val="en-GB"/>
        </w:rPr>
        <w:t xml:space="preserve"> </w:t>
      </w:r>
      <w:r w:rsidR="0013222D" w:rsidRPr="00BC688D">
        <w:rPr>
          <w:rFonts w:ascii="Arial" w:hAnsi="Arial" w:cs="Arial"/>
          <w:lang w:val="en-GB"/>
        </w:rPr>
        <w:t>enhances the chances of</w:t>
      </w:r>
      <w:r w:rsidRPr="00BC688D">
        <w:rPr>
          <w:rFonts w:ascii="Arial" w:hAnsi="Arial" w:cs="Arial"/>
          <w:lang w:val="en-GB"/>
        </w:rPr>
        <w:t xml:space="preserve"> </w:t>
      </w:r>
      <w:r w:rsidR="00435BF6" w:rsidRPr="00BC688D">
        <w:rPr>
          <w:rFonts w:ascii="Arial" w:hAnsi="Arial" w:cs="Arial"/>
          <w:lang w:val="en-GB"/>
        </w:rPr>
        <w:t>transmission of</w:t>
      </w:r>
      <w:r w:rsidRPr="00BC688D">
        <w:rPr>
          <w:rFonts w:ascii="Arial" w:hAnsi="Arial" w:cs="Arial"/>
          <w:lang w:val="en-GB"/>
        </w:rPr>
        <w:t xml:space="preserve"> COV</w:t>
      </w:r>
      <w:r w:rsidR="00E8602F" w:rsidRPr="00BC688D">
        <w:rPr>
          <w:rFonts w:ascii="Arial" w:hAnsi="Arial" w:cs="Arial"/>
          <w:lang w:val="en-GB"/>
        </w:rPr>
        <w:t>I</w:t>
      </w:r>
      <w:r w:rsidRPr="00BC688D">
        <w:rPr>
          <w:rFonts w:ascii="Arial" w:hAnsi="Arial" w:cs="Arial"/>
          <w:lang w:val="en-GB"/>
        </w:rPr>
        <w:t>D 19.</w:t>
      </w:r>
    </w:p>
    <w:p w14:paraId="13975EF9" w14:textId="1594C281" w:rsidR="00DC571F" w:rsidRPr="00BC688D" w:rsidRDefault="003A407C" w:rsidP="00BC688D">
      <w:pPr>
        <w:spacing w:line="360" w:lineRule="auto"/>
        <w:jc w:val="both"/>
        <w:rPr>
          <w:rFonts w:ascii="Arial" w:hAnsi="Arial" w:cs="Arial"/>
          <w:lang w:val="en-GB"/>
        </w:rPr>
      </w:pPr>
      <w:r w:rsidRPr="00BC688D">
        <w:rPr>
          <w:rFonts w:ascii="Arial" w:hAnsi="Arial" w:cs="Arial"/>
          <w:lang w:val="en-GB"/>
        </w:rPr>
        <w:t xml:space="preserve">Poor implementation of </w:t>
      </w:r>
      <w:r w:rsidR="00435BF6" w:rsidRPr="00BC688D">
        <w:rPr>
          <w:rFonts w:ascii="Arial" w:hAnsi="Arial" w:cs="Arial"/>
          <w:lang w:val="en-GB"/>
        </w:rPr>
        <w:t>SICPS</w:t>
      </w:r>
      <w:r w:rsidRPr="00BC688D">
        <w:rPr>
          <w:rFonts w:ascii="Arial" w:hAnsi="Arial" w:cs="Arial"/>
          <w:lang w:val="en-GB"/>
        </w:rPr>
        <w:t xml:space="preserve"> is also reported in the </w:t>
      </w:r>
      <w:r w:rsidR="0013222D" w:rsidRPr="00BC688D">
        <w:rPr>
          <w:rFonts w:ascii="Arial" w:hAnsi="Arial" w:cs="Arial"/>
          <w:lang w:val="en-GB"/>
        </w:rPr>
        <w:t>rural</w:t>
      </w:r>
      <w:r w:rsidRPr="00BC688D">
        <w:rPr>
          <w:rFonts w:ascii="Arial" w:hAnsi="Arial" w:cs="Arial"/>
          <w:lang w:val="en-GB"/>
        </w:rPr>
        <w:t xml:space="preserve"> and semi</w:t>
      </w:r>
      <w:r w:rsidR="0013222D" w:rsidRPr="00BC688D">
        <w:rPr>
          <w:rFonts w:ascii="Arial" w:hAnsi="Arial" w:cs="Arial"/>
          <w:lang w:val="en-GB"/>
        </w:rPr>
        <w:t>-urban</w:t>
      </w:r>
      <w:r w:rsidRPr="00BC688D">
        <w:rPr>
          <w:rFonts w:ascii="Arial" w:hAnsi="Arial" w:cs="Arial"/>
          <w:lang w:val="en-GB"/>
        </w:rPr>
        <w:t xml:space="preserve"> </w:t>
      </w:r>
      <w:r w:rsidR="0013222D" w:rsidRPr="00BC688D">
        <w:rPr>
          <w:rFonts w:ascii="Arial" w:hAnsi="Arial" w:cs="Arial"/>
          <w:lang w:val="en-GB"/>
        </w:rPr>
        <w:t>clinics and</w:t>
      </w:r>
      <w:r w:rsidRPr="00BC688D">
        <w:rPr>
          <w:rFonts w:ascii="Arial" w:hAnsi="Arial" w:cs="Arial"/>
          <w:lang w:val="en-GB"/>
        </w:rPr>
        <w:t xml:space="preserve"> NHS </w:t>
      </w:r>
      <w:r w:rsidR="0013222D" w:rsidRPr="00BC688D">
        <w:rPr>
          <w:rFonts w:ascii="Arial" w:hAnsi="Arial" w:cs="Arial"/>
          <w:lang w:val="en-GB"/>
        </w:rPr>
        <w:t>hospital</w:t>
      </w:r>
      <w:r w:rsidRPr="00BC688D">
        <w:rPr>
          <w:rFonts w:ascii="Arial" w:hAnsi="Arial" w:cs="Arial"/>
          <w:lang w:val="en-GB"/>
        </w:rPr>
        <w:t xml:space="preserve"> in </w:t>
      </w:r>
      <w:r w:rsidR="0013222D" w:rsidRPr="00BC688D">
        <w:rPr>
          <w:rFonts w:ascii="Arial" w:hAnsi="Arial" w:cs="Arial"/>
          <w:lang w:val="en-GB"/>
        </w:rPr>
        <w:t>the</w:t>
      </w:r>
      <w:r w:rsidRPr="00BC688D">
        <w:rPr>
          <w:rFonts w:ascii="Arial" w:hAnsi="Arial" w:cs="Arial"/>
          <w:lang w:val="en-GB"/>
        </w:rPr>
        <w:t xml:space="preserve"> </w:t>
      </w:r>
      <w:r w:rsidR="0013222D" w:rsidRPr="00BC688D">
        <w:rPr>
          <w:rFonts w:ascii="Arial" w:hAnsi="Arial" w:cs="Arial"/>
          <w:lang w:val="en-GB"/>
        </w:rPr>
        <w:t>England</w:t>
      </w:r>
      <w:r w:rsidRPr="00BC688D">
        <w:rPr>
          <w:rFonts w:ascii="Arial" w:hAnsi="Arial" w:cs="Arial"/>
          <w:lang w:val="en-GB"/>
        </w:rPr>
        <w:t xml:space="preserve"> and Wales in which the </w:t>
      </w:r>
      <w:r w:rsidR="0013222D" w:rsidRPr="00BC688D">
        <w:rPr>
          <w:rFonts w:ascii="Arial" w:hAnsi="Arial" w:cs="Arial"/>
          <w:lang w:val="en-GB"/>
        </w:rPr>
        <w:t>negligence</w:t>
      </w:r>
      <w:r w:rsidRPr="00BC688D">
        <w:rPr>
          <w:rFonts w:ascii="Arial" w:hAnsi="Arial" w:cs="Arial"/>
          <w:lang w:val="en-GB"/>
        </w:rPr>
        <w:t xml:space="preserve"> </w:t>
      </w:r>
      <w:r w:rsidR="0013222D" w:rsidRPr="00BC688D">
        <w:rPr>
          <w:rFonts w:ascii="Arial" w:hAnsi="Arial" w:cs="Arial"/>
          <w:lang w:val="en-GB"/>
        </w:rPr>
        <w:t>and</w:t>
      </w:r>
      <w:r w:rsidRPr="00BC688D">
        <w:rPr>
          <w:rFonts w:ascii="Arial" w:hAnsi="Arial" w:cs="Arial"/>
          <w:lang w:val="en-GB"/>
        </w:rPr>
        <w:t xml:space="preserve"> </w:t>
      </w:r>
      <w:r w:rsidR="00435BF6" w:rsidRPr="00BC688D">
        <w:rPr>
          <w:rFonts w:ascii="Arial" w:hAnsi="Arial" w:cs="Arial"/>
          <w:lang w:val="en-GB"/>
        </w:rPr>
        <w:t>poor professional</w:t>
      </w:r>
      <w:r w:rsidRPr="00BC688D">
        <w:rPr>
          <w:rFonts w:ascii="Arial" w:hAnsi="Arial" w:cs="Arial"/>
          <w:lang w:val="en-GB"/>
        </w:rPr>
        <w:t xml:space="preserve"> skill </w:t>
      </w:r>
      <w:r w:rsidR="0013222D" w:rsidRPr="00BC688D">
        <w:rPr>
          <w:rFonts w:ascii="Arial" w:hAnsi="Arial" w:cs="Arial"/>
          <w:lang w:val="en-GB"/>
        </w:rPr>
        <w:t>of</w:t>
      </w:r>
      <w:r w:rsidRPr="00BC688D">
        <w:rPr>
          <w:rFonts w:ascii="Arial" w:hAnsi="Arial" w:cs="Arial"/>
          <w:lang w:val="en-GB"/>
        </w:rPr>
        <w:t xml:space="preserve"> health and </w:t>
      </w:r>
      <w:r w:rsidR="0013222D" w:rsidRPr="00BC688D">
        <w:rPr>
          <w:rFonts w:ascii="Arial" w:hAnsi="Arial" w:cs="Arial"/>
          <w:lang w:val="en-GB"/>
        </w:rPr>
        <w:t>social</w:t>
      </w:r>
      <w:r w:rsidRPr="00BC688D">
        <w:rPr>
          <w:rFonts w:ascii="Arial" w:hAnsi="Arial" w:cs="Arial"/>
          <w:lang w:val="en-GB"/>
        </w:rPr>
        <w:t xml:space="preserve"> </w:t>
      </w:r>
      <w:r w:rsidR="0013222D" w:rsidRPr="00BC688D">
        <w:rPr>
          <w:rFonts w:ascii="Arial" w:hAnsi="Arial" w:cs="Arial"/>
          <w:lang w:val="en-GB"/>
        </w:rPr>
        <w:t>care</w:t>
      </w:r>
      <w:r w:rsidRPr="00BC688D">
        <w:rPr>
          <w:rFonts w:ascii="Arial" w:hAnsi="Arial" w:cs="Arial"/>
          <w:lang w:val="en-GB"/>
        </w:rPr>
        <w:t xml:space="preserve"> staff </w:t>
      </w:r>
      <w:r w:rsidR="0013222D" w:rsidRPr="00BC688D">
        <w:rPr>
          <w:rFonts w:ascii="Arial" w:hAnsi="Arial" w:cs="Arial"/>
          <w:lang w:val="en-GB"/>
        </w:rPr>
        <w:t>enhance the</w:t>
      </w:r>
      <w:r w:rsidRPr="00BC688D">
        <w:rPr>
          <w:rFonts w:ascii="Arial" w:hAnsi="Arial" w:cs="Arial"/>
          <w:lang w:val="en-GB"/>
        </w:rPr>
        <w:t xml:space="preserve"> vulnerability </w:t>
      </w:r>
      <w:r w:rsidR="0013222D" w:rsidRPr="00BC688D">
        <w:rPr>
          <w:rFonts w:ascii="Arial" w:hAnsi="Arial" w:cs="Arial"/>
          <w:lang w:val="en-GB"/>
        </w:rPr>
        <w:t>of</w:t>
      </w:r>
      <w:r w:rsidRPr="00BC688D">
        <w:rPr>
          <w:rFonts w:ascii="Arial" w:hAnsi="Arial" w:cs="Arial"/>
          <w:lang w:val="en-GB"/>
        </w:rPr>
        <w:t xml:space="preserve"> people towards the COVID 19 infection. </w:t>
      </w:r>
    </w:p>
    <w:p w14:paraId="0F60E035" w14:textId="5B31755C" w:rsidR="00867B64" w:rsidRPr="00BC688D" w:rsidRDefault="003A407C" w:rsidP="00BC688D">
      <w:pPr>
        <w:pStyle w:val="Heading1"/>
        <w:spacing w:line="360" w:lineRule="auto"/>
        <w:rPr>
          <w:rFonts w:ascii="Arial" w:hAnsi="Arial" w:cs="Arial"/>
          <w:sz w:val="22"/>
          <w:szCs w:val="22"/>
          <w:lang w:val="en-GB"/>
        </w:rPr>
      </w:pPr>
      <w:bookmarkStart w:id="13" w:name="_Toc56771927"/>
      <w:r w:rsidRPr="00BC688D">
        <w:rPr>
          <w:rFonts w:ascii="Arial" w:hAnsi="Arial" w:cs="Arial"/>
          <w:sz w:val="22"/>
          <w:szCs w:val="22"/>
          <w:lang w:val="en-GB"/>
        </w:rPr>
        <w:lastRenderedPageBreak/>
        <w:t xml:space="preserve">Using Health belief model in </w:t>
      </w:r>
      <w:r w:rsidR="00435BF6" w:rsidRPr="00BC688D">
        <w:rPr>
          <w:rFonts w:ascii="Arial" w:hAnsi="Arial" w:cs="Arial"/>
          <w:sz w:val="22"/>
          <w:szCs w:val="22"/>
          <w:lang w:val="en-GB"/>
        </w:rPr>
        <w:t>conducting</w:t>
      </w:r>
      <w:r w:rsidRPr="00BC688D">
        <w:rPr>
          <w:rFonts w:ascii="Arial" w:hAnsi="Arial" w:cs="Arial"/>
          <w:sz w:val="22"/>
          <w:szCs w:val="22"/>
          <w:lang w:val="en-GB"/>
        </w:rPr>
        <w:t xml:space="preserve"> health </w:t>
      </w:r>
      <w:r w:rsidR="00435BF6" w:rsidRPr="00BC688D">
        <w:rPr>
          <w:rFonts w:ascii="Arial" w:hAnsi="Arial" w:cs="Arial"/>
          <w:sz w:val="22"/>
          <w:szCs w:val="22"/>
          <w:lang w:val="en-GB"/>
        </w:rPr>
        <w:t>behavioural</w:t>
      </w:r>
      <w:r w:rsidRPr="00BC688D">
        <w:rPr>
          <w:rFonts w:ascii="Arial" w:hAnsi="Arial" w:cs="Arial"/>
          <w:sz w:val="22"/>
          <w:szCs w:val="22"/>
          <w:lang w:val="en-GB"/>
        </w:rPr>
        <w:t xml:space="preserve"> changes in COVID 19 patients:</w:t>
      </w:r>
      <w:bookmarkEnd w:id="13"/>
    </w:p>
    <w:p w14:paraId="5655BAFC" w14:textId="4F854AA1" w:rsidR="001C5B87" w:rsidRPr="00BC688D" w:rsidRDefault="00C17372" w:rsidP="00BC688D">
      <w:pPr>
        <w:spacing w:line="360" w:lineRule="auto"/>
        <w:jc w:val="both"/>
        <w:rPr>
          <w:rFonts w:ascii="Arial" w:hAnsi="Arial" w:cs="Arial"/>
          <w:lang w:val="en-GB"/>
        </w:rPr>
      </w:pPr>
      <w:r w:rsidRPr="00BC688D">
        <w:rPr>
          <w:rFonts w:ascii="Arial" w:hAnsi="Arial" w:cs="Arial"/>
          <w:lang w:val="en-GB"/>
        </w:rPr>
        <w:t>Health</w:t>
      </w:r>
      <w:r w:rsidR="003A407C" w:rsidRPr="00BC688D">
        <w:rPr>
          <w:rFonts w:ascii="Arial" w:hAnsi="Arial" w:cs="Arial"/>
          <w:lang w:val="en-GB"/>
        </w:rPr>
        <w:t xml:space="preserve"> belief </w:t>
      </w:r>
      <w:r w:rsidRPr="00BC688D">
        <w:rPr>
          <w:rFonts w:ascii="Arial" w:hAnsi="Arial" w:cs="Arial"/>
          <w:lang w:val="en-GB"/>
        </w:rPr>
        <w:t>model [HBM]</w:t>
      </w:r>
      <w:r w:rsidR="003A407C" w:rsidRPr="00BC688D">
        <w:rPr>
          <w:rFonts w:ascii="Arial" w:hAnsi="Arial" w:cs="Arial"/>
          <w:lang w:val="en-GB"/>
        </w:rPr>
        <w:t xml:space="preserve"> is the psychological approach </w:t>
      </w:r>
      <w:r w:rsidRPr="00BC688D">
        <w:rPr>
          <w:rFonts w:ascii="Arial" w:hAnsi="Arial" w:cs="Arial"/>
          <w:lang w:val="en-GB"/>
        </w:rPr>
        <w:t>which</w:t>
      </w:r>
      <w:r w:rsidR="003A407C" w:rsidRPr="00BC688D">
        <w:rPr>
          <w:rFonts w:ascii="Arial" w:hAnsi="Arial" w:cs="Arial"/>
          <w:lang w:val="en-GB"/>
        </w:rPr>
        <w:t xml:space="preserve"> believes that the </w:t>
      </w:r>
      <w:r w:rsidR="00435BF6" w:rsidRPr="00BC688D">
        <w:rPr>
          <w:rFonts w:ascii="Arial" w:hAnsi="Arial" w:cs="Arial"/>
          <w:lang w:val="en-GB"/>
        </w:rPr>
        <w:t>health-related</w:t>
      </w:r>
      <w:r w:rsidR="003A407C" w:rsidRPr="00BC688D">
        <w:rPr>
          <w:rFonts w:ascii="Arial" w:hAnsi="Arial" w:cs="Arial"/>
          <w:lang w:val="en-GB"/>
        </w:rPr>
        <w:t xml:space="preserve"> </w:t>
      </w:r>
      <w:r w:rsidRPr="00BC688D">
        <w:rPr>
          <w:rFonts w:ascii="Arial" w:hAnsi="Arial" w:cs="Arial"/>
          <w:lang w:val="en-GB"/>
        </w:rPr>
        <w:t>behaviour</w:t>
      </w:r>
      <w:r w:rsidR="003A407C" w:rsidRPr="00BC688D">
        <w:rPr>
          <w:rFonts w:ascii="Arial" w:hAnsi="Arial" w:cs="Arial"/>
          <w:lang w:val="en-GB"/>
        </w:rPr>
        <w:t xml:space="preserve"> of </w:t>
      </w:r>
      <w:r w:rsidRPr="00BC688D">
        <w:rPr>
          <w:rFonts w:ascii="Arial" w:hAnsi="Arial" w:cs="Arial"/>
          <w:lang w:val="en-GB"/>
        </w:rPr>
        <w:t>a person</w:t>
      </w:r>
      <w:r w:rsidR="003A407C" w:rsidRPr="00BC688D">
        <w:rPr>
          <w:rFonts w:ascii="Arial" w:hAnsi="Arial" w:cs="Arial"/>
          <w:lang w:val="en-GB"/>
        </w:rPr>
        <w:t xml:space="preserve"> is related </w:t>
      </w:r>
      <w:r w:rsidRPr="00BC688D">
        <w:rPr>
          <w:rFonts w:ascii="Arial" w:hAnsi="Arial" w:cs="Arial"/>
          <w:lang w:val="en-GB"/>
        </w:rPr>
        <w:t>to</w:t>
      </w:r>
      <w:r w:rsidR="003A407C" w:rsidRPr="00BC688D">
        <w:rPr>
          <w:rFonts w:ascii="Arial" w:hAnsi="Arial" w:cs="Arial"/>
          <w:lang w:val="en-GB"/>
        </w:rPr>
        <w:t xml:space="preserve"> his or her perception on four critical </w:t>
      </w:r>
      <w:r w:rsidR="002A4DA8" w:rsidRPr="00BC688D">
        <w:rPr>
          <w:rFonts w:ascii="Arial" w:hAnsi="Arial" w:cs="Arial"/>
          <w:lang w:val="en-GB"/>
        </w:rPr>
        <w:t>areas</w:t>
      </w:r>
      <w:r w:rsidR="003A407C" w:rsidRPr="00BC688D">
        <w:rPr>
          <w:rFonts w:ascii="Arial" w:hAnsi="Arial" w:cs="Arial"/>
          <w:lang w:val="en-GB"/>
        </w:rPr>
        <w:t xml:space="preserve"> such as </w:t>
      </w:r>
      <w:r w:rsidR="002A4DA8" w:rsidRPr="00BC688D">
        <w:rPr>
          <w:rFonts w:ascii="Arial" w:hAnsi="Arial" w:cs="Arial"/>
          <w:lang w:val="en-GB"/>
        </w:rPr>
        <w:t xml:space="preserve">the severity of potential illness, susceptibility to that illness, benefits </w:t>
      </w:r>
      <w:r w:rsidRPr="00BC688D">
        <w:rPr>
          <w:rFonts w:ascii="Arial" w:hAnsi="Arial" w:cs="Arial"/>
          <w:lang w:val="en-GB"/>
        </w:rPr>
        <w:t>o</w:t>
      </w:r>
      <w:r w:rsidR="002A4DA8" w:rsidRPr="00BC688D">
        <w:rPr>
          <w:rFonts w:ascii="Arial" w:hAnsi="Arial" w:cs="Arial"/>
          <w:lang w:val="en-GB"/>
        </w:rPr>
        <w:t xml:space="preserve">f </w:t>
      </w:r>
      <w:r w:rsidRPr="00BC688D">
        <w:rPr>
          <w:rFonts w:ascii="Arial" w:hAnsi="Arial" w:cs="Arial"/>
          <w:lang w:val="en-GB"/>
        </w:rPr>
        <w:t>receiving</w:t>
      </w:r>
      <w:r w:rsidR="002A4DA8" w:rsidRPr="00BC688D">
        <w:rPr>
          <w:rFonts w:ascii="Arial" w:hAnsi="Arial" w:cs="Arial"/>
          <w:lang w:val="en-GB"/>
        </w:rPr>
        <w:t xml:space="preserve"> </w:t>
      </w:r>
      <w:r w:rsidRPr="00BC688D">
        <w:rPr>
          <w:rFonts w:ascii="Arial" w:hAnsi="Arial" w:cs="Arial"/>
          <w:lang w:val="en-GB"/>
        </w:rPr>
        <w:t>the</w:t>
      </w:r>
      <w:r w:rsidR="002A4DA8" w:rsidRPr="00BC688D">
        <w:rPr>
          <w:rFonts w:ascii="Arial" w:hAnsi="Arial" w:cs="Arial"/>
          <w:lang w:val="en-GB"/>
        </w:rPr>
        <w:t xml:space="preserve"> </w:t>
      </w:r>
      <w:r w:rsidRPr="00BC688D">
        <w:rPr>
          <w:rFonts w:ascii="Arial" w:hAnsi="Arial" w:cs="Arial"/>
          <w:lang w:val="en-GB"/>
        </w:rPr>
        <w:t>appropriate</w:t>
      </w:r>
      <w:r w:rsidR="002A4DA8" w:rsidRPr="00BC688D">
        <w:rPr>
          <w:rFonts w:ascii="Arial" w:hAnsi="Arial" w:cs="Arial"/>
          <w:lang w:val="en-GB"/>
        </w:rPr>
        <w:t xml:space="preserve"> preventive actions</w:t>
      </w:r>
      <w:r w:rsidRPr="00BC688D">
        <w:rPr>
          <w:rFonts w:ascii="Arial" w:hAnsi="Arial" w:cs="Arial"/>
          <w:lang w:val="en-GB"/>
        </w:rPr>
        <w:t xml:space="preserve"> and</w:t>
      </w:r>
      <w:r w:rsidR="002A4DA8" w:rsidRPr="00BC688D">
        <w:rPr>
          <w:rFonts w:ascii="Arial" w:hAnsi="Arial" w:cs="Arial"/>
          <w:lang w:val="en-GB"/>
        </w:rPr>
        <w:t xml:space="preserve"> barriers to </w:t>
      </w:r>
      <w:r w:rsidRPr="00BC688D">
        <w:rPr>
          <w:rFonts w:ascii="Arial" w:hAnsi="Arial" w:cs="Arial"/>
          <w:lang w:val="en-GB"/>
        </w:rPr>
        <w:t>receiving proper</w:t>
      </w:r>
      <w:r w:rsidR="002A4DA8" w:rsidRPr="00BC688D">
        <w:rPr>
          <w:rFonts w:ascii="Arial" w:hAnsi="Arial" w:cs="Arial"/>
          <w:lang w:val="en-GB"/>
        </w:rPr>
        <w:t xml:space="preserve"> action</w:t>
      </w:r>
      <w:r w:rsidR="00695DE4" w:rsidRPr="00BC688D">
        <w:rPr>
          <w:rFonts w:ascii="Arial" w:hAnsi="Arial" w:cs="Arial"/>
          <w:lang w:val="en-GB"/>
        </w:rPr>
        <w:t xml:space="preserve"> (</w:t>
      </w:r>
      <w:r w:rsidR="00695DE4" w:rsidRPr="00BC688D">
        <w:rPr>
          <w:rFonts w:ascii="Arial" w:hAnsi="Arial" w:cs="Arial"/>
          <w:color w:val="222222"/>
          <w:shd w:val="clear" w:color="auto" w:fill="FFFFFF"/>
        </w:rPr>
        <w:t xml:space="preserve">Guha-Sapir </w:t>
      </w:r>
      <w:r w:rsidR="00695DE4" w:rsidRPr="00BC688D">
        <w:rPr>
          <w:rFonts w:ascii="Arial" w:hAnsi="Arial" w:cs="Arial"/>
          <w:i/>
          <w:iCs/>
          <w:color w:val="222222"/>
          <w:shd w:val="clear" w:color="auto" w:fill="FFFFFF"/>
        </w:rPr>
        <w:t>et al</w:t>
      </w:r>
      <w:r w:rsidR="00695DE4" w:rsidRPr="00BC688D">
        <w:rPr>
          <w:rFonts w:ascii="Arial" w:hAnsi="Arial" w:cs="Arial"/>
          <w:color w:val="222222"/>
          <w:shd w:val="clear" w:color="auto" w:fill="FFFFFF"/>
        </w:rPr>
        <w:t>. 2020)</w:t>
      </w:r>
      <w:r w:rsidR="002A4DA8" w:rsidRPr="00BC688D">
        <w:rPr>
          <w:rFonts w:ascii="Arial" w:hAnsi="Arial" w:cs="Arial"/>
          <w:lang w:val="en-GB"/>
        </w:rPr>
        <w:t>.  This model is applicable in the context of treating COVID 19 patients in term</w:t>
      </w:r>
      <w:r w:rsidRPr="00BC688D">
        <w:rPr>
          <w:rFonts w:ascii="Arial" w:hAnsi="Arial" w:cs="Arial"/>
          <w:lang w:val="en-GB"/>
        </w:rPr>
        <w:t>s o</w:t>
      </w:r>
      <w:r w:rsidR="002A4DA8" w:rsidRPr="00BC688D">
        <w:rPr>
          <w:rFonts w:ascii="Arial" w:hAnsi="Arial" w:cs="Arial"/>
          <w:lang w:val="en-GB"/>
        </w:rPr>
        <w:t xml:space="preserve">f promoting positive health </w:t>
      </w:r>
      <w:r w:rsidRPr="00BC688D">
        <w:rPr>
          <w:rFonts w:ascii="Arial" w:hAnsi="Arial" w:cs="Arial"/>
          <w:lang w:val="en-GB"/>
        </w:rPr>
        <w:t>behaviour</w:t>
      </w:r>
      <w:r w:rsidR="002A4DA8" w:rsidRPr="00BC688D">
        <w:rPr>
          <w:rFonts w:ascii="Arial" w:hAnsi="Arial" w:cs="Arial"/>
          <w:lang w:val="en-GB"/>
        </w:rPr>
        <w:t xml:space="preserve"> in them.</w:t>
      </w:r>
      <w:r w:rsidR="00183D47" w:rsidRPr="00BC688D">
        <w:rPr>
          <w:rFonts w:ascii="Arial" w:hAnsi="Arial" w:cs="Arial"/>
          <w:lang w:val="en-GB"/>
        </w:rPr>
        <w:t xml:space="preserve"> </w:t>
      </w:r>
      <w:r w:rsidR="00435BF6" w:rsidRPr="00BC688D">
        <w:rPr>
          <w:rFonts w:ascii="Arial" w:hAnsi="Arial" w:cs="Arial"/>
          <w:lang w:val="en-GB"/>
        </w:rPr>
        <w:t>Through</w:t>
      </w:r>
      <w:r w:rsidR="002A4DA8" w:rsidRPr="00BC688D">
        <w:rPr>
          <w:rFonts w:ascii="Arial" w:hAnsi="Arial" w:cs="Arial"/>
          <w:lang w:val="en-GB"/>
        </w:rPr>
        <w:t xml:space="preserve"> </w:t>
      </w:r>
      <w:r w:rsidRPr="00BC688D">
        <w:rPr>
          <w:rFonts w:ascii="Arial" w:hAnsi="Arial" w:cs="Arial"/>
          <w:lang w:val="en-GB"/>
        </w:rPr>
        <w:t>applying</w:t>
      </w:r>
      <w:r w:rsidR="002A4DA8" w:rsidRPr="00BC688D">
        <w:rPr>
          <w:rFonts w:ascii="Arial" w:hAnsi="Arial" w:cs="Arial"/>
          <w:lang w:val="en-GB"/>
        </w:rPr>
        <w:t xml:space="preserve"> </w:t>
      </w:r>
      <w:r w:rsidRPr="00BC688D">
        <w:rPr>
          <w:rFonts w:ascii="Arial" w:hAnsi="Arial" w:cs="Arial"/>
          <w:lang w:val="en-GB"/>
        </w:rPr>
        <w:t>this</w:t>
      </w:r>
      <w:r w:rsidR="002A4DA8" w:rsidRPr="00BC688D">
        <w:rPr>
          <w:rFonts w:ascii="Arial" w:hAnsi="Arial" w:cs="Arial"/>
          <w:lang w:val="en-GB"/>
        </w:rPr>
        <w:t xml:space="preserve"> model into </w:t>
      </w:r>
      <w:r w:rsidR="00435BF6" w:rsidRPr="00BC688D">
        <w:rPr>
          <w:rFonts w:ascii="Arial" w:hAnsi="Arial" w:cs="Arial"/>
          <w:lang w:val="en-GB"/>
        </w:rPr>
        <w:t>practices health</w:t>
      </w:r>
      <w:r w:rsidR="002A4DA8" w:rsidRPr="00BC688D">
        <w:rPr>
          <w:rFonts w:ascii="Arial" w:hAnsi="Arial" w:cs="Arial"/>
          <w:lang w:val="en-GB"/>
        </w:rPr>
        <w:t xml:space="preserve"> a</w:t>
      </w:r>
      <w:r w:rsidRPr="00BC688D">
        <w:rPr>
          <w:rFonts w:ascii="Arial" w:hAnsi="Arial" w:cs="Arial"/>
          <w:lang w:val="en-GB"/>
        </w:rPr>
        <w:t>n</w:t>
      </w:r>
      <w:r w:rsidR="002A4DA8" w:rsidRPr="00BC688D">
        <w:rPr>
          <w:rFonts w:ascii="Arial" w:hAnsi="Arial" w:cs="Arial"/>
          <w:lang w:val="en-GB"/>
        </w:rPr>
        <w:t xml:space="preserve">d </w:t>
      </w:r>
      <w:r w:rsidRPr="00BC688D">
        <w:rPr>
          <w:rFonts w:ascii="Arial" w:hAnsi="Arial" w:cs="Arial"/>
          <w:lang w:val="en-GB"/>
        </w:rPr>
        <w:t>social</w:t>
      </w:r>
      <w:r w:rsidR="002A4DA8" w:rsidRPr="00BC688D">
        <w:rPr>
          <w:rFonts w:ascii="Arial" w:hAnsi="Arial" w:cs="Arial"/>
          <w:lang w:val="en-GB"/>
        </w:rPr>
        <w:t xml:space="preserve"> care </w:t>
      </w:r>
      <w:r w:rsidRPr="00BC688D">
        <w:rPr>
          <w:rFonts w:ascii="Arial" w:hAnsi="Arial" w:cs="Arial"/>
          <w:lang w:val="en-GB"/>
        </w:rPr>
        <w:t>professionals</w:t>
      </w:r>
      <w:r w:rsidR="002A4DA8" w:rsidRPr="00BC688D">
        <w:rPr>
          <w:rFonts w:ascii="Arial" w:hAnsi="Arial" w:cs="Arial"/>
          <w:lang w:val="en-GB"/>
        </w:rPr>
        <w:t xml:space="preserve"> can improve their perception regarding th</w:t>
      </w:r>
      <w:r w:rsidRPr="00BC688D">
        <w:rPr>
          <w:rFonts w:ascii="Arial" w:hAnsi="Arial" w:cs="Arial"/>
          <w:lang w:val="en-GB"/>
        </w:rPr>
        <w:t>eir</w:t>
      </w:r>
      <w:r w:rsidR="002A4DA8" w:rsidRPr="00BC688D">
        <w:rPr>
          <w:rFonts w:ascii="Arial" w:hAnsi="Arial" w:cs="Arial"/>
          <w:lang w:val="en-GB"/>
        </w:rPr>
        <w:t xml:space="preserve"> illness by educating and </w:t>
      </w:r>
      <w:r w:rsidRPr="00BC688D">
        <w:rPr>
          <w:rFonts w:ascii="Arial" w:hAnsi="Arial" w:cs="Arial"/>
          <w:lang w:val="en-GB"/>
        </w:rPr>
        <w:t>properly guiding</w:t>
      </w:r>
      <w:r w:rsidR="002A4DA8" w:rsidRPr="00BC688D">
        <w:rPr>
          <w:rFonts w:ascii="Arial" w:hAnsi="Arial" w:cs="Arial"/>
          <w:lang w:val="en-GB"/>
        </w:rPr>
        <w:t xml:space="preserve"> them thereby providing them with proper mental and emotional support to cope up with the illness.  </w:t>
      </w:r>
      <w:r w:rsidR="00435BF6" w:rsidRPr="00BC688D">
        <w:rPr>
          <w:rFonts w:ascii="Arial" w:hAnsi="Arial" w:cs="Arial"/>
          <w:lang w:val="en-GB"/>
        </w:rPr>
        <w:t>Through improving</w:t>
      </w:r>
      <w:r w:rsidR="002A4DA8" w:rsidRPr="00BC688D">
        <w:rPr>
          <w:rFonts w:ascii="Arial" w:hAnsi="Arial" w:cs="Arial"/>
          <w:lang w:val="en-GB"/>
        </w:rPr>
        <w:t xml:space="preserve"> </w:t>
      </w:r>
      <w:r w:rsidRPr="00BC688D">
        <w:rPr>
          <w:rFonts w:ascii="Arial" w:hAnsi="Arial" w:cs="Arial"/>
          <w:lang w:val="en-GB"/>
        </w:rPr>
        <w:t>knowledge</w:t>
      </w:r>
      <w:r w:rsidR="002A4DA8" w:rsidRPr="00BC688D">
        <w:rPr>
          <w:rFonts w:ascii="Arial" w:hAnsi="Arial" w:cs="Arial"/>
          <w:lang w:val="en-GB"/>
        </w:rPr>
        <w:t xml:space="preserve"> of </w:t>
      </w:r>
      <w:r w:rsidRPr="00BC688D">
        <w:rPr>
          <w:rFonts w:ascii="Arial" w:hAnsi="Arial" w:cs="Arial"/>
          <w:lang w:val="en-GB"/>
        </w:rPr>
        <w:t>patients</w:t>
      </w:r>
      <w:r w:rsidR="002A4DA8" w:rsidRPr="00BC688D">
        <w:rPr>
          <w:rFonts w:ascii="Arial" w:hAnsi="Arial" w:cs="Arial"/>
          <w:lang w:val="en-GB"/>
        </w:rPr>
        <w:t xml:space="preserve"> ab</w:t>
      </w:r>
      <w:r w:rsidRPr="00BC688D">
        <w:rPr>
          <w:rFonts w:ascii="Arial" w:hAnsi="Arial" w:cs="Arial"/>
          <w:lang w:val="en-GB"/>
        </w:rPr>
        <w:t>o</w:t>
      </w:r>
      <w:r w:rsidR="002A4DA8" w:rsidRPr="00BC688D">
        <w:rPr>
          <w:rFonts w:ascii="Arial" w:hAnsi="Arial" w:cs="Arial"/>
          <w:lang w:val="en-GB"/>
        </w:rPr>
        <w:t>ut COV</w:t>
      </w:r>
      <w:r w:rsidRPr="00BC688D">
        <w:rPr>
          <w:rFonts w:ascii="Arial" w:hAnsi="Arial" w:cs="Arial"/>
          <w:lang w:val="en-GB"/>
        </w:rPr>
        <w:t>I</w:t>
      </w:r>
      <w:r w:rsidR="002A4DA8" w:rsidRPr="00BC688D">
        <w:rPr>
          <w:rFonts w:ascii="Arial" w:hAnsi="Arial" w:cs="Arial"/>
          <w:lang w:val="en-GB"/>
        </w:rPr>
        <w:t xml:space="preserve">D </w:t>
      </w:r>
      <w:r w:rsidR="00695DE4" w:rsidRPr="00BC688D">
        <w:rPr>
          <w:rFonts w:ascii="Arial" w:hAnsi="Arial" w:cs="Arial"/>
          <w:lang w:val="en-GB"/>
        </w:rPr>
        <w:t>19,</w:t>
      </w:r>
      <w:r w:rsidR="002A4DA8" w:rsidRPr="00BC688D">
        <w:rPr>
          <w:rFonts w:ascii="Arial" w:hAnsi="Arial" w:cs="Arial"/>
          <w:lang w:val="en-GB"/>
        </w:rPr>
        <w:t xml:space="preserve"> its </w:t>
      </w:r>
      <w:r w:rsidR="00695DE4" w:rsidRPr="00BC688D">
        <w:rPr>
          <w:rFonts w:ascii="Arial" w:hAnsi="Arial" w:cs="Arial"/>
          <w:lang w:val="en-GB"/>
        </w:rPr>
        <w:t>symptoms and</w:t>
      </w:r>
      <w:r w:rsidR="002A4DA8" w:rsidRPr="00BC688D">
        <w:rPr>
          <w:rFonts w:ascii="Arial" w:hAnsi="Arial" w:cs="Arial"/>
          <w:lang w:val="en-GB"/>
        </w:rPr>
        <w:t xml:space="preserve"> self-</w:t>
      </w:r>
      <w:r w:rsidRPr="00BC688D">
        <w:rPr>
          <w:rFonts w:ascii="Arial" w:hAnsi="Arial" w:cs="Arial"/>
          <w:lang w:val="en-GB"/>
        </w:rPr>
        <w:t>management</w:t>
      </w:r>
      <w:r w:rsidR="002A4DA8" w:rsidRPr="00BC688D">
        <w:rPr>
          <w:rFonts w:ascii="Arial" w:hAnsi="Arial" w:cs="Arial"/>
          <w:lang w:val="en-GB"/>
        </w:rPr>
        <w:t xml:space="preserve">, nurses </w:t>
      </w:r>
      <w:r w:rsidRPr="00BC688D">
        <w:rPr>
          <w:rFonts w:ascii="Arial" w:hAnsi="Arial" w:cs="Arial"/>
          <w:lang w:val="en-GB"/>
        </w:rPr>
        <w:t>and</w:t>
      </w:r>
      <w:r w:rsidR="002A4DA8" w:rsidRPr="00BC688D">
        <w:rPr>
          <w:rFonts w:ascii="Arial" w:hAnsi="Arial" w:cs="Arial"/>
          <w:lang w:val="en-GB"/>
        </w:rPr>
        <w:t xml:space="preserve"> </w:t>
      </w:r>
      <w:r w:rsidRPr="00BC688D">
        <w:rPr>
          <w:rFonts w:ascii="Arial" w:hAnsi="Arial" w:cs="Arial"/>
          <w:lang w:val="en-GB"/>
        </w:rPr>
        <w:t>health</w:t>
      </w:r>
      <w:r w:rsidR="002A4DA8" w:rsidRPr="00BC688D">
        <w:rPr>
          <w:rFonts w:ascii="Arial" w:hAnsi="Arial" w:cs="Arial"/>
          <w:lang w:val="en-GB"/>
        </w:rPr>
        <w:t xml:space="preserve"> care staff</w:t>
      </w:r>
      <w:r w:rsidR="00CC5C55" w:rsidRPr="00BC688D">
        <w:rPr>
          <w:rFonts w:ascii="Arial" w:hAnsi="Arial" w:cs="Arial"/>
          <w:lang w:val="en-GB"/>
        </w:rPr>
        <w:t xml:space="preserve"> </w:t>
      </w:r>
      <w:r w:rsidR="002A4DA8" w:rsidRPr="00BC688D">
        <w:rPr>
          <w:rFonts w:ascii="Arial" w:hAnsi="Arial" w:cs="Arial"/>
          <w:lang w:val="en-GB"/>
        </w:rPr>
        <w:t xml:space="preserve">can make a </w:t>
      </w:r>
      <w:r w:rsidRPr="00BC688D">
        <w:rPr>
          <w:rFonts w:ascii="Arial" w:hAnsi="Arial" w:cs="Arial"/>
          <w:lang w:val="en-GB"/>
        </w:rPr>
        <w:t>positive</w:t>
      </w:r>
      <w:r w:rsidR="002A4DA8" w:rsidRPr="00BC688D">
        <w:rPr>
          <w:rFonts w:ascii="Arial" w:hAnsi="Arial" w:cs="Arial"/>
          <w:lang w:val="en-GB"/>
        </w:rPr>
        <w:t xml:space="preserve"> transformation of </w:t>
      </w:r>
      <w:r w:rsidRPr="00BC688D">
        <w:rPr>
          <w:rFonts w:ascii="Arial" w:hAnsi="Arial" w:cs="Arial"/>
          <w:lang w:val="en-GB"/>
        </w:rPr>
        <w:t>patients’ perception</w:t>
      </w:r>
      <w:r w:rsidR="002A4DA8" w:rsidRPr="00BC688D">
        <w:rPr>
          <w:rFonts w:ascii="Arial" w:hAnsi="Arial" w:cs="Arial"/>
          <w:lang w:val="en-GB"/>
        </w:rPr>
        <w:t xml:space="preserve"> </w:t>
      </w:r>
      <w:r w:rsidRPr="00BC688D">
        <w:rPr>
          <w:rFonts w:ascii="Arial" w:hAnsi="Arial" w:cs="Arial"/>
          <w:lang w:val="en-GB"/>
        </w:rPr>
        <w:t>o</w:t>
      </w:r>
      <w:r w:rsidR="002A4DA8" w:rsidRPr="00BC688D">
        <w:rPr>
          <w:rFonts w:ascii="Arial" w:hAnsi="Arial" w:cs="Arial"/>
          <w:lang w:val="en-GB"/>
        </w:rPr>
        <w:t xml:space="preserve">n the community and hospital setting </w:t>
      </w:r>
      <w:r w:rsidRPr="00BC688D">
        <w:rPr>
          <w:rFonts w:ascii="Arial" w:hAnsi="Arial" w:cs="Arial"/>
          <w:lang w:val="en-GB"/>
        </w:rPr>
        <w:t>regarding</w:t>
      </w:r>
      <w:r w:rsidR="002A4DA8" w:rsidRPr="00BC688D">
        <w:rPr>
          <w:rFonts w:ascii="Arial" w:hAnsi="Arial" w:cs="Arial"/>
          <w:lang w:val="en-GB"/>
        </w:rPr>
        <w:t xml:space="preserve"> the </w:t>
      </w:r>
      <w:r w:rsidRPr="00BC688D">
        <w:rPr>
          <w:rFonts w:ascii="Arial" w:hAnsi="Arial" w:cs="Arial"/>
          <w:lang w:val="en-GB"/>
        </w:rPr>
        <w:t>severity</w:t>
      </w:r>
      <w:r w:rsidR="002A4DA8" w:rsidRPr="00BC688D">
        <w:rPr>
          <w:rFonts w:ascii="Arial" w:hAnsi="Arial" w:cs="Arial"/>
          <w:lang w:val="en-GB"/>
        </w:rPr>
        <w:t xml:space="preserve"> and intensity of </w:t>
      </w:r>
      <w:r w:rsidRPr="00BC688D">
        <w:rPr>
          <w:rFonts w:ascii="Arial" w:hAnsi="Arial" w:cs="Arial"/>
          <w:lang w:val="en-GB"/>
        </w:rPr>
        <w:t>COVID 19</w:t>
      </w:r>
      <w:r w:rsidR="00695DE4" w:rsidRPr="00BC688D">
        <w:rPr>
          <w:rFonts w:ascii="Arial" w:hAnsi="Arial" w:cs="Arial"/>
          <w:lang w:val="en-GB"/>
        </w:rPr>
        <w:t xml:space="preserve"> (</w:t>
      </w:r>
      <w:r w:rsidR="00695DE4" w:rsidRPr="00BC688D">
        <w:rPr>
          <w:rFonts w:ascii="Arial" w:hAnsi="Arial" w:cs="Arial"/>
          <w:color w:val="222222"/>
          <w:shd w:val="clear" w:color="auto" w:fill="FFFFFF"/>
        </w:rPr>
        <w:t xml:space="preserve">Boyarsky </w:t>
      </w:r>
      <w:r w:rsidR="00695DE4" w:rsidRPr="00BC688D">
        <w:rPr>
          <w:rFonts w:ascii="Arial" w:hAnsi="Arial" w:cs="Arial"/>
          <w:i/>
          <w:iCs/>
          <w:color w:val="222222"/>
          <w:shd w:val="clear" w:color="auto" w:fill="FFFFFF"/>
        </w:rPr>
        <w:t>et al</w:t>
      </w:r>
      <w:r w:rsidR="00695DE4" w:rsidRPr="00BC688D">
        <w:rPr>
          <w:rFonts w:ascii="Arial" w:hAnsi="Arial" w:cs="Arial"/>
          <w:color w:val="222222"/>
          <w:shd w:val="clear" w:color="auto" w:fill="FFFFFF"/>
        </w:rPr>
        <w:t>. 2020)</w:t>
      </w:r>
      <w:r w:rsidR="002A4DA8" w:rsidRPr="00BC688D">
        <w:rPr>
          <w:rFonts w:ascii="Arial" w:hAnsi="Arial" w:cs="Arial"/>
          <w:lang w:val="en-GB"/>
        </w:rPr>
        <w:t>.  T</w:t>
      </w:r>
      <w:r w:rsidR="00CB032D" w:rsidRPr="00BC688D">
        <w:rPr>
          <w:rFonts w:ascii="Arial" w:hAnsi="Arial" w:cs="Arial"/>
          <w:lang w:val="en-GB"/>
        </w:rPr>
        <w:t>hrough</w:t>
      </w:r>
      <w:r w:rsidR="002A4DA8" w:rsidRPr="00BC688D">
        <w:rPr>
          <w:rFonts w:ascii="Arial" w:hAnsi="Arial" w:cs="Arial"/>
          <w:lang w:val="en-GB"/>
        </w:rPr>
        <w:t xml:space="preserve"> using t</w:t>
      </w:r>
      <w:r w:rsidRPr="00BC688D">
        <w:rPr>
          <w:rFonts w:ascii="Arial" w:hAnsi="Arial" w:cs="Arial"/>
          <w:lang w:val="en-GB"/>
        </w:rPr>
        <w:t>h</w:t>
      </w:r>
      <w:r w:rsidR="002A4DA8" w:rsidRPr="00BC688D">
        <w:rPr>
          <w:rFonts w:ascii="Arial" w:hAnsi="Arial" w:cs="Arial"/>
          <w:lang w:val="en-GB"/>
        </w:rPr>
        <w:t>is psychological mode</w:t>
      </w:r>
      <w:r w:rsidRPr="00BC688D">
        <w:rPr>
          <w:rFonts w:ascii="Arial" w:hAnsi="Arial" w:cs="Arial"/>
          <w:lang w:val="en-GB"/>
        </w:rPr>
        <w:t>l</w:t>
      </w:r>
      <w:r w:rsidR="002A4DA8" w:rsidRPr="00BC688D">
        <w:rPr>
          <w:rFonts w:ascii="Arial" w:hAnsi="Arial" w:cs="Arial"/>
          <w:lang w:val="en-GB"/>
        </w:rPr>
        <w:t xml:space="preserve">, </w:t>
      </w:r>
      <w:r w:rsidRPr="00BC688D">
        <w:rPr>
          <w:rFonts w:ascii="Arial" w:hAnsi="Arial" w:cs="Arial"/>
          <w:lang w:val="en-GB"/>
        </w:rPr>
        <w:t>health and</w:t>
      </w:r>
      <w:r w:rsidR="002A4DA8" w:rsidRPr="00BC688D">
        <w:rPr>
          <w:rFonts w:ascii="Arial" w:hAnsi="Arial" w:cs="Arial"/>
          <w:lang w:val="en-GB"/>
        </w:rPr>
        <w:t xml:space="preserve"> social care </w:t>
      </w:r>
      <w:r w:rsidRPr="00BC688D">
        <w:rPr>
          <w:rFonts w:ascii="Arial" w:hAnsi="Arial" w:cs="Arial"/>
          <w:lang w:val="en-GB"/>
        </w:rPr>
        <w:t>professionals</w:t>
      </w:r>
      <w:r w:rsidR="002A4DA8" w:rsidRPr="00BC688D">
        <w:rPr>
          <w:rFonts w:ascii="Arial" w:hAnsi="Arial" w:cs="Arial"/>
          <w:lang w:val="en-GB"/>
        </w:rPr>
        <w:t xml:space="preserve"> can analyse the psychology, preference and individual </w:t>
      </w:r>
      <w:r w:rsidR="0013222D" w:rsidRPr="00BC688D">
        <w:rPr>
          <w:rFonts w:ascii="Arial" w:hAnsi="Arial" w:cs="Arial"/>
          <w:lang w:val="en-GB"/>
        </w:rPr>
        <w:t>perspectives</w:t>
      </w:r>
      <w:r w:rsidR="002A4DA8" w:rsidRPr="00BC688D">
        <w:rPr>
          <w:rFonts w:ascii="Arial" w:hAnsi="Arial" w:cs="Arial"/>
          <w:lang w:val="en-GB"/>
        </w:rPr>
        <w:t xml:space="preserve"> </w:t>
      </w:r>
      <w:r w:rsidR="0013222D" w:rsidRPr="00BC688D">
        <w:rPr>
          <w:rFonts w:ascii="Arial" w:hAnsi="Arial" w:cs="Arial"/>
          <w:lang w:val="en-GB"/>
        </w:rPr>
        <w:t>o</w:t>
      </w:r>
      <w:r w:rsidR="002A4DA8" w:rsidRPr="00BC688D">
        <w:rPr>
          <w:rFonts w:ascii="Arial" w:hAnsi="Arial" w:cs="Arial"/>
          <w:lang w:val="en-GB"/>
        </w:rPr>
        <w:t xml:space="preserve">f </w:t>
      </w:r>
      <w:r w:rsidR="0013222D" w:rsidRPr="00BC688D">
        <w:rPr>
          <w:rFonts w:ascii="Arial" w:hAnsi="Arial" w:cs="Arial"/>
          <w:lang w:val="en-GB"/>
        </w:rPr>
        <w:t>patients</w:t>
      </w:r>
      <w:r w:rsidR="002A4DA8" w:rsidRPr="00BC688D">
        <w:rPr>
          <w:rFonts w:ascii="Arial" w:hAnsi="Arial" w:cs="Arial"/>
          <w:lang w:val="en-GB"/>
        </w:rPr>
        <w:t xml:space="preserve"> </w:t>
      </w:r>
      <w:r w:rsidR="0013222D" w:rsidRPr="00BC688D">
        <w:rPr>
          <w:rFonts w:ascii="Arial" w:hAnsi="Arial" w:cs="Arial"/>
          <w:lang w:val="en-GB"/>
        </w:rPr>
        <w:t>regarding</w:t>
      </w:r>
      <w:r w:rsidR="002A4DA8" w:rsidRPr="00BC688D">
        <w:rPr>
          <w:rFonts w:ascii="Arial" w:hAnsi="Arial" w:cs="Arial"/>
          <w:lang w:val="en-GB"/>
        </w:rPr>
        <w:t xml:space="preserve"> </w:t>
      </w:r>
      <w:r w:rsidR="0013222D" w:rsidRPr="00BC688D">
        <w:rPr>
          <w:rFonts w:ascii="Arial" w:hAnsi="Arial" w:cs="Arial"/>
          <w:lang w:val="en-GB"/>
        </w:rPr>
        <w:t>their</w:t>
      </w:r>
      <w:r w:rsidR="002A4DA8" w:rsidRPr="00BC688D">
        <w:rPr>
          <w:rFonts w:ascii="Arial" w:hAnsi="Arial" w:cs="Arial"/>
          <w:lang w:val="en-GB"/>
        </w:rPr>
        <w:t xml:space="preserve"> health and </w:t>
      </w:r>
      <w:r w:rsidR="0013222D" w:rsidRPr="00BC688D">
        <w:rPr>
          <w:rFonts w:ascii="Arial" w:hAnsi="Arial" w:cs="Arial"/>
          <w:lang w:val="en-GB"/>
        </w:rPr>
        <w:t>wellbeing</w:t>
      </w:r>
      <w:r w:rsidR="002A4DA8" w:rsidRPr="00BC688D">
        <w:rPr>
          <w:rFonts w:ascii="Arial" w:hAnsi="Arial" w:cs="Arial"/>
          <w:lang w:val="en-GB"/>
        </w:rPr>
        <w:t xml:space="preserve"> which is important for the </w:t>
      </w:r>
      <w:r w:rsidR="0013222D" w:rsidRPr="00BC688D">
        <w:rPr>
          <w:rFonts w:ascii="Arial" w:hAnsi="Arial" w:cs="Arial"/>
          <w:lang w:val="en-GB"/>
        </w:rPr>
        <w:t>health</w:t>
      </w:r>
      <w:r w:rsidR="002A4DA8" w:rsidRPr="00BC688D">
        <w:rPr>
          <w:rFonts w:ascii="Arial" w:hAnsi="Arial" w:cs="Arial"/>
          <w:lang w:val="en-GB"/>
        </w:rPr>
        <w:t xml:space="preserve"> </w:t>
      </w:r>
      <w:r w:rsidR="0013222D" w:rsidRPr="00BC688D">
        <w:rPr>
          <w:rFonts w:ascii="Arial" w:hAnsi="Arial" w:cs="Arial"/>
          <w:lang w:val="en-GB"/>
        </w:rPr>
        <w:t>care</w:t>
      </w:r>
      <w:r w:rsidR="002A4DA8" w:rsidRPr="00BC688D">
        <w:rPr>
          <w:rFonts w:ascii="Arial" w:hAnsi="Arial" w:cs="Arial"/>
          <w:lang w:val="en-GB"/>
        </w:rPr>
        <w:t xml:space="preserve"> </w:t>
      </w:r>
      <w:r w:rsidR="0013222D" w:rsidRPr="00BC688D">
        <w:rPr>
          <w:rFonts w:ascii="Arial" w:hAnsi="Arial" w:cs="Arial"/>
          <w:lang w:val="en-GB"/>
        </w:rPr>
        <w:t>professionals</w:t>
      </w:r>
      <w:r w:rsidR="002A4DA8" w:rsidRPr="00BC688D">
        <w:rPr>
          <w:rFonts w:ascii="Arial" w:hAnsi="Arial" w:cs="Arial"/>
          <w:lang w:val="en-GB"/>
        </w:rPr>
        <w:t xml:space="preserve"> to set the </w:t>
      </w:r>
      <w:r w:rsidR="0013222D" w:rsidRPr="00BC688D">
        <w:rPr>
          <w:rFonts w:ascii="Arial" w:hAnsi="Arial" w:cs="Arial"/>
          <w:lang w:val="en-GB"/>
        </w:rPr>
        <w:t>useful action plan in terms</w:t>
      </w:r>
      <w:r w:rsidR="002A4DA8" w:rsidRPr="00BC688D">
        <w:rPr>
          <w:rFonts w:ascii="Arial" w:hAnsi="Arial" w:cs="Arial"/>
          <w:lang w:val="en-GB"/>
        </w:rPr>
        <w:t xml:space="preserve"> of improving the</w:t>
      </w:r>
      <w:r w:rsidR="0013222D" w:rsidRPr="00BC688D">
        <w:rPr>
          <w:rFonts w:ascii="Arial" w:hAnsi="Arial" w:cs="Arial"/>
          <w:lang w:val="en-GB"/>
        </w:rPr>
        <w:t>ir positive health</w:t>
      </w:r>
      <w:r w:rsidR="002A4DA8" w:rsidRPr="00BC688D">
        <w:rPr>
          <w:rFonts w:ascii="Arial" w:hAnsi="Arial" w:cs="Arial"/>
          <w:lang w:val="en-GB"/>
        </w:rPr>
        <w:t xml:space="preserve"> </w:t>
      </w:r>
      <w:r w:rsidR="0013222D" w:rsidRPr="00BC688D">
        <w:rPr>
          <w:rFonts w:ascii="Arial" w:hAnsi="Arial" w:cs="Arial"/>
          <w:lang w:val="en-GB"/>
        </w:rPr>
        <w:t>and</w:t>
      </w:r>
      <w:r w:rsidR="002A4DA8" w:rsidRPr="00BC688D">
        <w:rPr>
          <w:rFonts w:ascii="Arial" w:hAnsi="Arial" w:cs="Arial"/>
          <w:lang w:val="en-GB"/>
        </w:rPr>
        <w:t xml:space="preserve"> wellbeing. </w:t>
      </w:r>
      <w:r w:rsidR="0013222D" w:rsidRPr="00BC688D">
        <w:rPr>
          <w:rFonts w:ascii="Arial" w:hAnsi="Arial" w:cs="Arial"/>
          <w:lang w:val="en-GB"/>
        </w:rPr>
        <w:t>Additionally</w:t>
      </w:r>
      <w:r w:rsidR="002A4DA8" w:rsidRPr="00BC688D">
        <w:rPr>
          <w:rFonts w:ascii="Arial" w:hAnsi="Arial" w:cs="Arial"/>
          <w:lang w:val="en-GB"/>
        </w:rPr>
        <w:t xml:space="preserve">, through using </w:t>
      </w:r>
      <w:r w:rsidR="0013222D" w:rsidRPr="00BC688D">
        <w:rPr>
          <w:rFonts w:ascii="Arial" w:hAnsi="Arial" w:cs="Arial"/>
          <w:lang w:val="en-GB"/>
        </w:rPr>
        <w:t>HBM, doctors</w:t>
      </w:r>
      <w:r w:rsidR="002A4DA8" w:rsidRPr="00BC688D">
        <w:rPr>
          <w:rFonts w:ascii="Arial" w:hAnsi="Arial" w:cs="Arial"/>
          <w:lang w:val="en-GB"/>
        </w:rPr>
        <w:t xml:space="preserve"> and </w:t>
      </w:r>
      <w:r w:rsidR="0013222D" w:rsidRPr="00BC688D">
        <w:rPr>
          <w:rFonts w:ascii="Arial" w:hAnsi="Arial" w:cs="Arial"/>
          <w:lang w:val="en-GB"/>
        </w:rPr>
        <w:t>nurses</w:t>
      </w:r>
      <w:r w:rsidR="002A4DA8" w:rsidRPr="00BC688D">
        <w:rPr>
          <w:rFonts w:ascii="Arial" w:hAnsi="Arial" w:cs="Arial"/>
          <w:lang w:val="en-GB"/>
        </w:rPr>
        <w:t xml:space="preserve"> can encourage </w:t>
      </w:r>
      <w:r w:rsidR="0013222D" w:rsidRPr="00BC688D">
        <w:rPr>
          <w:rFonts w:ascii="Arial" w:hAnsi="Arial" w:cs="Arial"/>
          <w:lang w:val="en-GB"/>
        </w:rPr>
        <w:t>patients</w:t>
      </w:r>
      <w:r w:rsidR="002A4DA8" w:rsidRPr="00BC688D">
        <w:rPr>
          <w:rFonts w:ascii="Arial" w:hAnsi="Arial" w:cs="Arial"/>
          <w:lang w:val="en-GB"/>
        </w:rPr>
        <w:t xml:space="preserve"> towards </w:t>
      </w:r>
      <w:r w:rsidR="0013222D" w:rsidRPr="00BC688D">
        <w:rPr>
          <w:rFonts w:ascii="Arial" w:hAnsi="Arial" w:cs="Arial"/>
          <w:lang w:val="en-GB"/>
        </w:rPr>
        <w:t>receiving</w:t>
      </w:r>
      <w:r w:rsidR="002A4DA8" w:rsidRPr="00BC688D">
        <w:rPr>
          <w:rFonts w:ascii="Arial" w:hAnsi="Arial" w:cs="Arial"/>
          <w:lang w:val="en-GB"/>
        </w:rPr>
        <w:t xml:space="preserve"> </w:t>
      </w:r>
      <w:r w:rsidR="0013222D" w:rsidRPr="00BC688D">
        <w:rPr>
          <w:rFonts w:ascii="Arial" w:hAnsi="Arial" w:cs="Arial"/>
          <w:lang w:val="en-GB"/>
        </w:rPr>
        <w:t>innovative</w:t>
      </w:r>
      <w:r w:rsidR="002A4DA8" w:rsidRPr="00BC688D">
        <w:rPr>
          <w:rFonts w:ascii="Arial" w:hAnsi="Arial" w:cs="Arial"/>
          <w:lang w:val="en-GB"/>
        </w:rPr>
        <w:t xml:space="preserve"> </w:t>
      </w:r>
      <w:r w:rsidR="0013222D" w:rsidRPr="00BC688D">
        <w:rPr>
          <w:rFonts w:ascii="Arial" w:hAnsi="Arial" w:cs="Arial"/>
          <w:lang w:val="en-GB"/>
        </w:rPr>
        <w:t>treatment</w:t>
      </w:r>
      <w:r w:rsidR="002A4DA8" w:rsidRPr="00BC688D">
        <w:rPr>
          <w:rFonts w:ascii="Arial" w:hAnsi="Arial" w:cs="Arial"/>
          <w:lang w:val="en-GB"/>
        </w:rPr>
        <w:t xml:space="preserve"> </w:t>
      </w:r>
      <w:r w:rsidR="0013222D" w:rsidRPr="00BC688D">
        <w:rPr>
          <w:rFonts w:ascii="Arial" w:hAnsi="Arial" w:cs="Arial"/>
          <w:lang w:val="en-GB"/>
        </w:rPr>
        <w:t>o</w:t>
      </w:r>
      <w:r w:rsidR="002A4DA8" w:rsidRPr="00BC688D">
        <w:rPr>
          <w:rFonts w:ascii="Arial" w:hAnsi="Arial" w:cs="Arial"/>
          <w:lang w:val="en-GB"/>
        </w:rPr>
        <w:t xml:space="preserve">f care by improving </w:t>
      </w:r>
      <w:r w:rsidR="0013222D" w:rsidRPr="00BC688D">
        <w:rPr>
          <w:rFonts w:ascii="Arial" w:hAnsi="Arial" w:cs="Arial"/>
          <w:lang w:val="en-GB"/>
        </w:rPr>
        <w:t>their</w:t>
      </w:r>
      <w:r w:rsidR="002A4DA8" w:rsidRPr="00BC688D">
        <w:rPr>
          <w:rFonts w:ascii="Arial" w:hAnsi="Arial" w:cs="Arial"/>
          <w:lang w:val="en-GB"/>
        </w:rPr>
        <w:t xml:space="preserve"> </w:t>
      </w:r>
      <w:r w:rsidR="0013222D" w:rsidRPr="00BC688D">
        <w:rPr>
          <w:rFonts w:ascii="Arial" w:hAnsi="Arial" w:cs="Arial"/>
          <w:lang w:val="en-GB"/>
        </w:rPr>
        <w:t>perception</w:t>
      </w:r>
      <w:r w:rsidR="002A4DA8" w:rsidRPr="00BC688D">
        <w:rPr>
          <w:rFonts w:ascii="Arial" w:hAnsi="Arial" w:cs="Arial"/>
          <w:lang w:val="en-GB"/>
        </w:rPr>
        <w:t xml:space="preserve"> of </w:t>
      </w:r>
      <w:r w:rsidR="001C5B87" w:rsidRPr="00BC688D">
        <w:rPr>
          <w:rFonts w:ascii="Arial" w:hAnsi="Arial" w:cs="Arial"/>
          <w:lang w:val="en-GB"/>
        </w:rPr>
        <w:t xml:space="preserve">benefits if preventive care. </w:t>
      </w:r>
    </w:p>
    <w:p w14:paraId="6005A8AB" w14:textId="1DDFE468" w:rsidR="00E37270" w:rsidRPr="00BC688D" w:rsidRDefault="003A407C" w:rsidP="00BC688D">
      <w:pPr>
        <w:pStyle w:val="Heading1"/>
        <w:spacing w:line="360" w:lineRule="auto"/>
        <w:rPr>
          <w:rFonts w:ascii="Arial" w:hAnsi="Arial" w:cs="Arial"/>
          <w:sz w:val="22"/>
          <w:szCs w:val="22"/>
          <w:lang w:val="en-GB"/>
        </w:rPr>
      </w:pPr>
      <w:bookmarkStart w:id="14" w:name="_Toc56771928"/>
      <w:r w:rsidRPr="00BC688D">
        <w:rPr>
          <w:rFonts w:ascii="Arial" w:hAnsi="Arial" w:cs="Arial"/>
          <w:sz w:val="22"/>
          <w:szCs w:val="22"/>
          <w:lang w:val="en-GB"/>
        </w:rPr>
        <w:t>Clinical research on potential vaccine:</w:t>
      </w:r>
      <w:bookmarkEnd w:id="14"/>
    </w:p>
    <w:p w14:paraId="314A23A1" w14:textId="77777777" w:rsidR="000D151F" w:rsidRPr="00BC688D" w:rsidRDefault="000D151F" w:rsidP="00BC688D">
      <w:pPr>
        <w:spacing w:line="360" w:lineRule="auto"/>
        <w:rPr>
          <w:rFonts w:ascii="Arial" w:hAnsi="Arial" w:cs="Arial"/>
          <w:lang w:val="en-GB"/>
        </w:rPr>
      </w:pPr>
    </w:p>
    <w:p w14:paraId="5561639F" w14:textId="04E6F4EA" w:rsidR="000D151F" w:rsidRPr="00BC688D" w:rsidRDefault="000D151F" w:rsidP="00BC688D">
      <w:pPr>
        <w:spacing w:after="0" w:line="360" w:lineRule="auto"/>
        <w:jc w:val="both"/>
        <w:rPr>
          <w:rFonts w:ascii="Arial" w:eastAsia="Times New Roman" w:hAnsi="Arial" w:cs="Arial"/>
          <w:lang w:val="en-GB" w:eastAsia="en-IN"/>
        </w:rPr>
      </w:pPr>
      <w:proofErr w:type="spellStart"/>
      <w:r w:rsidRPr="00BC688D">
        <w:rPr>
          <w:rFonts w:ascii="Arial" w:eastAsia="Times New Roman" w:hAnsi="Arial" w:cs="Arial"/>
          <w:b/>
          <w:lang w:val="en-GB" w:eastAsia="en-IN"/>
        </w:rPr>
        <w:t>Moderna</w:t>
      </w:r>
      <w:proofErr w:type="spellEnd"/>
      <w:r w:rsidR="0038489E" w:rsidRPr="00BC688D">
        <w:rPr>
          <w:rFonts w:ascii="Arial" w:eastAsia="Times New Roman" w:hAnsi="Arial" w:cs="Arial"/>
          <w:b/>
          <w:lang w:val="en-GB" w:eastAsia="en-IN"/>
        </w:rPr>
        <w:t xml:space="preserve">- </w:t>
      </w:r>
      <w:r w:rsidR="0038489E" w:rsidRPr="00BC688D">
        <w:rPr>
          <w:rFonts w:ascii="Arial" w:eastAsia="Times New Roman" w:hAnsi="Arial" w:cs="Arial"/>
          <w:bCs/>
          <w:lang w:val="en-GB" w:eastAsia="en-IN"/>
        </w:rPr>
        <w:t xml:space="preserve">With it’s </w:t>
      </w:r>
      <w:r w:rsidR="005673DE" w:rsidRPr="00BC688D">
        <w:rPr>
          <w:rFonts w:ascii="Arial" w:eastAsia="Times New Roman" w:hAnsi="Arial" w:cs="Arial"/>
          <w:bCs/>
          <w:lang w:val="en-GB" w:eastAsia="en-IN"/>
        </w:rPr>
        <w:t xml:space="preserve">global headquarters based in United States </w:t>
      </w:r>
      <w:r w:rsidR="003A18C3" w:rsidRPr="00BC688D">
        <w:rPr>
          <w:rFonts w:ascii="Arial" w:eastAsia="Times New Roman" w:hAnsi="Arial" w:cs="Arial"/>
          <w:bCs/>
          <w:lang w:val="en-GB" w:eastAsia="en-IN"/>
        </w:rPr>
        <w:t>this organisation started early in the race of vaccines</w:t>
      </w:r>
      <w:r w:rsidRPr="00BC688D">
        <w:rPr>
          <w:rFonts w:ascii="Arial" w:eastAsia="Times New Roman" w:hAnsi="Arial" w:cs="Arial"/>
          <w:lang w:val="en-GB" w:eastAsia="en-IN"/>
        </w:rPr>
        <w:t>. Th</w:t>
      </w:r>
      <w:r w:rsidR="00C62268" w:rsidRPr="00BC688D">
        <w:rPr>
          <w:rFonts w:ascii="Arial" w:eastAsia="Times New Roman" w:hAnsi="Arial" w:cs="Arial"/>
          <w:lang w:val="en-GB" w:eastAsia="en-IN"/>
        </w:rPr>
        <w:t xml:space="preserve">eir </w:t>
      </w:r>
      <w:r w:rsidRPr="00BC688D">
        <w:rPr>
          <w:rFonts w:ascii="Arial" w:eastAsia="Times New Roman" w:hAnsi="Arial" w:cs="Arial"/>
          <w:lang w:val="en-GB" w:eastAsia="en-IN"/>
        </w:rPr>
        <w:t>vaccine bega</w:t>
      </w:r>
      <w:r w:rsidR="00753EBE" w:rsidRPr="00BC688D">
        <w:rPr>
          <w:rFonts w:ascii="Arial" w:eastAsia="Times New Roman" w:hAnsi="Arial" w:cs="Arial"/>
          <w:lang w:val="en-GB" w:eastAsia="en-IN"/>
        </w:rPr>
        <w:t>n</w:t>
      </w:r>
      <w:r w:rsidRPr="00BC688D">
        <w:rPr>
          <w:rFonts w:ascii="Arial" w:eastAsia="Times New Roman" w:hAnsi="Arial" w:cs="Arial"/>
          <w:lang w:val="en-GB" w:eastAsia="en-IN"/>
        </w:rPr>
        <w:t xml:space="preserve"> phase 3 clinical trials in late July. The vaccine consists of two doses of messenger RNA (mRNA). This vaccine is the first one to clear all two phases since March 2020. In phase one or in the preliminary phase, the results showed that the vaccine is capable of bringing out a promising immune response in 10 people.  All of them were </w:t>
      </w:r>
      <w:r w:rsidR="00AB235A" w:rsidRPr="00BC688D">
        <w:rPr>
          <w:rFonts w:ascii="Arial" w:eastAsia="Times New Roman" w:hAnsi="Arial" w:cs="Arial"/>
          <w:lang w:val="en-GB" w:eastAsia="en-IN"/>
        </w:rPr>
        <w:t xml:space="preserve">ageing </w:t>
      </w:r>
      <w:r w:rsidRPr="00BC688D">
        <w:rPr>
          <w:rFonts w:ascii="Arial" w:eastAsia="Times New Roman" w:hAnsi="Arial" w:cs="Arial"/>
          <w:lang w:val="en-GB" w:eastAsia="en-IN"/>
        </w:rPr>
        <w:t xml:space="preserve">from 55-80. The company announced that it will start their final clinical trial in late October and they are having almost 30,000 participants which include 7000 elderly persons.However, the company announced that the vaccine will not be available until 2021 March since they have some big data to monitor from November. </w:t>
      </w:r>
    </w:p>
    <w:p w14:paraId="1437A43B" w14:textId="77777777" w:rsidR="000D151F" w:rsidRPr="00BC688D" w:rsidRDefault="000D151F" w:rsidP="00BC688D">
      <w:pPr>
        <w:spacing w:after="0" w:line="360" w:lineRule="auto"/>
        <w:jc w:val="both"/>
        <w:rPr>
          <w:rFonts w:ascii="Arial" w:eastAsia="Times New Roman" w:hAnsi="Arial" w:cs="Arial"/>
          <w:lang w:val="en-GB" w:eastAsia="en-IN"/>
        </w:rPr>
      </w:pPr>
    </w:p>
    <w:p w14:paraId="35A41A44" w14:textId="77777777" w:rsidR="000D151F" w:rsidRPr="00BC688D" w:rsidRDefault="000D151F" w:rsidP="00BC688D">
      <w:pPr>
        <w:spacing w:after="0" w:line="360" w:lineRule="auto"/>
        <w:jc w:val="both"/>
        <w:rPr>
          <w:rFonts w:ascii="Arial" w:eastAsia="Times New Roman" w:hAnsi="Arial" w:cs="Arial"/>
          <w:b/>
          <w:lang w:val="en-GB" w:eastAsia="en-IN"/>
        </w:rPr>
      </w:pPr>
      <w:r w:rsidRPr="00BC688D">
        <w:rPr>
          <w:rFonts w:ascii="Arial" w:eastAsia="Times New Roman" w:hAnsi="Arial" w:cs="Arial"/>
          <w:b/>
          <w:lang w:val="en-GB" w:eastAsia="en-IN"/>
        </w:rPr>
        <w:t xml:space="preserve">Pfizer or </w:t>
      </w:r>
      <w:proofErr w:type="spellStart"/>
      <w:r w:rsidRPr="00BC688D">
        <w:rPr>
          <w:rFonts w:ascii="Arial" w:eastAsia="Times New Roman" w:hAnsi="Arial" w:cs="Arial"/>
          <w:b/>
          <w:lang w:val="en-GB" w:eastAsia="en-IN"/>
        </w:rPr>
        <w:t>BioNtech</w:t>
      </w:r>
      <w:proofErr w:type="spellEnd"/>
      <w:r w:rsidRPr="00BC688D">
        <w:rPr>
          <w:rFonts w:ascii="Arial" w:eastAsia="Times New Roman" w:hAnsi="Arial" w:cs="Arial"/>
          <w:b/>
          <w:lang w:val="en-GB" w:eastAsia="en-IN"/>
        </w:rPr>
        <w:t xml:space="preserve"> and </w:t>
      </w:r>
      <w:proofErr w:type="spellStart"/>
      <w:r w:rsidRPr="00BC688D">
        <w:rPr>
          <w:rFonts w:ascii="Arial" w:eastAsia="Times New Roman" w:hAnsi="Arial" w:cs="Arial"/>
          <w:b/>
          <w:lang w:val="en-GB" w:eastAsia="en-IN"/>
        </w:rPr>
        <w:t>Fosun</w:t>
      </w:r>
      <w:proofErr w:type="spellEnd"/>
      <w:r w:rsidRPr="00BC688D">
        <w:rPr>
          <w:rFonts w:ascii="Arial" w:eastAsia="Times New Roman" w:hAnsi="Arial" w:cs="Arial"/>
          <w:b/>
          <w:lang w:val="en-GB" w:eastAsia="en-IN"/>
        </w:rPr>
        <w:t xml:space="preserve"> Pharma- </w:t>
      </w:r>
    </w:p>
    <w:p w14:paraId="73906A55" w14:textId="77777777" w:rsidR="000D151F" w:rsidRPr="00BC688D" w:rsidRDefault="000D151F" w:rsidP="00BC688D">
      <w:pPr>
        <w:spacing w:after="0" w:line="360" w:lineRule="auto"/>
        <w:jc w:val="both"/>
        <w:rPr>
          <w:rFonts w:ascii="Arial" w:eastAsia="Times New Roman" w:hAnsi="Arial" w:cs="Arial"/>
          <w:lang w:val="en-GB" w:eastAsia="en-IN"/>
        </w:rPr>
      </w:pPr>
      <w:r w:rsidRPr="00BC688D">
        <w:rPr>
          <w:rFonts w:ascii="Arial" w:eastAsia="Times New Roman" w:hAnsi="Arial" w:cs="Arial"/>
          <w:lang w:val="en-GB" w:eastAsia="en-IN"/>
        </w:rPr>
        <w:t xml:space="preserve">Pfizer, German Biotech Company </w:t>
      </w:r>
      <w:proofErr w:type="spellStart"/>
      <w:r w:rsidRPr="00BC688D">
        <w:rPr>
          <w:rFonts w:ascii="Arial" w:eastAsia="Times New Roman" w:hAnsi="Arial" w:cs="Arial"/>
          <w:lang w:val="en-GB" w:eastAsia="en-IN"/>
        </w:rPr>
        <w:t>BioNtech</w:t>
      </w:r>
      <w:proofErr w:type="spellEnd"/>
      <w:r w:rsidRPr="00BC688D">
        <w:rPr>
          <w:rFonts w:ascii="Arial" w:eastAsia="Times New Roman" w:hAnsi="Arial" w:cs="Arial"/>
          <w:lang w:val="en-GB" w:eastAsia="en-IN"/>
        </w:rPr>
        <w:t xml:space="preserve"> and Chinese Pharma Company </w:t>
      </w:r>
      <w:proofErr w:type="spellStart"/>
      <w:r w:rsidRPr="00BC688D">
        <w:rPr>
          <w:rFonts w:ascii="Arial" w:eastAsia="Times New Roman" w:hAnsi="Arial" w:cs="Arial"/>
          <w:lang w:val="en-GB" w:eastAsia="en-IN"/>
        </w:rPr>
        <w:t>Fosun</w:t>
      </w:r>
      <w:proofErr w:type="spellEnd"/>
      <w:r w:rsidRPr="00BC688D">
        <w:rPr>
          <w:rFonts w:ascii="Arial" w:eastAsia="Times New Roman" w:hAnsi="Arial" w:cs="Arial"/>
          <w:lang w:val="en-GB" w:eastAsia="en-IN"/>
        </w:rPr>
        <w:t xml:space="preserve"> </w:t>
      </w:r>
      <w:proofErr w:type="spellStart"/>
      <w:r w:rsidRPr="00BC688D">
        <w:rPr>
          <w:rFonts w:ascii="Arial" w:eastAsia="Times New Roman" w:hAnsi="Arial" w:cs="Arial"/>
          <w:lang w:val="en-GB" w:eastAsia="en-IN"/>
        </w:rPr>
        <w:t>pharma</w:t>
      </w:r>
      <w:proofErr w:type="spellEnd"/>
      <w:r w:rsidRPr="00BC688D">
        <w:rPr>
          <w:rFonts w:ascii="Arial" w:eastAsia="Times New Roman" w:hAnsi="Arial" w:cs="Arial"/>
          <w:lang w:val="en-GB" w:eastAsia="en-IN"/>
        </w:rPr>
        <w:t xml:space="preserve"> are combining the efforts to make another two-dose mRNA vaccine. They completed their phase1 and phase 2 clinical trial in August, 2020 and they are recruiting 30,000 participants </w:t>
      </w:r>
      <w:r w:rsidRPr="00BC688D">
        <w:rPr>
          <w:rFonts w:ascii="Arial" w:eastAsia="Times New Roman" w:hAnsi="Arial" w:cs="Arial"/>
          <w:lang w:val="en-GB" w:eastAsia="en-IN"/>
        </w:rPr>
        <w:lastRenderedPageBreak/>
        <w:t xml:space="preserve">from the United States, Brazil, Germany and Argentina to start their final phase of trial. As of October end, there are 42,000 participants who were enrolled by the company including children </w:t>
      </w:r>
      <w:proofErr w:type="spellStart"/>
      <w:r w:rsidRPr="00BC688D">
        <w:rPr>
          <w:rFonts w:ascii="Arial" w:eastAsia="Times New Roman" w:hAnsi="Arial" w:cs="Arial"/>
          <w:lang w:val="en-GB" w:eastAsia="en-IN"/>
        </w:rPr>
        <w:t>aging</w:t>
      </w:r>
      <w:proofErr w:type="spellEnd"/>
      <w:r w:rsidRPr="00BC688D">
        <w:rPr>
          <w:rFonts w:ascii="Arial" w:eastAsia="Times New Roman" w:hAnsi="Arial" w:cs="Arial"/>
          <w:lang w:val="en-GB" w:eastAsia="en-IN"/>
        </w:rPr>
        <w:t xml:space="preserve"> from 10-15. </w:t>
      </w:r>
    </w:p>
    <w:p w14:paraId="064C3199" w14:textId="77777777" w:rsidR="000D151F" w:rsidRPr="00BC688D" w:rsidRDefault="000D151F" w:rsidP="00BC688D">
      <w:pPr>
        <w:spacing w:after="0" w:line="360" w:lineRule="auto"/>
        <w:jc w:val="both"/>
        <w:rPr>
          <w:rFonts w:ascii="Arial" w:eastAsia="Times New Roman" w:hAnsi="Arial" w:cs="Arial"/>
          <w:lang w:val="en-GB" w:eastAsia="en-IN"/>
        </w:rPr>
      </w:pPr>
      <w:r w:rsidRPr="00BC688D">
        <w:rPr>
          <w:rFonts w:ascii="Arial" w:eastAsia="Times New Roman" w:hAnsi="Arial" w:cs="Arial"/>
          <w:lang w:val="en-GB" w:eastAsia="en-IN"/>
        </w:rPr>
        <w:t xml:space="preserve">Apart from these vaccines, there are many potential vaccines such as AstraZeneca of Oxford University, Johnson &amp; Johnson, </w:t>
      </w:r>
      <w:proofErr w:type="spellStart"/>
      <w:r w:rsidRPr="00BC688D">
        <w:rPr>
          <w:rFonts w:ascii="Arial" w:eastAsia="Times New Roman" w:hAnsi="Arial" w:cs="Arial"/>
          <w:lang w:val="en-GB" w:eastAsia="en-IN"/>
        </w:rPr>
        <w:t>Sinovac</w:t>
      </w:r>
      <w:proofErr w:type="spellEnd"/>
      <w:r w:rsidRPr="00BC688D">
        <w:rPr>
          <w:rFonts w:ascii="Arial" w:eastAsia="Times New Roman" w:hAnsi="Arial" w:cs="Arial"/>
          <w:lang w:val="en-GB" w:eastAsia="en-IN"/>
        </w:rPr>
        <w:t xml:space="preserve"> Biotech of China, </w:t>
      </w:r>
      <w:proofErr w:type="spellStart"/>
      <w:r w:rsidRPr="00BC688D">
        <w:rPr>
          <w:rFonts w:ascii="Arial" w:eastAsia="Times New Roman" w:hAnsi="Arial" w:cs="Arial"/>
          <w:lang w:val="en-GB" w:eastAsia="en-IN"/>
        </w:rPr>
        <w:t>Novavax</w:t>
      </w:r>
      <w:proofErr w:type="spellEnd"/>
      <w:r w:rsidRPr="00BC688D">
        <w:rPr>
          <w:rFonts w:ascii="Arial" w:eastAsia="Times New Roman" w:hAnsi="Arial" w:cs="Arial"/>
          <w:lang w:val="en-GB" w:eastAsia="en-IN"/>
        </w:rPr>
        <w:t xml:space="preserve">, Bharat Biotech </w:t>
      </w:r>
      <w:r w:rsidRPr="00BC688D">
        <w:rPr>
          <w:rFonts w:ascii="Arial" w:eastAsia="Times New Roman" w:hAnsi="Arial" w:cs="Arial"/>
          <w:highlight w:val="white"/>
          <w:lang w:val="en-GB" w:eastAsia="en-IN"/>
        </w:rPr>
        <w:t>(Radcliffe, 2020)</w:t>
      </w:r>
      <w:r w:rsidRPr="00BC688D">
        <w:rPr>
          <w:rFonts w:ascii="Arial" w:eastAsia="Times New Roman" w:hAnsi="Arial" w:cs="Arial"/>
          <w:lang w:val="en-GB" w:eastAsia="en-IN"/>
        </w:rPr>
        <w:t>.</w:t>
      </w:r>
    </w:p>
    <w:p w14:paraId="5F0E9D01" w14:textId="77777777" w:rsidR="00466825" w:rsidRPr="00BC688D" w:rsidRDefault="00466825" w:rsidP="00BC688D">
      <w:pPr>
        <w:spacing w:line="360" w:lineRule="auto"/>
        <w:rPr>
          <w:rFonts w:ascii="Arial" w:hAnsi="Arial" w:cs="Arial"/>
          <w:lang w:val="en-GB"/>
        </w:rPr>
      </w:pPr>
    </w:p>
    <w:p w14:paraId="6104D720" w14:textId="1A1320FB" w:rsidR="001C5B87" w:rsidRPr="00BC688D" w:rsidRDefault="003A407C" w:rsidP="00BC688D">
      <w:pPr>
        <w:pStyle w:val="Heading1"/>
        <w:spacing w:line="360" w:lineRule="auto"/>
        <w:rPr>
          <w:rFonts w:ascii="Arial" w:hAnsi="Arial" w:cs="Arial"/>
          <w:sz w:val="22"/>
          <w:szCs w:val="22"/>
          <w:lang w:val="en-GB"/>
        </w:rPr>
      </w:pPr>
      <w:bookmarkStart w:id="15" w:name="_Toc56771929"/>
      <w:r w:rsidRPr="00BC688D">
        <w:rPr>
          <w:rFonts w:ascii="Arial" w:hAnsi="Arial" w:cs="Arial"/>
          <w:sz w:val="22"/>
          <w:szCs w:val="22"/>
          <w:lang w:val="en-GB"/>
        </w:rPr>
        <w:t>Recommendations:</w:t>
      </w:r>
      <w:bookmarkEnd w:id="15"/>
    </w:p>
    <w:p w14:paraId="501473EB" w14:textId="76637C6B" w:rsidR="00E6647F" w:rsidRPr="00BC688D" w:rsidRDefault="003A407C" w:rsidP="00BC688D">
      <w:pPr>
        <w:pStyle w:val="ListParagraph"/>
        <w:numPr>
          <w:ilvl w:val="0"/>
          <w:numId w:val="5"/>
        </w:numPr>
        <w:spacing w:line="360" w:lineRule="auto"/>
        <w:jc w:val="both"/>
        <w:rPr>
          <w:rFonts w:ascii="Arial" w:hAnsi="Arial" w:cs="Arial"/>
          <w:lang w:val="en-GB"/>
        </w:rPr>
      </w:pPr>
      <w:r w:rsidRPr="00BC688D">
        <w:rPr>
          <w:rFonts w:ascii="Arial" w:hAnsi="Arial" w:cs="Arial"/>
          <w:b/>
          <w:bCs/>
          <w:i/>
          <w:iCs/>
          <w:lang w:val="en-GB"/>
        </w:rPr>
        <w:t>Strengthening health and social care infrastructure</w:t>
      </w:r>
      <w:r w:rsidRPr="00BC688D">
        <w:rPr>
          <w:rFonts w:ascii="Arial" w:hAnsi="Arial" w:cs="Arial"/>
          <w:lang w:val="en-GB"/>
        </w:rPr>
        <w:t xml:space="preserve"> to cope up with an ever-increasing number of COVID 19 cases is important.  In thi</w:t>
      </w:r>
      <w:r w:rsidR="00C17372" w:rsidRPr="00BC688D">
        <w:rPr>
          <w:rFonts w:ascii="Arial" w:hAnsi="Arial" w:cs="Arial"/>
          <w:lang w:val="en-GB"/>
        </w:rPr>
        <w:t>s</w:t>
      </w:r>
      <w:r w:rsidRPr="00BC688D">
        <w:rPr>
          <w:rFonts w:ascii="Arial" w:hAnsi="Arial" w:cs="Arial"/>
          <w:lang w:val="en-GB"/>
        </w:rPr>
        <w:t xml:space="preserve"> </w:t>
      </w:r>
      <w:r w:rsidR="00C17372" w:rsidRPr="00BC688D">
        <w:rPr>
          <w:rFonts w:ascii="Arial" w:hAnsi="Arial" w:cs="Arial"/>
          <w:lang w:val="en-GB"/>
        </w:rPr>
        <w:t>context</w:t>
      </w:r>
      <w:r w:rsidRPr="00BC688D">
        <w:rPr>
          <w:rFonts w:ascii="Arial" w:hAnsi="Arial" w:cs="Arial"/>
          <w:lang w:val="en-GB"/>
        </w:rPr>
        <w:t xml:space="preserve">, an </w:t>
      </w:r>
      <w:r w:rsidR="00C17372" w:rsidRPr="00BC688D">
        <w:rPr>
          <w:rFonts w:ascii="Arial" w:hAnsi="Arial" w:cs="Arial"/>
          <w:lang w:val="en-GB"/>
        </w:rPr>
        <w:t>integrated approach needs</w:t>
      </w:r>
      <w:r w:rsidRPr="00BC688D">
        <w:rPr>
          <w:rFonts w:ascii="Arial" w:hAnsi="Arial" w:cs="Arial"/>
          <w:lang w:val="en-GB"/>
        </w:rPr>
        <w:t xml:space="preserve"> to be taken by the government of different international countries to ensure the public health authority </w:t>
      </w:r>
      <w:r w:rsidR="00C17372" w:rsidRPr="00BC688D">
        <w:rPr>
          <w:rFonts w:ascii="Arial" w:hAnsi="Arial" w:cs="Arial"/>
          <w:lang w:val="en-GB"/>
        </w:rPr>
        <w:t>in</w:t>
      </w:r>
      <w:r w:rsidRPr="00BC688D">
        <w:rPr>
          <w:rFonts w:ascii="Arial" w:hAnsi="Arial" w:cs="Arial"/>
          <w:lang w:val="en-GB"/>
        </w:rPr>
        <w:t xml:space="preserve"> each </w:t>
      </w:r>
      <w:r w:rsidR="00C17372" w:rsidRPr="00BC688D">
        <w:rPr>
          <w:rFonts w:ascii="Arial" w:hAnsi="Arial" w:cs="Arial"/>
          <w:lang w:val="en-GB"/>
        </w:rPr>
        <w:t>country</w:t>
      </w:r>
      <w:r w:rsidRPr="00BC688D">
        <w:rPr>
          <w:rFonts w:ascii="Arial" w:hAnsi="Arial" w:cs="Arial"/>
          <w:lang w:val="en-GB"/>
        </w:rPr>
        <w:t xml:space="preserve"> has the sufficient </w:t>
      </w:r>
      <w:r w:rsidR="00C17372" w:rsidRPr="00BC688D">
        <w:rPr>
          <w:rFonts w:ascii="Arial" w:hAnsi="Arial" w:cs="Arial"/>
          <w:lang w:val="en-GB"/>
        </w:rPr>
        <w:t>economic</w:t>
      </w:r>
      <w:r w:rsidRPr="00BC688D">
        <w:rPr>
          <w:rFonts w:ascii="Arial" w:hAnsi="Arial" w:cs="Arial"/>
          <w:lang w:val="en-GB"/>
        </w:rPr>
        <w:t xml:space="preserve"> support that is need</w:t>
      </w:r>
      <w:r w:rsidR="00C17372" w:rsidRPr="00BC688D">
        <w:rPr>
          <w:rFonts w:ascii="Arial" w:hAnsi="Arial" w:cs="Arial"/>
          <w:lang w:val="en-GB"/>
        </w:rPr>
        <w:t xml:space="preserve">ed </w:t>
      </w:r>
      <w:r w:rsidRPr="00BC688D">
        <w:rPr>
          <w:rFonts w:ascii="Arial" w:hAnsi="Arial" w:cs="Arial"/>
          <w:lang w:val="en-GB"/>
        </w:rPr>
        <w:t xml:space="preserve">to avail the </w:t>
      </w:r>
      <w:r w:rsidR="00C17372" w:rsidRPr="00BC688D">
        <w:rPr>
          <w:rFonts w:ascii="Arial" w:hAnsi="Arial" w:cs="Arial"/>
          <w:lang w:val="en-GB"/>
        </w:rPr>
        <w:t>modern</w:t>
      </w:r>
      <w:r w:rsidRPr="00BC688D">
        <w:rPr>
          <w:rFonts w:ascii="Arial" w:hAnsi="Arial" w:cs="Arial"/>
          <w:lang w:val="en-GB"/>
        </w:rPr>
        <w:t xml:space="preserve"> </w:t>
      </w:r>
      <w:r w:rsidR="00C17372" w:rsidRPr="00BC688D">
        <w:rPr>
          <w:rFonts w:ascii="Arial" w:hAnsi="Arial" w:cs="Arial"/>
          <w:lang w:val="en-GB"/>
        </w:rPr>
        <w:t>medical</w:t>
      </w:r>
      <w:r w:rsidRPr="00BC688D">
        <w:rPr>
          <w:rFonts w:ascii="Arial" w:hAnsi="Arial" w:cs="Arial"/>
          <w:lang w:val="en-GB"/>
        </w:rPr>
        <w:t xml:space="preserve"> </w:t>
      </w:r>
      <w:r w:rsidR="00C17372" w:rsidRPr="00BC688D">
        <w:rPr>
          <w:rFonts w:ascii="Arial" w:hAnsi="Arial" w:cs="Arial"/>
          <w:lang w:val="en-GB"/>
        </w:rPr>
        <w:t xml:space="preserve">technologies </w:t>
      </w:r>
      <w:r w:rsidRPr="00BC688D">
        <w:rPr>
          <w:rFonts w:ascii="Arial" w:hAnsi="Arial" w:cs="Arial"/>
          <w:lang w:val="en-GB"/>
        </w:rPr>
        <w:t xml:space="preserve">and </w:t>
      </w:r>
      <w:r w:rsidR="00C17372" w:rsidRPr="00BC688D">
        <w:rPr>
          <w:rFonts w:ascii="Arial" w:hAnsi="Arial" w:cs="Arial"/>
          <w:lang w:val="en-GB"/>
        </w:rPr>
        <w:t>equipment required</w:t>
      </w:r>
      <w:r w:rsidRPr="00BC688D">
        <w:rPr>
          <w:rFonts w:ascii="Arial" w:hAnsi="Arial" w:cs="Arial"/>
          <w:lang w:val="en-GB"/>
        </w:rPr>
        <w:t xml:space="preserve"> to </w:t>
      </w:r>
      <w:r w:rsidR="00C17372" w:rsidRPr="00BC688D">
        <w:rPr>
          <w:rFonts w:ascii="Arial" w:hAnsi="Arial" w:cs="Arial"/>
          <w:lang w:val="en-GB"/>
        </w:rPr>
        <w:t>provide</w:t>
      </w:r>
      <w:r w:rsidRPr="00BC688D">
        <w:rPr>
          <w:rFonts w:ascii="Arial" w:hAnsi="Arial" w:cs="Arial"/>
          <w:lang w:val="en-GB"/>
        </w:rPr>
        <w:t xml:space="preserve"> safe </w:t>
      </w:r>
      <w:r w:rsidR="00C17372" w:rsidRPr="00BC688D">
        <w:rPr>
          <w:rFonts w:ascii="Arial" w:hAnsi="Arial" w:cs="Arial"/>
          <w:lang w:val="en-GB"/>
        </w:rPr>
        <w:t>management</w:t>
      </w:r>
      <w:r w:rsidRPr="00BC688D">
        <w:rPr>
          <w:rFonts w:ascii="Arial" w:hAnsi="Arial" w:cs="Arial"/>
          <w:lang w:val="en-GB"/>
        </w:rPr>
        <w:t xml:space="preserve"> </w:t>
      </w:r>
      <w:r w:rsidR="00C17372" w:rsidRPr="00BC688D">
        <w:rPr>
          <w:rFonts w:ascii="Arial" w:hAnsi="Arial" w:cs="Arial"/>
          <w:lang w:val="en-GB"/>
        </w:rPr>
        <w:t>o</w:t>
      </w:r>
      <w:r w:rsidRPr="00BC688D">
        <w:rPr>
          <w:rFonts w:ascii="Arial" w:hAnsi="Arial" w:cs="Arial"/>
          <w:lang w:val="en-GB"/>
        </w:rPr>
        <w:t>f COV</w:t>
      </w:r>
      <w:r w:rsidR="00C17372" w:rsidRPr="00BC688D">
        <w:rPr>
          <w:rFonts w:ascii="Arial" w:hAnsi="Arial" w:cs="Arial"/>
          <w:lang w:val="en-GB"/>
        </w:rPr>
        <w:t>I</w:t>
      </w:r>
      <w:r w:rsidRPr="00BC688D">
        <w:rPr>
          <w:rFonts w:ascii="Arial" w:hAnsi="Arial" w:cs="Arial"/>
          <w:lang w:val="en-GB"/>
        </w:rPr>
        <w:t>D 19</w:t>
      </w:r>
      <w:r w:rsidR="00C17372" w:rsidRPr="00BC688D">
        <w:rPr>
          <w:rFonts w:ascii="Arial" w:hAnsi="Arial" w:cs="Arial"/>
          <w:lang w:val="en-GB"/>
        </w:rPr>
        <w:t xml:space="preserve"> </w:t>
      </w:r>
      <w:r w:rsidR="00435BF6" w:rsidRPr="00BC688D">
        <w:rPr>
          <w:rFonts w:ascii="Arial" w:hAnsi="Arial" w:cs="Arial"/>
          <w:lang w:val="en-GB"/>
        </w:rPr>
        <w:t>patients</w:t>
      </w:r>
      <w:r w:rsidRPr="00BC688D">
        <w:rPr>
          <w:rFonts w:ascii="Arial" w:hAnsi="Arial" w:cs="Arial"/>
          <w:lang w:val="en-GB"/>
        </w:rPr>
        <w:t>.</w:t>
      </w:r>
    </w:p>
    <w:p w14:paraId="66287A5B" w14:textId="47104AD7" w:rsidR="00E6647F" w:rsidRPr="00BC688D" w:rsidRDefault="000E72BE" w:rsidP="00BC688D">
      <w:pPr>
        <w:pStyle w:val="ListParagraph"/>
        <w:numPr>
          <w:ilvl w:val="0"/>
          <w:numId w:val="5"/>
        </w:numPr>
        <w:spacing w:line="360" w:lineRule="auto"/>
        <w:jc w:val="both"/>
        <w:rPr>
          <w:rFonts w:ascii="Arial" w:hAnsi="Arial" w:cs="Arial"/>
          <w:lang w:val="en-GB"/>
        </w:rPr>
      </w:pPr>
      <w:r w:rsidRPr="00BC688D">
        <w:rPr>
          <w:rFonts w:ascii="Arial" w:hAnsi="Arial" w:cs="Arial"/>
          <w:b/>
          <w:bCs/>
          <w:i/>
          <w:iCs/>
          <w:lang w:val="en-GB"/>
        </w:rPr>
        <w:t xml:space="preserve">Implementation &amp; practice </w:t>
      </w:r>
      <w:r w:rsidR="003A407C" w:rsidRPr="00BC688D">
        <w:rPr>
          <w:rFonts w:ascii="Arial" w:hAnsi="Arial" w:cs="Arial"/>
          <w:b/>
          <w:bCs/>
          <w:i/>
          <w:iCs/>
          <w:lang w:val="en-GB"/>
        </w:rPr>
        <w:t xml:space="preserve">of </w:t>
      </w:r>
      <w:r w:rsidR="00C17372" w:rsidRPr="00BC688D">
        <w:rPr>
          <w:rFonts w:ascii="Arial" w:hAnsi="Arial" w:cs="Arial"/>
          <w:b/>
          <w:bCs/>
          <w:i/>
          <w:iCs/>
          <w:lang w:val="en-GB"/>
        </w:rPr>
        <w:t>public</w:t>
      </w:r>
      <w:r w:rsidR="003A407C" w:rsidRPr="00BC688D">
        <w:rPr>
          <w:rFonts w:ascii="Arial" w:hAnsi="Arial" w:cs="Arial"/>
          <w:b/>
          <w:bCs/>
          <w:i/>
          <w:iCs/>
          <w:lang w:val="en-GB"/>
        </w:rPr>
        <w:t xml:space="preserve"> health </w:t>
      </w:r>
      <w:r w:rsidR="00C17372" w:rsidRPr="00BC688D">
        <w:rPr>
          <w:rFonts w:ascii="Arial" w:hAnsi="Arial" w:cs="Arial"/>
          <w:b/>
          <w:bCs/>
          <w:i/>
          <w:iCs/>
          <w:lang w:val="en-GB"/>
        </w:rPr>
        <w:t>policies</w:t>
      </w:r>
      <w:r w:rsidR="003A407C" w:rsidRPr="00BC688D">
        <w:rPr>
          <w:rFonts w:ascii="Arial" w:hAnsi="Arial" w:cs="Arial"/>
          <w:lang w:val="en-GB"/>
        </w:rPr>
        <w:t xml:space="preserve"> that a set to </w:t>
      </w:r>
      <w:r w:rsidR="00C17372" w:rsidRPr="00BC688D">
        <w:rPr>
          <w:rFonts w:ascii="Arial" w:hAnsi="Arial" w:cs="Arial"/>
          <w:lang w:val="en-GB"/>
        </w:rPr>
        <w:t>reducing</w:t>
      </w:r>
      <w:r w:rsidR="003A407C" w:rsidRPr="00BC688D">
        <w:rPr>
          <w:rFonts w:ascii="Arial" w:hAnsi="Arial" w:cs="Arial"/>
          <w:lang w:val="en-GB"/>
        </w:rPr>
        <w:t xml:space="preserve"> </w:t>
      </w:r>
      <w:r w:rsidR="00C17372" w:rsidRPr="00BC688D">
        <w:rPr>
          <w:rFonts w:ascii="Arial" w:hAnsi="Arial" w:cs="Arial"/>
          <w:lang w:val="en-GB"/>
        </w:rPr>
        <w:t>transmission</w:t>
      </w:r>
      <w:r w:rsidR="003A407C" w:rsidRPr="00BC688D">
        <w:rPr>
          <w:rFonts w:ascii="Arial" w:hAnsi="Arial" w:cs="Arial"/>
          <w:lang w:val="en-GB"/>
        </w:rPr>
        <w:t xml:space="preserve"> of COVD 19 is important.  In </w:t>
      </w:r>
      <w:r w:rsidR="00C17372" w:rsidRPr="00BC688D">
        <w:rPr>
          <w:rFonts w:ascii="Arial" w:hAnsi="Arial" w:cs="Arial"/>
          <w:lang w:val="en-GB"/>
        </w:rPr>
        <w:t>this</w:t>
      </w:r>
      <w:r w:rsidR="003A407C" w:rsidRPr="00BC688D">
        <w:rPr>
          <w:rFonts w:ascii="Arial" w:hAnsi="Arial" w:cs="Arial"/>
          <w:lang w:val="en-GB"/>
        </w:rPr>
        <w:t xml:space="preserve"> context</w:t>
      </w:r>
      <w:r w:rsidR="00C17372" w:rsidRPr="00BC688D">
        <w:rPr>
          <w:rFonts w:ascii="Arial" w:hAnsi="Arial" w:cs="Arial"/>
          <w:lang w:val="en-GB"/>
        </w:rPr>
        <w:t>,</w:t>
      </w:r>
      <w:r w:rsidR="003A407C" w:rsidRPr="00BC688D">
        <w:rPr>
          <w:rFonts w:ascii="Arial" w:hAnsi="Arial" w:cs="Arial"/>
          <w:lang w:val="en-GB"/>
        </w:rPr>
        <w:t xml:space="preserve"> </w:t>
      </w:r>
      <w:r w:rsidR="00C17372" w:rsidRPr="00BC688D">
        <w:rPr>
          <w:rFonts w:ascii="Arial" w:hAnsi="Arial" w:cs="Arial"/>
          <w:lang w:val="en-GB"/>
        </w:rPr>
        <w:t>the UK government</w:t>
      </w:r>
      <w:r w:rsidR="003A407C" w:rsidRPr="00BC688D">
        <w:rPr>
          <w:rFonts w:ascii="Arial" w:hAnsi="Arial" w:cs="Arial"/>
          <w:lang w:val="en-GB"/>
        </w:rPr>
        <w:t xml:space="preserve"> needs to </w:t>
      </w:r>
      <w:r w:rsidR="00C17372" w:rsidRPr="00BC688D">
        <w:rPr>
          <w:rFonts w:ascii="Arial" w:hAnsi="Arial" w:cs="Arial"/>
          <w:lang w:val="en-GB"/>
        </w:rPr>
        <w:t>ensure</w:t>
      </w:r>
      <w:r w:rsidR="003A407C" w:rsidRPr="00BC688D">
        <w:rPr>
          <w:rFonts w:ascii="Arial" w:hAnsi="Arial" w:cs="Arial"/>
          <w:lang w:val="en-GB"/>
        </w:rPr>
        <w:t xml:space="preserve"> </w:t>
      </w:r>
      <w:r w:rsidR="00C17372" w:rsidRPr="00BC688D">
        <w:rPr>
          <w:rFonts w:ascii="Arial" w:hAnsi="Arial" w:cs="Arial"/>
          <w:lang w:val="en-GB"/>
        </w:rPr>
        <w:t>that</w:t>
      </w:r>
      <w:r w:rsidR="003A407C" w:rsidRPr="00BC688D">
        <w:rPr>
          <w:rFonts w:ascii="Arial" w:hAnsi="Arial" w:cs="Arial"/>
          <w:lang w:val="en-GB"/>
        </w:rPr>
        <w:t xml:space="preserve"> </w:t>
      </w:r>
      <w:r w:rsidR="00C17372" w:rsidRPr="00BC688D">
        <w:rPr>
          <w:rFonts w:ascii="Arial" w:hAnsi="Arial" w:cs="Arial"/>
          <w:lang w:val="en-GB"/>
        </w:rPr>
        <w:t>proper</w:t>
      </w:r>
      <w:r w:rsidR="003A407C" w:rsidRPr="00BC688D">
        <w:rPr>
          <w:rFonts w:ascii="Arial" w:hAnsi="Arial" w:cs="Arial"/>
          <w:lang w:val="en-GB"/>
        </w:rPr>
        <w:t xml:space="preserve"> surveillance </w:t>
      </w:r>
      <w:r w:rsidR="00090026" w:rsidRPr="00BC688D">
        <w:rPr>
          <w:rFonts w:ascii="Arial" w:hAnsi="Arial" w:cs="Arial"/>
          <w:lang w:val="en-GB"/>
        </w:rPr>
        <w:t xml:space="preserve">and focus </w:t>
      </w:r>
      <w:r w:rsidR="003A407C" w:rsidRPr="00BC688D">
        <w:rPr>
          <w:rFonts w:ascii="Arial" w:hAnsi="Arial" w:cs="Arial"/>
          <w:lang w:val="en-GB"/>
        </w:rPr>
        <w:t>is set in community</w:t>
      </w:r>
      <w:r w:rsidR="003D79B0" w:rsidRPr="00BC688D">
        <w:rPr>
          <w:rFonts w:ascii="Arial" w:hAnsi="Arial" w:cs="Arial"/>
          <w:lang w:val="en-GB"/>
        </w:rPr>
        <w:t>, care homes</w:t>
      </w:r>
      <w:r w:rsidR="00090026" w:rsidRPr="00BC688D">
        <w:rPr>
          <w:rFonts w:ascii="Arial" w:hAnsi="Arial" w:cs="Arial"/>
          <w:lang w:val="en-GB"/>
        </w:rPr>
        <w:t xml:space="preserve"> </w:t>
      </w:r>
      <w:r w:rsidR="003A407C" w:rsidRPr="00BC688D">
        <w:rPr>
          <w:rFonts w:ascii="Arial" w:hAnsi="Arial" w:cs="Arial"/>
          <w:lang w:val="en-GB"/>
        </w:rPr>
        <w:t xml:space="preserve">and </w:t>
      </w:r>
      <w:r w:rsidR="00C17372" w:rsidRPr="00BC688D">
        <w:rPr>
          <w:rFonts w:ascii="Arial" w:hAnsi="Arial" w:cs="Arial"/>
          <w:lang w:val="en-GB"/>
        </w:rPr>
        <w:t>hospital</w:t>
      </w:r>
      <w:r w:rsidR="003A407C" w:rsidRPr="00BC688D">
        <w:rPr>
          <w:rFonts w:ascii="Arial" w:hAnsi="Arial" w:cs="Arial"/>
          <w:lang w:val="en-GB"/>
        </w:rPr>
        <w:t xml:space="preserve"> setting to </w:t>
      </w:r>
      <w:r w:rsidR="00C17372" w:rsidRPr="00BC688D">
        <w:rPr>
          <w:rFonts w:ascii="Arial" w:hAnsi="Arial" w:cs="Arial"/>
          <w:lang w:val="en-GB"/>
        </w:rPr>
        <w:t>track</w:t>
      </w:r>
      <w:r w:rsidR="003A407C" w:rsidRPr="00BC688D">
        <w:rPr>
          <w:rFonts w:ascii="Arial" w:hAnsi="Arial" w:cs="Arial"/>
          <w:lang w:val="en-GB"/>
        </w:rPr>
        <w:t xml:space="preserve"> that all the public heath </w:t>
      </w:r>
      <w:r w:rsidR="00C17372" w:rsidRPr="00BC688D">
        <w:rPr>
          <w:rFonts w:ascii="Arial" w:hAnsi="Arial" w:cs="Arial"/>
          <w:lang w:val="en-GB"/>
        </w:rPr>
        <w:t>policies</w:t>
      </w:r>
      <w:r w:rsidR="003A407C" w:rsidRPr="00BC688D">
        <w:rPr>
          <w:rFonts w:ascii="Arial" w:hAnsi="Arial" w:cs="Arial"/>
          <w:lang w:val="en-GB"/>
        </w:rPr>
        <w:t xml:space="preserve"> are </w:t>
      </w:r>
      <w:r w:rsidR="00C17372" w:rsidRPr="00BC688D">
        <w:rPr>
          <w:rFonts w:ascii="Arial" w:hAnsi="Arial" w:cs="Arial"/>
          <w:lang w:val="en-GB"/>
        </w:rPr>
        <w:t>followed</w:t>
      </w:r>
      <w:r w:rsidR="003A407C" w:rsidRPr="00BC688D">
        <w:rPr>
          <w:rFonts w:ascii="Arial" w:hAnsi="Arial" w:cs="Arial"/>
          <w:lang w:val="en-GB"/>
        </w:rPr>
        <w:t xml:space="preserve"> in </w:t>
      </w:r>
      <w:r w:rsidR="00C17372" w:rsidRPr="00BC688D">
        <w:rPr>
          <w:rFonts w:ascii="Arial" w:hAnsi="Arial" w:cs="Arial"/>
          <w:lang w:val="en-GB"/>
        </w:rPr>
        <w:t>everywhere</w:t>
      </w:r>
      <w:r w:rsidR="003A407C" w:rsidRPr="00BC688D">
        <w:rPr>
          <w:rFonts w:ascii="Arial" w:hAnsi="Arial" w:cs="Arial"/>
          <w:lang w:val="en-GB"/>
        </w:rPr>
        <w:t>.</w:t>
      </w:r>
    </w:p>
    <w:p w14:paraId="126BDE20" w14:textId="2E9C5140" w:rsidR="00435BF6" w:rsidRPr="00BC688D" w:rsidRDefault="003A407C" w:rsidP="00BC688D">
      <w:pPr>
        <w:pStyle w:val="ListParagraph"/>
        <w:numPr>
          <w:ilvl w:val="0"/>
          <w:numId w:val="5"/>
        </w:numPr>
        <w:spacing w:line="360" w:lineRule="auto"/>
        <w:jc w:val="both"/>
        <w:rPr>
          <w:rFonts w:ascii="Arial" w:hAnsi="Arial" w:cs="Arial"/>
          <w:lang w:val="en-GB"/>
        </w:rPr>
      </w:pPr>
      <w:r w:rsidRPr="00BC688D">
        <w:rPr>
          <w:rFonts w:ascii="Arial" w:hAnsi="Arial" w:cs="Arial"/>
          <w:b/>
          <w:bCs/>
          <w:i/>
          <w:iCs/>
          <w:lang w:val="en-GB"/>
        </w:rPr>
        <w:t>Training</w:t>
      </w:r>
      <w:r w:rsidR="00E6647F" w:rsidRPr="00BC688D">
        <w:rPr>
          <w:rFonts w:ascii="Arial" w:hAnsi="Arial" w:cs="Arial"/>
          <w:b/>
          <w:bCs/>
          <w:i/>
          <w:iCs/>
          <w:lang w:val="en-GB"/>
        </w:rPr>
        <w:t xml:space="preserve"> a</w:t>
      </w:r>
      <w:r w:rsidRPr="00BC688D">
        <w:rPr>
          <w:rFonts w:ascii="Arial" w:hAnsi="Arial" w:cs="Arial"/>
          <w:b/>
          <w:bCs/>
          <w:i/>
          <w:iCs/>
          <w:lang w:val="en-GB"/>
        </w:rPr>
        <w:t>nd</w:t>
      </w:r>
      <w:r w:rsidR="00E6647F" w:rsidRPr="00BC688D">
        <w:rPr>
          <w:rFonts w:ascii="Arial" w:hAnsi="Arial" w:cs="Arial"/>
          <w:b/>
          <w:bCs/>
          <w:i/>
          <w:iCs/>
          <w:lang w:val="en-GB"/>
        </w:rPr>
        <w:t xml:space="preserve"> </w:t>
      </w:r>
      <w:r w:rsidRPr="00BC688D">
        <w:rPr>
          <w:rFonts w:ascii="Arial" w:hAnsi="Arial" w:cs="Arial"/>
          <w:b/>
          <w:bCs/>
          <w:i/>
          <w:iCs/>
          <w:lang w:val="en-GB"/>
        </w:rPr>
        <w:t>skill</w:t>
      </w:r>
      <w:r w:rsidR="00E6647F" w:rsidRPr="00BC688D">
        <w:rPr>
          <w:rFonts w:ascii="Arial" w:hAnsi="Arial" w:cs="Arial"/>
          <w:b/>
          <w:bCs/>
          <w:i/>
          <w:iCs/>
          <w:lang w:val="en-GB"/>
        </w:rPr>
        <w:t xml:space="preserve"> </w:t>
      </w:r>
      <w:r w:rsidRPr="00BC688D">
        <w:rPr>
          <w:rFonts w:ascii="Arial" w:hAnsi="Arial" w:cs="Arial"/>
          <w:b/>
          <w:bCs/>
          <w:i/>
          <w:iCs/>
          <w:lang w:val="en-GB"/>
        </w:rPr>
        <w:t>development</w:t>
      </w:r>
      <w:r w:rsidR="00E6647F" w:rsidRPr="00BC688D">
        <w:rPr>
          <w:rFonts w:ascii="Arial" w:hAnsi="Arial" w:cs="Arial"/>
          <w:b/>
          <w:bCs/>
          <w:i/>
          <w:iCs/>
          <w:lang w:val="en-GB"/>
        </w:rPr>
        <w:t xml:space="preserve"> </w:t>
      </w:r>
      <w:r w:rsidRPr="00BC688D">
        <w:rPr>
          <w:rFonts w:ascii="Arial" w:hAnsi="Arial" w:cs="Arial"/>
          <w:b/>
          <w:bCs/>
          <w:i/>
          <w:iCs/>
          <w:lang w:val="en-GB"/>
        </w:rPr>
        <w:t>for</w:t>
      </w:r>
      <w:r w:rsidR="00E6647F" w:rsidRPr="00BC688D">
        <w:rPr>
          <w:rFonts w:ascii="Arial" w:hAnsi="Arial" w:cs="Arial"/>
          <w:b/>
          <w:bCs/>
          <w:i/>
          <w:iCs/>
          <w:lang w:val="en-GB"/>
        </w:rPr>
        <w:t xml:space="preserve"> </w:t>
      </w:r>
      <w:r w:rsidR="006E3B7A" w:rsidRPr="00BC688D">
        <w:rPr>
          <w:rFonts w:ascii="Arial" w:hAnsi="Arial" w:cs="Arial"/>
          <w:b/>
          <w:bCs/>
          <w:i/>
          <w:iCs/>
          <w:lang w:val="en-GB"/>
        </w:rPr>
        <w:t xml:space="preserve">healthcare </w:t>
      </w:r>
      <w:r w:rsidRPr="00BC688D">
        <w:rPr>
          <w:rFonts w:ascii="Arial" w:hAnsi="Arial" w:cs="Arial"/>
          <w:b/>
          <w:bCs/>
          <w:i/>
          <w:iCs/>
          <w:lang w:val="en-GB"/>
        </w:rPr>
        <w:t>staff</w:t>
      </w:r>
      <w:r w:rsidR="00E6647F" w:rsidRPr="00BC688D">
        <w:rPr>
          <w:rFonts w:ascii="Arial" w:hAnsi="Arial" w:cs="Arial"/>
          <w:lang w:val="en-GB"/>
        </w:rPr>
        <w:t xml:space="preserve"> ne</w:t>
      </w:r>
      <w:r w:rsidRPr="00BC688D">
        <w:rPr>
          <w:rFonts w:ascii="Arial" w:hAnsi="Arial" w:cs="Arial"/>
          <w:lang w:val="en-GB"/>
        </w:rPr>
        <w:t>e</w:t>
      </w:r>
      <w:r w:rsidR="00E6647F" w:rsidRPr="00BC688D">
        <w:rPr>
          <w:rFonts w:ascii="Arial" w:hAnsi="Arial" w:cs="Arial"/>
          <w:lang w:val="en-GB"/>
        </w:rPr>
        <w:t xml:space="preserve">d to be </w:t>
      </w:r>
      <w:r w:rsidRPr="00BC688D">
        <w:rPr>
          <w:rFonts w:ascii="Arial" w:hAnsi="Arial" w:cs="Arial"/>
          <w:lang w:val="en-GB"/>
        </w:rPr>
        <w:t>conducted</w:t>
      </w:r>
      <w:r w:rsidR="00E6647F" w:rsidRPr="00BC688D">
        <w:rPr>
          <w:rFonts w:ascii="Arial" w:hAnsi="Arial" w:cs="Arial"/>
          <w:lang w:val="en-GB"/>
        </w:rPr>
        <w:t xml:space="preserve"> t</w:t>
      </w:r>
      <w:r w:rsidRPr="00BC688D">
        <w:rPr>
          <w:rFonts w:ascii="Arial" w:hAnsi="Arial" w:cs="Arial"/>
          <w:lang w:val="en-GB"/>
        </w:rPr>
        <w:t>o</w:t>
      </w:r>
      <w:r w:rsidR="00E6647F" w:rsidRPr="00BC688D">
        <w:rPr>
          <w:rFonts w:ascii="Arial" w:hAnsi="Arial" w:cs="Arial"/>
          <w:lang w:val="en-GB"/>
        </w:rPr>
        <w:t xml:space="preserve"> </w:t>
      </w:r>
      <w:r w:rsidRPr="00BC688D">
        <w:rPr>
          <w:rFonts w:ascii="Arial" w:hAnsi="Arial" w:cs="Arial"/>
          <w:lang w:val="en-GB"/>
        </w:rPr>
        <w:t>enhance their knowledge</w:t>
      </w:r>
      <w:r w:rsidR="00E6647F" w:rsidRPr="00BC688D">
        <w:rPr>
          <w:rFonts w:ascii="Arial" w:hAnsi="Arial" w:cs="Arial"/>
          <w:lang w:val="en-GB"/>
        </w:rPr>
        <w:t xml:space="preserve"> </w:t>
      </w:r>
      <w:r w:rsidRPr="00BC688D">
        <w:rPr>
          <w:rFonts w:ascii="Arial" w:hAnsi="Arial" w:cs="Arial"/>
          <w:lang w:val="en-GB"/>
        </w:rPr>
        <w:t>and efficiency regarding</w:t>
      </w:r>
      <w:r w:rsidR="00E6647F" w:rsidRPr="00BC688D">
        <w:rPr>
          <w:rFonts w:ascii="Arial" w:hAnsi="Arial" w:cs="Arial"/>
          <w:lang w:val="en-GB"/>
        </w:rPr>
        <w:t xml:space="preserve"> </w:t>
      </w:r>
      <w:r w:rsidRPr="00BC688D">
        <w:rPr>
          <w:rFonts w:ascii="Arial" w:hAnsi="Arial" w:cs="Arial"/>
          <w:lang w:val="en-GB"/>
        </w:rPr>
        <w:t>carrying</w:t>
      </w:r>
      <w:r w:rsidR="00E6647F" w:rsidRPr="00BC688D">
        <w:rPr>
          <w:rFonts w:ascii="Arial" w:hAnsi="Arial" w:cs="Arial"/>
          <w:lang w:val="en-GB"/>
        </w:rPr>
        <w:t xml:space="preserve"> out better </w:t>
      </w:r>
      <w:r w:rsidRPr="00BC688D">
        <w:rPr>
          <w:rFonts w:ascii="Arial" w:hAnsi="Arial" w:cs="Arial"/>
          <w:lang w:val="en-GB"/>
        </w:rPr>
        <w:t>management</w:t>
      </w:r>
      <w:r w:rsidR="00E6647F" w:rsidRPr="00BC688D">
        <w:rPr>
          <w:rFonts w:ascii="Arial" w:hAnsi="Arial" w:cs="Arial"/>
          <w:lang w:val="en-GB"/>
        </w:rPr>
        <w:t xml:space="preserve"> of </w:t>
      </w:r>
      <w:r w:rsidRPr="00BC688D">
        <w:rPr>
          <w:rFonts w:ascii="Arial" w:hAnsi="Arial" w:cs="Arial"/>
          <w:lang w:val="en-GB"/>
        </w:rPr>
        <w:t xml:space="preserve">COVID 19 </w:t>
      </w:r>
      <w:r w:rsidR="00E6647F" w:rsidRPr="00BC688D">
        <w:rPr>
          <w:rFonts w:ascii="Arial" w:hAnsi="Arial" w:cs="Arial"/>
          <w:lang w:val="en-GB"/>
        </w:rPr>
        <w:t>patient</w:t>
      </w:r>
      <w:r w:rsidRPr="00BC688D">
        <w:rPr>
          <w:rFonts w:ascii="Arial" w:hAnsi="Arial" w:cs="Arial"/>
          <w:lang w:val="en-GB"/>
        </w:rPr>
        <w:t>s</w:t>
      </w:r>
      <w:r w:rsidR="00E6647F" w:rsidRPr="00BC688D">
        <w:rPr>
          <w:rFonts w:ascii="Arial" w:hAnsi="Arial" w:cs="Arial"/>
          <w:lang w:val="en-GB"/>
        </w:rPr>
        <w:t xml:space="preserve"> in th</w:t>
      </w:r>
      <w:r w:rsidRPr="00BC688D">
        <w:rPr>
          <w:rFonts w:ascii="Arial" w:hAnsi="Arial" w:cs="Arial"/>
          <w:lang w:val="en-GB"/>
        </w:rPr>
        <w:t>is</w:t>
      </w:r>
      <w:r w:rsidR="00E6647F" w:rsidRPr="00BC688D">
        <w:rPr>
          <w:rFonts w:ascii="Arial" w:hAnsi="Arial" w:cs="Arial"/>
          <w:lang w:val="en-GB"/>
        </w:rPr>
        <w:t xml:space="preserve"> pandemic situation.  </w:t>
      </w:r>
    </w:p>
    <w:p w14:paraId="16B1B55D" w14:textId="3CBF4FF9" w:rsidR="001C5B87" w:rsidRPr="00BC688D" w:rsidRDefault="003A407C" w:rsidP="00BC688D">
      <w:pPr>
        <w:pStyle w:val="Heading1"/>
        <w:spacing w:line="360" w:lineRule="auto"/>
        <w:rPr>
          <w:rFonts w:ascii="Arial" w:hAnsi="Arial" w:cs="Arial"/>
          <w:sz w:val="22"/>
          <w:szCs w:val="22"/>
          <w:lang w:val="en-GB"/>
        </w:rPr>
      </w:pPr>
      <w:bookmarkStart w:id="16" w:name="_Toc56771930"/>
      <w:r w:rsidRPr="00BC688D">
        <w:rPr>
          <w:rFonts w:ascii="Arial" w:hAnsi="Arial" w:cs="Arial"/>
          <w:sz w:val="22"/>
          <w:szCs w:val="22"/>
          <w:lang w:val="en-GB"/>
        </w:rPr>
        <w:t>Conclusion:</w:t>
      </w:r>
      <w:bookmarkEnd w:id="16"/>
    </w:p>
    <w:p w14:paraId="236581D9" w14:textId="16B240F8" w:rsidR="00A664A0" w:rsidRPr="00BC688D" w:rsidRDefault="003A407C" w:rsidP="00BC688D">
      <w:pPr>
        <w:spacing w:line="360" w:lineRule="auto"/>
        <w:jc w:val="both"/>
        <w:rPr>
          <w:rFonts w:ascii="Arial" w:hAnsi="Arial" w:cs="Arial"/>
          <w:lang w:val="en-GB"/>
        </w:rPr>
      </w:pPr>
      <w:r w:rsidRPr="00BC688D">
        <w:rPr>
          <w:rFonts w:ascii="Arial" w:hAnsi="Arial" w:cs="Arial"/>
          <w:lang w:val="en-GB"/>
        </w:rPr>
        <w:t xml:space="preserve">From the above-mentioned discussion, it can be concluded </w:t>
      </w:r>
      <w:r w:rsidR="00C17372" w:rsidRPr="00BC688D">
        <w:rPr>
          <w:rFonts w:ascii="Arial" w:hAnsi="Arial" w:cs="Arial"/>
          <w:lang w:val="en-GB"/>
        </w:rPr>
        <w:t>that COVID</w:t>
      </w:r>
      <w:r w:rsidRPr="00BC688D">
        <w:rPr>
          <w:rFonts w:ascii="Arial" w:hAnsi="Arial" w:cs="Arial"/>
          <w:lang w:val="en-GB"/>
        </w:rPr>
        <w:t xml:space="preserve"> 19 outbreak is the matter of great </w:t>
      </w:r>
      <w:r w:rsidR="00C17372" w:rsidRPr="00BC688D">
        <w:rPr>
          <w:rFonts w:ascii="Arial" w:hAnsi="Arial" w:cs="Arial"/>
          <w:lang w:val="en-GB"/>
        </w:rPr>
        <w:t>concern for</w:t>
      </w:r>
      <w:r w:rsidRPr="00BC688D">
        <w:rPr>
          <w:rFonts w:ascii="Arial" w:hAnsi="Arial" w:cs="Arial"/>
          <w:lang w:val="en-GB"/>
        </w:rPr>
        <w:t xml:space="preserve"> today's </w:t>
      </w:r>
      <w:r w:rsidR="002A42E4" w:rsidRPr="00BC688D">
        <w:rPr>
          <w:rFonts w:ascii="Arial" w:hAnsi="Arial" w:cs="Arial"/>
          <w:lang w:val="en-GB"/>
        </w:rPr>
        <w:t xml:space="preserve">society and </w:t>
      </w:r>
      <w:r w:rsidR="00867C95" w:rsidRPr="00BC688D">
        <w:rPr>
          <w:rFonts w:ascii="Arial" w:hAnsi="Arial" w:cs="Arial"/>
          <w:lang w:val="en-GB"/>
        </w:rPr>
        <w:t>healthcare field</w:t>
      </w:r>
      <w:r w:rsidRPr="00BC688D">
        <w:rPr>
          <w:rFonts w:ascii="Arial" w:hAnsi="Arial" w:cs="Arial"/>
          <w:lang w:val="en-GB"/>
        </w:rPr>
        <w:t xml:space="preserve">.  It is a contiguous disease that is caused due to </w:t>
      </w:r>
      <w:r w:rsidR="00C17372" w:rsidRPr="00BC688D">
        <w:rPr>
          <w:rFonts w:ascii="Arial" w:hAnsi="Arial" w:cs="Arial"/>
          <w:lang w:val="en-GB"/>
        </w:rPr>
        <w:t>severe acute respiratory syndrome coronavirus 2 (SAR-</w:t>
      </w:r>
      <w:r w:rsidRPr="00BC688D">
        <w:rPr>
          <w:rFonts w:ascii="Arial" w:hAnsi="Arial" w:cs="Arial"/>
          <w:lang w:val="en-GB"/>
        </w:rPr>
        <w:t>cov</w:t>
      </w:r>
      <w:r w:rsidR="00C17372" w:rsidRPr="00BC688D">
        <w:rPr>
          <w:rFonts w:ascii="Arial" w:hAnsi="Arial" w:cs="Arial"/>
          <w:lang w:val="en-GB"/>
        </w:rPr>
        <w:t>-2)</w:t>
      </w:r>
      <w:r w:rsidRPr="00BC688D">
        <w:rPr>
          <w:rFonts w:ascii="Arial" w:hAnsi="Arial" w:cs="Arial"/>
          <w:lang w:val="en-GB"/>
        </w:rPr>
        <w:t xml:space="preserve">. </w:t>
      </w:r>
      <w:bookmarkStart w:id="17" w:name="_Hlk56723585"/>
      <w:r w:rsidRPr="00BC688D">
        <w:rPr>
          <w:rFonts w:ascii="Arial" w:hAnsi="Arial" w:cs="Arial"/>
          <w:lang w:val="en-GB"/>
        </w:rPr>
        <w:t xml:space="preserve">Many </w:t>
      </w:r>
      <w:r w:rsidR="00C17372" w:rsidRPr="00BC688D">
        <w:rPr>
          <w:rFonts w:ascii="Arial" w:hAnsi="Arial" w:cs="Arial"/>
          <w:lang w:val="en-GB"/>
        </w:rPr>
        <w:t>surveillance</w:t>
      </w:r>
      <w:r w:rsidRPr="00BC688D">
        <w:rPr>
          <w:rFonts w:ascii="Arial" w:hAnsi="Arial" w:cs="Arial"/>
          <w:lang w:val="en-GB"/>
        </w:rPr>
        <w:t xml:space="preserve"> </w:t>
      </w:r>
      <w:r w:rsidR="00C17372" w:rsidRPr="00BC688D">
        <w:rPr>
          <w:rFonts w:ascii="Arial" w:hAnsi="Arial" w:cs="Arial"/>
          <w:lang w:val="en-GB"/>
        </w:rPr>
        <w:t>approaches</w:t>
      </w:r>
      <w:r w:rsidRPr="00BC688D">
        <w:rPr>
          <w:rFonts w:ascii="Arial" w:hAnsi="Arial" w:cs="Arial"/>
          <w:lang w:val="en-GB"/>
        </w:rPr>
        <w:t xml:space="preserve"> are set by </w:t>
      </w:r>
      <w:r w:rsidR="000F78C5" w:rsidRPr="00BC688D">
        <w:rPr>
          <w:rFonts w:ascii="Arial" w:hAnsi="Arial" w:cs="Arial"/>
          <w:lang w:val="en-GB"/>
        </w:rPr>
        <w:t xml:space="preserve">World </w:t>
      </w:r>
      <w:r w:rsidR="00DD23FE" w:rsidRPr="00BC688D">
        <w:rPr>
          <w:rFonts w:ascii="Arial" w:hAnsi="Arial" w:cs="Arial"/>
          <w:lang w:val="en-GB"/>
        </w:rPr>
        <w:t xml:space="preserve">Health Organisation </w:t>
      </w:r>
      <w:r w:rsidRPr="00BC688D">
        <w:rPr>
          <w:rFonts w:ascii="Arial" w:hAnsi="Arial" w:cs="Arial"/>
          <w:lang w:val="en-GB"/>
        </w:rPr>
        <w:t xml:space="preserve">to monitor, control and measure </w:t>
      </w:r>
      <w:r w:rsidR="00C17372" w:rsidRPr="00BC688D">
        <w:rPr>
          <w:rFonts w:ascii="Arial" w:hAnsi="Arial" w:cs="Arial"/>
          <w:lang w:val="en-GB"/>
        </w:rPr>
        <w:t>the intensity</w:t>
      </w:r>
      <w:r w:rsidRPr="00BC688D">
        <w:rPr>
          <w:rFonts w:ascii="Arial" w:hAnsi="Arial" w:cs="Arial"/>
          <w:lang w:val="en-GB"/>
        </w:rPr>
        <w:t xml:space="preserve"> of COVID 19 infection such as hospital surveillance, community</w:t>
      </w:r>
      <w:r w:rsidR="00C17372" w:rsidRPr="00BC688D">
        <w:rPr>
          <w:rFonts w:ascii="Arial" w:hAnsi="Arial" w:cs="Arial"/>
          <w:lang w:val="en-GB"/>
        </w:rPr>
        <w:t>-</w:t>
      </w:r>
      <w:r w:rsidRPr="00BC688D">
        <w:rPr>
          <w:rFonts w:ascii="Arial" w:hAnsi="Arial" w:cs="Arial"/>
          <w:lang w:val="en-GB"/>
        </w:rPr>
        <w:t xml:space="preserve">based surveillance and laboratory surveillance. Recently many healthcare </w:t>
      </w:r>
      <w:r w:rsidR="00C17372" w:rsidRPr="00BC688D">
        <w:rPr>
          <w:rFonts w:ascii="Arial" w:hAnsi="Arial" w:cs="Arial"/>
          <w:lang w:val="en-GB"/>
        </w:rPr>
        <w:t>policies</w:t>
      </w:r>
      <w:r w:rsidRPr="00BC688D">
        <w:rPr>
          <w:rFonts w:ascii="Arial" w:hAnsi="Arial" w:cs="Arial"/>
          <w:lang w:val="en-GB"/>
        </w:rPr>
        <w:t xml:space="preserve"> are taken across the wor</w:t>
      </w:r>
      <w:r w:rsidR="00C17372" w:rsidRPr="00BC688D">
        <w:rPr>
          <w:rFonts w:ascii="Arial" w:hAnsi="Arial" w:cs="Arial"/>
          <w:lang w:val="en-GB"/>
        </w:rPr>
        <w:t>l</w:t>
      </w:r>
      <w:r w:rsidRPr="00BC688D">
        <w:rPr>
          <w:rFonts w:ascii="Arial" w:hAnsi="Arial" w:cs="Arial"/>
          <w:lang w:val="en-GB"/>
        </w:rPr>
        <w:t xml:space="preserve">d to reduce </w:t>
      </w:r>
      <w:r w:rsidR="00C17372" w:rsidRPr="00BC688D">
        <w:rPr>
          <w:rFonts w:ascii="Arial" w:hAnsi="Arial" w:cs="Arial"/>
          <w:lang w:val="en-GB"/>
        </w:rPr>
        <w:t xml:space="preserve">the </w:t>
      </w:r>
      <w:r w:rsidRPr="00BC688D">
        <w:rPr>
          <w:rFonts w:ascii="Arial" w:hAnsi="Arial" w:cs="Arial"/>
          <w:lang w:val="en-GB"/>
        </w:rPr>
        <w:t>transmission of COVID 19 such as social distancing, safe management of bod</w:t>
      </w:r>
      <w:r w:rsidR="000C2737" w:rsidRPr="00BC688D">
        <w:rPr>
          <w:rFonts w:ascii="Arial" w:hAnsi="Arial" w:cs="Arial"/>
          <w:lang w:val="en-GB"/>
        </w:rPr>
        <w:t>ily</w:t>
      </w:r>
      <w:r w:rsidRPr="00BC688D">
        <w:rPr>
          <w:rFonts w:ascii="Arial" w:hAnsi="Arial" w:cs="Arial"/>
          <w:lang w:val="en-GB"/>
        </w:rPr>
        <w:t xml:space="preserve"> fluids</w:t>
      </w:r>
      <w:r w:rsidR="00144B84" w:rsidRPr="00BC688D">
        <w:rPr>
          <w:rFonts w:ascii="Arial" w:hAnsi="Arial" w:cs="Arial"/>
          <w:lang w:val="en-GB"/>
        </w:rPr>
        <w:t xml:space="preserve"> </w:t>
      </w:r>
      <w:r w:rsidR="00C17372" w:rsidRPr="00BC688D">
        <w:rPr>
          <w:rFonts w:ascii="Arial" w:hAnsi="Arial" w:cs="Arial"/>
          <w:lang w:val="en-GB"/>
        </w:rPr>
        <w:t>and</w:t>
      </w:r>
      <w:r w:rsidRPr="00BC688D">
        <w:rPr>
          <w:rFonts w:ascii="Arial" w:hAnsi="Arial" w:cs="Arial"/>
          <w:lang w:val="en-GB"/>
        </w:rPr>
        <w:t xml:space="preserve"> </w:t>
      </w:r>
      <w:r w:rsidR="002C33B1" w:rsidRPr="00BC688D">
        <w:rPr>
          <w:rFonts w:ascii="Arial" w:hAnsi="Arial" w:cs="Arial"/>
          <w:lang w:val="en-GB"/>
        </w:rPr>
        <w:t xml:space="preserve">the </w:t>
      </w:r>
      <w:r w:rsidR="00C17372" w:rsidRPr="00BC688D">
        <w:rPr>
          <w:rFonts w:ascii="Arial" w:hAnsi="Arial" w:cs="Arial"/>
          <w:lang w:val="en-GB"/>
        </w:rPr>
        <w:t>management of</w:t>
      </w:r>
      <w:r w:rsidRPr="00BC688D">
        <w:rPr>
          <w:rFonts w:ascii="Arial" w:hAnsi="Arial" w:cs="Arial"/>
          <w:lang w:val="en-GB"/>
        </w:rPr>
        <w:t xml:space="preserve"> </w:t>
      </w:r>
      <w:r w:rsidR="003828FB" w:rsidRPr="00BC688D">
        <w:rPr>
          <w:rFonts w:ascii="Arial" w:hAnsi="Arial" w:cs="Arial"/>
          <w:lang w:val="en-GB"/>
        </w:rPr>
        <w:t xml:space="preserve">a </w:t>
      </w:r>
      <w:r w:rsidR="002C33B1" w:rsidRPr="00BC688D">
        <w:rPr>
          <w:rFonts w:ascii="Arial" w:hAnsi="Arial" w:cs="Arial"/>
          <w:lang w:val="en-GB"/>
        </w:rPr>
        <w:t>hygienic</w:t>
      </w:r>
      <w:r w:rsidRPr="00BC688D">
        <w:rPr>
          <w:rFonts w:ascii="Arial" w:hAnsi="Arial" w:cs="Arial"/>
          <w:lang w:val="en-GB"/>
        </w:rPr>
        <w:t xml:space="preserve"> environment. </w:t>
      </w:r>
      <w:r w:rsidR="00C17372" w:rsidRPr="00BC688D">
        <w:rPr>
          <w:rFonts w:ascii="Arial" w:hAnsi="Arial" w:cs="Arial"/>
          <w:lang w:val="en-GB"/>
        </w:rPr>
        <w:t>Moreover,</w:t>
      </w:r>
      <w:r w:rsidRPr="00BC688D">
        <w:rPr>
          <w:rFonts w:ascii="Arial" w:hAnsi="Arial" w:cs="Arial"/>
          <w:lang w:val="en-GB"/>
        </w:rPr>
        <w:t xml:space="preserve"> in terms of controlling a</w:t>
      </w:r>
      <w:r w:rsidR="00C17372" w:rsidRPr="00BC688D">
        <w:rPr>
          <w:rFonts w:ascii="Arial" w:hAnsi="Arial" w:cs="Arial"/>
          <w:lang w:val="en-GB"/>
        </w:rPr>
        <w:t>n</w:t>
      </w:r>
      <w:r w:rsidRPr="00BC688D">
        <w:rPr>
          <w:rFonts w:ascii="Arial" w:hAnsi="Arial" w:cs="Arial"/>
          <w:lang w:val="en-GB"/>
        </w:rPr>
        <w:t xml:space="preserve">d reducing the </w:t>
      </w:r>
      <w:r w:rsidR="00C17372" w:rsidRPr="00BC688D">
        <w:rPr>
          <w:rFonts w:ascii="Arial" w:hAnsi="Arial" w:cs="Arial"/>
          <w:lang w:val="en-GB"/>
        </w:rPr>
        <w:t>ever-</w:t>
      </w:r>
      <w:r w:rsidRPr="00BC688D">
        <w:rPr>
          <w:rFonts w:ascii="Arial" w:hAnsi="Arial" w:cs="Arial"/>
          <w:lang w:val="en-GB"/>
        </w:rPr>
        <w:t xml:space="preserve">increasing </w:t>
      </w:r>
      <w:r w:rsidR="00C17372" w:rsidRPr="00BC688D">
        <w:rPr>
          <w:rFonts w:ascii="Arial" w:hAnsi="Arial" w:cs="Arial"/>
          <w:lang w:val="en-GB"/>
        </w:rPr>
        <w:t>number</w:t>
      </w:r>
      <w:r w:rsidRPr="00BC688D">
        <w:rPr>
          <w:rFonts w:ascii="Arial" w:hAnsi="Arial" w:cs="Arial"/>
          <w:lang w:val="en-GB"/>
        </w:rPr>
        <w:t xml:space="preserve"> of COVID 19 cases</w:t>
      </w:r>
      <w:r w:rsidR="00FB0CB1" w:rsidRPr="00BC688D">
        <w:rPr>
          <w:rFonts w:ascii="Arial" w:hAnsi="Arial" w:cs="Arial"/>
          <w:lang w:val="en-GB"/>
        </w:rPr>
        <w:t xml:space="preserve"> </w:t>
      </w:r>
      <w:r w:rsidRPr="00BC688D">
        <w:rPr>
          <w:rFonts w:ascii="Arial" w:hAnsi="Arial" w:cs="Arial"/>
          <w:lang w:val="en-GB"/>
        </w:rPr>
        <w:t xml:space="preserve">proper </w:t>
      </w:r>
      <w:r w:rsidR="00C17372" w:rsidRPr="00BC688D">
        <w:rPr>
          <w:rFonts w:ascii="Arial" w:hAnsi="Arial" w:cs="Arial"/>
          <w:lang w:val="en-GB"/>
        </w:rPr>
        <w:t>implementation</w:t>
      </w:r>
      <w:r w:rsidRPr="00BC688D">
        <w:rPr>
          <w:rFonts w:ascii="Arial" w:hAnsi="Arial" w:cs="Arial"/>
          <w:lang w:val="en-GB"/>
        </w:rPr>
        <w:t xml:space="preserve"> of the policies is highly </w:t>
      </w:r>
      <w:r w:rsidR="00C17372" w:rsidRPr="00BC688D">
        <w:rPr>
          <w:rFonts w:ascii="Arial" w:hAnsi="Arial" w:cs="Arial"/>
          <w:lang w:val="en-GB"/>
        </w:rPr>
        <w:t>important</w:t>
      </w:r>
      <w:r w:rsidRPr="00BC688D">
        <w:rPr>
          <w:rFonts w:ascii="Arial" w:hAnsi="Arial" w:cs="Arial"/>
          <w:lang w:val="en-GB"/>
        </w:rPr>
        <w:t>.</w:t>
      </w:r>
    </w:p>
    <w:p w14:paraId="63BB1BCD" w14:textId="64A4757D" w:rsidR="0053784E" w:rsidRPr="00BC688D" w:rsidRDefault="0053784E" w:rsidP="00BC688D">
      <w:pPr>
        <w:spacing w:line="360" w:lineRule="auto"/>
        <w:jc w:val="both"/>
        <w:rPr>
          <w:rFonts w:ascii="Arial" w:hAnsi="Arial" w:cs="Arial"/>
          <w:lang w:val="en-GB"/>
        </w:rPr>
      </w:pPr>
    </w:p>
    <w:p w14:paraId="143C31E7" w14:textId="64531733" w:rsidR="004B10D4" w:rsidRPr="00BC688D" w:rsidRDefault="004B10D4" w:rsidP="00BC688D">
      <w:pPr>
        <w:spacing w:line="360" w:lineRule="auto"/>
        <w:jc w:val="both"/>
        <w:rPr>
          <w:rFonts w:ascii="Arial" w:hAnsi="Arial" w:cs="Arial"/>
          <w:lang w:val="en-GB"/>
        </w:rPr>
      </w:pPr>
    </w:p>
    <w:p w14:paraId="62ADE6C7" w14:textId="77777777" w:rsidR="004B10D4" w:rsidRPr="00BC688D" w:rsidRDefault="004B10D4" w:rsidP="00BC688D">
      <w:pPr>
        <w:spacing w:line="360" w:lineRule="auto"/>
        <w:jc w:val="both"/>
        <w:rPr>
          <w:rFonts w:ascii="Arial" w:hAnsi="Arial" w:cs="Arial"/>
          <w:lang w:val="en-GB"/>
        </w:rPr>
      </w:pPr>
    </w:p>
    <w:p w14:paraId="37C5C10C" w14:textId="1DD81B0D" w:rsidR="00695DE4" w:rsidRPr="00BC688D" w:rsidRDefault="003A407C" w:rsidP="00BC688D">
      <w:pPr>
        <w:spacing w:line="360" w:lineRule="auto"/>
        <w:rPr>
          <w:rFonts w:ascii="Arial" w:hAnsi="Arial" w:cs="Arial"/>
          <w:b/>
          <w:bCs/>
          <w:lang w:val="en-GB"/>
        </w:rPr>
      </w:pPr>
      <w:r w:rsidRPr="00BC688D">
        <w:rPr>
          <w:rFonts w:ascii="Arial" w:hAnsi="Arial" w:cs="Arial"/>
          <w:b/>
          <w:bCs/>
          <w:lang w:val="en-GB"/>
        </w:rPr>
        <w:t>Reference lis</w:t>
      </w:r>
      <w:r w:rsidR="004D7134" w:rsidRPr="00BC688D">
        <w:rPr>
          <w:rFonts w:ascii="Arial" w:hAnsi="Arial" w:cs="Arial"/>
          <w:b/>
          <w:bCs/>
          <w:lang w:val="en-GB"/>
        </w:rPr>
        <w:t xml:space="preserve">t </w:t>
      </w:r>
      <w:r w:rsidRPr="00BC688D">
        <w:rPr>
          <w:rFonts w:ascii="Arial" w:hAnsi="Arial" w:cs="Arial"/>
          <w:b/>
          <w:bCs/>
          <w:lang w:val="en-GB"/>
        </w:rPr>
        <w:t>:</w:t>
      </w:r>
    </w:p>
    <w:p w14:paraId="4A61466B" w14:textId="49FF0CCE" w:rsidR="00695DE4" w:rsidRPr="00BC688D" w:rsidRDefault="003A407C" w:rsidP="00BC688D">
      <w:pPr>
        <w:spacing w:line="360" w:lineRule="auto"/>
        <w:jc w:val="both"/>
        <w:rPr>
          <w:rFonts w:ascii="Arial" w:hAnsi="Arial" w:cs="Arial"/>
          <w:color w:val="222222"/>
          <w:shd w:val="clear" w:color="auto" w:fill="FFFFFF"/>
        </w:rPr>
      </w:pPr>
      <w:r w:rsidRPr="00BC688D">
        <w:rPr>
          <w:rFonts w:ascii="Arial" w:hAnsi="Arial" w:cs="Arial"/>
          <w:color w:val="222222"/>
          <w:shd w:val="clear" w:color="auto" w:fill="FFFFFF"/>
        </w:rPr>
        <w:t>Amankwah-Amoah, J., 2020. Stepping up and stepping out of COVID-19: New challenges for environmental sustainability policies in the global airline industry. </w:t>
      </w:r>
      <w:r w:rsidRPr="00BC688D">
        <w:rPr>
          <w:rFonts w:ascii="Arial" w:hAnsi="Arial" w:cs="Arial"/>
          <w:i/>
          <w:iCs/>
          <w:color w:val="222222"/>
          <w:shd w:val="clear" w:color="auto" w:fill="FFFFFF"/>
        </w:rPr>
        <w:t>Journal of Cleaner Production</w:t>
      </w:r>
      <w:r w:rsidRPr="00BC688D">
        <w:rPr>
          <w:rFonts w:ascii="Arial" w:hAnsi="Arial" w:cs="Arial"/>
          <w:color w:val="222222"/>
          <w:shd w:val="clear" w:color="auto" w:fill="FFFFFF"/>
        </w:rPr>
        <w:t>, </w:t>
      </w:r>
      <w:r w:rsidRPr="00BC688D">
        <w:rPr>
          <w:rFonts w:ascii="Arial" w:hAnsi="Arial" w:cs="Arial"/>
          <w:i/>
          <w:iCs/>
          <w:color w:val="222222"/>
          <w:shd w:val="clear" w:color="auto" w:fill="FFFFFF"/>
        </w:rPr>
        <w:t>271</w:t>
      </w:r>
      <w:r w:rsidRPr="00BC688D">
        <w:rPr>
          <w:rFonts w:ascii="Arial" w:hAnsi="Arial" w:cs="Arial"/>
          <w:color w:val="222222"/>
          <w:shd w:val="clear" w:color="auto" w:fill="FFFFFF"/>
        </w:rPr>
        <w:t>, p.123000.</w:t>
      </w:r>
    </w:p>
    <w:p w14:paraId="10D758BB" w14:textId="77777777" w:rsidR="00695DE4" w:rsidRPr="00BC688D" w:rsidRDefault="003A407C" w:rsidP="00BC688D">
      <w:pPr>
        <w:spacing w:line="360" w:lineRule="auto"/>
        <w:jc w:val="both"/>
        <w:rPr>
          <w:rFonts w:ascii="Arial" w:hAnsi="Arial" w:cs="Arial"/>
          <w:color w:val="222222"/>
          <w:shd w:val="clear" w:color="auto" w:fill="FFFFFF"/>
        </w:rPr>
      </w:pPr>
      <w:r w:rsidRPr="00BC688D">
        <w:rPr>
          <w:rFonts w:ascii="Arial" w:hAnsi="Arial" w:cs="Arial"/>
          <w:color w:val="222222"/>
          <w:shd w:val="clear" w:color="auto" w:fill="FFFFFF"/>
        </w:rPr>
        <w:t xml:space="preserve">Aminian, A., Safari, S., Razeghian-Jahromi, A., Ghorbani, M. and Delaney, C.P., 2020. COVID-19 outbreak and surgical practice: unexpected fatality in the perioperative period. </w:t>
      </w:r>
      <w:r w:rsidRPr="00BC688D">
        <w:rPr>
          <w:rFonts w:ascii="Arial" w:hAnsi="Arial" w:cs="Arial"/>
          <w:i/>
          <w:iCs/>
          <w:color w:val="222222"/>
          <w:shd w:val="clear" w:color="auto" w:fill="FFFFFF"/>
        </w:rPr>
        <w:t>Annals of surgery</w:t>
      </w:r>
      <w:r w:rsidRPr="00BC688D">
        <w:rPr>
          <w:rFonts w:ascii="Arial" w:hAnsi="Arial" w:cs="Arial"/>
          <w:color w:val="222222"/>
          <w:shd w:val="clear" w:color="auto" w:fill="FFFFFF"/>
        </w:rPr>
        <w:t>.</w:t>
      </w:r>
    </w:p>
    <w:p w14:paraId="3073B9F4" w14:textId="77777777" w:rsidR="00695DE4" w:rsidRPr="00BC688D" w:rsidRDefault="003A407C" w:rsidP="00BC688D">
      <w:pPr>
        <w:spacing w:line="360" w:lineRule="auto"/>
        <w:jc w:val="both"/>
        <w:rPr>
          <w:rFonts w:ascii="Arial" w:hAnsi="Arial" w:cs="Arial"/>
          <w:color w:val="222222"/>
          <w:shd w:val="clear" w:color="auto" w:fill="FFFFFF"/>
        </w:rPr>
      </w:pPr>
      <w:r w:rsidRPr="00BC688D">
        <w:rPr>
          <w:rFonts w:ascii="Arial" w:hAnsi="Arial" w:cs="Arial"/>
          <w:color w:val="222222"/>
          <w:shd w:val="clear" w:color="auto" w:fill="FFFFFF"/>
        </w:rPr>
        <w:t>assets.publishing.service.gov.uk, (2020), &lt;:https://assets.publishing.service.gov.uk/government/uploads/system/uploads/attachment_data/file/910885/COVID-19_Infection_prevention_and_control_guidance_FINAL_PDF_20082020.pdf:&gt;[assessed August 20, 2020]</w:t>
      </w:r>
    </w:p>
    <w:p w14:paraId="62B18C12" w14:textId="77777777" w:rsidR="00695DE4" w:rsidRPr="00BC688D" w:rsidRDefault="003A407C" w:rsidP="00BC688D">
      <w:pPr>
        <w:spacing w:line="360" w:lineRule="auto"/>
        <w:jc w:val="both"/>
        <w:rPr>
          <w:rFonts w:ascii="Arial" w:hAnsi="Arial" w:cs="Arial"/>
          <w:color w:val="222222"/>
          <w:shd w:val="clear" w:color="auto" w:fill="FFFFFF"/>
        </w:rPr>
      </w:pPr>
      <w:r w:rsidRPr="00BC688D">
        <w:rPr>
          <w:rFonts w:ascii="Arial" w:hAnsi="Arial" w:cs="Arial"/>
          <w:color w:val="222222"/>
          <w:shd w:val="clear" w:color="auto" w:fill="FFFFFF"/>
        </w:rPr>
        <w:t>Baker, P., White, A. and Morgan, R., 2020. Men's health: COVID-19 pandemic highlights need for overdue policy action. </w:t>
      </w:r>
      <w:r w:rsidRPr="00BC688D">
        <w:rPr>
          <w:rFonts w:ascii="Arial" w:hAnsi="Arial" w:cs="Arial"/>
          <w:i/>
          <w:iCs/>
          <w:color w:val="222222"/>
          <w:shd w:val="clear" w:color="auto" w:fill="FFFFFF"/>
        </w:rPr>
        <w:t>The Lancet</w:t>
      </w:r>
      <w:r w:rsidRPr="00BC688D">
        <w:rPr>
          <w:rFonts w:ascii="Arial" w:hAnsi="Arial" w:cs="Arial"/>
          <w:color w:val="222222"/>
          <w:shd w:val="clear" w:color="auto" w:fill="FFFFFF"/>
        </w:rPr>
        <w:t>, </w:t>
      </w:r>
      <w:r w:rsidRPr="00BC688D">
        <w:rPr>
          <w:rFonts w:ascii="Arial" w:hAnsi="Arial" w:cs="Arial"/>
          <w:i/>
          <w:iCs/>
          <w:color w:val="222222"/>
          <w:shd w:val="clear" w:color="auto" w:fill="FFFFFF"/>
        </w:rPr>
        <w:t>395</w:t>
      </w:r>
      <w:r w:rsidRPr="00BC688D">
        <w:rPr>
          <w:rFonts w:ascii="Arial" w:hAnsi="Arial" w:cs="Arial"/>
          <w:color w:val="222222"/>
          <w:shd w:val="clear" w:color="auto" w:fill="FFFFFF"/>
        </w:rPr>
        <w:t>(10241), pp.1886-1888.</w:t>
      </w:r>
    </w:p>
    <w:p w14:paraId="505784DA" w14:textId="77777777" w:rsidR="00695DE4" w:rsidRPr="00BC688D" w:rsidRDefault="003A407C" w:rsidP="00BC688D">
      <w:pPr>
        <w:spacing w:line="360" w:lineRule="auto"/>
        <w:jc w:val="both"/>
        <w:rPr>
          <w:rFonts w:ascii="Arial" w:hAnsi="Arial" w:cs="Arial"/>
          <w:color w:val="222222"/>
          <w:shd w:val="clear" w:color="auto" w:fill="FFFFFF"/>
        </w:rPr>
      </w:pPr>
      <w:r w:rsidRPr="00BC688D">
        <w:rPr>
          <w:rFonts w:ascii="Arial" w:hAnsi="Arial" w:cs="Arial"/>
          <w:color w:val="222222"/>
          <w:shd w:val="clear" w:color="auto" w:fill="FFFFFF"/>
        </w:rPr>
        <w:t>Baldi, E., Sechi, G.M., Mare, C., Canevari, F., Brancaglione, A., Primi, R., Klersy, C., Palo, A., Contri, E., Ronchi, V. and Beretta, G., 2020. Out-of-hospital cardiac arrest during the Covid-19 outbreak in Italy. </w:t>
      </w:r>
      <w:r w:rsidRPr="00BC688D">
        <w:rPr>
          <w:rFonts w:ascii="Arial" w:hAnsi="Arial" w:cs="Arial"/>
          <w:i/>
          <w:iCs/>
          <w:color w:val="222222"/>
          <w:shd w:val="clear" w:color="auto" w:fill="FFFFFF"/>
        </w:rPr>
        <w:t>New England Journal of Medicine</w:t>
      </w:r>
      <w:r w:rsidRPr="00BC688D">
        <w:rPr>
          <w:rFonts w:ascii="Arial" w:hAnsi="Arial" w:cs="Arial"/>
          <w:color w:val="222222"/>
          <w:shd w:val="clear" w:color="auto" w:fill="FFFFFF"/>
        </w:rPr>
        <w:t>.</w:t>
      </w:r>
    </w:p>
    <w:p w14:paraId="489071C4" w14:textId="77777777" w:rsidR="00695DE4" w:rsidRPr="00BC688D" w:rsidRDefault="003A407C" w:rsidP="00BC688D">
      <w:pPr>
        <w:spacing w:line="360" w:lineRule="auto"/>
        <w:jc w:val="both"/>
        <w:rPr>
          <w:rFonts w:ascii="Arial" w:hAnsi="Arial" w:cs="Arial"/>
          <w:color w:val="222222"/>
          <w:shd w:val="clear" w:color="auto" w:fill="FFFFFF"/>
        </w:rPr>
      </w:pPr>
      <w:r w:rsidRPr="00BC688D">
        <w:rPr>
          <w:rFonts w:ascii="Arial" w:hAnsi="Arial" w:cs="Arial"/>
          <w:color w:val="222222"/>
          <w:shd w:val="clear" w:color="auto" w:fill="FFFFFF"/>
        </w:rPr>
        <w:t>Betsch, C., Korn, L., Sprengholz, P., Felgendreff, L., Eitze, S., Schmid, P. and Böhm, R., 2020. Social and behavioral consequences of mask policies during the COVID-19 pandemic. </w:t>
      </w:r>
      <w:r w:rsidRPr="00BC688D">
        <w:rPr>
          <w:rFonts w:ascii="Arial" w:hAnsi="Arial" w:cs="Arial"/>
          <w:i/>
          <w:iCs/>
          <w:color w:val="222222"/>
          <w:shd w:val="clear" w:color="auto" w:fill="FFFFFF"/>
        </w:rPr>
        <w:t>Proceedings of the National Academy of Sciences</w:t>
      </w:r>
      <w:r w:rsidRPr="00BC688D">
        <w:rPr>
          <w:rFonts w:ascii="Arial" w:hAnsi="Arial" w:cs="Arial"/>
          <w:color w:val="222222"/>
          <w:shd w:val="clear" w:color="auto" w:fill="FFFFFF"/>
        </w:rPr>
        <w:t>, </w:t>
      </w:r>
      <w:r w:rsidRPr="00BC688D">
        <w:rPr>
          <w:rFonts w:ascii="Arial" w:hAnsi="Arial" w:cs="Arial"/>
          <w:i/>
          <w:iCs/>
          <w:color w:val="222222"/>
          <w:shd w:val="clear" w:color="auto" w:fill="FFFFFF"/>
        </w:rPr>
        <w:t>117</w:t>
      </w:r>
      <w:r w:rsidRPr="00BC688D">
        <w:rPr>
          <w:rFonts w:ascii="Arial" w:hAnsi="Arial" w:cs="Arial"/>
          <w:color w:val="222222"/>
          <w:shd w:val="clear" w:color="auto" w:fill="FFFFFF"/>
        </w:rPr>
        <w:t>(36), pp.21851-21853.</w:t>
      </w:r>
    </w:p>
    <w:p w14:paraId="68694C7C" w14:textId="77777777" w:rsidR="00695DE4" w:rsidRPr="00BC688D" w:rsidRDefault="003A407C" w:rsidP="00BC688D">
      <w:pPr>
        <w:spacing w:line="360" w:lineRule="auto"/>
        <w:jc w:val="both"/>
        <w:rPr>
          <w:rFonts w:ascii="Arial" w:hAnsi="Arial" w:cs="Arial"/>
          <w:color w:val="222222"/>
          <w:shd w:val="clear" w:color="auto" w:fill="FFFFFF"/>
        </w:rPr>
      </w:pPr>
      <w:r w:rsidRPr="00BC688D">
        <w:rPr>
          <w:rFonts w:ascii="Arial" w:hAnsi="Arial" w:cs="Arial"/>
          <w:color w:val="222222"/>
          <w:shd w:val="clear" w:color="auto" w:fill="FFFFFF"/>
        </w:rPr>
        <w:t>Boyarsky, B.J., Po</w:t>
      </w:r>
      <w:r w:rsidRPr="00BC688D">
        <w:rPr>
          <w:rFonts w:ascii="Cambria Math" w:hAnsi="Cambria Math" w:cs="Cambria Math"/>
          <w:color w:val="222222"/>
          <w:shd w:val="clear" w:color="auto" w:fill="FFFFFF"/>
        </w:rPr>
        <w:t>‐</w:t>
      </w:r>
      <w:r w:rsidRPr="00BC688D">
        <w:rPr>
          <w:rFonts w:ascii="Arial" w:hAnsi="Arial" w:cs="Arial"/>
          <w:color w:val="222222"/>
          <w:shd w:val="clear" w:color="auto" w:fill="FFFFFF"/>
        </w:rPr>
        <w:t>Yu Chiang, T., Werbel, W.A., Durand, C.M., Avery, R.K., Getsin, S.N., Jackson, K.R., Kernodle, A.B., Van Pilsum Rasmussen, S.E., Massie, A.B. and Segev, D.L., 2020. Early impact of COVID</w:t>
      </w:r>
      <w:r w:rsidRPr="00BC688D">
        <w:rPr>
          <w:rFonts w:ascii="Cambria Math" w:hAnsi="Cambria Math" w:cs="Cambria Math"/>
          <w:color w:val="222222"/>
          <w:shd w:val="clear" w:color="auto" w:fill="FFFFFF"/>
        </w:rPr>
        <w:t>‐</w:t>
      </w:r>
      <w:r w:rsidRPr="00BC688D">
        <w:rPr>
          <w:rFonts w:ascii="Arial" w:hAnsi="Arial" w:cs="Arial"/>
          <w:color w:val="222222"/>
          <w:shd w:val="clear" w:color="auto" w:fill="FFFFFF"/>
        </w:rPr>
        <w:t>19 on transplant center practices and policies in the United States. </w:t>
      </w:r>
      <w:r w:rsidRPr="00BC688D">
        <w:rPr>
          <w:rFonts w:ascii="Arial" w:hAnsi="Arial" w:cs="Arial"/>
          <w:i/>
          <w:iCs/>
          <w:color w:val="222222"/>
          <w:shd w:val="clear" w:color="auto" w:fill="FFFFFF"/>
        </w:rPr>
        <w:t>American Journal of Transplantation</w:t>
      </w:r>
      <w:r w:rsidRPr="00BC688D">
        <w:rPr>
          <w:rFonts w:ascii="Arial" w:hAnsi="Arial" w:cs="Arial"/>
          <w:color w:val="222222"/>
          <w:shd w:val="clear" w:color="auto" w:fill="FFFFFF"/>
        </w:rPr>
        <w:t>.</w:t>
      </w:r>
    </w:p>
    <w:p w14:paraId="2AA81A8C" w14:textId="77777777" w:rsidR="00695DE4" w:rsidRPr="00BC688D" w:rsidRDefault="003A407C" w:rsidP="00BC688D">
      <w:pPr>
        <w:spacing w:line="360" w:lineRule="auto"/>
        <w:jc w:val="both"/>
        <w:rPr>
          <w:rFonts w:ascii="Arial" w:hAnsi="Arial" w:cs="Arial"/>
          <w:color w:val="222222"/>
          <w:shd w:val="clear" w:color="auto" w:fill="FFFFFF"/>
        </w:rPr>
      </w:pPr>
      <w:r w:rsidRPr="00BC688D">
        <w:rPr>
          <w:rFonts w:ascii="Arial" w:hAnsi="Arial" w:cs="Arial"/>
          <w:color w:val="222222"/>
          <w:shd w:val="clear" w:color="auto" w:fill="FFFFFF"/>
        </w:rPr>
        <w:t>Chen, Q., Liang, M., Li, Y., Guo, J., Fei, D., Wang, L., He, L., Sheng, C., Cai, Y., Li, X. and Wang, J., 2020. Mental health care for medical staff in China during the COVID-19 outbreak. </w:t>
      </w:r>
      <w:r w:rsidRPr="00BC688D">
        <w:rPr>
          <w:rFonts w:ascii="Arial" w:hAnsi="Arial" w:cs="Arial"/>
          <w:i/>
          <w:iCs/>
          <w:color w:val="222222"/>
          <w:shd w:val="clear" w:color="auto" w:fill="FFFFFF"/>
        </w:rPr>
        <w:t>The Lancet Psychiatry</w:t>
      </w:r>
      <w:r w:rsidRPr="00BC688D">
        <w:rPr>
          <w:rFonts w:ascii="Arial" w:hAnsi="Arial" w:cs="Arial"/>
          <w:color w:val="222222"/>
          <w:shd w:val="clear" w:color="auto" w:fill="FFFFFF"/>
        </w:rPr>
        <w:t>, </w:t>
      </w:r>
      <w:r w:rsidRPr="00BC688D">
        <w:rPr>
          <w:rFonts w:ascii="Arial" w:hAnsi="Arial" w:cs="Arial"/>
          <w:i/>
          <w:iCs/>
          <w:color w:val="222222"/>
          <w:shd w:val="clear" w:color="auto" w:fill="FFFFFF"/>
        </w:rPr>
        <w:t>7</w:t>
      </w:r>
      <w:r w:rsidRPr="00BC688D">
        <w:rPr>
          <w:rFonts w:ascii="Arial" w:hAnsi="Arial" w:cs="Arial"/>
          <w:color w:val="222222"/>
          <w:shd w:val="clear" w:color="auto" w:fill="FFFFFF"/>
        </w:rPr>
        <w:t>(4), pp.e15-e16.</w:t>
      </w:r>
    </w:p>
    <w:p w14:paraId="0E0F3D1C" w14:textId="77777777" w:rsidR="00695DE4" w:rsidRPr="00BC688D" w:rsidRDefault="003A407C" w:rsidP="00BC688D">
      <w:pPr>
        <w:spacing w:line="360" w:lineRule="auto"/>
        <w:jc w:val="both"/>
        <w:rPr>
          <w:rFonts w:ascii="Arial" w:hAnsi="Arial" w:cs="Arial"/>
          <w:color w:val="222222"/>
          <w:shd w:val="clear" w:color="auto" w:fill="FFFFFF"/>
        </w:rPr>
      </w:pPr>
      <w:r w:rsidRPr="00BC688D">
        <w:rPr>
          <w:rFonts w:ascii="Arial" w:hAnsi="Arial" w:cs="Arial"/>
          <w:color w:val="222222"/>
          <w:shd w:val="clear" w:color="auto" w:fill="FFFFFF"/>
        </w:rPr>
        <w:t>Chetty, R., Friedman, J.N., Hendren, N. and Stepner, M., 2020. </w:t>
      </w:r>
      <w:r w:rsidRPr="00BC688D">
        <w:rPr>
          <w:rFonts w:ascii="Arial" w:hAnsi="Arial" w:cs="Arial"/>
          <w:i/>
          <w:iCs/>
          <w:color w:val="222222"/>
          <w:shd w:val="clear" w:color="auto" w:fill="FFFFFF"/>
        </w:rPr>
        <w:t>How did covid-19 and stabilization policies affect spending and employment? a new real-time economic tracker based on private sector data</w:t>
      </w:r>
      <w:r w:rsidRPr="00BC688D">
        <w:rPr>
          <w:rFonts w:ascii="Arial" w:hAnsi="Arial" w:cs="Arial"/>
          <w:color w:val="222222"/>
          <w:shd w:val="clear" w:color="auto" w:fill="FFFFFF"/>
        </w:rPr>
        <w:t> (No. w27431). National Bureau of Economic Research.</w:t>
      </w:r>
    </w:p>
    <w:p w14:paraId="79A82340" w14:textId="77777777" w:rsidR="00695DE4" w:rsidRPr="00BC688D" w:rsidRDefault="003A407C" w:rsidP="00BC688D">
      <w:pPr>
        <w:spacing w:line="360" w:lineRule="auto"/>
        <w:jc w:val="both"/>
        <w:rPr>
          <w:rFonts w:ascii="Arial" w:hAnsi="Arial" w:cs="Arial"/>
          <w:color w:val="222222"/>
          <w:shd w:val="clear" w:color="auto" w:fill="FFFFFF"/>
        </w:rPr>
      </w:pPr>
      <w:r w:rsidRPr="00BC688D">
        <w:rPr>
          <w:rFonts w:ascii="Arial" w:hAnsi="Arial" w:cs="Arial"/>
          <w:color w:val="222222"/>
          <w:shd w:val="clear" w:color="auto" w:fill="FFFFFF"/>
        </w:rPr>
        <w:lastRenderedPageBreak/>
        <w:t>covid19vaccinetrial.co.uk , (2020), COVID 19 Vaccination, available at:&lt;https://covid19vaccinetrial.co.uk/home:&gt; [assessed 2020]</w:t>
      </w:r>
    </w:p>
    <w:p w14:paraId="2C9A5EA6" w14:textId="77E8A377" w:rsidR="006E3134" w:rsidRPr="00BC688D" w:rsidRDefault="00081503" w:rsidP="00BC688D">
      <w:pPr>
        <w:spacing w:line="360" w:lineRule="auto"/>
        <w:jc w:val="both"/>
        <w:rPr>
          <w:rFonts w:ascii="Arial" w:hAnsi="Arial" w:cs="Arial"/>
          <w:color w:val="222222"/>
          <w:shd w:val="clear" w:color="auto" w:fill="FFFFFF"/>
        </w:rPr>
      </w:pPr>
      <w:proofErr w:type="spellStart"/>
      <w:r w:rsidRPr="00BC688D">
        <w:rPr>
          <w:rFonts w:ascii="Arial" w:hAnsi="Arial" w:cs="Arial"/>
          <w:color w:val="222222"/>
          <w:shd w:val="clear" w:color="auto" w:fill="FFFFFF"/>
        </w:rPr>
        <w:t>Daoust,J.F</w:t>
      </w:r>
      <w:proofErr w:type="spellEnd"/>
      <w:r w:rsidRPr="00BC688D">
        <w:rPr>
          <w:rFonts w:ascii="Arial" w:hAnsi="Arial" w:cs="Arial"/>
          <w:color w:val="222222"/>
          <w:shd w:val="clear" w:color="auto" w:fill="FFFFFF"/>
        </w:rPr>
        <w:t xml:space="preserve">., (2020). Elderly people and responses to COVID-19 </w:t>
      </w:r>
      <w:r w:rsidR="00392ED1" w:rsidRPr="00BC688D">
        <w:rPr>
          <w:rFonts w:ascii="Arial" w:hAnsi="Arial" w:cs="Arial"/>
          <w:color w:val="222222"/>
          <w:shd w:val="clear" w:color="auto" w:fill="FFFFFF"/>
        </w:rPr>
        <w:t xml:space="preserve">in 27 countries. </w:t>
      </w:r>
      <w:proofErr w:type="spellStart"/>
      <w:r w:rsidR="00392ED1" w:rsidRPr="00BC688D">
        <w:rPr>
          <w:rFonts w:ascii="Arial" w:hAnsi="Arial" w:cs="Arial"/>
          <w:color w:val="222222"/>
          <w:shd w:val="clear" w:color="auto" w:fill="FFFFFF"/>
        </w:rPr>
        <w:t>PloS</w:t>
      </w:r>
      <w:proofErr w:type="spellEnd"/>
      <w:r w:rsidR="00392ED1" w:rsidRPr="00BC688D">
        <w:rPr>
          <w:rFonts w:ascii="Arial" w:hAnsi="Arial" w:cs="Arial"/>
          <w:color w:val="222222"/>
          <w:shd w:val="clear" w:color="auto" w:fill="FFFFFF"/>
        </w:rPr>
        <w:t xml:space="preserve"> one, 15(7)</w:t>
      </w:r>
      <w:r w:rsidR="00A078C2" w:rsidRPr="00BC688D">
        <w:rPr>
          <w:rFonts w:ascii="Arial" w:hAnsi="Arial" w:cs="Arial"/>
          <w:color w:val="222222"/>
          <w:shd w:val="clear" w:color="auto" w:fill="FFFFFF"/>
        </w:rPr>
        <w:t>, p.e0235590.</w:t>
      </w:r>
    </w:p>
    <w:p w14:paraId="425D4469" w14:textId="40D453A9" w:rsidR="00695DE4" w:rsidRPr="00BC688D" w:rsidRDefault="003A407C" w:rsidP="00BC688D">
      <w:pPr>
        <w:spacing w:line="360" w:lineRule="auto"/>
        <w:jc w:val="both"/>
        <w:rPr>
          <w:rFonts w:ascii="Arial" w:hAnsi="Arial" w:cs="Arial"/>
          <w:color w:val="222222"/>
          <w:shd w:val="clear" w:color="auto" w:fill="FFFFFF"/>
        </w:rPr>
      </w:pPr>
      <w:proofErr w:type="spellStart"/>
      <w:r w:rsidRPr="00BC688D">
        <w:rPr>
          <w:rFonts w:ascii="Arial" w:hAnsi="Arial" w:cs="Arial"/>
          <w:color w:val="222222"/>
          <w:shd w:val="clear" w:color="auto" w:fill="FFFFFF"/>
        </w:rPr>
        <w:t>Dowd</w:t>
      </w:r>
      <w:proofErr w:type="spellEnd"/>
      <w:r w:rsidRPr="00BC688D">
        <w:rPr>
          <w:rFonts w:ascii="Arial" w:hAnsi="Arial" w:cs="Arial"/>
          <w:color w:val="222222"/>
          <w:shd w:val="clear" w:color="auto" w:fill="FFFFFF"/>
        </w:rPr>
        <w:t xml:space="preserve">, J.B., </w:t>
      </w:r>
      <w:proofErr w:type="spellStart"/>
      <w:r w:rsidRPr="00BC688D">
        <w:rPr>
          <w:rFonts w:ascii="Arial" w:hAnsi="Arial" w:cs="Arial"/>
          <w:color w:val="222222"/>
          <w:shd w:val="clear" w:color="auto" w:fill="FFFFFF"/>
        </w:rPr>
        <w:t>Andriano</w:t>
      </w:r>
      <w:proofErr w:type="spellEnd"/>
      <w:r w:rsidRPr="00BC688D">
        <w:rPr>
          <w:rFonts w:ascii="Arial" w:hAnsi="Arial" w:cs="Arial"/>
          <w:color w:val="222222"/>
          <w:shd w:val="clear" w:color="auto" w:fill="FFFFFF"/>
        </w:rPr>
        <w:t>, L., Brazel, D.M., Rotondi, V., Block, P., Ding, X., Liu, Y. and Mills, M.C., 2020. Demographic science aids in understanding the spread and fatality rates of COVID-19. </w:t>
      </w:r>
      <w:r w:rsidRPr="00BC688D">
        <w:rPr>
          <w:rFonts w:ascii="Arial" w:hAnsi="Arial" w:cs="Arial"/>
          <w:i/>
          <w:iCs/>
          <w:color w:val="222222"/>
          <w:shd w:val="clear" w:color="auto" w:fill="FFFFFF"/>
        </w:rPr>
        <w:t>Proceedings of the National Academy of Sciences</w:t>
      </w:r>
      <w:r w:rsidRPr="00BC688D">
        <w:rPr>
          <w:rFonts w:ascii="Arial" w:hAnsi="Arial" w:cs="Arial"/>
          <w:color w:val="222222"/>
          <w:shd w:val="clear" w:color="auto" w:fill="FFFFFF"/>
        </w:rPr>
        <w:t>, </w:t>
      </w:r>
      <w:r w:rsidRPr="00BC688D">
        <w:rPr>
          <w:rFonts w:ascii="Arial" w:hAnsi="Arial" w:cs="Arial"/>
          <w:i/>
          <w:iCs/>
          <w:color w:val="222222"/>
          <w:shd w:val="clear" w:color="auto" w:fill="FFFFFF"/>
        </w:rPr>
        <w:t>117</w:t>
      </w:r>
      <w:r w:rsidRPr="00BC688D">
        <w:rPr>
          <w:rFonts w:ascii="Arial" w:hAnsi="Arial" w:cs="Arial"/>
          <w:color w:val="222222"/>
          <w:shd w:val="clear" w:color="auto" w:fill="FFFFFF"/>
        </w:rPr>
        <w:t>(18), pp.9696-9698.</w:t>
      </w:r>
    </w:p>
    <w:p w14:paraId="0F165B38" w14:textId="77777777" w:rsidR="00695DE4" w:rsidRPr="00BC688D" w:rsidRDefault="003A407C" w:rsidP="00BC688D">
      <w:pPr>
        <w:spacing w:line="360" w:lineRule="auto"/>
        <w:jc w:val="both"/>
        <w:rPr>
          <w:rFonts w:ascii="Arial" w:hAnsi="Arial" w:cs="Arial"/>
          <w:color w:val="222222"/>
          <w:shd w:val="clear" w:color="auto" w:fill="FFFFFF"/>
        </w:rPr>
      </w:pPr>
      <w:r w:rsidRPr="00BC688D">
        <w:rPr>
          <w:rFonts w:ascii="Arial" w:hAnsi="Arial" w:cs="Arial"/>
          <w:color w:val="222222"/>
          <w:shd w:val="clear" w:color="auto" w:fill="FFFFFF"/>
        </w:rPr>
        <w:t>Guha-Sapir, D., de Almeida, M.M., Keita, M., Greenough, G. and Bendavid, E., 2020. COVID-19 policies: Remember measles. </w:t>
      </w:r>
      <w:r w:rsidRPr="00BC688D">
        <w:rPr>
          <w:rFonts w:ascii="Arial" w:hAnsi="Arial" w:cs="Arial"/>
          <w:i/>
          <w:iCs/>
          <w:color w:val="222222"/>
          <w:shd w:val="clear" w:color="auto" w:fill="FFFFFF"/>
        </w:rPr>
        <w:t>Science</w:t>
      </w:r>
      <w:r w:rsidRPr="00BC688D">
        <w:rPr>
          <w:rFonts w:ascii="Arial" w:hAnsi="Arial" w:cs="Arial"/>
          <w:color w:val="222222"/>
          <w:shd w:val="clear" w:color="auto" w:fill="FFFFFF"/>
        </w:rPr>
        <w:t>, </w:t>
      </w:r>
      <w:r w:rsidRPr="00BC688D">
        <w:rPr>
          <w:rFonts w:ascii="Arial" w:hAnsi="Arial" w:cs="Arial"/>
          <w:i/>
          <w:iCs/>
          <w:color w:val="222222"/>
          <w:shd w:val="clear" w:color="auto" w:fill="FFFFFF"/>
        </w:rPr>
        <w:t>369</w:t>
      </w:r>
      <w:r w:rsidRPr="00BC688D">
        <w:rPr>
          <w:rFonts w:ascii="Arial" w:hAnsi="Arial" w:cs="Arial"/>
          <w:color w:val="222222"/>
          <w:shd w:val="clear" w:color="auto" w:fill="FFFFFF"/>
        </w:rPr>
        <w:t>(6501), pp.261-261.</w:t>
      </w:r>
    </w:p>
    <w:p w14:paraId="67B63C79" w14:textId="77777777" w:rsidR="00695DE4" w:rsidRPr="00BC688D" w:rsidRDefault="003A407C" w:rsidP="00BC688D">
      <w:pPr>
        <w:spacing w:line="360" w:lineRule="auto"/>
        <w:jc w:val="both"/>
        <w:rPr>
          <w:rFonts w:ascii="Arial" w:hAnsi="Arial" w:cs="Arial"/>
          <w:color w:val="222222"/>
          <w:shd w:val="clear" w:color="auto" w:fill="FFFFFF"/>
        </w:rPr>
      </w:pPr>
      <w:r w:rsidRPr="00BC688D">
        <w:rPr>
          <w:rFonts w:ascii="Arial" w:hAnsi="Arial" w:cs="Arial"/>
          <w:color w:val="222222"/>
          <w:shd w:val="clear" w:color="auto" w:fill="FFFFFF"/>
        </w:rPr>
        <w:t>Hsiang, S., Allen, D., Annan-Phan, S., Bell, K., Bolliger, I., Chong, T., Druckenmiller, H., Huang, L.Y., Hultgren, A., Krasovich, E. and Lau, P., 2020. The effect of large-scale anti-contagion policies on the COVID-19 pandemic. </w:t>
      </w:r>
      <w:r w:rsidRPr="00BC688D">
        <w:rPr>
          <w:rFonts w:ascii="Arial" w:hAnsi="Arial" w:cs="Arial"/>
          <w:i/>
          <w:iCs/>
          <w:color w:val="222222"/>
          <w:shd w:val="clear" w:color="auto" w:fill="FFFFFF"/>
        </w:rPr>
        <w:t>Nature</w:t>
      </w:r>
      <w:r w:rsidRPr="00BC688D">
        <w:rPr>
          <w:rFonts w:ascii="Arial" w:hAnsi="Arial" w:cs="Arial"/>
          <w:color w:val="222222"/>
          <w:shd w:val="clear" w:color="auto" w:fill="FFFFFF"/>
        </w:rPr>
        <w:t>, </w:t>
      </w:r>
      <w:r w:rsidRPr="00BC688D">
        <w:rPr>
          <w:rFonts w:ascii="Arial" w:hAnsi="Arial" w:cs="Arial"/>
          <w:i/>
          <w:iCs/>
          <w:color w:val="222222"/>
          <w:shd w:val="clear" w:color="auto" w:fill="FFFFFF"/>
        </w:rPr>
        <w:t>584</w:t>
      </w:r>
      <w:r w:rsidRPr="00BC688D">
        <w:rPr>
          <w:rFonts w:ascii="Arial" w:hAnsi="Arial" w:cs="Arial"/>
          <w:color w:val="222222"/>
          <w:shd w:val="clear" w:color="auto" w:fill="FFFFFF"/>
        </w:rPr>
        <w:t>(7820), pp.262-267.</w:t>
      </w:r>
    </w:p>
    <w:p w14:paraId="553AD296" w14:textId="77777777" w:rsidR="00695DE4" w:rsidRPr="00BC688D" w:rsidRDefault="003A407C" w:rsidP="00BC688D">
      <w:pPr>
        <w:spacing w:line="360" w:lineRule="auto"/>
        <w:jc w:val="both"/>
        <w:rPr>
          <w:rFonts w:ascii="Arial" w:hAnsi="Arial" w:cs="Arial"/>
          <w:color w:val="222222"/>
          <w:shd w:val="clear" w:color="auto" w:fill="FFFFFF"/>
        </w:rPr>
      </w:pPr>
      <w:r w:rsidRPr="00BC688D">
        <w:rPr>
          <w:rFonts w:ascii="Arial" w:hAnsi="Arial" w:cs="Arial"/>
          <w:color w:val="222222"/>
          <w:shd w:val="clear" w:color="auto" w:fill="FFFFFF"/>
        </w:rPr>
        <w:t>Hsiang, S., Allen, D., Annan-Phan, S., Bell, K., Bolliger, I., Chong, T., Druckenmiller, H., Hultgren, A., Huang, L.Y., Krasovich, E. and Lau, P., 2020. The effect of large-scale anti-contagion policies on the coronavirus (covid-19) pandemic. </w:t>
      </w:r>
      <w:r w:rsidRPr="00BC688D">
        <w:rPr>
          <w:rFonts w:ascii="Arial" w:hAnsi="Arial" w:cs="Arial"/>
          <w:i/>
          <w:iCs/>
          <w:color w:val="222222"/>
          <w:shd w:val="clear" w:color="auto" w:fill="FFFFFF"/>
        </w:rPr>
        <w:t>MedRxiv</w:t>
      </w:r>
      <w:r w:rsidRPr="00BC688D">
        <w:rPr>
          <w:rFonts w:ascii="Arial" w:hAnsi="Arial" w:cs="Arial"/>
          <w:color w:val="222222"/>
          <w:shd w:val="clear" w:color="auto" w:fill="FFFFFF"/>
        </w:rPr>
        <w:t>.</w:t>
      </w:r>
    </w:p>
    <w:p w14:paraId="682AD6D3" w14:textId="6E3C985A" w:rsidR="00706D4D" w:rsidRPr="00BC688D" w:rsidRDefault="003A407C" w:rsidP="00BC688D">
      <w:pPr>
        <w:spacing w:line="360" w:lineRule="auto"/>
        <w:jc w:val="both"/>
        <w:rPr>
          <w:rFonts w:ascii="Arial" w:hAnsi="Arial" w:cs="Arial"/>
          <w:color w:val="222222"/>
          <w:shd w:val="clear" w:color="auto" w:fill="FFFFFF"/>
        </w:rPr>
      </w:pPr>
      <w:r w:rsidRPr="00BC688D">
        <w:rPr>
          <w:rFonts w:ascii="Arial" w:hAnsi="Arial" w:cs="Arial"/>
          <w:color w:val="222222"/>
          <w:shd w:val="clear" w:color="auto" w:fill="FFFFFF"/>
        </w:rPr>
        <w:t>in.reuters.com , (2020), ), COVID 19 Vaccination, available at:&lt;https://in.reuters.com/article/us-health-coronavirus-oxford-astrazeneca/astrazeneca-covid-19-shot-candidate-shows-promise-among-elderly-in-trials-idUSKBN27Z0PF&gt; [assessed November 19, 2020]</w:t>
      </w:r>
    </w:p>
    <w:p w14:paraId="29D0D943" w14:textId="5F19ED07" w:rsidR="00706D4D" w:rsidRPr="00BC688D" w:rsidRDefault="00A52AC0" w:rsidP="00BC688D">
      <w:pPr>
        <w:spacing w:line="360" w:lineRule="auto"/>
        <w:jc w:val="both"/>
        <w:rPr>
          <w:rFonts w:ascii="Arial" w:hAnsi="Arial" w:cs="Arial"/>
          <w:color w:val="222222"/>
          <w:shd w:val="clear" w:color="auto" w:fill="FFFFFF"/>
        </w:rPr>
      </w:pPr>
      <w:r w:rsidRPr="00BC688D">
        <w:rPr>
          <w:rFonts w:ascii="Arial" w:hAnsi="Arial" w:cs="Arial"/>
          <w:color w:val="222222"/>
          <w:shd w:val="clear" w:color="auto" w:fill="FFFFFF"/>
        </w:rPr>
        <w:t>Keeling, M.J.,</w:t>
      </w:r>
      <w:r w:rsidR="00E818B5" w:rsidRPr="00BC688D">
        <w:rPr>
          <w:rFonts w:ascii="Arial" w:hAnsi="Arial" w:cs="Arial"/>
          <w:color w:val="222222"/>
          <w:shd w:val="clear" w:color="auto" w:fill="FFFFFF"/>
        </w:rPr>
        <w:t xml:space="preserve"> Hill,</w:t>
      </w:r>
      <w:r w:rsidRPr="00BC688D">
        <w:rPr>
          <w:rFonts w:ascii="Arial" w:hAnsi="Arial" w:cs="Arial"/>
          <w:color w:val="222222"/>
          <w:shd w:val="clear" w:color="auto" w:fill="FFFFFF"/>
        </w:rPr>
        <w:t xml:space="preserve"> E., </w:t>
      </w:r>
      <w:proofErr w:type="spellStart"/>
      <w:r w:rsidRPr="00BC688D">
        <w:rPr>
          <w:rFonts w:ascii="Arial" w:hAnsi="Arial" w:cs="Arial"/>
          <w:color w:val="222222"/>
          <w:shd w:val="clear" w:color="auto" w:fill="FFFFFF"/>
        </w:rPr>
        <w:t>Gor</w:t>
      </w:r>
      <w:r w:rsidR="00E818B5" w:rsidRPr="00BC688D">
        <w:rPr>
          <w:rFonts w:ascii="Arial" w:hAnsi="Arial" w:cs="Arial"/>
          <w:color w:val="222222"/>
          <w:shd w:val="clear" w:color="auto" w:fill="FFFFFF"/>
        </w:rPr>
        <w:t>sich</w:t>
      </w:r>
      <w:proofErr w:type="spellEnd"/>
      <w:r w:rsidR="00E818B5" w:rsidRPr="00BC688D">
        <w:rPr>
          <w:rFonts w:ascii="Arial" w:hAnsi="Arial" w:cs="Arial"/>
          <w:color w:val="222222"/>
          <w:shd w:val="clear" w:color="auto" w:fill="FFFFFF"/>
        </w:rPr>
        <w:t xml:space="preserve">, E., </w:t>
      </w:r>
      <w:r w:rsidR="008A250D" w:rsidRPr="00BC688D">
        <w:rPr>
          <w:rFonts w:ascii="Arial" w:hAnsi="Arial" w:cs="Arial"/>
          <w:color w:val="222222"/>
          <w:shd w:val="clear" w:color="auto" w:fill="FFFFFF"/>
        </w:rPr>
        <w:t xml:space="preserve">Penman, B., </w:t>
      </w:r>
      <w:proofErr w:type="spellStart"/>
      <w:r w:rsidR="008A250D" w:rsidRPr="00BC688D">
        <w:rPr>
          <w:rFonts w:ascii="Arial" w:hAnsi="Arial" w:cs="Arial"/>
          <w:color w:val="222222"/>
          <w:shd w:val="clear" w:color="auto" w:fill="FFFFFF"/>
        </w:rPr>
        <w:t>Guyver-Fletcher</w:t>
      </w:r>
      <w:proofErr w:type="spellEnd"/>
      <w:r w:rsidR="008A250D" w:rsidRPr="00BC688D">
        <w:rPr>
          <w:rFonts w:ascii="Arial" w:hAnsi="Arial" w:cs="Arial"/>
          <w:color w:val="222222"/>
          <w:shd w:val="clear" w:color="auto" w:fill="FFFFFF"/>
        </w:rPr>
        <w:t>, G</w:t>
      </w:r>
      <w:r w:rsidR="0040190E" w:rsidRPr="00BC688D">
        <w:rPr>
          <w:rFonts w:ascii="Arial" w:hAnsi="Arial" w:cs="Arial"/>
          <w:color w:val="222222"/>
          <w:shd w:val="clear" w:color="auto" w:fill="FFFFFF"/>
        </w:rPr>
        <w:t xml:space="preserve">., Holmes, A., </w:t>
      </w:r>
      <w:proofErr w:type="spellStart"/>
      <w:r w:rsidR="0040190E" w:rsidRPr="00BC688D">
        <w:rPr>
          <w:rFonts w:ascii="Arial" w:hAnsi="Arial" w:cs="Arial"/>
          <w:color w:val="222222"/>
          <w:shd w:val="clear" w:color="auto" w:fill="FFFFFF"/>
        </w:rPr>
        <w:t>Leng</w:t>
      </w:r>
      <w:proofErr w:type="spellEnd"/>
      <w:r w:rsidR="0040190E" w:rsidRPr="00BC688D">
        <w:rPr>
          <w:rFonts w:ascii="Arial" w:hAnsi="Arial" w:cs="Arial"/>
          <w:color w:val="222222"/>
          <w:shd w:val="clear" w:color="auto" w:fill="FFFFFF"/>
        </w:rPr>
        <w:t xml:space="preserve">, T., </w:t>
      </w:r>
      <w:proofErr w:type="spellStart"/>
      <w:r w:rsidR="0040190E" w:rsidRPr="00BC688D">
        <w:rPr>
          <w:rFonts w:ascii="Arial" w:hAnsi="Arial" w:cs="Arial"/>
          <w:color w:val="222222"/>
          <w:shd w:val="clear" w:color="auto" w:fill="FFFFFF"/>
        </w:rPr>
        <w:t>Mckimm</w:t>
      </w:r>
      <w:proofErr w:type="spellEnd"/>
      <w:r w:rsidR="0040190E" w:rsidRPr="00BC688D">
        <w:rPr>
          <w:rFonts w:ascii="Arial" w:hAnsi="Arial" w:cs="Arial"/>
          <w:color w:val="222222"/>
          <w:shd w:val="clear" w:color="auto" w:fill="FFFFFF"/>
        </w:rPr>
        <w:t xml:space="preserve">, H., </w:t>
      </w:r>
      <w:proofErr w:type="spellStart"/>
      <w:r w:rsidR="003A2917" w:rsidRPr="00BC688D">
        <w:rPr>
          <w:rFonts w:ascii="Arial" w:hAnsi="Arial" w:cs="Arial"/>
          <w:color w:val="222222"/>
          <w:shd w:val="clear" w:color="auto" w:fill="FFFFFF"/>
        </w:rPr>
        <w:t>Tamborrino</w:t>
      </w:r>
      <w:proofErr w:type="spellEnd"/>
      <w:r w:rsidR="003A2917" w:rsidRPr="00BC688D">
        <w:rPr>
          <w:rFonts w:ascii="Arial" w:hAnsi="Arial" w:cs="Arial"/>
          <w:color w:val="222222"/>
          <w:shd w:val="clear" w:color="auto" w:fill="FFFFFF"/>
        </w:rPr>
        <w:t xml:space="preserve">, M., Dyson, L and </w:t>
      </w:r>
      <w:proofErr w:type="spellStart"/>
      <w:r w:rsidR="003A2917" w:rsidRPr="00BC688D">
        <w:rPr>
          <w:rFonts w:ascii="Arial" w:hAnsi="Arial" w:cs="Arial"/>
          <w:color w:val="222222"/>
          <w:shd w:val="clear" w:color="auto" w:fill="FFFFFF"/>
        </w:rPr>
        <w:t>Tildesley</w:t>
      </w:r>
      <w:proofErr w:type="spellEnd"/>
      <w:r w:rsidR="003A2917" w:rsidRPr="00BC688D">
        <w:rPr>
          <w:rFonts w:ascii="Arial" w:hAnsi="Arial" w:cs="Arial"/>
          <w:color w:val="222222"/>
          <w:shd w:val="clear" w:color="auto" w:fill="FFFFFF"/>
        </w:rPr>
        <w:t xml:space="preserve">, M., (2020). </w:t>
      </w:r>
      <w:r w:rsidR="00C642F4" w:rsidRPr="00BC688D">
        <w:rPr>
          <w:rFonts w:ascii="Arial" w:hAnsi="Arial" w:cs="Arial"/>
          <w:color w:val="222222"/>
          <w:shd w:val="clear" w:color="auto" w:fill="FFFFFF"/>
        </w:rPr>
        <w:t xml:space="preserve">Predictions for COVID-19 dynamics </w:t>
      </w:r>
      <w:r w:rsidR="006C3DE6" w:rsidRPr="00BC688D">
        <w:rPr>
          <w:rFonts w:ascii="Arial" w:hAnsi="Arial" w:cs="Arial"/>
          <w:color w:val="222222"/>
          <w:shd w:val="clear" w:color="auto" w:fill="FFFFFF"/>
        </w:rPr>
        <w:t>in the UK: short-term forecasting and analysis of potential exit strategies</w:t>
      </w:r>
      <w:r w:rsidR="00CD7EC2" w:rsidRPr="00BC688D">
        <w:rPr>
          <w:rFonts w:ascii="Arial" w:hAnsi="Arial" w:cs="Arial"/>
          <w:color w:val="222222"/>
          <w:shd w:val="clear" w:color="auto" w:fill="FFFFFF"/>
        </w:rPr>
        <w:t xml:space="preserve">. Med </w:t>
      </w:r>
      <w:proofErr w:type="spellStart"/>
      <w:r w:rsidR="00CD7EC2" w:rsidRPr="00BC688D">
        <w:rPr>
          <w:rFonts w:ascii="Arial" w:hAnsi="Arial" w:cs="Arial"/>
          <w:color w:val="222222"/>
          <w:shd w:val="clear" w:color="auto" w:fill="FFFFFF"/>
        </w:rPr>
        <w:t>Rxiv</w:t>
      </w:r>
      <w:proofErr w:type="spellEnd"/>
      <w:r w:rsidR="00CD7EC2" w:rsidRPr="00BC688D">
        <w:rPr>
          <w:rFonts w:ascii="Arial" w:hAnsi="Arial" w:cs="Arial"/>
          <w:color w:val="222222"/>
          <w:shd w:val="clear" w:color="auto" w:fill="FFFFFF"/>
        </w:rPr>
        <w:t xml:space="preserve">. </w:t>
      </w:r>
    </w:p>
    <w:p w14:paraId="10174C99" w14:textId="78A179C7" w:rsidR="000B60F1" w:rsidRPr="00BC688D" w:rsidRDefault="003A407C" w:rsidP="00BC688D">
      <w:pPr>
        <w:spacing w:line="360" w:lineRule="auto"/>
        <w:jc w:val="both"/>
        <w:rPr>
          <w:rFonts w:ascii="Arial" w:hAnsi="Arial" w:cs="Arial"/>
          <w:color w:val="222222"/>
          <w:shd w:val="clear" w:color="auto" w:fill="FFFFFF"/>
        </w:rPr>
      </w:pPr>
      <w:r w:rsidRPr="00BC688D">
        <w:rPr>
          <w:rFonts w:ascii="Arial" w:hAnsi="Arial" w:cs="Arial"/>
          <w:color w:val="222222"/>
          <w:shd w:val="clear" w:color="auto" w:fill="FFFFFF"/>
        </w:rPr>
        <w:t>Lu, J., Gu, J., Li, K., Xu, C., Su, W., Lai, Z., Zhou, D., Yu, C., Xu, B. and Yang, Z., 2020. COVID-19 outbreak associated with air conditioning in restaurant, Guangzhou, China, 2020. </w:t>
      </w:r>
      <w:r w:rsidRPr="00BC688D">
        <w:rPr>
          <w:rFonts w:ascii="Arial" w:hAnsi="Arial" w:cs="Arial"/>
          <w:i/>
          <w:iCs/>
          <w:color w:val="222222"/>
          <w:shd w:val="clear" w:color="auto" w:fill="FFFFFF"/>
        </w:rPr>
        <w:t>Emerging infectious diseases</w:t>
      </w:r>
      <w:r w:rsidRPr="00BC688D">
        <w:rPr>
          <w:rFonts w:ascii="Arial" w:hAnsi="Arial" w:cs="Arial"/>
          <w:color w:val="222222"/>
          <w:shd w:val="clear" w:color="auto" w:fill="FFFFFF"/>
        </w:rPr>
        <w:t>, </w:t>
      </w:r>
      <w:r w:rsidRPr="00BC688D">
        <w:rPr>
          <w:rFonts w:ascii="Arial" w:hAnsi="Arial" w:cs="Arial"/>
          <w:i/>
          <w:iCs/>
          <w:color w:val="222222"/>
          <w:shd w:val="clear" w:color="auto" w:fill="FFFFFF"/>
        </w:rPr>
        <w:t>26</w:t>
      </w:r>
      <w:r w:rsidRPr="00BC688D">
        <w:rPr>
          <w:rFonts w:ascii="Arial" w:hAnsi="Arial" w:cs="Arial"/>
          <w:color w:val="222222"/>
          <w:shd w:val="clear" w:color="auto" w:fill="FFFFFF"/>
        </w:rPr>
        <w:t>(7), p.1628.</w:t>
      </w:r>
    </w:p>
    <w:p w14:paraId="217D8ABA" w14:textId="77777777" w:rsidR="00AD56FC" w:rsidRPr="00BC688D" w:rsidRDefault="00787334" w:rsidP="00BC688D">
      <w:pPr>
        <w:spacing w:line="360" w:lineRule="auto"/>
        <w:jc w:val="both"/>
        <w:rPr>
          <w:rFonts w:ascii="Arial" w:eastAsiaTheme="minorEastAsia" w:hAnsi="Arial" w:cs="Arial"/>
          <w:color w:val="0000FF"/>
          <w:u w:val="single"/>
          <w:lang w:val="en-GB" w:eastAsia="en-GB"/>
        </w:rPr>
      </w:pPr>
      <w:proofErr w:type="spellStart"/>
      <w:r w:rsidRPr="00BC688D">
        <w:rPr>
          <w:rFonts w:ascii="Arial" w:hAnsi="Arial" w:cs="Arial"/>
          <w:color w:val="222222"/>
          <w:shd w:val="clear" w:color="auto" w:fill="FFFFFF"/>
        </w:rPr>
        <w:t>Mallapaty</w:t>
      </w:r>
      <w:proofErr w:type="spellEnd"/>
      <w:r w:rsidRPr="00BC688D">
        <w:rPr>
          <w:rFonts w:ascii="Arial" w:hAnsi="Arial" w:cs="Arial"/>
          <w:color w:val="222222"/>
          <w:shd w:val="clear" w:color="auto" w:fill="FFFFFF"/>
        </w:rPr>
        <w:t xml:space="preserve">, S. ( 2020). Nature. </w:t>
      </w:r>
      <w:r w:rsidRPr="00BC688D">
        <w:rPr>
          <w:rFonts w:ascii="Arial" w:hAnsi="Arial" w:cs="Arial"/>
          <w:i/>
          <w:iCs/>
          <w:color w:val="222222"/>
          <w:shd w:val="clear" w:color="auto" w:fill="FFFFFF"/>
        </w:rPr>
        <w:t>The coronavirus is most deadly if you are older and male-new data reveal the risks.</w:t>
      </w:r>
      <w:r w:rsidRPr="00BC688D">
        <w:rPr>
          <w:rFonts w:ascii="Arial" w:hAnsi="Arial" w:cs="Arial"/>
          <w:color w:val="222222"/>
          <w:shd w:val="clear" w:color="auto" w:fill="FFFFFF"/>
        </w:rPr>
        <w:t xml:space="preserve">( Online) Available from: </w:t>
      </w:r>
      <w:r w:rsidR="00D65D83" w:rsidRPr="00BC688D">
        <w:rPr>
          <w:rFonts w:ascii="Arial" w:hAnsi="Arial" w:cs="Arial"/>
          <w:color w:val="222222"/>
          <w:shd w:val="clear" w:color="auto" w:fill="FFFFFF"/>
        </w:rPr>
        <w:t>&lt;</w:t>
      </w:r>
      <w:r w:rsidR="00D50AB5" w:rsidRPr="00BC688D">
        <w:rPr>
          <w:rFonts w:ascii="Arial" w:hAnsi="Arial" w:cs="Arial"/>
          <w:color w:val="222222"/>
          <w:shd w:val="clear" w:color="auto" w:fill="FFFFFF"/>
        </w:rPr>
        <w:t>https//www.nature</w:t>
      </w:r>
      <w:r w:rsidR="00513C88" w:rsidRPr="00BC688D">
        <w:rPr>
          <w:rFonts w:ascii="Arial" w:hAnsi="Arial" w:cs="Arial"/>
          <w:color w:val="222222"/>
          <w:shd w:val="clear" w:color="auto" w:fill="FFFFFF"/>
        </w:rPr>
        <w:t>.com/articles/ d4158</w:t>
      </w:r>
      <w:r w:rsidR="00B94038" w:rsidRPr="00BC688D">
        <w:rPr>
          <w:rFonts w:ascii="Arial" w:hAnsi="Arial" w:cs="Arial"/>
          <w:color w:val="222222"/>
          <w:shd w:val="clear" w:color="auto" w:fill="FFFFFF"/>
        </w:rPr>
        <w:t>6</w:t>
      </w:r>
      <w:r w:rsidR="00513C88" w:rsidRPr="00BC688D">
        <w:rPr>
          <w:rFonts w:ascii="Arial" w:hAnsi="Arial" w:cs="Arial"/>
          <w:color w:val="222222"/>
          <w:shd w:val="clear" w:color="auto" w:fill="FFFFFF"/>
        </w:rPr>
        <w:t>-</w:t>
      </w:r>
      <w:r w:rsidR="00B94038" w:rsidRPr="00BC688D">
        <w:rPr>
          <w:rFonts w:ascii="Arial" w:hAnsi="Arial" w:cs="Arial"/>
          <w:color w:val="222222"/>
          <w:shd w:val="clear" w:color="auto" w:fill="FFFFFF"/>
        </w:rPr>
        <w:t>020-02483-2&gt;</w:t>
      </w:r>
    </w:p>
    <w:p w14:paraId="54545E04" w14:textId="3096A5BC" w:rsidR="00787334" w:rsidRPr="00BC688D" w:rsidRDefault="00AD56FC" w:rsidP="00BC688D">
      <w:pPr>
        <w:spacing w:line="360" w:lineRule="auto"/>
        <w:jc w:val="both"/>
        <w:rPr>
          <w:rFonts w:ascii="Arial" w:eastAsiaTheme="minorEastAsia" w:hAnsi="Arial" w:cs="Arial"/>
          <w:color w:val="0000FF"/>
          <w:u w:val="single"/>
          <w:lang w:val="en-GB" w:eastAsia="en-GB"/>
        </w:rPr>
      </w:pPr>
      <w:r w:rsidRPr="00BC688D">
        <w:rPr>
          <w:rFonts w:ascii="Arial" w:eastAsiaTheme="minorEastAsia" w:hAnsi="Arial" w:cs="Arial"/>
          <w:color w:val="0000FF"/>
          <w:u w:val="single"/>
          <w:lang w:val="en-GB" w:eastAsia="en-GB"/>
        </w:rPr>
        <w:t>(</w:t>
      </w:r>
      <w:r w:rsidR="00787334" w:rsidRPr="00BC688D">
        <w:rPr>
          <w:rFonts w:ascii="Arial" w:eastAsiaTheme="minorEastAsia" w:hAnsi="Arial" w:cs="Arial"/>
          <w:lang w:val="en-GB" w:eastAsia="en-GB"/>
        </w:rPr>
        <w:t>Accessed: 19/11/2020).</w:t>
      </w:r>
    </w:p>
    <w:p w14:paraId="047B9FC9" w14:textId="77777777" w:rsidR="00695DE4" w:rsidRPr="00BC688D" w:rsidRDefault="003A407C" w:rsidP="00BC688D">
      <w:pPr>
        <w:spacing w:line="360" w:lineRule="auto"/>
        <w:jc w:val="both"/>
        <w:rPr>
          <w:rFonts w:ascii="Arial" w:hAnsi="Arial" w:cs="Arial"/>
          <w:color w:val="222222"/>
          <w:shd w:val="clear" w:color="auto" w:fill="FFFFFF"/>
        </w:rPr>
      </w:pPr>
      <w:proofErr w:type="spellStart"/>
      <w:r w:rsidRPr="00BC688D">
        <w:rPr>
          <w:rFonts w:ascii="Arial" w:hAnsi="Arial" w:cs="Arial"/>
          <w:color w:val="222222"/>
          <w:shd w:val="clear" w:color="auto" w:fill="FFFFFF"/>
        </w:rPr>
        <w:t>Meng</w:t>
      </w:r>
      <w:proofErr w:type="spellEnd"/>
      <w:r w:rsidRPr="00BC688D">
        <w:rPr>
          <w:rFonts w:ascii="Arial" w:hAnsi="Arial" w:cs="Arial"/>
          <w:color w:val="222222"/>
          <w:shd w:val="clear" w:color="auto" w:fill="FFFFFF"/>
        </w:rPr>
        <w:t>, L., Qiu, H., Wan, L., Ai, Y., Xue, Z., Guo, Q., Deshpande, R., Zhang, L., Meng, J., Tong, C. and Liu, H., 2020. Intubation and ventilation amid the COVID-19 outbreak: Wuhan’s experience. </w:t>
      </w:r>
      <w:r w:rsidRPr="00BC688D">
        <w:rPr>
          <w:rFonts w:ascii="Arial" w:hAnsi="Arial" w:cs="Arial"/>
          <w:i/>
          <w:iCs/>
          <w:color w:val="222222"/>
          <w:shd w:val="clear" w:color="auto" w:fill="FFFFFF"/>
        </w:rPr>
        <w:t>Anesthesiology</w:t>
      </w:r>
      <w:r w:rsidRPr="00BC688D">
        <w:rPr>
          <w:rFonts w:ascii="Arial" w:hAnsi="Arial" w:cs="Arial"/>
          <w:color w:val="222222"/>
          <w:shd w:val="clear" w:color="auto" w:fill="FFFFFF"/>
        </w:rPr>
        <w:t>, </w:t>
      </w:r>
      <w:r w:rsidRPr="00BC688D">
        <w:rPr>
          <w:rFonts w:ascii="Arial" w:hAnsi="Arial" w:cs="Arial"/>
          <w:i/>
          <w:iCs/>
          <w:color w:val="222222"/>
          <w:shd w:val="clear" w:color="auto" w:fill="FFFFFF"/>
        </w:rPr>
        <w:t>132</w:t>
      </w:r>
      <w:r w:rsidRPr="00BC688D">
        <w:rPr>
          <w:rFonts w:ascii="Arial" w:hAnsi="Arial" w:cs="Arial"/>
          <w:color w:val="222222"/>
          <w:shd w:val="clear" w:color="auto" w:fill="FFFFFF"/>
        </w:rPr>
        <w:t>(6), pp.1317-1332.</w:t>
      </w:r>
    </w:p>
    <w:p w14:paraId="15ADA562" w14:textId="77777777" w:rsidR="00695DE4" w:rsidRPr="00BC688D" w:rsidRDefault="003A407C" w:rsidP="00BC688D">
      <w:pPr>
        <w:spacing w:line="360" w:lineRule="auto"/>
        <w:jc w:val="both"/>
        <w:rPr>
          <w:rFonts w:ascii="Arial" w:hAnsi="Arial" w:cs="Arial"/>
          <w:color w:val="222222"/>
          <w:shd w:val="clear" w:color="auto" w:fill="FFFFFF"/>
        </w:rPr>
      </w:pPr>
      <w:r w:rsidRPr="00BC688D">
        <w:rPr>
          <w:rFonts w:ascii="Arial" w:hAnsi="Arial" w:cs="Arial"/>
          <w:color w:val="222222"/>
          <w:shd w:val="clear" w:color="auto" w:fill="FFFFFF"/>
        </w:rPr>
        <w:lastRenderedPageBreak/>
        <w:t>Miller, A., Reandelar, M.J., Fasciglione, K., Roumenova, V., Li, Y. and Otazu, G.H., 2020. Correlation between universal BCG vaccination policy and reduced morbidity and mortality for COVID-19: an epidemiological study. </w:t>
      </w:r>
      <w:r w:rsidRPr="00BC688D">
        <w:rPr>
          <w:rFonts w:ascii="Arial" w:hAnsi="Arial" w:cs="Arial"/>
          <w:i/>
          <w:iCs/>
          <w:color w:val="222222"/>
          <w:shd w:val="clear" w:color="auto" w:fill="FFFFFF"/>
        </w:rPr>
        <w:t>MedRxiv</w:t>
      </w:r>
      <w:r w:rsidRPr="00BC688D">
        <w:rPr>
          <w:rFonts w:ascii="Arial" w:hAnsi="Arial" w:cs="Arial"/>
          <w:color w:val="222222"/>
          <w:shd w:val="clear" w:color="auto" w:fill="FFFFFF"/>
        </w:rPr>
        <w:t>.</w:t>
      </w:r>
    </w:p>
    <w:p w14:paraId="41AE5F64" w14:textId="6AC1AA89" w:rsidR="00695DE4" w:rsidRPr="00BC688D" w:rsidRDefault="003A407C" w:rsidP="00BC688D">
      <w:pPr>
        <w:spacing w:line="360" w:lineRule="auto"/>
        <w:jc w:val="both"/>
        <w:rPr>
          <w:rFonts w:ascii="Arial" w:hAnsi="Arial" w:cs="Arial"/>
          <w:color w:val="222222"/>
          <w:shd w:val="clear" w:color="auto" w:fill="FFFFFF"/>
        </w:rPr>
      </w:pPr>
      <w:r w:rsidRPr="00BC688D">
        <w:rPr>
          <w:rFonts w:ascii="Arial" w:hAnsi="Arial" w:cs="Arial"/>
          <w:color w:val="222222"/>
          <w:shd w:val="clear" w:color="auto" w:fill="FFFFFF"/>
        </w:rPr>
        <w:t>Mossa-Basha, M., Medverd, J., Linnau, K., Lynch, J.B., Wener, M.H., Kicska, G., Staiger, T. and Sahani, D., 2020. Policies and guidelines for COVID-19 preparedness: experiences from the University of Washington. </w:t>
      </w:r>
      <w:r w:rsidRPr="00BC688D">
        <w:rPr>
          <w:rFonts w:ascii="Arial" w:hAnsi="Arial" w:cs="Arial"/>
          <w:i/>
          <w:iCs/>
          <w:color w:val="222222"/>
          <w:shd w:val="clear" w:color="auto" w:fill="FFFFFF"/>
        </w:rPr>
        <w:t>Radiology</w:t>
      </w:r>
      <w:r w:rsidRPr="00BC688D">
        <w:rPr>
          <w:rFonts w:ascii="Arial" w:hAnsi="Arial" w:cs="Arial"/>
          <w:color w:val="222222"/>
          <w:shd w:val="clear" w:color="auto" w:fill="FFFFFF"/>
        </w:rPr>
        <w:t>, p.201326.</w:t>
      </w:r>
    </w:p>
    <w:p w14:paraId="6319AE89" w14:textId="408EB40F" w:rsidR="000827B3" w:rsidRPr="00BC688D" w:rsidRDefault="003D569B" w:rsidP="00BC688D">
      <w:pPr>
        <w:spacing w:line="360" w:lineRule="auto"/>
        <w:jc w:val="both"/>
        <w:rPr>
          <w:rFonts w:ascii="Arial" w:hAnsi="Arial" w:cs="Arial"/>
          <w:color w:val="222222"/>
          <w:shd w:val="clear" w:color="auto" w:fill="FFFFFF"/>
        </w:rPr>
      </w:pPr>
      <w:proofErr w:type="spellStart"/>
      <w:r w:rsidRPr="00BC688D">
        <w:rPr>
          <w:rFonts w:ascii="Arial" w:hAnsi="Arial" w:cs="Arial"/>
          <w:color w:val="222222"/>
          <w:shd w:val="clear" w:color="auto" w:fill="FFFFFF"/>
        </w:rPr>
        <w:t>Ni</w:t>
      </w:r>
      <w:r w:rsidR="005C474B" w:rsidRPr="00BC688D">
        <w:rPr>
          <w:rFonts w:ascii="Arial" w:hAnsi="Arial" w:cs="Arial"/>
          <w:color w:val="222222"/>
          <w:shd w:val="clear" w:color="auto" w:fill="FFFFFF"/>
        </w:rPr>
        <w:t>shiura</w:t>
      </w:r>
      <w:proofErr w:type="spellEnd"/>
      <w:r w:rsidR="005C474B" w:rsidRPr="00BC688D">
        <w:rPr>
          <w:rFonts w:ascii="Arial" w:hAnsi="Arial" w:cs="Arial"/>
          <w:color w:val="222222"/>
          <w:shd w:val="clear" w:color="auto" w:fill="FFFFFF"/>
        </w:rPr>
        <w:t xml:space="preserve">, H., </w:t>
      </w:r>
      <w:proofErr w:type="spellStart"/>
      <w:r w:rsidR="005C474B" w:rsidRPr="00BC688D">
        <w:rPr>
          <w:rFonts w:ascii="Arial" w:hAnsi="Arial" w:cs="Arial"/>
          <w:color w:val="222222"/>
          <w:shd w:val="clear" w:color="auto" w:fill="FFFFFF"/>
        </w:rPr>
        <w:t>Oshitani</w:t>
      </w:r>
      <w:proofErr w:type="spellEnd"/>
      <w:r w:rsidR="005C474B" w:rsidRPr="00BC688D">
        <w:rPr>
          <w:rFonts w:ascii="Arial" w:hAnsi="Arial" w:cs="Arial"/>
          <w:color w:val="222222"/>
          <w:shd w:val="clear" w:color="auto" w:fill="FFFFFF"/>
        </w:rPr>
        <w:t xml:space="preserve">, H., </w:t>
      </w:r>
      <w:r w:rsidR="00BC2F62" w:rsidRPr="00BC688D">
        <w:rPr>
          <w:rFonts w:ascii="Arial" w:hAnsi="Arial" w:cs="Arial"/>
          <w:color w:val="222222"/>
          <w:shd w:val="clear" w:color="auto" w:fill="FFFFFF"/>
        </w:rPr>
        <w:t xml:space="preserve">Kobayashi, T., Saigon, T., </w:t>
      </w:r>
      <w:proofErr w:type="spellStart"/>
      <w:r w:rsidR="00BC2F62" w:rsidRPr="00BC688D">
        <w:rPr>
          <w:rFonts w:ascii="Arial" w:hAnsi="Arial" w:cs="Arial"/>
          <w:color w:val="222222"/>
          <w:shd w:val="clear" w:color="auto" w:fill="FFFFFF"/>
        </w:rPr>
        <w:t>Sunagawa</w:t>
      </w:r>
      <w:proofErr w:type="spellEnd"/>
      <w:r w:rsidR="00BC2F62" w:rsidRPr="00BC688D">
        <w:rPr>
          <w:rFonts w:ascii="Arial" w:hAnsi="Arial" w:cs="Arial"/>
          <w:color w:val="222222"/>
          <w:shd w:val="clear" w:color="auto" w:fill="FFFFFF"/>
        </w:rPr>
        <w:t>, T., Matsui, T., T., COVID, M</w:t>
      </w:r>
      <w:r w:rsidR="003E0F1C" w:rsidRPr="00BC688D">
        <w:rPr>
          <w:rFonts w:ascii="Arial" w:hAnsi="Arial" w:cs="Arial"/>
          <w:color w:val="222222"/>
          <w:shd w:val="clear" w:color="auto" w:fill="FFFFFF"/>
        </w:rPr>
        <w:t xml:space="preserve">. and Suzuki, M., (2020). </w:t>
      </w:r>
      <w:r w:rsidR="003D3C59" w:rsidRPr="00BC688D">
        <w:rPr>
          <w:rFonts w:ascii="Arial" w:hAnsi="Arial" w:cs="Arial"/>
          <w:color w:val="222222"/>
          <w:shd w:val="clear" w:color="auto" w:fill="FFFFFF"/>
        </w:rPr>
        <w:t>Closed environments facilitate secondary transmission of coronavirus di</w:t>
      </w:r>
      <w:r w:rsidR="00BF6D58" w:rsidRPr="00BC688D">
        <w:rPr>
          <w:rFonts w:ascii="Arial" w:hAnsi="Arial" w:cs="Arial"/>
          <w:color w:val="222222"/>
          <w:shd w:val="clear" w:color="auto" w:fill="FFFFFF"/>
        </w:rPr>
        <w:t xml:space="preserve">sease 2019 (COVID-19). </w:t>
      </w:r>
      <w:proofErr w:type="spellStart"/>
      <w:r w:rsidR="00BF6D58" w:rsidRPr="00BC688D">
        <w:rPr>
          <w:rFonts w:ascii="Arial" w:hAnsi="Arial" w:cs="Arial"/>
          <w:color w:val="222222"/>
          <w:shd w:val="clear" w:color="auto" w:fill="FFFFFF"/>
        </w:rPr>
        <w:t>MedRxiv</w:t>
      </w:r>
      <w:proofErr w:type="spellEnd"/>
      <w:r w:rsidR="00BF6D58" w:rsidRPr="00BC688D">
        <w:rPr>
          <w:rFonts w:ascii="Arial" w:hAnsi="Arial" w:cs="Arial"/>
          <w:color w:val="222222"/>
          <w:shd w:val="clear" w:color="auto" w:fill="FFFFFF"/>
        </w:rPr>
        <w:t xml:space="preserve">. </w:t>
      </w:r>
    </w:p>
    <w:p w14:paraId="598E6168" w14:textId="77777777" w:rsidR="00695DE4" w:rsidRPr="00BC688D" w:rsidRDefault="003A407C" w:rsidP="00BC688D">
      <w:pPr>
        <w:spacing w:line="360" w:lineRule="auto"/>
        <w:jc w:val="both"/>
        <w:rPr>
          <w:rFonts w:ascii="Arial" w:hAnsi="Arial" w:cs="Arial"/>
          <w:color w:val="222222"/>
          <w:shd w:val="clear" w:color="auto" w:fill="FFFFFF"/>
        </w:rPr>
      </w:pPr>
      <w:r w:rsidRPr="00BC688D">
        <w:rPr>
          <w:rFonts w:ascii="Arial" w:hAnsi="Arial" w:cs="Arial"/>
          <w:color w:val="222222"/>
          <w:shd w:val="clear" w:color="auto" w:fill="FFFFFF"/>
        </w:rPr>
        <w:t>Qiu, J., Shen, B., Zhao, M., Wang, Z., Xie, B. and Xu, Y., 2020. A nationwide survey of psychological distress among Chinese people in the COVID-19 epidemic: implications and policy recommendations. </w:t>
      </w:r>
      <w:r w:rsidRPr="00BC688D">
        <w:rPr>
          <w:rFonts w:ascii="Arial" w:hAnsi="Arial" w:cs="Arial"/>
          <w:i/>
          <w:iCs/>
          <w:color w:val="222222"/>
          <w:shd w:val="clear" w:color="auto" w:fill="FFFFFF"/>
        </w:rPr>
        <w:t>General psychiatry</w:t>
      </w:r>
      <w:r w:rsidRPr="00BC688D">
        <w:rPr>
          <w:rFonts w:ascii="Arial" w:hAnsi="Arial" w:cs="Arial"/>
          <w:color w:val="222222"/>
          <w:shd w:val="clear" w:color="auto" w:fill="FFFFFF"/>
        </w:rPr>
        <w:t>, </w:t>
      </w:r>
      <w:r w:rsidRPr="00BC688D">
        <w:rPr>
          <w:rFonts w:ascii="Arial" w:hAnsi="Arial" w:cs="Arial"/>
          <w:i/>
          <w:iCs/>
          <w:color w:val="222222"/>
          <w:shd w:val="clear" w:color="auto" w:fill="FFFFFF"/>
        </w:rPr>
        <w:t>33</w:t>
      </w:r>
      <w:r w:rsidRPr="00BC688D">
        <w:rPr>
          <w:rFonts w:ascii="Arial" w:hAnsi="Arial" w:cs="Arial"/>
          <w:color w:val="222222"/>
          <w:shd w:val="clear" w:color="auto" w:fill="FFFFFF"/>
        </w:rPr>
        <w:t>(2).</w:t>
      </w:r>
    </w:p>
    <w:p w14:paraId="463BCA11" w14:textId="77777777" w:rsidR="00695DE4" w:rsidRPr="00BC688D" w:rsidRDefault="003A407C" w:rsidP="00BC688D">
      <w:pPr>
        <w:spacing w:line="360" w:lineRule="auto"/>
        <w:jc w:val="both"/>
        <w:rPr>
          <w:rFonts w:ascii="Arial" w:hAnsi="Arial" w:cs="Arial"/>
          <w:color w:val="222222"/>
          <w:shd w:val="clear" w:color="auto" w:fill="FFFFFF"/>
        </w:rPr>
      </w:pPr>
      <w:r w:rsidRPr="00BC688D">
        <w:rPr>
          <w:rFonts w:ascii="Arial" w:hAnsi="Arial" w:cs="Arial"/>
          <w:color w:val="222222"/>
          <w:shd w:val="clear" w:color="auto" w:fill="FFFFFF"/>
        </w:rPr>
        <w:t>Repici, A., Maselli, R., Colombo, M., Gabbiadini, R., Spadaccini, M., Anderloni, A., Carrara, S., Fugazza, A., Di Leo, M., Galtieri, P.A. and Pellegatta, G., 2020. Coronavirus (COVID-19) outbreak: what the department of endoscopy should know. </w:t>
      </w:r>
      <w:r w:rsidRPr="00BC688D">
        <w:rPr>
          <w:rFonts w:ascii="Arial" w:hAnsi="Arial" w:cs="Arial"/>
          <w:i/>
          <w:iCs/>
          <w:color w:val="222222"/>
          <w:shd w:val="clear" w:color="auto" w:fill="FFFFFF"/>
        </w:rPr>
        <w:t>Gastrointestinal endoscopy</w:t>
      </w:r>
      <w:r w:rsidRPr="00BC688D">
        <w:rPr>
          <w:rFonts w:ascii="Arial" w:hAnsi="Arial" w:cs="Arial"/>
          <w:color w:val="222222"/>
          <w:shd w:val="clear" w:color="auto" w:fill="FFFFFF"/>
        </w:rPr>
        <w:t>.</w:t>
      </w:r>
    </w:p>
    <w:p w14:paraId="7EC3CE9B" w14:textId="77777777" w:rsidR="00695DE4" w:rsidRPr="00BC688D" w:rsidRDefault="003A407C" w:rsidP="00BC688D">
      <w:pPr>
        <w:spacing w:line="360" w:lineRule="auto"/>
        <w:jc w:val="both"/>
        <w:rPr>
          <w:rFonts w:ascii="Arial" w:hAnsi="Arial" w:cs="Arial"/>
          <w:color w:val="222222"/>
          <w:shd w:val="clear" w:color="auto" w:fill="FFFFFF"/>
        </w:rPr>
      </w:pPr>
      <w:r w:rsidRPr="00BC688D">
        <w:rPr>
          <w:rFonts w:ascii="Arial" w:hAnsi="Arial" w:cs="Arial"/>
          <w:color w:val="222222"/>
          <w:shd w:val="clear" w:color="auto" w:fill="FFFFFF"/>
        </w:rPr>
        <w:t>Richards, T. and Scowcroft, H., 2020. Patient and public involvement in covid-19 policy making.</w:t>
      </w:r>
    </w:p>
    <w:p w14:paraId="38DA07BF" w14:textId="77777777" w:rsidR="00695DE4" w:rsidRPr="00BC688D" w:rsidRDefault="003A407C" w:rsidP="00BC688D">
      <w:pPr>
        <w:spacing w:line="360" w:lineRule="auto"/>
        <w:jc w:val="both"/>
        <w:rPr>
          <w:rFonts w:ascii="Arial" w:hAnsi="Arial" w:cs="Arial"/>
          <w:color w:val="222222"/>
          <w:shd w:val="clear" w:color="auto" w:fill="FFFFFF"/>
        </w:rPr>
      </w:pPr>
      <w:r w:rsidRPr="00BC688D">
        <w:rPr>
          <w:rFonts w:ascii="Arial" w:hAnsi="Arial" w:cs="Arial"/>
          <w:color w:val="222222"/>
          <w:shd w:val="clear" w:color="auto" w:fill="FFFFFF"/>
        </w:rPr>
        <w:t>Rothan, H.A. and Byrareddy, S.N., 2020. The epidemiology and pathogenesis of coronavirus disease (COVID-19) outbreak. </w:t>
      </w:r>
      <w:r w:rsidRPr="00BC688D">
        <w:rPr>
          <w:rFonts w:ascii="Arial" w:hAnsi="Arial" w:cs="Arial"/>
          <w:i/>
          <w:iCs/>
          <w:color w:val="222222"/>
          <w:shd w:val="clear" w:color="auto" w:fill="FFFFFF"/>
        </w:rPr>
        <w:t>Journal of autoimmunity</w:t>
      </w:r>
      <w:r w:rsidRPr="00BC688D">
        <w:rPr>
          <w:rFonts w:ascii="Arial" w:hAnsi="Arial" w:cs="Arial"/>
          <w:color w:val="222222"/>
          <w:shd w:val="clear" w:color="auto" w:fill="FFFFFF"/>
        </w:rPr>
        <w:t>, p.102433.</w:t>
      </w:r>
    </w:p>
    <w:p w14:paraId="1F67F28C" w14:textId="77777777" w:rsidR="00695DE4" w:rsidRPr="00BC688D" w:rsidRDefault="003A407C" w:rsidP="00BC688D">
      <w:pPr>
        <w:spacing w:line="360" w:lineRule="auto"/>
        <w:jc w:val="both"/>
        <w:rPr>
          <w:rFonts w:ascii="Arial" w:hAnsi="Arial" w:cs="Arial"/>
          <w:color w:val="222222"/>
          <w:shd w:val="clear" w:color="auto" w:fill="FFFFFF"/>
        </w:rPr>
      </w:pPr>
      <w:r w:rsidRPr="00BC688D">
        <w:rPr>
          <w:rFonts w:ascii="Arial" w:hAnsi="Arial" w:cs="Arial"/>
          <w:color w:val="222222"/>
          <w:shd w:val="clear" w:color="auto" w:fill="FFFFFF"/>
        </w:rPr>
        <w:t>Sabat, I., Neuman-Böhme, S., Varghese, N.E., Barros, P.P., Brouwer, W., van Exel, J., Schreyögg, J. and Stargardt, T., 2020. United but divided: Policy responses and people’s perceptions in the EU during the COVID-19 outbreak. </w:t>
      </w:r>
      <w:r w:rsidRPr="00BC688D">
        <w:rPr>
          <w:rFonts w:ascii="Arial" w:hAnsi="Arial" w:cs="Arial"/>
          <w:i/>
          <w:iCs/>
          <w:color w:val="222222"/>
          <w:shd w:val="clear" w:color="auto" w:fill="FFFFFF"/>
        </w:rPr>
        <w:t>Health Policy</w:t>
      </w:r>
      <w:r w:rsidRPr="00BC688D">
        <w:rPr>
          <w:rFonts w:ascii="Arial" w:hAnsi="Arial" w:cs="Arial"/>
          <w:color w:val="222222"/>
          <w:shd w:val="clear" w:color="auto" w:fill="FFFFFF"/>
        </w:rPr>
        <w:t>, </w:t>
      </w:r>
      <w:r w:rsidRPr="00BC688D">
        <w:rPr>
          <w:rFonts w:ascii="Arial" w:hAnsi="Arial" w:cs="Arial"/>
          <w:i/>
          <w:iCs/>
          <w:color w:val="222222"/>
          <w:shd w:val="clear" w:color="auto" w:fill="FFFFFF"/>
        </w:rPr>
        <w:t>124</w:t>
      </w:r>
      <w:r w:rsidRPr="00BC688D">
        <w:rPr>
          <w:rFonts w:ascii="Arial" w:hAnsi="Arial" w:cs="Arial"/>
          <w:color w:val="222222"/>
          <w:shd w:val="clear" w:color="auto" w:fill="FFFFFF"/>
        </w:rPr>
        <w:t>(9), pp.909-918.</w:t>
      </w:r>
    </w:p>
    <w:p w14:paraId="71D09543" w14:textId="77777777" w:rsidR="00695DE4" w:rsidRPr="00BC688D" w:rsidRDefault="003A407C" w:rsidP="00BC688D">
      <w:pPr>
        <w:spacing w:line="360" w:lineRule="auto"/>
        <w:jc w:val="both"/>
        <w:rPr>
          <w:rFonts w:ascii="Arial" w:hAnsi="Arial" w:cs="Arial"/>
          <w:color w:val="222222"/>
          <w:shd w:val="clear" w:color="auto" w:fill="FFFFFF"/>
        </w:rPr>
      </w:pPr>
      <w:r w:rsidRPr="00BC688D">
        <w:rPr>
          <w:rFonts w:ascii="Arial" w:hAnsi="Arial" w:cs="Arial"/>
          <w:color w:val="222222"/>
          <w:shd w:val="clear" w:color="auto" w:fill="FFFFFF"/>
        </w:rPr>
        <w:t>Sharma, A., Sharma, S.K., Shi, Y., Bucci, E., Carafoli, E., Melino, G., Bhattacherjee, A. and Das, G., 2020. BCG vaccination policy and preventive chloroquine usage: do they have an impact on COVID-19 pandemic?. </w:t>
      </w:r>
      <w:r w:rsidRPr="00BC688D">
        <w:rPr>
          <w:rFonts w:ascii="Arial" w:hAnsi="Arial" w:cs="Arial"/>
          <w:i/>
          <w:iCs/>
          <w:color w:val="222222"/>
          <w:shd w:val="clear" w:color="auto" w:fill="FFFFFF"/>
        </w:rPr>
        <w:t>Cell death &amp; disease</w:t>
      </w:r>
      <w:r w:rsidRPr="00BC688D">
        <w:rPr>
          <w:rFonts w:ascii="Arial" w:hAnsi="Arial" w:cs="Arial"/>
          <w:color w:val="222222"/>
          <w:shd w:val="clear" w:color="auto" w:fill="FFFFFF"/>
        </w:rPr>
        <w:t>, </w:t>
      </w:r>
      <w:r w:rsidRPr="00BC688D">
        <w:rPr>
          <w:rFonts w:ascii="Arial" w:hAnsi="Arial" w:cs="Arial"/>
          <w:i/>
          <w:iCs/>
          <w:color w:val="222222"/>
          <w:shd w:val="clear" w:color="auto" w:fill="FFFFFF"/>
        </w:rPr>
        <w:t>11</w:t>
      </w:r>
      <w:r w:rsidRPr="00BC688D">
        <w:rPr>
          <w:rFonts w:ascii="Arial" w:hAnsi="Arial" w:cs="Arial"/>
          <w:color w:val="222222"/>
          <w:shd w:val="clear" w:color="auto" w:fill="FFFFFF"/>
        </w:rPr>
        <w:t>(7), pp.1-10.</w:t>
      </w:r>
    </w:p>
    <w:p w14:paraId="69FB1237" w14:textId="77777777" w:rsidR="00695DE4" w:rsidRPr="00BC688D" w:rsidRDefault="003A407C" w:rsidP="00BC688D">
      <w:pPr>
        <w:spacing w:line="360" w:lineRule="auto"/>
        <w:jc w:val="both"/>
        <w:rPr>
          <w:rFonts w:ascii="Arial" w:hAnsi="Arial" w:cs="Arial"/>
          <w:color w:val="222222"/>
          <w:shd w:val="clear" w:color="auto" w:fill="FFFFFF"/>
        </w:rPr>
      </w:pPr>
      <w:r w:rsidRPr="00BC688D">
        <w:rPr>
          <w:rFonts w:ascii="Arial" w:hAnsi="Arial" w:cs="Arial"/>
          <w:color w:val="222222"/>
          <w:shd w:val="clear" w:color="auto" w:fill="FFFFFF"/>
        </w:rPr>
        <w:t>Viner, R.M., Russell, S.J., Croker, H., Packer, J., Ward, J., Stansfield, C., Mytton, O., Bonell, C. and Booy, R., 2020. School closure and management practices during coronavirus outbreaks including COVID-19: a rapid systematic review. </w:t>
      </w:r>
      <w:r w:rsidRPr="00BC688D">
        <w:rPr>
          <w:rFonts w:ascii="Arial" w:hAnsi="Arial" w:cs="Arial"/>
          <w:i/>
          <w:iCs/>
          <w:color w:val="222222"/>
          <w:shd w:val="clear" w:color="auto" w:fill="FFFFFF"/>
        </w:rPr>
        <w:t>The Lancet Child &amp; Adolescent Health</w:t>
      </w:r>
      <w:r w:rsidRPr="00BC688D">
        <w:rPr>
          <w:rFonts w:ascii="Arial" w:hAnsi="Arial" w:cs="Arial"/>
          <w:color w:val="222222"/>
          <w:shd w:val="clear" w:color="auto" w:fill="FFFFFF"/>
        </w:rPr>
        <w:t>.</w:t>
      </w:r>
    </w:p>
    <w:p w14:paraId="5FF6B0F4" w14:textId="77777777" w:rsidR="00695DE4" w:rsidRPr="00BC688D" w:rsidRDefault="003A407C" w:rsidP="00BC688D">
      <w:pPr>
        <w:spacing w:line="360" w:lineRule="auto"/>
        <w:jc w:val="both"/>
        <w:rPr>
          <w:rFonts w:ascii="Arial" w:hAnsi="Arial" w:cs="Arial"/>
          <w:color w:val="222222"/>
          <w:shd w:val="clear" w:color="auto" w:fill="FFFFFF"/>
        </w:rPr>
      </w:pPr>
      <w:r w:rsidRPr="00BC688D">
        <w:rPr>
          <w:rFonts w:ascii="Arial" w:hAnsi="Arial" w:cs="Arial"/>
          <w:color w:val="222222"/>
          <w:shd w:val="clear" w:color="auto" w:fill="FFFFFF"/>
        </w:rPr>
        <w:t>Wenham, C., Smith, J. and Morgan, R., 2020. COVID-19: the gendered impacts of the outbreak. </w:t>
      </w:r>
      <w:r w:rsidRPr="00BC688D">
        <w:rPr>
          <w:rFonts w:ascii="Arial" w:hAnsi="Arial" w:cs="Arial"/>
          <w:i/>
          <w:iCs/>
          <w:color w:val="222222"/>
          <w:shd w:val="clear" w:color="auto" w:fill="FFFFFF"/>
        </w:rPr>
        <w:t>The Lancet</w:t>
      </w:r>
      <w:r w:rsidRPr="00BC688D">
        <w:rPr>
          <w:rFonts w:ascii="Arial" w:hAnsi="Arial" w:cs="Arial"/>
          <w:color w:val="222222"/>
          <w:shd w:val="clear" w:color="auto" w:fill="FFFFFF"/>
        </w:rPr>
        <w:t>, </w:t>
      </w:r>
      <w:r w:rsidRPr="00BC688D">
        <w:rPr>
          <w:rFonts w:ascii="Arial" w:hAnsi="Arial" w:cs="Arial"/>
          <w:i/>
          <w:iCs/>
          <w:color w:val="222222"/>
          <w:shd w:val="clear" w:color="auto" w:fill="FFFFFF"/>
        </w:rPr>
        <w:t>395</w:t>
      </w:r>
      <w:r w:rsidRPr="00BC688D">
        <w:rPr>
          <w:rFonts w:ascii="Arial" w:hAnsi="Arial" w:cs="Arial"/>
          <w:color w:val="222222"/>
          <w:shd w:val="clear" w:color="auto" w:fill="FFFFFF"/>
        </w:rPr>
        <w:t>(10227), pp.846-848.</w:t>
      </w:r>
    </w:p>
    <w:p w14:paraId="15EF6CD7" w14:textId="77777777" w:rsidR="00695DE4" w:rsidRPr="00BC688D" w:rsidRDefault="003A407C" w:rsidP="00BC688D">
      <w:pPr>
        <w:spacing w:line="360" w:lineRule="auto"/>
        <w:jc w:val="both"/>
        <w:rPr>
          <w:rFonts w:ascii="Arial" w:hAnsi="Arial" w:cs="Arial"/>
          <w:color w:val="222222"/>
          <w:shd w:val="clear" w:color="auto" w:fill="FFFFFF"/>
        </w:rPr>
      </w:pPr>
      <w:r w:rsidRPr="00BC688D">
        <w:rPr>
          <w:rFonts w:ascii="Arial" w:hAnsi="Arial" w:cs="Arial"/>
          <w:color w:val="222222"/>
          <w:shd w:val="clear" w:color="auto" w:fill="FFFFFF"/>
        </w:rPr>
        <w:lastRenderedPageBreak/>
        <w:t>Wilder-Smith, A., Chiew, C.J. and Lee, V.J., 2020. Can we contain the COVID-19 outbreak with the same measures as for SARS?. </w:t>
      </w:r>
      <w:r w:rsidRPr="00BC688D">
        <w:rPr>
          <w:rFonts w:ascii="Arial" w:hAnsi="Arial" w:cs="Arial"/>
          <w:i/>
          <w:iCs/>
          <w:color w:val="222222"/>
          <w:shd w:val="clear" w:color="auto" w:fill="FFFFFF"/>
        </w:rPr>
        <w:t>The Lancet Infectious Diseases</w:t>
      </w:r>
      <w:r w:rsidRPr="00BC688D">
        <w:rPr>
          <w:rFonts w:ascii="Arial" w:hAnsi="Arial" w:cs="Arial"/>
          <w:color w:val="222222"/>
          <w:shd w:val="clear" w:color="auto" w:fill="FFFFFF"/>
        </w:rPr>
        <w:t>.</w:t>
      </w:r>
    </w:p>
    <w:p w14:paraId="1D2F32AC" w14:textId="77777777" w:rsidR="00695DE4" w:rsidRPr="00BC688D" w:rsidRDefault="003A407C" w:rsidP="00BC688D">
      <w:pPr>
        <w:spacing w:line="360" w:lineRule="auto"/>
        <w:jc w:val="both"/>
        <w:rPr>
          <w:rFonts w:ascii="Arial" w:hAnsi="Arial" w:cs="Arial"/>
          <w:color w:val="222222"/>
          <w:shd w:val="clear" w:color="auto" w:fill="FFFFFF"/>
        </w:rPr>
      </w:pPr>
      <w:r w:rsidRPr="00BC688D">
        <w:rPr>
          <w:rFonts w:ascii="Arial" w:hAnsi="Arial" w:cs="Arial"/>
          <w:color w:val="222222"/>
          <w:shd w:val="clear" w:color="auto" w:fill="FFFFFF"/>
        </w:rPr>
        <w:t>Woo, J.J., 2020. Policy capacity and Singapore’s response to the COVID-19 pandemic. </w:t>
      </w:r>
      <w:r w:rsidRPr="00BC688D">
        <w:rPr>
          <w:rFonts w:ascii="Arial" w:hAnsi="Arial" w:cs="Arial"/>
          <w:i/>
          <w:iCs/>
          <w:color w:val="222222"/>
          <w:shd w:val="clear" w:color="auto" w:fill="FFFFFF"/>
        </w:rPr>
        <w:t>Policy and Society</w:t>
      </w:r>
      <w:r w:rsidRPr="00BC688D">
        <w:rPr>
          <w:rFonts w:ascii="Arial" w:hAnsi="Arial" w:cs="Arial"/>
          <w:color w:val="222222"/>
          <w:shd w:val="clear" w:color="auto" w:fill="FFFFFF"/>
        </w:rPr>
        <w:t>, </w:t>
      </w:r>
      <w:r w:rsidRPr="00BC688D">
        <w:rPr>
          <w:rFonts w:ascii="Arial" w:hAnsi="Arial" w:cs="Arial"/>
          <w:i/>
          <w:iCs/>
          <w:color w:val="222222"/>
          <w:shd w:val="clear" w:color="auto" w:fill="FFFFFF"/>
        </w:rPr>
        <w:t>39</w:t>
      </w:r>
      <w:r w:rsidRPr="00BC688D">
        <w:rPr>
          <w:rFonts w:ascii="Arial" w:hAnsi="Arial" w:cs="Arial"/>
          <w:color w:val="222222"/>
          <w:shd w:val="clear" w:color="auto" w:fill="FFFFFF"/>
        </w:rPr>
        <w:t>(3), pp.345-362.</w:t>
      </w:r>
    </w:p>
    <w:p w14:paraId="36B7BDA9" w14:textId="77777777" w:rsidR="00695DE4" w:rsidRPr="00BC688D" w:rsidRDefault="003A407C" w:rsidP="00BC688D">
      <w:pPr>
        <w:spacing w:line="360" w:lineRule="auto"/>
        <w:jc w:val="both"/>
        <w:rPr>
          <w:rFonts w:ascii="Arial" w:hAnsi="Arial" w:cs="Arial"/>
        </w:rPr>
      </w:pPr>
      <w:r w:rsidRPr="00BC688D">
        <w:rPr>
          <w:rFonts w:ascii="Arial" w:hAnsi="Arial" w:cs="Arial"/>
        </w:rPr>
        <w:t>www.apps.who.int , (2019), available at:&lt;https://apps.who.int/iris/bitstream/handle/10665/333752/WHO-2019-nCoV-SurveillanceGuidance-2020.7-eng.pdf?sequence=1&amp;isAllowed=y&gt; [assessed on 7 August, 2020]</w:t>
      </w:r>
    </w:p>
    <w:p w14:paraId="41F3D9AE" w14:textId="77777777" w:rsidR="00695DE4" w:rsidRPr="00BC688D" w:rsidRDefault="003A407C" w:rsidP="00BC688D">
      <w:pPr>
        <w:spacing w:line="360" w:lineRule="auto"/>
        <w:jc w:val="both"/>
        <w:rPr>
          <w:rFonts w:ascii="Arial" w:hAnsi="Arial" w:cs="Arial"/>
          <w:color w:val="222222"/>
          <w:shd w:val="clear" w:color="auto" w:fill="FFFFFF"/>
        </w:rPr>
      </w:pPr>
      <w:r w:rsidRPr="00BC688D">
        <w:rPr>
          <w:rFonts w:ascii="Arial" w:hAnsi="Arial" w:cs="Arial"/>
          <w:color w:val="222222"/>
          <w:shd w:val="clear" w:color="auto" w:fill="FFFFFF"/>
        </w:rPr>
        <w:t>www.worldometers.info , (2020), COVID 19 update, [online], available at:&lt;https://www.worldometers.info/coronavirus/&gt; [assessed on 2020]</w:t>
      </w:r>
    </w:p>
    <w:p w14:paraId="64A9CEC0" w14:textId="77777777" w:rsidR="00695DE4" w:rsidRPr="00BC688D" w:rsidRDefault="00695DE4" w:rsidP="00BC688D">
      <w:pPr>
        <w:spacing w:line="360" w:lineRule="auto"/>
        <w:rPr>
          <w:rFonts w:ascii="Arial" w:hAnsi="Arial" w:cs="Arial"/>
          <w:b/>
          <w:bCs/>
          <w:lang w:val="en-GB"/>
        </w:rPr>
      </w:pPr>
    </w:p>
    <w:p w14:paraId="29E72BE3" w14:textId="54075146" w:rsidR="00435BF6" w:rsidRPr="00BC688D" w:rsidRDefault="003A407C" w:rsidP="00BC688D">
      <w:pPr>
        <w:spacing w:line="360" w:lineRule="auto"/>
        <w:rPr>
          <w:rFonts w:ascii="Arial" w:hAnsi="Arial" w:cs="Arial"/>
          <w:lang w:val="en-GB"/>
        </w:rPr>
      </w:pPr>
      <w:r w:rsidRPr="00BC688D">
        <w:rPr>
          <w:rFonts w:ascii="Arial" w:hAnsi="Arial" w:cs="Arial"/>
          <w:lang w:val="en-GB"/>
        </w:rPr>
        <w:br w:type="page"/>
      </w:r>
    </w:p>
    <w:p w14:paraId="31C036CC" w14:textId="7EC415F8" w:rsidR="001C5B87" w:rsidRPr="00D4386D" w:rsidRDefault="001C5B87" w:rsidP="00D4386D">
      <w:pPr>
        <w:spacing w:line="360" w:lineRule="auto"/>
        <w:jc w:val="both"/>
        <w:rPr>
          <w:rFonts w:ascii="Arial" w:hAnsi="Arial" w:cs="Arial"/>
          <w:b/>
          <w:bCs/>
          <w:lang w:val="en-GB"/>
        </w:rPr>
      </w:pPr>
    </w:p>
    <w:p w14:paraId="57F32EDE" w14:textId="77777777" w:rsidR="00435BF6" w:rsidRPr="00D4386D" w:rsidRDefault="00435BF6" w:rsidP="00D4386D">
      <w:pPr>
        <w:spacing w:line="360" w:lineRule="auto"/>
        <w:jc w:val="both"/>
        <w:rPr>
          <w:rFonts w:ascii="Arial" w:hAnsi="Arial" w:cs="Arial"/>
          <w:b/>
          <w:bCs/>
          <w:lang w:val="en-GB"/>
        </w:rPr>
      </w:pPr>
    </w:p>
    <w:p w14:paraId="44B82DAC" w14:textId="77777777" w:rsidR="00435BF6" w:rsidRPr="00D4386D" w:rsidRDefault="00435BF6" w:rsidP="00D4386D">
      <w:pPr>
        <w:spacing w:line="360" w:lineRule="auto"/>
        <w:jc w:val="both"/>
        <w:rPr>
          <w:rFonts w:ascii="Arial" w:hAnsi="Arial" w:cs="Arial"/>
          <w:lang w:val="en-GB"/>
        </w:rPr>
      </w:pPr>
    </w:p>
    <w:p w14:paraId="3A8B2037" w14:textId="77777777" w:rsidR="001C5B87" w:rsidRPr="00D4386D" w:rsidRDefault="001C5B87" w:rsidP="00D4386D">
      <w:pPr>
        <w:spacing w:line="360" w:lineRule="auto"/>
        <w:jc w:val="both"/>
        <w:rPr>
          <w:rFonts w:ascii="Arial" w:hAnsi="Arial" w:cs="Arial"/>
          <w:lang w:val="en-GB"/>
        </w:rPr>
      </w:pPr>
    </w:p>
    <w:bookmarkEnd w:id="17"/>
    <w:p w14:paraId="31774694" w14:textId="77777777" w:rsidR="001C5B87" w:rsidRPr="00D4386D" w:rsidRDefault="001C5B87" w:rsidP="00D4386D">
      <w:pPr>
        <w:spacing w:line="360" w:lineRule="auto"/>
        <w:jc w:val="both"/>
        <w:rPr>
          <w:rFonts w:ascii="Arial" w:hAnsi="Arial" w:cs="Arial"/>
          <w:lang w:val="en-GB"/>
        </w:rPr>
      </w:pPr>
    </w:p>
    <w:p w14:paraId="0D64F286" w14:textId="65DDAEE6" w:rsidR="00DC571F" w:rsidRPr="00D4386D" w:rsidRDefault="003A407C" w:rsidP="00D4386D">
      <w:pPr>
        <w:spacing w:line="360" w:lineRule="auto"/>
        <w:jc w:val="both"/>
        <w:rPr>
          <w:rFonts w:ascii="Arial" w:hAnsi="Arial" w:cs="Arial"/>
          <w:lang w:val="en-GB"/>
        </w:rPr>
      </w:pPr>
      <w:r w:rsidRPr="00D4386D">
        <w:rPr>
          <w:rFonts w:ascii="Arial" w:hAnsi="Arial" w:cs="Arial"/>
          <w:lang w:val="en-GB"/>
        </w:rPr>
        <w:br/>
      </w:r>
    </w:p>
    <w:p w14:paraId="20C62885" w14:textId="77777777" w:rsidR="00257F75" w:rsidRPr="00D4386D" w:rsidRDefault="00257F75" w:rsidP="00D4386D">
      <w:pPr>
        <w:spacing w:line="360" w:lineRule="auto"/>
        <w:jc w:val="both"/>
        <w:rPr>
          <w:rFonts w:ascii="Arial" w:hAnsi="Arial" w:cs="Arial"/>
          <w:lang w:val="en-GB"/>
        </w:rPr>
      </w:pPr>
    </w:p>
    <w:p w14:paraId="718F363B" w14:textId="77777777" w:rsidR="00257F75" w:rsidRPr="00D4386D" w:rsidRDefault="00257F75" w:rsidP="00D4386D">
      <w:pPr>
        <w:spacing w:line="360" w:lineRule="auto"/>
        <w:jc w:val="both"/>
        <w:rPr>
          <w:rFonts w:ascii="Arial" w:hAnsi="Arial" w:cs="Arial"/>
          <w:lang w:val="en-GB"/>
        </w:rPr>
      </w:pPr>
    </w:p>
    <w:p w14:paraId="5D9B0131" w14:textId="0D1DDDF6" w:rsidR="00912F44" w:rsidRPr="00D4386D" w:rsidRDefault="003A407C" w:rsidP="00D4386D">
      <w:pPr>
        <w:spacing w:line="360" w:lineRule="auto"/>
        <w:jc w:val="both"/>
        <w:rPr>
          <w:rFonts w:ascii="Arial" w:hAnsi="Arial" w:cs="Arial"/>
          <w:lang w:val="en-GB"/>
        </w:rPr>
      </w:pPr>
      <w:r w:rsidRPr="00D4386D">
        <w:rPr>
          <w:rFonts w:ascii="Arial" w:hAnsi="Arial" w:cs="Arial"/>
          <w:lang w:val="en-GB"/>
        </w:rPr>
        <w:t xml:space="preserve"> </w:t>
      </w:r>
    </w:p>
    <w:p w14:paraId="3B96B4B2" w14:textId="77777777" w:rsidR="00043611" w:rsidRPr="00D4386D" w:rsidRDefault="00043611" w:rsidP="00D4386D">
      <w:pPr>
        <w:spacing w:line="360" w:lineRule="auto"/>
        <w:jc w:val="both"/>
        <w:rPr>
          <w:rFonts w:ascii="Arial" w:hAnsi="Arial" w:cs="Arial"/>
          <w:lang w:val="en-GB"/>
        </w:rPr>
      </w:pPr>
    </w:p>
    <w:p w14:paraId="5236A8D5" w14:textId="77777777" w:rsidR="00043611" w:rsidRPr="00D4386D" w:rsidRDefault="00043611" w:rsidP="00D4386D">
      <w:pPr>
        <w:spacing w:line="360" w:lineRule="auto"/>
        <w:jc w:val="both"/>
        <w:rPr>
          <w:rFonts w:ascii="Arial" w:hAnsi="Arial" w:cs="Arial"/>
          <w:lang w:val="en-GB"/>
        </w:rPr>
      </w:pPr>
    </w:p>
    <w:p w14:paraId="494E1932" w14:textId="77777777" w:rsidR="00043611" w:rsidRPr="00D4386D" w:rsidRDefault="00043611" w:rsidP="00D4386D">
      <w:pPr>
        <w:spacing w:line="360" w:lineRule="auto"/>
        <w:jc w:val="both"/>
        <w:rPr>
          <w:rFonts w:ascii="Arial" w:hAnsi="Arial" w:cs="Arial"/>
          <w:lang w:val="en-GB"/>
        </w:rPr>
      </w:pPr>
    </w:p>
    <w:p w14:paraId="19913E67" w14:textId="09011D6C" w:rsidR="00AF31AC" w:rsidRPr="00D4386D" w:rsidRDefault="003A407C" w:rsidP="00D4386D">
      <w:pPr>
        <w:spacing w:line="360" w:lineRule="auto"/>
        <w:jc w:val="both"/>
        <w:rPr>
          <w:rFonts w:ascii="Arial" w:hAnsi="Arial" w:cs="Arial"/>
          <w:lang w:val="en-GB"/>
        </w:rPr>
      </w:pPr>
      <w:r w:rsidRPr="00D4386D">
        <w:rPr>
          <w:rFonts w:ascii="Arial" w:hAnsi="Arial" w:cs="Arial"/>
          <w:lang w:val="en-GB"/>
        </w:rPr>
        <w:t xml:space="preserve"> </w:t>
      </w:r>
    </w:p>
    <w:p w14:paraId="5B64C627" w14:textId="77777777" w:rsidR="00AF31AC" w:rsidRPr="00D4386D" w:rsidRDefault="00AF31AC" w:rsidP="00D4386D">
      <w:pPr>
        <w:spacing w:line="360" w:lineRule="auto"/>
        <w:jc w:val="both"/>
        <w:rPr>
          <w:rFonts w:ascii="Arial" w:hAnsi="Arial" w:cs="Arial"/>
          <w:lang w:val="en-GB"/>
        </w:rPr>
      </w:pPr>
    </w:p>
    <w:p w14:paraId="124CBB98" w14:textId="77777777" w:rsidR="00AF31AC" w:rsidRPr="00D4386D" w:rsidRDefault="00AF31AC" w:rsidP="00D4386D">
      <w:pPr>
        <w:spacing w:line="360" w:lineRule="auto"/>
        <w:jc w:val="both"/>
        <w:rPr>
          <w:rFonts w:ascii="Arial" w:hAnsi="Arial" w:cs="Arial"/>
          <w:lang w:val="en-GB"/>
        </w:rPr>
      </w:pPr>
    </w:p>
    <w:p w14:paraId="6BAE68C1" w14:textId="77777777" w:rsidR="00AF31AC" w:rsidRPr="00D4386D" w:rsidRDefault="00AF31AC" w:rsidP="00D4386D">
      <w:pPr>
        <w:spacing w:line="360" w:lineRule="auto"/>
        <w:jc w:val="both"/>
        <w:rPr>
          <w:rFonts w:ascii="Arial" w:hAnsi="Arial" w:cs="Arial"/>
          <w:lang w:val="en-GB"/>
        </w:rPr>
      </w:pPr>
    </w:p>
    <w:p w14:paraId="0BB06D47" w14:textId="77777777" w:rsidR="00AF31AC" w:rsidRPr="00D4386D" w:rsidRDefault="00AF31AC" w:rsidP="00D4386D">
      <w:pPr>
        <w:spacing w:line="360" w:lineRule="auto"/>
        <w:jc w:val="both"/>
        <w:rPr>
          <w:rFonts w:ascii="Arial" w:hAnsi="Arial" w:cs="Arial"/>
          <w:lang w:val="en-GB"/>
        </w:rPr>
      </w:pPr>
    </w:p>
    <w:p w14:paraId="4F0DA748" w14:textId="1CC36FA9" w:rsidR="00634D8C" w:rsidRPr="00D4386D" w:rsidRDefault="00634D8C" w:rsidP="00D4386D">
      <w:pPr>
        <w:spacing w:line="360" w:lineRule="auto"/>
        <w:jc w:val="both"/>
        <w:rPr>
          <w:rFonts w:ascii="Arial" w:hAnsi="Arial" w:cs="Arial"/>
          <w:lang w:val="en-GB"/>
        </w:rPr>
      </w:pPr>
    </w:p>
    <w:p w14:paraId="109F5959" w14:textId="77777777" w:rsidR="00634D8C" w:rsidRPr="00D4386D" w:rsidRDefault="00634D8C" w:rsidP="00D4386D">
      <w:pPr>
        <w:spacing w:line="360" w:lineRule="auto"/>
        <w:jc w:val="both"/>
        <w:rPr>
          <w:rFonts w:ascii="Arial" w:hAnsi="Arial" w:cs="Arial"/>
          <w:lang w:val="en-GB"/>
        </w:rPr>
      </w:pPr>
    </w:p>
    <w:sectPr w:rsidR="00634D8C" w:rsidRPr="00D4386D" w:rsidSect="00D4386D">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CBF146" w14:textId="77777777" w:rsidR="00652544" w:rsidRDefault="00652544">
      <w:pPr>
        <w:spacing w:after="0" w:line="240" w:lineRule="auto"/>
      </w:pPr>
      <w:r>
        <w:separator/>
      </w:r>
    </w:p>
  </w:endnote>
  <w:endnote w:type="continuationSeparator" w:id="0">
    <w:p w14:paraId="179C6DCC" w14:textId="77777777" w:rsidR="00652544" w:rsidRDefault="006525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03927776"/>
      <w:docPartObj>
        <w:docPartGallery w:val="Page Numbers (Bottom of Page)"/>
        <w:docPartUnique/>
      </w:docPartObj>
    </w:sdtPr>
    <w:sdtEndPr>
      <w:rPr>
        <w:noProof/>
      </w:rPr>
    </w:sdtEndPr>
    <w:sdtContent>
      <w:p w14:paraId="6D91B57A" w14:textId="3C0E6FD8" w:rsidR="00435BF6" w:rsidRDefault="003A40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31E7A9" w14:textId="77777777" w:rsidR="00435BF6" w:rsidRDefault="00435B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252E09" w14:textId="77777777" w:rsidR="00652544" w:rsidRDefault="00652544">
      <w:pPr>
        <w:spacing w:after="0" w:line="240" w:lineRule="auto"/>
      </w:pPr>
      <w:r>
        <w:separator/>
      </w:r>
    </w:p>
  </w:footnote>
  <w:footnote w:type="continuationSeparator" w:id="0">
    <w:p w14:paraId="3F48B974" w14:textId="77777777" w:rsidR="00652544" w:rsidRDefault="006525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F06EDE"/>
    <w:multiLevelType w:val="hybridMultilevel"/>
    <w:tmpl w:val="AD26FBCA"/>
    <w:lvl w:ilvl="0" w:tplc="9030F682">
      <w:start w:val="1"/>
      <w:numFmt w:val="bullet"/>
      <w:lvlText w:val=""/>
      <w:lvlJc w:val="left"/>
      <w:pPr>
        <w:ind w:left="792" w:hanging="360"/>
      </w:pPr>
      <w:rPr>
        <w:rFonts w:ascii="Symbol" w:hAnsi="Symbol" w:hint="default"/>
      </w:rPr>
    </w:lvl>
    <w:lvl w:ilvl="1" w:tplc="5EAEC048" w:tentative="1">
      <w:start w:val="1"/>
      <w:numFmt w:val="bullet"/>
      <w:lvlText w:val="o"/>
      <w:lvlJc w:val="left"/>
      <w:pPr>
        <w:ind w:left="1512" w:hanging="360"/>
      </w:pPr>
      <w:rPr>
        <w:rFonts w:ascii="Courier New" w:hAnsi="Courier New" w:cs="Courier New" w:hint="default"/>
      </w:rPr>
    </w:lvl>
    <w:lvl w:ilvl="2" w:tplc="1EC4B67A" w:tentative="1">
      <w:start w:val="1"/>
      <w:numFmt w:val="bullet"/>
      <w:lvlText w:val=""/>
      <w:lvlJc w:val="left"/>
      <w:pPr>
        <w:ind w:left="2232" w:hanging="360"/>
      </w:pPr>
      <w:rPr>
        <w:rFonts w:ascii="Wingdings" w:hAnsi="Wingdings" w:hint="default"/>
      </w:rPr>
    </w:lvl>
    <w:lvl w:ilvl="3" w:tplc="EC4E0C18" w:tentative="1">
      <w:start w:val="1"/>
      <w:numFmt w:val="bullet"/>
      <w:lvlText w:val=""/>
      <w:lvlJc w:val="left"/>
      <w:pPr>
        <w:ind w:left="2952" w:hanging="360"/>
      </w:pPr>
      <w:rPr>
        <w:rFonts w:ascii="Symbol" w:hAnsi="Symbol" w:hint="default"/>
      </w:rPr>
    </w:lvl>
    <w:lvl w:ilvl="4" w:tplc="68E0D12E" w:tentative="1">
      <w:start w:val="1"/>
      <w:numFmt w:val="bullet"/>
      <w:lvlText w:val="o"/>
      <w:lvlJc w:val="left"/>
      <w:pPr>
        <w:ind w:left="3672" w:hanging="360"/>
      </w:pPr>
      <w:rPr>
        <w:rFonts w:ascii="Courier New" w:hAnsi="Courier New" w:cs="Courier New" w:hint="default"/>
      </w:rPr>
    </w:lvl>
    <w:lvl w:ilvl="5" w:tplc="58AA0B78" w:tentative="1">
      <w:start w:val="1"/>
      <w:numFmt w:val="bullet"/>
      <w:lvlText w:val=""/>
      <w:lvlJc w:val="left"/>
      <w:pPr>
        <w:ind w:left="4392" w:hanging="360"/>
      </w:pPr>
      <w:rPr>
        <w:rFonts w:ascii="Wingdings" w:hAnsi="Wingdings" w:hint="default"/>
      </w:rPr>
    </w:lvl>
    <w:lvl w:ilvl="6" w:tplc="47723F9E" w:tentative="1">
      <w:start w:val="1"/>
      <w:numFmt w:val="bullet"/>
      <w:lvlText w:val=""/>
      <w:lvlJc w:val="left"/>
      <w:pPr>
        <w:ind w:left="5112" w:hanging="360"/>
      </w:pPr>
      <w:rPr>
        <w:rFonts w:ascii="Symbol" w:hAnsi="Symbol" w:hint="default"/>
      </w:rPr>
    </w:lvl>
    <w:lvl w:ilvl="7" w:tplc="F3BE7D0A" w:tentative="1">
      <w:start w:val="1"/>
      <w:numFmt w:val="bullet"/>
      <w:lvlText w:val="o"/>
      <w:lvlJc w:val="left"/>
      <w:pPr>
        <w:ind w:left="5832" w:hanging="360"/>
      </w:pPr>
      <w:rPr>
        <w:rFonts w:ascii="Courier New" w:hAnsi="Courier New" w:cs="Courier New" w:hint="default"/>
      </w:rPr>
    </w:lvl>
    <w:lvl w:ilvl="8" w:tplc="7246623A" w:tentative="1">
      <w:start w:val="1"/>
      <w:numFmt w:val="bullet"/>
      <w:lvlText w:val=""/>
      <w:lvlJc w:val="left"/>
      <w:pPr>
        <w:ind w:left="6552" w:hanging="360"/>
      </w:pPr>
      <w:rPr>
        <w:rFonts w:ascii="Wingdings" w:hAnsi="Wingdings" w:hint="default"/>
      </w:rPr>
    </w:lvl>
  </w:abstractNum>
  <w:abstractNum w:abstractNumId="1" w15:restartNumberingAfterBreak="0">
    <w:nsid w:val="381D6AD7"/>
    <w:multiLevelType w:val="hybridMultilevel"/>
    <w:tmpl w:val="1EC60F56"/>
    <w:lvl w:ilvl="0" w:tplc="03A67926">
      <w:start w:val="1"/>
      <w:numFmt w:val="bullet"/>
      <w:lvlText w:val=""/>
      <w:lvlJc w:val="left"/>
      <w:pPr>
        <w:ind w:left="720" w:hanging="360"/>
      </w:pPr>
      <w:rPr>
        <w:rFonts w:ascii="Symbol" w:hAnsi="Symbol" w:hint="default"/>
      </w:rPr>
    </w:lvl>
    <w:lvl w:ilvl="1" w:tplc="0A90A10C" w:tentative="1">
      <w:start w:val="1"/>
      <w:numFmt w:val="bullet"/>
      <w:lvlText w:val="o"/>
      <w:lvlJc w:val="left"/>
      <w:pPr>
        <w:ind w:left="1440" w:hanging="360"/>
      </w:pPr>
      <w:rPr>
        <w:rFonts w:ascii="Courier New" w:hAnsi="Courier New" w:cs="Courier New" w:hint="default"/>
      </w:rPr>
    </w:lvl>
    <w:lvl w:ilvl="2" w:tplc="F684EE20" w:tentative="1">
      <w:start w:val="1"/>
      <w:numFmt w:val="bullet"/>
      <w:lvlText w:val=""/>
      <w:lvlJc w:val="left"/>
      <w:pPr>
        <w:ind w:left="2160" w:hanging="360"/>
      </w:pPr>
      <w:rPr>
        <w:rFonts w:ascii="Wingdings" w:hAnsi="Wingdings" w:hint="default"/>
      </w:rPr>
    </w:lvl>
    <w:lvl w:ilvl="3" w:tplc="EB804F8C" w:tentative="1">
      <w:start w:val="1"/>
      <w:numFmt w:val="bullet"/>
      <w:lvlText w:val=""/>
      <w:lvlJc w:val="left"/>
      <w:pPr>
        <w:ind w:left="2880" w:hanging="360"/>
      </w:pPr>
      <w:rPr>
        <w:rFonts w:ascii="Symbol" w:hAnsi="Symbol" w:hint="default"/>
      </w:rPr>
    </w:lvl>
    <w:lvl w:ilvl="4" w:tplc="3F480DD0" w:tentative="1">
      <w:start w:val="1"/>
      <w:numFmt w:val="bullet"/>
      <w:lvlText w:val="o"/>
      <w:lvlJc w:val="left"/>
      <w:pPr>
        <w:ind w:left="3600" w:hanging="360"/>
      </w:pPr>
      <w:rPr>
        <w:rFonts w:ascii="Courier New" w:hAnsi="Courier New" w:cs="Courier New" w:hint="default"/>
      </w:rPr>
    </w:lvl>
    <w:lvl w:ilvl="5" w:tplc="53EAA412" w:tentative="1">
      <w:start w:val="1"/>
      <w:numFmt w:val="bullet"/>
      <w:lvlText w:val=""/>
      <w:lvlJc w:val="left"/>
      <w:pPr>
        <w:ind w:left="4320" w:hanging="360"/>
      </w:pPr>
      <w:rPr>
        <w:rFonts w:ascii="Wingdings" w:hAnsi="Wingdings" w:hint="default"/>
      </w:rPr>
    </w:lvl>
    <w:lvl w:ilvl="6" w:tplc="E0C46B1E" w:tentative="1">
      <w:start w:val="1"/>
      <w:numFmt w:val="bullet"/>
      <w:lvlText w:val=""/>
      <w:lvlJc w:val="left"/>
      <w:pPr>
        <w:ind w:left="5040" w:hanging="360"/>
      </w:pPr>
      <w:rPr>
        <w:rFonts w:ascii="Symbol" w:hAnsi="Symbol" w:hint="default"/>
      </w:rPr>
    </w:lvl>
    <w:lvl w:ilvl="7" w:tplc="FC10A588" w:tentative="1">
      <w:start w:val="1"/>
      <w:numFmt w:val="bullet"/>
      <w:lvlText w:val="o"/>
      <w:lvlJc w:val="left"/>
      <w:pPr>
        <w:ind w:left="5760" w:hanging="360"/>
      </w:pPr>
      <w:rPr>
        <w:rFonts w:ascii="Courier New" w:hAnsi="Courier New" w:cs="Courier New" w:hint="default"/>
      </w:rPr>
    </w:lvl>
    <w:lvl w:ilvl="8" w:tplc="D778CDD6" w:tentative="1">
      <w:start w:val="1"/>
      <w:numFmt w:val="bullet"/>
      <w:lvlText w:val=""/>
      <w:lvlJc w:val="left"/>
      <w:pPr>
        <w:ind w:left="6480" w:hanging="360"/>
      </w:pPr>
      <w:rPr>
        <w:rFonts w:ascii="Wingdings" w:hAnsi="Wingdings" w:hint="default"/>
      </w:rPr>
    </w:lvl>
  </w:abstractNum>
  <w:abstractNum w:abstractNumId="2" w15:restartNumberingAfterBreak="0">
    <w:nsid w:val="4BCA4419"/>
    <w:multiLevelType w:val="hybridMultilevel"/>
    <w:tmpl w:val="87CC3CD4"/>
    <w:lvl w:ilvl="0" w:tplc="FD065396">
      <w:start w:val="1"/>
      <w:numFmt w:val="bullet"/>
      <w:lvlText w:val=""/>
      <w:lvlJc w:val="left"/>
      <w:pPr>
        <w:ind w:left="720" w:hanging="360"/>
      </w:pPr>
      <w:rPr>
        <w:rFonts w:ascii="Symbol" w:hAnsi="Symbol" w:hint="default"/>
      </w:rPr>
    </w:lvl>
    <w:lvl w:ilvl="1" w:tplc="28AA8592" w:tentative="1">
      <w:start w:val="1"/>
      <w:numFmt w:val="bullet"/>
      <w:lvlText w:val="o"/>
      <w:lvlJc w:val="left"/>
      <w:pPr>
        <w:ind w:left="1440" w:hanging="360"/>
      </w:pPr>
      <w:rPr>
        <w:rFonts w:ascii="Courier New" w:hAnsi="Courier New" w:cs="Courier New" w:hint="default"/>
      </w:rPr>
    </w:lvl>
    <w:lvl w:ilvl="2" w:tplc="C50E6078" w:tentative="1">
      <w:start w:val="1"/>
      <w:numFmt w:val="bullet"/>
      <w:lvlText w:val=""/>
      <w:lvlJc w:val="left"/>
      <w:pPr>
        <w:ind w:left="2160" w:hanging="360"/>
      </w:pPr>
      <w:rPr>
        <w:rFonts w:ascii="Wingdings" w:hAnsi="Wingdings" w:hint="default"/>
      </w:rPr>
    </w:lvl>
    <w:lvl w:ilvl="3" w:tplc="6EE25AA2" w:tentative="1">
      <w:start w:val="1"/>
      <w:numFmt w:val="bullet"/>
      <w:lvlText w:val=""/>
      <w:lvlJc w:val="left"/>
      <w:pPr>
        <w:ind w:left="2880" w:hanging="360"/>
      </w:pPr>
      <w:rPr>
        <w:rFonts w:ascii="Symbol" w:hAnsi="Symbol" w:hint="default"/>
      </w:rPr>
    </w:lvl>
    <w:lvl w:ilvl="4" w:tplc="5F64DDCE" w:tentative="1">
      <w:start w:val="1"/>
      <w:numFmt w:val="bullet"/>
      <w:lvlText w:val="o"/>
      <w:lvlJc w:val="left"/>
      <w:pPr>
        <w:ind w:left="3600" w:hanging="360"/>
      </w:pPr>
      <w:rPr>
        <w:rFonts w:ascii="Courier New" w:hAnsi="Courier New" w:cs="Courier New" w:hint="default"/>
      </w:rPr>
    </w:lvl>
    <w:lvl w:ilvl="5" w:tplc="E6C2470E" w:tentative="1">
      <w:start w:val="1"/>
      <w:numFmt w:val="bullet"/>
      <w:lvlText w:val=""/>
      <w:lvlJc w:val="left"/>
      <w:pPr>
        <w:ind w:left="4320" w:hanging="360"/>
      </w:pPr>
      <w:rPr>
        <w:rFonts w:ascii="Wingdings" w:hAnsi="Wingdings" w:hint="default"/>
      </w:rPr>
    </w:lvl>
    <w:lvl w:ilvl="6" w:tplc="51F469C0" w:tentative="1">
      <w:start w:val="1"/>
      <w:numFmt w:val="bullet"/>
      <w:lvlText w:val=""/>
      <w:lvlJc w:val="left"/>
      <w:pPr>
        <w:ind w:left="5040" w:hanging="360"/>
      </w:pPr>
      <w:rPr>
        <w:rFonts w:ascii="Symbol" w:hAnsi="Symbol" w:hint="default"/>
      </w:rPr>
    </w:lvl>
    <w:lvl w:ilvl="7" w:tplc="803AC9E0" w:tentative="1">
      <w:start w:val="1"/>
      <w:numFmt w:val="bullet"/>
      <w:lvlText w:val="o"/>
      <w:lvlJc w:val="left"/>
      <w:pPr>
        <w:ind w:left="5760" w:hanging="360"/>
      </w:pPr>
      <w:rPr>
        <w:rFonts w:ascii="Courier New" w:hAnsi="Courier New" w:cs="Courier New" w:hint="default"/>
      </w:rPr>
    </w:lvl>
    <w:lvl w:ilvl="8" w:tplc="27E4C222" w:tentative="1">
      <w:start w:val="1"/>
      <w:numFmt w:val="bullet"/>
      <w:lvlText w:val=""/>
      <w:lvlJc w:val="left"/>
      <w:pPr>
        <w:ind w:left="6480" w:hanging="360"/>
      </w:pPr>
      <w:rPr>
        <w:rFonts w:ascii="Wingdings" w:hAnsi="Wingdings" w:hint="default"/>
      </w:rPr>
    </w:lvl>
  </w:abstractNum>
  <w:abstractNum w:abstractNumId="3" w15:restartNumberingAfterBreak="0">
    <w:nsid w:val="54783845"/>
    <w:multiLevelType w:val="hybridMultilevel"/>
    <w:tmpl w:val="D724FBEE"/>
    <w:lvl w:ilvl="0" w:tplc="C2EA0EC2">
      <w:start w:val="1"/>
      <w:numFmt w:val="bullet"/>
      <w:lvlText w:val=""/>
      <w:lvlJc w:val="left"/>
      <w:pPr>
        <w:ind w:left="720" w:hanging="360"/>
      </w:pPr>
      <w:rPr>
        <w:rFonts w:ascii="Symbol" w:hAnsi="Symbol" w:hint="default"/>
      </w:rPr>
    </w:lvl>
    <w:lvl w:ilvl="1" w:tplc="6F9C44DA" w:tentative="1">
      <w:start w:val="1"/>
      <w:numFmt w:val="bullet"/>
      <w:lvlText w:val="o"/>
      <w:lvlJc w:val="left"/>
      <w:pPr>
        <w:ind w:left="1440" w:hanging="360"/>
      </w:pPr>
      <w:rPr>
        <w:rFonts w:ascii="Courier New" w:hAnsi="Courier New" w:cs="Courier New" w:hint="default"/>
      </w:rPr>
    </w:lvl>
    <w:lvl w:ilvl="2" w:tplc="C6B6C806" w:tentative="1">
      <w:start w:val="1"/>
      <w:numFmt w:val="bullet"/>
      <w:lvlText w:val=""/>
      <w:lvlJc w:val="left"/>
      <w:pPr>
        <w:ind w:left="2160" w:hanging="360"/>
      </w:pPr>
      <w:rPr>
        <w:rFonts w:ascii="Wingdings" w:hAnsi="Wingdings" w:hint="default"/>
      </w:rPr>
    </w:lvl>
    <w:lvl w:ilvl="3" w:tplc="174E8236" w:tentative="1">
      <w:start w:val="1"/>
      <w:numFmt w:val="bullet"/>
      <w:lvlText w:val=""/>
      <w:lvlJc w:val="left"/>
      <w:pPr>
        <w:ind w:left="2880" w:hanging="360"/>
      </w:pPr>
      <w:rPr>
        <w:rFonts w:ascii="Symbol" w:hAnsi="Symbol" w:hint="default"/>
      </w:rPr>
    </w:lvl>
    <w:lvl w:ilvl="4" w:tplc="E7E006AE" w:tentative="1">
      <w:start w:val="1"/>
      <w:numFmt w:val="bullet"/>
      <w:lvlText w:val="o"/>
      <w:lvlJc w:val="left"/>
      <w:pPr>
        <w:ind w:left="3600" w:hanging="360"/>
      </w:pPr>
      <w:rPr>
        <w:rFonts w:ascii="Courier New" w:hAnsi="Courier New" w:cs="Courier New" w:hint="default"/>
      </w:rPr>
    </w:lvl>
    <w:lvl w:ilvl="5" w:tplc="8438E83C" w:tentative="1">
      <w:start w:val="1"/>
      <w:numFmt w:val="bullet"/>
      <w:lvlText w:val=""/>
      <w:lvlJc w:val="left"/>
      <w:pPr>
        <w:ind w:left="4320" w:hanging="360"/>
      </w:pPr>
      <w:rPr>
        <w:rFonts w:ascii="Wingdings" w:hAnsi="Wingdings" w:hint="default"/>
      </w:rPr>
    </w:lvl>
    <w:lvl w:ilvl="6" w:tplc="020CFE1E" w:tentative="1">
      <w:start w:val="1"/>
      <w:numFmt w:val="bullet"/>
      <w:lvlText w:val=""/>
      <w:lvlJc w:val="left"/>
      <w:pPr>
        <w:ind w:left="5040" w:hanging="360"/>
      </w:pPr>
      <w:rPr>
        <w:rFonts w:ascii="Symbol" w:hAnsi="Symbol" w:hint="default"/>
      </w:rPr>
    </w:lvl>
    <w:lvl w:ilvl="7" w:tplc="604E054A" w:tentative="1">
      <w:start w:val="1"/>
      <w:numFmt w:val="bullet"/>
      <w:lvlText w:val="o"/>
      <w:lvlJc w:val="left"/>
      <w:pPr>
        <w:ind w:left="5760" w:hanging="360"/>
      </w:pPr>
      <w:rPr>
        <w:rFonts w:ascii="Courier New" w:hAnsi="Courier New" w:cs="Courier New" w:hint="default"/>
      </w:rPr>
    </w:lvl>
    <w:lvl w:ilvl="8" w:tplc="4EE8A710" w:tentative="1">
      <w:start w:val="1"/>
      <w:numFmt w:val="bullet"/>
      <w:lvlText w:val=""/>
      <w:lvlJc w:val="left"/>
      <w:pPr>
        <w:ind w:left="6480" w:hanging="360"/>
      </w:pPr>
      <w:rPr>
        <w:rFonts w:ascii="Wingdings" w:hAnsi="Wingdings" w:hint="default"/>
      </w:rPr>
    </w:lvl>
  </w:abstractNum>
  <w:abstractNum w:abstractNumId="4" w15:restartNumberingAfterBreak="0">
    <w:nsid w:val="6D535AEA"/>
    <w:multiLevelType w:val="hybridMultilevel"/>
    <w:tmpl w:val="3790F8E4"/>
    <w:lvl w:ilvl="0" w:tplc="31E6D1BC">
      <w:start w:val="1"/>
      <w:numFmt w:val="bullet"/>
      <w:lvlText w:val=""/>
      <w:lvlJc w:val="left"/>
      <w:pPr>
        <w:ind w:left="720" w:hanging="360"/>
      </w:pPr>
      <w:rPr>
        <w:rFonts w:ascii="Symbol" w:hAnsi="Symbol" w:hint="default"/>
      </w:rPr>
    </w:lvl>
    <w:lvl w:ilvl="1" w:tplc="AF60830C" w:tentative="1">
      <w:start w:val="1"/>
      <w:numFmt w:val="bullet"/>
      <w:lvlText w:val="o"/>
      <w:lvlJc w:val="left"/>
      <w:pPr>
        <w:ind w:left="1440" w:hanging="360"/>
      </w:pPr>
      <w:rPr>
        <w:rFonts w:ascii="Courier New" w:hAnsi="Courier New" w:cs="Courier New" w:hint="default"/>
      </w:rPr>
    </w:lvl>
    <w:lvl w:ilvl="2" w:tplc="C3C84482" w:tentative="1">
      <w:start w:val="1"/>
      <w:numFmt w:val="bullet"/>
      <w:lvlText w:val=""/>
      <w:lvlJc w:val="left"/>
      <w:pPr>
        <w:ind w:left="2160" w:hanging="360"/>
      </w:pPr>
      <w:rPr>
        <w:rFonts w:ascii="Wingdings" w:hAnsi="Wingdings" w:hint="default"/>
      </w:rPr>
    </w:lvl>
    <w:lvl w:ilvl="3" w:tplc="B0DC5ECC" w:tentative="1">
      <w:start w:val="1"/>
      <w:numFmt w:val="bullet"/>
      <w:lvlText w:val=""/>
      <w:lvlJc w:val="left"/>
      <w:pPr>
        <w:ind w:left="2880" w:hanging="360"/>
      </w:pPr>
      <w:rPr>
        <w:rFonts w:ascii="Symbol" w:hAnsi="Symbol" w:hint="default"/>
      </w:rPr>
    </w:lvl>
    <w:lvl w:ilvl="4" w:tplc="13446E92" w:tentative="1">
      <w:start w:val="1"/>
      <w:numFmt w:val="bullet"/>
      <w:lvlText w:val="o"/>
      <w:lvlJc w:val="left"/>
      <w:pPr>
        <w:ind w:left="3600" w:hanging="360"/>
      </w:pPr>
      <w:rPr>
        <w:rFonts w:ascii="Courier New" w:hAnsi="Courier New" w:cs="Courier New" w:hint="default"/>
      </w:rPr>
    </w:lvl>
    <w:lvl w:ilvl="5" w:tplc="31F60D5C" w:tentative="1">
      <w:start w:val="1"/>
      <w:numFmt w:val="bullet"/>
      <w:lvlText w:val=""/>
      <w:lvlJc w:val="left"/>
      <w:pPr>
        <w:ind w:left="4320" w:hanging="360"/>
      </w:pPr>
      <w:rPr>
        <w:rFonts w:ascii="Wingdings" w:hAnsi="Wingdings" w:hint="default"/>
      </w:rPr>
    </w:lvl>
    <w:lvl w:ilvl="6" w:tplc="F11080E4" w:tentative="1">
      <w:start w:val="1"/>
      <w:numFmt w:val="bullet"/>
      <w:lvlText w:val=""/>
      <w:lvlJc w:val="left"/>
      <w:pPr>
        <w:ind w:left="5040" w:hanging="360"/>
      </w:pPr>
      <w:rPr>
        <w:rFonts w:ascii="Symbol" w:hAnsi="Symbol" w:hint="default"/>
      </w:rPr>
    </w:lvl>
    <w:lvl w:ilvl="7" w:tplc="35C05B50" w:tentative="1">
      <w:start w:val="1"/>
      <w:numFmt w:val="bullet"/>
      <w:lvlText w:val="o"/>
      <w:lvlJc w:val="left"/>
      <w:pPr>
        <w:ind w:left="5760" w:hanging="360"/>
      </w:pPr>
      <w:rPr>
        <w:rFonts w:ascii="Courier New" w:hAnsi="Courier New" w:cs="Courier New" w:hint="default"/>
      </w:rPr>
    </w:lvl>
    <w:lvl w:ilvl="8" w:tplc="7F4299BA" w:tentative="1">
      <w:start w:val="1"/>
      <w:numFmt w:val="bullet"/>
      <w:lvlText w:val=""/>
      <w:lvlJc w:val="left"/>
      <w:pPr>
        <w:ind w:left="6480" w:hanging="360"/>
      </w:pPr>
      <w:rPr>
        <w:rFonts w:ascii="Wingdings" w:hAnsi="Wingdings" w:hint="default"/>
      </w:rPr>
    </w:lvl>
  </w:abstractNum>
  <w:abstractNum w:abstractNumId="5" w15:restartNumberingAfterBreak="0">
    <w:nsid w:val="771C4231"/>
    <w:multiLevelType w:val="hybridMultilevel"/>
    <w:tmpl w:val="3516FF74"/>
    <w:lvl w:ilvl="0" w:tplc="499EA06C">
      <w:start w:val="1"/>
      <w:numFmt w:val="bullet"/>
      <w:lvlText w:val=""/>
      <w:lvlJc w:val="left"/>
      <w:pPr>
        <w:ind w:left="720" w:hanging="360"/>
      </w:pPr>
      <w:rPr>
        <w:rFonts w:ascii="Symbol" w:hAnsi="Symbol" w:hint="default"/>
      </w:rPr>
    </w:lvl>
    <w:lvl w:ilvl="1" w:tplc="EBD4BA9A" w:tentative="1">
      <w:start w:val="1"/>
      <w:numFmt w:val="bullet"/>
      <w:lvlText w:val="o"/>
      <w:lvlJc w:val="left"/>
      <w:pPr>
        <w:ind w:left="1440" w:hanging="360"/>
      </w:pPr>
      <w:rPr>
        <w:rFonts w:ascii="Courier New" w:hAnsi="Courier New" w:cs="Courier New" w:hint="default"/>
      </w:rPr>
    </w:lvl>
    <w:lvl w:ilvl="2" w:tplc="1E028C42" w:tentative="1">
      <w:start w:val="1"/>
      <w:numFmt w:val="bullet"/>
      <w:lvlText w:val=""/>
      <w:lvlJc w:val="left"/>
      <w:pPr>
        <w:ind w:left="2160" w:hanging="360"/>
      </w:pPr>
      <w:rPr>
        <w:rFonts w:ascii="Wingdings" w:hAnsi="Wingdings" w:hint="default"/>
      </w:rPr>
    </w:lvl>
    <w:lvl w:ilvl="3" w:tplc="2EA4D244" w:tentative="1">
      <w:start w:val="1"/>
      <w:numFmt w:val="bullet"/>
      <w:lvlText w:val=""/>
      <w:lvlJc w:val="left"/>
      <w:pPr>
        <w:ind w:left="2880" w:hanging="360"/>
      </w:pPr>
      <w:rPr>
        <w:rFonts w:ascii="Symbol" w:hAnsi="Symbol" w:hint="default"/>
      </w:rPr>
    </w:lvl>
    <w:lvl w:ilvl="4" w:tplc="3ACE6AFA" w:tentative="1">
      <w:start w:val="1"/>
      <w:numFmt w:val="bullet"/>
      <w:lvlText w:val="o"/>
      <w:lvlJc w:val="left"/>
      <w:pPr>
        <w:ind w:left="3600" w:hanging="360"/>
      </w:pPr>
      <w:rPr>
        <w:rFonts w:ascii="Courier New" w:hAnsi="Courier New" w:cs="Courier New" w:hint="default"/>
      </w:rPr>
    </w:lvl>
    <w:lvl w:ilvl="5" w:tplc="8362AE26" w:tentative="1">
      <w:start w:val="1"/>
      <w:numFmt w:val="bullet"/>
      <w:lvlText w:val=""/>
      <w:lvlJc w:val="left"/>
      <w:pPr>
        <w:ind w:left="4320" w:hanging="360"/>
      </w:pPr>
      <w:rPr>
        <w:rFonts w:ascii="Wingdings" w:hAnsi="Wingdings" w:hint="default"/>
      </w:rPr>
    </w:lvl>
    <w:lvl w:ilvl="6" w:tplc="9222CF44" w:tentative="1">
      <w:start w:val="1"/>
      <w:numFmt w:val="bullet"/>
      <w:lvlText w:val=""/>
      <w:lvlJc w:val="left"/>
      <w:pPr>
        <w:ind w:left="5040" w:hanging="360"/>
      </w:pPr>
      <w:rPr>
        <w:rFonts w:ascii="Symbol" w:hAnsi="Symbol" w:hint="default"/>
      </w:rPr>
    </w:lvl>
    <w:lvl w:ilvl="7" w:tplc="247C136C" w:tentative="1">
      <w:start w:val="1"/>
      <w:numFmt w:val="bullet"/>
      <w:lvlText w:val="o"/>
      <w:lvlJc w:val="left"/>
      <w:pPr>
        <w:ind w:left="5760" w:hanging="360"/>
      </w:pPr>
      <w:rPr>
        <w:rFonts w:ascii="Courier New" w:hAnsi="Courier New" w:cs="Courier New" w:hint="default"/>
      </w:rPr>
    </w:lvl>
    <w:lvl w:ilvl="8" w:tplc="76120CC8" w:tentative="1">
      <w:start w:val="1"/>
      <w:numFmt w:val="bullet"/>
      <w:lvlText w:val=""/>
      <w:lvlJc w:val="left"/>
      <w:pPr>
        <w:ind w:left="6480" w:hanging="360"/>
      </w:pPr>
      <w:rPr>
        <w:rFonts w:ascii="Wingdings" w:hAnsi="Wingdings" w:hint="default"/>
      </w:rPr>
    </w:lvl>
  </w:abstractNum>
  <w:abstractNum w:abstractNumId="6" w15:restartNumberingAfterBreak="0">
    <w:nsid w:val="78F34238"/>
    <w:multiLevelType w:val="hybridMultilevel"/>
    <w:tmpl w:val="672EA7F4"/>
    <w:lvl w:ilvl="0" w:tplc="03202058">
      <w:start w:val="1"/>
      <w:numFmt w:val="bullet"/>
      <w:lvlText w:val=""/>
      <w:lvlJc w:val="left"/>
      <w:pPr>
        <w:ind w:left="720" w:hanging="360"/>
      </w:pPr>
      <w:rPr>
        <w:rFonts w:ascii="Symbol" w:hAnsi="Symbol" w:hint="default"/>
      </w:rPr>
    </w:lvl>
    <w:lvl w:ilvl="1" w:tplc="523EA50E" w:tentative="1">
      <w:start w:val="1"/>
      <w:numFmt w:val="bullet"/>
      <w:lvlText w:val="o"/>
      <w:lvlJc w:val="left"/>
      <w:pPr>
        <w:ind w:left="1440" w:hanging="360"/>
      </w:pPr>
      <w:rPr>
        <w:rFonts w:ascii="Courier New" w:hAnsi="Courier New" w:cs="Courier New" w:hint="default"/>
      </w:rPr>
    </w:lvl>
    <w:lvl w:ilvl="2" w:tplc="AD0E717C" w:tentative="1">
      <w:start w:val="1"/>
      <w:numFmt w:val="bullet"/>
      <w:lvlText w:val=""/>
      <w:lvlJc w:val="left"/>
      <w:pPr>
        <w:ind w:left="2160" w:hanging="360"/>
      </w:pPr>
      <w:rPr>
        <w:rFonts w:ascii="Wingdings" w:hAnsi="Wingdings" w:hint="default"/>
      </w:rPr>
    </w:lvl>
    <w:lvl w:ilvl="3" w:tplc="3A7C28EA" w:tentative="1">
      <w:start w:val="1"/>
      <w:numFmt w:val="bullet"/>
      <w:lvlText w:val=""/>
      <w:lvlJc w:val="left"/>
      <w:pPr>
        <w:ind w:left="2880" w:hanging="360"/>
      </w:pPr>
      <w:rPr>
        <w:rFonts w:ascii="Symbol" w:hAnsi="Symbol" w:hint="default"/>
      </w:rPr>
    </w:lvl>
    <w:lvl w:ilvl="4" w:tplc="0CE614CE" w:tentative="1">
      <w:start w:val="1"/>
      <w:numFmt w:val="bullet"/>
      <w:lvlText w:val="o"/>
      <w:lvlJc w:val="left"/>
      <w:pPr>
        <w:ind w:left="3600" w:hanging="360"/>
      </w:pPr>
      <w:rPr>
        <w:rFonts w:ascii="Courier New" w:hAnsi="Courier New" w:cs="Courier New" w:hint="default"/>
      </w:rPr>
    </w:lvl>
    <w:lvl w:ilvl="5" w:tplc="69705374" w:tentative="1">
      <w:start w:val="1"/>
      <w:numFmt w:val="bullet"/>
      <w:lvlText w:val=""/>
      <w:lvlJc w:val="left"/>
      <w:pPr>
        <w:ind w:left="4320" w:hanging="360"/>
      </w:pPr>
      <w:rPr>
        <w:rFonts w:ascii="Wingdings" w:hAnsi="Wingdings" w:hint="default"/>
      </w:rPr>
    </w:lvl>
    <w:lvl w:ilvl="6" w:tplc="F7E47562" w:tentative="1">
      <w:start w:val="1"/>
      <w:numFmt w:val="bullet"/>
      <w:lvlText w:val=""/>
      <w:lvlJc w:val="left"/>
      <w:pPr>
        <w:ind w:left="5040" w:hanging="360"/>
      </w:pPr>
      <w:rPr>
        <w:rFonts w:ascii="Symbol" w:hAnsi="Symbol" w:hint="default"/>
      </w:rPr>
    </w:lvl>
    <w:lvl w:ilvl="7" w:tplc="99386588" w:tentative="1">
      <w:start w:val="1"/>
      <w:numFmt w:val="bullet"/>
      <w:lvlText w:val="o"/>
      <w:lvlJc w:val="left"/>
      <w:pPr>
        <w:ind w:left="5760" w:hanging="360"/>
      </w:pPr>
      <w:rPr>
        <w:rFonts w:ascii="Courier New" w:hAnsi="Courier New" w:cs="Courier New" w:hint="default"/>
      </w:rPr>
    </w:lvl>
    <w:lvl w:ilvl="8" w:tplc="9DB0FF64"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4"/>
  </w:num>
  <w:num w:numId="4">
    <w:abstractNumId w:val="5"/>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D8C"/>
    <w:rsid w:val="00010B3C"/>
    <w:rsid w:val="00017457"/>
    <w:rsid w:val="00017719"/>
    <w:rsid w:val="000213ED"/>
    <w:rsid w:val="00035A20"/>
    <w:rsid w:val="00043611"/>
    <w:rsid w:val="0005019E"/>
    <w:rsid w:val="0006585A"/>
    <w:rsid w:val="00067B15"/>
    <w:rsid w:val="00074209"/>
    <w:rsid w:val="000742D9"/>
    <w:rsid w:val="00081503"/>
    <w:rsid w:val="000827B3"/>
    <w:rsid w:val="00083994"/>
    <w:rsid w:val="00085F13"/>
    <w:rsid w:val="000860BA"/>
    <w:rsid w:val="00090026"/>
    <w:rsid w:val="000A41D7"/>
    <w:rsid w:val="000B60F1"/>
    <w:rsid w:val="000C2737"/>
    <w:rsid w:val="000C67E9"/>
    <w:rsid w:val="000D151F"/>
    <w:rsid w:val="000D7953"/>
    <w:rsid w:val="000E1DAB"/>
    <w:rsid w:val="000E72BE"/>
    <w:rsid w:val="000F33B5"/>
    <w:rsid w:val="000F5611"/>
    <w:rsid w:val="000F78C5"/>
    <w:rsid w:val="00113E29"/>
    <w:rsid w:val="001168F3"/>
    <w:rsid w:val="00123A18"/>
    <w:rsid w:val="001246A8"/>
    <w:rsid w:val="001307E4"/>
    <w:rsid w:val="0013222D"/>
    <w:rsid w:val="0013275B"/>
    <w:rsid w:val="0013415E"/>
    <w:rsid w:val="00144B84"/>
    <w:rsid w:val="00160B16"/>
    <w:rsid w:val="0017098D"/>
    <w:rsid w:val="001744B8"/>
    <w:rsid w:val="00180C42"/>
    <w:rsid w:val="00183D47"/>
    <w:rsid w:val="0019740E"/>
    <w:rsid w:val="001A5F43"/>
    <w:rsid w:val="001B228E"/>
    <w:rsid w:val="001B507F"/>
    <w:rsid w:val="001C5B87"/>
    <w:rsid w:val="001D5304"/>
    <w:rsid w:val="001E08B1"/>
    <w:rsid w:val="001F2BEB"/>
    <w:rsid w:val="001F4AAB"/>
    <w:rsid w:val="001F6C43"/>
    <w:rsid w:val="00233D1B"/>
    <w:rsid w:val="002427AC"/>
    <w:rsid w:val="00257F75"/>
    <w:rsid w:val="00260EE7"/>
    <w:rsid w:val="00274C26"/>
    <w:rsid w:val="0028410C"/>
    <w:rsid w:val="002852C7"/>
    <w:rsid w:val="00287D3C"/>
    <w:rsid w:val="0029295E"/>
    <w:rsid w:val="00295D2D"/>
    <w:rsid w:val="00297C82"/>
    <w:rsid w:val="002A42E4"/>
    <w:rsid w:val="002A4DA8"/>
    <w:rsid w:val="002A5B04"/>
    <w:rsid w:val="002B0956"/>
    <w:rsid w:val="002B0C29"/>
    <w:rsid w:val="002C33B1"/>
    <w:rsid w:val="002E1C3E"/>
    <w:rsid w:val="00302E65"/>
    <w:rsid w:val="00304E50"/>
    <w:rsid w:val="0031486C"/>
    <w:rsid w:val="0031493E"/>
    <w:rsid w:val="00325047"/>
    <w:rsid w:val="003251A3"/>
    <w:rsid w:val="00337136"/>
    <w:rsid w:val="003414F1"/>
    <w:rsid w:val="00343545"/>
    <w:rsid w:val="00363A44"/>
    <w:rsid w:val="003828FB"/>
    <w:rsid w:val="0038489E"/>
    <w:rsid w:val="00392ED1"/>
    <w:rsid w:val="003A18C3"/>
    <w:rsid w:val="003A2759"/>
    <w:rsid w:val="003A2917"/>
    <w:rsid w:val="003A407C"/>
    <w:rsid w:val="003D3C59"/>
    <w:rsid w:val="003D569B"/>
    <w:rsid w:val="003D79B0"/>
    <w:rsid w:val="003E0F1C"/>
    <w:rsid w:val="003E7483"/>
    <w:rsid w:val="003F137D"/>
    <w:rsid w:val="0040190E"/>
    <w:rsid w:val="00435BF6"/>
    <w:rsid w:val="004376F1"/>
    <w:rsid w:val="0044236D"/>
    <w:rsid w:val="00453544"/>
    <w:rsid w:val="00454E17"/>
    <w:rsid w:val="00466825"/>
    <w:rsid w:val="00473ACD"/>
    <w:rsid w:val="0048119A"/>
    <w:rsid w:val="00481B82"/>
    <w:rsid w:val="004A3C4E"/>
    <w:rsid w:val="004A5621"/>
    <w:rsid w:val="004B10D4"/>
    <w:rsid w:val="004C6B55"/>
    <w:rsid w:val="004D3A70"/>
    <w:rsid w:val="004D3C10"/>
    <w:rsid w:val="004D7134"/>
    <w:rsid w:val="004E00AA"/>
    <w:rsid w:val="00513C88"/>
    <w:rsid w:val="005163EB"/>
    <w:rsid w:val="00522C5A"/>
    <w:rsid w:val="0053784E"/>
    <w:rsid w:val="005563FE"/>
    <w:rsid w:val="005673DE"/>
    <w:rsid w:val="00571124"/>
    <w:rsid w:val="005718B4"/>
    <w:rsid w:val="00571B5D"/>
    <w:rsid w:val="00571DEE"/>
    <w:rsid w:val="00590FD8"/>
    <w:rsid w:val="005917D0"/>
    <w:rsid w:val="00593A0E"/>
    <w:rsid w:val="005A78E8"/>
    <w:rsid w:val="005C474B"/>
    <w:rsid w:val="005E112C"/>
    <w:rsid w:val="005F4963"/>
    <w:rsid w:val="005F7B50"/>
    <w:rsid w:val="00634D8C"/>
    <w:rsid w:val="00642FC9"/>
    <w:rsid w:val="00652544"/>
    <w:rsid w:val="00652EB6"/>
    <w:rsid w:val="00655EBD"/>
    <w:rsid w:val="006644C4"/>
    <w:rsid w:val="0067071B"/>
    <w:rsid w:val="00675087"/>
    <w:rsid w:val="00693DDD"/>
    <w:rsid w:val="00695DE4"/>
    <w:rsid w:val="00697FCE"/>
    <w:rsid w:val="006A7D04"/>
    <w:rsid w:val="006B1FC5"/>
    <w:rsid w:val="006B7262"/>
    <w:rsid w:val="006C3DE6"/>
    <w:rsid w:val="006D630C"/>
    <w:rsid w:val="006E3134"/>
    <w:rsid w:val="006E3B7A"/>
    <w:rsid w:val="006E54CB"/>
    <w:rsid w:val="006E5F7D"/>
    <w:rsid w:val="00706D4D"/>
    <w:rsid w:val="00715C4E"/>
    <w:rsid w:val="007269F2"/>
    <w:rsid w:val="007316CE"/>
    <w:rsid w:val="007460B6"/>
    <w:rsid w:val="00746BA8"/>
    <w:rsid w:val="00752A8B"/>
    <w:rsid w:val="00753EBE"/>
    <w:rsid w:val="00780FF1"/>
    <w:rsid w:val="00782F23"/>
    <w:rsid w:val="00785C97"/>
    <w:rsid w:val="00787334"/>
    <w:rsid w:val="0079192F"/>
    <w:rsid w:val="00795B05"/>
    <w:rsid w:val="007A086B"/>
    <w:rsid w:val="007B282D"/>
    <w:rsid w:val="007D365B"/>
    <w:rsid w:val="007D3BBC"/>
    <w:rsid w:val="007D6DFC"/>
    <w:rsid w:val="007E5B51"/>
    <w:rsid w:val="007E67B1"/>
    <w:rsid w:val="007F6414"/>
    <w:rsid w:val="0080114F"/>
    <w:rsid w:val="00812B48"/>
    <w:rsid w:val="00833619"/>
    <w:rsid w:val="0083436D"/>
    <w:rsid w:val="008349C0"/>
    <w:rsid w:val="00845096"/>
    <w:rsid w:val="00860020"/>
    <w:rsid w:val="008606C5"/>
    <w:rsid w:val="008636D1"/>
    <w:rsid w:val="00865725"/>
    <w:rsid w:val="00867739"/>
    <w:rsid w:val="00867B64"/>
    <w:rsid w:val="00867C95"/>
    <w:rsid w:val="00874114"/>
    <w:rsid w:val="00881BB9"/>
    <w:rsid w:val="0089091D"/>
    <w:rsid w:val="0089683D"/>
    <w:rsid w:val="008A031D"/>
    <w:rsid w:val="008A250D"/>
    <w:rsid w:val="008B69E0"/>
    <w:rsid w:val="008F0DE5"/>
    <w:rsid w:val="008F56BF"/>
    <w:rsid w:val="008F7032"/>
    <w:rsid w:val="0091086C"/>
    <w:rsid w:val="00912F44"/>
    <w:rsid w:val="009322A0"/>
    <w:rsid w:val="00934E71"/>
    <w:rsid w:val="0094518B"/>
    <w:rsid w:val="00950FDC"/>
    <w:rsid w:val="00956D07"/>
    <w:rsid w:val="0099226F"/>
    <w:rsid w:val="00994F0C"/>
    <w:rsid w:val="00994FFB"/>
    <w:rsid w:val="009A4372"/>
    <w:rsid w:val="009A5307"/>
    <w:rsid w:val="009A6615"/>
    <w:rsid w:val="009D14BF"/>
    <w:rsid w:val="009D7676"/>
    <w:rsid w:val="009E4351"/>
    <w:rsid w:val="009F7E5E"/>
    <w:rsid w:val="00A02196"/>
    <w:rsid w:val="00A078C2"/>
    <w:rsid w:val="00A468F6"/>
    <w:rsid w:val="00A52AC0"/>
    <w:rsid w:val="00A664A0"/>
    <w:rsid w:val="00A83C8B"/>
    <w:rsid w:val="00AB235A"/>
    <w:rsid w:val="00AB5D15"/>
    <w:rsid w:val="00AB7745"/>
    <w:rsid w:val="00AC3209"/>
    <w:rsid w:val="00AC6B22"/>
    <w:rsid w:val="00AC6BF5"/>
    <w:rsid w:val="00AD56FC"/>
    <w:rsid w:val="00AE6121"/>
    <w:rsid w:val="00AF31AC"/>
    <w:rsid w:val="00B013BA"/>
    <w:rsid w:val="00B25DAC"/>
    <w:rsid w:val="00B33091"/>
    <w:rsid w:val="00B367EA"/>
    <w:rsid w:val="00B41602"/>
    <w:rsid w:val="00B62245"/>
    <w:rsid w:val="00B64BBC"/>
    <w:rsid w:val="00B72FF8"/>
    <w:rsid w:val="00B94038"/>
    <w:rsid w:val="00BB5EDB"/>
    <w:rsid w:val="00BC2F62"/>
    <w:rsid w:val="00BC688D"/>
    <w:rsid w:val="00BE2845"/>
    <w:rsid w:val="00BF6D58"/>
    <w:rsid w:val="00C1037A"/>
    <w:rsid w:val="00C11033"/>
    <w:rsid w:val="00C17372"/>
    <w:rsid w:val="00C212E1"/>
    <w:rsid w:val="00C249C2"/>
    <w:rsid w:val="00C3365C"/>
    <w:rsid w:val="00C41646"/>
    <w:rsid w:val="00C419C1"/>
    <w:rsid w:val="00C62268"/>
    <w:rsid w:val="00C642F4"/>
    <w:rsid w:val="00C66F71"/>
    <w:rsid w:val="00C673C4"/>
    <w:rsid w:val="00C71650"/>
    <w:rsid w:val="00C81510"/>
    <w:rsid w:val="00C93911"/>
    <w:rsid w:val="00CA0124"/>
    <w:rsid w:val="00CB032D"/>
    <w:rsid w:val="00CB4276"/>
    <w:rsid w:val="00CC5C55"/>
    <w:rsid w:val="00CD7EC2"/>
    <w:rsid w:val="00D053BC"/>
    <w:rsid w:val="00D41595"/>
    <w:rsid w:val="00D4386D"/>
    <w:rsid w:val="00D50AB5"/>
    <w:rsid w:val="00D54346"/>
    <w:rsid w:val="00D65D83"/>
    <w:rsid w:val="00D669F7"/>
    <w:rsid w:val="00D97538"/>
    <w:rsid w:val="00DA0555"/>
    <w:rsid w:val="00DA73BB"/>
    <w:rsid w:val="00DB082B"/>
    <w:rsid w:val="00DC41D5"/>
    <w:rsid w:val="00DC571F"/>
    <w:rsid w:val="00DD23FE"/>
    <w:rsid w:val="00DD6D8E"/>
    <w:rsid w:val="00DF21D7"/>
    <w:rsid w:val="00DF345C"/>
    <w:rsid w:val="00DF4793"/>
    <w:rsid w:val="00E07AE7"/>
    <w:rsid w:val="00E15BA0"/>
    <w:rsid w:val="00E25BE2"/>
    <w:rsid w:val="00E27C47"/>
    <w:rsid w:val="00E304C0"/>
    <w:rsid w:val="00E37270"/>
    <w:rsid w:val="00E4089C"/>
    <w:rsid w:val="00E52582"/>
    <w:rsid w:val="00E53C5F"/>
    <w:rsid w:val="00E6647F"/>
    <w:rsid w:val="00E818B5"/>
    <w:rsid w:val="00E826A7"/>
    <w:rsid w:val="00E82EC4"/>
    <w:rsid w:val="00E8602F"/>
    <w:rsid w:val="00EA23E9"/>
    <w:rsid w:val="00EB7599"/>
    <w:rsid w:val="00ED5555"/>
    <w:rsid w:val="00EF15AF"/>
    <w:rsid w:val="00EF1790"/>
    <w:rsid w:val="00EF56AE"/>
    <w:rsid w:val="00F01195"/>
    <w:rsid w:val="00F059A4"/>
    <w:rsid w:val="00F2155C"/>
    <w:rsid w:val="00F22107"/>
    <w:rsid w:val="00F54842"/>
    <w:rsid w:val="00F6514D"/>
    <w:rsid w:val="00F67781"/>
    <w:rsid w:val="00F701B4"/>
    <w:rsid w:val="00F7520D"/>
    <w:rsid w:val="00F82301"/>
    <w:rsid w:val="00F824A0"/>
    <w:rsid w:val="00F8448D"/>
    <w:rsid w:val="00F9131B"/>
    <w:rsid w:val="00FA2170"/>
    <w:rsid w:val="00FB0CB1"/>
    <w:rsid w:val="00FC08B7"/>
    <w:rsid w:val="00FC5501"/>
    <w:rsid w:val="00FD587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F0CC3"/>
  <w15:chartTrackingRefBased/>
  <w15:docId w15:val="{B779D412-36F2-4EE9-A908-09417DFB8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35BF6"/>
    <w:pPr>
      <w:keepNext/>
      <w:keepLines/>
      <w:spacing w:before="120" w:after="0" w:line="480" w:lineRule="auto"/>
      <w:jc w:val="both"/>
      <w:outlineLvl w:val="0"/>
    </w:pPr>
    <w:rPr>
      <w:rFonts w:ascii="Times New Roman" w:eastAsiaTheme="majorEastAsia" w:hAnsi="Times New Roman" w:cstheme="majorBidi"/>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4D8C"/>
    <w:pPr>
      <w:ind w:left="720"/>
      <w:contextualSpacing/>
    </w:pPr>
  </w:style>
  <w:style w:type="character" w:styleId="Hyperlink">
    <w:name w:val="Hyperlink"/>
    <w:basedOn w:val="DefaultParagraphFont"/>
    <w:uiPriority w:val="99"/>
    <w:unhideWhenUsed/>
    <w:rsid w:val="002E1C3E"/>
    <w:rPr>
      <w:color w:val="0000FF"/>
      <w:u w:val="single"/>
    </w:rPr>
  </w:style>
  <w:style w:type="paragraph" w:styleId="Header">
    <w:name w:val="header"/>
    <w:basedOn w:val="Normal"/>
    <w:link w:val="HeaderChar"/>
    <w:uiPriority w:val="99"/>
    <w:unhideWhenUsed/>
    <w:rsid w:val="00435B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5BF6"/>
  </w:style>
  <w:style w:type="paragraph" w:styleId="Footer">
    <w:name w:val="footer"/>
    <w:basedOn w:val="Normal"/>
    <w:link w:val="FooterChar"/>
    <w:uiPriority w:val="99"/>
    <w:unhideWhenUsed/>
    <w:rsid w:val="00435B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5BF6"/>
  </w:style>
  <w:style w:type="character" w:customStyle="1" w:styleId="Heading1Char">
    <w:name w:val="Heading 1 Char"/>
    <w:basedOn w:val="DefaultParagraphFont"/>
    <w:link w:val="Heading1"/>
    <w:uiPriority w:val="9"/>
    <w:rsid w:val="00435BF6"/>
    <w:rPr>
      <w:rFonts w:ascii="Times New Roman" w:eastAsiaTheme="majorEastAsia" w:hAnsi="Times New Roman" w:cstheme="majorBidi"/>
      <w:b/>
      <w:color w:val="000000" w:themeColor="text1"/>
      <w:sz w:val="24"/>
      <w:szCs w:val="32"/>
    </w:rPr>
  </w:style>
  <w:style w:type="paragraph" w:styleId="TableofFigures">
    <w:name w:val="table of figures"/>
    <w:basedOn w:val="Normal"/>
    <w:next w:val="Normal"/>
    <w:uiPriority w:val="99"/>
    <w:unhideWhenUsed/>
    <w:rsid w:val="00435BF6"/>
    <w:pPr>
      <w:spacing w:after="0"/>
    </w:pPr>
  </w:style>
  <w:style w:type="character" w:customStyle="1" w:styleId="UnresolvedMention1">
    <w:name w:val="Unresolved Mention1"/>
    <w:basedOn w:val="DefaultParagraphFont"/>
    <w:uiPriority w:val="99"/>
    <w:semiHidden/>
    <w:unhideWhenUsed/>
    <w:rsid w:val="00F7520D"/>
    <w:rPr>
      <w:color w:val="605E5C"/>
      <w:shd w:val="clear" w:color="auto" w:fill="E1DFDD"/>
    </w:rPr>
  </w:style>
  <w:style w:type="paragraph" w:customStyle="1" w:styleId="Normal1">
    <w:name w:val="Normal1"/>
    <w:rsid w:val="00F6514D"/>
    <w:pPr>
      <w:spacing w:after="0" w:line="276" w:lineRule="auto"/>
    </w:pPr>
    <w:rPr>
      <w:rFonts w:ascii="Arial" w:eastAsia="Arial" w:hAnsi="Arial" w:cs="Arial"/>
      <w:lang w:val="en-GB" w:eastAsia="en-IN"/>
    </w:rPr>
  </w:style>
  <w:style w:type="paragraph" w:customStyle="1" w:styleId="p1">
    <w:name w:val="p1"/>
    <w:basedOn w:val="Normal"/>
    <w:rsid w:val="005718B4"/>
    <w:pPr>
      <w:spacing w:after="0" w:line="240" w:lineRule="auto"/>
    </w:pPr>
    <w:rPr>
      <w:rFonts w:ascii="Helvetica" w:eastAsiaTheme="minorEastAsia" w:hAnsi="Helvetica" w:cs="Times New Roman"/>
      <w:sz w:val="18"/>
      <w:szCs w:val="18"/>
      <w:lang w:val="en-GB" w:eastAsia="en-GB"/>
    </w:rPr>
  </w:style>
  <w:style w:type="character" w:customStyle="1" w:styleId="s1">
    <w:name w:val="s1"/>
    <w:basedOn w:val="DefaultParagraphFont"/>
    <w:rsid w:val="005718B4"/>
    <w:rPr>
      <w:rFonts w:ascii="Helvetica" w:hAnsi="Helvetica" w:hint="default"/>
      <w:b w:val="0"/>
      <w:bCs w:val="0"/>
      <w:i w:val="0"/>
      <w:iCs w:val="0"/>
      <w:sz w:val="18"/>
      <w:szCs w:val="18"/>
    </w:rPr>
  </w:style>
  <w:style w:type="character" w:styleId="UnresolvedMention">
    <w:name w:val="Unresolved Mention"/>
    <w:basedOn w:val="DefaultParagraphFont"/>
    <w:uiPriority w:val="99"/>
    <w:rsid w:val="00D65D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6646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D55C17-25F8-4010-B3AA-441DA924B0C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14</Pages>
  <Words>4011</Words>
  <Characters>22868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Punam Bhattacharya</dc:creator>
  <cp:lastModifiedBy>rifna begum</cp:lastModifiedBy>
  <cp:revision>257</cp:revision>
  <dcterms:created xsi:type="dcterms:W3CDTF">2020-11-20T08:40:00Z</dcterms:created>
  <dcterms:modified xsi:type="dcterms:W3CDTF">2020-11-20T14:46:00Z</dcterms:modified>
</cp:coreProperties>
</file>