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380ED" w14:textId="0C46A2A9" w:rsidR="2E5E06B6" w:rsidRPr="007950F3" w:rsidRDefault="2E5E06B6">
      <w:pPr>
        <w:rPr>
          <w:rFonts w:ascii="Aptos" w:hAnsi="Aptos"/>
        </w:rPr>
      </w:pPr>
    </w:p>
    <w:p w14:paraId="2EA97EF3" w14:textId="098EBE3D" w:rsidR="04DA8CF0" w:rsidRPr="007950F3" w:rsidRDefault="04DA8CF0" w:rsidP="663672A2">
      <w:pPr>
        <w:rPr>
          <w:rFonts w:ascii="Aptos" w:hAnsi="Aptos"/>
        </w:rPr>
      </w:pPr>
      <w:r w:rsidRPr="007950F3">
        <w:rPr>
          <w:rFonts w:ascii="Aptos" w:hAnsi="Aptos"/>
          <w:noProof/>
        </w:rPr>
        <w:drawing>
          <wp:inline distT="0" distB="0" distL="0" distR="0" wp14:anchorId="718D51D0" wp14:editId="518212A9">
            <wp:extent cx="2352675" cy="794410"/>
            <wp:effectExtent l="0" t="0" r="0" b="0"/>
            <wp:docPr id="1285476838" name="Picture 128547683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352675" cy="794410"/>
                    </a:xfrm>
                    <a:prstGeom prst="rect">
                      <a:avLst/>
                    </a:prstGeom>
                  </pic:spPr>
                </pic:pic>
              </a:graphicData>
            </a:graphic>
          </wp:inline>
        </w:drawing>
      </w:r>
    </w:p>
    <w:p w14:paraId="0922209D" w14:textId="63775C97" w:rsidR="663672A2" w:rsidRPr="007950F3" w:rsidRDefault="663672A2">
      <w:pPr>
        <w:rPr>
          <w:rFonts w:ascii="Aptos" w:hAnsi="Aptos"/>
        </w:rPr>
      </w:pPr>
    </w:p>
    <w:p w14:paraId="3C368C5B" w14:textId="69F73800" w:rsidR="663672A2" w:rsidRPr="007950F3" w:rsidRDefault="663672A2">
      <w:pPr>
        <w:rPr>
          <w:rFonts w:ascii="Aptos" w:hAnsi="Aptos"/>
        </w:rPr>
      </w:pPr>
    </w:p>
    <w:p w14:paraId="6DD3628D" w14:textId="25B0CCB5" w:rsidR="663672A2" w:rsidRPr="007950F3" w:rsidRDefault="663672A2">
      <w:pPr>
        <w:rPr>
          <w:rFonts w:ascii="Aptos" w:hAnsi="Aptos"/>
        </w:rPr>
      </w:pPr>
    </w:p>
    <w:p w14:paraId="196D59B3" w14:textId="1137F000" w:rsidR="663672A2" w:rsidRPr="007950F3" w:rsidRDefault="663672A2">
      <w:pPr>
        <w:rPr>
          <w:rFonts w:ascii="Aptos" w:hAnsi="Aptos"/>
        </w:rPr>
      </w:pPr>
    </w:p>
    <w:p w14:paraId="124690BC" w14:textId="31856AA8" w:rsidR="663672A2" w:rsidRPr="007950F3" w:rsidRDefault="663672A2">
      <w:pPr>
        <w:rPr>
          <w:rFonts w:ascii="Aptos" w:hAnsi="Aptos"/>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67"/>
        <w:gridCol w:w="5748"/>
      </w:tblGrid>
      <w:tr w:rsidR="663672A2" w:rsidRPr="007950F3" w14:paraId="1C26DFE3" w14:textId="77777777" w:rsidTr="2C8003CB">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913727F" w14:textId="06ED8C35" w:rsidR="663672A2" w:rsidRPr="007950F3" w:rsidRDefault="663672A2"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Student Name: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897065" w14:textId="129F5030" w:rsidR="1EE7AC14" w:rsidRPr="007950F3" w:rsidRDefault="1EE7AC14"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 xml:space="preserve">Charlotte </w:t>
            </w:r>
            <w:r w:rsidR="00A95442" w:rsidRPr="007950F3">
              <w:rPr>
                <w:rFonts w:ascii="Aptos" w:eastAsia="Arial" w:hAnsi="Aptos" w:cs="Arial"/>
                <w:color w:val="000000" w:themeColor="text1"/>
              </w:rPr>
              <w:t>Knowles</w:t>
            </w:r>
          </w:p>
        </w:tc>
      </w:tr>
      <w:tr w:rsidR="663672A2" w:rsidRPr="007950F3" w14:paraId="3949F954" w14:textId="77777777" w:rsidTr="2C8003CB">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B0AF634" w14:textId="78EEF864" w:rsidR="663672A2" w:rsidRPr="007950F3" w:rsidRDefault="663672A2"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Student Number:</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A7DE25" w14:textId="2707887A" w:rsidR="663672A2" w:rsidRPr="007950F3" w:rsidRDefault="00A95442"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2329857</w:t>
            </w:r>
          </w:p>
        </w:tc>
      </w:tr>
      <w:tr w:rsidR="663672A2" w:rsidRPr="007950F3" w14:paraId="03AFD94E" w14:textId="77777777" w:rsidTr="2C8003CB">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4AC46950" w14:textId="645D069B" w:rsidR="663672A2" w:rsidRPr="007950F3" w:rsidRDefault="663672A2"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Module No:</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CAB444" w14:textId="57E43F92" w:rsidR="127FDD25" w:rsidRPr="007950F3" w:rsidRDefault="127FDD25" w:rsidP="663672A2">
            <w:pPr>
              <w:spacing w:before="120" w:after="120" w:line="360" w:lineRule="auto"/>
              <w:rPr>
                <w:rFonts w:ascii="Aptos" w:eastAsia="Arial" w:hAnsi="Aptos" w:cs="Arial"/>
                <w:b/>
                <w:bCs/>
              </w:rPr>
            </w:pPr>
            <w:r w:rsidRPr="007950F3">
              <w:rPr>
                <w:rFonts w:ascii="Aptos" w:eastAsia="Arial" w:hAnsi="Aptos" w:cs="Arial"/>
                <w:b/>
                <w:bCs/>
              </w:rPr>
              <w:t>BMSK4016</w:t>
            </w:r>
          </w:p>
        </w:tc>
      </w:tr>
      <w:tr w:rsidR="663672A2" w:rsidRPr="007950F3" w14:paraId="5B935AC3" w14:textId="77777777" w:rsidTr="2C8003CB">
        <w:trPr>
          <w:trHeight w:val="405"/>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ECF4A2C" w14:textId="2A0B1D03" w:rsidR="663672A2" w:rsidRPr="007950F3" w:rsidRDefault="663672A2"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Module Title: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E0A126" w14:textId="12EF4415" w:rsidR="1795BF27" w:rsidRPr="007950F3" w:rsidRDefault="3ACFF1EA" w:rsidP="663672A2">
            <w:pPr>
              <w:spacing w:before="120" w:after="120" w:line="360" w:lineRule="auto"/>
              <w:rPr>
                <w:rFonts w:ascii="Aptos" w:eastAsia="Arial" w:hAnsi="Aptos" w:cs="Arial"/>
              </w:rPr>
            </w:pPr>
            <w:r w:rsidRPr="007950F3">
              <w:rPr>
                <w:rFonts w:ascii="Aptos" w:eastAsia="Arial" w:hAnsi="Aptos" w:cs="Arial"/>
              </w:rPr>
              <w:t xml:space="preserve">Developing </w:t>
            </w:r>
            <w:r w:rsidR="47B75FF1" w:rsidRPr="007950F3">
              <w:rPr>
                <w:rFonts w:ascii="Aptos" w:eastAsia="Arial" w:hAnsi="Aptos" w:cs="Arial"/>
              </w:rPr>
              <w:t xml:space="preserve">Professional </w:t>
            </w:r>
            <w:r w:rsidR="00D57BBF">
              <w:rPr>
                <w:rFonts w:ascii="Aptos" w:eastAsia="Arial" w:hAnsi="Aptos" w:cs="Arial"/>
              </w:rPr>
              <w:t>P</w:t>
            </w:r>
            <w:r w:rsidR="47B75FF1" w:rsidRPr="007950F3">
              <w:rPr>
                <w:rFonts w:ascii="Aptos" w:eastAsia="Arial" w:hAnsi="Aptos" w:cs="Arial"/>
              </w:rPr>
              <w:t>ractice</w:t>
            </w:r>
          </w:p>
        </w:tc>
      </w:tr>
    </w:tbl>
    <w:p w14:paraId="67A26728" w14:textId="48636F58" w:rsidR="663672A2" w:rsidRPr="007950F3" w:rsidRDefault="663672A2">
      <w:pPr>
        <w:rPr>
          <w:rFonts w:ascii="Aptos" w:hAnsi="Aptos"/>
        </w:rPr>
      </w:pPr>
    </w:p>
    <w:p w14:paraId="1AE88125" w14:textId="7947A5B0" w:rsidR="516BC02F" w:rsidRPr="007950F3" w:rsidRDefault="516BC02F" w:rsidP="663672A2">
      <w:pPr>
        <w:spacing w:before="120" w:after="120" w:line="360" w:lineRule="auto"/>
        <w:rPr>
          <w:rFonts w:ascii="Aptos" w:eastAsia="Arial" w:hAnsi="Aptos" w:cs="Arial"/>
          <w:color w:val="000000" w:themeColor="text1"/>
        </w:rPr>
      </w:pPr>
      <w:r w:rsidRPr="007950F3">
        <w:rPr>
          <w:rFonts w:ascii="Aptos" w:eastAsia="Arial" w:hAnsi="Aptos" w:cs="Arial"/>
          <w:b/>
          <w:bCs/>
          <w:color w:val="000000" w:themeColor="text1"/>
        </w:rPr>
        <w:t>Statement of Confirmation of Authenticity</w:t>
      </w:r>
    </w:p>
    <w:p w14:paraId="44295F86" w14:textId="2038D166" w:rsidR="516BC02F" w:rsidRPr="007950F3" w:rsidRDefault="516BC02F"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B2658DE" w14:textId="56EB9C0B" w:rsidR="516BC02F" w:rsidRPr="007950F3" w:rsidRDefault="516BC02F" w:rsidP="663672A2">
      <w:pPr>
        <w:spacing w:before="120" w:after="120" w:line="360" w:lineRule="auto"/>
        <w:rPr>
          <w:rFonts w:ascii="Aptos" w:eastAsia="Arial" w:hAnsi="Aptos" w:cs="Arial"/>
          <w:color w:val="000000" w:themeColor="text1"/>
        </w:rPr>
      </w:pPr>
      <w:r w:rsidRPr="007950F3">
        <w:rPr>
          <w:rFonts w:ascii="Aptos" w:eastAsia="Arial" w:hAnsi="Aptos" w:cs="Arial"/>
          <w:color w:val="000000" w:themeColor="text1"/>
        </w:rPr>
        <w:t>Attention is drawn to the plagiarism and unfair practice policies of both the University and of ILM.</w:t>
      </w:r>
    </w:p>
    <w:p w14:paraId="45E8D218" w14:textId="2661ECF7" w:rsidR="663672A2" w:rsidRPr="007950F3" w:rsidRDefault="663672A2" w:rsidP="663672A2">
      <w:pPr>
        <w:spacing w:line="259" w:lineRule="auto"/>
        <w:rPr>
          <w:rFonts w:ascii="Aptos" w:eastAsia="Arial" w:hAnsi="Aptos" w:cs="Arial"/>
          <w:color w:val="000000" w:themeColor="text1"/>
        </w:rPr>
      </w:pPr>
    </w:p>
    <w:p w14:paraId="74C4CACF" w14:textId="2147F2D8" w:rsidR="663672A2" w:rsidRPr="007950F3" w:rsidRDefault="663672A2">
      <w:pPr>
        <w:rPr>
          <w:rFonts w:ascii="Aptos" w:hAnsi="Aptos"/>
        </w:rPr>
      </w:pPr>
    </w:p>
    <w:p w14:paraId="498240AA" w14:textId="7DCBF7FE" w:rsidR="663672A2" w:rsidRPr="007950F3" w:rsidRDefault="663672A2">
      <w:pPr>
        <w:rPr>
          <w:rFonts w:ascii="Aptos" w:hAnsi="Aptos"/>
        </w:rPr>
      </w:pPr>
    </w:p>
    <w:p w14:paraId="34A926DF" w14:textId="1241611C" w:rsidR="663672A2" w:rsidRPr="007950F3" w:rsidRDefault="663672A2">
      <w:pPr>
        <w:rPr>
          <w:rFonts w:ascii="Aptos" w:hAnsi="Aptos"/>
        </w:rPr>
      </w:pPr>
    </w:p>
    <w:p w14:paraId="253305D6" w14:textId="663CDF1F" w:rsidR="663672A2" w:rsidRPr="007950F3" w:rsidRDefault="663672A2">
      <w:pPr>
        <w:rPr>
          <w:rFonts w:ascii="Aptos" w:hAnsi="Aptos"/>
        </w:rPr>
      </w:pPr>
    </w:p>
    <w:p w14:paraId="14262291" w14:textId="76C3CFCF" w:rsidR="663672A2" w:rsidRPr="007950F3" w:rsidRDefault="663672A2">
      <w:pPr>
        <w:rPr>
          <w:rFonts w:ascii="Aptos" w:hAnsi="Aptos"/>
        </w:rPr>
      </w:pPr>
    </w:p>
    <w:p w14:paraId="6875AB47" w14:textId="530442ED" w:rsidR="663672A2" w:rsidRPr="007950F3" w:rsidRDefault="663672A2">
      <w:pPr>
        <w:rPr>
          <w:rFonts w:ascii="Aptos" w:hAnsi="Aptos"/>
        </w:rPr>
      </w:pPr>
    </w:p>
    <w:p w14:paraId="1A25BE61" w14:textId="5EE5EEA0" w:rsidR="663672A2" w:rsidRPr="007950F3" w:rsidRDefault="663672A2">
      <w:pPr>
        <w:rPr>
          <w:rFonts w:ascii="Aptos" w:hAnsi="Aptos"/>
        </w:rPr>
      </w:pPr>
    </w:p>
    <w:p w14:paraId="315ED973" w14:textId="4099F236" w:rsidR="663672A2" w:rsidRPr="007950F3" w:rsidRDefault="663672A2" w:rsidP="663672A2">
      <w:pPr>
        <w:rPr>
          <w:rFonts w:ascii="Aptos" w:hAnsi="Aptos"/>
        </w:rPr>
      </w:pPr>
    </w:p>
    <w:p w14:paraId="53AAA39D" w14:textId="30F447A9"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48C8726C" w14:textId="3798E537"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3E03F677" w14:textId="57BFE1F1"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4ACDD9E4" w14:textId="6BD731BE"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4E778118" w14:textId="1A27C4FB"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597446DC" w14:textId="2C0A6637" w:rsidR="267E13B5" w:rsidRPr="007950F3" w:rsidRDefault="267E13B5" w:rsidP="267E13B5">
      <w:pPr>
        <w:pStyle w:val="Title"/>
        <w:jc w:val="center"/>
        <w:rPr>
          <w:rFonts w:ascii="Aptos" w:eastAsia="Bookman Old Style" w:hAnsi="Aptos" w:cs="Bookman Old Style"/>
          <w:b/>
          <w:bCs/>
          <w:color w:val="156082" w:themeColor="accent1"/>
          <w:sz w:val="24"/>
          <w:szCs w:val="24"/>
        </w:rPr>
      </w:pPr>
    </w:p>
    <w:p w14:paraId="70DCEE5A" w14:textId="3799374C" w:rsidR="663672A2" w:rsidRPr="007950F3" w:rsidRDefault="00AD6154" w:rsidP="267E13B5">
      <w:pPr>
        <w:pStyle w:val="Title"/>
        <w:jc w:val="center"/>
        <w:rPr>
          <w:rFonts w:ascii="Aptos" w:eastAsia="Bookman Old Style" w:hAnsi="Aptos" w:cs="Bookman Old Style"/>
          <w:b/>
          <w:color w:val="156082" w:themeColor="accent1"/>
          <w:sz w:val="24"/>
          <w:szCs w:val="24"/>
        </w:rPr>
      </w:pPr>
      <w:r w:rsidRPr="007950F3">
        <w:rPr>
          <w:rFonts w:ascii="Aptos" w:eastAsia="Bookman Old Style" w:hAnsi="Aptos" w:cs="Bookman Old Style"/>
          <w:b/>
          <w:bCs/>
          <w:color w:val="156082" w:themeColor="accent1"/>
          <w:sz w:val="24"/>
          <w:szCs w:val="24"/>
        </w:rPr>
        <w:t xml:space="preserve">Developing </w:t>
      </w:r>
      <w:r w:rsidR="499F9A90" w:rsidRPr="007950F3">
        <w:rPr>
          <w:rFonts w:ascii="Aptos" w:eastAsia="Bookman Old Style" w:hAnsi="Aptos" w:cs="Bookman Old Style"/>
          <w:b/>
          <w:bCs/>
          <w:color w:val="156082" w:themeColor="accent1"/>
          <w:sz w:val="24"/>
          <w:szCs w:val="24"/>
        </w:rPr>
        <w:t>Professional Practice</w:t>
      </w:r>
      <w:r w:rsidR="116BF32D" w:rsidRPr="007950F3">
        <w:rPr>
          <w:rFonts w:ascii="Aptos" w:eastAsia="Bookman Old Style" w:hAnsi="Aptos" w:cs="Bookman Old Style"/>
          <w:b/>
          <w:bCs/>
          <w:color w:val="156082" w:themeColor="accent1"/>
          <w:sz w:val="24"/>
          <w:szCs w:val="24"/>
        </w:rPr>
        <w:t>:</w:t>
      </w:r>
    </w:p>
    <w:p w14:paraId="02C7D76C" w14:textId="1C09FA73" w:rsidR="499F9A90" w:rsidRPr="007950F3" w:rsidRDefault="499F9A90" w:rsidP="267E13B5">
      <w:pPr>
        <w:jc w:val="center"/>
        <w:rPr>
          <w:rFonts w:ascii="Aptos" w:eastAsia="Bookman Old Style" w:hAnsi="Aptos" w:cs="Bookman Old Style"/>
          <w:b/>
          <w:bCs/>
          <w:color w:val="156082" w:themeColor="accent1"/>
        </w:rPr>
      </w:pPr>
      <w:r w:rsidRPr="007950F3">
        <w:rPr>
          <w:rFonts w:ascii="Aptos" w:eastAsia="Bookman Old Style" w:hAnsi="Aptos" w:cs="Bookman Old Style"/>
          <w:b/>
          <w:bCs/>
          <w:color w:val="156082" w:themeColor="accent1"/>
        </w:rPr>
        <w:t xml:space="preserve">Case study </w:t>
      </w:r>
    </w:p>
    <w:p w14:paraId="49CBA08A" w14:textId="639F276A" w:rsidR="41684EAA" w:rsidRPr="007950F3" w:rsidRDefault="41684EAA" w:rsidP="41684EAA">
      <w:pPr>
        <w:rPr>
          <w:rFonts w:ascii="Aptos" w:hAnsi="Aptos"/>
        </w:rPr>
      </w:pPr>
    </w:p>
    <w:p w14:paraId="7BBBE8EC" w14:textId="7EA579FE" w:rsidR="41684EAA" w:rsidRPr="007950F3" w:rsidRDefault="41684EAA" w:rsidP="41684EAA">
      <w:pPr>
        <w:rPr>
          <w:rFonts w:ascii="Aptos" w:hAnsi="Aptos"/>
        </w:rPr>
      </w:pPr>
    </w:p>
    <w:p w14:paraId="2CC36AEF" w14:textId="5A82B7D1" w:rsidR="663672A2" w:rsidRPr="007950F3" w:rsidRDefault="663672A2">
      <w:pPr>
        <w:rPr>
          <w:rFonts w:ascii="Aptos" w:hAnsi="Aptos"/>
        </w:rPr>
      </w:pPr>
    </w:p>
    <w:p w14:paraId="3AF016DB" w14:textId="2366DECF" w:rsidR="663672A2" w:rsidRPr="007950F3" w:rsidRDefault="663672A2">
      <w:pPr>
        <w:rPr>
          <w:rFonts w:ascii="Aptos" w:hAnsi="Aptos"/>
        </w:rPr>
      </w:pPr>
    </w:p>
    <w:p w14:paraId="59A35D30" w14:textId="382A1E93" w:rsidR="663672A2" w:rsidRPr="007950F3" w:rsidRDefault="663672A2">
      <w:pPr>
        <w:rPr>
          <w:rFonts w:ascii="Aptos" w:hAnsi="Aptos"/>
        </w:rPr>
      </w:pPr>
    </w:p>
    <w:p w14:paraId="3415BFE7" w14:textId="27E93B77" w:rsidR="663672A2" w:rsidRPr="007950F3" w:rsidRDefault="663672A2">
      <w:pPr>
        <w:rPr>
          <w:rFonts w:ascii="Aptos" w:hAnsi="Aptos"/>
        </w:rPr>
      </w:pPr>
    </w:p>
    <w:p w14:paraId="0F820F5E" w14:textId="746E0307" w:rsidR="663672A2" w:rsidRPr="007950F3" w:rsidRDefault="663672A2">
      <w:pPr>
        <w:rPr>
          <w:rFonts w:ascii="Aptos" w:hAnsi="Aptos"/>
        </w:rPr>
      </w:pPr>
    </w:p>
    <w:p w14:paraId="03F8CF2C" w14:textId="404D22C2" w:rsidR="663672A2" w:rsidRPr="007950F3" w:rsidRDefault="663672A2">
      <w:pPr>
        <w:rPr>
          <w:rFonts w:ascii="Aptos" w:hAnsi="Aptos"/>
        </w:rPr>
      </w:pPr>
    </w:p>
    <w:p w14:paraId="20195E2A" w14:textId="060B6BE1" w:rsidR="663672A2" w:rsidRPr="007950F3" w:rsidRDefault="663672A2">
      <w:pPr>
        <w:rPr>
          <w:rFonts w:ascii="Aptos" w:hAnsi="Aptos"/>
        </w:rPr>
      </w:pPr>
    </w:p>
    <w:p w14:paraId="5089B52C" w14:textId="4F031E2A" w:rsidR="663672A2" w:rsidRPr="007950F3" w:rsidRDefault="663672A2">
      <w:pPr>
        <w:rPr>
          <w:rFonts w:ascii="Aptos" w:hAnsi="Aptos"/>
        </w:rPr>
      </w:pPr>
    </w:p>
    <w:p w14:paraId="0642AF87" w14:textId="3473CC9C" w:rsidR="663672A2" w:rsidRPr="007950F3" w:rsidRDefault="663672A2">
      <w:pPr>
        <w:rPr>
          <w:rFonts w:ascii="Aptos" w:hAnsi="Aptos"/>
        </w:rPr>
      </w:pPr>
    </w:p>
    <w:p w14:paraId="22822063" w14:textId="59386FE3" w:rsidR="663672A2" w:rsidRPr="007950F3" w:rsidRDefault="663672A2">
      <w:pPr>
        <w:rPr>
          <w:rFonts w:ascii="Aptos" w:hAnsi="Aptos"/>
        </w:rPr>
      </w:pPr>
    </w:p>
    <w:p w14:paraId="54D28F5E" w14:textId="4B1E8AB0" w:rsidR="663672A2" w:rsidRDefault="663672A2">
      <w:pPr>
        <w:rPr>
          <w:rFonts w:ascii="Aptos" w:hAnsi="Aptos"/>
        </w:rPr>
      </w:pPr>
    </w:p>
    <w:p w14:paraId="2568BB4C" w14:textId="77777777" w:rsidR="004E56B0" w:rsidRPr="007950F3" w:rsidRDefault="004E56B0">
      <w:pPr>
        <w:rPr>
          <w:rFonts w:ascii="Aptos" w:hAnsi="Aptos"/>
        </w:rPr>
      </w:pPr>
    </w:p>
    <w:p w14:paraId="3A5FD0B4" w14:textId="78659A91" w:rsidR="663672A2" w:rsidRPr="007950F3" w:rsidRDefault="663672A2">
      <w:pPr>
        <w:rPr>
          <w:rFonts w:ascii="Aptos" w:hAnsi="Aptos"/>
        </w:rPr>
      </w:pPr>
    </w:p>
    <w:p w14:paraId="79AF73F3" w14:textId="30141F2B" w:rsidR="48562E86" w:rsidRDefault="48562E86" w:rsidP="48562E86">
      <w:pPr>
        <w:pStyle w:val="Heading1"/>
        <w:rPr>
          <w:rFonts w:ascii="Aptos" w:eastAsia="Bookman Old Style" w:hAnsi="Aptos" w:cs="Bookman Old Style"/>
          <w:sz w:val="24"/>
          <w:szCs w:val="24"/>
        </w:rPr>
      </w:pPr>
    </w:p>
    <w:p w14:paraId="6BD846D0" w14:textId="3879B11C" w:rsidR="48562E86" w:rsidRDefault="48562E86" w:rsidP="48562E86">
      <w:pPr>
        <w:pStyle w:val="Heading1"/>
        <w:rPr>
          <w:rFonts w:ascii="Aptos" w:eastAsia="Bookman Old Style" w:hAnsi="Aptos" w:cs="Bookman Old Style"/>
          <w:sz w:val="24"/>
          <w:szCs w:val="24"/>
        </w:rPr>
      </w:pPr>
    </w:p>
    <w:p w14:paraId="5F6FEF62" w14:textId="6DE74E37" w:rsidR="00812F6B" w:rsidRPr="007950F3" w:rsidRDefault="3167B969" w:rsidP="48562E86">
      <w:pPr>
        <w:pStyle w:val="Heading1"/>
        <w:rPr>
          <w:rFonts w:ascii="Aptos" w:eastAsia="Bookman Old Style" w:hAnsi="Aptos" w:cs="Bookman Old Style"/>
          <w:sz w:val="24"/>
          <w:szCs w:val="24"/>
        </w:rPr>
      </w:pPr>
      <w:r w:rsidRPr="48562E86">
        <w:rPr>
          <w:rFonts w:ascii="Aptos" w:eastAsia="Bookman Old Style" w:hAnsi="Aptos" w:cs="Bookman Old Style"/>
          <w:sz w:val="24"/>
          <w:szCs w:val="24"/>
        </w:rPr>
        <w:t xml:space="preserve">Table of </w:t>
      </w:r>
      <w:r w:rsidR="00400189" w:rsidRPr="48562E86">
        <w:rPr>
          <w:rFonts w:ascii="Aptos" w:eastAsia="Bookman Old Style" w:hAnsi="Aptos" w:cs="Bookman Old Style"/>
          <w:sz w:val="24"/>
          <w:szCs w:val="24"/>
        </w:rPr>
        <w:t xml:space="preserve">contents </w:t>
      </w:r>
    </w:p>
    <w:p w14:paraId="643F7637" w14:textId="775AE11F" w:rsidR="00812F6B" w:rsidRPr="007950F3" w:rsidRDefault="685DD7FF" w:rsidP="00812F6B">
      <w:pPr>
        <w:pStyle w:val="Heading1"/>
        <w:rPr>
          <w:rFonts w:ascii="Aptos" w:eastAsia="Bookman Old Style" w:hAnsi="Aptos" w:cs="Bookman Old Style"/>
          <w:sz w:val="24"/>
          <w:szCs w:val="24"/>
        </w:rPr>
      </w:pPr>
      <w:r w:rsidRPr="31190510">
        <w:rPr>
          <w:rFonts w:ascii="Aptos" w:eastAsia="Bookman Old Style" w:hAnsi="Aptos" w:cs="Bookman Old Style"/>
          <w:sz w:val="24"/>
          <w:szCs w:val="24"/>
        </w:rPr>
        <w:t>Introduction</w:t>
      </w:r>
      <w:r w:rsidR="3C1FF4EA">
        <w:tab/>
      </w:r>
      <w:r w:rsidR="3C1FF4EA">
        <w:tab/>
      </w:r>
      <w:r w:rsidR="00D57BBF">
        <w:tab/>
      </w:r>
      <w:r w:rsidR="00D57BBF">
        <w:tab/>
      </w:r>
      <w:r w:rsidR="00D57BBF">
        <w:tab/>
      </w:r>
      <w:r w:rsidR="00D57BBF">
        <w:tab/>
      </w:r>
      <w:r w:rsidR="00D57BBF">
        <w:tab/>
      </w:r>
      <w:r w:rsidR="00D57BBF">
        <w:tab/>
      </w:r>
      <w:r w:rsidR="00D57BBF">
        <w:tab/>
      </w:r>
      <w:r w:rsidR="00D57BBF">
        <w:tab/>
      </w:r>
      <w:r w:rsidR="00D57BBF">
        <w:rPr>
          <w:sz w:val="24"/>
          <w:szCs w:val="24"/>
        </w:rPr>
        <w:t>4</w:t>
      </w:r>
      <w:r w:rsidR="3C1FF4EA">
        <w:tab/>
      </w:r>
      <w:r w:rsidR="3C1FF4EA">
        <w:tab/>
      </w:r>
      <w:r w:rsidR="3C1FF4EA">
        <w:tab/>
      </w:r>
      <w:r w:rsidR="3C1FF4EA">
        <w:tab/>
      </w:r>
      <w:r w:rsidR="3C1FF4EA">
        <w:tab/>
      </w:r>
      <w:r w:rsidR="3C1FF4EA">
        <w:tab/>
      </w:r>
      <w:r w:rsidR="3C1FF4EA">
        <w:tab/>
      </w:r>
    </w:p>
    <w:p w14:paraId="1BB8C9EB" w14:textId="7B224322" w:rsidR="3C1FF4EA" w:rsidRPr="007950F3" w:rsidRDefault="3C1FF4EA" w:rsidP="00D57BBF">
      <w:pPr>
        <w:pStyle w:val="ListParagraph"/>
        <w:numPr>
          <w:ilvl w:val="0"/>
          <w:numId w:val="1"/>
        </w:numPr>
        <w:spacing w:after="0" w:line="240" w:lineRule="auto"/>
        <w:rPr>
          <w:rFonts w:ascii="Aptos" w:hAnsi="Aptos"/>
        </w:rPr>
      </w:pPr>
      <w:r w:rsidRPr="007950F3">
        <w:rPr>
          <w:rFonts w:ascii="Aptos" w:hAnsi="Aptos"/>
        </w:rPr>
        <w:t xml:space="preserve">Definitions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4-5</w:t>
      </w:r>
    </w:p>
    <w:p w14:paraId="03D05589" w14:textId="6F5A3F39" w:rsidR="3C1FF4EA" w:rsidRPr="007950F3" w:rsidRDefault="3C1FF4EA" w:rsidP="00D57BBF">
      <w:pPr>
        <w:spacing w:after="0" w:line="240" w:lineRule="auto"/>
        <w:rPr>
          <w:rFonts w:ascii="Aptos" w:hAnsi="Aptos"/>
        </w:rPr>
      </w:pPr>
      <w:r w:rsidRPr="007950F3">
        <w:rPr>
          <w:rFonts w:ascii="Aptos" w:hAnsi="Aptos"/>
        </w:rPr>
        <w:t xml:space="preserve">               *What is.... </w:t>
      </w:r>
      <w:r w:rsidR="4A6334B2" w:rsidRPr="007950F3">
        <w:rPr>
          <w:rFonts w:ascii="Aptos" w:hAnsi="Aptos"/>
        </w:rPr>
        <w:t>self-management</w:t>
      </w:r>
      <w:r w:rsidRPr="007950F3">
        <w:rPr>
          <w:rFonts w:ascii="Aptos" w:hAnsi="Aptos"/>
        </w:rPr>
        <w:t>?</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4</w:t>
      </w:r>
    </w:p>
    <w:p w14:paraId="407205B7" w14:textId="701D456E" w:rsidR="3C1FF4EA" w:rsidRPr="007950F3" w:rsidRDefault="3C1FF4EA" w:rsidP="00D57BBF">
      <w:pPr>
        <w:spacing w:after="0" w:line="240" w:lineRule="auto"/>
        <w:rPr>
          <w:rFonts w:ascii="Aptos" w:hAnsi="Aptos"/>
        </w:rPr>
      </w:pPr>
      <w:r w:rsidRPr="007950F3">
        <w:rPr>
          <w:rFonts w:ascii="Aptos" w:hAnsi="Aptos"/>
        </w:rPr>
        <w:t xml:space="preserve">                                ....  Personal </w:t>
      </w:r>
      <w:r w:rsidR="2B5C09F2" w:rsidRPr="007950F3">
        <w:rPr>
          <w:rFonts w:ascii="Aptos" w:hAnsi="Aptos"/>
        </w:rPr>
        <w:t>unconscious</w:t>
      </w:r>
      <w:r w:rsidRPr="007950F3">
        <w:rPr>
          <w:rFonts w:ascii="Aptos" w:hAnsi="Aptos"/>
        </w:rPr>
        <w:t xml:space="preserve"> bias?</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w:t>
      </w:r>
    </w:p>
    <w:p w14:paraId="3F4A7EFC" w14:textId="78F6B6A5" w:rsidR="3C1FF4EA" w:rsidRPr="007950F3" w:rsidRDefault="3C1FF4EA" w:rsidP="00D57BBF">
      <w:pPr>
        <w:spacing w:after="0" w:line="240" w:lineRule="auto"/>
        <w:rPr>
          <w:rFonts w:ascii="Aptos" w:hAnsi="Aptos"/>
        </w:rPr>
      </w:pPr>
      <w:r w:rsidRPr="007950F3">
        <w:rPr>
          <w:rFonts w:ascii="Aptos" w:hAnsi="Aptos"/>
        </w:rPr>
        <w:t xml:space="preserve">                                ..... </w:t>
      </w:r>
      <w:r w:rsidR="779AA2D0" w:rsidRPr="007950F3">
        <w:rPr>
          <w:rFonts w:ascii="Aptos" w:hAnsi="Aptos"/>
        </w:rPr>
        <w:t>Accountability</w:t>
      </w:r>
      <w:r w:rsidRPr="007950F3">
        <w:rPr>
          <w:rFonts w:ascii="Aptos" w:hAnsi="Aptos"/>
        </w:rPr>
        <w:t>?</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w:t>
      </w:r>
    </w:p>
    <w:p w14:paraId="53C0204C" w14:textId="645984BB" w:rsidR="3C1FF4EA" w:rsidRPr="007950F3" w:rsidRDefault="3C1FF4EA" w:rsidP="00D57BBF">
      <w:pPr>
        <w:spacing w:after="0" w:line="240" w:lineRule="auto"/>
        <w:rPr>
          <w:rFonts w:ascii="Aptos" w:hAnsi="Aptos"/>
        </w:rPr>
      </w:pPr>
      <w:r w:rsidRPr="007950F3">
        <w:rPr>
          <w:rFonts w:ascii="Aptos" w:hAnsi="Aptos"/>
        </w:rPr>
        <w:t xml:space="preserve">                               ......  Interpersonal relationships?</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w:t>
      </w:r>
    </w:p>
    <w:p w14:paraId="1F116E5D" w14:textId="4A9617F7" w:rsidR="3C1FF4EA" w:rsidRPr="007950F3" w:rsidRDefault="3C1FF4EA" w:rsidP="00D57BBF">
      <w:pPr>
        <w:spacing w:after="0" w:line="240" w:lineRule="auto"/>
        <w:rPr>
          <w:rFonts w:ascii="Aptos" w:hAnsi="Aptos"/>
        </w:rPr>
      </w:pPr>
      <w:r w:rsidRPr="007950F3">
        <w:rPr>
          <w:rFonts w:ascii="Aptos" w:hAnsi="Aptos"/>
        </w:rPr>
        <w:t xml:space="preserve">           </w:t>
      </w:r>
      <w:r w:rsidR="55574EC7" w:rsidRPr="007950F3">
        <w:rPr>
          <w:rFonts w:ascii="Aptos" w:hAnsi="Aptos"/>
        </w:rPr>
        <w:t xml:space="preserve">                    .......</w:t>
      </w:r>
      <w:r w:rsidRPr="007950F3">
        <w:rPr>
          <w:rFonts w:ascii="Aptos" w:hAnsi="Aptos"/>
        </w:rPr>
        <w:t xml:space="preserve">  </w:t>
      </w:r>
      <w:r w:rsidR="5F4A0ADD" w:rsidRPr="007950F3">
        <w:rPr>
          <w:rFonts w:ascii="Aptos" w:hAnsi="Aptos"/>
        </w:rPr>
        <w:t>Professional</w:t>
      </w:r>
      <w:r w:rsidRPr="007950F3">
        <w:rPr>
          <w:rFonts w:ascii="Aptos" w:hAnsi="Aptos"/>
        </w:rPr>
        <w:t xml:space="preserve"> </w:t>
      </w:r>
      <w:r w:rsidR="4DA0E371" w:rsidRPr="007950F3">
        <w:rPr>
          <w:rFonts w:ascii="Aptos" w:hAnsi="Aptos"/>
        </w:rPr>
        <w:t>integrity?</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w:t>
      </w:r>
    </w:p>
    <w:p w14:paraId="4549193A" w14:textId="70D15EA3" w:rsidR="3C1FF4EA" w:rsidRPr="007950F3" w:rsidRDefault="4383DC57" w:rsidP="00D57BBF">
      <w:pPr>
        <w:pStyle w:val="ListParagraph"/>
        <w:numPr>
          <w:ilvl w:val="0"/>
          <w:numId w:val="1"/>
        </w:numPr>
        <w:spacing w:after="0" w:line="240" w:lineRule="auto"/>
        <w:rPr>
          <w:rFonts w:ascii="Aptos" w:hAnsi="Aptos"/>
        </w:rPr>
      </w:pPr>
      <w:r w:rsidRPr="007950F3">
        <w:rPr>
          <w:rFonts w:ascii="Aptos" w:hAnsi="Aptos"/>
        </w:rPr>
        <w:t>Analysis</w:t>
      </w:r>
      <w:r w:rsidR="3C1FF4EA" w:rsidRPr="007950F3">
        <w:rPr>
          <w:rFonts w:ascii="Aptos" w:hAnsi="Aptos"/>
        </w:rPr>
        <w:t xml:space="preserve"> of case study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5-8</w:t>
      </w:r>
    </w:p>
    <w:p w14:paraId="79E634DE" w14:textId="7C514A6C" w:rsidR="5871CA29" w:rsidRPr="007950F3" w:rsidRDefault="5871CA29" w:rsidP="00D57BBF">
      <w:pPr>
        <w:spacing w:after="0" w:line="240" w:lineRule="auto"/>
        <w:rPr>
          <w:rFonts w:ascii="Aptos" w:hAnsi="Aptos"/>
        </w:rPr>
      </w:pPr>
      <w:r w:rsidRPr="007950F3">
        <w:rPr>
          <w:rFonts w:ascii="Aptos" w:hAnsi="Aptos"/>
        </w:rPr>
        <w:t xml:space="preserve">            </w:t>
      </w:r>
      <w:r w:rsidR="3C1FF4EA" w:rsidRPr="007950F3">
        <w:rPr>
          <w:rFonts w:ascii="Aptos" w:hAnsi="Aptos"/>
        </w:rPr>
        <w:t xml:space="preserve">   *Dr </w:t>
      </w:r>
      <w:r w:rsidR="381BC428" w:rsidRPr="007950F3">
        <w:rPr>
          <w:rFonts w:ascii="Aptos" w:hAnsi="Aptos"/>
        </w:rPr>
        <w:t>Alice</w:t>
      </w:r>
      <w:r w:rsidR="3C1FF4EA" w:rsidRPr="007950F3">
        <w:rPr>
          <w:rFonts w:ascii="Aptos" w:hAnsi="Aptos"/>
        </w:rPr>
        <w:t xml:space="preserve"> parker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5</w:t>
      </w:r>
    </w:p>
    <w:p w14:paraId="7EDFC340" w14:textId="1C1791BD" w:rsidR="3C1FF4EA" w:rsidRPr="007950F3" w:rsidRDefault="3C1FF4EA" w:rsidP="00D57BBF">
      <w:pPr>
        <w:spacing w:after="0" w:line="240" w:lineRule="auto"/>
        <w:rPr>
          <w:rFonts w:ascii="Aptos" w:hAnsi="Aptos"/>
        </w:rPr>
      </w:pPr>
      <w:r w:rsidRPr="007950F3">
        <w:rPr>
          <w:rFonts w:ascii="Aptos" w:hAnsi="Aptos"/>
        </w:rPr>
        <w:t xml:space="preserve">   </w:t>
      </w:r>
      <w:r w:rsidR="5CC3D671" w:rsidRPr="007950F3">
        <w:rPr>
          <w:rFonts w:ascii="Aptos" w:hAnsi="Aptos"/>
        </w:rPr>
        <w:t xml:space="preserve">          </w:t>
      </w:r>
      <w:r w:rsidRPr="007950F3">
        <w:rPr>
          <w:rFonts w:ascii="Aptos" w:hAnsi="Aptos"/>
        </w:rPr>
        <w:t xml:space="preserve"> *The team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6</w:t>
      </w:r>
    </w:p>
    <w:p w14:paraId="5AF0054C" w14:textId="22477CAE" w:rsidR="3C1FF4EA" w:rsidRPr="007950F3" w:rsidRDefault="3C1FF4EA" w:rsidP="00D57BBF">
      <w:pPr>
        <w:spacing w:after="0" w:line="240" w:lineRule="auto"/>
        <w:rPr>
          <w:rFonts w:ascii="Aptos" w:hAnsi="Aptos"/>
        </w:rPr>
      </w:pPr>
      <w:r w:rsidRPr="007950F3">
        <w:rPr>
          <w:rFonts w:ascii="Aptos" w:hAnsi="Aptos"/>
        </w:rPr>
        <w:t xml:space="preserve">   </w:t>
      </w:r>
      <w:r w:rsidR="520326BF" w:rsidRPr="007950F3">
        <w:rPr>
          <w:rFonts w:ascii="Aptos" w:hAnsi="Aptos"/>
        </w:rPr>
        <w:t xml:space="preserve">        </w:t>
      </w:r>
      <w:r w:rsidRPr="007950F3">
        <w:rPr>
          <w:rFonts w:ascii="Aptos" w:hAnsi="Aptos"/>
        </w:rPr>
        <w:t xml:space="preserve">  *Upper management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7</w:t>
      </w:r>
    </w:p>
    <w:p w14:paraId="36586CD4" w14:textId="570B63A7" w:rsidR="3C1FF4EA" w:rsidRPr="007950F3" w:rsidRDefault="3C1FF4EA" w:rsidP="61B0FA2D">
      <w:pPr>
        <w:pStyle w:val="ListParagraph"/>
        <w:numPr>
          <w:ilvl w:val="0"/>
          <w:numId w:val="1"/>
        </w:numPr>
        <w:rPr>
          <w:rFonts w:ascii="Aptos" w:hAnsi="Aptos"/>
        </w:rPr>
      </w:pPr>
      <w:r w:rsidRPr="007950F3">
        <w:rPr>
          <w:rFonts w:ascii="Aptos" w:hAnsi="Aptos"/>
        </w:rPr>
        <w:t xml:space="preserve">Psychology and </w:t>
      </w:r>
      <w:r w:rsidR="3F94BE48" w:rsidRPr="007950F3">
        <w:rPr>
          <w:rFonts w:ascii="Aptos" w:hAnsi="Aptos"/>
        </w:rPr>
        <w:t xml:space="preserve">theories </w:t>
      </w:r>
      <w:r w:rsidR="30EA6DB2" w:rsidRPr="007950F3">
        <w:rPr>
          <w:rFonts w:ascii="Aptos" w:hAnsi="Aptos"/>
        </w:rPr>
        <w:t>applied.</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8-12</w:t>
      </w:r>
    </w:p>
    <w:p w14:paraId="40A33C34" w14:textId="5E80F645" w:rsidR="004E56B0" w:rsidRPr="00D57BBF" w:rsidRDefault="3C1FF4EA" w:rsidP="61B0FA2D">
      <w:pPr>
        <w:pStyle w:val="ListParagraph"/>
        <w:numPr>
          <w:ilvl w:val="0"/>
          <w:numId w:val="1"/>
        </w:numPr>
        <w:rPr>
          <w:rFonts w:ascii="Aptos" w:hAnsi="Aptos"/>
        </w:rPr>
      </w:pPr>
      <w:r w:rsidRPr="007950F3">
        <w:rPr>
          <w:rFonts w:ascii="Aptos" w:hAnsi="Aptos"/>
        </w:rPr>
        <w:t xml:space="preserve">Law and legal implications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12-13</w:t>
      </w:r>
    </w:p>
    <w:p w14:paraId="6011802A" w14:textId="67DA9231" w:rsidR="004E56B0" w:rsidRDefault="004E56B0" w:rsidP="61B0FA2D">
      <w:pPr>
        <w:pStyle w:val="ListParagraph"/>
        <w:numPr>
          <w:ilvl w:val="0"/>
          <w:numId w:val="1"/>
        </w:numPr>
        <w:rPr>
          <w:rFonts w:ascii="Aptos" w:hAnsi="Aptos"/>
        </w:rPr>
      </w:pPr>
      <w:r>
        <w:rPr>
          <w:rFonts w:ascii="Aptos" w:hAnsi="Aptos"/>
        </w:rPr>
        <w:t>Impact</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13-14</w:t>
      </w:r>
    </w:p>
    <w:p w14:paraId="280F2AF8" w14:textId="7525812A" w:rsidR="004E56B0" w:rsidRDefault="004E56B0" w:rsidP="61B0FA2D">
      <w:pPr>
        <w:pStyle w:val="ListParagraph"/>
        <w:numPr>
          <w:ilvl w:val="0"/>
          <w:numId w:val="1"/>
        </w:numPr>
        <w:rPr>
          <w:rFonts w:ascii="Aptos" w:hAnsi="Aptos"/>
        </w:rPr>
      </w:pPr>
      <w:r>
        <w:rPr>
          <w:rFonts w:ascii="Aptos" w:hAnsi="Aptos"/>
        </w:rPr>
        <w:t>Preventative Measures</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15</w:t>
      </w:r>
    </w:p>
    <w:p w14:paraId="72B5460B" w14:textId="30FE072B" w:rsidR="3C1FF4EA" w:rsidRDefault="3C1FF4EA" w:rsidP="61B0FA2D">
      <w:pPr>
        <w:pStyle w:val="ListParagraph"/>
        <w:numPr>
          <w:ilvl w:val="0"/>
          <w:numId w:val="1"/>
        </w:numPr>
        <w:rPr>
          <w:rFonts w:ascii="Aptos" w:hAnsi="Aptos"/>
        </w:rPr>
      </w:pPr>
      <w:r w:rsidRPr="007950F3">
        <w:rPr>
          <w:rFonts w:ascii="Aptos" w:hAnsi="Aptos"/>
        </w:rPr>
        <w:t xml:space="preserve">Conclusion </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15-16</w:t>
      </w:r>
    </w:p>
    <w:p w14:paraId="083D916D" w14:textId="4CDC650D" w:rsidR="00D57BBF" w:rsidRPr="007950F3" w:rsidRDefault="00D57BBF" w:rsidP="61B0FA2D">
      <w:pPr>
        <w:pStyle w:val="ListParagraph"/>
        <w:numPr>
          <w:ilvl w:val="0"/>
          <w:numId w:val="1"/>
        </w:numPr>
        <w:rPr>
          <w:rFonts w:ascii="Aptos" w:hAnsi="Aptos"/>
        </w:rPr>
      </w:pPr>
      <w:r>
        <w:rPr>
          <w:rFonts w:ascii="Aptos" w:hAnsi="Aptos"/>
        </w:rPr>
        <w:t>Personal Experience &amp; PDP</w:t>
      </w:r>
      <w:r>
        <w:rPr>
          <w:rFonts w:ascii="Aptos" w:hAnsi="Aptos"/>
        </w:rPr>
        <w:tab/>
      </w:r>
      <w:r>
        <w:rPr>
          <w:rFonts w:ascii="Aptos" w:hAnsi="Aptos"/>
        </w:rPr>
        <w:tab/>
      </w:r>
      <w:r>
        <w:rPr>
          <w:rFonts w:ascii="Aptos" w:hAnsi="Aptos"/>
        </w:rPr>
        <w:tab/>
      </w:r>
      <w:r>
        <w:rPr>
          <w:rFonts w:ascii="Aptos" w:hAnsi="Aptos"/>
        </w:rPr>
        <w:tab/>
      </w:r>
      <w:r>
        <w:rPr>
          <w:rFonts w:ascii="Aptos" w:hAnsi="Aptos"/>
        </w:rPr>
        <w:tab/>
      </w:r>
      <w:r>
        <w:rPr>
          <w:rFonts w:ascii="Aptos" w:hAnsi="Aptos"/>
        </w:rPr>
        <w:tab/>
      </w:r>
      <w:r>
        <w:rPr>
          <w:rFonts w:ascii="Aptos" w:hAnsi="Aptos"/>
        </w:rPr>
        <w:tab/>
        <w:t>16</w:t>
      </w:r>
    </w:p>
    <w:p w14:paraId="1D65F048" w14:textId="102AC757" w:rsidR="004E56B0" w:rsidRDefault="004E56B0" w:rsidP="61B0FA2D">
      <w:pPr>
        <w:pStyle w:val="ListParagraph"/>
        <w:numPr>
          <w:ilvl w:val="0"/>
          <w:numId w:val="1"/>
        </w:numPr>
        <w:rPr>
          <w:rFonts w:ascii="Aptos" w:hAnsi="Aptos"/>
        </w:rPr>
      </w:pPr>
      <w:r>
        <w:rPr>
          <w:rFonts w:ascii="Aptos" w:hAnsi="Aptos"/>
        </w:rPr>
        <w:t>References</w:t>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r>
      <w:r w:rsidR="00D57BBF">
        <w:rPr>
          <w:rFonts w:ascii="Aptos" w:hAnsi="Aptos"/>
        </w:rPr>
        <w:tab/>
        <w:t>17</w:t>
      </w:r>
    </w:p>
    <w:p w14:paraId="56BCCE4A" w14:textId="77777777" w:rsidR="004E56B0" w:rsidRDefault="004E56B0" w:rsidP="004E56B0">
      <w:pPr>
        <w:pStyle w:val="ListParagraph"/>
        <w:rPr>
          <w:rFonts w:ascii="Aptos" w:hAnsi="Aptos"/>
        </w:rPr>
      </w:pPr>
    </w:p>
    <w:p w14:paraId="368C3DE8" w14:textId="542E1D5C" w:rsidR="3C1FF4EA" w:rsidRPr="007950F3" w:rsidRDefault="3C1FF4EA" w:rsidP="004E56B0">
      <w:pPr>
        <w:pStyle w:val="ListParagraph"/>
        <w:rPr>
          <w:rFonts w:ascii="Aptos" w:hAnsi="Aptos"/>
        </w:rPr>
      </w:pPr>
      <w:r w:rsidRPr="007950F3">
        <w:rPr>
          <w:rFonts w:ascii="Aptos" w:hAnsi="Aptos"/>
        </w:rPr>
        <w:t>Appendi</w:t>
      </w:r>
      <w:r w:rsidR="004E56B0">
        <w:rPr>
          <w:rFonts w:ascii="Aptos" w:hAnsi="Aptos"/>
        </w:rPr>
        <w:t>ces</w:t>
      </w:r>
      <w:r w:rsidRPr="007950F3">
        <w:rPr>
          <w:rFonts w:ascii="Aptos" w:hAnsi="Aptos"/>
        </w:rPr>
        <w:t xml:space="preserve"> </w:t>
      </w:r>
    </w:p>
    <w:p w14:paraId="49ADA07F" w14:textId="6748A494" w:rsidR="510A4B85" w:rsidRPr="007950F3" w:rsidRDefault="510A4B85" w:rsidP="61B0FA2D">
      <w:pPr>
        <w:pStyle w:val="ListParagraph"/>
        <w:rPr>
          <w:rFonts w:ascii="Aptos" w:hAnsi="Aptos"/>
        </w:rPr>
      </w:pPr>
    </w:p>
    <w:p w14:paraId="56E12BED" w14:textId="655ACCBF" w:rsidR="6AA2AC9A" w:rsidRPr="007950F3" w:rsidRDefault="004E56B0" w:rsidP="61B0FA2D">
      <w:pPr>
        <w:pStyle w:val="ListParagraph"/>
        <w:rPr>
          <w:rFonts w:ascii="Aptos" w:hAnsi="Aptos"/>
        </w:rPr>
      </w:pPr>
      <w:r w:rsidRPr="48562E86">
        <w:rPr>
          <w:rFonts w:ascii="Aptos" w:hAnsi="Aptos"/>
        </w:rPr>
        <w:t xml:space="preserve">Appendix 1 - </w:t>
      </w:r>
      <w:r w:rsidR="6AF31B47" w:rsidRPr="48562E86">
        <w:rPr>
          <w:rFonts w:ascii="Aptos" w:hAnsi="Aptos"/>
        </w:rPr>
        <w:t>Psychology</w:t>
      </w:r>
      <w:r w:rsidR="6AA2AC9A" w:rsidRPr="48562E86">
        <w:rPr>
          <w:rFonts w:ascii="Aptos" w:hAnsi="Aptos"/>
        </w:rPr>
        <w:t xml:space="preserve"> theories brief overview.</w:t>
      </w:r>
    </w:p>
    <w:p w14:paraId="57F51BE9" w14:textId="5D1CB0A3" w:rsidR="21752760" w:rsidRPr="007950F3" w:rsidRDefault="21752760" w:rsidP="61B0FA2D">
      <w:pPr>
        <w:rPr>
          <w:rFonts w:ascii="Aptos" w:hAnsi="Aptos"/>
        </w:rPr>
      </w:pPr>
      <w:r w:rsidRPr="007950F3">
        <w:rPr>
          <w:rFonts w:ascii="Aptos" w:hAnsi="Aptos"/>
        </w:rPr>
        <w:t xml:space="preserve">              </w:t>
      </w:r>
      <w:r w:rsidR="004E56B0">
        <w:rPr>
          <w:rFonts w:ascii="Aptos" w:hAnsi="Aptos"/>
        </w:rPr>
        <w:t xml:space="preserve">Appendix 2 - </w:t>
      </w:r>
      <w:r w:rsidR="3C1FF4EA" w:rsidRPr="007950F3">
        <w:rPr>
          <w:rFonts w:ascii="Aptos" w:hAnsi="Aptos"/>
        </w:rPr>
        <w:t xml:space="preserve">Personal experience </w:t>
      </w:r>
    </w:p>
    <w:p w14:paraId="4112310F" w14:textId="2C6B34A5" w:rsidR="47755273" w:rsidRPr="007950F3" w:rsidRDefault="47755273" w:rsidP="61B0FA2D">
      <w:pPr>
        <w:rPr>
          <w:rFonts w:ascii="Aptos" w:hAnsi="Aptos"/>
        </w:rPr>
      </w:pPr>
      <w:r w:rsidRPr="007950F3">
        <w:rPr>
          <w:rFonts w:ascii="Aptos" w:hAnsi="Aptos"/>
        </w:rPr>
        <w:t xml:space="preserve">              </w:t>
      </w:r>
      <w:r w:rsidR="004E56B0">
        <w:rPr>
          <w:rFonts w:ascii="Aptos" w:hAnsi="Aptos"/>
        </w:rPr>
        <w:t xml:space="preserve">Appendix 3 - </w:t>
      </w:r>
      <w:r w:rsidR="3C1FF4EA" w:rsidRPr="007950F3">
        <w:rPr>
          <w:rFonts w:ascii="Aptos" w:hAnsi="Aptos"/>
        </w:rPr>
        <w:t xml:space="preserve">PDP </w:t>
      </w:r>
    </w:p>
    <w:p w14:paraId="063367D3" w14:textId="328C04D6" w:rsidR="007903B8" w:rsidRPr="007950F3" w:rsidRDefault="6694F22C" w:rsidP="007903B8">
      <w:pPr>
        <w:rPr>
          <w:rFonts w:ascii="Aptos" w:hAnsi="Aptos"/>
        </w:rPr>
      </w:pPr>
      <w:r w:rsidRPr="007950F3">
        <w:rPr>
          <w:rFonts w:ascii="Aptos" w:hAnsi="Aptos"/>
        </w:rPr>
        <w:t xml:space="preserve">          </w:t>
      </w:r>
    </w:p>
    <w:p w14:paraId="3AEC1392" w14:textId="77777777" w:rsidR="007903B8" w:rsidRPr="007950F3" w:rsidRDefault="007903B8" w:rsidP="007903B8">
      <w:pPr>
        <w:rPr>
          <w:rFonts w:ascii="Aptos" w:hAnsi="Aptos"/>
        </w:rPr>
      </w:pPr>
    </w:p>
    <w:p w14:paraId="72DC729C" w14:textId="7D22CBA9" w:rsidR="00AD6154" w:rsidRPr="007950F3" w:rsidRDefault="00812F6B" w:rsidP="007903B8">
      <w:pPr>
        <w:rPr>
          <w:rFonts w:ascii="Aptos" w:hAnsi="Aptos"/>
        </w:rPr>
      </w:pPr>
      <w:r w:rsidRPr="007950F3">
        <w:rPr>
          <w:rFonts w:ascii="Aptos" w:eastAsia="Bookman Old Style" w:hAnsi="Aptos" w:cs="Bookman Old Style"/>
        </w:rPr>
        <w:t xml:space="preserve">          </w:t>
      </w:r>
    </w:p>
    <w:p w14:paraId="7F8CE9FE" w14:textId="77777777" w:rsidR="007950F3" w:rsidRDefault="007950F3" w:rsidP="267E13B5">
      <w:pPr>
        <w:pStyle w:val="Heading1"/>
        <w:rPr>
          <w:rFonts w:ascii="Aptos" w:eastAsia="Bookman Old Style" w:hAnsi="Aptos" w:cs="Bookman Old Style"/>
          <w:sz w:val="24"/>
          <w:szCs w:val="24"/>
        </w:rPr>
      </w:pPr>
    </w:p>
    <w:p w14:paraId="165A9392" w14:textId="77777777" w:rsidR="007950F3" w:rsidRDefault="007950F3" w:rsidP="267E13B5">
      <w:pPr>
        <w:pStyle w:val="Heading1"/>
        <w:rPr>
          <w:rFonts w:ascii="Aptos" w:eastAsia="Bookman Old Style" w:hAnsi="Aptos" w:cs="Bookman Old Style"/>
          <w:sz w:val="24"/>
          <w:szCs w:val="24"/>
        </w:rPr>
      </w:pPr>
    </w:p>
    <w:p w14:paraId="4D8741CC" w14:textId="77777777" w:rsidR="007950F3" w:rsidRDefault="007950F3" w:rsidP="267E13B5">
      <w:pPr>
        <w:pStyle w:val="Heading1"/>
        <w:rPr>
          <w:rFonts w:ascii="Aptos" w:eastAsia="Bookman Old Style" w:hAnsi="Aptos" w:cs="Bookman Old Style"/>
          <w:sz w:val="24"/>
          <w:szCs w:val="24"/>
        </w:rPr>
      </w:pPr>
    </w:p>
    <w:p w14:paraId="79AB8053" w14:textId="77777777" w:rsidR="007950F3" w:rsidRPr="007950F3" w:rsidRDefault="007950F3" w:rsidP="007950F3"/>
    <w:p w14:paraId="4DE260CF" w14:textId="67233A7A" w:rsidR="663672A2" w:rsidRPr="007950F3" w:rsidRDefault="00400189" w:rsidP="1B4B6D6E">
      <w:pPr>
        <w:pStyle w:val="Heading1"/>
        <w:rPr>
          <w:rFonts w:ascii="Aptos" w:eastAsia="Bookman Old Style" w:hAnsi="Aptos" w:cs="Bookman Old Style"/>
          <w:b/>
          <w:bCs/>
          <w:sz w:val="28"/>
          <w:szCs w:val="28"/>
        </w:rPr>
      </w:pPr>
      <w:r w:rsidRPr="1B4B6D6E">
        <w:rPr>
          <w:rFonts w:ascii="Aptos" w:eastAsia="Bookman Old Style" w:hAnsi="Aptos" w:cs="Bookman Old Style"/>
          <w:b/>
          <w:bCs/>
          <w:sz w:val="28"/>
          <w:szCs w:val="28"/>
        </w:rPr>
        <w:t xml:space="preserve">Introduction </w:t>
      </w:r>
    </w:p>
    <w:p w14:paraId="45E6EA61" w14:textId="0FA98879" w:rsidR="663672A2" w:rsidRPr="007950F3" w:rsidRDefault="00400189" w:rsidP="4DF1D05E">
      <w:pPr>
        <w:rPr>
          <w:rFonts w:ascii="Aptos" w:eastAsia="Bookman Old Style" w:hAnsi="Aptos" w:cs="Bookman Old Style"/>
        </w:rPr>
      </w:pPr>
      <w:r w:rsidRPr="48562E86">
        <w:rPr>
          <w:rFonts w:ascii="Aptos" w:hAnsi="Aptos"/>
        </w:rPr>
        <w:t>This case study analysis focuses on the complex challenges faced by Dr</w:t>
      </w:r>
      <w:r w:rsidR="225969F9" w:rsidRPr="48562E86">
        <w:rPr>
          <w:rFonts w:ascii="Aptos" w:hAnsi="Aptos"/>
        </w:rPr>
        <w:t xml:space="preserve"> </w:t>
      </w:r>
      <w:r w:rsidRPr="48562E86">
        <w:rPr>
          <w:rFonts w:ascii="Aptos" w:hAnsi="Aptos"/>
        </w:rPr>
        <w:t>Alice Parker and her wife at SMART Engineering</w:t>
      </w:r>
      <w:r w:rsidR="44A52344" w:rsidRPr="48562E86">
        <w:rPr>
          <w:rFonts w:ascii="Aptos" w:hAnsi="Aptos"/>
        </w:rPr>
        <w:t>.</w:t>
      </w:r>
    </w:p>
    <w:p w14:paraId="3A2FA79D" w14:textId="0DB7A793" w:rsidR="663672A2" w:rsidRPr="007950F3" w:rsidRDefault="5D5FF0C6" w:rsidP="4DF1D05E">
      <w:pPr>
        <w:rPr>
          <w:rFonts w:ascii="Aptos" w:eastAsia="Bookman Old Style" w:hAnsi="Aptos" w:cs="Bookman Old Style"/>
          <w:color w:val="0F4761" w:themeColor="accent1" w:themeShade="BF"/>
        </w:rPr>
      </w:pPr>
      <w:r w:rsidRPr="007950F3">
        <w:rPr>
          <w:rFonts w:ascii="Aptos" w:hAnsi="Aptos"/>
        </w:rPr>
        <w:t>Within the company,</w:t>
      </w:r>
      <w:r w:rsidR="00400189" w:rsidRPr="007950F3">
        <w:rPr>
          <w:rFonts w:ascii="Aptos" w:hAnsi="Aptos"/>
        </w:rPr>
        <w:t xml:space="preserve"> issues of gender bias, homophobia, and exclusion create a hostile work environment.</w:t>
      </w:r>
    </w:p>
    <w:p w14:paraId="2C605678" w14:textId="1E8756E8" w:rsidR="663672A2" w:rsidRPr="007950F3" w:rsidRDefault="00400189" w:rsidP="4DF1D05E">
      <w:pPr>
        <w:rPr>
          <w:rFonts w:ascii="Aptos" w:eastAsia="Bookman Old Style" w:hAnsi="Aptos" w:cs="Bookman Old Style"/>
          <w:color w:val="0F4761" w:themeColor="accent1" w:themeShade="BF"/>
        </w:rPr>
      </w:pPr>
      <w:r w:rsidRPr="48562E86">
        <w:rPr>
          <w:rFonts w:ascii="Aptos" w:hAnsi="Aptos"/>
        </w:rPr>
        <w:t xml:space="preserve"> As a lead engineer, Dr</w:t>
      </w:r>
      <w:r w:rsidR="7895F7D1" w:rsidRPr="48562E86">
        <w:rPr>
          <w:rFonts w:ascii="Aptos" w:hAnsi="Aptos"/>
        </w:rPr>
        <w:t xml:space="preserve"> </w:t>
      </w:r>
      <w:r w:rsidRPr="48562E86">
        <w:rPr>
          <w:rFonts w:ascii="Aptos" w:hAnsi="Aptos"/>
        </w:rPr>
        <w:t>Parker is tasked with designing crucial components for an electric car project but faces constant professional marginalization, undermining her role and contributions.</w:t>
      </w:r>
    </w:p>
    <w:p w14:paraId="765873E3" w14:textId="4E470296" w:rsidR="663672A2" w:rsidRPr="007950F3" w:rsidRDefault="00400189" w:rsidP="4DF1D05E">
      <w:pPr>
        <w:rPr>
          <w:rFonts w:ascii="Aptos" w:eastAsia="Bookman Old Style" w:hAnsi="Aptos" w:cs="Bookman Old Style"/>
          <w:color w:val="0F4761" w:themeColor="accent1" w:themeShade="BF"/>
        </w:rPr>
      </w:pPr>
      <w:r w:rsidRPr="48562E86">
        <w:rPr>
          <w:rFonts w:ascii="Aptos" w:hAnsi="Aptos"/>
        </w:rPr>
        <w:t>Both Dr</w:t>
      </w:r>
      <w:r w:rsidR="4297B5DC" w:rsidRPr="48562E86">
        <w:rPr>
          <w:rFonts w:ascii="Aptos" w:hAnsi="Aptos"/>
        </w:rPr>
        <w:t xml:space="preserve"> </w:t>
      </w:r>
      <w:r w:rsidRPr="48562E86">
        <w:rPr>
          <w:rFonts w:ascii="Aptos" w:hAnsi="Aptos"/>
        </w:rPr>
        <w:t>Parker and her wife experience alienation, with their gender and sexual orientation becoming the basis for exclusion and discrimination.</w:t>
      </w:r>
    </w:p>
    <w:p w14:paraId="4D18812E" w14:textId="3DE73088" w:rsidR="663672A2" w:rsidRPr="007950F3" w:rsidRDefault="007F635C" w:rsidP="48562E86">
      <w:pPr>
        <w:rPr>
          <w:rFonts w:ascii="Aptos" w:hAnsi="Aptos"/>
          <w:b/>
          <w:bCs/>
          <w:i/>
          <w:iCs/>
        </w:rPr>
      </w:pPr>
      <w:r w:rsidRPr="48562E86">
        <w:rPr>
          <w:rFonts w:ascii="Aptos" w:hAnsi="Aptos"/>
        </w:rPr>
        <w:t>T</w:t>
      </w:r>
      <w:r w:rsidR="6ABEEFC8" w:rsidRPr="48562E86">
        <w:rPr>
          <w:rFonts w:ascii="Aptos" w:hAnsi="Aptos"/>
        </w:rPr>
        <w:t>his analysis aims</w:t>
      </w:r>
      <w:r w:rsidRPr="48562E86">
        <w:rPr>
          <w:rFonts w:ascii="Aptos" w:hAnsi="Aptos"/>
        </w:rPr>
        <w:t xml:space="preserve"> to dissect the psychological, legal, and organizational dimensions of these </w:t>
      </w:r>
      <w:r w:rsidR="384497A7" w:rsidRPr="48562E86">
        <w:rPr>
          <w:rFonts w:ascii="Aptos" w:hAnsi="Aptos"/>
        </w:rPr>
        <w:t>issues</w:t>
      </w:r>
      <w:r w:rsidR="00993F92" w:rsidRPr="48562E86">
        <w:rPr>
          <w:rFonts w:ascii="Aptos" w:hAnsi="Aptos"/>
        </w:rPr>
        <w:t>, g</w:t>
      </w:r>
      <w:r w:rsidR="384497A7" w:rsidRPr="48562E86">
        <w:rPr>
          <w:rFonts w:ascii="Aptos" w:hAnsi="Aptos"/>
        </w:rPr>
        <w:t>iving</w:t>
      </w:r>
      <w:r w:rsidR="480A7693" w:rsidRPr="48562E86">
        <w:rPr>
          <w:rFonts w:ascii="Aptos" w:hAnsi="Aptos"/>
        </w:rPr>
        <w:t xml:space="preserve"> insight</w:t>
      </w:r>
      <w:r w:rsidRPr="48562E86">
        <w:rPr>
          <w:rFonts w:ascii="Aptos" w:hAnsi="Aptos"/>
        </w:rPr>
        <w:t xml:space="preserve"> into </w:t>
      </w:r>
      <w:r w:rsidR="6AA89447" w:rsidRPr="48562E86">
        <w:rPr>
          <w:rFonts w:ascii="Aptos" w:hAnsi="Aptos"/>
        </w:rPr>
        <w:t xml:space="preserve">the </w:t>
      </w:r>
      <w:r w:rsidRPr="48562E86">
        <w:rPr>
          <w:rFonts w:ascii="Aptos" w:hAnsi="Aptos"/>
        </w:rPr>
        <w:t>implications of workplace discrimination and bias</w:t>
      </w:r>
      <w:r w:rsidR="535A960B" w:rsidRPr="48562E86">
        <w:rPr>
          <w:rFonts w:ascii="Aptos" w:hAnsi="Aptos"/>
        </w:rPr>
        <w:t xml:space="preserve">. </w:t>
      </w:r>
      <w:r w:rsidRPr="48562E86">
        <w:rPr>
          <w:rFonts w:ascii="Aptos" w:hAnsi="Aptos"/>
        </w:rPr>
        <w:t xml:space="preserve"> </w:t>
      </w:r>
      <w:r w:rsidR="777B1E1A" w:rsidRPr="48562E86">
        <w:rPr>
          <w:rFonts w:ascii="Aptos" w:hAnsi="Aptos"/>
        </w:rPr>
        <w:t>The effects</w:t>
      </w:r>
      <w:r w:rsidRPr="48562E86">
        <w:rPr>
          <w:rFonts w:ascii="Aptos" w:hAnsi="Aptos"/>
        </w:rPr>
        <w:t xml:space="preserve"> on employee well-being, team dynamics, and organizational effectiveness</w:t>
      </w:r>
      <w:r w:rsidR="00993F92" w:rsidRPr="48562E86">
        <w:rPr>
          <w:rFonts w:ascii="Aptos" w:hAnsi="Aptos"/>
        </w:rPr>
        <w:t xml:space="preserve"> are considered</w:t>
      </w:r>
      <w:r w:rsidR="00FC722A" w:rsidRPr="48562E86">
        <w:rPr>
          <w:rFonts w:ascii="Aptos" w:hAnsi="Aptos"/>
        </w:rPr>
        <w:t>, with emphasis on the</w:t>
      </w:r>
      <w:r w:rsidR="253C954E" w:rsidRPr="48562E86">
        <w:rPr>
          <w:rFonts w:ascii="Aptos" w:hAnsi="Aptos"/>
          <w:b/>
          <w:bCs/>
          <w:i/>
          <w:iCs/>
        </w:rPr>
        <w:t xml:space="preserve"> self</w:t>
      </w:r>
      <w:r w:rsidR="00FC722A" w:rsidRPr="48562E86">
        <w:rPr>
          <w:rFonts w:ascii="Aptos" w:hAnsi="Aptos"/>
          <w:b/>
          <w:bCs/>
          <w:i/>
          <w:iCs/>
        </w:rPr>
        <w:t>-</w:t>
      </w:r>
      <w:r w:rsidR="253C954E" w:rsidRPr="48562E86">
        <w:rPr>
          <w:rFonts w:ascii="Aptos" w:hAnsi="Aptos"/>
          <w:b/>
          <w:bCs/>
          <w:i/>
          <w:iCs/>
        </w:rPr>
        <w:t>management</w:t>
      </w:r>
      <w:r w:rsidR="253C954E" w:rsidRPr="48562E86">
        <w:rPr>
          <w:rFonts w:ascii="Aptos" w:hAnsi="Aptos"/>
        </w:rPr>
        <w:t xml:space="preserve">, </w:t>
      </w:r>
      <w:r w:rsidR="253C954E" w:rsidRPr="48562E86">
        <w:rPr>
          <w:rFonts w:ascii="Aptos" w:hAnsi="Aptos"/>
          <w:b/>
          <w:bCs/>
          <w:i/>
          <w:iCs/>
        </w:rPr>
        <w:t>unconscious bias, accountability, interpersonal relationships,</w:t>
      </w:r>
      <w:r w:rsidR="253C954E" w:rsidRPr="48562E86">
        <w:rPr>
          <w:rFonts w:ascii="Aptos" w:hAnsi="Aptos"/>
        </w:rPr>
        <w:t xml:space="preserve"> and</w:t>
      </w:r>
      <w:r w:rsidR="253C954E" w:rsidRPr="48562E86">
        <w:rPr>
          <w:rFonts w:ascii="Aptos" w:hAnsi="Aptos"/>
          <w:b/>
          <w:bCs/>
          <w:i/>
          <w:iCs/>
        </w:rPr>
        <w:t xml:space="preserve"> professional integrity</w:t>
      </w:r>
      <w:r w:rsidR="164CCB1E" w:rsidRPr="48562E86">
        <w:rPr>
          <w:rFonts w:ascii="Aptos" w:hAnsi="Aptos"/>
          <w:b/>
          <w:bCs/>
          <w:i/>
          <w:iCs/>
        </w:rPr>
        <w:t>, of:</w:t>
      </w:r>
    </w:p>
    <w:p w14:paraId="6CD70229" w14:textId="7833617C" w:rsidR="164CCB1E" w:rsidRPr="007950F3" w:rsidRDefault="164CCB1E" w:rsidP="4DF1D05E">
      <w:pPr>
        <w:pStyle w:val="ListParagraph"/>
        <w:numPr>
          <w:ilvl w:val="0"/>
          <w:numId w:val="5"/>
        </w:numPr>
        <w:rPr>
          <w:rFonts w:ascii="Aptos" w:hAnsi="Aptos"/>
          <w:b/>
          <w:bCs/>
          <w:i/>
          <w:iCs/>
        </w:rPr>
      </w:pPr>
      <w:r w:rsidRPr="007950F3">
        <w:rPr>
          <w:rFonts w:ascii="Aptos" w:hAnsi="Aptos"/>
          <w:b/>
          <w:bCs/>
          <w:i/>
          <w:iCs/>
        </w:rPr>
        <w:t>Dr Alice Parker.</w:t>
      </w:r>
    </w:p>
    <w:p w14:paraId="2ACB9C90" w14:textId="5067AD97" w:rsidR="164CCB1E" w:rsidRPr="007950F3" w:rsidRDefault="164CCB1E" w:rsidP="4DF1D05E">
      <w:pPr>
        <w:pStyle w:val="ListParagraph"/>
        <w:numPr>
          <w:ilvl w:val="0"/>
          <w:numId w:val="5"/>
        </w:numPr>
        <w:rPr>
          <w:rFonts w:ascii="Aptos" w:hAnsi="Aptos"/>
          <w:b/>
          <w:bCs/>
          <w:i/>
          <w:iCs/>
        </w:rPr>
      </w:pPr>
      <w:r w:rsidRPr="007950F3">
        <w:rPr>
          <w:rFonts w:ascii="Aptos" w:hAnsi="Aptos"/>
          <w:b/>
          <w:bCs/>
          <w:i/>
          <w:iCs/>
        </w:rPr>
        <w:t xml:space="preserve">The Team. </w:t>
      </w:r>
    </w:p>
    <w:p w14:paraId="2C5E71C8" w14:textId="0B1E523B" w:rsidR="164CCB1E" w:rsidRPr="007950F3" w:rsidRDefault="164CCB1E" w:rsidP="4DF1D05E">
      <w:pPr>
        <w:pStyle w:val="ListParagraph"/>
        <w:numPr>
          <w:ilvl w:val="0"/>
          <w:numId w:val="5"/>
        </w:numPr>
        <w:rPr>
          <w:rFonts w:ascii="Aptos" w:hAnsi="Aptos"/>
          <w:b/>
          <w:bCs/>
          <w:i/>
          <w:iCs/>
        </w:rPr>
      </w:pPr>
      <w:r w:rsidRPr="007950F3">
        <w:rPr>
          <w:rFonts w:ascii="Aptos" w:hAnsi="Aptos"/>
          <w:b/>
          <w:bCs/>
          <w:i/>
          <w:iCs/>
        </w:rPr>
        <w:t>Upper Management.</w:t>
      </w:r>
    </w:p>
    <w:p w14:paraId="3DC9E26E" w14:textId="5F02DBAF" w:rsidR="663672A2" w:rsidRPr="007950F3" w:rsidRDefault="663672A2" w:rsidP="4DF1D05E">
      <w:pPr>
        <w:rPr>
          <w:rFonts w:ascii="Aptos" w:hAnsi="Aptos"/>
        </w:rPr>
      </w:pPr>
    </w:p>
    <w:p w14:paraId="050BA8B9" w14:textId="695FE889" w:rsidR="663672A2" w:rsidRPr="007950F3" w:rsidRDefault="4DB05793" w:rsidP="4DF1D05E">
      <w:pPr>
        <w:pStyle w:val="ListParagraph"/>
        <w:numPr>
          <w:ilvl w:val="0"/>
          <w:numId w:val="10"/>
        </w:numPr>
        <w:rPr>
          <w:rFonts w:ascii="Aptos" w:hAnsi="Aptos"/>
          <w:b/>
          <w:bCs/>
        </w:rPr>
      </w:pPr>
      <w:r w:rsidRPr="007950F3">
        <w:rPr>
          <w:rFonts w:ascii="Aptos" w:hAnsi="Aptos"/>
          <w:b/>
          <w:bCs/>
        </w:rPr>
        <w:t>Self-</w:t>
      </w:r>
      <w:r w:rsidR="301715B3" w:rsidRPr="007950F3">
        <w:rPr>
          <w:rFonts w:ascii="Aptos" w:hAnsi="Aptos"/>
          <w:b/>
          <w:bCs/>
        </w:rPr>
        <w:t>management:</w:t>
      </w:r>
      <w:r w:rsidR="71065F94" w:rsidRPr="007950F3">
        <w:rPr>
          <w:rFonts w:ascii="Aptos" w:hAnsi="Aptos"/>
          <w:b/>
          <w:bCs/>
        </w:rPr>
        <w:t xml:space="preserve"> what is </w:t>
      </w:r>
      <w:r w:rsidR="503F630B" w:rsidRPr="007950F3">
        <w:rPr>
          <w:rFonts w:ascii="Aptos" w:hAnsi="Aptos"/>
          <w:b/>
          <w:bCs/>
        </w:rPr>
        <w:t>it?</w:t>
      </w:r>
    </w:p>
    <w:p w14:paraId="18E77F25" w14:textId="72E3E6EF" w:rsidR="06311C56" w:rsidRPr="007950F3" w:rsidRDefault="72DDDAB6">
      <w:pPr>
        <w:rPr>
          <w:rFonts w:ascii="Aptos" w:hAnsi="Aptos"/>
        </w:rPr>
      </w:pPr>
      <w:r w:rsidRPr="48562E86">
        <w:rPr>
          <w:rFonts w:ascii="Aptos" w:hAnsi="Aptos"/>
        </w:rPr>
        <w:t xml:space="preserve">The oxford dictionary </w:t>
      </w:r>
      <w:r w:rsidR="009574A8" w:rsidRPr="48562E86">
        <w:rPr>
          <w:rFonts w:ascii="Aptos" w:hAnsi="Aptos"/>
        </w:rPr>
        <w:t>(</w:t>
      </w:r>
      <w:r w:rsidR="6E905614" w:rsidRPr="48562E86">
        <w:rPr>
          <w:rFonts w:ascii="Aptos" w:hAnsi="Aptos"/>
        </w:rPr>
        <w:t>2024) defines</w:t>
      </w:r>
      <w:r w:rsidRPr="48562E86">
        <w:rPr>
          <w:rFonts w:ascii="Aptos" w:hAnsi="Aptos"/>
        </w:rPr>
        <w:t xml:space="preserve"> </w:t>
      </w:r>
      <w:r w:rsidR="2E337397" w:rsidRPr="48562E86">
        <w:rPr>
          <w:rFonts w:ascii="Aptos" w:hAnsi="Aptos"/>
        </w:rPr>
        <w:t>self-management</w:t>
      </w:r>
      <w:r w:rsidRPr="48562E86">
        <w:rPr>
          <w:rFonts w:ascii="Aptos" w:hAnsi="Aptos"/>
        </w:rPr>
        <w:t xml:space="preserve"> </w:t>
      </w:r>
      <w:r w:rsidR="6F974169" w:rsidRPr="48562E86">
        <w:rPr>
          <w:rFonts w:ascii="Aptos" w:hAnsi="Aptos"/>
        </w:rPr>
        <w:t>as;</w:t>
      </w:r>
      <w:r w:rsidR="00ED34EE" w:rsidRPr="48562E86">
        <w:rPr>
          <w:rFonts w:ascii="Aptos" w:hAnsi="Aptos"/>
        </w:rPr>
        <w:t xml:space="preserve"> </w:t>
      </w:r>
      <w:r w:rsidR="06311C56" w:rsidRPr="48562E86">
        <w:rPr>
          <w:rFonts w:ascii="Aptos" w:hAnsi="Aptos"/>
        </w:rPr>
        <w:t>“</w:t>
      </w:r>
      <w:r w:rsidRPr="48562E86">
        <w:rPr>
          <w:rFonts w:ascii="Aptos" w:hAnsi="Aptos"/>
        </w:rPr>
        <w:t xml:space="preserve">The management of </w:t>
      </w:r>
      <w:r w:rsidR="4D64E4BC" w:rsidRPr="48562E86">
        <w:rPr>
          <w:rFonts w:ascii="Aptos" w:hAnsi="Aptos"/>
        </w:rPr>
        <w:t>oneself,</w:t>
      </w:r>
      <w:r w:rsidRPr="48562E86">
        <w:rPr>
          <w:rFonts w:ascii="Aptos" w:hAnsi="Aptos"/>
        </w:rPr>
        <w:t xml:space="preserve"> taking responsibility for </w:t>
      </w:r>
      <w:r w:rsidR="58921E95" w:rsidRPr="48562E86">
        <w:rPr>
          <w:rFonts w:ascii="Aptos" w:hAnsi="Aptos"/>
        </w:rPr>
        <w:t>one's</w:t>
      </w:r>
      <w:r w:rsidRPr="48562E86">
        <w:rPr>
          <w:rFonts w:ascii="Aptos" w:hAnsi="Aptos"/>
        </w:rPr>
        <w:t xml:space="preserve"> own behaviour and </w:t>
      </w:r>
      <w:r w:rsidR="0466F6BF" w:rsidRPr="48562E86">
        <w:rPr>
          <w:rFonts w:ascii="Aptos" w:hAnsi="Aptos"/>
        </w:rPr>
        <w:t>wellbeing</w:t>
      </w:r>
      <w:r w:rsidR="00ED34EE" w:rsidRPr="48562E86">
        <w:rPr>
          <w:rFonts w:ascii="Aptos" w:hAnsi="Aptos"/>
        </w:rPr>
        <w:t>,</w:t>
      </w:r>
      <w:r w:rsidR="00415257" w:rsidRPr="48562E86">
        <w:rPr>
          <w:rFonts w:ascii="Aptos" w:hAnsi="Aptos"/>
        </w:rPr>
        <w:t xml:space="preserve"> whilst </w:t>
      </w:r>
      <w:r w:rsidR="008B6B55" w:rsidRPr="48562E86">
        <w:rPr>
          <w:rFonts w:ascii="Aptos" w:hAnsi="Aptos"/>
        </w:rPr>
        <w:t>Reilly (2024) claimed</w:t>
      </w:r>
      <w:r w:rsidR="00415257" w:rsidRPr="48562E86">
        <w:rPr>
          <w:rFonts w:ascii="Aptos" w:hAnsi="Aptos"/>
        </w:rPr>
        <w:t xml:space="preserve"> </w:t>
      </w:r>
      <w:r w:rsidR="008B6B55" w:rsidRPr="48562E86">
        <w:rPr>
          <w:rFonts w:ascii="Aptos" w:hAnsi="Aptos"/>
        </w:rPr>
        <w:t>“s</w:t>
      </w:r>
      <w:r w:rsidR="00415257" w:rsidRPr="48562E86">
        <w:rPr>
          <w:rFonts w:ascii="Aptos" w:hAnsi="Aptos"/>
        </w:rPr>
        <w:t>elf-management is the ability to manage or redirect disruptive impulses and moods</w:t>
      </w:r>
      <w:r w:rsidR="008B6B55" w:rsidRPr="48562E86">
        <w:rPr>
          <w:rFonts w:ascii="Aptos" w:hAnsi="Aptos"/>
        </w:rPr>
        <w:t>”</w:t>
      </w:r>
      <w:r w:rsidR="00415257" w:rsidRPr="48562E86">
        <w:rPr>
          <w:rFonts w:ascii="Aptos" w:hAnsi="Aptos"/>
          <w:i/>
          <w:iCs/>
        </w:rPr>
        <w:t>.</w:t>
      </w:r>
    </w:p>
    <w:p w14:paraId="073705A7" w14:textId="61D70588" w:rsidR="03B1C5FE" w:rsidRPr="007950F3" w:rsidRDefault="02A7A61C">
      <w:pPr>
        <w:rPr>
          <w:rFonts w:ascii="Aptos" w:hAnsi="Aptos"/>
        </w:rPr>
      </w:pPr>
      <w:r w:rsidRPr="48562E86">
        <w:rPr>
          <w:rFonts w:ascii="Aptos" w:hAnsi="Aptos"/>
        </w:rPr>
        <w:t>Therefore,</w:t>
      </w:r>
      <w:r w:rsidR="00CD1318" w:rsidRPr="48562E86">
        <w:rPr>
          <w:rFonts w:ascii="Aptos" w:hAnsi="Aptos"/>
        </w:rPr>
        <w:t xml:space="preserve"> self-management is </w:t>
      </w:r>
      <w:r w:rsidR="03B1C5FE" w:rsidRPr="48562E86">
        <w:rPr>
          <w:rFonts w:ascii="Aptos" w:hAnsi="Aptos"/>
        </w:rPr>
        <w:t xml:space="preserve">the ability to regulate your own </w:t>
      </w:r>
      <w:r w:rsidR="461F1285" w:rsidRPr="48562E86">
        <w:rPr>
          <w:rFonts w:ascii="Aptos" w:hAnsi="Aptos"/>
        </w:rPr>
        <w:t>behaviour,</w:t>
      </w:r>
      <w:r w:rsidR="03B1C5FE" w:rsidRPr="48562E86">
        <w:rPr>
          <w:rFonts w:ascii="Aptos" w:hAnsi="Aptos"/>
        </w:rPr>
        <w:t xml:space="preserve"> thoughts, and </w:t>
      </w:r>
      <w:r w:rsidR="3426B22E" w:rsidRPr="48562E86">
        <w:rPr>
          <w:rFonts w:ascii="Aptos" w:hAnsi="Aptos"/>
        </w:rPr>
        <w:t>emotions.</w:t>
      </w:r>
      <w:r w:rsidR="03B1C5FE" w:rsidRPr="48562E86">
        <w:rPr>
          <w:rFonts w:ascii="Aptos" w:hAnsi="Aptos"/>
        </w:rPr>
        <w:t xml:space="preserve"> Being aware of your own bias, morals</w:t>
      </w:r>
      <w:r w:rsidR="1156EC01" w:rsidRPr="48562E86">
        <w:rPr>
          <w:rFonts w:ascii="Aptos" w:hAnsi="Aptos"/>
        </w:rPr>
        <w:t xml:space="preserve">, holding yourself accountable for your actions and </w:t>
      </w:r>
      <w:r w:rsidR="212BDCB0" w:rsidRPr="48562E86">
        <w:rPr>
          <w:rFonts w:ascii="Aptos" w:hAnsi="Aptos"/>
        </w:rPr>
        <w:t>behaviour, and</w:t>
      </w:r>
      <w:r w:rsidR="690E4BF8" w:rsidRPr="48562E86">
        <w:rPr>
          <w:rFonts w:ascii="Aptos" w:hAnsi="Aptos"/>
        </w:rPr>
        <w:t xml:space="preserve"> use</w:t>
      </w:r>
      <w:r w:rsidR="28A89533" w:rsidRPr="48562E86">
        <w:rPr>
          <w:rFonts w:ascii="Aptos" w:hAnsi="Aptos"/>
        </w:rPr>
        <w:t xml:space="preserve"> this understanding </w:t>
      </w:r>
      <w:r w:rsidR="7C273226" w:rsidRPr="48562E86">
        <w:rPr>
          <w:rFonts w:ascii="Aptos" w:hAnsi="Aptos"/>
        </w:rPr>
        <w:t>productively</w:t>
      </w:r>
      <w:r w:rsidR="00632437" w:rsidRPr="48562E86">
        <w:rPr>
          <w:rFonts w:ascii="Aptos" w:hAnsi="Aptos"/>
        </w:rPr>
        <w:t xml:space="preserve"> (Asana, 2024)</w:t>
      </w:r>
      <w:r w:rsidR="7C273226" w:rsidRPr="48562E86">
        <w:rPr>
          <w:rFonts w:ascii="Aptos" w:hAnsi="Aptos"/>
        </w:rPr>
        <w:t>.</w:t>
      </w:r>
    </w:p>
    <w:p w14:paraId="08EBFA80" w14:textId="1C266724" w:rsidR="00895EA9" w:rsidRPr="007950F3" w:rsidRDefault="00582ED7" w:rsidP="4DF1D05E">
      <w:pPr>
        <w:pStyle w:val="ListParagraph"/>
        <w:numPr>
          <w:ilvl w:val="0"/>
          <w:numId w:val="10"/>
        </w:numPr>
        <w:rPr>
          <w:rFonts w:ascii="Aptos" w:hAnsi="Aptos"/>
          <w:b/>
          <w:bCs/>
        </w:rPr>
      </w:pPr>
      <w:r w:rsidRPr="007950F3">
        <w:rPr>
          <w:rFonts w:ascii="Aptos" w:hAnsi="Aptos"/>
          <w:b/>
          <w:bCs/>
        </w:rPr>
        <w:t xml:space="preserve">Personal </w:t>
      </w:r>
      <w:r w:rsidR="054ED8D9" w:rsidRPr="007950F3">
        <w:rPr>
          <w:rFonts w:ascii="Aptos" w:hAnsi="Aptos"/>
          <w:b/>
          <w:bCs/>
        </w:rPr>
        <w:t>bias:</w:t>
      </w:r>
      <w:r w:rsidRPr="007950F3">
        <w:rPr>
          <w:rFonts w:ascii="Aptos" w:hAnsi="Aptos"/>
          <w:b/>
          <w:bCs/>
        </w:rPr>
        <w:t xml:space="preserve"> What is </w:t>
      </w:r>
      <w:r w:rsidR="6B754093" w:rsidRPr="007950F3">
        <w:rPr>
          <w:rFonts w:ascii="Aptos" w:hAnsi="Aptos"/>
          <w:b/>
          <w:bCs/>
        </w:rPr>
        <w:t>it?</w:t>
      </w:r>
      <w:r w:rsidRPr="007950F3">
        <w:rPr>
          <w:rFonts w:ascii="Aptos" w:hAnsi="Aptos"/>
          <w:b/>
          <w:bCs/>
        </w:rPr>
        <w:t xml:space="preserve"> </w:t>
      </w:r>
    </w:p>
    <w:p w14:paraId="218BC7B6" w14:textId="2B8B398C" w:rsidR="00582ED7" w:rsidRPr="007950F3" w:rsidRDefault="00C11252">
      <w:pPr>
        <w:rPr>
          <w:rFonts w:ascii="Aptos" w:hAnsi="Aptos"/>
        </w:rPr>
      </w:pPr>
      <w:r w:rsidRPr="48562E86">
        <w:rPr>
          <w:rFonts w:ascii="Aptos" w:hAnsi="Aptos"/>
        </w:rPr>
        <w:lastRenderedPageBreak/>
        <w:t xml:space="preserve">Cognitive Personal bias refers </w:t>
      </w:r>
      <w:r w:rsidR="14DFB8C6" w:rsidRPr="48562E86">
        <w:rPr>
          <w:rFonts w:ascii="Aptos" w:hAnsi="Aptos"/>
        </w:rPr>
        <w:t xml:space="preserve">to </w:t>
      </w:r>
      <w:r w:rsidR="5029D772" w:rsidRPr="48562E86">
        <w:rPr>
          <w:rFonts w:ascii="Aptos" w:hAnsi="Aptos"/>
        </w:rPr>
        <w:t>‘learned</w:t>
      </w:r>
      <w:r w:rsidRPr="48562E86">
        <w:rPr>
          <w:rFonts w:ascii="Aptos" w:hAnsi="Aptos"/>
        </w:rPr>
        <w:t xml:space="preserve"> </w:t>
      </w:r>
      <w:r w:rsidR="23FA9A8D" w:rsidRPr="48562E86">
        <w:rPr>
          <w:rFonts w:ascii="Aptos" w:hAnsi="Aptos"/>
        </w:rPr>
        <w:t xml:space="preserve">beliefs, </w:t>
      </w:r>
      <w:r w:rsidR="43782F92" w:rsidRPr="48562E86">
        <w:rPr>
          <w:rFonts w:ascii="Aptos" w:hAnsi="Aptos"/>
        </w:rPr>
        <w:t>opinions,</w:t>
      </w:r>
      <w:r w:rsidR="23FA9A8D" w:rsidRPr="48562E86">
        <w:rPr>
          <w:rFonts w:ascii="Aptos" w:hAnsi="Aptos"/>
        </w:rPr>
        <w:t xml:space="preserve"> or</w:t>
      </w:r>
      <w:r w:rsidR="00F93D66" w:rsidRPr="48562E86">
        <w:rPr>
          <w:rFonts w:ascii="Aptos" w:hAnsi="Aptos"/>
        </w:rPr>
        <w:t xml:space="preserve"> attitudes that a person is unaware of and can often </w:t>
      </w:r>
      <w:r w:rsidR="009B38EB" w:rsidRPr="48562E86">
        <w:rPr>
          <w:rFonts w:ascii="Aptos" w:hAnsi="Aptos"/>
        </w:rPr>
        <w:t>reinforces Stereotypes</w:t>
      </w:r>
      <w:r w:rsidR="7DA7224F" w:rsidRPr="48562E86">
        <w:rPr>
          <w:rFonts w:ascii="Aptos" w:hAnsi="Aptos"/>
        </w:rPr>
        <w:t xml:space="preserve">. </w:t>
      </w:r>
      <w:r w:rsidR="009B38EB" w:rsidRPr="48562E86">
        <w:rPr>
          <w:rFonts w:ascii="Aptos" w:hAnsi="Aptos"/>
        </w:rPr>
        <w:t>They a</w:t>
      </w:r>
      <w:r w:rsidR="6F19F2A7" w:rsidRPr="48562E86">
        <w:rPr>
          <w:rFonts w:ascii="Aptos" w:hAnsi="Aptos"/>
        </w:rPr>
        <w:t>r</w:t>
      </w:r>
      <w:r w:rsidR="009B38EB" w:rsidRPr="48562E86">
        <w:rPr>
          <w:rFonts w:ascii="Aptos" w:hAnsi="Aptos"/>
        </w:rPr>
        <w:t xml:space="preserve">e Not </w:t>
      </w:r>
      <w:r w:rsidR="1B1FD53A" w:rsidRPr="48562E86">
        <w:rPr>
          <w:rFonts w:ascii="Aptos" w:hAnsi="Aptos"/>
        </w:rPr>
        <w:t>intentional but</w:t>
      </w:r>
      <w:r w:rsidR="009B38EB" w:rsidRPr="48562E86">
        <w:rPr>
          <w:rFonts w:ascii="Aptos" w:hAnsi="Aptos"/>
        </w:rPr>
        <w:t xml:space="preserve"> automatic </w:t>
      </w:r>
      <w:r w:rsidR="002B0A9A" w:rsidRPr="48562E86">
        <w:rPr>
          <w:rFonts w:ascii="Aptos" w:hAnsi="Aptos"/>
        </w:rPr>
        <w:t>and inbuilt from early childhood</w:t>
      </w:r>
      <w:r w:rsidR="009574A8" w:rsidRPr="48562E86">
        <w:rPr>
          <w:rFonts w:ascii="Aptos" w:hAnsi="Aptos"/>
        </w:rPr>
        <w:t xml:space="preserve"> (</w:t>
      </w:r>
      <w:r w:rsidR="00632437" w:rsidRPr="48562E86">
        <w:rPr>
          <w:rFonts w:ascii="Aptos" w:hAnsi="Aptos"/>
        </w:rPr>
        <w:t>Oxford Learning Dictionary</w:t>
      </w:r>
      <w:r w:rsidR="009574A8" w:rsidRPr="48562E86">
        <w:rPr>
          <w:rFonts w:ascii="Aptos" w:hAnsi="Aptos"/>
        </w:rPr>
        <w:t xml:space="preserve">, </w:t>
      </w:r>
      <w:r w:rsidR="00277954" w:rsidRPr="48562E86">
        <w:rPr>
          <w:rFonts w:ascii="Aptos" w:hAnsi="Aptos"/>
        </w:rPr>
        <w:t>2024)</w:t>
      </w:r>
      <w:r w:rsidR="002B0A9A" w:rsidRPr="48562E86">
        <w:rPr>
          <w:rFonts w:ascii="Aptos" w:hAnsi="Aptos"/>
        </w:rPr>
        <w:t xml:space="preserve">. </w:t>
      </w:r>
      <w:r w:rsidR="00A86ECB" w:rsidRPr="48562E86">
        <w:rPr>
          <w:rFonts w:ascii="Aptos" w:hAnsi="Aptos"/>
        </w:rPr>
        <w:t>A personal bias is unique to an individual</w:t>
      </w:r>
      <w:r w:rsidR="00082841" w:rsidRPr="48562E86">
        <w:rPr>
          <w:rFonts w:ascii="Aptos" w:hAnsi="Aptos"/>
        </w:rPr>
        <w:t xml:space="preserve"> </w:t>
      </w:r>
      <w:r w:rsidR="00F33599" w:rsidRPr="48562E86">
        <w:rPr>
          <w:rFonts w:ascii="Aptos" w:hAnsi="Aptos"/>
        </w:rPr>
        <w:t>and is often a</w:t>
      </w:r>
      <w:r w:rsidR="00082841" w:rsidRPr="48562E86">
        <w:rPr>
          <w:rFonts w:ascii="Aptos" w:hAnsi="Aptos"/>
        </w:rPr>
        <w:t xml:space="preserve"> prejudice</w:t>
      </w:r>
      <w:r w:rsidR="00F33599" w:rsidRPr="48562E86">
        <w:rPr>
          <w:rFonts w:ascii="Aptos" w:hAnsi="Aptos"/>
        </w:rPr>
        <w:t xml:space="preserve"> or </w:t>
      </w:r>
      <w:r w:rsidR="00082841" w:rsidRPr="48562E86">
        <w:rPr>
          <w:rFonts w:ascii="Aptos" w:hAnsi="Aptos"/>
        </w:rPr>
        <w:t xml:space="preserve">preference </w:t>
      </w:r>
      <w:r w:rsidR="00F33599" w:rsidRPr="48562E86">
        <w:rPr>
          <w:rFonts w:ascii="Aptos" w:hAnsi="Aptos"/>
        </w:rPr>
        <w:t>for</w:t>
      </w:r>
      <w:r w:rsidR="00082841" w:rsidRPr="48562E86">
        <w:rPr>
          <w:rFonts w:ascii="Aptos" w:hAnsi="Aptos"/>
        </w:rPr>
        <w:t xml:space="preserve"> or against a person, group, thing, </w:t>
      </w:r>
      <w:r w:rsidR="0E1A8875" w:rsidRPr="48562E86">
        <w:rPr>
          <w:rFonts w:ascii="Aptos" w:hAnsi="Aptos"/>
        </w:rPr>
        <w:t>idea,</w:t>
      </w:r>
      <w:r w:rsidR="00082841" w:rsidRPr="48562E86">
        <w:rPr>
          <w:rFonts w:ascii="Aptos" w:hAnsi="Aptos"/>
        </w:rPr>
        <w:t xml:space="preserve"> or belief</w:t>
      </w:r>
      <w:r w:rsidR="00D45448" w:rsidRPr="48562E86">
        <w:rPr>
          <w:rFonts w:ascii="Aptos" w:hAnsi="Aptos"/>
        </w:rPr>
        <w:t xml:space="preserve"> and </w:t>
      </w:r>
      <w:r w:rsidR="006D4B7A" w:rsidRPr="48562E86">
        <w:rPr>
          <w:rFonts w:ascii="Aptos" w:hAnsi="Aptos"/>
        </w:rPr>
        <w:t>can be</w:t>
      </w:r>
      <w:r w:rsidR="00D45448" w:rsidRPr="48562E86">
        <w:rPr>
          <w:rFonts w:ascii="Aptos" w:hAnsi="Aptos"/>
        </w:rPr>
        <w:t xml:space="preserve"> based on upbringing, culture </w:t>
      </w:r>
      <w:r w:rsidR="00F33599" w:rsidRPr="48562E86">
        <w:rPr>
          <w:rFonts w:ascii="Aptos" w:hAnsi="Aptos"/>
        </w:rPr>
        <w:t>and learned beliefs</w:t>
      </w:r>
      <w:r w:rsidR="00082841" w:rsidRPr="48562E86">
        <w:rPr>
          <w:rFonts w:ascii="Aptos" w:hAnsi="Aptos"/>
        </w:rPr>
        <w:t>.</w:t>
      </w:r>
    </w:p>
    <w:p w14:paraId="0CEFFD42" w14:textId="4B3CB189" w:rsidR="2C8003CB" w:rsidRPr="00277954" w:rsidRDefault="2C8003CB" w:rsidP="00277954">
      <w:pPr>
        <w:rPr>
          <w:rFonts w:ascii="Aptos" w:hAnsi="Aptos"/>
        </w:rPr>
      </w:pPr>
      <w:r w:rsidRPr="48562E86">
        <w:rPr>
          <w:rFonts w:ascii="Aptos" w:hAnsi="Aptos"/>
          <w:b/>
          <w:bCs/>
        </w:rPr>
        <w:t xml:space="preserve">3. </w:t>
      </w:r>
      <w:r w:rsidR="6FB1490B" w:rsidRPr="48562E86">
        <w:rPr>
          <w:rFonts w:ascii="Aptos" w:hAnsi="Aptos"/>
          <w:b/>
          <w:bCs/>
        </w:rPr>
        <w:t>Accountability</w:t>
      </w:r>
      <w:r w:rsidR="194B6C0F" w:rsidRPr="48562E86">
        <w:rPr>
          <w:rFonts w:ascii="Aptos" w:hAnsi="Aptos"/>
          <w:b/>
          <w:bCs/>
        </w:rPr>
        <w:t>:</w:t>
      </w:r>
      <w:r w:rsidR="6FB1490B" w:rsidRPr="48562E86">
        <w:rPr>
          <w:rFonts w:ascii="Aptos" w:hAnsi="Aptos"/>
          <w:b/>
          <w:bCs/>
        </w:rPr>
        <w:t xml:space="preserve"> what</w:t>
      </w:r>
      <w:r w:rsidR="00047DBB" w:rsidRPr="48562E86">
        <w:rPr>
          <w:rFonts w:ascii="Aptos" w:hAnsi="Aptos"/>
          <w:b/>
          <w:bCs/>
        </w:rPr>
        <w:t xml:space="preserve"> is </w:t>
      </w:r>
      <w:r w:rsidR="31142658" w:rsidRPr="48562E86">
        <w:rPr>
          <w:rFonts w:ascii="Aptos" w:hAnsi="Aptos"/>
          <w:b/>
          <w:bCs/>
        </w:rPr>
        <w:t>it?</w:t>
      </w:r>
      <w:r w:rsidR="31142658" w:rsidRPr="48562E86">
        <w:rPr>
          <w:rFonts w:ascii="Aptos" w:hAnsi="Aptos"/>
        </w:rPr>
        <w:t xml:space="preserve"> Accountability</w:t>
      </w:r>
      <w:r w:rsidR="00D423A4" w:rsidRPr="48562E86">
        <w:rPr>
          <w:rFonts w:ascii="Aptos" w:hAnsi="Aptos"/>
        </w:rPr>
        <w:t xml:space="preserve"> is defined </w:t>
      </w:r>
      <w:r w:rsidR="212C02AE" w:rsidRPr="48562E86">
        <w:rPr>
          <w:rFonts w:ascii="Aptos" w:hAnsi="Aptos"/>
        </w:rPr>
        <w:t>as,</w:t>
      </w:r>
      <w:r w:rsidR="00D423A4" w:rsidRPr="48562E86">
        <w:rPr>
          <w:rFonts w:ascii="Aptos" w:hAnsi="Aptos"/>
        </w:rPr>
        <w:t xml:space="preserve"> being responsible for your </w:t>
      </w:r>
      <w:r w:rsidR="10A6AE6D" w:rsidRPr="48562E86">
        <w:rPr>
          <w:rFonts w:ascii="Aptos" w:hAnsi="Aptos"/>
        </w:rPr>
        <w:t>decisions</w:t>
      </w:r>
      <w:r w:rsidR="00D423A4" w:rsidRPr="48562E86">
        <w:rPr>
          <w:rFonts w:ascii="Aptos" w:hAnsi="Aptos"/>
        </w:rPr>
        <w:t xml:space="preserve"> </w:t>
      </w:r>
      <w:r w:rsidR="00E73290" w:rsidRPr="48562E86">
        <w:rPr>
          <w:rFonts w:ascii="Aptos" w:hAnsi="Aptos"/>
        </w:rPr>
        <w:t>or actions</w:t>
      </w:r>
      <w:r w:rsidR="3CB7FF42" w:rsidRPr="48562E86">
        <w:rPr>
          <w:rFonts w:ascii="Aptos" w:hAnsi="Aptos"/>
        </w:rPr>
        <w:t xml:space="preserve"> </w:t>
      </w:r>
      <w:r w:rsidR="00E73290" w:rsidRPr="48562E86">
        <w:rPr>
          <w:rFonts w:ascii="Aptos" w:hAnsi="Aptos"/>
        </w:rPr>
        <w:t xml:space="preserve">and being able to explain them to others when </w:t>
      </w:r>
      <w:r w:rsidR="6D0156C0" w:rsidRPr="48562E86">
        <w:rPr>
          <w:rFonts w:ascii="Aptos" w:hAnsi="Aptos"/>
        </w:rPr>
        <w:t>asked</w:t>
      </w:r>
      <w:r w:rsidR="00277954" w:rsidRPr="48562E86">
        <w:rPr>
          <w:rFonts w:ascii="Aptos" w:hAnsi="Aptos"/>
        </w:rPr>
        <w:t xml:space="preserve"> (Oxford Learning Dictionary, 2024)</w:t>
      </w:r>
      <w:r w:rsidR="28701BAA" w:rsidRPr="48562E86">
        <w:rPr>
          <w:rFonts w:ascii="Aptos" w:hAnsi="Aptos"/>
        </w:rPr>
        <w:t xml:space="preserve">. </w:t>
      </w:r>
      <w:r w:rsidR="0630ED3E" w:rsidRPr="48562E86">
        <w:rPr>
          <w:rFonts w:ascii="Aptos" w:hAnsi="Aptos"/>
        </w:rPr>
        <w:t xml:space="preserve"> </w:t>
      </w:r>
      <w:r w:rsidR="00485A36" w:rsidRPr="48562E86">
        <w:rPr>
          <w:rFonts w:ascii="Aptos" w:hAnsi="Aptos"/>
        </w:rPr>
        <w:t>Accountability</w:t>
      </w:r>
      <w:r w:rsidR="003979E1" w:rsidRPr="48562E86">
        <w:rPr>
          <w:rFonts w:ascii="Aptos" w:hAnsi="Aptos"/>
        </w:rPr>
        <w:t xml:space="preserve"> is about taking ownership of your choices and actions whether they are right or wrong.</w:t>
      </w:r>
    </w:p>
    <w:p w14:paraId="596DC18A" w14:textId="5ED0A94F" w:rsidR="003C64DD" w:rsidRPr="007950F3" w:rsidRDefault="6432F3B9" w:rsidP="2C8003CB">
      <w:pPr>
        <w:rPr>
          <w:rFonts w:ascii="Aptos" w:hAnsi="Aptos"/>
          <w:b/>
          <w:bCs/>
        </w:rPr>
      </w:pPr>
      <w:r w:rsidRPr="007950F3">
        <w:rPr>
          <w:rFonts w:ascii="Aptos" w:hAnsi="Aptos"/>
          <w:b/>
          <w:bCs/>
        </w:rPr>
        <w:t>4.</w:t>
      </w:r>
      <w:r w:rsidR="003C64DD" w:rsidRPr="007950F3">
        <w:rPr>
          <w:rFonts w:ascii="Aptos" w:hAnsi="Aptos"/>
          <w:b/>
          <w:bCs/>
        </w:rPr>
        <w:t xml:space="preserve">Interpersonal </w:t>
      </w:r>
      <w:r w:rsidR="449DC7F2" w:rsidRPr="007950F3">
        <w:rPr>
          <w:rFonts w:ascii="Aptos" w:hAnsi="Aptos"/>
          <w:b/>
          <w:bCs/>
        </w:rPr>
        <w:t>relationship</w:t>
      </w:r>
      <w:r w:rsidR="392B4026" w:rsidRPr="007950F3">
        <w:rPr>
          <w:rFonts w:ascii="Aptos" w:hAnsi="Aptos"/>
          <w:b/>
          <w:bCs/>
        </w:rPr>
        <w:t xml:space="preserve">: </w:t>
      </w:r>
      <w:r w:rsidR="449DC7F2" w:rsidRPr="007950F3">
        <w:rPr>
          <w:rFonts w:ascii="Aptos" w:hAnsi="Aptos"/>
          <w:b/>
          <w:bCs/>
        </w:rPr>
        <w:t>what</w:t>
      </w:r>
      <w:r w:rsidR="003C64DD" w:rsidRPr="007950F3">
        <w:rPr>
          <w:rFonts w:ascii="Aptos" w:hAnsi="Aptos"/>
          <w:b/>
          <w:bCs/>
        </w:rPr>
        <w:t xml:space="preserve"> is </w:t>
      </w:r>
      <w:r w:rsidR="6DFBF6C4" w:rsidRPr="007950F3">
        <w:rPr>
          <w:rFonts w:ascii="Aptos" w:hAnsi="Aptos"/>
          <w:b/>
          <w:bCs/>
        </w:rPr>
        <w:t>it?</w:t>
      </w:r>
      <w:r w:rsidR="003C64DD" w:rsidRPr="007950F3">
        <w:rPr>
          <w:rFonts w:ascii="Aptos" w:hAnsi="Aptos"/>
          <w:b/>
          <w:bCs/>
        </w:rPr>
        <w:t xml:space="preserve"> </w:t>
      </w:r>
    </w:p>
    <w:p w14:paraId="4A836058" w14:textId="1E4F4848" w:rsidR="00953B77" w:rsidRPr="007950F3" w:rsidRDefault="00C24C85">
      <w:pPr>
        <w:rPr>
          <w:rFonts w:ascii="Aptos" w:hAnsi="Aptos"/>
        </w:rPr>
      </w:pPr>
      <w:r w:rsidRPr="48562E86">
        <w:rPr>
          <w:rFonts w:ascii="Aptos" w:hAnsi="Aptos"/>
        </w:rPr>
        <w:t xml:space="preserve">The </w:t>
      </w:r>
      <w:r w:rsidR="72B4C3A1" w:rsidRPr="48562E86">
        <w:rPr>
          <w:rFonts w:ascii="Aptos" w:hAnsi="Aptos"/>
        </w:rPr>
        <w:t>relations</w:t>
      </w:r>
      <w:r w:rsidRPr="48562E86">
        <w:rPr>
          <w:rFonts w:ascii="Aptos" w:hAnsi="Aptos"/>
        </w:rPr>
        <w:t xml:space="preserve"> between individual   friends   partners   </w:t>
      </w:r>
      <w:r w:rsidR="47BB9A07" w:rsidRPr="48562E86">
        <w:rPr>
          <w:rFonts w:ascii="Aptos" w:hAnsi="Aptos"/>
        </w:rPr>
        <w:t>colleagues</w:t>
      </w:r>
      <w:r w:rsidR="33525843" w:rsidRPr="48562E86">
        <w:rPr>
          <w:rFonts w:ascii="Aptos" w:hAnsi="Aptos"/>
        </w:rPr>
        <w:t xml:space="preserve">. </w:t>
      </w:r>
      <w:r w:rsidR="00005C1A" w:rsidRPr="48562E86">
        <w:rPr>
          <w:rFonts w:ascii="Aptos" w:hAnsi="Aptos"/>
        </w:rPr>
        <w:t xml:space="preserve">– a connection or affiliation </w:t>
      </w:r>
      <w:r w:rsidR="00953B77" w:rsidRPr="48562E86">
        <w:rPr>
          <w:rFonts w:ascii="Aptos" w:hAnsi="Aptos"/>
        </w:rPr>
        <w:t xml:space="preserve">between two or more </w:t>
      </w:r>
      <w:r w:rsidR="1E87E659" w:rsidRPr="48562E86">
        <w:rPr>
          <w:rFonts w:ascii="Aptos" w:hAnsi="Aptos"/>
        </w:rPr>
        <w:t>persons</w:t>
      </w:r>
      <w:r w:rsidR="00277954" w:rsidRPr="48562E86">
        <w:rPr>
          <w:rFonts w:ascii="Aptos" w:hAnsi="Aptos"/>
        </w:rPr>
        <w:t xml:space="preserve"> (</w:t>
      </w:r>
      <w:r w:rsidR="00AC4C7C" w:rsidRPr="48562E86">
        <w:rPr>
          <w:rFonts w:ascii="Aptos" w:hAnsi="Aptos"/>
        </w:rPr>
        <w:t>Oxford Learning Dictionary</w:t>
      </w:r>
      <w:r w:rsidR="00DB27CB" w:rsidRPr="48562E86">
        <w:rPr>
          <w:rFonts w:ascii="Aptos" w:hAnsi="Aptos"/>
        </w:rPr>
        <w:t>, 2024)</w:t>
      </w:r>
      <w:r w:rsidR="1E87E659" w:rsidRPr="48562E86">
        <w:rPr>
          <w:rFonts w:ascii="Aptos" w:hAnsi="Aptos"/>
        </w:rPr>
        <w:t>.</w:t>
      </w:r>
      <w:r w:rsidR="000B13CF" w:rsidRPr="48562E86">
        <w:rPr>
          <w:rFonts w:ascii="Aptos" w:hAnsi="Aptos"/>
        </w:rPr>
        <w:t xml:space="preserve"> It is about developing and maintaining effective relationships with others in the workplace</w:t>
      </w:r>
      <w:r w:rsidR="00BD455D" w:rsidRPr="48562E86">
        <w:rPr>
          <w:rFonts w:ascii="Aptos" w:hAnsi="Aptos"/>
        </w:rPr>
        <w:t xml:space="preserve"> for the benefit of yourself, your </w:t>
      </w:r>
      <w:r w:rsidR="43CFD007" w:rsidRPr="48562E86">
        <w:rPr>
          <w:rFonts w:ascii="Aptos" w:hAnsi="Aptos"/>
        </w:rPr>
        <w:t>team,</w:t>
      </w:r>
      <w:r w:rsidR="00BD455D" w:rsidRPr="48562E86">
        <w:rPr>
          <w:rFonts w:ascii="Aptos" w:hAnsi="Aptos"/>
        </w:rPr>
        <w:t xml:space="preserve"> and the organisation.</w:t>
      </w:r>
    </w:p>
    <w:p w14:paraId="613CB9FF" w14:textId="60C889F4" w:rsidR="00953B77" w:rsidRPr="007950F3" w:rsidRDefault="3BD20D01" w:rsidP="2C8003CB">
      <w:pPr>
        <w:rPr>
          <w:rFonts w:ascii="Aptos" w:hAnsi="Aptos"/>
          <w:b/>
          <w:bCs/>
        </w:rPr>
      </w:pPr>
      <w:r w:rsidRPr="007950F3">
        <w:rPr>
          <w:rFonts w:ascii="Aptos" w:hAnsi="Aptos"/>
          <w:b/>
          <w:bCs/>
        </w:rPr>
        <w:t>5.</w:t>
      </w:r>
      <w:r w:rsidR="00953B77" w:rsidRPr="007950F3">
        <w:rPr>
          <w:rFonts w:ascii="Aptos" w:hAnsi="Aptos"/>
          <w:b/>
          <w:bCs/>
        </w:rPr>
        <w:t xml:space="preserve">Professional </w:t>
      </w:r>
      <w:r w:rsidR="5CEB6E36" w:rsidRPr="007950F3">
        <w:rPr>
          <w:rFonts w:ascii="Aptos" w:hAnsi="Aptos"/>
          <w:b/>
          <w:bCs/>
        </w:rPr>
        <w:t>integrity:</w:t>
      </w:r>
      <w:r w:rsidR="00953B77" w:rsidRPr="007950F3">
        <w:rPr>
          <w:rFonts w:ascii="Aptos" w:hAnsi="Aptos"/>
          <w:b/>
          <w:bCs/>
        </w:rPr>
        <w:t xml:space="preserve"> what is </w:t>
      </w:r>
      <w:r w:rsidR="7F6AB0A7" w:rsidRPr="007950F3">
        <w:rPr>
          <w:rFonts w:ascii="Aptos" w:hAnsi="Aptos"/>
          <w:b/>
          <w:bCs/>
        </w:rPr>
        <w:t>it?</w:t>
      </w:r>
      <w:r w:rsidR="00953B77" w:rsidRPr="007950F3">
        <w:rPr>
          <w:rFonts w:ascii="Aptos" w:hAnsi="Aptos"/>
          <w:b/>
          <w:bCs/>
        </w:rPr>
        <w:t xml:space="preserve"> </w:t>
      </w:r>
    </w:p>
    <w:p w14:paraId="25D14DD2" w14:textId="5B66F03A" w:rsidR="00A3320C" w:rsidRPr="007950F3" w:rsidRDefault="001575CA">
      <w:pPr>
        <w:rPr>
          <w:rFonts w:ascii="Aptos" w:hAnsi="Aptos"/>
        </w:rPr>
      </w:pPr>
      <w:r w:rsidRPr="48562E86">
        <w:rPr>
          <w:rFonts w:ascii="Aptos" w:hAnsi="Aptos"/>
        </w:rPr>
        <w:t xml:space="preserve">This is the quality of </w:t>
      </w:r>
      <w:r w:rsidR="1604EC0B" w:rsidRPr="48562E86">
        <w:rPr>
          <w:rFonts w:ascii="Aptos" w:hAnsi="Aptos"/>
        </w:rPr>
        <w:t>adhering</w:t>
      </w:r>
      <w:r w:rsidRPr="48562E86">
        <w:rPr>
          <w:rFonts w:ascii="Aptos" w:hAnsi="Aptos"/>
        </w:rPr>
        <w:t xml:space="preserve"> to </w:t>
      </w:r>
      <w:r w:rsidR="4BB71C2E" w:rsidRPr="48562E86">
        <w:rPr>
          <w:rFonts w:ascii="Aptos" w:hAnsi="Aptos"/>
        </w:rPr>
        <w:t>moral ethical</w:t>
      </w:r>
      <w:r w:rsidR="00006E29" w:rsidRPr="48562E86">
        <w:rPr>
          <w:rFonts w:ascii="Aptos" w:hAnsi="Aptos"/>
        </w:rPr>
        <w:t xml:space="preserve"> and principles and </w:t>
      </w:r>
      <w:r w:rsidR="0E31555F" w:rsidRPr="48562E86">
        <w:rPr>
          <w:rFonts w:ascii="Aptos" w:hAnsi="Aptos"/>
        </w:rPr>
        <w:t>values. such</w:t>
      </w:r>
      <w:r w:rsidR="00006E29" w:rsidRPr="48562E86">
        <w:rPr>
          <w:rFonts w:ascii="Aptos" w:hAnsi="Aptos"/>
        </w:rPr>
        <w:t xml:space="preserve"> as </w:t>
      </w:r>
      <w:r w:rsidR="00A3320C" w:rsidRPr="48562E86">
        <w:rPr>
          <w:rFonts w:ascii="Aptos" w:hAnsi="Aptos"/>
        </w:rPr>
        <w:t xml:space="preserve">honesty   dependability, trustworthy. To maintain appropriate </w:t>
      </w:r>
      <w:r w:rsidR="78DF39B4" w:rsidRPr="48562E86">
        <w:rPr>
          <w:rFonts w:ascii="Aptos" w:hAnsi="Aptos"/>
        </w:rPr>
        <w:t>ethical</w:t>
      </w:r>
      <w:r w:rsidR="00A3320C" w:rsidRPr="48562E86">
        <w:rPr>
          <w:rFonts w:ascii="Aptos" w:hAnsi="Aptos"/>
        </w:rPr>
        <w:t xml:space="preserve"> behaviour</w:t>
      </w:r>
      <w:r w:rsidR="00DB27CB" w:rsidRPr="48562E86">
        <w:rPr>
          <w:rFonts w:ascii="Aptos" w:hAnsi="Aptos"/>
        </w:rPr>
        <w:t xml:space="preserve"> (</w:t>
      </w:r>
      <w:r w:rsidR="008437CD" w:rsidRPr="48562E86">
        <w:rPr>
          <w:rFonts w:ascii="Aptos" w:hAnsi="Aptos"/>
        </w:rPr>
        <w:t>Indeed</w:t>
      </w:r>
      <w:r w:rsidR="00DB27CB" w:rsidRPr="48562E86">
        <w:rPr>
          <w:rFonts w:ascii="Aptos" w:hAnsi="Aptos"/>
        </w:rPr>
        <w:t>, 2024)</w:t>
      </w:r>
      <w:r w:rsidR="6D0AC58E" w:rsidRPr="48562E86">
        <w:rPr>
          <w:rFonts w:ascii="Aptos" w:hAnsi="Aptos"/>
        </w:rPr>
        <w:t xml:space="preserve">. </w:t>
      </w:r>
      <w:r w:rsidR="00935325" w:rsidRPr="48562E86">
        <w:rPr>
          <w:rFonts w:ascii="Aptos" w:hAnsi="Aptos"/>
        </w:rPr>
        <w:t>It is about trying your best, being honest but doing this in a way that does not generate conflict in the team, or between individuals. It is also about doing what you say you are going to do</w:t>
      </w:r>
      <w:r w:rsidR="00145303" w:rsidRPr="48562E86">
        <w:rPr>
          <w:rFonts w:ascii="Aptos" w:hAnsi="Aptos"/>
        </w:rPr>
        <w:t>, being reliable.</w:t>
      </w:r>
    </w:p>
    <w:p w14:paraId="554A1171" w14:textId="77777777" w:rsidR="001338FE" w:rsidRPr="007950F3" w:rsidRDefault="001338FE">
      <w:pPr>
        <w:rPr>
          <w:rFonts w:ascii="Aptos" w:hAnsi="Aptos"/>
        </w:rPr>
      </w:pPr>
    </w:p>
    <w:p w14:paraId="100D9DDB" w14:textId="7F6AE481" w:rsidR="00724781" w:rsidRPr="007950F3" w:rsidRDefault="6EFCF8C5" w:rsidP="61B0FA2D">
      <w:pPr>
        <w:rPr>
          <w:rFonts w:ascii="Aptos" w:hAnsi="Aptos"/>
          <w:b/>
          <w:bCs/>
        </w:rPr>
      </w:pPr>
      <w:r w:rsidRPr="007950F3">
        <w:rPr>
          <w:rFonts w:ascii="Aptos" w:hAnsi="Aptos"/>
          <w:b/>
          <w:bCs/>
        </w:rPr>
        <w:t>2. case study analysis.</w:t>
      </w:r>
    </w:p>
    <w:p w14:paraId="22BCBB66" w14:textId="2F843A44" w:rsidR="00724781" w:rsidRPr="007950F3" w:rsidRDefault="6EFCF8C5" w:rsidP="61B0FA2D">
      <w:pPr>
        <w:rPr>
          <w:rFonts w:ascii="Aptos" w:hAnsi="Aptos"/>
          <w:b/>
          <w:bCs/>
        </w:rPr>
      </w:pPr>
      <w:r w:rsidRPr="007950F3">
        <w:rPr>
          <w:rFonts w:ascii="Aptos" w:hAnsi="Aptos"/>
          <w:b/>
          <w:bCs/>
        </w:rPr>
        <w:t xml:space="preserve"> </w:t>
      </w:r>
      <w:r w:rsidR="47303F95" w:rsidRPr="007950F3">
        <w:rPr>
          <w:rFonts w:ascii="Aptos" w:hAnsi="Aptos"/>
          <w:b/>
          <w:bCs/>
        </w:rPr>
        <w:t>Dr Alice Parker.</w:t>
      </w:r>
    </w:p>
    <w:p w14:paraId="660AE622" w14:textId="477D2803" w:rsidR="00724781" w:rsidRPr="007950F3" w:rsidRDefault="005D4F47" w:rsidP="4DF1D05E">
      <w:pPr>
        <w:rPr>
          <w:rFonts w:ascii="Aptos" w:hAnsi="Aptos"/>
          <w:color w:val="156082" w:themeColor="accent1"/>
        </w:rPr>
      </w:pPr>
      <w:r w:rsidRPr="007950F3">
        <w:rPr>
          <w:rFonts w:ascii="Aptos" w:hAnsi="Aptos"/>
        </w:rPr>
        <w:t xml:space="preserve">1. </w:t>
      </w:r>
      <w:r w:rsidRPr="007950F3">
        <w:rPr>
          <w:rFonts w:ascii="Aptos" w:hAnsi="Aptos"/>
          <w:b/>
          <w:bCs/>
          <w:i/>
          <w:iCs/>
        </w:rPr>
        <w:t>Self-Management:</w:t>
      </w:r>
      <w:r w:rsidR="434B1962" w:rsidRPr="007950F3">
        <w:rPr>
          <w:rFonts w:ascii="Aptos" w:hAnsi="Aptos"/>
        </w:rPr>
        <w:t xml:space="preserve"> </w:t>
      </w:r>
    </w:p>
    <w:p w14:paraId="3BB7B9E8" w14:textId="03A540B0" w:rsidR="00724781" w:rsidRPr="007950F3" w:rsidRDefault="005D4F47">
      <w:pPr>
        <w:rPr>
          <w:rFonts w:ascii="Aptos" w:hAnsi="Aptos"/>
        </w:rPr>
      </w:pPr>
      <w:r w:rsidRPr="48562E86">
        <w:rPr>
          <w:rFonts w:ascii="Aptos" w:hAnsi="Aptos"/>
        </w:rPr>
        <w:t>D</w:t>
      </w:r>
      <w:r w:rsidR="00145303" w:rsidRPr="48562E86">
        <w:rPr>
          <w:rFonts w:ascii="Aptos" w:hAnsi="Aptos"/>
        </w:rPr>
        <w:t>r</w:t>
      </w:r>
      <w:r w:rsidRPr="48562E86">
        <w:rPr>
          <w:rFonts w:ascii="Aptos" w:hAnsi="Aptos"/>
        </w:rPr>
        <w:t xml:space="preserve"> Parker appears to manage herself well in terms of professional responsibility. Despite the biases and conflicts in her team, she continues to lead crucial projects and strives to meet deadlines.</w:t>
      </w:r>
      <w:r w:rsidR="682C02EB" w:rsidRPr="48562E86">
        <w:rPr>
          <w:rFonts w:ascii="Aptos" w:hAnsi="Aptos"/>
        </w:rPr>
        <w:t xml:space="preserve"> </w:t>
      </w:r>
      <w:r w:rsidRPr="48562E86">
        <w:rPr>
          <w:rFonts w:ascii="Aptos" w:hAnsi="Aptos"/>
        </w:rPr>
        <w:t>However, the ongoing stress and exclusion affect her emotional well-being. She expresses feeling invisible, which might challenge her ability to stay motivated and focused.</w:t>
      </w:r>
    </w:p>
    <w:p w14:paraId="356002BB" w14:textId="3153094E" w:rsidR="00724781" w:rsidRPr="007950F3" w:rsidRDefault="005D4F47" w:rsidP="3CFDBB50">
      <w:pPr>
        <w:rPr>
          <w:rFonts w:ascii="Aptos" w:hAnsi="Aptos"/>
          <w:b/>
          <w:bCs/>
          <w:i/>
          <w:iCs/>
        </w:rPr>
      </w:pPr>
      <w:r w:rsidRPr="007950F3">
        <w:rPr>
          <w:rFonts w:ascii="Aptos" w:hAnsi="Aptos"/>
        </w:rPr>
        <w:t>2.</w:t>
      </w:r>
      <w:r w:rsidRPr="007950F3">
        <w:rPr>
          <w:rFonts w:ascii="Aptos" w:hAnsi="Aptos"/>
          <w:b/>
          <w:i/>
        </w:rPr>
        <w:t xml:space="preserve"> Personal, Unconscious Bias:</w:t>
      </w:r>
    </w:p>
    <w:p w14:paraId="79C2E15A" w14:textId="1C525995" w:rsidR="00724781" w:rsidRDefault="005D4F47">
      <w:pPr>
        <w:rPr>
          <w:rFonts w:ascii="Aptos" w:hAnsi="Aptos"/>
        </w:rPr>
      </w:pPr>
      <w:r w:rsidRPr="48562E86">
        <w:rPr>
          <w:rFonts w:ascii="Aptos" w:hAnsi="Aptos"/>
        </w:rPr>
        <w:t>D</w:t>
      </w:r>
      <w:r w:rsidR="00641187" w:rsidRPr="48562E86">
        <w:rPr>
          <w:rFonts w:ascii="Aptos" w:hAnsi="Aptos"/>
        </w:rPr>
        <w:t>r</w:t>
      </w:r>
      <w:r w:rsidRPr="48562E86">
        <w:rPr>
          <w:rFonts w:ascii="Aptos" w:hAnsi="Aptos"/>
        </w:rPr>
        <w:t xml:space="preserve"> Parker does not seem to exhibit significant bias in her recounting of events but does highlight how the male-dominated team and upper management overlook female engineers, including herself.</w:t>
      </w:r>
    </w:p>
    <w:p w14:paraId="3CE0DD91" w14:textId="77777777" w:rsidR="00DB27CB" w:rsidRPr="007950F3" w:rsidRDefault="00DB27CB">
      <w:pPr>
        <w:rPr>
          <w:rFonts w:ascii="Aptos" w:hAnsi="Aptos"/>
        </w:rPr>
      </w:pPr>
    </w:p>
    <w:p w14:paraId="5B83D9A6" w14:textId="35466B0C" w:rsidR="00724781" w:rsidRPr="007950F3" w:rsidRDefault="005D4F47" w:rsidP="3CFDBB50">
      <w:pPr>
        <w:rPr>
          <w:rFonts w:ascii="Aptos" w:hAnsi="Aptos"/>
          <w:b/>
          <w:bCs/>
          <w:i/>
          <w:iCs/>
        </w:rPr>
      </w:pPr>
      <w:r w:rsidRPr="007950F3">
        <w:rPr>
          <w:rFonts w:ascii="Aptos" w:hAnsi="Aptos"/>
        </w:rPr>
        <w:lastRenderedPageBreak/>
        <w:t>3</w:t>
      </w:r>
      <w:r w:rsidRPr="007950F3">
        <w:rPr>
          <w:rFonts w:ascii="Aptos" w:hAnsi="Aptos"/>
          <w:b/>
          <w:i/>
        </w:rPr>
        <w:t>. Accountability:</w:t>
      </w:r>
    </w:p>
    <w:p w14:paraId="2D12ACE1" w14:textId="56169EE8" w:rsidR="00724781" w:rsidRPr="007950F3" w:rsidRDefault="005D4F47">
      <w:pPr>
        <w:rPr>
          <w:rFonts w:ascii="Aptos" w:hAnsi="Aptos"/>
        </w:rPr>
      </w:pPr>
      <w:r w:rsidRPr="007950F3">
        <w:rPr>
          <w:rFonts w:ascii="Aptos" w:hAnsi="Aptos"/>
        </w:rPr>
        <w:t>She is accountable in her leadership role on the project, as evidenced by her concern for deadlines, progress, and the quality of the work.</w:t>
      </w:r>
      <w:r w:rsidR="2F9ACD4A" w:rsidRPr="007950F3">
        <w:rPr>
          <w:rFonts w:ascii="Aptos" w:hAnsi="Aptos"/>
        </w:rPr>
        <w:t xml:space="preserve"> </w:t>
      </w:r>
      <w:r w:rsidRPr="007950F3">
        <w:rPr>
          <w:rFonts w:ascii="Aptos" w:hAnsi="Aptos"/>
        </w:rPr>
        <w:t>However, her efforts are undermined by others (e.g., senior management’s decisions to go behind her back or exclude her from key meetings), leading to missed deadlines.</w:t>
      </w:r>
    </w:p>
    <w:p w14:paraId="77EDA12D" w14:textId="6DDF65A2" w:rsidR="00724781" w:rsidRPr="007950F3" w:rsidRDefault="00724781">
      <w:pPr>
        <w:rPr>
          <w:rFonts w:ascii="Aptos" w:hAnsi="Aptos"/>
        </w:rPr>
      </w:pPr>
    </w:p>
    <w:p w14:paraId="69F4438D" w14:textId="08F3513E" w:rsidR="00724781" w:rsidRPr="007950F3" w:rsidRDefault="005D4F47" w:rsidP="3CFDBB50">
      <w:pPr>
        <w:rPr>
          <w:rFonts w:ascii="Aptos" w:hAnsi="Aptos"/>
          <w:b/>
          <w:bCs/>
          <w:i/>
          <w:iCs/>
        </w:rPr>
      </w:pPr>
      <w:r w:rsidRPr="007950F3">
        <w:rPr>
          <w:rFonts w:ascii="Aptos" w:hAnsi="Aptos"/>
        </w:rPr>
        <w:t>4.</w:t>
      </w:r>
      <w:r w:rsidRPr="007950F3">
        <w:rPr>
          <w:rFonts w:ascii="Aptos" w:hAnsi="Aptos"/>
          <w:b/>
          <w:i/>
        </w:rPr>
        <w:t xml:space="preserve"> Interpersonal Relationships</w:t>
      </w:r>
    </w:p>
    <w:p w14:paraId="37F3A2CC" w14:textId="2F770191" w:rsidR="00724781" w:rsidRPr="007950F3" w:rsidRDefault="005D4F47">
      <w:pPr>
        <w:rPr>
          <w:rFonts w:ascii="Aptos" w:hAnsi="Aptos"/>
        </w:rPr>
      </w:pPr>
      <w:r w:rsidRPr="48562E86">
        <w:rPr>
          <w:rFonts w:ascii="Aptos" w:hAnsi="Aptos"/>
        </w:rPr>
        <w:t>D</w:t>
      </w:r>
      <w:r w:rsidR="00641187" w:rsidRPr="48562E86">
        <w:rPr>
          <w:rFonts w:ascii="Aptos" w:hAnsi="Aptos"/>
        </w:rPr>
        <w:t>r</w:t>
      </w:r>
      <w:r w:rsidRPr="48562E86">
        <w:rPr>
          <w:rFonts w:ascii="Aptos" w:hAnsi="Aptos"/>
        </w:rPr>
        <w:t xml:space="preserve"> Parker's relationship with her wife, who is also a team member, complicates her role within the team. It creates discomfort among other team members, and they often stop talking when she enters a room, indicating strained interactions.</w:t>
      </w:r>
    </w:p>
    <w:p w14:paraId="4C782562" w14:textId="2B13D553" w:rsidR="00724781" w:rsidRPr="007950F3" w:rsidRDefault="29B2D635">
      <w:pPr>
        <w:rPr>
          <w:rFonts w:ascii="Aptos" w:hAnsi="Aptos"/>
        </w:rPr>
      </w:pPr>
      <w:r w:rsidRPr="007950F3">
        <w:rPr>
          <w:rFonts w:ascii="Aptos" w:hAnsi="Aptos"/>
        </w:rPr>
        <w:t xml:space="preserve"> </w:t>
      </w:r>
      <w:r w:rsidR="005D4F47" w:rsidRPr="007950F3">
        <w:rPr>
          <w:rFonts w:ascii="Aptos" w:hAnsi="Aptos"/>
        </w:rPr>
        <w:t>She feels invisible in meetings, highlighting a lack of meaningful collaboration and communication within the team.</w:t>
      </w:r>
    </w:p>
    <w:p w14:paraId="2BC6CA1B" w14:textId="4C19218F" w:rsidR="00724781" w:rsidRPr="007950F3" w:rsidRDefault="005D4F47" w:rsidP="3CFDBB50">
      <w:pPr>
        <w:rPr>
          <w:rFonts w:ascii="Aptos" w:hAnsi="Aptos"/>
          <w:b/>
          <w:bCs/>
          <w:i/>
          <w:iCs/>
        </w:rPr>
      </w:pPr>
      <w:r w:rsidRPr="007950F3">
        <w:rPr>
          <w:rFonts w:ascii="Aptos" w:hAnsi="Aptos"/>
        </w:rPr>
        <w:t>5.</w:t>
      </w:r>
      <w:r w:rsidRPr="007950F3">
        <w:rPr>
          <w:rFonts w:ascii="Aptos" w:hAnsi="Aptos"/>
          <w:b/>
          <w:i/>
        </w:rPr>
        <w:t xml:space="preserve"> Professional Integrity:</w:t>
      </w:r>
    </w:p>
    <w:p w14:paraId="7EF22942" w14:textId="21408973" w:rsidR="00724781" w:rsidRPr="004E4478" w:rsidRDefault="005D4F47" w:rsidP="4DF1D05E">
      <w:pPr>
        <w:rPr>
          <w:rFonts w:ascii="Aptos" w:hAnsi="Aptos"/>
        </w:rPr>
      </w:pPr>
      <w:r w:rsidRPr="48562E86">
        <w:rPr>
          <w:rFonts w:ascii="Aptos" w:hAnsi="Aptos"/>
        </w:rPr>
        <w:t>D</w:t>
      </w:r>
      <w:r w:rsidR="000405CB" w:rsidRPr="48562E86">
        <w:rPr>
          <w:rFonts w:ascii="Aptos" w:hAnsi="Aptos"/>
        </w:rPr>
        <w:t>r</w:t>
      </w:r>
      <w:r w:rsidRPr="48562E86">
        <w:rPr>
          <w:rFonts w:ascii="Aptos" w:hAnsi="Aptos"/>
        </w:rPr>
        <w:t xml:space="preserve"> Parker maintains her professional integrity, even in a hostile work environment. She continues to push forward on projects despite her ideas being overshadowed and male colleagues taking credit for her work.</w:t>
      </w:r>
      <w:r w:rsidR="00D74974" w:rsidRPr="48562E86">
        <w:rPr>
          <w:rFonts w:ascii="Aptos" w:hAnsi="Aptos"/>
        </w:rPr>
        <w:t xml:space="preserve"> </w:t>
      </w:r>
    </w:p>
    <w:p w14:paraId="4CF3FA50" w14:textId="648B3020" w:rsidR="00724781" w:rsidRPr="007950F3" w:rsidRDefault="00D74974" w:rsidP="4DF1D05E">
      <w:pPr>
        <w:rPr>
          <w:rFonts w:ascii="Aptos" w:hAnsi="Aptos"/>
          <w:color w:val="156082" w:themeColor="accent1"/>
        </w:rPr>
      </w:pPr>
      <w:r w:rsidRPr="007950F3">
        <w:rPr>
          <w:rFonts w:ascii="Aptos" w:hAnsi="Aptos"/>
          <w:b/>
          <w:bCs/>
        </w:rPr>
        <w:t>The Team</w:t>
      </w:r>
      <w:r w:rsidR="28187AF2" w:rsidRPr="007950F3">
        <w:rPr>
          <w:rFonts w:ascii="Aptos" w:hAnsi="Aptos"/>
          <w:b/>
          <w:bCs/>
        </w:rPr>
        <w:t xml:space="preserve"> </w:t>
      </w:r>
    </w:p>
    <w:p w14:paraId="028AFF41" w14:textId="3720013A" w:rsidR="00724781" w:rsidRPr="007950F3" w:rsidRDefault="00D74974">
      <w:pPr>
        <w:rPr>
          <w:rFonts w:ascii="Aptos" w:hAnsi="Aptos"/>
        </w:rPr>
      </w:pPr>
      <w:r w:rsidRPr="007950F3">
        <w:rPr>
          <w:rFonts w:ascii="Aptos" w:hAnsi="Aptos"/>
        </w:rPr>
        <w:t xml:space="preserve">1. </w:t>
      </w:r>
      <w:r w:rsidRPr="007950F3">
        <w:rPr>
          <w:rFonts w:ascii="Aptos" w:hAnsi="Aptos"/>
          <w:b/>
          <w:i/>
        </w:rPr>
        <w:t>Self-Management:</w:t>
      </w:r>
    </w:p>
    <w:p w14:paraId="1A1D7113" w14:textId="28AB0B46" w:rsidR="00724781" w:rsidRPr="007950F3" w:rsidRDefault="00D74974">
      <w:pPr>
        <w:rPr>
          <w:rFonts w:ascii="Aptos" w:hAnsi="Aptos"/>
        </w:rPr>
      </w:pPr>
      <w:r w:rsidRPr="007950F3">
        <w:rPr>
          <w:rFonts w:ascii="Aptos" w:hAnsi="Aptos"/>
        </w:rPr>
        <w:t>The team's self-management seems to falter. The male engineers are depicted as passive in addressing the discrimination and discomfort faced by female engineers. They fail to manage their own biases and the toxic environment.</w:t>
      </w:r>
    </w:p>
    <w:p w14:paraId="23E93429" w14:textId="55CED763" w:rsidR="00724781" w:rsidRPr="007950F3" w:rsidRDefault="00D74974" w:rsidP="3CFDBB50">
      <w:pPr>
        <w:rPr>
          <w:rFonts w:ascii="Aptos" w:hAnsi="Aptos"/>
          <w:b/>
          <w:bCs/>
          <w:i/>
          <w:iCs/>
        </w:rPr>
      </w:pPr>
      <w:r w:rsidRPr="007950F3">
        <w:rPr>
          <w:rFonts w:ascii="Aptos" w:hAnsi="Aptos"/>
        </w:rPr>
        <w:t xml:space="preserve">2. </w:t>
      </w:r>
      <w:r w:rsidRPr="007950F3">
        <w:rPr>
          <w:rFonts w:ascii="Aptos" w:hAnsi="Aptos"/>
          <w:b/>
          <w:i/>
        </w:rPr>
        <w:t>Personal, Unconscious Bias:</w:t>
      </w:r>
    </w:p>
    <w:p w14:paraId="311DE25A" w14:textId="6589C670" w:rsidR="00724781" w:rsidRPr="007950F3" w:rsidRDefault="00D74974">
      <w:pPr>
        <w:rPr>
          <w:rFonts w:ascii="Aptos" w:hAnsi="Aptos"/>
        </w:rPr>
      </w:pPr>
      <w:r w:rsidRPr="48562E86">
        <w:rPr>
          <w:rFonts w:ascii="Aptos" w:hAnsi="Aptos"/>
        </w:rPr>
        <w:t>A significant unconscious bias exists within the team. Female engineers, including D</w:t>
      </w:r>
      <w:r w:rsidR="00185758" w:rsidRPr="48562E86">
        <w:rPr>
          <w:rFonts w:ascii="Aptos" w:hAnsi="Aptos"/>
        </w:rPr>
        <w:t>r</w:t>
      </w:r>
      <w:r w:rsidRPr="48562E86">
        <w:rPr>
          <w:rFonts w:ascii="Aptos" w:hAnsi="Aptos"/>
        </w:rPr>
        <w:t xml:space="preserve"> Parker, are frequently overlooked, and their contributions are often attributed to their male colleagues.</w:t>
      </w:r>
      <w:r w:rsidR="679DF329" w:rsidRPr="48562E86">
        <w:rPr>
          <w:rFonts w:ascii="Aptos" w:hAnsi="Aptos"/>
        </w:rPr>
        <w:t xml:space="preserve"> </w:t>
      </w:r>
      <w:r w:rsidRPr="48562E86">
        <w:rPr>
          <w:rFonts w:ascii="Aptos" w:hAnsi="Aptos"/>
        </w:rPr>
        <w:t xml:space="preserve">Male team members may not be fully aware of the extent of their own bias, but their </w:t>
      </w:r>
      <w:r w:rsidR="15273527" w:rsidRPr="48562E86">
        <w:rPr>
          <w:rFonts w:ascii="Aptos" w:hAnsi="Aptos"/>
        </w:rPr>
        <w:t>behaviour</w:t>
      </w:r>
      <w:r w:rsidRPr="48562E86">
        <w:rPr>
          <w:rFonts w:ascii="Aptos" w:hAnsi="Aptos"/>
        </w:rPr>
        <w:t xml:space="preserve"> reflects affinity bias (</w:t>
      </w:r>
      <w:r w:rsidR="0F39C495" w:rsidRPr="48562E86">
        <w:rPr>
          <w:rFonts w:ascii="Aptos" w:hAnsi="Aptos"/>
        </w:rPr>
        <w:t>favouring</w:t>
      </w:r>
      <w:r w:rsidRPr="48562E86">
        <w:rPr>
          <w:rFonts w:ascii="Aptos" w:hAnsi="Aptos"/>
        </w:rPr>
        <w:t xml:space="preserve"> those </w:t>
      </w:r>
      <w:r w:rsidR="4F72B16A" w:rsidRPr="48562E86">
        <w:rPr>
          <w:rFonts w:ascii="Aptos" w:hAnsi="Aptos"/>
        </w:rPr>
        <w:t>“like</w:t>
      </w:r>
      <w:r w:rsidRPr="48562E86">
        <w:rPr>
          <w:rFonts w:ascii="Aptos" w:hAnsi="Aptos"/>
        </w:rPr>
        <w:t xml:space="preserve"> them</w:t>
      </w:r>
      <w:r w:rsidR="5D9A6094" w:rsidRPr="48562E86">
        <w:rPr>
          <w:rFonts w:ascii="Aptos" w:hAnsi="Aptos"/>
        </w:rPr>
        <w:t>,”</w:t>
      </w:r>
      <w:r w:rsidRPr="48562E86">
        <w:rPr>
          <w:rFonts w:ascii="Aptos" w:hAnsi="Aptos"/>
        </w:rPr>
        <w:t xml:space="preserve"> particularly in background or gender).</w:t>
      </w:r>
    </w:p>
    <w:p w14:paraId="685B42AB" w14:textId="13646F8C" w:rsidR="00724781" w:rsidRPr="007950F3" w:rsidRDefault="00D74974" w:rsidP="3CFDBB50">
      <w:pPr>
        <w:rPr>
          <w:rFonts w:ascii="Aptos" w:hAnsi="Aptos"/>
          <w:b/>
          <w:bCs/>
          <w:i/>
          <w:iCs/>
        </w:rPr>
      </w:pPr>
      <w:r w:rsidRPr="007950F3">
        <w:rPr>
          <w:rFonts w:ascii="Aptos" w:hAnsi="Aptos"/>
        </w:rPr>
        <w:t xml:space="preserve">3. </w:t>
      </w:r>
      <w:r w:rsidRPr="007950F3">
        <w:rPr>
          <w:rFonts w:ascii="Aptos" w:hAnsi="Aptos"/>
          <w:b/>
          <w:i/>
        </w:rPr>
        <w:t>Accountability:</w:t>
      </w:r>
    </w:p>
    <w:p w14:paraId="6A2EEB00" w14:textId="795C1269" w:rsidR="00724781" w:rsidRPr="007950F3" w:rsidRDefault="00D74974">
      <w:pPr>
        <w:rPr>
          <w:rFonts w:ascii="Aptos" w:hAnsi="Aptos"/>
        </w:rPr>
      </w:pPr>
      <w:r w:rsidRPr="48562E86">
        <w:rPr>
          <w:rFonts w:ascii="Aptos" w:hAnsi="Aptos"/>
        </w:rPr>
        <w:t>The team lacks accountability, particularly in dealing with missed deadlines and interpersonal conflicts. The female engineers feel marginalized, but no one steps up to address this bias directly.</w:t>
      </w:r>
      <w:r w:rsidR="07971B21" w:rsidRPr="48562E86">
        <w:rPr>
          <w:rFonts w:ascii="Aptos" w:hAnsi="Aptos"/>
        </w:rPr>
        <w:t xml:space="preserve"> </w:t>
      </w:r>
      <w:r w:rsidRPr="48562E86">
        <w:rPr>
          <w:rFonts w:ascii="Aptos" w:hAnsi="Aptos"/>
        </w:rPr>
        <w:t>The gossip behind D</w:t>
      </w:r>
      <w:r w:rsidR="0CECD13E" w:rsidRPr="48562E86">
        <w:rPr>
          <w:rFonts w:ascii="Aptos" w:hAnsi="Aptos"/>
        </w:rPr>
        <w:t xml:space="preserve">r </w:t>
      </w:r>
      <w:r w:rsidRPr="48562E86">
        <w:rPr>
          <w:rFonts w:ascii="Aptos" w:hAnsi="Aptos"/>
        </w:rPr>
        <w:t>Parker's back further points to a lack of collective responsibility and openness in the team’s communication dynamics</w:t>
      </w:r>
    </w:p>
    <w:p w14:paraId="0B9B9384" w14:textId="0BA35444" w:rsidR="0084023F" w:rsidRPr="007950F3" w:rsidRDefault="00D74974" w:rsidP="3CFDBB50">
      <w:pPr>
        <w:rPr>
          <w:rFonts w:ascii="Aptos" w:hAnsi="Aptos"/>
          <w:b/>
          <w:bCs/>
          <w:i/>
          <w:iCs/>
        </w:rPr>
      </w:pPr>
      <w:r w:rsidRPr="007950F3">
        <w:rPr>
          <w:rFonts w:ascii="Aptos" w:hAnsi="Aptos"/>
        </w:rPr>
        <w:t>.4.</w:t>
      </w:r>
      <w:r w:rsidRPr="007950F3">
        <w:rPr>
          <w:rFonts w:ascii="Aptos" w:hAnsi="Aptos"/>
          <w:b/>
          <w:i/>
        </w:rPr>
        <w:t xml:space="preserve"> Interpersonal Relationships:</w:t>
      </w:r>
    </w:p>
    <w:p w14:paraId="5B9B47C7" w14:textId="0698E6A5" w:rsidR="0084023F" w:rsidRPr="007950F3" w:rsidRDefault="00D74974">
      <w:pPr>
        <w:rPr>
          <w:rFonts w:ascii="Aptos" w:hAnsi="Aptos"/>
        </w:rPr>
      </w:pPr>
      <w:r w:rsidRPr="48562E86">
        <w:rPr>
          <w:rFonts w:ascii="Aptos" w:hAnsi="Aptos"/>
        </w:rPr>
        <w:lastRenderedPageBreak/>
        <w:t>Relationships within the team are divided, with a clear “us vs. them” dynamic developing between male and female engineers. This division is a symptom of both conscious and unconscious biases.</w:t>
      </w:r>
      <w:r w:rsidR="768D37D6" w:rsidRPr="48562E86">
        <w:rPr>
          <w:rFonts w:ascii="Aptos" w:hAnsi="Aptos"/>
        </w:rPr>
        <w:t xml:space="preserve"> </w:t>
      </w:r>
      <w:r w:rsidRPr="48562E86">
        <w:rPr>
          <w:rFonts w:ascii="Aptos" w:hAnsi="Aptos"/>
        </w:rPr>
        <w:t>Communication is poor, with many decisions being made without Dr Parker’s or the other female engineers’ input</w:t>
      </w:r>
    </w:p>
    <w:p w14:paraId="112F194C" w14:textId="13FE9DDA" w:rsidR="00D0604B" w:rsidRPr="007950F3" w:rsidRDefault="00D74974" w:rsidP="3CFDBB50">
      <w:pPr>
        <w:rPr>
          <w:rFonts w:ascii="Aptos" w:hAnsi="Aptos"/>
          <w:b/>
          <w:bCs/>
          <w:i/>
          <w:iCs/>
        </w:rPr>
      </w:pPr>
      <w:r w:rsidRPr="007950F3">
        <w:rPr>
          <w:rFonts w:ascii="Aptos" w:hAnsi="Aptos"/>
        </w:rPr>
        <w:t xml:space="preserve">.5. </w:t>
      </w:r>
      <w:r w:rsidRPr="007950F3">
        <w:rPr>
          <w:rFonts w:ascii="Aptos" w:hAnsi="Aptos"/>
          <w:b/>
          <w:i/>
        </w:rPr>
        <w:t>Professional Integrity:</w:t>
      </w:r>
    </w:p>
    <w:p w14:paraId="653AECB9" w14:textId="74EB4261" w:rsidR="00D0604B" w:rsidRPr="007950F3" w:rsidRDefault="00D74974">
      <w:pPr>
        <w:rPr>
          <w:rFonts w:ascii="Aptos" w:hAnsi="Aptos"/>
        </w:rPr>
      </w:pPr>
      <w:r w:rsidRPr="007950F3">
        <w:rPr>
          <w:rFonts w:ascii="Aptos" w:hAnsi="Aptos"/>
        </w:rPr>
        <w:t>The team’s professional integrity is compromised by the way they handle the contributions of female members. Male engineers are willing to take credit for the work of their female counterparts, which damages trust and undermines collaboration.</w:t>
      </w:r>
      <w:r w:rsidR="1BD4B218" w:rsidRPr="007950F3">
        <w:rPr>
          <w:rFonts w:ascii="Aptos" w:hAnsi="Aptos"/>
        </w:rPr>
        <w:t xml:space="preserve"> </w:t>
      </w:r>
      <w:r w:rsidRPr="007950F3">
        <w:rPr>
          <w:rFonts w:ascii="Aptos" w:hAnsi="Aptos"/>
        </w:rPr>
        <w:t>Furthermore, the avoidance of conflict and refusal to address underlying issues also points to a lack of integrity in upholding fair, ethical standards.</w:t>
      </w:r>
      <w:r w:rsidR="002A192A" w:rsidRPr="007950F3">
        <w:rPr>
          <w:rFonts w:ascii="Aptos" w:hAnsi="Aptos"/>
        </w:rPr>
        <w:t xml:space="preserve"> </w:t>
      </w:r>
    </w:p>
    <w:p w14:paraId="6A6DEE0E" w14:textId="5E87AAAB" w:rsidR="267E13B5" w:rsidRPr="007950F3" w:rsidRDefault="267E13B5">
      <w:pPr>
        <w:rPr>
          <w:rFonts w:ascii="Aptos" w:hAnsi="Aptos"/>
        </w:rPr>
      </w:pPr>
    </w:p>
    <w:p w14:paraId="5AB94B88" w14:textId="76769F72" w:rsidR="00D0604B" w:rsidRPr="007950F3" w:rsidRDefault="002A192A" w:rsidP="4DF1D05E">
      <w:pPr>
        <w:rPr>
          <w:rFonts w:ascii="Aptos" w:hAnsi="Aptos"/>
        </w:rPr>
      </w:pPr>
      <w:r w:rsidRPr="007950F3">
        <w:rPr>
          <w:rFonts w:ascii="Aptos" w:hAnsi="Aptos"/>
          <w:b/>
          <w:bCs/>
        </w:rPr>
        <w:t>Upper Management</w:t>
      </w:r>
      <w:r w:rsidR="2EA02416" w:rsidRPr="007950F3">
        <w:rPr>
          <w:rFonts w:ascii="Aptos" w:hAnsi="Aptos"/>
          <w:b/>
          <w:bCs/>
        </w:rPr>
        <w:t xml:space="preserve"> </w:t>
      </w:r>
    </w:p>
    <w:p w14:paraId="75913B2B" w14:textId="036F90D4" w:rsidR="00D0604B" w:rsidRPr="007950F3" w:rsidRDefault="002A192A" w:rsidP="3CFDBB50">
      <w:pPr>
        <w:rPr>
          <w:rFonts w:ascii="Aptos" w:hAnsi="Aptos"/>
          <w:b/>
          <w:bCs/>
          <w:i/>
          <w:iCs/>
        </w:rPr>
      </w:pPr>
      <w:r w:rsidRPr="007950F3">
        <w:rPr>
          <w:rFonts w:ascii="Aptos" w:hAnsi="Aptos"/>
        </w:rPr>
        <w:t>1.</w:t>
      </w:r>
      <w:r w:rsidRPr="007950F3">
        <w:rPr>
          <w:rFonts w:ascii="Aptos" w:hAnsi="Aptos"/>
          <w:b/>
          <w:i/>
        </w:rPr>
        <w:t xml:space="preserve"> Self-Management</w:t>
      </w:r>
    </w:p>
    <w:p w14:paraId="40FDD63F" w14:textId="33589343" w:rsidR="00D0604B" w:rsidRPr="007950F3" w:rsidRDefault="002A192A">
      <w:pPr>
        <w:rPr>
          <w:rFonts w:ascii="Aptos" w:hAnsi="Aptos"/>
        </w:rPr>
      </w:pPr>
      <w:r w:rsidRPr="48562E86">
        <w:rPr>
          <w:rFonts w:ascii="Aptos" w:hAnsi="Aptos"/>
        </w:rPr>
        <w:t>Upper management fails to effectively manage team dynamics or project timelines. Promises are made but not followed through, and there is no accountability when projects start to fall behind.</w:t>
      </w:r>
      <w:r w:rsidR="446CC5F5" w:rsidRPr="48562E86">
        <w:rPr>
          <w:rFonts w:ascii="Aptos" w:hAnsi="Aptos"/>
        </w:rPr>
        <w:t xml:space="preserve"> </w:t>
      </w:r>
      <w:r w:rsidRPr="48562E86">
        <w:rPr>
          <w:rFonts w:ascii="Aptos" w:hAnsi="Aptos"/>
        </w:rPr>
        <w:t>Their intervention in going directly to the shop floor without consulting Dr</w:t>
      </w:r>
      <w:r w:rsidR="1764C3D5" w:rsidRPr="48562E86">
        <w:rPr>
          <w:rFonts w:ascii="Aptos" w:hAnsi="Aptos"/>
        </w:rPr>
        <w:t xml:space="preserve"> </w:t>
      </w:r>
      <w:r w:rsidRPr="48562E86">
        <w:rPr>
          <w:rFonts w:ascii="Aptos" w:hAnsi="Aptos"/>
        </w:rPr>
        <w:t>Parker shows a lack of self-management in terms of respecting team structures and leadership roles.</w:t>
      </w:r>
    </w:p>
    <w:p w14:paraId="6A30C04D" w14:textId="2324C91F" w:rsidR="005D4F47" w:rsidRPr="007950F3" w:rsidRDefault="002A192A" w:rsidP="3CFDBB50">
      <w:pPr>
        <w:rPr>
          <w:rFonts w:ascii="Aptos" w:hAnsi="Aptos"/>
          <w:b/>
          <w:bCs/>
          <w:i/>
          <w:iCs/>
        </w:rPr>
      </w:pPr>
      <w:r w:rsidRPr="007950F3">
        <w:rPr>
          <w:rFonts w:ascii="Aptos" w:hAnsi="Aptos"/>
        </w:rPr>
        <w:t>2.</w:t>
      </w:r>
      <w:r w:rsidRPr="007950F3">
        <w:rPr>
          <w:rFonts w:ascii="Aptos" w:hAnsi="Aptos"/>
          <w:b/>
          <w:i/>
        </w:rPr>
        <w:t xml:space="preserve"> Personal, Unconscious Bias</w:t>
      </w:r>
    </w:p>
    <w:p w14:paraId="3A9AFC0A" w14:textId="3BE32BEA" w:rsidR="005D4F47" w:rsidRPr="007950F3" w:rsidRDefault="002A192A">
      <w:pPr>
        <w:rPr>
          <w:rFonts w:ascii="Aptos" w:hAnsi="Aptos"/>
        </w:rPr>
      </w:pPr>
      <w:r w:rsidRPr="007950F3">
        <w:rPr>
          <w:rFonts w:ascii="Aptos" w:hAnsi="Aptos"/>
        </w:rPr>
        <w:t xml:space="preserve">Management </w:t>
      </w:r>
      <w:r w:rsidR="679CF33D" w:rsidRPr="007950F3">
        <w:rPr>
          <w:rFonts w:ascii="Aptos" w:hAnsi="Aptos"/>
        </w:rPr>
        <w:t>exhibits</w:t>
      </w:r>
      <w:r w:rsidRPr="007950F3">
        <w:rPr>
          <w:rFonts w:ascii="Aptos" w:hAnsi="Aptos"/>
        </w:rPr>
        <w:t xml:space="preserve"> an unconscious bias by not addressing the gender issues within the team. The problem of a female engineer leading such an important project is brought up in conversations, which points to a bias in their perception of leadership capabilities.</w:t>
      </w:r>
      <w:r w:rsidR="548C2EA3" w:rsidRPr="007950F3">
        <w:rPr>
          <w:rFonts w:ascii="Aptos" w:hAnsi="Aptos"/>
        </w:rPr>
        <w:t xml:space="preserve"> </w:t>
      </w:r>
      <w:r w:rsidRPr="007950F3">
        <w:rPr>
          <w:rFonts w:ascii="Aptos" w:hAnsi="Aptos"/>
        </w:rPr>
        <w:t>The failure to integrate female engineers’ ideas into the process further reinforces this bias</w:t>
      </w:r>
    </w:p>
    <w:p w14:paraId="631F8122" w14:textId="784D7F90" w:rsidR="005D4F47" w:rsidRPr="007950F3" w:rsidRDefault="002A192A" w:rsidP="3CFDBB50">
      <w:pPr>
        <w:rPr>
          <w:rFonts w:ascii="Aptos" w:hAnsi="Aptos"/>
          <w:b/>
          <w:bCs/>
          <w:i/>
          <w:iCs/>
        </w:rPr>
      </w:pPr>
      <w:r w:rsidRPr="007950F3">
        <w:rPr>
          <w:rFonts w:ascii="Aptos" w:hAnsi="Aptos"/>
        </w:rPr>
        <w:t xml:space="preserve">3. </w:t>
      </w:r>
      <w:r w:rsidRPr="007950F3">
        <w:rPr>
          <w:rFonts w:ascii="Aptos" w:hAnsi="Aptos"/>
          <w:b/>
          <w:i/>
        </w:rPr>
        <w:t>Accountability:</w:t>
      </w:r>
    </w:p>
    <w:p w14:paraId="6666D3C7" w14:textId="1C51784A" w:rsidR="005D4F47" w:rsidRPr="007950F3" w:rsidRDefault="002A192A">
      <w:pPr>
        <w:rPr>
          <w:rFonts w:ascii="Aptos" w:hAnsi="Aptos"/>
        </w:rPr>
      </w:pPr>
      <w:r w:rsidRPr="007950F3">
        <w:rPr>
          <w:rFonts w:ascii="Aptos" w:hAnsi="Aptos"/>
        </w:rPr>
        <w:t>Senior management shows poor accountability, both in their oversight of the project and in fostering a healthy team dynamic. The blame for missed deadlines is indirectly shifted to Dr Parker without any self-reflection on management’s own role in the delays</w:t>
      </w:r>
      <w:r w:rsidR="52D50FC7" w:rsidRPr="007950F3">
        <w:rPr>
          <w:rFonts w:ascii="Aptos" w:hAnsi="Aptos"/>
        </w:rPr>
        <w:t>.</w:t>
      </w:r>
    </w:p>
    <w:p w14:paraId="6A240710" w14:textId="5023B245" w:rsidR="005D4F47" w:rsidRPr="007950F3" w:rsidRDefault="002A192A" w:rsidP="3CFDBB50">
      <w:pPr>
        <w:rPr>
          <w:rFonts w:ascii="Aptos" w:hAnsi="Aptos"/>
          <w:b/>
          <w:bCs/>
          <w:i/>
          <w:iCs/>
        </w:rPr>
      </w:pPr>
      <w:r w:rsidRPr="007950F3">
        <w:rPr>
          <w:rFonts w:ascii="Aptos" w:hAnsi="Aptos"/>
        </w:rPr>
        <w:t>4</w:t>
      </w:r>
      <w:r w:rsidRPr="007950F3">
        <w:rPr>
          <w:rFonts w:ascii="Aptos" w:hAnsi="Aptos"/>
          <w:b/>
          <w:i/>
        </w:rPr>
        <w:t>. Interpersonal Relationships:</w:t>
      </w:r>
    </w:p>
    <w:p w14:paraId="15564688" w14:textId="56FB5330" w:rsidR="005D4F47" w:rsidRPr="007950F3" w:rsidRDefault="002A192A">
      <w:pPr>
        <w:rPr>
          <w:rFonts w:ascii="Aptos" w:hAnsi="Aptos"/>
        </w:rPr>
      </w:pPr>
      <w:r w:rsidRPr="007950F3">
        <w:rPr>
          <w:rFonts w:ascii="Aptos" w:hAnsi="Aptos"/>
        </w:rPr>
        <w:t>Upper management’s decision to bypass Dr</w:t>
      </w:r>
      <w:r w:rsidR="5287498D" w:rsidRPr="007950F3">
        <w:rPr>
          <w:rFonts w:ascii="Aptos" w:hAnsi="Aptos"/>
        </w:rPr>
        <w:t xml:space="preserve"> </w:t>
      </w:r>
      <w:r w:rsidRPr="007950F3">
        <w:rPr>
          <w:rFonts w:ascii="Aptos" w:hAnsi="Aptos"/>
        </w:rPr>
        <w:t>Parker when speaking to the team erodes trust and damages relationships. Instead of resolving conflicts openly, they fuel gossip and worsen team morale by not communicating properly</w:t>
      </w:r>
      <w:r w:rsidR="03B746AC" w:rsidRPr="007950F3">
        <w:rPr>
          <w:rFonts w:ascii="Aptos" w:hAnsi="Aptos"/>
        </w:rPr>
        <w:t xml:space="preserve"> or addressing the issue</w:t>
      </w:r>
      <w:r w:rsidRPr="007950F3">
        <w:rPr>
          <w:rFonts w:ascii="Aptos" w:hAnsi="Aptos"/>
        </w:rPr>
        <w:t>.</w:t>
      </w:r>
      <w:r w:rsidR="5F8D34F3" w:rsidRPr="007950F3">
        <w:rPr>
          <w:rFonts w:ascii="Aptos" w:hAnsi="Aptos"/>
        </w:rPr>
        <w:t xml:space="preserve"> </w:t>
      </w:r>
      <w:r w:rsidRPr="007950F3">
        <w:rPr>
          <w:rFonts w:ascii="Aptos" w:hAnsi="Aptos"/>
        </w:rPr>
        <w:t xml:space="preserve">Their lack of direct engagement with female </w:t>
      </w:r>
      <w:r w:rsidR="66D1993A" w:rsidRPr="007950F3">
        <w:rPr>
          <w:rFonts w:ascii="Aptos" w:hAnsi="Aptos"/>
        </w:rPr>
        <w:t>engineers'</w:t>
      </w:r>
      <w:r w:rsidRPr="007950F3">
        <w:rPr>
          <w:rFonts w:ascii="Aptos" w:hAnsi="Aptos"/>
        </w:rPr>
        <w:t xml:space="preserve"> further distances them from an inclusive and open relationship with the team.</w:t>
      </w:r>
    </w:p>
    <w:p w14:paraId="3A55324C" w14:textId="77777777" w:rsidR="0068688B" w:rsidRPr="007950F3" w:rsidRDefault="0068688B">
      <w:pPr>
        <w:rPr>
          <w:rFonts w:ascii="Aptos" w:hAnsi="Aptos"/>
        </w:rPr>
      </w:pPr>
    </w:p>
    <w:p w14:paraId="0ADCFD74" w14:textId="03B5EDA9" w:rsidR="00A41626" w:rsidRPr="007950F3" w:rsidRDefault="002A192A" w:rsidP="4DF1D05E">
      <w:pPr>
        <w:rPr>
          <w:rFonts w:ascii="Aptos" w:hAnsi="Aptos"/>
          <w:b/>
          <w:bCs/>
          <w:i/>
          <w:iCs/>
        </w:rPr>
      </w:pPr>
      <w:r w:rsidRPr="007950F3">
        <w:rPr>
          <w:rFonts w:ascii="Aptos" w:hAnsi="Aptos"/>
        </w:rPr>
        <w:lastRenderedPageBreak/>
        <w:t xml:space="preserve">5. </w:t>
      </w:r>
      <w:r w:rsidR="49AF2048" w:rsidRPr="007950F3">
        <w:rPr>
          <w:rFonts w:ascii="Aptos" w:hAnsi="Aptos"/>
          <w:b/>
          <w:bCs/>
          <w:i/>
          <w:iCs/>
        </w:rPr>
        <w:t>Professional Integrity:</w:t>
      </w:r>
    </w:p>
    <w:p w14:paraId="6136EBA8" w14:textId="4AA113C1" w:rsidR="00A41626" w:rsidRPr="007950F3" w:rsidRDefault="49AF2048" w:rsidP="00A41626">
      <w:pPr>
        <w:rPr>
          <w:rFonts w:ascii="Aptos" w:hAnsi="Aptos"/>
        </w:rPr>
      </w:pPr>
      <w:r w:rsidRPr="007950F3">
        <w:rPr>
          <w:rFonts w:ascii="Aptos" w:hAnsi="Aptos"/>
        </w:rPr>
        <w:t>Management’s integrity is compromised by their failure to uphold equal standards for all employees. By overlooking the contributions of female engineers and not addressing the bias within the team, they allow an unhealthy culture to thrive. Furthermore, their lack of transparency and involvement in project decision-making (going behind Dr</w:t>
      </w:r>
      <w:r w:rsidR="2FBAD9BC" w:rsidRPr="007950F3">
        <w:rPr>
          <w:rFonts w:ascii="Aptos" w:hAnsi="Aptos"/>
        </w:rPr>
        <w:t xml:space="preserve"> </w:t>
      </w:r>
      <w:r w:rsidRPr="007950F3">
        <w:rPr>
          <w:rFonts w:ascii="Aptos" w:hAnsi="Aptos"/>
        </w:rPr>
        <w:t>Parker's back) points to questionable ethics in how they handle leadership.</w:t>
      </w:r>
      <w:r w:rsidR="51126FCC" w:rsidRPr="007950F3">
        <w:rPr>
          <w:rFonts w:ascii="Aptos" w:hAnsi="Aptos"/>
        </w:rPr>
        <w:t xml:space="preserve"> Also openly discriminating against Dr</w:t>
      </w:r>
      <w:r w:rsidR="72544B00" w:rsidRPr="007950F3">
        <w:rPr>
          <w:rFonts w:ascii="Aptos" w:hAnsi="Aptos"/>
        </w:rPr>
        <w:t xml:space="preserve"> </w:t>
      </w:r>
      <w:r w:rsidR="51126FCC" w:rsidRPr="007950F3">
        <w:rPr>
          <w:rFonts w:ascii="Aptos" w:hAnsi="Aptos"/>
        </w:rPr>
        <w:t xml:space="preserve">Parker </w:t>
      </w:r>
      <w:r w:rsidR="33532310" w:rsidRPr="007950F3">
        <w:rPr>
          <w:rFonts w:ascii="Aptos" w:hAnsi="Aptos"/>
        </w:rPr>
        <w:t>and her</w:t>
      </w:r>
      <w:r w:rsidR="51126FCC" w:rsidRPr="007950F3">
        <w:rPr>
          <w:rFonts w:ascii="Aptos" w:hAnsi="Aptos"/>
        </w:rPr>
        <w:t xml:space="preserve"> wife </w:t>
      </w:r>
    </w:p>
    <w:p w14:paraId="7D55CE4C" w14:textId="3127D9CF" w:rsidR="00A41626" w:rsidRPr="007950F3" w:rsidRDefault="00A41626" w:rsidP="00A41626">
      <w:pPr>
        <w:rPr>
          <w:rFonts w:ascii="Aptos" w:hAnsi="Aptos"/>
        </w:rPr>
      </w:pPr>
    </w:p>
    <w:p w14:paraId="0AA202E7" w14:textId="0F932F04" w:rsidR="00A41626" w:rsidRPr="007950F3" w:rsidRDefault="0A22A390" w:rsidP="4DF1D05E">
      <w:pPr>
        <w:rPr>
          <w:rFonts w:ascii="Aptos" w:hAnsi="Aptos"/>
        </w:rPr>
      </w:pPr>
      <w:r w:rsidRPr="007950F3">
        <w:rPr>
          <w:rFonts w:ascii="Aptos" w:hAnsi="Aptos"/>
          <w:b/>
          <w:bCs/>
        </w:rPr>
        <w:t xml:space="preserve">3. </w:t>
      </w:r>
      <w:r w:rsidR="50E4DBC8" w:rsidRPr="007950F3">
        <w:rPr>
          <w:rFonts w:ascii="Aptos" w:hAnsi="Aptos"/>
          <w:b/>
          <w:bCs/>
        </w:rPr>
        <w:t>Psychology.</w:t>
      </w:r>
    </w:p>
    <w:p w14:paraId="3155BDD5" w14:textId="77777777" w:rsidR="00AC1A8D" w:rsidRDefault="00BC6B38" w:rsidP="00A41626">
      <w:pPr>
        <w:rPr>
          <w:rFonts w:ascii="Aptos" w:hAnsi="Aptos"/>
          <w:b/>
          <w:bCs/>
        </w:rPr>
      </w:pPr>
      <w:r w:rsidRPr="007950F3">
        <w:rPr>
          <w:rFonts w:ascii="Aptos" w:hAnsi="Aptos"/>
          <w:b/>
          <w:bCs/>
        </w:rPr>
        <w:t>3.</w:t>
      </w:r>
      <w:r w:rsidR="624032E4" w:rsidRPr="007950F3">
        <w:rPr>
          <w:rFonts w:ascii="Aptos" w:hAnsi="Aptos"/>
          <w:b/>
          <w:bCs/>
        </w:rPr>
        <w:t>1. Gender Bias and Homophobia</w:t>
      </w:r>
    </w:p>
    <w:p w14:paraId="0D01B416" w14:textId="4E8A7921" w:rsidR="00A41626" w:rsidRPr="007950F3" w:rsidRDefault="00AC1A8D" w:rsidP="00A41626">
      <w:pPr>
        <w:rPr>
          <w:rFonts w:ascii="Aptos" w:hAnsi="Aptos"/>
        </w:rPr>
      </w:pPr>
      <w:r>
        <w:rPr>
          <w:rFonts w:ascii="Aptos" w:hAnsi="Aptos"/>
          <w:b/>
          <w:bCs/>
        </w:rPr>
        <w:t>G</w:t>
      </w:r>
      <w:r w:rsidR="624032E4" w:rsidRPr="007950F3">
        <w:rPr>
          <w:rFonts w:ascii="Aptos" w:hAnsi="Aptos"/>
          <w:b/>
          <w:bCs/>
        </w:rPr>
        <w:t>ender Schema Theory (</w:t>
      </w:r>
      <w:proofErr w:type="spellStart"/>
      <w:r w:rsidR="624032E4" w:rsidRPr="007950F3">
        <w:rPr>
          <w:rFonts w:ascii="Aptos" w:hAnsi="Aptos"/>
        </w:rPr>
        <w:t>Bem</w:t>
      </w:r>
      <w:proofErr w:type="spellEnd"/>
      <w:r w:rsidR="008E7C59" w:rsidRPr="007950F3">
        <w:rPr>
          <w:rFonts w:ascii="Aptos" w:hAnsi="Aptos"/>
        </w:rPr>
        <w:t>, 1981</w:t>
      </w:r>
      <w:r w:rsidR="624032E4" w:rsidRPr="007950F3">
        <w:rPr>
          <w:rFonts w:ascii="Aptos" w:hAnsi="Aptos"/>
        </w:rPr>
        <w:t>): Dr</w:t>
      </w:r>
      <w:r w:rsidR="3DA472BF" w:rsidRPr="007950F3">
        <w:rPr>
          <w:rFonts w:ascii="Aptos" w:hAnsi="Aptos"/>
        </w:rPr>
        <w:t xml:space="preserve"> </w:t>
      </w:r>
      <w:r w:rsidR="624032E4" w:rsidRPr="007950F3">
        <w:rPr>
          <w:rFonts w:ascii="Aptos" w:hAnsi="Aptos"/>
        </w:rPr>
        <w:t xml:space="preserve">Parker is facing gender </w:t>
      </w:r>
      <w:r w:rsidR="7978BBDA" w:rsidRPr="007950F3">
        <w:rPr>
          <w:rFonts w:ascii="Aptos" w:hAnsi="Aptos"/>
        </w:rPr>
        <w:t>biases.</w:t>
      </w:r>
      <w:r w:rsidR="443DB2A8" w:rsidRPr="007950F3">
        <w:rPr>
          <w:rFonts w:ascii="Aptos" w:hAnsi="Aptos"/>
        </w:rPr>
        <w:t xml:space="preserve"> These are shaped</w:t>
      </w:r>
      <w:r w:rsidR="624032E4" w:rsidRPr="007950F3">
        <w:rPr>
          <w:rFonts w:ascii="Aptos" w:hAnsi="Aptos"/>
        </w:rPr>
        <w:t xml:space="preserve"> by gender schemas within her workplace. These schemas dictate that leadership and technical competence are more naturally aligned with men than women. This is evident in the way her male colleague takes credit for her work, and how female engineers are often overlooked during team meetings. Even though Dr</w:t>
      </w:r>
      <w:r w:rsidR="651B9ACD" w:rsidRPr="007950F3">
        <w:rPr>
          <w:rFonts w:ascii="Aptos" w:hAnsi="Aptos"/>
        </w:rPr>
        <w:t xml:space="preserve"> </w:t>
      </w:r>
      <w:r w:rsidR="624032E4" w:rsidRPr="007950F3">
        <w:rPr>
          <w:rFonts w:ascii="Aptos" w:hAnsi="Aptos"/>
        </w:rPr>
        <w:t xml:space="preserve">Parker is leading a crucial project, the team's </w:t>
      </w:r>
      <w:r w:rsidR="301587F6" w:rsidRPr="007950F3">
        <w:rPr>
          <w:rFonts w:ascii="Aptos" w:hAnsi="Aptos"/>
        </w:rPr>
        <w:t xml:space="preserve">actions </w:t>
      </w:r>
      <w:r w:rsidR="624032E4" w:rsidRPr="007950F3">
        <w:rPr>
          <w:rFonts w:ascii="Aptos" w:hAnsi="Aptos"/>
        </w:rPr>
        <w:t xml:space="preserve">show that they still view her and other female engineers as less competent, a result of ingrained gender schemas that </w:t>
      </w:r>
      <w:r w:rsidR="2B21A2C2" w:rsidRPr="007950F3">
        <w:rPr>
          <w:rFonts w:ascii="Aptos" w:hAnsi="Aptos"/>
        </w:rPr>
        <w:t>favour</w:t>
      </w:r>
      <w:r w:rsidR="624032E4" w:rsidRPr="007950F3">
        <w:rPr>
          <w:rFonts w:ascii="Aptos" w:hAnsi="Aptos"/>
        </w:rPr>
        <w:t xml:space="preserve"> men in technical and leadership roles.</w:t>
      </w:r>
    </w:p>
    <w:p w14:paraId="75531BEE" w14:textId="33BAF43B" w:rsidR="00A41626" w:rsidRPr="007950F3" w:rsidRDefault="624032E4" w:rsidP="00A41626">
      <w:pPr>
        <w:rPr>
          <w:rFonts w:ascii="Aptos" w:hAnsi="Aptos"/>
        </w:rPr>
      </w:pPr>
      <w:r w:rsidRPr="48562E86">
        <w:rPr>
          <w:rFonts w:ascii="Aptos" w:hAnsi="Aptos"/>
          <w:b/>
          <w:bCs/>
        </w:rPr>
        <w:t xml:space="preserve">Social Role Theory </w:t>
      </w:r>
      <w:r w:rsidRPr="48562E86">
        <w:rPr>
          <w:rFonts w:ascii="Aptos" w:hAnsi="Aptos"/>
        </w:rPr>
        <w:t>(</w:t>
      </w:r>
      <w:bookmarkStart w:id="0" w:name="_Int_vPeT7ABW"/>
      <w:proofErr w:type="spellStart"/>
      <w:r w:rsidRPr="48562E86">
        <w:rPr>
          <w:rFonts w:ascii="Aptos" w:hAnsi="Aptos"/>
        </w:rPr>
        <w:t>Eagly</w:t>
      </w:r>
      <w:bookmarkEnd w:id="0"/>
      <w:proofErr w:type="spellEnd"/>
      <w:r w:rsidR="008E7C59" w:rsidRPr="48562E86">
        <w:rPr>
          <w:rFonts w:ascii="Aptos" w:hAnsi="Aptos"/>
        </w:rPr>
        <w:t>, 1987</w:t>
      </w:r>
      <w:r w:rsidRPr="48562E86">
        <w:rPr>
          <w:rFonts w:ascii="Aptos" w:hAnsi="Aptos"/>
        </w:rPr>
        <w:t>): The team’s reluctance to fully recognize Dr</w:t>
      </w:r>
      <w:r w:rsidR="14EAB80A" w:rsidRPr="48562E86">
        <w:rPr>
          <w:rFonts w:ascii="Aptos" w:hAnsi="Aptos"/>
        </w:rPr>
        <w:t xml:space="preserve"> </w:t>
      </w:r>
      <w:r w:rsidRPr="48562E86">
        <w:rPr>
          <w:rFonts w:ascii="Aptos" w:hAnsi="Aptos"/>
        </w:rPr>
        <w:t xml:space="preserve">Parker's expertise or </w:t>
      </w:r>
      <w:r w:rsidR="683D8E7B" w:rsidRPr="48562E86">
        <w:rPr>
          <w:rFonts w:ascii="Aptos" w:hAnsi="Aptos"/>
        </w:rPr>
        <w:t>leadership could stem</w:t>
      </w:r>
      <w:r w:rsidRPr="48562E86">
        <w:rPr>
          <w:rFonts w:ascii="Aptos" w:hAnsi="Aptos"/>
        </w:rPr>
        <w:t xml:space="preserve"> from </w:t>
      </w:r>
      <w:r w:rsidRPr="48562E86">
        <w:rPr>
          <w:rFonts w:ascii="Aptos" w:hAnsi="Aptos"/>
          <w:i/>
          <w:iCs/>
        </w:rPr>
        <w:t>traditional gender roles</w:t>
      </w:r>
      <w:r w:rsidRPr="48562E86">
        <w:rPr>
          <w:rFonts w:ascii="Aptos" w:hAnsi="Aptos"/>
        </w:rPr>
        <w:t>. Since women are stereotypically seen as more nurturing and less suited for technical leadership, the team members may subconsciously struggle to accept Dr</w:t>
      </w:r>
      <w:r w:rsidR="0C797137" w:rsidRPr="48562E86">
        <w:rPr>
          <w:rFonts w:ascii="Aptos" w:hAnsi="Aptos"/>
        </w:rPr>
        <w:t xml:space="preserve"> </w:t>
      </w:r>
      <w:r w:rsidRPr="48562E86">
        <w:rPr>
          <w:rFonts w:ascii="Aptos" w:hAnsi="Aptos"/>
        </w:rPr>
        <w:t>Parker as a leader, particularly because the role of leading an engineering project defies the conventional gender roles they are accustomed to.</w:t>
      </w:r>
    </w:p>
    <w:p w14:paraId="6D4E4B99" w14:textId="52EEEDD2" w:rsidR="00A41626" w:rsidRPr="007950F3" w:rsidRDefault="624032E4" w:rsidP="00A41626">
      <w:pPr>
        <w:rPr>
          <w:rFonts w:ascii="Aptos" w:hAnsi="Aptos"/>
        </w:rPr>
      </w:pPr>
      <w:r w:rsidRPr="48562E86">
        <w:rPr>
          <w:rFonts w:ascii="Aptos" w:hAnsi="Aptos"/>
          <w:b/>
          <w:bCs/>
        </w:rPr>
        <w:t xml:space="preserve">Stereotype Threat </w:t>
      </w:r>
      <w:r w:rsidR="5C9A1F3E" w:rsidRPr="48562E86">
        <w:rPr>
          <w:rFonts w:ascii="Aptos" w:hAnsi="Aptos"/>
        </w:rPr>
        <w:t>(Steele</w:t>
      </w:r>
      <w:r w:rsidR="008F37CF" w:rsidRPr="48562E86">
        <w:rPr>
          <w:rFonts w:ascii="Aptos" w:hAnsi="Aptos"/>
        </w:rPr>
        <w:t>, 1995</w:t>
      </w:r>
      <w:r w:rsidRPr="48562E86">
        <w:rPr>
          <w:rFonts w:ascii="Aptos" w:hAnsi="Aptos"/>
        </w:rPr>
        <w:t xml:space="preserve">): </w:t>
      </w:r>
      <w:r w:rsidR="20D3D5E9" w:rsidRPr="48562E86">
        <w:rPr>
          <w:rFonts w:ascii="Aptos" w:hAnsi="Aptos"/>
        </w:rPr>
        <w:t>Dr Parker</w:t>
      </w:r>
      <w:r w:rsidRPr="48562E86">
        <w:rPr>
          <w:rFonts w:ascii="Aptos" w:hAnsi="Aptos"/>
        </w:rPr>
        <w:t xml:space="preserve"> may experience stereotype threat, where she is aware of the negative stereotypes surrounding women in engineering and leadership roles. This might cause her to feel heightened pressure to succeed, as she wants to avoid confirming any preconceived notions that women are not as capable. The fear that her team will question her competence based on her gender might make her cautious, adding stress to her already challenging project.</w:t>
      </w:r>
    </w:p>
    <w:p w14:paraId="43B12F44" w14:textId="422AB9B6" w:rsidR="00A41626" w:rsidRPr="007950F3" w:rsidRDefault="624032E4" w:rsidP="00A41626">
      <w:pPr>
        <w:rPr>
          <w:rFonts w:ascii="Aptos" w:hAnsi="Aptos"/>
        </w:rPr>
      </w:pPr>
      <w:r w:rsidRPr="007950F3">
        <w:rPr>
          <w:rFonts w:ascii="Aptos" w:hAnsi="Aptos"/>
          <w:b/>
          <w:bCs/>
        </w:rPr>
        <w:t xml:space="preserve">Homophobia </w:t>
      </w:r>
      <w:r w:rsidRPr="007950F3">
        <w:rPr>
          <w:rFonts w:ascii="Aptos" w:hAnsi="Aptos"/>
        </w:rPr>
        <w:t>(Freud</w:t>
      </w:r>
      <w:r w:rsidR="008F37CF" w:rsidRPr="007950F3">
        <w:rPr>
          <w:rFonts w:ascii="Aptos" w:hAnsi="Aptos"/>
        </w:rPr>
        <w:t xml:space="preserve"> 1935</w:t>
      </w:r>
      <w:r w:rsidR="000C056D" w:rsidRPr="007950F3">
        <w:rPr>
          <w:rFonts w:ascii="Aptos" w:hAnsi="Aptos"/>
        </w:rPr>
        <w:t xml:space="preserve"> (cited Phelan 2020)</w:t>
      </w:r>
      <w:r w:rsidRPr="007950F3">
        <w:rPr>
          <w:rFonts w:ascii="Aptos" w:hAnsi="Aptos"/>
        </w:rPr>
        <w:t xml:space="preserve"> and Weinberg</w:t>
      </w:r>
      <w:r w:rsidR="008F37CF" w:rsidRPr="007950F3">
        <w:rPr>
          <w:rFonts w:ascii="Aptos" w:hAnsi="Aptos"/>
        </w:rPr>
        <w:t>, 1935</w:t>
      </w:r>
      <w:r w:rsidRPr="007950F3">
        <w:rPr>
          <w:rFonts w:ascii="Aptos" w:hAnsi="Aptos"/>
        </w:rPr>
        <w:t>): Dr</w:t>
      </w:r>
      <w:r w:rsidR="611B3ED4" w:rsidRPr="007950F3">
        <w:rPr>
          <w:rFonts w:ascii="Aptos" w:hAnsi="Aptos"/>
        </w:rPr>
        <w:t xml:space="preserve"> </w:t>
      </w:r>
      <w:r w:rsidRPr="007950F3">
        <w:rPr>
          <w:rFonts w:ascii="Aptos" w:hAnsi="Aptos"/>
        </w:rPr>
        <w:t xml:space="preserve">Parker's marriage to another woman may be a source of discomfort for her colleagues, especially since there are indications of whispers and side conversations when they are present. Freud’s concept of reaction formation might explain some of the homophobic </w:t>
      </w:r>
      <w:r w:rsidR="064E90D9" w:rsidRPr="007950F3">
        <w:rPr>
          <w:rFonts w:ascii="Aptos" w:hAnsi="Aptos"/>
        </w:rPr>
        <w:t>tendencies. Individuals</w:t>
      </w:r>
      <w:r w:rsidRPr="007950F3">
        <w:rPr>
          <w:rFonts w:ascii="Aptos" w:hAnsi="Aptos"/>
        </w:rPr>
        <w:t xml:space="preserve"> within the team may harbour repressed feelings or insecurities about their own identity, and their hostility towards Dr</w:t>
      </w:r>
      <w:r w:rsidR="311DDCEA" w:rsidRPr="007950F3">
        <w:rPr>
          <w:rFonts w:ascii="Aptos" w:hAnsi="Aptos"/>
        </w:rPr>
        <w:t xml:space="preserve"> </w:t>
      </w:r>
      <w:r w:rsidRPr="007950F3">
        <w:rPr>
          <w:rFonts w:ascii="Aptos" w:hAnsi="Aptos"/>
        </w:rPr>
        <w:t>Parker could be a way of overcompensating. Alternatively, George Weinberg's</w:t>
      </w:r>
      <w:r w:rsidR="00A54E06" w:rsidRPr="007950F3">
        <w:rPr>
          <w:rFonts w:ascii="Aptos" w:hAnsi="Aptos"/>
        </w:rPr>
        <w:t xml:space="preserve"> </w:t>
      </w:r>
      <w:r w:rsidR="008D5DE2" w:rsidRPr="007950F3">
        <w:rPr>
          <w:rFonts w:ascii="Aptos" w:hAnsi="Aptos"/>
        </w:rPr>
        <w:t>(1935)</w:t>
      </w:r>
      <w:r w:rsidRPr="007950F3">
        <w:rPr>
          <w:rFonts w:ascii="Aptos" w:hAnsi="Aptos"/>
        </w:rPr>
        <w:t xml:space="preserve"> concept of homophobia </w:t>
      </w:r>
      <w:r w:rsidRPr="007950F3">
        <w:rPr>
          <w:rFonts w:ascii="Aptos" w:hAnsi="Aptos"/>
        </w:rPr>
        <w:lastRenderedPageBreak/>
        <w:t>suggests that the discomfort stems from deep rooted societal norms about what constitutes acceptable relationships and behaviour.</w:t>
      </w:r>
    </w:p>
    <w:p w14:paraId="27D9CD0E" w14:textId="313F692D" w:rsidR="00A41626" w:rsidRPr="007950F3" w:rsidRDefault="00BC6B38" w:rsidP="4DF1D05E">
      <w:pPr>
        <w:rPr>
          <w:rFonts w:ascii="Aptos" w:hAnsi="Aptos"/>
        </w:rPr>
      </w:pPr>
      <w:r w:rsidRPr="007950F3">
        <w:rPr>
          <w:rFonts w:ascii="Aptos" w:hAnsi="Aptos"/>
          <w:b/>
          <w:bCs/>
        </w:rPr>
        <w:t>3.</w:t>
      </w:r>
      <w:r w:rsidR="624032E4" w:rsidRPr="007950F3">
        <w:rPr>
          <w:rFonts w:ascii="Aptos" w:hAnsi="Aptos"/>
          <w:b/>
          <w:bCs/>
        </w:rPr>
        <w:t>2. Pack Mentality and Group Dynamics</w:t>
      </w:r>
    </w:p>
    <w:p w14:paraId="1E3CA8E0" w14:textId="08B99C6C" w:rsidR="00A41626" w:rsidRPr="007950F3" w:rsidRDefault="624032E4" w:rsidP="4DF1D05E">
      <w:pPr>
        <w:rPr>
          <w:rFonts w:ascii="Aptos" w:hAnsi="Aptos"/>
        </w:rPr>
      </w:pPr>
      <w:r w:rsidRPr="48562E86">
        <w:rPr>
          <w:rFonts w:ascii="Aptos" w:hAnsi="Aptos"/>
          <w:b/>
          <w:bCs/>
        </w:rPr>
        <w:t>Groupthink (</w:t>
      </w:r>
      <w:r w:rsidRPr="48562E86">
        <w:rPr>
          <w:rFonts w:ascii="Aptos" w:hAnsi="Aptos"/>
        </w:rPr>
        <w:t>Irving Janis</w:t>
      </w:r>
      <w:r w:rsidR="008D5DE2" w:rsidRPr="48562E86">
        <w:rPr>
          <w:rFonts w:ascii="Aptos" w:hAnsi="Aptos"/>
        </w:rPr>
        <w:t xml:space="preserve">, </w:t>
      </w:r>
      <w:r w:rsidR="00035A51" w:rsidRPr="48562E86">
        <w:rPr>
          <w:rFonts w:ascii="Aptos" w:hAnsi="Aptos"/>
        </w:rPr>
        <w:t>1982</w:t>
      </w:r>
      <w:r w:rsidRPr="48562E86">
        <w:rPr>
          <w:rFonts w:ascii="Aptos" w:hAnsi="Aptos"/>
        </w:rPr>
        <w:t xml:space="preserve">): The team’s behaviour indicates groupthink, where the desire for consensus and harmony leads to overlooking issues of bias. For example, the team continues to </w:t>
      </w:r>
      <w:r w:rsidR="24DF5FB1" w:rsidRPr="48562E86">
        <w:rPr>
          <w:rFonts w:ascii="Aptos" w:hAnsi="Aptos"/>
        </w:rPr>
        <w:t>favour</w:t>
      </w:r>
      <w:r w:rsidRPr="48562E86">
        <w:rPr>
          <w:rFonts w:ascii="Aptos" w:hAnsi="Aptos"/>
        </w:rPr>
        <w:t xml:space="preserve"> male engineers and reinforce discriminatory attitudes because no one wants to disrupt the group dynamic or question these entrenched biases. This can explain why Dr</w:t>
      </w:r>
      <w:r w:rsidR="73C77AFA" w:rsidRPr="48562E86">
        <w:rPr>
          <w:rFonts w:ascii="Aptos" w:hAnsi="Aptos"/>
        </w:rPr>
        <w:t xml:space="preserve"> </w:t>
      </w:r>
      <w:r w:rsidRPr="48562E86">
        <w:rPr>
          <w:rFonts w:ascii="Aptos" w:hAnsi="Aptos"/>
        </w:rPr>
        <w:t>Parker feels ignored during meetings and why her contributions are attributed to her male colleagues. No one is willing to stand out and challenge these behaviours, even if some team members privately disagree.</w:t>
      </w:r>
    </w:p>
    <w:p w14:paraId="7A2B027F" w14:textId="38F52E06" w:rsidR="00A41626" w:rsidRPr="007950F3" w:rsidRDefault="624032E4" w:rsidP="00A41626">
      <w:pPr>
        <w:rPr>
          <w:rFonts w:ascii="Aptos" w:hAnsi="Aptos"/>
        </w:rPr>
      </w:pPr>
      <w:r w:rsidRPr="007950F3">
        <w:rPr>
          <w:rFonts w:ascii="Aptos" w:hAnsi="Aptos"/>
          <w:b/>
          <w:bCs/>
        </w:rPr>
        <w:t>Conformity</w:t>
      </w:r>
      <w:r w:rsidRPr="007950F3">
        <w:rPr>
          <w:rFonts w:ascii="Aptos" w:hAnsi="Aptos"/>
        </w:rPr>
        <w:t xml:space="preserve"> (Asch</w:t>
      </w:r>
      <w:r w:rsidR="00EA1048" w:rsidRPr="007950F3">
        <w:rPr>
          <w:rFonts w:ascii="Aptos" w:hAnsi="Aptos"/>
        </w:rPr>
        <w:t>, 1951</w:t>
      </w:r>
      <w:r w:rsidRPr="007950F3">
        <w:rPr>
          <w:rFonts w:ascii="Aptos" w:hAnsi="Aptos"/>
        </w:rPr>
        <w:t>): Team members may be conforming to the biased attitudes of the majority out of fear of being excluded or targeted. Asch’s experiments show that even when people know something is wrong (e.g., taking credit for someone else’s work), they may conform to the group’s behaviour to avoid being seen as dissenters. This would explain why no one speaks up for Dr Parker, even though some may recognize the injustice she faces.</w:t>
      </w:r>
    </w:p>
    <w:p w14:paraId="297056B6" w14:textId="286A6F70" w:rsidR="00A41626" w:rsidRPr="007950F3" w:rsidRDefault="624032E4" w:rsidP="00A41626">
      <w:pPr>
        <w:rPr>
          <w:rFonts w:ascii="Aptos" w:hAnsi="Aptos"/>
        </w:rPr>
      </w:pPr>
      <w:r w:rsidRPr="007950F3">
        <w:rPr>
          <w:rFonts w:ascii="Aptos" w:hAnsi="Aptos"/>
          <w:b/>
          <w:bCs/>
        </w:rPr>
        <w:t>Obedience to Authority</w:t>
      </w:r>
      <w:r w:rsidRPr="007950F3">
        <w:rPr>
          <w:rFonts w:ascii="Aptos" w:hAnsi="Aptos"/>
        </w:rPr>
        <w:t xml:space="preserve"> (Milgram</w:t>
      </w:r>
      <w:r w:rsidR="00597931" w:rsidRPr="007950F3">
        <w:rPr>
          <w:rFonts w:ascii="Aptos" w:hAnsi="Aptos"/>
        </w:rPr>
        <w:t>, 1963</w:t>
      </w:r>
      <w:r w:rsidRPr="007950F3">
        <w:rPr>
          <w:rFonts w:ascii="Aptos" w:hAnsi="Aptos"/>
        </w:rPr>
        <w:t>): Dr Parker notes that upper management directly communicates with her team without her knowledge. This could reflect an obedience dynamic, where the team feels obliged to follow management’s decisions, even if they undermine her authority. This could also explain why the male team leader seems to dominate meetings, with female voices (like Dr Parker's) being marginalized, as the team might be obedient to a leadership model that perpetuates the status quo of male-dominated authority.</w:t>
      </w:r>
    </w:p>
    <w:p w14:paraId="70C5FC09" w14:textId="77777777" w:rsidR="00AC1A8D" w:rsidRDefault="00BC6B38" w:rsidP="00A41626">
      <w:pPr>
        <w:rPr>
          <w:rFonts w:ascii="Aptos" w:hAnsi="Aptos"/>
          <w:b/>
          <w:bCs/>
        </w:rPr>
      </w:pPr>
      <w:r w:rsidRPr="007950F3">
        <w:rPr>
          <w:rFonts w:ascii="Aptos" w:hAnsi="Aptos"/>
          <w:b/>
          <w:bCs/>
        </w:rPr>
        <w:t>3.</w:t>
      </w:r>
      <w:r w:rsidR="624032E4" w:rsidRPr="007950F3">
        <w:rPr>
          <w:rFonts w:ascii="Aptos" w:hAnsi="Aptos"/>
          <w:b/>
          <w:bCs/>
        </w:rPr>
        <w:t>3. Self-Preservation and Social Dominance</w:t>
      </w:r>
    </w:p>
    <w:p w14:paraId="66A03D87" w14:textId="5F5F9437" w:rsidR="00A41626" w:rsidRPr="007950F3" w:rsidRDefault="624032E4" w:rsidP="00A41626">
      <w:pPr>
        <w:rPr>
          <w:rFonts w:ascii="Aptos" w:hAnsi="Aptos"/>
        </w:rPr>
      </w:pPr>
      <w:r w:rsidRPr="007950F3">
        <w:rPr>
          <w:rFonts w:ascii="Aptos" w:hAnsi="Aptos"/>
          <w:b/>
          <w:bCs/>
        </w:rPr>
        <w:t>Social Identity Theory</w:t>
      </w:r>
      <w:r w:rsidRPr="007950F3">
        <w:rPr>
          <w:rFonts w:ascii="Aptos" w:hAnsi="Aptos"/>
        </w:rPr>
        <w:t xml:space="preserve"> (Tajfel</w:t>
      </w:r>
      <w:r w:rsidR="00597931" w:rsidRPr="007950F3">
        <w:rPr>
          <w:rFonts w:ascii="Aptos" w:hAnsi="Aptos"/>
        </w:rPr>
        <w:t>, 1979</w:t>
      </w:r>
      <w:r w:rsidRPr="007950F3">
        <w:rPr>
          <w:rFonts w:ascii="Aptos" w:hAnsi="Aptos"/>
        </w:rPr>
        <w:t xml:space="preserve">): The team's behaviour can be explained through in-group and out-group dynamics. In a </w:t>
      </w:r>
      <w:r w:rsidR="17370417" w:rsidRPr="007950F3">
        <w:rPr>
          <w:rFonts w:ascii="Aptos" w:hAnsi="Aptos"/>
        </w:rPr>
        <w:t>male</w:t>
      </w:r>
      <w:r w:rsidRPr="007950F3">
        <w:rPr>
          <w:rFonts w:ascii="Aptos" w:hAnsi="Aptos"/>
        </w:rPr>
        <w:t xml:space="preserve"> team, the male engineers may view themselves as part of an</w:t>
      </w:r>
      <w:r w:rsidRPr="007950F3">
        <w:rPr>
          <w:rFonts w:ascii="Aptos" w:hAnsi="Aptos"/>
          <w:b/>
          <w:bCs/>
          <w:i/>
          <w:iCs/>
        </w:rPr>
        <w:t xml:space="preserve"> "in-group"</w:t>
      </w:r>
      <w:r w:rsidRPr="007950F3">
        <w:rPr>
          <w:rFonts w:ascii="Aptos" w:hAnsi="Aptos"/>
        </w:rPr>
        <w:t xml:space="preserve"> and Dr Parker, being a woman and openly gay, as part of an "</w:t>
      </w:r>
      <w:r w:rsidRPr="007950F3">
        <w:rPr>
          <w:rFonts w:ascii="Aptos" w:hAnsi="Aptos"/>
          <w:b/>
          <w:bCs/>
          <w:i/>
          <w:iCs/>
        </w:rPr>
        <w:t>out-group.</w:t>
      </w:r>
      <w:r w:rsidRPr="007950F3">
        <w:rPr>
          <w:rFonts w:ascii="Aptos" w:hAnsi="Aptos"/>
        </w:rPr>
        <w:t>"</w:t>
      </w:r>
    </w:p>
    <w:p w14:paraId="07688E2A" w14:textId="1121EC23" w:rsidR="00A41626" w:rsidRPr="007950F3" w:rsidRDefault="624032E4" w:rsidP="00A41626">
      <w:pPr>
        <w:rPr>
          <w:rFonts w:ascii="Aptos" w:hAnsi="Aptos"/>
        </w:rPr>
      </w:pPr>
      <w:r w:rsidRPr="007950F3">
        <w:rPr>
          <w:rFonts w:ascii="Aptos" w:hAnsi="Aptos"/>
        </w:rPr>
        <w:t>This</w:t>
      </w:r>
      <w:r w:rsidR="5B058BE5" w:rsidRPr="007950F3">
        <w:rPr>
          <w:rFonts w:ascii="Aptos" w:hAnsi="Aptos"/>
        </w:rPr>
        <w:t xml:space="preserve"> </w:t>
      </w:r>
      <w:r w:rsidRPr="007950F3">
        <w:rPr>
          <w:rFonts w:ascii="Aptos" w:hAnsi="Aptos"/>
        </w:rPr>
        <w:t>leads to favouritism towards the male engineers, with their contributions being more valued and recognized, while Dr Parker and other women are marginalized. This theory explains why the male team leader and colleagues may subtly undermine her leadership by excluding her from important updates or conversations.</w:t>
      </w:r>
    </w:p>
    <w:p w14:paraId="41227771" w14:textId="5629CD6F" w:rsidR="00A41626" w:rsidRPr="007950F3" w:rsidRDefault="624032E4" w:rsidP="4DF1D05E">
      <w:pPr>
        <w:rPr>
          <w:rFonts w:ascii="Aptos" w:hAnsi="Aptos"/>
        </w:rPr>
      </w:pPr>
      <w:r w:rsidRPr="007950F3">
        <w:rPr>
          <w:rFonts w:ascii="Aptos" w:hAnsi="Aptos"/>
          <w:b/>
          <w:bCs/>
        </w:rPr>
        <w:t>Social Learning Theory</w:t>
      </w:r>
      <w:r w:rsidRPr="007950F3">
        <w:rPr>
          <w:rFonts w:ascii="Aptos" w:hAnsi="Aptos"/>
        </w:rPr>
        <w:t xml:space="preserve"> (Bandura</w:t>
      </w:r>
      <w:r w:rsidR="00597931" w:rsidRPr="007950F3">
        <w:rPr>
          <w:rFonts w:ascii="Aptos" w:hAnsi="Aptos"/>
        </w:rPr>
        <w:t>, 1961</w:t>
      </w:r>
      <w:r w:rsidRPr="007950F3">
        <w:rPr>
          <w:rFonts w:ascii="Aptos" w:hAnsi="Aptos"/>
        </w:rPr>
        <w:t xml:space="preserve">): The team members’ gender and homophobic biases could also be explained by observational learning. If upper management models discriminatory behaviour (e.g., speaking directly to her team without involving her), it reinforces these actions within the team. Seeing these behaviours from authority figures </w:t>
      </w:r>
      <w:r w:rsidRPr="007950F3">
        <w:rPr>
          <w:rFonts w:ascii="Aptos" w:hAnsi="Aptos"/>
        </w:rPr>
        <w:lastRenderedPageBreak/>
        <w:t>would encourage team members to imitate them, thereby perpetuating bias and exclusion.</w:t>
      </w:r>
    </w:p>
    <w:p w14:paraId="2444BE0A" w14:textId="024F4F02" w:rsidR="00A41626" w:rsidRPr="007950F3" w:rsidRDefault="624032E4" w:rsidP="4DF1D05E">
      <w:pPr>
        <w:rPr>
          <w:rFonts w:ascii="Aptos" w:hAnsi="Aptos"/>
        </w:rPr>
      </w:pPr>
      <w:r w:rsidRPr="007950F3">
        <w:rPr>
          <w:rFonts w:ascii="Aptos" w:hAnsi="Aptos"/>
          <w:b/>
          <w:bCs/>
        </w:rPr>
        <w:t xml:space="preserve">Attachment Theory </w:t>
      </w:r>
      <w:r w:rsidRPr="007950F3">
        <w:rPr>
          <w:rFonts w:ascii="Aptos" w:hAnsi="Aptos"/>
        </w:rPr>
        <w:t>(Bowlby</w:t>
      </w:r>
      <w:r w:rsidR="00597931" w:rsidRPr="007950F3">
        <w:rPr>
          <w:rFonts w:ascii="Aptos" w:hAnsi="Aptos"/>
        </w:rPr>
        <w:t>, 2023</w:t>
      </w:r>
      <w:r w:rsidRPr="007950F3">
        <w:rPr>
          <w:rFonts w:ascii="Aptos" w:hAnsi="Aptos"/>
        </w:rPr>
        <w:t xml:space="preserve">): Insecure attachments, particularly among individuals who have a need for acceptance, might lead to self-preservation behaviours in the workplace. Members of the team might be reluctant to align themselves with </w:t>
      </w:r>
      <w:proofErr w:type="spellStart"/>
      <w:r w:rsidRPr="007950F3">
        <w:rPr>
          <w:rFonts w:ascii="Aptos" w:hAnsi="Aptos"/>
        </w:rPr>
        <w:t>Dr.</w:t>
      </w:r>
      <w:proofErr w:type="spellEnd"/>
      <w:r w:rsidRPr="007950F3">
        <w:rPr>
          <w:rFonts w:ascii="Aptos" w:hAnsi="Aptos"/>
        </w:rPr>
        <w:t xml:space="preserve"> Parker or challenge the status quo out of fear of social exclusion or rejection. This "save yourself" mentality results in people siding with the majority, even if it means allowing discriminatory behaviour to continue.</w:t>
      </w:r>
    </w:p>
    <w:p w14:paraId="0B71723D" w14:textId="56BD7A14" w:rsidR="00A41626" w:rsidRPr="007950F3" w:rsidRDefault="00BC6B38" w:rsidP="4DF1D05E">
      <w:pPr>
        <w:rPr>
          <w:rFonts w:ascii="Aptos" w:hAnsi="Aptos"/>
          <w:b/>
          <w:bCs/>
        </w:rPr>
      </w:pPr>
      <w:r w:rsidRPr="007950F3">
        <w:rPr>
          <w:rFonts w:ascii="Aptos" w:hAnsi="Aptos"/>
        </w:rPr>
        <w:t>3.</w:t>
      </w:r>
      <w:r w:rsidR="624032E4" w:rsidRPr="007950F3">
        <w:rPr>
          <w:rFonts w:ascii="Aptos" w:hAnsi="Aptos"/>
        </w:rPr>
        <w:t>4.</w:t>
      </w:r>
      <w:r w:rsidR="624032E4" w:rsidRPr="007950F3">
        <w:rPr>
          <w:rFonts w:ascii="Aptos" w:hAnsi="Aptos"/>
          <w:b/>
          <w:bCs/>
        </w:rPr>
        <w:t xml:space="preserve"> Professional Integrity and Accountability (Lawrence Kohlberg, Carol Gilligan)</w:t>
      </w:r>
    </w:p>
    <w:p w14:paraId="3EEE3E07" w14:textId="04BFF0B8" w:rsidR="00A41626" w:rsidRPr="007950F3" w:rsidRDefault="624032E4" w:rsidP="4DF1D05E">
      <w:pPr>
        <w:rPr>
          <w:rFonts w:ascii="Aptos" w:hAnsi="Aptos"/>
        </w:rPr>
      </w:pPr>
      <w:r w:rsidRPr="007950F3">
        <w:rPr>
          <w:rFonts w:ascii="Aptos" w:hAnsi="Aptos"/>
          <w:b/>
          <w:bCs/>
        </w:rPr>
        <w:t>Moral Development</w:t>
      </w:r>
      <w:r w:rsidRPr="007950F3">
        <w:rPr>
          <w:rFonts w:ascii="Aptos" w:hAnsi="Aptos"/>
        </w:rPr>
        <w:t xml:space="preserve"> (Kohlberg</w:t>
      </w:r>
      <w:r w:rsidR="00611143" w:rsidRPr="007950F3">
        <w:rPr>
          <w:rFonts w:ascii="Aptos" w:hAnsi="Aptos"/>
        </w:rPr>
        <w:t>, 1958</w:t>
      </w:r>
      <w:r w:rsidRPr="007950F3">
        <w:rPr>
          <w:rFonts w:ascii="Aptos" w:hAnsi="Aptos"/>
        </w:rPr>
        <w:t>): Some members of the team may be operating at a conventional level of moral development, where they prioritize maintaining social order and group harmony over addressing the ethical implications of gender or sexual orientation biases. They understand that taking credit for Dr</w:t>
      </w:r>
      <w:r w:rsidR="5A7C7ABD" w:rsidRPr="007950F3">
        <w:rPr>
          <w:rFonts w:ascii="Aptos" w:hAnsi="Aptos"/>
        </w:rPr>
        <w:t xml:space="preserve"> </w:t>
      </w:r>
      <w:r w:rsidRPr="007950F3">
        <w:rPr>
          <w:rFonts w:ascii="Aptos" w:hAnsi="Aptos"/>
        </w:rPr>
        <w:t>Parker’s work or excluding her from decisions is wrong, but their fear of disrupting the group dynamic prevents them from acting on this knowledge.</w:t>
      </w:r>
    </w:p>
    <w:p w14:paraId="62A5D977" w14:textId="4A47214F" w:rsidR="00A41626" w:rsidRPr="007950F3" w:rsidRDefault="624032E4" w:rsidP="4DF1D05E">
      <w:pPr>
        <w:rPr>
          <w:rFonts w:ascii="Aptos" w:hAnsi="Aptos"/>
        </w:rPr>
      </w:pPr>
      <w:r w:rsidRPr="007950F3">
        <w:rPr>
          <w:rFonts w:ascii="Aptos" w:hAnsi="Aptos"/>
        </w:rPr>
        <w:t>Dr</w:t>
      </w:r>
      <w:r w:rsidR="739FACEB" w:rsidRPr="007950F3">
        <w:rPr>
          <w:rFonts w:ascii="Aptos" w:hAnsi="Aptos"/>
        </w:rPr>
        <w:t xml:space="preserve"> </w:t>
      </w:r>
      <w:r w:rsidRPr="007950F3">
        <w:rPr>
          <w:rFonts w:ascii="Aptos" w:hAnsi="Aptos"/>
        </w:rPr>
        <w:t>Parker, by contrast, seems to be operating at a higher (post-conventional) stage, where she values justice and fairness. Her frustration with the team and the gossip behind her back may indicate a moral conflict between her personal values of integrity and the unethical behaviours she is witnessing.</w:t>
      </w:r>
    </w:p>
    <w:p w14:paraId="4DE9DA5C" w14:textId="123C1D1A" w:rsidR="00A41626" w:rsidRPr="007950F3" w:rsidRDefault="624032E4" w:rsidP="4DF1D05E">
      <w:pPr>
        <w:rPr>
          <w:rFonts w:ascii="Aptos" w:hAnsi="Aptos"/>
        </w:rPr>
      </w:pPr>
      <w:r w:rsidRPr="007950F3">
        <w:rPr>
          <w:rFonts w:ascii="Aptos" w:hAnsi="Aptos"/>
          <w:b/>
          <w:bCs/>
        </w:rPr>
        <w:t xml:space="preserve">Ethics of Care </w:t>
      </w:r>
      <w:r w:rsidR="00611143" w:rsidRPr="007950F3">
        <w:rPr>
          <w:rFonts w:ascii="Aptos" w:hAnsi="Aptos"/>
        </w:rPr>
        <w:t>(</w:t>
      </w:r>
      <w:r w:rsidR="1F9A4303" w:rsidRPr="007950F3">
        <w:rPr>
          <w:rFonts w:ascii="Aptos" w:hAnsi="Aptos"/>
        </w:rPr>
        <w:t>Gilligan</w:t>
      </w:r>
      <w:r w:rsidR="00611143" w:rsidRPr="007950F3">
        <w:rPr>
          <w:rFonts w:ascii="Aptos" w:hAnsi="Aptos"/>
        </w:rPr>
        <w:t>, 1977</w:t>
      </w:r>
      <w:r w:rsidR="1F9A4303" w:rsidRPr="007950F3">
        <w:rPr>
          <w:rFonts w:ascii="Aptos" w:hAnsi="Aptos"/>
          <w:i/>
          <w:iCs/>
        </w:rPr>
        <w:t>)</w:t>
      </w:r>
      <w:r w:rsidRPr="007950F3">
        <w:rPr>
          <w:rFonts w:ascii="Aptos" w:hAnsi="Aptos"/>
        </w:rPr>
        <w:t xml:space="preserve">: </w:t>
      </w:r>
      <w:r w:rsidR="1E81F4D8" w:rsidRPr="007950F3">
        <w:rPr>
          <w:rFonts w:ascii="Aptos" w:hAnsi="Aptos"/>
        </w:rPr>
        <w:t>Dr Parker</w:t>
      </w:r>
      <w:r w:rsidRPr="007950F3">
        <w:rPr>
          <w:rFonts w:ascii="Aptos" w:hAnsi="Aptos"/>
        </w:rPr>
        <w:t xml:space="preserve"> might adopt an ethics of care approach, where her focus is on maintaining relationships and ensuring that her team succeeds despite the interpersonal challenges. However, the male-dominated team may operate with more of an emphasis on hierarchy and competition (often linked to male-dominated environments), which conflicts with her approach. This could explain why she feels increasingly isolated and unable to bridge the gap between her personal ethics and the team’s dynamics.</w:t>
      </w:r>
    </w:p>
    <w:p w14:paraId="581288DD" w14:textId="0083B1CE" w:rsidR="00A41626" w:rsidRPr="007950F3" w:rsidRDefault="00A41626" w:rsidP="00A41626">
      <w:pPr>
        <w:rPr>
          <w:rFonts w:ascii="Aptos" w:hAnsi="Aptos"/>
          <w:b/>
          <w:bCs/>
        </w:rPr>
      </w:pPr>
      <w:r w:rsidRPr="007950F3">
        <w:rPr>
          <w:rFonts w:ascii="Aptos" w:hAnsi="Aptos"/>
          <w:b/>
          <w:bCs/>
        </w:rPr>
        <w:t xml:space="preserve"> Cognitive Bias</w:t>
      </w:r>
      <w:r w:rsidRPr="007950F3">
        <w:rPr>
          <w:rFonts w:ascii="Aptos" w:hAnsi="Aptos"/>
        </w:rPr>
        <w:t xml:space="preserve">: Gender bias stems from deep-seated stereotypes and learned associations between gender roles and abilities. For instance, the belief that men are naturally better leaders or more technically skilled than women may influence perceptions and </w:t>
      </w:r>
      <w:r w:rsidR="7E309D3E" w:rsidRPr="007950F3">
        <w:rPr>
          <w:rFonts w:ascii="Aptos" w:hAnsi="Aptos"/>
        </w:rPr>
        <w:t>behaviours</w:t>
      </w:r>
      <w:r w:rsidRPr="007950F3">
        <w:rPr>
          <w:rFonts w:ascii="Aptos" w:hAnsi="Aptos"/>
        </w:rPr>
        <w:t xml:space="preserve">, even if people </w:t>
      </w:r>
      <w:r w:rsidR="6E95909F" w:rsidRPr="007950F3">
        <w:rPr>
          <w:rFonts w:ascii="Aptos" w:hAnsi="Aptos"/>
        </w:rPr>
        <w:t>are not</w:t>
      </w:r>
      <w:r w:rsidRPr="007950F3">
        <w:rPr>
          <w:rFonts w:ascii="Aptos" w:hAnsi="Aptos"/>
        </w:rPr>
        <w:t xml:space="preserve"> overtly aware of these biases. These cognitive shortcuts are often unconscious and are reinforced by societal norms.</w:t>
      </w:r>
    </w:p>
    <w:p w14:paraId="1E2FB345" w14:textId="6604A13D" w:rsidR="00A41626" w:rsidRPr="007950F3" w:rsidRDefault="00A41626" w:rsidP="00A41626">
      <w:pPr>
        <w:rPr>
          <w:rFonts w:ascii="Aptos" w:hAnsi="Aptos"/>
        </w:rPr>
      </w:pPr>
      <w:r w:rsidRPr="007950F3">
        <w:rPr>
          <w:rFonts w:ascii="Aptos" w:hAnsi="Aptos"/>
          <w:b/>
          <w:bCs/>
        </w:rPr>
        <w:t>Stereotype Threat</w:t>
      </w:r>
      <w:r w:rsidRPr="007950F3">
        <w:rPr>
          <w:rFonts w:ascii="Aptos" w:hAnsi="Aptos"/>
        </w:rPr>
        <w:t>: People with gender biases may feel uncomfortable or threatened when traditional gender roles are challenged. For example, in male-dominated fields like engineering, the presence of women in leadership roles can be perceived as a threat to the status quo, leading to the marginalization or exclusion of women.</w:t>
      </w:r>
    </w:p>
    <w:p w14:paraId="741DD060" w14:textId="1AF0C8AD" w:rsidR="005D4F47" w:rsidRPr="007950F3" w:rsidRDefault="00A41626" w:rsidP="3CFDBB50">
      <w:pPr>
        <w:rPr>
          <w:rFonts w:ascii="Aptos" w:hAnsi="Aptos"/>
        </w:rPr>
      </w:pPr>
      <w:r w:rsidRPr="007950F3">
        <w:rPr>
          <w:rFonts w:ascii="Aptos" w:hAnsi="Aptos"/>
          <w:b/>
          <w:bCs/>
        </w:rPr>
        <w:t>Social Learning Theory</w:t>
      </w:r>
      <w:r w:rsidRPr="007950F3">
        <w:rPr>
          <w:rFonts w:ascii="Aptos" w:hAnsi="Aptos"/>
        </w:rPr>
        <w:t xml:space="preserve">: Gender biases can be learned </w:t>
      </w:r>
      <w:r w:rsidR="089DADF9" w:rsidRPr="007950F3">
        <w:rPr>
          <w:rFonts w:ascii="Aptos" w:hAnsi="Aptos"/>
        </w:rPr>
        <w:t>behaviours</w:t>
      </w:r>
      <w:r w:rsidRPr="007950F3">
        <w:rPr>
          <w:rFonts w:ascii="Aptos" w:hAnsi="Aptos"/>
        </w:rPr>
        <w:t xml:space="preserve">, </w:t>
      </w:r>
      <w:r w:rsidR="51CD3547" w:rsidRPr="007950F3">
        <w:rPr>
          <w:rFonts w:ascii="Aptos" w:hAnsi="Aptos"/>
        </w:rPr>
        <w:t>modelled</w:t>
      </w:r>
      <w:r w:rsidRPr="007950F3">
        <w:rPr>
          <w:rFonts w:ascii="Aptos" w:hAnsi="Aptos"/>
        </w:rPr>
        <w:t xml:space="preserve"> by </w:t>
      </w:r>
      <w:r w:rsidR="371983D2" w:rsidRPr="007950F3">
        <w:rPr>
          <w:rFonts w:ascii="Aptos" w:hAnsi="Aptos"/>
        </w:rPr>
        <w:t>others,</w:t>
      </w:r>
      <w:r w:rsidRPr="007950F3">
        <w:rPr>
          <w:rFonts w:ascii="Aptos" w:hAnsi="Aptos"/>
        </w:rPr>
        <w:t xml:space="preserve"> and internalized from </w:t>
      </w:r>
      <w:r w:rsidR="2FF391A7" w:rsidRPr="007950F3">
        <w:rPr>
          <w:rFonts w:ascii="Aptos" w:hAnsi="Aptos"/>
        </w:rPr>
        <w:t>an early age</w:t>
      </w:r>
      <w:r w:rsidRPr="007950F3">
        <w:rPr>
          <w:rFonts w:ascii="Aptos" w:hAnsi="Aptos"/>
        </w:rPr>
        <w:t xml:space="preserve">. People may observe gender-based </w:t>
      </w:r>
      <w:r w:rsidR="7C9FB52A" w:rsidRPr="007950F3">
        <w:rPr>
          <w:rFonts w:ascii="Aptos" w:hAnsi="Aptos"/>
        </w:rPr>
        <w:t>behaviours</w:t>
      </w:r>
      <w:r w:rsidRPr="007950F3">
        <w:rPr>
          <w:rFonts w:ascii="Aptos" w:hAnsi="Aptos"/>
        </w:rPr>
        <w:t xml:space="preserve"> or </w:t>
      </w:r>
      <w:r w:rsidRPr="007950F3">
        <w:rPr>
          <w:rFonts w:ascii="Aptos" w:hAnsi="Aptos"/>
        </w:rPr>
        <w:lastRenderedPageBreak/>
        <w:t>assumptions from parents, peers, and media, which influences their attitudes and actions in the workplace and other settings.</w:t>
      </w:r>
    </w:p>
    <w:p w14:paraId="3240BF0C" w14:textId="1256930A" w:rsidR="00B30B64" w:rsidRPr="007950F3" w:rsidRDefault="00B30B64" w:rsidP="4DF1D05E">
      <w:pPr>
        <w:rPr>
          <w:rFonts w:ascii="Aptos" w:hAnsi="Aptos"/>
          <w:b/>
          <w:bCs/>
        </w:rPr>
      </w:pPr>
      <w:r w:rsidRPr="48562E86">
        <w:rPr>
          <w:rFonts w:ascii="Aptos" w:hAnsi="Aptos"/>
          <w:b/>
          <w:bCs/>
        </w:rPr>
        <w:t>Pack Mentality (Groupthink and "Save Yourself</w:t>
      </w:r>
      <w:r w:rsidR="06FA6FCF" w:rsidRPr="48562E86">
        <w:rPr>
          <w:rFonts w:ascii="Aptos" w:hAnsi="Aptos"/>
          <w:b/>
          <w:bCs/>
        </w:rPr>
        <w:t>")</w:t>
      </w:r>
    </w:p>
    <w:p w14:paraId="1AD7BA7A" w14:textId="77EF5308" w:rsidR="00B30B64" w:rsidRPr="007950F3" w:rsidRDefault="6F6B6956" w:rsidP="4DF1D05E">
      <w:pPr>
        <w:rPr>
          <w:rFonts w:ascii="Aptos" w:hAnsi="Aptos"/>
          <w:b/>
          <w:bCs/>
        </w:rPr>
      </w:pPr>
      <w:r w:rsidRPr="48562E86">
        <w:rPr>
          <w:rFonts w:ascii="Aptos" w:hAnsi="Aptos"/>
        </w:rPr>
        <w:t>Dr</w:t>
      </w:r>
      <w:r w:rsidR="24DFB0B1" w:rsidRPr="48562E86">
        <w:rPr>
          <w:rFonts w:ascii="Aptos" w:hAnsi="Aptos"/>
        </w:rPr>
        <w:t xml:space="preserve"> </w:t>
      </w:r>
      <w:r w:rsidRPr="48562E86">
        <w:rPr>
          <w:rFonts w:ascii="Aptos" w:hAnsi="Aptos"/>
        </w:rPr>
        <w:t>Parker exhibits strong self-management and accountability but struggles with the team’s exclusionary dynamics and bias. The team shows a severe lack of self-awareness and interpersonal relationships, fostering an “us vs. them” mentality, driven by unconscious bias and a lack of accountability.</w:t>
      </w:r>
    </w:p>
    <w:p w14:paraId="1A4A9FF5" w14:textId="06BA5DE7" w:rsidR="00B30B64" w:rsidRPr="007950F3" w:rsidRDefault="6F6B6956" w:rsidP="4DF1D05E">
      <w:pPr>
        <w:rPr>
          <w:rFonts w:ascii="Aptos" w:hAnsi="Aptos"/>
          <w:b/>
          <w:bCs/>
        </w:rPr>
      </w:pPr>
      <w:r w:rsidRPr="48562E86">
        <w:rPr>
          <w:rFonts w:ascii="Aptos" w:hAnsi="Aptos"/>
        </w:rPr>
        <w:t xml:space="preserve"> Upper management fails in both accountability and professional integrity, as they ignore the gender biases, do not resolve internal conflicts, and go behind Dr</w:t>
      </w:r>
      <w:r w:rsidR="6DBBD0B1" w:rsidRPr="48562E86">
        <w:rPr>
          <w:rFonts w:ascii="Aptos" w:hAnsi="Aptos"/>
        </w:rPr>
        <w:t xml:space="preserve"> </w:t>
      </w:r>
      <w:r w:rsidRPr="48562E86">
        <w:rPr>
          <w:rFonts w:ascii="Aptos" w:hAnsi="Aptos"/>
        </w:rPr>
        <w:t>Parker’s back, exacerbating the already toxic work environment. In general, the workplace is hampered by poor communication, bias, and a lack of accountability at every level. Addressing these issues could improve the culture and performance of SMART Engineering.</w:t>
      </w:r>
      <w:r w:rsidRPr="48562E86">
        <w:rPr>
          <w:rFonts w:ascii="Aptos" w:hAnsi="Aptos"/>
          <w:b/>
          <w:bCs/>
        </w:rPr>
        <w:t xml:space="preserve"> </w:t>
      </w:r>
    </w:p>
    <w:p w14:paraId="2F3014B3" w14:textId="6C85A03E" w:rsidR="00B30B64" w:rsidRPr="007950F3" w:rsidRDefault="00BC6B38" w:rsidP="4DF1D05E">
      <w:pPr>
        <w:rPr>
          <w:rFonts w:ascii="Aptos" w:hAnsi="Aptos"/>
          <w:b/>
          <w:bCs/>
        </w:rPr>
      </w:pPr>
      <w:r w:rsidRPr="007950F3">
        <w:rPr>
          <w:rFonts w:ascii="Aptos" w:hAnsi="Aptos"/>
          <w:b/>
          <w:bCs/>
        </w:rPr>
        <w:t>3.4.</w:t>
      </w:r>
      <w:r w:rsidR="00B30B64" w:rsidRPr="007950F3">
        <w:rPr>
          <w:rFonts w:ascii="Aptos" w:hAnsi="Aptos"/>
          <w:b/>
          <w:bCs/>
        </w:rPr>
        <w:t>1. Groupthink and Conformity:</w:t>
      </w:r>
    </w:p>
    <w:p w14:paraId="6CF0C44D" w14:textId="2AFB1C21" w:rsidR="00B30B64" w:rsidRPr="007950F3" w:rsidRDefault="00B30B64" w:rsidP="4DF1D05E">
      <w:pPr>
        <w:rPr>
          <w:rFonts w:ascii="Aptos" w:hAnsi="Aptos"/>
          <w:b/>
          <w:bCs/>
        </w:rPr>
      </w:pPr>
      <w:r w:rsidRPr="007950F3">
        <w:rPr>
          <w:rFonts w:ascii="Aptos" w:hAnsi="Aptos"/>
          <w:b/>
          <w:bCs/>
        </w:rPr>
        <w:t>Group Cohesion</w:t>
      </w:r>
      <w:r w:rsidRPr="007950F3">
        <w:rPr>
          <w:rFonts w:ascii="Aptos" w:hAnsi="Aptos"/>
        </w:rPr>
        <w:t>: In many teams or social settings, the desire for group cohesion can lead to groupthink, where members conform to the majority opinion to maintain harmony or avoid conflict. In a biased environment, team members may refrain from speaking out against discrimination for fear of being ostracized or isolated.</w:t>
      </w:r>
    </w:p>
    <w:p w14:paraId="6AC2CC81" w14:textId="566EA2EF" w:rsidR="00B30B64" w:rsidRPr="007950F3" w:rsidRDefault="00B30B64" w:rsidP="4DF1D05E">
      <w:pPr>
        <w:rPr>
          <w:rFonts w:ascii="Aptos" w:hAnsi="Aptos"/>
          <w:b/>
          <w:bCs/>
        </w:rPr>
      </w:pPr>
      <w:r w:rsidRPr="007950F3">
        <w:rPr>
          <w:rFonts w:ascii="Aptos" w:hAnsi="Aptos"/>
          <w:b/>
          <w:bCs/>
        </w:rPr>
        <w:t>Avoidance of Conflict:</w:t>
      </w:r>
      <w:r w:rsidRPr="007950F3">
        <w:rPr>
          <w:rFonts w:ascii="Aptos" w:hAnsi="Aptos"/>
        </w:rPr>
        <w:t xml:space="preserve"> Pack mentality encourages individuals to suppress dissenting opinions to avoid drawing negative attention. People are motivated by fear of personal consequences, leading them to follow the pack rather than risk being singled out for opposing views.</w:t>
      </w:r>
    </w:p>
    <w:p w14:paraId="4AA17780" w14:textId="7497E764" w:rsidR="00B30B64" w:rsidRPr="007950F3" w:rsidRDefault="00BC6B38" w:rsidP="4DF1D05E">
      <w:pPr>
        <w:rPr>
          <w:rFonts w:ascii="Aptos" w:hAnsi="Aptos"/>
          <w:b/>
          <w:bCs/>
        </w:rPr>
      </w:pPr>
      <w:r w:rsidRPr="007950F3">
        <w:rPr>
          <w:rFonts w:ascii="Aptos" w:hAnsi="Aptos"/>
          <w:b/>
          <w:bCs/>
        </w:rPr>
        <w:t>3.4.</w:t>
      </w:r>
      <w:r w:rsidR="00B30B64" w:rsidRPr="007950F3">
        <w:rPr>
          <w:rFonts w:ascii="Aptos" w:hAnsi="Aptos"/>
          <w:b/>
          <w:bCs/>
        </w:rPr>
        <w:t>2. "Save Yourself" Mentality:</w:t>
      </w:r>
    </w:p>
    <w:p w14:paraId="4FE13782" w14:textId="1D69122C" w:rsidR="00B30B64" w:rsidRPr="007950F3" w:rsidRDefault="00B30B64" w:rsidP="4DF1D05E">
      <w:pPr>
        <w:rPr>
          <w:rFonts w:ascii="Aptos" w:hAnsi="Aptos"/>
        </w:rPr>
      </w:pPr>
      <w:r w:rsidRPr="007950F3">
        <w:rPr>
          <w:rFonts w:ascii="Aptos" w:hAnsi="Aptos"/>
          <w:b/>
          <w:bCs/>
        </w:rPr>
        <w:t xml:space="preserve">Self-Preservation: </w:t>
      </w:r>
      <w:r w:rsidRPr="007950F3">
        <w:rPr>
          <w:rFonts w:ascii="Aptos" w:hAnsi="Aptos"/>
        </w:rPr>
        <w:t xml:space="preserve">In environments where bullying or discrimination is prevalent, individuals may prioritize self-preservation over standing up for others. This </w:t>
      </w:r>
      <w:r w:rsidR="53CE9F56" w:rsidRPr="007950F3">
        <w:rPr>
          <w:rFonts w:ascii="Aptos" w:hAnsi="Aptos"/>
        </w:rPr>
        <w:t>behaviour</w:t>
      </w:r>
      <w:r w:rsidRPr="007950F3">
        <w:rPr>
          <w:rFonts w:ascii="Aptos" w:hAnsi="Aptos"/>
        </w:rPr>
        <w:t xml:space="preserve"> is motivated by fear of becoming a target. People will often align with the majority (or bully) to avoid becoming the next victim, even if it means reinforcing the biases or hostility within the group.</w:t>
      </w:r>
    </w:p>
    <w:p w14:paraId="476E5E46" w14:textId="007381B6" w:rsidR="00B30B64" w:rsidRPr="007950F3" w:rsidRDefault="00B30B64" w:rsidP="4DF1D05E">
      <w:pPr>
        <w:rPr>
          <w:rFonts w:ascii="Aptos" w:hAnsi="Aptos"/>
        </w:rPr>
      </w:pPr>
      <w:r w:rsidRPr="007950F3">
        <w:rPr>
          <w:rFonts w:ascii="Aptos" w:hAnsi="Aptos"/>
          <w:b/>
          <w:bCs/>
        </w:rPr>
        <w:t xml:space="preserve">Bystander Effect: </w:t>
      </w:r>
      <w:r w:rsidRPr="007950F3">
        <w:rPr>
          <w:rFonts w:ascii="Aptos" w:hAnsi="Aptos"/>
        </w:rPr>
        <w:t xml:space="preserve">Psychologically, people may feel less personal responsibility to intervene in a group setting, believing that someone else should or will address the issue. The diffusion of responsibility is a major factor in allowing biased </w:t>
      </w:r>
      <w:r w:rsidR="1A044810" w:rsidRPr="007950F3">
        <w:rPr>
          <w:rFonts w:ascii="Aptos" w:hAnsi="Aptos"/>
        </w:rPr>
        <w:t>behaviours</w:t>
      </w:r>
      <w:r w:rsidRPr="007950F3">
        <w:rPr>
          <w:rFonts w:ascii="Aptos" w:hAnsi="Aptos"/>
        </w:rPr>
        <w:t xml:space="preserve"> to persist in teams or social groups.</w:t>
      </w:r>
    </w:p>
    <w:p w14:paraId="7AACABC9" w14:textId="2693A1CE" w:rsidR="00B30B64" w:rsidRPr="007950F3" w:rsidRDefault="00BC6B38" w:rsidP="4DF1D05E">
      <w:pPr>
        <w:rPr>
          <w:rFonts w:ascii="Aptos" w:hAnsi="Aptos"/>
          <w:b/>
          <w:bCs/>
        </w:rPr>
      </w:pPr>
      <w:r w:rsidRPr="007950F3">
        <w:rPr>
          <w:rFonts w:ascii="Aptos" w:hAnsi="Aptos"/>
          <w:b/>
          <w:bCs/>
        </w:rPr>
        <w:t>3.4.</w:t>
      </w:r>
      <w:r w:rsidR="00B30B64" w:rsidRPr="007950F3">
        <w:rPr>
          <w:rFonts w:ascii="Aptos" w:hAnsi="Aptos"/>
          <w:b/>
          <w:bCs/>
        </w:rPr>
        <w:t>3. Social Dominance Theory:</w:t>
      </w:r>
    </w:p>
    <w:p w14:paraId="415BC02E" w14:textId="4C72DC9C" w:rsidR="00B30B64" w:rsidRPr="007950F3" w:rsidRDefault="00B30B64" w:rsidP="4DF1D05E">
      <w:pPr>
        <w:rPr>
          <w:rFonts w:ascii="Aptos" w:hAnsi="Aptos"/>
        </w:rPr>
      </w:pPr>
      <w:r w:rsidRPr="007950F3">
        <w:rPr>
          <w:rFonts w:ascii="Aptos" w:hAnsi="Aptos"/>
        </w:rPr>
        <w:t xml:space="preserve">Hierarchy in Group Settings: The pack mentality often reinforces existing power hierarchies. In a biased or discriminatory environment, those in the dominant group (e.g., men in a male-dominated workplace) may band together to protect their status. </w:t>
      </w:r>
      <w:r w:rsidRPr="007950F3">
        <w:rPr>
          <w:rFonts w:ascii="Aptos" w:hAnsi="Aptos"/>
        </w:rPr>
        <w:lastRenderedPageBreak/>
        <w:t>People conform to group norms because resisting or challenging the dominant narrative could lead to social exclusion or punishment.</w:t>
      </w:r>
    </w:p>
    <w:p w14:paraId="0DD55796" w14:textId="7153C285" w:rsidR="00B30B64" w:rsidRPr="007950F3" w:rsidRDefault="00BC6B38" w:rsidP="4DF1D05E">
      <w:pPr>
        <w:rPr>
          <w:rFonts w:ascii="Aptos" w:hAnsi="Aptos"/>
          <w:b/>
          <w:bCs/>
        </w:rPr>
      </w:pPr>
      <w:r w:rsidRPr="007950F3">
        <w:rPr>
          <w:rFonts w:ascii="Aptos" w:hAnsi="Aptos"/>
          <w:b/>
          <w:bCs/>
        </w:rPr>
        <w:t>3.4.</w:t>
      </w:r>
      <w:r w:rsidR="00B30B64" w:rsidRPr="007950F3">
        <w:rPr>
          <w:rFonts w:ascii="Aptos" w:hAnsi="Aptos"/>
          <w:b/>
          <w:bCs/>
        </w:rPr>
        <w:t>4. Psychological Safety and Lack of Courage:</w:t>
      </w:r>
    </w:p>
    <w:p w14:paraId="749A9853" w14:textId="5B51D0AD" w:rsidR="00B30B64" w:rsidRPr="007950F3" w:rsidRDefault="00B30B64" w:rsidP="4DF1D05E">
      <w:pPr>
        <w:rPr>
          <w:rFonts w:ascii="Aptos" w:hAnsi="Aptos"/>
        </w:rPr>
      </w:pPr>
      <w:r w:rsidRPr="007950F3">
        <w:rPr>
          <w:rFonts w:ascii="Aptos" w:hAnsi="Aptos"/>
          <w:b/>
          <w:bCs/>
        </w:rPr>
        <w:t>Fear of Judgment:</w:t>
      </w:r>
      <w:r w:rsidRPr="007950F3">
        <w:rPr>
          <w:rFonts w:ascii="Aptos" w:hAnsi="Aptos"/>
        </w:rPr>
        <w:t xml:space="preserve"> In environments where psychological safety is low, people are less likely to speak up against bias or discrimination, especially if it means challenging authority or the group majority. The fear of being judged or ridiculed prevents individuals from advocating for themselves or others.</w:t>
      </w:r>
    </w:p>
    <w:p w14:paraId="28FE273D" w14:textId="710DA283" w:rsidR="4DF1D05E" w:rsidRPr="007950F3" w:rsidRDefault="00B30B64">
      <w:pPr>
        <w:rPr>
          <w:rFonts w:ascii="Aptos" w:hAnsi="Aptos"/>
        </w:rPr>
      </w:pPr>
      <w:r w:rsidRPr="007950F3">
        <w:rPr>
          <w:rFonts w:ascii="Aptos" w:hAnsi="Aptos"/>
          <w:b/>
          <w:bCs/>
        </w:rPr>
        <w:t>Low Courage:</w:t>
      </w:r>
      <w:r w:rsidRPr="007950F3">
        <w:rPr>
          <w:rFonts w:ascii="Aptos" w:hAnsi="Aptos"/>
        </w:rPr>
        <w:t xml:space="preserve"> In a </w:t>
      </w:r>
      <w:r w:rsidRPr="007950F3">
        <w:rPr>
          <w:rFonts w:ascii="Aptos" w:hAnsi="Aptos"/>
          <w:b/>
          <w:bCs/>
        </w:rPr>
        <w:t>"save yourself</w:t>
      </w:r>
      <w:r w:rsidRPr="007950F3">
        <w:rPr>
          <w:rFonts w:ascii="Aptos" w:hAnsi="Aptos"/>
        </w:rPr>
        <w:t xml:space="preserve">" </w:t>
      </w:r>
      <w:r w:rsidRPr="007950F3">
        <w:rPr>
          <w:rFonts w:ascii="Aptos" w:hAnsi="Aptos"/>
          <w:b/>
          <w:bCs/>
        </w:rPr>
        <w:t>mentality</w:t>
      </w:r>
      <w:r w:rsidRPr="007950F3">
        <w:rPr>
          <w:rFonts w:ascii="Aptos" w:hAnsi="Aptos"/>
        </w:rPr>
        <w:t xml:space="preserve">, people may lack the moral courage to stand up for </w:t>
      </w:r>
      <w:r w:rsidR="391F08B9" w:rsidRPr="007950F3">
        <w:rPr>
          <w:rFonts w:ascii="Aptos" w:hAnsi="Aptos"/>
        </w:rPr>
        <w:t>what is</w:t>
      </w:r>
      <w:r w:rsidRPr="007950F3">
        <w:rPr>
          <w:rFonts w:ascii="Aptos" w:hAnsi="Aptos"/>
        </w:rPr>
        <w:t xml:space="preserve"> right. They may rationalize their inaction by convincing themselves that speaking out </w:t>
      </w:r>
      <w:r w:rsidR="34FFA512" w:rsidRPr="007950F3">
        <w:rPr>
          <w:rFonts w:ascii="Aptos" w:hAnsi="Aptos"/>
        </w:rPr>
        <w:t>will not</w:t>
      </w:r>
      <w:r w:rsidRPr="007950F3">
        <w:rPr>
          <w:rFonts w:ascii="Aptos" w:hAnsi="Aptos"/>
        </w:rPr>
        <w:t xml:space="preserve"> make a difference or that </w:t>
      </w:r>
      <w:r w:rsidR="752C58C8" w:rsidRPr="007950F3">
        <w:rPr>
          <w:rFonts w:ascii="Aptos" w:hAnsi="Aptos"/>
        </w:rPr>
        <w:t>it is</w:t>
      </w:r>
      <w:r w:rsidRPr="007950F3">
        <w:rPr>
          <w:rFonts w:ascii="Aptos" w:hAnsi="Aptos"/>
        </w:rPr>
        <w:t xml:space="preserve"> not their responsibility.</w:t>
      </w:r>
    </w:p>
    <w:p w14:paraId="24BA86B8" w14:textId="04D16A74" w:rsidR="4DF1D05E" w:rsidRPr="007950F3" w:rsidRDefault="26B11675">
      <w:pPr>
        <w:rPr>
          <w:rFonts w:ascii="Aptos" w:hAnsi="Aptos"/>
          <w:b/>
          <w:bCs/>
        </w:rPr>
      </w:pPr>
      <w:r w:rsidRPr="007950F3">
        <w:rPr>
          <w:rFonts w:ascii="Aptos" w:hAnsi="Aptos"/>
          <w:b/>
          <w:bCs/>
        </w:rPr>
        <w:t xml:space="preserve">4. </w:t>
      </w:r>
      <w:r w:rsidR="35134D33" w:rsidRPr="007950F3">
        <w:rPr>
          <w:rFonts w:ascii="Aptos" w:hAnsi="Aptos"/>
          <w:b/>
          <w:bCs/>
        </w:rPr>
        <w:t>Law and legal implications.</w:t>
      </w:r>
    </w:p>
    <w:p w14:paraId="70B1007F" w14:textId="7C3FF58B" w:rsidR="007143B3" w:rsidRPr="007950F3" w:rsidRDefault="007143B3" w:rsidP="007143B3">
      <w:pPr>
        <w:rPr>
          <w:rFonts w:ascii="Aptos" w:hAnsi="Aptos"/>
        </w:rPr>
      </w:pPr>
      <w:r w:rsidRPr="48562E86">
        <w:rPr>
          <w:rFonts w:ascii="Aptos" w:hAnsi="Aptos"/>
        </w:rPr>
        <w:t>Dr</w:t>
      </w:r>
      <w:r w:rsidR="66F252CE" w:rsidRPr="48562E86">
        <w:rPr>
          <w:rFonts w:ascii="Aptos" w:hAnsi="Aptos"/>
        </w:rPr>
        <w:t xml:space="preserve"> </w:t>
      </w:r>
      <w:r w:rsidRPr="48562E86">
        <w:rPr>
          <w:rFonts w:ascii="Aptos" w:hAnsi="Aptos"/>
        </w:rPr>
        <w:t xml:space="preserve">Parker and her </w:t>
      </w:r>
      <w:r w:rsidR="3468FAED" w:rsidRPr="48562E86">
        <w:rPr>
          <w:rFonts w:ascii="Aptos" w:hAnsi="Aptos"/>
        </w:rPr>
        <w:t>wife both</w:t>
      </w:r>
      <w:r w:rsidR="41DFF0A7" w:rsidRPr="48562E86">
        <w:rPr>
          <w:rFonts w:ascii="Aptos" w:hAnsi="Aptos"/>
        </w:rPr>
        <w:t xml:space="preserve"> decide to </w:t>
      </w:r>
      <w:r w:rsidRPr="48562E86">
        <w:rPr>
          <w:rFonts w:ascii="Aptos" w:hAnsi="Aptos"/>
        </w:rPr>
        <w:t>leave their jobs</w:t>
      </w:r>
      <w:r w:rsidR="72AD7597" w:rsidRPr="48562E86">
        <w:rPr>
          <w:rFonts w:ascii="Aptos" w:hAnsi="Aptos"/>
        </w:rPr>
        <w:t>,</w:t>
      </w:r>
      <w:r w:rsidRPr="48562E86">
        <w:rPr>
          <w:rFonts w:ascii="Aptos" w:hAnsi="Aptos"/>
        </w:rPr>
        <w:t xml:space="preserve"> </w:t>
      </w:r>
      <w:r w:rsidR="752F4BBF" w:rsidRPr="48562E86">
        <w:rPr>
          <w:rFonts w:ascii="Aptos" w:hAnsi="Aptos"/>
        </w:rPr>
        <w:t>d</w:t>
      </w:r>
      <w:r w:rsidRPr="48562E86">
        <w:rPr>
          <w:rFonts w:ascii="Aptos" w:hAnsi="Aptos"/>
        </w:rPr>
        <w:t>ue to the hostile work environment</w:t>
      </w:r>
      <w:r w:rsidR="3A70CF40" w:rsidRPr="48562E86">
        <w:rPr>
          <w:rFonts w:ascii="Aptos" w:hAnsi="Aptos"/>
        </w:rPr>
        <w:t xml:space="preserve">. Which was </w:t>
      </w:r>
      <w:r w:rsidRPr="48562E86">
        <w:rPr>
          <w:rFonts w:ascii="Aptos" w:hAnsi="Aptos"/>
        </w:rPr>
        <w:t xml:space="preserve">caused by gender bias, homophobia, and </w:t>
      </w:r>
      <w:r w:rsidR="15913C56" w:rsidRPr="48562E86">
        <w:rPr>
          <w:rFonts w:ascii="Aptos" w:hAnsi="Aptos"/>
        </w:rPr>
        <w:t>exclusion</w:t>
      </w:r>
      <w:r w:rsidR="7A6CD4B5" w:rsidRPr="48562E86">
        <w:rPr>
          <w:rFonts w:ascii="Aptos" w:hAnsi="Aptos"/>
        </w:rPr>
        <w:t>.</w:t>
      </w:r>
      <w:r w:rsidR="00BC6B38" w:rsidRPr="48562E86">
        <w:rPr>
          <w:rFonts w:ascii="Aptos" w:hAnsi="Aptos"/>
        </w:rPr>
        <w:t xml:space="preserve"> </w:t>
      </w:r>
      <w:r w:rsidR="24E455EC" w:rsidRPr="48562E86">
        <w:rPr>
          <w:rFonts w:ascii="Aptos" w:hAnsi="Aptos"/>
        </w:rPr>
        <w:t>T</w:t>
      </w:r>
      <w:r w:rsidRPr="48562E86">
        <w:rPr>
          <w:rFonts w:ascii="Aptos" w:hAnsi="Aptos"/>
        </w:rPr>
        <w:t>hey could have several legal claims and workplace rights at their disposal. Their departure would not only affect them personally and professionally but could also have significant legal and reputational implications for SMART Engineering as an employer.</w:t>
      </w:r>
    </w:p>
    <w:p w14:paraId="516D0DE2" w14:textId="408AE6D8" w:rsidR="007143B3" w:rsidRPr="007950F3" w:rsidRDefault="007143B3" w:rsidP="4DF1D05E">
      <w:pPr>
        <w:rPr>
          <w:rFonts w:ascii="Aptos" w:hAnsi="Aptos"/>
          <w:b/>
          <w:bCs/>
        </w:rPr>
      </w:pPr>
      <w:r w:rsidRPr="48562E86">
        <w:rPr>
          <w:rFonts w:ascii="Aptos" w:hAnsi="Aptos"/>
          <w:b/>
          <w:bCs/>
        </w:rPr>
        <w:t>Legal Claims Dr Parker and Her Wife Could Pursue</w:t>
      </w:r>
      <w:r w:rsidR="09FBAD8B" w:rsidRPr="48562E86">
        <w:rPr>
          <w:rFonts w:ascii="Aptos" w:hAnsi="Aptos"/>
          <w:b/>
          <w:bCs/>
        </w:rPr>
        <w:t>.</w:t>
      </w:r>
    </w:p>
    <w:p w14:paraId="44DDB03C" w14:textId="2D96144F" w:rsidR="007143B3" w:rsidRPr="007950F3" w:rsidRDefault="00BC6B38" w:rsidP="4DF1D05E">
      <w:pPr>
        <w:rPr>
          <w:rFonts w:ascii="Aptos" w:hAnsi="Aptos"/>
        </w:rPr>
      </w:pPr>
      <w:r w:rsidRPr="007950F3">
        <w:rPr>
          <w:rFonts w:ascii="Aptos" w:hAnsi="Aptos"/>
        </w:rPr>
        <w:t>4.</w:t>
      </w:r>
      <w:r w:rsidR="007143B3" w:rsidRPr="007950F3">
        <w:rPr>
          <w:rFonts w:ascii="Aptos" w:hAnsi="Aptos"/>
        </w:rPr>
        <w:t xml:space="preserve">1. </w:t>
      </w:r>
      <w:r w:rsidR="007143B3" w:rsidRPr="007950F3">
        <w:rPr>
          <w:rFonts w:ascii="Aptos" w:hAnsi="Aptos"/>
          <w:b/>
          <w:bCs/>
        </w:rPr>
        <w:t>Constructive Dismissal</w:t>
      </w:r>
      <w:r w:rsidR="007143B3" w:rsidRPr="007950F3">
        <w:rPr>
          <w:rFonts w:ascii="Aptos" w:hAnsi="Aptos"/>
        </w:rPr>
        <w:t xml:space="preserve"> (UK Law under the Employment Rights Act 1996)</w:t>
      </w:r>
      <w:r w:rsidR="0030107C" w:rsidRPr="007950F3">
        <w:rPr>
          <w:rFonts w:ascii="Aptos" w:hAnsi="Aptos"/>
        </w:rPr>
        <w:t xml:space="preserve"> </w:t>
      </w:r>
      <w:r w:rsidR="007143B3" w:rsidRPr="007950F3">
        <w:rPr>
          <w:rFonts w:ascii="Aptos" w:hAnsi="Aptos"/>
        </w:rPr>
        <w:t>Constructive dismissal occurs when an employee resigns because the employer's actions or inaction have made the working environment intolerable.</w:t>
      </w:r>
    </w:p>
    <w:p w14:paraId="75917201" w14:textId="789EEB30" w:rsidR="007143B3" w:rsidRPr="007950F3" w:rsidRDefault="007143B3" w:rsidP="007143B3">
      <w:pPr>
        <w:rPr>
          <w:rFonts w:ascii="Aptos" w:hAnsi="Aptos"/>
        </w:rPr>
      </w:pPr>
      <w:r w:rsidRPr="48562E86">
        <w:rPr>
          <w:rFonts w:ascii="Aptos" w:hAnsi="Aptos"/>
        </w:rPr>
        <w:t xml:space="preserve">For Dr Parker and her wife, the following </w:t>
      </w:r>
      <w:r w:rsidR="6311ADBF" w:rsidRPr="48562E86">
        <w:rPr>
          <w:rFonts w:ascii="Aptos" w:hAnsi="Aptos"/>
        </w:rPr>
        <w:t>behaviours</w:t>
      </w:r>
      <w:r w:rsidRPr="48562E86">
        <w:rPr>
          <w:rFonts w:ascii="Aptos" w:hAnsi="Aptos"/>
        </w:rPr>
        <w:t xml:space="preserve"> may constitute grounds for constructive dismissal</w:t>
      </w:r>
      <w:r w:rsidR="3C359C7E" w:rsidRPr="48562E86">
        <w:rPr>
          <w:rFonts w:ascii="Aptos" w:hAnsi="Aptos"/>
        </w:rPr>
        <w:t>.</w:t>
      </w:r>
    </w:p>
    <w:p w14:paraId="1F321023" w14:textId="70EB5366" w:rsidR="007143B3" w:rsidRPr="007950F3" w:rsidRDefault="007143B3" w:rsidP="007143B3">
      <w:pPr>
        <w:pStyle w:val="ListParagraph"/>
        <w:numPr>
          <w:ilvl w:val="0"/>
          <w:numId w:val="3"/>
        </w:numPr>
        <w:rPr>
          <w:rFonts w:ascii="Aptos" w:hAnsi="Aptos"/>
        </w:rPr>
      </w:pPr>
      <w:r w:rsidRPr="48562E86">
        <w:rPr>
          <w:rFonts w:ascii="Aptos" w:hAnsi="Aptos"/>
          <w:b/>
          <w:bCs/>
        </w:rPr>
        <w:t>Gender Discrimination:</w:t>
      </w:r>
      <w:r w:rsidRPr="48562E86">
        <w:rPr>
          <w:rFonts w:ascii="Aptos" w:hAnsi="Aptos"/>
        </w:rPr>
        <w:t xml:space="preserve"> The constant exclusion from meetings, taking credit for Dr</w:t>
      </w:r>
      <w:r w:rsidR="692BAE11" w:rsidRPr="48562E86">
        <w:rPr>
          <w:rFonts w:ascii="Aptos" w:hAnsi="Aptos"/>
        </w:rPr>
        <w:t xml:space="preserve"> </w:t>
      </w:r>
      <w:r w:rsidRPr="48562E86">
        <w:rPr>
          <w:rFonts w:ascii="Aptos" w:hAnsi="Aptos"/>
        </w:rPr>
        <w:t>Parker's work, and biased treatment against female engineers.</w:t>
      </w:r>
    </w:p>
    <w:p w14:paraId="0113676A" w14:textId="14E949F7" w:rsidR="007143B3" w:rsidRPr="007950F3" w:rsidRDefault="007143B3" w:rsidP="007143B3">
      <w:pPr>
        <w:pStyle w:val="ListParagraph"/>
        <w:numPr>
          <w:ilvl w:val="0"/>
          <w:numId w:val="3"/>
        </w:numPr>
        <w:rPr>
          <w:rFonts w:ascii="Aptos" w:hAnsi="Aptos"/>
        </w:rPr>
      </w:pPr>
      <w:r w:rsidRPr="007950F3">
        <w:rPr>
          <w:rFonts w:ascii="Aptos" w:hAnsi="Aptos"/>
          <w:b/>
          <w:bCs/>
        </w:rPr>
        <w:t>Homophobia</w:t>
      </w:r>
      <w:r w:rsidRPr="007950F3">
        <w:rPr>
          <w:rFonts w:ascii="Aptos" w:hAnsi="Aptos"/>
        </w:rPr>
        <w:t>: The gossip and exclusion related to their sexual orientation, which has created a hostile working environment.</w:t>
      </w:r>
    </w:p>
    <w:p w14:paraId="6072F49E" w14:textId="77777777" w:rsidR="007143B3" w:rsidRPr="007950F3" w:rsidRDefault="007143B3" w:rsidP="4DF1D05E">
      <w:pPr>
        <w:pStyle w:val="ListParagraph"/>
        <w:numPr>
          <w:ilvl w:val="0"/>
          <w:numId w:val="3"/>
        </w:numPr>
        <w:rPr>
          <w:rFonts w:ascii="Aptos" w:hAnsi="Aptos"/>
        </w:rPr>
      </w:pPr>
      <w:r w:rsidRPr="007950F3">
        <w:rPr>
          <w:rFonts w:ascii="Aptos" w:hAnsi="Aptos"/>
          <w:b/>
          <w:bCs/>
        </w:rPr>
        <w:t>Lack of Management Support</w:t>
      </w:r>
      <w:r w:rsidRPr="007950F3">
        <w:rPr>
          <w:rFonts w:ascii="Aptos" w:hAnsi="Aptos"/>
        </w:rPr>
        <w:t xml:space="preserve">: Management’s failure to address their concerns and its direct communication with the team without consulting </w:t>
      </w:r>
      <w:proofErr w:type="spellStart"/>
      <w:r w:rsidRPr="007950F3">
        <w:rPr>
          <w:rFonts w:ascii="Aptos" w:hAnsi="Aptos"/>
        </w:rPr>
        <w:t>Dr.</w:t>
      </w:r>
      <w:proofErr w:type="spellEnd"/>
      <w:r w:rsidRPr="007950F3">
        <w:rPr>
          <w:rFonts w:ascii="Aptos" w:hAnsi="Aptos"/>
        </w:rPr>
        <w:t xml:space="preserve"> Parker, which undermined her authority.</w:t>
      </w:r>
    </w:p>
    <w:p w14:paraId="0387F9D3" w14:textId="705A0F6C" w:rsidR="007143B3" w:rsidRPr="007950F3" w:rsidRDefault="007143B3" w:rsidP="007143B3">
      <w:pPr>
        <w:rPr>
          <w:rFonts w:ascii="Aptos" w:hAnsi="Aptos"/>
        </w:rPr>
      </w:pPr>
      <w:r w:rsidRPr="007950F3">
        <w:rPr>
          <w:rFonts w:ascii="Aptos" w:hAnsi="Aptos"/>
        </w:rPr>
        <w:t>If they leave because they feel they have no other choice but to resign due to these issues, they may have a valid constructive dismissal claim. In the UK, this claim could be made at an employment tribunal, and they would need to demonstrate that their resignation was a direct response to the employer’s breaches of their employment contract.</w:t>
      </w:r>
    </w:p>
    <w:p w14:paraId="7EB08E73" w14:textId="5D154F18" w:rsidR="007143B3" w:rsidRPr="007950F3" w:rsidRDefault="00BC6B38" w:rsidP="007143B3">
      <w:pPr>
        <w:rPr>
          <w:rFonts w:ascii="Aptos" w:hAnsi="Aptos"/>
        </w:rPr>
      </w:pPr>
      <w:r w:rsidRPr="007950F3">
        <w:rPr>
          <w:rFonts w:ascii="Aptos" w:hAnsi="Aptos"/>
        </w:rPr>
        <w:t>4.</w:t>
      </w:r>
      <w:r w:rsidR="007143B3" w:rsidRPr="007950F3">
        <w:rPr>
          <w:rFonts w:ascii="Aptos" w:hAnsi="Aptos"/>
        </w:rPr>
        <w:t>2.</w:t>
      </w:r>
      <w:r w:rsidR="007143B3" w:rsidRPr="007950F3">
        <w:rPr>
          <w:rFonts w:ascii="Aptos" w:hAnsi="Aptos"/>
          <w:b/>
          <w:bCs/>
        </w:rPr>
        <w:t xml:space="preserve"> Discrimination Claims</w:t>
      </w:r>
      <w:r w:rsidR="007143B3" w:rsidRPr="007950F3">
        <w:rPr>
          <w:rFonts w:ascii="Aptos" w:hAnsi="Aptos"/>
        </w:rPr>
        <w:t xml:space="preserve"> (Equality Act 2010)</w:t>
      </w:r>
    </w:p>
    <w:p w14:paraId="3262FE97" w14:textId="1F8FE345" w:rsidR="007143B3" w:rsidRPr="007950F3" w:rsidRDefault="007143B3" w:rsidP="007143B3">
      <w:pPr>
        <w:pStyle w:val="ListParagraph"/>
        <w:numPr>
          <w:ilvl w:val="0"/>
          <w:numId w:val="2"/>
        </w:numPr>
        <w:rPr>
          <w:rFonts w:ascii="Aptos" w:hAnsi="Aptos"/>
        </w:rPr>
      </w:pPr>
      <w:r w:rsidRPr="48562E86">
        <w:rPr>
          <w:rFonts w:ascii="Aptos" w:hAnsi="Aptos"/>
          <w:b/>
          <w:bCs/>
        </w:rPr>
        <w:lastRenderedPageBreak/>
        <w:t>Gender Discrimination</w:t>
      </w:r>
      <w:r w:rsidRPr="48562E86">
        <w:rPr>
          <w:rFonts w:ascii="Aptos" w:hAnsi="Aptos"/>
        </w:rPr>
        <w:t>: Dr</w:t>
      </w:r>
      <w:r w:rsidR="2BCEC380" w:rsidRPr="48562E86">
        <w:rPr>
          <w:rFonts w:ascii="Aptos" w:hAnsi="Aptos"/>
        </w:rPr>
        <w:t xml:space="preserve"> </w:t>
      </w:r>
      <w:r w:rsidRPr="48562E86">
        <w:rPr>
          <w:rFonts w:ascii="Aptos" w:hAnsi="Aptos"/>
        </w:rPr>
        <w:t>Parker and her wife may file claims for gender discrimination under the Equality Act 2010. If they were treated unfairly due to their gender, overlooked in meetings, and denied equal opportunities, this could be a violation of the Act.</w:t>
      </w:r>
    </w:p>
    <w:p w14:paraId="6229E10D" w14:textId="274246CF" w:rsidR="007143B3" w:rsidRPr="007950F3" w:rsidRDefault="007143B3" w:rsidP="007143B3">
      <w:pPr>
        <w:pStyle w:val="ListParagraph"/>
        <w:numPr>
          <w:ilvl w:val="0"/>
          <w:numId w:val="2"/>
        </w:numPr>
        <w:rPr>
          <w:rFonts w:ascii="Aptos" w:hAnsi="Aptos"/>
        </w:rPr>
      </w:pPr>
      <w:r w:rsidRPr="007950F3">
        <w:rPr>
          <w:rFonts w:ascii="Aptos" w:hAnsi="Aptos"/>
          <w:b/>
          <w:bCs/>
        </w:rPr>
        <w:t xml:space="preserve">Sexual Orientation Discrimination: </w:t>
      </w:r>
      <w:r w:rsidRPr="007950F3">
        <w:rPr>
          <w:rFonts w:ascii="Aptos" w:hAnsi="Aptos"/>
        </w:rPr>
        <w:t xml:space="preserve">The couple may also pursue claims of discrimination </w:t>
      </w:r>
      <w:r w:rsidR="62B8C8AA" w:rsidRPr="007950F3">
        <w:rPr>
          <w:rFonts w:ascii="Aptos" w:hAnsi="Aptos"/>
        </w:rPr>
        <w:t>based on</w:t>
      </w:r>
      <w:r w:rsidRPr="007950F3">
        <w:rPr>
          <w:rFonts w:ascii="Aptos" w:hAnsi="Aptos"/>
        </w:rPr>
        <w:t xml:space="preserve"> sexual orientation. If homophobic comments, whispers, or exclusion were directed at them because of their relationship, this could also be a violation of the Equality Act.</w:t>
      </w:r>
    </w:p>
    <w:p w14:paraId="7BAB92ED" w14:textId="5D6D410D" w:rsidR="007143B3" w:rsidRPr="007950F3" w:rsidRDefault="007143B3" w:rsidP="4DF1D05E">
      <w:pPr>
        <w:pStyle w:val="ListParagraph"/>
        <w:numPr>
          <w:ilvl w:val="0"/>
          <w:numId w:val="2"/>
        </w:numPr>
        <w:rPr>
          <w:rFonts w:ascii="Aptos" w:hAnsi="Aptos"/>
        </w:rPr>
      </w:pPr>
      <w:r w:rsidRPr="48562E86">
        <w:rPr>
          <w:rFonts w:ascii="Aptos" w:hAnsi="Aptos"/>
          <w:b/>
          <w:bCs/>
        </w:rPr>
        <w:t>Harassment</w:t>
      </w:r>
      <w:r w:rsidRPr="48562E86">
        <w:rPr>
          <w:rFonts w:ascii="Aptos" w:hAnsi="Aptos"/>
        </w:rPr>
        <w:t xml:space="preserve">: Dr Parker and her wife could file harassment claims if the workplace </w:t>
      </w:r>
      <w:r w:rsidR="3635F7CE" w:rsidRPr="48562E86">
        <w:rPr>
          <w:rFonts w:ascii="Aptos" w:hAnsi="Aptos"/>
        </w:rPr>
        <w:t>behaviour</w:t>
      </w:r>
      <w:r w:rsidRPr="48562E86">
        <w:rPr>
          <w:rFonts w:ascii="Aptos" w:hAnsi="Aptos"/>
        </w:rPr>
        <w:t xml:space="preserve"> (whispers, side conversations, exclusion) was severe enough to create a hostile and intimidating work environment.</w:t>
      </w:r>
    </w:p>
    <w:p w14:paraId="01F574A2" w14:textId="4D289B6F" w:rsidR="007143B3" w:rsidRPr="007950F3" w:rsidRDefault="00DF0D35" w:rsidP="4DF1D05E">
      <w:pPr>
        <w:rPr>
          <w:rFonts w:ascii="Aptos" w:hAnsi="Aptos"/>
        </w:rPr>
      </w:pPr>
      <w:r w:rsidRPr="007950F3">
        <w:rPr>
          <w:rFonts w:ascii="Aptos" w:hAnsi="Aptos"/>
        </w:rPr>
        <w:t>4.</w:t>
      </w:r>
      <w:r w:rsidR="007143B3" w:rsidRPr="007950F3">
        <w:rPr>
          <w:rFonts w:ascii="Aptos" w:hAnsi="Aptos"/>
        </w:rPr>
        <w:t xml:space="preserve">3. </w:t>
      </w:r>
      <w:r w:rsidR="007143B3" w:rsidRPr="007950F3">
        <w:rPr>
          <w:rFonts w:ascii="Aptos" w:hAnsi="Aptos"/>
          <w:b/>
          <w:bCs/>
        </w:rPr>
        <w:t>Failure to Provide a Safe Work Environment</w:t>
      </w:r>
      <w:r w:rsidR="007143B3" w:rsidRPr="007950F3">
        <w:rPr>
          <w:rFonts w:ascii="Aptos" w:hAnsi="Aptos"/>
        </w:rPr>
        <w:t xml:space="preserve"> (Health and Safety at Work Act 1974)</w:t>
      </w:r>
    </w:p>
    <w:p w14:paraId="4372F1FF" w14:textId="79F9D59D" w:rsidR="007143B3" w:rsidRPr="007950F3" w:rsidRDefault="007143B3" w:rsidP="4DF1D05E">
      <w:pPr>
        <w:rPr>
          <w:rFonts w:ascii="Aptos" w:hAnsi="Aptos"/>
        </w:rPr>
      </w:pPr>
      <w:r w:rsidRPr="48562E86">
        <w:rPr>
          <w:rFonts w:ascii="Aptos" w:hAnsi="Aptos"/>
        </w:rPr>
        <w:t>The company has a legal duty to provide a work environment that is safe from both physical and psychological harm. If Dr</w:t>
      </w:r>
      <w:r w:rsidR="0D6D10AB" w:rsidRPr="48562E86">
        <w:rPr>
          <w:rFonts w:ascii="Aptos" w:hAnsi="Aptos"/>
        </w:rPr>
        <w:t xml:space="preserve"> </w:t>
      </w:r>
      <w:r w:rsidRPr="48562E86">
        <w:rPr>
          <w:rFonts w:ascii="Aptos" w:hAnsi="Aptos"/>
        </w:rPr>
        <w:t xml:space="preserve">Parker and her wife experienced </w:t>
      </w:r>
      <w:r w:rsidR="4077295F" w:rsidRPr="48562E86">
        <w:rPr>
          <w:rFonts w:ascii="Aptos" w:hAnsi="Aptos"/>
        </w:rPr>
        <w:t>elevated levels</w:t>
      </w:r>
      <w:r w:rsidRPr="48562E86">
        <w:rPr>
          <w:rFonts w:ascii="Aptos" w:hAnsi="Aptos"/>
        </w:rPr>
        <w:t xml:space="preserve"> of stress, anxiety, or emotional harm due to workplace discrimination or harassment, they could argue that SMART Engineering failed in its duty of care under the Health and Safety at Work Act 1974.</w:t>
      </w:r>
    </w:p>
    <w:p w14:paraId="4B914026" w14:textId="07D58F34" w:rsidR="007143B3" w:rsidRPr="007950F3" w:rsidRDefault="00DF0D35" w:rsidP="4DF1D05E">
      <w:pPr>
        <w:rPr>
          <w:rFonts w:ascii="Aptos" w:hAnsi="Aptos"/>
          <w:b/>
          <w:bCs/>
        </w:rPr>
      </w:pPr>
      <w:r w:rsidRPr="007950F3">
        <w:rPr>
          <w:rFonts w:ascii="Aptos" w:hAnsi="Aptos"/>
        </w:rPr>
        <w:t>4.</w:t>
      </w:r>
      <w:r w:rsidR="007143B3" w:rsidRPr="007950F3">
        <w:rPr>
          <w:rFonts w:ascii="Aptos" w:hAnsi="Aptos"/>
        </w:rPr>
        <w:t xml:space="preserve">4. </w:t>
      </w:r>
      <w:r w:rsidR="007143B3" w:rsidRPr="007950F3">
        <w:rPr>
          <w:rFonts w:ascii="Aptos" w:hAnsi="Aptos"/>
          <w:b/>
          <w:bCs/>
        </w:rPr>
        <w:t>Victimization</w:t>
      </w:r>
      <w:r w:rsidR="5DF51A57" w:rsidRPr="007950F3">
        <w:rPr>
          <w:rFonts w:ascii="Aptos" w:hAnsi="Aptos"/>
          <w:b/>
          <w:bCs/>
        </w:rPr>
        <w:t>:</w:t>
      </w:r>
    </w:p>
    <w:p w14:paraId="027213D0" w14:textId="17D75948" w:rsidR="007143B3" w:rsidRPr="007950F3" w:rsidRDefault="007143B3" w:rsidP="007143B3">
      <w:pPr>
        <w:rPr>
          <w:rFonts w:ascii="Aptos" w:hAnsi="Aptos"/>
        </w:rPr>
      </w:pPr>
      <w:r w:rsidRPr="48562E86">
        <w:rPr>
          <w:rFonts w:ascii="Aptos" w:hAnsi="Aptos"/>
        </w:rPr>
        <w:t>If Dr</w:t>
      </w:r>
      <w:r w:rsidR="6C4F89BF" w:rsidRPr="48562E86">
        <w:rPr>
          <w:rFonts w:ascii="Aptos" w:hAnsi="Aptos"/>
        </w:rPr>
        <w:t xml:space="preserve"> </w:t>
      </w:r>
      <w:r w:rsidRPr="48562E86">
        <w:rPr>
          <w:rFonts w:ascii="Aptos" w:hAnsi="Aptos"/>
        </w:rPr>
        <w:t>Parker or her wife raised any formal or informal complaints about the discriminatory environment, and the result was further negative treatment (e.g., exclusion, demotion, or gossip), they could also file claims of victimization under the Equality Act 2010. Victimization occurs when someone is treated badly because they have made or supported a complaint about discrimination.</w:t>
      </w:r>
    </w:p>
    <w:p w14:paraId="28DC7773" w14:textId="77777777" w:rsidR="001739C2" w:rsidRPr="007950F3" w:rsidRDefault="001739C2" w:rsidP="4DF1D05E">
      <w:pPr>
        <w:rPr>
          <w:rFonts w:ascii="Aptos" w:hAnsi="Aptos"/>
          <w:b/>
          <w:bCs/>
        </w:rPr>
      </w:pPr>
      <w:r w:rsidRPr="007950F3">
        <w:rPr>
          <w:rFonts w:ascii="Aptos" w:hAnsi="Aptos"/>
          <w:b/>
          <w:bCs/>
        </w:rPr>
        <w:t xml:space="preserve">5. </w:t>
      </w:r>
      <w:r w:rsidR="007143B3" w:rsidRPr="007950F3">
        <w:rPr>
          <w:rFonts w:ascii="Aptos" w:hAnsi="Aptos"/>
          <w:b/>
          <w:bCs/>
        </w:rPr>
        <w:t xml:space="preserve">Impact </w:t>
      </w:r>
    </w:p>
    <w:p w14:paraId="36FCEBD8" w14:textId="0B9332A6" w:rsidR="007143B3" w:rsidRPr="007950F3" w:rsidRDefault="00F5678A" w:rsidP="4DF1D05E">
      <w:pPr>
        <w:rPr>
          <w:rFonts w:ascii="Aptos" w:hAnsi="Aptos"/>
          <w:b/>
          <w:bCs/>
        </w:rPr>
      </w:pPr>
      <w:r w:rsidRPr="48562E86">
        <w:rPr>
          <w:rFonts w:ascii="Aptos" w:hAnsi="Aptos"/>
          <w:b/>
          <w:bCs/>
        </w:rPr>
        <w:t xml:space="preserve">5.1 Impact </w:t>
      </w:r>
      <w:r w:rsidR="007143B3" w:rsidRPr="48562E86">
        <w:rPr>
          <w:rFonts w:ascii="Aptos" w:hAnsi="Aptos"/>
          <w:b/>
          <w:bCs/>
        </w:rPr>
        <w:t>on Dr Parker and Her Wife</w:t>
      </w:r>
    </w:p>
    <w:p w14:paraId="695C9173" w14:textId="17D90555" w:rsidR="007143B3" w:rsidRPr="007950F3" w:rsidRDefault="007143B3" w:rsidP="4DF1D05E">
      <w:pPr>
        <w:pStyle w:val="ListParagraph"/>
        <w:numPr>
          <w:ilvl w:val="0"/>
          <w:numId w:val="4"/>
        </w:numPr>
        <w:rPr>
          <w:rFonts w:ascii="Aptos" w:hAnsi="Aptos"/>
          <w:b/>
          <w:bCs/>
        </w:rPr>
      </w:pPr>
      <w:r w:rsidRPr="007950F3">
        <w:rPr>
          <w:rFonts w:ascii="Aptos" w:hAnsi="Aptos"/>
        </w:rPr>
        <w:t xml:space="preserve"> </w:t>
      </w:r>
      <w:r w:rsidRPr="007950F3">
        <w:rPr>
          <w:rFonts w:ascii="Aptos" w:hAnsi="Aptos"/>
          <w:b/>
          <w:bCs/>
        </w:rPr>
        <w:t xml:space="preserve">Career </w:t>
      </w:r>
      <w:r w:rsidR="48197D3D" w:rsidRPr="007950F3">
        <w:rPr>
          <w:rFonts w:ascii="Aptos" w:hAnsi="Aptos"/>
          <w:b/>
          <w:bCs/>
        </w:rPr>
        <w:t>Disruption</w:t>
      </w:r>
      <w:r w:rsidR="47C24AC5" w:rsidRPr="007950F3">
        <w:rPr>
          <w:rFonts w:ascii="Aptos" w:hAnsi="Aptos"/>
          <w:b/>
          <w:bCs/>
        </w:rPr>
        <w:t>:</w:t>
      </w:r>
      <w:r w:rsidR="48197D3D" w:rsidRPr="007950F3">
        <w:rPr>
          <w:rFonts w:ascii="Aptos" w:hAnsi="Aptos"/>
          <w:b/>
          <w:bCs/>
        </w:rPr>
        <w:t xml:space="preserve"> </w:t>
      </w:r>
      <w:r w:rsidR="48197D3D" w:rsidRPr="007950F3">
        <w:rPr>
          <w:rFonts w:ascii="Aptos" w:hAnsi="Aptos"/>
        </w:rPr>
        <w:t>Leaving</w:t>
      </w:r>
      <w:r w:rsidRPr="007950F3">
        <w:rPr>
          <w:rFonts w:ascii="Aptos" w:hAnsi="Aptos"/>
        </w:rPr>
        <w:t xml:space="preserve"> a toxic work environment would protect their mental well-being, but it may also cause a disruption in their careers. As highly skilled engineers, they might face challenges in transitioning to new roles, especially if they have worked at SMART Engineering for many years and invested in the company’s projects.</w:t>
      </w:r>
    </w:p>
    <w:p w14:paraId="2FB96D3B" w14:textId="4C9A6AAB" w:rsidR="007143B3" w:rsidRPr="007950F3" w:rsidRDefault="007143B3" w:rsidP="4DF1D05E">
      <w:pPr>
        <w:pStyle w:val="ListParagraph"/>
        <w:numPr>
          <w:ilvl w:val="0"/>
          <w:numId w:val="4"/>
        </w:numPr>
        <w:rPr>
          <w:rFonts w:ascii="Aptos" w:hAnsi="Aptos"/>
        </w:rPr>
      </w:pPr>
      <w:r w:rsidRPr="007950F3">
        <w:rPr>
          <w:rFonts w:ascii="Aptos" w:hAnsi="Aptos"/>
          <w:b/>
          <w:bCs/>
        </w:rPr>
        <w:t>Loss of Professional Network</w:t>
      </w:r>
      <w:r w:rsidRPr="007950F3">
        <w:rPr>
          <w:rFonts w:ascii="Aptos" w:hAnsi="Aptos"/>
        </w:rPr>
        <w:t>: Since exclusion from key meetings has already limited their visibility, they may not have had the opportunity to expand their professional networks as much as their male colleagues.</w:t>
      </w:r>
    </w:p>
    <w:p w14:paraId="58D8AD6C" w14:textId="5E1748E8" w:rsidR="007143B3" w:rsidRPr="007950F3" w:rsidRDefault="007143B3" w:rsidP="4DF1D05E">
      <w:pPr>
        <w:pStyle w:val="ListParagraph"/>
        <w:numPr>
          <w:ilvl w:val="0"/>
          <w:numId w:val="4"/>
        </w:numPr>
        <w:rPr>
          <w:rFonts w:ascii="Aptos" w:hAnsi="Aptos"/>
        </w:rPr>
      </w:pPr>
      <w:r w:rsidRPr="007950F3">
        <w:rPr>
          <w:rFonts w:ascii="Aptos" w:hAnsi="Aptos"/>
          <w:b/>
          <w:bCs/>
        </w:rPr>
        <w:t>Impact on Reputation</w:t>
      </w:r>
      <w:r w:rsidRPr="007950F3">
        <w:rPr>
          <w:rFonts w:ascii="Aptos" w:hAnsi="Aptos"/>
        </w:rPr>
        <w:t xml:space="preserve">: If upper management or colleagues cast doubt on </w:t>
      </w:r>
      <w:proofErr w:type="spellStart"/>
      <w:r w:rsidRPr="007950F3">
        <w:rPr>
          <w:rFonts w:ascii="Aptos" w:hAnsi="Aptos"/>
        </w:rPr>
        <w:t>Dr.</w:t>
      </w:r>
      <w:proofErr w:type="spellEnd"/>
      <w:r w:rsidRPr="007950F3">
        <w:rPr>
          <w:rFonts w:ascii="Aptos" w:hAnsi="Aptos"/>
        </w:rPr>
        <w:t xml:space="preserve"> Parker’s competence or leadership due to gender biases, this could damage her reputation, making it more difficult to find new roles in leadership positions.</w:t>
      </w:r>
    </w:p>
    <w:p w14:paraId="31119EA0" w14:textId="48F5C952" w:rsidR="007143B3" w:rsidRPr="007950F3" w:rsidRDefault="007143B3" w:rsidP="4DF1D05E">
      <w:pPr>
        <w:pStyle w:val="ListParagraph"/>
        <w:numPr>
          <w:ilvl w:val="0"/>
          <w:numId w:val="4"/>
        </w:numPr>
        <w:rPr>
          <w:rFonts w:ascii="Aptos" w:hAnsi="Aptos"/>
          <w:b/>
          <w:bCs/>
        </w:rPr>
      </w:pPr>
      <w:r w:rsidRPr="48562E86">
        <w:rPr>
          <w:rFonts w:ascii="Aptos" w:hAnsi="Aptos"/>
          <w:b/>
          <w:bCs/>
        </w:rPr>
        <w:lastRenderedPageBreak/>
        <w:t xml:space="preserve"> Mental and Emotional </w:t>
      </w:r>
      <w:r w:rsidR="24C17BB4" w:rsidRPr="48562E86">
        <w:rPr>
          <w:rFonts w:ascii="Aptos" w:hAnsi="Aptos"/>
          <w:b/>
          <w:bCs/>
        </w:rPr>
        <w:t>Strain:</w:t>
      </w:r>
      <w:r w:rsidRPr="48562E86">
        <w:rPr>
          <w:rFonts w:ascii="Aptos" w:hAnsi="Aptos"/>
          <w:b/>
          <w:bCs/>
        </w:rPr>
        <w:t xml:space="preserve"> </w:t>
      </w:r>
      <w:r w:rsidRPr="48562E86">
        <w:rPr>
          <w:rFonts w:ascii="Aptos" w:hAnsi="Aptos"/>
        </w:rPr>
        <w:t>psychological toll of working in a hostile environment for an extended period may have long-lasting effects. Gender bias and homophobia often lead to feelings of isolation, frustration, and burnout, particularly when efforts to improve the situation are ignored.</w:t>
      </w:r>
    </w:p>
    <w:p w14:paraId="634D70E5" w14:textId="5840EE0C" w:rsidR="007143B3" w:rsidRPr="007950F3" w:rsidRDefault="007143B3" w:rsidP="007143B3">
      <w:pPr>
        <w:pStyle w:val="ListParagraph"/>
        <w:numPr>
          <w:ilvl w:val="0"/>
          <w:numId w:val="4"/>
        </w:numPr>
        <w:rPr>
          <w:rFonts w:ascii="Aptos" w:hAnsi="Aptos"/>
          <w:b/>
          <w:bCs/>
        </w:rPr>
      </w:pPr>
      <w:r w:rsidRPr="48562E86">
        <w:rPr>
          <w:rFonts w:ascii="Aptos" w:hAnsi="Aptos"/>
        </w:rPr>
        <w:t xml:space="preserve"> </w:t>
      </w:r>
      <w:r w:rsidRPr="48562E86">
        <w:rPr>
          <w:rFonts w:ascii="Aptos" w:hAnsi="Aptos"/>
          <w:b/>
          <w:bCs/>
        </w:rPr>
        <w:t>Legal Battles</w:t>
      </w:r>
      <w:r w:rsidR="00DF0D35" w:rsidRPr="48562E86">
        <w:rPr>
          <w:rFonts w:ascii="Aptos" w:hAnsi="Aptos"/>
          <w:b/>
          <w:bCs/>
        </w:rPr>
        <w:t xml:space="preserve">: </w:t>
      </w:r>
      <w:r w:rsidRPr="48562E86">
        <w:rPr>
          <w:rFonts w:ascii="Aptos" w:hAnsi="Aptos"/>
        </w:rPr>
        <w:t>While filing legal claims could bring justice, it might also lead to lengthy and stressful tribunal processes. Depending on the outcome, it could result in compensation, but Dr Parker and her wife would need to endure potential media attention, strained relationships with former colleagues, and a challenging legal battl</w:t>
      </w:r>
      <w:r w:rsidR="4AE9796B" w:rsidRPr="48562E86">
        <w:rPr>
          <w:rFonts w:ascii="Aptos" w:hAnsi="Aptos"/>
        </w:rPr>
        <w:t>e.</w:t>
      </w:r>
    </w:p>
    <w:p w14:paraId="317997C6" w14:textId="1DC6D25E" w:rsidR="007143B3" w:rsidRPr="007950F3" w:rsidRDefault="00F5678A" w:rsidP="007143B3">
      <w:pPr>
        <w:rPr>
          <w:rFonts w:ascii="Aptos" w:hAnsi="Aptos"/>
          <w:b/>
          <w:bCs/>
        </w:rPr>
      </w:pPr>
      <w:r w:rsidRPr="007950F3">
        <w:rPr>
          <w:rFonts w:ascii="Aptos" w:hAnsi="Aptos"/>
          <w:b/>
          <w:bCs/>
        </w:rPr>
        <w:t xml:space="preserve">5.2 </w:t>
      </w:r>
      <w:r w:rsidR="007143B3" w:rsidRPr="007950F3">
        <w:rPr>
          <w:rFonts w:ascii="Aptos" w:hAnsi="Aptos"/>
          <w:b/>
          <w:bCs/>
        </w:rPr>
        <w:t>Impact on SMART Engineering</w:t>
      </w:r>
      <w:r w:rsidR="3E6CAC8D" w:rsidRPr="007950F3">
        <w:rPr>
          <w:rFonts w:ascii="Aptos" w:hAnsi="Aptos"/>
          <w:b/>
          <w:bCs/>
        </w:rPr>
        <w:t>.</w:t>
      </w:r>
    </w:p>
    <w:p w14:paraId="3D7AC342" w14:textId="77777777" w:rsidR="009E79A3" w:rsidRPr="007950F3" w:rsidRDefault="007143B3" w:rsidP="007143B3">
      <w:pPr>
        <w:pStyle w:val="ListParagraph"/>
        <w:numPr>
          <w:ilvl w:val="0"/>
          <w:numId w:val="12"/>
        </w:numPr>
        <w:rPr>
          <w:rFonts w:ascii="Aptos" w:hAnsi="Aptos"/>
          <w:b/>
          <w:bCs/>
        </w:rPr>
      </w:pPr>
      <w:r w:rsidRPr="007950F3">
        <w:rPr>
          <w:rFonts w:ascii="Aptos" w:hAnsi="Aptos"/>
          <w:b/>
          <w:bCs/>
        </w:rPr>
        <w:t>Legal and Financial Penalties</w:t>
      </w:r>
      <w:r w:rsidR="009E79A3" w:rsidRPr="007950F3">
        <w:rPr>
          <w:rFonts w:ascii="Aptos" w:hAnsi="Aptos"/>
          <w:b/>
          <w:bCs/>
        </w:rPr>
        <w:t xml:space="preserve">: </w:t>
      </w:r>
      <w:r w:rsidRPr="007950F3">
        <w:rPr>
          <w:rFonts w:ascii="Aptos" w:hAnsi="Aptos"/>
        </w:rPr>
        <w:t xml:space="preserve">If </w:t>
      </w:r>
      <w:proofErr w:type="spellStart"/>
      <w:r w:rsidRPr="007950F3">
        <w:rPr>
          <w:rFonts w:ascii="Aptos" w:hAnsi="Aptos"/>
        </w:rPr>
        <w:t>Dr.</w:t>
      </w:r>
      <w:proofErr w:type="spellEnd"/>
      <w:r w:rsidRPr="007950F3">
        <w:rPr>
          <w:rFonts w:ascii="Aptos" w:hAnsi="Aptos"/>
        </w:rPr>
        <w:t xml:space="preserve"> Parker and her wife pursue legal action, SMART Engineering could face substantial financial penalties if found guilty of constructive dismissal, discrimination, and harassment. Compensation could cover not only lost wages but also emotional distress and future career prospects.</w:t>
      </w:r>
    </w:p>
    <w:p w14:paraId="222948E4" w14:textId="77777777" w:rsidR="009E79A3" w:rsidRPr="007950F3" w:rsidRDefault="007143B3" w:rsidP="4DF1D05E">
      <w:pPr>
        <w:pStyle w:val="ListParagraph"/>
        <w:numPr>
          <w:ilvl w:val="0"/>
          <w:numId w:val="12"/>
        </w:numPr>
        <w:rPr>
          <w:rFonts w:ascii="Aptos" w:hAnsi="Aptos"/>
          <w:b/>
          <w:bCs/>
        </w:rPr>
      </w:pPr>
      <w:r w:rsidRPr="007950F3">
        <w:rPr>
          <w:rFonts w:ascii="Aptos" w:hAnsi="Aptos"/>
          <w:b/>
          <w:bCs/>
        </w:rPr>
        <w:t>Employment Tribunal:</w:t>
      </w:r>
      <w:r w:rsidRPr="007950F3">
        <w:rPr>
          <w:rFonts w:ascii="Aptos" w:hAnsi="Aptos"/>
        </w:rPr>
        <w:t xml:space="preserve"> A successful tribunal claim could require SMART Engineering to pay compensation for </w:t>
      </w:r>
      <w:r w:rsidR="58960D6E" w:rsidRPr="007950F3">
        <w:rPr>
          <w:rFonts w:ascii="Aptos" w:hAnsi="Aptos"/>
        </w:rPr>
        <w:t>monetary loss</w:t>
      </w:r>
      <w:r w:rsidRPr="007950F3">
        <w:rPr>
          <w:rFonts w:ascii="Aptos" w:hAnsi="Aptos"/>
        </w:rPr>
        <w:t>, emotional distress, and legal fees.</w:t>
      </w:r>
    </w:p>
    <w:p w14:paraId="7F02F17C" w14:textId="77777777" w:rsidR="009E79A3" w:rsidRPr="007950F3" w:rsidRDefault="007143B3" w:rsidP="007143B3">
      <w:pPr>
        <w:pStyle w:val="ListParagraph"/>
        <w:numPr>
          <w:ilvl w:val="0"/>
          <w:numId w:val="12"/>
        </w:numPr>
        <w:rPr>
          <w:rFonts w:ascii="Aptos" w:hAnsi="Aptos"/>
          <w:b/>
          <w:bCs/>
        </w:rPr>
      </w:pPr>
      <w:r w:rsidRPr="007950F3">
        <w:rPr>
          <w:rFonts w:ascii="Aptos" w:hAnsi="Aptos"/>
          <w:b/>
          <w:bCs/>
        </w:rPr>
        <w:t>Reputational Damage</w:t>
      </w:r>
      <w:r w:rsidR="009E79A3" w:rsidRPr="007950F3">
        <w:rPr>
          <w:rFonts w:ascii="Aptos" w:hAnsi="Aptos"/>
          <w:b/>
          <w:bCs/>
        </w:rPr>
        <w:t>:</w:t>
      </w:r>
      <w:r w:rsidR="009E79A3" w:rsidRPr="007950F3">
        <w:rPr>
          <w:rFonts w:ascii="Aptos" w:hAnsi="Aptos"/>
        </w:rPr>
        <w:t xml:space="preserve"> </w:t>
      </w:r>
      <w:r w:rsidRPr="007950F3">
        <w:rPr>
          <w:rFonts w:ascii="Aptos" w:hAnsi="Aptos"/>
        </w:rPr>
        <w:t>Discrimination and harassment cases often gain public attention, especially in industries where gender diversity and LGBTQ+ inclusion are scrutinized. SMART Engineering’s reputation could suffer severely, particularly if the company is seen as failing to protect women and LGBTQ+ employees.</w:t>
      </w:r>
    </w:p>
    <w:p w14:paraId="1ADA934D" w14:textId="0EE1944C" w:rsidR="007143B3" w:rsidRPr="007950F3" w:rsidRDefault="007143B3" w:rsidP="007143B3">
      <w:pPr>
        <w:pStyle w:val="ListParagraph"/>
        <w:numPr>
          <w:ilvl w:val="0"/>
          <w:numId w:val="12"/>
        </w:numPr>
        <w:rPr>
          <w:rFonts w:ascii="Aptos" w:hAnsi="Aptos"/>
          <w:b/>
          <w:bCs/>
        </w:rPr>
      </w:pPr>
      <w:r w:rsidRPr="007950F3">
        <w:rPr>
          <w:rFonts w:ascii="Aptos" w:hAnsi="Aptos"/>
          <w:b/>
          <w:bCs/>
        </w:rPr>
        <w:t>Industry Scrutiny</w:t>
      </w:r>
      <w:r w:rsidRPr="007950F3">
        <w:rPr>
          <w:rFonts w:ascii="Aptos" w:hAnsi="Aptos"/>
        </w:rPr>
        <w:t>: As diversity and inclusion become more valued across industries, SMART Engineering could be criticized by the public, industry bodies, and potential future employees. This could make it difficult for the company to attract new talent, particularly from underrepresented groups.</w:t>
      </w:r>
    </w:p>
    <w:p w14:paraId="57FDD102" w14:textId="728D6960" w:rsidR="007143B3" w:rsidRPr="007950F3" w:rsidRDefault="00F5678A" w:rsidP="4DF1D05E">
      <w:pPr>
        <w:rPr>
          <w:rFonts w:ascii="Aptos" w:hAnsi="Aptos"/>
          <w:b/>
          <w:bCs/>
        </w:rPr>
      </w:pPr>
      <w:r w:rsidRPr="007950F3">
        <w:rPr>
          <w:rFonts w:ascii="Aptos" w:hAnsi="Aptos"/>
        </w:rPr>
        <w:t xml:space="preserve">5.3 </w:t>
      </w:r>
      <w:r w:rsidRPr="007950F3">
        <w:rPr>
          <w:rFonts w:ascii="Aptos" w:hAnsi="Aptos"/>
          <w:b/>
          <w:bCs/>
        </w:rPr>
        <w:t>Impact on</w:t>
      </w:r>
      <w:r w:rsidR="007143B3" w:rsidRPr="007950F3">
        <w:rPr>
          <w:rFonts w:ascii="Aptos" w:hAnsi="Aptos"/>
        </w:rPr>
        <w:t xml:space="preserve"> </w:t>
      </w:r>
      <w:r w:rsidR="007143B3" w:rsidRPr="007950F3">
        <w:rPr>
          <w:rFonts w:ascii="Aptos" w:hAnsi="Aptos"/>
          <w:b/>
          <w:bCs/>
        </w:rPr>
        <w:t>Staff Morale and Turnover</w:t>
      </w:r>
    </w:p>
    <w:p w14:paraId="7B3FAC28" w14:textId="3449F9D5" w:rsidR="005C2F2A" w:rsidRPr="007950F3" w:rsidRDefault="007143B3" w:rsidP="4DF1D05E">
      <w:pPr>
        <w:rPr>
          <w:rFonts w:ascii="Aptos" w:hAnsi="Aptos"/>
        </w:rPr>
      </w:pPr>
      <w:r w:rsidRPr="48562E86">
        <w:rPr>
          <w:rFonts w:ascii="Aptos" w:hAnsi="Aptos"/>
        </w:rPr>
        <w:t>The departure of Dr</w:t>
      </w:r>
      <w:r w:rsidR="214453E2" w:rsidRPr="48562E86">
        <w:rPr>
          <w:rFonts w:ascii="Aptos" w:hAnsi="Aptos"/>
        </w:rPr>
        <w:t xml:space="preserve"> </w:t>
      </w:r>
      <w:r w:rsidRPr="48562E86">
        <w:rPr>
          <w:rFonts w:ascii="Aptos" w:hAnsi="Aptos"/>
        </w:rPr>
        <w:t>Parker and her wife due to workplace discrimination could lead to a domino effect, where other employees (especially women and LGBTQ+ staff) feel demotivated or unsupported. This could result in a high turnover rate, increased absenteeism, and lower overall productivity.</w:t>
      </w:r>
    </w:p>
    <w:p w14:paraId="3B0D0376" w14:textId="6F7BFFB9" w:rsidR="007143B3" w:rsidRPr="007950F3" w:rsidRDefault="005C2F2A" w:rsidP="4DF1D05E">
      <w:pPr>
        <w:rPr>
          <w:rFonts w:ascii="Aptos" w:hAnsi="Aptos"/>
          <w:b/>
          <w:bCs/>
        </w:rPr>
      </w:pPr>
      <w:r w:rsidRPr="007950F3">
        <w:rPr>
          <w:rFonts w:ascii="Aptos" w:hAnsi="Aptos"/>
        </w:rPr>
        <w:t>5.</w:t>
      </w:r>
      <w:r w:rsidR="007143B3" w:rsidRPr="007950F3">
        <w:rPr>
          <w:rFonts w:ascii="Aptos" w:hAnsi="Aptos"/>
        </w:rPr>
        <w:t xml:space="preserve">4. </w:t>
      </w:r>
      <w:r w:rsidR="007143B3" w:rsidRPr="007950F3">
        <w:rPr>
          <w:rFonts w:ascii="Aptos" w:hAnsi="Aptos"/>
          <w:b/>
          <w:bCs/>
        </w:rPr>
        <w:t>Company Culture and Future Litigation</w:t>
      </w:r>
    </w:p>
    <w:p w14:paraId="5C962D0C" w14:textId="7DE7B69D" w:rsidR="007143B3" w:rsidRDefault="007143B3" w:rsidP="007143B3">
      <w:pPr>
        <w:rPr>
          <w:rFonts w:ascii="Aptos" w:hAnsi="Aptos"/>
        </w:rPr>
      </w:pPr>
      <w:r w:rsidRPr="007950F3">
        <w:rPr>
          <w:rFonts w:ascii="Aptos" w:hAnsi="Aptos"/>
        </w:rPr>
        <w:t xml:space="preserve">If upper management fails to address the toxic culture that led to </w:t>
      </w:r>
      <w:proofErr w:type="spellStart"/>
      <w:r w:rsidRPr="007950F3">
        <w:rPr>
          <w:rFonts w:ascii="Aptos" w:hAnsi="Aptos"/>
        </w:rPr>
        <w:t>Dr.</w:t>
      </w:r>
      <w:proofErr w:type="spellEnd"/>
      <w:r w:rsidRPr="007950F3">
        <w:rPr>
          <w:rFonts w:ascii="Aptos" w:hAnsi="Aptos"/>
        </w:rPr>
        <w:t xml:space="preserve"> Parker’s departure, they risk more cases of discrimination, leading to further legal challenges and even greater financial and reputational risks.</w:t>
      </w:r>
    </w:p>
    <w:p w14:paraId="5B91B2CA" w14:textId="77777777" w:rsidR="00D57BBF" w:rsidRPr="007950F3" w:rsidRDefault="00D57BBF" w:rsidP="007143B3">
      <w:pPr>
        <w:rPr>
          <w:rFonts w:ascii="Aptos" w:hAnsi="Aptos"/>
        </w:rPr>
      </w:pPr>
    </w:p>
    <w:p w14:paraId="3E7AA0DC" w14:textId="637526AF" w:rsidR="007143B3" w:rsidRPr="007950F3" w:rsidRDefault="007143B3" w:rsidP="00590AD0">
      <w:pPr>
        <w:pStyle w:val="ListParagraph"/>
        <w:numPr>
          <w:ilvl w:val="0"/>
          <w:numId w:val="13"/>
        </w:numPr>
        <w:rPr>
          <w:rFonts w:ascii="Aptos" w:hAnsi="Aptos"/>
          <w:b/>
          <w:bCs/>
        </w:rPr>
      </w:pPr>
      <w:r w:rsidRPr="007950F3">
        <w:rPr>
          <w:rFonts w:ascii="Aptos" w:hAnsi="Aptos"/>
          <w:b/>
          <w:bCs/>
        </w:rPr>
        <w:lastRenderedPageBreak/>
        <w:t>Preventative Measures for Companies</w:t>
      </w:r>
    </w:p>
    <w:p w14:paraId="3BE99248" w14:textId="47DDDC46" w:rsidR="007143B3" w:rsidRPr="007950F3" w:rsidRDefault="007143B3" w:rsidP="4DF1D05E">
      <w:pPr>
        <w:rPr>
          <w:rFonts w:ascii="Aptos" w:hAnsi="Aptos"/>
          <w:b/>
          <w:bCs/>
        </w:rPr>
      </w:pPr>
      <w:r w:rsidRPr="007950F3">
        <w:rPr>
          <w:rFonts w:ascii="Aptos" w:hAnsi="Aptos"/>
        </w:rPr>
        <w:t>To avoid such legal and reputational issues, companies like SMART Engineering need to adopt the following strategies:</w:t>
      </w:r>
    </w:p>
    <w:p w14:paraId="5F737DE6" w14:textId="1D6FF046" w:rsidR="007143B3" w:rsidRPr="007950F3" w:rsidRDefault="00590AD0" w:rsidP="4DF1D05E">
      <w:pPr>
        <w:rPr>
          <w:rFonts w:ascii="Aptos" w:hAnsi="Aptos"/>
        </w:rPr>
      </w:pPr>
      <w:r w:rsidRPr="007950F3">
        <w:rPr>
          <w:rFonts w:ascii="Aptos" w:hAnsi="Aptos"/>
          <w:b/>
          <w:bCs/>
        </w:rPr>
        <w:t xml:space="preserve">6.1 </w:t>
      </w:r>
      <w:r w:rsidR="007143B3" w:rsidRPr="007950F3">
        <w:rPr>
          <w:rFonts w:ascii="Aptos" w:hAnsi="Aptos"/>
          <w:b/>
          <w:bCs/>
        </w:rPr>
        <w:t>Anti-Discrimination Training</w:t>
      </w:r>
      <w:r w:rsidR="007143B3" w:rsidRPr="007950F3">
        <w:rPr>
          <w:rFonts w:ascii="Aptos" w:hAnsi="Aptos"/>
        </w:rPr>
        <w:t>: Comprehensive training on unconscious bias, gender equality, and LGBTQ+ inclusion should be mandatory for all employees and management to ensure a culture of respect and fairness.</w:t>
      </w:r>
    </w:p>
    <w:p w14:paraId="7BBB2A2B" w14:textId="76F35B4D" w:rsidR="007143B3" w:rsidRPr="007950F3" w:rsidRDefault="00590AD0" w:rsidP="4DF1D05E">
      <w:pPr>
        <w:rPr>
          <w:rFonts w:ascii="Aptos" w:hAnsi="Aptos"/>
        </w:rPr>
      </w:pPr>
      <w:r w:rsidRPr="007950F3">
        <w:rPr>
          <w:rFonts w:ascii="Aptos" w:hAnsi="Aptos"/>
          <w:b/>
          <w:bCs/>
        </w:rPr>
        <w:t xml:space="preserve">6.2 </w:t>
      </w:r>
      <w:r w:rsidR="007143B3" w:rsidRPr="007950F3">
        <w:rPr>
          <w:rFonts w:ascii="Aptos" w:hAnsi="Aptos"/>
          <w:b/>
          <w:bCs/>
        </w:rPr>
        <w:t>Clear Reporting Channels</w:t>
      </w:r>
      <w:r w:rsidR="007143B3" w:rsidRPr="007950F3">
        <w:rPr>
          <w:rFonts w:ascii="Aptos" w:hAnsi="Aptos"/>
        </w:rPr>
        <w:t>: Employees need clear and confidential ways to report harassment and discrimination without fear of retaliation. Such systems should be actively promoted.</w:t>
      </w:r>
    </w:p>
    <w:p w14:paraId="7B8013D9" w14:textId="22BEEA38" w:rsidR="007143B3" w:rsidRPr="007950F3" w:rsidRDefault="00590AD0" w:rsidP="4DF1D05E">
      <w:pPr>
        <w:rPr>
          <w:rFonts w:ascii="Aptos" w:hAnsi="Aptos"/>
        </w:rPr>
      </w:pPr>
      <w:r w:rsidRPr="007950F3">
        <w:rPr>
          <w:rFonts w:ascii="Aptos" w:hAnsi="Aptos"/>
          <w:b/>
          <w:bCs/>
        </w:rPr>
        <w:t xml:space="preserve">6.3 </w:t>
      </w:r>
      <w:r w:rsidR="007143B3" w:rsidRPr="007950F3">
        <w:rPr>
          <w:rFonts w:ascii="Aptos" w:hAnsi="Aptos"/>
          <w:b/>
          <w:bCs/>
        </w:rPr>
        <w:t>Inclusive Leadership</w:t>
      </w:r>
      <w:r w:rsidR="007143B3" w:rsidRPr="007950F3">
        <w:rPr>
          <w:rFonts w:ascii="Aptos" w:hAnsi="Aptos"/>
        </w:rPr>
        <w:t>: Leadership should actively include and elevate underrepresented groups in discussions, ensuring equal opportunities for all employees to contribute and advance.</w:t>
      </w:r>
    </w:p>
    <w:p w14:paraId="2A85AD65" w14:textId="2E3D1630" w:rsidR="4DF1D05E" w:rsidRPr="007950F3" w:rsidRDefault="00590AD0" w:rsidP="4DF1D05E">
      <w:pPr>
        <w:rPr>
          <w:rFonts w:ascii="Aptos" w:hAnsi="Aptos"/>
        </w:rPr>
      </w:pPr>
      <w:r w:rsidRPr="007950F3">
        <w:rPr>
          <w:rFonts w:ascii="Aptos" w:hAnsi="Aptos"/>
          <w:b/>
          <w:bCs/>
        </w:rPr>
        <w:t xml:space="preserve">6.4 </w:t>
      </w:r>
      <w:r w:rsidR="007143B3" w:rsidRPr="007950F3">
        <w:rPr>
          <w:rFonts w:ascii="Aptos" w:hAnsi="Aptos"/>
          <w:b/>
          <w:bCs/>
        </w:rPr>
        <w:t>Regular Policy Reviews</w:t>
      </w:r>
      <w:r w:rsidR="007143B3" w:rsidRPr="007950F3">
        <w:rPr>
          <w:rFonts w:ascii="Aptos" w:hAnsi="Aptos"/>
        </w:rPr>
        <w:t>: Policies on discrimination and harassment should be reviewed and updated regularly to ensure that they meet current legal and ethical standards.</w:t>
      </w:r>
    </w:p>
    <w:p w14:paraId="55B1A790" w14:textId="51DDDD4C" w:rsidR="007143B3" w:rsidRPr="007950F3" w:rsidRDefault="00590AD0" w:rsidP="007143B3">
      <w:pPr>
        <w:rPr>
          <w:rFonts w:ascii="Aptos" w:hAnsi="Aptos"/>
          <w:b/>
          <w:bCs/>
        </w:rPr>
      </w:pPr>
      <w:r w:rsidRPr="007950F3">
        <w:rPr>
          <w:rFonts w:ascii="Aptos" w:hAnsi="Aptos"/>
          <w:b/>
          <w:bCs/>
        </w:rPr>
        <w:t>7</w:t>
      </w:r>
      <w:r w:rsidR="61B0FA2D" w:rsidRPr="007950F3">
        <w:rPr>
          <w:rFonts w:ascii="Aptos" w:hAnsi="Aptos"/>
          <w:b/>
          <w:bCs/>
        </w:rPr>
        <w:t xml:space="preserve">. </w:t>
      </w:r>
      <w:r w:rsidR="007143B3" w:rsidRPr="007950F3">
        <w:rPr>
          <w:rFonts w:ascii="Aptos" w:hAnsi="Aptos"/>
          <w:b/>
          <w:bCs/>
        </w:rPr>
        <w:t>Conclusion</w:t>
      </w:r>
    </w:p>
    <w:p w14:paraId="5C84B8A8" w14:textId="2E342EE5" w:rsidR="00244FD2" w:rsidRPr="007950F3" w:rsidRDefault="007143B3" w:rsidP="00244FD2">
      <w:pPr>
        <w:rPr>
          <w:rFonts w:ascii="Aptos" w:hAnsi="Aptos"/>
        </w:rPr>
      </w:pPr>
      <w:r w:rsidRPr="48562E86">
        <w:rPr>
          <w:rFonts w:ascii="Aptos" w:hAnsi="Aptos"/>
        </w:rPr>
        <w:t>Dr Parker and her wife’s decision to leave due to a discriminatory work environment would not only affect their personal and professional lives but also put SMART Engineering at significant legal and reputational risk. They have several potential legal claims under the Equality Act 2010, Employment Rights Act 1996, and Health and Safety at Work Act 1974, and their departure could serve as a wake-up call for the company to address systemic bias, homophobia, and the toxic culture within the workplace.</w:t>
      </w:r>
      <w:r w:rsidR="00244FD2" w:rsidRPr="48562E86">
        <w:rPr>
          <w:rFonts w:ascii="Aptos" w:hAnsi="Aptos"/>
        </w:rPr>
        <w:t xml:space="preserve"> Dr</w:t>
      </w:r>
      <w:r w:rsidR="50EB9E6A" w:rsidRPr="48562E86">
        <w:rPr>
          <w:rFonts w:ascii="Aptos" w:hAnsi="Aptos"/>
        </w:rPr>
        <w:t xml:space="preserve"> </w:t>
      </w:r>
      <w:r w:rsidR="00244FD2" w:rsidRPr="48562E86">
        <w:rPr>
          <w:rFonts w:ascii="Aptos" w:hAnsi="Aptos"/>
        </w:rPr>
        <w:t>Alice Parker's Experience</w:t>
      </w:r>
    </w:p>
    <w:p w14:paraId="6AACFF29" w14:textId="19A2E5D3" w:rsidR="00244FD2" w:rsidRPr="007950F3" w:rsidRDefault="00244FD2" w:rsidP="00244FD2">
      <w:pPr>
        <w:rPr>
          <w:rFonts w:ascii="Aptos" w:hAnsi="Aptos"/>
        </w:rPr>
      </w:pPr>
      <w:r w:rsidRPr="48562E86">
        <w:rPr>
          <w:rFonts w:ascii="Aptos" w:hAnsi="Aptos"/>
        </w:rPr>
        <w:t>Dr</w:t>
      </w:r>
      <w:r w:rsidR="072B31C3" w:rsidRPr="48562E86">
        <w:rPr>
          <w:rFonts w:ascii="Aptos" w:hAnsi="Aptos"/>
        </w:rPr>
        <w:t xml:space="preserve"> </w:t>
      </w:r>
      <w:r w:rsidRPr="48562E86">
        <w:rPr>
          <w:rFonts w:ascii="Aptos" w:hAnsi="Aptos"/>
        </w:rPr>
        <w:t xml:space="preserve">Alice Parker is experiencing gender bias, </w:t>
      </w:r>
      <w:r w:rsidR="4F59D73D" w:rsidRPr="48562E86">
        <w:rPr>
          <w:rFonts w:ascii="Aptos" w:hAnsi="Aptos"/>
        </w:rPr>
        <w:t>homophobia</w:t>
      </w:r>
      <w:r w:rsidRPr="48562E86">
        <w:rPr>
          <w:rFonts w:ascii="Aptos" w:hAnsi="Aptos"/>
        </w:rPr>
        <w:t xml:space="preserve">, and pack mentality within her engineering team. Applying the psychological theories mentioned earlier helps us understand the dynamics </w:t>
      </w:r>
      <w:r w:rsidR="537F0C98" w:rsidRPr="48562E86">
        <w:rPr>
          <w:rFonts w:ascii="Aptos" w:hAnsi="Aptos"/>
        </w:rPr>
        <w:t>she is</w:t>
      </w:r>
      <w:r w:rsidRPr="48562E86">
        <w:rPr>
          <w:rFonts w:ascii="Aptos" w:hAnsi="Aptos"/>
        </w:rPr>
        <w:t xml:space="preserve"> dealing with, both personally and in relation to her team and management.</w:t>
      </w:r>
    </w:p>
    <w:p w14:paraId="59E57388" w14:textId="29E811EB" w:rsidR="00244FD2" w:rsidRPr="007950F3" w:rsidRDefault="7D0654E8" w:rsidP="48562E86">
      <w:pPr>
        <w:rPr>
          <w:rFonts w:ascii="Aptos" w:hAnsi="Aptos"/>
          <w:i/>
          <w:iCs/>
        </w:rPr>
      </w:pPr>
      <w:r w:rsidRPr="48562E86">
        <w:rPr>
          <w:rFonts w:ascii="Aptos" w:hAnsi="Aptos"/>
        </w:rPr>
        <w:t>Dr</w:t>
      </w:r>
      <w:r w:rsidR="5193CD8B" w:rsidRPr="48562E86">
        <w:rPr>
          <w:rFonts w:ascii="Aptos" w:hAnsi="Aptos"/>
        </w:rPr>
        <w:t xml:space="preserve"> </w:t>
      </w:r>
      <w:r w:rsidRPr="48562E86">
        <w:rPr>
          <w:rFonts w:ascii="Aptos" w:hAnsi="Aptos"/>
        </w:rPr>
        <w:t xml:space="preserve">Parker exhibits strong self-management and accountability but struggles with the team’s exclusionary dynamics and bias. </w:t>
      </w:r>
      <w:r w:rsidR="415B4E5D" w:rsidRPr="48562E86">
        <w:rPr>
          <w:rFonts w:ascii="Aptos" w:hAnsi="Aptos"/>
        </w:rPr>
        <w:t xml:space="preserve">Growing up she may have been subjected to bullying and </w:t>
      </w:r>
      <w:r w:rsidR="7235403B" w:rsidRPr="48562E86">
        <w:rPr>
          <w:rFonts w:ascii="Aptos" w:hAnsi="Aptos"/>
        </w:rPr>
        <w:t>harassment</w:t>
      </w:r>
      <w:r w:rsidR="415B4E5D" w:rsidRPr="48562E86">
        <w:rPr>
          <w:rFonts w:ascii="Aptos" w:hAnsi="Aptos"/>
        </w:rPr>
        <w:t xml:space="preserve">, which would have had </w:t>
      </w:r>
      <w:r w:rsidR="33F85D38" w:rsidRPr="48562E86">
        <w:rPr>
          <w:rFonts w:ascii="Aptos" w:hAnsi="Aptos"/>
        </w:rPr>
        <w:t>significant</w:t>
      </w:r>
      <w:r w:rsidR="415B4E5D" w:rsidRPr="48562E86">
        <w:rPr>
          <w:rFonts w:ascii="Aptos" w:hAnsi="Aptos"/>
        </w:rPr>
        <w:t xml:space="preserve"> impact on her e</w:t>
      </w:r>
      <w:r w:rsidR="43150BC6" w:rsidRPr="48562E86">
        <w:rPr>
          <w:rFonts w:ascii="Aptos" w:hAnsi="Aptos"/>
        </w:rPr>
        <w:t xml:space="preserve">motional and social </w:t>
      </w:r>
      <w:r w:rsidR="44D55717" w:rsidRPr="48562E86">
        <w:rPr>
          <w:rFonts w:ascii="Aptos" w:hAnsi="Aptos"/>
        </w:rPr>
        <w:t>development.</w:t>
      </w:r>
      <w:r w:rsidR="43150BC6" w:rsidRPr="48562E86">
        <w:rPr>
          <w:rFonts w:ascii="Aptos" w:hAnsi="Aptos"/>
        </w:rPr>
        <w:t xml:space="preserve"> </w:t>
      </w:r>
    </w:p>
    <w:p w14:paraId="065C50F4" w14:textId="29F2A15A" w:rsidR="00244FD2" w:rsidRPr="007950F3" w:rsidRDefault="7D0654E8" w:rsidP="00244FD2">
      <w:pPr>
        <w:rPr>
          <w:rFonts w:ascii="Aptos" w:hAnsi="Aptos"/>
        </w:rPr>
      </w:pPr>
      <w:r w:rsidRPr="007950F3">
        <w:rPr>
          <w:rFonts w:ascii="Aptos" w:hAnsi="Aptos"/>
        </w:rPr>
        <w:t xml:space="preserve">The team shows a severe lack of self-awareness and interpersonal relationships, fostering an “us vs. them” mentality, driven by unconscious bias and a lack of </w:t>
      </w:r>
      <w:r w:rsidR="079E5F4F" w:rsidRPr="007950F3">
        <w:rPr>
          <w:rFonts w:ascii="Aptos" w:hAnsi="Aptos"/>
        </w:rPr>
        <w:t xml:space="preserve">accountability. </w:t>
      </w:r>
    </w:p>
    <w:p w14:paraId="59F490CD" w14:textId="1C5FAE56" w:rsidR="00244FD2" w:rsidRPr="007950F3" w:rsidRDefault="7D0654E8" w:rsidP="00244FD2">
      <w:pPr>
        <w:rPr>
          <w:rFonts w:ascii="Aptos" w:hAnsi="Aptos"/>
        </w:rPr>
      </w:pPr>
      <w:r w:rsidRPr="007950F3">
        <w:rPr>
          <w:rFonts w:ascii="Aptos" w:hAnsi="Aptos"/>
        </w:rPr>
        <w:lastRenderedPageBreak/>
        <w:t xml:space="preserve"> Upper management fails in both accountability and professional integrity, as they ignore the gender biases, do not resolve internal conflicts, and</w:t>
      </w:r>
      <w:r w:rsidR="6C228799" w:rsidRPr="007950F3">
        <w:rPr>
          <w:rFonts w:ascii="Aptos" w:hAnsi="Aptos"/>
        </w:rPr>
        <w:t xml:space="preserve"> </w:t>
      </w:r>
      <w:r w:rsidR="0448B439" w:rsidRPr="007950F3">
        <w:rPr>
          <w:rFonts w:ascii="Aptos" w:hAnsi="Aptos"/>
        </w:rPr>
        <w:t>actively go</w:t>
      </w:r>
      <w:r w:rsidRPr="007950F3">
        <w:rPr>
          <w:rFonts w:ascii="Aptos" w:hAnsi="Aptos"/>
        </w:rPr>
        <w:t xml:space="preserve"> behind </w:t>
      </w:r>
      <w:proofErr w:type="spellStart"/>
      <w:r w:rsidRPr="007950F3">
        <w:rPr>
          <w:rFonts w:ascii="Aptos" w:hAnsi="Aptos"/>
        </w:rPr>
        <w:t>Dr.</w:t>
      </w:r>
      <w:proofErr w:type="spellEnd"/>
      <w:r w:rsidRPr="007950F3">
        <w:rPr>
          <w:rFonts w:ascii="Aptos" w:hAnsi="Aptos"/>
        </w:rPr>
        <w:t xml:space="preserve"> Parker’s back.</w:t>
      </w:r>
    </w:p>
    <w:p w14:paraId="09F06C43" w14:textId="77777777" w:rsidR="00D57BBF" w:rsidRDefault="7D0654E8" w:rsidP="00D57BBF">
      <w:pPr>
        <w:rPr>
          <w:rFonts w:ascii="Aptos" w:hAnsi="Aptos"/>
        </w:rPr>
      </w:pPr>
      <w:r w:rsidRPr="007950F3">
        <w:rPr>
          <w:rFonts w:ascii="Aptos" w:hAnsi="Aptos"/>
        </w:rPr>
        <w:t xml:space="preserve"> In general, the workplace is hampered by poor communication, bias, and a lack of accountability at every level. Addressing these issues could improve the culture and performance of SMART </w:t>
      </w:r>
      <w:r w:rsidR="78DCFC18" w:rsidRPr="007950F3">
        <w:rPr>
          <w:rFonts w:ascii="Aptos" w:hAnsi="Aptos"/>
        </w:rPr>
        <w:t xml:space="preserve">Engineering and avoid lawsuits and legal litigation. </w:t>
      </w:r>
    </w:p>
    <w:p w14:paraId="09C5CAF3" w14:textId="0CD607A8" w:rsidR="00244FD2" w:rsidRPr="00D57BBF" w:rsidRDefault="00D57BBF" w:rsidP="00D57BBF">
      <w:pPr>
        <w:rPr>
          <w:rFonts w:ascii="Aptos" w:hAnsi="Aptos"/>
        </w:rPr>
      </w:pPr>
      <w:r>
        <w:rPr>
          <w:rFonts w:ascii="Aptos" w:hAnsi="Aptos"/>
        </w:rPr>
        <w:t>8.</w:t>
      </w:r>
      <w:r w:rsidR="007913F4" w:rsidRPr="00D57BBF">
        <w:rPr>
          <w:rFonts w:ascii="Aptos" w:hAnsi="Aptos"/>
          <w:b/>
          <w:bCs/>
        </w:rPr>
        <w:t xml:space="preserve">Personal experience </w:t>
      </w:r>
    </w:p>
    <w:p w14:paraId="64277C8E" w14:textId="54B304C6" w:rsidR="465F6BF7" w:rsidRDefault="465F6BF7" w:rsidP="03F836F2">
      <w:pPr>
        <w:rPr>
          <w:rFonts w:ascii="Aptos" w:hAnsi="Aptos"/>
        </w:rPr>
      </w:pPr>
      <w:r w:rsidRPr="03F836F2">
        <w:rPr>
          <w:rFonts w:ascii="Aptos" w:hAnsi="Aptos"/>
        </w:rPr>
        <w:t xml:space="preserve">When entering the workplace at aged 16, on </w:t>
      </w:r>
      <w:r w:rsidR="4C763752" w:rsidRPr="03F836F2">
        <w:rPr>
          <w:rFonts w:ascii="Aptos" w:hAnsi="Aptos"/>
        </w:rPr>
        <w:t>government</w:t>
      </w:r>
      <w:r w:rsidRPr="03F836F2">
        <w:rPr>
          <w:rFonts w:ascii="Aptos" w:hAnsi="Aptos"/>
        </w:rPr>
        <w:t xml:space="preserve"> training scheme </w:t>
      </w:r>
      <w:r w:rsidR="52203CC4" w:rsidRPr="03F836F2">
        <w:rPr>
          <w:rFonts w:ascii="Aptos" w:hAnsi="Aptos"/>
        </w:rPr>
        <w:t>YTS,</w:t>
      </w:r>
      <w:r w:rsidRPr="03F836F2">
        <w:rPr>
          <w:rFonts w:ascii="Aptos" w:hAnsi="Aptos"/>
        </w:rPr>
        <w:t xml:space="preserve"> </w:t>
      </w:r>
      <w:r w:rsidR="08969478" w:rsidRPr="03F836F2">
        <w:rPr>
          <w:rFonts w:ascii="Aptos" w:hAnsi="Aptos"/>
        </w:rPr>
        <w:t>I</w:t>
      </w:r>
      <w:r w:rsidRPr="03F836F2">
        <w:rPr>
          <w:rFonts w:ascii="Aptos" w:hAnsi="Aptos"/>
        </w:rPr>
        <w:t xml:space="preserve"> encountered </w:t>
      </w:r>
      <w:r w:rsidR="0B68E9DB" w:rsidRPr="03F836F2">
        <w:rPr>
          <w:rFonts w:ascii="Aptos" w:hAnsi="Aptos"/>
        </w:rPr>
        <w:t>discrimination</w:t>
      </w:r>
      <w:r w:rsidRPr="03F836F2">
        <w:rPr>
          <w:rFonts w:ascii="Aptos" w:hAnsi="Aptos"/>
        </w:rPr>
        <w:t xml:space="preserve"> bias </w:t>
      </w:r>
      <w:r w:rsidR="662C41D9" w:rsidRPr="03F836F2">
        <w:rPr>
          <w:rFonts w:ascii="Aptos" w:hAnsi="Aptos"/>
        </w:rPr>
        <w:t xml:space="preserve">by male </w:t>
      </w:r>
      <w:r w:rsidR="2D0B1B95" w:rsidRPr="03F836F2">
        <w:rPr>
          <w:rFonts w:ascii="Aptos" w:hAnsi="Aptos"/>
        </w:rPr>
        <w:t>colleagues</w:t>
      </w:r>
      <w:r w:rsidR="662C41D9" w:rsidRPr="03F836F2">
        <w:rPr>
          <w:rFonts w:ascii="Aptos" w:hAnsi="Aptos"/>
        </w:rPr>
        <w:t xml:space="preserve"> and manager. In the form of sexual </w:t>
      </w:r>
      <w:r w:rsidR="15F39115" w:rsidRPr="03F836F2">
        <w:rPr>
          <w:rFonts w:ascii="Aptos" w:hAnsi="Aptos"/>
        </w:rPr>
        <w:t>harassment,</w:t>
      </w:r>
      <w:r w:rsidR="662C41D9" w:rsidRPr="03F836F2">
        <w:rPr>
          <w:rFonts w:ascii="Aptos" w:hAnsi="Aptos"/>
        </w:rPr>
        <w:t xml:space="preserve"> </w:t>
      </w:r>
      <w:r w:rsidR="3F2C0B0D" w:rsidRPr="03F836F2">
        <w:rPr>
          <w:rFonts w:ascii="Aptos" w:hAnsi="Aptos"/>
        </w:rPr>
        <w:t>verbal,</w:t>
      </w:r>
      <w:r w:rsidR="46A26FC9" w:rsidRPr="03F836F2">
        <w:rPr>
          <w:rFonts w:ascii="Aptos" w:hAnsi="Aptos"/>
        </w:rPr>
        <w:t xml:space="preserve"> and physical </w:t>
      </w:r>
      <w:r w:rsidR="46EE5433" w:rsidRPr="03F836F2">
        <w:rPr>
          <w:rFonts w:ascii="Aptos" w:hAnsi="Aptos"/>
        </w:rPr>
        <w:t>abuse.</w:t>
      </w:r>
      <w:r w:rsidR="46A26FC9" w:rsidRPr="03F836F2">
        <w:rPr>
          <w:rFonts w:ascii="Aptos" w:hAnsi="Aptos"/>
        </w:rPr>
        <w:t xml:space="preserve"> </w:t>
      </w:r>
    </w:p>
    <w:p w14:paraId="41D21E20" w14:textId="328441EE" w:rsidR="46A26FC9" w:rsidRDefault="46A26FC9" w:rsidP="03F836F2">
      <w:pPr>
        <w:rPr>
          <w:rFonts w:ascii="Aptos" w:hAnsi="Aptos"/>
        </w:rPr>
      </w:pPr>
      <w:r w:rsidRPr="03F836F2">
        <w:rPr>
          <w:rFonts w:ascii="Aptos" w:hAnsi="Aptos"/>
        </w:rPr>
        <w:t xml:space="preserve">Due to my </w:t>
      </w:r>
      <w:bookmarkStart w:id="1" w:name="_Int_JeYuhAdD"/>
      <w:r w:rsidRPr="03F836F2">
        <w:rPr>
          <w:rFonts w:ascii="Aptos" w:hAnsi="Aptos"/>
        </w:rPr>
        <w:t>young age</w:t>
      </w:r>
      <w:bookmarkEnd w:id="1"/>
      <w:r w:rsidRPr="03F836F2">
        <w:rPr>
          <w:rFonts w:ascii="Aptos" w:hAnsi="Aptos"/>
        </w:rPr>
        <w:t xml:space="preserve"> and inexperience the only option at the time was to </w:t>
      </w:r>
      <w:r w:rsidR="38855593" w:rsidRPr="03F836F2">
        <w:rPr>
          <w:rFonts w:ascii="Aptos" w:hAnsi="Aptos"/>
        </w:rPr>
        <w:t>leave.</w:t>
      </w:r>
      <w:r w:rsidRPr="03F836F2">
        <w:rPr>
          <w:rFonts w:ascii="Aptos" w:hAnsi="Aptos"/>
        </w:rPr>
        <w:t xml:space="preserve"> </w:t>
      </w:r>
    </w:p>
    <w:p w14:paraId="65FD3063" w14:textId="5EF2BBB2" w:rsidR="46A26FC9" w:rsidRDefault="46A26FC9" w:rsidP="03F836F2">
      <w:pPr>
        <w:rPr>
          <w:rFonts w:ascii="Aptos" w:hAnsi="Aptos"/>
        </w:rPr>
      </w:pPr>
      <w:r w:rsidRPr="03F836F2">
        <w:rPr>
          <w:rFonts w:ascii="Aptos" w:hAnsi="Aptos"/>
        </w:rPr>
        <w:t xml:space="preserve">I did not </w:t>
      </w:r>
      <w:r w:rsidR="534E9CCA" w:rsidRPr="03F836F2">
        <w:rPr>
          <w:rFonts w:ascii="Aptos" w:hAnsi="Aptos"/>
        </w:rPr>
        <w:t>re-enter</w:t>
      </w:r>
      <w:r w:rsidRPr="03F836F2">
        <w:rPr>
          <w:rFonts w:ascii="Aptos" w:hAnsi="Aptos"/>
        </w:rPr>
        <w:t xml:space="preserve"> training or work until aged 24 after </w:t>
      </w:r>
      <w:r w:rsidR="26195582" w:rsidRPr="03F836F2">
        <w:rPr>
          <w:rFonts w:ascii="Aptos" w:hAnsi="Aptos"/>
        </w:rPr>
        <w:t>counselling</w:t>
      </w:r>
      <w:r w:rsidRPr="03F836F2">
        <w:rPr>
          <w:rFonts w:ascii="Aptos" w:hAnsi="Aptos"/>
        </w:rPr>
        <w:t xml:space="preserve"> and gaining knowledge and </w:t>
      </w:r>
      <w:r w:rsidR="4D40D73D" w:rsidRPr="03F836F2">
        <w:rPr>
          <w:rFonts w:ascii="Aptos" w:hAnsi="Aptos"/>
        </w:rPr>
        <w:t>experience.</w:t>
      </w:r>
    </w:p>
    <w:p w14:paraId="02414A1C" w14:textId="32A3DF3B" w:rsidR="00227F38" w:rsidRPr="006F398C" w:rsidRDefault="0240599D" w:rsidP="03F836F2">
      <w:pPr>
        <w:rPr>
          <w:rFonts w:ascii="Aptos" w:hAnsi="Aptos"/>
          <w:b/>
          <w:bCs/>
          <w:color w:val="FF0000"/>
        </w:rPr>
      </w:pPr>
      <w:r w:rsidRPr="03F836F2">
        <w:rPr>
          <w:rFonts w:ascii="Aptos" w:hAnsi="Aptos"/>
          <w:b/>
          <w:bCs/>
        </w:rPr>
        <w:t xml:space="preserve">PDP. </w:t>
      </w:r>
    </w:p>
    <w:p w14:paraId="2A8AEF53" w14:textId="1092958F" w:rsidR="00380480" w:rsidRPr="007950F3" w:rsidRDefault="0F6D94A6" w:rsidP="1B4B6D6E">
      <w:pPr>
        <w:rPr>
          <w:rFonts w:ascii="Aptos" w:eastAsia="Aptos" w:hAnsi="Aptos" w:cs="Aptos"/>
          <w:color w:val="000000" w:themeColor="text1"/>
        </w:rPr>
      </w:pPr>
      <w:r w:rsidRPr="1B4B6D6E">
        <w:rPr>
          <w:rFonts w:ascii="Aptos" w:eastAsia="Aptos" w:hAnsi="Aptos" w:cs="Aptos"/>
          <w:color w:val="000000" w:themeColor="text1"/>
        </w:rPr>
        <w:t>In a</w:t>
      </w:r>
      <w:r w:rsidR="509007AB" w:rsidRPr="1B4B6D6E">
        <w:rPr>
          <w:rFonts w:ascii="Aptos" w:eastAsia="Aptos" w:hAnsi="Aptos" w:cs="Aptos"/>
          <w:color w:val="000000" w:themeColor="text1"/>
        </w:rPr>
        <w:t>n online psychology tests my evaluation showed several areas which I can work on, to improve my confidence, keep boundaries to foster positive relationships.</w:t>
      </w:r>
      <w:r w:rsidR="5AE94699" w:rsidRPr="1B4B6D6E">
        <w:rPr>
          <w:rFonts w:ascii="Aptos" w:eastAsia="Aptos" w:hAnsi="Aptos" w:cs="Aptos"/>
          <w:color w:val="000000" w:themeColor="text1"/>
        </w:rPr>
        <w:t xml:space="preserve"> This will enable me to be a more confident manager, who can manage the complex challenges </w:t>
      </w:r>
      <w:r w:rsidR="07B74FD6" w:rsidRPr="1B4B6D6E">
        <w:rPr>
          <w:rFonts w:ascii="Aptos" w:eastAsia="Aptos" w:hAnsi="Aptos" w:cs="Aptos"/>
          <w:color w:val="000000" w:themeColor="text1"/>
        </w:rPr>
        <w:t>discrimination</w:t>
      </w:r>
      <w:r w:rsidR="5AE94699" w:rsidRPr="1B4B6D6E">
        <w:rPr>
          <w:rFonts w:ascii="Aptos" w:eastAsia="Aptos" w:hAnsi="Aptos" w:cs="Aptos"/>
          <w:color w:val="000000" w:themeColor="text1"/>
        </w:rPr>
        <w:t xml:space="preserve"> can bring in the wor</w:t>
      </w:r>
      <w:r w:rsidR="0B3167E1" w:rsidRPr="1B4B6D6E">
        <w:rPr>
          <w:rFonts w:ascii="Aptos" w:eastAsia="Aptos" w:hAnsi="Aptos" w:cs="Aptos"/>
          <w:color w:val="000000" w:themeColor="text1"/>
        </w:rPr>
        <w:t>kplace.</w:t>
      </w:r>
    </w:p>
    <w:p w14:paraId="4D243AE3" w14:textId="07499820" w:rsidR="00380480" w:rsidRPr="007950F3" w:rsidRDefault="509007AB" w:rsidP="48562E86">
      <w:pPr>
        <w:rPr>
          <w:rFonts w:ascii="Aptos" w:eastAsia="Aptos" w:hAnsi="Aptos" w:cs="Aptos"/>
          <w:color w:val="000000" w:themeColor="text1"/>
        </w:rPr>
      </w:pPr>
      <w:r w:rsidRPr="1B4B6D6E">
        <w:rPr>
          <w:rFonts w:ascii="Aptos" w:eastAsia="Aptos" w:hAnsi="Aptos" w:cs="Aptos"/>
          <w:color w:val="000000" w:themeColor="text1"/>
        </w:rPr>
        <w:t xml:space="preserve">  These are listed below: -</w:t>
      </w:r>
    </w:p>
    <w:p w14:paraId="368E961F" w14:textId="4891BACC" w:rsidR="00380480" w:rsidRPr="007950F3" w:rsidRDefault="509007AB" w:rsidP="48562E86">
      <w:pPr>
        <w:rPr>
          <w:rFonts w:ascii="Aptos" w:eastAsia="Aptos" w:hAnsi="Aptos" w:cs="Aptos"/>
          <w:color w:val="000000" w:themeColor="text1"/>
        </w:rPr>
      </w:pPr>
      <w:r w:rsidRPr="48562E86">
        <w:rPr>
          <w:rFonts w:ascii="Aptos" w:eastAsia="Aptos" w:hAnsi="Aptos" w:cs="Aptos"/>
          <w:color w:val="000000" w:themeColor="text1"/>
        </w:rPr>
        <w:t xml:space="preserve"> PDP. </w:t>
      </w:r>
    </w:p>
    <w:p w14:paraId="26D06388" w14:textId="7F6B78C5" w:rsidR="00380480" w:rsidRPr="007950F3" w:rsidRDefault="00380480" w:rsidP="48562E86">
      <w:pPr>
        <w:rPr>
          <w:rFonts w:ascii="Aptos" w:eastAsia="Aptos" w:hAnsi="Aptos" w:cs="Aptos"/>
          <w:color w:val="000000" w:themeColor="text1"/>
        </w:rPr>
      </w:pPr>
    </w:p>
    <w:tbl>
      <w:tblPr>
        <w:tblStyle w:val="GridTable4-Accent1"/>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794"/>
        <w:gridCol w:w="1788"/>
        <w:gridCol w:w="1788"/>
        <w:gridCol w:w="1788"/>
        <w:gridCol w:w="1794"/>
      </w:tblGrid>
      <w:tr w:rsidR="48562E86" w14:paraId="6DEEB2B9" w14:textId="77777777" w:rsidTr="48562E8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94" w:type="dxa"/>
            <w:tcBorders>
              <w:top w:val="single" w:sz="6" w:space="0" w:color="156082" w:themeColor="accent1"/>
              <w:left w:val="single" w:sz="6" w:space="0" w:color="156082" w:themeColor="accent1"/>
              <w:bottom w:val="single" w:sz="6" w:space="0" w:color="156082" w:themeColor="accent1"/>
            </w:tcBorders>
            <w:tcMar>
              <w:left w:w="105" w:type="dxa"/>
              <w:right w:w="105" w:type="dxa"/>
            </w:tcMar>
          </w:tcPr>
          <w:p w14:paraId="0C081C7B" w14:textId="55DDEA77"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 xml:space="preserve">What do I want to do </w:t>
            </w:r>
          </w:p>
        </w:tc>
        <w:tc>
          <w:tcPr>
            <w:tcW w:w="1788" w:type="dxa"/>
            <w:tcBorders>
              <w:top w:val="single" w:sz="6" w:space="0" w:color="156082" w:themeColor="accent1"/>
              <w:bottom w:val="single" w:sz="6" w:space="0" w:color="156082" w:themeColor="accent1"/>
            </w:tcBorders>
            <w:tcMar>
              <w:left w:w="105" w:type="dxa"/>
              <w:right w:w="105" w:type="dxa"/>
            </w:tcMar>
          </w:tcPr>
          <w:p w14:paraId="55142ECF" w14:textId="5CC990B2" w:rsidR="48562E86" w:rsidRDefault="48562E86" w:rsidP="48562E86">
            <w:pPr>
              <w:spacing w:line="278" w:lineRule="auto"/>
              <w:cnfStyle w:val="100000000000" w:firstRow="1" w:lastRow="0" w:firstColumn="0" w:lastColumn="0" w:oddVBand="0" w:evenVBand="0" w:oddHBand="0" w:evenHBand="0" w:firstRowFirstColumn="0" w:firstRowLastColumn="0" w:lastRowFirstColumn="0" w:lastRowLastColumn="0"/>
              <w:rPr>
                <w:rFonts w:ascii="Noto Sans" w:eastAsia="Noto Sans" w:hAnsi="Noto Sans" w:cs="Noto Sans"/>
                <w:b w:val="0"/>
                <w:bCs w:val="0"/>
                <w:sz w:val="16"/>
                <w:szCs w:val="16"/>
              </w:rPr>
            </w:pPr>
            <w:r w:rsidRPr="48562E86">
              <w:rPr>
                <w:rFonts w:ascii="Noto Sans" w:eastAsia="Noto Sans" w:hAnsi="Noto Sans" w:cs="Noto Sans"/>
                <w:b w:val="0"/>
                <w:bCs w:val="0"/>
                <w:sz w:val="16"/>
                <w:szCs w:val="16"/>
              </w:rPr>
              <w:t xml:space="preserve">How can </w:t>
            </w:r>
            <w:proofErr w:type="spellStart"/>
            <w:r w:rsidRPr="48562E86">
              <w:rPr>
                <w:rFonts w:ascii="Noto Sans" w:eastAsia="Noto Sans" w:hAnsi="Noto Sans" w:cs="Noto Sans"/>
                <w:b w:val="0"/>
                <w:bCs w:val="0"/>
                <w:sz w:val="16"/>
                <w:szCs w:val="16"/>
              </w:rPr>
              <w:t>i</w:t>
            </w:r>
            <w:proofErr w:type="spellEnd"/>
            <w:r w:rsidRPr="48562E86">
              <w:rPr>
                <w:rFonts w:ascii="Noto Sans" w:eastAsia="Noto Sans" w:hAnsi="Noto Sans" w:cs="Noto Sans"/>
                <w:b w:val="0"/>
                <w:bCs w:val="0"/>
                <w:sz w:val="16"/>
                <w:szCs w:val="16"/>
              </w:rPr>
              <w:t xml:space="preserve"> achieve </w:t>
            </w:r>
          </w:p>
        </w:tc>
        <w:tc>
          <w:tcPr>
            <w:tcW w:w="1788" w:type="dxa"/>
            <w:tcBorders>
              <w:top w:val="single" w:sz="6" w:space="0" w:color="156082" w:themeColor="accent1"/>
              <w:bottom w:val="single" w:sz="6" w:space="0" w:color="156082" w:themeColor="accent1"/>
            </w:tcBorders>
            <w:tcMar>
              <w:left w:w="105" w:type="dxa"/>
              <w:right w:w="105" w:type="dxa"/>
            </w:tcMar>
          </w:tcPr>
          <w:p w14:paraId="5F3339BD" w14:textId="221C5F1C" w:rsidR="48562E86" w:rsidRDefault="48562E86" w:rsidP="48562E86">
            <w:pPr>
              <w:spacing w:line="278" w:lineRule="auto"/>
              <w:cnfStyle w:val="100000000000" w:firstRow="1" w:lastRow="0" w:firstColumn="0" w:lastColumn="0" w:oddVBand="0" w:evenVBand="0" w:oddHBand="0" w:evenHBand="0" w:firstRowFirstColumn="0" w:firstRowLastColumn="0" w:lastRowFirstColumn="0" w:lastRowLastColumn="0"/>
              <w:rPr>
                <w:rFonts w:ascii="Noto Sans" w:eastAsia="Noto Sans" w:hAnsi="Noto Sans" w:cs="Noto Sans"/>
                <w:b w:val="0"/>
                <w:bCs w:val="0"/>
                <w:sz w:val="16"/>
                <w:szCs w:val="16"/>
              </w:rPr>
            </w:pPr>
            <w:r w:rsidRPr="48562E86">
              <w:rPr>
                <w:rFonts w:ascii="Noto Sans" w:eastAsia="Noto Sans" w:hAnsi="Noto Sans" w:cs="Noto Sans"/>
                <w:b w:val="0"/>
                <w:bCs w:val="0"/>
                <w:sz w:val="16"/>
                <w:szCs w:val="16"/>
              </w:rPr>
              <w:t>resources</w:t>
            </w:r>
          </w:p>
        </w:tc>
        <w:tc>
          <w:tcPr>
            <w:tcW w:w="1788" w:type="dxa"/>
            <w:tcBorders>
              <w:top w:val="single" w:sz="6" w:space="0" w:color="156082" w:themeColor="accent1"/>
              <w:bottom w:val="single" w:sz="6" w:space="0" w:color="156082" w:themeColor="accent1"/>
            </w:tcBorders>
            <w:tcMar>
              <w:left w:w="105" w:type="dxa"/>
              <w:right w:w="105" w:type="dxa"/>
            </w:tcMar>
          </w:tcPr>
          <w:p w14:paraId="6D9208AB" w14:textId="59B1C242" w:rsidR="48562E86" w:rsidRDefault="48562E86" w:rsidP="48562E86">
            <w:pPr>
              <w:spacing w:line="278" w:lineRule="auto"/>
              <w:cnfStyle w:val="100000000000" w:firstRow="1" w:lastRow="0" w:firstColumn="0" w:lastColumn="0" w:oddVBand="0" w:evenVBand="0" w:oddHBand="0" w:evenHBand="0" w:firstRowFirstColumn="0" w:firstRowLastColumn="0" w:lastRowFirstColumn="0" w:lastRowLastColumn="0"/>
              <w:rPr>
                <w:rFonts w:ascii="Noto Sans" w:eastAsia="Noto Sans" w:hAnsi="Noto Sans" w:cs="Noto Sans"/>
                <w:b w:val="0"/>
                <w:bCs w:val="0"/>
                <w:sz w:val="16"/>
                <w:szCs w:val="16"/>
              </w:rPr>
            </w:pPr>
            <w:r w:rsidRPr="48562E86">
              <w:rPr>
                <w:rFonts w:ascii="Noto Sans" w:eastAsia="Noto Sans" w:hAnsi="Noto Sans" w:cs="Noto Sans"/>
                <w:b w:val="0"/>
                <w:bCs w:val="0"/>
                <w:sz w:val="16"/>
                <w:szCs w:val="16"/>
              </w:rPr>
              <w:t>Measure success</w:t>
            </w:r>
          </w:p>
        </w:tc>
        <w:tc>
          <w:tcPr>
            <w:tcW w:w="1794" w:type="dxa"/>
            <w:tcBorders>
              <w:top w:val="single" w:sz="6" w:space="0" w:color="156082" w:themeColor="accent1"/>
              <w:bottom w:val="single" w:sz="6" w:space="0" w:color="156082" w:themeColor="accent1"/>
              <w:right w:val="single" w:sz="6" w:space="0" w:color="156082" w:themeColor="accent1"/>
            </w:tcBorders>
            <w:tcMar>
              <w:left w:w="105" w:type="dxa"/>
              <w:right w:w="105" w:type="dxa"/>
            </w:tcMar>
          </w:tcPr>
          <w:p w14:paraId="2D910C47" w14:textId="4E645FA8" w:rsidR="48562E86" w:rsidRDefault="48562E86" w:rsidP="48562E86">
            <w:pPr>
              <w:spacing w:line="278" w:lineRule="auto"/>
              <w:cnfStyle w:val="100000000000" w:firstRow="1" w:lastRow="0" w:firstColumn="0" w:lastColumn="0" w:oddVBand="0" w:evenVBand="0" w:oddHBand="0" w:evenHBand="0" w:firstRowFirstColumn="0" w:firstRowLastColumn="0" w:lastRowFirstColumn="0" w:lastRowLastColumn="0"/>
              <w:rPr>
                <w:rFonts w:ascii="Noto Sans" w:eastAsia="Noto Sans" w:hAnsi="Noto Sans" w:cs="Noto Sans"/>
                <w:b w:val="0"/>
                <w:bCs w:val="0"/>
                <w:sz w:val="16"/>
                <w:szCs w:val="16"/>
              </w:rPr>
            </w:pPr>
            <w:r w:rsidRPr="48562E86">
              <w:rPr>
                <w:rFonts w:ascii="Noto Sans" w:eastAsia="Noto Sans" w:hAnsi="Noto Sans" w:cs="Noto Sans"/>
                <w:b w:val="0"/>
                <w:bCs w:val="0"/>
                <w:sz w:val="16"/>
                <w:szCs w:val="16"/>
              </w:rPr>
              <w:t>Date review</w:t>
            </w:r>
          </w:p>
        </w:tc>
      </w:tr>
      <w:tr w:rsidR="48562E86" w14:paraId="5EFC5899"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746C80F1" w14:textId="09F44645"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Improve self-confidence/self esteem</w:t>
            </w:r>
          </w:p>
        </w:tc>
        <w:tc>
          <w:tcPr>
            <w:tcW w:w="1788" w:type="dxa"/>
            <w:shd w:val="clear" w:color="auto" w:fill="C1E4F5" w:themeFill="accent1" w:themeFillTint="33"/>
            <w:tcMar>
              <w:left w:w="105" w:type="dxa"/>
              <w:right w:w="105" w:type="dxa"/>
            </w:tcMar>
          </w:tcPr>
          <w:p w14:paraId="1A21E054" w14:textId="3D3AFEA4"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Positive relationship</w:t>
            </w:r>
          </w:p>
        </w:tc>
        <w:tc>
          <w:tcPr>
            <w:tcW w:w="1788" w:type="dxa"/>
            <w:shd w:val="clear" w:color="auto" w:fill="C1E4F5" w:themeFill="accent1" w:themeFillTint="33"/>
            <w:tcMar>
              <w:left w:w="105" w:type="dxa"/>
              <w:right w:w="105" w:type="dxa"/>
            </w:tcMar>
          </w:tcPr>
          <w:p w14:paraId="58D2D19A" w14:textId="265E4439"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Online coach </w:t>
            </w:r>
          </w:p>
          <w:p w14:paraId="6BE5F49A" w14:textId="58350E8E"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Journal daily</w:t>
            </w:r>
          </w:p>
        </w:tc>
        <w:tc>
          <w:tcPr>
            <w:tcW w:w="1788" w:type="dxa"/>
            <w:shd w:val="clear" w:color="auto" w:fill="C1E4F5" w:themeFill="accent1" w:themeFillTint="33"/>
            <w:tcMar>
              <w:left w:w="105" w:type="dxa"/>
              <w:right w:w="105" w:type="dxa"/>
            </w:tcMar>
          </w:tcPr>
          <w:p w14:paraId="05A6AA5C" w14:textId="7B8C927B"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Evaluations</w:t>
            </w:r>
          </w:p>
          <w:p w14:paraId="42B3240D" w14:textId="009B2495"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reflection</w:t>
            </w:r>
          </w:p>
        </w:tc>
        <w:tc>
          <w:tcPr>
            <w:tcW w:w="1794" w:type="dxa"/>
            <w:shd w:val="clear" w:color="auto" w:fill="C1E4F5" w:themeFill="accent1" w:themeFillTint="33"/>
            <w:tcMar>
              <w:left w:w="105" w:type="dxa"/>
              <w:right w:w="105" w:type="dxa"/>
            </w:tcMar>
          </w:tcPr>
          <w:p w14:paraId="4CD18148" w14:textId="2CA940A6"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3mths</w:t>
            </w:r>
          </w:p>
          <w:p w14:paraId="7ADE62E5" w14:textId="41342C96"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weekly</w:t>
            </w:r>
          </w:p>
        </w:tc>
      </w:tr>
      <w:tr w:rsidR="48562E86" w14:paraId="0C2C287F"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77B04808" w14:textId="761C8350"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Manage anxiety</w:t>
            </w:r>
          </w:p>
        </w:tc>
        <w:tc>
          <w:tcPr>
            <w:tcW w:w="1788" w:type="dxa"/>
            <w:shd w:val="clear" w:color="auto" w:fill="C1E4F5" w:themeFill="accent1" w:themeFillTint="33"/>
            <w:tcMar>
              <w:left w:w="105" w:type="dxa"/>
              <w:right w:w="105" w:type="dxa"/>
            </w:tcMar>
          </w:tcPr>
          <w:p w14:paraId="3344525E" w14:textId="75215861"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Mentor </w:t>
            </w:r>
          </w:p>
          <w:p w14:paraId="4CA99968" w14:textId="79746B91"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meditation</w:t>
            </w:r>
          </w:p>
        </w:tc>
        <w:tc>
          <w:tcPr>
            <w:tcW w:w="1788" w:type="dxa"/>
            <w:shd w:val="clear" w:color="auto" w:fill="C1E4F5" w:themeFill="accent1" w:themeFillTint="33"/>
            <w:tcMar>
              <w:left w:w="105" w:type="dxa"/>
              <w:right w:w="105" w:type="dxa"/>
            </w:tcMar>
          </w:tcPr>
          <w:p w14:paraId="5D89795A" w14:textId="282F8746"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Counceller online </w:t>
            </w:r>
          </w:p>
          <w:p w14:paraId="2BFB62B2" w14:textId="7782FA79"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Journal daily</w:t>
            </w:r>
          </w:p>
        </w:tc>
        <w:tc>
          <w:tcPr>
            <w:tcW w:w="1788" w:type="dxa"/>
            <w:shd w:val="clear" w:color="auto" w:fill="C1E4F5" w:themeFill="accent1" w:themeFillTint="33"/>
            <w:tcMar>
              <w:left w:w="105" w:type="dxa"/>
              <w:right w:w="105" w:type="dxa"/>
            </w:tcMar>
          </w:tcPr>
          <w:p w14:paraId="1804515E" w14:textId="326C2922"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Evaluation</w:t>
            </w:r>
          </w:p>
          <w:p w14:paraId="261DDC74" w14:textId="7D36F46A"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Self-reflect</w:t>
            </w:r>
          </w:p>
        </w:tc>
        <w:tc>
          <w:tcPr>
            <w:tcW w:w="1794" w:type="dxa"/>
            <w:shd w:val="clear" w:color="auto" w:fill="C1E4F5" w:themeFill="accent1" w:themeFillTint="33"/>
            <w:tcMar>
              <w:left w:w="105" w:type="dxa"/>
              <w:right w:w="105" w:type="dxa"/>
            </w:tcMar>
          </w:tcPr>
          <w:p w14:paraId="574A615A" w14:textId="42A0E66A"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2mths </w:t>
            </w:r>
          </w:p>
          <w:p w14:paraId="21B6F513" w14:textId="2180C251"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weekly</w:t>
            </w:r>
          </w:p>
        </w:tc>
      </w:tr>
      <w:tr w:rsidR="48562E86" w14:paraId="1893FF95"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5283FF13" w14:textId="511DF9EF"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Recognise constructive criticism</w:t>
            </w:r>
          </w:p>
        </w:tc>
        <w:tc>
          <w:tcPr>
            <w:tcW w:w="1788" w:type="dxa"/>
            <w:shd w:val="clear" w:color="auto" w:fill="C1E4F5" w:themeFill="accent1" w:themeFillTint="33"/>
            <w:tcMar>
              <w:left w:w="105" w:type="dxa"/>
              <w:right w:w="105" w:type="dxa"/>
            </w:tcMar>
          </w:tcPr>
          <w:p w14:paraId="275E6542" w14:textId="2401908E"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Practice exercises given </w:t>
            </w:r>
          </w:p>
        </w:tc>
        <w:tc>
          <w:tcPr>
            <w:tcW w:w="1788" w:type="dxa"/>
            <w:shd w:val="clear" w:color="auto" w:fill="C1E4F5" w:themeFill="accent1" w:themeFillTint="33"/>
            <w:tcMar>
              <w:left w:w="105" w:type="dxa"/>
              <w:right w:w="105" w:type="dxa"/>
            </w:tcMar>
          </w:tcPr>
          <w:p w14:paraId="1B26D652" w14:textId="4D63D0C8"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journal</w:t>
            </w:r>
          </w:p>
        </w:tc>
        <w:tc>
          <w:tcPr>
            <w:tcW w:w="1788" w:type="dxa"/>
            <w:shd w:val="clear" w:color="auto" w:fill="C1E4F5" w:themeFill="accent1" w:themeFillTint="33"/>
            <w:tcMar>
              <w:left w:w="105" w:type="dxa"/>
              <w:right w:w="105" w:type="dxa"/>
            </w:tcMar>
          </w:tcPr>
          <w:p w14:paraId="77AE0A45" w14:textId="6E1F0737"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Self-reflect</w:t>
            </w:r>
          </w:p>
          <w:p w14:paraId="5CEC7705" w14:textId="47A51DDF"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gratitude</w:t>
            </w:r>
          </w:p>
        </w:tc>
        <w:tc>
          <w:tcPr>
            <w:tcW w:w="1794" w:type="dxa"/>
            <w:shd w:val="clear" w:color="auto" w:fill="C1E4F5" w:themeFill="accent1" w:themeFillTint="33"/>
            <w:tcMar>
              <w:left w:w="105" w:type="dxa"/>
              <w:right w:w="105" w:type="dxa"/>
            </w:tcMar>
          </w:tcPr>
          <w:p w14:paraId="49154521" w14:textId="7EBA186E"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monthly</w:t>
            </w:r>
          </w:p>
        </w:tc>
      </w:tr>
      <w:tr w:rsidR="48562E86" w14:paraId="3E541356"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76AE1BD2" w14:textId="56282E72"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Recognise triggers</w:t>
            </w:r>
          </w:p>
        </w:tc>
        <w:tc>
          <w:tcPr>
            <w:tcW w:w="1788" w:type="dxa"/>
            <w:shd w:val="clear" w:color="auto" w:fill="C1E4F5" w:themeFill="accent1" w:themeFillTint="33"/>
            <w:tcMar>
              <w:left w:w="105" w:type="dxa"/>
              <w:right w:w="105" w:type="dxa"/>
            </w:tcMar>
          </w:tcPr>
          <w:p w14:paraId="59C59A46" w14:textId="42EF88D1"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mindfulness</w:t>
            </w:r>
          </w:p>
        </w:tc>
        <w:tc>
          <w:tcPr>
            <w:tcW w:w="1788" w:type="dxa"/>
            <w:shd w:val="clear" w:color="auto" w:fill="C1E4F5" w:themeFill="accent1" w:themeFillTint="33"/>
            <w:tcMar>
              <w:left w:w="105" w:type="dxa"/>
              <w:right w:w="105" w:type="dxa"/>
            </w:tcMar>
          </w:tcPr>
          <w:p w14:paraId="39A36BD7" w14:textId="7F9B422F"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Counceller online</w:t>
            </w:r>
          </w:p>
        </w:tc>
        <w:tc>
          <w:tcPr>
            <w:tcW w:w="1788" w:type="dxa"/>
            <w:shd w:val="clear" w:color="auto" w:fill="C1E4F5" w:themeFill="accent1" w:themeFillTint="33"/>
            <w:tcMar>
              <w:left w:w="105" w:type="dxa"/>
              <w:right w:w="105" w:type="dxa"/>
            </w:tcMar>
          </w:tcPr>
          <w:p w14:paraId="06CAC278" w14:textId="4213BA8B"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Evaluations /feedback</w:t>
            </w:r>
          </w:p>
        </w:tc>
        <w:tc>
          <w:tcPr>
            <w:tcW w:w="1794" w:type="dxa"/>
            <w:shd w:val="clear" w:color="auto" w:fill="C1E4F5" w:themeFill="accent1" w:themeFillTint="33"/>
            <w:tcMar>
              <w:left w:w="105" w:type="dxa"/>
              <w:right w:w="105" w:type="dxa"/>
            </w:tcMar>
          </w:tcPr>
          <w:p w14:paraId="06AAC329" w14:textId="3FF3293A"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3mths</w:t>
            </w:r>
          </w:p>
        </w:tc>
      </w:tr>
      <w:tr w:rsidR="48562E86" w14:paraId="1DA35E77"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4490BC70" w14:textId="656E524E"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Keep boundaries</w:t>
            </w:r>
          </w:p>
        </w:tc>
        <w:tc>
          <w:tcPr>
            <w:tcW w:w="1788" w:type="dxa"/>
            <w:shd w:val="clear" w:color="auto" w:fill="C1E4F5" w:themeFill="accent1" w:themeFillTint="33"/>
            <w:tcMar>
              <w:left w:w="105" w:type="dxa"/>
              <w:right w:w="105" w:type="dxa"/>
            </w:tcMar>
          </w:tcPr>
          <w:p w14:paraId="32968BDF" w14:textId="46CFEAA5"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Positive relationships</w:t>
            </w:r>
          </w:p>
        </w:tc>
        <w:tc>
          <w:tcPr>
            <w:tcW w:w="1788" w:type="dxa"/>
            <w:shd w:val="clear" w:color="auto" w:fill="C1E4F5" w:themeFill="accent1" w:themeFillTint="33"/>
            <w:tcMar>
              <w:left w:w="105" w:type="dxa"/>
              <w:right w:w="105" w:type="dxa"/>
            </w:tcMar>
          </w:tcPr>
          <w:p w14:paraId="14D6775D" w14:textId="4B148807"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Online coach </w:t>
            </w:r>
          </w:p>
        </w:tc>
        <w:tc>
          <w:tcPr>
            <w:tcW w:w="1788" w:type="dxa"/>
            <w:shd w:val="clear" w:color="auto" w:fill="C1E4F5" w:themeFill="accent1" w:themeFillTint="33"/>
            <w:tcMar>
              <w:left w:w="105" w:type="dxa"/>
              <w:right w:w="105" w:type="dxa"/>
            </w:tcMar>
          </w:tcPr>
          <w:p w14:paraId="23F3D7FD" w14:textId="0594C6F0"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feedback</w:t>
            </w:r>
          </w:p>
        </w:tc>
        <w:tc>
          <w:tcPr>
            <w:tcW w:w="1794" w:type="dxa"/>
            <w:shd w:val="clear" w:color="auto" w:fill="C1E4F5" w:themeFill="accent1" w:themeFillTint="33"/>
            <w:tcMar>
              <w:left w:w="105" w:type="dxa"/>
              <w:right w:w="105" w:type="dxa"/>
            </w:tcMar>
          </w:tcPr>
          <w:p w14:paraId="0111A99C" w14:textId="64F32C71"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6mths</w:t>
            </w:r>
          </w:p>
        </w:tc>
      </w:tr>
      <w:tr w:rsidR="48562E86" w14:paraId="4EF12FDA"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389A13BE" w14:textId="69330343"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Manage negative self-talk</w:t>
            </w:r>
          </w:p>
        </w:tc>
        <w:tc>
          <w:tcPr>
            <w:tcW w:w="1788" w:type="dxa"/>
            <w:shd w:val="clear" w:color="auto" w:fill="C1E4F5" w:themeFill="accent1" w:themeFillTint="33"/>
            <w:tcMar>
              <w:left w:w="105" w:type="dxa"/>
              <w:right w:w="105" w:type="dxa"/>
            </w:tcMar>
          </w:tcPr>
          <w:p w14:paraId="2703DD1B" w14:textId="542A6B87"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meditation</w:t>
            </w:r>
          </w:p>
        </w:tc>
        <w:tc>
          <w:tcPr>
            <w:tcW w:w="1788" w:type="dxa"/>
            <w:shd w:val="clear" w:color="auto" w:fill="C1E4F5" w:themeFill="accent1" w:themeFillTint="33"/>
            <w:tcMar>
              <w:left w:w="105" w:type="dxa"/>
              <w:right w:w="105" w:type="dxa"/>
            </w:tcMar>
          </w:tcPr>
          <w:p w14:paraId="07C54483" w14:textId="6D4CF962"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Journal daily</w:t>
            </w:r>
          </w:p>
        </w:tc>
        <w:tc>
          <w:tcPr>
            <w:tcW w:w="1788" w:type="dxa"/>
            <w:shd w:val="clear" w:color="auto" w:fill="C1E4F5" w:themeFill="accent1" w:themeFillTint="33"/>
            <w:tcMar>
              <w:left w:w="105" w:type="dxa"/>
              <w:right w:w="105" w:type="dxa"/>
            </w:tcMar>
          </w:tcPr>
          <w:p w14:paraId="487B37BF" w14:textId="560DA3DC"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Self-reflection</w:t>
            </w:r>
          </w:p>
          <w:p w14:paraId="351B6953" w14:textId="333F1CB0"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gratitude</w:t>
            </w:r>
          </w:p>
        </w:tc>
        <w:tc>
          <w:tcPr>
            <w:tcW w:w="1794" w:type="dxa"/>
            <w:shd w:val="clear" w:color="auto" w:fill="C1E4F5" w:themeFill="accent1" w:themeFillTint="33"/>
            <w:tcMar>
              <w:left w:w="105" w:type="dxa"/>
              <w:right w:w="105" w:type="dxa"/>
            </w:tcMar>
          </w:tcPr>
          <w:p w14:paraId="6D342E7B" w14:textId="0460C848"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weekly</w:t>
            </w:r>
          </w:p>
        </w:tc>
      </w:tr>
      <w:tr w:rsidR="48562E86" w14:paraId="00772AA7" w14:textId="77777777" w:rsidTr="48562E86">
        <w:trPr>
          <w:trHeight w:val="300"/>
        </w:trPr>
        <w:tc>
          <w:tcPr>
            <w:cnfStyle w:val="001000000000" w:firstRow="0" w:lastRow="0" w:firstColumn="1" w:lastColumn="0" w:oddVBand="0" w:evenVBand="0" w:oddHBand="0" w:evenHBand="0" w:firstRowFirstColumn="0" w:firstRowLastColumn="0" w:lastRowFirstColumn="0" w:lastRowLastColumn="0"/>
            <w:tcW w:w="1794" w:type="dxa"/>
            <w:shd w:val="clear" w:color="auto" w:fill="C1E4F5" w:themeFill="accent1" w:themeFillTint="33"/>
            <w:tcMar>
              <w:left w:w="105" w:type="dxa"/>
              <w:right w:w="105" w:type="dxa"/>
            </w:tcMar>
          </w:tcPr>
          <w:p w14:paraId="6001BBF5" w14:textId="75EC75D9" w:rsidR="48562E86" w:rsidRDefault="48562E86" w:rsidP="48562E86">
            <w:pPr>
              <w:spacing w:line="278" w:lineRule="auto"/>
              <w:rPr>
                <w:rFonts w:ascii="Noto Sans" w:eastAsia="Noto Sans" w:hAnsi="Noto Sans" w:cs="Noto Sans"/>
                <w:sz w:val="16"/>
                <w:szCs w:val="16"/>
              </w:rPr>
            </w:pPr>
            <w:r w:rsidRPr="48562E86">
              <w:rPr>
                <w:rFonts w:ascii="Noto Sans" w:eastAsia="Noto Sans" w:hAnsi="Noto Sans" w:cs="Noto Sans"/>
                <w:sz w:val="16"/>
                <w:szCs w:val="16"/>
              </w:rPr>
              <w:t xml:space="preserve">Express my needs/emotions positively </w:t>
            </w:r>
          </w:p>
        </w:tc>
        <w:tc>
          <w:tcPr>
            <w:tcW w:w="1788" w:type="dxa"/>
            <w:shd w:val="clear" w:color="auto" w:fill="C1E4F5" w:themeFill="accent1" w:themeFillTint="33"/>
            <w:tcMar>
              <w:left w:w="105" w:type="dxa"/>
              <w:right w:w="105" w:type="dxa"/>
            </w:tcMar>
          </w:tcPr>
          <w:p w14:paraId="5D6D39D4" w14:textId="068A5EC9"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Practice exercises given </w:t>
            </w:r>
          </w:p>
        </w:tc>
        <w:tc>
          <w:tcPr>
            <w:tcW w:w="1788" w:type="dxa"/>
            <w:shd w:val="clear" w:color="auto" w:fill="C1E4F5" w:themeFill="accent1" w:themeFillTint="33"/>
            <w:tcMar>
              <w:left w:w="105" w:type="dxa"/>
              <w:right w:w="105" w:type="dxa"/>
            </w:tcMar>
          </w:tcPr>
          <w:p w14:paraId="167B334F" w14:textId="5C9D8DED"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Online coach /course</w:t>
            </w:r>
          </w:p>
        </w:tc>
        <w:tc>
          <w:tcPr>
            <w:tcW w:w="1788" w:type="dxa"/>
            <w:shd w:val="clear" w:color="auto" w:fill="C1E4F5" w:themeFill="accent1" w:themeFillTint="33"/>
            <w:tcMar>
              <w:left w:w="105" w:type="dxa"/>
              <w:right w:w="105" w:type="dxa"/>
            </w:tcMar>
          </w:tcPr>
          <w:p w14:paraId="39F9ED49" w14:textId="6183300A"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 xml:space="preserve">Evaluations /feedback </w:t>
            </w:r>
          </w:p>
        </w:tc>
        <w:tc>
          <w:tcPr>
            <w:tcW w:w="1794" w:type="dxa"/>
            <w:shd w:val="clear" w:color="auto" w:fill="C1E4F5" w:themeFill="accent1" w:themeFillTint="33"/>
            <w:tcMar>
              <w:left w:w="105" w:type="dxa"/>
              <w:right w:w="105" w:type="dxa"/>
            </w:tcMar>
          </w:tcPr>
          <w:p w14:paraId="68E92AD8" w14:textId="79248717" w:rsidR="48562E86" w:rsidRDefault="48562E86" w:rsidP="48562E86">
            <w:pPr>
              <w:spacing w:line="278" w:lineRule="auto"/>
              <w:cnfStyle w:val="000000000000" w:firstRow="0" w:lastRow="0" w:firstColumn="0" w:lastColumn="0" w:oddVBand="0" w:evenVBand="0" w:oddHBand="0" w:evenHBand="0" w:firstRowFirstColumn="0" w:firstRowLastColumn="0" w:lastRowFirstColumn="0" w:lastRowLastColumn="0"/>
              <w:rPr>
                <w:rFonts w:ascii="Noto Sans" w:eastAsia="Noto Sans" w:hAnsi="Noto Sans" w:cs="Noto Sans"/>
                <w:sz w:val="16"/>
                <w:szCs w:val="16"/>
              </w:rPr>
            </w:pPr>
            <w:r w:rsidRPr="48562E86">
              <w:rPr>
                <w:rFonts w:ascii="Noto Sans" w:eastAsia="Noto Sans" w:hAnsi="Noto Sans" w:cs="Noto Sans"/>
                <w:sz w:val="16"/>
                <w:szCs w:val="16"/>
              </w:rPr>
              <w:t>5mths</w:t>
            </w:r>
          </w:p>
        </w:tc>
      </w:tr>
    </w:tbl>
    <w:p w14:paraId="3AC745FE" w14:textId="5275AE5E" w:rsidR="00380480" w:rsidRPr="007950F3" w:rsidRDefault="00380480" w:rsidP="48562E86">
      <w:pPr>
        <w:rPr>
          <w:rFonts w:ascii="Noto Sans" w:eastAsia="Noto Sans" w:hAnsi="Noto Sans" w:cs="Noto Sans"/>
          <w:color w:val="000000" w:themeColor="text1"/>
          <w:sz w:val="16"/>
          <w:szCs w:val="16"/>
        </w:rPr>
      </w:pPr>
    </w:p>
    <w:p w14:paraId="0933218D" w14:textId="1B1D45BA" w:rsidR="00380480" w:rsidRPr="007950F3" w:rsidRDefault="00380480" w:rsidP="48562E86">
      <w:pPr>
        <w:rPr>
          <w:rFonts w:ascii="Noto Sans" w:eastAsia="Noto Sans" w:hAnsi="Noto Sans" w:cs="Noto Sans"/>
          <w:color w:val="000000" w:themeColor="text1"/>
          <w:sz w:val="16"/>
          <w:szCs w:val="16"/>
        </w:rPr>
      </w:pPr>
    </w:p>
    <w:p w14:paraId="539656D6" w14:textId="7A9EC332" w:rsidR="00380480" w:rsidRPr="007950F3" w:rsidRDefault="00380480" w:rsidP="48562E86">
      <w:pPr>
        <w:rPr>
          <w:rFonts w:ascii="Noto Sans" w:eastAsia="Noto Sans" w:hAnsi="Noto Sans" w:cs="Noto Sans"/>
          <w:color w:val="000000" w:themeColor="text1"/>
          <w:sz w:val="16"/>
          <w:szCs w:val="16"/>
        </w:rPr>
      </w:pPr>
    </w:p>
    <w:p w14:paraId="28D806AA" w14:textId="73D7EF2F" w:rsidR="00380480" w:rsidRPr="007950F3" w:rsidRDefault="00380480" w:rsidP="48562E86">
      <w:pPr>
        <w:rPr>
          <w:rFonts w:ascii="Noto Sans" w:eastAsia="Noto Sans" w:hAnsi="Noto Sans" w:cs="Noto Sans"/>
          <w:color w:val="000000" w:themeColor="text1"/>
          <w:sz w:val="16"/>
          <w:szCs w:val="16"/>
        </w:rPr>
      </w:pPr>
    </w:p>
    <w:p w14:paraId="478897F3" w14:textId="0F321ECC" w:rsidR="00380480" w:rsidRPr="00D57BBF" w:rsidRDefault="5EE5EC09" w:rsidP="00D57BBF">
      <w:pPr>
        <w:pStyle w:val="ListParagraph"/>
        <w:numPr>
          <w:ilvl w:val="0"/>
          <w:numId w:val="14"/>
        </w:numPr>
        <w:rPr>
          <w:rFonts w:ascii="Aptos" w:eastAsia="Times New Roman" w:hAnsi="Aptos" w:cs="Noto Sans"/>
          <w:b/>
          <w:bCs/>
        </w:rPr>
      </w:pPr>
      <w:r w:rsidRPr="00D57BBF">
        <w:rPr>
          <w:rFonts w:ascii="Aptos" w:eastAsia="Times New Roman" w:hAnsi="Aptos" w:cs="Noto Sans"/>
          <w:b/>
          <w:bCs/>
        </w:rPr>
        <w:t>References</w:t>
      </w:r>
    </w:p>
    <w:p w14:paraId="0852D88E" w14:textId="77777777" w:rsidR="0059122A" w:rsidRPr="007950F3" w:rsidRDefault="43B68BC1" w:rsidP="0059122A">
      <w:pPr>
        <w:pStyle w:val="EndnoteText"/>
        <w:rPr>
          <w:rFonts w:ascii="Aptos" w:hAnsi="Aptos"/>
          <w:sz w:val="24"/>
          <w:szCs w:val="24"/>
        </w:rPr>
      </w:pPr>
      <w:r w:rsidRPr="22DB7D40">
        <w:rPr>
          <w:rFonts w:ascii="Aptos" w:hAnsi="Aptos"/>
          <w:sz w:val="24"/>
          <w:szCs w:val="24"/>
        </w:rPr>
        <w:t xml:space="preserve">Bandura Albert 1961 bobo doll experiment, aggressive behaviour- social cognitive </w:t>
      </w:r>
      <w:proofErr w:type="gramStart"/>
      <w:r w:rsidRPr="22DB7D40">
        <w:rPr>
          <w:rFonts w:ascii="Aptos" w:hAnsi="Aptos"/>
          <w:sz w:val="24"/>
          <w:szCs w:val="24"/>
        </w:rPr>
        <w:t xml:space="preserve">theory  </w:t>
      </w:r>
      <w:bookmarkStart w:id="2" w:name="_Int_LykX6uIz"/>
      <w:r w:rsidRPr="22DB7D40">
        <w:rPr>
          <w:rFonts w:ascii="Aptos" w:hAnsi="Aptos"/>
          <w:sz w:val="24"/>
          <w:szCs w:val="24"/>
        </w:rPr>
        <w:t>https</w:t>
      </w:r>
      <w:proofErr w:type="gramEnd"/>
      <w:r w:rsidRPr="22DB7D40">
        <w:rPr>
          <w:rFonts w:ascii="Aptos" w:hAnsi="Aptos"/>
          <w:sz w:val="24"/>
          <w:szCs w:val="24"/>
        </w:rPr>
        <w:t>:www.britanica.com</w:t>
      </w:r>
      <w:bookmarkEnd w:id="2"/>
      <w:r w:rsidRPr="22DB7D40">
        <w:rPr>
          <w:rFonts w:ascii="Aptos" w:hAnsi="Aptos"/>
          <w:sz w:val="24"/>
          <w:szCs w:val="24"/>
        </w:rPr>
        <w:t xml:space="preserve"> @ 18.00 08/09/24</w:t>
      </w:r>
    </w:p>
    <w:p w14:paraId="20E5598B" w14:textId="77777777" w:rsidR="0059122A" w:rsidRPr="007950F3" w:rsidRDefault="0059122A" w:rsidP="0059122A">
      <w:pPr>
        <w:pStyle w:val="EndnoteText"/>
        <w:rPr>
          <w:rFonts w:ascii="Aptos" w:hAnsi="Aptos"/>
          <w:sz w:val="24"/>
          <w:szCs w:val="24"/>
        </w:rPr>
      </w:pPr>
    </w:p>
    <w:p w14:paraId="6D4A6A4B" w14:textId="73269D47" w:rsidR="0059122A" w:rsidRPr="007950F3" w:rsidRDefault="0059122A" w:rsidP="0059122A">
      <w:pPr>
        <w:rPr>
          <w:rFonts w:ascii="Aptos" w:hAnsi="Aptos"/>
        </w:rPr>
      </w:pPr>
      <w:proofErr w:type="spellStart"/>
      <w:r w:rsidRPr="007950F3">
        <w:rPr>
          <w:rFonts w:ascii="Aptos" w:eastAsia="Times New Roman" w:hAnsi="Aptos" w:cs="Arial"/>
          <w:color w:val="333333"/>
          <w:shd w:val="clear" w:color="auto" w:fill="FFFFFF"/>
        </w:rPr>
        <w:t>Bem</w:t>
      </w:r>
      <w:proofErr w:type="spellEnd"/>
      <w:r w:rsidRPr="007950F3">
        <w:rPr>
          <w:rFonts w:ascii="Aptos" w:eastAsia="Times New Roman" w:hAnsi="Aptos" w:cs="Arial"/>
          <w:color w:val="333333"/>
          <w:shd w:val="clear" w:color="auto" w:fill="FFFFFF"/>
        </w:rPr>
        <w:t>, S. L. (1981). Gender schema theory: A cognitive account of sex typing. </w:t>
      </w:r>
      <w:r w:rsidRPr="007950F3">
        <w:rPr>
          <w:rStyle w:val="Emphasis"/>
          <w:rFonts w:ascii="Aptos" w:eastAsia="Times New Roman" w:hAnsi="Aptos" w:cs="Arial"/>
          <w:color w:val="333333"/>
          <w:shd w:val="clear" w:color="auto" w:fill="FFFFFF"/>
        </w:rPr>
        <w:t>Psychological Review, 88</w:t>
      </w:r>
      <w:r w:rsidRPr="007950F3">
        <w:rPr>
          <w:rFonts w:ascii="Aptos" w:eastAsia="Times New Roman" w:hAnsi="Aptos" w:cs="Arial"/>
          <w:color w:val="333333"/>
          <w:shd w:val="clear" w:color="auto" w:fill="FFFFFF"/>
        </w:rPr>
        <w:t>(4), 354–364. </w:t>
      </w:r>
      <w:hyperlink r:id="rId8" w:tgtFrame="_blank" w:history="1">
        <w:r w:rsidRPr="007950F3">
          <w:rPr>
            <w:rStyle w:val="Hyperlink"/>
            <w:rFonts w:ascii="Aptos" w:eastAsia="Times New Roman" w:hAnsi="Aptos" w:cs="Arial"/>
            <w:color w:val="2C72B7"/>
            <w:shd w:val="clear" w:color="auto" w:fill="FFFFFF"/>
          </w:rPr>
          <w:t>https://doi.org/10.1037/0033-295X.88.4.354</w:t>
        </w:r>
      </w:hyperlink>
    </w:p>
    <w:p w14:paraId="5ADCAD9D" w14:textId="77777777" w:rsidR="0059122A" w:rsidRPr="007950F3" w:rsidRDefault="43B68BC1" w:rsidP="0059122A">
      <w:pPr>
        <w:pStyle w:val="EndnoteText"/>
        <w:rPr>
          <w:rFonts w:ascii="Aptos" w:hAnsi="Aptos"/>
          <w:sz w:val="24"/>
          <w:szCs w:val="24"/>
        </w:rPr>
      </w:pPr>
      <w:r w:rsidRPr="22DB7D40">
        <w:rPr>
          <w:rFonts w:ascii="Aptos" w:hAnsi="Aptos"/>
          <w:sz w:val="24"/>
          <w:szCs w:val="24"/>
        </w:rPr>
        <w:t xml:space="preserve">Bowlby john attachment theory, social development. </w:t>
      </w:r>
      <w:hyperlink r:id="rId9">
        <w:r w:rsidRPr="22DB7D40">
          <w:rPr>
            <w:rStyle w:val="Hyperlink"/>
            <w:rFonts w:ascii="Aptos" w:hAnsi="Aptos"/>
            <w:sz w:val="24"/>
            <w:szCs w:val="24"/>
          </w:rPr>
          <w:t>Https://www.wellmind.com.</w:t>
        </w:r>
      </w:hyperlink>
      <w:r w:rsidRPr="22DB7D40">
        <w:rPr>
          <w:rFonts w:ascii="Aptos" w:hAnsi="Aptos"/>
          <w:sz w:val="24"/>
          <w:szCs w:val="24"/>
        </w:rPr>
        <w:t xml:space="preserve">  Kendra Cherry </w:t>
      </w:r>
      <w:bookmarkStart w:id="3" w:name="_Int_mECNhfrQ"/>
      <w:proofErr w:type="spellStart"/>
      <w:r w:rsidRPr="22DB7D40">
        <w:rPr>
          <w:rFonts w:ascii="Aptos" w:hAnsi="Aptos"/>
          <w:sz w:val="24"/>
          <w:szCs w:val="24"/>
        </w:rPr>
        <w:t>MSEd</w:t>
      </w:r>
      <w:bookmarkEnd w:id="3"/>
      <w:proofErr w:type="spellEnd"/>
      <w:r w:rsidRPr="22DB7D40">
        <w:rPr>
          <w:rFonts w:ascii="Aptos" w:hAnsi="Aptos"/>
          <w:sz w:val="24"/>
          <w:szCs w:val="24"/>
        </w:rPr>
        <w:t xml:space="preserve"> feb22, 2023 @ 20.00 09/09/24</w:t>
      </w:r>
    </w:p>
    <w:p w14:paraId="68AFFBF9" w14:textId="19FEB599" w:rsidR="00672616" w:rsidRPr="007950F3" w:rsidRDefault="00672616" w:rsidP="00672616">
      <w:pPr>
        <w:pStyle w:val="EndnoteText"/>
        <w:rPr>
          <w:rFonts w:ascii="Aptos" w:hAnsi="Aptos"/>
          <w:sz w:val="24"/>
          <w:szCs w:val="24"/>
        </w:rPr>
      </w:pPr>
    </w:p>
    <w:p w14:paraId="0BF2FEA9" w14:textId="2F20B7AE" w:rsidR="00672616" w:rsidRPr="007950F3" w:rsidRDefault="00672616" w:rsidP="0059122A">
      <w:pPr>
        <w:pStyle w:val="EndnoteText"/>
        <w:rPr>
          <w:rFonts w:ascii="Aptos" w:hAnsi="Aptos"/>
          <w:sz w:val="24"/>
          <w:szCs w:val="24"/>
        </w:rPr>
      </w:pPr>
      <w:proofErr w:type="spellStart"/>
      <w:r w:rsidRPr="007950F3">
        <w:rPr>
          <w:rFonts w:ascii="Aptos" w:hAnsi="Aptos"/>
          <w:sz w:val="24"/>
          <w:szCs w:val="24"/>
        </w:rPr>
        <w:t>Eagly</w:t>
      </w:r>
      <w:proofErr w:type="spellEnd"/>
      <w:r w:rsidRPr="007950F3">
        <w:rPr>
          <w:rFonts w:ascii="Aptos" w:hAnsi="Aptos"/>
          <w:sz w:val="24"/>
          <w:szCs w:val="24"/>
        </w:rPr>
        <w:t xml:space="preserve"> Alice, (1987)   social role theory, </w:t>
      </w:r>
      <w:hyperlink r:id="rId10">
        <w:r w:rsidRPr="007950F3">
          <w:rPr>
            <w:rStyle w:val="Hyperlink"/>
            <w:rFonts w:ascii="Aptos" w:hAnsi="Aptos"/>
            <w:sz w:val="24"/>
            <w:szCs w:val="24"/>
          </w:rPr>
          <w:t>https://www.psycnet.org</w:t>
        </w:r>
      </w:hyperlink>
      <w:r w:rsidRPr="007950F3">
        <w:rPr>
          <w:rFonts w:ascii="Aptos" w:hAnsi="Aptos"/>
          <w:sz w:val="24"/>
          <w:szCs w:val="24"/>
        </w:rPr>
        <w:t xml:space="preserve">  @ 08/09/24 16.00</w:t>
      </w:r>
    </w:p>
    <w:p w14:paraId="6E6560D3" w14:textId="77777777" w:rsidR="0059122A" w:rsidRPr="007950F3" w:rsidRDefault="0059122A" w:rsidP="0059122A">
      <w:pPr>
        <w:pStyle w:val="EndnoteText"/>
        <w:rPr>
          <w:rFonts w:ascii="Aptos" w:hAnsi="Aptos"/>
          <w:sz w:val="24"/>
          <w:szCs w:val="24"/>
        </w:rPr>
      </w:pPr>
    </w:p>
    <w:p w14:paraId="590F73CD" w14:textId="06805E6F" w:rsidR="00672616" w:rsidRPr="007950F3" w:rsidRDefault="7A291D5C" w:rsidP="00672616">
      <w:pPr>
        <w:rPr>
          <w:rFonts w:ascii="Aptos" w:eastAsia="Times New Roman" w:hAnsi="Aptos" w:cs="Arial"/>
          <w:color w:val="333333"/>
          <w:shd w:val="clear" w:color="auto" w:fill="FFFFFF"/>
        </w:rPr>
      </w:pPr>
      <w:r w:rsidRPr="007950F3">
        <w:rPr>
          <w:rFonts w:ascii="Aptos" w:eastAsia="Times New Roman" w:hAnsi="Aptos"/>
          <w:color w:val="000000"/>
          <w:shd w:val="clear" w:color="auto" w:fill="FFFFFF"/>
        </w:rPr>
        <w:t>Erikson, E. H. (1950). </w:t>
      </w:r>
      <w:r w:rsidRPr="007950F3">
        <w:rPr>
          <w:rStyle w:val="Emphasis"/>
          <w:rFonts w:ascii="Aptos" w:eastAsia="Times New Roman" w:hAnsi="Aptos"/>
          <w:color w:val="000000"/>
          <w:shd w:val="clear" w:color="auto" w:fill="FFFFFF"/>
        </w:rPr>
        <w:t>Childhood and society</w:t>
      </w:r>
      <w:r w:rsidRPr="007950F3">
        <w:rPr>
          <w:rFonts w:ascii="Aptos" w:eastAsia="Times New Roman" w:hAnsi="Aptos"/>
          <w:color w:val="000000"/>
          <w:shd w:val="clear" w:color="auto" w:fill="FFFFFF"/>
        </w:rPr>
        <w:t xml:space="preserve">. New York: </w:t>
      </w:r>
      <w:r w:rsidR="42C4CB82" w:rsidRPr="007950F3">
        <w:rPr>
          <w:rFonts w:ascii="Aptos" w:hAnsi="Aptos"/>
        </w:rPr>
        <w:t>Norton. ---</w:t>
      </w:r>
      <w:r w:rsidRPr="007950F3">
        <w:rPr>
          <w:rFonts w:ascii="Aptos" w:hAnsi="Aptos"/>
        </w:rPr>
        <w:t xml:space="preserve">https://www.simplypsychology.org </w:t>
      </w:r>
    </w:p>
    <w:p w14:paraId="75CB959C" w14:textId="77777777" w:rsidR="0059122A" w:rsidRPr="007950F3" w:rsidRDefault="0059122A" w:rsidP="0059122A">
      <w:pPr>
        <w:pStyle w:val="EndnoteText"/>
        <w:rPr>
          <w:rFonts w:ascii="Aptos" w:hAnsi="Aptos"/>
          <w:sz w:val="24"/>
          <w:szCs w:val="24"/>
        </w:rPr>
      </w:pPr>
    </w:p>
    <w:p w14:paraId="07B6E38F" w14:textId="77777777" w:rsidR="0059122A" w:rsidRPr="007950F3" w:rsidRDefault="0059122A" w:rsidP="0059122A">
      <w:pPr>
        <w:pStyle w:val="EndnoteText"/>
        <w:rPr>
          <w:rFonts w:ascii="Aptos" w:hAnsi="Aptos"/>
          <w:sz w:val="24"/>
          <w:szCs w:val="24"/>
        </w:rPr>
      </w:pPr>
      <w:r w:rsidRPr="007950F3">
        <w:rPr>
          <w:rFonts w:ascii="Aptos" w:hAnsi="Aptos"/>
          <w:sz w:val="24"/>
          <w:szCs w:val="24"/>
        </w:rPr>
        <w:t xml:space="preserve">Gilligan Carol 1977 a different Voice, </w:t>
      </w:r>
      <w:proofErr w:type="spellStart"/>
      <w:r w:rsidRPr="007950F3">
        <w:rPr>
          <w:rFonts w:ascii="Aptos" w:hAnsi="Aptos"/>
          <w:sz w:val="24"/>
          <w:szCs w:val="24"/>
        </w:rPr>
        <w:t>Womans</w:t>
      </w:r>
      <w:proofErr w:type="spellEnd"/>
      <w:r w:rsidRPr="007950F3">
        <w:rPr>
          <w:rFonts w:ascii="Aptos" w:hAnsi="Aptos"/>
          <w:sz w:val="24"/>
          <w:szCs w:val="24"/>
        </w:rPr>
        <w:t xml:space="preserve"> Morality, Ethics of Care.  by Cynthia Vinney PhD March 20,2023 @ 17/09/24</w:t>
      </w:r>
    </w:p>
    <w:p w14:paraId="4A254A1E" w14:textId="77777777" w:rsidR="00AB20D6" w:rsidRPr="007950F3" w:rsidRDefault="00AB20D6" w:rsidP="0059122A">
      <w:pPr>
        <w:pStyle w:val="EndnoteText"/>
        <w:rPr>
          <w:rFonts w:ascii="Aptos" w:hAnsi="Aptos"/>
          <w:sz w:val="24"/>
          <w:szCs w:val="24"/>
        </w:rPr>
      </w:pPr>
    </w:p>
    <w:p w14:paraId="4FDBEB96" w14:textId="74B98982" w:rsidR="00AB20D6" w:rsidRPr="007950F3" w:rsidRDefault="13D13EF8" w:rsidP="00AB20D6">
      <w:pPr>
        <w:pStyle w:val="EndnoteText"/>
        <w:rPr>
          <w:rFonts w:ascii="Aptos" w:hAnsi="Aptos"/>
          <w:sz w:val="24"/>
          <w:szCs w:val="24"/>
        </w:rPr>
      </w:pPr>
      <w:r w:rsidRPr="22DB7D40">
        <w:rPr>
          <w:rFonts w:ascii="Aptos" w:hAnsi="Aptos"/>
          <w:sz w:val="24"/>
          <w:szCs w:val="24"/>
        </w:rPr>
        <w:t xml:space="preserve">Kohlberg Lawrence (1958) stages of moral development. </w:t>
      </w:r>
      <w:r w:rsidRPr="22DB7D40">
        <w:rPr>
          <w:rStyle w:val="Hyperlink"/>
          <w:rFonts w:ascii="Aptos" w:hAnsi="Aptos"/>
          <w:sz w:val="24"/>
          <w:szCs w:val="24"/>
        </w:rPr>
        <w:t>https://</w:t>
      </w:r>
      <w:r w:rsidRPr="22DB7D40">
        <w:rPr>
          <w:rFonts w:ascii="Aptos" w:hAnsi="Aptos"/>
          <w:sz w:val="24"/>
          <w:szCs w:val="24"/>
        </w:rPr>
        <w:t>www.simplypsychology.org</w:t>
      </w:r>
      <w:r w:rsidR="04AB6584" w:rsidRPr="22DB7D40">
        <w:rPr>
          <w:rFonts w:ascii="Aptos" w:hAnsi="Aptos"/>
          <w:sz w:val="24"/>
          <w:szCs w:val="24"/>
        </w:rPr>
        <w:t xml:space="preserve">. </w:t>
      </w:r>
      <w:r w:rsidRPr="22DB7D40">
        <w:rPr>
          <w:rFonts w:ascii="Aptos" w:hAnsi="Aptos"/>
          <w:sz w:val="24"/>
          <w:szCs w:val="24"/>
        </w:rPr>
        <w:t xml:space="preserve">by Sean McCloud PhD, Jan 17,2024 @ 13.00 10/09/24 </w:t>
      </w:r>
    </w:p>
    <w:p w14:paraId="6402C369" w14:textId="77777777" w:rsidR="00672616" w:rsidRPr="007950F3" w:rsidRDefault="00672616" w:rsidP="00380480">
      <w:pPr>
        <w:rPr>
          <w:rFonts w:ascii="Aptos" w:hAnsi="Aptos"/>
          <w:shd w:val="clear" w:color="auto" w:fill="FFFFFF"/>
        </w:rPr>
      </w:pPr>
    </w:p>
    <w:p w14:paraId="283F8823" w14:textId="77776C4E" w:rsidR="0059122A" w:rsidRPr="007950F3" w:rsidRDefault="43B68BC1" w:rsidP="0059122A">
      <w:pPr>
        <w:pStyle w:val="EndnoteText"/>
        <w:rPr>
          <w:rFonts w:ascii="Aptos" w:hAnsi="Aptos"/>
          <w:sz w:val="24"/>
          <w:szCs w:val="24"/>
        </w:rPr>
      </w:pPr>
      <w:r w:rsidRPr="22DB7D40">
        <w:rPr>
          <w:rFonts w:ascii="Aptos" w:hAnsi="Aptos"/>
          <w:sz w:val="24"/>
          <w:szCs w:val="24"/>
        </w:rPr>
        <w:t xml:space="preserve">Milgram Stanley </w:t>
      </w:r>
      <w:r w:rsidR="6D5325EE" w:rsidRPr="22DB7D40">
        <w:rPr>
          <w:rFonts w:ascii="Aptos" w:hAnsi="Aptos"/>
          <w:sz w:val="24"/>
          <w:szCs w:val="24"/>
        </w:rPr>
        <w:t>1963, obedience</w:t>
      </w:r>
      <w:r w:rsidRPr="22DB7D40">
        <w:rPr>
          <w:rFonts w:ascii="Aptos" w:hAnsi="Aptos"/>
          <w:sz w:val="24"/>
          <w:szCs w:val="24"/>
        </w:rPr>
        <w:t xml:space="preserve"> to </w:t>
      </w:r>
      <w:r w:rsidR="1F3DC2F6" w:rsidRPr="22DB7D40">
        <w:rPr>
          <w:rFonts w:ascii="Aptos" w:hAnsi="Aptos"/>
          <w:sz w:val="24"/>
          <w:szCs w:val="24"/>
        </w:rPr>
        <w:t>authority,</w:t>
      </w:r>
      <w:r w:rsidRPr="22DB7D40">
        <w:rPr>
          <w:rFonts w:ascii="Aptos" w:hAnsi="Aptos"/>
          <w:sz w:val="24"/>
          <w:szCs w:val="24"/>
        </w:rPr>
        <w:t xml:space="preserve"> - </w:t>
      </w:r>
      <w:bookmarkStart w:id="4" w:name="_Int_2dsKw2WH"/>
      <w:proofErr w:type="spellStart"/>
      <w:r w:rsidRPr="22DB7D40">
        <w:rPr>
          <w:rFonts w:ascii="Aptos" w:hAnsi="Aptos"/>
          <w:sz w:val="24"/>
          <w:szCs w:val="24"/>
        </w:rPr>
        <w:t>milgramshockexperiment</w:t>
      </w:r>
      <w:bookmarkStart w:id="5" w:name="_Int_FlXSIeOv"/>
      <w:bookmarkEnd w:id="4"/>
      <w:proofErr w:type="spellEnd"/>
      <w:r w:rsidRPr="22DB7D40">
        <w:rPr>
          <w:rFonts w:ascii="Aptos" w:hAnsi="Aptos"/>
          <w:sz w:val="24"/>
          <w:szCs w:val="24"/>
        </w:rPr>
        <w:t xml:space="preserve">.  </w:t>
      </w:r>
      <w:bookmarkEnd w:id="5"/>
      <w:r>
        <w:fldChar w:fldCharType="begin"/>
      </w:r>
      <w:r>
        <w:instrText>HYPERLINK "https://www.simply" \h</w:instrText>
      </w:r>
      <w:r>
        <w:fldChar w:fldCharType="separate"/>
      </w:r>
      <w:r w:rsidRPr="22DB7D40">
        <w:rPr>
          <w:rStyle w:val="Hyperlink"/>
          <w:rFonts w:ascii="Aptos" w:hAnsi="Aptos"/>
          <w:sz w:val="24"/>
          <w:szCs w:val="24"/>
        </w:rPr>
        <w:t>https://www.simply</w:t>
      </w:r>
      <w:r>
        <w:rPr>
          <w:rStyle w:val="Hyperlink"/>
          <w:rFonts w:ascii="Aptos" w:hAnsi="Aptos"/>
          <w:sz w:val="24"/>
          <w:szCs w:val="24"/>
        </w:rPr>
        <w:fldChar w:fldCharType="end"/>
      </w:r>
      <w:r w:rsidRPr="22DB7D40">
        <w:rPr>
          <w:rFonts w:ascii="Aptos" w:hAnsi="Aptos"/>
          <w:sz w:val="24"/>
          <w:szCs w:val="24"/>
        </w:rPr>
        <w:t xml:space="preserve"> psycholgy.org </w:t>
      </w:r>
    </w:p>
    <w:p w14:paraId="42574003" w14:textId="77777777" w:rsidR="0059122A" w:rsidRPr="007950F3" w:rsidRDefault="0059122A" w:rsidP="00380480">
      <w:pPr>
        <w:rPr>
          <w:rFonts w:ascii="Aptos" w:hAnsi="Aptos"/>
          <w:shd w:val="clear" w:color="auto" w:fill="FFFFFF"/>
        </w:rPr>
      </w:pPr>
    </w:p>
    <w:p w14:paraId="008C6B08" w14:textId="3611CD6E" w:rsidR="000F5C2F" w:rsidRPr="007950F3" w:rsidRDefault="00844C40" w:rsidP="00380480">
      <w:pPr>
        <w:rPr>
          <w:rStyle w:val="Hyperlink"/>
          <w:rFonts w:ascii="Aptos" w:hAnsi="Aptos"/>
        </w:rPr>
      </w:pPr>
      <w:r w:rsidRPr="007950F3">
        <w:rPr>
          <w:rFonts w:ascii="Aptos" w:hAnsi="Aptos"/>
          <w:shd w:val="clear" w:color="auto" w:fill="FFFFFF"/>
        </w:rPr>
        <w:t>Phelan, J. (2020). Freudian theories of homosexual development: A basic overview. </w:t>
      </w:r>
      <w:proofErr w:type="spellStart"/>
      <w:r w:rsidRPr="007950F3">
        <w:rPr>
          <w:rFonts w:ascii="Aptos" w:hAnsi="Aptos"/>
          <w:i/>
          <w:iCs/>
          <w:shd w:val="clear" w:color="auto" w:fill="FFFFFF"/>
        </w:rPr>
        <w:t>Technium</w:t>
      </w:r>
      <w:proofErr w:type="spellEnd"/>
      <w:r w:rsidRPr="007950F3">
        <w:rPr>
          <w:rFonts w:ascii="Aptos" w:hAnsi="Aptos"/>
          <w:i/>
          <w:iCs/>
          <w:shd w:val="clear" w:color="auto" w:fill="FFFFFF"/>
        </w:rPr>
        <w:t xml:space="preserve"> Social Sciences Journal</w:t>
      </w:r>
      <w:r w:rsidRPr="007950F3">
        <w:rPr>
          <w:rFonts w:ascii="Aptos" w:hAnsi="Aptos"/>
          <w:shd w:val="clear" w:color="auto" w:fill="FFFFFF"/>
        </w:rPr>
        <w:t>, </w:t>
      </w:r>
      <w:r w:rsidRPr="007950F3">
        <w:rPr>
          <w:rFonts w:ascii="Aptos" w:hAnsi="Aptos"/>
          <w:i/>
          <w:iCs/>
          <w:shd w:val="clear" w:color="auto" w:fill="FFFFFF"/>
        </w:rPr>
        <w:t>8</w:t>
      </w:r>
      <w:r w:rsidRPr="007950F3">
        <w:rPr>
          <w:rFonts w:ascii="Aptos" w:hAnsi="Aptos"/>
          <w:shd w:val="clear" w:color="auto" w:fill="FFFFFF"/>
        </w:rPr>
        <w:t xml:space="preserve">(1), 344–349. </w:t>
      </w:r>
      <w:hyperlink r:id="rId11">
        <w:r w:rsidRPr="007950F3">
          <w:rPr>
            <w:rStyle w:val="Hyperlink"/>
            <w:rFonts w:ascii="Aptos" w:hAnsi="Aptos"/>
          </w:rPr>
          <w:t>https://doi.org/10.47577/tssj.v8i1.729</w:t>
        </w:r>
      </w:hyperlink>
    </w:p>
    <w:p w14:paraId="644CA825" w14:textId="3DBAE3B5" w:rsidR="0059122A" w:rsidRPr="007950F3" w:rsidRDefault="410BF575" w:rsidP="00380480">
      <w:pPr>
        <w:rPr>
          <w:rFonts w:ascii="Aptos" w:eastAsia="Times New Roman" w:hAnsi="Aptos" w:cs="Noto Sans"/>
          <w:b/>
          <w:bCs/>
        </w:rPr>
      </w:pPr>
      <w:r w:rsidRPr="22DB7D40">
        <w:rPr>
          <w:rFonts w:ascii="Aptos" w:hAnsi="Aptos"/>
        </w:rPr>
        <w:t>Soloman A</w:t>
      </w:r>
      <w:r w:rsidR="43B68BC1" w:rsidRPr="22DB7D40">
        <w:rPr>
          <w:rFonts w:ascii="Aptos" w:hAnsi="Aptos"/>
        </w:rPr>
        <w:t xml:space="preserve">, (1951), conformity line experiment https://www. </w:t>
      </w:r>
      <w:hyperlink r:id="rId12">
        <w:r w:rsidR="43B68BC1" w:rsidRPr="22DB7D40">
          <w:rPr>
            <w:rStyle w:val="Hyperlink"/>
            <w:rFonts w:ascii="Aptos" w:hAnsi="Aptos"/>
          </w:rPr>
          <w:t>simply</w:t>
        </w:r>
      </w:hyperlink>
      <w:r w:rsidR="43B68BC1" w:rsidRPr="22DB7D40">
        <w:rPr>
          <w:rFonts w:ascii="Aptos" w:hAnsi="Aptos"/>
        </w:rPr>
        <w:t xml:space="preserve"> psycholgy.org</w:t>
      </w:r>
    </w:p>
    <w:p w14:paraId="436B9F20" w14:textId="77777777" w:rsidR="00672616" w:rsidRPr="007950F3" w:rsidRDefault="00672616" w:rsidP="00672616">
      <w:pPr>
        <w:pStyle w:val="EndnoteText"/>
        <w:rPr>
          <w:rFonts w:ascii="Aptos" w:hAnsi="Aptos"/>
          <w:sz w:val="24"/>
          <w:szCs w:val="24"/>
        </w:rPr>
      </w:pPr>
      <w:r w:rsidRPr="007950F3">
        <w:rPr>
          <w:rFonts w:ascii="Aptos" w:hAnsi="Aptos"/>
          <w:sz w:val="24"/>
          <w:szCs w:val="24"/>
        </w:rPr>
        <w:t xml:space="preserve">Steele C, (1995)- stereotype threat. </w:t>
      </w:r>
      <w:hyperlink r:id="rId13">
        <w:r w:rsidRPr="007950F3">
          <w:rPr>
            <w:rStyle w:val="Hyperlink"/>
            <w:rFonts w:ascii="Aptos" w:hAnsi="Aptos"/>
            <w:sz w:val="24"/>
            <w:szCs w:val="24"/>
          </w:rPr>
          <w:t>https://www.sciencedirect.com</w:t>
        </w:r>
      </w:hyperlink>
      <w:r w:rsidRPr="007950F3">
        <w:rPr>
          <w:rFonts w:ascii="Aptos" w:hAnsi="Aptos"/>
          <w:sz w:val="24"/>
          <w:szCs w:val="24"/>
        </w:rPr>
        <w:t xml:space="preserve"> @ 15.00 09/09/24 </w:t>
      </w:r>
    </w:p>
    <w:p w14:paraId="0A10BB7C" w14:textId="68A93325" w:rsidR="2C8003CB" w:rsidRPr="007950F3" w:rsidRDefault="2C8003CB" w:rsidP="2C8003CB">
      <w:pPr>
        <w:pStyle w:val="EndnoteText"/>
        <w:rPr>
          <w:rFonts w:ascii="Aptos" w:hAnsi="Aptos"/>
          <w:sz w:val="24"/>
          <w:szCs w:val="24"/>
        </w:rPr>
      </w:pPr>
    </w:p>
    <w:p w14:paraId="516F5C46" w14:textId="77777777" w:rsidR="0059122A" w:rsidRPr="007950F3" w:rsidRDefault="0059122A" w:rsidP="0059122A">
      <w:pPr>
        <w:pStyle w:val="EndnoteText"/>
        <w:rPr>
          <w:rFonts w:ascii="Aptos" w:hAnsi="Aptos"/>
          <w:sz w:val="24"/>
          <w:szCs w:val="24"/>
        </w:rPr>
      </w:pPr>
      <w:r w:rsidRPr="007950F3">
        <w:rPr>
          <w:rFonts w:ascii="Aptos" w:hAnsi="Aptos"/>
          <w:sz w:val="24"/>
          <w:szCs w:val="24"/>
        </w:rPr>
        <w:t xml:space="preserve">Tajfel henry &amp;turner 1979   social identity theory </w:t>
      </w:r>
      <w:hyperlink r:id="rId14">
        <w:r w:rsidRPr="007950F3">
          <w:rPr>
            <w:rStyle w:val="Hyperlink"/>
            <w:rFonts w:ascii="Aptos" w:hAnsi="Aptos"/>
            <w:sz w:val="24"/>
            <w:szCs w:val="24"/>
          </w:rPr>
          <w:t>https://simply</w:t>
        </w:r>
      </w:hyperlink>
      <w:r w:rsidRPr="007950F3">
        <w:rPr>
          <w:rFonts w:ascii="Aptos" w:hAnsi="Aptos"/>
          <w:sz w:val="24"/>
          <w:szCs w:val="24"/>
        </w:rPr>
        <w:t xml:space="preserve"> psycholgy.org.  by Saul </w:t>
      </w:r>
      <w:proofErr w:type="spellStart"/>
      <w:r w:rsidRPr="007950F3">
        <w:rPr>
          <w:rFonts w:ascii="Aptos" w:hAnsi="Aptos"/>
          <w:sz w:val="24"/>
          <w:szCs w:val="24"/>
        </w:rPr>
        <w:t>Mcleod</w:t>
      </w:r>
      <w:proofErr w:type="spellEnd"/>
      <w:r w:rsidRPr="007950F3">
        <w:rPr>
          <w:rFonts w:ascii="Aptos" w:hAnsi="Aptos"/>
          <w:sz w:val="24"/>
          <w:szCs w:val="24"/>
        </w:rPr>
        <w:t xml:space="preserve"> PhD oct 5,2023 @ 17.00 07/09/24</w:t>
      </w:r>
    </w:p>
    <w:p w14:paraId="47F9B3B1" w14:textId="77777777" w:rsidR="0059122A" w:rsidRPr="007950F3" w:rsidRDefault="0059122A" w:rsidP="2C8003CB">
      <w:pPr>
        <w:rPr>
          <w:rFonts w:ascii="Aptos" w:hAnsi="Aptos"/>
        </w:rPr>
      </w:pPr>
    </w:p>
    <w:p w14:paraId="4BCAE799" w14:textId="1CF33746" w:rsidR="4DA7D0D1" w:rsidRPr="007950F3" w:rsidRDefault="73CC9FE6" w:rsidP="007950F3">
      <w:pPr>
        <w:rPr>
          <w:rFonts w:ascii="Aptos" w:hAnsi="Aptos"/>
        </w:rPr>
      </w:pPr>
      <w:r w:rsidRPr="22DB7D40">
        <w:rPr>
          <w:rFonts w:ascii="Aptos" w:hAnsi="Aptos"/>
        </w:rPr>
        <w:lastRenderedPageBreak/>
        <w:t>Weinburg</w:t>
      </w:r>
      <w:r w:rsidR="1D998571" w:rsidRPr="22DB7D40">
        <w:rPr>
          <w:rFonts w:ascii="Aptos" w:hAnsi="Aptos"/>
        </w:rPr>
        <w:t xml:space="preserve"> George 1935</w:t>
      </w:r>
      <w:r w:rsidR="0D6A6B2C" w:rsidRPr="22DB7D40">
        <w:rPr>
          <w:rFonts w:ascii="Aptos" w:hAnsi="Aptos"/>
        </w:rPr>
        <w:t xml:space="preserve">, </w:t>
      </w:r>
      <w:r w:rsidR="2DCDC9EC" w:rsidRPr="22DB7D40">
        <w:rPr>
          <w:rFonts w:ascii="Aptos" w:hAnsi="Aptos"/>
        </w:rPr>
        <w:t>Society,</w:t>
      </w:r>
      <w:r w:rsidR="59037D83" w:rsidRPr="22DB7D40">
        <w:rPr>
          <w:rFonts w:ascii="Aptos" w:hAnsi="Aptos"/>
        </w:rPr>
        <w:t xml:space="preserve"> and the healthy Homosexual.</w:t>
      </w:r>
      <w:r w:rsidR="1B525456" w:rsidRPr="22DB7D40">
        <w:rPr>
          <w:rFonts w:ascii="Aptos" w:hAnsi="Aptos"/>
        </w:rPr>
        <w:t xml:space="preserve"> </w:t>
      </w:r>
      <w:r w:rsidR="37EAEAC7" w:rsidRPr="22DB7D40">
        <w:rPr>
          <w:rFonts w:ascii="Aptos" w:hAnsi="Aptos"/>
        </w:rPr>
        <w:t>Publisher St.</w:t>
      </w:r>
      <w:r w:rsidR="3A8BE6F7" w:rsidRPr="22DB7D40">
        <w:rPr>
          <w:rFonts w:ascii="Aptos" w:hAnsi="Aptos"/>
        </w:rPr>
        <w:t xml:space="preserve"> Martins</w:t>
      </w:r>
      <w:r w:rsidR="1B525456" w:rsidRPr="22DB7D40">
        <w:rPr>
          <w:rFonts w:ascii="Aptos" w:hAnsi="Aptos"/>
        </w:rPr>
        <w:t xml:space="preserve"> (1mar1983) ISBN-</w:t>
      </w:r>
      <w:r w:rsidR="2E6A89C0" w:rsidRPr="22DB7D40">
        <w:rPr>
          <w:rFonts w:ascii="Aptos" w:hAnsi="Aptos"/>
        </w:rPr>
        <w:t xml:space="preserve"> </w:t>
      </w:r>
      <w:r w:rsidR="2A7B3F15" w:rsidRPr="22DB7D40">
        <w:rPr>
          <w:rFonts w:ascii="Aptos" w:hAnsi="Aptos"/>
        </w:rPr>
        <w:t>10.</w:t>
      </w:r>
      <w:r w:rsidR="2E6A89C0" w:rsidRPr="22DB7D40">
        <w:rPr>
          <w:rFonts w:ascii="Aptos" w:hAnsi="Aptos"/>
        </w:rPr>
        <w:t xml:space="preserve"> </w:t>
      </w:r>
      <w:r w:rsidR="1B525456" w:rsidRPr="22DB7D40">
        <w:rPr>
          <w:rFonts w:ascii="Aptos" w:hAnsi="Aptos"/>
        </w:rPr>
        <w:t>031273851</w:t>
      </w:r>
      <w:r w:rsidR="70B85C95" w:rsidRPr="22DB7D40">
        <w:rPr>
          <w:rFonts w:ascii="Aptos" w:hAnsi="Aptos"/>
        </w:rPr>
        <w:t>x ISBN</w:t>
      </w:r>
      <w:r w:rsidR="7BE226EF" w:rsidRPr="22DB7D40">
        <w:rPr>
          <w:rFonts w:ascii="Aptos" w:hAnsi="Aptos"/>
        </w:rPr>
        <w:t>-13 978-0312738518</w:t>
      </w:r>
    </w:p>
    <w:p w14:paraId="2F58D00B" w14:textId="02527949" w:rsidR="61B0FA2D" w:rsidRPr="007950F3" w:rsidRDefault="61B0FA2D" w:rsidP="61B0FA2D">
      <w:pPr>
        <w:pStyle w:val="EndnoteText"/>
        <w:rPr>
          <w:rFonts w:ascii="Aptos" w:hAnsi="Aptos"/>
          <w:sz w:val="24"/>
          <w:szCs w:val="24"/>
        </w:rPr>
      </w:pPr>
    </w:p>
    <w:p w14:paraId="3430466A" w14:textId="143DE713" w:rsidR="6D2A5EAC" w:rsidRPr="007950F3" w:rsidRDefault="3DFDF29A" w:rsidP="2C8003CB">
      <w:pPr>
        <w:rPr>
          <w:rFonts w:ascii="Aptos" w:eastAsia="Times New Roman" w:hAnsi="Aptos" w:cs="Arial"/>
        </w:rPr>
      </w:pPr>
      <w:r w:rsidRPr="22DB7D40">
        <w:rPr>
          <w:rFonts w:ascii="Aptos" w:eastAsia="Times New Roman" w:hAnsi="Aptos" w:cs="Arial"/>
        </w:rPr>
        <w:t xml:space="preserve">Htpps://www.gov.uk. </w:t>
      </w:r>
      <w:r w:rsidR="3F397315" w:rsidRPr="22DB7D40">
        <w:rPr>
          <w:rFonts w:ascii="Aptos" w:eastAsia="Times New Roman" w:hAnsi="Aptos" w:cs="Arial"/>
        </w:rPr>
        <w:t>Discrimination-</w:t>
      </w:r>
      <w:proofErr w:type="spellStart"/>
      <w:r w:rsidR="61DB4547" w:rsidRPr="22DB7D40">
        <w:rPr>
          <w:rFonts w:ascii="Aptos" w:eastAsia="Times New Roman" w:hAnsi="Aptos" w:cs="Arial"/>
        </w:rPr>
        <w:t>Uk</w:t>
      </w:r>
      <w:proofErr w:type="spellEnd"/>
      <w:r w:rsidR="3F397315" w:rsidRPr="22DB7D40">
        <w:rPr>
          <w:rFonts w:ascii="Aptos" w:eastAsia="Times New Roman" w:hAnsi="Aptos" w:cs="Arial"/>
        </w:rPr>
        <w:t xml:space="preserve"> law in the workplace </w:t>
      </w:r>
    </w:p>
    <w:p w14:paraId="39422CC1" w14:textId="57734AFC" w:rsidR="0EFA3C66" w:rsidRPr="007950F3" w:rsidRDefault="001E7D3D" w:rsidP="2C8003CB">
      <w:pPr>
        <w:rPr>
          <w:rFonts w:ascii="Aptos" w:eastAsia="Times New Roman" w:hAnsi="Aptos" w:cs="Arial"/>
        </w:rPr>
      </w:pPr>
      <w:hyperlink>
        <w:r w:rsidR="3F397315" w:rsidRPr="22DB7D40">
          <w:rPr>
            <w:rStyle w:val="Hyperlink"/>
            <w:rFonts w:ascii="Aptos" w:eastAsia="Times New Roman" w:hAnsi="Aptos" w:cs="Arial"/>
          </w:rPr>
          <w:t>https://www.parliment.uk&gt;offices</w:t>
        </w:r>
        <w:r w:rsidR="16A2A768" w:rsidRPr="22DB7D40">
          <w:rPr>
            <w:rFonts w:ascii="Aptos" w:eastAsia="Times New Roman" w:hAnsi="Aptos" w:cs="Arial"/>
          </w:rPr>
          <w:t xml:space="preserve"> </w:t>
        </w:r>
        <w:r w:rsidR="5172DFF5" w:rsidRPr="22DB7D40">
          <w:rPr>
            <w:rFonts w:ascii="Aptos" w:eastAsia="Times New Roman" w:hAnsi="Aptos" w:cs="Arial"/>
          </w:rPr>
          <w:t>-human rights act, equality act –</w:t>
        </w:r>
        <w:r w:rsidR="120046C5" w:rsidRPr="22DB7D40">
          <w:rPr>
            <w:rFonts w:ascii="Aptos" w:eastAsia="Times New Roman" w:hAnsi="Aptos" w:cs="Arial"/>
          </w:rPr>
          <w:t>victimisation,</w:t>
        </w:r>
        <w:r w:rsidR="5172DFF5" w:rsidRPr="22DB7D40">
          <w:rPr>
            <w:rFonts w:ascii="Aptos" w:eastAsia="Times New Roman" w:hAnsi="Aptos" w:cs="Arial"/>
          </w:rPr>
          <w:t xml:space="preserve"> </w:t>
        </w:r>
        <w:r w:rsidR="4AB23584" w:rsidRPr="22DB7D40">
          <w:rPr>
            <w:rFonts w:ascii="Aptos" w:eastAsia="Times New Roman" w:hAnsi="Aptos" w:cs="Arial"/>
          </w:rPr>
          <w:t>health,</w:t>
        </w:r>
        <w:r w:rsidR="5172DFF5" w:rsidRPr="22DB7D40">
          <w:rPr>
            <w:rFonts w:ascii="Aptos" w:eastAsia="Times New Roman" w:hAnsi="Aptos" w:cs="Arial"/>
          </w:rPr>
          <w:t xml:space="preserve"> and safety at work </w:t>
        </w:r>
      </w:hyperlink>
    </w:p>
    <w:p w14:paraId="2EEC8CC4" w14:textId="77777777" w:rsidR="0059122A" w:rsidRPr="007950F3" w:rsidRDefault="0059122A" w:rsidP="0059122A">
      <w:pPr>
        <w:pStyle w:val="EndnoteText"/>
        <w:rPr>
          <w:rFonts w:ascii="Aptos" w:hAnsi="Aptos"/>
          <w:sz w:val="24"/>
          <w:szCs w:val="24"/>
        </w:rPr>
      </w:pPr>
      <w:r w:rsidRPr="007950F3">
        <w:rPr>
          <w:rFonts w:ascii="Aptos" w:hAnsi="Aptos"/>
          <w:sz w:val="24"/>
          <w:szCs w:val="24"/>
        </w:rPr>
        <w:t>htpps://oxfordlearningdictionary.com;definitions @21.00 8/9/24</w:t>
      </w:r>
    </w:p>
    <w:p w14:paraId="446B37C9" w14:textId="77777777" w:rsidR="002F0000" w:rsidRDefault="002F0000" w:rsidP="0059122A">
      <w:pPr>
        <w:pStyle w:val="EndnoteText"/>
        <w:rPr>
          <w:rFonts w:ascii="Aptos" w:hAnsi="Aptos"/>
          <w:sz w:val="24"/>
          <w:szCs w:val="24"/>
        </w:rPr>
      </w:pPr>
    </w:p>
    <w:p w14:paraId="43E11890" w14:textId="35CE31FC" w:rsidR="0059122A" w:rsidRPr="007950F3" w:rsidRDefault="001E7D3D" w:rsidP="0059122A">
      <w:pPr>
        <w:pStyle w:val="EndnoteText"/>
        <w:rPr>
          <w:rFonts w:ascii="Aptos" w:hAnsi="Aptos"/>
          <w:sz w:val="24"/>
          <w:szCs w:val="24"/>
        </w:rPr>
      </w:pPr>
      <w:hyperlink r:id="rId15">
        <w:r w:rsidR="5F785EED" w:rsidRPr="22DB7D40">
          <w:rPr>
            <w:rStyle w:val="Hyperlink"/>
            <w:rFonts w:ascii="Aptos" w:hAnsi="Aptos"/>
            <w:sz w:val="24"/>
            <w:szCs w:val="24"/>
          </w:rPr>
          <w:t>https://asana.com7resource.whatis</w:t>
        </w:r>
      </w:hyperlink>
      <w:r w:rsidR="43B68BC1" w:rsidRPr="22DB7D40">
        <w:rPr>
          <w:rFonts w:ascii="Aptos" w:hAnsi="Aptos"/>
          <w:sz w:val="24"/>
          <w:szCs w:val="24"/>
        </w:rPr>
        <w:t xml:space="preserve"> </w:t>
      </w:r>
      <w:bookmarkStart w:id="6" w:name="_Int_4sCdS2lQ"/>
      <w:proofErr w:type="spellStart"/>
      <w:r w:rsidR="43B68BC1" w:rsidRPr="22DB7D40">
        <w:rPr>
          <w:rFonts w:ascii="Aptos" w:hAnsi="Aptos"/>
          <w:sz w:val="24"/>
          <w:szCs w:val="24"/>
        </w:rPr>
        <w:t>selfmanagement</w:t>
      </w:r>
      <w:bookmarkEnd w:id="6"/>
      <w:proofErr w:type="spellEnd"/>
      <w:r w:rsidR="43B68BC1" w:rsidRPr="22DB7D40">
        <w:rPr>
          <w:rFonts w:ascii="Aptos" w:hAnsi="Aptos"/>
          <w:sz w:val="24"/>
          <w:szCs w:val="24"/>
        </w:rPr>
        <w:t>. @21.00 8/9/24</w:t>
      </w:r>
    </w:p>
    <w:p w14:paraId="0A3849D5" w14:textId="77777777" w:rsidR="002F0000" w:rsidRDefault="002F0000" w:rsidP="0059122A">
      <w:pPr>
        <w:pStyle w:val="EndnoteText"/>
        <w:rPr>
          <w:rFonts w:ascii="Aptos" w:hAnsi="Aptos"/>
          <w:sz w:val="24"/>
          <w:szCs w:val="24"/>
        </w:rPr>
      </w:pPr>
    </w:p>
    <w:p w14:paraId="2D783297" w14:textId="21268106" w:rsidR="0059122A" w:rsidRPr="007950F3" w:rsidRDefault="001E7D3D" w:rsidP="0059122A">
      <w:pPr>
        <w:pStyle w:val="EndnoteText"/>
        <w:rPr>
          <w:rFonts w:ascii="Aptos" w:hAnsi="Aptos"/>
          <w:sz w:val="24"/>
          <w:szCs w:val="24"/>
        </w:rPr>
      </w:pPr>
      <w:hyperlink r:id="rId16">
        <w:r w:rsidR="5F785EED" w:rsidRPr="22DB7D40">
          <w:rPr>
            <w:rStyle w:val="Hyperlink"/>
            <w:rFonts w:ascii="Aptos" w:hAnsi="Aptos"/>
            <w:sz w:val="24"/>
            <w:szCs w:val="24"/>
          </w:rPr>
          <w:t>www.//getimpactly.com</w:t>
        </w:r>
      </w:hyperlink>
      <w:r w:rsidR="4D36AEBA" w:rsidRPr="22DB7D40">
        <w:rPr>
          <w:rFonts w:ascii="Aptos" w:hAnsi="Aptos"/>
          <w:sz w:val="24"/>
          <w:szCs w:val="24"/>
        </w:rPr>
        <w:t>&gt; @</w:t>
      </w:r>
      <w:r w:rsidR="43B68BC1" w:rsidRPr="22DB7D40">
        <w:rPr>
          <w:rFonts w:ascii="Aptos" w:hAnsi="Aptos"/>
          <w:sz w:val="24"/>
          <w:szCs w:val="24"/>
        </w:rPr>
        <w:t xml:space="preserve">20.00 10/09/24 </w:t>
      </w:r>
    </w:p>
    <w:p w14:paraId="67B69757" w14:textId="77777777" w:rsidR="0059122A" w:rsidRPr="007950F3" w:rsidRDefault="0059122A" w:rsidP="0059122A">
      <w:pPr>
        <w:pStyle w:val="EndnoteText"/>
        <w:rPr>
          <w:rFonts w:ascii="Aptos" w:hAnsi="Aptos"/>
          <w:sz w:val="24"/>
          <w:szCs w:val="24"/>
        </w:rPr>
      </w:pPr>
    </w:p>
    <w:p w14:paraId="32E06CA0" w14:textId="66B410F0" w:rsidR="0059122A" w:rsidRPr="007950F3" w:rsidRDefault="0059122A" w:rsidP="0059122A">
      <w:pPr>
        <w:pStyle w:val="EndnoteText"/>
        <w:rPr>
          <w:rFonts w:ascii="Aptos" w:hAnsi="Aptos"/>
          <w:sz w:val="24"/>
          <w:szCs w:val="24"/>
        </w:rPr>
      </w:pPr>
      <w:r w:rsidRPr="007950F3">
        <w:rPr>
          <w:rFonts w:ascii="Aptos" w:hAnsi="Aptos"/>
          <w:sz w:val="24"/>
          <w:szCs w:val="24"/>
        </w:rPr>
        <w:t>https://www. Indeed.com @21.00 10/09/24</w:t>
      </w:r>
    </w:p>
    <w:p w14:paraId="1DF7E997" w14:textId="77777777" w:rsidR="002F0000" w:rsidRDefault="002F0000" w:rsidP="2C8003CB">
      <w:pPr>
        <w:rPr>
          <w:rFonts w:ascii="Aptos" w:eastAsia="Times New Roman" w:hAnsi="Aptos" w:cs="Arial"/>
        </w:rPr>
      </w:pPr>
    </w:p>
    <w:p w14:paraId="04E7A7BE" w14:textId="755D7900" w:rsidR="05FAC832" w:rsidRPr="007950F3" w:rsidRDefault="16A2A768" w:rsidP="2C8003CB">
      <w:pPr>
        <w:rPr>
          <w:rFonts w:ascii="Aptos" w:eastAsia="Times New Roman" w:hAnsi="Aptos" w:cs="Arial"/>
        </w:rPr>
      </w:pPr>
      <w:r w:rsidRPr="22DB7D40">
        <w:rPr>
          <w:rFonts w:ascii="Aptos" w:eastAsia="Times New Roman" w:hAnsi="Aptos" w:cs="Arial"/>
        </w:rPr>
        <w:t>Legislation.gov.uk/</w:t>
      </w:r>
      <w:bookmarkStart w:id="7" w:name="_Int_zmAzF615"/>
      <w:proofErr w:type="spellStart"/>
      <w:r w:rsidRPr="22DB7D40">
        <w:rPr>
          <w:rFonts w:ascii="Aptos" w:eastAsia="Times New Roman" w:hAnsi="Aptos" w:cs="Arial"/>
        </w:rPr>
        <w:t>ukpga</w:t>
      </w:r>
      <w:bookmarkEnd w:id="7"/>
      <w:proofErr w:type="spellEnd"/>
      <w:r w:rsidRPr="22DB7D40">
        <w:rPr>
          <w:rFonts w:ascii="Aptos" w:eastAsia="Times New Roman" w:hAnsi="Aptos" w:cs="Arial"/>
        </w:rPr>
        <w:t>/1975/65/enacted</w:t>
      </w:r>
      <w:r w:rsidR="1E966547" w:rsidRPr="22DB7D40">
        <w:rPr>
          <w:rFonts w:ascii="Aptos" w:eastAsia="Times New Roman" w:hAnsi="Aptos" w:cs="Arial"/>
        </w:rPr>
        <w:t>-s</w:t>
      </w:r>
      <w:r w:rsidR="43B68BC1" w:rsidRPr="22DB7D40">
        <w:rPr>
          <w:rFonts w:ascii="Aptos" w:eastAsia="Times New Roman" w:hAnsi="Aptos" w:cs="Arial"/>
        </w:rPr>
        <w:t>e</w:t>
      </w:r>
      <w:r w:rsidR="1E966547" w:rsidRPr="22DB7D40">
        <w:rPr>
          <w:rFonts w:ascii="Aptos" w:eastAsia="Times New Roman" w:hAnsi="Aptos" w:cs="Arial"/>
        </w:rPr>
        <w:t xml:space="preserve">x </w:t>
      </w:r>
      <w:r w:rsidR="37F88C96" w:rsidRPr="22DB7D40">
        <w:rPr>
          <w:rFonts w:ascii="Aptos" w:eastAsia="Times New Roman" w:hAnsi="Aptos" w:cs="Arial"/>
        </w:rPr>
        <w:t>discrimination</w:t>
      </w:r>
      <w:r w:rsidR="1E966547" w:rsidRPr="22DB7D40">
        <w:rPr>
          <w:rFonts w:ascii="Aptos" w:eastAsia="Times New Roman" w:hAnsi="Aptos" w:cs="Arial"/>
        </w:rPr>
        <w:t xml:space="preserve">  </w:t>
      </w:r>
    </w:p>
    <w:sectPr w:rsidR="05FAC832" w:rsidRPr="007950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0ABC29" w14:textId="77777777" w:rsidR="0002595B" w:rsidRDefault="0002595B">
      <w:pPr>
        <w:spacing w:after="0" w:line="240" w:lineRule="auto"/>
      </w:pPr>
      <w:r>
        <w:separator/>
      </w:r>
    </w:p>
  </w:endnote>
  <w:endnote w:type="continuationSeparator" w:id="0">
    <w:p w14:paraId="1740020F" w14:textId="77777777" w:rsidR="0002595B" w:rsidRDefault="0002595B">
      <w:pPr>
        <w:spacing w:after="0" w:line="240" w:lineRule="auto"/>
      </w:pPr>
      <w:r>
        <w:continuationSeparator/>
      </w:r>
    </w:p>
  </w:endnote>
  <w:endnote w:type="continuationNotice" w:id="1">
    <w:p w14:paraId="279679A9" w14:textId="77777777" w:rsidR="0002595B" w:rsidRDefault="000259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Noto Sans">
    <w:altName w:val="Nirmala UI"/>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D6007" w14:textId="77777777" w:rsidR="0002595B" w:rsidRDefault="0002595B">
      <w:pPr>
        <w:spacing w:after="0" w:line="240" w:lineRule="auto"/>
      </w:pPr>
      <w:r>
        <w:separator/>
      </w:r>
    </w:p>
  </w:footnote>
  <w:footnote w:type="continuationSeparator" w:id="0">
    <w:p w14:paraId="664A2CE3" w14:textId="77777777" w:rsidR="0002595B" w:rsidRDefault="0002595B">
      <w:pPr>
        <w:spacing w:after="0" w:line="240" w:lineRule="auto"/>
      </w:pPr>
      <w:r>
        <w:continuationSeparator/>
      </w:r>
    </w:p>
  </w:footnote>
  <w:footnote w:type="continuationNotice" w:id="1">
    <w:p w14:paraId="5A2CED14" w14:textId="77777777" w:rsidR="0002595B" w:rsidRDefault="0002595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AUkploUbLxFJIQ" int2:id="4z3IU802">
      <int2:state int2:value="Rejected" int2:type="LegacyProofing"/>
    </int2:textHash>
    <int2:textHash int2:hashCode="oJ5Bgp+hdxLAfO" int2:id="5KXf2g6g">
      <int2:state int2:value="Rejected" int2:type="LegacyProofing"/>
    </int2:textHash>
    <int2:textHash int2:hashCode="Yvm007gvGsVCwd" int2:id="B2hvUsDK">
      <int2:state int2:value="Rejected" int2:type="LegacyProofing"/>
    </int2:textHash>
    <int2:textHash int2:hashCode="O92VI93wvDVYWR" int2:id="LQyubBVo">
      <int2:state int2:value="Rejected" int2:type="LegacyProofing"/>
    </int2:textHash>
    <int2:textHash int2:hashCode="BT8As4Y8bP7uwD" int2:id="SYiBd5KU">
      <int2:state int2:value="Rejected" int2:type="LegacyProofing"/>
    </int2:textHash>
    <int2:textHash int2:hashCode="Hq+iNjbhlX3BOc" int2:id="VpQ5DA2h">
      <int2:state int2:value="Rejected" int2:type="LegacyProofing"/>
    </int2:textHash>
    <int2:textHash int2:hashCode="4b4d9i0QgyjI4W" int2:id="YkelSKUB">
      <int2:state int2:value="Rejected" int2:type="LegacyProofing"/>
    </int2:textHash>
    <int2:textHash int2:hashCode="AWp7GVC0/dbAvB" int2:id="cizTvp6Z">
      <int2:state int2:value="Rejected" int2:type="LegacyProofing"/>
    </int2:textHash>
    <int2:textHash int2:hashCode="NCaFqmoV7O0D+n" int2:id="lOnk5S0T">
      <int2:state int2:value="Rejected" int2:type="LegacyProofing"/>
    </int2:textHash>
    <int2:textHash int2:hashCode="zUy4k2tBUR/LBH" int2:id="pQwlsLtG">
      <int2:state int2:value="Rejected" int2:type="LegacyProofing"/>
    </int2:textHash>
    <int2:bookmark int2:bookmarkName="_Int_vPeT7ABW" int2:invalidationBookmarkName="" int2:hashCode="0K8RpfUNIBPQ8L" int2:id="9qxdeXRH">
      <int2:state int2:value="Rejected" int2:type="AugLoop_Text_Critique"/>
    </int2:bookmark>
    <int2:bookmark int2:bookmarkName="_Int_FlXSIeOv" int2:invalidationBookmarkName="" int2:hashCode="RoHRJMxsS3O6q/" int2:id="JjjZzB35">
      <int2:state int2:value="Rejected" int2:type="AugLoop_Text_Critique"/>
    </int2:bookmark>
    <int2:bookmark int2:bookmarkName="_Int_mECNhfrQ" int2:invalidationBookmarkName="" int2:hashCode="gSw85w/U4yctRf" int2:id="Tw7TFn2A">
      <int2:state int2:value="Rejected" int2:type="AugLoop_Text_Critique"/>
    </int2:bookmark>
    <int2:bookmark int2:bookmarkName="_Int_JeYuhAdD" int2:invalidationBookmarkName="" int2:hashCode="dWEWEFO5Lq4h2+" int2:id="XyY6nMpZ">
      <int2:state int2:value="Rejected" int2:type="AugLoop_Text_Critique"/>
    </int2:bookmark>
    <int2:bookmark int2:bookmarkName="_Int_2dsKw2WH" int2:invalidationBookmarkName="" int2:hashCode="Yvm007gvGsVCwd" int2:id="nwTGahdj">
      <int2:state int2:value="Rejected" int2:type="AugLoop_Text_Critique"/>
    </int2:bookmark>
    <int2:bookmark int2:bookmarkName="_Int_LykX6uIz" int2:invalidationBookmarkName="" int2:hashCode="AWp7GVC0/dbAvB" int2:id="r3aKWwEn">
      <int2:state int2:value="Rejected" int2:type="AugLoop_Text_Critique"/>
    </int2:bookmark>
    <int2:bookmark int2:bookmarkName="_Int_zmAzF615" int2:invalidationBookmarkName="" int2:hashCode="O92VI93wvDVYWR" int2:id="uhAIirsL">
      <int2:state int2:value="Rejected" int2:type="AugLoop_Text_Critique"/>
    </int2:bookmark>
    <int2:bookmark int2:bookmarkName="_Int_4sCdS2lQ" int2:invalidationBookmarkName="" int2:hashCode="zUy4k2tBUR/LBH" int2:id="xmUPngr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48185"/>
    <w:multiLevelType w:val="hybridMultilevel"/>
    <w:tmpl w:val="FFFFFFFF"/>
    <w:lvl w:ilvl="0" w:tplc="4D1A77C2">
      <w:start w:val="1"/>
      <w:numFmt w:val="decimal"/>
      <w:lvlText w:val="%1."/>
      <w:lvlJc w:val="left"/>
      <w:pPr>
        <w:ind w:left="720" w:hanging="360"/>
      </w:pPr>
    </w:lvl>
    <w:lvl w:ilvl="1" w:tplc="C77A19A8">
      <w:start w:val="1"/>
      <w:numFmt w:val="lowerLetter"/>
      <w:lvlText w:val="%2."/>
      <w:lvlJc w:val="left"/>
      <w:pPr>
        <w:ind w:left="1440" w:hanging="360"/>
      </w:pPr>
    </w:lvl>
    <w:lvl w:ilvl="2" w:tplc="AC7E0DB4">
      <w:start w:val="1"/>
      <w:numFmt w:val="lowerRoman"/>
      <w:lvlText w:val="%3."/>
      <w:lvlJc w:val="right"/>
      <w:pPr>
        <w:ind w:left="2160" w:hanging="180"/>
      </w:pPr>
    </w:lvl>
    <w:lvl w:ilvl="3" w:tplc="0EFAE586">
      <w:start w:val="1"/>
      <w:numFmt w:val="decimal"/>
      <w:lvlText w:val="%4."/>
      <w:lvlJc w:val="left"/>
      <w:pPr>
        <w:ind w:left="2880" w:hanging="360"/>
      </w:pPr>
    </w:lvl>
    <w:lvl w:ilvl="4" w:tplc="F51A6F0C">
      <w:start w:val="1"/>
      <w:numFmt w:val="lowerLetter"/>
      <w:lvlText w:val="%5."/>
      <w:lvlJc w:val="left"/>
      <w:pPr>
        <w:ind w:left="3600" w:hanging="360"/>
      </w:pPr>
    </w:lvl>
    <w:lvl w:ilvl="5" w:tplc="7DCEECC8">
      <w:start w:val="1"/>
      <w:numFmt w:val="lowerRoman"/>
      <w:lvlText w:val="%6."/>
      <w:lvlJc w:val="right"/>
      <w:pPr>
        <w:ind w:left="4320" w:hanging="180"/>
      </w:pPr>
    </w:lvl>
    <w:lvl w:ilvl="6" w:tplc="771AC2A6">
      <w:start w:val="1"/>
      <w:numFmt w:val="decimal"/>
      <w:lvlText w:val="%7."/>
      <w:lvlJc w:val="left"/>
      <w:pPr>
        <w:ind w:left="5040" w:hanging="360"/>
      </w:pPr>
    </w:lvl>
    <w:lvl w:ilvl="7" w:tplc="D58E4EB2">
      <w:start w:val="1"/>
      <w:numFmt w:val="lowerLetter"/>
      <w:lvlText w:val="%8."/>
      <w:lvlJc w:val="left"/>
      <w:pPr>
        <w:ind w:left="5760" w:hanging="360"/>
      </w:pPr>
    </w:lvl>
    <w:lvl w:ilvl="8" w:tplc="8062BE78">
      <w:start w:val="1"/>
      <w:numFmt w:val="lowerRoman"/>
      <w:lvlText w:val="%9."/>
      <w:lvlJc w:val="right"/>
      <w:pPr>
        <w:ind w:left="6480" w:hanging="180"/>
      </w:pPr>
    </w:lvl>
  </w:abstractNum>
  <w:abstractNum w:abstractNumId="1" w15:restartNumberingAfterBreak="0">
    <w:nsid w:val="1458A0EB"/>
    <w:multiLevelType w:val="hybridMultilevel"/>
    <w:tmpl w:val="FFFFFFFF"/>
    <w:lvl w:ilvl="0" w:tplc="70CE1C0A">
      <w:start w:val="1"/>
      <w:numFmt w:val="bullet"/>
      <w:lvlText w:val=""/>
      <w:lvlJc w:val="left"/>
      <w:pPr>
        <w:ind w:left="720" w:hanging="360"/>
      </w:pPr>
      <w:rPr>
        <w:rFonts w:ascii="Symbol" w:hAnsi="Symbol" w:hint="default"/>
      </w:rPr>
    </w:lvl>
    <w:lvl w:ilvl="1" w:tplc="2C008436">
      <w:start w:val="1"/>
      <w:numFmt w:val="bullet"/>
      <w:lvlText w:val="o"/>
      <w:lvlJc w:val="left"/>
      <w:pPr>
        <w:ind w:left="1440" w:hanging="360"/>
      </w:pPr>
      <w:rPr>
        <w:rFonts w:ascii="Courier New" w:hAnsi="Courier New" w:hint="default"/>
      </w:rPr>
    </w:lvl>
    <w:lvl w:ilvl="2" w:tplc="A7B0960E">
      <w:start w:val="1"/>
      <w:numFmt w:val="bullet"/>
      <w:lvlText w:val=""/>
      <w:lvlJc w:val="left"/>
      <w:pPr>
        <w:ind w:left="2160" w:hanging="360"/>
      </w:pPr>
      <w:rPr>
        <w:rFonts w:ascii="Wingdings" w:hAnsi="Wingdings" w:hint="default"/>
      </w:rPr>
    </w:lvl>
    <w:lvl w:ilvl="3" w:tplc="FDDA62BA">
      <w:start w:val="1"/>
      <w:numFmt w:val="bullet"/>
      <w:lvlText w:val=""/>
      <w:lvlJc w:val="left"/>
      <w:pPr>
        <w:ind w:left="2880" w:hanging="360"/>
      </w:pPr>
      <w:rPr>
        <w:rFonts w:ascii="Symbol" w:hAnsi="Symbol" w:hint="default"/>
      </w:rPr>
    </w:lvl>
    <w:lvl w:ilvl="4" w:tplc="1602C720">
      <w:start w:val="1"/>
      <w:numFmt w:val="bullet"/>
      <w:lvlText w:val="o"/>
      <w:lvlJc w:val="left"/>
      <w:pPr>
        <w:ind w:left="3600" w:hanging="360"/>
      </w:pPr>
      <w:rPr>
        <w:rFonts w:ascii="Courier New" w:hAnsi="Courier New" w:hint="default"/>
      </w:rPr>
    </w:lvl>
    <w:lvl w:ilvl="5" w:tplc="AA38D964">
      <w:start w:val="1"/>
      <w:numFmt w:val="bullet"/>
      <w:lvlText w:val=""/>
      <w:lvlJc w:val="left"/>
      <w:pPr>
        <w:ind w:left="4320" w:hanging="360"/>
      </w:pPr>
      <w:rPr>
        <w:rFonts w:ascii="Wingdings" w:hAnsi="Wingdings" w:hint="default"/>
      </w:rPr>
    </w:lvl>
    <w:lvl w:ilvl="6" w:tplc="7F92A8C4">
      <w:start w:val="1"/>
      <w:numFmt w:val="bullet"/>
      <w:lvlText w:val=""/>
      <w:lvlJc w:val="left"/>
      <w:pPr>
        <w:ind w:left="5040" w:hanging="360"/>
      </w:pPr>
      <w:rPr>
        <w:rFonts w:ascii="Symbol" w:hAnsi="Symbol" w:hint="default"/>
      </w:rPr>
    </w:lvl>
    <w:lvl w:ilvl="7" w:tplc="FE9E8F88">
      <w:start w:val="1"/>
      <w:numFmt w:val="bullet"/>
      <w:lvlText w:val="o"/>
      <w:lvlJc w:val="left"/>
      <w:pPr>
        <w:ind w:left="5760" w:hanging="360"/>
      </w:pPr>
      <w:rPr>
        <w:rFonts w:ascii="Courier New" w:hAnsi="Courier New" w:hint="default"/>
      </w:rPr>
    </w:lvl>
    <w:lvl w:ilvl="8" w:tplc="D2FEEF04">
      <w:start w:val="1"/>
      <w:numFmt w:val="bullet"/>
      <w:lvlText w:val=""/>
      <w:lvlJc w:val="left"/>
      <w:pPr>
        <w:ind w:left="6480" w:hanging="360"/>
      </w:pPr>
      <w:rPr>
        <w:rFonts w:ascii="Wingdings" w:hAnsi="Wingdings" w:hint="default"/>
      </w:rPr>
    </w:lvl>
  </w:abstractNum>
  <w:abstractNum w:abstractNumId="2" w15:restartNumberingAfterBreak="0">
    <w:nsid w:val="1D5AF5DC"/>
    <w:multiLevelType w:val="hybridMultilevel"/>
    <w:tmpl w:val="FFFFFFFF"/>
    <w:lvl w:ilvl="0" w:tplc="43AEBA2A">
      <w:start w:val="1"/>
      <w:numFmt w:val="bullet"/>
      <w:lvlText w:val=""/>
      <w:lvlJc w:val="left"/>
      <w:pPr>
        <w:ind w:left="720" w:hanging="360"/>
      </w:pPr>
      <w:rPr>
        <w:rFonts w:ascii="Symbol" w:hAnsi="Symbol" w:hint="default"/>
      </w:rPr>
    </w:lvl>
    <w:lvl w:ilvl="1" w:tplc="6D245C6E">
      <w:start w:val="1"/>
      <w:numFmt w:val="bullet"/>
      <w:lvlText w:val="o"/>
      <w:lvlJc w:val="left"/>
      <w:pPr>
        <w:ind w:left="1440" w:hanging="360"/>
      </w:pPr>
      <w:rPr>
        <w:rFonts w:ascii="Courier New" w:hAnsi="Courier New" w:hint="default"/>
      </w:rPr>
    </w:lvl>
    <w:lvl w:ilvl="2" w:tplc="402402F2">
      <w:start w:val="1"/>
      <w:numFmt w:val="bullet"/>
      <w:lvlText w:val=""/>
      <w:lvlJc w:val="left"/>
      <w:pPr>
        <w:ind w:left="2160" w:hanging="360"/>
      </w:pPr>
      <w:rPr>
        <w:rFonts w:ascii="Wingdings" w:hAnsi="Wingdings" w:hint="default"/>
      </w:rPr>
    </w:lvl>
    <w:lvl w:ilvl="3" w:tplc="5E569350">
      <w:start w:val="1"/>
      <w:numFmt w:val="bullet"/>
      <w:lvlText w:val=""/>
      <w:lvlJc w:val="left"/>
      <w:pPr>
        <w:ind w:left="2880" w:hanging="360"/>
      </w:pPr>
      <w:rPr>
        <w:rFonts w:ascii="Symbol" w:hAnsi="Symbol" w:hint="default"/>
      </w:rPr>
    </w:lvl>
    <w:lvl w:ilvl="4" w:tplc="0434B06C">
      <w:start w:val="1"/>
      <w:numFmt w:val="bullet"/>
      <w:lvlText w:val="o"/>
      <w:lvlJc w:val="left"/>
      <w:pPr>
        <w:ind w:left="3600" w:hanging="360"/>
      </w:pPr>
      <w:rPr>
        <w:rFonts w:ascii="Courier New" w:hAnsi="Courier New" w:hint="default"/>
      </w:rPr>
    </w:lvl>
    <w:lvl w:ilvl="5" w:tplc="91145540">
      <w:start w:val="1"/>
      <w:numFmt w:val="bullet"/>
      <w:lvlText w:val=""/>
      <w:lvlJc w:val="left"/>
      <w:pPr>
        <w:ind w:left="4320" w:hanging="360"/>
      </w:pPr>
      <w:rPr>
        <w:rFonts w:ascii="Wingdings" w:hAnsi="Wingdings" w:hint="default"/>
      </w:rPr>
    </w:lvl>
    <w:lvl w:ilvl="6" w:tplc="CF80FF9E">
      <w:start w:val="1"/>
      <w:numFmt w:val="bullet"/>
      <w:lvlText w:val=""/>
      <w:lvlJc w:val="left"/>
      <w:pPr>
        <w:ind w:left="5040" w:hanging="360"/>
      </w:pPr>
      <w:rPr>
        <w:rFonts w:ascii="Symbol" w:hAnsi="Symbol" w:hint="default"/>
      </w:rPr>
    </w:lvl>
    <w:lvl w:ilvl="7" w:tplc="0CBCF372">
      <w:start w:val="1"/>
      <w:numFmt w:val="bullet"/>
      <w:lvlText w:val="o"/>
      <w:lvlJc w:val="left"/>
      <w:pPr>
        <w:ind w:left="5760" w:hanging="360"/>
      </w:pPr>
      <w:rPr>
        <w:rFonts w:ascii="Courier New" w:hAnsi="Courier New" w:hint="default"/>
      </w:rPr>
    </w:lvl>
    <w:lvl w:ilvl="8" w:tplc="DEBC4CAE">
      <w:start w:val="1"/>
      <w:numFmt w:val="bullet"/>
      <w:lvlText w:val=""/>
      <w:lvlJc w:val="left"/>
      <w:pPr>
        <w:ind w:left="6480" w:hanging="360"/>
      </w:pPr>
      <w:rPr>
        <w:rFonts w:ascii="Wingdings" w:hAnsi="Wingdings" w:hint="default"/>
      </w:rPr>
    </w:lvl>
  </w:abstractNum>
  <w:abstractNum w:abstractNumId="3" w15:restartNumberingAfterBreak="0">
    <w:nsid w:val="254D1E13"/>
    <w:multiLevelType w:val="hybridMultilevel"/>
    <w:tmpl w:val="FFFFFFFF"/>
    <w:lvl w:ilvl="0" w:tplc="BC36FCFE">
      <w:start w:val="1"/>
      <w:numFmt w:val="bullet"/>
      <w:lvlText w:val=""/>
      <w:lvlJc w:val="left"/>
      <w:pPr>
        <w:ind w:left="720" w:hanging="360"/>
      </w:pPr>
      <w:rPr>
        <w:rFonts w:ascii="Symbol" w:hAnsi="Symbol" w:hint="default"/>
      </w:rPr>
    </w:lvl>
    <w:lvl w:ilvl="1" w:tplc="2EDAAF14">
      <w:start w:val="1"/>
      <w:numFmt w:val="bullet"/>
      <w:lvlText w:val="o"/>
      <w:lvlJc w:val="left"/>
      <w:pPr>
        <w:ind w:left="1440" w:hanging="360"/>
      </w:pPr>
      <w:rPr>
        <w:rFonts w:ascii="Courier New" w:hAnsi="Courier New" w:hint="default"/>
      </w:rPr>
    </w:lvl>
    <w:lvl w:ilvl="2" w:tplc="1C844050">
      <w:start w:val="1"/>
      <w:numFmt w:val="bullet"/>
      <w:lvlText w:val=""/>
      <w:lvlJc w:val="left"/>
      <w:pPr>
        <w:ind w:left="2160" w:hanging="360"/>
      </w:pPr>
      <w:rPr>
        <w:rFonts w:ascii="Wingdings" w:hAnsi="Wingdings" w:hint="default"/>
      </w:rPr>
    </w:lvl>
    <w:lvl w:ilvl="3" w:tplc="9CB453C2">
      <w:start w:val="1"/>
      <w:numFmt w:val="bullet"/>
      <w:lvlText w:val=""/>
      <w:lvlJc w:val="left"/>
      <w:pPr>
        <w:ind w:left="2880" w:hanging="360"/>
      </w:pPr>
      <w:rPr>
        <w:rFonts w:ascii="Symbol" w:hAnsi="Symbol" w:hint="default"/>
      </w:rPr>
    </w:lvl>
    <w:lvl w:ilvl="4" w:tplc="A29CE34C">
      <w:start w:val="1"/>
      <w:numFmt w:val="bullet"/>
      <w:lvlText w:val="o"/>
      <w:lvlJc w:val="left"/>
      <w:pPr>
        <w:ind w:left="3600" w:hanging="360"/>
      </w:pPr>
      <w:rPr>
        <w:rFonts w:ascii="Courier New" w:hAnsi="Courier New" w:hint="default"/>
      </w:rPr>
    </w:lvl>
    <w:lvl w:ilvl="5" w:tplc="80B8BA50">
      <w:start w:val="1"/>
      <w:numFmt w:val="bullet"/>
      <w:lvlText w:val=""/>
      <w:lvlJc w:val="left"/>
      <w:pPr>
        <w:ind w:left="4320" w:hanging="360"/>
      </w:pPr>
      <w:rPr>
        <w:rFonts w:ascii="Wingdings" w:hAnsi="Wingdings" w:hint="default"/>
      </w:rPr>
    </w:lvl>
    <w:lvl w:ilvl="6" w:tplc="05D06B78">
      <w:start w:val="1"/>
      <w:numFmt w:val="bullet"/>
      <w:lvlText w:val=""/>
      <w:lvlJc w:val="left"/>
      <w:pPr>
        <w:ind w:left="5040" w:hanging="360"/>
      </w:pPr>
      <w:rPr>
        <w:rFonts w:ascii="Symbol" w:hAnsi="Symbol" w:hint="default"/>
      </w:rPr>
    </w:lvl>
    <w:lvl w:ilvl="7" w:tplc="51CEB694">
      <w:start w:val="1"/>
      <w:numFmt w:val="bullet"/>
      <w:lvlText w:val="o"/>
      <w:lvlJc w:val="left"/>
      <w:pPr>
        <w:ind w:left="5760" w:hanging="360"/>
      </w:pPr>
      <w:rPr>
        <w:rFonts w:ascii="Courier New" w:hAnsi="Courier New" w:hint="default"/>
      </w:rPr>
    </w:lvl>
    <w:lvl w:ilvl="8" w:tplc="CAA21FBC">
      <w:start w:val="1"/>
      <w:numFmt w:val="bullet"/>
      <w:lvlText w:val=""/>
      <w:lvlJc w:val="left"/>
      <w:pPr>
        <w:ind w:left="6480" w:hanging="360"/>
      </w:pPr>
      <w:rPr>
        <w:rFonts w:ascii="Wingdings" w:hAnsi="Wingdings" w:hint="default"/>
      </w:rPr>
    </w:lvl>
  </w:abstractNum>
  <w:abstractNum w:abstractNumId="4" w15:restartNumberingAfterBreak="0">
    <w:nsid w:val="2CFE572D"/>
    <w:multiLevelType w:val="hybridMultilevel"/>
    <w:tmpl w:val="90DCB3C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E03B65"/>
    <w:multiLevelType w:val="hybridMultilevel"/>
    <w:tmpl w:val="C1D81F9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3F6A7C23"/>
    <w:multiLevelType w:val="hybridMultilevel"/>
    <w:tmpl w:val="66EE0FA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009C2F"/>
    <w:multiLevelType w:val="hybridMultilevel"/>
    <w:tmpl w:val="FFFFFFFF"/>
    <w:lvl w:ilvl="0" w:tplc="224C1270">
      <w:start w:val="1"/>
      <w:numFmt w:val="bullet"/>
      <w:lvlText w:val=""/>
      <w:lvlJc w:val="left"/>
      <w:pPr>
        <w:ind w:left="720" w:hanging="360"/>
      </w:pPr>
      <w:rPr>
        <w:rFonts w:ascii="Symbol" w:hAnsi="Symbol" w:hint="default"/>
      </w:rPr>
    </w:lvl>
    <w:lvl w:ilvl="1" w:tplc="D29069D8">
      <w:start w:val="1"/>
      <w:numFmt w:val="bullet"/>
      <w:lvlText w:val="o"/>
      <w:lvlJc w:val="left"/>
      <w:pPr>
        <w:ind w:left="1440" w:hanging="360"/>
      </w:pPr>
      <w:rPr>
        <w:rFonts w:ascii="Courier New" w:hAnsi="Courier New" w:hint="default"/>
      </w:rPr>
    </w:lvl>
    <w:lvl w:ilvl="2" w:tplc="18DE7C6A">
      <w:start w:val="1"/>
      <w:numFmt w:val="bullet"/>
      <w:lvlText w:val=""/>
      <w:lvlJc w:val="left"/>
      <w:pPr>
        <w:ind w:left="2160" w:hanging="360"/>
      </w:pPr>
      <w:rPr>
        <w:rFonts w:ascii="Wingdings" w:hAnsi="Wingdings" w:hint="default"/>
      </w:rPr>
    </w:lvl>
    <w:lvl w:ilvl="3" w:tplc="7C0C6D48">
      <w:start w:val="1"/>
      <w:numFmt w:val="bullet"/>
      <w:lvlText w:val=""/>
      <w:lvlJc w:val="left"/>
      <w:pPr>
        <w:ind w:left="2880" w:hanging="360"/>
      </w:pPr>
      <w:rPr>
        <w:rFonts w:ascii="Symbol" w:hAnsi="Symbol" w:hint="default"/>
      </w:rPr>
    </w:lvl>
    <w:lvl w:ilvl="4" w:tplc="D3F4EB56">
      <w:start w:val="1"/>
      <w:numFmt w:val="bullet"/>
      <w:lvlText w:val="o"/>
      <w:lvlJc w:val="left"/>
      <w:pPr>
        <w:ind w:left="3600" w:hanging="360"/>
      </w:pPr>
      <w:rPr>
        <w:rFonts w:ascii="Courier New" w:hAnsi="Courier New" w:hint="default"/>
      </w:rPr>
    </w:lvl>
    <w:lvl w:ilvl="5" w:tplc="FF54072C">
      <w:start w:val="1"/>
      <w:numFmt w:val="bullet"/>
      <w:lvlText w:val=""/>
      <w:lvlJc w:val="left"/>
      <w:pPr>
        <w:ind w:left="4320" w:hanging="360"/>
      </w:pPr>
      <w:rPr>
        <w:rFonts w:ascii="Wingdings" w:hAnsi="Wingdings" w:hint="default"/>
      </w:rPr>
    </w:lvl>
    <w:lvl w:ilvl="6" w:tplc="85BC0214">
      <w:start w:val="1"/>
      <w:numFmt w:val="bullet"/>
      <w:lvlText w:val=""/>
      <w:lvlJc w:val="left"/>
      <w:pPr>
        <w:ind w:left="5040" w:hanging="360"/>
      </w:pPr>
      <w:rPr>
        <w:rFonts w:ascii="Symbol" w:hAnsi="Symbol" w:hint="default"/>
      </w:rPr>
    </w:lvl>
    <w:lvl w:ilvl="7" w:tplc="04D25C6A">
      <w:start w:val="1"/>
      <w:numFmt w:val="bullet"/>
      <w:lvlText w:val="o"/>
      <w:lvlJc w:val="left"/>
      <w:pPr>
        <w:ind w:left="5760" w:hanging="360"/>
      </w:pPr>
      <w:rPr>
        <w:rFonts w:ascii="Courier New" w:hAnsi="Courier New" w:hint="default"/>
      </w:rPr>
    </w:lvl>
    <w:lvl w:ilvl="8" w:tplc="CF5C7656">
      <w:start w:val="1"/>
      <w:numFmt w:val="bullet"/>
      <w:lvlText w:val=""/>
      <w:lvlJc w:val="left"/>
      <w:pPr>
        <w:ind w:left="6480" w:hanging="360"/>
      </w:pPr>
      <w:rPr>
        <w:rFonts w:ascii="Wingdings" w:hAnsi="Wingdings" w:hint="default"/>
      </w:rPr>
    </w:lvl>
  </w:abstractNum>
  <w:abstractNum w:abstractNumId="8" w15:restartNumberingAfterBreak="0">
    <w:nsid w:val="5FB2816C"/>
    <w:multiLevelType w:val="hybridMultilevel"/>
    <w:tmpl w:val="FFFFFFFF"/>
    <w:lvl w:ilvl="0" w:tplc="20A25CA0">
      <w:start w:val="1"/>
      <w:numFmt w:val="decimal"/>
      <w:lvlText w:val="%1."/>
      <w:lvlJc w:val="left"/>
      <w:pPr>
        <w:ind w:left="720" w:hanging="360"/>
      </w:pPr>
    </w:lvl>
    <w:lvl w:ilvl="1" w:tplc="CC6264DE">
      <w:start w:val="1"/>
      <w:numFmt w:val="lowerLetter"/>
      <w:lvlText w:val="%2."/>
      <w:lvlJc w:val="left"/>
      <w:pPr>
        <w:ind w:left="1440" w:hanging="360"/>
      </w:pPr>
    </w:lvl>
    <w:lvl w:ilvl="2" w:tplc="22E65728">
      <w:start w:val="1"/>
      <w:numFmt w:val="lowerRoman"/>
      <w:lvlText w:val="%3."/>
      <w:lvlJc w:val="right"/>
      <w:pPr>
        <w:ind w:left="2160" w:hanging="180"/>
      </w:pPr>
    </w:lvl>
    <w:lvl w:ilvl="3" w:tplc="FFDEB160">
      <w:start w:val="1"/>
      <w:numFmt w:val="decimal"/>
      <w:lvlText w:val="%4."/>
      <w:lvlJc w:val="left"/>
      <w:pPr>
        <w:ind w:left="2880" w:hanging="360"/>
      </w:pPr>
    </w:lvl>
    <w:lvl w:ilvl="4" w:tplc="45A08878">
      <w:start w:val="1"/>
      <w:numFmt w:val="lowerLetter"/>
      <w:lvlText w:val="%5."/>
      <w:lvlJc w:val="left"/>
      <w:pPr>
        <w:ind w:left="3600" w:hanging="360"/>
      </w:pPr>
    </w:lvl>
    <w:lvl w:ilvl="5" w:tplc="CB844484">
      <w:start w:val="1"/>
      <w:numFmt w:val="lowerRoman"/>
      <w:lvlText w:val="%6."/>
      <w:lvlJc w:val="right"/>
      <w:pPr>
        <w:ind w:left="4320" w:hanging="180"/>
      </w:pPr>
    </w:lvl>
    <w:lvl w:ilvl="6" w:tplc="E368D068">
      <w:start w:val="1"/>
      <w:numFmt w:val="decimal"/>
      <w:lvlText w:val="%7."/>
      <w:lvlJc w:val="left"/>
      <w:pPr>
        <w:ind w:left="5040" w:hanging="360"/>
      </w:pPr>
    </w:lvl>
    <w:lvl w:ilvl="7" w:tplc="9A8A1D1A">
      <w:start w:val="1"/>
      <w:numFmt w:val="lowerLetter"/>
      <w:lvlText w:val="%8."/>
      <w:lvlJc w:val="left"/>
      <w:pPr>
        <w:ind w:left="5760" w:hanging="360"/>
      </w:pPr>
    </w:lvl>
    <w:lvl w:ilvl="8" w:tplc="CDAE0060">
      <w:start w:val="1"/>
      <w:numFmt w:val="lowerRoman"/>
      <w:lvlText w:val="%9."/>
      <w:lvlJc w:val="right"/>
      <w:pPr>
        <w:ind w:left="6480" w:hanging="180"/>
      </w:pPr>
    </w:lvl>
  </w:abstractNum>
  <w:abstractNum w:abstractNumId="9" w15:restartNumberingAfterBreak="0">
    <w:nsid w:val="62B9D85D"/>
    <w:multiLevelType w:val="hybridMultilevel"/>
    <w:tmpl w:val="FFFFFFFF"/>
    <w:lvl w:ilvl="0" w:tplc="ACD86F68">
      <w:start w:val="1"/>
      <w:numFmt w:val="decimal"/>
      <w:lvlText w:val="%1."/>
      <w:lvlJc w:val="left"/>
      <w:pPr>
        <w:ind w:left="720" w:hanging="360"/>
      </w:pPr>
    </w:lvl>
    <w:lvl w:ilvl="1" w:tplc="76701918">
      <w:start w:val="1"/>
      <w:numFmt w:val="lowerLetter"/>
      <w:lvlText w:val="%2."/>
      <w:lvlJc w:val="left"/>
      <w:pPr>
        <w:ind w:left="1440" w:hanging="360"/>
      </w:pPr>
    </w:lvl>
    <w:lvl w:ilvl="2" w:tplc="15D264E2">
      <w:start w:val="1"/>
      <w:numFmt w:val="lowerRoman"/>
      <w:lvlText w:val="%3."/>
      <w:lvlJc w:val="right"/>
      <w:pPr>
        <w:ind w:left="2160" w:hanging="180"/>
      </w:pPr>
    </w:lvl>
    <w:lvl w:ilvl="3" w:tplc="BF3845BA">
      <w:start w:val="1"/>
      <w:numFmt w:val="decimal"/>
      <w:lvlText w:val="%4."/>
      <w:lvlJc w:val="left"/>
      <w:pPr>
        <w:ind w:left="2880" w:hanging="360"/>
      </w:pPr>
    </w:lvl>
    <w:lvl w:ilvl="4" w:tplc="718A52A8">
      <w:start w:val="1"/>
      <w:numFmt w:val="lowerLetter"/>
      <w:lvlText w:val="%5."/>
      <w:lvlJc w:val="left"/>
      <w:pPr>
        <w:ind w:left="3600" w:hanging="360"/>
      </w:pPr>
    </w:lvl>
    <w:lvl w:ilvl="5" w:tplc="803A93D0">
      <w:start w:val="1"/>
      <w:numFmt w:val="lowerRoman"/>
      <w:lvlText w:val="%6."/>
      <w:lvlJc w:val="right"/>
      <w:pPr>
        <w:ind w:left="4320" w:hanging="180"/>
      </w:pPr>
    </w:lvl>
    <w:lvl w:ilvl="6" w:tplc="3F609738">
      <w:start w:val="1"/>
      <w:numFmt w:val="decimal"/>
      <w:lvlText w:val="%7."/>
      <w:lvlJc w:val="left"/>
      <w:pPr>
        <w:ind w:left="5040" w:hanging="360"/>
      </w:pPr>
    </w:lvl>
    <w:lvl w:ilvl="7" w:tplc="B8A88C14">
      <w:start w:val="1"/>
      <w:numFmt w:val="lowerLetter"/>
      <w:lvlText w:val="%8."/>
      <w:lvlJc w:val="left"/>
      <w:pPr>
        <w:ind w:left="5760" w:hanging="360"/>
      </w:pPr>
    </w:lvl>
    <w:lvl w:ilvl="8" w:tplc="6BD416C0">
      <w:start w:val="1"/>
      <w:numFmt w:val="lowerRoman"/>
      <w:lvlText w:val="%9."/>
      <w:lvlJc w:val="right"/>
      <w:pPr>
        <w:ind w:left="6480" w:hanging="180"/>
      </w:pPr>
    </w:lvl>
  </w:abstractNum>
  <w:abstractNum w:abstractNumId="10" w15:restartNumberingAfterBreak="0">
    <w:nsid w:val="68A5769D"/>
    <w:multiLevelType w:val="hybridMultilevel"/>
    <w:tmpl w:val="FFFFFFFF"/>
    <w:lvl w:ilvl="0" w:tplc="4E50E63E">
      <w:start w:val="1"/>
      <w:numFmt w:val="decimal"/>
      <w:lvlText w:val="%1."/>
      <w:lvlJc w:val="left"/>
      <w:pPr>
        <w:ind w:left="720" w:hanging="360"/>
      </w:pPr>
    </w:lvl>
    <w:lvl w:ilvl="1" w:tplc="642EC956">
      <w:start w:val="1"/>
      <w:numFmt w:val="lowerLetter"/>
      <w:lvlText w:val="%2."/>
      <w:lvlJc w:val="left"/>
      <w:pPr>
        <w:ind w:left="1440" w:hanging="360"/>
      </w:pPr>
    </w:lvl>
    <w:lvl w:ilvl="2" w:tplc="5DD056F4">
      <w:start w:val="1"/>
      <w:numFmt w:val="lowerRoman"/>
      <w:lvlText w:val="%3."/>
      <w:lvlJc w:val="right"/>
      <w:pPr>
        <w:ind w:left="2160" w:hanging="180"/>
      </w:pPr>
    </w:lvl>
    <w:lvl w:ilvl="3" w:tplc="3EB4F9E0">
      <w:start w:val="1"/>
      <w:numFmt w:val="decimal"/>
      <w:lvlText w:val="%4."/>
      <w:lvlJc w:val="left"/>
      <w:pPr>
        <w:ind w:left="2880" w:hanging="360"/>
      </w:pPr>
    </w:lvl>
    <w:lvl w:ilvl="4" w:tplc="C5D036AA">
      <w:start w:val="1"/>
      <w:numFmt w:val="lowerLetter"/>
      <w:lvlText w:val="%5."/>
      <w:lvlJc w:val="left"/>
      <w:pPr>
        <w:ind w:left="3600" w:hanging="360"/>
      </w:pPr>
    </w:lvl>
    <w:lvl w:ilvl="5" w:tplc="6F629C14">
      <w:start w:val="1"/>
      <w:numFmt w:val="lowerRoman"/>
      <w:lvlText w:val="%6."/>
      <w:lvlJc w:val="right"/>
      <w:pPr>
        <w:ind w:left="4320" w:hanging="180"/>
      </w:pPr>
    </w:lvl>
    <w:lvl w:ilvl="6" w:tplc="41C0E830">
      <w:start w:val="1"/>
      <w:numFmt w:val="decimal"/>
      <w:lvlText w:val="%7."/>
      <w:lvlJc w:val="left"/>
      <w:pPr>
        <w:ind w:left="5040" w:hanging="360"/>
      </w:pPr>
    </w:lvl>
    <w:lvl w:ilvl="7" w:tplc="03D8BD82">
      <w:start w:val="1"/>
      <w:numFmt w:val="lowerLetter"/>
      <w:lvlText w:val="%8."/>
      <w:lvlJc w:val="left"/>
      <w:pPr>
        <w:ind w:left="5760" w:hanging="360"/>
      </w:pPr>
    </w:lvl>
    <w:lvl w:ilvl="8" w:tplc="D68EA99E">
      <w:start w:val="1"/>
      <w:numFmt w:val="lowerRoman"/>
      <w:lvlText w:val="%9."/>
      <w:lvlJc w:val="right"/>
      <w:pPr>
        <w:ind w:left="6480" w:hanging="180"/>
      </w:pPr>
    </w:lvl>
  </w:abstractNum>
  <w:abstractNum w:abstractNumId="11" w15:restartNumberingAfterBreak="0">
    <w:nsid w:val="6ED2C3A1"/>
    <w:multiLevelType w:val="hybridMultilevel"/>
    <w:tmpl w:val="FFFFFFFF"/>
    <w:lvl w:ilvl="0" w:tplc="E4AC26E0">
      <w:start w:val="1"/>
      <w:numFmt w:val="decimal"/>
      <w:lvlText w:val="%1."/>
      <w:lvlJc w:val="left"/>
      <w:pPr>
        <w:ind w:left="720" w:hanging="360"/>
      </w:pPr>
    </w:lvl>
    <w:lvl w:ilvl="1" w:tplc="E7847AC2">
      <w:start w:val="1"/>
      <w:numFmt w:val="lowerLetter"/>
      <w:lvlText w:val="%2."/>
      <w:lvlJc w:val="left"/>
      <w:pPr>
        <w:ind w:left="1440" w:hanging="360"/>
      </w:pPr>
    </w:lvl>
    <w:lvl w:ilvl="2" w:tplc="E042CF0C">
      <w:start w:val="1"/>
      <w:numFmt w:val="lowerRoman"/>
      <w:lvlText w:val="%3."/>
      <w:lvlJc w:val="right"/>
      <w:pPr>
        <w:ind w:left="2160" w:hanging="180"/>
      </w:pPr>
    </w:lvl>
    <w:lvl w:ilvl="3" w:tplc="AC4C9386">
      <w:start w:val="1"/>
      <w:numFmt w:val="decimal"/>
      <w:lvlText w:val="%4."/>
      <w:lvlJc w:val="left"/>
      <w:pPr>
        <w:ind w:left="2880" w:hanging="360"/>
      </w:pPr>
    </w:lvl>
    <w:lvl w:ilvl="4" w:tplc="0B60AE82">
      <w:start w:val="1"/>
      <w:numFmt w:val="lowerLetter"/>
      <w:lvlText w:val="%5."/>
      <w:lvlJc w:val="left"/>
      <w:pPr>
        <w:ind w:left="3600" w:hanging="360"/>
      </w:pPr>
    </w:lvl>
    <w:lvl w:ilvl="5" w:tplc="65445BA4">
      <w:start w:val="1"/>
      <w:numFmt w:val="lowerRoman"/>
      <w:lvlText w:val="%6."/>
      <w:lvlJc w:val="right"/>
      <w:pPr>
        <w:ind w:left="4320" w:hanging="180"/>
      </w:pPr>
    </w:lvl>
    <w:lvl w:ilvl="6" w:tplc="28A48160">
      <w:start w:val="1"/>
      <w:numFmt w:val="decimal"/>
      <w:lvlText w:val="%7."/>
      <w:lvlJc w:val="left"/>
      <w:pPr>
        <w:ind w:left="5040" w:hanging="360"/>
      </w:pPr>
    </w:lvl>
    <w:lvl w:ilvl="7" w:tplc="ADCE635A">
      <w:start w:val="1"/>
      <w:numFmt w:val="lowerLetter"/>
      <w:lvlText w:val="%8."/>
      <w:lvlJc w:val="left"/>
      <w:pPr>
        <w:ind w:left="5760" w:hanging="360"/>
      </w:pPr>
    </w:lvl>
    <w:lvl w:ilvl="8" w:tplc="D0D867C2">
      <w:start w:val="1"/>
      <w:numFmt w:val="lowerRoman"/>
      <w:lvlText w:val="%9."/>
      <w:lvlJc w:val="right"/>
      <w:pPr>
        <w:ind w:left="6480" w:hanging="180"/>
      </w:pPr>
    </w:lvl>
  </w:abstractNum>
  <w:abstractNum w:abstractNumId="12" w15:restartNumberingAfterBreak="0">
    <w:nsid w:val="75475EF1"/>
    <w:multiLevelType w:val="hybridMultilevel"/>
    <w:tmpl w:val="FFFFFFFF"/>
    <w:lvl w:ilvl="0" w:tplc="AA449BAA">
      <w:start w:val="1"/>
      <w:numFmt w:val="bullet"/>
      <w:lvlText w:val=""/>
      <w:lvlJc w:val="left"/>
      <w:pPr>
        <w:ind w:left="720" w:hanging="360"/>
      </w:pPr>
      <w:rPr>
        <w:rFonts w:ascii="Symbol" w:hAnsi="Symbol" w:hint="default"/>
      </w:rPr>
    </w:lvl>
    <w:lvl w:ilvl="1" w:tplc="652CDD4C">
      <w:start w:val="1"/>
      <w:numFmt w:val="bullet"/>
      <w:lvlText w:val="o"/>
      <w:lvlJc w:val="left"/>
      <w:pPr>
        <w:ind w:left="1440" w:hanging="360"/>
      </w:pPr>
      <w:rPr>
        <w:rFonts w:ascii="Courier New" w:hAnsi="Courier New" w:hint="default"/>
      </w:rPr>
    </w:lvl>
    <w:lvl w:ilvl="2" w:tplc="2E303B42">
      <w:start w:val="1"/>
      <w:numFmt w:val="bullet"/>
      <w:lvlText w:val=""/>
      <w:lvlJc w:val="left"/>
      <w:pPr>
        <w:ind w:left="2160" w:hanging="360"/>
      </w:pPr>
      <w:rPr>
        <w:rFonts w:ascii="Wingdings" w:hAnsi="Wingdings" w:hint="default"/>
      </w:rPr>
    </w:lvl>
    <w:lvl w:ilvl="3" w:tplc="D424FE26">
      <w:start w:val="1"/>
      <w:numFmt w:val="bullet"/>
      <w:lvlText w:val=""/>
      <w:lvlJc w:val="left"/>
      <w:pPr>
        <w:ind w:left="2880" w:hanging="360"/>
      </w:pPr>
      <w:rPr>
        <w:rFonts w:ascii="Symbol" w:hAnsi="Symbol" w:hint="default"/>
      </w:rPr>
    </w:lvl>
    <w:lvl w:ilvl="4" w:tplc="B344C714">
      <w:start w:val="1"/>
      <w:numFmt w:val="bullet"/>
      <w:lvlText w:val="o"/>
      <w:lvlJc w:val="left"/>
      <w:pPr>
        <w:ind w:left="3600" w:hanging="360"/>
      </w:pPr>
      <w:rPr>
        <w:rFonts w:ascii="Courier New" w:hAnsi="Courier New" w:hint="default"/>
      </w:rPr>
    </w:lvl>
    <w:lvl w:ilvl="5" w:tplc="DF74E9E4">
      <w:start w:val="1"/>
      <w:numFmt w:val="bullet"/>
      <w:lvlText w:val=""/>
      <w:lvlJc w:val="left"/>
      <w:pPr>
        <w:ind w:left="4320" w:hanging="360"/>
      </w:pPr>
      <w:rPr>
        <w:rFonts w:ascii="Wingdings" w:hAnsi="Wingdings" w:hint="default"/>
      </w:rPr>
    </w:lvl>
    <w:lvl w:ilvl="6" w:tplc="961E819C">
      <w:start w:val="1"/>
      <w:numFmt w:val="bullet"/>
      <w:lvlText w:val=""/>
      <w:lvlJc w:val="left"/>
      <w:pPr>
        <w:ind w:left="5040" w:hanging="360"/>
      </w:pPr>
      <w:rPr>
        <w:rFonts w:ascii="Symbol" w:hAnsi="Symbol" w:hint="default"/>
      </w:rPr>
    </w:lvl>
    <w:lvl w:ilvl="7" w:tplc="A3BCD83A">
      <w:start w:val="1"/>
      <w:numFmt w:val="bullet"/>
      <w:lvlText w:val="o"/>
      <w:lvlJc w:val="left"/>
      <w:pPr>
        <w:ind w:left="5760" w:hanging="360"/>
      </w:pPr>
      <w:rPr>
        <w:rFonts w:ascii="Courier New" w:hAnsi="Courier New" w:hint="default"/>
      </w:rPr>
    </w:lvl>
    <w:lvl w:ilvl="8" w:tplc="BA666606">
      <w:start w:val="1"/>
      <w:numFmt w:val="bullet"/>
      <w:lvlText w:val=""/>
      <w:lvlJc w:val="left"/>
      <w:pPr>
        <w:ind w:left="6480" w:hanging="360"/>
      </w:pPr>
      <w:rPr>
        <w:rFonts w:ascii="Wingdings" w:hAnsi="Wingdings" w:hint="default"/>
      </w:rPr>
    </w:lvl>
  </w:abstractNum>
  <w:abstractNum w:abstractNumId="13" w15:restartNumberingAfterBreak="0">
    <w:nsid w:val="760807EB"/>
    <w:multiLevelType w:val="hybridMultilevel"/>
    <w:tmpl w:val="FFFFFFFF"/>
    <w:lvl w:ilvl="0" w:tplc="8F180296">
      <w:start w:val="1"/>
      <w:numFmt w:val="decimal"/>
      <w:lvlText w:val="%1."/>
      <w:lvlJc w:val="left"/>
      <w:pPr>
        <w:ind w:left="720" w:hanging="360"/>
      </w:pPr>
    </w:lvl>
    <w:lvl w:ilvl="1" w:tplc="7EDC4318">
      <w:start w:val="1"/>
      <w:numFmt w:val="lowerLetter"/>
      <w:lvlText w:val="%2."/>
      <w:lvlJc w:val="left"/>
      <w:pPr>
        <w:ind w:left="1440" w:hanging="360"/>
      </w:pPr>
    </w:lvl>
    <w:lvl w:ilvl="2" w:tplc="7A603DFA">
      <w:start w:val="1"/>
      <w:numFmt w:val="lowerRoman"/>
      <w:lvlText w:val="%3."/>
      <w:lvlJc w:val="right"/>
      <w:pPr>
        <w:ind w:left="2160" w:hanging="180"/>
      </w:pPr>
    </w:lvl>
    <w:lvl w:ilvl="3" w:tplc="F66635FE">
      <w:start w:val="1"/>
      <w:numFmt w:val="decimal"/>
      <w:lvlText w:val="%4."/>
      <w:lvlJc w:val="left"/>
      <w:pPr>
        <w:ind w:left="2880" w:hanging="360"/>
      </w:pPr>
    </w:lvl>
    <w:lvl w:ilvl="4" w:tplc="AFCA7ABE">
      <w:start w:val="1"/>
      <w:numFmt w:val="lowerLetter"/>
      <w:lvlText w:val="%5."/>
      <w:lvlJc w:val="left"/>
      <w:pPr>
        <w:ind w:left="3600" w:hanging="360"/>
      </w:pPr>
    </w:lvl>
    <w:lvl w:ilvl="5" w:tplc="55CCE022">
      <w:start w:val="1"/>
      <w:numFmt w:val="lowerRoman"/>
      <w:lvlText w:val="%6."/>
      <w:lvlJc w:val="right"/>
      <w:pPr>
        <w:ind w:left="4320" w:hanging="180"/>
      </w:pPr>
    </w:lvl>
    <w:lvl w:ilvl="6" w:tplc="116CB9CC">
      <w:start w:val="1"/>
      <w:numFmt w:val="decimal"/>
      <w:lvlText w:val="%7."/>
      <w:lvlJc w:val="left"/>
      <w:pPr>
        <w:ind w:left="5040" w:hanging="360"/>
      </w:pPr>
    </w:lvl>
    <w:lvl w:ilvl="7" w:tplc="3BDE1F86">
      <w:start w:val="1"/>
      <w:numFmt w:val="lowerLetter"/>
      <w:lvlText w:val="%8."/>
      <w:lvlJc w:val="left"/>
      <w:pPr>
        <w:ind w:left="5760" w:hanging="360"/>
      </w:pPr>
    </w:lvl>
    <w:lvl w:ilvl="8" w:tplc="DE002B50">
      <w:start w:val="1"/>
      <w:numFmt w:val="lowerRoman"/>
      <w:lvlText w:val="%9."/>
      <w:lvlJc w:val="right"/>
      <w:pPr>
        <w:ind w:left="6480" w:hanging="180"/>
      </w:pPr>
    </w:lvl>
  </w:abstractNum>
  <w:num w:numId="1" w16cid:durableId="880167770">
    <w:abstractNumId w:val="9"/>
  </w:num>
  <w:num w:numId="2" w16cid:durableId="483787983">
    <w:abstractNumId w:val="2"/>
  </w:num>
  <w:num w:numId="3" w16cid:durableId="1705670290">
    <w:abstractNumId w:val="12"/>
  </w:num>
  <w:num w:numId="4" w16cid:durableId="620839117">
    <w:abstractNumId w:val="3"/>
  </w:num>
  <w:num w:numId="5" w16cid:durableId="189537337">
    <w:abstractNumId w:val="7"/>
  </w:num>
  <w:num w:numId="6" w16cid:durableId="1966890301">
    <w:abstractNumId w:val="11"/>
  </w:num>
  <w:num w:numId="7" w16cid:durableId="515995532">
    <w:abstractNumId w:val="10"/>
  </w:num>
  <w:num w:numId="8" w16cid:durableId="1398288319">
    <w:abstractNumId w:val="0"/>
  </w:num>
  <w:num w:numId="9" w16cid:durableId="257445009">
    <w:abstractNumId w:val="13"/>
  </w:num>
  <w:num w:numId="10" w16cid:durableId="1593514405">
    <w:abstractNumId w:val="8"/>
  </w:num>
  <w:num w:numId="11" w16cid:durableId="1673868823">
    <w:abstractNumId w:val="1"/>
  </w:num>
  <w:num w:numId="12" w16cid:durableId="390006334">
    <w:abstractNumId w:val="5"/>
  </w:num>
  <w:num w:numId="13" w16cid:durableId="1184704285">
    <w:abstractNumId w:val="6"/>
  </w:num>
  <w:num w:numId="14" w16cid:durableId="610208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F47"/>
    <w:rsid w:val="00005C1A"/>
    <w:rsid w:val="00006E29"/>
    <w:rsid w:val="0002595B"/>
    <w:rsid w:val="00035A51"/>
    <w:rsid w:val="000405CB"/>
    <w:rsid w:val="00047DBB"/>
    <w:rsid w:val="00082841"/>
    <w:rsid w:val="000858B4"/>
    <w:rsid w:val="000B13CF"/>
    <w:rsid w:val="000C056D"/>
    <w:rsid w:val="000F5C2F"/>
    <w:rsid w:val="000F5F06"/>
    <w:rsid w:val="00115016"/>
    <w:rsid w:val="001338FE"/>
    <w:rsid w:val="0014115E"/>
    <w:rsid w:val="00145303"/>
    <w:rsid w:val="001575CA"/>
    <w:rsid w:val="001739C2"/>
    <w:rsid w:val="00185758"/>
    <w:rsid w:val="001A0364"/>
    <w:rsid w:val="001A4AA3"/>
    <w:rsid w:val="001E3DD7"/>
    <w:rsid w:val="001F2F23"/>
    <w:rsid w:val="001F33EE"/>
    <w:rsid w:val="00201514"/>
    <w:rsid w:val="00227F38"/>
    <w:rsid w:val="00244920"/>
    <w:rsid w:val="00244FD2"/>
    <w:rsid w:val="00252BD1"/>
    <w:rsid w:val="00277954"/>
    <w:rsid w:val="00286D7F"/>
    <w:rsid w:val="002A0DF9"/>
    <w:rsid w:val="002A192A"/>
    <w:rsid w:val="002B0A9A"/>
    <w:rsid w:val="002C3929"/>
    <w:rsid w:val="002F0000"/>
    <w:rsid w:val="0030107C"/>
    <w:rsid w:val="00316D2D"/>
    <w:rsid w:val="003314EB"/>
    <w:rsid w:val="00366B7D"/>
    <w:rsid w:val="00380480"/>
    <w:rsid w:val="003962DC"/>
    <w:rsid w:val="003979E1"/>
    <w:rsid w:val="003C64DD"/>
    <w:rsid w:val="00400189"/>
    <w:rsid w:val="0040659F"/>
    <w:rsid w:val="00415257"/>
    <w:rsid w:val="00453F7A"/>
    <w:rsid w:val="00485A36"/>
    <w:rsid w:val="004A4DBF"/>
    <w:rsid w:val="004A6854"/>
    <w:rsid w:val="004C2475"/>
    <w:rsid w:val="004D2DE2"/>
    <w:rsid w:val="004E4478"/>
    <w:rsid w:val="004E56B0"/>
    <w:rsid w:val="00530BF7"/>
    <w:rsid w:val="005411DB"/>
    <w:rsid w:val="005616C2"/>
    <w:rsid w:val="00582ED7"/>
    <w:rsid w:val="00584DD0"/>
    <w:rsid w:val="00590AD0"/>
    <w:rsid w:val="0059122A"/>
    <w:rsid w:val="00597931"/>
    <w:rsid w:val="005A33AB"/>
    <w:rsid w:val="005C2F2A"/>
    <w:rsid w:val="005D4F47"/>
    <w:rsid w:val="005E377E"/>
    <w:rsid w:val="00611143"/>
    <w:rsid w:val="00623730"/>
    <w:rsid w:val="00632437"/>
    <w:rsid w:val="00640076"/>
    <w:rsid w:val="00641187"/>
    <w:rsid w:val="00672616"/>
    <w:rsid w:val="00682973"/>
    <w:rsid w:val="0068688B"/>
    <w:rsid w:val="006B4B05"/>
    <w:rsid w:val="006B6C9C"/>
    <w:rsid w:val="006D4B7A"/>
    <w:rsid w:val="006F398C"/>
    <w:rsid w:val="007143B3"/>
    <w:rsid w:val="00724781"/>
    <w:rsid w:val="0073F7DB"/>
    <w:rsid w:val="0074176A"/>
    <w:rsid w:val="00776D23"/>
    <w:rsid w:val="007903B8"/>
    <w:rsid w:val="007913F4"/>
    <w:rsid w:val="007950F3"/>
    <w:rsid w:val="007E3E5F"/>
    <w:rsid w:val="007E4519"/>
    <w:rsid w:val="007E4D3B"/>
    <w:rsid w:val="007E5EF3"/>
    <w:rsid w:val="007F0718"/>
    <w:rsid w:val="007F635C"/>
    <w:rsid w:val="00812F6B"/>
    <w:rsid w:val="0084023F"/>
    <w:rsid w:val="008437CD"/>
    <w:rsid w:val="00844C40"/>
    <w:rsid w:val="00856437"/>
    <w:rsid w:val="00894239"/>
    <w:rsid w:val="00895EA9"/>
    <w:rsid w:val="008B6B55"/>
    <w:rsid w:val="008D5DE2"/>
    <w:rsid w:val="008E5CB7"/>
    <w:rsid w:val="008E7C59"/>
    <w:rsid w:val="008F37CF"/>
    <w:rsid w:val="00917E89"/>
    <w:rsid w:val="00935325"/>
    <w:rsid w:val="0094715E"/>
    <w:rsid w:val="00947A7E"/>
    <w:rsid w:val="00953B77"/>
    <w:rsid w:val="009574A8"/>
    <w:rsid w:val="009726AE"/>
    <w:rsid w:val="00981ADC"/>
    <w:rsid w:val="00993F92"/>
    <w:rsid w:val="009B38EB"/>
    <w:rsid w:val="009B6C85"/>
    <w:rsid w:val="009E79A3"/>
    <w:rsid w:val="00A3320C"/>
    <w:rsid w:val="00A35367"/>
    <w:rsid w:val="00A41626"/>
    <w:rsid w:val="00A443F6"/>
    <w:rsid w:val="00A539EC"/>
    <w:rsid w:val="00A54E06"/>
    <w:rsid w:val="00A70B2C"/>
    <w:rsid w:val="00A70E33"/>
    <w:rsid w:val="00A86ECB"/>
    <w:rsid w:val="00A95442"/>
    <w:rsid w:val="00AB20D6"/>
    <w:rsid w:val="00AC1106"/>
    <w:rsid w:val="00AC1A8D"/>
    <w:rsid w:val="00AC4172"/>
    <w:rsid w:val="00AC4C7C"/>
    <w:rsid w:val="00AD6154"/>
    <w:rsid w:val="00B21381"/>
    <w:rsid w:val="00B3053C"/>
    <w:rsid w:val="00B30B64"/>
    <w:rsid w:val="00B74CE2"/>
    <w:rsid w:val="00B82547"/>
    <w:rsid w:val="00B85DBF"/>
    <w:rsid w:val="00BB0C64"/>
    <w:rsid w:val="00BC6B38"/>
    <w:rsid w:val="00BD455D"/>
    <w:rsid w:val="00C10AFD"/>
    <w:rsid w:val="00C11252"/>
    <w:rsid w:val="00C24C85"/>
    <w:rsid w:val="00C63798"/>
    <w:rsid w:val="00C90812"/>
    <w:rsid w:val="00CB1DD6"/>
    <w:rsid w:val="00CC3E86"/>
    <w:rsid w:val="00CC53DA"/>
    <w:rsid w:val="00CD1318"/>
    <w:rsid w:val="00CE2CA2"/>
    <w:rsid w:val="00D0604B"/>
    <w:rsid w:val="00D423A4"/>
    <w:rsid w:val="00D45448"/>
    <w:rsid w:val="00D57BBF"/>
    <w:rsid w:val="00D74974"/>
    <w:rsid w:val="00DA4B66"/>
    <w:rsid w:val="00DB18F4"/>
    <w:rsid w:val="00DB27CB"/>
    <w:rsid w:val="00DF0D35"/>
    <w:rsid w:val="00DF4889"/>
    <w:rsid w:val="00E11B4E"/>
    <w:rsid w:val="00E457D3"/>
    <w:rsid w:val="00E5718C"/>
    <w:rsid w:val="00E73290"/>
    <w:rsid w:val="00EA1048"/>
    <w:rsid w:val="00EB2699"/>
    <w:rsid w:val="00ED34EE"/>
    <w:rsid w:val="00ED5FCD"/>
    <w:rsid w:val="00EF411D"/>
    <w:rsid w:val="00F02E16"/>
    <w:rsid w:val="00F0660F"/>
    <w:rsid w:val="00F140B9"/>
    <w:rsid w:val="00F33599"/>
    <w:rsid w:val="00F43CB4"/>
    <w:rsid w:val="00F532C8"/>
    <w:rsid w:val="00F5678A"/>
    <w:rsid w:val="00F716DF"/>
    <w:rsid w:val="00F8C2C0"/>
    <w:rsid w:val="00F93D66"/>
    <w:rsid w:val="00FB43F4"/>
    <w:rsid w:val="00FC217F"/>
    <w:rsid w:val="00FC722A"/>
    <w:rsid w:val="00FE47D8"/>
    <w:rsid w:val="01456E17"/>
    <w:rsid w:val="01A31AC5"/>
    <w:rsid w:val="01ADE4B7"/>
    <w:rsid w:val="01C70161"/>
    <w:rsid w:val="01E68201"/>
    <w:rsid w:val="01EFF45E"/>
    <w:rsid w:val="0240599D"/>
    <w:rsid w:val="0255FD95"/>
    <w:rsid w:val="0267540D"/>
    <w:rsid w:val="0272B015"/>
    <w:rsid w:val="0296761C"/>
    <w:rsid w:val="02A7A61C"/>
    <w:rsid w:val="02B3A73D"/>
    <w:rsid w:val="02BA272B"/>
    <w:rsid w:val="03B1C5FE"/>
    <w:rsid w:val="03B746AC"/>
    <w:rsid w:val="03BAE7F0"/>
    <w:rsid w:val="03D34DB3"/>
    <w:rsid w:val="03F836F2"/>
    <w:rsid w:val="04014838"/>
    <w:rsid w:val="0448B439"/>
    <w:rsid w:val="0449D2B3"/>
    <w:rsid w:val="044D3ACC"/>
    <w:rsid w:val="0466F6BF"/>
    <w:rsid w:val="048D6C61"/>
    <w:rsid w:val="04AB6584"/>
    <w:rsid w:val="04B368BB"/>
    <w:rsid w:val="04B6712B"/>
    <w:rsid w:val="04BB1B8F"/>
    <w:rsid w:val="04D3DC46"/>
    <w:rsid w:val="04D7F450"/>
    <w:rsid w:val="04DA8CF0"/>
    <w:rsid w:val="04E42656"/>
    <w:rsid w:val="054ED8D9"/>
    <w:rsid w:val="055B9FDF"/>
    <w:rsid w:val="05FAC832"/>
    <w:rsid w:val="06082B25"/>
    <w:rsid w:val="061D37B2"/>
    <w:rsid w:val="0630ED3E"/>
    <w:rsid w:val="06311C56"/>
    <w:rsid w:val="064E90D9"/>
    <w:rsid w:val="0692BC92"/>
    <w:rsid w:val="06CBD24D"/>
    <w:rsid w:val="06FA6FCF"/>
    <w:rsid w:val="072B31C3"/>
    <w:rsid w:val="07825A58"/>
    <w:rsid w:val="07971B21"/>
    <w:rsid w:val="079E5F4F"/>
    <w:rsid w:val="07B74FD6"/>
    <w:rsid w:val="07CFD8A7"/>
    <w:rsid w:val="0817A57E"/>
    <w:rsid w:val="087718F1"/>
    <w:rsid w:val="08969478"/>
    <w:rsid w:val="089DADF9"/>
    <w:rsid w:val="08A4A1B3"/>
    <w:rsid w:val="08D5B1C7"/>
    <w:rsid w:val="094ACFB4"/>
    <w:rsid w:val="0956E631"/>
    <w:rsid w:val="09B261E2"/>
    <w:rsid w:val="09FBAD8B"/>
    <w:rsid w:val="0A22A390"/>
    <w:rsid w:val="0A27B5E2"/>
    <w:rsid w:val="0A73EE54"/>
    <w:rsid w:val="0ADF6FA2"/>
    <w:rsid w:val="0AF5051F"/>
    <w:rsid w:val="0B3167E1"/>
    <w:rsid w:val="0B4BD031"/>
    <w:rsid w:val="0B68E9DB"/>
    <w:rsid w:val="0B9B6344"/>
    <w:rsid w:val="0C0EFDB5"/>
    <w:rsid w:val="0C291A73"/>
    <w:rsid w:val="0C797137"/>
    <w:rsid w:val="0CC1A898"/>
    <w:rsid w:val="0CC24BA6"/>
    <w:rsid w:val="0CECD13E"/>
    <w:rsid w:val="0D514287"/>
    <w:rsid w:val="0D6A6B2C"/>
    <w:rsid w:val="0D6D10AB"/>
    <w:rsid w:val="0D9B0EE4"/>
    <w:rsid w:val="0E157BC6"/>
    <w:rsid w:val="0E1A8875"/>
    <w:rsid w:val="0E31555F"/>
    <w:rsid w:val="0E50F50D"/>
    <w:rsid w:val="0E73739A"/>
    <w:rsid w:val="0ED5BA64"/>
    <w:rsid w:val="0EDD19D2"/>
    <w:rsid w:val="0EFA3C66"/>
    <w:rsid w:val="0F39C495"/>
    <w:rsid w:val="0F4EC968"/>
    <w:rsid w:val="0F6D94A6"/>
    <w:rsid w:val="0F706670"/>
    <w:rsid w:val="0FA1A229"/>
    <w:rsid w:val="0FE09FA5"/>
    <w:rsid w:val="1008884E"/>
    <w:rsid w:val="107A4F72"/>
    <w:rsid w:val="10A6AE6D"/>
    <w:rsid w:val="114CCC43"/>
    <w:rsid w:val="1156EC01"/>
    <w:rsid w:val="11626C98"/>
    <w:rsid w:val="116BF32D"/>
    <w:rsid w:val="11A38A63"/>
    <w:rsid w:val="11A55E1D"/>
    <w:rsid w:val="11CC36A7"/>
    <w:rsid w:val="120046C5"/>
    <w:rsid w:val="1237210F"/>
    <w:rsid w:val="1256F4F7"/>
    <w:rsid w:val="127FDD25"/>
    <w:rsid w:val="12874167"/>
    <w:rsid w:val="128F3507"/>
    <w:rsid w:val="12BB224B"/>
    <w:rsid w:val="130CA7D0"/>
    <w:rsid w:val="13469E2E"/>
    <w:rsid w:val="134BC970"/>
    <w:rsid w:val="1397E7E2"/>
    <w:rsid w:val="13B39186"/>
    <w:rsid w:val="13B3A71B"/>
    <w:rsid w:val="13D13EF8"/>
    <w:rsid w:val="13F37984"/>
    <w:rsid w:val="143874C2"/>
    <w:rsid w:val="147E815F"/>
    <w:rsid w:val="14A7CF94"/>
    <w:rsid w:val="14DB5796"/>
    <w:rsid w:val="14DFB8C6"/>
    <w:rsid w:val="14EAB80A"/>
    <w:rsid w:val="15273527"/>
    <w:rsid w:val="1529F12C"/>
    <w:rsid w:val="152AC96C"/>
    <w:rsid w:val="153E4B31"/>
    <w:rsid w:val="15913C56"/>
    <w:rsid w:val="15E48700"/>
    <w:rsid w:val="15F39115"/>
    <w:rsid w:val="1604EC0B"/>
    <w:rsid w:val="161A8988"/>
    <w:rsid w:val="164CCB1E"/>
    <w:rsid w:val="16A2A768"/>
    <w:rsid w:val="16A9752B"/>
    <w:rsid w:val="16DBA171"/>
    <w:rsid w:val="16F2DA86"/>
    <w:rsid w:val="17200FE9"/>
    <w:rsid w:val="17248E54"/>
    <w:rsid w:val="17370417"/>
    <w:rsid w:val="1764C3D5"/>
    <w:rsid w:val="17685F2F"/>
    <w:rsid w:val="177E7CE3"/>
    <w:rsid w:val="1795BF27"/>
    <w:rsid w:val="181273E3"/>
    <w:rsid w:val="18251015"/>
    <w:rsid w:val="18B247B6"/>
    <w:rsid w:val="19002C83"/>
    <w:rsid w:val="1905DA4B"/>
    <w:rsid w:val="193F56A1"/>
    <w:rsid w:val="194B6C0F"/>
    <w:rsid w:val="196E26A5"/>
    <w:rsid w:val="19A1C828"/>
    <w:rsid w:val="19F90826"/>
    <w:rsid w:val="1A044810"/>
    <w:rsid w:val="1A2CFEED"/>
    <w:rsid w:val="1A6FBCF2"/>
    <w:rsid w:val="1A9EB1F6"/>
    <w:rsid w:val="1AAC36EB"/>
    <w:rsid w:val="1AAC3E77"/>
    <w:rsid w:val="1ACB8444"/>
    <w:rsid w:val="1ADA0CFF"/>
    <w:rsid w:val="1ADC5118"/>
    <w:rsid w:val="1AF0778A"/>
    <w:rsid w:val="1B0FAEC6"/>
    <w:rsid w:val="1B1FD53A"/>
    <w:rsid w:val="1B3D1F7B"/>
    <w:rsid w:val="1B4B6D6E"/>
    <w:rsid w:val="1B525456"/>
    <w:rsid w:val="1B78E653"/>
    <w:rsid w:val="1BD4B218"/>
    <w:rsid w:val="1BEA9AAF"/>
    <w:rsid w:val="1BECD124"/>
    <w:rsid w:val="1C123A88"/>
    <w:rsid w:val="1C1ED14B"/>
    <w:rsid w:val="1C48BC8F"/>
    <w:rsid w:val="1C724B18"/>
    <w:rsid w:val="1CA00186"/>
    <w:rsid w:val="1D070CF4"/>
    <w:rsid w:val="1D1A192C"/>
    <w:rsid w:val="1D72413F"/>
    <w:rsid w:val="1D8C2BB9"/>
    <w:rsid w:val="1D998571"/>
    <w:rsid w:val="1DC4648D"/>
    <w:rsid w:val="1E81F4D8"/>
    <w:rsid w:val="1E87E659"/>
    <w:rsid w:val="1E966547"/>
    <w:rsid w:val="1EB600EB"/>
    <w:rsid w:val="1ED06EB8"/>
    <w:rsid w:val="1EDFAE07"/>
    <w:rsid w:val="1EE7AC14"/>
    <w:rsid w:val="1EF858CF"/>
    <w:rsid w:val="1F0B693B"/>
    <w:rsid w:val="1F3DC2F6"/>
    <w:rsid w:val="1F88337B"/>
    <w:rsid w:val="1F9A4303"/>
    <w:rsid w:val="1FB8DAAA"/>
    <w:rsid w:val="1FC6E654"/>
    <w:rsid w:val="1FCCB930"/>
    <w:rsid w:val="200A889F"/>
    <w:rsid w:val="2073C186"/>
    <w:rsid w:val="2076DA3C"/>
    <w:rsid w:val="20773778"/>
    <w:rsid w:val="208B1BA1"/>
    <w:rsid w:val="209773A3"/>
    <w:rsid w:val="20B67777"/>
    <w:rsid w:val="20D051CD"/>
    <w:rsid w:val="20D3D5E9"/>
    <w:rsid w:val="20F8F59E"/>
    <w:rsid w:val="21074E63"/>
    <w:rsid w:val="2108921E"/>
    <w:rsid w:val="212BDCB0"/>
    <w:rsid w:val="212C02AE"/>
    <w:rsid w:val="214453E2"/>
    <w:rsid w:val="215BDB97"/>
    <w:rsid w:val="21720572"/>
    <w:rsid w:val="21752760"/>
    <w:rsid w:val="2177EDF3"/>
    <w:rsid w:val="217D490E"/>
    <w:rsid w:val="218CEE06"/>
    <w:rsid w:val="2197874F"/>
    <w:rsid w:val="21A62AA8"/>
    <w:rsid w:val="21EF83F0"/>
    <w:rsid w:val="221EFAEB"/>
    <w:rsid w:val="222EA2BF"/>
    <w:rsid w:val="225969F9"/>
    <w:rsid w:val="225F24AB"/>
    <w:rsid w:val="2279B126"/>
    <w:rsid w:val="22CC7EBA"/>
    <w:rsid w:val="22DB7D40"/>
    <w:rsid w:val="22E060C4"/>
    <w:rsid w:val="22E68A8D"/>
    <w:rsid w:val="234CED0C"/>
    <w:rsid w:val="23850D59"/>
    <w:rsid w:val="238D8008"/>
    <w:rsid w:val="2396F8C8"/>
    <w:rsid w:val="23A91E85"/>
    <w:rsid w:val="23AFA565"/>
    <w:rsid w:val="23D36769"/>
    <w:rsid w:val="23F754F6"/>
    <w:rsid w:val="23FA9A8D"/>
    <w:rsid w:val="2427C16E"/>
    <w:rsid w:val="24621BAC"/>
    <w:rsid w:val="24A7642D"/>
    <w:rsid w:val="24C17BB4"/>
    <w:rsid w:val="24DF5FB1"/>
    <w:rsid w:val="24DFB0B1"/>
    <w:rsid w:val="24E455EC"/>
    <w:rsid w:val="253C954E"/>
    <w:rsid w:val="25CD4004"/>
    <w:rsid w:val="26148812"/>
    <w:rsid w:val="26195582"/>
    <w:rsid w:val="264345C1"/>
    <w:rsid w:val="267E13B5"/>
    <w:rsid w:val="26867B0C"/>
    <w:rsid w:val="26A04D3B"/>
    <w:rsid w:val="26B11675"/>
    <w:rsid w:val="26B90468"/>
    <w:rsid w:val="26D0BAD7"/>
    <w:rsid w:val="2733F479"/>
    <w:rsid w:val="2742FC3F"/>
    <w:rsid w:val="27B2B937"/>
    <w:rsid w:val="27B4CFC9"/>
    <w:rsid w:val="27CA4B10"/>
    <w:rsid w:val="28187AF2"/>
    <w:rsid w:val="28701BAA"/>
    <w:rsid w:val="287DEC20"/>
    <w:rsid w:val="28A89533"/>
    <w:rsid w:val="28AD0D89"/>
    <w:rsid w:val="28BAC4B4"/>
    <w:rsid w:val="29318799"/>
    <w:rsid w:val="29B2D635"/>
    <w:rsid w:val="29C8DE0B"/>
    <w:rsid w:val="2A20AE8D"/>
    <w:rsid w:val="2A7B3F15"/>
    <w:rsid w:val="2A963D3B"/>
    <w:rsid w:val="2B08F2D8"/>
    <w:rsid w:val="2B21A2C2"/>
    <w:rsid w:val="2B246D0A"/>
    <w:rsid w:val="2B5C09F2"/>
    <w:rsid w:val="2BCEC380"/>
    <w:rsid w:val="2BDAFB08"/>
    <w:rsid w:val="2BEDF44C"/>
    <w:rsid w:val="2C2F13FB"/>
    <w:rsid w:val="2C5367E9"/>
    <w:rsid w:val="2C70E568"/>
    <w:rsid w:val="2C8003CB"/>
    <w:rsid w:val="2C82989C"/>
    <w:rsid w:val="2CDC395C"/>
    <w:rsid w:val="2D02519D"/>
    <w:rsid w:val="2D0B1B95"/>
    <w:rsid w:val="2D7633D6"/>
    <w:rsid w:val="2DCDC9EC"/>
    <w:rsid w:val="2E337397"/>
    <w:rsid w:val="2E5E06B6"/>
    <w:rsid w:val="2E6A89C0"/>
    <w:rsid w:val="2EA02416"/>
    <w:rsid w:val="2EB35E52"/>
    <w:rsid w:val="2F9ACD4A"/>
    <w:rsid w:val="2FBAD9BC"/>
    <w:rsid w:val="2FBBA8DA"/>
    <w:rsid w:val="2FBD2946"/>
    <w:rsid w:val="2FCDB4B7"/>
    <w:rsid w:val="2FF391A7"/>
    <w:rsid w:val="301587F6"/>
    <w:rsid w:val="301715B3"/>
    <w:rsid w:val="3062A9DF"/>
    <w:rsid w:val="3083F66C"/>
    <w:rsid w:val="308ED181"/>
    <w:rsid w:val="309D1462"/>
    <w:rsid w:val="30EA6DB2"/>
    <w:rsid w:val="310E44F3"/>
    <w:rsid w:val="31142658"/>
    <w:rsid w:val="31190510"/>
    <w:rsid w:val="311DDCEA"/>
    <w:rsid w:val="3167B969"/>
    <w:rsid w:val="31961CF8"/>
    <w:rsid w:val="31F4E569"/>
    <w:rsid w:val="322023AC"/>
    <w:rsid w:val="3227B332"/>
    <w:rsid w:val="3240DF72"/>
    <w:rsid w:val="32503189"/>
    <w:rsid w:val="3264F2C5"/>
    <w:rsid w:val="326DE097"/>
    <w:rsid w:val="33525843"/>
    <w:rsid w:val="33532310"/>
    <w:rsid w:val="33978928"/>
    <w:rsid w:val="33B17BA4"/>
    <w:rsid w:val="33F85D38"/>
    <w:rsid w:val="3426B22E"/>
    <w:rsid w:val="342EAB21"/>
    <w:rsid w:val="343B5579"/>
    <w:rsid w:val="3468FAED"/>
    <w:rsid w:val="34C15272"/>
    <w:rsid w:val="34EDC25A"/>
    <w:rsid w:val="34FFA512"/>
    <w:rsid w:val="35134D33"/>
    <w:rsid w:val="354A5214"/>
    <w:rsid w:val="35B6CE96"/>
    <w:rsid w:val="35DB6E78"/>
    <w:rsid w:val="35FB0771"/>
    <w:rsid w:val="3614C3C4"/>
    <w:rsid w:val="361DFB3E"/>
    <w:rsid w:val="3635F7CE"/>
    <w:rsid w:val="364ACEF3"/>
    <w:rsid w:val="365C2EA9"/>
    <w:rsid w:val="36A6F02C"/>
    <w:rsid w:val="371983D2"/>
    <w:rsid w:val="371C8E95"/>
    <w:rsid w:val="37B237AC"/>
    <w:rsid w:val="37C5A159"/>
    <w:rsid w:val="37EAEAC7"/>
    <w:rsid w:val="37F88C96"/>
    <w:rsid w:val="3811743D"/>
    <w:rsid w:val="381BC428"/>
    <w:rsid w:val="383CDEEF"/>
    <w:rsid w:val="384497A7"/>
    <w:rsid w:val="38589510"/>
    <w:rsid w:val="38855593"/>
    <w:rsid w:val="391F08B9"/>
    <w:rsid w:val="392B4026"/>
    <w:rsid w:val="39672825"/>
    <w:rsid w:val="3A1C5712"/>
    <w:rsid w:val="3A4D4127"/>
    <w:rsid w:val="3A530719"/>
    <w:rsid w:val="3A70CF40"/>
    <w:rsid w:val="3A8BE6F7"/>
    <w:rsid w:val="3AA36C77"/>
    <w:rsid w:val="3ABFEC85"/>
    <w:rsid w:val="3AC11D49"/>
    <w:rsid w:val="3ACFF1EA"/>
    <w:rsid w:val="3AF073F0"/>
    <w:rsid w:val="3AF5B052"/>
    <w:rsid w:val="3B0C7346"/>
    <w:rsid w:val="3B0F0546"/>
    <w:rsid w:val="3B578A89"/>
    <w:rsid w:val="3B5B060B"/>
    <w:rsid w:val="3B958F12"/>
    <w:rsid w:val="3BA57906"/>
    <w:rsid w:val="3BC622AA"/>
    <w:rsid w:val="3BD20D01"/>
    <w:rsid w:val="3BDD9CF7"/>
    <w:rsid w:val="3C1FF4EA"/>
    <w:rsid w:val="3C359C7E"/>
    <w:rsid w:val="3C9C23CD"/>
    <w:rsid w:val="3CB7FF42"/>
    <w:rsid w:val="3CFDBB50"/>
    <w:rsid w:val="3D4A2BA5"/>
    <w:rsid w:val="3D86ABB3"/>
    <w:rsid w:val="3DA472BF"/>
    <w:rsid w:val="3DC0D0EB"/>
    <w:rsid w:val="3DF4C3D4"/>
    <w:rsid w:val="3DFDF29A"/>
    <w:rsid w:val="3E6CAC8D"/>
    <w:rsid w:val="3E8F45F6"/>
    <w:rsid w:val="3EA279A3"/>
    <w:rsid w:val="3EB4B986"/>
    <w:rsid w:val="3EBF8E55"/>
    <w:rsid w:val="3F01BA5A"/>
    <w:rsid w:val="3F18E7B3"/>
    <w:rsid w:val="3F2C0B0D"/>
    <w:rsid w:val="3F397315"/>
    <w:rsid w:val="3F5FA9CE"/>
    <w:rsid w:val="3F94BE48"/>
    <w:rsid w:val="3F9BC061"/>
    <w:rsid w:val="3FA21A9F"/>
    <w:rsid w:val="3FA42240"/>
    <w:rsid w:val="3FB9802F"/>
    <w:rsid w:val="3FD8D165"/>
    <w:rsid w:val="4039F21B"/>
    <w:rsid w:val="403A1D78"/>
    <w:rsid w:val="406419E3"/>
    <w:rsid w:val="4077295F"/>
    <w:rsid w:val="4077CAF2"/>
    <w:rsid w:val="4089F014"/>
    <w:rsid w:val="410BF575"/>
    <w:rsid w:val="4146AA94"/>
    <w:rsid w:val="415B4E5D"/>
    <w:rsid w:val="41684EAA"/>
    <w:rsid w:val="41B38A06"/>
    <w:rsid w:val="41D9F199"/>
    <w:rsid w:val="41DFF0A7"/>
    <w:rsid w:val="41E7292F"/>
    <w:rsid w:val="4206A7A7"/>
    <w:rsid w:val="420FD231"/>
    <w:rsid w:val="422D7943"/>
    <w:rsid w:val="423080A5"/>
    <w:rsid w:val="424FDC62"/>
    <w:rsid w:val="42600969"/>
    <w:rsid w:val="4297B5DC"/>
    <w:rsid w:val="42C4CB82"/>
    <w:rsid w:val="42E4227E"/>
    <w:rsid w:val="43150BC6"/>
    <w:rsid w:val="434B1962"/>
    <w:rsid w:val="43782F92"/>
    <w:rsid w:val="43813FC1"/>
    <w:rsid w:val="4383DC57"/>
    <w:rsid w:val="43A0658A"/>
    <w:rsid w:val="43A7BE41"/>
    <w:rsid w:val="43B68BC1"/>
    <w:rsid w:val="43CFD007"/>
    <w:rsid w:val="43D26B5F"/>
    <w:rsid w:val="4415761F"/>
    <w:rsid w:val="44226897"/>
    <w:rsid w:val="443DB2A8"/>
    <w:rsid w:val="444E8291"/>
    <w:rsid w:val="446CC5F5"/>
    <w:rsid w:val="449DC7F2"/>
    <w:rsid w:val="44A52344"/>
    <w:rsid w:val="44D55717"/>
    <w:rsid w:val="450E5FC9"/>
    <w:rsid w:val="451D1584"/>
    <w:rsid w:val="45703F12"/>
    <w:rsid w:val="4570948B"/>
    <w:rsid w:val="45BF2347"/>
    <w:rsid w:val="45DB6762"/>
    <w:rsid w:val="460C2CA2"/>
    <w:rsid w:val="461F1285"/>
    <w:rsid w:val="4622A82E"/>
    <w:rsid w:val="4636ECD1"/>
    <w:rsid w:val="465F6BF7"/>
    <w:rsid w:val="46671DCA"/>
    <w:rsid w:val="46A26FC9"/>
    <w:rsid w:val="46EE5433"/>
    <w:rsid w:val="46F756FC"/>
    <w:rsid w:val="4714B6BB"/>
    <w:rsid w:val="471BA3A6"/>
    <w:rsid w:val="47303F95"/>
    <w:rsid w:val="474ECBBF"/>
    <w:rsid w:val="475FEE3A"/>
    <w:rsid w:val="47689B24"/>
    <w:rsid w:val="47755273"/>
    <w:rsid w:val="4791B51E"/>
    <w:rsid w:val="47A0AD71"/>
    <w:rsid w:val="47B1607C"/>
    <w:rsid w:val="47B75FF1"/>
    <w:rsid w:val="47BB9A07"/>
    <w:rsid w:val="47C24AC5"/>
    <w:rsid w:val="480A7693"/>
    <w:rsid w:val="48197D3D"/>
    <w:rsid w:val="483A5CFC"/>
    <w:rsid w:val="48562E86"/>
    <w:rsid w:val="4868BE4A"/>
    <w:rsid w:val="488FE5D7"/>
    <w:rsid w:val="48E54846"/>
    <w:rsid w:val="49586317"/>
    <w:rsid w:val="497F30F3"/>
    <w:rsid w:val="499F9A90"/>
    <w:rsid w:val="49AF2048"/>
    <w:rsid w:val="4A2DAA49"/>
    <w:rsid w:val="4A34BB6B"/>
    <w:rsid w:val="4A5182B9"/>
    <w:rsid w:val="4A539B39"/>
    <w:rsid w:val="4A6334B2"/>
    <w:rsid w:val="4A63C7C8"/>
    <w:rsid w:val="4A74BC2D"/>
    <w:rsid w:val="4A9AA820"/>
    <w:rsid w:val="4A9CD577"/>
    <w:rsid w:val="4AB23584"/>
    <w:rsid w:val="4AE9796B"/>
    <w:rsid w:val="4AF1FBAF"/>
    <w:rsid w:val="4B6DB625"/>
    <w:rsid w:val="4BB71C2E"/>
    <w:rsid w:val="4C3AA809"/>
    <w:rsid w:val="4C65AA2D"/>
    <w:rsid w:val="4C7173DB"/>
    <w:rsid w:val="4C763752"/>
    <w:rsid w:val="4D0D210C"/>
    <w:rsid w:val="4D357DCB"/>
    <w:rsid w:val="4D36AEBA"/>
    <w:rsid w:val="4D40D73D"/>
    <w:rsid w:val="4D62B499"/>
    <w:rsid w:val="4D64E4BC"/>
    <w:rsid w:val="4D7E2BA3"/>
    <w:rsid w:val="4DA0E371"/>
    <w:rsid w:val="4DA7D0D1"/>
    <w:rsid w:val="4DB05793"/>
    <w:rsid w:val="4DBB8A24"/>
    <w:rsid w:val="4DBBCE8E"/>
    <w:rsid w:val="4DE97825"/>
    <w:rsid w:val="4DF1D05E"/>
    <w:rsid w:val="4E494DD3"/>
    <w:rsid w:val="4E611378"/>
    <w:rsid w:val="4EBB63C8"/>
    <w:rsid w:val="4F123FA8"/>
    <w:rsid w:val="4F12E7C6"/>
    <w:rsid w:val="4F59D73D"/>
    <w:rsid w:val="4F72B16A"/>
    <w:rsid w:val="4F87A3BD"/>
    <w:rsid w:val="4F897C45"/>
    <w:rsid w:val="4F9EF5EE"/>
    <w:rsid w:val="4FBD5403"/>
    <w:rsid w:val="4FDD88B1"/>
    <w:rsid w:val="5029D772"/>
    <w:rsid w:val="503F630B"/>
    <w:rsid w:val="506D2759"/>
    <w:rsid w:val="509007AB"/>
    <w:rsid w:val="50A60BB2"/>
    <w:rsid w:val="50E4DBC8"/>
    <w:rsid w:val="50EB9E6A"/>
    <w:rsid w:val="510A4B85"/>
    <w:rsid w:val="51126FCC"/>
    <w:rsid w:val="516BC02F"/>
    <w:rsid w:val="5172DFF5"/>
    <w:rsid w:val="5193CD8B"/>
    <w:rsid w:val="519A2295"/>
    <w:rsid w:val="51C7523E"/>
    <w:rsid w:val="51CD3547"/>
    <w:rsid w:val="520326BF"/>
    <w:rsid w:val="5204D4DB"/>
    <w:rsid w:val="52203CC4"/>
    <w:rsid w:val="522578EB"/>
    <w:rsid w:val="523C6E28"/>
    <w:rsid w:val="526C7FB4"/>
    <w:rsid w:val="5287498D"/>
    <w:rsid w:val="52909A62"/>
    <w:rsid w:val="52C5A2EB"/>
    <w:rsid w:val="52D50FC7"/>
    <w:rsid w:val="52D5D835"/>
    <w:rsid w:val="52E47CB3"/>
    <w:rsid w:val="534E9CCA"/>
    <w:rsid w:val="53527572"/>
    <w:rsid w:val="535A960B"/>
    <w:rsid w:val="537F0C98"/>
    <w:rsid w:val="53CE9F56"/>
    <w:rsid w:val="53EEEBBE"/>
    <w:rsid w:val="540A6973"/>
    <w:rsid w:val="540C2D3C"/>
    <w:rsid w:val="548C2EA3"/>
    <w:rsid w:val="54AF3EAE"/>
    <w:rsid w:val="54BFA8B4"/>
    <w:rsid w:val="55574EC7"/>
    <w:rsid w:val="555ED920"/>
    <w:rsid w:val="55BAE1B3"/>
    <w:rsid w:val="56701649"/>
    <w:rsid w:val="5680E93F"/>
    <w:rsid w:val="5723FC24"/>
    <w:rsid w:val="57EDE67B"/>
    <w:rsid w:val="5871CA29"/>
    <w:rsid w:val="5872C8BE"/>
    <w:rsid w:val="58921E95"/>
    <w:rsid w:val="58960D6E"/>
    <w:rsid w:val="58A37CFF"/>
    <w:rsid w:val="58BE6B33"/>
    <w:rsid w:val="58CAEBD4"/>
    <w:rsid w:val="59037D83"/>
    <w:rsid w:val="59057BE1"/>
    <w:rsid w:val="592E4394"/>
    <w:rsid w:val="593466F1"/>
    <w:rsid w:val="5945B50C"/>
    <w:rsid w:val="5A122354"/>
    <w:rsid w:val="5A6497F4"/>
    <w:rsid w:val="5A7C7ABD"/>
    <w:rsid w:val="5A836D87"/>
    <w:rsid w:val="5ACC7D34"/>
    <w:rsid w:val="5AE94699"/>
    <w:rsid w:val="5B058BE5"/>
    <w:rsid w:val="5B49D4C1"/>
    <w:rsid w:val="5BB1B32E"/>
    <w:rsid w:val="5BE26936"/>
    <w:rsid w:val="5BE982C2"/>
    <w:rsid w:val="5C2996EE"/>
    <w:rsid w:val="5C3CBA80"/>
    <w:rsid w:val="5C6A941B"/>
    <w:rsid w:val="5C9A1F3E"/>
    <w:rsid w:val="5CC3D671"/>
    <w:rsid w:val="5CCEFA89"/>
    <w:rsid w:val="5CEB6E36"/>
    <w:rsid w:val="5D5FF0C6"/>
    <w:rsid w:val="5D6EBF88"/>
    <w:rsid w:val="5D778F1D"/>
    <w:rsid w:val="5D7CBD8D"/>
    <w:rsid w:val="5D9A6094"/>
    <w:rsid w:val="5DD9AFDF"/>
    <w:rsid w:val="5DF51A57"/>
    <w:rsid w:val="5EE5EC09"/>
    <w:rsid w:val="5F007DD2"/>
    <w:rsid w:val="5F4A0ADD"/>
    <w:rsid w:val="5F61A3F1"/>
    <w:rsid w:val="5F785EED"/>
    <w:rsid w:val="5F8D34F3"/>
    <w:rsid w:val="5FB65A60"/>
    <w:rsid w:val="5FE210B8"/>
    <w:rsid w:val="6008B3BB"/>
    <w:rsid w:val="6037ECED"/>
    <w:rsid w:val="6053D480"/>
    <w:rsid w:val="6095BF7D"/>
    <w:rsid w:val="60DDD48E"/>
    <w:rsid w:val="6105D5A0"/>
    <w:rsid w:val="611B3ED4"/>
    <w:rsid w:val="617099AA"/>
    <w:rsid w:val="61B0FA2D"/>
    <w:rsid w:val="61DB4547"/>
    <w:rsid w:val="61DC4305"/>
    <w:rsid w:val="61EDDCBB"/>
    <w:rsid w:val="623933D0"/>
    <w:rsid w:val="624032E4"/>
    <w:rsid w:val="62827692"/>
    <w:rsid w:val="6288F213"/>
    <w:rsid w:val="62AC7B70"/>
    <w:rsid w:val="62B8C8AA"/>
    <w:rsid w:val="630A3096"/>
    <w:rsid w:val="6311ADBF"/>
    <w:rsid w:val="63A83D29"/>
    <w:rsid w:val="63C63FDC"/>
    <w:rsid w:val="63FDA3B6"/>
    <w:rsid w:val="640A8690"/>
    <w:rsid w:val="6420CE1A"/>
    <w:rsid w:val="6432F3B9"/>
    <w:rsid w:val="648260EA"/>
    <w:rsid w:val="6483AB07"/>
    <w:rsid w:val="649F15A1"/>
    <w:rsid w:val="64BF4412"/>
    <w:rsid w:val="64C8EC7B"/>
    <w:rsid w:val="651B9ACD"/>
    <w:rsid w:val="6521A2C5"/>
    <w:rsid w:val="653504B7"/>
    <w:rsid w:val="658B66B5"/>
    <w:rsid w:val="65A458AF"/>
    <w:rsid w:val="662C41D9"/>
    <w:rsid w:val="663672A2"/>
    <w:rsid w:val="664D26FA"/>
    <w:rsid w:val="6694F22C"/>
    <w:rsid w:val="669EC647"/>
    <w:rsid w:val="66D1993A"/>
    <w:rsid w:val="66F252CE"/>
    <w:rsid w:val="670FB07D"/>
    <w:rsid w:val="67943D77"/>
    <w:rsid w:val="679CF33D"/>
    <w:rsid w:val="679DF329"/>
    <w:rsid w:val="67A60D11"/>
    <w:rsid w:val="682C02EB"/>
    <w:rsid w:val="683D8E7B"/>
    <w:rsid w:val="685DD7FF"/>
    <w:rsid w:val="68994A4C"/>
    <w:rsid w:val="689AE0EB"/>
    <w:rsid w:val="68BDC8B1"/>
    <w:rsid w:val="690E4BF8"/>
    <w:rsid w:val="692BAE11"/>
    <w:rsid w:val="697A4E96"/>
    <w:rsid w:val="698075D7"/>
    <w:rsid w:val="69A1C6C9"/>
    <w:rsid w:val="69A7F042"/>
    <w:rsid w:val="6A811ACE"/>
    <w:rsid w:val="6AA2AC9A"/>
    <w:rsid w:val="6AA89447"/>
    <w:rsid w:val="6ABEEFC8"/>
    <w:rsid w:val="6AF31B47"/>
    <w:rsid w:val="6B754093"/>
    <w:rsid w:val="6BD4CBDF"/>
    <w:rsid w:val="6BEB0888"/>
    <w:rsid w:val="6C10AC00"/>
    <w:rsid w:val="6C1C01D0"/>
    <w:rsid w:val="6C228799"/>
    <w:rsid w:val="6C4F89BF"/>
    <w:rsid w:val="6C51D258"/>
    <w:rsid w:val="6C9E0528"/>
    <w:rsid w:val="6D0156C0"/>
    <w:rsid w:val="6D0AC58E"/>
    <w:rsid w:val="6D2A5EAC"/>
    <w:rsid w:val="6D4371AC"/>
    <w:rsid w:val="6D52A925"/>
    <w:rsid w:val="6D5325EE"/>
    <w:rsid w:val="6D53CB90"/>
    <w:rsid w:val="6DBBD0B1"/>
    <w:rsid w:val="6DFBF6C4"/>
    <w:rsid w:val="6E32C9FB"/>
    <w:rsid w:val="6E508A95"/>
    <w:rsid w:val="6E7E6745"/>
    <w:rsid w:val="6E905614"/>
    <w:rsid w:val="6E95909F"/>
    <w:rsid w:val="6E9C22ED"/>
    <w:rsid w:val="6EA789E6"/>
    <w:rsid w:val="6EC38D85"/>
    <w:rsid w:val="6EFCF8C5"/>
    <w:rsid w:val="6F18BDD2"/>
    <w:rsid w:val="6F19F2A7"/>
    <w:rsid w:val="6F26FE27"/>
    <w:rsid w:val="6F27D6F0"/>
    <w:rsid w:val="6F488580"/>
    <w:rsid w:val="6F57D836"/>
    <w:rsid w:val="6F6B6956"/>
    <w:rsid w:val="6F73D9B3"/>
    <w:rsid w:val="6F75107B"/>
    <w:rsid w:val="6F974169"/>
    <w:rsid w:val="6FB1490B"/>
    <w:rsid w:val="6FB363CE"/>
    <w:rsid w:val="70635786"/>
    <w:rsid w:val="708AF39E"/>
    <w:rsid w:val="708C8C93"/>
    <w:rsid w:val="70B85C95"/>
    <w:rsid w:val="70D54CB8"/>
    <w:rsid w:val="70DFE2C4"/>
    <w:rsid w:val="71065F94"/>
    <w:rsid w:val="715575B6"/>
    <w:rsid w:val="715950B4"/>
    <w:rsid w:val="719CFD86"/>
    <w:rsid w:val="71D1DB98"/>
    <w:rsid w:val="71D588C1"/>
    <w:rsid w:val="71DB6204"/>
    <w:rsid w:val="7235403B"/>
    <w:rsid w:val="72544B00"/>
    <w:rsid w:val="72562540"/>
    <w:rsid w:val="72940873"/>
    <w:rsid w:val="72AD7597"/>
    <w:rsid w:val="72B4C3A1"/>
    <w:rsid w:val="72DDDAB6"/>
    <w:rsid w:val="739FACEB"/>
    <w:rsid w:val="73C63409"/>
    <w:rsid w:val="73C77AFA"/>
    <w:rsid w:val="73CC9FE6"/>
    <w:rsid w:val="73FB843D"/>
    <w:rsid w:val="73FEB708"/>
    <w:rsid w:val="7527E4DA"/>
    <w:rsid w:val="752C58C8"/>
    <w:rsid w:val="752F4BBF"/>
    <w:rsid w:val="753B2CA6"/>
    <w:rsid w:val="75768E9A"/>
    <w:rsid w:val="75B7FA73"/>
    <w:rsid w:val="75F44C05"/>
    <w:rsid w:val="76581ADC"/>
    <w:rsid w:val="765AC2BC"/>
    <w:rsid w:val="768D37D6"/>
    <w:rsid w:val="77661BE8"/>
    <w:rsid w:val="77740328"/>
    <w:rsid w:val="777B1E1A"/>
    <w:rsid w:val="779AA2D0"/>
    <w:rsid w:val="77BD7F02"/>
    <w:rsid w:val="77DD8AD5"/>
    <w:rsid w:val="7806F7B7"/>
    <w:rsid w:val="7856873F"/>
    <w:rsid w:val="7863D042"/>
    <w:rsid w:val="786E46DC"/>
    <w:rsid w:val="78766A35"/>
    <w:rsid w:val="7895F7D1"/>
    <w:rsid w:val="78DCFC18"/>
    <w:rsid w:val="78DF39B4"/>
    <w:rsid w:val="7937BFDE"/>
    <w:rsid w:val="7978BBDA"/>
    <w:rsid w:val="79A03291"/>
    <w:rsid w:val="79B6896E"/>
    <w:rsid w:val="79E18EC7"/>
    <w:rsid w:val="7A037E8D"/>
    <w:rsid w:val="7A22CCCB"/>
    <w:rsid w:val="7A291D5C"/>
    <w:rsid w:val="7A6CD4B5"/>
    <w:rsid w:val="7B5ED509"/>
    <w:rsid w:val="7B88EB95"/>
    <w:rsid w:val="7BA3FA19"/>
    <w:rsid w:val="7BB24E2A"/>
    <w:rsid w:val="7BE226EF"/>
    <w:rsid w:val="7C273226"/>
    <w:rsid w:val="7C9FB52A"/>
    <w:rsid w:val="7D0654E8"/>
    <w:rsid w:val="7D159AC3"/>
    <w:rsid w:val="7D41070E"/>
    <w:rsid w:val="7D610482"/>
    <w:rsid w:val="7DA7224F"/>
    <w:rsid w:val="7E309D3E"/>
    <w:rsid w:val="7E657978"/>
    <w:rsid w:val="7E805C09"/>
    <w:rsid w:val="7E88684F"/>
    <w:rsid w:val="7E8E3B39"/>
    <w:rsid w:val="7EDD736C"/>
    <w:rsid w:val="7F4507B7"/>
    <w:rsid w:val="7F5C43C4"/>
    <w:rsid w:val="7F6AB0A7"/>
    <w:rsid w:val="7FEF3766"/>
    <w:rsid w:val="7FFFDC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2E9C"/>
  <w15:chartTrackingRefBased/>
  <w15:docId w15:val="{7CD9DE26-CA39-4BC4-9EC8-011E17D1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F47"/>
    <w:rPr>
      <w:rFonts w:eastAsiaTheme="majorEastAsia" w:cstheme="majorBidi"/>
      <w:color w:val="272727" w:themeColor="text1" w:themeTint="D8"/>
    </w:rPr>
  </w:style>
  <w:style w:type="paragraph" w:styleId="Title">
    <w:name w:val="Title"/>
    <w:basedOn w:val="Normal"/>
    <w:next w:val="Normal"/>
    <w:link w:val="TitleChar"/>
    <w:uiPriority w:val="10"/>
    <w:qFormat/>
    <w:rsid w:val="005D4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F47"/>
    <w:pPr>
      <w:spacing w:before="160"/>
      <w:jc w:val="center"/>
    </w:pPr>
    <w:rPr>
      <w:i/>
      <w:iCs/>
      <w:color w:val="404040" w:themeColor="text1" w:themeTint="BF"/>
    </w:rPr>
  </w:style>
  <w:style w:type="character" w:customStyle="1" w:styleId="QuoteChar">
    <w:name w:val="Quote Char"/>
    <w:basedOn w:val="DefaultParagraphFont"/>
    <w:link w:val="Quote"/>
    <w:uiPriority w:val="29"/>
    <w:rsid w:val="005D4F47"/>
    <w:rPr>
      <w:i/>
      <w:iCs/>
      <w:color w:val="404040" w:themeColor="text1" w:themeTint="BF"/>
    </w:rPr>
  </w:style>
  <w:style w:type="paragraph" w:styleId="ListParagraph">
    <w:name w:val="List Paragraph"/>
    <w:basedOn w:val="Normal"/>
    <w:uiPriority w:val="34"/>
    <w:qFormat/>
    <w:rsid w:val="005D4F47"/>
    <w:pPr>
      <w:ind w:left="720"/>
      <w:contextualSpacing/>
    </w:pPr>
  </w:style>
  <w:style w:type="character" w:styleId="IntenseEmphasis">
    <w:name w:val="Intense Emphasis"/>
    <w:basedOn w:val="DefaultParagraphFont"/>
    <w:uiPriority w:val="21"/>
    <w:qFormat/>
    <w:rsid w:val="005D4F47"/>
    <w:rPr>
      <w:i/>
      <w:iCs/>
      <w:color w:val="0F4761" w:themeColor="accent1" w:themeShade="BF"/>
    </w:rPr>
  </w:style>
  <w:style w:type="paragraph" w:styleId="IntenseQuote">
    <w:name w:val="Intense Quote"/>
    <w:basedOn w:val="Normal"/>
    <w:next w:val="Normal"/>
    <w:link w:val="IntenseQuoteChar"/>
    <w:uiPriority w:val="30"/>
    <w:qFormat/>
    <w:rsid w:val="005D4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F47"/>
    <w:rPr>
      <w:i/>
      <w:iCs/>
      <w:color w:val="0F4761" w:themeColor="accent1" w:themeShade="BF"/>
    </w:rPr>
  </w:style>
  <w:style w:type="character" w:styleId="IntenseReference">
    <w:name w:val="Intense Reference"/>
    <w:basedOn w:val="DefaultParagraphFont"/>
    <w:uiPriority w:val="32"/>
    <w:qFormat/>
    <w:rsid w:val="005D4F47"/>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1">
    <w:name w:val="Style1"/>
    <w:basedOn w:val="Normal"/>
    <w:link w:val="Style1Char"/>
    <w:uiPriority w:val="1"/>
    <w:qFormat/>
    <w:rsid w:val="41684EAA"/>
    <w:pPr>
      <w:spacing w:after="80" w:line="240" w:lineRule="auto"/>
      <w:contextualSpacing/>
    </w:pPr>
    <w:rPr>
      <w:rFonts w:asciiTheme="majorHAnsi" w:eastAsiaTheme="majorEastAsia" w:hAnsiTheme="majorHAnsi" w:cstheme="majorBidi"/>
      <w:sz w:val="56"/>
      <w:szCs w:val="56"/>
    </w:rPr>
  </w:style>
  <w:style w:type="character" w:customStyle="1" w:styleId="Style1Char">
    <w:name w:val="Style1 Char"/>
    <w:basedOn w:val="DefaultParagraphFont"/>
    <w:link w:val="Style1"/>
    <w:rsid w:val="41684EAA"/>
    <w:rPr>
      <w:rFonts w:asciiTheme="majorHAnsi" w:eastAsiaTheme="majorEastAsia" w:hAnsiTheme="majorHAnsi" w:cstheme="majorBidi"/>
      <w:sz w:val="56"/>
      <w:szCs w:val="56"/>
      <w:lang w:val="en-GB" w:eastAsia="en-GB" w:bidi="ar-SA"/>
    </w:rPr>
  </w:style>
  <w:style w:type="paragraph" w:styleId="Header">
    <w:name w:val="header"/>
    <w:basedOn w:val="Normal"/>
    <w:link w:val="HeaderChar"/>
    <w:uiPriority w:val="99"/>
    <w:semiHidden/>
    <w:unhideWhenUsed/>
    <w:rsid w:val="00B305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053C"/>
  </w:style>
  <w:style w:type="paragraph" w:styleId="Footer">
    <w:name w:val="footer"/>
    <w:basedOn w:val="Normal"/>
    <w:link w:val="FooterChar"/>
    <w:uiPriority w:val="99"/>
    <w:semiHidden/>
    <w:unhideWhenUsed/>
    <w:rsid w:val="00B3053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053C"/>
  </w:style>
  <w:style w:type="character" w:styleId="EndnoteReference">
    <w:name w:val="endnote reference"/>
    <w:basedOn w:val="DefaultParagraphFont"/>
    <w:uiPriority w:val="99"/>
    <w:semiHidden/>
    <w:unhideWhenUsed/>
    <w:rsid w:val="00B3053C"/>
    <w:rPr>
      <w:vertAlign w:val="superscript"/>
    </w:rPr>
  </w:style>
  <w:style w:type="character" w:customStyle="1" w:styleId="EndnoteTextChar">
    <w:name w:val="Endnote Text Char"/>
    <w:basedOn w:val="DefaultParagraphFont"/>
    <w:link w:val="EndnoteText"/>
    <w:uiPriority w:val="99"/>
    <w:rsid w:val="00B3053C"/>
    <w:rPr>
      <w:sz w:val="20"/>
      <w:szCs w:val="20"/>
    </w:rPr>
  </w:style>
  <w:style w:type="paragraph" w:styleId="EndnoteText">
    <w:name w:val="endnote text"/>
    <w:basedOn w:val="Normal"/>
    <w:link w:val="EndnoteTextChar"/>
    <w:uiPriority w:val="99"/>
    <w:unhideWhenUsed/>
    <w:rsid w:val="00B3053C"/>
    <w:pPr>
      <w:spacing w:after="0" w:line="240" w:lineRule="auto"/>
    </w:pPr>
    <w:rPr>
      <w:sz w:val="20"/>
      <w:szCs w:val="20"/>
    </w:rPr>
  </w:style>
  <w:style w:type="character" w:customStyle="1" w:styleId="EndnoteTextChar1">
    <w:name w:val="Endnote Text Char1"/>
    <w:basedOn w:val="DefaultParagraphFont"/>
    <w:uiPriority w:val="99"/>
    <w:semiHidden/>
    <w:rsid w:val="00B3053C"/>
    <w:rPr>
      <w:sz w:val="20"/>
      <w:szCs w:val="20"/>
    </w:rPr>
  </w:style>
  <w:style w:type="character" w:styleId="Hyperlink">
    <w:name w:val="Hyperlink"/>
    <w:basedOn w:val="DefaultParagraphFont"/>
    <w:uiPriority w:val="99"/>
    <w:unhideWhenUsed/>
    <w:rsid w:val="00B3053C"/>
    <w:rPr>
      <w:color w:val="467886" w:themeColor="hyperlink"/>
      <w:u w:val="single"/>
    </w:rPr>
  </w:style>
  <w:style w:type="character" w:styleId="Emphasis">
    <w:name w:val="Emphasis"/>
    <w:basedOn w:val="DefaultParagraphFont"/>
    <w:uiPriority w:val="20"/>
    <w:qFormat/>
    <w:rsid w:val="001A4AA3"/>
    <w:rPr>
      <w:i/>
      <w:iCs/>
    </w:rPr>
  </w:style>
  <w:style w:type="paragraph" w:styleId="TOC1">
    <w:name w:val="toc 1"/>
    <w:basedOn w:val="Normal"/>
    <w:next w:val="Normal"/>
    <w:autoRedefine/>
    <w:uiPriority w:val="39"/>
    <w:unhideWhenUsed/>
    <w:pPr>
      <w:spacing w:after="100"/>
    </w:pPr>
  </w:style>
  <w:style w:type="character" w:styleId="UnresolvedMention">
    <w:name w:val="Unresolved Mention"/>
    <w:basedOn w:val="DefaultParagraphFont"/>
    <w:uiPriority w:val="99"/>
    <w:semiHidden/>
    <w:unhideWhenUsed/>
    <w:rsid w:val="003962DC"/>
    <w:rPr>
      <w:color w:val="605E5C"/>
      <w:shd w:val="clear" w:color="auto" w:fill="E1DFDD"/>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093347">
      <w:bodyDiv w:val="1"/>
      <w:marLeft w:val="0"/>
      <w:marRight w:val="0"/>
      <w:marTop w:val="0"/>
      <w:marBottom w:val="0"/>
      <w:divBdr>
        <w:top w:val="none" w:sz="0" w:space="0" w:color="auto"/>
        <w:left w:val="none" w:sz="0" w:space="0" w:color="auto"/>
        <w:bottom w:val="none" w:sz="0" w:space="0" w:color="auto"/>
        <w:right w:val="none" w:sz="0" w:space="0" w:color="auto"/>
      </w:divBdr>
    </w:div>
    <w:div w:id="830023584">
      <w:bodyDiv w:val="1"/>
      <w:marLeft w:val="0"/>
      <w:marRight w:val="0"/>
      <w:marTop w:val="0"/>
      <w:marBottom w:val="0"/>
      <w:divBdr>
        <w:top w:val="none" w:sz="0" w:space="0" w:color="auto"/>
        <w:left w:val="none" w:sz="0" w:space="0" w:color="auto"/>
        <w:bottom w:val="none" w:sz="0" w:space="0" w:color="auto"/>
        <w:right w:val="none" w:sz="0" w:space="0" w:color="auto"/>
      </w:divBdr>
    </w:div>
    <w:div w:id="102606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0033-295X.88.4.354" TargetMode="External"/><Relationship Id="rId13" Type="http://schemas.openxmlformats.org/officeDocument/2006/relationships/hyperlink" Target="https://www.sciencedirec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etimpactl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7577/tssj.v8i1.729" TargetMode="External"/><Relationship Id="rId5" Type="http://schemas.openxmlformats.org/officeDocument/2006/relationships/footnotes" Target="footnotes.xml"/><Relationship Id="rId15" Type="http://schemas.openxmlformats.org/officeDocument/2006/relationships/hyperlink" Target="https://asana.com7resource.whatis" TargetMode="External"/><Relationship Id="rId10" Type="http://schemas.openxmlformats.org/officeDocument/2006/relationships/hyperlink" Target="https://www.psycnet.org"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wellmind.com." TargetMode="External"/><Relationship Id="rId14" Type="http://schemas.openxmlformats.org/officeDocument/2006/relationships/hyperlink" Target="https://simp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5117</Words>
  <Characters>29172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Knowles Knowles</dc:creator>
  <cp:keywords/>
  <dc:description/>
  <cp:lastModifiedBy>Myfanwy Davies (IMH)</cp:lastModifiedBy>
  <cp:revision>2</cp:revision>
  <dcterms:created xsi:type="dcterms:W3CDTF">2024-09-22T16:55:00Z</dcterms:created>
  <dcterms:modified xsi:type="dcterms:W3CDTF">2024-09-22T16:55:00Z</dcterms:modified>
</cp:coreProperties>
</file>