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13FCD320"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BA4BCA">
        <w:rPr>
          <w:b/>
          <w:color w:val="auto"/>
          <w:sz w:val="40"/>
        </w:rPr>
        <w:t>3</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616177C3"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w:t>
            </w:r>
            <w:r w:rsidR="00F978BE">
              <w:rPr>
                <w:b/>
                <w:color w:val="auto"/>
                <w:sz w:val="32"/>
              </w:rPr>
              <w:t xml:space="preserve"> Owen Sellars</w:t>
            </w:r>
          </w:p>
          <w:p w14:paraId="44290483" w14:textId="77777777" w:rsidR="00FF6BE0" w:rsidRDefault="00FF6BE0" w:rsidP="00340E9A">
            <w:pPr>
              <w:overflowPunct/>
              <w:autoSpaceDE/>
              <w:autoSpaceDN/>
              <w:adjustRightInd/>
              <w:ind w:right="237"/>
              <w:textAlignment w:val="auto"/>
              <w:rPr>
                <w:b/>
                <w:color w:val="auto"/>
                <w:sz w:val="32"/>
              </w:rPr>
            </w:pPr>
          </w:p>
          <w:p w14:paraId="4A4B1989" w14:textId="1A86CFBF" w:rsidR="005A1BA3"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F978BE">
              <w:rPr>
                <w:b/>
                <w:color w:val="auto"/>
                <w:sz w:val="32"/>
              </w:rPr>
              <w:t xml:space="preserve"> 2031209</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4957AB">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4957AB">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4957AB">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4957AB">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4957AB">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4957AB">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4957AB">
      <w:pPr>
        <w:pStyle w:val="ListParagraph"/>
        <w:numPr>
          <w:ilvl w:val="0"/>
          <w:numId w:val="4"/>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4957AB">
      <w:pPr>
        <w:pStyle w:val="ListParagraph"/>
        <w:numPr>
          <w:ilvl w:val="0"/>
          <w:numId w:val="4"/>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4957AB">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000000"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upload your completed document as a saved pdf file of this workbook; if this is not possible then a Worddo</w:t>
      </w:r>
      <w:r w:rsidR="4EBEF885" w:rsidRPr="66EF36A5">
        <w:rPr>
          <w:rFonts w:eastAsia="Arial"/>
          <w:i/>
          <w:iCs/>
          <w:color w:val="000000" w:themeColor="text1"/>
          <w:sz w:val="24"/>
          <w:szCs w:val="24"/>
        </w:rPr>
        <w:t>c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Default="00025650" w:rsidP="00340E9A">
      <w:pPr>
        <w:ind w:right="237"/>
        <w:jc w:val="both"/>
        <w:rPr>
          <w:b/>
          <w:sz w:val="24"/>
          <w:szCs w:val="24"/>
        </w:rPr>
      </w:pPr>
      <w:r w:rsidRPr="00025650">
        <w:rPr>
          <w:b/>
          <w:sz w:val="24"/>
          <w:szCs w:val="24"/>
        </w:rPr>
        <w:t>ANSWER:</w:t>
      </w:r>
    </w:p>
    <w:p w14:paraId="533A6EB0" w14:textId="77777777" w:rsidR="00F07F1B" w:rsidRDefault="00F07F1B" w:rsidP="00F07F1B">
      <w:pPr>
        <w:spacing w:line="360" w:lineRule="auto"/>
        <w:ind w:right="238"/>
        <w:jc w:val="both"/>
        <w:rPr>
          <w:bCs/>
          <w:color w:val="auto"/>
          <w:sz w:val="24"/>
          <w:szCs w:val="24"/>
        </w:rPr>
      </w:pPr>
      <w:r>
        <w:rPr>
          <w:bCs/>
          <w:color w:val="auto"/>
          <w:sz w:val="24"/>
          <w:szCs w:val="24"/>
        </w:rPr>
        <w:t xml:space="preserve">The importance of police officers maintaining wellbeing and resilience is highlighted by research which found that 70.4% of police personnel had personal experience of mental health problems (Mind, 2019). Here I will reflect on the impact of organisation culture within policing on my wellbeing and resilience since achieving Independent Patrol Status. I will also consider the risks of conforming organisational culture and will illustrate my strategies for maintaining wellbeing and resilience. </w:t>
      </w:r>
    </w:p>
    <w:p w14:paraId="03B544AF" w14:textId="77777777" w:rsidR="00F07F1B" w:rsidRDefault="00F07F1B" w:rsidP="00F07F1B">
      <w:pPr>
        <w:spacing w:line="360" w:lineRule="auto"/>
        <w:ind w:right="238"/>
        <w:jc w:val="both"/>
        <w:rPr>
          <w:bCs/>
          <w:color w:val="auto"/>
          <w:sz w:val="24"/>
          <w:szCs w:val="24"/>
        </w:rPr>
      </w:pPr>
    </w:p>
    <w:p w14:paraId="5C18B2E2" w14:textId="77777777" w:rsidR="00F07F1B" w:rsidRDefault="00F07F1B" w:rsidP="00F07F1B">
      <w:pPr>
        <w:spacing w:line="360" w:lineRule="auto"/>
        <w:ind w:right="238"/>
        <w:jc w:val="both"/>
        <w:rPr>
          <w:bCs/>
          <w:color w:val="auto"/>
          <w:sz w:val="24"/>
          <w:szCs w:val="24"/>
        </w:rPr>
      </w:pPr>
      <w:r>
        <w:rPr>
          <w:bCs/>
          <w:color w:val="auto"/>
          <w:sz w:val="24"/>
          <w:szCs w:val="24"/>
        </w:rPr>
        <w:t xml:space="preserve">Since achieving independent patrol status, I have been exposed to both the positive and negative aspects of the organisation culture within policing. I will reflect on an example of this this by using Gibbs’s Reflective Cycle (University of Edinburgh, 2020). A tenured member of my team had been displaying behaviours towards myself, colleagues and members of the public which were not in line with the policing principles of honesty, integrity or respect from the Code of Ethics (College of Policing, 2014). Although our supervisor had been made aware, no action had been taken to remedy this behaviour. After some weeks, myself and colleagues raised our concerns to senior management and remedial action was taken against the colleague and the supervisor. My initial feelings towards the organisational culture of the police were negative and I was disappointed in the organisation which I had joined. However, thanks to the power structure (Johnson, 2015) and senior management acting, I now feel that the overall culture of the organisation is in line with the Code of Ethics and that officers’ wellbeing is important. Upon evaluation, it is a negative point that concerns were not resolved initially at a local level. However, </w:t>
      </w:r>
      <w:r>
        <w:rPr>
          <w:bCs/>
          <w:color w:val="auto"/>
          <w:sz w:val="24"/>
          <w:szCs w:val="24"/>
        </w:rPr>
        <w:lastRenderedPageBreak/>
        <w:t xml:space="preserve">it is a positive that once senior management were made aware, swift and effective action was taken. </w:t>
      </w:r>
    </w:p>
    <w:p w14:paraId="3A93629E" w14:textId="77777777" w:rsidR="00F07F1B" w:rsidRDefault="00F07F1B" w:rsidP="00F07F1B">
      <w:pPr>
        <w:spacing w:line="360" w:lineRule="auto"/>
        <w:ind w:right="238"/>
        <w:jc w:val="both"/>
        <w:rPr>
          <w:bCs/>
          <w:color w:val="auto"/>
          <w:sz w:val="24"/>
          <w:szCs w:val="24"/>
        </w:rPr>
      </w:pPr>
    </w:p>
    <w:p w14:paraId="433B0B0F" w14:textId="77777777" w:rsidR="00F07F1B" w:rsidRDefault="00F07F1B" w:rsidP="00F07F1B">
      <w:pPr>
        <w:spacing w:line="360" w:lineRule="auto"/>
        <w:ind w:right="238"/>
        <w:jc w:val="both"/>
        <w:rPr>
          <w:bCs/>
          <w:color w:val="auto"/>
          <w:sz w:val="24"/>
          <w:szCs w:val="24"/>
        </w:rPr>
      </w:pPr>
      <w:r>
        <w:rPr>
          <w:bCs/>
          <w:color w:val="auto"/>
          <w:sz w:val="24"/>
          <w:szCs w:val="24"/>
        </w:rPr>
        <w:t>My analysis of the experience is that at a local level, the organisation culture initially had a negative impact on my wellbeing. For me, the most important issues arose from the development of a negative subculture within the team. This subculture nurtured the poor attitudes and behaviour the colleague as well as the poor management and leadership style which had been adopted at a local level. It also caused a personal conflict for me in retaining personal values among the wider organisational culture within the police. This resulted in me believing that I was not right for the role as</w:t>
      </w:r>
      <w:r>
        <w:rPr>
          <w:bCs/>
          <w:i/>
          <w:iCs/>
          <w:color w:val="auto"/>
          <w:sz w:val="24"/>
          <w:szCs w:val="24"/>
        </w:rPr>
        <w:t xml:space="preserve"> </w:t>
      </w:r>
      <w:r>
        <w:rPr>
          <w:bCs/>
          <w:color w:val="auto"/>
          <w:sz w:val="24"/>
          <w:szCs w:val="24"/>
        </w:rPr>
        <w:t xml:space="preserve">my personal values did not align with the behaviour which I was seeing go unpunished. Additionally, my resilience was adversely affected as I believed that the effort which I had put into joining police had been wasted due to feeling that I had joined an organisation which was the opposite of my pre-joiner perceptions of it. However, since this experience of organisation culture within the police, both my wellbeing and resilience have improved overall. This improvement in each case has come from the development of a more supportive team environment, the confidence gained from having dealt with the experience and reassurance that the organisation takes a positive organisational justice approach (College of Policing, 2022). </w:t>
      </w:r>
    </w:p>
    <w:p w14:paraId="4B24191D" w14:textId="77777777" w:rsidR="00F07F1B" w:rsidRDefault="00F07F1B" w:rsidP="00F07F1B">
      <w:pPr>
        <w:spacing w:line="360" w:lineRule="auto"/>
        <w:ind w:right="238"/>
        <w:jc w:val="both"/>
        <w:rPr>
          <w:bCs/>
          <w:color w:val="auto"/>
          <w:sz w:val="24"/>
          <w:szCs w:val="24"/>
        </w:rPr>
      </w:pPr>
    </w:p>
    <w:p w14:paraId="42E43F22" w14:textId="77777777" w:rsidR="00F07F1B" w:rsidRDefault="00F07F1B" w:rsidP="00F07F1B">
      <w:pPr>
        <w:spacing w:line="360" w:lineRule="auto"/>
        <w:ind w:right="238"/>
        <w:jc w:val="both"/>
        <w:rPr>
          <w:bCs/>
          <w:color w:val="auto"/>
          <w:sz w:val="24"/>
          <w:szCs w:val="24"/>
        </w:rPr>
      </w:pPr>
      <w:r>
        <w:rPr>
          <w:bCs/>
          <w:color w:val="auto"/>
          <w:sz w:val="24"/>
          <w:szCs w:val="24"/>
        </w:rPr>
        <w:t>My conclusions from the experience are that it is unfortunate that my first exposure to the organisation’s culture was initially negative, however I am pleased to have experienced this as I am now confident that such behaviour will not be accepted and that concerns around wellbeing and resilience will be taken seriously by the organisation. Additionally, having discussed the experience with members of other teams I now realise that this was an isolated experience within our team’s subculture, rather than a representation of the organisation’s culture. From the incident, I have learned that I should have questioned the behaviour sooner and if faced with the same situation again I would raise concerns with senior management more quickly. This will be essential to me as a practitioner because it will allow me to maintain my wellbeing and resilience in the future if dealing with similar experiences.</w:t>
      </w:r>
    </w:p>
    <w:p w14:paraId="4956CDC6" w14:textId="77777777" w:rsidR="00F07F1B" w:rsidRDefault="00F07F1B" w:rsidP="00F07F1B">
      <w:pPr>
        <w:spacing w:line="360" w:lineRule="auto"/>
        <w:ind w:right="238"/>
        <w:jc w:val="both"/>
        <w:rPr>
          <w:bCs/>
          <w:color w:val="auto"/>
          <w:sz w:val="24"/>
          <w:szCs w:val="24"/>
        </w:rPr>
      </w:pPr>
    </w:p>
    <w:p w14:paraId="2220F747" w14:textId="77777777" w:rsidR="00F07F1B" w:rsidRDefault="00F07F1B" w:rsidP="00F07F1B">
      <w:pPr>
        <w:spacing w:line="360" w:lineRule="auto"/>
        <w:ind w:right="238"/>
        <w:jc w:val="both"/>
        <w:rPr>
          <w:bCs/>
          <w:color w:val="auto"/>
          <w:sz w:val="24"/>
          <w:szCs w:val="24"/>
        </w:rPr>
      </w:pPr>
      <w:r>
        <w:rPr>
          <w:bCs/>
          <w:color w:val="auto"/>
          <w:sz w:val="24"/>
          <w:szCs w:val="24"/>
        </w:rPr>
        <w:lastRenderedPageBreak/>
        <w:t xml:space="preserve">It may be argued however that there are some risks of conforming to organisational culture, such as the breeding of cynicism towards the role and a negative shift in officer’s identities. Charman (2017) argues that police organisation culture may lead to newer officers developing a sense of cynicism as they try to fit in by sharing their more tenured colleagues’ negative opinions of the role. Additionally, Charman’s research found that some officers feel that their cultural identities have changed negatively as they have become emotionally hardened. I have found this to be the case among some officers and some adopt cynical attitudes as a means of socialising with more experienced officers or as a means of coping with the pressures of the role. Additionally, Kappeler, Sluder and Alpert (2015, p.83) have argued that conforming to organisational culture can lead to officers to developing an “us/them” mentality towards the members of the public and treating non-police officers with suspicion, which I have personally witnessed. This is a negative aspect of conforming to organisational culture as it can cause officers to show hostility towards anyone who is not in the police, which may alienate the police from the public and undermine confidence in the organisation. </w:t>
      </w:r>
    </w:p>
    <w:p w14:paraId="65BB2A2B" w14:textId="77777777" w:rsidR="00F07F1B" w:rsidRDefault="00F07F1B" w:rsidP="00F07F1B">
      <w:pPr>
        <w:spacing w:line="360" w:lineRule="auto"/>
        <w:ind w:right="238"/>
        <w:jc w:val="both"/>
        <w:rPr>
          <w:bCs/>
          <w:color w:val="auto"/>
          <w:sz w:val="24"/>
          <w:szCs w:val="24"/>
        </w:rPr>
      </w:pPr>
    </w:p>
    <w:p w14:paraId="584DA97B" w14:textId="77777777" w:rsidR="00F07F1B" w:rsidRDefault="00F07F1B" w:rsidP="00F07F1B">
      <w:pPr>
        <w:spacing w:line="360" w:lineRule="auto"/>
        <w:ind w:right="238"/>
        <w:jc w:val="both"/>
        <w:rPr>
          <w:bCs/>
          <w:color w:val="auto"/>
          <w:sz w:val="24"/>
          <w:szCs w:val="24"/>
        </w:rPr>
      </w:pPr>
      <w:r>
        <w:rPr>
          <w:bCs/>
          <w:color w:val="auto"/>
          <w:sz w:val="24"/>
          <w:szCs w:val="24"/>
        </w:rPr>
        <w:t>However, in my opinion these negative effects can be reduced through awareness of the risks of conforming to certain aspects of organisational culture and by maintaining personal values. I believe that there are many benefits which can be gained from conforming to organisational culture. In my experience the team-spirit within policing is incredibly strong. Due to attending emotionally charged and high-risk incidents together, robust</w:t>
      </w:r>
      <w:r>
        <w:rPr>
          <w:bCs/>
          <w:i/>
          <w:iCs/>
          <w:color w:val="auto"/>
          <w:sz w:val="24"/>
          <w:szCs w:val="24"/>
        </w:rPr>
        <w:t xml:space="preserve"> </w:t>
      </w:r>
      <w:r>
        <w:rPr>
          <w:bCs/>
          <w:color w:val="auto"/>
          <w:sz w:val="24"/>
          <w:szCs w:val="24"/>
        </w:rPr>
        <w:t xml:space="preserve">support networks are established within teams (Gutschmidt and Vera, 2020). An example of this is colleagues checking in with each other after traumatic incidents and staying late after their shifts to help each other with paperwork. Additionally, the wellbeing and resilience-focused organisational culture within the police ensures that Trauma Risk Management (TRiM) support is offered when officers attend incidents which may have had a negative impact on their mental health. Although it has been argued that police culture may promote “emotional suppression” (Jackman </w:t>
      </w:r>
      <w:r>
        <w:rPr>
          <w:bCs/>
          <w:i/>
          <w:iCs/>
          <w:color w:val="auto"/>
          <w:sz w:val="24"/>
          <w:szCs w:val="24"/>
        </w:rPr>
        <w:t>et al</w:t>
      </w:r>
      <w:r>
        <w:rPr>
          <w:bCs/>
          <w:color w:val="auto"/>
          <w:sz w:val="24"/>
          <w:szCs w:val="24"/>
        </w:rPr>
        <w:t xml:space="preserve">. 2021), I have personally that participation in TRiM is high. Furthermore, research shows that TRiM is effective as those who engage with it report “significantly lower public stigma, lower PTSD symptoms, and fewer barriers to help-seeking” (Watson and Andrews, 2018). Considering these points, I believe that conforming to organisational culture within the police can </w:t>
      </w:r>
      <w:r>
        <w:rPr>
          <w:bCs/>
          <w:color w:val="auto"/>
          <w:sz w:val="24"/>
          <w:szCs w:val="24"/>
        </w:rPr>
        <w:lastRenderedPageBreak/>
        <w:t>provide more positives than negative, provided that officers engage with the support offered by the organisation and maintain values in line with the Code of Ethics.</w:t>
      </w:r>
    </w:p>
    <w:p w14:paraId="366BC92C" w14:textId="77777777" w:rsidR="00F07F1B" w:rsidRDefault="00F07F1B" w:rsidP="00F07F1B">
      <w:pPr>
        <w:spacing w:line="360" w:lineRule="auto"/>
        <w:ind w:right="238"/>
        <w:jc w:val="both"/>
        <w:rPr>
          <w:bCs/>
          <w:color w:val="auto"/>
          <w:sz w:val="24"/>
          <w:szCs w:val="24"/>
        </w:rPr>
      </w:pPr>
    </w:p>
    <w:p w14:paraId="60116FA1" w14:textId="77777777" w:rsidR="00F07F1B" w:rsidRDefault="00F07F1B" w:rsidP="00F07F1B">
      <w:pPr>
        <w:spacing w:line="360" w:lineRule="auto"/>
        <w:ind w:right="238"/>
        <w:jc w:val="both"/>
        <w:rPr>
          <w:bCs/>
          <w:color w:val="auto"/>
          <w:sz w:val="24"/>
          <w:szCs w:val="24"/>
        </w:rPr>
      </w:pPr>
      <w:r>
        <w:rPr>
          <w:bCs/>
          <w:color w:val="auto"/>
          <w:sz w:val="24"/>
          <w:szCs w:val="24"/>
        </w:rPr>
        <w:t xml:space="preserve">Despite the benefits which I have experienced from police organisational culture on my wellbeing and resilience, I believe that it is important for individuals to employ personal strategies to maintain their wellbeing and resilience. A strategy which I use to maintain my wellbeing is running five kilometres three times a week. It has been argued that running can improve cardiovascular health and build muscular strength (Sayer, 2022) as well as improving your mental health, memory and ability to learn (WebMD, 2021). I have used this strategy since beginning my initial training and have found that whilst it has aided me in my role, it has also been incredibly effective at maintaining both my physical and mental wellbeing. </w:t>
      </w:r>
    </w:p>
    <w:p w14:paraId="17F45ABE" w14:textId="77777777" w:rsidR="00F07F1B" w:rsidRDefault="00F07F1B" w:rsidP="00F07F1B">
      <w:pPr>
        <w:spacing w:line="360" w:lineRule="auto"/>
        <w:ind w:right="238"/>
        <w:jc w:val="both"/>
        <w:rPr>
          <w:bCs/>
          <w:color w:val="auto"/>
          <w:sz w:val="24"/>
          <w:szCs w:val="24"/>
        </w:rPr>
      </w:pPr>
    </w:p>
    <w:p w14:paraId="1449EA0B" w14:textId="77777777" w:rsidR="00F07F1B" w:rsidRDefault="00F07F1B" w:rsidP="00F07F1B">
      <w:pPr>
        <w:spacing w:line="360" w:lineRule="auto"/>
        <w:ind w:right="238"/>
        <w:jc w:val="both"/>
        <w:rPr>
          <w:bCs/>
          <w:color w:val="auto"/>
          <w:sz w:val="24"/>
          <w:szCs w:val="24"/>
        </w:rPr>
      </w:pPr>
      <w:r>
        <w:rPr>
          <w:bCs/>
          <w:color w:val="auto"/>
          <w:sz w:val="24"/>
          <w:szCs w:val="24"/>
        </w:rPr>
        <w:t>Additionally, a strategy which I use to maintain my resilience is listening to motivational speakers. It has been argued that benefits of listening to motivational speakers include learning how to grow from failure and how to overcome adversity (Globalgurus, 2021). I have personally felt these benefits and have found this to be an exceptionally useful strategy for maintaining resilience. I believe that listening to motivational speakers has been an even more useful strategy than running as it has kept me focused on my goals.</w:t>
      </w:r>
    </w:p>
    <w:p w14:paraId="72A45241" w14:textId="77777777" w:rsidR="00F07F1B" w:rsidRDefault="00F07F1B" w:rsidP="00F07F1B">
      <w:pPr>
        <w:spacing w:line="360" w:lineRule="auto"/>
        <w:ind w:right="238"/>
        <w:jc w:val="both"/>
        <w:rPr>
          <w:bCs/>
          <w:color w:val="auto"/>
          <w:sz w:val="24"/>
          <w:szCs w:val="24"/>
        </w:rPr>
      </w:pPr>
    </w:p>
    <w:p w14:paraId="24F4728A" w14:textId="77777777" w:rsidR="00F07F1B" w:rsidRDefault="00F07F1B" w:rsidP="00F07F1B">
      <w:pPr>
        <w:spacing w:line="360" w:lineRule="auto"/>
        <w:ind w:right="238"/>
        <w:jc w:val="both"/>
        <w:rPr>
          <w:bCs/>
          <w:color w:val="auto"/>
          <w:sz w:val="24"/>
          <w:szCs w:val="24"/>
        </w:rPr>
      </w:pPr>
      <w:r>
        <w:rPr>
          <w:bCs/>
          <w:color w:val="auto"/>
          <w:sz w:val="24"/>
          <w:szCs w:val="24"/>
        </w:rPr>
        <w:t xml:space="preserve">In conclusion, the organisational culture within the police has had a positive impact on my wellbeing and resilience overall. Despite having experienced incidents which have had the ability to negatively impact my wellbeing and resilience, I have gained a greater sense of both through developing confidence in the organisation and strong support networks among team members. Additionally, taking personal responsibility for my own wellbeing and resilience by employing strategies to maintain them has complimented the organisational culture of the police to ensure that I am able to perform the role to the best of my ability. </w:t>
      </w:r>
    </w:p>
    <w:p w14:paraId="50DAD367" w14:textId="77777777" w:rsidR="00F07F1B" w:rsidRDefault="00F07F1B" w:rsidP="00F07F1B">
      <w:pPr>
        <w:spacing w:line="360" w:lineRule="auto"/>
        <w:ind w:right="238"/>
        <w:jc w:val="both"/>
        <w:rPr>
          <w:bCs/>
          <w:color w:val="auto"/>
          <w:sz w:val="24"/>
          <w:szCs w:val="24"/>
        </w:rPr>
      </w:pPr>
    </w:p>
    <w:p w14:paraId="75ECE3E4" w14:textId="77777777" w:rsidR="00F07F1B" w:rsidRDefault="00F07F1B" w:rsidP="00F07F1B">
      <w:pPr>
        <w:spacing w:line="360" w:lineRule="auto"/>
        <w:ind w:right="238"/>
        <w:jc w:val="both"/>
        <w:rPr>
          <w:bCs/>
          <w:color w:val="auto"/>
          <w:sz w:val="24"/>
          <w:szCs w:val="24"/>
        </w:rPr>
      </w:pPr>
      <w:r>
        <w:rPr>
          <w:bCs/>
          <w:color w:val="auto"/>
          <w:sz w:val="24"/>
          <w:szCs w:val="24"/>
        </w:rPr>
        <w:t>Word count: 1,372.</w:t>
      </w: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6637378">
        <w:rPr>
          <w:rFonts w:eastAsia="Arial"/>
          <w:color w:val="000000" w:themeColor="text1"/>
          <w:sz w:val="24"/>
          <w:szCs w:val="24"/>
        </w:rPr>
        <w:t xml:space="preserve">You must choose </w:t>
      </w:r>
      <w:r w:rsidRPr="56637378">
        <w:rPr>
          <w:rFonts w:eastAsia="Arial"/>
          <w:b/>
          <w:bCs/>
          <w:color w:val="000000" w:themeColor="text1"/>
          <w:sz w:val="24"/>
          <w:szCs w:val="24"/>
          <w:u w:val="single"/>
        </w:rPr>
        <w:t>an incident, for example a domestic related incident,</w:t>
      </w:r>
      <w:r w:rsidRPr="56637378">
        <w:rPr>
          <w:rFonts w:eastAsia="Arial"/>
          <w:b/>
          <w:bCs/>
          <w:color w:val="000000" w:themeColor="text1"/>
          <w:sz w:val="24"/>
          <w:szCs w:val="24"/>
        </w:rPr>
        <w:t xml:space="preserve"> </w:t>
      </w:r>
      <w:r w:rsidRPr="56637378">
        <w:rPr>
          <w:rFonts w:eastAsia="Arial"/>
          <w:color w:val="000000" w:themeColor="text1"/>
          <w:sz w:val="24"/>
          <w:szCs w:val="24"/>
        </w:rPr>
        <w:t xml:space="preserve">and reflect on how you made decisions in complex and unpredictable circumstances using </w:t>
      </w:r>
      <w:r w:rsidRPr="56637378">
        <w:rPr>
          <w:rFonts w:eastAsia="Arial"/>
          <w:color w:val="000000" w:themeColor="text1"/>
          <w:sz w:val="24"/>
          <w:szCs w:val="24"/>
          <w:highlight w:val="yellow"/>
        </w:rPr>
        <w:t>dynamic risk assessment.</w:t>
      </w:r>
      <w:r w:rsidRPr="56637378">
        <w:rPr>
          <w:rFonts w:eastAsia="Arial"/>
          <w:color w:val="000000" w:themeColor="text1"/>
          <w:sz w:val="24"/>
          <w:szCs w:val="24"/>
        </w:rPr>
        <w:t xml:space="preserve">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AB5F4AD" w14:textId="77777777" w:rsidR="001C0FE8" w:rsidRPr="00CF75F8" w:rsidRDefault="001C0FE8" w:rsidP="001C0FE8">
      <w:pPr>
        <w:spacing w:line="360" w:lineRule="auto"/>
        <w:rPr>
          <w:sz w:val="24"/>
          <w:szCs w:val="24"/>
        </w:rPr>
      </w:pPr>
      <w:r w:rsidRPr="00CF75F8">
        <w:rPr>
          <w:sz w:val="24"/>
          <w:szCs w:val="24"/>
        </w:rPr>
        <w:t xml:space="preserve">Domestic incidents </w:t>
      </w:r>
      <w:r w:rsidRPr="00CF75F8">
        <w:rPr>
          <w:sz w:val="24"/>
          <w:szCs w:val="24"/>
        </w:rPr>
        <w:softHyphen/>
      </w:r>
      <w:r w:rsidRPr="00CF75F8">
        <w:rPr>
          <w:sz w:val="24"/>
          <w:szCs w:val="24"/>
        </w:rPr>
        <w:softHyphen/>
      </w:r>
      <w:r w:rsidRPr="00CF75F8">
        <w:rPr>
          <w:sz w:val="24"/>
          <w:szCs w:val="24"/>
        </w:rPr>
        <w:softHyphen/>
      </w:r>
      <w:r w:rsidRPr="00CF75F8">
        <w:rPr>
          <w:sz w:val="24"/>
          <w:szCs w:val="24"/>
        </w:rPr>
        <w:softHyphen/>
      </w:r>
      <w:r w:rsidRPr="00CF75F8">
        <w:rPr>
          <w:sz w:val="24"/>
          <w:szCs w:val="24"/>
        </w:rPr>
        <w:softHyphen/>
      </w:r>
      <w:r w:rsidRPr="00CF75F8">
        <w:rPr>
          <w:sz w:val="24"/>
          <w:szCs w:val="24"/>
        </w:rPr>
        <w:softHyphen/>
      </w:r>
      <w:r w:rsidRPr="00CF75F8">
        <w:rPr>
          <w:sz w:val="24"/>
          <w:szCs w:val="24"/>
        </w:rPr>
        <w:softHyphen/>
      </w:r>
      <w:r w:rsidRPr="00CF75F8">
        <w:rPr>
          <w:sz w:val="24"/>
          <w:szCs w:val="24"/>
        </w:rPr>
        <w:softHyphen/>
      </w:r>
      <w:r w:rsidRPr="00CF75F8">
        <w:rPr>
          <w:sz w:val="24"/>
          <w:szCs w:val="24"/>
        </w:rPr>
        <w:softHyphen/>
      </w:r>
      <w:r w:rsidRPr="00CF75F8">
        <w:rPr>
          <w:sz w:val="24"/>
          <w:szCs w:val="24"/>
        </w:rPr>
        <w:softHyphen/>
      </w:r>
      <w:r w:rsidRPr="00CF75F8">
        <w:rPr>
          <w:sz w:val="24"/>
          <w:szCs w:val="24"/>
        </w:rPr>
        <w:softHyphen/>
      </w:r>
      <w:r w:rsidRPr="00CF75F8">
        <w:rPr>
          <w:sz w:val="24"/>
          <w:szCs w:val="24"/>
        </w:rPr>
        <w:softHyphen/>
      </w:r>
      <w:r w:rsidRPr="00CF75F8">
        <w:rPr>
          <w:sz w:val="24"/>
          <w:szCs w:val="24"/>
          <w:highlight w:val="yellow"/>
        </w:rPr>
        <w:t>___________</w:t>
      </w:r>
      <w:r w:rsidRPr="00CF75F8">
        <w:rPr>
          <w:sz w:val="24"/>
          <w:szCs w:val="24"/>
        </w:rPr>
        <w:t xml:space="preserve"> and as a result officers must </w:t>
      </w:r>
      <w:r w:rsidRPr="00CF75F8">
        <w:rPr>
          <w:sz w:val="24"/>
          <w:szCs w:val="24"/>
          <w:highlight w:val="yellow"/>
        </w:rPr>
        <w:t>_______</w:t>
      </w:r>
      <w:r w:rsidRPr="00CF75F8">
        <w:rPr>
          <w:sz w:val="24"/>
          <w:szCs w:val="24"/>
        </w:rPr>
        <w:t xml:space="preserve">. </w:t>
      </w:r>
      <w:r>
        <w:rPr>
          <w:sz w:val="24"/>
          <w:szCs w:val="24"/>
        </w:rPr>
        <w:t>B</w:t>
      </w:r>
      <w:r w:rsidRPr="00CF75F8">
        <w:rPr>
          <w:sz w:val="24"/>
          <w:szCs w:val="24"/>
        </w:rPr>
        <w:t xml:space="preserve">y using </w:t>
      </w:r>
      <w:r>
        <w:rPr>
          <w:sz w:val="24"/>
          <w:szCs w:val="24"/>
        </w:rPr>
        <w:t xml:space="preserve">the </w:t>
      </w:r>
      <w:r w:rsidRPr="00CF75F8">
        <w:rPr>
          <w:sz w:val="24"/>
          <w:szCs w:val="24"/>
        </w:rPr>
        <w:t xml:space="preserve">Gibbs Reflective Cycle </w:t>
      </w:r>
      <w:r w:rsidRPr="00CF75F8">
        <w:rPr>
          <w:sz w:val="24"/>
          <w:szCs w:val="24"/>
          <w:highlight w:val="yellow"/>
        </w:rPr>
        <w:t>(2020)</w:t>
      </w:r>
      <w:r>
        <w:rPr>
          <w:sz w:val="24"/>
          <w:szCs w:val="24"/>
        </w:rPr>
        <w:t>,</w:t>
      </w:r>
      <w:r w:rsidRPr="00CF75F8">
        <w:rPr>
          <w:sz w:val="24"/>
          <w:szCs w:val="24"/>
        </w:rPr>
        <w:t xml:space="preserve"> I will reflect on how I made decisions in complex and unpredictable circumstances </w:t>
      </w:r>
      <w:r>
        <w:rPr>
          <w:sz w:val="24"/>
          <w:szCs w:val="24"/>
        </w:rPr>
        <w:t xml:space="preserve">by </w:t>
      </w:r>
      <w:r w:rsidRPr="00CF75F8">
        <w:rPr>
          <w:sz w:val="24"/>
          <w:szCs w:val="24"/>
        </w:rPr>
        <w:t>using dynamic risk assessment during a recent</w:t>
      </w:r>
      <w:r>
        <w:rPr>
          <w:sz w:val="24"/>
          <w:szCs w:val="24"/>
        </w:rPr>
        <w:t xml:space="preserve"> </w:t>
      </w:r>
      <w:r w:rsidRPr="00CF75F8">
        <w:rPr>
          <w:sz w:val="24"/>
          <w:szCs w:val="24"/>
        </w:rPr>
        <w:t>incident</w:t>
      </w:r>
      <w:r>
        <w:rPr>
          <w:sz w:val="24"/>
          <w:szCs w:val="24"/>
        </w:rPr>
        <w:t>.</w:t>
      </w:r>
    </w:p>
    <w:p w14:paraId="31787CBF" w14:textId="77777777" w:rsidR="001C0FE8" w:rsidRPr="00CF75F8" w:rsidRDefault="001C0FE8" w:rsidP="001C0FE8">
      <w:pPr>
        <w:spacing w:line="360" w:lineRule="auto"/>
        <w:rPr>
          <w:sz w:val="24"/>
          <w:szCs w:val="24"/>
        </w:rPr>
      </w:pPr>
    </w:p>
    <w:p w14:paraId="76567470" w14:textId="77777777" w:rsidR="001C0FE8" w:rsidRPr="00CF75F8" w:rsidRDefault="001C0FE8" w:rsidP="001C0FE8">
      <w:pPr>
        <w:spacing w:line="360" w:lineRule="auto"/>
        <w:rPr>
          <w:sz w:val="24"/>
          <w:szCs w:val="24"/>
        </w:rPr>
      </w:pPr>
      <w:r w:rsidRPr="00CF75F8">
        <w:rPr>
          <w:sz w:val="24"/>
          <w:szCs w:val="24"/>
        </w:rPr>
        <w:t xml:space="preserve">I attended a domestic incident where we had received </w:t>
      </w:r>
      <w:r>
        <w:rPr>
          <w:sz w:val="24"/>
          <w:szCs w:val="24"/>
        </w:rPr>
        <w:t xml:space="preserve">a third-party report of an assault from a </w:t>
      </w:r>
      <w:r w:rsidRPr="00CF75F8">
        <w:rPr>
          <w:sz w:val="24"/>
          <w:szCs w:val="24"/>
        </w:rPr>
        <w:t>victim’s support worker. Th</w:t>
      </w:r>
      <w:r>
        <w:rPr>
          <w:sz w:val="24"/>
          <w:szCs w:val="24"/>
        </w:rPr>
        <w:t>ey reported</w:t>
      </w:r>
      <w:r w:rsidRPr="00CF75F8">
        <w:rPr>
          <w:sz w:val="24"/>
          <w:szCs w:val="24"/>
        </w:rPr>
        <w:t xml:space="preserve"> </w:t>
      </w:r>
      <w:r>
        <w:rPr>
          <w:sz w:val="24"/>
          <w:szCs w:val="24"/>
        </w:rPr>
        <w:t xml:space="preserve">that the </w:t>
      </w:r>
      <w:r w:rsidRPr="00CF75F8">
        <w:rPr>
          <w:sz w:val="24"/>
          <w:szCs w:val="24"/>
        </w:rPr>
        <w:t>victim</w:t>
      </w:r>
      <w:r>
        <w:rPr>
          <w:sz w:val="24"/>
          <w:szCs w:val="24"/>
        </w:rPr>
        <w:t xml:space="preserve"> </w:t>
      </w:r>
      <w:r w:rsidRPr="00CF75F8">
        <w:rPr>
          <w:sz w:val="24"/>
          <w:szCs w:val="24"/>
        </w:rPr>
        <w:t>had</w:t>
      </w:r>
      <w:r>
        <w:rPr>
          <w:sz w:val="24"/>
          <w:szCs w:val="24"/>
        </w:rPr>
        <w:t xml:space="preserve"> disclosed</w:t>
      </w:r>
      <w:r w:rsidRPr="00CF75F8">
        <w:rPr>
          <w:sz w:val="24"/>
          <w:szCs w:val="24"/>
        </w:rPr>
        <w:t xml:space="preserve"> that her partner had been assaulting</w:t>
      </w:r>
      <w:r>
        <w:rPr>
          <w:sz w:val="24"/>
          <w:szCs w:val="24"/>
        </w:rPr>
        <w:t xml:space="preserve"> her</w:t>
      </w:r>
      <w:r w:rsidRPr="00CF75F8">
        <w:rPr>
          <w:sz w:val="24"/>
          <w:szCs w:val="24"/>
        </w:rPr>
        <w:t xml:space="preserve">. </w:t>
      </w:r>
      <w:r>
        <w:rPr>
          <w:sz w:val="24"/>
          <w:szCs w:val="24"/>
        </w:rPr>
        <w:t>U</w:t>
      </w:r>
      <w:r w:rsidRPr="00CF75F8">
        <w:rPr>
          <w:sz w:val="24"/>
          <w:szCs w:val="24"/>
        </w:rPr>
        <w:t>pon</w:t>
      </w:r>
      <w:r>
        <w:rPr>
          <w:sz w:val="24"/>
          <w:szCs w:val="24"/>
        </w:rPr>
        <w:t xml:space="preserve"> arrival,</w:t>
      </w:r>
      <w:r w:rsidRPr="00CF75F8">
        <w:rPr>
          <w:sz w:val="24"/>
          <w:szCs w:val="24"/>
        </w:rPr>
        <w:t xml:space="preserve"> </w:t>
      </w:r>
      <w:r>
        <w:rPr>
          <w:sz w:val="24"/>
          <w:szCs w:val="24"/>
        </w:rPr>
        <w:t xml:space="preserve">we gained access to the </w:t>
      </w:r>
      <w:r w:rsidRPr="00DF3D58">
        <w:rPr>
          <w:color w:val="auto"/>
          <w:sz w:val="24"/>
          <w:szCs w:val="24"/>
        </w:rPr>
        <w:t>residence</w:t>
      </w:r>
      <w:r>
        <w:rPr>
          <w:color w:val="FF0000"/>
          <w:sz w:val="24"/>
          <w:szCs w:val="24"/>
        </w:rPr>
        <w:t xml:space="preserve"> </w:t>
      </w:r>
      <w:r>
        <w:rPr>
          <w:sz w:val="24"/>
          <w:szCs w:val="24"/>
        </w:rPr>
        <w:t>and</w:t>
      </w:r>
      <w:r w:rsidRPr="00CF75F8">
        <w:rPr>
          <w:sz w:val="24"/>
          <w:szCs w:val="24"/>
        </w:rPr>
        <w:t xml:space="preserve"> encountered a male coming down t</w:t>
      </w:r>
      <w:r>
        <w:rPr>
          <w:sz w:val="24"/>
          <w:szCs w:val="24"/>
        </w:rPr>
        <w:t>he communal</w:t>
      </w:r>
      <w:r w:rsidRPr="00CF75F8">
        <w:rPr>
          <w:sz w:val="24"/>
          <w:szCs w:val="24"/>
        </w:rPr>
        <w:t xml:space="preserve"> stairwell. </w:t>
      </w:r>
      <w:r>
        <w:rPr>
          <w:sz w:val="24"/>
          <w:szCs w:val="24"/>
        </w:rPr>
        <w:t xml:space="preserve">He was irate and shouting up to someone at the top of the stairs. </w:t>
      </w:r>
      <w:r w:rsidRPr="00CF75F8">
        <w:rPr>
          <w:sz w:val="24"/>
          <w:szCs w:val="24"/>
        </w:rPr>
        <w:t xml:space="preserve">When questioned, he identified himself as the victim’s partner and told us that nothing had happened. </w:t>
      </w:r>
      <w:r>
        <w:rPr>
          <w:sz w:val="24"/>
          <w:szCs w:val="24"/>
        </w:rPr>
        <w:t>M</w:t>
      </w:r>
      <w:r w:rsidRPr="00CF75F8">
        <w:rPr>
          <w:sz w:val="24"/>
          <w:szCs w:val="24"/>
        </w:rPr>
        <w:t>y colleague remain</w:t>
      </w:r>
      <w:r>
        <w:rPr>
          <w:sz w:val="24"/>
          <w:szCs w:val="24"/>
        </w:rPr>
        <w:t>ed</w:t>
      </w:r>
      <w:r w:rsidRPr="00CF75F8">
        <w:rPr>
          <w:sz w:val="24"/>
          <w:szCs w:val="24"/>
        </w:rPr>
        <w:t xml:space="preserve"> with the male whilst I went to speak to the victim</w:t>
      </w:r>
      <w:r>
        <w:rPr>
          <w:sz w:val="24"/>
          <w:szCs w:val="24"/>
        </w:rPr>
        <w:t xml:space="preserve">. </w:t>
      </w:r>
      <w:r w:rsidRPr="00CF75F8">
        <w:rPr>
          <w:sz w:val="24"/>
          <w:szCs w:val="24"/>
        </w:rPr>
        <w:t>The victim allowed me into the</w:t>
      </w:r>
      <w:r>
        <w:rPr>
          <w:sz w:val="24"/>
          <w:szCs w:val="24"/>
        </w:rPr>
        <w:t xml:space="preserve"> flat however</w:t>
      </w:r>
      <w:r w:rsidRPr="00CF75F8">
        <w:rPr>
          <w:sz w:val="24"/>
          <w:szCs w:val="24"/>
        </w:rPr>
        <w:t xml:space="preserve"> </w:t>
      </w:r>
      <w:r>
        <w:rPr>
          <w:sz w:val="24"/>
          <w:szCs w:val="24"/>
        </w:rPr>
        <w:t>was dismissive when I tried to engage her in conversation.</w:t>
      </w:r>
      <w:r w:rsidRPr="00CF75F8">
        <w:rPr>
          <w:sz w:val="24"/>
          <w:szCs w:val="24"/>
        </w:rPr>
        <w:t xml:space="preserve"> I could see that she had bruises on her neck and arms and a bruised lump on her forehead. When asked about what the social worker had told us, the victim told me that she did not know what I was talking about and that nothing was wrong. When I asked her about her bruises, she told me she had fallen over and that her partner had helped her up. I</w:t>
      </w:r>
      <w:r>
        <w:rPr>
          <w:sz w:val="24"/>
          <w:szCs w:val="24"/>
        </w:rPr>
        <w:t xml:space="preserve"> spoke to the support worker again</w:t>
      </w:r>
      <w:r w:rsidRPr="00CF75F8">
        <w:rPr>
          <w:sz w:val="24"/>
          <w:szCs w:val="24"/>
        </w:rPr>
        <w:t xml:space="preserve"> who</w:t>
      </w:r>
      <w:r>
        <w:rPr>
          <w:sz w:val="24"/>
          <w:szCs w:val="24"/>
        </w:rPr>
        <w:t xml:space="preserve"> gave me a </w:t>
      </w:r>
      <w:r>
        <w:rPr>
          <w:sz w:val="24"/>
          <w:szCs w:val="24"/>
        </w:rPr>
        <w:lastRenderedPageBreak/>
        <w:t>background of incidents between the two</w:t>
      </w:r>
      <w:r w:rsidRPr="00CF75F8">
        <w:rPr>
          <w:sz w:val="24"/>
          <w:szCs w:val="24"/>
        </w:rPr>
        <w:t xml:space="preserve"> </w:t>
      </w:r>
      <w:r>
        <w:rPr>
          <w:sz w:val="24"/>
          <w:szCs w:val="24"/>
        </w:rPr>
        <w:t xml:space="preserve">and explained that they had concerns for the victim’s safety. After speaking to the </w:t>
      </w:r>
      <w:r w:rsidRPr="00CF75F8">
        <w:rPr>
          <w:sz w:val="24"/>
          <w:szCs w:val="24"/>
        </w:rPr>
        <w:t>social worker</w:t>
      </w:r>
      <w:r>
        <w:rPr>
          <w:sz w:val="24"/>
          <w:szCs w:val="24"/>
        </w:rPr>
        <w:t xml:space="preserve"> I</w:t>
      </w:r>
      <w:r w:rsidRPr="00CF75F8">
        <w:rPr>
          <w:sz w:val="24"/>
          <w:szCs w:val="24"/>
        </w:rPr>
        <w:t xml:space="preserve"> </w:t>
      </w:r>
      <w:r>
        <w:rPr>
          <w:sz w:val="24"/>
          <w:szCs w:val="24"/>
        </w:rPr>
        <w:t>consciously adapted</w:t>
      </w:r>
      <w:r w:rsidRPr="00CF75F8">
        <w:rPr>
          <w:sz w:val="24"/>
          <w:szCs w:val="24"/>
        </w:rPr>
        <w:t xml:space="preserve"> my communication style to build a rapport with the victim</w:t>
      </w:r>
      <w:r>
        <w:rPr>
          <w:sz w:val="24"/>
          <w:szCs w:val="24"/>
        </w:rPr>
        <w:t xml:space="preserve"> </w:t>
      </w:r>
      <w:r w:rsidRPr="004924BF">
        <w:rPr>
          <w:sz w:val="24"/>
          <w:szCs w:val="24"/>
          <w:highlight w:val="yellow"/>
        </w:rPr>
        <w:t>(REFERENCE</w:t>
      </w:r>
      <w:r>
        <w:rPr>
          <w:sz w:val="24"/>
          <w:szCs w:val="24"/>
          <w:highlight w:val="yellow"/>
        </w:rPr>
        <w:t xml:space="preserve"> </w:t>
      </w:r>
      <w:r w:rsidRPr="004924BF">
        <w:rPr>
          <w:sz w:val="24"/>
          <w:szCs w:val="24"/>
          <w:highlight w:val="yellow"/>
        </w:rPr>
        <w:t xml:space="preserve">BETARI’s </w:t>
      </w:r>
      <w:r>
        <w:rPr>
          <w:sz w:val="24"/>
          <w:szCs w:val="24"/>
          <w:highlight w:val="yellow"/>
        </w:rPr>
        <w:t>BOX</w:t>
      </w:r>
      <w:r w:rsidRPr="004924BF">
        <w:rPr>
          <w:sz w:val="24"/>
          <w:szCs w:val="24"/>
          <w:highlight w:val="yellow"/>
        </w:rPr>
        <w:t>)</w:t>
      </w:r>
      <w:r>
        <w:rPr>
          <w:sz w:val="24"/>
          <w:szCs w:val="24"/>
        </w:rPr>
        <w:t>.</w:t>
      </w:r>
      <w:r w:rsidRPr="00CF75F8">
        <w:rPr>
          <w:sz w:val="24"/>
          <w:szCs w:val="24"/>
        </w:rPr>
        <w:t xml:space="preserve"> I sat down with</w:t>
      </w:r>
      <w:r>
        <w:rPr>
          <w:sz w:val="24"/>
          <w:szCs w:val="24"/>
        </w:rPr>
        <w:t xml:space="preserve"> her </w:t>
      </w:r>
      <w:r w:rsidRPr="00CF75F8">
        <w:rPr>
          <w:sz w:val="24"/>
          <w:szCs w:val="24"/>
        </w:rPr>
        <w:t>to ensure that we were level</w:t>
      </w:r>
      <w:r>
        <w:rPr>
          <w:sz w:val="24"/>
          <w:szCs w:val="24"/>
        </w:rPr>
        <w:t xml:space="preserve"> and </w:t>
      </w:r>
      <w:r w:rsidRPr="00CF75F8">
        <w:rPr>
          <w:sz w:val="24"/>
          <w:szCs w:val="24"/>
        </w:rPr>
        <w:t>used open body language</w:t>
      </w:r>
      <w:r>
        <w:rPr>
          <w:sz w:val="24"/>
          <w:szCs w:val="24"/>
        </w:rPr>
        <w:t xml:space="preserve"> by maintaining direct eye contact and facing her to show that I was listening. I also used </w:t>
      </w:r>
      <w:r w:rsidRPr="00CF75F8">
        <w:rPr>
          <w:sz w:val="24"/>
          <w:szCs w:val="24"/>
        </w:rPr>
        <w:t>reassuring language to</w:t>
      </w:r>
      <w:r>
        <w:rPr>
          <w:sz w:val="24"/>
          <w:szCs w:val="24"/>
        </w:rPr>
        <w:t xml:space="preserve"> encourage</w:t>
      </w:r>
      <w:r w:rsidRPr="00CF75F8">
        <w:rPr>
          <w:sz w:val="24"/>
          <w:szCs w:val="24"/>
        </w:rPr>
        <w:t xml:space="preserve"> her to</w:t>
      </w:r>
      <w:r>
        <w:rPr>
          <w:sz w:val="24"/>
          <w:szCs w:val="24"/>
        </w:rPr>
        <w:t xml:space="preserve"> talk</w:t>
      </w:r>
      <w:r w:rsidRPr="00CF75F8">
        <w:rPr>
          <w:sz w:val="24"/>
          <w:szCs w:val="24"/>
        </w:rPr>
        <w:t xml:space="preserve">. </w:t>
      </w:r>
      <w:r>
        <w:rPr>
          <w:sz w:val="24"/>
          <w:szCs w:val="24"/>
        </w:rPr>
        <w:t>This worked well as</w:t>
      </w:r>
      <w:r w:rsidRPr="00CF75F8">
        <w:rPr>
          <w:sz w:val="24"/>
          <w:szCs w:val="24"/>
        </w:rPr>
        <w:t xml:space="preserve"> the victim made a full disclosure to me. She confirmed that what she had told the support worker was true</w:t>
      </w:r>
      <w:r>
        <w:rPr>
          <w:sz w:val="24"/>
          <w:szCs w:val="24"/>
        </w:rPr>
        <w:t xml:space="preserve"> </w:t>
      </w:r>
      <w:r w:rsidRPr="00CF75F8">
        <w:rPr>
          <w:sz w:val="24"/>
          <w:szCs w:val="24"/>
        </w:rPr>
        <w:t xml:space="preserve">and went on to tell me that her partner had </w:t>
      </w:r>
      <w:r>
        <w:rPr>
          <w:sz w:val="24"/>
          <w:szCs w:val="24"/>
        </w:rPr>
        <w:t xml:space="preserve">also </w:t>
      </w:r>
      <w:r w:rsidRPr="00CF75F8">
        <w:rPr>
          <w:sz w:val="24"/>
          <w:szCs w:val="24"/>
        </w:rPr>
        <w:t>stran</w:t>
      </w:r>
      <w:r>
        <w:rPr>
          <w:sz w:val="24"/>
          <w:szCs w:val="24"/>
        </w:rPr>
        <w:t>gled her.</w:t>
      </w:r>
    </w:p>
    <w:p w14:paraId="6DBDF0B5" w14:textId="77777777" w:rsidR="001C0FE8" w:rsidRPr="00CF75F8" w:rsidRDefault="001C0FE8" w:rsidP="001C0FE8">
      <w:pPr>
        <w:spacing w:line="360" w:lineRule="auto"/>
        <w:rPr>
          <w:sz w:val="24"/>
          <w:szCs w:val="24"/>
        </w:rPr>
      </w:pPr>
    </w:p>
    <w:p w14:paraId="2AC8520E" w14:textId="77777777" w:rsidR="001C0FE8" w:rsidRPr="00CF75F8" w:rsidRDefault="001C0FE8" w:rsidP="001C0FE8">
      <w:pPr>
        <w:spacing w:line="360" w:lineRule="auto"/>
        <w:rPr>
          <w:sz w:val="24"/>
          <w:szCs w:val="24"/>
        </w:rPr>
      </w:pPr>
      <w:r w:rsidRPr="00CF75F8">
        <w:rPr>
          <w:sz w:val="24"/>
          <w:szCs w:val="24"/>
        </w:rPr>
        <w:t>I advised her that her partner would be arrested. At this point, the victim became frantic and begged me not to arrest him. I explained that he needed to be arrested for her safety and asked her to remain inside the address</w:t>
      </w:r>
      <w:r>
        <w:rPr>
          <w:sz w:val="24"/>
          <w:szCs w:val="24"/>
        </w:rPr>
        <w:t>. H</w:t>
      </w:r>
      <w:r w:rsidRPr="00CF75F8">
        <w:rPr>
          <w:sz w:val="24"/>
          <w:szCs w:val="24"/>
        </w:rPr>
        <w:t>owever</w:t>
      </w:r>
      <w:r>
        <w:rPr>
          <w:sz w:val="24"/>
          <w:szCs w:val="24"/>
        </w:rPr>
        <w:t>,</w:t>
      </w:r>
      <w:r w:rsidRPr="00CF75F8">
        <w:rPr>
          <w:sz w:val="24"/>
          <w:szCs w:val="24"/>
        </w:rPr>
        <w:t xml:space="preserve"> she</w:t>
      </w:r>
      <w:r>
        <w:rPr>
          <w:sz w:val="24"/>
          <w:szCs w:val="24"/>
        </w:rPr>
        <w:t xml:space="preserve"> refused and</w:t>
      </w:r>
      <w:r w:rsidRPr="00CF75F8">
        <w:rPr>
          <w:sz w:val="24"/>
          <w:szCs w:val="24"/>
        </w:rPr>
        <w:t xml:space="preserve"> tried to </w:t>
      </w:r>
      <w:r>
        <w:rPr>
          <w:sz w:val="24"/>
          <w:szCs w:val="24"/>
        </w:rPr>
        <w:t xml:space="preserve">prevent </w:t>
      </w:r>
      <w:r w:rsidRPr="00CF75F8">
        <w:rPr>
          <w:sz w:val="24"/>
          <w:szCs w:val="24"/>
        </w:rPr>
        <w:t>me from leaving the address by holding onto my arm. Again, I asked her to remain inside the address, however she followed me out into the communal area. As I walk</w:t>
      </w:r>
      <w:r>
        <w:rPr>
          <w:sz w:val="24"/>
          <w:szCs w:val="24"/>
        </w:rPr>
        <w:t>ed</w:t>
      </w:r>
      <w:r w:rsidRPr="00CF75F8">
        <w:rPr>
          <w:sz w:val="24"/>
          <w:szCs w:val="24"/>
        </w:rPr>
        <w:t xml:space="preserve"> down the stairs to where my colleague was alone with the male, the victim shouted down to </w:t>
      </w:r>
      <w:r>
        <w:rPr>
          <w:sz w:val="24"/>
          <w:szCs w:val="24"/>
        </w:rPr>
        <w:t xml:space="preserve">him and told him that </w:t>
      </w:r>
      <w:r w:rsidRPr="00CF75F8">
        <w:rPr>
          <w:sz w:val="24"/>
          <w:szCs w:val="24"/>
        </w:rPr>
        <w:t xml:space="preserve">he was going to be arrested. </w:t>
      </w:r>
      <w:r>
        <w:rPr>
          <w:sz w:val="24"/>
          <w:szCs w:val="24"/>
        </w:rPr>
        <w:t xml:space="preserve">This caused the male to </w:t>
      </w:r>
      <w:r w:rsidRPr="00CF75F8">
        <w:rPr>
          <w:sz w:val="24"/>
          <w:szCs w:val="24"/>
        </w:rPr>
        <w:t xml:space="preserve">became irate with my colleague </w:t>
      </w:r>
      <w:r>
        <w:rPr>
          <w:sz w:val="24"/>
          <w:szCs w:val="24"/>
        </w:rPr>
        <w:t xml:space="preserve">so I rushed </w:t>
      </w:r>
      <w:r w:rsidRPr="00CF75F8">
        <w:rPr>
          <w:sz w:val="24"/>
          <w:szCs w:val="24"/>
        </w:rPr>
        <w:t xml:space="preserve">to assist him. </w:t>
      </w:r>
      <w:r>
        <w:rPr>
          <w:sz w:val="24"/>
          <w:szCs w:val="24"/>
        </w:rPr>
        <w:t>T</w:t>
      </w:r>
      <w:r w:rsidRPr="00F37A96">
        <w:rPr>
          <w:sz w:val="24"/>
          <w:szCs w:val="24"/>
        </w:rPr>
        <w:t>he victim followed me and</w:t>
      </w:r>
      <w:r w:rsidRPr="00CF75F8">
        <w:rPr>
          <w:sz w:val="24"/>
          <w:szCs w:val="24"/>
        </w:rPr>
        <w:t xml:space="preserve"> continued to shout</w:t>
      </w:r>
      <w:r>
        <w:rPr>
          <w:sz w:val="24"/>
          <w:szCs w:val="24"/>
        </w:rPr>
        <w:t xml:space="preserve">, resulting in neighbours </w:t>
      </w:r>
      <w:r w:rsidRPr="00CF75F8">
        <w:rPr>
          <w:sz w:val="24"/>
          <w:szCs w:val="24"/>
        </w:rPr>
        <w:t>gathe</w:t>
      </w:r>
      <w:r w:rsidRPr="00F37A96">
        <w:rPr>
          <w:color w:val="auto"/>
          <w:sz w:val="24"/>
          <w:szCs w:val="24"/>
        </w:rPr>
        <w:t xml:space="preserve">ring </w:t>
      </w:r>
      <w:r w:rsidRPr="00CF75F8">
        <w:rPr>
          <w:sz w:val="24"/>
          <w:szCs w:val="24"/>
        </w:rPr>
        <w:t>around us</w:t>
      </w:r>
      <w:r>
        <w:rPr>
          <w:sz w:val="24"/>
          <w:szCs w:val="24"/>
        </w:rPr>
        <w:t xml:space="preserve"> and shouting</w:t>
      </w:r>
      <w:r w:rsidRPr="00CF75F8">
        <w:rPr>
          <w:sz w:val="24"/>
          <w:szCs w:val="24"/>
        </w:rPr>
        <w:t xml:space="preserve">. </w:t>
      </w:r>
      <w:r>
        <w:rPr>
          <w:sz w:val="24"/>
          <w:szCs w:val="24"/>
        </w:rPr>
        <w:t xml:space="preserve">Whilst the victim and neighbours were present, </w:t>
      </w:r>
      <w:r w:rsidRPr="00CF75F8">
        <w:rPr>
          <w:sz w:val="24"/>
          <w:szCs w:val="24"/>
        </w:rPr>
        <w:t xml:space="preserve">I handcuffed the male to the rear by using my powers under section 117 of the Police and Criminal Evidence Act 1984 </w:t>
      </w:r>
      <w:r w:rsidRPr="00CF75F8">
        <w:rPr>
          <w:sz w:val="24"/>
          <w:szCs w:val="24"/>
          <w:highlight w:val="yellow"/>
        </w:rPr>
        <w:t>(REFERENCE).</w:t>
      </w:r>
      <w:r w:rsidRPr="00CF75F8">
        <w:rPr>
          <w:sz w:val="24"/>
          <w:szCs w:val="24"/>
        </w:rPr>
        <w:t xml:space="preserve"> Then, by using my powers under section 24(2) of the Police and Criminal Evidence Act 1984 </w:t>
      </w:r>
      <w:r w:rsidRPr="00CF75F8">
        <w:rPr>
          <w:sz w:val="24"/>
          <w:szCs w:val="24"/>
          <w:highlight w:val="yellow"/>
        </w:rPr>
        <w:t>(REFERENCE)</w:t>
      </w:r>
      <w:r>
        <w:rPr>
          <w:sz w:val="24"/>
          <w:szCs w:val="24"/>
        </w:rPr>
        <w:t>,</w:t>
      </w:r>
      <w:r w:rsidRPr="00CF75F8">
        <w:rPr>
          <w:sz w:val="24"/>
          <w:szCs w:val="24"/>
        </w:rPr>
        <w:t xml:space="preserve"> I arrested him for</w:t>
      </w:r>
      <w:r>
        <w:rPr>
          <w:sz w:val="24"/>
          <w:szCs w:val="24"/>
        </w:rPr>
        <w:t xml:space="preserve"> causing actual bodily harm, </w:t>
      </w:r>
      <w:r w:rsidRPr="00A04BB4">
        <w:rPr>
          <w:sz w:val="24"/>
          <w:szCs w:val="24"/>
        </w:rPr>
        <w:t xml:space="preserve">contrary to section 47 of the Offences against the Person Act 1861 </w:t>
      </w:r>
      <w:r w:rsidRPr="00A04BB4">
        <w:rPr>
          <w:sz w:val="24"/>
          <w:szCs w:val="24"/>
          <w:highlight w:val="yellow"/>
        </w:rPr>
        <w:t>(REFERENCE)</w:t>
      </w:r>
      <w:r>
        <w:rPr>
          <w:sz w:val="24"/>
          <w:szCs w:val="24"/>
        </w:rPr>
        <w:t>.</w:t>
      </w:r>
      <w:r w:rsidRPr="00CF75F8">
        <w:rPr>
          <w:sz w:val="24"/>
          <w:szCs w:val="24"/>
        </w:rPr>
        <w:t xml:space="preserve"> Whilst checking the</w:t>
      </w:r>
      <w:r w:rsidRPr="00196ED9">
        <w:rPr>
          <w:color w:val="FF0000"/>
          <w:sz w:val="24"/>
          <w:szCs w:val="24"/>
        </w:rPr>
        <w:t xml:space="preserve"> </w:t>
      </w:r>
      <w:r w:rsidRPr="00CF75F8">
        <w:rPr>
          <w:sz w:val="24"/>
          <w:szCs w:val="24"/>
        </w:rPr>
        <w:t xml:space="preserve">handcuffs, </w:t>
      </w:r>
      <w:r>
        <w:rPr>
          <w:sz w:val="24"/>
          <w:szCs w:val="24"/>
        </w:rPr>
        <w:t>the male</w:t>
      </w:r>
      <w:r w:rsidRPr="00CF75F8">
        <w:rPr>
          <w:sz w:val="24"/>
          <w:szCs w:val="24"/>
        </w:rPr>
        <w:t xml:space="preserve"> deliberately began to headbutt the wall repeatedly</w:t>
      </w:r>
      <w:r>
        <w:rPr>
          <w:sz w:val="24"/>
          <w:szCs w:val="24"/>
        </w:rPr>
        <w:t xml:space="preserve">, causing his forehead to </w:t>
      </w:r>
      <w:r w:rsidRPr="00CF75F8">
        <w:rPr>
          <w:sz w:val="24"/>
          <w:szCs w:val="24"/>
        </w:rPr>
        <w:t xml:space="preserve">bleed profusely. </w:t>
      </w:r>
      <w:r>
        <w:rPr>
          <w:sz w:val="24"/>
          <w:szCs w:val="24"/>
        </w:rPr>
        <w:t>W</w:t>
      </w:r>
      <w:r w:rsidRPr="00CF75F8">
        <w:rPr>
          <w:sz w:val="24"/>
          <w:szCs w:val="24"/>
        </w:rPr>
        <w:t>hilst waiting for colleagues to arrive to convey him to custody</w:t>
      </w:r>
      <w:r>
        <w:rPr>
          <w:sz w:val="24"/>
          <w:szCs w:val="24"/>
        </w:rPr>
        <w:t>, the</w:t>
      </w:r>
      <w:r w:rsidRPr="00CF75F8">
        <w:rPr>
          <w:sz w:val="24"/>
          <w:szCs w:val="24"/>
        </w:rPr>
        <w:t xml:space="preserve"> victim continued to shout at us from the window of the address telling us to let him go. </w:t>
      </w:r>
    </w:p>
    <w:p w14:paraId="6200B821" w14:textId="77777777" w:rsidR="001C0FE8" w:rsidRPr="0026036F" w:rsidRDefault="001C0FE8" w:rsidP="001C0FE8">
      <w:pPr>
        <w:spacing w:line="360" w:lineRule="auto"/>
        <w:rPr>
          <w:color w:val="auto"/>
          <w:sz w:val="24"/>
          <w:szCs w:val="24"/>
        </w:rPr>
      </w:pPr>
    </w:p>
    <w:p w14:paraId="50A4AA0C" w14:textId="77777777" w:rsidR="001C0FE8" w:rsidRPr="00CF75F8" w:rsidRDefault="001C0FE8" w:rsidP="001C0FE8">
      <w:pPr>
        <w:spacing w:line="360" w:lineRule="auto"/>
        <w:rPr>
          <w:sz w:val="24"/>
          <w:szCs w:val="24"/>
        </w:rPr>
      </w:pPr>
      <w:r w:rsidRPr="0026036F">
        <w:rPr>
          <w:color w:val="auto"/>
          <w:sz w:val="24"/>
          <w:szCs w:val="24"/>
        </w:rPr>
        <w:t xml:space="preserve">Once the male had </w:t>
      </w:r>
      <w:r>
        <w:rPr>
          <w:color w:val="auto"/>
          <w:sz w:val="24"/>
          <w:szCs w:val="24"/>
        </w:rPr>
        <w:t>gone</w:t>
      </w:r>
      <w:r w:rsidRPr="0026036F">
        <w:rPr>
          <w:color w:val="auto"/>
          <w:sz w:val="24"/>
          <w:szCs w:val="24"/>
        </w:rPr>
        <w:t xml:space="preserve"> the victim’s behaviour changed. </w:t>
      </w:r>
      <w:r w:rsidRPr="00CF75F8">
        <w:rPr>
          <w:sz w:val="24"/>
          <w:szCs w:val="24"/>
        </w:rPr>
        <w:t>For the first time</w:t>
      </w:r>
      <w:r>
        <w:rPr>
          <w:sz w:val="24"/>
          <w:szCs w:val="24"/>
        </w:rPr>
        <w:t xml:space="preserve"> she was </w:t>
      </w:r>
      <w:r w:rsidRPr="00CF75F8">
        <w:rPr>
          <w:sz w:val="24"/>
          <w:szCs w:val="24"/>
        </w:rPr>
        <w:t>relaxed. She let us back into the address and</w:t>
      </w:r>
      <w:r>
        <w:rPr>
          <w:sz w:val="24"/>
          <w:szCs w:val="24"/>
        </w:rPr>
        <w:t xml:space="preserve"> </w:t>
      </w:r>
      <w:r w:rsidRPr="00CF75F8">
        <w:rPr>
          <w:sz w:val="24"/>
          <w:szCs w:val="24"/>
        </w:rPr>
        <w:t>provide</w:t>
      </w:r>
      <w:r>
        <w:rPr>
          <w:sz w:val="24"/>
          <w:szCs w:val="24"/>
        </w:rPr>
        <w:t>d</w:t>
      </w:r>
      <w:r w:rsidRPr="00CF75F8">
        <w:rPr>
          <w:sz w:val="24"/>
          <w:szCs w:val="24"/>
        </w:rPr>
        <w:t xml:space="preserve"> a positive statement against her partner. We gathered all evidence and conducted house to house enquiries which led to another statement being obtaine</w:t>
      </w:r>
      <w:r>
        <w:rPr>
          <w:sz w:val="24"/>
          <w:szCs w:val="24"/>
        </w:rPr>
        <w:t>d</w:t>
      </w:r>
      <w:r w:rsidRPr="00CF75F8">
        <w:rPr>
          <w:sz w:val="24"/>
          <w:szCs w:val="24"/>
        </w:rPr>
        <w:t>.</w:t>
      </w:r>
      <w:r>
        <w:rPr>
          <w:sz w:val="24"/>
          <w:szCs w:val="24"/>
        </w:rPr>
        <w:t xml:space="preserve"> I </w:t>
      </w:r>
      <w:r w:rsidRPr="00CF75F8">
        <w:rPr>
          <w:sz w:val="24"/>
          <w:szCs w:val="24"/>
        </w:rPr>
        <w:t xml:space="preserve">also put safeguarding in place for her by completing the domestic abuse, stalking and harassment questionnaire, </w:t>
      </w:r>
      <w:r>
        <w:rPr>
          <w:sz w:val="24"/>
          <w:szCs w:val="24"/>
        </w:rPr>
        <w:lastRenderedPageBreak/>
        <w:t xml:space="preserve">submitting a public protecting notification with her consent, referring her to victim support agencies, </w:t>
      </w:r>
      <w:r w:rsidRPr="00CF75F8">
        <w:rPr>
          <w:sz w:val="24"/>
          <w:szCs w:val="24"/>
        </w:rPr>
        <w:t>arranging for a friend to stay for the night and arranging emergency housin</w:t>
      </w:r>
      <w:r>
        <w:rPr>
          <w:sz w:val="24"/>
          <w:szCs w:val="24"/>
        </w:rPr>
        <w:t>g</w:t>
      </w:r>
      <w:r w:rsidRPr="00CF75F8">
        <w:rPr>
          <w:sz w:val="24"/>
          <w:szCs w:val="24"/>
        </w:rPr>
        <w:t>.</w:t>
      </w:r>
      <w:r>
        <w:rPr>
          <w:sz w:val="24"/>
          <w:szCs w:val="24"/>
        </w:rPr>
        <w:t xml:space="preserve"> After our intervention, she</w:t>
      </w:r>
      <w:r w:rsidRPr="00CF75F8">
        <w:rPr>
          <w:sz w:val="24"/>
          <w:szCs w:val="24"/>
        </w:rPr>
        <w:t xml:space="preserve"> was grateful for our help</w:t>
      </w:r>
      <w:r>
        <w:rPr>
          <w:sz w:val="24"/>
          <w:szCs w:val="24"/>
        </w:rPr>
        <w:t>.</w:t>
      </w:r>
      <w:r w:rsidRPr="00CF75F8">
        <w:rPr>
          <w:sz w:val="24"/>
          <w:szCs w:val="24"/>
        </w:rPr>
        <w:t xml:space="preserve"> </w:t>
      </w:r>
      <w:r>
        <w:rPr>
          <w:sz w:val="24"/>
          <w:szCs w:val="24"/>
        </w:rPr>
        <w:t xml:space="preserve">Whilst being on patrol </w:t>
      </w:r>
      <w:r w:rsidRPr="00CF75F8">
        <w:rPr>
          <w:sz w:val="24"/>
          <w:szCs w:val="24"/>
        </w:rPr>
        <w:t>I have</w:t>
      </w:r>
      <w:r>
        <w:rPr>
          <w:sz w:val="24"/>
          <w:szCs w:val="24"/>
        </w:rPr>
        <w:t xml:space="preserve"> since seen the victim again who has a new partner.</w:t>
      </w:r>
      <w:r w:rsidRPr="00CF75F8">
        <w:rPr>
          <w:sz w:val="24"/>
          <w:szCs w:val="24"/>
        </w:rPr>
        <w:t xml:space="preserve"> Upon speaking to her again,</w:t>
      </w:r>
      <w:r>
        <w:rPr>
          <w:sz w:val="24"/>
          <w:szCs w:val="24"/>
        </w:rPr>
        <w:t xml:space="preserve"> she</w:t>
      </w:r>
      <w:r w:rsidRPr="00CF75F8">
        <w:rPr>
          <w:sz w:val="24"/>
          <w:szCs w:val="24"/>
        </w:rPr>
        <w:t xml:space="preserve"> </w:t>
      </w:r>
      <w:r>
        <w:rPr>
          <w:sz w:val="24"/>
          <w:szCs w:val="24"/>
        </w:rPr>
        <w:t>was much</w:t>
      </w:r>
      <w:r w:rsidRPr="00CF75F8">
        <w:rPr>
          <w:sz w:val="24"/>
          <w:szCs w:val="24"/>
        </w:rPr>
        <w:t xml:space="preserve"> happ</w:t>
      </w:r>
      <w:r>
        <w:rPr>
          <w:sz w:val="24"/>
          <w:szCs w:val="24"/>
        </w:rPr>
        <w:t>ier.</w:t>
      </w:r>
    </w:p>
    <w:p w14:paraId="581C62F4" w14:textId="77777777" w:rsidR="001C0FE8" w:rsidRPr="00CF75F8" w:rsidRDefault="001C0FE8" w:rsidP="001C0FE8">
      <w:pPr>
        <w:spacing w:line="360" w:lineRule="auto"/>
        <w:rPr>
          <w:sz w:val="24"/>
          <w:szCs w:val="24"/>
        </w:rPr>
      </w:pPr>
    </w:p>
    <w:p w14:paraId="540D0740" w14:textId="77777777" w:rsidR="001C0FE8" w:rsidRPr="00CF75F8" w:rsidRDefault="001C0FE8" w:rsidP="001C0FE8">
      <w:pPr>
        <w:spacing w:line="360" w:lineRule="auto"/>
        <w:rPr>
          <w:sz w:val="24"/>
          <w:szCs w:val="24"/>
        </w:rPr>
      </w:pPr>
      <w:r>
        <w:rPr>
          <w:sz w:val="24"/>
          <w:szCs w:val="24"/>
        </w:rPr>
        <w:t xml:space="preserve">During the incident, I felt stressed due to the </w:t>
      </w:r>
      <w:r w:rsidRPr="000159CF">
        <w:rPr>
          <w:color w:val="auto"/>
          <w:sz w:val="24"/>
          <w:szCs w:val="24"/>
        </w:rPr>
        <w:t>initial</w:t>
      </w:r>
      <w:r>
        <w:rPr>
          <w:sz w:val="24"/>
          <w:szCs w:val="24"/>
        </w:rPr>
        <w:t xml:space="preserve"> erratic behaviour of the victim, the presence of the neighbours, and the fact that I had put my colleague at risk with the male. I also felt that I had lost control of the situation and that I should have managed it better. I still feel that this is the case, however I also now feel that my colleague and I provided a quality service to the victim as we were thorough in our investigation and provided a high level of safeguarding.</w:t>
      </w:r>
    </w:p>
    <w:p w14:paraId="12DC0F93" w14:textId="77777777" w:rsidR="001C0FE8" w:rsidRDefault="001C0FE8" w:rsidP="001C0FE8">
      <w:pPr>
        <w:spacing w:line="360" w:lineRule="auto"/>
        <w:rPr>
          <w:sz w:val="24"/>
          <w:szCs w:val="24"/>
        </w:rPr>
      </w:pPr>
    </w:p>
    <w:p w14:paraId="1F4E2E68" w14:textId="77777777" w:rsidR="001C0FE8" w:rsidRDefault="001C0FE8" w:rsidP="001C0FE8">
      <w:pPr>
        <w:spacing w:line="360" w:lineRule="auto"/>
        <w:rPr>
          <w:sz w:val="24"/>
          <w:szCs w:val="24"/>
        </w:rPr>
      </w:pPr>
      <w:r>
        <w:rPr>
          <w:sz w:val="24"/>
          <w:szCs w:val="24"/>
        </w:rPr>
        <w:t xml:space="preserve">I believe that my decisions to arrest the male and to safeguard the victim as a priority were the best course of action. This is because these decisions led to an overall positive outcome for the victim. However, the fast-paced decisions I made around not managing the victim’s emotions and arresting the male in front of everyone were poor as they caused the situation to become unnecessarily inflamed. </w:t>
      </w:r>
      <w:r w:rsidRPr="002B0562">
        <w:rPr>
          <w:color w:val="auto"/>
          <w:sz w:val="24"/>
          <w:szCs w:val="24"/>
        </w:rPr>
        <w:t xml:space="preserve">When using the </w:t>
      </w:r>
      <w:r w:rsidRPr="009574D5">
        <w:rPr>
          <w:color w:val="auto"/>
          <w:sz w:val="24"/>
          <w:szCs w:val="24"/>
        </w:rPr>
        <w:t xml:space="preserve">National Decision Model (NDM) </w:t>
      </w:r>
      <w:r w:rsidRPr="009574D5">
        <w:rPr>
          <w:color w:val="auto"/>
          <w:sz w:val="24"/>
          <w:szCs w:val="24"/>
          <w:highlight w:val="yellow"/>
        </w:rPr>
        <w:t>(REFERENCE),</w:t>
      </w:r>
      <w:r w:rsidRPr="009574D5">
        <w:rPr>
          <w:color w:val="auto"/>
          <w:sz w:val="24"/>
          <w:szCs w:val="24"/>
        </w:rPr>
        <w:t xml:space="preserve"> </w:t>
      </w:r>
      <w:r w:rsidRPr="002B0562">
        <w:rPr>
          <w:color w:val="auto"/>
          <w:sz w:val="24"/>
          <w:szCs w:val="24"/>
        </w:rPr>
        <w:t xml:space="preserve">my gathering </w:t>
      </w:r>
      <w:r w:rsidRPr="009574D5">
        <w:rPr>
          <w:color w:val="auto"/>
          <w:sz w:val="24"/>
          <w:szCs w:val="24"/>
        </w:rPr>
        <w:t xml:space="preserve">of </w:t>
      </w:r>
      <w:r w:rsidRPr="009574D5">
        <w:rPr>
          <w:sz w:val="24"/>
          <w:szCs w:val="24"/>
        </w:rPr>
        <w:t>information and intelligence</w:t>
      </w:r>
      <w:r>
        <w:rPr>
          <w:sz w:val="24"/>
          <w:szCs w:val="24"/>
        </w:rPr>
        <w:t xml:space="preserve"> was effective as </w:t>
      </w:r>
      <w:r w:rsidRPr="006335EC">
        <w:rPr>
          <w:sz w:val="24"/>
          <w:szCs w:val="24"/>
        </w:rPr>
        <w:t>I gathered both</w:t>
      </w:r>
      <w:r w:rsidRPr="00672059">
        <w:rPr>
          <w:color w:val="FF0000"/>
          <w:sz w:val="24"/>
          <w:szCs w:val="24"/>
        </w:rPr>
        <w:t xml:space="preserve"> </w:t>
      </w:r>
      <w:r>
        <w:rPr>
          <w:sz w:val="24"/>
          <w:szCs w:val="24"/>
        </w:rPr>
        <w:t>from multiple sources which give me a good basis of knowledge. For instance, w</w:t>
      </w:r>
      <w:r w:rsidRPr="00CF75F8">
        <w:rPr>
          <w:sz w:val="24"/>
          <w:szCs w:val="24"/>
        </w:rPr>
        <w:t>hilst enroute</w:t>
      </w:r>
      <w:r>
        <w:rPr>
          <w:sz w:val="24"/>
          <w:szCs w:val="24"/>
        </w:rPr>
        <w:t>,</w:t>
      </w:r>
      <w:r w:rsidRPr="00CF75F8">
        <w:rPr>
          <w:sz w:val="24"/>
          <w:szCs w:val="24"/>
        </w:rPr>
        <w:t xml:space="preserve"> I </w:t>
      </w:r>
      <w:r>
        <w:rPr>
          <w:sz w:val="24"/>
          <w:szCs w:val="24"/>
        </w:rPr>
        <w:t xml:space="preserve">used our databases to </w:t>
      </w:r>
      <w:r w:rsidRPr="00CF75F8">
        <w:rPr>
          <w:sz w:val="24"/>
          <w:szCs w:val="24"/>
        </w:rPr>
        <w:t>gather</w:t>
      </w:r>
      <w:r>
        <w:rPr>
          <w:sz w:val="24"/>
          <w:szCs w:val="24"/>
        </w:rPr>
        <w:t xml:space="preserve"> </w:t>
      </w:r>
      <w:r w:rsidRPr="00CF75F8">
        <w:rPr>
          <w:sz w:val="24"/>
          <w:szCs w:val="24"/>
        </w:rPr>
        <w:t>information on both the victim and her partne</w:t>
      </w:r>
      <w:r>
        <w:rPr>
          <w:sz w:val="24"/>
          <w:szCs w:val="24"/>
        </w:rPr>
        <w:t>r. In doing this,</w:t>
      </w:r>
      <w:r w:rsidRPr="00CF75F8">
        <w:rPr>
          <w:sz w:val="24"/>
          <w:szCs w:val="24"/>
        </w:rPr>
        <w:t xml:space="preserve"> </w:t>
      </w:r>
      <w:r>
        <w:rPr>
          <w:sz w:val="24"/>
          <w:szCs w:val="24"/>
        </w:rPr>
        <w:t>I learned</w:t>
      </w:r>
      <w:r w:rsidRPr="00CF75F8">
        <w:rPr>
          <w:sz w:val="24"/>
          <w:szCs w:val="24"/>
        </w:rPr>
        <w:t xml:space="preserve"> that the victim was a repeat domestic violence victim </w:t>
      </w:r>
      <w:r>
        <w:rPr>
          <w:sz w:val="24"/>
          <w:szCs w:val="24"/>
        </w:rPr>
        <w:t xml:space="preserve">of her partner and had mental health issues. This allowed me to understand her requirements for safeguarding and the potential risks upon our arrival. Additionally, I gathered information from the victim’s injuries. This was effective as I was able to factor this into my dynamic risk assessment. I also gathered intelligence through speaking to the victim’s support worker and from the victim’s </w:t>
      </w:r>
      <w:r w:rsidRPr="00301EBD">
        <w:rPr>
          <w:sz w:val="24"/>
          <w:szCs w:val="24"/>
        </w:rPr>
        <w:t>disclosure to myself</w:t>
      </w:r>
      <w:r>
        <w:rPr>
          <w:sz w:val="24"/>
          <w:szCs w:val="24"/>
        </w:rPr>
        <w:t>. This was effective as it allowed me to make an informed decision around safeguarding of the victim and our disposal of the male.</w:t>
      </w:r>
    </w:p>
    <w:p w14:paraId="15570182" w14:textId="77777777" w:rsidR="001C0FE8" w:rsidRDefault="001C0FE8" w:rsidP="001C0FE8">
      <w:pPr>
        <w:spacing w:line="360" w:lineRule="auto"/>
        <w:rPr>
          <w:sz w:val="24"/>
          <w:szCs w:val="24"/>
        </w:rPr>
      </w:pPr>
    </w:p>
    <w:p w14:paraId="45E194C5" w14:textId="77777777" w:rsidR="001C0FE8" w:rsidRDefault="001C0FE8" w:rsidP="001C0FE8">
      <w:pPr>
        <w:spacing w:line="360" w:lineRule="auto"/>
        <w:rPr>
          <w:sz w:val="24"/>
          <w:szCs w:val="24"/>
        </w:rPr>
      </w:pPr>
      <w:r>
        <w:rPr>
          <w:sz w:val="24"/>
          <w:szCs w:val="24"/>
        </w:rPr>
        <w:t>I believe that I effectively</w:t>
      </w:r>
      <w:r w:rsidRPr="0083220F">
        <w:rPr>
          <w:sz w:val="24"/>
          <w:szCs w:val="24"/>
        </w:rPr>
        <w:t xml:space="preserve"> assess</w:t>
      </w:r>
      <w:r>
        <w:rPr>
          <w:sz w:val="24"/>
          <w:szCs w:val="24"/>
        </w:rPr>
        <w:t>ed</w:t>
      </w:r>
      <w:r w:rsidRPr="0083220F">
        <w:rPr>
          <w:sz w:val="24"/>
          <w:szCs w:val="24"/>
        </w:rPr>
        <w:t xml:space="preserve"> </w:t>
      </w:r>
      <w:r>
        <w:rPr>
          <w:sz w:val="24"/>
          <w:szCs w:val="24"/>
        </w:rPr>
        <w:t xml:space="preserve">the </w:t>
      </w:r>
      <w:r w:rsidRPr="0083220F">
        <w:rPr>
          <w:sz w:val="24"/>
          <w:szCs w:val="24"/>
        </w:rPr>
        <w:t>threat and risk</w:t>
      </w:r>
      <w:r>
        <w:rPr>
          <w:sz w:val="24"/>
          <w:szCs w:val="24"/>
        </w:rPr>
        <w:t xml:space="preserve"> to the victim based on the information and intelligence and deemed her to be at high risk. I believe that from my risk assessment I </w:t>
      </w:r>
      <w:r w:rsidRPr="0083220F">
        <w:rPr>
          <w:sz w:val="24"/>
          <w:szCs w:val="24"/>
        </w:rPr>
        <w:t>develop</w:t>
      </w:r>
      <w:r>
        <w:rPr>
          <w:sz w:val="24"/>
          <w:szCs w:val="24"/>
        </w:rPr>
        <w:t>ed</w:t>
      </w:r>
      <w:r w:rsidRPr="0083220F">
        <w:rPr>
          <w:sz w:val="24"/>
          <w:szCs w:val="24"/>
        </w:rPr>
        <w:t xml:space="preserve"> </w:t>
      </w:r>
      <w:r>
        <w:rPr>
          <w:sz w:val="24"/>
          <w:szCs w:val="24"/>
        </w:rPr>
        <w:t xml:space="preserve">the most appropriate </w:t>
      </w:r>
      <w:r w:rsidRPr="0083220F">
        <w:rPr>
          <w:sz w:val="24"/>
          <w:szCs w:val="24"/>
        </w:rPr>
        <w:t>working strategy</w:t>
      </w:r>
      <w:r>
        <w:rPr>
          <w:sz w:val="24"/>
          <w:szCs w:val="24"/>
        </w:rPr>
        <w:t xml:space="preserve"> which was to </w:t>
      </w:r>
      <w:r>
        <w:rPr>
          <w:sz w:val="24"/>
          <w:szCs w:val="24"/>
        </w:rPr>
        <w:lastRenderedPageBreak/>
        <w:t>provide immediate safeguarding to the victim and arresting the male. I believe that my c</w:t>
      </w:r>
      <w:r w:rsidRPr="00CF75F8">
        <w:rPr>
          <w:sz w:val="24"/>
          <w:szCs w:val="24"/>
        </w:rPr>
        <w:t>onsider</w:t>
      </w:r>
      <w:r>
        <w:rPr>
          <w:sz w:val="24"/>
          <w:szCs w:val="24"/>
        </w:rPr>
        <w:t>ation of my available</w:t>
      </w:r>
      <w:r w:rsidRPr="00CF75F8">
        <w:rPr>
          <w:sz w:val="24"/>
          <w:szCs w:val="24"/>
        </w:rPr>
        <w:t xml:space="preserve"> powers and </w:t>
      </w:r>
      <w:r>
        <w:rPr>
          <w:sz w:val="24"/>
          <w:szCs w:val="24"/>
        </w:rPr>
        <w:t xml:space="preserve">force </w:t>
      </w:r>
      <w:r w:rsidRPr="00CF75F8">
        <w:rPr>
          <w:sz w:val="24"/>
          <w:szCs w:val="24"/>
        </w:rPr>
        <w:t xml:space="preserve">policy </w:t>
      </w:r>
      <w:r>
        <w:rPr>
          <w:sz w:val="24"/>
          <w:szCs w:val="24"/>
        </w:rPr>
        <w:t>was effective as I considered that I had a power to arrest and that force policy is to take positive action during domestic-related incidents. However, I believe that my i</w:t>
      </w:r>
      <w:r w:rsidRPr="00CF75F8">
        <w:rPr>
          <w:sz w:val="24"/>
          <w:szCs w:val="24"/>
        </w:rPr>
        <w:t>dentif</w:t>
      </w:r>
      <w:r>
        <w:rPr>
          <w:sz w:val="24"/>
          <w:szCs w:val="24"/>
        </w:rPr>
        <w:t>ication of</w:t>
      </w:r>
      <w:r w:rsidRPr="00CF75F8">
        <w:rPr>
          <w:sz w:val="24"/>
          <w:szCs w:val="24"/>
        </w:rPr>
        <w:t xml:space="preserve"> options and contingencies</w:t>
      </w:r>
      <w:r>
        <w:rPr>
          <w:sz w:val="24"/>
          <w:szCs w:val="24"/>
        </w:rPr>
        <w:t xml:space="preserve"> was poor and that is what led to me losing control of the situation. I did not identify the options of calming the victim down prior to me arresting the male or requesting for another colleague to remain with the victim or to assist my colleague whilst the male was arrested. Additionally, I did not identify the contingency of the victim and neighbours becoming involved, which led to additional stress for the male. I believe that I got carried away with providing immediate safeguarding to the victim because of my risk assessment of her. Because of this, my use of the NDM from this stage onwards was rushed and ineffective. </w:t>
      </w:r>
    </w:p>
    <w:p w14:paraId="7A151A69" w14:textId="77777777" w:rsidR="001C0FE8" w:rsidRDefault="001C0FE8" w:rsidP="001C0FE8">
      <w:pPr>
        <w:spacing w:line="360" w:lineRule="auto"/>
        <w:rPr>
          <w:sz w:val="24"/>
          <w:szCs w:val="24"/>
        </w:rPr>
      </w:pPr>
    </w:p>
    <w:p w14:paraId="16A32DFA" w14:textId="77777777" w:rsidR="001C0FE8" w:rsidRDefault="001C0FE8" w:rsidP="001C0FE8">
      <w:pPr>
        <w:spacing w:line="360" w:lineRule="auto"/>
        <w:rPr>
          <w:sz w:val="24"/>
          <w:szCs w:val="24"/>
        </w:rPr>
      </w:pPr>
      <w:r>
        <w:rPr>
          <w:sz w:val="24"/>
          <w:szCs w:val="24"/>
        </w:rPr>
        <w:t>Upon</w:t>
      </w:r>
      <w:r w:rsidRPr="00CF75F8">
        <w:rPr>
          <w:sz w:val="24"/>
          <w:szCs w:val="24"/>
        </w:rPr>
        <w:t xml:space="preserve"> r</w:t>
      </w:r>
      <w:r>
        <w:rPr>
          <w:sz w:val="24"/>
          <w:szCs w:val="24"/>
        </w:rPr>
        <w:t xml:space="preserve">eflection, the decision I made during my dynamic risk assessment in the complex and unpredictable circumstances to arrest the male when I did was wrong as there were only two of us and the victim’s emotions were still </w:t>
      </w:r>
      <w:r w:rsidRPr="00014B66">
        <w:rPr>
          <w:sz w:val="24"/>
          <w:szCs w:val="24"/>
        </w:rPr>
        <w:t>high. I should have calmed her down or called for another officer to attend prior to him being arrested.</w:t>
      </w:r>
      <w:r>
        <w:rPr>
          <w:sz w:val="24"/>
          <w:szCs w:val="24"/>
        </w:rPr>
        <w:t xml:space="preserve"> Additionally, I believe that the decision I made during my dynamic risk assessment in the complex and unpredictable circumstances to arrest the male in front of people he knew, was wrong. Both decisions caused me to lose control as the neighbours tried to intervene and the male headbutted the wall. I believe that both outcomes could have been avoided if the victim had been better managed and if the male had been taken to a private where he could not harm himself.</w:t>
      </w:r>
    </w:p>
    <w:p w14:paraId="0D277ECE" w14:textId="77777777" w:rsidR="001C0FE8" w:rsidRDefault="001C0FE8" w:rsidP="001C0FE8">
      <w:pPr>
        <w:spacing w:line="360" w:lineRule="auto"/>
        <w:rPr>
          <w:sz w:val="24"/>
          <w:szCs w:val="24"/>
        </w:rPr>
      </w:pPr>
    </w:p>
    <w:p w14:paraId="3F38540B" w14:textId="77777777" w:rsidR="001C0FE8" w:rsidRPr="00CF75F8" w:rsidRDefault="001C0FE8" w:rsidP="001C0FE8">
      <w:pPr>
        <w:spacing w:line="360" w:lineRule="auto"/>
        <w:rPr>
          <w:sz w:val="24"/>
          <w:szCs w:val="24"/>
        </w:rPr>
      </w:pPr>
      <w:r>
        <w:rPr>
          <w:sz w:val="24"/>
          <w:szCs w:val="24"/>
        </w:rPr>
        <w:t xml:space="preserve">The rationale behind my decision to arrest the male was to protect the </w:t>
      </w:r>
      <w:r w:rsidRPr="0035566F">
        <w:rPr>
          <w:color w:val="auto"/>
          <w:sz w:val="24"/>
          <w:szCs w:val="24"/>
        </w:rPr>
        <w:t>victim from further abuse</w:t>
      </w:r>
      <w:r>
        <w:rPr>
          <w:sz w:val="24"/>
          <w:szCs w:val="24"/>
        </w:rPr>
        <w:t xml:space="preserve">. Additionally, I made the decision to arrest the male in the communal area of the flats and in front of other people as I wanted to gain control of him quickly because he was becoming aggressive towards my colleague. My considerations when recording details of the incident were that I needed to gain as much information as possible in the victim’s statement and my referrals of her to partner agencies to provide the best outcome. My decisions throughout the incident were in line with the policing values of integrity and objectivity from the </w:t>
      </w:r>
      <w:r w:rsidRPr="00CF75F8">
        <w:rPr>
          <w:sz w:val="24"/>
          <w:szCs w:val="24"/>
        </w:rPr>
        <w:t xml:space="preserve">Code of Ethics </w:t>
      </w:r>
      <w:r w:rsidRPr="00CF75F8">
        <w:rPr>
          <w:sz w:val="24"/>
          <w:szCs w:val="24"/>
          <w:highlight w:val="yellow"/>
        </w:rPr>
        <w:t>(REFERENCE)</w:t>
      </w:r>
      <w:r>
        <w:rPr>
          <w:sz w:val="24"/>
          <w:szCs w:val="24"/>
        </w:rPr>
        <w:t xml:space="preserve"> as I made the right choice for the victim based off the available evidence and my best professional judgement. However, I believe that I could have </w:t>
      </w:r>
      <w:r>
        <w:rPr>
          <w:sz w:val="24"/>
          <w:szCs w:val="24"/>
        </w:rPr>
        <w:lastRenderedPageBreak/>
        <w:t>shown more fairness towards the male by arresting him in a private area. The consequences of my decisions were that the victim was safeguarded and was able to leave the abusive relationship. However, during the incident it created avoidable stress for all involved.</w:t>
      </w:r>
    </w:p>
    <w:p w14:paraId="6EFCEE1A" w14:textId="77777777" w:rsidR="001C0FE8" w:rsidRDefault="001C0FE8" w:rsidP="001C0FE8">
      <w:pPr>
        <w:spacing w:line="360" w:lineRule="auto"/>
        <w:rPr>
          <w:sz w:val="24"/>
          <w:szCs w:val="24"/>
        </w:rPr>
      </w:pPr>
    </w:p>
    <w:p w14:paraId="78475FEA" w14:textId="77777777" w:rsidR="001C0FE8" w:rsidRDefault="001C0FE8" w:rsidP="001C0FE8">
      <w:pPr>
        <w:spacing w:line="360" w:lineRule="auto"/>
        <w:rPr>
          <w:sz w:val="24"/>
          <w:szCs w:val="24"/>
        </w:rPr>
      </w:pPr>
      <w:r>
        <w:rPr>
          <w:sz w:val="24"/>
          <w:szCs w:val="24"/>
        </w:rPr>
        <w:t xml:space="preserve">Upon analysis, </w:t>
      </w:r>
      <w:r w:rsidRPr="00CF75F8">
        <w:rPr>
          <w:sz w:val="24"/>
          <w:szCs w:val="24"/>
        </w:rPr>
        <w:t xml:space="preserve">I am pleased with the outcome of the incident as we were able to put safeguarding in place for the victim and make a positive impact in her life. However, there are points to learn from. I believe that I should have handled the victim’s emotions better and calmed her down before </w:t>
      </w:r>
      <w:r>
        <w:rPr>
          <w:sz w:val="24"/>
          <w:szCs w:val="24"/>
        </w:rPr>
        <w:t>arresting her partner</w:t>
      </w:r>
      <w:r w:rsidRPr="00CF75F8">
        <w:rPr>
          <w:sz w:val="24"/>
          <w:szCs w:val="24"/>
        </w:rPr>
        <w:t xml:space="preserve">. In hindsight, I realise that I should have spent longer explaining the reasons behind the decision to help her to understand </w:t>
      </w:r>
      <w:r>
        <w:rPr>
          <w:sz w:val="24"/>
          <w:szCs w:val="24"/>
        </w:rPr>
        <w:t>the decision</w:t>
      </w:r>
      <w:r w:rsidRPr="00CF75F8">
        <w:rPr>
          <w:sz w:val="24"/>
          <w:szCs w:val="24"/>
        </w:rPr>
        <w:t>, and I believe now that doing so may have made her calmer</w:t>
      </w:r>
      <w:r w:rsidRPr="00825E6F">
        <w:rPr>
          <w:sz w:val="24"/>
          <w:szCs w:val="24"/>
        </w:rPr>
        <w:t>. I now realise that her shouting may have been due to fear of her partner and her not wanting him to believe that she had disclosed anything to me or that she wanted him to be arrested. However, if</w:t>
      </w:r>
      <w:r w:rsidRPr="00CF75F8">
        <w:rPr>
          <w:sz w:val="24"/>
          <w:szCs w:val="24"/>
        </w:rPr>
        <w:t xml:space="preserve"> I had made sure that she was calm prior to leaving to arrest her partner, she may have remained inside the address and therefore not alerted him that he would be arrested. This would have </w:t>
      </w:r>
      <w:r>
        <w:rPr>
          <w:sz w:val="24"/>
          <w:szCs w:val="24"/>
        </w:rPr>
        <w:t>prevented</w:t>
      </w:r>
      <w:r w:rsidRPr="00CF75F8">
        <w:rPr>
          <w:sz w:val="24"/>
          <w:szCs w:val="24"/>
        </w:rPr>
        <w:t xml:space="preserve"> my colleague</w:t>
      </w:r>
      <w:r>
        <w:rPr>
          <w:sz w:val="24"/>
          <w:szCs w:val="24"/>
        </w:rPr>
        <w:t xml:space="preserve"> from</w:t>
      </w:r>
      <w:r w:rsidRPr="00CF75F8">
        <w:rPr>
          <w:sz w:val="24"/>
          <w:szCs w:val="24"/>
        </w:rPr>
        <w:t xml:space="preserve"> being in a dangerous position with the irate male</w:t>
      </w:r>
      <w:r>
        <w:rPr>
          <w:sz w:val="24"/>
          <w:szCs w:val="24"/>
        </w:rPr>
        <w:t xml:space="preserve">. </w:t>
      </w:r>
      <w:r w:rsidRPr="00CF75F8">
        <w:rPr>
          <w:sz w:val="24"/>
          <w:szCs w:val="24"/>
        </w:rPr>
        <w:t>Additionally, it would ha</w:t>
      </w:r>
      <w:r w:rsidRPr="0002627D">
        <w:rPr>
          <w:sz w:val="24"/>
          <w:szCs w:val="24"/>
        </w:rPr>
        <w:t xml:space="preserve">ve avoided the victim being present and neighbours coming out into the communal area which added further risk for all involved, which may have prevented the male becoming irate through embarrassment or playing up to the crowd. </w:t>
      </w:r>
    </w:p>
    <w:p w14:paraId="6537999A" w14:textId="77777777" w:rsidR="001C0FE8" w:rsidRDefault="001C0FE8" w:rsidP="001C0FE8">
      <w:pPr>
        <w:spacing w:line="360" w:lineRule="auto"/>
        <w:rPr>
          <w:sz w:val="24"/>
          <w:szCs w:val="24"/>
        </w:rPr>
      </w:pPr>
    </w:p>
    <w:p w14:paraId="210CA40E" w14:textId="77777777" w:rsidR="001C0FE8" w:rsidRDefault="001C0FE8" w:rsidP="001C0FE8">
      <w:pPr>
        <w:spacing w:line="360" w:lineRule="auto"/>
        <w:rPr>
          <w:sz w:val="24"/>
          <w:szCs w:val="24"/>
        </w:rPr>
      </w:pPr>
      <w:r>
        <w:rPr>
          <w:sz w:val="24"/>
          <w:szCs w:val="24"/>
        </w:rPr>
        <w:t xml:space="preserve">In conclusion, I believe that my long-term decision making of arresting the male and providing safeguarding for the victim was effective as we were able to provide a positive result for the victim. However, whilst these long-term decisions were good, the dynamic decisions which I made to reach that point were poor and ill-considered, thus creating avoidable stress for all involved. From the incident, I have learned that I need to spend more time identifying options and contingencies to retain greater control of situations. If presented with a similar situation in the future, I will not rush into decisions without considering the potential consequences of my actions. </w:t>
      </w:r>
    </w:p>
    <w:p w14:paraId="7CFE7144" w14:textId="77777777" w:rsidR="001C0FE8" w:rsidRDefault="001C0FE8" w:rsidP="001C0FE8">
      <w:pPr>
        <w:spacing w:line="360" w:lineRule="auto"/>
        <w:rPr>
          <w:sz w:val="24"/>
          <w:szCs w:val="24"/>
        </w:rPr>
      </w:pPr>
    </w:p>
    <w:p w14:paraId="484C4925" w14:textId="77777777" w:rsidR="001C0FE8" w:rsidRDefault="001C0FE8" w:rsidP="001C0FE8">
      <w:pPr>
        <w:spacing w:line="360" w:lineRule="auto"/>
        <w:rPr>
          <w:sz w:val="24"/>
          <w:szCs w:val="24"/>
        </w:rPr>
      </w:pPr>
      <w:r>
        <w:rPr>
          <w:sz w:val="24"/>
          <w:szCs w:val="24"/>
        </w:rPr>
        <w:t>Word count:</w:t>
      </w:r>
    </w:p>
    <w:p w14:paraId="319EEBA1" w14:textId="77777777" w:rsidR="001C0FE8" w:rsidRDefault="001C0FE8" w:rsidP="001C0FE8">
      <w:pPr>
        <w:spacing w:line="360" w:lineRule="auto"/>
        <w:rPr>
          <w:sz w:val="24"/>
          <w:szCs w:val="24"/>
        </w:rPr>
      </w:pPr>
      <w:r>
        <w:rPr>
          <w:sz w:val="24"/>
          <w:szCs w:val="24"/>
        </w:rPr>
        <w:t>1,901.</w:t>
      </w: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84D2D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BCB15A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9A2A56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C2426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3334C9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DF7D6E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277763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9ACC4D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B21BF2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3F434C97" w:rsidR="6A1ACC1F" w:rsidRDefault="6A1ACC1F" w:rsidP="00B459FC"/>
    <w:sectPr w:rsidR="6A1ACC1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0D75FD" w14:textId="77777777" w:rsidR="00C90443" w:rsidRDefault="00C90443">
      <w:r>
        <w:separator/>
      </w:r>
    </w:p>
  </w:endnote>
  <w:endnote w:type="continuationSeparator" w:id="0">
    <w:p w14:paraId="2EBF8EE6" w14:textId="77777777" w:rsidR="00C90443" w:rsidRDefault="00C9044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1907AC" w14:textId="77777777" w:rsidR="00C90443" w:rsidRDefault="00C90443">
      <w:r>
        <w:separator/>
      </w:r>
    </w:p>
  </w:footnote>
  <w:footnote w:type="continuationSeparator" w:id="0">
    <w:p w14:paraId="7176AF0C" w14:textId="77777777" w:rsidR="00C90443" w:rsidRDefault="00C9044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3" w15:restartNumberingAfterBreak="0">
    <w:nsid w:val="531E5F07"/>
    <w:multiLevelType w:val="hybridMultilevel"/>
    <w:tmpl w:val="36A49AAA"/>
    <w:lvl w:ilvl="0" w:tplc="C61819C6">
      <w:start w:val="125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6542504">
    <w:abstractNumId w:val="2"/>
  </w:num>
  <w:num w:numId="2" w16cid:durableId="1399861571">
    <w:abstractNumId w:val="1"/>
  </w:num>
  <w:num w:numId="3" w16cid:durableId="212547238">
    <w:abstractNumId w:val="0"/>
  </w:num>
  <w:num w:numId="4" w16cid:durableId="405301419">
    <w:abstractNumId w:val="4"/>
  </w:num>
  <w:num w:numId="5" w16cid:durableId="1219441502">
    <w:abstractNumId w:val="3"/>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074"/>
    <w:rsid w:val="00062554"/>
    <w:rsid w:val="00062E39"/>
    <w:rsid w:val="00063FF2"/>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0D9"/>
    <w:rsid w:val="000D0BB6"/>
    <w:rsid w:val="000E26B0"/>
    <w:rsid w:val="000F1599"/>
    <w:rsid w:val="000F1769"/>
    <w:rsid w:val="000F6196"/>
    <w:rsid w:val="000F7ECD"/>
    <w:rsid w:val="00102E64"/>
    <w:rsid w:val="0010312C"/>
    <w:rsid w:val="00106DC7"/>
    <w:rsid w:val="00112391"/>
    <w:rsid w:val="00114F52"/>
    <w:rsid w:val="0012135C"/>
    <w:rsid w:val="0012153C"/>
    <w:rsid w:val="001347F8"/>
    <w:rsid w:val="00137BB5"/>
    <w:rsid w:val="00137E05"/>
    <w:rsid w:val="00142171"/>
    <w:rsid w:val="001447F6"/>
    <w:rsid w:val="00147DE3"/>
    <w:rsid w:val="00150794"/>
    <w:rsid w:val="001510DB"/>
    <w:rsid w:val="001608C4"/>
    <w:rsid w:val="00171418"/>
    <w:rsid w:val="001726CA"/>
    <w:rsid w:val="00190913"/>
    <w:rsid w:val="001961CF"/>
    <w:rsid w:val="001A59BB"/>
    <w:rsid w:val="001A6A51"/>
    <w:rsid w:val="001A79C4"/>
    <w:rsid w:val="001B331A"/>
    <w:rsid w:val="001BC1C4"/>
    <w:rsid w:val="001C0E74"/>
    <w:rsid w:val="001C0FE8"/>
    <w:rsid w:val="001C6CEC"/>
    <w:rsid w:val="001D229F"/>
    <w:rsid w:val="001D6162"/>
    <w:rsid w:val="001E7592"/>
    <w:rsid w:val="001F3878"/>
    <w:rsid w:val="001F4552"/>
    <w:rsid w:val="002019EB"/>
    <w:rsid w:val="0020210A"/>
    <w:rsid w:val="002030F2"/>
    <w:rsid w:val="00205051"/>
    <w:rsid w:val="00211F65"/>
    <w:rsid w:val="002157BE"/>
    <w:rsid w:val="0022001B"/>
    <w:rsid w:val="00220D06"/>
    <w:rsid w:val="002219BA"/>
    <w:rsid w:val="002246A0"/>
    <w:rsid w:val="00224AF9"/>
    <w:rsid w:val="00230439"/>
    <w:rsid w:val="0023052E"/>
    <w:rsid w:val="00235176"/>
    <w:rsid w:val="00236061"/>
    <w:rsid w:val="0024100E"/>
    <w:rsid w:val="00241C1B"/>
    <w:rsid w:val="0024288B"/>
    <w:rsid w:val="00242DD7"/>
    <w:rsid w:val="00243A58"/>
    <w:rsid w:val="00255D8E"/>
    <w:rsid w:val="00260CE8"/>
    <w:rsid w:val="002657E9"/>
    <w:rsid w:val="0026665E"/>
    <w:rsid w:val="00270EEB"/>
    <w:rsid w:val="0027147E"/>
    <w:rsid w:val="0027440C"/>
    <w:rsid w:val="00274DE8"/>
    <w:rsid w:val="002761F4"/>
    <w:rsid w:val="002775E1"/>
    <w:rsid w:val="00277979"/>
    <w:rsid w:val="002808EB"/>
    <w:rsid w:val="0028095D"/>
    <w:rsid w:val="00281705"/>
    <w:rsid w:val="00291ADD"/>
    <w:rsid w:val="00294868"/>
    <w:rsid w:val="00295CA1"/>
    <w:rsid w:val="002A291A"/>
    <w:rsid w:val="002A5604"/>
    <w:rsid w:val="002B1668"/>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37B1"/>
    <w:rsid w:val="003165BB"/>
    <w:rsid w:val="00316815"/>
    <w:rsid w:val="003168CA"/>
    <w:rsid w:val="00321255"/>
    <w:rsid w:val="0032230D"/>
    <w:rsid w:val="00322A0B"/>
    <w:rsid w:val="003312C0"/>
    <w:rsid w:val="00335FC5"/>
    <w:rsid w:val="00340E9A"/>
    <w:rsid w:val="003417C3"/>
    <w:rsid w:val="003516C0"/>
    <w:rsid w:val="00352E59"/>
    <w:rsid w:val="00354DBE"/>
    <w:rsid w:val="00355210"/>
    <w:rsid w:val="00365DF9"/>
    <w:rsid w:val="0036668D"/>
    <w:rsid w:val="00372DB4"/>
    <w:rsid w:val="0037490C"/>
    <w:rsid w:val="00375AF5"/>
    <w:rsid w:val="003761BD"/>
    <w:rsid w:val="003769F6"/>
    <w:rsid w:val="00385414"/>
    <w:rsid w:val="00390074"/>
    <w:rsid w:val="00391FE1"/>
    <w:rsid w:val="0039762B"/>
    <w:rsid w:val="003A0C37"/>
    <w:rsid w:val="003A1B6B"/>
    <w:rsid w:val="003A2F82"/>
    <w:rsid w:val="003A46C0"/>
    <w:rsid w:val="003A600E"/>
    <w:rsid w:val="003A6513"/>
    <w:rsid w:val="003B16C7"/>
    <w:rsid w:val="003C19F1"/>
    <w:rsid w:val="003C36FE"/>
    <w:rsid w:val="003C4186"/>
    <w:rsid w:val="003C458C"/>
    <w:rsid w:val="003C6185"/>
    <w:rsid w:val="003D0D2D"/>
    <w:rsid w:val="003D4710"/>
    <w:rsid w:val="003E16D7"/>
    <w:rsid w:val="003E197E"/>
    <w:rsid w:val="003F098E"/>
    <w:rsid w:val="004046F0"/>
    <w:rsid w:val="0040668F"/>
    <w:rsid w:val="00412677"/>
    <w:rsid w:val="0041496C"/>
    <w:rsid w:val="00417925"/>
    <w:rsid w:val="004348AE"/>
    <w:rsid w:val="004376C0"/>
    <w:rsid w:val="0044115F"/>
    <w:rsid w:val="0044223A"/>
    <w:rsid w:val="00446792"/>
    <w:rsid w:val="00446F80"/>
    <w:rsid w:val="00447AC7"/>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57AB"/>
    <w:rsid w:val="004962F9"/>
    <w:rsid w:val="004968E2"/>
    <w:rsid w:val="004A2A49"/>
    <w:rsid w:val="004A601E"/>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6CE"/>
    <w:rsid w:val="0056684C"/>
    <w:rsid w:val="00574A0C"/>
    <w:rsid w:val="00576E4C"/>
    <w:rsid w:val="0057780F"/>
    <w:rsid w:val="00581E0A"/>
    <w:rsid w:val="00586D89"/>
    <w:rsid w:val="005916B8"/>
    <w:rsid w:val="005A1B4C"/>
    <w:rsid w:val="005A1BA3"/>
    <w:rsid w:val="005A545C"/>
    <w:rsid w:val="005B1CF8"/>
    <w:rsid w:val="005B4260"/>
    <w:rsid w:val="005C1567"/>
    <w:rsid w:val="005C6CE5"/>
    <w:rsid w:val="005D3F07"/>
    <w:rsid w:val="005D583E"/>
    <w:rsid w:val="005E13EA"/>
    <w:rsid w:val="005E53BD"/>
    <w:rsid w:val="00606E27"/>
    <w:rsid w:val="006108C9"/>
    <w:rsid w:val="00615C7E"/>
    <w:rsid w:val="006178BC"/>
    <w:rsid w:val="0062158D"/>
    <w:rsid w:val="00630F39"/>
    <w:rsid w:val="006326D1"/>
    <w:rsid w:val="00632E0A"/>
    <w:rsid w:val="00633165"/>
    <w:rsid w:val="00636B6C"/>
    <w:rsid w:val="006447DE"/>
    <w:rsid w:val="0065276E"/>
    <w:rsid w:val="00654329"/>
    <w:rsid w:val="00654CEC"/>
    <w:rsid w:val="00655507"/>
    <w:rsid w:val="00656D91"/>
    <w:rsid w:val="00660CB5"/>
    <w:rsid w:val="006712A7"/>
    <w:rsid w:val="006733CC"/>
    <w:rsid w:val="00674FC2"/>
    <w:rsid w:val="00677E42"/>
    <w:rsid w:val="00682334"/>
    <w:rsid w:val="00684B16"/>
    <w:rsid w:val="00694C00"/>
    <w:rsid w:val="00696F65"/>
    <w:rsid w:val="006A7A6D"/>
    <w:rsid w:val="006B5E67"/>
    <w:rsid w:val="006C2EB5"/>
    <w:rsid w:val="006C3261"/>
    <w:rsid w:val="006D18A3"/>
    <w:rsid w:val="006D5970"/>
    <w:rsid w:val="006E481E"/>
    <w:rsid w:val="006E795F"/>
    <w:rsid w:val="006EBD1E"/>
    <w:rsid w:val="00700249"/>
    <w:rsid w:val="0070604C"/>
    <w:rsid w:val="007069CD"/>
    <w:rsid w:val="00707E83"/>
    <w:rsid w:val="007110E6"/>
    <w:rsid w:val="00711A70"/>
    <w:rsid w:val="00712E6F"/>
    <w:rsid w:val="00712E90"/>
    <w:rsid w:val="00713B7E"/>
    <w:rsid w:val="007204AE"/>
    <w:rsid w:val="0072678F"/>
    <w:rsid w:val="00727C4C"/>
    <w:rsid w:val="00734809"/>
    <w:rsid w:val="007406E1"/>
    <w:rsid w:val="00742FAD"/>
    <w:rsid w:val="00743E40"/>
    <w:rsid w:val="00751263"/>
    <w:rsid w:val="00753616"/>
    <w:rsid w:val="0075704F"/>
    <w:rsid w:val="00763B2D"/>
    <w:rsid w:val="00772924"/>
    <w:rsid w:val="00774B23"/>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E76B4"/>
    <w:rsid w:val="007F3F7E"/>
    <w:rsid w:val="007F5497"/>
    <w:rsid w:val="00813CEC"/>
    <w:rsid w:val="0081534C"/>
    <w:rsid w:val="008171E4"/>
    <w:rsid w:val="008208EA"/>
    <w:rsid w:val="00824E67"/>
    <w:rsid w:val="00825A64"/>
    <w:rsid w:val="00826AA2"/>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55492"/>
    <w:rsid w:val="00861035"/>
    <w:rsid w:val="00861038"/>
    <w:rsid w:val="00865008"/>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1F8D"/>
    <w:rsid w:val="008C2264"/>
    <w:rsid w:val="008C2FFB"/>
    <w:rsid w:val="008C6EEA"/>
    <w:rsid w:val="008D5813"/>
    <w:rsid w:val="008D634E"/>
    <w:rsid w:val="008D778A"/>
    <w:rsid w:val="008E46FF"/>
    <w:rsid w:val="008F22BD"/>
    <w:rsid w:val="009079BD"/>
    <w:rsid w:val="00912BD9"/>
    <w:rsid w:val="00920E5B"/>
    <w:rsid w:val="00926436"/>
    <w:rsid w:val="0093018C"/>
    <w:rsid w:val="00932CCA"/>
    <w:rsid w:val="00950921"/>
    <w:rsid w:val="00953E15"/>
    <w:rsid w:val="009544C0"/>
    <w:rsid w:val="009545B3"/>
    <w:rsid w:val="00954FA4"/>
    <w:rsid w:val="00956AE9"/>
    <w:rsid w:val="00964CC6"/>
    <w:rsid w:val="00991FDA"/>
    <w:rsid w:val="009927A1"/>
    <w:rsid w:val="0099774D"/>
    <w:rsid w:val="009A3CC6"/>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0627D"/>
    <w:rsid w:val="00A10D56"/>
    <w:rsid w:val="00A12AAE"/>
    <w:rsid w:val="00A16DD1"/>
    <w:rsid w:val="00A22441"/>
    <w:rsid w:val="00A23F3B"/>
    <w:rsid w:val="00A24406"/>
    <w:rsid w:val="00A25F64"/>
    <w:rsid w:val="00A27CC2"/>
    <w:rsid w:val="00A3221B"/>
    <w:rsid w:val="00A3273B"/>
    <w:rsid w:val="00A40ED6"/>
    <w:rsid w:val="00A430C4"/>
    <w:rsid w:val="00A470EE"/>
    <w:rsid w:val="00A47621"/>
    <w:rsid w:val="00A479CD"/>
    <w:rsid w:val="00A50CFC"/>
    <w:rsid w:val="00A54D67"/>
    <w:rsid w:val="00A55A3F"/>
    <w:rsid w:val="00A56BC4"/>
    <w:rsid w:val="00A649A2"/>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3B3A"/>
    <w:rsid w:val="00AE7077"/>
    <w:rsid w:val="00AF61C2"/>
    <w:rsid w:val="00AF6CC6"/>
    <w:rsid w:val="00B011CD"/>
    <w:rsid w:val="00B0296A"/>
    <w:rsid w:val="00B03CB7"/>
    <w:rsid w:val="00B12295"/>
    <w:rsid w:val="00B137BE"/>
    <w:rsid w:val="00B17FA0"/>
    <w:rsid w:val="00B24344"/>
    <w:rsid w:val="00B26769"/>
    <w:rsid w:val="00B31C91"/>
    <w:rsid w:val="00B34231"/>
    <w:rsid w:val="00B3747F"/>
    <w:rsid w:val="00B43194"/>
    <w:rsid w:val="00B459FC"/>
    <w:rsid w:val="00B47734"/>
    <w:rsid w:val="00B50FBA"/>
    <w:rsid w:val="00B558EB"/>
    <w:rsid w:val="00B577D3"/>
    <w:rsid w:val="00B60466"/>
    <w:rsid w:val="00B6548F"/>
    <w:rsid w:val="00B7502A"/>
    <w:rsid w:val="00B77305"/>
    <w:rsid w:val="00B82CC2"/>
    <w:rsid w:val="00B84A89"/>
    <w:rsid w:val="00B914CF"/>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03E99"/>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5A3C"/>
    <w:rsid w:val="00C87A74"/>
    <w:rsid w:val="00C90443"/>
    <w:rsid w:val="00C90A71"/>
    <w:rsid w:val="00C91574"/>
    <w:rsid w:val="00C91BC2"/>
    <w:rsid w:val="00C92C71"/>
    <w:rsid w:val="00C93F8F"/>
    <w:rsid w:val="00C960A6"/>
    <w:rsid w:val="00CA2745"/>
    <w:rsid w:val="00CA3593"/>
    <w:rsid w:val="00CA7F4F"/>
    <w:rsid w:val="00CB258E"/>
    <w:rsid w:val="00CB3ABD"/>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34794"/>
    <w:rsid w:val="00D44F8E"/>
    <w:rsid w:val="00D44FD0"/>
    <w:rsid w:val="00D47CAF"/>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A64BF"/>
    <w:rsid w:val="00DB2767"/>
    <w:rsid w:val="00DC1B4A"/>
    <w:rsid w:val="00DC4729"/>
    <w:rsid w:val="00DD79A9"/>
    <w:rsid w:val="00DD7BAC"/>
    <w:rsid w:val="00DE556F"/>
    <w:rsid w:val="00E03B6D"/>
    <w:rsid w:val="00E17160"/>
    <w:rsid w:val="00E27E98"/>
    <w:rsid w:val="00E35BEC"/>
    <w:rsid w:val="00E50821"/>
    <w:rsid w:val="00E50EF8"/>
    <w:rsid w:val="00E51F91"/>
    <w:rsid w:val="00E63854"/>
    <w:rsid w:val="00E7086E"/>
    <w:rsid w:val="00E710AC"/>
    <w:rsid w:val="00E7245B"/>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D1B30"/>
    <w:rsid w:val="00ED250E"/>
    <w:rsid w:val="00ED6535"/>
    <w:rsid w:val="00EE0A0C"/>
    <w:rsid w:val="00EE1AC1"/>
    <w:rsid w:val="00EE39D6"/>
    <w:rsid w:val="00EE413C"/>
    <w:rsid w:val="00EE52AD"/>
    <w:rsid w:val="00F01F92"/>
    <w:rsid w:val="00F0324D"/>
    <w:rsid w:val="00F07F1B"/>
    <w:rsid w:val="00F10A08"/>
    <w:rsid w:val="00F11EB2"/>
    <w:rsid w:val="00F139CF"/>
    <w:rsid w:val="00F22AC5"/>
    <w:rsid w:val="00F254D1"/>
    <w:rsid w:val="00F31580"/>
    <w:rsid w:val="00F32B82"/>
    <w:rsid w:val="00F4043E"/>
    <w:rsid w:val="00F40CB5"/>
    <w:rsid w:val="00F41BBC"/>
    <w:rsid w:val="00F42E7C"/>
    <w:rsid w:val="00F43B9D"/>
    <w:rsid w:val="00F444F0"/>
    <w:rsid w:val="00F50590"/>
    <w:rsid w:val="00F50847"/>
    <w:rsid w:val="00F53F27"/>
    <w:rsid w:val="00F546D1"/>
    <w:rsid w:val="00F55212"/>
    <w:rsid w:val="00F64EB2"/>
    <w:rsid w:val="00F6513F"/>
    <w:rsid w:val="00F66272"/>
    <w:rsid w:val="00F709C0"/>
    <w:rsid w:val="00F7613B"/>
    <w:rsid w:val="00F92702"/>
    <w:rsid w:val="00F927A1"/>
    <w:rsid w:val="00F92E4D"/>
    <w:rsid w:val="00F978BE"/>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E5420"/>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F44D15A"/>
    <w:rsid w:val="26FD5DE1"/>
    <w:rsid w:val="2BB772FF"/>
    <w:rsid w:val="2DFBCF07"/>
    <w:rsid w:val="313ADF16"/>
    <w:rsid w:val="315E9319"/>
    <w:rsid w:val="393A63E6"/>
    <w:rsid w:val="3B369FB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23021308">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3.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594DA1D-097D-4327-AD7D-3E481787BFF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111</TotalTime>
  <Pages>22</Pages>
  <Words>4584</Words>
  <Characters>26133</Characters>
  <Application>Microsoft Office Word</Application>
  <DocSecurity>0</DocSecurity>
  <Lines>217</Lines>
  <Paragraphs>61</Paragraphs>
  <ScaleCrop>false</ScaleCrop>
  <Company>Powys County Council</Company>
  <LinksUpToDate>false</LinksUpToDate>
  <CharactersWithSpaces>30656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Owen Sellars</cp:lastModifiedBy>
  <cp:revision>65</cp:revision>
  <cp:lastPrinted>2014-08-26T08:55:00Z</cp:lastPrinted>
  <dcterms:created xsi:type="dcterms:W3CDTF">2022-07-08T13:42:00Z</dcterms:created>
  <dcterms:modified xsi:type="dcterms:W3CDTF">2022-12-12T23:46:00Z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