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F75C24" w14:textId="33BE7F6E" w:rsidR="003F47C7" w:rsidRDefault="003F47C7">
      <w:pPr>
        <w:rPr>
          <w:rFonts w:ascii="Times New Roman" w:hAnsi="Times New Roman" w:cs="Times New Roman"/>
          <w:color w:val="FF0000"/>
          <w:sz w:val="28"/>
          <w:szCs w:val="28"/>
          <w:u w:val="single"/>
          <w:shd w:val="clear" w:color="auto" w:fill="FFFFFF"/>
        </w:rPr>
      </w:pPr>
      <w:r>
        <w:rPr>
          <w:rFonts w:ascii="Times New Roman" w:hAnsi="Times New Roman" w:cs="Times New Roman"/>
          <w:color w:val="FF0000"/>
          <w:sz w:val="28"/>
          <w:szCs w:val="28"/>
          <w:u w:val="single"/>
          <w:shd w:val="clear" w:color="auto" w:fill="FFFFFF"/>
        </w:rPr>
        <w:t>Primary Source</w:t>
      </w:r>
    </w:p>
    <w:p w14:paraId="2E2B5FDA" w14:textId="77777777" w:rsidR="003F47C7" w:rsidRPr="003F47C7" w:rsidRDefault="003F47C7">
      <w:pPr>
        <w:rPr>
          <w:rFonts w:ascii="Times New Roman" w:hAnsi="Times New Roman" w:cs="Times New Roman"/>
          <w:color w:val="FF0000"/>
          <w:sz w:val="28"/>
          <w:szCs w:val="28"/>
          <w:u w:val="single"/>
          <w:shd w:val="clear" w:color="auto" w:fill="FFFFFF"/>
        </w:rPr>
      </w:pPr>
    </w:p>
    <w:p w14:paraId="66BF69D4" w14:textId="1CCE0089" w:rsidR="009A07A6" w:rsidRPr="00922DFD" w:rsidRDefault="00922DFD">
      <w:pPr>
        <w:rPr>
          <w:rFonts w:ascii="Times New Roman" w:hAnsi="Times New Roman" w:cs="Times New Roman"/>
          <w:color w:val="FF0000"/>
          <w:sz w:val="28"/>
          <w:szCs w:val="28"/>
          <w:shd w:val="clear" w:color="auto" w:fill="FFFFFF"/>
        </w:rPr>
      </w:pPr>
      <w:r w:rsidRPr="00922DFD">
        <w:rPr>
          <w:rFonts w:ascii="Times New Roman" w:hAnsi="Times New Roman" w:cs="Times New Roman"/>
          <w:color w:val="FF0000"/>
          <w:sz w:val="28"/>
          <w:szCs w:val="28"/>
          <w:shd w:val="clear" w:color="auto" w:fill="FFFFFF"/>
        </w:rPr>
        <w:t>“The world has, of course, seen many international doctrines—Munroe, Truman and Brezhnev have all made their contributions, some more positive than others. But for my money it is the Reagan doctrine, spelt out very clearly in the speech he gave to British Parliamentarians in the Palace of Westminster in 1982, that has had the best and greatest impact. This was a rejection of both containment and detente. It proclaimed that the truce with communism was over. The West would henceforth regard no area of the world as destined to forego its liberty simply because the Soviets claimed it to be within their sphere of influence. We would fight a battle of ideas against communism, and we would give material support to those who fought to recover their nations from tyranny.</w:t>
      </w:r>
    </w:p>
    <w:p w14:paraId="23F4AA3C" w14:textId="7C3382C8" w:rsidR="00922DFD" w:rsidRPr="00922DFD" w:rsidRDefault="00922DFD">
      <w:pPr>
        <w:rPr>
          <w:rFonts w:ascii="Times New Roman" w:hAnsi="Times New Roman" w:cs="Times New Roman"/>
          <w:color w:val="FF0000"/>
          <w:sz w:val="28"/>
          <w:szCs w:val="28"/>
          <w:shd w:val="clear" w:color="auto" w:fill="FFFFFF"/>
        </w:rPr>
      </w:pPr>
    </w:p>
    <w:p w14:paraId="5F2D1B54" w14:textId="3AC1B0B0" w:rsidR="00922DFD" w:rsidRDefault="00922DFD">
      <w:pPr>
        <w:rPr>
          <w:rFonts w:ascii="Times New Roman" w:hAnsi="Times New Roman" w:cs="Times New Roman"/>
          <w:color w:val="FF0000"/>
          <w:sz w:val="28"/>
          <w:szCs w:val="28"/>
          <w:shd w:val="clear" w:color="auto" w:fill="FFFFFF"/>
        </w:rPr>
      </w:pPr>
      <w:r w:rsidRPr="00922DFD">
        <w:rPr>
          <w:rFonts w:ascii="Times New Roman" w:hAnsi="Times New Roman" w:cs="Times New Roman"/>
          <w:color w:val="FF0000"/>
          <w:sz w:val="28"/>
          <w:szCs w:val="28"/>
          <w:shd w:val="clear" w:color="auto" w:fill="FFFFFF"/>
        </w:rPr>
        <w:t>President Reagan could have no illusion about the opposition he would face at home in embarking on this course: he had, after all, seen these forces weaken the West throughout the seventies. But he used his inimitable ability to speak to the hearts of the American people and to appeal over the heads of the cynical, can't-do, elite. He and Cap Weinberger made no secret of the objective: military superiority. The Soviets understood more quickly than his domestic critics the seriousness of what was at stake. The Russian rhetoric grew more violent; but an understanding that the game was up gradually dawned in the recesses of the Politburo.</w:t>
      </w:r>
    </w:p>
    <w:p w14:paraId="33A416BF" w14:textId="390969D0" w:rsidR="00B735B9" w:rsidRDefault="00B735B9">
      <w:pPr>
        <w:rPr>
          <w:rFonts w:ascii="Times New Roman" w:hAnsi="Times New Roman" w:cs="Times New Roman"/>
          <w:color w:val="FF0000"/>
          <w:sz w:val="28"/>
          <w:szCs w:val="28"/>
          <w:shd w:val="clear" w:color="auto" w:fill="FFFFFF"/>
        </w:rPr>
      </w:pPr>
    </w:p>
    <w:p w14:paraId="392D34E4" w14:textId="0D2B54B2" w:rsidR="00B735B9" w:rsidRPr="00B735B9" w:rsidRDefault="00B735B9">
      <w:pPr>
        <w:rPr>
          <w:rFonts w:ascii="Times New Roman" w:hAnsi="Times New Roman" w:cs="Times New Roman"/>
          <w:color w:val="FF0000"/>
          <w:sz w:val="28"/>
          <w:szCs w:val="28"/>
          <w:shd w:val="clear" w:color="auto" w:fill="FFFFFF"/>
        </w:rPr>
      </w:pPr>
      <w:r w:rsidRPr="00B735B9">
        <w:rPr>
          <w:rFonts w:ascii="Times New Roman" w:hAnsi="Times New Roman" w:cs="Times New Roman"/>
          <w:color w:val="FF0000"/>
          <w:sz w:val="28"/>
          <w:szCs w:val="28"/>
          <w:shd w:val="clear" w:color="auto" w:fill="FFFFFF"/>
        </w:rPr>
        <w:t>It is well known that I encouraged President Reagan to “do business” with President Gorbachev. I also still give credit to Mr. Gorbachev for introducing freedom of speech and of religion into the Soviet Union. But let's be clear: the Soviet power brokers knew that they </w:t>
      </w:r>
      <w:r w:rsidRPr="00B735B9">
        <w:rPr>
          <w:rFonts w:ascii="Times New Roman" w:hAnsi="Times New Roman" w:cs="Times New Roman"/>
          <w:i/>
          <w:iCs/>
          <w:color w:val="FF0000"/>
          <w:sz w:val="28"/>
          <w:szCs w:val="28"/>
          <w:shd w:val="clear" w:color="auto" w:fill="FFFFFF"/>
        </w:rPr>
        <w:t>had</w:t>
      </w:r>
      <w:r w:rsidRPr="00B735B9">
        <w:rPr>
          <w:rFonts w:ascii="Times New Roman" w:hAnsi="Times New Roman" w:cs="Times New Roman"/>
          <w:color w:val="FF0000"/>
          <w:sz w:val="28"/>
          <w:szCs w:val="28"/>
          <w:shd w:val="clear" w:color="auto" w:fill="FFFFFF"/>
        </w:rPr>
        <w:t xml:space="preserve"> to choose a reformer because they understood that the old strategy of intimidating and subverting wouldn't work with Ronald Reagan in the White House and—who </w:t>
      </w:r>
      <w:proofErr w:type="gramStart"/>
      <w:r w:rsidRPr="00B735B9">
        <w:rPr>
          <w:rFonts w:ascii="Times New Roman" w:hAnsi="Times New Roman" w:cs="Times New Roman"/>
          <w:color w:val="FF0000"/>
          <w:sz w:val="28"/>
          <w:szCs w:val="28"/>
          <w:shd w:val="clear" w:color="auto" w:fill="FFFFFF"/>
        </w:rPr>
        <w:t>knows?—</w:t>
      </w:r>
      <w:proofErr w:type="gramEnd"/>
      <w:r w:rsidRPr="00B735B9">
        <w:rPr>
          <w:rFonts w:ascii="Times New Roman" w:hAnsi="Times New Roman" w:cs="Times New Roman"/>
          <w:color w:val="FF0000"/>
          <w:sz w:val="28"/>
          <w:szCs w:val="28"/>
          <w:shd w:val="clear" w:color="auto" w:fill="FFFFFF"/>
        </w:rPr>
        <w:t>even Margaret Thatcher in 10 Downing Street.</w:t>
      </w:r>
      <w:r>
        <w:rPr>
          <w:rFonts w:ascii="Times New Roman" w:hAnsi="Times New Roman" w:cs="Times New Roman"/>
          <w:color w:val="FF0000"/>
          <w:sz w:val="28"/>
          <w:szCs w:val="28"/>
          <w:shd w:val="clear" w:color="auto" w:fill="FFFFFF"/>
        </w:rPr>
        <w:t>”</w:t>
      </w:r>
    </w:p>
    <w:p w14:paraId="45AD5526" w14:textId="25A87590" w:rsidR="00922DFD" w:rsidRDefault="00922DFD">
      <w:pPr>
        <w:rPr>
          <w:rFonts w:ascii="Times New Roman" w:hAnsi="Times New Roman" w:cs="Times New Roman"/>
          <w:color w:val="FF0000"/>
          <w:sz w:val="28"/>
          <w:szCs w:val="28"/>
          <w:shd w:val="clear" w:color="auto" w:fill="FFFFFF"/>
        </w:rPr>
      </w:pPr>
    </w:p>
    <w:p w14:paraId="4AB2D839" w14:textId="28559C0F" w:rsidR="00922DFD" w:rsidRDefault="00922DFD" w:rsidP="00922DFD">
      <w:pPr>
        <w:pStyle w:val="ListParagraph"/>
        <w:numPr>
          <w:ilvl w:val="0"/>
          <w:numId w:val="1"/>
        </w:numPr>
        <w:rPr>
          <w:rFonts w:ascii="Times New Roman" w:hAnsi="Times New Roman" w:cs="Times New Roman"/>
          <w:color w:val="FF0000"/>
          <w:sz w:val="28"/>
          <w:szCs w:val="28"/>
        </w:rPr>
      </w:pPr>
      <w:r>
        <w:rPr>
          <w:rFonts w:ascii="Times New Roman" w:hAnsi="Times New Roman" w:cs="Times New Roman"/>
          <w:color w:val="FF0000"/>
          <w:sz w:val="28"/>
          <w:szCs w:val="28"/>
        </w:rPr>
        <w:t>Margaret Thatcher discussing the Reagan Doctrine (1985)</w:t>
      </w:r>
    </w:p>
    <w:p w14:paraId="7750C67C" w14:textId="77777777" w:rsidR="00922DFD" w:rsidRDefault="00922DFD" w:rsidP="00922DFD">
      <w:pPr>
        <w:pStyle w:val="ListParagraph"/>
        <w:rPr>
          <w:rFonts w:ascii="Times New Roman" w:hAnsi="Times New Roman" w:cs="Times New Roman"/>
          <w:color w:val="FF0000"/>
          <w:sz w:val="28"/>
          <w:szCs w:val="28"/>
        </w:rPr>
      </w:pPr>
    </w:p>
    <w:p w14:paraId="2DB2EE40" w14:textId="5052655D" w:rsidR="00922DFD" w:rsidRDefault="00922DFD" w:rsidP="00922DFD">
      <w:pPr>
        <w:pStyle w:val="ListParagraph"/>
        <w:rPr>
          <w:rFonts w:ascii="Times New Roman" w:hAnsi="Times New Roman" w:cs="Times New Roman"/>
          <w:color w:val="FF0000"/>
          <w:sz w:val="28"/>
          <w:szCs w:val="28"/>
        </w:rPr>
      </w:pPr>
      <w:r>
        <w:rPr>
          <w:rFonts w:ascii="Times New Roman" w:hAnsi="Times New Roman" w:cs="Times New Roman"/>
          <w:color w:val="FF0000"/>
          <w:sz w:val="28"/>
          <w:szCs w:val="28"/>
        </w:rPr>
        <w:t>1997 Lecture to the Heritage Foundation (“The Principles of Conservatism”)</w:t>
      </w:r>
    </w:p>
    <w:p w14:paraId="6BC68852" w14:textId="4B53493E" w:rsidR="003E67C4" w:rsidRDefault="003E67C4" w:rsidP="003E67C4">
      <w:pPr>
        <w:rPr>
          <w:rFonts w:ascii="Times New Roman" w:hAnsi="Times New Roman" w:cs="Times New Roman"/>
          <w:color w:val="FF0000"/>
          <w:sz w:val="28"/>
          <w:szCs w:val="28"/>
        </w:rPr>
      </w:pPr>
    </w:p>
    <w:p w14:paraId="552DB01B" w14:textId="54C9DAD1" w:rsidR="003E67C4" w:rsidRDefault="003E67C4" w:rsidP="003E67C4">
      <w:pPr>
        <w:rPr>
          <w:rFonts w:ascii="Times New Roman" w:hAnsi="Times New Roman" w:cs="Times New Roman"/>
          <w:color w:val="FF0000"/>
          <w:sz w:val="28"/>
          <w:szCs w:val="28"/>
        </w:rPr>
      </w:pPr>
    </w:p>
    <w:p w14:paraId="5E81013D" w14:textId="77777777" w:rsidR="003F47C7" w:rsidRDefault="003F47C7" w:rsidP="003E67C4">
      <w:pPr>
        <w:rPr>
          <w:rFonts w:ascii="Times New Roman" w:hAnsi="Times New Roman" w:cs="Times New Roman"/>
          <w:color w:val="000000" w:themeColor="text1"/>
        </w:rPr>
      </w:pPr>
    </w:p>
    <w:p w14:paraId="6854432F" w14:textId="77777777" w:rsidR="003F47C7" w:rsidRDefault="003F47C7" w:rsidP="003E67C4">
      <w:pPr>
        <w:rPr>
          <w:rFonts w:ascii="Times New Roman" w:hAnsi="Times New Roman" w:cs="Times New Roman"/>
          <w:color w:val="000000" w:themeColor="text1"/>
        </w:rPr>
      </w:pPr>
    </w:p>
    <w:p w14:paraId="04BB70D6" w14:textId="77777777" w:rsidR="003F47C7" w:rsidRDefault="003F47C7" w:rsidP="003E67C4">
      <w:pPr>
        <w:rPr>
          <w:rFonts w:ascii="Times New Roman" w:hAnsi="Times New Roman" w:cs="Times New Roman"/>
          <w:color w:val="000000" w:themeColor="text1"/>
        </w:rPr>
      </w:pPr>
    </w:p>
    <w:p w14:paraId="46BCCAAC" w14:textId="77777777" w:rsidR="003F47C7" w:rsidRDefault="003F47C7" w:rsidP="003E67C4">
      <w:pPr>
        <w:rPr>
          <w:rFonts w:ascii="Times New Roman" w:hAnsi="Times New Roman" w:cs="Times New Roman"/>
          <w:color w:val="000000" w:themeColor="text1"/>
        </w:rPr>
      </w:pPr>
    </w:p>
    <w:p w14:paraId="570FA6DF" w14:textId="77777777" w:rsidR="003F47C7" w:rsidRDefault="003F47C7" w:rsidP="003E67C4">
      <w:pPr>
        <w:rPr>
          <w:rFonts w:ascii="Times New Roman" w:hAnsi="Times New Roman" w:cs="Times New Roman"/>
          <w:color w:val="000000" w:themeColor="text1"/>
        </w:rPr>
      </w:pPr>
    </w:p>
    <w:p w14:paraId="752B68D4" w14:textId="77777777" w:rsidR="003F47C7" w:rsidRDefault="003F47C7" w:rsidP="003E67C4">
      <w:pPr>
        <w:rPr>
          <w:rFonts w:ascii="Times New Roman" w:hAnsi="Times New Roman" w:cs="Times New Roman"/>
          <w:color w:val="000000" w:themeColor="text1"/>
        </w:rPr>
      </w:pPr>
    </w:p>
    <w:p w14:paraId="5EDC6A0D" w14:textId="4B89E22B" w:rsidR="003E67C4" w:rsidRPr="003F47C7" w:rsidRDefault="003E67C4" w:rsidP="003E67C4">
      <w:pPr>
        <w:rPr>
          <w:rFonts w:ascii="Times New Roman" w:hAnsi="Times New Roman" w:cs="Times New Roman"/>
          <w:color w:val="000000" w:themeColor="text1"/>
        </w:rPr>
      </w:pPr>
      <w:r w:rsidRPr="003F47C7">
        <w:rPr>
          <w:rFonts w:ascii="Times New Roman" w:hAnsi="Times New Roman" w:cs="Times New Roman"/>
          <w:color w:val="000000" w:themeColor="text1"/>
        </w:rPr>
        <w:lastRenderedPageBreak/>
        <w:t>America and the United Kingdom has enjoyed a very special relationship between each other throughout the course of history, thanks in part to common enemies, a shared language, and a similar political government between the two nations. Arguably the relationship between the two nations was strongest when the two conservative leaders of these countries, President Ronald Reagan and Prime Minister Margaret Thatcher, were working together in the 1980s. They shared a common hatred of communism, held similar economic ideology’s and despite their differences in political approaches, the two leaders formed a powerful friendship between each other that strengthened the alliance between the UK and the USA.</w:t>
      </w:r>
      <w:r w:rsidR="008F3320" w:rsidRPr="003F47C7">
        <w:rPr>
          <w:rFonts w:ascii="Times New Roman" w:hAnsi="Times New Roman" w:cs="Times New Roman"/>
          <w:color w:val="000000" w:themeColor="text1"/>
        </w:rPr>
        <w:t xml:space="preserve"> This primary source is a testament to this ‘special relationship’ that existed between Margaret Thatcher and Ronald Reagan, and to a certain extent, Mikhail Gorbachev during their leadership in the 80s. In this primary source Margaret Thatcher gives her opinion on the principles of conservatism but also gives her view on how impactful the Reagan doctrine was in ending the communist threat.</w:t>
      </w:r>
      <w:r w:rsidR="004B1020" w:rsidRPr="003F47C7">
        <w:rPr>
          <w:rFonts w:ascii="Times New Roman" w:hAnsi="Times New Roman" w:cs="Times New Roman"/>
          <w:color w:val="000000" w:themeColor="text1"/>
        </w:rPr>
        <w:t xml:space="preserve"> This source is important as it gives an international perspective of the reaction to the Reagan doctrine and whether it had achieved its goals or failed in that respect to make any difference to the Cold War.</w:t>
      </w:r>
      <w:r w:rsidR="00A243EF">
        <w:rPr>
          <w:rFonts w:ascii="Times New Roman" w:hAnsi="Times New Roman" w:cs="Times New Roman"/>
          <w:color w:val="000000" w:themeColor="text1"/>
        </w:rPr>
        <w:t xml:space="preserve"> Unfortunately, there is not an ample amount of scholarship on this subject and what does exist is very little. Therefore, this analysis will include a mixture of secondary sources and my own opinion on the subject matter where it relates to the primary source chosen. This analysis will look at the relationship between Margaret Thatcher and Ronald Reagan and how this ‘special relationship’ may provide a bias approach in the speech of Thatcher, the seemingly diminished role Thatcher gave to Mikhail Gorbachev for his part in the end of the cold war and finally how Thatcher perceived the potential opposition to the Reagan doctrine itself from American sceptics. There will also be other subtopics mentioned throughout this source analysis, but these are the main points I wanted to bring to light.</w:t>
      </w:r>
    </w:p>
    <w:p w14:paraId="68C062EE" w14:textId="37A02738" w:rsidR="003E67C4" w:rsidRPr="003F47C7" w:rsidRDefault="003E67C4" w:rsidP="003E67C4">
      <w:pPr>
        <w:rPr>
          <w:rFonts w:ascii="Times New Roman" w:hAnsi="Times New Roman" w:cs="Times New Roman"/>
          <w:color w:val="000000" w:themeColor="text1"/>
        </w:rPr>
      </w:pPr>
    </w:p>
    <w:p w14:paraId="329D2C22" w14:textId="43392B98" w:rsidR="00DE7FBB" w:rsidRDefault="00AD3644" w:rsidP="003E67C4">
      <w:pPr>
        <w:rPr>
          <w:rFonts w:ascii="Times New Roman" w:hAnsi="Times New Roman" w:cs="Times New Roman"/>
          <w:color w:val="000000" w:themeColor="text1"/>
        </w:rPr>
      </w:pPr>
      <w:r w:rsidRPr="003F47C7">
        <w:rPr>
          <w:rFonts w:ascii="Times New Roman" w:hAnsi="Times New Roman" w:cs="Times New Roman"/>
          <w:color w:val="000000" w:themeColor="text1"/>
        </w:rPr>
        <w:t xml:space="preserve">Let’s begin with understanding the relationship that existed between Reagan and Thatcher. </w:t>
      </w:r>
      <w:r w:rsidR="003E67C4" w:rsidRPr="003F47C7">
        <w:rPr>
          <w:rFonts w:ascii="Times New Roman" w:hAnsi="Times New Roman" w:cs="Times New Roman"/>
          <w:color w:val="000000" w:themeColor="text1"/>
        </w:rPr>
        <w:t xml:space="preserve">What made their relationship </w:t>
      </w:r>
      <w:r w:rsidRPr="003F47C7">
        <w:rPr>
          <w:rFonts w:ascii="Times New Roman" w:hAnsi="Times New Roman" w:cs="Times New Roman"/>
          <w:color w:val="000000" w:themeColor="text1"/>
        </w:rPr>
        <w:t>special</w:t>
      </w:r>
      <w:r w:rsidR="003E67C4" w:rsidRPr="003F47C7">
        <w:rPr>
          <w:rFonts w:ascii="Times New Roman" w:hAnsi="Times New Roman" w:cs="Times New Roman"/>
          <w:color w:val="000000" w:themeColor="text1"/>
        </w:rPr>
        <w:t xml:space="preserve"> during the 80s was their </w:t>
      </w:r>
      <w:r w:rsidRPr="003F47C7">
        <w:rPr>
          <w:rFonts w:ascii="Times New Roman" w:hAnsi="Times New Roman" w:cs="Times New Roman"/>
          <w:color w:val="000000" w:themeColor="text1"/>
        </w:rPr>
        <w:t xml:space="preserve">shared </w:t>
      </w:r>
      <w:r w:rsidR="003E67C4" w:rsidRPr="003F47C7">
        <w:rPr>
          <w:rFonts w:ascii="Times New Roman" w:hAnsi="Times New Roman" w:cs="Times New Roman"/>
          <w:color w:val="000000" w:themeColor="text1"/>
        </w:rPr>
        <w:t xml:space="preserve">hatred of communism. </w:t>
      </w:r>
      <w:r w:rsidR="00C966ED" w:rsidRPr="003F47C7">
        <w:rPr>
          <w:rFonts w:ascii="Times New Roman" w:hAnsi="Times New Roman" w:cs="Times New Roman"/>
          <w:color w:val="000000" w:themeColor="text1"/>
        </w:rPr>
        <w:t>Historian James Cronin noted how both leaders were brought into office due to domestic crisis’s and this shared struggle between the UK and the USA brought to light their shared anti-Communist ideals. “Thatcher brought with her a traditional English patriotism mixed with a uniquely intense commitment to markets and their virtues and a passionate anticommunism”</w:t>
      </w:r>
      <w:r w:rsidR="00C966ED" w:rsidRPr="003F47C7">
        <w:rPr>
          <w:rStyle w:val="FootnoteReference"/>
          <w:rFonts w:ascii="Times New Roman" w:hAnsi="Times New Roman" w:cs="Times New Roman"/>
          <w:color w:val="000000" w:themeColor="text1"/>
        </w:rPr>
        <w:footnoteReference w:id="1"/>
      </w:r>
      <w:r w:rsidR="00C966ED" w:rsidRPr="003F47C7">
        <w:rPr>
          <w:rFonts w:ascii="Times New Roman" w:hAnsi="Times New Roman" w:cs="Times New Roman"/>
          <w:color w:val="000000" w:themeColor="text1"/>
        </w:rPr>
        <w:t xml:space="preserve"> Cronin wrote about the doctrine of Margaret Thatcher. Cronin goes on to compare this doctrine to that of her American counterpart President Ronald Reagan </w:t>
      </w:r>
      <w:r w:rsidR="008C29B8" w:rsidRPr="003F47C7">
        <w:rPr>
          <w:rFonts w:ascii="Times New Roman" w:hAnsi="Times New Roman" w:cs="Times New Roman"/>
          <w:color w:val="000000" w:themeColor="text1"/>
        </w:rPr>
        <w:t>stating,</w:t>
      </w:r>
      <w:r w:rsidR="00C966ED" w:rsidRPr="003F47C7">
        <w:rPr>
          <w:rFonts w:ascii="Times New Roman" w:hAnsi="Times New Roman" w:cs="Times New Roman"/>
          <w:color w:val="000000" w:themeColor="text1"/>
        </w:rPr>
        <w:t xml:space="preserve"> “Reagan’s views on foreign policy were not dissimilar: he held to a view of the United States as a beacon of freedom and democracy that he had worked up into a set-piece speech while lecturing on behalf of General Electric.”</w:t>
      </w:r>
      <w:r w:rsidR="00C966ED" w:rsidRPr="003F47C7">
        <w:rPr>
          <w:rStyle w:val="FootnoteReference"/>
          <w:rFonts w:ascii="Times New Roman" w:hAnsi="Times New Roman" w:cs="Times New Roman"/>
          <w:color w:val="000000" w:themeColor="text1"/>
        </w:rPr>
        <w:footnoteReference w:id="2"/>
      </w:r>
      <w:r w:rsidR="00C966ED" w:rsidRPr="003F47C7">
        <w:rPr>
          <w:rFonts w:ascii="Times New Roman" w:hAnsi="Times New Roman" w:cs="Times New Roman"/>
          <w:color w:val="000000" w:themeColor="text1"/>
        </w:rPr>
        <w:t xml:space="preserve"> </w:t>
      </w:r>
      <w:r w:rsidR="00DE7FBB" w:rsidRPr="003F47C7">
        <w:rPr>
          <w:rFonts w:ascii="Times New Roman" w:hAnsi="Times New Roman" w:cs="Times New Roman"/>
          <w:color w:val="000000" w:themeColor="text1"/>
        </w:rPr>
        <w:t>As we can see here, both leaders had a longstanding history of anti-stance towards communism and this stance failed to change during the period of détente that the world was currently in. To Reagan, communism was to blame for America’s suffering across the globe and that the Soviet Union was the underlying reason for all of America’s troubles. Thatcher was just as vocal as Reagan in blaming the communists and constantly attacked the idea of socialism, “both in its extreme forms in the Communist world, and in its compromise versions.”</w:t>
      </w:r>
      <w:r w:rsidR="00DE7FBB" w:rsidRPr="003F47C7">
        <w:rPr>
          <w:rStyle w:val="FootnoteReference"/>
          <w:rFonts w:ascii="Times New Roman" w:hAnsi="Times New Roman" w:cs="Times New Roman"/>
          <w:color w:val="000000" w:themeColor="text1"/>
        </w:rPr>
        <w:footnoteReference w:id="3"/>
      </w:r>
      <w:r w:rsidR="00DE7FBB" w:rsidRPr="003F47C7">
        <w:rPr>
          <w:rFonts w:ascii="Times New Roman" w:hAnsi="Times New Roman" w:cs="Times New Roman"/>
          <w:color w:val="000000" w:themeColor="text1"/>
        </w:rPr>
        <w:t xml:space="preserve"> Understanding these attitudes towards communism from both Reagan and Thatcher it’s easy to see how a relationship formed between them, and what a powerful relationship it turned out to be. </w:t>
      </w:r>
      <w:r w:rsidR="0073440B" w:rsidRPr="003F47C7">
        <w:rPr>
          <w:rFonts w:ascii="Times New Roman" w:hAnsi="Times New Roman" w:cs="Times New Roman"/>
          <w:color w:val="000000" w:themeColor="text1"/>
        </w:rPr>
        <w:t xml:space="preserve">When George H. W. Bush became the successor of Ronald Reagan during the presidential election the atmosphere changed in the relationship between Thatcher and the new president. In many ways “Thatcher and Reagan </w:t>
      </w:r>
      <w:r w:rsidR="0073440B" w:rsidRPr="003F47C7">
        <w:rPr>
          <w:rFonts w:ascii="Times New Roman" w:hAnsi="Times New Roman" w:cs="Times New Roman"/>
          <w:color w:val="000000" w:themeColor="text1"/>
        </w:rPr>
        <w:lastRenderedPageBreak/>
        <w:t xml:space="preserve">had been, in a sense, equal partners, in terms </w:t>
      </w:r>
      <w:r w:rsidR="002E7BFF" w:rsidRPr="003F47C7">
        <w:rPr>
          <w:rFonts w:ascii="Times New Roman" w:hAnsi="Times New Roman" w:cs="Times New Roman"/>
          <w:color w:val="000000" w:themeColor="text1"/>
        </w:rPr>
        <w:t>of how they regarded one another, in an extraordinary close, long-term relationship. They had been through a lot together.”</w:t>
      </w:r>
      <w:r w:rsidR="002E7BFF" w:rsidRPr="003F47C7">
        <w:rPr>
          <w:rStyle w:val="FootnoteReference"/>
          <w:rFonts w:ascii="Times New Roman" w:hAnsi="Times New Roman" w:cs="Times New Roman"/>
          <w:color w:val="000000" w:themeColor="text1"/>
        </w:rPr>
        <w:footnoteReference w:id="4"/>
      </w:r>
      <w:r w:rsidR="002E7BFF" w:rsidRPr="003F47C7">
        <w:rPr>
          <w:rFonts w:ascii="Times New Roman" w:hAnsi="Times New Roman" w:cs="Times New Roman"/>
          <w:color w:val="000000" w:themeColor="text1"/>
        </w:rPr>
        <w:t xml:space="preserve"> </w:t>
      </w:r>
      <w:r w:rsidR="0073440B" w:rsidRPr="003F47C7">
        <w:rPr>
          <w:rFonts w:ascii="Times New Roman" w:hAnsi="Times New Roman" w:cs="Times New Roman"/>
          <w:color w:val="000000" w:themeColor="text1"/>
        </w:rPr>
        <w:t>Thatcher once called Reagan “the second most important man in my life”</w:t>
      </w:r>
      <w:r w:rsidR="0073440B" w:rsidRPr="003F47C7">
        <w:rPr>
          <w:rStyle w:val="FootnoteReference"/>
          <w:rFonts w:ascii="Times New Roman" w:hAnsi="Times New Roman" w:cs="Times New Roman"/>
          <w:color w:val="000000" w:themeColor="text1"/>
        </w:rPr>
        <w:footnoteReference w:id="5"/>
      </w:r>
      <w:r w:rsidR="0073440B" w:rsidRPr="003F47C7">
        <w:rPr>
          <w:rFonts w:ascii="Times New Roman" w:hAnsi="Times New Roman" w:cs="Times New Roman"/>
          <w:color w:val="000000" w:themeColor="text1"/>
        </w:rPr>
        <w:t xml:space="preserve"> and at Reagan’s eulogy in 2004 she said how “We have lost a great president, a great American and a great man. And I have lost a dear friend.”</w:t>
      </w:r>
      <w:r w:rsidR="0073440B" w:rsidRPr="003F47C7">
        <w:rPr>
          <w:rStyle w:val="FootnoteReference"/>
          <w:rFonts w:ascii="Times New Roman" w:hAnsi="Times New Roman" w:cs="Times New Roman"/>
          <w:color w:val="000000" w:themeColor="text1"/>
        </w:rPr>
        <w:footnoteReference w:id="6"/>
      </w:r>
      <w:r w:rsidR="0073440B" w:rsidRPr="003F47C7">
        <w:rPr>
          <w:rFonts w:ascii="Times New Roman" w:hAnsi="Times New Roman" w:cs="Times New Roman"/>
          <w:color w:val="000000" w:themeColor="text1"/>
        </w:rPr>
        <w:t xml:space="preserve"> </w:t>
      </w:r>
      <w:r w:rsidR="002E7BFF" w:rsidRPr="003F47C7">
        <w:rPr>
          <w:rFonts w:ascii="Times New Roman" w:hAnsi="Times New Roman" w:cs="Times New Roman"/>
          <w:color w:val="000000" w:themeColor="text1"/>
        </w:rPr>
        <w:t xml:space="preserve"> Now that we understand the ‘special relationship’ that existed between Reagan and Thatcher, it’s time to explore the primary source that shows how Thatcher supported the ideologies of President Ronald Reagan.</w:t>
      </w:r>
    </w:p>
    <w:p w14:paraId="034A3F03" w14:textId="526012EE" w:rsidR="007935C1" w:rsidRDefault="007935C1" w:rsidP="003E67C4">
      <w:pPr>
        <w:rPr>
          <w:rFonts w:ascii="Times New Roman" w:hAnsi="Times New Roman" w:cs="Times New Roman"/>
          <w:color w:val="000000" w:themeColor="text1"/>
        </w:rPr>
      </w:pPr>
    </w:p>
    <w:p w14:paraId="3ADCE80F" w14:textId="70BDDB31" w:rsidR="007935C1" w:rsidRPr="003F47C7" w:rsidRDefault="007935C1" w:rsidP="007935C1">
      <w:pPr>
        <w:rPr>
          <w:rFonts w:ascii="Times New Roman" w:hAnsi="Times New Roman" w:cs="Times New Roman"/>
          <w:color w:val="000000" w:themeColor="text1"/>
        </w:rPr>
      </w:pPr>
      <w:r w:rsidRPr="003F47C7">
        <w:rPr>
          <w:rFonts w:ascii="Times New Roman" w:hAnsi="Times New Roman" w:cs="Times New Roman"/>
          <w:color w:val="000000" w:themeColor="text1"/>
        </w:rPr>
        <w:t>The relationship between Reagan and Thatcher is something that should be examined in more detail as well. As a source analysis we must be aware that biasness exists when discussing the</w:t>
      </w:r>
      <w:r>
        <w:rPr>
          <w:rFonts w:ascii="Times New Roman" w:hAnsi="Times New Roman" w:cs="Times New Roman"/>
          <w:color w:val="000000" w:themeColor="text1"/>
        </w:rPr>
        <w:t>ir ‘special relationship’ between</w:t>
      </w:r>
      <w:r w:rsidRPr="003F47C7">
        <w:rPr>
          <w:rFonts w:ascii="Times New Roman" w:hAnsi="Times New Roman" w:cs="Times New Roman"/>
          <w:color w:val="000000" w:themeColor="text1"/>
        </w:rPr>
        <w:t xml:space="preserve"> each other as they have much respect and support for each other that it may be difficult to find a source that shows them disagreeing with each other.</w:t>
      </w:r>
      <w:r>
        <w:rPr>
          <w:rFonts w:ascii="Times New Roman" w:hAnsi="Times New Roman" w:cs="Times New Roman"/>
          <w:color w:val="000000" w:themeColor="text1"/>
        </w:rPr>
        <w:t xml:space="preserve"> The emphasis with ‘special relationship’ is referenced by many online sources and has a valid point. They were political equals and true powerhouses in some ways when it came to their policies on the communist threat.</w:t>
      </w:r>
      <w:r w:rsidRPr="003F47C7">
        <w:rPr>
          <w:rFonts w:ascii="Times New Roman" w:hAnsi="Times New Roman" w:cs="Times New Roman"/>
          <w:color w:val="000000" w:themeColor="text1"/>
        </w:rPr>
        <w:t xml:space="preserve"> Every source that I have looked at has explained how their relationship developed due to a mutual dislike for the communist rule in the Soviet Union. They were both elected as leaders of their countries due to domestic issues but they both believed that the root of their countries issues domestically was due to the communist influence in Europe. The biasness comes from Thatcher sharing her beliefs with Reagan and therefore would have no need to criticize any policies he may have. Why should she when he did exactly what she would’ve done if the roles were reversed. She does give Gorbachev the credit he deserves in his role in the end of the Cold War however she fails to give him a bigger part in the end of the war citing that Reagan was the biggest reason why the war would end even though in some opinions Gorbachev was the only reason why Reagan’s foreign policy worked as he was willing to reform the Soviet Union. This is an example in her biasness itself and something we need to be on the lookout for throughout her speech to the Heritage Foundation.</w:t>
      </w:r>
    </w:p>
    <w:p w14:paraId="4AC3212F" w14:textId="77777777" w:rsidR="007935C1" w:rsidRPr="003F47C7" w:rsidRDefault="007935C1" w:rsidP="003E67C4">
      <w:pPr>
        <w:rPr>
          <w:rFonts w:ascii="Times New Roman" w:hAnsi="Times New Roman" w:cs="Times New Roman"/>
          <w:color w:val="000000" w:themeColor="text1"/>
        </w:rPr>
      </w:pPr>
    </w:p>
    <w:p w14:paraId="2AF4EE9E" w14:textId="77777777" w:rsidR="003F0FB5" w:rsidRDefault="002E7BFF" w:rsidP="003E67C4">
      <w:pPr>
        <w:rPr>
          <w:rFonts w:ascii="Times New Roman" w:hAnsi="Times New Roman" w:cs="Times New Roman"/>
          <w:color w:val="000000" w:themeColor="text1"/>
        </w:rPr>
      </w:pPr>
      <w:r w:rsidRPr="003F47C7">
        <w:rPr>
          <w:rFonts w:ascii="Times New Roman" w:hAnsi="Times New Roman" w:cs="Times New Roman"/>
          <w:color w:val="000000" w:themeColor="text1"/>
        </w:rPr>
        <w:t>The Reagan Doctrine (1985) and Thatcher’s speech</w:t>
      </w:r>
      <w:r w:rsidR="00D20E29" w:rsidRPr="003F47C7">
        <w:rPr>
          <w:rFonts w:ascii="Times New Roman" w:hAnsi="Times New Roman" w:cs="Times New Roman"/>
          <w:color w:val="000000" w:themeColor="text1"/>
        </w:rPr>
        <w:t>,</w:t>
      </w:r>
      <w:r w:rsidRPr="003F47C7">
        <w:rPr>
          <w:rFonts w:ascii="Times New Roman" w:hAnsi="Times New Roman" w:cs="Times New Roman"/>
          <w:color w:val="000000" w:themeColor="text1"/>
        </w:rPr>
        <w:t xml:space="preserve"> in support of the ideology of Reagan</w:t>
      </w:r>
      <w:r w:rsidR="00D20E29" w:rsidRPr="003F47C7">
        <w:rPr>
          <w:rFonts w:ascii="Times New Roman" w:hAnsi="Times New Roman" w:cs="Times New Roman"/>
          <w:color w:val="000000" w:themeColor="text1"/>
        </w:rPr>
        <w:t>,</w:t>
      </w:r>
      <w:r w:rsidRPr="003F47C7">
        <w:rPr>
          <w:rFonts w:ascii="Times New Roman" w:hAnsi="Times New Roman" w:cs="Times New Roman"/>
          <w:color w:val="000000" w:themeColor="text1"/>
        </w:rPr>
        <w:t xml:space="preserve"> is a prime</w:t>
      </w:r>
      <w:r w:rsidR="003E67C4" w:rsidRPr="003F47C7">
        <w:rPr>
          <w:rFonts w:ascii="Times New Roman" w:hAnsi="Times New Roman" w:cs="Times New Roman"/>
          <w:color w:val="000000" w:themeColor="text1"/>
        </w:rPr>
        <w:t xml:space="preserve"> example of their shared aggression towards communism whe</w:t>
      </w:r>
      <w:r w:rsidRPr="003F47C7">
        <w:rPr>
          <w:rFonts w:ascii="Times New Roman" w:hAnsi="Times New Roman" w:cs="Times New Roman"/>
          <w:color w:val="000000" w:themeColor="text1"/>
        </w:rPr>
        <w:t>re Thatcher</w:t>
      </w:r>
      <w:r w:rsidR="003E67C4" w:rsidRPr="003F47C7">
        <w:rPr>
          <w:rFonts w:ascii="Times New Roman" w:hAnsi="Times New Roman" w:cs="Times New Roman"/>
          <w:color w:val="000000" w:themeColor="text1"/>
        </w:rPr>
        <w:t xml:space="preserve"> discuss</w:t>
      </w:r>
      <w:r w:rsidRPr="003F47C7">
        <w:rPr>
          <w:rFonts w:ascii="Times New Roman" w:hAnsi="Times New Roman" w:cs="Times New Roman"/>
          <w:color w:val="000000" w:themeColor="text1"/>
        </w:rPr>
        <w:t>ed</w:t>
      </w:r>
      <w:r w:rsidR="003E67C4" w:rsidRPr="003F47C7">
        <w:rPr>
          <w:rFonts w:ascii="Times New Roman" w:hAnsi="Times New Roman" w:cs="Times New Roman"/>
          <w:color w:val="000000" w:themeColor="text1"/>
        </w:rPr>
        <w:t xml:space="preserve"> the values of conservatism and in particular the </w:t>
      </w:r>
      <w:r w:rsidR="007A2E17" w:rsidRPr="003F47C7">
        <w:rPr>
          <w:rFonts w:ascii="Times New Roman" w:hAnsi="Times New Roman" w:cs="Times New Roman"/>
          <w:color w:val="000000" w:themeColor="text1"/>
        </w:rPr>
        <w:t>policies</w:t>
      </w:r>
      <w:r w:rsidR="003E67C4" w:rsidRPr="003F47C7">
        <w:rPr>
          <w:rFonts w:ascii="Times New Roman" w:hAnsi="Times New Roman" w:cs="Times New Roman"/>
          <w:color w:val="000000" w:themeColor="text1"/>
        </w:rPr>
        <w:t xml:space="preserve"> of Ronald Reaga</w:t>
      </w:r>
      <w:r w:rsidRPr="003F47C7">
        <w:rPr>
          <w:rFonts w:ascii="Times New Roman" w:hAnsi="Times New Roman" w:cs="Times New Roman"/>
          <w:color w:val="000000" w:themeColor="text1"/>
        </w:rPr>
        <w:t>n</w:t>
      </w:r>
      <w:r w:rsidR="007A2E17" w:rsidRPr="003F47C7">
        <w:rPr>
          <w:rFonts w:ascii="Times New Roman" w:hAnsi="Times New Roman" w:cs="Times New Roman"/>
          <w:color w:val="000000" w:themeColor="text1"/>
        </w:rPr>
        <w:t xml:space="preserve">. Thatcher believed that the Reagan Doctrine had the </w:t>
      </w:r>
      <w:r w:rsidR="00D20E29" w:rsidRPr="003F47C7">
        <w:rPr>
          <w:rFonts w:ascii="Times New Roman" w:hAnsi="Times New Roman" w:cs="Times New Roman"/>
          <w:color w:val="000000" w:themeColor="text1"/>
        </w:rPr>
        <w:t>‘</w:t>
      </w:r>
      <w:r w:rsidR="007A2E17" w:rsidRPr="003F47C7">
        <w:rPr>
          <w:rFonts w:ascii="Times New Roman" w:hAnsi="Times New Roman" w:cs="Times New Roman"/>
          <w:color w:val="000000" w:themeColor="text1"/>
        </w:rPr>
        <w:t>biggest impact</w:t>
      </w:r>
      <w:r w:rsidR="00D20E29" w:rsidRPr="003F47C7">
        <w:rPr>
          <w:rFonts w:ascii="Times New Roman" w:hAnsi="Times New Roman" w:cs="Times New Roman"/>
          <w:color w:val="000000" w:themeColor="text1"/>
        </w:rPr>
        <w:t>’</w:t>
      </w:r>
      <w:r w:rsidR="007A2E17" w:rsidRPr="003F47C7">
        <w:rPr>
          <w:rFonts w:ascii="Times New Roman" w:hAnsi="Times New Roman" w:cs="Times New Roman"/>
          <w:color w:val="000000" w:themeColor="text1"/>
        </w:rPr>
        <w:t xml:space="preserve"> over other</w:t>
      </w:r>
      <w:r w:rsidR="00A8179B" w:rsidRPr="003F47C7">
        <w:rPr>
          <w:rFonts w:ascii="Times New Roman" w:hAnsi="Times New Roman" w:cs="Times New Roman"/>
          <w:color w:val="000000" w:themeColor="text1"/>
        </w:rPr>
        <w:t xml:space="preserve"> doctrines</w:t>
      </w:r>
      <w:r w:rsidR="007A2E17" w:rsidRPr="003F47C7">
        <w:rPr>
          <w:rFonts w:ascii="Times New Roman" w:hAnsi="Times New Roman" w:cs="Times New Roman"/>
          <w:color w:val="000000" w:themeColor="text1"/>
        </w:rPr>
        <w:t xml:space="preserve"> such as </w:t>
      </w:r>
      <w:r w:rsidR="00D20E29" w:rsidRPr="003F47C7">
        <w:rPr>
          <w:rFonts w:ascii="Times New Roman" w:hAnsi="Times New Roman" w:cs="Times New Roman"/>
          <w:color w:val="000000" w:themeColor="text1"/>
        </w:rPr>
        <w:t xml:space="preserve">former US President </w:t>
      </w:r>
      <w:r w:rsidR="00A8179B" w:rsidRPr="003F47C7">
        <w:rPr>
          <w:rFonts w:ascii="Times New Roman" w:hAnsi="Times New Roman" w:cs="Times New Roman"/>
          <w:color w:val="000000" w:themeColor="text1"/>
        </w:rPr>
        <w:t xml:space="preserve">Harry </w:t>
      </w:r>
      <w:r w:rsidR="007A2E17" w:rsidRPr="003F47C7">
        <w:rPr>
          <w:rFonts w:ascii="Times New Roman" w:hAnsi="Times New Roman" w:cs="Times New Roman"/>
          <w:color w:val="000000" w:themeColor="text1"/>
        </w:rPr>
        <w:t xml:space="preserve">Truman or </w:t>
      </w:r>
      <w:r w:rsidR="00D20E29" w:rsidRPr="003F47C7">
        <w:rPr>
          <w:rFonts w:ascii="Times New Roman" w:hAnsi="Times New Roman" w:cs="Times New Roman"/>
          <w:color w:val="000000" w:themeColor="text1"/>
        </w:rPr>
        <w:t>former Soviet leader</w:t>
      </w:r>
      <w:r w:rsidR="007A2E17" w:rsidRPr="003F47C7">
        <w:rPr>
          <w:rFonts w:ascii="Times New Roman" w:hAnsi="Times New Roman" w:cs="Times New Roman"/>
          <w:color w:val="000000" w:themeColor="text1"/>
        </w:rPr>
        <w:t xml:space="preserve"> Brezhnev</w:t>
      </w:r>
      <w:r w:rsidR="00D20E29" w:rsidRPr="003F47C7">
        <w:rPr>
          <w:rFonts w:ascii="Times New Roman" w:hAnsi="Times New Roman" w:cs="Times New Roman"/>
          <w:color w:val="000000" w:themeColor="text1"/>
        </w:rPr>
        <w:t xml:space="preserve"> </w:t>
      </w:r>
      <w:r w:rsidR="007A2E17" w:rsidRPr="003F47C7">
        <w:rPr>
          <w:rFonts w:ascii="Times New Roman" w:hAnsi="Times New Roman" w:cs="Times New Roman"/>
          <w:color w:val="000000" w:themeColor="text1"/>
        </w:rPr>
        <w:t>when it came to the international threat of the Soviet Union</w:t>
      </w:r>
      <w:r w:rsidR="00D20E29" w:rsidRPr="003F47C7">
        <w:rPr>
          <w:rFonts w:ascii="Times New Roman" w:hAnsi="Times New Roman" w:cs="Times New Roman"/>
          <w:color w:val="000000" w:themeColor="text1"/>
        </w:rPr>
        <w:t>, or in Brezhnev’s case the defence of the Soviets</w:t>
      </w:r>
      <w:r w:rsidR="007A2E17" w:rsidRPr="003F47C7">
        <w:rPr>
          <w:rFonts w:ascii="Times New Roman" w:hAnsi="Times New Roman" w:cs="Times New Roman"/>
          <w:color w:val="000000" w:themeColor="text1"/>
        </w:rPr>
        <w:t xml:space="preserve">. For context, the Truman Doctrine implemented a policy of containment when it came to communism rather than Reagan’s policy of aggression. Truman pledged </w:t>
      </w:r>
      <w:r w:rsidR="008C29B8" w:rsidRPr="003F47C7">
        <w:rPr>
          <w:rFonts w:ascii="Times New Roman" w:hAnsi="Times New Roman" w:cs="Times New Roman"/>
          <w:color w:val="000000" w:themeColor="text1"/>
        </w:rPr>
        <w:t>“</w:t>
      </w:r>
      <w:r w:rsidR="008C29B8" w:rsidRPr="003F47C7">
        <w:rPr>
          <w:rFonts w:ascii="Times New Roman" w:hAnsi="Times New Roman" w:cs="Times New Roman"/>
          <w:color w:val="000000" w:themeColor="text1"/>
          <w:shd w:val="clear" w:color="auto" w:fill="FFFFFF"/>
        </w:rPr>
        <w:t>would provide political, military and economic assistance to all democratic nations under threat from external or internal authoritarian forces”</w:t>
      </w:r>
      <w:r w:rsidR="008C29B8" w:rsidRPr="003F47C7">
        <w:rPr>
          <w:rStyle w:val="FootnoteReference"/>
          <w:rFonts w:ascii="Times New Roman" w:hAnsi="Times New Roman" w:cs="Times New Roman"/>
          <w:color w:val="000000" w:themeColor="text1"/>
          <w:shd w:val="clear" w:color="auto" w:fill="FFFFFF"/>
        </w:rPr>
        <w:footnoteReference w:id="7"/>
      </w:r>
      <w:r w:rsidR="008C29B8" w:rsidRPr="003F47C7">
        <w:rPr>
          <w:rFonts w:ascii="Times New Roman" w:hAnsi="Times New Roman" w:cs="Times New Roman"/>
          <w:color w:val="000000" w:themeColor="text1"/>
        </w:rPr>
        <w:t xml:space="preserve"> </w:t>
      </w:r>
      <w:r w:rsidR="007A2E17" w:rsidRPr="003F47C7">
        <w:rPr>
          <w:rFonts w:ascii="Times New Roman" w:hAnsi="Times New Roman" w:cs="Times New Roman"/>
          <w:color w:val="000000" w:themeColor="text1"/>
        </w:rPr>
        <w:t xml:space="preserve">which was </w:t>
      </w:r>
      <w:r w:rsidR="00D20E29" w:rsidRPr="003F47C7">
        <w:rPr>
          <w:rFonts w:ascii="Times New Roman" w:hAnsi="Times New Roman" w:cs="Times New Roman"/>
          <w:color w:val="000000" w:themeColor="text1"/>
        </w:rPr>
        <w:t>like</w:t>
      </w:r>
      <w:r w:rsidR="007A2E17" w:rsidRPr="003F47C7">
        <w:rPr>
          <w:rFonts w:ascii="Times New Roman" w:hAnsi="Times New Roman" w:cs="Times New Roman"/>
          <w:color w:val="000000" w:themeColor="text1"/>
        </w:rPr>
        <w:t xml:space="preserve"> that of Reagan</w:t>
      </w:r>
      <w:r w:rsidR="00A8179B" w:rsidRPr="003F47C7">
        <w:rPr>
          <w:rFonts w:ascii="Times New Roman" w:hAnsi="Times New Roman" w:cs="Times New Roman"/>
          <w:color w:val="000000" w:themeColor="text1"/>
        </w:rPr>
        <w:t>’</w:t>
      </w:r>
      <w:r w:rsidR="007A2E17" w:rsidRPr="003F47C7">
        <w:rPr>
          <w:rFonts w:ascii="Times New Roman" w:hAnsi="Times New Roman" w:cs="Times New Roman"/>
          <w:color w:val="000000" w:themeColor="text1"/>
        </w:rPr>
        <w:t xml:space="preserve">s doctrine however Reagan used </w:t>
      </w:r>
      <w:r w:rsidR="007A2E17" w:rsidRPr="003F47C7">
        <w:rPr>
          <w:rFonts w:ascii="Times New Roman" w:hAnsi="Times New Roman" w:cs="Times New Roman"/>
          <w:color w:val="000000" w:themeColor="text1"/>
        </w:rPr>
        <w:lastRenderedPageBreak/>
        <w:t>American support to eradicate communism in a focus</w:t>
      </w:r>
      <w:r w:rsidR="00A8179B" w:rsidRPr="003F47C7">
        <w:rPr>
          <w:rFonts w:ascii="Times New Roman" w:hAnsi="Times New Roman" w:cs="Times New Roman"/>
          <w:color w:val="000000" w:themeColor="text1"/>
        </w:rPr>
        <w:t>ed</w:t>
      </w:r>
      <w:r w:rsidR="007A2E17" w:rsidRPr="003F47C7">
        <w:rPr>
          <w:rFonts w:ascii="Times New Roman" w:hAnsi="Times New Roman" w:cs="Times New Roman"/>
          <w:color w:val="000000" w:themeColor="text1"/>
        </w:rPr>
        <w:t xml:space="preserve"> area rather than to keep it contained in that area. Perhaps this was what </w:t>
      </w:r>
      <w:r w:rsidR="002A2A73" w:rsidRPr="003F47C7">
        <w:rPr>
          <w:rFonts w:ascii="Times New Roman" w:hAnsi="Times New Roman" w:cs="Times New Roman"/>
          <w:color w:val="000000" w:themeColor="text1"/>
        </w:rPr>
        <w:t>Thatcher</w:t>
      </w:r>
      <w:r w:rsidR="007A2E17" w:rsidRPr="003F47C7">
        <w:rPr>
          <w:rFonts w:ascii="Times New Roman" w:hAnsi="Times New Roman" w:cs="Times New Roman"/>
          <w:color w:val="000000" w:themeColor="text1"/>
        </w:rPr>
        <w:t xml:space="preserve"> had meant when she </w:t>
      </w:r>
      <w:r w:rsidR="002A2A73" w:rsidRPr="003F47C7">
        <w:rPr>
          <w:rFonts w:ascii="Times New Roman" w:hAnsi="Times New Roman" w:cs="Times New Roman"/>
          <w:color w:val="000000" w:themeColor="text1"/>
        </w:rPr>
        <w:t>referred</w:t>
      </w:r>
      <w:r w:rsidR="007A2E17" w:rsidRPr="003F47C7">
        <w:rPr>
          <w:rFonts w:ascii="Times New Roman" w:hAnsi="Times New Roman" w:cs="Times New Roman"/>
          <w:color w:val="000000" w:themeColor="text1"/>
        </w:rPr>
        <w:t xml:space="preserve"> to the Reagan Doctrine having had the biggest impact on international affairs</w:t>
      </w:r>
      <w:r w:rsidR="002A2A73" w:rsidRPr="003F47C7">
        <w:rPr>
          <w:rFonts w:ascii="Times New Roman" w:hAnsi="Times New Roman" w:cs="Times New Roman"/>
          <w:color w:val="000000" w:themeColor="text1"/>
        </w:rPr>
        <w:t xml:space="preserve">. </w:t>
      </w:r>
      <w:r w:rsidR="00EB60C0" w:rsidRPr="003F47C7">
        <w:rPr>
          <w:rFonts w:ascii="Times New Roman" w:hAnsi="Times New Roman" w:cs="Times New Roman"/>
          <w:color w:val="000000" w:themeColor="text1"/>
        </w:rPr>
        <w:t xml:space="preserve">This stance by Reagan was neither one of containment nor détente but of a complete removal of communist regimes in the Soviets sphere of influence. </w:t>
      </w:r>
      <w:r w:rsidR="002A2A73" w:rsidRPr="003F47C7">
        <w:rPr>
          <w:rFonts w:ascii="Times New Roman" w:hAnsi="Times New Roman" w:cs="Times New Roman"/>
          <w:color w:val="000000" w:themeColor="text1"/>
        </w:rPr>
        <w:t>By employing a more aggressive approach to the issue, Reagan</w:t>
      </w:r>
      <w:r w:rsidR="00EB60C0" w:rsidRPr="003F47C7">
        <w:rPr>
          <w:rFonts w:ascii="Times New Roman" w:hAnsi="Times New Roman" w:cs="Times New Roman"/>
          <w:color w:val="000000" w:themeColor="text1"/>
        </w:rPr>
        <w:t>,</w:t>
      </w:r>
      <w:r w:rsidR="002A2A73" w:rsidRPr="003F47C7">
        <w:rPr>
          <w:rFonts w:ascii="Times New Roman" w:hAnsi="Times New Roman" w:cs="Times New Roman"/>
          <w:color w:val="000000" w:themeColor="text1"/>
        </w:rPr>
        <w:t xml:space="preserve"> </w:t>
      </w:r>
      <w:r w:rsidR="00EB60C0" w:rsidRPr="003F47C7">
        <w:rPr>
          <w:rFonts w:ascii="Times New Roman" w:hAnsi="Times New Roman" w:cs="Times New Roman"/>
          <w:color w:val="000000" w:themeColor="text1"/>
        </w:rPr>
        <w:t xml:space="preserve">arguably, successfully </w:t>
      </w:r>
      <w:r w:rsidR="002A2A73" w:rsidRPr="003F47C7">
        <w:rPr>
          <w:rFonts w:ascii="Times New Roman" w:hAnsi="Times New Roman" w:cs="Times New Roman"/>
          <w:color w:val="000000" w:themeColor="text1"/>
        </w:rPr>
        <w:t xml:space="preserve">destroyed a foreign political institution that had stood since the October Revolutions under Lenin in 1917. </w:t>
      </w:r>
      <w:r w:rsidR="00EB60C0" w:rsidRPr="003F47C7">
        <w:rPr>
          <w:rFonts w:ascii="Times New Roman" w:hAnsi="Times New Roman" w:cs="Times New Roman"/>
          <w:color w:val="000000" w:themeColor="text1"/>
        </w:rPr>
        <w:t>Also,</w:t>
      </w:r>
      <w:r w:rsidR="002A2A73" w:rsidRPr="003F47C7">
        <w:rPr>
          <w:rFonts w:ascii="Times New Roman" w:hAnsi="Times New Roman" w:cs="Times New Roman"/>
          <w:color w:val="000000" w:themeColor="text1"/>
        </w:rPr>
        <w:t xml:space="preserve"> under the policy of containment it had led America and Russia into proxy wars that had a devastating effect on both their armies, a prime example of this would be the horrors of the Vietnam War.</w:t>
      </w:r>
      <w:r w:rsidR="00EB60C0" w:rsidRPr="003F47C7">
        <w:rPr>
          <w:rFonts w:ascii="Times New Roman" w:hAnsi="Times New Roman" w:cs="Times New Roman"/>
          <w:color w:val="000000" w:themeColor="text1"/>
        </w:rPr>
        <w:t xml:space="preserve"> The ‘rollback’ of communism represented a </w:t>
      </w:r>
      <w:r w:rsidR="00CA378E" w:rsidRPr="003F47C7">
        <w:rPr>
          <w:rFonts w:ascii="Times New Roman" w:hAnsi="Times New Roman" w:cs="Times New Roman"/>
          <w:color w:val="000000" w:themeColor="text1"/>
        </w:rPr>
        <w:t>substantial</w:t>
      </w:r>
      <w:r w:rsidR="00EB60C0" w:rsidRPr="003F47C7">
        <w:rPr>
          <w:rFonts w:ascii="Times New Roman" w:hAnsi="Times New Roman" w:cs="Times New Roman"/>
          <w:color w:val="000000" w:themeColor="text1"/>
        </w:rPr>
        <w:t xml:space="preserve"> </w:t>
      </w:r>
      <w:r w:rsidR="00CA378E" w:rsidRPr="003F47C7">
        <w:rPr>
          <w:rFonts w:ascii="Times New Roman" w:hAnsi="Times New Roman" w:cs="Times New Roman"/>
          <w:color w:val="000000" w:themeColor="text1"/>
        </w:rPr>
        <w:t>shift in American foreign policy</w:t>
      </w:r>
      <w:r w:rsidR="00B82AC6" w:rsidRPr="003F47C7">
        <w:rPr>
          <w:rFonts w:ascii="Times New Roman" w:hAnsi="Times New Roman" w:cs="Times New Roman"/>
          <w:color w:val="000000" w:themeColor="text1"/>
        </w:rPr>
        <w:t>.</w:t>
      </w:r>
      <w:r w:rsidR="00CA378E" w:rsidRPr="003F47C7">
        <w:rPr>
          <w:rFonts w:ascii="Times New Roman" w:hAnsi="Times New Roman" w:cs="Times New Roman"/>
          <w:color w:val="000000" w:themeColor="text1"/>
        </w:rPr>
        <w:t xml:space="preserve"> </w:t>
      </w:r>
      <w:r w:rsidR="00B82AC6" w:rsidRPr="003F47C7">
        <w:rPr>
          <w:rFonts w:ascii="Times New Roman" w:hAnsi="Times New Roman" w:cs="Times New Roman"/>
          <w:color w:val="000000" w:themeColor="text1"/>
        </w:rPr>
        <w:t xml:space="preserve">The doctrine had a perceived benefit that the economic cost in supporting guerrilla fighters was relatively low. There was also a lack of direct US troop involvements in these proxy wars unlike Vietnam for example. From this point of view the Reagan doctrine was indeed a success, as Thatcher would put it, in ending the Cold War without a drop of American blood being shed and not wasting money trying to hold back the communist threat. </w:t>
      </w:r>
    </w:p>
    <w:p w14:paraId="7FA6EA27" w14:textId="77777777" w:rsidR="003F0FB5" w:rsidRDefault="003F0FB5" w:rsidP="003E67C4">
      <w:pPr>
        <w:rPr>
          <w:rFonts w:ascii="Times New Roman" w:hAnsi="Times New Roman" w:cs="Times New Roman"/>
          <w:color w:val="000000" w:themeColor="text1"/>
        </w:rPr>
      </w:pPr>
    </w:p>
    <w:p w14:paraId="160D5242" w14:textId="3838867E" w:rsidR="003E67C4" w:rsidRPr="003F47C7" w:rsidRDefault="00B82AC6" w:rsidP="003E67C4">
      <w:pPr>
        <w:rPr>
          <w:rFonts w:ascii="Times New Roman" w:hAnsi="Times New Roman" w:cs="Times New Roman"/>
          <w:color w:val="000000" w:themeColor="text1"/>
        </w:rPr>
      </w:pPr>
      <w:r w:rsidRPr="003F47C7">
        <w:rPr>
          <w:rFonts w:ascii="Times New Roman" w:hAnsi="Times New Roman" w:cs="Times New Roman"/>
          <w:color w:val="000000" w:themeColor="text1"/>
        </w:rPr>
        <w:t xml:space="preserve">Thatcher claimed the Reagan doctrine had the biggest impact on the threat of communism and she was right. </w:t>
      </w:r>
      <w:r w:rsidR="001B6E71" w:rsidRPr="003F47C7">
        <w:rPr>
          <w:rFonts w:ascii="Times New Roman" w:hAnsi="Times New Roman" w:cs="Times New Roman"/>
          <w:color w:val="000000" w:themeColor="text1"/>
        </w:rPr>
        <w:t>Whilst the Reagan doctrine quote “</w:t>
      </w:r>
      <w:r w:rsidR="001B6E71" w:rsidRPr="003F47C7">
        <w:rPr>
          <w:rFonts w:ascii="Times New Roman" w:hAnsi="Times New Roman" w:cs="Times New Roman"/>
          <w:color w:val="000000" w:themeColor="text1"/>
          <w:shd w:val="clear" w:color="auto" w:fill="FFFFFF"/>
        </w:rPr>
        <w:t>proclaimed that the truce with communism was over”</w:t>
      </w:r>
      <w:r w:rsidR="001B6E71" w:rsidRPr="003F47C7">
        <w:rPr>
          <w:rStyle w:val="FootnoteReference"/>
          <w:rFonts w:ascii="Times New Roman" w:hAnsi="Times New Roman" w:cs="Times New Roman"/>
          <w:color w:val="000000" w:themeColor="text1"/>
          <w:shd w:val="clear" w:color="auto" w:fill="FFFFFF"/>
        </w:rPr>
        <w:footnoteReference w:id="8"/>
      </w:r>
      <w:r w:rsidR="003F0FB5">
        <w:rPr>
          <w:rFonts w:ascii="Times New Roman" w:hAnsi="Times New Roman" w:cs="Times New Roman"/>
          <w:color w:val="000000" w:themeColor="text1"/>
          <w:shd w:val="clear" w:color="auto" w:fill="FFFFFF"/>
        </w:rPr>
        <w:t>,</w:t>
      </w:r>
      <w:r w:rsidRPr="003F47C7">
        <w:rPr>
          <w:rFonts w:ascii="Times New Roman" w:hAnsi="Times New Roman" w:cs="Times New Roman"/>
          <w:color w:val="000000" w:themeColor="text1"/>
        </w:rPr>
        <w:t xml:space="preserve"> </w:t>
      </w:r>
      <w:r w:rsidR="003F0FB5">
        <w:rPr>
          <w:rFonts w:ascii="Times New Roman" w:hAnsi="Times New Roman" w:cs="Times New Roman"/>
          <w:color w:val="000000" w:themeColor="text1"/>
        </w:rPr>
        <w:t>it</w:t>
      </w:r>
      <w:r w:rsidR="00EB60C0" w:rsidRPr="003F47C7">
        <w:rPr>
          <w:rFonts w:ascii="Times New Roman" w:hAnsi="Times New Roman" w:cs="Times New Roman"/>
          <w:color w:val="000000" w:themeColor="text1"/>
        </w:rPr>
        <w:t xml:space="preserve"> did </w:t>
      </w:r>
      <w:r w:rsidRPr="003F47C7">
        <w:rPr>
          <w:rFonts w:ascii="Times New Roman" w:hAnsi="Times New Roman" w:cs="Times New Roman"/>
          <w:color w:val="000000" w:themeColor="text1"/>
        </w:rPr>
        <w:t xml:space="preserve">have its controversies in terms of </w:t>
      </w:r>
      <w:r w:rsidR="003F0FB5">
        <w:rPr>
          <w:rFonts w:ascii="Times New Roman" w:hAnsi="Times New Roman" w:cs="Times New Roman"/>
          <w:color w:val="000000" w:themeColor="text1"/>
        </w:rPr>
        <w:t>the r</w:t>
      </w:r>
      <w:r w:rsidRPr="003F47C7">
        <w:rPr>
          <w:rFonts w:ascii="Times New Roman" w:hAnsi="Times New Roman" w:cs="Times New Roman"/>
          <w:color w:val="000000" w:themeColor="text1"/>
        </w:rPr>
        <w:t>oll back</w:t>
      </w:r>
      <w:r w:rsidR="003F0FB5">
        <w:rPr>
          <w:rFonts w:ascii="Times New Roman" w:hAnsi="Times New Roman" w:cs="Times New Roman"/>
          <w:color w:val="000000" w:themeColor="text1"/>
        </w:rPr>
        <w:t xml:space="preserve"> policy.</w:t>
      </w:r>
      <w:r w:rsidRPr="003F47C7">
        <w:rPr>
          <w:rFonts w:ascii="Times New Roman" w:hAnsi="Times New Roman" w:cs="Times New Roman"/>
          <w:color w:val="000000" w:themeColor="text1"/>
        </w:rPr>
        <w:t xml:space="preserve"> </w:t>
      </w:r>
      <w:r w:rsidR="003F0FB5">
        <w:rPr>
          <w:rFonts w:ascii="Times New Roman" w:hAnsi="Times New Roman" w:cs="Times New Roman"/>
          <w:color w:val="000000" w:themeColor="text1"/>
        </w:rPr>
        <w:t>T</w:t>
      </w:r>
      <w:r w:rsidRPr="003F47C7">
        <w:rPr>
          <w:rFonts w:ascii="Times New Roman" w:hAnsi="Times New Roman" w:cs="Times New Roman"/>
          <w:color w:val="000000" w:themeColor="text1"/>
        </w:rPr>
        <w:t xml:space="preserve">he bulk of this controversy came in the form of who Reagan was supporting in proxy wars against the communist regime. A lot of these critics came after the 9/11 attacks in 2001 when it was claimed the Reagan doctrine had transferred weapons to these rebel fighters and trained military leaders leading to a huge blowback in what they had aloud to happen. The foreign policy in the 80s </w:t>
      </w:r>
      <w:r w:rsidR="00F30D36" w:rsidRPr="003F47C7">
        <w:rPr>
          <w:rFonts w:ascii="Times New Roman" w:hAnsi="Times New Roman" w:cs="Times New Roman"/>
          <w:color w:val="000000" w:themeColor="text1"/>
        </w:rPr>
        <w:t xml:space="preserve">had arguably led to terrorist groups such as Afghanistan’s al-Qaeda to strengthen its soldiers however no direct link has been established </w:t>
      </w:r>
      <w:r w:rsidR="001B6E71" w:rsidRPr="003F47C7">
        <w:rPr>
          <w:rFonts w:ascii="Times New Roman" w:hAnsi="Times New Roman" w:cs="Times New Roman"/>
          <w:color w:val="000000" w:themeColor="text1"/>
        </w:rPr>
        <w:t>yet</w:t>
      </w:r>
      <w:r w:rsidR="00743FC0" w:rsidRPr="003F47C7">
        <w:rPr>
          <w:rFonts w:ascii="Times New Roman" w:hAnsi="Times New Roman" w:cs="Times New Roman"/>
          <w:color w:val="000000" w:themeColor="text1"/>
        </w:rPr>
        <w:t>,</w:t>
      </w:r>
      <w:r w:rsidR="00F30D36" w:rsidRPr="003F47C7">
        <w:rPr>
          <w:rFonts w:ascii="Times New Roman" w:hAnsi="Times New Roman" w:cs="Times New Roman"/>
          <w:color w:val="000000" w:themeColor="text1"/>
        </w:rPr>
        <w:t xml:space="preserve"> but the premise still exists. The Reagan doctrine, whilst it was a success in the short term, paid no attention to the potential aftermath of arming these rebels with American weaponry to combat dictatorships and communist regimes. Basically, what happens when the communists are defeated, and the rebel fighters take control? What is the consequence of that? When Thatcher says the Reagan doctrine had the biggest impact on the world, she was indeed right but the impact was both positive and negative</w:t>
      </w:r>
      <w:r w:rsidR="00743FC0" w:rsidRPr="003F47C7">
        <w:rPr>
          <w:rFonts w:ascii="Times New Roman" w:hAnsi="Times New Roman" w:cs="Times New Roman"/>
          <w:color w:val="000000" w:themeColor="text1"/>
        </w:rPr>
        <w:t xml:space="preserve"> with ample opposition</w:t>
      </w:r>
      <w:r w:rsidR="003F0FB5">
        <w:rPr>
          <w:rFonts w:ascii="Times New Roman" w:hAnsi="Times New Roman" w:cs="Times New Roman"/>
          <w:color w:val="000000" w:themeColor="text1"/>
        </w:rPr>
        <w:t xml:space="preserve">. Thatcher made this speech in 1997, 4 years prior to the </w:t>
      </w:r>
      <w:proofErr w:type="gramStart"/>
      <w:r w:rsidR="003F0FB5">
        <w:rPr>
          <w:rFonts w:ascii="Times New Roman" w:hAnsi="Times New Roman" w:cs="Times New Roman"/>
          <w:color w:val="000000" w:themeColor="text1"/>
        </w:rPr>
        <w:t>aforementioned 9/11</w:t>
      </w:r>
      <w:proofErr w:type="gramEnd"/>
      <w:r w:rsidR="003F0FB5">
        <w:rPr>
          <w:rFonts w:ascii="Times New Roman" w:hAnsi="Times New Roman" w:cs="Times New Roman"/>
          <w:color w:val="000000" w:themeColor="text1"/>
        </w:rPr>
        <w:t xml:space="preserve"> terrorist attacks, therefore she may not have understood these consequences at the time compared to if she had given this speech in the aftermath of these attacks however the subsequent consequences of supplying these guerrilla fighters were clear for people to see and predict and indeed there was some opposition to Reagan'</w:t>
      </w:r>
    </w:p>
    <w:p w14:paraId="520CE224" w14:textId="534C65BB" w:rsidR="001B6E71" w:rsidRPr="003F47C7" w:rsidRDefault="001B6E71" w:rsidP="003E67C4">
      <w:pPr>
        <w:rPr>
          <w:rFonts w:ascii="Times New Roman" w:hAnsi="Times New Roman" w:cs="Times New Roman"/>
          <w:color w:val="000000" w:themeColor="text1"/>
        </w:rPr>
      </w:pPr>
    </w:p>
    <w:p w14:paraId="34E78AEE" w14:textId="2AFBC455" w:rsidR="001B6E71" w:rsidRPr="003F47C7" w:rsidRDefault="001B6E71" w:rsidP="003E67C4">
      <w:pPr>
        <w:rPr>
          <w:rFonts w:ascii="Times New Roman" w:hAnsi="Times New Roman" w:cs="Times New Roman"/>
          <w:color w:val="000000" w:themeColor="text1"/>
          <w:shd w:val="clear" w:color="auto" w:fill="FFFFFF"/>
        </w:rPr>
      </w:pPr>
      <w:r w:rsidRPr="003F47C7">
        <w:rPr>
          <w:rFonts w:ascii="Times New Roman" w:hAnsi="Times New Roman" w:cs="Times New Roman"/>
          <w:color w:val="000000" w:themeColor="text1"/>
        </w:rPr>
        <w:t xml:space="preserve">Thatcher understood the resistance Reagan would face as the doctrine </w:t>
      </w:r>
      <w:r w:rsidR="002237CC" w:rsidRPr="003F47C7">
        <w:rPr>
          <w:rFonts w:ascii="Times New Roman" w:hAnsi="Times New Roman" w:cs="Times New Roman"/>
          <w:color w:val="000000" w:themeColor="text1"/>
        </w:rPr>
        <w:t>was a substantial shift from the foreign policy America had employed since the conclusion of the Second World War. “</w:t>
      </w:r>
      <w:r w:rsidRPr="003F47C7">
        <w:rPr>
          <w:rFonts w:ascii="Times New Roman" w:hAnsi="Times New Roman" w:cs="Times New Roman"/>
          <w:color w:val="000000" w:themeColor="text1"/>
          <w:shd w:val="clear" w:color="auto" w:fill="FFFFFF"/>
        </w:rPr>
        <w:t>President Reagan could have no illusion about the opposition he would face at home in embarking on this course</w:t>
      </w:r>
      <w:r w:rsidR="002237CC" w:rsidRPr="003F47C7">
        <w:rPr>
          <w:rFonts w:ascii="Times New Roman" w:hAnsi="Times New Roman" w:cs="Times New Roman"/>
          <w:color w:val="000000" w:themeColor="text1"/>
          <w:shd w:val="clear" w:color="auto" w:fill="FFFFFF"/>
        </w:rPr>
        <w:t>”</w:t>
      </w:r>
      <w:r w:rsidR="002237CC" w:rsidRPr="003F47C7">
        <w:rPr>
          <w:rStyle w:val="FootnoteReference"/>
          <w:rFonts w:ascii="Times New Roman" w:hAnsi="Times New Roman" w:cs="Times New Roman"/>
          <w:color w:val="000000" w:themeColor="text1"/>
          <w:shd w:val="clear" w:color="auto" w:fill="FFFFFF"/>
        </w:rPr>
        <w:footnoteReference w:id="9"/>
      </w:r>
      <w:r w:rsidR="002237CC" w:rsidRPr="003F47C7">
        <w:rPr>
          <w:rFonts w:ascii="Times New Roman" w:hAnsi="Times New Roman" w:cs="Times New Roman"/>
          <w:color w:val="000000" w:themeColor="text1"/>
          <w:shd w:val="clear" w:color="auto" w:fill="FFFFFF"/>
        </w:rPr>
        <w:t xml:space="preserve"> stated Thatcher in her speech to the heritage foundation. </w:t>
      </w:r>
      <w:r w:rsidR="005922D8" w:rsidRPr="003F47C7">
        <w:rPr>
          <w:rFonts w:ascii="Times New Roman" w:hAnsi="Times New Roman" w:cs="Times New Roman"/>
          <w:color w:val="000000" w:themeColor="text1"/>
          <w:shd w:val="clear" w:color="auto" w:fill="FFFFFF"/>
        </w:rPr>
        <w:t>Places like the Heritage Foundation and the American Enterprise Institute advocated the Reagan doctrine seeing an opportunity to expand Jimmy Carters policy in Afghanistan into a global doctrine, such as US support for anti-communist regimes against the Soviets as was included in the Reagan doctrine itself.</w:t>
      </w:r>
      <w:r w:rsidR="00743FC0" w:rsidRPr="003F47C7">
        <w:rPr>
          <w:rFonts w:ascii="Times New Roman" w:hAnsi="Times New Roman" w:cs="Times New Roman"/>
          <w:color w:val="000000" w:themeColor="text1"/>
          <w:shd w:val="clear" w:color="auto" w:fill="FFFFFF"/>
        </w:rPr>
        <w:t xml:space="preserve"> R</w:t>
      </w:r>
      <w:r w:rsidR="005922D8" w:rsidRPr="003F47C7">
        <w:rPr>
          <w:rFonts w:ascii="Times New Roman" w:hAnsi="Times New Roman" w:cs="Times New Roman"/>
          <w:color w:val="000000" w:themeColor="text1"/>
          <w:shd w:val="clear" w:color="auto" w:fill="FFFFFF"/>
        </w:rPr>
        <w:t xml:space="preserve">esistance </w:t>
      </w:r>
      <w:r w:rsidR="00743FC0" w:rsidRPr="003F47C7">
        <w:rPr>
          <w:rFonts w:ascii="Times New Roman" w:hAnsi="Times New Roman" w:cs="Times New Roman"/>
          <w:color w:val="000000" w:themeColor="text1"/>
          <w:shd w:val="clear" w:color="auto" w:fill="FFFFFF"/>
        </w:rPr>
        <w:t xml:space="preserve">however existed </w:t>
      </w:r>
      <w:r w:rsidR="005922D8" w:rsidRPr="003F47C7">
        <w:rPr>
          <w:rFonts w:ascii="Times New Roman" w:hAnsi="Times New Roman" w:cs="Times New Roman"/>
          <w:color w:val="000000" w:themeColor="text1"/>
          <w:shd w:val="clear" w:color="auto" w:fill="FFFFFF"/>
        </w:rPr>
        <w:t xml:space="preserve">primarily from the more liberal-oriented Cato Institute that believed most third world issues were far removed from </w:t>
      </w:r>
      <w:r w:rsidR="00262942" w:rsidRPr="003F47C7">
        <w:rPr>
          <w:rFonts w:ascii="Times New Roman" w:hAnsi="Times New Roman" w:cs="Times New Roman"/>
          <w:color w:val="000000" w:themeColor="text1"/>
          <w:shd w:val="clear" w:color="auto" w:fill="FFFFFF"/>
        </w:rPr>
        <w:t>being</w:t>
      </w:r>
      <w:r w:rsidR="005922D8" w:rsidRPr="003F47C7">
        <w:rPr>
          <w:rFonts w:ascii="Times New Roman" w:hAnsi="Times New Roman" w:cs="Times New Roman"/>
          <w:color w:val="000000" w:themeColor="text1"/>
          <w:shd w:val="clear" w:color="auto" w:fill="FFFFFF"/>
        </w:rPr>
        <w:t xml:space="preserve"> </w:t>
      </w:r>
      <w:r w:rsidR="005922D8" w:rsidRPr="003F47C7">
        <w:rPr>
          <w:rFonts w:ascii="Times New Roman" w:hAnsi="Times New Roman" w:cs="Times New Roman"/>
          <w:color w:val="000000" w:themeColor="text1"/>
          <w:shd w:val="clear" w:color="auto" w:fill="FFFFFF"/>
        </w:rPr>
        <w:lastRenderedPageBreak/>
        <w:t xml:space="preserve">able to support </w:t>
      </w:r>
      <w:r w:rsidR="00743FC0" w:rsidRPr="003F47C7">
        <w:rPr>
          <w:rFonts w:ascii="Times New Roman" w:hAnsi="Times New Roman" w:cs="Times New Roman"/>
          <w:color w:val="000000" w:themeColor="text1"/>
          <w:shd w:val="clear" w:color="auto" w:fill="FFFFFF"/>
        </w:rPr>
        <w:t xml:space="preserve">the issue of </w:t>
      </w:r>
      <w:r w:rsidR="005922D8" w:rsidRPr="003F47C7">
        <w:rPr>
          <w:rFonts w:ascii="Times New Roman" w:hAnsi="Times New Roman" w:cs="Times New Roman"/>
          <w:color w:val="000000" w:themeColor="text1"/>
          <w:shd w:val="clear" w:color="auto" w:fill="FFFFFF"/>
        </w:rPr>
        <w:t xml:space="preserve">American security over the threat of communism. </w:t>
      </w:r>
      <w:r w:rsidR="00262942" w:rsidRPr="003F47C7">
        <w:rPr>
          <w:rFonts w:ascii="Times New Roman" w:hAnsi="Times New Roman" w:cs="Times New Roman"/>
          <w:color w:val="000000" w:themeColor="text1"/>
          <w:shd w:val="clear" w:color="auto" w:fill="FFFFFF"/>
        </w:rPr>
        <w:t xml:space="preserve">They argued that instead of exhausting the Soviet economy and supplies, Reagan’s policy would end up affecting their own economy and supplies. </w:t>
      </w:r>
      <w:r w:rsidR="00743FC0" w:rsidRPr="003F47C7">
        <w:rPr>
          <w:rFonts w:ascii="Times New Roman" w:hAnsi="Times New Roman" w:cs="Times New Roman"/>
          <w:color w:val="000000" w:themeColor="text1"/>
          <w:shd w:val="clear" w:color="auto" w:fill="FFFFFF"/>
        </w:rPr>
        <w:t xml:space="preserve">Perhaps this is what Thatcher had envisioned as the opposition Reagan would face. </w:t>
      </w:r>
      <w:r w:rsidR="00262942" w:rsidRPr="003F47C7">
        <w:rPr>
          <w:rFonts w:ascii="Times New Roman" w:hAnsi="Times New Roman" w:cs="Times New Roman"/>
          <w:color w:val="000000" w:themeColor="text1"/>
          <w:shd w:val="clear" w:color="auto" w:fill="FFFFFF"/>
        </w:rPr>
        <w:t>Th</w:t>
      </w:r>
      <w:r w:rsidR="00743FC0" w:rsidRPr="003F47C7">
        <w:rPr>
          <w:rFonts w:ascii="Times New Roman" w:hAnsi="Times New Roman" w:cs="Times New Roman"/>
          <w:color w:val="000000" w:themeColor="text1"/>
          <w:shd w:val="clear" w:color="auto" w:fill="FFFFFF"/>
        </w:rPr>
        <w:t>e Cato Institute</w:t>
      </w:r>
      <w:r w:rsidR="00262942" w:rsidRPr="003F47C7">
        <w:rPr>
          <w:rFonts w:ascii="Times New Roman" w:hAnsi="Times New Roman" w:cs="Times New Roman"/>
          <w:color w:val="000000" w:themeColor="text1"/>
          <w:shd w:val="clear" w:color="auto" w:fill="FFFFFF"/>
        </w:rPr>
        <w:t xml:space="preserve"> did agree though that the Reagan doctrine revitalised the foreign policy of America more than it has ever been in a long time. The fact is, as Thatcher would refer to, during the 70s America had been weakened by Soviet aggression in the European theatre. The Vietnam War was just one example of this, there were certainly other proxy wars that had hurt America. Korea was another example of the resistance America had faced. How could Americans be positive over a continued aggression against the Soviets when their soldiers had been killed and economy was struggling. The Reagan doctrine was a declaration in many ways that the war on communism would continue in a more aggressive manner than before, albeit without </w:t>
      </w:r>
      <w:r w:rsidR="008E48AA" w:rsidRPr="003F47C7">
        <w:rPr>
          <w:rFonts w:ascii="Times New Roman" w:hAnsi="Times New Roman" w:cs="Times New Roman"/>
          <w:color w:val="000000" w:themeColor="text1"/>
          <w:shd w:val="clear" w:color="auto" w:fill="FFFFFF"/>
        </w:rPr>
        <w:t xml:space="preserve">soldiers’ </w:t>
      </w:r>
      <w:r w:rsidR="00262942" w:rsidRPr="003F47C7">
        <w:rPr>
          <w:rFonts w:ascii="Times New Roman" w:hAnsi="Times New Roman" w:cs="Times New Roman"/>
          <w:color w:val="000000" w:themeColor="text1"/>
          <w:shd w:val="clear" w:color="auto" w:fill="FFFFFF"/>
        </w:rPr>
        <w:t xml:space="preserve">lives being put at risk but this was just one issue of the </w:t>
      </w:r>
      <w:r w:rsidR="008E48AA" w:rsidRPr="003F47C7">
        <w:rPr>
          <w:rFonts w:ascii="Times New Roman" w:hAnsi="Times New Roman" w:cs="Times New Roman"/>
          <w:color w:val="000000" w:themeColor="text1"/>
          <w:shd w:val="clear" w:color="auto" w:fill="FFFFFF"/>
        </w:rPr>
        <w:t>proxy wars and America was still struggling in other sectors.</w:t>
      </w:r>
    </w:p>
    <w:p w14:paraId="3F5893F5" w14:textId="4430E735" w:rsidR="00D53F02" w:rsidRPr="003F47C7" w:rsidRDefault="00D53F02" w:rsidP="003E67C4">
      <w:pPr>
        <w:rPr>
          <w:rFonts w:ascii="Times New Roman" w:hAnsi="Times New Roman" w:cs="Times New Roman"/>
          <w:color w:val="000000" w:themeColor="text1"/>
          <w:shd w:val="clear" w:color="auto" w:fill="FFFFFF"/>
        </w:rPr>
      </w:pPr>
    </w:p>
    <w:p w14:paraId="2322C7DA" w14:textId="5A94625A" w:rsidR="00D53F02" w:rsidRPr="003F47C7" w:rsidRDefault="00D53F02" w:rsidP="003E67C4">
      <w:pPr>
        <w:rPr>
          <w:rFonts w:ascii="Times New Roman" w:hAnsi="Times New Roman" w:cs="Times New Roman"/>
          <w:color w:val="000000" w:themeColor="text1"/>
          <w:shd w:val="clear" w:color="auto" w:fill="FFFFFF"/>
        </w:rPr>
      </w:pPr>
      <w:r w:rsidRPr="003F47C7">
        <w:rPr>
          <w:rFonts w:ascii="Times New Roman" w:hAnsi="Times New Roman" w:cs="Times New Roman"/>
          <w:color w:val="000000" w:themeColor="text1"/>
          <w:shd w:val="clear" w:color="auto" w:fill="FFFFFF"/>
        </w:rPr>
        <w:t>It is interesting however that whilst Thatcher praised Reagan for taking the fight to the Soviets instead of employing a policy of détente she also advocated for the use of deterrence. Paraphrasing her idol, Winston Churchill, she noted how Churchill understood the importance of nuclear weapons as a deterrent for war. Churchill would state, over thirty years prior to Thatcher partaking in this interview, that we should “Be careful above all things not to let go of the atomic weapon until you are sure, and more than sure that other means of preserving peace are in your hands.”</w:t>
      </w:r>
      <w:r w:rsidRPr="003F47C7">
        <w:rPr>
          <w:rStyle w:val="FootnoteReference"/>
          <w:rFonts w:ascii="Times New Roman" w:hAnsi="Times New Roman" w:cs="Times New Roman"/>
          <w:color w:val="000000" w:themeColor="text1"/>
          <w:shd w:val="clear" w:color="auto" w:fill="FFFFFF"/>
        </w:rPr>
        <w:footnoteReference w:id="10"/>
      </w:r>
      <w:r w:rsidRPr="003F47C7">
        <w:rPr>
          <w:rFonts w:ascii="Times New Roman" w:hAnsi="Times New Roman" w:cs="Times New Roman"/>
          <w:color w:val="000000" w:themeColor="text1"/>
          <w:shd w:val="clear" w:color="auto" w:fill="FFFFFF"/>
        </w:rPr>
        <w:t xml:space="preserve"> It’s interesting to note how Thatcher openly supported the Reagan doctrine that could arguably have caused major issues in international tensions between Russia and the world if the wrong Soviet leader was in charge</w:t>
      </w:r>
      <w:r w:rsidR="004054A5" w:rsidRPr="003F47C7">
        <w:rPr>
          <w:rFonts w:ascii="Times New Roman" w:hAnsi="Times New Roman" w:cs="Times New Roman"/>
          <w:color w:val="000000" w:themeColor="text1"/>
          <w:shd w:val="clear" w:color="auto" w:fill="FFFFFF"/>
        </w:rPr>
        <w:t xml:space="preserve">, thankfully a young reformer by the name Mikhail Gorbachev was in charge at the time. Thatcher seems to be in two minds about how to deal with the communist threat. She hates communism as much as Reagan did and was glad, he took a hard-line stance on the issue, but she also understood that nuclear deterrent was very much needed to defend the UK against the Soviet superpower. She </w:t>
      </w:r>
      <w:r w:rsidR="001705E3" w:rsidRPr="003F47C7">
        <w:rPr>
          <w:rFonts w:ascii="Times New Roman" w:hAnsi="Times New Roman" w:cs="Times New Roman"/>
          <w:color w:val="000000" w:themeColor="text1"/>
          <w:shd w:val="clear" w:color="auto" w:fill="FFFFFF"/>
        </w:rPr>
        <w:t xml:space="preserve">supported yet </w:t>
      </w:r>
      <w:r w:rsidR="004054A5" w:rsidRPr="003F47C7">
        <w:rPr>
          <w:rFonts w:ascii="Times New Roman" w:hAnsi="Times New Roman" w:cs="Times New Roman"/>
          <w:color w:val="000000" w:themeColor="text1"/>
          <w:shd w:val="clear" w:color="auto" w:fill="FFFFFF"/>
        </w:rPr>
        <w:t xml:space="preserve">didn’t follow Reagans actions; she was more of a side character during the Cold War in the 80s in some instances </w:t>
      </w:r>
      <w:r w:rsidR="001705E3" w:rsidRPr="003F47C7">
        <w:rPr>
          <w:rFonts w:ascii="Times New Roman" w:hAnsi="Times New Roman" w:cs="Times New Roman"/>
          <w:color w:val="000000" w:themeColor="text1"/>
          <w:shd w:val="clear" w:color="auto" w:fill="FFFFFF"/>
        </w:rPr>
        <w:t xml:space="preserve">and left the international relations with Reagan and Gorbachev to themselves. </w:t>
      </w:r>
    </w:p>
    <w:p w14:paraId="24C05EB2" w14:textId="02FD944E" w:rsidR="00353EE2" w:rsidRPr="003F47C7" w:rsidRDefault="00353EE2" w:rsidP="003E67C4">
      <w:pPr>
        <w:rPr>
          <w:rFonts w:ascii="Times New Roman" w:hAnsi="Times New Roman" w:cs="Times New Roman"/>
          <w:color w:val="000000" w:themeColor="text1"/>
          <w:shd w:val="clear" w:color="auto" w:fill="FFFFFF"/>
        </w:rPr>
      </w:pPr>
    </w:p>
    <w:p w14:paraId="2BEA1428" w14:textId="77777777" w:rsidR="007057CE" w:rsidRDefault="00A56D17" w:rsidP="003E67C4">
      <w:pPr>
        <w:rPr>
          <w:rFonts w:ascii="Times New Roman" w:hAnsi="Times New Roman" w:cs="Times New Roman"/>
          <w:color w:val="000000" w:themeColor="text1"/>
          <w:shd w:val="clear" w:color="auto" w:fill="FFFFFF"/>
        </w:rPr>
      </w:pPr>
      <w:r w:rsidRPr="003F47C7">
        <w:rPr>
          <w:rFonts w:ascii="Times New Roman" w:hAnsi="Times New Roman" w:cs="Times New Roman"/>
          <w:color w:val="000000" w:themeColor="text1"/>
          <w:shd w:val="clear" w:color="auto" w:fill="FFFFFF"/>
        </w:rPr>
        <w:t xml:space="preserve">Margaret Thatcher, as previously stated, remarked of the great impact the Reagan doctrine had on the communist threat of the 1980s, but a question remained on if this was completely down to Reagan’s influence. An argument can be made that Reagan could not have made these positive strides in the political tensions between America and Russia if it wasn’t for the willingness for change represented by Mikhail Gorbachev during his time as leader of the Soviet Union. One couldn’t succeed without the other in essence. </w:t>
      </w:r>
      <w:r w:rsidR="00D001D0" w:rsidRPr="003F47C7">
        <w:rPr>
          <w:rFonts w:ascii="Times New Roman" w:hAnsi="Times New Roman" w:cs="Times New Roman"/>
          <w:color w:val="000000" w:themeColor="text1"/>
          <w:shd w:val="clear" w:color="auto" w:fill="FFFFFF"/>
        </w:rPr>
        <w:t>Gil Troy notes how, in reference to Reagan and Gorbachev’s relationship, “Mikhail Gorbachev found a partner, not just an adversary. But Gorbachev also found a rival, not simply a patsy.”</w:t>
      </w:r>
      <w:r w:rsidR="00D001D0" w:rsidRPr="003F47C7">
        <w:rPr>
          <w:rStyle w:val="FootnoteReference"/>
          <w:rFonts w:ascii="Times New Roman" w:hAnsi="Times New Roman" w:cs="Times New Roman"/>
          <w:color w:val="000000" w:themeColor="text1"/>
          <w:shd w:val="clear" w:color="auto" w:fill="FFFFFF"/>
        </w:rPr>
        <w:footnoteReference w:id="11"/>
      </w:r>
      <w:r w:rsidR="00D001D0" w:rsidRPr="003F47C7">
        <w:rPr>
          <w:rFonts w:ascii="Times New Roman" w:hAnsi="Times New Roman" w:cs="Times New Roman"/>
          <w:color w:val="000000" w:themeColor="text1"/>
          <w:shd w:val="clear" w:color="auto" w:fill="FFFFFF"/>
        </w:rPr>
        <w:t xml:space="preserve"> Thatcher</w:t>
      </w:r>
      <w:r w:rsidRPr="003F47C7">
        <w:rPr>
          <w:rFonts w:ascii="Times New Roman" w:hAnsi="Times New Roman" w:cs="Times New Roman"/>
          <w:color w:val="000000" w:themeColor="text1"/>
          <w:shd w:val="clear" w:color="auto" w:fill="FFFFFF"/>
        </w:rPr>
        <w:t xml:space="preserve"> does well to put Reagan on a pedestal however she</w:t>
      </w:r>
      <w:r w:rsidR="00B735B9" w:rsidRPr="003F47C7">
        <w:rPr>
          <w:rFonts w:ascii="Times New Roman" w:hAnsi="Times New Roman" w:cs="Times New Roman"/>
          <w:color w:val="000000" w:themeColor="text1"/>
          <w:shd w:val="clear" w:color="auto" w:fill="FFFFFF"/>
        </w:rPr>
        <w:t xml:space="preserve"> also</w:t>
      </w:r>
      <w:r w:rsidRPr="003F47C7">
        <w:rPr>
          <w:rFonts w:ascii="Times New Roman" w:hAnsi="Times New Roman" w:cs="Times New Roman"/>
          <w:color w:val="000000" w:themeColor="text1"/>
          <w:shd w:val="clear" w:color="auto" w:fill="FFFFFF"/>
        </w:rPr>
        <w:t xml:space="preserve"> made mention of Gorb</w:t>
      </w:r>
      <w:r w:rsidR="00D001D0" w:rsidRPr="003F47C7">
        <w:rPr>
          <w:rFonts w:ascii="Times New Roman" w:hAnsi="Times New Roman" w:cs="Times New Roman"/>
          <w:color w:val="000000" w:themeColor="text1"/>
          <w:shd w:val="clear" w:color="auto" w:fill="FFFFFF"/>
        </w:rPr>
        <w:t>achev</w:t>
      </w:r>
      <w:r w:rsidR="00B735B9" w:rsidRPr="003F47C7">
        <w:rPr>
          <w:rFonts w:ascii="Times New Roman" w:hAnsi="Times New Roman" w:cs="Times New Roman"/>
          <w:color w:val="000000" w:themeColor="text1"/>
          <w:shd w:val="clear" w:color="auto" w:fill="FFFFFF"/>
        </w:rPr>
        <w:t xml:space="preserve"> and his own impact on the Soviet Union but also remained sceptical of Gorbachev, as did Reagan, </w:t>
      </w:r>
      <w:r w:rsidR="00D001D0" w:rsidRPr="003F47C7">
        <w:rPr>
          <w:rFonts w:ascii="Times New Roman" w:hAnsi="Times New Roman" w:cs="Times New Roman"/>
          <w:color w:val="000000" w:themeColor="text1"/>
          <w:shd w:val="clear" w:color="auto" w:fill="FFFFFF"/>
        </w:rPr>
        <w:t xml:space="preserve">during her speech. </w:t>
      </w:r>
      <w:r w:rsidR="00B735B9" w:rsidRPr="003F47C7">
        <w:rPr>
          <w:rFonts w:ascii="Times New Roman" w:hAnsi="Times New Roman" w:cs="Times New Roman"/>
          <w:color w:val="000000" w:themeColor="text1"/>
          <w:shd w:val="clear" w:color="auto" w:fill="FFFFFF"/>
        </w:rPr>
        <w:t>Thatcher credited Gorbachev for his reforming influence on the Soviet Union and during her speech spoke of this influence telling her audience “I also still give credit to Mr. Gorbachev for introducing freedom of speech and of religion into the Soviet Union.”</w:t>
      </w:r>
      <w:r w:rsidR="00B735B9" w:rsidRPr="003F47C7">
        <w:rPr>
          <w:rStyle w:val="FootnoteReference"/>
          <w:rFonts w:ascii="Times New Roman" w:hAnsi="Times New Roman" w:cs="Times New Roman"/>
          <w:color w:val="000000" w:themeColor="text1"/>
          <w:shd w:val="clear" w:color="auto" w:fill="FFFFFF"/>
        </w:rPr>
        <w:footnoteReference w:id="12"/>
      </w:r>
      <w:r w:rsidR="00B735B9" w:rsidRPr="003F47C7">
        <w:rPr>
          <w:rFonts w:ascii="Times New Roman" w:hAnsi="Times New Roman" w:cs="Times New Roman"/>
          <w:color w:val="000000" w:themeColor="text1"/>
          <w:shd w:val="clear" w:color="auto" w:fill="FFFFFF"/>
        </w:rPr>
        <w:t xml:space="preserve"> She </w:t>
      </w:r>
      <w:r w:rsidR="00B735B9" w:rsidRPr="003F47C7">
        <w:rPr>
          <w:rFonts w:ascii="Times New Roman" w:hAnsi="Times New Roman" w:cs="Times New Roman"/>
          <w:color w:val="000000" w:themeColor="text1"/>
          <w:shd w:val="clear" w:color="auto" w:fill="FFFFFF"/>
        </w:rPr>
        <w:lastRenderedPageBreak/>
        <w:t xml:space="preserve">acknowledged in this instance how Gorbachev was maybe not a large factor, at least in her mind, but was a positive factor in the achievement of the Reagan doctrine and subsequently the end of the Cold War and the dissolution of the Soviet Union. She did however follow </w:t>
      </w:r>
      <w:r w:rsidR="006C03A4" w:rsidRPr="003F47C7">
        <w:rPr>
          <w:rFonts w:ascii="Times New Roman" w:hAnsi="Times New Roman" w:cs="Times New Roman"/>
          <w:color w:val="000000" w:themeColor="text1"/>
          <w:shd w:val="clear" w:color="auto" w:fill="FFFFFF"/>
        </w:rPr>
        <w:t>Reagan’s</w:t>
      </w:r>
      <w:r w:rsidR="00B735B9" w:rsidRPr="003F47C7">
        <w:rPr>
          <w:rFonts w:ascii="Times New Roman" w:hAnsi="Times New Roman" w:cs="Times New Roman"/>
          <w:color w:val="000000" w:themeColor="text1"/>
          <w:shd w:val="clear" w:color="auto" w:fill="FFFFFF"/>
        </w:rPr>
        <w:t xml:space="preserve"> </w:t>
      </w:r>
      <w:r w:rsidR="006C03A4" w:rsidRPr="003F47C7">
        <w:rPr>
          <w:rFonts w:ascii="Times New Roman" w:hAnsi="Times New Roman" w:cs="Times New Roman"/>
          <w:color w:val="000000" w:themeColor="text1"/>
          <w:shd w:val="clear" w:color="auto" w:fill="FFFFFF"/>
        </w:rPr>
        <w:t xml:space="preserve">example </w:t>
      </w:r>
      <w:r w:rsidR="00B735B9" w:rsidRPr="003F47C7">
        <w:rPr>
          <w:rFonts w:ascii="Times New Roman" w:hAnsi="Times New Roman" w:cs="Times New Roman"/>
          <w:color w:val="000000" w:themeColor="text1"/>
          <w:shd w:val="clear" w:color="auto" w:fill="FFFFFF"/>
        </w:rPr>
        <w:t xml:space="preserve">when she followed this remark with a </w:t>
      </w:r>
      <w:r w:rsidR="006C03A4" w:rsidRPr="003F47C7">
        <w:rPr>
          <w:rFonts w:ascii="Times New Roman" w:hAnsi="Times New Roman" w:cs="Times New Roman"/>
          <w:color w:val="000000" w:themeColor="text1"/>
          <w:shd w:val="clear" w:color="auto" w:fill="FFFFFF"/>
        </w:rPr>
        <w:t>victorious</w:t>
      </w:r>
      <w:r w:rsidR="00B735B9" w:rsidRPr="003F47C7">
        <w:rPr>
          <w:rFonts w:ascii="Times New Roman" w:hAnsi="Times New Roman" w:cs="Times New Roman"/>
          <w:color w:val="000000" w:themeColor="text1"/>
          <w:shd w:val="clear" w:color="auto" w:fill="FFFFFF"/>
        </w:rPr>
        <w:t xml:space="preserve"> </w:t>
      </w:r>
      <w:r w:rsidR="006C03A4" w:rsidRPr="003F47C7">
        <w:rPr>
          <w:rFonts w:ascii="Times New Roman" w:hAnsi="Times New Roman" w:cs="Times New Roman"/>
          <w:color w:val="000000" w:themeColor="text1"/>
          <w:shd w:val="clear" w:color="auto" w:fill="FFFFFF"/>
        </w:rPr>
        <w:t>statement telling her audience “let’s be clear: the Soviet power brokers knew that they had to choose a reformer because they understood that the old strategy of intimidating and subverting wouldn’t work with Ronald Reagan in the White House and – who knows? – even Margaret Thatcher in 10 Downing Street.”</w:t>
      </w:r>
      <w:r w:rsidR="006C03A4" w:rsidRPr="003F47C7">
        <w:rPr>
          <w:rStyle w:val="FootnoteReference"/>
          <w:rFonts w:ascii="Times New Roman" w:hAnsi="Times New Roman" w:cs="Times New Roman"/>
          <w:color w:val="000000" w:themeColor="text1"/>
          <w:shd w:val="clear" w:color="auto" w:fill="FFFFFF"/>
        </w:rPr>
        <w:footnoteReference w:id="13"/>
      </w:r>
      <w:r w:rsidR="006C03A4" w:rsidRPr="003F47C7">
        <w:rPr>
          <w:rFonts w:ascii="Times New Roman" w:hAnsi="Times New Roman" w:cs="Times New Roman"/>
          <w:color w:val="000000" w:themeColor="text1"/>
          <w:shd w:val="clear" w:color="auto" w:fill="FFFFFF"/>
        </w:rPr>
        <w:t xml:space="preserve"> </w:t>
      </w:r>
      <w:r w:rsidR="007057CE">
        <w:rPr>
          <w:rFonts w:ascii="Times New Roman" w:hAnsi="Times New Roman" w:cs="Times New Roman"/>
          <w:color w:val="000000" w:themeColor="text1"/>
          <w:shd w:val="clear" w:color="auto" w:fill="FFFFFF"/>
        </w:rPr>
        <w:t>What is curious about this is Thatcher made these comments in 1997, seven years after Mikhail Gorbachev was awarded a Nobel Peace Prize in 1990, the committee stated how “He brought the cold war to a peaceful end.”</w:t>
      </w:r>
      <w:r w:rsidR="007057CE">
        <w:rPr>
          <w:rStyle w:val="FootnoteReference"/>
          <w:rFonts w:ascii="Times New Roman" w:hAnsi="Times New Roman" w:cs="Times New Roman"/>
          <w:color w:val="000000" w:themeColor="text1"/>
          <w:shd w:val="clear" w:color="auto" w:fill="FFFFFF"/>
        </w:rPr>
        <w:footnoteReference w:id="14"/>
      </w:r>
      <w:r w:rsidR="007057CE">
        <w:rPr>
          <w:rFonts w:ascii="Times New Roman" w:hAnsi="Times New Roman" w:cs="Times New Roman"/>
          <w:color w:val="000000" w:themeColor="text1"/>
          <w:shd w:val="clear" w:color="auto" w:fill="FFFFFF"/>
        </w:rPr>
        <w:t xml:space="preserve"> They credited Gorbachev with the end of the Cold War rather than Reagan, as Thatcher try’s to do. The Nobel Peace Prize is one of the biggest accomplishments one could receive and for Gorbachev to be recognised with this rather than Reagan is telling, however Reagan did win the inaugural World Peace Prize for his efforts in achieving peace between Russia and the US. Maybe the fact that Gorbachev did achieve this prestigious honour should attribute to the argument that Thatcher should have given him more credit than she originally did. </w:t>
      </w:r>
    </w:p>
    <w:p w14:paraId="74B69880" w14:textId="77777777" w:rsidR="007057CE" w:rsidRDefault="007057CE" w:rsidP="003E67C4">
      <w:pPr>
        <w:rPr>
          <w:rFonts w:ascii="Times New Roman" w:hAnsi="Times New Roman" w:cs="Times New Roman"/>
          <w:color w:val="000000" w:themeColor="text1"/>
          <w:shd w:val="clear" w:color="auto" w:fill="FFFFFF"/>
        </w:rPr>
      </w:pPr>
    </w:p>
    <w:p w14:paraId="552F2C4E" w14:textId="5AD86003" w:rsidR="00353EE2" w:rsidRPr="003F47C7" w:rsidRDefault="006C03A4" w:rsidP="003E67C4">
      <w:pPr>
        <w:rPr>
          <w:rFonts w:ascii="Times New Roman" w:hAnsi="Times New Roman" w:cs="Times New Roman"/>
          <w:color w:val="000000" w:themeColor="text1"/>
          <w:shd w:val="clear" w:color="auto" w:fill="FFFFFF"/>
        </w:rPr>
      </w:pPr>
      <w:r w:rsidRPr="003F47C7">
        <w:rPr>
          <w:rFonts w:ascii="Times New Roman" w:hAnsi="Times New Roman" w:cs="Times New Roman"/>
          <w:color w:val="000000" w:themeColor="text1"/>
          <w:shd w:val="clear" w:color="auto" w:fill="FFFFFF"/>
        </w:rPr>
        <w:t xml:space="preserve">It’s </w:t>
      </w:r>
      <w:r w:rsidR="007057CE">
        <w:rPr>
          <w:rFonts w:ascii="Times New Roman" w:hAnsi="Times New Roman" w:cs="Times New Roman"/>
          <w:color w:val="000000" w:themeColor="text1"/>
          <w:shd w:val="clear" w:color="auto" w:fill="FFFFFF"/>
        </w:rPr>
        <w:t xml:space="preserve">also </w:t>
      </w:r>
      <w:r w:rsidRPr="003F47C7">
        <w:rPr>
          <w:rFonts w:ascii="Times New Roman" w:hAnsi="Times New Roman" w:cs="Times New Roman"/>
          <w:color w:val="000000" w:themeColor="text1"/>
          <w:shd w:val="clear" w:color="auto" w:fill="FFFFFF"/>
        </w:rPr>
        <w:t xml:space="preserve">interesting how Thatcher didn’t claim victory for herself though as she referred to herself as someone who was yet to be challenged by the Soviets aggression. This was perhaps a way for Thatcher to hammer home the point that the Reagan doctrine alone was the reason why the communist threat was extinguished. </w:t>
      </w:r>
      <w:r w:rsidR="00087CFD" w:rsidRPr="003F47C7">
        <w:rPr>
          <w:rFonts w:ascii="Times New Roman" w:hAnsi="Times New Roman" w:cs="Times New Roman"/>
          <w:color w:val="000000" w:themeColor="text1"/>
          <w:shd w:val="clear" w:color="auto" w:fill="FFFFFF"/>
        </w:rPr>
        <w:t xml:space="preserve">Thatcher in a way also shows a sense of </w:t>
      </w:r>
      <w:r w:rsidR="00E57A4F" w:rsidRPr="003F47C7">
        <w:rPr>
          <w:rFonts w:ascii="Times New Roman" w:hAnsi="Times New Roman" w:cs="Times New Roman"/>
          <w:color w:val="000000" w:themeColor="text1"/>
          <w:shd w:val="clear" w:color="auto" w:fill="FFFFFF"/>
        </w:rPr>
        <w:t xml:space="preserve">humbling herself, almost as if Reagan was more resilient towards his anti-communist stance. She presents herself as a person in the history of the Cold War that had a ‘what if’ representation of her. What if Thatcher was in the place of Reagan? Would she have been able to maintain the hard-line stance that Reagan had done well to implement. Would her policies have the same impact that Reagan’s did in his effort to end the Cold War? Thatcher had already praised Reagan’s efforts and labelled them the ‘biggest impact’ in the history of the Cold War. </w:t>
      </w:r>
      <w:r w:rsidR="00D001D0" w:rsidRPr="003F47C7">
        <w:rPr>
          <w:rFonts w:ascii="Times New Roman" w:hAnsi="Times New Roman" w:cs="Times New Roman"/>
          <w:color w:val="000000" w:themeColor="text1"/>
          <w:shd w:val="clear" w:color="auto" w:fill="FFFFFF"/>
        </w:rPr>
        <w:t xml:space="preserve">Gorbachev’s influence </w:t>
      </w:r>
      <w:r w:rsidR="00087CFD" w:rsidRPr="003F47C7">
        <w:rPr>
          <w:rFonts w:ascii="Times New Roman" w:hAnsi="Times New Roman" w:cs="Times New Roman"/>
          <w:color w:val="000000" w:themeColor="text1"/>
          <w:shd w:val="clear" w:color="auto" w:fill="FFFFFF"/>
        </w:rPr>
        <w:t xml:space="preserve">however </w:t>
      </w:r>
      <w:r w:rsidR="00D001D0" w:rsidRPr="003F47C7">
        <w:rPr>
          <w:rFonts w:ascii="Times New Roman" w:hAnsi="Times New Roman" w:cs="Times New Roman"/>
          <w:color w:val="000000" w:themeColor="text1"/>
          <w:shd w:val="clear" w:color="auto" w:fill="FFFFFF"/>
        </w:rPr>
        <w:t>cannot be understated in the role of the end of the Cold War. His willingness for the end of the hostilities between America and Russia arguably al</w:t>
      </w:r>
      <w:r w:rsidR="00087CFD" w:rsidRPr="003F47C7">
        <w:rPr>
          <w:rFonts w:ascii="Times New Roman" w:hAnsi="Times New Roman" w:cs="Times New Roman"/>
          <w:color w:val="000000" w:themeColor="text1"/>
          <w:shd w:val="clear" w:color="auto" w:fill="FFFFFF"/>
        </w:rPr>
        <w:t>lowe</w:t>
      </w:r>
      <w:r w:rsidR="00D001D0" w:rsidRPr="003F47C7">
        <w:rPr>
          <w:rFonts w:ascii="Times New Roman" w:hAnsi="Times New Roman" w:cs="Times New Roman"/>
          <w:color w:val="000000" w:themeColor="text1"/>
          <w:shd w:val="clear" w:color="auto" w:fill="FFFFFF"/>
        </w:rPr>
        <w:t xml:space="preserve">d Reagan’s doctrine </w:t>
      </w:r>
      <w:r w:rsidR="00854F37" w:rsidRPr="003F47C7">
        <w:rPr>
          <w:rFonts w:ascii="Times New Roman" w:hAnsi="Times New Roman" w:cs="Times New Roman"/>
          <w:color w:val="000000" w:themeColor="text1"/>
          <w:shd w:val="clear" w:color="auto" w:fill="FFFFFF"/>
        </w:rPr>
        <w:t>to succeed with relative ease and in a relatively short amount of time. In fact, thanks to Gorbachev’s willingness for change and Reagan’s triumph aloud Reagan to see a “softer, more reasonable, more human face to the Soviet monolith he had fought so tenaciously for decades.”</w:t>
      </w:r>
      <w:r w:rsidR="00854F37" w:rsidRPr="003F47C7">
        <w:rPr>
          <w:rStyle w:val="FootnoteReference"/>
          <w:rFonts w:ascii="Times New Roman" w:hAnsi="Times New Roman" w:cs="Times New Roman"/>
          <w:color w:val="000000" w:themeColor="text1"/>
          <w:shd w:val="clear" w:color="auto" w:fill="FFFFFF"/>
        </w:rPr>
        <w:footnoteReference w:id="15"/>
      </w:r>
      <w:r w:rsidR="00854F37" w:rsidRPr="003F47C7">
        <w:rPr>
          <w:rFonts w:ascii="Times New Roman" w:hAnsi="Times New Roman" w:cs="Times New Roman"/>
          <w:color w:val="000000" w:themeColor="text1"/>
          <w:shd w:val="clear" w:color="auto" w:fill="FFFFFF"/>
        </w:rPr>
        <w:t xml:space="preserve"> </w:t>
      </w:r>
      <w:r w:rsidR="00825F81" w:rsidRPr="003F47C7">
        <w:rPr>
          <w:rFonts w:ascii="Times New Roman" w:hAnsi="Times New Roman" w:cs="Times New Roman"/>
          <w:color w:val="000000" w:themeColor="text1"/>
          <w:shd w:val="clear" w:color="auto" w:fill="FFFFFF"/>
        </w:rPr>
        <w:t>Lesley Kennedy, a writer for the website History, sums up the relationship between Reagan and Gorbachev perfectly stating “Perhaps then the real story of the end of the Cold War is just a simple tale of how an old hard-line anti-communist president of the United States and a young Soviet reformer discovered that, despite their vast differences, all they needed to do was find one common area of agreement to change the world,”</w:t>
      </w:r>
      <w:r w:rsidR="00825F81" w:rsidRPr="003F47C7">
        <w:rPr>
          <w:rStyle w:val="FootnoteReference"/>
          <w:rFonts w:ascii="Times New Roman" w:hAnsi="Times New Roman" w:cs="Times New Roman"/>
          <w:color w:val="000000" w:themeColor="text1"/>
          <w:shd w:val="clear" w:color="auto" w:fill="FFFFFF"/>
        </w:rPr>
        <w:footnoteReference w:id="16"/>
      </w:r>
      <w:r w:rsidR="007D7DB4" w:rsidRPr="003F47C7">
        <w:rPr>
          <w:rFonts w:ascii="Times New Roman" w:hAnsi="Times New Roman" w:cs="Times New Roman"/>
          <w:color w:val="000000" w:themeColor="text1"/>
          <w:shd w:val="clear" w:color="auto" w:fill="FFFFFF"/>
        </w:rPr>
        <w:t xml:space="preserve"> This agreement would be the similar priorities they had in wanted to avoid nuclear war between each nation and actively sought a solution that would ease tensions between both superpowers.</w:t>
      </w:r>
    </w:p>
    <w:p w14:paraId="64C9FB6A" w14:textId="33BF069F" w:rsidR="00A745BF" w:rsidRPr="003F47C7" w:rsidRDefault="00A745BF" w:rsidP="003E67C4">
      <w:pPr>
        <w:rPr>
          <w:rFonts w:ascii="Times New Roman" w:hAnsi="Times New Roman" w:cs="Times New Roman"/>
          <w:color w:val="000000" w:themeColor="text1"/>
          <w:shd w:val="clear" w:color="auto" w:fill="FFFFFF"/>
        </w:rPr>
      </w:pPr>
    </w:p>
    <w:p w14:paraId="499193EC" w14:textId="29C759B8" w:rsidR="00676B89" w:rsidRPr="003F47C7" w:rsidRDefault="00A745BF" w:rsidP="003E67C4">
      <w:pPr>
        <w:rPr>
          <w:rFonts w:ascii="Times New Roman" w:hAnsi="Times New Roman" w:cs="Times New Roman"/>
          <w:color w:val="000000" w:themeColor="text1"/>
          <w:shd w:val="clear" w:color="auto" w:fill="FFFFFF"/>
        </w:rPr>
      </w:pPr>
      <w:r w:rsidRPr="003F47C7">
        <w:rPr>
          <w:rFonts w:ascii="Times New Roman" w:hAnsi="Times New Roman" w:cs="Times New Roman"/>
          <w:color w:val="000000" w:themeColor="text1"/>
          <w:shd w:val="clear" w:color="auto" w:fill="FFFFFF"/>
        </w:rPr>
        <w:t xml:space="preserve">In conclusion, Thatcher certainly believed that the Reagan doctrine was the biggest impact in the end of the Cold War and the subsequent dissolution of the Soviet Union. Thatcher saw </w:t>
      </w:r>
      <w:r w:rsidRPr="003F47C7">
        <w:rPr>
          <w:rFonts w:ascii="Times New Roman" w:hAnsi="Times New Roman" w:cs="Times New Roman"/>
          <w:color w:val="000000" w:themeColor="text1"/>
          <w:shd w:val="clear" w:color="auto" w:fill="FFFFFF"/>
        </w:rPr>
        <w:lastRenderedPageBreak/>
        <w:t xml:space="preserve">Reagan shift </w:t>
      </w:r>
      <w:r w:rsidR="00676B89" w:rsidRPr="003F47C7">
        <w:rPr>
          <w:rFonts w:ascii="Times New Roman" w:hAnsi="Times New Roman" w:cs="Times New Roman"/>
          <w:color w:val="000000" w:themeColor="text1"/>
          <w:shd w:val="clear" w:color="auto" w:fill="FFFFFF"/>
        </w:rPr>
        <w:t xml:space="preserve">America </w:t>
      </w:r>
      <w:r w:rsidRPr="003F47C7">
        <w:rPr>
          <w:rFonts w:ascii="Times New Roman" w:hAnsi="Times New Roman" w:cs="Times New Roman"/>
          <w:color w:val="000000" w:themeColor="text1"/>
          <w:shd w:val="clear" w:color="auto" w:fill="FFFFFF"/>
        </w:rPr>
        <w:t xml:space="preserve">massively from </w:t>
      </w:r>
      <w:r w:rsidR="00676B89" w:rsidRPr="003F47C7">
        <w:rPr>
          <w:rFonts w:ascii="Times New Roman" w:hAnsi="Times New Roman" w:cs="Times New Roman"/>
          <w:color w:val="000000" w:themeColor="text1"/>
          <w:shd w:val="clear" w:color="auto" w:fill="FFFFFF"/>
        </w:rPr>
        <w:t xml:space="preserve">the post-World War Two foreign policy of </w:t>
      </w:r>
      <w:r w:rsidRPr="003F47C7">
        <w:rPr>
          <w:rFonts w:ascii="Times New Roman" w:hAnsi="Times New Roman" w:cs="Times New Roman"/>
          <w:color w:val="000000" w:themeColor="text1"/>
          <w:shd w:val="clear" w:color="auto" w:fill="FFFFFF"/>
        </w:rPr>
        <w:t xml:space="preserve">containment and détente </w:t>
      </w:r>
      <w:r w:rsidR="00676B89" w:rsidRPr="003F47C7">
        <w:rPr>
          <w:rFonts w:ascii="Times New Roman" w:hAnsi="Times New Roman" w:cs="Times New Roman"/>
          <w:color w:val="000000" w:themeColor="text1"/>
          <w:shd w:val="clear" w:color="auto" w:fill="FFFFFF"/>
        </w:rPr>
        <w:t>towards the Soviet Union and bring America in</w:t>
      </w:r>
      <w:r w:rsidRPr="003F47C7">
        <w:rPr>
          <w:rFonts w:ascii="Times New Roman" w:hAnsi="Times New Roman" w:cs="Times New Roman"/>
          <w:color w:val="000000" w:themeColor="text1"/>
          <w:shd w:val="clear" w:color="auto" w:fill="FFFFFF"/>
        </w:rPr>
        <w:t xml:space="preserve">to a policy of aggression towards communism and the Soviets and fully supported his shift as it aligned with her and Reagan’s similar feelings towards communism however, she also admits that this achievement was not solely down to Reagan. Thatcher gives a positive mention to the Soviet leader of the time, Mikhail Gorbachev, and credits him with bringing change to the Soviet Union in the form of freedom of speech and freedom of religion. </w:t>
      </w:r>
      <w:r w:rsidR="0022670A" w:rsidRPr="003F47C7">
        <w:rPr>
          <w:rFonts w:ascii="Times New Roman" w:hAnsi="Times New Roman" w:cs="Times New Roman"/>
          <w:color w:val="000000" w:themeColor="text1"/>
          <w:shd w:val="clear" w:color="auto" w:fill="FFFFFF"/>
        </w:rPr>
        <w:t xml:space="preserve">Perhaps this relives some of the biasness she may have for Reagan and his policies and gives the due credit that Gorbachev deserves however this credit is fleeting and simply goes back into praising Reagan for his initiative </w:t>
      </w:r>
      <w:r w:rsidR="003F47C7" w:rsidRPr="003F47C7">
        <w:rPr>
          <w:rFonts w:ascii="Times New Roman" w:hAnsi="Times New Roman" w:cs="Times New Roman"/>
          <w:color w:val="000000" w:themeColor="text1"/>
          <w:shd w:val="clear" w:color="auto" w:fill="FFFFFF"/>
        </w:rPr>
        <w:t xml:space="preserve">and how ‘he’ ended the Cold War. </w:t>
      </w:r>
      <w:r w:rsidRPr="003F47C7">
        <w:rPr>
          <w:rFonts w:ascii="Times New Roman" w:hAnsi="Times New Roman" w:cs="Times New Roman"/>
          <w:color w:val="000000" w:themeColor="text1"/>
          <w:shd w:val="clear" w:color="auto" w:fill="FFFFFF"/>
        </w:rPr>
        <w:t>Thatcher</w:t>
      </w:r>
      <w:r w:rsidR="003F47C7" w:rsidRPr="003F47C7">
        <w:rPr>
          <w:rFonts w:ascii="Times New Roman" w:hAnsi="Times New Roman" w:cs="Times New Roman"/>
          <w:color w:val="000000" w:themeColor="text1"/>
          <w:shd w:val="clear" w:color="auto" w:fill="FFFFFF"/>
        </w:rPr>
        <w:t xml:space="preserve"> does this by </w:t>
      </w:r>
      <w:r w:rsidRPr="003F47C7">
        <w:rPr>
          <w:rFonts w:ascii="Times New Roman" w:hAnsi="Times New Roman" w:cs="Times New Roman"/>
          <w:color w:val="000000" w:themeColor="text1"/>
          <w:shd w:val="clear" w:color="auto" w:fill="FFFFFF"/>
        </w:rPr>
        <w:t>claim</w:t>
      </w:r>
      <w:r w:rsidR="003F47C7" w:rsidRPr="003F47C7">
        <w:rPr>
          <w:rFonts w:ascii="Times New Roman" w:hAnsi="Times New Roman" w:cs="Times New Roman"/>
          <w:color w:val="000000" w:themeColor="text1"/>
          <w:shd w:val="clear" w:color="auto" w:fill="FFFFFF"/>
        </w:rPr>
        <w:t>ing</w:t>
      </w:r>
      <w:r w:rsidRPr="003F47C7">
        <w:rPr>
          <w:rFonts w:ascii="Times New Roman" w:hAnsi="Times New Roman" w:cs="Times New Roman"/>
          <w:color w:val="000000" w:themeColor="text1"/>
          <w:shd w:val="clear" w:color="auto" w:fill="FFFFFF"/>
        </w:rPr>
        <w:t xml:space="preserve"> that th</w:t>
      </w:r>
      <w:r w:rsidR="003F47C7" w:rsidRPr="003F47C7">
        <w:rPr>
          <w:rFonts w:ascii="Times New Roman" w:hAnsi="Times New Roman" w:cs="Times New Roman"/>
          <w:color w:val="000000" w:themeColor="text1"/>
          <w:shd w:val="clear" w:color="auto" w:fill="FFFFFF"/>
        </w:rPr>
        <w:t>e</w:t>
      </w:r>
      <w:r w:rsidRPr="003F47C7">
        <w:rPr>
          <w:rFonts w:ascii="Times New Roman" w:hAnsi="Times New Roman" w:cs="Times New Roman"/>
          <w:color w:val="000000" w:themeColor="text1"/>
          <w:shd w:val="clear" w:color="auto" w:fill="FFFFFF"/>
        </w:rPr>
        <w:t xml:space="preserve"> sudden change </w:t>
      </w:r>
      <w:r w:rsidR="003F47C7" w:rsidRPr="003F47C7">
        <w:rPr>
          <w:rFonts w:ascii="Times New Roman" w:hAnsi="Times New Roman" w:cs="Times New Roman"/>
          <w:color w:val="000000" w:themeColor="text1"/>
          <w:shd w:val="clear" w:color="auto" w:fill="FFFFFF"/>
        </w:rPr>
        <w:t xml:space="preserve">of the Soviet Union </w:t>
      </w:r>
      <w:r w:rsidRPr="003F47C7">
        <w:rPr>
          <w:rFonts w:ascii="Times New Roman" w:hAnsi="Times New Roman" w:cs="Times New Roman"/>
          <w:color w:val="000000" w:themeColor="text1"/>
          <w:shd w:val="clear" w:color="auto" w:fill="FFFFFF"/>
        </w:rPr>
        <w:t xml:space="preserve">by </w:t>
      </w:r>
      <w:r w:rsidR="00676B89" w:rsidRPr="003F47C7">
        <w:rPr>
          <w:rFonts w:ascii="Times New Roman" w:hAnsi="Times New Roman" w:cs="Times New Roman"/>
          <w:color w:val="000000" w:themeColor="text1"/>
          <w:shd w:val="clear" w:color="auto" w:fill="FFFFFF"/>
        </w:rPr>
        <w:t>choosing</w:t>
      </w:r>
      <w:r w:rsidR="003F47C7" w:rsidRPr="003F47C7">
        <w:rPr>
          <w:rFonts w:ascii="Times New Roman" w:hAnsi="Times New Roman" w:cs="Times New Roman"/>
          <w:color w:val="000000" w:themeColor="text1"/>
          <w:shd w:val="clear" w:color="auto" w:fill="FFFFFF"/>
        </w:rPr>
        <w:t xml:space="preserve"> a</w:t>
      </w:r>
      <w:r w:rsidR="00676B89" w:rsidRPr="003F47C7">
        <w:rPr>
          <w:rFonts w:ascii="Times New Roman" w:hAnsi="Times New Roman" w:cs="Times New Roman"/>
          <w:color w:val="000000" w:themeColor="text1"/>
          <w:shd w:val="clear" w:color="auto" w:fill="FFFFFF"/>
        </w:rPr>
        <w:t xml:space="preserve"> reformer </w:t>
      </w:r>
      <w:r w:rsidR="003F47C7" w:rsidRPr="003F47C7">
        <w:rPr>
          <w:rFonts w:ascii="Times New Roman" w:hAnsi="Times New Roman" w:cs="Times New Roman"/>
          <w:color w:val="000000" w:themeColor="text1"/>
          <w:shd w:val="clear" w:color="auto" w:fill="FFFFFF"/>
        </w:rPr>
        <w:t xml:space="preserve">such as </w:t>
      </w:r>
      <w:r w:rsidRPr="003F47C7">
        <w:rPr>
          <w:rFonts w:ascii="Times New Roman" w:hAnsi="Times New Roman" w:cs="Times New Roman"/>
          <w:color w:val="000000" w:themeColor="text1"/>
          <w:shd w:val="clear" w:color="auto" w:fill="FFFFFF"/>
        </w:rPr>
        <w:t xml:space="preserve">Gorbachev </w:t>
      </w:r>
      <w:r w:rsidR="00676B89" w:rsidRPr="003F47C7">
        <w:rPr>
          <w:rFonts w:ascii="Times New Roman" w:hAnsi="Times New Roman" w:cs="Times New Roman"/>
          <w:color w:val="000000" w:themeColor="text1"/>
          <w:shd w:val="clear" w:color="auto" w:fill="FFFFFF"/>
        </w:rPr>
        <w:t xml:space="preserve">as the new leader of the Soviet Union </w:t>
      </w:r>
      <w:r w:rsidRPr="003F47C7">
        <w:rPr>
          <w:rFonts w:ascii="Times New Roman" w:hAnsi="Times New Roman" w:cs="Times New Roman"/>
          <w:color w:val="000000" w:themeColor="text1"/>
          <w:shd w:val="clear" w:color="auto" w:fill="FFFFFF"/>
        </w:rPr>
        <w:t xml:space="preserve">was due to Reagan’s international policy forcing change in </w:t>
      </w:r>
      <w:r w:rsidR="00676B89" w:rsidRPr="003F47C7">
        <w:rPr>
          <w:rFonts w:ascii="Times New Roman" w:hAnsi="Times New Roman" w:cs="Times New Roman"/>
          <w:color w:val="000000" w:themeColor="text1"/>
          <w:shd w:val="clear" w:color="auto" w:fill="FFFFFF"/>
        </w:rPr>
        <w:t>t</w:t>
      </w:r>
      <w:r w:rsidRPr="003F47C7">
        <w:rPr>
          <w:rFonts w:ascii="Times New Roman" w:hAnsi="Times New Roman" w:cs="Times New Roman"/>
          <w:color w:val="000000" w:themeColor="text1"/>
          <w:shd w:val="clear" w:color="auto" w:fill="FFFFFF"/>
        </w:rPr>
        <w:t xml:space="preserve">he Soviet Union </w:t>
      </w:r>
      <w:r w:rsidR="00676B89" w:rsidRPr="003F47C7">
        <w:rPr>
          <w:rFonts w:ascii="Times New Roman" w:hAnsi="Times New Roman" w:cs="Times New Roman"/>
          <w:color w:val="000000" w:themeColor="text1"/>
          <w:shd w:val="clear" w:color="auto" w:fill="FFFFFF"/>
        </w:rPr>
        <w:t>and essentially showing them that the writing was on the wall at this point in the Cold War.</w:t>
      </w:r>
    </w:p>
    <w:p w14:paraId="5FC99E9D" w14:textId="54D6E4C5" w:rsidR="003F47C7" w:rsidRPr="003F47C7" w:rsidRDefault="003F47C7" w:rsidP="003E67C4">
      <w:pPr>
        <w:rPr>
          <w:rFonts w:ascii="Times New Roman" w:hAnsi="Times New Roman" w:cs="Times New Roman"/>
          <w:color w:val="000000" w:themeColor="text1"/>
          <w:shd w:val="clear" w:color="auto" w:fill="FFFFFF"/>
        </w:rPr>
      </w:pPr>
    </w:p>
    <w:p w14:paraId="53133D72" w14:textId="7F521E69" w:rsidR="003F47C7" w:rsidRPr="003F47C7" w:rsidRDefault="003F47C7" w:rsidP="003E67C4">
      <w:pPr>
        <w:rPr>
          <w:rFonts w:ascii="Times New Roman" w:hAnsi="Times New Roman" w:cs="Times New Roman"/>
          <w:color w:val="000000" w:themeColor="text1"/>
          <w:shd w:val="clear" w:color="auto" w:fill="FFFFFF"/>
        </w:rPr>
      </w:pPr>
      <w:r w:rsidRPr="003F47C7">
        <w:rPr>
          <w:rFonts w:ascii="Times New Roman" w:hAnsi="Times New Roman" w:cs="Times New Roman"/>
          <w:color w:val="000000" w:themeColor="text1"/>
          <w:shd w:val="clear" w:color="auto" w:fill="FFFFFF"/>
        </w:rPr>
        <w:t xml:space="preserve">Margaret Thatcher’s speech was very complimentary and supportive to Reagan with little credit given to Gorbachev therefore it’s clear to see who Thatcher sees as the reason for the end of the Cold War, perhaps a bias belief on her part however there is some merit to what she said. Reagan did have a major part to play in the end of the Cold War however Gorbachev needs an equal representation on her part as in some opinions, including my own, there needed to be a willing listener in the Soviet Union for Reagans objectives to fully succeed in Europe and that listener was Mikhail Gorbachev. Reagan and Gorbachev therefore both contributed invaluably to the end of the Cold War, Thatcher’s opinions </w:t>
      </w:r>
      <w:r w:rsidR="007935C1">
        <w:rPr>
          <w:rFonts w:ascii="Times New Roman" w:hAnsi="Times New Roman" w:cs="Times New Roman"/>
          <w:color w:val="000000" w:themeColor="text1"/>
          <w:shd w:val="clear" w:color="auto" w:fill="FFFFFF"/>
        </w:rPr>
        <w:t xml:space="preserve">towards Reagan and their ‘special relationship’ </w:t>
      </w:r>
      <w:r w:rsidRPr="003F47C7">
        <w:rPr>
          <w:rFonts w:ascii="Times New Roman" w:hAnsi="Times New Roman" w:cs="Times New Roman"/>
          <w:color w:val="000000" w:themeColor="text1"/>
          <w:shd w:val="clear" w:color="auto" w:fill="FFFFFF"/>
        </w:rPr>
        <w:t xml:space="preserve">are </w:t>
      </w:r>
      <w:r w:rsidR="007935C1">
        <w:rPr>
          <w:rFonts w:ascii="Times New Roman" w:hAnsi="Times New Roman" w:cs="Times New Roman"/>
          <w:color w:val="000000" w:themeColor="text1"/>
          <w:shd w:val="clear" w:color="auto" w:fill="FFFFFF"/>
        </w:rPr>
        <w:t>seemingly</w:t>
      </w:r>
      <w:r w:rsidRPr="003F47C7">
        <w:rPr>
          <w:rFonts w:ascii="Times New Roman" w:hAnsi="Times New Roman" w:cs="Times New Roman"/>
          <w:color w:val="000000" w:themeColor="text1"/>
          <w:shd w:val="clear" w:color="auto" w:fill="FFFFFF"/>
        </w:rPr>
        <w:t xml:space="preserve"> bias and therefore I struggle to accept her opinion that Reagan had the biggest impact in the conclusion of the Cold War.</w:t>
      </w:r>
    </w:p>
    <w:p w14:paraId="38A474BF" w14:textId="181F8806" w:rsidR="0022670A" w:rsidRDefault="0022670A" w:rsidP="003E67C4">
      <w:pPr>
        <w:rPr>
          <w:rFonts w:ascii="Times New Roman" w:hAnsi="Times New Roman" w:cs="Times New Roman"/>
          <w:color w:val="000000" w:themeColor="text1"/>
          <w:shd w:val="clear" w:color="auto" w:fill="FFFFFF"/>
        </w:rPr>
      </w:pPr>
    </w:p>
    <w:sdt>
      <w:sdtPr>
        <w:rPr>
          <w:rFonts w:ascii="Times New Roman" w:eastAsiaTheme="minorHAnsi" w:hAnsi="Times New Roman" w:cs="Times New Roman"/>
          <w:b w:val="0"/>
          <w:bCs w:val="0"/>
          <w:color w:val="auto"/>
          <w:sz w:val="21"/>
          <w:szCs w:val="21"/>
          <w:lang w:val="en-GB" w:bidi="ar-SA"/>
        </w:rPr>
        <w:id w:val="916513247"/>
        <w:docPartObj>
          <w:docPartGallery w:val="Bibliographies"/>
          <w:docPartUnique/>
        </w:docPartObj>
      </w:sdtPr>
      <w:sdtContent>
        <w:p w14:paraId="288BEF23" w14:textId="20FC4B9C" w:rsidR="0022670A" w:rsidRPr="00DC7B37" w:rsidRDefault="0022670A">
          <w:pPr>
            <w:pStyle w:val="Heading1"/>
            <w:rPr>
              <w:rFonts w:ascii="Times New Roman" w:hAnsi="Times New Roman" w:cs="Times New Roman"/>
              <w:sz w:val="21"/>
              <w:szCs w:val="21"/>
            </w:rPr>
          </w:pPr>
          <w:r w:rsidRPr="00DC7B37">
            <w:rPr>
              <w:rFonts w:ascii="Times New Roman" w:hAnsi="Times New Roman" w:cs="Times New Roman"/>
              <w:sz w:val="21"/>
              <w:szCs w:val="21"/>
            </w:rPr>
            <w:t>Bibliography</w:t>
          </w:r>
        </w:p>
        <w:sdt>
          <w:sdtPr>
            <w:rPr>
              <w:rFonts w:ascii="Times New Roman" w:hAnsi="Times New Roman" w:cs="Times New Roman"/>
              <w:sz w:val="21"/>
              <w:szCs w:val="21"/>
            </w:rPr>
            <w:id w:val="111145805"/>
            <w:bibliography/>
          </w:sdtPr>
          <w:sdtContent>
            <w:p w14:paraId="320DE66B" w14:textId="77777777" w:rsidR="0022670A" w:rsidRPr="00DC7B37" w:rsidRDefault="0022670A" w:rsidP="0022670A">
              <w:pPr>
                <w:pStyle w:val="FootnoteText"/>
                <w:rPr>
                  <w:rFonts w:ascii="Times New Roman" w:hAnsi="Times New Roman" w:cs="Times New Roman"/>
                  <w:sz w:val="21"/>
                  <w:szCs w:val="21"/>
                </w:rPr>
              </w:pPr>
              <w:r w:rsidRPr="00DC7B37">
                <w:rPr>
                  <w:rFonts w:ascii="Times New Roman" w:hAnsi="Times New Roman" w:cs="Times New Roman"/>
                  <w:sz w:val="21"/>
                  <w:szCs w:val="21"/>
                </w:rPr>
                <w:t xml:space="preserve">Margaret Thatcher, ‘Lecture to the Heritage Foundation (“The Principles of Conservatism”)’, &lt; </w:t>
              </w:r>
              <w:hyperlink r:id="rId8" w:history="1">
                <w:r w:rsidRPr="00DC7B37">
                  <w:rPr>
                    <w:rStyle w:val="Hyperlink"/>
                    <w:rFonts w:ascii="Times New Roman" w:hAnsi="Times New Roman" w:cs="Times New Roman"/>
                    <w:sz w:val="21"/>
                    <w:szCs w:val="21"/>
                  </w:rPr>
                  <w:t>https://www.margaretthatcher.org/document/108376</w:t>
                </w:r>
              </w:hyperlink>
              <w:r w:rsidRPr="00DC7B37">
                <w:rPr>
                  <w:rFonts w:ascii="Times New Roman" w:hAnsi="Times New Roman" w:cs="Times New Roman"/>
                  <w:sz w:val="21"/>
                  <w:szCs w:val="21"/>
                </w:rPr>
                <w:t xml:space="preserve"> &gt;, [Accessed 4/5/2023]</w:t>
              </w:r>
            </w:p>
            <w:p w14:paraId="16A3618B" w14:textId="5A4D670B" w:rsidR="0022670A" w:rsidRPr="00DC7B37" w:rsidRDefault="0022670A" w:rsidP="0022670A">
              <w:pPr>
                <w:pStyle w:val="FootnoteText"/>
                <w:rPr>
                  <w:rFonts w:ascii="Times New Roman" w:hAnsi="Times New Roman" w:cs="Times New Roman"/>
                  <w:sz w:val="21"/>
                  <w:szCs w:val="21"/>
                </w:rPr>
              </w:pPr>
            </w:p>
            <w:p w14:paraId="355A3F0C" w14:textId="14E1D4B6" w:rsidR="0022670A" w:rsidRPr="00DC7B37" w:rsidRDefault="0022670A" w:rsidP="0022670A">
              <w:pPr>
                <w:pStyle w:val="FootnoteText"/>
                <w:rPr>
                  <w:rFonts w:ascii="Times New Roman" w:hAnsi="Times New Roman" w:cs="Times New Roman"/>
                  <w:sz w:val="21"/>
                  <w:szCs w:val="21"/>
                </w:rPr>
              </w:pPr>
              <w:r w:rsidRPr="00DC7B37">
                <w:rPr>
                  <w:rFonts w:ascii="Times New Roman" w:hAnsi="Times New Roman" w:cs="Times New Roman"/>
                  <w:sz w:val="21"/>
                  <w:szCs w:val="21"/>
                </w:rPr>
                <w:t xml:space="preserve">James E. Cronin, </w:t>
              </w:r>
              <w:r w:rsidRPr="00DC7B37">
                <w:rPr>
                  <w:rFonts w:ascii="Times New Roman" w:hAnsi="Times New Roman" w:cs="Times New Roman"/>
                  <w:i/>
                  <w:iCs/>
                  <w:sz w:val="21"/>
                  <w:szCs w:val="21"/>
                </w:rPr>
                <w:t xml:space="preserve">Global Rules, </w:t>
              </w:r>
              <w:r w:rsidRPr="00DC7B37">
                <w:rPr>
                  <w:rFonts w:ascii="Times New Roman" w:hAnsi="Times New Roman" w:cs="Times New Roman"/>
                  <w:sz w:val="21"/>
                  <w:szCs w:val="21"/>
                </w:rPr>
                <w:t>(Place of Publication: Yale University Press, 2014), p148</w:t>
              </w:r>
            </w:p>
            <w:p w14:paraId="6666A729" w14:textId="0B27C097" w:rsidR="0022670A" w:rsidRPr="00DC7B37" w:rsidRDefault="0022670A" w:rsidP="0022670A">
              <w:pPr>
                <w:pStyle w:val="FootnoteText"/>
                <w:rPr>
                  <w:rFonts w:ascii="Times New Roman" w:hAnsi="Times New Roman" w:cs="Times New Roman"/>
                  <w:sz w:val="21"/>
                  <w:szCs w:val="21"/>
                </w:rPr>
              </w:pPr>
            </w:p>
            <w:p w14:paraId="1170C623" w14:textId="4C211CBA" w:rsidR="0022670A" w:rsidRPr="00DC7B37" w:rsidRDefault="0022670A" w:rsidP="0022670A">
              <w:pPr>
                <w:pStyle w:val="FootnoteText"/>
                <w:rPr>
                  <w:rFonts w:ascii="Times New Roman" w:hAnsi="Times New Roman" w:cs="Times New Roman"/>
                  <w:sz w:val="21"/>
                  <w:szCs w:val="21"/>
                </w:rPr>
              </w:pPr>
              <w:r w:rsidRPr="00DC7B37">
                <w:rPr>
                  <w:rFonts w:ascii="Times New Roman" w:hAnsi="Times New Roman" w:cs="Times New Roman"/>
                  <w:sz w:val="21"/>
                  <w:szCs w:val="21"/>
                </w:rPr>
                <w:t xml:space="preserve">ADST, ‘The Extra Special Relationship: Thatcher, Reagan, and the 1980s’, &lt; </w:t>
              </w:r>
              <w:hyperlink r:id="rId9" w:anchor=":~:text=Thatcher%20and%20Reagan%20had%20been,been%20through%20a%20lot%20together" w:history="1">
                <w:r w:rsidRPr="00DC7B37">
                  <w:rPr>
                    <w:rStyle w:val="Hyperlink"/>
                    <w:rFonts w:ascii="Times New Roman" w:hAnsi="Times New Roman" w:cs="Times New Roman"/>
                    <w:sz w:val="21"/>
                    <w:szCs w:val="21"/>
                  </w:rPr>
                  <w:t>https://adst.org/2016/07/extra-special-relationship-thatcher-reagan-1980s/#:~:text=Thatcher%20and%20Reagan%20had%20been,been%20through%20a%20lot%20together</w:t>
                </w:r>
              </w:hyperlink>
              <w:r w:rsidRPr="00DC7B37">
                <w:rPr>
                  <w:rFonts w:ascii="Times New Roman" w:hAnsi="Times New Roman" w:cs="Times New Roman"/>
                  <w:sz w:val="21"/>
                  <w:szCs w:val="21"/>
                </w:rPr>
                <w:t>. &gt;, [Accessed 4/5/2023]</w:t>
              </w:r>
            </w:p>
            <w:p w14:paraId="2D57DE84" w14:textId="77777777" w:rsidR="0022670A" w:rsidRPr="00DC7B37" w:rsidRDefault="0022670A" w:rsidP="0022670A">
              <w:pPr>
                <w:pStyle w:val="FootnoteText"/>
                <w:rPr>
                  <w:rFonts w:ascii="Times New Roman" w:hAnsi="Times New Roman" w:cs="Times New Roman"/>
                  <w:sz w:val="21"/>
                  <w:szCs w:val="21"/>
                </w:rPr>
              </w:pPr>
            </w:p>
            <w:p w14:paraId="2E6DFA1E" w14:textId="5A367279" w:rsidR="0022670A" w:rsidRPr="00DC7B37" w:rsidRDefault="0022670A" w:rsidP="0022670A">
              <w:pPr>
                <w:pStyle w:val="FootnoteText"/>
                <w:rPr>
                  <w:rFonts w:ascii="Times New Roman" w:hAnsi="Times New Roman" w:cs="Times New Roman"/>
                  <w:sz w:val="21"/>
                  <w:szCs w:val="21"/>
                </w:rPr>
              </w:pPr>
              <w:r w:rsidRPr="00DC7B37">
                <w:rPr>
                  <w:rFonts w:ascii="Times New Roman" w:hAnsi="Times New Roman" w:cs="Times New Roman"/>
                  <w:sz w:val="21"/>
                  <w:szCs w:val="21"/>
                </w:rPr>
                <w:t xml:space="preserve">Jake Tapper, ‘Thatcher Recalls Political Ally and Confidant Ronald Reagan’, &lt; </w:t>
              </w:r>
              <w:hyperlink r:id="rId10" w:history="1">
                <w:r w:rsidRPr="00DC7B37">
                  <w:rPr>
                    <w:rStyle w:val="Hyperlink"/>
                    <w:rFonts w:ascii="Times New Roman" w:hAnsi="Times New Roman" w:cs="Times New Roman"/>
                    <w:sz w:val="21"/>
                    <w:szCs w:val="21"/>
                  </w:rPr>
                  <w:t>https://abcnews.go.com/GMA/thatcher-recalls-political-ally-confidant-ronald-reagan/story?id=127773</w:t>
                </w:r>
              </w:hyperlink>
              <w:r w:rsidRPr="00DC7B37">
                <w:rPr>
                  <w:rFonts w:ascii="Times New Roman" w:hAnsi="Times New Roman" w:cs="Times New Roman"/>
                  <w:sz w:val="21"/>
                  <w:szCs w:val="21"/>
                </w:rPr>
                <w:t xml:space="preserve"> &gt;, [Accessed 4/5/2023]</w:t>
              </w:r>
            </w:p>
            <w:p w14:paraId="75D267D1" w14:textId="633A9DC9" w:rsidR="0022670A" w:rsidRPr="00DC7B37" w:rsidRDefault="0022670A" w:rsidP="0022670A">
              <w:pPr>
                <w:pStyle w:val="FootnoteText"/>
                <w:rPr>
                  <w:rFonts w:ascii="Times New Roman" w:hAnsi="Times New Roman" w:cs="Times New Roman"/>
                  <w:sz w:val="21"/>
                  <w:szCs w:val="21"/>
                </w:rPr>
              </w:pPr>
            </w:p>
            <w:p w14:paraId="5AC41424" w14:textId="2F45870A" w:rsidR="00A243EF" w:rsidRPr="00DC7B37" w:rsidRDefault="00A243EF" w:rsidP="0022670A">
              <w:pPr>
                <w:pStyle w:val="FootnoteText"/>
                <w:rPr>
                  <w:rFonts w:ascii="Times New Roman" w:hAnsi="Times New Roman" w:cs="Times New Roman"/>
                  <w:sz w:val="21"/>
                  <w:szCs w:val="21"/>
                </w:rPr>
              </w:pPr>
              <w:r w:rsidRPr="00DC7B37">
                <w:rPr>
                  <w:rFonts w:ascii="Times New Roman" w:hAnsi="Times New Roman" w:cs="Times New Roman"/>
                  <w:sz w:val="21"/>
                  <w:szCs w:val="21"/>
                </w:rPr>
                <w:t xml:space="preserve">Office of the Historian, ‘The Truman Doctrine, 1947’, &lt; </w:t>
              </w:r>
              <w:hyperlink r:id="rId11" w:history="1">
                <w:r w:rsidRPr="00DC7B37">
                  <w:rPr>
                    <w:rStyle w:val="Hyperlink"/>
                    <w:rFonts w:ascii="Times New Roman" w:hAnsi="Times New Roman" w:cs="Times New Roman"/>
                    <w:sz w:val="21"/>
                    <w:szCs w:val="21"/>
                  </w:rPr>
                  <w:t>https://history.state.gov/milestones/1945-1952/truman-doctrine</w:t>
                </w:r>
              </w:hyperlink>
              <w:r w:rsidRPr="00DC7B37">
                <w:rPr>
                  <w:rFonts w:ascii="Times New Roman" w:hAnsi="Times New Roman" w:cs="Times New Roman"/>
                  <w:sz w:val="21"/>
                  <w:szCs w:val="21"/>
                </w:rPr>
                <w:t xml:space="preserve"> &gt;, [Accessed 4/5/2023]</w:t>
              </w:r>
            </w:p>
            <w:p w14:paraId="407BAA21" w14:textId="77777777" w:rsidR="00A243EF" w:rsidRPr="00DC7B37" w:rsidRDefault="00A243EF" w:rsidP="0022670A">
              <w:pPr>
                <w:pStyle w:val="FootnoteText"/>
                <w:rPr>
                  <w:rFonts w:ascii="Times New Roman" w:hAnsi="Times New Roman" w:cs="Times New Roman"/>
                  <w:sz w:val="21"/>
                  <w:szCs w:val="21"/>
                </w:rPr>
              </w:pPr>
            </w:p>
            <w:p w14:paraId="56F3B2A6" w14:textId="77777777" w:rsidR="0022670A" w:rsidRPr="00DC7B37" w:rsidRDefault="0022670A" w:rsidP="0022670A">
              <w:pPr>
                <w:pStyle w:val="FootnoteText"/>
                <w:rPr>
                  <w:rFonts w:ascii="Times New Roman" w:hAnsi="Times New Roman" w:cs="Times New Roman"/>
                  <w:sz w:val="21"/>
                  <w:szCs w:val="21"/>
                </w:rPr>
              </w:pPr>
              <w:r w:rsidRPr="00DC7B37">
                <w:rPr>
                  <w:rFonts w:ascii="Times New Roman" w:hAnsi="Times New Roman" w:cs="Times New Roman"/>
                  <w:sz w:val="21"/>
                  <w:szCs w:val="21"/>
                </w:rPr>
                <w:t xml:space="preserve">Margaret Thatcher, ‘Open letter on nuclear disarmament (“The bomb has kept the peace for 40 years”)’, &lt; </w:t>
              </w:r>
              <w:hyperlink r:id="rId12" w:history="1">
                <w:r w:rsidRPr="00DC7B37">
                  <w:rPr>
                    <w:rStyle w:val="Hyperlink"/>
                    <w:rFonts w:ascii="Times New Roman" w:hAnsi="Times New Roman" w:cs="Times New Roman"/>
                    <w:sz w:val="21"/>
                    <w:szCs w:val="21"/>
                  </w:rPr>
                  <w:t>https://www.margaretthatcher.org/document/106360</w:t>
                </w:r>
              </w:hyperlink>
              <w:r w:rsidRPr="00DC7B37">
                <w:rPr>
                  <w:rFonts w:ascii="Times New Roman" w:hAnsi="Times New Roman" w:cs="Times New Roman"/>
                  <w:sz w:val="21"/>
                  <w:szCs w:val="21"/>
                </w:rPr>
                <w:t xml:space="preserve"> &gt;, [Accessed 5/5/2023]</w:t>
              </w:r>
            </w:p>
            <w:p w14:paraId="28A82DD9" w14:textId="77777777" w:rsidR="0022670A" w:rsidRPr="00DC7B37" w:rsidRDefault="0022670A" w:rsidP="0022670A">
              <w:pPr>
                <w:pStyle w:val="FootnoteText"/>
                <w:rPr>
                  <w:rFonts w:ascii="Times New Roman" w:hAnsi="Times New Roman" w:cs="Times New Roman"/>
                  <w:sz w:val="21"/>
                  <w:szCs w:val="21"/>
                </w:rPr>
              </w:pPr>
            </w:p>
            <w:p w14:paraId="4CC5C249" w14:textId="30BCC9C1" w:rsidR="0022670A" w:rsidRPr="00DC7B37" w:rsidRDefault="0022670A" w:rsidP="0022670A">
              <w:pPr>
                <w:pStyle w:val="FootnoteText"/>
                <w:rPr>
                  <w:rFonts w:ascii="Times New Roman" w:hAnsi="Times New Roman" w:cs="Times New Roman"/>
                  <w:sz w:val="21"/>
                  <w:szCs w:val="21"/>
                </w:rPr>
              </w:pPr>
              <w:r w:rsidRPr="00DC7B37">
                <w:rPr>
                  <w:rFonts w:ascii="Times New Roman" w:hAnsi="Times New Roman" w:cs="Times New Roman"/>
                  <w:sz w:val="21"/>
                  <w:szCs w:val="21"/>
                </w:rPr>
                <w:t xml:space="preserve">Gil Troy, </w:t>
              </w:r>
              <w:r w:rsidRPr="00DC7B37">
                <w:rPr>
                  <w:rFonts w:ascii="Times New Roman" w:hAnsi="Times New Roman" w:cs="Times New Roman"/>
                  <w:i/>
                  <w:iCs/>
                  <w:sz w:val="21"/>
                  <w:szCs w:val="21"/>
                </w:rPr>
                <w:t xml:space="preserve">The Reagan Revolution: A Very Short Introduction, </w:t>
              </w:r>
              <w:r w:rsidRPr="00DC7B37">
                <w:rPr>
                  <w:rFonts w:ascii="Times New Roman" w:hAnsi="Times New Roman" w:cs="Times New Roman"/>
                  <w:sz w:val="21"/>
                  <w:szCs w:val="21"/>
                </w:rPr>
                <w:t>(Place of Publication:</w:t>
              </w:r>
              <w:r w:rsidRPr="00DC7B37">
                <w:rPr>
                  <w:rFonts w:ascii="Times New Roman" w:hAnsi="Times New Roman" w:cs="Times New Roman"/>
                  <w:i/>
                  <w:iCs/>
                  <w:sz w:val="21"/>
                  <w:szCs w:val="21"/>
                </w:rPr>
                <w:t xml:space="preserve"> </w:t>
              </w:r>
              <w:r w:rsidRPr="00DC7B37">
                <w:rPr>
                  <w:rFonts w:ascii="Times New Roman" w:hAnsi="Times New Roman" w:cs="Times New Roman"/>
                  <w:sz w:val="21"/>
                  <w:szCs w:val="21"/>
                </w:rPr>
                <w:t>Oxford University Press, 2009), p103</w:t>
              </w:r>
            </w:p>
            <w:p w14:paraId="5594D118" w14:textId="492679B5" w:rsidR="007057CE" w:rsidRPr="00DC7B37" w:rsidRDefault="007057CE" w:rsidP="0022670A">
              <w:pPr>
                <w:pStyle w:val="FootnoteText"/>
                <w:rPr>
                  <w:rFonts w:ascii="Times New Roman" w:hAnsi="Times New Roman" w:cs="Times New Roman"/>
                  <w:sz w:val="21"/>
                  <w:szCs w:val="21"/>
                </w:rPr>
              </w:pPr>
            </w:p>
            <w:p w14:paraId="6417F57C" w14:textId="063182FF" w:rsidR="007057CE" w:rsidRPr="00DC7B37" w:rsidRDefault="007057CE" w:rsidP="0022670A">
              <w:pPr>
                <w:pStyle w:val="FootnoteText"/>
                <w:rPr>
                  <w:rFonts w:ascii="Times New Roman" w:hAnsi="Times New Roman" w:cs="Times New Roman"/>
                  <w:sz w:val="21"/>
                  <w:szCs w:val="21"/>
                </w:rPr>
              </w:pPr>
              <w:r w:rsidRPr="00DC7B37">
                <w:rPr>
                  <w:rFonts w:ascii="Times New Roman" w:hAnsi="Times New Roman" w:cs="Times New Roman"/>
                  <w:sz w:val="21"/>
                  <w:szCs w:val="21"/>
                </w:rPr>
                <w:lastRenderedPageBreak/>
                <w:t xml:space="preserve">Nobel Peace Prize, ‘Mikhail Gorbachev’, &lt; </w:t>
              </w:r>
              <w:hyperlink r:id="rId13" w:history="1">
                <w:r w:rsidRPr="00DC7B37">
                  <w:rPr>
                    <w:rStyle w:val="Hyperlink"/>
                    <w:rFonts w:ascii="Times New Roman" w:hAnsi="Times New Roman" w:cs="Times New Roman"/>
                    <w:sz w:val="21"/>
                    <w:szCs w:val="21"/>
                  </w:rPr>
                  <w:t>https://www.nobelprize.org/prizes/peace/1990/gorbachev/facts/</w:t>
                </w:r>
              </w:hyperlink>
              <w:r w:rsidRPr="00DC7B37">
                <w:rPr>
                  <w:rFonts w:ascii="Times New Roman" w:hAnsi="Times New Roman" w:cs="Times New Roman"/>
                  <w:sz w:val="21"/>
                  <w:szCs w:val="21"/>
                </w:rPr>
                <w:t xml:space="preserve"> &gt;, [Accessed 5/5/2023]</w:t>
              </w:r>
            </w:p>
            <w:p w14:paraId="01EF3B71" w14:textId="77777777" w:rsidR="0022670A" w:rsidRPr="00DC7B37" w:rsidRDefault="0022670A" w:rsidP="0022670A">
              <w:pPr>
                <w:pStyle w:val="FootnoteText"/>
                <w:rPr>
                  <w:rFonts w:ascii="Times New Roman" w:hAnsi="Times New Roman" w:cs="Times New Roman"/>
                  <w:sz w:val="21"/>
                  <w:szCs w:val="21"/>
                </w:rPr>
              </w:pPr>
            </w:p>
            <w:p w14:paraId="1B61DD2C" w14:textId="51C8047D" w:rsidR="0022670A" w:rsidRPr="00DC7B37" w:rsidRDefault="0022670A" w:rsidP="0022670A">
              <w:pPr>
                <w:pStyle w:val="FootnoteText"/>
                <w:rPr>
                  <w:rFonts w:ascii="Times New Roman" w:hAnsi="Times New Roman" w:cs="Times New Roman"/>
                  <w:sz w:val="21"/>
                  <w:szCs w:val="21"/>
                </w:rPr>
              </w:pPr>
              <w:r w:rsidRPr="00DC7B37">
                <w:rPr>
                  <w:rFonts w:ascii="Times New Roman" w:hAnsi="Times New Roman" w:cs="Times New Roman"/>
                  <w:color w:val="000000" w:themeColor="text1"/>
                  <w:sz w:val="21"/>
                  <w:szCs w:val="21"/>
                </w:rPr>
                <w:t xml:space="preserve">Lesley Kennedy, ‘How Gorbachev and Reagan’s Friendship Helped Thaw the Cold War’, &lt; </w:t>
              </w:r>
              <w:hyperlink r:id="rId14" w:history="1">
                <w:r w:rsidRPr="00DC7B37">
                  <w:rPr>
                    <w:rStyle w:val="Hyperlink"/>
                    <w:rFonts w:ascii="Times New Roman" w:hAnsi="Times New Roman" w:cs="Times New Roman"/>
                    <w:sz w:val="21"/>
                    <w:szCs w:val="21"/>
                  </w:rPr>
                  <w:t>https://www.history.com/news/gorbachev-reagan-cold-war</w:t>
                </w:r>
              </w:hyperlink>
              <w:r w:rsidRPr="00DC7B37">
                <w:rPr>
                  <w:rFonts w:ascii="Times New Roman" w:hAnsi="Times New Roman" w:cs="Times New Roman"/>
                  <w:color w:val="000000" w:themeColor="text1"/>
                  <w:sz w:val="21"/>
                  <w:szCs w:val="21"/>
                </w:rPr>
                <w:t xml:space="preserve"> &gt;, [Accessed 5/5/2023]</w:t>
              </w:r>
            </w:p>
          </w:sdtContent>
        </w:sdt>
      </w:sdtContent>
    </w:sdt>
    <w:p w14:paraId="54912FA2" w14:textId="5DCCB6A3" w:rsidR="0022670A" w:rsidRPr="00DC7B37" w:rsidRDefault="0022670A" w:rsidP="003E67C4">
      <w:pPr>
        <w:rPr>
          <w:rFonts w:ascii="Times New Roman" w:hAnsi="Times New Roman" w:cs="Times New Roman"/>
          <w:color w:val="000000" w:themeColor="text1"/>
          <w:sz w:val="21"/>
          <w:szCs w:val="21"/>
          <w:shd w:val="clear" w:color="auto" w:fill="FFFFFF"/>
        </w:rPr>
      </w:pPr>
    </w:p>
    <w:p w14:paraId="481583D9" w14:textId="7C6FE8C8" w:rsidR="00326A0F" w:rsidRDefault="00326A0F" w:rsidP="003E67C4">
      <w:pPr>
        <w:rPr>
          <w:rFonts w:ascii="Times New Roman" w:hAnsi="Times New Roman" w:cs="Times New Roman"/>
          <w:color w:val="000000" w:themeColor="text1"/>
          <w:shd w:val="clear" w:color="auto" w:fill="FFFFFF"/>
        </w:rPr>
      </w:pPr>
    </w:p>
    <w:p w14:paraId="6C422F66" w14:textId="20D584F5" w:rsidR="00326A0F" w:rsidRPr="00676B89" w:rsidRDefault="00326A0F" w:rsidP="003E67C4">
      <w:pPr>
        <w:rPr>
          <w:rFonts w:ascii="Times New Roman" w:hAnsi="Times New Roman" w:cs="Times New Roman"/>
          <w:color w:val="000000" w:themeColor="text1"/>
          <w:shd w:val="clear" w:color="auto" w:fill="FFFFFF"/>
        </w:rPr>
      </w:pPr>
    </w:p>
    <w:sectPr w:rsidR="00326A0F" w:rsidRPr="00676B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17891E" w14:textId="77777777" w:rsidR="007F738A" w:rsidRDefault="007F738A" w:rsidP="007A2E17">
      <w:r>
        <w:separator/>
      </w:r>
    </w:p>
  </w:endnote>
  <w:endnote w:type="continuationSeparator" w:id="0">
    <w:p w14:paraId="6F20449C" w14:textId="77777777" w:rsidR="007F738A" w:rsidRDefault="007F738A" w:rsidP="007A2E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9D91C6" w14:textId="77777777" w:rsidR="007F738A" w:rsidRDefault="007F738A" w:rsidP="007A2E17">
      <w:r>
        <w:separator/>
      </w:r>
    </w:p>
  </w:footnote>
  <w:footnote w:type="continuationSeparator" w:id="0">
    <w:p w14:paraId="2CC590C2" w14:textId="77777777" w:rsidR="007F738A" w:rsidRDefault="007F738A" w:rsidP="007A2E17">
      <w:r>
        <w:continuationSeparator/>
      </w:r>
    </w:p>
  </w:footnote>
  <w:footnote w:id="1">
    <w:p w14:paraId="225A16E2" w14:textId="6EA210D3" w:rsidR="00C966ED" w:rsidRPr="008C29B8" w:rsidRDefault="00C966ED">
      <w:pPr>
        <w:pStyle w:val="FootnoteText"/>
      </w:pPr>
      <w:r>
        <w:rPr>
          <w:rStyle w:val="FootnoteReference"/>
        </w:rPr>
        <w:footnoteRef/>
      </w:r>
      <w:r>
        <w:t xml:space="preserve"> </w:t>
      </w:r>
      <w:r w:rsidR="008C29B8">
        <w:t xml:space="preserve">James E. Cronin, </w:t>
      </w:r>
      <w:r w:rsidR="008C29B8">
        <w:rPr>
          <w:i/>
          <w:iCs/>
        </w:rPr>
        <w:t xml:space="preserve">Global Rules, </w:t>
      </w:r>
      <w:r w:rsidR="008C29B8">
        <w:t>(Place of Publication: Yale University Press, 2014), p148</w:t>
      </w:r>
    </w:p>
  </w:footnote>
  <w:footnote w:id="2">
    <w:p w14:paraId="688800AE" w14:textId="687AC318" w:rsidR="00C966ED" w:rsidRDefault="00C966ED">
      <w:pPr>
        <w:pStyle w:val="FootnoteText"/>
      </w:pPr>
      <w:r>
        <w:rPr>
          <w:rStyle w:val="FootnoteReference"/>
        </w:rPr>
        <w:footnoteRef/>
      </w:r>
      <w:r>
        <w:t xml:space="preserve"> </w:t>
      </w:r>
      <w:r w:rsidR="008C29B8">
        <w:t>Cronin, p148</w:t>
      </w:r>
    </w:p>
  </w:footnote>
  <w:footnote w:id="3">
    <w:p w14:paraId="20350903" w14:textId="46CE1A6B" w:rsidR="00DE7FBB" w:rsidRDefault="00DE7FBB">
      <w:pPr>
        <w:pStyle w:val="FootnoteText"/>
      </w:pPr>
      <w:r>
        <w:rPr>
          <w:rStyle w:val="FootnoteReference"/>
        </w:rPr>
        <w:footnoteRef/>
      </w:r>
      <w:r>
        <w:t xml:space="preserve"> </w:t>
      </w:r>
      <w:r w:rsidR="008C29B8">
        <w:t>Cronin, p148</w:t>
      </w:r>
    </w:p>
  </w:footnote>
  <w:footnote w:id="4">
    <w:p w14:paraId="46EB9500" w14:textId="260F041A" w:rsidR="002E7BFF" w:rsidRDefault="002E7BFF">
      <w:pPr>
        <w:pStyle w:val="FootnoteText"/>
      </w:pPr>
      <w:r>
        <w:rPr>
          <w:rStyle w:val="FootnoteReference"/>
        </w:rPr>
        <w:footnoteRef/>
      </w:r>
      <w:r>
        <w:t xml:space="preserve"> ADST, ‘The Extra Special Relationship: Thatcher, Reagan, and the 1980s’, &lt; </w:t>
      </w:r>
      <w:hyperlink r:id="rId1" w:anchor=":~:text=Thatcher%20and%20Reagan%20had%20been,been%20through%20a%20lot%20together" w:history="1">
        <w:r w:rsidRPr="004860B5">
          <w:rPr>
            <w:rStyle w:val="Hyperlink"/>
          </w:rPr>
          <w:t>https://adst.org/2016/07/extra-special-relationship-thatcher-reagan-1980s/#:~:text=Thatcher%20and%20Reagan%20had%20been,been%20through%20a%20lot%20together</w:t>
        </w:r>
      </w:hyperlink>
      <w:r w:rsidRPr="002E7BFF">
        <w:t>.</w:t>
      </w:r>
      <w:r>
        <w:t xml:space="preserve"> &gt;, [Accessed 4/5/2023]</w:t>
      </w:r>
    </w:p>
  </w:footnote>
  <w:footnote w:id="5">
    <w:p w14:paraId="27921344" w14:textId="510853D1" w:rsidR="0073440B" w:rsidRDefault="0073440B">
      <w:pPr>
        <w:pStyle w:val="FootnoteText"/>
      </w:pPr>
      <w:r>
        <w:rPr>
          <w:rStyle w:val="FootnoteReference"/>
        </w:rPr>
        <w:footnoteRef/>
      </w:r>
      <w:r>
        <w:t xml:space="preserve"> </w:t>
      </w:r>
      <w:r w:rsidR="008C29B8">
        <w:t xml:space="preserve">Jake Tapper, ‘Thatcher Recalls Political Ally and Confidant Ronald Reagan’, &lt; </w:t>
      </w:r>
      <w:hyperlink r:id="rId2" w:history="1">
        <w:r w:rsidR="008C29B8" w:rsidRPr="004860B5">
          <w:rPr>
            <w:rStyle w:val="Hyperlink"/>
          </w:rPr>
          <w:t>https://abcnews.go.com/GMA/thatcher-recalls-political-ally-confidant-ronald-reagan/story?id=127773</w:t>
        </w:r>
      </w:hyperlink>
      <w:r w:rsidR="008C29B8">
        <w:t xml:space="preserve"> &gt;, [Accessed 4/5/2023]</w:t>
      </w:r>
    </w:p>
  </w:footnote>
  <w:footnote w:id="6">
    <w:p w14:paraId="2CF1FE70" w14:textId="4DF60993" w:rsidR="0073440B" w:rsidRDefault="0073440B">
      <w:pPr>
        <w:pStyle w:val="FootnoteText"/>
      </w:pPr>
      <w:r>
        <w:rPr>
          <w:rStyle w:val="FootnoteReference"/>
        </w:rPr>
        <w:footnoteRef/>
      </w:r>
      <w:r>
        <w:t xml:space="preserve"> </w:t>
      </w:r>
      <w:r w:rsidR="008C29B8">
        <w:t xml:space="preserve">Jake Tapper, ‘Thatcher Recalls Political Ally and Confidant Ronald Reagan’, &lt; </w:t>
      </w:r>
      <w:hyperlink r:id="rId3" w:history="1">
        <w:r w:rsidR="008C29B8" w:rsidRPr="004860B5">
          <w:rPr>
            <w:rStyle w:val="Hyperlink"/>
          </w:rPr>
          <w:t>https://abcnews.go.com/GMA/thatcher-recalls-political-ally-confidant-ronald-reagan/story?id=127773</w:t>
        </w:r>
      </w:hyperlink>
      <w:r w:rsidR="008C29B8">
        <w:t xml:space="preserve"> &gt;, [Accessed 4/5/2023]</w:t>
      </w:r>
    </w:p>
  </w:footnote>
  <w:footnote w:id="7">
    <w:p w14:paraId="4C063238" w14:textId="05AE567E" w:rsidR="008C29B8" w:rsidRDefault="008C29B8">
      <w:pPr>
        <w:pStyle w:val="FootnoteText"/>
      </w:pPr>
      <w:r>
        <w:rPr>
          <w:rStyle w:val="FootnoteReference"/>
        </w:rPr>
        <w:footnoteRef/>
      </w:r>
      <w:r>
        <w:t xml:space="preserve"> Office of the Historian, ‘The Truman Doctrine</w:t>
      </w:r>
      <w:r w:rsidR="007E3CB9">
        <w:t>,</w:t>
      </w:r>
      <w:r>
        <w:t xml:space="preserve"> 1947</w:t>
      </w:r>
      <w:r w:rsidR="007E3CB9">
        <w:t xml:space="preserve">’, &lt; </w:t>
      </w:r>
      <w:hyperlink r:id="rId4" w:history="1">
        <w:r w:rsidR="007E3CB9" w:rsidRPr="004860B5">
          <w:rPr>
            <w:rStyle w:val="Hyperlink"/>
          </w:rPr>
          <w:t>https://history.state.gov/milestones/1945-1952/truman-doctrine</w:t>
        </w:r>
      </w:hyperlink>
      <w:r w:rsidR="007E3CB9">
        <w:t xml:space="preserve"> &gt;, [Accessed 4/5/2023]</w:t>
      </w:r>
    </w:p>
  </w:footnote>
  <w:footnote w:id="8">
    <w:p w14:paraId="4D1D128C" w14:textId="2D075B62" w:rsidR="001B6E71" w:rsidRDefault="001B6E71">
      <w:pPr>
        <w:pStyle w:val="FootnoteText"/>
      </w:pPr>
      <w:r>
        <w:rPr>
          <w:rStyle w:val="FootnoteReference"/>
        </w:rPr>
        <w:footnoteRef/>
      </w:r>
      <w:r>
        <w:t xml:space="preserve"> </w:t>
      </w:r>
      <w:r w:rsidR="007E3CB9">
        <w:t xml:space="preserve">Margaret Thatcher, ‘Lecture to the Heritage Foundation (“The Principles of Conservatism”)’, &lt; </w:t>
      </w:r>
      <w:hyperlink r:id="rId5" w:history="1">
        <w:r w:rsidR="007E3CB9" w:rsidRPr="004860B5">
          <w:rPr>
            <w:rStyle w:val="Hyperlink"/>
          </w:rPr>
          <w:t>https://www.margaretthatcher.org/document/108376</w:t>
        </w:r>
      </w:hyperlink>
      <w:r w:rsidR="007E3CB9">
        <w:t xml:space="preserve"> &gt;, [Accessed 1/5/2023]</w:t>
      </w:r>
    </w:p>
  </w:footnote>
  <w:footnote w:id="9">
    <w:p w14:paraId="0C1B864F" w14:textId="7C052D7D" w:rsidR="002237CC" w:rsidRDefault="002237CC">
      <w:pPr>
        <w:pStyle w:val="FootnoteText"/>
      </w:pPr>
      <w:r>
        <w:rPr>
          <w:rStyle w:val="FootnoteReference"/>
        </w:rPr>
        <w:footnoteRef/>
      </w:r>
      <w:r>
        <w:t xml:space="preserve"> </w:t>
      </w:r>
      <w:r w:rsidR="007E3CB9">
        <w:t xml:space="preserve">Margaret Thatcher, ‘Lecture to the Heritage Foundation (“The Principles of Conservatism”)’, &lt; </w:t>
      </w:r>
      <w:hyperlink r:id="rId6" w:history="1">
        <w:r w:rsidR="007E3CB9" w:rsidRPr="004860B5">
          <w:rPr>
            <w:rStyle w:val="Hyperlink"/>
          </w:rPr>
          <w:t>https://www.margaretthatcher.org/document/108376</w:t>
        </w:r>
      </w:hyperlink>
      <w:r w:rsidR="007E3CB9">
        <w:t xml:space="preserve"> &gt;, [Accessed 4/5/2023]</w:t>
      </w:r>
    </w:p>
  </w:footnote>
  <w:footnote w:id="10">
    <w:p w14:paraId="3D60BDBD" w14:textId="2F68A5EE" w:rsidR="00D53F02" w:rsidRDefault="00D53F02">
      <w:pPr>
        <w:pStyle w:val="FootnoteText"/>
      </w:pPr>
      <w:r>
        <w:rPr>
          <w:rStyle w:val="FootnoteReference"/>
        </w:rPr>
        <w:footnoteRef/>
      </w:r>
      <w:r>
        <w:t xml:space="preserve"> Margaret Thatcher, ‘Open letter on nuclear disarmament (“The bomb has kept the peace for 40 years”)’, &lt; </w:t>
      </w:r>
      <w:hyperlink r:id="rId7" w:history="1">
        <w:r w:rsidRPr="004860B5">
          <w:rPr>
            <w:rStyle w:val="Hyperlink"/>
          </w:rPr>
          <w:t>https://www.margaretthatcher.org/document/106360</w:t>
        </w:r>
      </w:hyperlink>
      <w:r>
        <w:t xml:space="preserve"> &gt;, [Accessed 5/5/2023]</w:t>
      </w:r>
    </w:p>
  </w:footnote>
  <w:footnote w:id="11">
    <w:p w14:paraId="0C8DCFEB" w14:textId="43FE8A36" w:rsidR="00D001D0" w:rsidRPr="00D001D0" w:rsidRDefault="00D001D0">
      <w:pPr>
        <w:pStyle w:val="FootnoteText"/>
      </w:pPr>
      <w:r>
        <w:rPr>
          <w:rStyle w:val="FootnoteReference"/>
        </w:rPr>
        <w:footnoteRef/>
      </w:r>
      <w:r>
        <w:t xml:space="preserve"> Gil Troy, </w:t>
      </w:r>
      <w:r>
        <w:rPr>
          <w:i/>
          <w:iCs/>
        </w:rPr>
        <w:t xml:space="preserve">The Reagan Revolution: A Very Short Introduction, </w:t>
      </w:r>
      <w:r w:rsidRPr="00D001D0">
        <w:t>(Place of Publication:</w:t>
      </w:r>
      <w:r>
        <w:rPr>
          <w:i/>
          <w:iCs/>
        </w:rPr>
        <w:t xml:space="preserve"> </w:t>
      </w:r>
      <w:r>
        <w:t>Oxford University Press, 2009), p103</w:t>
      </w:r>
    </w:p>
  </w:footnote>
  <w:footnote w:id="12">
    <w:p w14:paraId="19AAEA6F" w14:textId="1BBE495C" w:rsidR="00B735B9" w:rsidRDefault="00B735B9">
      <w:pPr>
        <w:pStyle w:val="FootnoteText"/>
      </w:pPr>
      <w:r>
        <w:rPr>
          <w:rStyle w:val="FootnoteReference"/>
        </w:rPr>
        <w:footnoteRef/>
      </w:r>
      <w:r>
        <w:t xml:space="preserve"> </w:t>
      </w:r>
      <w:r w:rsidR="008B26C2">
        <w:t xml:space="preserve">Margaret Thatcher, ‘Lecture to the Heritage Foundation (“The Principles of Conservatism”)’, &lt; </w:t>
      </w:r>
      <w:hyperlink r:id="rId8" w:history="1">
        <w:r w:rsidR="008B26C2" w:rsidRPr="004860B5">
          <w:rPr>
            <w:rStyle w:val="Hyperlink"/>
          </w:rPr>
          <w:t>https://www.margaretthatcher.org/document/108376</w:t>
        </w:r>
      </w:hyperlink>
      <w:r w:rsidR="008B26C2">
        <w:t xml:space="preserve"> &gt;, [Accessed 5/5/2023]</w:t>
      </w:r>
    </w:p>
  </w:footnote>
  <w:footnote w:id="13">
    <w:p w14:paraId="2D8A9863" w14:textId="489A349E" w:rsidR="006C03A4" w:rsidRDefault="006C03A4">
      <w:pPr>
        <w:pStyle w:val="FootnoteText"/>
      </w:pPr>
      <w:r>
        <w:rPr>
          <w:rStyle w:val="FootnoteReference"/>
        </w:rPr>
        <w:footnoteRef/>
      </w:r>
      <w:r>
        <w:t xml:space="preserve"> </w:t>
      </w:r>
      <w:r w:rsidR="00CB177D">
        <w:t xml:space="preserve">Margaret Thatcher, ‘Lecture to the Heritage Foundation (“The Principles of Conservatism”)’, &lt; </w:t>
      </w:r>
      <w:hyperlink r:id="rId9" w:history="1">
        <w:r w:rsidR="00CB177D" w:rsidRPr="004860B5">
          <w:rPr>
            <w:rStyle w:val="Hyperlink"/>
          </w:rPr>
          <w:t>https://www.margaretthatcher.org/document/108376</w:t>
        </w:r>
      </w:hyperlink>
      <w:r w:rsidR="00CB177D">
        <w:t xml:space="preserve"> &gt;, [Accessed 4/5/2023]</w:t>
      </w:r>
    </w:p>
  </w:footnote>
  <w:footnote w:id="14">
    <w:p w14:paraId="19E18EB8" w14:textId="00A6BD86" w:rsidR="007057CE" w:rsidRDefault="007057CE">
      <w:pPr>
        <w:pStyle w:val="FootnoteText"/>
      </w:pPr>
      <w:r>
        <w:rPr>
          <w:rStyle w:val="FootnoteReference"/>
        </w:rPr>
        <w:footnoteRef/>
      </w:r>
      <w:r>
        <w:t xml:space="preserve"> Nobel Peace Prize, ‘Mikhail Gorbachev’, &lt; </w:t>
      </w:r>
      <w:hyperlink r:id="rId10" w:history="1">
        <w:r w:rsidRPr="004860B5">
          <w:rPr>
            <w:rStyle w:val="Hyperlink"/>
          </w:rPr>
          <w:t>https://www.nobelprize.org/prizes/peace/1990/gorbachev/facts/</w:t>
        </w:r>
      </w:hyperlink>
      <w:r>
        <w:t xml:space="preserve"> &gt;, [Accessed 5/5/2023]</w:t>
      </w:r>
    </w:p>
  </w:footnote>
  <w:footnote w:id="15">
    <w:p w14:paraId="6FD5BDF5" w14:textId="6EED0D0E" w:rsidR="00854F37" w:rsidRDefault="00854F37">
      <w:pPr>
        <w:pStyle w:val="FootnoteText"/>
      </w:pPr>
      <w:r>
        <w:rPr>
          <w:rStyle w:val="FootnoteReference"/>
        </w:rPr>
        <w:footnoteRef/>
      </w:r>
      <w:r>
        <w:t xml:space="preserve"> Troy, p103</w:t>
      </w:r>
    </w:p>
  </w:footnote>
  <w:footnote w:id="16">
    <w:p w14:paraId="3CB431CE" w14:textId="1E54E84E" w:rsidR="00825F81" w:rsidRPr="00825F81" w:rsidRDefault="00825F81">
      <w:pPr>
        <w:pStyle w:val="FootnoteText"/>
        <w:rPr>
          <w:color w:val="000000" w:themeColor="text1"/>
        </w:rPr>
      </w:pPr>
      <w:r>
        <w:rPr>
          <w:rStyle w:val="FootnoteReference"/>
        </w:rPr>
        <w:footnoteRef/>
      </w:r>
      <w:r>
        <w:t xml:space="preserve"> </w:t>
      </w:r>
      <w:r>
        <w:rPr>
          <w:color w:val="000000" w:themeColor="text1"/>
        </w:rPr>
        <w:t xml:space="preserve">Lesley Kennedy, ‘How Gorbachev and Reagan’s Friendship Helped Thaw the Cold War’, &lt; </w:t>
      </w:r>
      <w:hyperlink r:id="rId11" w:history="1">
        <w:r w:rsidRPr="004860B5">
          <w:rPr>
            <w:rStyle w:val="Hyperlink"/>
          </w:rPr>
          <w:t>https://www.history.com/news/gorbachev-reagan-cold-war</w:t>
        </w:r>
      </w:hyperlink>
      <w:r>
        <w:rPr>
          <w:color w:val="000000" w:themeColor="text1"/>
        </w:rPr>
        <w:t xml:space="preserve"> &gt;, [Accessed 5/5/2023]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9D52C6"/>
    <w:multiLevelType w:val="hybridMultilevel"/>
    <w:tmpl w:val="01047950"/>
    <w:lvl w:ilvl="0" w:tplc="F0AA5BB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88469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DFD"/>
    <w:rsid w:val="00087CFD"/>
    <w:rsid w:val="00147CA4"/>
    <w:rsid w:val="001705E3"/>
    <w:rsid w:val="001B6E71"/>
    <w:rsid w:val="002237CC"/>
    <w:rsid w:val="0022670A"/>
    <w:rsid w:val="00262942"/>
    <w:rsid w:val="002A2A73"/>
    <w:rsid w:val="002E7BFF"/>
    <w:rsid w:val="00326A0F"/>
    <w:rsid w:val="00353EE2"/>
    <w:rsid w:val="003E67C4"/>
    <w:rsid w:val="003F0FB5"/>
    <w:rsid w:val="003F47C7"/>
    <w:rsid w:val="004054A5"/>
    <w:rsid w:val="00436875"/>
    <w:rsid w:val="004B1020"/>
    <w:rsid w:val="005922D8"/>
    <w:rsid w:val="00676B89"/>
    <w:rsid w:val="006C03A4"/>
    <w:rsid w:val="007057CE"/>
    <w:rsid w:val="0073440B"/>
    <w:rsid w:val="00743FC0"/>
    <w:rsid w:val="007935C1"/>
    <w:rsid w:val="007A2E17"/>
    <w:rsid w:val="007D7DB4"/>
    <w:rsid w:val="007E3CB9"/>
    <w:rsid w:val="007F738A"/>
    <w:rsid w:val="00825F81"/>
    <w:rsid w:val="00854F37"/>
    <w:rsid w:val="00882FDA"/>
    <w:rsid w:val="008B26C2"/>
    <w:rsid w:val="008C29B8"/>
    <w:rsid w:val="008C751B"/>
    <w:rsid w:val="008E48AA"/>
    <w:rsid w:val="008F3320"/>
    <w:rsid w:val="00922DFD"/>
    <w:rsid w:val="009A07A6"/>
    <w:rsid w:val="00A243EF"/>
    <w:rsid w:val="00A56D17"/>
    <w:rsid w:val="00A745BF"/>
    <w:rsid w:val="00A8179B"/>
    <w:rsid w:val="00AD3644"/>
    <w:rsid w:val="00B735B9"/>
    <w:rsid w:val="00B82AC6"/>
    <w:rsid w:val="00C966ED"/>
    <w:rsid w:val="00CA378E"/>
    <w:rsid w:val="00CB177D"/>
    <w:rsid w:val="00D001D0"/>
    <w:rsid w:val="00D20E29"/>
    <w:rsid w:val="00D53F02"/>
    <w:rsid w:val="00D94E71"/>
    <w:rsid w:val="00DC7B37"/>
    <w:rsid w:val="00DE7FBB"/>
    <w:rsid w:val="00E57A4F"/>
    <w:rsid w:val="00EB60C0"/>
    <w:rsid w:val="00EC3F58"/>
    <w:rsid w:val="00F30D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8F16F"/>
  <w15:chartTrackingRefBased/>
  <w15:docId w15:val="{E0AA5324-2748-EC4C-8438-6B7DA210AE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670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page">
    <w:name w:val="page"/>
    <w:basedOn w:val="DefaultParagraphFont"/>
    <w:rsid w:val="00922DFD"/>
  </w:style>
  <w:style w:type="paragraph" w:styleId="ListParagraph">
    <w:name w:val="List Paragraph"/>
    <w:basedOn w:val="Normal"/>
    <w:uiPriority w:val="34"/>
    <w:qFormat/>
    <w:rsid w:val="00922DFD"/>
    <w:pPr>
      <w:ind w:left="720"/>
      <w:contextualSpacing/>
    </w:pPr>
  </w:style>
  <w:style w:type="paragraph" w:styleId="FootnoteText">
    <w:name w:val="footnote text"/>
    <w:basedOn w:val="Normal"/>
    <w:link w:val="FootnoteTextChar"/>
    <w:uiPriority w:val="99"/>
    <w:unhideWhenUsed/>
    <w:rsid w:val="007A2E17"/>
    <w:rPr>
      <w:sz w:val="20"/>
      <w:szCs w:val="20"/>
    </w:rPr>
  </w:style>
  <w:style w:type="character" w:customStyle="1" w:styleId="FootnoteTextChar">
    <w:name w:val="Footnote Text Char"/>
    <w:basedOn w:val="DefaultParagraphFont"/>
    <w:link w:val="FootnoteText"/>
    <w:uiPriority w:val="99"/>
    <w:rsid w:val="007A2E17"/>
    <w:rPr>
      <w:sz w:val="20"/>
      <w:szCs w:val="20"/>
    </w:rPr>
  </w:style>
  <w:style w:type="character" w:styleId="FootnoteReference">
    <w:name w:val="footnote reference"/>
    <w:basedOn w:val="DefaultParagraphFont"/>
    <w:uiPriority w:val="99"/>
    <w:semiHidden/>
    <w:unhideWhenUsed/>
    <w:rsid w:val="007A2E17"/>
    <w:rPr>
      <w:vertAlign w:val="superscript"/>
    </w:rPr>
  </w:style>
  <w:style w:type="character" w:styleId="Hyperlink">
    <w:name w:val="Hyperlink"/>
    <w:basedOn w:val="DefaultParagraphFont"/>
    <w:uiPriority w:val="99"/>
    <w:unhideWhenUsed/>
    <w:rsid w:val="002E7BFF"/>
    <w:rPr>
      <w:color w:val="0563C1" w:themeColor="hyperlink"/>
      <w:u w:val="single"/>
    </w:rPr>
  </w:style>
  <w:style w:type="character" w:styleId="UnresolvedMention">
    <w:name w:val="Unresolved Mention"/>
    <w:basedOn w:val="DefaultParagraphFont"/>
    <w:uiPriority w:val="99"/>
    <w:semiHidden/>
    <w:unhideWhenUsed/>
    <w:rsid w:val="002E7BFF"/>
    <w:rPr>
      <w:color w:val="605E5C"/>
      <w:shd w:val="clear" w:color="auto" w:fill="E1DFDD"/>
    </w:rPr>
  </w:style>
  <w:style w:type="character" w:styleId="FollowedHyperlink">
    <w:name w:val="FollowedHyperlink"/>
    <w:basedOn w:val="DefaultParagraphFont"/>
    <w:uiPriority w:val="99"/>
    <w:semiHidden/>
    <w:unhideWhenUsed/>
    <w:rsid w:val="008C29B8"/>
    <w:rPr>
      <w:color w:val="954F72" w:themeColor="followedHyperlink"/>
      <w:u w:val="single"/>
    </w:rPr>
  </w:style>
  <w:style w:type="character" w:customStyle="1" w:styleId="Heading1Char">
    <w:name w:val="Heading 1 Char"/>
    <w:basedOn w:val="DefaultParagraphFont"/>
    <w:link w:val="Heading1"/>
    <w:uiPriority w:val="9"/>
    <w:rsid w:val="0022670A"/>
    <w:rPr>
      <w:rFonts w:asciiTheme="majorHAnsi" w:eastAsiaTheme="majorEastAsia" w:hAnsiTheme="majorHAnsi" w:cstheme="majorBidi"/>
      <w:b/>
      <w:bCs/>
      <w:color w:val="2F5496" w:themeColor="accent1" w:themeShade="BF"/>
      <w:sz w:val="28"/>
      <w:szCs w:val="28"/>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garetthatcher.org/document/108376" TargetMode="External"/><Relationship Id="rId13" Type="http://schemas.openxmlformats.org/officeDocument/2006/relationships/hyperlink" Target="https://www.nobelprize.org/prizes/peace/1990/gorbachev/fact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argaretthatcher.org/document/106360"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istory.state.gov/milestones/1945-1952/truman-doctrin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abcnews.go.com/GMA/thatcher-recalls-political-ally-confidant-ronald-reagan/story?id=127773" TargetMode="External"/><Relationship Id="rId4" Type="http://schemas.openxmlformats.org/officeDocument/2006/relationships/settings" Target="settings.xml"/><Relationship Id="rId9" Type="http://schemas.openxmlformats.org/officeDocument/2006/relationships/hyperlink" Target="https://adst.org/2016/07/extra-special-relationship-thatcher-reagan-1980s/" TargetMode="External"/><Relationship Id="rId14" Type="http://schemas.openxmlformats.org/officeDocument/2006/relationships/hyperlink" Target="https://www.history.com/news/gorbachev-reagan-cold-war"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margaretthatcher.org/document/108376" TargetMode="External"/><Relationship Id="rId3" Type="http://schemas.openxmlformats.org/officeDocument/2006/relationships/hyperlink" Target="https://abcnews.go.com/GMA/thatcher-recalls-political-ally-confidant-ronald-reagan/story?id=127773" TargetMode="External"/><Relationship Id="rId7" Type="http://schemas.openxmlformats.org/officeDocument/2006/relationships/hyperlink" Target="https://www.margaretthatcher.org/document/106360" TargetMode="External"/><Relationship Id="rId2" Type="http://schemas.openxmlformats.org/officeDocument/2006/relationships/hyperlink" Target="https://abcnews.go.com/GMA/thatcher-recalls-political-ally-confidant-ronald-reagan/story?id=127773" TargetMode="External"/><Relationship Id="rId1" Type="http://schemas.openxmlformats.org/officeDocument/2006/relationships/hyperlink" Target="https://adst.org/2016/07/extra-special-relationship-thatcher-reagan-1980s/" TargetMode="External"/><Relationship Id="rId6" Type="http://schemas.openxmlformats.org/officeDocument/2006/relationships/hyperlink" Target="https://www.margaretthatcher.org/document/108376" TargetMode="External"/><Relationship Id="rId11" Type="http://schemas.openxmlformats.org/officeDocument/2006/relationships/hyperlink" Target="https://www.history.com/news/gorbachev-reagan-cold-war" TargetMode="External"/><Relationship Id="rId5" Type="http://schemas.openxmlformats.org/officeDocument/2006/relationships/hyperlink" Target="https://www.margaretthatcher.org/document/108376" TargetMode="External"/><Relationship Id="rId10" Type="http://schemas.openxmlformats.org/officeDocument/2006/relationships/hyperlink" Target="https://www.nobelprize.org/prizes/peace/1990/gorbachev/facts/" TargetMode="External"/><Relationship Id="rId4" Type="http://schemas.openxmlformats.org/officeDocument/2006/relationships/hyperlink" Target="https://history.state.gov/milestones/1945-1952/truman-doctrine" TargetMode="External"/><Relationship Id="rId9" Type="http://schemas.openxmlformats.org/officeDocument/2006/relationships/hyperlink" Target="https://www.margaretthatcher.org/document/1083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56C501-FB35-5C42-99A4-CB33E5188D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508</TotalTime>
  <Pages>8</Pages>
  <Words>3660</Words>
  <Characters>20864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bowen</dc:creator>
  <cp:keywords/>
  <dc:description/>
  <cp:lastModifiedBy>michael bowen</cp:lastModifiedBy>
  <cp:revision>14</cp:revision>
  <dcterms:created xsi:type="dcterms:W3CDTF">2023-05-01T13:50:00Z</dcterms:created>
  <dcterms:modified xsi:type="dcterms:W3CDTF">2023-05-05T18:07:00Z</dcterms:modified>
</cp:coreProperties>
</file>