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2AC36" w14:textId="77777777" w:rsidR="003A27AC" w:rsidRDefault="003A27A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1E0F531" w14:textId="77777777" w:rsidR="003A27AC" w:rsidRPr="005313E4" w:rsidRDefault="003A27AC" w:rsidP="005313E4">
      <w:pPr>
        <w:jc w:val="center"/>
        <w:rPr>
          <w:rFonts w:ascii="Arial" w:hAnsi="Arial" w:cs="Arial"/>
          <w:b/>
          <w:bCs/>
          <w:sz w:val="72"/>
          <w:szCs w:val="72"/>
          <w:u w:val="single"/>
          <w:lang w:val="en-US"/>
        </w:rPr>
      </w:pPr>
    </w:p>
    <w:p w14:paraId="45E4618F" w14:textId="4CAE59A1" w:rsidR="003A27AC" w:rsidRDefault="005313E4" w:rsidP="005313E4">
      <w:pPr>
        <w:jc w:val="center"/>
        <w:rPr>
          <w:rFonts w:ascii="Arial" w:hAnsi="Arial" w:cs="Arial"/>
          <w:b/>
          <w:bCs/>
          <w:sz w:val="72"/>
          <w:szCs w:val="72"/>
          <w:u w:val="single"/>
          <w:lang w:val="en-US"/>
        </w:rPr>
      </w:pPr>
      <w:r w:rsidRPr="005313E4">
        <w:rPr>
          <w:rFonts w:ascii="Arial" w:hAnsi="Arial" w:cs="Arial"/>
          <w:b/>
          <w:bCs/>
          <w:sz w:val="72"/>
          <w:szCs w:val="72"/>
          <w:u w:val="single"/>
          <w:lang w:val="en-US"/>
        </w:rPr>
        <w:t>The Failure of International Treaties on Climate Change</w:t>
      </w:r>
    </w:p>
    <w:p w14:paraId="57B143F0" w14:textId="46882ED8" w:rsidR="005313E4" w:rsidRDefault="005313E4" w:rsidP="00501BAC">
      <w:pPr>
        <w:rPr>
          <w:rFonts w:ascii="Arial" w:hAnsi="Arial" w:cs="Arial"/>
          <w:b/>
          <w:bCs/>
          <w:sz w:val="72"/>
          <w:szCs w:val="72"/>
          <w:u w:val="single"/>
          <w:lang w:val="en-US"/>
        </w:rPr>
      </w:pPr>
    </w:p>
    <w:p w14:paraId="7179FA72" w14:textId="161E0B2A" w:rsidR="005313E4" w:rsidRDefault="00501BAC" w:rsidP="005313E4">
      <w:pPr>
        <w:jc w:val="center"/>
        <w:rPr>
          <w:rFonts w:ascii="Arial" w:hAnsi="Arial" w:cs="Arial"/>
          <w:b/>
          <w:bCs/>
          <w:sz w:val="72"/>
          <w:szCs w:val="72"/>
          <w:u w:val="single"/>
          <w:lang w:val="en-US"/>
        </w:rPr>
      </w:pPr>
      <w:r w:rsidRPr="00501BAC">
        <w:drawing>
          <wp:inline distT="0" distB="0" distL="0" distR="0" wp14:anchorId="199F1736" wp14:editId="3A6F79CB">
            <wp:extent cx="5731510" cy="3223895"/>
            <wp:effectExtent l="0" t="0" r="2540" b="0"/>
            <wp:docPr id="15" name="Picture 15" descr="A field of grass with a city in the back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field of grass with a city in the background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54C91" w14:textId="77777777" w:rsidR="00501BAC" w:rsidRDefault="00501BAC" w:rsidP="005313E4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</w:p>
    <w:p w14:paraId="1400FE31" w14:textId="59C56F8D" w:rsidR="005313E4" w:rsidRPr="00501BAC" w:rsidRDefault="005313E4" w:rsidP="005313E4">
      <w:pPr>
        <w:jc w:val="center"/>
        <w:rPr>
          <w:rFonts w:ascii="Arial" w:hAnsi="Arial" w:cs="Arial"/>
          <w:b/>
          <w:bCs/>
          <w:sz w:val="44"/>
          <w:szCs w:val="44"/>
          <w:u w:val="single"/>
          <w:lang w:val="en-US"/>
        </w:rPr>
      </w:pPr>
      <w:r w:rsidRPr="00501BAC">
        <w:rPr>
          <w:rFonts w:ascii="Arial" w:hAnsi="Arial" w:cs="Arial"/>
          <w:b/>
          <w:bCs/>
          <w:sz w:val="44"/>
          <w:szCs w:val="44"/>
          <w:u w:val="single"/>
          <w:lang w:val="en-US"/>
        </w:rPr>
        <w:t>Chloe Wilson</w:t>
      </w:r>
    </w:p>
    <w:p w14:paraId="6A3DF239" w14:textId="77777777" w:rsidR="003A27AC" w:rsidRDefault="003A27A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522CA7A" w14:textId="77777777" w:rsidR="003A27AC" w:rsidRDefault="003A27A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1EC6A0C" w14:textId="77777777" w:rsidR="003A27AC" w:rsidRDefault="003A27A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1C7568E" w14:textId="77777777" w:rsidR="00501BAC" w:rsidRDefault="00501BA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8ED7F5A" w14:textId="5CE96B54" w:rsidR="00BF58D1" w:rsidRDefault="00BF58D1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 xml:space="preserve">Introduction </w:t>
      </w:r>
    </w:p>
    <w:p w14:paraId="011381DB" w14:textId="4096B1F6" w:rsidR="00F508ED" w:rsidRPr="00C6345D" w:rsidRDefault="00F508ED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C6345D">
        <w:rPr>
          <w:rFonts w:ascii="Arial" w:hAnsi="Arial" w:cs="Arial"/>
          <w:sz w:val="24"/>
          <w:szCs w:val="24"/>
          <w:lang w:val="en-US"/>
        </w:rPr>
        <w:t xml:space="preserve">This report will </w:t>
      </w:r>
      <w:r w:rsidR="00757C53">
        <w:rPr>
          <w:rFonts w:ascii="Arial" w:hAnsi="Arial" w:cs="Arial"/>
          <w:sz w:val="24"/>
          <w:szCs w:val="24"/>
          <w:lang w:val="en-US"/>
        </w:rPr>
        <w:t>evaluate</w:t>
      </w:r>
      <w:r w:rsidR="00F7621F">
        <w:rPr>
          <w:rFonts w:ascii="Arial" w:hAnsi="Arial" w:cs="Arial"/>
          <w:sz w:val="24"/>
          <w:szCs w:val="24"/>
          <w:lang w:val="en-US"/>
        </w:rPr>
        <w:t xml:space="preserve"> the three main </w:t>
      </w:r>
      <w:r w:rsidR="00735BDC">
        <w:rPr>
          <w:rFonts w:ascii="Arial" w:hAnsi="Arial" w:cs="Arial"/>
          <w:sz w:val="24"/>
          <w:szCs w:val="24"/>
          <w:lang w:val="en-US"/>
        </w:rPr>
        <w:t xml:space="preserve">issues associated with the failure of </w:t>
      </w:r>
      <w:r w:rsidR="002D3805">
        <w:rPr>
          <w:rFonts w:ascii="Arial" w:hAnsi="Arial" w:cs="Arial"/>
          <w:sz w:val="24"/>
          <w:szCs w:val="24"/>
          <w:lang w:val="en-US"/>
        </w:rPr>
        <w:t xml:space="preserve">the implementation </w:t>
      </w:r>
      <w:r w:rsidR="006B2B3E">
        <w:rPr>
          <w:rFonts w:ascii="Arial" w:hAnsi="Arial" w:cs="Arial"/>
          <w:sz w:val="24"/>
          <w:szCs w:val="24"/>
          <w:lang w:val="en-US"/>
        </w:rPr>
        <w:t xml:space="preserve">of </w:t>
      </w:r>
      <w:r w:rsidR="00735BDC">
        <w:rPr>
          <w:rFonts w:ascii="Arial" w:hAnsi="Arial" w:cs="Arial"/>
          <w:sz w:val="24"/>
          <w:szCs w:val="24"/>
          <w:lang w:val="en-US"/>
        </w:rPr>
        <w:t xml:space="preserve">international treaties </w:t>
      </w:r>
      <w:r w:rsidR="006B2B3E">
        <w:rPr>
          <w:rFonts w:ascii="Arial" w:hAnsi="Arial" w:cs="Arial"/>
          <w:sz w:val="24"/>
          <w:szCs w:val="24"/>
          <w:lang w:val="en-US"/>
        </w:rPr>
        <w:t xml:space="preserve">on climate change. This will be achieved by </w:t>
      </w:r>
      <w:r w:rsidR="004677E1">
        <w:rPr>
          <w:rFonts w:ascii="Arial" w:hAnsi="Arial" w:cs="Arial"/>
          <w:sz w:val="24"/>
          <w:szCs w:val="24"/>
          <w:lang w:val="en-US"/>
        </w:rPr>
        <w:t>analysing</w:t>
      </w:r>
      <w:r w:rsidR="00855BD5">
        <w:rPr>
          <w:rFonts w:ascii="Arial" w:hAnsi="Arial" w:cs="Arial"/>
          <w:sz w:val="24"/>
          <w:szCs w:val="24"/>
          <w:lang w:val="en-US"/>
        </w:rPr>
        <w:t xml:space="preserve"> the differences between the developed world and developing world, </w:t>
      </w:r>
      <w:r w:rsidR="00B27063">
        <w:rPr>
          <w:rFonts w:ascii="Arial" w:hAnsi="Arial" w:cs="Arial"/>
          <w:sz w:val="24"/>
          <w:szCs w:val="24"/>
          <w:lang w:val="en-US"/>
        </w:rPr>
        <w:t>countries</w:t>
      </w:r>
      <w:r w:rsidR="00855BD5">
        <w:rPr>
          <w:rFonts w:ascii="Arial" w:hAnsi="Arial" w:cs="Arial"/>
          <w:sz w:val="24"/>
          <w:szCs w:val="24"/>
          <w:lang w:val="en-US"/>
        </w:rPr>
        <w:t xml:space="preserve"> </w:t>
      </w:r>
      <w:r w:rsidR="00B27063">
        <w:rPr>
          <w:rFonts w:ascii="Arial" w:hAnsi="Arial" w:cs="Arial"/>
          <w:sz w:val="24"/>
          <w:szCs w:val="24"/>
          <w:lang w:val="en-US"/>
        </w:rPr>
        <w:t xml:space="preserve">withdrawing from agreements or not being ratified as well as voluntary mitigation targets. </w:t>
      </w:r>
      <w:r w:rsidR="004D02B4">
        <w:rPr>
          <w:rFonts w:ascii="Arial" w:hAnsi="Arial" w:cs="Arial"/>
          <w:sz w:val="24"/>
          <w:szCs w:val="24"/>
          <w:lang w:val="en-US"/>
        </w:rPr>
        <w:t xml:space="preserve">It will also be </w:t>
      </w:r>
      <w:r w:rsidR="004A75B7">
        <w:rPr>
          <w:rFonts w:ascii="Arial" w:hAnsi="Arial" w:cs="Arial"/>
          <w:sz w:val="24"/>
          <w:szCs w:val="24"/>
          <w:lang w:val="en-US"/>
        </w:rPr>
        <w:t>considered whether global agreements are still necessary to combat climate change</w:t>
      </w:r>
      <w:r w:rsidR="006D7392">
        <w:rPr>
          <w:rFonts w:ascii="Arial" w:hAnsi="Arial" w:cs="Arial"/>
          <w:sz w:val="24"/>
          <w:szCs w:val="24"/>
          <w:lang w:val="en-US"/>
        </w:rPr>
        <w:t xml:space="preserve">. </w:t>
      </w:r>
      <w:r w:rsidR="00D33993" w:rsidRPr="00D33993">
        <w:rPr>
          <w:rFonts w:ascii="Arial" w:hAnsi="Arial" w:cs="Arial"/>
          <w:sz w:val="24"/>
          <w:szCs w:val="24"/>
          <w:highlight w:val="yellow"/>
          <w:lang w:val="en-US"/>
        </w:rPr>
        <w:t>Recommendations</w:t>
      </w:r>
    </w:p>
    <w:p w14:paraId="7FC36213" w14:textId="48FB6E8C" w:rsidR="001A1F11" w:rsidRPr="00A0665F" w:rsidRDefault="001A1F11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A0665F">
        <w:rPr>
          <w:rFonts w:ascii="Arial" w:hAnsi="Arial" w:cs="Arial"/>
          <w:sz w:val="24"/>
          <w:szCs w:val="24"/>
          <w:lang w:val="en-US"/>
        </w:rPr>
        <w:t xml:space="preserve">The </w:t>
      </w:r>
      <w:r w:rsidR="00032223" w:rsidRPr="00A0665F">
        <w:rPr>
          <w:rFonts w:ascii="Arial" w:hAnsi="Arial" w:cs="Arial"/>
          <w:sz w:val="24"/>
          <w:szCs w:val="24"/>
          <w:lang w:val="en-US"/>
        </w:rPr>
        <w:t xml:space="preserve">UN </w:t>
      </w:r>
      <w:r w:rsidR="00A0665F" w:rsidRPr="00A0665F">
        <w:rPr>
          <w:rFonts w:ascii="Arial" w:hAnsi="Arial" w:cs="Arial"/>
          <w:sz w:val="24"/>
          <w:szCs w:val="24"/>
          <w:lang w:val="en-US"/>
        </w:rPr>
        <w:t>Framework</w:t>
      </w:r>
      <w:r w:rsidR="00032223" w:rsidRPr="00A0665F">
        <w:rPr>
          <w:rFonts w:ascii="Arial" w:hAnsi="Arial" w:cs="Arial"/>
          <w:sz w:val="24"/>
          <w:szCs w:val="24"/>
          <w:lang w:val="en-US"/>
        </w:rPr>
        <w:t xml:space="preserve"> Convention on Climate Change (UNFCCC) was </w:t>
      </w:r>
      <w:r w:rsidR="00A0665F" w:rsidRPr="00A0665F">
        <w:rPr>
          <w:rFonts w:ascii="Arial" w:hAnsi="Arial" w:cs="Arial"/>
          <w:sz w:val="24"/>
          <w:szCs w:val="24"/>
          <w:lang w:val="en-US"/>
        </w:rPr>
        <w:t>established</w:t>
      </w:r>
      <w:r w:rsidR="00032223" w:rsidRPr="00A0665F">
        <w:rPr>
          <w:rFonts w:ascii="Arial" w:hAnsi="Arial" w:cs="Arial"/>
          <w:sz w:val="24"/>
          <w:szCs w:val="24"/>
          <w:lang w:val="en-US"/>
        </w:rPr>
        <w:t xml:space="preserve"> in 1992 and was the first </w:t>
      </w:r>
      <w:r w:rsidR="00A0665F" w:rsidRPr="00A0665F">
        <w:rPr>
          <w:rFonts w:ascii="Arial" w:hAnsi="Arial" w:cs="Arial"/>
          <w:sz w:val="24"/>
          <w:szCs w:val="24"/>
          <w:lang w:val="en-US"/>
        </w:rPr>
        <w:t>most significant treaty developed in response to climate change issues.</w:t>
      </w:r>
    </w:p>
    <w:p w14:paraId="6F6089D2" w14:textId="042160C4" w:rsidR="001A1F11" w:rsidRDefault="001A1F11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hyperlink r:id="rId9" w:history="1">
        <w:r w:rsidRPr="00594B97">
          <w:rPr>
            <w:rStyle w:val="Hyperlink"/>
            <w:rFonts w:ascii="Arial" w:hAnsi="Arial" w:cs="Arial"/>
            <w:b/>
            <w:bCs/>
            <w:sz w:val="24"/>
            <w:szCs w:val="24"/>
            <w:lang w:val="en-US"/>
          </w:rPr>
          <w:t>https://www.jurist.org/archives/feature/climate-change-international-treaties/</w:t>
        </w:r>
      </w:hyperlink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325D1393" w14:textId="5F5D6C32" w:rsidR="009B407E" w:rsidRDefault="00D25EF5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</w:t>
      </w:r>
      <w:r w:rsidR="000732A1" w:rsidRPr="00D25EF5">
        <w:rPr>
          <w:rFonts w:ascii="Arial" w:hAnsi="Arial" w:cs="Arial"/>
          <w:sz w:val="24"/>
          <w:szCs w:val="24"/>
          <w:lang w:val="en-US"/>
        </w:rPr>
        <w:t xml:space="preserve">ince </w:t>
      </w:r>
      <w:r w:rsidRPr="00D25EF5">
        <w:rPr>
          <w:rFonts w:ascii="Arial" w:hAnsi="Arial" w:cs="Arial"/>
          <w:sz w:val="24"/>
          <w:szCs w:val="24"/>
          <w:lang w:val="en-US"/>
        </w:rPr>
        <w:t>then,</w:t>
      </w:r>
      <w:r w:rsidR="000732A1" w:rsidRPr="00D25EF5">
        <w:rPr>
          <w:rFonts w:ascii="Arial" w:hAnsi="Arial" w:cs="Arial"/>
          <w:sz w:val="24"/>
          <w:szCs w:val="24"/>
          <w:lang w:val="en-US"/>
        </w:rPr>
        <w:t xml:space="preserve"> </w:t>
      </w:r>
      <w:r w:rsidR="0064525A">
        <w:rPr>
          <w:rFonts w:ascii="Arial" w:hAnsi="Arial" w:cs="Arial"/>
          <w:sz w:val="24"/>
          <w:szCs w:val="24"/>
          <w:lang w:val="en-US"/>
        </w:rPr>
        <w:t>additional</w:t>
      </w:r>
      <w:r w:rsidR="009B407E" w:rsidRPr="00D25EF5">
        <w:rPr>
          <w:rFonts w:ascii="Arial" w:hAnsi="Arial" w:cs="Arial"/>
          <w:sz w:val="24"/>
          <w:szCs w:val="24"/>
          <w:lang w:val="en-US"/>
        </w:rPr>
        <w:t xml:space="preserve"> climate summits have been </w:t>
      </w:r>
      <w:r w:rsidR="009B407E" w:rsidRPr="00BC3574">
        <w:rPr>
          <w:rFonts w:ascii="Arial" w:hAnsi="Arial" w:cs="Arial"/>
          <w:sz w:val="24"/>
          <w:szCs w:val="24"/>
          <w:lang w:val="en-US"/>
        </w:rPr>
        <w:t xml:space="preserve">developed </w:t>
      </w:r>
      <w:r w:rsidRPr="00BC3574">
        <w:rPr>
          <w:rFonts w:ascii="Arial" w:hAnsi="Arial" w:cs="Arial"/>
          <w:sz w:val="24"/>
          <w:szCs w:val="24"/>
          <w:lang w:val="en-US"/>
        </w:rPr>
        <w:t xml:space="preserve">(see fig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1</w:t>
      </w:r>
      <w:r w:rsidRPr="00BC3574">
        <w:rPr>
          <w:rFonts w:ascii="Arial" w:hAnsi="Arial" w:cs="Arial"/>
          <w:sz w:val="24"/>
          <w:szCs w:val="24"/>
          <w:lang w:val="en-US"/>
        </w:rPr>
        <w:t>)</w:t>
      </w:r>
      <w:r w:rsidR="00BE5848">
        <w:rPr>
          <w:rFonts w:ascii="Arial" w:hAnsi="Arial" w:cs="Arial"/>
          <w:sz w:val="24"/>
          <w:szCs w:val="24"/>
          <w:lang w:val="en-US"/>
        </w:rPr>
        <w:t xml:space="preserve"> (Iberdrola,2021)</w:t>
      </w:r>
      <w:r w:rsidR="005B730B" w:rsidRPr="00BC3574">
        <w:rPr>
          <w:rFonts w:ascii="Arial" w:hAnsi="Arial" w:cs="Arial"/>
          <w:sz w:val="24"/>
          <w:szCs w:val="24"/>
          <w:lang w:val="en-US"/>
        </w:rPr>
        <w:t xml:space="preserve">. </w:t>
      </w:r>
      <w:r w:rsidR="00490971" w:rsidRPr="00BC3574">
        <w:rPr>
          <w:rFonts w:ascii="Arial" w:hAnsi="Arial" w:cs="Arial"/>
          <w:sz w:val="24"/>
          <w:szCs w:val="24"/>
          <w:lang w:val="en-US"/>
        </w:rPr>
        <w:t>This</w:t>
      </w:r>
      <w:r w:rsidR="00490971">
        <w:rPr>
          <w:rFonts w:ascii="Arial" w:hAnsi="Arial" w:cs="Arial"/>
          <w:sz w:val="24"/>
          <w:szCs w:val="24"/>
          <w:lang w:val="en-US"/>
        </w:rPr>
        <w:t xml:space="preserve"> report will p</w:t>
      </w:r>
      <w:r w:rsidR="00DE7BF5">
        <w:rPr>
          <w:rFonts w:ascii="Arial" w:hAnsi="Arial" w:cs="Arial"/>
          <w:sz w:val="24"/>
          <w:szCs w:val="24"/>
          <w:lang w:val="en-US"/>
        </w:rPr>
        <w:t xml:space="preserve">rimarily </w:t>
      </w:r>
      <w:r w:rsidR="0047131D">
        <w:rPr>
          <w:rFonts w:ascii="Arial" w:hAnsi="Arial" w:cs="Arial"/>
          <w:sz w:val="24"/>
          <w:szCs w:val="24"/>
          <w:lang w:val="en-US"/>
        </w:rPr>
        <w:t>identify</w:t>
      </w:r>
      <w:r w:rsidR="00DE7BF5">
        <w:rPr>
          <w:rFonts w:ascii="Arial" w:hAnsi="Arial" w:cs="Arial"/>
          <w:sz w:val="24"/>
          <w:szCs w:val="24"/>
          <w:lang w:val="en-US"/>
        </w:rPr>
        <w:t xml:space="preserve"> the </w:t>
      </w:r>
      <w:r w:rsidR="00987536">
        <w:rPr>
          <w:rFonts w:ascii="Arial" w:hAnsi="Arial" w:cs="Arial"/>
          <w:sz w:val="24"/>
          <w:szCs w:val="24"/>
          <w:lang w:val="en-US"/>
        </w:rPr>
        <w:t xml:space="preserve">issues </w:t>
      </w:r>
      <w:r w:rsidR="003A05D4">
        <w:rPr>
          <w:rFonts w:ascii="Arial" w:hAnsi="Arial" w:cs="Arial"/>
          <w:sz w:val="24"/>
          <w:szCs w:val="24"/>
          <w:lang w:val="en-US"/>
        </w:rPr>
        <w:t>associated</w:t>
      </w:r>
      <w:r w:rsidR="00987536">
        <w:rPr>
          <w:rFonts w:ascii="Arial" w:hAnsi="Arial" w:cs="Arial"/>
          <w:sz w:val="24"/>
          <w:szCs w:val="24"/>
          <w:lang w:val="en-US"/>
        </w:rPr>
        <w:t xml:space="preserve"> with the Paris Agreement </w:t>
      </w:r>
      <w:r w:rsidR="00A25CAB">
        <w:rPr>
          <w:rFonts w:ascii="Arial" w:hAnsi="Arial" w:cs="Arial"/>
          <w:sz w:val="24"/>
          <w:szCs w:val="24"/>
          <w:lang w:val="en-US"/>
        </w:rPr>
        <w:t xml:space="preserve">as well as </w:t>
      </w:r>
      <w:proofErr w:type="gramStart"/>
      <w:r w:rsidR="00A25CAB">
        <w:rPr>
          <w:rFonts w:ascii="Arial" w:hAnsi="Arial" w:cs="Arial"/>
          <w:sz w:val="24"/>
          <w:szCs w:val="24"/>
          <w:lang w:val="en-US"/>
        </w:rPr>
        <w:t>making reference</w:t>
      </w:r>
      <w:proofErr w:type="gramEnd"/>
      <w:r w:rsidR="00A25CAB">
        <w:rPr>
          <w:rFonts w:ascii="Arial" w:hAnsi="Arial" w:cs="Arial"/>
          <w:sz w:val="24"/>
          <w:szCs w:val="24"/>
          <w:lang w:val="en-US"/>
        </w:rPr>
        <w:t xml:space="preserve"> to other </w:t>
      </w:r>
      <w:r w:rsidR="00B04A8E">
        <w:rPr>
          <w:rFonts w:ascii="Arial" w:hAnsi="Arial" w:cs="Arial"/>
          <w:sz w:val="24"/>
          <w:szCs w:val="24"/>
          <w:lang w:val="en-US"/>
        </w:rPr>
        <w:t>policies</w:t>
      </w:r>
      <w:r w:rsidR="00A25CAB">
        <w:rPr>
          <w:rFonts w:ascii="Arial" w:hAnsi="Arial" w:cs="Arial"/>
          <w:sz w:val="24"/>
          <w:szCs w:val="24"/>
          <w:lang w:val="en-US"/>
        </w:rPr>
        <w:t xml:space="preserve"> to support th</w:t>
      </w:r>
      <w:r w:rsidR="0047131D">
        <w:rPr>
          <w:rFonts w:ascii="Arial" w:hAnsi="Arial" w:cs="Arial"/>
          <w:sz w:val="24"/>
          <w:szCs w:val="24"/>
          <w:lang w:val="en-US"/>
        </w:rPr>
        <w:t>e discussion.</w:t>
      </w:r>
    </w:p>
    <w:p w14:paraId="2DAE17D5" w14:textId="7DFB579C" w:rsidR="00B04A8E" w:rsidRDefault="00B04A8E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Paris Agreement was </w:t>
      </w:r>
      <w:r w:rsidR="00983C66">
        <w:rPr>
          <w:rFonts w:ascii="Arial" w:hAnsi="Arial" w:cs="Arial"/>
          <w:sz w:val="24"/>
          <w:szCs w:val="24"/>
          <w:lang w:val="en-US"/>
        </w:rPr>
        <w:t xml:space="preserve">established in 2015 </w:t>
      </w:r>
      <w:r w:rsidR="000F4928">
        <w:rPr>
          <w:rFonts w:ascii="Arial" w:hAnsi="Arial" w:cs="Arial"/>
          <w:sz w:val="24"/>
          <w:szCs w:val="24"/>
          <w:lang w:val="en-US"/>
        </w:rPr>
        <w:t>at COP2</w:t>
      </w:r>
      <w:r w:rsidR="00D5671C">
        <w:rPr>
          <w:rFonts w:ascii="Arial" w:hAnsi="Arial" w:cs="Arial"/>
          <w:sz w:val="24"/>
          <w:szCs w:val="24"/>
          <w:lang w:val="en-US"/>
        </w:rPr>
        <w:t xml:space="preserve">1 and came into force in 2016. The treaty </w:t>
      </w:r>
      <w:r w:rsidR="00495A2D">
        <w:rPr>
          <w:rFonts w:ascii="Arial" w:hAnsi="Arial" w:cs="Arial"/>
          <w:sz w:val="24"/>
          <w:szCs w:val="24"/>
          <w:lang w:val="en-US"/>
        </w:rPr>
        <w:t xml:space="preserve">was </w:t>
      </w:r>
      <w:r w:rsidR="00D5671C">
        <w:rPr>
          <w:rFonts w:ascii="Arial" w:hAnsi="Arial" w:cs="Arial"/>
          <w:sz w:val="24"/>
          <w:szCs w:val="24"/>
          <w:lang w:val="en-US"/>
        </w:rPr>
        <w:t>adopted by 19</w:t>
      </w:r>
      <w:r w:rsidR="0041232B">
        <w:rPr>
          <w:rFonts w:ascii="Arial" w:hAnsi="Arial" w:cs="Arial"/>
          <w:sz w:val="24"/>
          <w:szCs w:val="24"/>
          <w:lang w:val="en-US"/>
        </w:rPr>
        <w:t>7 UNFCCC members</w:t>
      </w:r>
      <w:r w:rsidR="00B06E7B">
        <w:rPr>
          <w:rFonts w:ascii="Arial" w:hAnsi="Arial" w:cs="Arial"/>
          <w:sz w:val="24"/>
          <w:szCs w:val="24"/>
          <w:lang w:val="en-US"/>
        </w:rPr>
        <w:t xml:space="preserve"> </w:t>
      </w:r>
      <w:r w:rsidR="007411D3">
        <w:rPr>
          <w:rFonts w:ascii="Arial" w:hAnsi="Arial" w:cs="Arial"/>
          <w:sz w:val="24"/>
          <w:szCs w:val="24"/>
          <w:lang w:val="en-US"/>
        </w:rPr>
        <w:t xml:space="preserve">and </w:t>
      </w:r>
      <w:r w:rsidR="006F745F">
        <w:rPr>
          <w:rFonts w:ascii="Arial" w:hAnsi="Arial" w:cs="Arial"/>
          <w:sz w:val="24"/>
          <w:szCs w:val="24"/>
          <w:lang w:val="en-US"/>
        </w:rPr>
        <w:t xml:space="preserve">aims to limit global warming to </w:t>
      </w:r>
      <w:r w:rsidR="0002571E" w:rsidRPr="00495A2D">
        <w:rPr>
          <w:rFonts w:ascii="Arial" w:hAnsi="Arial" w:cs="Arial"/>
          <w:sz w:val="24"/>
          <w:szCs w:val="24"/>
          <w:lang w:val="en-US"/>
        </w:rPr>
        <w:t>below 2</w:t>
      </w:r>
      <w:r w:rsidR="00707156" w:rsidRPr="00495A2D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="0002571E" w:rsidRPr="00495A2D">
        <w:rPr>
          <w:rFonts w:ascii="Arial" w:hAnsi="Arial" w:cs="Arial"/>
          <w:sz w:val="24"/>
          <w:szCs w:val="24"/>
          <w:lang w:val="en-US"/>
        </w:rPr>
        <w:t xml:space="preserve"> but more </w:t>
      </w:r>
      <w:r w:rsidR="00E22A69" w:rsidRPr="00495A2D">
        <w:rPr>
          <w:rFonts w:ascii="Arial" w:hAnsi="Arial" w:cs="Arial"/>
          <w:sz w:val="24"/>
          <w:szCs w:val="24"/>
          <w:lang w:val="en-US"/>
        </w:rPr>
        <w:t>favorably</w:t>
      </w:r>
      <w:r w:rsidR="0002571E" w:rsidRPr="00495A2D">
        <w:rPr>
          <w:rFonts w:ascii="Arial" w:hAnsi="Arial" w:cs="Arial"/>
          <w:sz w:val="24"/>
          <w:szCs w:val="24"/>
          <w:lang w:val="en-US"/>
        </w:rPr>
        <w:t xml:space="preserve"> 1.5</w:t>
      </w:r>
      <w:r w:rsidR="00707156" w:rsidRPr="00495A2D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="0002571E" w:rsidRPr="00495A2D">
        <w:rPr>
          <w:rFonts w:ascii="Arial" w:hAnsi="Arial" w:cs="Arial"/>
          <w:sz w:val="24"/>
          <w:szCs w:val="24"/>
          <w:lang w:val="en-US"/>
        </w:rPr>
        <w:t xml:space="preserve"> </w:t>
      </w:r>
      <w:r w:rsidR="00E22A69" w:rsidRPr="00495A2D">
        <w:rPr>
          <w:rFonts w:ascii="Arial" w:hAnsi="Arial" w:cs="Arial"/>
          <w:sz w:val="24"/>
          <w:szCs w:val="24"/>
          <w:lang w:val="en-US"/>
        </w:rPr>
        <w:t>compared</w:t>
      </w:r>
      <w:r w:rsidR="00E22A69">
        <w:rPr>
          <w:rFonts w:ascii="Arial" w:hAnsi="Arial" w:cs="Arial"/>
          <w:sz w:val="24"/>
          <w:szCs w:val="24"/>
          <w:lang w:val="en-US"/>
        </w:rPr>
        <w:t xml:space="preserve"> to industrial levels</w:t>
      </w:r>
      <w:r w:rsidR="00373048">
        <w:rPr>
          <w:rFonts w:ascii="Arial" w:hAnsi="Arial" w:cs="Arial"/>
          <w:sz w:val="24"/>
          <w:szCs w:val="24"/>
          <w:lang w:val="en-US"/>
        </w:rPr>
        <w:t xml:space="preserve"> (United Nations, 2021). </w:t>
      </w:r>
    </w:p>
    <w:p w14:paraId="53A0AF11" w14:textId="52C3009B" w:rsidR="009D0A9D" w:rsidRPr="009D0A9D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C74B87">
        <w:drawing>
          <wp:anchor distT="0" distB="0" distL="114300" distR="114300" simplePos="0" relativeHeight="251659264" behindDoc="1" locked="0" layoutInCell="1" allowOverlap="1" wp14:anchorId="2A048F19" wp14:editId="1DFB21C9">
            <wp:simplePos x="0" y="0"/>
            <wp:positionH relativeFrom="margin">
              <wp:align>center</wp:align>
            </wp:positionH>
            <wp:positionV relativeFrom="paragraph">
              <wp:posOffset>17838</wp:posOffset>
            </wp:positionV>
            <wp:extent cx="4488873" cy="4071371"/>
            <wp:effectExtent l="0" t="0" r="6985" b="5715"/>
            <wp:wrapTight wrapText="bothSides">
              <wp:wrapPolygon edited="0">
                <wp:start x="0" y="0"/>
                <wp:lineTo x="0" y="21529"/>
                <wp:lineTo x="21542" y="21529"/>
                <wp:lineTo x="21542" y="0"/>
                <wp:lineTo x="0" y="0"/>
              </wp:wrapPolygon>
            </wp:wrapTight>
            <wp:docPr id="13" name="Picture 1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imeline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0" t="9891" r="2195" b="2847"/>
                    <a:stretch/>
                  </pic:blipFill>
                  <pic:spPr bwMode="auto">
                    <a:xfrm>
                      <a:off x="0" y="0"/>
                      <a:ext cx="4488873" cy="40713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4F5DC6" w14:textId="27BB2D3B" w:rsidR="00A0665F" w:rsidRDefault="00A0665F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A40B4CF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D8428E0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A357C11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F33DF88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BCFE789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EEF183B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4BB459F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A3C2CDB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97CC080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F2A569F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AC6BCCD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4DE8FB2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2CC2AF1" w14:textId="77777777" w:rsidR="003A27AC" w:rsidRDefault="003A27A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6D1689B" w14:textId="1411CB34" w:rsidR="005B730B" w:rsidRPr="005B730B" w:rsidRDefault="005B730B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BC3574">
        <w:rPr>
          <w:rFonts w:ascii="Arial" w:hAnsi="Arial" w:cs="Arial"/>
          <w:sz w:val="24"/>
          <w:szCs w:val="24"/>
          <w:lang w:val="en-US"/>
        </w:rPr>
        <w:t xml:space="preserve">(Fig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1</w:t>
      </w:r>
      <w:r w:rsidRPr="00BC3574">
        <w:rPr>
          <w:rFonts w:ascii="Arial" w:hAnsi="Arial" w:cs="Arial"/>
          <w:sz w:val="24"/>
          <w:szCs w:val="24"/>
          <w:lang w:val="en-US"/>
        </w:rPr>
        <w:t>)</w:t>
      </w:r>
      <w:r w:rsidR="00BE5848">
        <w:rPr>
          <w:rFonts w:ascii="Arial" w:hAnsi="Arial" w:cs="Arial"/>
          <w:sz w:val="24"/>
          <w:szCs w:val="24"/>
          <w:lang w:val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1947112171"/>
          <w:citation/>
        </w:sdtPr>
        <w:sdtContent>
          <w:r w:rsidR="00BE5848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BE5848">
            <w:rPr>
              <w:rFonts w:ascii="Arial" w:hAnsi="Arial" w:cs="Arial"/>
              <w:sz w:val="24"/>
              <w:szCs w:val="24"/>
              <w:lang w:val="en-US"/>
            </w:rPr>
            <w:instrText xml:space="preserve"> CITATION Ibe21 \l 1033 </w:instrText>
          </w:r>
          <w:r w:rsidR="00BE5848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(Iberdrola, 2021)</w:t>
          </w:r>
          <w:r w:rsidR="00BE5848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</w:p>
    <w:p w14:paraId="5B0F7167" w14:textId="3D4633A1" w:rsidR="00BF58D1" w:rsidRDefault="00BF58D1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Issues </w:t>
      </w:r>
    </w:p>
    <w:p w14:paraId="262C68C8" w14:textId="0B8107C0" w:rsidR="002920C1" w:rsidRDefault="00AF41C6" w:rsidP="007D1B79">
      <w:pPr>
        <w:jc w:val="both"/>
        <w:rPr>
          <w:rFonts w:ascii="Arial" w:hAnsi="Arial" w:cs="Arial"/>
          <w:sz w:val="24"/>
          <w:szCs w:val="24"/>
        </w:rPr>
      </w:pPr>
      <w:r w:rsidRPr="00B90195">
        <w:rPr>
          <w:rFonts w:ascii="Arial" w:hAnsi="Arial" w:cs="Arial"/>
          <w:sz w:val="24"/>
          <w:szCs w:val="24"/>
          <w:lang w:val="en-US"/>
        </w:rPr>
        <w:lastRenderedPageBreak/>
        <w:t xml:space="preserve">This section will </w:t>
      </w:r>
      <w:r w:rsidR="00B90195" w:rsidRPr="00B90195">
        <w:rPr>
          <w:rFonts w:ascii="Arial" w:hAnsi="Arial" w:cs="Arial"/>
          <w:sz w:val="24"/>
          <w:szCs w:val="24"/>
          <w:lang w:val="en-US"/>
        </w:rPr>
        <w:t>analy</w:t>
      </w:r>
      <w:r w:rsidR="00B90195">
        <w:rPr>
          <w:rFonts w:ascii="Arial" w:hAnsi="Arial" w:cs="Arial"/>
          <w:sz w:val="24"/>
          <w:szCs w:val="24"/>
          <w:lang w:val="en-US"/>
        </w:rPr>
        <w:t>s</w:t>
      </w:r>
      <w:r w:rsidR="00B90195" w:rsidRPr="00B90195">
        <w:rPr>
          <w:rFonts w:ascii="Arial" w:hAnsi="Arial" w:cs="Arial"/>
          <w:sz w:val="24"/>
          <w:szCs w:val="24"/>
          <w:lang w:val="en-US"/>
        </w:rPr>
        <w:t>e</w:t>
      </w:r>
      <w:r w:rsidR="00814D5F" w:rsidRPr="00B90195">
        <w:rPr>
          <w:rFonts w:ascii="Arial" w:hAnsi="Arial" w:cs="Arial"/>
          <w:sz w:val="24"/>
          <w:szCs w:val="24"/>
          <w:lang w:val="en-US"/>
        </w:rPr>
        <w:t xml:space="preserve"> the </w:t>
      </w:r>
      <w:r w:rsidR="00B90195" w:rsidRPr="00B90195">
        <w:rPr>
          <w:rFonts w:ascii="Arial" w:hAnsi="Arial" w:cs="Arial"/>
          <w:sz w:val="24"/>
          <w:szCs w:val="24"/>
          <w:lang w:val="en-US"/>
        </w:rPr>
        <w:t xml:space="preserve">three main concerns </w:t>
      </w:r>
      <w:r w:rsidR="00B90195" w:rsidRPr="00B90195">
        <w:rPr>
          <w:rFonts w:ascii="Arial" w:hAnsi="Arial" w:cs="Arial"/>
          <w:sz w:val="24"/>
          <w:szCs w:val="24"/>
        </w:rPr>
        <w:t xml:space="preserve">that have prevented the </w:t>
      </w:r>
      <w:r w:rsidR="00F655FE">
        <w:rPr>
          <w:rFonts w:ascii="Arial" w:hAnsi="Arial" w:cs="Arial"/>
          <w:sz w:val="24"/>
          <w:szCs w:val="24"/>
        </w:rPr>
        <w:t xml:space="preserve">successful </w:t>
      </w:r>
      <w:r w:rsidR="00B90195" w:rsidRPr="00B90195">
        <w:rPr>
          <w:rFonts w:ascii="Arial" w:hAnsi="Arial" w:cs="Arial"/>
          <w:sz w:val="24"/>
          <w:szCs w:val="24"/>
        </w:rPr>
        <w:t>implementation o</w:t>
      </w:r>
      <w:r w:rsidR="005B45AF">
        <w:rPr>
          <w:rFonts w:ascii="Arial" w:hAnsi="Arial" w:cs="Arial"/>
          <w:sz w:val="24"/>
          <w:szCs w:val="24"/>
        </w:rPr>
        <w:t xml:space="preserve">f international treaties on </w:t>
      </w:r>
      <w:r w:rsidR="00B90195" w:rsidRPr="00B90195">
        <w:rPr>
          <w:rFonts w:ascii="Arial" w:hAnsi="Arial" w:cs="Arial"/>
          <w:sz w:val="24"/>
          <w:szCs w:val="24"/>
        </w:rPr>
        <w:t>climate change</w:t>
      </w:r>
      <w:r w:rsidR="005B45AF">
        <w:rPr>
          <w:rFonts w:ascii="Arial" w:hAnsi="Arial" w:cs="Arial"/>
          <w:sz w:val="24"/>
          <w:szCs w:val="24"/>
        </w:rPr>
        <w:t xml:space="preserve"> by specifically investigating the Paris Agreement. </w:t>
      </w:r>
    </w:p>
    <w:p w14:paraId="2FFAE36E" w14:textId="77777777" w:rsidR="00556889" w:rsidRPr="00B90195" w:rsidRDefault="00556889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27A30BD" w14:textId="33B74EA9" w:rsidR="00771F75" w:rsidRDefault="00771F75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B7E4C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Issue </w:t>
      </w:r>
      <w:r w:rsid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>One</w:t>
      </w:r>
      <w:r w:rsidRPr="00CB7E4C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- Developed World VS Developing World </w:t>
      </w:r>
    </w:p>
    <w:p w14:paraId="41AD7968" w14:textId="77777777" w:rsidR="00FF3A40" w:rsidRDefault="00052186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FE2655">
        <w:rPr>
          <w:rFonts w:ascii="Arial" w:hAnsi="Arial" w:cs="Arial"/>
          <w:sz w:val="24"/>
          <w:szCs w:val="24"/>
          <w:lang w:val="en-US"/>
        </w:rPr>
        <w:t>Since 1990 officials have dis</w:t>
      </w:r>
      <w:r>
        <w:rPr>
          <w:rFonts w:ascii="Arial" w:hAnsi="Arial" w:cs="Arial"/>
          <w:sz w:val="24"/>
          <w:szCs w:val="24"/>
          <w:lang w:val="en-US"/>
        </w:rPr>
        <w:t>cussed</w:t>
      </w:r>
      <w:r w:rsidRPr="00FE2655">
        <w:rPr>
          <w:rFonts w:ascii="Arial" w:hAnsi="Arial" w:cs="Arial"/>
          <w:sz w:val="24"/>
          <w:szCs w:val="24"/>
          <w:lang w:val="en-US"/>
        </w:rPr>
        <w:t xml:space="preserve"> whether developed or developing countries </w:t>
      </w:r>
      <w:r>
        <w:rPr>
          <w:rFonts w:ascii="Arial" w:hAnsi="Arial" w:cs="Arial"/>
          <w:sz w:val="24"/>
          <w:szCs w:val="24"/>
          <w:lang w:val="en-US"/>
        </w:rPr>
        <w:t>are considered as more responsible for climate change issues</w:t>
      </w:r>
      <w:r w:rsidR="0067530D">
        <w:rPr>
          <w:rFonts w:ascii="Arial" w:hAnsi="Arial" w:cs="Arial"/>
          <w:sz w:val="24"/>
          <w:szCs w:val="24"/>
          <w:lang w:val="en-US"/>
        </w:rPr>
        <w:t xml:space="preserve"> </w:t>
      </w:r>
      <w:r w:rsidR="0067530D" w:rsidRPr="0067530D">
        <w:rPr>
          <w:rFonts w:ascii="Arial" w:hAnsi="Arial" w:cs="Arial"/>
          <w:sz w:val="24"/>
          <w:szCs w:val="24"/>
          <w:highlight w:val="yellow"/>
          <w:lang w:val="en-US"/>
        </w:rPr>
        <w:t>(reference).</w:t>
      </w:r>
      <w:r w:rsidR="0067530D">
        <w:rPr>
          <w:rFonts w:ascii="Arial" w:hAnsi="Arial" w:cs="Arial"/>
          <w:sz w:val="24"/>
          <w:szCs w:val="24"/>
          <w:lang w:val="en-US"/>
        </w:rPr>
        <w:t xml:space="preserve"> </w:t>
      </w:r>
      <w:r w:rsidR="006268DB">
        <w:rPr>
          <w:rFonts w:ascii="Arial" w:hAnsi="Arial" w:cs="Arial"/>
          <w:sz w:val="24"/>
          <w:szCs w:val="24"/>
          <w:lang w:val="en-US"/>
        </w:rPr>
        <w:t>The Kyoto Protocol was established i</w:t>
      </w:r>
      <w:r w:rsidR="006464F9">
        <w:rPr>
          <w:rFonts w:ascii="Arial" w:hAnsi="Arial" w:cs="Arial"/>
          <w:sz w:val="24"/>
          <w:szCs w:val="24"/>
          <w:lang w:val="en-US"/>
        </w:rPr>
        <w:t xml:space="preserve">n 1992 </w:t>
      </w:r>
      <w:r w:rsidR="006268DB">
        <w:rPr>
          <w:rFonts w:ascii="Arial" w:hAnsi="Arial" w:cs="Arial"/>
          <w:sz w:val="24"/>
          <w:szCs w:val="24"/>
          <w:lang w:val="en-US"/>
        </w:rPr>
        <w:t xml:space="preserve">and </w:t>
      </w:r>
      <w:r w:rsidR="00477448">
        <w:rPr>
          <w:rFonts w:ascii="Arial" w:hAnsi="Arial" w:cs="Arial"/>
          <w:sz w:val="24"/>
          <w:szCs w:val="24"/>
          <w:lang w:val="en-US"/>
        </w:rPr>
        <w:t>it only required</w:t>
      </w:r>
      <w:r w:rsidR="00C10188">
        <w:rPr>
          <w:rFonts w:ascii="Arial" w:hAnsi="Arial" w:cs="Arial"/>
          <w:sz w:val="24"/>
          <w:szCs w:val="24"/>
          <w:lang w:val="en-US"/>
        </w:rPr>
        <w:t xml:space="preserve"> developed countries </w:t>
      </w:r>
      <w:r w:rsidR="00477448">
        <w:rPr>
          <w:rFonts w:ascii="Arial" w:hAnsi="Arial" w:cs="Arial"/>
          <w:sz w:val="24"/>
          <w:szCs w:val="24"/>
          <w:lang w:val="en-US"/>
        </w:rPr>
        <w:t xml:space="preserve">to </w:t>
      </w:r>
      <w:r w:rsidR="00561E97">
        <w:rPr>
          <w:rFonts w:ascii="Arial" w:hAnsi="Arial" w:cs="Arial"/>
          <w:sz w:val="24"/>
          <w:szCs w:val="24"/>
          <w:lang w:val="en-US"/>
        </w:rPr>
        <w:t xml:space="preserve">contribute </w:t>
      </w:r>
      <w:r w:rsidR="004F4936">
        <w:rPr>
          <w:rFonts w:ascii="Arial" w:hAnsi="Arial" w:cs="Arial"/>
          <w:sz w:val="24"/>
          <w:szCs w:val="24"/>
          <w:lang w:val="en-US"/>
        </w:rPr>
        <w:t xml:space="preserve">towards reducing greenhouse gas emissions. </w:t>
      </w:r>
      <w:r w:rsidR="00780A3A">
        <w:rPr>
          <w:rFonts w:ascii="Arial" w:hAnsi="Arial" w:cs="Arial"/>
          <w:sz w:val="24"/>
          <w:szCs w:val="24"/>
          <w:lang w:val="en-US"/>
        </w:rPr>
        <w:t xml:space="preserve">However, </w:t>
      </w:r>
      <w:r w:rsidR="00750C27" w:rsidRPr="00ED5F82">
        <w:rPr>
          <w:rFonts w:ascii="Arial" w:hAnsi="Arial" w:cs="Arial"/>
          <w:sz w:val="24"/>
          <w:szCs w:val="24"/>
          <w:lang w:val="en-US"/>
        </w:rPr>
        <w:t>according to</w:t>
      </w:r>
      <w:r w:rsidR="00E602A0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E602A0">
        <w:rPr>
          <w:rFonts w:ascii="Arial" w:hAnsi="Arial" w:cs="Arial"/>
          <w:sz w:val="24"/>
          <w:szCs w:val="24"/>
          <w:lang w:val="en-US"/>
        </w:rPr>
        <w:t>Stavins</w:t>
      </w:r>
      <w:proofErr w:type="spellEnd"/>
      <w:r w:rsidR="00E602A0">
        <w:rPr>
          <w:rFonts w:ascii="Arial" w:hAnsi="Arial" w:cs="Arial"/>
          <w:sz w:val="24"/>
          <w:szCs w:val="24"/>
          <w:lang w:val="en-US"/>
        </w:rPr>
        <w:t xml:space="preserve">, et al </w:t>
      </w:r>
      <w:r w:rsidR="00B36D7E">
        <w:rPr>
          <w:rFonts w:ascii="Arial" w:hAnsi="Arial" w:cs="Arial"/>
          <w:sz w:val="24"/>
          <w:szCs w:val="24"/>
          <w:lang w:val="en-US"/>
        </w:rPr>
        <w:t>(</w:t>
      </w:r>
      <w:r w:rsidR="00E602A0">
        <w:rPr>
          <w:rFonts w:ascii="Arial" w:hAnsi="Arial" w:cs="Arial"/>
          <w:sz w:val="24"/>
          <w:szCs w:val="24"/>
          <w:lang w:val="en-US"/>
        </w:rPr>
        <w:t>2017</w:t>
      </w:r>
      <w:r w:rsidR="00B36D7E">
        <w:rPr>
          <w:rFonts w:ascii="Arial" w:hAnsi="Arial" w:cs="Arial"/>
          <w:sz w:val="24"/>
          <w:szCs w:val="24"/>
          <w:lang w:val="en-US"/>
        </w:rPr>
        <w:t xml:space="preserve">) </w:t>
      </w:r>
      <w:r w:rsidR="00750C27">
        <w:rPr>
          <w:rFonts w:ascii="Arial" w:hAnsi="Arial" w:cs="Arial"/>
          <w:sz w:val="24"/>
          <w:szCs w:val="24"/>
          <w:lang w:val="en-US"/>
        </w:rPr>
        <w:t>international cooperation is vital to achieve significant advancement in mitigating climate change</w:t>
      </w:r>
      <w:r w:rsidR="00B36D7E">
        <w:rPr>
          <w:rFonts w:ascii="Arial" w:hAnsi="Arial" w:cs="Arial"/>
          <w:sz w:val="24"/>
          <w:szCs w:val="24"/>
          <w:lang w:val="en-US"/>
        </w:rPr>
        <w:t xml:space="preserve">. </w:t>
      </w:r>
      <w:r w:rsidR="006257DB">
        <w:rPr>
          <w:rFonts w:ascii="Arial" w:hAnsi="Arial" w:cs="Arial"/>
          <w:sz w:val="24"/>
          <w:szCs w:val="24"/>
          <w:lang w:val="en-US"/>
        </w:rPr>
        <w:t>I</w:t>
      </w:r>
      <w:r w:rsidR="00305ED3">
        <w:rPr>
          <w:rFonts w:ascii="Arial" w:hAnsi="Arial" w:cs="Arial"/>
          <w:sz w:val="24"/>
          <w:szCs w:val="24"/>
          <w:lang w:val="en-US"/>
        </w:rPr>
        <w:t xml:space="preserve">n 2015 </w:t>
      </w:r>
      <w:r w:rsidR="006257DB">
        <w:rPr>
          <w:rFonts w:ascii="Arial" w:hAnsi="Arial" w:cs="Arial"/>
          <w:sz w:val="24"/>
          <w:szCs w:val="24"/>
          <w:lang w:val="en-US"/>
        </w:rPr>
        <w:t xml:space="preserve">at the COP21 </w:t>
      </w:r>
      <w:r w:rsidR="00582232">
        <w:rPr>
          <w:rFonts w:ascii="Arial" w:hAnsi="Arial" w:cs="Arial"/>
          <w:sz w:val="24"/>
          <w:szCs w:val="24"/>
          <w:lang w:val="en-US"/>
        </w:rPr>
        <w:t xml:space="preserve">conference </w:t>
      </w:r>
      <w:r w:rsidR="00FF18E0">
        <w:rPr>
          <w:rFonts w:ascii="Arial" w:hAnsi="Arial" w:cs="Arial"/>
          <w:sz w:val="24"/>
          <w:szCs w:val="24"/>
          <w:lang w:val="en-US"/>
        </w:rPr>
        <w:t xml:space="preserve">the </w:t>
      </w:r>
      <w:r w:rsidR="00780A3A">
        <w:rPr>
          <w:rFonts w:ascii="Arial" w:hAnsi="Arial" w:cs="Arial"/>
          <w:sz w:val="24"/>
          <w:szCs w:val="24"/>
          <w:lang w:val="en-US"/>
        </w:rPr>
        <w:t xml:space="preserve">Paris Agreement </w:t>
      </w:r>
      <w:r w:rsidR="00305ED3">
        <w:rPr>
          <w:rFonts w:ascii="Arial" w:hAnsi="Arial" w:cs="Arial"/>
          <w:sz w:val="24"/>
          <w:szCs w:val="24"/>
          <w:lang w:val="en-US"/>
        </w:rPr>
        <w:t>was</w:t>
      </w:r>
      <w:r w:rsidR="0065017B">
        <w:rPr>
          <w:rFonts w:ascii="Arial" w:hAnsi="Arial" w:cs="Arial"/>
          <w:sz w:val="24"/>
          <w:szCs w:val="24"/>
          <w:lang w:val="en-US"/>
        </w:rPr>
        <w:t xml:space="preserve"> established</w:t>
      </w:r>
      <w:r w:rsidR="00305ED3">
        <w:rPr>
          <w:rFonts w:ascii="Arial" w:hAnsi="Arial" w:cs="Arial"/>
          <w:sz w:val="24"/>
          <w:szCs w:val="24"/>
          <w:lang w:val="en-US"/>
        </w:rPr>
        <w:t xml:space="preserve"> a</w:t>
      </w:r>
      <w:r w:rsidR="00582232">
        <w:rPr>
          <w:rFonts w:ascii="Arial" w:hAnsi="Arial" w:cs="Arial"/>
          <w:sz w:val="24"/>
          <w:szCs w:val="24"/>
          <w:lang w:val="en-US"/>
        </w:rPr>
        <w:t>s</w:t>
      </w:r>
      <w:r w:rsidR="00305ED3">
        <w:rPr>
          <w:rFonts w:ascii="Arial" w:hAnsi="Arial" w:cs="Arial"/>
          <w:sz w:val="24"/>
          <w:szCs w:val="24"/>
          <w:lang w:val="en-US"/>
        </w:rPr>
        <w:t xml:space="preserve"> it</w:t>
      </w:r>
      <w:r w:rsidR="00582232">
        <w:rPr>
          <w:rFonts w:ascii="Arial" w:hAnsi="Arial" w:cs="Arial"/>
          <w:sz w:val="24"/>
          <w:szCs w:val="24"/>
          <w:lang w:val="en-US"/>
        </w:rPr>
        <w:t xml:space="preserve"> was</w:t>
      </w:r>
      <w:r w:rsidR="00305ED3">
        <w:rPr>
          <w:rFonts w:ascii="Arial" w:hAnsi="Arial" w:cs="Arial"/>
          <w:sz w:val="24"/>
          <w:szCs w:val="24"/>
          <w:lang w:val="en-US"/>
        </w:rPr>
        <w:t xml:space="preserve"> </w:t>
      </w:r>
      <w:r w:rsidR="000773EC">
        <w:rPr>
          <w:rFonts w:ascii="Arial" w:hAnsi="Arial" w:cs="Arial"/>
          <w:sz w:val="24"/>
          <w:szCs w:val="24"/>
          <w:lang w:val="en-US"/>
        </w:rPr>
        <w:t>re</w:t>
      </w:r>
      <w:r w:rsidR="009F0845">
        <w:rPr>
          <w:rFonts w:ascii="Arial" w:hAnsi="Arial" w:cs="Arial"/>
          <w:sz w:val="24"/>
          <w:szCs w:val="24"/>
          <w:lang w:val="en-US"/>
        </w:rPr>
        <w:t>cognise</w:t>
      </w:r>
      <w:r w:rsidR="00582232">
        <w:rPr>
          <w:rFonts w:ascii="Arial" w:hAnsi="Arial" w:cs="Arial"/>
          <w:sz w:val="24"/>
          <w:szCs w:val="24"/>
          <w:lang w:val="en-US"/>
        </w:rPr>
        <w:t>d</w:t>
      </w:r>
      <w:r w:rsidR="00780A3A">
        <w:rPr>
          <w:rFonts w:ascii="Arial" w:hAnsi="Arial" w:cs="Arial"/>
          <w:sz w:val="24"/>
          <w:szCs w:val="24"/>
          <w:lang w:val="en-US"/>
        </w:rPr>
        <w:t xml:space="preserve"> that climate </w:t>
      </w:r>
      <w:r w:rsidR="00CE0F45">
        <w:rPr>
          <w:rFonts w:ascii="Arial" w:hAnsi="Arial" w:cs="Arial"/>
          <w:sz w:val="24"/>
          <w:szCs w:val="24"/>
          <w:lang w:val="en-US"/>
        </w:rPr>
        <w:t xml:space="preserve">change </w:t>
      </w:r>
      <w:r w:rsidR="009F0845">
        <w:rPr>
          <w:rFonts w:ascii="Arial" w:hAnsi="Arial" w:cs="Arial"/>
          <w:sz w:val="24"/>
          <w:szCs w:val="24"/>
          <w:lang w:val="en-US"/>
        </w:rPr>
        <w:t>is</w:t>
      </w:r>
      <w:r w:rsidR="003D26D6">
        <w:rPr>
          <w:rFonts w:ascii="Arial" w:hAnsi="Arial" w:cs="Arial"/>
          <w:sz w:val="24"/>
          <w:szCs w:val="24"/>
          <w:lang w:val="en-US"/>
        </w:rPr>
        <w:t xml:space="preserve"> </w:t>
      </w:r>
      <w:r w:rsidR="00CE0F45">
        <w:rPr>
          <w:rFonts w:ascii="Arial" w:hAnsi="Arial" w:cs="Arial"/>
          <w:sz w:val="24"/>
          <w:szCs w:val="24"/>
          <w:lang w:val="en-US"/>
        </w:rPr>
        <w:t xml:space="preserve">a global challenge </w:t>
      </w:r>
      <w:r w:rsidR="003D26D6">
        <w:rPr>
          <w:rFonts w:ascii="Arial" w:hAnsi="Arial" w:cs="Arial"/>
          <w:sz w:val="24"/>
          <w:szCs w:val="24"/>
          <w:lang w:val="en-US"/>
        </w:rPr>
        <w:t xml:space="preserve">which </w:t>
      </w:r>
      <w:r w:rsidR="00C626E7">
        <w:rPr>
          <w:rFonts w:ascii="Arial" w:hAnsi="Arial" w:cs="Arial"/>
          <w:sz w:val="24"/>
          <w:szCs w:val="24"/>
          <w:lang w:val="en-US"/>
        </w:rPr>
        <w:t>requires</w:t>
      </w:r>
      <w:r w:rsidR="00CE0F45">
        <w:rPr>
          <w:rFonts w:ascii="Arial" w:hAnsi="Arial" w:cs="Arial"/>
          <w:sz w:val="24"/>
          <w:szCs w:val="24"/>
          <w:lang w:val="en-US"/>
        </w:rPr>
        <w:t xml:space="preserve"> th</w:t>
      </w:r>
      <w:r w:rsidR="00A426DA">
        <w:rPr>
          <w:rFonts w:ascii="Arial" w:hAnsi="Arial" w:cs="Arial"/>
          <w:sz w:val="24"/>
          <w:szCs w:val="24"/>
          <w:lang w:val="en-US"/>
        </w:rPr>
        <w:t xml:space="preserve">e </w:t>
      </w:r>
      <w:r w:rsidR="003D26D6">
        <w:rPr>
          <w:rFonts w:ascii="Arial" w:hAnsi="Arial" w:cs="Arial"/>
          <w:sz w:val="24"/>
          <w:szCs w:val="24"/>
          <w:lang w:val="en-US"/>
        </w:rPr>
        <w:t>involvement</w:t>
      </w:r>
      <w:r w:rsidR="00A47008">
        <w:rPr>
          <w:rFonts w:ascii="Arial" w:hAnsi="Arial" w:cs="Arial"/>
          <w:sz w:val="24"/>
          <w:szCs w:val="24"/>
          <w:lang w:val="en-US"/>
        </w:rPr>
        <w:t xml:space="preserve"> of </w:t>
      </w:r>
      <w:r w:rsidR="003D26D6">
        <w:rPr>
          <w:rFonts w:ascii="Arial" w:hAnsi="Arial" w:cs="Arial"/>
          <w:sz w:val="24"/>
          <w:szCs w:val="24"/>
          <w:lang w:val="en-US"/>
        </w:rPr>
        <w:t>each</w:t>
      </w:r>
      <w:r w:rsidR="00A47008">
        <w:rPr>
          <w:rFonts w:ascii="Arial" w:hAnsi="Arial" w:cs="Arial"/>
          <w:sz w:val="24"/>
          <w:szCs w:val="24"/>
          <w:lang w:val="en-US"/>
        </w:rPr>
        <w:t xml:space="preserve"> countr</w:t>
      </w:r>
      <w:r w:rsidR="003D26D6">
        <w:rPr>
          <w:rFonts w:ascii="Arial" w:hAnsi="Arial" w:cs="Arial"/>
          <w:sz w:val="24"/>
          <w:szCs w:val="24"/>
          <w:lang w:val="en-US"/>
        </w:rPr>
        <w:t>y</w:t>
      </w:r>
      <w:r w:rsidR="00C4586E">
        <w:rPr>
          <w:rFonts w:ascii="Arial" w:hAnsi="Arial" w:cs="Arial"/>
          <w:sz w:val="24"/>
          <w:szCs w:val="24"/>
          <w:lang w:val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416372881"/>
          <w:citation/>
        </w:sdtPr>
        <w:sdtContent>
          <w:r w:rsidR="004326C1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4326C1">
            <w:rPr>
              <w:rFonts w:ascii="Arial" w:hAnsi="Arial" w:cs="Arial"/>
              <w:sz w:val="24"/>
              <w:szCs w:val="24"/>
              <w:lang w:val="en-US"/>
            </w:rPr>
            <w:instrText xml:space="preserve"> CITATION Eur16 \l 1033 </w:instrText>
          </w:r>
          <w:r w:rsidR="004326C1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(European Union, 2016)</w:t>
          </w:r>
          <w:r w:rsidR="004326C1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4326C1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7875016" w14:textId="6B694CA0" w:rsidR="00760ABE" w:rsidRPr="00FC2E8F" w:rsidRDefault="00E2068E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It is </w:t>
      </w:r>
      <w:r w:rsidR="00D54E42">
        <w:rPr>
          <w:rFonts w:ascii="Arial" w:hAnsi="Arial" w:cs="Arial"/>
          <w:sz w:val="24"/>
          <w:szCs w:val="24"/>
          <w:lang w:val="en-US"/>
        </w:rPr>
        <w:t>argued</w:t>
      </w:r>
      <w:r>
        <w:rPr>
          <w:rFonts w:ascii="Arial" w:hAnsi="Arial" w:cs="Arial"/>
          <w:sz w:val="24"/>
          <w:szCs w:val="24"/>
          <w:lang w:val="en-US"/>
        </w:rPr>
        <w:t xml:space="preserve"> that developed countries</w:t>
      </w:r>
      <w:r w:rsidR="00024B18">
        <w:rPr>
          <w:rFonts w:ascii="Arial" w:hAnsi="Arial" w:cs="Arial"/>
          <w:sz w:val="24"/>
          <w:szCs w:val="24"/>
          <w:lang w:val="en-US"/>
        </w:rPr>
        <w:t xml:space="preserve"> including </w:t>
      </w:r>
      <w:r w:rsidR="000E6427">
        <w:rPr>
          <w:rFonts w:ascii="Arial" w:hAnsi="Arial" w:cs="Arial"/>
          <w:sz w:val="24"/>
          <w:szCs w:val="24"/>
          <w:lang w:val="en-US"/>
        </w:rPr>
        <w:t xml:space="preserve">the United States and </w:t>
      </w:r>
      <w:r w:rsidR="00F36BE2">
        <w:rPr>
          <w:rFonts w:ascii="Arial" w:hAnsi="Arial" w:cs="Arial"/>
          <w:sz w:val="24"/>
          <w:szCs w:val="24"/>
          <w:lang w:val="en-US"/>
        </w:rPr>
        <w:t xml:space="preserve">the </w:t>
      </w:r>
      <w:r w:rsidR="000E6427">
        <w:rPr>
          <w:rFonts w:ascii="Arial" w:hAnsi="Arial" w:cs="Arial"/>
          <w:sz w:val="24"/>
          <w:szCs w:val="24"/>
          <w:lang w:val="en-US"/>
        </w:rPr>
        <w:t>European Union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CB658D">
        <w:rPr>
          <w:rFonts w:ascii="Arial" w:hAnsi="Arial" w:cs="Arial"/>
          <w:sz w:val="24"/>
          <w:szCs w:val="24"/>
          <w:lang w:val="en-US"/>
        </w:rPr>
        <w:t>are primarily responsible</w:t>
      </w:r>
      <w:r w:rsidR="004E01B5">
        <w:rPr>
          <w:rFonts w:ascii="Arial" w:hAnsi="Arial" w:cs="Arial"/>
          <w:sz w:val="24"/>
          <w:szCs w:val="24"/>
          <w:lang w:val="en-US"/>
        </w:rPr>
        <w:t xml:space="preserve"> for climate change</w:t>
      </w:r>
      <w:r w:rsidR="00CB658D">
        <w:rPr>
          <w:rFonts w:ascii="Arial" w:hAnsi="Arial" w:cs="Arial"/>
          <w:sz w:val="24"/>
          <w:szCs w:val="24"/>
          <w:lang w:val="en-US"/>
        </w:rPr>
        <w:t xml:space="preserve"> due to </w:t>
      </w:r>
      <w:r w:rsidR="00161615">
        <w:rPr>
          <w:rFonts w:ascii="Arial" w:hAnsi="Arial" w:cs="Arial"/>
          <w:sz w:val="24"/>
          <w:szCs w:val="24"/>
          <w:lang w:val="en-US"/>
        </w:rPr>
        <w:t>emitt</w:t>
      </w:r>
      <w:r w:rsidR="0032528B">
        <w:rPr>
          <w:rFonts w:ascii="Arial" w:hAnsi="Arial" w:cs="Arial"/>
          <w:sz w:val="24"/>
          <w:szCs w:val="24"/>
          <w:lang w:val="en-US"/>
        </w:rPr>
        <w:t>ing</w:t>
      </w:r>
      <w:r w:rsidR="00725691">
        <w:rPr>
          <w:rFonts w:ascii="Arial" w:hAnsi="Arial" w:cs="Arial"/>
          <w:sz w:val="24"/>
          <w:szCs w:val="24"/>
          <w:lang w:val="en-US"/>
        </w:rPr>
        <w:t xml:space="preserve"> significant</w:t>
      </w:r>
      <w:r w:rsidR="00B00A76">
        <w:rPr>
          <w:rFonts w:ascii="Arial" w:hAnsi="Arial" w:cs="Arial"/>
          <w:sz w:val="24"/>
          <w:szCs w:val="24"/>
          <w:lang w:val="en-US"/>
        </w:rPr>
        <w:t xml:space="preserve"> </w:t>
      </w:r>
      <w:r w:rsidR="0032528B">
        <w:rPr>
          <w:rFonts w:ascii="Arial" w:hAnsi="Arial" w:cs="Arial"/>
          <w:sz w:val="24"/>
          <w:szCs w:val="24"/>
          <w:lang w:val="en-US"/>
        </w:rPr>
        <w:t xml:space="preserve">amounts of </w:t>
      </w:r>
      <w:r w:rsidR="00481455">
        <w:rPr>
          <w:rFonts w:ascii="Arial" w:hAnsi="Arial" w:cs="Arial"/>
          <w:sz w:val="24"/>
          <w:szCs w:val="24"/>
          <w:lang w:val="en-US"/>
        </w:rPr>
        <w:t>greenhouse gases</w:t>
      </w:r>
      <w:r w:rsidR="00F36BE2">
        <w:rPr>
          <w:rFonts w:ascii="Arial" w:hAnsi="Arial" w:cs="Arial"/>
          <w:sz w:val="24"/>
          <w:szCs w:val="24"/>
          <w:lang w:val="en-US"/>
        </w:rPr>
        <w:t xml:space="preserve"> since 1850 and</w:t>
      </w:r>
      <w:r w:rsidR="00B00A76">
        <w:rPr>
          <w:rFonts w:ascii="Arial" w:hAnsi="Arial" w:cs="Arial"/>
          <w:sz w:val="24"/>
          <w:szCs w:val="24"/>
          <w:lang w:val="en-US"/>
        </w:rPr>
        <w:t xml:space="preserve"> therefore </w:t>
      </w:r>
      <w:r w:rsidR="00C60DB9">
        <w:rPr>
          <w:rFonts w:ascii="Arial" w:hAnsi="Arial" w:cs="Arial"/>
          <w:sz w:val="24"/>
          <w:szCs w:val="24"/>
          <w:lang w:val="en-US"/>
        </w:rPr>
        <w:t xml:space="preserve">they </w:t>
      </w:r>
      <w:r w:rsidR="00D54E42">
        <w:rPr>
          <w:rFonts w:ascii="Arial" w:hAnsi="Arial" w:cs="Arial"/>
          <w:sz w:val="24"/>
          <w:szCs w:val="24"/>
          <w:lang w:val="en-US"/>
        </w:rPr>
        <w:t>should</w:t>
      </w:r>
      <w:r w:rsidR="0096000E">
        <w:rPr>
          <w:rFonts w:ascii="Arial" w:hAnsi="Arial" w:cs="Arial"/>
          <w:sz w:val="24"/>
          <w:szCs w:val="24"/>
          <w:lang w:val="en-US"/>
        </w:rPr>
        <w:t xml:space="preserve"> be required to </w:t>
      </w:r>
      <w:r w:rsidR="00637954">
        <w:rPr>
          <w:rFonts w:ascii="Arial" w:hAnsi="Arial" w:cs="Arial"/>
          <w:sz w:val="24"/>
          <w:szCs w:val="24"/>
          <w:lang w:val="en-US"/>
        </w:rPr>
        <w:t xml:space="preserve">contribute </w:t>
      </w:r>
      <w:r w:rsidR="003D6D72" w:rsidRPr="00EB018A">
        <w:rPr>
          <w:rFonts w:ascii="Arial" w:hAnsi="Arial" w:cs="Arial"/>
          <w:sz w:val="24"/>
          <w:szCs w:val="24"/>
          <w:highlight w:val="yellow"/>
          <w:lang w:val="en-US"/>
        </w:rPr>
        <w:t>more</w:t>
      </w:r>
      <w:r w:rsidR="003D6D72">
        <w:rPr>
          <w:rFonts w:ascii="Arial" w:hAnsi="Arial" w:cs="Arial"/>
          <w:sz w:val="24"/>
          <w:szCs w:val="24"/>
          <w:lang w:val="en-US"/>
        </w:rPr>
        <w:t xml:space="preserve"> to the </w:t>
      </w:r>
      <w:r w:rsidR="00564048">
        <w:rPr>
          <w:rFonts w:ascii="Arial" w:hAnsi="Arial" w:cs="Arial"/>
          <w:sz w:val="24"/>
          <w:szCs w:val="24"/>
          <w:lang w:val="en-US"/>
        </w:rPr>
        <w:t>Paris Agreement (see fig</w:t>
      </w:r>
      <w:r w:rsidR="00BC3574">
        <w:rPr>
          <w:rFonts w:ascii="Arial" w:hAnsi="Arial" w:cs="Arial"/>
          <w:sz w:val="24"/>
          <w:szCs w:val="24"/>
          <w:lang w:val="en-US"/>
        </w:rPr>
        <w:t xml:space="preserve"> 2</w:t>
      </w:r>
      <w:r w:rsidR="00564048">
        <w:rPr>
          <w:rFonts w:ascii="Arial" w:hAnsi="Arial" w:cs="Arial"/>
          <w:sz w:val="24"/>
          <w:szCs w:val="24"/>
          <w:lang w:val="en-US"/>
        </w:rPr>
        <w:t>)</w:t>
      </w:r>
      <w:r w:rsidR="00FC2E8F">
        <w:rPr>
          <w:rFonts w:ascii="Arial" w:hAnsi="Arial" w:cs="Arial"/>
          <w:sz w:val="24"/>
          <w:szCs w:val="24"/>
          <w:lang w:val="en-US"/>
        </w:rPr>
        <w:t xml:space="preserve"> (Maizland,2021)</w:t>
      </w:r>
      <w:r w:rsidR="00564048">
        <w:rPr>
          <w:rFonts w:ascii="Arial" w:hAnsi="Arial" w:cs="Arial"/>
          <w:sz w:val="24"/>
          <w:szCs w:val="24"/>
          <w:lang w:val="en-US"/>
        </w:rPr>
        <w:t xml:space="preserve">. </w:t>
      </w:r>
      <w:r w:rsidR="00D6455D">
        <w:rPr>
          <w:rFonts w:ascii="Arial" w:hAnsi="Arial" w:cs="Arial"/>
          <w:sz w:val="24"/>
          <w:szCs w:val="24"/>
          <w:lang w:val="en-US"/>
        </w:rPr>
        <w:t>T</w:t>
      </w:r>
      <w:r w:rsidR="00006BDE">
        <w:rPr>
          <w:rFonts w:ascii="Arial" w:hAnsi="Arial" w:cs="Arial"/>
          <w:sz w:val="24"/>
          <w:szCs w:val="24"/>
          <w:lang w:val="en-US"/>
        </w:rPr>
        <w:t>his is because these countries were able to develop their economies with minimum constraints</w:t>
      </w:r>
      <w:r w:rsidR="00895362">
        <w:rPr>
          <w:rFonts w:ascii="Arial" w:hAnsi="Arial" w:cs="Arial"/>
          <w:sz w:val="24"/>
          <w:szCs w:val="24"/>
          <w:lang w:val="en-US"/>
        </w:rPr>
        <w:t xml:space="preserve"> (Oden</w:t>
      </w:r>
      <w:r w:rsidR="003A72A6">
        <w:rPr>
          <w:rFonts w:ascii="Arial" w:hAnsi="Arial" w:cs="Arial"/>
          <w:sz w:val="24"/>
          <w:szCs w:val="24"/>
          <w:lang w:val="en-US"/>
        </w:rPr>
        <w:t>dahl,2016).</w:t>
      </w:r>
      <w:r w:rsidR="00FC2E8F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BA35D12" w14:textId="77777777" w:rsidR="00760ABE" w:rsidRPr="00760ABE" w:rsidRDefault="00760ABE" w:rsidP="007D1B79">
      <w:pPr>
        <w:ind w:firstLine="720"/>
        <w:jc w:val="both"/>
        <w:rPr>
          <w:rFonts w:ascii="Arial" w:hAnsi="Arial" w:cs="Arial"/>
          <w:sz w:val="24"/>
          <w:szCs w:val="24"/>
          <w:lang w:val="en-US"/>
        </w:rPr>
      </w:pPr>
    </w:p>
    <w:p w14:paraId="374DF76A" w14:textId="6AF523CF" w:rsidR="005C5357" w:rsidRDefault="00DE007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0B5F2F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596BBBCD" wp14:editId="073F02E4">
            <wp:extent cx="4999355" cy="3111364"/>
            <wp:effectExtent l="0" t="0" r="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 rotWithShape="1">
                    <a:blip r:embed="rId11"/>
                    <a:srcRect t="2239"/>
                    <a:stretch/>
                  </pic:blipFill>
                  <pic:spPr bwMode="auto">
                    <a:xfrm>
                      <a:off x="0" y="0"/>
                      <a:ext cx="5008590" cy="3117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1EFCC3" w14:textId="7494F028" w:rsidR="00CD6AA2" w:rsidRDefault="0007025A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BC3574">
        <w:rPr>
          <w:rFonts w:ascii="Arial" w:hAnsi="Arial" w:cs="Arial"/>
          <w:sz w:val="24"/>
          <w:szCs w:val="24"/>
          <w:lang w:val="en-US"/>
        </w:rPr>
        <w:t xml:space="preserve">(Fig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2</w:t>
      </w:r>
      <w:r w:rsidRPr="00BC3574">
        <w:rPr>
          <w:rFonts w:ascii="Arial" w:hAnsi="Arial" w:cs="Arial"/>
          <w:sz w:val="24"/>
          <w:szCs w:val="24"/>
          <w:lang w:val="en-US"/>
        </w:rPr>
        <w:t>)</w:t>
      </w:r>
      <w:r w:rsidR="00A32C21" w:rsidRPr="00BC3574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A32C21">
        <w:rPr>
          <w:rFonts w:ascii="Arial" w:hAnsi="Arial" w:cs="Arial"/>
          <w:sz w:val="24"/>
          <w:szCs w:val="24"/>
          <w:lang w:val="en-US"/>
        </w:rPr>
        <w:t>Maizland</w:t>
      </w:r>
      <w:proofErr w:type="spellEnd"/>
      <w:r w:rsidR="00A32C21">
        <w:rPr>
          <w:rFonts w:ascii="Arial" w:hAnsi="Arial" w:cs="Arial"/>
          <w:sz w:val="24"/>
          <w:szCs w:val="24"/>
          <w:lang w:val="en-US"/>
        </w:rPr>
        <w:t>, 2021)</w:t>
      </w:r>
    </w:p>
    <w:p w14:paraId="6921E417" w14:textId="39C7270B" w:rsidR="00712AEA" w:rsidRDefault="0028793A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</w:t>
      </w:r>
      <w:r w:rsidR="00CD6AA2">
        <w:rPr>
          <w:rFonts w:ascii="Arial" w:hAnsi="Arial" w:cs="Arial"/>
          <w:sz w:val="24"/>
          <w:szCs w:val="24"/>
          <w:lang w:val="en-US"/>
        </w:rPr>
        <w:t xml:space="preserve">n the contrary developing countries were recognised to be amongst the top global emitters in </w:t>
      </w:r>
      <w:r w:rsidR="00CD6AA2" w:rsidRPr="00BC3574">
        <w:rPr>
          <w:rFonts w:ascii="Arial" w:hAnsi="Arial" w:cs="Arial"/>
          <w:sz w:val="24"/>
          <w:szCs w:val="24"/>
          <w:lang w:val="en-US"/>
        </w:rPr>
        <w:t>2017 (see fig</w:t>
      </w:r>
      <w:r w:rsidR="006C7332" w:rsidRPr="00BC3574">
        <w:rPr>
          <w:rFonts w:ascii="Arial" w:hAnsi="Arial" w:cs="Arial"/>
          <w:sz w:val="24"/>
          <w:szCs w:val="24"/>
          <w:lang w:val="en-US"/>
        </w:rPr>
        <w:t xml:space="preserve">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3</w:t>
      </w:r>
      <w:r w:rsidR="00CD6AA2" w:rsidRPr="00BC3574">
        <w:rPr>
          <w:rFonts w:ascii="Arial" w:hAnsi="Arial" w:cs="Arial"/>
          <w:sz w:val="24"/>
          <w:szCs w:val="24"/>
          <w:lang w:val="en-US"/>
        </w:rPr>
        <w:t>). Consequently</w:t>
      </w:r>
      <w:r w:rsidR="00CD6AA2">
        <w:rPr>
          <w:rFonts w:ascii="Arial" w:hAnsi="Arial" w:cs="Arial"/>
          <w:sz w:val="24"/>
          <w:szCs w:val="24"/>
          <w:lang w:val="en-US"/>
        </w:rPr>
        <w:t xml:space="preserve">, developed countries argue that China and India have a responsibility </w:t>
      </w:r>
      <w:r w:rsidR="00CD6AA2" w:rsidRPr="0016195D">
        <w:rPr>
          <w:rFonts w:ascii="Arial" w:hAnsi="Arial" w:cs="Arial"/>
          <w:sz w:val="24"/>
          <w:szCs w:val="24"/>
          <w:highlight w:val="yellow"/>
          <w:lang w:val="en-US"/>
        </w:rPr>
        <w:t>to do more to address climate change</w:t>
      </w:r>
      <w:r w:rsidR="00CD6AA2">
        <w:rPr>
          <w:rFonts w:ascii="Arial" w:hAnsi="Arial" w:cs="Arial"/>
          <w:sz w:val="24"/>
          <w:szCs w:val="24"/>
          <w:lang w:val="en-US"/>
        </w:rPr>
        <w:t xml:space="preserve"> issues</w:t>
      </w:r>
      <w:r w:rsidR="000C4190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0C4190">
        <w:rPr>
          <w:rFonts w:ascii="Arial" w:hAnsi="Arial" w:cs="Arial"/>
          <w:sz w:val="24"/>
          <w:szCs w:val="24"/>
          <w:lang w:val="en-US"/>
        </w:rPr>
        <w:t>Maizland</w:t>
      </w:r>
      <w:proofErr w:type="spellEnd"/>
      <w:r w:rsidR="000C4190">
        <w:rPr>
          <w:rFonts w:ascii="Arial" w:hAnsi="Arial" w:cs="Arial"/>
          <w:sz w:val="24"/>
          <w:szCs w:val="24"/>
          <w:lang w:val="en-US"/>
        </w:rPr>
        <w:t xml:space="preserve">, 2021). </w:t>
      </w:r>
      <w:r w:rsidR="00715A33">
        <w:rPr>
          <w:rFonts w:ascii="Arial" w:hAnsi="Arial" w:cs="Arial"/>
          <w:sz w:val="24"/>
          <w:szCs w:val="24"/>
          <w:lang w:val="en-US"/>
        </w:rPr>
        <w:t xml:space="preserve">This is potentially </w:t>
      </w:r>
      <w:r w:rsidR="005815D0">
        <w:rPr>
          <w:rFonts w:ascii="Arial" w:hAnsi="Arial" w:cs="Arial"/>
          <w:sz w:val="24"/>
          <w:szCs w:val="24"/>
          <w:lang w:val="en-US"/>
        </w:rPr>
        <w:t>necessary</w:t>
      </w:r>
      <w:r w:rsidR="00715A33">
        <w:rPr>
          <w:rFonts w:ascii="Arial" w:hAnsi="Arial" w:cs="Arial"/>
          <w:sz w:val="24"/>
          <w:szCs w:val="24"/>
          <w:lang w:val="en-US"/>
        </w:rPr>
        <w:t xml:space="preserve"> as </w:t>
      </w:r>
      <w:r w:rsidR="006674EE">
        <w:rPr>
          <w:rFonts w:ascii="Arial" w:hAnsi="Arial" w:cs="Arial"/>
          <w:sz w:val="24"/>
          <w:szCs w:val="24"/>
          <w:lang w:val="en-US"/>
        </w:rPr>
        <w:t xml:space="preserve">China took full advantage of being exempt </w:t>
      </w:r>
      <w:r w:rsidR="001D78AD">
        <w:rPr>
          <w:rFonts w:ascii="Arial" w:hAnsi="Arial" w:cs="Arial"/>
          <w:sz w:val="24"/>
          <w:szCs w:val="24"/>
          <w:lang w:val="en-US"/>
        </w:rPr>
        <w:t xml:space="preserve">from the Kyoto Protocol. For example, within a decade of the framework </w:t>
      </w:r>
      <w:r w:rsidR="00712AEA">
        <w:rPr>
          <w:rFonts w:ascii="Arial" w:hAnsi="Arial" w:cs="Arial"/>
          <w:sz w:val="24"/>
          <w:szCs w:val="24"/>
          <w:lang w:val="en-US"/>
        </w:rPr>
        <w:t xml:space="preserve">China’s GDP had </w:t>
      </w:r>
      <w:r w:rsidR="00712AEA">
        <w:rPr>
          <w:rFonts w:ascii="Arial" w:hAnsi="Arial" w:cs="Arial"/>
          <w:sz w:val="24"/>
          <w:szCs w:val="24"/>
          <w:lang w:val="en-US"/>
        </w:rPr>
        <w:lastRenderedPageBreak/>
        <w:t>almost tripled and their carbon emissions doubled</w:t>
      </w:r>
      <w:r w:rsidR="00E452C4">
        <w:rPr>
          <w:rFonts w:ascii="Arial" w:hAnsi="Arial" w:cs="Arial"/>
          <w:sz w:val="24"/>
          <w:szCs w:val="24"/>
          <w:lang w:val="en-US"/>
        </w:rPr>
        <w:t xml:space="preserve"> which led to them becoming the largest greenhouse gas emitter</w:t>
      </w:r>
      <w:r w:rsidR="008448B4">
        <w:rPr>
          <w:rFonts w:ascii="Arial" w:hAnsi="Arial" w:cs="Arial"/>
          <w:sz w:val="24"/>
          <w:szCs w:val="24"/>
          <w:lang w:val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-589700107"/>
          <w:citation/>
        </w:sdtPr>
        <w:sdtContent>
          <w:r w:rsidR="008448B4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8448B4">
            <w:rPr>
              <w:rFonts w:ascii="Arial" w:hAnsi="Arial" w:cs="Arial"/>
              <w:sz w:val="24"/>
              <w:szCs w:val="24"/>
              <w:lang w:val="en-US"/>
            </w:rPr>
            <w:instrText xml:space="preserve"> CITATION The201 \l 1033 </w:instrText>
          </w:r>
          <w:r w:rsidR="008448B4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(The Economist, 2020)</w:t>
          </w:r>
          <w:r w:rsidR="008448B4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8448B4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EFE61C0" w14:textId="77777777" w:rsidR="00D6455D" w:rsidRPr="000112BA" w:rsidRDefault="00D6455D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AF93A8A" w14:textId="39852422" w:rsidR="005C5357" w:rsidRDefault="009C6FE3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FA2E6C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43C7FF72" wp14:editId="6A6F42D8">
            <wp:extent cx="5124327" cy="3207104"/>
            <wp:effectExtent l="0" t="0" r="635" b="0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34116" cy="3213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2AB2A" w14:textId="5A9AFA98" w:rsidR="00CD6AA2" w:rsidRDefault="0007025A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BC3574">
        <w:rPr>
          <w:rFonts w:ascii="Arial" w:hAnsi="Arial" w:cs="Arial"/>
          <w:sz w:val="24"/>
          <w:szCs w:val="24"/>
        </w:rPr>
        <w:t xml:space="preserve">(Fig </w:t>
      </w:r>
      <w:r w:rsidR="00BC3574" w:rsidRPr="00BC3574">
        <w:rPr>
          <w:rFonts w:ascii="Arial" w:hAnsi="Arial" w:cs="Arial"/>
          <w:sz w:val="24"/>
          <w:szCs w:val="24"/>
        </w:rPr>
        <w:t>3</w:t>
      </w:r>
      <w:r w:rsidRPr="00BC3574">
        <w:rPr>
          <w:rFonts w:ascii="Arial" w:hAnsi="Arial" w:cs="Arial"/>
          <w:sz w:val="24"/>
          <w:szCs w:val="24"/>
        </w:rPr>
        <w:t>)</w:t>
      </w:r>
      <w:r w:rsidR="00A32C21" w:rsidRPr="00BC357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32C21">
        <w:rPr>
          <w:rFonts w:ascii="Arial" w:hAnsi="Arial" w:cs="Arial"/>
          <w:sz w:val="24"/>
          <w:szCs w:val="24"/>
        </w:rPr>
        <w:t>Maizland</w:t>
      </w:r>
      <w:proofErr w:type="spellEnd"/>
      <w:r w:rsidR="00A32C21">
        <w:rPr>
          <w:rFonts w:ascii="Arial" w:hAnsi="Arial" w:cs="Arial"/>
          <w:sz w:val="24"/>
          <w:szCs w:val="24"/>
        </w:rPr>
        <w:t>, 2021)</w:t>
      </w:r>
    </w:p>
    <w:p w14:paraId="3BD96B78" w14:textId="77777777" w:rsidR="000E60EF" w:rsidRDefault="000E60EF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2CD18BD" w14:textId="56DBC476" w:rsidR="00A8569E" w:rsidRDefault="006F0FBC" w:rsidP="007D1B79">
      <w:pPr>
        <w:jc w:val="both"/>
        <w:rPr>
          <w:rFonts w:ascii="Arial" w:eastAsiaTheme="minorEastAsia" w:hAnsi="Arial"/>
          <w:color w:val="000000" w:themeColor="text1"/>
          <w:kern w:val="24"/>
          <w:sz w:val="24"/>
          <w:szCs w:val="24"/>
        </w:rPr>
      </w:pPr>
      <w:r w:rsidRPr="00FE5368">
        <w:rPr>
          <w:rFonts w:ascii="Arial" w:hAnsi="Arial" w:cs="Arial"/>
          <w:sz w:val="24"/>
          <w:szCs w:val="24"/>
          <w:lang w:val="en-US"/>
        </w:rPr>
        <w:t>The Environmental Kuznets Curv</w:t>
      </w:r>
      <w:r w:rsidR="00033424" w:rsidRPr="00FE5368">
        <w:rPr>
          <w:rFonts w:ascii="Arial" w:hAnsi="Arial" w:cs="Arial"/>
          <w:sz w:val="24"/>
          <w:szCs w:val="24"/>
          <w:lang w:val="en-US"/>
        </w:rPr>
        <w:t xml:space="preserve">e </w:t>
      </w:r>
      <w:r w:rsidR="00033424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models a </w:t>
      </w:r>
      <w:r w:rsidR="004A5C7D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theory-based</w:t>
      </w:r>
      <w:r w:rsidR="00033424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 relationship between economic development and environmental degradation that can be depicted as an inverted U </w:t>
      </w:r>
      <w:r w:rsidR="00033424" w:rsidRPr="00BC3574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shape</w:t>
      </w:r>
      <w:r w:rsidR="00B22FAC" w:rsidRPr="00BC3574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 (see fig </w:t>
      </w:r>
      <w:r w:rsidR="00BC3574" w:rsidRPr="00BC3574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4</w:t>
      </w:r>
      <w:r w:rsidR="00B22FAC" w:rsidRPr="00BC3574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).</w:t>
      </w:r>
      <w:r w:rsidR="00B22FAC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 </w:t>
      </w:r>
      <w:r w:rsid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It </w:t>
      </w:r>
      <w:r w:rsidR="00B22FAC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suggests </w:t>
      </w:r>
      <w:r w:rsidR="00FE5368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that early stages of industrialization are associated with rising levels of pollution</w:t>
      </w:r>
      <w:r w:rsidR="00D35F30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 xml:space="preserve"> </w:t>
      </w:r>
      <w:r w:rsidR="00FE5368" w:rsidRPr="00FE5368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and that more advanced development is linked to an increasing concern for environmental quality and an associated strengthening of environmental regulation</w:t>
      </w:r>
      <w:r w:rsidR="00D65E3A">
        <w:rPr>
          <w:rFonts w:ascii="Arial" w:eastAsiaTheme="minorEastAsia" w:hAnsi="Arial"/>
          <w:color w:val="000000" w:themeColor="text1"/>
          <w:kern w:val="24"/>
          <w:sz w:val="24"/>
          <w:szCs w:val="24"/>
        </w:rPr>
        <w:t>.</w:t>
      </w:r>
    </w:p>
    <w:p w14:paraId="0CA02C35" w14:textId="72D30C4E" w:rsidR="00B2430A" w:rsidRDefault="0078245B" w:rsidP="007D1B79">
      <w:pPr>
        <w:jc w:val="both"/>
        <w:rPr>
          <w:rStyle w:val="Hyperlink"/>
          <w:rFonts w:ascii="Arial" w:hAnsi="Arial" w:cs="Arial"/>
          <w:sz w:val="24"/>
          <w:szCs w:val="24"/>
          <w:lang w:val="en-US"/>
        </w:rPr>
      </w:pPr>
      <w:hyperlink r:id="rId13" w:history="1">
        <w:r w:rsidR="00B2430A" w:rsidRPr="00594B97">
          <w:rPr>
            <w:rStyle w:val="Hyperlink"/>
            <w:rFonts w:ascii="Arial" w:hAnsi="Arial" w:cs="Arial"/>
            <w:sz w:val="24"/>
            <w:szCs w:val="24"/>
            <w:lang w:val="en-US"/>
          </w:rPr>
          <w:t>https://www.sciencedirect.com/topics/earth-and-planetary-sciences/environmental-kuznets-curve</w:t>
        </w:r>
      </w:hyperlink>
      <w:r w:rsidR="00B2430A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58C04E6" w14:textId="3CA8AAD6" w:rsidR="00B2430A" w:rsidRPr="00B2430A" w:rsidRDefault="00142B44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As previously identified,</w:t>
      </w:r>
      <w:r w:rsidR="009D5A01">
        <w:rPr>
          <w:rFonts w:ascii="Arial" w:hAnsi="Arial" w:cs="Arial"/>
          <w:sz w:val="24"/>
          <w:szCs w:val="24"/>
          <w:lang w:val="en-US"/>
        </w:rPr>
        <w:t xml:space="preserve"> China </w:t>
      </w:r>
      <w:r w:rsidR="00B87A54">
        <w:rPr>
          <w:rFonts w:ascii="Arial" w:hAnsi="Arial" w:cs="Arial"/>
          <w:sz w:val="24"/>
          <w:szCs w:val="24"/>
          <w:lang w:val="en-US"/>
        </w:rPr>
        <w:t xml:space="preserve">have </w:t>
      </w:r>
      <w:r w:rsidR="00570D70">
        <w:rPr>
          <w:rFonts w:ascii="Arial" w:hAnsi="Arial" w:cs="Arial"/>
          <w:sz w:val="24"/>
          <w:szCs w:val="24"/>
          <w:lang w:val="en-US"/>
        </w:rPr>
        <w:t>exhibited</w:t>
      </w:r>
      <w:r w:rsidR="00B87A5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significant economic growth</w:t>
      </w:r>
      <w:r w:rsidR="0058464C">
        <w:rPr>
          <w:rFonts w:ascii="Arial" w:hAnsi="Arial" w:cs="Arial"/>
          <w:sz w:val="24"/>
          <w:szCs w:val="24"/>
          <w:lang w:val="en-US"/>
        </w:rPr>
        <w:t xml:space="preserve">, however, </w:t>
      </w:r>
      <w:r w:rsidR="00023B4D">
        <w:rPr>
          <w:rFonts w:ascii="Arial" w:hAnsi="Arial" w:cs="Arial"/>
          <w:sz w:val="24"/>
          <w:szCs w:val="24"/>
          <w:lang w:val="en-US"/>
        </w:rPr>
        <w:t xml:space="preserve">this has been accompanied by </w:t>
      </w:r>
      <w:r w:rsidR="00023B4D" w:rsidRPr="001973E4">
        <w:rPr>
          <w:rFonts w:ascii="Arial" w:hAnsi="Arial" w:cs="Arial"/>
          <w:sz w:val="24"/>
          <w:szCs w:val="24"/>
          <w:lang w:val="en-US"/>
        </w:rPr>
        <w:t xml:space="preserve">significant </w:t>
      </w:r>
      <w:r w:rsidR="00510953" w:rsidRPr="001973E4">
        <w:rPr>
          <w:rFonts w:ascii="Arial" w:hAnsi="Arial" w:cs="Arial"/>
          <w:sz w:val="24"/>
          <w:szCs w:val="24"/>
          <w:lang w:val="en-US"/>
        </w:rPr>
        <w:t>greenhouse gas emission</w:t>
      </w:r>
      <w:r w:rsidR="0058464C" w:rsidRPr="001973E4">
        <w:rPr>
          <w:rFonts w:ascii="Arial" w:hAnsi="Arial" w:cs="Arial"/>
          <w:sz w:val="24"/>
          <w:szCs w:val="24"/>
          <w:lang w:val="en-US"/>
        </w:rPr>
        <w:t>s</w:t>
      </w:r>
      <w:r w:rsidR="00F40025" w:rsidRPr="001973E4">
        <w:rPr>
          <w:rFonts w:ascii="Arial" w:hAnsi="Arial" w:cs="Arial"/>
          <w:sz w:val="24"/>
          <w:szCs w:val="24"/>
          <w:lang w:val="en-US"/>
        </w:rPr>
        <w:t xml:space="preserve"> </w:t>
      </w:r>
      <w:r w:rsidR="00B76E67" w:rsidRPr="001973E4">
        <w:rPr>
          <w:rFonts w:ascii="Arial" w:hAnsi="Arial" w:cs="Arial"/>
          <w:sz w:val="24"/>
          <w:szCs w:val="24"/>
          <w:lang w:val="en-US"/>
        </w:rPr>
        <w:t xml:space="preserve">with </w:t>
      </w:r>
      <w:r w:rsidR="00422B64" w:rsidRPr="001973E4">
        <w:rPr>
          <w:rFonts w:ascii="Arial" w:hAnsi="Arial" w:cs="Arial"/>
          <w:sz w:val="24"/>
          <w:szCs w:val="24"/>
          <w:lang w:val="en-US"/>
        </w:rPr>
        <w:t xml:space="preserve">environmental quality not being considered. </w:t>
      </w:r>
      <w:r w:rsidR="00F40025" w:rsidRPr="001973E4">
        <w:rPr>
          <w:rFonts w:ascii="Arial" w:hAnsi="Arial" w:cs="Arial"/>
          <w:sz w:val="24"/>
          <w:szCs w:val="24"/>
          <w:lang w:val="en-US"/>
        </w:rPr>
        <w:t>Therefore,</w:t>
      </w:r>
      <w:r w:rsidR="00422B64" w:rsidRPr="001973E4">
        <w:rPr>
          <w:rFonts w:ascii="Arial" w:hAnsi="Arial" w:cs="Arial"/>
          <w:sz w:val="24"/>
          <w:szCs w:val="24"/>
          <w:lang w:val="en-US"/>
        </w:rPr>
        <w:t xml:space="preserve"> </w:t>
      </w:r>
      <w:r w:rsidR="00A3168D" w:rsidRPr="001973E4">
        <w:rPr>
          <w:rFonts w:ascii="Arial" w:hAnsi="Arial" w:cs="Arial"/>
          <w:sz w:val="24"/>
          <w:szCs w:val="24"/>
          <w:lang w:val="en-US"/>
        </w:rPr>
        <w:t xml:space="preserve">China </w:t>
      </w:r>
      <w:r w:rsidR="009E227A" w:rsidRPr="001973E4">
        <w:rPr>
          <w:rFonts w:ascii="Arial" w:hAnsi="Arial" w:cs="Arial"/>
          <w:sz w:val="24"/>
          <w:szCs w:val="24"/>
          <w:lang w:val="en-US"/>
        </w:rPr>
        <w:t>is positioned</w:t>
      </w:r>
      <w:r w:rsidR="004A38FC" w:rsidRPr="001973E4">
        <w:rPr>
          <w:rFonts w:ascii="Arial" w:hAnsi="Arial" w:cs="Arial"/>
          <w:sz w:val="24"/>
          <w:szCs w:val="24"/>
          <w:lang w:val="en-US"/>
        </w:rPr>
        <w:t xml:space="preserve"> on the incline between</w:t>
      </w:r>
      <w:r w:rsidR="009E227A" w:rsidRPr="001973E4">
        <w:rPr>
          <w:rFonts w:ascii="Arial" w:hAnsi="Arial" w:cs="Arial"/>
          <w:sz w:val="24"/>
          <w:szCs w:val="24"/>
          <w:lang w:val="en-US"/>
        </w:rPr>
        <w:t xml:space="preserve"> the pre-industrial and industrial economy of</w:t>
      </w:r>
      <w:r w:rsidR="0058464C" w:rsidRPr="001973E4">
        <w:rPr>
          <w:rFonts w:ascii="Arial" w:hAnsi="Arial" w:cs="Arial"/>
          <w:sz w:val="24"/>
          <w:szCs w:val="24"/>
          <w:lang w:val="en-US"/>
        </w:rPr>
        <w:t xml:space="preserve"> the Environmental Kuznets Curve</w:t>
      </w:r>
      <w:r w:rsidR="004A38FC" w:rsidRPr="001973E4">
        <w:rPr>
          <w:rFonts w:ascii="Arial" w:hAnsi="Arial" w:cs="Arial"/>
          <w:sz w:val="24"/>
          <w:szCs w:val="24"/>
          <w:lang w:val="en-US"/>
        </w:rPr>
        <w:t xml:space="preserve"> whereas </w:t>
      </w:r>
      <w:proofErr w:type="gramStart"/>
      <w:r w:rsidR="004A38FC" w:rsidRPr="001973E4">
        <w:rPr>
          <w:rFonts w:ascii="Arial" w:hAnsi="Arial" w:cs="Arial"/>
          <w:sz w:val="24"/>
          <w:szCs w:val="24"/>
          <w:lang w:val="en-US"/>
        </w:rPr>
        <w:t>the majority of</w:t>
      </w:r>
      <w:proofErr w:type="gramEnd"/>
      <w:r w:rsidR="004A38FC" w:rsidRPr="001973E4">
        <w:rPr>
          <w:rFonts w:ascii="Arial" w:hAnsi="Arial" w:cs="Arial"/>
          <w:sz w:val="24"/>
          <w:szCs w:val="24"/>
          <w:lang w:val="en-US"/>
        </w:rPr>
        <w:t xml:space="preserve"> western countries are on the decline.</w:t>
      </w:r>
    </w:p>
    <w:p w14:paraId="67E2A861" w14:textId="77777777" w:rsidR="0007025A" w:rsidRDefault="0007025A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7B201E6" w14:textId="77777777" w:rsidR="0007025A" w:rsidRDefault="0007025A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4623AEA" w14:textId="77777777" w:rsidR="0007025A" w:rsidRDefault="0007025A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05DB18E" w14:textId="12FFA4CE" w:rsidR="00CD6AA2" w:rsidRPr="00A8569E" w:rsidRDefault="005B55D0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5B55D0">
        <w:rPr>
          <w:noProof/>
        </w:rPr>
        <w:lastRenderedPageBreak/>
        <w:drawing>
          <wp:inline distT="0" distB="0" distL="0" distR="0" wp14:anchorId="07C6D83D" wp14:editId="5A110CC5">
            <wp:extent cx="4486034" cy="3365768"/>
            <wp:effectExtent l="0" t="0" r="0" b="635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97865" cy="33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B1429" w14:textId="5499FF26" w:rsidR="00CD6AA2" w:rsidRPr="0007025A" w:rsidRDefault="0007025A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BC3574">
        <w:rPr>
          <w:rFonts w:ascii="Arial" w:hAnsi="Arial" w:cs="Arial"/>
          <w:sz w:val="24"/>
          <w:szCs w:val="24"/>
          <w:lang w:val="en-US"/>
        </w:rPr>
        <w:t xml:space="preserve">(Fig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4</w:t>
      </w:r>
      <w:r w:rsidRPr="00BC3574">
        <w:rPr>
          <w:rFonts w:ascii="Arial" w:hAnsi="Arial" w:cs="Arial"/>
          <w:sz w:val="24"/>
          <w:szCs w:val="24"/>
          <w:lang w:val="en-US"/>
        </w:rPr>
        <w:t>)</w:t>
      </w:r>
      <w:r w:rsidR="00BC3574">
        <w:rPr>
          <w:rFonts w:ascii="Arial" w:hAnsi="Arial" w:cs="Arial"/>
          <w:sz w:val="24"/>
          <w:szCs w:val="24"/>
          <w:lang w:val="en-US"/>
        </w:rPr>
        <w:t xml:space="preserve"> </w:t>
      </w:r>
      <w:r w:rsidR="00BC3574" w:rsidRPr="00BC3574">
        <w:rPr>
          <w:rFonts w:ascii="Arial" w:hAnsi="Arial" w:cs="Arial"/>
          <w:sz w:val="24"/>
          <w:szCs w:val="24"/>
          <w:highlight w:val="yellow"/>
          <w:lang w:val="en-US"/>
        </w:rPr>
        <w:t>(reference)</w:t>
      </w:r>
    </w:p>
    <w:p w14:paraId="06D92CE9" w14:textId="43AE6255" w:rsidR="000E60EF" w:rsidRDefault="00BF611C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Green Climate Fund is</w:t>
      </w:r>
      <w:r w:rsidR="00A8682B">
        <w:rPr>
          <w:rFonts w:ascii="Arial" w:hAnsi="Arial" w:cs="Arial"/>
          <w:sz w:val="24"/>
          <w:szCs w:val="24"/>
          <w:lang w:val="en-US"/>
        </w:rPr>
        <w:t xml:space="preserve"> an essential component of the Paris agreement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-503433830"/>
          <w:citation/>
        </w:sdtPr>
        <w:sdtContent>
          <w:r w:rsidR="00E1720B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E1720B">
            <w:rPr>
              <w:rFonts w:ascii="Arial" w:hAnsi="Arial" w:cs="Arial"/>
              <w:sz w:val="24"/>
              <w:szCs w:val="24"/>
              <w:lang w:val="en-US"/>
            </w:rPr>
            <w:instrText xml:space="preserve"> CITATION The21 \l 1033 </w:instrText>
          </w:r>
          <w:r w:rsidR="00E1720B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(The Green Climate Fund, 2021)</w:t>
          </w:r>
          <w:r w:rsidR="00E1720B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E1720B">
        <w:rPr>
          <w:rFonts w:ascii="Arial" w:hAnsi="Arial" w:cs="Arial"/>
          <w:sz w:val="24"/>
          <w:szCs w:val="24"/>
          <w:lang w:val="en-US"/>
        </w:rPr>
        <w:t xml:space="preserve"> a</w:t>
      </w:r>
      <w:r w:rsidR="00A8682B">
        <w:rPr>
          <w:rFonts w:ascii="Arial" w:hAnsi="Arial" w:cs="Arial"/>
          <w:sz w:val="24"/>
          <w:szCs w:val="24"/>
          <w:lang w:val="en-US"/>
        </w:rPr>
        <w:t xml:space="preserve">nd </w:t>
      </w:r>
      <w:r w:rsidR="000E60EF" w:rsidRPr="00DE7F30">
        <w:rPr>
          <w:rFonts w:ascii="Arial" w:hAnsi="Arial" w:cs="Arial"/>
          <w:sz w:val="24"/>
          <w:szCs w:val="24"/>
          <w:lang w:val="en-US"/>
        </w:rPr>
        <w:t xml:space="preserve">requires developed countries to provide financial, technical, </w:t>
      </w:r>
      <w:r w:rsidR="000E60EF">
        <w:rPr>
          <w:rFonts w:ascii="Arial" w:hAnsi="Arial" w:cs="Arial"/>
          <w:sz w:val="24"/>
          <w:szCs w:val="24"/>
          <w:lang w:val="en-US"/>
        </w:rPr>
        <w:t xml:space="preserve">and </w:t>
      </w:r>
      <w:r w:rsidR="000E60EF" w:rsidRPr="00DE7F30">
        <w:rPr>
          <w:rFonts w:ascii="Arial" w:hAnsi="Arial" w:cs="Arial"/>
          <w:sz w:val="24"/>
          <w:szCs w:val="24"/>
          <w:lang w:val="en-US"/>
        </w:rPr>
        <w:t xml:space="preserve">capacity building </w:t>
      </w:r>
      <w:r w:rsidR="000E60EF">
        <w:rPr>
          <w:rFonts w:ascii="Arial" w:hAnsi="Arial" w:cs="Arial"/>
          <w:sz w:val="24"/>
          <w:szCs w:val="24"/>
          <w:lang w:val="en-US"/>
        </w:rPr>
        <w:t>support to developing countries</w:t>
      </w:r>
      <w:r w:rsidR="00E427DD">
        <w:rPr>
          <w:rFonts w:ascii="Arial" w:hAnsi="Arial" w:cs="Arial"/>
          <w:sz w:val="24"/>
          <w:szCs w:val="24"/>
          <w:lang w:val="en-US"/>
        </w:rPr>
        <w:t xml:space="preserve"> (United Nations, 2021). </w:t>
      </w:r>
      <w:r w:rsidR="000D0105">
        <w:rPr>
          <w:rFonts w:ascii="Arial" w:eastAsia="Times New Roman" w:hAnsi="Arial" w:cs="Arial"/>
          <w:sz w:val="24"/>
          <w:szCs w:val="24"/>
          <w:lang w:eastAsia="en-GB"/>
        </w:rPr>
        <w:t xml:space="preserve">This allows </w:t>
      </w:r>
      <w:r w:rsidR="00256268">
        <w:rPr>
          <w:rFonts w:ascii="Arial" w:eastAsia="Times New Roman" w:hAnsi="Arial" w:cs="Arial"/>
          <w:sz w:val="24"/>
          <w:szCs w:val="24"/>
          <w:lang w:eastAsia="en-GB"/>
        </w:rPr>
        <w:t xml:space="preserve">developing </w:t>
      </w:r>
      <w:r w:rsidR="00B80B0A">
        <w:rPr>
          <w:rFonts w:ascii="Arial" w:eastAsia="Times New Roman" w:hAnsi="Arial" w:cs="Arial"/>
          <w:sz w:val="24"/>
          <w:szCs w:val="24"/>
          <w:lang w:eastAsia="en-GB"/>
        </w:rPr>
        <w:t>countries</w:t>
      </w:r>
      <w:r w:rsidR="00256268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FC566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F1FEA">
        <w:rPr>
          <w:rFonts w:ascii="Arial" w:eastAsia="Times New Roman" w:hAnsi="Arial" w:cs="Arial"/>
          <w:sz w:val="24"/>
          <w:szCs w:val="24"/>
          <w:lang w:eastAsia="en-GB"/>
        </w:rPr>
        <w:t>enhance existing</w:t>
      </w:r>
      <w:r w:rsidR="000E60EF">
        <w:rPr>
          <w:rFonts w:ascii="Arial" w:eastAsia="Times New Roman" w:hAnsi="Arial" w:cs="Arial"/>
          <w:sz w:val="24"/>
          <w:szCs w:val="24"/>
          <w:lang w:eastAsia="en-GB"/>
        </w:rPr>
        <w:t xml:space="preserve"> resources</w:t>
      </w:r>
      <w:r w:rsidR="00B80B0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gramStart"/>
      <w:r w:rsidR="00B80B0A">
        <w:rPr>
          <w:rFonts w:ascii="Arial" w:eastAsia="Times New Roman" w:hAnsi="Arial" w:cs="Arial"/>
          <w:sz w:val="24"/>
          <w:szCs w:val="24"/>
          <w:lang w:eastAsia="en-GB"/>
        </w:rPr>
        <w:t>in order to</w:t>
      </w:r>
      <w:proofErr w:type="gramEnd"/>
      <w:r w:rsidR="00B80B0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F1FEA">
        <w:rPr>
          <w:rFonts w:ascii="Arial" w:eastAsia="Times New Roman" w:hAnsi="Arial" w:cs="Arial"/>
          <w:sz w:val="24"/>
          <w:szCs w:val="24"/>
          <w:lang w:eastAsia="en-GB"/>
        </w:rPr>
        <w:t xml:space="preserve">set </w:t>
      </w:r>
      <w:r w:rsidR="007E0AAE">
        <w:rPr>
          <w:rFonts w:ascii="Arial" w:eastAsia="Times New Roman" w:hAnsi="Arial" w:cs="Arial"/>
          <w:sz w:val="24"/>
          <w:szCs w:val="24"/>
          <w:lang w:eastAsia="en-GB"/>
        </w:rPr>
        <w:t>more ambition N</w:t>
      </w:r>
      <w:r w:rsidR="00AD076E">
        <w:rPr>
          <w:rFonts w:ascii="Arial" w:eastAsia="Times New Roman" w:hAnsi="Arial" w:cs="Arial"/>
          <w:sz w:val="24"/>
          <w:szCs w:val="24"/>
          <w:lang w:eastAsia="en-GB"/>
        </w:rPr>
        <w:t xml:space="preserve">ationally </w:t>
      </w:r>
      <w:r w:rsidR="007E0AAE">
        <w:rPr>
          <w:rFonts w:ascii="Arial" w:eastAsia="Times New Roman" w:hAnsi="Arial" w:cs="Arial"/>
          <w:sz w:val="24"/>
          <w:szCs w:val="24"/>
          <w:lang w:eastAsia="en-GB"/>
        </w:rPr>
        <w:t>D</w:t>
      </w:r>
      <w:r w:rsidR="00AD076E">
        <w:rPr>
          <w:rFonts w:ascii="Arial" w:eastAsia="Times New Roman" w:hAnsi="Arial" w:cs="Arial"/>
          <w:sz w:val="24"/>
          <w:szCs w:val="24"/>
          <w:lang w:eastAsia="en-GB"/>
        </w:rPr>
        <w:t xml:space="preserve">etermined </w:t>
      </w:r>
      <w:r w:rsidR="007E0AAE">
        <w:rPr>
          <w:rFonts w:ascii="Arial" w:eastAsia="Times New Roman" w:hAnsi="Arial" w:cs="Arial"/>
          <w:sz w:val="24"/>
          <w:szCs w:val="24"/>
          <w:lang w:eastAsia="en-GB"/>
        </w:rPr>
        <w:t>C</w:t>
      </w:r>
      <w:r w:rsidR="00AD076E">
        <w:rPr>
          <w:rFonts w:ascii="Arial" w:eastAsia="Times New Roman" w:hAnsi="Arial" w:cs="Arial"/>
          <w:sz w:val="24"/>
          <w:szCs w:val="24"/>
          <w:lang w:eastAsia="en-GB"/>
        </w:rPr>
        <w:t>ontributions (NDC)</w:t>
      </w:r>
      <w:r w:rsidR="003A72A6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3A72A6">
        <w:rPr>
          <w:rFonts w:ascii="Arial" w:eastAsia="Times New Roman" w:hAnsi="Arial" w:cs="Arial"/>
          <w:sz w:val="24"/>
          <w:szCs w:val="24"/>
          <w:lang w:eastAsia="en-GB"/>
        </w:rPr>
        <w:t>Streck</w:t>
      </w:r>
      <w:proofErr w:type="spellEnd"/>
      <w:r w:rsidR="003A72A6">
        <w:rPr>
          <w:rFonts w:ascii="Arial" w:eastAsia="Times New Roman" w:hAnsi="Arial" w:cs="Arial"/>
          <w:sz w:val="24"/>
          <w:szCs w:val="24"/>
          <w:lang w:eastAsia="en-GB"/>
        </w:rPr>
        <w:t>, et al 2016).</w:t>
      </w:r>
      <w:r w:rsidR="000E60E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E60EF" w:rsidRPr="007A7709">
        <w:rPr>
          <w:rFonts w:ascii="Arial" w:hAnsi="Arial" w:cs="Arial"/>
          <w:sz w:val="24"/>
          <w:szCs w:val="24"/>
          <w:lang w:val="en-US"/>
        </w:rPr>
        <w:t xml:space="preserve">However, one of the most controversial issues that </w:t>
      </w:r>
      <w:r w:rsidR="000E60EF">
        <w:rPr>
          <w:rFonts w:ascii="Arial" w:hAnsi="Arial" w:cs="Arial"/>
          <w:sz w:val="24"/>
          <w:szCs w:val="24"/>
          <w:lang w:val="en-US"/>
        </w:rPr>
        <w:t>reoccurs</w:t>
      </w:r>
      <w:r w:rsidR="000E60EF" w:rsidRPr="007A7709">
        <w:rPr>
          <w:rFonts w:ascii="Arial" w:hAnsi="Arial" w:cs="Arial"/>
          <w:sz w:val="24"/>
          <w:szCs w:val="24"/>
          <w:lang w:val="en-US"/>
        </w:rPr>
        <w:t xml:space="preserve"> at </w:t>
      </w:r>
      <w:r w:rsidR="000E60EF">
        <w:rPr>
          <w:rFonts w:ascii="Arial" w:hAnsi="Arial" w:cs="Arial"/>
          <w:sz w:val="24"/>
          <w:szCs w:val="24"/>
          <w:lang w:val="en-US"/>
        </w:rPr>
        <w:t xml:space="preserve">the Paris Agreement </w:t>
      </w:r>
      <w:r w:rsidR="000E60EF" w:rsidRPr="007A7709">
        <w:rPr>
          <w:rFonts w:ascii="Arial" w:hAnsi="Arial" w:cs="Arial"/>
          <w:sz w:val="24"/>
          <w:szCs w:val="24"/>
          <w:lang w:val="en-US"/>
        </w:rPr>
        <w:t xml:space="preserve">conferences </w:t>
      </w:r>
      <w:r w:rsidR="000E60EF">
        <w:rPr>
          <w:rFonts w:ascii="Arial" w:hAnsi="Arial" w:cs="Arial"/>
          <w:sz w:val="24"/>
          <w:szCs w:val="24"/>
          <w:lang w:val="en-US"/>
        </w:rPr>
        <w:t>is the level of support developed countries commit to providing</w:t>
      </w:r>
      <w:r w:rsidR="003A72A6">
        <w:rPr>
          <w:rFonts w:ascii="Arial" w:hAnsi="Arial" w:cs="Arial"/>
          <w:sz w:val="24"/>
          <w:szCs w:val="24"/>
          <w:lang w:val="en-US"/>
        </w:rPr>
        <w:t xml:space="preserve"> (Clemencon,2016).</w:t>
      </w:r>
      <w:r w:rsidR="000E60EF">
        <w:rPr>
          <w:rFonts w:ascii="Arial" w:hAnsi="Arial" w:cs="Arial"/>
          <w:sz w:val="24"/>
          <w:szCs w:val="24"/>
          <w:lang w:val="en-US"/>
        </w:rPr>
        <w:t xml:space="preserve"> </w:t>
      </w:r>
      <w:r w:rsidR="003A7BBA">
        <w:rPr>
          <w:rFonts w:ascii="Arial" w:hAnsi="Arial" w:cs="Arial"/>
          <w:sz w:val="24"/>
          <w:szCs w:val="24"/>
          <w:lang w:val="en-US"/>
        </w:rPr>
        <w:t xml:space="preserve">Developed countries </w:t>
      </w:r>
      <w:r w:rsidR="007467EE">
        <w:rPr>
          <w:rFonts w:ascii="Arial" w:hAnsi="Arial" w:cs="Arial"/>
          <w:sz w:val="24"/>
          <w:szCs w:val="24"/>
          <w:lang w:val="en-US"/>
        </w:rPr>
        <w:t xml:space="preserve">are expected to pledge $100 billion annually </w:t>
      </w:r>
      <w:r w:rsidR="00501449">
        <w:rPr>
          <w:rFonts w:ascii="Arial" w:hAnsi="Arial" w:cs="Arial"/>
          <w:sz w:val="24"/>
          <w:szCs w:val="24"/>
          <w:lang w:val="en-US"/>
        </w:rPr>
        <w:t>to achieve mitigation and adaption</w:t>
      </w:r>
      <w:r w:rsidR="00436FB3">
        <w:rPr>
          <w:rFonts w:ascii="Arial" w:hAnsi="Arial" w:cs="Arial"/>
          <w:sz w:val="24"/>
          <w:szCs w:val="24"/>
          <w:lang w:val="en-US"/>
        </w:rPr>
        <w:t xml:space="preserve"> (The Green Climate Fund, 2021). </w:t>
      </w:r>
      <w:r w:rsidR="000E60EF" w:rsidRPr="008D6EDD">
        <w:rPr>
          <w:rFonts w:ascii="Arial" w:hAnsi="Arial" w:cs="Arial"/>
          <w:sz w:val="24"/>
          <w:szCs w:val="24"/>
        </w:rPr>
        <w:t xml:space="preserve">According </w:t>
      </w:r>
      <w:r w:rsidR="007B69CA">
        <w:rPr>
          <w:rFonts w:ascii="Arial" w:hAnsi="Arial" w:cs="Arial"/>
          <w:sz w:val="24"/>
          <w:szCs w:val="24"/>
        </w:rPr>
        <w:t>to the United Nations (2021)</w:t>
      </w:r>
      <w:r w:rsidR="000E60EF" w:rsidRPr="008D6EDD">
        <w:rPr>
          <w:rFonts w:ascii="Arial" w:hAnsi="Arial" w:cs="Arial"/>
          <w:sz w:val="24"/>
          <w:szCs w:val="24"/>
        </w:rPr>
        <w:t xml:space="preserve"> the COP26 conference will allow developed countries to </w:t>
      </w:r>
      <w:r w:rsidR="000E60EF" w:rsidRPr="00AF2694">
        <w:rPr>
          <w:rFonts w:ascii="Arial" w:hAnsi="Arial" w:cs="Arial"/>
          <w:color w:val="FF0000"/>
          <w:sz w:val="24"/>
          <w:szCs w:val="24"/>
        </w:rPr>
        <w:t xml:space="preserve">deliver </w:t>
      </w:r>
      <w:r w:rsidR="000E60EF" w:rsidRPr="008D6EDD">
        <w:rPr>
          <w:rFonts w:ascii="Arial" w:hAnsi="Arial" w:cs="Arial"/>
          <w:color w:val="FF0000"/>
          <w:sz w:val="24"/>
          <w:szCs w:val="24"/>
          <w:shd w:val="clear" w:color="auto" w:fill="FFFFFF"/>
        </w:rPr>
        <w:t>their pledge to developing nations</w:t>
      </w:r>
      <w:r w:rsidR="000E60EF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0E60EF" w:rsidRPr="00C054F8">
        <w:rPr>
          <w:rFonts w:ascii="Arial" w:hAnsi="Arial" w:cs="Arial"/>
          <w:sz w:val="24"/>
          <w:szCs w:val="24"/>
          <w:shd w:val="clear" w:color="auto" w:fill="FFFFFF"/>
        </w:rPr>
        <w:t>as this commitment has not yet be achieved</w:t>
      </w:r>
      <w:r w:rsidR="009402C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85B792F" w14:textId="194D610E" w:rsidR="00703081" w:rsidRPr="00C011A6" w:rsidRDefault="004D3CAE" w:rsidP="007D1B79">
      <w:pPr>
        <w:jc w:val="both"/>
        <w:rPr>
          <w:rFonts w:ascii="Segoe UI" w:hAnsi="Segoe UI" w:cs="Segoe UI"/>
          <w:color w:val="201F1E"/>
        </w:rPr>
      </w:pPr>
      <w:r w:rsidRPr="006F16B0">
        <w:rPr>
          <w:rFonts w:ascii="Arial" w:hAnsi="Arial" w:cs="Arial"/>
          <w:sz w:val="24"/>
          <w:szCs w:val="24"/>
          <w:lang w:val="en-US"/>
        </w:rPr>
        <w:t xml:space="preserve">Despite the </w:t>
      </w:r>
      <w:r w:rsidR="00FB07C5" w:rsidRPr="006F16B0">
        <w:rPr>
          <w:rFonts w:ascii="Arial" w:hAnsi="Arial" w:cs="Arial"/>
          <w:sz w:val="24"/>
          <w:szCs w:val="24"/>
          <w:lang w:val="en-US"/>
        </w:rPr>
        <w:t xml:space="preserve">issues between the developed </w:t>
      </w:r>
      <w:r w:rsidR="009548A8" w:rsidRPr="006F16B0">
        <w:rPr>
          <w:rFonts w:ascii="Arial" w:hAnsi="Arial" w:cs="Arial"/>
          <w:sz w:val="24"/>
          <w:szCs w:val="24"/>
          <w:lang w:val="en-US"/>
        </w:rPr>
        <w:t>a</w:t>
      </w:r>
      <w:r w:rsidR="00FB07C5" w:rsidRPr="006F16B0">
        <w:rPr>
          <w:rFonts w:ascii="Arial" w:hAnsi="Arial" w:cs="Arial"/>
          <w:sz w:val="24"/>
          <w:szCs w:val="24"/>
          <w:lang w:val="en-US"/>
        </w:rPr>
        <w:t xml:space="preserve">nd developing </w:t>
      </w:r>
      <w:r w:rsidR="009548A8" w:rsidRPr="006F16B0">
        <w:rPr>
          <w:rFonts w:ascii="Arial" w:hAnsi="Arial" w:cs="Arial"/>
          <w:sz w:val="24"/>
          <w:szCs w:val="24"/>
          <w:lang w:val="en-US"/>
        </w:rPr>
        <w:t>countries, there are also</w:t>
      </w:r>
      <w:r w:rsidR="006B7C2B">
        <w:rPr>
          <w:rFonts w:ascii="Arial" w:hAnsi="Arial" w:cs="Arial"/>
          <w:sz w:val="24"/>
          <w:szCs w:val="24"/>
          <w:lang w:val="en-US"/>
        </w:rPr>
        <w:t xml:space="preserve"> </w:t>
      </w:r>
      <w:r w:rsidR="001227FE">
        <w:rPr>
          <w:rFonts w:ascii="Arial" w:hAnsi="Arial" w:cs="Arial"/>
          <w:sz w:val="24"/>
          <w:szCs w:val="24"/>
          <w:lang w:val="en-US"/>
        </w:rPr>
        <w:t xml:space="preserve">significant </w:t>
      </w:r>
      <w:r w:rsidR="00B45328">
        <w:rPr>
          <w:rFonts w:ascii="Arial" w:hAnsi="Arial" w:cs="Arial"/>
          <w:sz w:val="24"/>
          <w:szCs w:val="24"/>
          <w:lang w:val="en-US"/>
        </w:rPr>
        <w:t xml:space="preserve">conflicts within </w:t>
      </w:r>
      <w:r w:rsidR="006A42A2">
        <w:rPr>
          <w:rFonts w:ascii="Arial" w:hAnsi="Arial" w:cs="Arial"/>
          <w:sz w:val="24"/>
          <w:szCs w:val="24"/>
          <w:lang w:val="en-US"/>
        </w:rPr>
        <w:t>both</w:t>
      </w:r>
      <w:r w:rsidR="00B45328">
        <w:rPr>
          <w:rFonts w:ascii="Arial" w:hAnsi="Arial" w:cs="Arial"/>
          <w:sz w:val="24"/>
          <w:szCs w:val="24"/>
          <w:lang w:val="en-US"/>
        </w:rPr>
        <w:t xml:space="preserve"> group</w:t>
      </w:r>
      <w:r w:rsidR="006A42A2">
        <w:rPr>
          <w:rFonts w:ascii="Arial" w:hAnsi="Arial" w:cs="Arial"/>
          <w:sz w:val="24"/>
          <w:szCs w:val="24"/>
          <w:lang w:val="en-US"/>
        </w:rPr>
        <w:t>s</w:t>
      </w:r>
      <w:r w:rsidR="00955759">
        <w:rPr>
          <w:rFonts w:ascii="Arial" w:hAnsi="Arial" w:cs="Arial"/>
          <w:sz w:val="24"/>
          <w:szCs w:val="24"/>
          <w:lang w:val="en-US"/>
        </w:rPr>
        <w:t>. For example, the first division is amongst the developing countries</w:t>
      </w:r>
      <w:r w:rsidR="0001239E">
        <w:rPr>
          <w:rFonts w:ascii="Arial" w:hAnsi="Arial" w:cs="Arial"/>
          <w:sz w:val="24"/>
          <w:szCs w:val="24"/>
          <w:lang w:val="en-US"/>
        </w:rPr>
        <w:t xml:space="preserve"> which are sub </w:t>
      </w:r>
      <w:r w:rsidR="006A42A2">
        <w:rPr>
          <w:rFonts w:ascii="Arial" w:hAnsi="Arial" w:cs="Arial"/>
          <w:sz w:val="24"/>
          <w:szCs w:val="24"/>
          <w:lang w:val="en-US"/>
        </w:rPr>
        <w:t>categorised</w:t>
      </w:r>
      <w:r w:rsidR="0001239E">
        <w:rPr>
          <w:rFonts w:ascii="Arial" w:hAnsi="Arial" w:cs="Arial"/>
          <w:sz w:val="24"/>
          <w:szCs w:val="24"/>
          <w:lang w:val="en-US"/>
        </w:rPr>
        <w:t xml:space="preserve"> into </w:t>
      </w:r>
      <w:r w:rsidR="007D2DC4">
        <w:rPr>
          <w:rFonts w:ascii="Arial" w:hAnsi="Arial" w:cs="Arial"/>
          <w:sz w:val="24"/>
          <w:szCs w:val="24"/>
          <w:lang w:val="en-US"/>
        </w:rPr>
        <w:t>in to t</w:t>
      </w:r>
      <w:r w:rsidR="002159CA">
        <w:rPr>
          <w:rFonts w:ascii="Arial" w:hAnsi="Arial" w:cs="Arial"/>
          <w:sz w:val="24"/>
          <w:szCs w:val="24"/>
          <w:lang w:val="en-US"/>
        </w:rPr>
        <w:t>w</w:t>
      </w:r>
      <w:r w:rsidR="007D2DC4">
        <w:rPr>
          <w:rFonts w:ascii="Arial" w:hAnsi="Arial" w:cs="Arial"/>
          <w:sz w:val="24"/>
          <w:szCs w:val="24"/>
          <w:lang w:val="en-US"/>
        </w:rPr>
        <w:t xml:space="preserve">o groups known as </w:t>
      </w:r>
      <w:proofErr w:type="spellStart"/>
      <w:r w:rsidR="007D2DC4">
        <w:rPr>
          <w:rFonts w:ascii="Arial" w:hAnsi="Arial" w:cs="Arial"/>
          <w:sz w:val="24"/>
          <w:szCs w:val="24"/>
          <w:lang w:val="en-US"/>
        </w:rPr>
        <w:t>Aosis</w:t>
      </w:r>
      <w:proofErr w:type="spellEnd"/>
      <w:r w:rsidR="002159CA">
        <w:rPr>
          <w:rFonts w:ascii="Arial" w:hAnsi="Arial" w:cs="Arial"/>
          <w:sz w:val="24"/>
          <w:szCs w:val="24"/>
          <w:lang w:val="en-US"/>
        </w:rPr>
        <w:t xml:space="preserve"> (Brazil and South Africa)</w:t>
      </w:r>
      <w:r w:rsidR="007D2DC4"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 w:rsidR="007D2DC4">
        <w:rPr>
          <w:rFonts w:ascii="Arial" w:hAnsi="Arial" w:cs="Arial"/>
          <w:sz w:val="24"/>
          <w:szCs w:val="24"/>
          <w:lang w:val="en-US"/>
        </w:rPr>
        <w:t>Opec</w:t>
      </w:r>
      <w:proofErr w:type="spellEnd"/>
      <w:r w:rsidR="002159CA">
        <w:rPr>
          <w:rFonts w:ascii="Arial" w:hAnsi="Arial" w:cs="Arial"/>
          <w:sz w:val="24"/>
          <w:szCs w:val="24"/>
          <w:lang w:val="en-US"/>
        </w:rPr>
        <w:t xml:space="preserve"> (China and India)</w:t>
      </w:r>
      <w:r w:rsidR="007D2DC4"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 w:rsidR="007D2DC4">
        <w:rPr>
          <w:rFonts w:ascii="Arial" w:hAnsi="Arial" w:cs="Arial"/>
          <w:sz w:val="24"/>
          <w:szCs w:val="24"/>
          <w:lang w:val="en-US"/>
        </w:rPr>
        <w:t>Aosis</w:t>
      </w:r>
      <w:proofErr w:type="spellEnd"/>
      <w:r w:rsidR="007D2DC4">
        <w:rPr>
          <w:rFonts w:ascii="Arial" w:hAnsi="Arial" w:cs="Arial"/>
          <w:sz w:val="24"/>
          <w:szCs w:val="24"/>
          <w:lang w:val="en-US"/>
        </w:rPr>
        <w:t xml:space="preserve"> </w:t>
      </w:r>
      <w:r w:rsidR="002159CA">
        <w:rPr>
          <w:rFonts w:ascii="Arial" w:hAnsi="Arial" w:cs="Arial"/>
          <w:sz w:val="24"/>
          <w:szCs w:val="24"/>
          <w:lang w:val="en-US"/>
        </w:rPr>
        <w:t xml:space="preserve">believe all countries are responsible for climate change issues where as </w:t>
      </w:r>
      <w:proofErr w:type="spellStart"/>
      <w:r w:rsidR="002159CA">
        <w:rPr>
          <w:rFonts w:ascii="Arial" w:hAnsi="Arial" w:cs="Arial"/>
          <w:sz w:val="24"/>
          <w:szCs w:val="24"/>
          <w:lang w:val="en-US"/>
        </w:rPr>
        <w:t>Opec</w:t>
      </w:r>
      <w:proofErr w:type="spellEnd"/>
      <w:r w:rsidR="002159CA">
        <w:rPr>
          <w:rFonts w:ascii="Arial" w:hAnsi="Arial" w:cs="Arial"/>
          <w:sz w:val="24"/>
          <w:szCs w:val="24"/>
          <w:lang w:val="en-US"/>
        </w:rPr>
        <w:t xml:space="preserve"> believe the initial causers such as America and Europe are responsible. </w:t>
      </w:r>
      <w:r w:rsidR="00DF225B" w:rsidRPr="006A42A2">
        <w:rPr>
          <w:rFonts w:ascii="Arial" w:hAnsi="Arial" w:cs="Arial"/>
          <w:color w:val="201F1E"/>
          <w:sz w:val="24"/>
          <w:szCs w:val="24"/>
        </w:rPr>
        <w:t xml:space="preserve">The second division is amongst the developed </w:t>
      </w:r>
      <w:proofErr w:type="spellStart"/>
      <w:r w:rsidR="00DF225B" w:rsidRPr="006A42A2">
        <w:rPr>
          <w:rFonts w:ascii="Arial" w:hAnsi="Arial" w:cs="Arial"/>
          <w:color w:val="201F1E"/>
          <w:sz w:val="24"/>
          <w:szCs w:val="24"/>
        </w:rPr>
        <w:t>countires</w:t>
      </w:r>
      <w:proofErr w:type="spellEnd"/>
      <w:r w:rsidR="00DF225B" w:rsidRPr="006A42A2">
        <w:rPr>
          <w:rFonts w:ascii="Arial" w:hAnsi="Arial" w:cs="Arial"/>
          <w:color w:val="201F1E"/>
          <w:sz w:val="24"/>
          <w:szCs w:val="24"/>
        </w:rPr>
        <w:t xml:space="preserve"> </w:t>
      </w:r>
      <w:r w:rsidR="00D41B12" w:rsidRPr="006A42A2">
        <w:rPr>
          <w:rFonts w:ascii="Arial" w:hAnsi="Arial" w:cs="Arial"/>
          <w:color w:val="201F1E"/>
          <w:sz w:val="24"/>
          <w:szCs w:val="24"/>
        </w:rPr>
        <w:t>as the EU believe</w:t>
      </w:r>
      <w:r w:rsidR="006630A5" w:rsidRPr="006A42A2">
        <w:rPr>
          <w:rFonts w:ascii="Arial" w:hAnsi="Arial" w:cs="Arial"/>
          <w:color w:val="201F1E"/>
          <w:sz w:val="24"/>
          <w:szCs w:val="24"/>
        </w:rPr>
        <w:t xml:space="preserve"> that</w:t>
      </w:r>
      <w:r w:rsidR="00D41B12" w:rsidRPr="006A42A2">
        <w:rPr>
          <w:rFonts w:ascii="Arial" w:hAnsi="Arial" w:cs="Arial"/>
          <w:color w:val="201F1E"/>
          <w:sz w:val="24"/>
          <w:szCs w:val="24"/>
        </w:rPr>
        <w:t xml:space="preserve"> legally </w:t>
      </w:r>
      <w:r w:rsidR="006630A5" w:rsidRPr="006A42A2">
        <w:rPr>
          <w:rFonts w:ascii="Arial" w:hAnsi="Arial" w:cs="Arial"/>
          <w:color w:val="201F1E"/>
          <w:sz w:val="24"/>
          <w:szCs w:val="24"/>
        </w:rPr>
        <w:t>binding</w:t>
      </w:r>
      <w:r w:rsidR="00D41B12" w:rsidRPr="006A42A2">
        <w:rPr>
          <w:rFonts w:ascii="Arial" w:hAnsi="Arial" w:cs="Arial"/>
          <w:color w:val="201F1E"/>
          <w:sz w:val="24"/>
          <w:szCs w:val="24"/>
        </w:rPr>
        <w:t xml:space="preserve"> protocols are most effective, however, America </w:t>
      </w:r>
      <w:r w:rsidR="00F925F2" w:rsidRPr="006A42A2">
        <w:rPr>
          <w:rFonts w:ascii="Arial" w:hAnsi="Arial" w:cs="Arial"/>
          <w:color w:val="201F1E"/>
          <w:sz w:val="24"/>
          <w:szCs w:val="24"/>
        </w:rPr>
        <w:t>consider</w:t>
      </w:r>
      <w:r w:rsidR="006630A5" w:rsidRPr="006A42A2">
        <w:rPr>
          <w:rFonts w:ascii="Arial" w:hAnsi="Arial" w:cs="Arial"/>
          <w:color w:val="201F1E"/>
          <w:sz w:val="24"/>
          <w:szCs w:val="24"/>
        </w:rPr>
        <w:t xml:space="preserve"> voluntary targets a</w:t>
      </w:r>
      <w:r w:rsidR="00F925F2">
        <w:rPr>
          <w:rFonts w:ascii="Arial" w:hAnsi="Arial" w:cs="Arial"/>
          <w:color w:val="201F1E"/>
          <w:sz w:val="24"/>
          <w:szCs w:val="24"/>
        </w:rPr>
        <w:t>s the most suitable option.</w:t>
      </w:r>
    </w:p>
    <w:p w14:paraId="192D4198" w14:textId="3FE811ED" w:rsidR="004D3CAE" w:rsidRDefault="0078245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hyperlink r:id="rId15" w:history="1">
        <w:r w:rsidR="008A411F" w:rsidRPr="00594B97">
          <w:rPr>
            <w:rStyle w:val="Hyperlink"/>
            <w:rFonts w:ascii="Arial" w:hAnsi="Arial" w:cs="Arial"/>
            <w:b/>
            <w:bCs/>
            <w:sz w:val="24"/>
            <w:szCs w:val="24"/>
            <w:lang w:val="en-US"/>
          </w:rPr>
          <w:t>https://www.bing.com/videos/search?q=why+have+global+agreements+failed&amp;&amp;view=detail&amp;mid=8341C3CBC970086556988341C3CBC97008655698&amp;&amp;FORM=VRDGAR&amp;ru=%2Fvideos%2Fsearch%3Fq%3Dwhy%2520have%2520global%2520agreements%2520failed%26qs%3Dn%26form%3DQBVR%26sp%3D-1%26pq%3Dwhy%2520have%2520global%2520agreements%2520fail%26sc%3D0-31%26sk%3D%26cvid%3D8F3DB3DB2C47490793E66C610A3F9B77</w:t>
        </w:r>
      </w:hyperlink>
      <w:r w:rsidR="008A411F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45048BD6" w14:textId="5A75694E" w:rsidR="008A411F" w:rsidRDefault="008A411F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C177199" w14:textId="77777777" w:rsidR="00C47B84" w:rsidRPr="00C47B84" w:rsidRDefault="00C47B84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34691D8" w14:textId="38BE890F" w:rsidR="00F85F0E" w:rsidRPr="00F85F0E" w:rsidRDefault="00034B58" w:rsidP="007D1B79">
      <w:pPr>
        <w:jc w:val="both"/>
        <w:rPr>
          <w:rFonts w:ascii="Arial" w:hAnsi="Arial" w:cs="Arial"/>
          <w:b/>
          <w:bCs/>
          <w:color w:val="FF0000"/>
          <w:sz w:val="28"/>
          <w:szCs w:val="28"/>
          <w:u w:val="single"/>
          <w:lang w:val="en-US"/>
        </w:rPr>
      </w:pPr>
      <w:r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Issue </w:t>
      </w:r>
      <w:r w:rsid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>T</w:t>
      </w:r>
      <w:r w:rsidR="00551889">
        <w:rPr>
          <w:rFonts w:ascii="Arial" w:hAnsi="Arial" w:cs="Arial"/>
          <w:b/>
          <w:bCs/>
          <w:sz w:val="24"/>
          <w:szCs w:val="24"/>
          <w:u w:val="single"/>
          <w:lang w:val="en-US"/>
        </w:rPr>
        <w:t>wo</w:t>
      </w:r>
      <w:r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  <w:r w:rsidR="00107FE3"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>–</w:t>
      </w:r>
      <w:r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  <w:r w:rsidR="00107FE3"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Voluntary </w:t>
      </w:r>
      <w:r w:rsid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>Mitigation Targets</w:t>
      </w:r>
      <w:r w:rsidR="00CF5319">
        <w:rPr>
          <w:rFonts w:ascii="Arial" w:hAnsi="Arial" w:cs="Arial"/>
          <w:b/>
          <w:bCs/>
          <w:color w:val="FF0000"/>
          <w:sz w:val="28"/>
          <w:szCs w:val="28"/>
          <w:u w:val="single"/>
          <w:lang w:val="en-US"/>
        </w:rPr>
        <w:t xml:space="preserve"> </w:t>
      </w:r>
    </w:p>
    <w:p w14:paraId="3864D62E" w14:textId="77436CED" w:rsidR="00F75810" w:rsidRPr="006C2105" w:rsidRDefault="00F20EA7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According t</w:t>
      </w:r>
      <w:r w:rsidR="00704EAA">
        <w:rPr>
          <w:rFonts w:ascii="Arial" w:hAnsi="Arial" w:cs="Arial"/>
          <w:sz w:val="24"/>
          <w:szCs w:val="24"/>
          <w:lang w:val="en-US"/>
        </w:rPr>
        <w:t xml:space="preserve">o </w:t>
      </w:r>
      <w:proofErr w:type="spellStart"/>
      <w:r w:rsidR="00704EAA">
        <w:rPr>
          <w:rFonts w:ascii="Arial" w:hAnsi="Arial" w:cs="Arial"/>
          <w:sz w:val="24"/>
          <w:szCs w:val="24"/>
          <w:lang w:val="en-US"/>
        </w:rPr>
        <w:t>Sangroula</w:t>
      </w:r>
      <w:proofErr w:type="spellEnd"/>
      <w:r w:rsidR="00704EAA">
        <w:rPr>
          <w:rFonts w:ascii="Arial" w:hAnsi="Arial" w:cs="Arial"/>
          <w:sz w:val="24"/>
          <w:szCs w:val="24"/>
          <w:lang w:val="en-US"/>
        </w:rPr>
        <w:t xml:space="preserve"> (2013) </w:t>
      </w:r>
      <w:r>
        <w:rPr>
          <w:rFonts w:ascii="Arial" w:hAnsi="Arial" w:cs="Arial"/>
          <w:sz w:val="24"/>
          <w:szCs w:val="24"/>
          <w:lang w:val="en-US"/>
        </w:rPr>
        <w:t>international law</w:t>
      </w:r>
      <w:r w:rsidR="00D977E6">
        <w:rPr>
          <w:rFonts w:ascii="Arial" w:hAnsi="Arial" w:cs="Arial"/>
          <w:sz w:val="24"/>
          <w:szCs w:val="24"/>
          <w:lang w:val="en-US"/>
        </w:rPr>
        <w:t>s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5B7B5A">
        <w:rPr>
          <w:rFonts w:ascii="Arial" w:hAnsi="Arial" w:cs="Arial"/>
          <w:sz w:val="24"/>
          <w:szCs w:val="24"/>
          <w:lang w:val="en-US"/>
        </w:rPr>
        <w:t xml:space="preserve">lack enforcement </w:t>
      </w:r>
      <w:r w:rsidR="00D977E6">
        <w:rPr>
          <w:rFonts w:ascii="Arial" w:hAnsi="Arial" w:cs="Arial"/>
          <w:sz w:val="24"/>
          <w:szCs w:val="24"/>
          <w:lang w:val="en-US"/>
        </w:rPr>
        <w:t>qualities</w:t>
      </w:r>
      <w:r w:rsidR="005B7B5A">
        <w:rPr>
          <w:rFonts w:ascii="Arial" w:hAnsi="Arial" w:cs="Arial"/>
          <w:sz w:val="24"/>
          <w:szCs w:val="24"/>
          <w:lang w:val="en-US"/>
        </w:rPr>
        <w:t xml:space="preserve"> and many treaties are </w:t>
      </w:r>
      <w:r w:rsidR="00D977E6">
        <w:rPr>
          <w:rFonts w:ascii="Arial" w:hAnsi="Arial" w:cs="Arial"/>
          <w:sz w:val="24"/>
          <w:szCs w:val="24"/>
          <w:lang w:val="en-US"/>
        </w:rPr>
        <w:t>unsuccessful</w:t>
      </w:r>
      <w:r w:rsidR="005B7B5A">
        <w:rPr>
          <w:rFonts w:ascii="Arial" w:hAnsi="Arial" w:cs="Arial"/>
          <w:sz w:val="24"/>
          <w:szCs w:val="24"/>
          <w:lang w:val="en-US"/>
        </w:rPr>
        <w:t xml:space="preserve"> </w:t>
      </w:r>
      <w:r w:rsidR="00D977E6">
        <w:rPr>
          <w:rFonts w:ascii="Arial" w:hAnsi="Arial" w:cs="Arial"/>
          <w:sz w:val="24"/>
          <w:szCs w:val="24"/>
          <w:lang w:val="en-US"/>
        </w:rPr>
        <w:t>due to the absence of regulation</w:t>
      </w:r>
      <w:r w:rsidR="00D803DB">
        <w:rPr>
          <w:rFonts w:ascii="Arial" w:hAnsi="Arial" w:cs="Arial"/>
          <w:sz w:val="24"/>
          <w:szCs w:val="24"/>
          <w:lang w:val="en-US"/>
        </w:rPr>
        <w:t>s</w:t>
      </w:r>
      <w:r w:rsidR="00060382">
        <w:rPr>
          <w:rFonts w:ascii="Arial" w:hAnsi="Arial" w:cs="Arial"/>
          <w:sz w:val="24"/>
          <w:szCs w:val="24"/>
          <w:lang w:val="en-US"/>
        </w:rPr>
        <w:t>.</w:t>
      </w:r>
      <w:r w:rsidR="00D803DB">
        <w:rPr>
          <w:rFonts w:ascii="Arial" w:hAnsi="Arial" w:cs="Arial"/>
          <w:sz w:val="24"/>
          <w:szCs w:val="24"/>
          <w:lang w:val="en-US"/>
        </w:rPr>
        <w:t xml:space="preserve"> </w:t>
      </w:r>
      <w:r w:rsidR="00FE1D93" w:rsidRPr="00FE1D93">
        <w:rPr>
          <w:rFonts w:ascii="Arial" w:hAnsi="Arial" w:cs="Arial"/>
          <w:sz w:val="24"/>
          <w:szCs w:val="24"/>
          <w:lang w:val="en-US"/>
        </w:rPr>
        <w:t xml:space="preserve">The </w:t>
      </w:r>
      <w:r w:rsidR="006C67CE">
        <w:rPr>
          <w:rFonts w:ascii="Arial" w:hAnsi="Arial" w:cs="Arial"/>
          <w:sz w:val="24"/>
          <w:szCs w:val="24"/>
          <w:lang w:val="en-US"/>
        </w:rPr>
        <w:t xml:space="preserve">UNFCCC initially created the </w:t>
      </w:r>
      <w:r w:rsidR="00D4780A">
        <w:rPr>
          <w:rFonts w:ascii="Arial" w:hAnsi="Arial" w:cs="Arial"/>
          <w:sz w:val="24"/>
          <w:szCs w:val="24"/>
          <w:lang w:val="en-US"/>
        </w:rPr>
        <w:t xml:space="preserve">Kyoto </w:t>
      </w:r>
      <w:proofErr w:type="gramStart"/>
      <w:r w:rsidR="00D4780A">
        <w:rPr>
          <w:rFonts w:ascii="Arial" w:hAnsi="Arial" w:cs="Arial"/>
          <w:sz w:val="24"/>
          <w:szCs w:val="24"/>
          <w:lang w:val="en-US"/>
        </w:rPr>
        <w:t>Protocol</w:t>
      </w:r>
      <w:proofErr w:type="gramEnd"/>
      <w:r w:rsidR="00D4780A">
        <w:rPr>
          <w:rFonts w:ascii="Arial" w:hAnsi="Arial" w:cs="Arial"/>
          <w:sz w:val="24"/>
          <w:szCs w:val="24"/>
          <w:lang w:val="en-US"/>
        </w:rPr>
        <w:t xml:space="preserve"> which was considered a legally binding, top-down approach, however, </w:t>
      </w:r>
      <w:r w:rsidR="00703BE1">
        <w:rPr>
          <w:rFonts w:ascii="Arial" w:hAnsi="Arial" w:cs="Arial"/>
          <w:sz w:val="24"/>
          <w:szCs w:val="24"/>
          <w:lang w:val="en-US"/>
        </w:rPr>
        <w:t xml:space="preserve">this </w:t>
      </w:r>
      <w:r w:rsidR="00BC38A0">
        <w:rPr>
          <w:rFonts w:ascii="Arial" w:hAnsi="Arial" w:cs="Arial"/>
          <w:sz w:val="24"/>
          <w:szCs w:val="24"/>
          <w:lang w:val="en-US"/>
        </w:rPr>
        <w:t xml:space="preserve">was </w:t>
      </w:r>
      <w:r w:rsidR="00703BE1">
        <w:rPr>
          <w:rFonts w:ascii="Arial" w:hAnsi="Arial" w:cs="Arial"/>
          <w:sz w:val="24"/>
          <w:szCs w:val="24"/>
          <w:lang w:val="en-US"/>
        </w:rPr>
        <w:t xml:space="preserve">replaced </w:t>
      </w:r>
      <w:r w:rsidR="00BC38A0">
        <w:rPr>
          <w:rFonts w:ascii="Arial" w:hAnsi="Arial" w:cs="Arial"/>
          <w:sz w:val="24"/>
          <w:szCs w:val="24"/>
          <w:lang w:val="en-US"/>
        </w:rPr>
        <w:t>with</w:t>
      </w:r>
      <w:r w:rsidR="00703BE1">
        <w:rPr>
          <w:rFonts w:ascii="Arial" w:hAnsi="Arial" w:cs="Arial"/>
          <w:sz w:val="24"/>
          <w:szCs w:val="24"/>
          <w:lang w:val="en-US"/>
        </w:rPr>
        <w:t xml:space="preserve"> the Paris Agreement which is considered a self-</w:t>
      </w:r>
      <w:r w:rsidR="000D099C">
        <w:rPr>
          <w:rFonts w:ascii="Arial" w:hAnsi="Arial" w:cs="Arial"/>
          <w:sz w:val="24"/>
          <w:szCs w:val="24"/>
          <w:lang w:val="en-US"/>
        </w:rPr>
        <w:t>determined</w:t>
      </w:r>
      <w:r w:rsidR="00703BE1">
        <w:rPr>
          <w:rFonts w:ascii="Arial" w:hAnsi="Arial" w:cs="Arial"/>
          <w:sz w:val="24"/>
          <w:szCs w:val="24"/>
          <w:lang w:val="en-US"/>
        </w:rPr>
        <w:t xml:space="preserve"> </w:t>
      </w:r>
      <w:r w:rsidR="000D099C">
        <w:rPr>
          <w:rFonts w:ascii="Arial" w:hAnsi="Arial" w:cs="Arial"/>
          <w:sz w:val="24"/>
          <w:szCs w:val="24"/>
          <w:lang w:val="en-US"/>
        </w:rPr>
        <w:t>voluntary</w:t>
      </w:r>
      <w:r w:rsidR="00703BE1">
        <w:rPr>
          <w:rFonts w:ascii="Arial" w:hAnsi="Arial" w:cs="Arial"/>
          <w:sz w:val="24"/>
          <w:szCs w:val="24"/>
          <w:lang w:val="en-US"/>
        </w:rPr>
        <w:t xml:space="preserve">, </w:t>
      </w:r>
      <w:r w:rsidR="000D099C">
        <w:rPr>
          <w:rFonts w:ascii="Arial" w:hAnsi="Arial" w:cs="Arial"/>
          <w:sz w:val="24"/>
          <w:szCs w:val="24"/>
          <w:lang w:val="en-US"/>
        </w:rPr>
        <w:t>bottom</w:t>
      </w:r>
      <w:r w:rsidR="002C3CC7">
        <w:rPr>
          <w:rFonts w:ascii="Arial" w:hAnsi="Arial" w:cs="Arial"/>
          <w:sz w:val="24"/>
          <w:szCs w:val="24"/>
          <w:lang w:val="en-US"/>
        </w:rPr>
        <w:t>-up</w:t>
      </w:r>
      <w:r w:rsidR="000D099C">
        <w:rPr>
          <w:rFonts w:ascii="Arial" w:hAnsi="Arial" w:cs="Arial"/>
          <w:sz w:val="24"/>
          <w:szCs w:val="24"/>
          <w:lang w:val="en-US"/>
        </w:rPr>
        <w:t xml:space="preserve"> approach</w:t>
      </w:r>
      <w:r w:rsidR="00060382">
        <w:rPr>
          <w:rFonts w:ascii="Arial" w:hAnsi="Arial" w:cs="Arial"/>
          <w:sz w:val="24"/>
          <w:szCs w:val="24"/>
          <w:lang w:val="en-US"/>
        </w:rPr>
        <w:t xml:space="preserve"> (Bhushan,2017).</w:t>
      </w:r>
      <w:r w:rsidR="00A12667">
        <w:rPr>
          <w:rFonts w:ascii="Arial" w:hAnsi="Arial" w:cs="Arial"/>
          <w:sz w:val="24"/>
          <w:szCs w:val="24"/>
          <w:lang w:val="en-US"/>
        </w:rPr>
        <w:t xml:space="preserve"> </w:t>
      </w:r>
      <w:r w:rsidR="00360207" w:rsidRPr="00424FFD">
        <w:rPr>
          <w:rFonts w:ascii="Arial" w:hAnsi="Arial" w:cs="Arial"/>
          <w:sz w:val="24"/>
          <w:szCs w:val="24"/>
          <w:shd w:val="clear" w:color="auto" w:fill="FFFFFF"/>
        </w:rPr>
        <w:t xml:space="preserve">It is believed that </w:t>
      </w:r>
      <w:r w:rsidR="00360207">
        <w:rPr>
          <w:rFonts w:ascii="Arial" w:hAnsi="Arial" w:cs="Arial"/>
          <w:sz w:val="24"/>
          <w:szCs w:val="24"/>
          <w:shd w:val="clear" w:color="auto" w:fill="FFFFFF"/>
        </w:rPr>
        <w:t xml:space="preserve">voluntary </w:t>
      </w:r>
      <w:r w:rsidR="00360207" w:rsidRPr="00424FFD">
        <w:rPr>
          <w:rFonts w:ascii="Arial" w:hAnsi="Arial" w:cs="Arial"/>
          <w:sz w:val="24"/>
          <w:szCs w:val="24"/>
          <w:shd w:val="clear" w:color="auto" w:fill="FFFFFF"/>
        </w:rPr>
        <w:t xml:space="preserve">NDCs are vital </w:t>
      </w:r>
      <w:proofErr w:type="gramStart"/>
      <w:r w:rsidR="00360207" w:rsidRPr="00424FFD">
        <w:rPr>
          <w:rFonts w:ascii="Arial" w:hAnsi="Arial" w:cs="Arial"/>
          <w:sz w:val="24"/>
          <w:szCs w:val="24"/>
          <w:shd w:val="clear" w:color="auto" w:fill="FFFFFF"/>
        </w:rPr>
        <w:t>in order for</w:t>
      </w:r>
      <w:proofErr w:type="gramEnd"/>
      <w:r w:rsidR="00360207" w:rsidRPr="00424FFD">
        <w:rPr>
          <w:rFonts w:ascii="Arial" w:hAnsi="Arial" w:cs="Arial"/>
          <w:sz w:val="24"/>
          <w:szCs w:val="24"/>
          <w:shd w:val="clear" w:color="auto" w:fill="FFFFFF"/>
        </w:rPr>
        <w:t xml:space="preserve"> the Paris Agreement to be successful as there are differing circumstances and conditions within each countr</w:t>
      </w:r>
      <w:r w:rsidR="00360207">
        <w:rPr>
          <w:rFonts w:ascii="Arial" w:hAnsi="Arial" w:cs="Arial"/>
          <w:sz w:val="24"/>
          <w:szCs w:val="24"/>
          <w:shd w:val="clear" w:color="auto" w:fill="FFFFFF"/>
        </w:rPr>
        <w:t xml:space="preserve">y (United Nations, 2016). </w:t>
      </w:r>
      <w:r w:rsidR="00360207">
        <w:rPr>
          <w:rFonts w:ascii="Arial" w:hAnsi="Arial" w:cs="Arial"/>
          <w:sz w:val="24"/>
          <w:szCs w:val="24"/>
          <w:lang w:val="en-US"/>
        </w:rPr>
        <w:t xml:space="preserve">However, </w:t>
      </w:r>
      <w:proofErr w:type="spellStart"/>
      <w:r w:rsidR="00360207">
        <w:rPr>
          <w:rFonts w:ascii="Arial" w:hAnsi="Arial" w:cs="Arial"/>
          <w:sz w:val="24"/>
          <w:szCs w:val="24"/>
          <w:lang w:val="en-US"/>
        </w:rPr>
        <w:t>Streck</w:t>
      </w:r>
      <w:proofErr w:type="spellEnd"/>
      <w:r w:rsidR="00360207">
        <w:rPr>
          <w:rFonts w:ascii="Arial" w:hAnsi="Arial" w:cs="Arial"/>
          <w:sz w:val="24"/>
          <w:szCs w:val="24"/>
          <w:lang w:val="en-US"/>
        </w:rPr>
        <w:t xml:space="preserve">, et al (2016) </w:t>
      </w:r>
      <w:r w:rsidR="005922DA">
        <w:rPr>
          <w:rFonts w:ascii="Arial" w:hAnsi="Arial" w:cs="Arial"/>
          <w:sz w:val="24"/>
          <w:szCs w:val="24"/>
          <w:lang w:val="en-US"/>
        </w:rPr>
        <w:t>believes that a</w:t>
      </w:r>
      <w:r w:rsidR="00B717B4" w:rsidRPr="00D97789">
        <w:rPr>
          <w:rFonts w:ascii="Arial" w:hAnsi="Arial" w:cs="Arial"/>
          <w:sz w:val="24"/>
          <w:szCs w:val="24"/>
          <w:lang w:val="en-US"/>
        </w:rPr>
        <w:t xml:space="preserve"> major concern associated with the Paris </w:t>
      </w:r>
      <w:r w:rsidR="00970369">
        <w:rPr>
          <w:rFonts w:ascii="Arial" w:hAnsi="Arial" w:cs="Arial"/>
          <w:sz w:val="24"/>
          <w:szCs w:val="24"/>
          <w:lang w:val="en-US"/>
        </w:rPr>
        <w:t>A</w:t>
      </w:r>
      <w:r w:rsidR="00B717B4" w:rsidRPr="00D97789">
        <w:rPr>
          <w:rFonts w:ascii="Arial" w:hAnsi="Arial" w:cs="Arial"/>
          <w:sz w:val="24"/>
          <w:szCs w:val="24"/>
          <w:lang w:val="en-US"/>
        </w:rPr>
        <w:t xml:space="preserve">greement is that there </w:t>
      </w:r>
      <w:r w:rsidR="007B2D7C">
        <w:rPr>
          <w:rFonts w:ascii="Arial" w:hAnsi="Arial" w:cs="Arial"/>
          <w:sz w:val="24"/>
          <w:szCs w:val="24"/>
          <w:lang w:val="en-US"/>
        </w:rPr>
        <w:t>are</w:t>
      </w:r>
      <w:r w:rsidR="00B717B4" w:rsidRPr="00D97789">
        <w:rPr>
          <w:rFonts w:ascii="Arial" w:hAnsi="Arial" w:cs="Arial"/>
          <w:sz w:val="24"/>
          <w:szCs w:val="24"/>
          <w:lang w:val="en-US"/>
        </w:rPr>
        <w:t xml:space="preserve"> </w:t>
      </w:r>
      <w:r w:rsidR="007B2D7C">
        <w:rPr>
          <w:rFonts w:ascii="Arial" w:hAnsi="Arial" w:cs="Arial"/>
          <w:sz w:val="24"/>
          <w:szCs w:val="24"/>
          <w:lang w:val="en-US"/>
        </w:rPr>
        <w:t>minimal</w:t>
      </w:r>
      <w:r w:rsidR="00B717B4">
        <w:rPr>
          <w:rFonts w:ascii="Arial" w:hAnsi="Arial" w:cs="Arial"/>
          <w:sz w:val="24"/>
          <w:szCs w:val="24"/>
          <w:lang w:val="en-US"/>
        </w:rPr>
        <w:t xml:space="preserve"> </w:t>
      </w:r>
      <w:r w:rsidR="00B717B4" w:rsidRPr="00D97789">
        <w:rPr>
          <w:rFonts w:ascii="Arial" w:hAnsi="Arial" w:cs="Arial"/>
          <w:sz w:val="24"/>
          <w:szCs w:val="24"/>
          <w:lang w:val="en-US"/>
        </w:rPr>
        <w:t>enforcement mechanism</w:t>
      </w:r>
      <w:r w:rsidR="005E2479">
        <w:rPr>
          <w:rFonts w:ascii="Arial" w:hAnsi="Arial" w:cs="Arial"/>
          <w:sz w:val="24"/>
          <w:szCs w:val="24"/>
          <w:lang w:val="en-US"/>
        </w:rPr>
        <w:t>s</w:t>
      </w:r>
      <w:r w:rsidR="005922DA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C32BA55" w14:textId="5C24F458" w:rsidR="008931A1" w:rsidRPr="00DD0FE2" w:rsidRDefault="00DD0FE2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</w:t>
      </w:r>
      <w:r w:rsidR="00A74135">
        <w:rPr>
          <w:rFonts w:ascii="Arial" w:hAnsi="Arial" w:cs="Arial"/>
          <w:sz w:val="24"/>
          <w:szCs w:val="24"/>
          <w:lang w:val="en-US"/>
        </w:rPr>
        <w:t>e</w:t>
      </w:r>
      <w:r>
        <w:rPr>
          <w:rFonts w:ascii="Arial" w:hAnsi="Arial" w:cs="Arial"/>
          <w:sz w:val="24"/>
          <w:szCs w:val="24"/>
          <w:lang w:val="en-US"/>
        </w:rPr>
        <w:t xml:space="preserve"> Paris Agreement </w:t>
      </w:r>
      <w:r w:rsidR="00A74135">
        <w:rPr>
          <w:rFonts w:ascii="Arial" w:hAnsi="Arial" w:cs="Arial"/>
          <w:sz w:val="24"/>
          <w:szCs w:val="24"/>
          <w:lang w:val="en-US"/>
        </w:rPr>
        <w:t xml:space="preserve">requires </w:t>
      </w:r>
      <w:r>
        <w:rPr>
          <w:rFonts w:ascii="Arial" w:hAnsi="Arial" w:cs="Arial"/>
          <w:sz w:val="24"/>
          <w:szCs w:val="24"/>
          <w:lang w:val="en-US"/>
        </w:rPr>
        <w:t>c</w:t>
      </w:r>
      <w:r w:rsidRPr="00DD0FE2">
        <w:rPr>
          <w:rFonts w:ascii="Arial" w:hAnsi="Arial" w:cs="Arial"/>
          <w:sz w:val="24"/>
          <w:szCs w:val="24"/>
          <w:lang w:val="en-US"/>
        </w:rPr>
        <w:t>ountries</w:t>
      </w:r>
      <w:r>
        <w:rPr>
          <w:rFonts w:ascii="Arial" w:hAnsi="Arial" w:cs="Arial"/>
          <w:sz w:val="24"/>
          <w:szCs w:val="24"/>
          <w:lang w:val="en-US"/>
        </w:rPr>
        <w:t xml:space="preserve"> to </w:t>
      </w:r>
      <w:r w:rsidRPr="00DD0FE2">
        <w:rPr>
          <w:rFonts w:ascii="Arial" w:hAnsi="Arial" w:cs="Arial"/>
          <w:sz w:val="24"/>
          <w:szCs w:val="24"/>
          <w:lang w:val="en-US"/>
        </w:rPr>
        <w:t xml:space="preserve">provide </w:t>
      </w:r>
      <w:r w:rsidR="00904D5E">
        <w:rPr>
          <w:rFonts w:ascii="Arial" w:hAnsi="Arial" w:cs="Arial"/>
          <w:sz w:val="24"/>
          <w:szCs w:val="24"/>
          <w:lang w:val="en-US"/>
        </w:rPr>
        <w:t>Nationally Determined Contributions (NDCs)</w:t>
      </w:r>
      <w:r w:rsidR="007437F8">
        <w:rPr>
          <w:rFonts w:ascii="Arial" w:hAnsi="Arial" w:cs="Arial"/>
          <w:sz w:val="24"/>
          <w:szCs w:val="24"/>
          <w:lang w:val="en-US"/>
        </w:rPr>
        <w:t xml:space="preserve"> which will be updated every five years. </w:t>
      </w:r>
      <w:r w:rsidR="00BE20DD">
        <w:rPr>
          <w:rFonts w:ascii="Arial" w:hAnsi="Arial" w:cs="Arial"/>
          <w:sz w:val="24"/>
          <w:szCs w:val="24"/>
          <w:lang w:val="en-US"/>
        </w:rPr>
        <w:t xml:space="preserve">NDCs are non-binding independent plans that </w:t>
      </w:r>
      <w:r w:rsidR="00FD7DF4">
        <w:rPr>
          <w:rFonts w:ascii="Arial" w:hAnsi="Arial" w:cs="Arial"/>
          <w:sz w:val="24"/>
          <w:szCs w:val="24"/>
          <w:lang w:val="en-US"/>
        </w:rPr>
        <w:t xml:space="preserve">are formulated </w:t>
      </w:r>
      <w:r w:rsidR="00D22846">
        <w:rPr>
          <w:rFonts w:ascii="Arial" w:hAnsi="Arial" w:cs="Arial"/>
          <w:sz w:val="24"/>
          <w:szCs w:val="24"/>
          <w:lang w:val="en-US"/>
        </w:rPr>
        <w:t>by each country</w:t>
      </w:r>
      <w:r w:rsidR="00346F1E">
        <w:rPr>
          <w:rFonts w:ascii="Arial" w:hAnsi="Arial" w:cs="Arial"/>
          <w:sz w:val="24"/>
          <w:szCs w:val="24"/>
          <w:lang w:val="en-US"/>
        </w:rPr>
        <w:t xml:space="preserve"> t</w:t>
      </w:r>
      <w:r w:rsidR="00440804">
        <w:rPr>
          <w:rFonts w:ascii="Arial" w:hAnsi="Arial" w:cs="Arial"/>
          <w:sz w:val="24"/>
          <w:szCs w:val="24"/>
          <w:lang w:val="en-US"/>
        </w:rPr>
        <w:t>o</w:t>
      </w:r>
      <w:r w:rsidR="00346F1E">
        <w:rPr>
          <w:rFonts w:ascii="Arial" w:hAnsi="Arial" w:cs="Arial"/>
          <w:sz w:val="24"/>
          <w:szCs w:val="24"/>
          <w:lang w:val="en-US"/>
        </w:rPr>
        <w:t xml:space="preserve"> highlight</w:t>
      </w:r>
      <w:r w:rsidR="00FB6109">
        <w:rPr>
          <w:rFonts w:ascii="Arial" w:hAnsi="Arial" w:cs="Arial"/>
          <w:sz w:val="24"/>
          <w:szCs w:val="24"/>
          <w:lang w:val="en-US"/>
        </w:rPr>
        <w:t xml:space="preserve"> the</w:t>
      </w:r>
      <w:r w:rsidR="00346F1E">
        <w:rPr>
          <w:rFonts w:ascii="Arial" w:hAnsi="Arial" w:cs="Arial"/>
          <w:sz w:val="24"/>
          <w:szCs w:val="24"/>
          <w:lang w:val="en-US"/>
        </w:rPr>
        <w:t xml:space="preserve"> different </w:t>
      </w:r>
      <w:r w:rsidR="00440804">
        <w:rPr>
          <w:rFonts w:ascii="Arial" w:hAnsi="Arial" w:cs="Arial"/>
          <w:sz w:val="24"/>
          <w:szCs w:val="24"/>
          <w:lang w:val="en-US"/>
        </w:rPr>
        <w:t xml:space="preserve">targets, polices and measures </w:t>
      </w:r>
      <w:r w:rsidR="001F014C">
        <w:rPr>
          <w:rFonts w:ascii="Arial" w:hAnsi="Arial" w:cs="Arial"/>
          <w:sz w:val="24"/>
          <w:szCs w:val="24"/>
          <w:lang w:val="en-US"/>
        </w:rPr>
        <w:t>that have been implemented to achieve the global targets of the Paris Agreement.</w:t>
      </w:r>
    </w:p>
    <w:p w14:paraId="761A20C5" w14:textId="2AA0F68B" w:rsidR="00DD0FE2" w:rsidRDefault="000A4AEC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hyperlink r:id="rId16" w:history="1">
        <w:r w:rsidRPr="00594B97">
          <w:rPr>
            <w:rStyle w:val="Hyperlink"/>
            <w:rFonts w:ascii="Arial" w:hAnsi="Arial" w:cs="Arial"/>
            <w:b/>
            <w:bCs/>
            <w:sz w:val="24"/>
            <w:szCs w:val="24"/>
            <w:lang w:val="en-US"/>
          </w:rPr>
          <w:t>https://www.irena.org/climatechange/NDCs</w:t>
        </w:r>
      </w:hyperlink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13259221" w14:textId="57D6F375" w:rsidR="00F948D9" w:rsidRDefault="00604EC0" w:rsidP="007D1B79">
      <w:pPr>
        <w:jc w:val="both"/>
        <w:rPr>
          <w:rFonts w:ascii="Helvetica" w:hAnsi="Helvetica" w:cs="Helvetica"/>
          <w:color w:val="141414"/>
          <w:sz w:val="24"/>
          <w:szCs w:val="24"/>
        </w:rPr>
      </w:pPr>
      <w:r w:rsidRPr="00664C7A">
        <w:rPr>
          <w:rFonts w:ascii="Arial" w:hAnsi="Arial" w:cs="Arial"/>
          <w:sz w:val="24"/>
          <w:szCs w:val="24"/>
          <w:lang w:val="en-US"/>
        </w:rPr>
        <w:t xml:space="preserve">However, </w:t>
      </w:r>
      <w:r>
        <w:rPr>
          <w:rFonts w:ascii="Arial" w:hAnsi="Arial" w:cs="Arial"/>
          <w:sz w:val="24"/>
          <w:szCs w:val="24"/>
          <w:lang w:val="en-US"/>
        </w:rPr>
        <w:t xml:space="preserve">some of the </w:t>
      </w:r>
      <w:r w:rsidRPr="00664C7A">
        <w:rPr>
          <w:rFonts w:ascii="Arial" w:hAnsi="Arial" w:cs="Arial"/>
          <w:sz w:val="24"/>
          <w:szCs w:val="24"/>
          <w:lang w:val="en-US"/>
        </w:rPr>
        <w:t>commitments identified in the NDCs are viewed as insufficient</w:t>
      </w:r>
      <w:r>
        <w:rPr>
          <w:rFonts w:ascii="Arial" w:hAnsi="Arial" w:cs="Arial"/>
          <w:sz w:val="24"/>
          <w:szCs w:val="24"/>
          <w:lang w:val="en-US"/>
        </w:rPr>
        <w:t>.</w:t>
      </w:r>
      <w:r w:rsidRPr="00664C7A">
        <w:rPr>
          <w:rFonts w:ascii="Arial" w:hAnsi="Arial" w:cs="Arial"/>
          <w:sz w:val="24"/>
          <w:szCs w:val="24"/>
          <w:lang w:val="en-US"/>
        </w:rPr>
        <w:t xml:space="preserve"> </w:t>
      </w:r>
      <w:r w:rsidR="00422D74" w:rsidRPr="00142B7F">
        <w:rPr>
          <w:rFonts w:ascii="Arial" w:hAnsi="Arial" w:cs="Arial"/>
          <w:color w:val="141414"/>
          <w:sz w:val="24"/>
          <w:szCs w:val="24"/>
        </w:rPr>
        <w:t>For example, in 2019 o</w:t>
      </w:r>
      <w:r w:rsidR="00422D74" w:rsidRPr="00142B7F">
        <w:rPr>
          <w:rFonts w:ascii="Arial" w:hAnsi="Arial" w:cs="Arial"/>
          <w:color w:val="141414"/>
          <w:sz w:val="24"/>
          <w:szCs w:val="24"/>
        </w:rPr>
        <w:t xml:space="preserve">nly 67 countries </w:t>
      </w:r>
      <w:r w:rsidR="004C5E24" w:rsidRPr="00142B7F">
        <w:rPr>
          <w:rFonts w:ascii="Arial" w:hAnsi="Arial" w:cs="Arial"/>
          <w:color w:val="141414"/>
          <w:sz w:val="24"/>
          <w:szCs w:val="24"/>
        </w:rPr>
        <w:t xml:space="preserve">of members </w:t>
      </w:r>
      <w:r w:rsidR="00B15DB3" w:rsidRPr="00142B7F">
        <w:rPr>
          <w:rFonts w:ascii="Arial" w:hAnsi="Arial" w:cs="Arial"/>
          <w:color w:val="141414"/>
          <w:sz w:val="24"/>
          <w:szCs w:val="24"/>
        </w:rPr>
        <w:t xml:space="preserve">have committed to a net-zero goal. </w:t>
      </w:r>
      <w:r w:rsidR="00142B7F" w:rsidRPr="00BC3574">
        <w:rPr>
          <w:rFonts w:ascii="Arial" w:hAnsi="Arial" w:cs="Arial"/>
          <w:color w:val="141414"/>
          <w:sz w:val="24"/>
          <w:szCs w:val="24"/>
        </w:rPr>
        <w:t xml:space="preserve">Figure </w:t>
      </w:r>
      <w:r w:rsidR="00BC3574" w:rsidRPr="00BC3574">
        <w:rPr>
          <w:rFonts w:ascii="Arial" w:hAnsi="Arial" w:cs="Arial"/>
          <w:color w:val="141414"/>
          <w:sz w:val="24"/>
          <w:szCs w:val="24"/>
        </w:rPr>
        <w:t>5</w:t>
      </w:r>
      <w:r w:rsidR="00142B7F" w:rsidRPr="00BC3574">
        <w:rPr>
          <w:rFonts w:ascii="Arial" w:hAnsi="Arial" w:cs="Arial"/>
          <w:color w:val="141414"/>
          <w:sz w:val="24"/>
          <w:szCs w:val="24"/>
        </w:rPr>
        <w:t xml:space="preserve"> highlights</w:t>
      </w:r>
      <w:r w:rsidR="00142B7F" w:rsidRPr="00142B7F">
        <w:rPr>
          <w:rFonts w:ascii="Arial" w:hAnsi="Arial" w:cs="Arial"/>
          <w:color w:val="141414"/>
          <w:sz w:val="24"/>
          <w:szCs w:val="24"/>
        </w:rPr>
        <w:t xml:space="preserve"> that</w:t>
      </w:r>
      <w:r w:rsidR="00142B7F" w:rsidRPr="00142B7F">
        <w:rPr>
          <w:rFonts w:ascii="Helvetica" w:hAnsi="Helvetica" w:cs="Helvetica"/>
          <w:color w:val="141414"/>
          <w:sz w:val="24"/>
          <w:szCs w:val="24"/>
        </w:rPr>
        <w:t xml:space="preserve"> </w:t>
      </w:r>
      <w:r w:rsidR="00F948D9">
        <w:rPr>
          <w:rFonts w:ascii="Helvetica" w:hAnsi="Helvetica" w:cs="Helvetica"/>
          <w:color w:val="141414"/>
          <w:sz w:val="24"/>
          <w:szCs w:val="24"/>
        </w:rPr>
        <w:t xml:space="preserve">CO2 emissions </w:t>
      </w:r>
      <w:r w:rsidR="007D69C9">
        <w:rPr>
          <w:rFonts w:ascii="Helvetica" w:hAnsi="Helvetica" w:cs="Helvetica"/>
          <w:color w:val="141414"/>
          <w:sz w:val="24"/>
          <w:szCs w:val="24"/>
        </w:rPr>
        <w:t xml:space="preserve">are set to </w:t>
      </w:r>
      <w:r w:rsidR="002450BA">
        <w:rPr>
          <w:rFonts w:ascii="Helvetica" w:hAnsi="Helvetica" w:cs="Helvetica"/>
          <w:color w:val="141414"/>
          <w:sz w:val="24"/>
          <w:szCs w:val="24"/>
        </w:rPr>
        <w:t>increase</w:t>
      </w:r>
      <w:r w:rsidR="007D69C9">
        <w:rPr>
          <w:rFonts w:ascii="Helvetica" w:hAnsi="Helvetica" w:cs="Helvetica"/>
          <w:color w:val="141414"/>
          <w:sz w:val="24"/>
          <w:szCs w:val="24"/>
        </w:rPr>
        <w:t xml:space="preserve"> if more countries do not commit to next zero emissions</w:t>
      </w:r>
      <w:r w:rsidR="001C3B4C">
        <w:rPr>
          <w:rFonts w:ascii="Helvetica" w:hAnsi="Helvetica" w:cs="Helvetica"/>
          <w:color w:val="141414"/>
          <w:sz w:val="24"/>
          <w:szCs w:val="24"/>
        </w:rPr>
        <w:t xml:space="preserve"> (Charlton,2019).</w:t>
      </w:r>
      <w:r w:rsidR="009F3630">
        <w:rPr>
          <w:rFonts w:ascii="Helvetica" w:hAnsi="Helvetica" w:cs="Helvetica"/>
          <w:color w:val="141414"/>
          <w:sz w:val="24"/>
          <w:szCs w:val="24"/>
        </w:rPr>
        <w:t xml:space="preserve"> </w:t>
      </w:r>
      <w:r w:rsidR="002450BA">
        <w:rPr>
          <w:rFonts w:ascii="Helvetica" w:hAnsi="Helvetica" w:cs="Helvetica"/>
          <w:color w:val="141414"/>
          <w:sz w:val="24"/>
          <w:szCs w:val="24"/>
        </w:rPr>
        <w:t xml:space="preserve">The UK </w:t>
      </w:r>
      <w:r w:rsidR="008D2AAA">
        <w:rPr>
          <w:rFonts w:ascii="Helvetica" w:hAnsi="Helvetica" w:cs="Helvetica"/>
          <w:color w:val="141414"/>
          <w:sz w:val="24"/>
          <w:szCs w:val="24"/>
        </w:rPr>
        <w:t xml:space="preserve">has set the most </w:t>
      </w:r>
      <w:r w:rsidR="00BA5FCE">
        <w:rPr>
          <w:rFonts w:ascii="Helvetica" w:hAnsi="Helvetica" w:cs="Helvetica"/>
          <w:color w:val="141414"/>
          <w:sz w:val="24"/>
          <w:szCs w:val="24"/>
        </w:rPr>
        <w:t xml:space="preserve">ambitious climate change targets and </w:t>
      </w:r>
      <w:r w:rsidR="00042397">
        <w:rPr>
          <w:rFonts w:ascii="Helvetica" w:hAnsi="Helvetica" w:cs="Helvetica"/>
          <w:color w:val="141414"/>
          <w:sz w:val="24"/>
          <w:szCs w:val="24"/>
        </w:rPr>
        <w:t xml:space="preserve">have pledged to reduce emissions by 78% by 2035 compared to 1990 levels. </w:t>
      </w:r>
      <w:r w:rsidR="0068458F">
        <w:rPr>
          <w:rFonts w:ascii="Helvetica" w:hAnsi="Helvetica" w:cs="Helvetica"/>
          <w:color w:val="141414"/>
          <w:sz w:val="24"/>
          <w:szCs w:val="24"/>
        </w:rPr>
        <w:t>If achieved, this will result in them being three-quarters of the way to reaching net-zero by 2050</w:t>
      </w:r>
      <w:r w:rsidR="00275269">
        <w:rPr>
          <w:rFonts w:ascii="Helvetica" w:hAnsi="Helvetica" w:cs="Helvetica"/>
          <w:color w:val="141414"/>
          <w:sz w:val="24"/>
          <w:szCs w:val="24"/>
        </w:rPr>
        <w:t xml:space="preserve"> </w:t>
      </w:r>
      <w:sdt>
        <w:sdtPr>
          <w:rPr>
            <w:rFonts w:ascii="Helvetica" w:hAnsi="Helvetica" w:cs="Helvetica"/>
            <w:color w:val="141414"/>
            <w:sz w:val="24"/>
            <w:szCs w:val="24"/>
          </w:rPr>
          <w:id w:val="1812438200"/>
          <w:citation/>
        </w:sdtPr>
        <w:sdtContent>
          <w:r w:rsidR="00275269">
            <w:rPr>
              <w:rFonts w:ascii="Helvetica" w:hAnsi="Helvetica" w:cs="Helvetica"/>
              <w:color w:val="141414"/>
              <w:sz w:val="24"/>
              <w:szCs w:val="24"/>
            </w:rPr>
            <w:fldChar w:fldCharType="begin"/>
          </w:r>
          <w:r w:rsidR="00275269">
            <w:rPr>
              <w:rFonts w:ascii="Helvetica" w:hAnsi="Helvetica" w:cs="Helvetica"/>
              <w:color w:val="141414"/>
              <w:sz w:val="24"/>
              <w:szCs w:val="24"/>
              <w:lang w:val="en-US"/>
            </w:rPr>
            <w:instrText xml:space="preserve"> CITATION Gov21 \l 1033 </w:instrText>
          </w:r>
          <w:r w:rsidR="00275269">
            <w:rPr>
              <w:rFonts w:ascii="Helvetica" w:hAnsi="Helvetica" w:cs="Helvetica"/>
              <w:color w:val="141414"/>
              <w:sz w:val="24"/>
              <w:szCs w:val="24"/>
            </w:rPr>
            <w:fldChar w:fldCharType="separate"/>
          </w:r>
          <w:r w:rsidR="005C486B" w:rsidRPr="005C486B">
            <w:rPr>
              <w:rFonts w:ascii="Helvetica" w:hAnsi="Helvetica" w:cs="Helvetica"/>
              <w:noProof/>
              <w:color w:val="141414"/>
              <w:sz w:val="24"/>
              <w:szCs w:val="24"/>
              <w:lang w:val="en-US"/>
            </w:rPr>
            <w:t>(Gov.UK, 2021)</w:t>
          </w:r>
          <w:r w:rsidR="00275269">
            <w:rPr>
              <w:rFonts w:ascii="Helvetica" w:hAnsi="Helvetica" w:cs="Helvetica"/>
              <w:color w:val="141414"/>
              <w:sz w:val="24"/>
              <w:szCs w:val="24"/>
            </w:rPr>
            <w:fldChar w:fldCharType="end"/>
          </w:r>
        </w:sdtContent>
      </w:sdt>
      <w:r w:rsidR="00275269">
        <w:rPr>
          <w:rFonts w:ascii="Helvetica" w:hAnsi="Helvetica" w:cs="Helvetica"/>
          <w:color w:val="141414"/>
          <w:sz w:val="24"/>
          <w:szCs w:val="24"/>
        </w:rPr>
        <w:t xml:space="preserve">. </w:t>
      </w:r>
    </w:p>
    <w:p w14:paraId="4C6BBBAA" w14:textId="77B43FDC" w:rsidR="006D2853" w:rsidRDefault="006D2853" w:rsidP="007D1B79">
      <w:pPr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  <w:r w:rsidRPr="006D2853">
        <w:drawing>
          <wp:inline distT="0" distB="0" distL="0" distR="0" wp14:anchorId="247D2242" wp14:editId="3CBA06DC">
            <wp:extent cx="5351929" cy="2892425"/>
            <wp:effectExtent l="0" t="0" r="1270" b="3175"/>
            <wp:docPr id="14" name="Picture 14" descr="A picture containing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website&#10;&#10;Description automatically generated"/>
                    <pic:cNvPicPr/>
                  </pic:nvPicPr>
                  <pic:blipFill rotWithShape="1">
                    <a:blip r:embed="rId17"/>
                    <a:srcRect r="6610" b="11179"/>
                    <a:stretch/>
                  </pic:blipFill>
                  <pic:spPr bwMode="auto">
                    <a:xfrm>
                      <a:off x="0" y="0"/>
                      <a:ext cx="5352678" cy="2892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BDC520" w14:textId="63896C40" w:rsidR="00CE0A96" w:rsidRDefault="00CE0A96" w:rsidP="007D1B79">
      <w:pPr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  <w:r w:rsidRPr="00BC3574">
        <w:rPr>
          <w:rFonts w:ascii="Arial" w:hAnsi="Arial" w:cs="Arial"/>
          <w:sz w:val="24"/>
          <w:szCs w:val="24"/>
          <w:lang w:val="en-US"/>
        </w:rPr>
        <w:t xml:space="preserve">(Fig </w:t>
      </w:r>
      <w:r w:rsidR="00BC3574" w:rsidRPr="00BC3574">
        <w:rPr>
          <w:rFonts w:ascii="Arial" w:hAnsi="Arial" w:cs="Arial"/>
          <w:sz w:val="24"/>
          <w:szCs w:val="24"/>
          <w:lang w:val="en-US"/>
        </w:rPr>
        <w:t>5</w:t>
      </w:r>
      <w:r w:rsidRPr="00BC3574">
        <w:rPr>
          <w:rFonts w:ascii="Arial" w:hAnsi="Arial" w:cs="Arial"/>
          <w:sz w:val="24"/>
          <w:szCs w:val="24"/>
          <w:lang w:val="en-US"/>
        </w:rPr>
        <w:t>)</w:t>
      </w:r>
      <w:r w:rsidR="001C3B4C">
        <w:rPr>
          <w:rFonts w:ascii="Arial" w:hAnsi="Arial" w:cs="Arial"/>
          <w:sz w:val="24"/>
          <w:szCs w:val="24"/>
          <w:lang w:val="en-US"/>
        </w:rPr>
        <w:t xml:space="preserve"> (Charlton,2019). </w:t>
      </w:r>
    </w:p>
    <w:p w14:paraId="4D3108E6" w14:textId="1701BED3" w:rsidR="007623E7" w:rsidRPr="007623E7" w:rsidRDefault="004B2A23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According t</w:t>
      </w:r>
      <w:r w:rsidR="00D73605">
        <w:rPr>
          <w:rFonts w:ascii="Arial" w:hAnsi="Arial" w:cs="Arial"/>
          <w:sz w:val="24"/>
          <w:szCs w:val="24"/>
          <w:lang w:val="en-US"/>
        </w:rPr>
        <w:t>o Mills-</w:t>
      </w:r>
      <w:proofErr w:type="spellStart"/>
      <w:r w:rsidR="00D73605">
        <w:rPr>
          <w:rFonts w:ascii="Arial" w:hAnsi="Arial" w:cs="Arial"/>
          <w:sz w:val="24"/>
          <w:szCs w:val="24"/>
          <w:lang w:val="en-US"/>
        </w:rPr>
        <w:t>Novoa</w:t>
      </w:r>
      <w:proofErr w:type="spellEnd"/>
      <w:r w:rsidR="00AE7431">
        <w:rPr>
          <w:rFonts w:ascii="Arial" w:hAnsi="Arial" w:cs="Arial"/>
          <w:sz w:val="24"/>
          <w:szCs w:val="24"/>
          <w:lang w:val="en-US"/>
        </w:rPr>
        <w:t xml:space="preserve"> et al (2018)</w:t>
      </w:r>
      <w:r>
        <w:rPr>
          <w:rFonts w:ascii="Arial" w:hAnsi="Arial" w:cs="Arial"/>
          <w:sz w:val="24"/>
          <w:szCs w:val="24"/>
          <w:lang w:val="en-US"/>
        </w:rPr>
        <w:t xml:space="preserve"> vital action is required by all nations</w:t>
      </w:r>
      <w:r w:rsidR="00AE7431">
        <w:rPr>
          <w:rFonts w:ascii="Arial" w:hAnsi="Arial" w:cs="Arial"/>
          <w:sz w:val="24"/>
          <w:szCs w:val="24"/>
          <w:lang w:val="en-US"/>
        </w:rPr>
        <w:t>.</w:t>
      </w:r>
      <w:r w:rsidR="00B30E95">
        <w:rPr>
          <w:rFonts w:ascii="Arial" w:hAnsi="Arial" w:cs="Arial"/>
          <w:sz w:val="24"/>
          <w:szCs w:val="24"/>
          <w:lang w:val="en-US"/>
        </w:rPr>
        <w:t xml:space="preserve"> </w:t>
      </w:r>
      <w:r w:rsidR="003874FF">
        <w:rPr>
          <w:rFonts w:ascii="Arial" w:hAnsi="Arial" w:cs="Arial"/>
          <w:sz w:val="24"/>
          <w:szCs w:val="24"/>
          <w:lang w:val="en-US"/>
        </w:rPr>
        <w:t>It is projected that the current NDC ambitions will result in 2.8</w:t>
      </w:r>
      <w:r w:rsidR="00707156">
        <w:rPr>
          <w:rFonts w:ascii="Open Sans" w:hAnsi="Open Sans" w:cs="Open Sans"/>
          <w:color w:val="0A0A0A"/>
          <w:sz w:val="25"/>
          <w:szCs w:val="25"/>
          <w:shd w:val="clear" w:color="auto" w:fill="FFFFFF"/>
        </w:rPr>
        <w:t>°C</w:t>
      </w:r>
      <w:r w:rsidR="004214D3">
        <w:rPr>
          <w:rFonts w:ascii="Arial" w:hAnsi="Arial" w:cs="Arial"/>
          <w:sz w:val="24"/>
          <w:szCs w:val="24"/>
          <w:lang w:val="en-US"/>
        </w:rPr>
        <w:t xml:space="preserve"> warming by 2100 and it is emphasised that NDCs need modification and increased efforts.</w:t>
      </w:r>
    </w:p>
    <w:p w14:paraId="4642F5E9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The overarching conclusions of the report are </w:t>
      </w:r>
      <w:proofErr w:type="gram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that</w:t>
      </w:r>
      <w:proofErr w:type="gramEnd"/>
    </w:p>
    <w:p w14:paraId="11E0D765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5" w:eastAsia="Times New Roman" w:hAnsi="ff5" w:cs="Times New Roman"/>
          <w:color w:val="000000"/>
          <w:sz w:val="60"/>
          <w:szCs w:val="60"/>
          <w:lang w:eastAsia="en-GB"/>
        </w:rPr>
      </w:pPr>
      <w:r w:rsidRPr="004C225B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>“</w:t>
      </w:r>
      <w:r w:rsidRPr="004C225B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Current commitments expressed in the NDCs are inadequate to bri</w:t>
      </w: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dge the emissions gap in 2030. Technically, it is still possible to</w:t>
      </w:r>
    </w:p>
    <w:p w14:paraId="79B3F8CE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bridge the gap to ensure global warming stays well below 2 and </w:t>
      </w:r>
      <w:proofErr w:type="gram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1.5</w:t>
      </w:r>
      <w:proofErr w:type="gramEnd"/>
    </w:p>
    <w:p w14:paraId="085D031B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4C225B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734CD77B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C, but if NDC ambitions are not increased before 2030, exceed-</w:t>
      </w:r>
    </w:p>
    <w:p w14:paraId="65F37E1F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proofErr w:type="spell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ing</w:t>
      </w:r>
      <w:proofErr w:type="spellEnd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 the 1.5</w:t>
      </w:r>
    </w:p>
    <w:p w14:paraId="493A4F97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4C225B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5D0C3603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 goal can no longer be avoided. Now more than ever, unprec</w:t>
      </w:r>
      <w:r w:rsidRPr="004C225B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edented and urgent action is required by all nations</w:t>
      </w:r>
      <w:r w:rsidRPr="004C225B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 xml:space="preserve">” </w:t>
      </w:r>
      <w:r w:rsidRPr="004C225B">
        <w:rPr>
          <w:rFonts w:ascii="ff2" w:eastAsia="Times New Roman" w:hAnsi="ff2" w:cs="Times New Roman"/>
          <w:color w:val="000000"/>
          <w:spacing w:val="-13"/>
          <w:sz w:val="60"/>
          <w:szCs w:val="60"/>
          <w:lang w:eastAsia="en-GB"/>
        </w:rPr>
        <w:t>(p. 4).</w:t>
      </w:r>
    </w:p>
    <w:p w14:paraId="5FB79C2D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The overarching conclusions of the report are </w:t>
      </w:r>
      <w:proofErr w:type="gram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that</w:t>
      </w:r>
      <w:proofErr w:type="gramEnd"/>
    </w:p>
    <w:p w14:paraId="21EF58F2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5" w:eastAsia="Times New Roman" w:hAnsi="ff5" w:cs="Times New Roman"/>
          <w:color w:val="000000"/>
          <w:sz w:val="60"/>
          <w:szCs w:val="60"/>
          <w:lang w:eastAsia="en-GB"/>
        </w:rPr>
      </w:pPr>
      <w:r w:rsidRPr="004C225B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>“</w:t>
      </w:r>
      <w:r w:rsidRPr="004C225B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Current commitments expressed in the NDCs are inadequate to bri</w:t>
      </w: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dge the emissions gap in 2030. Technically, it is still possible to</w:t>
      </w:r>
    </w:p>
    <w:p w14:paraId="7633F348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bridge the gap to ensure global warming stays well below 2 and </w:t>
      </w:r>
      <w:proofErr w:type="gram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1.5</w:t>
      </w:r>
      <w:proofErr w:type="gramEnd"/>
    </w:p>
    <w:p w14:paraId="42091A46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4C225B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7241D8DA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C, but if NDC ambitions are not increased before 2030, exceed-</w:t>
      </w:r>
    </w:p>
    <w:p w14:paraId="632912D6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proofErr w:type="spellStart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ing</w:t>
      </w:r>
      <w:proofErr w:type="spellEnd"/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 the 1.5</w:t>
      </w:r>
    </w:p>
    <w:p w14:paraId="39C48E75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4C225B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4499FBDD" w14:textId="77777777" w:rsidR="004C225B" w:rsidRPr="004C225B" w:rsidRDefault="004C225B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4C225B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 goal can no longer be avoided. Now more than ever, unprec</w:t>
      </w:r>
      <w:r w:rsidRPr="004C225B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edented and urgent action is required by all nations</w:t>
      </w:r>
      <w:r w:rsidRPr="004C225B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 xml:space="preserve">” </w:t>
      </w:r>
      <w:r w:rsidRPr="004C225B">
        <w:rPr>
          <w:rFonts w:ascii="ff2" w:eastAsia="Times New Roman" w:hAnsi="ff2" w:cs="Times New Roman"/>
          <w:color w:val="000000"/>
          <w:spacing w:val="-13"/>
          <w:sz w:val="60"/>
          <w:szCs w:val="60"/>
          <w:lang w:eastAsia="en-GB"/>
        </w:rPr>
        <w:t>(p. 4).</w:t>
      </w:r>
    </w:p>
    <w:p w14:paraId="24EFC83B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The overarching conclusions of the report are </w:t>
      </w:r>
      <w:proofErr w:type="gramStart"/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that</w:t>
      </w:r>
      <w:proofErr w:type="gramEnd"/>
    </w:p>
    <w:p w14:paraId="1DE144E5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5" w:eastAsia="Times New Roman" w:hAnsi="ff5" w:cs="Times New Roman"/>
          <w:color w:val="000000"/>
          <w:sz w:val="60"/>
          <w:szCs w:val="60"/>
          <w:lang w:eastAsia="en-GB"/>
        </w:rPr>
      </w:pPr>
      <w:r w:rsidRPr="00556C29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>“</w:t>
      </w:r>
      <w:r w:rsidRPr="00556C29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Current commitments expressed in the NDCs are inadequate to bri</w:t>
      </w:r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dge the emissions gap in 2030. Technically, it is still possible to</w:t>
      </w:r>
    </w:p>
    <w:p w14:paraId="661CC747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bridge the gap to ensure global warming stays well below 2 and </w:t>
      </w:r>
      <w:proofErr w:type="gramStart"/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1.5</w:t>
      </w:r>
      <w:proofErr w:type="gramEnd"/>
    </w:p>
    <w:p w14:paraId="7915D092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556C29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54EF72D0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C, but if NDC ambitions are not increased before 2030, exceed-</w:t>
      </w:r>
    </w:p>
    <w:p w14:paraId="0114867C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proofErr w:type="spellStart"/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ing</w:t>
      </w:r>
      <w:proofErr w:type="spellEnd"/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 xml:space="preserve"> the 1.5</w:t>
      </w:r>
    </w:p>
    <w:p w14:paraId="0B77EC43" w14:textId="77777777" w:rsidR="00556C29" w:rsidRPr="00556C29" w:rsidRDefault="00556C29" w:rsidP="007D1B79">
      <w:pPr>
        <w:shd w:val="clear" w:color="auto" w:fill="FFFFFF"/>
        <w:spacing w:after="0" w:line="0" w:lineRule="auto"/>
        <w:jc w:val="both"/>
        <w:rPr>
          <w:rFonts w:ascii="ff3" w:eastAsia="Times New Roman" w:hAnsi="ff3" w:cs="Times New Roman"/>
          <w:color w:val="000000"/>
          <w:sz w:val="42"/>
          <w:szCs w:val="42"/>
          <w:lang w:eastAsia="en-GB"/>
        </w:rPr>
      </w:pPr>
      <w:r w:rsidRPr="00556C29">
        <w:rPr>
          <w:rFonts w:ascii="ff3" w:eastAsia="Times New Roman" w:hAnsi="ff3" w:cs="Times New Roman"/>
          <w:color w:val="000000"/>
          <w:sz w:val="42"/>
          <w:szCs w:val="42"/>
          <w:lang w:eastAsia="en-GB"/>
        </w:rPr>
        <w:t></w:t>
      </w:r>
    </w:p>
    <w:p w14:paraId="3B202A2D" w14:textId="6A137214" w:rsidR="00FB6109" w:rsidRPr="004A4694" w:rsidRDefault="00556C29" w:rsidP="007D1B79">
      <w:pPr>
        <w:shd w:val="clear" w:color="auto" w:fill="FFFFFF"/>
        <w:spacing w:after="0" w:line="0" w:lineRule="auto"/>
        <w:jc w:val="both"/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</w:pPr>
      <w:r w:rsidRPr="00556C29">
        <w:rPr>
          <w:rFonts w:ascii="ff2" w:eastAsia="Times New Roman" w:hAnsi="ff2" w:cs="Times New Roman"/>
          <w:color w:val="000000"/>
          <w:spacing w:val="-14"/>
          <w:sz w:val="60"/>
          <w:szCs w:val="60"/>
          <w:lang w:eastAsia="en-GB"/>
        </w:rPr>
        <w:t>C goal can no longer be avoided. Now more than ever, unprec</w:t>
      </w:r>
      <w:r w:rsidRPr="00556C29">
        <w:rPr>
          <w:rFonts w:ascii="ff2" w:eastAsia="Times New Roman" w:hAnsi="ff2" w:cs="Times New Roman"/>
          <w:color w:val="000000"/>
          <w:spacing w:val="-15"/>
          <w:sz w:val="60"/>
          <w:szCs w:val="60"/>
          <w:lang w:eastAsia="en-GB"/>
        </w:rPr>
        <w:t>edented and urgent action is required by all nations</w:t>
      </w:r>
      <w:r w:rsidRPr="00556C29">
        <w:rPr>
          <w:rFonts w:ascii="ff5" w:eastAsia="Times New Roman" w:hAnsi="ff5" w:cs="Times New Roman"/>
          <w:color w:val="000000"/>
          <w:sz w:val="60"/>
          <w:szCs w:val="60"/>
          <w:lang w:eastAsia="en-GB"/>
        </w:rPr>
        <w:t xml:space="preserve">” </w:t>
      </w:r>
      <w:r w:rsidRPr="00556C29">
        <w:rPr>
          <w:rFonts w:ascii="ff2" w:eastAsia="Times New Roman" w:hAnsi="ff2" w:cs="Times New Roman"/>
          <w:color w:val="000000"/>
          <w:spacing w:val="-13"/>
          <w:sz w:val="60"/>
          <w:szCs w:val="60"/>
          <w:lang w:eastAsia="en-GB"/>
        </w:rPr>
        <w:t>(p. 4).</w:t>
      </w:r>
    </w:p>
    <w:p w14:paraId="45E8E0BB" w14:textId="73EF684C" w:rsidR="007228AC" w:rsidRDefault="00052DF9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6656EB05" wp14:editId="49382DAB">
            <wp:extent cx="6263198" cy="31337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05806" cy="3355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4281B6" w14:textId="0F12F17B" w:rsidR="00982A6E" w:rsidRDefault="00982A6E" w:rsidP="007D1B79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The UN Global Compact is the world’s </w:t>
      </w:r>
      <w:r w:rsidRPr="007F49B8">
        <w:rPr>
          <w:rFonts w:ascii="Arial" w:eastAsia="Times New Roman" w:hAnsi="Arial" w:cs="Arial"/>
          <w:sz w:val="24"/>
          <w:szCs w:val="24"/>
          <w:lang w:eastAsia="en-GB"/>
        </w:rPr>
        <w:t xml:space="preserve">most significant </w:t>
      </w:r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corporate sustainability </w:t>
      </w:r>
      <w:r w:rsidRPr="007F49B8">
        <w:rPr>
          <w:rFonts w:ascii="Arial" w:eastAsia="Times New Roman" w:hAnsi="Arial" w:cs="Arial"/>
          <w:sz w:val="24"/>
          <w:szCs w:val="24"/>
          <w:lang w:eastAsia="en-GB"/>
        </w:rPr>
        <w:t xml:space="preserve">framework </w:t>
      </w:r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and requires 157 countries to </w:t>
      </w:r>
      <w:r w:rsidRPr="007F49B8">
        <w:rPr>
          <w:rFonts w:ascii="Arial" w:eastAsia="Times New Roman" w:hAnsi="Arial" w:cs="Arial"/>
          <w:sz w:val="24"/>
          <w:szCs w:val="24"/>
          <w:lang w:eastAsia="en-GB"/>
        </w:rPr>
        <w:t>implement</w:t>
      </w:r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 and align sustainable </w:t>
      </w:r>
      <w:r w:rsidRPr="007F49B8">
        <w:rPr>
          <w:rFonts w:ascii="Arial" w:eastAsia="Times New Roman" w:hAnsi="Arial" w:cs="Arial"/>
          <w:sz w:val="24"/>
          <w:szCs w:val="24"/>
          <w:lang w:eastAsia="en-GB"/>
        </w:rPr>
        <w:t>procedures</w:t>
      </w:r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 with ten universal principles on </w:t>
      </w:r>
      <w:bookmarkStart w:id="0" w:name="_Hlk60520797"/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human rights, labour, the </w:t>
      </w:r>
      <w:proofErr w:type="gramStart"/>
      <w:r w:rsidRPr="005E616D">
        <w:rPr>
          <w:rFonts w:ascii="Arial" w:eastAsia="Times New Roman" w:hAnsi="Arial" w:cs="Arial"/>
          <w:sz w:val="24"/>
          <w:szCs w:val="24"/>
          <w:lang w:eastAsia="en-GB"/>
        </w:rPr>
        <w:t>environment</w:t>
      </w:r>
      <w:proofErr w:type="gramEnd"/>
      <w:r w:rsidRPr="005E616D">
        <w:rPr>
          <w:rFonts w:ascii="Arial" w:eastAsia="Times New Roman" w:hAnsi="Arial" w:cs="Arial"/>
          <w:sz w:val="24"/>
          <w:szCs w:val="24"/>
          <w:lang w:eastAsia="en-GB"/>
        </w:rPr>
        <w:t xml:space="preserve"> and anti-corruption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(Karbassi,2021). </w:t>
      </w:r>
      <w:bookmarkEnd w:id="0"/>
      <w:r>
        <w:rPr>
          <w:rFonts w:ascii="Arial" w:eastAsia="Times New Roman" w:hAnsi="Arial" w:cs="Arial"/>
          <w:sz w:val="24"/>
          <w:szCs w:val="24"/>
          <w:lang w:eastAsia="en-GB"/>
        </w:rPr>
        <w:t xml:space="preserve">In 2015, 17 global goals were developed by the United Nations and </w:t>
      </w:r>
      <w:r w:rsidRPr="008429B8">
        <w:rPr>
          <w:rFonts w:ascii="Arial" w:hAnsi="Arial" w:cs="Arial"/>
          <w:sz w:val="24"/>
          <w:szCs w:val="24"/>
          <w:shd w:val="clear" w:color="auto" w:fill="FFFFFF"/>
        </w:rPr>
        <w:t xml:space="preserve">12 of these goals </w:t>
      </w:r>
      <w:proofErr w:type="gramStart"/>
      <w:r w:rsidRPr="008429B8">
        <w:rPr>
          <w:rFonts w:ascii="Arial" w:hAnsi="Arial" w:cs="Arial"/>
          <w:sz w:val="24"/>
          <w:szCs w:val="24"/>
          <w:shd w:val="clear" w:color="auto" w:fill="FFFFFF"/>
        </w:rPr>
        <w:t>directly relate</w:t>
      </w:r>
      <w:proofErr w:type="gramEnd"/>
      <w:r w:rsidRPr="008429B8">
        <w:rPr>
          <w:rFonts w:ascii="Arial" w:hAnsi="Arial" w:cs="Arial"/>
          <w:sz w:val="24"/>
          <w:szCs w:val="24"/>
          <w:shd w:val="clear" w:color="auto" w:fill="FFFFFF"/>
        </w:rPr>
        <w:t xml:space="preserve"> to climate change issues as well as climate change hav</w:t>
      </w:r>
      <w:r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Pr="008429B8">
        <w:rPr>
          <w:rFonts w:ascii="Arial" w:hAnsi="Arial" w:cs="Arial"/>
          <w:sz w:val="24"/>
          <w:szCs w:val="24"/>
          <w:shd w:val="clear" w:color="auto" w:fill="FFFFFF"/>
        </w:rPr>
        <w:t xml:space="preserve"> its own separate goal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(United Nations, 2016). </w:t>
      </w:r>
      <w:r>
        <w:rPr>
          <w:rFonts w:ascii="Arial" w:eastAsia="Times New Roman" w:hAnsi="Arial" w:cs="Arial"/>
          <w:sz w:val="24"/>
          <w:szCs w:val="24"/>
          <w:lang w:eastAsia="en-GB"/>
        </w:rPr>
        <w:t>The UN Accenture report from 2015 recognised that 43% of CEOs believed that science-based targets (SBT) were vital mechanis</w:t>
      </w:r>
      <w:r w:rsidR="007D752D">
        <w:rPr>
          <w:rFonts w:ascii="Arial" w:eastAsia="Times New Roman" w:hAnsi="Arial" w:cs="Arial"/>
          <w:sz w:val="24"/>
          <w:szCs w:val="24"/>
          <w:lang w:eastAsia="en-GB"/>
        </w:rPr>
        <w:t>ms</w:t>
      </w:r>
      <w:r w:rsidR="0013039B">
        <w:rPr>
          <w:rFonts w:ascii="Arial" w:eastAsia="Times New Roman" w:hAnsi="Arial" w:cs="Arial"/>
          <w:sz w:val="24"/>
          <w:szCs w:val="24"/>
          <w:lang w:eastAsia="en-GB"/>
        </w:rPr>
        <w:t xml:space="preserve"> (United Nations, 2015), </w:t>
      </w:r>
      <w:r>
        <w:rPr>
          <w:rFonts w:ascii="Arial" w:eastAsia="Times New Roman" w:hAnsi="Arial" w:cs="Arial"/>
          <w:sz w:val="24"/>
          <w:szCs w:val="24"/>
          <w:lang w:eastAsia="en-GB"/>
        </w:rPr>
        <w:t>however, in 2019</w:t>
      </w:r>
      <w:r w:rsidRPr="007D680F">
        <w:rPr>
          <w:rFonts w:ascii="Arial" w:eastAsia="Times New Roman" w:hAnsi="Arial" w:cs="Arial"/>
          <w:sz w:val="24"/>
          <w:szCs w:val="24"/>
          <w:lang w:eastAsia="en-GB"/>
        </w:rPr>
        <w:t xml:space="preserve"> very few industries were adopting science-based action on climate change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as </w:t>
      </w:r>
      <w:r w:rsidRPr="007D680F">
        <w:rPr>
          <w:rFonts w:ascii="Arial" w:eastAsia="Times New Roman" w:hAnsi="Arial" w:cs="Arial"/>
          <w:sz w:val="24"/>
          <w:szCs w:val="24"/>
          <w:lang w:eastAsia="en-GB"/>
        </w:rPr>
        <w:t xml:space="preserve">only </w:t>
      </w:r>
      <w:r w:rsidRPr="007D680F">
        <w:rPr>
          <w:rFonts w:ascii="Arial" w:hAnsi="Arial" w:cs="Arial"/>
          <w:sz w:val="24"/>
          <w:szCs w:val="24"/>
        </w:rPr>
        <w:t>35% of CEOs said that they had plans</w:t>
      </w:r>
      <w:r>
        <w:rPr>
          <w:rFonts w:ascii="Arial" w:hAnsi="Arial" w:cs="Arial"/>
          <w:sz w:val="24"/>
          <w:szCs w:val="24"/>
        </w:rPr>
        <w:t xml:space="preserve"> to set target</w:t>
      </w:r>
      <w:r w:rsidR="00773B02">
        <w:rPr>
          <w:rFonts w:ascii="Arial" w:hAnsi="Arial" w:cs="Arial"/>
          <w:sz w:val="24"/>
          <w:szCs w:val="24"/>
        </w:rPr>
        <w:t>s</w:t>
      </w:r>
      <w:r w:rsidR="00565D8A">
        <w:rPr>
          <w:rFonts w:ascii="Arial" w:hAnsi="Arial" w:cs="Arial"/>
          <w:sz w:val="24"/>
          <w:szCs w:val="24"/>
        </w:rPr>
        <w:t xml:space="preserve"> (United Nations, 2019). </w:t>
      </w:r>
      <w:r>
        <w:rPr>
          <w:rFonts w:ascii="Arial" w:hAnsi="Arial" w:cs="Arial"/>
          <w:sz w:val="24"/>
          <w:szCs w:val="24"/>
        </w:rPr>
        <w:t xml:space="preserve">This was significantly surprising as in the same year 86% of CEOs agreed that climate action was critical </w:t>
      </w:r>
      <w:proofErr w:type="gramStart"/>
      <w:r>
        <w:rPr>
          <w:rFonts w:ascii="Arial" w:hAnsi="Arial" w:cs="Arial"/>
          <w:sz w:val="24"/>
          <w:szCs w:val="24"/>
        </w:rPr>
        <w:t>in order to</w:t>
      </w:r>
      <w:proofErr w:type="gramEnd"/>
      <w:r>
        <w:rPr>
          <w:rFonts w:ascii="Arial" w:hAnsi="Arial" w:cs="Arial"/>
          <w:sz w:val="24"/>
          <w:szCs w:val="24"/>
        </w:rPr>
        <w:t xml:space="preserve"> achieve the global goals (see fig 6</w:t>
      </w:r>
      <w:r w:rsidRPr="00565D8A">
        <w:rPr>
          <w:rFonts w:ascii="Arial" w:hAnsi="Arial" w:cs="Arial"/>
          <w:sz w:val="24"/>
          <w:szCs w:val="24"/>
        </w:rPr>
        <w:t>) (IBID).</w:t>
      </w:r>
      <w:r>
        <w:rPr>
          <w:rFonts w:ascii="Arial" w:hAnsi="Arial" w:cs="Arial"/>
          <w:sz w:val="24"/>
          <w:szCs w:val="24"/>
        </w:rPr>
        <w:t xml:space="preserve"> </w:t>
      </w:r>
      <w:r w:rsidRPr="00D37130">
        <w:rPr>
          <w:rFonts w:ascii="Arial" w:eastAsia="Times New Roman" w:hAnsi="Arial" w:cs="Arial"/>
          <w:sz w:val="24"/>
          <w:szCs w:val="24"/>
          <w:lang w:eastAsia="en-GB"/>
        </w:rPr>
        <w:t xml:space="preserve">This evidence highlights that </w:t>
      </w:r>
      <w:r>
        <w:rPr>
          <w:rFonts w:ascii="Arial" w:eastAsia="Times New Roman" w:hAnsi="Arial" w:cs="Arial"/>
          <w:sz w:val="24"/>
          <w:szCs w:val="24"/>
          <w:lang w:eastAsia="en-GB"/>
        </w:rPr>
        <w:t>voluntary commitments are potentially ineffective and that there is a need for more enforcement.</w:t>
      </w:r>
    </w:p>
    <w:p w14:paraId="5D04A49F" w14:textId="1B1C4F2D" w:rsidR="00C63F86" w:rsidRPr="00747E66" w:rsidRDefault="00565D8A" w:rsidP="007D1B79">
      <w:pPr>
        <w:tabs>
          <w:tab w:val="left" w:pos="3377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62C56A9" w14:textId="77777777" w:rsidR="00C63F86" w:rsidRDefault="00C63F86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9218EE">
        <w:rPr>
          <w:rFonts w:ascii="Arial" w:hAnsi="Arial" w:cs="Arial"/>
          <w:sz w:val="24"/>
          <w:szCs w:val="24"/>
          <w:lang w:val="en-US"/>
        </w:rPr>
        <w:drawing>
          <wp:anchor distT="0" distB="0" distL="114300" distR="114300" simplePos="0" relativeHeight="251661312" behindDoc="1" locked="0" layoutInCell="1" allowOverlap="1" wp14:anchorId="564E38A7" wp14:editId="11E05283">
            <wp:simplePos x="0" y="0"/>
            <wp:positionH relativeFrom="column">
              <wp:posOffset>1470025</wp:posOffset>
            </wp:positionH>
            <wp:positionV relativeFrom="paragraph">
              <wp:posOffset>0</wp:posOffset>
            </wp:positionV>
            <wp:extent cx="2886075" cy="3663950"/>
            <wp:effectExtent l="0" t="0" r="9525" b="0"/>
            <wp:wrapTight wrapText="bothSides">
              <wp:wrapPolygon edited="0">
                <wp:start x="0" y="0"/>
                <wp:lineTo x="0" y="21450"/>
                <wp:lineTo x="21529" y="21450"/>
                <wp:lineTo x="21529" y="0"/>
                <wp:lineTo x="0" y="0"/>
              </wp:wrapPolygon>
            </wp:wrapTight>
            <wp:docPr id="12" name="Picture 12" descr="A picture containing text, iPod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iPod, electronics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053E47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6A32FC10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40FCDC96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3FA73A1D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0D6D394A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323B7BB0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2F04E46F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69BC3377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740F3E75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07DC13BB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20ED9EEA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56F63067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3DABBE81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00B8219A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32EDB00B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63875815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5A4B0AE9" w14:textId="77777777" w:rsidR="00C63F86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highlight w:val="yellow"/>
          <w:lang w:eastAsia="en-GB"/>
        </w:rPr>
      </w:pPr>
    </w:p>
    <w:p w14:paraId="0BEE76BF" w14:textId="7B22CE55" w:rsidR="00C63F86" w:rsidRPr="00F17690" w:rsidRDefault="00C63F86" w:rsidP="007D1B79">
      <w:pPr>
        <w:keepNext/>
        <w:keepLines/>
        <w:spacing w:before="40" w:after="0" w:line="240" w:lineRule="auto"/>
        <w:jc w:val="both"/>
        <w:outlineLvl w:val="1"/>
        <w:rPr>
          <w:rFonts w:ascii="Arial" w:eastAsiaTheme="majorEastAsia" w:hAnsi="Arial" w:cs="Arial"/>
          <w:sz w:val="24"/>
          <w:szCs w:val="24"/>
          <w:lang w:eastAsia="en-GB"/>
        </w:rPr>
      </w:pPr>
      <w:r w:rsidRPr="00650415">
        <w:rPr>
          <w:rFonts w:ascii="Arial" w:eastAsiaTheme="majorEastAsia" w:hAnsi="Arial" w:cs="Arial"/>
          <w:sz w:val="24"/>
          <w:szCs w:val="24"/>
          <w:lang w:eastAsia="en-GB"/>
        </w:rPr>
        <w:t>(Fig 6</w:t>
      </w:r>
      <w:r w:rsidR="00565D8A">
        <w:rPr>
          <w:rFonts w:ascii="Arial" w:eastAsiaTheme="majorEastAsia" w:hAnsi="Arial" w:cs="Arial"/>
          <w:sz w:val="24"/>
          <w:szCs w:val="24"/>
          <w:lang w:eastAsia="en-GB"/>
        </w:rPr>
        <w:t>) (United Nations, 2019)</w:t>
      </w:r>
    </w:p>
    <w:p w14:paraId="1707F307" w14:textId="77777777" w:rsidR="00982A6E" w:rsidRDefault="00982A6E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66B97A0" w14:textId="126E2BC7" w:rsidR="00FE478B" w:rsidRPr="00F17690" w:rsidRDefault="00617A8B" w:rsidP="007D1B79">
      <w:pPr>
        <w:jc w:val="both"/>
        <w:rPr>
          <w:rFonts w:ascii="Arial" w:eastAsiaTheme="majorEastAsia" w:hAnsi="Arial" w:cs="Arial"/>
          <w:sz w:val="24"/>
          <w:szCs w:val="24"/>
          <w:lang w:eastAsia="en-GB"/>
        </w:rPr>
      </w:pPr>
      <w:r w:rsidRPr="00617A8B">
        <w:rPr>
          <w:rFonts w:ascii="Arial" w:hAnsi="Arial" w:cs="Arial"/>
          <w:sz w:val="24"/>
          <w:szCs w:val="24"/>
          <w:lang w:val="en-US"/>
        </w:rPr>
        <w:t>The Montreal Protocol was established in 1987</w:t>
      </w:r>
      <w:r w:rsidR="00600945">
        <w:rPr>
          <w:rFonts w:ascii="Arial" w:hAnsi="Arial" w:cs="Arial"/>
          <w:sz w:val="24"/>
          <w:szCs w:val="24"/>
          <w:lang w:val="en-US"/>
        </w:rPr>
        <w:t xml:space="preserve"> to protective the ozone layer from </w:t>
      </w:r>
      <w:r w:rsidR="00D62419">
        <w:rPr>
          <w:rFonts w:ascii="Arial" w:hAnsi="Arial" w:cs="Arial"/>
          <w:sz w:val="24"/>
          <w:szCs w:val="24"/>
          <w:lang w:val="en-US"/>
        </w:rPr>
        <w:t>damaging</w:t>
      </w:r>
      <w:r w:rsidR="00EA015B">
        <w:rPr>
          <w:rFonts w:ascii="Arial" w:hAnsi="Arial" w:cs="Arial"/>
          <w:sz w:val="24"/>
          <w:szCs w:val="24"/>
          <w:lang w:val="en-US"/>
        </w:rPr>
        <w:t xml:space="preserve"> substances</w:t>
      </w:r>
      <w:r w:rsidR="00790582">
        <w:rPr>
          <w:rFonts w:ascii="Arial" w:hAnsi="Arial" w:cs="Arial"/>
          <w:sz w:val="24"/>
          <w:szCs w:val="24"/>
          <w:lang w:val="en-US"/>
        </w:rPr>
        <w:t xml:space="preserve"> and i</w:t>
      </w:r>
      <w:r w:rsidR="00405131">
        <w:rPr>
          <w:rFonts w:ascii="Arial" w:hAnsi="Arial" w:cs="Arial"/>
          <w:sz w:val="24"/>
          <w:szCs w:val="24"/>
          <w:lang w:val="en-US"/>
        </w:rPr>
        <w:t>t i</w:t>
      </w:r>
      <w:r w:rsidR="00790582">
        <w:rPr>
          <w:rFonts w:ascii="Arial" w:hAnsi="Arial" w:cs="Arial"/>
          <w:sz w:val="24"/>
          <w:szCs w:val="24"/>
          <w:lang w:val="en-US"/>
        </w:rPr>
        <w:t xml:space="preserve">s recognised as </w:t>
      </w:r>
      <w:r w:rsidR="00790582" w:rsidRPr="00B17418">
        <w:rPr>
          <w:rFonts w:ascii="Arial" w:hAnsi="Arial" w:cs="Arial"/>
          <w:sz w:val="24"/>
          <w:szCs w:val="24"/>
          <w:lang w:val="en-US"/>
        </w:rPr>
        <w:t>being one of the most effective environmental polices ever implemented</w:t>
      </w:r>
      <w:r w:rsidR="009B5ADA">
        <w:rPr>
          <w:rFonts w:ascii="Arial" w:hAnsi="Arial" w:cs="Arial"/>
          <w:sz w:val="24"/>
          <w:szCs w:val="24"/>
          <w:lang w:val="en-US"/>
        </w:rPr>
        <w:t xml:space="preserve"> (Leahy,2017).</w:t>
      </w:r>
      <w:r w:rsidR="00247E25">
        <w:rPr>
          <w:rFonts w:ascii="Arial" w:hAnsi="Arial" w:cs="Arial"/>
          <w:sz w:val="24"/>
          <w:szCs w:val="24"/>
          <w:lang w:val="en-US"/>
        </w:rPr>
        <w:t xml:space="preserve"> </w:t>
      </w:r>
      <w:r w:rsidR="009D10E9" w:rsidRPr="002C55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The Montreal Protocol </w:t>
      </w:r>
      <w:r w:rsidR="001A3BD1">
        <w:rPr>
          <w:rFonts w:ascii="Arial" w:hAnsi="Arial" w:cs="Arial"/>
          <w:spacing w:val="2"/>
          <w:sz w:val="24"/>
          <w:szCs w:val="24"/>
          <w:shd w:val="clear" w:color="auto" w:fill="FFFFFF"/>
        </w:rPr>
        <w:t>was</w:t>
      </w:r>
      <w:r w:rsidR="00FA1C38" w:rsidRPr="002C55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signed by 197 countries and was </w:t>
      </w:r>
      <w:r w:rsidR="009D10E9" w:rsidRPr="002C55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the first </w:t>
      </w:r>
      <w:r w:rsidR="00FB4DD4" w:rsidRPr="002C55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policy to achieve </w:t>
      </w:r>
      <w:r w:rsidR="00FA1C38" w:rsidRPr="002C55FD">
        <w:rPr>
          <w:rFonts w:ascii="Arial" w:hAnsi="Arial" w:cs="Arial"/>
          <w:spacing w:val="2"/>
          <w:sz w:val="24"/>
          <w:szCs w:val="24"/>
          <w:shd w:val="clear" w:color="auto" w:fill="FFFFFF"/>
        </w:rPr>
        <w:t>global ratification</w:t>
      </w:r>
      <w:r w:rsidR="00A93E2B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(United </w:t>
      </w:r>
      <w:r w:rsidR="00A93E2B">
        <w:rPr>
          <w:rFonts w:ascii="Arial" w:hAnsi="Arial" w:cs="Arial"/>
          <w:spacing w:val="2"/>
          <w:sz w:val="24"/>
          <w:szCs w:val="24"/>
          <w:shd w:val="clear" w:color="auto" w:fill="FFFFFF"/>
        </w:rPr>
        <w:lastRenderedPageBreak/>
        <w:t xml:space="preserve">States Environmental </w:t>
      </w:r>
      <w:r w:rsidR="007E2E81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Protection Agency, 2020). </w:t>
      </w:r>
      <w:r w:rsidR="00C07BE7" w:rsidRPr="00C07BE7">
        <w:rPr>
          <w:rFonts w:ascii="Arial" w:hAnsi="Arial" w:cs="Arial"/>
          <w:spacing w:val="2"/>
          <w:sz w:val="24"/>
          <w:szCs w:val="24"/>
          <w:shd w:val="clear" w:color="auto" w:fill="FFFFFF"/>
        </w:rPr>
        <w:t>T</w:t>
      </w:r>
      <w:r w:rsidR="00C932A5" w:rsidRPr="00C07BE7">
        <w:rPr>
          <w:rFonts w:ascii="Arial" w:hAnsi="Arial" w:cs="Arial"/>
          <w:spacing w:val="2"/>
          <w:sz w:val="24"/>
          <w:szCs w:val="24"/>
          <w:shd w:val="clear" w:color="auto" w:fill="FFFFFF"/>
        </w:rPr>
        <w:t>his treaty has resulted in 99</w:t>
      </w:r>
      <w:r w:rsidR="00C07BE7" w:rsidRPr="00C07BE7">
        <w:rPr>
          <w:rFonts w:ascii="Arial" w:hAnsi="Arial" w:cs="Arial"/>
          <w:spacing w:val="2"/>
          <w:sz w:val="24"/>
          <w:szCs w:val="24"/>
          <w:shd w:val="clear" w:color="auto" w:fill="FFFFFF"/>
        </w:rPr>
        <w:t>% of ozone-depleting chemicals</w:t>
      </w:r>
      <w:r w:rsidR="003939BB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being</w:t>
      </w:r>
      <w:r w:rsidR="00C07BE7" w:rsidRPr="00C07BE7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eliminated</w:t>
      </w:r>
      <w:r w:rsidR="00C07BE7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, however, </w:t>
      </w:r>
      <w:r w:rsidR="001E2D52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there are still some remaining developing countries that have not yet eliminated </w:t>
      </w:r>
      <w:r w:rsidR="007745DD">
        <w:rPr>
          <w:rFonts w:ascii="Arial" w:hAnsi="Arial" w:cs="Arial"/>
          <w:spacing w:val="2"/>
          <w:sz w:val="24"/>
          <w:szCs w:val="24"/>
          <w:shd w:val="clear" w:color="auto" w:fill="FFFFFF"/>
        </w:rPr>
        <w:t>destructive</w:t>
      </w:r>
      <w:r w:rsidR="00754A2C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</w:t>
      </w:r>
      <w:r w:rsidR="007745DD">
        <w:rPr>
          <w:rFonts w:ascii="Arial" w:hAnsi="Arial" w:cs="Arial"/>
          <w:spacing w:val="2"/>
          <w:sz w:val="24"/>
          <w:szCs w:val="24"/>
          <w:shd w:val="clear" w:color="auto" w:fill="FFFFFF"/>
        </w:rPr>
        <w:t>substances</w:t>
      </w:r>
      <w:r w:rsidR="00754A2C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</w:t>
      </w:r>
      <w:r w:rsidR="00981AD8">
        <w:rPr>
          <w:rFonts w:ascii="Arial" w:hAnsi="Arial" w:cs="Arial"/>
          <w:spacing w:val="2"/>
          <w:sz w:val="24"/>
          <w:szCs w:val="24"/>
          <w:shd w:val="clear" w:color="auto" w:fill="FFFFFF"/>
        </w:rPr>
        <w:t>due to economic resources. Due to this</w:t>
      </w:r>
      <w:r w:rsidR="00BA6C35">
        <w:rPr>
          <w:rFonts w:ascii="Arial" w:hAnsi="Arial" w:cs="Arial"/>
          <w:spacing w:val="2"/>
          <w:sz w:val="24"/>
          <w:szCs w:val="24"/>
          <w:shd w:val="clear" w:color="auto" w:fill="FFFFFF"/>
        </w:rPr>
        <w:t>,</w:t>
      </w:r>
      <w:r w:rsidR="00981AD8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the </w:t>
      </w:r>
      <w:r w:rsidR="000B196E">
        <w:rPr>
          <w:rFonts w:ascii="Arial" w:hAnsi="Arial" w:cs="Arial"/>
          <w:spacing w:val="2"/>
          <w:sz w:val="24"/>
          <w:szCs w:val="24"/>
          <w:shd w:val="clear" w:color="auto" w:fill="FFFFFF"/>
        </w:rPr>
        <w:t>Multilateral</w:t>
      </w:r>
      <w:r w:rsidR="00981AD8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Fund </w:t>
      </w:r>
      <w:r w:rsidR="000B196E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was set up to </w:t>
      </w:r>
      <w:r w:rsidR="008D2018">
        <w:rPr>
          <w:rFonts w:ascii="Arial" w:hAnsi="Arial" w:cs="Arial"/>
          <w:spacing w:val="2"/>
          <w:sz w:val="24"/>
          <w:szCs w:val="24"/>
          <w:shd w:val="clear" w:color="auto" w:fill="FFFFFF"/>
        </w:rPr>
        <w:t>support developing countries</w:t>
      </w:r>
      <w:r w:rsidR="00DE7CA4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(Leahy,2017). </w:t>
      </w:r>
      <w:r w:rsidR="00D572AE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The Montreal Protocol </w:t>
      </w:r>
      <w:r w:rsidR="00D45412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formulated </w:t>
      </w:r>
      <w:r w:rsidR="004E13BD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>regulations</w:t>
      </w:r>
      <w:r w:rsidR="00C64D84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for</w:t>
      </w:r>
      <w:r w:rsidR="004E13BD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ozone-depleting substances </w:t>
      </w:r>
      <w:r w:rsidR="00C64D84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to be banned </w:t>
      </w:r>
      <w:r w:rsidR="004E13BD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over </w:t>
      </w:r>
      <w:proofErr w:type="gramStart"/>
      <w:r w:rsidR="00C64D84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>a period of time</w:t>
      </w:r>
      <w:proofErr w:type="gramEnd"/>
      <w:r w:rsidR="00C64D84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</w:t>
      </w:r>
      <w:r w:rsidR="00D87B05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which meant </w:t>
      </w:r>
      <w:r w:rsidR="00BF12EA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>countries</w:t>
      </w:r>
      <w:r w:rsidR="00D87B05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and industries were required to </w:t>
      </w:r>
      <w:r w:rsidR="00482659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develop and adapt to using alternative </w:t>
      </w:r>
      <w:r w:rsidR="00DC2C9C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chemicals. It is argued that this approach </w:t>
      </w:r>
      <w:r w:rsidR="00516014" w:rsidRPr="00AC52FD">
        <w:rPr>
          <w:rFonts w:ascii="Arial" w:hAnsi="Arial" w:cs="Arial"/>
          <w:spacing w:val="2"/>
          <w:sz w:val="24"/>
          <w:szCs w:val="24"/>
          <w:shd w:val="clear" w:color="auto" w:fill="FFFFFF"/>
        </w:rPr>
        <w:t>involves rigid standards, however, it has proven to be effective</w:t>
      </w:r>
      <w:r w:rsidR="009B5ADA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(Elizabeth,2020).</w:t>
      </w:r>
      <w:r w:rsidR="00B45B43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</w:t>
      </w:r>
      <w:r w:rsidR="0036599A">
        <w:rPr>
          <w:rFonts w:ascii="Arial" w:hAnsi="Arial" w:cs="Arial"/>
          <w:spacing w:val="2"/>
          <w:sz w:val="24"/>
          <w:szCs w:val="24"/>
          <w:shd w:val="clear" w:color="auto" w:fill="FFFFFF"/>
        </w:rPr>
        <w:t>T</w:t>
      </w:r>
      <w:r w:rsidR="00101BC7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he </w:t>
      </w:r>
      <w:r w:rsidR="0036769D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>Paris Agreement is legally binding,</w:t>
      </w:r>
      <w:r w:rsidR="0001430F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however, </w:t>
      </w:r>
      <w:r w:rsidR="0036769D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>there a</w:t>
      </w:r>
      <w:r w:rsidR="00101BC7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>re</w:t>
      </w:r>
      <w:r w:rsidR="0036769D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</w:t>
      </w:r>
      <w:r w:rsidR="008E541E" w:rsidRPr="001A251F">
        <w:rPr>
          <w:rFonts w:ascii="Arial" w:hAnsi="Arial" w:cs="Arial"/>
          <w:spacing w:val="2"/>
          <w:sz w:val="24"/>
          <w:szCs w:val="24"/>
          <w:shd w:val="clear" w:color="auto" w:fill="FFFFFF"/>
        </w:rPr>
        <w:t>very few monitoring mechanisms or implementation protocols</w:t>
      </w:r>
      <w:r w:rsidR="009B5ADA">
        <w:rPr>
          <w:rFonts w:ascii="Arial" w:hAnsi="Arial" w:cs="Arial"/>
          <w:spacing w:val="2"/>
          <w:sz w:val="24"/>
          <w:szCs w:val="24"/>
          <w:shd w:val="clear" w:color="auto" w:fill="FFFFFF"/>
        </w:rPr>
        <w:t xml:space="preserve"> (Rajendran,2021) </w:t>
      </w:r>
      <w:r w:rsidR="0074055E" w:rsidRPr="006275B4">
        <w:rPr>
          <w:rFonts w:ascii="Arial" w:hAnsi="Arial" w:cs="Arial"/>
          <w:sz w:val="24"/>
          <w:szCs w:val="24"/>
          <w:lang w:val="en-US"/>
        </w:rPr>
        <w:t xml:space="preserve">which is potentially restricting </w:t>
      </w:r>
      <w:r w:rsidR="006275B4">
        <w:rPr>
          <w:rFonts w:ascii="Arial" w:hAnsi="Arial" w:cs="Arial"/>
          <w:sz w:val="24"/>
          <w:szCs w:val="24"/>
          <w:lang w:val="en-US"/>
        </w:rPr>
        <w:t xml:space="preserve">the treaty from being </w:t>
      </w:r>
      <w:r w:rsidR="00E25A58">
        <w:rPr>
          <w:rFonts w:ascii="Arial" w:hAnsi="Arial" w:cs="Arial"/>
          <w:sz w:val="24"/>
          <w:szCs w:val="24"/>
          <w:lang w:val="en-US"/>
        </w:rPr>
        <w:t>significantly efficient</w:t>
      </w:r>
      <w:r w:rsidR="006275B4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28A4BA6E" w14:textId="77777777" w:rsidR="00FE478B" w:rsidRDefault="00FE478B" w:rsidP="007D1B79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highlight w:val="yellow"/>
          <w:lang w:eastAsia="en-GB"/>
        </w:rPr>
      </w:pPr>
    </w:p>
    <w:p w14:paraId="7AAB8A26" w14:textId="3259F59E" w:rsidR="00FE478B" w:rsidRDefault="00FE478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5CD6856" w14:textId="77777777" w:rsidR="00551889" w:rsidRDefault="00551889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B7E4C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Issue 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Three</w:t>
      </w:r>
      <w:r w:rsidRPr="00CB7E4C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- Countries 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not Ratified or </w:t>
      </w:r>
      <w:proofErr w:type="gramStart"/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Withdrawing</w:t>
      </w:r>
      <w:proofErr w:type="gramEnd"/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74288BAC" w14:textId="0511FF97" w:rsidR="00551889" w:rsidRPr="008B713C" w:rsidRDefault="00551889" w:rsidP="007D1B7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97B65">
        <w:rPr>
          <w:rFonts w:ascii="Arial" w:hAnsi="Arial" w:cs="Arial"/>
          <w:sz w:val="24"/>
          <w:szCs w:val="24"/>
          <w:lang w:val="en-US"/>
        </w:rPr>
        <w:t xml:space="preserve">The Paris Agreement is currently ratified by </w:t>
      </w:r>
      <w:r>
        <w:rPr>
          <w:rFonts w:ascii="Arial" w:hAnsi="Arial" w:cs="Arial"/>
          <w:sz w:val="24"/>
          <w:szCs w:val="24"/>
          <w:lang w:val="en-US"/>
        </w:rPr>
        <w:t xml:space="preserve">197 UNFCCC </w:t>
      </w:r>
      <w:proofErr w:type="gramStart"/>
      <w:r>
        <w:rPr>
          <w:rFonts w:ascii="Arial" w:hAnsi="Arial" w:cs="Arial"/>
          <w:sz w:val="24"/>
          <w:szCs w:val="24"/>
          <w:lang w:val="en-US"/>
        </w:rPr>
        <w:t>members,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however, Iran, Iraq, Libya, Yemen </w:t>
      </w:r>
      <w:r w:rsidRPr="00E10FBB">
        <w:rPr>
          <w:rFonts w:ascii="Arial" w:hAnsi="Arial" w:cs="Arial"/>
          <w:sz w:val="24"/>
          <w:szCs w:val="24"/>
          <w:lang w:val="en-US"/>
        </w:rPr>
        <w:t xml:space="preserve">and </w:t>
      </w:r>
      <w:r w:rsidRPr="00E10FBB">
        <w:rPr>
          <w:rFonts w:ascii="Arial" w:hAnsi="Arial" w:cs="Arial"/>
          <w:sz w:val="24"/>
          <w:szCs w:val="24"/>
          <w:shd w:val="clear" w:color="auto" w:fill="FFFFFF"/>
        </w:rPr>
        <w:t>Eritrea have not ratified the agreement as well as Turkey who is now the only country part of the G20 to have not formally approved the agreement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8B713C">
        <w:rPr>
          <w:rFonts w:ascii="Arial" w:hAnsi="Arial" w:cs="Arial"/>
          <w:sz w:val="24"/>
          <w:szCs w:val="24"/>
          <w:highlight w:val="yellow"/>
          <w:shd w:val="clear" w:color="auto" w:fill="FFFFFF"/>
        </w:rPr>
        <w:t>(reference).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The remaining countries represent for 4% of the global greenhouse gas emissions (</w:t>
      </w:r>
      <w:r w:rsidRPr="00B57C08">
        <w:rPr>
          <w:rFonts w:ascii="Arial" w:hAnsi="Arial" w:cs="Arial"/>
          <w:color w:val="FF0000"/>
          <w:sz w:val="24"/>
          <w:szCs w:val="24"/>
          <w:shd w:val="clear" w:color="auto" w:fill="FFFFFF"/>
        </w:rPr>
        <w:t>according to the </w:t>
      </w:r>
      <w:hyperlink r:id="rId20" w:history="1">
        <w:r w:rsidRPr="00B57C08">
          <w:rPr>
            <w:rFonts w:ascii="Arial" w:hAnsi="Arial" w:cs="Arial"/>
            <w:color w:val="FF0000"/>
            <w:sz w:val="24"/>
            <w:szCs w:val="24"/>
            <w:shd w:val="clear" w:color="auto" w:fill="FFFFFF"/>
          </w:rPr>
          <w:t>European Commission’s emissions database</w:t>
        </w:r>
      </w:hyperlink>
      <w:r>
        <w:rPr>
          <w:rFonts w:ascii="Arial" w:hAnsi="Arial" w:cs="Arial"/>
          <w:color w:val="FF0000"/>
          <w:sz w:val="24"/>
          <w:szCs w:val="24"/>
        </w:rPr>
        <w:t>)</w:t>
      </w:r>
      <w:r w:rsidRPr="00B57C08">
        <w:rPr>
          <w:rFonts w:ascii="Arial" w:hAnsi="Arial" w:cs="Arial"/>
          <w:color w:val="FF0000"/>
          <w:sz w:val="24"/>
          <w:szCs w:val="24"/>
          <w:shd w:val="clear" w:color="auto" w:fill="FFFFFF"/>
        </w:rPr>
        <w:t>. </w:t>
      </w:r>
      <w:r w:rsidRPr="001C1A67">
        <w:rPr>
          <w:rFonts w:ascii="Arial" w:hAnsi="Arial" w:cs="Arial"/>
          <w:sz w:val="24"/>
          <w:szCs w:val="24"/>
          <w:shd w:val="clear" w:color="auto" w:fill="FFFFFF"/>
        </w:rPr>
        <w:t xml:space="preserve">Turkey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was </w:t>
      </w:r>
      <w:r w:rsidRPr="001C1A67">
        <w:rPr>
          <w:rFonts w:ascii="Arial" w:hAnsi="Arial" w:cs="Arial"/>
          <w:sz w:val="24"/>
          <w:szCs w:val="24"/>
          <w:shd w:val="clear" w:color="auto" w:fill="FFFFFF"/>
        </w:rPr>
        <w:t xml:space="preserve">reluctant to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ratify to the Paris Agreement due to concerns over being classified as a developed country, however, this resulted in them securing ‘special circumstances’ which allowed them to opt out of providing financial resources. </w:t>
      </w:r>
      <w:r w:rsidRPr="0015566D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But it still cannot access climate cash, a condition </w:t>
      </w:r>
      <w:hyperlink r:id="rId21" w:history="1">
        <w:r w:rsidRPr="00F85EFB">
          <w:rPr>
            <w:rFonts w:ascii="Arial" w:eastAsia="Times New Roman" w:hAnsi="Arial" w:cs="Arial"/>
            <w:color w:val="FF0000"/>
            <w:sz w:val="24"/>
            <w:szCs w:val="24"/>
            <w:lang w:eastAsia="en-GB"/>
          </w:rPr>
          <w:t xml:space="preserve">President Recep Tayyip </w:t>
        </w:r>
        <w:proofErr w:type="spellStart"/>
        <w:r w:rsidRPr="00F85EFB">
          <w:rPr>
            <w:rFonts w:ascii="Arial" w:eastAsia="Times New Roman" w:hAnsi="Arial" w:cs="Arial"/>
            <w:color w:val="FF0000"/>
            <w:sz w:val="24"/>
            <w:szCs w:val="24"/>
            <w:lang w:eastAsia="en-GB"/>
          </w:rPr>
          <w:t>Erdoğan</w:t>
        </w:r>
        <w:proofErr w:type="spellEnd"/>
        <w:r w:rsidRPr="00F85EFB">
          <w:rPr>
            <w:rFonts w:ascii="Arial" w:eastAsia="Times New Roman" w:hAnsi="Arial" w:cs="Arial"/>
            <w:color w:val="FF0000"/>
            <w:sz w:val="24"/>
            <w:szCs w:val="24"/>
            <w:lang w:eastAsia="en-GB"/>
          </w:rPr>
          <w:t xml:space="preserve"> has said</w:t>
        </w:r>
      </w:hyperlink>
      <w:r w:rsidRPr="0015566D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 must change if Turkey is to ratify the agreement</w:t>
      </w:r>
      <w:r w:rsidR="001C3E40">
        <w:rPr>
          <w:rFonts w:ascii="Arial" w:eastAsia="Times New Roman" w:hAnsi="Arial" w:cs="Arial"/>
          <w:color w:val="FF0000"/>
          <w:sz w:val="24"/>
          <w:szCs w:val="24"/>
          <w:lang w:eastAsia="en-GB"/>
        </w:rPr>
        <w:t xml:space="preserve"> </w:t>
      </w:r>
      <w:r w:rsidR="001C3E40" w:rsidRPr="001C3E40">
        <w:rPr>
          <w:rFonts w:ascii="Arial" w:eastAsia="Times New Roman" w:hAnsi="Arial" w:cs="Arial"/>
          <w:sz w:val="24"/>
          <w:szCs w:val="24"/>
          <w:lang w:eastAsia="en-GB"/>
        </w:rPr>
        <w:t>(</w:t>
      </w:r>
      <w:proofErr w:type="spellStart"/>
      <w:r w:rsidR="001C3E40" w:rsidRPr="001C3E40">
        <w:rPr>
          <w:rFonts w:ascii="Arial" w:eastAsia="Times New Roman" w:hAnsi="Arial" w:cs="Arial"/>
          <w:sz w:val="24"/>
          <w:szCs w:val="24"/>
          <w:lang w:eastAsia="en-GB"/>
        </w:rPr>
        <w:t>Apparicio</w:t>
      </w:r>
      <w:proofErr w:type="spellEnd"/>
      <w:r w:rsidR="001C3E40" w:rsidRPr="001C3E40">
        <w:rPr>
          <w:rFonts w:ascii="Arial" w:eastAsia="Times New Roman" w:hAnsi="Arial" w:cs="Arial"/>
          <w:sz w:val="24"/>
          <w:szCs w:val="24"/>
          <w:lang w:eastAsia="en-GB"/>
        </w:rPr>
        <w:t>, et al 2020).</w:t>
      </w:r>
    </w:p>
    <w:p w14:paraId="52833CEB" w14:textId="1D4B4BA4" w:rsidR="00551889" w:rsidRPr="00F17690" w:rsidRDefault="00551889" w:rsidP="007D1B7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highlight w:val="yellow"/>
          <w:shd w:val="clear" w:color="auto" w:fill="FFFFFF"/>
          <w:lang w:eastAsia="en-GB"/>
        </w:rPr>
      </w:pPr>
      <w:r>
        <w:rPr>
          <w:rFonts w:ascii="Arial" w:hAnsi="Arial" w:cs="Arial"/>
          <w:sz w:val="24"/>
          <w:szCs w:val="24"/>
          <w:lang w:val="en-US"/>
        </w:rPr>
        <w:t>In 2017 Donald Trump withdrew from the Paris Agreement</w:t>
      </w:r>
      <w:r w:rsidR="00CE275D">
        <w:rPr>
          <w:rFonts w:ascii="Arial" w:hAnsi="Arial" w:cs="Arial"/>
          <w:sz w:val="24"/>
          <w:szCs w:val="24"/>
          <w:lang w:val="en-US"/>
        </w:rPr>
        <w:t xml:space="preserve"> (BBC,2017).</w:t>
      </w:r>
      <w:r>
        <w:rPr>
          <w:rFonts w:ascii="Arial" w:hAnsi="Arial" w:cs="Arial"/>
          <w:sz w:val="24"/>
          <w:szCs w:val="24"/>
          <w:lang w:val="en-US"/>
        </w:rPr>
        <w:t xml:space="preserve"> However, due to the nature of t</w:t>
      </w:r>
      <w:r w:rsidRPr="006A7C8F">
        <w:rPr>
          <w:rFonts w:ascii="Arial" w:hAnsi="Arial" w:cs="Arial"/>
          <w:sz w:val="24"/>
          <w:szCs w:val="24"/>
          <w:lang w:val="en-US"/>
        </w:rPr>
        <w:t>he Paris Agreement</w:t>
      </w:r>
      <w:r>
        <w:rPr>
          <w:rFonts w:ascii="Arial" w:hAnsi="Arial" w:cs="Arial"/>
          <w:sz w:val="24"/>
          <w:szCs w:val="24"/>
          <w:lang w:val="en-US"/>
        </w:rPr>
        <w:t xml:space="preserve"> it</w:t>
      </w:r>
      <w:r w:rsidRPr="006A7C8F">
        <w:rPr>
          <w:rFonts w:ascii="Arial" w:hAnsi="Arial" w:cs="Arial"/>
          <w:sz w:val="24"/>
          <w:szCs w:val="24"/>
          <w:lang w:val="en-US"/>
        </w:rPr>
        <w:t xml:space="preserve"> meant that America was not able to</w:t>
      </w:r>
      <w:r>
        <w:rPr>
          <w:rFonts w:ascii="Arial" w:hAnsi="Arial" w:cs="Arial"/>
          <w:sz w:val="24"/>
          <w:szCs w:val="24"/>
          <w:lang w:val="en-US"/>
        </w:rPr>
        <w:t xml:space="preserve"> officially</w:t>
      </w:r>
      <w:r w:rsidRPr="006A7C8F">
        <w:rPr>
          <w:rFonts w:ascii="Arial" w:hAnsi="Arial" w:cs="Arial"/>
          <w:sz w:val="24"/>
          <w:szCs w:val="24"/>
          <w:lang w:val="en-US"/>
        </w:rPr>
        <w:t xml:space="preserve"> withdraw until three years after the initial date of ratification had passed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B3228A">
        <w:rPr>
          <w:rFonts w:ascii="Arial" w:hAnsi="Arial" w:cs="Arial"/>
          <w:sz w:val="24"/>
          <w:szCs w:val="24"/>
          <w:highlight w:val="yellow"/>
          <w:lang w:val="en-US"/>
        </w:rPr>
        <w:t>(reference).</w:t>
      </w:r>
      <w:r>
        <w:rPr>
          <w:rFonts w:ascii="Arial" w:hAnsi="Arial" w:cs="Arial"/>
          <w:sz w:val="24"/>
          <w:szCs w:val="24"/>
          <w:lang w:val="en-US"/>
        </w:rPr>
        <w:t xml:space="preserve"> Trump was concerned with economic growth rather than environmental quality and therefore he believed that the Paris Agreement would be costly and have a significant effect on existing industries (BBC,2017). For example, it was predicted that the Paris Agreement would destroy $2.5 trillion in gross domestic product by 2035 in America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1972791149"/>
          <w:citation/>
        </w:sdtPr>
        <w:sdtContent>
          <w:r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>
            <w:rPr>
              <w:rFonts w:ascii="Arial" w:hAnsi="Arial" w:cs="Arial"/>
              <w:sz w:val="24"/>
              <w:szCs w:val="24"/>
              <w:lang w:val="en-US"/>
            </w:rPr>
            <w:instrText xml:space="preserve"> CITATION Lor17 \l 1033 </w:instrText>
          </w:r>
          <w:r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(Loris, 2017)</w:t>
          </w:r>
          <w:r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  <w:lang w:val="en-US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Additionally, it </w:t>
      </w:r>
      <w:r w:rsidRPr="00F17690">
        <w:rPr>
          <w:rFonts w:ascii="Arial" w:eastAsia="Times New Roman" w:hAnsi="Arial" w:cs="Arial"/>
          <w:sz w:val="24"/>
          <w:szCs w:val="24"/>
          <w:lang w:eastAsia="en-GB"/>
        </w:rPr>
        <w:t xml:space="preserve">has been </w:t>
      </w:r>
      <w:r w:rsidRPr="00814ECB">
        <w:rPr>
          <w:rFonts w:ascii="Arial" w:eastAsia="Times New Roman" w:hAnsi="Arial" w:cs="Arial"/>
          <w:sz w:val="24"/>
          <w:szCs w:val="24"/>
          <w:lang w:eastAsia="en-GB"/>
        </w:rPr>
        <w:t>advocated</w:t>
      </w:r>
      <w:r w:rsidRPr="00F17690">
        <w:rPr>
          <w:rFonts w:ascii="Arial" w:eastAsia="Times New Roman" w:hAnsi="Arial" w:cs="Arial"/>
          <w:sz w:val="24"/>
          <w:szCs w:val="24"/>
          <w:lang w:eastAsia="en-GB"/>
        </w:rPr>
        <w:t xml:space="preserve"> that America withdrew from the Paris Agreement because of lobbyist groups. Lobbying against sustainable pr</w:t>
      </w:r>
      <w:r w:rsidRPr="00814ECB">
        <w:rPr>
          <w:rFonts w:ascii="Arial" w:eastAsia="Times New Roman" w:hAnsi="Arial" w:cs="Arial"/>
          <w:sz w:val="24"/>
          <w:szCs w:val="24"/>
          <w:lang w:eastAsia="en-GB"/>
        </w:rPr>
        <w:t>inciples</w:t>
      </w:r>
      <w:r w:rsidRPr="00F1769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814ECB">
        <w:rPr>
          <w:rFonts w:ascii="Arial" w:eastAsia="Times New Roman" w:hAnsi="Arial" w:cs="Arial"/>
          <w:sz w:val="24"/>
          <w:szCs w:val="24"/>
          <w:lang w:eastAsia="en-GB"/>
        </w:rPr>
        <w:t>does not allow any progress to be achieved on climate change issues</w:t>
      </w:r>
      <w:r w:rsidRPr="00F17690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Pr="00F17690">
        <w:rPr>
          <w:rFonts w:ascii="Arial" w:eastAsia="Times New Roman" w:hAnsi="Arial" w:cs="Arial"/>
          <w:sz w:val="24"/>
          <w:szCs w:val="24"/>
          <w:highlight w:val="yellow"/>
          <w:lang w:eastAsia="en-GB"/>
        </w:rPr>
        <w:t xml:space="preserve">This is recognised as an issue in America as several companies actively lobby for changes in policies (Slob, et al 2010) which delays any progress towards a more sustainable future. </w:t>
      </w:r>
    </w:p>
    <w:p w14:paraId="0FC4F1E5" w14:textId="2D8EF984" w:rsidR="00551889" w:rsidRDefault="00551889" w:rsidP="007D1B79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="Arial" w:hAnsi="Arial" w:cs="Arial"/>
          <w:lang w:val="en-US"/>
        </w:rPr>
      </w:pPr>
      <w:r w:rsidRPr="0021417B">
        <w:rPr>
          <w:rFonts w:ascii="Arial" w:eastAsiaTheme="minorHAnsi" w:hAnsi="Arial" w:cs="Arial"/>
          <w:shd w:val="clear" w:color="auto" w:fill="FFFFFF"/>
          <w:lang w:eastAsia="en-US"/>
        </w:rPr>
        <w:t xml:space="preserve">This withdrawal was recognised to have an influence on other participating countries. For example, Saudi Arabia, </w:t>
      </w:r>
      <w:proofErr w:type="gramStart"/>
      <w:r w:rsidRPr="0021417B">
        <w:rPr>
          <w:rFonts w:ascii="Arial" w:eastAsiaTheme="minorHAnsi" w:hAnsi="Arial" w:cs="Arial"/>
          <w:shd w:val="clear" w:color="auto" w:fill="FFFFFF"/>
          <w:lang w:eastAsia="en-US"/>
        </w:rPr>
        <w:t>Kuwait</w:t>
      </w:r>
      <w:proofErr w:type="gramEnd"/>
      <w:r w:rsidRPr="0021417B">
        <w:rPr>
          <w:rFonts w:ascii="Arial" w:eastAsiaTheme="minorHAnsi" w:hAnsi="Arial" w:cs="Arial"/>
          <w:shd w:val="clear" w:color="auto" w:fill="FFFFFF"/>
          <w:lang w:eastAsia="en-US"/>
        </w:rPr>
        <w:t xml:space="preserve"> and Russia adopted a similar mindset and supported America’s efforts to </w:t>
      </w:r>
      <w:r w:rsidRPr="0021417B">
        <w:rPr>
          <w:rFonts w:ascii="Arial" w:hAnsi="Arial" w:cs="Arial"/>
          <w:color w:val="FF0000"/>
          <w:shd w:val="clear" w:color="auto" w:fill="FFFFFF"/>
        </w:rPr>
        <w:t>push back on the science around global warming.</w:t>
      </w:r>
      <w:r>
        <w:rPr>
          <w:rFonts w:ascii="Arial" w:hAnsi="Arial" w:cs="Arial"/>
          <w:color w:val="FF0000"/>
          <w:shd w:val="clear" w:color="auto" w:fill="FFFFFF"/>
        </w:rPr>
        <w:t xml:space="preserve"> </w:t>
      </w:r>
      <w:r w:rsidRPr="000A21D4">
        <w:rPr>
          <w:rFonts w:ascii="Arial" w:hAnsi="Arial" w:cs="Arial"/>
          <w:shd w:val="clear" w:color="auto" w:fill="FFFFFF"/>
        </w:rPr>
        <w:t>However, these countries did not pull out of the Paris Agreem</w:t>
      </w:r>
      <w:r>
        <w:rPr>
          <w:rFonts w:ascii="Arial" w:hAnsi="Arial" w:cs="Arial"/>
          <w:shd w:val="clear" w:color="auto" w:fill="FFFFFF"/>
        </w:rPr>
        <w:t xml:space="preserve">ent </w:t>
      </w:r>
      <w:sdt>
        <w:sdtPr>
          <w:rPr>
            <w:rFonts w:ascii="Arial" w:hAnsi="Arial" w:cs="Arial"/>
            <w:shd w:val="clear" w:color="auto" w:fill="FFFFFF"/>
          </w:rPr>
          <w:id w:val="-32961211"/>
          <w:citation/>
        </w:sdtPr>
        <w:sdtContent>
          <w:r>
            <w:rPr>
              <w:rFonts w:ascii="Arial" w:hAnsi="Arial" w:cs="Arial"/>
              <w:shd w:val="clear" w:color="auto" w:fill="FFFFFF"/>
            </w:rPr>
            <w:fldChar w:fldCharType="begin"/>
          </w:r>
          <w:r>
            <w:rPr>
              <w:rFonts w:ascii="Arial" w:hAnsi="Arial" w:cs="Arial"/>
              <w:shd w:val="clear" w:color="auto" w:fill="FFFFFF"/>
              <w:lang w:val="en-US"/>
            </w:rPr>
            <w:instrText xml:space="preserve"> CITATION McG20 \l 1033 </w:instrText>
          </w:r>
          <w:r>
            <w:rPr>
              <w:rFonts w:ascii="Arial" w:hAnsi="Arial" w:cs="Arial"/>
              <w:shd w:val="clear" w:color="auto" w:fill="FFFFFF"/>
            </w:rPr>
            <w:fldChar w:fldCharType="separate"/>
          </w:r>
          <w:r w:rsidR="005C486B" w:rsidRPr="005C486B">
            <w:rPr>
              <w:rFonts w:ascii="Arial" w:hAnsi="Arial" w:cs="Arial"/>
              <w:noProof/>
              <w:shd w:val="clear" w:color="auto" w:fill="FFFFFF"/>
              <w:lang w:val="en-US"/>
            </w:rPr>
            <w:t>(McGrath, 2020)</w:t>
          </w:r>
          <w:r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>
        <w:rPr>
          <w:rFonts w:ascii="Arial" w:hAnsi="Arial" w:cs="Arial"/>
          <w:shd w:val="clear" w:color="auto" w:fill="FFFFFF"/>
        </w:rPr>
        <w:t xml:space="preserve"> </w:t>
      </w:r>
      <w:r w:rsidRPr="00C47B84">
        <w:rPr>
          <w:rFonts w:ascii="Arial" w:hAnsi="Arial" w:cs="Arial"/>
          <w:lang w:val="en-US"/>
        </w:rPr>
        <w:t xml:space="preserve">and America rejoined once Biden </w:t>
      </w:r>
      <w:r>
        <w:rPr>
          <w:rFonts w:ascii="Arial" w:hAnsi="Arial" w:cs="Arial"/>
          <w:lang w:val="en-US"/>
        </w:rPr>
        <w:t>became president</w:t>
      </w:r>
      <w:r w:rsidRPr="00C47B84">
        <w:rPr>
          <w:rFonts w:ascii="Arial" w:hAnsi="Arial" w:cs="Arial"/>
          <w:lang w:val="en-US"/>
        </w:rPr>
        <w:t xml:space="preserve"> in 2021 </w:t>
      </w:r>
      <w:r w:rsidRPr="00C47B84">
        <w:rPr>
          <w:rFonts w:ascii="Arial" w:hAnsi="Arial" w:cs="Arial"/>
          <w:highlight w:val="yellow"/>
          <w:lang w:val="en-US"/>
        </w:rPr>
        <w:t>(reference).</w:t>
      </w:r>
    </w:p>
    <w:p w14:paraId="4030791A" w14:textId="1EA2B7F5" w:rsidR="00FE478B" w:rsidRDefault="00FE478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377FFDA" w14:textId="77777777" w:rsidR="00FE478B" w:rsidRDefault="00FE478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45AB8DF" w14:textId="2C9BDC9A" w:rsidR="00DD52B4" w:rsidRDefault="00BD31DB" w:rsidP="007D1B79">
      <w:pPr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 xml:space="preserve">The Need for </w:t>
      </w:r>
      <w:r w:rsidR="00F75810">
        <w:rPr>
          <w:rFonts w:ascii="Arial" w:hAnsi="Arial" w:cs="Arial"/>
          <w:b/>
          <w:bCs/>
          <w:sz w:val="24"/>
          <w:szCs w:val="24"/>
          <w:u w:val="single"/>
          <w:lang w:val="en-US"/>
        </w:rPr>
        <w:t>G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lobal </w:t>
      </w:r>
      <w:r w:rsidR="00F75810">
        <w:rPr>
          <w:rFonts w:ascii="Arial" w:hAnsi="Arial" w:cs="Arial"/>
          <w:b/>
          <w:bCs/>
          <w:sz w:val="24"/>
          <w:szCs w:val="24"/>
          <w:u w:val="single"/>
          <w:lang w:val="en-US"/>
        </w:rPr>
        <w:t>A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greement</w:t>
      </w:r>
      <w:r w:rsidR="00F75810">
        <w:rPr>
          <w:rFonts w:ascii="Arial" w:hAnsi="Arial" w:cs="Arial"/>
          <w:b/>
          <w:bCs/>
          <w:sz w:val="24"/>
          <w:szCs w:val="24"/>
          <w:u w:val="single"/>
          <w:lang w:val="en-US"/>
        </w:rPr>
        <w:t>s</w:t>
      </w:r>
      <w:r w:rsidR="00107FE3" w:rsidRPr="00107FE3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0699980F" w14:textId="1558DC8C" w:rsidR="00234850" w:rsidRDefault="00234850" w:rsidP="007D1B79">
      <w:pPr>
        <w:jc w:val="both"/>
        <w:rPr>
          <w:rStyle w:val="Hyperlink"/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Undoubtedly climate change is a critical issue that needs addressing globally and has been described as </w:t>
      </w:r>
      <w:proofErr w:type="gramStart"/>
      <w:r>
        <w:rPr>
          <w:rFonts w:ascii="Arial" w:hAnsi="Arial" w:cs="Arial"/>
          <w:sz w:val="24"/>
          <w:szCs w:val="24"/>
          <w:lang w:val="en-US"/>
        </w:rPr>
        <w:t>the,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‘defining human development issue of o</w:t>
      </w:r>
      <w:r>
        <w:rPr>
          <w:rFonts w:ascii="Arial" w:hAnsi="Arial" w:cs="Arial"/>
          <w:sz w:val="24"/>
          <w:szCs w:val="24"/>
          <w:lang w:val="en-US"/>
        </w:rPr>
        <w:t>ur</w:t>
      </w:r>
      <w:r>
        <w:rPr>
          <w:rFonts w:ascii="Arial" w:hAnsi="Arial" w:cs="Arial"/>
          <w:sz w:val="24"/>
          <w:szCs w:val="24"/>
          <w:lang w:val="en-US"/>
        </w:rPr>
        <w:t xml:space="preserve"> generation’</w:t>
      </w:r>
    </w:p>
    <w:p w14:paraId="4D6B3437" w14:textId="77777777" w:rsidR="00234850" w:rsidRDefault="00234850" w:rsidP="007D1B79">
      <w:pPr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hyperlink r:id="rId22" w:history="1">
        <w:r w:rsidRPr="00881E7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http://hdr.undp.org/en/reports/global/hdr2007-8/quotes/</w:t>
        </w:r>
      </w:hyperlink>
      <w:r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</w:p>
    <w:p w14:paraId="68C83BAE" w14:textId="0D119851" w:rsidR="00F75810" w:rsidRDefault="00A965FC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Throughout the past 50 years political compromises have repeatedly enabled governments to avoid taking effective action and this has resulted in </w:t>
      </w:r>
      <w:r w:rsidR="00DA3B2C">
        <w:rPr>
          <w:rFonts w:ascii="Arial" w:hAnsi="Arial" w:cs="Arial"/>
          <w:sz w:val="24"/>
          <w:szCs w:val="24"/>
          <w:lang w:val="en-US"/>
        </w:rPr>
        <w:t xml:space="preserve">CO2 emissions doubling, with every decade being warmer than the </w:t>
      </w:r>
      <w:r w:rsidR="00DA3B2C" w:rsidRPr="00252E77">
        <w:rPr>
          <w:rFonts w:ascii="Arial" w:hAnsi="Arial" w:cs="Arial"/>
          <w:sz w:val="24"/>
          <w:szCs w:val="24"/>
          <w:lang w:val="en-US"/>
        </w:rPr>
        <w:t>previous</w:t>
      </w:r>
      <w:r w:rsidR="00F96E71" w:rsidRPr="00252E77">
        <w:rPr>
          <w:rFonts w:ascii="Arial" w:hAnsi="Arial" w:cs="Arial"/>
          <w:sz w:val="24"/>
          <w:szCs w:val="24"/>
          <w:lang w:val="en-US"/>
        </w:rPr>
        <w:t xml:space="preserve"> (see fi</w:t>
      </w:r>
      <w:r w:rsidR="00252E77" w:rsidRPr="00252E77">
        <w:rPr>
          <w:rFonts w:ascii="Arial" w:hAnsi="Arial" w:cs="Arial"/>
          <w:sz w:val="24"/>
          <w:szCs w:val="24"/>
          <w:lang w:val="en-US"/>
        </w:rPr>
        <w:t>g 7</w:t>
      </w:r>
      <w:r w:rsidR="00F96E71" w:rsidRPr="00252E77">
        <w:rPr>
          <w:rFonts w:ascii="Arial" w:hAnsi="Arial" w:cs="Arial"/>
          <w:sz w:val="24"/>
          <w:szCs w:val="24"/>
          <w:lang w:val="en-US"/>
        </w:rPr>
        <w:t>).</w:t>
      </w:r>
      <w:r w:rsidR="00F96E71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76ADE30" w14:textId="614A3D2B" w:rsidR="008E5004" w:rsidRDefault="008E5004" w:rsidP="007D1B79">
      <w:pPr>
        <w:jc w:val="both"/>
      </w:pPr>
      <w:r w:rsidRPr="008E5004">
        <w:rPr>
          <w:noProof/>
        </w:rPr>
        <w:drawing>
          <wp:inline distT="0" distB="0" distL="0" distR="0" wp14:anchorId="54BFE4F9" wp14:editId="407CB138">
            <wp:extent cx="5327515" cy="2965622"/>
            <wp:effectExtent l="0" t="0" r="6985" b="6350"/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/>
                  </pic:nvPicPr>
                  <pic:blipFill rotWithShape="1">
                    <a:blip r:embed="rId23"/>
                    <a:srcRect l="11427" t="5138" r="14194" b="5180"/>
                    <a:stretch/>
                  </pic:blipFill>
                  <pic:spPr bwMode="auto">
                    <a:xfrm>
                      <a:off x="0" y="0"/>
                      <a:ext cx="5338082" cy="29715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77EA3C" w14:textId="79EC9586" w:rsidR="00F24D0C" w:rsidRDefault="00520E39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252E77">
        <w:rPr>
          <w:rFonts w:ascii="Arial" w:hAnsi="Arial" w:cs="Arial"/>
          <w:sz w:val="24"/>
          <w:szCs w:val="24"/>
        </w:rPr>
        <w:t xml:space="preserve">(Fig </w:t>
      </w:r>
      <w:r w:rsidR="00252E77" w:rsidRPr="00252E77">
        <w:rPr>
          <w:rFonts w:ascii="Arial" w:hAnsi="Arial" w:cs="Arial"/>
          <w:sz w:val="24"/>
          <w:szCs w:val="24"/>
        </w:rPr>
        <w:t>7</w:t>
      </w:r>
      <w:r w:rsidRPr="00252E77">
        <w:rPr>
          <w:rFonts w:ascii="Arial" w:hAnsi="Arial" w:cs="Arial"/>
          <w:sz w:val="24"/>
          <w:szCs w:val="24"/>
        </w:rPr>
        <w:t>)</w:t>
      </w:r>
      <w:r w:rsidR="00F24D0C">
        <w:rPr>
          <w:rFonts w:ascii="Arial" w:hAnsi="Arial" w:cs="Arial"/>
          <w:sz w:val="24"/>
          <w:szCs w:val="24"/>
        </w:rPr>
        <w:t xml:space="preserve"> (The Economist, 2020)</w:t>
      </w:r>
    </w:p>
    <w:p w14:paraId="28D8D9DA" w14:textId="1099A668" w:rsidR="007161B5" w:rsidRDefault="00247678" w:rsidP="007161B5">
      <w:pPr>
        <w:jc w:val="both"/>
        <w:rPr>
          <w:rFonts w:ascii="Arial" w:hAnsi="Arial" w:cs="Arial"/>
          <w:sz w:val="24"/>
          <w:szCs w:val="24"/>
          <w:lang w:val="en-US"/>
        </w:rPr>
      </w:pPr>
      <w:r w:rsidRPr="00B71BE1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1E17B4" w:rsidRPr="00B71BE1">
        <w:rPr>
          <w:rFonts w:ascii="Arial" w:hAnsi="Arial" w:cs="Arial"/>
          <w:sz w:val="24"/>
          <w:szCs w:val="24"/>
          <w:lang w:val="en-US"/>
        </w:rPr>
        <w:t>WWF (2018)</w:t>
      </w:r>
      <w:r w:rsidRPr="00B71BE1">
        <w:rPr>
          <w:rFonts w:ascii="Arial" w:hAnsi="Arial" w:cs="Arial"/>
          <w:sz w:val="24"/>
          <w:szCs w:val="24"/>
          <w:lang w:val="en-US"/>
        </w:rPr>
        <w:t xml:space="preserve"> the difference between 2</w:t>
      </w:r>
      <w:r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and</w:t>
      </w:r>
      <w:r w:rsidRPr="00B71BE1">
        <w:rPr>
          <w:rFonts w:ascii="Arial" w:hAnsi="Arial" w:cs="Arial"/>
          <w:sz w:val="24"/>
          <w:szCs w:val="24"/>
          <w:lang w:val="en-US"/>
        </w:rPr>
        <w:t xml:space="preserve"> 1.5</w:t>
      </w:r>
      <w:r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is </w:t>
      </w:r>
      <w:r w:rsidR="004B7FBB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extremely</w:t>
      </w:r>
      <w:r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significant</w:t>
      </w:r>
      <w:r w:rsidR="00466AA6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and unless </w:t>
      </w:r>
      <w:r w:rsidR="003E79DE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countries</w:t>
      </w:r>
      <w:r w:rsidR="00466AA6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3E79DE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do not act, ‘a climate catastrophe is inevitable’</w:t>
      </w:r>
      <w:r w:rsidR="004B2C0C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. </w:t>
      </w:r>
      <w:r w:rsidR="00215351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Achieving a g</w:t>
      </w:r>
      <w:r w:rsidR="00B843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lobal warming level of 2</w:t>
      </w:r>
      <w:r w:rsidR="00B843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="00B843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instead of 1.5</w:t>
      </w:r>
      <w:r w:rsidR="00B843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="00994128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could potentially result in three times as many people being exposed to extreme heatwaves</w:t>
      </w:r>
      <w:r w:rsidR="001E7FA0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(IBID). </w:t>
      </w:r>
      <w:r w:rsidR="00F67038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Th</w:t>
      </w:r>
      <w:r w:rsidR="007641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is evidence is </w:t>
      </w:r>
      <w:r w:rsidR="007641B5" w:rsidRPr="00B71BE1">
        <w:rPr>
          <w:rFonts w:ascii="Arial" w:hAnsi="Arial" w:cs="Arial"/>
          <w:color w:val="0A0A0A"/>
          <w:sz w:val="24"/>
          <w:szCs w:val="24"/>
          <w:highlight w:val="yellow"/>
          <w:shd w:val="clear" w:color="auto" w:fill="FFFFFF"/>
        </w:rPr>
        <w:t>something</w:t>
      </w:r>
      <w:r w:rsidR="007641B5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as countries are</w:t>
      </w:r>
      <w:r w:rsidR="005C4139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not on track to reach </w:t>
      </w:r>
      <w:r w:rsidR="00244D6E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the minimum</w:t>
      </w:r>
      <w:r w:rsidR="005C4139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2</w:t>
      </w:r>
      <w:r w:rsidR="005C4139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°C</w:t>
      </w:r>
      <w:r w:rsidR="005C4139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in line with the </w:t>
      </w:r>
      <w:r w:rsidR="0014046B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>Paris Agreement</w:t>
      </w:r>
      <w:r w:rsidR="005C4139" w:rsidRPr="00B71BE1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. </w:t>
      </w:r>
      <w:r w:rsidR="007161B5" w:rsidRPr="00AF5223">
        <w:rPr>
          <w:rFonts w:ascii="Arial" w:hAnsi="Arial" w:cs="Arial"/>
          <w:sz w:val="24"/>
          <w:szCs w:val="24"/>
          <w:lang w:val="en-US"/>
        </w:rPr>
        <w:t xml:space="preserve">Despite the issues associated with the Paris Agreement, it is still considered a significant development in humanity’s attempt to overcome climate change. </w:t>
      </w:r>
      <w:r w:rsidR="007161B5">
        <w:rPr>
          <w:rFonts w:ascii="Arial" w:hAnsi="Arial" w:cs="Arial"/>
          <w:sz w:val="24"/>
          <w:szCs w:val="24"/>
          <w:lang w:val="en-US"/>
        </w:rPr>
        <w:t xml:space="preserve">However, countries do need to set more ambitious short-term goals in order as this is currently a significant shortfall within the treaty </w:t>
      </w:r>
      <w:sdt>
        <w:sdtPr>
          <w:rPr>
            <w:rFonts w:ascii="Arial" w:hAnsi="Arial" w:cs="Arial"/>
            <w:sz w:val="24"/>
            <w:szCs w:val="24"/>
            <w:lang w:val="en-US"/>
          </w:rPr>
          <w:id w:val="-387106748"/>
          <w:citation/>
        </w:sdtPr>
        <w:sdtContent>
          <w:r w:rsidR="007161B5">
            <w:rPr>
              <w:rFonts w:ascii="Arial" w:hAnsi="Arial" w:cs="Arial"/>
              <w:sz w:val="24"/>
              <w:szCs w:val="24"/>
              <w:lang w:val="en-US"/>
            </w:rPr>
            <w:fldChar w:fldCharType="begin"/>
          </w:r>
          <w:r w:rsidR="007161B5">
            <w:rPr>
              <w:rFonts w:ascii="Arial" w:hAnsi="Arial" w:cs="Arial"/>
              <w:sz w:val="24"/>
              <w:szCs w:val="24"/>
              <w:lang w:val="en-US"/>
            </w:rPr>
            <w:instrText xml:space="preserve"> CITATION Cha21 \l 1033 </w:instrText>
          </w:r>
          <w:r w:rsidR="007161B5">
            <w:rPr>
              <w:rFonts w:ascii="Arial" w:hAnsi="Arial" w:cs="Arial"/>
              <w:sz w:val="24"/>
              <w:szCs w:val="24"/>
              <w:lang w:val="en-US"/>
            </w:rPr>
            <w:fldChar w:fldCharType="separate"/>
          </w:r>
          <w:r w:rsidR="007161B5" w:rsidRPr="005C486B">
            <w:rPr>
              <w:rFonts w:ascii="Arial" w:hAnsi="Arial" w:cs="Arial"/>
              <w:noProof/>
              <w:sz w:val="24"/>
              <w:szCs w:val="24"/>
              <w:lang w:val="en-US"/>
            </w:rPr>
            <w:t>(Chadwick, 2021)</w:t>
          </w:r>
          <w:r w:rsidR="007161B5">
            <w:rPr>
              <w:rFonts w:ascii="Arial" w:hAnsi="Arial" w:cs="Arial"/>
              <w:sz w:val="24"/>
              <w:szCs w:val="24"/>
              <w:lang w:val="en-US"/>
            </w:rPr>
            <w:fldChar w:fldCharType="end"/>
          </w:r>
        </w:sdtContent>
      </w:sdt>
      <w:r w:rsidR="007161B5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44AFA5FF" w14:textId="217FF7AA" w:rsidR="007D605F" w:rsidRDefault="007D605F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54CE7EF" w14:textId="77777777" w:rsidR="007D605F" w:rsidRPr="00AF5223" w:rsidRDefault="007D605F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EB79D40" w14:textId="74BA01EE" w:rsidR="00D208FE" w:rsidRDefault="00BC0C46" w:rsidP="007D1B79">
      <w:pPr>
        <w:jc w:val="both"/>
        <w:rPr>
          <w:rFonts w:ascii="Arial" w:hAnsi="Arial" w:cs="Arial"/>
          <w:color w:val="FF0000"/>
          <w:sz w:val="28"/>
          <w:szCs w:val="28"/>
          <w:u w:val="single"/>
          <w:lang w:val="en-US"/>
        </w:rPr>
      </w:pPr>
      <w:r w:rsidRPr="00500A13">
        <w:rPr>
          <w:rFonts w:ascii="Arial" w:hAnsi="Arial" w:cs="Arial"/>
          <w:sz w:val="24"/>
          <w:szCs w:val="24"/>
          <w:highlight w:val="yellow"/>
          <w:u w:val="single"/>
          <w:lang w:val="en-US"/>
        </w:rPr>
        <w:t>Conclusion</w:t>
      </w:r>
      <w:r w:rsidRPr="00BC0C46">
        <w:rPr>
          <w:rFonts w:ascii="Arial" w:hAnsi="Arial" w:cs="Arial"/>
          <w:color w:val="FF0000"/>
          <w:sz w:val="28"/>
          <w:szCs w:val="28"/>
          <w:u w:val="single"/>
          <w:lang w:val="en-US"/>
        </w:rPr>
        <w:t xml:space="preserve"> </w:t>
      </w:r>
    </w:p>
    <w:p w14:paraId="1EE90199" w14:textId="5F182E77" w:rsidR="00BC0C46" w:rsidRDefault="00BC0C46" w:rsidP="007D1B79">
      <w:pPr>
        <w:jc w:val="both"/>
        <w:rPr>
          <w:rFonts w:ascii="Arial" w:hAnsi="Arial" w:cs="Arial"/>
          <w:color w:val="FF0000"/>
          <w:sz w:val="28"/>
          <w:szCs w:val="28"/>
          <w:u w:val="single"/>
          <w:lang w:val="en-US"/>
        </w:rPr>
      </w:pPr>
    </w:p>
    <w:p w14:paraId="3DBB7E82" w14:textId="77777777" w:rsidR="00E02CDA" w:rsidRPr="00BC0C46" w:rsidRDefault="00E02CDA" w:rsidP="007D1B79">
      <w:pPr>
        <w:jc w:val="both"/>
        <w:rPr>
          <w:rFonts w:ascii="Arial" w:hAnsi="Arial" w:cs="Arial"/>
          <w:color w:val="FF0000"/>
          <w:sz w:val="28"/>
          <w:szCs w:val="28"/>
          <w:u w:val="single"/>
          <w:lang w:val="en-US"/>
        </w:rPr>
      </w:pPr>
    </w:p>
    <w:p w14:paraId="7E967F73" w14:textId="57227D05" w:rsidR="00D208FE" w:rsidRPr="00262250" w:rsidRDefault="00262250" w:rsidP="007D1B79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262250">
        <w:rPr>
          <w:rFonts w:ascii="Arial" w:hAnsi="Arial" w:cs="Arial"/>
          <w:sz w:val="24"/>
          <w:szCs w:val="24"/>
          <w:u w:val="single"/>
          <w:lang w:val="en-US"/>
        </w:rPr>
        <w:t>Recommendation</w:t>
      </w:r>
    </w:p>
    <w:p w14:paraId="6122FD1C" w14:textId="7D72C63B" w:rsidR="00262250" w:rsidRDefault="00C05232" w:rsidP="007D1B79">
      <w:pPr>
        <w:jc w:val="both"/>
        <w:rPr>
          <w:rFonts w:ascii="Arial" w:hAnsi="Arial" w:cs="Arial"/>
          <w:sz w:val="24"/>
          <w:szCs w:val="24"/>
          <w:lang w:val="en-US"/>
        </w:rPr>
      </w:pPr>
      <w:r w:rsidRPr="00624FE1">
        <w:rPr>
          <w:rFonts w:ascii="Arial" w:hAnsi="Arial" w:cs="Arial"/>
          <w:sz w:val="24"/>
          <w:szCs w:val="24"/>
          <w:lang w:val="en-US"/>
        </w:rPr>
        <w:lastRenderedPageBreak/>
        <w:t xml:space="preserve">Evidence has revealed that the </w:t>
      </w:r>
      <w:r w:rsidR="00CB5A01" w:rsidRPr="00624FE1">
        <w:rPr>
          <w:rFonts w:ascii="Arial" w:hAnsi="Arial" w:cs="Arial"/>
          <w:sz w:val="24"/>
          <w:szCs w:val="24"/>
          <w:lang w:val="en-US"/>
        </w:rPr>
        <w:t>Paris Agreement has not been successful</w:t>
      </w:r>
      <w:r w:rsidR="004E0EC3" w:rsidRPr="00624FE1">
        <w:rPr>
          <w:rFonts w:ascii="Arial" w:hAnsi="Arial" w:cs="Arial"/>
          <w:sz w:val="24"/>
          <w:szCs w:val="24"/>
          <w:lang w:val="en-US"/>
        </w:rPr>
        <w:t xml:space="preserve"> in combating climate change globally. </w:t>
      </w:r>
      <w:r w:rsidR="00BE4B0F" w:rsidRPr="00624FE1">
        <w:rPr>
          <w:rFonts w:ascii="Arial" w:hAnsi="Arial" w:cs="Arial"/>
          <w:sz w:val="24"/>
          <w:szCs w:val="24"/>
          <w:lang w:val="en-US"/>
        </w:rPr>
        <w:t xml:space="preserve">It could be argued that this is partly due </w:t>
      </w:r>
      <w:r w:rsidR="00DF652E" w:rsidRPr="00624FE1">
        <w:rPr>
          <w:rFonts w:ascii="Arial" w:hAnsi="Arial" w:cs="Arial"/>
          <w:sz w:val="24"/>
          <w:szCs w:val="24"/>
          <w:lang w:val="en-US"/>
        </w:rPr>
        <w:t xml:space="preserve">to the </w:t>
      </w:r>
      <w:r w:rsidR="00624FE1" w:rsidRPr="00624FE1">
        <w:rPr>
          <w:rFonts w:ascii="Arial" w:hAnsi="Arial" w:cs="Arial"/>
          <w:sz w:val="24"/>
          <w:szCs w:val="24"/>
          <w:lang w:val="en-US"/>
        </w:rPr>
        <w:t>voluntary</w:t>
      </w:r>
      <w:r w:rsidR="00DF652E" w:rsidRPr="00624FE1">
        <w:rPr>
          <w:rFonts w:ascii="Arial" w:hAnsi="Arial" w:cs="Arial"/>
          <w:sz w:val="24"/>
          <w:szCs w:val="24"/>
          <w:lang w:val="en-US"/>
        </w:rPr>
        <w:t xml:space="preserve"> commitments </w:t>
      </w:r>
      <w:r w:rsidR="00BF2A7A">
        <w:rPr>
          <w:rFonts w:ascii="Arial" w:hAnsi="Arial" w:cs="Arial"/>
          <w:sz w:val="24"/>
          <w:szCs w:val="24"/>
          <w:lang w:val="en-US"/>
        </w:rPr>
        <w:t xml:space="preserve">that </w:t>
      </w:r>
      <w:r w:rsidR="00DF652E" w:rsidRPr="00624FE1">
        <w:rPr>
          <w:rFonts w:ascii="Arial" w:hAnsi="Arial" w:cs="Arial"/>
          <w:sz w:val="24"/>
          <w:szCs w:val="24"/>
          <w:lang w:val="en-US"/>
        </w:rPr>
        <w:t xml:space="preserve">countries </w:t>
      </w:r>
      <w:r w:rsidR="00E55B7A" w:rsidRPr="00624FE1">
        <w:rPr>
          <w:rFonts w:ascii="Arial" w:hAnsi="Arial" w:cs="Arial"/>
          <w:sz w:val="24"/>
          <w:szCs w:val="24"/>
          <w:lang w:val="en-US"/>
        </w:rPr>
        <w:t xml:space="preserve">pledge </w:t>
      </w:r>
      <w:r w:rsidR="00B1018C">
        <w:rPr>
          <w:rFonts w:ascii="Arial" w:hAnsi="Arial" w:cs="Arial"/>
          <w:sz w:val="24"/>
          <w:szCs w:val="24"/>
          <w:lang w:val="en-US"/>
        </w:rPr>
        <w:t>through t</w:t>
      </w:r>
      <w:r w:rsidR="00E55B7A" w:rsidRPr="00624FE1">
        <w:rPr>
          <w:rFonts w:ascii="Arial" w:hAnsi="Arial" w:cs="Arial"/>
          <w:sz w:val="24"/>
          <w:szCs w:val="24"/>
          <w:lang w:val="en-US"/>
        </w:rPr>
        <w:t>he</w:t>
      </w:r>
      <w:r w:rsidR="00554944" w:rsidRPr="00624FE1">
        <w:rPr>
          <w:rFonts w:ascii="Arial" w:hAnsi="Arial" w:cs="Arial"/>
          <w:sz w:val="24"/>
          <w:szCs w:val="24"/>
          <w:lang w:val="en-US"/>
        </w:rPr>
        <w:t>ir</w:t>
      </w:r>
      <w:r w:rsidR="00E55B7A" w:rsidRPr="00624FE1">
        <w:rPr>
          <w:rFonts w:ascii="Arial" w:hAnsi="Arial" w:cs="Arial"/>
          <w:sz w:val="24"/>
          <w:szCs w:val="24"/>
          <w:lang w:val="en-US"/>
        </w:rPr>
        <w:t xml:space="preserve"> NDCs. </w:t>
      </w:r>
      <w:r w:rsidR="005A2FDD">
        <w:rPr>
          <w:rFonts w:ascii="Arial" w:hAnsi="Arial" w:cs="Arial"/>
          <w:sz w:val="24"/>
          <w:szCs w:val="24"/>
          <w:lang w:val="en-US"/>
        </w:rPr>
        <w:t xml:space="preserve">Currently, countries </w:t>
      </w:r>
      <w:r w:rsidR="004A2BD5">
        <w:rPr>
          <w:rFonts w:ascii="Arial" w:hAnsi="Arial" w:cs="Arial"/>
          <w:sz w:val="24"/>
          <w:szCs w:val="24"/>
          <w:lang w:val="en-US"/>
        </w:rPr>
        <w:t>are not</w:t>
      </w:r>
      <w:r w:rsidR="006E3B7B">
        <w:rPr>
          <w:rFonts w:ascii="Arial" w:hAnsi="Arial" w:cs="Arial"/>
          <w:sz w:val="24"/>
          <w:szCs w:val="24"/>
          <w:lang w:val="en-US"/>
        </w:rPr>
        <w:t xml:space="preserve"> committed, for example, in 2019 only 67 countries had formulated plans to </w:t>
      </w:r>
      <w:r w:rsidR="00D6225B">
        <w:rPr>
          <w:rFonts w:ascii="Arial" w:hAnsi="Arial" w:cs="Arial"/>
          <w:sz w:val="24"/>
          <w:szCs w:val="24"/>
          <w:lang w:val="en-US"/>
        </w:rPr>
        <w:t xml:space="preserve">achieve </w:t>
      </w:r>
      <w:r w:rsidR="006E3B7B">
        <w:rPr>
          <w:rFonts w:ascii="Arial" w:hAnsi="Arial" w:cs="Arial"/>
          <w:sz w:val="24"/>
          <w:szCs w:val="24"/>
          <w:lang w:val="en-US"/>
        </w:rPr>
        <w:t xml:space="preserve">net zero </w:t>
      </w:r>
      <w:r w:rsidR="00D6225B">
        <w:rPr>
          <w:rFonts w:ascii="Arial" w:hAnsi="Arial" w:cs="Arial"/>
          <w:sz w:val="24"/>
          <w:szCs w:val="24"/>
          <w:lang w:val="en-US"/>
        </w:rPr>
        <w:t>emissions.</w:t>
      </w:r>
      <w:r w:rsidR="00D43956">
        <w:rPr>
          <w:rFonts w:ascii="Arial" w:hAnsi="Arial" w:cs="Arial"/>
          <w:sz w:val="24"/>
          <w:szCs w:val="24"/>
          <w:lang w:val="en-US"/>
        </w:rPr>
        <w:t xml:space="preserve"> </w:t>
      </w:r>
      <w:r w:rsidR="00E55B7A" w:rsidRPr="00624FE1">
        <w:rPr>
          <w:rFonts w:ascii="Arial" w:hAnsi="Arial" w:cs="Arial"/>
          <w:sz w:val="24"/>
          <w:szCs w:val="24"/>
          <w:lang w:val="en-US"/>
        </w:rPr>
        <w:t xml:space="preserve">Therefore, it is recommended that </w:t>
      </w:r>
      <w:r w:rsidR="00A86675">
        <w:rPr>
          <w:rFonts w:ascii="Arial" w:hAnsi="Arial" w:cs="Arial"/>
          <w:sz w:val="24"/>
          <w:szCs w:val="24"/>
          <w:lang w:val="en-US"/>
        </w:rPr>
        <w:t xml:space="preserve">regulations are enforced </w:t>
      </w:r>
      <w:r w:rsidR="00EF1845">
        <w:rPr>
          <w:rFonts w:ascii="Arial" w:hAnsi="Arial" w:cs="Arial"/>
          <w:sz w:val="24"/>
          <w:szCs w:val="24"/>
          <w:lang w:val="en-US"/>
        </w:rPr>
        <w:t>to en</w:t>
      </w:r>
      <w:r w:rsidR="00F152F2">
        <w:rPr>
          <w:rFonts w:ascii="Arial" w:hAnsi="Arial" w:cs="Arial"/>
          <w:sz w:val="24"/>
          <w:szCs w:val="24"/>
          <w:lang w:val="en-US"/>
        </w:rPr>
        <w:t>sure</w:t>
      </w:r>
      <w:r w:rsidR="00EF1845">
        <w:rPr>
          <w:rFonts w:ascii="Arial" w:hAnsi="Arial" w:cs="Arial"/>
          <w:sz w:val="24"/>
          <w:szCs w:val="24"/>
          <w:lang w:val="en-US"/>
        </w:rPr>
        <w:t xml:space="preserve"> </w:t>
      </w:r>
      <w:r w:rsidR="006465C8">
        <w:rPr>
          <w:rFonts w:ascii="Arial" w:hAnsi="Arial" w:cs="Arial"/>
          <w:sz w:val="24"/>
          <w:szCs w:val="24"/>
          <w:lang w:val="en-US"/>
        </w:rPr>
        <w:t>the desired 1.5</w:t>
      </w:r>
      <w:r w:rsidR="00707156">
        <w:rPr>
          <w:rFonts w:ascii="Open Sans" w:hAnsi="Open Sans" w:cs="Open Sans"/>
          <w:color w:val="0A0A0A"/>
          <w:sz w:val="25"/>
          <w:szCs w:val="25"/>
          <w:shd w:val="clear" w:color="auto" w:fill="FFFFFF"/>
        </w:rPr>
        <w:t>°C</w:t>
      </w:r>
      <w:r w:rsidR="006465C8">
        <w:rPr>
          <w:rFonts w:ascii="Arial" w:hAnsi="Arial" w:cs="Arial"/>
          <w:sz w:val="24"/>
          <w:szCs w:val="24"/>
          <w:lang w:val="en-US"/>
        </w:rPr>
        <w:t xml:space="preserve"> target is met.</w:t>
      </w:r>
      <w:r w:rsidR="00D43956">
        <w:rPr>
          <w:rFonts w:ascii="Arial" w:hAnsi="Arial" w:cs="Arial"/>
          <w:sz w:val="24"/>
          <w:szCs w:val="24"/>
          <w:lang w:val="en-US"/>
        </w:rPr>
        <w:t xml:space="preserve"> This could potentially be achieved through a similar </w:t>
      </w:r>
      <w:r w:rsidR="00C34816">
        <w:rPr>
          <w:rFonts w:ascii="Arial" w:hAnsi="Arial" w:cs="Arial"/>
          <w:sz w:val="24"/>
          <w:szCs w:val="24"/>
          <w:lang w:val="en-US"/>
        </w:rPr>
        <w:t xml:space="preserve">approach to the Montreal Protocol. This </w:t>
      </w:r>
      <w:r w:rsidR="003E1E71">
        <w:rPr>
          <w:rFonts w:ascii="Arial" w:hAnsi="Arial" w:cs="Arial"/>
          <w:sz w:val="24"/>
          <w:szCs w:val="24"/>
          <w:lang w:val="en-US"/>
        </w:rPr>
        <w:t>policy</w:t>
      </w:r>
      <w:r w:rsidR="000C629E">
        <w:rPr>
          <w:rFonts w:ascii="Arial" w:hAnsi="Arial" w:cs="Arial"/>
          <w:sz w:val="24"/>
          <w:szCs w:val="24"/>
          <w:lang w:val="en-US"/>
        </w:rPr>
        <w:t xml:space="preserve"> </w:t>
      </w:r>
      <w:r w:rsidR="001D73CF">
        <w:rPr>
          <w:rFonts w:ascii="Arial" w:hAnsi="Arial" w:cs="Arial"/>
          <w:sz w:val="24"/>
          <w:szCs w:val="24"/>
          <w:lang w:val="en-US"/>
        </w:rPr>
        <w:t>required countries to eliminate ozone-</w:t>
      </w:r>
      <w:r w:rsidR="00F04AA0">
        <w:rPr>
          <w:rFonts w:ascii="Arial" w:hAnsi="Arial" w:cs="Arial"/>
          <w:sz w:val="24"/>
          <w:szCs w:val="24"/>
          <w:lang w:val="en-US"/>
        </w:rPr>
        <w:t>depleting</w:t>
      </w:r>
      <w:r w:rsidR="001D73CF">
        <w:rPr>
          <w:rFonts w:ascii="Arial" w:hAnsi="Arial" w:cs="Arial"/>
          <w:sz w:val="24"/>
          <w:szCs w:val="24"/>
          <w:lang w:val="en-US"/>
        </w:rPr>
        <w:t xml:space="preserve"> substances within a specific timeframe which </w:t>
      </w:r>
      <w:r w:rsidR="00F04AA0">
        <w:rPr>
          <w:rFonts w:ascii="Arial" w:hAnsi="Arial" w:cs="Arial"/>
          <w:sz w:val="24"/>
          <w:szCs w:val="24"/>
          <w:lang w:val="en-US"/>
        </w:rPr>
        <w:t xml:space="preserve">resulted in a success rate of 99%. </w:t>
      </w:r>
      <w:r w:rsidR="003E1E71">
        <w:rPr>
          <w:rFonts w:ascii="Arial" w:hAnsi="Arial" w:cs="Arial"/>
          <w:sz w:val="24"/>
          <w:szCs w:val="24"/>
          <w:lang w:val="en-US"/>
        </w:rPr>
        <w:t xml:space="preserve">If stricter rules are not </w:t>
      </w:r>
      <w:r w:rsidR="006A545D">
        <w:rPr>
          <w:rFonts w:ascii="Arial" w:hAnsi="Arial" w:cs="Arial"/>
          <w:sz w:val="24"/>
          <w:szCs w:val="24"/>
          <w:lang w:val="en-US"/>
        </w:rPr>
        <w:t>implemented,</w:t>
      </w:r>
      <w:r w:rsidR="003E1E71">
        <w:rPr>
          <w:rFonts w:ascii="Arial" w:hAnsi="Arial" w:cs="Arial"/>
          <w:sz w:val="24"/>
          <w:szCs w:val="24"/>
          <w:lang w:val="en-US"/>
        </w:rPr>
        <w:t xml:space="preserve"> then there is a </w:t>
      </w:r>
      <w:r w:rsidR="00053221">
        <w:rPr>
          <w:rFonts w:ascii="Arial" w:hAnsi="Arial" w:cs="Arial"/>
          <w:sz w:val="24"/>
          <w:szCs w:val="24"/>
          <w:lang w:val="en-US"/>
        </w:rPr>
        <w:t>potential risk that climate change could…</w:t>
      </w:r>
    </w:p>
    <w:p w14:paraId="2FCF5333" w14:textId="3FB79316" w:rsidR="00EE579C" w:rsidRDefault="00EE579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0927861" w14:textId="0E20DC5C" w:rsidR="00EE579C" w:rsidRDefault="00EE579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1DB274F7" w14:textId="77777777" w:rsidR="00EE579C" w:rsidRPr="00624FE1" w:rsidRDefault="00EE579C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sdt>
      <w:sdtPr>
        <w:id w:val="-83192023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C63AC7C" w14:textId="11F10AB8" w:rsidR="009A43E1" w:rsidRPr="00396A3B" w:rsidRDefault="009A43E1" w:rsidP="007D1B79">
          <w:pPr>
            <w:pStyle w:val="Heading1"/>
            <w:jc w:val="both"/>
            <w:rPr>
              <w:rFonts w:ascii="Arial" w:hAnsi="Arial" w:cs="Arial"/>
              <w:sz w:val="24"/>
              <w:szCs w:val="24"/>
            </w:rPr>
          </w:pPr>
          <w:r w:rsidRPr="00396A3B">
            <w:rPr>
              <w:rFonts w:ascii="Arial" w:hAnsi="Arial" w:cs="Arial"/>
              <w:sz w:val="24"/>
              <w:szCs w:val="24"/>
            </w:rPr>
            <w:t>Bibliography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2BA59039" w14:textId="77777777" w:rsidR="005C486B" w:rsidRPr="00396A3B" w:rsidRDefault="009A43E1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396A3B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396A3B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5C486B"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Apparicio, S., &amp; Sauer, N. (2020, August 13). </w:t>
              </w:r>
              <w:r w:rsidR="005C486B"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Which countries have not ratified the Paris climate agreement?</w:t>
              </w:r>
              <w:r w:rsidR="005C486B"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Climate Home News: https://www.climatechangenews.com/2020/08/13/countries-yet-ratify-paris-agreement/</w:t>
              </w:r>
            </w:p>
            <w:p w14:paraId="099AB752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BBC. (2017, June 02).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What is the Paris climate deal and why has Trump pulled the US out?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BBC News Round: https://www.bbc.co.uk/newsround/40130616</w:t>
              </w:r>
            </w:p>
            <w:p w14:paraId="0F778BC0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Bhushan, C. (2017, March 27).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After 25 years of failure, we should abandon the UNFCCC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Climate Home News: https://www.climatechangenews.com/2019/03/27/25-years-failure-abandon-unfccc/</w:t>
              </w:r>
            </w:p>
            <w:p w14:paraId="7838F8BF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Chadwick, M. (2021, March 16).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What is the Paris climate agreement and why does it matter?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GreenPeace: https://www.greenpeace.org.uk/news/what-is-paris-climate-agreement-and-why-does-it-matter/</w:t>
              </w:r>
            </w:p>
            <w:p w14:paraId="3CABB9D6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Charlton, E. (2019, December 13).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Who's promised net-zero, and who looks likely to get there?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World Economic Forum: https://www.weforum.org/agenda/2019/12/countries-companies-net-zero-carbon-emissions/</w:t>
              </w:r>
            </w:p>
            <w:p w14:paraId="230529B9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Clemencon, R. (2016). The Two Sides of the Paris Climate Agreement: Dismal Failure or Historic Breakthrough?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Journal of Environment &amp; Development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, 1-24.</w:t>
              </w:r>
            </w:p>
            <w:p w14:paraId="181E7607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Elizabeth, K. (2020). THE MONTREAL PROTOCOL OR THE PARIS AGREEMENT AS A MODEL FOR A PLASTICS TREATY?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AJIL Unbound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, 212-216.</w:t>
              </w:r>
            </w:p>
            <w:p w14:paraId="63A29985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European Union. (2016, January).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Paris Agreement: A new framework for global climate action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. Retrieved from European Union: 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lastRenderedPageBreak/>
                <w:t>https://www.europarl.europa.eu/RegData/etudes/BRIE/2016/573910/EPRS_BRI(2016)573910_EN.pdf</w:t>
              </w:r>
            </w:p>
            <w:p w14:paraId="6FE87F3F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Gov.UK. (2021, April 20).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UK enshrines new target in law to slash emissions by 78% by 2035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Gov.UK: https://www.gov.uk/government/news/uk-enshrines-new-target-in-law-to-slash-emissions-by-78-by-2035</w:t>
              </w:r>
            </w:p>
            <w:p w14:paraId="45667E5C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Iberdrola. (2021).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Climate negotiations: 25 years of searching for consensus on the fight against climate change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Iberdrola: https://www.iberdrola.com/environment/international-agreements-on-climate-change</w:t>
              </w:r>
            </w:p>
            <w:p w14:paraId="080A6D9C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Karbassi, L. (2021).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Advancing Sustainable Development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United Nations : https://www.unglobalcompact.org/what-is-gc/our-work/sustainable-development</w:t>
              </w:r>
            </w:p>
            <w:p w14:paraId="131BB984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Leahy , S. (2017, September 25).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Without the Ozone Treaty You’d Get Sunburned in 5 Minutes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National Geographic: https://www.nationalgeographic.com/science/article/montreal-protocol-ozone-treaty-30-climate-change-hcfs-hfcs</w:t>
              </w:r>
            </w:p>
            <w:p w14:paraId="29A8A724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Loris, N. (2017, June 01).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4 Reasons Trump Was Right to Pull Out of the Paris Agreement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The Heritage Foundation: https://www.heritage.org/environment/commentary/4-reasons-trump-was-right-pull-out-the-paris-agreement</w:t>
              </w:r>
            </w:p>
            <w:p w14:paraId="4620CDAB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Maizland, L. (2021, April 29).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Global Climate Agreements: Successes and Failures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Council on Foreign Relations: https://www.cfr.org/backgrounder/paris-global-climate-change-agreements</w:t>
              </w:r>
            </w:p>
            <w:p w14:paraId="737EFECC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McGrath, M. (2020, November 04).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Climate change: US formally withdraws from Paris agreement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BBC News: https://www.bbc.co.uk/news/science-environment-54797743</w:t>
              </w:r>
            </w:p>
            <w:p w14:paraId="6A01C49A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Mills-Novoa, M., &amp; Liverman, D. (2018). Nationally Determined Contributions: Material climatecommitments and discursive positioning in the NDCs.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WIREs Climate Change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, 1-15.</w:t>
              </w:r>
            </w:p>
            <w:p w14:paraId="60E048BF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Odendahl , T. (2016, January 22).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Failures of the Paris Climate Change Agreement and How Philanthropy Can Fix Them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Stanford University: https://ssir.org/articles/entry/the_failures_of_the_paris_climate_change_agreement_and_how_philanthropy_can</w:t>
              </w:r>
            </w:p>
            <w:p w14:paraId="1753AA72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Rajendran, C. (2021, April 14).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Five Years Since the Paris Agreement, How Effective Has the Climate Pact Been?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Science: The Wire: https://science.thewire.in/environment/five-years-since-the-paris-agreement-how-effective-has-the-climate-pact-been/</w:t>
              </w:r>
            </w:p>
            <w:p w14:paraId="7FBE8FD5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Sangroula, Y. (2013). International Treaties: Features and Importance from International Law Perspective.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Kathmandu School of Law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, 1-7.</w:t>
              </w:r>
            </w:p>
            <w:p w14:paraId="4CA0D5F7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lastRenderedPageBreak/>
                <w:t xml:space="preserve">Stavins, R., &amp; Ji , Z. (2017).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International Cooperation: Agreements &amp; Instruments.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International : International Cooperation: Agreements &amp; Instruments.</w:t>
              </w:r>
            </w:p>
            <w:p w14:paraId="513D3AAC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Streck, C., Keenlyside, P., &amp; Unger, M. (2016). The Paris Agreement: A New Beginning.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Journal for European Environmental &amp; Planning Law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, 3-29.</w:t>
              </w:r>
            </w:p>
            <w:p w14:paraId="3500BF70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Economist. (2020, May 22).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Why politicians have failed to tackle climate change | The Economist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YouTube: https://www.bing.com/videos/search?q=the+failure+of+global+agreements+on+climate+change&amp;&amp;view=detail&amp;mid=05ACCA20416976A23ECD05ACCA20416976A23ECD&amp;&amp;FORM=VRDGAR&amp;ru=%2Fvideos%2Fsearch%3Fq%3Dthe%2Bfailure%2Bof%2Bglobal%2Bagreements%2Bon%2Bclimate%2Bchange%26F</w:t>
              </w:r>
            </w:p>
            <w:p w14:paraId="78BCF530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The Green Climate Fund. (2021).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About GCF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The Green Climate Fund: https://www.greenclimate.fund/about</w:t>
              </w:r>
            </w:p>
            <w:p w14:paraId="041739E9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Nations . (2015).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UN Global Compact-Accenture CEO Study Special Edition: A Call to Climate Action.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Global: United Nations Global Compact.</w:t>
              </w:r>
            </w:p>
            <w:p w14:paraId="0A1562B5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Nations . (2019).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UN Global Compact-Accenture Strategy 2019 CEO Study – The Decade to Deliver: A Call to Business Action.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Global: United Nations Global Compact.</w:t>
              </w:r>
            </w:p>
            <w:p w14:paraId="71788308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Nations . (2021, February 26).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“Climate Commitments Not On Track to Meet Paris Agreement Goals” as NDC Synthesis Report is Published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United Nations Framework Convention on Climate Change: https://unfccc.int/news/climate-commitments-not-on-track-to-meet-paris-agreement-goals-as-ndc-synthesis-report-is-published</w:t>
              </w:r>
            </w:p>
            <w:p w14:paraId="3747BC79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Nations. (2016, September 12).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Paris Agreement: Frequently Asked Questions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United Nations Sustainable Development Goals: https://www.un.org/sustainabledevelopment/blog/2016/09/the-paris-agreement-faqs/</w:t>
              </w:r>
            </w:p>
            <w:p w14:paraId="56163D74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Nations. (2021).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The Paris Agreement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United Nations Framework Convention on Climate Change: https://unfccc.int/process-and-meetings/the-paris-agreement/the-paris-agreement</w:t>
              </w:r>
            </w:p>
            <w:p w14:paraId="2E4080A1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United States Environmental Protection Agency. (2020, February 13).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International Actions - The Montreal Protocol on Substances that Deplete the Ozone Layer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. Retrieved from United States Environmental Protection Agency: https://www.epa.gov/ozone-layer-protection/international-actions-montreal-protocol-substances-deplete-ozone-layer</w:t>
              </w:r>
            </w:p>
            <w:p w14:paraId="7B937322" w14:textId="77777777" w:rsidR="005C486B" w:rsidRPr="00396A3B" w:rsidRDefault="005C486B" w:rsidP="005C486B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WWF. (2018, October 08). </w:t>
              </w:r>
              <w:r w:rsidRPr="00396A3B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>OUR WARMING WORLD: HOW MUCH DIFFERENCE WILL HALF-A-DEGREE REALLY MAKE?</w:t>
              </w:r>
              <w:r w:rsidRPr="00396A3B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 Retrieved from World Wide Fund: https://www.wwf.org.uk/updates/our-warming-world-how-much-difference-will-half-degree-really-make</w:t>
              </w:r>
            </w:p>
            <w:p w14:paraId="56DCDE86" w14:textId="3DCD8EEE" w:rsidR="009A43E1" w:rsidRDefault="009A43E1" w:rsidP="005C486B">
              <w:pPr>
                <w:jc w:val="both"/>
              </w:pPr>
              <w:r w:rsidRPr="00396A3B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325BC311" w14:textId="4F035C2A" w:rsidR="009A43E1" w:rsidRDefault="009A43E1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EF38482" w14:textId="6F2F537A" w:rsidR="00F256D5" w:rsidRDefault="00F256D5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5A270E0" w14:textId="43D0F719" w:rsidR="00F256D5" w:rsidRDefault="00F256D5" w:rsidP="007D1B79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69026C2" w14:textId="77777777" w:rsidR="00F256D5" w:rsidRDefault="00F256D5" w:rsidP="00F256D5">
      <w:pPr>
        <w:jc w:val="both"/>
        <w:rPr>
          <w:rFonts w:ascii="Arial" w:hAnsi="Arial" w:cs="Arial"/>
          <w:color w:val="FF0000"/>
          <w:sz w:val="28"/>
          <w:szCs w:val="28"/>
          <w:lang w:val="en-US"/>
        </w:rPr>
      </w:pPr>
    </w:p>
    <w:p w14:paraId="532BB9F1" w14:textId="77777777" w:rsidR="00F256D5" w:rsidRPr="00C2226E" w:rsidRDefault="00F256D5" w:rsidP="00F256D5">
      <w:pPr>
        <w:jc w:val="both"/>
        <w:rPr>
          <w:rFonts w:ascii="Arial" w:hAnsi="Arial" w:cs="Arial"/>
          <w:color w:val="FF0000"/>
          <w:sz w:val="28"/>
          <w:szCs w:val="28"/>
          <w:lang w:val="en-US"/>
        </w:rPr>
      </w:pPr>
    </w:p>
    <w:sectPr w:rsidR="00F256D5" w:rsidRPr="00C222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22190C" w14:textId="77777777" w:rsidR="0078245B" w:rsidRDefault="0078245B" w:rsidP="005B730B">
      <w:pPr>
        <w:spacing w:after="0" w:line="240" w:lineRule="auto"/>
      </w:pPr>
      <w:r>
        <w:separator/>
      </w:r>
    </w:p>
  </w:endnote>
  <w:endnote w:type="continuationSeparator" w:id="0">
    <w:p w14:paraId="2005D11A" w14:textId="77777777" w:rsidR="0078245B" w:rsidRDefault="0078245B" w:rsidP="005B73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ff2">
    <w:altName w:val="Cambria"/>
    <w:panose1 w:val="00000000000000000000"/>
    <w:charset w:val="00"/>
    <w:family w:val="roman"/>
    <w:notTrueType/>
    <w:pitch w:val="default"/>
  </w:font>
  <w:font w:name="ff5">
    <w:altName w:val="Cambria"/>
    <w:panose1 w:val="00000000000000000000"/>
    <w:charset w:val="00"/>
    <w:family w:val="roman"/>
    <w:notTrueType/>
    <w:pitch w:val="default"/>
  </w:font>
  <w:font w:name="ff3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A1999B" w14:textId="77777777" w:rsidR="0078245B" w:rsidRDefault="0078245B" w:rsidP="005B730B">
      <w:pPr>
        <w:spacing w:after="0" w:line="240" w:lineRule="auto"/>
      </w:pPr>
      <w:r>
        <w:separator/>
      </w:r>
    </w:p>
  </w:footnote>
  <w:footnote w:type="continuationSeparator" w:id="0">
    <w:p w14:paraId="6148AB6F" w14:textId="77777777" w:rsidR="0078245B" w:rsidRDefault="0078245B" w:rsidP="005B73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93559"/>
    <w:multiLevelType w:val="hybridMultilevel"/>
    <w:tmpl w:val="A830D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811C7C"/>
    <w:multiLevelType w:val="multilevel"/>
    <w:tmpl w:val="E5C8A9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0AE"/>
    <w:rsid w:val="00006BDE"/>
    <w:rsid w:val="00007F07"/>
    <w:rsid w:val="000112BA"/>
    <w:rsid w:val="0001239E"/>
    <w:rsid w:val="0001430F"/>
    <w:rsid w:val="0001616D"/>
    <w:rsid w:val="00023B4D"/>
    <w:rsid w:val="00023DEA"/>
    <w:rsid w:val="00024B18"/>
    <w:rsid w:val="0002571E"/>
    <w:rsid w:val="00032223"/>
    <w:rsid w:val="00033424"/>
    <w:rsid w:val="000344CC"/>
    <w:rsid w:val="00034B58"/>
    <w:rsid w:val="00042397"/>
    <w:rsid w:val="00045D23"/>
    <w:rsid w:val="00050F62"/>
    <w:rsid w:val="00052186"/>
    <w:rsid w:val="00052DF9"/>
    <w:rsid w:val="00053221"/>
    <w:rsid w:val="00060382"/>
    <w:rsid w:val="00060A61"/>
    <w:rsid w:val="00061D18"/>
    <w:rsid w:val="00064FC8"/>
    <w:rsid w:val="0007025A"/>
    <w:rsid w:val="00071B1B"/>
    <w:rsid w:val="000732A1"/>
    <w:rsid w:val="00075C0A"/>
    <w:rsid w:val="000773EC"/>
    <w:rsid w:val="00077DC1"/>
    <w:rsid w:val="00082AF5"/>
    <w:rsid w:val="0009695F"/>
    <w:rsid w:val="000A0A1D"/>
    <w:rsid w:val="000A21D4"/>
    <w:rsid w:val="000A3C1A"/>
    <w:rsid w:val="000A4AEC"/>
    <w:rsid w:val="000B196E"/>
    <w:rsid w:val="000C4190"/>
    <w:rsid w:val="000C629E"/>
    <w:rsid w:val="000C7EA7"/>
    <w:rsid w:val="000D0105"/>
    <w:rsid w:val="000D099C"/>
    <w:rsid w:val="000D497B"/>
    <w:rsid w:val="000D7163"/>
    <w:rsid w:val="000E60EF"/>
    <w:rsid w:val="000E6427"/>
    <w:rsid w:val="000F127D"/>
    <w:rsid w:val="000F2690"/>
    <w:rsid w:val="000F4928"/>
    <w:rsid w:val="000F4D9A"/>
    <w:rsid w:val="00101BC7"/>
    <w:rsid w:val="001023C2"/>
    <w:rsid w:val="00103E9A"/>
    <w:rsid w:val="00107FE3"/>
    <w:rsid w:val="001145E7"/>
    <w:rsid w:val="00117A39"/>
    <w:rsid w:val="001227FE"/>
    <w:rsid w:val="00123A50"/>
    <w:rsid w:val="00125416"/>
    <w:rsid w:val="00127A3B"/>
    <w:rsid w:val="00130202"/>
    <w:rsid w:val="0013039B"/>
    <w:rsid w:val="001340FC"/>
    <w:rsid w:val="0013534D"/>
    <w:rsid w:val="0014046B"/>
    <w:rsid w:val="00140768"/>
    <w:rsid w:val="00140AA3"/>
    <w:rsid w:val="00142B44"/>
    <w:rsid w:val="00142B7F"/>
    <w:rsid w:val="00152891"/>
    <w:rsid w:val="0015566D"/>
    <w:rsid w:val="00161615"/>
    <w:rsid w:val="0016195D"/>
    <w:rsid w:val="00165C3B"/>
    <w:rsid w:val="00174B9F"/>
    <w:rsid w:val="001762E6"/>
    <w:rsid w:val="001773C9"/>
    <w:rsid w:val="00183724"/>
    <w:rsid w:val="00187AE3"/>
    <w:rsid w:val="001973E4"/>
    <w:rsid w:val="001A1F11"/>
    <w:rsid w:val="001A251F"/>
    <w:rsid w:val="001A3BD1"/>
    <w:rsid w:val="001B08D2"/>
    <w:rsid w:val="001B1456"/>
    <w:rsid w:val="001C15E4"/>
    <w:rsid w:val="001C1A67"/>
    <w:rsid w:val="001C2576"/>
    <w:rsid w:val="001C3B4C"/>
    <w:rsid w:val="001C3E40"/>
    <w:rsid w:val="001C6445"/>
    <w:rsid w:val="001D73CF"/>
    <w:rsid w:val="001D78AD"/>
    <w:rsid w:val="001E0DA1"/>
    <w:rsid w:val="001E17B4"/>
    <w:rsid w:val="001E2D52"/>
    <w:rsid w:val="001E7499"/>
    <w:rsid w:val="001E7FA0"/>
    <w:rsid w:val="001F014C"/>
    <w:rsid w:val="001F2E1E"/>
    <w:rsid w:val="001F5EF0"/>
    <w:rsid w:val="001F6A07"/>
    <w:rsid w:val="00200DF7"/>
    <w:rsid w:val="002014D5"/>
    <w:rsid w:val="00202C1C"/>
    <w:rsid w:val="00203144"/>
    <w:rsid w:val="0021404A"/>
    <w:rsid w:val="0021417B"/>
    <w:rsid w:val="00215351"/>
    <w:rsid w:val="002159CA"/>
    <w:rsid w:val="00217708"/>
    <w:rsid w:val="00225B3F"/>
    <w:rsid w:val="00230A70"/>
    <w:rsid w:val="00233512"/>
    <w:rsid w:val="00233D14"/>
    <w:rsid w:val="00234850"/>
    <w:rsid w:val="00244D6E"/>
    <w:rsid w:val="00244F6B"/>
    <w:rsid w:val="002450BA"/>
    <w:rsid w:val="00246639"/>
    <w:rsid w:val="00247678"/>
    <w:rsid w:val="00247E25"/>
    <w:rsid w:val="00250EE3"/>
    <w:rsid w:val="00252E77"/>
    <w:rsid w:val="00253CE5"/>
    <w:rsid w:val="002541BD"/>
    <w:rsid w:val="00255917"/>
    <w:rsid w:val="00256179"/>
    <w:rsid w:val="00256268"/>
    <w:rsid w:val="002609E7"/>
    <w:rsid w:val="002617E6"/>
    <w:rsid w:val="00262250"/>
    <w:rsid w:val="00264D20"/>
    <w:rsid w:val="00264EFE"/>
    <w:rsid w:val="002675ED"/>
    <w:rsid w:val="0027093D"/>
    <w:rsid w:val="00275269"/>
    <w:rsid w:val="00286400"/>
    <w:rsid w:val="0028793A"/>
    <w:rsid w:val="002920C1"/>
    <w:rsid w:val="0029245E"/>
    <w:rsid w:val="00292C87"/>
    <w:rsid w:val="00295E26"/>
    <w:rsid w:val="002A3E1B"/>
    <w:rsid w:val="002A3FCD"/>
    <w:rsid w:val="002A49BB"/>
    <w:rsid w:val="002A6350"/>
    <w:rsid w:val="002B2B9A"/>
    <w:rsid w:val="002B6392"/>
    <w:rsid w:val="002C2FD2"/>
    <w:rsid w:val="002C3CC7"/>
    <w:rsid w:val="002C55FD"/>
    <w:rsid w:val="002C5FAC"/>
    <w:rsid w:val="002D3805"/>
    <w:rsid w:val="002E30D0"/>
    <w:rsid w:val="002E5268"/>
    <w:rsid w:val="00301DE2"/>
    <w:rsid w:val="0030235C"/>
    <w:rsid w:val="00305ACD"/>
    <w:rsid w:val="00305ED3"/>
    <w:rsid w:val="00317D90"/>
    <w:rsid w:val="00320600"/>
    <w:rsid w:val="003212B3"/>
    <w:rsid w:val="0032528B"/>
    <w:rsid w:val="00330721"/>
    <w:rsid w:val="003328DB"/>
    <w:rsid w:val="00333376"/>
    <w:rsid w:val="00340075"/>
    <w:rsid w:val="00346F1E"/>
    <w:rsid w:val="003501D3"/>
    <w:rsid w:val="0035214A"/>
    <w:rsid w:val="00352804"/>
    <w:rsid w:val="00360207"/>
    <w:rsid w:val="0036599A"/>
    <w:rsid w:val="003660E1"/>
    <w:rsid w:val="0036769D"/>
    <w:rsid w:val="0037233C"/>
    <w:rsid w:val="00373048"/>
    <w:rsid w:val="00374B37"/>
    <w:rsid w:val="00383E3B"/>
    <w:rsid w:val="0038548A"/>
    <w:rsid w:val="003874FF"/>
    <w:rsid w:val="00391DCE"/>
    <w:rsid w:val="00391F12"/>
    <w:rsid w:val="003939BB"/>
    <w:rsid w:val="00396A3B"/>
    <w:rsid w:val="003973D7"/>
    <w:rsid w:val="00397B65"/>
    <w:rsid w:val="003A05D4"/>
    <w:rsid w:val="003A089A"/>
    <w:rsid w:val="003A27AC"/>
    <w:rsid w:val="003A31D1"/>
    <w:rsid w:val="003A72A6"/>
    <w:rsid w:val="003A7BBA"/>
    <w:rsid w:val="003C5561"/>
    <w:rsid w:val="003D0CEA"/>
    <w:rsid w:val="003D26D6"/>
    <w:rsid w:val="003D2AF1"/>
    <w:rsid w:val="003D515E"/>
    <w:rsid w:val="003D6D72"/>
    <w:rsid w:val="003E1E71"/>
    <w:rsid w:val="003E596F"/>
    <w:rsid w:val="003E79DE"/>
    <w:rsid w:val="003F1FEA"/>
    <w:rsid w:val="00404DAA"/>
    <w:rsid w:val="00405131"/>
    <w:rsid w:val="0041232B"/>
    <w:rsid w:val="00417406"/>
    <w:rsid w:val="004214D3"/>
    <w:rsid w:val="00422B64"/>
    <w:rsid w:val="00422D74"/>
    <w:rsid w:val="00424FFD"/>
    <w:rsid w:val="00426BBF"/>
    <w:rsid w:val="004312BA"/>
    <w:rsid w:val="004326C1"/>
    <w:rsid w:val="00436FB3"/>
    <w:rsid w:val="00440804"/>
    <w:rsid w:val="0044132C"/>
    <w:rsid w:val="004445E7"/>
    <w:rsid w:val="0044599F"/>
    <w:rsid w:val="00445BA4"/>
    <w:rsid w:val="00455847"/>
    <w:rsid w:val="00455EE0"/>
    <w:rsid w:val="004657F9"/>
    <w:rsid w:val="00465D74"/>
    <w:rsid w:val="0046632B"/>
    <w:rsid w:val="00466AA6"/>
    <w:rsid w:val="004677E1"/>
    <w:rsid w:val="0047131D"/>
    <w:rsid w:val="00472E36"/>
    <w:rsid w:val="00474463"/>
    <w:rsid w:val="00477448"/>
    <w:rsid w:val="00481455"/>
    <w:rsid w:val="00482659"/>
    <w:rsid w:val="00490971"/>
    <w:rsid w:val="00495A2D"/>
    <w:rsid w:val="004972D4"/>
    <w:rsid w:val="004A1C9C"/>
    <w:rsid w:val="004A2B2E"/>
    <w:rsid w:val="004A2BD5"/>
    <w:rsid w:val="004A38FC"/>
    <w:rsid w:val="004A4694"/>
    <w:rsid w:val="004A5C7D"/>
    <w:rsid w:val="004A75B7"/>
    <w:rsid w:val="004B2A23"/>
    <w:rsid w:val="004B2C0C"/>
    <w:rsid w:val="004B5BA4"/>
    <w:rsid w:val="004B7FBB"/>
    <w:rsid w:val="004C225B"/>
    <w:rsid w:val="004C3E03"/>
    <w:rsid w:val="004C5E24"/>
    <w:rsid w:val="004D02B4"/>
    <w:rsid w:val="004D3CAE"/>
    <w:rsid w:val="004E01B5"/>
    <w:rsid w:val="004E0EC3"/>
    <w:rsid w:val="004E13BD"/>
    <w:rsid w:val="004F0E47"/>
    <w:rsid w:val="004F34F1"/>
    <w:rsid w:val="004F4936"/>
    <w:rsid w:val="004F503F"/>
    <w:rsid w:val="00500A13"/>
    <w:rsid w:val="00501449"/>
    <w:rsid w:val="00501BAC"/>
    <w:rsid w:val="00510953"/>
    <w:rsid w:val="0051097F"/>
    <w:rsid w:val="005126CD"/>
    <w:rsid w:val="00514F03"/>
    <w:rsid w:val="00516014"/>
    <w:rsid w:val="00517BEA"/>
    <w:rsid w:val="00520598"/>
    <w:rsid w:val="00520E39"/>
    <w:rsid w:val="00521CF1"/>
    <w:rsid w:val="00522DB1"/>
    <w:rsid w:val="00527FA9"/>
    <w:rsid w:val="005303E1"/>
    <w:rsid w:val="005313E4"/>
    <w:rsid w:val="00535383"/>
    <w:rsid w:val="00535F71"/>
    <w:rsid w:val="0054020C"/>
    <w:rsid w:val="005460B0"/>
    <w:rsid w:val="00551889"/>
    <w:rsid w:val="00553A48"/>
    <w:rsid w:val="005540A1"/>
    <w:rsid w:val="00554944"/>
    <w:rsid w:val="00556889"/>
    <w:rsid w:val="00556C29"/>
    <w:rsid w:val="00561E97"/>
    <w:rsid w:val="00564048"/>
    <w:rsid w:val="00565D8A"/>
    <w:rsid w:val="00570D70"/>
    <w:rsid w:val="00571D43"/>
    <w:rsid w:val="00577D5A"/>
    <w:rsid w:val="0058022F"/>
    <w:rsid w:val="005813CB"/>
    <w:rsid w:val="005815D0"/>
    <w:rsid w:val="00582232"/>
    <w:rsid w:val="0058464C"/>
    <w:rsid w:val="00591E47"/>
    <w:rsid w:val="005922DA"/>
    <w:rsid w:val="00592686"/>
    <w:rsid w:val="005A18C5"/>
    <w:rsid w:val="005A22BA"/>
    <w:rsid w:val="005A2FDD"/>
    <w:rsid w:val="005A4BAB"/>
    <w:rsid w:val="005A79D8"/>
    <w:rsid w:val="005B1899"/>
    <w:rsid w:val="005B45AF"/>
    <w:rsid w:val="005B55D0"/>
    <w:rsid w:val="005B55DB"/>
    <w:rsid w:val="005B730B"/>
    <w:rsid w:val="005B7B5A"/>
    <w:rsid w:val="005C4139"/>
    <w:rsid w:val="005C486B"/>
    <w:rsid w:val="005C5357"/>
    <w:rsid w:val="005D550D"/>
    <w:rsid w:val="005E2479"/>
    <w:rsid w:val="005E5323"/>
    <w:rsid w:val="005E616D"/>
    <w:rsid w:val="00600945"/>
    <w:rsid w:val="00601F80"/>
    <w:rsid w:val="0060219C"/>
    <w:rsid w:val="00604EC0"/>
    <w:rsid w:val="006053D6"/>
    <w:rsid w:val="0060731B"/>
    <w:rsid w:val="00607624"/>
    <w:rsid w:val="00607E31"/>
    <w:rsid w:val="0061058F"/>
    <w:rsid w:val="00617A8B"/>
    <w:rsid w:val="00621158"/>
    <w:rsid w:val="00621317"/>
    <w:rsid w:val="00624FE1"/>
    <w:rsid w:val="006257DB"/>
    <w:rsid w:val="006268DB"/>
    <w:rsid w:val="006275B4"/>
    <w:rsid w:val="00631D6A"/>
    <w:rsid w:val="00632630"/>
    <w:rsid w:val="00635BDD"/>
    <w:rsid w:val="0063774D"/>
    <w:rsid w:val="00637954"/>
    <w:rsid w:val="0064258B"/>
    <w:rsid w:val="0064525A"/>
    <w:rsid w:val="006464F9"/>
    <w:rsid w:val="006465C8"/>
    <w:rsid w:val="00646D96"/>
    <w:rsid w:val="0065017B"/>
    <w:rsid w:val="00650415"/>
    <w:rsid w:val="00651C76"/>
    <w:rsid w:val="00652002"/>
    <w:rsid w:val="00656C57"/>
    <w:rsid w:val="006630A5"/>
    <w:rsid w:val="00664C7A"/>
    <w:rsid w:val="006674EE"/>
    <w:rsid w:val="00673D2E"/>
    <w:rsid w:val="0067530D"/>
    <w:rsid w:val="00675654"/>
    <w:rsid w:val="0068458F"/>
    <w:rsid w:val="006855E8"/>
    <w:rsid w:val="00690126"/>
    <w:rsid w:val="006942C2"/>
    <w:rsid w:val="006A13D7"/>
    <w:rsid w:val="006A42A2"/>
    <w:rsid w:val="006A545D"/>
    <w:rsid w:val="006A7C8F"/>
    <w:rsid w:val="006B2B3E"/>
    <w:rsid w:val="006B7C2B"/>
    <w:rsid w:val="006C2105"/>
    <w:rsid w:val="006C67CE"/>
    <w:rsid w:val="006C7332"/>
    <w:rsid w:val="006D1F5B"/>
    <w:rsid w:val="006D2853"/>
    <w:rsid w:val="006D36A5"/>
    <w:rsid w:val="006D3EBE"/>
    <w:rsid w:val="006D7392"/>
    <w:rsid w:val="006E3B7B"/>
    <w:rsid w:val="006E79B4"/>
    <w:rsid w:val="006F0FBC"/>
    <w:rsid w:val="006F16B0"/>
    <w:rsid w:val="006F4917"/>
    <w:rsid w:val="006F745F"/>
    <w:rsid w:val="00703081"/>
    <w:rsid w:val="00703BE1"/>
    <w:rsid w:val="00704D31"/>
    <w:rsid w:val="00704EAA"/>
    <w:rsid w:val="00707156"/>
    <w:rsid w:val="007100FC"/>
    <w:rsid w:val="00710DC7"/>
    <w:rsid w:val="00711C33"/>
    <w:rsid w:val="00712AEA"/>
    <w:rsid w:val="00715087"/>
    <w:rsid w:val="007152B0"/>
    <w:rsid w:val="00715A33"/>
    <w:rsid w:val="00715F34"/>
    <w:rsid w:val="007161B5"/>
    <w:rsid w:val="00720FB2"/>
    <w:rsid w:val="007228AC"/>
    <w:rsid w:val="00725691"/>
    <w:rsid w:val="00735097"/>
    <w:rsid w:val="00735BDC"/>
    <w:rsid w:val="0074055E"/>
    <w:rsid w:val="007411D3"/>
    <w:rsid w:val="0074141E"/>
    <w:rsid w:val="007437F8"/>
    <w:rsid w:val="007442FC"/>
    <w:rsid w:val="007467EE"/>
    <w:rsid w:val="00747E66"/>
    <w:rsid w:val="00750C27"/>
    <w:rsid w:val="00751AA9"/>
    <w:rsid w:val="00754A2C"/>
    <w:rsid w:val="00755C98"/>
    <w:rsid w:val="00757C53"/>
    <w:rsid w:val="00760ABE"/>
    <w:rsid w:val="007623E7"/>
    <w:rsid w:val="007641B5"/>
    <w:rsid w:val="00764E6D"/>
    <w:rsid w:val="00765B48"/>
    <w:rsid w:val="00771F75"/>
    <w:rsid w:val="00773426"/>
    <w:rsid w:val="007736AD"/>
    <w:rsid w:val="00773B02"/>
    <w:rsid w:val="00773F71"/>
    <w:rsid w:val="007745DD"/>
    <w:rsid w:val="00775E3C"/>
    <w:rsid w:val="00780A3A"/>
    <w:rsid w:val="0078245B"/>
    <w:rsid w:val="00784CC6"/>
    <w:rsid w:val="007870EC"/>
    <w:rsid w:val="007875AF"/>
    <w:rsid w:val="00790582"/>
    <w:rsid w:val="00794445"/>
    <w:rsid w:val="00794D24"/>
    <w:rsid w:val="00795AB7"/>
    <w:rsid w:val="0079642D"/>
    <w:rsid w:val="007A7709"/>
    <w:rsid w:val="007B2D7C"/>
    <w:rsid w:val="007B3CDB"/>
    <w:rsid w:val="007B69CA"/>
    <w:rsid w:val="007C0FB3"/>
    <w:rsid w:val="007D1B79"/>
    <w:rsid w:val="007D1EAF"/>
    <w:rsid w:val="007D2C50"/>
    <w:rsid w:val="007D2DC4"/>
    <w:rsid w:val="007D605F"/>
    <w:rsid w:val="007D63C9"/>
    <w:rsid w:val="007D680F"/>
    <w:rsid w:val="007D69C9"/>
    <w:rsid w:val="007D752D"/>
    <w:rsid w:val="007E0AAE"/>
    <w:rsid w:val="007E2E81"/>
    <w:rsid w:val="007E75E6"/>
    <w:rsid w:val="007F2BC2"/>
    <w:rsid w:val="007F47F0"/>
    <w:rsid w:val="007F49B8"/>
    <w:rsid w:val="007F5FEF"/>
    <w:rsid w:val="007F67AC"/>
    <w:rsid w:val="00811937"/>
    <w:rsid w:val="00814D5F"/>
    <w:rsid w:val="00814ECB"/>
    <w:rsid w:val="00820D1D"/>
    <w:rsid w:val="00823D74"/>
    <w:rsid w:val="00826866"/>
    <w:rsid w:val="00832E14"/>
    <w:rsid w:val="00833A26"/>
    <w:rsid w:val="0084007E"/>
    <w:rsid w:val="008429B8"/>
    <w:rsid w:val="008448B4"/>
    <w:rsid w:val="008529B4"/>
    <w:rsid w:val="00855BD5"/>
    <w:rsid w:val="00876012"/>
    <w:rsid w:val="008931A1"/>
    <w:rsid w:val="00895362"/>
    <w:rsid w:val="008A2A8F"/>
    <w:rsid w:val="008A411F"/>
    <w:rsid w:val="008A6DAC"/>
    <w:rsid w:val="008B713C"/>
    <w:rsid w:val="008B7BFF"/>
    <w:rsid w:val="008C0C81"/>
    <w:rsid w:val="008C4F2C"/>
    <w:rsid w:val="008C6A82"/>
    <w:rsid w:val="008D2018"/>
    <w:rsid w:val="008D2AAA"/>
    <w:rsid w:val="008D6EDD"/>
    <w:rsid w:val="008E5004"/>
    <w:rsid w:val="008E541E"/>
    <w:rsid w:val="008E7543"/>
    <w:rsid w:val="008F07DC"/>
    <w:rsid w:val="008F3E1B"/>
    <w:rsid w:val="00904D5E"/>
    <w:rsid w:val="00905E9F"/>
    <w:rsid w:val="009078E4"/>
    <w:rsid w:val="00911D91"/>
    <w:rsid w:val="0091517E"/>
    <w:rsid w:val="009172D6"/>
    <w:rsid w:val="009218EE"/>
    <w:rsid w:val="00925DDD"/>
    <w:rsid w:val="00933B24"/>
    <w:rsid w:val="00934B37"/>
    <w:rsid w:val="00934BC6"/>
    <w:rsid w:val="00937031"/>
    <w:rsid w:val="009402C3"/>
    <w:rsid w:val="00942B23"/>
    <w:rsid w:val="009433E8"/>
    <w:rsid w:val="009548A8"/>
    <w:rsid w:val="00954F5D"/>
    <w:rsid w:val="00955759"/>
    <w:rsid w:val="00955AD0"/>
    <w:rsid w:val="0096000E"/>
    <w:rsid w:val="00961A13"/>
    <w:rsid w:val="00962D3B"/>
    <w:rsid w:val="00963ED8"/>
    <w:rsid w:val="00964838"/>
    <w:rsid w:val="009702D9"/>
    <w:rsid w:val="00970369"/>
    <w:rsid w:val="00973CAD"/>
    <w:rsid w:val="00980D1C"/>
    <w:rsid w:val="0098156B"/>
    <w:rsid w:val="00981AD8"/>
    <w:rsid w:val="00982A6E"/>
    <w:rsid w:val="00983C66"/>
    <w:rsid w:val="00984E43"/>
    <w:rsid w:val="00987536"/>
    <w:rsid w:val="00987C1D"/>
    <w:rsid w:val="00994128"/>
    <w:rsid w:val="00994CB8"/>
    <w:rsid w:val="00995266"/>
    <w:rsid w:val="00995A02"/>
    <w:rsid w:val="009A0459"/>
    <w:rsid w:val="009A2E04"/>
    <w:rsid w:val="009A43E1"/>
    <w:rsid w:val="009A686A"/>
    <w:rsid w:val="009B314E"/>
    <w:rsid w:val="009B407E"/>
    <w:rsid w:val="009B5ADA"/>
    <w:rsid w:val="009B6597"/>
    <w:rsid w:val="009C013F"/>
    <w:rsid w:val="009C0C7D"/>
    <w:rsid w:val="009C61CA"/>
    <w:rsid w:val="009C6A3A"/>
    <w:rsid w:val="009C6FE3"/>
    <w:rsid w:val="009D01DC"/>
    <w:rsid w:val="009D0A9D"/>
    <w:rsid w:val="009D10E9"/>
    <w:rsid w:val="009D5A01"/>
    <w:rsid w:val="009D5DF4"/>
    <w:rsid w:val="009E151C"/>
    <w:rsid w:val="009E227A"/>
    <w:rsid w:val="009E3052"/>
    <w:rsid w:val="009F0845"/>
    <w:rsid w:val="009F2E12"/>
    <w:rsid w:val="009F3630"/>
    <w:rsid w:val="009F4433"/>
    <w:rsid w:val="00A01318"/>
    <w:rsid w:val="00A01F29"/>
    <w:rsid w:val="00A04880"/>
    <w:rsid w:val="00A05DC9"/>
    <w:rsid w:val="00A0665F"/>
    <w:rsid w:val="00A07071"/>
    <w:rsid w:val="00A07A3E"/>
    <w:rsid w:val="00A12667"/>
    <w:rsid w:val="00A2355C"/>
    <w:rsid w:val="00A25C81"/>
    <w:rsid w:val="00A25CAB"/>
    <w:rsid w:val="00A261C3"/>
    <w:rsid w:val="00A27C2C"/>
    <w:rsid w:val="00A3168D"/>
    <w:rsid w:val="00A32638"/>
    <w:rsid w:val="00A32C21"/>
    <w:rsid w:val="00A426DA"/>
    <w:rsid w:val="00A47008"/>
    <w:rsid w:val="00A52EDB"/>
    <w:rsid w:val="00A55C83"/>
    <w:rsid w:val="00A568B6"/>
    <w:rsid w:val="00A57530"/>
    <w:rsid w:val="00A57592"/>
    <w:rsid w:val="00A633D5"/>
    <w:rsid w:val="00A74135"/>
    <w:rsid w:val="00A76302"/>
    <w:rsid w:val="00A81BDC"/>
    <w:rsid w:val="00A81E8A"/>
    <w:rsid w:val="00A8569E"/>
    <w:rsid w:val="00A85C05"/>
    <w:rsid w:val="00A86675"/>
    <w:rsid w:val="00A8682B"/>
    <w:rsid w:val="00A86E47"/>
    <w:rsid w:val="00A924F9"/>
    <w:rsid w:val="00A93E2B"/>
    <w:rsid w:val="00A965FC"/>
    <w:rsid w:val="00A9666F"/>
    <w:rsid w:val="00AA3A51"/>
    <w:rsid w:val="00AB0FD4"/>
    <w:rsid w:val="00AB20AE"/>
    <w:rsid w:val="00AB5B8B"/>
    <w:rsid w:val="00AC0BE9"/>
    <w:rsid w:val="00AC18E8"/>
    <w:rsid w:val="00AC3A76"/>
    <w:rsid w:val="00AC52FD"/>
    <w:rsid w:val="00AD076E"/>
    <w:rsid w:val="00AE5742"/>
    <w:rsid w:val="00AE5AC4"/>
    <w:rsid w:val="00AE7431"/>
    <w:rsid w:val="00AF2694"/>
    <w:rsid w:val="00AF41C6"/>
    <w:rsid w:val="00AF5223"/>
    <w:rsid w:val="00B00A76"/>
    <w:rsid w:val="00B03C1D"/>
    <w:rsid w:val="00B04A8E"/>
    <w:rsid w:val="00B06E7B"/>
    <w:rsid w:val="00B1018C"/>
    <w:rsid w:val="00B10F02"/>
    <w:rsid w:val="00B15DB3"/>
    <w:rsid w:val="00B17418"/>
    <w:rsid w:val="00B17EB8"/>
    <w:rsid w:val="00B21472"/>
    <w:rsid w:val="00B22FAC"/>
    <w:rsid w:val="00B2430A"/>
    <w:rsid w:val="00B2696F"/>
    <w:rsid w:val="00B27063"/>
    <w:rsid w:val="00B30E95"/>
    <w:rsid w:val="00B3228A"/>
    <w:rsid w:val="00B36D7E"/>
    <w:rsid w:val="00B42246"/>
    <w:rsid w:val="00B45328"/>
    <w:rsid w:val="00B4599B"/>
    <w:rsid w:val="00B45B43"/>
    <w:rsid w:val="00B5387E"/>
    <w:rsid w:val="00B57C08"/>
    <w:rsid w:val="00B62076"/>
    <w:rsid w:val="00B63FC7"/>
    <w:rsid w:val="00B65267"/>
    <w:rsid w:val="00B65397"/>
    <w:rsid w:val="00B66ACE"/>
    <w:rsid w:val="00B702FA"/>
    <w:rsid w:val="00B717B4"/>
    <w:rsid w:val="00B71BE1"/>
    <w:rsid w:val="00B74BAE"/>
    <w:rsid w:val="00B76E67"/>
    <w:rsid w:val="00B80B0A"/>
    <w:rsid w:val="00B843B5"/>
    <w:rsid w:val="00B87A54"/>
    <w:rsid w:val="00B90195"/>
    <w:rsid w:val="00B93E63"/>
    <w:rsid w:val="00B953D1"/>
    <w:rsid w:val="00B963CD"/>
    <w:rsid w:val="00B96A94"/>
    <w:rsid w:val="00B96DFA"/>
    <w:rsid w:val="00BA013F"/>
    <w:rsid w:val="00BA5FCE"/>
    <w:rsid w:val="00BA69DA"/>
    <w:rsid w:val="00BA6C35"/>
    <w:rsid w:val="00BB06F9"/>
    <w:rsid w:val="00BC069E"/>
    <w:rsid w:val="00BC0C46"/>
    <w:rsid w:val="00BC3574"/>
    <w:rsid w:val="00BC38A0"/>
    <w:rsid w:val="00BD31DB"/>
    <w:rsid w:val="00BD50AE"/>
    <w:rsid w:val="00BE10F4"/>
    <w:rsid w:val="00BE20DD"/>
    <w:rsid w:val="00BE4B0F"/>
    <w:rsid w:val="00BE5848"/>
    <w:rsid w:val="00BE7DA9"/>
    <w:rsid w:val="00BF12EA"/>
    <w:rsid w:val="00BF2A7A"/>
    <w:rsid w:val="00BF37CC"/>
    <w:rsid w:val="00BF58D1"/>
    <w:rsid w:val="00BF58F2"/>
    <w:rsid w:val="00BF611C"/>
    <w:rsid w:val="00C011A6"/>
    <w:rsid w:val="00C05232"/>
    <w:rsid w:val="00C054F8"/>
    <w:rsid w:val="00C07BE7"/>
    <w:rsid w:val="00C10188"/>
    <w:rsid w:val="00C11435"/>
    <w:rsid w:val="00C12F55"/>
    <w:rsid w:val="00C2226E"/>
    <w:rsid w:val="00C237A5"/>
    <w:rsid w:val="00C34816"/>
    <w:rsid w:val="00C352D4"/>
    <w:rsid w:val="00C37501"/>
    <w:rsid w:val="00C4586E"/>
    <w:rsid w:val="00C479A7"/>
    <w:rsid w:val="00C47B84"/>
    <w:rsid w:val="00C50011"/>
    <w:rsid w:val="00C60DB9"/>
    <w:rsid w:val="00C60E7C"/>
    <w:rsid w:val="00C626E7"/>
    <w:rsid w:val="00C6345D"/>
    <w:rsid w:val="00C63F86"/>
    <w:rsid w:val="00C64D84"/>
    <w:rsid w:val="00C707F3"/>
    <w:rsid w:val="00C70B84"/>
    <w:rsid w:val="00C74B87"/>
    <w:rsid w:val="00C82CC8"/>
    <w:rsid w:val="00C932A5"/>
    <w:rsid w:val="00C975F6"/>
    <w:rsid w:val="00CA699F"/>
    <w:rsid w:val="00CB2B47"/>
    <w:rsid w:val="00CB335C"/>
    <w:rsid w:val="00CB51DE"/>
    <w:rsid w:val="00CB5A01"/>
    <w:rsid w:val="00CB658D"/>
    <w:rsid w:val="00CB7271"/>
    <w:rsid w:val="00CC1B25"/>
    <w:rsid w:val="00CD6AA2"/>
    <w:rsid w:val="00CD79BB"/>
    <w:rsid w:val="00CE0A96"/>
    <w:rsid w:val="00CE0F45"/>
    <w:rsid w:val="00CE275D"/>
    <w:rsid w:val="00CE331C"/>
    <w:rsid w:val="00CF2902"/>
    <w:rsid w:val="00CF5319"/>
    <w:rsid w:val="00D00D27"/>
    <w:rsid w:val="00D0104C"/>
    <w:rsid w:val="00D01E9C"/>
    <w:rsid w:val="00D03C8F"/>
    <w:rsid w:val="00D10F11"/>
    <w:rsid w:val="00D14E0C"/>
    <w:rsid w:val="00D15E9A"/>
    <w:rsid w:val="00D208FE"/>
    <w:rsid w:val="00D22846"/>
    <w:rsid w:val="00D25EF5"/>
    <w:rsid w:val="00D32357"/>
    <w:rsid w:val="00D33993"/>
    <w:rsid w:val="00D35F30"/>
    <w:rsid w:val="00D37130"/>
    <w:rsid w:val="00D40BF6"/>
    <w:rsid w:val="00D41B12"/>
    <w:rsid w:val="00D43231"/>
    <w:rsid w:val="00D43956"/>
    <w:rsid w:val="00D4526B"/>
    <w:rsid w:val="00D45412"/>
    <w:rsid w:val="00D46B3B"/>
    <w:rsid w:val="00D46F04"/>
    <w:rsid w:val="00D4780A"/>
    <w:rsid w:val="00D54E42"/>
    <w:rsid w:val="00D5671C"/>
    <w:rsid w:val="00D572AE"/>
    <w:rsid w:val="00D576EC"/>
    <w:rsid w:val="00D6225B"/>
    <w:rsid w:val="00D62419"/>
    <w:rsid w:val="00D63DED"/>
    <w:rsid w:val="00D6455D"/>
    <w:rsid w:val="00D65E3A"/>
    <w:rsid w:val="00D73605"/>
    <w:rsid w:val="00D76995"/>
    <w:rsid w:val="00D803DB"/>
    <w:rsid w:val="00D87B05"/>
    <w:rsid w:val="00D93844"/>
    <w:rsid w:val="00D9534D"/>
    <w:rsid w:val="00D97789"/>
    <w:rsid w:val="00D977E6"/>
    <w:rsid w:val="00DA2A0C"/>
    <w:rsid w:val="00DA362E"/>
    <w:rsid w:val="00DA3B2C"/>
    <w:rsid w:val="00DA5CBB"/>
    <w:rsid w:val="00DB0843"/>
    <w:rsid w:val="00DC2C9C"/>
    <w:rsid w:val="00DD0FE2"/>
    <w:rsid w:val="00DD3F65"/>
    <w:rsid w:val="00DD52B4"/>
    <w:rsid w:val="00DD7F1E"/>
    <w:rsid w:val="00DE007B"/>
    <w:rsid w:val="00DE2830"/>
    <w:rsid w:val="00DE7BF5"/>
    <w:rsid w:val="00DE7CA4"/>
    <w:rsid w:val="00DE7F30"/>
    <w:rsid w:val="00DF225B"/>
    <w:rsid w:val="00DF36DD"/>
    <w:rsid w:val="00DF652E"/>
    <w:rsid w:val="00E02CDA"/>
    <w:rsid w:val="00E03941"/>
    <w:rsid w:val="00E0524C"/>
    <w:rsid w:val="00E0673D"/>
    <w:rsid w:val="00E070AA"/>
    <w:rsid w:val="00E07984"/>
    <w:rsid w:val="00E10613"/>
    <w:rsid w:val="00E10FBB"/>
    <w:rsid w:val="00E1315C"/>
    <w:rsid w:val="00E1720B"/>
    <w:rsid w:val="00E2068E"/>
    <w:rsid w:val="00E20FD7"/>
    <w:rsid w:val="00E22A69"/>
    <w:rsid w:val="00E25658"/>
    <w:rsid w:val="00E25A58"/>
    <w:rsid w:val="00E34951"/>
    <w:rsid w:val="00E370A9"/>
    <w:rsid w:val="00E427DD"/>
    <w:rsid w:val="00E4309F"/>
    <w:rsid w:val="00E452C4"/>
    <w:rsid w:val="00E454FE"/>
    <w:rsid w:val="00E50E77"/>
    <w:rsid w:val="00E527B3"/>
    <w:rsid w:val="00E551E6"/>
    <w:rsid w:val="00E55B7A"/>
    <w:rsid w:val="00E602A0"/>
    <w:rsid w:val="00E60B7A"/>
    <w:rsid w:val="00E6269B"/>
    <w:rsid w:val="00E8062C"/>
    <w:rsid w:val="00E812E6"/>
    <w:rsid w:val="00E840BC"/>
    <w:rsid w:val="00E90637"/>
    <w:rsid w:val="00E90A06"/>
    <w:rsid w:val="00E94A32"/>
    <w:rsid w:val="00EA015B"/>
    <w:rsid w:val="00EA0A5A"/>
    <w:rsid w:val="00EA1A19"/>
    <w:rsid w:val="00EA67F8"/>
    <w:rsid w:val="00EB018A"/>
    <w:rsid w:val="00EB1783"/>
    <w:rsid w:val="00EB555F"/>
    <w:rsid w:val="00EB71A8"/>
    <w:rsid w:val="00EC25F6"/>
    <w:rsid w:val="00EC5207"/>
    <w:rsid w:val="00ED5F82"/>
    <w:rsid w:val="00EE579C"/>
    <w:rsid w:val="00EF1845"/>
    <w:rsid w:val="00F04AA0"/>
    <w:rsid w:val="00F12A26"/>
    <w:rsid w:val="00F138E7"/>
    <w:rsid w:val="00F152F2"/>
    <w:rsid w:val="00F17690"/>
    <w:rsid w:val="00F20EA7"/>
    <w:rsid w:val="00F24D0C"/>
    <w:rsid w:val="00F256D5"/>
    <w:rsid w:val="00F34685"/>
    <w:rsid w:val="00F36BE2"/>
    <w:rsid w:val="00F37923"/>
    <w:rsid w:val="00F40025"/>
    <w:rsid w:val="00F4715D"/>
    <w:rsid w:val="00F508ED"/>
    <w:rsid w:val="00F52F91"/>
    <w:rsid w:val="00F57214"/>
    <w:rsid w:val="00F655FE"/>
    <w:rsid w:val="00F67038"/>
    <w:rsid w:val="00F75223"/>
    <w:rsid w:val="00F75810"/>
    <w:rsid w:val="00F7621F"/>
    <w:rsid w:val="00F80D02"/>
    <w:rsid w:val="00F82E7E"/>
    <w:rsid w:val="00F85EFB"/>
    <w:rsid w:val="00F85F0E"/>
    <w:rsid w:val="00F861C8"/>
    <w:rsid w:val="00F868BC"/>
    <w:rsid w:val="00F925F2"/>
    <w:rsid w:val="00F948D9"/>
    <w:rsid w:val="00F96E71"/>
    <w:rsid w:val="00F97A0E"/>
    <w:rsid w:val="00FA1C38"/>
    <w:rsid w:val="00FA22E2"/>
    <w:rsid w:val="00FA5C42"/>
    <w:rsid w:val="00FB07C5"/>
    <w:rsid w:val="00FB4DD4"/>
    <w:rsid w:val="00FB6109"/>
    <w:rsid w:val="00FC22BD"/>
    <w:rsid w:val="00FC2E8F"/>
    <w:rsid w:val="00FC5664"/>
    <w:rsid w:val="00FC7796"/>
    <w:rsid w:val="00FD4808"/>
    <w:rsid w:val="00FD5376"/>
    <w:rsid w:val="00FD7DF4"/>
    <w:rsid w:val="00FE1D93"/>
    <w:rsid w:val="00FE2655"/>
    <w:rsid w:val="00FE478B"/>
    <w:rsid w:val="00FE5368"/>
    <w:rsid w:val="00FE5518"/>
    <w:rsid w:val="00FE70B1"/>
    <w:rsid w:val="00FF18E0"/>
    <w:rsid w:val="00FF3A40"/>
    <w:rsid w:val="00FF4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A3238"/>
  <w15:chartTrackingRefBased/>
  <w15:docId w15:val="{D7D68A85-A5E2-4AC4-8B08-AF8B620BD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43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7C2C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27C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63DED"/>
    <w:rPr>
      <w:color w:val="605E5C"/>
      <w:shd w:val="clear" w:color="auto" w:fill="E1DFDD"/>
    </w:rPr>
  </w:style>
  <w:style w:type="character" w:customStyle="1" w:styleId="topic-highlight">
    <w:name w:val="topic-highlight"/>
    <w:basedOn w:val="DefaultParagraphFont"/>
    <w:rsid w:val="00987C1D"/>
  </w:style>
  <w:style w:type="character" w:customStyle="1" w:styleId="Heading1Char">
    <w:name w:val="Heading 1 Char"/>
    <w:basedOn w:val="DefaultParagraphFont"/>
    <w:link w:val="Heading1"/>
    <w:uiPriority w:val="9"/>
    <w:rsid w:val="009A43E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A43E1"/>
  </w:style>
  <w:style w:type="paragraph" w:styleId="Header">
    <w:name w:val="header"/>
    <w:basedOn w:val="Normal"/>
    <w:link w:val="HeaderChar"/>
    <w:uiPriority w:val="99"/>
    <w:unhideWhenUsed/>
    <w:rsid w:val="005B7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730B"/>
  </w:style>
  <w:style w:type="paragraph" w:styleId="Footer">
    <w:name w:val="footer"/>
    <w:basedOn w:val="Normal"/>
    <w:link w:val="FooterChar"/>
    <w:uiPriority w:val="99"/>
    <w:unhideWhenUsed/>
    <w:rsid w:val="005B7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730B"/>
  </w:style>
  <w:style w:type="character" w:styleId="Strong">
    <w:name w:val="Strong"/>
    <w:basedOn w:val="DefaultParagraphFont"/>
    <w:uiPriority w:val="22"/>
    <w:qFormat/>
    <w:rsid w:val="009D0A9D"/>
    <w:rPr>
      <w:b/>
      <w:bCs/>
    </w:rPr>
  </w:style>
  <w:style w:type="paragraph" w:styleId="ListParagraph">
    <w:name w:val="List Paragraph"/>
    <w:basedOn w:val="Normal"/>
    <w:uiPriority w:val="34"/>
    <w:qFormat/>
    <w:rsid w:val="00AF52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8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264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33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41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76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29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06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062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4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1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0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8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7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9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3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4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3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4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3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6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7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2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9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13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2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9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2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1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53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3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4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9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2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0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3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7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9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4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1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2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1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8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33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5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6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44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2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0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2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6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0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0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4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46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0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1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7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1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0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3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9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7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2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4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5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5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45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0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9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3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83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7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4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7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1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4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9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0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53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1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84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0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1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9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6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5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5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76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6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9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8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6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7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5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4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8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3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1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7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56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7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0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2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7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46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4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6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8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3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3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1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3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7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48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4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95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13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93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519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74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2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0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8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0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5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3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7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0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2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1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9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6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3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3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2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2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7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7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5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5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7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86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7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1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7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55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32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143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69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133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1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11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78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46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22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37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41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8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1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0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7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8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7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2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7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8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1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2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0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7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4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0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5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84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1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6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6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2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1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8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63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84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8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9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5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3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3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6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9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0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1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0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3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6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5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5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5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93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5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6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6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4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4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26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6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6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18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1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92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8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0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0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sciencedirect.com/topics/earth-and-planetary-sciences/environmental-kuznets-curve" TargetMode="External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hyperlink" Target="https://www.ft.com/content/bbef9a42-64c0-11e7-8526-7b38dcaef614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irena.org/climatechange/NDCs" TargetMode="External"/><Relationship Id="rId20" Type="http://schemas.openxmlformats.org/officeDocument/2006/relationships/hyperlink" Target="https://edgar.jrc.ec.europa.eu/overview.php?v=booklet2019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bing.com/videos/search?q=why+have+global+agreements+failed&amp;&amp;view=detail&amp;mid=8341C3CBC970086556988341C3CBC97008655698&amp;&amp;FORM=VRDGAR&amp;ru=%2Fvideos%2Fsearch%3Fq%3Dwhy%2520have%2520global%2520agreements%2520failed%26qs%3Dn%26form%3DQBVR%26sp%3D-1%26pq%3Dwhy%2520have%2520global%2520agreements%2520fail%26sc%3D0-31%26sk%3D%26cvid%3D8F3DB3DB2C47490793E66C610A3F9B77" TargetMode="External"/><Relationship Id="rId23" Type="http://schemas.openxmlformats.org/officeDocument/2006/relationships/image" Target="media/image9.png"/><Relationship Id="rId10" Type="http://schemas.openxmlformats.org/officeDocument/2006/relationships/image" Target="media/image2.png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hyperlink" Target="https://www.jurist.org/archives/feature/climate-change-international-treaties/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://hdr.undp.org/en/reports/global/hdr2007-8/quot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Uni21</b:Tag>
    <b:SourceType>InternetSite</b:SourceType>
    <b:Guid>{FB4A4792-6CD9-40B0-997E-DD265E6A23B3}</b:Guid>
    <b:Title>The Paris Agreement</b:Title>
    <b:InternetSiteTitle>United Nations Framework Convention on Climate Change</b:InternetSiteTitle>
    <b:Year>2021</b:Year>
    <b:URL>https://unfccc.int/process-and-meetings/the-paris-agreement/the-paris-agreement</b:URL>
    <b:Author>
      <b:Author>
        <b:NameList>
          <b:Person>
            <b:Last>United Nations</b:Last>
          </b:Person>
        </b:NameList>
      </b:Author>
    </b:Author>
    <b:RefOrder>9</b:RefOrder>
  </b:Source>
  <b:Source>
    <b:Tag>Str16</b:Tag>
    <b:SourceType>JournalArticle</b:SourceType>
    <b:Guid>{C431F13A-32B8-46E5-BB09-2FEB6F2B414E}</b:Guid>
    <b:Title>The Paris Agreement: A New Beginning</b:Title>
    <b:Year>2016</b:Year>
    <b:JournalName>Journal for European Environmental &amp; Planning Law</b:JournalName>
    <b:Pages>3-29</b:Pages>
    <b:Author>
      <b:Author>
        <b:NameList>
          <b:Person>
            <b:Last>Streck</b:Last>
            <b:First>Charlotte </b:First>
          </b:Person>
          <b:Person>
            <b:Last>Keenlyside</b:Last>
            <b:First>Paul </b:First>
          </b:Person>
          <b:Person>
            <b:Last>Unger</b:Last>
            <b:First>Moritz</b:First>
          </b:Person>
        </b:NameList>
      </b:Author>
    </b:Author>
    <b:RefOrder>10</b:RefOrder>
  </b:Source>
  <b:Source>
    <b:Tag>Cle16</b:Tag>
    <b:SourceType>JournalArticle</b:SourceType>
    <b:Guid>{5C947DCB-BBE3-4809-BF8A-1351CCC80768}</b:Guid>
    <b:Title>The Two Sides of the Paris Climate Agreement: Dismal Failure or Historic Breakthrough?</b:Title>
    <b:JournalName>The Journal of Environment &amp; Development</b:JournalName>
    <b:Year>2016</b:Year>
    <b:Pages>1-24</b:Pages>
    <b:Author>
      <b:Author>
        <b:NameList>
          <b:Person>
            <b:Last>Clemencon</b:Last>
            <b:First>Raymond </b:First>
          </b:Person>
        </b:NameList>
      </b:Author>
    </b:Author>
    <b:RefOrder>11</b:RefOrder>
  </b:Source>
  <b:Source>
    <b:Tag>Bhu17</b:Tag>
    <b:SourceType>InternetSite</b:SourceType>
    <b:Guid>{859D7992-D8D4-41E6-AACB-4A3EA371239D}</b:Guid>
    <b:Title>After 25 years of failure, we should abandon the UNFCCC</b:Title>
    <b:Year>2017</b:Year>
    <b:InternetSiteTitle>Climate Home News</b:InternetSiteTitle>
    <b:Month>March</b:Month>
    <b:Day>27</b:Day>
    <b:URL>https://www.climatechangenews.com/2019/03/27/25-years-failure-abandon-unfccc/</b:URL>
    <b:Author>
      <b:Author>
        <b:NameList>
          <b:Person>
            <b:Last>Bhushan</b:Last>
            <b:First>Chandra </b:First>
          </b:Person>
        </b:NameList>
      </b:Author>
    </b:Author>
    <b:RefOrder>12</b:RefOrder>
  </b:Source>
  <b:Source>
    <b:Tag>Uni211</b:Tag>
    <b:SourceType>InternetSite</b:SourceType>
    <b:Guid>{685A9925-447A-4CDE-8C6C-85EB628353D2}</b:Guid>
    <b:Title>“Climate Commitments Not On Track to Meet Paris Agreement Goals” as NDC Synthesis Report is Published</b:Title>
    <b:InternetSiteTitle>United Nations Framework Convention on Climate Change</b:InternetSiteTitle>
    <b:Year>2021</b:Year>
    <b:Month>February</b:Month>
    <b:Day>26</b:Day>
    <b:URL>https://unfccc.int/news/climate-commitments-not-on-track-to-meet-paris-agreement-goals-as-ndc-synthesis-report-is-published</b:URL>
    <b:Author>
      <b:Author>
        <b:NameList>
          <b:Person>
            <b:Last>United Nations </b:Last>
          </b:Person>
        </b:NameList>
      </b:Author>
    </b:Author>
    <b:RefOrder>13</b:RefOrder>
  </b:Source>
  <b:Source>
    <b:Tag>Sta17</b:Tag>
    <b:SourceType>Report</b:SourceType>
    <b:Guid>{5928B7CB-44EB-4BAF-BBB3-54898A8A3F2C}</b:Guid>
    <b:Title>International Cooperation: Agreements &amp; Instruments</b:Title>
    <b:Year>2017</b:Year>
    <b:Author>
      <b:Author>
        <b:NameList>
          <b:Person>
            <b:Last>Stavins</b:Last>
            <b:First>Robert </b:First>
          </b:Person>
          <b:Person>
            <b:Last>Ji </b:Last>
            <b:First>Zou</b:First>
          </b:Person>
        </b:NameList>
      </b:Author>
    </b:Author>
    <b:Publisher>International Cooperation: Agreements &amp; Instruments</b:Publisher>
    <b:City>International </b:City>
    <b:RefOrder>14</b:RefOrder>
  </b:Source>
  <b:Source>
    <b:Tag>Mai21</b:Tag>
    <b:SourceType>InternetSite</b:SourceType>
    <b:Guid>{9A0DAAB1-2CA6-41DB-83AB-ECF7B66BB01B}</b:Guid>
    <b:Title>Global Climate Agreements: Successes and Failures</b:Title>
    <b:Year>2021</b:Year>
    <b:InternetSiteTitle>Council on Foreign Relations</b:InternetSiteTitle>
    <b:Month>April</b:Month>
    <b:Day>29</b:Day>
    <b:URL>https://www.cfr.org/backgrounder/paris-global-climate-change-agreements</b:URL>
    <b:Author>
      <b:Author>
        <b:NameList>
          <b:Person>
            <b:Last>Maizland</b:Last>
            <b:First>Lindsay </b:First>
          </b:Person>
        </b:NameList>
      </b:Author>
    </b:Author>
    <b:RefOrder>15</b:RefOrder>
  </b:Source>
  <b:Source>
    <b:Tag>The201</b:Tag>
    <b:SourceType>InternetSite</b:SourceType>
    <b:Guid>{284FA709-0648-48B3-848A-C099A63B5F47}</b:Guid>
    <b:Title>Why politicians have failed to tackle climate change | The Economist</b:Title>
    <b:InternetSiteTitle>YouTube</b:InternetSiteTitle>
    <b:Year>2020</b:Year>
    <b:Month>May</b:Month>
    <b:Day>22</b:Day>
    <b:URL>https://www.bing.com/videos/search?q=the+failure+of+global+agreements+on+climate+change&amp;&amp;view=detail&amp;mid=05ACCA20416976A23ECD05ACCA20416976A23ECD&amp;&amp;FORM=VRDGAR&amp;ru=%2Fvideos%2Fsearch%3Fq%3Dthe%2Bfailure%2Bof%2Bglobal%2Bagreements%2Bon%2Bclimate%2Bchange%26F</b:URL>
    <b:Author>
      <b:Author>
        <b:NameList>
          <b:Person>
            <b:Last>The Economist</b:Last>
          </b:Person>
        </b:NameList>
      </b:Author>
    </b:Author>
    <b:RefOrder>3</b:RefOrder>
  </b:Source>
  <b:Source>
    <b:Tag>Ode16</b:Tag>
    <b:SourceType>InternetSite</b:SourceType>
    <b:Guid>{14A9C828-6DFD-4538-BD8B-0BB7D617B91C}</b:Guid>
    <b:Title>The Failures of the Paris Climate Change Agreement and How Philanthropy Can Fix Them</b:Title>
    <b:InternetSiteTitle>Stanford University</b:InternetSiteTitle>
    <b:Year>2016</b:Year>
    <b:Month>January</b:Month>
    <b:Day>22</b:Day>
    <b:URL>https://ssir.org/articles/entry/the_failures_of_the_paris_climate_change_agreement_and_how_philanthropy_can</b:URL>
    <b:Author>
      <b:Author>
        <b:NameList>
          <b:Person>
            <b:Last>Odendahl </b:Last>
            <b:First>Terry </b:First>
          </b:Person>
        </b:NameList>
      </b:Author>
    </b:Author>
    <b:RefOrder>16</b:RefOrder>
  </b:Source>
  <b:Source>
    <b:Tag>Eur16</b:Tag>
    <b:SourceType>InternetSite</b:SourceType>
    <b:Guid>{7E0919F0-8369-4426-81DC-E8477BEF3A42}</b:Guid>
    <b:Title>The Paris Agreement: A new framework for global climate action</b:Title>
    <b:InternetSiteTitle>European Union</b:InternetSiteTitle>
    <b:Year>2016</b:Year>
    <b:Month>January</b:Month>
    <b:URL>https://www.europarl.europa.eu/RegData/etudes/BRIE/2016/573910/EPRS_BRI(2016)573910_EN.pdf</b:URL>
    <b:Author>
      <b:Author>
        <b:NameList>
          <b:Person>
            <b:Last>European Union</b:Last>
          </b:Person>
        </b:NameList>
      </b:Author>
    </b:Author>
    <b:RefOrder>2</b:RefOrder>
  </b:Source>
  <b:Source>
    <b:Tag>The21</b:Tag>
    <b:SourceType>InternetSite</b:SourceType>
    <b:Guid>{E739AF38-972B-4405-B8F7-484C5045692D}</b:Guid>
    <b:Title>About GCF</b:Title>
    <b:InternetSiteTitle>The Green Climate Fund</b:InternetSiteTitle>
    <b:Year>2021</b:Year>
    <b:URL>https://www.greenclimate.fund/about</b:URL>
    <b:Author>
      <b:Author>
        <b:NameList>
          <b:Person>
            <b:Last>The Green Climate Fund</b:Last>
          </b:Person>
        </b:NameList>
      </b:Author>
    </b:Author>
    <b:RefOrder>4</b:RefOrder>
  </b:Source>
  <b:Source>
    <b:Tag>App20</b:Tag>
    <b:SourceType>InternetSite</b:SourceType>
    <b:Guid>{836C9583-A2BE-4857-8420-4CD8B8CB34B5}</b:Guid>
    <b:Title>Which countries have not ratified the Paris climate agreement?</b:Title>
    <b:InternetSiteTitle>Climate Home News</b:InternetSiteTitle>
    <b:Year>2020</b:Year>
    <b:Month>August</b:Month>
    <b:Day>13</b:Day>
    <b:URL>https://www.climatechangenews.com/2020/08/13/countries-yet-ratify-paris-agreement/</b:URL>
    <b:Author>
      <b:Author>
        <b:NameList>
          <b:Person>
            <b:Last>Apparicio</b:Last>
            <b:First>Soila </b:First>
          </b:Person>
          <b:Person>
            <b:Last>Sauer</b:Last>
            <b:First>Natalie </b:First>
          </b:Person>
        </b:NameList>
      </b:Author>
    </b:Author>
    <b:RefOrder>17</b:RefOrder>
  </b:Source>
  <b:Source>
    <b:Tag>BBC17</b:Tag>
    <b:SourceType>InternetSite</b:SourceType>
    <b:Guid>{B4EF2D9A-6EAB-4DB2-BFB2-DC9C76151B2A}</b:Guid>
    <b:Title>What is the Paris climate deal and why has Trump pulled the US out?</b:Title>
    <b:InternetSiteTitle>BBC News Round</b:InternetSiteTitle>
    <b:Year>2017</b:Year>
    <b:Month>June</b:Month>
    <b:Day>02</b:Day>
    <b:URL>https://www.bbc.co.uk/newsround/40130616</b:URL>
    <b:Author>
      <b:Author>
        <b:NameList>
          <b:Person>
            <b:Last>BBC</b:Last>
          </b:Person>
        </b:NameList>
      </b:Author>
    </b:Author>
    <b:RefOrder>18</b:RefOrder>
  </b:Source>
  <b:Source>
    <b:Tag>Lor17</b:Tag>
    <b:SourceType>InternetSite</b:SourceType>
    <b:Guid>{F8EDE709-3E7D-43E9-8518-7A1E28112D94}</b:Guid>
    <b:Title>4 Reasons Trump Was Right to Pull Out of the Paris Agreement</b:Title>
    <b:InternetSiteTitle>The Heritage Foundation</b:InternetSiteTitle>
    <b:Year>2017</b:Year>
    <b:Month>June</b:Month>
    <b:Day>01</b:Day>
    <b:URL>https://www.heritage.org/environment/commentary/4-reasons-trump-was-right-pull-out-the-paris-agreement</b:URL>
    <b:Author>
      <b:Author>
        <b:NameList>
          <b:Person>
            <b:Last>Loris</b:Last>
            <b:First>Nicolas </b:First>
          </b:Person>
        </b:NameList>
      </b:Author>
    </b:Author>
    <b:RefOrder>6</b:RefOrder>
  </b:Source>
  <b:Source>
    <b:Tag>McG20</b:Tag>
    <b:SourceType>InternetSite</b:SourceType>
    <b:Guid>{46915F4E-FDC2-4780-909B-DAE07A377B4A}</b:Guid>
    <b:Title>Climate change: US formally withdraws from Paris agreement</b:Title>
    <b:InternetSiteTitle>BBC News</b:InternetSiteTitle>
    <b:Year>2020</b:Year>
    <b:Month>November</b:Month>
    <b:Day>04</b:Day>
    <b:URL>https://www.bbc.co.uk/news/science-environment-54797743</b:URL>
    <b:Author>
      <b:Author>
        <b:NameList>
          <b:Person>
            <b:Last>McGrath</b:Last>
            <b:First>Matt </b:First>
          </b:Person>
        </b:NameList>
      </b:Author>
    </b:Author>
    <b:RefOrder>7</b:RefOrder>
  </b:Source>
  <b:Source>
    <b:Tag>Mil18</b:Tag>
    <b:SourceType>JournalArticle</b:SourceType>
    <b:Guid>{C3B26D85-0245-40E4-BA73-53567FD3F8E8}</b:Guid>
    <b:Title>Nationally Determined Contributions: Material climatecommitments and discursive positioning in the NDCs</b:Title>
    <b:Year>2018</b:Year>
    <b:JournalName>WIREs Climate Change</b:JournalName>
    <b:Pages>1-15</b:Pages>
    <b:Author>
      <b:Author>
        <b:NameList>
          <b:Person>
            <b:Last>Mills-Novoa</b:Last>
            <b:First>Megan</b:First>
          </b:Person>
          <b:Person>
            <b:Last>Liverman</b:Last>
            <b:First>Diana</b:First>
          </b:Person>
        </b:NameList>
      </b:Author>
    </b:Author>
    <b:RefOrder>19</b:RefOrder>
  </b:Source>
  <b:Source>
    <b:Tag>Lea17</b:Tag>
    <b:SourceType>InternetSite</b:SourceType>
    <b:Guid>{B8E51AB5-ADCC-45FE-973A-23E61485413B}</b:Guid>
    <b:Title>Without the Ozone Treaty You’d Get Sunburned in 5 Minutes</b:Title>
    <b:Year>2017</b:Year>
    <b:InternetSiteTitle>National Geographic</b:InternetSiteTitle>
    <b:Month>September</b:Month>
    <b:Day>25</b:Day>
    <b:URL>https://www.nationalgeographic.com/science/article/montreal-protocol-ozone-treaty-30-climate-change-hcfs-hfcs</b:URL>
    <b:Author>
      <b:Author>
        <b:NameList>
          <b:Person>
            <b:Last>Leahy </b:Last>
            <b:First>Stephen</b:First>
          </b:Person>
        </b:NameList>
      </b:Author>
    </b:Author>
    <b:RefOrder>20</b:RefOrder>
  </b:Source>
  <b:Source>
    <b:Tag>Uni20</b:Tag>
    <b:SourceType>InternetSite</b:SourceType>
    <b:Guid>{E4252EC2-35CD-4F9A-B4E1-2FD60BE8313A}</b:Guid>
    <b:Title>International Actions - The Montreal Protocol on Substances that Deplete the Ozone Layer</b:Title>
    <b:InternetSiteTitle>United States Environmental Protection Agency</b:InternetSiteTitle>
    <b:Year>2020</b:Year>
    <b:Month>February</b:Month>
    <b:Day>13</b:Day>
    <b:URL>https://www.epa.gov/ozone-layer-protection/international-actions-montreal-protocol-substances-deplete-ozone-layer</b:URL>
    <b:Author>
      <b:Author>
        <b:NameList>
          <b:Person>
            <b:Last>United States Environmental Protection Agency</b:Last>
          </b:Person>
        </b:NameList>
      </b:Author>
    </b:Author>
    <b:RefOrder>21</b:RefOrder>
  </b:Source>
  <b:Source>
    <b:Tag>Eli20</b:Tag>
    <b:SourceType>JournalArticle</b:SourceType>
    <b:Guid>{CB81C635-5702-41A1-9122-880049AEEE94}</b:Guid>
    <b:Title>THE MONTREAL PROTOCOL OR THE PARIS AGREEMENT AS A MODEL FOR A PLASTICS TREATY?</b:Title>
    <b:Year>2020</b:Year>
    <b:JournalName>AJIL Unbound</b:JournalName>
    <b:Pages>212-216</b:Pages>
    <b:Author>
      <b:Author>
        <b:NameList>
          <b:Person>
            <b:Last>Elizabeth</b:Last>
            <b:First>Kirk</b:First>
          </b:Person>
        </b:NameList>
      </b:Author>
    </b:Author>
    <b:RefOrder>22</b:RefOrder>
  </b:Source>
  <b:Source>
    <b:Tag>Uni16</b:Tag>
    <b:SourceType>InternetSite</b:SourceType>
    <b:Guid>{D7C7DE14-0947-41ED-B10F-039E4FB23C7C}</b:Guid>
    <b:Title>The Paris Agreement: Frequently Asked Questions</b:Title>
    <b:Year>2016</b:Year>
    <b:InternetSiteTitle>United Nations Sustainable Development Goals</b:InternetSiteTitle>
    <b:Month>September</b:Month>
    <b:Day>12</b:Day>
    <b:URL>https://www.un.org/sustainabledevelopment/blog/2016/09/the-paris-agreement-faqs/</b:URL>
    <b:Author>
      <b:Author>
        <b:NameList>
          <b:Person>
            <b:Last>United Nations</b:Last>
          </b:Person>
        </b:NameList>
      </b:Author>
    </b:Author>
    <b:RefOrder>23</b:RefOrder>
  </b:Source>
  <b:Source>
    <b:Tag>San13</b:Tag>
    <b:SourceType>JournalArticle</b:SourceType>
    <b:Guid>{A88EAD97-4FBC-4DE5-ACBF-580C5C5AA60D}</b:Guid>
    <b:Title>International Treaties: Features and Importance from International Law Perspective</b:Title>
    <b:Year>2013</b:Year>
    <b:JournalName>Kathmandu School of Law</b:JournalName>
    <b:Pages>1-7</b:Pages>
    <b:Author>
      <b:Author>
        <b:NameList>
          <b:Person>
            <b:Last>Sangroula</b:Last>
            <b:First>Yubaraj </b:First>
          </b:Person>
        </b:NameList>
      </b:Author>
    </b:Author>
    <b:RefOrder>24</b:RefOrder>
  </b:Source>
  <b:Source>
    <b:Tag>Gov21</b:Tag>
    <b:SourceType>InternetSite</b:SourceType>
    <b:Guid>{F9296FE6-BC66-49F3-8D18-2876B9EC2B3D}</b:Guid>
    <b:Title>UK enshrines new target in law to slash emissions by 78% by 2035</b:Title>
    <b:Year>2021</b:Year>
    <b:InternetSiteTitle>Gov.UK</b:InternetSiteTitle>
    <b:Month>April</b:Month>
    <b:Day>20</b:Day>
    <b:URL>https://www.gov.uk/government/news/uk-enshrines-new-target-in-law-to-slash-emissions-by-78-by-2035</b:URL>
    <b:Author>
      <b:Author>
        <b:NameList>
          <b:Person>
            <b:Last>Gov.UK</b:Last>
          </b:Person>
        </b:NameList>
      </b:Author>
    </b:Author>
    <b:RefOrder>5</b:RefOrder>
  </b:Source>
  <b:Source>
    <b:Tag>Cha19</b:Tag>
    <b:SourceType>InternetSite</b:SourceType>
    <b:Guid>{A4E0733A-0FB6-4901-ADBD-CA8E00F3F983}</b:Guid>
    <b:Title>Who's promised net-zero, and who looks likely to get there?</b:Title>
    <b:InternetSiteTitle>World Economic Forum</b:InternetSiteTitle>
    <b:Year>2019</b:Year>
    <b:Month>December</b:Month>
    <b:Day>13</b:Day>
    <b:URL>https://www.weforum.org/agenda/2019/12/countries-companies-net-zero-carbon-emissions/</b:URL>
    <b:Author>
      <b:Author>
        <b:NameList>
          <b:Person>
            <b:Last>Charlton</b:Last>
            <b:First>Emma</b:First>
          </b:Person>
        </b:NameList>
      </b:Author>
    </b:Author>
    <b:RefOrder>25</b:RefOrder>
  </b:Source>
  <b:Source>
    <b:Tag>Raj21</b:Tag>
    <b:SourceType>InternetSite</b:SourceType>
    <b:Guid>{2F014EA2-3621-4685-843A-D19A10F5318C}</b:Guid>
    <b:Title>Five Years Since the Paris Agreement, How Effective Has the Climate Pact Been?</b:Title>
    <b:InternetSiteTitle>Science: The Wire</b:InternetSiteTitle>
    <b:Year>2021</b:Year>
    <b:Month>April</b:Month>
    <b:Day>14</b:Day>
    <b:URL>https://science.thewire.in/environment/five-years-since-the-paris-agreement-how-effective-has-the-climate-pact-been/</b:URL>
    <b:Author>
      <b:Author>
        <b:NameList>
          <b:Person>
            <b:Last>Rajendran</b:Last>
            <b:First>C</b:First>
          </b:Person>
        </b:NameList>
      </b:Author>
    </b:Author>
    <b:RefOrder>26</b:RefOrder>
  </b:Source>
  <b:Source>
    <b:Tag>Cha21</b:Tag>
    <b:SourceType>InternetSite</b:SourceType>
    <b:Guid>{BAEC5827-497F-4CD9-B2B8-7C786ABDCF86}</b:Guid>
    <b:Title>What is the Paris climate agreement and why does it matter?</b:Title>
    <b:Year>2021</b:Year>
    <b:InternetSiteTitle>GreenPeace</b:InternetSiteTitle>
    <b:Month>March</b:Month>
    <b:Day>16</b:Day>
    <b:URL>https://www.greenpeace.org.uk/news/what-is-paris-climate-agreement-and-why-does-it-matter/</b:URL>
    <b:Author>
      <b:Author>
        <b:NameList>
          <b:Person>
            <b:Last>Chadwick</b:Last>
            <b:First>Mal</b:First>
          </b:Person>
        </b:NameList>
      </b:Author>
    </b:Author>
    <b:RefOrder>8</b:RefOrder>
  </b:Source>
  <b:Source>
    <b:Tag>Ibe21</b:Tag>
    <b:SourceType>InternetSite</b:SourceType>
    <b:Guid>{CB1A262A-EC2F-47AE-A391-C6DB6779B848}</b:Guid>
    <b:Title>Climate negotiations: 25 years of searching for consensus on the fight against climate change</b:Title>
    <b:InternetSiteTitle>Iberdrola</b:InternetSiteTitle>
    <b:Year>2021</b:Year>
    <b:URL>https://www.iberdrola.com/environment/international-agreements-on-climate-change</b:URL>
    <b:Author>
      <b:Author>
        <b:NameList>
          <b:Person>
            <b:Last>Iberdrola</b:Last>
          </b:Person>
        </b:NameList>
      </b:Author>
    </b:Author>
    <b:RefOrder>1</b:RefOrder>
  </b:Source>
  <b:Source>
    <b:Tag>Kar21</b:Tag>
    <b:SourceType>InternetSite</b:SourceType>
    <b:Guid>{2501FCF0-0646-4AA2-8B45-6FD3899E825A}</b:Guid>
    <b:Title>Advancing Sustainable Development</b:Title>
    <b:InternetSiteTitle>United Nations </b:InternetSiteTitle>
    <b:Year>2021</b:Year>
    <b:URL>https://www.unglobalcompact.org/what-is-gc/our-work/sustainable-development</b:URL>
    <b:Author>
      <b:Author>
        <b:NameList>
          <b:Person>
            <b:Last>Karbassi</b:Last>
            <b:First>Lila </b:First>
          </b:Person>
        </b:NameList>
      </b:Author>
    </b:Author>
    <b:RefOrder>27</b:RefOrder>
  </b:Source>
  <b:Source>
    <b:Tag>Uni15</b:Tag>
    <b:SourceType>Report</b:SourceType>
    <b:Guid>{9B5EA864-F5AC-4A47-9C75-C9B6663B3DE3}</b:Guid>
    <b:Title>The UN Global Compact-Accenture CEO Study Special Edition: A Call to Climate Action</b:Title>
    <b:Year>2015</b:Year>
    <b:Publisher>United Nations Global Compact</b:Publisher>
    <b:City>Global</b:City>
    <b:Author>
      <b:Author>
        <b:NameList>
          <b:Person>
            <b:Last>United Nations </b:Last>
          </b:Person>
        </b:NameList>
      </b:Author>
    </b:Author>
    <b:RefOrder>28</b:RefOrder>
  </b:Source>
  <b:Source>
    <b:Tag>Uni19</b:Tag>
    <b:SourceType>Report</b:SourceType>
    <b:Guid>{B009E7AD-5BB2-4FFE-B184-63DBD62EC4BC}</b:Guid>
    <b:Title>UN Global Compact-Accenture Strategy 2019 CEO Study – The Decade to Deliver: A Call to Business Action</b:Title>
    <b:Year>2019</b:Year>
    <b:Publisher>United Nations Global Compact</b:Publisher>
    <b:City>Global</b:City>
    <b:Author>
      <b:Author>
        <b:NameList>
          <b:Person>
            <b:Last>United Nations </b:Last>
          </b:Person>
        </b:NameList>
      </b:Author>
    </b:Author>
    <b:RefOrder>29</b:RefOrder>
  </b:Source>
  <b:Source>
    <b:Tag>WWF18</b:Tag>
    <b:SourceType>InternetSite</b:SourceType>
    <b:Guid>{4974295F-5378-4F50-B732-76115270F218}</b:Guid>
    <b:Title>OUR WARMING WORLD: HOW MUCH DIFFERENCE WILL HALF-A-DEGREE REALLY MAKE?</b:Title>
    <b:Year>2018</b:Year>
    <b:InternetSiteTitle>World Wide Fund</b:InternetSiteTitle>
    <b:Month>October</b:Month>
    <b:Day>08</b:Day>
    <b:URL>https://www.wwf.org.uk/updates/our-warming-world-how-much-difference-will-half-degree-really-make</b:URL>
    <b:Author>
      <b:Author>
        <b:NameList>
          <b:Person>
            <b:Last>WWF</b:Last>
          </b:Person>
        </b:NameList>
      </b:Author>
    </b:Author>
    <b:RefOrder>30</b:RefOrder>
  </b:Source>
</b:Sources>
</file>

<file path=customXml/itemProps1.xml><?xml version="1.0" encoding="utf-8"?>
<ds:datastoreItem xmlns:ds="http://schemas.openxmlformats.org/officeDocument/2006/customXml" ds:itemID="{9EF75131-F1B9-4432-9E10-0892BDA96D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1603</TotalTime>
  <Pages>13</Pages>
  <Words>3515</Words>
  <Characters>20037</Characters>
  <Application>Microsoft Office Word</Application>
  <DocSecurity>0</DocSecurity>
  <Lines>166</Lines>
  <Paragraphs>47</Paragraphs>
  <ScaleCrop>false</ScaleCrop>
  <Company/>
  <LinksUpToDate>false</LinksUpToDate>
  <CharactersWithSpaces>23505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Wilson</dc:creator>
  <cp:keywords/>
  <dc:description/>
  <cp:lastModifiedBy>Chloe Wilson</cp:lastModifiedBy>
  <cp:revision>884</cp:revision>
  <dcterms:created xsi:type="dcterms:W3CDTF">2021-05-18T14:31:00Z</dcterms:created>
  <dcterms:modified xsi:type="dcterms:W3CDTF">2021-05-20T23:05:00Z</dcterms:modified>
</cp:coreProperties>
</file>