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B6377" w14:textId="77777777" w:rsidR="00D55FA4" w:rsidRPr="00B165DE" w:rsidRDefault="00D55FA4" w:rsidP="00C9333A">
      <w:pPr>
        <w:spacing w:line="360" w:lineRule="auto"/>
        <w:jc w:val="center"/>
        <w:rPr>
          <w:rFonts w:ascii="Arial" w:hAnsi="Arial" w:cs="Arial"/>
          <w:b/>
          <w:bCs/>
          <w:sz w:val="32"/>
          <w:szCs w:val="32"/>
        </w:rPr>
      </w:pPr>
    </w:p>
    <w:p w14:paraId="0C7AC734" w14:textId="582AF58F" w:rsidR="008F5F75" w:rsidRPr="00B165DE" w:rsidRDefault="00BE32B8" w:rsidP="00C9333A">
      <w:pPr>
        <w:spacing w:line="360" w:lineRule="auto"/>
        <w:jc w:val="center"/>
        <w:rPr>
          <w:rFonts w:ascii="Arial" w:hAnsi="Arial" w:cs="Arial"/>
          <w:b/>
          <w:bCs/>
          <w:sz w:val="32"/>
          <w:szCs w:val="32"/>
        </w:rPr>
      </w:pPr>
      <w:r w:rsidRPr="00B165DE">
        <w:rPr>
          <w:rFonts w:ascii="Arial" w:hAnsi="Arial" w:cs="Arial"/>
          <w:b/>
          <w:bCs/>
          <w:sz w:val="32"/>
          <w:szCs w:val="32"/>
        </w:rPr>
        <w:t xml:space="preserve"> </w:t>
      </w:r>
      <w:r w:rsidR="002972A3" w:rsidRPr="00B165DE">
        <w:rPr>
          <w:rFonts w:ascii="Arial" w:hAnsi="Arial" w:cs="Arial"/>
          <w:b/>
          <w:bCs/>
          <w:sz w:val="32"/>
          <w:szCs w:val="32"/>
        </w:rPr>
        <w:t>Portfolio on</w:t>
      </w:r>
      <w:r w:rsidR="008236F3" w:rsidRPr="00B165DE">
        <w:rPr>
          <w:rFonts w:ascii="Arial" w:hAnsi="Arial" w:cs="Arial"/>
          <w:b/>
          <w:bCs/>
          <w:sz w:val="32"/>
          <w:szCs w:val="32"/>
        </w:rPr>
        <w:t xml:space="preserve"> </w:t>
      </w:r>
      <w:r w:rsidR="00B50CA6" w:rsidRPr="00B165DE">
        <w:rPr>
          <w:rFonts w:ascii="Arial" w:hAnsi="Arial" w:cs="Arial"/>
          <w:b/>
          <w:bCs/>
          <w:sz w:val="32"/>
          <w:szCs w:val="32"/>
        </w:rPr>
        <w:t>Personal</w:t>
      </w:r>
      <w:r w:rsidR="005C22E6" w:rsidRPr="00B165DE">
        <w:rPr>
          <w:rFonts w:ascii="Arial" w:hAnsi="Arial" w:cs="Arial"/>
          <w:b/>
          <w:bCs/>
          <w:sz w:val="32"/>
          <w:szCs w:val="32"/>
        </w:rPr>
        <w:t xml:space="preserve"> </w:t>
      </w:r>
      <w:r w:rsidR="00DF070A" w:rsidRPr="00B165DE">
        <w:rPr>
          <w:rFonts w:ascii="Arial" w:hAnsi="Arial" w:cs="Arial"/>
          <w:b/>
          <w:bCs/>
          <w:sz w:val="32"/>
          <w:szCs w:val="32"/>
        </w:rPr>
        <w:t xml:space="preserve">Career Development </w:t>
      </w:r>
    </w:p>
    <w:p w14:paraId="5D38CAF0" w14:textId="77777777" w:rsidR="008F5F75" w:rsidRPr="00B165DE" w:rsidRDefault="008F5F75" w:rsidP="00C9333A">
      <w:pPr>
        <w:spacing w:line="360" w:lineRule="auto"/>
        <w:jc w:val="center"/>
        <w:rPr>
          <w:rFonts w:ascii="Arial" w:hAnsi="Arial" w:cs="Arial"/>
          <w:b/>
          <w:bCs/>
          <w:sz w:val="28"/>
          <w:szCs w:val="28"/>
        </w:rPr>
      </w:pPr>
      <w:r w:rsidRPr="00B165DE">
        <w:rPr>
          <w:rFonts w:ascii="Arial" w:hAnsi="Arial" w:cs="Arial"/>
          <w:b/>
          <w:bCs/>
          <w:sz w:val="28"/>
          <w:szCs w:val="28"/>
        </w:rPr>
        <w:t>By</w:t>
      </w:r>
    </w:p>
    <w:p w14:paraId="66CE4A1A" w14:textId="27196AF6" w:rsidR="008F5F75" w:rsidRPr="00B165DE" w:rsidRDefault="00230B45" w:rsidP="00C9333A">
      <w:pPr>
        <w:spacing w:line="360" w:lineRule="auto"/>
        <w:jc w:val="center"/>
        <w:rPr>
          <w:rFonts w:ascii="Arial" w:hAnsi="Arial" w:cs="Arial"/>
          <w:b/>
          <w:bCs/>
          <w:sz w:val="28"/>
          <w:szCs w:val="28"/>
        </w:rPr>
      </w:pPr>
      <w:r w:rsidRPr="00B165DE">
        <w:rPr>
          <w:rFonts w:ascii="Arial" w:hAnsi="Arial" w:cs="Arial"/>
          <w:b/>
          <w:bCs/>
          <w:sz w:val="28"/>
          <w:szCs w:val="28"/>
        </w:rPr>
        <w:t xml:space="preserve">Student: </w:t>
      </w:r>
      <w:r w:rsidR="008F5F75" w:rsidRPr="00B165DE">
        <w:rPr>
          <w:rFonts w:ascii="Arial" w:hAnsi="Arial" w:cs="Arial"/>
          <w:b/>
          <w:bCs/>
          <w:sz w:val="28"/>
          <w:szCs w:val="28"/>
        </w:rPr>
        <w:t>Tuty Jallow Sarr</w:t>
      </w:r>
      <w:r w:rsidRPr="00B165DE">
        <w:rPr>
          <w:rFonts w:ascii="Arial" w:hAnsi="Arial" w:cs="Arial"/>
          <w:b/>
          <w:bCs/>
          <w:sz w:val="28"/>
          <w:szCs w:val="28"/>
        </w:rPr>
        <w:t xml:space="preserve"> -</w:t>
      </w:r>
      <w:r w:rsidR="008F5F75" w:rsidRPr="00B165DE">
        <w:rPr>
          <w:rFonts w:ascii="Arial" w:hAnsi="Arial" w:cs="Arial"/>
          <w:b/>
          <w:bCs/>
          <w:sz w:val="28"/>
          <w:szCs w:val="28"/>
        </w:rPr>
        <w:t xml:space="preserve"> student number</w:t>
      </w:r>
      <w:r w:rsidR="00CC6466" w:rsidRPr="00B165DE">
        <w:rPr>
          <w:rFonts w:ascii="Arial" w:hAnsi="Arial" w:cs="Arial"/>
          <w:b/>
          <w:bCs/>
          <w:sz w:val="28"/>
          <w:szCs w:val="28"/>
        </w:rPr>
        <w:t>:</w:t>
      </w:r>
      <w:r w:rsidR="008F5F75" w:rsidRPr="00B165DE">
        <w:rPr>
          <w:rFonts w:ascii="Arial" w:hAnsi="Arial" w:cs="Arial"/>
          <w:b/>
          <w:bCs/>
          <w:sz w:val="28"/>
          <w:szCs w:val="28"/>
        </w:rPr>
        <w:t xml:space="preserve"> 2027118</w:t>
      </w:r>
    </w:p>
    <w:p w14:paraId="12FDBD63" w14:textId="09B93BF6" w:rsidR="008F5F75" w:rsidRPr="00B165DE" w:rsidRDefault="008F5F75" w:rsidP="00C9333A">
      <w:pPr>
        <w:spacing w:line="360" w:lineRule="auto"/>
        <w:jc w:val="center"/>
        <w:rPr>
          <w:rFonts w:ascii="Arial" w:hAnsi="Arial" w:cs="Arial"/>
          <w:b/>
          <w:bCs/>
          <w:sz w:val="28"/>
          <w:szCs w:val="28"/>
        </w:rPr>
      </w:pPr>
      <w:r w:rsidRPr="00B165DE">
        <w:rPr>
          <w:rFonts w:ascii="Arial" w:hAnsi="Arial" w:cs="Arial"/>
          <w:b/>
          <w:bCs/>
          <w:sz w:val="28"/>
          <w:szCs w:val="28"/>
        </w:rPr>
        <w:t>Module: P</w:t>
      </w:r>
      <w:r w:rsidR="0084266C" w:rsidRPr="00B165DE">
        <w:rPr>
          <w:rFonts w:ascii="Arial" w:hAnsi="Arial" w:cs="Arial"/>
          <w:b/>
          <w:bCs/>
          <w:sz w:val="28"/>
          <w:szCs w:val="28"/>
        </w:rPr>
        <w:t xml:space="preserve">rofessional </w:t>
      </w:r>
      <w:r w:rsidRPr="00B165DE">
        <w:rPr>
          <w:rFonts w:ascii="Arial" w:hAnsi="Arial" w:cs="Arial"/>
          <w:b/>
          <w:bCs/>
          <w:sz w:val="28"/>
          <w:szCs w:val="28"/>
        </w:rPr>
        <w:t>Care</w:t>
      </w:r>
      <w:r w:rsidR="0084266C" w:rsidRPr="00B165DE">
        <w:rPr>
          <w:rFonts w:ascii="Arial" w:hAnsi="Arial" w:cs="Arial"/>
          <w:b/>
          <w:bCs/>
          <w:sz w:val="28"/>
          <w:szCs w:val="28"/>
        </w:rPr>
        <w:t xml:space="preserve">er Development </w:t>
      </w:r>
    </w:p>
    <w:p w14:paraId="4144EE67" w14:textId="468880E8" w:rsidR="008F5F75" w:rsidRPr="00B165DE" w:rsidRDefault="008F5F75" w:rsidP="00C9333A">
      <w:pPr>
        <w:spacing w:line="360" w:lineRule="auto"/>
        <w:jc w:val="center"/>
        <w:rPr>
          <w:rFonts w:ascii="Arial" w:hAnsi="Arial" w:cs="Arial"/>
          <w:b/>
          <w:bCs/>
          <w:sz w:val="28"/>
          <w:szCs w:val="28"/>
        </w:rPr>
      </w:pPr>
      <w:r w:rsidRPr="00B165DE">
        <w:rPr>
          <w:rFonts w:ascii="Arial" w:hAnsi="Arial" w:cs="Arial"/>
          <w:b/>
          <w:bCs/>
          <w:sz w:val="28"/>
          <w:szCs w:val="28"/>
        </w:rPr>
        <w:t>Module Code: BM</w:t>
      </w:r>
      <w:r w:rsidR="00A05C58" w:rsidRPr="00B165DE">
        <w:rPr>
          <w:rFonts w:ascii="Arial" w:hAnsi="Arial" w:cs="Arial"/>
          <w:b/>
          <w:bCs/>
          <w:sz w:val="28"/>
          <w:szCs w:val="28"/>
        </w:rPr>
        <w:t>SW</w:t>
      </w:r>
      <w:r w:rsidRPr="00B165DE">
        <w:rPr>
          <w:rFonts w:ascii="Arial" w:hAnsi="Arial" w:cs="Arial"/>
          <w:b/>
          <w:bCs/>
          <w:sz w:val="28"/>
          <w:szCs w:val="28"/>
        </w:rPr>
        <w:t xml:space="preserve"> 400</w:t>
      </w:r>
      <w:r w:rsidR="00C36FC7" w:rsidRPr="00B165DE">
        <w:rPr>
          <w:rFonts w:ascii="Arial" w:hAnsi="Arial" w:cs="Arial"/>
          <w:b/>
          <w:bCs/>
          <w:sz w:val="28"/>
          <w:szCs w:val="28"/>
        </w:rPr>
        <w:t>5</w:t>
      </w:r>
      <w:r w:rsidRPr="00B165DE">
        <w:rPr>
          <w:rFonts w:ascii="Arial" w:hAnsi="Arial" w:cs="Arial"/>
          <w:b/>
          <w:bCs/>
          <w:sz w:val="28"/>
          <w:szCs w:val="28"/>
        </w:rPr>
        <w:t>_BIRM</w:t>
      </w:r>
    </w:p>
    <w:p w14:paraId="0B6E84E8" w14:textId="7C93825C" w:rsidR="008A6412" w:rsidRPr="00B165DE" w:rsidRDefault="0046365B" w:rsidP="00C9333A">
      <w:pPr>
        <w:spacing w:line="360" w:lineRule="auto"/>
        <w:jc w:val="center"/>
        <w:rPr>
          <w:rFonts w:ascii="Arial" w:hAnsi="Arial" w:cs="Arial"/>
          <w:b/>
          <w:bCs/>
          <w:sz w:val="28"/>
          <w:szCs w:val="28"/>
        </w:rPr>
      </w:pPr>
      <w:r w:rsidRPr="00B165DE">
        <w:rPr>
          <w:rFonts w:ascii="Arial" w:hAnsi="Arial" w:cs="Arial"/>
          <w:b/>
          <w:bCs/>
          <w:sz w:val="28"/>
          <w:szCs w:val="28"/>
        </w:rPr>
        <w:t>Lecturer: Farah Islam</w:t>
      </w:r>
    </w:p>
    <w:p w14:paraId="771A4E6A" w14:textId="27A56391" w:rsidR="00F010AB" w:rsidRPr="00B165DE" w:rsidRDefault="00F010AB" w:rsidP="00C9333A">
      <w:pPr>
        <w:spacing w:line="360" w:lineRule="auto"/>
        <w:rPr>
          <w:rFonts w:ascii="Arial" w:hAnsi="Arial" w:cs="Arial"/>
          <w:b/>
          <w:bCs/>
        </w:rPr>
      </w:pPr>
      <w:r w:rsidRPr="00B165DE">
        <w:rPr>
          <w:rFonts w:ascii="Arial" w:hAnsi="Arial" w:cs="Arial"/>
          <w:b/>
          <w:bCs/>
        </w:rPr>
        <w:br w:type="page"/>
      </w:r>
    </w:p>
    <w:sdt>
      <w:sdtPr>
        <w:rPr>
          <w:rFonts w:ascii="Arial" w:eastAsiaTheme="minorHAnsi" w:hAnsi="Arial" w:cs="Arial"/>
          <w:color w:val="auto"/>
          <w:sz w:val="22"/>
          <w:szCs w:val="22"/>
          <w:lang w:val="en-GB"/>
        </w:rPr>
        <w:id w:val="1258719677"/>
        <w:docPartObj>
          <w:docPartGallery w:val="Table of Contents"/>
          <w:docPartUnique/>
        </w:docPartObj>
      </w:sdtPr>
      <w:sdtEndPr>
        <w:rPr>
          <w:b/>
          <w:bCs/>
          <w:noProof/>
        </w:rPr>
      </w:sdtEndPr>
      <w:sdtContent>
        <w:p w14:paraId="1607C55E" w14:textId="046EB0DC" w:rsidR="006E53D1" w:rsidRPr="00B165DE" w:rsidRDefault="006E53D1" w:rsidP="004D3332">
          <w:pPr>
            <w:pStyle w:val="TOCHeading"/>
            <w:spacing w:line="360" w:lineRule="auto"/>
            <w:rPr>
              <w:rFonts w:ascii="Arial" w:hAnsi="Arial" w:cs="Arial"/>
              <w:b/>
              <w:bCs/>
              <w:color w:val="auto"/>
              <w:sz w:val="28"/>
              <w:szCs w:val="28"/>
            </w:rPr>
          </w:pPr>
          <w:r w:rsidRPr="00B165DE">
            <w:rPr>
              <w:rFonts w:ascii="Arial" w:hAnsi="Arial" w:cs="Arial"/>
              <w:b/>
              <w:bCs/>
              <w:color w:val="auto"/>
              <w:sz w:val="28"/>
              <w:szCs w:val="28"/>
            </w:rPr>
            <w:t>Table of Contents</w:t>
          </w:r>
        </w:p>
        <w:p w14:paraId="02A2263E" w14:textId="1F979931" w:rsidR="00EA05BA" w:rsidRDefault="006E53D1">
          <w:pPr>
            <w:pStyle w:val="TOC1"/>
            <w:tabs>
              <w:tab w:val="right" w:leader="dot" w:pos="9016"/>
            </w:tabs>
            <w:rPr>
              <w:rFonts w:eastAsiaTheme="minorEastAsia"/>
              <w:noProof/>
              <w:lang w:eastAsia="en-GB"/>
            </w:rPr>
          </w:pPr>
          <w:r w:rsidRPr="00B165DE">
            <w:rPr>
              <w:rFonts w:ascii="Arial" w:hAnsi="Arial" w:cs="Arial"/>
            </w:rPr>
            <w:fldChar w:fldCharType="begin"/>
          </w:r>
          <w:r w:rsidRPr="00B165DE">
            <w:rPr>
              <w:rFonts w:ascii="Arial" w:hAnsi="Arial" w:cs="Arial"/>
            </w:rPr>
            <w:instrText xml:space="preserve"> TOC \o "1-3" \h \z \u </w:instrText>
          </w:r>
          <w:r w:rsidRPr="00B165DE">
            <w:rPr>
              <w:rFonts w:ascii="Arial" w:hAnsi="Arial" w:cs="Arial"/>
            </w:rPr>
            <w:fldChar w:fldCharType="separate"/>
          </w:r>
          <w:hyperlink w:anchor="_Toc100816813" w:history="1">
            <w:r w:rsidR="00EA05BA" w:rsidRPr="00B90F5A">
              <w:rPr>
                <w:rStyle w:val="Hyperlink"/>
                <w:rFonts w:ascii="Arial" w:hAnsi="Arial" w:cs="Arial"/>
                <w:b/>
                <w:bCs/>
                <w:noProof/>
              </w:rPr>
              <w:t>i Introduction</w:t>
            </w:r>
            <w:r w:rsidR="00EA05BA">
              <w:rPr>
                <w:noProof/>
                <w:webHidden/>
              </w:rPr>
              <w:tab/>
            </w:r>
            <w:r w:rsidR="00EA05BA">
              <w:rPr>
                <w:noProof/>
                <w:webHidden/>
              </w:rPr>
              <w:fldChar w:fldCharType="begin"/>
            </w:r>
            <w:r w:rsidR="00EA05BA">
              <w:rPr>
                <w:noProof/>
                <w:webHidden/>
              </w:rPr>
              <w:instrText xml:space="preserve"> PAGEREF _Toc100816813 \h </w:instrText>
            </w:r>
            <w:r w:rsidR="00EA05BA">
              <w:rPr>
                <w:noProof/>
                <w:webHidden/>
              </w:rPr>
            </w:r>
            <w:r w:rsidR="00EA05BA">
              <w:rPr>
                <w:noProof/>
                <w:webHidden/>
              </w:rPr>
              <w:fldChar w:fldCharType="separate"/>
            </w:r>
            <w:r w:rsidR="00EA05BA">
              <w:rPr>
                <w:noProof/>
                <w:webHidden/>
              </w:rPr>
              <w:t>3</w:t>
            </w:r>
            <w:r w:rsidR="00EA05BA">
              <w:rPr>
                <w:noProof/>
                <w:webHidden/>
              </w:rPr>
              <w:fldChar w:fldCharType="end"/>
            </w:r>
          </w:hyperlink>
        </w:p>
        <w:p w14:paraId="21A1CC9A" w14:textId="5B5CEFBD" w:rsidR="00EA05BA" w:rsidRDefault="00F74BFB">
          <w:pPr>
            <w:pStyle w:val="TOC1"/>
            <w:tabs>
              <w:tab w:val="right" w:leader="dot" w:pos="9016"/>
            </w:tabs>
            <w:rPr>
              <w:rFonts w:eastAsiaTheme="minorEastAsia"/>
              <w:noProof/>
              <w:lang w:eastAsia="en-GB"/>
            </w:rPr>
          </w:pPr>
          <w:hyperlink w:anchor="_Toc100816814" w:history="1">
            <w:r w:rsidR="00EA05BA" w:rsidRPr="00B90F5A">
              <w:rPr>
                <w:rStyle w:val="Hyperlink"/>
                <w:rFonts w:ascii="Arial" w:hAnsi="Arial" w:cs="Arial"/>
                <w:b/>
                <w:bCs/>
                <w:noProof/>
              </w:rPr>
              <w:t>Section One: Self-awareness Analytical Theories (SAT)</w:t>
            </w:r>
            <w:r w:rsidR="00EA05BA">
              <w:rPr>
                <w:noProof/>
                <w:webHidden/>
              </w:rPr>
              <w:tab/>
            </w:r>
            <w:r w:rsidR="00EA05BA">
              <w:rPr>
                <w:noProof/>
                <w:webHidden/>
              </w:rPr>
              <w:fldChar w:fldCharType="begin"/>
            </w:r>
            <w:r w:rsidR="00EA05BA">
              <w:rPr>
                <w:noProof/>
                <w:webHidden/>
              </w:rPr>
              <w:instrText xml:space="preserve"> PAGEREF _Toc100816814 \h </w:instrText>
            </w:r>
            <w:r w:rsidR="00EA05BA">
              <w:rPr>
                <w:noProof/>
                <w:webHidden/>
              </w:rPr>
            </w:r>
            <w:r w:rsidR="00EA05BA">
              <w:rPr>
                <w:noProof/>
                <w:webHidden/>
              </w:rPr>
              <w:fldChar w:fldCharType="separate"/>
            </w:r>
            <w:r w:rsidR="00EA05BA">
              <w:rPr>
                <w:noProof/>
                <w:webHidden/>
              </w:rPr>
              <w:t>4</w:t>
            </w:r>
            <w:r w:rsidR="00EA05BA">
              <w:rPr>
                <w:noProof/>
                <w:webHidden/>
              </w:rPr>
              <w:fldChar w:fldCharType="end"/>
            </w:r>
          </w:hyperlink>
        </w:p>
        <w:p w14:paraId="5732ECA3" w14:textId="140F577A" w:rsidR="00EA05BA" w:rsidRDefault="00F74BFB">
          <w:pPr>
            <w:pStyle w:val="TOC2"/>
            <w:tabs>
              <w:tab w:val="right" w:leader="dot" w:pos="9016"/>
            </w:tabs>
            <w:rPr>
              <w:rFonts w:eastAsiaTheme="minorEastAsia"/>
              <w:noProof/>
              <w:lang w:eastAsia="en-GB"/>
            </w:rPr>
          </w:pPr>
          <w:hyperlink w:anchor="_Toc100816815" w:history="1">
            <w:r w:rsidR="00EA05BA" w:rsidRPr="00B90F5A">
              <w:rPr>
                <w:rStyle w:val="Hyperlink"/>
                <w:rFonts w:ascii="Arial" w:hAnsi="Arial" w:cs="Arial"/>
                <w:b/>
                <w:bCs/>
                <w:noProof/>
              </w:rPr>
              <w:t>1.  Description</w:t>
            </w:r>
            <w:r w:rsidR="00EA05BA">
              <w:rPr>
                <w:noProof/>
                <w:webHidden/>
              </w:rPr>
              <w:tab/>
            </w:r>
            <w:r w:rsidR="00EA05BA">
              <w:rPr>
                <w:noProof/>
                <w:webHidden/>
              </w:rPr>
              <w:fldChar w:fldCharType="begin"/>
            </w:r>
            <w:r w:rsidR="00EA05BA">
              <w:rPr>
                <w:noProof/>
                <w:webHidden/>
              </w:rPr>
              <w:instrText xml:space="preserve"> PAGEREF _Toc100816815 \h </w:instrText>
            </w:r>
            <w:r w:rsidR="00EA05BA">
              <w:rPr>
                <w:noProof/>
                <w:webHidden/>
              </w:rPr>
            </w:r>
            <w:r w:rsidR="00EA05BA">
              <w:rPr>
                <w:noProof/>
                <w:webHidden/>
              </w:rPr>
              <w:fldChar w:fldCharType="separate"/>
            </w:r>
            <w:r w:rsidR="00EA05BA">
              <w:rPr>
                <w:noProof/>
                <w:webHidden/>
              </w:rPr>
              <w:t>4</w:t>
            </w:r>
            <w:r w:rsidR="00EA05BA">
              <w:rPr>
                <w:noProof/>
                <w:webHidden/>
              </w:rPr>
              <w:fldChar w:fldCharType="end"/>
            </w:r>
          </w:hyperlink>
        </w:p>
        <w:p w14:paraId="57AD1F00" w14:textId="09D56411" w:rsidR="00EA05BA" w:rsidRDefault="00F74BFB">
          <w:pPr>
            <w:pStyle w:val="TOC3"/>
            <w:tabs>
              <w:tab w:val="right" w:leader="dot" w:pos="9016"/>
            </w:tabs>
            <w:rPr>
              <w:rFonts w:eastAsiaTheme="minorEastAsia"/>
              <w:noProof/>
              <w:lang w:eastAsia="en-GB"/>
            </w:rPr>
          </w:pPr>
          <w:hyperlink w:anchor="_Toc100816816" w:history="1">
            <w:r w:rsidR="00EA05BA" w:rsidRPr="00B90F5A">
              <w:rPr>
                <w:rStyle w:val="Hyperlink"/>
                <w:rFonts w:ascii="Arial" w:hAnsi="Arial" w:cs="Arial"/>
                <w:b/>
                <w:bCs/>
                <w:noProof/>
              </w:rPr>
              <w:t>1.1 The Johari Window</w:t>
            </w:r>
            <w:r w:rsidR="00EA05BA">
              <w:rPr>
                <w:noProof/>
                <w:webHidden/>
              </w:rPr>
              <w:tab/>
            </w:r>
            <w:r w:rsidR="00EA05BA">
              <w:rPr>
                <w:noProof/>
                <w:webHidden/>
              </w:rPr>
              <w:fldChar w:fldCharType="begin"/>
            </w:r>
            <w:r w:rsidR="00EA05BA">
              <w:rPr>
                <w:noProof/>
                <w:webHidden/>
              </w:rPr>
              <w:instrText xml:space="preserve"> PAGEREF _Toc100816816 \h </w:instrText>
            </w:r>
            <w:r w:rsidR="00EA05BA">
              <w:rPr>
                <w:noProof/>
                <w:webHidden/>
              </w:rPr>
            </w:r>
            <w:r w:rsidR="00EA05BA">
              <w:rPr>
                <w:noProof/>
                <w:webHidden/>
              </w:rPr>
              <w:fldChar w:fldCharType="separate"/>
            </w:r>
            <w:r w:rsidR="00EA05BA">
              <w:rPr>
                <w:noProof/>
                <w:webHidden/>
              </w:rPr>
              <w:t>4</w:t>
            </w:r>
            <w:r w:rsidR="00EA05BA">
              <w:rPr>
                <w:noProof/>
                <w:webHidden/>
              </w:rPr>
              <w:fldChar w:fldCharType="end"/>
            </w:r>
          </w:hyperlink>
        </w:p>
        <w:p w14:paraId="278B3185" w14:textId="74DB4770" w:rsidR="00EA05BA" w:rsidRDefault="00F74BFB">
          <w:pPr>
            <w:pStyle w:val="TOC3"/>
            <w:tabs>
              <w:tab w:val="right" w:leader="dot" w:pos="9016"/>
            </w:tabs>
            <w:rPr>
              <w:rFonts w:eastAsiaTheme="minorEastAsia"/>
              <w:noProof/>
              <w:lang w:eastAsia="en-GB"/>
            </w:rPr>
          </w:pPr>
          <w:hyperlink w:anchor="_Toc100816817" w:history="1">
            <w:r w:rsidR="00EA05BA" w:rsidRPr="00B90F5A">
              <w:rPr>
                <w:rStyle w:val="Hyperlink"/>
                <w:rFonts w:ascii="Arial" w:hAnsi="Arial" w:cs="Arial"/>
                <w:b/>
                <w:bCs/>
                <w:noProof/>
              </w:rPr>
              <w:t>1.2 Personality Test Analytical Theory (PTAT)</w:t>
            </w:r>
            <w:r w:rsidR="00EA05BA">
              <w:rPr>
                <w:noProof/>
                <w:webHidden/>
              </w:rPr>
              <w:tab/>
            </w:r>
            <w:r w:rsidR="00EA05BA">
              <w:rPr>
                <w:noProof/>
                <w:webHidden/>
              </w:rPr>
              <w:fldChar w:fldCharType="begin"/>
            </w:r>
            <w:r w:rsidR="00EA05BA">
              <w:rPr>
                <w:noProof/>
                <w:webHidden/>
              </w:rPr>
              <w:instrText xml:space="preserve"> PAGEREF _Toc100816817 \h </w:instrText>
            </w:r>
            <w:r w:rsidR="00EA05BA">
              <w:rPr>
                <w:noProof/>
                <w:webHidden/>
              </w:rPr>
            </w:r>
            <w:r w:rsidR="00EA05BA">
              <w:rPr>
                <w:noProof/>
                <w:webHidden/>
              </w:rPr>
              <w:fldChar w:fldCharType="separate"/>
            </w:r>
            <w:r w:rsidR="00EA05BA">
              <w:rPr>
                <w:noProof/>
                <w:webHidden/>
              </w:rPr>
              <w:t>4</w:t>
            </w:r>
            <w:r w:rsidR="00EA05BA">
              <w:rPr>
                <w:noProof/>
                <w:webHidden/>
              </w:rPr>
              <w:fldChar w:fldCharType="end"/>
            </w:r>
          </w:hyperlink>
        </w:p>
        <w:p w14:paraId="21F79216" w14:textId="14229848" w:rsidR="00EA05BA" w:rsidRDefault="00F74BFB">
          <w:pPr>
            <w:pStyle w:val="TOC1"/>
            <w:tabs>
              <w:tab w:val="right" w:leader="dot" w:pos="9016"/>
            </w:tabs>
            <w:rPr>
              <w:rFonts w:eastAsiaTheme="minorEastAsia"/>
              <w:noProof/>
              <w:lang w:eastAsia="en-GB"/>
            </w:rPr>
          </w:pPr>
          <w:hyperlink w:anchor="_Toc100816818" w:history="1">
            <w:r w:rsidR="00EA05BA" w:rsidRPr="00B90F5A">
              <w:rPr>
                <w:rStyle w:val="Hyperlink"/>
                <w:rFonts w:ascii="Arial" w:hAnsi="Arial" w:cs="Arial"/>
                <w:b/>
                <w:bCs/>
                <w:noProof/>
              </w:rPr>
              <w:t>Section Two: Training, Learning and Development Needs (TLDNs) Assessment for Individual Care Services Staff</w:t>
            </w:r>
            <w:r w:rsidR="00EA05BA">
              <w:rPr>
                <w:noProof/>
                <w:webHidden/>
              </w:rPr>
              <w:tab/>
            </w:r>
            <w:r w:rsidR="00EA05BA">
              <w:rPr>
                <w:noProof/>
                <w:webHidden/>
              </w:rPr>
              <w:fldChar w:fldCharType="begin"/>
            </w:r>
            <w:r w:rsidR="00EA05BA">
              <w:rPr>
                <w:noProof/>
                <w:webHidden/>
              </w:rPr>
              <w:instrText xml:space="preserve"> PAGEREF _Toc100816818 \h </w:instrText>
            </w:r>
            <w:r w:rsidR="00EA05BA">
              <w:rPr>
                <w:noProof/>
                <w:webHidden/>
              </w:rPr>
            </w:r>
            <w:r w:rsidR="00EA05BA">
              <w:rPr>
                <w:noProof/>
                <w:webHidden/>
              </w:rPr>
              <w:fldChar w:fldCharType="separate"/>
            </w:r>
            <w:r w:rsidR="00EA05BA">
              <w:rPr>
                <w:noProof/>
                <w:webHidden/>
              </w:rPr>
              <w:t>5</w:t>
            </w:r>
            <w:r w:rsidR="00EA05BA">
              <w:rPr>
                <w:noProof/>
                <w:webHidden/>
              </w:rPr>
              <w:fldChar w:fldCharType="end"/>
            </w:r>
          </w:hyperlink>
        </w:p>
        <w:p w14:paraId="31AC1682" w14:textId="3040AD09" w:rsidR="00EA05BA" w:rsidRDefault="00F74BFB">
          <w:pPr>
            <w:pStyle w:val="TOC2"/>
            <w:tabs>
              <w:tab w:val="right" w:leader="dot" w:pos="9016"/>
            </w:tabs>
            <w:rPr>
              <w:rFonts w:eastAsiaTheme="minorEastAsia"/>
              <w:noProof/>
              <w:lang w:eastAsia="en-GB"/>
            </w:rPr>
          </w:pPr>
          <w:hyperlink w:anchor="_Toc100816819" w:history="1">
            <w:r w:rsidR="00EA05BA" w:rsidRPr="00B90F5A">
              <w:rPr>
                <w:rStyle w:val="Hyperlink"/>
                <w:rFonts w:ascii="Arial" w:hAnsi="Arial" w:cs="Arial"/>
                <w:b/>
                <w:bCs/>
                <w:noProof/>
              </w:rPr>
              <w:t>2 Description</w:t>
            </w:r>
            <w:r w:rsidR="00EA05BA">
              <w:rPr>
                <w:noProof/>
                <w:webHidden/>
              </w:rPr>
              <w:tab/>
            </w:r>
            <w:r w:rsidR="00EA05BA">
              <w:rPr>
                <w:noProof/>
                <w:webHidden/>
              </w:rPr>
              <w:fldChar w:fldCharType="begin"/>
            </w:r>
            <w:r w:rsidR="00EA05BA">
              <w:rPr>
                <w:noProof/>
                <w:webHidden/>
              </w:rPr>
              <w:instrText xml:space="preserve"> PAGEREF _Toc100816819 \h </w:instrText>
            </w:r>
            <w:r w:rsidR="00EA05BA">
              <w:rPr>
                <w:noProof/>
                <w:webHidden/>
              </w:rPr>
            </w:r>
            <w:r w:rsidR="00EA05BA">
              <w:rPr>
                <w:noProof/>
                <w:webHidden/>
              </w:rPr>
              <w:fldChar w:fldCharType="separate"/>
            </w:r>
            <w:r w:rsidR="00EA05BA">
              <w:rPr>
                <w:noProof/>
                <w:webHidden/>
              </w:rPr>
              <w:t>5</w:t>
            </w:r>
            <w:r w:rsidR="00EA05BA">
              <w:rPr>
                <w:noProof/>
                <w:webHidden/>
              </w:rPr>
              <w:fldChar w:fldCharType="end"/>
            </w:r>
          </w:hyperlink>
        </w:p>
        <w:p w14:paraId="31E83BC4" w14:textId="1741D28B" w:rsidR="00EA05BA" w:rsidRDefault="00F74BFB">
          <w:pPr>
            <w:pStyle w:val="TOC3"/>
            <w:tabs>
              <w:tab w:val="right" w:leader="dot" w:pos="9016"/>
            </w:tabs>
            <w:rPr>
              <w:rFonts w:eastAsiaTheme="minorEastAsia"/>
              <w:noProof/>
              <w:lang w:eastAsia="en-GB"/>
            </w:rPr>
          </w:pPr>
          <w:hyperlink w:anchor="_Toc100816820" w:history="1">
            <w:r w:rsidR="00EA05BA" w:rsidRPr="00B90F5A">
              <w:rPr>
                <w:rStyle w:val="Hyperlink"/>
                <w:rFonts w:ascii="Arial" w:hAnsi="Arial" w:cs="Arial"/>
                <w:b/>
                <w:bCs/>
                <w:noProof/>
              </w:rPr>
              <w:t>2.1 Training and Development Manager for Individual Carer Services (ICS)</w:t>
            </w:r>
            <w:r w:rsidR="00EA05BA">
              <w:rPr>
                <w:noProof/>
                <w:webHidden/>
              </w:rPr>
              <w:tab/>
            </w:r>
            <w:r w:rsidR="00EA05BA">
              <w:rPr>
                <w:noProof/>
                <w:webHidden/>
              </w:rPr>
              <w:fldChar w:fldCharType="begin"/>
            </w:r>
            <w:r w:rsidR="00EA05BA">
              <w:rPr>
                <w:noProof/>
                <w:webHidden/>
              </w:rPr>
              <w:instrText xml:space="preserve"> PAGEREF _Toc100816820 \h </w:instrText>
            </w:r>
            <w:r w:rsidR="00EA05BA">
              <w:rPr>
                <w:noProof/>
                <w:webHidden/>
              </w:rPr>
            </w:r>
            <w:r w:rsidR="00EA05BA">
              <w:rPr>
                <w:noProof/>
                <w:webHidden/>
              </w:rPr>
              <w:fldChar w:fldCharType="separate"/>
            </w:r>
            <w:r w:rsidR="00EA05BA">
              <w:rPr>
                <w:noProof/>
                <w:webHidden/>
              </w:rPr>
              <w:t>5</w:t>
            </w:r>
            <w:r w:rsidR="00EA05BA">
              <w:rPr>
                <w:noProof/>
                <w:webHidden/>
              </w:rPr>
              <w:fldChar w:fldCharType="end"/>
            </w:r>
          </w:hyperlink>
        </w:p>
        <w:p w14:paraId="35498D12" w14:textId="659E2C16" w:rsidR="00EA05BA" w:rsidRDefault="00F74BFB">
          <w:pPr>
            <w:pStyle w:val="TOC3"/>
            <w:tabs>
              <w:tab w:val="right" w:leader="dot" w:pos="9016"/>
            </w:tabs>
            <w:rPr>
              <w:rFonts w:eastAsiaTheme="minorEastAsia"/>
              <w:noProof/>
              <w:lang w:eastAsia="en-GB"/>
            </w:rPr>
          </w:pPr>
          <w:hyperlink w:anchor="_Toc100816821" w:history="1">
            <w:r w:rsidR="00EA05BA" w:rsidRPr="00B90F5A">
              <w:rPr>
                <w:rStyle w:val="Hyperlink"/>
                <w:rFonts w:ascii="Arial" w:hAnsi="Arial" w:cs="Arial"/>
                <w:b/>
                <w:bCs/>
                <w:noProof/>
              </w:rPr>
              <w:t>2. 2 Analysis of TLDN tools for Employees</w:t>
            </w:r>
            <w:r w:rsidR="00EA05BA">
              <w:rPr>
                <w:noProof/>
                <w:webHidden/>
              </w:rPr>
              <w:tab/>
            </w:r>
            <w:r w:rsidR="00EA05BA">
              <w:rPr>
                <w:noProof/>
                <w:webHidden/>
              </w:rPr>
              <w:fldChar w:fldCharType="begin"/>
            </w:r>
            <w:r w:rsidR="00EA05BA">
              <w:rPr>
                <w:noProof/>
                <w:webHidden/>
              </w:rPr>
              <w:instrText xml:space="preserve"> PAGEREF _Toc100816821 \h </w:instrText>
            </w:r>
            <w:r w:rsidR="00EA05BA">
              <w:rPr>
                <w:noProof/>
                <w:webHidden/>
              </w:rPr>
            </w:r>
            <w:r w:rsidR="00EA05BA">
              <w:rPr>
                <w:noProof/>
                <w:webHidden/>
              </w:rPr>
              <w:fldChar w:fldCharType="separate"/>
            </w:r>
            <w:r w:rsidR="00EA05BA">
              <w:rPr>
                <w:noProof/>
                <w:webHidden/>
              </w:rPr>
              <w:t>6</w:t>
            </w:r>
            <w:r w:rsidR="00EA05BA">
              <w:rPr>
                <w:noProof/>
                <w:webHidden/>
              </w:rPr>
              <w:fldChar w:fldCharType="end"/>
            </w:r>
          </w:hyperlink>
        </w:p>
        <w:p w14:paraId="61B5AE39" w14:textId="2E314071" w:rsidR="00EA05BA" w:rsidRDefault="00F74BFB">
          <w:pPr>
            <w:pStyle w:val="TOC1"/>
            <w:tabs>
              <w:tab w:val="right" w:leader="dot" w:pos="9016"/>
            </w:tabs>
            <w:rPr>
              <w:rFonts w:eastAsiaTheme="minorEastAsia"/>
              <w:noProof/>
              <w:lang w:eastAsia="en-GB"/>
            </w:rPr>
          </w:pPr>
          <w:hyperlink w:anchor="_Toc100816822" w:history="1">
            <w:r w:rsidR="00EA05BA" w:rsidRPr="00B90F5A">
              <w:rPr>
                <w:rStyle w:val="Hyperlink"/>
                <w:rFonts w:ascii="Arial" w:hAnsi="Arial" w:cs="Arial"/>
                <w:b/>
                <w:bCs/>
                <w:noProof/>
              </w:rPr>
              <w:t>Section Three: Reflection on Learning Outcome</w:t>
            </w:r>
            <w:r w:rsidR="00EA05BA">
              <w:rPr>
                <w:noProof/>
                <w:webHidden/>
              </w:rPr>
              <w:tab/>
            </w:r>
            <w:r w:rsidR="00EA05BA">
              <w:rPr>
                <w:noProof/>
                <w:webHidden/>
              </w:rPr>
              <w:fldChar w:fldCharType="begin"/>
            </w:r>
            <w:r w:rsidR="00EA05BA">
              <w:rPr>
                <w:noProof/>
                <w:webHidden/>
              </w:rPr>
              <w:instrText xml:space="preserve"> PAGEREF _Toc100816822 \h </w:instrText>
            </w:r>
            <w:r w:rsidR="00EA05BA">
              <w:rPr>
                <w:noProof/>
                <w:webHidden/>
              </w:rPr>
            </w:r>
            <w:r w:rsidR="00EA05BA">
              <w:rPr>
                <w:noProof/>
                <w:webHidden/>
              </w:rPr>
              <w:fldChar w:fldCharType="separate"/>
            </w:r>
            <w:r w:rsidR="00EA05BA">
              <w:rPr>
                <w:noProof/>
                <w:webHidden/>
              </w:rPr>
              <w:t>8</w:t>
            </w:r>
            <w:r w:rsidR="00EA05BA">
              <w:rPr>
                <w:noProof/>
                <w:webHidden/>
              </w:rPr>
              <w:fldChar w:fldCharType="end"/>
            </w:r>
          </w:hyperlink>
        </w:p>
        <w:p w14:paraId="11E9B3E0" w14:textId="0B0BA12E" w:rsidR="00EA05BA" w:rsidRDefault="00F74BFB">
          <w:pPr>
            <w:pStyle w:val="TOC2"/>
            <w:tabs>
              <w:tab w:val="right" w:leader="dot" w:pos="9016"/>
            </w:tabs>
            <w:rPr>
              <w:rFonts w:eastAsiaTheme="minorEastAsia"/>
              <w:noProof/>
              <w:lang w:eastAsia="en-GB"/>
            </w:rPr>
          </w:pPr>
          <w:hyperlink w:anchor="_Toc100816823" w:history="1">
            <w:r w:rsidR="00EA05BA" w:rsidRPr="00B90F5A">
              <w:rPr>
                <w:rStyle w:val="Hyperlink"/>
                <w:rFonts w:ascii="Arial" w:hAnsi="Arial" w:cs="Arial"/>
                <w:b/>
                <w:bCs/>
                <w:noProof/>
              </w:rPr>
              <w:t>3 Reflective Models (RM)</w:t>
            </w:r>
            <w:r w:rsidR="00EA05BA">
              <w:rPr>
                <w:noProof/>
                <w:webHidden/>
              </w:rPr>
              <w:tab/>
            </w:r>
            <w:r w:rsidR="00EA05BA">
              <w:rPr>
                <w:noProof/>
                <w:webHidden/>
              </w:rPr>
              <w:fldChar w:fldCharType="begin"/>
            </w:r>
            <w:r w:rsidR="00EA05BA">
              <w:rPr>
                <w:noProof/>
                <w:webHidden/>
              </w:rPr>
              <w:instrText xml:space="preserve"> PAGEREF _Toc100816823 \h </w:instrText>
            </w:r>
            <w:r w:rsidR="00EA05BA">
              <w:rPr>
                <w:noProof/>
                <w:webHidden/>
              </w:rPr>
            </w:r>
            <w:r w:rsidR="00EA05BA">
              <w:rPr>
                <w:noProof/>
                <w:webHidden/>
              </w:rPr>
              <w:fldChar w:fldCharType="separate"/>
            </w:r>
            <w:r w:rsidR="00EA05BA">
              <w:rPr>
                <w:noProof/>
                <w:webHidden/>
              </w:rPr>
              <w:t>8</w:t>
            </w:r>
            <w:r w:rsidR="00EA05BA">
              <w:rPr>
                <w:noProof/>
                <w:webHidden/>
              </w:rPr>
              <w:fldChar w:fldCharType="end"/>
            </w:r>
          </w:hyperlink>
        </w:p>
        <w:p w14:paraId="4DA652D2" w14:textId="68B1411F" w:rsidR="00EA05BA" w:rsidRDefault="00F74BFB">
          <w:pPr>
            <w:pStyle w:val="TOC3"/>
            <w:tabs>
              <w:tab w:val="right" w:leader="dot" w:pos="9016"/>
            </w:tabs>
            <w:rPr>
              <w:rFonts w:eastAsiaTheme="minorEastAsia"/>
              <w:noProof/>
              <w:lang w:eastAsia="en-GB"/>
            </w:rPr>
          </w:pPr>
          <w:hyperlink w:anchor="_Toc100816824" w:history="1">
            <w:r w:rsidR="00EA05BA" w:rsidRPr="00B90F5A">
              <w:rPr>
                <w:rStyle w:val="Hyperlink"/>
                <w:rFonts w:ascii="Arial" w:hAnsi="Arial" w:cs="Arial"/>
                <w:b/>
                <w:bCs/>
                <w:noProof/>
              </w:rPr>
              <w:t>3.1 Gibbs Model for the Open Book Assessment</w:t>
            </w:r>
            <w:r w:rsidR="00EA05BA">
              <w:rPr>
                <w:noProof/>
                <w:webHidden/>
              </w:rPr>
              <w:tab/>
            </w:r>
            <w:r w:rsidR="00EA05BA">
              <w:rPr>
                <w:noProof/>
                <w:webHidden/>
              </w:rPr>
              <w:fldChar w:fldCharType="begin"/>
            </w:r>
            <w:r w:rsidR="00EA05BA">
              <w:rPr>
                <w:noProof/>
                <w:webHidden/>
              </w:rPr>
              <w:instrText xml:space="preserve"> PAGEREF _Toc100816824 \h </w:instrText>
            </w:r>
            <w:r w:rsidR="00EA05BA">
              <w:rPr>
                <w:noProof/>
                <w:webHidden/>
              </w:rPr>
            </w:r>
            <w:r w:rsidR="00EA05BA">
              <w:rPr>
                <w:noProof/>
                <w:webHidden/>
              </w:rPr>
              <w:fldChar w:fldCharType="separate"/>
            </w:r>
            <w:r w:rsidR="00EA05BA">
              <w:rPr>
                <w:noProof/>
                <w:webHidden/>
              </w:rPr>
              <w:t>8</w:t>
            </w:r>
            <w:r w:rsidR="00EA05BA">
              <w:rPr>
                <w:noProof/>
                <w:webHidden/>
              </w:rPr>
              <w:fldChar w:fldCharType="end"/>
            </w:r>
          </w:hyperlink>
        </w:p>
        <w:p w14:paraId="00C40FD8" w14:textId="6C09AEEE" w:rsidR="00EA05BA" w:rsidRDefault="00F74BFB">
          <w:pPr>
            <w:pStyle w:val="TOC3"/>
            <w:tabs>
              <w:tab w:val="right" w:leader="dot" w:pos="9016"/>
            </w:tabs>
            <w:rPr>
              <w:rFonts w:eastAsiaTheme="minorEastAsia"/>
              <w:noProof/>
              <w:lang w:eastAsia="en-GB"/>
            </w:rPr>
          </w:pPr>
          <w:hyperlink w:anchor="_Toc100816825" w:history="1">
            <w:r w:rsidR="00EA05BA" w:rsidRPr="00B90F5A">
              <w:rPr>
                <w:rStyle w:val="Hyperlink"/>
                <w:rFonts w:ascii="Arial" w:hAnsi="Arial" w:cs="Arial"/>
                <w:b/>
                <w:bCs/>
                <w:noProof/>
              </w:rPr>
              <w:t>3,2 Gibbs Model on Mock Interview</w:t>
            </w:r>
            <w:r w:rsidR="00EA05BA">
              <w:rPr>
                <w:noProof/>
                <w:webHidden/>
              </w:rPr>
              <w:tab/>
            </w:r>
            <w:r w:rsidR="00EA05BA">
              <w:rPr>
                <w:noProof/>
                <w:webHidden/>
              </w:rPr>
              <w:fldChar w:fldCharType="begin"/>
            </w:r>
            <w:r w:rsidR="00EA05BA">
              <w:rPr>
                <w:noProof/>
                <w:webHidden/>
              </w:rPr>
              <w:instrText xml:space="preserve"> PAGEREF _Toc100816825 \h </w:instrText>
            </w:r>
            <w:r w:rsidR="00EA05BA">
              <w:rPr>
                <w:noProof/>
                <w:webHidden/>
              </w:rPr>
            </w:r>
            <w:r w:rsidR="00EA05BA">
              <w:rPr>
                <w:noProof/>
                <w:webHidden/>
              </w:rPr>
              <w:fldChar w:fldCharType="separate"/>
            </w:r>
            <w:r w:rsidR="00EA05BA">
              <w:rPr>
                <w:noProof/>
                <w:webHidden/>
              </w:rPr>
              <w:t>9</w:t>
            </w:r>
            <w:r w:rsidR="00EA05BA">
              <w:rPr>
                <w:noProof/>
                <w:webHidden/>
              </w:rPr>
              <w:fldChar w:fldCharType="end"/>
            </w:r>
          </w:hyperlink>
        </w:p>
        <w:p w14:paraId="7CA084DE" w14:textId="4528DEFB" w:rsidR="00EA05BA" w:rsidRDefault="00F74BFB">
          <w:pPr>
            <w:pStyle w:val="TOC3"/>
            <w:tabs>
              <w:tab w:val="right" w:leader="dot" w:pos="9016"/>
            </w:tabs>
            <w:rPr>
              <w:rFonts w:eastAsiaTheme="minorEastAsia"/>
              <w:noProof/>
              <w:lang w:eastAsia="en-GB"/>
            </w:rPr>
          </w:pPr>
          <w:hyperlink w:anchor="_Toc100816826" w:history="1">
            <w:r w:rsidR="00EA05BA" w:rsidRPr="00B90F5A">
              <w:rPr>
                <w:rStyle w:val="Hyperlink"/>
                <w:rFonts w:ascii="Arial" w:hAnsi="Arial" w:cs="Arial"/>
                <w:b/>
                <w:bCs/>
                <w:noProof/>
              </w:rPr>
              <w:t>3.3 Gibbs Model on UK Employment Legislation Learnt</w:t>
            </w:r>
            <w:r w:rsidR="00EA05BA">
              <w:rPr>
                <w:noProof/>
                <w:webHidden/>
              </w:rPr>
              <w:tab/>
            </w:r>
            <w:r w:rsidR="00EA05BA">
              <w:rPr>
                <w:noProof/>
                <w:webHidden/>
              </w:rPr>
              <w:fldChar w:fldCharType="begin"/>
            </w:r>
            <w:r w:rsidR="00EA05BA">
              <w:rPr>
                <w:noProof/>
                <w:webHidden/>
              </w:rPr>
              <w:instrText xml:space="preserve"> PAGEREF _Toc100816826 \h </w:instrText>
            </w:r>
            <w:r w:rsidR="00EA05BA">
              <w:rPr>
                <w:noProof/>
                <w:webHidden/>
              </w:rPr>
            </w:r>
            <w:r w:rsidR="00EA05BA">
              <w:rPr>
                <w:noProof/>
                <w:webHidden/>
              </w:rPr>
              <w:fldChar w:fldCharType="separate"/>
            </w:r>
            <w:r w:rsidR="00EA05BA">
              <w:rPr>
                <w:noProof/>
                <w:webHidden/>
              </w:rPr>
              <w:t>10</w:t>
            </w:r>
            <w:r w:rsidR="00EA05BA">
              <w:rPr>
                <w:noProof/>
                <w:webHidden/>
              </w:rPr>
              <w:fldChar w:fldCharType="end"/>
            </w:r>
          </w:hyperlink>
        </w:p>
        <w:p w14:paraId="351629B8" w14:textId="7C39260A" w:rsidR="00EA05BA" w:rsidRDefault="00F74BFB">
          <w:pPr>
            <w:pStyle w:val="TOC1"/>
            <w:tabs>
              <w:tab w:val="right" w:leader="dot" w:pos="9016"/>
            </w:tabs>
            <w:rPr>
              <w:rFonts w:eastAsiaTheme="minorEastAsia"/>
              <w:noProof/>
              <w:lang w:eastAsia="en-GB"/>
            </w:rPr>
          </w:pPr>
          <w:hyperlink w:anchor="_Toc100816827" w:history="1">
            <w:r w:rsidR="00EA05BA" w:rsidRPr="00B90F5A">
              <w:rPr>
                <w:rStyle w:val="Hyperlink"/>
                <w:rFonts w:ascii="Arial" w:hAnsi="Arial" w:cs="Arial"/>
                <w:b/>
                <w:bCs/>
                <w:noProof/>
              </w:rPr>
              <w:t>4 Conclusion</w:t>
            </w:r>
            <w:r w:rsidR="00EA05BA">
              <w:rPr>
                <w:noProof/>
                <w:webHidden/>
              </w:rPr>
              <w:tab/>
            </w:r>
            <w:r w:rsidR="00EA05BA">
              <w:rPr>
                <w:noProof/>
                <w:webHidden/>
              </w:rPr>
              <w:fldChar w:fldCharType="begin"/>
            </w:r>
            <w:r w:rsidR="00EA05BA">
              <w:rPr>
                <w:noProof/>
                <w:webHidden/>
              </w:rPr>
              <w:instrText xml:space="preserve"> PAGEREF _Toc100816827 \h </w:instrText>
            </w:r>
            <w:r w:rsidR="00EA05BA">
              <w:rPr>
                <w:noProof/>
                <w:webHidden/>
              </w:rPr>
            </w:r>
            <w:r w:rsidR="00EA05BA">
              <w:rPr>
                <w:noProof/>
                <w:webHidden/>
              </w:rPr>
              <w:fldChar w:fldCharType="separate"/>
            </w:r>
            <w:r w:rsidR="00EA05BA">
              <w:rPr>
                <w:noProof/>
                <w:webHidden/>
              </w:rPr>
              <w:t>11</w:t>
            </w:r>
            <w:r w:rsidR="00EA05BA">
              <w:rPr>
                <w:noProof/>
                <w:webHidden/>
              </w:rPr>
              <w:fldChar w:fldCharType="end"/>
            </w:r>
          </w:hyperlink>
        </w:p>
        <w:p w14:paraId="2E4B3A9B" w14:textId="61BA184F" w:rsidR="00EA05BA" w:rsidRDefault="00F74BFB">
          <w:pPr>
            <w:pStyle w:val="TOC1"/>
            <w:tabs>
              <w:tab w:val="right" w:leader="dot" w:pos="9016"/>
            </w:tabs>
            <w:rPr>
              <w:rFonts w:eastAsiaTheme="minorEastAsia"/>
              <w:noProof/>
              <w:lang w:eastAsia="en-GB"/>
            </w:rPr>
          </w:pPr>
          <w:hyperlink w:anchor="_Toc100816828" w:history="1">
            <w:r w:rsidR="00EA05BA" w:rsidRPr="00B90F5A">
              <w:rPr>
                <w:rStyle w:val="Hyperlink"/>
                <w:rFonts w:ascii="Arial" w:hAnsi="Arial" w:cs="Arial"/>
                <w:b/>
                <w:bCs/>
                <w:noProof/>
              </w:rPr>
              <w:t>Appendixes</w:t>
            </w:r>
            <w:r w:rsidR="00EA05BA">
              <w:rPr>
                <w:noProof/>
                <w:webHidden/>
              </w:rPr>
              <w:tab/>
            </w:r>
            <w:r w:rsidR="00EA05BA">
              <w:rPr>
                <w:noProof/>
                <w:webHidden/>
              </w:rPr>
              <w:fldChar w:fldCharType="begin"/>
            </w:r>
            <w:r w:rsidR="00EA05BA">
              <w:rPr>
                <w:noProof/>
                <w:webHidden/>
              </w:rPr>
              <w:instrText xml:space="preserve"> PAGEREF _Toc100816828 \h </w:instrText>
            </w:r>
            <w:r w:rsidR="00EA05BA">
              <w:rPr>
                <w:noProof/>
                <w:webHidden/>
              </w:rPr>
            </w:r>
            <w:r w:rsidR="00EA05BA">
              <w:rPr>
                <w:noProof/>
                <w:webHidden/>
              </w:rPr>
              <w:fldChar w:fldCharType="separate"/>
            </w:r>
            <w:r w:rsidR="00EA05BA">
              <w:rPr>
                <w:noProof/>
                <w:webHidden/>
              </w:rPr>
              <w:t>12</w:t>
            </w:r>
            <w:r w:rsidR="00EA05BA">
              <w:rPr>
                <w:noProof/>
                <w:webHidden/>
              </w:rPr>
              <w:fldChar w:fldCharType="end"/>
            </w:r>
          </w:hyperlink>
        </w:p>
        <w:p w14:paraId="17142015" w14:textId="537CD0DF" w:rsidR="00EA05BA" w:rsidRDefault="00F74BFB">
          <w:pPr>
            <w:pStyle w:val="TOC1"/>
            <w:tabs>
              <w:tab w:val="right" w:leader="dot" w:pos="9016"/>
            </w:tabs>
            <w:rPr>
              <w:rFonts w:eastAsiaTheme="minorEastAsia"/>
              <w:noProof/>
              <w:lang w:eastAsia="en-GB"/>
            </w:rPr>
          </w:pPr>
          <w:hyperlink w:anchor="_Toc100816829" w:history="1">
            <w:r w:rsidR="00EA05BA" w:rsidRPr="00B90F5A">
              <w:rPr>
                <w:rStyle w:val="Hyperlink"/>
                <w:rFonts w:ascii="Arial" w:hAnsi="Arial" w:cs="Arial"/>
                <w:b/>
                <w:bCs/>
                <w:noProof/>
              </w:rPr>
              <w:t>Reference List</w:t>
            </w:r>
            <w:r w:rsidR="00EA05BA">
              <w:rPr>
                <w:noProof/>
                <w:webHidden/>
              </w:rPr>
              <w:tab/>
            </w:r>
            <w:r w:rsidR="00EA05BA">
              <w:rPr>
                <w:noProof/>
                <w:webHidden/>
              </w:rPr>
              <w:fldChar w:fldCharType="begin"/>
            </w:r>
            <w:r w:rsidR="00EA05BA">
              <w:rPr>
                <w:noProof/>
                <w:webHidden/>
              </w:rPr>
              <w:instrText xml:space="preserve"> PAGEREF _Toc100816829 \h </w:instrText>
            </w:r>
            <w:r w:rsidR="00EA05BA">
              <w:rPr>
                <w:noProof/>
                <w:webHidden/>
              </w:rPr>
            </w:r>
            <w:r w:rsidR="00EA05BA">
              <w:rPr>
                <w:noProof/>
                <w:webHidden/>
              </w:rPr>
              <w:fldChar w:fldCharType="separate"/>
            </w:r>
            <w:r w:rsidR="00EA05BA">
              <w:rPr>
                <w:noProof/>
                <w:webHidden/>
              </w:rPr>
              <w:t>16</w:t>
            </w:r>
            <w:r w:rsidR="00EA05BA">
              <w:rPr>
                <w:noProof/>
                <w:webHidden/>
              </w:rPr>
              <w:fldChar w:fldCharType="end"/>
            </w:r>
          </w:hyperlink>
        </w:p>
        <w:p w14:paraId="432B6F28" w14:textId="7A1F7BF3" w:rsidR="006E53D1" w:rsidRPr="00B165DE" w:rsidRDefault="006E53D1">
          <w:pPr>
            <w:rPr>
              <w:rFonts w:ascii="Arial" w:hAnsi="Arial" w:cs="Arial"/>
            </w:rPr>
          </w:pPr>
          <w:r w:rsidRPr="00B165DE">
            <w:rPr>
              <w:rFonts w:ascii="Arial" w:hAnsi="Arial" w:cs="Arial"/>
              <w:b/>
              <w:bCs/>
              <w:noProof/>
            </w:rPr>
            <w:fldChar w:fldCharType="end"/>
          </w:r>
        </w:p>
      </w:sdtContent>
    </w:sdt>
    <w:p w14:paraId="0EE9806E" w14:textId="7B302955" w:rsidR="009B1763" w:rsidRPr="00B165DE" w:rsidRDefault="00FE55A2" w:rsidP="00D95BA3">
      <w:pPr>
        <w:spacing w:line="360" w:lineRule="auto"/>
        <w:rPr>
          <w:rFonts w:ascii="Arial" w:hAnsi="Arial" w:cs="Arial"/>
          <w:b/>
          <w:bCs/>
        </w:rPr>
      </w:pPr>
      <w:r w:rsidRPr="00B165DE">
        <w:rPr>
          <w:rFonts w:ascii="Arial" w:hAnsi="Arial" w:cs="Arial"/>
          <w:b/>
          <w:bCs/>
        </w:rPr>
        <w:t xml:space="preserve"> </w:t>
      </w:r>
    </w:p>
    <w:p w14:paraId="46BB9DE4" w14:textId="0E2C35A8" w:rsidR="00815B05" w:rsidRPr="00B165DE" w:rsidRDefault="00815B05">
      <w:pPr>
        <w:rPr>
          <w:rFonts w:ascii="Arial" w:hAnsi="Arial" w:cs="Arial"/>
          <w:b/>
          <w:bCs/>
        </w:rPr>
      </w:pPr>
      <w:r w:rsidRPr="00B165DE">
        <w:rPr>
          <w:rFonts w:ascii="Arial" w:hAnsi="Arial" w:cs="Arial"/>
          <w:b/>
          <w:bCs/>
        </w:rPr>
        <w:br w:type="page"/>
      </w:r>
    </w:p>
    <w:p w14:paraId="511339C8" w14:textId="77777777" w:rsidR="00D95BA3" w:rsidRPr="00B165DE" w:rsidRDefault="00D95BA3" w:rsidP="00C9333A">
      <w:pPr>
        <w:spacing w:line="360" w:lineRule="auto"/>
        <w:jc w:val="center"/>
        <w:rPr>
          <w:rFonts w:ascii="Arial" w:hAnsi="Arial" w:cs="Arial"/>
          <w:b/>
          <w:bCs/>
        </w:rPr>
      </w:pPr>
    </w:p>
    <w:p w14:paraId="22F662B8" w14:textId="77777777" w:rsidR="00D95BA3" w:rsidRPr="00B165DE" w:rsidRDefault="00D95BA3" w:rsidP="00C9333A">
      <w:pPr>
        <w:spacing w:line="360" w:lineRule="auto"/>
        <w:jc w:val="center"/>
        <w:rPr>
          <w:rFonts w:ascii="Arial" w:hAnsi="Arial" w:cs="Arial"/>
          <w:b/>
          <w:bCs/>
          <w:sz w:val="28"/>
          <w:szCs w:val="28"/>
        </w:rPr>
      </w:pPr>
    </w:p>
    <w:p w14:paraId="5324F507" w14:textId="75A12206" w:rsidR="002F417A" w:rsidRPr="00B165DE" w:rsidRDefault="00815B05" w:rsidP="007F1786">
      <w:pPr>
        <w:pStyle w:val="Heading1"/>
        <w:spacing w:line="360" w:lineRule="auto"/>
        <w:rPr>
          <w:rFonts w:ascii="Arial" w:hAnsi="Arial" w:cs="Arial"/>
          <w:b/>
          <w:bCs/>
          <w:color w:val="auto"/>
          <w:sz w:val="28"/>
          <w:szCs w:val="28"/>
        </w:rPr>
      </w:pPr>
      <w:bookmarkStart w:id="0" w:name="_Toc100816813"/>
      <w:proofErr w:type="spellStart"/>
      <w:r w:rsidRPr="00B165DE">
        <w:rPr>
          <w:rFonts w:ascii="Arial" w:hAnsi="Arial" w:cs="Arial"/>
          <w:b/>
          <w:bCs/>
          <w:color w:val="auto"/>
          <w:sz w:val="28"/>
          <w:szCs w:val="28"/>
        </w:rPr>
        <w:t>i</w:t>
      </w:r>
      <w:proofErr w:type="spellEnd"/>
      <w:r w:rsidR="0084266C" w:rsidRPr="00B165DE">
        <w:rPr>
          <w:rFonts w:ascii="Arial" w:hAnsi="Arial" w:cs="Arial"/>
          <w:b/>
          <w:bCs/>
          <w:color w:val="auto"/>
          <w:sz w:val="28"/>
          <w:szCs w:val="28"/>
        </w:rPr>
        <w:t xml:space="preserve"> </w:t>
      </w:r>
      <w:r w:rsidR="008024C9" w:rsidRPr="00B165DE">
        <w:rPr>
          <w:rFonts w:ascii="Arial" w:hAnsi="Arial" w:cs="Arial"/>
          <w:b/>
          <w:bCs/>
          <w:color w:val="auto"/>
          <w:sz w:val="28"/>
          <w:szCs w:val="28"/>
        </w:rPr>
        <w:t>Introduction</w:t>
      </w:r>
      <w:bookmarkEnd w:id="0"/>
      <w:r w:rsidR="008024C9" w:rsidRPr="00B165DE">
        <w:rPr>
          <w:rFonts w:ascii="Arial" w:hAnsi="Arial" w:cs="Arial"/>
          <w:b/>
          <w:bCs/>
          <w:color w:val="auto"/>
          <w:sz w:val="28"/>
          <w:szCs w:val="28"/>
        </w:rPr>
        <w:t xml:space="preserve"> </w:t>
      </w:r>
    </w:p>
    <w:p w14:paraId="4F7D24EB" w14:textId="09CF8352" w:rsidR="009D02DE" w:rsidRPr="00B165DE" w:rsidRDefault="00781B16" w:rsidP="002C3564">
      <w:pPr>
        <w:spacing w:line="360" w:lineRule="auto"/>
        <w:rPr>
          <w:rFonts w:ascii="Arial" w:hAnsi="Arial" w:cs="Arial"/>
        </w:rPr>
      </w:pPr>
      <w:r w:rsidRPr="00B165DE">
        <w:rPr>
          <w:rFonts w:ascii="Arial" w:hAnsi="Arial" w:cs="Arial"/>
        </w:rPr>
        <w:t>T</w:t>
      </w:r>
      <w:r w:rsidR="008B14D5" w:rsidRPr="00B165DE">
        <w:rPr>
          <w:rFonts w:ascii="Arial" w:hAnsi="Arial" w:cs="Arial"/>
        </w:rPr>
        <w:t xml:space="preserve">his paper sets </w:t>
      </w:r>
      <w:r w:rsidR="006B4751" w:rsidRPr="00B165DE">
        <w:rPr>
          <w:rFonts w:ascii="Arial" w:hAnsi="Arial" w:cs="Arial"/>
        </w:rPr>
        <w:t xml:space="preserve">out to address three key </w:t>
      </w:r>
      <w:r w:rsidR="00B80461" w:rsidRPr="00B165DE">
        <w:rPr>
          <w:rFonts w:ascii="Arial" w:hAnsi="Arial" w:cs="Arial"/>
        </w:rPr>
        <w:t xml:space="preserve">topics </w:t>
      </w:r>
      <w:r w:rsidR="00FF427F" w:rsidRPr="00B165DE">
        <w:rPr>
          <w:rFonts w:ascii="Arial" w:hAnsi="Arial" w:cs="Arial"/>
        </w:rPr>
        <w:t>studied</w:t>
      </w:r>
      <w:r w:rsidR="00B80461" w:rsidRPr="00B165DE">
        <w:rPr>
          <w:rFonts w:ascii="Arial" w:hAnsi="Arial" w:cs="Arial"/>
        </w:rPr>
        <w:t xml:space="preserve"> under Prof</w:t>
      </w:r>
      <w:r w:rsidR="00AC17D3" w:rsidRPr="00B165DE">
        <w:rPr>
          <w:rFonts w:ascii="Arial" w:hAnsi="Arial" w:cs="Arial"/>
        </w:rPr>
        <w:t>essional Career Development M</w:t>
      </w:r>
      <w:r w:rsidR="008D5313" w:rsidRPr="00B165DE">
        <w:rPr>
          <w:rFonts w:ascii="Arial" w:hAnsi="Arial" w:cs="Arial"/>
        </w:rPr>
        <w:t xml:space="preserve">odule. </w:t>
      </w:r>
    </w:p>
    <w:p w14:paraId="036B4CDC" w14:textId="360B2F71" w:rsidR="007A50B6" w:rsidRPr="00B165DE" w:rsidRDefault="002E59A7" w:rsidP="005F64AD">
      <w:pPr>
        <w:spacing w:line="360" w:lineRule="auto"/>
        <w:jc w:val="both"/>
        <w:textAlignment w:val="baseline"/>
        <w:rPr>
          <w:rFonts w:ascii="Arial" w:hAnsi="Arial" w:cs="Arial"/>
          <w:color w:val="000000"/>
        </w:rPr>
      </w:pPr>
      <w:r w:rsidRPr="00B165DE">
        <w:rPr>
          <w:rFonts w:ascii="Arial" w:hAnsi="Arial" w:cs="Arial"/>
          <w:color w:val="000000"/>
        </w:rPr>
        <w:t xml:space="preserve">Section </w:t>
      </w:r>
      <w:r w:rsidR="00A312FB" w:rsidRPr="00B165DE">
        <w:rPr>
          <w:rFonts w:ascii="Arial" w:hAnsi="Arial" w:cs="Arial"/>
          <w:color w:val="000000"/>
        </w:rPr>
        <w:t>one will</w:t>
      </w:r>
      <w:r w:rsidR="00EB5A8F" w:rsidRPr="00B165DE">
        <w:rPr>
          <w:rFonts w:ascii="Arial" w:hAnsi="Arial" w:cs="Arial"/>
          <w:color w:val="000000"/>
        </w:rPr>
        <w:t xml:space="preserve"> focus</w:t>
      </w:r>
      <w:r w:rsidR="007F776F" w:rsidRPr="00B165DE">
        <w:rPr>
          <w:rFonts w:ascii="Arial" w:hAnsi="Arial" w:cs="Arial"/>
          <w:color w:val="000000"/>
        </w:rPr>
        <w:t xml:space="preserve"> on</w:t>
      </w:r>
      <w:r w:rsidR="000E03EE" w:rsidRPr="00B165DE">
        <w:rPr>
          <w:rFonts w:ascii="Arial" w:hAnsi="Arial" w:cs="Arial"/>
          <w:color w:val="000000"/>
        </w:rPr>
        <w:t xml:space="preserve"> assessing and </w:t>
      </w:r>
      <w:r w:rsidR="00CE7DB0" w:rsidRPr="00B165DE">
        <w:rPr>
          <w:rFonts w:ascii="Arial" w:hAnsi="Arial" w:cs="Arial"/>
          <w:color w:val="000000"/>
        </w:rPr>
        <w:t>evaluating my</w:t>
      </w:r>
      <w:r w:rsidR="009153B5" w:rsidRPr="00B165DE">
        <w:rPr>
          <w:rFonts w:ascii="Arial" w:hAnsi="Arial" w:cs="Arial"/>
          <w:color w:val="000000"/>
        </w:rPr>
        <w:t xml:space="preserve"> </w:t>
      </w:r>
      <w:r w:rsidR="00680F17" w:rsidRPr="00B165DE">
        <w:rPr>
          <w:rFonts w:ascii="Arial" w:hAnsi="Arial" w:cs="Arial"/>
          <w:color w:val="000000"/>
        </w:rPr>
        <w:t>personality, using</w:t>
      </w:r>
      <w:r w:rsidR="00A660E6" w:rsidRPr="00B165DE">
        <w:rPr>
          <w:rFonts w:ascii="Arial" w:hAnsi="Arial" w:cs="Arial"/>
          <w:color w:val="000000"/>
        </w:rPr>
        <w:t xml:space="preserve"> ‘Self-awareness </w:t>
      </w:r>
      <w:r w:rsidR="00045105" w:rsidRPr="00B165DE">
        <w:rPr>
          <w:rFonts w:ascii="Arial" w:hAnsi="Arial" w:cs="Arial"/>
          <w:color w:val="000000"/>
        </w:rPr>
        <w:t>Theories</w:t>
      </w:r>
      <w:r w:rsidR="009D0085" w:rsidRPr="00B165DE">
        <w:rPr>
          <w:rFonts w:ascii="Arial" w:hAnsi="Arial" w:cs="Arial"/>
          <w:color w:val="000000"/>
        </w:rPr>
        <w:t xml:space="preserve"> - </w:t>
      </w:r>
      <w:r w:rsidR="00182F8B" w:rsidRPr="00B165DE">
        <w:rPr>
          <w:rFonts w:ascii="Arial" w:hAnsi="Arial" w:cs="Arial"/>
          <w:color w:val="000000"/>
        </w:rPr>
        <w:t>‘</w:t>
      </w:r>
      <w:r w:rsidR="003D0D5C" w:rsidRPr="00B165DE">
        <w:rPr>
          <w:rFonts w:ascii="Arial" w:hAnsi="Arial" w:cs="Arial"/>
          <w:color w:val="000000"/>
        </w:rPr>
        <w:t>Johari</w:t>
      </w:r>
      <w:r w:rsidR="00D0518F" w:rsidRPr="00B165DE">
        <w:rPr>
          <w:rFonts w:ascii="Arial" w:hAnsi="Arial" w:cs="Arial"/>
          <w:color w:val="000000"/>
        </w:rPr>
        <w:t>’s</w:t>
      </w:r>
      <w:r w:rsidR="003D0D5C" w:rsidRPr="00B165DE">
        <w:rPr>
          <w:rFonts w:ascii="Arial" w:hAnsi="Arial" w:cs="Arial"/>
          <w:color w:val="000000"/>
        </w:rPr>
        <w:t xml:space="preserve"> </w:t>
      </w:r>
      <w:r w:rsidR="00A85967" w:rsidRPr="00B165DE">
        <w:rPr>
          <w:rFonts w:ascii="Arial" w:hAnsi="Arial" w:cs="Arial"/>
          <w:color w:val="000000"/>
        </w:rPr>
        <w:t>Window</w:t>
      </w:r>
      <w:r w:rsidR="00182F8B" w:rsidRPr="00B165DE">
        <w:rPr>
          <w:rFonts w:ascii="Arial" w:hAnsi="Arial" w:cs="Arial"/>
          <w:color w:val="000000"/>
        </w:rPr>
        <w:t>’</w:t>
      </w:r>
      <w:r w:rsidR="00A85967" w:rsidRPr="00B165DE">
        <w:rPr>
          <w:rFonts w:ascii="Arial" w:hAnsi="Arial" w:cs="Arial"/>
          <w:color w:val="000000"/>
        </w:rPr>
        <w:t xml:space="preserve"> and </w:t>
      </w:r>
      <w:r w:rsidR="00182F8B" w:rsidRPr="00B165DE">
        <w:rPr>
          <w:rFonts w:ascii="Arial" w:hAnsi="Arial" w:cs="Arial"/>
          <w:color w:val="000000"/>
        </w:rPr>
        <w:t>‘</w:t>
      </w:r>
      <w:r w:rsidR="002029A0" w:rsidRPr="00B165DE">
        <w:rPr>
          <w:rFonts w:ascii="Arial" w:hAnsi="Arial" w:cs="Arial"/>
          <w:color w:val="000000"/>
        </w:rPr>
        <w:t>Personality Test</w:t>
      </w:r>
      <w:r w:rsidR="00F27DB7" w:rsidRPr="00B165DE">
        <w:rPr>
          <w:rFonts w:ascii="Arial" w:hAnsi="Arial" w:cs="Arial"/>
          <w:color w:val="000000"/>
        </w:rPr>
        <w:t>.’</w:t>
      </w:r>
      <w:r w:rsidR="005C49D4" w:rsidRPr="00B165DE">
        <w:rPr>
          <w:rFonts w:ascii="Arial" w:hAnsi="Arial" w:cs="Arial"/>
          <w:color w:val="000000"/>
        </w:rPr>
        <w:t xml:space="preserve"> </w:t>
      </w:r>
      <w:r w:rsidR="00612FB7" w:rsidRPr="00B165DE">
        <w:rPr>
          <w:rFonts w:ascii="Arial" w:hAnsi="Arial" w:cs="Arial"/>
          <w:color w:val="000000"/>
        </w:rPr>
        <w:t>Section two</w:t>
      </w:r>
      <w:r w:rsidR="00892623" w:rsidRPr="00B165DE">
        <w:rPr>
          <w:rFonts w:ascii="Arial" w:hAnsi="Arial" w:cs="Arial"/>
          <w:color w:val="000000"/>
        </w:rPr>
        <w:t xml:space="preserve"> </w:t>
      </w:r>
      <w:r w:rsidR="00A312FB" w:rsidRPr="00B165DE">
        <w:rPr>
          <w:rFonts w:ascii="Arial" w:hAnsi="Arial" w:cs="Arial"/>
          <w:color w:val="000000"/>
        </w:rPr>
        <w:t xml:space="preserve">will </w:t>
      </w:r>
      <w:r w:rsidR="00A268BF">
        <w:rPr>
          <w:rFonts w:ascii="Arial" w:hAnsi="Arial" w:cs="Arial"/>
          <w:color w:val="000000"/>
        </w:rPr>
        <w:t>give</w:t>
      </w:r>
      <w:r w:rsidR="00B70BFD" w:rsidRPr="00B165DE">
        <w:rPr>
          <w:rFonts w:ascii="Arial" w:hAnsi="Arial" w:cs="Arial"/>
          <w:color w:val="000000"/>
        </w:rPr>
        <w:t xml:space="preserve"> a</w:t>
      </w:r>
      <w:r w:rsidR="00EB0326">
        <w:rPr>
          <w:rFonts w:ascii="Arial" w:hAnsi="Arial" w:cs="Arial"/>
          <w:color w:val="000000"/>
        </w:rPr>
        <w:t xml:space="preserve"> case </w:t>
      </w:r>
      <w:r w:rsidR="00341D08">
        <w:rPr>
          <w:rFonts w:ascii="Arial" w:hAnsi="Arial" w:cs="Arial"/>
          <w:color w:val="000000"/>
        </w:rPr>
        <w:t>study</w:t>
      </w:r>
      <w:r w:rsidR="00341D08" w:rsidRPr="00B165DE">
        <w:rPr>
          <w:rFonts w:ascii="Arial" w:hAnsi="Arial" w:cs="Arial"/>
          <w:color w:val="000000"/>
        </w:rPr>
        <w:t xml:space="preserve"> </w:t>
      </w:r>
      <w:r w:rsidR="00341D08">
        <w:rPr>
          <w:rFonts w:ascii="Arial" w:hAnsi="Arial" w:cs="Arial"/>
          <w:color w:val="000000"/>
        </w:rPr>
        <w:t>as</w:t>
      </w:r>
      <w:r w:rsidR="00902164">
        <w:rPr>
          <w:rFonts w:ascii="Arial" w:hAnsi="Arial" w:cs="Arial"/>
          <w:color w:val="000000"/>
        </w:rPr>
        <w:t xml:space="preserve"> a </w:t>
      </w:r>
      <w:r w:rsidR="00B70BFD" w:rsidRPr="00B165DE">
        <w:rPr>
          <w:rFonts w:ascii="Arial" w:hAnsi="Arial" w:cs="Arial"/>
          <w:color w:val="000000"/>
        </w:rPr>
        <w:t xml:space="preserve">manager at </w:t>
      </w:r>
      <w:r w:rsidR="001F6DFE" w:rsidRPr="00B165DE">
        <w:rPr>
          <w:rFonts w:ascii="Arial" w:hAnsi="Arial" w:cs="Arial"/>
          <w:color w:val="000000"/>
        </w:rPr>
        <w:t xml:space="preserve">the </w:t>
      </w:r>
      <w:r w:rsidR="00B70BFD" w:rsidRPr="00B165DE">
        <w:rPr>
          <w:rFonts w:ascii="Arial" w:hAnsi="Arial" w:cs="Arial"/>
          <w:color w:val="000000"/>
        </w:rPr>
        <w:t>Individual Care Services</w:t>
      </w:r>
      <w:r w:rsidR="001F6DFE" w:rsidRPr="00B165DE">
        <w:rPr>
          <w:rFonts w:ascii="Arial" w:hAnsi="Arial" w:cs="Arial"/>
          <w:color w:val="000000"/>
        </w:rPr>
        <w:t xml:space="preserve"> (</w:t>
      </w:r>
      <w:r w:rsidR="007A48CE" w:rsidRPr="00B165DE">
        <w:rPr>
          <w:rFonts w:ascii="Arial" w:hAnsi="Arial" w:cs="Arial"/>
          <w:color w:val="000000"/>
        </w:rPr>
        <w:t>ICS) assessing</w:t>
      </w:r>
      <w:r w:rsidR="00A74B40" w:rsidRPr="00B165DE">
        <w:rPr>
          <w:rFonts w:ascii="Arial" w:hAnsi="Arial" w:cs="Arial"/>
          <w:color w:val="000000"/>
        </w:rPr>
        <w:t xml:space="preserve"> </w:t>
      </w:r>
      <w:r w:rsidR="002F2B1D" w:rsidRPr="00B165DE">
        <w:rPr>
          <w:rFonts w:ascii="Arial" w:hAnsi="Arial" w:cs="Arial"/>
          <w:color w:val="000000"/>
        </w:rPr>
        <w:t>the Training</w:t>
      </w:r>
      <w:r w:rsidR="002A6B8D" w:rsidRPr="00B165DE">
        <w:rPr>
          <w:rFonts w:ascii="Arial" w:hAnsi="Arial" w:cs="Arial"/>
          <w:color w:val="000000"/>
        </w:rPr>
        <w:t>,</w:t>
      </w:r>
      <w:r w:rsidR="00F521CE" w:rsidRPr="00B165DE">
        <w:rPr>
          <w:rFonts w:ascii="Arial" w:hAnsi="Arial" w:cs="Arial"/>
          <w:color w:val="000000"/>
        </w:rPr>
        <w:t xml:space="preserve"> </w:t>
      </w:r>
      <w:r w:rsidR="00D053B5" w:rsidRPr="00B165DE">
        <w:rPr>
          <w:rFonts w:ascii="Arial" w:hAnsi="Arial" w:cs="Arial"/>
          <w:color w:val="000000"/>
        </w:rPr>
        <w:t>Learning, and</w:t>
      </w:r>
      <w:r w:rsidR="000867D5" w:rsidRPr="00B165DE">
        <w:rPr>
          <w:rFonts w:ascii="Arial" w:hAnsi="Arial" w:cs="Arial"/>
          <w:color w:val="000000"/>
        </w:rPr>
        <w:t xml:space="preserve"> </w:t>
      </w:r>
      <w:r w:rsidR="007F3039" w:rsidRPr="00B165DE">
        <w:rPr>
          <w:rFonts w:ascii="Arial" w:hAnsi="Arial" w:cs="Arial"/>
          <w:color w:val="000000"/>
        </w:rPr>
        <w:t xml:space="preserve">Development </w:t>
      </w:r>
      <w:r w:rsidR="00094DA9" w:rsidRPr="00B165DE">
        <w:rPr>
          <w:rFonts w:ascii="Arial" w:hAnsi="Arial" w:cs="Arial"/>
          <w:color w:val="000000"/>
        </w:rPr>
        <w:t>Needs theories</w:t>
      </w:r>
      <w:r w:rsidR="00337420" w:rsidRPr="00B165DE">
        <w:rPr>
          <w:rFonts w:ascii="Arial" w:hAnsi="Arial" w:cs="Arial"/>
          <w:color w:val="000000"/>
        </w:rPr>
        <w:t xml:space="preserve"> </w:t>
      </w:r>
      <w:r w:rsidR="00385A45" w:rsidRPr="00B165DE">
        <w:rPr>
          <w:rFonts w:ascii="Arial" w:hAnsi="Arial" w:cs="Arial"/>
          <w:color w:val="000000"/>
        </w:rPr>
        <w:t>for both new and existing staff</w:t>
      </w:r>
      <w:r w:rsidR="006D728E">
        <w:rPr>
          <w:rFonts w:ascii="Arial" w:hAnsi="Arial" w:cs="Arial"/>
          <w:color w:val="000000"/>
        </w:rPr>
        <w:t>.</w:t>
      </w:r>
      <w:r w:rsidR="00CD4814" w:rsidRPr="00B165DE">
        <w:rPr>
          <w:rFonts w:ascii="Arial" w:hAnsi="Arial" w:cs="Arial"/>
          <w:color w:val="000000"/>
        </w:rPr>
        <w:t xml:space="preserve"> </w:t>
      </w:r>
      <w:r w:rsidR="00E11E70">
        <w:rPr>
          <w:rFonts w:ascii="Arial" w:hAnsi="Arial" w:cs="Arial"/>
          <w:color w:val="000000"/>
        </w:rPr>
        <w:t xml:space="preserve">The </w:t>
      </w:r>
      <w:r w:rsidR="00497A60">
        <w:rPr>
          <w:rFonts w:ascii="Arial" w:hAnsi="Arial" w:cs="Arial"/>
          <w:color w:val="000000"/>
        </w:rPr>
        <w:t xml:space="preserve">objective </w:t>
      </w:r>
      <w:r w:rsidR="00F52000">
        <w:rPr>
          <w:rFonts w:ascii="Arial" w:hAnsi="Arial" w:cs="Arial"/>
          <w:color w:val="000000"/>
        </w:rPr>
        <w:t xml:space="preserve">is to </w:t>
      </w:r>
      <w:r w:rsidR="00341D08">
        <w:rPr>
          <w:rFonts w:ascii="Arial" w:hAnsi="Arial" w:cs="Arial"/>
          <w:color w:val="000000"/>
        </w:rPr>
        <w:t>enable me</w:t>
      </w:r>
      <w:r w:rsidR="00F52000">
        <w:rPr>
          <w:rFonts w:ascii="Arial" w:hAnsi="Arial" w:cs="Arial"/>
          <w:color w:val="000000"/>
        </w:rPr>
        <w:t xml:space="preserve"> </w:t>
      </w:r>
      <w:r w:rsidR="00094DA9">
        <w:rPr>
          <w:rFonts w:ascii="Arial" w:hAnsi="Arial" w:cs="Arial"/>
          <w:color w:val="000000"/>
        </w:rPr>
        <w:t>to relate</w:t>
      </w:r>
      <w:r w:rsidR="00F52000">
        <w:rPr>
          <w:rFonts w:ascii="Arial" w:hAnsi="Arial" w:cs="Arial"/>
          <w:color w:val="000000"/>
        </w:rPr>
        <w:t xml:space="preserve"> their</w:t>
      </w:r>
      <w:r w:rsidR="000A752E" w:rsidRPr="00B165DE">
        <w:rPr>
          <w:rFonts w:ascii="Arial" w:hAnsi="Arial" w:cs="Arial"/>
          <w:color w:val="000000"/>
        </w:rPr>
        <w:t xml:space="preserve"> </w:t>
      </w:r>
      <w:r w:rsidR="00DE734E" w:rsidRPr="00B165DE">
        <w:rPr>
          <w:rFonts w:ascii="Arial" w:hAnsi="Arial" w:cs="Arial"/>
          <w:color w:val="000000"/>
        </w:rPr>
        <w:t>learning style</w:t>
      </w:r>
      <w:r w:rsidR="000A752E" w:rsidRPr="00B165DE">
        <w:rPr>
          <w:rFonts w:ascii="Arial" w:hAnsi="Arial" w:cs="Arial"/>
          <w:color w:val="000000"/>
        </w:rPr>
        <w:t xml:space="preserve"> and </w:t>
      </w:r>
      <w:r w:rsidR="0093797D" w:rsidRPr="00B165DE">
        <w:rPr>
          <w:rFonts w:ascii="Arial" w:hAnsi="Arial" w:cs="Arial"/>
          <w:color w:val="000000"/>
        </w:rPr>
        <w:t>personality to that of ICS</w:t>
      </w:r>
      <w:r w:rsidR="00527E2F" w:rsidRPr="00B165DE">
        <w:rPr>
          <w:rFonts w:ascii="Arial" w:hAnsi="Arial" w:cs="Arial"/>
          <w:color w:val="000000"/>
        </w:rPr>
        <w:t xml:space="preserve"> strategy</w:t>
      </w:r>
      <w:r w:rsidR="0093797D" w:rsidRPr="00B165DE">
        <w:rPr>
          <w:rFonts w:ascii="Arial" w:hAnsi="Arial" w:cs="Arial"/>
          <w:color w:val="000000"/>
        </w:rPr>
        <w:t xml:space="preserve"> for </w:t>
      </w:r>
      <w:r w:rsidR="00F218CF" w:rsidRPr="00B165DE">
        <w:rPr>
          <w:rFonts w:ascii="Arial" w:hAnsi="Arial" w:cs="Arial"/>
          <w:color w:val="000000"/>
        </w:rPr>
        <w:t>quality standard and productive services</w:t>
      </w:r>
      <w:r w:rsidR="00F27DB7" w:rsidRPr="00B165DE">
        <w:rPr>
          <w:rFonts w:ascii="Arial" w:hAnsi="Arial" w:cs="Arial"/>
          <w:color w:val="000000"/>
        </w:rPr>
        <w:t xml:space="preserve">. </w:t>
      </w:r>
      <w:r w:rsidR="00612FB7" w:rsidRPr="00B165DE">
        <w:rPr>
          <w:rFonts w:ascii="Arial" w:hAnsi="Arial" w:cs="Arial"/>
          <w:color w:val="000000"/>
        </w:rPr>
        <w:t>Section three</w:t>
      </w:r>
      <w:r w:rsidR="00524754" w:rsidRPr="00B165DE">
        <w:rPr>
          <w:rFonts w:ascii="Arial" w:hAnsi="Arial" w:cs="Arial"/>
          <w:color w:val="000000"/>
        </w:rPr>
        <w:t xml:space="preserve"> </w:t>
      </w:r>
      <w:r w:rsidR="00ED6FB5" w:rsidRPr="00B165DE">
        <w:rPr>
          <w:rFonts w:ascii="Arial" w:hAnsi="Arial" w:cs="Arial"/>
          <w:color w:val="000000"/>
        </w:rPr>
        <w:t>will</w:t>
      </w:r>
      <w:r w:rsidR="00CE7999" w:rsidRPr="00B165DE">
        <w:rPr>
          <w:rFonts w:ascii="Arial" w:hAnsi="Arial" w:cs="Arial"/>
          <w:color w:val="000000"/>
        </w:rPr>
        <w:t xml:space="preserve"> use</w:t>
      </w:r>
      <w:r w:rsidR="00ED6FB5" w:rsidRPr="00B165DE">
        <w:rPr>
          <w:rFonts w:ascii="Arial" w:hAnsi="Arial" w:cs="Arial"/>
          <w:color w:val="000000"/>
        </w:rPr>
        <w:t xml:space="preserve"> </w:t>
      </w:r>
      <w:r w:rsidR="00CE7999" w:rsidRPr="00B165DE">
        <w:rPr>
          <w:rFonts w:ascii="Arial" w:hAnsi="Arial" w:cs="Arial"/>
          <w:color w:val="000000"/>
        </w:rPr>
        <w:t xml:space="preserve">‘Gibbs </w:t>
      </w:r>
      <w:r w:rsidR="00E551D6" w:rsidRPr="00B165DE">
        <w:rPr>
          <w:rFonts w:ascii="Arial" w:hAnsi="Arial" w:cs="Arial"/>
          <w:color w:val="000000"/>
        </w:rPr>
        <w:t>reflect</w:t>
      </w:r>
      <w:r w:rsidR="00CE7999" w:rsidRPr="00B165DE">
        <w:rPr>
          <w:rFonts w:ascii="Arial" w:hAnsi="Arial" w:cs="Arial"/>
          <w:color w:val="000000"/>
        </w:rPr>
        <w:t xml:space="preserve">ive model </w:t>
      </w:r>
      <w:r w:rsidR="003C47DD" w:rsidRPr="00B165DE">
        <w:rPr>
          <w:rFonts w:ascii="Arial" w:hAnsi="Arial" w:cs="Arial"/>
          <w:color w:val="000000"/>
        </w:rPr>
        <w:t xml:space="preserve">to evaluate </w:t>
      </w:r>
      <w:r w:rsidR="00E551D6" w:rsidRPr="00B165DE">
        <w:rPr>
          <w:rFonts w:ascii="Arial" w:hAnsi="Arial" w:cs="Arial"/>
          <w:color w:val="000000"/>
        </w:rPr>
        <w:t xml:space="preserve"> </w:t>
      </w:r>
      <w:r w:rsidR="00D053B5" w:rsidRPr="00B165DE">
        <w:rPr>
          <w:rFonts w:ascii="Arial" w:hAnsi="Arial" w:cs="Arial"/>
          <w:color w:val="000000"/>
        </w:rPr>
        <w:t xml:space="preserve"> </w:t>
      </w:r>
      <w:r w:rsidR="00490697" w:rsidRPr="00B165DE">
        <w:rPr>
          <w:rFonts w:ascii="Arial" w:hAnsi="Arial" w:cs="Arial"/>
          <w:color w:val="000000"/>
        </w:rPr>
        <w:t>learning</w:t>
      </w:r>
      <w:r w:rsidR="008A1AA6" w:rsidRPr="00B165DE">
        <w:rPr>
          <w:rFonts w:ascii="Arial" w:hAnsi="Arial" w:cs="Arial"/>
          <w:color w:val="000000"/>
        </w:rPr>
        <w:t xml:space="preserve"> </w:t>
      </w:r>
      <w:r w:rsidR="00183855" w:rsidRPr="00B165DE">
        <w:rPr>
          <w:rFonts w:ascii="Arial" w:hAnsi="Arial" w:cs="Arial"/>
          <w:color w:val="000000"/>
        </w:rPr>
        <w:t>outcomes on</w:t>
      </w:r>
      <w:r w:rsidR="00490697" w:rsidRPr="00B165DE">
        <w:rPr>
          <w:rFonts w:ascii="Arial" w:hAnsi="Arial" w:cs="Arial"/>
          <w:color w:val="000000"/>
        </w:rPr>
        <w:t xml:space="preserve"> the </w:t>
      </w:r>
      <w:r w:rsidR="00E12437" w:rsidRPr="00B165DE">
        <w:rPr>
          <w:rFonts w:ascii="Arial" w:hAnsi="Arial" w:cs="Arial"/>
          <w:color w:val="000000"/>
        </w:rPr>
        <w:t xml:space="preserve">open book assessment, mock </w:t>
      </w:r>
      <w:r w:rsidR="00F27DB7" w:rsidRPr="00B165DE">
        <w:rPr>
          <w:rFonts w:ascii="Arial" w:hAnsi="Arial" w:cs="Arial"/>
          <w:color w:val="000000"/>
        </w:rPr>
        <w:t>interview,</w:t>
      </w:r>
      <w:r w:rsidR="00E12437" w:rsidRPr="00B165DE">
        <w:rPr>
          <w:rFonts w:ascii="Arial" w:hAnsi="Arial" w:cs="Arial"/>
          <w:color w:val="000000"/>
        </w:rPr>
        <w:t xml:space="preserve"> and UK employment legislation</w:t>
      </w:r>
      <w:r w:rsidR="00E521D1" w:rsidRPr="00B165DE">
        <w:rPr>
          <w:rFonts w:ascii="Arial" w:hAnsi="Arial" w:cs="Arial"/>
          <w:color w:val="000000"/>
        </w:rPr>
        <w:t xml:space="preserve">. </w:t>
      </w:r>
      <w:r w:rsidR="00FD6843" w:rsidRPr="00B165DE">
        <w:rPr>
          <w:rFonts w:ascii="Arial" w:hAnsi="Arial" w:cs="Arial"/>
          <w:color w:val="000000"/>
        </w:rPr>
        <w:t xml:space="preserve">Section four will be the conclusion </w:t>
      </w:r>
      <w:r w:rsidR="005034B9" w:rsidRPr="00B165DE">
        <w:rPr>
          <w:rFonts w:ascii="Arial" w:hAnsi="Arial" w:cs="Arial"/>
          <w:color w:val="000000"/>
        </w:rPr>
        <w:t>followed by</w:t>
      </w:r>
      <w:r w:rsidR="00FD6843" w:rsidRPr="00B165DE">
        <w:rPr>
          <w:rFonts w:ascii="Arial" w:hAnsi="Arial" w:cs="Arial"/>
          <w:color w:val="000000"/>
        </w:rPr>
        <w:t xml:space="preserve"> the </w:t>
      </w:r>
      <w:r w:rsidR="00E11D1F" w:rsidRPr="00B165DE">
        <w:rPr>
          <w:rFonts w:ascii="Arial" w:hAnsi="Arial" w:cs="Arial"/>
          <w:color w:val="000000"/>
        </w:rPr>
        <w:t>appendixes</w:t>
      </w:r>
      <w:r w:rsidR="00833577">
        <w:rPr>
          <w:rFonts w:ascii="Arial" w:hAnsi="Arial" w:cs="Arial"/>
          <w:color w:val="000000"/>
        </w:rPr>
        <w:t xml:space="preserve"> and </w:t>
      </w:r>
      <w:r w:rsidR="00FD6843" w:rsidRPr="00B165DE">
        <w:rPr>
          <w:rFonts w:ascii="Arial" w:hAnsi="Arial" w:cs="Arial"/>
          <w:color w:val="000000"/>
        </w:rPr>
        <w:t xml:space="preserve">reference list of materials used </w:t>
      </w:r>
      <w:r w:rsidR="005E78D1" w:rsidRPr="00B165DE">
        <w:rPr>
          <w:rFonts w:ascii="Arial" w:hAnsi="Arial" w:cs="Arial"/>
          <w:color w:val="000000"/>
        </w:rPr>
        <w:t>within</w:t>
      </w:r>
      <w:r w:rsidR="00FD6843" w:rsidRPr="00B165DE">
        <w:rPr>
          <w:rFonts w:ascii="Arial" w:hAnsi="Arial" w:cs="Arial"/>
          <w:color w:val="000000"/>
        </w:rPr>
        <w:t xml:space="preserve"> this report</w:t>
      </w:r>
      <w:r w:rsidR="00E11D1F" w:rsidRPr="00B165DE">
        <w:rPr>
          <w:rFonts w:ascii="Arial" w:hAnsi="Arial" w:cs="Arial"/>
          <w:color w:val="000000"/>
        </w:rPr>
        <w:t>.</w:t>
      </w:r>
      <w:r w:rsidR="005F64AD">
        <w:rPr>
          <w:rFonts w:ascii="Arial" w:hAnsi="Arial" w:cs="Arial"/>
          <w:color w:val="000000"/>
        </w:rPr>
        <w:t xml:space="preserve"> Logo </w:t>
      </w:r>
      <w:r w:rsidR="00252F7A">
        <w:rPr>
          <w:rFonts w:ascii="Arial" w:hAnsi="Arial" w:cs="Arial"/>
          <w:color w:val="000000"/>
        </w:rPr>
        <w:t>(uwtsd, 2022).</w:t>
      </w:r>
    </w:p>
    <w:p w14:paraId="7127510C" w14:textId="77777777" w:rsidR="00C66763" w:rsidRPr="00B165DE" w:rsidRDefault="00C66763" w:rsidP="00A833A4">
      <w:pPr>
        <w:spacing w:line="360" w:lineRule="auto"/>
        <w:ind w:left="360"/>
        <w:textAlignment w:val="baseline"/>
        <w:rPr>
          <w:rFonts w:ascii="Arial" w:hAnsi="Arial" w:cs="Arial"/>
          <w:color w:val="000000"/>
        </w:rPr>
      </w:pPr>
    </w:p>
    <w:p w14:paraId="6D5C932A" w14:textId="52F6C61C" w:rsidR="00C66763" w:rsidRPr="00B165DE" w:rsidRDefault="00C66763" w:rsidP="00A833A4">
      <w:pPr>
        <w:spacing w:line="360" w:lineRule="auto"/>
        <w:ind w:left="360"/>
        <w:textAlignment w:val="baseline"/>
        <w:rPr>
          <w:rFonts w:ascii="Arial" w:hAnsi="Arial" w:cs="Arial"/>
          <w:color w:val="000000"/>
        </w:rPr>
      </w:pPr>
    </w:p>
    <w:p w14:paraId="5C95440B" w14:textId="73939589" w:rsidR="00E6035A" w:rsidRPr="00B165DE" w:rsidRDefault="00033B06">
      <w:pPr>
        <w:rPr>
          <w:rFonts w:ascii="Arial" w:hAnsi="Arial" w:cs="Arial"/>
          <w:color w:val="000000"/>
        </w:rPr>
      </w:pPr>
      <w:r w:rsidRPr="00B165DE">
        <w:rPr>
          <w:rFonts w:ascii="Arial" w:hAnsi="Arial" w:cs="Arial"/>
          <w:color w:val="000000"/>
        </w:rPr>
        <w:t xml:space="preserve"> </w:t>
      </w:r>
      <w:r w:rsidR="00E6035A" w:rsidRPr="00B165DE">
        <w:rPr>
          <w:rFonts w:ascii="Arial" w:hAnsi="Arial" w:cs="Arial"/>
          <w:color w:val="000000"/>
        </w:rPr>
        <w:br w:type="page"/>
      </w:r>
      <w:r w:rsidRPr="00B165DE">
        <w:rPr>
          <w:rFonts w:ascii="Arial" w:hAnsi="Arial" w:cs="Arial"/>
          <w:color w:val="000000"/>
        </w:rPr>
        <w:lastRenderedPageBreak/>
        <w:t xml:space="preserve">   </w:t>
      </w:r>
    </w:p>
    <w:p w14:paraId="3A18633B" w14:textId="3033444B" w:rsidR="007A50B6" w:rsidRPr="00B165DE" w:rsidRDefault="00477AD4" w:rsidP="00141EFA">
      <w:pPr>
        <w:pStyle w:val="Heading1"/>
        <w:spacing w:line="360" w:lineRule="auto"/>
        <w:rPr>
          <w:rFonts w:ascii="Arial" w:hAnsi="Arial" w:cs="Arial"/>
          <w:b/>
          <w:bCs/>
          <w:color w:val="auto"/>
          <w:sz w:val="28"/>
          <w:szCs w:val="28"/>
        </w:rPr>
      </w:pPr>
      <w:bookmarkStart w:id="1" w:name="_Toc100816814"/>
      <w:r w:rsidRPr="00B165DE">
        <w:rPr>
          <w:rFonts w:ascii="Arial" w:hAnsi="Arial" w:cs="Arial"/>
          <w:b/>
          <w:bCs/>
          <w:color w:val="auto"/>
          <w:sz w:val="28"/>
          <w:szCs w:val="28"/>
        </w:rPr>
        <w:t xml:space="preserve">Section </w:t>
      </w:r>
      <w:r w:rsidR="00081685" w:rsidRPr="00B165DE">
        <w:rPr>
          <w:rFonts w:ascii="Arial" w:hAnsi="Arial" w:cs="Arial"/>
          <w:b/>
          <w:bCs/>
          <w:color w:val="auto"/>
          <w:sz w:val="28"/>
          <w:szCs w:val="28"/>
        </w:rPr>
        <w:t>One: Self-awareness</w:t>
      </w:r>
      <w:r w:rsidR="007B79F4" w:rsidRPr="00B165DE">
        <w:rPr>
          <w:rFonts w:ascii="Arial" w:hAnsi="Arial" w:cs="Arial"/>
          <w:b/>
          <w:bCs/>
          <w:color w:val="auto"/>
          <w:sz w:val="28"/>
          <w:szCs w:val="28"/>
        </w:rPr>
        <w:t xml:space="preserve"> </w:t>
      </w:r>
      <w:r w:rsidR="00AB6993" w:rsidRPr="00B165DE">
        <w:rPr>
          <w:rFonts w:ascii="Arial" w:hAnsi="Arial" w:cs="Arial"/>
          <w:b/>
          <w:bCs/>
          <w:color w:val="auto"/>
          <w:sz w:val="28"/>
          <w:szCs w:val="28"/>
        </w:rPr>
        <w:t>Analy</w:t>
      </w:r>
      <w:r w:rsidR="00606ADB" w:rsidRPr="00B165DE">
        <w:rPr>
          <w:rFonts w:ascii="Arial" w:hAnsi="Arial" w:cs="Arial"/>
          <w:b/>
          <w:bCs/>
          <w:color w:val="auto"/>
          <w:sz w:val="28"/>
          <w:szCs w:val="28"/>
        </w:rPr>
        <w:t>tical</w:t>
      </w:r>
      <w:r w:rsidR="00852331" w:rsidRPr="00B165DE">
        <w:rPr>
          <w:rFonts w:ascii="Arial" w:hAnsi="Arial" w:cs="Arial"/>
          <w:b/>
          <w:bCs/>
          <w:color w:val="auto"/>
          <w:sz w:val="28"/>
          <w:szCs w:val="28"/>
        </w:rPr>
        <w:t xml:space="preserve"> </w:t>
      </w:r>
      <w:r w:rsidR="00C43A05" w:rsidRPr="00B165DE">
        <w:rPr>
          <w:rFonts w:ascii="Arial" w:hAnsi="Arial" w:cs="Arial"/>
          <w:b/>
          <w:bCs/>
          <w:color w:val="auto"/>
          <w:sz w:val="28"/>
          <w:szCs w:val="28"/>
        </w:rPr>
        <w:t>Theories</w:t>
      </w:r>
      <w:r w:rsidR="007F7B61" w:rsidRPr="00B165DE">
        <w:rPr>
          <w:rFonts w:ascii="Arial" w:hAnsi="Arial" w:cs="Arial"/>
          <w:b/>
          <w:bCs/>
          <w:color w:val="auto"/>
          <w:sz w:val="28"/>
          <w:szCs w:val="28"/>
        </w:rPr>
        <w:t xml:space="preserve"> (</w:t>
      </w:r>
      <w:r w:rsidR="00074715" w:rsidRPr="00B165DE">
        <w:rPr>
          <w:rFonts w:ascii="Arial" w:hAnsi="Arial" w:cs="Arial"/>
          <w:b/>
          <w:bCs/>
          <w:color w:val="auto"/>
          <w:sz w:val="28"/>
          <w:szCs w:val="28"/>
        </w:rPr>
        <w:t>SAT)</w:t>
      </w:r>
      <w:bookmarkEnd w:id="1"/>
    </w:p>
    <w:p w14:paraId="4017C746" w14:textId="40CB2756" w:rsidR="00AB6993" w:rsidRPr="00B165DE" w:rsidRDefault="000D7FFD" w:rsidP="00141EFA">
      <w:pPr>
        <w:pStyle w:val="Heading2"/>
        <w:spacing w:line="360" w:lineRule="auto"/>
        <w:rPr>
          <w:rFonts w:ascii="Arial" w:hAnsi="Arial" w:cs="Arial"/>
          <w:b/>
          <w:bCs/>
          <w:color w:val="auto"/>
          <w:sz w:val="24"/>
          <w:szCs w:val="24"/>
        </w:rPr>
      </w:pPr>
      <w:bookmarkStart w:id="2" w:name="_Toc100816815"/>
      <w:r w:rsidRPr="00B165DE">
        <w:rPr>
          <w:rFonts w:ascii="Arial" w:hAnsi="Arial" w:cs="Arial"/>
          <w:b/>
          <w:bCs/>
          <w:color w:val="auto"/>
          <w:sz w:val="24"/>
          <w:szCs w:val="24"/>
        </w:rPr>
        <w:t xml:space="preserve">1.  </w:t>
      </w:r>
      <w:r w:rsidR="00074715" w:rsidRPr="00B165DE">
        <w:rPr>
          <w:rFonts w:ascii="Arial" w:hAnsi="Arial" w:cs="Arial"/>
          <w:b/>
          <w:bCs/>
          <w:color w:val="auto"/>
          <w:sz w:val="24"/>
          <w:szCs w:val="24"/>
        </w:rPr>
        <w:t>Description</w:t>
      </w:r>
      <w:bookmarkEnd w:id="2"/>
    </w:p>
    <w:p w14:paraId="592916D7" w14:textId="00358BF7" w:rsidR="00492CE4" w:rsidRPr="00B165DE" w:rsidRDefault="00236DBA" w:rsidP="00AD3E0C">
      <w:pPr>
        <w:spacing w:line="360" w:lineRule="auto"/>
        <w:textAlignment w:val="baseline"/>
        <w:rPr>
          <w:rFonts w:ascii="Arial" w:hAnsi="Arial" w:cs="Arial"/>
          <w:color w:val="000000"/>
        </w:rPr>
      </w:pPr>
      <w:r w:rsidRPr="00B165DE">
        <w:rPr>
          <w:rFonts w:ascii="Arial" w:hAnsi="Arial" w:cs="Arial"/>
          <w:color w:val="000000"/>
        </w:rPr>
        <w:t>S</w:t>
      </w:r>
      <w:r w:rsidR="008D0DDF" w:rsidRPr="00B165DE">
        <w:rPr>
          <w:rFonts w:ascii="Arial" w:hAnsi="Arial" w:cs="Arial"/>
          <w:color w:val="000000"/>
        </w:rPr>
        <w:t>AT</w:t>
      </w:r>
      <w:r w:rsidR="0018174A" w:rsidRPr="00B165DE">
        <w:rPr>
          <w:rFonts w:ascii="Arial" w:hAnsi="Arial" w:cs="Arial"/>
          <w:color w:val="000000"/>
        </w:rPr>
        <w:t xml:space="preserve"> </w:t>
      </w:r>
      <w:r w:rsidR="00434B11" w:rsidRPr="00B165DE">
        <w:rPr>
          <w:rFonts w:ascii="Arial" w:hAnsi="Arial" w:cs="Arial"/>
          <w:color w:val="000000"/>
        </w:rPr>
        <w:t>as described by</w:t>
      </w:r>
      <w:r w:rsidR="00A93DFA" w:rsidRPr="00B165DE">
        <w:rPr>
          <w:rFonts w:ascii="Arial" w:hAnsi="Arial" w:cs="Arial"/>
          <w:color w:val="000000"/>
        </w:rPr>
        <w:t xml:space="preserve"> </w:t>
      </w:r>
      <w:r w:rsidR="00A93DFA" w:rsidRPr="00B165DE">
        <w:rPr>
          <w:rFonts w:ascii="Arial" w:hAnsi="Arial" w:cs="Arial"/>
        </w:rPr>
        <w:t>Carden, Jones, and Passmore, (2021</w:t>
      </w:r>
      <w:r w:rsidR="00737D2B" w:rsidRPr="00B165DE">
        <w:rPr>
          <w:rFonts w:ascii="Arial" w:hAnsi="Arial" w:cs="Arial"/>
          <w:color w:val="000000"/>
        </w:rPr>
        <w:t xml:space="preserve">), are </w:t>
      </w:r>
      <w:r w:rsidR="00741687" w:rsidRPr="00B165DE">
        <w:rPr>
          <w:rFonts w:ascii="Arial" w:hAnsi="Arial" w:cs="Arial"/>
          <w:color w:val="000000"/>
        </w:rPr>
        <w:t>the several</w:t>
      </w:r>
      <w:r w:rsidRPr="00B165DE">
        <w:rPr>
          <w:rFonts w:ascii="Arial" w:hAnsi="Arial" w:cs="Arial"/>
          <w:color w:val="000000"/>
        </w:rPr>
        <w:t xml:space="preserve"> methods</w:t>
      </w:r>
      <w:r w:rsidR="004677D9" w:rsidRPr="00B165DE">
        <w:rPr>
          <w:rFonts w:ascii="Arial" w:hAnsi="Arial" w:cs="Arial"/>
          <w:color w:val="000000"/>
        </w:rPr>
        <w:t xml:space="preserve"> for </w:t>
      </w:r>
      <w:r w:rsidR="0018174A" w:rsidRPr="00B165DE">
        <w:rPr>
          <w:rFonts w:ascii="Arial" w:hAnsi="Arial" w:cs="Arial"/>
          <w:color w:val="000000"/>
        </w:rPr>
        <w:t>analysing and</w:t>
      </w:r>
      <w:r w:rsidRPr="00B165DE">
        <w:rPr>
          <w:rFonts w:ascii="Arial" w:hAnsi="Arial" w:cs="Arial"/>
          <w:color w:val="000000"/>
        </w:rPr>
        <w:t xml:space="preserve"> assessing one’s </w:t>
      </w:r>
      <w:r w:rsidR="00FB423E" w:rsidRPr="00B165DE">
        <w:rPr>
          <w:rFonts w:ascii="Arial" w:hAnsi="Arial" w:cs="Arial"/>
          <w:color w:val="000000"/>
        </w:rPr>
        <w:t xml:space="preserve">hidden </w:t>
      </w:r>
      <w:r w:rsidR="00045014" w:rsidRPr="00B165DE">
        <w:rPr>
          <w:rFonts w:ascii="Arial" w:hAnsi="Arial" w:cs="Arial"/>
          <w:color w:val="000000"/>
        </w:rPr>
        <w:t xml:space="preserve">personality such as </w:t>
      </w:r>
      <w:r w:rsidR="000245B7" w:rsidRPr="00B165DE">
        <w:rPr>
          <w:rFonts w:ascii="Arial" w:hAnsi="Arial" w:cs="Arial"/>
          <w:color w:val="000000"/>
        </w:rPr>
        <w:t xml:space="preserve">having knowledge of </w:t>
      </w:r>
      <w:r w:rsidR="00D55862" w:rsidRPr="00B165DE">
        <w:rPr>
          <w:rFonts w:ascii="Arial" w:hAnsi="Arial" w:cs="Arial"/>
          <w:color w:val="000000"/>
        </w:rPr>
        <w:t>ones ‘Real</w:t>
      </w:r>
      <w:r w:rsidR="00727C4D" w:rsidRPr="00B165DE">
        <w:rPr>
          <w:rFonts w:ascii="Arial" w:hAnsi="Arial" w:cs="Arial"/>
          <w:color w:val="000000"/>
        </w:rPr>
        <w:t xml:space="preserve"> </w:t>
      </w:r>
      <w:r w:rsidR="00341D08" w:rsidRPr="00B165DE">
        <w:rPr>
          <w:rFonts w:ascii="Arial" w:hAnsi="Arial" w:cs="Arial"/>
          <w:color w:val="000000"/>
        </w:rPr>
        <w:t>Self (</w:t>
      </w:r>
      <w:r w:rsidRPr="00B165DE">
        <w:rPr>
          <w:rFonts w:ascii="Arial" w:hAnsi="Arial" w:cs="Arial"/>
          <w:color w:val="000000"/>
        </w:rPr>
        <w:t>skills</w:t>
      </w:r>
      <w:r w:rsidR="00784510" w:rsidRPr="00B165DE">
        <w:rPr>
          <w:rFonts w:ascii="Arial" w:hAnsi="Arial" w:cs="Arial"/>
          <w:color w:val="000000"/>
        </w:rPr>
        <w:t xml:space="preserve">, </w:t>
      </w:r>
      <w:r w:rsidR="00176DD2" w:rsidRPr="00B165DE">
        <w:rPr>
          <w:rFonts w:ascii="Arial" w:hAnsi="Arial" w:cs="Arial"/>
          <w:color w:val="000000"/>
        </w:rPr>
        <w:t>personalit</w:t>
      </w:r>
      <w:r w:rsidR="009465CF" w:rsidRPr="00B165DE">
        <w:rPr>
          <w:rFonts w:ascii="Arial" w:hAnsi="Arial" w:cs="Arial"/>
          <w:color w:val="000000"/>
        </w:rPr>
        <w:t>ies</w:t>
      </w:r>
      <w:r w:rsidR="00176DD2" w:rsidRPr="00B165DE">
        <w:rPr>
          <w:rFonts w:ascii="Arial" w:hAnsi="Arial" w:cs="Arial"/>
          <w:color w:val="000000"/>
        </w:rPr>
        <w:t>,</w:t>
      </w:r>
      <w:r w:rsidRPr="00B165DE">
        <w:rPr>
          <w:rFonts w:ascii="Arial" w:hAnsi="Arial" w:cs="Arial"/>
          <w:color w:val="000000"/>
        </w:rPr>
        <w:t xml:space="preserve"> and competencies</w:t>
      </w:r>
      <w:r w:rsidR="001C6406" w:rsidRPr="00B165DE">
        <w:rPr>
          <w:rFonts w:ascii="Arial" w:hAnsi="Arial" w:cs="Arial"/>
          <w:color w:val="000000"/>
        </w:rPr>
        <w:t>)</w:t>
      </w:r>
      <w:r w:rsidR="00952602" w:rsidRPr="00B165DE">
        <w:rPr>
          <w:rFonts w:ascii="Arial" w:hAnsi="Arial" w:cs="Arial"/>
          <w:color w:val="000000"/>
        </w:rPr>
        <w:t xml:space="preserve">. This </w:t>
      </w:r>
      <w:r w:rsidR="00341D08">
        <w:rPr>
          <w:rFonts w:ascii="Arial" w:hAnsi="Arial" w:cs="Arial"/>
          <w:color w:val="000000"/>
        </w:rPr>
        <w:t xml:space="preserve">theory </w:t>
      </w:r>
      <w:r w:rsidR="00A5333F" w:rsidRPr="00B165DE">
        <w:rPr>
          <w:rFonts w:ascii="Arial" w:hAnsi="Arial" w:cs="Arial"/>
          <w:color w:val="000000"/>
        </w:rPr>
        <w:t>enables</w:t>
      </w:r>
      <w:r w:rsidR="00952602" w:rsidRPr="00B165DE">
        <w:rPr>
          <w:rFonts w:ascii="Arial" w:hAnsi="Arial" w:cs="Arial"/>
          <w:color w:val="000000"/>
        </w:rPr>
        <w:t xml:space="preserve"> </w:t>
      </w:r>
      <w:r w:rsidR="00EF725A">
        <w:rPr>
          <w:rFonts w:ascii="Arial" w:hAnsi="Arial" w:cs="Arial"/>
          <w:color w:val="000000"/>
        </w:rPr>
        <w:t xml:space="preserve">one </w:t>
      </w:r>
      <w:r w:rsidR="00DE734E">
        <w:rPr>
          <w:rFonts w:ascii="Arial" w:hAnsi="Arial" w:cs="Arial"/>
          <w:color w:val="000000"/>
        </w:rPr>
        <w:t xml:space="preserve">to </w:t>
      </w:r>
      <w:r w:rsidR="00DE734E" w:rsidRPr="00B165DE">
        <w:rPr>
          <w:rFonts w:ascii="Arial" w:hAnsi="Arial" w:cs="Arial"/>
          <w:color w:val="000000"/>
        </w:rPr>
        <w:t>link</w:t>
      </w:r>
      <w:r w:rsidR="00D87A26" w:rsidRPr="00B165DE">
        <w:rPr>
          <w:rFonts w:ascii="Arial" w:hAnsi="Arial" w:cs="Arial"/>
          <w:color w:val="000000"/>
        </w:rPr>
        <w:t xml:space="preserve"> </w:t>
      </w:r>
      <w:r w:rsidR="00094DA9">
        <w:rPr>
          <w:rFonts w:ascii="Arial" w:hAnsi="Arial" w:cs="Arial"/>
          <w:color w:val="000000"/>
        </w:rPr>
        <w:t xml:space="preserve">one’s </w:t>
      </w:r>
      <w:r w:rsidR="00094DA9" w:rsidRPr="00B165DE">
        <w:rPr>
          <w:rFonts w:ascii="Arial" w:hAnsi="Arial" w:cs="Arial"/>
          <w:color w:val="000000"/>
        </w:rPr>
        <w:t>personality</w:t>
      </w:r>
      <w:r w:rsidR="00D87A26" w:rsidRPr="00B165DE">
        <w:rPr>
          <w:rFonts w:ascii="Arial" w:hAnsi="Arial" w:cs="Arial"/>
          <w:color w:val="000000"/>
        </w:rPr>
        <w:t xml:space="preserve"> with </w:t>
      </w:r>
      <w:r w:rsidR="0069614A" w:rsidRPr="00B165DE">
        <w:rPr>
          <w:rFonts w:ascii="Arial" w:hAnsi="Arial" w:cs="Arial"/>
          <w:color w:val="000000"/>
        </w:rPr>
        <w:t xml:space="preserve">the best Career </w:t>
      </w:r>
      <w:r w:rsidR="000656F8" w:rsidRPr="00B165DE">
        <w:rPr>
          <w:rFonts w:ascii="Arial" w:hAnsi="Arial" w:cs="Arial"/>
          <w:color w:val="000000"/>
        </w:rPr>
        <w:t>choice</w:t>
      </w:r>
      <w:r w:rsidR="0069614A" w:rsidRPr="00B165DE">
        <w:rPr>
          <w:rFonts w:ascii="Arial" w:hAnsi="Arial" w:cs="Arial"/>
          <w:color w:val="000000"/>
        </w:rPr>
        <w:t xml:space="preserve"> </w:t>
      </w:r>
      <w:r w:rsidR="000656F8" w:rsidRPr="00B165DE">
        <w:rPr>
          <w:rFonts w:ascii="Arial" w:hAnsi="Arial" w:cs="Arial"/>
          <w:color w:val="000000"/>
        </w:rPr>
        <w:t>for</w:t>
      </w:r>
      <w:r w:rsidR="00405A32" w:rsidRPr="00B165DE">
        <w:rPr>
          <w:rFonts w:ascii="Arial" w:hAnsi="Arial" w:cs="Arial"/>
          <w:color w:val="000000"/>
        </w:rPr>
        <w:t xml:space="preserve"> effec</w:t>
      </w:r>
      <w:r w:rsidR="0027218A" w:rsidRPr="00B165DE">
        <w:rPr>
          <w:rFonts w:ascii="Arial" w:hAnsi="Arial" w:cs="Arial"/>
          <w:color w:val="000000"/>
        </w:rPr>
        <w:t>tive and efficient work-life</w:t>
      </w:r>
      <w:r w:rsidR="00987ADD">
        <w:rPr>
          <w:rFonts w:ascii="Arial" w:hAnsi="Arial" w:cs="Arial"/>
          <w:color w:val="000000"/>
        </w:rPr>
        <w:t xml:space="preserve"> </w:t>
      </w:r>
      <w:r w:rsidR="00F569E1">
        <w:rPr>
          <w:rFonts w:ascii="Arial" w:hAnsi="Arial" w:cs="Arial"/>
          <w:color w:val="000000"/>
        </w:rPr>
        <w:t>(Cottrell, 2021).</w:t>
      </w:r>
    </w:p>
    <w:p w14:paraId="0DF783EF" w14:textId="5641DA9F" w:rsidR="00F14740" w:rsidRPr="00B165DE" w:rsidRDefault="003D5D97" w:rsidP="00AD3E0C">
      <w:pPr>
        <w:spacing w:line="360" w:lineRule="auto"/>
        <w:textAlignment w:val="baseline"/>
        <w:rPr>
          <w:rFonts w:ascii="Arial" w:hAnsi="Arial" w:cs="Arial"/>
          <w:color w:val="202124"/>
          <w:shd w:val="clear" w:color="auto" w:fill="FFFFFF"/>
        </w:rPr>
      </w:pPr>
      <w:r w:rsidRPr="00B165DE">
        <w:rPr>
          <w:rFonts w:ascii="Arial" w:hAnsi="Arial" w:cs="Arial"/>
          <w:color w:val="000000"/>
        </w:rPr>
        <w:t xml:space="preserve">Based on </w:t>
      </w:r>
      <w:r w:rsidR="00B165DE" w:rsidRPr="00B165DE">
        <w:rPr>
          <w:rFonts w:ascii="Arial" w:hAnsi="Arial" w:cs="Arial"/>
          <w:color w:val="000000"/>
        </w:rPr>
        <w:t>the various</w:t>
      </w:r>
      <w:r w:rsidR="000656F8" w:rsidRPr="00B165DE">
        <w:rPr>
          <w:rFonts w:ascii="Arial" w:hAnsi="Arial" w:cs="Arial"/>
          <w:color w:val="000000"/>
        </w:rPr>
        <w:t xml:space="preserve"> </w:t>
      </w:r>
      <w:r w:rsidR="00CD3CAB" w:rsidRPr="00B165DE">
        <w:rPr>
          <w:rFonts w:ascii="Arial" w:hAnsi="Arial" w:cs="Arial"/>
          <w:color w:val="000000"/>
        </w:rPr>
        <w:t>S</w:t>
      </w:r>
      <w:r w:rsidR="007F1392" w:rsidRPr="00B165DE">
        <w:rPr>
          <w:rFonts w:ascii="Arial" w:hAnsi="Arial" w:cs="Arial"/>
          <w:color w:val="000000"/>
        </w:rPr>
        <w:t>AT learnt</w:t>
      </w:r>
      <w:r w:rsidR="00236DBA" w:rsidRPr="00B165DE">
        <w:rPr>
          <w:rFonts w:ascii="Arial" w:hAnsi="Arial" w:cs="Arial"/>
          <w:color w:val="000000"/>
        </w:rPr>
        <w:t xml:space="preserve">, Johari’s Window and Personality Test are the </w:t>
      </w:r>
      <w:r w:rsidR="004218BC" w:rsidRPr="00B165DE">
        <w:rPr>
          <w:rFonts w:ascii="Arial" w:hAnsi="Arial" w:cs="Arial"/>
          <w:color w:val="000000"/>
        </w:rPr>
        <w:t>theories</w:t>
      </w:r>
      <w:r w:rsidR="00236DBA" w:rsidRPr="00B165DE">
        <w:rPr>
          <w:rFonts w:ascii="Arial" w:hAnsi="Arial" w:cs="Arial"/>
          <w:color w:val="000000"/>
        </w:rPr>
        <w:t xml:space="preserve"> that I consider best suited to evaluate my own skills and competencies</w:t>
      </w:r>
      <w:r w:rsidR="003E2A8C" w:rsidRPr="00B165DE">
        <w:rPr>
          <w:rFonts w:ascii="Arial" w:hAnsi="Arial" w:cs="Arial"/>
          <w:color w:val="000000"/>
        </w:rPr>
        <w:t xml:space="preserve"> </w:t>
      </w:r>
    </w:p>
    <w:p w14:paraId="2284E64E" w14:textId="77777777" w:rsidR="00F14740" w:rsidRPr="00B165DE" w:rsidRDefault="00F14740" w:rsidP="00AD3E0C">
      <w:pPr>
        <w:spacing w:line="360" w:lineRule="auto"/>
        <w:textAlignment w:val="baseline"/>
        <w:rPr>
          <w:rFonts w:ascii="Arial" w:hAnsi="Arial" w:cs="Arial"/>
          <w:color w:val="202124"/>
          <w:shd w:val="clear" w:color="auto" w:fill="FFFFFF"/>
        </w:rPr>
      </w:pPr>
    </w:p>
    <w:p w14:paraId="7A33B7D3" w14:textId="4809463C" w:rsidR="00F14740" w:rsidRPr="00B165DE" w:rsidRDefault="004873A7" w:rsidP="00525BBE">
      <w:pPr>
        <w:pStyle w:val="Heading3"/>
        <w:spacing w:line="360" w:lineRule="auto"/>
        <w:rPr>
          <w:rFonts w:ascii="Arial" w:hAnsi="Arial" w:cs="Arial"/>
          <w:b/>
          <w:bCs/>
          <w:color w:val="auto"/>
        </w:rPr>
      </w:pPr>
      <w:bookmarkStart w:id="3" w:name="_Toc100816816"/>
      <w:r w:rsidRPr="00B165DE">
        <w:rPr>
          <w:rFonts w:ascii="Arial" w:hAnsi="Arial" w:cs="Arial"/>
          <w:b/>
          <w:bCs/>
          <w:color w:val="auto"/>
        </w:rPr>
        <w:t xml:space="preserve">1.1 </w:t>
      </w:r>
      <w:r w:rsidR="00D10F29">
        <w:rPr>
          <w:rFonts w:ascii="Arial" w:hAnsi="Arial" w:cs="Arial"/>
          <w:b/>
          <w:bCs/>
          <w:color w:val="auto"/>
        </w:rPr>
        <w:t>The</w:t>
      </w:r>
      <w:r w:rsidR="00F14740" w:rsidRPr="00B165DE">
        <w:rPr>
          <w:rFonts w:ascii="Arial" w:hAnsi="Arial" w:cs="Arial"/>
          <w:b/>
          <w:bCs/>
          <w:color w:val="auto"/>
        </w:rPr>
        <w:t xml:space="preserve"> Johari Window</w:t>
      </w:r>
      <w:bookmarkEnd w:id="3"/>
      <w:r w:rsidR="00F14740" w:rsidRPr="00B165DE">
        <w:rPr>
          <w:rFonts w:ascii="Arial" w:hAnsi="Arial" w:cs="Arial"/>
          <w:b/>
          <w:bCs/>
          <w:color w:val="auto"/>
        </w:rPr>
        <w:t xml:space="preserve"> </w:t>
      </w:r>
    </w:p>
    <w:p w14:paraId="5748CB4A" w14:textId="3D8B2734" w:rsidR="00DA0402" w:rsidRPr="00B165DE" w:rsidRDefault="0069454A" w:rsidP="00AD3E0C">
      <w:pPr>
        <w:spacing w:line="360" w:lineRule="auto"/>
        <w:textAlignment w:val="baseline"/>
        <w:rPr>
          <w:rFonts w:ascii="Arial" w:hAnsi="Arial" w:cs="Arial"/>
          <w:color w:val="000000"/>
        </w:rPr>
      </w:pPr>
      <w:r w:rsidRPr="00B165DE">
        <w:rPr>
          <w:rFonts w:ascii="Arial" w:hAnsi="Arial" w:cs="Arial"/>
          <w:color w:val="000000"/>
        </w:rPr>
        <w:t>Johari Window</w:t>
      </w:r>
      <w:r w:rsidR="00DA576B" w:rsidRPr="00B165DE">
        <w:rPr>
          <w:rFonts w:ascii="Arial" w:hAnsi="Arial" w:cs="Arial"/>
          <w:color w:val="000000"/>
        </w:rPr>
        <w:t xml:space="preserve"> </w:t>
      </w:r>
      <w:r w:rsidR="00D40C7A" w:rsidRPr="00B165DE">
        <w:rPr>
          <w:rFonts w:ascii="Arial" w:hAnsi="Arial" w:cs="Arial"/>
          <w:color w:val="000000"/>
        </w:rPr>
        <w:t xml:space="preserve">is a SAT </w:t>
      </w:r>
      <w:r w:rsidR="00C6414C" w:rsidRPr="00B165DE">
        <w:rPr>
          <w:rFonts w:ascii="Arial" w:hAnsi="Arial" w:cs="Arial"/>
          <w:color w:val="000000"/>
        </w:rPr>
        <w:t>d</w:t>
      </w:r>
      <w:r w:rsidR="00916F81" w:rsidRPr="00B165DE">
        <w:rPr>
          <w:rFonts w:ascii="Arial" w:hAnsi="Arial" w:cs="Arial"/>
          <w:color w:val="000000"/>
        </w:rPr>
        <w:t xml:space="preserve">eveloped </w:t>
      </w:r>
      <w:r w:rsidR="00532FE9" w:rsidRPr="00B165DE">
        <w:rPr>
          <w:rFonts w:ascii="Arial" w:hAnsi="Arial" w:cs="Arial"/>
          <w:color w:val="000000"/>
        </w:rPr>
        <w:t>by Joseph</w:t>
      </w:r>
      <w:r w:rsidR="00916F81" w:rsidRPr="00B165DE">
        <w:rPr>
          <w:rFonts w:ascii="Arial" w:hAnsi="Arial" w:cs="Arial"/>
          <w:color w:val="000000"/>
        </w:rPr>
        <w:t xml:space="preserve"> </w:t>
      </w:r>
      <w:proofErr w:type="spellStart"/>
      <w:r w:rsidR="00916F81" w:rsidRPr="00B165DE">
        <w:rPr>
          <w:rFonts w:ascii="Arial" w:hAnsi="Arial" w:cs="Arial"/>
          <w:color w:val="000000"/>
        </w:rPr>
        <w:t>Luft</w:t>
      </w:r>
      <w:proofErr w:type="spellEnd"/>
      <w:r w:rsidR="00B95152" w:rsidRPr="00B165DE">
        <w:rPr>
          <w:rFonts w:ascii="Arial" w:hAnsi="Arial" w:cs="Arial"/>
          <w:color w:val="000000"/>
        </w:rPr>
        <w:t xml:space="preserve"> </w:t>
      </w:r>
      <w:r w:rsidR="00AD0DB6" w:rsidRPr="00B165DE">
        <w:rPr>
          <w:rFonts w:ascii="Arial" w:hAnsi="Arial" w:cs="Arial"/>
          <w:color w:val="000000"/>
        </w:rPr>
        <w:t>a</w:t>
      </w:r>
      <w:r w:rsidR="00461BAC" w:rsidRPr="00B165DE">
        <w:rPr>
          <w:rFonts w:ascii="Arial" w:hAnsi="Arial" w:cs="Arial"/>
          <w:color w:val="000000"/>
        </w:rPr>
        <w:t>nd</w:t>
      </w:r>
      <w:r w:rsidR="00AD0DB6" w:rsidRPr="00B165DE">
        <w:rPr>
          <w:rFonts w:ascii="Arial" w:hAnsi="Arial" w:cs="Arial"/>
          <w:color w:val="000000"/>
        </w:rPr>
        <w:t xml:space="preserve"> </w:t>
      </w:r>
      <w:r w:rsidR="00461BAC" w:rsidRPr="00B165DE">
        <w:rPr>
          <w:rFonts w:ascii="Arial" w:hAnsi="Arial" w:cs="Arial"/>
          <w:color w:val="000000"/>
        </w:rPr>
        <w:t xml:space="preserve">Harry </w:t>
      </w:r>
      <w:proofErr w:type="spellStart"/>
      <w:r w:rsidR="005B3D37" w:rsidRPr="00B165DE">
        <w:rPr>
          <w:rFonts w:ascii="Arial" w:hAnsi="Arial" w:cs="Arial"/>
          <w:color w:val="000000"/>
        </w:rPr>
        <w:t>Ingham</w:t>
      </w:r>
      <w:proofErr w:type="spellEnd"/>
      <w:r w:rsidR="005B3D37" w:rsidRPr="00B165DE">
        <w:rPr>
          <w:rFonts w:ascii="Arial" w:hAnsi="Arial" w:cs="Arial"/>
          <w:color w:val="000000"/>
        </w:rPr>
        <w:t xml:space="preserve"> to</w:t>
      </w:r>
      <w:r w:rsidR="00CF527D" w:rsidRPr="00B165DE">
        <w:rPr>
          <w:rFonts w:ascii="Arial" w:hAnsi="Arial" w:cs="Arial"/>
          <w:color w:val="000000"/>
        </w:rPr>
        <w:t xml:space="preserve"> aid </w:t>
      </w:r>
      <w:r w:rsidR="00CF527D" w:rsidRPr="00B165DE">
        <w:rPr>
          <w:rFonts w:ascii="Arial" w:hAnsi="Arial" w:cs="Arial"/>
        </w:rPr>
        <w:t xml:space="preserve">  understand</w:t>
      </w:r>
      <w:r w:rsidR="00EA60F3" w:rsidRPr="00B165DE">
        <w:rPr>
          <w:rFonts w:ascii="Arial" w:hAnsi="Arial" w:cs="Arial"/>
        </w:rPr>
        <w:t xml:space="preserve">ing of </w:t>
      </w:r>
      <w:r w:rsidR="001C782C" w:rsidRPr="00B165DE">
        <w:rPr>
          <w:rFonts w:ascii="Arial" w:hAnsi="Arial" w:cs="Arial"/>
        </w:rPr>
        <w:t xml:space="preserve">both </w:t>
      </w:r>
      <w:r w:rsidR="00EA60F3" w:rsidRPr="00B165DE">
        <w:rPr>
          <w:rFonts w:ascii="Arial" w:hAnsi="Arial" w:cs="Arial"/>
        </w:rPr>
        <w:t>‘Re</w:t>
      </w:r>
      <w:r w:rsidR="001C782C" w:rsidRPr="00B165DE">
        <w:rPr>
          <w:rFonts w:ascii="Arial" w:hAnsi="Arial" w:cs="Arial"/>
        </w:rPr>
        <w:t>al and ‘Ideal Self’</w:t>
      </w:r>
      <w:r w:rsidR="00CF527D" w:rsidRPr="00B165DE">
        <w:rPr>
          <w:rFonts w:ascii="Arial" w:hAnsi="Arial" w:cs="Arial"/>
        </w:rPr>
        <w:t xml:space="preserve"> to build trust </w:t>
      </w:r>
      <w:r w:rsidR="006E5AF5" w:rsidRPr="00B165DE">
        <w:rPr>
          <w:rFonts w:ascii="Arial" w:hAnsi="Arial" w:cs="Arial"/>
        </w:rPr>
        <w:t>with</w:t>
      </w:r>
      <w:r w:rsidR="00117D81" w:rsidRPr="00B165DE">
        <w:rPr>
          <w:rFonts w:ascii="Arial" w:hAnsi="Arial" w:cs="Arial"/>
        </w:rPr>
        <w:t>in</w:t>
      </w:r>
      <w:r w:rsidR="00CF527D" w:rsidRPr="00B165DE">
        <w:rPr>
          <w:rFonts w:ascii="Arial" w:hAnsi="Arial" w:cs="Arial"/>
        </w:rPr>
        <w:t xml:space="preserve"> team as well </w:t>
      </w:r>
      <w:r w:rsidR="00341D08" w:rsidRPr="00B165DE">
        <w:rPr>
          <w:rFonts w:ascii="Arial" w:hAnsi="Arial" w:cs="Arial"/>
        </w:rPr>
        <w:t>as own</w:t>
      </w:r>
      <w:r w:rsidR="00CF527D" w:rsidRPr="00B165DE">
        <w:rPr>
          <w:rFonts w:ascii="Arial" w:hAnsi="Arial" w:cs="Arial"/>
        </w:rPr>
        <w:t xml:space="preserve"> personal</w:t>
      </w:r>
      <w:r w:rsidR="006E5AF5" w:rsidRPr="00B165DE">
        <w:rPr>
          <w:rFonts w:ascii="Arial" w:hAnsi="Arial" w:cs="Arial"/>
        </w:rPr>
        <w:t xml:space="preserve"> career</w:t>
      </w:r>
      <w:r w:rsidR="00CF527D" w:rsidRPr="00B165DE">
        <w:rPr>
          <w:rFonts w:ascii="Arial" w:hAnsi="Arial" w:cs="Arial"/>
        </w:rPr>
        <w:t xml:space="preserve"> development</w:t>
      </w:r>
      <w:r w:rsidR="001C2CA9" w:rsidRPr="00B165DE">
        <w:rPr>
          <w:rFonts w:ascii="Arial" w:hAnsi="Arial" w:cs="Arial"/>
        </w:rPr>
        <w:t xml:space="preserve">. </w:t>
      </w:r>
      <w:r w:rsidR="002930A1" w:rsidRPr="00B165DE">
        <w:rPr>
          <w:rFonts w:ascii="Arial" w:hAnsi="Arial" w:cs="Arial"/>
        </w:rPr>
        <w:t xml:space="preserve">The window </w:t>
      </w:r>
      <w:r w:rsidR="00EA287E" w:rsidRPr="00B165DE">
        <w:rPr>
          <w:rFonts w:ascii="Arial" w:hAnsi="Arial" w:cs="Arial"/>
        </w:rPr>
        <w:t xml:space="preserve">is </w:t>
      </w:r>
      <w:r w:rsidR="009F22CB" w:rsidRPr="00B165DE">
        <w:rPr>
          <w:rFonts w:ascii="Arial" w:hAnsi="Arial" w:cs="Arial"/>
        </w:rPr>
        <w:t>in</w:t>
      </w:r>
      <w:r w:rsidR="009F22CB" w:rsidRPr="00B165DE">
        <w:rPr>
          <w:rFonts w:ascii="Arial" w:hAnsi="Arial" w:cs="Arial"/>
          <w:color w:val="000000"/>
        </w:rPr>
        <w:t xml:space="preserve"> four</w:t>
      </w:r>
      <w:r w:rsidR="0005705C" w:rsidRPr="00B165DE">
        <w:rPr>
          <w:rFonts w:ascii="Arial" w:hAnsi="Arial" w:cs="Arial"/>
          <w:color w:val="000000"/>
        </w:rPr>
        <w:t xml:space="preserve"> parts </w:t>
      </w:r>
      <w:r w:rsidR="00143BB0" w:rsidRPr="00B165DE">
        <w:rPr>
          <w:rFonts w:ascii="Arial" w:hAnsi="Arial" w:cs="Arial"/>
          <w:color w:val="000000"/>
        </w:rPr>
        <w:t xml:space="preserve">representing information about </w:t>
      </w:r>
      <w:r w:rsidR="00AC0634" w:rsidRPr="00B165DE">
        <w:rPr>
          <w:rFonts w:ascii="Arial" w:hAnsi="Arial" w:cs="Arial"/>
          <w:color w:val="000000"/>
        </w:rPr>
        <w:t xml:space="preserve">the </w:t>
      </w:r>
      <w:r w:rsidR="00623F3D" w:rsidRPr="00B165DE">
        <w:rPr>
          <w:rFonts w:ascii="Arial" w:hAnsi="Arial" w:cs="Arial"/>
          <w:color w:val="000000"/>
        </w:rPr>
        <w:t>me</w:t>
      </w:r>
      <w:r w:rsidR="00143BB0" w:rsidRPr="00B165DE">
        <w:rPr>
          <w:rFonts w:ascii="Arial" w:hAnsi="Arial" w:cs="Arial"/>
          <w:color w:val="000000"/>
        </w:rPr>
        <w:t xml:space="preserve"> </w:t>
      </w:r>
      <w:r w:rsidR="00EA287E" w:rsidRPr="00B165DE">
        <w:rPr>
          <w:rFonts w:ascii="Arial" w:hAnsi="Arial" w:cs="Arial"/>
          <w:color w:val="000000"/>
        </w:rPr>
        <w:t xml:space="preserve">as illustrated </w:t>
      </w:r>
      <w:r w:rsidR="00C42CEF" w:rsidRPr="00B165DE">
        <w:rPr>
          <w:rFonts w:ascii="Arial" w:hAnsi="Arial" w:cs="Arial"/>
          <w:color w:val="000000"/>
        </w:rPr>
        <w:t>below</w:t>
      </w:r>
      <w:r w:rsidR="00D23C43" w:rsidRPr="00B165DE">
        <w:rPr>
          <w:rFonts w:ascii="Arial" w:hAnsi="Arial" w:cs="Arial"/>
          <w:color w:val="000000"/>
        </w:rPr>
        <w:t xml:space="preserve"> (</w:t>
      </w:r>
      <w:r w:rsidR="004078E4" w:rsidRPr="00B165DE">
        <w:rPr>
          <w:rFonts w:ascii="Arial" w:hAnsi="Arial" w:cs="Arial"/>
          <w:color w:val="000000"/>
        </w:rPr>
        <w:t>Cottrell,</w:t>
      </w:r>
      <w:r w:rsidR="00854210" w:rsidRPr="00B165DE">
        <w:rPr>
          <w:rFonts w:ascii="Arial" w:hAnsi="Arial" w:cs="Arial"/>
          <w:color w:val="000000"/>
        </w:rPr>
        <w:t xml:space="preserve"> 20</w:t>
      </w:r>
      <w:r w:rsidR="00926FA3" w:rsidRPr="00B165DE">
        <w:rPr>
          <w:rFonts w:ascii="Arial" w:hAnsi="Arial" w:cs="Arial"/>
          <w:color w:val="000000"/>
        </w:rPr>
        <w:t>15</w:t>
      </w:r>
      <w:r w:rsidR="0007569F" w:rsidRPr="00B165DE">
        <w:rPr>
          <w:rFonts w:ascii="Arial" w:hAnsi="Arial" w:cs="Arial"/>
          <w:color w:val="000000"/>
        </w:rPr>
        <w:t xml:space="preserve">; </w:t>
      </w:r>
      <w:proofErr w:type="spellStart"/>
      <w:r w:rsidR="0007569F" w:rsidRPr="00B165DE">
        <w:rPr>
          <w:rFonts w:ascii="Arial" w:hAnsi="Arial" w:cs="Arial"/>
          <w:color w:val="000000"/>
        </w:rPr>
        <w:t>MetaPeople</w:t>
      </w:r>
      <w:proofErr w:type="spellEnd"/>
      <w:r w:rsidR="0007569F" w:rsidRPr="00B165DE">
        <w:rPr>
          <w:rFonts w:ascii="Arial" w:hAnsi="Arial" w:cs="Arial"/>
          <w:color w:val="000000"/>
        </w:rPr>
        <w:t xml:space="preserve"> development,</w:t>
      </w:r>
      <w:r w:rsidR="00595205" w:rsidRPr="00B165DE">
        <w:rPr>
          <w:rFonts w:ascii="Arial" w:hAnsi="Arial" w:cs="Arial"/>
          <w:color w:val="000000"/>
        </w:rPr>
        <w:t xml:space="preserve"> 2015</w:t>
      </w:r>
      <w:r w:rsidR="00926FA3" w:rsidRPr="00B165DE">
        <w:rPr>
          <w:rFonts w:ascii="Arial" w:hAnsi="Arial" w:cs="Arial"/>
          <w:color w:val="000000"/>
        </w:rPr>
        <w:t>)</w:t>
      </w:r>
      <w:r w:rsidR="00CF4AFD" w:rsidRPr="00B165DE">
        <w:rPr>
          <w:rFonts w:ascii="Arial" w:hAnsi="Arial" w:cs="Arial"/>
          <w:color w:val="000000"/>
        </w:rPr>
        <w:t>.</w:t>
      </w:r>
      <w:r w:rsidR="00E76A60" w:rsidRPr="00B165DE">
        <w:rPr>
          <w:rFonts w:ascii="Arial" w:hAnsi="Arial" w:cs="Arial"/>
          <w:color w:val="000000"/>
        </w:rPr>
        <w:t xml:space="preserve"> </w:t>
      </w:r>
    </w:p>
    <w:tbl>
      <w:tblPr>
        <w:tblStyle w:val="TableGrid"/>
        <w:tblW w:w="0" w:type="auto"/>
        <w:shd w:val="clear" w:color="auto" w:fill="B4C6E7" w:themeFill="accent1" w:themeFillTint="66"/>
        <w:tblLook w:val="04A0" w:firstRow="1" w:lastRow="0" w:firstColumn="1" w:lastColumn="0" w:noHBand="0" w:noVBand="1"/>
      </w:tblPr>
      <w:tblGrid>
        <w:gridCol w:w="4508"/>
        <w:gridCol w:w="4508"/>
      </w:tblGrid>
      <w:tr w:rsidR="00AD0DB6" w:rsidRPr="00B165DE" w14:paraId="048E48A8" w14:textId="77777777" w:rsidTr="008D31BC">
        <w:tc>
          <w:tcPr>
            <w:tcW w:w="4508" w:type="dxa"/>
            <w:shd w:val="clear" w:color="auto" w:fill="B4C6E7" w:themeFill="accent1" w:themeFillTint="66"/>
          </w:tcPr>
          <w:p w14:paraId="0E8B743D" w14:textId="1C79B3B8" w:rsidR="0082225A" w:rsidRPr="00B165DE" w:rsidRDefault="00D324C6" w:rsidP="00930ADC">
            <w:pPr>
              <w:spacing w:line="360" w:lineRule="auto"/>
              <w:jc w:val="center"/>
              <w:textAlignment w:val="baseline"/>
              <w:rPr>
                <w:rFonts w:ascii="Arial" w:hAnsi="Arial" w:cs="Arial"/>
                <w:color w:val="000000"/>
              </w:rPr>
            </w:pPr>
            <w:r w:rsidRPr="00B165DE">
              <w:rPr>
                <w:rFonts w:ascii="Arial" w:hAnsi="Arial" w:cs="Arial"/>
                <w:b/>
                <w:bCs/>
                <w:sz w:val="24"/>
                <w:szCs w:val="24"/>
              </w:rPr>
              <w:t>The</w:t>
            </w:r>
            <w:r w:rsidR="002E493F" w:rsidRPr="00B165DE">
              <w:rPr>
                <w:rFonts w:ascii="Arial" w:hAnsi="Arial" w:cs="Arial"/>
                <w:b/>
                <w:bCs/>
                <w:sz w:val="24"/>
                <w:szCs w:val="24"/>
              </w:rPr>
              <w:t xml:space="preserve"> Open </w:t>
            </w:r>
            <w:r w:rsidR="00C5478C" w:rsidRPr="00B165DE">
              <w:rPr>
                <w:rFonts w:ascii="Arial" w:hAnsi="Arial" w:cs="Arial"/>
                <w:b/>
                <w:bCs/>
                <w:sz w:val="24"/>
                <w:szCs w:val="24"/>
              </w:rPr>
              <w:t>Are</w:t>
            </w:r>
            <w:r w:rsidR="007333D8" w:rsidRPr="00B165DE">
              <w:rPr>
                <w:rFonts w:ascii="Arial" w:hAnsi="Arial" w:cs="Arial"/>
                <w:b/>
                <w:bCs/>
                <w:sz w:val="24"/>
                <w:szCs w:val="24"/>
              </w:rPr>
              <w:t>a</w:t>
            </w:r>
          </w:p>
          <w:p w14:paraId="75D4864F" w14:textId="6FB75FAE" w:rsidR="00AD0DB6" w:rsidRPr="00B165DE" w:rsidRDefault="00EB412C" w:rsidP="00AD3E0C">
            <w:pPr>
              <w:spacing w:line="360" w:lineRule="auto"/>
              <w:textAlignment w:val="baseline"/>
              <w:rPr>
                <w:rFonts w:ascii="Arial" w:hAnsi="Arial" w:cs="Arial"/>
                <w:color w:val="000000"/>
              </w:rPr>
            </w:pPr>
            <w:r w:rsidRPr="00B165DE">
              <w:rPr>
                <w:rFonts w:ascii="Arial" w:hAnsi="Arial" w:cs="Arial"/>
                <w:color w:val="000000"/>
              </w:rPr>
              <w:t>The information</w:t>
            </w:r>
            <w:r w:rsidR="000A339A" w:rsidRPr="00B165DE">
              <w:rPr>
                <w:rFonts w:ascii="Arial" w:hAnsi="Arial" w:cs="Arial"/>
                <w:color w:val="000000"/>
              </w:rPr>
              <w:t xml:space="preserve"> </w:t>
            </w:r>
            <w:r w:rsidR="002D5CFB" w:rsidRPr="00B165DE">
              <w:rPr>
                <w:rFonts w:ascii="Arial" w:hAnsi="Arial" w:cs="Arial"/>
                <w:color w:val="000000"/>
              </w:rPr>
              <w:t>known</w:t>
            </w:r>
            <w:r w:rsidR="000A339A" w:rsidRPr="00B165DE">
              <w:rPr>
                <w:rFonts w:ascii="Arial" w:hAnsi="Arial" w:cs="Arial"/>
                <w:color w:val="000000"/>
              </w:rPr>
              <w:t xml:space="preserve"> to</w:t>
            </w:r>
            <w:r w:rsidR="0022147B" w:rsidRPr="00B165DE">
              <w:rPr>
                <w:rFonts w:ascii="Arial" w:hAnsi="Arial" w:cs="Arial"/>
                <w:color w:val="000000"/>
              </w:rPr>
              <w:t xml:space="preserve"> both</w:t>
            </w:r>
            <w:r w:rsidR="000A339A" w:rsidRPr="00B165DE">
              <w:rPr>
                <w:rFonts w:ascii="Arial" w:hAnsi="Arial" w:cs="Arial"/>
                <w:color w:val="000000"/>
              </w:rPr>
              <w:t xml:space="preserve"> me and my</w:t>
            </w:r>
            <w:r w:rsidR="0022147B" w:rsidRPr="00B165DE">
              <w:rPr>
                <w:rFonts w:ascii="Arial" w:hAnsi="Arial" w:cs="Arial"/>
                <w:color w:val="000000"/>
              </w:rPr>
              <w:t xml:space="preserve"> </w:t>
            </w:r>
            <w:r w:rsidR="00A23320" w:rsidRPr="00B165DE">
              <w:rPr>
                <w:rFonts w:ascii="Arial" w:hAnsi="Arial" w:cs="Arial"/>
                <w:color w:val="000000"/>
              </w:rPr>
              <w:t>colleagues such</w:t>
            </w:r>
            <w:r w:rsidR="002962BC" w:rsidRPr="00B165DE">
              <w:rPr>
                <w:rFonts w:ascii="Arial" w:hAnsi="Arial" w:cs="Arial"/>
                <w:color w:val="000000"/>
              </w:rPr>
              <w:t xml:space="preserve"> as I am a dedicated </w:t>
            </w:r>
            <w:r w:rsidR="00E470ED" w:rsidRPr="00B165DE">
              <w:rPr>
                <w:rFonts w:ascii="Arial" w:hAnsi="Arial" w:cs="Arial"/>
                <w:color w:val="000000"/>
              </w:rPr>
              <w:t>and compassionate work</w:t>
            </w:r>
            <w:r w:rsidR="002C2AB6" w:rsidRPr="00B165DE">
              <w:rPr>
                <w:rFonts w:ascii="Arial" w:hAnsi="Arial" w:cs="Arial"/>
                <w:color w:val="000000"/>
              </w:rPr>
              <w:t>er</w:t>
            </w:r>
            <w:r w:rsidR="00D27636" w:rsidRPr="00B165DE">
              <w:rPr>
                <w:rFonts w:ascii="Arial" w:hAnsi="Arial" w:cs="Arial"/>
                <w:color w:val="000000"/>
              </w:rPr>
              <w:t xml:space="preserve"> and can drive </w:t>
            </w:r>
            <w:r w:rsidR="003834E2" w:rsidRPr="00B165DE">
              <w:rPr>
                <w:rFonts w:ascii="Arial" w:hAnsi="Arial" w:cs="Arial"/>
                <w:color w:val="000000"/>
              </w:rPr>
              <w:t>teamwork</w:t>
            </w:r>
            <w:r w:rsidR="00E470ED" w:rsidRPr="00B165DE">
              <w:rPr>
                <w:rFonts w:ascii="Arial" w:hAnsi="Arial" w:cs="Arial"/>
                <w:color w:val="000000"/>
              </w:rPr>
              <w:t xml:space="preserve">. </w:t>
            </w:r>
            <w:r w:rsidR="000E5852" w:rsidRPr="00B165DE">
              <w:rPr>
                <w:rFonts w:ascii="Arial" w:hAnsi="Arial" w:cs="Arial"/>
                <w:color w:val="000000"/>
              </w:rPr>
              <w:t>I love singing and dancing</w:t>
            </w:r>
          </w:p>
        </w:tc>
        <w:tc>
          <w:tcPr>
            <w:tcW w:w="4508" w:type="dxa"/>
            <w:shd w:val="clear" w:color="auto" w:fill="B4C6E7" w:themeFill="accent1" w:themeFillTint="66"/>
          </w:tcPr>
          <w:p w14:paraId="63886F66" w14:textId="0F8A5975" w:rsidR="00930ADC" w:rsidRPr="00B165DE" w:rsidRDefault="00431D8E" w:rsidP="00930ADC">
            <w:pPr>
              <w:spacing w:line="360" w:lineRule="auto"/>
              <w:jc w:val="center"/>
              <w:textAlignment w:val="baseline"/>
              <w:rPr>
                <w:rFonts w:ascii="Arial" w:hAnsi="Arial" w:cs="Arial"/>
                <w:b/>
                <w:bCs/>
                <w:sz w:val="24"/>
                <w:szCs w:val="24"/>
              </w:rPr>
            </w:pPr>
            <w:r w:rsidRPr="00B165DE">
              <w:rPr>
                <w:rFonts w:ascii="Arial" w:hAnsi="Arial" w:cs="Arial"/>
                <w:b/>
                <w:bCs/>
                <w:sz w:val="24"/>
                <w:szCs w:val="24"/>
              </w:rPr>
              <w:t xml:space="preserve">The </w:t>
            </w:r>
            <w:r w:rsidR="00A23320" w:rsidRPr="00B165DE">
              <w:rPr>
                <w:rFonts w:ascii="Arial" w:hAnsi="Arial" w:cs="Arial"/>
                <w:b/>
                <w:bCs/>
                <w:sz w:val="24"/>
                <w:szCs w:val="24"/>
              </w:rPr>
              <w:t>Blind</w:t>
            </w:r>
            <w:r w:rsidR="002B47E6" w:rsidRPr="00B165DE">
              <w:rPr>
                <w:rFonts w:ascii="Arial" w:hAnsi="Arial" w:cs="Arial"/>
                <w:b/>
                <w:bCs/>
                <w:sz w:val="24"/>
                <w:szCs w:val="24"/>
              </w:rPr>
              <w:t xml:space="preserve"> </w:t>
            </w:r>
            <w:r w:rsidR="00503DC2" w:rsidRPr="00B165DE">
              <w:rPr>
                <w:rFonts w:ascii="Arial" w:hAnsi="Arial" w:cs="Arial"/>
                <w:b/>
                <w:bCs/>
                <w:sz w:val="24"/>
                <w:szCs w:val="24"/>
              </w:rPr>
              <w:t>Area</w:t>
            </w:r>
          </w:p>
          <w:p w14:paraId="75316F78" w14:textId="63F4373F" w:rsidR="00AD0DB6" w:rsidRPr="00B165DE" w:rsidRDefault="00712CDF" w:rsidP="00AD3E0C">
            <w:pPr>
              <w:spacing w:line="360" w:lineRule="auto"/>
              <w:textAlignment w:val="baseline"/>
              <w:rPr>
                <w:rFonts w:ascii="Arial" w:hAnsi="Arial" w:cs="Arial"/>
                <w:color w:val="000000"/>
              </w:rPr>
            </w:pPr>
            <w:r w:rsidRPr="00B165DE">
              <w:rPr>
                <w:rFonts w:ascii="Arial" w:hAnsi="Arial" w:cs="Arial"/>
                <w:color w:val="000000"/>
              </w:rPr>
              <w:t xml:space="preserve">The </w:t>
            </w:r>
            <w:r w:rsidR="00432CB7" w:rsidRPr="00B165DE">
              <w:rPr>
                <w:rFonts w:ascii="Arial" w:hAnsi="Arial" w:cs="Arial"/>
                <w:color w:val="000000"/>
              </w:rPr>
              <w:t>information my</w:t>
            </w:r>
            <w:r w:rsidR="005F4A39" w:rsidRPr="00B165DE">
              <w:rPr>
                <w:rFonts w:ascii="Arial" w:hAnsi="Arial" w:cs="Arial"/>
                <w:color w:val="000000"/>
              </w:rPr>
              <w:t xml:space="preserve"> colleagues know about </w:t>
            </w:r>
            <w:r w:rsidR="00B8796A">
              <w:rPr>
                <w:rFonts w:ascii="Arial" w:hAnsi="Arial" w:cs="Arial"/>
                <w:color w:val="000000"/>
              </w:rPr>
              <w:t xml:space="preserve">me </w:t>
            </w:r>
            <w:r w:rsidR="005F4A39" w:rsidRPr="00B165DE">
              <w:rPr>
                <w:rFonts w:ascii="Arial" w:hAnsi="Arial" w:cs="Arial"/>
                <w:color w:val="000000"/>
              </w:rPr>
              <w:t>that I do not know</w:t>
            </w:r>
            <w:r w:rsidR="00B456C6" w:rsidRPr="00B165DE">
              <w:rPr>
                <w:rFonts w:ascii="Arial" w:hAnsi="Arial" w:cs="Arial"/>
                <w:color w:val="000000"/>
              </w:rPr>
              <w:t xml:space="preserve"> </w:t>
            </w:r>
            <w:r w:rsidR="00C32278" w:rsidRPr="00B165DE">
              <w:rPr>
                <w:rFonts w:ascii="Arial" w:hAnsi="Arial" w:cs="Arial"/>
                <w:color w:val="000000"/>
              </w:rPr>
              <w:t xml:space="preserve">such </w:t>
            </w:r>
            <w:r w:rsidR="00341D08" w:rsidRPr="00B165DE">
              <w:rPr>
                <w:rFonts w:ascii="Arial" w:hAnsi="Arial" w:cs="Arial"/>
                <w:color w:val="000000"/>
              </w:rPr>
              <w:t>as stressed</w:t>
            </w:r>
            <w:r w:rsidR="00C474B5" w:rsidRPr="00B165DE">
              <w:rPr>
                <w:rFonts w:ascii="Arial" w:hAnsi="Arial" w:cs="Arial"/>
                <w:color w:val="000000"/>
              </w:rPr>
              <w:t xml:space="preserve"> to do the right </w:t>
            </w:r>
            <w:r w:rsidR="00BA2DC3" w:rsidRPr="00B165DE">
              <w:rPr>
                <w:rFonts w:ascii="Arial" w:hAnsi="Arial" w:cs="Arial"/>
                <w:color w:val="000000"/>
              </w:rPr>
              <w:t>thing</w:t>
            </w:r>
            <w:r w:rsidR="00C474B5" w:rsidRPr="00B165DE">
              <w:rPr>
                <w:rFonts w:ascii="Arial" w:hAnsi="Arial" w:cs="Arial"/>
                <w:color w:val="000000"/>
              </w:rPr>
              <w:t xml:space="preserve"> </w:t>
            </w:r>
            <w:r w:rsidR="00E57111" w:rsidRPr="00B165DE">
              <w:rPr>
                <w:rFonts w:ascii="Arial" w:hAnsi="Arial" w:cs="Arial"/>
                <w:color w:val="000000"/>
              </w:rPr>
              <w:t xml:space="preserve">and not delegating most o team </w:t>
            </w:r>
            <w:r w:rsidR="00D44958" w:rsidRPr="00B165DE">
              <w:rPr>
                <w:rFonts w:ascii="Arial" w:hAnsi="Arial" w:cs="Arial"/>
                <w:color w:val="000000"/>
              </w:rPr>
              <w:t>assignment</w:t>
            </w:r>
            <w:r w:rsidR="00B456C6" w:rsidRPr="00B165DE">
              <w:rPr>
                <w:rFonts w:ascii="Arial" w:hAnsi="Arial" w:cs="Arial"/>
                <w:color w:val="000000"/>
              </w:rPr>
              <w:t xml:space="preserve"> </w:t>
            </w:r>
          </w:p>
        </w:tc>
      </w:tr>
      <w:tr w:rsidR="00AD0DB6" w:rsidRPr="00B165DE" w14:paraId="7C7CDED8" w14:textId="77777777" w:rsidTr="008D31BC">
        <w:tc>
          <w:tcPr>
            <w:tcW w:w="4508" w:type="dxa"/>
            <w:shd w:val="clear" w:color="auto" w:fill="B4C6E7" w:themeFill="accent1" w:themeFillTint="66"/>
          </w:tcPr>
          <w:p w14:paraId="6FDC0947" w14:textId="6FDE60CA" w:rsidR="00925F52" w:rsidRPr="00B165DE" w:rsidRDefault="00D34867" w:rsidP="00925F52">
            <w:pPr>
              <w:spacing w:line="360" w:lineRule="auto"/>
              <w:jc w:val="center"/>
              <w:textAlignment w:val="baseline"/>
              <w:rPr>
                <w:rFonts w:ascii="Arial" w:hAnsi="Arial" w:cs="Arial"/>
                <w:b/>
                <w:bCs/>
                <w:color w:val="000000"/>
                <w:sz w:val="24"/>
                <w:szCs w:val="24"/>
              </w:rPr>
            </w:pPr>
            <w:r w:rsidRPr="00B165DE">
              <w:rPr>
                <w:rFonts w:ascii="Arial" w:hAnsi="Arial" w:cs="Arial"/>
                <w:b/>
                <w:bCs/>
                <w:color w:val="000000"/>
                <w:sz w:val="24"/>
                <w:szCs w:val="24"/>
              </w:rPr>
              <w:t>The Hidden</w:t>
            </w:r>
            <w:r w:rsidR="000C170A" w:rsidRPr="00B165DE">
              <w:rPr>
                <w:rFonts w:ascii="Arial" w:hAnsi="Arial" w:cs="Arial"/>
                <w:b/>
                <w:bCs/>
                <w:color w:val="000000"/>
                <w:sz w:val="24"/>
                <w:szCs w:val="24"/>
              </w:rPr>
              <w:t xml:space="preserve"> </w:t>
            </w:r>
            <w:r w:rsidR="00255D16" w:rsidRPr="00B165DE">
              <w:rPr>
                <w:rFonts w:ascii="Arial" w:hAnsi="Arial" w:cs="Arial"/>
                <w:b/>
                <w:bCs/>
                <w:color w:val="000000"/>
                <w:sz w:val="24"/>
                <w:szCs w:val="24"/>
              </w:rPr>
              <w:t>Area</w:t>
            </w:r>
          </w:p>
          <w:p w14:paraId="61860476" w14:textId="1F11C052" w:rsidR="00AD0DB6" w:rsidRPr="00B165DE" w:rsidRDefault="00DF3F46" w:rsidP="00AD3E0C">
            <w:pPr>
              <w:spacing w:line="360" w:lineRule="auto"/>
              <w:textAlignment w:val="baseline"/>
              <w:rPr>
                <w:rFonts w:ascii="Arial" w:hAnsi="Arial" w:cs="Arial"/>
                <w:color w:val="000000"/>
              </w:rPr>
            </w:pPr>
            <w:r w:rsidRPr="00B165DE">
              <w:rPr>
                <w:rFonts w:ascii="Arial" w:hAnsi="Arial" w:cs="Arial"/>
                <w:color w:val="000000"/>
              </w:rPr>
              <w:t>The info</w:t>
            </w:r>
            <w:r w:rsidR="00152CB8" w:rsidRPr="00B165DE">
              <w:rPr>
                <w:rFonts w:ascii="Arial" w:hAnsi="Arial" w:cs="Arial"/>
                <w:color w:val="000000"/>
              </w:rPr>
              <w:t>rmation I know about myself that my colleagues do not know</w:t>
            </w:r>
            <w:r w:rsidR="00C516A5" w:rsidRPr="00B165DE">
              <w:rPr>
                <w:rFonts w:ascii="Arial" w:hAnsi="Arial" w:cs="Arial"/>
                <w:color w:val="000000"/>
              </w:rPr>
              <w:t xml:space="preserve"> </w:t>
            </w:r>
            <w:r w:rsidR="00152CB8" w:rsidRPr="00B165DE">
              <w:rPr>
                <w:rFonts w:ascii="Arial" w:hAnsi="Arial" w:cs="Arial"/>
                <w:color w:val="000000"/>
              </w:rPr>
              <w:t xml:space="preserve">such as </w:t>
            </w:r>
            <w:r w:rsidR="00FF56F7" w:rsidRPr="00B165DE">
              <w:rPr>
                <w:rFonts w:ascii="Arial" w:hAnsi="Arial" w:cs="Arial"/>
                <w:color w:val="000000"/>
              </w:rPr>
              <w:t xml:space="preserve">my </w:t>
            </w:r>
            <w:r w:rsidR="000532BB" w:rsidRPr="00B165DE">
              <w:rPr>
                <w:rFonts w:ascii="Arial" w:hAnsi="Arial" w:cs="Arial"/>
                <w:color w:val="000000"/>
              </w:rPr>
              <w:t>personal relationshi</w:t>
            </w:r>
            <w:r w:rsidR="00750016" w:rsidRPr="00B165DE">
              <w:rPr>
                <w:rFonts w:ascii="Arial" w:hAnsi="Arial" w:cs="Arial"/>
                <w:color w:val="000000"/>
              </w:rPr>
              <w:t>p/medical information</w:t>
            </w:r>
            <w:r w:rsidR="00B65537" w:rsidRPr="00B165DE">
              <w:rPr>
                <w:rFonts w:ascii="Arial" w:hAnsi="Arial" w:cs="Arial"/>
                <w:color w:val="000000"/>
              </w:rPr>
              <w:t xml:space="preserve">  </w:t>
            </w:r>
            <w:r w:rsidR="00D34867" w:rsidRPr="00B165DE">
              <w:rPr>
                <w:rFonts w:ascii="Arial" w:hAnsi="Arial" w:cs="Arial"/>
                <w:color w:val="000000"/>
              </w:rPr>
              <w:t xml:space="preserve"> </w:t>
            </w:r>
          </w:p>
        </w:tc>
        <w:tc>
          <w:tcPr>
            <w:tcW w:w="4508" w:type="dxa"/>
            <w:shd w:val="clear" w:color="auto" w:fill="B4C6E7" w:themeFill="accent1" w:themeFillTint="66"/>
          </w:tcPr>
          <w:p w14:paraId="1188E130" w14:textId="04CDB7EA" w:rsidR="00E60B32" w:rsidRPr="00B165DE" w:rsidRDefault="00750016" w:rsidP="00E60B32">
            <w:pPr>
              <w:spacing w:line="360" w:lineRule="auto"/>
              <w:jc w:val="center"/>
              <w:textAlignment w:val="baseline"/>
              <w:rPr>
                <w:rFonts w:ascii="Arial" w:hAnsi="Arial" w:cs="Arial"/>
                <w:b/>
                <w:bCs/>
                <w:color w:val="000000"/>
                <w:sz w:val="24"/>
                <w:szCs w:val="24"/>
              </w:rPr>
            </w:pPr>
            <w:r w:rsidRPr="00B165DE">
              <w:rPr>
                <w:rFonts w:ascii="Arial" w:hAnsi="Arial" w:cs="Arial"/>
                <w:b/>
                <w:bCs/>
                <w:color w:val="000000"/>
                <w:sz w:val="24"/>
                <w:szCs w:val="24"/>
              </w:rPr>
              <w:t>Un</w:t>
            </w:r>
            <w:r w:rsidR="00BE56D9" w:rsidRPr="00B165DE">
              <w:rPr>
                <w:rFonts w:ascii="Arial" w:hAnsi="Arial" w:cs="Arial"/>
                <w:b/>
                <w:bCs/>
                <w:color w:val="000000"/>
                <w:sz w:val="24"/>
                <w:szCs w:val="24"/>
              </w:rPr>
              <w:t>know</w:t>
            </w:r>
            <w:r w:rsidR="00BF5E4A" w:rsidRPr="00B165DE">
              <w:rPr>
                <w:rFonts w:ascii="Arial" w:hAnsi="Arial" w:cs="Arial"/>
                <w:b/>
                <w:bCs/>
                <w:color w:val="000000"/>
                <w:sz w:val="24"/>
                <w:szCs w:val="24"/>
              </w:rPr>
              <w:t xml:space="preserve"> Area </w:t>
            </w:r>
          </w:p>
          <w:p w14:paraId="6D65FBE1" w14:textId="63F948BA" w:rsidR="00AD0DB6" w:rsidRPr="00B165DE" w:rsidRDefault="00D46BF6" w:rsidP="00AD3E0C">
            <w:pPr>
              <w:spacing w:line="360" w:lineRule="auto"/>
              <w:textAlignment w:val="baseline"/>
              <w:rPr>
                <w:rFonts w:ascii="Arial" w:hAnsi="Arial" w:cs="Arial"/>
                <w:color w:val="000000"/>
              </w:rPr>
            </w:pPr>
            <w:r w:rsidRPr="00B165DE">
              <w:rPr>
                <w:rFonts w:ascii="Arial" w:hAnsi="Arial" w:cs="Arial"/>
                <w:color w:val="000000"/>
              </w:rPr>
              <w:t xml:space="preserve">Information unknown to both me and my colleagues </w:t>
            </w:r>
            <w:r w:rsidR="00261850" w:rsidRPr="00B165DE">
              <w:rPr>
                <w:rFonts w:ascii="Arial" w:hAnsi="Arial" w:cs="Arial"/>
                <w:color w:val="000000"/>
              </w:rPr>
              <w:t>such as my character</w:t>
            </w:r>
            <w:r w:rsidR="00CC46BF" w:rsidRPr="00B165DE">
              <w:rPr>
                <w:rFonts w:ascii="Arial" w:hAnsi="Arial" w:cs="Arial"/>
                <w:color w:val="000000"/>
              </w:rPr>
              <w:t>istics</w:t>
            </w:r>
            <w:r w:rsidR="00261850" w:rsidRPr="00B165DE">
              <w:rPr>
                <w:rFonts w:ascii="Arial" w:hAnsi="Arial" w:cs="Arial"/>
                <w:color w:val="000000"/>
              </w:rPr>
              <w:t>/personality</w:t>
            </w:r>
            <w:r w:rsidR="0090508C" w:rsidRPr="00B165DE">
              <w:rPr>
                <w:rFonts w:ascii="Arial" w:hAnsi="Arial" w:cs="Arial"/>
                <w:color w:val="000000"/>
              </w:rPr>
              <w:t xml:space="preserve"> which is revealed through </w:t>
            </w:r>
            <w:r w:rsidR="00D747AF" w:rsidRPr="00B165DE">
              <w:rPr>
                <w:rFonts w:ascii="Arial" w:hAnsi="Arial" w:cs="Arial"/>
                <w:color w:val="000000"/>
              </w:rPr>
              <w:t>test as being ‘Consul</w:t>
            </w:r>
            <w:r w:rsidR="00F27DB7" w:rsidRPr="00B165DE">
              <w:rPr>
                <w:rFonts w:ascii="Arial" w:hAnsi="Arial" w:cs="Arial"/>
                <w:color w:val="000000"/>
              </w:rPr>
              <w:t>,’</w:t>
            </w:r>
            <w:r w:rsidR="00083910" w:rsidRPr="00B165DE">
              <w:rPr>
                <w:rFonts w:ascii="Arial" w:hAnsi="Arial" w:cs="Arial"/>
                <w:color w:val="000000"/>
              </w:rPr>
              <w:t xml:space="preserve"> ‘Helper’</w:t>
            </w:r>
            <w:r w:rsidR="00261850" w:rsidRPr="00B165DE">
              <w:rPr>
                <w:rFonts w:ascii="Arial" w:hAnsi="Arial" w:cs="Arial"/>
                <w:color w:val="000000"/>
              </w:rPr>
              <w:t xml:space="preserve"> </w:t>
            </w:r>
            <w:r w:rsidR="00083910" w:rsidRPr="00B165DE">
              <w:rPr>
                <w:rFonts w:ascii="Arial" w:hAnsi="Arial" w:cs="Arial"/>
                <w:color w:val="000000"/>
              </w:rPr>
              <w:t>and ‘Plea</w:t>
            </w:r>
            <w:r w:rsidR="003B162A" w:rsidRPr="00B165DE">
              <w:rPr>
                <w:rFonts w:ascii="Arial" w:hAnsi="Arial" w:cs="Arial"/>
                <w:color w:val="000000"/>
              </w:rPr>
              <w:t>s</w:t>
            </w:r>
            <w:r w:rsidR="00083910" w:rsidRPr="00B165DE">
              <w:rPr>
                <w:rFonts w:ascii="Arial" w:hAnsi="Arial" w:cs="Arial"/>
                <w:color w:val="000000"/>
              </w:rPr>
              <w:t>ing</w:t>
            </w:r>
            <w:r w:rsidR="003B162A" w:rsidRPr="00B165DE">
              <w:rPr>
                <w:rFonts w:ascii="Arial" w:hAnsi="Arial" w:cs="Arial"/>
                <w:color w:val="000000"/>
              </w:rPr>
              <w:t>’</w:t>
            </w:r>
            <w:r w:rsidR="00067AF9" w:rsidRPr="00B165DE">
              <w:rPr>
                <w:rFonts w:ascii="Arial" w:hAnsi="Arial" w:cs="Arial"/>
                <w:color w:val="000000"/>
              </w:rPr>
              <w:t xml:space="preserve"> (see appendix 1</w:t>
            </w:r>
            <w:r w:rsidR="00ED64F5">
              <w:rPr>
                <w:rFonts w:ascii="Arial" w:hAnsi="Arial" w:cs="Arial"/>
                <w:color w:val="000000"/>
              </w:rPr>
              <w:t>,2,</w:t>
            </w:r>
            <w:r w:rsidR="00D153E2">
              <w:rPr>
                <w:rFonts w:ascii="Arial" w:hAnsi="Arial" w:cs="Arial"/>
                <w:color w:val="000000"/>
              </w:rPr>
              <w:t xml:space="preserve"> </w:t>
            </w:r>
            <w:r w:rsidR="00067AF9" w:rsidRPr="00B165DE">
              <w:rPr>
                <w:rFonts w:ascii="Arial" w:hAnsi="Arial" w:cs="Arial"/>
                <w:color w:val="000000"/>
              </w:rPr>
              <w:t xml:space="preserve">and </w:t>
            </w:r>
            <w:r w:rsidR="00D153E2">
              <w:rPr>
                <w:rFonts w:ascii="Arial" w:hAnsi="Arial" w:cs="Arial"/>
                <w:color w:val="000000"/>
              </w:rPr>
              <w:t>3</w:t>
            </w:r>
            <w:r w:rsidR="00067AF9" w:rsidRPr="00B165DE">
              <w:rPr>
                <w:rFonts w:ascii="Arial" w:hAnsi="Arial" w:cs="Arial"/>
                <w:color w:val="000000"/>
              </w:rPr>
              <w:t>)</w:t>
            </w:r>
          </w:p>
        </w:tc>
      </w:tr>
    </w:tbl>
    <w:p w14:paraId="06C77814" w14:textId="7DB033EF" w:rsidR="007D2795" w:rsidRPr="00B165DE" w:rsidRDefault="001E2DC7" w:rsidP="00AD3E0C">
      <w:pPr>
        <w:spacing w:line="360" w:lineRule="auto"/>
        <w:textAlignment w:val="baseline"/>
        <w:rPr>
          <w:rFonts w:ascii="Arial" w:hAnsi="Arial" w:cs="Arial"/>
          <w:color w:val="000000"/>
        </w:rPr>
      </w:pPr>
      <w:r w:rsidRPr="00B165DE">
        <w:rPr>
          <w:rFonts w:ascii="Arial" w:hAnsi="Arial" w:cs="Arial"/>
          <w:b/>
          <w:bCs/>
          <w:color w:val="000000"/>
          <w:sz w:val="16"/>
          <w:szCs w:val="16"/>
        </w:rPr>
        <w:t xml:space="preserve">Table 1 </w:t>
      </w:r>
      <w:r w:rsidR="00572C6C" w:rsidRPr="00B165DE">
        <w:rPr>
          <w:rFonts w:ascii="Arial" w:hAnsi="Arial" w:cs="Arial"/>
          <w:b/>
          <w:bCs/>
          <w:color w:val="000000"/>
          <w:sz w:val="16"/>
          <w:szCs w:val="16"/>
        </w:rPr>
        <w:t xml:space="preserve">Self </w:t>
      </w:r>
      <w:proofErr w:type="spellStart"/>
      <w:r w:rsidR="00572C6C" w:rsidRPr="00B165DE">
        <w:rPr>
          <w:rFonts w:ascii="Arial" w:hAnsi="Arial" w:cs="Arial"/>
          <w:b/>
          <w:bCs/>
          <w:color w:val="000000"/>
          <w:sz w:val="16"/>
          <w:szCs w:val="16"/>
        </w:rPr>
        <w:t>Joharu</w:t>
      </w:r>
      <w:proofErr w:type="spellEnd"/>
      <w:r w:rsidR="00572C6C" w:rsidRPr="00B165DE">
        <w:rPr>
          <w:rFonts w:ascii="Arial" w:hAnsi="Arial" w:cs="Arial"/>
          <w:b/>
          <w:bCs/>
          <w:color w:val="000000"/>
          <w:sz w:val="16"/>
          <w:szCs w:val="16"/>
        </w:rPr>
        <w:t xml:space="preserve"> </w:t>
      </w:r>
      <w:r w:rsidR="00D32F5A" w:rsidRPr="00B165DE">
        <w:rPr>
          <w:rFonts w:ascii="Arial" w:hAnsi="Arial" w:cs="Arial"/>
          <w:b/>
          <w:bCs/>
          <w:color w:val="000000"/>
          <w:sz w:val="16"/>
          <w:szCs w:val="16"/>
        </w:rPr>
        <w:t>Window</w:t>
      </w:r>
      <w:r w:rsidR="00D32F5A" w:rsidRPr="00B165DE">
        <w:rPr>
          <w:rFonts w:ascii="Arial" w:hAnsi="Arial" w:cs="Arial"/>
          <w:color w:val="000000"/>
        </w:rPr>
        <w:t xml:space="preserve"> (</w:t>
      </w:r>
      <w:proofErr w:type="spellStart"/>
      <w:r w:rsidR="003A5E1E" w:rsidRPr="00B165DE">
        <w:rPr>
          <w:rFonts w:ascii="Arial" w:hAnsi="Arial" w:cs="Arial"/>
          <w:color w:val="000000"/>
        </w:rPr>
        <w:t>MetaPeople</w:t>
      </w:r>
      <w:proofErr w:type="spellEnd"/>
      <w:r w:rsidR="003A5E1E" w:rsidRPr="00B165DE">
        <w:rPr>
          <w:rFonts w:ascii="Arial" w:hAnsi="Arial" w:cs="Arial"/>
          <w:color w:val="000000"/>
        </w:rPr>
        <w:t xml:space="preserve"> </w:t>
      </w:r>
      <w:r w:rsidR="009758FD" w:rsidRPr="00B165DE">
        <w:rPr>
          <w:rFonts w:ascii="Arial" w:hAnsi="Arial" w:cs="Arial"/>
          <w:color w:val="000000"/>
        </w:rPr>
        <w:t xml:space="preserve">development – the Johari window, </w:t>
      </w:r>
      <w:r w:rsidR="004D1A2E" w:rsidRPr="00B165DE">
        <w:rPr>
          <w:rFonts w:ascii="Arial" w:hAnsi="Arial" w:cs="Arial"/>
          <w:color w:val="000000"/>
        </w:rPr>
        <w:t>2015).</w:t>
      </w:r>
      <w:r w:rsidR="00935EEF" w:rsidRPr="00B165DE">
        <w:rPr>
          <w:rFonts w:ascii="Arial" w:hAnsi="Arial" w:cs="Arial"/>
          <w:color w:val="000000"/>
        </w:rPr>
        <w:t xml:space="preserve"> </w:t>
      </w:r>
    </w:p>
    <w:p w14:paraId="50F753F1" w14:textId="77777777" w:rsidR="004351A3" w:rsidRPr="00B165DE" w:rsidRDefault="004351A3" w:rsidP="00AD3E0C">
      <w:pPr>
        <w:spacing w:line="360" w:lineRule="auto"/>
        <w:textAlignment w:val="baseline"/>
        <w:rPr>
          <w:rFonts w:ascii="Arial" w:hAnsi="Arial" w:cs="Arial"/>
          <w:color w:val="000000"/>
        </w:rPr>
      </w:pPr>
    </w:p>
    <w:p w14:paraId="4562DEC0" w14:textId="4E4C5B27" w:rsidR="006D3166" w:rsidRPr="00B165DE" w:rsidRDefault="004873A7" w:rsidP="000B3222">
      <w:pPr>
        <w:pStyle w:val="Heading3"/>
        <w:spacing w:line="360" w:lineRule="auto"/>
        <w:rPr>
          <w:rFonts w:ascii="Arial" w:hAnsi="Arial" w:cs="Arial"/>
          <w:b/>
          <w:bCs/>
          <w:color w:val="auto"/>
        </w:rPr>
      </w:pPr>
      <w:bookmarkStart w:id="4" w:name="_Toc100816817"/>
      <w:r w:rsidRPr="00B165DE">
        <w:rPr>
          <w:rFonts w:ascii="Arial" w:hAnsi="Arial" w:cs="Arial"/>
          <w:b/>
          <w:bCs/>
          <w:color w:val="auto"/>
        </w:rPr>
        <w:t xml:space="preserve">1.2 </w:t>
      </w:r>
      <w:r w:rsidR="006D3166" w:rsidRPr="00B165DE">
        <w:rPr>
          <w:rFonts w:ascii="Arial" w:hAnsi="Arial" w:cs="Arial"/>
          <w:b/>
          <w:bCs/>
          <w:color w:val="auto"/>
        </w:rPr>
        <w:t>Personality Test</w:t>
      </w:r>
      <w:r w:rsidR="001C6CE0" w:rsidRPr="00B165DE">
        <w:rPr>
          <w:rFonts w:ascii="Arial" w:hAnsi="Arial" w:cs="Arial"/>
          <w:b/>
          <w:bCs/>
          <w:color w:val="auto"/>
        </w:rPr>
        <w:t xml:space="preserve"> Analytical</w:t>
      </w:r>
      <w:r w:rsidR="006D3166" w:rsidRPr="00B165DE">
        <w:rPr>
          <w:rFonts w:ascii="Arial" w:hAnsi="Arial" w:cs="Arial"/>
          <w:b/>
          <w:bCs/>
          <w:color w:val="auto"/>
        </w:rPr>
        <w:t xml:space="preserve"> </w:t>
      </w:r>
      <w:r w:rsidR="006927B1" w:rsidRPr="00B165DE">
        <w:rPr>
          <w:rFonts w:ascii="Arial" w:hAnsi="Arial" w:cs="Arial"/>
          <w:b/>
          <w:bCs/>
          <w:color w:val="auto"/>
        </w:rPr>
        <w:t>Theory (</w:t>
      </w:r>
      <w:r w:rsidR="001C6CE0" w:rsidRPr="00B165DE">
        <w:rPr>
          <w:rFonts w:ascii="Arial" w:hAnsi="Arial" w:cs="Arial"/>
          <w:b/>
          <w:bCs/>
          <w:color w:val="auto"/>
        </w:rPr>
        <w:t>PTAT)</w:t>
      </w:r>
      <w:bookmarkEnd w:id="4"/>
    </w:p>
    <w:p w14:paraId="335CFFB7" w14:textId="55B29BDC" w:rsidR="008C0574" w:rsidRPr="00B165DE" w:rsidRDefault="003E7867" w:rsidP="009B46BC">
      <w:pPr>
        <w:spacing w:line="360" w:lineRule="auto"/>
        <w:rPr>
          <w:rFonts w:ascii="Arial" w:hAnsi="Arial" w:cs="Arial"/>
        </w:rPr>
      </w:pPr>
      <w:r w:rsidRPr="00B165DE">
        <w:rPr>
          <w:rFonts w:ascii="Arial" w:hAnsi="Arial" w:cs="Arial"/>
        </w:rPr>
        <w:t>P</w:t>
      </w:r>
      <w:r w:rsidR="00105665" w:rsidRPr="00B165DE">
        <w:rPr>
          <w:rFonts w:ascii="Arial" w:hAnsi="Arial" w:cs="Arial"/>
        </w:rPr>
        <w:t>TAT</w:t>
      </w:r>
      <w:r w:rsidR="00632E2E" w:rsidRPr="00B165DE">
        <w:rPr>
          <w:rFonts w:ascii="Arial" w:hAnsi="Arial" w:cs="Arial"/>
        </w:rPr>
        <w:t xml:space="preserve">, </w:t>
      </w:r>
      <w:r w:rsidR="00270099" w:rsidRPr="00B165DE">
        <w:rPr>
          <w:rFonts w:ascii="Arial" w:hAnsi="Arial" w:cs="Arial"/>
        </w:rPr>
        <w:t>is a</w:t>
      </w:r>
      <w:r w:rsidR="003C174F" w:rsidRPr="00B165DE">
        <w:rPr>
          <w:rFonts w:ascii="Arial" w:hAnsi="Arial" w:cs="Arial"/>
        </w:rPr>
        <w:t xml:space="preserve"> </w:t>
      </w:r>
      <w:r w:rsidR="009A2029" w:rsidRPr="00B165DE">
        <w:rPr>
          <w:rFonts w:ascii="Arial" w:hAnsi="Arial" w:cs="Arial"/>
        </w:rPr>
        <w:t xml:space="preserve">valuable </w:t>
      </w:r>
      <w:r w:rsidR="003C174F" w:rsidRPr="00B165DE">
        <w:rPr>
          <w:rFonts w:ascii="Arial" w:hAnsi="Arial" w:cs="Arial"/>
        </w:rPr>
        <w:t xml:space="preserve">tool </w:t>
      </w:r>
      <w:r w:rsidR="00823058" w:rsidRPr="00B165DE">
        <w:rPr>
          <w:rFonts w:ascii="Arial" w:hAnsi="Arial" w:cs="Arial"/>
        </w:rPr>
        <w:t xml:space="preserve">designed </w:t>
      </w:r>
      <w:r w:rsidR="00516E76" w:rsidRPr="00B165DE">
        <w:rPr>
          <w:rFonts w:ascii="Arial" w:hAnsi="Arial" w:cs="Arial"/>
        </w:rPr>
        <w:t xml:space="preserve">for individuals to </w:t>
      </w:r>
      <w:r w:rsidR="00DB32C1" w:rsidRPr="00B165DE">
        <w:rPr>
          <w:rFonts w:ascii="Arial" w:hAnsi="Arial" w:cs="Arial"/>
        </w:rPr>
        <w:t>understand, measure</w:t>
      </w:r>
      <w:r w:rsidR="00C22F23" w:rsidRPr="00B165DE">
        <w:rPr>
          <w:rFonts w:ascii="Arial" w:hAnsi="Arial" w:cs="Arial"/>
        </w:rPr>
        <w:t xml:space="preserve"> </w:t>
      </w:r>
      <w:r w:rsidR="00436DFD" w:rsidRPr="00B165DE">
        <w:rPr>
          <w:rFonts w:ascii="Arial" w:hAnsi="Arial" w:cs="Arial"/>
        </w:rPr>
        <w:t>and ‘uncover</w:t>
      </w:r>
      <w:r w:rsidR="00606DEB" w:rsidRPr="00B165DE">
        <w:rPr>
          <w:rFonts w:ascii="Arial" w:hAnsi="Arial" w:cs="Arial"/>
        </w:rPr>
        <w:t xml:space="preserve"> </w:t>
      </w:r>
      <w:r w:rsidR="00817F84" w:rsidRPr="00B165DE">
        <w:rPr>
          <w:rFonts w:ascii="Arial" w:hAnsi="Arial" w:cs="Arial"/>
        </w:rPr>
        <w:t xml:space="preserve">their </w:t>
      </w:r>
      <w:r w:rsidR="008455B7" w:rsidRPr="00B165DE">
        <w:rPr>
          <w:rFonts w:ascii="Arial" w:hAnsi="Arial" w:cs="Arial"/>
        </w:rPr>
        <w:t xml:space="preserve">personality </w:t>
      </w:r>
      <w:r w:rsidR="003107F0" w:rsidRPr="00B165DE">
        <w:rPr>
          <w:rFonts w:ascii="Arial" w:hAnsi="Arial" w:cs="Arial"/>
        </w:rPr>
        <w:t xml:space="preserve">across broad range </w:t>
      </w:r>
      <w:r w:rsidR="008C0574" w:rsidRPr="00B165DE">
        <w:rPr>
          <w:rFonts w:ascii="Arial" w:hAnsi="Arial" w:cs="Arial"/>
        </w:rPr>
        <w:t>of situations</w:t>
      </w:r>
      <w:r w:rsidR="006440D3" w:rsidRPr="00B165DE">
        <w:rPr>
          <w:rFonts w:ascii="Arial" w:hAnsi="Arial" w:cs="Arial"/>
        </w:rPr>
        <w:t xml:space="preserve"> to enabling one to link it with </w:t>
      </w:r>
      <w:r w:rsidR="00D35432" w:rsidRPr="00B165DE">
        <w:rPr>
          <w:rFonts w:ascii="Arial" w:hAnsi="Arial" w:cs="Arial"/>
        </w:rPr>
        <w:t xml:space="preserve">personal career </w:t>
      </w:r>
      <w:r w:rsidR="00DE734E" w:rsidRPr="00B165DE">
        <w:rPr>
          <w:rFonts w:ascii="Arial" w:hAnsi="Arial" w:cs="Arial"/>
        </w:rPr>
        <w:t>aspiration (</w:t>
      </w:r>
      <w:r w:rsidR="00D35432" w:rsidRPr="00B165DE">
        <w:rPr>
          <w:rFonts w:ascii="Arial" w:hAnsi="Arial" w:cs="Arial"/>
        </w:rPr>
        <w:t>Cottrell</w:t>
      </w:r>
      <w:r w:rsidR="00273CE7" w:rsidRPr="00B165DE">
        <w:rPr>
          <w:rFonts w:ascii="Arial" w:hAnsi="Arial" w:cs="Arial"/>
        </w:rPr>
        <w:t>, 20</w:t>
      </w:r>
      <w:r w:rsidR="006E7B08">
        <w:rPr>
          <w:rFonts w:ascii="Arial" w:hAnsi="Arial" w:cs="Arial"/>
        </w:rPr>
        <w:t>21, p.7</w:t>
      </w:r>
      <w:r w:rsidR="00B55663">
        <w:rPr>
          <w:rFonts w:ascii="Arial" w:hAnsi="Arial" w:cs="Arial"/>
        </w:rPr>
        <w:t>)</w:t>
      </w:r>
      <w:r w:rsidR="008C0574" w:rsidRPr="00B165DE">
        <w:rPr>
          <w:rFonts w:ascii="Arial" w:hAnsi="Arial" w:cs="Arial"/>
        </w:rPr>
        <w:t>.</w:t>
      </w:r>
    </w:p>
    <w:p w14:paraId="212880D9" w14:textId="095B0436" w:rsidR="00870B62" w:rsidRPr="00B165DE" w:rsidRDefault="00386936" w:rsidP="001A048C">
      <w:pPr>
        <w:spacing w:line="360" w:lineRule="auto"/>
        <w:textAlignment w:val="baseline"/>
        <w:rPr>
          <w:rFonts w:ascii="Arial" w:hAnsi="Arial" w:cs="Arial"/>
          <w:color w:val="51596A"/>
        </w:rPr>
      </w:pPr>
      <w:r w:rsidRPr="00B165DE">
        <w:rPr>
          <w:rFonts w:ascii="Arial" w:hAnsi="Arial" w:cs="Arial"/>
          <w:color w:val="000000"/>
        </w:rPr>
        <w:lastRenderedPageBreak/>
        <w:t xml:space="preserve">My </w:t>
      </w:r>
      <w:r w:rsidR="00352DC6" w:rsidRPr="00B165DE">
        <w:rPr>
          <w:rFonts w:ascii="Arial" w:hAnsi="Arial" w:cs="Arial"/>
          <w:color w:val="000000"/>
        </w:rPr>
        <w:t>personality</w:t>
      </w:r>
      <w:r w:rsidR="00A3276E" w:rsidRPr="00B165DE">
        <w:rPr>
          <w:rFonts w:ascii="Arial" w:hAnsi="Arial" w:cs="Arial"/>
          <w:color w:val="000000"/>
        </w:rPr>
        <w:t xml:space="preserve"> </w:t>
      </w:r>
      <w:r w:rsidR="0065438C" w:rsidRPr="00B165DE">
        <w:rPr>
          <w:rFonts w:ascii="Arial" w:hAnsi="Arial" w:cs="Arial"/>
          <w:color w:val="000000"/>
        </w:rPr>
        <w:t>traits</w:t>
      </w:r>
      <w:r w:rsidR="00000B5A" w:rsidRPr="00B165DE">
        <w:rPr>
          <w:rFonts w:ascii="Arial" w:hAnsi="Arial" w:cs="Arial"/>
          <w:color w:val="000000"/>
        </w:rPr>
        <w:t xml:space="preserve"> from </w:t>
      </w:r>
      <w:r w:rsidR="00A3276E" w:rsidRPr="00B165DE">
        <w:rPr>
          <w:rFonts w:ascii="Arial" w:hAnsi="Arial" w:cs="Arial"/>
          <w:color w:val="000000"/>
        </w:rPr>
        <w:t xml:space="preserve">three </w:t>
      </w:r>
      <w:r w:rsidR="009C7268" w:rsidRPr="00B165DE">
        <w:rPr>
          <w:rFonts w:ascii="Arial" w:hAnsi="Arial" w:cs="Arial"/>
          <w:color w:val="000000"/>
        </w:rPr>
        <w:t>different tests</w:t>
      </w:r>
      <w:r w:rsidR="0049351D" w:rsidRPr="00B165DE">
        <w:rPr>
          <w:rFonts w:ascii="Arial" w:hAnsi="Arial" w:cs="Arial"/>
          <w:color w:val="000000"/>
        </w:rPr>
        <w:t xml:space="preserve"> revealed</w:t>
      </w:r>
      <w:r w:rsidR="008D532F" w:rsidRPr="00B165DE">
        <w:rPr>
          <w:rFonts w:ascii="Arial" w:hAnsi="Arial" w:cs="Arial"/>
          <w:color w:val="000000"/>
        </w:rPr>
        <w:t xml:space="preserve"> Protagonists</w:t>
      </w:r>
      <w:r w:rsidR="004E48A0" w:rsidRPr="00B165DE">
        <w:rPr>
          <w:rFonts w:ascii="Arial" w:hAnsi="Arial" w:cs="Arial"/>
          <w:color w:val="000000"/>
        </w:rPr>
        <w:t xml:space="preserve"> a</w:t>
      </w:r>
      <w:r w:rsidR="00A3276E" w:rsidRPr="00B165DE">
        <w:rPr>
          <w:rFonts w:ascii="Arial" w:hAnsi="Arial" w:cs="Arial"/>
          <w:color w:val="000000"/>
        </w:rPr>
        <w:t>n</w:t>
      </w:r>
      <w:r w:rsidR="004E48A0" w:rsidRPr="00B165DE">
        <w:rPr>
          <w:rFonts w:ascii="Arial" w:hAnsi="Arial" w:cs="Arial"/>
          <w:color w:val="000000"/>
        </w:rPr>
        <w:t>d ‘Consul’</w:t>
      </w:r>
      <w:r w:rsidR="00466ED1" w:rsidRPr="00B165DE">
        <w:rPr>
          <w:rFonts w:ascii="Arial" w:hAnsi="Arial" w:cs="Arial"/>
          <w:color w:val="51596A"/>
        </w:rPr>
        <w:t xml:space="preserve"> (see </w:t>
      </w:r>
      <w:r w:rsidR="009E4B2F" w:rsidRPr="00B165DE">
        <w:rPr>
          <w:rFonts w:ascii="Arial" w:hAnsi="Arial" w:cs="Arial"/>
          <w:color w:val="51596A"/>
        </w:rPr>
        <w:t>appendix 1</w:t>
      </w:r>
      <w:r w:rsidR="000E0C77">
        <w:rPr>
          <w:rFonts w:ascii="Arial" w:hAnsi="Arial" w:cs="Arial"/>
          <w:color w:val="51596A"/>
        </w:rPr>
        <w:t>, 2,</w:t>
      </w:r>
      <w:r w:rsidR="0014594F" w:rsidRPr="00B165DE">
        <w:rPr>
          <w:rFonts w:ascii="Arial" w:hAnsi="Arial" w:cs="Arial"/>
          <w:color w:val="51596A"/>
        </w:rPr>
        <w:t xml:space="preserve"> and </w:t>
      </w:r>
      <w:r w:rsidR="000E0C77">
        <w:rPr>
          <w:rFonts w:ascii="Arial" w:hAnsi="Arial" w:cs="Arial"/>
          <w:color w:val="51596A"/>
        </w:rPr>
        <w:t>3</w:t>
      </w:r>
      <w:r w:rsidR="00A16D68" w:rsidRPr="00B165DE">
        <w:rPr>
          <w:rFonts w:ascii="Arial" w:hAnsi="Arial" w:cs="Arial"/>
          <w:color w:val="51596A"/>
        </w:rPr>
        <w:t>) which</w:t>
      </w:r>
      <w:r w:rsidR="00F92DC1" w:rsidRPr="00B165DE">
        <w:rPr>
          <w:rFonts w:ascii="Arial" w:hAnsi="Arial" w:cs="Arial"/>
          <w:color w:val="51596A"/>
        </w:rPr>
        <w:t xml:space="preserve"> means that I have </w:t>
      </w:r>
      <w:r w:rsidR="009911DE" w:rsidRPr="00B165DE">
        <w:rPr>
          <w:rFonts w:ascii="Arial" w:hAnsi="Arial" w:cs="Arial"/>
          <w:color w:val="51596A"/>
        </w:rPr>
        <w:t xml:space="preserve">a </w:t>
      </w:r>
      <w:r w:rsidR="00F92DC1" w:rsidRPr="00B165DE">
        <w:rPr>
          <w:rFonts w:ascii="Arial" w:hAnsi="Arial" w:cs="Arial"/>
          <w:color w:val="51596A"/>
        </w:rPr>
        <w:t xml:space="preserve">charisma </w:t>
      </w:r>
      <w:r w:rsidR="005B251E" w:rsidRPr="00B165DE">
        <w:rPr>
          <w:rFonts w:ascii="Arial" w:hAnsi="Arial" w:cs="Arial"/>
          <w:color w:val="51596A"/>
        </w:rPr>
        <w:t xml:space="preserve">and potential </w:t>
      </w:r>
      <w:r w:rsidR="00E72071" w:rsidRPr="00B165DE">
        <w:rPr>
          <w:rFonts w:ascii="Arial" w:hAnsi="Arial" w:cs="Arial"/>
          <w:color w:val="51596A"/>
        </w:rPr>
        <w:t>of</w:t>
      </w:r>
      <w:r w:rsidR="005B251E" w:rsidRPr="00B165DE">
        <w:rPr>
          <w:rFonts w:ascii="Arial" w:hAnsi="Arial" w:cs="Arial"/>
          <w:color w:val="51596A"/>
        </w:rPr>
        <w:t xml:space="preserve"> leadership </w:t>
      </w:r>
      <w:r w:rsidR="001E5929" w:rsidRPr="00B165DE">
        <w:rPr>
          <w:rFonts w:ascii="Arial" w:hAnsi="Arial" w:cs="Arial"/>
          <w:color w:val="51596A"/>
        </w:rPr>
        <w:t>and</w:t>
      </w:r>
      <w:r w:rsidR="005B251E" w:rsidRPr="00B165DE">
        <w:rPr>
          <w:rFonts w:ascii="Arial" w:hAnsi="Arial" w:cs="Arial"/>
          <w:color w:val="51596A"/>
        </w:rPr>
        <w:t xml:space="preserve"> can</w:t>
      </w:r>
      <w:r w:rsidR="003602D9" w:rsidRPr="00B165DE">
        <w:rPr>
          <w:rFonts w:ascii="Arial" w:hAnsi="Arial" w:cs="Arial"/>
          <w:color w:val="51596A"/>
        </w:rPr>
        <w:t xml:space="preserve"> </w:t>
      </w:r>
      <w:r w:rsidR="00631A4B" w:rsidRPr="00B165DE">
        <w:rPr>
          <w:rFonts w:ascii="Arial" w:hAnsi="Arial" w:cs="Arial"/>
          <w:color w:val="51596A"/>
        </w:rPr>
        <w:t>positively</w:t>
      </w:r>
      <w:r w:rsidR="005B251E" w:rsidRPr="00B165DE">
        <w:rPr>
          <w:rFonts w:ascii="Arial" w:hAnsi="Arial" w:cs="Arial"/>
          <w:color w:val="51596A"/>
        </w:rPr>
        <w:t xml:space="preserve"> inspire others</w:t>
      </w:r>
      <w:r w:rsidR="000B3A2C" w:rsidRPr="00B165DE">
        <w:rPr>
          <w:rFonts w:ascii="Arial" w:hAnsi="Arial" w:cs="Arial"/>
          <w:color w:val="51596A"/>
        </w:rPr>
        <w:t>.</w:t>
      </w:r>
      <w:r w:rsidR="007E56AC" w:rsidRPr="00B165DE">
        <w:rPr>
          <w:rFonts w:ascii="Arial" w:hAnsi="Arial" w:cs="Arial"/>
          <w:color w:val="51596A"/>
        </w:rPr>
        <w:t xml:space="preserve"> </w:t>
      </w:r>
      <w:r w:rsidR="00842203" w:rsidRPr="00B165DE">
        <w:rPr>
          <w:rFonts w:ascii="Arial" w:hAnsi="Arial" w:cs="Arial"/>
          <w:color w:val="51596A"/>
        </w:rPr>
        <w:t>I also discover that I am a hel</w:t>
      </w:r>
      <w:r w:rsidR="00CC7D9A" w:rsidRPr="00B165DE">
        <w:rPr>
          <w:rFonts w:ascii="Arial" w:hAnsi="Arial" w:cs="Arial"/>
          <w:color w:val="51596A"/>
        </w:rPr>
        <w:t xml:space="preserve">per and good communicator which are </w:t>
      </w:r>
      <w:r w:rsidR="00A750D8" w:rsidRPr="00B165DE">
        <w:rPr>
          <w:rFonts w:ascii="Arial" w:hAnsi="Arial" w:cs="Arial"/>
          <w:color w:val="51596A"/>
        </w:rPr>
        <w:t>required skills for</w:t>
      </w:r>
      <w:r w:rsidR="00A54933" w:rsidRPr="00B165DE">
        <w:rPr>
          <w:rFonts w:ascii="Arial" w:hAnsi="Arial" w:cs="Arial"/>
          <w:color w:val="51596A"/>
        </w:rPr>
        <w:t xml:space="preserve"> ‘Social </w:t>
      </w:r>
      <w:r w:rsidR="009F3213">
        <w:rPr>
          <w:rFonts w:ascii="Arial" w:hAnsi="Arial" w:cs="Arial"/>
          <w:color w:val="51596A"/>
        </w:rPr>
        <w:t>C</w:t>
      </w:r>
      <w:r w:rsidR="00A54933" w:rsidRPr="00B165DE">
        <w:rPr>
          <w:rFonts w:ascii="Arial" w:hAnsi="Arial" w:cs="Arial"/>
          <w:color w:val="51596A"/>
        </w:rPr>
        <w:t xml:space="preserve">are </w:t>
      </w:r>
      <w:r w:rsidR="009F3213">
        <w:rPr>
          <w:rFonts w:ascii="Arial" w:hAnsi="Arial" w:cs="Arial"/>
          <w:color w:val="51596A"/>
        </w:rPr>
        <w:t>W</w:t>
      </w:r>
      <w:r w:rsidR="00A54933" w:rsidRPr="00B165DE">
        <w:rPr>
          <w:rFonts w:ascii="Arial" w:hAnsi="Arial" w:cs="Arial"/>
          <w:color w:val="51596A"/>
        </w:rPr>
        <w:t>orker</w:t>
      </w:r>
      <w:r w:rsidR="00F27DB7">
        <w:rPr>
          <w:rFonts w:ascii="Arial" w:hAnsi="Arial" w:cs="Arial"/>
          <w:color w:val="51596A"/>
        </w:rPr>
        <w:t>.’</w:t>
      </w:r>
      <w:r w:rsidR="00A750D8" w:rsidRPr="00B165DE">
        <w:rPr>
          <w:rFonts w:ascii="Arial" w:hAnsi="Arial" w:cs="Arial"/>
          <w:color w:val="51596A"/>
        </w:rPr>
        <w:t xml:space="preserve"> </w:t>
      </w:r>
      <w:r w:rsidR="0000219B" w:rsidRPr="00B165DE">
        <w:rPr>
          <w:rFonts w:ascii="Arial" w:hAnsi="Arial" w:cs="Arial"/>
          <w:color w:val="51596A"/>
        </w:rPr>
        <w:t xml:space="preserve"> It never down to me that I possess these</w:t>
      </w:r>
      <w:r w:rsidR="008D1A9A" w:rsidRPr="00B165DE">
        <w:rPr>
          <w:rFonts w:ascii="Arial" w:hAnsi="Arial" w:cs="Arial"/>
          <w:color w:val="51596A"/>
        </w:rPr>
        <w:t xml:space="preserve"> characteristics</w:t>
      </w:r>
      <w:r w:rsidR="00E521D1" w:rsidRPr="00B165DE">
        <w:rPr>
          <w:rFonts w:ascii="Arial" w:hAnsi="Arial" w:cs="Arial"/>
          <w:color w:val="51596A"/>
        </w:rPr>
        <w:t xml:space="preserve">. </w:t>
      </w:r>
      <w:r w:rsidR="007C38F0" w:rsidRPr="00B165DE">
        <w:rPr>
          <w:rFonts w:ascii="Arial" w:hAnsi="Arial" w:cs="Arial"/>
          <w:color w:val="51596A"/>
        </w:rPr>
        <w:t>P</w:t>
      </w:r>
      <w:r w:rsidR="00635053" w:rsidRPr="00B165DE">
        <w:rPr>
          <w:rFonts w:ascii="Arial" w:hAnsi="Arial" w:cs="Arial"/>
          <w:color w:val="51596A"/>
        </w:rPr>
        <w:t xml:space="preserve">TAT also </w:t>
      </w:r>
      <w:r w:rsidR="00D0170F" w:rsidRPr="00B165DE">
        <w:rPr>
          <w:rFonts w:ascii="Arial" w:hAnsi="Arial" w:cs="Arial"/>
          <w:color w:val="51596A"/>
        </w:rPr>
        <w:t xml:space="preserve">indicated </w:t>
      </w:r>
      <w:r w:rsidR="0051722C" w:rsidRPr="00B165DE">
        <w:rPr>
          <w:rFonts w:ascii="Arial" w:hAnsi="Arial" w:cs="Arial"/>
          <w:color w:val="51596A"/>
        </w:rPr>
        <w:t>that, I</w:t>
      </w:r>
      <w:r w:rsidR="000F5B84" w:rsidRPr="00B165DE">
        <w:rPr>
          <w:rFonts w:ascii="Arial" w:hAnsi="Arial" w:cs="Arial"/>
          <w:color w:val="51596A"/>
        </w:rPr>
        <w:t xml:space="preserve"> place a lot of pressure on </w:t>
      </w:r>
      <w:r w:rsidR="007B2CD0" w:rsidRPr="00B165DE">
        <w:rPr>
          <w:rFonts w:ascii="Arial" w:hAnsi="Arial" w:cs="Arial"/>
          <w:color w:val="51596A"/>
        </w:rPr>
        <w:t>myself and</w:t>
      </w:r>
      <w:r w:rsidR="000B003B" w:rsidRPr="00B165DE">
        <w:rPr>
          <w:rFonts w:ascii="Arial" w:hAnsi="Arial" w:cs="Arial"/>
          <w:color w:val="51596A"/>
        </w:rPr>
        <w:t xml:space="preserve"> colleague</w:t>
      </w:r>
      <w:r w:rsidR="00D1688A" w:rsidRPr="00B165DE">
        <w:rPr>
          <w:rFonts w:ascii="Arial" w:hAnsi="Arial" w:cs="Arial"/>
          <w:color w:val="51596A"/>
        </w:rPr>
        <w:t>s in achieving results</w:t>
      </w:r>
      <w:r w:rsidR="00037221" w:rsidRPr="00B165DE">
        <w:rPr>
          <w:rFonts w:ascii="Arial" w:hAnsi="Arial" w:cs="Arial"/>
          <w:color w:val="51596A"/>
        </w:rPr>
        <w:t xml:space="preserve">, thus putting a lot </w:t>
      </w:r>
      <w:r w:rsidR="009974AC" w:rsidRPr="00B165DE">
        <w:rPr>
          <w:rFonts w:ascii="Arial" w:hAnsi="Arial" w:cs="Arial"/>
          <w:color w:val="51596A"/>
        </w:rPr>
        <w:t xml:space="preserve">of </w:t>
      </w:r>
      <w:r w:rsidR="00FB61DF" w:rsidRPr="00B165DE">
        <w:rPr>
          <w:rFonts w:ascii="Arial" w:hAnsi="Arial" w:cs="Arial"/>
          <w:color w:val="51596A"/>
        </w:rPr>
        <w:t>pressure</w:t>
      </w:r>
      <w:r w:rsidR="00C82B8B" w:rsidRPr="00B165DE">
        <w:rPr>
          <w:rFonts w:ascii="Arial" w:hAnsi="Arial" w:cs="Arial"/>
          <w:color w:val="51596A"/>
        </w:rPr>
        <w:t xml:space="preserve"> on my </w:t>
      </w:r>
      <w:r w:rsidR="005E1230" w:rsidRPr="00B165DE">
        <w:rPr>
          <w:rFonts w:ascii="Arial" w:hAnsi="Arial" w:cs="Arial"/>
          <w:color w:val="51596A"/>
        </w:rPr>
        <w:t>colleagues,</w:t>
      </w:r>
      <w:r w:rsidR="00C82B8B" w:rsidRPr="00B165DE">
        <w:rPr>
          <w:rFonts w:ascii="Arial" w:hAnsi="Arial" w:cs="Arial"/>
          <w:color w:val="51596A"/>
        </w:rPr>
        <w:t xml:space="preserve"> and </w:t>
      </w:r>
      <w:r w:rsidR="00F31656" w:rsidRPr="00B165DE">
        <w:rPr>
          <w:rFonts w:ascii="Arial" w:hAnsi="Arial" w:cs="Arial"/>
          <w:color w:val="51596A"/>
        </w:rPr>
        <w:t>affecting m</w:t>
      </w:r>
      <w:r w:rsidR="005144E2" w:rsidRPr="00B165DE">
        <w:rPr>
          <w:rFonts w:ascii="Arial" w:hAnsi="Arial" w:cs="Arial"/>
          <w:color w:val="51596A"/>
        </w:rPr>
        <w:t xml:space="preserve">y </w:t>
      </w:r>
      <w:r w:rsidR="003B620A" w:rsidRPr="00B165DE">
        <w:rPr>
          <w:rFonts w:ascii="Arial" w:hAnsi="Arial" w:cs="Arial"/>
          <w:color w:val="51596A"/>
        </w:rPr>
        <w:t xml:space="preserve">health </w:t>
      </w:r>
      <w:r w:rsidR="00B77E03" w:rsidRPr="00B165DE">
        <w:rPr>
          <w:rFonts w:ascii="Arial" w:hAnsi="Arial" w:cs="Arial"/>
          <w:color w:val="51596A"/>
        </w:rPr>
        <w:t>(</w:t>
      </w:r>
      <w:r w:rsidR="00EB00A8" w:rsidRPr="00B165DE">
        <w:rPr>
          <w:rFonts w:ascii="Arial" w:hAnsi="Arial" w:cs="Arial"/>
          <w:color w:val="000000"/>
        </w:rPr>
        <w:t>16Personlalities, 2021).</w:t>
      </w:r>
    </w:p>
    <w:p w14:paraId="5EBB65DC" w14:textId="616302FA" w:rsidR="00B6127E" w:rsidRPr="00B165DE" w:rsidRDefault="00162BB7" w:rsidP="00B6127E">
      <w:pPr>
        <w:spacing w:line="360" w:lineRule="auto"/>
        <w:textAlignment w:val="baseline"/>
        <w:rPr>
          <w:rFonts w:ascii="Arial" w:hAnsi="Arial" w:cs="Arial"/>
          <w:color w:val="000000"/>
        </w:rPr>
      </w:pPr>
      <w:r w:rsidRPr="00B165DE">
        <w:rPr>
          <w:rFonts w:ascii="Arial" w:hAnsi="Arial" w:cs="Arial"/>
          <w:color w:val="000000"/>
        </w:rPr>
        <w:t>S</w:t>
      </w:r>
      <w:r w:rsidR="00DB3A0B">
        <w:rPr>
          <w:rFonts w:ascii="Arial" w:hAnsi="Arial" w:cs="Arial"/>
          <w:color w:val="000000"/>
        </w:rPr>
        <w:t>AT</w:t>
      </w:r>
      <w:r w:rsidRPr="00B165DE">
        <w:rPr>
          <w:rFonts w:ascii="Arial" w:hAnsi="Arial" w:cs="Arial"/>
          <w:color w:val="000000"/>
        </w:rPr>
        <w:t xml:space="preserve"> enables me to change the awareness I held about my </w:t>
      </w:r>
      <w:r w:rsidR="00DB3A0B" w:rsidRPr="00B165DE">
        <w:rPr>
          <w:rFonts w:ascii="Arial" w:hAnsi="Arial" w:cs="Arial"/>
          <w:color w:val="000000"/>
        </w:rPr>
        <w:t>Real self</w:t>
      </w:r>
      <w:r w:rsidR="005C3669" w:rsidRPr="00B165DE">
        <w:rPr>
          <w:rFonts w:ascii="Arial" w:hAnsi="Arial" w:cs="Arial"/>
          <w:color w:val="000000"/>
        </w:rPr>
        <w:t xml:space="preserve"> from</w:t>
      </w:r>
      <w:r w:rsidRPr="00B165DE">
        <w:rPr>
          <w:rFonts w:ascii="Arial" w:hAnsi="Arial" w:cs="Arial"/>
          <w:color w:val="000000"/>
        </w:rPr>
        <w:t xml:space="preserve"> constructive feedback</w:t>
      </w:r>
      <w:r w:rsidR="009C50D0">
        <w:rPr>
          <w:rFonts w:ascii="Arial" w:hAnsi="Arial" w:cs="Arial"/>
          <w:color w:val="000000"/>
        </w:rPr>
        <w:t xml:space="preserve"> </w:t>
      </w:r>
      <w:r w:rsidR="001E43F6">
        <w:rPr>
          <w:rFonts w:ascii="Arial" w:hAnsi="Arial" w:cs="Arial"/>
          <w:color w:val="000000"/>
        </w:rPr>
        <w:t xml:space="preserve">from </w:t>
      </w:r>
      <w:r w:rsidR="00DB32C1">
        <w:rPr>
          <w:rFonts w:ascii="Arial" w:hAnsi="Arial" w:cs="Arial"/>
          <w:color w:val="000000"/>
        </w:rPr>
        <w:t>the PTAT</w:t>
      </w:r>
      <w:r w:rsidR="007963E1">
        <w:rPr>
          <w:rFonts w:ascii="Arial" w:hAnsi="Arial" w:cs="Arial"/>
          <w:color w:val="000000"/>
        </w:rPr>
        <w:t xml:space="preserve"> and </w:t>
      </w:r>
      <w:r w:rsidR="003F75D8">
        <w:rPr>
          <w:rFonts w:ascii="Arial" w:hAnsi="Arial" w:cs="Arial"/>
          <w:color w:val="000000"/>
        </w:rPr>
        <w:t>colleagues</w:t>
      </w:r>
      <w:r w:rsidRPr="00B165DE">
        <w:rPr>
          <w:rFonts w:ascii="Arial" w:hAnsi="Arial" w:cs="Arial"/>
          <w:color w:val="000000"/>
        </w:rPr>
        <w:t>. This will</w:t>
      </w:r>
      <w:r w:rsidR="00C06696" w:rsidRPr="00B165DE">
        <w:rPr>
          <w:rFonts w:ascii="Arial" w:hAnsi="Arial" w:cs="Arial"/>
          <w:color w:val="000000"/>
        </w:rPr>
        <w:t xml:space="preserve"> facilitate </w:t>
      </w:r>
      <w:r w:rsidR="00C06696" w:rsidRPr="00B165DE">
        <w:rPr>
          <w:rFonts w:ascii="Arial" w:hAnsi="Arial" w:cs="Arial"/>
        </w:rPr>
        <w:t>building trust and interpersonal relationship with colleagues as well as building own PCDP</w:t>
      </w:r>
      <w:r w:rsidR="00225CBF" w:rsidRPr="00B165DE">
        <w:rPr>
          <w:rFonts w:ascii="Arial" w:hAnsi="Arial" w:cs="Arial"/>
        </w:rPr>
        <w:t>.</w:t>
      </w:r>
      <w:r w:rsidR="00B44E97">
        <w:rPr>
          <w:rFonts w:ascii="Arial" w:hAnsi="Arial" w:cs="Arial"/>
        </w:rPr>
        <w:t xml:space="preserve"> It can </w:t>
      </w:r>
      <w:r w:rsidR="00DB32C1">
        <w:rPr>
          <w:rFonts w:ascii="Arial" w:hAnsi="Arial" w:cs="Arial"/>
        </w:rPr>
        <w:t>a</w:t>
      </w:r>
      <w:r w:rsidR="00DB32C1" w:rsidRPr="00B165DE">
        <w:rPr>
          <w:rFonts w:ascii="Arial" w:hAnsi="Arial" w:cs="Arial"/>
        </w:rPr>
        <w:t>lso enable</w:t>
      </w:r>
      <w:r w:rsidR="002F009B">
        <w:rPr>
          <w:rFonts w:ascii="Arial" w:hAnsi="Arial" w:cs="Arial"/>
        </w:rPr>
        <w:t xml:space="preserve"> </w:t>
      </w:r>
      <w:r w:rsidR="00DE734E">
        <w:rPr>
          <w:rFonts w:ascii="Arial" w:hAnsi="Arial" w:cs="Arial"/>
        </w:rPr>
        <w:t xml:space="preserve">me </w:t>
      </w:r>
      <w:r w:rsidR="00DE734E" w:rsidRPr="00B165DE">
        <w:rPr>
          <w:rFonts w:ascii="Arial" w:hAnsi="Arial" w:cs="Arial"/>
        </w:rPr>
        <w:t>work</w:t>
      </w:r>
      <w:r w:rsidR="00463C15" w:rsidRPr="00B165DE">
        <w:rPr>
          <w:rFonts w:ascii="Arial" w:hAnsi="Arial" w:cs="Arial"/>
        </w:rPr>
        <w:t xml:space="preserve"> </w:t>
      </w:r>
      <w:r w:rsidR="00C233B4">
        <w:rPr>
          <w:rFonts w:ascii="Arial" w:hAnsi="Arial" w:cs="Arial"/>
        </w:rPr>
        <w:t>to</w:t>
      </w:r>
      <w:r w:rsidR="00463C15" w:rsidRPr="00B165DE">
        <w:rPr>
          <w:rFonts w:ascii="Arial" w:hAnsi="Arial" w:cs="Arial"/>
        </w:rPr>
        <w:t xml:space="preserve"> </w:t>
      </w:r>
      <w:r w:rsidRPr="00B165DE">
        <w:rPr>
          <w:rFonts w:ascii="Arial" w:hAnsi="Arial" w:cs="Arial"/>
          <w:color w:val="000000"/>
        </w:rPr>
        <w:t>clos</w:t>
      </w:r>
      <w:r w:rsidR="00815BEF">
        <w:rPr>
          <w:rFonts w:ascii="Arial" w:hAnsi="Arial" w:cs="Arial"/>
          <w:color w:val="000000"/>
        </w:rPr>
        <w:t>e</w:t>
      </w:r>
      <w:r w:rsidRPr="00B165DE">
        <w:rPr>
          <w:rFonts w:ascii="Arial" w:hAnsi="Arial" w:cs="Arial"/>
          <w:color w:val="000000"/>
        </w:rPr>
        <w:t xml:space="preserve"> any </w:t>
      </w:r>
      <w:r w:rsidR="00FA33DD" w:rsidRPr="00B165DE">
        <w:rPr>
          <w:rFonts w:ascii="Arial" w:hAnsi="Arial" w:cs="Arial"/>
        </w:rPr>
        <w:t>skills/</w:t>
      </w:r>
      <w:r w:rsidR="00A04913" w:rsidRPr="00B165DE">
        <w:rPr>
          <w:rFonts w:ascii="Arial" w:hAnsi="Arial" w:cs="Arial"/>
        </w:rPr>
        <w:t xml:space="preserve">competency </w:t>
      </w:r>
      <w:r w:rsidR="00A04913" w:rsidRPr="00B165DE">
        <w:rPr>
          <w:rFonts w:ascii="Arial" w:hAnsi="Arial" w:cs="Arial"/>
          <w:color w:val="000000"/>
        </w:rPr>
        <w:t>gaps</w:t>
      </w:r>
      <w:r w:rsidRPr="00B165DE">
        <w:rPr>
          <w:rFonts w:ascii="Arial" w:hAnsi="Arial" w:cs="Arial"/>
          <w:color w:val="000000"/>
        </w:rPr>
        <w:t xml:space="preserve"> </w:t>
      </w:r>
      <w:r w:rsidR="007B4050" w:rsidRPr="00B165DE">
        <w:rPr>
          <w:rFonts w:ascii="Arial" w:hAnsi="Arial" w:cs="Arial"/>
          <w:color w:val="000000"/>
        </w:rPr>
        <w:t xml:space="preserve">to </w:t>
      </w:r>
      <w:r w:rsidR="00B47753" w:rsidRPr="00B165DE">
        <w:rPr>
          <w:rFonts w:ascii="Arial" w:hAnsi="Arial" w:cs="Arial"/>
          <w:color w:val="000000"/>
        </w:rPr>
        <w:t>link personality</w:t>
      </w:r>
      <w:r w:rsidRPr="00B165DE">
        <w:rPr>
          <w:rFonts w:ascii="Arial" w:hAnsi="Arial" w:cs="Arial"/>
          <w:color w:val="000000"/>
        </w:rPr>
        <w:t xml:space="preserve"> </w:t>
      </w:r>
      <w:r w:rsidR="00B77E03" w:rsidRPr="00B165DE">
        <w:rPr>
          <w:rFonts w:ascii="Arial" w:hAnsi="Arial" w:cs="Arial"/>
          <w:color w:val="000000"/>
        </w:rPr>
        <w:t xml:space="preserve">and </w:t>
      </w:r>
      <w:r w:rsidR="00671B68" w:rsidRPr="00B165DE">
        <w:rPr>
          <w:rFonts w:ascii="Arial" w:hAnsi="Arial" w:cs="Arial"/>
          <w:color w:val="000000"/>
        </w:rPr>
        <w:t>‘</w:t>
      </w:r>
      <w:r w:rsidR="00B77E03" w:rsidRPr="00B165DE">
        <w:rPr>
          <w:rFonts w:ascii="Arial" w:hAnsi="Arial" w:cs="Arial"/>
          <w:color w:val="000000"/>
        </w:rPr>
        <w:t>L</w:t>
      </w:r>
      <w:r w:rsidR="00671B68" w:rsidRPr="00B165DE">
        <w:rPr>
          <w:rFonts w:ascii="Arial" w:hAnsi="Arial" w:cs="Arial"/>
          <w:color w:val="000000"/>
        </w:rPr>
        <w:t xml:space="preserve">earning </w:t>
      </w:r>
      <w:r w:rsidR="00B77E03" w:rsidRPr="00B165DE">
        <w:rPr>
          <w:rFonts w:ascii="Arial" w:hAnsi="Arial" w:cs="Arial"/>
          <w:color w:val="000000"/>
        </w:rPr>
        <w:t>S</w:t>
      </w:r>
      <w:r w:rsidR="00E32980" w:rsidRPr="00B165DE">
        <w:rPr>
          <w:rFonts w:ascii="Arial" w:hAnsi="Arial" w:cs="Arial"/>
          <w:color w:val="000000"/>
        </w:rPr>
        <w:t>tyle’</w:t>
      </w:r>
      <w:r w:rsidR="00FB2A0C" w:rsidRPr="00B165DE">
        <w:rPr>
          <w:rFonts w:ascii="Arial" w:hAnsi="Arial" w:cs="Arial"/>
          <w:color w:val="000000"/>
        </w:rPr>
        <w:t xml:space="preserve"> to that of</w:t>
      </w:r>
      <w:r w:rsidR="00861D50">
        <w:rPr>
          <w:rFonts w:ascii="Arial" w:hAnsi="Arial" w:cs="Arial"/>
          <w:color w:val="000000"/>
        </w:rPr>
        <w:t xml:space="preserve"> IC</w:t>
      </w:r>
      <w:r w:rsidR="00F90E3E">
        <w:rPr>
          <w:rFonts w:ascii="Arial" w:hAnsi="Arial" w:cs="Arial"/>
          <w:color w:val="000000"/>
        </w:rPr>
        <w:t>S strategy</w:t>
      </w:r>
      <w:r w:rsidR="00654EC9" w:rsidRPr="00B165DE">
        <w:rPr>
          <w:rFonts w:ascii="Arial" w:hAnsi="Arial" w:cs="Arial"/>
          <w:color w:val="000000"/>
        </w:rPr>
        <w:t xml:space="preserve"> for </w:t>
      </w:r>
      <w:r w:rsidR="00D8455A" w:rsidRPr="00B165DE">
        <w:rPr>
          <w:rFonts w:ascii="Arial" w:hAnsi="Arial" w:cs="Arial"/>
          <w:color w:val="000000"/>
        </w:rPr>
        <w:t>efficient and effect work-life</w:t>
      </w:r>
      <w:r w:rsidR="00062C8F" w:rsidRPr="00B165DE">
        <w:rPr>
          <w:rFonts w:ascii="Arial" w:hAnsi="Arial" w:cs="Arial"/>
          <w:color w:val="000000"/>
        </w:rPr>
        <w:t xml:space="preserve"> (Cottrell, </w:t>
      </w:r>
      <w:r w:rsidR="00B76E94" w:rsidRPr="00B165DE">
        <w:rPr>
          <w:rFonts w:ascii="Arial" w:hAnsi="Arial" w:cs="Arial"/>
          <w:color w:val="000000"/>
        </w:rPr>
        <w:t>2015</w:t>
      </w:r>
      <w:r w:rsidR="00FB3CDB" w:rsidRPr="00B165DE">
        <w:rPr>
          <w:rFonts w:ascii="Arial" w:hAnsi="Arial" w:cs="Arial"/>
          <w:color w:val="000000"/>
        </w:rPr>
        <w:t>; 16Personlalities, 2021</w:t>
      </w:r>
      <w:r w:rsidR="00B76E94" w:rsidRPr="00B165DE">
        <w:rPr>
          <w:rFonts w:ascii="Arial" w:hAnsi="Arial" w:cs="Arial"/>
          <w:color w:val="000000"/>
        </w:rPr>
        <w:t>).</w:t>
      </w:r>
      <w:r w:rsidR="00E32980" w:rsidRPr="00B165DE">
        <w:rPr>
          <w:rFonts w:ascii="Arial" w:hAnsi="Arial" w:cs="Arial"/>
          <w:color w:val="000000"/>
        </w:rPr>
        <w:t xml:space="preserve"> </w:t>
      </w:r>
      <w:r w:rsidR="00DC6461" w:rsidRPr="00B165DE">
        <w:rPr>
          <w:rFonts w:ascii="Arial" w:hAnsi="Arial" w:cs="Arial"/>
          <w:color w:val="000000"/>
        </w:rPr>
        <w:t xml:space="preserve">These </w:t>
      </w:r>
      <w:r w:rsidR="002C72F5" w:rsidRPr="00B165DE">
        <w:rPr>
          <w:rFonts w:ascii="Arial" w:hAnsi="Arial" w:cs="Arial"/>
          <w:color w:val="000000"/>
        </w:rPr>
        <w:t xml:space="preserve">personalities </w:t>
      </w:r>
      <w:r w:rsidR="001E43F6" w:rsidRPr="00B165DE">
        <w:rPr>
          <w:rFonts w:ascii="Arial" w:hAnsi="Arial" w:cs="Arial"/>
          <w:color w:val="000000"/>
        </w:rPr>
        <w:t>qualify</w:t>
      </w:r>
      <w:r w:rsidR="002C72F5" w:rsidRPr="00B165DE">
        <w:rPr>
          <w:rFonts w:ascii="Arial" w:hAnsi="Arial" w:cs="Arial"/>
          <w:color w:val="000000"/>
        </w:rPr>
        <w:t xml:space="preserve"> me to be the </w:t>
      </w:r>
      <w:r w:rsidR="00363894" w:rsidRPr="00B165DE">
        <w:rPr>
          <w:rFonts w:ascii="Arial" w:hAnsi="Arial" w:cs="Arial"/>
          <w:color w:val="000000"/>
        </w:rPr>
        <w:t>manager at</w:t>
      </w:r>
      <w:r w:rsidR="002C72F5" w:rsidRPr="00B165DE">
        <w:rPr>
          <w:rFonts w:ascii="Arial" w:hAnsi="Arial" w:cs="Arial"/>
          <w:color w:val="000000"/>
        </w:rPr>
        <w:t xml:space="preserve"> the ICS</w:t>
      </w:r>
      <w:r w:rsidR="00213A97" w:rsidRPr="00B165DE">
        <w:rPr>
          <w:rFonts w:ascii="Arial" w:hAnsi="Arial" w:cs="Arial"/>
          <w:color w:val="000000"/>
        </w:rPr>
        <w:t>.</w:t>
      </w:r>
    </w:p>
    <w:p w14:paraId="7A9AF238" w14:textId="31DB4F07" w:rsidR="00C250DE" w:rsidRPr="00B165DE" w:rsidRDefault="00C250DE" w:rsidP="001A048C">
      <w:pPr>
        <w:spacing w:line="360" w:lineRule="auto"/>
        <w:textAlignment w:val="baseline"/>
        <w:rPr>
          <w:rFonts w:ascii="Arial" w:hAnsi="Arial" w:cs="Arial"/>
          <w:color w:val="000000"/>
        </w:rPr>
      </w:pPr>
    </w:p>
    <w:p w14:paraId="34E21754" w14:textId="6E923EFD" w:rsidR="00537DEC" w:rsidRPr="00B165DE" w:rsidRDefault="00B575F0" w:rsidP="003D60E2">
      <w:pPr>
        <w:pStyle w:val="Heading1"/>
        <w:spacing w:line="360" w:lineRule="auto"/>
        <w:rPr>
          <w:rFonts w:ascii="Arial" w:hAnsi="Arial" w:cs="Arial"/>
          <w:b/>
          <w:bCs/>
          <w:color w:val="auto"/>
          <w:sz w:val="28"/>
          <w:szCs w:val="28"/>
        </w:rPr>
      </w:pPr>
      <w:bookmarkStart w:id="5" w:name="_Toc100816818"/>
      <w:r w:rsidRPr="00B165DE">
        <w:rPr>
          <w:rFonts w:ascii="Arial" w:hAnsi="Arial" w:cs="Arial"/>
          <w:b/>
          <w:bCs/>
          <w:color w:val="auto"/>
          <w:sz w:val="28"/>
          <w:szCs w:val="28"/>
        </w:rPr>
        <w:t>Section Two</w:t>
      </w:r>
      <w:r w:rsidR="006A5FAE" w:rsidRPr="00B165DE">
        <w:rPr>
          <w:rFonts w:ascii="Arial" w:hAnsi="Arial" w:cs="Arial"/>
          <w:b/>
          <w:bCs/>
          <w:color w:val="auto"/>
          <w:sz w:val="28"/>
          <w:szCs w:val="28"/>
        </w:rPr>
        <w:t xml:space="preserve">: </w:t>
      </w:r>
      <w:r w:rsidR="007230C0">
        <w:rPr>
          <w:rFonts w:ascii="Arial" w:hAnsi="Arial" w:cs="Arial"/>
          <w:b/>
          <w:bCs/>
          <w:color w:val="auto"/>
          <w:sz w:val="28"/>
          <w:szCs w:val="28"/>
        </w:rPr>
        <w:t xml:space="preserve">Training, </w:t>
      </w:r>
      <w:r w:rsidR="006A5FAE" w:rsidRPr="00B165DE">
        <w:rPr>
          <w:rFonts w:ascii="Arial" w:hAnsi="Arial" w:cs="Arial"/>
          <w:b/>
          <w:bCs/>
          <w:color w:val="auto"/>
          <w:sz w:val="28"/>
          <w:szCs w:val="28"/>
        </w:rPr>
        <w:t>Learning</w:t>
      </w:r>
      <w:r w:rsidR="007230C0">
        <w:rPr>
          <w:rFonts w:ascii="Arial" w:hAnsi="Arial" w:cs="Arial"/>
          <w:b/>
          <w:bCs/>
          <w:color w:val="auto"/>
          <w:sz w:val="28"/>
          <w:szCs w:val="28"/>
        </w:rPr>
        <w:t xml:space="preserve"> and </w:t>
      </w:r>
      <w:r w:rsidR="0096618E">
        <w:rPr>
          <w:rFonts w:ascii="Arial" w:hAnsi="Arial" w:cs="Arial"/>
          <w:b/>
          <w:bCs/>
          <w:color w:val="auto"/>
          <w:sz w:val="28"/>
          <w:szCs w:val="28"/>
        </w:rPr>
        <w:t xml:space="preserve">Development </w:t>
      </w:r>
      <w:r w:rsidR="00DB32C1" w:rsidRPr="00B165DE">
        <w:rPr>
          <w:rFonts w:ascii="Arial" w:hAnsi="Arial" w:cs="Arial"/>
          <w:b/>
          <w:bCs/>
          <w:color w:val="auto"/>
          <w:sz w:val="28"/>
          <w:szCs w:val="28"/>
        </w:rPr>
        <w:t>Needs</w:t>
      </w:r>
      <w:r w:rsidR="00DB32C1">
        <w:rPr>
          <w:rFonts w:ascii="Arial" w:hAnsi="Arial" w:cs="Arial"/>
          <w:b/>
          <w:bCs/>
          <w:color w:val="auto"/>
          <w:sz w:val="28"/>
          <w:szCs w:val="28"/>
        </w:rPr>
        <w:t xml:space="preserve"> (</w:t>
      </w:r>
      <w:r w:rsidR="00EE4BF1">
        <w:rPr>
          <w:rFonts w:ascii="Arial" w:hAnsi="Arial" w:cs="Arial"/>
          <w:b/>
          <w:bCs/>
          <w:color w:val="auto"/>
          <w:sz w:val="28"/>
          <w:szCs w:val="28"/>
        </w:rPr>
        <w:t>TLDNs)</w:t>
      </w:r>
      <w:r w:rsidR="006A5FAE" w:rsidRPr="00B165DE">
        <w:rPr>
          <w:rFonts w:ascii="Arial" w:hAnsi="Arial" w:cs="Arial"/>
          <w:b/>
          <w:bCs/>
          <w:color w:val="auto"/>
          <w:sz w:val="28"/>
          <w:szCs w:val="28"/>
        </w:rPr>
        <w:t xml:space="preserve"> </w:t>
      </w:r>
      <w:r w:rsidR="00F65C14" w:rsidRPr="00B165DE">
        <w:rPr>
          <w:rFonts w:ascii="Arial" w:hAnsi="Arial" w:cs="Arial"/>
          <w:b/>
          <w:bCs/>
          <w:color w:val="auto"/>
          <w:sz w:val="28"/>
          <w:szCs w:val="28"/>
        </w:rPr>
        <w:t>Assessment for</w:t>
      </w:r>
      <w:r w:rsidR="00530CF1" w:rsidRPr="00B165DE">
        <w:rPr>
          <w:rFonts w:ascii="Arial" w:hAnsi="Arial" w:cs="Arial"/>
          <w:b/>
          <w:bCs/>
          <w:color w:val="auto"/>
          <w:sz w:val="28"/>
          <w:szCs w:val="28"/>
        </w:rPr>
        <w:t xml:space="preserve"> </w:t>
      </w:r>
      <w:r w:rsidR="00361C8C" w:rsidRPr="00B165DE">
        <w:rPr>
          <w:rFonts w:ascii="Arial" w:hAnsi="Arial" w:cs="Arial"/>
          <w:b/>
          <w:bCs/>
          <w:color w:val="auto"/>
          <w:sz w:val="28"/>
          <w:szCs w:val="28"/>
        </w:rPr>
        <w:t xml:space="preserve">Individual </w:t>
      </w:r>
      <w:r w:rsidR="00D06528" w:rsidRPr="00B165DE">
        <w:rPr>
          <w:rFonts w:ascii="Arial" w:hAnsi="Arial" w:cs="Arial"/>
          <w:b/>
          <w:bCs/>
          <w:color w:val="auto"/>
          <w:sz w:val="28"/>
          <w:szCs w:val="28"/>
        </w:rPr>
        <w:t>Care Services Staff</w:t>
      </w:r>
      <w:bookmarkEnd w:id="5"/>
      <w:r w:rsidR="006F211E" w:rsidRPr="00B165DE">
        <w:rPr>
          <w:rFonts w:ascii="Arial" w:hAnsi="Arial" w:cs="Arial"/>
          <w:b/>
          <w:bCs/>
          <w:color w:val="auto"/>
          <w:sz w:val="28"/>
          <w:szCs w:val="28"/>
        </w:rPr>
        <w:t xml:space="preserve"> </w:t>
      </w:r>
    </w:p>
    <w:p w14:paraId="7A5457D9" w14:textId="1DD81893" w:rsidR="00D36BC4" w:rsidRPr="00B165DE" w:rsidRDefault="00087B2E" w:rsidP="003D60E2">
      <w:pPr>
        <w:pStyle w:val="Heading2"/>
        <w:spacing w:line="360" w:lineRule="auto"/>
        <w:rPr>
          <w:rFonts w:ascii="Arial" w:hAnsi="Arial" w:cs="Arial"/>
          <w:b/>
          <w:bCs/>
          <w:color w:val="auto"/>
          <w:sz w:val="24"/>
          <w:szCs w:val="24"/>
        </w:rPr>
      </w:pPr>
      <w:bookmarkStart w:id="6" w:name="_Toc100816819"/>
      <w:r w:rsidRPr="00B165DE">
        <w:rPr>
          <w:rFonts w:ascii="Arial" w:hAnsi="Arial" w:cs="Arial"/>
          <w:b/>
          <w:bCs/>
          <w:color w:val="auto"/>
          <w:sz w:val="24"/>
          <w:szCs w:val="24"/>
        </w:rPr>
        <w:t>2 Description</w:t>
      </w:r>
      <w:bookmarkEnd w:id="6"/>
      <w:r w:rsidR="00D36BC4" w:rsidRPr="00B165DE">
        <w:rPr>
          <w:rFonts w:ascii="Arial" w:hAnsi="Arial" w:cs="Arial"/>
          <w:b/>
          <w:bCs/>
          <w:color w:val="auto"/>
          <w:sz w:val="24"/>
          <w:szCs w:val="24"/>
        </w:rPr>
        <w:t xml:space="preserve"> </w:t>
      </w:r>
    </w:p>
    <w:p w14:paraId="7600F1AB" w14:textId="00208D23" w:rsidR="00513AF4" w:rsidRPr="00B165DE" w:rsidRDefault="00954509" w:rsidP="00513AF4">
      <w:pPr>
        <w:spacing w:line="360" w:lineRule="auto"/>
        <w:rPr>
          <w:rFonts w:ascii="Arial" w:hAnsi="Arial" w:cs="Arial"/>
        </w:rPr>
      </w:pPr>
      <w:r w:rsidRPr="00B165DE">
        <w:rPr>
          <w:rFonts w:ascii="Arial" w:hAnsi="Arial" w:cs="Arial"/>
        </w:rPr>
        <w:t>TLDN</w:t>
      </w:r>
      <w:r w:rsidR="0099685C" w:rsidRPr="00B165DE">
        <w:rPr>
          <w:rFonts w:ascii="Arial" w:hAnsi="Arial" w:cs="Arial"/>
        </w:rPr>
        <w:t>s</w:t>
      </w:r>
      <w:r w:rsidR="00D87241" w:rsidRPr="00B165DE">
        <w:rPr>
          <w:rFonts w:ascii="Arial" w:hAnsi="Arial" w:cs="Arial"/>
        </w:rPr>
        <w:t xml:space="preserve"> are th</w:t>
      </w:r>
      <w:r w:rsidR="00212519" w:rsidRPr="00B165DE">
        <w:rPr>
          <w:rFonts w:ascii="Arial" w:hAnsi="Arial" w:cs="Arial"/>
        </w:rPr>
        <w:t>ose</w:t>
      </w:r>
      <w:r w:rsidR="00D87241" w:rsidRPr="00B165DE">
        <w:rPr>
          <w:rFonts w:ascii="Arial" w:hAnsi="Arial" w:cs="Arial"/>
        </w:rPr>
        <w:t xml:space="preserve"> skills </w:t>
      </w:r>
      <w:r w:rsidR="00212519" w:rsidRPr="00B165DE">
        <w:rPr>
          <w:rFonts w:ascii="Arial" w:hAnsi="Arial" w:cs="Arial"/>
        </w:rPr>
        <w:t xml:space="preserve">and </w:t>
      </w:r>
      <w:r w:rsidR="00885C04" w:rsidRPr="00B165DE">
        <w:rPr>
          <w:rFonts w:ascii="Arial" w:hAnsi="Arial" w:cs="Arial"/>
        </w:rPr>
        <w:t>competencies an</w:t>
      </w:r>
      <w:r w:rsidR="00D87241" w:rsidRPr="00B165DE">
        <w:rPr>
          <w:rFonts w:ascii="Arial" w:hAnsi="Arial" w:cs="Arial"/>
        </w:rPr>
        <w:t xml:space="preserve"> individual </w:t>
      </w:r>
      <w:r w:rsidR="00BD384C" w:rsidRPr="00B165DE">
        <w:rPr>
          <w:rFonts w:ascii="Arial" w:hAnsi="Arial" w:cs="Arial"/>
        </w:rPr>
        <w:t>possesses</w:t>
      </w:r>
      <w:r w:rsidR="00D87241" w:rsidRPr="00B165DE">
        <w:rPr>
          <w:rFonts w:ascii="Arial" w:hAnsi="Arial" w:cs="Arial"/>
        </w:rPr>
        <w:t xml:space="preserve"> </w:t>
      </w:r>
      <w:r w:rsidR="00F76DAB" w:rsidRPr="00B165DE">
        <w:rPr>
          <w:rFonts w:ascii="Arial" w:hAnsi="Arial" w:cs="Arial"/>
        </w:rPr>
        <w:t>to en</w:t>
      </w:r>
      <w:r w:rsidR="00BD384C" w:rsidRPr="00B165DE">
        <w:rPr>
          <w:rFonts w:ascii="Arial" w:hAnsi="Arial" w:cs="Arial"/>
        </w:rPr>
        <w:t>hance</w:t>
      </w:r>
      <w:r w:rsidR="00F76DAB" w:rsidRPr="00B165DE">
        <w:rPr>
          <w:rFonts w:ascii="Arial" w:hAnsi="Arial" w:cs="Arial"/>
        </w:rPr>
        <w:t xml:space="preserve"> </w:t>
      </w:r>
      <w:r w:rsidR="007441CE" w:rsidRPr="00B165DE">
        <w:rPr>
          <w:rFonts w:ascii="Arial" w:hAnsi="Arial" w:cs="Arial"/>
        </w:rPr>
        <w:t>work-</w:t>
      </w:r>
      <w:r w:rsidR="00355386" w:rsidRPr="00B165DE">
        <w:rPr>
          <w:rFonts w:ascii="Arial" w:hAnsi="Arial" w:cs="Arial"/>
        </w:rPr>
        <w:t xml:space="preserve">life </w:t>
      </w:r>
      <w:r w:rsidR="00076C4C" w:rsidRPr="00B165DE">
        <w:rPr>
          <w:rFonts w:ascii="Arial" w:hAnsi="Arial" w:cs="Arial"/>
        </w:rPr>
        <w:t>effectiveness and</w:t>
      </w:r>
      <w:r w:rsidR="00B41F80" w:rsidRPr="00B165DE">
        <w:rPr>
          <w:rFonts w:ascii="Arial" w:hAnsi="Arial" w:cs="Arial"/>
        </w:rPr>
        <w:t xml:space="preserve"> efficien</w:t>
      </w:r>
      <w:r w:rsidR="007441CE" w:rsidRPr="00B165DE">
        <w:rPr>
          <w:rFonts w:ascii="Arial" w:hAnsi="Arial" w:cs="Arial"/>
        </w:rPr>
        <w:t>cy</w:t>
      </w:r>
      <w:r w:rsidR="006E783B" w:rsidRPr="00B165DE">
        <w:rPr>
          <w:rFonts w:ascii="Arial" w:hAnsi="Arial" w:cs="Arial"/>
        </w:rPr>
        <w:t>.</w:t>
      </w:r>
      <w:r w:rsidR="003F74DF" w:rsidRPr="00B165DE">
        <w:rPr>
          <w:rFonts w:ascii="Arial" w:hAnsi="Arial" w:cs="Arial"/>
        </w:rPr>
        <w:t xml:space="preserve"> </w:t>
      </w:r>
      <w:r w:rsidR="00D24551" w:rsidRPr="00B165DE">
        <w:rPr>
          <w:rFonts w:ascii="Arial" w:hAnsi="Arial" w:cs="Arial"/>
        </w:rPr>
        <w:t>Having knowledge of both the Re</w:t>
      </w:r>
      <w:r w:rsidR="00D24551" w:rsidRPr="00B165DE">
        <w:rPr>
          <w:rFonts w:ascii="Arial" w:hAnsi="Arial" w:cs="Arial"/>
          <w:b/>
          <w:bCs/>
        </w:rPr>
        <w:t>al-self</w:t>
      </w:r>
      <w:r w:rsidR="00D24551" w:rsidRPr="00B165DE">
        <w:rPr>
          <w:rFonts w:ascii="Arial" w:hAnsi="Arial" w:cs="Arial"/>
        </w:rPr>
        <w:t xml:space="preserve"> and that of the Ideal-</w:t>
      </w:r>
      <w:r w:rsidR="00533F4C" w:rsidRPr="00B165DE">
        <w:rPr>
          <w:rFonts w:ascii="Arial" w:hAnsi="Arial" w:cs="Arial"/>
        </w:rPr>
        <w:t>self from</w:t>
      </w:r>
      <w:r w:rsidR="001018AF" w:rsidRPr="00B165DE">
        <w:rPr>
          <w:rFonts w:ascii="Arial" w:hAnsi="Arial" w:cs="Arial"/>
        </w:rPr>
        <w:t xml:space="preserve"> </w:t>
      </w:r>
      <w:r w:rsidR="00D24551" w:rsidRPr="00B165DE">
        <w:rPr>
          <w:rFonts w:ascii="Arial" w:hAnsi="Arial" w:cs="Arial"/>
        </w:rPr>
        <w:t xml:space="preserve">previous section, it is important to assess the </w:t>
      </w:r>
      <w:r w:rsidR="005E781C" w:rsidRPr="00B165DE">
        <w:rPr>
          <w:rFonts w:ascii="Arial" w:hAnsi="Arial" w:cs="Arial"/>
        </w:rPr>
        <w:t>L</w:t>
      </w:r>
      <w:r w:rsidR="00D24551" w:rsidRPr="00B165DE">
        <w:rPr>
          <w:rFonts w:ascii="Arial" w:hAnsi="Arial" w:cs="Arial"/>
        </w:rPr>
        <w:t xml:space="preserve">earning </w:t>
      </w:r>
      <w:r w:rsidR="002C7983" w:rsidRPr="00B165DE">
        <w:rPr>
          <w:rFonts w:ascii="Arial" w:hAnsi="Arial" w:cs="Arial"/>
        </w:rPr>
        <w:t>Style (</w:t>
      </w:r>
      <w:r w:rsidR="005E781C" w:rsidRPr="00B165DE">
        <w:rPr>
          <w:rFonts w:ascii="Arial" w:hAnsi="Arial" w:cs="Arial"/>
        </w:rPr>
        <w:t>LS)</w:t>
      </w:r>
      <w:r w:rsidR="0020635E" w:rsidRPr="00B165DE">
        <w:rPr>
          <w:rFonts w:ascii="Arial" w:hAnsi="Arial" w:cs="Arial"/>
        </w:rPr>
        <w:t xml:space="preserve">. </w:t>
      </w:r>
      <w:r w:rsidR="00610FA2" w:rsidRPr="00B165DE">
        <w:rPr>
          <w:rFonts w:ascii="Arial" w:hAnsi="Arial" w:cs="Arial"/>
        </w:rPr>
        <w:t>LS are</w:t>
      </w:r>
      <w:r w:rsidR="00312A2F" w:rsidRPr="00B165DE">
        <w:rPr>
          <w:rFonts w:ascii="Arial" w:hAnsi="Arial" w:cs="Arial"/>
        </w:rPr>
        <w:t xml:space="preserve"> SAT</w:t>
      </w:r>
      <w:r w:rsidR="00A42847" w:rsidRPr="00B165DE">
        <w:rPr>
          <w:rFonts w:ascii="Arial" w:hAnsi="Arial" w:cs="Arial"/>
        </w:rPr>
        <w:t xml:space="preserve"> </w:t>
      </w:r>
      <w:r w:rsidR="000001ED">
        <w:rPr>
          <w:rFonts w:ascii="Arial" w:hAnsi="Arial" w:cs="Arial"/>
        </w:rPr>
        <w:t xml:space="preserve">used </w:t>
      </w:r>
      <w:r w:rsidR="00681AC9">
        <w:rPr>
          <w:rFonts w:ascii="Arial" w:hAnsi="Arial" w:cs="Arial"/>
        </w:rPr>
        <w:t>to</w:t>
      </w:r>
      <w:r w:rsidR="00CA0939">
        <w:rPr>
          <w:rFonts w:ascii="Arial" w:hAnsi="Arial" w:cs="Arial"/>
        </w:rPr>
        <w:t xml:space="preserve"> </w:t>
      </w:r>
      <w:r w:rsidR="00A42847" w:rsidRPr="00B165DE">
        <w:rPr>
          <w:rFonts w:ascii="Arial" w:hAnsi="Arial" w:cs="Arial"/>
        </w:rPr>
        <w:t>brings out</w:t>
      </w:r>
      <w:r w:rsidR="004E220E" w:rsidRPr="00B165DE">
        <w:rPr>
          <w:rFonts w:ascii="Arial" w:hAnsi="Arial" w:cs="Arial"/>
        </w:rPr>
        <w:t xml:space="preserve"> our personalit</w:t>
      </w:r>
      <w:r w:rsidR="00131EDC" w:rsidRPr="00B165DE">
        <w:rPr>
          <w:rFonts w:ascii="Arial" w:hAnsi="Arial" w:cs="Arial"/>
        </w:rPr>
        <w:t xml:space="preserve">ies </w:t>
      </w:r>
      <w:r w:rsidR="00EC118D">
        <w:rPr>
          <w:rFonts w:ascii="Arial" w:hAnsi="Arial" w:cs="Arial"/>
        </w:rPr>
        <w:t xml:space="preserve">in </w:t>
      </w:r>
      <w:r w:rsidR="00EC118D" w:rsidRPr="00B165DE">
        <w:rPr>
          <w:rFonts w:ascii="Arial" w:hAnsi="Arial" w:cs="Arial"/>
        </w:rPr>
        <w:t>the</w:t>
      </w:r>
      <w:r w:rsidR="00A42847" w:rsidRPr="00B165DE">
        <w:rPr>
          <w:rFonts w:ascii="Arial" w:hAnsi="Arial" w:cs="Arial"/>
        </w:rPr>
        <w:t xml:space="preserve"> way we learn</w:t>
      </w:r>
      <w:r w:rsidR="009B7715" w:rsidRPr="00B165DE">
        <w:rPr>
          <w:rFonts w:ascii="Arial" w:hAnsi="Arial" w:cs="Arial"/>
        </w:rPr>
        <w:t>.</w:t>
      </w:r>
      <w:r w:rsidR="005724C9" w:rsidRPr="00B165DE">
        <w:rPr>
          <w:rFonts w:ascii="Arial" w:hAnsi="Arial" w:cs="Arial"/>
        </w:rPr>
        <w:t xml:space="preserve"> </w:t>
      </w:r>
      <w:r w:rsidR="00864B63">
        <w:rPr>
          <w:rFonts w:ascii="Arial" w:hAnsi="Arial" w:cs="Arial"/>
        </w:rPr>
        <w:t xml:space="preserve">This will facilitate easy </w:t>
      </w:r>
      <w:r w:rsidR="00B66560">
        <w:rPr>
          <w:rFonts w:ascii="Arial" w:hAnsi="Arial" w:cs="Arial"/>
        </w:rPr>
        <w:t>training and</w:t>
      </w:r>
      <w:r w:rsidR="00FC1C26">
        <w:rPr>
          <w:rFonts w:ascii="Arial" w:hAnsi="Arial" w:cs="Arial"/>
        </w:rPr>
        <w:t xml:space="preserve"> aid personal career development</w:t>
      </w:r>
      <w:r w:rsidR="002D72B5">
        <w:rPr>
          <w:rFonts w:ascii="Arial" w:hAnsi="Arial" w:cs="Arial"/>
        </w:rPr>
        <w:t xml:space="preserve"> </w:t>
      </w:r>
      <w:r w:rsidR="00513AF4" w:rsidRPr="00B165DE">
        <w:rPr>
          <w:rFonts w:ascii="Arial" w:hAnsi="Arial" w:cs="Arial"/>
        </w:rPr>
        <w:t>(</w:t>
      </w:r>
      <w:r w:rsidR="00513AF4" w:rsidRPr="00B165DE">
        <w:rPr>
          <w:rFonts w:ascii="Arial" w:hAnsi="Arial" w:cs="Arial"/>
          <w:color w:val="333333"/>
          <w:sz w:val="21"/>
          <w:szCs w:val="21"/>
          <w:shd w:val="clear" w:color="auto" w:fill="FFFFFF"/>
        </w:rPr>
        <w:t>Neugebauer and Evans-Brain, 2016)</w:t>
      </w:r>
      <w:r w:rsidR="002D72B5">
        <w:rPr>
          <w:rFonts w:ascii="Arial" w:hAnsi="Arial" w:cs="Arial"/>
          <w:color w:val="333333"/>
          <w:sz w:val="21"/>
          <w:szCs w:val="21"/>
          <w:shd w:val="clear" w:color="auto" w:fill="FFFFFF"/>
        </w:rPr>
        <w:t>.</w:t>
      </w:r>
      <w:r w:rsidR="00513AF4" w:rsidRPr="00B165DE">
        <w:rPr>
          <w:rFonts w:ascii="Arial" w:hAnsi="Arial" w:cs="Arial"/>
        </w:rPr>
        <w:t xml:space="preserve"> </w:t>
      </w:r>
    </w:p>
    <w:p w14:paraId="0FC9BB37" w14:textId="3FFF81C8" w:rsidR="0037759D" w:rsidRPr="00B165DE" w:rsidRDefault="005A24B8" w:rsidP="00321EF1">
      <w:pPr>
        <w:pStyle w:val="Heading3"/>
        <w:spacing w:line="360" w:lineRule="auto"/>
        <w:rPr>
          <w:rFonts w:ascii="Arial" w:hAnsi="Arial" w:cs="Arial"/>
          <w:b/>
          <w:bCs/>
          <w:color w:val="auto"/>
        </w:rPr>
      </w:pPr>
      <w:bookmarkStart w:id="7" w:name="_Toc100816820"/>
      <w:r w:rsidRPr="00B165DE">
        <w:rPr>
          <w:rFonts w:ascii="Arial" w:hAnsi="Arial" w:cs="Arial"/>
          <w:b/>
          <w:bCs/>
          <w:color w:val="auto"/>
        </w:rPr>
        <w:t>2.</w:t>
      </w:r>
      <w:r w:rsidR="00B277D0" w:rsidRPr="00B165DE">
        <w:rPr>
          <w:rFonts w:ascii="Arial" w:hAnsi="Arial" w:cs="Arial"/>
          <w:b/>
          <w:bCs/>
          <w:color w:val="auto"/>
        </w:rPr>
        <w:t xml:space="preserve">1 </w:t>
      </w:r>
      <w:r w:rsidR="008C43A4" w:rsidRPr="00B165DE">
        <w:rPr>
          <w:rFonts w:ascii="Arial" w:hAnsi="Arial" w:cs="Arial"/>
          <w:b/>
          <w:bCs/>
          <w:color w:val="auto"/>
        </w:rPr>
        <w:t>Tr</w:t>
      </w:r>
      <w:r w:rsidR="00370EFA" w:rsidRPr="00B165DE">
        <w:rPr>
          <w:rFonts w:ascii="Arial" w:hAnsi="Arial" w:cs="Arial"/>
          <w:b/>
          <w:bCs/>
          <w:color w:val="auto"/>
        </w:rPr>
        <w:t>ai</w:t>
      </w:r>
      <w:r w:rsidR="008C43A4" w:rsidRPr="00B165DE">
        <w:rPr>
          <w:rFonts w:ascii="Arial" w:hAnsi="Arial" w:cs="Arial"/>
          <w:b/>
          <w:bCs/>
          <w:color w:val="auto"/>
        </w:rPr>
        <w:t>ning and Development Manager</w:t>
      </w:r>
      <w:r w:rsidR="007C1ADF" w:rsidRPr="00B165DE">
        <w:rPr>
          <w:rFonts w:ascii="Arial" w:hAnsi="Arial" w:cs="Arial"/>
          <w:b/>
          <w:bCs/>
          <w:color w:val="auto"/>
        </w:rPr>
        <w:t xml:space="preserve"> for Individual Carer Services (ICS)</w:t>
      </w:r>
      <w:bookmarkEnd w:id="7"/>
      <w:r w:rsidR="008C43A4" w:rsidRPr="00B165DE">
        <w:rPr>
          <w:rFonts w:ascii="Arial" w:hAnsi="Arial" w:cs="Arial"/>
          <w:b/>
          <w:bCs/>
          <w:color w:val="auto"/>
        </w:rPr>
        <w:t xml:space="preserve"> </w:t>
      </w:r>
    </w:p>
    <w:p w14:paraId="7001F144" w14:textId="586CD6E7" w:rsidR="00A74E51" w:rsidRPr="00B165DE" w:rsidRDefault="003236FF" w:rsidP="009E4DFC">
      <w:pPr>
        <w:spacing w:line="360" w:lineRule="auto"/>
        <w:rPr>
          <w:rFonts w:ascii="Arial" w:hAnsi="Arial" w:cs="Arial"/>
        </w:rPr>
      </w:pPr>
      <w:r w:rsidRPr="00B165DE">
        <w:rPr>
          <w:rFonts w:ascii="Arial" w:hAnsi="Arial" w:cs="Arial"/>
        </w:rPr>
        <w:t>The Health</w:t>
      </w:r>
      <w:r w:rsidR="00B623D2" w:rsidRPr="00B165DE">
        <w:rPr>
          <w:rFonts w:ascii="Arial" w:hAnsi="Arial" w:cs="Arial"/>
        </w:rPr>
        <w:t xml:space="preserve"> </w:t>
      </w:r>
      <w:r w:rsidR="004F7527" w:rsidRPr="00B165DE">
        <w:rPr>
          <w:rFonts w:ascii="Arial" w:hAnsi="Arial" w:cs="Arial"/>
        </w:rPr>
        <w:t>and Social</w:t>
      </w:r>
      <w:r w:rsidR="00B623D2" w:rsidRPr="00B165DE">
        <w:rPr>
          <w:rFonts w:ascii="Arial" w:hAnsi="Arial" w:cs="Arial"/>
        </w:rPr>
        <w:t xml:space="preserve"> </w:t>
      </w:r>
      <w:r w:rsidR="009659B9" w:rsidRPr="00B165DE">
        <w:rPr>
          <w:rFonts w:ascii="Arial" w:hAnsi="Arial" w:cs="Arial"/>
        </w:rPr>
        <w:t xml:space="preserve">Care </w:t>
      </w:r>
      <w:r w:rsidR="00710301" w:rsidRPr="00B165DE">
        <w:rPr>
          <w:rFonts w:ascii="Arial" w:hAnsi="Arial" w:cs="Arial"/>
        </w:rPr>
        <w:t>disciple operates</w:t>
      </w:r>
      <w:r w:rsidR="007B4321" w:rsidRPr="00B165DE">
        <w:rPr>
          <w:rFonts w:ascii="Arial" w:hAnsi="Arial" w:cs="Arial"/>
        </w:rPr>
        <w:t xml:space="preserve"> in a rapidly changing environment both in terms of </w:t>
      </w:r>
      <w:r w:rsidR="00380ABC" w:rsidRPr="00B165DE">
        <w:rPr>
          <w:rFonts w:ascii="Arial" w:hAnsi="Arial" w:cs="Arial"/>
        </w:rPr>
        <w:t xml:space="preserve">policies, </w:t>
      </w:r>
      <w:r w:rsidR="0012159F" w:rsidRPr="00B165DE">
        <w:rPr>
          <w:rFonts w:ascii="Arial" w:hAnsi="Arial" w:cs="Arial"/>
        </w:rPr>
        <w:t>procedures,</w:t>
      </w:r>
      <w:r w:rsidR="00380ABC" w:rsidRPr="00B165DE">
        <w:rPr>
          <w:rFonts w:ascii="Arial" w:hAnsi="Arial" w:cs="Arial"/>
        </w:rPr>
        <w:t xml:space="preserve"> </w:t>
      </w:r>
      <w:r w:rsidR="00717B04" w:rsidRPr="00B165DE">
        <w:rPr>
          <w:rFonts w:ascii="Arial" w:hAnsi="Arial" w:cs="Arial"/>
        </w:rPr>
        <w:t>and equipment</w:t>
      </w:r>
      <w:r w:rsidR="00431CB4" w:rsidRPr="00B165DE">
        <w:rPr>
          <w:rFonts w:ascii="Arial" w:hAnsi="Arial" w:cs="Arial"/>
        </w:rPr>
        <w:t xml:space="preserve">. </w:t>
      </w:r>
      <w:r w:rsidR="000864B4" w:rsidRPr="00B165DE">
        <w:rPr>
          <w:rFonts w:ascii="Arial" w:hAnsi="Arial" w:cs="Arial"/>
        </w:rPr>
        <w:t>This being</w:t>
      </w:r>
      <w:r w:rsidR="007B4321" w:rsidRPr="00B165DE">
        <w:rPr>
          <w:rFonts w:ascii="Arial" w:hAnsi="Arial" w:cs="Arial"/>
        </w:rPr>
        <w:t xml:space="preserve"> the case</w:t>
      </w:r>
      <w:r w:rsidR="00934CD6" w:rsidRPr="00B165DE">
        <w:rPr>
          <w:rFonts w:ascii="Arial" w:hAnsi="Arial" w:cs="Arial"/>
        </w:rPr>
        <w:t xml:space="preserve"> as </w:t>
      </w:r>
      <w:r w:rsidR="00407D48" w:rsidRPr="00B165DE">
        <w:rPr>
          <w:rFonts w:ascii="Arial" w:hAnsi="Arial" w:cs="Arial"/>
        </w:rPr>
        <w:t>the manager</w:t>
      </w:r>
      <w:r w:rsidR="005C3C4E" w:rsidRPr="00B165DE">
        <w:rPr>
          <w:rFonts w:ascii="Arial" w:hAnsi="Arial" w:cs="Arial"/>
        </w:rPr>
        <w:t xml:space="preserve"> for ICS,</w:t>
      </w:r>
      <w:r w:rsidR="00934CD6" w:rsidRPr="00B165DE">
        <w:rPr>
          <w:rFonts w:ascii="Arial" w:hAnsi="Arial" w:cs="Arial"/>
        </w:rPr>
        <w:t xml:space="preserve"> I </w:t>
      </w:r>
      <w:r w:rsidR="00B102D4">
        <w:rPr>
          <w:rFonts w:ascii="Arial" w:hAnsi="Arial" w:cs="Arial"/>
        </w:rPr>
        <w:t>must</w:t>
      </w:r>
      <w:r w:rsidR="0078155B">
        <w:rPr>
          <w:rFonts w:ascii="Arial" w:hAnsi="Arial" w:cs="Arial"/>
        </w:rPr>
        <w:t xml:space="preserve"> </w:t>
      </w:r>
      <w:r w:rsidR="00DB32C1">
        <w:rPr>
          <w:rFonts w:ascii="Arial" w:hAnsi="Arial" w:cs="Arial"/>
        </w:rPr>
        <w:t xml:space="preserve">be </w:t>
      </w:r>
      <w:r w:rsidR="00DB32C1" w:rsidRPr="00B165DE">
        <w:rPr>
          <w:rFonts w:ascii="Arial" w:hAnsi="Arial" w:cs="Arial"/>
        </w:rPr>
        <w:t>up</w:t>
      </w:r>
      <w:r w:rsidR="0078155B">
        <w:rPr>
          <w:rFonts w:ascii="Arial" w:hAnsi="Arial" w:cs="Arial"/>
        </w:rPr>
        <w:t xml:space="preserve"> </w:t>
      </w:r>
      <w:r w:rsidR="00670B36">
        <w:rPr>
          <w:rFonts w:ascii="Arial" w:hAnsi="Arial" w:cs="Arial"/>
        </w:rPr>
        <w:t xml:space="preserve">to </w:t>
      </w:r>
      <w:r w:rsidR="00934CD6" w:rsidRPr="00B165DE">
        <w:rPr>
          <w:rFonts w:ascii="Arial" w:hAnsi="Arial" w:cs="Arial"/>
        </w:rPr>
        <w:t xml:space="preserve">date with changes </w:t>
      </w:r>
      <w:r w:rsidR="00717B04" w:rsidRPr="00B165DE">
        <w:rPr>
          <w:rFonts w:ascii="Arial" w:hAnsi="Arial" w:cs="Arial"/>
        </w:rPr>
        <w:t>and</w:t>
      </w:r>
      <w:r w:rsidR="00934CD6" w:rsidRPr="00B165DE">
        <w:rPr>
          <w:rFonts w:ascii="Arial" w:hAnsi="Arial" w:cs="Arial"/>
        </w:rPr>
        <w:t xml:space="preserve"> technologies in</w:t>
      </w:r>
      <w:r w:rsidR="00710301" w:rsidRPr="00B165DE">
        <w:rPr>
          <w:rFonts w:ascii="Arial" w:hAnsi="Arial" w:cs="Arial"/>
        </w:rPr>
        <w:t xml:space="preserve"> the field</w:t>
      </w:r>
      <w:r w:rsidR="005367B5" w:rsidRPr="00B165DE">
        <w:rPr>
          <w:rFonts w:ascii="Arial" w:hAnsi="Arial" w:cs="Arial"/>
        </w:rPr>
        <w:t xml:space="preserve">. My responsibilities are </w:t>
      </w:r>
      <w:r w:rsidR="00F86B82" w:rsidRPr="00B165DE">
        <w:rPr>
          <w:rFonts w:ascii="Arial" w:hAnsi="Arial" w:cs="Arial"/>
        </w:rPr>
        <w:t>to ensure</w:t>
      </w:r>
      <w:r w:rsidR="00934CD6" w:rsidRPr="00B165DE">
        <w:rPr>
          <w:rFonts w:ascii="Arial" w:hAnsi="Arial" w:cs="Arial"/>
        </w:rPr>
        <w:t xml:space="preserve"> </w:t>
      </w:r>
      <w:r w:rsidR="00162E9C" w:rsidRPr="00B165DE">
        <w:rPr>
          <w:rFonts w:ascii="Arial" w:hAnsi="Arial" w:cs="Arial"/>
        </w:rPr>
        <w:t>that employees</w:t>
      </w:r>
      <w:r w:rsidR="00C1283A" w:rsidRPr="00B165DE">
        <w:rPr>
          <w:rFonts w:ascii="Arial" w:hAnsi="Arial" w:cs="Arial"/>
        </w:rPr>
        <w:t xml:space="preserve"> (both new and existing)</w:t>
      </w:r>
      <w:r w:rsidR="00934CD6" w:rsidRPr="00B165DE">
        <w:rPr>
          <w:rFonts w:ascii="Arial" w:hAnsi="Arial" w:cs="Arial"/>
        </w:rPr>
        <w:t xml:space="preserve"> are also all fit with these changes</w:t>
      </w:r>
      <w:r w:rsidR="00CD3CB6">
        <w:rPr>
          <w:rFonts w:ascii="Arial" w:hAnsi="Arial" w:cs="Arial"/>
        </w:rPr>
        <w:t xml:space="preserve"> by</w:t>
      </w:r>
      <w:r w:rsidR="00190787" w:rsidRPr="00B165DE">
        <w:rPr>
          <w:rFonts w:ascii="Arial" w:hAnsi="Arial" w:cs="Arial"/>
        </w:rPr>
        <w:t xml:space="preserve"> </w:t>
      </w:r>
      <w:r w:rsidR="00F5582D" w:rsidRPr="00B165DE">
        <w:rPr>
          <w:rFonts w:ascii="Arial" w:hAnsi="Arial" w:cs="Arial"/>
        </w:rPr>
        <w:t>conduct</w:t>
      </w:r>
      <w:r w:rsidR="00CD3CB6">
        <w:rPr>
          <w:rFonts w:ascii="Arial" w:hAnsi="Arial" w:cs="Arial"/>
        </w:rPr>
        <w:t>ing</w:t>
      </w:r>
      <w:r w:rsidR="00F5582D" w:rsidRPr="00B165DE">
        <w:rPr>
          <w:rFonts w:ascii="Arial" w:hAnsi="Arial" w:cs="Arial"/>
        </w:rPr>
        <w:t xml:space="preserve"> regular </w:t>
      </w:r>
      <w:r w:rsidR="00A669CB" w:rsidRPr="00B165DE">
        <w:rPr>
          <w:rFonts w:ascii="Arial" w:hAnsi="Arial" w:cs="Arial"/>
        </w:rPr>
        <w:t>staff training</w:t>
      </w:r>
      <w:r w:rsidR="00E404F3" w:rsidRPr="00B165DE">
        <w:rPr>
          <w:rFonts w:ascii="Arial" w:hAnsi="Arial" w:cs="Arial"/>
        </w:rPr>
        <w:t xml:space="preserve"> needs</w:t>
      </w:r>
      <w:r w:rsidR="00817D60">
        <w:rPr>
          <w:rFonts w:ascii="Arial" w:hAnsi="Arial" w:cs="Arial"/>
        </w:rPr>
        <w:t xml:space="preserve"> reviews</w:t>
      </w:r>
      <w:r w:rsidR="00B04265" w:rsidRPr="00B165DE">
        <w:rPr>
          <w:rFonts w:ascii="Arial" w:hAnsi="Arial" w:cs="Arial"/>
        </w:rPr>
        <w:t xml:space="preserve">. </w:t>
      </w:r>
      <w:r w:rsidR="00BA66D0" w:rsidRPr="00B165DE">
        <w:rPr>
          <w:rFonts w:ascii="Arial" w:hAnsi="Arial" w:cs="Arial"/>
        </w:rPr>
        <w:t xml:space="preserve">Plan and </w:t>
      </w:r>
      <w:r w:rsidR="005378C4" w:rsidRPr="00B165DE">
        <w:rPr>
          <w:rFonts w:ascii="Arial" w:hAnsi="Arial" w:cs="Arial"/>
        </w:rPr>
        <w:t xml:space="preserve">conduct </w:t>
      </w:r>
      <w:r w:rsidR="007320C6" w:rsidRPr="00B165DE">
        <w:rPr>
          <w:rFonts w:ascii="Arial" w:hAnsi="Arial" w:cs="Arial"/>
        </w:rPr>
        <w:t xml:space="preserve">the </w:t>
      </w:r>
      <w:r w:rsidR="00750DB1" w:rsidRPr="00B165DE">
        <w:rPr>
          <w:rFonts w:ascii="Arial" w:hAnsi="Arial" w:cs="Arial"/>
        </w:rPr>
        <w:t>appropriate training</w:t>
      </w:r>
      <w:r w:rsidR="00BA66D0" w:rsidRPr="00B165DE">
        <w:rPr>
          <w:rFonts w:ascii="Arial" w:hAnsi="Arial" w:cs="Arial"/>
        </w:rPr>
        <w:t xml:space="preserve"> and </w:t>
      </w:r>
      <w:r w:rsidR="00F86B82" w:rsidRPr="00B165DE">
        <w:rPr>
          <w:rFonts w:ascii="Arial" w:hAnsi="Arial" w:cs="Arial"/>
        </w:rPr>
        <w:t>development</w:t>
      </w:r>
      <w:r w:rsidR="003B6D3C" w:rsidRPr="00B165DE">
        <w:rPr>
          <w:rFonts w:ascii="Arial" w:hAnsi="Arial" w:cs="Arial"/>
        </w:rPr>
        <w:t xml:space="preserve"> to fill the existing gap</w:t>
      </w:r>
      <w:r w:rsidR="00483AC4" w:rsidRPr="00B165DE">
        <w:rPr>
          <w:rFonts w:ascii="Arial" w:hAnsi="Arial" w:cs="Arial"/>
        </w:rPr>
        <w:t xml:space="preserve">s </w:t>
      </w:r>
      <w:r w:rsidR="00840B3A" w:rsidRPr="00B165DE">
        <w:rPr>
          <w:rFonts w:ascii="Arial" w:hAnsi="Arial" w:cs="Arial"/>
        </w:rPr>
        <w:t>for effective</w:t>
      </w:r>
      <w:r w:rsidR="00934CD6" w:rsidRPr="00B165DE">
        <w:rPr>
          <w:rFonts w:ascii="Arial" w:hAnsi="Arial" w:cs="Arial"/>
        </w:rPr>
        <w:t xml:space="preserve"> and efficient </w:t>
      </w:r>
      <w:r w:rsidR="00446343" w:rsidRPr="00B165DE">
        <w:rPr>
          <w:rFonts w:ascii="Arial" w:hAnsi="Arial" w:cs="Arial"/>
        </w:rPr>
        <w:t>workforce</w:t>
      </w:r>
      <w:r w:rsidR="004255F8" w:rsidRPr="00B165DE">
        <w:rPr>
          <w:rFonts w:ascii="Arial" w:hAnsi="Arial" w:cs="Arial"/>
        </w:rPr>
        <w:t xml:space="preserve"> </w:t>
      </w:r>
      <w:r w:rsidR="008938A3" w:rsidRPr="00B165DE">
        <w:rPr>
          <w:rFonts w:ascii="Arial" w:hAnsi="Arial" w:cs="Arial"/>
        </w:rPr>
        <w:t>(</w:t>
      </w:r>
      <w:r w:rsidR="004255F8" w:rsidRPr="00B165DE">
        <w:rPr>
          <w:rFonts w:ascii="Arial" w:hAnsi="Arial" w:cs="Arial"/>
          <w:color w:val="333333"/>
          <w:shd w:val="clear" w:color="auto" w:fill="FFFFFF"/>
        </w:rPr>
        <w:t>CIPD, 2013).</w:t>
      </w:r>
      <w:r w:rsidR="00AA5259" w:rsidRPr="00B165DE">
        <w:rPr>
          <w:rFonts w:ascii="Arial" w:hAnsi="Arial" w:cs="Arial"/>
          <w:color w:val="333333"/>
          <w:shd w:val="clear" w:color="auto" w:fill="FFFFFF"/>
        </w:rPr>
        <w:t xml:space="preserve"> </w:t>
      </w:r>
      <w:r w:rsidR="00FC0B04" w:rsidRPr="00B165DE">
        <w:rPr>
          <w:rFonts w:ascii="Arial" w:hAnsi="Arial" w:cs="Arial"/>
          <w:color w:val="333333"/>
          <w:shd w:val="clear" w:color="auto" w:fill="FFFFFF"/>
        </w:rPr>
        <w:t xml:space="preserve">As a manager, it is important </w:t>
      </w:r>
      <w:r w:rsidR="006B5834" w:rsidRPr="00B165DE">
        <w:rPr>
          <w:rFonts w:ascii="Arial" w:hAnsi="Arial" w:cs="Arial"/>
          <w:color w:val="333333"/>
          <w:shd w:val="clear" w:color="auto" w:fill="FFFFFF"/>
        </w:rPr>
        <w:t xml:space="preserve">to understand that LS has an impact on </w:t>
      </w:r>
      <w:r w:rsidR="00A705A2" w:rsidRPr="00B165DE">
        <w:rPr>
          <w:rFonts w:ascii="Arial" w:hAnsi="Arial" w:cs="Arial"/>
          <w:color w:val="333333"/>
          <w:shd w:val="clear" w:color="auto" w:fill="FFFFFF"/>
        </w:rPr>
        <w:t>Training and Career Development</w:t>
      </w:r>
      <w:r w:rsidR="00B31939" w:rsidRPr="00B165DE">
        <w:rPr>
          <w:rFonts w:ascii="Arial" w:hAnsi="Arial" w:cs="Arial"/>
          <w:color w:val="333333"/>
          <w:shd w:val="clear" w:color="auto" w:fill="FFFFFF"/>
        </w:rPr>
        <w:t xml:space="preserve"> as it will </w:t>
      </w:r>
      <w:r w:rsidR="0051722C" w:rsidRPr="00B165DE">
        <w:rPr>
          <w:rFonts w:ascii="Arial" w:hAnsi="Arial" w:cs="Arial"/>
          <w:color w:val="333333"/>
          <w:shd w:val="clear" w:color="auto" w:fill="FFFFFF"/>
        </w:rPr>
        <w:t>reveal</w:t>
      </w:r>
      <w:r w:rsidR="00B31939" w:rsidRPr="00B165DE">
        <w:rPr>
          <w:rFonts w:ascii="Arial" w:hAnsi="Arial" w:cs="Arial"/>
          <w:color w:val="333333"/>
          <w:shd w:val="clear" w:color="auto" w:fill="FFFFFF"/>
        </w:rPr>
        <w:t xml:space="preserve"> the </w:t>
      </w:r>
      <w:r w:rsidR="0009414B" w:rsidRPr="00B165DE">
        <w:rPr>
          <w:rFonts w:ascii="Arial" w:hAnsi="Arial" w:cs="Arial"/>
          <w:color w:val="333333"/>
          <w:shd w:val="clear" w:color="auto" w:fill="FFFFFF"/>
        </w:rPr>
        <w:t>individual’s</w:t>
      </w:r>
      <w:r w:rsidR="001C332D" w:rsidRPr="00B165DE">
        <w:rPr>
          <w:rFonts w:ascii="Arial" w:hAnsi="Arial" w:cs="Arial"/>
          <w:color w:val="333333"/>
          <w:shd w:val="clear" w:color="auto" w:fill="FFFFFF"/>
        </w:rPr>
        <w:t xml:space="preserve"> personality</w:t>
      </w:r>
      <w:r w:rsidR="00FC7649" w:rsidRPr="00B165DE">
        <w:rPr>
          <w:rFonts w:ascii="Arial" w:hAnsi="Arial" w:cs="Arial"/>
          <w:color w:val="333333"/>
          <w:shd w:val="clear" w:color="auto" w:fill="FFFFFF"/>
        </w:rPr>
        <w:t xml:space="preserve"> and LS</w:t>
      </w:r>
      <w:r w:rsidR="001C332D" w:rsidRPr="00B165DE">
        <w:rPr>
          <w:rFonts w:ascii="Arial" w:hAnsi="Arial" w:cs="Arial"/>
          <w:color w:val="333333"/>
          <w:shd w:val="clear" w:color="auto" w:fill="FFFFFF"/>
        </w:rPr>
        <w:t xml:space="preserve"> for proper linking with their </w:t>
      </w:r>
      <w:r w:rsidR="00413EC8" w:rsidRPr="00B165DE">
        <w:rPr>
          <w:rFonts w:ascii="Arial" w:hAnsi="Arial" w:cs="Arial"/>
          <w:color w:val="333333"/>
          <w:shd w:val="clear" w:color="auto" w:fill="FFFFFF"/>
        </w:rPr>
        <w:t>ICS strategy</w:t>
      </w:r>
      <w:r w:rsidR="00DA4FE1" w:rsidRPr="00B165DE">
        <w:rPr>
          <w:rFonts w:ascii="Arial" w:hAnsi="Arial" w:cs="Arial"/>
          <w:color w:val="333333"/>
          <w:shd w:val="clear" w:color="auto" w:fill="FFFFFF"/>
        </w:rPr>
        <w:t>.</w:t>
      </w:r>
      <w:r w:rsidR="000B3A8F" w:rsidRPr="00B165DE">
        <w:rPr>
          <w:rFonts w:ascii="Arial" w:hAnsi="Arial" w:cs="Arial"/>
          <w:color w:val="333333"/>
          <w:shd w:val="clear" w:color="auto" w:fill="FFFFFF"/>
        </w:rPr>
        <w:t xml:space="preserve"> </w:t>
      </w:r>
      <w:r w:rsidR="00007908" w:rsidRPr="00B165DE">
        <w:rPr>
          <w:rFonts w:ascii="Arial" w:hAnsi="Arial" w:cs="Arial"/>
          <w:color w:val="333333"/>
          <w:shd w:val="clear" w:color="auto" w:fill="FFFFFF"/>
        </w:rPr>
        <w:t xml:space="preserve">Let </w:t>
      </w:r>
      <w:proofErr w:type="gramStart"/>
      <w:r w:rsidR="00007908" w:rsidRPr="00B165DE">
        <w:rPr>
          <w:rFonts w:ascii="Arial" w:hAnsi="Arial" w:cs="Arial"/>
          <w:color w:val="333333"/>
          <w:shd w:val="clear" w:color="auto" w:fill="FFFFFF"/>
        </w:rPr>
        <w:t>us</w:t>
      </w:r>
      <w:r w:rsidR="000B3A8F" w:rsidRPr="00B165DE">
        <w:rPr>
          <w:rFonts w:ascii="Arial" w:hAnsi="Arial" w:cs="Arial"/>
          <w:color w:val="333333"/>
          <w:shd w:val="clear" w:color="auto" w:fill="FFFFFF"/>
        </w:rPr>
        <w:t xml:space="preserve"> </w:t>
      </w:r>
      <w:r w:rsidR="00A713F4" w:rsidRPr="00B165DE">
        <w:rPr>
          <w:rFonts w:ascii="Arial" w:hAnsi="Arial" w:cs="Arial"/>
          <w:color w:val="333333"/>
          <w:shd w:val="clear" w:color="auto" w:fill="FFFFFF"/>
        </w:rPr>
        <w:t xml:space="preserve"> look</w:t>
      </w:r>
      <w:proofErr w:type="gramEnd"/>
      <w:r w:rsidR="00A27039" w:rsidRPr="00B165DE">
        <w:rPr>
          <w:rFonts w:ascii="Arial" w:hAnsi="Arial" w:cs="Arial"/>
          <w:color w:val="333333"/>
          <w:shd w:val="clear" w:color="auto" w:fill="FFFFFF"/>
        </w:rPr>
        <w:t xml:space="preserve"> at Honey and M</w:t>
      </w:r>
      <w:r w:rsidR="009571D6" w:rsidRPr="00B165DE">
        <w:rPr>
          <w:rFonts w:ascii="Arial" w:hAnsi="Arial" w:cs="Arial"/>
          <w:color w:val="333333"/>
          <w:shd w:val="clear" w:color="auto" w:fill="FFFFFF"/>
        </w:rPr>
        <w:t>unford</w:t>
      </w:r>
      <w:r w:rsidR="00DB7F35" w:rsidRPr="00B165DE">
        <w:rPr>
          <w:rFonts w:ascii="Arial" w:hAnsi="Arial" w:cs="Arial"/>
          <w:color w:val="333333"/>
          <w:shd w:val="clear" w:color="auto" w:fill="FFFFFF"/>
        </w:rPr>
        <w:t>, (2012)</w:t>
      </w:r>
      <w:r w:rsidR="0009414B" w:rsidRPr="00B165DE">
        <w:rPr>
          <w:rFonts w:ascii="Arial" w:hAnsi="Arial" w:cs="Arial"/>
          <w:color w:val="333333"/>
          <w:shd w:val="clear" w:color="auto" w:fill="FFFFFF"/>
        </w:rPr>
        <w:t xml:space="preserve"> LS</w:t>
      </w:r>
      <w:r w:rsidR="00935F6A" w:rsidRPr="00B165DE">
        <w:rPr>
          <w:rFonts w:ascii="Arial" w:hAnsi="Arial" w:cs="Arial"/>
          <w:color w:val="333333"/>
          <w:shd w:val="clear" w:color="auto" w:fill="FFFFFF"/>
        </w:rPr>
        <w:t>.</w:t>
      </w:r>
    </w:p>
    <w:p w14:paraId="23745A42" w14:textId="77777777" w:rsidR="00980390" w:rsidRPr="00B165DE" w:rsidRDefault="005F442C" w:rsidP="005D20C7">
      <w:pPr>
        <w:spacing w:line="360" w:lineRule="auto"/>
        <w:rPr>
          <w:rFonts w:ascii="Arial" w:hAnsi="Arial" w:cs="Arial"/>
        </w:rPr>
      </w:pPr>
      <w:r w:rsidRPr="00B165DE">
        <w:rPr>
          <w:rFonts w:ascii="Arial" w:hAnsi="Arial" w:cs="Arial"/>
          <w:noProof/>
        </w:rPr>
        <w:lastRenderedPageBreak/>
        <w:drawing>
          <wp:inline distT="0" distB="0" distL="0" distR="0" wp14:anchorId="69DA1C6B" wp14:editId="03C75911">
            <wp:extent cx="5020779" cy="3248526"/>
            <wp:effectExtent l="0" t="0" r="889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0779" cy="3248526"/>
                    </a:xfrm>
                    <a:prstGeom prst="rect">
                      <a:avLst/>
                    </a:prstGeom>
                    <a:noFill/>
                  </pic:spPr>
                </pic:pic>
              </a:graphicData>
            </a:graphic>
          </wp:inline>
        </w:drawing>
      </w:r>
    </w:p>
    <w:tbl>
      <w:tblPr>
        <w:tblStyle w:val="TableGrid"/>
        <w:tblW w:w="0" w:type="auto"/>
        <w:tblLook w:val="04A0" w:firstRow="1" w:lastRow="0" w:firstColumn="1" w:lastColumn="0" w:noHBand="0" w:noVBand="1"/>
      </w:tblPr>
      <w:tblGrid>
        <w:gridCol w:w="9016"/>
      </w:tblGrid>
      <w:tr w:rsidR="00980390" w:rsidRPr="00B165DE" w14:paraId="76DDED3B" w14:textId="77777777" w:rsidTr="00980390">
        <w:tc>
          <w:tcPr>
            <w:tcW w:w="9016" w:type="dxa"/>
          </w:tcPr>
          <w:p w14:paraId="2FEB746B" w14:textId="643CEAFB" w:rsidR="00980390" w:rsidRPr="00B165DE" w:rsidRDefault="00F66463" w:rsidP="005D20C7">
            <w:pPr>
              <w:spacing w:line="360" w:lineRule="auto"/>
              <w:rPr>
                <w:rFonts w:ascii="Arial" w:hAnsi="Arial" w:cs="Arial"/>
              </w:rPr>
            </w:pPr>
            <w:r w:rsidRPr="00B165DE">
              <w:rPr>
                <w:rFonts w:ascii="Arial" w:hAnsi="Arial" w:cs="Arial"/>
              </w:rPr>
              <w:t xml:space="preserve">Fig 2 </w:t>
            </w:r>
            <w:r w:rsidR="00975BBD" w:rsidRPr="00B165DE">
              <w:rPr>
                <w:rFonts w:ascii="Arial" w:hAnsi="Arial" w:cs="Arial"/>
              </w:rPr>
              <w:t>.1</w:t>
            </w:r>
            <w:r w:rsidR="002572B1">
              <w:rPr>
                <w:rFonts w:ascii="Arial" w:hAnsi="Arial" w:cs="Arial"/>
              </w:rPr>
              <w:t xml:space="preserve"> </w:t>
            </w:r>
            <w:r w:rsidR="00F46A52">
              <w:rPr>
                <w:rFonts w:ascii="Arial" w:hAnsi="Arial" w:cs="Arial"/>
              </w:rPr>
              <w:t xml:space="preserve">Learning </w:t>
            </w:r>
            <w:r w:rsidR="00DB32C1">
              <w:rPr>
                <w:rFonts w:ascii="Arial" w:hAnsi="Arial" w:cs="Arial"/>
              </w:rPr>
              <w:t xml:space="preserve">Style </w:t>
            </w:r>
            <w:r w:rsidR="00DB32C1" w:rsidRPr="00B165DE">
              <w:rPr>
                <w:rFonts w:ascii="Arial" w:hAnsi="Arial" w:cs="Arial"/>
              </w:rPr>
              <w:t>(</w:t>
            </w:r>
            <w:r w:rsidRPr="00B165DE">
              <w:rPr>
                <w:rFonts w:ascii="Arial" w:hAnsi="Arial" w:cs="Arial"/>
              </w:rPr>
              <w:t>Honey and Mu</w:t>
            </w:r>
            <w:r w:rsidR="00CB25F5" w:rsidRPr="00B165DE">
              <w:rPr>
                <w:rFonts w:ascii="Arial" w:hAnsi="Arial" w:cs="Arial"/>
              </w:rPr>
              <w:t>mford</w:t>
            </w:r>
            <w:r w:rsidR="00BF6AD7" w:rsidRPr="00B165DE">
              <w:rPr>
                <w:rFonts w:ascii="Arial" w:hAnsi="Arial" w:cs="Arial"/>
              </w:rPr>
              <w:t>, 20</w:t>
            </w:r>
            <w:r w:rsidR="0029193E" w:rsidRPr="00B165DE">
              <w:rPr>
                <w:rFonts w:ascii="Arial" w:hAnsi="Arial" w:cs="Arial"/>
              </w:rPr>
              <w:t>12)</w:t>
            </w:r>
            <w:r w:rsidR="00CB25F5" w:rsidRPr="00B165DE">
              <w:rPr>
                <w:rFonts w:ascii="Arial" w:hAnsi="Arial" w:cs="Arial"/>
              </w:rPr>
              <w:t xml:space="preserve"> </w:t>
            </w:r>
            <w:r w:rsidR="006F64AF" w:rsidRPr="00B165DE">
              <w:rPr>
                <w:rFonts w:ascii="Arial" w:hAnsi="Arial" w:cs="Arial"/>
              </w:rPr>
              <w:t xml:space="preserve"> </w:t>
            </w:r>
          </w:p>
        </w:tc>
      </w:tr>
    </w:tbl>
    <w:p w14:paraId="3EE26F48" w14:textId="4480FCF0" w:rsidR="00604185" w:rsidRPr="00B165DE" w:rsidRDefault="00604185" w:rsidP="005D20C7">
      <w:pPr>
        <w:spacing w:line="360" w:lineRule="auto"/>
        <w:rPr>
          <w:rFonts w:ascii="Arial" w:hAnsi="Arial" w:cs="Arial"/>
        </w:rPr>
      </w:pPr>
    </w:p>
    <w:p w14:paraId="3A56FA8D" w14:textId="77777777" w:rsidR="00271466" w:rsidRPr="00B165DE" w:rsidRDefault="00915D99" w:rsidP="00271466">
      <w:pPr>
        <w:spacing w:line="360" w:lineRule="auto"/>
        <w:rPr>
          <w:rFonts w:ascii="Arial" w:hAnsi="Arial" w:cs="Arial"/>
        </w:rPr>
      </w:pPr>
      <w:r>
        <w:rPr>
          <w:rFonts w:ascii="Arial" w:hAnsi="Arial" w:cs="Arial"/>
        </w:rPr>
        <w:t xml:space="preserve">Important point to note is that </w:t>
      </w:r>
      <w:r w:rsidRPr="00B165DE">
        <w:rPr>
          <w:rFonts w:ascii="Arial" w:hAnsi="Arial" w:cs="Arial"/>
        </w:rPr>
        <w:t>as human being we are all different in nature therefore differently in the way we learn.</w:t>
      </w:r>
      <w:r>
        <w:rPr>
          <w:rFonts w:ascii="Arial" w:hAnsi="Arial" w:cs="Arial"/>
        </w:rPr>
        <w:t xml:space="preserve"> And that individuals can possess more than one LS.</w:t>
      </w:r>
      <w:r w:rsidRPr="00B165DE">
        <w:rPr>
          <w:rFonts w:ascii="Arial" w:hAnsi="Arial" w:cs="Arial"/>
        </w:rPr>
        <w:t xml:space="preserve"> It is therefore important to assess the TLDNs </w:t>
      </w:r>
      <w:r w:rsidR="000557AA" w:rsidRPr="00B165DE">
        <w:rPr>
          <w:rFonts w:ascii="Arial" w:hAnsi="Arial" w:cs="Arial"/>
        </w:rPr>
        <w:t xml:space="preserve">of </w:t>
      </w:r>
      <w:r w:rsidR="000557AA">
        <w:rPr>
          <w:rFonts w:ascii="Arial" w:hAnsi="Arial" w:cs="Arial"/>
        </w:rPr>
        <w:t>both</w:t>
      </w:r>
      <w:r w:rsidR="00246EAA">
        <w:rPr>
          <w:rFonts w:ascii="Arial" w:hAnsi="Arial" w:cs="Arial"/>
        </w:rPr>
        <w:t xml:space="preserve"> existing and new </w:t>
      </w:r>
      <w:r w:rsidRPr="00B165DE">
        <w:rPr>
          <w:rFonts w:ascii="Arial" w:hAnsi="Arial" w:cs="Arial"/>
        </w:rPr>
        <w:t>staff to fit in with ICS work-life</w:t>
      </w:r>
      <w:r w:rsidR="00BC4884">
        <w:rPr>
          <w:rFonts w:ascii="Arial" w:hAnsi="Arial" w:cs="Arial"/>
        </w:rPr>
        <w:t xml:space="preserve">. </w:t>
      </w:r>
      <w:r w:rsidR="00271466" w:rsidRPr="00B165DE">
        <w:rPr>
          <w:rFonts w:ascii="Arial" w:hAnsi="Arial" w:cs="Arial"/>
        </w:rPr>
        <w:t>(</w:t>
      </w:r>
      <w:r w:rsidR="00271466" w:rsidRPr="00B165DE">
        <w:rPr>
          <w:rFonts w:ascii="Arial" w:hAnsi="Arial" w:cs="Arial"/>
          <w:color w:val="333333"/>
          <w:sz w:val="21"/>
          <w:szCs w:val="21"/>
          <w:shd w:val="clear" w:color="auto" w:fill="FFFFFF"/>
        </w:rPr>
        <w:t>Neugebauer and Evans-Brain, 2016)</w:t>
      </w:r>
      <w:r w:rsidR="00271466">
        <w:rPr>
          <w:rFonts w:ascii="Arial" w:hAnsi="Arial" w:cs="Arial"/>
          <w:color w:val="333333"/>
          <w:sz w:val="21"/>
          <w:szCs w:val="21"/>
          <w:shd w:val="clear" w:color="auto" w:fill="FFFFFF"/>
        </w:rPr>
        <w:t>.</w:t>
      </w:r>
      <w:r w:rsidR="00271466" w:rsidRPr="00B165DE">
        <w:rPr>
          <w:rFonts w:ascii="Arial" w:hAnsi="Arial" w:cs="Arial"/>
        </w:rPr>
        <w:t xml:space="preserve"> </w:t>
      </w:r>
    </w:p>
    <w:p w14:paraId="637654DC" w14:textId="1768166C" w:rsidR="0054152F" w:rsidRPr="00B165DE" w:rsidRDefault="00C544D3" w:rsidP="005D20C7">
      <w:pPr>
        <w:spacing w:line="360" w:lineRule="auto"/>
        <w:rPr>
          <w:rFonts w:ascii="Arial" w:hAnsi="Arial" w:cs="Arial"/>
        </w:rPr>
      </w:pPr>
      <w:r>
        <w:rPr>
          <w:rFonts w:ascii="Arial" w:hAnsi="Arial" w:cs="Arial"/>
        </w:rPr>
        <w:t xml:space="preserve">I </w:t>
      </w:r>
      <w:r w:rsidRPr="00B165DE">
        <w:rPr>
          <w:rFonts w:ascii="Arial" w:hAnsi="Arial" w:cs="Arial"/>
        </w:rPr>
        <w:t>am</w:t>
      </w:r>
      <w:r w:rsidR="006C1FD5" w:rsidRPr="00B165DE">
        <w:rPr>
          <w:rFonts w:ascii="Arial" w:hAnsi="Arial" w:cs="Arial"/>
        </w:rPr>
        <w:t xml:space="preserve"> a </w:t>
      </w:r>
      <w:r w:rsidR="006539D6" w:rsidRPr="00B165DE">
        <w:rPr>
          <w:rFonts w:ascii="Arial" w:hAnsi="Arial" w:cs="Arial"/>
        </w:rPr>
        <w:t>Pragmatis</w:t>
      </w:r>
      <w:r w:rsidR="00433C6A" w:rsidRPr="00B165DE">
        <w:rPr>
          <w:rFonts w:ascii="Arial" w:hAnsi="Arial" w:cs="Arial"/>
        </w:rPr>
        <w:t>t</w:t>
      </w:r>
      <w:r w:rsidR="00381F1E">
        <w:rPr>
          <w:rFonts w:ascii="Arial" w:hAnsi="Arial" w:cs="Arial"/>
        </w:rPr>
        <w:t xml:space="preserve"> (see appendix</w:t>
      </w:r>
      <w:r w:rsidR="00016A88">
        <w:rPr>
          <w:rFonts w:ascii="Arial" w:hAnsi="Arial" w:cs="Arial"/>
        </w:rPr>
        <w:t xml:space="preserve"> </w:t>
      </w:r>
      <w:r w:rsidR="006E0EB3">
        <w:rPr>
          <w:rFonts w:ascii="Arial" w:hAnsi="Arial" w:cs="Arial"/>
        </w:rPr>
        <w:t>3</w:t>
      </w:r>
      <w:r w:rsidR="00016A88">
        <w:rPr>
          <w:rFonts w:ascii="Arial" w:hAnsi="Arial" w:cs="Arial"/>
        </w:rPr>
        <w:t>)</w:t>
      </w:r>
      <w:r w:rsidR="00433C6A" w:rsidRPr="00B165DE">
        <w:rPr>
          <w:rFonts w:ascii="Arial" w:hAnsi="Arial" w:cs="Arial"/>
        </w:rPr>
        <w:t xml:space="preserve"> in </w:t>
      </w:r>
      <w:r w:rsidR="00A73154" w:rsidRPr="00B165DE">
        <w:rPr>
          <w:rFonts w:ascii="Arial" w:hAnsi="Arial" w:cs="Arial"/>
        </w:rPr>
        <w:t>general but</w:t>
      </w:r>
      <w:r w:rsidR="006539D6" w:rsidRPr="00B165DE">
        <w:rPr>
          <w:rFonts w:ascii="Arial" w:hAnsi="Arial" w:cs="Arial"/>
        </w:rPr>
        <w:t xml:space="preserve"> have some el</w:t>
      </w:r>
      <w:r w:rsidR="00433C6A" w:rsidRPr="00B165DE">
        <w:rPr>
          <w:rFonts w:ascii="Arial" w:hAnsi="Arial" w:cs="Arial"/>
        </w:rPr>
        <w:t xml:space="preserve">ements </w:t>
      </w:r>
      <w:r w:rsidR="00A73154" w:rsidRPr="00B165DE">
        <w:rPr>
          <w:rFonts w:ascii="Arial" w:hAnsi="Arial" w:cs="Arial"/>
        </w:rPr>
        <w:t>of the</w:t>
      </w:r>
      <w:r w:rsidR="00453B18" w:rsidRPr="00B165DE">
        <w:rPr>
          <w:rFonts w:ascii="Arial" w:hAnsi="Arial" w:cs="Arial"/>
        </w:rPr>
        <w:t xml:space="preserve"> other three</w:t>
      </w:r>
      <w:r w:rsidR="001D29F7">
        <w:rPr>
          <w:rFonts w:ascii="Arial" w:hAnsi="Arial" w:cs="Arial"/>
        </w:rPr>
        <w:t xml:space="preserve"> </w:t>
      </w:r>
      <w:r w:rsidR="00D90F72">
        <w:rPr>
          <w:rFonts w:ascii="Arial" w:hAnsi="Arial" w:cs="Arial"/>
        </w:rPr>
        <w:t>LS personalities</w:t>
      </w:r>
      <w:r w:rsidR="00453B18" w:rsidRPr="00B165DE">
        <w:rPr>
          <w:rFonts w:ascii="Arial" w:hAnsi="Arial" w:cs="Arial"/>
        </w:rPr>
        <w:t xml:space="preserve">. </w:t>
      </w:r>
      <w:r w:rsidR="00DC3B5F">
        <w:rPr>
          <w:rFonts w:ascii="Arial" w:hAnsi="Arial" w:cs="Arial"/>
        </w:rPr>
        <w:t>W</w:t>
      </w:r>
      <w:r w:rsidR="00EC07E7" w:rsidRPr="00B165DE">
        <w:rPr>
          <w:rFonts w:ascii="Arial" w:hAnsi="Arial" w:cs="Arial"/>
        </w:rPr>
        <w:t xml:space="preserve">ith the background knowledge of </w:t>
      </w:r>
      <w:r w:rsidR="00E4596D" w:rsidRPr="00B165DE">
        <w:rPr>
          <w:rFonts w:ascii="Arial" w:hAnsi="Arial" w:cs="Arial"/>
        </w:rPr>
        <w:t>personality assessment</w:t>
      </w:r>
      <w:r w:rsidR="005155BB" w:rsidRPr="00B165DE">
        <w:rPr>
          <w:rFonts w:ascii="Arial" w:hAnsi="Arial" w:cs="Arial"/>
        </w:rPr>
        <w:t xml:space="preserve"> for </w:t>
      </w:r>
      <w:r w:rsidR="00DB32C1" w:rsidRPr="00B165DE">
        <w:rPr>
          <w:rFonts w:ascii="Arial" w:hAnsi="Arial" w:cs="Arial"/>
        </w:rPr>
        <w:t>balancing staff</w:t>
      </w:r>
      <w:r w:rsidR="0031769A" w:rsidRPr="00B165DE">
        <w:rPr>
          <w:rFonts w:ascii="Arial" w:hAnsi="Arial" w:cs="Arial"/>
        </w:rPr>
        <w:t xml:space="preserve"> selection</w:t>
      </w:r>
      <w:r w:rsidR="00C50932" w:rsidRPr="00B165DE">
        <w:rPr>
          <w:rFonts w:ascii="Arial" w:hAnsi="Arial" w:cs="Arial"/>
        </w:rPr>
        <w:t>,</w:t>
      </w:r>
      <w:r w:rsidR="00CD3DD1" w:rsidRPr="00B165DE">
        <w:rPr>
          <w:rFonts w:ascii="Arial" w:hAnsi="Arial" w:cs="Arial"/>
        </w:rPr>
        <w:t xml:space="preserve"> the next step is </w:t>
      </w:r>
      <w:r w:rsidR="00BD43CD" w:rsidRPr="00B165DE">
        <w:rPr>
          <w:rFonts w:ascii="Arial" w:hAnsi="Arial" w:cs="Arial"/>
        </w:rPr>
        <w:t xml:space="preserve">to </w:t>
      </w:r>
      <w:r w:rsidR="00771815" w:rsidRPr="00B165DE">
        <w:rPr>
          <w:rFonts w:ascii="Arial" w:hAnsi="Arial" w:cs="Arial"/>
        </w:rPr>
        <w:t xml:space="preserve">assess the TLDN </w:t>
      </w:r>
      <w:r w:rsidR="00F51F1C">
        <w:rPr>
          <w:rFonts w:ascii="Arial" w:hAnsi="Arial" w:cs="Arial"/>
        </w:rPr>
        <w:t>theories</w:t>
      </w:r>
      <w:r w:rsidR="0051788B">
        <w:rPr>
          <w:rFonts w:ascii="Arial" w:hAnsi="Arial" w:cs="Arial"/>
        </w:rPr>
        <w:t xml:space="preserve"> </w:t>
      </w:r>
      <w:r w:rsidR="00C31F3E" w:rsidRPr="00B165DE">
        <w:rPr>
          <w:rFonts w:ascii="Arial" w:hAnsi="Arial" w:cs="Arial"/>
        </w:rPr>
        <w:t xml:space="preserve">for quality </w:t>
      </w:r>
      <w:r w:rsidR="00DE734E" w:rsidRPr="00B165DE">
        <w:rPr>
          <w:rFonts w:ascii="Arial" w:hAnsi="Arial" w:cs="Arial"/>
        </w:rPr>
        <w:t>services, productive</w:t>
      </w:r>
      <w:r w:rsidR="00E9195D" w:rsidRPr="00B165DE">
        <w:rPr>
          <w:rFonts w:ascii="Arial" w:hAnsi="Arial" w:cs="Arial"/>
        </w:rPr>
        <w:t xml:space="preserve"> </w:t>
      </w:r>
      <w:r w:rsidR="0081282B" w:rsidRPr="00B165DE">
        <w:rPr>
          <w:rFonts w:ascii="Arial" w:hAnsi="Arial" w:cs="Arial"/>
        </w:rPr>
        <w:t>workforce,</w:t>
      </w:r>
      <w:r w:rsidR="00C31F3E" w:rsidRPr="00B165DE">
        <w:rPr>
          <w:rFonts w:ascii="Arial" w:hAnsi="Arial" w:cs="Arial"/>
        </w:rPr>
        <w:t xml:space="preserve"> </w:t>
      </w:r>
      <w:r w:rsidR="005707D7" w:rsidRPr="00B165DE">
        <w:rPr>
          <w:rFonts w:ascii="Arial" w:hAnsi="Arial" w:cs="Arial"/>
        </w:rPr>
        <w:t>and pers</w:t>
      </w:r>
      <w:r w:rsidR="00446CB4" w:rsidRPr="00B165DE">
        <w:rPr>
          <w:rFonts w:ascii="Arial" w:hAnsi="Arial" w:cs="Arial"/>
        </w:rPr>
        <w:t>onal career development (Cottrell, 2015</w:t>
      </w:r>
      <w:r w:rsidR="00FC50F5" w:rsidRPr="00B165DE">
        <w:rPr>
          <w:rFonts w:ascii="Arial" w:hAnsi="Arial" w:cs="Arial"/>
        </w:rPr>
        <w:t>)</w:t>
      </w:r>
      <w:r w:rsidR="00A73154" w:rsidRPr="00B165DE">
        <w:rPr>
          <w:rFonts w:ascii="Arial" w:hAnsi="Arial" w:cs="Arial"/>
        </w:rPr>
        <w:t>.</w:t>
      </w:r>
    </w:p>
    <w:p w14:paraId="7B2E6C68" w14:textId="06C80785" w:rsidR="00BE6041" w:rsidRPr="00B165DE" w:rsidRDefault="00975BBD" w:rsidP="00F917EB">
      <w:pPr>
        <w:pStyle w:val="Heading3"/>
        <w:spacing w:line="360" w:lineRule="auto"/>
        <w:rPr>
          <w:rFonts w:ascii="Arial" w:hAnsi="Arial" w:cs="Arial"/>
          <w:b/>
          <w:bCs/>
          <w:color w:val="auto"/>
        </w:rPr>
      </w:pPr>
      <w:bookmarkStart w:id="8" w:name="_Toc100816821"/>
      <w:r w:rsidRPr="00B165DE">
        <w:rPr>
          <w:rFonts w:ascii="Arial" w:hAnsi="Arial" w:cs="Arial"/>
          <w:b/>
          <w:bCs/>
          <w:color w:val="auto"/>
        </w:rPr>
        <w:t xml:space="preserve">2. 2 </w:t>
      </w:r>
      <w:r w:rsidR="00646E0B" w:rsidRPr="00B165DE">
        <w:rPr>
          <w:rFonts w:ascii="Arial" w:hAnsi="Arial" w:cs="Arial"/>
          <w:b/>
          <w:bCs/>
          <w:color w:val="auto"/>
        </w:rPr>
        <w:t xml:space="preserve">Analysis of </w:t>
      </w:r>
      <w:r w:rsidR="008B35CE" w:rsidRPr="00B165DE">
        <w:rPr>
          <w:rFonts w:ascii="Arial" w:hAnsi="Arial" w:cs="Arial"/>
          <w:b/>
          <w:bCs/>
          <w:color w:val="auto"/>
        </w:rPr>
        <w:t>TLDN tools</w:t>
      </w:r>
      <w:r w:rsidR="00C87147" w:rsidRPr="00B165DE">
        <w:rPr>
          <w:rFonts w:ascii="Arial" w:hAnsi="Arial" w:cs="Arial"/>
          <w:b/>
          <w:bCs/>
          <w:color w:val="auto"/>
        </w:rPr>
        <w:t xml:space="preserve"> </w:t>
      </w:r>
      <w:r w:rsidR="00CC19F4" w:rsidRPr="00B165DE">
        <w:rPr>
          <w:rFonts w:ascii="Arial" w:hAnsi="Arial" w:cs="Arial"/>
          <w:b/>
          <w:bCs/>
          <w:color w:val="auto"/>
        </w:rPr>
        <w:t>for Employees</w:t>
      </w:r>
      <w:bookmarkEnd w:id="8"/>
      <w:r w:rsidR="008B35CE" w:rsidRPr="00B165DE">
        <w:rPr>
          <w:rFonts w:ascii="Arial" w:hAnsi="Arial" w:cs="Arial"/>
          <w:b/>
          <w:bCs/>
          <w:color w:val="auto"/>
        </w:rPr>
        <w:t xml:space="preserve"> </w:t>
      </w:r>
    </w:p>
    <w:p w14:paraId="6CD5DCEA" w14:textId="046AE47A" w:rsidR="00696874" w:rsidRPr="00B165DE" w:rsidRDefault="00696874" w:rsidP="00696874">
      <w:pPr>
        <w:spacing w:line="360" w:lineRule="auto"/>
        <w:rPr>
          <w:rFonts w:ascii="Arial" w:hAnsi="Arial" w:cs="Arial"/>
        </w:rPr>
      </w:pPr>
      <w:r w:rsidRPr="00B165DE">
        <w:rPr>
          <w:rFonts w:ascii="Arial" w:hAnsi="Arial" w:cs="Arial"/>
          <w:color w:val="000000"/>
        </w:rPr>
        <w:t xml:space="preserve">Out of the many TLDN models such as: Best Value Learning and Development; </w:t>
      </w:r>
      <w:r w:rsidR="002C224C" w:rsidRPr="00B165DE">
        <w:rPr>
          <w:rFonts w:ascii="Arial" w:hAnsi="Arial" w:cs="Arial"/>
          <w:color w:val="000000"/>
        </w:rPr>
        <w:t>Mentoring</w:t>
      </w:r>
      <w:r w:rsidR="004E50D1" w:rsidRPr="00B165DE">
        <w:rPr>
          <w:rFonts w:ascii="Arial" w:hAnsi="Arial" w:cs="Arial"/>
          <w:color w:val="000000"/>
        </w:rPr>
        <w:t>; Continuing</w:t>
      </w:r>
      <w:r w:rsidRPr="00B165DE">
        <w:rPr>
          <w:rFonts w:ascii="Arial" w:hAnsi="Arial" w:cs="Arial"/>
        </w:rPr>
        <w:t xml:space="preserve"> Professional Development (CPD); Reflective and Active Learning (RAL) </w:t>
      </w:r>
      <w:r w:rsidR="00DA776D" w:rsidRPr="00B165DE">
        <w:rPr>
          <w:rFonts w:ascii="Arial" w:hAnsi="Arial" w:cs="Arial"/>
        </w:rPr>
        <w:t>and Performance</w:t>
      </w:r>
      <w:r w:rsidRPr="00B165DE">
        <w:rPr>
          <w:rFonts w:ascii="Arial" w:hAnsi="Arial" w:cs="Arial"/>
        </w:rPr>
        <w:t xml:space="preserve"> Reviews I believed that RAL will best suit for new employees and CPD for existing employees. </w:t>
      </w:r>
    </w:p>
    <w:p w14:paraId="38E9CBD0" w14:textId="2A577AA0" w:rsidR="00D237A2" w:rsidRPr="00B165DE" w:rsidRDefault="00D237A2">
      <w:pPr>
        <w:rPr>
          <w:rFonts w:ascii="Arial" w:hAnsi="Arial" w:cs="Arial"/>
        </w:rPr>
      </w:pPr>
      <w:r w:rsidRPr="00B165DE">
        <w:rPr>
          <w:rFonts w:ascii="Arial" w:hAnsi="Arial" w:cs="Arial"/>
        </w:rPr>
        <w:br w:type="page"/>
      </w:r>
    </w:p>
    <w:p w14:paraId="3FFA2F9A" w14:textId="77777777" w:rsidR="006F64AF" w:rsidRPr="00B165DE" w:rsidRDefault="006F64AF" w:rsidP="006F64AF">
      <w:pPr>
        <w:spacing w:line="360" w:lineRule="auto"/>
        <w:rPr>
          <w:rFonts w:ascii="Arial" w:hAnsi="Arial" w:cs="Arial"/>
        </w:rPr>
      </w:pP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4C6E7" w:themeFill="accent1" w:themeFillTint="66"/>
        <w:tblLook w:val="04A0" w:firstRow="1" w:lastRow="0" w:firstColumn="1" w:lastColumn="0" w:noHBand="0" w:noVBand="1"/>
      </w:tblPr>
      <w:tblGrid>
        <w:gridCol w:w="1857"/>
        <w:gridCol w:w="3667"/>
        <w:gridCol w:w="4110"/>
      </w:tblGrid>
      <w:tr w:rsidR="00D237A2" w:rsidRPr="00B165DE" w14:paraId="3C449EF4" w14:textId="77777777" w:rsidTr="00985854">
        <w:tc>
          <w:tcPr>
            <w:tcW w:w="1857" w:type="dxa"/>
            <w:shd w:val="clear" w:color="auto" w:fill="B4C6E7" w:themeFill="accent1" w:themeFillTint="66"/>
          </w:tcPr>
          <w:p w14:paraId="332B7320" w14:textId="04898AD4" w:rsidR="00D237A2" w:rsidRPr="00B165DE" w:rsidRDefault="00D237A2" w:rsidP="00535C2D">
            <w:pPr>
              <w:spacing w:line="360" w:lineRule="auto"/>
              <w:jc w:val="center"/>
              <w:rPr>
                <w:rFonts w:ascii="Arial" w:hAnsi="Arial" w:cs="Arial"/>
                <w:b/>
                <w:bCs/>
                <w:sz w:val="28"/>
                <w:szCs w:val="28"/>
              </w:rPr>
            </w:pPr>
            <w:r w:rsidRPr="00B165DE">
              <w:rPr>
                <w:rFonts w:ascii="Arial" w:hAnsi="Arial" w:cs="Arial"/>
                <w:b/>
                <w:bCs/>
                <w:sz w:val="28"/>
                <w:szCs w:val="28"/>
              </w:rPr>
              <w:t>Employee status</w:t>
            </w:r>
          </w:p>
        </w:tc>
        <w:tc>
          <w:tcPr>
            <w:tcW w:w="3667" w:type="dxa"/>
            <w:shd w:val="clear" w:color="auto" w:fill="B4C6E7" w:themeFill="accent1" w:themeFillTint="66"/>
          </w:tcPr>
          <w:p w14:paraId="24EC50AB" w14:textId="709B3E43" w:rsidR="00D237A2" w:rsidRPr="00B165DE" w:rsidRDefault="00D237A2" w:rsidP="00535C2D">
            <w:pPr>
              <w:spacing w:line="360" w:lineRule="auto"/>
              <w:jc w:val="center"/>
              <w:rPr>
                <w:rFonts w:ascii="Arial" w:hAnsi="Arial" w:cs="Arial"/>
                <w:b/>
                <w:bCs/>
                <w:sz w:val="28"/>
                <w:szCs w:val="28"/>
              </w:rPr>
            </w:pPr>
            <w:r w:rsidRPr="00B165DE">
              <w:rPr>
                <w:rFonts w:ascii="Arial" w:hAnsi="Arial" w:cs="Arial"/>
                <w:b/>
                <w:bCs/>
                <w:sz w:val="28"/>
                <w:szCs w:val="28"/>
              </w:rPr>
              <w:t>New Employees</w:t>
            </w:r>
          </w:p>
        </w:tc>
        <w:tc>
          <w:tcPr>
            <w:tcW w:w="4110" w:type="dxa"/>
            <w:shd w:val="clear" w:color="auto" w:fill="B4C6E7" w:themeFill="accent1" w:themeFillTint="66"/>
          </w:tcPr>
          <w:p w14:paraId="18DF72E3" w14:textId="6CA5B37B" w:rsidR="00D237A2" w:rsidRPr="00B165DE" w:rsidRDefault="00D237A2" w:rsidP="00535C2D">
            <w:pPr>
              <w:spacing w:line="360" w:lineRule="auto"/>
              <w:jc w:val="center"/>
              <w:rPr>
                <w:rFonts w:ascii="Arial" w:hAnsi="Arial" w:cs="Arial"/>
                <w:b/>
                <w:bCs/>
                <w:sz w:val="28"/>
                <w:szCs w:val="28"/>
              </w:rPr>
            </w:pPr>
            <w:r w:rsidRPr="00B165DE">
              <w:rPr>
                <w:rFonts w:ascii="Arial" w:hAnsi="Arial" w:cs="Arial"/>
                <w:b/>
                <w:bCs/>
                <w:sz w:val="24"/>
                <w:szCs w:val="24"/>
              </w:rPr>
              <w:t>Existing Employees</w:t>
            </w:r>
          </w:p>
        </w:tc>
      </w:tr>
      <w:tr w:rsidR="00D237A2" w:rsidRPr="00B165DE" w14:paraId="14CEBF72" w14:textId="77777777" w:rsidTr="00985854">
        <w:tc>
          <w:tcPr>
            <w:tcW w:w="1857" w:type="dxa"/>
            <w:shd w:val="clear" w:color="auto" w:fill="B4C6E7" w:themeFill="accent1" w:themeFillTint="66"/>
          </w:tcPr>
          <w:p w14:paraId="2F92CCE2" w14:textId="5612B9B5" w:rsidR="00D237A2" w:rsidRPr="00B165DE" w:rsidRDefault="00D237A2" w:rsidP="005D20C7">
            <w:pPr>
              <w:spacing w:line="360" w:lineRule="auto"/>
              <w:rPr>
                <w:rFonts w:ascii="Arial" w:hAnsi="Arial" w:cs="Arial"/>
                <w:b/>
                <w:bCs/>
                <w:sz w:val="24"/>
                <w:szCs w:val="24"/>
              </w:rPr>
            </w:pPr>
            <w:r w:rsidRPr="00B165DE">
              <w:rPr>
                <w:rFonts w:ascii="Arial" w:hAnsi="Arial" w:cs="Arial"/>
                <w:b/>
                <w:bCs/>
                <w:sz w:val="24"/>
                <w:szCs w:val="24"/>
              </w:rPr>
              <w:t xml:space="preserve">LS DESCRIPTION </w:t>
            </w:r>
          </w:p>
        </w:tc>
        <w:tc>
          <w:tcPr>
            <w:tcW w:w="3667" w:type="dxa"/>
            <w:shd w:val="clear" w:color="auto" w:fill="B4C6E7" w:themeFill="accent1" w:themeFillTint="66"/>
          </w:tcPr>
          <w:p w14:paraId="2DCAD691" w14:textId="501FE668" w:rsidR="00D237A2" w:rsidRPr="00B165DE" w:rsidRDefault="00D237A2" w:rsidP="005D20C7">
            <w:pPr>
              <w:spacing w:line="360" w:lineRule="auto"/>
              <w:rPr>
                <w:rFonts w:ascii="Arial" w:hAnsi="Arial" w:cs="Arial"/>
              </w:rPr>
            </w:pPr>
            <w:r w:rsidRPr="00B165DE">
              <w:rPr>
                <w:rFonts w:ascii="Arial" w:hAnsi="Arial" w:cs="Arial"/>
                <w:b/>
                <w:bCs/>
              </w:rPr>
              <w:t>Reflective and Action Learning</w:t>
            </w:r>
            <w:r w:rsidRPr="00B165DE">
              <w:rPr>
                <w:rFonts w:ascii="Arial" w:hAnsi="Arial" w:cs="Arial"/>
              </w:rPr>
              <w:t xml:space="preserve"> </w:t>
            </w:r>
            <w:r w:rsidRPr="00B165DE">
              <w:rPr>
                <w:rFonts w:ascii="Arial" w:hAnsi="Arial" w:cs="Arial"/>
                <w:b/>
                <w:bCs/>
              </w:rPr>
              <w:t>(RAL)</w:t>
            </w:r>
            <w:r w:rsidRPr="00B165DE">
              <w:rPr>
                <w:rFonts w:ascii="Arial" w:hAnsi="Arial" w:cs="Arial"/>
              </w:rPr>
              <w:t xml:space="preserve"> as described by </w:t>
            </w:r>
            <w:r w:rsidRPr="00B165DE">
              <w:rPr>
                <w:rFonts w:ascii="Arial" w:hAnsi="Arial" w:cs="Arial"/>
                <w:color w:val="333333"/>
                <w:sz w:val="21"/>
                <w:szCs w:val="21"/>
                <w:shd w:val="clear" w:color="auto" w:fill="FFFFFF"/>
              </w:rPr>
              <w:t>Neugebauer and Evans-Brain, (2016)</w:t>
            </w:r>
            <w:r w:rsidRPr="00B165DE">
              <w:rPr>
                <w:rFonts w:ascii="Arial" w:hAnsi="Arial" w:cs="Arial"/>
              </w:rPr>
              <w:t xml:space="preserve">  </w:t>
            </w:r>
            <w:r w:rsidR="00DB3689">
              <w:rPr>
                <w:rFonts w:ascii="Arial" w:hAnsi="Arial" w:cs="Arial"/>
              </w:rPr>
              <w:t xml:space="preserve"> is </w:t>
            </w:r>
            <w:r w:rsidRPr="00B165DE">
              <w:rPr>
                <w:rFonts w:ascii="Arial" w:hAnsi="Arial" w:cs="Arial"/>
              </w:rPr>
              <w:t xml:space="preserve">on-the-job learning originated from ‘the works </w:t>
            </w:r>
            <w:r w:rsidR="00B159FC" w:rsidRPr="00B165DE">
              <w:rPr>
                <w:rFonts w:ascii="Arial" w:hAnsi="Arial" w:cs="Arial"/>
              </w:rPr>
              <w:t>of Professor</w:t>
            </w:r>
            <w:r w:rsidRPr="00B165DE">
              <w:rPr>
                <w:rFonts w:ascii="Arial" w:hAnsi="Arial" w:cs="Arial"/>
              </w:rPr>
              <w:t xml:space="preserve"> Reg </w:t>
            </w:r>
            <w:proofErr w:type="spellStart"/>
            <w:r w:rsidRPr="00B165DE">
              <w:rPr>
                <w:rFonts w:ascii="Arial" w:hAnsi="Arial" w:cs="Arial"/>
              </w:rPr>
              <w:t>Revans</w:t>
            </w:r>
            <w:proofErr w:type="spellEnd"/>
            <w:r w:rsidRPr="00B165DE">
              <w:rPr>
                <w:rFonts w:ascii="Arial" w:hAnsi="Arial" w:cs="Arial"/>
              </w:rPr>
              <w:t xml:space="preserve">. </w:t>
            </w:r>
            <w:proofErr w:type="spellStart"/>
            <w:r w:rsidRPr="00B165DE">
              <w:rPr>
                <w:rFonts w:ascii="Arial" w:hAnsi="Arial" w:cs="Arial"/>
              </w:rPr>
              <w:t>Revans</w:t>
            </w:r>
            <w:proofErr w:type="spellEnd"/>
            <w:r w:rsidRPr="00B165DE">
              <w:rPr>
                <w:rFonts w:ascii="Arial" w:hAnsi="Arial" w:cs="Arial"/>
              </w:rPr>
              <w:t xml:space="preserve"> who believed that “real learning only took place when supported by real-world experiences and not formal courses</w:t>
            </w:r>
            <w:r w:rsidR="00B166B1">
              <w:rPr>
                <w:rFonts w:ascii="Arial" w:hAnsi="Arial" w:cs="Arial"/>
              </w:rPr>
              <w:t>”</w:t>
            </w:r>
            <w:r w:rsidRPr="00B165DE">
              <w:rPr>
                <w:rFonts w:ascii="Arial" w:hAnsi="Arial" w:cs="Arial"/>
              </w:rPr>
              <w:t xml:space="preserve"> which I agreed upon. </w:t>
            </w:r>
          </w:p>
        </w:tc>
        <w:tc>
          <w:tcPr>
            <w:tcW w:w="4110" w:type="dxa"/>
            <w:shd w:val="clear" w:color="auto" w:fill="B4C6E7" w:themeFill="accent1" w:themeFillTint="66"/>
          </w:tcPr>
          <w:p w14:paraId="599631B2" w14:textId="7EB95822" w:rsidR="00D237A2" w:rsidRPr="00B165DE" w:rsidRDefault="00E21F76" w:rsidP="005D20C7">
            <w:pPr>
              <w:spacing w:line="360" w:lineRule="auto"/>
              <w:rPr>
                <w:rFonts w:ascii="Arial" w:hAnsi="Arial" w:cs="Arial"/>
              </w:rPr>
            </w:pPr>
            <w:r w:rsidRPr="00B165DE">
              <w:rPr>
                <w:rFonts w:ascii="Arial" w:hAnsi="Arial" w:cs="Arial"/>
                <w:b/>
                <w:bCs/>
              </w:rPr>
              <w:t>Continuing Professional Development (CPD)</w:t>
            </w:r>
            <w:r w:rsidRPr="00B165DE">
              <w:rPr>
                <w:rFonts w:ascii="Arial" w:hAnsi="Arial" w:cs="Arial"/>
              </w:rPr>
              <w:t xml:space="preserve"> is </w:t>
            </w:r>
            <w:r w:rsidR="00DB32C1" w:rsidRPr="00B165DE">
              <w:rPr>
                <w:rFonts w:ascii="Arial" w:hAnsi="Arial" w:cs="Arial"/>
              </w:rPr>
              <w:t>a model</w:t>
            </w:r>
            <w:r w:rsidRPr="00B165DE">
              <w:rPr>
                <w:rFonts w:ascii="Arial" w:hAnsi="Arial" w:cs="Arial"/>
              </w:rPr>
              <w:t xml:space="preserve"> of ensuring </w:t>
            </w:r>
            <w:r w:rsidR="00DE734E" w:rsidRPr="00B165DE">
              <w:rPr>
                <w:rFonts w:ascii="Arial" w:hAnsi="Arial" w:cs="Arial"/>
              </w:rPr>
              <w:t xml:space="preserve">that </w:t>
            </w:r>
            <w:r w:rsidR="00A5333F" w:rsidRPr="00B165DE">
              <w:rPr>
                <w:rFonts w:ascii="Arial" w:hAnsi="Arial" w:cs="Arial"/>
              </w:rPr>
              <w:t>staff personal</w:t>
            </w:r>
            <w:r w:rsidRPr="00B165DE">
              <w:rPr>
                <w:rFonts w:ascii="Arial" w:hAnsi="Arial" w:cs="Arial"/>
              </w:rPr>
              <w:t xml:space="preserve"> skills and competencies are relevant and </w:t>
            </w:r>
            <w:r w:rsidR="00A5333F" w:rsidRPr="00B165DE">
              <w:rPr>
                <w:rFonts w:ascii="Arial" w:hAnsi="Arial" w:cs="Arial"/>
              </w:rPr>
              <w:t>appropriate with</w:t>
            </w:r>
            <w:r w:rsidRPr="00B165DE">
              <w:rPr>
                <w:rFonts w:ascii="Arial" w:hAnsi="Arial" w:cs="Arial"/>
              </w:rPr>
              <w:t xml:space="preserve"> that of the organisation and kept </w:t>
            </w:r>
            <w:proofErr w:type="gramStart"/>
            <w:r w:rsidRPr="00B165DE">
              <w:rPr>
                <w:rFonts w:ascii="Arial" w:hAnsi="Arial" w:cs="Arial"/>
              </w:rPr>
              <w:t>up-to-date</w:t>
            </w:r>
            <w:proofErr w:type="gramEnd"/>
            <w:r w:rsidRPr="00B165DE">
              <w:rPr>
                <w:rFonts w:ascii="Arial" w:hAnsi="Arial" w:cs="Arial"/>
              </w:rPr>
              <w:t xml:space="preserve"> at all times</w:t>
            </w:r>
            <w:r w:rsidR="00FE1BCC" w:rsidRPr="00B165DE">
              <w:rPr>
                <w:rFonts w:ascii="Arial" w:hAnsi="Arial" w:cs="Arial"/>
              </w:rPr>
              <w:t xml:space="preserve"> </w:t>
            </w:r>
            <w:r w:rsidR="006143F0" w:rsidRPr="00B165DE">
              <w:rPr>
                <w:rFonts w:ascii="Arial" w:hAnsi="Arial" w:cs="Arial"/>
              </w:rPr>
              <w:t xml:space="preserve">using action plan </w:t>
            </w:r>
            <w:r w:rsidR="003B6449" w:rsidRPr="00B165DE">
              <w:rPr>
                <w:rFonts w:ascii="Arial" w:hAnsi="Arial" w:cs="Arial"/>
              </w:rPr>
              <w:t>(</w:t>
            </w:r>
            <w:r w:rsidR="008630F6" w:rsidRPr="00B165DE">
              <w:rPr>
                <w:rFonts w:ascii="Arial" w:hAnsi="Arial" w:cs="Arial"/>
              </w:rPr>
              <w:t>see</w:t>
            </w:r>
            <w:r w:rsidR="00B07894" w:rsidRPr="00B165DE">
              <w:rPr>
                <w:rFonts w:ascii="Arial" w:hAnsi="Arial" w:cs="Arial"/>
              </w:rPr>
              <w:t xml:space="preserve"> </w:t>
            </w:r>
            <w:r w:rsidR="008630F6" w:rsidRPr="00B165DE">
              <w:rPr>
                <w:rFonts w:ascii="Arial" w:hAnsi="Arial" w:cs="Arial"/>
              </w:rPr>
              <w:t>appendix</w:t>
            </w:r>
            <w:r w:rsidR="00165B3B" w:rsidRPr="00B165DE">
              <w:rPr>
                <w:rFonts w:ascii="Arial" w:hAnsi="Arial" w:cs="Arial"/>
              </w:rPr>
              <w:t xml:space="preserve"> </w:t>
            </w:r>
            <w:r w:rsidR="007B4FB1">
              <w:rPr>
                <w:rFonts w:ascii="Arial" w:hAnsi="Arial" w:cs="Arial"/>
              </w:rPr>
              <w:t>4</w:t>
            </w:r>
            <w:r w:rsidR="009458B1" w:rsidRPr="00B165DE">
              <w:rPr>
                <w:rFonts w:ascii="Arial" w:hAnsi="Arial" w:cs="Arial"/>
              </w:rPr>
              <w:t>) (</w:t>
            </w:r>
            <w:r w:rsidR="00B159FC" w:rsidRPr="00B165DE">
              <w:rPr>
                <w:rFonts w:ascii="Arial" w:hAnsi="Arial" w:cs="Arial"/>
                <w:color w:val="333333"/>
                <w:sz w:val="21"/>
                <w:szCs w:val="21"/>
                <w:shd w:val="clear" w:color="auto" w:fill="FFFFFF"/>
              </w:rPr>
              <w:t>Neugebauer and Evans-Brain, 2016, p.</w:t>
            </w:r>
            <w:r w:rsidR="004C7AFB" w:rsidRPr="00B165DE">
              <w:rPr>
                <w:rFonts w:ascii="Arial" w:hAnsi="Arial" w:cs="Arial"/>
                <w:color w:val="333333"/>
                <w:sz w:val="21"/>
                <w:szCs w:val="21"/>
                <w:shd w:val="clear" w:color="auto" w:fill="FFFFFF"/>
              </w:rPr>
              <w:t xml:space="preserve"> </w:t>
            </w:r>
            <w:r w:rsidR="00AF6BB4" w:rsidRPr="00B165DE">
              <w:rPr>
                <w:rFonts w:ascii="Arial" w:hAnsi="Arial" w:cs="Arial"/>
                <w:color w:val="333333"/>
                <w:sz w:val="21"/>
                <w:szCs w:val="21"/>
                <w:shd w:val="clear" w:color="auto" w:fill="FFFFFF"/>
              </w:rPr>
              <w:t>8-9</w:t>
            </w:r>
            <w:r w:rsidR="00B159FC" w:rsidRPr="00B165DE">
              <w:rPr>
                <w:rFonts w:ascii="Arial" w:hAnsi="Arial" w:cs="Arial"/>
                <w:color w:val="333333"/>
                <w:sz w:val="21"/>
                <w:szCs w:val="21"/>
                <w:shd w:val="clear" w:color="auto" w:fill="FFFFFF"/>
              </w:rPr>
              <w:t>)</w:t>
            </w:r>
            <w:r w:rsidRPr="00B165DE">
              <w:rPr>
                <w:rFonts w:ascii="Arial" w:hAnsi="Arial" w:cs="Arial"/>
              </w:rPr>
              <w:t xml:space="preserve">.  </w:t>
            </w:r>
          </w:p>
        </w:tc>
      </w:tr>
      <w:tr w:rsidR="00D237A2" w:rsidRPr="00B165DE" w14:paraId="3643AE93" w14:textId="77777777" w:rsidTr="00985854">
        <w:tc>
          <w:tcPr>
            <w:tcW w:w="1857" w:type="dxa"/>
            <w:shd w:val="clear" w:color="auto" w:fill="B4C6E7" w:themeFill="accent1" w:themeFillTint="66"/>
          </w:tcPr>
          <w:p w14:paraId="16DEAA43" w14:textId="2F43E59C" w:rsidR="00D237A2" w:rsidRPr="00B165DE" w:rsidRDefault="00D237A2" w:rsidP="00BD065F">
            <w:pPr>
              <w:spacing w:line="360" w:lineRule="auto"/>
              <w:rPr>
                <w:rFonts w:ascii="Arial" w:hAnsi="Arial" w:cs="Arial"/>
                <w:b/>
                <w:bCs/>
                <w:sz w:val="24"/>
                <w:szCs w:val="24"/>
              </w:rPr>
            </w:pPr>
            <w:r w:rsidRPr="00B165DE">
              <w:rPr>
                <w:rFonts w:ascii="Arial" w:hAnsi="Arial" w:cs="Arial"/>
                <w:b/>
                <w:bCs/>
                <w:sz w:val="24"/>
                <w:szCs w:val="24"/>
              </w:rPr>
              <w:t xml:space="preserve">Benefits </w:t>
            </w:r>
          </w:p>
        </w:tc>
        <w:tc>
          <w:tcPr>
            <w:tcW w:w="3667" w:type="dxa"/>
            <w:shd w:val="clear" w:color="auto" w:fill="B4C6E7" w:themeFill="accent1" w:themeFillTint="66"/>
          </w:tcPr>
          <w:p w14:paraId="77367F96" w14:textId="6ACCFE51" w:rsidR="00D237A2" w:rsidRPr="00B165DE" w:rsidRDefault="00D237A2" w:rsidP="00BD065F">
            <w:pPr>
              <w:spacing w:line="360" w:lineRule="auto"/>
              <w:rPr>
                <w:rFonts w:ascii="Arial" w:hAnsi="Arial" w:cs="Arial"/>
              </w:rPr>
            </w:pPr>
            <w:r w:rsidRPr="00B165DE">
              <w:rPr>
                <w:rFonts w:ascii="Arial" w:hAnsi="Arial" w:cs="Arial"/>
              </w:rPr>
              <w:t>learning to learn for fresh knowledge and expertise, support and challenge each other for positive results</w:t>
            </w:r>
            <w:r w:rsidR="00A85C6E" w:rsidRPr="00B165DE">
              <w:rPr>
                <w:rFonts w:ascii="Arial" w:hAnsi="Arial" w:cs="Arial"/>
              </w:rPr>
              <w:t xml:space="preserve"> </w:t>
            </w:r>
            <w:r w:rsidR="00A85C6E" w:rsidRPr="00B165DE">
              <w:rPr>
                <w:rFonts w:ascii="Arial" w:hAnsi="Arial" w:cs="Arial"/>
                <w:sz w:val="16"/>
                <w:szCs w:val="16"/>
              </w:rPr>
              <w:t>(</w:t>
            </w:r>
            <w:r w:rsidR="00A85C6E" w:rsidRPr="00F164AA">
              <w:rPr>
                <w:rFonts w:ascii="Arial" w:hAnsi="Arial" w:cs="Arial"/>
                <w:color w:val="333333"/>
                <w:shd w:val="clear" w:color="auto" w:fill="FFFFFF"/>
              </w:rPr>
              <w:t>Neugebauer and Evans-Brain, 2016, pp.5)</w:t>
            </w:r>
            <w:r w:rsidR="0081282B" w:rsidRPr="00F164AA">
              <w:rPr>
                <w:rFonts w:ascii="Arial" w:hAnsi="Arial" w:cs="Arial"/>
              </w:rPr>
              <w:t>.</w:t>
            </w:r>
            <w:r w:rsidR="0081282B" w:rsidRPr="00F164AA">
              <w:rPr>
                <w:rFonts w:ascii="Arial" w:hAnsi="Arial" w:cs="Arial"/>
                <w:b/>
                <w:bCs/>
              </w:rPr>
              <w:t xml:space="preserve"> </w:t>
            </w:r>
          </w:p>
        </w:tc>
        <w:tc>
          <w:tcPr>
            <w:tcW w:w="4110" w:type="dxa"/>
            <w:shd w:val="clear" w:color="auto" w:fill="B4C6E7" w:themeFill="accent1" w:themeFillTint="66"/>
          </w:tcPr>
          <w:p w14:paraId="00C9A6FD" w14:textId="47EDCA4D" w:rsidR="00D237A2" w:rsidRPr="00B165DE" w:rsidRDefault="00EC38C6" w:rsidP="00BD065F">
            <w:pPr>
              <w:spacing w:line="360" w:lineRule="auto"/>
              <w:rPr>
                <w:rFonts w:ascii="Arial" w:hAnsi="Arial" w:cs="Arial"/>
              </w:rPr>
            </w:pPr>
            <w:r w:rsidRPr="00B165DE">
              <w:rPr>
                <w:rFonts w:ascii="Arial" w:hAnsi="Arial" w:cs="Arial"/>
              </w:rPr>
              <w:t xml:space="preserve">Widely used </w:t>
            </w:r>
            <w:r w:rsidR="00850756" w:rsidRPr="00B165DE">
              <w:rPr>
                <w:rFonts w:ascii="Arial" w:hAnsi="Arial" w:cs="Arial"/>
              </w:rPr>
              <w:t xml:space="preserve">by </w:t>
            </w:r>
            <w:r w:rsidR="00AB7D48" w:rsidRPr="00B165DE">
              <w:rPr>
                <w:rFonts w:ascii="Arial" w:hAnsi="Arial" w:cs="Arial"/>
              </w:rPr>
              <w:t>individual for</w:t>
            </w:r>
            <w:r w:rsidR="008741AC" w:rsidRPr="00B165DE">
              <w:rPr>
                <w:rFonts w:ascii="Arial" w:hAnsi="Arial" w:cs="Arial"/>
              </w:rPr>
              <w:t xml:space="preserve"> employability</w:t>
            </w:r>
            <w:r w:rsidR="0081282B" w:rsidRPr="00B165DE">
              <w:rPr>
                <w:rFonts w:ascii="Arial" w:hAnsi="Arial" w:cs="Arial"/>
              </w:rPr>
              <w:t xml:space="preserve">. </w:t>
            </w:r>
            <w:r w:rsidR="000C60A6" w:rsidRPr="00B165DE">
              <w:rPr>
                <w:rFonts w:ascii="Arial" w:hAnsi="Arial" w:cs="Arial"/>
              </w:rPr>
              <w:t>Help monitor and maintain PCD</w:t>
            </w:r>
            <w:r w:rsidR="005A1D62" w:rsidRPr="00B165DE">
              <w:rPr>
                <w:rFonts w:ascii="Arial" w:hAnsi="Arial" w:cs="Arial"/>
              </w:rPr>
              <w:t xml:space="preserve"> </w:t>
            </w:r>
            <w:r w:rsidR="004F3028" w:rsidRPr="00B165DE">
              <w:rPr>
                <w:rFonts w:ascii="Arial" w:hAnsi="Arial" w:cs="Arial"/>
              </w:rPr>
              <w:t xml:space="preserve">and enhance transferable skills. </w:t>
            </w:r>
            <w:r w:rsidR="00030D9E" w:rsidRPr="00B165DE">
              <w:rPr>
                <w:rFonts w:ascii="Arial" w:hAnsi="Arial" w:cs="Arial"/>
              </w:rPr>
              <w:t xml:space="preserve">CPD will </w:t>
            </w:r>
            <w:r w:rsidR="00987306" w:rsidRPr="00B165DE">
              <w:rPr>
                <w:rFonts w:ascii="Arial" w:hAnsi="Arial" w:cs="Arial"/>
              </w:rPr>
              <w:t xml:space="preserve">help organisation to easily match skills and competence </w:t>
            </w:r>
            <w:r w:rsidR="00ED06E3" w:rsidRPr="00B165DE">
              <w:rPr>
                <w:rFonts w:ascii="Arial" w:hAnsi="Arial" w:cs="Arial"/>
              </w:rPr>
              <w:t>with work</w:t>
            </w:r>
            <w:r w:rsidR="00AF6BB4" w:rsidRPr="00B165DE">
              <w:rPr>
                <w:rFonts w:ascii="Arial" w:hAnsi="Arial" w:cs="Arial"/>
              </w:rPr>
              <w:t xml:space="preserve"> (</w:t>
            </w:r>
            <w:r w:rsidR="00AF6BB4" w:rsidRPr="00B165DE">
              <w:rPr>
                <w:rFonts w:ascii="Arial" w:hAnsi="Arial" w:cs="Arial"/>
                <w:color w:val="333333"/>
                <w:sz w:val="21"/>
                <w:szCs w:val="21"/>
                <w:shd w:val="clear" w:color="auto" w:fill="FFFFFF"/>
              </w:rPr>
              <w:t>Neugebauer and Evans-Brain, 2016, p. 8-9)</w:t>
            </w:r>
            <w:r w:rsidR="007E43AD" w:rsidRPr="00B165DE">
              <w:rPr>
                <w:rFonts w:ascii="Arial" w:hAnsi="Arial" w:cs="Arial"/>
              </w:rPr>
              <w:t xml:space="preserve">. </w:t>
            </w:r>
            <w:r w:rsidR="00ED06E3" w:rsidRPr="00B165DE">
              <w:rPr>
                <w:rFonts w:ascii="Arial" w:hAnsi="Arial" w:cs="Arial"/>
              </w:rPr>
              <w:t>.</w:t>
            </w:r>
          </w:p>
        </w:tc>
      </w:tr>
      <w:tr w:rsidR="00D237A2" w:rsidRPr="00B165DE" w14:paraId="2B4DF119" w14:textId="77777777" w:rsidTr="00985854">
        <w:tc>
          <w:tcPr>
            <w:tcW w:w="1857" w:type="dxa"/>
            <w:shd w:val="clear" w:color="auto" w:fill="B4C6E7" w:themeFill="accent1" w:themeFillTint="66"/>
          </w:tcPr>
          <w:p w14:paraId="32172576" w14:textId="3F6AD834" w:rsidR="00D237A2" w:rsidRPr="00B165DE" w:rsidRDefault="00D237A2" w:rsidP="00532A65">
            <w:pPr>
              <w:spacing w:line="360" w:lineRule="auto"/>
              <w:rPr>
                <w:rFonts w:ascii="Arial" w:hAnsi="Arial" w:cs="Arial"/>
                <w:b/>
                <w:bCs/>
                <w:sz w:val="24"/>
                <w:szCs w:val="24"/>
              </w:rPr>
            </w:pPr>
            <w:r w:rsidRPr="00B165DE">
              <w:rPr>
                <w:rFonts w:ascii="Arial" w:hAnsi="Arial" w:cs="Arial"/>
                <w:b/>
                <w:bCs/>
                <w:sz w:val="24"/>
                <w:szCs w:val="24"/>
              </w:rPr>
              <w:t xml:space="preserve">Shortcomings </w:t>
            </w:r>
          </w:p>
        </w:tc>
        <w:tc>
          <w:tcPr>
            <w:tcW w:w="3667" w:type="dxa"/>
            <w:shd w:val="clear" w:color="auto" w:fill="B4C6E7" w:themeFill="accent1" w:themeFillTint="66"/>
          </w:tcPr>
          <w:p w14:paraId="3D04E1A8" w14:textId="2A0F78D7" w:rsidR="00D237A2" w:rsidRPr="00B165DE" w:rsidRDefault="00D237A2" w:rsidP="00532A65">
            <w:pPr>
              <w:spacing w:line="360" w:lineRule="auto"/>
              <w:rPr>
                <w:rFonts w:ascii="Arial" w:hAnsi="Arial" w:cs="Arial"/>
              </w:rPr>
            </w:pPr>
            <w:r w:rsidRPr="00B165DE">
              <w:rPr>
                <w:rFonts w:ascii="Arial" w:hAnsi="Arial" w:cs="Arial"/>
              </w:rPr>
              <w:t>it can be time consuming and stressful particularly having to coach staff on a busy period.</w:t>
            </w:r>
            <w:r w:rsidR="00A85C6E" w:rsidRPr="00B165DE">
              <w:rPr>
                <w:rFonts w:ascii="Arial" w:hAnsi="Arial" w:cs="Arial"/>
              </w:rPr>
              <w:t xml:space="preserve"> </w:t>
            </w:r>
            <w:r w:rsidR="00A85C6E" w:rsidRPr="00B165DE">
              <w:rPr>
                <w:rFonts w:ascii="Arial" w:hAnsi="Arial" w:cs="Arial"/>
                <w:sz w:val="16"/>
                <w:szCs w:val="16"/>
              </w:rPr>
              <w:t>(</w:t>
            </w:r>
            <w:r w:rsidR="00A85C6E" w:rsidRPr="00D56923">
              <w:rPr>
                <w:rFonts w:ascii="Arial" w:hAnsi="Arial" w:cs="Arial"/>
                <w:color w:val="333333"/>
                <w:shd w:val="clear" w:color="auto" w:fill="FFFFFF"/>
              </w:rPr>
              <w:t>Neugebauer and Evans-Brain, 2016, pp.5)</w:t>
            </w:r>
            <w:r w:rsidR="007E43AD" w:rsidRPr="00D56923">
              <w:rPr>
                <w:rFonts w:ascii="Arial" w:hAnsi="Arial" w:cs="Arial"/>
              </w:rPr>
              <w:t>.</w:t>
            </w:r>
            <w:r w:rsidR="007E43AD" w:rsidRPr="00B165DE">
              <w:rPr>
                <w:rFonts w:ascii="Arial" w:hAnsi="Arial" w:cs="Arial"/>
                <w:b/>
                <w:bCs/>
                <w:sz w:val="16"/>
                <w:szCs w:val="16"/>
              </w:rPr>
              <w:t xml:space="preserve"> </w:t>
            </w:r>
          </w:p>
        </w:tc>
        <w:tc>
          <w:tcPr>
            <w:tcW w:w="4110" w:type="dxa"/>
            <w:shd w:val="clear" w:color="auto" w:fill="B4C6E7" w:themeFill="accent1" w:themeFillTint="66"/>
          </w:tcPr>
          <w:p w14:paraId="7F51AFF0" w14:textId="57DF7134" w:rsidR="00D237A2" w:rsidRPr="00B165DE" w:rsidRDefault="000F3787" w:rsidP="00532A65">
            <w:pPr>
              <w:spacing w:line="360" w:lineRule="auto"/>
              <w:rPr>
                <w:rFonts w:ascii="Arial" w:hAnsi="Arial" w:cs="Arial"/>
              </w:rPr>
            </w:pPr>
            <w:r w:rsidRPr="00B165DE">
              <w:rPr>
                <w:rFonts w:ascii="Arial" w:hAnsi="Arial" w:cs="Arial"/>
              </w:rPr>
              <w:t xml:space="preserve">If an organisation </w:t>
            </w:r>
            <w:r w:rsidR="004F3850" w:rsidRPr="00B165DE">
              <w:rPr>
                <w:rFonts w:ascii="Arial" w:hAnsi="Arial" w:cs="Arial"/>
              </w:rPr>
              <w:t>does not support learning</w:t>
            </w:r>
            <w:r w:rsidR="0001275F" w:rsidRPr="00B165DE">
              <w:rPr>
                <w:rFonts w:ascii="Arial" w:hAnsi="Arial" w:cs="Arial"/>
              </w:rPr>
              <w:t xml:space="preserve">, CPD will be </w:t>
            </w:r>
            <w:r w:rsidR="00EA6E48" w:rsidRPr="00B165DE">
              <w:rPr>
                <w:rFonts w:ascii="Arial" w:hAnsi="Arial" w:cs="Arial"/>
              </w:rPr>
              <w:t>useless to the staff.</w:t>
            </w:r>
          </w:p>
        </w:tc>
      </w:tr>
      <w:tr w:rsidR="00D237A2" w:rsidRPr="00B165DE" w14:paraId="37C358D5" w14:textId="77777777" w:rsidTr="00985854">
        <w:tc>
          <w:tcPr>
            <w:tcW w:w="1857" w:type="dxa"/>
            <w:shd w:val="clear" w:color="auto" w:fill="B4C6E7" w:themeFill="accent1" w:themeFillTint="66"/>
          </w:tcPr>
          <w:p w14:paraId="1E5AEE46" w14:textId="64169E19" w:rsidR="00D237A2" w:rsidRPr="00B165DE" w:rsidRDefault="00D237A2" w:rsidP="00A0341B">
            <w:pPr>
              <w:spacing w:line="360" w:lineRule="auto"/>
              <w:rPr>
                <w:rFonts w:ascii="Arial" w:hAnsi="Arial" w:cs="Arial"/>
                <w:b/>
                <w:bCs/>
                <w:sz w:val="24"/>
                <w:szCs w:val="24"/>
              </w:rPr>
            </w:pPr>
            <w:r w:rsidRPr="00B165DE">
              <w:rPr>
                <w:rFonts w:ascii="Arial" w:hAnsi="Arial" w:cs="Arial"/>
                <w:b/>
                <w:bCs/>
                <w:sz w:val="24"/>
                <w:szCs w:val="24"/>
              </w:rPr>
              <w:t xml:space="preserve">Reason for Selection </w:t>
            </w:r>
          </w:p>
        </w:tc>
        <w:tc>
          <w:tcPr>
            <w:tcW w:w="3667" w:type="dxa"/>
            <w:shd w:val="clear" w:color="auto" w:fill="B4C6E7" w:themeFill="accent1" w:themeFillTint="66"/>
          </w:tcPr>
          <w:p w14:paraId="2173ABC7" w14:textId="37C01C07" w:rsidR="00D237A2" w:rsidRPr="00B165DE" w:rsidRDefault="00D237A2" w:rsidP="00A0341B">
            <w:pPr>
              <w:spacing w:line="360" w:lineRule="auto"/>
              <w:rPr>
                <w:rFonts w:ascii="Arial" w:hAnsi="Arial" w:cs="Arial"/>
              </w:rPr>
            </w:pPr>
            <w:r w:rsidRPr="00B165DE">
              <w:rPr>
                <w:rFonts w:ascii="Arial" w:hAnsi="Arial" w:cs="Arial"/>
              </w:rPr>
              <w:t>It will be the best choice for new staff to have the first-hand practical experience and the chance to blend with existing staff for constructive feedback for continuous PCD</w:t>
            </w:r>
            <w:r w:rsidR="00187AB1" w:rsidRPr="00B165DE">
              <w:rPr>
                <w:rFonts w:ascii="Arial" w:hAnsi="Arial" w:cs="Arial"/>
              </w:rPr>
              <w:t xml:space="preserve"> </w:t>
            </w:r>
            <w:r w:rsidR="00187AB1" w:rsidRPr="00B165DE">
              <w:rPr>
                <w:rFonts w:ascii="Arial" w:hAnsi="Arial" w:cs="Arial"/>
                <w:sz w:val="16"/>
                <w:szCs w:val="16"/>
              </w:rPr>
              <w:t>(</w:t>
            </w:r>
            <w:r w:rsidR="00187AB1" w:rsidRPr="003214A9">
              <w:rPr>
                <w:rFonts w:ascii="Arial" w:hAnsi="Arial" w:cs="Arial"/>
                <w:color w:val="333333"/>
                <w:shd w:val="clear" w:color="auto" w:fill="FFFFFF"/>
              </w:rPr>
              <w:t>Neugebauer and Evans-Brain, 2016, pp.5)</w:t>
            </w:r>
            <w:r w:rsidR="00187AB1" w:rsidRPr="003214A9">
              <w:rPr>
                <w:rFonts w:ascii="Arial" w:hAnsi="Arial" w:cs="Arial"/>
              </w:rPr>
              <w:t>.</w:t>
            </w:r>
            <w:r w:rsidR="00187AB1" w:rsidRPr="00B165DE">
              <w:rPr>
                <w:rFonts w:ascii="Arial" w:hAnsi="Arial" w:cs="Arial"/>
                <w:b/>
                <w:bCs/>
                <w:sz w:val="16"/>
                <w:szCs w:val="16"/>
              </w:rPr>
              <w:t xml:space="preserve">  </w:t>
            </w:r>
          </w:p>
        </w:tc>
        <w:tc>
          <w:tcPr>
            <w:tcW w:w="4110" w:type="dxa"/>
            <w:shd w:val="clear" w:color="auto" w:fill="B4C6E7" w:themeFill="accent1" w:themeFillTint="66"/>
          </w:tcPr>
          <w:p w14:paraId="6D91BB8B" w14:textId="24E799AF" w:rsidR="00D237A2" w:rsidRPr="00B165DE" w:rsidRDefault="003A50FC" w:rsidP="00A0341B">
            <w:pPr>
              <w:spacing w:line="360" w:lineRule="auto"/>
              <w:rPr>
                <w:rFonts w:ascii="Arial" w:hAnsi="Arial" w:cs="Arial"/>
              </w:rPr>
            </w:pPr>
            <w:r w:rsidRPr="00B165DE">
              <w:rPr>
                <w:rFonts w:ascii="Arial" w:hAnsi="Arial" w:cs="Arial"/>
              </w:rPr>
              <w:t>Good for ex</w:t>
            </w:r>
            <w:r w:rsidR="00E31E3B" w:rsidRPr="00B165DE">
              <w:rPr>
                <w:rFonts w:ascii="Arial" w:hAnsi="Arial" w:cs="Arial"/>
              </w:rPr>
              <w:t>isting staff to easily monitor</w:t>
            </w:r>
            <w:r w:rsidR="00277F6B" w:rsidRPr="00B165DE">
              <w:rPr>
                <w:rFonts w:ascii="Arial" w:hAnsi="Arial" w:cs="Arial"/>
              </w:rPr>
              <w:t xml:space="preserve">, help and support </w:t>
            </w:r>
            <w:r w:rsidR="0052721C" w:rsidRPr="00B165DE">
              <w:rPr>
                <w:rFonts w:ascii="Arial" w:hAnsi="Arial" w:cs="Arial"/>
              </w:rPr>
              <w:t>any skills gap for effective</w:t>
            </w:r>
            <w:r w:rsidR="00190906" w:rsidRPr="00B165DE">
              <w:rPr>
                <w:rFonts w:ascii="Arial" w:hAnsi="Arial" w:cs="Arial"/>
              </w:rPr>
              <w:t>ness and efficiency of work-life</w:t>
            </w:r>
            <w:r w:rsidR="00124D78" w:rsidRPr="00B165DE">
              <w:rPr>
                <w:rFonts w:ascii="Arial" w:hAnsi="Arial" w:cs="Arial"/>
              </w:rPr>
              <w:t xml:space="preserve"> (</w:t>
            </w:r>
            <w:r w:rsidR="00124D78" w:rsidRPr="00B165DE">
              <w:rPr>
                <w:rFonts w:ascii="Arial" w:hAnsi="Arial" w:cs="Arial"/>
                <w:color w:val="333333"/>
                <w:sz w:val="21"/>
                <w:szCs w:val="21"/>
                <w:shd w:val="clear" w:color="auto" w:fill="FFFFFF"/>
              </w:rPr>
              <w:t>Neugebauer and Evans-Brain, 2016, p. 8-9)</w:t>
            </w:r>
            <w:r w:rsidR="007E43AD" w:rsidRPr="00B165DE">
              <w:rPr>
                <w:rFonts w:ascii="Arial" w:hAnsi="Arial" w:cs="Arial"/>
              </w:rPr>
              <w:t xml:space="preserve">. </w:t>
            </w:r>
          </w:p>
        </w:tc>
      </w:tr>
      <w:tr w:rsidR="00D237A2" w:rsidRPr="00B165DE" w14:paraId="2133E70E" w14:textId="77777777" w:rsidTr="00985854">
        <w:tc>
          <w:tcPr>
            <w:tcW w:w="1857" w:type="dxa"/>
            <w:shd w:val="clear" w:color="auto" w:fill="B4C6E7" w:themeFill="accent1" w:themeFillTint="66"/>
          </w:tcPr>
          <w:p w14:paraId="5A932CB6" w14:textId="1659B9EB" w:rsidR="00D237A2" w:rsidRPr="00B165DE" w:rsidRDefault="00D237A2" w:rsidP="00A0341B">
            <w:pPr>
              <w:spacing w:line="360" w:lineRule="auto"/>
              <w:rPr>
                <w:rFonts w:ascii="Arial" w:hAnsi="Arial" w:cs="Arial"/>
                <w:b/>
                <w:bCs/>
                <w:sz w:val="24"/>
                <w:szCs w:val="24"/>
              </w:rPr>
            </w:pPr>
          </w:p>
        </w:tc>
        <w:tc>
          <w:tcPr>
            <w:tcW w:w="3667" w:type="dxa"/>
            <w:shd w:val="clear" w:color="auto" w:fill="B4C6E7" w:themeFill="accent1" w:themeFillTint="66"/>
          </w:tcPr>
          <w:p w14:paraId="5B273A13" w14:textId="04917406" w:rsidR="00D237A2" w:rsidRPr="00B165DE" w:rsidRDefault="008E5C55" w:rsidP="00A0341B">
            <w:pPr>
              <w:spacing w:line="360" w:lineRule="auto"/>
              <w:rPr>
                <w:rFonts w:ascii="Arial" w:hAnsi="Arial" w:cs="Arial"/>
                <w:b/>
                <w:bCs/>
                <w:sz w:val="16"/>
                <w:szCs w:val="16"/>
              </w:rPr>
            </w:pPr>
            <w:r w:rsidRPr="00B165DE">
              <w:rPr>
                <w:rFonts w:ascii="Arial" w:hAnsi="Arial" w:cs="Arial"/>
                <w:b/>
                <w:bCs/>
                <w:sz w:val="16"/>
                <w:szCs w:val="16"/>
              </w:rPr>
              <w:t>Table 2</w:t>
            </w:r>
            <w:r w:rsidR="001C457B" w:rsidRPr="00B165DE">
              <w:rPr>
                <w:rFonts w:ascii="Arial" w:hAnsi="Arial" w:cs="Arial"/>
                <w:b/>
                <w:bCs/>
                <w:sz w:val="16"/>
                <w:szCs w:val="16"/>
              </w:rPr>
              <w:t>: TLDNs Assessment</w:t>
            </w:r>
            <w:r w:rsidR="007904AE" w:rsidRPr="00B165DE">
              <w:rPr>
                <w:rFonts w:ascii="Arial" w:hAnsi="Arial" w:cs="Arial"/>
                <w:b/>
                <w:bCs/>
                <w:sz w:val="16"/>
                <w:szCs w:val="16"/>
              </w:rPr>
              <w:t xml:space="preserve"> </w:t>
            </w:r>
          </w:p>
        </w:tc>
        <w:tc>
          <w:tcPr>
            <w:tcW w:w="4110" w:type="dxa"/>
            <w:shd w:val="clear" w:color="auto" w:fill="B4C6E7" w:themeFill="accent1" w:themeFillTint="66"/>
          </w:tcPr>
          <w:p w14:paraId="0AEBE3B1" w14:textId="77777777" w:rsidR="00D237A2" w:rsidRPr="00B165DE" w:rsidRDefault="00D237A2" w:rsidP="00A0341B">
            <w:pPr>
              <w:spacing w:line="360" w:lineRule="auto"/>
              <w:rPr>
                <w:rFonts w:ascii="Arial" w:hAnsi="Arial" w:cs="Arial"/>
              </w:rPr>
            </w:pPr>
          </w:p>
        </w:tc>
      </w:tr>
    </w:tbl>
    <w:p w14:paraId="4071C9F3" w14:textId="77777777" w:rsidR="00736C9B" w:rsidRPr="00B165DE" w:rsidRDefault="00736C9B" w:rsidP="005D20C7">
      <w:pPr>
        <w:spacing w:line="360" w:lineRule="auto"/>
        <w:rPr>
          <w:rFonts w:ascii="Arial" w:hAnsi="Arial" w:cs="Arial"/>
        </w:rPr>
      </w:pPr>
    </w:p>
    <w:p w14:paraId="299C948A" w14:textId="77777777" w:rsidR="00646E0B" w:rsidRPr="00B165DE" w:rsidRDefault="00646E0B" w:rsidP="005D20C7">
      <w:pPr>
        <w:spacing w:line="360" w:lineRule="auto"/>
        <w:rPr>
          <w:rFonts w:ascii="Arial" w:hAnsi="Arial" w:cs="Arial"/>
        </w:rPr>
      </w:pPr>
    </w:p>
    <w:p w14:paraId="10778CA9" w14:textId="03C00C8C" w:rsidR="007F0B51" w:rsidRPr="00B165DE" w:rsidRDefault="00FF34C4" w:rsidP="00896A08">
      <w:pPr>
        <w:spacing w:line="360" w:lineRule="auto"/>
        <w:rPr>
          <w:rFonts w:ascii="Arial" w:hAnsi="Arial" w:cs="Arial"/>
          <w:color w:val="000000"/>
        </w:rPr>
      </w:pPr>
      <w:r w:rsidRPr="00B165DE">
        <w:rPr>
          <w:rFonts w:ascii="Arial" w:hAnsi="Arial" w:cs="Arial"/>
        </w:rPr>
        <w:lastRenderedPageBreak/>
        <w:t xml:space="preserve">With the required </w:t>
      </w:r>
      <w:r w:rsidR="00896A08" w:rsidRPr="00B165DE">
        <w:rPr>
          <w:rFonts w:ascii="Arial" w:hAnsi="Arial" w:cs="Arial"/>
        </w:rPr>
        <w:t>TLDN for</w:t>
      </w:r>
      <w:r w:rsidR="007C7C05" w:rsidRPr="00B165DE">
        <w:rPr>
          <w:rFonts w:ascii="Arial" w:hAnsi="Arial" w:cs="Arial"/>
        </w:rPr>
        <w:t xml:space="preserve"> </w:t>
      </w:r>
      <w:r w:rsidR="00882047" w:rsidRPr="00B165DE">
        <w:rPr>
          <w:rFonts w:ascii="Arial" w:hAnsi="Arial" w:cs="Arial"/>
        </w:rPr>
        <w:t>staff, mapping</w:t>
      </w:r>
      <w:r w:rsidR="00301E9E" w:rsidRPr="00B165DE">
        <w:rPr>
          <w:rFonts w:ascii="Arial" w:hAnsi="Arial" w:cs="Arial"/>
        </w:rPr>
        <w:t xml:space="preserve"> </w:t>
      </w:r>
      <w:r w:rsidR="00466E7B" w:rsidRPr="00B165DE">
        <w:rPr>
          <w:rFonts w:ascii="Arial" w:hAnsi="Arial" w:cs="Arial"/>
        </w:rPr>
        <w:t xml:space="preserve">skills and competencies </w:t>
      </w:r>
      <w:r w:rsidR="007C7C05" w:rsidRPr="00B165DE">
        <w:rPr>
          <w:rFonts w:ascii="Arial" w:hAnsi="Arial" w:cs="Arial"/>
        </w:rPr>
        <w:t>to ICS</w:t>
      </w:r>
      <w:r w:rsidR="007B5461" w:rsidRPr="00B165DE">
        <w:rPr>
          <w:rFonts w:ascii="Arial" w:hAnsi="Arial" w:cs="Arial"/>
        </w:rPr>
        <w:t xml:space="preserve"> </w:t>
      </w:r>
      <w:r w:rsidR="00882047" w:rsidRPr="00B165DE">
        <w:rPr>
          <w:rFonts w:ascii="Arial" w:hAnsi="Arial" w:cs="Arial"/>
        </w:rPr>
        <w:t>strategy for</w:t>
      </w:r>
      <w:r w:rsidR="007A5B8B" w:rsidRPr="00B165DE">
        <w:rPr>
          <w:rFonts w:ascii="Arial" w:hAnsi="Arial" w:cs="Arial"/>
        </w:rPr>
        <w:t xml:space="preserve"> productive work-</w:t>
      </w:r>
      <w:r w:rsidR="00D35EE6" w:rsidRPr="00B165DE">
        <w:rPr>
          <w:rFonts w:ascii="Arial" w:hAnsi="Arial" w:cs="Arial"/>
        </w:rPr>
        <w:t>life will</w:t>
      </w:r>
      <w:r w:rsidR="002D487B" w:rsidRPr="00B165DE">
        <w:rPr>
          <w:rFonts w:ascii="Arial" w:hAnsi="Arial" w:cs="Arial"/>
        </w:rPr>
        <w:t xml:space="preserve"> be e</w:t>
      </w:r>
      <w:r w:rsidR="00777378" w:rsidRPr="00B165DE">
        <w:rPr>
          <w:rFonts w:ascii="Arial" w:hAnsi="Arial" w:cs="Arial"/>
        </w:rPr>
        <w:t>a</w:t>
      </w:r>
      <w:r w:rsidR="002D487B" w:rsidRPr="00B165DE">
        <w:rPr>
          <w:rFonts w:ascii="Arial" w:hAnsi="Arial" w:cs="Arial"/>
        </w:rPr>
        <w:t>sy.</w:t>
      </w:r>
      <w:r w:rsidR="00A75FCA" w:rsidRPr="00B165DE">
        <w:rPr>
          <w:rFonts w:ascii="Arial" w:hAnsi="Arial" w:cs="Arial"/>
        </w:rPr>
        <w:t xml:space="preserve"> </w:t>
      </w:r>
      <w:r w:rsidR="00882047" w:rsidRPr="00B165DE">
        <w:rPr>
          <w:rFonts w:ascii="Arial" w:hAnsi="Arial" w:cs="Arial"/>
        </w:rPr>
        <w:t>And will</w:t>
      </w:r>
      <w:r w:rsidR="00A75FCA" w:rsidRPr="00B165DE">
        <w:rPr>
          <w:rFonts w:ascii="Arial" w:hAnsi="Arial" w:cs="Arial"/>
        </w:rPr>
        <w:t xml:space="preserve"> </w:t>
      </w:r>
      <w:r w:rsidR="008D6F42" w:rsidRPr="00B165DE">
        <w:rPr>
          <w:rFonts w:ascii="Arial" w:hAnsi="Arial" w:cs="Arial"/>
        </w:rPr>
        <w:t xml:space="preserve">facilitate transferable skills </w:t>
      </w:r>
      <w:r w:rsidR="00140686" w:rsidRPr="00B165DE">
        <w:rPr>
          <w:rFonts w:ascii="Arial" w:hAnsi="Arial" w:cs="Arial"/>
        </w:rPr>
        <w:t xml:space="preserve">to any </w:t>
      </w:r>
      <w:r w:rsidR="005B1653" w:rsidRPr="00B165DE">
        <w:rPr>
          <w:rFonts w:ascii="Arial" w:hAnsi="Arial" w:cs="Arial"/>
        </w:rPr>
        <w:t>org</w:t>
      </w:r>
      <w:r w:rsidR="00393FA3" w:rsidRPr="00B165DE">
        <w:rPr>
          <w:rFonts w:ascii="Arial" w:hAnsi="Arial" w:cs="Arial"/>
        </w:rPr>
        <w:t>a</w:t>
      </w:r>
      <w:r w:rsidR="005B1653" w:rsidRPr="00B165DE">
        <w:rPr>
          <w:rFonts w:ascii="Arial" w:hAnsi="Arial" w:cs="Arial"/>
        </w:rPr>
        <w:t xml:space="preserve">nisation </w:t>
      </w:r>
      <w:r w:rsidR="00393FA3" w:rsidRPr="00B165DE">
        <w:rPr>
          <w:rFonts w:ascii="Arial" w:hAnsi="Arial" w:cs="Arial"/>
        </w:rPr>
        <w:t>for</w:t>
      </w:r>
      <w:r w:rsidR="00913AFF" w:rsidRPr="00B165DE">
        <w:rPr>
          <w:rFonts w:ascii="Arial" w:hAnsi="Arial" w:cs="Arial"/>
        </w:rPr>
        <w:t xml:space="preserve"> </w:t>
      </w:r>
      <w:r w:rsidR="00AC7BFD">
        <w:rPr>
          <w:rFonts w:ascii="Arial" w:hAnsi="Arial" w:cs="Arial"/>
        </w:rPr>
        <w:t>‘</w:t>
      </w:r>
      <w:r w:rsidR="00913AFF" w:rsidRPr="00B165DE">
        <w:rPr>
          <w:rFonts w:ascii="Arial" w:hAnsi="Arial" w:cs="Arial"/>
        </w:rPr>
        <w:t>short to medium term</w:t>
      </w:r>
      <w:r w:rsidR="00AC7BFD">
        <w:rPr>
          <w:rFonts w:ascii="Arial" w:hAnsi="Arial" w:cs="Arial"/>
        </w:rPr>
        <w:t>’</w:t>
      </w:r>
      <w:r w:rsidR="00913AFF" w:rsidRPr="00B165DE">
        <w:rPr>
          <w:rFonts w:ascii="Arial" w:hAnsi="Arial" w:cs="Arial"/>
        </w:rPr>
        <w:t xml:space="preserve"> as well </w:t>
      </w:r>
      <w:r w:rsidR="00E54F02" w:rsidRPr="00B165DE">
        <w:rPr>
          <w:rFonts w:ascii="Arial" w:hAnsi="Arial" w:cs="Arial"/>
        </w:rPr>
        <w:t>as ‘</w:t>
      </w:r>
      <w:r w:rsidR="00913AFF" w:rsidRPr="00B165DE">
        <w:rPr>
          <w:rFonts w:ascii="Arial" w:hAnsi="Arial" w:cs="Arial"/>
        </w:rPr>
        <w:t xml:space="preserve">longer-term career development </w:t>
      </w:r>
      <w:r w:rsidR="00DE734E" w:rsidRPr="00B165DE">
        <w:rPr>
          <w:rFonts w:ascii="Arial" w:hAnsi="Arial" w:cs="Arial"/>
        </w:rPr>
        <w:t>and employability</w:t>
      </w:r>
      <w:r w:rsidR="00E65F0B">
        <w:rPr>
          <w:rFonts w:ascii="Arial" w:hAnsi="Arial" w:cs="Arial"/>
        </w:rPr>
        <w:t>’</w:t>
      </w:r>
      <w:r w:rsidR="00913AFF" w:rsidRPr="00B165DE">
        <w:rPr>
          <w:rFonts w:ascii="Arial" w:hAnsi="Arial" w:cs="Arial"/>
        </w:rPr>
        <w:t xml:space="preserve"> chances</w:t>
      </w:r>
      <w:r w:rsidR="00B571FB" w:rsidRPr="00B165DE">
        <w:rPr>
          <w:rFonts w:ascii="Arial" w:hAnsi="Arial" w:cs="Arial"/>
        </w:rPr>
        <w:t xml:space="preserve"> (</w:t>
      </w:r>
      <w:proofErr w:type="spellStart"/>
      <w:r w:rsidR="00896A08" w:rsidRPr="00B165DE">
        <w:rPr>
          <w:rFonts w:ascii="Arial" w:hAnsi="Arial" w:cs="Arial"/>
        </w:rPr>
        <w:t>Marquaradt</w:t>
      </w:r>
      <w:proofErr w:type="spellEnd"/>
      <w:r w:rsidR="00896A08" w:rsidRPr="00B165DE">
        <w:rPr>
          <w:rFonts w:ascii="Arial" w:hAnsi="Arial" w:cs="Arial"/>
        </w:rPr>
        <w:t xml:space="preserve"> and Banks, 2010 pp.159–160).</w:t>
      </w:r>
    </w:p>
    <w:p w14:paraId="5BEB5D5C" w14:textId="520F18E1" w:rsidR="00537DEC" w:rsidRPr="00B165DE" w:rsidRDefault="00727B0D" w:rsidP="00FC0394">
      <w:pPr>
        <w:pStyle w:val="Heading1"/>
        <w:rPr>
          <w:rFonts w:ascii="Arial" w:hAnsi="Arial" w:cs="Arial"/>
          <w:b/>
          <w:bCs/>
          <w:sz w:val="28"/>
          <w:szCs w:val="28"/>
        </w:rPr>
      </w:pPr>
      <w:bookmarkStart w:id="9" w:name="_Toc100816822"/>
      <w:r w:rsidRPr="00B165DE">
        <w:rPr>
          <w:rFonts w:ascii="Arial" w:hAnsi="Arial" w:cs="Arial"/>
          <w:b/>
          <w:bCs/>
          <w:color w:val="auto"/>
          <w:sz w:val="28"/>
          <w:szCs w:val="28"/>
        </w:rPr>
        <w:t>Section Three</w:t>
      </w:r>
      <w:r w:rsidR="00516231" w:rsidRPr="00B165DE">
        <w:rPr>
          <w:rFonts w:ascii="Arial" w:hAnsi="Arial" w:cs="Arial"/>
          <w:b/>
          <w:bCs/>
          <w:color w:val="auto"/>
          <w:sz w:val="28"/>
          <w:szCs w:val="28"/>
        </w:rPr>
        <w:t xml:space="preserve">: </w:t>
      </w:r>
      <w:r w:rsidR="003B2C45" w:rsidRPr="00B165DE">
        <w:rPr>
          <w:rFonts w:ascii="Arial" w:hAnsi="Arial" w:cs="Arial"/>
          <w:b/>
          <w:bCs/>
          <w:color w:val="auto"/>
          <w:sz w:val="28"/>
          <w:szCs w:val="28"/>
        </w:rPr>
        <w:t>Reflection</w:t>
      </w:r>
      <w:r w:rsidR="00516231" w:rsidRPr="00B165DE">
        <w:rPr>
          <w:rFonts w:ascii="Arial" w:hAnsi="Arial" w:cs="Arial"/>
          <w:b/>
          <w:bCs/>
          <w:color w:val="auto"/>
          <w:sz w:val="28"/>
          <w:szCs w:val="28"/>
        </w:rPr>
        <w:t xml:space="preserve"> on </w:t>
      </w:r>
      <w:r w:rsidR="003B2C45" w:rsidRPr="00B165DE">
        <w:rPr>
          <w:rFonts w:ascii="Arial" w:hAnsi="Arial" w:cs="Arial"/>
          <w:b/>
          <w:bCs/>
          <w:color w:val="auto"/>
          <w:sz w:val="28"/>
          <w:szCs w:val="28"/>
        </w:rPr>
        <w:t>Learning Outcome</w:t>
      </w:r>
      <w:bookmarkEnd w:id="9"/>
      <w:r w:rsidR="003B2C45" w:rsidRPr="00B165DE">
        <w:rPr>
          <w:rFonts w:ascii="Arial" w:hAnsi="Arial" w:cs="Arial"/>
          <w:b/>
          <w:bCs/>
          <w:sz w:val="28"/>
          <w:szCs w:val="28"/>
        </w:rPr>
        <w:t xml:space="preserve"> </w:t>
      </w:r>
    </w:p>
    <w:p w14:paraId="5DCF73D3" w14:textId="77777777" w:rsidR="00C05B70" w:rsidRPr="00B165DE" w:rsidRDefault="00C05B70" w:rsidP="00C05B70">
      <w:pPr>
        <w:rPr>
          <w:rFonts w:ascii="Arial" w:hAnsi="Arial" w:cs="Arial"/>
        </w:rPr>
      </w:pPr>
    </w:p>
    <w:p w14:paraId="1FD60C09" w14:textId="3171B240" w:rsidR="007F0A89" w:rsidRPr="00B165DE" w:rsidRDefault="003C5B23" w:rsidP="00E67B0E">
      <w:pPr>
        <w:pStyle w:val="Heading2"/>
        <w:spacing w:line="360" w:lineRule="auto"/>
        <w:rPr>
          <w:rFonts w:ascii="Arial" w:hAnsi="Arial" w:cs="Arial"/>
          <w:b/>
          <w:bCs/>
          <w:color w:val="auto"/>
          <w:sz w:val="24"/>
          <w:szCs w:val="24"/>
        </w:rPr>
      </w:pPr>
      <w:bookmarkStart w:id="10" w:name="_Toc100816823"/>
      <w:r w:rsidRPr="00B165DE">
        <w:rPr>
          <w:rFonts w:ascii="Arial" w:hAnsi="Arial" w:cs="Arial"/>
          <w:b/>
          <w:bCs/>
          <w:color w:val="auto"/>
          <w:sz w:val="24"/>
          <w:szCs w:val="24"/>
        </w:rPr>
        <w:t>3 Reflective Models</w:t>
      </w:r>
      <w:r w:rsidR="00E4192B" w:rsidRPr="00B165DE">
        <w:rPr>
          <w:rFonts w:ascii="Arial" w:hAnsi="Arial" w:cs="Arial"/>
          <w:b/>
          <w:bCs/>
          <w:color w:val="auto"/>
          <w:sz w:val="24"/>
          <w:szCs w:val="24"/>
        </w:rPr>
        <w:t xml:space="preserve"> </w:t>
      </w:r>
      <w:r w:rsidR="007F0A89" w:rsidRPr="00B165DE">
        <w:rPr>
          <w:rFonts w:ascii="Arial" w:hAnsi="Arial" w:cs="Arial"/>
          <w:b/>
          <w:bCs/>
          <w:color w:val="auto"/>
          <w:sz w:val="24"/>
          <w:szCs w:val="24"/>
        </w:rPr>
        <w:t>(</w:t>
      </w:r>
      <w:r w:rsidR="00C05B70" w:rsidRPr="00B165DE">
        <w:rPr>
          <w:rFonts w:ascii="Arial" w:hAnsi="Arial" w:cs="Arial"/>
          <w:b/>
          <w:bCs/>
          <w:color w:val="auto"/>
          <w:sz w:val="24"/>
          <w:szCs w:val="24"/>
        </w:rPr>
        <w:t>RM)</w:t>
      </w:r>
      <w:bookmarkEnd w:id="10"/>
    </w:p>
    <w:p w14:paraId="3D71A9AD" w14:textId="5D88CEBF" w:rsidR="008305AE" w:rsidRPr="00B165DE" w:rsidRDefault="00D70A47" w:rsidP="00273672">
      <w:pPr>
        <w:spacing w:line="360" w:lineRule="auto"/>
        <w:textAlignment w:val="baseline"/>
        <w:rPr>
          <w:rStyle w:val="eop"/>
          <w:rFonts w:ascii="Arial" w:eastAsiaTheme="majorEastAsia" w:hAnsi="Arial" w:cs="Arial"/>
          <w:color w:val="202124"/>
        </w:rPr>
      </w:pPr>
      <w:r w:rsidRPr="00B165DE">
        <w:rPr>
          <w:rFonts w:ascii="Arial" w:hAnsi="Arial" w:cs="Arial"/>
          <w:b/>
          <w:bCs/>
          <w:color w:val="000000"/>
        </w:rPr>
        <w:t xml:space="preserve">RM </w:t>
      </w:r>
      <w:r w:rsidR="00E47573" w:rsidRPr="00B165DE">
        <w:rPr>
          <w:rFonts w:ascii="Arial" w:hAnsi="Arial" w:cs="Arial"/>
        </w:rPr>
        <w:t xml:space="preserve">are there to help us understand the work and or life experiences </w:t>
      </w:r>
      <w:r w:rsidR="000D222B" w:rsidRPr="00B165DE">
        <w:rPr>
          <w:rFonts w:ascii="Arial" w:hAnsi="Arial" w:cs="Arial"/>
        </w:rPr>
        <w:t>we have</w:t>
      </w:r>
      <w:r w:rsidR="00E47573" w:rsidRPr="00B165DE">
        <w:rPr>
          <w:rFonts w:ascii="Arial" w:hAnsi="Arial" w:cs="Arial"/>
        </w:rPr>
        <w:t xml:space="preserve"> gone through to enable turning weaknesses and threats to strengths and opportunities. This will improve continuous work performance as well as personal career development</w:t>
      </w:r>
      <w:r w:rsidR="003E1157">
        <w:rPr>
          <w:rFonts w:ascii="Arial" w:hAnsi="Arial" w:cs="Arial"/>
        </w:rPr>
        <w:t xml:space="preserve"> </w:t>
      </w:r>
      <w:r w:rsidR="00B70D21">
        <w:rPr>
          <w:rFonts w:ascii="Arial" w:hAnsi="Arial" w:cs="Arial"/>
        </w:rPr>
        <w:t>(B</w:t>
      </w:r>
      <w:r w:rsidR="00B70D21">
        <w:rPr>
          <w:rFonts w:ascii="Arial" w:hAnsi="Arial" w:cs="Arial"/>
          <w:b/>
          <w:bCs/>
        </w:rPr>
        <w:t xml:space="preserve">, </w:t>
      </w:r>
      <w:r w:rsidR="00B70D21" w:rsidRPr="00B70D21">
        <w:rPr>
          <w:rFonts w:ascii="Arial" w:hAnsi="Arial" w:cs="Arial"/>
        </w:rPr>
        <w:t>2017</w:t>
      </w:r>
      <w:r w:rsidR="00B70D21">
        <w:rPr>
          <w:rFonts w:ascii="Arial" w:hAnsi="Arial" w:cs="Arial"/>
          <w:b/>
          <w:bCs/>
        </w:rPr>
        <w:t>)</w:t>
      </w:r>
      <w:r w:rsidR="00E47573" w:rsidRPr="00B165DE">
        <w:rPr>
          <w:rFonts w:ascii="Arial" w:hAnsi="Arial" w:cs="Arial"/>
        </w:rPr>
        <w:t>.</w:t>
      </w:r>
      <w:r w:rsidR="00E47573" w:rsidRPr="00B165DE">
        <w:rPr>
          <w:rStyle w:val="eop"/>
          <w:rFonts w:ascii="Arial" w:eastAsiaTheme="majorEastAsia" w:hAnsi="Arial" w:cs="Arial"/>
          <w:color w:val="202124"/>
        </w:rPr>
        <w:t> </w:t>
      </w:r>
      <w:r w:rsidR="00F42FF6" w:rsidRPr="00B165DE">
        <w:rPr>
          <w:rStyle w:val="eop"/>
          <w:rFonts w:ascii="Arial" w:eastAsiaTheme="majorEastAsia" w:hAnsi="Arial" w:cs="Arial"/>
          <w:color w:val="202124"/>
        </w:rPr>
        <w:t xml:space="preserve">From the many </w:t>
      </w:r>
      <w:r w:rsidR="006C5C3D" w:rsidRPr="00B165DE">
        <w:rPr>
          <w:rStyle w:val="eop"/>
          <w:rFonts w:ascii="Arial" w:eastAsiaTheme="majorEastAsia" w:hAnsi="Arial" w:cs="Arial"/>
          <w:color w:val="202124"/>
        </w:rPr>
        <w:t>‘Reflective models</w:t>
      </w:r>
      <w:r w:rsidR="007E43AD" w:rsidRPr="00B165DE">
        <w:rPr>
          <w:rStyle w:val="eop"/>
          <w:rFonts w:ascii="Arial" w:eastAsiaTheme="majorEastAsia" w:hAnsi="Arial" w:cs="Arial"/>
          <w:color w:val="202124"/>
        </w:rPr>
        <w:t>,’</w:t>
      </w:r>
      <w:r w:rsidR="006C5C3D" w:rsidRPr="00B165DE">
        <w:rPr>
          <w:rStyle w:val="eop"/>
          <w:rFonts w:ascii="Arial" w:eastAsiaTheme="majorEastAsia" w:hAnsi="Arial" w:cs="Arial"/>
          <w:color w:val="202124"/>
        </w:rPr>
        <w:t xml:space="preserve"> I </w:t>
      </w:r>
      <w:r w:rsidR="0020440E" w:rsidRPr="00B165DE">
        <w:rPr>
          <w:rStyle w:val="eop"/>
          <w:rFonts w:ascii="Arial" w:eastAsiaTheme="majorEastAsia" w:hAnsi="Arial" w:cs="Arial"/>
          <w:color w:val="202124"/>
        </w:rPr>
        <w:t>prefer</w:t>
      </w:r>
      <w:r w:rsidR="006C5C3D" w:rsidRPr="00B165DE">
        <w:rPr>
          <w:rStyle w:val="eop"/>
          <w:rFonts w:ascii="Arial" w:eastAsiaTheme="majorEastAsia" w:hAnsi="Arial" w:cs="Arial"/>
          <w:color w:val="202124"/>
        </w:rPr>
        <w:t xml:space="preserve"> </w:t>
      </w:r>
      <w:r w:rsidR="000D222B" w:rsidRPr="00B165DE">
        <w:rPr>
          <w:rStyle w:val="eop"/>
          <w:rFonts w:ascii="Arial" w:eastAsiaTheme="majorEastAsia" w:hAnsi="Arial" w:cs="Arial"/>
          <w:color w:val="202124"/>
        </w:rPr>
        <w:t xml:space="preserve">the </w:t>
      </w:r>
      <w:r w:rsidR="006C5C3D" w:rsidRPr="00B165DE">
        <w:rPr>
          <w:rStyle w:val="eop"/>
          <w:rFonts w:ascii="Arial" w:eastAsiaTheme="majorEastAsia" w:hAnsi="Arial" w:cs="Arial"/>
          <w:color w:val="202124"/>
        </w:rPr>
        <w:t>Gibbs mod</w:t>
      </w:r>
      <w:r w:rsidR="00FC46D6" w:rsidRPr="00B165DE">
        <w:rPr>
          <w:rStyle w:val="eop"/>
          <w:rFonts w:ascii="Arial" w:eastAsiaTheme="majorEastAsia" w:hAnsi="Arial" w:cs="Arial"/>
          <w:color w:val="202124"/>
        </w:rPr>
        <w:t>e</w:t>
      </w:r>
      <w:r w:rsidR="006C5C3D" w:rsidRPr="00B165DE">
        <w:rPr>
          <w:rStyle w:val="eop"/>
          <w:rFonts w:ascii="Arial" w:eastAsiaTheme="majorEastAsia" w:hAnsi="Arial" w:cs="Arial"/>
          <w:color w:val="202124"/>
        </w:rPr>
        <w:t>l</w:t>
      </w:r>
      <w:r w:rsidR="00326BF7" w:rsidRPr="00B165DE">
        <w:rPr>
          <w:rStyle w:val="eop"/>
          <w:rFonts w:ascii="Arial" w:eastAsiaTheme="majorEastAsia" w:hAnsi="Arial" w:cs="Arial"/>
          <w:color w:val="202124"/>
        </w:rPr>
        <w:t>,</w:t>
      </w:r>
      <w:r w:rsidR="00DA16D0" w:rsidRPr="00B165DE">
        <w:rPr>
          <w:rStyle w:val="eop"/>
          <w:rFonts w:ascii="Arial" w:eastAsiaTheme="majorEastAsia" w:hAnsi="Arial" w:cs="Arial"/>
          <w:color w:val="202124"/>
        </w:rPr>
        <w:t xml:space="preserve"> (1998)</w:t>
      </w:r>
      <w:r w:rsidR="00B66EA8" w:rsidRPr="00B165DE">
        <w:rPr>
          <w:rStyle w:val="eop"/>
          <w:rFonts w:ascii="Arial" w:eastAsiaTheme="majorEastAsia" w:hAnsi="Arial" w:cs="Arial"/>
          <w:color w:val="202124"/>
        </w:rPr>
        <w:t xml:space="preserve">. Though it is an old model it is easy to understand </w:t>
      </w:r>
      <w:r w:rsidR="00701E5A" w:rsidRPr="00B165DE">
        <w:rPr>
          <w:rStyle w:val="eop"/>
          <w:rFonts w:ascii="Arial" w:eastAsiaTheme="majorEastAsia" w:hAnsi="Arial" w:cs="Arial"/>
          <w:color w:val="202124"/>
        </w:rPr>
        <w:t>and can still fit on modern time</w:t>
      </w:r>
      <w:r w:rsidR="00301D72" w:rsidRPr="00B165DE">
        <w:rPr>
          <w:rStyle w:val="eop"/>
          <w:rFonts w:ascii="Arial" w:eastAsiaTheme="majorEastAsia" w:hAnsi="Arial" w:cs="Arial"/>
          <w:color w:val="202124"/>
        </w:rPr>
        <w:t xml:space="preserve"> (see fig 3.1)</w:t>
      </w:r>
      <w:r w:rsidR="0020440E" w:rsidRPr="00B165DE">
        <w:rPr>
          <w:rStyle w:val="eop"/>
          <w:rFonts w:ascii="Arial" w:eastAsiaTheme="majorEastAsia" w:hAnsi="Arial" w:cs="Arial"/>
          <w:color w:val="202124"/>
        </w:rPr>
        <w:t>.</w:t>
      </w:r>
      <w:r w:rsidR="00D41A98" w:rsidRPr="00B165DE">
        <w:rPr>
          <w:rStyle w:val="eop"/>
          <w:rFonts w:ascii="Arial" w:eastAsiaTheme="majorEastAsia" w:hAnsi="Arial" w:cs="Arial"/>
          <w:color w:val="202124"/>
        </w:rPr>
        <w:t xml:space="preserve"> </w:t>
      </w:r>
    </w:p>
    <w:p w14:paraId="29B525D3" w14:textId="1282C2A3" w:rsidR="00E44213" w:rsidRPr="00B165DE" w:rsidRDefault="00E44213" w:rsidP="00273672">
      <w:pPr>
        <w:spacing w:line="360" w:lineRule="auto"/>
        <w:textAlignment w:val="baseline"/>
        <w:rPr>
          <w:rFonts w:ascii="Arial" w:hAnsi="Arial" w:cs="Arial"/>
          <w:b/>
          <w:bCs/>
          <w:color w:val="000000"/>
        </w:rPr>
      </w:pPr>
      <w:r w:rsidRPr="00B165DE">
        <w:rPr>
          <w:rFonts w:ascii="Arial" w:hAnsi="Arial" w:cs="Arial"/>
          <w:noProof/>
        </w:rPr>
        <w:drawing>
          <wp:anchor distT="0" distB="0" distL="114300" distR="114300" simplePos="0" relativeHeight="251659264" behindDoc="1" locked="0" layoutInCell="1" allowOverlap="1" wp14:anchorId="7B409872" wp14:editId="068C8BF2">
            <wp:simplePos x="0" y="0"/>
            <wp:positionH relativeFrom="margin">
              <wp:posOffset>1443788</wp:posOffset>
            </wp:positionH>
            <wp:positionV relativeFrom="paragraph">
              <wp:posOffset>306906</wp:posOffset>
            </wp:positionV>
            <wp:extent cx="3290637" cy="2900467"/>
            <wp:effectExtent l="0" t="0" r="5080" b="0"/>
            <wp:wrapNone/>
            <wp:docPr id="40" name="Picture 4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306336" cy="2914305"/>
                    </a:xfrm>
                    <a:prstGeom prst="rect">
                      <a:avLst/>
                    </a:prstGeom>
                  </pic:spPr>
                </pic:pic>
              </a:graphicData>
            </a:graphic>
            <wp14:sizeRelH relativeFrom="margin">
              <wp14:pctWidth>0</wp14:pctWidth>
            </wp14:sizeRelH>
            <wp14:sizeRelV relativeFrom="margin">
              <wp14:pctHeight>0</wp14:pctHeight>
            </wp14:sizeRelV>
          </wp:anchor>
        </w:drawing>
      </w:r>
    </w:p>
    <w:p w14:paraId="2971A628" w14:textId="59F16595" w:rsidR="00E44213" w:rsidRPr="00B165DE" w:rsidRDefault="00E44213" w:rsidP="00273672">
      <w:pPr>
        <w:spacing w:line="360" w:lineRule="auto"/>
        <w:textAlignment w:val="baseline"/>
        <w:rPr>
          <w:rFonts w:ascii="Arial" w:hAnsi="Arial" w:cs="Arial"/>
          <w:b/>
          <w:bCs/>
          <w:color w:val="000000"/>
        </w:rPr>
      </w:pPr>
    </w:p>
    <w:p w14:paraId="05350592" w14:textId="18225611" w:rsidR="00E44213" w:rsidRPr="00B165DE" w:rsidRDefault="00E44213" w:rsidP="00273672">
      <w:pPr>
        <w:spacing w:line="360" w:lineRule="auto"/>
        <w:textAlignment w:val="baseline"/>
        <w:rPr>
          <w:rFonts w:ascii="Arial" w:hAnsi="Arial" w:cs="Arial"/>
          <w:b/>
          <w:bCs/>
          <w:color w:val="000000"/>
        </w:rPr>
      </w:pPr>
    </w:p>
    <w:p w14:paraId="1110F293" w14:textId="19E4CE24" w:rsidR="00E44213" w:rsidRPr="00B165DE" w:rsidRDefault="00E44213" w:rsidP="00273672">
      <w:pPr>
        <w:spacing w:line="360" w:lineRule="auto"/>
        <w:textAlignment w:val="baseline"/>
        <w:rPr>
          <w:rFonts w:ascii="Arial" w:hAnsi="Arial" w:cs="Arial"/>
          <w:b/>
          <w:bCs/>
          <w:color w:val="000000"/>
        </w:rPr>
      </w:pPr>
    </w:p>
    <w:p w14:paraId="156B9CE5" w14:textId="056F73DC" w:rsidR="00E44213" w:rsidRPr="00B165DE" w:rsidRDefault="00E44213" w:rsidP="00273672">
      <w:pPr>
        <w:spacing w:line="360" w:lineRule="auto"/>
        <w:textAlignment w:val="baseline"/>
        <w:rPr>
          <w:rFonts w:ascii="Arial" w:hAnsi="Arial" w:cs="Arial"/>
          <w:b/>
          <w:bCs/>
          <w:color w:val="000000"/>
        </w:rPr>
      </w:pPr>
    </w:p>
    <w:p w14:paraId="20B27CCF" w14:textId="2286E48B" w:rsidR="00E44213" w:rsidRPr="00B165DE" w:rsidRDefault="00E44213" w:rsidP="00273672">
      <w:pPr>
        <w:spacing w:line="360" w:lineRule="auto"/>
        <w:textAlignment w:val="baseline"/>
        <w:rPr>
          <w:rFonts w:ascii="Arial" w:hAnsi="Arial" w:cs="Arial"/>
          <w:b/>
          <w:bCs/>
          <w:color w:val="000000"/>
        </w:rPr>
      </w:pPr>
    </w:p>
    <w:p w14:paraId="0C658BDA" w14:textId="0DED3B9D" w:rsidR="008B4BED" w:rsidRPr="00B165DE" w:rsidRDefault="008B4BED" w:rsidP="00273672">
      <w:pPr>
        <w:spacing w:line="360" w:lineRule="auto"/>
        <w:textAlignment w:val="baseline"/>
        <w:rPr>
          <w:rFonts w:ascii="Arial" w:hAnsi="Arial" w:cs="Arial"/>
          <w:b/>
          <w:bCs/>
          <w:color w:val="000000"/>
        </w:rPr>
      </w:pPr>
    </w:p>
    <w:p w14:paraId="40C4AF09" w14:textId="77777777" w:rsidR="00E44213" w:rsidRPr="00B165DE" w:rsidRDefault="000B4FDF" w:rsidP="007A53EF">
      <w:pPr>
        <w:spacing w:line="360" w:lineRule="auto"/>
        <w:jc w:val="both"/>
        <w:rPr>
          <w:rFonts w:ascii="Arial" w:hAnsi="Arial" w:cs="Arial"/>
          <w:b/>
          <w:bCs/>
          <w:color w:val="000000"/>
        </w:rPr>
      </w:pPr>
      <w:r w:rsidRPr="00B165DE">
        <w:rPr>
          <w:rFonts w:ascii="Arial" w:hAnsi="Arial" w:cs="Arial"/>
          <w:b/>
          <w:bCs/>
          <w:color w:val="000000"/>
        </w:rPr>
        <w:t xml:space="preserve">  </w:t>
      </w:r>
      <w:r w:rsidR="007A53EF" w:rsidRPr="00B165DE">
        <w:rPr>
          <w:rFonts w:ascii="Arial" w:hAnsi="Arial" w:cs="Arial"/>
          <w:b/>
          <w:bCs/>
          <w:color w:val="000000"/>
        </w:rPr>
        <w:t xml:space="preserve"> </w:t>
      </w:r>
      <w:r w:rsidR="00352BEE" w:rsidRPr="00B165DE">
        <w:rPr>
          <w:rFonts w:ascii="Arial" w:hAnsi="Arial" w:cs="Arial"/>
          <w:b/>
          <w:bCs/>
          <w:color w:val="000000"/>
        </w:rPr>
        <w:tab/>
      </w:r>
      <w:r w:rsidR="00352BEE" w:rsidRPr="00B165DE">
        <w:rPr>
          <w:rFonts w:ascii="Arial" w:hAnsi="Arial" w:cs="Arial"/>
          <w:b/>
          <w:bCs/>
          <w:color w:val="000000"/>
        </w:rPr>
        <w:tab/>
      </w:r>
      <w:r w:rsidR="00352BEE" w:rsidRPr="00B165DE">
        <w:rPr>
          <w:rFonts w:ascii="Arial" w:hAnsi="Arial" w:cs="Arial"/>
          <w:b/>
          <w:bCs/>
          <w:color w:val="000000"/>
        </w:rPr>
        <w:tab/>
      </w:r>
    </w:p>
    <w:p w14:paraId="3F88AF2D" w14:textId="77777777" w:rsidR="00171878" w:rsidRPr="00B165DE" w:rsidRDefault="00171878" w:rsidP="007A53EF">
      <w:pPr>
        <w:spacing w:line="360" w:lineRule="auto"/>
        <w:jc w:val="both"/>
        <w:rPr>
          <w:rFonts w:ascii="Arial" w:hAnsi="Arial" w:cs="Arial"/>
          <w:b/>
          <w:bCs/>
          <w:color w:val="000000"/>
        </w:rPr>
      </w:pPr>
    </w:p>
    <w:p w14:paraId="330AC75B" w14:textId="77777777" w:rsidR="00171878" w:rsidRPr="00B165DE" w:rsidRDefault="00171878" w:rsidP="007A53EF">
      <w:pPr>
        <w:spacing w:line="360" w:lineRule="auto"/>
        <w:jc w:val="both"/>
        <w:rPr>
          <w:rFonts w:ascii="Arial" w:hAnsi="Arial" w:cs="Arial"/>
          <w:b/>
          <w:bCs/>
          <w:color w:val="000000"/>
        </w:rPr>
      </w:pPr>
    </w:p>
    <w:p w14:paraId="5C55285B" w14:textId="33632F28" w:rsidR="00DF1CF1" w:rsidRPr="00B165DE" w:rsidRDefault="007A53EF" w:rsidP="003F0C97">
      <w:pPr>
        <w:spacing w:line="360" w:lineRule="auto"/>
        <w:jc w:val="both"/>
        <w:rPr>
          <w:rFonts w:ascii="Arial" w:hAnsi="Arial" w:cs="Arial"/>
          <w:u w:val="single"/>
        </w:rPr>
      </w:pPr>
      <w:r w:rsidRPr="00B165DE">
        <w:rPr>
          <w:rFonts w:ascii="Arial" w:hAnsi="Arial" w:cs="Arial"/>
          <w:i/>
          <w:iCs/>
        </w:rPr>
        <w:t xml:space="preserve">Fig 3 reflective model from lifelong learning website  </w:t>
      </w:r>
    </w:p>
    <w:p w14:paraId="681CD380" w14:textId="77777777" w:rsidR="00DF1CF1" w:rsidRPr="00B165DE" w:rsidRDefault="00DF1CF1" w:rsidP="00B766D2">
      <w:pPr>
        <w:spacing w:line="360" w:lineRule="auto"/>
        <w:ind w:left="360"/>
        <w:jc w:val="both"/>
        <w:rPr>
          <w:rFonts w:ascii="Arial" w:hAnsi="Arial" w:cs="Arial"/>
          <w:u w:val="single"/>
        </w:rPr>
      </w:pPr>
    </w:p>
    <w:p w14:paraId="49124BEF" w14:textId="2A328282" w:rsidR="00711901" w:rsidRPr="00B165DE" w:rsidRDefault="00901B99" w:rsidP="00FD00A4">
      <w:pPr>
        <w:pStyle w:val="Heading3"/>
        <w:spacing w:line="360" w:lineRule="auto"/>
        <w:rPr>
          <w:rFonts w:ascii="Arial" w:hAnsi="Arial" w:cs="Arial"/>
          <w:b/>
          <w:bCs/>
          <w:color w:val="auto"/>
        </w:rPr>
      </w:pPr>
      <w:bookmarkStart w:id="11" w:name="_Toc100816824"/>
      <w:r w:rsidRPr="00B165DE">
        <w:rPr>
          <w:rFonts w:ascii="Arial" w:hAnsi="Arial" w:cs="Arial"/>
          <w:b/>
          <w:bCs/>
          <w:color w:val="auto"/>
        </w:rPr>
        <w:t xml:space="preserve">3.1 </w:t>
      </w:r>
      <w:r w:rsidR="00711901" w:rsidRPr="00B165DE">
        <w:rPr>
          <w:rFonts w:ascii="Arial" w:hAnsi="Arial" w:cs="Arial"/>
          <w:b/>
          <w:bCs/>
          <w:color w:val="auto"/>
        </w:rPr>
        <w:t xml:space="preserve">Gibbs Model </w:t>
      </w:r>
      <w:r w:rsidR="00642419" w:rsidRPr="00B165DE">
        <w:rPr>
          <w:rFonts w:ascii="Arial" w:hAnsi="Arial" w:cs="Arial"/>
          <w:b/>
          <w:bCs/>
          <w:color w:val="auto"/>
        </w:rPr>
        <w:t>for the Open Book Assessment</w:t>
      </w:r>
      <w:bookmarkEnd w:id="11"/>
      <w:r w:rsidR="00642419" w:rsidRPr="00B165DE">
        <w:rPr>
          <w:rFonts w:ascii="Arial" w:hAnsi="Arial" w:cs="Arial"/>
          <w:b/>
          <w:bCs/>
          <w:color w:val="auto"/>
        </w:rPr>
        <w:t xml:space="preserve"> </w:t>
      </w:r>
    </w:p>
    <w:p w14:paraId="6BD1EF4F" w14:textId="7F1D4314" w:rsidR="00B766D2" w:rsidRPr="00B165DE" w:rsidRDefault="00B766D2" w:rsidP="00901B99">
      <w:pPr>
        <w:spacing w:line="360" w:lineRule="auto"/>
        <w:rPr>
          <w:rFonts w:ascii="Arial" w:hAnsi="Arial" w:cs="Arial"/>
        </w:rPr>
      </w:pPr>
      <w:r w:rsidRPr="00B165DE">
        <w:rPr>
          <w:rFonts w:ascii="Arial" w:hAnsi="Arial" w:cs="Arial"/>
          <w:u w:val="single"/>
        </w:rPr>
        <w:t>Description</w:t>
      </w:r>
      <w:r w:rsidR="00AF4D31" w:rsidRPr="00B165DE">
        <w:rPr>
          <w:rFonts w:ascii="Arial" w:hAnsi="Arial" w:cs="Arial"/>
          <w:u w:val="single"/>
        </w:rPr>
        <w:t>:</w:t>
      </w:r>
      <w:r w:rsidRPr="00B165DE">
        <w:rPr>
          <w:rFonts w:ascii="Arial" w:hAnsi="Arial" w:cs="Arial"/>
          <w:u w:val="single"/>
        </w:rPr>
        <w:t xml:space="preserve"> </w:t>
      </w:r>
      <w:r w:rsidRPr="00B165DE">
        <w:rPr>
          <w:rFonts w:ascii="Arial" w:hAnsi="Arial" w:cs="Arial"/>
        </w:rPr>
        <w:t xml:space="preserve">Open Book Assessment on Mental Health issues affecting the workforce, the organisation as well as the society </w:t>
      </w:r>
    </w:p>
    <w:p w14:paraId="6FD68AA7" w14:textId="336681F6" w:rsidR="00B766D2" w:rsidRPr="00B165DE" w:rsidRDefault="00B766D2" w:rsidP="00901B99">
      <w:pPr>
        <w:spacing w:line="360" w:lineRule="auto"/>
        <w:rPr>
          <w:rFonts w:ascii="Arial" w:hAnsi="Arial" w:cs="Arial"/>
        </w:rPr>
      </w:pPr>
      <w:r w:rsidRPr="00B165DE">
        <w:rPr>
          <w:rFonts w:ascii="Arial" w:hAnsi="Arial" w:cs="Arial"/>
          <w:u w:val="single"/>
        </w:rPr>
        <w:t>Feeling</w:t>
      </w:r>
      <w:r w:rsidR="00AF4D31" w:rsidRPr="00B165DE">
        <w:rPr>
          <w:rFonts w:ascii="Arial" w:hAnsi="Arial" w:cs="Arial"/>
          <w:u w:val="single"/>
        </w:rPr>
        <w:t>:</w:t>
      </w:r>
      <w:r w:rsidRPr="00B165DE">
        <w:rPr>
          <w:rFonts w:ascii="Arial" w:hAnsi="Arial" w:cs="Arial"/>
        </w:rPr>
        <w:t xml:space="preserve">  I initially felt under pressure and agitated of not being able to finish on time.</w:t>
      </w:r>
      <w:r w:rsidR="00B2545A" w:rsidRPr="00B165DE">
        <w:rPr>
          <w:rFonts w:ascii="Arial" w:hAnsi="Arial" w:cs="Arial"/>
        </w:rPr>
        <w:t xml:space="preserve"> </w:t>
      </w:r>
      <w:r w:rsidR="00A2084F" w:rsidRPr="00B165DE">
        <w:rPr>
          <w:rFonts w:ascii="Arial" w:hAnsi="Arial" w:cs="Arial"/>
        </w:rPr>
        <w:t>Frustrated on having to do rese</w:t>
      </w:r>
      <w:r w:rsidR="001B29A9" w:rsidRPr="00B165DE">
        <w:rPr>
          <w:rFonts w:ascii="Arial" w:hAnsi="Arial" w:cs="Arial"/>
        </w:rPr>
        <w:t xml:space="preserve">arch, </w:t>
      </w:r>
      <w:r w:rsidR="001A59CA" w:rsidRPr="00B165DE">
        <w:rPr>
          <w:rFonts w:ascii="Arial" w:hAnsi="Arial" w:cs="Arial"/>
        </w:rPr>
        <w:t xml:space="preserve">analyse it and type within 2 hours </w:t>
      </w:r>
      <w:r w:rsidR="00F94470" w:rsidRPr="00B165DE">
        <w:rPr>
          <w:rFonts w:ascii="Arial" w:hAnsi="Arial" w:cs="Arial"/>
        </w:rPr>
        <w:t xml:space="preserve">considering </w:t>
      </w:r>
      <w:r w:rsidR="00120751">
        <w:rPr>
          <w:rFonts w:ascii="Arial" w:hAnsi="Arial" w:cs="Arial"/>
        </w:rPr>
        <w:t xml:space="preserve">struggling with </w:t>
      </w:r>
      <w:r w:rsidR="00A24968">
        <w:rPr>
          <w:rFonts w:ascii="Arial" w:hAnsi="Arial" w:cs="Arial"/>
        </w:rPr>
        <w:t xml:space="preserve">limited </w:t>
      </w:r>
      <w:r w:rsidR="00A24968" w:rsidRPr="00B165DE">
        <w:rPr>
          <w:rFonts w:ascii="Arial" w:hAnsi="Arial" w:cs="Arial"/>
        </w:rPr>
        <w:t>vision</w:t>
      </w:r>
      <w:r w:rsidR="007E43AD">
        <w:rPr>
          <w:rFonts w:ascii="Arial" w:hAnsi="Arial" w:cs="Arial"/>
        </w:rPr>
        <w:t>.</w:t>
      </w:r>
      <w:r w:rsidR="007E43AD" w:rsidRPr="00B165DE">
        <w:rPr>
          <w:rFonts w:ascii="Arial" w:hAnsi="Arial" w:cs="Arial"/>
        </w:rPr>
        <w:t xml:space="preserve"> </w:t>
      </w:r>
    </w:p>
    <w:p w14:paraId="467BC1A8" w14:textId="23011E35" w:rsidR="00B766D2" w:rsidRPr="00B165DE" w:rsidRDefault="00B766D2" w:rsidP="00A0312E">
      <w:pPr>
        <w:spacing w:line="360" w:lineRule="auto"/>
        <w:rPr>
          <w:rFonts w:ascii="Arial" w:hAnsi="Arial" w:cs="Arial"/>
          <w:u w:val="single"/>
        </w:rPr>
      </w:pPr>
      <w:r w:rsidRPr="00B165DE">
        <w:rPr>
          <w:rFonts w:ascii="Arial" w:hAnsi="Arial" w:cs="Arial"/>
          <w:u w:val="single"/>
        </w:rPr>
        <w:lastRenderedPageBreak/>
        <w:t>Evaluation</w:t>
      </w:r>
      <w:r w:rsidR="00AF4D31" w:rsidRPr="00B165DE">
        <w:rPr>
          <w:rFonts w:ascii="Arial" w:hAnsi="Arial" w:cs="Arial"/>
          <w:u w:val="single"/>
        </w:rPr>
        <w:t>:</w:t>
      </w:r>
      <w:r w:rsidRPr="00B165DE">
        <w:rPr>
          <w:rFonts w:ascii="Arial" w:hAnsi="Arial" w:cs="Arial"/>
          <w:u w:val="single"/>
        </w:rPr>
        <w:t xml:space="preserve"> </w:t>
      </w:r>
      <w:r w:rsidRPr="00B165DE">
        <w:rPr>
          <w:rFonts w:ascii="Arial" w:hAnsi="Arial" w:cs="Arial"/>
        </w:rPr>
        <w:t xml:space="preserve">The good thing about the assessment is that it opens a new view about mental health and how it is affecting work health environment. </w:t>
      </w:r>
      <w:r w:rsidR="0059298C" w:rsidRPr="00B165DE">
        <w:rPr>
          <w:rFonts w:ascii="Arial" w:hAnsi="Arial" w:cs="Arial"/>
        </w:rPr>
        <w:t xml:space="preserve">Though I struggle with reading </w:t>
      </w:r>
      <w:r w:rsidR="00382906" w:rsidRPr="00B165DE">
        <w:rPr>
          <w:rFonts w:ascii="Arial" w:hAnsi="Arial" w:cs="Arial"/>
        </w:rPr>
        <w:t>and typin</w:t>
      </w:r>
      <w:r w:rsidR="001F0805" w:rsidRPr="00B165DE">
        <w:rPr>
          <w:rFonts w:ascii="Arial" w:hAnsi="Arial" w:cs="Arial"/>
        </w:rPr>
        <w:t>g, I learnt to work</w:t>
      </w:r>
      <w:r w:rsidRPr="00B165DE">
        <w:rPr>
          <w:rFonts w:ascii="Arial" w:hAnsi="Arial" w:cs="Arial"/>
        </w:rPr>
        <w:t xml:space="preserve"> towards target. </w:t>
      </w:r>
      <w:r w:rsidR="00007908" w:rsidRPr="00B165DE">
        <w:rPr>
          <w:rFonts w:ascii="Arial" w:hAnsi="Arial" w:cs="Arial"/>
        </w:rPr>
        <w:t>I have</w:t>
      </w:r>
      <w:r w:rsidRPr="00B165DE">
        <w:rPr>
          <w:rFonts w:ascii="Arial" w:hAnsi="Arial" w:cs="Arial"/>
        </w:rPr>
        <w:t xml:space="preserve"> learnt powerful and useful information on mental health</w:t>
      </w:r>
      <w:r w:rsidR="007E43AD" w:rsidRPr="00B165DE">
        <w:rPr>
          <w:rFonts w:ascii="Arial" w:hAnsi="Arial" w:cs="Arial"/>
        </w:rPr>
        <w:t xml:space="preserve">. </w:t>
      </w:r>
      <w:r w:rsidRPr="00B165DE">
        <w:rPr>
          <w:rFonts w:ascii="Arial" w:hAnsi="Arial" w:cs="Arial"/>
        </w:rPr>
        <w:t xml:space="preserve">The </w:t>
      </w:r>
      <w:r w:rsidR="00011BF7" w:rsidRPr="00B165DE">
        <w:rPr>
          <w:rFonts w:ascii="Arial" w:hAnsi="Arial" w:cs="Arial"/>
        </w:rPr>
        <w:t>downside</w:t>
      </w:r>
      <w:r w:rsidRPr="00B165DE">
        <w:rPr>
          <w:rFonts w:ascii="Arial" w:hAnsi="Arial" w:cs="Arial"/>
        </w:rPr>
        <w:t xml:space="preserve"> of it is </w:t>
      </w:r>
      <w:r w:rsidR="00ED3036" w:rsidRPr="00B165DE">
        <w:rPr>
          <w:rFonts w:ascii="Arial" w:hAnsi="Arial" w:cs="Arial"/>
        </w:rPr>
        <w:t xml:space="preserve">the pressure of being under exam condition </w:t>
      </w:r>
      <w:r w:rsidR="00492E42" w:rsidRPr="00B165DE">
        <w:rPr>
          <w:rFonts w:ascii="Arial" w:hAnsi="Arial" w:cs="Arial"/>
        </w:rPr>
        <w:t xml:space="preserve">and </w:t>
      </w:r>
      <w:r w:rsidR="004E30D7" w:rsidRPr="00B165DE">
        <w:rPr>
          <w:rFonts w:ascii="Arial" w:hAnsi="Arial" w:cs="Arial"/>
        </w:rPr>
        <w:t xml:space="preserve">having </w:t>
      </w:r>
      <w:r w:rsidR="00B550FA" w:rsidRPr="00B165DE">
        <w:rPr>
          <w:rFonts w:ascii="Arial" w:hAnsi="Arial" w:cs="Arial"/>
        </w:rPr>
        <w:t>to manage</w:t>
      </w:r>
      <w:r w:rsidR="004E30D7" w:rsidRPr="00B165DE">
        <w:rPr>
          <w:rFonts w:ascii="Arial" w:hAnsi="Arial" w:cs="Arial"/>
        </w:rPr>
        <w:t xml:space="preserve"> my time </w:t>
      </w:r>
      <w:r w:rsidR="00B67D5D" w:rsidRPr="00B165DE">
        <w:rPr>
          <w:rFonts w:ascii="Arial" w:hAnsi="Arial" w:cs="Arial"/>
        </w:rPr>
        <w:t>which was ve</w:t>
      </w:r>
      <w:r w:rsidR="00A0312E" w:rsidRPr="00B165DE">
        <w:rPr>
          <w:rFonts w:ascii="Arial" w:hAnsi="Arial" w:cs="Arial"/>
        </w:rPr>
        <w:t>r</w:t>
      </w:r>
      <w:r w:rsidR="00B67D5D" w:rsidRPr="00B165DE">
        <w:rPr>
          <w:rFonts w:ascii="Arial" w:hAnsi="Arial" w:cs="Arial"/>
        </w:rPr>
        <w:t>y</w:t>
      </w:r>
      <w:r w:rsidR="00A0312E" w:rsidRPr="00B165DE">
        <w:rPr>
          <w:rFonts w:ascii="Arial" w:hAnsi="Arial" w:cs="Arial"/>
        </w:rPr>
        <w:t xml:space="preserve"> </w:t>
      </w:r>
      <w:r w:rsidR="00B67D5D" w:rsidRPr="00B165DE">
        <w:rPr>
          <w:rFonts w:ascii="Arial" w:hAnsi="Arial" w:cs="Arial"/>
        </w:rPr>
        <w:t>hard</w:t>
      </w:r>
      <w:r w:rsidR="00A0312E" w:rsidRPr="00B165DE">
        <w:rPr>
          <w:rFonts w:ascii="Arial" w:hAnsi="Arial" w:cs="Arial"/>
        </w:rPr>
        <w:t xml:space="preserve"> </w:t>
      </w:r>
      <w:r w:rsidRPr="00B165DE">
        <w:rPr>
          <w:rFonts w:ascii="Arial" w:hAnsi="Arial" w:cs="Arial"/>
        </w:rPr>
        <w:t>even w</w:t>
      </w:r>
      <w:r w:rsidR="00437974" w:rsidRPr="00B165DE">
        <w:rPr>
          <w:rFonts w:ascii="Arial" w:hAnsi="Arial" w:cs="Arial"/>
        </w:rPr>
        <w:t>it</w:t>
      </w:r>
      <w:r w:rsidR="00427706" w:rsidRPr="00B165DE">
        <w:rPr>
          <w:rFonts w:ascii="Arial" w:hAnsi="Arial" w:cs="Arial"/>
        </w:rPr>
        <w:t xml:space="preserve">h </w:t>
      </w:r>
      <w:r w:rsidR="00437974" w:rsidRPr="00B165DE">
        <w:rPr>
          <w:rFonts w:ascii="Arial" w:hAnsi="Arial" w:cs="Arial"/>
        </w:rPr>
        <w:t xml:space="preserve">my extra time allocation. </w:t>
      </w:r>
    </w:p>
    <w:p w14:paraId="14C11437" w14:textId="6F38D800" w:rsidR="00B766D2" w:rsidRPr="00B165DE" w:rsidRDefault="00B766D2" w:rsidP="00901B99">
      <w:pPr>
        <w:spacing w:line="360" w:lineRule="auto"/>
        <w:rPr>
          <w:rFonts w:ascii="Arial" w:hAnsi="Arial" w:cs="Arial"/>
        </w:rPr>
      </w:pPr>
      <w:r w:rsidRPr="00B165DE">
        <w:rPr>
          <w:rFonts w:ascii="Arial" w:hAnsi="Arial" w:cs="Arial"/>
          <w:u w:val="single"/>
        </w:rPr>
        <w:t>Analysis</w:t>
      </w:r>
      <w:r w:rsidR="00101B6B" w:rsidRPr="00B165DE">
        <w:rPr>
          <w:rFonts w:ascii="Arial" w:hAnsi="Arial" w:cs="Arial"/>
          <w:u w:val="single"/>
        </w:rPr>
        <w:t>:</w:t>
      </w:r>
      <w:r w:rsidRPr="00B165DE">
        <w:rPr>
          <w:rFonts w:ascii="Arial" w:hAnsi="Arial" w:cs="Arial"/>
        </w:rPr>
        <w:t xml:space="preserve"> is</w:t>
      </w:r>
      <w:r w:rsidR="00F90BB3" w:rsidRPr="00B165DE">
        <w:rPr>
          <w:rFonts w:ascii="Arial" w:hAnsi="Arial" w:cs="Arial"/>
        </w:rPr>
        <w:t xml:space="preserve"> part of</w:t>
      </w:r>
      <w:r w:rsidRPr="00B165DE">
        <w:rPr>
          <w:rFonts w:ascii="Arial" w:hAnsi="Arial" w:cs="Arial"/>
        </w:rPr>
        <w:t xml:space="preserve"> a </w:t>
      </w:r>
      <w:r w:rsidR="005A6AD4">
        <w:rPr>
          <w:rFonts w:ascii="Arial" w:hAnsi="Arial" w:cs="Arial"/>
        </w:rPr>
        <w:t>course requirement</w:t>
      </w:r>
      <w:r w:rsidR="00A515F1">
        <w:rPr>
          <w:rFonts w:ascii="Arial" w:hAnsi="Arial" w:cs="Arial"/>
        </w:rPr>
        <w:t xml:space="preserve"> to improve research skills</w:t>
      </w:r>
      <w:r w:rsidRPr="00B165DE">
        <w:rPr>
          <w:rFonts w:ascii="Arial" w:hAnsi="Arial" w:cs="Arial"/>
        </w:rPr>
        <w:t xml:space="preserve">. I have </w:t>
      </w:r>
      <w:r w:rsidR="007E27C0">
        <w:rPr>
          <w:rFonts w:ascii="Arial" w:hAnsi="Arial" w:cs="Arial"/>
        </w:rPr>
        <w:t xml:space="preserve">learnt </w:t>
      </w:r>
      <w:r w:rsidR="00F02C7A">
        <w:rPr>
          <w:rFonts w:ascii="Arial" w:hAnsi="Arial" w:cs="Arial"/>
        </w:rPr>
        <w:t>the importance of using current and up-to-date information</w:t>
      </w:r>
      <w:r w:rsidR="000631EB">
        <w:rPr>
          <w:rFonts w:ascii="Arial" w:hAnsi="Arial" w:cs="Arial"/>
        </w:rPr>
        <w:t xml:space="preserve"> </w:t>
      </w:r>
      <w:r w:rsidR="00AE1FE7">
        <w:rPr>
          <w:rFonts w:ascii="Arial" w:hAnsi="Arial" w:cs="Arial"/>
        </w:rPr>
        <w:t>techniques</w:t>
      </w:r>
      <w:r w:rsidR="00F02C7A">
        <w:rPr>
          <w:rFonts w:ascii="Arial" w:hAnsi="Arial" w:cs="Arial"/>
        </w:rPr>
        <w:t xml:space="preserve"> </w:t>
      </w:r>
      <w:r w:rsidR="000F3B95">
        <w:rPr>
          <w:rFonts w:ascii="Arial" w:hAnsi="Arial" w:cs="Arial"/>
        </w:rPr>
        <w:t xml:space="preserve">and how to avoid </w:t>
      </w:r>
      <w:r w:rsidR="00E20C21">
        <w:rPr>
          <w:rFonts w:ascii="Arial" w:hAnsi="Arial" w:cs="Arial"/>
        </w:rPr>
        <w:t>plagiarism</w:t>
      </w:r>
      <w:r w:rsidR="008B08EF">
        <w:rPr>
          <w:rFonts w:ascii="Arial" w:hAnsi="Arial" w:cs="Arial"/>
        </w:rPr>
        <w:t>.</w:t>
      </w:r>
      <w:r w:rsidR="00CE0AD3">
        <w:rPr>
          <w:rFonts w:ascii="Arial" w:hAnsi="Arial" w:cs="Arial"/>
        </w:rPr>
        <w:t xml:space="preserve"> And </w:t>
      </w:r>
      <w:r w:rsidRPr="00B165DE">
        <w:rPr>
          <w:rFonts w:ascii="Arial" w:hAnsi="Arial" w:cs="Arial"/>
        </w:rPr>
        <w:t>how to work to target from the general feedback of the lecturer.</w:t>
      </w:r>
    </w:p>
    <w:p w14:paraId="4E312EB6" w14:textId="259B6DBC" w:rsidR="00B766D2" w:rsidRPr="00B165DE" w:rsidRDefault="00B766D2" w:rsidP="00901B99">
      <w:pPr>
        <w:spacing w:line="360" w:lineRule="auto"/>
        <w:rPr>
          <w:rFonts w:ascii="Arial" w:hAnsi="Arial" w:cs="Arial"/>
        </w:rPr>
      </w:pPr>
      <w:r w:rsidRPr="00B165DE">
        <w:rPr>
          <w:rFonts w:ascii="Arial" w:hAnsi="Arial" w:cs="Arial"/>
          <w:u w:val="single"/>
        </w:rPr>
        <w:t>Conclusion</w:t>
      </w:r>
      <w:r w:rsidR="00101B6B" w:rsidRPr="00B165DE">
        <w:rPr>
          <w:rFonts w:ascii="Arial" w:hAnsi="Arial" w:cs="Arial"/>
          <w:u w:val="single"/>
        </w:rPr>
        <w:t>:</w:t>
      </w:r>
      <w:r w:rsidR="00031570">
        <w:rPr>
          <w:rFonts w:ascii="Arial" w:hAnsi="Arial" w:cs="Arial"/>
          <w:u w:val="single"/>
        </w:rPr>
        <w:t xml:space="preserve"> </w:t>
      </w:r>
      <w:r w:rsidRPr="00B165DE">
        <w:rPr>
          <w:rFonts w:ascii="Arial" w:hAnsi="Arial" w:cs="Arial"/>
        </w:rPr>
        <w:t>to be in</w:t>
      </w:r>
      <w:r w:rsidR="00777062">
        <w:rPr>
          <w:rFonts w:ascii="Arial" w:hAnsi="Arial" w:cs="Arial"/>
        </w:rPr>
        <w:t xml:space="preserve"> a</w:t>
      </w:r>
      <w:r w:rsidRPr="00B165DE">
        <w:rPr>
          <w:rFonts w:ascii="Arial" w:hAnsi="Arial" w:cs="Arial"/>
        </w:rPr>
        <w:t xml:space="preserve"> </w:t>
      </w:r>
      <w:r w:rsidR="00777062">
        <w:rPr>
          <w:rFonts w:ascii="Arial" w:hAnsi="Arial" w:cs="Arial"/>
        </w:rPr>
        <w:t xml:space="preserve">similar </w:t>
      </w:r>
      <w:r w:rsidR="00777062" w:rsidRPr="00B165DE">
        <w:rPr>
          <w:rFonts w:ascii="Arial" w:hAnsi="Arial" w:cs="Arial"/>
        </w:rPr>
        <w:t>situation</w:t>
      </w:r>
      <w:r w:rsidRPr="00B165DE">
        <w:rPr>
          <w:rFonts w:ascii="Arial" w:hAnsi="Arial" w:cs="Arial"/>
        </w:rPr>
        <w:t xml:space="preserve">, will seek </w:t>
      </w:r>
      <w:r w:rsidR="00037D7E" w:rsidRPr="00B165DE">
        <w:rPr>
          <w:rFonts w:ascii="Arial" w:hAnsi="Arial" w:cs="Arial"/>
        </w:rPr>
        <w:t xml:space="preserve">help </w:t>
      </w:r>
      <w:r w:rsidR="00717CED">
        <w:rPr>
          <w:rFonts w:ascii="Arial" w:hAnsi="Arial" w:cs="Arial"/>
        </w:rPr>
        <w:t xml:space="preserve">on the </w:t>
      </w:r>
      <w:r w:rsidR="00402F33">
        <w:rPr>
          <w:rFonts w:ascii="Arial" w:hAnsi="Arial" w:cs="Arial"/>
        </w:rPr>
        <w:t>MS Word tech</w:t>
      </w:r>
      <w:r w:rsidR="00B4688E">
        <w:rPr>
          <w:rFonts w:ascii="Arial" w:hAnsi="Arial" w:cs="Arial"/>
        </w:rPr>
        <w:t xml:space="preserve">niques available </w:t>
      </w:r>
      <w:r w:rsidR="003D311F">
        <w:rPr>
          <w:rFonts w:ascii="Arial" w:hAnsi="Arial" w:cs="Arial"/>
        </w:rPr>
        <w:t xml:space="preserve">such </w:t>
      </w:r>
      <w:r w:rsidR="001A314C">
        <w:rPr>
          <w:rFonts w:ascii="Arial" w:hAnsi="Arial" w:cs="Arial"/>
        </w:rPr>
        <w:t xml:space="preserve">as </w:t>
      </w:r>
      <w:r w:rsidR="001A314C" w:rsidRPr="00B165DE">
        <w:rPr>
          <w:rFonts w:ascii="Arial" w:hAnsi="Arial" w:cs="Arial"/>
        </w:rPr>
        <w:t>‘</w:t>
      </w:r>
      <w:r w:rsidR="00366EE5" w:rsidRPr="00B165DE">
        <w:rPr>
          <w:rFonts w:ascii="Arial" w:hAnsi="Arial" w:cs="Arial"/>
        </w:rPr>
        <w:t>Dicta</w:t>
      </w:r>
      <w:r w:rsidR="0005373C">
        <w:rPr>
          <w:rFonts w:ascii="Arial" w:hAnsi="Arial" w:cs="Arial"/>
        </w:rPr>
        <w:t xml:space="preserve">te’ and </w:t>
      </w:r>
      <w:r w:rsidR="00BE31DC">
        <w:rPr>
          <w:rFonts w:ascii="Arial" w:hAnsi="Arial" w:cs="Arial"/>
        </w:rPr>
        <w:t>‘</w:t>
      </w:r>
      <w:r w:rsidR="0005373C">
        <w:rPr>
          <w:rFonts w:ascii="Arial" w:hAnsi="Arial" w:cs="Arial"/>
        </w:rPr>
        <w:t>Read A</w:t>
      </w:r>
      <w:r w:rsidR="00BE31DC">
        <w:rPr>
          <w:rFonts w:ascii="Arial" w:hAnsi="Arial" w:cs="Arial"/>
        </w:rPr>
        <w:t>loud’</w:t>
      </w:r>
      <w:r w:rsidR="00366EE5" w:rsidRPr="00B165DE">
        <w:rPr>
          <w:rFonts w:ascii="Arial" w:hAnsi="Arial" w:cs="Arial"/>
        </w:rPr>
        <w:t xml:space="preserve"> menu </w:t>
      </w:r>
      <w:r w:rsidR="00810F03" w:rsidRPr="00B165DE">
        <w:rPr>
          <w:rFonts w:ascii="Arial" w:hAnsi="Arial" w:cs="Arial"/>
        </w:rPr>
        <w:t xml:space="preserve">button </w:t>
      </w:r>
      <w:r w:rsidR="00810F03">
        <w:rPr>
          <w:rFonts w:ascii="Arial" w:hAnsi="Arial" w:cs="Arial"/>
        </w:rPr>
        <w:t>for</w:t>
      </w:r>
      <w:r w:rsidR="008B3109">
        <w:rPr>
          <w:rFonts w:ascii="Arial" w:hAnsi="Arial" w:cs="Arial"/>
        </w:rPr>
        <w:t xml:space="preserve"> </w:t>
      </w:r>
      <w:r w:rsidR="00E54F02" w:rsidRPr="00B165DE">
        <w:rPr>
          <w:rFonts w:ascii="Arial" w:hAnsi="Arial" w:cs="Arial"/>
        </w:rPr>
        <w:t xml:space="preserve">faster </w:t>
      </w:r>
      <w:r w:rsidR="00E54F02">
        <w:rPr>
          <w:rFonts w:ascii="Arial" w:hAnsi="Arial" w:cs="Arial"/>
        </w:rPr>
        <w:t>listening</w:t>
      </w:r>
      <w:r w:rsidR="003E3AAF">
        <w:rPr>
          <w:rFonts w:ascii="Arial" w:hAnsi="Arial" w:cs="Arial"/>
        </w:rPr>
        <w:t xml:space="preserve"> and </w:t>
      </w:r>
      <w:r w:rsidR="00C979CC" w:rsidRPr="00B165DE">
        <w:rPr>
          <w:rFonts w:ascii="Arial" w:hAnsi="Arial" w:cs="Arial"/>
        </w:rPr>
        <w:t xml:space="preserve">typing </w:t>
      </w:r>
      <w:r w:rsidR="00271606" w:rsidRPr="00B165DE">
        <w:rPr>
          <w:rFonts w:ascii="Arial" w:hAnsi="Arial" w:cs="Arial"/>
        </w:rPr>
        <w:t xml:space="preserve">in effect manage my time </w:t>
      </w:r>
      <w:r w:rsidR="00DE734E" w:rsidRPr="00B165DE">
        <w:rPr>
          <w:rFonts w:ascii="Arial" w:hAnsi="Arial" w:cs="Arial"/>
        </w:rPr>
        <w:t>well.</w:t>
      </w:r>
      <w:r w:rsidRPr="00B165DE">
        <w:rPr>
          <w:rFonts w:ascii="Arial" w:hAnsi="Arial" w:cs="Arial"/>
        </w:rPr>
        <w:t xml:space="preserve">   </w:t>
      </w:r>
    </w:p>
    <w:p w14:paraId="4FD9E6D0" w14:textId="77777777" w:rsidR="00B766D2" w:rsidRPr="00B165DE" w:rsidRDefault="00B766D2" w:rsidP="00CE0437">
      <w:pPr>
        <w:pStyle w:val="ListParagraph"/>
        <w:spacing w:line="360" w:lineRule="auto"/>
        <w:ind w:left="360"/>
        <w:rPr>
          <w:rFonts w:ascii="Arial" w:hAnsi="Arial" w:cs="Arial"/>
          <w:sz w:val="22"/>
        </w:rPr>
      </w:pPr>
      <w:r w:rsidRPr="00B165DE">
        <w:rPr>
          <w:rFonts w:ascii="Arial" w:hAnsi="Arial" w:cs="Arial"/>
          <w:sz w:val="22"/>
        </w:rPr>
        <w:t xml:space="preserve">. </w:t>
      </w:r>
    </w:p>
    <w:p w14:paraId="7578AC93" w14:textId="012427B8" w:rsidR="00B766D2" w:rsidRPr="00B165DE" w:rsidRDefault="00B766D2" w:rsidP="00901B99">
      <w:pPr>
        <w:spacing w:line="360" w:lineRule="auto"/>
        <w:rPr>
          <w:rFonts w:ascii="Arial" w:hAnsi="Arial" w:cs="Arial"/>
        </w:rPr>
      </w:pPr>
      <w:r w:rsidRPr="00B165DE">
        <w:rPr>
          <w:rFonts w:ascii="Arial" w:hAnsi="Arial" w:cs="Arial"/>
          <w:u w:val="single"/>
        </w:rPr>
        <w:t>Action Plan</w:t>
      </w:r>
      <w:r w:rsidR="00101B6B" w:rsidRPr="00B165DE">
        <w:rPr>
          <w:rFonts w:ascii="Arial" w:hAnsi="Arial" w:cs="Arial"/>
          <w:u w:val="single"/>
        </w:rPr>
        <w:t>:</w:t>
      </w:r>
      <w:r w:rsidRPr="00B165DE">
        <w:rPr>
          <w:rFonts w:ascii="Arial" w:hAnsi="Arial" w:cs="Arial"/>
        </w:rPr>
        <w:t xml:space="preserve"> </w:t>
      </w:r>
      <w:r w:rsidR="009B4CDE" w:rsidRPr="00B165DE">
        <w:rPr>
          <w:rFonts w:ascii="Arial" w:hAnsi="Arial" w:cs="Arial"/>
        </w:rPr>
        <w:t>revise well</w:t>
      </w:r>
      <w:r w:rsidR="00DE1BFB" w:rsidRPr="00B165DE">
        <w:rPr>
          <w:rFonts w:ascii="Arial" w:hAnsi="Arial" w:cs="Arial"/>
        </w:rPr>
        <w:t xml:space="preserve"> before</w:t>
      </w:r>
      <w:r w:rsidR="00CE43F3" w:rsidRPr="00B165DE">
        <w:rPr>
          <w:rFonts w:ascii="Arial" w:hAnsi="Arial" w:cs="Arial"/>
        </w:rPr>
        <w:t xml:space="preserve"> the</w:t>
      </w:r>
      <w:r w:rsidR="00A11909">
        <w:rPr>
          <w:rFonts w:ascii="Arial" w:hAnsi="Arial" w:cs="Arial"/>
        </w:rPr>
        <w:t xml:space="preserve"> </w:t>
      </w:r>
      <w:r w:rsidR="00810F03">
        <w:rPr>
          <w:rFonts w:ascii="Arial" w:hAnsi="Arial" w:cs="Arial"/>
        </w:rPr>
        <w:t xml:space="preserve">assessment </w:t>
      </w:r>
      <w:r w:rsidR="00810F03" w:rsidRPr="00B165DE">
        <w:rPr>
          <w:rFonts w:ascii="Arial" w:hAnsi="Arial" w:cs="Arial"/>
        </w:rPr>
        <w:t>day</w:t>
      </w:r>
      <w:r w:rsidR="00CE43F3" w:rsidRPr="00B165DE">
        <w:rPr>
          <w:rFonts w:ascii="Arial" w:hAnsi="Arial" w:cs="Arial"/>
        </w:rPr>
        <w:t xml:space="preserve"> and </w:t>
      </w:r>
      <w:r w:rsidR="00EB48A0" w:rsidRPr="00B165DE">
        <w:rPr>
          <w:rFonts w:ascii="Arial" w:hAnsi="Arial" w:cs="Arial"/>
        </w:rPr>
        <w:t>constantly updating</w:t>
      </w:r>
      <w:r w:rsidRPr="00B165DE">
        <w:rPr>
          <w:rFonts w:ascii="Arial" w:hAnsi="Arial" w:cs="Arial"/>
        </w:rPr>
        <w:t xml:space="preserve"> </w:t>
      </w:r>
      <w:r w:rsidR="007C641A" w:rsidRPr="00B165DE">
        <w:rPr>
          <w:rFonts w:ascii="Arial" w:hAnsi="Arial" w:cs="Arial"/>
        </w:rPr>
        <w:t>my</w:t>
      </w:r>
      <w:r w:rsidRPr="00B165DE">
        <w:rPr>
          <w:rFonts w:ascii="Arial" w:hAnsi="Arial" w:cs="Arial"/>
        </w:rPr>
        <w:t xml:space="preserve"> knowledge and skills </w:t>
      </w:r>
      <w:r w:rsidR="001A51FC" w:rsidRPr="00B165DE">
        <w:rPr>
          <w:rFonts w:ascii="Arial" w:hAnsi="Arial" w:cs="Arial"/>
        </w:rPr>
        <w:t xml:space="preserve">on </w:t>
      </w:r>
      <w:r w:rsidR="00E521D1" w:rsidRPr="00B165DE">
        <w:rPr>
          <w:rFonts w:ascii="Arial" w:hAnsi="Arial" w:cs="Arial"/>
        </w:rPr>
        <w:t xml:space="preserve">IT. </w:t>
      </w:r>
      <w:r w:rsidRPr="00B165DE">
        <w:rPr>
          <w:rFonts w:ascii="Arial" w:hAnsi="Arial" w:cs="Arial"/>
        </w:rPr>
        <w:t xml:space="preserve">I will </w:t>
      </w:r>
      <w:r w:rsidR="009B4CDE" w:rsidRPr="00B165DE">
        <w:rPr>
          <w:rFonts w:ascii="Arial" w:hAnsi="Arial" w:cs="Arial"/>
        </w:rPr>
        <w:t xml:space="preserve">use the facilities </w:t>
      </w:r>
      <w:r w:rsidR="00EB48A0" w:rsidRPr="00B165DE">
        <w:rPr>
          <w:rFonts w:ascii="Arial" w:hAnsi="Arial" w:cs="Arial"/>
        </w:rPr>
        <w:t xml:space="preserve">available </w:t>
      </w:r>
      <w:r w:rsidR="00901B99" w:rsidRPr="00B165DE">
        <w:rPr>
          <w:rFonts w:ascii="Arial" w:hAnsi="Arial" w:cs="Arial"/>
        </w:rPr>
        <w:t>for editing</w:t>
      </w:r>
      <w:r w:rsidRPr="00B165DE">
        <w:rPr>
          <w:rFonts w:ascii="Arial" w:hAnsi="Arial" w:cs="Arial"/>
        </w:rPr>
        <w:t xml:space="preserve"> the work</w:t>
      </w:r>
      <w:r w:rsidR="00EB48A0" w:rsidRPr="00B165DE">
        <w:rPr>
          <w:rFonts w:ascii="Arial" w:hAnsi="Arial" w:cs="Arial"/>
        </w:rPr>
        <w:t xml:space="preserve"> and faster typing (use dictate menu)</w:t>
      </w:r>
      <w:r w:rsidR="00506BA4" w:rsidRPr="00B165DE">
        <w:rPr>
          <w:rFonts w:ascii="Arial" w:hAnsi="Arial" w:cs="Arial"/>
        </w:rPr>
        <w:t xml:space="preserve">. </w:t>
      </w:r>
      <w:r w:rsidRPr="00B165DE">
        <w:rPr>
          <w:rFonts w:ascii="Arial" w:hAnsi="Arial" w:cs="Arial"/>
        </w:rPr>
        <w:t>Seek for more training on finding information and research</w:t>
      </w:r>
    </w:p>
    <w:p w14:paraId="78C3D337" w14:textId="438841A5" w:rsidR="00901B99" w:rsidRPr="00B165DE" w:rsidRDefault="004C2240" w:rsidP="004D3332">
      <w:pPr>
        <w:pStyle w:val="Heading3"/>
        <w:spacing w:line="360" w:lineRule="auto"/>
        <w:rPr>
          <w:rFonts w:ascii="Arial" w:hAnsi="Arial" w:cs="Arial"/>
          <w:b/>
          <w:bCs/>
          <w:color w:val="auto"/>
        </w:rPr>
      </w:pPr>
      <w:bookmarkStart w:id="12" w:name="_Toc100816825"/>
      <w:r w:rsidRPr="00B165DE">
        <w:rPr>
          <w:rFonts w:ascii="Arial" w:hAnsi="Arial" w:cs="Arial"/>
          <w:b/>
          <w:bCs/>
          <w:color w:val="auto"/>
        </w:rPr>
        <w:t>3,2 Gibbs Model on Mock Interview</w:t>
      </w:r>
      <w:bookmarkEnd w:id="12"/>
      <w:r w:rsidRPr="00B165DE">
        <w:rPr>
          <w:rFonts w:ascii="Arial" w:hAnsi="Arial" w:cs="Arial"/>
          <w:b/>
          <w:bCs/>
          <w:color w:val="auto"/>
        </w:rPr>
        <w:t xml:space="preserve"> </w:t>
      </w:r>
    </w:p>
    <w:p w14:paraId="0E22C6B3" w14:textId="7DBC40E3" w:rsidR="00AF3519" w:rsidRPr="00B165DE" w:rsidRDefault="00AF3519" w:rsidP="00901B99">
      <w:pPr>
        <w:spacing w:line="360" w:lineRule="auto"/>
        <w:rPr>
          <w:rFonts w:ascii="Arial" w:hAnsi="Arial" w:cs="Arial"/>
        </w:rPr>
      </w:pPr>
      <w:r w:rsidRPr="00B165DE">
        <w:rPr>
          <w:rFonts w:ascii="Arial" w:hAnsi="Arial" w:cs="Arial"/>
        </w:rPr>
        <w:t>Description</w:t>
      </w:r>
      <w:r w:rsidR="00F2167D" w:rsidRPr="00B165DE">
        <w:rPr>
          <w:rFonts w:ascii="Arial" w:hAnsi="Arial" w:cs="Arial"/>
        </w:rPr>
        <w:t xml:space="preserve"> - mock interview for the preparation of real-</w:t>
      </w:r>
      <w:r w:rsidR="00CC4DE5" w:rsidRPr="00B165DE">
        <w:rPr>
          <w:rFonts w:ascii="Arial" w:hAnsi="Arial" w:cs="Arial"/>
        </w:rPr>
        <w:t>world job</w:t>
      </w:r>
      <w:r w:rsidR="00F2167D" w:rsidRPr="00B165DE">
        <w:rPr>
          <w:rFonts w:ascii="Arial" w:hAnsi="Arial" w:cs="Arial"/>
        </w:rPr>
        <w:t xml:space="preserve"> selection </w:t>
      </w:r>
      <w:r w:rsidR="00810F03" w:rsidRPr="00B165DE">
        <w:rPr>
          <w:rFonts w:ascii="Arial" w:hAnsi="Arial" w:cs="Arial"/>
        </w:rPr>
        <w:t xml:space="preserve">and </w:t>
      </w:r>
      <w:r w:rsidR="00E54F02" w:rsidRPr="00B165DE">
        <w:rPr>
          <w:rFonts w:ascii="Arial" w:hAnsi="Arial" w:cs="Arial"/>
        </w:rPr>
        <w:t>application, cv</w:t>
      </w:r>
      <w:r w:rsidR="00F2167D" w:rsidRPr="00B165DE">
        <w:rPr>
          <w:rFonts w:ascii="Arial" w:hAnsi="Arial" w:cs="Arial"/>
        </w:rPr>
        <w:t xml:space="preserve"> and cover letter creation for the right career pathway</w:t>
      </w:r>
      <w:r w:rsidR="007E43AD">
        <w:rPr>
          <w:rFonts w:ascii="Arial" w:hAnsi="Arial" w:cs="Arial"/>
        </w:rPr>
        <w:t>.</w:t>
      </w:r>
      <w:r w:rsidR="007E43AD" w:rsidRPr="00B165DE">
        <w:rPr>
          <w:rFonts w:ascii="Arial" w:hAnsi="Arial" w:cs="Arial"/>
        </w:rPr>
        <w:t xml:space="preserve"> </w:t>
      </w:r>
    </w:p>
    <w:p w14:paraId="6923EAF0" w14:textId="1F388BE6" w:rsidR="0094287B" w:rsidRPr="00B165DE" w:rsidRDefault="0094287B" w:rsidP="00F739F5">
      <w:pPr>
        <w:spacing w:line="360" w:lineRule="auto"/>
        <w:rPr>
          <w:rFonts w:ascii="Arial" w:hAnsi="Arial" w:cs="Arial"/>
        </w:rPr>
      </w:pPr>
      <w:r w:rsidRPr="00B165DE">
        <w:rPr>
          <w:rFonts w:ascii="Arial" w:hAnsi="Arial" w:cs="Arial"/>
          <w:u w:val="single"/>
        </w:rPr>
        <w:t>Feeling</w:t>
      </w:r>
      <w:r w:rsidRPr="00B165DE">
        <w:rPr>
          <w:rFonts w:ascii="Arial" w:hAnsi="Arial" w:cs="Arial"/>
        </w:rPr>
        <w:t xml:space="preserve"> </w:t>
      </w:r>
      <w:r w:rsidR="009A7A36">
        <w:rPr>
          <w:rFonts w:ascii="Arial" w:hAnsi="Arial" w:cs="Arial"/>
        </w:rPr>
        <w:t>– was initially struggling</w:t>
      </w:r>
      <w:r w:rsidR="00565567">
        <w:rPr>
          <w:rFonts w:ascii="Arial" w:hAnsi="Arial" w:cs="Arial"/>
        </w:rPr>
        <w:t xml:space="preserve"> on the suitable Health and </w:t>
      </w:r>
      <w:r w:rsidR="00C71193">
        <w:rPr>
          <w:rFonts w:ascii="Arial" w:hAnsi="Arial" w:cs="Arial"/>
        </w:rPr>
        <w:t xml:space="preserve">Social Care discipline to </w:t>
      </w:r>
      <w:r w:rsidR="00810F03">
        <w:rPr>
          <w:rFonts w:ascii="Arial" w:hAnsi="Arial" w:cs="Arial"/>
        </w:rPr>
        <w:t>choose</w:t>
      </w:r>
      <w:r w:rsidR="00C71193">
        <w:rPr>
          <w:rFonts w:ascii="Arial" w:hAnsi="Arial" w:cs="Arial"/>
        </w:rPr>
        <w:t xml:space="preserve"> from</w:t>
      </w:r>
      <w:r w:rsidR="0075189B">
        <w:rPr>
          <w:rFonts w:ascii="Arial" w:hAnsi="Arial" w:cs="Arial"/>
        </w:rPr>
        <w:t xml:space="preserve"> before receiving </w:t>
      </w:r>
      <w:r w:rsidR="00A506B6">
        <w:rPr>
          <w:rFonts w:ascii="Arial" w:hAnsi="Arial" w:cs="Arial"/>
        </w:rPr>
        <w:t>clear and</w:t>
      </w:r>
      <w:r w:rsidR="005F42D6">
        <w:rPr>
          <w:rFonts w:ascii="Arial" w:hAnsi="Arial" w:cs="Arial"/>
        </w:rPr>
        <w:t xml:space="preserve"> precise</w:t>
      </w:r>
      <w:r w:rsidR="00041001">
        <w:rPr>
          <w:rFonts w:ascii="Arial" w:hAnsi="Arial" w:cs="Arial"/>
        </w:rPr>
        <w:t xml:space="preserve"> explanation of CPCD with </w:t>
      </w:r>
      <w:r w:rsidR="007C5036">
        <w:rPr>
          <w:rFonts w:ascii="Arial" w:hAnsi="Arial" w:cs="Arial"/>
        </w:rPr>
        <w:t xml:space="preserve">lecturer, coupled with my limited </w:t>
      </w:r>
      <w:r w:rsidR="009C79E9">
        <w:rPr>
          <w:rFonts w:ascii="Arial" w:hAnsi="Arial" w:cs="Arial"/>
        </w:rPr>
        <w:t xml:space="preserve">vision. </w:t>
      </w:r>
      <w:r w:rsidR="001D6B9B">
        <w:rPr>
          <w:rFonts w:ascii="Arial" w:hAnsi="Arial" w:cs="Arial"/>
        </w:rPr>
        <w:t>U</w:t>
      </w:r>
      <w:r w:rsidR="00FF11F9" w:rsidRPr="00B165DE">
        <w:rPr>
          <w:rFonts w:ascii="Arial" w:hAnsi="Arial" w:cs="Arial"/>
        </w:rPr>
        <w:t>nder</w:t>
      </w:r>
      <w:r w:rsidR="001D6B9B">
        <w:rPr>
          <w:rFonts w:ascii="Arial" w:hAnsi="Arial" w:cs="Arial"/>
        </w:rPr>
        <w:t xml:space="preserve"> </w:t>
      </w:r>
      <w:r w:rsidRPr="00B165DE">
        <w:rPr>
          <w:rFonts w:ascii="Arial" w:hAnsi="Arial" w:cs="Arial"/>
        </w:rPr>
        <w:t xml:space="preserve">pressure </w:t>
      </w:r>
      <w:r w:rsidR="00826A57" w:rsidRPr="00B165DE">
        <w:rPr>
          <w:rFonts w:ascii="Arial" w:hAnsi="Arial" w:cs="Arial"/>
        </w:rPr>
        <w:t>and uncertainty</w:t>
      </w:r>
      <w:r w:rsidR="002A04DA">
        <w:rPr>
          <w:rFonts w:ascii="Arial" w:hAnsi="Arial" w:cs="Arial"/>
        </w:rPr>
        <w:t xml:space="preserve"> of the in</w:t>
      </w:r>
      <w:r w:rsidR="00750757">
        <w:rPr>
          <w:rFonts w:ascii="Arial" w:hAnsi="Arial" w:cs="Arial"/>
        </w:rPr>
        <w:t>terview questions</w:t>
      </w:r>
      <w:r w:rsidR="00E521D1">
        <w:rPr>
          <w:rFonts w:ascii="Arial" w:hAnsi="Arial" w:cs="Arial"/>
        </w:rPr>
        <w:t xml:space="preserve">. </w:t>
      </w:r>
    </w:p>
    <w:p w14:paraId="56A0C0C1" w14:textId="0D7F779E" w:rsidR="0094287B" w:rsidRPr="00B165DE" w:rsidRDefault="0094287B" w:rsidP="00F739F5">
      <w:pPr>
        <w:spacing w:line="360" w:lineRule="auto"/>
        <w:rPr>
          <w:rFonts w:ascii="Arial" w:hAnsi="Arial" w:cs="Arial"/>
        </w:rPr>
      </w:pPr>
      <w:r w:rsidRPr="00B165DE">
        <w:rPr>
          <w:rFonts w:ascii="Arial" w:hAnsi="Arial" w:cs="Arial"/>
          <w:u w:val="single"/>
        </w:rPr>
        <w:t xml:space="preserve">Evaluation </w:t>
      </w:r>
      <w:r w:rsidR="00A93898">
        <w:rPr>
          <w:rFonts w:ascii="Arial" w:hAnsi="Arial" w:cs="Arial"/>
          <w:u w:val="single"/>
        </w:rPr>
        <w:t xml:space="preserve"> </w:t>
      </w:r>
      <w:r w:rsidRPr="00B165DE">
        <w:rPr>
          <w:rFonts w:ascii="Arial" w:hAnsi="Arial" w:cs="Arial"/>
        </w:rPr>
        <w:t xml:space="preserve"> </w:t>
      </w:r>
      <w:r w:rsidR="0024415A">
        <w:rPr>
          <w:rFonts w:ascii="Arial" w:hAnsi="Arial" w:cs="Arial"/>
        </w:rPr>
        <w:t xml:space="preserve">  </w:t>
      </w:r>
      <w:r w:rsidR="0024415A" w:rsidRPr="00B165DE">
        <w:rPr>
          <w:rFonts w:ascii="Arial" w:hAnsi="Arial" w:cs="Arial"/>
        </w:rPr>
        <w:t>the whole process of mock</w:t>
      </w:r>
      <w:r w:rsidR="00826A57">
        <w:rPr>
          <w:rFonts w:ascii="Arial" w:hAnsi="Arial" w:cs="Arial"/>
        </w:rPr>
        <w:t xml:space="preserve"> interview was </w:t>
      </w:r>
      <w:r w:rsidRPr="00B165DE">
        <w:rPr>
          <w:rFonts w:ascii="Arial" w:hAnsi="Arial" w:cs="Arial"/>
        </w:rPr>
        <w:t>exciting and interesting</w:t>
      </w:r>
      <w:r w:rsidR="00826A57">
        <w:rPr>
          <w:rFonts w:ascii="Arial" w:hAnsi="Arial" w:cs="Arial"/>
        </w:rPr>
        <w:t>.</w:t>
      </w:r>
      <w:r w:rsidR="00794161">
        <w:rPr>
          <w:rFonts w:ascii="Arial" w:hAnsi="Arial" w:cs="Arial"/>
        </w:rPr>
        <w:t xml:space="preserve"> I</w:t>
      </w:r>
      <w:r w:rsidRPr="00B165DE">
        <w:rPr>
          <w:rFonts w:ascii="Arial" w:hAnsi="Arial" w:cs="Arial"/>
        </w:rPr>
        <w:t xml:space="preserve">t opens a wide range of </w:t>
      </w:r>
      <w:r w:rsidR="00A60C08">
        <w:rPr>
          <w:rFonts w:ascii="Arial" w:hAnsi="Arial" w:cs="Arial"/>
        </w:rPr>
        <w:t xml:space="preserve">both theoretical and practical </w:t>
      </w:r>
      <w:r w:rsidR="00902DDA">
        <w:rPr>
          <w:rFonts w:ascii="Arial" w:hAnsi="Arial" w:cs="Arial"/>
        </w:rPr>
        <w:t xml:space="preserve">experience </w:t>
      </w:r>
      <w:r w:rsidR="00902DDA" w:rsidRPr="00B165DE">
        <w:rPr>
          <w:rFonts w:ascii="Arial" w:hAnsi="Arial" w:cs="Arial"/>
        </w:rPr>
        <w:t>on</w:t>
      </w:r>
      <w:r w:rsidRPr="00B165DE">
        <w:rPr>
          <w:rFonts w:ascii="Arial" w:hAnsi="Arial" w:cs="Arial"/>
        </w:rPr>
        <w:t xml:space="preserve"> job searching, </w:t>
      </w:r>
      <w:r w:rsidR="00420BD2">
        <w:rPr>
          <w:rFonts w:ascii="Arial" w:hAnsi="Arial" w:cs="Arial"/>
        </w:rPr>
        <w:t>utilis</w:t>
      </w:r>
      <w:r w:rsidR="002619A2">
        <w:rPr>
          <w:rFonts w:ascii="Arial" w:hAnsi="Arial" w:cs="Arial"/>
        </w:rPr>
        <w:t xml:space="preserve">ing </w:t>
      </w:r>
      <w:r w:rsidR="001B4ACC">
        <w:rPr>
          <w:rFonts w:ascii="Arial" w:hAnsi="Arial" w:cs="Arial"/>
        </w:rPr>
        <w:t xml:space="preserve">provided application for </w:t>
      </w:r>
      <w:r w:rsidR="00F217BB">
        <w:rPr>
          <w:rFonts w:ascii="Arial" w:hAnsi="Arial" w:cs="Arial"/>
        </w:rPr>
        <w:t xml:space="preserve">cv </w:t>
      </w:r>
      <w:r w:rsidR="004A7184">
        <w:rPr>
          <w:rFonts w:ascii="Arial" w:hAnsi="Arial" w:cs="Arial"/>
        </w:rPr>
        <w:t xml:space="preserve">and cover letter </w:t>
      </w:r>
      <w:r w:rsidR="00F217BB">
        <w:rPr>
          <w:rFonts w:ascii="Arial" w:hAnsi="Arial" w:cs="Arial"/>
        </w:rPr>
        <w:t>creation</w:t>
      </w:r>
      <w:r w:rsidR="001B6106">
        <w:rPr>
          <w:rFonts w:ascii="Arial" w:hAnsi="Arial" w:cs="Arial"/>
        </w:rPr>
        <w:t xml:space="preserve">. Also </w:t>
      </w:r>
      <w:r w:rsidR="004C4C8E">
        <w:rPr>
          <w:rFonts w:ascii="Arial" w:hAnsi="Arial" w:cs="Arial"/>
        </w:rPr>
        <w:t xml:space="preserve">given the opportunity </w:t>
      </w:r>
      <w:r w:rsidR="0095081F">
        <w:rPr>
          <w:rFonts w:ascii="Arial" w:hAnsi="Arial" w:cs="Arial"/>
        </w:rPr>
        <w:t>for</w:t>
      </w:r>
      <w:r w:rsidR="001D4C35">
        <w:rPr>
          <w:rFonts w:ascii="Arial" w:hAnsi="Arial" w:cs="Arial"/>
        </w:rPr>
        <w:t xml:space="preserve"> real-</w:t>
      </w:r>
      <w:r w:rsidR="00810F03">
        <w:rPr>
          <w:rFonts w:ascii="Arial" w:hAnsi="Arial" w:cs="Arial"/>
        </w:rPr>
        <w:t xml:space="preserve">time </w:t>
      </w:r>
      <w:r w:rsidR="00810F03" w:rsidRPr="00B165DE">
        <w:rPr>
          <w:rFonts w:ascii="Arial" w:hAnsi="Arial" w:cs="Arial"/>
        </w:rPr>
        <w:t>mock</w:t>
      </w:r>
      <w:r w:rsidRPr="00B165DE">
        <w:rPr>
          <w:rFonts w:ascii="Arial" w:hAnsi="Arial" w:cs="Arial"/>
        </w:rPr>
        <w:t xml:space="preserve"> interviews practice with instant feedback for improvement</w:t>
      </w:r>
      <w:r w:rsidR="00CF112B" w:rsidRPr="00B165DE">
        <w:rPr>
          <w:rFonts w:ascii="Arial" w:hAnsi="Arial" w:cs="Arial"/>
        </w:rPr>
        <w:t>.</w:t>
      </w:r>
      <w:r w:rsidR="00CF112B">
        <w:rPr>
          <w:rFonts w:ascii="Arial" w:hAnsi="Arial" w:cs="Arial"/>
        </w:rPr>
        <w:t xml:space="preserve"> </w:t>
      </w:r>
      <w:r w:rsidR="00B333FC">
        <w:rPr>
          <w:rFonts w:ascii="Arial" w:hAnsi="Arial" w:cs="Arial"/>
        </w:rPr>
        <w:t xml:space="preserve">A </w:t>
      </w:r>
      <w:r w:rsidR="00FD2D92">
        <w:rPr>
          <w:rFonts w:ascii="Arial" w:hAnsi="Arial" w:cs="Arial"/>
        </w:rPr>
        <w:t xml:space="preserve">guidance and template for cv </w:t>
      </w:r>
      <w:r w:rsidR="009D3B2F">
        <w:rPr>
          <w:rFonts w:ascii="Arial" w:hAnsi="Arial" w:cs="Arial"/>
        </w:rPr>
        <w:t xml:space="preserve">creation with </w:t>
      </w:r>
      <w:r w:rsidR="005C7447">
        <w:rPr>
          <w:rFonts w:ascii="Arial" w:hAnsi="Arial" w:cs="Arial"/>
        </w:rPr>
        <w:t xml:space="preserve">grading and instant feedback. </w:t>
      </w:r>
      <w:r w:rsidR="00E20381">
        <w:rPr>
          <w:rFonts w:ascii="Arial" w:hAnsi="Arial" w:cs="Arial"/>
        </w:rPr>
        <w:t xml:space="preserve">The career development tool </w:t>
      </w:r>
      <w:r w:rsidR="007C2759">
        <w:rPr>
          <w:rFonts w:ascii="Arial" w:hAnsi="Arial" w:cs="Arial"/>
        </w:rPr>
        <w:t xml:space="preserve">available for </w:t>
      </w:r>
      <w:r w:rsidR="00DA4BD3">
        <w:rPr>
          <w:rFonts w:ascii="Arial" w:hAnsi="Arial" w:cs="Arial"/>
        </w:rPr>
        <w:t>students boost</w:t>
      </w:r>
      <w:r w:rsidR="005B6F2E">
        <w:rPr>
          <w:rFonts w:ascii="Arial" w:hAnsi="Arial" w:cs="Arial"/>
        </w:rPr>
        <w:t xml:space="preserve"> my </w:t>
      </w:r>
      <w:r w:rsidR="00A26049">
        <w:rPr>
          <w:rFonts w:ascii="Arial" w:hAnsi="Arial" w:cs="Arial"/>
        </w:rPr>
        <w:t xml:space="preserve">performance </w:t>
      </w:r>
      <w:r w:rsidR="00A26049" w:rsidRPr="00B165DE">
        <w:rPr>
          <w:rFonts w:ascii="Arial" w:hAnsi="Arial" w:cs="Arial"/>
        </w:rPr>
        <w:t>(</w:t>
      </w:r>
      <w:r w:rsidRPr="00B165DE">
        <w:rPr>
          <w:rFonts w:ascii="Arial" w:hAnsi="Arial" w:cs="Arial"/>
        </w:rPr>
        <w:t xml:space="preserve">see appendix </w:t>
      </w:r>
      <w:r w:rsidR="007C7461">
        <w:rPr>
          <w:rFonts w:ascii="Arial" w:hAnsi="Arial" w:cs="Arial"/>
        </w:rPr>
        <w:t>5</w:t>
      </w:r>
      <w:r w:rsidRPr="00B165DE">
        <w:rPr>
          <w:rFonts w:ascii="Arial" w:hAnsi="Arial" w:cs="Arial"/>
        </w:rPr>
        <w:t xml:space="preserve"> marks and feedback)</w:t>
      </w:r>
      <w:r w:rsidR="00CF112B" w:rsidRPr="00B165DE">
        <w:rPr>
          <w:rFonts w:ascii="Arial" w:hAnsi="Arial" w:cs="Arial"/>
        </w:rPr>
        <w:t xml:space="preserve">. </w:t>
      </w:r>
      <w:r w:rsidR="00CC591E">
        <w:rPr>
          <w:rFonts w:ascii="Arial" w:hAnsi="Arial" w:cs="Arial"/>
        </w:rPr>
        <w:t>It a</w:t>
      </w:r>
      <w:r w:rsidR="00CD6EEA">
        <w:rPr>
          <w:rFonts w:ascii="Arial" w:hAnsi="Arial" w:cs="Arial"/>
        </w:rPr>
        <w:t xml:space="preserve">lso helped in </w:t>
      </w:r>
      <w:r w:rsidR="00810F03">
        <w:rPr>
          <w:rFonts w:ascii="Arial" w:hAnsi="Arial" w:cs="Arial"/>
        </w:rPr>
        <w:t>working towards</w:t>
      </w:r>
      <w:r w:rsidR="00B064AD">
        <w:rPr>
          <w:rFonts w:ascii="Arial" w:hAnsi="Arial" w:cs="Arial"/>
        </w:rPr>
        <w:t xml:space="preserve"> targeted timefr</w:t>
      </w:r>
      <w:r w:rsidR="006B043D">
        <w:rPr>
          <w:rFonts w:ascii="Arial" w:hAnsi="Arial" w:cs="Arial"/>
        </w:rPr>
        <w:t>ame for future interviews</w:t>
      </w:r>
      <w:r w:rsidR="00FD4865">
        <w:rPr>
          <w:rFonts w:ascii="Arial" w:hAnsi="Arial" w:cs="Arial"/>
        </w:rPr>
        <w:t xml:space="preserve">. </w:t>
      </w:r>
      <w:r w:rsidR="00F47A16">
        <w:rPr>
          <w:rFonts w:ascii="Arial" w:hAnsi="Arial" w:cs="Arial"/>
        </w:rPr>
        <w:t>I have l</w:t>
      </w:r>
      <w:r w:rsidRPr="00B165DE">
        <w:rPr>
          <w:rFonts w:ascii="Arial" w:hAnsi="Arial" w:cs="Arial"/>
        </w:rPr>
        <w:t xml:space="preserve">earnt powerful and useful </w:t>
      </w:r>
      <w:r w:rsidR="00810F03">
        <w:rPr>
          <w:rFonts w:ascii="Arial" w:hAnsi="Arial" w:cs="Arial"/>
        </w:rPr>
        <w:t>information for</w:t>
      </w:r>
      <w:r w:rsidRPr="00B165DE">
        <w:rPr>
          <w:rFonts w:ascii="Arial" w:hAnsi="Arial" w:cs="Arial"/>
        </w:rPr>
        <w:t xml:space="preserve"> continuous career development</w:t>
      </w:r>
      <w:r w:rsidR="00CF112B" w:rsidRPr="00B165DE">
        <w:rPr>
          <w:rFonts w:ascii="Arial" w:hAnsi="Arial" w:cs="Arial"/>
        </w:rPr>
        <w:t xml:space="preserve">. </w:t>
      </w:r>
      <w:r w:rsidRPr="00B165DE">
        <w:rPr>
          <w:rFonts w:ascii="Arial" w:hAnsi="Arial" w:cs="Arial"/>
        </w:rPr>
        <w:t xml:space="preserve">The downside was my over-confidence and </w:t>
      </w:r>
      <w:r w:rsidR="001C5D0C">
        <w:rPr>
          <w:rFonts w:ascii="Arial" w:hAnsi="Arial" w:cs="Arial"/>
        </w:rPr>
        <w:t xml:space="preserve">did </w:t>
      </w:r>
      <w:r w:rsidR="006E48FC">
        <w:rPr>
          <w:rFonts w:ascii="Arial" w:hAnsi="Arial" w:cs="Arial"/>
        </w:rPr>
        <w:t xml:space="preserve">not </w:t>
      </w:r>
      <w:r w:rsidRPr="00B165DE">
        <w:rPr>
          <w:rFonts w:ascii="Arial" w:hAnsi="Arial" w:cs="Arial"/>
        </w:rPr>
        <w:t>check</w:t>
      </w:r>
      <w:r w:rsidR="00AA7452">
        <w:rPr>
          <w:rFonts w:ascii="Arial" w:hAnsi="Arial" w:cs="Arial"/>
        </w:rPr>
        <w:t xml:space="preserve"> </w:t>
      </w:r>
      <w:r w:rsidR="00810F03">
        <w:rPr>
          <w:rFonts w:ascii="Arial" w:hAnsi="Arial" w:cs="Arial"/>
        </w:rPr>
        <w:t xml:space="preserve">on </w:t>
      </w:r>
      <w:r w:rsidR="00810F03" w:rsidRPr="00B165DE">
        <w:rPr>
          <w:rFonts w:ascii="Arial" w:hAnsi="Arial" w:cs="Arial"/>
        </w:rPr>
        <w:t>plan</w:t>
      </w:r>
      <w:r w:rsidR="00147B8B">
        <w:rPr>
          <w:rFonts w:ascii="Arial" w:hAnsi="Arial" w:cs="Arial"/>
        </w:rPr>
        <w:t xml:space="preserve"> of action </w:t>
      </w:r>
      <w:r w:rsidR="003B09A2">
        <w:rPr>
          <w:rFonts w:ascii="Arial" w:hAnsi="Arial" w:cs="Arial"/>
        </w:rPr>
        <w:t xml:space="preserve">and answering questions </w:t>
      </w:r>
      <w:r w:rsidR="00635F6F">
        <w:rPr>
          <w:rFonts w:ascii="Arial" w:hAnsi="Arial" w:cs="Arial"/>
        </w:rPr>
        <w:t>to the point</w:t>
      </w:r>
      <w:r w:rsidR="00E521D1">
        <w:rPr>
          <w:rFonts w:ascii="Arial" w:hAnsi="Arial" w:cs="Arial"/>
        </w:rPr>
        <w:t>.</w:t>
      </w:r>
      <w:r w:rsidR="00E521D1" w:rsidRPr="00B165DE">
        <w:rPr>
          <w:rFonts w:ascii="Arial" w:hAnsi="Arial" w:cs="Arial"/>
        </w:rPr>
        <w:t xml:space="preserve"> </w:t>
      </w:r>
    </w:p>
    <w:p w14:paraId="700F7E88" w14:textId="77777777" w:rsidR="0094287B" w:rsidRPr="00B165DE" w:rsidRDefault="0094287B" w:rsidP="00F739F5">
      <w:pPr>
        <w:pStyle w:val="ListParagraph"/>
        <w:spacing w:line="360" w:lineRule="auto"/>
        <w:ind w:left="360"/>
        <w:rPr>
          <w:rFonts w:ascii="Arial" w:hAnsi="Arial" w:cs="Arial"/>
          <w:sz w:val="22"/>
          <w:u w:val="single"/>
        </w:rPr>
      </w:pPr>
    </w:p>
    <w:p w14:paraId="57BAEA5A" w14:textId="35F1DAD8" w:rsidR="0094287B" w:rsidRDefault="0094287B" w:rsidP="00FA0027">
      <w:pPr>
        <w:spacing w:line="360" w:lineRule="auto"/>
        <w:rPr>
          <w:rFonts w:ascii="Arial" w:hAnsi="Arial" w:cs="Arial"/>
        </w:rPr>
      </w:pPr>
      <w:r w:rsidRPr="00B165DE">
        <w:rPr>
          <w:rFonts w:ascii="Arial" w:hAnsi="Arial" w:cs="Arial"/>
          <w:u w:val="single"/>
        </w:rPr>
        <w:t>Analysis</w:t>
      </w:r>
      <w:r w:rsidR="008514F4">
        <w:rPr>
          <w:rFonts w:ascii="Arial" w:hAnsi="Arial" w:cs="Arial"/>
          <w:u w:val="single"/>
        </w:rPr>
        <w:t>:</w:t>
      </w:r>
      <w:r w:rsidRPr="00B165DE">
        <w:rPr>
          <w:rFonts w:ascii="Arial" w:hAnsi="Arial" w:cs="Arial"/>
        </w:rPr>
        <w:t xml:space="preserve"> </w:t>
      </w:r>
      <w:r w:rsidR="005F0467">
        <w:rPr>
          <w:rFonts w:ascii="Arial" w:hAnsi="Arial" w:cs="Arial"/>
        </w:rPr>
        <w:t xml:space="preserve">it gives real-time opportunity for </w:t>
      </w:r>
      <w:r w:rsidR="00542970">
        <w:rPr>
          <w:rFonts w:ascii="Arial" w:hAnsi="Arial" w:cs="Arial"/>
        </w:rPr>
        <w:t>future PCD</w:t>
      </w:r>
      <w:r w:rsidR="008836C5">
        <w:rPr>
          <w:rFonts w:ascii="Arial" w:hAnsi="Arial" w:cs="Arial"/>
        </w:rPr>
        <w:t xml:space="preserve">. Lots of theoretical and practical </w:t>
      </w:r>
      <w:r w:rsidR="00D55370">
        <w:rPr>
          <w:rFonts w:ascii="Arial" w:hAnsi="Arial" w:cs="Arial"/>
        </w:rPr>
        <w:t xml:space="preserve">approach </w:t>
      </w:r>
      <w:r w:rsidR="004B3A3B">
        <w:rPr>
          <w:rFonts w:ascii="Arial" w:hAnsi="Arial" w:cs="Arial"/>
        </w:rPr>
        <w:t xml:space="preserve">on job selection </w:t>
      </w:r>
      <w:r w:rsidR="00056624">
        <w:rPr>
          <w:rFonts w:ascii="Arial" w:hAnsi="Arial" w:cs="Arial"/>
        </w:rPr>
        <w:t xml:space="preserve">and </w:t>
      </w:r>
      <w:r w:rsidR="007F41F4">
        <w:rPr>
          <w:rFonts w:ascii="Arial" w:hAnsi="Arial" w:cs="Arial"/>
        </w:rPr>
        <w:t>interviews</w:t>
      </w:r>
      <w:r w:rsidR="00CF112B">
        <w:rPr>
          <w:rFonts w:ascii="Arial" w:hAnsi="Arial" w:cs="Arial"/>
        </w:rPr>
        <w:t xml:space="preserve">. </w:t>
      </w:r>
      <w:r w:rsidRPr="00B165DE">
        <w:rPr>
          <w:rFonts w:ascii="Arial" w:hAnsi="Arial" w:cs="Arial"/>
        </w:rPr>
        <w:t xml:space="preserve">I am confidence on my career pathway and have the </w:t>
      </w:r>
      <w:r w:rsidR="00007908" w:rsidRPr="00B165DE">
        <w:rPr>
          <w:rFonts w:ascii="Arial" w:hAnsi="Arial" w:cs="Arial"/>
        </w:rPr>
        <w:t>knowledge</w:t>
      </w:r>
      <w:r w:rsidRPr="00B165DE">
        <w:rPr>
          <w:rFonts w:ascii="Arial" w:hAnsi="Arial" w:cs="Arial"/>
        </w:rPr>
        <w:t xml:space="preserve"> for </w:t>
      </w:r>
      <w:r w:rsidR="003809CA" w:rsidRPr="00B165DE">
        <w:rPr>
          <w:rFonts w:ascii="Arial" w:hAnsi="Arial" w:cs="Arial"/>
        </w:rPr>
        <w:t>improvement</w:t>
      </w:r>
      <w:r w:rsidR="00903CFA">
        <w:rPr>
          <w:rFonts w:ascii="Arial" w:hAnsi="Arial" w:cs="Arial"/>
        </w:rPr>
        <w:t xml:space="preserve"> </w:t>
      </w:r>
      <w:r w:rsidR="00794E8E">
        <w:rPr>
          <w:rFonts w:ascii="Arial" w:hAnsi="Arial" w:cs="Arial"/>
        </w:rPr>
        <w:t xml:space="preserve">from constructive feedback of the </w:t>
      </w:r>
      <w:r w:rsidR="00FA0027">
        <w:rPr>
          <w:rFonts w:ascii="Arial" w:hAnsi="Arial" w:cs="Arial"/>
        </w:rPr>
        <w:t>lecturer.</w:t>
      </w:r>
    </w:p>
    <w:p w14:paraId="072D0561" w14:textId="77777777" w:rsidR="008514F4" w:rsidRPr="00B165DE" w:rsidRDefault="008514F4" w:rsidP="00FA0027">
      <w:pPr>
        <w:spacing w:line="360" w:lineRule="auto"/>
        <w:rPr>
          <w:rFonts w:ascii="Arial" w:hAnsi="Arial" w:cs="Arial"/>
        </w:rPr>
      </w:pPr>
    </w:p>
    <w:p w14:paraId="38BD552A" w14:textId="03B8CB0D" w:rsidR="0094287B" w:rsidRPr="00B165DE" w:rsidRDefault="0094287B" w:rsidP="00F739F5">
      <w:pPr>
        <w:spacing w:line="360" w:lineRule="auto"/>
        <w:rPr>
          <w:rFonts w:ascii="Arial" w:hAnsi="Arial" w:cs="Arial"/>
        </w:rPr>
      </w:pPr>
      <w:r w:rsidRPr="00B165DE">
        <w:rPr>
          <w:rFonts w:ascii="Arial" w:hAnsi="Arial" w:cs="Arial"/>
          <w:u w:val="single"/>
        </w:rPr>
        <w:t>Conclusion</w:t>
      </w:r>
      <w:r w:rsidR="008514F4">
        <w:rPr>
          <w:rFonts w:ascii="Arial" w:hAnsi="Arial" w:cs="Arial"/>
          <w:u w:val="single"/>
        </w:rPr>
        <w:t>:</w:t>
      </w:r>
      <w:r w:rsidRPr="00B165DE">
        <w:rPr>
          <w:rFonts w:ascii="Arial" w:hAnsi="Arial" w:cs="Arial"/>
        </w:rPr>
        <w:t xml:space="preserve"> </w:t>
      </w:r>
      <w:r w:rsidR="00AD5255">
        <w:rPr>
          <w:rFonts w:ascii="Arial" w:hAnsi="Arial" w:cs="Arial"/>
        </w:rPr>
        <w:t>for real-</w:t>
      </w:r>
      <w:r w:rsidR="000A7DC8">
        <w:rPr>
          <w:rFonts w:ascii="Arial" w:hAnsi="Arial" w:cs="Arial"/>
        </w:rPr>
        <w:t xml:space="preserve">time </w:t>
      </w:r>
      <w:r w:rsidR="000A7DC8" w:rsidRPr="00B165DE">
        <w:rPr>
          <w:rFonts w:ascii="Arial" w:hAnsi="Arial" w:cs="Arial"/>
        </w:rPr>
        <w:t>situation</w:t>
      </w:r>
      <w:r w:rsidR="00AD5255">
        <w:rPr>
          <w:rFonts w:ascii="Arial" w:hAnsi="Arial" w:cs="Arial"/>
        </w:rPr>
        <w:t xml:space="preserve">, </w:t>
      </w:r>
      <w:r w:rsidRPr="00B165DE">
        <w:rPr>
          <w:rFonts w:ascii="Arial" w:hAnsi="Arial" w:cs="Arial"/>
        </w:rPr>
        <w:t>l</w:t>
      </w:r>
      <w:r w:rsidR="00B2151D">
        <w:rPr>
          <w:rFonts w:ascii="Arial" w:hAnsi="Arial" w:cs="Arial"/>
        </w:rPr>
        <w:t xml:space="preserve"> will</w:t>
      </w:r>
      <w:r w:rsidRPr="00B165DE">
        <w:rPr>
          <w:rFonts w:ascii="Arial" w:hAnsi="Arial" w:cs="Arial"/>
        </w:rPr>
        <w:t xml:space="preserve"> engage more on questions and answer techniques</w:t>
      </w:r>
      <w:r w:rsidR="008F2481">
        <w:rPr>
          <w:rFonts w:ascii="Arial" w:hAnsi="Arial" w:cs="Arial"/>
        </w:rPr>
        <w:t xml:space="preserve"> particularly on</w:t>
      </w:r>
      <w:r w:rsidR="003C0CF6">
        <w:rPr>
          <w:rFonts w:ascii="Arial" w:hAnsi="Arial" w:cs="Arial"/>
        </w:rPr>
        <w:t xml:space="preserve"> </w:t>
      </w:r>
      <w:r w:rsidR="005E6579">
        <w:rPr>
          <w:rFonts w:ascii="Arial" w:hAnsi="Arial" w:cs="Arial"/>
        </w:rPr>
        <w:t>how to be precise</w:t>
      </w:r>
      <w:r w:rsidR="000B2C5A">
        <w:rPr>
          <w:rFonts w:ascii="Arial" w:hAnsi="Arial" w:cs="Arial"/>
        </w:rPr>
        <w:t>ly</w:t>
      </w:r>
      <w:r w:rsidR="008873B8">
        <w:rPr>
          <w:rFonts w:ascii="Arial" w:hAnsi="Arial" w:cs="Arial"/>
        </w:rPr>
        <w:t xml:space="preserve"> </w:t>
      </w:r>
      <w:r w:rsidR="00A64009">
        <w:rPr>
          <w:rFonts w:ascii="Arial" w:hAnsi="Arial" w:cs="Arial"/>
        </w:rPr>
        <w:t xml:space="preserve">in </w:t>
      </w:r>
      <w:r w:rsidR="00810F03">
        <w:rPr>
          <w:rFonts w:ascii="Arial" w:hAnsi="Arial" w:cs="Arial"/>
        </w:rPr>
        <w:t>utilising ‘</w:t>
      </w:r>
      <w:r w:rsidR="008F2481">
        <w:rPr>
          <w:rFonts w:ascii="Arial" w:hAnsi="Arial" w:cs="Arial"/>
        </w:rPr>
        <w:t>S</w:t>
      </w:r>
      <w:r w:rsidR="0061694B">
        <w:rPr>
          <w:rFonts w:ascii="Arial" w:hAnsi="Arial" w:cs="Arial"/>
        </w:rPr>
        <w:t xml:space="preserve">ituation </w:t>
      </w:r>
      <w:r w:rsidR="008F2481">
        <w:rPr>
          <w:rFonts w:ascii="Arial" w:hAnsi="Arial" w:cs="Arial"/>
        </w:rPr>
        <w:t>T</w:t>
      </w:r>
      <w:r w:rsidR="0061694B">
        <w:rPr>
          <w:rFonts w:ascii="Arial" w:hAnsi="Arial" w:cs="Arial"/>
        </w:rPr>
        <w:t xml:space="preserve">ask </w:t>
      </w:r>
      <w:r w:rsidR="008F2481">
        <w:rPr>
          <w:rFonts w:ascii="Arial" w:hAnsi="Arial" w:cs="Arial"/>
        </w:rPr>
        <w:t>A</w:t>
      </w:r>
      <w:r w:rsidR="007F7169">
        <w:rPr>
          <w:rFonts w:ascii="Arial" w:hAnsi="Arial" w:cs="Arial"/>
        </w:rPr>
        <w:t xml:space="preserve">ction </w:t>
      </w:r>
      <w:r w:rsidR="008F2481">
        <w:rPr>
          <w:rFonts w:ascii="Arial" w:hAnsi="Arial" w:cs="Arial"/>
        </w:rPr>
        <w:t>R</w:t>
      </w:r>
      <w:r w:rsidR="007F7169">
        <w:rPr>
          <w:rFonts w:ascii="Arial" w:hAnsi="Arial" w:cs="Arial"/>
        </w:rPr>
        <w:t>esult (</w:t>
      </w:r>
      <w:r w:rsidR="00DC1DDC">
        <w:rPr>
          <w:rFonts w:ascii="Arial" w:hAnsi="Arial" w:cs="Arial"/>
        </w:rPr>
        <w:t>STAR) techniques</w:t>
      </w:r>
      <w:r w:rsidR="00E521D1">
        <w:rPr>
          <w:rFonts w:ascii="Arial" w:hAnsi="Arial" w:cs="Arial"/>
        </w:rPr>
        <w:t xml:space="preserve">. </w:t>
      </w:r>
    </w:p>
    <w:p w14:paraId="5278F743" w14:textId="77777777" w:rsidR="0094287B" w:rsidRPr="00B165DE" w:rsidRDefault="0094287B" w:rsidP="00F739F5">
      <w:pPr>
        <w:pStyle w:val="ListParagraph"/>
        <w:spacing w:line="360" w:lineRule="auto"/>
        <w:ind w:left="360"/>
        <w:rPr>
          <w:rFonts w:ascii="Arial" w:hAnsi="Arial" w:cs="Arial"/>
          <w:sz w:val="22"/>
        </w:rPr>
      </w:pPr>
      <w:r w:rsidRPr="00B165DE">
        <w:rPr>
          <w:rFonts w:ascii="Arial" w:hAnsi="Arial" w:cs="Arial"/>
          <w:sz w:val="22"/>
        </w:rPr>
        <w:t xml:space="preserve">. </w:t>
      </w:r>
    </w:p>
    <w:p w14:paraId="31817CA3" w14:textId="0D9AB751" w:rsidR="00B766D2" w:rsidRPr="00B165DE" w:rsidRDefault="0094287B" w:rsidP="00F739F5">
      <w:pPr>
        <w:spacing w:line="360" w:lineRule="auto"/>
        <w:rPr>
          <w:rStyle w:val="eop"/>
          <w:rFonts w:ascii="Arial" w:eastAsiaTheme="majorEastAsia" w:hAnsi="Arial" w:cs="Arial"/>
          <w:color w:val="202124"/>
        </w:rPr>
      </w:pPr>
      <w:r w:rsidRPr="00B165DE">
        <w:rPr>
          <w:rFonts w:ascii="Arial" w:hAnsi="Arial" w:cs="Arial"/>
          <w:u w:val="single"/>
        </w:rPr>
        <w:t xml:space="preserve">Action </w:t>
      </w:r>
      <w:r w:rsidR="005A0526" w:rsidRPr="00B165DE">
        <w:rPr>
          <w:rFonts w:ascii="Arial" w:hAnsi="Arial" w:cs="Arial"/>
          <w:u w:val="single"/>
        </w:rPr>
        <w:t>Plan</w:t>
      </w:r>
      <w:r w:rsidR="00D16E7D">
        <w:rPr>
          <w:rFonts w:ascii="Arial" w:hAnsi="Arial" w:cs="Arial"/>
          <w:u w:val="single"/>
        </w:rPr>
        <w:t>:</w:t>
      </w:r>
      <w:r w:rsidR="005A0526" w:rsidRPr="00B165DE">
        <w:rPr>
          <w:rFonts w:ascii="Arial" w:hAnsi="Arial" w:cs="Arial"/>
        </w:rPr>
        <w:t xml:space="preserve"> </w:t>
      </w:r>
      <w:r w:rsidR="00EB7A2D">
        <w:rPr>
          <w:rFonts w:ascii="Arial" w:hAnsi="Arial" w:cs="Arial"/>
        </w:rPr>
        <w:t xml:space="preserve">to </w:t>
      </w:r>
      <w:r w:rsidR="005A0526">
        <w:rPr>
          <w:rFonts w:ascii="Arial" w:hAnsi="Arial" w:cs="Arial"/>
        </w:rPr>
        <w:t>use</w:t>
      </w:r>
      <w:r w:rsidR="00DD4C41">
        <w:rPr>
          <w:rFonts w:ascii="Arial" w:hAnsi="Arial" w:cs="Arial"/>
        </w:rPr>
        <w:t xml:space="preserve"> the </w:t>
      </w:r>
      <w:r w:rsidR="003C0214">
        <w:rPr>
          <w:rFonts w:ascii="Arial" w:hAnsi="Arial" w:cs="Arial"/>
        </w:rPr>
        <w:t xml:space="preserve">Career Development </w:t>
      </w:r>
      <w:r w:rsidR="008000EE">
        <w:rPr>
          <w:rFonts w:ascii="Arial" w:hAnsi="Arial" w:cs="Arial"/>
        </w:rPr>
        <w:t>Application</w:t>
      </w:r>
      <w:r w:rsidR="003C0214">
        <w:rPr>
          <w:rFonts w:ascii="Arial" w:hAnsi="Arial" w:cs="Arial"/>
        </w:rPr>
        <w:t xml:space="preserve"> tool available on Moodle </w:t>
      </w:r>
      <w:r w:rsidR="008000EE">
        <w:rPr>
          <w:rFonts w:ascii="Arial" w:hAnsi="Arial" w:cs="Arial"/>
        </w:rPr>
        <w:t>and do more practice</w:t>
      </w:r>
      <w:r w:rsidR="008A22C0">
        <w:rPr>
          <w:rFonts w:ascii="Arial" w:hAnsi="Arial" w:cs="Arial"/>
        </w:rPr>
        <w:t>.</w:t>
      </w:r>
      <w:r w:rsidRPr="00B165DE">
        <w:rPr>
          <w:rFonts w:ascii="Arial" w:hAnsi="Arial" w:cs="Arial"/>
        </w:rPr>
        <w:t xml:space="preserve"> Re-organise </w:t>
      </w:r>
      <w:r w:rsidR="00962120" w:rsidRPr="00B165DE">
        <w:rPr>
          <w:rFonts w:ascii="Arial" w:hAnsi="Arial" w:cs="Arial"/>
        </w:rPr>
        <w:t>my plan</w:t>
      </w:r>
      <w:r w:rsidR="009628BD">
        <w:rPr>
          <w:rFonts w:ascii="Arial" w:hAnsi="Arial" w:cs="Arial"/>
        </w:rPr>
        <w:t xml:space="preserve"> of </w:t>
      </w:r>
      <w:r w:rsidR="00962120">
        <w:rPr>
          <w:rFonts w:ascii="Arial" w:hAnsi="Arial" w:cs="Arial"/>
        </w:rPr>
        <w:t xml:space="preserve">action </w:t>
      </w:r>
      <w:r w:rsidR="00962120" w:rsidRPr="00B165DE">
        <w:rPr>
          <w:rFonts w:ascii="Arial" w:hAnsi="Arial" w:cs="Arial"/>
        </w:rPr>
        <w:t>even</w:t>
      </w:r>
      <w:r w:rsidRPr="00B165DE">
        <w:rPr>
          <w:rFonts w:ascii="Arial" w:hAnsi="Arial" w:cs="Arial"/>
        </w:rPr>
        <w:t xml:space="preserve"> though I finished all my activities on time</w:t>
      </w:r>
      <w:r w:rsidR="009628BD">
        <w:rPr>
          <w:rFonts w:ascii="Arial" w:hAnsi="Arial" w:cs="Arial"/>
        </w:rPr>
        <w:t>.</w:t>
      </w:r>
    </w:p>
    <w:p w14:paraId="4157E3CA" w14:textId="3E88ACB7" w:rsidR="006258C0" w:rsidRPr="00B165DE" w:rsidRDefault="006258C0" w:rsidP="004D3332">
      <w:pPr>
        <w:pStyle w:val="Heading3"/>
        <w:spacing w:line="360" w:lineRule="auto"/>
        <w:rPr>
          <w:rFonts w:ascii="Arial" w:hAnsi="Arial" w:cs="Arial"/>
          <w:b/>
          <w:bCs/>
          <w:i/>
          <w:iCs/>
          <w:color w:val="auto"/>
        </w:rPr>
      </w:pPr>
      <w:bookmarkStart w:id="13" w:name="_Toc100816826"/>
      <w:r w:rsidRPr="00B165DE">
        <w:rPr>
          <w:rFonts w:ascii="Arial" w:hAnsi="Arial" w:cs="Arial"/>
          <w:b/>
          <w:bCs/>
          <w:color w:val="auto"/>
        </w:rPr>
        <w:t>3</w:t>
      </w:r>
      <w:r w:rsidR="008B3C13" w:rsidRPr="00B165DE">
        <w:rPr>
          <w:rFonts w:ascii="Arial" w:hAnsi="Arial" w:cs="Arial"/>
          <w:b/>
          <w:bCs/>
          <w:color w:val="auto"/>
        </w:rPr>
        <w:t>.</w:t>
      </w:r>
      <w:r w:rsidRPr="00B165DE">
        <w:rPr>
          <w:rFonts w:ascii="Arial" w:hAnsi="Arial" w:cs="Arial"/>
          <w:b/>
          <w:bCs/>
          <w:color w:val="auto"/>
        </w:rPr>
        <w:t>3 Gibbs Model on</w:t>
      </w:r>
      <w:r w:rsidR="00990822" w:rsidRPr="00B165DE">
        <w:rPr>
          <w:rFonts w:ascii="Arial" w:hAnsi="Arial" w:cs="Arial"/>
          <w:b/>
          <w:bCs/>
          <w:color w:val="auto"/>
        </w:rPr>
        <w:t xml:space="preserve"> UK </w:t>
      </w:r>
      <w:r w:rsidR="00F166EA" w:rsidRPr="00B165DE">
        <w:rPr>
          <w:rFonts w:ascii="Arial" w:hAnsi="Arial" w:cs="Arial"/>
          <w:b/>
          <w:bCs/>
          <w:color w:val="auto"/>
        </w:rPr>
        <w:t>Employment Legislation</w:t>
      </w:r>
      <w:r w:rsidR="00F739F5" w:rsidRPr="00B165DE">
        <w:rPr>
          <w:rFonts w:ascii="Arial" w:hAnsi="Arial" w:cs="Arial"/>
          <w:b/>
          <w:bCs/>
          <w:color w:val="auto"/>
        </w:rPr>
        <w:t xml:space="preserve"> Learnt</w:t>
      </w:r>
      <w:bookmarkEnd w:id="13"/>
      <w:r w:rsidR="00F739F5" w:rsidRPr="00B165DE">
        <w:rPr>
          <w:rFonts w:ascii="Arial" w:hAnsi="Arial" w:cs="Arial"/>
          <w:b/>
          <w:bCs/>
          <w:color w:val="auto"/>
        </w:rPr>
        <w:t xml:space="preserve"> </w:t>
      </w:r>
      <w:r w:rsidRPr="00B165DE">
        <w:rPr>
          <w:rFonts w:ascii="Arial" w:hAnsi="Arial" w:cs="Arial"/>
          <w:b/>
          <w:bCs/>
          <w:color w:val="auto"/>
        </w:rPr>
        <w:t xml:space="preserve"> </w:t>
      </w:r>
    </w:p>
    <w:p w14:paraId="1140E36B" w14:textId="539C7C2B" w:rsidR="00E03774" w:rsidRPr="00B165DE" w:rsidRDefault="00E03774" w:rsidP="00333C40">
      <w:pPr>
        <w:spacing w:line="360" w:lineRule="auto"/>
        <w:rPr>
          <w:rFonts w:ascii="Arial" w:hAnsi="Arial" w:cs="Arial"/>
        </w:rPr>
      </w:pPr>
      <w:r w:rsidRPr="00B165DE">
        <w:rPr>
          <w:rFonts w:ascii="Arial" w:hAnsi="Arial" w:cs="Arial"/>
          <w:u w:val="single"/>
        </w:rPr>
        <w:t>Description</w:t>
      </w:r>
      <w:r w:rsidR="009D273C">
        <w:rPr>
          <w:rFonts w:ascii="Arial" w:hAnsi="Arial" w:cs="Arial"/>
        </w:rPr>
        <w:t>:</w:t>
      </w:r>
      <w:r w:rsidRPr="00B165DE">
        <w:rPr>
          <w:rFonts w:ascii="Arial" w:hAnsi="Arial" w:cs="Arial"/>
        </w:rPr>
        <w:t xml:space="preserve">  As part of career development, it is important to be </w:t>
      </w:r>
      <w:r w:rsidR="00F166EA" w:rsidRPr="00B165DE">
        <w:rPr>
          <w:rFonts w:ascii="Arial" w:hAnsi="Arial" w:cs="Arial"/>
        </w:rPr>
        <w:t>knowledgeable on</w:t>
      </w:r>
      <w:r w:rsidRPr="00B165DE">
        <w:rPr>
          <w:rFonts w:ascii="Arial" w:hAnsi="Arial" w:cs="Arial"/>
        </w:rPr>
        <w:t xml:space="preserve"> </w:t>
      </w:r>
      <w:r w:rsidR="00AB0BCD" w:rsidRPr="00B165DE">
        <w:rPr>
          <w:rFonts w:ascii="Arial" w:hAnsi="Arial" w:cs="Arial"/>
        </w:rPr>
        <w:t>the UK</w:t>
      </w:r>
      <w:r w:rsidRPr="00B165DE">
        <w:rPr>
          <w:rFonts w:ascii="Arial" w:hAnsi="Arial" w:cs="Arial"/>
        </w:rPr>
        <w:t xml:space="preserve"> employment legislation. The employment legislation is a formation </w:t>
      </w:r>
      <w:r w:rsidR="00962120" w:rsidRPr="00B165DE">
        <w:rPr>
          <w:rFonts w:ascii="Arial" w:hAnsi="Arial" w:cs="Arial"/>
        </w:rPr>
        <w:t>of laws</w:t>
      </w:r>
      <w:r w:rsidRPr="00B165DE">
        <w:rPr>
          <w:rFonts w:ascii="Arial" w:hAnsi="Arial" w:cs="Arial"/>
        </w:rPr>
        <w:t xml:space="preserve"> </w:t>
      </w:r>
      <w:r w:rsidR="00760BCD" w:rsidRPr="00B165DE">
        <w:rPr>
          <w:rFonts w:ascii="Arial" w:hAnsi="Arial" w:cs="Arial"/>
        </w:rPr>
        <w:t>set to</w:t>
      </w:r>
      <w:r w:rsidRPr="00B165DE">
        <w:rPr>
          <w:rFonts w:ascii="Arial" w:hAnsi="Arial" w:cs="Arial"/>
        </w:rPr>
        <w:t xml:space="preserve"> regulate the relationship between employers and employees (CIPD, 20</w:t>
      </w:r>
      <w:r w:rsidR="0087218D">
        <w:rPr>
          <w:rFonts w:ascii="Arial" w:hAnsi="Arial" w:cs="Arial"/>
        </w:rPr>
        <w:t>12</w:t>
      </w:r>
      <w:r w:rsidRPr="00B165DE">
        <w:rPr>
          <w:rFonts w:ascii="Arial" w:hAnsi="Arial" w:cs="Arial"/>
        </w:rPr>
        <w:t>)</w:t>
      </w:r>
      <w:r w:rsidR="00E521D1" w:rsidRPr="00B165DE">
        <w:rPr>
          <w:rFonts w:ascii="Arial" w:hAnsi="Arial" w:cs="Arial"/>
        </w:rPr>
        <w:t xml:space="preserve">. </w:t>
      </w:r>
    </w:p>
    <w:p w14:paraId="01613F57" w14:textId="5EB5A209" w:rsidR="00E03774" w:rsidRPr="00B165DE" w:rsidRDefault="00E03774" w:rsidP="00333C40">
      <w:pPr>
        <w:spacing w:line="360" w:lineRule="auto"/>
        <w:rPr>
          <w:rFonts w:ascii="Arial" w:hAnsi="Arial" w:cs="Arial"/>
        </w:rPr>
      </w:pPr>
      <w:r w:rsidRPr="00B165DE">
        <w:rPr>
          <w:rFonts w:ascii="Arial" w:hAnsi="Arial" w:cs="Arial"/>
          <w:u w:val="single"/>
        </w:rPr>
        <w:t>Feeling</w:t>
      </w:r>
      <w:r w:rsidR="009D273C">
        <w:rPr>
          <w:rFonts w:ascii="Arial" w:hAnsi="Arial" w:cs="Arial"/>
          <w:u w:val="single"/>
        </w:rPr>
        <w:t>:</w:t>
      </w:r>
      <w:r w:rsidRPr="00B165DE">
        <w:rPr>
          <w:rFonts w:ascii="Arial" w:hAnsi="Arial" w:cs="Arial"/>
        </w:rPr>
        <w:t xml:space="preserve">   </w:t>
      </w:r>
      <w:r w:rsidR="0069388E">
        <w:rPr>
          <w:rFonts w:ascii="Arial" w:hAnsi="Arial" w:cs="Arial"/>
        </w:rPr>
        <w:t>p</w:t>
      </w:r>
      <w:r w:rsidRPr="00B165DE">
        <w:rPr>
          <w:rFonts w:ascii="Arial" w:hAnsi="Arial" w:cs="Arial"/>
        </w:rPr>
        <w:t xml:space="preserve">leased and happy to discover in detail the Key legal issues posing risk to both employees and employer. </w:t>
      </w:r>
    </w:p>
    <w:p w14:paraId="0AC79A51" w14:textId="7CB980B3" w:rsidR="00E03774" w:rsidRPr="00B165DE" w:rsidRDefault="00E03774" w:rsidP="00333C40">
      <w:pPr>
        <w:spacing w:line="360" w:lineRule="auto"/>
        <w:rPr>
          <w:rFonts w:ascii="Arial" w:hAnsi="Arial" w:cs="Arial"/>
        </w:rPr>
      </w:pPr>
      <w:r w:rsidRPr="00B165DE">
        <w:rPr>
          <w:rFonts w:ascii="Arial" w:hAnsi="Arial" w:cs="Arial"/>
          <w:u w:val="single"/>
        </w:rPr>
        <w:t xml:space="preserve">Evaluation </w:t>
      </w:r>
      <w:r w:rsidRPr="00B165DE">
        <w:rPr>
          <w:rFonts w:ascii="Arial" w:hAnsi="Arial" w:cs="Arial"/>
        </w:rPr>
        <w:t xml:space="preserve">The legality governing important policies and regulations between employers and employees are now clear. The content is in simple English and easy to understand. It is good to know what is required of you as an employee as well as that of your employer to avoid any </w:t>
      </w:r>
      <w:r w:rsidR="00333C40" w:rsidRPr="00B165DE">
        <w:rPr>
          <w:rFonts w:ascii="Arial" w:hAnsi="Arial" w:cs="Arial"/>
        </w:rPr>
        <w:t>gross misconduct</w:t>
      </w:r>
      <w:r w:rsidRPr="00B165DE">
        <w:rPr>
          <w:rFonts w:ascii="Arial" w:hAnsi="Arial" w:cs="Arial"/>
        </w:rPr>
        <w:t xml:space="preserve"> that might lead one to heavy fines</w:t>
      </w:r>
      <w:r w:rsidR="00F6319F">
        <w:rPr>
          <w:rFonts w:ascii="Arial" w:hAnsi="Arial" w:cs="Arial"/>
        </w:rPr>
        <w:t xml:space="preserve">, </w:t>
      </w:r>
      <w:r w:rsidR="00F25DF2">
        <w:rPr>
          <w:rFonts w:ascii="Arial" w:hAnsi="Arial" w:cs="Arial"/>
        </w:rPr>
        <w:t>dismissal,</w:t>
      </w:r>
      <w:r w:rsidRPr="00B165DE">
        <w:rPr>
          <w:rFonts w:ascii="Arial" w:hAnsi="Arial" w:cs="Arial"/>
        </w:rPr>
        <w:t xml:space="preserve"> or imprisonment</w:t>
      </w:r>
      <w:r w:rsidR="00CF112B" w:rsidRPr="00B165DE">
        <w:rPr>
          <w:rFonts w:ascii="Arial" w:hAnsi="Arial" w:cs="Arial"/>
        </w:rPr>
        <w:t xml:space="preserve">. </w:t>
      </w:r>
      <w:r w:rsidR="004632E5">
        <w:rPr>
          <w:rFonts w:ascii="Arial" w:hAnsi="Arial" w:cs="Arial"/>
        </w:rPr>
        <w:t xml:space="preserve">I now know where </w:t>
      </w:r>
      <w:r w:rsidR="00BD76BE">
        <w:rPr>
          <w:rFonts w:ascii="Arial" w:hAnsi="Arial" w:cs="Arial"/>
        </w:rPr>
        <w:t>and how to get the legal information that con</w:t>
      </w:r>
      <w:r w:rsidR="00465991">
        <w:rPr>
          <w:rFonts w:ascii="Arial" w:hAnsi="Arial" w:cs="Arial"/>
        </w:rPr>
        <w:t>cerned me</w:t>
      </w:r>
    </w:p>
    <w:p w14:paraId="7237E08B" w14:textId="77777777" w:rsidR="00E03774" w:rsidRPr="00B165DE" w:rsidRDefault="00E03774" w:rsidP="00EB37CA">
      <w:pPr>
        <w:pStyle w:val="ListParagraph"/>
        <w:spacing w:line="360" w:lineRule="auto"/>
        <w:ind w:left="360"/>
        <w:rPr>
          <w:rFonts w:ascii="Arial" w:hAnsi="Arial" w:cs="Arial"/>
          <w:sz w:val="22"/>
          <w:u w:val="single"/>
        </w:rPr>
      </w:pPr>
    </w:p>
    <w:p w14:paraId="64AE29AF" w14:textId="19253738" w:rsidR="00E03774" w:rsidRPr="00B165DE" w:rsidRDefault="00E03774" w:rsidP="00E93882">
      <w:pPr>
        <w:spacing w:line="360" w:lineRule="auto"/>
        <w:rPr>
          <w:rFonts w:ascii="Arial" w:hAnsi="Arial" w:cs="Arial"/>
        </w:rPr>
      </w:pPr>
      <w:r w:rsidRPr="00B165DE">
        <w:rPr>
          <w:rFonts w:ascii="Arial" w:hAnsi="Arial" w:cs="Arial"/>
          <w:u w:val="single"/>
        </w:rPr>
        <w:t>Analysis</w:t>
      </w:r>
      <w:r w:rsidR="00465991">
        <w:rPr>
          <w:rFonts w:ascii="Arial" w:hAnsi="Arial" w:cs="Arial"/>
          <w:u w:val="single"/>
        </w:rPr>
        <w:t>:</w:t>
      </w:r>
      <w:r w:rsidRPr="00B165DE">
        <w:rPr>
          <w:rFonts w:ascii="Arial" w:hAnsi="Arial" w:cs="Arial"/>
        </w:rPr>
        <w:t xml:space="preserve"> it is a very important session of this module as it gives legal framework on all aspect of employing and the relationship between employers and employees. I have developed knowledge </w:t>
      </w:r>
      <w:r w:rsidR="00044698">
        <w:rPr>
          <w:rFonts w:ascii="Arial" w:hAnsi="Arial" w:cs="Arial"/>
        </w:rPr>
        <w:t xml:space="preserve">on </w:t>
      </w:r>
      <w:r w:rsidRPr="00B165DE">
        <w:rPr>
          <w:rFonts w:ascii="Arial" w:hAnsi="Arial" w:cs="Arial"/>
        </w:rPr>
        <w:t>employment legal aspect to guide</w:t>
      </w:r>
      <w:r w:rsidR="00B63DC9">
        <w:rPr>
          <w:rFonts w:ascii="Arial" w:hAnsi="Arial" w:cs="Arial"/>
        </w:rPr>
        <w:t xml:space="preserve"> </w:t>
      </w:r>
      <w:r w:rsidR="0087218D">
        <w:rPr>
          <w:rFonts w:ascii="Arial" w:hAnsi="Arial" w:cs="Arial"/>
        </w:rPr>
        <w:t xml:space="preserve">me </w:t>
      </w:r>
      <w:r w:rsidR="0087218D" w:rsidRPr="00B165DE">
        <w:rPr>
          <w:rFonts w:ascii="Arial" w:hAnsi="Arial" w:cs="Arial"/>
        </w:rPr>
        <w:t>throughout</w:t>
      </w:r>
      <w:r w:rsidRPr="00B165DE">
        <w:rPr>
          <w:rFonts w:ascii="Arial" w:hAnsi="Arial" w:cs="Arial"/>
        </w:rPr>
        <w:t xml:space="preserve"> my work-life career. </w:t>
      </w:r>
    </w:p>
    <w:p w14:paraId="0881FBB7" w14:textId="77777777" w:rsidR="00E03774" w:rsidRPr="00B165DE" w:rsidRDefault="00E03774" w:rsidP="00EB37CA">
      <w:pPr>
        <w:pStyle w:val="ListParagraph"/>
        <w:spacing w:line="360" w:lineRule="auto"/>
        <w:ind w:left="360"/>
        <w:rPr>
          <w:rFonts w:ascii="Arial" w:hAnsi="Arial" w:cs="Arial"/>
          <w:sz w:val="22"/>
        </w:rPr>
      </w:pPr>
    </w:p>
    <w:p w14:paraId="55770D4A" w14:textId="768D7310" w:rsidR="00E03774" w:rsidRPr="00B165DE" w:rsidRDefault="00E03774" w:rsidP="00B772BB">
      <w:pPr>
        <w:spacing w:line="360" w:lineRule="auto"/>
        <w:rPr>
          <w:rFonts w:ascii="Arial" w:hAnsi="Arial" w:cs="Arial"/>
        </w:rPr>
      </w:pPr>
      <w:r w:rsidRPr="00B165DE">
        <w:rPr>
          <w:rFonts w:ascii="Arial" w:hAnsi="Arial" w:cs="Arial"/>
          <w:u w:val="single"/>
        </w:rPr>
        <w:t>Conclusion</w:t>
      </w:r>
      <w:r w:rsidR="002F53C2">
        <w:rPr>
          <w:rFonts w:ascii="Arial" w:hAnsi="Arial" w:cs="Arial"/>
          <w:u w:val="single"/>
        </w:rPr>
        <w:t>:</w:t>
      </w:r>
      <w:r w:rsidRPr="00B165DE">
        <w:rPr>
          <w:rFonts w:ascii="Arial" w:hAnsi="Arial" w:cs="Arial"/>
        </w:rPr>
        <w:t xml:space="preserve">   </w:t>
      </w:r>
      <w:r w:rsidR="005D7C71">
        <w:rPr>
          <w:rFonts w:ascii="Arial" w:hAnsi="Arial" w:cs="Arial"/>
        </w:rPr>
        <w:t xml:space="preserve"> </w:t>
      </w:r>
      <w:r w:rsidR="005D7C71" w:rsidRPr="00B165DE">
        <w:rPr>
          <w:rFonts w:ascii="Arial" w:hAnsi="Arial" w:cs="Arial"/>
        </w:rPr>
        <w:t xml:space="preserve">constantly updating the knowledge and skills learnt for future career </w:t>
      </w:r>
      <w:r w:rsidR="00B772BB" w:rsidRPr="00B165DE">
        <w:rPr>
          <w:rFonts w:ascii="Arial" w:hAnsi="Arial" w:cs="Arial"/>
        </w:rPr>
        <w:t xml:space="preserve">development. </w:t>
      </w:r>
    </w:p>
    <w:p w14:paraId="5345AEAB" w14:textId="1709DA33" w:rsidR="00E03774" w:rsidRPr="00B165DE" w:rsidRDefault="00E03774" w:rsidP="00E93882">
      <w:pPr>
        <w:spacing w:line="360" w:lineRule="auto"/>
        <w:rPr>
          <w:rFonts w:ascii="Arial" w:hAnsi="Arial" w:cs="Arial"/>
          <w:b/>
          <w:bCs/>
        </w:rPr>
      </w:pPr>
      <w:r w:rsidRPr="00B165DE">
        <w:rPr>
          <w:rFonts w:ascii="Arial" w:hAnsi="Arial" w:cs="Arial"/>
          <w:u w:val="single"/>
        </w:rPr>
        <w:t xml:space="preserve">Action </w:t>
      </w:r>
      <w:r w:rsidR="00663F06" w:rsidRPr="00B165DE">
        <w:rPr>
          <w:rFonts w:ascii="Arial" w:hAnsi="Arial" w:cs="Arial"/>
          <w:u w:val="single"/>
        </w:rPr>
        <w:t>Plan</w:t>
      </w:r>
      <w:r w:rsidR="00CC6E9F">
        <w:rPr>
          <w:rFonts w:ascii="Arial" w:hAnsi="Arial" w:cs="Arial"/>
          <w:u w:val="single"/>
        </w:rPr>
        <w:t>:</w:t>
      </w:r>
      <w:r w:rsidR="00663F06" w:rsidRPr="00B165DE">
        <w:rPr>
          <w:rFonts w:ascii="Arial" w:hAnsi="Arial" w:cs="Arial"/>
        </w:rPr>
        <w:t xml:space="preserve"> </w:t>
      </w:r>
      <w:r w:rsidR="00663F06">
        <w:rPr>
          <w:rFonts w:ascii="Arial" w:hAnsi="Arial" w:cs="Arial"/>
        </w:rPr>
        <w:t>built</w:t>
      </w:r>
      <w:r w:rsidR="00B772BB" w:rsidRPr="00B165DE">
        <w:rPr>
          <w:rFonts w:ascii="Arial" w:hAnsi="Arial" w:cs="Arial"/>
        </w:rPr>
        <w:t xml:space="preserve"> connection with legal advisers and join workers union for continuous guidance</w:t>
      </w:r>
    </w:p>
    <w:p w14:paraId="06D0B4AE" w14:textId="4415A725" w:rsidR="000B4FDF" w:rsidRPr="00B165DE" w:rsidRDefault="00FB038F" w:rsidP="00EB37CA">
      <w:pPr>
        <w:spacing w:line="360" w:lineRule="auto"/>
        <w:rPr>
          <w:rFonts w:ascii="Arial" w:hAnsi="Arial" w:cs="Arial"/>
          <w:b/>
          <w:bCs/>
          <w:color w:val="000000"/>
        </w:rPr>
      </w:pPr>
      <w:r w:rsidRPr="00B165DE">
        <w:rPr>
          <w:rStyle w:val="eop"/>
          <w:rFonts w:ascii="Arial" w:eastAsiaTheme="majorEastAsia" w:hAnsi="Arial" w:cs="Arial"/>
          <w:color w:val="202124"/>
        </w:rPr>
        <w:t xml:space="preserve">Reflective models </w:t>
      </w:r>
      <w:r w:rsidR="00EE4E58" w:rsidRPr="00B165DE">
        <w:rPr>
          <w:rStyle w:val="eop"/>
          <w:rFonts w:ascii="Arial" w:eastAsiaTheme="majorEastAsia" w:hAnsi="Arial" w:cs="Arial"/>
          <w:color w:val="202124"/>
        </w:rPr>
        <w:t>help</w:t>
      </w:r>
      <w:r w:rsidRPr="00B165DE">
        <w:rPr>
          <w:rStyle w:val="eop"/>
          <w:rFonts w:ascii="Arial" w:eastAsiaTheme="majorEastAsia" w:hAnsi="Arial" w:cs="Arial"/>
          <w:color w:val="202124"/>
        </w:rPr>
        <w:t xml:space="preserve"> in </w:t>
      </w:r>
      <w:r w:rsidR="002F53C2">
        <w:rPr>
          <w:rStyle w:val="eop"/>
          <w:rFonts w:ascii="Arial" w:eastAsiaTheme="majorEastAsia" w:hAnsi="Arial" w:cs="Arial"/>
          <w:color w:val="202124"/>
        </w:rPr>
        <w:t>monitoring and</w:t>
      </w:r>
      <w:r w:rsidR="007F4774">
        <w:rPr>
          <w:rStyle w:val="eop"/>
          <w:rFonts w:ascii="Arial" w:eastAsiaTheme="majorEastAsia" w:hAnsi="Arial" w:cs="Arial"/>
          <w:color w:val="202124"/>
        </w:rPr>
        <w:t xml:space="preserve"> evaluation </w:t>
      </w:r>
      <w:r w:rsidR="00F76370" w:rsidRPr="00B165DE">
        <w:rPr>
          <w:rStyle w:val="eop"/>
          <w:rFonts w:ascii="Arial" w:eastAsiaTheme="majorEastAsia" w:hAnsi="Arial" w:cs="Arial"/>
          <w:color w:val="202124"/>
        </w:rPr>
        <w:t>skills</w:t>
      </w:r>
      <w:r w:rsidRPr="00B165DE">
        <w:rPr>
          <w:rStyle w:val="eop"/>
          <w:rFonts w:ascii="Arial" w:eastAsiaTheme="majorEastAsia" w:hAnsi="Arial" w:cs="Arial"/>
          <w:color w:val="202124"/>
        </w:rPr>
        <w:t xml:space="preserve"> and knowledge </w:t>
      </w:r>
      <w:r w:rsidR="00D056CB" w:rsidRPr="00B165DE">
        <w:rPr>
          <w:rStyle w:val="eop"/>
          <w:rFonts w:ascii="Arial" w:eastAsiaTheme="majorEastAsia" w:hAnsi="Arial" w:cs="Arial"/>
          <w:color w:val="202124"/>
        </w:rPr>
        <w:t xml:space="preserve">for personal </w:t>
      </w:r>
      <w:r w:rsidR="002E590D" w:rsidRPr="00B165DE">
        <w:rPr>
          <w:rStyle w:val="eop"/>
          <w:rFonts w:ascii="Arial" w:eastAsiaTheme="majorEastAsia" w:hAnsi="Arial" w:cs="Arial"/>
          <w:color w:val="202124"/>
        </w:rPr>
        <w:t>career</w:t>
      </w:r>
      <w:r w:rsidR="00D056CB" w:rsidRPr="00B165DE">
        <w:rPr>
          <w:rStyle w:val="eop"/>
          <w:rFonts w:ascii="Arial" w:eastAsiaTheme="majorEastAsia" w:hAnsi="Arial" w:cs="Arial"/>
          <w:color w:val="202124"/>
        </w:rPr>
        <w:t xml:space="preserve"> develop both within </w:t>
      </w:r>
      <w:r w:rsidR="002E590D" w:rsidRPr="00B165DE">
        <w:rPr>
          <w:rStyle w:val="eop"/>
          <w:rFonts w:ascii="Arial" w:eastAsiaTheme="majorEastAsia" w:hAnsi="Arial" w:cs="Arial"/>
          <w:color w:val="202124"/>
        </w:rPr>
        <w:t xml:space="preserve">and outside </w:t>
      </w:r>
      <w:r w:rsidR="006F506C" w:rsidRPr="00B165DE">
        <w:rPr>
          <w:rStyle w:val="eop"/>
          <w:rFonts w:ascii="Arial" w:eastAsiaTheme="majorEastAsia" w:hAnsi="Arial" w:cs="Arial"/>
          <w:color w:val="202124"/>
        </w:rPr>
        <w:t>your</w:t>
      </w:r>
      <w:r w:rsidR="002E590D" w:rsidRPr="00B165DE">
        <w:rPr>
          <w:rStyle w:val="eop"/>
          <w:rFonts w:ascii="Arial" w:eastAsiaTheme="majorEastAsia" w:hAnsi="Arial" w:cs="Arial"/>
          <w:color w:val="202124"/>
        </w:rPr>
        <w:t xml:space="preserve"> organisation</w:t>
      </w:r>
      <w:r w:rsidR="00EE4E58">
        <w:rPr>
          <w:rStyle w:val="eop"/>
          <w:rFonts w:ascii="Arial" w:eastAsiaTheme="majorEastAsia" w:hAnsi="Arial" w:cs="Arial"/>
          <w:color w:val="202124"/>
        </w:rPr>
        <w:t xml:space="preserve"> (B, 2017)</w:t>
      </w:r>
      <w:r w:rsidR="00B81420">
        <w:rPr>
          <w:rStyle w:val="eop"/>
          <w:rFonts w:ascii="Arial" w:eastAsiaTheme="majorEastAsia" w:hAnsi="Arial" w:cs="Arial"/>
          <w:color w:val="202124"/>
        </w:rPr>
        <w:t>.</w:t>
      </w:r>
      <w:r w:rsidR="002E590D" w:rsidRPr="00B165DE">
        <w:rPr>
          <w:rStyle w:val="eop"/>
          <w:rFonts w:ascii="Arial" w:eastAsiaTheme="majorEastAsia" w:hAnsi="Arial" w:cs="Arial"/>
          <w:color w:val="202124"/>
        </w:rPr>
        <w:t xml:space="preserve"> </w:t>
      </w:r>
    </w:p>
    <w:p w14:paraId="38552DD3" w14:textId="5087B097" w:rsidR="000B4FDF" w:rsidRPr="00B165DE" w:rsidRDefault="003A5E43" w:rsidP="00075AF4">
      <w:pPr>
        <w:pStyle w:val="Heading1"/>
        <w:tabs>
          <w:tab w:val="left" w:pos="6158"/>
        </w:tabs>
        <w:spacing w:line="360" w:lineRule="auto"/>
        <w:rPr>
          <w:rFonts w:ascii="Arial" w:hAnsi="Arial" w:cs="Arial"/>
          <w:b/>
          <w:bCs/>
          <w:color w:val="auto"/>
          <w:sz w:val="28"/>
          <w:szCs w:val="28"/>
        </w:rPr>
      </w:pPr>
      <w:bookmarkStart w:id="14" w:name="_Toc100816827"/>
      <w:r w:rsidRPr="00B165DE">
        <w:rPr>
          <w:rFonts w:ascii="Arial" w:hAnsi="Arial" w:cs="Arial"/>
          <w:b/>
          <w:bCs/>
          <w:color w:val="auto"/>
          <w:sz w:val="28"/>
          <w:szCs w:val="28"/>
        </w:rPr>
        <w:lastRenderedPageBreak/>
        <w:t xml:space="preserve">4 </w:t>
      </w:r>
      <w:r w:rsidR="00596E4F" w:rsidRPr="00B165DE">
        <w:rPr>
          <w:rFonts w:ascii="Arial" w:hAnsi="Arial" w:cs="Arial"/>
          <w:b/>
          <w:bCs/>
          <w:color w:val="auto"/>
          <w:sz w:val="28"/>
          <w:szCs w:val="28"/>
        </w:rPr>
        <w:t>Conclusion</w:t>
      </w:r>
      <w:bookmarkEnd w:id="14"/>
      <w:r w:rsidR="00596E4F" w:rsidRPr="00B165DE">
        <w:rPr>
          <w:rFonts w:ascii="Arial" w:hAnsi="Arial" w:cs="Arial"/>
          <w:b/>
          <w:bCs/>
          <w:color w:val="auto"/>
          <w:sz w:val="28"/>
          <w:szCs w:val="28"/>
        </w:rPr>
        <w:t xml:space="preserve"> </w:t>
      </w:r>
      <w:r w:rsidR="00075AF4" w:rsidRPr="00B165DE">
        <w:rPr>
          <w:rFonts w:ascii="Arial" w:hAnsi="Arial" w:cs="Arial"/>
          <w:b/>
          <w:bCs/>
          <w:color w:val="auto"/>
          <w:sz w:val="28"/>
          <w:szCs w:val="28"/>
        </w:rPr>
        <w:tab/>
      </w:r>
    </w:p>
    <w:p w14:paraId="44F9D764" w14:textId="3211CCF9" w:rsidR="00016E3E" w:rsidRDefault="00CA4136" w:rsidP="00BE2FC0">
      <w:pPr>
        <w:spacing w:line="360" w:lineRule="auto"/>
        <w:rPr>
          <w:rFonts w:ascii="Arial" w:hAnsi="Arial" w:cs="Arial"/>
        </w:rPr>
      </w:pPr>
      <w:r>
        <w:rPr>
          <w:rFonts w:ascii="Arial" w:hAnsi="Arial" w:cs="Arial"/>
          <w:color w:val="000000"/>
        </w:rPr>
        <w:t xml:space="preserve">Personal </w:t>
      </w:r>
      <w:r w:rsidR="00B21529">
        <w:rPr>
          <w:rFonts w:ascii="Arial" w:hAnsi="Arial" w:cs="Arial"/>
          <w:color w:val="000000"/>
        </w:rPr>
        <w:t xml:space="preserve">career development starts with uncovering the </w:t>
      </w:r>
      <w:r w:rsidR="004618B5">
        <w:rPr>
          <w:rFonts w:ascii="Arial" w:hAnsi="Arial" w:cs="Arial"/>
          <w:color w:val="000000"/>
        </w:rPr>
        <w:t>‘</w:t>
      </w:r>
      <w:r w:rsidR="00470C75">
        <w:rPr>
          <w:rFonts w:ascii="Arial" w:hAnsi="Arial" w:cs="Arial"/>
          <w:color w:val="000000"/>
        </w:rPr>
        <w:t>R</w:t>
      </w:r>
      <w:r w:rsidR="00B21529">
        <w:rPr>
          <w:rFonts w:ascii="Arial" w:hAnsi="Arial" w:cs="Arial"/>
          <w:color w:val="000000"/>
        </w:rPr>
        <w:t xml:space="preserve">eal </w:t>
      </w:r>
      <w:r w:rsidR="00C35D3F" w:rsidRPr="00B165DE">
        <w:rPr>
          <w:rFonts w:ascii="Arial" w:hAnsi="Arial" w:cs="Arial"/>
          <w:color w:val="000000"/>
        </w:rPr>
        <w:t>S</w:t>
      </w:r>
      <w:r w:rsidR="002D7A28" w:rsidRPr="00B165DE">
        <w:rPr>
          <w:rFonts w:ascii="Arial" w:hAnsi="Arial" w:cs="Arial"/>
          <w:color w:val="000000"/>
        </w:rPr>
        <w:t>elf</w:t>
      </w:r>
      <w:r w:rsidR="004618B5">
        <w:rPr>
          <w:rFonts w:ascii="Arial" w:hAnsi="Arial" w:cs="Arial"/>
          <w:color w:val="000000"/>
        </w:rPr>
        <w:t xml:space="preserve">’ </w:t>
      </w:r>
      <w:r w:rsidR="00F74692">
        <w:rPr>
          <w:rFonts w:ascii="Arial" w:hAnsi="Arial" w:cs="Arial"/>
          <w:color w:val="000000"/>
        </w:rPr>
        <w:t xml:space="preserve">using </w:t>
      </w:r>
      <w:r w:rsidR="00F74692" w:rsidRPr="00B165DE">
        <w:rPr>
          <w:rFonts w:ascii="Arial" w:hAnsi="Arial" w:cs="Arial"/>
          <w:color w:val="000000"/>
        </w:rPr>
        <w:t>self</w:t>
      </w:r>
      <w:r w:rsidR="00670F4A">
        <w:rPr>
          <w:rFonts w:ascii="Arial" w:hAnsi="Arial" w:cs="Arial"/>
          <w:color w:val="000000"/>
        </w:rPr>
        <w:t xml:space="preserve">-awareness </w:t>
      </w:r>
      <w:r w:rsidR="000F217F">
        <w:rPr>
          <w:rFonts w:ascii="Arial" w:hAnsi="Arial" w:cs="Arial"/>
          <w:color w:val="000000"/>
        </w:rPr>
        <w:t xml:space="preserve">tools </w:t>
      </w:r>
      <w:r w:rsidR="00670F4A">
        <w:rPr>
          <w:rFonts w:ascii="Arial" w:hAnsi="Arial" w:cs="Arial"/>
          <w:color w:val="000000"/>
        </w:rPr>
        <w:t xml:space="preserve">such as Johari Window </w:t>
      </w:r>
      <w:r w:rsidR="00344FFF">
        <w:rPr>
          <w:rFonts w:ascii="Arial" w:hAnsi="Arial" w:cs="Arial"/>
          <w:color w:val="000000"/>
        </w:rPr>
        <w:t>and Personality test</w:t>
      </w:r>
      <w:r w:rsidR="00E42162">
        <w:rPr>
          <w:rFonts w:ascii="Arial" w:hAnsi="Arial" w:cs="Arial"/>
          <w:color w:val="000000"/>
        </w:rPr>
        <w:t xml:space="preserve">. </w:t>
      </w:r>
      <w:r w:rsidR="00755F8D" w:rsidRPr="00B165DE">
        <w:rPr>
          <w:rFonts w:ascii="Arial" w:hAnsi="Arial" w:cs="Arial"/>
          <w:color w:val="000000"/>
        </w:rPr>
        <w:t xml:space="preserve"> This will </w:t>
      </w:r>
      <w:r w:rsidR="004C13FE">
        <w:rPr>
          <w:rFonts w:ascii="Arial" w:hAnsi="Arial" w:cs="Arial"/>
          <w:color w:val="000000"/>
        </w:rPr>
        <w:t xml:space="preserve">facilitate </w:t>
      </w:r>
      <w:r w:rsidR="00F06CBA">
        <w:rPr>
          <w:rFonts w:ascii="Arial" w:hAnsi="Arial" w:cs="Arial"/>
          <w:color w:val="000000"/>
        </w:rPr>
        <w:t xml:space="preserve">working towards </w:t>
      </w:r>
      <w:r w:rsidR="002119FA">
        <w:rPr>
          <w:rFonts w:ascii="Arial" w:hAnsi="Arial" w:cs="Arial"/>
          <w:color w:val="000000"/>
        </w:rPr>
        <w:t>closing</w:t>
      </w:r>
      <w:r w:rsidR="00F74692">
        <w:rPr>
          <w:rFonts w:ascii="Arial" w:hAnsi="Arial" w:cs="Arial"/>
          <w:color w:val="000000"/>
        </w:rPr>
        <w:t xml:space="preserve"> </w:t>
      </w:r>
      <w:r w:rsidR="004538F7">
        <w:rPr>
          <w:rFonts w:ascii="Arial" w:hAnsi="Arial" w:cs="Arial"/>
          <w:color w:val="000000"/>
        </w:rPr>
        <w:t xml:space="preserve">any skills and competency gaps </w:t>
      </w:r>
      <w:r w:rsidR="000C029B">
        <w:rPr>
          <w:rFonts w:ascii="Arial" w:hAnsi="Arial" w:cs="Arial"/>
          <w:color w:val="000000"/>
        </w:rPr>
        <w:t>in the aspired Health and Social Care discipline</w:t>
      </w:r>
      <w:r w:rsidR="00F87EFF">
        <w:rPr>
          <w:rFonts w:ascii="Arial" w:hAnsi="Arial" w:cs="Arial"/>
          <w:color w:val="000000"/>
        </w:rPr>
        <w:t xml:space="preserve"> </w:t>
      </w:r>
      <w:r w:rsidR="007F243F" w:rsidRPr="00B165DE">
        <w:rPr>
          <w:rFonts w:ascii="Arial" w:hAnsi="Arial" w:cs="Arial"/>
          <w:color w:val="000000"/>
        </w:rPr>
        <w:t xml:space="preserve">and link my personality and </w:t>
      </w:r>
      <w:r w:rsidR="007F243F">
        <w:rPr>
          <w:rFonts w:ascii="Arial" w:hAnsi="Arial" w:cs="Arial"/>
          <w:color w:val="000000"/>
        </w:rPr>
        <w:t>learning style</w:t>
      </w:r>
      <w:r w:rsidR="000336AE">
        <w:rPr>
          <w:rFonts w:ascii="Arial" w:hAnsi="Arial" w:cs="Arial"/>
          <w:color w:val="000000"/>
        </w:rPr>
        <w:t xml:space="preserve"> to that of ICS stra</w:t>
      </w:r>
      <w:r w:rsidR="00E60A7D">
        <w:rPr>
          <w:rFonts w:ascii="Arial" w:hAnsi="Arial" w:cs="Arial"/>
          <w:color w:val="000000"/>
        </w:rPr>
        <w:t>tegy</w:t>
      </w:r>
      <w:r w:rsidR="007F243F" w:rsidRPr="00B165DE">
        <w:rPr>
          <w:rFonts w:ascii="Arial" w:hAnsi="Arial" w:cs="Arial"/>
          <w:color w:val="000000"/>
        </w:rPr>
        <w:t xml:space="preserve"> to get the required training and development needs. </w:t>
      </w:r>
      <w:r w:rsidR="00315E99" w:rsidRPr="00B165DE">
        <w:rPr>
          <w:rFonts w:ascii="Arial" w:hAnsi="Arial" w:cs="Arial"/>
          <w:color w:val="000000"/>
        </w:rPr>
        <w:t>Also monitor and</w:t>
      </w:r>
      <w:r w:rsidR="00DB6FCD" w:rsidRPr="00B165DE">
        <w:rPr>
          <w:rFonts w:ascii="Arial" w:hAnsi="Arial" w:cs="Arial"/>
          <w:color w:val="000000"/>
        </w:rPr>
        <w:t xml:space="preserve"> </w:t>
      </w:r>
      <w:r w:rsidR="00804389" w:rsidRPr="00B165DE">
        <w:rPr>
          <w:rFonts w:ascii="Arial" w:hAnsi="Arial" w:cs="Arial"/>
          <w:color w:val="000000"/>
        </w:rPr>
        <w:t>evaluate</w:t>
      </w:r>
      <w:r w:rsidR="00DB6FCD" w:rsidRPr="00B165DE">
        <w:rPr>
          <w:rFonts w:ascii="Arial" w:hAnsi="Arial" w:cs="Arial"/>
          <w:color w:val="000000"/>
        </w:rPr>
        <w:t xml:space="preserve"> </w:t>
      </w:r>
      <w:r w:rsidR="00804389" w:rsidRPr="00B165DE">
        <w:rPr>
          <w:rFonts w:ascii="Arial" w:hAnsi="Arial" w:cs="Arial"/>
          <w:color w:val="000000"/>
        </w:rPr>
        <w:t>progress</w:t>
      </w:r>
      <w:r w:rsidR="00315E99" w:rsidRPr="00B165DE">
        <w:rPr>
          <w:rFonts w:ascii="Arial" w:hAnsi="Arial" w:cs="Arial"/>
          <w:color w:val="000000"/>
        </w:rPr>
        <w:t xml:space="preserve"> </w:t>
      </w:r>
      <w:r w:rsidR="00804389" w:rsidRPr="00B165DE">
        <w:rPr>
          <w:rFonts w:ascii="Arial" w:hAnsi="Arial" w:cs="Arial"/>
          <w:color w:val="000000"/>
        </w:rPr>
        <w:t>and gaps</w:t>
      </w:r>
      <w:r w:rsidR="0046001D" w:rsidRPr="00B165DE">
        <w:rPr>
          <w:rFonts w:ascii="Arial" w:hAnsi="Arial" w:cs="Arial"/>
          <w:color w:val="000000"/>
        </w:rPr>
        <w:t xml:space="preserve"> for future improvement</w:t>
      </w:r>
      <w:r w:rsidR="00CF112B" w:rsidRPr="00B165DE">
        <w:rPr>
          <w:rFonts w:ascii="Arial" w:hAnsi="Arial" w:cs="Arial"/>
          <w:color w:val="000000"/>
        </w:rPr>
        <w:t xml:space="preserve">. </w:t>
      </w:r>
      <w:r w:rsidR="009740E2" w:rsidRPr="00B165DE">
        <w:rPr>
          <w:rFonts w:ascii="Arial" w:hAnsi="Arial" w:cs="Arial"/>
          <w:color w:val="000000"/>
        </w:rPr>
        <w:t>In this</w:t>
      </w:r>
      <w:r w:rsidR="00CE0661">
        <w:rPr>
          <w:rFonts w:ascii="Arial" w:hAnsi="Arial" w:cs="Arial"/>
          <w:color w:val="000000"/>
        </w:rPr>
        <w:t xml:space="preserve"> way,</w:t>
      </w:r>
      <w:r w:rsidR="009740E2" w:rsidRPr="00B165DE">
        <w:rPr>
          <w:rFonts w:ascii="Arial" w:hAnsi="Arial" w:cs="Arial"/>
          <w:color w:val="000000"/>
        </w:rPr>
        <w:t xml:space="preserve"> </w:t>
      </w:r>
      <w:r w:rsidR="006638F2" w:rsidRPr="00B165DE">
        <w:rPr>
          <w:rFonts w:ascii="Arial" w:hAnsi="Arial" w:cs="Arial"/>
          <w:color w:val="000000"/>
        </w:rPr>
        <w:t xml:space="preserve">gain transferable </w:t>
      </w:r>
      <w:r w:rsidR="00601D21" w:rsidRPr="00B165DE">
        <w:rPr>
          <w:rFonts w:ascii="Arial" w:hAnsi="Arial" w:cs="Arial"/>
        </w:rPr>
        <w:t xml:space="preserve">skills and competencies </w:t>
      </w:r>
      <w:r w:rsidR="00A4567F" w:rsidRPr="00B165DE">
        <w:rPr>
          <w:rFonts w:ascii="Arial" w:hAnsi="Arial" w:cs="Arial"/>
        </w:rPr>
        <w:t xml:space="preserve">to any </w:t>
      </w:r>
      <w:r w:rsidR="00652701" w:rsidRPr="00B165DE">
        <w:rPr>
          <w:rFonts w:ascii="Arial" w:hAnsi="Arial" w:cs="Arial"/>
        </w:rPr>
        <w:t>organisation for</w:t>
      </w:r>
      <w:r w:rsidR="00601D21" w:rsidRPr="00B165DE">
        <w:rPr>
          <w:rFonts w:ascii="Arial" w:hAnsi="Arial" w:cs="Arial"/>
        </w:rPr>
        <w:t xml:space="preserve"> productive work-life in the short to medium term as well as longer-term career development </w:t>
      </w:r>
      <w:r w:rsidR="00DC1DDC" w:rsidRPr="00B165DE">
        <w:rPr>
          <w:rFonts w:ascii="Arial" w:hAnsi="Arial" w:cs="Arial"/>
        </w:rPr>
        <w:t>and employability</w:t>
      </w:r>
      <w:r w:rsidR="00601D21" w:rsidRPr="00B165DE">
        <w:rPr>
          <w:rFonts w:ascii="Arial" w:hAnsi="Arial" w:cs="Arial"/>
        </w:rPr>
        <w:t xml:space="preserve"> chances</w:t>
      </w:r>
      <w:r w:rsidR="00302BBD">
        <w:rPr>
          <w:rFonts w:ascii="Arial" w:hAnsi="Arial" w:cs="Arial"/>
        </w:rPr>
        <w:t>.</w:t>
      </w:r>
    </w:p>
    <w:p w14:paraId="5D92F2A0" w14:textId="77777777" w:rsidR="006054BA" w:rsidRDefault="006054BA" w:rsidP="00BE2FC0">
      <w:pPr>
        <w:spacing w:line="360" w:lineRule="auto"/>
        <w:rPr>
          <w:rFonts w:ascii="Arial" w:hAnsi="Arial" w:cs="Arial"/>
        </w:rPr>
      </w:pPr>
    </w:p>
    <w:p w14:paraId="7635AD20" w14:textId="21360DAE" w:rsidR="006054BA" w:rsidRDefault="006054BA">
      <w:pPr>
        <w:rPr>
          <w:rFonts w:ascii="Arial" w:hAnsi="Arial" w:cs="Arial"/>
        </w:rPr>
      </w:pPr>
      <w:r>
        <w:rPr>
          <w:rFonts w:ascii="Arial" w:hAnsi="Arial" w:cs="Arial"/>
        </w:rPr>
        <w:br w:type="page"/>
      </w:r>
    </w:p>
    <w:p w14:paraId="7ECF8EB9" w14:textId="77777777" w:rsidR="006054BA" w:rsidRDefault="006054BA" w:rsidP="003A5E43">
      <w:pPr>
        <w:pStyle w:val="Heading1"/>
        <w:spacing w:line="360" w:lineRule="auto"/>
        <w:rPr>
          <w:rFonts w:ascii="Arial" w:hAnsi="Arial" w:cs="Arial"/>
          <w:b/>
          <w:bCs/>
          <w:color w:val="auto"/>
          <w:sz w:val="28"/>
          <w:szCs w:val="28"/>
        </w:rPr>
      </w:pPr>
    </w:p>
    <w:p w14:paraId="725C7D45" w14:textId="3E7DE539" w:rsidR="000B4FDF" w:rsidRPr="00B165DE" w:rsidRDefault="00016E3E" w:rsidP="003A5E43">
      <w:pPr>
        <w:pStyle w:val="Heading1"/>
        <w:spacing w:line="360" w:lineRule="auto"/>
        <w:rPr>
          <w:rFonts w:ascii="Arial" w:hAnsi="Arial" w:cs="Arial"/>
          <w:b/>
          <w:bCs/>
          <w:color w:val="auto"/>
          <w:sz w:val="28"/>
          <w:szCs w:val="28"/>
        </w:rPr>
      </w:pPr>
      <w:bookmarkStart w:id="15" w:name="_Toc100816828"/>
      <w:r w:rsidRPr="00B165DE">
        <w:rPr>
          <w:rFonts w:ascii="Arial" w:hAnsi="Arial" w:cs="Arial"/>
          <w:b/>
          <w:bCs/>
          <w:color w:val="auto"/>
          <w:sz w:val="28"/>
          <w:szCs w:val="28"/>
        </w:rPr>
        <w:t>Appendixes</w:t>
      </w:r>
      <w:bookmarkEnd w:id="15"/>
      <w:r w:rsidRPr="00B165DE">
        <w:rPr>
          <w:rFonts w:ascii="Arial" w:hAnsi="Arial" w:cs="Arial"/>
          <w:b/>
          <w:bCs/>
          <w:color w:val="auto"/>
          <w:sz w:val="28"/>
          <w:szCs w:val="28"/>
        </w:rPr>
        <w:t xml:space="preserve"> </w:t>
      </w:r>
    </w:p>
    <w:p w14:paraId="677E7D78" w14:textId="1CBD19BB" w:rsidR="008B4BED" w:rsidRPr="00B165DE" w:rsidRDefault="00B600AB" w:rsidP="00273672">
      <w:pPr>
        <w:spacing w:line="360" w:lineRule="auto"/>
        <w:textAlignment w:val="baseline"/>
        <w:rPr>
          <w:rFonts w:ascii="Arial" w:hAnsi="Arial" w:cs="Arial"/>
          <w:b/>
          <w:bCs/>
          <w:color w:val="000000"/>
        </w:rPr>
      </w:pPr>
      <w:r w:rsidRPr="00B165DE">
        <w:rPr>
          <w:rFonts w:ascii="Arial" w:hAnsi="Arial" w:cs="Arial"/>
          <w:b/>
          <w:bCs/>
          <w:color w:val="000000"/>
        </w:rPr>
        <w:t xml:space="preserve">Appendix </w:t>
      </w:r>
      <w:r w:rsidR="00652701" w:rsidRPr="00B165DE">
        <w:rPr>
          <w:rFonts w:ascii="Arial" w:hAnsi="Arial" w:cs="Arial"/>
          <w:b/>
          <w:bCs/>
          <w:color w:val="000000"/>
        </w:rPr>
        <w:t>1:</w:t>
      </w:r>
      <w:r w:rsidR="00047218" w:rsidRPr="00B165DE">
        <w:rPr>
          <w:rFonts w:ascii="Arial" w:hAnsi="Arial" w:cs="Arial"/>
          <w:b/>
          <w:bCs/>
          <w:color w:val="000000"/>
        </w:rPr>
        <w:t xml:space="preserve"> Personality Test </w:t>
      </w:r>
      <w:r w:rsidR="00F432D6" w:rsidRPr="00B165DE">
        <w:rPr>
          <w:rFonts w:ascii="Arial" w:hAnsi="Arial" w:cs="Arial"/>
          <w:b/>
          <w:bCs/>
          <w:color w:val="000000"/>
        </w:rPr>
        <w:t>Result</w:t>
      </w:r>
    </w:p>
    <w:p w14:paraId="18037778" w14:textId="77777777" w:rsidR="00F432D6" w:rsidRPr="00B165DE" w:rsidRDefault="00F432D6" w:rsidP="00273672">
      <w:pPr>
        <w:spacing w:line="360" w:lineRule="auto"/>
        <w:textAlignment w:val="baseline"/>
        <w:rPr>
          <w:rFonts w:ascii="Arial" w:hAnsi="Arial" w:cs="Arial"/>
          <w:b/>
          <w:bCs/>
          <w:color w:val="000000"/>
        </w:rPr>
      </w:pPr>
    </w:p>
    <w:p w14:paraId="35C56615" w14:textId="674B7CD6" w:rsidR="00F432D6" w:rsidRPr="00B165DE" w:rsidRDefault="00F432D6" w:rsidP="00273672">
      <w:pPr>
        <w:spacing w:line="360" w:lineRule="auto"/>
        <w:textAlignment w:val="baseline"/>
        <w:rPr>
          <w:rFonts w:ascii="Arial" w:hAnsi="Arial" w:cs="Arial"/>
          <w:b/>
          <w:bCs/>
          <w:color w:val="000000"/>
        </w:rPr>
      </w:pPr>
      <w:r w:rsidRPr="00B165DE">
        <w:rPr>
          <w:rFonts w:ascii="Arial" w:hAnsi="Arial" w:cs="Arial"/>
          <w:noProof/>
        </w:rPr>
        <w:drawing>
          <wp:inline distT="0" distB="0" distL="0" distR="0" wp14:anchorId="56010272" wp14:editId="062D4B9A">
            <wp:extent cx="3973286" cy="2470785"/>
            <wp:effectExtent l="0" t="0" r="8255" b="571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13"/>
                    <a:srcRect l="10353" t="14687" r="20301" b="8647"/>
                    <a:stretch/>
                  </pic:blipFill>
                  <pic:spPr bwMode="auto">
                    <a:xfrm>
                      <a:off x="0" y="0"/>
                      <a:ext cx="3973286" cy="2470785"/>
                    </a:xfrm>
                    <a:prstGeom prst="rect">
                      <a:avLst/>
                    </a:prstGeom>
                    <a:ln>
                      <a:noFill/>
                    </a:ln>
                    <a:extLst>
                      <a:ext uri="{53640926-AAD7-44D8-BBD7-CCE9431645EC}">
                        <a14:shadowObscured xmlns:a14="http://schemas.microsoft.com/office/drawing/2010/main"/>
                      </a:ext>
                    </a:extLst>
                  </pic:spPr>
                </pic:pic>
              </a:graphicData>
            </a:graphic>
          </wp:inline>
        </w:drawing>
      </w:r>
    </w:p>
    <w:p w14:paraId="673BC6C5" w14:textId="77777777" w:rsidR="00D70651" w:rsidRPr="00B165DE" w:rsidRDefault="00D70651" w:rsidP="00273672">
      <w:pPr>
        <w:spacing w:line="360" w:lineRule="auto"/>
        <w:textAlignment w:val="baseline"/>
        <w:rPr>
          <w:rFonts w:ascii="Arial" w:hAnsi="Arial" w:cs="Arial"/>
          <w:b/>
          <w:bCs/>
          <w:color w:val="000000"/>
        </w:rPr>
      </w:pPr>
    </w:p>
    <w:p w14:paraId="2DB17534" w14:textId="721AA2A3" w:rsidR="00D70651" w:rsidRPr="00B165DE" w:rsidRDefault="00D70651" w:rsidP="00273672">
      <w:pPr>
        <w:spacing w:line="360" w:lineRule="auto"/>
        <w:textAlignment w:val="baseline"/>
        <w:rPr>
          <w:rFonts w:ascii="Arial" w:hAnsi="Arial" w:cs="Arial"/>
          <w:b/>
          <w:bCs/>
          <w:color w:val="000000"/>
        </w:rPr>
      </w:pPr>
    </w:p>
    <w:p w14:paraId="3D2D1C0A" w14:textId="2479567A" w:rsidR="00D70651" w:rsidRPr="00B165DE" w:rsidRDefault="00D70651" w:rsidP="00273672">
      <w:pPr>
        <w:spacing w:line="360" w:lineRule="auto"/>
        <w:textAlignment w:val="baseline"/>
        <w:rPr>
          <w:rFonts w:ascii="Arial" w:hAnsi="Arial" w:cs="Arial"/>
          <w:b/>
          <w:bCs/>
          <w:color w:val="000000"/>
        </w:rPr>
      </w:pPr>
    </w:p>
    <w:p w14:paraId="069E849F" w14:textId="77777777" w:rsidR="00C551B7" w:rsidRPr="00B165DE" w:rsidRDefault="00C551B7" w:rsidP="00A833A4">
      <w:pPr>
        <w:spacing w:line="360" w:lineRule="auto"/>
        <w:rPr>
          <w:rFonts w:ascii="Arial" w:hAnsi="Arial" w:cs="Arial"/>
        </w:rPr>
      </w:pPr>
    </w:p>
    <w:p w14:paraId="17B67733" w14:textId="0351AF20" w:rsidR="00C551B7" w:rsidRPr="00B165DE" w:rsidRDefault="00500ACB" w:rsidP="00A833A4">
      <w:pPr>
        <w:spacing w:line="360" w:lineRule="auto"/>
        <w:rPr>
          <w:rFonts w:ascii="Arial" w:hAnsi="Arial" w:cs="Arial"/>
        </w:rPr>
      </w:pPr>
      <w:r w:rsidRPr="00B165DE">
        <w:rPr>
          <w:rFonts w:ascii="Arial" w:hAnsi="Arial" w:cs="Arial"/>
        </w:rPr>
        <w:t xml:space="preserve">Appendix </w:t>
      </w:r>
      <w:r w:rsidR="00372A2A" w:rsidRPr="00B165DE">
        <w:rPr>
          <w:rFonts w:ascii="Arial" w:hAnsi="Arial" w:cs="Arial"/>
        </w:rPr>
        <w:t>2</w:t>
      </w:r>
      <w:r w:rsidRPr="00B165DE">
        <w:rPr>
          <w:rFonts w:ascii="Arial" w:hAnsi="Arial" w:cs="Arial"/>
        </w:rPr>
        <w:t xml:space="preserve"> </w:t>
      </w:r>
      <w:r w:rsidR="007D2BC8" w:rsidRPr="00B165DE">
        <w:rPr>
          <w:rFonts w:ascii="Arial" w:hAnsi="Arial" w:cs="Arial"/>
        </w:rPr>
        <w:t xml:space="preserve">Personality </w:t>
      </w:r>
      <w:r w:rsidRPr="00B165DE">
        <w:rPr>
          <w:rFonts w:ascii="Arial" w:hAnsi="Arial" w:cs="Arial"/>
          <w:noProof/>
        </w:rPr>
        <w:drawing>
          <wp:inline distT="0" distB="0" distL="0" distR="0" wp14:anchorId="29E29B12" wp14:editId="7563C4D2">
            <wp:extent cx="5333365" cy="2618014"/>
            <wp:effectExtent l="0" t="0" r="635"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4"/>
                    <a:srcRect l="7028" t="10182" r="-95" b="8187"/>
                    <a:stretch/>
                  </pic:blipFill>
                  <pic:spPr bwMode="auto">
                    <a:xfrm>
                      <a:off x="0" y="0"/>
                      <a:ext cx="5334157" cy="2618403"/>
                    </a:xfrm>
                    <a:prstGeom prst="rect">
                      <a:avLst/>
                    </a:prstGeom>
                    <a:ln>
                      <a:noFill/>
                    </a:ln>
                    <a:extLst>
                      <a:ext uri="{53640926-AAD7-44D8-BBD7-CCE9431645EC}">
                        <a14:shadowObscured xmlns:a14="http://schemas.microsoft.com/office/drawing/2010/main"/>
                      </a:ext>
                    </a:extLst>
                  </pic:spPr>
                </pic:pic>
              </a:graphicData>
            </a:graphic>
          </wp:inline>
        </w:drawing>
      </w:r>
    </w:p>
    <w:p w14:paraId="54F95BB6" w14:textId="77777777" w:rsidR="00CD76B3" w:rsidRPr="00B165DE" w:rsidRDefault="00CD76B3" w:rsidP="00A833A4">
      <w:pPr>
        <w:spacing w:line="360" w:lineRule="auto"/>
        <w:rPr>
          <w:rFonts w:ascii="Arial" w:hAnsi="Arial" w:cs="Arial"/>
          <w:noProof/>
        </w:rPr>
      </w:pPr>
    </w:p>
    <w:p w14:paraId="2200028F" w14:textId="77777777" w:rsidR="00CD76B3" w:rsidRPr="00B165DE" w:rsidRDefault="00CD76B3" w:rsidP="00A833A4">
      <w:pPr>
        <w:spacing w:line="360" w:lineRule="auto"/>
        <w:rPr>
          <w:rFonts w:ascii="Arial" w:hAnsi="Arial" w:cs="Arial"/>
          <w:noProof/>
        </w:rPr>
      </w:pPr>
    </w:p>
    <w:p w14:paraId="3A1B284E" w14:textId="77777777" w:rsidR="00CD76B3" w:rsidRPr="00B165DE" w:rsidRDefault="00CD76B3" w:rsidP="00A833A4">
      <w:pPr>
        <w:spacing w:line="360" w:lineRule="auto"/>
        <w:rPr>
          <w:rFonts w:ascii="Arial" w:hAnsi="Arial" w:cs="Arial"/>
          <w:noProof/>
        </w:rPr>
      </w:pPr>
    </w:p>
    <w:p w14:paraId="17D3425F" w14:textId="4A400E71" w:rsidR="00CD76B3" w:rsidRPr="00B165DE" w:rsidRDefault="0048748C" w:rsidP="00A833A4">
      <w:pPr>
        <w:spacing w:line="360" w:lineRule="auto"/>
        <w:rPr>
          <w:rFonts w:ascii="Arial" w:hAnsi="Arial" w:cs="Arial"/>
          <w:b/>
          <w:bCs/>
          <w:noProof/>
        </w:rPr>
      </w:pPr>
      <w:r w:rsidRPr="00B165DE">
        <w:rPr>
          <w:rFonts w:ascii="Arial" w:hAnsi="Arial" w:cs="Arial"/>
          <w:b/>
          <w:bCs/>
          <w:noProof/>
        </w:rPr>
        <w:t xml:space="preserve">Appendix 3: Learning Style </w:t>
      </w:r>
    </w:p>
    <w:p w14:paraId="548598CB" w14:textId="3EE5FACC" w:rsidR="00500ACB" w:rsidRPr="00B165DE" w:rsidRDefault="00500ACB" w:rsidP="00A833A4">
      <w:pPr>
        <w:spacing w:line="360" w:lineRule="auto"/>
        <w:rPr>
          <w:rFonts w:ascii="Arial" w:hAnsi="Arial" w:cs="Arial"/>
        </w:rPr>
      </w:pPr>
      <w:r w:rsidRPr="00B165DE">
        <w:rPr>
          <w:rFonts w:ascii="Arial" w:hAnsi="Arial" w:cs="Arial"/>
          <w:noProof/>
        </w:rPr>
        <w:drawing>
          <wp:inline distT="0" distB="0" distL="0" distR="0" wp14:anchorId="62268504" wp14:editId="2C04F339">
            <wp:extent cx="5365115" cy="251777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65115" cy="2517775"/>
                    </a:xfrm>
                    <a:prstGeom prst="rect">
                      <a:avLst/>
                    </a:prstGeom>
                    <a:noFill/>
                  </pic:spPr>
                </pic:pic>
              </a:graphicData>
            </a:graphic>
          </wp:inline>
        </w:drawing>
      </w:r>
    </w:p>
    <w:p w14:paraId="43385EC8" w14:textId="2DB25C92" w:rsidR="006E4EF6" w:rsidRDefault="006E4EF6">
      <w:pPr>
        <w:rPr>
          <w:rFonts w:ascii="Arial" w:hAnsi="Arial" w:cs="Arial"/>
        </w:rPr>
      </w:pPr>
      <w:r>
        <w:rPr>
          <w:rFonts w:ascii="Arial" w:hAnsi="Arial" w:cs="Arial"/>
        </w:rPr>
        <w:br w:type="page"/>
      </w:r>
    </w:p>
    <w:p w14:paraId="2E960A68" w14:textId="77777777" w:rsidR="00FB1111" w:rsidRPr="00B165DE" w:rsidRDefault="00FB1111" w:rsidP="00A833A4">
      <w:pPr>
        <w:spacing w:line="360" w:lineRule="auto"/>
        <w:rPr>
          <w:rFonts w:ascii="Arial" w:hAnsi="Arial" w:cs="Arial"/>
        </w:rPr>
      </w:pPr>
    </w:p>
    <w:p w14:paraId="41F7073F" w14:textId="2640ACA0" w:rsidR="00CD76B3" w:rsidRPr="00B165DE" w:rsidRDefault="00BF47BE" w:rsidP="00A833A4">
      <w:pPr>
        <w:spacing w:line="360" w:lineRule="auto"/>
        <w:rPr>
          <w:rFonts w:ascii="Arial" w:hAnsi="Arial" w:cs="Arial"/>
        </w:rPr>
      </w:pPr>
      <w:r w:rsidRPr="00B165DE">
        <w:rPr>
          <w:rFonts w:ascii="Arial" w:hAnsi="Arial" w:cs="Arial"/>
        </w:rPr>
        <w:t xml:space="preserve">Appendix </w:t>
      </w:r>
      <w:r w:rsidR="004E34FA" w:rsidRPr="00B165DE">
        <w:rPr>
          <w:rFonts w:ascii="Arial" w:hAnsi="Arial" w:cs="Arial"/>
        </w:rPr>
        <w:t>4 Personal Development Pla</w:t>
      </w:r>
      <w:r w:rsidR="005C310D" w:rsidRPr="00B165DE">
        <w:rPr>
          <w:rFonts w:ascii="Arial" w:hAnsi="Arial" w:cs="Arial"/>
        </w:rPr>
        <w:t xml:space="preserve">n </w:t>
      </w:r>
      <w:r w:rsidR="0081182D" w:rsidRPr="00B165DE">
        <w:rPr>
          <w:rFonts w:ascii="Arial" w:hAnsi="Arial" w:cs="Arial"/>
        </w:rPr>
        <w:t>for Health and Social care Qualifications</w:t>
      </w:r>
      <w:r w:rsidR="004E34FA" w:rsidRPr="00B165DE">
        <w:rPr>
          <w:rFonts w:ascii="Arial" w:hAnsi="Arial" w:cs="Arial"/>
        </w:rPr>
        <w:t xml:space="preserve"> </w:t>
      </w:r>
    </w:p>
    <w:p w14:paraId="61AD9A97" w14:textId="08C625D1" w:rsidR="004E34FA" w:rsidRPr="00B165DE" w:rsidRDefault="00901DF1" w:rsidP="00A833A4">
      <w:pPr>
        <w:spacing w:line="360" w:lineRule="auto"/>
        <w:rPr>
          <w:rFonts w:ascii="Arial" w:hAnsi="Arial" w:cs="Arial"/>
        </w:rPr>
      </w:pPr>
      <w:r w:rsidRPr="00901DF1">
        <w:rPr>
          <w:noProof/>
        </w:rPr>
        <w:drawing>
          <wp:inline distT="0" distB="0" distL="0" distR="0" wp14:anchorId="4955E2CB" wp14:editId="11EBB892">
            <wp:extent cx="5731510" cy="726059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7260590"/>
                    </a:xfrm>
                    <a:prstGeom prst="rect">
                      <a:avLst/>
                    </a:prstGeom>
                    <a:noFill/>
                    <a:ln>
                      <a:noFill/>
                    </a:ln>
                  </pic:spPr>
                </pic:pic>
              </a:graphicData>
            </a:graphic>
          </wp:inline>
        </w:drawing>
      </w:r>
    </w:p>
    <w:p w14:paraId="23FB8227" w14:textId="77777777" w:rsidR="00CD76B3" w:rsidRPr="00B165DE" w:rsidRDefault="00CD76B3" w:rsidP="00A833A4">
      <w:pPr>
        <w:spacing w:line="360" w:lineRule="auto"/>
        <w:rPr>
          <w:rFonts w:ascii="Arial" w:hAnsi="Arial" w:cs="Arial"/>
        </w:rPr>
      </w:pPr>
    </w:p>
    <w:p w14:paraId="0769858A" w14:textId="4A951673" w:rsidR="00653DD4" w:rsidRDefault="00D30CEB" w:rsidP="00A833A4">
      <w:pPr>
        <w:spacing w:line="360" w:lineRule="auto"/>
        <w:rPr>
          <w:rFonts w:ascii="Arial" w:hAnsi="Arial" w:cs="Arial"/>
        </w:rPr>
      </w:pPr>
      <w:r w:rsidRPr="00B165DE">
        <w:rPr>
          <w:rFonts w:ascii="Arial" w:hAnsi="Arial" w:cs="Arial"/>
        </w:rPr>
        <w:lastRenderedPageBreak/>
        <w:t xml:space="preserve">Appendix </w:t>
      </w:r>
      <w:r w:rsidR="008B2AFA">
        <w:rPr>
          <w:rFonts w:ascii="Arial" w:hAnsi="Arial" w:cs="Arial"/>
        </w:rPr>
        <w:t>5</w:t>
      </w:r>
      <w:r w:rsidR="005A73C7" w:rsidRPr="00B165DE">
        <w:rPr>
          <w:rFonts w:ascii="Arial" w:hAnsi="Arial" w:cs="Arial"/>
        </w:rPr>
        <w:t>: Mock Interview Feedback</w:t>
      </w:r>
      <w:r w:rsidR="000339C4" w:rsidRPr="00B165DE">
        <w:rPr>
          <w:rFonts w:ascii="Arial" w:hAnsi="Arial" w:cs="Arial"/>
          <w:noProof/>
        </w:rPr>
        <w:drawing>
          <wp:inline distT="0" distB="0" distL="0" distR="0" wp14:anchorId="5DDA9926" wp14:editId="6E770FDB">
            <wp:extent cx="5731510" cy="43694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4369435"/>
                    </a:xfrm>
                    <a:prstGeom prst="rect">
                      <a:avLst/>
                    </a:prstGeom>
                    <a:noFill/>
                    <a:ln>
                      <a:noFill/>
                    </a:ln>
                  </pic:spPr>
                </pic:pic>
              </a:graphicData>
            </a:graphic>
          </wp:inline>
        </w:drawing>
      </w:r>
    </w:p>
    <w:p w14:paraId="77F4F520" w14:textId="77777777" w:rsidR="008B2AFA" w:rsidRDefault="008B2AFA" w:rsidP="00A833A4">
      <w:pPr>
        <w:spacing w:line="360" w:lineRule="auto"/>
        <w:rPr>
          <w:rFonts w:ascii="Arial" w:hAnsi="Arial" w:cs="Arial"/>
        </w:rPr>
      </w:pPr>
    </w:p>
    <w:p w14:paraId="677F183F" w14:textId="77777777" w:rsidR="008B2AFA" w:rsidRDefault="008B2AFA" w:rsidP="00A833A4">
      <w:pPr>
        <w:spacing w:line="360" w:lineRule="auto"/>
        <w:rPr>
          <w:rFonts w:ascii="Arial" w:hAnsi="Arial" w:cs="Arial"/>
        </w:rPr>
      </w:pPr>
    </w:p>
    <w:p w14:paraId="443D6306" w14:textId="29466861" w:rsidR="00A9067D" w:rsidRDefault="00A9067D">
      <w:pPr>
        <w:rPr>
          <w:rFonts w:ascii="Arial" w:hAnsi="Arial" w:cs="Arial"/>
        </w:rPr>
      </w:pPr>
      <w:r>
        <w:rPr>
          <w:rFonts w:ascii="Arial" w:hAnsi="Arial" w:cs="Arial"/>
        </w:rPr>
        <w:br w:type="page"/>
      </w:r>
    </w:p>
    <w:p w14:paraId="0D1F211E" w14:textId="77777777" w:rsidR="008B2AFA" w:rsidRDefault="008B2AFA" w:rsidP="00A833A4">
      <w:pPr>
        <w:spacing w:line="360" w:lineRule="auto"/>
        <w:rPr>
          <w:rFonts w:ascii="Arial" w:hAnsi="Arial" w:cs="Arial"/>
        </w:rPr>
      </w:pPr>
    </w:p>
    <w:p w14:paraId="2C470806" w14:textId="77777777" w:rsidR="00A9067D" w:rsidRPr="00B165DE" w:rsidRDefault="00A9067D" w:rsidP="00A9067D">
      <w:pPr>
        <w:pStyle w:val="Heading1"/>
        <w:spacing w:line="360" w:lineRule="auto"/>
        <w:rPr>
          <w:rFonts w:ascii="Arial" w:hAnsi="Arial" w:cs="Arial"/>
          <w:b/>
          <w:bCs/>
          <w:color w:val="auto"/>
          <w:sz w:val="28"/>
          <w:szCs w:val="28"/>
        </w:rPr>
      </w:pPr>
      <w:bookmarkStart w:id="16" w:name="_Toc100816829"/>
      <w:r w:rsidRPr="00B165DE">
        <w:rPr>
          <w:rFonts w:ascii="Arial" w:hAnsi="Arial" w:cs="Arial"/>
          <w:b/>
          <w:bCs/>
          <w:color w:val="auto"/>
          <w:sz w:val="28"/>
          <w:szCs w:val="28"/>
        </w:rPr>
        <w:t>Reference List</w:t>
      </w:r>
      <w:bookmarkEnd w:id="16"/>
      <w:r w:rsidRPr="00B165DE">
        <w:rPr>
          <w:rFonts w:ascii="Arial" w:hAnsi="Arial" w:cs="Arial"/>
          <w:b/>
          <w:bCs/>
          <w:color w:val="auto"/>
          <w:sz w:val="28"/>
          <w:szCs w:val="28"/>
        </w:rPr>
        <w:t xml:space="preserve"> </w:t>
      </w:r>
    </w:p>
    <w:p w14:paraId="3C0BA1F3" w14:textId="77777777" w:rsidR="00A9067D" w:rsidRPr="00B165DE" w:rsidRDefault="00A9067D" w:rsidP="00A9067D">
      <w:pPr>
        <w:rPr>
          <w:rFonts w:ascii="Arial" w:hAnsi="Arial" w:cs="Arial"/>
        </w:rPr>
      </w:pPr>
    </w:p>
    <w:p w14:paraId="2550C3F7" w14:textId="77777777" w:rsidR="00A9067D" w:rsidRPr="000E7139" w:rsidRDefault="00A9067D" w:rsidP="00A9067D">
      <w:pPr>
        <w:spacing w:line="360" w:lineRule="auto"/>
        <w:rPr>
          <w:rFonts w:ascii="Arial" w:hAnsi="Arial" w:cs="Arial"/>
        </w:rPr>
      </w:pPr>
      <w:r w:rsidRPr="000E7139">
        <w:rPr>
          <w:rFonts w:ascii="Arial" w:hAnsi="Arial" w:cs="Arial"/>
        </w:rPr>
        <w:t xml:space="preserve">16Personalities (2021). Community / 16Personalities. [online] 16personalities.com. available at: </w:t>
      </w:r>
      <w:hyperlink r:id="rId18" w:history="1">
        <w:r w:rsidRPr="000E7139">
          <w:rPr>
            <w:rStyle w:val="Hyperlink"/>
            <w:rFonts w:ascii="Arial" w:hAnsi="Arial" w:cs="Arial"/>
          </w:rPr>
          <w:t>https://www.16personalities.com/enfj-personality</w:t>
        </w:r>
      </w:hyperlink>
      <w:r w:rsidRPr="000E7139">
        <w:rPr>
          <w:rFonts w:ascii="Arial" w:hAnsi="Arial" w:cs="Arial"/>
        </w:rPr>
        <w:t>. (Accessed 3</w:t>
      </w:r>
      <w:r w:rsidRPr="000E7139">
        <w:rPr>
          <w:rFonts w:ascii="Arial" w:hAnsi="Arial" w:cs="Arial"/>
          <w:vertAlign w:val="superscript"/>
        </w:rPr>
        <w:t>rd</w:t>
      </w:r>
      <w:r w:rsidRPr="000E7139">
        <w:rPr>
          <w:rFonts w:ascii="Arial" w:hAnsi="Arial" w:cs="Arial"/>
        </w:rPr>
        <w:t xml:space="preserve"> February 2022).</w:t>
      </w:r>
    </w:p>
    <w:p w14:paraId="267AA8A8" w14:textId="77777777" w:rsidR="00A9067D" w:rsidRPr="000E7139" w:rsidRDefault="00A9067D" w:rsidP="00A9067D">
      <w:pPr>
        <w:spacing w:line="360" w:lineRule="auto"/>
        <w:rPr>
          <w:rFonts w:ascii="Arial" w:hAnsi="Arial" w:cs="Arial"/>
          <w:color w:val="3A3A3A"/>
          <w:shd w:val="clear" w:color="auto" w:fill="FFFFFF"/>
        </w:rPr>
      </w:pPr>
      <w:r w:rsidRPr="000E7139">
        <w:rPr>
          <w:rFonts w:ascii="Arial" w:hAnsi="Arial" w:cs="Arial"/>
          <w:noProof/>
          <w:lang w:val="en-US"/>
        </w:rPr>
        <w:t xml:space="preserve">B, N. (2017). </w:t>
      </w:r>
      <w:r w:rsidRPr="000E7139">
        <w:rPr>
          <w:rFonts w:ascii="Arial" w:hAnsi="Arial" w:cs="Arial"/>
          <w:i/>
          <w:iCs/>
          <w:noProof/>
          <w:lang w:val="en-US"/>
        </w:rPr>
        <w:t xml:space="preserve">Guide to models of reflection - when and why should you use a diffirent one? </w:t>
      </w:r>
      <w:r w:rsidRPr="000E7139">
        <w:rPr>
          <w:rFonts w:ascii="Arial" w:hAnsi="Arial" w:cs="Arial"/>
          <w:noProof/>
          <w:lang w:val="en-US"/>
        </w:rPr>
        <w:t xml:space="preserve">[online]  Lifelong learning Available at: </w:t>
      </w:r>
      <w:hyperlink r:id="rId19" w:history="1">
        <w:r w:rsidRPr="000E7139">
          <w:rPr>
            <w:rStyle w:val="Hyperlink"/>
            <w:rFonts w:ascii="Arial" w:hAnsi="Arial" w:cs="Arial"/>
            <w:noProof/>
            <w:lang w:val="en-US"/>
          </w:rPr>
          <w:t>https://lifelonglearningwithot.wordpress.com/2016/05/02/different-models-of-reflection-using-them-to-help-me-reflect/</w:t>
        </w:r>
      </w:hyperlink>
      <w:r w:rsidRPr="000E7139">
        <w:rPr>
          <w:rFonts w:ascii="Arial" w:hAnsi="Arial" w:cs="Arial"/>
          <w:noProof/>
          <w:lang w:val="en-US"/>
        </w:rPr>
        <w:t xml:space="preserve">   (Accessed 22</w:t>
      </w:r>
      <w:r w:rsidRPr="000E7139">
        <w:rPr>
          <w:rFonts w:ascii="Arial" w:hAnsi="Arial" w:cs="Arial"/>
          <w:noProof/>
          <w:vertAlign w:val="superscript"/>
          <w:lang w:val="en-US"/>
        </w:rPr>
        <w:t>nd</w:t>
      </w:r>
      <w:r w:rsidRPr="000E7139">
        <w:rPr>
          <w:rFonts w:ascii="Arial" w:hAnsi="Arial" w:cs="Arial"/>
          <w:noProof/>
          <w:lang w:val="en-US"/>
        </w:rPr>
        <w:t xml:space="preserve"> March 2022).</w:t>
      </w:r>
    </w:p>
    <w:p w14:paraId="4AA50B46" w14:textId="10B4D484" w:rsidR="00A9067D" w:rsidRPr="000E7139" w:rsidRDefault="00A9067D" w:rsidP="00A9067D">
      <w:pPr>
        <w:spacing w:line="360" w:lineRule="auto"/>
        <w:rPr>
          <w:rFonts w:ascii="Arial" w:hAnsi="Arial" w:cs="Arial"/>
        </w:rPr>
      </w:pPr>
      <w:r w:rsidRPr="000E7139">
        <w:rPr>
          <w:rFonts w:ascii="Arial" w:hAnsi="Arial" w:cs="Arial"/>
        </w:rPr>
        <w:t>Carden, J., Jones, R.J. and Passmore, J (2021). ‘Defining self-awareness in the context of adult development: a systematic literature review</w:t>
      </w:r>
      <w:r w:rsidR="003B3135" w:rsidRPr="000E7139">
        <w:rPr>
          <w:rFonts w:ascii="Arial" w:hAnsi="Arial" w:cs="Arial"/>
        </w:rPr>
        <w:t>.’</w:t>
      </w:r>
      <w:r w:rsidRPr="000E7139">
        <w:rPr>
          <w:rFonts w:ascii="Arial" w:hAnsi="Arial" w:cs="Arial"/>
        </w:rPr>
        <w:t xml:space="preserve"> Journal of management education, 46(1), pp.142-145. Available at: </w:t>
      </w:r>
      <w:hyperlink r:id="rId20" w:history="1">
        <w:r w:rsidRPr="00E6518F">
          <w:rPr>
            <w:rStyle w:val="Hyperlink"/>
            <w:rFonts w:ascii="Arial" w:hAnsi="Arial" w:cs="Arial"/>
          </w:rPr>
          <w:t>https://journals.sagepub.com/doi/pdf/10.1177/1052562921990065</w:t>
        </w:r>
      </w:hyperlink>
      <w:r w:rsidR="00DE734E" w:rsidRPr="000E7139">
        <w:rPr>
          <w:rFonts w:ascii="Arial" w:hAnsi="Arial" w:cs="Arial"/>
          <w:b/>
          <w:bCs/>
        </w:rPr>
        <w:t xml:space="preserve">  (</w:t>
      </w:r>
      <w:r w:rsidRPr="000E7139">
        <w:rPr>
          <w:rFonts w:ascii="Arial" w:hAnsi="Arial" w:cs="Arial"/>
        </w:rPr>
        <w:t>Accessed 23</w:t>
      </w:r>
      <w:r w:rsidRPr="000E7139">
        <w:rPr>
          <w:rFonts w:ascii="Arial" w:hAnsi="Arial" w:cs="Arial"/>
          <w:vertAlign w:val="superscript"/>
        </w:rPr>
        <w:t>rd</w:t>
      </w:r>
      <w:r w:rsidRPr="000E7139">
        <w:rPr>
          <w:rFonts w:ascii="Arial" w:hAnsi="Arial" w:cs="Arial"/>
        </w:rPr>
        <w:t xml:space="preserve"> March 2022</w:t>
      </w:r>
      <w:r w:rsidR="00305455">
        <w:rPr>
          <w:rFonts w:ascii="Arial" w:hAnsi="Arial" w:cs="Arial"/>
        </w:rPr>
        <w:t>)</w:t>
      </w:r>
      <w:r w:rsidRPr="000E7139">
        <w:rPr>
          <w:rFonts w:ascii="Arial" w:hAnsi="Arial" w:cs="Arial"/>
        </w:rPr>
        <w:t xml:space="preserve">. </w:t>
      </w:r>
    </w:p>
    <w:p w14:paraId="38AE58E4" w14:textId="3EFA8792" w:rsidR="00A9067D" w:rsidRPr="000E7139" w:rsidRDefault="00A9067D" w:rsidP="00A9067D">
      <w:pPr>
        <w:spacing w:line="360" w:lineRule="auto"/>
        <w:rPr>
          <w:rFonts w:ascii="Arial" w:hAnsi="Arial" w:cs="Arial"/>
        </w:rPr>
      </w:pPr>
      <w:r w:rsidRPr="000E7139">
        <w:rPr>
          <w:rFonts w:ascii="Arial" w:hAnsi="Arial" w:cs="Arial"/>
        </w:rPr>
        <w:t xml:space="preserve">CIPD. (2012). CIPD Megatrends: the trends shaping work lives. </w:t>
      </w:r>
      <w:r w:rsidR="00D40DF8">
        <w:rPr>
          <w:rFonts w:ascii="Arial" w:hAnsi="Arial" w:cs="Arial"/>
        </w:rPr>
        <w:t>[</w:t>
      </w:r>
      <w:r w:rsidRPr="000E7139">
        <w:rPr>
          <w:rFonts w:ascii="Arial" w:hAnsi="Arial" w:cs="Arial"/>
        </w:rPr>
        <w:t>Video</w:t>
      </w:r>
      <w:r w:rsidR="00D40DF8">
        <w:rPr>
          <w:rFonts w:ascii="Arial" w:hAnsi="Arial" w:cs="Arial"/>
        </w:rPr>
        <w:t>]</w:t>
      </w:r>
      <w:r w:rsidRPr="000E7139">
        <w:rPr>
          <w:rFonts w:ascii="Arial" w:hAnsi="Arial" w:cs="Arial"/>
        </w:rPr>
        <w:t xml:space="preserve">. Available at: </w:t>
      </w:r>
      <w:hyperlink r:id="rId21" w:history="1">
        <w:r w:rsidRPr="000E7139">
          <w:rPr>
            <w:rStyle w:val="Hyperlink"/>
            <w:rFonts w:ascii="Arial" w:hAnsi="Arial" w:cs="Arial"/>
          </w:rPr>
          <w:t>https://www.youtube.com/watch?v=d6oXfMilLe8</w:t>
        </w:r>
      </w:hyperlink>
      <w:r w:rsidRPr="000E7139">
        <w:rPr>
          <w:rFonts w:ascii="Arial" w:hAnsi="Arial" w:cs="Arial"/>
        </w:rPr>
        <w:t xml:space="preserve">  </w:t>
      </w:r>
      <w:r w:rsidR="00305455">
        <w:rPr>
          <w:rFonts w:ascii="Arial" w:hAnsi="Arial" w:cs="Arial"/>
        </w:rPr>
        <w:t>(</w:t>
      </w:r>
      <w:r w:rsidRPr="000E7139">
        <w:rPr>
          <w:rFonts w:ascii="Arial" w:hAnsi="Arial" w:cs="Arial"/>
        </w:rPr>
        <w:t>Accessed 12</w:t>
      </w:r>
      <w:r w:rsidRPr="000E7139">
        <w:rPr>
          <w:rFonts w:ascii="Arial" w:hAnsi="Arial" w:cs="Arial"/>
          <w:vertAlign w:val="superscript"/>
        </w:rPr>
        <w:t>th</w:t>
      </w:r>
      <w:r w:rsidRPr="000E7139">
        <w:rPr>
          <w:rFonts w:ascii="Arial" w:hAnsi="Arial" w:cs="Arial"/>
        </w:rPr>
        <w:t xml:space="preserve"> March 2022</w:t>
      </w:r>
      <w:r w:rsidR="00305455">
        <w:rPr>
          <w:rFonts w:ascii="Arial" w:hAnsi="Arial" w:cs="Arial"/>
        </w:rPr>
        <w:t>)</w:t>
      </w:r>
      <w:r w:rsidRPr="000E7139">
        <w:rPr>
          <w:rFonts w:ascii="Arial" w:hAnsi="Arial" w:cs="Arial"/>
        </w:rPr>
        <w:t>.</w:t>
      </w:r>
    </w:p>
    <w:p w14:paraId="13950237" w14:textId="77777777" w:rsidR="00A9067D" w:rsidRPr="000E7139" w:rsidRDefault="00A9067D" w:rsidP="00A9067D">
      <w:pPr>
        <w:spacing w:line="360" w:lineRule="auto"/>
        <w:rPr>
          <w:rFonts w:ascii="Arial" w:hAnsi="Arial" w:cs="Arial"/>
        </w:rPr>
      </w:pPr>
      <w:r w:rsidRPr="000E7139">
        <w:rPr>
          <w:rFonts w:ascii="Arial" w:hAnsi="Arial" w:cs="Arial"/>
          <w:color w:val="3A3A3A"/>
          <w:shd w:val="clear" w:color="auto" w:fill="FFFFFF"/>
        </w:rPr>
        <w:t>Cottrell, S. (2015) </w:t>
      </w:r>
      <w:r w:rsidRPr="000E7139">
        <w:rPr>
          <w:rFonts w:ascii="Arial" w:hAnsi="Arial" w:cs="Arial"/>
          <w:i/>
          <w:iCs/>
          <w:color w:val="3A3A3A"/>
          <w:shd w:val="clear" w:color="auto" w:fill="FFFFFF"/>
        </w:rPr>
        <w:t>Skills for success: personal development and employability</w:t>
      </w:r>
      <w:r w:rsidRPr="000E7139">
        <w:rPr>
          <w:rFonts w:ascii="Arial" w:hAnsi="Arial" w:cs="Arial"/>
          <w:color w:val="3A3A3A"/>
          <w:shd w:val="clear" w:color="auto" w:fill="FFFFFF"/>
        </w:rPr>
        <w:t>. 3rd ed. Basingstoke: Palgrave Macmillan.</w:t>
      </w:r>
    </w:p>
    <w:p w14:paraId="5682B439" w14:textId="77777777" w:rsidR="00A9067D" w:rsidRDefault="00A9067D" w:rsidP="00A9067D">
      <w:pPr>
        <w:spacing w:line="360" w:lineRule="auto"/>
        <w:rPr>
          <w:rFonts w:ascii="Arial" w:hAnsi="Arial" w:cs="Arial"/>
          <w:color w:val="3A3A3A"/>
          <w:shd w:val="clear" w:color="auto" w:fill="FFFFFF"/>
        </w:rPr>
      </w:pPr>
      <w:r w:rsidRPr="000E7139">
        <w:rPr>
          <w:rFonts w:ascii="Arial" w:hAnsi="Arial" w:cs="Arial"/>
          <w:color w:val="3A3A3A"/>
          <w:shd w:val="clear" w:color="auto" w:fill="FFFFFF"/>
        </w:rPr>
        <w:t>Cottrell, S. (2021) </w:t>
      </w:r>
      <w:r w:rsidRPr="000E7139">
        <w:rPr>
          <w:rFonts w:ascii="Arial" w:hAnsi="Arial" w:cs="Arial"/>
          <w:i/>
          <w:iCs/>
          <w:color w:val="3A3A3A"/>
          <w:shd w:val="clear" w:color="auto" w:fill="FFFFFF"/>
        </w:rPr>
        <w:t>Skills for success: personal development and employability</w:t>
      </w:r>
      <w:r w:rsidRPr="000E7139">
        <w:rPr>
          <w:rFonts w:ascii="Arial" w:hAnsi="Arial" w:cs="Arial"/>
          <w:color w:val="3A3A3A"/>
          <w:shd w:val="clear" w:color="auto" w:fill="FFFFFF"/>
        </w:rPr>
        <w:t>. [online] 4th edition. London: Red Globe Press (Accessed 29</w:t>
      </w:r>
      <w:r w:rsidRPr="000E7139">
        <w:rPr>
          <w:rFonts w:ascii="Arial" w:hAnsi="Arial" w:cs="Arial"/>
          <w:color w:val="3A3A3A"/>
          <w:shd w:val="clear" w:color="auto" w:fill="FFFFFF"/>
          <w:vertAlign w:val="superscript"/>
        </w:rPr>
        <w:t>th</w:t>
      </w:r>
      <w:r w:rsidRPr="000E7139">
        <w:rPr>
          <w:rFonts w:ascii="Arial" w:hAnsi="Arial" w:cs="Arial"/>
          <w:color w:val="3A3A3A"/>
          <w:shd w:val="clear" w:color="auto" w:fill="FFFFFF"/>
        </w:rPr>
        <w:t xml:space="preserve"> March 2022).</w:t>
      </w:r>
    </w:p>
    <w:p w14:paraId="0BB246C5" w14:textId="076AE444" w:rsidR="007C4F61" w:rsidRDefault="007C4F61" w:rsidP="007C4F61">
      <w:pPr>
        <w:spacing w:line="360" w:lineRule="auto"/>
        <w:rPr>
          <w:rFonts w:ascii="Arial" w:hAnsi="Arial" w:cs="Arial"/>
          <w:color w:val="3A3A3A"/>
          <w:shd w:val="clear" w:color="auto" w:fill="FFFFFF"/>
        </w:rPr>
      </w:pPr>
      <w:r>
        <w:rPr>
          <w:rFonts w:ascii="Arial" w:hAnsi="Arial" w:cs="Arial"/>
          <w:color w:val="3A3A3A"/>
          <w:shd w:val="clear" w:color="auto" w:fill="FFFFFF"/>
        </w:rPr>
        <w:t>Duff, A and Duffy, T (2002). Psychometric properties of Honey &amp; Mumford’s learning styles questionnaire [Online]. Personality and individual differences, 33(1), pp.147-164. Available at:</w:t>
      </w:r>
    </w:p>
    <w:p w14:paraId="6F48CA0B" w14:textId="77777777" w:rsidR="00A9067D" w:rsidRPr="000E7139" w:rsidRDefault="00A9067D" w:rsidP="00A9067D">
      <w:pPr>
        <w:spacing w:line="360" w:lineRule="auto"/>
        <w:rPr>
          <w:rFonts w:ascii="Arial" w:hAnsi="Arial" w:cs="Arial"/>
        </w:rPr>
      </w:pPr>
      <w:r w:rsidRPr="000E7139">
        <w:rPr>
          <w:rFonts w:ascii="Arial" w:hAnsi="Arial" w:cs="Arial"/>
          <w:color w:val="222222"/>
          <w:shd w:val="clear" w:color="auto" w:fill="FFFFFF"/>
        </w:rPr>
        <w:t>Marquardt, M.J. et.al., 2018. </w:t>
      </w:r>
      <w:r w:rsidRPr="000E7139">
        <w:rPr>
          <w:rFonts w:ascii="Arial" w:hAnsi="Arial" w:cs="Arial"/>
          <w:i/>
          <w:iCs/>
          <w:color w:val="222222"/>
          <w:shd w:val="clear" w:color="auto" w:fill="FFFFFF"/>
        </w:rPr>
        <w:t xml:space="preserve">Optimizing the power of action learning: Real-time strategies for developing leaders, building </w:t>
      </w:r>
      <w:proofErr w:type="gramStart"/>
      <w:r w:rsidRPr="000E7139">
        <w:rPr>
          <w:rFonts w:ascii="Arial" w:hAnsi="Arial" w:cs="Arial"/>
          <w:i/>
          <w:iCs/>
          <w:color w:val="222222"/>
          <w:shd w:val="clear" w:color="auto" w:fill="FFFFFF"/>
        </w:rPr>
        <w:t>teams</w:t>
      </w:r>
      <w:proofErr w:type="gramEnd"/>
      <w:r w:rsidRPr="000E7139">
        <w:rPr>
          <w:rFonts w:ascii="Arial" w:hAnsi="Arial" w:cs="Arial"/>
          <w:i/>
          <w:iCs/>
          <w:color w:val="222222"/>
          <w:shd w:val="clear" w:color="auto" w:fill="FFFFFF"/>
        </w:rPr>
        <w:t xml:space="preserve"> and transforming organizations</w:t>
      </w:r>
      <w:r w:rsidRPr="000E7139">
        <w:rPr>
          <w:rFonts w:ascii="Arial" w:hAnsi="Arial" w:cs="Arial"/>
          <w:color w:val="222222"/>
          <w:shd w:val="clear" w:color="auto" w:fill="FFFFFF"/>
        </w:rPr>
        <w:t>. 3</w:t>
      </w:r>
      <w:r w:rsidRPr="000E7139">
        <w:rPr>
          <w:rFonts w:ascii="Arial" w:hAnsi="Arial" w:cs="Arial"/>
          <w:color w:val="222222"/>
          <w:shd w:val="clear" w:color="auto" w:fill="FFFFFF"/>
          <w:vertAlign w:val="superscript"/>
        </w:rPr>
        <w:t>rd</w:t>
      </w:r>
      <w:r w:rsidRPr="000E7139">
        <w:rPr>
          <w:rFonts w:ascii="Arial" w:hAnsi="Arial" w:cs="Arial"/>
          <w:color w:val="222222"/>
          <w:shd w:val="clear" w:color="auto" w:fill="FFFFFF"/>
        </w:rPr>
        <w:t xml:space="preserve"> edition Hachette UK.</w:t>
      </w:r>
    </w:p>
    <w:p w14:paraId="567BF1F2" w14:textId="2B06B58A" w:rsidR="00A9067D" w:rsidRPr="000E7139" w:rsidRDefault="00A9067D" w:rsidP="00A9067D">
      <w:pPr>
        <w:spacing w:line="360" w:lineRule="auto"/>
        <w:rPr>
          <w:rFonts w:ascii="Arial" w:hAnsi="Arial" w:cs="Arial"/>
        </w:rPr>
      </w:pPr>
      <w:proofErr w:type="spellStart"/>
      <w:proofErr w:type="gramStart"/>
      <w:r w:rsidRPr="000E7139">
        <w:rPr>
          <w:rFonts w:ascii="Arial" w:hAnsi="Arial" w:cs="Arial"/>
        </w:rPr>
        <w:t>MetaPeople</w:t>
      </w:r>
      <w:proofErr w:type="spellEnd"/>
      <w:r w:rsidRPr="000E7139">
        <w:rPr>
          <w:rFonts w:ascii="Arial" w:hAnsi="Arial" w:cs="Arial"/>
        </w:rPr>
        <w:t xml:space="preserve"> .</w:t>
      </w:r>
      <w:proofErr w:type="gramEnd"/>
      <w:r w:rsidRPr="000E7139">
        <w:rPr>
          <w:rFonts w:ascii="Arial" w:hAnsi="Arial" w:cs="Arial"/>
        </w:rPr>
        <w:t xml:space="preserve"> (n.d.). ‘</w:t>
      </w:r>
      <w:proofErr w:type="spellStart"/>
      <w:r w:rsidRPr="000E7139">
        <w:rPr>
          <w:rFonts w:ascii="Arial" w:hAnsi="Arial" w:cs="Arial"/>
        </w:rPr>
        <w:t>MetaPeople</w:t>
      </w:r>
      <w:proofErr w:type="spellEnd"/>
      <w:r w:rsidRPr="000E7139">
        <w:rPr>
          <w:rFonts w:ascii="Arial" w:hAnsi="Arial" w:cs="Arial"/>
        </w:rPr>
        <w:t xml:space="preserve"> development</w:t>
      </w:r>
      <w:r w:rsidR="00F27DB7" w:rsidRPr="000E7139">
        <w:rPr>
          <w:rFonts w:ascii="Arial" w:hAnsi="Arial" w:cs="Arial"/>
        </w:rPr>
        <w:t>.’</w:t>
      </w:r>
      <w:r w:rsidRPr="000E7139">
        <w:rPr>
          <w:rFonts w:ascii="Arial" w:hAnsi="Arial" w:cs="Arial"/>
        </w:rPr>
        <w:t xml:space="preserve"> </w:t>
      </w:r>
      <w:r w:rsidRPr="000E7139">
        <w:rPr>
          <w:rFonts w:ascii="Arial" w:hAnsi="Arial" w:cs="Arial"/>
          <w:i/>
          <w:iCs/>
        </w:rPr>
        <w:t xml:space="preserve">The </w:t>
      </w:r>
      <w:r w:rsidR="00153AE9" w:rsidRPr="000E7139">
        <w:rPr>
          <w:rFonts w:ascii="Arial" w:hAnsi="Arial" w:cs="Arial"/>
          <w:i/>
          <w:iCs/>
        </w:rPr>
        <w:t>Johari</w:t>
      </w:r>
      <w:r w:rsidRPr="000E7139">
        <w:rPr>
          <w:rFonts w:ascii="Arial" w:hAnsi="Arial" w:cs="Arial"/>
          <w:i/>
          <w:iCs/>
        </w:rPr>
        <w:t xml:space="preserve"> </w:t>
      </w:r>
      <w:proofErr w:type="gramStart"/>
      <w:r w:rsidRPr="000E7139">
        <w:rPr>
          <w:rFonts w:ascii="Arial" w:hAnsi="Arial" w:cs="Arial"/>
          <w:i/>
          <w:iCs/>
        </w:rPr>
        <w:t>window</w:t>
      </w:r>
      <w:proofErr w:type="gramEnd"/>
      <w:r w:rsidRPr="000E7139">
        <w:rPr>
          <w:rFonts w:ascii="Arial" w:hAnsi="Arial" w:cs="Arial"/>
        </w:rPr>
        <w:t xml:space="preserve">. </w:t>
      </w:r>
      <w:r w:rsidR="001D26E7">
        <w:rPr>
          <w:rFonts w:ascii="Arial" w:hAnsi="Arial" w:cs="Arial"/>
        </w:rPr>
        <w:t>[</w:t>
      </w:r>
      <w:r w:rsidRPr="000E7139">
        <w:rPr>
          <w:rFonts w:ascii="Arial" w:hAnsi="Arial" w:cs="Arial"/>
        </w:rPr>
        <w:t>Video</w:t>
      </w:r>
      <w:r w:rsidR="001D26E7">
        <w:rPr>
          <w:rFonts w:ascii="Arial" w:hAnsi="Arial" w:cs="Arial"/>
        </w:rPr>
        <w:t>]</w:t>
      </w:r>
      <w:r w:rsidRPr="000E7139">
        <w:rPr>
          <w:rFonts w:ascii="Arial" w:hAnsi="Arial" w:cs="Arial"/>
        </w:rPr>
        <w:t xml:space="preserve">. Available at: </w:t>
      </w:r>
      <w:hyperlink r:id="rId22" w:history="1">
        <w:r w:rsidRPr="000E7139">
          <w:rPr>
            <w:rStyle w:val="Hyperlink"/>
            <w:rFonts w:ascii="Arial" w:hAnsi="Arial" w:cs="Arial"/>
          </w:rPr>
          <w:t>https://www.youtube.com/watch?v=nC3U_4OtNJs</w:t>
        </w:r>
      </w:hyperlink>
      <w:r w:rsidR="00341D08" w:rsidRPr="000E7139">
        <w:rPr>
          <w:rFonts w:ascii="Arial" w:hAnsi="Arial" w:cs="Arial"/>
        </w:rPr>
        <w:t xml:space="preserve">  </w:t>
      </w:r>
      <w:r w:rsidR="006B19EC">
        <w:rPr>
          <w:rFonts w:ascii="Arial" w:hAnsi="Arial" w:cs="Arial"/>
        </w:rPr>
        <w:t>(</w:t>
      </w:r>
      <w:r w:rsidRPr="000E7139">
        <w:rPr>
          <w:rFonts w:ascii="Arial" w:hAnsi="Arial" w:cs="Arial"/>
        </w:rPr>
        <w:t>Accessed 12</w:t>
      </w:r>
      <w:r w:rsidRPr="000E7139">
        <w:rPr>
          <w:rFonts w:ascii="Arial" w:hAnsi="Arial" w:cs="Arial"/>
          <w:vertAlign w:val="superscript"/>
        </w:rPr>
        <w:t>th</w:t>
      </w:r>
      <w:r w:rsidRPr="000E7139">
        <w:rPr>
          <w:rFonts w:ascii="Arial" w:hAnsi="Arial" w:cs="Arial"/>
        </w:rPr>
        <w:t xml:space="preserve"> March 20</w:t>
      </w:r>
      <w:r w:rsidR="00E113F5">
        <w:rPr>
          <w:rFonts w:ascii="Arial" w:hAnsi="Arial" w:cs="Arial"/>
        </w:rPr>
        <w:t>22)</w:t>
      </w:r>
      <w:r w:rsidR="00E521D1" w:rsidRPr="000E7139">
        <w:rPr>
          <w:rFonts w:ascii="Arial" w:hAnsi="Arial" w:cs="Arial"/>
        </w:rPr>
        <w:t xml:space="preserve">. </w:t>
      </w:r>
    </w:p>
    <w:p w14:paraId="6BFDA4C2" w14:textId="73C09BFD" w:rsidR="00A9067D" w:rsidRDefault="00A9067D" w:rsidP="00A9067D">
      <w:pPr>
        <w:spacing w:line="360" w:lineRule="auto"/>
        <w:rPr>
          <w:rFonts w:ascii="Arial" w:hAnsi="Arial" w:cs="Arial"/>
          <w:color w:val="333333"/>
          <w:shd w:val="clear" w:color="auto" w:fill="FFFFFF"/>
        </w:rPr>
      </w:pPr>
      <w:r w:rsidRPr="000E7139">
        <w:rPr>
          <w:rFonts w:ascii="Arial" w:hAnsi="Arial" w:cs="Arial"/>
          <w:color w:val="333333"/>
          <w:shd w:val="clear" w:color="auto" w:fill="FFFFFF"/>
        </w:rPr>
        <w:t>Neugebauer, J. and Evans-Brain, J. 2016. Workplace Learning and Development. In: 2016. </w:t>
      </w:r>
      <w:r w:rsidRPr="000E7139">
        <w:rPr>
          <w:rStyle w:val="Emphasis"/>
          <w:rFonts w:ascii="Arial" w:hAnsi="Arial" w:cs="Arial"/>
          <w:color w:val="333333"/>
          <w:shd w:val="clear" w:color="auto" w:fill="FFFFFF"/>
        </w:rPr>
        <w:t>Employability: Making the Most of Your Career Development</w:t>
      </w:r>
      <w:r w:rsidRPr="000E7139">
        <w:rPr>
          <w:rFonts w:ascii="Arial" w:hAnsi="Arial" w:cs="Arial"/>
          <w:color w:val="333333"/>
          <w:shd w:val="clear" w:color="auto" w:fill="FFFFFF"/>
        </w:rPr>
        <w:t xml:space="preserve">, 55 City Road, London: SAGE Publications Ltd. pp. 94-112 Available at: </w:t>
      </w:r>
      <w:hyperlink r:id="rId23" w:history="1">
        <w:r w:rsidRPr="000E7139">
          <w:rPr>
            <w:rStyle w:val="Hyperlink"/>
            <w:rFonts w:ascii="Arial" w:hAnsi="Arial" w:cs="Arial"/>
            <w:shd w:val="clear" w:color="auto" w:fill="FFFFFF"/>
          </w:rPr>
          <w:t>https://dx.doi.org/10.4135/9781473996694.n5</w:t>
        </w:r>
      </w:hyperlink>
      <w:r w:rsidRPr="000E7139">
        <w:rPr>
          <w:rFonts w:ascii="Arial" w:hAnsi="Arial" w:cs="Arial"/>
          <w:color w:val="333333"/>
          <w:shd w:val="clear" w:color="auto" w:fill="FFFFFF"/>
        </w:rPr>
        <w:t xml:space="preserve">  </w:t>
      </w:r>
      <w:r w:rsidR="006B19EC">
        <w:rPr>
          <w:rFonts w:ascii="Arial" w:hAnsi="Arial" w:cs="Arial"/>
          <w:color w:val="333333"/>
          <w:shd w:val="clear" w:color="auto" w:fill="FFFFFF"/>
        </w:rPr>
        <w:t>(</w:t>
      </w:r>
      <w:r w:rsidRPr="000E7139">
        <w:rPr>
          <w:rFonts w:ascii="Arial" w:hAnsi="Arial" w:cs="Arial"/>
          <w:color w:val="333333"/>
          <w:shd w:val="clear" w:color="auto" w:fill="FFFFFF"/>
        </w:rPr>
        <w:t>Accessed 20 Mar 20</w:t>
      </w:r>
      <w:r w:rsidR="006B19EC">
        <w:rPr>
          <w:rFonts w:ascii="Arial" w:hAnsi="Arial" w:cs="Arial"/>
          <w:color w:val="333333"/>
          <w:shd w:val="clear" w:color="auto" w:fill="FFFFFF"/>
        </w:rPr>
        <w:t>22)</w:t>
      </w:r>
    </w:p>
    <w:p w14:paraId="5E7A05CD" w14:textId="07762688" w:rsidR="006B19EC" w:rsidRPr="00973191" w:rsidRDefault="006B19EC" w:rsidP="00A9067D">
      <w:pPr>
        <w:spacing w:line="360" w:lineRule="auto"/>
        <w:rPr>
          <w:rFonts w:ascii="Arial" w:hAnsi="Arial" w:cs="Arial"/>
          <w:color w:val="333333"/>
          <w:shd w:val="clear" w:color="auto" w:fill="FFFFFF"/>
        </w:rPr>
      </w:pPr>
      <w:r>
        <w:rPr>
          <w:rFonts w:ascii="Arial" w:hAnsi="Arial" w:cs="Arial"/>
          <w:color w:val="333333"/>
          <w:shd w:val="clear" w:color="auto" w:fill="FFFFFF"/>
        </w:rPr>
        <w:lastRenderedPageBreak/>
        <w:t>U</w:t>
      </w:r>
      <w:r w:rsidR="00E113F5">
        <w:rPr>
          <w:rFonts w:ascii="Arial" w:hAnsi="Arial" w:cs="Arial"/>
          <w:color w:val="333333"/>
          <w:shd w:val="clear" w:color="auto" w:fill="FFFFFF"/>
        </w:rPr>
        <w:t>WTSD</w:t>
      </w:r>
      <w:r w:rsidR="00930164">
        <w:rPr>
          <w:rFonts w:ascii="Arial" w:hAnsi="Arial" w:cs="Arial"/>
          <w:color w:val="333333"/>
          <w:shd w:val="clear" w:color="auto" w:fill="FFFFFF"/>
        </w:rPr>
        <w:t xml:space="preserve">, </w:t>
      </w:r>
      <w:proofErr w:type="gramStart"/>
      <w:r w:rsidR="00930164">
        <w:rPr>
          <w:rFonts w:ascii="Arial" w:hAnsi="Arial" w:cs="Arial"/>
          <w:color w:val="333333"/>
          <w:shd w:val="clear" w:color="auto" w:fill="FFFFFF"/>
        </w:rPr>
        <w:t>( 2022</w:t>
      </w:r>
      <w:proofErr w:type="gramEnd"/>
      <w:r w:rsidR="00930164">
        <w:rPr>
          <w:rFonts w:ascii="Arial" w:hAnsi="Arial" w:cs="Arial"/>
          <w:color w:val="333333"/>
          <w:shd w:val="clear" w:color="auto" w:fill="FFFFFF"/>
        </w:rPr>
        <w:t xml:space="preserve">) </w:t>
      </w:r>
      <w:r w:rsidR="00E70A44" w:rsidRPr="00846430">
        <w:rPr>
          <w:rFonts w:ascii="Arial" w:hAnsi="Arial" w:cs="Arial"/>
          <w:i/>
          <w:iCs/>
          <w:color w:val="333333"/>
          <w:shd w:val="clear" w:color="auto" w:fill="FFFFFF"/>
        </w:rPr>
        <w:t>UWTSD</w:t>
      </w:r>
      <w:r w:rsidR="00846430" w:rsidRPr="00846430">
        <w:rPr>
          <w:rFonts w:ascii="Arial" w:hAnsi="Arial" w:cs="Arial"/>
          <w:i/>
          <w:iCs/>
          <w:color w:val="333333"/>
          <w:shd w:val="clear" w:color="auto" w:fill="FFFFFF"/>
        </w:rPr>
        <w:t xml:space="preserve"> website</w:t>
      </w:r>
      <w:r w:rsidR="00973191">
        <w:rPr>
          <w:rFonts w:ascii="Arial" w:hAnsi="Arial" w:cs="Arial"/>
          <w:i/>
          <w:iCs/>
          <w:color w:val="333333"/>
          <w:shd w:val="clear" w:color="auto" w:fill="FFFFFF"/>
        </w:rPr>
        <w:t xml:space="preserve">. </w:t>
      </w:r>
      <w:r w:rsidR="00973191">
        <w:rPr>
          <w:rFonts w:ascii="Arial" w:hAnsi="Arial" w:cs="Arial"/>
          <w:color w:val="333333"/>
          <w:shd w:val="clear" w:color="auto" w:fill="FFFFFF"/>
        </w:rPr>
        <w:t xml:space="preserve">[online]. Available </w:t>
      </w:r>
      <w:r w:rsidR="0045262D">
        <w:rPr>
          <w:rFonts w:ascii="Arial" w:hAnsi="Arial" w:cs="Arial"/>
          <w:color w:val="333333"/>
          <w:shd w:val="clear" w:color="auto" w:fill="FFFFFF"/>
        </w:rPr>
        <w:t xml:space="preserve">at: </w:t>
      </w:r>
      <w:hyperlink r:id="rId24" w:history="1">
        <w:r w:rsidR="00255621" w:rsidRPr="00664D04">
          <w:rPr>
            <w:rStyle w:val="Hyperlink"/>
            <w:rFonts w:ascii="Arial" w:hAnsi="Arial" w:cs="Arial"/>
            <w:shd w:val="clear" w:color="auto" w:fill="FFFFFF"/>
          </w:rPr>
          <w:t>file:///C:/Users/tutya/OneDrive/Pictures/logo_uwtsd.html</w:t>
        </w:r>
      </w:hyperlink>
      <w:r w:rsidR="00255621">
        <w:rPr>
          <w:rFonts w:ascii="Arial" w:hAnsi="Arial" w:cs="Arial"/>
          <w:color w:val="333333"/>
          <w:shd w:val="clear" w:color="auto" w:fill="FFFFFF"/>
        </w:rPr>
        <w:t xml:space="preserve">  (Accessed</w:t>
      </w:r>
      <w:r w:rsidR="00C47512">
        <w:rPr>
          <w:rFonts w:ascii="Arial" w:hAnsi="Arial" w:cs="Arial"/>
          <w:color w:val="333333"/>
          <w:shd w:val="clear" w:color="auto" w:fill="FFFFFF"/>
        </w:rPr>
        <w:t xml:space="preserve"> </w:t>
      </w:r>
      <w:r w:rsidR="00381408">
        <w:rPr>
          <w:rFonts w:ascii="Arial" w:hAnsi="Arial" w:cs="Arial"/>
          <w:color w:val="333333"/>
          <w:shd w:val="clear" w:color="auto" w:fill="FFFFFF"/>
        </w:rPr>
        <w:t>31</w:t>
      </w:r>
      <w:r w:rsidR="00381408" w:rsidRPr="00381408">
        <w:rPr>
          <w:rFonts w:ascii="Arial" w:hAnsi="Arial" w:cs="Arial"/>
          <w:color w:val="333333"/>
          <w:shd w:val="clear" w:color="auto" w:fill="FFFFFF"/>
          <w:vertAlign w:val="superscript"/>
        </w:rPr>
        <w:t>st</w:t>
      </w:r>
      <w:r w:rsidR="00381408">
        <w:rPr>
          <w:rFonts w:ascii="Arial" w:hAnsi="Arial" w:cs="Arial"/>
          <w:color w:val="333333"/>
          <w:shd w:val="clear" w:color="auto" w:fill="FFFFFF"/>
        </w:rPr>
        <w:t xml:space="preserve"> March 2022).</w:t>
      </w:r>
      <w:r w:rsidR="00255621">
        <w:rPr>
          <w:rFonts w:ascii="Arial" w:hAnsi="Arial" w:cs="Arial"/>
          <w:color w:val="333333"/>
          <w:shd w:val="clear" w:color="auto" w:fill="FFFFFF"/>
        </w:rPr>
        <w:t xml:space="preserve"> </w:t>
      </w:r>
    </w:p>
    <w:p w14:paraId="7CA68A21" w14:textId="77777777" w:rsidR="00A9067D" w:rsidRPr="00B165DE" w:rsidRDefault="00A9067D" w:rsidP="00A9067D">
      <w:pPr>
        <w:spacing w:line="360" w:lineRule="auto"/>
        <w:rPr>
          <w:rFonts w:ascii="Arial" w:hAnsi="Arial" w:cs="Arial"/>
        </w:rPr>
      </w:pPr>
    </w:p>
    <w:p w14:paraId="6372201E" w14:textId="77777777" w:rsidR="00A9067D" w:rsidRPr="00B165DE" w:rsidRDefault="00A9067D" w:rsidP="00A833A4">
      <w:pPr>
        <w:spacing w:line="360" w:lineRule="auto"/>
        <w:rPr>
          <w:rFonts w:ascii="Arial" w:hAnsi="Arial" w:cs="Arial"/>
        </w:rPr>
      </w:pPr>
    </w:p>
    <w:sectPr w:rsidR="00A9067D" w:rsidRPr="00B165DE">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CC633" w14:textId="77777777" w:rsidR="00AB5364" w:rsidRDefault="00AB5364" w:rsidP="00AC214E">
      <w:pPr>
        <w:spacing w:after="0" w:line="240" w:lineRule="auto"/>
      </w:pPr>
      <w:r>
        <w:separator/>
      </w:r>
    </w:p>
  </w:endnote>
  <w:endnote w:type="continuationSeparator" w:id="0">
    <w:p w14:paraId="5916D61C" w14:textId="77777777" w:rsidR="00AB5364" w:rsidRDefault="00AB5364" w:rsidP="00AC2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8222066"/>
      <w:docPartObj>
        <w:docPartGallery w:val="Page Numbers (Bottom of Page)"/>
        <w:docPartUnique/>
      </w:docPartObj>
    </w:sdtPr>
    <w:sdtEndPr>
      <w:rPr>
        <w:noProof/>
      </w:rPr>
    </w:sdtEndPr>
    <w:sdtContent>
      <w:p w14:paraId="3E81702D" w14:textId="2834F503" w:rsidR="000B7339" w:rsidRDefault="000B7339">
        <w:pPr>
          <w:pStyle w:val="Footer"/>
        </w:pPr>
        <w:r>
          <w:fldChar w:fldCharType="begin"/>
        </w:r>
        <w:r>
          <w:instrText xml:space="preserve"> PAGE   \* MERGEFORMAT </w:instrText>
        </w:r>
        <w:r>
          <w:fldChar w:fldCharType="separate"/>
        </w:r>
        <w:r>
          <w:rPr>
            <w:noProof/>
          </w:rPr>
          <w:t>2</w:t>
        </w:r>
        <w:r>
          <w:rPr>
            <w:noProof/>
          </w:rPr>
          <w:fldChar w:fldCharType="end"/>
        </w:r>
      </w:p>
    </w:sdtContent>
  </w:sdt>
  <w:p w14:paraId="01BCBD16" w14:textId="77777777" w:rsidR="000B7339" w:rsidRDefault="000B73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1407C" w14:textId="77777777" w:rsidR="00AB5364" w:rsidRDefault="00AB5364" w:rsidP="00AC214E">
      <w:pPr>
        <w:spacing w:after="0" w:line="240" w:lineRule="auto"/>
      </w:pPr>
      <w:r>
        <w:separator/>
      </w:r>
    </w:p>
  </w:footnote>
  <w:footnote w:type="continuationSeparator" w:id="0">
    <w:p w14:paraId="44654850" w14:textId="77777777" w:rsidR="00AB5364" w:rsidRDefault="00AB5364" w:rsidP="00AC2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1A32E" w14:textId="53C380D1" w:rsidR="009F30D8" w:rsidRDefault="009F30D8">
    <w:pPr>
      <w:pStyle w:val="Header"/>
    </w:pPr>
    <w:r>
      <w:rPr>
        <w:noProof/>
      </w:rPr>
      <w:drawing>
        <wp:inline distT="0" distB="0" distL="0" distR="0" wp14:anchorId="2893F364" wp14:editId="380CEBED">
          <wp:extent cx="1463040" cy="469265"/>
          <wp:effectExtent l="0" t="0" r="381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3040" cy="469265"/>
                  </a:xfrm>
                  <a:prstGeom prst="rect">
                    <a:avLst/>
                  </a:prstGeom>
                  <a:noFill/>
                </pic:spPr>
              </pic:pic>
            </a:graphicData>
          </a:graphic>
        </wp:inline>
      </w:drawing>
    </w:r>
    <w:r w:rsidR="005518B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81FB5"/>
    <w:multiLevelType w:val="multilevel"/>
    <w:tmpl w:val="1CE02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865BE5"/>
    <w:multiLevelType w:val="multilevel"/>
    <w:tmpl w:val="4A840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C66AFF"/>
    <w:multiLevelType w:val="multilevel"/>
    <w:tmpl w:val="0756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A6630B"/>
    <w:multiLevelType w:val="multilevel"/>
    <w:tmpl w:val="E6B44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35354A"/>
    <w:multiLevelType w:val="hybridMultilevel"/>
    <w:tmpl w:val="09BE1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DA3DAF"/>
    <w:multiLevelType w:val="multilevel"/>
    <w:tmpl w:val="5E38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6F3F4E"/>
    <w:multiLevelType w:val="hybridMultilevel"/>
    <w:tmpl w:val="141851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B7378A"/>
    <w:multiLevelType w:val="hybridMultilevel"/>
    <w:tmpl w:val="C81A293A"/>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8" w15:restartNumberingAfterBreak="0">
    <w:nsid w:val="46F27DF8"/>
    <w:multiLevelType w:val="hybridMultilevel"/>
    <w:tmpl w:val="A27041C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9" w15:restartNumberingAfterBreak="0">
    <w:nsid w:val="5DB83113"/>
    <w:multiLevelType w:val="multilevel"/>
    <w:tmpl w:val="D71A8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89750D"/>
    <w:multiLevelType w:val="multilevel"/>
    <w:tmpl w:val="979CA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0E0D97"/>
    <w:multiLevelType w:val="multilevel"/>
    <w:tmpl w:val="05D8A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6D752E"/>
    <w:multiLevelType w:val="multilevel"/>
    <w:tmpl w:val="9364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3D7F66"/>
    <w:multiLevelType w:val="multilevel"/>
    <w:tmpl w:val="927E7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650F00"/>
    <w:multiLevelType w:val="multilevel"/>
    <w:tmpl w:val="51BAE60E"/>
    <w:lvl w:ilvl="0">
      <w:start w:val="1"/>
      <w:numFmt w:val="decimal"/>
      <w:lvlText w:val="%1"/>
      <w:lvlJc w:val="left"/>
      <w:pPr>
        <w:ind w:left="369" w:hanging="369"/>
      </w:pPr>
      <w:rPr>
        <w:rFonts w:hint="default"/>
      </w:rPr>
    </w:lvl>
    <w:lvl w:ilvl="1">
      <w:start w:val="1"/>
      <w:numFmt w:val="decimal"/>
      <w:lvlText w:val="%1.%2"/>
      <w:lvlJc w:val="left"/>
      <w:pPr>
        <w:ind w:left="369" w:hanging="36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86877411">
    <w:abstractNumId w:val="10"/>
  </w:num>
  <w:num w:numId="2" w16cid:durableId="2042437492">
    <w:abstractNumId w:val="4"/>
  </w:num>
  <w:num w:numId="3" w16cid:durableId="689524279">
    <w:abstractNumId w:val="9"/>
  </w:num>
  <w:num w:numId="4" w16cid:durableId="2110849817">
    <w:abstractNumId w:val="8"/>
  </w:num>
  <w:num w:numId="5" w16cid:durableId="1703896286">
    <w:abstractNumId w:val="7"/>
  </w:num>
  <w:num w:numId="6" w16cid:durableId="137037970">
    <w:abstractNumId w:val="2"/>
  </w:num>
  <w:num w:numId="7" w16cid:durableId="1973486614">
    <w:abstractNumId w:val="12"/>
  </w:num>
  <w:num w:numId="8" w16cid:durableId="249193199">
    <w:abstractNumId w:val="3"/>
  </w:num>
  <w:num w:numId="9" w16cid:durableId="843514664">
    <w:abstractNumId w:val="11"/>
  </w:num>
  <w:num w:numId="10" w16cid:durableId="1388721837">
    <w:abstractNumId w:val="1"/>
  </w:num>
  <w:num w:numId="11" w16cid:durableId="243340698">
    <w:abstractNumId w:val="5"/>
  </w:num>
  <w:num w:numId="12" w16cid:durableId="1084456060">
    <w:abstractNumId w:val="0"/>
  </w:num>
  <w:num w:numId="13" w16cid:durableId="348411262">
    <w:abstractNumId w:val="13"/>
  </w:num>
  <w:num w:numId="14" w16cid:durableId="688410984">
    <w:abstractNumId w:val="6"/>
  </w:num>
  <w:num w:numId="15" w16cid:durableId="8804374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D32"/>
    <w:rsid w:val="000001ED"/>
    <w:rsid w:val="00000309"/>
    <w:rsid w:val="00000B5A"/>
    <w:rsid w:val="00001CF2"/>
    <w:rsid w:val="0000219B"/>
    <w:rsid w:val="00004AED"/>
    <w:rsid w:val="000074B1"/>
    <w:rsid w:val="000075B9"/>
    <w:rsid w:val="00007908"/>
    <w:rsid w:val="00011BF7"/>
    <w:rsid w:val="0001275F"/>
    <w:rsid w:val="00014855"/>
    <w:rsid w:val="0001513E"/>
    <w:rsid w:val="00016A88"/>
    <w:rsid w:val="00016B20"/>
    <w:rsid w:val="00016B9C"/>
    <w:rsid w:val="00016BBC"/>
    <w:rsid w:val="00016E3E"/>
    <w:rsid w:val="00022020"/>
    <w:rsid w:val="000224B0"/>
    <w:rsid w:val="00022A78"/>
    <w:rsid w:val="00023731"/>
    <w:rsid w:val="000237DA"/>
    <w:rsid w:val="000245B7"/>
    <w:rsid w:val="00024675"/>
    <w:rsid w:val="00024F0C"/>
    <w:rsid w:val="0002579C"/>
    <w:rsid w:val="00025C1B"/>
    <w:rsid w:val="00026B1E"/>
    <w:rsid w:val="00026C95"/>
    <w:rsid w:val="00027C0A"/>
    <w:rsid w:val="00030547"/>
    <w:rsid w:val="00030D9E"/>
    <w:rsid w:val="00031570"/>
    <w:rsid w:val="00031B32"/>
    <w:rsid w:val="000327E0"/>
    <w:rsid w:val="00033475"/>
    <w:rsid w:val="000336AE"/>
    <w:rsid w:val="000339C4"/>
    <w:rsid w:val="00033B06"/>
    <w:rsid w:val="0003428E"/>
    <w:rsid w:val="0003475E"/>
    <w:rsid w:val="000351C2"/>
    <w:rsid w:val="0003605F"/>
    <w:rsid w:val="00036754"/>
    <w:rsid w:val="00036C13"/>
    <w:rsid w:val="00037221"/>
    <w:rsid w:val="0003780D"/>
    <w:rsid w:val="00037CA7"/>
    <w:rsid w:val="00037D7E"/>
    <w:rsid w:val="00041001"/>
    <w:rsid w:val="00042487"/>
    <w:rsid w:val="00042E99"/>
    <w:rsid w:val="00044698"/>
    <w:rsid w:val="00045014"/>
    <w:rsid w:val="00045105"/>
    <w:rsid w:val="00045D00"/>
    <w:rsid w:val="0004640C"/>
    <w:rsid w:val="00047218"/>
    <w:rsid w:val="000479D5"/>
    <w:rsid w:val="00047C25"/>
    <w:rsid w:val="000532BB"/>
    <w:rsid w:val="0005359F"/>
    <w:rsid w:val="0005373C"/>
    <w:rsid w:val="0005444D"/>
    <w:rsid w:val="0005556C"/>
    <w:rsid w:val="000557AA"/>
    <w:rsid w:val="00055CB4"/>
    <w:rsid w:val="00056624"/>
    <w:rsid w:val="0005705C"/>
    <w:rsid w:val="000577AC"/>
    <w:rsid w:val="000609DE"/>
    <w:rsid w:val="00061FF8"/>
    <w:rsid w:val="00062209"/>
    <w:rsid w:val="0006261F"/>
    <w:rsid w:val="000628F5"/>
    <w:rsid w:val="00062C8F"/>
    <w:rsid w:val="000631EB"/>
    <w:rsid w:val="00065360"/>
    <w:rsid w:val="000656F8"/>
    <w:rsid w:val="00067AF9"/>
    <w:rsid w:val="00070D7B"/>
    <w:rsid w:val="00074715"/>
    <w:rsid w:val="0007569F"/>
    <w:rsid w:val="00075AF4"/>
    <w:rsid w:val="00076C4C"/>
    <w:rsid w:val="00081685"/>
    <w:rsid w:val="00083910"/>
    <w:rsid w:val="00084847"/>
    <w:rsid w:val="00085A05"/>
    <w:rsid w:val="000864B4"/>
    <w:rsid w:val="000867D5"/>
    <w:rsid w:val="00087B2E"/>
    <w:rsid w:val="00090F95"/>
    <w:rsid w:val="00093FB9"/>
    <w:rsid w:val="0009414B"/>
    <w:rsid w:val="0009451D"/>
    <w:rsid w:val="00094546"/>
    <w:rsid w:val="00094DA9"/>
    <w:rsid w:val="00096CDA"/>
    <w:rsid w:val="000A005E"/>
    <w:rsid w:val="000A00B7"/>
    <w:rsid w:val="000A2600"/>
    <w:rsid w:val="000A2E9E"/>
    <w:rsid w:val="000A339A"/>
    <w:rsid w:val="000A3867"/>
    <w:rsid w:val="000A5DDD"/>
    <w:rsid w:val="000A5F7E"/>
    <w:rsid w:val="000A645B"/>
    <w:rsid w:val="000A752E"/>
    <w:rsid w:val="000A7DC8"/>
    <w:rsid w:val="000A7DCD"/>
    <w:rsid w:val="000B003B"/>
    <w:rsid w:val="000B118E"/>
    <w:rsid w:val="000B2C5A"/>
    <w:rsid w:val="000B3222"/>
    <w:rsid w:val="000B3A2C"/>
    <w:rsid w:val="000B3A8F"/>
    <w:rsid w:val="000B4C62"/>
    <w:rsid w:val="000B4FDF"/>
    <w:rsid w:val="000B7045"/>
    <w:rsid w:val="000B7339"/>
    <w:rsid w:val="000B7FE9"/>
    <w:rsid w:val="000C029B"/>
    <w:rsid w:val="000C10E3"/>
    <w:rsid w:val="000C1226"/>
    <w:rsid w:val="000C170A"/>
    <w:rsid w:val="000C17A3"/>
    <w:rsid w:val="000C3856"/>
    <w:rsid w:val="000C3AB6"/>
    <w:rsid w:val="000C44DE"/>
    <w:rsid w:val="000C4CCE"/>
    <w:rsid w:val="000C60A6"/>
    <w:rsid w:val="000D2070"/>
    <w:rsid w:val="000D222B"/>
    <w:rsid w:val="000D2641"/>
    <w:rsid w:val="000D4EC6"/>
    <w:rsid w:val="000D5381"/>
    <w:rsid w:val="000D6C55"/>
    <w:rsid w:val="000D7FFD"/>
    <w:rsid w:val="000E0015"/>
    <w:rsid w:val="000E03EE"/>
    <w:rsid w:val="000E0719"/>
    <w:rsid w:val="000E0C77"/>
    <w:rsid w:val="000E0DA4"/>
    <w:rsid w:val="000E336E"/>
    <w:rsid w:val="000E46B3"/>
    <w:rsid w:val="000E5852"/>
    <w:rsid w:val="000E5EC8"/>
    <w:rsid w:val="000E5F72"/>
    <w:rsid w:val="000E6015"/>
    <w:rsid w:val="000E61B5"/>
    <w:rsid w:val="000E66BD"/>
    <w:rsid w:val="000E7139"/>
    <w:rsid w:val="000E7276"/>
    <w:rsid w:val="000F0EC2"/>
    <w:rsid w:val="000F217F"/>
    <w:rsid w:val="000F3787"/>
    <w:rsid w:val="000F3A74"/>
    <w:rsid w:val="000F3A9D"/>
    <w:rsid w:val="000F3B95"/>
    <w:rsid w:val="000F4118"/>
    <w:rsid w:val="000F5A74"/>
    <w:rsid w:val="000F5B84"/>
    <w:rsid w:val="000F6463"/>
    <w:rsid w:val="001018AF"/>
    <w:rsid w:val="00101B6B"/>
    <w:rsid w:val="001041F0"/>
    <w:rsid w:val="00104F3D"/>
    <w:rsid w:val="00105665"/>
    <w:rsid w:val="00106880"/>
    <w:rsid w:val="001074CD"/>
    <w:rsid w:val="00110D78"/>
    <w:rsid w:val="00111082"/>
    <w:rsid w:val="00111242"/>
    <w:rsid w:val="00111424"/>
    <w:rsid w:val="00113E0C"/>
    <w:rsid w:val="00115971"/>
    <w:rsid w:val="00116D05"/>
    <w:rsid w:val="00116E2A"/>
    <w:rsid w:val="00117D81"/>
    <w:rsid w:val="00120045"/>
    <w:rsid w:val="00120751"/>
    <w:rsid w:val="00120A4C"/>
    <w:rsid w:val="0012159F"/>
    <w:rsid w:val="00121FD5"/>
    <w:rsid w:val="00124D78"/>
    <w:rsid w:val="00125F81"/>
    <w:rsid w:val="00126EA3"/>
    <w:rsid w:val="00126F6F"/>
    <w:rsid w:val="001301A7"/>
    <w:rsid w:val="00130CA6"/>
    <w:rsid w:val="00131EDC"/>
    <w:rsid w:val="001331A5"/>
    <w:rsid w:val="001334D0"/>
    <w:rsid w:val="00134DF1"/>
    <w:rsid w:val="00140686"/>
    <w:rsid w:val="0014164D"/>
    <w:rsid w:val="00141EFA"/>
    <w:rsid w:val="0014205F"/>
    <w:rsid w:val="00143230"/>
    <w:rsid w:val="00143BB0"/>
    <w:rsid w:val="001453E8"/>
    <w:rsid w:val="0014594F"/>
    <w:rsid w:val="0014613F"/>
    <w:rsid w:val="0014641B"/>
    <w:rsid w:val="00146A54"/>
    <w:rsid w:val="00147B8B"/>
    <w:rsid w:val="00151046"/>
    <w:rsid w:val="00152412"/>
    <w:rsid w:val="00152CB8"/>
    <w:rsid w:val="00153AE9"/>
    <w:rsid w:val="001553A1"/>
    <w:rsid w:val="00155A57"/>
    <w:rsid w:val="00157F8E"/>
    <w:rsid w:val="00160209"/>
    <w:rsid w:val="0016060B"/>
    <w:rsid w:val="00162BB7"/>
    <w:rsid w:val="00162E9C"/>
    <w:rsid w:val="001631D8"/>
    <w:rsid w:val="00163D68"/>
    <w:rsid w:val="00164E07"/>
    <w:rsid w:val="001653C9"/>
    <w:rsid w:val="00165B3B"/>
    <w:rsid w:val="00166A0E"/>
    <w:rsid w:val="00166F7C"/>
    <w:rsid w:val="001706A1"/>
    <w:rsid w:val="00171878"/>
    <w:rsid w:val="00173777"/>
    <w:rsid w:val="00174A97"/>
    <w:rsid w:val="00175046"/>
    <w:rsid w:val="00175BBC"/>
    <w:rsid w:val="00175CDD"/>
    <w:rsid w:val="00176DD2"/>
    <w:rsid w:val="0018174A"/>
    <w:rsid w:val="00182F8B"/>
    <w:rsid w:val="00183855"/>
    <w:rsid w:val="00187AB1"/>
    <w:rsid w:val="00190787"/>
    <w:rsid w:val="00190906"/>
    <w:rsid w:val="00190C5D"/>
    <w:rsid w:val="00191031"/>
    <w:rsid w:val="00191C50"/>
    <w:rsid w:val="00193512"/>
    <w:rsid w:val="001938F0"/>
    <w:rsid w:val="0019492E"/>
    <w:rsid w:val="0019556A"/>
    <w:rsid w:val="00196600"/>
    <w:rsid w:val="00197D0C"/>
    <w:rsid w:val="001A048C"/>
    <w:rsid w:val="001A1D91"/>
    <w:rsid w:val="001A1E39"/>
    <w:rsid w:val="001A314C"/>
    <w:rsid w:val="001A34BE"/>
    <w:rsid w:val="001A3560"/>
    <w:rsid w:val="001A3AD8"/>
    <w:rsid w:val="001A410E"/>
    <w:rsid w:val="001A4A36"/>
    <w:rsid w:val="001A51FC"/>
    <w:rsid w:val="001A521A"/>
    <w:rsid w:val="001A5952"/>
    <w:rsid w:val="001A59CA"/>
    <w:rsid w:val="001A6A48"/>
    <w:rsid w:val="001B29A9"/>
    <w:rsid w:val="001B2F3F"/>
    <w:rsid w:val="001B4426"/>
    <w:rsid w:val="001B4ACC"/>
    <w:rsid w:val="001B5713"/>
    <w:rsid w:val="001B5AFD"/>
    <w:rsid w:val="001B6106"/>
    <w:rsid w:val="001B7AD8"/>
    <w:rsid w:val="001C106C"/>
    <w:rsid w:val="001C1B00"/>
    <w:rsid w:val="001C2CA9"/>
    <w:rsid w:val="001C2DA2"/>
    <w:rsid w:val="001C332D"/>
    <w:rsid w:val="001C3954"/>
    <w:rsid w:val="001C3D01"/>
    <w:rsid w:val="001C457B"/>
    <w:rsid w:val="001C5D0C"/>
    <w:rsid w:val="001C5FE8"/>
    <w:rsid w:val="001C6406"/>
    <w:rsid w:val="001C6CE0"/>
    <w:rsid w:val="001C782C"/>
    <w:rsid w:val="001D035F"/>
    <w:rsid w:val="001D101B"/>
    <w:rsid w:val="001D1591"/>
    <w:rsid w:val="001D26E7"/>
    <w:rsid w:val="001D2917"/>
    <w:rsid w:val="001D29F7"/>
    <w:rsid w:val="001D4B28"/>
    <w:rsid w:val="001D4C35"/>
    <w:rsid w:val="001D6668"/>
    <w:rsid w:val="001D6B9B"/>
    <w:rsid w:val="001E1A39"/>
    <w:rsid w:val="001E2191"/>
    <w:rsid w:val="001E2DC7"/>
    <w:rsid w:val="001E3356"/>
    <w:rsid w:val="001E418A"/>
    <w:rsid w:val="001E426A"/>
    <w:rsid w:val="001E43F6"/>
    <w:rsid w:val="001E5929"/>
    <w:rsid w:val="001E7116"/>
    <w:rsid w:val="001F0805"/>
    <w:rsid w:val="001F31C1"/>
    <w:rsid w:val="001F3971"/>
    <w:rsid w:val="001F4061"/>
    <w:rsid w:val="001F4DD7"/>
    <w:rsid w:val="001F4F36"/>
    <w:rsid w:val="001F5A7E"/>
    <w:rsid w:val="001F6189"/>
    <w:rsid w:val="001F6DFE"/>
    <w:rsid w:val="00200D0A"/>
    <w:rsid w:val="002014E7"/>
    <w:rsid w:val="0020279F"/>
    <w:rsid w:val="002029A0"/>
    <w:rsid w:val="00203B09"/>
    <w:rsid w:val="002043DF"/>
    <w:rsid w:val="0020440E"/>
    <w:rsid w:val="002057D1"/>
    <w:rsid w:val="002059CB"/>
    <w:rsid w:val="0020635E"/>
    <w:rsid w:val="00210FD1"/>
    <w:rsid w:val="002119FA"/>
    <w:rsid w:val="00211D32"/>
    <w:rsid w:val="00212519"/>
    <w:rsid w:val="00213A97"/>
    <w:rsid w:val="00215775"/>
    <w:rsid w:val="0022147B"/>
    <w:rsid w:val="002217B3"/>
    <w:rsid w:val="00221C87"/>
    <w:rsid w:val="0022435F"/>
    <w:rsid w:val="00224B63"/>
    <w:rsid w:val="002256BD"/>
    <w:rsid w:val="00225CBF"/>
    <w:rsid w:val="00225EAF"/>
    <w:rsid w:val="00226239"/>
    <w:rsid w:val="0022735F"/>
    <w:rsid w:val="002304E0"/>
    <w:rsid w:val="00230B45"/>
    <w:rsid w:val="00231792"/>
    <w:rsid w:val="00232E74"/>
    <w:rsid w:val="00233A43"/>
    <w:rsid w:val="00234B7F"/>
    <w:rsid w:val="00236DBA"/>
    <w:rsid w:val="002377F7"/>
    <w:rsid w:val="00237DF4"/>
    <w:rsid w:val="00242002"/>
    <w:rsid w:val="002427D9"/>
    <w:rsid w:val="00242E97"/>
    <w:rsid w:val="0024415A"/>
    <w:rsid w:val="00246EAA"/>
    <w:rsid w:val="0024701C"/>
    <w:rsid w:val="002472DB"/>
    <w:rsid w:val="0025023B"/>
    <w:rsid w:val="0025161D"/>
    <w:rsid w:val="00251EAC"/>
    <w:rsid w:val="00252F7A"/>
    <w:rsid w:val="00255621"/>
    <w:rsid w:val="00255D16"/>
    <w:rsid w:val="002572B1"/>
    <w:rsid w:val="002576F5"/>
    <w:rsid w:val="0026011B"/>
    <w:rsid w:val="002610FD"/>
    <w:rsid w:val="00261850"/>
    <w:rsid w:val="002619A2"/>
    <w:rsid w:val="00262A02"/>
    <w:rsid w:val="00263A9F"/>
    <w:rsid w:val="002669F2"/>
    <w:rsid w:val="00270099"/>
    <w:rsid w:val="0027101F"/>
    <w:rsid w:val="002713A1"/>
    <w:rsid w:val="00271466"/>
    <w:rsid w:val="00271606"/>
    <w:rsid w:val="0027218A"/>
    <w:rsid w:val="00272A9C"/>
    <w:rsid w:val="002730F7"/>
    <w:rsid w:val="00273672"/>
    <w:rsid w:val="00273CE7"/>
    <w:rsid w:val="0027590C"/>
    <w:rsid w:val="00275CA3"/>
    <w:rsid w:val="00276381"/>
    <w:rsid w:val="002779DE"/>
    <w:rsid w:val="00277BAE"/>
    <w:rsid w:val="00277F6B"/>
    <w:rsid w:val="00282F56"/>
    <w:rsid w:val="002837A5"/>
    <w:rsid w:val="00283FA2"/>
    <w:rsid w:val="0029193E"/>
    <w:rsid w:val="00291A4E"/>
    <w:rsid w:val="002920C2"/>
    <w:rsid w:val="002930A1"/>
    <w:rsid w:val="00293461"/>
    <w:rsid w:val="002934FD"/>
    <w:rsid w:val="0029373F"/>
    <w:rsid w:val="00293E80"/>
    <w:rsid w:val="002941E5"/>
    <w:rsid w:val="002962BC"/>
    <w:rsid w:val="0029687E"/>
    <w:rsid w:val="00296C0D"/>
    <w:rsid w:val="00296F1D"/>
    <w:rsid w:val="002972A3"/>
    <w:rsid w:val="002A04DA"/>
    <w:rsid w:val="002A0F31"/>
    <w:rsid w:val="002A1C44"/>
    <w:rsid w:val="002A1EBD"/>
    <w:rsid w:val="002A23C3"/>
    <w:rsid w:val="002A25CA"/>
    <w:rsid w:val="002A31E2"/>
    <w:rsid w:val="002A3AE3"/>
    <w:rsid w:val="002A3E8F"/>
    <w:rsid w:val="002A6B8D"/>
    <w:rsid w:val="002A6CA3"/>
    <w:rsid w:val="002B0D03"/>
    <w:rsid w:val="002B0D74"/>
    <w:rsid w:val="002B1232"/>
    <w:rsid w:val="002B47E6"/>
    <w:rsid w:val="002B4A5C"/>
    <w:rsid w:val="002B562F"/>
    <w:rsid w:val="002B71E2"/>
    <w:rsid w:val="002C039B"/>
    <w:rsid w:val="002C0541"/>
    <w:rsid w:val="002C224C"/>
    <w:rsid w:val="002C28EB"/>
    <w:rsid w:val="002C2AB6"/>
    <w:rsid w:val="002C3564"/>
    <w:rsid w:val="002C53DB"/>
    <w:rsid w:val="002C72F5"/>
    <w:rsid w:val="002C788C"/>
    <w:rsid w:val="002C7983"/>
    <w:rsid w:val="002D0E0A"/>
    <w:rsid w:val="002D2238"/>
    <w:rsid w:val="002D26AE"/>
    <w:rsid w:val="002D29A5"/>
    <w:rsid w:val="002D487B"/>
    <w:rsid w:val="002D4A24"/>
    <w:rsid w:val="002D4B83"/>
    <w:rsid w:val="002D576A"/>
    <w:rsid w:val="002D5CFB"/>
    <w:rsid w:val="002D72B5"/>
    <w:rsid w:val="002D75A7"/>
    <w:rsid w:val="002D7A28"/>
    <w:rsid w:val="002D7AB2"/>
    <w:rsid w:val="002E0A55"/>
    <w:rsid w:val="002E2C95"/>
    <w:rsid w:val="002E32CE"/>
    <w:rsid w:val="002E3704"/>
    <w:rsid w:val="002E4155"/>
    <w:rsid w:val="002E493F"/>
    <w:rsid w:val="002E590D"/>
    <w:rsid w:val="002E59A7"/>
    <w:rsid w:val="002F009B"/>
    <w:rsid w:val="002F254A"/>
    <w:rsid w:val="002F2B1D"/>
    <w:rsid w:val="002F417A"/>
    <w:rsid w:val="002F53C2"/>
    <w:rsid w:val="002F5EE5"/>
    <w:rsid w:val="002F60F2"/>
    <w:rsid w:val="002F668B"/>
    <w:rsid w:val="002F6B5E"/>
    <w:rsid w:val="002F7943"/>
    <w:rsid w:val="00301ACF"/>
    <w:rsid w:val="00301D72"/>
    <w:rsid w:val="00301E9E"/>
    <w:rsid w:val="00302BBD"/>
    <w:rsid w:val="0030364D"/>
    <w:rsid w:val="00303B80"/>
    <w:rsid w:val="00304B90"/>
    <w:rsid w:val="00305049"/>
    <w:rsid w:val="00305455"/>
    <w:rsid w:val="00310072"/>
    <w:rsid w:val="003107F0"/>
    <w:rsid w:val="00312A2F"/>
    <w:rsid w:val="00314FD9"/>
    <w:rsid w:val="00315E99"/>
    <w:rsid w:val="0031769A"/>
    <w:rsid w:val="003214A9"/>
    <w:rsid w:val="00321EF1"/>
    <w:rsid w:val="003222F7"/>
    <w:rsid w:val="003236FF"/>
    <w:rsid w:val="00323DFF"/>
    <w:rsid w:val="00326BF7"/>
    <w:rsid w:val="00330721"/>
    <w:rsid w:val="00330B4C"/>
    <w:rsid w:val="00331285"/>
    <w:rsid w:val="0033354E"/>
    <w:rsid w:val="00333C40"/>
    <w:rsid w:val="00333D14"/>
    <w:rsid w:val="00335214"/>
    <w:rsid w:val="00336333"/>
    <w:rsid w:val="0033663C"/>
    <w:rsid w:val="00336B06"/>
    <w:rsid w:val="00336EDE"/>
    <w:rsid w:val="00337420"/>
    <w:rsid w:val="003401BC"/>
    <w:rsid w:val="00340216"/>
    <w:rsid w:val="00340DC8"/>
    <w:rsid w:val="00341D08"/>
    <w:rsid w:val="00343B60"/>
    <w:rsid w:val="00344995"/>
    <w:rsid w:val="00344FFF"/>
    <w:rsid w:val="00345C8A"/>
    <w:rsid w:val="0034697A"/>
    <w:rsid w:val="003477CB"/>
    <w:rsid w:val="003513E2"/>
    <w:rsid w:val="00352BEE"/>
    <w:rsid w:val="00352DC6"/>
    <w:rsid w:val="00354797"/>
    <w:rsid w:val="00355386"/>
    <w:rsid w:val="00356536"/>
    <w:rsid w:val="00357CF6"/>
    <w:rsid w:val="00357F5B"/>
    <w:rsid w:val="003600F2"/>
    <w:rsid w:val="003602D9"/>
    <w:rsid w:val="00361C8C"/>
    <w:rsid w:val="003622F8"/>
    <w:rsid w:val="00363894"/>
    <w:rsid w:val="0036436B"/>
    <w:rsid w:val="0036588D"/>
    <w:rsid w:val="00366EE5"/>
    <w:rsid w:val="00367BB3"/>
    <w:rsid w:val="003709DB"/>
    <w:rsid w:val="00370EFA"/>
    <w:rsid w:val="00372A2A"/>
    <w:rsid w:val="003733BE"/>
    <w:rsid w:val="00373C29"/>
    <w:rsid w:val="00376EC2"/>
    <w:rsid w:val="003774EE"/>
    <w:rsid w:val="0037759D"/>
    <w:rsid w:val="003809CA"/>
    <w:rsid w:val="00380ABC"/>
    <w:rsid w:val="00381408"/>
    <w:rsid w:val="00381F1E"/>
    <w:rsid w:val="0038240B"/>
    <w:rsid w:val="00382906"/>
    <w:rsid w:val="003834E2"/>
    <w:rsid w:val="0038429D"/>
    <w:rsid w:val="00385A45"/>
    <w:rsid w:val="00385BC2"/>
    <w:rsid w:val="003865FA"/>
    <w:rsid w:val="00386936"/>
    <w:rsid w:val="00387971"/>
    <w:rsid w:val="003911EC"/>
    <w:rsid w:val="0039358F"/>
    <w:rsid w:val="00393FA3"/>
    <w:rsid w:val="00396EB0"/>
    <w:rsid w:val="00397C26"/>
    <w:rsid w:val="003A0A0B"/>
    <w:rsid w:val="003A1448"/>
    <w:rsid w:val="003A1F9F"/>
    <w:rsid w:val="003A3794"/>
    <w:rsid w:val="003A3837"/>
    <w:rsid w:val="003A50FC"/>
    <w:rsid w:val="003A520B"/>
    <w:rsid w:val="003A5A3A"/>
    <w:rsid w:val="003A5E1E"/>
    <w:rsid w:val="003A5E43"/>
    <w:rsid w:val="003A7B61"/>
    <w:rsid w:val="003A7D31"/>
    <w:rsid w:val="003B09A2"/>
    <w:rsid w:val="003B0F4B"/>
    <w:rsid w:val="003B162A"/>
    <w:rsid w:val="003B2676"/>
    <w:rsid w:val="003B27F1"/>
    <w:rsid w:val="003B2C45"/>
    <w:rsid w:val="003B3135"/>
    <w:rsid w:val="003B3AB0"/>
    <w:rsid w:val="003B3F60"/>
    <w:rsid w:val="003B620A"/>
    <w:rsid w:val="003B6449"/>
    <w:rsid w:val="003B6D3C"/>
    <w:rsid w:val="003B7485"/>
    <w:rsid w:val="003C0214"/>
    <w:rsid w:val="003C0CF6"/>
    <w:rsid w:val="003C174F"/>
    <w:rsid w:val="003C29FA"/>
    <w:rsid w:val="003C3AF6"/>
    <w:rsid w:val="003C3DC5"/>
    <w:rsid w:val="003C47DD"/>
    <w:rsid w:val="003C5B23"/>
    <w:rsid w:val="003C6317"/>
    <w:rsid w:val="003C7E34"/>
    <w:rsid w:val="003D0D5C"/>
    <w:rsid w:val="003D1CF1"/>
    <w:rsid w:val="003D1D78"/>
    <w:rsid w:val="003D221D"/>
    <w:rsid w:val="003D2E84"/>
    <w:rsid w:val="003D311F"/>
    <w:rsid w:val="003D45FE"/>
    <w:rsid w:val="003D4D02"/>
    <w:rsid w:val="003D5D97"/>
    <w:rsid w:val="003D60E2"/>
    <w:rsid w:val="003E01AE"/>
    <w:rsid w:val="003E1157"/>
    <w:rsid w:val="003E14C5"/>
    <w:rsid w:val="003E16D8"/>
    <w:rsid w:val="003E2A8C"/>
    <w:rsid w:val="003E2ECB"/>
    <w:rsid w:val="003E3AAF"/>
    <w:rsid w:val="003E5221"/>
    <w:rsid w:val="003E7867"/>
    <w:rsid w:val="003F0C97"/>
    <w:rsid w:val="003F168B"/>
    <w:rsid w:val="003F192B"/>
    <w:rsid w:val="003F42AC"/>
    <w:rsid w:val="003F47AE"/>
    <w:rsid w:val="003F66C2"/>
    <w:rsid w:val="003F6EE2"/>
    <w:rsid w:val="003F744E"/>
    <w:rsid w:val="003F74DF"/>
    <w:rsid w:val="003F75D8"/>
    <w:rsid w:val="003F7D54"/>
    <w:rsid w:val="004017E3"/>
    <w:rsid w:val="00402071"/>
    <w:rsid w:val="00402F33"/>
    <w:rsid w:val="00403C45"/>
    <w:rsid w:val="00405319"/>
    <w:rsid w:val="004059CB"/>
    <w:rsid w:val="00405A32"/>
    <w:rsid w:val="004078E4"/>
    <w:rsid w:val="00407D48"/>
    <w:rsid w:val="00413EC8"/>
    <w:rsid w:val="0041411D"/>
    <w:rsid w:val="004151B8"/>
    <w:rsid w:val="004153D0"/>
    <w:rsid w:val="00417A9B"/>
    <w:rsid w:val="00420BD2"/>
    <w:rsid w:val="004218BC"/>
    <w:rsid w:val="004225F0"/>
    <w:rsid w:val="0042297E"/>
    <w:rsid w:val="00423C1E"/>
    <w:rsid w:val="004255F8"/>
    <w:rsid w:val="00425D11"/>
    <w:rsid w:val="00426C4E"/>
    <w:rsid w:val="00427640"/>
    <w:rsid w:val="00427706"/>
    <w:rsid w:val="00427915"/>
    <w:rsid w:val="004309C0"/>
    <w:rsid w:val="00431CB4"/>
    <w:rsid w:val="00431D8E"/>
    <w:rsid w:val="00432CB7"/>
    <w:rsid w:val="00432FD3"/>
    <w:rsid w:val="00433C6A"/>
    <w:rsid w:val="00434B11"/>
    <w:rsid w:val="004351A3"/>
    <w:rsid w:val="004357C7"/>
    <w:rsid w:val="00436DFD"/>
    <w:rsid w:val="00437974"/>
    <w:rsid w:val="00442981"/>
    <w:rsid w:val="004433C5"/>
    <w:rsid w:val="00443798"/>
    <w:rsid w:val="00443A61"/>
    <w:rsid w:val="0044426B"/>
    <w:rsid w:val="0044519F"/>
    <w:rsid w:val="00446343"/>
    <w:rsid w:val="00446A6B"/>
    <w:rsid w:val="00446CB4"/>
    <w:rsid w:val="00450337"/>
    <w:rsid w:val="004509FC"/>
    <w:rsid w:val="0045262D"/>
    <w:rsid w:val="004528D3"/>
    <w:rsid w:val="004538F7"/>
    <w:rsid w:val="00453B18"/>
    <w:rsid w:val="00456515"/>
    <w:rsid w:val="0046001D"/>
    <w:rsid w:val="00460388"/>
    <w:rsid w:val="00460F00"/>
    <w:rsid w:val="004618B5"/>
    <w:rsid w:val="00461AE9"/>
    <w:rsid w:val="00461BAC"/>
    <w:rsid w:val="00462439"/>
    <w:rsid w:val="004626CF"/>
    <w:rsid w:val="004632DB"/>
    <w:rsid w:val="004632E5"/>
    <w:rsid w:val="0046365B"/>
    <w:rsid w:val="00463C15"/>
    <w:rsid w:val="0046595C"/>
    <w:rsid w:val="00465991"/>
    <w:rsid w:val="00466E7B"/>
    <w:rsid w:val="00466ED1"/>
    <w:rsid w:val="004677D9"/>
    <w:rsid w:val="0047034D"/>
    <w:rsid w:val="00470B1E"/>
    <w:rsid w:val="00470C75"/>
    <w:rsid w:val="00473A9A"/>
    <w:rsid w:val="00473E45"/>
    <w:rsid w:val="00475AC4"/>
    <w:rsid w:val="00475B68"/>
    <w:rsid w:val="0047617C"/>
    <w:rsid w:val="00477AD4"/>
    <w:rsid w:val="00480F78"/>
    <w:rsid w:val="00483AC4"/>
    <w:rsid w:val="0048460A"/>
    <w:rsid w:val="00486583"/>
    <w:rsid w:val="00486B6E"/>
    <w:rsid w:val="004873A7"/>
    <w:rsid w:val="0048748C"/>
    <w:rsid w:val="00487760"/>
    <w:rsid w:val="004901CA"/>
    <w:rsid w:val="00490697"/>
    <w:rsid w:val="00490D64"/>
    <w:rsid w:val="00492CE4"/>
    <w:rsid w:val="00492E42"/>
    <w:rsid w:val="004933F4"/>
    <w:rsid w:val="0049351D"/>
    <w:rsid w:val="00493601"/>
    <w:rsid w:val="0049472F"/>
    <w:rsid w:val="00494BF7"/>
    <w:rsid w:val="00494CE6"/>
    <w:rsid w:val="00495917"/>
    <w:rsid w:val="00495BF3"/>
    <w:rsid w:val="00495C22"/>
    <w:rsid w:val="00496EE8"/>
    <w:rsid w:val="0049709A"/>
    <w:rsid w:val="0049764E"/>
    <w:rsid w:val="00497A60"/>
    <w:rsid w:val="004A139D"/>
    <w:rsid w:val="004A28FF"/>
    <w:rsid w:val="004A35A3"/>
    <w:rsid w:val="004A627F"/>
    <w:rsid w:val="004A7184"/>
    <w:rsid w:val="004B11B9"/>
    <w:rsid w:val="004B1CD6"/>
    <w:rsid w:val="004B24D1"/>
    <w:rsid w:val="004B3A3B"/>
    <w:rsid w:val="004B42A8"/>
    <w:rsid w:val="004B454F"/>
    <w:rsid w:val="004B521B"/>
    <w:rsid w:val="004B69A4"/>
    <w:rsid w:val="004B6D55"/>
    <w:rsid w:val="004B6ED0"/>
    <w:rsid w:val="004B794C"/>
    <w:rsid w:val="004C0A88"/>
    <w:rsid w:val="004C13AE"/>
    <w:rsid w:val="004C13FE"/>
    <w:rsid w:val="004C2240"/>
    <w:rsid w:val="004C2EC2"/>
    <w:rsid w:val="004C420B"/>
    <w:rsid w:val="004C4237"/>
    <w:rsid w:val="004C4C8E"/>
    <w:rsid w:val="004C54A7"/>
    <w:rsid w:val="004C7AFB"/>
    <w:rsid w:val="004D0845"/>
    <w:rsid w:val="004D0979"/>
    <w:rsid w:val="004D0D54"/>
    <w:rsid w:val="004D1A2E"/>
    <w:rsid w:val="004D227D"/>
    <w:rsid w:val="004D22A2"/>
    <w:rsid w:val="004D2E42"/>
    <w:rsid w:val="004D3332"/>
    <w:rsid w:val="004D3F4F"/>
    <w:rsid w:val="004D6315"/>
    <w:rsid w:val="004D6684"/>
    <w:rsid w:val="004D702D"/>
    <w:rsid w:val="004D78F4"/>
    <w:rsid w:val="004E220E"/>
    <w:rsid w:val="004E30D7"/>
    <w:rsid w:val="004E34FA"/>
    <w:rsid w:val="004E48A0"/>
    <w:rsid w:val="004E50D1"/>
    <w:rsid w:val="004E5BDE"/>
    <w:rsid w:val="004E7759"/>
    <w:rsid w:val="004E7EA4"/>
    <w:rsid w:val="004F178F"/>
    <w:rsid w:val="004F1EDD"/>
    <w:rsid w:val="004F219D"/>
    <w:rsid w:val="004F3028"/>
    <w:rsid w:val="004F3850"/>
    <w:rsid w:val="004F5979"/>
    <w:rsid w:val="004F7527"/>
    <w:rsid w:val="00500ACB"/>
    <w:rsid w:val="00500D3F"/>
    <w:rsid w:val="00501807"/>
    <w:rsid w:val="00501A7C"/>
    <w:rsid w:val="00502E41"/>
    <w:rsid w:val="005034B9"/>
    <w:rsid w:val="00503DC2"/>
    <w:rsid w:val="005040A9"/>
    <w:rsid w:val="00505D3A"/>
    <w:rsid w:val="00506BA4"/>
    <w:rsid w:val="00507435"/>
    <w:rsid w:val="005110F4"/>
    <w:rsid w:val="00513AF4"/>
    <w:rsid w:val="005144E2"/>
    <w:rsid w:val="00514FD6"/>
    <w:rsid w:val="005155BB"/>
    <w:rsid w:val="00515A2F"/>
    <w:rsid w:val="00516231"/>
    <w:rsid w:val="005163E1"/>
    <w:rsid w:val="00516E76"/>
    <w:rsid w:val="0051722C"/>
    <w:rsid w:val="0051788B"/>
    <w:rsid w:val="0051790F"/>
    <w:rsid w:val="00520EBC"/>
    <w:rsid w:val="00521D5B"/>
    <w:rsid w:val="0052242A"/>
    <w:rsid w:val="005226F5"/>
    <w:rsid w:val="00522EAA"/>
    <w:rsid w:val="00523601"/>
    <w:rsid w:val="00523868"/>
    <w:rsid w:val="0052392C"/>
    <w:rsid w:val="00524754"/>
    <w:rsid w:val="005257A3"/>
    <w:rsid w:val="00525BBE"/>
    <w:rsid w:val="005268C2"/>
    <w:rsid w:val="0052721C"/>
    <w:rsid w:val="005276DD"/>
    <w:rsid w:val="00527E2F"/>
    <w:rsid w:val="00530BD9"/>
    <w:rsid w:val="00530CF1"/>
    <w:rsid w:val="00531A51"/>
    <w:rsid w:val="00532312"/>
    <w:rsid w:val="00532315"/>
    <w:rsid w:val="00532A65"/>
    <w:rsid w:val="00532FE9"/>
    <w:rsid w:val="00533BBE"/>
    <w:rsid w:val="00533F4C"/>
    <w:rsid w:val="00535C2D"/>
    <w:rsid w:val="00535E8D"/>
    <w:rsid w:val="005367B5"/>
    <w:rsid w:val="00536B21"/>
    <w:rsid w:val="005378C4"/>
    <w:rsid w:val="00537DEC"/>
    <w:rsid w:val="00541198"/>
    <w:rsid w:val="0054152F"/>
    <w:rsid w:val="00542970"/>
    <w:rsid w:val="0054386D"/>
    <w:rsid w:val="005443EC"/>
    <w:rsid w:val="005446AE"/>
    <w:rsid w:val="005509DE"/>
    <w:rsid w:val="005518BC"/>
    <w:rsid w:val="005536FA"/>
    <w:rsid w:val="005579C8"/>
    <w:rsid w:val="00560AC1"/>
    <w:rsid w:val="00561884"/>
    <w:rsid w:val="00561BCC"/>
    <w:rsid w:val="00562F16"/>
    <w:rsid w:val="00564D3E"/>
    <w:rsid w:val="00564E16"/>
    <w:rsid w:val="00565567"/>
    <w:rsid w:val="0056757F"/>
    <w:rsid w:val="005677ED"/>
    <w:rsid w:val="00567ECB"/>
    <w:rsid w:val="005707D7"/>
    <w:rsid w:val="00570E0B"/>
    <w:rsid w:val="005724C9"/>
    <w:rsid w:val="00572C6C"/>
    <w:rsid w:val="0057357D"/>
    <w:rsid w:val="005738A1"/>
    <w:rsid w:val="00574141"/>
    <w:rsid w:val="005744FD"/>
    <w:rsid w:val="00575E16"/>
    <w:rsid w:val="005771C0"/>
    <w:rsid w:val="0058456B"/>
    <w:rsid w:val="005879EC"/>
    <w:rsid w:val="00590301"/>
    <w:rsid w:val="0059051F"/>
    <w:rsid w:val="0059067D"/>
    <w:rsid w:val="0059298C"/>
    <w:rsid w:val="00595205"/>
    <w:rsid w:val="00595760"/>
    <w:rsid w:val="00596076"/>
    <w:rsid w:val="00596A47"/>
    <w:rsid w:val="00596BC4"/>
    <w:rsid w:val="00596E4F"/>
    <w:rsid w:val="005A0526"/>
    <w:rsid w:val="005A05DD"/>
    <w:rsid w:val="005A1D62"/>
    <w:rsid w:val="005A24B8"/>
    <w:rsid w:val="005A27C4"/>
    <w:rsid w:val="005A369B"/>
    <w:rsid w:val="005A3F92"/>
    <w:rsid w:val="005A49ED"/>
    <w:rsid w:val="005A6AD4"/>
    <w:rsid w:val="005A73C7"/>
    <w:rsid w:val="005B0B8A"/>
    <w:rsid w:val="005B0F5B"/>
    <w:rsid w:val="005B1653"/>
    <w:rsid w:val="005B19F3"/>
    <w:rsid w:val="005B251E"/>
    <w:rsid w:val="005B2B3F"/>
    <w:rsid w:val="005B317B"/>
    <w:rsid w:val="005B3D37"/>
    <w:rsid w:val="005B5135"/>
    <w:rsid w:val="005B6F2E"/>
    <w:rsid w:val="005B6F85"/>
    <w:rsid w:val="005C2287"/>
    <w:rsid w:val="005C22DC"/>
    <w:rsid w:val="005C22E6"/>
    <w:rsid w:val="005C2CEB"/>
    <w:rsid w:val="005C310D"/>
    <w:rsid w:val="005C3257"/>
    <w:rsid w:val="005C3669"/>
    <w:rsid w:val="005C3C4E"/>
    <w:rsid w:val="005C49D4"/>
    <w:rsid w:val="005C63F4"/>
    <w:rsid w:val="005C7447"/>
    <w:rsid w:val="005C788B"/>
    <w:rsid w:val="005D1794"/>
    <w:rsid w:val="005D20C7"/>
    <w:rsid w:val="005D3472"/>
    <w:rsid w:val="005D4A63"/>
    <w:rsid w:val="005D59CA"/>
    <w:rsid w:val="005D7C71"/>
    <w:rsid w:val="005E06B4"/>
    <w:rsid w:val="005E1230"/>
    <w:rsid w:val="005E148A"/>
    <w:rsid w:val="005E3FEA"/>
    <w:rsid w:val="005E515D"/>
    <w:rsid w:val="005E6579"/>
    <w:rsid w:val="005E781C"/>
    <w:rsid w:val="005E78D1"/>
    <w:rsid w:val="005E7E8B"/>
    <w:rsid w:val="005F0467"/>
    <w:rsid w:val="005F051E"/>
    <w:rsid w:val="005F1EC3"/>
    <w:rsid w:val="005F42D6"/>
    <w:rsid w:val="005F4304"/>
    <w:rsid w:val="005F442C"/>
    <w:rsid w:val="005F4A39"/>
    <w:rsid w:val="005F5129"/>
    <w:rsid w:val="005F64AD"/>
    <w:rsid w:val="00601D21"/>
    <w:rsid w:val="0060353A"/>
    <w:rsid w:val="00603798"/>
    <w:rsid w:val="006039BB"/>
    <w:rsid w:val="00604185"/>
    <w:rsid w:val="00604231"/>
    <w:rsid w:val="0060537F"/>
    <w:rsid w:val="006054BA"/>
    <w:rsid w:val="00606ADB"/>
    <w:rsid w:val="00606DEB"/>
    <w:rsid w:val="00606E36"/>
    <w:rsid w:val="00610FA2"/>
    <w:rsid w:val="006113B7"/>
    <w:rsid w:val="006116C3"/>
    <w:rsid w:val="00612FB7"/>
    <w:rsid w:val="006136A0"/>
    <w:rsid w:val="006136BB"/>
    <w:rsid w:val="0061395A"/>
    <w:rsid w:val="006143F0"/>
    <w:rsid w:val="00614BDD"/>
    <w:rsid w:val="006159BC"/>
    <w:rsid w:val="0061623E"/>
    <w:rsid w:val="00616476"/>
    <w:rsid w:val="0061694B"/>
    <w:rsid w:val="00621394"/>
    <w:rsid w:val="00622399"/>
    <w:rsid w:val="00623F3D"/>
    <w:rsid w:val="00624E03"/>
    <w:rsid w:val="006258C0"/>
    <w:rsid w:val="00626754"/>
    <w:rsid w:val="00631478"/>
    <w:rsid w:val="00631773"/>
    <w:rsid w:val="00631A4B"/>
    <w:rsid w:val="006329F2"/>
    <w:rsid w:val="00632E2E"/>
    <w:rsid w:val="006339DB"/>
    <w:rsid w:val="00635053"/>
    <w:rsid w:val="00635140"/>
    <w:rsid w:val="00635F6F"/>
    <w:rsid w:val="0063605E"/>
    <w:rsid w:val="006366EC"/>
    <w:rsid w:val="00636CDB"/>
    <w:rsid w:val="00637C10"/>
    <w:rsid w:val="00640A93"/>
    <w:rsid w:val="00642419"/>
    <w:rsid w:val="0064264F"/>
    <w:rsid w:val="00642E8C"/>
    <w:rsid w:val="00643E9B"/>
    <w:rsid w:val="006440D3"/>
    <w:rsid w:val="00644803"/>
    <w:rsid w:val="006461B8"/>
    <w:rsid w:val="00646E0B"/>
    <w:rsid w:val="006477EE"/>
    <w:rsid w:val="00650F94"/>
    <w:rsid w:val="00651BD7"/>
    <w:rsid w:val="00652452"/>
    <w:rsid w:val="006524FA"/>
    <w:rsid w:val="006526C0"/>
    <w:rsid w:val="00652701"/>
    <w:rsid w:val="00652989"/>
    <w:rsid w:val="006529F8"/>
    <w:rsid w:val="00652C73"/>
    <w:rsid w:val="00652E16"/>
    <w:rsid w:val="006539D6"/>
    <w:rsid w:val="00653DD4"/>
    <w:rsid w:val="0065438C"/>
    <w:rsid w:val="00654505"/>
    <w:rsid w:val="00654EC9"/>
    <w:rsid w:val="00655052"/>
    <w:rsid w:val="00655A0E"/>
    <w:rsid w:val="0065690C"/>
    <w:rsid w:val="00656B2C"/>
    <w:rsid w:val="006603A9"/>
    <w:rsid w:val="006614C8"/>
    <w:rsid w:val="00662349"/>
    <w:rsid w:val="00662ECF"/>
    <w:rsid w:val="0066307C"/>
    <w:rsid w:val="00663489"/>
    <w:rsid w:val="006638F2"/>
    <w:rsid w:val="00663F06"/>
    <w:rsid w:val="00664730"/>
    <w:rsid w:val="00665528"/>
    <w:rsid w:val="00670B36"/>
    <w:rsid w:val="00670F4A"/>
    <w:rsid w:val="00671286"/>
    <w:rsid w:val="00671B68"/>
    <w:rsid w:val="006752A0"/>
    <w:rsid w:val="00675354"/>
    <w:rsid w:val="006800BB"/>
    <w:rsid w:val="00680F17"/>
    <w:rsid w:val="0068104E"/>
    <w:rsid w:val="00681AC9"/>
    <w:rsid w:val="0068388B"/>
    <w:rsid w:val="006844AC"/>
    <w:rsid w:val="006844F3"/>
    <w:rsid w:val="00690016"/>
    <w:rsid w:val="00690C5D"/>
    <w:rsid w:val="00691304"/>
    <w:rsid w:val="0069138A"/>
    <w:rsid w:val="0069174C"/>
    <w:rsid w:val="00692036"/>
    <w:rsid w:val="006927B1"/>
    <w:rsid w:val="0069388E"/>
    <w:rsid w:val="00693EA9"/>
    <w:rsid w:val="0069454A"/>
    <w:rsid w:val="0069614A"/>
    <w:rsid w:val="00696874"/>
    <w:rsid w:val="00697AE5"/>
    <w:rsid w:val="006A0DEF"/>
    <w:rsid w:val="006A2038"/>
    <w:rsid w:val="006A44EF"/>
    <w:rsid w:val="006A5FAE"/>
    <w:rsid w:val="006B043D"/>
    <w:rsid w:val="006B065E"/>
    <w:rsid w:val="006B08E3"/>
    <w:rsid w:val="006B148E"/>
    <w:rsid w:val="006B19EC"/>
    <w:rsid w:val="006B2740"/>
    <w:rsid w:val="006B2E54"/>
    <w:rsid w:val="006B3D3E"/>
    <w:rsid w:val="006B474F"/>
    <w:rsid w:val="006B4751"/>
    <w:rsid w:val="006B507B"/>
    <w:rsid w:val="006B5834"/>
    <w:rsid w:val="006B6A37"/>
    <w:rsid w:val="006B6A93"/>
    <w:rsid w:val="006C0243"/>
    <w:rsid w:val="006C1FD5"/>
    <w:rsid w:val="006C321E"/>
    <w:rsid w:val="006C54A1"/>
    <w:rsid w:val="006C5C3D"/>
    <w:rsid w:val="006C7183"/>
    <w:rsid w:val="006D20A1"/>
    <w:rsid w:val="006D251C"/>
    <w:rsid w:val="006D2775"/>
    <w:rsid w:val="006D3166"/>
    <w:rsid w:val="006D562D"/>
    <w:rsid w:val="006D6521"/>
    <w:rsid w:val="006D728E"/>
    <w:rsid w:val="006D7A0B"/>
    <w:rsid w:val="006D7E10"/>
    <w:rsid w:val="006E0EB3"/>
    <w:rsid w:val="006E24D1"/>
    <w:rsid w:val="006E3945"/>
    <w:rsid w:val="006E48FC"/>
    <w:rsid w:val="006E4EF6"/>
    <w:rsid w:val="006E5195"/>
    <w:rsid w:val="006E5346"/>
    <w:rsid w:val="006E53D1"/>
    <w:rsid w:val="006E5464"/>
    <w:rsid w:val="006E5AF5"/>
    <w:rsid w:val="006E633B"/>
    <w:rsid w:val="006E7669"/>
    <w:rsid w:val="006E783B"/>
    <w:rsid w:val="006E7B08"/>
    <w:rsid w:val="006F1F02"/>
    <w:rsid w:val="006F1F82"/>
    <w:rsid w:val="006F2053"/>
    <w:rsid w:val="006F211E"/>
    <w:rsid w:val="006F506C"/>
    <w:rsid w:val="006F5CC1"/>
    <w:rsid w:val="006F5D86"/>
    <w:rsid w:val="006F62BD"/>
    <w:rsid w:val="006F64AF"/>
    <w:rsid w:val="006F674D"/>
    <w:rsid w:val="007008CF"/>
    <w:rsid w:val="00701E5A"/>
    <w:rsid w:val="00703AC4"/>
    <w:rsid w:val="00707B94"/>
    <w:rsid w:val="00707E51"/>
    <w:rsid w:val="007100A3"/>
    <w:rsid w:val="00710301"/>
    <w:rsid w:val="00711901"/>
    <w:rsid w:val="00711BE9"/>
    <w:rsid w:val="00711C0B"/>
    <w:rsid w:val="00712633"/>
    <w:rsid w:val="007129C9"/>
    <w:rsid w:val="00712CDF"/>
    <w:rsid w:val="00715497"/>
    <w:rsid w:val="00715821"/>
    <w:rsid w:val="00717016"/>
    <w:rsid w:val="007172C7"/>
    <w:rsid w:val="00717B04"/>
    <w:rsid w:val="00717CED"/>
    <w:rsid w:val="00720E76"/>
    <w:rsid w:val="00721443"/>
    <w:rsid w:val="00721EB7"/>
    <w:rsid w:val="007221A3"/>
    <w:rsid w:val="007230C0"/>
    <w:rsid w:val="007251BC"/>
    <w:rsid w:val="00725FC8"/>
    <w:rsid w:val="007277DB"/>
    <w:rsid w:val="00727B0D"/>
    <w:rsid w:val="00727C4D"/>
    <w:rsid w:val="007307BC"/>
    <w:rsid w:val="00731365"/>
    <w:rsid w:val="007320C6"/>
    <w:rsid w:val="007333D8"/>
    <w:rsid w:val="0073423C"/>
    <w:rsid w:val="00735691"/>
    <w:rsid w:val="00736C9B"/>
    <w:rsid w:val="00736E71"/>
    <w:rsid w:val="00737D2B"/>
    <w:rsid w:val="00740328"/>
    <w:rsid w:val="00741687"/>
    <w:rsid w:val="007424B3"/>
    <w:rsid w:val="007441CE"/>
    <w:rsid w:val="007442AB"/>
    <w:rsid w:val="00744870"/>
    <w:rsid w:val="00750016"/>
    <w:rsid w:val="00750757"/>
    <w:rsid w:val="00750DB1"/>
    <w:rsid w:val="0075189B"/>
    <w:rsid w:val="0075312F"/>
    <w:rsid w:val="007538BD"/>
    <w:rsid w:val="00755F8D"/>
    <w:rsid w:val="00756E0B"/>
    <w:rsid w:val="00757BC0"/>
    <w:rsid w:val="007605D5"/>
    <w:rsid w:val="00760BCD"/>
    <w:rsid w:val="00760F99"/>
    <w:rsid w:val="00762D33"/>
    <w:rsid w:val="00763C36"/>
    <w:rsid w:val="00764249"/>
    <w:rsid w:val="00764F8C"/>
    <w:rsid w:val="00767041"/>
    <w:rsid w:val="00770412"/>
    <w:rsid w:val="00771815"/>
    <w:rsid w:val="00772626"/>
    <w:rsid w:val="00773253"/>
    <w:rsid w:val="00776FAA"/>
    <w:rsid w:val="00777062"/>
    <w:rsid w:val="00777378"/>
    <w:rsid w:val="0078155B"/>
    <w:rsid w:val="00781A64"/>
    <w:rsid w:val="00781B16"/>
    <w:rsid w:val="00781FD3"/>
    <w:rsid w:val="007842E6"/>
    <w:rsid w:val="00784510"/>
    <w:rsid w:val="00784912"/>
    <w:rsid w:val="00787C0F"/>
    <w:rsid w:val="007901B5"/>
    <w:rsid w:val="007904AE"/>
    <w:rsid w:val="007918BA"/>
    <w:rsid w:val="007928D4"/>
    <w:rsid w:val="00793549"/>
    <w:rsid w:val="00794161"/>
    <w:rsid w:val="00794A11"/>
    <w:rsid w:val="00794D2C"/>
    <w:rsid w:val="00794E8E"/>
    <w:rsid w:val="00795A7B"/>
    <w:rsid w:val="007963E1"/>
    <w:rsid w:val="00796F1B"/>
    <w:rsid w:val="007A0F11"/>
    <w:rsid w:val="007A17FB"/>
    <w:rsid w:val="007A48CE"/>
    <w:rsid w:val="007A50B6"/>
    <w:rsid w:val="007A53EF"/>
    <w:rsid w:val="007A55B5"/>
    <w:rsid w:val="007A5AA3"/>
    <w:rsid w:val="007A5B8B"/>
    <w:rsid w:val="007A7AD4"/>
    <w:rsid w:val="007A7C58"/>
    <w:rsid w:val="007B0DCC"/>
    <w:rsid w:val="007B2AC3"/>
    <w:rsid w:val="007B2CD0"/>
    <w:rsid w:val="007B4050"/>
    <w:rsid w:val="007B4321"/>
    <w:rsid w:val="007B4766"/>
    <w:rsid w:val="007B4D1F"/>
    <w:rsid w:val="007B4FB1"/>
    <w:rsid w:val="007B5461"/>
    <w:rsid w:val="007B67D8"/>
    <w:rsid w:val="007B79F4"/>
    <w:rsid w:val="007C131B"/>
    <w:rsid w:val="007C1ADF"/>
    <w:rsid w:val="007C2759"/>
    <w:rsid w:val="007C38F0"/>
    <w:rsid w:val="007C3F9A"/>
    <w:rsid w:val="007C4F61"/>
    <w:rsid w:val="007C4FDB"/>
    <w:rsid w:val="007C5036"/>
    <w:rsid w:val="007C5811"/>
    <w:rsid w:val="007C5B91"/>
    <w:rsid w:val="007C641A"/>
    <w:rsid w:val="007C6807"/>
    <w:rsid w:val="007C7461"/>
    <w:rsid w:val="007C78D6"/>
    <w:rsid w:val="007C7C05"/>
    <w:rsid w:val="007D02F1"/>
    <w:rsid w:val="007D079B"/>
    <w:rsid w:val="007D1000"/>
    <w:rsid w:val="007D16CE"/>
    <w:rsid w:val="007D2795"/>
    <w:rsid w:val="007D27D6"/>
    <w:rsid w:val="007D29E2"/>
    <w:rsid w:val="007D2BC8"/>
    <w:rsid w:val="007D2E3A"/>
    <w:rsid w:val="007D6947"/>
    <w:rsid w:val="007D6A1A"/>
    <w:rsid w:val="007D6DCF"/>
    <w:rsid w:val="007E27C0"/>
    <w:rsid w:val="007E374F"/>
    <w:rsid w:val="007E3D20"/>
    <w:rsid w:val="007E43AD"/>
    <w:rsid w:val="007E4D10"/>
    <w:rsid w:val="007E56AC"/>
    <w:rsid w:val="007F0A89"/>
    <w:rsid w:val="007F0AB9"/>
    <w:rsid w:val="007F0B51"/>
    <w:rsid w:val="007F0EBD"/>
    <w:rsid w:val="007F1392"/>
    <w:rsid w:val="007F1786"/>
    <w:rsid w:val="007F243F"/>
    <w:rsid w:val="007F3039"/>
    <w:rsid w:val="007F3046"/>
    <w:rsid w:val="007F3093"/>
    <w:rsid w:val="007F40A8"/>
    <w:rsid w:val="007F41F4"/>
    <w:rsid w:val="007F4774"/>
    <w:rsid w:val="007F70B4"/>
    <w:rsid w:val="007F7169"/>
    <w:rsid w:val="007F776F"/>
    <w:rsid w:val="007F7B61"/>
    <w:rsid w:val="008000EE"/>
    <w:rsid w:val="00800AC8"/>
    <w:rsid w:val="00801080"/>
    <w:rsid w:val="00801EF0"/>
    <w:rsid w:val="00801F66"/>
    <w:rsid w:val="008024C9"/>
    <w:rsid w:val="00804372"/>
    <w:rsid w:val="00804389"/>
    <w:rsid w:val="008053DE"/>
    <w:rsid w:val="00810F03"/>
    <w:rsid w:val="0081118A"/>
    <w:rsid w:val="0081182D"/>
    <w:rsid w:val="008124EF"/>
    <w:rsid w:val="0081282B"/>
    <w:rsid w:val="008130F4"/>
    <w:rsid w:val="00814000"/>
    <w:rsid w:val="00815B05"/>
    <w:rsid w:val="00815BEF"/>
    <w:rsid w:val="00816263"/>
    <w:rsid w:val="00817D60"/>
    <w:rsid w:val="00817F84"/>
    <w:rsid w:val="0082225A"/>
    <w:rsid w:val="008225A7"/>
    <w:rsid w:val="0082273D"/>
    <w:rsid w:val="00823058"/>
    <w:rsid w:val="008233EB"/>
    <w:rsid w:val="008236F3"/>
    <w:rsid w:val="00823BB9"/>
    <w:rsid w:val="0082480A"/>
    <w:rsid w:val="0082549B"/>
    <w:rsid w:val="00825777"/>
    <w:rsid w:val="0082594C"/>
    <w:rsid w:val="0082633A"/>
    <w:rsid w:val="0082650D"/>
    <w:rsid w:val="00826A57"/>
    <w:rsid w:val="00826F7D"/>
    <w:rsid w:val="008305AE"/>
    <w:rsid w:val="008318F8"/>
    <w:rsid w:val="00832267"/>
    <w:rsid w:val="00833577"/>
    <w:rsid w:val="0083378F"/>
    <w:rsid w:val="00834E89"/>
    <w:rsid w:val="00835DC2"/>
    <w:rsid w:val="00836479"/>
    <w:rsid w:val="00837D70"/>
    <w:rsid w:val="00840B3A"/>
    <w:rsid w:val="00840FE7"/>
    <w:rsid w:val="00842203"/>
    <w:rsid w:val="0084266C"/>
    <w:rsid w:val="00842B95"/>
    <w:rsid w:val="00844975"/>
    <w:rsid w:val="008455B7"/>
    <w:rsid w:val="00846430"/>
    <w:rsid w:val="00850756"/>
    <w:rsid w:val="00850EC8"/>
    <w:rsid w:val="008514F4"/>
    <w:rsid w:val="00852331"/>
    <w:rsid w:val="00854064"/>
    <w:rsid w:val="00854210"/>
    <w:rsid w:val="00856112"/>
    <w:rsid w:val="00856586"/>
    <w:rsid w:val="00856BD8"/>
    <w:rsid w:val="00856E60"/>
    <w:rsid w:val="00861D50"/>
    <w:rsid w:val="00861D8D"/>
    <w:rsid w:val="008625BE"/>
    <w:rsid w:val="008630F6"/>
    <w:rsid w:val="0086362A"/>
    <w:rsid w:val="00864B63"/>
    <w:rsid w:val="00865827"/>
    <w:rsid w:val="00865C08"/>
    <w:rsid w:val="00866025"/>
    <w:rsid w:val="0086650E"/>
    <w:rsid w:val="0086693B"/>
    <w:rsid w:val="00866F5C"/>
    <w:rsid w:val="00870B62"/>
    <w:rsid w:val="00871083"/>
    <w:rsid w:val="0087218D"/>
    <w:rsid w:val="008732C4"/>
    <w:rsid w:val="008734D9"/>
    <w:rsid w:val="008741AC"/>
    <w:rsid w:val="0087471D"/>
    <w:rsid w:val="008751F6"/>
    <w:rsid w:val="00876510"/>
    <w:rsid w:val="00876C98"/>
    <w:rsid w:val="00880027"/>
    <w:rsid w:val="00882047"/>
    <w:rsid w:val="008822D6"/>
    <w:rsid w:val="008836C5"/>
    <w:rsid w:val="008849CD"/>
    <w:rsid w:val="00884FAD"/>
    <w:rsid w:val="00885514"/>
    <w:rsid w:val="00885A41"/>
    <w:rsid w:val="00885C04"/>
    <w:rsid w:val="00886517"/>
    <w:rsid w:val="008873B8"/>
    <w:rsid w:val="00890792"/>
    <w:rsid w:val="00890F60"/>
    <w:rsid w:val="008911EB"/>
    <w:rsid w:val="00891D17"/>
    <w:rsid w:val="008922FF"/>
    <w:rsid w:val="00892623"/>
    <w:rsid w:val="00892B5B"/>
    <w:rsid w:val="0089375D"/>
    <w:rsid w:val="008938A3"/>
    <w:rsid w:val="008941F1"/>
    <w:rsid w:val="00896A08"/>
    <w:rsid w:val="00897C53"/>
    <w:rsid w:val="008A0767"/>
    <w:rsid w:val="008A1AA6"/>
    <w:rsid w:val="008A208C"/>
    <w:rsid w:val="008A22C0"/>
    <w:rsid w:val="008A298D"/>
    <w:rsid w:val="008A2B47"/>
    <w:rsid w:val="008A4012"/>
    <w:rsid w:val="008A5AFF"/>
    <w:rsid w:val="008A6412"/>
    <w:rsid w:val="008A688E"/>
    <w:rsid w:val="008A7880"/>
    <w:rsid w:val="008B08EF"/>
    <w:rsid w:val="008B14D5"/>
    <w:rsid w:val="008B2AFA"/>
    <w:rsid w:val="008B3109"/>
    <w:rsid w:val="008B35CE"/>
    <w:rsid w:val="008B3C13"/>
    <w:rsid w:val="008B3F70"/>
    <w:rsid w:val="008B4BED"/>
    <w:rsid w:val="008B52AB"/>
    <w:rsid w:val="008B6879"/>
    <w:rsid w:val="008B6CAC"/>
    <w:rsid w:val="008B7150"/>
    <w:rsid w:val="008C0574"/>
    <w:rsid w:val="008C0D4A"/>
    <w:rsid w:val="008C2116"/>
    <w:rsid w:val="008C2F7F"/>
    <w:rsid w:val="008C3C3B"/>
    <w:rsid w:val="008C43A4"/>
    <w:rsid w:val="008C7204"/>
    <w:rsid w:val="008D0055"/>
    <w:rsid w:val="008D05F4"/>
    <w:rsid w:val="008D0DDF"/>
    <w:rsid w:val="008D0E36"/>
    <w:rsid w:val="008D1A9A"/>
    <w:rsid w:val="008D2B52"/>
    <w:rsid w:val="008D31BC"/>
    <w:rsid w:val="008D392A"/>
    <w:rsid w:val="008D5313"/>
    <w:rsid w:val="008D532F"/>
    <w:rsid w:val="008D55B0"/>
    <w:rsid w:val="008D64F9"/>
    <w:rsid w:val="008D6F42"/>
    <w:rsid w:val="008D7BD4"/>
    <w:rsid w:val="008E2CDF"/>
    <w:rsid w:val="008E33FF"/>
    <w:rsid w:val="008E5C55"/>
    <w:rsid w:val="008E7056"/>
    <w:rsid w:val="008E7545"/>
    <w:rsid w:val="008E77B3"/>
    <w:rsid w:val="008F226B"/>
    <w:rsid w:val="008F2481"/>
    <w:rsid w:val="008F2C97"/>
    <w:rsid w:val="008F40B8"/>
    <w:rsid w:val="008F4311"/>
    <w:rsid w:val="008F5CDF"/>
    <w:rsid w:val="008F5EF6"/>
    <w:rsid w:val="008F5F75"/>
    <w:rsid w:val="00901B99"/>
    <w:rsid w:val="00901C98"/>
    <w:rsid w:val="00901DF1"/>
    <w:rsid w:val="00902164"/>
    <w:rsid w:val="00902DDA"/>
    <w:rsid w:val="00903CFA"/>
    <w:rsid w:val="0090508C"/>
    <w:rsid w:val="00905393"/>
    <w:rsid w:val="00906DB3"/>
    <w:rsid w:val="009072A6"/>
    <w:rsid w:val="00910539"/>
    <w:rsid w:val="00912D29"/>
    <w:rsid w:val="00912E4A"/>
    <w:rsid w:val="00913AFF"/>
    <w:rsid w:val="009151B1"/>
    <w:rsid w:val="009153B5"/>
    <w:rsid w:val="00915D99"/>
    <w:rsid w:val="00916598"/>
    <w:rsid w:val="009165DD"/>
    <w:rsid w:val="009166D4"/>
    <w:rsid w:val="00916895"/>
    <w:rsid w:val="00916F81"/>
    <w:rsid w:val="009176A1"/>
    <w:rsid w:val="0092006A"/>
    <w:rsid w:val="0092095B"/>
    <w:rsid w:val="00920EF1"/>
    <w:rsid w:val="00921602"/>
    <w:rsid w:val="00922248"/>
    <w:rsid w:val="00922D0C"/>
    <w:rsid w:val="00923F91"/>
    <w:rsid w:val="00924696"/>
    <w:rsid w:val="00925F52"/>
    <w:rsid w:val="00926FA3"/>
    <w:rsid w:val="00930164"/>
    <w:rsid w:val="00930A62"/>
    <w:rsid w:val="00930ADC"/>
    <w:rsid w:val="00931876"/>
    <w:rsid w:val="009323D3"/>
    <w:rsid w:val="00932E4B"/>
    <w:rsid w:val="00933323"/>
    <w:rsid w:val="00933B75"/>
    <w:rsid w:val="0093429A"/>
    <w:rsid w:val="00934CD6"/>
    <w:rsid w:val="009353CB"/>
    <w:rsid w:val="00935EEF"/>
    <w:rsid w:val="00935F6A"/>
    <w:rsid w:val="00936BE9"/>
    <w:rsid w:val="00937758"/>
    <w:rsid w:val="0093797D"/>
    <w:rsid w:val="00941053"/>
    <w:rsid w:val="0094287B"/>
    <w:rsid w:val="00942E5F"/>
    <w:rsid w:val="00944D9F"/>
    <w:rsid w:val="009458B1"/>
    <w:rsid w:val="00945BEA"/>
    <w:rsid w:val="009465CF"/>
    <w:rsid w:val="0095081F"/>
    <w:rsid w:val="00951603"/>
    <w:rsid w:val="00952602"/>
    <w:rsid w:val="00954509"/>
    <w:rsid w:val="009571D6"/>
    <w:rsid w:val="009575D5"/>
    <w:rsid w:val="00957FBB"/>
    <w:rsid w:val="00960C1B"/>
    <w:rsid w:val="00962120"/>
    <w:rsid w:val="009628BD"/>
    <w:rsid w:val="00963491"/>
    <w:rsid w:val="009637C2"/>
    <w:rsid w:val="009653FF"/>
    <w:rsid w:val="009659B9"/>
    <w:rsid w:val="0096618E"/>
    <w:rsid w:val="00966929"/>
    <w:rsid w:val="00966E9F"/>
    <w:rsid w:val="0096756C"/>
    <w:rsid w:val="00967934"/>
    <w:rsid w:val="00971F5D"/>
    <w:rsid w:val="00972567"/>
    <w:rsid w:val="00972DC9"/>
    <w:rsid w:val="00973191"/>
    <w:rsid w:val="009740E2"/>
    <w:rsid w:val="0097433C"/>
    <w:rsid w:val="0097444B"/>
    <w:rsid w:val="009758FD"/>
    <w:rsid w:val="00975BBD"/>
    <w:rsid w:val="00975C62"/>
    <w:rsid w:val="009765DF"/>
    <w:rsid w:val="00980390"/>
    <w:rsid w:val="00983149"/>
    <w:rsid w:val="00983AC1"/>
    <w:rsid w:val="00984BC1"/>
    <w:rsid w:val="0098551D"/>
    <w:rsid w:val="00985854"/>
    <w:rsid w:val="009863C0"/>
    <w:rsid w:val="00986939"/>
    <w:rsid w:val="00987306"/>
    <w:rsid w:val="00987ADD"/>
    <w:rsid w:val="00990822"/>
    <w:rsid w:val="0099118B"/>
    <w:rsid w:val="009911DE"/>
    <w:rsid w:val="00992DC1"/>
    <w:rsid w:val="00993A8C"/>
    <w:rsid w:val="00995919"/>
    <w:rsid w:val="009964D3"/>
    <w:rsid w:val="0099685C"/>
    <w:rsid w:val="009968F1"/>
    <w:rsid w:val="0099696A"/>
    <w:rsid w:val="0099735A"/>
    <w:rsid w:val="009974AC"/>
    <w:rsid w:val="00997B98"/>
    <w:rsid w:val="009A185A"/>
    <w:rsid w:val="009A2029"/>
    <w:rsid w:val="009A2AD5"/>
    <w:rsid w:val="009A49CE"/>
    <w:rsid w:val="009A4C70"/>
    <w:rsid w:val="009A5022"/>
    <w:rsid w:val="009A5B7F"/>
    <w:rsid w:val="009A7313"/>
    <w:rsid w:val="009A7A36"/>
    <w:rsid w:val="009A7F41"/>
    <w:rsid w:val="009B14E7"/>
    <w:rsid w:val="009B1763"/>
    <w:rsid w:val="009B46BC"/>
    <w:rsid w:val="009B4CDE"/>
    <w:rsid w:val="009B630A"/>
    <w:rsid w:val="009B6B67"/>
    <w:rsid w:val="009B6EBD"/>
    <w:rsid w:val="009B7715"/>
    <w:rsid w:val="009C1647"/>
    <w:rsid w:val="009C3C39"/>
    <w:rsid w:val="009C50D0"/>
    <w:rsid w:val="009C5F49"/>
    <w:rsid w:val="009C67F7"/>
    <w:rsid w:val="009C71B2"/>
    <w:rsid w:val="009C7268"/>
    <w:rsid w:val="009C79E9"/>
    <w:rsid w:val="009D0085"/>
    <w:rsid w:val="009D02DE"/>
    <w:rsid w:val="009D05ED"/>
    <w:rsid w:val="009D273C"/>
    <w:rsid w:val="009D3B2F"/>
    <w:rsid w:val="009D47FF"/>
    <w:rsid w:val="009D4BEF"/>
    <w:rsid w:val="009D6110"/>
    <w:rsid w:val="009D6581"/>
    <w:rsid w:val="009D6FB4"/>
    <w:rsid w:val="009D70C2"/>
    <w:rsid w:val="009D7BA1"/>
    <w:rsid w:val="009E1704"/>
    <w:rsid w:val="009E2A46"/>
    <w:rsid w:val="009E32A5"/>
    <w:rsid w:val="009E4683"/>
    <w:rsid w:val="009E4B2F"/>
    <w:rsid w:val="009E4DFC"/>
    <w:rsid w:val="009E5E1F"/>
    <w:rsid w:val="009E6A94"/>
    <w:rsid w:val="009E7764"/>
    <w:rsid w:val="009F0174"/>
    <w:rsid w:val="009F104C"/>
    <w:rsid w:val="009F22CB"/>
    <w:rsid w:val="009F2351"/>
    <w:rsid w:val="009F30D8"/>
    <w:rsid w:val="009F3213"/>
    <w:rsid w:val="009F3514"/>
    <w:rsid w:val="009F4F48"/>
    <w:rsid w:val="009F74EC"/>
    <w:rsid w:val="00A00E5F"/>
    <w:rsid w:val="00A0183A"/>
    <w:rsid w:val="00A0312E"/>
    <w:rsid w:val="00A0341B"/>
    <w:rsid w:val="00A045D2"/>
    <w:rsid w:val="00A04913"/>
    <w:rsid w:val="00A051FA"/>
    <w:rsid w:val="00A0528B"/>
    <w:rsid w:val="00A05300"/>
    <w:rsid w:val="00A05C58"/>
    <w:rsid w:val="00A05CE0"/>
    <w:rsid w:val="00A06D38"/>
    <w:rsid w:val="00A11909"/>
    <w:rsid w:val="00A11F4E"/>
    <w:rsid w:val="00A146E8"/>
    <w:rsid w:val="00A16D68"/>
    <w:rsid w:val="00A173BC"/>
    <w:rsid w:val="00A2027E"/>
    <w:rsid w:val="00A20437"/>
    <w:rsid w:val="00A20553"/>
    <w:rsid w:val="00A2084F"/>
    <w:rsid w:val="00A216A4"/>
    <w:rsid w:val="00A223A7"/>
    <w:rsid w:val="00A23320"/>
    <w:rsid w:val="00A24968"/>
    <w:rsid w:val="00A26049"/>
    <w:rsid w:val="00A268BF"/>
    <w:rsid w:val="00A27039"/>
    <w:rsid w:val="00A27B64"/>
    <w:rsid w:val="00A312FB"/>
    <w:rsid w:val="00A31840"/>
    <w:rsid w:val="00A3276E"/>
    <w:rsid w:val="00A32849"/>
    <w:rsid w:val="00A34148"/>
    <w:rsid w:val="00A40853"/>
    <w:rsid w:val="00A40D33"/>
    <w:rsid w:val="00A42847"/>
    <w:rsid w:val="00A42CA7"/>
    <w:rsid w:val="00A42E9C"/>
    <w:rsid w:val="00A4567F"/>
    <w:rsid w:val="00A45E13"/>
    <w:rsid w:val="00A45FEA"/>
    <w:rsid w:val="00A50413"/>
    <w:rsid w:val="00A506B6"/>
    <w:rsid w:val="00A50F68"/>
    <w:rsid w:val="00A515F1"/>
    <w:rsid w:val="00A519C8"/>
    <w:rsid w:val="00A5333F"/>
    <w:rsid w:val="00A5452D"/>
    <w:rsid w:val="00A54933"/>
    <w:rsid w:val="00A56F0D"/>
    <w:rsid w:val="00A60C08"/>
    <w:rsid w:val="00A64009"/>
    <w:rsid w:val="00A641E9"/>
    <w:rsid w:val="00A64E71"/>
    <w:rsid w:val="00A660E6"/>
    <w:rsid w:val="00A669CB"/>
    <w:rsid w:val="00A67EC8"/>
    <w:rsid w:val="00A70334"/>
    <w:rsid w:val="00A705A2"/>
    <w:rsid w:val="00A70E7A"/>
    <w:rsid w:val="00A713F4"/>
    <w:rsid w:val="00A73154"/>
    <w:rsid w:val="00A74B40"/>
    <w:rsid w:val="00A74C8C"/>
    <w:rsid w:val="00A74E51"/>
    <w:rsid w:val="00A750D8"/>
    <w:rsid w:val="00A75FCA"/>
    <w:rsid w:val="00A76B57"/>
    <w:rsid w:val="00A77DEF"/>
    <w:rsid w:val="00A800FD"/>
    <w:rsid w:val="00A80393"/>
    <w:rsid w:val="00A833A4"/>
    <w:rsid w:val="00A8542B"/>
    <w:rsid w:val="00A85967"/>
    <w:rsid w:val="00A85C6E"/>
    <w:rsid w:val="00A86791"/>
    <w:rsid w:val="00A86E9C"/>
    <w:rsid w:val="00A901DC"/>
    <w:rsid w:val="00A9067D"/>
    <w:rsid w:val="00A90D15"/>
    <w:rsid w:val="00A910B9"/>
    <w:rsid w:val="00A93272"/>
    <w:rsid w:val="00A9328A"/>
    <w:rsid w:val="00A9335C"/>
    <w:rsid w:val="00A93898"/>
    <w:rsid w:val="00A93DFA"/>
    <w:rsid w:val="00A954A2"/>
    <w:rsid w:val="00A958D6"/>
    <w:rsid w:val="00AA40F3"/>
    <w:rsid w:val="00AA4389"/>
    <w:rsid w:val="00AA5259"/>
    <w:rsid w:val="00AA6926"/>
    <w:rsid w:val="00AA69DA"/>
    <w:rsid w:val="00AA7452"/>
    <w:rsid w:val="00AB02C4"/>
    <w:rsid w:val="00AB0BCD"/>
    <w:rsid w:val="00AB1811"/>
    <w:rsid w:val="00AB5364"/>
    <w:rsid w:val="00AB556F"/>
    <w:rsid w:val="00AB6993"/>
    <w:rsid w:val="00AB7D48"/>
    <w:rsid w:val="00AC0634"/>
    <w:rsid w:val="00AC17D3"/>
    <w:rsid w:val="00AC214E"/>
    <w:rsid w:val="00AC5E01"/>
    <w:rsid w:val="00AC675E"/>
    <w:rsid w:val="00AC7BFD"/>
    <w:rsid w:val="00AD0DB6"/>
    <w:rsid w:val="00AD23DA"/>
    <w:rsid w:val="00AD3B3F"/>
    <w:rsid w:val="00AD3E0C"/>
    <w:rsid w:val="00AD5255"/>
    <w:rsid w:val="00AD6D42"/>
    <w:rsid w:val="00AE0293"/>
    <w:rsid w:val="00AE15EE"/>
    <w:rsid w:val="00AE1FE7"/>
    <w:rsid w:val="00AE23BD"/>
    <w:rsid w:val="00AE3DD5"/>
    <w:rsid w:val="00AE54BB"/>
    <w:rsid w:val="00AE5769"/>
    <w:rsid w:val="00AF05AA"/>
    <w:rsid w:val="00AF26B9"/>
    <w:rsid w:val="00AF2727"/>
    <w:rsid w:val="00AF3519"/>
    <w:rsid w:val="00AF41D5"/>
    <w:rsid w:val="00AF4D31"/>
    <w:rsid w:val="00AF4D48"/>
    <w:rsid w:val="00AF55B2"/>
    <w:rsid w:val="00AF5995"/>
    <w:rsid w:val="00AF6BB4"/>
    <w:rsid w:val="00AF6E81"/>
    <w:rsid w:val="00AF7081"/>
    <w:rsid w:val="00B01778"/>
    <w:rsid w:val="00B04265"/>
    <w:rsid w:val="00B058F1"/>
    <w:rsid w:val="00B05C61"/>
    <w:rsid w:val="00B064AD"/>
    <w:rsid w:val="00B0719B"/>
    <w:rsid w:val="00B07431"/>
    <w:rsid w:val="00B07894"/>
    <w:rsid w:val="00B07A38"/>
    <w:rsid w:val="00B1008F"/>
    <w:rsid w:val="00B102D4"/>
    <w:rsid w:val="00B10537"/>
    <w:rsid w:val="00B11B37"/>
    <w:rsid w:val="00B11BF2"/>
    <w:rsid w:val="00B12661"/>
    <w:rsid w:val="00B13CBC"/>
    <w:rsid w:val="00B159FC"/>
    <w:rsid w:val="00B165DE"/>
    <w:rsid w:val="00B166B1"/>
    <w:rsid w:val="00B2151D"/>
    <w:rsid w:val="00B21529"/>
    <w:rsid w:val="00B221D6"/>
    <w:rsid w:val="00B228B8"/>
    <w:rsid w:val="00B23143"/>
    <w:rsid w:val="00B24FD3"/>
    <w:rsid w:val="00B2545A"/>
    <w:rsid w:val="00B26A56"/>
    <w:rsid w:val="00B272B7"/>
    <w:rsid w:val="00B277D0"/>
    <w:rsid w:val="00B307E2"/>
    <w:rsid w:val="00B30882"/>
    <w:rsid w:val="00B30971"/>
    <w:rsid w:val="00B30DD3"/>
    <w:rsid w:val="00B31939"/>
    <w:rsid w:val="00B333FC"/>
    <w:rsid w:val="00B344EF"/>
    <w:rsid w:val="00B35211"/>
    <w:rsid w:val="00B366A3"/>
    <w:rsid w:val="00B40F0F"/>
    <w:rsid w:val="00B41F80"/>
    <w:rsid w:val="00B4243B"/>
    <w:rsid w:val="00B43BAF"/>
    <w:rsid w:val="00B44E97"/>
    <w:rsid w:val="00B456C6"/>
    <w:rsid w:val="00B4688E"/>
    <w:rsid w:val="00B475A1"/>
    <w:rsid w:val="00B47753"/>
    <w:rsid w:val="00B50CA6"/>
    <w:rsid w:val="00B51D77"/>
    <w:rsid w:val="00B522A2"/>
    <w:rsid w:val="00B5256F"/>
    <w:rsid w:val="00B52A82"/>
    <w:rsid w:val="00B543C3"/>
    <w:rsid w:val="00B54CF8"/>
    <w:rsid w:val="00B550FA"/>
    <w:rsid w:val="00B55367"/>
    <w:rsid w:val="00B553E2"/>
    <w:rsid w:val="00B55663"/>
    <w:rsid w:val="00B5602C"/>
    <w:rsid w:val="00B56075"/>
    <w:rsid w:val="00B56357"/>
    <w:rsid w:val="00B56AFE"/>
    <w:rsid w:val="00B570D9"/>
    <w:rsid w:val="00B571FB"/>
    <w:rsid w:val="00B575F0"/>
    <w:rsid w:val="00B600AB"/>
    <w:rsid w:val="00B6127E"/>
    <w:rsid w:val="00B61D72"/>
    <w:rsid w:val="00B623D2"/>
    <w:rsid w:val="00B628C8"/>
    <w:rsid w:val="00B637E0"/>
    <w:rsid w:val="00B63DC9"/>
    <w:rsid w:val="00B6526B"/>
    <w:rsid w:val="00B65537"/>
    <w:rsid w:val="00B655DD"/>
    <w:rsid w:val="00B65765"/>
    <w:rsid w:val="00B657C8"/>
    <w:rsid w:val="00B66560"/>
    <w:rsid w:val="00B66EA8"/>
    <w:rsid w:val="00B6761A"/>
    <w:rsid w:val="00B67D5D"/>
    <w:rsid w:val="00B70BFD"/>
    <w:rsid w:val="00B70D21"/>
    <w:rsid w:val="00B71770"/>
    <w:rsid w:val="00B71B9D"/>
    <w:rsid w:val="00B7300C"/>
    <w:rsid w:val="00B766D2"/>
    <w:rsid w:val="00B76D21"/>
    <w:rsid w:val="00B76E94"/>
    <w:rsid w:val="00B772BB"/>
    <w:rsid w:val="00B77E03"/>
    <w:rsid w:val="00B80461"/>
    <w:rsid w:val="00B8049A"/>
    <w:rsid w:val="00B813B2"/>
    <w:rsid w:val="00B81420"/>
    <w:rsid w:val="00B82F57"/>
    <w:rsid w:val="00B832BB"/>
    <w:rsid w:val="00B83E30"/>
    <w:rsid w:val="00B85C84"/>
    <w:rsid w:val="00B8796A"/>
    <w:rsid w:val="00B90143"/>
    <w:rsid w:val="00B90AB5"/>
    <w:rsid w:val="00B91001"/>
    <w:rsid w:val="00B93A9B"/>
    <w:rsid w:val="00B95152"/>
    <w:rsid w:val="00B9576B"/>
    <w:rsid w:val="00B95D95"/>
    <w:rsid w:val="00BA2DC3"/>
    <w:rsid w:val="00BA3233"/>
    <w:rsid w:val="00BA47BF"/>
    <w:rsid w:val="00BA553D"/>
    <w:rsid w:val="00BA66D0"/>
    <w:rsid w:val="00BB0D2A"/>
    <w:rsid w:val="00BB10B8"/>
    <w:rsid w:val="00BB3630"/>
    <w:rsid w:val="00BB4629"/>
    <w:rsid w:val="00BB76E0"/>
    <w:rsid w:val="00BC18AE"/>
    <w:rsid w:val="00BC19AD"/>
    <w:rsid w:val="00BC4884"/>
    <w:rsid w:val="00BC684D"/>
    <w:rsid w:val="00BD065F"/>
    <w:rsid w:val="00BD15A5"/>
    <w:rsid w:val="00BD384C"/>
    <w:rsid w:val="00BD43CD"/>
    <w:rsid w:val="00BD48B8"/>
    <w:rsid w:val="00BD4FF5"/>
    <w:rsid w:val="00BD71CD"/>
    <w:rsid w:val="00BD76BE"/>
    <w:rsid w:val="00BD7C14"/>
    <w:rsid w:val="00BE09D5"/>
    <w:rsid w:val="00BE14B2"/>
    <w:rsid w:val="00BE160F"/>
    <w:rsid w:val="00BE1FD3"/>
    <w:rsid w:val="00BE27FB"/>
    <w:rsid w:val="00BE285D"/>
    <w:rsid w:val="00BE2FC0"/>
    <w:rsid w:val="00BE31DC"/>
    <w:rsid w:val="00BE32B8"/>
    <w:rsid w:val="00BE373E"/>
    <w:rsid w:val="00BE3CB5"/>
    <w:rsid w:val="00BE4CB7"/>
    <w:rsid w:val="00BE56D9"/>
    <w:rsid w:val="00BE6041"/>
    <w:rsid w:val="00BF0AA0"/>
    <w:rsid w:val="00BF1843"/>
    <w:rsid w:val="00BF1C21"/>
    <w:rsid w:val="00BF1E0D"/>
    <w:rsid w:val="00BF1E57"/>
    <w:rsid w:val="00BF47BE"/>
    <w:rsid w:val="00BF5E4A"/>
    <w:rsid w:val="00BF6AD7"/>
    <w:rsid w:val="00C00A65"/>
    <w:rsid w:val="00C00C5C"/>
    <w:rsid w:val="00C017EC"/>
    <w:rsid w:val="00C02746"/>
    <w:rsid w:val="00C053E6"/>
    <w:rsid w:val="00C05B70"/>
    <w:rsid w:val="00C06696"/>
    <w:rsid w:val="00C06A43"/>
    <w:rsid w:val="00C07E52"/>
    <w:rsid w:val="00C115FA"/>
    <w:rsid w:val="00C1283A"/>
    <w:rsid w:val="00C129BB"/>
    <w:rsid w:val="00C13CA9"/>
    <w:rsid w:val="00C1471D"/>
    <w:rsid w:val="00C14FA0"/>
    <w:rsid w:val="00C15079"/>
    <w:rsid w:val="00C211E6"/>
    <w:rsid w:val="00C218FC"/>
    <w:rsid w:val="00C22F23"/>
    <w:rsid w:val="00C233B4"/>
    <w:rsid w:val="00C250DE"/>
    <w:rsid w:val="00C25823"/>
    <w:rsid w:val="00C31094"/>
    <w:rsid w:val="00C313D0"/>
    <w:rsid w:val="00C31F3E"/>
    <w:rsid w:val="00C32278"/>
    <w:rsid w:val="00C33023"/>
    <w:rsid w:val="00C33030"/>
    <w:rsid w:val="00C348CF"/>
    <w:rsid w:val="00C35D3F"/>
    <w:rsid w:val="00C36772"/>
    <w:rsid w:val="00C36E89"/>
    <w:rsid w:val="00C36FC7"/>
    <w:rsid w:val="00C40CCA"/>
    <w:rsid w:val="00C42854"/>
    <w:rsid w:val="00C4296A"/>
    <w:rsid w:val="00C42CEF"/>
    <w:rsid w:val="00C43A05"/>
    <w:rsid w:val="00C4456F"/>
    <w:rsid w:val="00C46E45"/>
    <w:rsid w:val="00C474B5"/>
    <w:rsid w:val="00C474D1"/>
    <w:rsid w:val="00C47512"/>
    <w:rsid w:val="00C50113"/>
    <w:rsid w:val="00C50932"/>
    <w:rsid w:val="00C50EF3"/>
    <w:rsid w:val="00C510A3"/>
    <w:rsid w:val="00C516A5"/>
    <w:rsid w:val="00C524A8"/>
    <w:rsid w:val="00C544D3"/>
    <w:rsid w:val="00C5478C"/>
    <w:rsid w:val="00C5490B"/>
    <w:rsid w:val="00C551B7"/>
    <w:rsid w:val="00C55683"/>
    <w:rsid w:val="00C562B8"/>
    <w:rsid w:val="00C57402"/>
    <w:rsid w:val="00C623D4"/>
    <w:rsid w:val="00C63F02"/>
    <w:rsid w:val="00C6414C"/>
    <w:rsid w:val="00C6475D"/>
    <w:rsid w:val="00C66763"/>
    <w:rsid w:val="00C67104"/>
    <w:rsid w:val="00C6726D"/>
    <w:rsid w:val="00C71193"/>
    <w:rsid w:val="00C71F7E"/>
    <w:rsid w:val="00C737E6"/>
    <w:rsid w:val="00C74790"/>
    <w:rsid w:val="00C76541"/>
    <w:rsid w:val="00C7769F"/>
    <w:rsid w:val="00C777D0"/>
    <w:rsid w:val="00C82B3E"/>
    <w:rsid w:val="00C82B8B"/>
    <w:rsid w:val="00C83F67"/>
    <w:rsid w:val="00C85CC5"/>
    <w:rsid w:val="00C862E2"/>
    <w:rsid w:val="00C87147"/>
    <w:rsid w:val="00C90F27"/>
    <w:rsid w:val="00C91052"/>
    <w:rsid w:val="00C91470"/>
    <w:rsid w:val="00C918EF"/>
    <w:rsid w:val="00C9333A"/>
    <w:rsid w:val="00C933EA"/>
    <w:rsid w:val="00C944CC"/>
    <w:rsid w:val="00C94717"/>
    <w:rsid w:val="00C94819"/>
    <w:rsid w:val="00C94C0F"/>
    <w:rsid w:val="00C96858"/>
    <w:rsid w:val="00C979CC"/>
    <w:rsid w:val="00C979FB"/>
    <w:rsid w:val="00CA056A"/>
    <w:rsid w:val="00CA0939"/>
    <w:rsid w:val="00CA0EF5"/>
    <w:rsid w:val="00CA1FC0"/>
    <w:rsid w:val="00CA2E69"/>
    <w:rsid w:val="00CA38C5"/>
    <w:rsid w:val="00CA3B3E"/>
    <w:rsid w:val="00CA3E2A"/>
    <w:rsid w:val="00CA4136"/>
    <w:rsid w:val="00CA428A"/>
    <w:rsid w:val="00CA5176"/>
    <w:rsid w:val="00CA65D5"/>
    <w:rsid w:val="00CB0F8E"/>
    <w:rsid w:val="00CB1B26"/>
    <w:rsid w:val="00CB25F5"/>
    <w:rsid w:val="00CB2B80"/>
    <w:rsid w:val="00CB3955"/>
    <w:rsid w:val="00CB470D"/>
    <w:rsid w:val="00CC1811"/>
    <w:rsid w:val="00CC19F4"/>
    <w:rsid w:val="00CC351C"/>
    <w:rsid w:val="00CC466A"/>
    <w:rsid w:val="00CC46BF"/>
    <w:rsid w:val="00CC4DE5"/>
    <w:rsid w:val="00CC591E"/>
    <w:rsid w:val="00CC5D85"/>
    <w:rsid w:val="00CC5F01"/>
    <w:rsid w:val="00CC6466"/>
    <w:rsid w:val="00CC6775"/>
    <w:rsid w:val="00CC6E9F"/>
    <w:rsid w:val="00CC7D9A"/>
    <w:rsid w:val="00CD036B"/>
    <w:rsid w:val="00CD102B"/>
    <w:rsid w:val="00CD1073"/>
    <w:rsid w:val="00CD23DE"/>
    <w:rsid w:val="00CD3197"/>
    <w:rsid w:val="00CD3CAB"/>
    <w:rsid w:val="00CD3CB6"/>
    <w:rsid w:val="00CD3DD1"/>
    <w:rsid w:val="00CD4814"/>
    <w:rsid w:val="00CD4A7E"/>
    <w:rsid w:val="00CD5325"/>
    <w:rsid w:val="00CD5F2D"/>
    <w:rsid w:val="00CD646A"/>
    <w:rsid w:val="00CD6EEA"/>
    <w:rsid w:val="00CD76B3"/>
    <w:rsid w:val="00CD778F"/>
    <w:rsid w:val="00CE0437"/>
    <w:rsid w:val="00CE0661"/>
    <w:rsid w:val="00CE0AD3"/>
    <w:rsid w:val="00CE2A96"/>
    <w:rsid w:val="00CE3355"/>
    <w:rsid w:val="00CE43F3"/>
    <w:rsid w:val="00CE465B"/>
    <w:rsid w:val="00CE4894"/>
    <w:rsid w:val="00CE5977"/>
    <w:rsid w:val="00CE7999"/>
    <w:rsid w:val="00CE7DB0"/>
    <w:rsid w:val="00CF112B"/>
    <w:rsid w:val="00CF336B"/>
    <w:rsid w:val="00CF4297"/>
    <w:rsid w:val="00CF4AFD"/>
    <w:rsid w:val="00CF5130"/>
    <w:rsid w:val="00CF527D"/>
    <w:rsid w:val="00CF5292"/>
    <w:rsid w:val="00CF5360"/>
    <w:rsid w:val="00CF7593"/>
    <w:rsid w:val="00D0170F"/>
    <w:rsid w:val="00D03E24"/>
    <w:rsid w:val="00D0518F"/>
    <w:rsid w:val="00D053B5"/>
    <w:rsid w:val="00D056CB"/>
    <w:rsid w:val="00D06528"/>
    <w:rsid w:val="00D066F9"/>
    <w:rsid w:val="00D102C4"/>
    <w:rsid w:val="00D103DE"/>
    <w:rsid w:val="00D10DFC"/>
    <w:rsid w:val="00D10F29"/>
    <w:rsid w:val="00D1247D"/>
    <w:rsid w:val="00D139A0"/>
    <w:rsid w:val="00D14047"/>
    <w:rsid w:val="00D153E2"/>
    <w:rsid w:val="00D160A1"/>
    <w:rsid w:val="00D1688A"/>
    <w:rsid w:val="00D16E7D"/>
    <w:rsid w:val="00D16EAE"/>
    <w:rsid w:val="00D17F3A"/>
    <w:rsid w:val="00D228A2"/>
    <w:rsid w:val="00D22C09"/>
    <w:rsid w:val="00D237A2"/>
    <w:rsid w:val="00D23C43"/>
    <w:rsid w:val="00D24551"/>
    <w:rsid w:val="00D26B1F"/>
    <w:rsid w:val="00D27036"/>
    <w:rsid w:val="00D27636"/>
    <w:rsid w:val="00D277B7"/>
    <w:rsid w:val="00D30364"/>
    <w:rsid w:val="00D305A3"/>
    <w:rsid w:val="00D30ADC"/>
    <w:rsid w:val="00D30B4D"/>
    <w:rsid w:val="00D30CEB"/>
    <w:rsid w:val="00D31753"/>
    <w:rsid w:val="00D31BF6"/>
    <w:rsid w:val="00D31DAE"/>
    <w:rsid w:val="00D3215B"/>
    <w:rsid w:val="00D3217E"/>
    <w:rsid w:val="00D324C6"/>
    <w:rsid w:val="00D32D99"/>
    <w:rsid w:val="00D32F5A"/>
    <w:rsid w:val="00D344C7"/>
    <w:rsid w:val="00D34867"/>
    <w:rsid w:val="00D35432"/>
    <w:rsid w:val="00D35D5C"/>
    <w:rsid w:val="00D35EE6"/>
    <w:rsid w:val="00D36683"/>
    <w:rsid w:val="00D36BC4"/>
    <w:rsid w:val="00D40689"/>
    <w:rsid w:val="00D40C7A"/>
    <w:rsid w:val="00D40DF8"/>
    <w:rsid w:val="00D41A98"/>
    <w:rsid w:val="00D428CA"/>
    <w:rsid w:val="00D43C3D"/>
    <w:rsid w:val="00D44958"/>
    <w:rsid w:val="00D452C0"/>
    <w:rsid w:val="00D46BF6"/>
    <w:rsid w:val="00D46FE7"/>
    <w:rsid w:val="00D504CE"/>
    <w:rsid w:val="00D50C94"/>
    <w:rsid w:val="00D5223F"/>
    <w:rsid w:val="00D530AD"/>
    <w:rsid w:val="00D55370"/>
    <w:rsid w:val="00D55862"/>
    <w:rsid w:val="00D55FA4"/>
    <w:rsid w:val="00D56923"/>
    <w:rsid w:val="00D61198"/>
    <w:rsid w:val="00D624E9"/>
    <w:rsid w:val="00D62B10"/>
    <w:rsid w:val="00D635AF"/>
    <w:rsid w:val="00D70651"/>
    <w:rsid w:val="00D70A47"/>
    <w:rsid w:val="00D71617"/>
    <w:rsid w:val="00D7228C"/>
    <w:rsid w:val="00D72FA5"/>
    <w:rsid w:val="00D739D9"/>
    <w:rsid w:val="00D73B4A"/>
    <w:rsid w:val="00D73C98"/>
    <w:rsid w:val="00D73F8F"/>
    <w:rsid w:val="00D740C7"/>
    <w:rsid w:val="00D747AF"/>
    <w:rsid w:val="00D75483"/>
    <w:rsid w:val="00D75D47"/>
    <w:rsid w:val="00D7623A"/>
    <w:rsid w:val="00D77095"/>
    <w:rsid w:val="00D83C12"/>
    <w:rsid w:val="00D8455A"/>
    <w:rsid w:val="00D847D5"/>
    <w:rsid w:val="00D85DAE"/>
    <w:rsid w:val="00D87241"/>
    <w:rsid w:val="00D87A26"/>
    <w:rsid w:val="00D9000A"/>
    <w:rsid w:val="00D904E8"/>
    <w:rsid w:val="00D90F72"/>
    <w:rsid w:val="00D95BA3"/>
    <w:rsid w:val="00D9651B"/>
    <w:rsid w:val="00DA0402"/>
    <w:rsid w:val="00DA16D0"/>
    <w:rsid w:val="00DA2701"/>
    <w:rsid w:val="00DA37C9"/>
    <w:rsid w:val="00DA413B"/>
    <w:rsid w:val="00DA4BD3"/>
    <w:rsid w:val="00DA4FE1"/>
    <w:rsid w:val="00DA5742"/>
    <w:rsid w:val="00DA576B"/>
    <w:rsid w:val="00DA5D12"/>
    <w:rsid w:val="00DA611E"/>
    <w:rsid w:val="00DA692A"/>
    <w:rsid w:val="00DA6AE1"/>
    <w:rsid w:val="00DA776D"/>
    <w:rsid w:val="00DB1A47"/>
    <w:rsid w:val="00DB2995"/>
    <w:rsid w:val="00DB2998"/>
    <w:rsid w:val="00DB32C1"/>
    <w:rsid w:val="00DB3689"/>
    <w:rsid w:val="00DB376B"/>
    <w:rsid w:val="00DB3A0B"/>
    <w:rsid w:val="00DB52AD"/>
    <w:rsid w:val="00DB5DD2"/>
    <w:rsid w:val="00DB630D"/>
    <w:rsid w:val="00DB6FCD"/>
    <w:rsid w:val="00DB7F35"/>
    <w:rsid w:val="00DC1454"/>
    <w:rsid w:val="00DC1DDC"/>
    <w:rsid w:val="00DC35D5"/>
    <w:rsid w:val="00DC3B5F"/>
    <w:rsid w:val="00DC63BC"/>
    <w:rsid w:val="00DC6461"/>
    <w:rsid w:val="00DD2A68"/>
    <w:rsid w:val="00DD32C1"/>
    <w:rsid w:val="00DD4C41"/>
    <w:rsid w:val="00DE14EC"/>
    <w:rsid w:val="00DE1BFB"/>
    <w:rsid w:val="00DE28C4"/>
    <w:rsid w:val="00DE712D"/>
    <w:rsid w:val="00DE734E"/>
    <w:rsid w:val="00DF0272"/>
    <w:rsid w:val="00DF070A"/>
    <w:rsid w:val="00DF0C4D"/>
    <w:rsid w:val="00DF18B4"/>
    <w:rsid w:val="00DF1CF1"/>
    <w:rsid w:val="00DF2B8D"/>
    <w:rsid w:val="00DF3C6D"/>
    <w:rsid w:val="00DF3F46"/>
    <w:rsid w:val="00DF466D"/>
    <w:rsid w:val="00DF6549"/>
    <w:rsid w:val="00DF72E5"/>
    <w:rsid w:val="00E008D4"/>
    <w:rsid w:val="00E01A61"/>
    <w:rsid w:val="00E02CC9"/>
    <w:rsid w:val="00E03774"/>
    <w:rsid w:val="00E0584C"/>
    <w:rsid w:val="00E07119"/>
    <w:rsid w:val="00E113F5"/>
    <w:rsid w:val="00E1191F"/>
    <w:rsid w:val="00E11D1F"/>
    <w:rsid w:val="00E11E70"/>
    <w:rsid w:val="00E12437"/>
    <w:rsid w:val="00E12A81"/>
    <w:rsid w:val="00E12BA0"/>
    <w:rsid w:val="00E1330B"/>
    <w:rsid w:val="00E14EE8"/>
    <w:rsid w:val="00E1595E"/>
    <w:rsid w:val="00E16BC7"/>
    <w:rsid w:val="00E17674"/>
    <w:rsid w:val="00E17832"/>
    <w:rsid w:val="00E20381"/>
    <w:rsid w:val="00E20996"/>
    <w:rsid w:val="00E20C21"/>
    <w:rsid w:val="00E20E02"/>
    <w:rsid w:val="00E21F76"/>
    <w:rsid w:val="00E23D1B"/>
    <w:rsid w:val="00E25C72"/>
    <w:rsid w:val="00E25E6A"/>
    <w:rsid w:val="00E30D7E"/>
    <w:rsid w:val="00E318FA"/>
    <w:rsid w:val="00E31E3B"/>
    <w:rsid w:val="00E32247"/>
    <w:rsid w:val="00E32980"/>
    <w:rsid w:val="00E33878"/>
    <w:rsid w:val="00E36B65"/>
    <w:rsid w:val="00E374D1"/>
    <w:rsid w:val="00E403D1"/>
    <w:rsid w:val="00E404F3"/>
    <w:rsid w:val="00E4192B"/>
    <w:rsid w:val="00E42162"/>
    <w:rsid w:val="00E42D65"/>
    <w:rsid w:val="00E43714"/>
    <w:rsid w:val="00E44213"/>
    <w:rsid w:val="00E4596D"/>
    <w:rsid w:val="00E45C5E"/>
    <w:rsid w:val="00E4605B"/>
    <w:rsid w:val="00E46D48"/>
    <w:rsid w:val="00E46F05"/>
    <w:rsid w:val="00E470ED"/>
    <w:rsid w:val="00E47573"/>
    <w:rsid w:val="00E521D1"/>
    <w:rsid w:val="00E523CD"/>
    <w:rsid w:val="00E52BD6"/>
    <w:rsid w:val="00E54165"/>
    <w:rsid w:val="00E5435F"/>
    <w:rsid w:val="00E54F02"/>
    <w:rsid w:val="00E551D6"/>
    <w:rsid w:val="00E55B1C"/>
    <w:rsid w:val="00E57111"/>
    <w:rsid w:val="00E578A3"/>
    <w:rsid w:val="00E6035A"/>
    <w:rsid w:val="00E60537"/>
    <w:rsid w:val="00E60A7D"/>
    <w:rsid w:val="00E60B32"/>
    <w:rsid w:val="00E61B54"/>
    <w:rsid w:val="00E62FA7"/>
    <w:rsid w:val="00E641C5"/>
    <w:rsid w:val="00E6518F"/>
    <w:rsid w:val="00E651E0"/>
    <w:rsid w:val="00E655F7"/>
    <w:rsid w:val="00E65F0B"/>
    <w:rsid w:val="00E67B0E"/>
    <w:rsid w:val="00E709D4"/>
    <w:rsid w:val="00E70A44"/>
    <w:rsid w:val="00E72071"/>
    <w:rsid w:val="00E72565"/>
    <w:rsid w:val="00E7360D"/>
    <w:rsid w:val="00E769AC"/>
    <w:rsid w:val="00E76A60"/>
    <w:rsid w:val="00E76F09"/>
    <w:rsid w:val="00E80363"/>
    <w:rsid w:val="00E815C5"/>
    <w:rsid w:val="00E83384"/>
    <w:rsid w:val="00E84FB6"/>
    <w:rsid w:val="00E8538B"/>
    <w:rsid w:val="00E86015"/>
    <w:rsid w:val="00E9062B"/>
    <w:rsid w:val="00E90F2A"/>
    <w:rsid w:val="00E9195D"/>
    <w:rsid w:val="00E93882"/>
    <w:rsid w:val="00E93B32"/>
    <w:rsid w:val="00E9438A"/>
    <w:rsid w:val="00E959C3"/>
    <w:rsid w:val="00E97ABB"/>
    <w:rsid w:val="00E97B96"/>
    <w:rsid w:val="00EA05BA"/>
    <w:rsid w:val="00EA1CBB"/>
    <w:rsid w:val="00EA1D97"/>
    <w:rsid w:val="00EA287E"/>
    <w:rsid w:val="00EA321B"/>
    <w:rsid w:val="00EA352D"/>
    <w:rsid w:val="00EA397F"/>
    <w:rsid w:val="00EA4589"/>
    <w:rsid w:val="00EA60F3"/>
    <w:rsid w:val="00EA681C"/>
    <w:rsid w:val="00EA6E48"/>
    <w:rsid w:val="00EB00A8"/>
    <w:rsid w:val="00EB0326"/>
    <w:rsid w:val="00EB0BD8"/>
    <w:rsid w:val="00EB1599"/>
    <w:rsid w:val="00EB1B44"/>
    <w:rsid w:val="00EB2BBD"/>
    <w:rsid w:val="00EB2BE3"/>
    <w:rsid w:val="00EB37CA"/>
    <w:rsid w:val="00EB412C"/>
    <w:rsid w:val="00EB48A0"/>
    <w:rsid w:val="00EB5A8F"/>
    <w:rsid w:val="00EB7915"/>
    <w:rsid w:val="00EB7A2D"/>
    <w:rsid w:val="00EC07E7"/>
    <w:rsid w:val="00EC118D"/>
    <w:rsid w:val="00EC1B7B"/>
    <w:rsid w:val="00EC2579"/>
    <w:rsid w:val="00EC326B"/>
    <w:rsid w:val="00EC38C6"/>
    <w:rsid w:val="00EC3C75"/>
    <w:rsid w:val="00EC4E0E"/>
    <w:rsid w:val="00EC53C0"/>
    <w:rsid w:val="00EC5593"/>
    <w:rsid w:val="00EC5E2F"/>
    <w:rsid w:val="00EC62A7"/>
    <w:rsid w:val="00EC6BF0"/>
    <w:rsid w:val="00EC7197"/>
    <w:rsid w:val="00EC75FB"/>
    <w:rsid w:val="00ED06E3"/>
    <w:rsid w:val="00ED0876"/>
    <w:rsid w:val="00ED1476"/>
    <w:rsid w:val="00ED3036"/>
    <w:rsid w:val="00ED3177"/>
    <w:rsid w:val="00ED4704"/>
    <w:rsid w:val="00ED5B67"/>
    <w:rsid w:val="00ED64F5"/>
    <w:rsid w:val="00ED6C88"/>
    <w:rsid w:val="00ED6FB5"/>
    <w:rsid w:val="00EE1647"/>
    <w:rsid w:val="00EE1A36"/>
    <w:rsid w:val="00EE3753"/>
    <w:rsid w:val="00EE4BF1"/>
    <w:rsid w:val="00EE4E58"/>
    <w:rsid w:val="00EE79D0"/>
    <w:rsid w:val="00EF1DF6"/>
    <w:rsid w:val="00EF3257"/>
    <w:rsid w:val="00EF4189"/>
    <w:rsid w:val="00EF725A"/>
    <w:rsid w:val="00F00708"/>
    <w:rsid w:val="00F00C4E"/>
    <w:rsid w:val="00F0100C"/>
    <w:rsid w:val="00F010AB"/>
    <w:rsid w:val="00F010DD"/>
    <w:rsid w:val="00F02C7A"/>
    <w:rsid w:val="00F055C1"/>
    <w:rsid w:val="00F06CBA"/>
    <w:rsid w:val="00F12C8D"/>
    <w:rsid w:val="00F13C46"/>
    <w:rsid w:val="00F13C58"/>
    <w:rsid w:val="00F142F4"/>
    <w:rsid w:val="00F14740"/>
    <w:rsid w:val="00F164AA"/>
    <w:rsid w:val="00F166EA"/>
    <w:rsid w:val="00F16C7A"/>
    <w:rsid w:val="00F20651"/>
    <w:rsid w:val="00F2167D"/>
    <w:rsid w:val="00F217BB"/>
    <w:rsid w:val="00F218CF"/>
    <w:rsid w:val="00F240A5"/>
    <w:rsid w:val="00F24FCC"/>
    <w:rsid w:val="00F258CF"/>
    <w:rsid w:val="00F25DF2"/>
    <w:rsid w:val="00F27963"/>
    <w:rsid w:val="00F27DB7"/>
    <w:rsid w:val="00F31656"/>
    <w:rsid w:val="00F32927"/>
    <w:rsid w:val="00F334A6"/>
    <w:rsid w:val="00F35204"/>
    <w:rsid w:val="00F35726"/>
    <w:rsid w:val="00F36059"/>
    <w:rsid w:val="00F372A0"/>
    <w:rsid w:val="00F3762F"/>
    <w:rsid w:val="00F40607"/>
    <w:rsid w:val="00F4071E"/>
    <w:rsid w:val="00F42FF6"/>
    <w:rsid w:val="00F432D6"/>
    <w:rsid w:val="00F43C9F"/>
    <w:rsid w:val="00F448AA"/>
    <w:rsid w:val="00F45447"/>
    <w:rsid w:val="00F45AE4"/>
    <w:rsid w:val="00F46A52"/>
    <w:rsid w:val="00F47A16"/>
    <w:rsid w:val="00F51F1C"/>
    <w:rsid w:val="00F52000"/>
    <w:rsid w:val="00F521CE"/>
    <w:rsid w:val="00F53088"/>
    <w:rsid w:val="00F5546F"/>
    <w:rsid w:val="00F5580E"/>
    <w:rsid w:val="00F5582D"/>
    <w:rsid w:val="00F569E1"/>
    <w:rsid w:val="00F609D4"/>
    <w:rsid w:val="00F609DF"/>
    <w:rsid w:val="00F61732"/>
    <w:rsid w:val="00F6319F"/>
    <w:rsid w:val="00F6560D"/>
    <w:rsid w:val="00F65C14"/>
    <w:rsid w:val="00F66463"/>
    <w:rsid w:val="00F66E47"/>
    <w:rsid w:val="00F73570"/>
    <w:rsid w:val="00F7375C"/>
    <w:rsid w:val="00F739C0"/>
    <w:rsid w:val="00F739F5"/>
    <w:rsid w:val="00F74692"/>
    <w:rsid w:val="00F74BFB"/>
    <w:rsid w:val="00F75174"/>
    <w:rsid w:val="00F76370"/>
    <w:rsid w:val="00F76DAB"/>
    <w:rsid w:val="00F80455"/>
    <w:rsid w:val="00F812EC"/>
    <w:rsid w:val="00F8247E"/>
    <w:rsid w:val="00F83206"/>
    <w:rsid w:val="00F85AF4"/>
    <w:rsid w:val="00F86B82"/>
    <w:rsid w:val="00F87ABF"/>
    <w:rsid w:val="00F87EFF"/>
    <w:rsid w:val="00F90BB3"/>
    <w:rsid w:val="00F90E3E"/>
    <w:rsid w:val="00F9152A"/>
    <w:rsid w:val="00F917EB"/>
    <w:rsid w:val="00F92ACC"/>
    <w:rsid w:val="00F92DC1"/>
    <w:rsid w:val="00F93081"/>
    <w:rsid w:val="00F93AB5"/>
    <w:rsid w:val="00F94470"/>
    <w:rsid w:val="00F95E33"/>
    <w:rsid w:val="00F972BC"/>
    <w:rsid w:val="00FA0027"/>
    <w:rsid w:val="00FA02FD"/>
    <w:rsid w:val="00FA0AD6"/>
    <w:rsid w:val="00FA1E8E"/>
    <w:rsid w:val="00FA28B6"/>
    <w:rsid w:val="00FA33DD"/>
    <w:rsid w:val="00FA4863"/>
    <w:rsid w:val="00FA550B"/>
    <w:rsid w:val="00FA5B53"/>
    <w:rsid w:val="00FA7BD3"/>
    <w:rsid w:val="00FB038F"/>
    <w:rsid w:val="00FB1111"/>
    <w:rsid w:val="00FB1487"/>
    <w:rsid w:val="00FB2657"/>
    <w:rsid w:val="00FB2A0C"/>
    <w:rsid w:val="00FB3CDB"/>
    <w:rsid w:val="00FB423E"/>
    <w:rsid w:val="00FB4A1A"/>
    <w:rsid w:val="00FB61DF"/>
    <w:rsid w:val="00FB6415"/>
    <w:rsid w:val="00FB7369"/>
    <w:rsid w:val="00FB7FEF"/>
    <w:rsid w:val="00FC0394"/>
    <w:rsid w:val="00FC0B04"/>
    <w:rsid w:val="00FC18AD"/>
    <w:rsid w:val="00FC1C26"/>
    <w:rsid w:val="00FC1D5C"/>
    <w:rsid w:val="00FC385E"/>
    <w:rsid w:val="00FC3CCD"/>
    <w:rsid w:val="00FC46D6"/>
    <w:rsid w:val="00FC50F5"/>
    <w:rsid w:val="00FC5876"/>
    <w:rsid w:val="00FC6C61"/>
    <w:rsid w:val="00FC7649"/>
    <w:rsid w:val="00FD00A4"/>
    <w:rsid w:val="00FD15C9"/>
    <w:rsid w:val="00FD2D92"/>
    <w:rsid w:val="00FD4865"/>
    <w:rsid w:val="00FD66BC"/>
    <w:rsid w:val="00FD6843"/>
    <w:rsid w:val="00FD7AE1"/>
    <w:rsid w:val="00FE12CC"/>
    <w:rsid w:val="00FE1BCC"/>
    <w:rsid w:val="00FE3D89"/>
    <w:rsid w:val="00FE42EC"/>
    <w:rsid w:val="00FE55A2"/>
    <w:rsid w:val="00FE5F9D"/>
    <w:rsid w:val="00FF033A"/>
    <w:rsid w:val="00FF0B65"/>
    <w:rsid w:val="00FF0D96"/>
    <w:rsid w:val="00FF11F9"/>
    <w:rsid w:val="00FF34C4"/>
    <w:rsid w:val="00FF427F"/>
    <w:rsid w:val="00FF56F7"/>
    <w:rsid w:val="00FF7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A332A"/>
  <w15:chartTrackingRefBased/>
  <w15:docId w15:val="{F19CF586-14B2-478E-8387-F2E89199C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38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553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F3C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972B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72A9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21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214E"/>
  </w:style>
  <w:style w:type="paragraph" w:styleId="Footer">
    <w:name w:val="footer"/>
    <w:basedOn w:val="Normal"/>
    <w:link w:val="FooterChar"/>
    <w:uiPriority w:val="99"/>
    <w:unhideWhenUsed/>
    <w:rsid w:val="00AC21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214E"/>
  </w:style>
  <w:style w:type="character" w:customStyle="1" w:styleId="Heading1Char">
    <w:name w:val="Heading 1 Char"/>
    <w:basedOn w:val="DefaultParagraphFont"/>
    <w:link w:val="Heading1"/>
    <w:rsid w:val="0068388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F3C6D"/>
    <w:rPr>
      <w:rFonts w:asciiTheme="majorHAnsi" w:eastAsiaTheme="majorEastAsia" w:hAnsiTheme="majorHAnsi" w:cstheme="majorBidi"/>
      <w:color w:val="1F3763" w:themeColor="accent1" w:themeShade="7F"/>
      <w:sz w:val="24"/>
      <w:szCs w:val="24"/>
    </w:rPr>
  </w:style>
  <w:style w:type="paragraph" w:styleId="PlainText">
    <w:name w:val="Plain Text"/>
    <w:basedOn w:val="Normal"/>
    <w:link w:val="PlainTextChar"/>
    <w:uiPriority w:val="99"/>
    <w:unhideWhenUsed/>
    <w:rsid w:val="00DF3C6D"/>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rsid w:val="00DF3C6D"/>
    <w:rPr>
      <w:rFonts w:ascii="Calibri" w:hAnsi="Calibri" w:cs="Consolas"/>
      <w:szCs w:val="21"/>
    </w:rPr>
  </w:style>
  <w:style w:type="paragraph" w:styleId="Title">
    <w:name w:val="Title"/>
    <w:basedOn w:val="Normal"/>
    <w:link w:val="TitleChar"/>
    <w:qFormat/>
    <w:rsid w:val="00DF3C6D"/>
    <w:pPr>
      <w:suppressAutoHyphens/>
      <w:overflowPunct w:val="0"/>
      <w:autoSpaceDE w:val="0"/>
      <w:autoSpaceDN w:val="0"/>
      <w:adjustRightInd w:val="0"/>
      <w:spacing w:after="0" w:line="240" w:lineRule="auto"/>
      <w:jc w:val="center"/>
      <w:textAlignment w:val="baseline"/>
    </w:pPr>
    <w:rPr>
      <w:rFonts w:ascii="Times New Roman" w:eastAsia="Times New Roman" w:hAnsi="Times New Roman" w:cs="Times New Roman"/>
      <w:b/>
      <w:smallCaps/>
      <w:sz w:val="24"/>
      <w:szCs w:val="20"/>
      <w:lang w:val="en-US"/>
    </w:rPr>
  </w:style>
  <w:style w:type="character" w:customStyle="1" w:styleId="TitleChar">
    <w:name w:val="Title Char"/>
    <w:basedOn w:val="DefaultParagraphFont"/>
    <w:link w:val="Title"/>
    <w:rsid w:val="00DF3C6D"/>
    <w:rPr>
      <w:rFonts w:ascii="Times New Roman" w:eastAsia="Times New Roman" w:hAnsi="Times New Roman" w:cs="Times New Roman"/>
      <w:b/>
      <w:smallCaps/>
      <w:sz w:val="24"/>
      <w:szCs w:val="20"/>
      <w:lang w:val="en-US"/>
    </w:rPr>
  </w:style>
  <w:style w:type="character" w:customStyle="1" w:styleId="hgkelc">
    <w:name w:val="hgkelc"/>
    <w:basedOn w:val="DefaultParagraphFont"/>
    <w:rsid w:val="00DF3C6D"/>
  </w:style>
  <w:style w:type="paragraph" w:styleId="ListParagraph">
    <w:name w:val="List Paragraph"/>
    <w:basedOn w:val="Normal"/>
    <w:uiPriority w:val="34"/>
    <w:qFormat/>
    <w:rsid w:val="00DF3C6D"/>
    <w:pPr>
      <w:spacing w:after="0" w:line="240" w:lineRule="auto"/>
      <w:ind w:left="720"/>
      <w:contextualSpacing/>
    </w:pPr>
    <w:rPr>
      <w:rFonts w:eastAsiaTheme="minorEastAsia"/>
      <w:sz w:val="18"/>
      <w:lang w:val="en-US" w:eastAsia="ja-JP"/>
    </w:rPr>
  </w:style>
  <w:style w:type="character" w:styleId="Hyperlink">
    <w:name w:val="Hyperlink"/>
    <w:basedOn w:val="DefaultParagraphFont"/>
    <w:uiPriority w:val="99"/>
    <w:unhideWhenUsed/>
    <w:rsid w:val="00DF3C6D"/>
    <w:rPr>
      <w:color w:val="0563C1" w:themeColor="hyperlink"/>
      <w:u w:val="single"/>
    </w:rPr>
  </w:style>
  <w:style w:type="table" w:styleId="TableGrid">
    <w:name w:val="Table Grid"/>
    <w:basedOn w:val="TableNormal"/>
    <w:uiPriority w:val="39"/>
    <w:rsid w:val="00CE59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C3DC5"/>
    <w:pPr>
      <w:outlineLvl w:val="9"/>
    </w:pPr>
    <w:rPr>
      <w:lang w:val="en-US"/>
    </w:rPr>
  </w:style>
  <w:style w:type="paragraph" w:styleId="TOC1">
    <w:name w:val="toc 1"/>
    <w:basedOn w:val="Normal"/>
    <w:next w:val="Normal"/>
    <w:autoRedefine/>
    <w:uiPriority w:val="39"/>
    <w:unhideWhenUsed/>
    <w:rsid w:val="003C3DC5"/>
    <w:pPr>
      <w:spacing w:after="100"/>
    </w:pPr>
  </w:style>
  <w:style w:type="paragraph" w:styleId="TOC3">
    <w:name w:val="toc 3"/>
    <w:basedOn w:val="Normal"/>
    <w:next w:val="Normal"/>
    <w:autoRedefine/>
    <w:uiPriority w:val="39"/>
    <w:unhideWhenUsed/>
    <w:rsid w:val="003C3DC5"/>
    <w:pPr>
      <w:spacing w:after="100"/>
      <w:ind w:left="440"/>
    </w:pPr>
  </w:style>
  <w:style w:type="character" w:styleId="UnresolvedMention">
    <w:name w:val="Unresolved Mention"/>
    <w:basedOn w:val="DefaultParagraphFont"/>
    <w:uiPriority w:val="99"/>
    <w:semiHidden/>
    <w:unhideWhenUsed/>
    <w:rsid w:val="00560AC1"/>
    <w:rPr>
      <w:color w:val="605E5C"/>
      <w:shd w:val="clear" w:color="auto" w:fill="E1DFDD"/>
    </w:rPr>
  </w:style>
  <w:style w:type="character" w:customStyle="1" w:styleId="Heading2Char">
    <w:name w:val="Heading 2 Char"/>
    <w:basedOn w:val="DefaultParagraphFont"/>
    <w:link w:val="Heading2"/>
    <w:uiPriority w:val="9"/>
    <w:rsid w:val="00B5536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3429A"/>
    <w:pPr>
      <w:spacing w:after="100"/>
      <w:ind w:left="220"/>
    </w:pPr>
  </w:style>
  <w:style w:type="character" w:customStyle="1" w:styleId="eop">
    <w:name w:val="eop"/>
    <w:basedOn w:val="DefaultParagraphFont"/>
    <w:rsid w:val="00E47573"/>
  </w:style>
  <w:style w:type="character" w:customStyle="1" w:styleId="Heading4Char">
    <w:name w:val="Heading 4 Char"/>
    <w:basedOn w:val="DefaultParagraphFont"/>
    <w:link w:val="Heading4"/>
    <w:uiPriority w:val="9"/>
    <w:rsid w:val="00F972BC"/>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495C22"/>
    <w:rPr>
      <w:sz w:val="16"/>
      <w:szCs w:val="16"/>
    </w:rPr>
  </w:style>
  <w:style w:type="paragraph" w:styleId="CommentText">
    <w:name w:val="annotation text"/>
    <w:basedOn w:val="Normal"/>
    <w:link w:val="CommentTextChar"/>
    <w:uiPriority w:val="99"/>
    <w:semiHidden/>
    <w:unhideWhenUsed/>
    <w:rsid w:val="00495C22"/>
    <w:pPr>
      <w:spacing w:line="240" w:lineRule="auto"/>
    </w:pPr>
    <w:rPr>
      <w:sz w:val="20"/>
      <w:szCs w:val="20"/>
    </w:rPr>
  </w:style>
  <w:style w:type="character" w:customStyle="1" w:styleId="CommentTextChar">
    <w:name w:val="Comment Text Char"/>
    <w:basedOn w:val="DefaultParagraphFont"/>
    <w:link w:val="CommentText"/>
    <w:uiPriority w:val="99"/>
    <w:semiHidden/>
    <w:rsid w:val="00495C22"/>
    <w:rPr>
      <w:sz w:val="20"/>
      <w:szCs w:val="20"/>
    </w:rPr>
  </w:style>
  <w:style w:type="paragraph" w:styleId="CommentSubject">
    <w:name w:val="annotation subject"/>
    <w:basedOn w:val="CommentText"/>
    <w:next w:val="CommentText"/>
    <w:link w:val="CommentSubjectChar"/>
    <w:uiPriority w:val="99"/>
    <w:semiHidden/>
    <w:unhideWhenUsed/>
    <w:rsid w:val="00495C22"/>
    <w:rPr>
      <w:b/>
      <w:bCs/>
    </w:rPr>
  </w:style>
  <w:style w:type="character" w:customStyle="1" w:styleId="CommentSubjectChar">
    <w:name w:val="Comment Subject Char"/>
    <w:basedOn w:val="CommentTextChar"/>
    <w:link w:val="CommentSubject"/>
    <w:uiPriority w:val="99"/>
    <w:semiHidden/>
    <w:rsid w:val="00495C22"/>
    <w:rPr>
      <w:b/>
      <w:bCs/>
      <w:sz w:val="20"/>
      <w:szCs w:val="20"/>
    </w:rPr>
  </w:style>
  <w:style w:type="character" w:styleId="Emphasis">
    <w:name w:val="Emphasis"/>
    <w:basedOn w:val="DefaultParagraphFont"/>
    <w:uiPriority w:val="20"/>
    <w:qFormat/>
    <w:rsid w:val="00155A57"/>
    <w:rPr>
      <w:i/>
      <w:iCs/>
    </w:rPr>
  </w:style>
  <w:style w:type="character" w:customStyle="1" w:styleId="Heading5Char">
    <w:name w:val="Heading 5 Char"/>
    <w:basedOn w:val="DefaultParagraphFont"/>
    <w:link w:val="Heading5"/>
    <w:uiPriority w:val="9"/>
    <w:rsid w:val="00272A9C"/>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547616">
      <w:bodyDiv w:val="1"/>
      <w:marLeft w:val="0"/>
      <w:marRight w:val="0"/>
      <w:marTop w:val="0"/>
      <w:marBottom w:val="0"/>
      <w:divBdr>
        <w:top w:val="none" w:sz="0" w:space="0" w:color="auto"/>
        <w:left w:val="none" w:sz="0" w:space="0" w:color="auto"/>
        <w:bottom w:val="none" w:sz="0" w:space="0" w:color="auto"/>
        <w:right w:val="none" w:sz="0" w:space="0" w:color="auto"/>
      </w:divBdr>
    </w:div>
    <w:div w:id="982152054">
      <w:bodyDiv w:val="1"/>
      <w:marLeft w:val="0"/>
      <w:marRight w:val="0"/>
      <w:marTop w:val="0"/>
      <w:marBottom w:val="0"/>
      <w:divBdr>
        <w:top w:val="none" w:sz="0" w:space="0" w:color="auto"/>
        <w:left w:val="none" w:sz="0" w:space="0" w:color="auto"/>
        <w:bottom w:val="none" w:sz="0" w:space="0" w:color="auto"/>
        <w:right w:val="none" w:sz="0" w:space="0" w:color="auto"/>
      </w:divBdr>
    </w:div>
    <w:div w:id="1143808752">
      <w:bodyDiv w:val="1"/>
      <w:marLeft w:val="0"/>
      <w:marRight w:val="0"/>
      <w:marTop w:val="0"/>
      <w:marBottom w:val="0"/>
      <w:divBdr>
        <w:top w:val="none" w:sz="0" w:space="0" w:color="auto"/>
        <w:left w:val="none" w:sz="0" w:space="0" w:color="auto"/>
        <w:bottom w:val="none" w:sz="0" w:space="0" w:color="auto"/>
        <w:right w:val="none" w:sz="0" w:space="0" w:color="auto"/>
      </w:divBdr>
    </w:div>
    <w:div w:id="1811555686">
      <w:bodyDiv w:val="1"/>
      <w:marLeft w:val="0"/>
      <w:marRight w:val="0"/>
      <w:marTop w:val="0"/>
      <w:marBottom w:val="0"/>
      <w:divBdr>
        <w:top w:val="none" w:sz="0" w:space="0" w:color="auto"/>
        <w:left w:val="none" w:sz="0" w:space="0" w:color="auto"/>
        <w:bottom w:val="none" w:sz="0" w:space="0" w:color="auto"/>
        <w:right w:val="none" w:sz="0" w:space="0" w:color="auto"/>
      </w:divBdr>
    </w:div>
    <w:div w:id="1937521954">
      <w:bodyDiv w:val="1"/>
      <w:marLeft w:val="0"/>
      <w:marRight w:val="0"/>
      <w:marTop w:val="0"/>
      <w:marBottom w:val="0"/>
      <w:divBdr>
        <w:top w:val="none" w:sz="0" w:space="0" w:color="auto"/>
        <w:left w:val="none" w:sz="0" w:space="0" w:color="auto"/>
        <w:bottom w:val="none" w:sz="0" w:space="0" w:color="auto"/>
        <w:right w:val="none" w:sz="0" w:space="0" w:color="auto"/>
      </w:divBdr>
      <w:divsChild>
        <w:div w:id="728039766">
          <w:marLeft w:val="0"/>
          <w:marRight w:val="0"/>
          <w:marTop w:val="0"/>
          <w:marBottom w:val="0"/>
          <w:divBdr>
            <w:top w:val="none" w:sz="0" w:space="0" w:color="auto"/>
            <w:left w:val="none" w:sz="0" w:space="0" w:color="auto"/>
            <w:bottom w:val="none" w:sz="0" w:space="0" w:color="auto"/>
            <w:right w:val="none" w:sz="0" w:space="0" w:color="auto"/>
          </w:divBdr>
          <w:divsChild>
            <w:div w:id="503010227">
              <w:marLeft w:val="0"/>
              <w:marRight w:val="0"/>
              <w:marTop w:val="0"/>
              <w:marBottom w:val="0"/>
              <w:divBdr>
                <w:top w:val="none" w:sz="0" w:space="0" w:color="auto"/>
                <w:left w:val="none" w:sz="0" w:space="0" w:color="auto"/>
                <w:bottom w:val="none" w:sz="0" w:space="0" w:color="auto"/>
                <w:right w:val="none" w:sz="0" w:space="0" w:color="auto"/>
              </w:divBdr>
              <w:divsChild>
                <w:div w:id="77228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726370">
          <w:marLeft w:val="0"/>
          <w:marRight w:val="0"/>
          <w:marTop w:val="0"/>
          <w:marBottom w:val="0"/>
          <w:divBdr>
            <w:top w:val="none" w:sz="0" w:space="0" w:color="auto"/>
            <w:left w:val="none" w:sz="0" w:space="0" w:color="auto"/>
            <w:bottom w:val="none" w:sz="0" w:space="0" w:color="auto"/>
            <w:right w:val="none" w:sz="0" w:space="0" w:color="auto"/>
          </w:divBdr>
          <w:divsChild>
            <w:div w:id="127756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85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16personalities.com/enfj-personality"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youtube.com/watch?v=d6oXfMilLe8"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hyperlink" Target="https://journals.sagepub.com/doi/pdf/10.1177/105256292199006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file:///C:/Users/tutya/OneDrive/Pictures/logo_uwtsd.html"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dx.doi.org/10.4135/9781473996694.n5"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lifelonglearningwithot.wordpress.com/2016/05/02/different-models-of-reflection-using-them-to-help-me-reflec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youtube.com/watch?v=nC3U_4OtNJ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7" ma:contentTypeDescription="Create a new document." ma:contentTypeScope="" ma:versionID="a597f5a20f856fa21e086d3b34b09142">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7b6ee02fa08d4e914da92db437506f2e"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Nic16</b:Tag>
    <b:SourceType>DocumentFromInternetSite</b:SourceType>
    <b:Guid>{788D513D-55EC-4AC7-B9AC-FFCD27197BC3}</b:Guid>
    <b:Title>Guide to models of reflection - when and why should you use different one</b:Title>
    <b:Year>2016</b:Year>
    <b:Author>
      <b:Author>
        <b:NameList>
          <b:Person>
            <b:Last>Nichola</b:Last>
            <b:First>B</b:First>
          </b:Person>
        </b:NameList>
      </b:Author>
    </b:Author>
    <b:InternetSiteTitle>Lifelonglearning</b:InternetSiteTitle>
    <b:Month>May</b:Month>
    <b:Day>2</b:Day>
    <b:URL>https://lifelonglearningwithot.wordpress.com/2016/05/02/different-models-of-reflection-using-them-to-help-me-reflect/</b:URL>
    <b:RefOrder>4</b:RefOrder>
  </b:Source>
</b:Sources>
</file>

<file path=customXml/itemProps1.xml><?xml version="1.0" encoding="utf-8"?>
<ds:datastoreItem xmlns:ds="http://schemas.openxmlformats.org/officeDocument/2006/customXml" ds:itemID="{CC42E6E2-8AC0-4FC2-9A93-8E8C5BD777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6771F6-59EB-46CB-AAE1-6D6B83150FC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69A70D-9887-41AE-AC18-291A5F1B5260}">
  <ds:schemaRefs>
    <ds:schemaRef ds:uri="http://schemas.microsoft.com/sharepoint/v3/contenttype/forms"/>
  </ds:schemaRefs>
</ds:datastoreItem>
</file>

<file path=customXml/itemProps4.xml><?xml version="1.0" encoding="utf-8"?>
<ds:datastoreItem xmlns:ds="http://schemas.openxmlformats.org/officeDocument/2006/customXml" ds:itemID="{7D76BCC5-FEEF-4370-9373-14D228C02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2900</Words>
  <Characters>16533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Tuty Jallow Sarr (2027118)</dc:creator>
  <cp:keywords/>
  <dc:description/>
  <cp:lastModifiedBy>Tuty Jallow Sarr (2027118)</cp:lastModifiedBy>
  <cp:revision>2</cp:revision>
  <dcterms:created xsi:type="dcterms:W3CDTF">2022-04-14T08:38:00Z</dcterms:created>
  <dcterms:modified xsi:type="dcterms:W3CDTF">2022-04-14T08:38:00Z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