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F25499" w:rsidRDefault="001A24F3" w:rsidP="005F3A53">
      <w:pPr>
        <w:pStyle w:val="Header"/>
        <w:tabs>
          <w:tab w:val="clear" w:pos="4153"/>
          <w:tab w:val="clear" w:pos="8306"/>
        </w:tabs>
        <w:jc w:val="right"/>
        <w:rPr>
          <w:rFonts w:asciiTheme="majorHAnsi" w:hAnsiTheme="majorHAnsi" w:cstheme="majorHAnsi"/>
          <w:b/>
          <w:sz w:val="28"/>
          <w:szCs w:val="28"/>
        </w:rPr>
      </w:pPr>
      <w:r w:rsidRPr="00F25499">
        <w:rPr>
          <w:rFonts w:asciiTheme="majorHAnsi" w:hAnsiTheme="majorHAnsi" w:cstheme="majorHAnsi"/>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F25499">
        <w:rPr>
          <w:rFonts w:asciiTheme="majorHAnsi" w:hAnsiTheme="majorHAnsi" w:cstheme="majorHAnsi"/>
        </w:rPr>
        <w:t xml:space="preserve"> </w:t>
      </w:r>
      <w:r w:rsidR="005F3A53" w:rsidRPr="00F25499">
        <w:rPr>
          <w:rFonts w:asciiTheme="majorHAnsi" w:hAnsiTheme="majorHAnsi" w:cstheme="majorHAnsi"/>
        </w:rPr>
        <w:br w:type="textWrapping" w:clear="all"/>
      </w:r>
      <w:r w:rsidR="005F3A53" w:rsidRPr="00F25499">
        <w:rPr>
          <w:rFonts w:asciiTheme="majorHAnsi" w:hAnsiTheme="majorHAnsi" w:cstheme="majorHAnsi"/>
          <w:b/>
          <w:sz w:val="28"/>
          <w:szCs w:val="28"/>
        </w:rPr>
        <w:t xml:space="preserve">APPENDIX </w:t>
      </w:r>
      <w:r w:rsidR="00D46727" w:rsidRPr="00F25499">
        <w:rPr>
          <w:rFonts w:asciiTheme="majorHAnsi" w:hAnsiTheme="majorHAnsi" w:cstheme="majorHAnsi"/>
          <w:b/>
          <w:sz w:val="28"/>
          <w:szCs w:val="28"/>
        </w:rPr>
        <w:t>GA36b</w:t>
      </w:r>
    </w:p>
    <w:p w:rsidR="002D5B3F" w:rsidRPr="00F25499" w:rsidRDefault="002D5B3F" w:rsidP="002D5B3F">
      <w:pPr>
        <w:rPr>
          <w:rFonts w:asciiTheme="majorHAnsi" w:hAnsiTheme="majorHAnsi" w:cstheme="majorHAns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F25499" w:rsidTr="00A406E5">
        <w:tc>
          <w:tcPr>
            <w:tcW w:w="9922" w:type="dxa"/>
            <w:shd w:val="clear" w:color="auto" w:fill="C0C0C0"/>
          </w:tcPr>
          <w:p w:rsidR="00681FA9" w:rsidRPr="00F25499" w:rsidRDefault="00527E60" w:rsidP="00552351">
            <w:pPr>
              <w:pStyle w:val="Heading4"/>
              <w:rPr>
                <w:rFonts w:asciiTheme="majorHAnsi" w:hAnsiTheme="majorHAnsi" w:cstheme="majorHAnsi"/>
                <w:b/>
              </w:rPr>
            </w:pPr>
            <w:r w:rsidRPr="00F25499">
              <w:rPr>
                <w:rFonts w:asciiTheme="majorHAnsi" w:hAnsiTheme="majorHAnsi" w:cstheme="majorHAnsi"/>
                <w:b/>
              </w:rPr>
              <w:t>LEVEL 5</w:t>
            </w:r>
            <w:r w:rsidR="00026B02" w:rsidRPr="00F25499">
              <w:rPr>
                <w:rFonts w:asciiTheme="majorHAnsi" w:hAnsiTheme="majorHAnsi" w:cstheme="majorHAnsi"/>
                <w:b/>
              </w:rPr>
              <w:t xml:space="preserve"> </w:t>
            </w:r>
            <w:r w:rsidR="00552351" w:rsidRPr="00F25499">
              <w:rPr>
                <w:rFonts w:asciiTheme="majorHAnsi" w:hAnsiTheme="majorHAnsi" w:cstheme="majorHAnsi"/>
                <w:b/>
              </w:rPr>
              <w:t>ASSESSMENT</w:t>
            </w:r>
            <w:r w:rsidR="003A3CE5" w:rsidRPr="00F25499">
              <w:rPr>
                <w:rFonts w:asciiTheme="majorHAnsi" w:hAnsiTheme="majorHAnsi" w:cstheme="majorHAnsi"/>
                <w:b/>
              </w:rPr>
              <w:t xml:space="preserve"> SPECIFICATION </w:t>
            </w:r>
          </w:p>
        </w:tc>
      </w:tr>
    </w:tbl>
    <w:p w:rsidR="003A3CE5" w:rsidRPr="00F25499" w:rsidRDefault="003A3CE5" w:rsidP="002D5B3F">
      <w:pPr>
        <w:jc w:val="center"/>
        <w:rPr>
          <w:rFonts w:asciiTheme="majorHAnsi" w:hAnsiTheme="majorHAnsi" w:cstheme="majorHAnsi"/>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F25499" w:rsidTr="00F25499">
        <w:tc>
          <w:tcPr>
            <w:tcW w:w="2093" w:type="dxa"/>
            <w:shd w:val="pct15" w:color="auto" w:fill="auto"/>
            <w:vAlign w:val="center"/>
          </w:tcPr>
          <w:p w:rsidR="003B3F9D" w:rsidRPr="00F25499" w:rsidRDefault="003B3F9D"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Student name:</w:t>
            </w:r>
          </w:p>
        </w:tc>
        <w:tc>
          <w:tcPr>
            <w:tcW w:w="3293" w:type="dxa"/>
            <w:vAlign w:val="center"/>
          </w:tcPr>
          <w:p w:rsidR="003B3F9D" w:rsidRPr="00F25499" w:rsidRDefault="007924EA"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fldChar w:fldCharType="begin">
                <w:ffData>
                  <w:name w:val="Text2"/>
                  <w:enabled/>
                  <w:calcOnExit w:val="0"/>
                  <w:textInput/>
                </w:ffData>
              </w:fldChar>
            </w:r>
            <w:r w:rsidR="003B3F9D" w:rsidRPr="00F25499">
              <w:rPr>
                <w:rFonts w:asciiTheme="majorHAnsi" w:hAnsiTheme="majorHAnsi" w:cstheme="majorHAnsi"/>
                <w:b/>
                <w:sz w:val="22"/>
                <w:szCs w:val="22"/>
              </w:rPr>
              <w:instrText xml:space="preserve"> FORMTEXT </w:instrText>
            </w:r>
            <w:r w:rsidRPr="00F25499">
              <w:rPr>
                <w:rFonts w:asciiTheme="majorHAnsi" w:hAnsiTheme="majorHAnsi" w:cstheme="majorHAnsi"/>
                <w:b/>
                <w:sz w:val="22"/>
                <w:szCs w:val="22"/>
              </w:rPr>
            </w:r>
            <w:r w:rsidRPr="00F25499">
              <w:rPr>
                <w:rFonts w:asciiTheme="majorHAnsi" w:hAnsiTheme="majorHAnsi" w:cstheme="majorHAnsi"/>
                <w:b/>
                <w:sz w:val="22"/>
                <w:szCs w:val="22"/>
              </w:rPr>
              <w:fldChar w:fldCharType="separate"/>
            </w:r>
            <w:r w:rsidR="003B3F9D" w:rsidRPr="00F25499">
              <w:rPr>
                <w:rFonts w:asciiTheme="majorHAnsi" w:hAnsiTheme="majorHAnsi" w:cstheme="majorHAnsi"/>
                <w:b/>
                <w:noProof/>
                <w:sz w:val="22"/>
                <w:szCs w:val="22"/>
              </w:rPr>
              <w:t> </w:t>
            </w:r>
            <w:r w:rsidR="003B3F9D" w:rsidRPr="00F25499">
              <w:rPr>
                <w:rFonts w:asciiTheme="majorHAnsi" w:hAnsiTheme="majorHAnsi" w:cstheme="majorHAnsi"/>
                <w:b/>
                <w:noProof/>
                <w:sz w:val="22"/>
                <w:szCs w:val="22"/>
              </w:rPr>
              <w:t> </w:t>
            </w:r>
            <w:r w:rsidR="003B3F9D" w:rsidRPr="00F25499">
              <w:rPr>
                <w:rFonts w:asciiTheme="majorHAnsi" w:hAnsiTheme="majorHAnsi" w:cstheme="majorHAnsi"/>
                <w:b/>
                <w:noProof/>
                <w:sz w:val="22"/>
                <w:szCs w:val="22"/>
              </w:rPr>
              <w:t> </w:t>
            </w:r>
            <w:r w:rsidR="003B3F9D" w:rsidRPr="00F25499">
              <w:rPr>
                <w:rFonts w:asciiTheme="majorHAnsi" w:hAnsiTheme="majorHAnsi" w:cstheme="majorHAnsi"/>
                <w:b/>
                <w:noProof/>
                <w:sz w:val="22"/>
                <w:szCs w:val="22"/>
              </w:rPr>
              <w:t> </w:t>
            </w:r>
            <w:r w:rsidR="003B3F9D" w:rsidRPr="00F25499">
              <w:rPr>
                <w:rFonts w:asciiTheme="majorHAnsi" w:hAnsiTheme="majorHAnsi" w:cstheme="majorHAnsi"/>
                <w:b/>
                <w:noProof/>
                <w:sz w:val="22"/>
                <w:szCs w:val="22"/>
              </w:rPr>
              <w:t> </w:t>
            </w:r>
            <w:r w:rsidRPr="00F25499">
              <w:rPr>
                <w:rFonts w:asciiTheme="majorHAnsi" w:hAnsiTheme="majorHAnsi" w:cstheme="majorHAnsi"/>
                <w:b/>
                <w:sz w:val="22"/>
                <w:szCs w:val="22"/>
              </w:rPr>
              <w:fldChar w:fldCharType="end"/>
            </w:r>
          </w:p>
        </w:tc>
        <w:tc>
          <w:tcPr>
            <w:tcW w:w="2268" w:type="dxa"/>
            <w:shd w:val="clear" w:color="auto" w:fill="D9D9D9"/>
            <w:vAlign w:val="center"/>
          </w:tcPr>
          <w:p w:rsidR="003B3F9D" w:rsidRPr="00F25499" w:rsidRDefault="00552351"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 xml:space="preserve">Student ID </w:t>
            </w:r>
            <w:r w:rsidR="003B3F9D" w:rsidRPr="00F25499">
              <w:rPr>
                <w:rFonts w:asciiTheme="majorHAnsi" w:hAnsiTheme="majorHAnsi" w:cstheme="majorHAnsi"/>
                <w:b/>
                <w:sz w:val="22"/>
                <w:szCs w:val="22"/>
              </w:rPr>
              <w:t>number:</w:t>
            </w:r>
          </w:p>
        </w:tc>
        <w:tc>
          <w:tcPr>
            <w:tcW w:w="2268" w:type="dxa"/>
            <w:vAlign w:val="center"/>
          </w:tcPr>
          <w:p w:rsidR="003B3F9D" w:rsidRPr="00F25499" w:rsidRDefault="003B3F9D" w:rsidP="00F25499">
            <w:pPr>
              <w:spacing w:before="120" w:after="120"/>
              <w:rPr>
                <w:rFonts w:asciiTheme="majorHAnsi" w:hAnsiTheme="majorHAnsi" w:cstheme="majorHAnsi"/>
                <w:b/>
                <w:sz w:val="22"/>
                <w:szCs w:val="22"/>
              </w:rPr>
            </w:pPr>
          </w:p>
        </w:tc>
      </w:tr>
      <w:tr w:rsidR="00DB116D" w:rsidRPr="00F25499" w:rsidTr="00F25499">
        <w:tc>
          <w:tcPr>
            <w:tcW w:w="2093" w:type="dxa"/>
            <w:shd w:val="pct15" w:color="auto" w:fill="auto"/>
            <w:vAlign w:val="center"/>
          </w:tcPr>
          <w:p w:rsidR="00DB116D" w:rsidRPr="00F25499" w:rsidRDefault="00DB116D"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Programme:</w:t>
            </w:r>
          </w:p>
        </w:tc>
        <w:tc>
          <w:tcPr>
            <w:tcW w:w="7829" w:type="dxa"/>
            <w:gridSpan w:val="3"/>
            <w:vAlign w:val="center"/>
          </w:tcPr>
          <w:p w:rsidR="00DB116D" w:rsidRPr="00F25499" w:rsidRDefault="00F56B7C"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HNC / HND Mechanical Engineering</w:t>
            </w:r>
          </w:p>
        </w:tc>
      </w:tr>
      <w:tr w:rsidR="008F1308" w:rsidRPr="00F25499" w:rsidTr="00F25499">
        <w:tc>
          <w:tcPr>
            <w:tcW w:w="2093" w:type="dxa"/>
            <w:shd w:val="pct15" w:color="auto" w:fill="auto"/>
            <w:vAlign w:val="center"/>
          </w:tcPr>
          <w:p w:rsidR="008F1308" w:rsidRPr="00F25499" w:rsidRDefault="008F1308"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Module:</w:t>
            </w:r>
          </w:p>
        </w:tc>
        <w:tc>
          <w:tcPr>
            <w:tcW w:w="7829" w:type="dxa"/>
            <w:gridSpan w:val="3"/>
            <w:shd w:val="clear" w:color="auto" w:fill="auto"/>
            <w:vAlign w:val="center"/>
          </w:tcPr>
          <w:p w:rsidR="008F1308" w:rsidRPr="00F25499" w:rsidRDefault="003518EB"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Business Management</w:t>
            </w:r>
          </w:p>
        </w:tc>
      </w:tr>
      <w:tr w:rsidR="00B84B5B" w:rsidRPr="00F25499" w:rsidTr="00F25499">
        <w:tc>
          <w:tcPr>
            <w:tcW w:w="2093" w:type="dxa"/>
            <w:shd w:val="pct15" w:color="auto" w:fill="auto"/>
            <w:vAlign w:val="center"/>
          </w:tcPr>
          <w:p w:rsidR="00B84B5B" w:rsidRPr="00F25499" w:rsidRDefault="00B84B5B"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Module code:</w:t>
            </w:r>
          </w:p>
        </w:tc>
        <w:tc>
          <w:tcPr>
            <w:tcW w:w="3293" w:type="dxa"/>
            <w:vAlign w:val="center"/>
          </w:tcPr>
          <w:p w:rsidR="00B84B5B" w:rsidRPr="00F25499" w:rsidRDefault="00F65950"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SG</w:t>
            </w:r>
            <w:r w:rsidR="00F56B7C" w:rsidRPr="00F25499">
              <w:rPr>
                <w:rFonts w:asciiTheme="majorHAnsi" w:hAnsiTheme="majorHAnsi" w:cstheme="majorHAnsi"/>
                <w:b/>
                <w:sz w:val="22"/>
                <w:szCs w:val="22"/>
              </w:rPr>
              <w:t>DM502</w:t>
            </w:r>
            <w:r w:rsidR="003518EB" w:rsidRPr="00F25499">
              <w:rPr>
                <w:rFonts w:asciiTheme="majorHAnsi" w:hAnsiTheme="majorHAnsi" w:cstheme="majorHAnsi"/>
                <w:b/>
                <w:sz w:val="22"/>
                <w:szCs w:val="22"/>
              </w:rPr>
              <w:t>5</w:t>
            </w:r>
          </w:p>
        </w:tc>
        <w:tc>
          <w:tcPr>
            <w:tcW w:w="2268" w:type="dxa"/>
            <w:shd w:val="clear" w:color="auto" w:fill="D9D9D9"/>
            <w:vAlign w:val="center"/>
          </w:tcPr>
          <w:p w:rsidR="00B84B5B" w:rsidRPr="00F25499" w:rsidRDefault="00B84B5B" w:rsidP="00F25499">
            <w:pPr>
              <w:pStyle w:val="Heading2"/>
              <w:jc w:val="left"/>
              <w:rPr>
                <w:rFonts w:asciiTheme="majorHAnsi" w:hAnsiTheme="majorHAnsi" w:cstheme="majorHAnsi"/>
                <w:sz w:val="22"/>
                <w:szCs w:val="22"/>
              </w:rPr>
            </w:pPr>
            <w:r w:rsidRPr="00F25499">
              <w:rPr>
                <w:rFonts w:asciiTheme="majorHAnsi" w:hAnsiTheme="majorHAnsi" w:cstheme="majorHAnsi"/>
                <w:sz w:val="22"/>
                <w:szCs w:val="22"/>
              </w:rPr>
              <w:t>Contribution to Overall Module Assessment (%):</w:t>
            </w:r>
          </w:p>
        </w:tc>
        <w:tc>
          <w:tcPr>
            <w:tcW w:w="2268" w:type="dxa"/>
            <w:vAlign w:val="center"/>
          </w:tcPr>
          <w:p w:rsidR="00B84B5B" w:rsidRPr="00F25499" w:rsidRDefault="001D7844" w:rsidP="00F25499">
            <w:pPr>
              <w:spacing w:before="120" w:after="120"/>
              <w:rPr>
                <w:rFonts w:asciiTheme="majorHAnsi" w:hAnsiTheme="majorHAnsi" w:cstheme="majorHAnsi"/>
                <w:b/>
                <w:sz w:val="22"/>
                <w:szCs w:val="22"/>
              </w:rPr>
            </w:pPr>
            <w:r>
              <w:rPr>
                <w:rFonts w:asciiTheme="majorHAnsi" w:hAnsiTheme="majorHAnsi" w:cstheme="majorHAnsi"/>
                <w:b/>
                <w:sz w:val="22"/>
                <w:szCs w:val="22"/>
              </w:rPr>
              <w:t>5</w:t>
            </w:r>
            <w:bookmarkStart w:id="0" w:name="_GoBack"/>
            <w:bookmarkEnd w:id="0"/>
            <w:r w:rsidR="00F56B7C" w:rsidRPr="00F25499">
              <w:rPr>
                <w:rFonts w:asciiTheme="majorHAnsi" w:hAnsiTheme="majorHAnsi" w:cstheme="majorHAnsi"/>
                <w:b/>
                <w:sz w:val="22"/>
                <w:szCs w:val="22"/>
              </w:rPr>
              <w:t>0%</w:t>
            </w:r>
          </w:p>
        </w:tc>
      </w:tr>
      <w:tr w:rsidR="00DB116D" w:rsidRPr="00F25499" w:rsidTr="00F25499">
        <w:tc>
          <w:tcPr>
            <w:tcW w:w="2093" w:type="dxa"/>
            <w:shd w:val="pct15" w:color="auto" w:fill="auto"/>
            <w:vAlign w:val="center"/>
          </w:tcPr>
          <w:p w:rsidR="00DB116D" w:rsidRPr="00F25499" w:rsidRDefault="00DB116D"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Lecturer:</w:t>
            </w:r>
          </w:p>
        </w:tc>
        <w:tc>
          <w:tcPr>
            <w:tcW w:w="3293" w:type="dxa"/>
            <w:vAlign w:val="center"/>
          </w:tcPr>
          <w:p w:rsidR="00DB116D" w:rsidRPr="00F25499" w:rsidRDefault="00F56B7C"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J. Williams</w:t>
            </w:r>
          </w:p>
        </w:tc>
        <w:tc>
          <w:tcPr>
            <w:tcW w:w="2268" w:type="dxa"/>
            <w:shd w:val="clear" w:color="auto" w:fill="D9D9D9"/>
            <w:vAlign w:val="center"/>
          </w:tcPr>
          <w:p w:rsidR="00DB116D" w:rsidRPr="00F25499" w:rsidRDefault="00DB116D"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Internal Verifier:</w:t>
            </w:r>
          </w:p>
        </w:tc>
        <w:tc>
          <w:tcPr>
            <w:tcW w:w="2268" w:type="dxa"/>
            <w:vAlign w:val="center"/>
          </w:tcPr>
          <w:p w:rsidR="00DB116D" w:rsidRPr="00F25499" w:rsidRDefault="003518EB"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K. Chilton</w:t>
            </w:r>
          </w:p>
        </w:tc>
      </w:tr>
      <w:tr w:rsidR="00DB116D" w:rsidRPr="00F25499" w:rsidTr="00F25499">
        <w:tc>
          <w:tcPr>
            <w:tcW w:w="2093" w:type="dxa"/>
            <w:shd w:val="pct15" w:color="auto" w:fill="auto"/>
            <w:vAlign w:val="center"/>
          </w:tcPr>
          <w:p w:rsidR="00DB116D" w:rsidRPr="00F25499" w:rsidRDefault="00DB116D"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Assignment Title:</w:t>
            </w:r>
          </w:p>
        </w:tc>
        <w:tc>
          <w:tcPr>
            <w:tcW w:w="3293" w:type="dxa"/>
            <w:vAlign w:val="center"/>
          </w:tcPr>
          <w:p w:rsidR="00DB116D" w:rsidRPr="00F25499" w:rsidRDefault="003518EB"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 xml:space="preserve">Business </w:t>
            </w:r>
            <w:r w:rsidR="00707252">
              <w:rPr>
                <w:rFonts w:asciiTheme="majorHAnsi" w:hAnsiTheme="majorHAnsi" w:cstheme="majorHAnsi"/>
                <w:b/>
                <w:sz w:val="22"/>
                <w:szCs w:val="22"/>
              </w:rPr>
              <w:t>Resources</w:t>
            </w:r>
          </w:p>
        </w:tc>
        <w:tc>
          <w:tcPr>
            <w:tcW w:w="2268" w:type="dxa"/>
            <w:shd w:val="pct15" w:color="auto" w:fill="auto"/>
            <w:vAlign w:val="center"/>
          </w:tcPr>
          <w:p w:rsidR="00DB116D" w:rsidRPr="00F25499" w:rsidRDefault="004D5E9B"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Word count (or equivalent):</w:t>
            </w:r>
          </w:p>
        </w:tc>
        <w:tc>
          <w:tcPr>
            <w:tcW w:w="2268" w:type="dxa"/>
            <w:vAlign w:val="center"/>
          </w:tcPr>
          <w:p w:rsidR="00DB116D" w:rsidRPr="00F25499" w:rsidRDefault="003518EB"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2</w:t>
            </w:r>
            <w:r w:rsidR="00707252">
              <w:rPr>
                <w:rFonts w:asciiTheme="majorHAnsi" w:hAnsiTheme="majorHAnsi" w:cstheme="majorHAnsi"/>
                <w:b/>
                <w:sz w:val="22"/>
                <w:szCs w:val="22"/>
              </w:rPr>
              <w:t>25</w:t>
            </w:r>
            <w:r w:rsidR="00F56B7C" w:rsidRPr="00F25499">
              <w:rPr>
                <w:rFonts w:asciiTheme="majorHAnsi" w:hAnsiTheme="majorHAnsi" w:cstheme="majorHAnsi"/>
                <w:b/>
                <w:sz w:val="22"/>
                <w:szCs w:val="22"/>
              </w:rPr>
              <w:t xml:space="preserve">0 </w:t>
            </w:r>
            <w:r w:rsidR="00F56B7C" w:rsidRPr="00F25499">
              <w:rPr>
                <w:rFonts w:asciiTheme="majorHAnsi" w:hAnsiTheme="majorHAnsi" w:cstheme="majorHAnsi"/>
                <w:sz w:val="18"/>
                <w:szCs w:val="22"/>
              </w:rPr>
              <w:t>+/- 10%</w:t>
            </w:r>
          </w:p>
        </w:tc>
      </w:tr>
      <w:tr w:rsidR="00B84B5B" w:rsidRPr="00F25499" w:rsidTr="00F25499">
        <w:tc>
          <w:tcPr>
            <w:tcW w:w="2093" w:type="dxa"/>
            <w:shd w:val="pct15" w:color="auto" w:fill="auto"/>
            <w:vAlign w:val="center"/>
          </w:tcPr>
          <w:p w:rsidR="00B84B5B" w:rsidRPr="00F25499" w:rsidRDefault="00552351"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Submission deadline:</w:t>
            </w:r>
          </w:p>
        </w:tc>
        <w:tc>
          <w:tcPr>
            <w:tcW w:w="3293" w:type="dxa"/>
            <w:shd w:val="clear" w:color="auto" w:fill="auto"/>
            <w:vAlign w:val="center"/>
          </w:tcPr>
          <w:p w:rsidR="00B84B5B" w:rsidRPr="00F25499" w:rsidRDefault="00707252" w:rsidP="00F25499">
            <w:pPr>
              <w:spacing w:before="120" w:after="120"/>
              <w:rPr>
                <w:rFonts w:asciiTheme="majorHAnsi" w:hAnsiTheme="majorHAnsi" w:cstheme="majorHAnsi"/>
                <w:b/>
                <w:sz w:val="22"/>
                <w:szCs w:val="22"/>
              </w:rPr>
            </w:pPr>
            <w:r>
              <w:rPr>
                <w:rFonts w:asciiTheme="majorHAnsi" w:hAnsiTheme="majorHAnsi" w:cstheme="majorHAnsi"/>
                <w:b/>
                <w:sz w:val="22"/>
                <w:szCs w:val="22"/>
              </w:rPr>
              <w:t>26</w:t>
            </w:r>
            <w:r w:rsidR="00F65950" w:rsidRPr="00F25499">
              <w:rPr>
                <w:rFonts w:asciiTheme="majorHAnsi" w:hAnsiTheme="majorHAnsi" w:cstheme="majorHAnsi"/>
                <w:b/>
                <w:sz w:val="22"/>
                <w:szCs w:val="22"/>
              </w:rPr>
              <w:t>/0</w:t>
            </w:r>
            <w:r>
              <w:rPr>
                <w:rFonts w:asciiTheme="majorHAnsi" w:hAnsiTheme="majorHAnsi" w:cstheme="majorHAnsi"/>
                <w:b/>
                <w:sz w:val="22"/>
                <w:szCs w:val="22"/>
              </w:rPr>
              <w:t>3</w:t>
            </w:r>
            <w:r w:rsidR="00F65950" w:rsidRPr="00F25499">
              <w:rPr>
                <w:rFonts w:asciiTheme="majorHAnsi" w:hAnsiTheme="majorHAnsi" w:cstheme="majorHAnsi"/>
                <w:b/>
                <w:sz w:val="22"/>
                <w:szCs w:val="22"/>
              </w:rPr>
              <w:t>/2020</w:t>
            </w:r>
          </w:p>
        </w:tc>
        <w:tc>
          <w:tcPr>
            <w:tcW w:w="2268" w:type="dxa"/>
            <w:shd w:val="pct15" w:color="auto" w:fill="auto"/>
            <w:vAlign w:val="center"/>
          </w:tcPr>
          <w:p w:rsidR="00B84B5B" w:rsidRPr="00F25499" w:rsidRDefault="00552351" w:rsidP="00F25499">
            <w:pPr>
              <w:spacing w:before="120" w:after="120"/>
              <w:rPr>
                <w:rFonts w:asciiTheme="majorHAnsi" w:hAnsiTheme="majorHAnsi" w:cstheme="majorHAnsi"/>
                <w:b/>
                <w:sz w:val="22"/>
                <w:szCs w:val="22"/>
              </w:rPr>
            </w:pPr>
            <w:r w:rsidRPr="00F25499">
              <w:rPr>
                <w:rFonts w:asciiTheme="majorHAnsi" w:hAnsiTheme="majorHAnsi" w:cstheme="majorHAnsi"/>
                <w:b/>
                <w:sz w:val="22"/>
                <w:szCs w:val="22"/>
              </w:rPr>
              <w:t>Return date of provisional marks &amp; written feedback:</w:t>
            </w:r>
          </w:p>
        </w:tc>
        <w:tc>
          <w:tcPr>
            <w:tcW w:w="2268" w:type="dxa"/>
            <w:vAlign w:val="center"/>
          </w:tcPr>
          <w:p w:rsidR="00B84B5B" w:rsidRPr="00F25499" w:rsidRDefault="00707252" w:rsidP="00F25499">
            <w:pPr>
              <w:spacing w:before="120" w:after="120"/>
              <w:rPr>
                <w:rFonts w:asciiTheme="majorHAnsi" w:hAnsiTheme="majorHAnsi" w:cstheme="majorHAnsi"/>
                <w:b/>
                <w:sz w:val="22"/>
                <w:szCs w:val="22"/>
              </w:rPr>
            </w:pPr>
            <w:r>
              <w:rPr>
                <w:rFonts w:asciiTheme="majorHAnsi" w:hAnsiTheme="majorHAnsi" w:cstheme="majorHAnsi"/>
                <w:b/>
                <w:sz w:val="22"/>
                <w:szCs w:val="22"/>
              </w:rPr>
              <w:t>30</w:t>
            </w:r>
            <w:r w:rsidR="00F65950" w:rsidRPr="00F25499">
              <w:rPr>
                <w:rFonts w:asciiTheme="majorHAnsi" w:hAnsiTheme="majorHAnsi" w:cstheme="majorHAnsi"/>
                <w:b/>
                <w:sz w:val="22"/>
                <w:szCs w:val="22"/>
              </w:rPr>
              <w:t>/0</w:t>
            </w:r>
            <w:r>
              <w:rPr>
                <w:rFonts w:asciiTheme="majorHAnsi" w:hAnsiTheme="majorHAnsi" w:cstheme="majorHAnsi"/>
                <w:b/>
                <w:sz w:val="22"/>
                <w:szCs w:val="22"/>
              </w:rPr>
              <w:t>4</w:t>
            </w:r>
            <w:r w:rsidR="00F65950" w:rsidRPr="00F25499">
              <w:rPr>
                <w:rFonts w:asciiTheme="majorHAnsi" w:hAnsiTheme="majorHAnsi" w:cstheme="majorHAnsi"/>
                <w:b/>
                <w:sz w:val="22"/>
                <w:szCs w:val="22"/>
              </w:rPr>
              <w:t>/2020</w:t>
            </w:r>
          </w:p>
        </w:tc>
      </w:tr>
      <w:tr w:rsidR="00152E9D" w:rsidRPr="00F25499" w:rsidTr="00A406E5">
        <w:tc>
          <w:tcPr>
            <w:tcW w:w="2093" w:type="dxa"/>
            <w:shd w:val="pct15" w:color="auto" w:fill="auto"/>
          </w:tcPr>
          <w:p w:rsidR="00152E9D" w:rsidRPr="00F25499" w:rsidRDefault="00A406E5" w:rsidP="00E51AAC">
            <w:pPr>
              <w:spacing w:before="120" w:after="120"/>
              <w:jc w:val="both"/>
              <w:rPr>
                <w:rFonts w:asciiTheme="majorHAnsi" w:hAnsiTheme="majorHAnsi" w:cstheme="majorHAnsi"/>
                <w:b/>
                <w:sz w:val="22"/>
                <w:szCs w:val="22"/>
              </w:rPr>
            </w:pPr>
            <w:r w:rsidRPr="00F25499">
              <w:rPr>
                <w:rFonts w:asciiTheme="majorHAnsi" w:hAnsiTheme="majorHAnsi" w:cstheme="majorHAnsi"/>
                <w:b/>
                <w:sz w:val="22"/>
                <w:szCs w:val="22"/>
              </w:rPr>
              <w:t>Submission method:</w:t>
            </w:r>
          </w:p>
        </w:tc>
        <w:tc>
          <w:tcPr>
            <w:tcW w:w="7829" w:type="dxa"/>
            <w:gridSpan w:val="3"/>
            <w:shd w:val="clear" w:color="auto" w:fill="auto"/>
          </w:tcPr>
          <w:p w:rsidR="00A406E5" w:rsidRPr="00F25499" w:rsidRDefault="00A406E5" w:rsidP="00A406E5">
            <w:pPr>
              <w:rPr>
                <w:rFonts w:asciiTheme="majorHAnsi" w:hAnsiTheme="majorHAnsi" w:cstheme="majorHAnsi"/>
                <w:sz w:val="22"/>
                <w:szCs w:val="22"/>
              </w:rPr>
            </w:pPr>
            <w:r w:rsidRPr="00F25499">
              <w:rPr>
                <w:rFonts w:asciiTheme="majorHAnsi" w:hAnsiTheme="majorHAnsi" w:cstheme="majorHAns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F25499" w:rsidRDefault="00A406E5" w:rsidP="005F0579">
            <w:pPr>
              <w:spacing w:before="120" w:after="120"/>
              <w:jc w:val="both"/>
              <w:rPr>
                <w:rFonts w:asciiTheme="majorHAnsi" w:hAnsiTheme="majorHAnsi" w:cstheme="majorHAnsi"/>
                <w:b/>
                <w:sz w:val="22"/>
                <w:szCs w:val="22"/>
              </w:rPr>
            </w:pPr>
            <w:r w:rsidRPr="00F25499">
              <w:rPr>
                <w:rFonts w:asciiTheme="majorHAnsi" w:hAnsiTheme="majorHAnsi" w:cstheme="majorHAnsi"/>
                <w:b/>
                <w:sz w:val="22"/>
                <w:szCs w:val="22"/>
              </w:rPr>
              <w:t xml:space="preserve">Alternative submission method (if applicable): </w:t>
            </w:r>
          </w:p>
          <w:p w:rsidR="00A406E5" w:rsidRPr="00F25499" w:rsidRDefault="00A406E5" w:rsidP="005F0579">
            <w:pPr>
              <w:spacing w:before="120" w:after="120"/>
              <w:jc w:val="both"/>
              <w:rPr>
                <w:rFonts w:asciiTheme="majorHAnsi" w:hAnsiTheme="majorHAnsi" w:cstheme="majorHAnsi"/>
                <w:b/>
                <w:sz w:val="22"/>
                <w:szCs w:val="22"/>
              </w:rPr>
            </w:pPr>
            <w:r w:rsidRPr="00F25499">
              <w:rPr>
                <w:rFonts w:asciiTheme="majorHAnsi" w:hAnsiTheme="majorHAnsi" w:cstheme="majorHAnsi"/>
                <w:b/>
                <w:sz w:val="22"/>
                <w:szCs w:val="22"/>
              </w:rPr>
              <w:t xml:space="preserve">Late submission of the assessment will result in a late penalty mark.  </w:t>
            </w:r>
            <w:r w:rsidRPr="00F25499">
              <w:rPr>
                <w:rFonts w:asciiTheme="majorHAnsi" w:hAnsiTheme="majorHAnsi" w:cstheme="majorHAnsi"/>
                <w:sz w:val="22"/>
                <w:szCs w:val="22"/>
              </w:rPr>
              <w:t>Penalties for late submission: Up to one week late, maximum mark o</w:t>
            </w:r>
            <w:r w:rsidR="008F1308" w:rsidRPr="00F25499">
              <w:rPr>
                <w:rFonts w:asciiTheme="majorHAnsi" w:hAnsiTheme="majorHAnsi" w:cstheme="majorHAnsi"/>
                <w:sz w:val="22"/>
                <w:szCs w:val="22"/>
              </w:rPr>
              <w:t>f 40%.  Over one week late, 0%</w:t>
            </w:r>
            <w:r w:rsidRPr="00F25499">
              <w:rPr>
                <w:rFonts w:asciiTheme="majorHAnsi" w:hAnsiTheme="majorHAnsi" w:cstheme="majorHAnsi"/>
                <w:sz w:val="22"/>
                <w:szCs w:val="22"/>
              </w:rPr>
              <w:t>.  Only the Extenuating Circumstances Panel may approve a change to submission dates.</w:t>
            </w:r>
          </w:p>
        </w:tc>
      </w:tr>
      <w:tr w:rsidR="00A406E5" w:rsidRPr="00F25499" w:rsidTr="00A406E5">
        <w:tc>
          <w:tcPr>
            <w:tcW w:w="2093" w:type="dxa"/>
            <w:shd w:val="pct15" w:color="auto" w:fill="auto"/>
          </w:tcPr>
          <w:p w:rsidR="00A406E5" w:rsidRPr="00F25499" w:rsidRDefault="00A406E5" w:rsidP="00A406E5">
            <w:pPr>
              <w:spacing w:before="120" w:after="120"/>
              <w:rPr>
                <w:rFonts w:asciiTheme="majorHAnsi" w:hAnsiTheme="majorHAnsi" w:cstheme="majorHAnsi"/>
                <w:b/>
                <w:sz w:val="22"/>
                <w:szCs w:val="22"/>
              </w:rPr>
            </w:pPr>
            <w:r w:rsidRPr="00F25499">
              <w:rPr>
                <w:rFonts w:asciiTheme="majorHAnsi" w:hAnsiTheme="majorHAnsi" w:cstheme="majorHAnsi"/>
                <w:b/>
                <w:sz w:val="22"/>
                <w:szCs w:val="22"/>
              </w:rPr>
              <w:t>Academic honesty / referencing:</w:t>
            </w:r>
          </w:p>
        </w:tc>
        <w:tc>
          <w:tcPr>
            <w:tcW w:w="7829" w:type="dxa"/>
            <w:gridSpan w:val="3"/>
            <w:shd w:val="clear" w:color="auto" w:fill="auto"/>
          </w:tcPr>
          <w:p w:rsidR="00A406E5" w:rsidRPr="00F25499" w:rsidRDefault="00A406E5" w:rsidP="00A406E5">
            <w:pPr>
              <w:spacing w:before="120" w:after="120"/>
              <w:jc w:val="both"/>
              <w:rPr>
                <w:rFonts w:asciiTheme="majorHAnsi" w:hAnsiTheme="majorHAnsi" w:cstheme="majorHAnsi"/>
                <w:sz w:val="22"/>
                <w:szCs w:val="22"/>
              </w:rPr>
            </w:pPr>
            <w:r w:rsidRPr="00F25499">
              <w:rPr>
                <w:rFonts w:asciiTheme="majorHAnsi" w:hAnsiTheme="majorHAnsi" w:cstheme="majorHAns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F25499">
              <w:rPr>
                <w:rFonts w:asciiTheme="majorHAnsi" w:hAnsiTheme="majorHAnsi" w:cstheme="majorHAnsi"/>
                <w:sz w:val="22"/>
                <w:szCs w:val="22"/>
              </w:rPr>
              <w:t xml:space="preserve">used, </w:t>
            </w:r>
            <w:r w:rsidRPr="00F25499">
              <w:rPr>
                <w:rFonts w:asciiTheme="majorHAnsi" w:hAnsiTheme="majorHAnsi" w:cstheme="majorHAnsi"/>
                <w:sz w:val="22"/>
                <w:szCs w:val="22"/>
              </w:rPr>
              <w:t xml:space="preserve">cited or quoted in order to complete this assessment.  </w:t>
            </w:r>
          </w:p>
        </w:tc>
      </w:tr>
    </w:tbl>
    <w:p w:rsidR="0028204E" w:rsidRPr="00F25499" w:rsidRDefault="0028204E" w:rsidP="00DB116D">
      <w:pPr>
        <w:rPr>
          <w:rFonts w:asciiTheme="majorHAnsi" w:hAnsiTheme="majorHAnsi" w:cstheme="majorHAns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F56B7C" w:rsidRPr="00F25499" w:rsidTr="00F25499">
        <w:trPr>
          <w:trHeight w:val="454"/>
        </w:trPr>
        <w:tc>
          <w:tcPr>
            <w:tcW w:w="9951" w:type="dxa"/>
            <w:shd w:val="pct10" w:color="auto" w:fill="auto"/>
            <w:vAlign w:val="center"/>
          </w:tcPr>
          <w:p w:rsidR="00F56B7C" w:rsidRPr="00F25499" w:rsidRDefault="00F56B7C" w:rsidP="00F25499">
            <w:pPr>
              <w:rPr>
                <w:rFonts w:asciiTheme="majorHAnsi" w:hAnsiTheme="majorHAnsi" w:cstheme="majorHAnsi"/>
                <w:sz w:val="22"/>
                <w:szCs w:val="22"/>
              </w:rPr>
            </w:pPr>
            <w:r w:rsidRPr="00F25499">
              <w:rPr>
                <w:rFonts w:asciiTheme="majorHAnsi" w:hAnsiTheme="majorHAnsi" w:cstheme="majorHAnsi"/>
                <w:b/>
                <w:sz w:val="22"/>
                <w:szCs w:val="22"/>
              </w:rPr>
              <w:t>Module Learning Outcomes (from module syllabus)</w:t>
            </w:r>
          </w:p>
        </w:tc>
      </w:tr>
      <w:tr w:rsidR="00F56B7C" w:rsidRPr="00F25499" w:rsidTr="00C701CC">
        <w:trPr>
          <w:trHeight w:val="850"/>
        </w:trPr>
        <w:tc>
          <w:tcPr>
            <w:tcW w:w="9951" w:type="dxa"/>
            <w:tcBorders>
              <w:top w:val="single" w:sz="4" w:space="0" w:color="auto"/>
              <w:left w:val="single" w:sz="4" w:space="0" w:color="auto"/>
              <w:bottom w:val="single" w:sz="4" w:space="0" w:color="auto"/>
              <w:right w:val="single" w:sz="4" w:space="0" w:color="auto"/>
            </w:tcBorders>
            <w:vAlign w:val="center"/>
          </w:tcPr>
          <w:p w:rsidR="00A551E9" w:rsidRDefault="00A551E9" w:rsidP="00C701CC">
            <w:pPr>
              <w:pStyle w:val="bullet"/>
              <w:numPr>
                <w:ilvl w:val="0"/>
                <w:numId w:val="24"/>
              </w:numPr>
              <w:overflowPunct/>
              <w:autoSpaceDE/>
              <w:autoSpaceDN/>
              <w:adjustRightInd/>
              <w:spacing w:before="0"/>
              <w:ind w:left="357" w:hanging="357"/>
              <w:jc w:val="left"/>
              <w:textAlignment w:val="auto"/>
              <w:rPr>
                <w:rFonts w:ascii="Calibri" w:hAnsi="Calibri" w:cs="Calibri"/>
                <w:sz w:val="22"/>
                <w:szCs w:val="22"/>
              </w:rPr>
            </w:pPr>
            <w:r w:rsidRPr="00C701CC">
              <w:rPr>
                <w:rFonts w:ascii="Calibri" w:hAnsi="Calibri" w:cs="Calibri"/>
                <w:sz w:val="22"/>
                <w:szCs w:val="22"/>
              </w:rPr>
              <w:t>Demonstrate an understanding of typical managerial and financial practices within a business.</w:t>
            </w:r>
          </w:p>
          <w:p w:rsidR="00F56B7C" w:rsidRPr="00A551E9" w:rsidRDefault="00C701CC" w:rsidP="00A551E9">
            <w:pPr>
              <w:pStyle w:val="bullet"/>
              <w:numPr>
                <w:ilvl w:val="0"/>
                <w:numId w:val="24"/>
              </w:numPr>
              <w:overflowPunct/>
              <w:autoSpaceDE/>
              <w:autoSpaceDN/>
              <w:adjustRightInd/>
              <w:spacing w:before="0"/>
              <w:ind w:left="357" w:hanging="357"/>
              <w:jc w:val="left"/>
              <w:textAlignment w:val="auto"/>
              <w:rPr>
                <w:rFonts w:ascii="Calibri" w:hAnsi="Calibri" w:cs="Calibri"/>
                <w:sz w:val="22"/>
                <w:szCs w:val="22"/>
              </w:rPr>
            </w:pPr>
            <w:r w:rsidRPr="00C701CC">
              <w:rPr>
                <w:rFonts w:ascii="Calibri" w:hAnsi="Calibri" w:cs="Calibri"/>
                <w:sz w:val="22"/>
                <w:szCs w:val="22"/>
              </w:rPr>
              <w:t>Demonstrate an understanding of the use of safety procedures and risk assessment in any environment.</w:t>
            </w:r>
          </w:p>
        </w:tc>
      </w:tr>
    </w:tbl>
    <w:p w:rsidR="00A406E5" w:rsidRPr="00F25499" w:rsidRDefault="00A406E5">
      <w:pPr>
        <w:rPr>
          <w:rFonts w:asciiTheme="majorHAnsi" w:hAnsiTheme="majorHAnsi" w:cstheme="majorHAnsi"/>
          <w:sz w:val="32"/>
        </w:rPr>
      </w:pPr>
      <w:r w:rsidRPr="00F25499">
        <w:rPr>
          <w:rFonts w:asciiTheme="majorHAnsi" w:hAnsiTheme="majorHAnsi" w:cstheme="majorHAnsi"/>
          <w:sz w:val="32"/>
        </w:rPr>
        <w:br w:type="page"/>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206"/>
      </w:tblGrid>
      <w:tr w:rsidR="005969E2" w:rsidRPr="001E161A" w:rsidTr="00987B34">
        <w:trPr>
          <w:trHeight w:val="567"/>
        </w:trPr>
        <w:tc>
          <w:tcPr>
            <w:tcW w:w="10206" w:type="dxa"/>
            <w:shd w:val="clear" w:color="auto" w:fill="C0C0C0"/>
            <w:vAlign w:val="center"/>
          </w:tcPr>
          <w:p w:rsidR="005969E2" w:rsidRPr="001E161A" w:rsidRDefault="00933F10" w:rsidP="00F25499">
            <w:pPr>
              <w:jc w:val="center"/>
              <w:rPr>
                <w:rFonts w:asciiTheme="majorHAnsi" w:hAnsiTheme="majorHAnsi" w:cstheme="majorHAnsi"/>
                <w:sz w:val="32"/>
                <w:szCs w:val="40"/>
              </w:rPr>
            </w:pPr>
            <w:r w:rsidRPr="001E161A">
              <w:rPr>
                <w:rFonts w:asciiTheme="majorHAnsi" w:hAnsiTheme="majorHAnsi" w:cstheme="majorHAnsi"/>
                <w:sz w:val="24"/>
              </w:rPr>
              <w:lastRenderedPageBreak/>
              <w:br w:type="page"/>
            </w:r>
            <w:r w:rsidR="00C701CC" w:rsidRPr="001E161A">
              <w:rPr>
                <w:rFonts w:asciiTheme="majorHAnsi" w:hAnsiTheme="majorHAnsi" w:cstheme="majorHAnsi"/>
                <w:sz w:val="32"/>
                <w:szCs w:val="40"/>
              </w:rPr>
              <w:t>C</w:t>
            </w:r>
            <w:r w:rsidR="001E161A" w:rsidRPr="001E161A">
              <w:rPr>
                <w:rFonts w:asciiTheme="majorHAnsi" w:hAnsiTheme="majorHAnsi" w:cstheme="majorHAnsi"/>
                <w:sz w:val="32"/>
                <w:szCs w:val="40"/>
              </w:rPr>
              <w:t>OMPONENT</w:t>
            </w:r>
            <w:r w:rsidR="00F25499" w:rsidRPr="001E161A">
              <w:rPr>
                <w:rFonts w:asciiTheme="majorHAnsi" w:hAnsiTheme="majorHAnsi" w:cstheme="majorHAnsi"/>
                <w:sz w:val="32"/>
                <w:szCs w:val="40"/>
              </w:rPr>
              <w:t xml:space="preserve"> 1</w:t>
            </w:r>
            <w:r w:rsidR="003D2647" w:rsidRPr="001E161A">
              <w:rPr>
                <w:rFonts w:asciiTheme="majorHAnsi" w:hAnsiTheme="majorHAnsi" w:cstheme="majorHAnsi"/>
                <w:sz w:val="32"/>
                <w:szCs w:val="40"/>
              </w:rPr>
              <w:t xml:space="preserve"> (50%)</w:t>
            </w:r>
          </w:p>
        </w:tc>
      </w:tr>
    </w:tbl>
    <w:p w:rsidR="00EE6F25" w:rsidRPr="001E161A" w:rsidRDefault="00EE6F25" w:rsidP="005969E2">
      <w:pPr>
        <w:jc w:val="both"/>
        <w:rPr>
          <w:rFonts w:asciiTheme="majorHAnsi" w:hAnsiTheme="majorHAnsi" w:cstheme="majorHAnsi"/>
          <w:sz w:val="16"/>
          <w:szCs w:val="22"/>
        </w:rPr>
      </w:pPr>
    </w:p>
    <w:p w:rsidR="00F25499" w:rsidRPr="003E08EC" w:rsidRDefault="00F25499" w:rsidP="00987B34">
      <w:pPr>
        <w:tabs>
          <w:tab w:val="right" w:pos="10206"/>
        </w:tabs>
        <w:spacing w:line="276" w:lineRule="auto"/>
        <w:ind w:right="533"/>
        <w:jc w:val="both"/>
        <w:rPr>
          <w:rFonts w:ascii="Calibri" w:hAnsi="Calibri" w:cstheme="majorHAnsi"/>
          <w:b/>
          <w:color w:val="000000" w:themeColor="text1"/>
          <w:sz w:val="22"/>
          <w:szCs w:val="22"/>
        </w:rPr>
      </w:pPr>
      <w:r w:rsidRPr="003E08EC">
        <w:rPr>
          <w:rFonts w:ascii="Calibri" w:hAnsi="Calibri" w:cstheme="majorHAnsi"/>
          <w:b/>
          <w:color w:val="000000" w:themeColor="text1"/>
          <w:sz w:val="22"/>
          <w:szCs w:val="22"/>
        </w:rPr>
        <w:t>Scenario:</w:t>
      </w:r>
    </w:p>
    <w:p w:rsidR="001E161A" w:rsidRPr="003E08EC" w:rsidRDefault="003E08EC" w:rsidP="00987B34">
      <w:pPr>
        <w:spacing w:line="276" w:lineRule="auto"/>
        <w:ind w:right="248"/>
        <w:jc w:val="both"/>
        <w:rPr>
          <w:rFonts w:ascii="Calibri" w:hAnsi="Calibri" w:cstheme="majorHAnsi"/>
          <w:color w:val="000000" w:themeColor="text1"/>
          <w:sz w:val="22"/>
          <w:szCs w:val="22"/>
        </w:rPr>
      </w:pPr>
      <w:r w:rsidRPr="003E08EC">
        <w:rPr>
          <w:rFonts w:ascii="Calibri" w:hAnsi="Calibri" w:cstheme="majorHAnsi"/>
          <w:color w:val="000000" w:themeColor="text1"/>
          <w:sz w:val="22"/>
          <w:szCs w:val="22"/>
        </w:rPr>
        <w:t xml:space="preserve">With the UK leaving the EU, the daily business operations of the company you work may potentially change. </w:t>
      </w:r>
      <w:r w:rsidR="003D1873" w:rsidRPr="003E08EC">
        <w:rPr>
          <w:rFonts w:ascii="Calibri" w:hAnsi="Calibri" w:cstheme="majorHAnsi"/>
          <w:color w:val="000000" w:themeColor="text1"/>
          <w:sz w:val="22"/>
          <w:szCs w:val="22"/>
        </w:rPr>
        <w:t xml:space="preserve">Your Company Director has requested managerial reports </w:t>
      </w:r>
      <w:r w:rsidRPr="003E08EC">
        <w:rPr>
          <w:rFonts w:ascii="Calibri" w:hAnsi="Calibri" w:cstheme="majorHAnsi"/>
          <w:color w:val="000000" w:themeColor="text1"/>
          <w:sz w:val="22"/>
          <w:szCs w:val="22"/>
        </w:rPr>
        <w:t xml:space="preserve">from various sectors of the business to analyse </w:t>
      </w:r>
      <w:r w:rsidR="003D1873" w:rsidRPr="003E08EC">
        <w:rPr>
          <w:rFonts w:ascii="Calibri" w:hAnsi="Calibri" w:cstheme="majorHAnsi"/>
          <w:color w:val="000000" w:themeColor="text1"/>
          <w:sz w:val="22"/>
          <w:szCs w:val="22"/>
        </w:rPr>
        <w:t xml:space="preserve">the effectiveness of the management systems utilised. </w:t>
      </w:r>
      <w:r w:rsidR="00F25499" w:rsidRPr="003E08EC">
        <w:rPr>
          <w:rFonts w:ascii="Calibri" w:hAnsi="Calibri" w:cstheme="majorHAnsi"/>
          <w:color w:val="000000" w:themeColor="text1"/>
          <w:sz w:val="22"/>
          <w:szCs w:val="22"/>
        </w:rPr>
        <w:t>As a</w:t>
      </w:r>
      <w:r w:rsidR="00461CE5" w:rsidRPr="003E08EC">
        <w:rPr>
          <w:rFonts w:ascii="Calibri" w:hAnsi="Calibri" w:cstheme="majorHAnsi"/>
          <w:color w:val="000000" w:themeColor="text1"/>
          <w:sz w:val="22"/>
          <w:szCs w:val="22"/>
        </w:rPr>
        <w:t xml:space="preserve"> manager in </w:t>
      </w:r>
      <w:r w:rsidR="00F25499" w:rsidRPr="003E08EC">
        <w:rPr>
          <w:rFonts w:ascii="Calibri" w:hAnsi="Calibri" w:cstheme="majorHAnsi"/>
          <w:color w:val="000000" w:themeColor="text1"/>
          <w:sz w:val="22"/>
          <w:szCs w:val="22"/>
        </w:rPr>
        <w:t xml:space="preserve">the Engineering </w:t>
      </w:r>
      <w:r w:rsidR="00C701CC" w:rsidRPr="003E08EC">
        <w:rPr>
          <w:rFonts w:ascii="Calibri" w:hAnsi="Calibri" w:cstheme="majorHAnsi"/>
          <w:color w:val="000000" w:themeColor="text1"/>
          <w:sz w:val="22"/>
          <w:szCs w:val="22"/>
        </w:rPr>
        <w:t>D</w:t>
      </w:r>
      <w:r w:rsidR="00F25499" w:rsidRPr="003E08EC">
        <w:rPr>
          <w:rFonts w:ascii="Calibri" w:hAnsi="Calibri" w:cstheme="majorHAnsi"/>
          <w:color w:val="000000" w:themeColor="text1"/>
          <w:sz w:val="22"/>
          <w:szCs w:val="22"/>
        </w:rPr>
        <w:t>epartment, you have been tasked with reviewing</w:t>
      </w:r>
      <w:r w:rsidR="00461CE5" w:rsidRPr="003E08EC">
        <w:rPr>
          <w:rFonts w:ascii="Calibri" w:hAnsi="Calibri" w:cstheme="majorHAnsi"/>
          <w:color w:val="000000" w:themeColor="text1"/>
          <w:sz w:val="22"/>
          <w:szCs w:val="22"/>
        </w:rPr>
        <w:t xml:space="preserve"> </w:t>
      </w:r>
      <w:r w:rsidR="00F25499" w:rsidRPr="003E08EC">
        <w:rPr>
          <w:rFonts w:ascii="Calibri" w:hAnsi="Calibri" w:cstheme="majorHAnsi"/>
          <w:color w:val="000000" w:themeColor="text1"/>
          <w:sz w:val="22"/>
          <w:szCs w:val="22"/>
        </w:rPr>
        <w:t>the</w:t>
      </w:r>
      <w:r w:rsidR="00461CE5" w:rsidRPr="003E08EC">
        <w:rPr>
          <w:rFonts w:ascii="Calibri" w:hAnsi="Calibri" w:cstheme="majorHAnsi"/>
          <w:color w:val="000000" w:themeColor="text1"/>
          <w:sz w:val="22"/>
          <w:szCs w:val="22"/>
        </w:rPr>
        <w:t xml:space="preserve"> </w:t>
      </w:r>
      <w:r w:rsidR="003D1873" w:rsidRPr="003E08EC">
        <w:rPr>
          <w:rFonts w:ascii="Calibri" w:hAnsi="Calibri" w:cstheme="majorHAnsi"/>
          <w:color w:val="000000" w:themeColor="text1"/>
          <w:sz w:val="22"/>
          <w:szCs w:val="22"/>
        </w:rPr>
        <w:t>allocation</w:t>
      </w:r>
      <w:r w:rsidR="00461CE5" w:rsidRPr="003E08EC">
        <w:rPr>
          <w:rFonts w:ascii="Calibri" w:hAnsi="Calibri" w:cstheme="majorHAnsi"/>
          <w:color w:val="000000" w:themeColor="text1"/>
          <w:sz w:val="22"/>
          <w:szCs w:val="22"/>
        </w:rPr>
        <w:t xml:space="preserve"> of </w:t>
      </w:r>
      <w:r w:rsidR="003D1873" w:rsidRPr="003E08EC">
        <w:rPr>
          <w:rFonts w:ascii="Calibri" w:hAnsi="Calibri" w:cstheme="majorHAnsi"/>
          <w:color w:val="000000" w:themeColor="text1"/>
          <w:sz w:val="22"/>
          <w:szCs w:val="22"/>
        </w:rPr>
        <w:t xml:space="preserve">finances, use of </w:t>
      </w:r>
      <w:r w:rsidR="00461CE5" w:rsidRPr="003E08EC">
        <w:rPr>
          <w:rFonts w:ascii="Calibri" w:hAnsi="Calibri" w:cstheme="majorHAnsi"/>
          <w:color w:val="000000" w:themeColor="text1"/>
          <w:sz w:val="22"/>
          <w:szCs w:val="22"/>
        </w:rPr>
        <w:t xml:space="preserve">resources, and </w:t>
      </w:r>
      <w:r w:rsidR="003D1873" w:rsidRPr="003E08EC">
        <w:rPr>
          <w:rFonts w:ascii="Calibri" w:hAnsi="Calibri" w:cstheme="majorHAnsi"/>
          <w:color w:val="000000" w:themeColor="text1"/>
          <w:sz w:val="22"/>
          <w:szCs w:val="22"/>
        </w:rPr>
        <w:t xml:space="preserve">adherence to </w:t>
      </w:r>
      <w:r w:rsidR="00461CE5" w:rsidRPr="003E08EC">
        <w:rPr>
          <w:rFonts w:ascii="Calibri" w:hAnsi="Calibri" w:cstheme="majorHAnsi"/>
          <w:color w:val="000000" w:themeColor="text1"/>
          <w:sz w:val="22"/>
          <w:szCs w:val="22"/>
        </w:rPr>
        <w:t>procedures</w:t>
      </w:r>
      <w:r w:rsidR="003D1873" w:rsidRPr="003E08EC">
        <w:rPr>
          <w:rFonts w:ascii="Calibri" w:hAnsi="Calibri" w:cstheme="majorHAnsi"/>
          <w:color w:val="000000" w:themeColor="text1"/>
          <w:sz w:val="22"/>
          <w:szCs w:val="22"/>
        </w:rPr>
        <w:t>, within the limits of your responsibility.</w:t>
      </w:r>
      <w:r w:rsidR="001E161A">
        <w:rPr>
          <w:rFonts w:ascii="Calibri" w:hAnsi="Calibri" w:cstheme="majorHAnsi"/>
          <w:color w:val="000000" w:themeColor="text1"/>
          <w:sz w:val="22"/>
          <w:szCs w:val="22"/>
        </w:rPr>
        <w:t xml:space="preserve"> </w:t>
      </w:r>
      <w:r w:rsidR="001E161A" w:rsidRPr="003E08EC">
        <w:rPr>
          <w:rFonts w:ascii="Calibri" w:hAnsi="Calibri" w:cstheme="majorHAnsi"/>
          <w:color w:val="000000" w:themeColor="text1"/>
          <w:sz w:val="22"/>
          <w:szCs w:val="22"/>
        </w:rPr>
        <w:t xml:space="preserve">Produce a report </w:t>
      </w:r>
      <w:r w:rsidR="00987B34">
        <w:rPr>
          <w:rFonts w:ascii="Calibri" w:hAnsi="Calibri" w:cstheme="majorHAnsi"/>
          <w:color w:val="000000" w:themeColor="text1"/>
          <w:sz w:val="22"/>
          <w:szCs w:val="22"/>
        </w:rPr>
        <w:t xml:space="preserve">with evidence </w:t>
      </w:r>
      <w:r w:rsidR="001E161A" w:rsidRPr="003E08EC">
        <w:rPr>
          <w:rFonts w:ascii="Calibri" w:hAnsi="Calibri" w:cstheme="majorHAnsi"/>
          <w:color w:val="000000" w:themeColor="text1"/>
          <w:sz w:val="22"/>
          <w:szCs w:val="22"/>
        </w:rPr>
        <w:t>that includes:</w:t>
      </w:r>
    </w:p>
    <w:p w:rsidR="00F25499" w:rsidRPr="003E08EC" w:rsidRDefault="00F25499" w:rsidP="005C4277">
      <w:pPr>
        <w:tabs>
          <w:tab w:val="right" w:pos="10206"/>
        </w:tabs>
        <w:spacing w:line="276" w:lineRule="auto"/>
        <w:ind w:left="284" w:right="533"/>
        <w:jc w:val="both"/>
        <w:rPr>
          <w:rFonts w:ascii="Calibri" w:hAnsi="Calibri" w:cstheme="majorHAnsi"/>
          <w:color w:val="000000" w:themeColor="text1"/>
          <w:sz w:val="22"/>
          <w:szCs w:val="22"/>
        </w:rPr>
      </w:pPr>
    </w:p>
    <w:p w:rsidR="003518EB" w:rsidRPr="003E08EC" w:rsidRDefault="003518EB" w:rsidP="005E668F">
      <w:pPr>
        <w:tabs>
          <w:tab w:val="right" w:pos="10206"/>
        </w:tabs>
        <w:spacing w:line="276" w:lineRule="auto"/>
        <w:ind w:right="533"/>
        <w:jc w:val="both"/>
        <w:rPr>
          <w:rFonts w:ascii="Calibri" w:hAnsi="Calibri" w:cstheme="majorHAnsi"/>
          <w:b/>
          <w:color w:val="000000" w:themeColor="text1"/>
          <w:sz w:val="22"/>
          <w:szCs w:val="22"/>
        </w:rPr>
      </w:pPr>
      <w:r w:rsidRPr="003E08EC">
        <w:rPr>
          <w:rFonts w:ascii="Calibri" w:hAnsi="Calibri" w:cstheme="majorHAnsi"/>
          <w:b/>
          <w:color w:val="000000" w:themeColor="text1"/>
          <w:sz w:val="22"/>
          <w:szCs w:val="22"/>
        </w:rPr>
        <w:t xml:space="preserve">Task 1: </w:t>
      </w:r>
    </w:p>
    <w:p w:rsidR="003518EB" w:rsidRDefault="003518EB" w:rsidP="005C4277">
      <w:pPr>
        <w:numPr>
          <w:ilvl w:val="0"/>
          <w:numId w:val="20"/>
        </w:numPr>
        <w:spacing w:line="276" w:lineRule="auto"/>
        <w:ind w:left="284" w:right="248" w:hanging="284"/>
        <w:contextualSpacing/>
        <w:jc w:val="both"/>
        <w:rPr>
          <w:rFonts w:ascii="Calibri" w:hAnsi="Calibri" w:cstheme="majorHAnsi"/>
          <w:color w:val="000000" w:themeColor="text1"/>
          <w:sz w:val="22"/>
          <w:szCs w:val="22"/>
        </w:rPr>
      </w:pPr>
      <w:r w:rsidRPr="003E08EC">
        <w:rPr>
          <w:rFonts w:ascii="Calibri" w:hAnsi="Calibri" w:cstheme="majorHAnsi"/>
          <w:color w:val="000000" w:themeColor="text1"/>
          <w:sz w:val="22"/>
          <w:szCs w:val="22"/>
        </w:rPr>
        <w:t xml:space="preserve">An </w:t>
      </w:r>
      <w:r w:rsidR="005B7908" w:rsidRPr="003E08EC">
        <w:rPr>
          <w:rFonts w:ascii="Calibri" w:hAnsi="Calibri" w:cstheme="majorHAnsi"/>
          <w:color w:val="000000" w:themeColor="text1"/>
          <w:sz w:val="22"/>
          <w:szCs w:val="22"/>
        </w:rPr>
        <w:t xml:space="preserve">introduction to your </w:t>
      </w:r>
      <w:r w:rsidRPr="003E08EC">
        <w:rPr>
          <w:rFonts w:ascii="Calibri" w:hAnsi="Calibri" w:cstheme="majorHAnsi"/>
          <w:color w:val="000000" w:themeColor="text1"/>
          <w:sz w:val="22"/>
          <w:szCs w:val="22"/>
        </w:rPr>
        <w:t xml:space="preserve">company and </w:t>
      </w:r>
      <w:r w:rsidR="005B7908" w:rsidRPr="003E08EC">
        <w:rPr>
          <w:rFonts w:ascii="Calibri" w:hAnsi="Calibri" w:cstheme="majorHAnsi"/>
          <w:color w:val="000000" w:themeColor="text1"/>
          <w:sz w:val="22"/>
          <w:szCs w:val="22"/>
        </w:rPr>
        <w:t>a</w:t>
      </w:r>
      <w:r w:rsidRPr="003E08EC">
        <w:rPr>
          <w:rFonts w:ascii="Calibri" w:hAnsi="Calibri" w:cstheme="majorHAnsi"/>
          <w:color w:val="000000" w:themeColor="text1"/>
          <w:sz w:val="22"/>
          <w:szCs w:val="22"/>
        </w:rPr>
        <w:t>n</w:t>
      </w:r>
      <w:r w:rsidR="005B7908" w:rsidRPr="003E08EC">
        <w:rPr>
          <w:rFonts w:ascii="Calibri" w:hAnsi="Calibri" w:cstheme="majorHAnsi"/>
          <w:color w:val="000000" w:themeColor="text1"/>
          <w:sz w:val="22"/>
          <w:szCs w:val="22"/>
        </w:rPr>
        <w:t>alyse</w:t>
      </w:r>
      <w:r w:rsidRPr="003E08EC">
        <w:rPr>
          <w:rFonts w:ascii="Calibri" w:hAnsi="Calibri" w:cstheme="majorHAnsi"/>
          <w:color w:val="000000" w:themeColor="text1"/>
          <w:sz w:val="22"/>
          <w:szCs w:val="22"/>
        </w:rPr>
        <w:t xml:space="preserve"> the influencing factors and the potential changes following ‘Brexit’</w:t>
      </w:r>
      <w:r w:rsidR="003E08EC" w:rsidRPr="003E08EC">
        <w:rPr>
          <w:rFonts w:ascii="Calibri" w:hAnsi="Calibri" w:cstheme="majorHAnsi"/>
          <w:color w:val="000000" w:themeColor="text1"/>
          <w:sz w:val="22"/>
          <w:szCs w:val="22"/>
        </w:rPr>
        <w:t>, taking into account the micro and macro-</w:t>
      </w:r>
      <w:proofErr w:type="spellStart"/>
      <w:r w:rsidR="003E08EC" w:rsidRPr="003E08EC">
        <w:rPr>
          <w:rFonts w:ascii="Calibri" w:hAnsi="Calibri" w:cstheme="majorHAnsi"/>
          <w:color w:val="000000" w:themeColor="text1"/>
          <w:sz w:val="22"/>
          <w:szCs w:val="22"/>
        </w:rPr>
        <w:t>economics</w:t>
      </w:r>
      <w:proofErr w:type="spellEnd"/>
      <w:r w:rsidR="003E08EC" w:rsidRPr="003E08EC">
        <w:rPr>
          <w:rFonts w:ascii="Calibri" w:hAnsi="Calibri" w:cstheme="majorHAnsi"/>
          <w:color w:val="000000" w:themeColor="text1"/>
          <w:sz w:val="22"/>
          <w:szCs w:val="22"/>
        </w:rPr>
        <w:t xml:space="preserve"> involved</w:t>
      </w:r>
      <w:r w:rsidRPr="003E08EC">
        <w:rPr>
          <w:rFonts w:ascii="Calibri" w:hAnsi="Calibri" w:cstheme="majorHAnsi"/>
          <w:color w:val="000000" w:themeColor="text1"/>
          <w:sz w:val="22"/>
          <w:szCs w:val="22"/>
        </w:rPr>
        <w:t>.</w:t>
      </w:r>
    </w:p>
    <w:p w:rsidR="003518EB" w:rsidRPr="003E08EC" w:rsidRDefault="005B7908" w:rsidP="005C4277">
      <w:pPr>
        <w:numPr>
          <w:ilvl w:val="0"/>
          <w:numId w:val="20"/>
        </w:numPr>
        <w:spacing w:line="276" w:lineRule="auto"/>
        <w:ind w:left="284" w:right="248" w:hanging="284"/>
        <w:contextualSpacing/>
        <w:jc w:val="both"/>
        <w:rPr>
          <w:rFonts w:ascii="Calibri" w:hAnsi="Calibri" w:cstheme="majorHAnsi"/>
          <w:color w:val="000000" w:themeColor="text1"/>
          <w:sz w:val="22"/>
          <w:szCs w:val="22"/>
        </w:rPr>
      </w:pPr>
      <w:r w:rsidRPr="003E08EC">
        <w:rPr>
          <w:rFonts w:ascii="Calibri" w:hAnsi="Calibri" w:cstheme="majorHAnsi"/>
          <w:color w:val="000000" w:themeColor="text1"/>
          <w:sz w:val="22"/>
          <w:szCs w:val="22"/>
        </w:rPr>
        <w:t xml:space="preserve">An </w:t>
      </w:r>
      <w:r w:rsidR="003518EB" w:rsidRPr="003E08EC">
        <w:rPr>
          <w:rFonts w:ascii="Calibri" w:hAnsi="Calibri" w:cstheme="majorHAnsi"/>
          <w:color w:val="000000" w:themeColor="text1"/>
          <w:sz w:val="22"/>
          <w:szCs w:val="22"/>
        </w:rPr>
        <w:t xml:space="preserve">evaluation of </w:t>
      </w:r>
      <w:r w:rsidR="003E08EC" w:rsidRPr="003E08EC">
        <w:rPr>
          <w:rFonts w:ascii="Calibri" w:hAnsi="Calibri" w:cstheme="majorHAnsi"/>
          <w:color w:val="000000" w:themeColor="text1"/>
          <w:sz w:val="22"/>
          <w:szCs w:val="22"/>
        </w:rPr>
        <w:t>the</w:t>
      </w:r>
      <w:r w:rsidR="003518EB" w:rsidRPr="003E08EC">
        <w:rPr>
          <w:rFonts w:ascii="Calibri" w:hAnsi="Calibri" w:cstheme="majorHAnsi"/>
          <w:color w:val="000000" w:themeColor="text1"/>
          <w:sz w:val="22"/>
          <w:szCs w:val="22"/>
        </w:rPr>
        <w:t xml:space="preserve"> business opportunities and the future sustainability of the company.</w:t>
      </w:r>
    </w:p>
    <w:p w:rsidR="00E31A7D" w:rsidRPr="003E08EC" w:rsidRDefault="00E31A7D" w:rsidP="005C4277">
      <w:pPr>
        <w:tabs>
          <w:tab w:val="right" w:pos="10206"/>
        </w:tabs>
        <w:spacing w:line="276" w:lineRule="auto"/>
        <w:ind w:left="284" w:right="533"/>
        <w:jc w:val="both"/>
        <w:rPr>
          <w:rFonts w:ascii="Calibri" w:hAnsi="Calibri" w:cstheme="majorHAnsi"/>
          <w:b/>
          <w:color w:val="000000" w:themeColor="text1"/>
          <w:sz w:val="22"/>
          <w:szCs w:val="22"/>
        </w:rPr>
      </w:pPr>
    </w:p>
    <w:p w:rsidR="003518EB" w:rsidRPr="003E08EC" w:rsidRDefault="003518EB" w:rsidP="005E668F">
      <w:pPr>
        <w:tabs>
          <w:tab w:val="right" w:pos="10206"/>
        </w:tabs>
        <w:spacing w:line="276" w:lineRule="auto"/>
        <w:ind w:right="533"/>
        <w:jc w:val="both"/>
        <w:rPr>
          <w:rFonts w:ascii="Calibri" w:hAnsi="Calibri" w:cstheme="majorHAnsi"/>
          <w:b/>
          <w:color w:val="000000" w:themeColor="text1"/>
          <w:sz w:val="22"/>
          <w:szCs w:val="22"/>
        </w:rPr>
      </w:pPr>
      <w:r w:rsidRPr="003E08EC">
        <w:rPr>
          <w:rFonts w:ascii="Calibri" w:hAnsi="Calibri" w:cstheme="majorHAnsi"/>
          <w:b/>
          <w:color w:val="000000" w:themeColor="text1"/>
          <w:sz w:val="22"/>
          <w:szCs w:val="22"/>
        </w:rPr>
        <w:t xml:space="preserve">Task 2: </w:t>
      </w:r>
    </w:p>
    <w:p w:rsidR="003518EB" w:rsidRDefault="003518EB" w:rsidP="005C4277">
      <w:pPr>
        <w:spacing w:line="276" w:lineRule="auto"/>
        <w:ind w:left="284" w:right="248"/>
        <w:jc w:val="both"/>
        <w:rPr>
          <w:rFonts w:ascii="Calibri" w:hAnsi="Calibri" w:cstheme="majorHAnsi"/>
          <w:color w:val="000000" w:themeColor="text1"/>
          <w:sz w:val="22"/>
          <w:szCs w:val="22"/>
        </w:rPr>
      </w:pPr>
      <w:r w:rsidRPr="003E08EC">
        <w:rPr>
          <w:rFonts w:ascii="Calibri" w:hAnsi="Calibri" w:cstheme="majorHAnsi"/>
          <w:color w:val="000000" w:themeColor="text1"/>
          <w:sz w:val="22"/>
          <w:szCs w:val="22"/>
        </w:rPr>
        <w:t xml:space="preserve">You are </w:t>
      </w:r>
      <w:r w:rsidR="003E08EC" w:rsidRPr="003E08EC">
        <w:rPr>
          <w:rFonts w:ascii="Calibri" w:hAnsi="Calibri" w:cstheme="majorHAnsi"/>
          <w:color w:val="000000" w:themeColor="text1"/>
          <w:sz w:val="22"/>
          <w:szCs w:val="22"/>
        </w:rPr>
        <w:t>responsible for the management of a project over a 40 day period for a team of 5 people. Plan the use of</w:t>
      </w:r>
      <w:r w:rsidRPr="003E08EC">
        <w:rPr>
          <w:rFonts w:ascii="Calibri" w:hAnsi="Calibri" w:cstheme="majorHAnsi"/>
          <w:color w:val="000000" w:themeColor="text1"/>
          <w:sz w:val="22"/>
          <w:szCs w:val="22"/>
        </w:rPr>
        <w:t xml:space="preserve"> resources to achieve the critical path </w:t>
      </w:r>
      <w:r w:rsidR="003E08EC" w:rsidRPr="003E08EC">
        <w:rPr>
          <w:rFonts w:ascii="Calibri" w:hAnsi="Calibri" w:cstheme="majorHAnsi"/>
          <w:color w:val="000000" w:themeColor="text1"/>
          <w:sz w:val="22"/>
          <w:szCs w:val="22"/>
        </w:rPr>
        <w:t>according to</w:t>
      </w:r>
      <w:r w:rsidRPr="003E08EC">
        <w:rPr>
          <w:rFonts w:ascii="Calibri" w:hAnsi="Calibri" w:cstheme="majorHAnsi"/>
          <w:color w:val="000000" w:themeColor="text1"/>
          <w:sz w:val="22"/>
          <w:szCs w:val="22"/>
        </w:rPr>
        <w:t xml:space="preserve"> Table 1 </w:t>
      </w:r>
      <w:r w:rsidR="003E08EC" w:rsidRPr="003E08EC">
        <w:rPr>
          <w:rFonts w:ascii="Calibri" w:hAnsi="Calibri" w:cstheme="majorHAnsi"/>
          <w:color w:val="000000" w:themeColor="text1"/>
          <w:sz w:val="22"/>
          <w:szCs w:val="22"/>
        </w:rPr>
        <w:t>and</w:t>
      </w:r>
      <w:r w:rsidRPr="003E08EC">
        <w:rPr>
          <w:rFonts w:ascii="Calibri" w:hAnsi="Calibri" w:cstheme="majorHAnsi"/>
          <w:color w:val="000000" w:themeColor="text1"/>
          <w:sz w:val="22"/>
          <w:szCs w:val="22"/>
        </w:rPr>
        <w:t xml:space="preserve"> complete the following requirements:</w:t>
      </w:r>
    </w:p>
    <w:p w:rsidR="005C4277" w:rsidRPr="003E08EC" w:rsidRDefault="005C4277" w:rsidP="005C4277">
      <w:pPr>
        <w:spacing w:line="276" w:lineRule="auto"/>
        <w:ind w:left="284" w:right="248"/>
        <w:jc w:val="both"/>
        <w:rPr>
          <w:rFonts w:ascii="Calibri" w:hAnsi="Calibri" w:cstheme="majorHAnsi"/>
          <w:color w:val="000000" w:themeColor="text1"/>
          <w:sz w:val="22"/>
          <w:szCs w:val="22"/>
          <w:highlight w:val="yellow"/>
        </w:rPr>
      </w:pPr>
    </w:p>
    <w:p w:rsidR="003518EB" w:rsidRDefault="003518EB" w:rsidP="001E161A">
      <w:pPr>
        <w:numPr>
          <w:ilvl w:val="0"/>
          <w:numId w:val="19"/>
        </w:numPr>
        <w:tabs>
          <w:tab w:val="right" w:pos="10206"/>
        </w:tabs>
        <w:spacing w:beforeLines="60" w:before="144" w:afterLines="60" w:after="144" w:line="276" w:lineRule="auto"/>
        <w:ind w:left="284" w:right="248" w:hanging="284"/>
        <w:contextualSpacing/>
        <w:jc w:val="both"/>
        <w:rPr>
          <w:rFonts w:ascii="Calibri" w:hAnsi="Calibri" w:cstheme="majorHAnsi"/>
          <w:color w:val="000000" w:themeColor="text1"/>
          <w:sz w:val="22"/>
          <w:szCs w:val="22"/>
        </w:rPr>
      </w:pPr>
      <w:r w:rsidRPr="003E08EC">
        <w:rPr>
          <w:rFonts w:ascii="Calibri" w:hAnsi="Calibri" w:cstheme="majorHAnsi"/>
          <w:color w:val="000000" w:themeColor="text1"/>
          <w:sz w:val="22"/>
          <w:szCs w:val="22"/>
        </w:rPr>
        <w:t>A manually drawn AoA network diagram (including the CP) and a table for EST, LST, EFT, LFT.</w:t>
      </w:r>
    </w:p>
    <w:p w:rsidR="003518EB" w:rsidRPr="003E08EC" w:rsidRDefault="003518EB" w:rsidP="001E161A">
      <w:pPr>
        <w:numPr>
          <w:ilvl w:val="0"/>
          <w:numId w:val="19"/>
        </w:numPr>
        <w:tabs>
          <w:tab w:val="right" w:pos="10206"/>
        </w:tabs>
        <w:spacing w:beforeLines="60" w:before="144" w:afterLines="60" w:after="144" w:line="276" w:lineRule="auto"/>
        <w:ind w:left="284" w:right="248" w:hanging="284"/>
        <w:contextualSpacing/>
        <w:jc w:val="both"/>
        <w:rPr>
          <w:rFonts w:ascii="Calibri" w:hAnsi="Calibri" w:cstheme="majorHAnsi"/>
          <w:color w:val="000000" w:themeColor="text1"/>
          <w:sz w:val="22"/>
          <w:szCs w:val="22"/>
        </w:rPr>
      </w:pPr>
      <w:r w:rsidRPr="003E08EC">
        <w:rPr>
          <w:rFonts w:ascii="Calibri" w:hAnsi="Calibri" w:cstheme="majorHAnsi"/>
          <w:color w:val="000000" w:themeColor="text1"/>
          <w:sz w:val="22"/>
          <w:szCs w:val="22"/>
        </w:rPr>
        <w:t>An electronic analysis for the project which will include:</w:t>
      </w:r>
    </w:p>
    <w:p w:rsidR="003518EB" w:rsidRPr="003E08EC" w:rsidRDefault="003518EB" w:rsidP="001E161A">
      <w:pPr>
        <w:numPr>
          <w:ilvl w:val="1"/>
          <w:numId w:val="18"/>
        </w:numPr>
        <w:spacing w:beforeLines="60" w:before="144" w:afterLines="60" w:after="144" w:line="276" w:lineRule="auto"/>
        <w:ind w:left="709" w:right="248" w:hanging="283"/>
        <w:contextualSpacing/>
        <w:jc w:val="both"/>
        <w:rPr>
          <w:rFonts w:ascii="Calibri" w:hAnsi="Calibri" w:cstheme="majorHAnsi"/>
          <w:color w:val="000000" w:themeColor="text1"/>
          <w:sz w:val="22"/>
          <w:szCs w:val="22"/>
        </w:rPr>
      </w:pPr>
      <w:r w:rsidRPr="003E08EC">
        <w:rPr>
          <w:rFonts w:ascii="Calibri" w:hAnsi="Calibri" w:cstheme="majorHAnsi"/>
          <w:color w:val="000000" w:themeColor="text1"/>
          <w:sz w:val="22"/>
          <w:szCs w:val="22"/>
        </w:rPr>
        <w:t>An initial Gantt chart and network diagram</w:t>
      </w:r>
      <w:r w:rsidR="001E161A">
        <w:rPr>
          <w:rFonts w:ascii="Calibri" w:hAnsi="Calibri" w:cstheme="majorHAnsi"/>
          <w:color w:val="000000" w:themeColor="text1"/>
          <w:sz w:val="22"/>
          <w:szCs w:val="22"/>
        </w:rPr>
        <w:t>,</w:t>
      </w:r>
      <w:r w:rsidRPr="003E08EC">
        <w:rPr>
          <w:rFonts w:ascii="Calibri" w:hAnsi="Calibri" w:cstheme="majorHAnsi"/>
          <w:color w:val="000000" w:themeColor="text1"/>
          <w:sz w:val="22"/>
          <w:szCs w:val="22"/>
        </w:rPr>
        <w:t xml:space="preserve"> which includes EST, LST, EFT, LFT and shows the CP and Slack.</w:t>
      </w:r>
    </w:p>
    <w:p w:rsidR="001E161A" w:rsidRPr="005C4277" w:rsidRDefault="003518EB" w:rsidP="001E161A">
      <w:pPr>
        <w:numPr>
          <w:ilvl w:val="1"/>
          <w:numId w:val="18"/>
        </w:numPr>
        <w:spacing w:beforeLines="60" w:before="144" w:afterLines="60" w:after="144" w:line="276" w:lineRule="auto"/>
        <w:ind w:left="709" w:right="248" w:hanging="283"/>
        <w:contextualSpacing/>
        <w:jc w:val="both"/>
        <w:rPr>
          <w:rFonts w:ascii="Calibri" w:hAnsi="Calibri" w:cstheme="majorHAnsi"/>
          <w:color w:val="000000"/>
          <w:sz w:val="24"/>
          <w:szCs w:val="24"/>
        </w:rPr>
      </w:pPr>
      <w:r w:rsidRPr="003E08EC">
        <w:rPr>
          <w:rFonts w:ascii="Calibri" w:hAnsi="Calibri" w:cstheme="majorHAnsi"/>
          <w:color w:val="000000" w:themeColor="text1"/>
          <w:sz w:val="22"/>
          <w:szCs w:val="22"/>
        </w:rPr>
        <w:t>A levelled Gantt chart and network diagram</w:t>
      </w:r>
      <w:r w:rsidR="001E161A">
        <w:rPr>
          <w:rFonts w:ascii="Calibri" w:hAnsi="Calibri" w:cstheme="majorHAnsi"/>
          <w:color w:val="000000" w:themeColor="text1"/>
          <w:sz w:val="22"/>
          <w:szCs w:val="22"/>
        </w:rPr>
        <w:t>,</w:t>
      </w:r>
      <w:r w:rsidRPr="003E08EC">
        <w:rPr>
          <w:rFonts w:ascii="Calibri" w:hAnsi="Calibri" w:cstheme="majorHAnsi"/>
          <w:color w:val="000000" w:themeColor="text1"/>
          <w:sz w:val="22"/>
          <w:szCs w:val="22"/>
        </w:rPr>
        <w:t xml:space="preserve"> which limits the required number of people working on the project, but without delaying the project by more than 4 days.</w:t>
      </w:r>
    </w:p>
    <w:tbl>
      <w:tblPr>
        <w:tblpPr w:leftFromText="180" w:rightFromText="180" w:vertAnchor="text" w:horzAnchor="margin" w:tblpXSpec="center" w:tblpY="130"/>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268"/>
        <w:gridCol w:w="2268"/>
        <w:gridCol w:w="2268"/>
        <w:gridCol w:w="1132"/>
        <w:gridCol w:w="1136"/>
      </w:tblGrid>
      <w:tr w:rsidR="005E668F" w:rsidRPr="00E31A7D" w:rsidTr="00534236">
        <w:trPr>
          <w:gridAfter w:val="1"/>
          <w:wAfter w:w="1136" w:type="dxa"/>
          <w:trHeight w:val="283"/>
        </w:trPr>
        <w:tc>
          <w:tcPr>
            <w:tcW w:w="7936" w:type="dxa"/>
            <w:gridSpan w:val="4"/>
            <w:tcBorders>
              <w:top w:val="nil"/>
              <w:left w:val="nil"/>
              <w:right w:val="nil"/>
            </w:tcBorders>
            <w:vAlign w:val="center"/>
          </w:tcPr>
          <w:p w:rsidR="005E668F" w:rsidRPr="00E31A7D" w:rsidRDefault="005E668F" w:rsidP="00534236">
            <w:pPr>
              <w:spacing w:line="276" w:lineRule="auto"/>
              <w:rPr>
                <w:rFonts w:ascii="Calibri" w:hAnsi="Calibri" w:cstheme="majorHAnsi"/>
                <w:b/>
                <w:sz w:val="22"/>
                <w:szCs w:val="22"/>
              </w:rPr>
            </w:pPr>
            <w:r w:rsidRPr="00E31A7D">
              <w:rPr>
                <w:rFonts w:ascii="Calibri" w:hAnsi="Calibri" w:cstheme="majorHAnsi"/>
                <w:b/>
                <w:sz w:val="22"/>
                <w:szCs w:val="22"/>
              </w:rPr>
              <w:t>Table 1</w:t>
            </w:r>
          </w:p>
        </w:tc>
      </w:tr>
      <w:tr w:rsidR="005E668F" w:rsidRPr="00E31A7D" w:rsidTr="00534236">
        <w:trPr>
          <w:trHeight w:val="283"/>
        </w:trPr>
        <w:tc>
          <w:tcPr>
            <w:tcW w:w="2268" w:type="dxa"/>
            <w:vAlign w:val="center"/>
          </w:tcPr>
          <w:p w:rsidR="005E668F" w:rsidRPr="00E31A7D" w:rsidRDefault="005E668F" w:rsidP="00534236">
            <w:pPr>
              <w:spacing w:line="276" w:lineRule="auto"/>
              <w:ind w:left="29" w:hanging="29"/>
              <w:jc w:val="center"/>
              <w:rPr>
                <w:rFonts w:ascii="Calibri" w:hAnsi="Calibri" w:cstheme="majorHAnsi"/>
                <w:b/>
                <w:sz w:val="22"/>
                <w:szCs w:val="22"/>
              </w:rPr>
            </w:pPr>
            <w:r w:rsidRPr="00E31A7D">
              <w:rPr>
                <w:rFonts w:ascii="Calibri" w:hAnsi="Calibri" w:cstheme="majorHAnsi"/>
                <w:b/>
                <w:sz w:val="22"/>
                <w:szCs w:val="22"/>
              </w:rPr>
              <w:t>Task Label</w:t>
            </w:r>
          </w:p>
        </w:tc>
        <w:tc>
          <w:tcPr>
            <w:tcW w:w="2268" w:type="dxa"/>
            <w:vAlign w:val="center"/>
          </w:tcPr>
          <w:p w:rsidR="005E668F" w:rsidRPr="00E31A7D" w:rsidRDefault="005E668F" w:rsidP="00534236">
            <w:pPr>
              <w:spacing w:line="276" w:lineRule="auto"/>
              <w:jc w:val="center"/>
              <w:rPr>
                <w:rFonts w:ascii="Calibri" w:hAnsi="Calibri" w:cstheme="majorHAnsi"/>
                <w:b/>
                <w:sz w:val="22"/>
                <w:szCs w:val="22"/>
              </w:rPr>
            </w:pPr>
            <w:r w:rsidRPr="00E31A7D">
              <w:rPr>
                <w:rFonts w:ascii="Calibri" w:hAnsi="Calibri" w:cstheme="majorHAnsi"/>
                <w:b/>
                <w:sz w:val="22"/>
                <w:szCs w:val="22"/>
              </w:rPr>
              <w:t>Duration (days)</w:t>
            </w:r>
          </w:p>
        </w:tc>
        <w:tc>
          <w:tcPr>
            <w:tcW w:w="2268" w:type="dxa"/>
            <w:vAlign w:val="center"/>
          </w:tcPr>
          <w:p w:rsidR="005E668F" w:rsidRPr="00E31A7D" w:rsidRDefault="005E668F" w:rsidP="00534236">
            <w:pPr>
              <w:spacing w:line="276" w:lineRule="auto"/>
              <w:jc w:val="center"/>
              <w:rPr>
                <w:rFonts w:ascii="Calibri" w:hAnsi="Calibri" w:cstheme="majorHAnsi"/>
                <w:b/>
                <w:sz w:val="22"/>
                <w:szCs w:val="22"/>
              </w:rPr>
            </w:pPr>
            <w:r w:rsidRPr="00E31A7D">
              <w:rPr>
                <w:rFonts w:ascii="Calibri" w:hAnsi="Calibri" w:cstheme="majorHAnsi"/>
                <w:b/>
                <w:sz w:val="22"/>
                <w:szCs w:val="22"/>
              </w:rPr>
              <w:t>Predecessor Tasks</w:t>
            </w:r>
          </w:p>
        </w:tc>
        <w:tc>
          <w:tcPr>
            <w:tcW w:w="2268" w:type="dxa"/>
            <w:gridSpan w:val="2"/>
            <w:vAlign w:val="center"/>
          </w:tcPr>
          <w:p w:rsidR="005E668F" w:rsidRPr="00E31A7D" w:rsidRDefault="005E668F" w:rsidP="00534236">
            <w:pPr>
              <w:spacing w:line="276" w:lineRule="auto"/>
              <w:jc w:val="center"/>
              <w:rPr>
                <w:rFonts w:ascii="Calibri" w:hAnsi="Calibri" w:cstheme="majorHAnsi"/>
                <w:b/>
                <w:sz w:val="22"/>
                <w:szCs w:val="22"/>
              </w:rPr>
            </w:pPr>
            <w:r w:rsidRPr="00E31A7D">
              <w:rPr>
                <w:rFonts w:ascii="Calibri" w:hAnsi="Calibri" w:cstheme="majorHAnsi"/>
                <w:b/>
                <w:sz w:val="22"/>
                <w:szCs w:val="22"/>
              </w:rPr>
              <w:t>Persons Required</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A</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3</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1</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B</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4</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A</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2</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C</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4</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A</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1</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D</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5</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C</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2</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E</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12</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B</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1</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F</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6</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B</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1</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G</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4</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F</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2</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H</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5</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D</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2</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I</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11</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3</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J</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6</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E,G,H</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1</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K</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7</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I</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2</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L</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2</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K</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3</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M</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4</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J</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1</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N</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9</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L,M</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2</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O</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5</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N</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1</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P</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1</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L,M</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2</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Q</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2</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P</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1</w:t>
            </w:r>
          </w:p>
        </w:tc>
      </w:tr>
      <w:tr w:rsidR="005E668F" w:rsidRPr="00E31A7D" w:rsidTr="00534236">
        <w:trPr>
          <w:trHeight w:val="283"/>
        </w:trPr>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R</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3</w:t>
            </w:r>
          </w:p>
        </w:tc>
        <w:tc>
          <w:tcPr>
            <w:tcW w:w="2268" w:type="dxa"/>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O,Q</w:t>
            </w:r>
          </w:p>
        </w:tc>
        <w:tc>
          <w:tcPr>
            <w:tcW w:w="2268" w:type="dxa"/>
            <w:gridSpan w:val="2"/>
            <w:vAlign w:val="center"/>
          </w:tcPr>
          <w:p w:rsidR="005E668F" w:rsidRPr="00E31A7D" w:rsidRDefault="005E668F" w:rsidP="00534236">
            <w:pPr>
              <w:spacing w:line="276" w:lineRule="auto"/>
              <w:jc w:val="center"/>
              <w:rPr>
                <w:rFonts w:ascii="Calibri" w:hAnsi="Calibri" w:cstheme="majorHAnsi"/>
                <w:sz w:val="22"/>
                <w:szCs w:val="22"/>
              </w:rPr>
            </w:pPr>
            <w:r w:rsidRPr="00E31A7D">
              <w:rPr>
                <w:rFonts w:ascii="Calibri" w:hAnsi="Calibri" w:cstheme="majorHAnsi"/>
                <w:sz w:val="22"/>
                <w:szCs w:val="22"/>
              </w:rPr>
              <w:t>2</w:t>
            </w:r>
          </w:p>
        </w:tc>
      </w:tr>
    </w:tbl>
    <w:p w:rsidR="005C4277" w:rsidRPr="001E161A" w:rsidRDefault="005C4277" w:rsidP="005E668F">
      <w:pPr>
        <w:spacing w:beforeLines="60" w:before="144" w:afterLines="60" w:after="144" w:line="276" w:lineRule="auto"/>
        <w:ind w:right="248"/>
        <w:contextualSpacing/>
        <w:jc w:val="both"/>
        <w:rPr>
          <w:rFonts w:ascii="Calibri" w:hAnsi="Calibri" w:cstheme="majorHAnsi"/>
          <w:color w:val="000000"/>
          <w:sz w:val="24"/>
          <w:szCs w:val="24"/>
        </w:rPr>
      </w:pPr>
    </w:p>
    <w:p w:rsidR="003518EB" w:rsidRPr="003E08EC" w:rsidRDefault="003518EB" w:rsidP="001E161A">
      <w:pPr>
        <w:spacing w:beforeLines="60" w:before="144" w:afterLines="60" w:after="144" w:line="276" w:lineRule="auto"/>
        <w:ind w:right="248"/>
        <w:contextualSpacing/>
        <w:jc w:val="both"/>
        <w:rPr>
          <w:rFonts w:ascii="Calibri" w:hAnsi="Calibri" w:cstheme="majorHAnsi"/>
          <w:color w:val="000000"/>
          <w:sz w:val="24"/>
          <w:szCs w:val="24"/>
        </w:rPr>
      </w:pPr>
    </w:p>
    <w:p w:rsidR="003518EB" w:rsidRPr="00E31A7D" w:rsidRDefault="003518EB" w:rsidP="001E161A">
      <w:pPr>
        <w:widowControl w:val="0"/>
        <w:tabs>
          <w:tab w:val="left" w:pos="204"/>
        </w:tabs>
        <w:autoSpaceDE w:val="0"/>
        <w:autoSpaceDN w:val="0"/>
        <w:adjustRightInd w:val="0"/>
        <w:spacing w:line="276" w:lineRule="auto"/>
        <w:rPr>
          <w:rFonts w:ascii="Calibri" w:hAnsi="Calibri" w:cstheme="majorHAnsi"/>
          <w:bCs/>
          <w:sz w:val="24"/>
          <w:szCs w:val="24"/>
          <w:highlight w:val="yellow"/>
          <w:lang w:val="en-US"/>
        </w:rPr>
      </w:pPr>
    </w:p>
    <w:p w:rsidR="003518EB" w:rsidRPr="00E31A7D" w:rsidRDefault="003518EB" w:rsidP="001E161A">
      <w:pPr>
        <w:widowControl w:val="0"/>
        <w:tabs>
          <w:tab w:val="left" w:pos="204"/>
        </w:tabs>
        <w:autoSpaceDE w:val="0"/>
        <w:autoSpaceDN w:val="0"/>
        <w:adjustRightInd w:val="0"/>
        <w:spacing w:line="276" w:lineRule="auto"/>
        <w:rPr>
          <w:rFonts w:ascii="Calibri" w:hAnsi="Calibri" w:cstheme="majorHAnsi"/>
          <w:bCs/>
          <w:sz w:val="24"/>
          <w:szCs w:val="24"/>
          <w:highlight w:val="yellow"/>
          <w:lang w:val="en-US"/>
        </w:rPr>
      </w:pPr>
    </w:p>
    <w:p w:rsidR="003518EB" w:rsidRPr="00E31A7D" w:rsidRDefault="003518EB" w:rsidP="001E161A">
      <w:pPr>
        <w:widowControl w:val="0"/>
        <w:tabs>
          <w:tab w:val="left" w:pos="204"/>
        </w:tabs>
        <w:autoSpaceDE w:val="0"/>
        <w:autoSpaceDN w:val="0"/>
        <w:adjustRightInd w:val="0"/>
        <w:spacing w:line="276" w:lineRule="auto"/>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3518EB" w:rsidRPr="00E31A7D" w:rsidRDefault="003518EB" w:rsidP="003518EB">
      <w:pPr>
        <w:widowControl w:val="0"/>
        <w:tabs>
          <w:tab w:val="left" w:pos="204"/>
        </w:tabs>
        <w:autoSpaceDE w:val="0"/>
        <w:autoSpaceDN w:val="0"/>
        <w:adjustRightInd w:val="0"/>
        <w:rPr>
          <w:rFonts w:ascii="Calibri" w:hAnsi="Calibri" w:cstheme="majorHAnsi"/>
          <w:bCs/>
          <w:sz w:val="24"/>
          <w:szCs w:val="24"/>
          <w:highlight w:val="yellow"/>
          <w:lang w:val="en-US"/>
        </w:rPr>
      </w:pPr>
    </w:p>
    <w:p w:rsidR="001E161A" w:rsidRDefault="001E161A">
      <w:pPr>
        <w:rPr>
          <w:rFonts w:ascii="Calibri" w:hAnsi="Calibri" w:cstheme="majorHAnsi"/>
          <w:b/>
          <w:sz w:val="22"/>
          <w:szCs w:val="22"/>
        </w:rPr>
      </w:pPr>
      <w:r>
        <w:rPr>
          <w:rFonts w:ascii="Calibri" w:hAnsi="Calibri" w:cstheme="majorHAnsi"/>
          <w:b/>
          <w:sz w:val="22"/>
          <w:szCs w:val="22"/>
        </w:rPr>
        <w:br w:type="page"/>
      </w:r>
    </w:p>
    <w:p w:rsidR="00F65950" w:rsidRPr="00E31A7D" w:rsidRDefault="001E161A" w:rsidP="005E668F">
      <w:pPr>
        <w:tabs>
          <w:tab w:val="right" w:pos="10206"/>
        </w:tabs>
        <w:spacing w:line="276" w:lineRule="auto"/>
        <w:ind w:right="533"/>
        <w:jc w:val="both"/>
        <w:rPr>
          <w:rFonts w:ascii="Calibri" w:hAnsi="Calibri" w:cstheme="majorHAnsi"/>
          <w:b/>
          <w:sz w:val="22"/>
          <w:szCs w:val="22"/>
        </w:rPr>
      </w:pPr>
      <w:r>
        <w:rPr>
          <w:rFonts w:ascii="Calibri" w:hAnsi="Calibri" w:cstheme="majorHAnsi"/>
          <w:b/>
          <w:sz w:val="22"/>
          <w:szCs w:val="22"/>
        </w:rPr>
        <w:lastRenderedPageBreak/>
        <w:t>Task 3:</w:t>
      </w:r>
    </w:p>
    <w:p w:rsidR="00F65950" w:rsidRDefault="00F65950" w:rsidP="005E668F">
      <w:pPr>
        <w:pStyle w:val="ListParagraph"/>
        <w:numPr>
          <w:ilvl w:val="0"/>
          <w:numId w:val="27"/>
        </w:numPr>
        <w:spacing w:line="276" w:lineRule="auto"/>
        <w:ind w:left="284" w:right="533" w:hanging="284"/>
        <w:jc w:val="both"/>
        <w:rPr>
          <w:rFonts w:ascii="Calibri" w:hAnsi="Calibri" w:cstheme="majorHAnsi"/>
          <w:color w:val="000000" w:themeColor="text1"/>
          <w:sz w:val="22"/>
          <w:szCs w:val="22"/>
        </w:rPr>
      </w:pPr>
      <w:r w:rsidRPr="00E31A7D">
        <w:rPr>
          <w:rFonts w:ascii="Calibri" w:hAnsi="Calibri" w:cstheme="majorHAnsi"/>
          <w:color w:val="000000" w:themeColor="text1"/>
          <w:sz w:val="22"/>
          <w:szCs w:val="22"/>
        </w:rPr>
        <w:t>Explain financial depreciation and how depreciation calculations impact on entries for the balance sheet and in profit and loss accounts?</w:t>
      </w:r>
    </w:p>
    <w:p w:rsidR="00F65950" w:rsidRDefault="00F65950" w:rsidP="005E668F">
      <w:pPr>
        <w:pStyle w:val="ListParagraph"/>
        <w:numPr>
          <w:ilvl w:val="0"/>
          <w:numId w:val="27"/>
        </w:numPr>
        <w:spacing w:line="276" w:lineRule="auto"/>
        <w:ind w:left="284" w:right="533" w:hanging="284"/>
        <w:jc w:val="both"/>
        <w:rPr>
          <w:rFonts w:ascii="Calibri" w:hAnsi="Calibri" w:cstheme="majorHAnsi"/>
          <w:color w:val="000000" w:themeColor="text1"/>
          <w:sz w:val="22"/>
          <w:szCs w:val="22"/>
        </w:rPr>
      </w:pPr>
      <w:r w:rsidRPr="00E31A7D">
        <w:rPr>
          <w:rFonts w:ascii="Calibri" w:hAnsi="Calibri" w:cstheme="majorHAnsi"/>
          <w:color w:val="000000" w:themeColor="text1"/>
          <w:sz w:val="22"/>
          <w:szCs w:val="22"/>
        </w:rPr>
        <w:t>As part of your role as general manager, you are responsible for the production machinery and the delivery vehicles, both currently valued at £</w:t>
      </w:r>
      <w:r w:rsidR="005C4277">
        <w:rPr>
          <w:rFonts w:ascii="Calibri" w:hAnsi="Calibri" w:cstheme="majorHAnsi"/>
          <w:color w:val="000000" w:themeColor="text1"/>
          <w:sz w:val="22"/>
          <w:szCs w:val="22"/>
        </w:rPr>
        <w:t>18</w:t>
      </w:r>
      <w:r w:rsidRPr="00E31A7D">
        <w:rPr>
          <w:rFonts w:ascii="Calibri" w:hAnsi="Calibri" w:cstheme="majorHAnsi"/>
          <w:color w:val="000000" w:themeColor="text1"/>
          <w:sz w:val="22"/>
          <w:szCs w:val="22"/>
        </w:rPr>
        <w:t xml:space="preserve">0,000. The company has two options for depreciation, which are straight-line depreciation at </w:t>
      </w:r>
      <w:r w:rsidR="005C4277">
        <w:rPr>
          <w:rFonts w:ascii="Calibri" w:hAnsi="Calibri" w:cstheme="majorHAnsi"/>
          <w:color w:val="000000" w:themeColor="text1"/>
          <w:sz w:val="22"/>
          <w:szCs w:val="22"/>
        </w:rPr>
        <w:t>20</w:t>
      </w:r>
      <w:r w:rsidRPr="00E31A7D">
        <w:rPr>
          <w:rFonts w:ascii="Calibri" w:hAnsi="Calibri" w:cstheme="majorHAnsi"/>
          <w:color w:val="000000" w:themeColor="text1"/>
          <w:sz w:val="22"/>
          <w:szCs w:val="22"/>
        </w:rPr>
        <w:t>% per annum or an accelerating depreciation method of 25% of net book value. Select the method you would advise for both asset types (with justifications) and calculate the depreciation charge for a 3 year period.</w:t>
      </w:r>
    </w:p>
    <w:p w:rsidR="00F65950" w:rsidRPr="00E31A7D" w:rsidRDefault="00F65950" w:rsidP="005E668F">
      <w:pPr>
        <w:pStyle w:val="ListParagraph"/>
        <w:numPr>
          <w:ilvl w:val="0"/>
          <w:numId w:val="27"/>
        </w:numPr>
        <w:spacing w:line="276" w:lineRule="auto"/>
        <w:ind w:left="284" w:right="533" w:hanging="284"/>
        <w:jc w:val="both"/>
        <w:rPr>
          <w:rFonts w:ascii="Calibri" w:hAnsi="Calibri" w:cstheme="majorHAnsi"/>
          <w:color w:val="000000" w:themeColor="text1"/>
          <w:sz w:val="22"/>
          <w:szCs w:val="22"/>
        </w:rPr>
      </w:pPr>
      <w:r w:rsidRPr="00E31A7D">
        <w:rPr>
          <w:rFonts w:ascii="Calibri" w:hAnsi="Calibri" w:cstheme="majorHAnsi"/>
          <w:color w:val="000000" w:themeColor="text1"/>
          <w:sz w:val="22"/>
          <w:szCs w:val="22"/>
        </w:rPr>
        <w:t>As an Investor, compare the cost of production for two companies on Table 1 below. Comment fully upon these results, explaining why you think the figures differ, how efficiently the companies perform and their potential for future investment.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5"/>
        <w:gridCol w:w="1700"/>
        <w:gridCol w:w="2268"/>
        <w:gridCol w:w="2268"/>
      </w:tblGrid>
      <w:tr w:rsidR="00F65950" w:rsidRPr="00E31A7D" w:rsidTr="005B7908">
        <w:trPr>
          <w:gridAfter w:val="3"/>
          <w:wAfter w:w="6236" w:type="dxa"/>
          <w:trHeight w:val="454"/>
          <w:jc w:val="center"/>
        </w:trPr>
        <w:tc>
          <w:tcPr>
            <w:tcW w:w="2835" w:type="dxa"/>
            <w:tcBorders>
              <w:top w:val="nil"/>
              <w:left w:val="nil"/>
              <w:right w:val="nil"/>
            </w:tcBorders>
            <w:vAlign w:val="center"/>
          </w:tcPr>
          <w:p w:rsidR="00F65950" w:rsidRPr="00E31A7D" w:rsidRDefault="00F65950" w:rsidP="005E668F">
            <w:pPr>
              <w:rPr>
                <w:rFonts w:ascii="Calibri" w:hAnsi="Calibri" w:cstheme="majorHAnsi"/>
                <w:b/>
                <w:color w:val="000000" w:themeColor="text1"/>
                <w:sz w:val="22"/>
                <w:szCs w:val="22"/>
              </w:rPr>
            </w:pPr>
            <w:r w:rsidRPr="00E31A7D">
              <w:rPr>
                <w:rFonts w:ascii="Calibri" w:hAnsi="Calibri" w:cstheme="majorHAnsi"/>
                <w:b/>
                <w:color w:val="000000" w:themeColor="text1"/>
                <w:sz w:val="22"/>
                <w:szCs w:val="22"/>
              </w:rPr>
              <w:t>Table 1</w:t>
            </w:r>
          </w:p>
        </w:tc>
      </w:tr>
      <w:tr w:rsidR="00F65950" w:rsidRPr="00E31A7D" w:rsidTr="005E668F">
        <w:trPr>
          <w:trHeight w:val="283"/>
          <w:jc w:val="center"/>
        </w:trPr>
        <w:tc>
          <w:tcPr>
            <w:tcW w:w="9071" w:type="dxa"/>
            <w:gridSpan w:val="4"/>
            <w:vAlign w:val="center"/>
          </w:tcPr>
          <w:p w:rsidR="00F65950" w:rsidRPr="00E31A7D" w:rsidRDefault="00F65950" w:rsidP="005B7908">
            <w:pPr>
              <w:jc w:val="center"/>
              <w:rPr>
                <w:rFonts w:ascii="Calibri" w:hAnsi="Calibri" w:cstheme="majorHAnsi"/>
                <w:b/>
                <w:color w:val="000000" w:themeColor="text1"/>
                <w:sz w:val="22"/>
                <w:szCs w:val="22"/>
              </w:rPr>
            </w:pPr>
            <w:r w:rsidRPr="00E31A7D">
              <w:rPr>
                <w:rFonts w:ascii="Calibri" w:hAnsi="Calibri" w:cstheme="majorHAnsi"/>
                <w:b/>
                <w:color w:val="000000" w:themeColor="text1"/>
                <w:sz w:val="22"/>
                <w:szCs w:val="22"/>
              </w:rPr>
              <w:t>Cost of production</w:t>
            </w:r>
          </w:p>
        </w:tc>
      </w:tr>
      <w:tr w:rsidR="00F65950" w:rsidRPr="00E31A7D" w:rsidTr="005E668F">
        <w:trPr>
          <w:trHeight w:val="283"/>
          <w:jc w:val="center"/>
        </w:trPr>
        <w:tc>
          <w:tcPr>
            <w:tcW w:w="4535" w:type="dxa"/>
            <w:gridSpan w:val="2"/>
          </w:tcPr>
          <w:p w:rsidR="00F65950" w:rsidRPr="00E31A7D" w:rsidRDefault="00F65950" w:rsidP="005B7908">
            <w:pPr>
              <w:spacing w:before="120"/>
              <w:rPr>
                <w:rFonts w:ascii="Calibri" w:hAnsi="Calibri" w:cstheme="majorHAnsi"/>
                <w:color w:val="000000" w:themeColor="text1"/>
                <w:sz w:val="22"/>
                <w:szCs w:val="22"/>
              </w:rPr>
            </w:pPr>
          </w:p>
        </w:tc>
        <w:tc>
          <w:tcPr>
            <w:tcW w:w="2268" w:type="dxa"/>
          </w:tcPr>
          <w:p w:rsidR="00F65950" w:rsidRPr="00E31A7D" w:rsidRDefault="00F65950" w:rsidP="005B7908">
            <w:pPr>
              <w:spacing w:before="120"/>
              <w:jc w:val="center"/>
              <w:rPr>
                <w:rFonts w:ascii="Calibri" w:hAnsi="Calibri" w:cstheme="majorHAnsi"/>
                <w:color w:val="000000" w:themeColor="text1"/>
                <w:sz w:val="22"/>
                <w:szCs w:val="22"/>
              </w:rPr>
            </w:pPr>
            <w:r w:rsidRPr="00E31A7D">
              <w:rPr>
                <w:rFonts w:ascii="Calibri" w:hAnsi="Calibri" w:cstheme="majorHAnsi"/>
                <w:color w:val="000000" w:themeColor="text1"/>
                <w:sz w:val="22"/>
                <w:szCs w:val="22"/>
              </w:rPr>
              <w:t>Company A</w:t>
            </w:r>
          </w:p>
        </w:tc>
        <w:tc>
          <w:tcPr>
            <w:tcW w:w="2268" w:type="dxa"/>
          </w:tcPr>
          <w:p w:rsidR="00F65950" w:rsidRPr="00E31A7D" w:rsidRDefault="00F65950" w:rsidP="005B7908">
            <w:pPr>
              <w:spacing w:before="120"/>
              <w:jc w:val="center"/>
              <w:rPr>
                <w:rFonts w:ascii="Calibri" w:hAnsi="Calibri" w:cstheme="majorHAnsi"/>
                <w:color w:val="000000" w:themeColor="text1"/>
                <w:sz w:val="22"/>
                <w:szCs w:val="22"/>
              </w:rPr>
            </w:pPr>
            <w:r w:rsidRPr="00E31A7D">
              <w:rPr>
                <w:rFonts w:ascii="Calibri" w:hAnsi="Calibri" w:cstheme="majorHAnsi"/>
                <w:color w:val="000000" w:themeColor="text1"/>
                <w:sz w:val="22"/>
                <w:szCs w:val="22"/>
              </w:rPr>
              <w:t>Company B</w:t>
            </w:r>
          </w:p>
        </w:tc>
      </w:tr>
      <w:tr w:rsidR="00F65950" w:rsidRPr="00E31A7D" w:rsidTr="005E668F">
        <w:trPr>
          <w:trHeight w:val="283"/>
          <w:jc w:val="center"/>
        </w:trPr>
        <w:tc>
          <w:tcPr>
            <w:tcW w:w="4535" w:type="dxa"/>
            <w:gridSpan w:val="2"/>
          </w:tcPr>
          <w:p w:rsidR="00F65950" w:rsidRPr="00E31A7D" w:rsidRDefault="00F65950" w:rsidP="005B7908">
            <w:pPr>
              <w:spacing w:before="120"/>
              <w:rPr>
                <w:rFonts w:ascii="Calibri" w:hAnsi="Calibri" w:cstheme="majorHAnsi"/>
                <w:color w:val="000000" w:themeColor="text1"/>
                <w:sz w:val="22"/>
                <w:szCs w:val="22"/>
              </w:rPr>
            </w:pPr>
            <w:r w:rsidRPr="00E31A7D">
              <w:rPr>
                <w:rFonts w:ascii="Calibri" w:hAnsi="Calibri" w:cstheme="majorHAnsi"/>
                <w:color w:val="000000" w:themeColor="text1"/>
                <w:sz w:val="22"/>
                <w:szCs w:val="22"/>
              </w:rPr>
              <w:t>Sales Revenue</w:t>
            </w:r>
          </w:p>
        </w:tc>
        <w:tc>
          <w:tcPr>
            <w:tcW w:w="2268" w:type="dxa"/>
          </w:tcPr>
          <w:p w:rsidR="00F65950" w:rsidRPr="00E31A7D" w:rsidRDefault="00F65950" w:rsidP="005B7908">
            <w:pPr>
              <w:spacing w:before="120"/>
              <w:jc w:val="center"/>
              <w:rPr>
                <w:rFonts w:ascii="Calibri" w:hAnsi="Calibri" w:cstheme="majorHAnsi"/>
                <w:sz w:val="22"/>
                <w:szCs w:val="22"/>
              </w:rPr>
            </w:pPr>
            <w:r w:rsidRPr="00E31A7D">
              <w:rPr>
                <w:rFonts w:ascii="Calibri" w:hAnsi="Calibri" w:cstheme="majorHAnsi"/>
                <w:sz w:val="22"/>
                <w:szCs w:val="22"/>
              </w:rPr>
              <w:t>£2,400,000</w:t>
            </w:r>
          </w:p>
        </w:tc>
        <w:tc>
          <w:tcPr>
            <w:tcW w:w="2268" w:type="dxa"/>
          </w:tcPr>
          <w:p w:rsidR="00F65950" w:rsidRPr="00E31A7D" w:rsidRDefault="00F65950" w:rsidP="005B7908">
            <w:pPr>
              <w:spacing w:before="120"/>
              <w:jc w:val="center"/>
              <w:rPr>
                <w:rFonts w:ascii="Calibri" w:hAnsi="Calibri" w:cstheme="majorHAnsi"/>
                <w:sz w:val="22"/>
                <w:szCs w:val="22"/>
              </w:rPr>
            </w:pPr>
            <w:r w:rsidRPr="00E31A7D">
              <w:rPr>
                <w:rFonts w:ascii="Calibri" w:hAnsi="Calibri" w:cstheme="majorHAnsi"/>
                <w:sz w:val="22"/>
                <w:szCs w:val="22"/>
              </w:rPr>
              <w:t>£2,400,000</w:t>
            </w:r>
          </w:p>
        </w:tc>
      </w:tr>
      <w:tr w:rsidR="00F65950" w:rsidRPr="00E31A7D" w:rsidTr="005E668F">
        <w:trPr>
          <w:trHeight w:val="283"/>
          <w:jc w:val="center"/>
        </w:trPr>
        <w:tc>
          <w:tcPr>
            <w:tcW w:w="4535" w:type="dxa"/>
            <w:gridSpan w:val="2"/>
          </w:tcPr>
          <w:p w:rsidR="00F65950" w:rsidRPr="00E31A7D" w:rsidRDefault="00F65950" w:rsidP="005B7908">
            <w:pPr>
              <w:spacing w:before="120"/>
              <w:rPr>
                <w:rFonts w:ascii="Calibri" w:hAnsi="Calibri" w:cstheme="majorHAnsi"/>
                <w:color w:val="000000" w:themeColor="text1"/>
                <w:sz w:val="22"/>
                <w:szCs w:val="22"/>
              </w:rPr>
            </w:pPr>
            <w:r w:rsidRPr="00E31A7D">
              <w:rPr>
                <w:rFonts w:ascii="Calibri" w:hAnsi="Calibri" w:cstheme="majorHAnsi"/>
                <w:color w:val="000000" w:themeColor="text1"/>
                <w:sz w:val="22"/>
                <w:szCs w:val="22"/>
              </w:rPr>
              <w:t>Less cost of sales</w:t>
            </w:r>
          </w:p>
        </w:tc>
        <w:tc>
          <w:tcPr>
            <w:tcW w:w="2268" w:type="dxa"/>
          </w:tcPr>
          <w:p w:rsidR="00F65950" w:rsidRPr="00E31A7D" w:rsidRDefault="00F65950" w:rsidP="005B7908">
            <w:pPr>
              <w:spacing w:before="120"/>
              <w:jc w:val="center"/>
              <w:rPr>
                <w:rFonts w:ascii="Calibri" w:hAnsi="Calibri" w:cstheme="majorHAnsi"/>
                <w:sz w:val="22"/>
                <w:szCs w:val="22"/>
              </w:rPr>
            </w:pPr>
          </w:p>
        </w:tc>
        <w:tc>
          <w:tcPr>
            <w:tcW w:w="2268" w:type="dxa"/>
          </w:tcPr>
          <w:p w:rsidR="00F65950" w:rsidRPr="00E31A7D" w:rsidRDefault="00F65950" w:rsidP="005B7908">
            <w:pPr>
              <w:spacing w:before="120"/>
              <w:jc w:val="center"/>
              <w:rPr>
                <w:rFonts w:ascii="Calibri" w:hAnsi="Calibri" w:cstheme="majorHAnsi"/>
                <w:sz w:val="22"/>
                <w:szCs w:val="22"/>
              </w:rPr>
            </w:pPr>
          </w:p>
        </w:tc>
      </w:tr>
      <w:tr w:rsidR="00F65950" w:rsidRPr="00E31A7D" w:rsidTr="005E668F">
        <w:trPr>
          <w:trHeight w:val="283"/>
          <w:jc w:val="center"/>
        </w:trPr>
        <w:tc>
          <w:tcPr>
            <w:tcW w:w="4535" w:type="dxa"/>
            <w:gridSpan w:val="2"/>
          </w:tcPr>
          <w:p w:rsidR="00F65950" w:rsidRPr="00E31A7D" w:rsidRDefault="00F65950" w:rsidP="005B7908">
            <w:pPr>
              <w:spacing w:before="120"/>
              <w:jc w:val="right"/>
              <w:rPr>
                <w:rFonts w:ascii="Calibri" w:hAnsi="Calibri" w:cstheme="majorHAnsi"/>
                <w:color w:val="000000" w:themeColor="text1"/>
                <w:sz w:val="22"/>
                <w:szCs w:val="22"/>
              </w:rPr>
            </w:pPr>
            <w:r w:rsidRPr="00E31A7D">
              <w:rPr>
                <w:rFonts w:ascii="Calibri" w:hAnsi="Calibri" w:cstheme="majorHAnsi"/>
                <w:color w:val="000000" w:themeColor="text1"/>
                <w:sz w:val="22"/>
                <w:szCs w:val="22"/>
              </w:rPr>
              <w:t>Plant depreciation</w:t>
            </w:r>
          </w:p>
        </w:tc>
        <w:tc>
          <w:tcPr>
            <w:tcW w:w="2268" w:type="dxa"/>
          </w:tcPr>
          <w:p w:rsidR="00F65950" w:rsidRPr="00E31A7D" w:rsidRDefault="00F65950" w:rsidP="005B7908">
            <w:pPr>
              <w:spacing w:before="120"/>
              <w:jc w:val="center"/>
              <w:rPr>
                <w:rFonts w:ascii="Calibri" w:hAnsi="Calibri" w:cstheme="majorHAnsi"/>
                <w:sz w:val="22"/>
                <w:szCs w:val="22"/>
              </w:rPr>
            </w:pPr>
            <w:r w:rsidRPr="00E31A7D">
              <w:rPr>
                <w:rFonts w:ascii="Calibri" w:hAnsi="Calibri" w:cstheme="majorHAnsi"/>
                <w:sz w:val="22"/>
                <w:szCs w:val="22"/>
              </w:rPr>
              <w:t>£300,000</w:t>
            </w:r>
          </w:p>
        </w:tc>
        <w:tc>
          <w:tcPr>
            <w:tcW w:w="2268" w:type="dxa"/>
          </w:tcPr>
          <w:p w:rsidR="00F65950" w:rsidRPr="00E31A7D" w:rsidRDefault="00F65950" w:rsidP="005B7908">
            <w:pPr>
              <w:spacing w:before="120"/>
              <w:jc w:val="center"/>
              <w:rPr>
                <w:rFonts w:ascii="Calibri" w:hAnsi="Calibri" w:cstheme="majorHAnsi"/>
                <w:sz w:val="22"/>
                <w:szCs w:val="22"/>
              </w:rPr>
            </w:pPr>
            <w:r w:rsidRPr="00E31A7D">
              <w:rPr>
                <w:rFonts w:ascii="Calibri" w:hAnsi="Calibri" w:cstheme="majorHAnsi"/>
                <w:sz w:val="22"/>
                <w:szCs w:val="22"/>
              </w:rPr>
              <w:t>£100,000</w:t>
            </w:r>
          </w:p>
        </w:tc>
      </w:tr>
      <w:tr w:rsidR="00F65950" w:rsidRPr="00E31A7D" w:rsidTr="005E668F">
        <w:trPr>
          <w:trHeight w:val="283"/>
          <w:jc w:val="center"/>
        </w:trPr>
        <w:tc>
          <w:tcPr>
            <w:tcW w:w="4535" w:type="dxa"/>
            <w:gridSpan w:val="2"/>
          </w:tcPr>
          <w:p w:rsidR="00F65950" w:rsidRPr="00E31A7D" w:rsidRDefault="00F65950" w:rsidP="005B7908">
            <w:pPr>
              <w:spacing w:before="120"/>
              <w:jc w:val="right"/>
              <w:rPr>
                <w:rFonts w:ascii="Calibri" w:hAnsi="Calibri" w:cstheme="majorHAnsi"/>
                <w:color w:val="000000" w:themeColor="text1"/>
                <w:sz w:val="22"/>
                <w:szCs w:val="22"/>
              </w:rPr>
            </w:pPr>
            <w:r w:rsidRPr="00E31A7D">
              <w:rPr>
                <w:rFonts w:ascii="Calibri" w:hAnsi="Calibri" w:cstheme="majorHAnsi"/>
                <w:color w:val="000000" w:themeColor="text1"/>
                <w:sz w:val="22"/>
                <w:szCs w:val="22"/>
              </w:rPr>
              <w:t>Production labour</w:t>
            </w:r>
          </w:p>
        </w:tc>
        <w:tc>
          <w:tcPr>
            <w:tcW w:w="2268" w:type="dxa"/>
          </w:tcPr>
          <w:p w:rsidR="00F65950" w:rsidRPr="00E31A7D" w:rsidRDefault="00F65950" w:rsidP="005B7908">
            <w:pPr>
              <w:spacing w:before="120"/>
              <w:jc w:val="center"/>
              <w:rPr>
                <w:rFonts w:ascii="Calibri" w:hAnsi="Calibri" w:cstheme="majorHAnsi"/>
                <w:sz w:val="22"/>
                <w:szCs w:val="22"/>
              </w:rPr>
            </w:pPr>
            <w:r w:rsidRPr="00E31A7D">
              <w:rPr>
                <w:rFonts w:ascii="Calibri" w:hAnsi="Calibri" w:cstheme="majorHAnsi"/>
                <w:sz w:val="22"/>
                <w:szCs w:val="22"/>
              </w:rPr>
              <w:t>£650,000</w:t>
            </w:r>
          </w:p>
        </w:tc>
        <w:tc>
          <w:tcPr>
            <w:tcW w:w="2268" w:type="dxa"/>
          </w:tcPr>
          <w:p w:rsidR="00F65950" w:rsidRPr="00E31A7D" w:rsidRDefault="00F65950" w:rsidP="005B7908">
            <w:pPr>
              <w:spacing w:before="120"/>
              <w:jc w:val="center"/>
              <w:rPr>
                <w:rFonts w:ascii="Calibri" w:hAnsi="Calibri" w:cstheme="majorHAnsi"/>
                <w:sz w:val="22"/>
                <w:szCs w:val="22"/>
              </w:rPr>
            </w:pPr>
            <w:r w:rsidRPr="00E31A7D">
              <w:rPr>
                <w:rFonts w:ascii="Calibri" w:hAnsi="Calibri" w:cstheme="majorHAnsi"/>
                <w:sz w:val="22"/>
                <w:szCs w:val="22"/>
              </w:rPr>
              <w:t>£800,000</w:t>
            </w:r>
          </w:p>
        </w:tc>
      </w:tr>
      <w:tr w:rsidR="00F65950" w:rsidRPr="00E31A7D" w:rsidTr="005E668F">
        <w:trPr>
          <w:trHeight w:val="283"/>
          <w:jc w:val="center"/>
        </w:trPr>
        <w:tc>
          <w:tcPr>
            <w:tcW w:w="4535" w:type="dxa"/>
            <w:gridSpan w:val="2"/>
          </w:tcPr>
          <w:p w:rsidR="00F65950" w:rsidRPr="00E31A7D" w:rsidRDefault="00F65950" w:rsidP="005B7908">
            <w:pPr>
              <w:spacing w:before="120"/>
              <w:jc w:val="right"/>
              <w:rPr>
                <w:rFonts w:ascii="Calibri" w:hAnsi="Calibri" w:cstheme="majorHAnsi"/>
                <w:color w:val="000000" w:themeColor="text1"/>
                <w:sz w:val="22"/>
                <w:szCs w:val="22"/>
              </w:rPr>
            </w:pPr>
            <w:r w:rsidRPr="00E31A7D">
              <w:rPr>
                <w:rFonts w:ascii="Calibri" w:hAnsi="Calibri" w:cstheme="majorHAnsi"/>
                <w:color w:val="000000" w:themeColor="text1"/>
                <w:sz w:val="22"/>
                <w:szCs w:val="22"/>
              </w:rPr>
              <w:t>Materials</w:t>
            </w:r>
          </w:p>
        </w:tc>
        <w:tc>
          <w:tcPr>
            <w:tcW w:w="2268" w:type="dxa"/>
          </w:tcPr>
          <w:p w:rsidR="00F65950" w:rsidRPr="00E31A7D" w:rsidRDefault="00F65950" w:rsidP="005B7908">
            <w:pPr>
              <w:spacing w:before="120"/>
              <w:jc w:val="center"/>
              <w:rPr>
                <w:rFonts w:ascii="Calibri" w:hAnsi="Calibri" w:cstheme="majorHAnsi"/>
                <w:sz w:val="22"/>
                <w:szCs w:val="22"/>
              </w:rPr>
            </w:pPr>
            <w:r w:rsidRPr="00E31A7D">
              <w:rPr>
                <w:rFonts w:ascii="Calibri" w:hAnsi="Calibri" w:cstheme="majorHAnsi"/>
                <w:sz w:val="22"/>
                <w:szCs w:val="22"/>
              </w:rPr>
              <w:t>£550,000</w:t>
            </w:r>
          </w:p>
        </w:tc>
        <w:tc>
          <w:tcPr>
            <w:tcW w:w="2268" w:type="dxa"/>
          </w:tcPr>
          <w:p w:rsidR="00F65950" w:rsidRPr="00E31A7D" w:rsidRDefault="00F65950" w:rsidP="005B7908">
            <w:pPr>
              <w:spacing w:before="120"/>
              <w:jc w:val="center"/>
              <w:rPr>
                <w:rFonts w:ascii="Calibri" w:hAnsi="Calibri" w:cstheme="majorHAnsi"/>
                <w:sz w:val="22"/>
                <w:szCs w:val="22"/>
              </w:rPr>
            </w:pPr>
            <w:r w:rsidRPr="00E31A7D">
              <w:rPr>
                <w:rFonts w:ascii="Calibri" w:hAnsi="Calibri" w:cstheme="majorHAnsi"/>
                <w:sz w:val="22"/>
                <w:szCs w:val="22"/>
              </w:rPr>
              <w:t>£600,000</w:t>
            </w:r>
          </w:p>
        </w:tc>
      </w:tr>
      <w:tr w:rsidR="00F65950" w:rsidRPr="00E31A7D" w:rsidTr="005E668F">
        <w:trPr>
          <w:trHeight w:val="283"/>
          <w:jc w:val="center"/>
        </w:trPr>
        <w:tc>
          <w:tcPr>
            <w:tcW w:w="4535" w:type="dxa"/>
            <w:gridSpan w:val="2"/>
          </w:tcPr>
          <w:p w:rsidR="00F65950" w:rsidRPr="00E31A7D" w:rsidRDefault="00F65950" w:rsidP="005B7908">
            <w:pPr>
              <w:spacing w:before="120"/>
              <w:rPr>
                <w:rFonts w:ascii="Calibri" w:hAnsi="Calibri" w:cstheme="majorHAnsi"/>
                <w:color w:val="000000" w:themeColor="text1"/>
                <w:sz w:val="22"/>
                <w:szCs w:val="22"/>
              </w:rPr>
            </w:pPr>
          </w:p>
        </w:tc>
        <w:tc>
          <w:tcPr>
            <w:tcW w:w="2268" w:type="dxa"/>
          </w:tcPr>
          <w:p w:rsidR="00F65950" w:rsidRPr="00E31A7D" w:rsidRDefault="00F65950" w:rsidP="005B7908">
            <w:pPr>
              <w:spacing w:before="120"/>
              <w:jc w:val="center"/>
              <w:rPr>
                <w:rFonts w:ascii="Calibri" w:hAnsi="Calibri" w:cstheme="majorHAnsi"/>
                <w:sz w:val="22"/>
                <w:szCs w:val="22"/>
              </w:rPr>
            </w:pPr>
          </w:p>
        </w:tc>
        <w:tc>
          <w:tcPr>
            <w:tcW w:w="2268" w:type="dxa"/>
          </w:tcPr>
          <w:p w:rsidR="00F65950" w:rsidRPr="00E31A7D" w:rsidRDefault="00F65950" w:rsidP="005B7908">
            <w:pPr>
              <w:spacing w:before="120"/>
              <w:jc w:val="center"/>
              <w:rPr>
                <w:rFonts w:ascii="Calibri" w:hAnsi="Calibri" w:cstheme="majorHAnsi"/>
                <w:sz w:val="22"/>
                <w:szCs w:val="22"/>
              </w:rPr>
            </w:pPr>
          </w:p>
        </w:tc>
      </w:tr>
      <w:tr w:rsidR="00F65950" w:rsidRPr="00E31A7D" w:rsidTr="005E668F">
        <w:trPr>
          <w:trHeight w:val="283"/>
          <w:jc w:val="center"/>
        </w:trPr>
        <w:tc>
          <w:tcPr>
            <w:tcW w:w="4535" w:type="dxa"/>
            <w:gridSpan w:val="2"/>
          </w:tcPr>
          <w:p w:rsidR="00F65950" w:rsidRPr="00E31A7D" w:rsidRDefault="00F65950" w:rsidP="005B7908">
            <w:pPr>
              <w:spacing w:before="120"/>
              <w:rPr>
                <w:rFonts w:ascii="Calibri" w:hAnsi="Calibri" w:cstheme="majorHAnsi"/>
                <w:color w:val="000000" w:themeColor="text1"/>
                <w:sz w:val="22"/>
                <w:szCs w:val="22"/>
              </w:rPr>
            </w:pPr>
            <w:r w:rsidRPr="00E31A7D">
              <w:rPr>
                <w:rFonts w:ascii="Calibri" w:hAnsi="Calibri" w:cstheme="majorHAnsi"/>
                <w:color w:val="000000" w:themeColor="text1"/>
                <w:sz w:val="22"/>
                <w:szCs w:val="22"/>
              </w:rPr>
              <w:t>Gross Profit</w:t>
            </w:r>
          </w:p>
        </w:tc>
        <w:tc>
          <w:tcPr>
            <w:tcW w:w="2268" w:type="dxa"/>
          </w:tcPr>
          <w:p w:rsidR="00F65950" w:rsidRPr="00E31A7D" w:rsidRDefault="00F65950" w:rsidP="005B7908">
            <w:pPr>
              <w:spacing w:before="120"/>
              <w:jc w:val="center"/>
              <w:rPr>
                <w:rFonts w:ascii="Calibri" w:hAnsi="Calibri" w:cstheme="majorHAnsi"/>
                <w:sz w:val="22"/>
                <w:szCs w:val="22"/>
              </w:rPr>
            </w:pPr>
            <w:r w:rsidRPr="00E31A7D">
              <w:rPr>
                <w:rFonts w:ascii="Calibri" w:hAnsi="Calibri" w:cstheme="majorHAnsi"/>
                <w:sz w:val="22"/>
                <w:szCs w:val="22"/>
              </w:rPr>
              <w:t>£900,000</w:t>
            </w:r>
          </w:p>
        </w:tc>
        <w:tc>
          <w:tcPr>
            <w:tcW w:w="2268" w:type="dxa"/>
          </w:tcPr>
          <w:p w:rsidR="00F65950" w:rsidRPr="00E31A7D" w:rsidRDefault="00F65950" w:rsidP="005B7908">
            <w:pPr>
              <w:spacing w:before="120"/>
              <w:jc w:val="center"/>
              <w:rPr>
                <w:rFonts w:ascii="Calibri" w:hAnsi="Calibri" w:cstheme="majorHAnsi"/>
                <w:sz w:val="22"/>
                <w:szCs w:val="22"/>
              </w:rPr>
            </w:pPr>
            <w:r w:rsidRPr="00E31A7D">
              <w:rPr>
                <w:rFonts w:ascii="Calibri" w:hAnsi="Calibri" w:cstheme="majorHAnsi"/>
                <w:sz w:val="22"/>
                <w:szCs w:val="22"/>
              </w:rPr>
              <w:t>£900,000</w:t>
            </w:r>
          </w:p>
        </w:tc>
      </w:tr>
    </w:tbl>
    <w:p w:rsidR="005C4277" w:rsidRDefault="005C4277" w:rsidP="005C4277">
      <w:pPr>
        <w:tabs>
          <w:tab w:val="left" w:pos="9639"/>
          <w:tab w:val="left" w:pos="9923"/>
        </w:tabs>
        <w:spacing w:line="276" w:lineRule="auto"/>
        <w:ind w:left="567" w:right="-11"/>
        <w:jc w:val="both"/>
        <w:rPr>
          <w:rFonts w:ascii="Calibri" w:hAnsi="Calibri" w:cstheme="majorHAnsi"/>
          <w:sz w:val="22"/>
          <w:szCs w:val="22"/>
        </w:rPr>
      </w:pPr>
    </w:p>
    <w:p w:rsidR="00F65950" w:rsidRPr="00E31A7D" w:rsidRDefault="00F65950" w:rsidP="005C4277">
      <w:pPr>
        <w:tabs>
          <w:tab w:val="left" w:pos="9639"/>
          <w:tab w:val="left" w:pos="9923"/>
        </w:tabs>
        <w:spacing w:line="276" w:lineRule="auto"/>
        <w:ind w:left="284" w:right="-11"/>
        <w:jc w:val="both"/>
        <w:rPr>
          <w:rFonts w:ascii="Calibri" w:hAnsi="Calibri" w:cstheme="majorHAnsi"/>
          <w:b/>
          <w:sz w:val="22"/>
          <w:szCs w:val="22"/>
        </w:rPr>
      </w:pPr>
      <w:r w:rsidRPr="00E31A7D">
        <w:rPr>
          <w:rFonts w:ascii="Calibri" w:hAnsi="Calibri" w:cstheme="majorHAnsi"/>
          <w:b/>
          <w:sz w:val="22"/>
          <w:szCs w:val="22"/>
        </w:rPr>
        <w:t xml:space="preserve">Task </w:t>
      </w:r>
      <w:r w:rsidR="005C4277">
        <w:rPr>
          <w:rFonts w:ascii="Calibri" w:hAnsi="Calibri" w:cstheme="majorHAnsi"/>
          <w:b/>
          <w:sz w:val="22"/>
          <w:szCs w:val="22"/>
        </w:rPr>
        <w:t xml:space="preserve">4: </w:t>
      </w:r>
    </w:p>
    <w:p w:rsidR="00F65950" w:rsidRPr="00E31A7D" w:rsidRDefault="005E668F" w:rsidP="005E668F">
      <w:pPr>
        <w:spacing w:line="276" w:lineRule="auto"/>
        <w:ind w:left="284" w:right="248"/>
        <w:jc w:val="both"/>
        <w:rPr>
          <w:rFonts w:ascii="Calibri" w:hAnsi="Calibri" w:cstheme="majorHAnsi"/>
          <w:sz w:val="22"/>
          <w:szCs w:val="22"/>
        </w:rPr>
      </w:pPr>
      <w:r>
        <w:rPr>
          <w:rFonts w:ascii="Calibri" w:hAnsi="Calibri" w:cstheme="majorHAnsi"/>
          <w:sz w:val="22"/>
          <w:szCs w:val="22"/>
        </w:rPr>
        <w:t>The</w:t>
      </w:r>
      <w:r w:rsidR="005C4277" w:rsidRPr="005C4277">
        <w:rPr>
          <w:rFonts w:ascii="Calibri" w:hAnsi="Calibri" w:cs="Calibri"/>
          <w:sz w:val="22"/>
          <w:szCs w:val="22"/>
        </w:rPr>
        <w:t xml:space="preserve"> machine shop has been asked to supply hydraulic control valves at the rate of 10,000 per annum to a major automotive supplier at a fixed price of £142/unit. </w:t>
      </w:r>
      <w:r>
        <w:rPr>
          <w:rFonts w:ascii="Calibri" w:hAnsi="Calibri" w:cs="Calibri"/>
          <w:sz w:val="22"/>
          <w:szCs w:val="22"/>
        </w:rPr>
        <w:t>You have been asked to include a decision to manufacture internally or outsource based on the following:</w:t>
      </w:r>
    </w:p>
    <w:tbl>
      <w:tblPr>
        <w:tblStyle w:val="TableGrid"/>
        <w:tblW w:w="0" w:type="auto"/>
        <w:tblInd w:w="856" w:type="dxa"/>
        <w:tblLook w:val="04A0" w:firstRow="1" w:lastRow="0" w:firstColumn="1" w:lastColumn="0" w:noHBand="0" w:noVBand="1"/>
      </w:tblPr>
      <w:tblGrid>
        <w:gridCol w:w="5382"/>
        <w:gridCol w:w="3689"/>
      </w:tblGrid>
      <w:tr w:rsidR="00F65950" w:rsidRPr="00E31A7D" w:rsidTr="005B7908">
        <w:trPr>
          <w:trHeight w:val="454"/>
        </w:trPr>
        <w:tc>
          <w:tcPr>
            <w:tcW w:w="9071" w:type="dxa"/>
            <w:gridSpan w:val="2"/>
            <w:tcBorders>
              <w:top w:val="nil"/>
              <w:left w:val="nil"/>
              <w:right w:val="nil"/>
            </w:tcBorders>
            <w:vAlign w:val="center"/>
          </w:tcPr>
          <w:p w:rsidR="00F65950" w:rsidRPr="005C4277" w:rsidRDefault="00F65950" w:rsidP="005C4277">
            <w:pPr>
              <w:spacing w:line="276" w:lineRule="auto"/>
              <w:ind w:right="-11"/>
              <w:rPr>
                <w:rFonts w:ascii="Calibri" w:hAnsi="Calibri" w:cstheme="majorHAnsi"/>
                <w:b/>
                <w:sz w:val="22"/>
                <w:szCs w:val="22"/>
              </w:rPr>
            </w:pPr>
            <w:r w:rsidRPr="005C4277">
              <w:rPr>
                <w:rFonts w:ascii="Calibri" w:hAnsi="Calibri" w:cstheme="majorHAnsi"/>
                <w:b/>
                <w:sz w:val="22"/>
                <w:szCs w:val="22"/>
              </w:rPr>
              <w:t>Table 2</w:t>
            </w:r>
          </w:p>
        </w:tc>
      </w:tr>
      <w:tr w:rsidR="00F65950" w:rsidRPr="00E31A7D" w:rsidTr="005C4277">
        <w:trPr>
          <w:trHeight w:val="283"/>
        </w:trPr>
        <w:tc>
          <w:tcPr>
            <w:tcW w:w="9071" w:type="dxa"/>
            <w:gridSpan w:val="2"/>
            <w:vAlign w:val="center"/>
          </w:tcPr>
          <w:p w:rsidR="00F65950" w:rsidRPr="00E31A7D" w:rsidRDefault="00F65950" w:rsidP="005B7908">
            <w:pPr>
              <w:ind w:right="-11"/>
              <w:jc w:val="center"/>
              <w:rPr>
                <w:rFonts w:ascii="Calibri" w:hAnsi="Calibri" w:cstheme="majorHAnsi"/>
                <w:b/>
                <w:sz w:val="22"/>
                <w:szCs w:val="22"/>
              </w:rPr>
            </w:pPr>
            <w:r w:rsidRPr="00E31A7D">
              <w:rPr>
                <w:rFonts w:ascii="Calibri" w:hAnsi="Calibri" w:cstheme="majorHAnsi"/>
                <w:b/>
                <w:sz w:val="22"/>
                <w:szCs w:val="22"/>
              </w:rPr>
              <w:t>Annual cost information</w:t>
            </w:r>
          </w:p>
        </w:tc>
      </w:tr>
      <w:tr w:rsidR="00F65950" w:rsidRPr="00E31A7D" w:rsidTr="005C4277">
        <w:trPr>
          <w:trHeight w:val="283"/>
        </w:trPr>
        <w:tc>
          <w:tcPr>
            <w:tcW w:w="9071" w:type="dxa"/>
            <w:gridSpan w:val="2"/>
            <w:tcBorders>
              <w:left w:val="single" w:sz="4" w:space="0" w:color="auto"/>
              <w:right w:val="single" w:sz="4" w:space="0" w:color="auto"/>
            </w:tcBorders>
            <w:vAlign w:val="center"/>
          </w:tcPr>
          <w:p w:rsidR="00F65950" w:rsidRPr="00E31A7D" w:rsidRDefault="00F65950" w:rsidP="005B7908">
            <w:pPr>
              <w:ind w:right="-11"/>
              <w:rPr>
                <w:rFonts w:ascii="Calibri" w:hAnsi="Calibri" w:cstheme="majorHAnsi"/>
                <w:sz w:val="22"/>
                <w:szCs w:val="22"/>
              </w:rPr>
            </w:pPr>
            <w:r w:rsidRPr="00E31A7D">
              <w:rPr>
                <w:rFonts w:ascii="Calibri" w:hAnsi="Calibri" w:cstheme="majorHAnsi"/>
                <w:sz w:val="22"/>
                <w:szCs w:val="22"/>
              </w:rPr>
              <w:t>Marginal costs:</w:t>
            </w:r>
          </w:p>
        </w:tc>
      </w:tr>
      <w:tr w:rsidR="00F65950" w:rsidRPr="00E31A7D" w:rsidTr="005C4277">
        <w:trPr>
          <w:trHeight w:val="283"/>
        </w:trPr>
        <w:tc>
          <w:tcPr>
            <w:tcW w:w="5382" w:type="dxa"/>
            <w:vAlign w:val="center"/>
          </w:tcPr>
          <w:p w:rsidR="00F65950" w:rsidRPr="00E31A7D" w:rsidRDefault="00F65950" w:rsidP="005B7908">
            <w:pPr>
              <w:ind w:right="-11"/>
              <w:jc w:val="center"/>
              <w:rPr>
                <w:rFonts w:ascii="Calibri" w:hAnsi="Calibri" w:cstheme="majorHAnsi"/>
                <w:sz w:val="22"/>
                <w:szCs w:val="22"/>
              </w:rPr>
            </w:pPr>
            <w:r w:rsidRPr="00E31A7D">
              <w:rPr>
                <w:rFonts w:ascii="Calibri" w:hAnsi="Calibri" w:cstheme="majorHAnsi"/>
                <w:sz w:val="22"/>
                <w:szCs w:val="22"/>
              </w:rPr>
              <w:t>Direct labour</w:t>
            </w:r>
          </w:p>
        </w:tc>
        <w:tc>
          <w:tcPr>
            <w:tcW w:w="3689" w:type="dxa"/>
            <w:vAlign w:val="center"/>
          </w:tcPr>
          <w:p w:rsidR="00F65950" w:rsidRPr="00E31A7D" w:rsidRDefault="00F65950" w:rsidP="005C4277">
            <w:pPr>
              <w:ind w:right="-11"/>
              <w:jc w:val="center"/>
              <w:rPr>
                <w:rFonts w:ascii="Calibri" w:hAnsi="Calibri" w:cstheme="majorHAnsi"/>
                <w:color w:val="000000" w:themeColor="text1"/>
                <w:sz w:val="22"/>
                <w:szCs w:val="22"/>
              </w:rPr>
            </w:pPr>
            <w:r w:rsidRPr="00E31A7D">
              <w:rPr>
                <w:rFonts w:ascii="Calibri" w:hAnsi="Calibri" w:cstheme="majorHAnsi"/>
                <w:color w:val="000000" w:themeColor="text1"/>
                <w:sz w:val="22"/>
                <w:szCs w:val="22"/>
              </w:rPr>
              <w:t>£3</w:t>
            </w:r>
            <w:r w:rsidR="005C4277">
              <w:rPr>
                <w:rFonts w:ascii="Calibri" w:hAnsi="Calibri" w:cstheme="majorHAnsi"/>
                <w:color w:val="000000" w:themeColor="text1"/>
                <w:sz w:val="22"/>
                <w:szCs w:val="22"/>
              </w:rPr>
              <w:t>4</w:t>
            </w:r>
            <w:r w:rsidRPr="00E31A7D">
              <w:rPr>
                <w:rFonts w:ascii="Calibri" w:hAnsi="Calibri" w:cstheme="majorHAnsi"/>
                <w:color w:val="000000" w:themeColor="text1"/>
                <w:sz w:val="22"/>
                <w:szCs w:val="22"/>
              </w:rPr>
              <w:t>7 000</w:t>
            </w:r>
          </w:p>
        </w:tc>
      </w:tr>
      <w:tr w:rsidR="00F65950" w:rsidRPr="00E31A7D" w:rsidTr="005C4277">
        <w:trPr>
          <w:trHeight w:val="283"/>
        </w:trPr>
        <w:tc>
          <w:tcPr>
            <w:tcW w:w="5382" w:type="dxa"/>
            <w:vAlign w:val="center"/>
          </w:tcPr>
          <w:p w:rsidR="00F65950" w:rsidRPr="00E31A7D" w:rsidRDefault="00F65950" w:rsidP="005B7908">
            <w:pPr>
              <w:ind w:right="-11"/>
              <w:jc w:val="center"/>
              <w:rPr>
                <w:rFonts w:ascii="Calibri" w:hAnsi="Calibri" w:cstheme="majorHAnsi"/>
                <w:sz w:val="22"/>
                <w:szCs w:val="22"/>
              </w:rPr>
            </w:pPr>
            <w:r w:rsidRPr="00E31A7D">
              <w:rPr>
                <w:rFonts w:ascii="Calibri" w:hAnsi="Calibri" w:cstheme="majorHAnsi"/>
                <w:sz w:val="22"/>
                <w:szCs w:val="22"/>
              </w:rPr>
              <w:t>Direct materials</w:t>
            </w:r>
          </w:p>
        </w:tc>
        <w:tc>
          <w:tcPr>
            <w:tcW w:w="3689" w:type="dxa"/>
            <w:vAlign w:val="center"/>
          </w:tcPr>
          <w:p w:rsidR="00F65950" w:rsidRPr="00E31A7D" w:rsidRDefault="00F65950" w:rsidP="005C4277">
            <w:pPr>
              <w:ind w:right="-11"/>
              <w:jc w:val="center"/>
              <w:rPr>
                <w:rFonts w:ascii="Calibri" w:hAnsi="Calibri" w:cstheme="majorHAnsi"/>
                <w:color w:val="000000" w:themeColor="text1"/>
                <w:sz w:val="22"/>
                <w:szCs w:val="22"/>
              </w:rPr>
            </w:pPr>
            <w:r w:rsidRPr="00E31A7D">
              <w:rPr>
                <w:rFonts w:ascii="Calibri" w:hAnsi="Calibri" w:cstheme="majorHAnsi"/>
                <w:color w:val="000000" w:themeColor="text1"/>
                <w:sz w:val="22"/>
                <w:szCs w:val="22"/>
              </w:rPr>
              <w:t>£7</w:t>
            </w:r>
            <w:r w:rsidR="005C4277">
              <w:rPr>
                <w:rFonts w:ascii="Calibri" w:hAnsi="Calibri" w:cstheme="majorHAnsi"/>
                <w:color w:val="000000" w:themeColor="text1"/>
                <w:sz w:val="22"/>
                <w:szCs w:val="22"/>
              </w:rPr>
              <w:t>5</w:t>
            </w:r>
            <w:r w:rsidRPr="00E31A7D">
              <w:rPr>
                <w:rFonts w:ascii="Calibri" w:hAnsi="Calibri" w:cstheme="majorHAnsi"/>
                <w:color w:val="000000" w:themeColor="text1"/>
                <w:sz w:val="22"/>
                <w:szCs w:val="22"/>
              </w:rPr>
              <w:t>5 000</w:t>
            </w:r>
          </w:p>
        </w:tc>
      </w:tr>
      <w:tr w:rsidR="00F65950" w:rsidRPr="00E31A7D" w:rsidTr="005C4277">
        <w:trPr>
          <w:trHeight w:val="283"/>
        </w:trPr>
        <w:tc>
          <w:tcPr>
            <w:tcW w:w="5382" w:type="dxa"/>
            <w:vAlign w:val="center"/>
          </w:tcPr>
          <w:p w:rsidR="00F65950" w:rsidRPr="00E31A7D" w:rsidRDefault="00F65950" w:rsidP="005B7908">
            <w:pPr>
              <w:ind w:right="-11"/>
              <w:jc w:val="center"/>
              <w:rPr>
                <w:rFonts w:ascii="Calibri" w:hAnsi="Calibri" w:cstheme="majorHAnsi"/>
                <w:sz w:val="22"/>
                <w:szCs w:val="22"/>
              </w:rPr>
            </w:pPr>
            <w:r w:rsidRPr="00E31A7D">
              <w:rPr>
                <w:rFonts w:ascii="Calibri" w:hAnsi="Calibri" w:cstheme="majorHAnsi"/>
                <w:sz w:val="22"/>
                <w:szCs w:val="22"/>
              </w:rPr>
              <w:t>Variable overheads (power)</w:t>
            </w:r>
          </w:p>
        </w:tc>
        <w:tc>
          <w:tcPr>
            <w:tcW w:w="3689" w:type="dxa"/>
            <w:vAlign w:val="center"/>
          </w:tcPr>
          <w:p w:rsidR="00F65950" w:rsidRPr="00E31A7D" w:rsidRDefault="00F65950" w:rsidP="005C4277">
            <w:pPr>
              <w:ind w:right="-11"/>
              <w:jc w:val="center"/>
              <w:rPr>
                <w:rFonts w:ascii="Calibri" w:hAnsi="Calibri" w:cstheme="majorHAnsi"/>
                <w:color w:val="000000" w:themeColor="text1"/>
                <w:sz w:val="22"/>
                <w:szCs w:val="22"/>
              </w:rPr>
            </w:pPr>
            <w:r w:rsidRPr="00E31A7D">
              <w:rPr>
                <w:rFonts w:ascii="Calibri" w:hAnsi="Calibri" w:cstheme="majorHAnsi"/>
                <w:color w:val="000000" w:themeColor="text1"/>
                <w:sz w:val="22"/>
                <w:szCs w:val="22"/>
              </w:rPr>
              <w:t>£</w:t>
            </w:r>
            <w:r w:rsidR="005C4277">
              <w:rPr>
                <w:rFonts w:ascii="Calibri" w:hAnsi="Calibri" w:cstheme="majorHAnsi"/>
                <w:color w:val="000000" w:themeColor="text1"/>
                <w:sz w:val="22"/>
                <w:szCs w:val="22"/>
              </w:rPr>
              <w:t>43</w:t>
            </w:r>
            <w:r w:rsidRPr="00E31A7D">
              <w:rPr>
                <w:rFonts w:ascii="Calibri" w:hAnsi="Calibri" w:cstheme="majorHAnsi"/>
                <w:color w:val="000000" w:themeColor="text1"/>
                <w:sz w:val="22"/>
                <w:szCs w:val="22"/>
              </w:rPr>
              <w:t xml:space="preserve"> 000</w:t>
            </w:r>
          </w:p>
        </w:tc>
      </w:tr>
      <w:tr w:rsidR="00F65950" w:rsidRPr="00E31A7D" w:rsidTr="005C4277">
        <w:trPr>
          <w:trHeight w:val="283"/>
        </w:trPr>
        <w:tc>
          <w:tcPr>
            <w:tcW w:w="9071" w:type="dxa"/>
            <w:gridSpan w:val="2"/>
            <w:tcBorders>
              <w:left w:val="single" w:sz="4" w:space="0" w:color="auto"/>
              <w:right w:val="single" w:sz="4" w:space="0" w:color="auto"/>
            </w:tcBorders>
            <w:vAlign w:val="center"/>
          </w:tcPr>
          <w:p w:rsidR="00F65950" w:rsidRPr="00E31A7D" w:rsidRDefault="00F65950" w:rsidP="005B7908">
            <w:pPr>
              <w:ind w:right="-11"/>
              <w:rPr>
                <w:rFonts w:ascii="Calibri" w:hAnsi="Calibri" w:cstheme="majorHAnsi"/>
                <w:sz w:val="22"/>
                <w:szCs w:val="22"/>
              </w:rPr>
            </w:pPr>
            <w:r w:rsidRPr="00E31A7D">
              <w:rPr>
                <w:rFonts w:ascii="Calibri" w:hAnsi="Calibri" w:cstheme="majorHAnsi"/>
                <w:sz w:val="22"/>
                <w:szCs w:val="22"/>
              </w:rPr>
              <w:t>Fixed overheads:</w:t>
            </w:r>
          </w:p>
        </w:tc>
      </w:tr>
      <w:tr w:rsidR="00F65950" w:rsidRPr="00E31A7D" w:rsidTr="005C4277">
        <w:trPr>
          <w:trHeight w:val="283"/>
        </w:trPr>
        <w:tc>
          <w:tcPr>
            <w:tcW w:w="5382" w:type="dxa"/>
            <w:vAlign w:val="center"/>
          </w:tcPr>
          <w:p w:rsidR="00F65950" w:rsidRPr="00E31A7D" w:rsidRDefault="00F65950" w:rsidP="005B7908">
            <w:pPr>
              <w:ind w:right="-11"/>
              <w:jc w:val="center"/>
              <w:rPr>
                <w:rFonts w:ascii="Calibri" w:hAnsi="Calibri" w:cstheme="majorHAnsi"/>
                <w:sz w:val="22"/>
                <w:szCs w:val="22"/>
              </w:rPr>
            </w:pPr>
            <w:r w:rsidRPr="00E31A7D">
              <w:rPr>
                <w:rFonts w:ascii="Calibri" w:hAnsi="Calibri" w:cstheme="majorHAnsi"/>
                <w:sz w:val="22"/>
                <w:szCs w:val="22"/>
              </w:rPr>
              <w:t>Rent/rates</w:t>
            </w:r>
          </w:p>
        </w:tc>
        <w:tc>
          <w:tcPr>
            <w:tcW w:w="3689" w:type="dxa"/>
            <w:vAlign w:val="center"/>
          </w:tcPr>
          <w:p w:rsidR="00F65950" w:rsidRPr="00E31A7D" w:rsidRDefault="00F65950" w:rsidP="005C4277">
            <w:pPr>
              <w:ind w:right="-11"/>
              <w:jc w:val="center"/>
              <w:rPr>
                <w:rFonts w:ascii="Calibri" w:hAnsi="Calibri" w:cstheme="majorHAnsi"/>
                <w:sz w:val="22"/>
                <w:szCs w:val="22"/>
              </w:rPr>
            </w:pPr>
            <w:r w:rsidRPr="00E31A7D">
              <w:rPr>
                <w:rFonts w:ascii="Calibri" w:hAnsi="Calibri" w:cstheme="majorHAnsi"/>
                <w:sz w:val="22"/>
                <w:szCs w:val="22"/>
              </w:rPr>
              <w:t>£</w:t>
            </w:r>
            <w:r w:rsidR="005C4277">
              <w:rPr>
                <w:rFonts w:ascii="Calibri" w:hAnsi="Calibri" w:cstheme="majorHAnsi"/>
                <w:sz w:val="22"/>
                <w:szCs w:val="22"/>
              </w:rPr>
              <w:t>71</w:t>
            </w:r>
            <w:r w:rsidRPr="00E31A7D">
              <w:rPr>
                <w:rFonts w:ascii="Calibri" w:hAnsi="Calibri" w:cstheme="majorHAnsi"/>
                <w:sz w:val="22"/>
                <w:szCs w:val="22"/>
              </w:rPr>
              <w:t xml:space="preserve"> 000</w:t>
            </w:r>
          </w:p>
        </w:tc>
      </w:tr>
      <w:tr w:rsidR="00F65950" w:rsidRPr="00E31A7D" w:rsidTr="005C4277">
        <w:trPr>
          <w:trHeight w:val="283"/>
        </w:trPr>
        <w:tc>
          <w:tcPr>
            <w:tcW w:w="5382" w:type="dxa"/>
            <w:vAlign w:val="center"/>
          </w:tcPr>
          <w:p w:rsidR="00F65950" w:rsidRPr="00E31A7D" w:rsidRDefault="00F65950" w:rsidP="005B7908">
            <w:pPr>
              <w:ind w:right="-11"/>
              <w:jc w:val="center"/>
              <w:rPr>
                <w:rFonts w:ascii="Calibri" w:hAnsi="Calibri" w:cstheme="majorHAnsi"/>
                <w:sz w:val="22"/>
                <w:szCs w:val="22"/>
              </w:rPr>
            </w:pPr>
            <w:r w:rsidRPr="00E31A7D">
              <w:rPr>
                <w:rFonts w:ascii="Calibri" w:hAnsi="Calibri" w:cstheme="majorHAnsi"/>
                <w:sz w:val="22"/>
                <w:szCs w:val="22"/>
              </w:rPr>
              <w:t>Administration</w:t>
            </w:r>
          </w:p>
        </w:tc>
        <w:tc>
          <w:tcPr>
            <w:tcW w:w="3689" w:type="dxa"/>
            <w:vAlign w:val="center"/>
          </w:tcPr>
          <w:p w:rsidR="00F65950" w:rsidRPr="00E31A7D" w:rsidRDefault="00F65950" w:rsidP="005C4277">
            <w:pPr>
              <w:ind w:right="-11"/>
              <w:jc w:val="center"/>
              <w:rPr>
                <w:rFonts w:ascii="Calibri" w:hAnsi="Calibri" w:cstheme="majorHAnsi"/>
                <w:sz w:val="22"/>
                <w:szCs w:val="22"/>
              </w:rPr>
            </w:pPr>
            <w:r w:rsidRPr="00E31A7D">
              <w:rPr>
                <w:rFonts w:ascii="Calibri" w:hAnsi="Calibri" w:cstheme="majorHAnsi"/>
                <w:sz w:val="22"/>
                <w:szCs w:val="22"/>
              </w:rPr>
              <w:t>£</w:t>
            </w:r>
            <w:r w:rsidR="005C4277">
              <w:rPr>
                <w:rFonts w:ascii="Calibri" w:hAnsi="Calibri" w:cstheme="majorHAnsi"/>
                <w:sz w:val="22"/>
                <w:szCs w:val="22"/>
              </w:rPr>
              <w:t>64</w:t>
            </w:r>
            <w:r w:rsidRPr="00E31A7D">
              <w:rPr>
                <w:rFonts w:ascii="Calibri" w:hAnsi="Calibri" w:cstheme="majorHAnsi"/>
                <w:sz w:val="22"/>
                <w:szCs w:val="22"/>
              </w:rPr>
              <w:t xml:space="preserve"> 000</w:t>
            </w:r>
          </w:p>
        </w:tc>
      </w:tr>
    </w:tbl>
    <w:p w:rsidR="005E668F" w:rsidRPr="005E668F" w:rsidRDefault="005E668F" w:rsidP="005E668F">
      <w:pPr>
        <w:spacing w:line="276" w:lineRule="auto"/>
        <w:ind w:left="284" w:right="248"/>
        <w:jc w:val="both"/>
        <w:rPr>
          <w:rFonts w:ascii="Calibri" w:hAnsi="Calibri" w:cstheme="majorHAnsi"/>
          <w:sz w:val="16"/>
          <w:szCs w:val="22"/>
        </w:rPr>
      </w:pPr>
    </w:p>
    <w:p w:rsidR="00F65950" w:rsidRDefault="00F65950" w:rsidP="005E668F">
      <w:pPr>
        <w:spacing w:line="276" w:lineRule="auto"/>
        <w:ind w:left="284" w:right="248"/>
        <w:jc w:val="both"/>
        <w:rPr>
          <w:rFonts w:ascii="Calibri" w:hAnsi="Calibri" w:cstheme="majorHAnsi"/>
          <w:sz w:val="22"/>
          <w:szCs w:val="22"/>
        </w:rPr>
      </w:pPr>
      <w:r w:rsidRPr="005C4277">
        <w:rPr>
          <w:rFonts w:ascii="Calibri" w:hAnsi="Calibri" w:cstheme="majorHAnsi"/>
          <w:sz w:val="22"/>
          <w:szCs w:val="22"/>
        </w:rPr>
        <w:t xml:space="preserve">Alternatively, </w:t>
      </w:r>
      <w:r w:rsidR="005E668F">
        <w:rPr>
          <w:rFonts w:ascii="Calibri" w:hAnsi="Calibri" w:cstheme="majorHAnsi"/>
          <w:sz w:val="22"/>
          <w:szCs w:val="22"/>
        </w:rPr>
        <w:t>you can</w:t>
      </w:r>
      <w:r w:rsidRPr="005C4277">
        <w:rPr>
          <w:rFonts w:ascii="Calibri" w:hAnsi="Calibri" w:cstheme="majorHAnsi"/>
          <w:sz w:val="22"/>
          <w:szCs w:val="22"/>
        </w:rPr>
        <w:t xml:space="preserve"> outsource the </w:t>
      </w:r>
      <w:r w:rsidR="005C4277" w:rsidRPr="005C4277">
        <w:rPr>
          <w:rFonts w:ascii="Calibri" w:hAnsi="Calibri" w:cstheme="majorHAnsi"/>
          <w:sz w:val="22"/>
          <w:szCs w:val="22"/>
        </w:rPr>
        <w:t>valve</w:t>
      </w:r>
      <w:r w:rsidRPr="005C4277">
        <w:rPr>
          <w:rFonts w:ascii="Calibri" w:hAnsi="Calibri" w:cstheme="majorHAnsi"/>
          <w:sz w:val="22"/>
          <w:szCs w:val="22"/>
        </w:rPr>
        <w:t>s to an overseas supplier for £1</w:t>
      </w:r>
      <w:r w:rsidR="005C4277" w:rsidRPr="005C4277">
        <w:rPr>
          <w:rFonts w:ascii="Calibri" w:hAnsi="Calibri" w:cstheme="majorHAnsi"/>
          <w:sz w:val="22"/>
          <w:szCs w:val="22"/>
        </w:rPr>
        <w:t>37</w:t>
      </w:r>
      <w:r w:rsidRPr="005C4277">
        <w:rPr>
          <w:rFonts w:ascii="Calibri" w:hAnsi="Calibri" w:cstheme="majorHAnsi"/>
          <w:sz w:val="22"/>
          <w:szCs w:val="22"/>
        </w:rPr>
        <w:t xml:space="preserve">/set. </w:t>
      </w:r>
      <w:r w:rsidR="005E668F">
        <w:rPr>
          <w:rFonts w:ascii="Calibri" w:hAnsi="Calibri" w:cstheme="majorHAnsi"/>
          <w:sz w:val="22"/>
          <w:szCs w:val="22"/>
        </w:rPr>
        <w:t xml:space="preserve">Include </w:t>
      </w:r>
      <w:r w:rsidR="00987B34">
        <w:rPr>
          <w:rFonts w:ascii="Calibri" w:hAnsi="Calibri" w:cstheme="majorHAnsi"/>
          <w:sz w:val="22"/>
          <w:szCs w:val="22"/>
        </w:rPr>
        <w:t>the f</w:t>
      </w:r>
      <w:r w:rsidRPr="005C4277">
        <w:rPr>
          <w:rFonts w:ascii="Calibri" w:hAnsi="Calibri" w:cstheme="majorHAnsi"/>
          <w:sz w:val="22"/>
          <w:szCs w:val="22"/>
        </w:rPr>
        <w:t>ollowing information</w:t>
      </w:r>
      <w:r w:rsidR="005E668F">
        <w:rPr>
          <w:rFonts w:ascii="Calibri" w:hAnsi="Calibri" w:cstheme="majorHAnsi"/>
          <w:sz w:val="22"/>
          <w:szCs w:val="22"/>
        </w:rPr>
        <w:t xml:space="preserve"> in your report to support your decision</w:t>
      </w:r>
      <w:r w:rsidRPr="005C4277">
        <w:rPr>
          <w:rFonts w:ascii="Calibri" w:hAnsi="Calibri" w:cstheme="majorHAnsi"/>
          <w:sz w:val="22"/>
          <w:szCs w:val="22"/>
        </w:rPr>
        <w:t>:</w:t>
      </w:r>
    </w:p>
    <w:p w:rsidR="005E668F" w:rsidRPr="005E668F" w:rsidRDefault="005E668F" w:rsidP="005E668F">
      <w:pPr>
        <w:spacing w:line="276" w:lineRule="auto"/>
        <w:ind w:left="284" w:right="248"/>
        <w:jc w:val="both"/>
        <w:rPr>
          <w:rFonts w:ascii="Calibri" w:hAnsi="Calibri" w:cstheme="majorHAnsi"/>
          <w:sz w:val="16"/>
          <w:szCs w:val="22"/>
        </w:rPr>
      </w:pPr>
    </w:p>
    <w:p w:rsidR="00F65950" w:rsidRPr="005C4277" w:rsidRDefault="00F65950" w:rsidP="005E668F">
      <w:pPr>
        <w:pStyle w:val="ListParagraph"/>
        <w:numPr>
          <w:ilvl w:val="0"/>
          <w:numId w:val="23"/>
        </w:numPr>
        <w:spacing w:line="276" w:lineRule="auto"/>
        <w:ind w:left="284" w:right="249" w:hanging="284"/>
        <w:jc w:val="both"/>
        <w:rPr>
          <w:rFonts w:ascii="Calibri" w:hAnsi="Calibri" w:cstheme="majorHAnsi"/>
          <w:sz w:val="22"/>
          <w:szCs w:val="22"/>
        </w:rPr>
      </w:pPr>
      <w:r w:rsidRPr="005C4277">
        <w:rPr>
          <w:rFonts w:ascii="Calibri" w:hAnsi="Calibri" w:cstheme="majorHAnsi"/>
          <w:sz w:val="22"/>
          <w:szCs w:val="22"/>
        </w:rPr>
        <w:t>Construct a break-even chart and calculate the break-even volume if the set is to be manufactured within the machine shop.</w:t>
      </w:r>
    </w:p>
    <w:p w:rsidR="00F65950" w:rsidRPr="005C4277" w:rsidRDefault="00F65950" w:rsidP="005E668F">
      <w:pPr>
        <w:pStyle w:val="ListParagraph"/>
        <w:numPr>
          <w:ilvl w:val="0"/>
          <w:numId w:val="23"/>
        </w:numPr>
        <w:spacing w:line="276" w:lineRule="auto"/>
        <w:ind w:left="284" w:right="248" w:hanging="284"/>
        <w:jc w:val="both"/>
        <w:rPr>
          <w:rFonts w:ascii="Calibri" w:hAnsi="Calibri" w:cstheme="majorHAnsi"/>
          <w:sz w:val="22"/>
          <w:szCs w:val="22"/>
        </w:rPr>
      </w:pPr>
      <w:r w:rsidRPr="005C4277">
        <w:rPr>
          <w:rFonts w:ascii="Calibri" w:hAnsi="Calibri" w:cstheme="majorHAnsi"/>
          <w:sz w:val="22"/>
          <w:szCs w:val="22"/>
        </w:rPr>
        <w:t>Calculate the contribution ratio (%) and use this to determine the contribution of sales if volumes of 5000, 7000 and 9000 units per annum are achieved.</w:t>
      </w:r>
    </w:p>
    <w:p w:rsidR="005E668F" w:rsidRDefault="00F65950" w:rsidP="005E668F">
      <w:pPr>
        <w:pStyle w:val="ListParagraph"/>
        <w:numPr>
          <w:ilvl w:val="0"/>
          <w:numId w:val="23"/>
        </w:numPr>
        <w:spacing w:line="276" w:lineRule="auto"/>
        <w:ind w:left="284" w:right="248" w:hanging="284"/>
        <w:jc w:val="both"/>
        <w:rPr>
          <w:rFonts w:ascii="Calibri" w:hAnsi="Calibri" w:cstheme="majorHAnsi"/>
          <w:sz w:val="22"/>
          <w:szCs w:val="22"/>
        </w:rPr>
      </w:pPr>
      <w:r w:rsidRPr="005C4277">
        <w:rPr>
          <w:rFonts w:ascii="Calibri" w:hAnsi="Calibri" w:cstheme="majorHAnsi"/>
          <w:sz w:val="22"/>
          <w:szCs w:val="22"/>
        </w:rPr>
        <w:t>Calculate the total profit difference over 5 years of production between the two sourcing approaches, assuming costs remain constant and the anticipated volume of 10,000 units / annum is achieved.</w:t>
      </w:r>
    </w:p>
    <w:p w:rsidR="00F65950" w:rsidRPr="005E668F" w:rsidRDefault="00F65950" w:rsidP="005E668F">
      <w:pPr>
        <w:pStyle w:val="ListParagraph"/>
        <w:numPr>
          <w:ilvl w:val="0"/>
          <w:numId w:val="23"/>
        </w:numPr>
        <w:spacing w:line="276" w:lineRule="auto"/>
        <w:ind w:left="284" w:right="248" w:hanging="284"/>
        <w:jc w:val="both"/>
        <w:rPr>
          <w:rFonts w:ascii="Calibri" w:hAnsi="Calibri" w:cstheme="majorHAnsi"/>
          <w:sz w:val="22"/>
          <w:szCs w:val="22"/>
        </w:rPr>
      </w:pPr>
      <w:r w:rsidRPr="005E668F">
        <w:rPr>
          <w:rFonts w:asciiTheme="majorHAnsi" w:hAnsiTheme="majorHAnsi" w:cstheme="majorHAnsi"/>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F25499" w:rsidTr="00F56B7C">
        <w:trPr>
          <w:trHeight w:val="567"/>
        </w:trPr>
        <w:tc>
          <w:tcPr>
            <w:tcW w:w="10444" w:type="dxa"/>
            <w:shd w:val="clear" w:color="auto" w:fill="D9D9D9"/>
            <w:vAlign w:val="center"/>
          </w:tcPr>
          <w:p w:rsidR="00D22D9C" w:rsidRPr="00F25499" w:rsidRDefault="00D22D9C" w:rsidP="00F56B7C">
            <w:pPr>
              <w:jc w:val="center"/>
              <w:rPr>
                <w:rFonts w:asciiTheme="majorHAnsi" w:hAnsiTheme="majorHAnsi" w:cstheme="majorHAnsi"/>
                <w:b/>
                <w:caps/>
                <w:sz w:val="40"/>
              </w:rPr>
            </w:pPr>
            <w:r w:rsidRPr="00F25499">
              <w:rPr>
                <w:rFonts w:asciiTheme="majorHAnsi" w:hAnsiTheme="majorHAnsi" w:cstheme="majorHAnsi"/>
                <w:b/>
                <w:caps/>
                <w:sz w:val="32"/>
              </w:rPr>
              <w:lastRenderedPageBreak/>
              <w:t>GUIDANCE</w:t>
            </w:r>
            <w:r w:rsidR="009F5CB2" w:rsidRPr="00F25499">
              <w:rPr>
                <w:rFonts w:asciiTheme="majorHAnsi" w:hAnsiTheme="majorHAnsi" w:cstheme="majorHAnsi"/>
                <w:b/>
                <w:caps/>
                <w:sz w:val="32"/>
              </w:rPr>
              <w:t xml:space="preserve"> </w:t>
            </w:r>
            <w:r w:rsidRPr="00F25499">
              <w:rPr>
                <w:rFonts w:asciiTheme="majorHAnsi" w:hAnsiTheme="majorHAnsi" w:cstheme="majorHAnsi"/>
                <w:b/>
                <w:caps/>
                <w:sz w:val="32"/>
              </w:rPr>
              <w:t>FOR Students IN THE COMPLETION OF TASKS</w:t>
            </w:r>
          </w:p>
        </w:tc>
      </w:tr>
    </w:tbl>
    <w:p w:rsidR="00D22D9C" w:rsidRPr="00F25499" w:rsidRDefault="00D22D9C" w:rsidP="00D22D9C">
      <w:pPr>
        <w:jc w:val="both"/>
        <w:rPr>
          <w:rFonts w:asciiTheme="majorHAnsi" w:hAnsiTheme="majorHAnsi" w:cstheme="majorHAnsi"/>
          <w:sz w:val="24"/>
          <w:szCs w:val="22"/>
        </w:rPr>
      </w:pPr>
    </w:p>
    <w:p w:rsidR="00D22D9C" w:rsidRPr="00987B34" w:rsidRDefault="00D22D9C" w:rsidP="00987B34">
      <w:pPr>
        <w:jc w:val="both"/>
        <w:rPr>
          <w:rFonts w:ascii="Calibri" w:hAnsi="Calibri" w:cstheme="majorHAnsi"/>
          <w:b/>
          <w:sz w:val="22"/>
        </w:rPr>
      </w:pPr>
      <w:r w:rsidRPr="00987B34">
        <w:rPr>
          <w:rFonts w:ascii="Calibri" w:hAnsi="Calibri" w:cstheme="majorHAnsi"/>
          <w:b/>
          <w:sz w:val="22"/>
        </w:rPr>
        <w:t xml:space="preserve">NOTE: The guidance offered below is linked to the five </w:t>
      </w:r>
      <w:r w:rsidR="004D5E9B" w:rsidRPr="00987B34">
        <w:rPr>
          <w:rFonts w:ascii="Calibri" w:hAnsi="Calibri" w:cstheme="majorHAnsi"/>
          <w:b/>
          <w:sz w:val="22"/>
        </w:rPr>
        <w:t>generic</w:t>
      </w:r>
      <w:r w:rsidRPr="00987B34">
        <w:rPr>
          <w:rFonts w:ascii="Calibri" w:hAnsi="Calibri" w:cstheme="majorHAnsi"/>
          <w:b/>
          <w:sz w:val="22"/>
        </w:rPr>
        <w:t xml:space="preserve"> assessment criteria overleaf.</w:t>
      </w:r>
    </w:p>
    <w:p w:rsidR="004D5E9B" w:rsidRPr="00987B34" w:rsidRDefault="004D5E9B" w:rsidP="00987B34">
      <w:pPr>
        <w:jc w:val="both"/>
        <w:rPr>
          <w:rFonts w:ascii="Calibri" w:hAnsi="Calibri" w:cstheme="majorHAnsi"/>
          <w:b/>
          <w:sz w:val="22"/>
        </w:rPr>
      </w:pPr>
    </w:p>
    <w:p w:rsidR="00D22D9C" w:rsidRPr="00987B34" w:rsidRDefault="005F3A53" w:rsidP="00987B34">
      <w:pPr>
        <w:numPr>
          <w:ilvl w:val="0"/>
          <w:numId w:val="6"/>
        </w:numPr>
        <w:jc w:val="both"/>
        <w:rPr>
          <w:rFonts w:ascii="Calibri" w:hAnsi="Calibri" w:cstheme="majorHAnsi"/>
          <w:b/>
          <w:sz w:val="22"/>
        </w:rPr>
      </w:pPr>
      <w:r w:rsidRPr="00987B34">
        <w:rPr>
          <w:rFonts w:ascii="Calibri" w:hAnsi="Calibri" w:cstheme="majorHAnsi"/>
          <w:b/>
          <w:sz w:val="22"/>
        </w:rPr>
        <w:t>Engagement with</w:t>
      </w:r>
      <w:r w:rsidR="00D22D9C" w:rsidRPr="00987B34">
        <w:rPr>
          <w:rFonts w:ascii="Calibri" w:hAnsi="Calibri" w:cstheme="majorHAnsi"/>
          <w:b/>
          <w:sz w:val="22"/>
        </w:rPr>
        <w:t xml:space="preserve"> Literature </w:t>
      </w:r>
      <w:r w:rsidRPr="00987B34">
        <w:rPr>
          <w:rFonts w:ascii="Calibri" w:hAnsi="Calibri" w:cstheme="majorHAnsi"/>
          <w:b/>
          <w:sz w:val="22"/>
        </w:rPr>
        <w:t>Skills</w:t>
      </w:r>
    </w:p>
    <w:p w:rsidR="00D22D9C" w:rsidRPr="00987B34" w:rsidRDefault="00D22D9C" w:rsidP="00987B34">
      <w:pPr>
        <w:jc w:val="both"/>
        <w:rPr>
          <w:rFonts w:ascii="Calibri" w:hAnsi="Calibri" w:cstheme="majorHAnsi"/>
          <w:sz w:val="22"/>
        </w:rPr>
      </w:pPr>
      <w:r w:rsidRPr="00987B34">
        <w:rPr>
          <w:rFonts w:ascii="Calibri" w:hAnsi="Calibri" w:cstheme="majorHAnsi"/>
          <w:sz w:val="22"/>
        </w:rPr>
        <w:t>Your work must be informed and supported by scholarly material that is relevant to and focused on the task(s) set.    You should provide evidence that you have accessed a</w:t>
      </w:r>
      <w:r w:rsidR="00527E60" w:rsidRPr="00987B34">
        <w:rPr>
          <w:rFonts w:ascii="Calibri" w:hAnsi="Calibri" w:cstheme="majorHAnsi"/>
          <w:sz w:val="22"/>
        </w:rPr>
        <w:t xml:space="preserve">n appropriate </w:t>
      </w:r>
      <w:r w:rsidRPr="00987B34">
        <w:rPr>
          <w:rFonts w:ascii="Calibri" w:hAnsi="Calibri" w:cstheme="majorHAnsi"/>
          <w:sz w:val="22"/>
        </w:rPr>
        <w:t xml:space="preserve">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w:t>
      </w:r>
      <w:r w:rsidR="005F3A53" w:rsidRPr="00987B34">
        <w:rPr>
          <w:rFonts w:ascii="Calibri" w:hAnsi="Calibri" w:cstheme="majorHAnsi"/>
          <w:sz w:val="22"/>
        </w:rPr>
        <w:t>using a</w:t>
      </w:r>
      <w:r w:rsidR="00995D51" w:rsidRPr="00987B34">
        <w:rPr>
          <w:rFonts w:ascii="Calibri" w:hAnsi="Calibri" w:cstheme="majorHAnsi"/>
          <w:sz w:val="22"/>
        </w:rPr>
        <w:t xml:space="preserve"> suitable referencing system, including </w:t>
      </w:r>
      <w:r w:rsidRPr="00987B34">
        <w:rPr>
          <w:rFonts w:ascii="Calibri" w:hAnsi="Calibri" w:cstheme="majorHAnsi"/>
          <w:sz w:val="22"/>
        </w:rPr>
        <w:t>in-text citations in the main body of y</w:t>
      </w:r>
      <w:r w:rsidR="00527E60" w:rsidRPr="00987B34">
        <w:rPr>
          <w:rFonts w:ascii="Calibri" w:hAnsi="Calibri" w:cstheme="majorHAnsi"/>
          <w:sz w:val="22"/>
        </w:rPr>
        <w:t xml:space="preserve">our work and a reference list </w:t>
      </w:r>
      <w:r w:rsidRPr="00987B34">
        <w:rPr>
          <w:rFonts w:ascii="Calibri" w:hAnsi="Calibri" w:cstheme="majorHAnsi"/>
          <w:sz w:val="22"/>
        </w:rPr>
        <w:t xml:space="preserve">at the end of your work. </w:t>
      </w:r>
    </w:p>
    <w:p w:rsidR="00C01A3F" w:rsidRPr="00987B34" w:rsidRDefault="008042F0" w:rsidP="00987B34">
      <w:pPr>
        <w:jc w:val="both"/>
        <w:rPr>
          <w:rFonts w:ascii="Calibri" w:hAnsi="Calibri" w:cstheme="majorHAnsi"/>
          <w:sz w:val="22"/>
        </w:rPr>
      </w:pPr>
      <w:r w:rsidRPr="00987B34">
        <w:rPr>
          <w:rFonts w:ascii="Calibri" w:hAnsi="Calibri" w:cstheme="majorHAnsi"/>
          <w:b/>
          <w:sz w:val="22"/>
        </w:rPr>
        <w:t>Guidance</w:t>
      </w:r>
      <w:r w:rsidR="00C01A3F" w:rsidRPr="00987B34">
        <w:rPr>
          <w:rFonts w:ascii="Calibri" w:hAnsi="Calibri" w:cstheme="majorHAnsi"/>
          <w:b/>
          <w:sz w:val="22"/>
        </w:rPr>
        <w:t xml:space="preserve"> specific to this </w:t>
      </w:r>
      <w:r w:rsidR="00E27F15" w:rsidRPr="00987B34">
        <w:rPr>
          <w:rFonts w:ascii="Calibri" w:hAnsi="Calibri" w:cstheme="majorHAnsi"/>
          <w:b/>
          <w:sz w:val="22"/>
        </w:rPr>
        <w:t>assessment</w:t>
      </w:r>
      <w:r w:rsidR="00C01A3F" w:rsidRPr="00987B34">
        <w:rPr>
          <w:rFonts w:ascii="Calibri" w:hAnsi="Calibri" w:cstheme="majorHAnsi"/>
          <w:b/>
          <w:sz w:val="22"/>
        </w:rPr>
        <w:t>:</w:t>
      </w:r>
      <w:r w:rsidR="00C01A3F" w:rsidRPr="00987B34">
        <w:rPr>
          <w:rFonts w:ascii="Calibri" w:hAnsi="Calibri" w:cstheme="majorHAnsi"/>
          <w:sz w:val="22"/>
        </w:rPr>
        <w:t xml:space="preserve"> </w:t>
      </w:r>
    </w:p>
    <w:p w:rsidR="00C01A3F" w:rsidRPr="00987B34" w:rsidRDefault="00C01A3F" w:rsidP="00987B34">
      <w:pPr>
        <w:jc w:val="both"/>
        <w:rPr>
          <w:rFonts w:ascii="Calibri" w:hAnsi="Calibri" w:cstheme="majorHAnsi"/>
          <w:sz w:val="22"/>
        </w:rPr>
      </w:pPr>
    </w:p>
    <w:p w:rsidR="00D22D9C" w:rsidRPr="00987B34" w:rsidRDefault="00D22D9C" w:rsidP="00987B34">
      <w:pPr>
        <w:numPr>
          <w:ilvl w:val="0"/>
          <w:numId w:val="6"/>
        </w:numPr>
        <w:jc w:val="both"/>
        <w:rPr>
          <w:rFonts w:ascii="Calibri" w:hAnsi="Calibri" w:cstheme="majorHAnsi"/>
          <w:b/>
          <w:sz w:val="22"/>
        </w:rPr>
      </w:pPr>
      <w:r w:rsidRPr="00987B34">
        <w:rPr>
          <w:rFonts w:ascii="Calibri" w:hAnsi="Calibri" w:cstheme="majorHAnsi"/>
          <w:b/>
          <w:sz w:val="22"/>
        </w:rPr>
        <w:t xml:space="preserve">Knowledge and Understanding </w:t>
      </w:r>
      <w:r w:rsidR="005F3A53" w:rsidRPr="00987B34">
        <w:rPr>
          <w:rFonts w:ascii="Calibri" w:hAnsi="Calibri" w:cstheme="majorHAnsi"/>
          <w:b/>
          <w:sz w:val="22"/>
        </w:rPr>
        <w:t>Skills</w:t>
      </w:r>
    </w:p>
    <w:p w:rsidR="00D22D9C" w:rsidRPr="00987B34" w:rsidRDefault="00527E60" w:rsidP="00987B34">
      <w:pPr>
        <w:jc w:val="both"/>
        <w:rPr>
          <w:rFonts w:ascii="Calibri" w:hAnsi="Calibri" w:cstheme="majorHAnsi"/>
          <w:sz w:val="22"/>
        </w:rPr>
      </w:pPr>
      <w:r w:rsidRPr="00987B34">
        <w:rPr>
          <w:rFonts w:ascii="Calibri" w:hAnsi="Calibri" w:cstheme="majorHAnsi"/>
          <w:sz w:val="22"/>
        </w:rPr>
        <w:t>At level 5</w:t>
      </w:r>
      <w:r w:rsidR="004D5E9B" w:rsidRPr="00987B34">
        <w:rPr>
          <w:rFonts w:ascii="Calibri" w:hAnsi="Calibri" w:cstheme="majorHAnsi"/>
          <w:sz w:val="22"/>
        </w:rPr>
        <w:t xml:space="preserve">, </w:t>
      </w:r>
      <w:r w:rsidR="00995D51" w:rsidRPr="00987B34">
        <w:rPr>
          <w:rFonts w:ascii="Calibri" w:hAnsi="Calibri" w:cstheme="majorHAnsi"/>
          <w:sz w:val="22"/>
        </w:rPr>
        <w:t xml:space="preserve">you should be able to </w:t>
      </w:r>
      <w:r w:rsidR="004D5E9B" w:rsidRPr="00987B34">
        <w:rPr>
          <w:rFonts w:ascii="Calibri" w:hAnsi="Calibri" w:cstheme="majorHAnsi"/>
          <w:sz w:val="22"/>
        </w:rPr>
        <w:t>demonstrate</w:t>
      </w:r>
      <w:r w:rsidR="009315A0" w:rsidRPr="00987B34">
        <w:rPr>
          <w:rFonts w:ascii="Calibri" w:hAnsi="Calibri" w:cstheme="majorHAnsi"/>
          <w:sz w:val="22"/>
        </w:rPr>
        <w:t>:</w:t>
      </w:r>
      <w:r w:rsidR="004D5E9B" w:rsidRPr="00987B34">
        <w:rPr>
          <w:rFonts w:ascii="Calibri" w:hAnsi="Calibri" w:cstheme="majorHAnsi"/>
          <w:sz w:val="22"/>
        </w:rPr>
        <w:t xml:space="preserve"> </w:t>
      </w:r>
      <w:r w:rsidR="00A16E98" w:rsidRPr="00987B34">
        <w:rPr>
          <w:rFonts w:ascii="Calibri" w:hAnsi="Calibri" w:cstheme="majorHAnsi"/>
          <w:sz w:val="22"/>
        </w:rPr>
        <w:t>sound knowledge and critical understanding of the well-established concepts and principles</w:t>
      </w:r>
      <w:r w:rsidR="004D5E9B" w:rsidRPr="00987B34">
        <w:rPr>
          <w:rFonts w:ascii="Calibri" w:hAnsi="Calibri" w:cstheme="majorHAnsi"/>
          <w:sz w:val="22"/>
        </w:rPr>
        <w:t xml:space="preserve"> of the</w:t>
      </w:r>
      <w:r w:rsidR="00A16E98" w:rsidRPr="00987B34">
        <w:rPr>
          <w:rFonts w:ascii="Calibri" w:hAnsi="Calibri" w:cstheme="majorHAnsi"/>
          <w:sz w:val="22"/>
        </w:rPr>
        <w:t xml:space="preserve"> subject area and </w:t>
      </w:r>
      <w:r w:rsidR="009315A0" w:rsidRPr="00987B34">
        <w:rPr>
          <w:rFonts w:ascii="Calibri" w:hAnsi="Calibri" w:cstheme="majorHAnsi"/>
          <w:sz w:val="22"/>
        </w:rPr>
        <w:t xml:space="preserve">the way in which those principles have developed; </w:t>
      </w:r>
      <w:r w:rsidR="00A16E98" w:rsidRPr="00987B34">
        <w:rPr>
          <w:rFonts w:ascii="Calibri" w:hAnsi="Calibri" w:cstheme="majorHAnsi"/>
          <w:sz w:val="22"/>
        </w:rPr>
        <w:t>knowledge of the main methods of enquiry in the discipline</w:t>
      </w:r>
      <w:r w:rsidR="00D22D9C" w:rsidRPr="00987B34">
        <w:rPr>
          <w:rFonts w:ascii="Calibri" w:hAnsi="Calibri" w:cstheme="majorHAnsi"/>
          <w:sz w:val="22"/>
        </w:rPr>
        <w:t>.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w:t>
      </w:r>
      <w:r w:rsidR="00A16E98" w:rsidRPr="00987B34">
        <w:rPr>
          <w:rFonts w:ascii="Calibri" w:hAnsi="Calibri" w:cstheme="majorHAnsi"/>
          <w:sz w:val="22"/>
        </w:rPr>
        <w:t>our knowledge and understanding</w:t>
      </w:r>
      <w:r w:rsidR="00D22D9C" w:rsidRPr="00987B34">
        <w:rPr>
          <w:rFonts w:ascii="Calibri" w:hAnsi="Calibri" w:cstheme="majorHAnsi"/>
          <w:sz w:val="22"/>
        </w:rPr>
        <w:t>.</w:t>
      </w:r>
      <w:r w:rsidR="004D5E9B" w:rsidRPr="00987B34">
        <w:rPr>
          <w:rFonts w:ascii="Calibri" w:hAnsi="Calibri" w:cstheme="majorHAnsi"/>
          <w:sz w:val="22"/>
        </w:rPr>
        <w:t xml:space="preserve"> </w:t>
      </w:r>
    </w:p>
    <w:p w:rsidR="00C01A3F" w:rsidRPr="00987B34" w:rsidRDefault="008042F0" w:rsidP="00987B34">
      <w:pPr>
        <w:jc w:val="both"/>
        <w:rPr>
          <w:rFonts w:ascii="Calibri" w:hAnsi="Calibri" w:cstheme="majorHAnsi"/>
          <w:sz w:val="22"/>
        </w:rPr>
      </w:pPr>
      <w:r w:rsidRPr="00987B34">
        <w:rPr>
          <w:rFonts w:ascii="Calibri" w:hAnsi="Calibri" w:cstheme="majorHAnsi"/>
          <w:b/>
          <w:sz w:val="22"/>
        </w:rPr>
        <w:t xml:space="preserve">Guidance </w:t>
      </w:r>
      <w:r w:rsidR="00C01A3F" w:rsidRPr="00987B34">
        <w:rPr>
          <w:rFonts w:ascii="Calibri" w:hAnsi="Calibri" w:cstheme="majorHAnsi"/>
          <w:b/>
          <w:sz w:val="22"/>
        </w:rPr>
        <w:t xml:space="preserve">specific to this </w:t>
      </w:r>
      <w:r w:rsidR="00E27F15" w:rsidRPr="00987B34">
        <w:rPr>
          <w:rFonts w:ascii="Calibri" w:hAnsi="Calibri" w:cstheme="majorHAnsi"/>
          <w:b/>
          <w:sz w:val="22"/>
        </w:rPr>
        <w:t>assessment</w:t>
      </w:r>
      <w:r w:rsidR="00C01A3F" w:rsidRPr="00987B34">
        <w:rPr>
          <w:rFonts w:ascii="Calibri" w:hAnsi="Calibri" w:cstheme="majorHAnsi"/>
          <w:b/>
          <w:sz w:val="22"/>
        </w:rPr>
        <w:t>:</w:t>
      </w:r>
      <w:r w:rsidR="00C01A3F" w:rsidRPr="00987B34">
        <w:rPr>
          <w:rFonts w:ascii="Calibri" w:hAnsi="Calibri" w:cstheme="majorHAnsi"/>
          <w:sz w:val="22"/>
        </w:rPr>
        <w:t xml:space="preserve"> </w:t>
      </w:r>
    </w:p>
    <w:p w:rsidR="00D22D9C" w:rsidRPr="00987B34" w:rsidRDefault="00D22D9C" w:rsidP="00987B34">
      <w:pPr>
        <w:jc w:val="both"/>
        <w:rPr>
          <w:rFonts w:ascii="Calibri" w:hAnsi="Calibri" w:cstheme="majorHAnsi"/>
          <w:b/>
          <w:sz w:val="22"/>
        </w:rPr>
      </w:pPr>
    </w:p>
    <w:p w:rsidR="00D22D9C" w:rsidRPr="00987B34" w:rsidRDefault="005F3A53" w:rsidP="00987B34">
      <w:pPr>
        <w:numPr>
          <w:ilvl w:val="0"/>
          <w:numId w:val="6"/>
        </w:numPr>
        <w:jc w:val="both"/>
        <w:rPr>
          <w:rFonts w:ascii="Calibri" w:hAnsi="Calibri" w:cstheme="majorHAnsi"/>
          <w:b/>
          <w:sz w:val="22"/>
        </w:rPr>
      </w:pPr>
      <w:r w:rsidRPr="00987B34">
        <w:rPr>
          <w:rFonts w:ascii="Calibri" w:hAnsi="Calibri" w:cstheme="majorHAnsi"/>
          <w:b/>
          <w:sz w:val="22"/>
        </w:rPr>
        <w:t>Cognitive and Intellectual Skills</w:t>
      </w:r>
    </w:p>
    <w:p w:rsidR="00D22D9C" w:rsidRPr="00987B34" w:rsidRDefault="00C073F1" w:rsidP="00987B34">
      <w:pPr>
        <w:jc w:val="both"/>
        <w:rPr>
          <w:rFonts w:ascii="Calibri" w:hAnsi="Calibri" w:cstheme="majorHAnsi"/>
          <w:sz w:val="22"/>
        </w:rPr>
      </w:pPr>
      <w:r w:rsidRPr="00987B34">
        <w:rPr>
          <w:rFonts w:ascii="Calibri" w:hAnsi="Calibri" w:cstheme="majorHAnsi"/>
          <w:sz w:val="22"/>
        </w:rPr>
        <w:t xml:space="preserve">You should be able to critically </w:t>
      </w:r>
      <w:r w:rsidR="00451810" w:rsidRPr="00987B34">
        <w:rPr>
          <w:rFonts w:ascii="Calibri" w:hAnsi="Calibri" w:cstheme="majorHAnsi"/>
          <w:sz w:val="22"/>
        </w:rPr>
        <w:t>analyse information, and propose solutions to problems arising from that analysis</w:t>
      </w:r>
      <w:r w:rsidR="00E27F15" w:rsidRPr="00987B34">
        <w:rPr>
          <w:rFonts w:ascii="Calibri" w:hAnsi="Calibri" w:cstheme="majorHAnsi"/>
          <w:sz w:val="22"/>
        </w:rPr>
        <w:t xml:space="preserve">, including the critical evaluation of the appropriateness of different approaches to solving problems. </w:t>
      </w:r>
      <w:r w:rsidR="00D22D9C" w:rsidRPr="00987B34">
        <w:rPr>
          <w:rFonts w:ascii="Calibri" w:hAnsi="Calibri" w:cstheme="majorHAnsi"/>
          <w:sz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987B34">
        <w:rPr>
          <w:rFonts w:ascii="Calibri" w:hAnsi="Calibri" w:cstheme="majorHAnsi"/>
          <w:sz w:val="22"/>
        </w:rPr>
        <w:t>what</w:t>
      </w:r>
      <w:r w:rsidR="00D22D9C" w:rsidRPr="00987B34">
        <w:rPr>
          <w:rFonts w:ascii="Calibri" w:hAnsi="Calibri" w:cstheme="majorHAnsi"/>
          <w:sz w:val="22"/>
        </w:rPr>
        <w:t xml:space="preserve">! </w:t>
      </w:r>
      <w:r w:rsidR="00FB3B4E" w:rsidRPr="00987B34">
        <w:rPr>
          <w:rFonts w:ascii="Calibri" w:hAnsi="Calibri" w:cstheme="majorHAnsi"/>
          <w:sz w:val="22"/>
        </w:rPr>
        <w:t>But</w:t>
      </w:r>
      <w:r w:rsidR="00D22D9C" w:rsidRPr="00987B34">
        <w:rPr>
          <w:rFonts w:ascii="Calibri" w:hAnsi="Calibri" w:cstheme="majorHAnsi"/>
          <w:sz w:val="22"/>
        </w:rPr>
        <w:t xml:space="preserve"> also justifying: Why? How? When? Who? Where? </w:t>
      </w:r>
      <w:r w:rsidRPr="00987B34">
        <w:rPr>
          <w:rFonts w:ascii="Calibri" w:hAnsi="Calibri" w:cstheme="majorHAnsi"/>
          <w:sz w:val="22"/>
        </w:rPr>
        <w:t xml:space="preserve">At what cost? </w:t>
      </w:r>
      <w:r w:rsidR="00D22D9C" w:rsidRPr="00987B34">
        <w:rPr>
          <w:rFonts w:ascii="Calibri" w:hAnsi="Calibri" w:cstheme="majorHAnsi"/>
          <w:sz w:val="22"/>
        </w:rPr>
        <w:t>At all times, you must provide justification</w:t>
      </w:r>
      <w:r w:rsidR="00451810" w:rsidRPr="00987B34">
        <w:rPr>
          <w:rFonts w:ascii="Calibri" w:hAnsi="Calibri" w:cstheme="majorHAnsi"/>
          <w:sz w:val="22"/>
        </w:rPr>
        <w:t>/evidence</w:t>
      </w:r>
      <w:r w:rsidR="00D22D9C" w:rsidRPr="00987B34">
        <w:rPr>
          <w:rFonts w:ascii="Calibri" w:hAnsi="Calibri" w:cstheme="majorHAnsi"/>
          <w:sz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987B34">
        <w:rPr>
          <w:rFonts w:ascii="Calibri" w:hAnsi="Calibri" w:cstheme="majorHAnsi"/>
          <w:sz w:val="22"/>
        </w:rPr>
        <w:t xml:space="preserve">, with an understanding of the limits of knowledge, and how this influences analyses and interpretations. </w:t>
      </w:r>
      <w:r w:rsidR="00D22D9C" w:rsidRPr="00987B34">
        <w:rPr>
          <w:rFonts w:ascii="Calibri" w:hAnsi="Calibri" w:cstheme="majorHAnsi"/>
          <w:sz w:val="22"/>
        </w:rPr>
        <w:t xml:space="preserve">Sound, valid conclusions are necessary and must be derived </w:t>
      </w:r>
      <w:r w:rsidR="00995D51" w:rsidRPr="00987B34">
        <w:rPr>
          <w:rFonts w:ascii="Calibri" w:hAnsi="Calibri" w:cstheme="majorHAnsi"/>
          <w:sz w:val="22"/>
        </w:rPr>
        <w:t xml:space="preserve">from the content of your work. </w:t>
      </w:r>
      <w:r w:rsidR="00D22D9C" w:rsidRPr="00987B34">
        <w:rPr>
          <w:rFonts w:ascii="Calibri" w:hAnsi="Calibri" w:cstheme="majorHAnsi"/>
          <w:sz w:val="22"/>
        </w:rPr>
        <w:t xml:space="preserve">  Where relevant, alternative solutions and recommendations may be proposed.</w:t>
      </w:r>
    </w:p>
    <w:p w:rsidR="00C01A3F" w:rsidRPr="00987B34" w:rsidRDefault="008042F0" w:rsidP="00987B34">
      <w:pPr>
        <w:jc w:val="both"/>
        <w:rPr>
          <w:rFonts w:ascii="Calibri" w:hAnsi="Calibri" w:cstheme="majorHAnsi"/>
          <w:sz w:val="22"/>
        </w:rPr>
      </w:pPr>
      <w:r w:rsidRPr="00987B34">
        <w:rPr>
          <w:rFonts w:ascii="Calibri" w:hAnsi="Calibri" w:cstheme="majorHAnsi"/>
          <w:b/>
          <w:sz w:val="22"/>
        </w:rPr>
        <w:t xml:space="preserve">Guidance </w:t>
      </w:r>
      <w:r w:rsidR="00C01A3F" w:rsidRPr="00987B34">
        <w:rPr>
          <w:rFonts w:ascii="Calibri" w:hAnsi="Calibri" w:cstheme="majorHAnsi"/>
          <w:b/>
          <w:sz w:val="22"/>
        </w:rPr>
        <w:t xml:space="preserve">specific to this </w:t>
      </w:r>
      <w:r w:rsidR="00E27F15" w:rsidRPr="00987B34">
        <w:rPr>
          <w:rFonts w:ascii="Calibri" w:hAnsi="Calibri" w:cstheme="majorHAnsi"/>
          <w:b/>
          <w:sz w:val="22"/>
        </w:rPr>
        <w:t>assessment</w:t>
      </w:r>
      <w:r w:rsidR="00C01A3F" w:rsidRPr="00987B34">
        <w:rPr>
          <w:rFonts w:ascii="Calibri" w:hAnsi="Calibri" w:cstheme="majorHAnsi"/>
          <w:b/>
          <w:sz w:val="22"/>
        </w:rPr>
        <w:t>:</w:t>
      </w:r>
      <w:r w:rsidR="00C01A3F" w:rsidRPr="00987B34">
        <w:rPr>
          <w:rFonts w:ascii="Calibri" w:hAnsi="Calibri" w:cstheme="majorHAnsi"/>
          <w:sz w:val="22"/>
        </w:rPr>
        <w:t xml:space="preserve"> </w:t>
      </w:r>
    </w:p>
    <w:p w:rsidR="00D22D9C" w:rsidRPr="00987B34" w:rsidRDefault="00D22D9C" w:rsidP="00987B34">
      <w:pPr>
        <w:jc w:val="both"/>
        <w:rPr>
          <w:rFonts w:ascii="Calibri" w:hAnsi="Calibri" w:cstheme="majorHAnsi"/>
          <w:b/>
          <w:sz w:val="22"/>
        </w:rPr>
      </w:pPr>
    </w:p>
    <w:p w:rsidR="00D22D9C" w:rsidRPr="00987B34" w:rsidRDefault="00D22D9C" w:rsidP="00987B34">
      <w:pPr>
        <w:numPr>
          <w:ilvl w:val="0"/>
          <w:numId w:val="6"/>
        </w:numPr>
        <w:jc w:val="both"/>
        <w:rPr>
          <w:rFonts w:ascii="Calibri" w:hAnsi="Calibri" w:cstheme="majorHAnsi"/>
          <w:b/>
          <w:sz w:val="22"/>
        </w:rPr>
      </w:pPr>
      <w:r w:rsidRPr="00987B34">
        <w:rPr>
          <w:rFonts w:ascii="Calibri" w:hAnsi="Calibri" w:cstheme="majorHAnsi"/>
          <w:b/>
          <w:sz w:val="22"/>
        </w:rPr>
        <w:t xml:space="preserve">Practical </w:t>
      </w:r>
      <w:r w:rsidR="005F3A53" w:rsidRPr="00987B34">
        <w:rPr>
          <w:rFonts w:ascii="Calibri" w:hAnsi="Calibri" w:cstheme="majorHAnsi"/>
          <w:b/>
          <w:sz w:val="22"/>
        </w:rPr>
        <w:t>Skills</w:t>
      </w:r>
    </w:p>
    <w:p w:rsidR="00D22D9C" w:rsidRPr="00987B34" w:rsidRDefault="00451810" w:rsidP="00987B34">
      <w:pPr>
        <w:jc w:val="both"/>
        <w:rPr>
          <w:rFonts w:ascii="Calibri" w:hAnsi="Calibri" w:cstheme="majorHAnsi"/>
          <w:sz w:val="22"/>
        </w:rPr>
      </w:pPr>
      <w:r w:rsidRPr="00987B34">
        <w:rPr>
          <w:rFonts w:ascii="Calibri" w:hAnsi="Calibri" w:cstheme="majorHAnsi"/>
          <w:sz w:val="22"/>
        </w:rPr>
        <w:t>At level 5</w:t>
      </w:r>
      <w:r w:rsidR="00C073F1" w:rsidRPr="00987B34">
        <w:rPr>
          <w:rFonts w:ascii="Calibri" w:hAnsi="Calibri" w:cstheme="majorHAnsi"/>
          <w:sz w:val="22"/>
        </w:rPr>
        <w:t xml:space="preserve">, you should be able to </w:t>
      </w:r>
      <w:r w:rsidRPr="00987B34">
        <w:rPr>
          <w:rFonts w:ascii="Calibri" w:hAnsi="Calibri" w:cstheme="majorHAnsi"/>
          <w:sz w:val="22"/>
        </w:rPr>
        <w:t>use/deploy a range of</w:t>
      </w:r>
      <w:r w:rsidR="00C073F1" w:rsidRPr="00987B34">
        <w:rPr>
          <w:rFonts w:ascii="Calibri" w:hAnsi="Calibri" w:cstheme="majorHAnsi"/>
          <w:sz w:val="22"/>
        </w:rPr>
        <w:t xml:space="preserve"> established techniques </w:t>
      </w:r>
      <w:r w:rsidRPr="00987B34">
        <w:rPr>
          <w:rFonts w:ascii="Calibri" w:hAnsi="Calibri" w:cstheme="majorHAnsi"/>
          <w:sz w:val="22"/>
        </w:rPr>
        <w:t>within the</w:t>
      </w:r>
      <w:r w:rsidR="00C073F1" w:rsidRPr="00987B34">
        <w:rPr>
          <w:rFonts w:ascii="Calibri" w:hAnsi="Calibri" w:cstheme="majorHAnsi"/>
          <w:sz w:val="22"/>
        </w:rPr>
        <w:t xml:space="preserve"> discipline, </w:t>
      </w:r>
      <w:r w:rsidRPr="00987B34">
        <w:rPr>
          <w:rFonts w:ascii="Calibri" w:hAnsi="Calibri" w:cstheme="majorHAnsi"/>
          <w:sz w:val="22"/>
        </w:rPr>
        <w:t>and apply underlying concepts and principles outside the context in which they were first studied, including, where appropriate, the application of those principles in an employment context</w:t>
      </w:r>
      <w:r w:rsidR="00C073F1" w:rsidRPr="00987B34">
        <w:rPr>
          <w:rFonts w:ascii="Calibri" w:hAnsi="Calibri" w:cstheme="majorHAnsi"/>
          <w:sz w:val="22"/>
        </w:rPr>
        <w:t xml:space="preserve">. </w:t>
      </w:r>
      <w:r w:rsidR="00D22D9C" w:rsidRPr="00987B34">
        <w:rPr>
          <w:rFonts w:ascii="Calibri" w:hAnsi="Calibri" w:cstheme="majorHAnsi"/>
          <w:sz w:val="22"/>
        </w:rPr>
        <w:t xml:space="preserve">You should be able to demonstrate how the subject-related concepts and ideas relate to real world situations </w:t>
      </w:r>
      <w:r w:rsidR="00C073F1" w:rsidRPr="00987B34">
        <w:rPr>
          <w:rFonts w:ascii="Calibri" w:hAnsi="Calibri" w:cstheme="majorHAnsi"/>
          <w:sz w:val="22"/>
        </w:rPr>
        <w:t>and/</w:t>
      </w:r>
      <w:r w:rsidR="00D22D9C" w:rsidRPr="00987B34">
        <w:rPr>
          <w:rFonts w:ascii="Calibri" w:hAnsi="Calibri" w:cstheme="majorHAnsi"/>
          <w:sz w:val="22"/>
        </w:rPr>
        <w:t xml:space="preserve">or a particular context.  How do they work in practice?  You will deploy models, methods, techniques, and/or theories, in that context, to assess current situations, perhaps to formulate plans or solutions to solve problems, </w:t>
      </w:r>
      <w:r w:rsidR="00C073F1" w:rsidRPr="00987B34">
        <w:rPr>
          <w:rFonts w:ascii="Calibri" w:hAnsi="Calibri" w:cstheme="majorHAnsi"/>
          <w:sz w:val="22"/>
        </w:rPr>
        <w:t xml:space="preserve">or to create artefacts, </w:t>
      </w:r>
      <w:r w:rsidR="00D22D9C" w:rsidRPr="00987B34">
        <w:rPr>
          <w:rFonts w:ascii="Calibri" w:hAnsi="Calibri" w:cstheme="majorHAnsi"/>
          <w:sz w:val="22"/>
        </w:rPr>
        <w:t xml:space="preserve">some of which may be creative.  This is likely to involve, for instance, the use of real world </w:t>
      </w:r>
      <w:r w:rsidR="00C073F1" w:rsidRPr="00987B34">
        <w:rPr>
          <w:rFonts w:ascii="Calibri" w:hAnsi="Calibri" w:cstheme="majorHAnsi"/>
          <w:sz w:val="22"/>
        </w:rPr>
        <w:t xml:space="preserve">artefacts, </w:t>
      </w:r>
      <w:r w:rsidR="00D22D9C" w:rsidRPr="00987B34">
        <w:rPr>
          <w:rFonts w:ascii="Calibri" w:hAnsi="Calibri" w:cstheme="majorHAnsi"/>
          <w:sz w:val="22"/>
        </w:rPr>
        <w:t xml:space="preserve">examples and cases, the application of a model within an organisation and/or benchmarking one </w:t>
      </w:r>
      <w:r w:rsidR="00C073F1" w:rsidRPr="00987B34">
        <w:rPr>
          <w:rFonts w:ascii="Calibri" w:hAnsi="Calibri" w:cstheme="majorHAnsi"/>
          <w:sz w:val="22"/>
        </w:rPr>
        <w:t xml:space="preserve">theory or </w:t>
      </w:r>
      <w:r w:rsidR="00D22D9C" w:rsidRPr="00987B34">
        <w:rPr>
          <w:rFonts w:ascii="Calibri" w:hAnsi="Calibri" w:cstheme="majorHAnsi"/>
          <w:sz w:val="22"/>
        </w:rPr>
        <w:t>organisation against others based on stated criteria.  You should show awareness of the limitations of concepts and theories when applied in particular contexts.</w:t>
      </w:r>
    </w:p>
    <w:p w:rsidR="00C01A3F" w:rsidRPr="00987B34" w:rsidRDefault="008042F0" w:rsidP="00987B34">
      <w:pPr>
        <w:jc w:val="both"/>
        <w:rPr>
          <w:rFonts w:ascii="Calibri" w:hAnsi="Calibri" w:cstheme="majorHAnsi"/>
          <w:sz w:val="22"/>
        </w:rPr>
      </w:pPr>
      <w:r w:rsidRPr="00987B34">
        <w:rPr>
          <w:rFonts w:ascii="Calibri" w:hAnsi="Calibri" w:cstheme="majorHAnsi"/>
          <w:b/>
          <w:sz w:val="22"/>
        </w:rPr>
        <w:t xml:space="preserve">Guidance </w:t>
      </w:r>
      <w:r w:rsidR="00C01A3F" w:rsidRPr="00987B34">
        <w:rPr>
          <w:rFonts w:ascii="Calibri" w:hAnsi="Calibri" w:cstheme="majorHAnsi"/>
          <w:b/>
          <w:sz w:val="22"/>
        </w:rPr>
        <w:t xml:space="preserve">specific to this </w:t>
      </w:r>
      <w:r w:rsidR="00E27F15" w:rsidRPr="00987B34">
        <w:rPr>
          <w:rFonts w:ascii="Calibri" w:hAnsi="Calibri" w:cstheme="majorHAnsi"/>
          <w:b/>
          <w:sz w:val="22"/>
        </w:rPr>
        <w:t>assessment</w:t>
      </w:r>
      <w:r w:rsidR="00C01A3F" w:rsidRPr="00987B34">
        <w:rPr>
          <w:rFonts w:ascii="Calibri" w:hAnsi="Calibri" w:cstheme="majorHAnsi"/>
          <w:b/>
          <w:sz w:val="22"/>
        </w:rPr>
        <w:t>:</w:t>
      </w:r>
      <w:r w:rsidR="00C01A3F" w:rsidRPr="00987B34">
        <w:rPr>
          <w:rFonts w:ascii="Calibri" w:hAnsi="Calibri" w:cstheme="majorHAnsi"/>
          <w:sz w:val="22"/>
        </w:rPr>
        <w:t xml:space="preserve"> </w:t>
      </w:r>
    </w:p>
    <w:p w:rsidR="008566E5" w:rsidRDefault="008566E5" w:rsidP="00987B34">
      <w:pPr>
        <w:jc w:val="both"/>
        <w:rPr>
          <w:rFonts w:ascii="Calibri" w:hAnsi="Calibri" w:cstheme="majorHAnsi"/>
          <w:sz w:val="22"/>
        </w:rPr>
      </w:pPr>
    </w:p>
    <w:p w:rsidR="00987B34" w:rsidRDefault="00987B34" w:rsidP="00987B34">
      <w:pPr>
        <w:jc w:val="both"/>
        <w:rPr>
          <w:rFonts w:ascii="Calibri" w:hAnsi="Calibri" w:cstheme="majorHAnsi"/>
          <w:sz w:val="22"/>
        </w:rPr>
      </w:pPr>
    </w:p>
    <w:p w:rsidR="00987B34" w:rsidRPr="00987B34" w:rsidRDefault="00987B34" w:rsidP="00987B34">
      <w:pPr>
        <w:jc w:val="both"/>
        <w:rPr>
          <w:rFonts w:ascii="Calibri" w:hAnsi="Calibri" w:cstheme="majorHAnsi"/>
          <w:sz w:val="22"/>
        </w:rPr>
      </w:pPr>
    </w:p>
    <w:p w:rsidR="00D22D9C" w:rsidRPr="00987B34" w:rsidRDefault="005F3A53" w:rsidP="00987B34">
      <w:pPr>
        <w:numPr>
          <w:ilvl w:val="0"/>
          <w:numId w:val="6"/>
        </w:numPr>
        <w:jc w:val="both"/>
        <w:rPr>
          <w:rFonts w:ascii="Calibri" w:hAnsi="Calibri" w:cstheme="majorHAnsi"/>
          <w:b/>
          <w:sz w:val="22"/>
        </w:rPr>
      </w:pPr>
      <w:r w:rsidRPr="00987B34">
        <w:rPr>
          <w:rFonts w:ascii="Calibri" w:hAnsi="Calibri" w:cstheme="majorHAnsi"/>
          <w:b/>
          <w:sz w:val="22"/>
        </w:rPr>
        <w:lastRenderedPageBreak/>
        <w:t xml:space="preserve">Transferable </w:t>
      </w:r>
      <w:r w:rsidR="00D22D9C" w:rsidRPr="00987B34">
        <w:rPr>
          <w:rFonts w:ascii="Calibri" w:hAnsi="Calibri" w:cstheme="majorHAnsi"/>
          <w:b/>
          <w:sz w:val="22"/>
        </w:rPr>
        <w:t xml:space="preserve">Skills for </w:t>
      </w:r>
      <w:r w:rsidRPr="00987B34">
        <w:rPr>
          <w:rFonts w:ascii="Calibri" w:hAnsi="Calibri" w:cstheme="majorHAnsi"/>
          <w:b/>
          <w:sz w:val="22"/>
        </w:rPr>
        <w:t xml:space="preserve">Life and </w:t>
      </w:r>
      <w:r w:rsidR="00D22D9C" w:rsidRPr="00987B34">
        <w:rPr>
          <w:rFonts w:ascii="Calibri" w:hAnsi="Calibri" w:cstheme="majorHAnsi"/>
          <w:b/>
          <w:sz w:val="22"/>
        </w:rPr>
        <w:t xml:space="preserve">Professional Practice </w:t>
      </w:r>
    </w:p>
    <w:p w:rsidR="00995D51" w:rsidRPr="00987B34" w:rsidRDefault="00D22D9C" w:rsidP="00987B34">
      <w:pPr>
        <w:jc w:val="both"/>
        <w:rPr>
          <w:rFonts w:ascii="Calibri" w:hAnsi="Calibri" w:cstheme="majorHAnsi"/>
          <w:sz w:val="22"/>
        </w:rPr>
      </w:pPr>
      <w:r w:rsidRPr="00987B34">
        <w:rPr>
          <w:rFonts w:ascii="Calibri" w:hAnsi="Calibri" w:cstheme="majorHAnsi"/>
          <w:sz w:val="22"/>
        </w:rPr>
        <w:t xml:space="preserve">Your work must provide evidence of the </w:t>
      </w:r>
      <w:r w:rsidR="009315A0" w:rsidRPr="00987B34">
        <w:rPr>
          <w:rFonts w:ascii="Calibri" w:hAnsi="Calibri" w:cstheme="majorHAnsi"/>
          <w:sz w:val="22"/>
        </w:rPr>
        <w:t>qualities and transferable skills necessary for employment requiring the exercise of personal responsibility and decision-making</w:t>
      </w:r>
      <w:r w:rsidRPr="00987B34">
        <w:rPr>
          <w:rFonts w:ascii="Calibri" w:hAnsi="Calibri" w:cstheme="majorHAnsi"/>
          <w:sz w:val="22"/>
        </w:rPr>
        <w:t>.  This includes demonstrating</w:t>
      </w:r>
      <w:r w:rsidR="006F0F95" w:rsidRPr="00987B34">
        <w:rPr>
          <w:rFonts w:ascii="Calibri" w:hAnsi="Calibri" w:cstheme="majorHAnsi"/>
          <w:sz w:val="22"/>
        </w:rPr>
        <w:t>:</w:t>
      </w:r>
      <w:r w:rsidRPr="00987B34">
        <w:rPr>
          <w:rFonts w:ascii="Calibri" w:hAnsi="Calibri" w:cstheme="majorHAnsi"/>
          <w:sz w:val="22"/>
        </w:rPr>
        <w:t xml:space="preserve"> </w:t>
      </w:r>
      <w:r w:rsidR="00995D51" w:rsidRPr="00987B34">
        <w:rPr>
          <w:rFonts w:ascii="Calibri" w:hAnsi="Calibri" w:cstheme="majorHAnsi"/>
          <w:sz w:val="22"/>
        </w:rPr>
        <w:t>professional development</w:t>
      </w:r>
      <w:r w:rsidR="009315A0" w:rsidRPr="00987B34">
        <w:rPr>
          <w:rFonts w:ascii="Calibri" w:hAnsi="Calibri" w:cstheme="majorHAnsi"/>
          <w:sz w:val="22"/>
        </w:rPr>
        <w:t xml:space="preserve"> to </w:t>
      </w:r>
      <w:r w:rsidR="006F0F95" w:rsidRPr="00987B34">
        <w:rPr>
          <w:rFonts w:ascii="Calibri" w:hAnsi="Calibri" w:cstheme="majorHAnsi"/>
          <w:sz w:val="22"/>
        </w:rPr>
        <w:t>advance</w:t>
      </w:r>
      <w:r w:rsidR="009315A0" w:rsidRPr="00987B34">
        <w:rPr>
          <w:rFonts w:ascii="Calibri" w:hAnsi="Calibri" w:cstheme="majorHAnsi"/>
          <w:sz w:val="22"/>
        </w:rPr>
        <w:t xml:space="preserve"> existing skills and acquire new competences that will enable you to assume significant responsibility within organisations</w:t>
      </w:r>
      <w:r w:rsidR="00995D51" w:rsidRPr="00987B34">
        <w:rPr>
          <w:rFonts w:ascii="Calibri" w:hAnsi="Calibri" w:cstheme="majorHAnsi"/>
          <w:sz w:val="22"/>
        </w:rPr>
        <w:t xml:space="preserve">; that you can initiate and complete tasks and procedures, whether individually and/or collaboratively; </w:t>
      </w:r>
      <w:r w:rsidR="009315A0" w:rsidRPr="00987B34">
        <w:rPr>
          <w:rFonts w:ascii="Calibri" w:hAnsi="Calibri" w:cstheme="majorHAnsi"/>
          <w:sz w:val="22"/>
        </w:rPr>
        <w:t xml:space="preserve">that you can </w:t>
      </w:r>
      <w:r w:rsidR="00995D51" w:rsidRPr="00987B34">
        <w:rPr>
          <w:rFonts w:ascii="Calibri" w:hAnsi="Calibri" w:cstheme="majorHAnsi"/>
          <w:sz w:val="22"/>
        </w:rPr>
        <w:t xml:space="preserve">use appropriate media to </w:t>
      </w:r>
      <w:r w:rsidR="009315A0" w:rsidRPr="00987B34">
        <w:rPr>
          <w:rFonts w:ascii="Calibri" w:hAnsi="Calibri" w:cstheme="majorHAnsi"/>
          <w:sz w:val="22"/>
        </w:rPr>
        <w:t>effectively communicate information, arguments and analysis in a variety of forms to specialist and non-specialist audiences</w:t>
      </w:r>
      <w:r w:rsidR="00995D51" w:rsidRPr="00987B34">
        <w:rPr>
          <w:rFonts w:ascii="Calibri" w:hAnsi="Calibri" w:cstheme="majorHAnsi"/>
          <w:sz w:val="22"/>
        </w:rPr>
        <w:t>; fluency of expression; clarity and effectiveness in presentation and organisation. Work should be coherent and well-structured in presentation and organisation.</w:t>
      </w:r>
    </w:p>
    <w:p w:rsidR="00995D51" w:rsidRPr="00987B34" w:rsidRDefault="00995D51" w:rsidP="00987B34">
      <w:pPr>
        <w:jc w:val="both"/>
        <w:rPr>
          <w:rFonts w:ascii="Calibri" w:hAnsi="Calibri" w:cstheme="majorHAnsi"/>
          <w:sz w:val="22"/>
        </w:rPr>
      </w:pPr>
    </w:p>
    <w:p w:rsidR="00C01A3F" w:rsidRPr="00F25499" w:rsidRDefault="008042F0" w:rsidP="00987B34">
      <w:pPr>
        <w:jc w:val="both"/>
        <w:rPr>
          <w:rFonts w:asciiTheme="majorHAnsi" w:hAnsiTheme="majorHAnsi" w:cstheme="majorHAnsi"/>
          <w:i/>
          <w:sz w:val="22"/>
        </w:rPr>
      </w:pPr>
      <w:r w:rsidRPr="00987B34">
        <w:rPr>
          <w:rFonts w:ascii="Calibri" w:hAnsi="Calibri" w:cstheme="majorHAnsi"/>
          <w:b/>
          <w:sz w:val="22"/>
        </w:rPr>
        <w:t xml:space="preserve">Guidance </w:t>
      </w:r>
      <w:r w:rsidR="00C01A3F" w:rsidRPr="00987B34">
        <w:rPr>
          <w:rFonts w:ascii="Calibri" w:hAnsi="Calibri" w:cstheme="majorHAnsi"/>
          <w:b/>
          <w:sz w:val="22"/>
        </w:rPr>
        <w:t xml:space="preserve">specific to this </w:t>
      </w:r>
      <w:r w:rsidR="00E27F15" w:rsidRPr="00987B34">
        <w:rPr>
          <w:rFonts w:ascii="Calibri" w:hAnsi="Calibri" w:cstheme="majorHAnsi"/>
          <w:b/>
          <w:sz w:val="22"/>
        </w:rPr>
        <w:t>assessment</w:t>
      </w:r>
      <w:r w:rsidR="00C01A3F" w:rsidRPr="00987B34">
        <w:rPr>
          <w:rFonts w:ascii="Calibri" w:hAnsi="Calibri" w:cstheme="majorHAnsi"/>
          <w:b/>
          <w:sz w:val="22"/>
        </w:rPr>
        <w:t>:</w:t>
      </w:r>
      <w:r w:rsidR="00C01A3F" w:rsidRPr="00F25499">
        <w:rPr>
          <w:rFonts w:asciiTheme="majorHAnsi" w:hAnsiTheme="majorHAnsi" w:cstheme="majorHAnsi"/>
          <w:i/>
          <w:sz w:val="22"/>
        </w:rPr>
        <w:t xml:space="preserve"> </w:t>
      </w:r>
      <w:r w:rsidR="00C01A3F" w:rsidRPr="00F25499">
        <w:rPr>
          <w:rFonts w:asciiTheme="majorHAnsi" w:hAnsiTheme="majorHAnsi" w:cstheme="majorHAnsi"/>
          <w:sz w:val="24"/>
          <w:szCs w:val="22"/>
        </w:rPr>
        <w:br w:type="page"/>
      </w:r>
    </w:p>
    <w:p w:rsidR="001F50B6" w:rsidRPr="00F25499" w:rsidRDefault="001F50B6" w:rsidP="00D22D9C">
      <w:pPr>
        <w:jc w:val="both"/>
        <w:rPr>
          <w:rFonts w:asciiTheme="majorHAnsi" w:hAnsiTheme="majorHAnsi" w:cstheme="majorHAns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F25499" w:rsidTr="00152E9D">
        <w:trPr>
          <w:jc w:val="center"/>
        </w:trPr>
        <w:tc>
          <w:tcPr>
            <w:tcW w:w="10670" w:type="dxa"/>
            <w:shd w:val="clear" w:color="auto" w:fill="BFBFBF"/>
          </w:tcPr>
          <w:p w:rsidR="00152E9D" w:rsidRPr="00F25499" w:rsidRDefault="00152E9D" w:rsidP="004D5E9B">
            <w:pPr>
              <w:rPr>
                <w:rFonts w:asciiTheme="majorHAnsi" w:hAnsiTheme="majorHAnsi" w:cstheme="majorHAnsi"/>
              </w:rPr>
            </w:pPr>
            <w:r w:rsidRPr="00F25499">
              <w:rPr>
                <w:rFonts w:asciiTheme="majorHAnsi" w:hAnsiTheme="majorHAnsi" w:cstheme="majorHAnsi"/>
                <w:sz w:val="32"/>
                <w:szCs w:val="32"/>
              </w:rPr>
              <w:br w:type="page"/>
            </w:r>
            <w:r w:rsidR="004D5E9B" w:rsidRPr="00F25499">
              <w:rPr>
                <w:rFonts w:asciiTheme="majorHAnsi" w:hAnsiTheme="majorHAnsi" w:cstheme="majorHAnsi"/>
                <w:b/>
                <w:caps/>
                <w:sz w:val="40"/>
              </w:rPr>
              <w:t xml:space="preserve">     </w:t>
            </w:r>
            <w:r w:rsidRPr="00F25499">
              <w:rPr>
                <w:rFonts w:asciiTheme="majorHAnsi" w:hAnsiTheme="majorHAnsi" w:cstheme="majorHAnsi"/>
                <w:b/>
                <w:caps/>
                <w:sz w:val="40"/>
              </w:rPr>
              <w:t>Student FEEDBACK</w:t>
            </w:r>
            <w:r w:rsidR="004D5E9B" w:rsidRPr="00F25499">
              <w:rPr>
                <w:rFonts w:asciiTheme="majorHAnsi" w:hAnsiTheme="majorHAnsi" w:cstheme="majorHAnsi"/>
                <w:b/>
                <w:caps/>
                <w:sz w:val="40"/>
              </w:rPr>
              <w:t xml:space="preserve"> FORM</w:t>
            </w:r>
          </w:p>
        </w:tc>
      </w:tr>
    </w:tbl>
    <w:p w:rsidR="00152E9D" w:rsidRPr="00F25499" w:rsidRDefault="00152E9D" w:rsidP="00152E9D">
      <w:pPr>
        <w:rPr>
          <w:rFonts w:asciiTheme="majorHAnsi" w:hAnsiTheme="majorHAnsi" w:cstheme="majorHAnsi"/>
        </w:rPr>
      </w:pPr>
    </w:p>
    <w:p w:rsidR="00152E9D" w:rsidRPr="00F25499" w:rsidRDefault="00152E9D" w:rsidP="00152E9D">
      <w:pPr>
        <w:pStyle w:val="BodyText1"/>
        <w:tabs>
          <w:tab w:val="clear" w:pos="720"/>
          <w:tab w:val="clear" w:pos="1440"/>
        </w:tabs>
        <w:jc w:val="both"/>
        <w:rPr>
          <w:rFonts w:asciiTheme="majorHAnsi" w:hAnsiTheme="majorHAnsi" w:cstheme="majorHAnsi"/>
          <w:sz w:val="20"/>
        </w:rPr>
      </w:pPr>
      <w:r w:rsidRPr="00F25499">
        <w:rPr>
          <w:rFonts w:asciiTheme="majorHAnsi" w:hAnsiTheme="majorHAnsi" w:cstheme="majorHAnsi"/>
          <w:sz w:val="20"/>
        </w:rPr>
        <w:t>This section details</w:t>
      </w:r>
      <w:r w:rsidR="004D5E9B" w:rsidRPr="00F25499">
        <w:rPr>
          <w:rFonts w:asciiTheme="majorHAnsi" w:hAnsiTheme="majorHAnsi" w:cstheme="majorHAnsi"/>
          <w:sz w:val="20"/>
        </w:rPr>
        <w:t xml:space="preserve"> t</w:t>
      </w:r>
      <w:r w:rsidRPr="00F25499">
        <w:rPr>
          <w:rFonts w:asciiTheme="majorHAnsi" w:hAnsiTheme="majorHAnsi" w:cstheme="majorHAnsi"/>
          <w:sz w:val="20"/>
        </w:rPr>
        <w:t xml:space="preserve">he </w:t>
      </w:r>
      <w:r w:rsidRPr="00F25499">
        <w:rPr>
          <w:rFonts w:asciiTheme="majorHAnsi" w:hAnsiTheme="majorHAnsi" w:cstheme="majorHAnsi"/>
          <w:i/>
          <w:sz w:val="20"/>
        </w:rPr>
        <w:t>extent</w:t>
      </w:r>
      <w:r w:rsidRPr="00F25499">
        <w:rPr>
          <w:rFonts w:asciiTheme="majorHAnsi" w:hAnsiTheme="majorHAnsi" w:cstheme="majorHAnsi"/>
          <w:sz w:val="20"/>
        </w:rPr>
        <w:t xml:space="preserve"> to which </w:t>
      </w:r>
      <w:r w:rsidR="004D5E9B" w:rsidRPr="00F25499">
        <w:rPr>
          <w:rFonts w:asciiTheme="majorHAnsi" w:hAnsiTheme="majorHAnsi" w:cstheme="majorHAnsi"/>
          <w:sz w:val="20"/>
        </w:rPr>
        <w:t xml:space="preserve">the assessment criteria </w:t>
      </w:r>
      <w:r w:rsidRPr="00F25499">
        <w:rPr>
          <w:rFonts w:asciiTheme="majorHAnsi" w:hAnsiTheme="majorHAnsi" w:cstheme="majorHAnsi"/>
          <w:sz w:val="20"/>
        </w:rPr>
        <w:t>are demonstrated by you</w:t>
      </w:r>
      <w:r w:rsidR="004D5E9B" w:rsidRPr="00F25499">
        <w:rPr>
          <w:rFonts w:asciiTheme="majorHAnsi" w:hAnsiTheme="majorHAnsi" w:cstheme="majorHAnsi"/>
          <w:sz w:val="20"/>
        </w:rPr>
        <w:t>, which</w:t>
      </w:r>
      <w:r w:rsidRPr="00F25499">
        <w:rPr>
          <w:rFonts w:asciiTheme="majorHAnsi" w:hAnsiTheme="majorHAnsi" w:cstheme="majorHAnsi"/>
          <w:sz w:val="20"/>
        </w:rPr>
        <w:t xml:space="preserve"> </w:t>
      </w:r>
      <w:r w:rsidR="005F3A53" w:rsidRPr="00F25499">
        <w:rPr>
          <w:rFonts w:asciiTheme="majorHAnsi" w:hAnsiTheme="majorHAnsi" w:cstheme="majorHAnsi"/>
          <w:sz w:val="20"/>
        </w:rPr>
        <w:t xml:space="preserve">in turn </w:t>
      </w:r>
      <w:r w:rsidRPr="00F25499">
        <w:rPr>
          <w:rFonts w:asciiTheme="majorHAnsi" w:hAnsiTheme="majorHAnsi" w:cstheme="majorHAnsi"/>
          <w:sz w:val="20"/>
        </w:rPr>
        <w:t xml:space="preserve">determines your mark. The marks available for each </w:t>
      </w:r>
      <w:r w:rsidR="005F3A53" w:rsidRPr="00F25499">
        <w:rPr>
          <w:rFonts w:asciiTheme="majorHAnsi" w:hAnsiTheme="majorHAnsi" w:cstheme="majorHAnsi"/>
          <w:sz w:val="20"/>
        </w:rPr>
        <w:t>category of skill</w:t>
      </w:r>
      <w:r w:rsidRPr="00F25499">
        <w:rPr>
          <w:rFonts w:asciiTheme="majorHAnsi" w:hAnsiTheme="majorHAnsi" w:cstheme="majorHAnsi"/>
          <w:sz w:val="20"/>
        </w:rPr>
        <w:t xml:space="preserve"> are shown. Lecturers will use the space provided to comment on the achievement of the task(s), including those areas in which you have performed well and areas that would benefit from development/improvement.</w:t>
      </w:r>
    </w:p>
    <w:p w:rsidR="00152E9D" w:rsidRPr="00F25499" w:rsidRDefault="00152E9D" w:rsidP="00152E9D">
      <w:pPr>
        <w:rPr>
          <w:rFonts w:asciiTheme="majorHAnsi" w:hAnsiTheme="majorHAnsi" w:cstheme="majorHAnsi"/>
          <w:b/>
          <w:sz w:val="22"/>
          <w:szCs w:val="22"/>
        </w:rPr>
        <w:sectPr w:rsidR="00152E9D" w:rsidRPr="00F25499" w:rsidSect="00F31C04">
          <w:footerReference w:type="default" r:id="rId9"/>
          <w:pgSz w:w="11894" w:h="16834"/>
          <w:pgMar w:top="720" w:right="720" w:bottom="720" w:left="720" w:header="706" w:footer="454" w:gutter="0"/>
          <w:paperSrc w:first="1" w:other="1"/>
          <w:cols w:space="720"/>
          <w:docGrid w:linePitch="272"/>
        </w:sectPr>
      </w:pPr>
    </w:p>
    <w:p w:rsidR="00152E9D" w:rsidRPr="00F25499" w:rsidRDefault="00152E9D" w:rsidP="00152E9D">
      <w:pPr>
        <w:rPr>
          <w:rFonts w:asciiTheme="majorHAnsi" w:hAnsiTheme="majorHAnsi" w:cstheme="majorHAnsi"/>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F25499" w:rsidTr="00F65950">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F25499" w:rsidRDefault="004D5E9B" w:rsidP="004D5E9B">
            <w:pPr>
              <w:rPr>
                <w:rFonts w:asciiTheme="majorHAnsi" w:hAnsiTheme="majorHAnsi" w:cstheme="majorHAnsi"/>
                <w:b/>
                <w:sz w:val="22"/>
              </w:rPr>
            </w:pPr>
            <w:r w:rsidRPr="00F25499">
              <w:rPr>
                <w:rFonts w:asciiTheme="majorHAnsi" w:hAnsiTheme="majorHAnsi" w:cstheme="majorHAnsi"/>
                <w:b/>
                <w:sz w:val="22"/>
                <w:szCs w:val="16"/>
              </w:rPr>
              <w:t>Generic</w:t>
            </w:r>
            <w:r w:rsidR="00152E9D" w:rsidRPr="00F25499">
              <w:rPr>
                <w:rFonts w:asciiTheme="majorHAnsi" w:hAnsiTheme="majorHAnsi" w:cstheme="majorHAnsi"/>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F25499" w:rsidRDefault="00152E9D" w:rsidP="00152E9D">
            <w:pPr>
              <w:ind w:left="34" w:right="113"/>
              <w:jc w:val="center"/>
              <w:rPr>
                <w:rFonts w:asciiTheme="majorHAnsi" w:hAnsiTheme="majorHAnsi" w:cstheme="majorHAnsi"/>
                <w:b/>
                <w:sz w:val="18"/>
                <w:szCs w:val="18"/>
              </w:rPr>
            </w:pPr>
            <w:r w:rsidRPr="00F25499">
              <w:rPr>
                <w:rFonts w:asciiTheme="majorHAnsi" w:hAnsiTheme="majorHAnsi" w:cstheme="majorHAnsi"/>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F25499" w:rsidRDefault="00152E9D" w:rsidP="00152E9D">
            <w:pPr>
              <w:ind w:left="113" w:right="113"/>
              <w:jc w:val="center"/>
              <w:rPr>
                <w:rFonts w:asciiTheme="majorHAnsi" w:hAnsiTheme="majorHAnsi" w:cstheme="majorHAnsi"/>
                <w:b/>
                <w:sz w:val="18"/>
                <w:szCs w:val="18"/>
              </w:rPr>
            </w:pPr>
            <w:r w:rsidRPr="00F25499">
              <w:rPr>
                <w:rFonts w:asciiTheme="majorHAnsi" w:hAnsiTheme="majorHAnsi" w:cstheme="majorHAnsi"/>
                <w:b/>
                <w:sz w:val="18"/>
                <w:szCs w:val="18"/>
              </w:rPr>
              <w:t xml:space="preserve">Marks </w:t>
            </w:r>
          </w:p>
          <w:p w:rsidR="00152E9D" w:rsidRPr="00F25499" w:rsidRDefault="00152E9D" w:rsidP="00152E9D">
            <w:pPr>
              <w:ind w:left="113" w:right="113"/>
              <w:jc w:val="center"/>
              <w:rPr>
                <w:rFonts w:asciiTheme="majorHAnsi" w:hAnsiTheme="majorHAnsi" w:cstheme="majorHAnsi"/>
                <w:b/>
                <w:sz w:val="18"/>
                <w:szCs w:val="18"/>
              </w:rPr>
            </w:pPr>
            <w:r w:rsidRPr="00F25499">
              <w:rPr>
                <w:rFonts w:asciiTheme="majorHAnsi" w:hAnsiTheme="majorHAnsi" w:cstheme="majorHAnsi"/>
                <w:b/>
                <w:sz w:val="18"/>
                <w:szCs w:val="18"/>
              </w:rPr>
              <w:t>awarded</w:t>
            </w:r>
          </w:p>
        </w:tc>
      </w:tr>
      <w:tr w:rsidR="00152E9D" w:rsidRPr="00F25499" w:rsidTr="00F65950">
        <w:trPr>
          <w:trHeight w:val="450"/>
        </w:trPr>
        <w:tc>
          <w:tcPr>
            <w:tcW w:w="4169" w:type="pct"/>
            <w:tcBorders>
              <w:top w:val="single" w:sz="4" w:space="0" w:color="auto"/>
              <w:left w:val="single" w:sz="4" w:space="0" w:color="auto"/>
              <w:right w:val="single" w:sz="4" w:space="0" w:color="auto"/>
            </w:tcBorders>
            <w:shd w:val="clear" w:color="auto" w:fill="D9D9D9"/>
            <w:vAlign w:val="center"/>
          </w:tcPr>
          <w:p w:rsidR="00152E9D" w:rsidRPr="00F25499" w:rsidRDefault="00152E9D" w:rsidP="00F65950">
            <w:pPr>
              <w:rPr>
                <w:rFonts w:asciiTheme="majorHAnsi" w:hAnsiTheme="majorHAnsi" w:cstheme="majorHAnsi"/>
                <w:sz w:val="14"/>
                <w:szCs w:val="14"/>
              </w:rPr>
            </w:pPr>
            <w:r w:rsidRPr="00F25499">
              <w:rPr>
                <w:rFonts w:asciiTheme="majorHAnsi" w:hAnsiTheme="majorHAnsi" w:cstheme="majorHAnsi"/>
                <w:b/>
                <w:szCs w:val="16"/>
              </w:rPr>
              <w:t xml:space="preserve">1. </w:t>
            </w:r>
            <w:r w:rsidR="004D5E9B" w:rsidRPr="00F25499">
              <w:rPr>
                <w:rFonts w:asciiTheme="majorHAnsi" w:hAnsiTheme="majorHAnsi" w:cstheme="majorHAnsi"/>
                <w:b/>
              </w:rPr>
              <w:t>Engagement with</w:t>
            </w:r>
            <w:r w:rsidRPr="00F25499">
              <w:rPr>
                <w:rFonts w:asciiTheme="majorHAnsi" w:hAnsiTheme="majorHAnsi" w:cstheme="majorHAnsi"/>
                <w:b/>
              </w:rPr>
              <w:t xml:space="preserve"> Literature</w:t>
            </w:r>
            <w:r w:rsidR="005F3A53" w:rsidRPr="00F25499">
              <w:rPr>
                <w:rFonts w:asciiTheme="majorHAnsi" w:hAnsiTheme="majorHAnsi" w:cstheme="majorHAnsi"/>
                <w:b/>
              </w:rPr>
              <w:t xml:space="preserve"> Skills</w:t>
            </w:r>
            <w:r w:rsidRPr="00F25499">
              <w:rPr>
                <w:rFonts w:asciiTheme="majorHAnsi" w:hAnsiTheme="majorHAnsi" w:cstheme="majorHAnsi"/>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F25499" w:rsidRDefault="00152E9D" w:rsidP="00152E9D">
            <w:pPr>
              <w:jc w:val="center"/>
              <w:rPr>
                <w:rFonts w:asciiTheme="majorHAnsi" w:hAnsiTheme="majorHAnsi" w:cstheme="maj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F25499" w:rsidRDefault="00152E9D" w:rsidP="00152E9D">
            <w:pPr>
              <w:jc w:val="center"/>
              <w:rPr>
                <w:rFonts w:asciiTheme="majorHAnsi" w:hAnsiTheme="majorHAnsi" w:cstheme="majorHAnsi"/>
                <w:sz w:val="32"/>
              </w:rPr>
            </w:pPr>
          </w:p>
        </w:tc>
      </w:tr>
      <w:tr w:rsidR="00F65950" w:rsidRPr="00F25499" w:rsidTr="00F65950">
        <w:trPr>
          <w:trHeight w:val="1304"/>
        </w:trPr>
        <w:tc>
          <w:tcPr>
            <w:tcW w:w="4169" w:type="pct"/>
            <w:tcBorders>
              <w:top w:val="single" w:sz="4" w:space="0" w:color="auto"/>
              <w:left w:val="single" w:sz="4" w:space="0" w:color="auto"/>
              <w:right w:val="single" w:sz="4" w:space="0" w:color="auto"/>
            </w:tcBorders>
          </w:tcPr>
          <w:p w:rsidR="00F65950" w:rsidRPr="00F25499" w:rsidRDefault="00F65950" w:rsidP="00152E9D">
            <w:pPr>
              <w:spacing w:after="120"/>
              <w:rPr>
                <w:rFonts w:asciiTheme="majorHAnsi" w:hAnsiTheme="majorHAnsi" w:cstheme="majorHAnsi"/>
                <w:sz w:val="14"/>
                <w:szCs w:val="14"/>
              </w:rPr>
            </w:pPr>
          </w:p>
        </w:tc>
        <w:tc>
          <w:tcPr>
            <w:tcW w:w="416" w:type="pct"/>
            <w:tcBorders>
              <w:top w:val="single" w:sz="4" w:space="0" w:color="auto"/>
              <w:left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r w:rsidRPr="00F25499">
              <w:rPr>
                <w:rFonts w:asciiTheme="majorHAnsi" w:hAnsiTheme="majorHAnsi" w:cstheme="majorHAnsi"/>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p>
        </w:tc>
      </w:tr>
      <w:tr w:rsidR="00152E9D" w:rsidRPr="00F25499" w:rsidTr="00F65950">
        <w:trPr>
          <w:trHeight w:val="450"/>
        </w:trPr>
        <w:tc>
          <w:tcPr>
            <w:tcW w:w="4169" w:type="pct"/>
            <w:tcBorders>
              <w:top w:val="single" w:sz="4" w:space="0" w:color="auto"/>
              <w:left w:val="single" w:sz="4" w:space="0" w:color="auto"/>
              <w:right w:val="single" w:sz="4" w:space="0" w:color="auto"/>
            </w:tcBorders>
            <w:shd w:val="clear" w:color="auto" w:fill="D9D9D9"/>
            <w:vAlign w:val="center"/>
          </w:tcPr>
          <w:p w:rsidR="00152E9D" w:rsidRPr="00F25499" w:rsidRDefault="00152E9D" w:rsidP="00F65950">
            <w:pPr>
              <w:rPr>
                <w:rFonts w:asciiTheme="majorHAnsi" w:hAnsiTheme="majorHAnsi" w:cstheme="majorHAnsi"/>
                <w:sz w:val="14"/>
                <w:szCs w:val="14"/>
              </w:rPr>
            </w:pPr>
            <w:r w:rsidRPr="00F25499">
              <w:rPr>
                <w:rFonts w:asciiTheme="majorHAnsi" w:hAnsiTheme="majorHAnsi" w:cstheme="majorHAnsi"/>
                <w:b/>
                <w:szCs w:val="16"/>
              </w:rPr>
              <w:t xml:space="preserve">2. </w:t>
            </w:r>
            <w:r w:rsidRPr="00F25499">
              <w:rPr>
                <w:rFonts w:asciiTheme="majorHAnsi" w:hAnsiTheme="majorHAnsi" w:cstheme="majorHAnsi"/>
                <w:b/>
              </w:rPr>
              <w:t xml:space="preserve">Knowledge and Understanding </w:t>
            </w:r>
            <w:r w:rsidR="005F3A53" w:rsidRPr="00F25499">
              <w:rPr>
                <w:rFonts w:asciiTheme="majorHAnsi" w:hAnsiTheme="majorHAnsi" w:cstheme="majorHAnsi"/>
                <w:b/>
              </w:rPr>
              <w:t>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F25499" w:rsidRDefault="00152E9D" w:rsidP="00F65950">
            <w:pPr>
              <w:jc w:val="center"/>
              <w:rPr>
                <w:rFonts w:asciiTheme="majorHAnsi" w:hAnsiTheme="majorHAnsi" w:cstheme="maj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F25499" w:rsidRDefault="00152E9D" w:rsidP="00F65950">
            <w:pPr>
              <w:jc w:val="center"/>
              <w:rPr>
                <w:rFonts w:asciiTheme="majorHAnsi" w:hAnsiTheme="majorHAnsi" w:cstheme="majorHAnsi"/>
                <w:sz w:val="32"/>
              </w:rPr>
            </w:pPr>
          </w:p>
        </w:tc>
      </w:tr>
      <w:tr w:rsidR="00F65950" w:rsidRPr="00F25499" w:rsidTr="00F65950">
        <w:trPr>
          <w:trHeight w:val="1304"/>
        </w:trPr>
        <w:tc>
          <w:tcPr>
            <w:tcW w:w="4169" w:type="pct"/>
            <w:tcBorders>
              <w:top w:val="single" w:sz="4" w:space="0" w:color="auto"/>
              <w:left w:val="single" w:sz="4" w:space="0" w:color="auto"/>
              <w:right w:val="single" w:sz="4" w:space="0" w:color="auto"/>
            </w:tcBorders>
          </w:tcPr>
          <w:p w:rsidR="00F65950" w:rsidRPr="00F25499" w:rsidRDefault="00F65950" w:rsidP="00152E9D">
            <w:pPr>
              <w:spacing w:after="120"/>
              <w:rPr>
                <w:rFonts w:asciiTheme="majorHAnsi" w:hAnsiTheme="majorHAnsi" w:cstheme="majorHAnsi"/>
                <w:sz w:val="14"/>
                <w:szCs w:val="14"/>
              </w:rPr>
            </w:pPr>
          </w:p>
        </w:tc>
        <w:tc>
          <w:tcPr>
            <w:tcW w:w="416" w:type="pct"/>
            <w:tcBorders>
              <w:top w:val="single" w:sz="4" w:space="0" w:color="auto"/>
              <w:left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r w:rsidRPr="00F25499">
              <w:rPr>
                <w:rFonts w:asciiTheme="majorHAnsi" w:hAnsiTheme="majorHAnsi" w:cstheme="majorHAnsi"/>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p>
        </w:tc>
      </w:tr>
      <w:tr w:rsidR="00152E9D" w:rsidRPr="00F25499" w:rsidTr="00F65950">
        <w:trPr>
          <w:trHeight w:val="450"/>
        </w:trPr>
        <w:tc>
          <w:tcPr>
            <w:tcW w:w="4169" w:type="pct"/>
            <w:tcBorders>
              <w:top w:val="single" w:sz="4" w:space="0" w:color="auto"/>
              <w:left w:val="single" w:sz="4" w:space="0" w:color="auto"/>
              <w:right w:val="single" w:sz="4" w:space="0" w:color="auto"/>
            </w:tcBorders>
            <w:shd w:val="clear" w:color="auto" w:fill="D9D9D9"/>
            <w:vAlign w:val="center"/>
          </w:tcPr>
          <w:p w:rsidR="00152E9D" w:rsidRPr="00F25499" w:rsidRDefault="00152E9D" w:rsidP="00F65950">
            <w:pPr>
              <w:rPr>
                <w:rFonts w:asciiTheme="majorHAnsi" w:hAnsiTheme="majorHAnsi" w:cstheme="majorHAnsi"/>
                <w:sz w:val="14"/>
                <w:szCs w:val="14"/>
              </w:rPr>
            </w:pPr>
            <w:r w:rsidRPr="00F25499">
              <w:rPr>
                <w:rFonts w:asciiTheme="majorHAnsi" w:hAnsiTheme="majorHAnsi" w:cstheme="majorHAnsi"/>
                <w:b/>
                <w:szCs w:val="16"/>
              </w:rPr>
              <w:t xml:space="preserve">3. </w:t>
            </w:r>
            <w:r w:rsidR="004D5E9B" w:rsidRPr="00F25499">
              <w:rPr>
                <w:rFonts w:asciiTheme="majorHAnsi" w:hAnsiTheme="majorHAnsi" w:cstheme="majorHAnsi"/>
                <w:b/>
              </w:rPr>
              <w:t>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F25499" w:rsidRDefault="00152E9D" w:rsidP="00F65950">
            <w:pPr>
              <w:jc w:val="center"/>
              <w:rPr>
                <w:rFonts w:asciiTheme="majorHAnsi" w:hAnsiTheme="majorHAnsi" w:cstheme="maj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F25499" w:rsidRDefault="00152E9D" w:rsidP="00F65950">
            <w:pPr>
              <w:jc w:val="center"/>
              <w:rPr>
                <w:rFonts w:asciiTheme="majorHAnsi" w:hAnsiTheme="majorHAnsi" w:cstheme="majorHAnsi"/>
                <w:sz w:val="32"/>
              </w:rPr>
            </w:pPr>
          </w:p>
        </w:tc>
      </w:tr>
      <w:tr w:rsidR="00F65950" w:rsidRPr="00F25499" w:rsidTr="00F65950">
        <w:trPr>
          <w:trHeight w:val="1304"/>
        </w:trPr>
        <w:tc>
          <w:tcPr>
            <w:tcW w:w="4169" w:type="pct"/>
            <w:tcBorders>
              <w:top w:val="single" w:sz="4" w:space="0" w:color="auto"/>
              <w:left w:val="single" w:sz="4" w:space="0" w:color="auto"/>
              <w:right w:val="single" w:sz="4" w:space="0" w:color="auto"/>
            </w:tcBorders>
          </w:tcPr>
          <w:p w:rsidR="00F65950" w:rsidRPr="00F25499" w:rsidRDefault="00F65950" w:rsidP="00152E9D">
            <w:pPr>
              <w:spacing w:after="120"/>
              <w:rPr>
                <w:rFonts w:asciiTheme="majorHAnsi" w:hAnsiTheme="majorHAnsi" w:cstheme="majorHAnsi"/>
                <w:sz w:val="14"/>
                <w:szCs w:val="14"/>
              </w:rPr>
            </w:pPr>
          </w:p>
        </w:tc>
        <w:tc>
          <w:tcPr>
            <w:tcW w:w="416" w:type="pct"/>
            <w:tcBorders>
              <w:top w:val="single" w:sz="4" w:space="0" w:color="auto"/>
              <w:left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r w:rsidRPr="00F25499">
              <w:rPr>
                <w:rFonts w:asciiTheme="majorHAnsi" w:hAnsiTheme="majorHAnsi" w:cstheme="majorHAnsi"/>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p>
        </w:tc>
      </w:tr>
      <w:tr w:rsidR="00152E9D" w:rsidRPr="00F25499" w:rsidTr="00F65950">
        <w:trPr>
          <w:trHeight w:val="450"/>
        </w:trPr>
        <w:tc>
          <w:tcPr>
            <w:tcW w:w="4169" w:type="pct"/>
            <w:tcBorders>
              <w:top w:val="single" w:sz="4" w:space="0" w:color="auto"/>
              <w:left w:val="single" w:sz="4" w:space="0" w:color="auto"/>
              <w:right w:val="single" w:sz="4" w:space="0" w:color="auto"/>
            </w:tcBorders>
            <w:shd w:val="clear" w:color="auto" w:fill="D9D9D9"/>
            <w:vAlign w:val="center"/>
          </w:tcPr>
          <w:p w:rsidR="00152E9D" w:rsidRPr="00F25499" w:rsidRDefault="00152E9D" w:rsidP="00F65950">
            <w:pPr>
              <w:rPr>
                <w:rFonts w:asciiTheme="majorHAnsi" w:hAnsiTheme="majorHAnsi" w:cstheme="majorHAnsi"/>
                <w:sz w:val="14"/>
                <w:szCs w:val="14"/>
              </w:rPr>
            </w:pPr>
            <w:r w:rsidRPr="00F25499">
              <w:rPr>
                <w:rFonts w:asciiTheme="majorHAnsi" w:hAnsiTheme="majorHAnsi" w:cstheme="majorHAnsi"/>
                <w:b/>
                <w:szCs w:val="16"/>
              </w:rPr>
              <w:t xml:space="preserve">4. </w:t>
            </w:r>
            <w:r w:rsidRPr="00F25499">
              <w:rPr>
                <w:rFonts w:asciiTheme="majorHAnsi" w:hAnsiTheme="majorHAnsi" w:cstheme="majorHAnsi"/>
                <w:b/>
              </w:rPr>
              <w:t xml:space="preserve">Practical Application </w:t>
            </w:r>
            <w:r w:rsidR="005F3A53" w:rsidRPr="00F25499">
              <w:rPr>
                <w:rFonts w:asciiTheme="majorHAnsi" w:hAnsiTheme="majorHAnsi" w:cstheme="majorHAnsi"/>
                <w:b/>
              </w:rPr>
              <w:t>Skills</w:t>
            </w:r>
          </w:p>
        </w:tc>
        <w:tc>
          <w:tcPr>
            <w:tcW w:w="416" w:type="pct"/>
            <w:tcBorders>
              <w:top w:val="single" w:sz="4" w:space="0" w:color="auto"/>
              <w:left w:val="single" w:sz="4" w:space="0" w:color="auto"/>
              <w:right w:val="single" w:sz="4" w:space="0" w:color="auto"/>
            </w:tcBorders>
            <w:shd w:val="clear" w:color="auto" w:fill="D9D9D9"/>
            <w:vAlign w:val="center"/>
          </w:tcPr>
          <w:p w:rsidR="00152E9D" w:rsidRPr="00F25499" w:rsidRDefault="00152E9D" w:rsidP="00F65950">
            <w:pPr>
              <w:jc w:val="center"/>
              <w:rPr>
                <w:rFonts w:asciiTheme="majorHAnsi" w:hAnsiTheme="majorHAnsi" w:cstheme="maj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F25499" w:rsidRDefault="00152E9D" w:rsidP="00F65950">
            <w:pPr>
              <w:jc w:val="center"/>
              <w:rPr>
                <w:rFonts w:asciiTheme="majorHAnsi" w:hAnsiTheme="majorHAnsi" w:cstheme="majorHAnsi"/>
                <w:sz w:val="32"/>
              </w:rPr>
            </w:pPr>
          </w:p>
        </w:tc>
      </w:tr>
      <w:tr w:rsidR="00F65950" w:rsidRPr="00F25499" w:rsidTr="00F65950">
        <w:trPr>
          <w:trHeight w:val="1304"/>
        </w:trPr>
        <w:tc>
          <w:tcPr>
            <w:tcW w:w="4169" w:type="pct"/>
            <w:tcBorders>
              <w:top w:val="single" w:sz="4" w:space="0" w:color="auto"/>
              <w:left w:val="single" w:sz="4" w:space="0" w:color="auto"/>
              <w:right w:val="single" w:sz="4" w:space="0" w:color="auto"/>
            </w:tcBorders>
          </w:tcPr>
          <w:p w:rsidR="00F65950" w:rsidRPr="00F25499" w:rsidRDefault="00F65950" w:rsidP="00152E9D">
            <w:pPr>
              <w:spacing w:after="120"/>
              <w:rPr>
                <w:rFonts w:asciiTheme="majorHAnsi" w:hAnsiTheme="majorHAnsi" w:cstheme="majorHAnsi"/>
                <w:sz w:val="14"/>
                <w:szCs w:val="14"/>
              </w:rPr>
            </w:pPr>
          </w:p>
        </w:tc>
        <w:tc>
          <w:tcPr>
            <w:tcW w:w="416" w:type="pct"/>
            <w:tcBorders>
              <w:top w:val="single" w:sz="4" w:space="0" w:color="auto"/>
              <w:left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r w:rsidRPr="00F25499">
              <w:rPr>
                <w:rFonts w:asciiTheme="majorHAnsi" w:hAnsiTheme="majorHAnsi" w:cstheme="majorHAnsi"/>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p>
        </w:tc>
      </w:tr>
      <w:tr w:rsidR="00152E9D" w:rsidRPr="00F25499" w:rsidTr="00F6595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F25499" w:rsidRDefault="00152E9D" w:rsidP="00F65950">
            <w:pPr>
              <w:rPr>
                <w:rFonts w:asciiTheme="majorHAnsi" w:hAnsiTheme="majorHAnsi" w:cstheme="majorHAnsi"/>
                <w:sz w:val="14"/>
                <w:szCs w:val="14"/>
              </w:rPr>
            </w:pPr>
            <w:r w:rsidRPr="00F25499">
              <w:rPr>
                <w:rFonts w:asciiTheme="majorHAnsi" w:hAnsiTheme="majorHAnsi" w:cstheme="majorHAnsi"/>
                <w:b/>
                <w:szCs w:val="16"/>
              </w:rPr>
              <w:t xml:space="preserve">5. </w:t>
            </w:r>
            <w:r w:rsidR="005F3A53" w:rsidRPr="00F25499">
              <w:rPr>
                <w:rFonts w:asciiTheme="majorHAnsi" w:hAnsiTheme="majorHAnsi" w:cstheme="majorHAnsi"/>
                <w:b/>
              </w:rPr>
              <w:t>Transferable S</w:t>
            </w:r>
            <w:r w:rsidRPr="00F25499">
              <w:rPr>
                <w:rFonts w:asciiTheme="majorHAnsi" w:hAnsiTheme="majorHAnsi" w:cstheme="majorHAnsi"/>
                <w:b/>
              </w:rPr>
              <w:t xml:space="preserve">kills for </w:t>
            </w:r>
            <w:r w:rsidR="005F3A53" w:rsidRPr="00F25499">
              <w:rPr>
                <w:rFonts w:asciiTheme="majorHAnsi" w:hAnsiTheme="majorHAnsi" w:cstheme="majorHAnsi"/>
                <w:b/>
              </w:rPr>
              <w:t xml:space="preserve">Life and </w:t>
            </w:r>
            <w:r w:rsidRPr="00F25499">
              <w:rPr>
                <w:rFonts w:asciiTheme="majorHAnsi" w:hAnsiTheme="majorHAnsi" w:cstheme="majorHAnsi"/>
                <w:b/>
              </w:rPr>
              <w:t>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F25499" w:rsidRDefault="00152E9D" w:rsidP="00F65950">
            <w:pPr>
              <w:jc w:val="center"/>
              <w:rPr>
                <w:rFonts w:asciiTheme="majorHAnsi" w:hAnsiTheme="majorHAnsi" w:cstheme="maj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rsidR="00152E9D" w:rsidRPr="00F25499" w:rsidRDefault="00152E9D" w:rsidP="00F65950">
            <w:pPr>
              <w:jc w:val="center"/>
              <w:rPr>
                <w:rFonts w:asciiTheme="majorHAnsi" w:hAnsiTheme="majorHAnsi" w:cstheme="majorHAnsi"/>
                <w:sz w:val="32"/>
              </w:rPr>
            </w:pPr>
          </w:p>
        </w:tc>
      </w:tr>
      <w:tr w:rsidR="00F65950" w:rsidRPr="00F25499" w:rsidTr="00F65950">
        <w:trPr>
          <w:trHeight w:val="1304"/>
        </w:trPr>
        <w:tc>
          <w:tcPr>
            <w:tcW w:w="4169" w:type="pct"/>
            <w:tcBorders>
              <w:top w:val="single" w:sz="4" w:space="0" w:color="auto"/>
              <w:left w:val="single" w:sz="4" w:space="0" w:color="auto"/>
              <w:bottom w:val="single" w:sz="4" w:space="0" w:color="auto"/>
              <w:right w:val="single" w:sz="4" w:space="0" w:color="auto"/>
            </w:tcBorders>
          </w:tcPr>
          <w:p w:rsidR="00F65950" w:rsidRPr="00F25499" w:rsidRDefault="00F65950" w:rsidP="00152E9D">
            <w:pPr>
              <w:spacing w:after="120"/>
              <w:rPr>
                <w:rFonts w:asciiTheme="majorHAnsi" w:hAnsiTheme="majorHAnsi" w:cstheme="majorHAnsi"/>
                <w:sz w:val="14"/>
                <w:szCs w:val="14"/>
              </w:rPr>
            </w:pPr>
          </w:p>
        </w:tc>
        <w:tc>
          <w:tcPr>
            <w:tcW w:w="416" w:type="pct"/>
            <w:tcBorders>
              <w:top w:val="single" w:sz="4" w:space="0" w:color="auto"/>
              <w:left w:val="single" w:sz="4" w:space="0" w:color="auto"/>
              <w:bottom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r w:rsidRPr="00F25499">
              <w:rPr>
                <w:rFonts w:asciiTheme="majorHAnsi" w:hAnsiTheme="majorHAnsi" w:cstheme="majorHAnsi"/>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rsidR="00F65950" w:rsidRPr="00F25499" w:rsidRDefault="00F65950" w:rsidP="00F65950">
            <w:pPr>
              <w:jc w:val="center"/>
              <w:rPr>
                <w:rFonts w:asciiTheme="majorHAnsi" w:hAnsiTheme="majorHAnsi" w:cstheme="majorHAnsi"/>
                <w:sz w:val="32"/>
              </w:rPr>
            </w:pPr>
          </w:p>
        </w:tc>
      </w:tr>
    </w:tbl>
    <w:p w:rsidR="00152E9D" w:rsidRPr="00F25499" w:rsidRDefault="00152E9D" w:rsidP="00152E9D">
      <w:pPr>
        <w:ind w:left="284" w:right="531"/>
        <w:rPr>
          <w:rFonts w:asciiTheme="majorHAnsi" w:hAnsiTheme="majorHAnsi" w:cstheme="majorHAns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F25499" w:rsidTr="00F65950">
        <w:trPr>
          <w:cantSplit/>
        </w:trPr>
        <w:tc>
          <w:tcPr>
            <w:tcW w:w="6062" w:type="dxa"/>
            <w:vMerge w:val="restart"/>
            <w:shd w:val="pct15" w:color="auto" w:fill="auto"/>
            <w:vAlign w:val="center"/>
          </w:tcPr>
          <w:p w:rsidR="00152E9D" w:rsidRPr="00F25499" w:rsidRDefault="004D5E9B" w:rsidP="00152E9D">
            <w:pPr>
              <w:rPr>
                <w:rFonts w:asciiTheme="majorHAnsi" w:hAnsiTheme="majorHAnsi" w:cstheme="majorHAnsi"/>
                <w:sz w:val="16"/>
                <w:szCs w:val="16"/>
              </w:rPr>
            </w:pPr>
            <w:r w:rsidRPr="00F25499">
              <w:rPr>
                <w:rFonts w:asciiTheme="majorHAnsi" w:hAnsiTheme="majorHAnsi" w:cstheme="majorHAnsi"/>
                <w:b/>
                <w:bCs/>
                <w:sz w:val="22"/>
                <w:szCs w:val="22"/>
              </w:rPr>
              <w:t>Assessment</w:t>
            </w:r>
            <w:r w:rsidR="00152E9D" w:rsidRPr="00F25499">
              <w:rPr>
                <w:rFonts w:asciiTheme="majorHAnsi" w:hAnsiTheme="majorHAnsi" w:cstheme="majorHAnsi"/>
                <w:b/>
                <w:bCs/>
                <w:sz w:val="22"/>
                <w:szCs w:val="22"/>
              </w:rPr>
              <w:t xml:space="preserve"> Mark </w:t>
            </w:r>
            <w:r w:rsidR="00152E9D" w:rsidRPr="00F25499">
              <w:rPr>
                <w:rFonts w:asciiTheme="majorHAnsi" w:hAnsiTheme="majorHAnsi" w:cstheme="majorHAnsi"/>
                <w:bCs/>
                <w:sz w:val="22"/>
                <w:szCs w:val="22"/>
              </w:rPr>
              <w:t>(</w:t>
            </w:r>
            <w:r w:rsidR="00152E9D" w:rsidRPr="00F25499">
              <w:rPr>
                <w:rFonts w:asciiTheme="majorHAnsi" w:hAnsiTheme="majorHAnsi" w:cstheme="majorHAns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F25499" w:rsidRDefault="00152E9D" w:rsidP="00152E9D">
            <w:pPr>
              <w:rPr>
                <w:rFonts w:asciiTheme="majorHAnsi" w:hAnsiTheme="majorHAnsi" w:cstheme="majorHAnsi"/>
                <w:b/>
                <w:bCs/>
                <w:sz w:val="16"/>
                <w:szCs w:val="16"/>
              </w:rPr>
            </w:pPr>
            <w:r w:rsidRPr="00F25499">
              <w:rPr>
                <w:rFonts w:asciiTheme="majorHAnsi" w:hAnsiTheme="majorHAnsi" w:cstheme="majorHAnsi"/>
                <w:b/>
                <w:sz w:val="16"/>
                <w:szCs w:val="16"/>
              </w:rPr>
              <w:t>Late Submission Penalties (tick if appropriate)</w:t>
            </w:r>
          </w:p>
        </w:tc>
        <w:tc>
          <w:tcPr>
            <w:tcW w:w="1060" w:type="dxa"/>
            <w:vMerge w:val="restart"/>
            <w:vAlign w:val="center"/>
          </w:tcPr>
          <w:p w:rsidR="00152E9D" w:rsidRPr="00F25499" w:rsidRDefault="00152E9D" w:rsidP="00152E9D">
            <w:pPr>
              <w:jc w:val="right"/>
              <w:rPr>
                <w:rFonts w:asciiTheme="majorHAnsi" w:hAnsiTheme="majorHAnsi" w:cstheme="majorHAnsi"/>
                <w:b/>
                <w:bCs/>
              </w:rPr>
            </w:pPr>
            <w:r w:rsidRPr="00F25499">
              <w:rPr>
                <w:rFonts w:asciiTheme="majorHAnsi" w:hAnsiTheme="majorHAnsi" w:cstheme="majorHAnsi"/>
                <w:b/>
                <w:bCs/>
              </w:rPr>
              <w:t>%</w:t>
            </w:r>
          </w:p>
        </w:tc>
      </w:tr>
      <w:tr w:rsidR="00152E9D" w:rsidRPr="00F25499" w:rsidTr="00F65950">
        <w:trPr>
          <w:cantSplit/>
          <w:trHeight w:val="340"/>
        </w:trPr>
        <w:tc>
          <w:tcPr>
            <w:tcW w:w="6062" w:type="dxa"/>
            <w:vMerge/>
            <w:vAlign w:val="bottom"/>
          </w:tcPr>
          <w:p w:rsidR="00152E9D" w:rsidRPr="00F25499" w:rsidRDefault="00152E9D" w:rsidP="00152E9D">
            <w:pPr>
              <w:rPr>
                <w:rFonts w:asciiTheme="majorHAnsi" w:hAnsiTheme="majorHAnsi" w:cstheme="majorHAnsi"/>
              </w:rPr>
            </w:pPr>
          </w:p>
        </w:tc>
        <w:tc>
          <w:tcPr>
            <w:tcW w:w="2903" w:type="dxa"/>
            <w:vAlign w:val="center"/>
          </w:tcPr>
          <w:p w:rsidR="00152E9D" w:rsidRPr="00F25499" w:rsidRDefault="00152E9D" w:rsidP="00F65950">
            <w:pPr>
              <w:jc w:val="center"/>
              <w:rPr>
                <w:rFonts w:asciiTheme="majorHAnsi" w:hAnsiTheme="majorHAnsi" w:cstheme="majorHAnsi"/>
                <w:b/>
                <w:bCs/>
                <w:sz w:val="16"/>
                <w:szCs w:val="16"/>
              </w:rPr>
            </w:pPr>
            <w:r w:rsidRPr="00F25499">
              <w:rPr>
                <w:rFonts w:asciiTheme="majorHAnsi" w:hAnsiTheme="majorHAnsi" w:cstheme="majorHAnsi"/>
                <w:sz w:val="16"/>
                <w:szCs w:val="16"/>
              </w:rPr>
              <w:t xml:space="preserve">Up to </w:t>
            </w:r>
            <w:r w:rsidR="006D6F24" w:rsidRPr="00F25499">
              <w:rPr>
                <w:rFonts w:asciiTheme="majorHAnsi" w:hAnsiTheme="majorHAnsi" w:cstheme="majorHAnsi"/>
                <w:sz w:val="16"/>
                <w:szCs w:val="16"/>
              </w:rPr>
              <w:t>1 week</w:t>
            </w:r>
            <w:r w:rsidRPr="00F25499">
              <w:rPr>
                <w:rFonts w:asciiTheme="majorHAnsi" w:hAnsiTheme="majorHAnsi" w:cstheme="majorHAnsi"/>
                <w:sz w:val="16"/>
                <w:szCs w:val="16"/>
              </w:rPr>
              <w:t xml:space="preserve"> late</w:t>
            </w:r>
            <w:r w:rsidR="004D5E9B" w:rsidRPr="00F25499">
              <w:rPr>
                <w:rFonts w:asciiTheme="majorHAnsi" w:hAnsiTheme="majorHAnsi" w:cstheme="majorHAnsi"/>
                <w:sz w:val="16"/>
                <w:szCs w:val="16"/>
              </w:rPr>
              <w:t xml:space="preserve"> (</w:t>
            </w:r>
            <w:r w:rsidR="004D5E9B" w:rsidRPr="00F25499">
              <w:rPr>
                <w:rFonts w:asciiTheme="majorHAnsi" w:hAnsiTheme="majorHAnsi" w:cstheme="majorHAnsi"/>
                <w:sz w:val="12"/>
                <w:szCs w:val="12"/>
              </w:rPr>
              <w:t>40% Max)</w:t>
            </w:r>
          </w:p>
        </w:tc>
        <w:tc>
          <w:tcPr>
            <w:tcW w:w="641" w:type="dxa"/>
            <w:vAlign w:val="center"/>
          </w:tcPr>
          <w:p w:rsidR="00152E9D" w:rsidRPr="00F25499" w:rsidRDefault="00152E9D" w:rsidP="00F65950">
            <w:pPr>
              <w:jc w:val="center"/>
              <w:rPr>
                <w:rFonts w:asciiTheme="majorHAnsi" w:hAnsiTheme="majorHAnsi" w:cstheme="majorHAnsi"/>
                <w:sz w:val="12"/>
                <w:szCs w:val="12"/>
              </w:rPr>
            </w:pPr>
          </w:p>
        </w:tc>
        <w:tc>
          <w:tcPr>
            <w:tcW w:w="1060" w:type="dxa"/>
            <w:vMerge/>
            <w:vAlign w:val="bottom"/>
          </w:tcPr>
          <w:p w:rsidR="00152E9D" w:rsidRPr="00F25499" w:rsidRDefault="00152E9D" w:rsidP="00152E9D">
            <w:pPr>
              <w:ind w:leftChars="71" w:left="142"/>
              <w:rPr>
                <w:rFonts w:asciiTheme="majorHAnsi" w:hAnsiTheme="majorHAnsi" w:cstheme="majorHAnsi"/>
              </w:rPr>
            </w:pPr>
          </w:p>
        </w:tc>
      </w:tr>
      <w:tr w:rsidR="00152E9D" w:rsidRPr="00F25499" w:rsidTr="00F65950">
        <w:trPr>
          <w:cantSplit/>
          <w:trHeight w:val="340"/>
        </w:trPr>
        <w:tc>
          <w:tcPr>
            <w:tcW w:w="6062" w:type="dxa"/>
            <w:vMerge/>
            <w:vAlign w:val="bottom"/>
          </w:tcPr>
          <w:p w:rsidR="00152E9D" w:rsidRPr="00F25499" w:rsidRDefault="00152E9D" w:rsidP="00152E9D">
            <w:pPr>
              <w:rPr>
                <w:rFonts w:asciiTheme="majorHAnsi" w:hAnsiTheme="majorHAnsi" w:cstheme="majorHAnsi"/>
              </w:rPr>
            </w:pPr>
          </w:p>
        </w:tc>
        <w:tc>
          <w:tcPr>
            <w:tcW w:w="2903" w:type="dxa"/>
            <w:vAlign w:val="center"/>
          </w:tcPr>
          <w:p w:rsidR="00152E9D" w:rsidRPr="00F25499" w:rsidRDefault="006D6F24" w:rsidP="00F65950">
            <w:pPr>
              <w:jc w:val="center"/>
              <w:rPr>
                <w:rFonts w:asciiTheme="majorHAnsi" w:hAnsiTheme="majorHAnsi" w:cstheme="majorHAnsi"/>
                <w:b/>
                <w:bCs/>
                <w:sz w:val="16"/>
                <w:szCs w:val="16"/>
              </w:rPr>
            </w:pPr>
            <w:r w:rsidRPr="00F25499">
              <w:rPr>
                <w:rFonts w:asciiTheme="majorHAnsi" w:hAnsiTheme="majorHAnsi" w:cstheme="majorHAnsi"/>
                <w:sz w:val="16"/>
                <w:szCs w:val="16"/>
              </w:rPr>
              <w:t>Over 1</w:t>
            </w:r>
            <w:r w:rsidR="00152E9D" w:rsidRPr="00F25499">
              <w:rPr>
                <w:rFonts w:asciiTheme="majorHAnsi" w:hAnsiTheme="majorHAnsi" w:cstheme="majorHAnsi"/>
                <w:sz w:val="16"/>
                <w:szCs w:val="16"/>
              </w:rPr>
              <w:t xml:space="preserve"> week late</w:t>
            </w:r>
            <w:r w:rsidR="004D5E9B" w:rsidRPr="00F25499">
              <w:rPr>
                <w:rFonts w:asciiTheme="majorHAnsi" w:hAnsiTheme="majorHAnsi" w:cstheme="majorHAnsi"/>
                <w:sz w:val="16"/>
                <w:szCs w:val="16"/>
              </w:rPr>
              <w:t xml:space="preserve"> (</w:t>
            </w:r>
            <w:r w:rsidR="004D5E9B" w:rsidRPr="00F25499">
              <w:rPr>
                <w:rFonts w:asciiTheme="majorHAnsi" w:hAnsiTheme="majorHAnsi" w:cstheme="majorHAnsi"/>
                <w:sz w:val="12"/>
                <w:szCs w:val="12"/>
              </w:rPr>
              <w:t>0%)</w:t>
            </w:r>
          </w:p>
        </w:tc>
        <w:tc>
          <w:tcPr>
            <w:tcW w:w="641" w:type="dxa"/>
            <w:vAlign w:val="center"/>
          </w:tcPr>
          <w:p w:rsidR="00152E9D" w:rsidRPr="00F25499" w:rsidRDefault="00152E9D" w:rsidP="00F65950">
            <w:pPr>
              <w:jc w:val="center"/>
              <w:rPr>
                <w:rFonts w:asciiTheme="majorHAnsi" w:hAnsiTheme="majorHAnsi" w:cstheme="majorHAnsi"/>
                <w:sz w:val="12"/>
                <w:szCs w:val="12"/>
              </w:rPr>
            </w:pPr>
          </w:p>
        </w:tc>
        <w:tc>
          <w:tcPr>
            <w:tcW w:w="1060" w:type="dxa"/>
            <w:vMerge/>
            <w:vAlign w:val="bottom"/>
          </w:tcPr>
          <w:p w:rsidR="00152E9D" w:rsidRPr="00F25499" w:rsidRDefault="00152E9D" w:rsidP="00152E9D">
            <w:pPr>
              <w:ind w:firstLineChars="141" w:firstLine="282"/>
              <w:rPr>
                <w:rFonts w:asciiTheme="majorHAnsi" w:hAnsiTheme="majorHAnsi" w:cstheme="majorHAnsi"/>
              </w:rPr>
            </w:pPr>
          </w:p>
        </w:tc>
      </w:tr>
    </w:tbl>
    <w:p w:rsidR="00C073F1" w:rsidRPr="00F25499" w:rsidRDefault="00C073F1" w:rsidP="00152E9D">
      <w:pPr>
        <w:rPr>
          <w:rFonts w:asciiTheme="majorHAnsi" w:hAnsiTheme="majorHAnsi" w:cstheme="majorHAnsi"/>
          <w:vanish/>
        </w:rPr>
        <w:sectPr w:rsidR="00C073F1" w:rsidRPr="00F25499"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735"/>
        <w:gridCol w:w="1736"/>
        <w:gridCol w:w="1736"/>
        <w:gridCol w:w="1736"/>
        <w:gridCol w:w="1736"/>
        <w:gridCol w:w="1736"/>
        <w:gridCol w:w="1736"/>
        <w:gridCol w:w="3012"/>
      </w:tblGrid>
      <w:tr w:rsidR="00C073F1" w:rsidRPr="00F25499" w:rsidTr="00F25499">
        <w:tc>
          <w:tcPr>
            <w:tcW w:w="15163" w:type="dxa"/>
            <w:gridSpan w:val="8"/>
            <w:shd w:val="clear" w:color="auto" w:fill="FF99FF"/>
          </w:tcPr>
          <w:p w:rsidR="00C073F1" w:rsidRPr="00F25499" w:rsidRDefault="00C073F1" w:rsidP="001F50B6">
            <w:pPr>
              <w:pStyle w:val="NormalWeb"/>
              <w:rPr>
                <w:rFonts w:asciiTheme="majorHAnsi" w:hAnsiTheme="majorHAnsi" w:cstheme="majorHAnsi"/>
                <w:b/>
                <w:color w:val="303B44"/>
                <w:sz w:val="22"/>
                <w:szCs w:val="22"/>
              </w:rPr>
            </w:pPr>
            <w:r w:rsidRPr="00F25499">
              <w:rPr>
                <w:rFonts w:asciiTheme="majorHAnsi" w:hAnsiTheme="majorHAnsi" w:cstheme="majorHAnsi"/>
                <w:b/>
                <w:color w:val="303B44"/>
                <w:sz w:val="22"/>
                <w:szCs w:val="22"/>
              </w:rPr>
              <w:lastRenderedPageBreak/>
              <w:t>GENERIC ASSESSMENT CRITERIA</w:t>
            </w:r>
          </w:p>
        </w:tc>
      </w:tr>
      <w:tr w:rsidR="00527E60" w:rsidRPr="00F25499" w:rsidTr="00F25499">
        <w:tblPrEx>
          <w:shd w:val="clear" w:color="auto" w:fill="auto"/>
        </w:tblPrEx>
        <w:tc>
          <w:tcPr>
            <w:tcW w:w="15163" w:type="dxa"/>
            <w:gridSpan w:val="8"/>
            <w:shd w:val="clear" w:color="auto" w:fill="FF99FF"/>
          </w:tcPr>
          <w:p w:rsidR="00527E60" w:rsidRPr="00F25499" w:rsidRDefault="00527E60" w:rsidP="005B7908">
            <w:pPr>
              <w:rPr>
                <w:rFonts w:asciiTheme="majorHAnsi" w:hAnsiTheme="majorHAnsi" w:cstheme="majorHAnsi"/>
                <w:b/>
              </w:rPr>
            </w:pPr>
            <w:r w:rsidRPr="00F25499">
              <w:rPr>
                <w:rFonts w:asciiTheme="majorHAnsi" w:hAnsiTheme="majorHAnsi" w:cstheme="majorHAnsi"/>
                <w:b/>
              </w:rPr>
              <w:t>Level 5</w:t>
            </w:r>
          </w:p>
        </w:tc>
      </w:tr>
      <w:tr w:rsidR="00527E60" w:rsidRPr="00F25499" w:rsidTr="00F25499">
        <w:tblPrEx>
          <w:shd w:val="clear" w:color="auto" w:fill="auto"/>
        </w:tblPrEx>
        <w:tc>
          <w:tcPr>
            <w:tcW w:w="15163" w:type="dxa"/>
            <w:gridSpan w:val="8"/>
            <w:shd w:val="clear" w:color="auto" w:fill="FFCCFF"/>
          </w:tcPr>
          <w:p w:rsidR="00527E60" w:rsidRPr="00F25499" w:rsidRDefault="002878BF" w:rsidP="005B7908">
            <w:pPr>
              <w:rPr>
                <w:rFonts w:asciiTheme="majorHAnsi" w:eastAsia="Arial" w:hAnsiTheme="majorHAnsi" w:cstheme="majorHAnsi"/>
                <w:spacing w:val="-1"/>
              </w:rPr>
            </w:pPr>
            <w:r w:rsidRPr="00F25499">
              <w:rPr>
                <w:rFonts w:asciiTheme="majorHAnsi" w:eastAsia="Arial" w:hAnsiTheme="majorHAnsi" w:cstheme="majorHAnsi"/>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r w:rsidR="00527E60" w:rsidRPr="00F25499" w:rsidTr="00F25499">
        <w:tblPrEx>
          <w:shd w:val="clear" w:color="auto" w:fill="auto"/>
        </w:tblPrEx>
        <w:trPr>
          <w:tblHeader/>
        </w:trPr>
        <w:tc>
          <w:tcPr>
            <w:tcW w:w="1735" w:type="dxa"/>
            <w:shd w:val="clear" w:color="auto" w:fill="FF99FF"/>
          </w:tcPr>
          <w:p w:rsidR="00527E60" w:rsidRPr="00F25499" w:rsidRDefault="00527E60" w:rsidP="005B7908">
            <w:pPr>
              <w:rPr>
                <w:rFonts w:asciiTheme="majorHAnsi" w:hAnsiTheme="majorHAnsi" w:cstheme="majorHAnsi"/>
                <w:b/>
                <w:sz w:val="18"/>
                <w:szCs w:val="18"/>
              </w:rPr>
            </w:pPr>
            <w:r w:rsidRPr="00F25499">
              <w:rPr>
                <w:rFonts w:asciiTheme="majorHAnsi" w:hAnsiTheme="majorHAnsi" w:cstheme="majorHAnsi"/>
                <w:b/>
                <w:sz w:val="18"/>
                <w:szCs w:val="18"/>
              </w:rPr>
              <w:t>Level 5</w:t>
            </w:r>
          </w:p>
        </w:tc>
        <w:tc>
          <w:tcPr>
            <w:tcW w:w="1736" w:type="dxa"/>
            <w:shd w:val="clear" w:color="auto" w:fill="FF99FF"/>
            <w:vAlign w:val="center"/>
          </w:tcPr>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FAIL</w:t>
            </w:r>
          </w:p>
        </w:tc>
        <w:tc>
          <w:tcPr>
            <w:tcW w:w="1736" w:type="dxa"/>
            <w:shd w:val="clear" w:color="auto" w:fill="FF99FF"/>
            <w:vAlign w:val="center"/>
          </w:tcPr>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MARGINAL FAIL</w:t>
            </w:r>
          </w:p>
        </w:tc>
        <w:tc>
          <w:tcPr>
            <w:tcW w:w="1736" w:type="dxa"/>
            <w:shd w:val="clear" w:color="auto" w:fill="FF99FF"/>
            <w:vAlign w:val="center"/>
          </w:tcPr>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SATISFACTORY</w:t>
            </w:r>
          </w:p>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(3</w:t>
            </w:r>
            <w:r w:rsidRPr="00F25499">
              <w:rPr>
                <w:rFonts w:asciiTheme="majorHAnsi" w:hAnsiTheme="majorHAnsi" w:cstheme="majorHAnsi"/>
                <w:b/>
                <w:sz w:val="18"/>
                <w:szCs w:val="18"/>
                <w:vertAlign w:val="superscript"/>
              </w:rPr>
              <w:t>rd</w:t>
            </w:r>
            <w:r w:rsidRPr="00F25499">
              <w:rPr>
                <w:rFonts w:asciiTheme="majorHAnsi" w:hAnsiTheme="majorHAnsi" w:cstheme="majorHAnsi"/>
                <w:b/>
                <w:sz w:val="18"/>
                <w:szCs w:val="18"/>
              </w:rPr>
              <w:t xml:space="preserve"> / Pass)</w:t>
            </w:r>
          </w:p>
        </w:tc>
        <w:tc>
          <w:tcPr>
            <w:tcW w:w="1736" w:type="dxa"/>
            <w:shd w:val="clear" w:color="auto" w:fill="FF99FF"/>
            <w:vAlign w:val="center"/>
          </w:tcPr>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GOOD</w:t>
            </w:r>
          </w:p>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(2.2 / Pass)</w:t>
            </w:r>
          </w:p>
        </w:tc>
        <w:tc>
          <w:tcPr>
            <w:tcW w:w="1736" w:type="dxa"/>
            <w:shd w:val="clear" w:color="auto" w:fill="FF99FF"/>
            <w:vAlign w:val="center"/>
          </w:tcPr>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VERY GOOD</w:t>
            </w:r>
          </w:p>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(2.1 / Merit)</w:t>
            </w:r>
          </w:p>
        </w:tc>
        <w:tc>
          <w:tcPr>
            <w:tcW w:w="1736" w:type="dxa"/>
            <w:shd w:val="clear" w:color="auto" w:fill="FF99FF"/>
            <w:vAlign w:val="center"/>
          </w:tcPr>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EXCELLENT</w:t>
            </w:r>
          </w:p>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(1</w:t>
            </w:r>
            <w:r w:rsidRPr="00F25499">
              <w:rPr>
                <w:rFonts w:asciiTheme="majorHAnsi" w:hAnsiTheme="majorHAnsi" w:cstheme="majorHAnsi"/>
                <w:b/>
                <w:sz w:val="18"/>
                <w:szCs w:val="18"/>
                <w:vertAlign w:val="superscript"/>
              </w:rPr>
              <w:t>st</w:t>
            </w:r>
            <w:r w:rsidRPr="00F25499">
              <w:rPr>
                <w:rFonts w:asciiTheme="majorHAnsi" w:hAnsiTheme="majorHAnsi" w:cstheme="majorHAnsi"/>
                <w:b/>
                <w:sz w:val="18"/>
                <w:szCs w:val="18"/>
              </w:rPr>
              <w:t xml:space="preserve"> / Distinction)</w:t>
            </w:r>
          </w:p>
        </w:tc>
        <w:tc>
          <w:tcPr>
            <w:tcW w:w="3012" w:type="dxa"/>
            <w:shd w:val="clear" w:color="auto" w:fill="FF99FF"/>
            <w:vAlign w:val="center"/>
          </w:tcPr>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EXCEPTIONAL</w:t>
            </w:r>
          </w:p>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(1</w:t>
            </w:r>
            <w:r w:rsidRPr="00F25499">
              <w:rPr>
                <w:rFonts w:asciiTheme="majorHAnsi" w:hAnsiTheme="majorHAnsi" w:cstheme="majorHAnsi"/>
                <w:b/>
                <w:sz w:val="18"/>
                <w:szCs w:val="18"/>
                <w:vertAlign w:val="superscript"/>
              </w:rPr>
              <w:t>st</w:t>
            </w:r>
            <w:r w:rsidRPr="00F25499">
              <w:rPr>
                <w:rFonts w:asciiTheme="majorHAnsi" w:hAnsiTheme="majorHAnsi" w:cstheme="majorHAnsi"/>
                <w:b/>
                <w:sz w:val="18"/>
                <w:szCs w:val="18"/>
              </w:rPr>
              <w:t xml:space="preserve"> / Distinction)</w:t>
            </w:r>
          </w:p>
        </w:tc>
      </w:tr>
      <w:tr w:rsidR="00527E60" w:rsidRPr="00F25499" w:rsidTr="00F25499">
        <w:tblPrEx>
          <w:shd w:val="clear" w:color="auto" w:fill="auto"/>
        </w:tblPrEx>
        <w:trPr>
          <w:tblHeader/>
        </w:trPr>
        <w:tc>
          <w:tcPr>
            <w:tcW w:w="1735" w:type="dxa"/>
            <w:shd w:val="clear" w:color="auto" w:fill="FF99FF"/>
          </w:tcPr>
          <w:p w:rsidR="00527E60" w:rsidRPr="00F25499" w:rsidRDefault="00527E60" w:rsidP="005B7908">
            <w:pPr>
              <w:ind w:left="171"/>
              <w:rPr>
                <w:rFonts w:asciiTheme="majorHAnsi" w:hAnsiTheme="majorHAnsi" w:cstheme="majorHAnsi"/>
                <w:sz w:val="18"/>
                <w:szCs w:val="18"/>
              </w:rPr>
            </w:pPr>
            <w:r w:rsidRPr="00F25499">
              <w:rPr>
                <w:rFonts w:asciiTheme="majorHAnsi" w:eastAsia="Arial" w:hAnsiTheme="majorHAnsi" w:cstheme="majorHAnsi"/>
                <w:b/>
                <w:bCs/>
              </w:rPr>
              <w:t>Category</w:t>
            </w:r>
          </w:p>
        </w:tc>
        <w:tc>
          <w:tcPr>
            <w:tcW w:w="1736" w:type="dxa"/>
            <w:shd w:val="clear" w:color="auto" w:fill="FF99FF"/>
            <w:vAlign w:val="bottom"/>
          </w:tcPr>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0-29%</w:t>
            </w:r>
          </w:p>
        </w:tc>
        <w:tc>
          <w:tcPr>
            <w:tcW w:w="1736" w:type="dxa"/>
            <w:shd w:val="clear" w:color="auto" w:fill="FF99FF"/>
            <w:vAlign w:val="bottom"/>
          </w:tcPr>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30-39%</w:t>
            </w:r>
          </w:p>
        </w:tc>
        <w:tc>
          <w:tcPr>
            <w:tcW w:w="1736" w:type="dxa"/>
            <w:shd w:val="clear" w:color="auto" w:fill="FF99FF"/>
            <w:vAlign w:val="bottom"/>
          </w:tcPr>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40-49%</w:t>
            </w:r>
          </w:p>
        </w:tc>
        <w:tc>
          <w:tcPr>
            <w:tcW w:w="1736" w:type="dxa"/>
            <w:shd w:val="clear" w:color="auto" w:fill="FF99FF"/>
            <w:vAlign w:val="bottom"/>
          </w:tcPr>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50-59%</w:t>
            </w:r>
          </w:p>
        </w:tc>
        <w:tc>
          <w:tcPr>
            <w:tcW w:w="1736" w:type="dxa"/>
            <w:shd w:val="clear" w:color="auto" w:fill="FF99FF"/>
            <w:vAlign w:val="bottom"/>
          </w:tcPr>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60-69%</w:t>
            </w:r>
          </w:p>
        </w:tc>
        <w:tc>
          <w:tcPr>
            <w:tcW w:w="1736" w:type="dxa"/>
            <w:shd w:val="clear" w:color="auto" w:fill="FF99FF"/>
            <w:vAlign w:val="bottom"/>
          </w:tcPr>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70-84%</w:t>
            </w:r>
          </w:p>
        </w:tc>
        <w:tc>
          <w:tcPr>
            <w:tcW w:w="3012" w:type="dxa"/>
            <w:shd w:val="clear" w:color="auto" w:fill="FF99FF"/>
          </w:tcPr>
          <w:p w:rsidR="00527E60" w:rsidRPr="00F25499" w:rsidRDefault="00527E60" w:rsidP="005B7908">
            <w:pPr>
              <w:jc w:val="center"/>
              <w:rPr>
                <w:rFonts w:asciiTheme="majorHAnsi" w:hAnsiTheme="majorHAnsi" w:cstheme="majorHAnsi"/>
                <w:b/>
                <w:sz w:val="18"/>
                <w:szCs w:val="18"/>
              </w:rPr>
            </w:pPr>
            <w:r w:rsidRPr="00F25499">
              <w:rPr>
                <w:rFonts w:asciiTheme="majorHAnsi" w:hAnsiTheme="majorHAnsi" w:cstheme="majorHAnsi"/>
                <w:b/>
                <w:sz w:val="18"/>
                <w:szCs w:val="18"/>
              </w:rPr>
              <w:t>85-100%</w:t>
            </w:r>
          </w:p>
        </w:tc>
      </w:tr>
      <w:tr w:rsidR="00527E60" w:rsidRPr="00F25499" w:rsidTr="00F25499">
        <w:tblPrEx>
          <w:shd w:val="clear" w:color="auto" w:fill="auto"/>
        </w:tblPrEx>
        <w:tc>
          <w:tcPr>
            <w:tcW w:w="1735" w:type="dxa"/>
            <w:shd w:val="clear" w:color="auto" w:fill="FF99FF"/>
          </w:tcPr>
          <w:p w:rsidR="00527E60" w:rsidRPr="00F25499" w:rsidRDefault="00527E60" w:rsidP="005B7908">
            <w:pPr>
              <w:spacing w:before="34"/>
              <w:ind w:left="108" w:right="-54"/>
              <w:rPr>
                <w:rFonts w:asciiTheme="majorHAnsi" w:eastAsia="Arial" w:hAnsiTheme="majorHAnsi" w:cstheme="majorHAnsi"/>
                <w:bCs/>
                <w:sz w:val="18"/>
                <w:szCs w:val="18"/>
              </w:rPr>
            </w:pPr>
            <w:r w:rsidRPr="00F25499">
              <w:rPr>
                <w:rFonts w:asciiTheme="majorHAnsi" w:eastAsia="Arial" w:hAnsiTheme="majorHAnsi" w:cstheme="majorHAnsi"/>
                <w:b/>
                <w:bCs/>
              </w:rPr>
              <w:t xml:space="preserve">Engagement with literature </w:t>
            </w:r>
            <w:r w:rsidRPr="00F25499">
              <w:rPr>
                <w:rFonts w:asciiTheme="majorHAnsi" w:eastAsia="Arial" w:hAnsiTheme="majorHAnsi" w:cstheme="majorHAnsi"/>
                <w:bCs/>
                <w:sz w:val="18"/>
                <w:szCs w:val="18"/>
              </w:rPr>
              <w:t>(including reading, referencing,</w:t>
            </w:r>
          </w:p>
          <w:p w:rsidR="00527E60" w:rsidRPr="00F25499" w:rsidRDefault="00527E60" w:rsidP="005B7908">
            <w:pPr>
              <w:spacing w:before="34"/>
              <w:ind w:left="108" w:right="-54"/>
              <w:rPr>
                <w:rFonts w:asciiTheme="majorHAnsi" w:eastAsia="Arial" w:hAnsiTheme="majorHAnsi" w:cstheme="majorHAnsi"/>
                <w:bCs/>
                <w:sz w:val="18"/>
                <w:szCs w:val="18"/>
              </w:rPr>
            </w:pPr>
            <w:r w:rsidRPr="00F25499">
              <w:rPr>
                <w:rFonts w:asciiTheme="majorHAnsi" w:eastAsia="Arial" w:hAnsiTheme="majorHAnsi" w:cstheme="majorHAnsi"/>
                <w:bCs/>
                <w:sz w:val="18"/>
                <w:szCs w:val="18"/>
              </w:rPr>
              <w:t>academic conventions and</w:t>
            </w:r>
          </w:p>
          <w:p w:rsidR="00527E60" w:rsidRPr="00F25499" w:rsidRDefault="00527E60" w:rsidP="005B7908">
            <w:pPr>
              <w:spacing w:before="34"/>
              <w:ind w:left="108" w:right="-54"/>
              <w:rPr>
                <w:rFonts w:asciiTheme="majorHAnsi" w:eastAsia="Arial" w:hAnsiTheme="majorHAnsi" w:cstheme="majorHAnsi"/>
                <w:b/>
                <w:bCs/>
              </w:rPr>
            </w:pPr>
            <w:r w:rsidRPr="00F25499">
              <w:rPr>
                <w:rFonts w:asciiTheme="majorHAnsi" w:eastAsia="Arial" w:hAnsiTheme="majorHAnsi" w:cstheme="majorHAnsi"/>
                <w:bCs/>
                <w:sz w:val="18"/>
                <w:szCs w:val="18"/>
              </w:rPr>
              <w:t>academic honesty)</w:t>
            </w:r>
            <w:r w:rsidRPr="00F25499">
              <w:rPr>
                <w:rFonts w:asciiTheme="majorHAnsi" w:eastAsia="Arial" w:hAnsiTheme="majorHAnsi" w:cstheme="majorHAnsi"/>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F25499" w:rsidRDefault="00527E60" w:rsidP="005B7908">
            <w:pPr>
              <w:rPr>
                <w:rFonts w:asciiTheme="majorHAnsi" w:hAnsiTheme="majorHAnsi" w:cstheme="majorHAnsi"/>
              </w:rPr>
            </w:pPr>
            <w:r w:rsidRPr="00F25499">
              <w:rPr>
                <w:rFonts w:asciiTheme="majorHAnsi" w:hAnsiTheme="majorHAnsi" w:cstheme="majorHAnsi"/>
              </w:rPr>
              <w:t>Little or no evidence of reading and/or reliance on inappropriate sources.</w:t>
            </w:r>
          </w:p>
          <w:p w:rsidR="00527E60" w:rsidRPr="00F25499" w:rsidRDefault="00527E60" w:rsidP="005B7908">
            <w:pPr>
              <w:rPr>
                <w:rFonts w:asciiTheme="majorHAnsi" w:hAnsiTheme="majorHAnsi" w:cstheme="majorHAnsi"/>
              </w:rPr>
            </w:pPr>
            <w:r w:rsidRPr="00F25499">
              <w:rPr>
                <w:rFonts w:asciiTheme="majorHAnsi" w:hAnsiTheme="majorHAnsi" w:cstheme="majorHAnsi"/>
              </w:rPr>
              <w:t>Views and findings mostly unsupported and non-authoritative.</w:t>
            </w:r>
          </w:p>
          <w:p w:rsidR="00527E60" w:rsidRPr="00F25499" w:rsidRDefault="00527E60" w:rsidP="005B7908">
            <w:pPr>
              <w:rPr>
                <w:rFonts w:asciiTheme="majorHAnsi" w:hAnsiTheme="majorHAnsi" w:cstheme="majorHAnsi"/>
              </w:rPr>
            </w:pPr>
            <w:r w:rsidRPr="00F25499">
              <w:rPr>
                <w:rFonts w:asciiTheme="majorHAnsi" w:hAnsiTheme="majorHAnsi" w:cstheme="majorHAnsi"/>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527E60" w:rsidRPr="00F25499" w:rsidRDefault="00527E60" w:rsidP="005B7908">
            <w:pPr>
              <w:rPr>
                <w:rFonts w:asciiTheme="majorHAnsi" w:hAnsiTheme="majorHAnsi" w:cstheme="majorHAnsi"/>
              </w:rPr>
            </w:pPr>
            <w:r w:rsidRPr="00F25499">
              <w:rPr>
                <w:rFonts w:asciiTheme="majorHAnsi" w:hAnsiTheme="majorHAnsi" w:cstheme="majorHAnsi"/>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F25499" w:rsidRDefault="00527E60" w:rsidP="005B7908">
            <w:pPr>
              <w:rPr>
                <w:rFonts w:asciiTheme="majorHAnsi" w:hAnsiTheme="majorHAnsi" w:cstheme="majorHAnsi"/>
              </w:rPr>
            </w:pPr>
            <w:r w:rsidRPr="00F25499">
              <w:rPr>
                <w:rFonts w:asciiTheme="majorHAnsi" w:hAnsiTheme="majorHAnsi" w:cstheme="majorHAnsi"/>
              </w:rPr>
              <w:t>Engagement with a limited range of mostly relevant and credible sources. Some omissions and minor errors.</w:t>
            </w:r>
          </w:p>
          <w:p w:rsidR="00527E60" w:rsidRPr="00F25499" w:rsidRDefault="00527E60" w:rsidP="005B7908">
            <w:pPr>
              <w:rPr>
                <w:rFonts w:asciiTheme="majorHAnsi" w:hAnsiTheme="majorHAnsi" w:cstheme="majorHAnsi"/>
              </w:rPr>
            </w:pPr>
            <w:r w:rsidRPr="00F25499">
              <w:rPr>
                <w:rFonts w:asciiTheme="majorHAnsi" w:hAnsiTheme="majorHAnsi" w:cstheme="majorHAnsi"/>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5B7908">
            <w:pPr>
              <w:rPr>
                <w:rFonts w:asciiTheme="majorHAnsi" w:hAnsiTheme="majorHAnsi" w:cstheme="majorHAnsi"/>
              </w:rPr>
            </w:pPr>
            <w:r w:rsidRPr="00F25499">
              <w:rPr>
                <w:rFonts w:asciiTheme="majorHAnsi" w:hAnsiTheme="majorHAnsi" w:cstheme="majorHAnsi"/>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5B7908">
            <w:pPr>
              <w:rPr>
                <w:rFonts w:asciiTheme="majorHAnsi" w:hAnsiTheme="majorHAnsi" w:cstheme="majorHAnsi"/>
              </w:rPr>
            </w:pPr>
            <w:r w:rsidRPr="00F25499">
              <w:rPr>
                <w:rFonts w:asciiTheme="majorHAnsi" w:hAnsiTheme="majorHAnsi" w:cstheme="majorHAnsi"/>
              </w:rPr>
              <w:t>Engagement with a wide range of literature, including sources retrieved independently.</w:t>
            </w:r>
          </w:p>
          <w:p w:rsidR="00527E60" w:rsidRPr="00F25499" w:rsidRDefault="00527E60" w:rsidP="005B7908">
            <w:pPr>
              <w:rPr>
                <w:rFonts w:asciiTheme="majorHAnsi" w:hAnsiTheme="majorHAnsi" w:cstheme="majorHAnsi"/>
              </w:rPr>
            </w:pPr>
            <w:r w:rsidRPr="00F25499">
              <w:rPr>
                <w:rFonts w:asciiTheme="majorHAnsi" w:hAnsiTheme="majorHAnsi" w:cstheme="majorHAnsi"/>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5B7908">
            <w:pPr>
              <w:rPr>
                <w:rFonts w:asciiTheme="majorHAnsi" w:hAnsiTheme="majorHAnsi" w:cstheme="majorHAnsi"/>
              </w:rPr>
            </w:pPr>
            <w:r w:rsidRPr="00F25499">
              <w:rPr>
                <w:rFonts w:asciiTheme="majorHAnsi" w:hAnsiTheme="majorHAnsi" w:cstheme="majorHAnsi"/>
              </w:rPr>
              <w:t xml:space="preserve">Engagement with an extensive range of relevant and credible literature. Consistently accurate application of referencing. </w:t>
            </w:r>
          </w:p>
        </w:tc>
        <w:tc>
          <w:tcPr>
            <w:tcW w:w="3012" w:type="dxa"/>
            <w:tcBorders>
              <w:top w:val="single" w:sz="4" w:space="0" w:color="auto"/>
              <w:left w:val="dashed" w:sz="4" w:space="0" w:color="auto"/>
              <w:bottom w:val="single" w:sz="4" w:space="0" w:color="auto"/>
              <w:right w:val="single" w:sz="4" w:space="0" w:color="auto"/>
            </w:tcBorders>
          </w:tcPr>
          <w:p w:rsidR="00527E60" w:rsidRPr="00F25499" w:rsidRDefault="00527E60" w:rsidP="005B7908">
            <w:pPr>
              <w:rPr>
                <w:rFonts w:asciiTheme="majorHAnsi" w:hAnsiTheme="majorHAnsi" w:cstheme="majorHAnsi"/>
              </w:rPr>
            </w:pPr>
            <w:r w:rsidRPr="00F25499">
              <w:rPr>
                <w:rFonts w:asciiTheme="majorHAnsi" w:hAnsiTheme="majorHAnsi" w:cstheme="majorHAnsi"/>
              </w:rPr>
              <w:t>Exceptional engagement with an extensive range of relevant and credible literature. High-level referencing skills consistently applied.</w:t>
            </w:r>
          </w:p>
        </w:tc>
      </w:tr>
      <w:tr w:rsidR="00527E60" w:rsidRPr="00F25499" w:rsidTr="00F25499">
        <w:tblPrEx>
          <w:shd w:val="clear" w:color="auto" w:fill="auto"/>
        </w:tblPrEx>
        <w:tc>
          <w:tcPr>
            <w:tcW w:w="1735" w:type="dxa"/>
            <w:shd w:val="clear" w:color="auto" w:fill="FF99FF"/>
          </w:tcPr>
          <w:p w:rsidR="00527E60" w:rsidRPr="00F25499" w:rsidRDefault="00527E60" w:rsidP="005B7908">
            <w:pPr>
              <w:spacing w:before="34"/>
              <w:ind w:left="108" w:right="-54"/>
              <w:rPr>
                <w:rFonts w:asciiTheme="majorHAnsi" w:hAnsiTheme="majorHAnsi" w:cstheme="majorHAnsi"/>
                <w:sz w:val="18"/>
                <w:szCs w:val="18"/>
              </w:rPr>
            </w:pPr>
            <w:r w:rsidRPr="00F25499">
              <w:rPr>
                <w:rFonts w:asciiTheme="majorHAnsi" w:eastAsia="Arial" w:hAnsiTheme="majorHAnsi" w:cstheme="majorHAnsi"/>
                <w:b/>
                <w:bCs/>
              </w:rPr>
              <w:t xml:space="preserve">Knowledge and understanding </w:t>
            </w:r>
            <w:r w:rsidRPr="00F25499">
              <w:rPr>
                <w:rFonts w:asciiTheme="majorHAnsi" w:eastAsia="Arial" w:hAnsiTheme="majorHAnsi" w:cstheme="majorHAnsi"/>
                <w:bCs/>
              </w:rPr>
              <w:t>(</w:t>
            </w:r>
            <w:r w:rsidRPr="00F25499">
              <w:rPr>
                <w:rFonts w:asciiTheme="majorHAnsi" w:eastAsia="Arial" w:hAnsiTheme="majorHAnsi" w:cstheme="majorHAnsi"/>
                <w:bCs/>
                <w:sz w:val="18"/>
                <w:szCs w:val="18"/>
              </w:rPr>
              <w:t xml:space="preserve">Sound knowledge and critical understanding of the well-established concepts and principles in their field of study; knowledge of the </w:t>
            </w:r>
            <w:r w:rsidRPr="00F25499">
              <w:rPr>
                <w:rFonts w:asciiTheme="majorHAnsi" w:eastAsia="Arial" w:hAnsiTheme="majorHAnsi" w:cstheme="majorHAnsi"/>
                <w:bCs/>
                <w:sz w:val="18"/>
                <w:szCs w:val="18"/>
              </w:rPr>
              <w:lastRenderedPageBreak/>
              <w:t>main methods of enquiry in the discipline.)</w:t>
            </w:r>
            <w:r w:rsidRPr="00F25499">
              <w:rPr>
                <w:rFonts w:asciiTheme="majorHAnsi" w:eastAsia="Arial" w:hAnsiTheme="majorHAnsi" w:cstheme="majorHAnsi"/>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F25499" w:rsidRDefault="00527E60" w:rsidP="005B7908">
            <w:pPr>
              <w:spacing w:after="120"/>
              <w:rPr>
                <w:rFonts w:asciiTheme="majorHAnsi" w:hAnsiTheme="majorHAnsi" w:cstheme="majorHAnsi"/>
              </w:rPr>
            </w:pPr>
            <w:r w:rsidRPr="00F25499">
              <w:rPr>
                <w:rFonts w:asciiTheme="majorHAnsi" w:hAnsiTheme="majorHAnsi" w:cstheme="majorHAnsi"/>
              </w:rPr>
              <w:lastRenderedPageBreak/>
              <w:t xml:space="preserve">Major gaps in knowledge with unsatisfactory, uncritical understanding of the subject matter. Much irrelevant material.  Substantial inaccuracies. </w:t>
            </w:r>
            <w:r w:rsidRPr="00F25499">
              <w:rPr>
                <w:rFonts w:asciiTheme="majorHAnsi" w:hAnsiTheme="majorHAnsi" w:cstheme="majorHAnsi"/>
              </w:rPr>
              <w:lastRenderedPageBreak/>
              <w:t>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F25499" w:rsidRDefault="00527E60" w:rsidP="005B7908">
            <w:pPr>
              <w:spacing w:after="120"/>
              <w:rPr>
                <w:rFonts w:asciiTheme="majorHAnsi" w:hAnsiTheme="majorHAnsi" w:cstheme="majorHAnsi"/>
              </w:rPr>
            </w:pPr>
            <w:r w:rsidRPr="00F25499">
              <w:rPr>
                <w:rFonts w:asciiTheme="majorHAnsi" w:hAnsiTheme="majorHAnsi" w:cstheme="majorHAnsi"/>
              </w:rPr>
              <w:lastRenderedPageBreak/>
              <w:t xml:space="preserve">Fragmentary knowledge, with only superficial critical understanding. Some significant inaccuracies and/or irrelevant material.  Incomplete or partially flawed </w:t>
            </w:r>
            <w:r w:rsidRPr="00F25499">
              <w:rPr>
                <w:rFonts w:asciiTheme="majorHAnsi" w:hAnsiTheme="majorHAnsi" w:cstheme="majorHAnsi"/>
              </w:rPr>
              <w:lastRenderedPageBreak/>
              <w:t>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F25499" w:rsidRDefault="00527E60" w:rsidP="005B7908">
            <w:pPr>
              <w:spacing w:after="120"/>
              <w:rPr>
                <w:rFonts w:asciiTheme="majorHAnsi" w:hAnsiTheme="majorHAnsi" w:cstheme="majorHAnsi"/>
              </w:rPr>
            </w:pPr>
            <w:r w:rsidRPr="00F25499">
              <w:rPr>
                <w:rFonts w:asciiTheme="majorHAnsi" w:hAnsiTheme="majorHAnsi" w:cstheme="majorHAnsi"/>
              </w:rPr>
              <w:lastRenderedPageBreak/>
              <w:t xml:space="preserve">Limited but adequate knowledge and critical understanding of the well-established concepts and principles within the subject area, with a few gaps in </w:t>
            </w:r>
            <w:r w:rsidRPr="00F25499">
              <w:rPr>
                <w:rFonts w:asciiTheme="majorHAnsi" w:hAnsiTheme="majorHAnsi" w:cstheme="majorHAnsi"/>
              </w:rPr>
              <w:lastRenderedPageBreak/>
              <w:t xml:space="preserve">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5B7908">
            <w:pPr>
              <w:spacing w:after="120"/>
              <w:rPr>
                <w:rFonts w:asciiTheme="majorHAnsi" w:hAnsiTheme="majorHAnsi" w:cstheme="majorHAnsi"/>
              </w:rPr>
            </w:pPr>
            <w:r w:rsidRPr="00F25499">
              <w:rPr>
                <w:rFonts w:asciiTheme="majorHAnsi" w:hAnsiTheme="majorHAnsi" w:cstheme="majorHAnsi"/>
              </w:rPr>
              <w:lastRenderedPageBreak/>
              <w:t xml:space="preserve">Knowledge is reasonably detailed and accurate. A good critical understanding of the well-established concepts and principles and the main methods of </w:t>
            </w:r>
            <w:r w:rsidRPr="00F25499">
              <w:rPr>
                <w:rFonts w:asciiTheme="majorHAnsi" w:hAnsiTheme="majorHAnsi" w:cstheme="majorHAnsi"/>
              </w:rPr>
              <w:lastRenderedPageBreak/>
              <w:t>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5B7908">
            <w:pPr>
              <w:spacing w:after="120"/>
              <w:rPr>
                <w:rFonts w:asciiTheme="majorHAnsi" w:hAnsiTheme="majorHAnsi" w:cstheme="majorHAnsi"/>
              </w:rPr>
            </w:pPr>
            <w:r w:rsidRPr="00F25499">
              <w:rPr>
                <w:rFonts w:asciiTheme="majorHAnsi" w:hAnsiTheme="majorHAnsi" w:cstheme="majorHAnsi"/>
              </w:rPr>
              <w:lastRenderedPageBreak/>
              <w:t xml:space="preserve">Knowledge is reasonably extensive.  Exhibits very competent critical understanding of the well-established concepts and principles of the subject and the </w:t>
            </w:r>
            <w:r w:rsidRPr="00F25499">
              <w:rPr>
                <w:rFonts w:asciiTheme="majorHAnsi" w:hAnsiTheme="majorHAnsi" w:cstheme="majorHAnsi"/>
              </w:rPr>
              <w:lastRenderedPageBreak/>
              <w:t>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5B7908">
            <w:pPr>
              <w:spacing w:after="120"/>
              <w:rPr>
                <w:rFonts w:asciiTheme="majorHAnsi" w:hAnsiTheme="majorHAnsi" w:cstheme="majorHAnsi"/>
              </w:rPr>
            </w:pPr>
            <w:r w:rsidRPr="00F25499">
              <w:rPr>
                <w:rFonts w:asciiTheme="majorHAnsi" w:hAnsiTheme="majorHAnsi" w:cstheme="majorHAnsi"/>
              </w:rPr>
              <w:lastRenderedPageBreak/>
              <w:t xml:space="preserve">Excellent, detailed knowledge and highly critical understanding of the well-established concepts and principles of the subject and the main methods of </w:t>
            </w:r>
            <w:r w:rsidRPr="00F25499">
              <w:rPr>
                <w:rFonts w:asciiTheme="majorHAnsi" w:hAnsiTheme="majorHAnsi" w:cstheme="majorHAnsi"/>
              </w:rPr>
              <w:lastRenderedPageBreak/>
              <w:t xml:space="preserve">enquiry. </w:t>
            </w:r>
          </w:p>
        </w:tc>
        <w:tc>
          <w:tcPr>
            <w:tcW w:w="3012" w:type="dxa"/>
            <w:tcBorders>
              <w:top w:val="single" w:sz="4" w:space="0" w:color="auto"/>
              <w:left w:val="dashed" w:sz="4" w:space="0" w:color="auto"/>
              <w:bottom w:val="single" w:sz="4" w:space="0" w:color="auto"/>
              <w:right w:val="single" w:sz="4" w:space="0" w:color="auto"/>
            </w:tcBorders>
          </w:tcPr>
          <w:p w:rsidR="00527E60" w:rsidRPr="00F25499" w:rsidRDefault="00527E60" w:rsidP="005B7908">
            <w:pPr>
              <w:spacing w:after="120"/>
              <w:rPr>
                <w:rFonts w:asciiTheme="majorHAnsi" w:hAnsiTheme="majorHAnsi" w:cstheme="majorHAnsi"/>
              </w:rPr>
            </w:pPr>
            <w:r w:rsidRPr="00F25499">
              <w:rPr>
                <w:rFonts w:asciiTheme="majorHAnsi" w:hAnsiTheme="majorHAnsi" w:cstheme="majorHAnsi"/>
              </w:rPr>
              <w:lastRenderedPageBreak/>
              <w:t>Exceptionally detailed knowledge and outstanding critical understanding of the well-established concepts and principles of the subject and the main methods of enquiry. May go beyond established theories.</w:t>
            </w:r>
          </w:p>
        </w:tc>
      </w:tr>
      <w:tr w:rsidR="00527E60" w:rsidRPr="00F25499" w:rsidTr="00F25499">
        <w:tblPrEx>
          <w:shd w:val="clear" w:color="auto" w:fill="auto"/>
        </w:tblPrEx>
        <w:tc>
          <w:tcPr>
            <w:tcW w:w="1735" w:type="dxa"/>
            <w:shd w:val="clear" w:color="auto" w:fill="FF99FF"/>
          </w:tcPr>
          <w:p w:rsidR="00527E60" w:rsidRPr="00F25499" w:rsidRDefault="00527E60" w:rsidP="005B7908">
            <w:pPr>
              <w:spacing w:before="34" w:line="239" w:lineRule="auto"/>
              <w:ind w:left="108" w:right="-54"/>
              <w:rPr>
                <w:rFonts w:asciiTheme="majorHAnsi" w:eastAsia="Arial" w:hAnsiTheme="majorHAnsi" w:cstheme="majorHAnsi"/>
                <w:b/>
                <w:bCs/>
              </w:rPr>
            </w:pPr>
            <w:r w:rsidRPr="00F25499">
              <w:rPr>
                <w:rFonts w:asciiTheme="majorHAnsi" w:eastAsia="Arial" w:hAnsiTheme="majorHAnsi" w:cstheme="majorHAnsi"/>
                <w:b/>
                <w:bCs/>
              </w:rPr>
              <w:t>C</w:t>
            </w:r>
            <w:r w:rsidRPr="00F25499">
              <w:rPr>
                <w:rFonts w:asciiTheme="majorHAnsi" w:eastAsia="Arial" w:hAnsiTheme="majorHAnsi" w:cstheme="majorHAnsi"/>
                <w:b/>
                <w:bCs/>
                <w:spacing w:val="1"/>
              </w:rPr>
              <w:t>ogn</w:t>
            </w:r>
            <w:r w:rsidRPr="00F25499">
              <w:rPr>
                <w:rFonts w:asciiTheme="majorHAnsi" w:eastAsia="Arial" w:hAnsiTheme="majorHAnsi" w:cstheme="majorHAnsi"/>
                <w:b/>
                <w:bCs/>
              </w:rPr>
              <w:t>i</w:t>
            </w:r>
            <w:r w:rsidRPr="00F25499">
              <w:rPr>
                <w:rFonts w:asciiTheme="majorHAnsi" w:eastAsia="Arial" w:hAnsiTheme="majorHAnsi" w:cstheme="majorHAnsi"/>
                <w:b/>
                <w:bCs/>
                <w:spacing w:val="1"/>
              </w:rPr>
              <w:t>t</w:t>
            </w:r>
            <w:r w:rsidRPr="00F25499">
              <w:rPr>
                <w:rFonts w:asciiTheme="majorHAnsi" w:eastAsia="Arial" w:hAnsiTheme="majorHAnsi" w:cstheme="majorHAnsi"/>
                <w:b/>
                <w:bCs/>
              </w:rPr>
              <w:t>i</w:t>
            </w:r>
            <w:r w:rsidRPr="00F25499">
              <w:rPr>
                <w:rFonts w:asciiTheme="majorHAnsi" w:eastAsia="Arial" w:hAnsiTheme="majorHAnsi" w:cstheme="majorHAnsi"/>
                <w:b/>
                <w:bCs/>
                <w:spacing w:val="2"/>
              </w:rPr>
              <w:t>v</w:t>
            </w:r>
            <w:r w:rsidRPr="00F25499">
              <w:rPr>
                <w:rFonts w:asciiTheme="majorHAnsi" w:eastAsia="Arial" w:hAnsiTheme="majorHAnsi" w:cstheme="majorHAnsi"/>
                <w:b/>
                <w:bCs/>
              </w:rPr>
              <w:t>e</w:t>
            </w:r>
            <w:r w:rsidRPr="00F25499">
              <w:rPr>
                <w:rFonts w:asciiTheme="majorHAnsi" w:eastAsia="Arial" w:hAnsiTheme="majorHAnsi" w:cstheme="majorHAnsi"/>
                <w:b/>
                <w:bCs/>
                <w:spacing w:val="-10"/>
              </w:rPr>
              <w:t xml:space="preserve"> </w:t>
            </w:r>
            <w:r w:rsidRPr="00F25499">
              <w:rPr>
                <w:rFonts w:asciiTheme="majorHAnsi" w:eastAsia="Arial" w:hAnsiTheme="majorHAnsi" w:cstheme="majorHAnsi"/>
                <w:b/>
                <w:bCs/>
              </w:rPr>
              <w:t>a</w:t>
            </w:r>
            <w:r w:rsidRPr="00F25499">
              <w:rPr>
                <w:rFonts w:asciiTheme="majorHAnsi" w:eastAsia="Arial" w:hAnsiTheme="majorHAnsi" w:cstheme="majorHAnsi"/>
                <w:b/>
                <w:bCs/>
                <w:spacing w:val="1"/>
              </w:rPr>
              <w:t>n</w:t>
            </w:r>
            <w:r w:rsidRPr="00F25499">
              <w:rPr>
                <w:rFonts w:asciiTheme="majorHAnsi" w:eastAsia="Arial" w:hAnsiTheme="majorHAnsi" w:cstheme="majorHAnsi"/>
                <w:b/>
                <w:bCs/>
              </w:rPr>
              <w:t>d i</w:t>
            </w:r>
            <w:r w:rsidRPr="00F25499">
              <w:rPr>
                <w:rFonts w:asciiTheme="majorHAnsi" w:eastAsia="Arial" w:hAnsiTheme="majorHAnsi" w:cstheme="majorHAnsi"/>
                <w:b/>
                <w:bCs/>
                <w:spacing w:val="1"/>
              </w:rPr>
              <w:t>nt</w:t>
            </w:r>
            <w:r w:rsidRPr="00F25499">
              <w:rPr>
                <w:rFonts w:asciiTheme="majorHAnsi" w:eastAsia="Arial" w:hAnsiTheme="majorHAnsi" w:cstheme="majorHAnsi"/>
                <w:b/>
                <w:bCs/>
              </w:rPr>
              <w:t>ellec</w:t>
            </w:r>
            <w:r w:rsidRPr="00F25499">
              <w:rPr>
                <w:rFonts w:asciiTheme="majorHAnsi" w:eastAsia="Arial" w:hAnsiTheme="majorHAnsi" w:cstheme="majorHAnsi"/>
                <w:b/>
                <w:bCs/>
                <w:spacing w:val="1"/>
              </w:rPr>
              <w:t>tu</w:t>
            </w:r>
            <w:r w:rsidRPr="00F25499">
              <w:rPr>
                <w:rFonts w:asciiTheme="majorHAnsi" w:eastAsia="Arial" w:hAnsiTheme="majorHAnsi" w:cstheme="majorHAnsi"/>
                <w:b/>
                <w:bCs/>
              </w:rPr>
              <w:t>al skil</w:t>
            </w:r>
            <w:r w:rsidRPr="00F25499">
              <w:rPr>
                <w:rFonts w:asciiTheme="majorHAnsi" w:eastAsia="Arial" w:hAnsiTheme="majorHAnsi" w:cstheme="majorHAnsi"/>
                <w:b/>
                <w:bCs/>
                <w:spacing w:val="2"/>
              </w:rPr>
              <w:t>l</w:t>
            </w:r>
            <w:r w:rsidRPr="00F25499">
              <w:rPr>
                <w:rFonts w:asciiTheme="majorHAnsi" w:eastAsia="Arial" w:hAnsiTheme="majorHAnsi" w:cstheme="majorHAnsi"/>
                <w:b/>
                <w:bCs/>
              </w:rPr>
              <w:t xml:space="preserve">s </w:t>
            </w:r>
          </w:p>
          <w:p w:rsidR="00527E60" w:rsidRPr="00F25499" w:rsidRDefault="00527E60" w:rsidP="005B7908">
            <w:pPr>
              <w:spacing w:before="34" w:line="239" w:lineRule="auto"/>
              <w:ind w:left="108" w:right="-54"/>
              <w:rPr>
                <w:rFonts w:asciiTheme="majorHAnsi" w:eastAsia="Arial" w:hAnsiTheme="majorHAnsi" w:cstheme="majorHAnsi"/>
                <w:bCs/>
                <w:sz w:val="18"/>
                <w:szCs w:val="18"/>
              </w:rPr>
            </w:pPr>
            <w:r w:rsidRPr="00F25499">
              <w:rPr>
                <w:rFonts w:asciiTheme="majorHAnsi" w:eastAsia="Arial" w:hAnsiTheme="majorHAnsi" w:cstheme="majorHAnsi"/>
                <w:bCs/>
                <w:sz w:val="18"/>
                <w:szCs w:val="18"/>
              </w:rPr>
              <w:t>(Critical evaluation and analysis of concepts and principles; argument and judgement</w:t>
            </w:r>
            <w:r w:rsidRPr="00F25499">
              <w:rPr>
                <w:rFonts w:asciiTheme="majorHAnsi" w:eastAsia="Arial" w:hAnsiTheme="majorHAnsi" w:cstheme="majorHAnsi"/>
                <w:b/>
                <w:bCs/>
              </w:rPr>
              <w:t xml:space="preserve">; </w:t>
            </w:r>
            <w:r w:rsidRPr="00F25499">
              <w:rPr>
                <w:rFonts w:asciiTheme="majorHAnsi" w:eastAsia="Arial" w:hAnsiTheme="majorHAnsi" w:cstheme="majorHAnsi"/>
                <w:bCs/>
                <w:sz w:val="18"/>
                <w:szCs w:val="18"/>
              </w:rPr>
              <w:t xml:space="preserve">the limits of their knowledge, and how this influences their analyses and interpretations.) </w:t>
            </w:r>
          </w:p>
        </w:tc>
        <w:tc>
          <w:tcPr>
            <w:tcW w:w="1736" w:type="dxa"/>
          </w:tcPr>
          <w:p w:rsidR="00527E60" w:rsidRPr="00F25499" w:rsidRDefault="00527E60" w:rsidP="005B7908">
            <w:pPr>
              <w:rPr>
                <w:rFonts w:asciiTheme="majorHAnsi" w:hAnsiTheme="majorHAnsi" w:cstheme="majorHAnsi"/>
              </w:rPr>
            </w:pPr>
            <w:r w:rsidRPr="00F25499">
              <w:rPr>
                <w:rFonts w:asciiTheme="majorHAnsi" w:hAnsiTheme="majorHAnsi" w:cstheme="majorHAnsi"/>
              </w:rPr>
              <w:t>Wholly or almost wholly descriptive work. Little or no critical evaluation and analysis of concepts and principles.</w:t>
            </w:r>
          </w:p>
          <w:p w:rsidR="00527E60" w:rsidRPr="00F25499" w:rsidRDefault="00527E60" w:rsidP="00F25499">
            <w:pPr>
              <w:rPr>
                <w:rFonts w:asciiTheme="majorHAnsi" w:hAnsiTheme="majorHAnsi" w:cstheme="majorHAnsi"/>
              </w:rPr>
            </w:pPr>
            <w:r w:rsidRPr="00F25499">
              <w:rPr>
                <w:rFonts w:asciiTheme="majorHAnsi" w:hAnsiTheme="majorHAnsi" w:cstheme="majorHAnsi"/>
              </w:rPr>
              <w:t>Failure to develop arguments, leading to illogical or invalid judgements. Unsubstantiated generalisations or opinion, made without use of any credible evidence.</w:t>
            </w:r>
          </w:p>
        </w:tc>
        <w:tc>
          <w:tcPr>
            <w:tcW w:w="1736" w:type="dxa"/>
          </w:tcPr>
          <w:p w:rsidR="00527E60" w:rsidRPr="00F25499" w:rsidRDefault="00527E60" w:rsidP="005B7908">
            <w:pPr>
              <w:rPr>
                <w:rFonts w:asciiTheme="majorHAnsi" w:hAnsiTheme="majorHAnsi" w:cstheme="majorHAnsi"/>
              </w:rPr>
            </w:pPr>
            <w:r w:rsidRPr="00F25499">
              <w:rPr>
                <w:rFonts w:asciiTheme="majorHAnsi" w:hAnsiTheme="majorHAnsi" w:cstheme="majorHAnsi"/>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00527E60" w:rsidRPr="00F25499" w:rsidRDefault="00527E60" w:rsidP="005B7908">
            <w:pPr>
              <w:rPr>
                <w:rFonts w:asciiTheme="majorHAnsi" w:hAnsiTheme="majorHAnsi" w:cstheme="majorHAnsi"/>
              </w:rPr>
            </w:pPr>
            <w:r w:rsidRPr="00F25499">
              <w:rPr>
                <w:rFonts w:asciiTheme="majorHAnsi" w:hAnsiTheme="majorHAnsi" w:cstheme="majorHAnsi"/>
              </w:rPr>
              <w:t>Limited attempt at critical evaluation and analysis of concepts and principles, tending towards description.</w:t>
            </w:r>
          </w:p>
          <w:p w:rsidR="00527E60" w:rsidRPr="00F25499" w:rsidRDefault="00527E60" w:rsidP="00F25499">
            <w:pPr>
              <w:rPr>
                <w:rFonts w:asciiTheme="majorHAnsi" w:hAnsiTheme="majorHAnsi" w:cstheme="majorHAnsi"/>
              </w:rPr>
            </w:pPr>
            <w:r w:rsidRPr="00F25499">
              <w:rPr>
                <w:rFonts w:asciiTheme="majorHAnsi" w:hAnsiTheme="majorHAnsi" w:cstheme="majorHAnsi"/>
              </w:rPr>
              <w:t>Some evidence to support arguments and judgements but these may be underdeveloped, with a little inconsistency / mis-interpretation or failure to fully recognise limits of knowledge.</w:t>
            </w:r>
          </w:p>
        </w:tc>
        <w:tc>
          <w:tcPr>
            <w:tcW w:w="1736" w:type="dxa"/>
          </w:tcPr>
          <w:p w:rsidR="00527E60" w:rsidRPr="00F25499" w:rsidRDefault="00527E60" w:rsidP="005B7908">
            <w:pPr>
              <w:rPr>
                <w:rFonts w:asciiTheme="majorHAnsi" w:hAnsiTheme="majorHAnsi" w:cstheme="majorHAnsi"/>
              </w:rPr>
            </w:pPr>
            <w:r w:rsidRPr="00F25499">
              <w:rPr>
                <w:rFonts w:asciiTheme="majorHAnsi" w:hAnsiTheme="majorHAnsi" w:cstheme="majorHAnsi"/>
              </w:rPr>
              <w:t xml:space="preserve">Some critical evaluation and analysis of concepts and principles, though descriptive in parts. </w:t>
            </w:r>
          </w:p>
          <w:p w:rsidR="00527E60" w:rsidRPr="00F25499" w:rsidRDefault="00527E60" w:rsidP="005B7908">
            <w:pPr>
              <w:rPr>
                <w:rFonts w:asciiTheme="majorHAnsi" w:hAnsiTheme="majorHAnsi" w:cstheme="majorHAnsi"/>
              </w:rPr>
            </w:pPr>
            <w:r w:rsidRPr="00F25499">
              <w:rPr>
                <w:rFonts w:asciiTheme="majorHAnsi" w:hAnsiTheme="majorHAnsi" w:cstheme="majorHAnsi"/>
              </w:rPr>
              <w:t>An emerging awareness the limits of their knowledge and ability to use evidence to support the argument though with some tendency to assert/state opinion rather than argue on the basis of reason and evidence.</w:t>
            </w:r>
          </w:p>
          <w:p w:rsidR="00527E60" w:rsidRPr="00F25499" w:rsidRDefault="00527E60" w:rsidP="005B7908">
            <w:pPr>
              <w:rPr>
                <w:rFonts w:asciiTheme="majorHAnsi" w:hAnsiTheme="majorHAnsi" w:cstheme="majorHAnsi"/>
              </w:rPr>
            </w:pPr>
            <w:r w:rsidRPr="00F25499">
              <w:rPr>
                <w:rFonts w:asciiTheme="majorHAnsi" w:hAnsiTheme="majorHAnsi" w:cstheme="majorHAnsi"/>
              </w:rPr>
              <w:t xml:space="preserve">Mostly valid arguments and logical judgements. </w:t>
            </w:r>
          </w:p>
        </w:tc>
        <w:tc>
          <w:tcPr>
            <w:tcW w:w="1736" w:type="dxa"/>
          </w:tcPr>
          <w:p w:rsidR="00527E60" w:rsidRPr="00F25499" w:rsidRDefault="00527E60" w:rsidP="005B7908">
            <w:pPr>
              <w:rPr>
                <w:rFonts w:asciiTheme="majorHAnsi" w:hAnsiTheme="majorHAnsi" w:cstheme="majorHAnsi"/>
              </w:rPr>
            </w:pPr>
            <w:r w:rsidRPr="00F25499">
              <w:rPr>
                <w:rFonts w:asciiTheme="majorHAnsi" w:hAnsiTheme="majorHAnsi" w:cstheme="majorHAnsi"/>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00527E60" w:rsidRPr="00F25499" w:rsidRDefault="00527E60" w:rsidP="005B7908">
            <w:pPr>
              <w:rPr>
                <w:rFonts w:asciiTheme="majorHAnsi" w:hAnsiTheme="majorHAnsi" w:cstheme="majorHAnsi"/>
              </w:rPr>
            </w:pPr>
            <w:r w:rsidRPr="00F25499">
              <w:rPr>
                <w:rFonts w:asciiTheme="majorHAnsi" w:hAnsiTheme="majorHAnsi" w:cstheme="majorHAnsi"/>
              </w:rPr>
              <w:t>Excellent critical evaluation and analysis of concepts and principles leading to logical, evidence-based, reasoned arguments and judgements. Explicit recognition of other stances and a strong awareness of the limits of their knowledge.</w:t>
            </w:r>
          </w:p>
          <w:p w:rsidR="00527E60" w:rsidRPr="00F25499" w:rsidRDefault="00527E60" w:rsidP="005B7908">
            <w:pPr>
              <w:rPr>
                <w:rFonts w:asciiTheme="majorHAnsi" w:hAnsiTheme="majorHAnsi" w:cstheme="majorHAnsi"/>
              </w:rPr>
            </w:pPr>
            <w:r w:rsidRPr="00F25499">
              <w:rPr>
                <w:rFonts w:asciiTheme="majorHAnsi" w:hAnsiTheme="majorHAnsi" w:cstheme="majorHAnsi"/>
              </w:rPr>
              <w:t>A capacity for independent thought and ability to ‘see beyond the question’, suggesting some grasp of the broader field and wider concepts.</w:t>
            </w:r>
          </w:p>
        </w:tc>
        <w:tc>
          <w:tcPr>
            <w:tcW w:w="3012" w:type="dxa"/>
          </w:tcPr>
          <w:p w:rsidR="00527E60" w:rsidRPr="00F25499" w:rsidRDefault="00527E60" w:rsidP="005B7908">
            <w:pPr>
              <w:rPr>
                <w:rFonts w:asciiTheme="majorHAnsi" w:hAnsiTheme="majorHAnsi" w:cstheme="majorHAnsi"/>
              </w:rPr>
            </w:pPr>
            <w:r w:rsidRPr="00F25499">
              <w:rPr>
                <w:rFonts w:asciiTheme="majorHAnsi" w:hAnsiTheme="majorHAnsi" w:cstheme="majorHAnsi"/>
              </w:rPr>
              <w:t>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the limits of their knowledge, and how this influences their analyses and interpretations.</w:t>
            </w:r>
          </w:p>
        </w:tc>
      </w:tr>
      <w:tr w:rsidR="00527E60" w:rsidRPr="00F25499" w:rsidTr="00F25499">
        <w:tblPrEx>
          <w:shd w:val="clear" w:color="auto" w:fill="auto"/>
        </w:tblPrEx>
        <w:tc>
          <w:tcPr>
            <w:tcW w:w="1735" w:type="dxa"/>
            <w:shd w:val="clear" w:color="auto" w:fill="FF99FF"/>
          </w:tcPr>
          <w:p w:rsidR="00527E60" w:rsidRPr="00F25499" w:rsidRDefault="00527E60" w:rsidP="005B7908">
            <w:pPr>
              <w:spacing w:before="34" w:line="239" w:lineRule="auto"/>
              <w:ind w:left="108" w:right="-54"/>
              <w:rPr>
                <w:rFonts w:asciiTheme="majorHAnsi" w:eastAsia="Arial" w:hAnsiTheme="majorHAnsi" w:cstheme="majorHAnsi"/>
                <w:b/>
                <w:bCs/>
              </w:rPr>
            </w:pPr>
            <w:r w:rsidRPr="00F25499">
              <w:rPr>
                <w:rFonts w:asciiTheme="majorHAnsi" w:eastAsia="Arial" w:hAnsiTheme="majorHAnsi" w:cstheme="majorHAnsi"/>
                <w:b/>
                <w:bCs/>
              </w:rPr>
              <w:t>Practical skills</w:t>
            </w:r>
          </w:p>
          <w:p w:rsidR="00527E60" w:rsidRPr="00F25499" w:rsidRDefault="00527E60" w:rsidP="005B7908">
            <w:pPr>
              <w:spacing w:before="34" w:line="239" w:lineRule="auto"/>
              <w:ind w:left="108" w:right="-54"/>
              <w:rPr>
                <w:rFonts w:asciiTheme="majorHAnsi" w:eastAsia="Arial" w:hAnsiTheme="majorHAnsi" w:cstheme="majorHAnsi"/>
                <w:bCs/>
                <w:sz w:val="18"/>
                <w:szCs w:val="18"/>
              </w:rPr>
            </w:pPr>
            <w:r w:rsidRPr="00F25499">
              <w:rPr>
                <w:rFonts w:asciiTheme="majorHAnsi" w:eastAsia="Arial" w:hAnsiTheme="majorHAnsi" w:cstheme="majorHAnsi"/>
                <w:bCs/>
                <w:sz w:val="18"/>
                <w:szCs w:val="18"/>
              </w:rPr>
              <w:t xml:space="preserve">(Apply underlying concepts and principles more widely outside the context in which they were first studied; use a range of </w:t>
            </w:r>
            <w:r w:rsidRPr="00F25499">
              <w:rPr>
                <w:rFonts w:asciiTheme="majorHAnsi" w:eastAsia="Arial" w:hAnsiTheme="majorHAnsi" w:cstheme="majorHAnsi"/>
                <w:bCs/>
                <w:sz w:val="18"/>
                <w:szCs w:val="18"/>
              </w:rPr>
              <w:lastRenderedPageBreak/>
              <w:t>established techniques; propose solutions to problems arising from analysis.)</w:t>
            </w:r>
          </w:p>
        </w:tc>
        <w:tc>
          <w:tcPr>
            <w:tcW w:w="1736" w:type="dxa"/>
          </w:tcPr>
          <w:p w:rsidR="00527E60" w:rsidRPr="00F25499" w:rsidRDefault="00527E60" w:rsidP="005B7908">
            <w:pPr>
              <w:rPr>
                <w:rFonts w:asciiTheme="majorHAnsi" w:hAnsiTheme="majorHAnsi" w:cstheme="majorHAnsi"/>
              </w:rPr>
            </w:pPr>
            <w:r w:rsidRPr="00F25499">
              <w:rPr>
                <w:rFonts w:asciiTheme="majorHAnsi" w:hAnsiTheme="majorHAnsi" w:cstheme="majorHAnsi"/>
              </w:rPr>
              <w:lastRenderedPageBreak/>
              <w:t>Limited or no use of established methods, materials, tools and/or techniques.</w:t>
            </w:r>
          </w:p>
          <w:p w:rsidR="00527E60" w:rsidRPr="00F25499" w:rsidRDefault="00527E60" w:rsidP="005B7908">
            <w:pPr>
              <w:rPr>
                <w:rFonts w:asciiTheme="majorHAnsi" w:hAnsiTheme="majorHAnsi" w:cstheme="majorHAnsi"/>
              </w:rPr>
            </w:pPr>
            <w:r w:rsidRPr="00F25499">
              <w:rPr>
                <w:rFonts w:asciiTheme="majorHAnsi" w:hAnsiTheme="majorHAnsi" w:cstheme="majorHAnsi"/>
              </w:rPr>
              <w:t xml:space="preserve">Little or no appreciation of </w:t>
            </w:r>
            <w:r w:rsidRPr="00F25499">
              <w:rPr>
                <w:rFonts w:asciiTheme="majorHAnsi" w:hAnsiTheme="majorHAnsi" w:cstheme="majorHAnsi"/>
              </w:rPr>
              <w:lastRenderedPageBreak/>
              <w:t>the context of the application.</w:t>
            </w:r>
          </w:p>
          <w:p w:rsidR="00527E60" w:rsidRPr="00F25499" w:rsidRDefault="00527E60" w:rsidP="005B7908">
            <w:pPr>
              <w:rPr>
                <w:rFonts w:asciiTheme="majorHAnsi" w:hAnsiTheme="majorHAnsi" w:cstheme="majorHAnsi"/>
              </w:rPr>
            </w:pPr>
            <w:r w:rsidRPr="00F25499">
              <w:rPr>
                <w:rFonts w:asciiTheme="majorHAnsi" w:hAnsiTheme="majorHAnsi" w:cstheme="majorHAnsi"/>
              </w:rPr>
              <w:t>Limited understanding of the application of theory to practice or making appropriate links between the two.</w:t>
            </w:r>
          </w:p>
          <w:p w:rsidR="00527E60" w:rsidRPr="00F25499" w:rsidRDefault="00527E60" w:rsidP="005B7908">
            <w:pPr>
              <w:rPr>
                <w:rFonts w:asciiTheme="majorHAnsi" w:hAnsiTheme="majorHAnsi" w:cstheme="majorHAnsi"/>
              </w:rPr>
            </w:pPr>
            <w:r w:rsidRPr="00F25499">
              <w:rPr>
                <w:rFonts w:asciiTheme="majorHAnsi" w:hAnsiTheme="majorHAnsi" w:cstheme="majorHAnsi"/>
              </w:rPr>
              <w:t xml:space="preserve">Very weak problem-solving skills outside the context in which they were first studied. </w:t>
            </w:r>
          </w:p>
        </w:tc>
        <w:tc>
          <w:tcPr>
            <w:tcW w:w="1736" w:type="dxa"/>
          </w:tcPr>
          <w:p w:rsidR="00527E60" w:rsidRPr="00F25499" w:rsidRDefault="00527E60" w:rsidP="005B7908">
            <w:pPr>
              <w:rPr>
                <w:rFonts w:asciiTheme="majorHAnsi" w:hAnsiTheme="majorHAnsi" w:cstheme="majorHAnsi"/>
              </w:rPr>
            </w:pPr>
            <w:r w:rsidRPr="00F25499">
              <w:rPr>
                <w:rFonts w:asciiTheme="majorHAnsi" w:hAnsiTheme="majorHAnsi" w:cstheme="majorHAnsi"/>
              </w:rPr>
              <w:lastRenderedPageBreak/>
              <w:t xml:space="preserve">Rudimentary application of established methods, materials, tools and/or techniques but without consideration and </w:t>
            </w:r>
            <w:r w:rsidRPr="00F25499">
              <w:rPr>
                <w:rFonts w:asciiTheme="majorHAnsi" w:hAnsiTheme="majorHAnsi" w:cstheme="majorHAnsi"/>
              </w:rPr>
              <w:lastRenderedPageBreak/>
              <w:t>competence. Flawed appreciation of the context of the application.</w:t>
            </w:r>
          </w:p>
          <w:p w:rsidR="00527E60" w:rsidRPr="00F25499" w:rsidRDefault="00527E60" w:rsidP="00F25499">
            <w:pPr>
              <w:rPr>
                <w:rFonts w:asciiTheme="majorHAnsi" w:hAnsiTheme="majorHAnsi" w:cstheme="majorHAnsi"/>
              </w:rPr>
            </w:pPr>
            <w:r w:rsidRPr="00F25499">
              <w:rPr>
                <w:rFonts w:asciiTheme="majorHAnsi" w:hAnsiTheme="majorHAnsi" w:cstheme="majorHAnsi"/>
              </w:rPr>
              <w:t xml:space="preserve">Weak understanding of the application of theory to practice, with only occasional evidence of making appropriate links between the two. Weak problem-solving skills outside the context in which they were first studied. </w:t>
            </w:r>
          </w:p>
        </w:tc>
        <w:tc>
          <w:tcPr>
            <w:tcW w:w="1736" w:type="dxa"/>
          </w:tcPr>
          <w:p w:rsidR="00527E60" w:rsidRPr="00F25499" w:rsidRDefault="00527E60" w:rsidP="005B7908">
            <w:pPr>
              <w:rPr>
                <w:rFonts w:asciiTheme="majorHAnsi" w:hAnsiTheme="majorHAnsi" w:cstheme="majorHAnsi"/>
              </w:rPr>
            </w:pPr>
            <w:r w:rsidRPr="00F25499">
              <w:rPr>
                <w:rFonts w:asciiTheme="majorHAnsi" w:hAnsiTheme="majorHAnsi" w:cstheme="majorHAnsi"/>
              </w:rPr>
              <w:lastRenderedPageBreak/>
              <w:t xml:space="preserve">An adequate awareness and mostly appropriate application of established methods, materials, tools </w:t>
            </w:r>
            <w:r w:rsidRPr="00F25499">
              <w:rPr>
                <w:rFonts w:asciiTheme="majorHAnsi" w:hAnsiTheme="majorHAnsi" w:cstheme="majorHAnsi"/>
              </w:rPr>
              <w:lastRenderedPageBreak/>
              <w:t>and/or techniques.</w:t>
            </w:r>
          </w:p>
          <w:p w:rsidR="00527E60" w:rsidRPr="00F25499" w:rsidRDefault="00527E60" w:rsidP="005B7908">
            <w:pPr>
              <w:rPr>
                <w:rFonts w:asciiTheme="majorHAnsi" w:hAnsiTheme="majorHAnsi" w:cstheme="majorHAnsi"/>
              </w:rPr>
            </w:pPr>
            <w:r w:rsidRPr="00F25499">
              <w:rPr>
                <w:rFonts w:asciiTheme="majorHAnsi" w:hAnsiTheme="majorHAnsi" w:cstheme="majorHAnsi"/>
              </w:rPr>
              <w:t>Basic appreciation of the context of the application. Theoretical knowledge and understanding applied in practice, but not always making logical links between the two.</w:t>
            </w:r>
          </w:p>
          <w:p w:rsidR="00527E60" w:rsidRPr="00F25499" w:rsidRDefault="00527E60" w:rsidP="005B7908">
            <w:pPr>
              <w:rPr>
                <w:rFonts w:asciiTheme="majorHAnsi" w:hAnsiTheme="majorHAnsi" w:cstheme="majorHAnsi"/>
              </w:rPr>
            </w:pPr>
            <w:r w:rsidRPr="00F25499">
              <w:rPr>
                <w:rFonts w:asciiTheme="majorHAnsi" w:hAnsiTheme="majorHAnsi" w:cstheme="majorHAnsi"/>
              </w:rPr>
              <w:t xml:space="preserve">Can identify problems and propose basic solutions outside the context in which they were first studied. </w:t>
            </w:r>
          </w:p>
        </w:tc>
        <w:tc>
          <w:tcPr>
            <w:tcW w:w="1736" w:type="dxa"/>
          </w:tcPr>
          <w:p w:rsidR="00527E60" w:rsidRPr="00F25499" w:rsidRDefault="00527E60" w:rsidP="005B7908">
            <w:pPr>
              <w:rPr>
                <w:rFonts w:asciiTheme="majorHAnsi" w:hAnsiTheme="majorHAnsi" w:cstheme="majorHAnsi"/>
              </w:rPr>
            </w:pPr>
            <w:r w:rsidRPr="00F25499">
              <w:rPr>
                <w:rFonts w:asciiTheme="majorHAnsi" w:hAnsiTheme="majorHAnsi" w:cstheme="majorHAnsi"/>
              </w:rPr>
              <w:lastRenderedPageBreak/>
              <w:t>A good and appropriate application of established methods, materials, tools and/or techniques.</w:t>
            </w:r>
          </w:p>
          <w:p w:rsidR="00527E60" w:rsidRPr="00F25499" w:rsidRDefault="00527E60" w:rsidP="005B7908">
            <w:pPr>
              <w:rPr>
                <w:rFonts w:asciiTheme="majorHAnsi" w:hAnsiTheme="majorHAnsi" w:cstheme="majorHAnsi"/>
              </w:rPr>
            </w:pPr>
            <w:r w:rsidRPr="00F25499">
              <w:rPr>
                <w:rFonts w:asciiTheme="majorHAnsi" w:hAnsiTheme="majorHAnsi" w:cstheme="majorHAnsi"/>
              </w:rPr>
              <w:lastRenderedPageBreak/>
              <w:t>Clear appreciation of the context of the application. Mainly consistent, accurate and logical application of theory to practice, making appropriate links between the two.</w:t>
            </w:r>
          </w:p>
          <w:p w:rsidR="00527E60" w:rsidRPr="00F25499" w:rsidRDefault="00527E60" w:rsidP="005B7908">
            <w:pPr>
              <w:rPr>
                <w:rFonts w:asciiTheme="majorHAnsi" w:hAnsiTheme="majorHAnsi" w:cstheme="majorHAnsi"/>
              </w:rPr>
            </w:pPr>
            <w:r w:rsidRPr="00F25499">
              <w:rPr>
                <w:rFonts w:asciiTheme="majorHAnsi" w:hAnsiTheme="majorHAnsi" w:cstheme="majorHAnsi"/>
              </w:rPr>
              <w:t>Can identify problems and propose mostly appropriate solutions outside the context in which they were first studied.</w:t>
            </w:r>
          </w:p>
        </w:tc>
        <w:tc>
          <w:tcPr>
            <w:tcW w:w="1736" w:type="dxa"/>
          </w:tcPr>
          <w:p w:rsidR="00527E60" w:rsidRPr="00F25499" w:rsidRDefault="00527E60" w:rsidP="005B7908">
            <w:pPr>
              <w:rPr>
                <w:rFonts w:asciiTheme="majorHAnsi" w:hAnsiTheme="majorHAnsi" w:cstheme="majorHAnsi"/>
              </w:rPr>
            </w:pPr>
            <w:r w:rsidRPr="00F25499">
              <w:rPr>
                <w:rFonts w:asciiTheme="majorHAnsi" w:hAnsiTheme="majorHAnsi" w:cstheme="majorHAnsi"/>
              </w:rPr>
              <w:lastRenderedPageBreak/>
              <w:t>A very good application of a range of established methods, materials, tools and/or techniques.</w:t>
            </w:r>
          </w:p>
          <w:p w:rsidR="00527E60" w:rsidRPr="00F25499" w:rsidRDefault="00527E60" w:rsidP="005B7908">
            <w:pPr>
              <w:rPr>
                <w:rFonts w:asciiTheme="majorHAnsi" w:hAnsiTheme="majorHAnsi" w:cstheme="majorHAnsi"/>
              </w:rPr>
            </w:pPr>
            <w:r w:rsidRPr="00F25499">
              <w:rPr>
                <w:rFonts w:asciiTheme="majorHAnsi" w:hAnsiTheme="majorHAnsi" w:cstheme="majorHAnsi"/>
              </w:rPr>
              <w:lastRenderedPageBreak/>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rsidR="00527E60" w:rsidRPr="00F25499" w:rsidRDefault="00527E60" w:rsidP="005B7908">
            <w:pPr>
              <w:rPr>
                <w:rFonts w:asciiTheme="majorHAnsi" w:hAnsiTheme="majorHAnsi" w:cstheme="majorHAnsi"/>
              </w:rPr>
            </w:pPr>
            <w:r w:rsidRPr="00F25499">
              <w:rPr>
                <w:rFonts w:asciiTheme="majorHAnsi" w:hAnsiTheme="majorHAnsi" w:cstheme="majorHAnsi"/>
              </w:rPr>
              <w:t xml:space="preserve">Evidence of some creativity. </w:t>
            </w:r>
          </w:p>
        </w:tc>
        <w:tc>
          <w:tcPr>
            <w:tcW w:w="1736" w:type="dxa"/>
          </w:tcPr>
          <w:p w:rsidR="00527E60" w:rsidRPr="00F25499" w:rsidRDefault="00527E60" w:rsidP="005B7908">
            <w:pPr>
              <w:rPr>
                <w:rFonts w:asciiTheme="majorHAnsi" w:hAnsiTheme="majorHAnsi" w:cstheme="majorHAnsi"/>
              </w:rPr>
            </w:pPr>
            <w:r w:rsidRPr="00F25499">
              <w:rPr>
                <w:rFonts w:asciiTheme="majorHAnsi" w:hAnsiTheme="majorHAnsi" w:cstheme="majorHAnsi"/>
              </w:rPr>
              <w:lastRenderedPageBreak/>
              <w:t>An advanced application of a range of established methods, materials, tools and/or techniques.</w:t>
            </w:r>
          </w:p>
          <w:p w:rsidR="00527E60" w:rsidRPr="00F25499" w:rsidRDefault="00527E60" w:rsidP="005B7908">
            <w:pPr>
              <w:rPr>
                <w:rFonts w:asciiTheme="majorHAnsi" w:hAnsiTheme="majorHAnsi" w:cstheme="majorHAnsi"/>
              </w:rPr>
            </w:pPr>
            <w:r w:rsidRPr="00F25499">
              <w:rPr>
                <w:rFonts w:asciiTheme="majorHAnsi" w:hAnsiTheme="majorHAnsi" w:cstheme="majorHAnsi"/>
              </w:rPr>
              <w:lastRenderedPageBreak/>
              <w:t>The context of the application is well considered, and insightful.</w:t>
            </w:r>
          </w:p>
          <w:p w:rsidR="00527E60" w:rsidRPr="00F25499" w:rsidRDefault="00527E60" w:rsidP="005B7908">
            <w:pPr>
              <w:rPr>
                <w:rFonts w:asciiTheme="majorHAnsi" w:hAnsiTheme="majorHAnsi" w:cstheme="majorHAnsi"/>
              </w:rPr>
            </w:pPr>
            <w:r w:rsidRPr="00F25499">
              <w:rPr>
                <w:rFonts w:asciiTheme="majorHAnsi" w:hAnsiTheme="majorHAnsi" w:cstheme="majorHAnsi"/>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3012" w:type="dxa"/>
          </w:tcPr>
          <w:p w:rsidR="00527E60" w:rsidRPr="00F25499" w:rsidRDefault="00527E60" w:rsidP="005B7908">
            <w:pPr>
              <w:rPr>
                <w:rFonts w:asciiTheme="majorHAnsi" w:hAnsiTheme="majorHAnsi" w:cstheme="majorHAnsi"/>
              </w:rPr>
            </w:pPr>
            <w:r w:rsidRPr="00F25499">
              <w:rPr>
                <w:rFonts w:asciiTheme="majorHAnsi" w:hAnsiTheme="majorHAnsi" w:cstheme="majorHAnsi"/>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w:t>
            </w:r>
            <w:r w:rsidRPr="00F25499">
              <w:rPr>
                <w:rFonts w:asciiTheme="majorHAnsi" w:hAnsiTheme="majorHAnsi" w:cstheme="majorHAnsi"/>
              </w:rPr>
              <w:lastRenderedPageBreak/>
              <w:t xml:space="preserve">routine and non-routine problems and propose quite sophisticated, creative solutions outside the context in which they were first studied. </w:t>
            </w:r>
          </w:p>
        </w:tc>
      </w:tr>
      <w:tr w:rsidR="00527E60" w:rsidRPr="00F25499" w:rsidTr="00F25499">
        <w:tblPrEx>
          <w:shd w:val="clear" w:color="auto" w:fill="auto"/>
        </w:tblPrEx>
        <w:tc>
          <w:tcPr>
            <w:tcW w:w="1735" w:type="dxa"/>
            <w:shd w:val="clear" w:color="auto" w:fill="FF99FF"/>
          </w:tcPr>
          <w:p w:rsidR="00527E60" w:rsidRPr="00F25499" w:rsidRDefault="00527E60" w:rsidP="005B7908">
            <w:pPr>
              <w:spacing w:before="34" w:line="239" w:lineRule="auto"/>
              <w:ind w:left="108" w:right="-54"/>
              <w:rPr>
                <w:rFonts w:asciiTheme="majorHAnsi" w:eastAsia="Arial" w:hAnsiTheme="majorHAnsi" w:cstheme="majorHAnsi"/>
                <w:b/>
                <w:bCs/>
              </w:rPr>
            </w:pPr>
            <w:r w:rsidRPr="00F25499">
              <w:rPr>
                <w:rFonts w:asciiTheme="majorHAnsi" w:eastAsia="Arial" w:hAnsiTheme="majorHAnsi" w:cstheme="majorHAnsi"/>
                <w:b/>
                <w:bCs/>
              </w:rPr>
              <w:lastRenderedPageBreak/>
              <w:t>Transferable skills for life and professional practice</w:t>
            </w:r>
          </w:p>
          <w:p w:rsidR="00527E60" w:rsidRPr="00F25499" w:rsidRDefault="00527E60" w:rsidP="005B7908">
            <w:pPr>
              <w:spacing w:before="34" w:line="239" w:lineRule="auto"/>
              <w:ind w:left="108" w:right="-54"/>
              <w:rPr>
                <w:rFonts w:asciiTheme="majorHAnsi" w:hAnsiTheme="majorHAnsi" w:cstheme="majorHAnsi"/>
                <w:sz w:val="18"/>
                <w:szCs w:val="18"/>
              </w:rPr>
            </w:pPr>
            <w:r w:rsidRPr="00F25499">
              <w:rPr>
                <w:rFonts w:asciiTheme="majorHAnsi" w:hAnsiTheme="majorHAnsi" w:cstheme="majorHAnsi"/>
                <w:sz w:val="18"/>
                <w:szCs w:val="18"/>
              </w:rPr>
              <w:t>(Effectively communicate in a variety of forms</w:t>
            </w:r>
          </w:p>
          <w:p w:rsidR="00527E60" w:rsidRPr="00F25499" w:rsidRDefault="00527E60" w:rsidP="005B7908">
            <w:pPr>
              <w:spacing w:before="34" w:line="239" w:lineRule="auto"/>
              <w:ind w:left="108" w:right="-54"/>
              <w:rPr>
                <w:rFonts w:asciiTheme="majorHAnsi" w:hAnsiTheme="majorHAnsi" w:cstheme="majorHAnsi"/>
                <w:sz w:val="18"/>
                <w:szCs w:val="18"/>
              </w:rPr>
            </w:pPr>
            <w:r w:rsidRPr="00F25499">
              <w:rPr>
                <w:rFonts w:asciiTheme="majorHAnsi" w:hAnsiTheme="majorHAnsi" w:cstheme="majorHAnsi"/>
                <w:sz w:val="18"/>
                <w:szCs w:val="18"/>
              </w:rPr>
              <w:t xml:space="preserve">to specialist and non-specialist </w:t>
            </w:r>
            <w:proofErr w:type="gramStart"/>
            <w:r w:rsidRPr="00F25499">
              <w:rPr>
                <w:rFonts w:asciiTheme="majorHAnsi" w:hAnsiTheme="majorHAnsi" w:cstheme="majorHAnsi"/>
                <w:sz w:val="18"/>
                <w:szCs w:val="18"/>
              </w:rPr>
              <w:t>audiences;  the</w:t>
            </w:r>
            <w:proofErr w:type="gramEnd"/>
            <w:r w:rsidRPr="00F25499">
              <w:rPr>
                <w:rFonts w:asciiTheme="majorHAnsi" w:hAnsiTheme="majorHAnsi" w:cstheme="majorHAnsi"/>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rsidR="00527E60" w:rsidRPr="00F25499" w:rsidRDefault="00527E60" w:rsidP="005B7908">
            <w:pPr>
              <w:rPr>
                <w:rFonts w:asciiTheme="majorHAnsi" w:hAnsiTheme="majorHAnsi" w:cstheme="majorHAnsi"/>
              </w:rPr>
            </w:pPr>
            <w:r w:rsidRPr="00F25499">
              <w:rPr>
                <w:rFonts w:asciiTheme="majorHAnsi" w:hAnsiTheme="majorHAnsi" w:cstheme="majorHAnsi"/>
              </w:rPr>
              <w:t>Communication medium is inappropriate or misapplied.</w:t>
            </w:r>
          </w:p>
          <w:p w:rsidR="00527E60" w:rsidRPr="00F25499" w:rsidRDefault="00527E60" w:rsidP="005B7908">
            <w:pPr>
              <w:rPr>
                <w:rFonts w:asciiTheme="majorHAnsi" w:hAnsiTheme="majorHAnsi" w:cstheme="majorHAnsi"/>
              </w:rPr>
            </w:pPr>
            <w:r w:rsidRPr="00F25499">
              <w:rPr>
                <w:rFonts w:asciiTheme="majorHAnsi" w:hAnsiTheme="majorHAnsi" w:cstheme="majorHAnsi"/>
              </w:rPr>
              <w:t xml:space="preserve">Work is poorly structured, disorganised and/or confusingly expressed. Very weak use of language and/or very inappropriate style. Failure to work effectively as part of a group. Little or no evidence of the skills for </w:t>
            </w:r>
            <w:r w:rsidRPr="00F25499">
              <w:rPr>
                <w:rFonts w:asciiTheme="majorHAnsi" w:hAnsiTheme="majorHAnsi" w:cstheme="majorHAnsi"/>
              </w:rPr>
              <w:lastRenderedPageBreak/>
              <w:t>employment requiring the exercise of personal responsibility and decision-making.</w:t>
            </w:r>
          </w:p>
          <w:p w:rsidR="00527E60" w:rsidRPr="00F25499" w:rsidRDefault="00527E60" w:rsidP="005B7908">
            <w:pPr>
              <w:rPr>
                <w:rFonts w:asciiTheme="majorHAnsi" w:hAnsiTheme="majorHAnsi" w:cstheme="majorHAnsi"/>
              </w:rPr>
            </w:pPr>
          </w:p>
          <w:p w:rsidR="00527E60" w:rsidRPr="00F25499" w:rsidRDefault="00527E60" w:rsidP="005B7908">
            <w:pPr>
              <w:rPr>
                <w:rFonts w:asciiTheme="majorHAnsi" w:hAnsiTheme="majorHAnsi" w:cstheme="majorHAnsi"/>
              </w:rPr>
            </w:pPr>
          </w:p>
        </w:tc>
        <w:tc>
          <w:tcPr>
            <w:tcW w:w="1736" w:type="dxa"/>
            <w:tcBorders>
              <w:top w:val="single" w:sz="4" w:space="0" w:color="auto"/>
              <w:left w:val="dashed" w:sz="4" w:space="0" w:color="auto"/>
              <w:bottom w:val="single" w:sz="4" w:space="0" w:color="auto"/>
              <w:right w:val="double" w:sz="4" w:space="0" w:color="auto"/>
            </w:tcBorders>
          </w:tcPr>
          <w:p w:rsidR="00527E60" w:rsidRPr="00F25499" w:rsidRDefault="00527E60" w:rsidP="005B7908">
            <w:pPr>
              <w:rPr>
                <w:rFonts w:asciiTheme="majorHAnsi" w:hAnsiTheme="majorHAnsi" w:cstheme="majorHAnsi"/>
              </w:rPr>
            </w:pPr>
            <w:r w:rsidRPr="00F25499">
              <w:rPr>
                <w:rFonts w:asciiTheme="majorHAnsi" w:hAnsiTheme="majorHAnsi" w:cstheme="majorHAnsi"/>
              </w:rPr>
              <w:lastRenderedPageBreak/>
              <w:t xml:space="preserve">Communication medium is poorly designed and/or not suitable for the audience. </w:t>
            </w:r>
          </w:p>
          <w:p w:rsidR="00527E60" w:rsidRPr="00F25499" w:rsidRDefault="00527E60" w:rsidP="005B7908">
            <w:pPr>
              <w:rPr>
                <w:rFonts w:asciiTheme="majorHAnsi" w:hAnsiTheme="majorHAnsi" w:cstheme="majorHAnsi"/>
              </w:rPr>
            </w:pPr>
            <w:r w:rsidRPr="00F25499">
              <w:rPr>
                <w:rFonts w:asciiTheme="majorHAnsi" w:hAnsiTheme="majorHAnsi" w:cstheme="majorHAnsi"/>
              </w:rPr>
              <w:t xml:space="preserve">Work is poorly presented in a disjointed manner. It is loosely, and at times incoherently, structured, with information and ideas often poorly expressed. Weak use of language and/or inappropriate </w:t>
            </w:r>
            <w:r w:rsidRPr="00F25499">
              <w:rPr>
                <w:rFonts w:asciiTheme="majorHAnsi" w:hAnsiTheme="majorHAnsi" w:cstheme="majorHAnsi"/>
              </w:rPr>
              <w:lastRenderedPageBreak/>
              <w:t>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rsidR="00527E60" w:rsidRPr="00F25499" w:rsidRDefault="00527E60" w:rsidP="005B7908">
            <w:pPr>
              <w:rPr>
                <w:rFonts w:asciiTheme="majorHAnsi" w:hAnsiTheme="majorHAnsi" w:cstheme="majorHAnsi"/>
              </w:rPr>
            </w:pPr>
            <w:r w:rsidRPr="00F25499">
              <w:rPr>
                <w:rFonts w:asciiTheme="majorHAnsi" w:hAnsiTheme="majorHAnsi" w:cstheme="majorHAnsi"/>
              </w:rPr>
              <w:lastRenderedPageBreak/>
              <w:t xml:space="preserve">Can communicate in a suitable medium for the audience but with some room for improvement. </w:t>
            </w:r>
          </w:p>
          <w:p w:rsidR="00527E60" w:rsidRPr="00F25499" w:rsidRDefault="00527E60" w:rsidP="005B7908">
            <w:pPr>
              <w:rPr>
                <w:rFonts w:asciiTheme="majorHAnsi" w:hAnsiTheme="majorHAnsi" w:cstheme="majorHAnsi"/>
              </w:rPr>
            </w:pPr>
            <w:r w:rsidRPr="00F25499">
              <w:rPr>
                <w:rFonts w:asciiTheme="majorHAnsi" w:hAnsiTheme="majorHAnsi" w:cstheme="majorHAnsi"/>
              </w:rPr>
              <w:t xml:space="preserve">Mostly ordered presentation and structure in which relevant ideas / concepts are reasonably expressed. Work may lack coherence in places. Can work as part of a group, meeting most obligations to </w:t>
            </w:r>
            <w:r w:rsidRPr="00F25499">
              <w:rPr>
                <w:rFonts w:asciiTheme="majorHAnsi" w:hAnsiTheme="majorHAnsi" w:cstheme="majorHAnsi"/>
              </w:rPr>
              <w:lastRenderedPageBreak/>
              <w:t>others but perhaps with limited involvement in group activities.</w:t>
            </w:r>
          </w:p>
          <w:p w:rsidR="00527E60" w:rsidRPr="00F25499" w:rsidRDefault="00527E60" w:rsidP="005B7908">
            <w:pPr>
              <w:rPr>
                <w:rFonts w:asciiTheme="majorHAnsi" w:hAnsiTheme="majorHAnsi" w:cstheme="majorHAnsi"/>
              </w:rPr>
            </w:pPr>
            <w:r w:rsidRPr="00F25499">
              <w:rPr>
                <w:rFonts w:asciiTheme="majorHAnsi" w:hAnsiTheme="majorHAnsi" w:cstheme="majorHAnsi"/>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5B7908">
            <w:pPr>
              <w:rPr>
                <w:rFonts w:asciiTheme="majorHAnsi" w:hAnsiTheme="majorHAnsi" w:cstheme="majorHAnsi"/>
              </w:rPr>
            </w:pPr>
            <w:r w:rsidRPr="00F25499">
              <w:rPr>
                <w:rFonts w:asciiTheme="majorHAnsi" w:hAnsiTheme="majorHAnsi" w:cstheme="majorHAnsi"/>
              </w:rPr>
              <w:lastRenderedPageBreak/>
              <w:t>Can communicate effectively in a suitable medium for the audience, but may have minor errors.</w:t>
            </w:r>
          </w:p>
          <w:p w:rsidR="00527E60" w:rsidRPr="00F25499" w:rsidRDefault="00527E60" w:rsidP="005B7908">
            <w:pPr>
              <w:rPr>
                <w:rFonts w:asciiTheme="majorHAnsi" w:hAnsiTheme="majorHAnsi" w:cstheme="majorHAnsi"/>
              </w:rPr>
            </w:pPr>
            <w:r w:rsidRPr="00F25499">
              <w:rPr>
                <w:rFonts w:asciiTheme="majorHAnsi" w:hAnsiTheme="majorHAnsi" w:cstheme="majorHAnsi"/>
              </w:rPr>
              <w:t xml:space="preserve">Mostly coherent, organised work, in a suitable structure and is for the most part clearly expressed. Can work effectively independently and/or as part of a team, with clear contribution to group activities. </w:t>
            </w:r>
          </w:p>
          <w:p w:rsidR="00527E60" w:rsidRPr="00F25499" w:rsidRDefault="00527E60" w:rsidP="005B7908">
            <w:pPr>
              <w:rPr>
                <w:rFonts w:asciiTheme="majorHAnsi" w:hAnsiTheme="majorHAnsi" w:cstheme="majorHAnsi"/>
              </w:rPr>
            </w:pPr>
            <w:r w:rsidRPr="00F25499">
              <w:rPr>
                <w:rFonts w:asciiTheme="majorHAnsi" w:hAnsiTheme="majorHAnsi" w:cstheme="majorHAnsi"/>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5B7908">
            <w:pPr>
              <w:rPr>
                <w:rFonts w:asciiTheme="majorHAnsi" w:hAnsiTheme="majorHAnsi" w:cstheme="majorHAnsi"/>
              </w:rPr>
            </w:pPr>
            <w:r w:rsidRPr="00F25499">
              <w:rPr>
                <w:rFonts w:asciiTheme="majorHAnsi" w:hAnsiTheme="majorHAnsi" w:cstheme="majorHAnsi"/>
              </w:rPr>
              <w:lastRenderedPageBreak/>
              <w:t>Can communicate well, confidently and consistently in a suitable medium for the audience.</w:t>
            </w:r>
          </w:p>
          <w:p w:rsidR="00527E60" w:rsidRPr="00F25499" w:rsidRDefault="00527E60" w:rsidP="005B7908">
            <w:pPr>
              <w:rPr>
                <w:rFonts w:asciiTheme="majorHAnsi" w:hAnsiTheme="majorHAnsi" w:cstheme="majorHAnsi"/>
              </w:rPr>
            </w:pPr>
            <w:r w:rsidRPr="00F25499">
              <w:rPr>
                <w:rFonts w:asciiTheme="majorHAnsi" w:hAnsiTheme="majorHAnsi" w:cstheme="majorHAnsi"/>
              </w:rPr>
              <w:t xml:space="preserve">Work is coherent, fluent, well-structured and organised. Can work very well autonomously and/or as part of a team, with very good contribution to group activities. </w:t>
            </w:r>
          </w:p>
          <w:p w:rsidR="00527E60" w:rsidRPr="00F25499" w:rsidRDefault="00527E60" w:rsidP="005B7908">
            <w:pPr>
              <w:rPr>
                <w:rFonts w:asciiTheme="majorHAnsi" w:hAnsiTheme="majorHAnsi" w:cstheme="majorHAnsi"/>
              </w:rPr>
            </w:pPr>
            <w:r w:rsidRPr="00F25499">
              <w:rPr>
                <w:rFonts w:asciiTheme="majorHAnsi" w:hAnsiTheme="majorHAnsi" w:cstheme="majorHAnsi"/>
              </w:rPr>
              <w:t xml:space="preserve">Demonstrates very good skills for employment requiring the </w:t>
            </w:r>
            <w:r w:rsidRPr="00F25499">
              <w:rPr>
                <w:rFonts w:asciiTheme="majorHAnsi" w:hAnsiTheme="majorHAnsi" w:cstheme="majorHAnsi"/>
              </w:rPr>
              <w:lastRenderedPageBreak/>
              <w:t>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F25499" w:rsidRDefault="00527E60" w:rsidP="005B7908">
            <w:pPr>
              <w:rPr>
                <w:rFonts w:asciiTheme="majorHAnsi" w:hAnsiTheme="majorHAnsi" w:cstheme="majorHAnsi"/>
              </w:rPr>
            </w:pPr>
            <w:r w:rsidRPr="00F25499">
              <w:rPr>
                <w:rFonts w:asciiTheme="majorHAnsi" w:hAnsiTheme="majorHAnsi" w:cstheme="majorHAnsi"/>
              </w:rPr>
              <w:lastRenderedPageBreak/>
              <w:t>Can communicate professionally confidently and consistently in a suitable medium for the audience.</w:t>
            </w:r>
          </w:p>
          <w:p w:rsidR="00527E60" w:rsidRPr="00F25499" w:rsidRDefault="00527E60" w:rsidP="005B7908">
            <w:pPr>
              <w:rPr>
                <w:rFonts w:asciiTheme="majorHAnsi" w:hAnsiTheme="majorHAnsi" w:cstheme="majorHAnsi"/>
              </w:rPr>
            </w:pPr>
            <w:r w:rsidRPr="00F25499">
              <w:rPr>
                <w:rFonts w:asciiTheme="majorHAnsi" w:hAnsiTheme="majorHAnsi" w:cstheme="majorHAnsi"/>
              </w:rPr>
              <w:t xml:space="preserve">Work is coherent, very fluent and is presented proficiently. Can work autonomously with initiative. Where relevant can work professionally within a team, showing leadership skills as </w:t>
            </w:r>
            <w:r w:rsidRPr="00F25499">
              <w:rPr>
                <w:rFonts w:asciiTheme="majorHAnsi" w:hAnsiTheme="majorHAnsi" w:cstheme="majorHAnsi"/>
              </w:rPr>
              <w:lastRenderedPageBreak/>
              <w:t>appropriate, and meeting obligations. Demonstrates excellent skills for employment requiring the exercise of personal responsibility and decision-making and an appetite for further development.</w:t>
            </w:r>
          </w:p>
          <w:p w:rsidR="00527E60" w:rsidRPr="00F25499" w:rsidRDefault="00527E60" w:rsidP="005B7908">
            <w:pPr>
              <w:rPr>
                <w:rFonts w:asciiTheme="majorHAnsi" w:hAnsiTheme="majorHAnsi" w:cstheme="majorHAnsi"/>
              </w:rPr>
            </w:pPr>
          </w:p>
        </w:tc>
        <w:tc>
          <w:tcPr>
            <w:tcW w:w="3012" w:type="dxa"/>
            <w:tcBorders>
              <w:top w:val="single" w:sz="4" w:space="0" w:color="auto"/>
              <w:left w:val="dashed" w:sz="4" w:space="0" w:color="auto"/>
              <w:bottom w:val="single" w:sz="4" w:space="0" w:color="auto"/>
              <w:right w:val="single" w:sz="4" w:space="0" w:color="auto"/>
            </w:tcBorders>
          </w:tcPr>
          <w:p w:rsidR="00527E60" w:rsidRPr="00F25499" w:rsidRDefault="00527E60" w:rsidP="005B7908">
            <w:pPr>
              <w:rPr>
                <w:rFonts w:asciiTheme="majorHAnsi" w:hAnsiTheme="majorHAnsi" w:cstheme="majorHAnsi"/>
              </w:rPr>
            </w:pPr>
            <w:r w:rsidRPr="00F25499">
              <w:rPr>
                <w:rFonts w:asciiTheme="majorHAnsi" w:hAnsiTheme="majorHAnsi" w:cstheme="majorHAnsi"/>
              </w:rPr>
              <w:lastRenderedPageBreak/>
              <w:t xml:space="preserve">Can communicate with an exceptionally high level of professionalism, highly suitable for the audience. </w:t>
            </w:r>
          </w:p>
          <w:p w:rsidR="00527E60" w:rsidRPr="00F25499" w:rsidRDefault="00527E60" w:rsidP="005B7908">
            <w:pPr>
              <w:rPr>
                <w:rFonts w:asciiTheme="majorHAnsi" w:hAnsiTheme="majorHAnsi" w:cstheme="majorHAnsi"/>
              </w:rPr>
            </w:pPr>
            <w:r w:rsidRPr="00F25499">
              <w:rPr>
                <w:rFonts w:asciiTheme="majorHAnsi" w:hAnsiTheme="majorHAnsi" w:cstheme="majorHAnsi"/>
              </w:rPr>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rsidR="00527E60" w:rsidRPr="00F25499" w:rsidRDefault="00527E60">
      <w:pPr>
        <w:pStyle w:val="NormalWeb"/>
        <w:rPr>
          <w:rFonts w:asciiTheme="majorHAnsi" w:hAnsiTheme="majorHAnsi" w:cstheme="majorHAnsi"/>
          <w:color w:val="303B44"/>
          <w:sz w:val="22"/>
          <w:szCs w:val="22"/>
        </w:rPr>
      </w:pPr>
    </w:p>
    <w:p w:rsidR="00F66489" w:rsidRPr="00F25499" w:rsidRDefault="00F66489" w:rsidP="00F66489">
      <w:pPr>
        <w:rPr>
          <w:rFonts w:asciiTheme="majorHAnsi" w:hAnsiTheme="majorHAnsi" w:cstheme="majorHAnsi"/>
          <w:b/>
        </w:rPr>
      </w:pPr>
      <w:r w:rsidRPr="00F25499">
        <w:rPr>
          <w:rFonts w:asciiTheme="majorHAnsi" w:hAnsiTheme="majorHAnsi" w:cstheme="majorHAnsi"/>
          <w:b/>
        </w:rPr>
        <w:t>THIS DOCUMENT IS ALSO AVAILABLE IN WELSH</w:t>
      </w:r>
    </w:p>
    <w:sectPr w:rsidR="00F66489" w:rsidRPr="00F2549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7908" w:rsidRDefault="005B7908">
      <w:r>
        <w:separator/>
      </w:r>
    </w:p>
  </w:endnote>
  <w:endnote w:type="continuationSeparator" w:id="0">
    <w:p w:rsidR="005B7908" w:rsidRDefault="005B79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7908" w:rsidRDefault="005B790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87B3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87B34">
      <w:rPr>
        <w:b/>
        <w:noProof/>
      </w:rPr>
      <w:t>10</w:t>
    </w:r>
    <w:r>
      <w:rPr>
        <w:b/>
        <w:sz w:val="24"/>
        <w:szCs w:val="24"/>
      </w:rPr>
      <w:fldChar w:fldCharType="end"/>
    </w:r>
  </w:p>
  <w:p w:rsidR="005B7908" w:rsidRDefault="005B790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7908" w:rsidRDefault="005B790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7908" w:rsidRDefault="005B7908">
      <w:r>
        <w:separator/>
      </w:r>
    </w:p>
  </w:footnote>
  <w:footnote w:type="continuationSeparator" w:id="0">
    <w:p w:rsidR="005B7908" w:rsidRDefault="005B79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C1C73"/>
    <w:multiLevelType w:val="hybridMultilevel"/>
    <w:tmpl w:val="35FA4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9A031E"/>
    <w:multiLevelType w:val="hybridMultilevel"/>
    <w:tmpl w:val="9A149AE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EE68B2"/>
    <w:multiLevelType w:val="hybridMultilevel"/>
    <w:tmpl w:val="ABA6A1A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B14FC4"/>
    <w:multiLevelType w:val="hybridMultilevel"/>
    <w:tmpl w:val="9BB6053A"/>
    <w:lvl w:ilvl="0" w:tplc="0809000F">
      <w:start w:val="1"/>
      <w:numFmt w:val="decimal"/>
      <w:lvlText w:val="%1."/>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5" w15:restartNumberingAfterBreak="0">
    <w:nsid w:val="3D58206E"/>
    <w:multiLevelType w:val="hybridMultilevel"/>
    <w:tmpl w:val="05D87986"/>
    <w:lvl w:ilvl="0" w:tplc="9DCAB8B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C8686F"/>
    <w:multiLevelType w:val="hybridMultilevel"/>
    <w:tmpl w:val="6D409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19C51B2"/>
    <w:multiLevelType w:val="hybridMultilevel"/>
    <w:tmpl w:val="CF30EBA0"/>
    <w:lvl w:ilvl="0" w:tplc="08090001">
      <w:start w:val="1"/>
      <w:numFmt w:val="bullet"/>
      <w:lvlText w:val=""/>
      <w:lvlJc w:val="left"/>
      <w:pPr>
        <w:ind w:left="1571" w:hanging="360"/>
      </w:pPr>
      <w:rPr>
        <w:rFonts w:ascii="Symbol" w:hAnsi="Symbol" w:hint="default"/>
      </w:rPr>
    </w:lvl>
    <w:lvl w:ilvl="1" w:tplc="0809001B">
      <w:start w:val="1"/>
      <w:numFmt w:val="lowerRoman"/>
      <w:lvlText w:val="%2."/>
      <w:lvlJc w:val="right"/>
      <w:pPr>
        <w:ind w:left="2291" w:hanging="360"/>
      </w:pPr>
      <w:rPr>
        <w:rFonts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EE49FC"/>
    <w:multiLevelType w:val="hybridMultilevel"/>
    <w:tmpl w:val="0B4CA5EA"/>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0" w15:restartNumberingAfterBreak="0">
    <w:nsid w:val="56437E3A"/>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568E4C68"/>
    <w:multiLevelType w:val="hybridMultilevel"/>
    <w:tmpl w:val="CA4A2166"/>
    <w:lvl w:ilvl="0" w:tplc="08090019">
      <w:start w:val="1"/>
      <w:numFmt w:val="lowerLetter"/>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8A5452"/>
    <w:multiLevelType w:val="hybridMultilevel"/>
    <w:tmpl w:val="6A769706"/>
    <w:lvl w:ilvl="0" w:tplc="0809000F">
      <w:start w:val="1"/>
      <w:numFmt w:val="decimal"/>
      <w:lvlText w:val="%1."/>
      <w:lvlJc w:val="left"/>
      <w:pPr>
        <w:ind w:left="1080" w:hanging="360"/>
      </w:pPr>
      <w:rPr>
        <w:rFonts w:hint="default"/>
      </w:rPr>
    </w:lvl>
    <w:lvl w:ilvl="1" w:tplc="75C22FE8">
      <w:start w:val="1"/>
      <w:numFmt w:val="lowerLetter"/>
      <w:lvlText w:val="%2."/>
      <w:lvlJc w:val="left"/>
      <w:pPr>
        <w:ind w:left="2010" w:hanging="570"/>
      </w:pPr>
      <w:rPr>
        <w:rFonts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6"/>
  </w:num>
  <w:num w:numId="4">
    <w:abstractNumId w:val="18"/>
  </w:num>
  <w:num w:numId="5">
    <w:abstractNumId w:val="9"/>
  </w:num>
  <w:num w:numId="6">
    <w:abstractNumId w:val="25"/>
  </w:num>
  <w:num w:numId="7">
    <w:abstractNumId w:val="4"/>
  </w:num>
  <w:num w:numId="8">
    <w:abstractNumId w:val="23"/>
  </w:num>
  <w:num w:numId="9">
    <w:abstractNumId w:val="13"/>
  </w:num>
  <w:num w:numId="10">
    <w:abstractNumId w:val="6"/>
  </w:num>
  <w:num w:numId="11">
    <w:abstractNumId w:val="7"/>
  </w:num>
  <w:num w:numId="12">
    <w:abstractNumId w:val="10"/>
  </w:num>
  <w:num w:numId="13">
    <w:abstractNumId w:val="22"/>
  </w:num>
  <w:num w:numId="14">
    <w:abstractNumId w:val="5"/>
  </w:num>
  <w:num w:numId="15">
    <w:abstractNumId w:val="0"/>
  </w:num>
  <w:num w:numId="16">
    <w:abstractNumId w:val="8"/>
  </w:num>
  <w:num w:numId="17">
    <w:abstractNumId w:val="1"/>
  </w:num>
  <w:num w:numId="18">
    <w:abstractNumId w:val="17"/>
  </w:num>
  <w:num w:numId="19">
    <w:abstractNumId w:val="24"/>
  </w:num>
  <w:num w:numId="20">
    <w:abstractNumId w:val="14"/>
  </w:num>
  <w:num w:numId="21">
    <w:abstractNumId w:val="16"/>
  </w:num>
  <w:num w:numId="22">
    <w:abstractNumId w:val="21"/>
  </w:num>
  <w:num w:numId="23">
    <w:abstractNumId w:val="15"/>
  </w:num>
  <w:num w:numId="24">
    <w:abstractNumId w:val="20"/>
  </w:num>
  <w:num w:numId="25">
    <w:abstractNumId w:val="2"/>
  </w:num>
  <w:num w:numId="26">
    <w:abstractNumId w:val="11"/>
  </w:num>
  <w:num w:numId="2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7844"/>
    <w:rsid w:val="001E1050"/>
    <w:rsid w:val="001E161A"/>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18EB"/>
    <w:rsid w:val="00352C4A"/>
    <w:rsid w:val="00362560"/>
    <w:rsid w:val="003732FD"/>
    <w:rsid w:val="003753B2"/>
    <w:rsid w:val="00376559"/>
    <w:rsid w:val="00382BAA"/>
    <w:rsid w:val="00384D73"/>
    <w:rsid w:val="00393EB6"/>
    <w:rsid w:val="003A3CE5"/>
    <w:rsid w:val="003B366F"/>
    <w:rsid w:val="003B3F9D"/>
    <w:rsid w:val="003B6C95"/>
    <w:rsid w:val="003D1873"/>
    <w:rsid w:val="003D2647"/>
    <w:rsid w:val="003E08EC"/>
    <w:rsid w:val="003E5751"/>
    <w:rsid w:val="004046A9"/>
    <w:rsid w:val="00404C50"/>
    <w:rsid w:val="00423934"/>
    <w:rsid w:val="00426244"/>
    <w:rsid w:val="00451810"/>
    <w:rsid w:val="00461CE5"/>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B7908"/>
    <w:rsid w:val="005C4277"/>
    <w:rsid w:val="005D1D58"/>
    <w:rsid w:val="005D432C"/>
    <w:rsid w:val="005E285E"/>
    <w:rsid w:val="005E668F"/>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3C4B"/>
    <w:rsid w:val="006A6DC3"/>
    <w:rsid w:val="006D49ED"/>
    <w:rsid w:val="006D55CE"/>
    <w:rsid w:val="006D637A"/>
    <w:rsid w:val="006D6F24"/>
    <w:rsid w:val="006F0F95"/>
    <w:rsid w:val="006F45BF"/>
    <w:rsid w:val="006F60E0"/>
    <w:rsid w:val="00702F71"/>
    <w:rsid w:val="00707252"/>
    <w:rsid w:val="007366DF"/>
    <w:rsid w:val="00757839"/>
    <w:rsid w:val="00770C81"/>
    <w:rsid w:val="00791024"/>
    <w:rsid w:val="007924EA"/>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48BB"/>
    <w:rsid w:val="009871FF"/>
    <w:rsid w:val="00987B34"/>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1E9"/>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635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1CC"/>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31A7D"/>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499"/>
    <w:rsid w:val="00F25B9D"/>
    <w:rsid w:val="00F2664E"/>
    <w:rsid w:val="00F31163"/>
    <w:rsid w:val="00F31C04"/>
    <w:rsid w:val="00F442A7"/>
    <w:rsid w:val="00F56B7C"/>
    <w:rsid w:val="00F57A89"/>
    <w:rsid w:val="00F61A20"/>
    <w:rsid w:val="00F63DD9"/>
    <w:rsid w:val="00F65950"/>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01D547"/>
  <w15:docId w15:val="{531E4334-45E8-4D0B-9E3D-722978ACC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7924EA"/>
    <w:rPr>
      <w:lang w:eastAsia="en-GB"/>
    </w:rPr>
  </w:style>
  <w:style w:type="paragraph" w:styleId="Heading1">
    <w:name w:val="heading 1"/>
    <w:basedOn w:val="Normal"/>
    <w:next w:val="Normal"/>
    <w:qFormat/>
    <w:rsid w:val="007924E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924EA"/>
    <w:pPr>
      <w:keepNext/>
      <w:jc w:val="both"/>
      <w:outlineLvl w:val="1"/>
    </w:pPr>
    <w:rPr>
      <w:b/>
      <w:sz w:val="24"/>
    </w:rPr>
  </w:style>
  <w:style w:type="paragraph" w:styleId="Heading3">
    <w:name w:val="heading 3"/>
    <w:basedOn w:val="Normal"/>
    <w:next w:val="Normal"/>
    <w:qFormat/>
    <w:rsid w:val="007924EA"/>
    <w:pPr>
      <w:keepNext/>
      <w:jc w:val="center"/>
      <w:outlineLvl w:val="2"/>
    </w:pPr>
    <w:rPr>
      <w:b/>
      <w:sz w:val="24"/>
    </w:rPr>
  </w:style>
  <w:style w:type="paragraph" w:styleId="Heading4">
    <w:name w:val="heading 4"/>
    <w:basedOn w:val="Normal"/>
    <w:next w:val="Normal"/>
    <w:qFormat/>
    <w:rsid w:val="007924EA"/>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924EA"/>
    <w:pPr>
      <w:tabs>
        <w:tab w:val="center" w:pos="4153"/>
        <w:tab w:val="right" w:pos="8306"/>
      </w:tabs>
    </w:pPr>
  </w:style>
  <w:style w:type="paragraph" w:styleId="Footer">
    <w:name w:val="footer"/>
    <w:basedOn w:val="Normal"/>
    <w:link w:val="FooterChar"/>
    <w:uiPriority w:val="99"/>
    <w:rsid w:val="007924EA"/>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701C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701CC"/>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100</TotalTime>
  <Pages>10</Pages>
  <Words>3839</Words>
  <Characters>21885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25673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John2 Williams</cp:lastModifiedBy>
  <cp:revision>7</cp:revision>
  <cp:lastPrinted>2019-09-30T08:52:00Z</cp:lastPrinted>
  <dcterms:created xsi:type="dcterms:W3CDTF">2019-09-25T10:05:00Z</dcterms:created>
  <dcterms:modified xsi:type="dcterms:W3CDTF">2019-09-30T08:52:00Z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