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6995B" w14:textId="77777777" w:rsidR="00EF3A75" w:rsidRDefault="00EF3A75" w:rsidP="003514DA">
      <w:pPr>
        <w:jc w:val="center"/>
      </w:pPr>
      <w:r w:rsidRPr="00EF3A75">
        <w:rPr>
          <w:noProof/>
          <w:lang w:val="fr-FR" w:eastAsia="fr-FR"/>
        </w:rPr>
        <w:drawing>
          <wp:inline distT="0" distB="0" distL="0" distR="0" wp14:anchorId="03B27472" wp14:editId="7029FA86">
            <wp:extent cx="2644369" cy="990686"/>
            <wp:effectExtent l="0" t="0" r="3810" b="0"/>
            <wp:docPr id="222975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75481" name=""/>
                    <pic:cNvPicPr/>
                  </pic:nvPicPr>
                  <pic:blipFill>
                    <a:blip r:embed="rId8"/>
                    <a:stretch>
                      <a:fillRect/>
                    </a:stretch>
                  </pic:blipFill>
                  <pic:spPr>
                    <a:xfrm>
                      <a:off x="0" y="0"/>
                      <a:ext cx="2644369" cy="990686"/>
                    </a:xfrm>
                    <a:prstGeom prst="rect">
                      <a:avLst/>
                    </a:prstGeom>
                  </pic:spPr>
                </pic:pic>
              </a:graphicData>
            </a:graphic>
          </wp:inline>
        </w:drawing>
      </w:r>
    </w:p>
    <w:p w14:paraId="3EB62AC6" w14:textId="77777777" w:rsidR="00EF3A75" w:rsidRPr="003514DA" w:rsidRDefault="00EF3A75" w:rsidP="00EF3A75">
      <w:pPr>
        <w:rPr>
          <w:sz w:val="40"/>
          <w:szCs w:val="40"/>
        </w:rPr>
      </w:pPr>
    </w:p>
    <w:p w14:paraId="6D93CB4A" w14:textId="47457C19" w:rsidR="00EF3A75" w:rsidRPr="003514DA" w:rsidRDefault="00EF3A75" w:rsidP="003D5DFF">
      <w:pPr>
        <w:jc w:val="center"/>
        <w:rPr>
          <w:sz w:val="40"/>
          <w:szCs w:val="40"/>
        </w:rPr>
      </w:pPr>
      <w:r w:rsidRPr="003514DA">
        <w:rPr>
          <w:sz w:val="40"/>
          <w:szCs w:val="40"/>
        </w:rPr>
        <w:t>BMSW6101Emergent Leadership Skills in the Workplace</w:t>
      </w:r>
    </w:p>
    <w:p w14:paraId="59EABC29" w14:textId="77777777" w:rsidR="00EF3A75" w:rsidRPr="003514DA" w:rsidRDefault="00EF3A75" w:rsidP="00EF3A75">
      <w:pPr>
        <w:jc w:val="center"/>
        <w:rPr>
          <w:sz w:val="40"/>
          <w:szCs w:val="40"/>
        </w:rPr>
      </w:pPr>
    </w:p>
    <w:p w14:paraId="1D41487D" w14:textId="77777777" w:rsidR="00EF3A75" w:rsidRPr="003514DA" w:rsidRDefault="00EF3A75" w:rsidP="00EF3A75">
      <w:pPr>
        <w:jc w:val="center"/>
        <w:rPr>
          <w:sz w:val="40"/>
          <w:szCs w:val="40"/>
        </w:rPr>
      </w:pPr>
      <w:r w:rsidRPr="003514DA">
        <w:rPr>
          <w:sz w:val="40"/>
          <w:szCs w:val="40"/>
        </w:rPr>
        <w:t>Portfolio</w:t>
      </w:r>
    </w:p>
    <w:p w14:paraId="6C86A3D9" w14:textId="77777777" w:rsidR="00EF3A75" w:rsidRDefault="00EF3A75" w:rsidP="00EF3A75">
      <w:pPr>
        <w:jc w:val="center"/>
        <w:rPr>
          <w:sz w:val="40"/>
          <w:szCs w:val="40"/>
        </w:rPr>
      </w:pPr>
    </w:p>
    <w:p w14:paraId="04489DC4" w14:textId="77777777" w:rsidR="003514DA" w:rsidRPr="003514DA" w:rsidRDefault="003514DA" w:rsidP="00EF3A75">
      <w:pPr>
        <w:jc w:val="center"/>
        <w:rPr>
          <w:sz w:val="40"/>
          <w:szCs w:val="40"/>
        </w:rPr>
      </w:pPr>
    </w:p>
    <w:p w14:paraId="70D92B43" w14:textId="1A6F2164" w:rsidR="00EF3A75" w:rsidRPr="003514DA" w:rsidRDefault="003514DA" w:rsidP="00EF3A75">
      <w:pPr>
        <w:jc w:val="center"/>
        <w:rPr>
          <w:sz w:val="40"/>
          <w:szCs w:val="40"/>
        </w:rPr>
      </w:pPr>
      <w:r w:rsidRPr="003514DA">
        <w:rPr>
          <w:sz w:val="40"/>
          <w:szCs w:val="40"/>
        </w:rPr>
        <w:t>Student Name</w:t>
      </w:r>
      <w:r w:rsidR="00EF3A75" w:rsidRPr="003514DA">
        <w:rPr>
          <w:sz w:val="40"/>
          <w:szCs w:val="40"/>
        </w:rPr>
        <w:t>:</w:t>
      </w:r>
      <w:r w:rsidR="003D5DFF">
        <w:rPr>
          <w:sz w:val="40"/>
          <w:szCs w:val="40"/>
        </w:rPr>
        <w:t xml:space="preserve"> Andreea Oana Vlasceanu</w:t>
      </w:r>
    </w:p>
    <w:p w14:paraId="565D98FB" w14:textId="71C674C7" w:rsidR="003514DA" w:rsidRDefault="003514DA" w:rsidP="003514DA">
      <w:pPr>
        <w:jc w:val="center"/>
        <w:rPr>
          <w:sz w:val="40"/>
          <w:szCs w:val="40"/>
        </w:rPr>
      </w:pPr>
      <w:r w:rsidRPr="003514DA">
        <w:rPr>
          <w:sz w:val="40"/>
          <w:szCs w:val="40"/>
        </w:rPr>
        <w:t>Student ID:</w:t>
      </w:r>
      <w:r w:rsidR="003D5DFF">
        <w:rPr>
          <w:sz w:val="40"/>
          <w:szCs w:val="40"/>
        </w:rPr>
        <w:t xml:space="preserve"> 2108084</w:t>
      </w:r>
    </w:p>
    <w:p w14:paraId="2EAD3767" w14:textId="2CAB25DD" w:rsidR="003D5DFF" w:rsidRDefault="003D5DFF" w:rsidP="003514DA">
      <w:pPr>
        <w:jc w:val="center"/>
        <w:rPr>
          <w:sz w:val="40"/>
          <w:szCs w:val="40"/>
        </w:rPr>
      </w:pPr>
      <w:r>
        <w:rPr>
          <w:sz w:val="40"/>
          <w:szCs w:val="40"/>
        </w:rPr>
        <w:t>Lecture name: Olubukola Adegbite</w:t>
      </w:r>
    </w:p>
    <w:p w14:paraId="6BFCB178" w14:textId="23E115C6" w:rsidR="003D5DFF" w:rsidRPr="003514DA" w:rsidRDefault="003D5DFF" w:rsidP="003514DA">
      <w:pPr>
        <w:jc w:val="center"/>
        <w:rPr>
          <w:sz w:val="40"/>
          <w:szCs w:val="40"/>
        </w:rPr>
      </w:pPr>
    </w:p>
    <w:p w14:paraId="5FC2C7E6" w14:textId="77777777" w:rsidR="003514DA" w:rsidRPr="003514DA" w:rsidRDefault="003514DA" w:rsidP="00EF3A75">
      <w:pPr>
        <w:jc w:val="center"/>
        <w:rPr>
          <w:sz w:val="40"/>
          <w:szCs w:val="40"/>
        </w:rPr>
      </w:pPr>
    </w:p>
    <w:p w14:paraId="4E7B9FEA" w14:textId="77777777" w:rsidR="00EF3A75" w:rsidRPr="003514DA" w:rsidRDefault="00EF3A75" w:rsidP="00EF3A75">
      <w:pPr>
        <w:jc w:val="center"/>
        <w:rPr>
          <w:sz w:val="40"/>
          <w:szCs w:val="40"/>
        </w:rPr>
      </w:pPr>
    </w:p>
    <w:p w14:paraId="77B2BA48" w14:textId="099A81B3" w:rsidR="004841BD" w:rsidRDefault="004841BD" w:rsidP="00EF3A75">
      <w:pPr>
        <w:jc w:val="center"/>
      </w:pPr>
      <w:r>
        <w:br w:type="page"/>
      </w:r>
    </w:p>
    <w:sdt>
      <w:sdtPr>
        <w:rPr>
          <w:rFonts w:ascii="Times New Roman" w:eastAsiaTheme="minorHAnsi" w:hAnsi="Times New Roman" w:cstheme="minorBidi"/>
          <w:color w:val="auto"/>
          <w:kern w:val="2"/>
          <w:sz w:val="24"/>
          <w:szCs w:val="22"/>
        </w:rPr>
        <w:id w:val="1518809734"/>
        <w:docPartObj>
          <w:docPartGallery w:val="Table of Contents"/>
          <w:docPartUnique/>
        </w:docPartObj>
      </w:sdtPr>
      <w:sdtEndPr>
        <w:rPr>
          <w:b/>
          <w:bCs/>
          <w:noProof/>
        </w:rPr>
      </w:sdtEndPr>
      <w:sdtContent>
        <w:p w14:paraId="1EA15A0A" w14:textId="77777777" w:rsidR="004841BD" w:rsidRDefault="004841BD" w:rsidP="00EF3A75">
          <w:pPr>
            <w:pStyle w:val="TOCHeading"/>
            <w:jc w:val="center"/>
          </w:pPr>
          <w:r w:rsidRPr="00EF3A75">
            <w:rPr>
              <w:rFonts w:ascii="Times New Roman" w:hAnsi="Times New Roman" w:cs="Times New Roman"/>
              <w:b/>
              <w:bCs/>
            </w:rPr>
            <w:t>Table of Contents</w:t>
          </w:r>
        </w:p>
        <w:p w14:paraId="2F07EB1B" w14:textId="77777777" w:rsidR="00F24BAD" w:rsidRDefault="00770FAC">
          <w:pPr>
            <w:pStyle w:val="TOC1"/>
            <w:tabs>
              <w:tab w:val="right" w:leader="dot" w:pos="9350"/>
            </w:tabs>
            <w:rPr>
              <w:rFonts w:asciiTheme="minorHAnsi" w:eastAsiaTheme="minorEastAsia" w:hAnsiTheme="minorHAnsi"/>
              <w:noProof/>
              <w:sz w:val="22"/>
            </w:rPr>
          </w:pPr>
          <w:r>
            <w:fldChar w:fldCharType="begin"/>
          </w:r>
          <w:r w:rsidR="004841BD">
            <w:instrText xml:space="preserve"> TOC \o "1-3" \h \z \u </w:instrText>
          </w:r>
          <w:r>
            <w:fldChar w:fldCharType="separate"/>
          </w:r>
          <w:hyperlink w:anchor="_Toc149733923" w:history="1">
            <w:r w:rsidR="00F24BAD" w:rsidRPr="00DD1681">
              <w:rPr>
                <w:rStyle w:val="Hyperlink"/>
                <w:noProof/>
              </w:rPr>
              <w:t>Part 1 – Academic Report</w:t>
            </w:r>
            <w:r w:rsidR="00F24BAD">
              <w:rPr>
                <w:noProof/>
                <w:webHidden/>
              </w:rPr>
              <w:tab/>
            </w:r>
            <w:r>
              <w:rPr>
                <w:noProof/>
                <w:webHidden/>
              </w:rPr>
              <w:fldChar w:fldCharType="begin"/>
            </w:r>
            <w:r w:rsidR="00F24BAD">
              <w:rPr>
                <w:noProof/>
                <w:webHidden/>
              </w:rPr>
              <w:instrText xml:space="preserve"> PAGEREF _Toc149733923 \h </w:instrText>
            </w:r>
            <w:r>
              <w:rPr>
                <w:noProof/>
                <w:webHidden/>
              </w:rPr>
            </w:r>
            <w:r>
              <w:rPr>
                <w:noProof/>
                <w:webHidden/>
              </w:rPr>
              <w:fldChar w:fldCharType="separate"/>
            </w:r>
            <w:r w:rsidR="00F24BAD">
              <w:rPr>
                <w:noProof/>
                <w:webHidden/>
              </w:rPr>
              <w:t>3</w:t>
            </w:r>
            <w:r>
              <w:rPr>
                <w:noProof/>
                <w:webHidden/>
              </w:rPr>
              <w:fldChar w:fldCharType="end"/>
            </w:r>
          </w:hyperlink>
        </w:p>
        <w:p w14:paraId="5DD32A7F" w14:textId="77777777" w:rsidR="00F24BAD" w:rsidRDefault="00000000">
          <w:pPr>
            <w:pStyle w:val="TOC2"/>
            <w:tabs>
              <w:tab w:val="right" w:leader="dot" w:pos="9350"/>
            </w:tabs>
            <w:rPr>
              <w:rFonts w:asciiTheme="minorHAnsi" w:eastAsiaTheme="minorEastAsia" w:hAnsiTheme="minorHAnsi"/>
              <w:noProof/>
              <w:sz w:val="22"/>
            </w:rPr>
          </w:pPr>
          <w:hyperlink w:anchor="_Toc149733924" w:history="1">
            <w:r w:rsidR="00F24BAD" w:rsidRPr="00DD1681">
              <w:rPr>
                <w:rStyle w:val="Hyperlink"/>
                <w:noProof/>
              </w:rPr>
              <w:t>Introduction</w:t>
            </w:r>
            <w:r w:rsidR="00F24BAD">
              <w:rPr>
                <w:noProof/>
                <w:webHidden/>
              </w:rPr>
              <w:tab/>
            </w:r>
            <w:r w:rsidR="00770FAC">
              <w:rPr>
                <w:noProof/>
                <w:webHidden/>
              </w:rPr>
              <w:fldChar w:fldCharType="begin"/>
            </w:r>
            <w:r w:rsidR="00F24BAD">
              <w:rPr>
                <w:noProof/>
                <w:webHidden/>
              </w:rPr>
              <w:instrText xml:space="preserve"> PAGEREF _Toc149733924 \h </w:instrText>
            </w:r>
            <w:r w:rsidR="00770FAC">
              <w:rPr>
                <w:noProof/>
                <w:webHidden/>
              </w:rPr>
            </w:r>
            <w:r w:rsidR="00770FAC">
              <w:rPr>
                <w:noProof/>
                <w:webHidden/>
              </w:rPr>
              <w:fldChar w:fldCharType="separate"/>
            </w:r>
            <w:r w:rsidR="00F24BAD">
              <w:rPr>
                <w:noProof/>
                <w:webHidden/>
              </w:rPr>
              <w:t>3</w:t>
            </w:r>
            <w:r w:rsidR="00770FAC">
              <w:rPr>
                <w:noProof/>
                <w:webHidden/>
              </w:rPr>
              <w:fldChar w:fldCharType="end"/>
            </w:r>
          </w:hyperlink>
        </w:p>
        <w:p w14:paraId="0912331D" w14:textId="77777777" w:rsidR="00F24BAD" w:rsidRDefault="00000000">
          <w:pPr>
            <w:pStyle w:val="TOC2"/>
            <w:tabs>
              <w:tab w:val="right" w:leader="dot" w:pos="9350"/>
            </w:tabs>
            <w:rPr>
              <w:rFonts w:asciiTheme="minorHAnsi" w:eastAsiaTheme="minorEastAsia" w:hAnsiTheme="minorHAnsi"/>
              <w:noProof/>
              <w:sz w:val="22"/>
            </w:rPr>
          </w:pPr>
          <w:hyperlink w:anchor="_Toc149733925" w:history="1">
            <w:r w:rsidR="00F24BAD" w:rsidRPr="00DD1681">
              <w:rPr>
                <w:rStyle w:val="Hyperlink"/>
                <w:noProof/>
              </w:rPr>
              <w:t>Part 1: Critical Explanation of Theory X, Y, and Z Leadership</w:t>
            </w:r>
            <w:r w:rsidR="00F24BAD">
              <w:rPr>
                <w:noProof/>
                <w:webHidden/>
              </w:rPr>
              <w:tab/>
            </w:r>
            <w:r w:rsidR="00770FAC">
              <w:rPr>
                <w:noProof/>
                <w:webHidden/>
              </w:rPr>
              <w:fldChar w:fldCharType="begin"/>
            </w:r>
            <w:r w:rsidR="00F24BAD">
              <w:rPr>
                <w:noProof/>
                <w:webHidden/>
              </w:rPr>
              <w:instrText xml:space="preserve"> PAGEREF _Toc149733925 \h </w:instrText>
            </w:r>
            <w:r w:rsidR="00770FAC">
              <w:rPr>
                <w:noProof/>
                <w:webHidden/>
              </w:rPr>
            </w:r>
            <w:r w:rsidR="00770FAC">
              <w:rPr>
                <w:noProof/>
                <w:webHidden/>
              </w:rPr>
              <w:fldChar w:fldCharType="separate"/>
            </w:r>
            <w:r w:rsidR="00F24BAD">
              <w:rPr>
                <w:noProof/>
                <w:webHidden/>
              </w:rPr>
              <w:t>3</w:t>
            </w:r>
            <w:r w:rsidR="00770FAC">
              <w:rPr>
                <w:noProof/>
                <w:webHidden/>
              </w:rPr>
              <w:fldChar w:fldCharType="end"/>
            </w:r>
          </w:hyperlink>
        </w:p>
        <w:p w14:paraId="1A3FA55F" w14:textId="77777777" w:rsidR="00F24BAD" w:rsidRDefault="00000000">
          <w:pPr>
            <w:pStyle w:val="TOC3"/>
            <w:tabs>
              <w:tab w:val="right" w:leader="dot" w:pos="9350"/>
            </w:tabs>
            <w:rPr>
              <w:rFonts w:asciiTheme="minorHAnsi" w:eastAsiaTheme="minorEastAsia" w:hAnsiTheme="minorHAnsi"/>
              <w:noProof/>
              <w:sz w:val="22"/>
            </w:rPr>
          </w:pPr>
          <w:hyperlink w:anchor="_Toc149733926" w:history="1">
            <w:r w:rsidR="00F24BAD" w:rsidRPr="00DD1681">
              <w:rPr>
                <w:rStyle w:val="Hyperlink"/>
                <w:noProof/>
              </w:rPr>
              <w:t>Leadership Theory X</w:t>
            </w:r>
            <w:r w:rsidR="00F24BAD">
              <w:rPr>
                <w:noProof/>
                <w:webHidden/>
              </w:rPr>
              <w:tab/>
            </w:r>
            <w:r w:rsidR="00770FAC">
              <w:rPr>
                <w:noProof/>
                <w:webHidden/>
              </w:rPr>
              <w:fldChar w:fldCharType="begin"/>
            </w:r>
            <w:r w:rsidR="00F24BAD">
              <w:rPr>
                <w:noProof/>
                <w:webHidden/>
              </w:rPr>
              <w:instrText xml:space="preserve"> PAGEREF _Toc149733926 \h </w:instrText>
            </w:r>
            <w:r w:rsidR="00770FAC">
              <w:rPr>
                <w:noProof/>
                <w:webHidden/>
              </w:rPr>
            </w:r>
            <w:r w:rsidR="00770FAC">
              <w:rPr>
                <w:noProof/>
                <w:webHidden/>
              </w:rPr>
              <w:fldChar w:fldCharType="separate"/>
            </w:r>
            <w:r w:rsidR="00F24BAD">
              <w:rPr>
                <w:noProof/>
                <w:webHidden/>
              </w:rPr>
              <w:t>3</w:t>
            </w:r>
            <w:r w:rsidR="00770FAC">
              <w:rPr>
                <w:noProof/>
                <w:webHidden/>
              </w:rPr>
              <w:fldChar w:fldCharType="end"/>
            </w:r>
          </w:hyperlink>
        </w:p>
        <w:p w14:paraId="16B7EC14" w14:textId="77777777" w:rsidR="00F24BAD" w:rsidRDefault="00000000">
          <w:pPr>
            <w:pStyle w:val="TOC3"/>
            <w:tabs>
              <w:tab w:val="right" w:leader="dot" w:pos="9350"/>
            </w:tabs>
            <w:rPr>
              <w:rFonts w:asciiTheme="minorHAnsi" w:eastAsiaTheme="minorEastAsia" w:hAnsiTheme="minorHAnsi"/>
              <w:noProof/>
              <w:sz w:val="22"/>
            </w:rPr>
          </w:pPr>
          <w:hyperlink w:anchor="_Toc149733927" w:history="1">
            <w:r w:rsidR="00F24BAD" w:rsidRPr="00DD1681">
              <w:rPr>
                <w:rStyle w:val="Hyperlink"/>
                <w:noProof/>
              </w:rPr>
              <w:t>Leadership Theory Y</w:t>
            </w:r>
            <w:r w:rsidR="00F24BAD">
              <w:rPr>
                <w:noProof/>
                <w:webHidden/>
              </w:rPr>
              <w:tab/>
            </w:r>
            <w:r w:rsidR="00770FAC">
              <w:rPr>
                <w:noProof/>
                <w:webHidden/>
              </w:rPr>
              <w:fldChar w:fldCharType="begin"/>
            </w:r>
            <w:r w:rsidR="00F24BAD">
              <w:rPr>
                <w:noProof/>
                <w:webHidden/>
              </w:rPr>
              <w:instrText xml:space="preserve"> PAGEREF _Toc149733927 \h </w:instrText>
            </w:r>
            <w:r w:rsidR="00770FAC">
              <w:rPr>
                <w:noProof/>
                <w:webHidden/>
              </w:rPr>
            </w:r>
            <w:r w:rsidR="00770FAC">
              <w:rPr>
                <w:noProof/>
                <w:webHidden/>
              </w:rPr>
              <w:fldChar w:fldCharType="separate"/>
            </w:r>
            <w:r w:rsidR="00F24BAD">
              <w:rPr>
                <w:noProof/>
                <w:webHidden/>
              </w:rPr>
              <w:t>4</w:t>
            </w:r>
            <w:r w:rsidR="00770FAC">
              <w:rPr>
                <w:noProof/>
                <w:webHidden/>
              </w:rPr>
              <w:fldChar w:fldCharType="end"/>
            </w:r>
          </w:hyperlink>
        </w:p>
        <w:p w14:paraId="28E88872" w14:textId="77777777" w:rsidR="00F24BAD" w:rsidRDefault="00000000">
          <w:pPr>
            <w:pStyle w:val="TOC3"/>
            <w:tabs>
              <w:tab w:val="right" w:leader="dot" w:pos="9350"/>
            </w:tabs>
            <w:rPr>
              <w:rFonts w:asciiTheme="minorHAnsi" w:eastAsiaTheme="minorEastAsia" w:hAnsiTheme="minorHAnsi"/>
              <w:noProof/>
              <w:sz w:val="22"/>
            </w:rPr>
          </w:pPr>
          <w:hyperlink w:anchor="_Toc149733928" w:history="1">
            <w:r w:rsidR="00F24BAD" w:rsidRPr="00DD1681">
              <w:rPr>
                <w:rStyle w:val="Hyperlink"/>
                <w:noProof/>
              </w:rPr>
              <w:t>Leadership Theory Z</w:t>
            </w:r>
            <w:r w:rsidR="00F24BAD">
              <w:rPr>
                <w:noProof/>
                <w:webHidden/>
              </w:rPr>
              <w:tab/>
            </w:r>
            <w:r w:rsidR="00770FAC">
              <w:rPr>
                <w:noProof/>
                <w:webHidden/>
              </w:rPr>
              <w:fldChar w:fldCharType="begin"/>
            </w:r>
            <w:r w:rsidR="00F24BAD">
              <w:rPr>
                <w:noProof/>
                <w:webHidden/>
              </w:rPr>
              <w:instrText xml:space="preserve"> PAGEREF _Toc149733928 \h </w:instrText>
            </w:r>
            <w:r w:rsidR="00770FAC">
              <w:rPr>
                <w:noProof/>
                <w:webHidden/>
              </w:rPr>
            </w:r>
            <w:r w:rsidR="00770FAC">
              <w:rPr>
                <w:noProof/>
                <w:webHidden/>
              </w:rPr>
              <w:fldChar w:fldCharType="separate"/>
            </w:r>
            <w:r w:rsidR="00F24BAD">
              <w:rPr>
                <w:noProof/>
                <w:webHidden/>
              </w:rPr>
              <w:t>5</w:t>
            </w:r>
            <w:r w:rsidR="00770FAC">
              <w:rPr>
                <w:noProof/>
                <w:webHidden/>
              </w:rPr>
              <w:fldChar w:fldCharType="end"/>
            </w:r>
          </w:hyperlink>
        </w:p>
        <w:p w14:paraId="7BC73455" w14:textId="77777777" w:rsidR="00F24BAD" w:rsidRDefault="00000000">
          <w:pPr>
            <w:pStyle w:val="TOC3"/>
            <w:tabs>
              <w:tab w:val="right" w:leader="dot" w:pos="9350"/>
            </w:tabs>
            <w:rPr>
              <w:rFonts w:asciiTheme="minorHAnsi" w:eastAsiaTheme="minorEastAsia" w:hAnsiTheme="minorHAnsi"/>
              <w:noProof/>
              <w:sz w:val="22"/>
            </w:rPr>
          </w:pPr>
          <w:hyperlink w:anchor="_Toc149733929" w:history="1">
            <w:r w:rsidR="00F24BAD" w:rsidRPr="00DD1681">
              <w:rPr>
                <w:rStyle w:val="Hyperlink"/>
                <w:noProof/>
              </w:rPr>
              <w:t>Similarities and Differences Among Theory X, Y, and Z Leadership</w:t>
            </w:r>
            <w:r w:rsidR="00F24BAD">
              <w:rPr>
                <w:noProof/>
                <w:webHidden/>
              </w:rPr>
              <w:tab/>
            </w:r>
            <w:r w:rsidR="00770FAC">
              <w:rPr>
                <w:noProof/>
                <w:webHidden/>
              </w:rPr>
              <w:fldChar w:fldCharType="begin"/>
            </w:r>
            <w:r w:rsidR="00F24BAD">
              <w:rPr>
                <w:noProof/>
                <w:webHidden/>
              </w:rPr>
              <w:instrText xml:space="preserve"> PAGEREF _Toc149733929 \h </w:instrText>
            </w:r>
            <w:r w:rsidR="00770FAC">
              <w:rPr>
                <w:noProof/>
                <w:webHidden/>
              </w:rPr>
            </w:r>
            <w:r w:rsidR="00770FAC">
              <w:rPr>
                <w:noProof/>
                <w:webHidden/>
              </w:rPr>
              <w:fldChar w:fldCharType="separate"/>
            </w:r>
            <w:r w:rsidR="00F24BAD">
              <w:rPr>
                <w:noProof/>
                <w:webHidden/>
              </w:rPr>
              <w:t>6</w:t>
            </w:r>
            <w:r w:rsidR="00770FAC">
              <w:rPr>
                <w:noProof/>
                <w:webHidden/>
              </w:rPr>
              <w:fldChar w:fldCharType="end"/>
            </w:r>
          </w:hyperlink>
        </w:p>
        <w:p w14:paraId="242FA68E" w14:textId="77777777" w:rsidR="00F24BAD" w:rsidRDefault="00000000">
          <w:pPr>
            <w:pStyle w:val="TOC3"/>
            <w:tabs>
              <w:tab w:val="right" w:leader="dot" w:pos="9350"/>
            </w:tabs>
            <w:rPr>
              <w:rFonts w:asciiTheme="minorHAnsi" w:eastAsiaTheme="minorEastAsia" w:hAnsiTheme="minorHAnsi"/>
              <w:noProof/>
              <w:sz w:val="22"/>
            </w:rPr>
          </w:pPr>
          <w:hyperlink w:anchor="_Toc149733930" w:history="1">
            <w:r w:rsidR="00F24BAD" w:rsidRPr="00DD1681">
              <w:rPr>
                <w:rStyle w:val="Hyperlink"/>
                <w:noProof/>
              </w:rPr>
              <w:t>The Role of Culture and Personal Differences in Theory X, Y, and Z Leadership</w:t>
            </w:r>
            <w:r w:rsidR="00F24BAD">
              <w:rPr>
                <w:noProof/>
                <w:webHidden/>
              </w:rPr>
              <w:tab/>
            </w:r>
            <w:r w:rsidR="00770FAC">
              <w:rPr>
                <w:noProof/>
                <w:webHidden/>
              </w:rPr>
              <w:fldChar w:fldCharType="begin"/>
            </w:r>
            <w:r w:rsidR="00F24BAD">
              <w:rPr>
                <w:noProof/>
                <w:webHidden/>
              </w:rPr>
              <w:instrText xml:space="preserve"> PAGEREF _Toc149733930 \h </w:instrText>
            </w:r>
            <w:r w:rsidR="00770FAC">
              <w:rPr>
                <w:noProof/>
                <w:webHidden/>
              </w:rPr>
            </w:r>
            <w:r w:rsidR="00770FAC">
              <w:rPr>
                <w:noProof/>
                <w:webHidden/>
              </w:rPr>
              <w:fldChar w:fldCharType="separate"/>
            </w:r>
            <w:r w:rsidR="00F24BAD">
              <w:rPr>
                <w:noProof/>
                <w:webHidden/>
              </w:rPr>
              <w:t>7</w:t>
            </w:r>
            <w:r w:rsidR="00770FAC">
              <w:rPr>
                <w:noProof/>
                <w:webHidden/>
              </w:rPr>
              <w:fldChar w:fldCharType="end"/>
            </w:r>
          </w:hyperlink>
        </w:p>
        <w:p w14:paraId="53154ADC" w14:textId="77777777" w:rsidR="00F24BAD" w:rsidRDefault="00000000">
          <w:pPr>
            <w:pStyle w:val="TOC2"/>
            <w:tabs>
              <w:tab w:val="right" w:leader="dot" w:pos="9350"/>
            </w:tabs>
            <w:rPr>
              <w:rFonts w:asciiTheme="minorHAnsi" w:eastAsiaTheme="minorEastAsia" w:hAnsiTheme="minorHAnsi"/>
              <w:noProof/>
              <w:sz w:val="22"/>
            </w:rPr>
          </w:pPr>
          <w:hyperlink w:anchor="_Toc149733931" w:history="1">
            <w:r w:rsidR="00F24BAD" w:rsidRPr="00DD1681">
              <w:rPr>
                <w:rStyle w:val="Hyperlink"/>
                <w:noProof/>
              </w:rPr>
              <w:t>Part 2: Situational Leadership and Organizational Example</w:t>
            </w:r>
            <w:r w:rsidR="00F24BAD">
              <w:rPr>
                <w:noProof/>
                <w:webHidden/>
              </w:rPr>
              <w:tab/>
            </w:r>
            <w:r w:rsidR="00770FAC">
              <w:rPr>
                <w:noProof/>
                <w:webHidden/>
              </w:rPr>
              <w:fldChar w:fldCharType="begin"/>
            </w:r>
            <w:r w:rsidR="00F24BAD">
              <w:rPr>
                <w:noProof/>
                <w:webHidden/>
              </w:rPr>
              <w:instrText xml:space="preserve"> PAGEREF _Toc149733931 \h </w:instrText>
            </w:r>
            <w:r w:rsidR="00770FAC">
              <w:rPr>
                <w:noProof/>
                <w:webHidden/>
              </w:rPr>
            </w:r>
            <w:r w:rsidR="00770FAC">
              <w:rPr>
                <w:noProof/>
                <w:webHidden/>
              </w:rPr>
              <w:fldChar w:fldCharType="separate"/>
            </w:r>
            <w:r w:rsidR="00F24BAD">
              <w:rPr>
                <w:noProof/>
                <w:webHidden/>
              </w:rPr>
              <w:t>10</w:t>
            </w:r>
            <w:r w:rsidR="00770FAC">
              <w:rPr>
                <w:noProof/>
                <w:webHidden/>
              </w:rPr>
              <w:fldChar w:fldCharType="end"/>
            </w:r>
          </w:hyperlink>
        </w:p>
        <w:p w14:paraId="72E5B961" w14:textId="77777777" w:rsidR="00F24BAD" w:rsidRDefault="00000000">
          <w:pPr>
            <w:pStyle w:val="TOC3"/>
            <w:tabs>
              <w:tab w:val="right" w:leader="dot" w:pos="9350"/>
            </w:tabs>
            <w:rPr>
              <w:rFonts w:asciiTheme="minorHAnsi" w:eastAsiaTheme="minorEastAsia" w:hAnsiTheme="minorHAnsi"/>
              <w:noProof/>
              <w:sz w:val="22"/>
            </w:rPr>
          </w:pPr>
          <w:hyperlink w:anchor="_Toc149733932" w:history="1">
            <w:r w:rsidR="00F24BAD" w:rsidRPr="00DD1681">
              <w:rPr>
                <w:rStyle w:val="Hyperlink"/>
                <w:noProof/>
              </w:rPr>
              <w:t>Situational Leadership</w:t>
            </w:r>
            <w:r w:rsidR="00F24BAD">
              <w:rPr>
                <w:noProof/>
                <w:webHidden/>
              </w:rPr>
              <w:tab/>
            </w:r>
            <w:r w:rsidR="00770FAC">
              <w:rPr>
                <w:noProof/>
                <w:webHidden/>
              </w:rPr>
              <w:fldChar w:fldCharType="begin"/>
            </w:r>
            <w:r w:rsidR="00F24BAD">
              <w:rPr>
                <w:noProof/>
                <w:webHidden/>
              </w:rPr>
              <w:instrText xml:space="preserve"> PAGEREF _Toc149733932 \h </w:instrText>
            </w:r>
            <w:r w:rsidR="00770FAC">
              <w:rPr>
                <w:noProof/>
                <w:webHidden/>
              </w:rPr>
            </w:r>
            <w:r w:rsidR="00770FAC">
              <w:rPr>
                <w:noProof/>
                <w:webHidden/>
              </w:rPr>
              <w:fldChar w:fldCharType="separate"/>
            </w:r>
            <w:r w:rsidR="00F24BAD">
              <w:rPr>
                <w:noProof/>
                <w:webHidden/>
              </w:rPr>
              <w:t>10</w:t>
            </w:r>
            <w:r w:rsidR="00770FAC">
              <w:rPr>
                <w:noProof/>
                <w:webHidden/>
              </w:rPr>
              <w:fldChar w:fldCharType="end"/>
            </w:r>
          </w:hyperlink>
        </w:p>
        <w:p w14:paraId="7205A7CF" w14:textId="77777777" w:rsidR="00F24BAD" w:rsidRDefault="00000000">
          <w:pPr>
            <w:pStyle w:val="TOC3"/>
            <w:tabs>
              <w:tab w:val="right" w:leader="dot" w:pos="9350"/>
            </w:tabs>
            <w:rPr>
              <w:rFonts w:asciiTheme="minorHAnsi" w:eastAsiaTheme="minorEastAsia" w:hAnsiTheme="minorHAnsi"/>
              <w:noProof/>
              <w:sz w:val="22"/>
            </w:rPr>
          </w:pPr>
          <w:hyperlink w:anchor="_Toc149733933" w:history="1">
            <w:r w:rsidR="00F24BAD" w:rsidRPr="00DD1681">
              <w:rPr>
                <w:rStyle w:val="Hyperlink"/>
                <w:noProof/>
              </w:rPr>
              <w:t>Organizational Example: The Hershey Company</w:t>
            </w:r>
            <w:r w:rsidR="00F24BAD">
              <w:rPr>
                <w:noProof/>
                <w:webHidden/>
              </w:rPr>
              <w:tab/>
            </w:r>
            <w:r w:rsidR="00770FAC">
              <w:rPr>
                <w:noProof/>
                <w:webHidden/>
              </w:rPr>
              <w:fldChar w:fldCharType="begin"/>
            </w:r>
            <w:r w:rsidR="00F24BAD">
              <w:rPr>
                <w:noProof/>
                <w:webHidden/>
              </w:rPr>
              <w:instrText xml:space="preserve"> PAGEREF _Toc149733933 \h </w:instrText>
            </w:r>
            <w:r w:rsidR="00770FAC">
              <w:rPr>
                <w:noProof/>
                <w:webHidden/>
              </w:rPr>
            </w:r>
            <w:r w:rsidR="00770FAC">
              <w:rPr>
                <w:noProof/>
                <w:webHidden/>
              </w:rPr>
              <w:fldChar w:fldCharType="separate"/>
            </w:r>
            <w:r w:rsidR="00F24BAD">
              <w:rPr>
                <w:noProof/>
                <w:webHidden/>
              </w:rPr>
              <w:t>12</w:t>
            </w:r>
            <w:r w:rsidR="00770FAC">
              <w:rPr>
                <w:noProof/>
                <w:webHidden/>
              </w:rPr>
              <w:fldChar w:fldCharType="end"/>
            </w:r>
          </w:hyperlink>
        </w:p>
        <w:p w14:paraId="5E03ADDA" w14:textId="77777777" w:rsidR="00F24BAD" w:rsidRDefault="00000000">
          <w:pPr>
            <w:pStyle w:val="TOC2"/>
            <w:tabs>
              <w:tab w:val="right" w:leader="dot" w:pos="9350"/>
            </w:tabs>
            <w:rPr>
              <w:rFonts w:asciiTheme="minorHAnsi" w:eastAsiaTheme="minorEastAsia" w:hAnsiTheme="minorHAnsi"/>
              <w:noProof/>
              <w:sz w:val="22"/>
            </w:rPr>
          </w:pPr>
          <w:hyperlink w:anchor="_Toc149733934" w:history="1">
            <w:r w:rsidR="00F24BAD" w:rsidRPr="00DD1681">
              <w:rPr>
                <w:rStyle w:val="Hyperlink"/>
                <w:noProof/>
              </w:rPr>
              <w:t>Conclusion</w:t>
            </w:r>
            <w:r w:rsidR="00F24BAD">
              <w:rPr>
                <w:noProof/>
                <w:webHidden/>
              </w:rPr>
              <w:tab/>
            </w:r>
            <w:r w:rsidR="00770FAC">
              <w:rPr>
                <w:noProof/>
                <w:webHidden/>
              </w:rPr>
              <w:fldChar w:fldCharType="begin"/>
            </w:r>
            <w:r w:rsidR="00F24BAD">
              <w:rPr>
                <w:noProof/>
                <w:webHidden/>
              </w:rPr>
              <w:instrText xml:space="preserve"> PAGEREF _Toc149733934 \h </w:instrText>
            </w:r>
            <w:r w:rsidR="00770FAC">
              <w:rPr>
                <w:noProof/>
                <w:webHidden/>
              </w:rPr>
            </w:r>
            <w:r w:rsidR="00770FAC">
              <w:rPr>
                <w:noProof/>
                <w:webHidden/>
              </w:rPr>
              <w:fldChar w:fldCharType="separate"/>
            </w:r>
            <w:r w:rsidR="00F24BAD">
              <w:rPr>
                <w:noProof/>
                <w:webHidden/>
              </w:rPr>
              <w:t>13</w:t>
            </w:r>
            <w:r w:rsidR="00770FAC">
              <w:rPr>
                <w:noProof/>
                <w:webHidden/>
              </w:rPr>
              <w:fldChar w:fldCharType="end"/>
            </w:r>
          </w:hyperlink>
        </w:p>
        <w:p w14:paraId="4E317590" w14:textId="77777777" w:rsidR="00F24BAD" w:rsidRDefault="00000000">
          <w:pPr>
            <w:pStyle w:val="TOC1"/>
            <w:tabs>
              <w:tab w:val="right" w:leader="dot" w:pos="9350"/>
            </w:tabs>
            <w:rPr>
              <w:rFonts w:asciiTheme="minorHAnsi" w:eastAsiaTheme="minorEastAsia" w:hAnsiTheme="minorHAnsi"/>
              <w:noProof/>
              <w:sz w:val="22"/>
            </w:rPr>
          </w:pPr>
          <w:hyperlink w:anchor="_Toc149733935" w:history="1">
            <w:r w:rsidR="00F24BAD" w:rsidRPr="00DD1681">
              <w:rPr>
                <w:rStyle w:val="Hyperlink"/>
                <w:noProof/>
              </w:rPr>
              <w:t>Part 2 – Reflective essay</w:t>
            </w:r>
            <w:r w:rsidR="00F24BAD">
              <w:rPr>
                <w:noProof/>
                <w:webHidden/>
              </w:rPr>
              <w:tab/>
            </w:r>
            <w:r w:rsidR="00770FAC">
              <w:rPr>
                <w:noProof/>
                <w:webHidden/>
              </w:rPr>
              <w:fldChar w:fldCharType="begin"/>
            </w:r>
            <w:r w:rsidR="00F24BAD">
              <w:rPr>
                <w:noProof/>
                <w:webHidden/>
              </w:rPr>
              <w:instrText xml:space="preserve"> PAGEREF _Toc149733935 \h </w:instrText>
            </w:r>
            <w:r w:rsidR="00770FAC">
              <w:rPr>
                <w:noProof/>
                <w:webHidden/>
              </w:rPr>
            </w:r>
            <w:r w:rsidR="00770FAC">
              <w:rPr>
                <w:noProof/>
                <w:webHidden/>
              </w:rPr>
              <w:fldChar w:fldCharType="separate"/>
            </w:r>
            <w:r w:rsidR="00F24BAD">
              <w:rPr>
                <w:noProof/>
                <w:webHidden/>
              </w:rPr>
              <w:t>14</w:t>
            </w:r>
            <w:r w:rsidR="00770FAC">
              <w:rPr>
                <w:noProof/>
                <w:webHidden/>
              </w:rPr>
              <w:fldChar w:fldCharType="end"/>
            </w:r>
          </w:hyperlink>
        </w:p>
        <w:p w14:paraId="5A77E855" w14:textId="77777777" w:rsidR="00F24BAD" w:rsidRDefault="00000000">
          <w:pPr>
            <w:pStyle w:val="TOC2"/>
            <w:tabs>
              <w:tab w:val="right" w:leader="dot" w:pos="9350"/>
            </w:tabs>
            <w:rPr>
              <w:rFonts w:asciiTheme="minorHAnsi" w:eastAsiaTheme="minorEastAsia" w:hAnsiTheme="minorHAnsi"/>
              <w:noProof/>
              <w:sz w:val="22"/>
            </w:rPr>
          </w:pPr>
          <w:hyperlink w:anchor="_Toc149733936" w:history="1">
            <w:r w:rsidR="00F24BAD" w:rsidRPr="00DD1681">
              <w:rPr>
                <w:rStyle w:val="Hyperlink"/>
                <w:noProof/>
              </w:rPr>
              <w:t>Introduction</w:t>
            </w:r>
            <w:r w:rsidR="00F24BAD">
              <w:rPr>
                <w:noProof/>
                <w:webHidden/>
              </w:rPr>
              <w:tab/>
            </w:r>
            <w:r w:rsidR="00770FAC">
              <w:rPr>
                <w:noProof/>
                <w:webHidden/>
              </w:rPr>
              <w:fldChar w:fldCharType="begin"/>
            </w:r>
            <w:r w:rsidR="00F24BAD">
              <w:rPr>
                <w:noProof/>
                <w:webHidden/>
              </w:rPr>
              <w:instrText xml:space="preserve"> PAGEREF _Toc149733936 \h </w:instrText>
            </w:r>
            <w:r w:rsidR="00770FAC">
              <w:rPr>
                <w:noProof/>
                <w:webHidden/>
              </w:rPr>
            </w:r>
            <w:r w:rsidR="00770FAC">
              <w:rPr>
                <w:noProof/>
                <w:webHidden/>
              </w:rPr>
              <w:fldChar w:fldCharType="separate"/>
            </w:r>
            <w:r w:rsidR="00F24BAD">
              <w:rPr>
                <w:noProof/>
                <w:webHidden/>
              </w:rPr>
              <w:t>14</w:t>
            </w:r>
            <w:r w:rsidR="00770FAC">
              <w:rPr>
                <w:noProof/>
                <w:webHidden/>
              </w:rPr>
              <w:fldChar w:fldCharType="end"/>
            </w:r>
          </w:hyperlink>
        </w:p>
        <w:p w14:paraId="4518E89C" w14:textId="77777777" w:rsidR="00F24BAD" w:rsidRDefault="00000000">
          <w:pPr>
            <w:pStyle w:val="TOC2"/>
            <w:tabs>
              <w:tab w:val="right" w:leader="dot" w:pos="9350"/>
            </w:tabs>
            <w:rPr>
              <w:rFonts w:asciiTheme="minorHAnsi" w:eastAsiaTheme="minorEastAsia" w:hAnsiTheme="minorHAnsi"/>
              <w:noProof/>
              <w:sz w:val="22"/>
            </w:rPr>
          </w:pPr>
          <w:hyperlink w:anchor="_Toc149733937" w:history="1">
            <w:r w:rsidR="00F24BAD" w:rsidRPr="00DD1681">
              <w:rPr>
                <w:rStyle w:val="Hyperlink"/>
                <w:noProof/>
              </w:rPr>
              <w:t>Main Body: Gibbs Reflective Cycle</w:t>
            </w:r>
            <w:r w:rsidR="00F24BAD">
              <w:rPr>
                <w:noProof/>
                <w:webHidden/>
              </w:rPr>
              <w:tab/>
            </w:r>
            <w:r w:rsidR="00770FAC">
              <w:rPr>
                <w:noProof/>
                <w:webHidden/>
              </w:rPr>
              <w:fldChar w:fldCharType="begin"/>
            </w:r>
            <w:r w:rsidR="00F24BAD">
              <w:rPr>
                <w:noProof/>
                <w:webHidden/>
              </w:rPr>
              <w:instrText xml:space="preserve"> PAGEREF _Toc149733937 \h </w:instrText>
            </w:r>
            <w:r w:rsidR="00770FAC">
              <w:rPr>
                <w:noProof/>
                <w:webHidden/>
              </w:rPr>
            </w:r>
            <w:r w:rsidR="00770FAC">
              <w:rPr>
                <w:noProof/>
                <w:webHidden/>
              </w:rPr>
              <w:fldChar w:fldCharType="separate"/>
            </w:r>
            <w:r w:rsidR="00F24BAD">
              <w:rPr>
                <w:noProof/>
                <w:webHidden/>
              </w:rPr>
              <w:t>14</w:t>
            </w:r>
            <w:r w:rsidR="00770FAC">
              <w:rPr>
                <w:noProof/>
                <w:webHidden/>
              </w:rPr>
              <w:fldChar w:fldCharType="end"/>
            </w:r>
          </w:hyperlink>
        </w:p>
        <w:p w14:paraId="67A07971" w14:textId="77777777" w:rsidR="00F24BAD" w:rsidRDefault="00000000">
          <w:pPr>
            <w:pStyle w:val="TOC3"/>
            <w:tabs>
              <w:tab w:val="right" w:leader="dot" w:pos="9350"/>
            </w:tabs>
            <w:rPr>
              <w:rFonts w:asciiTheme="minorHAnsi" w:eastAsiaTheme="minorEastAsia" w:hAnsiTheme="minorHAnsi"/>
              <w:noProof/>
              <w:sz w:val="22"/>
            </w:rPr>
          </w:pPr>
          <w:hyperlink w:anchor="_Toc149733938" w:history="1">
            <w:r w:rsidR="00F24BAD" w:rsidRPr="00DD1681">
              <w:rPr>
                <w:rStyle w:val="Hyperlink"/>
                <w:noProof/>
              </w:rPr>
              <w:t>Description</w:t>
            </w:r>
            <w:r w:rsidR="00F24BAD">
              <w:rPr>
                <w:noProof/>
                <w:webHidden/>
              </w:rPr>
              <w:tab/>
            </w:r>
            <w:r w:rsidR="00770FAC">
              <w:rPr>
                <w:noProof/>
                <w:webHidden/>
              </w:rPr>
              <w:fldChar w:fldCharType="begin"/>
            </w:r>
            <w:r w:rsidR="00F24BAD">
              <w:rPr>
                <w:noProof/>
                <w:webHidden/>
              </w:rPr>
              <w:instrText xml:space="preserve"> PAGEREF _Toc149733938 \h </w:instrText>
            </w:r>
            <w:r w:rsidR="00770FAC">
              <w:rPr>
                <w:noProof/>
                <w:webHidden/>
              </w:rPr>
            </w:r>
            <w:r w:rsidR="00770FAC">
              <w:rPr>
                <w:noProof/>
                <w:webHidden/>
              </w:rPr>
              <w:fldChar w:fldCharType="separate"/>
            </w:r>
            <w:r w:rsidR="00F24BAD">
              <w:rPr>
                <w:noProof/>
                <w:webHidden/>
              </w:rPr>
              <w:t>14</w:t>
            </w:r>
            <w:r w:rsidR="00770FAC">
              <w:rPr>
                <w:noProof/>
                <w:webHidden/>
              </w:rPr>
              <w:fldChar w:fldCharType="end"/>
            </w:r>
          </w:hyperlink>
        </w:p>
        <w:p w14:paraId="125FDCEA" w14:textId="77777777" w:rsidR="00F24BAD" w:rsidRDefault="00000000">
          <w:pPr>
            <w:pStyle w:val="TOC3"/>
            <w:tabs>
              <w:tab w:val="right" w:leader="dot" w:pos="9350"/>
            </w:tabs>
            <w:rPr>
              <w:rFonts w:asciiTheme="minorHAnsi" w:eastAsiaTheme="minorEastAsia" w:hAnsiTheme="minorHAnsi"/>
              <w:noProof/>
              <w:sz w:val="22"/>
            </w:rPr>
          </w:pPr>
          <w:hyperlink w:anchor="_Toc149733939" w:history="1">
            <w:r w:rsidR="00F24BAD" w:rsidRPr="00DD1681">
              <w:rPr>
                <w:rStyle w:val="Hyperlink"/>
                <w:noProof/>
              </w:rPr>
              <w:t>Feelings</w:t>
            </w:r>
            <w:r w:rsidR="00F24BAD">
              <w:rPr>
                <w:noProof/>
                <w:webHidden/>
              </w:rPr>
              <w:tab/>
            </w:r>
            <w:r w:rsidR="00770FAC">
              <w:rPr>
                <w:noProof/>
                <w:webHidden/>
              </w:rPr>
              <w:fldChar w:fldCharType="begin"/>
            </w:r>
            <w:r w:rsidR="00F24BAD">
              <w:rPr>
                <w:noProof/>
                <w:webHidden/>
              </w:rPr>
              <w:instrText xml:space="preserve"> PAGEREF _Toc149733939 \h </w:instrText>
            </w:r>
            <w:r w:rsidR="00770FAC">
              <w:rPr>
                <w:noProof/>
                <w:webHidden/>
              </w:rPr>
            </w:r>
            <w:r w:rsidR="00770FAC">
              <w:rPr>
                <w:noProof/>
                <w:webHidden/>
              </w:rPr>
              <w:fldChar w:fldCharType="separate"/>
            </w:r>
            <w:r w:rsidR="00F24BAD">
              <w:rPr>
                <w:noProof/>
                <w:webHidden/>
              </w:rPr>
              <w:t>15</w:t>
            </w:r>
            <w:r w:rsidR="00770FAC">
              <w:rPr>
                <w:noProof/>
                <w:webHidden/>
              </w:rPr>
              <w:fldChar w:fldCharType="end"/>
            </w:r>
          </w:hyperlink>
        </w:p>
        <w:p w14:paraId="02AAAFF7" w14:textId="77777777" w:rsidR="00F24BAD" w:rsidRDefault="00000000">
          <w:pPr>
            <w:pStyle w:val="TOC3"/>
            <w:tabs>
              <w:tab w:val="right" w:leader="dot" w:pos="9350"/>
            </w:tabs>
            <w:rPr>
              <w:rFonts w:asciiTheme="minorHAnsi" w:eastAsiaTheme="minorEastAsia" w:hAnsiTheme="minorHAnsi"/>
              <w:noProof/>
              <w:sz w:val="22"/>
            </w:rPr>
          </w:pPr>
          <w:hyperlink w:anchor="_Toc149733940" w:history="1">
            <w:r w:rsidR="00F24BAD" w:rsidRPr="00DD1681">
              <w:rPr>
                <w:rStyle w:val="Hyperlink"/>
                <w:noProof/>
              </w:rPr>
              <w:t>Evaluation</w:t>
            </w:r>
            <w:r w:rsidR="00F24BAD">
              <w:rPr>
                <w:noProof/>
                <w:webHidden/>
              </w:rPr>
              <w:tab/>
            </w:r>
            <w:r w:rsidR="00770FAC">
              <w:rPr>
                <w:noProof/>
                <w:webHidden/>
              </w:rPr>
              <w:fldChar w:fldCharType="begin"/>
            </w:r>
            <w:r w:rsidR="00F24BAD">
              <w:rPr>
                <w:noProof/>
                <w:webHidden/>
              </w:rPr>
              <w:instrText xml:space="preserve"> PAGEREF _Toc149733940 \h </w:instrText>
            </w:r>
            <w:r w:rsidR="00770FAC">
              <w:rPr>
                <w:noProof/>
                <w:webHidden/>
              </w:rPr>
            </w:r>
            <w:r w:rsidR="00770FAC">
              <w:rPr>
                <w:noProof/>
                <w:webHidden/>
              </w:rPr>
              <w:fldChar w:fldCharType="separate"/>
            </w:r>
            <w:r w:rsidR="00F24BAD">
              <w:rPr>
                <w:noProof/>
                <w:webHidden/>
              </w:rPr>
              <w:t>16</w:t>
            </w:r>
            <w:r w:rsidR="00770FAC">
              <w:rPr>
                <w:noProof/>
                <w:webHidden/>
              </w:rPr>
              <w:fldChar w:fldCharType="end"/>
            </w:r>
          </w:hyperlink>
        </w:p>
        <w:p w14:paraId="692D379F" w14:textId="77777777" w:rsidR="00F24BAD" w:rsidRDefault="00000000">
          <w:pPr>
            <w:pStyle w:val="TOC3"/>
            <w:tabs>
              <w:tab w:val="right" w:leader="dot" w:pos="9350"/>
            </w:tabs>
            <w:rPr>
              <w:rFonts w:asciiTheme="minorHAnsi" w:eastAsiaTheme="minorEastAsia" w:hAnsiTheme="minorHAnsi"/>
              <w:noProof/>
              <w:sz w:val="22"/>
            </w:rPr>
          </w:pPr>
          <w:hyperlink w:anchor="_Toc149733941" w:history="1">
            <w:r w:rsidR="00F24BAD" w:rsidRPr="00DD1681">
              <w:rPr>
                <w:rStyle w:val="Hyperlink"/>
                <w:noProof/>
              </w:rPr>
              <w:t>Analysis</w:t>
            </w:r>
            <w:r w:rsidR="00F24BAD">
              <w:rPr>
                <w:noProof/>
                <w:webHidden/>
              </w:rPr>
              <w:tab/>
            </w:r>
            <w:r w:rsidR="00770FAC">
              <w:rPr>
                <w:noProof/>
                <w:webHidden/>
              </w:rPr>
              <w:fldChar w:fldCharType="begin"/>
            </w:r>
            <w:r w:rsidR="00F24BAD">
              <w:rPr>
                <w:noProof/>
                <w:webHidden/>
              </w:rPr>
              <w:instrText xml:space="preserve"> PAGEREF _Toc149733941 \h </w:instrText>
            </w:r>
            <w:r w:rsidR="00770FAC">
              <w:rPr>
                <w:noProof/>
                <w:webHidden/>
              </w:rPr>
            </w:r>
            <w:r w:rsidR="00770FAC">
              <w:rPr>
                <w:noProof/>
                <w:webHidden/>
              </w:rPr>
              <w:fldChar w:fldCharType="separate"/>
            </w:r>
            <w:r w:rsidR="00F24BAD">
              <w:rPr>
                <w:noProof/>
                <w:webHidden/>
              </w:rPr>
              <w:t>16</w:t>
            </w:r>
            <w:r w:rsidR="00770FAC">
              <w:rPr>
                <w:noProof/>
                <w:webHidden/>
              </w:rPr>
              <w:fldChar w:fldCharType="end"/>
            </w:r>
          </w:hyperlink>
        </w:p>
        <w:p w14:paraId="06BBC501" w14:textId="77777777" w:rsidR="00F24BAD" w:rsidRDefault="00000000">
          <w:pPr>
            <w:pStyle w:val="TOC3"/>
            <w:tabs>
              <w:tab w:val="right" w:leader="dot" w:pos="9350"/>
            </w:tabs>
            <w:rPr>
              <w:rFonts w:asciiTheme="minorHAnsi" w:eastAsiaTheme="minorEastAsia" w:hAnsiTheme="minorHAnsi"/>
              <w:noProof/>
              <w:sz w:val="22"/>
            </w:rPr>
          </w:pPr>
          <w:hyperlink w:anchor="_Toc149733942" w:history="1">
            <w:r w:rsidR="00F24BAD" w:rsidRPr="00DD1681">
              <w:rPr>
                <w:rStyle w:val="Hyperlink"/>
                <w:noProof/>
              </w:rPr>
              <w:t>Conclusion</w:t>
            </w:r>
            <w:r w:rsidR="00F24BAD">
              <w:rPr>
                <w:noProof/>
                <w:webHidden/>
              </w:rPr>
              <w:tab/>
            </w:r>
            <w:r w:rsidR="00770FAC">
              <w:rPr>
                <w:noProof/>
                <w:webHidden/>
              </w:rPr>
              <w:fldChar w:fldCharType="begin"/>
            </w:r>
            <w:r w:rsidR="00F24BAD">
              <w:rPr>
                <w:noProof/>
                <w:webHidden/>
              </w:rPr>
              <w:instrText xml:space="preserve"> PAGEREF _Toc149733942 \h </w:instrText>
            </w:r>
            <w:r w:rsidR="00770FAC">
              <w:rPr>
                <w:noProof/>
                <w:webHidden/>
              </w:rPr>
            </w:r>
            <w:r w:rsidR="00770FAC">
              <w:rPr>
                <w:noProof/>
                <w:webHidden/>
              </w:rPr>
              <w:fldChar w:fldCharType="separate"/>
            </w:r>
            <w:r w:rsidR="00F24BAD">
              <w:rPr>
                <w:noProof/>
                <w:webHidden/>
              </w:rPr>
              <w:t>17</w:t>
            </w:r>
            <w:r w:rsidR="00770FAC">
              <w:rPr>
                <w:noProof/>
                <w:webHidden/>
              </w:rPr>
              <w:fldChar w:fldCharType="end"/>
            </w:r>
          </w:hyperlink>
        </w:p>
        <w:p w14:paraId="6C81739A" w14:textId="77777777" w:rsidR="00F24BAD" w:rsidRDefault="00000000">
          <w:pPr>
            <w:pStyle w:val="TOC3"/>
            <w:tabs>
              <w:tab w:val="right" w:leader="dot" w:pos="9350"/>
            </w:tabs>
            <w:rPr>
              <w:rFonts w:asciiTheme="minorHAnsi" w:eastAsiaTheme="minorEastAsia" w:hAnsiTheme="minorHAnsi"/>
              <w:noProof/>
              <w:sz w:val="22"/>
            </w:rPr>
          </w:pPr>
          <w:hyperlink w:anchor="_Toc149733943" w:history="1">
            <w:r w:rsidR="00F24BAD" w:rsidRPr="00DD1681">
              <w:rPr>
                <w:rStyle w:val="Hyperlink"/>
                <w:noProof/>
              </w:rPr>
              <w:t>Action Plan</w:t>
            </w:r>
            <w:r w:rsidR="00F24BAD">
              <w:rPr>
                <w:noProof/>
                <w:webHidden/>
              </w:rPr>
              <w:tab/>
            </w:r>
            <w:r w:rsidR="00770FAC">
              <w:rPr>
                <w:noProof/>
                <w:webHidden/>
              </w:rPr>
              <w:fldChar w:fldCharType="begin"/>
            </w:r>
            <w:r w:rsidR="00F24BAD">
              <w:rPr>
                <w:noProof/>
                <w:webHidden/>
              </w:rPr>
              <w:instrText xml:space="preserve"> PAGEREF _Toc149733943 \h </w:instrText>
            </w:r>
            <w:r w:rsidR="00770FAC">
              <w:rPr>
                <w:noProof/>
                <w:webHidden/>
              </w:rPr>
            </w:r>
            <w:r w:rsidR="00770FAC">
              <w:rPr>
                <w:noProof/>
                <w:webHidden/>
              </w:rPr>
              <w:fldChar w:fldCharType="separate"/>
            </w:r>
            <w:r w:rsidR="00F24BAD">
              <w:rPr>
                <w:noProof/>
                <w:webHidden/>
              </w:rPr>
              <w:t>18</w:t>
            </w:r>
            <w:r w:rsidR="00770FAC">
              <w:rPr>
                <w:noProof/>
                <w:webHidden/>
              </w:rPr>
              <w:fldChar w:fldCharType="end"/>
            </w:r>
          </w:hyperlink>
        </w:p>
        <w:p w14:paraId="3D3CDCA6" w14:textId="77777777" w:rsidR="00F24BAD" w:rsidRDefault="00000000">
          <w:pPr>
            <w:pStyle w:val="TOC2"/>
            <w:tabs>
              <w:tab w:val="right" w:leader="dot" w:pos="9350"/>
            </w:tabs>
            <w:rPr>
              <w:rFonts w:asciiTheme="minorHAnsi" w:eastAsiaTheme="minorEastAsia" w:hAnsiTheme="minorHAnsi"/>
              <w:noProof/>
              <w:sz w:val="22"/>
            </w:rPr>
          </w:pPr>
          <w:hyperlink w:anchor="_Toc149733944" w:history="1">
            <w:r w:rsidR="00F24BAD" w:rsidRPr="00DD1681">
              <w:rPr>
                <w:rStyle w:val="Hyperlink"/>
                <w:noProof/>
              </w:rPr>
              <w:t>Conclusion</w:t>
            </w:r>
            <w:r w:rsidR="00F24BAD">
              <w:rPr>
                <w:noProof/>
                <w:webHidden/>
              </w:rPr>
              <w:tab/>
            </w:r>
            <w:r w:rsidR="00770FAC">
              <w:rPr>
                <w:noProof/>
                <w:webHidden/>
              </w:rPr>
              <w:fldChar w:fldCharType="begin"/>
            </w:r>
            <w:r w:rsidR="00F24BAD">
              <w:rPr>
                <w:noProof/>
                <w:webHidden/>
              </w:rPr>
              <w:instrText xml:space="preserve"> PAGEREF _Toc149733944 \h </w:instrText>
            </w:r>
            <w:r w:rsidR="00770FAC">
              <w:rPr>
                <w:noProof/>
                <w:webHidden/>
              </w:rPr>
            </w:r>
            <w:r w:rsidR="00770FAC">
              <w:rPr>
                <w:noProof/>
                <w:webHidden/>
              </w:rPr>
              <w:fldChar w:fldCharType="separate"/>
            </w:r>
            <w:r w:rsidR="00F24BAD">
              <w:rPr>
                <w:noProof/>
                <w:webHidden/>
              </w:rPr>
              <w:t>19</w:t>
            </w:r>
            <w:r w:rsidR="00770FAC">
              <w:rPr>
                <w:noProof/>
                <w:webHidden/>
              </w:rPr>
              <w:fldChar w:fldCharType="end"/>
            </w:r>
          </w:hyperlink>
        </w:p>
        <w:p w14:paraId="62E98FF7" w14:textId="77777777" w:rsidR="00F24BAD" w:rsidRDefault="00000000">
          <w:pPr>
            <w:pStyle w:val="TOC1"/>
            <w:tabs>
              <w:tab w:val="right" w:leader="dot" w:pos="9350"/>
            </w:tabs>
            <w:rPr>
              <w:rFonts w:asciiTheme="minorHAnsi" w:eastAsiaTheme="minorEastAsia" w:hAnsiTheme="minorHAnsi"/>
              <w:noProof/>
              <w:sz w:val="22"/>
            </w:rPr>
          </w:pPr>
          <w:hyperlink w:anchor="_Toc149733945" w:history="1">
            <w:r w:rsidR="00F24BAD" w:rsidRPr="00DD1681">
              <w:rPr>
                <w:rStyle w:val="Hyperlink"/>
                <w:noProof/>
              </w:rPr>
              <w:t>References</w:t>
            </w:r>
            <w:r w:rsidR="00F24BAD">
              <w:rPr>
                <w:noProof/>
                <w:webHidden/>
              </w:rPr>
              <w:tab/>
            </w:r>
            <w:r w:rsidR="00770FAC">
              <w:rPr>
                <w:noProof/>
                <w:webHidden/>
              </w:rPr>
              <w:fldChar w:fldCharType="begin"/>
            </w:r>
            <w:r w:rsidR="00F24BAD">
              <w:rPr>
                <w:noProof/>
                <w:webHidden/>
              </w:rPr>
              <w:instrText xml:space="preserve"> PAGEREF _Toc149733945 \h </w:instrText>
            </w:r>
            <w:r w:rsidR="00770FAC">
              <w:rPr>
                <w:noProof/>
                <w:webHidden/>
              </w:rPr>
            </w:r>
            <w:r w:rsidR="00770FAC">
              <w:rPr>
                <w:noProof/>
                <w:webHidden/>
              </w:rPr>
              <w:fldChar w:fldCharType="separate"/>
            </w:r>
            <w:r w:rsidR="00F24BAD">
              <w:rPr>
                <w:noProof/>
                <w:webHidden/>
              </w:rPr>
              <w:t>20</w:t>
            </w:r>
            <w:r w:rsidR="00770FAC">
              <w:rPr>
                <w:noProof/>
                <w:webHidden/>
              </w:rPr>
              <w:fldChar w:fldCharType="end"/>
            </w:r>
          </w:hyperlink>
        </w:p>
        <w:p w14:paraId="3544D165" w14:textId="77777777" w:rsidR="00106E96" w:rsidRPr="004E7E4C" w:rsidRDefault="00770FAC" w:rsidP="004E7E4C">
          <w:r>
            <w:rPr>
              <w:b/>
              <w:bCs/>
              <w:noProof/>
            </w:rPr>
            <w:fldChar w:fldCharType="end"/>
          </w:r>
        </w:p>
      </w:sdtContent>
    </w:sdt>
    <w:p w14:paraId="2C21E14A" w14:textId="77777777" w:rsidR="004841BD" w:rsidRDefault="004841BD" w:rsidP="00CF296E">
      <w:pPr>
        <w:pStyle w:val="Heading1"/>
      </w:pPr>
      <w:bookmarkStart w:id="0" w:name="_Toc149733923"/>
      <w:r w:rsidRPr="004841BD">
        <w:lastRenderedPageBreak/>
        <w:t>Part 1 – Academic Report</w:t>
      </w:r>
      <w:bookmarkEnd w:id="0"/>
    </w:p>
    <w:p w14:paraId="2ACCA64E" w14:textId="77777777" w:rsidR="00FD7375" w:rsidRDefault="00210DCC" w:rsidP="004841BD">
      <w:pPr>
        <w:pStyle w:val="Heading2"/>
      </w:pPr>
      <w:bookmarkStart w:id="1" w:name="_Toc149733924"/>
      <w:r>
        <w:t>Introduction</w:t>
      </w:r>
      <w:bookmarkEnd w:id="1"/>
    </w:p>
    <w:p w14:paraId="0814D0B0" w14:textId="77777777" w:rsidR="000E65AC" w:rsidRDefault="00A06284" w:rsidP="000E65AC">
      <w:r w:rsidRPr="00A06284">
        <w:t xml:space="preserve">Good leadership underpins any successful business, from startups to huge conglomerates (Sethuraman and Suresh, 2014). Leadership theory helps professionals understand and apply leadership in many settings. These studies compare the main ideas of three popular leadership theories: Theories X, Y, and Z. Leadership is also affected by culture and personality. </w:t>
      </w:r>
      <w:proofErr w:type="spellStart"/>
      <w:r w:rsidRPr="00A06284">
        <w:t>Situative</w:t>
      </w:r>
      <w:proofErr w:type="spellEnd"/>
      <w:r w:rsidRPr="00A06284">
        <w:t xml:space="preserve"> leadership, which asserts that there is no "one size fits all" leadership style, is explored in this study. The topic and followers' readiness determine a leader's influence (Gandolfi and Stone, 2017). The pros, cons, and applications of situational leadership are examined in this theory-practice study. Diverse, multinational, and fast-changing corporations require a holistic leadership approach. This study will teach readers how to use several leadership theories in various situations. Candidates for leadership can use these theories and situational leadership to improve their </w:t>
      </w:r>
      <w:proofErr w:type="spellStart"/>
      <w:r w:rsidRPr="00A06284">
        <w:t>organisations</w:t>
      </w:r>
      <w:proofErr w:type="spellEnd"/>
      <w:r w:rsidRPr="00A06284">
        <w:t>.</w:t>
      </w:r>
    </w:p>
    <w:p w14:paraId="219694F4" w14:textId="77777777" w:rsidR="00210DCC" w:rsidRDefault="00210DCC" w:rsidP="004841BD">
      <w:pPr>
        <w:pStyle w:val="Heading2"/>
      </w:pPr>
      <w:bookmarkStart w:id="2" w:name="_Toc149733925"/>
      <w:r w:rsidRPr="00210DCC">
        <w:t>Part 1: Critical Explanation of Theory X, Y, and Z Leadership</w:t>
      </w:r>
      <w:bookmarkEnd w:id="2"/>
    </w:p>
    <w:p w14:paraId="28DD2424" w14:textId="77777777" w:rsidR="00210DCC" w:rsidRDefault="00210DCC" w:rsidP="004841BD">
      <w:pPr>
        <w:pStyle w:val="Heading3"/>
      </w:pPr>
      <w:bookmarkStart w:id="3" w:name="_Toc149733926"/>
      <w:r w:rsidRPr="00210DCC">
        <w:t>Leadership Theory X</w:t>
      </w:r>
      <w:bookmarkEnd w:id="3"/>
    </w:p>
    <w:p w14:paraId="46C04834" w14:textId="77777777" w:rsidR="00CF296E" w:rsidRDefault="004E1291" w:rsidP="00CF296E">
      <w:r w:rsidRPr="004E1291">
        <w:t>Conventional and authoritarian leadership Douglas McGregor created Theory X in the 1960s. This view claims that individuals are lazy, unmotivated, unwilling to take on duties, and dependent on constant supervision and command (Lawter et al., 2015).</w:t>
      </w:r>
      <w:r w:rsidR="00CF296E" w:rsidRPr="00CF296E">
        <w:t xml:space="preserve"> Employees, according to Theory X, are largely motivated by monetary incentives and the possibility of punishment.</w:t>
      </w:r>
    </w:p>
    <w:p w14:paraId="599EC589" w14:textId="77777777" w:rsidR="00D0037B" w:rsidRPr="00D0037B" w:rsidRDefault="00D0037B" w:rsidP="00D0037B">
      <w:pPr>
        <w:rPr>
          <w:b/>
          <w:bCs/>
        </w:rPr>
      </w:pPr>
      <w:r w:rsidRPr="00D0037B">
        <w:rPr>
          <w:b/>
          <w:bCs/>
        </w:rPr>
        <w:t>Advantages of Theory X Leadership</w:t>
      </w:r>
    </w:p>
    <w:p w14:paraId="3B0D0005" w14:textId="77777777" w:rsidR="00D0037B" w:rsidRDefault="00D0037B" w:rsidP="00D0037B">
      <w:r>
        <w:t>Theory X leaders are characterized by their explicit directions, which can be useful in situations where precise direction is required. This method can be especially helpful in highly regulated fields like manufacturing and aviation, where minor infractions might have catastrophic effects</w:t>
      </w:r>
      <w:r w:rsidR="004E7E4C">
        <w:t xml:space="preserve"> (</w:t>
      </w:r>
      <w:proofErr w:type="spellStart"/>
      <w:r w:rsidR="004E7E4C">
        <w:rPr>
          <w:shd w:val="clear" w:color="auto" w:fill="FFFFFF"/>
        </w:rPr>
        <w:t>Chukwusa</w:t>
      </w:r>
      <w:proofErr w:type="spellEnd"/>
      <w:r w:rsidR="004E7E4C">
        <w:rPr>
          <w:shd w:val="clear" w:color="auto" w:fill="FFFFFF"/>
        </w:rPr>
        <w:t>, 2018)</w:t>
      </w:r>
      <w:r>
        <w:t xml:space="preserve">.Theory X leadership is useful for keeping employees on task. Leaders may prevent anarchy and ensure that staff conform to norms and standards by enforcing a rigid set of rules and </w:t>
      </w:r>
      <w:proofErr w:type="spellStart"/>
      <w:r>
        <w:t>consequences.Leadership</w:t>
      </w:r>
      <w:proofErr w:type="spellEnd"/>
      <w:r>
        <w:t xml:space="preserve"> based on Theory X might be useful in situations where one must perform routine or monotonous activities repeatedly. Close supervision and control may be appropriate because these jobs may not demand a high level of drive or innovation on the part of employees.</w:t>
      </w:r>
    </w:p>
    <w:p w14:paraId="7CC6A531" w14:textId="77777777" w:rsidR="00D0037B" w:rsidRPr="00D0037B" w:rsidRDefault="00D0037B" w:rsidP="00D0037B">
      <w:pPr>
        <w:rPr>
          <w:b/>
          <w:bCs/>
        </w:rPr>
      </w:pPr>
      <w:r w:rsidRPr="00D0037B">
        <w:rPr>
          <w:b/>
          <w:bCs/>
        </w:rPr>
        <w:lastRenderedPageBreak/>
        <w:t>Disadvantages of Theory X Leadership</w:t>
      </w:r>
    </w:p>
    <w:p w14:paraId="6BBC3FC9" w14:textId="77777777" w:rsidR="00D0037B" w:rsidRDefault="00D0037B" w:rsidP="00D0037B">
      <w:r>
        <w:t xml:space="preserve">The possibility for low morale and job satisfaction among employees is one of the major downsides of Theory X leadership. People are less inclined to take initiative and have purpose in their work when they perceive they are being micromanaged and </w:t>
      </w:r>
      <w:proofErr w:type="spellStart"/>
      <w:r>
        <w:t>controlled.Theory</w:t>
      </w:r>
      <w:proofErr w:type="spellEnd"/>
      <w:r>
        <w:t xml:space="preserve"> X inhibits both Creativity and Innovation</w:t>
      </w:r>
      <w:r w:rsidR="004E7E4C">
        <w:t xml:space="preserve"> (</w:t>
      </w:r>
      <w:r w:rsidR="004E7E4C">
        <w:rPr>
          <w:shd w:val="clear" w:color="auto" w:fill="FFFFFF"/>
        </w:rPr>
        <w:t>Landis et al., 2014)</w:t>
      </w:r>
      <w:r>
        <w:t>. When employees feel their opinions aren't being valued, they are less likely to offer innovative ideas or solutions, limiting the company's potential for development.</w:t>
      </w:r>
    </w:p>
    <w:p w14:paraId="2FE7ECF2" w14:textId="77777777" w:rsidR="00CF296E" w:rsidRDefault="00D0037B" w:rsidP="00D0037B">
      <w:r>
        <w:t xml:space="preserve">The authoritarian style of leadership exemplified by Theory X can drive employees to look elsewhere for work. The time and money required to find and train new staff members can add up </w:t>
      </w:r>
      <w:proofErr w:type="spellStart"/>
      <w:r>
        <w:t>quickly.Workplace</w:t>
      </w:r>
      <w:proofErr w:type="spellEnd"/>
      <w:r>
        <w:t xml:space="preserve"> tensions and interpersonal problems may increase if employees under Theory X leadership become resentful and resistant to their superiors</w:t>
      </w:r>
      <w:r w:rsidR="004E7E4C">
        <w:t xml:space="preserve"> (</w:t>
      </w:r>
      <w:r w:rsidR="004E7E4C">
        <w:rPr>
          <w:shd w:val="clear" w:color="auto" w:fill="FFFFFF"/>
        </w:rPr>
        <w:t xml:space="preserve">Day and </w:t>
      </w:r>
      <w:proofErr w:type="spellStart"/>
      <w:r w:rsidR="004E7E4C">
        <w:rPr>
          <w:shd w:val="clear" w:color="auto" w:fill="FFFFFF"/>
        </w:rPr>
        <w:t>Miscenko</w:t>
      </w:r>
      <w:proofErr w:type="spellEnd"/>
      <w:r w:rsidR="004E7E4C">
        <w:rPr>
          <w:shd w:val="clear" w:color="auto" w:fill="FFFFFF"/>
        </w:rPr>
        <w:t>, 2015)</w:t>
      </w:r>
      <w:r>
        <w:t>.This type of leadership has a hard time adjusting to new situations and may slow down an organization's response time to new problems and possibilities.</w:t>
      </w:r>
    </w:p>
    <w:p w14:paraId="6F79BB2E" w14:textId="77777777" w:rsidR="00D0037B" w:rsidRDefault="00210DCC" w:rsidP="004841BD">
      <w:pPr>
        <w:pStyle w:val="Heading3"/>
      </w:pPr>
      <w:bookmarkStart w:id="4" w:name="_Toc149733927"/>
      <w:r w:rsidRPr="00210DCC">
        <w:t>Leadership Theory Y</w:t>
      </w:r>
      <w:bookmarkEnd w:id="4"/>
    </w:p>
    <w:p w14:paraId="2C0EC78D" w14:textId="77777777" w:rsidR="00D0037B" w:rsidRDefault="00D0037B" w:rsidP="00D0037B">
      <w:r w:rsidRPr="00D0037B">
        <w:t>Douglas McGregor's Theory Y provides an alternative viewpoint on human nature and employee motivation to that of the more popular Theory X. According to Theory Y, people are not born unmotivated or uninterested in working; rather, they have the capacity to like their jobs and drive themselves to succeed</w:t>
      </w:r>
      <w:r w:rsidR="004E7E4C">
        <w:t xml:space="preserve"> (</w:t>
      </w:r>
      <w:r w:rsidR="004E7E4C">
        <w:rPr>
          <w:shd w:val="clear" w:color="auto" w:fill="FFFFFF"/>
        </w:rPr>
        <w:t>Allen, 2018)</w:t>
      </w:r>
      <w:r w:rsidRPr="00D0037B">
        <w:t>. According to this school of thought, workers can thrive when given the opportunity to take initiative and think beyond the box.</w:t>
      </w:r>
    </w:p>
    <w:p w14:paraId="4E0A3F2B" w14:textId="77777777" w:rsidR="00D0037B" w:rsidRPr="00D0037B" w:rsidRDefault="00D0037B" w:rsidP="00D0037B">
      <w:pPr>
        <w:rPr>
          <w:b/>
          <w:bCs/>
        </w:rPr>
      </w:pPr>
      <w:r w:rsidRPr="00D0037B">
        <w:rPr>
          <w:b/>
          <w:bCs/>
        </w:rPr>
        <w:t>Advantages of Theory Y Leadership</w:t>
      </w:r>
    </w:p>
    <w:p w14:paraId="7A263161" w14:textId="77777777" w:rsidR="00E36BB1" w:rsidRDefault="00D0037B" w:rsidP="00D0037B">
      <w:r>
        <w:t>This is one of the most talked about benefits of Theory Y leadership. Employees are more likely to be happy and satisfied with their jobs when they are given more freedom and the chance to make real contributions</w:t>
      </w:r>
      <w:r w:rsidR="004E7E4C">
        <w:t xml:space="preserve"> (</w:t>
      </w:r>
      <w:r w:rsidR="004E7E4C">
        <w:rPr>
          <w:shd w:val="clear" w:color="auto" w:fill="FFFFFF"/>
        </w:rPr>
        <w:t>Dinh et al., 2014)</w:t>
      </w:r>
      <w:r>
        <w:t>.Employee motivation and engagement tend to be higher in companies led by millennials. Workers are more likely to go above and beyond when they believe their efforts are valued.</w:t>
      </w:r>
    </w:p>
    <w:p w14:paraId="2641517F" w14:textId="77777777" w:rsidR="00D0037B" w:rsidRDefault="00D0037B" w:rsidP="00D0037B">
      <w:r>
        <w:t>This management strategy works well for inspiring originality and innovation among employees. Staff members are pushed to examine problems from multiple perspectives and provide novel responses</w:t>
      </w:r>
      <w:r w:rsidR="004E7E4C">
        <w:t xml:space="preserve"> (</w:t>
      </w:r>
      <w:r w:rsidR="004E7E4C">
        <w:rPr>
          <w:shd w:val="clear" w:color="auto" w:fill="FFFFFF"/>
        </w:rPr>
        <w:t>Zulch, 2014)</w:t>
      </w:r>
      <w:r>
        <w:t xml:space="preserve">.As employees feel their work more meaningful and in line with their personal beliefs and ambitions, turnover rates can be lowered under a Theory </w:t>
      </w:r>
      <w:proofErr w:type="spellStart"/>
      <w:r>
        <w:t>Y.Solutions</w:t>
      </w:r>
      <w:proofErr w:type="spellEnd"/>
      <w:r>
        <w:t xml:space="preserve"> that are </w:t>
      </w:r>
      <w:r>
        <w:lastRenderedPageBreak/>
        <w:t>both successful and efficient are more likely to result from employee participation in problem-solving and decision-making.</w:t>
      </w:r>
    </w:p>
    <w:p w14:paraId="32E04756" w14:textId="77777777" w:rsidR="00D0037B" w:rsidRPr="00D0037B" w:rsidRDefault="00D0037B" w:rsidP="00D0037B">
      <w:pPr>
        <w:rPr>
          <w:b/>
          <w:bCs/>
        </w:rPr>
      </w:pPr>
      <w:r w:rsidRPr="00D0037B">
        <w:rPr>
          <w:b/>
          <w:bCs/>
        </w:rPr>
        <w:t>Disadvantages of Theory Y Leadership</w:t>
      </w:r>
    </w:p>
    <w:p w14:paraId="611D6BAF" w14:textId="77777777" w:rsidR="00D0037B" w:rsidRDefault="00D0037B" w:rsidP="00D0037B">
      <w:r>
        <w:t xml:space="preserve">There is a danger of relying too much on staff to make judgments, which might slow down some operations, especially in times of high </w:t>
      </w:r>
      <w:proofErr w:type="spellStart"/>
      <w:r>
        <w:t>urgency.There</w:t>
      </w:r>
      <w:proofErr w:type="spellEnd"/>
      <w:r>
        <w:t xml:space="preserve"> may be a lack of structure or direction in firms when Theory Y leadership is practiced because individuals are allowed too much freedom</w:t>
      </w:r>
      <w:r w:rsidR="004E7E4C">
        <w:t xml:space="preserve"> (</w:t>
      </w:r>
      <w:r w:rsidR="004E7E4C">
        <w:rPr>
          <w:shd w:val="clear" w:color="auto" w:fill="FFFFFF"/>
        </w:rPr>
        <w:t>Gandolfi and Stone, 2017)</w:t>
      </w:r>
      <w:r>
        <w:t xml:space="preserve">. This may cause inefficiency or muddle things </w:t>
      </w:r>
      <w:proofErr w:type="spellStart"/>
      <w:r>
        <w:t>up.Some</w:t>
      </w:r>
      <w:proofErr w:type="spellEnd"/>
      <w:r>
        <w:t xml:space="preserve"> workers may be hesitant to the increased responsibility and empowerment provided by Theory Y leadership since doing so may force them to stretch beyond their current level of comfort.</w:t>
      </w:r>
    </w:p>
    <w:p w14:paraId="40B8F051" w14:textId="77777777" w:rsidR="00210DCC" w:rsidRDefault="00210DCC" w:rsidP="004841BD">
      <w:pPr>
        <w:pStyle w:val="Heading3"/>
      </w:pPr>
      <w:bookmarkStart w:id="5" w:name="_Toc149733928"/>
      <w:r w:rsidRPr="00210DCC">
        <w:t xml:space="preserve">Leadership Theory </w:t>
      </w:r>
      <w:r>
        <w:t>Z</w:t>
      </w:r>
      <w:bookmarkEnd w:id="5"/>
    </w:p>
    <w:p w14:paraId="11E821CE" w14:textId="77777777" w:rsidR="00D0037B" w:rsidRDefault="00D0037B" w:rsidP="00D0037B">
      <w:r w:rsidRPr="00D0037B">
        <w:t>William Ouchi first proposed Theory Z in the late 1970s, and it is an innovative combination of Japanese and American management styles. It adopts a novel philosophy of management by stressing the importance of a stable work environment, effective teamwork, and a healthy balance of individualism and group dynamics</w:t>
      </w:r>
      <w:r w:rsidR="000E65AC">
        <w:t xml:space="preserve"> (</w:t>
      </w:r>
      <w:r w:rsidR="000E65AC">
        <w:rPr>
          <w:shd w:val="clear" w:color="auto" w:fill="FFFFFF"/>
        </w:rPr>
        <w:t>Buller, 2015)</w:t>
      </w:r>
      <w:r w:rsidRPr="00D0037B">
        <w:t>. This paper examines Theory Z leadership, including its foundational concepts, benefits, and drawbacks, and its applicability in different types of organizations.</w:t>
      </w:r>
    </w:p>
    <w:p w14:paraId="11658F2A" w14:textId="77777777" w:rsidR="002C4C60" w:rsidRDefault="002C4C60" w:rsidP="002C4C60">
      <w:pPr>
        <w:rPr>
          <w:b/>
          <w:bCs/>
        </w:rPr>
      </w:pPr>
      <w:r w:rsidRPr="002C4C60">
        <w:rPr>
          <w:b/>
          <w:bCs/>
        </w:rPr>
        <w:t>Advantages of Theory Z Leadership</w:t>
      </w:r>
    </w:p>
    <w:p w14:paraId="003201FF" w14:textId="77777777" w:rsidR="002C4C60" w:rsidRPr="00E36BB1" w:rsidRDefault="002C4C60" w:rsidP="002C4C60">
      <w:pPr>
        <w:rPr>
          <w:b/>
          <w:bCs/>
        </w:rPr>
      </w:pPr>
      <w:r>
        <w:t xml:space="preserve">Long-term job stability is one way in which Theory Z can increase employee dedication to the company's </w:t>
      </w:r>
      <w:proofErr w:type="spellStart"/>
      <w:r>
        <w:t>mission.</w:t>
      </w:r>
      <w:r w:rsidRPr="002C4C60">
        <w:t>The</w:t>
      </w:r>
      <w:proofErr w:type="spellEnd"/>
      <w:r w:rsidRPr="002C4C60">
        <w:t xml:space="preserve"> emphasis on teamwork and collaboration can lead to increased team cohesion, which in turn can lead to more effective cooperation and issue resolution</w:t>
      </w:r>
      <w:r w:rsidR="000E65AC">
        <w:t xml:space="preserve"> (</w:t>
      </w:r>
      <w:proofErr w:type="spellStart"/>
      <w:r w:rsidR="000E65AC">
        <w:rPr>
          <w:shd w:val="clear" w:color="auto" w:fill="FFFFFF"/>
        </w:rPr>
        <w:t>Iskamto</w:t>
      </w:r>
      <w:proofErr w:type="spellEnd"/>
      <w:r w:rsidR="000E65AC">
        <w:rPr>
          <w:shd w:val="clear" w:color="auto" w:fill="FFFFFF"/>
        </w:rPr>
        <w:t xml:space="preserve"> et al., 2021)</w:t>
      </w:r>
      <w:r w:rsidRPr="002C4C60">
        <w:t>.</w:t>
      </w:r>
      <w:r>
        <w:t xml:space="preserve">Employees who believe their professional and personal development is encouraged by their employer are more likely to be fully invested in the success of the </w:t>
      </w:r>
      <w:proofErr w:type="spellStart"/>
      <w:r>
        <w:t>company.When</w:t>
      </w:r>
      <w:proofErr w:type="spellEnd"/>
      <w:r>
        <w:t xml:space="preserve"> leaders practice Theory Z, they tend to prioritize the happiness and satisfaction of their staff.</w:t>
      </w:r>
    </w:p>
    <w:p w14:paraId="19834EE8" w14:textId="77777777" w:rsidR="00E36BB1" w:rsidRDefault="002C4C60" w:rsidP="002C4C60">
      <w:pPr>
        <w:rPr>
          <w:b/>
          <w:bCs/>
        </w:rPr>
      </w:pPr>
      <w:r w:rsidRPr="002C4C60">
        <w:rPr>
          <w:b/>
          <w:bCs/>
        </w:rPr>
        <w:t>Disadvantages of Theory Z Leadership</w:t>
      </w:r>
    </w:p>
    <w:p w14:paraId="5D76E7C2" w14:textId="77777777" w:rsidR="002C4C60" w:rsidRPr="00E36BB1" w:rsidRDefault="002C4C60" w:rsidP="002C4C60">
      <w:pPr>
        <w:rPr>
          <w:b/>
          <w:bCs/>
        </w:rPr>
      </w:pPr>
      <w:r>
        <w:t xml:space="preserve">When people are concerned about keeping their jobs for the long haul, they may be less open to new ideas and methods of doing </w:t>
      </w:r>
      <w:proofErr w:type="spellStart"/>
      <w:r>
        <w:t>things.Seeking</w:t>
      </w:r>
      <w:proofErr w:type="spellEnd"/>
      <w:r>
        <w:t xml:space="preserve"> consensus can slow down the decision-making process, which can be problematic for businesses that need to respond quickly to shifting market </w:t>
      </w:r>
      <w:r>
        <w:lastRenderedPageBreak/>
        <w:t>conditions</w:t>
      </w:r>
      <w:r w:rsidR="000E65AC">
        <w:t xml:space="preserve"> (</w:t>
      </w:r>
      <w:r w:rsidR="000E65AC">
        <w:rPr>
          <w:shd w:val="clear" w:color="auto" w:fill="FFFFFF"/>
        </w:rPr>
        <w:t>Wang et al., 2023)</w:t>
      </w:r>
      <w:r>
        <w:t>.Individual initiative and risk-taking may be stifled by the stress placed on the group as a whole, which could have a chilling effect on creativity and productivity.</w:t>
      </w:r>
    </w:p>
    <w:p w14:paraId="35A5DEA4" w14:textId="77777777" w:rsidR="00210DCC" w:rsidRDefault="002C4C60" w:rsidP="004841BD">
      <w:pPr>
        <w:pStyle w:val="Heading3"/>
      </w:pPr>
      <w:bookmarkStart w:id="6" w:name="_Toc149733929"/>
      <w:r w:rsidRPr="002C4C60">
        <w:t>Similarities and Differences Among Theory X, Y, and Z Leadership</w:t>
      </w:r>
      <w:bookmarkEnd w:id="6"/>
    </w:p>
    <w:p w14:paraId="375B0B7A" w14:textId="77777777" w:rsidR="002C4C60" w:rsidRDefault="002C4C60" w:rsidP="002C4C60">
      <w:r>
        <w:t>Organizational behavior and management practices can't be optimized without leadership theories to guide them. Different perspectives on human nature and motivation inform the methods to leadership proposed by three well-known theories, Theory X, Theory Y, and Theory Z.</w:t>
      </w:r>
    </w:p>
    <w:p w14:paraId="3AD40F41" w14:textId="77777777" w:rsidR="002C4C60" w:rsidRPr="004841BD" w:rsidRDefault="002C4C60" w:rsidP="004841BD">
      <w:pPr>
        <w:rPr>
          <w:b/>
          <w:bCs/>
        </w:rPr>
      </w:pPr>
      <w:r w:rsidRPr="004841BD">
        <w:rPr>
          <w:b/>
          <w:bCs/>
        </w:rPr>
        <w:t>Similarities</w:t>
      </w:r>
    </w:p>
    <w:p w14:paraId="7459F279" w14:textId="77777777" w:rsidR="002C4C60" w:rsidRDefault="002C4C60" w:rsidP="002C4C60">
      <w:r w:rsidRPr="002C4C60">
        <w:rPr>
          <w:b/>
          <w:bCs/>
        </w:rPr>
        <w:t xml:space="preserve">Organizational Focus: </w:t>
      </w:r>
      <w:r>
        <w:t>Each of the three theories focuses on the role of leadership in organizations. They stress the importance of strong leadership in inspiring loyalty and dedication among workers</w:t>
      </w:r>
      <w:r w:rsidR="004E7E4C">
        <w:t xml:space="preserve"> (</w:t>
      </w:r>
      <w:r w:rsidR="004E7E4C">
        <w:rPr>
          <w:shd w:val="clear" w:color="auto" w:fill="FFFFFF"/>
        </w:rPr>
        <w:t>Lawter et al., 2015)</w:t>
      </w:r>
      <w:r>
        <w:t>.</w:t>
      </w:r>
    </w:p>
    <w:p w14:paraId="39B7FF33" w14:textId="77777777" w:rsidR="002C4C60" w:rsidRDefault="002C4C60" w:rsidP="002C4C60">
      <w:r w:rsidRPr="002C4C60">
        <w:rPr>
          <w:b/>
          <w:bCs/>
        </w:rPr>
        <w:t>Leadership's Impact:</w:t>
      </w:r>
      <w:r>
        <w:t xml:space="preserve"> Theories X, Y, and Z all agree that top management has a major impact on worker morale, fulfillment on the job, and productivity. Leaders are seen as crucial to the success of any organization</w:t>
      </w:r>
      <w:r w:rsidR="004E7E4C">
        <w:t xml:space="preserve"> (</w:t>
      </w:r>
      <w:r w:rsidR="004E7E4C">
        <w:rPr>
          <w:shd w:val="clear" w:color="auto" w:fill="FFFFFF"/>
        </w:rPr>
        <w:t>Dinh et al., 2014)</w:t>
      </w:r>
      <w:r>
        <w:t>.</w:t>
      </w:r>
    </w:p>
    <w:p w14:paraId="62C60916" w14:textId="77777777" w:rsidR="002C4C60" w:rsidRDefault="002C4C60" w:rsidP="002C4C60">
      <w:r w:rsidRPr="002C4C60">
        <w:rPr>
          <w:b/>
          <w:bCs/>
        </w:rPr>
        <w:t>Recognition of Employee Diversity:</w:t>
      </w:r>
      <w:r>
        <w:t xml:space="preserve"> Despite their variations, these theories agree that workers' perspectives, routines, and requirements are not all the same</w:t>
      </w:r>
      <w:r w:rsidR="004E7E4C">
        <w:t xml:space="preserve"> (</w:t>
      </w:r>
      <w:proofErr w:type="spellStart"/>
      <w:r w:rsidR="004E7E4C">
        <w:rPr>
          <w:shd w:val="clear" w:color="auto" w:fill="FFFFFF"/>
        </w:rPr>
        <w:t>Chukwusa</w:t>
      </w:r>
      <w:proofErr w:type="spellEnd"/>
      <w:r w:rsidR="004E7E4C">
        <w:rPr>
          <w:shd w:val="clear" w:color="auto" w:fill="FFFFFF"/>
        </w:rPr>
        <w:t>, 2018)</w:t>
      </w:r>
      <w:r>
        <w:t>. They stress the need for leaders to understand their followers and tailor their methods accordingly.</w:t>
      </w:r>
    </w:p>
    <w:p w14:paraId="62578EB8" w14:textId="77777777" w:rsidR="002C4C60" w:rsidRDefault="002C4C60" w:rsidP="002C4C60">
      <w:r w:rsidRPr="002C4C60">
        <w:rPr>
          <w:b/>
          <w:bCs/>
        </w:rPr>
        <w:t>Unlocking Human Potential:</w:t>
      </w:r>
      <w:r>
        <w:t xml:space="preserve"> All three theories seek to unlock human potential for the good of the organization, but they do so under different presumptions about the human condition. They look out methods to inspire workers, boost productivity, and coordinate everyone's efforts toward the company's goals</w:t>
      </w:r>
      <w:r w:rsidR="004E7E4C">
        <w:t xml:space="preserve"> (</w:t>
      </w:r>
      <w:r w:rsidR="004E7E4C">
        <w:rPr>
          <w:shd w:val="clear" w:color="auto" w:fill="FFFFFF"/>
        </w:rPr>
        <w:t>Allen, 2018)</w:t>
      </w:r>
      <w:r>
        <w:t>.</w:t>
      </w:r>
    </w:p>
    <w:p w14:paraId="540B211A" w14:textId="77777777" w:rsidR="002C4C60" w:rsidRPr="004841BD" w:rsidRDefault="002C4C60" w:rsidP="004841BD">
      <w:pPr>
        <w:rPr>
          <w:b/>
          <w:bCs/>
        </w:rPr>
      </w:pPr>
      <w:r w:rsidRPr="004841BD">
        <w:rPr>
          <w:b/>
          <w:bCs/>
        </w:rPr>
        <w:t>Differences</w:t>
      </w:r>
    </w:p>
    <w:p w14:paraId="4A01D0BD" w14:textId="77777777" w:rsidR="002C4C60" w:rsidRDefault="002C4C60" w:rsidP="002C4C60">
      <w:r w:rsidRPr="002C4C60">
        <w:rPr>
          <w:b/>
          <w:bCs/>
        </w:rPr>
        <w:t>Assumptions About Human Nature:</w:t>
      </w:r>
      <w:r>
        <w:t> People, according to Theory X's underlying premise, are fundamentally averse to hard work, unambitious, and in need of strict management. People, according to Theory Y's premise, have the potential to be self-motivated, responsible, and creative given the correct circumstances</w:t>
      </w:r>
      <w:r w:rsidR="004E7E4C">
        <w:t xml:space="preserve"> (</w:t>
      </w:r>
      <w:r w:rsidR="004E7E4C">
        <w:rPr>
          <w:shd w:val="clear" w:color="auto" w:fill="FFFFFF"/>
        </w:rPr>
        <w:t>Landis et al., 2014)</w:t>
      </w:r>
      <w:r>
        <w:t>. Based on the premise that workers can be loyal, cooperative, and entrepreneurial, Theory Z combines aspects of Japanese and American management approaches.</w:t>
      </w:r>
    </w:p>
    <w:p w14:paraId="42B1CAE3" w14:textId="77777777" w:rsidR="002C4C60" w:rsidRDefault="002C4C60" w:rsidP="002C4C60">
      <w:r w:rsidRPr="002C4C60">
        <w:rPr>
          <w:b/>
          <w:bCs/>
        </w:rPr>
        <w:lastRenderedPageBreak/>
        <w:t>Leadership Styles:</w:t>
      </w:r>
      <w:r>
        <w:t xml:space="preserve"> Theory X advocates for a command-and-control style of leadership that places a premium on close monitoring and disciplinary measures. Employees are encouraged to take part in the decision-making and problem-solving processes because to Theory Y's emphasis on democratic leadership</w:t>
      </w:r>
      <w:r w:rsidR="004E7E4C">
        <w:t xml:space="preserve"> (</w:t>
      </w:r>
      <w:r w:rsidR="004E7E4C">
        <w:rPr>
          <w:shd w:val="clear" w:color="auto" w:fill="FFFFFF"/>
        </w:rPr>
        <w:t xml:space="preserve">Day and </w:t>
      </w:r>
      <w:proofErr w:type="spellStart"/>
      <w:r w:rsidR="004E7E4C">
        <w:rPr>
          <w:shd w:val="clear" w:color="auto" w:fill="FFFFFF"/>
        </w:rPr>
        <w:t>Miscenko</w:t>
      </w:r>
      <w:proofErr w:type="spellEnd"/>
      <w:r w:rsidR="004E7E4C">
        <w:rPr>
          <w:shd w:val="clear" w:color="auto" w:fill="FFFFFF"/>
        </w:rPr>
        <w:t>, 2015)</w:t>
      </w:r>
      <w:r>
        <w:t>. Long-term employment, collaborative teamwork, and shared decision-making are all tenets of the Theory Z leadership model.</w:t>
      </w:r>
    </w:p>
    <w:p w14:paraId="39C13358" w14:textId="77777777" w:rsidR="002C4C60" w:rsidRDefault="002C4C60" w:rsidP="002C4C60">
      <w:r w:rsidRPr="002C4C60">
        <w:rPr>
          <w:b/>
          <w:bCs/>
        </w:rPr>
        <w:t>Employee Expectations:</w:t>
      </w:r>
      <w:r>
        <w:t xml:space="preserve"> According to Theory X, the most important components in employee motivation are financial incentives and penalties, both of which are considered extrinsic. When people's work has purpose and is in line with their values, Theory Y suggests they will be more motivated and satisfied in their jobs</w:t>
      </w:r>
      <w:r w:rsidR="000E65AC">
        <w:t xml:space="preserve"> (</w:t>
      </w:r>
      <w:proofErr w:type="spellStart"/>
      <w:r w:rsidR="000E65AC">
        <w:rPr>
          <w:shd w:val="clear" w:color="auto" w:fill="FFFFFF"/>
        </w:rPr>
        <w:t>Iskamto</w:t>
      </w:r>
      <w:proofErr w:type="spellEnd"/>
      <w:r w:rsidR="000E65AC">
        <w:rPr>
          <w:shd w:val="clear" w:color="auto" w:fill="FFFFFF"/>
        </w:rPr>
        <w:t xml:space="preserve"> et al., 2021)</w:t>
      </w:r>
      <w:r>
        <w:t>. Motives both internal and external to the organization are considered in Theory Z's emphasis on job stability, collaboration, and professional development.</w:t>
      </w:r>
    </w:p>
    <w:p w14:paraId="43DB7862" w14:textId="77777777" w:rsidR="002C4C60" w:rsidRDefault="002C4C60" w:rsidP="002C4C60">
      <w:r w:rsidRPr="002C4C60">
        <w:rPr>
          <w:b/>
          <w:bCs/>
        </w:rPr>
        <w:t>Cultural Influence:</w:t>
      </w:r>
      <w:r>
        <w:t xml:space="preserve"> Since neither Theory X nor Theory Y is grounded in any particular set of cultural norms, they can be easily adapted to a wide range of settings. The beliefs and activities that comprise Theory Z are heavily influenced by a synthesis of Japanese and American cultural norms. Its usefulness may change based on the context</w:t>
      </w:r>
      <w:r w:rsidR="004E7E4C">
        <w:t xml:space="preserve"> (</w:t>
      </w:r>
      <w:r w:rsidR="004E7E4C">
        <w:rPr>
          <w:shd w:val="clear" w:color="auto" w:fill="FFFFFF"/>
        </w:rPr>
        <w:t>Zulch, 2014)</w:t>
      </w:r>
      <w:r>
        <w:t>.</w:t>
      </w:r>
    </w:p>
    <w:p w14:paraId="55A61108" w14:textId="77777777" w:rsidR="002C4C60" w:rsidRDefault="002C4C60" w:rsidP="002C4C60">
      <w:r w:rsidRPr="002C4C60">
        <w:rPr>
          <w:b/>
          <w:bCs/>
        </w:rPr>
        <w:t>Implications of Leadership: </w:t>
      </w:r>
      <w:r>
        <w:t>Theory X is associated with low morale, lack of innovation, and decreased output, all of which contribute to high staff turnover. Despite the potential for over-reliance on workers, Theory Y is linked to more happiness at work, greater motivation at work, and greater innovation on the job</w:t>
      </w:r>
      <w:r w:rsidR="004E7E4C">
        <w:t xml:space="preserve"> (</w:t>
      </w:r>
      <w:r w:rsidR="004E7E4C">
        <w:rPr>
          <w:shd w:val="clear" w:color="auto" w:fill="FFFFFF"/>
        </w:rPr>
        <w:t>Gandolfi and Stone, 2017)</w:t>
      </w:r>
      <w:r>
        <w:t>. The positive effects of Theory Z on engagement and teamwork may be tempered by the potential for increased resistance to change and more deliberate decision making.</w:t>
      </w:r>
    </w:p>
    <w:p w14:paraId="5EE83A0B" w14:textId="77777777" w:rsidR="00210DCC" w:rsidRDefault="00E36BB1" w:rsidP="004841BD">
      <w:pPr>
        <w:pStyle w:val="Heading3"/>
      </w:pPr>
      <w:bookmarkStart w:id="7" w:name="_Toc149733930"/>
      <w:r w:rsidRPr="00E36BB1">
        <w:t>The Role of Culture and Personal Differences in Theory X, Y, and Z Leadership</w:t>
      </w:r>
      <w:bookmarkEnd w:id="7"/>
    </w:p>
    <w:p w14:paraId="0E07A58B" w14:textId="77777777" w:rsidR="00E36BB1" w:rsidRDefault="00E36BB1" w:rsidP="00E36BB1">
      <w:r>
        <w:t>Cultural and individual variables inside a company have a significant impact on how leadership theories like Theory X, Y, and Z are implemented and received. How people understand leadership and react to various leadership styles is influenced by their culture, which is a collection of common values, beliefs, and traditions</w:t>
      </w:r>
      <w:r w:rsidR="004E7E4C">
        <w:t xml:space="preserve"> (</w:t>
      </w:r>
      <w:r w:rsidR="004E7E4C">
        <w:rPr>
          <w:shd w:val="clear" w:color="auto" w:fill="FFFFFF"/>
        </w:rPr>
        <w:t>Lawter et al., 2015)</w:t>
      </w:r>
      <w:r>
        <w:t>. Differences in age, gender, and personality also play a role in how workers respond to various leadership styles. Leaders can't effectively use these theories in different organizational contexts unless they have a firm grasp on the ways in which culture and individual differences interact.</w:t>
      </w:r>
    </w:p>
    <w:p w14:paraId="56668E66" w14:textId="77777777" w:rsidR="00E36BB1" w:rsidRPr="004841BD" w:rsidRDefault="00E36BB1" w:rsidP="004841BD">
      <w:pPr>
        <w:rPr>
          <w:b/>
          <w:bCs/>
        </w:rPr>
      </w:pPr>
      <w:r w:rsidRPr="004841BD">
        <w:rPr>
          <w:b/>
          <w:bCs/>
        </w:rPr>
        <w:lastRenderedPageBreak/>
        <w:t>Culture's Impact on Leadership Theory Application</w:t>
      </w:r>
    </w:p>
    <w:p w14:paraId="3771D524" w14:textId="77777777" w:rsidR="00E36BB1" w:rsidRDefault="00E36BB1" w:rsidP="00E36BB1">
      <w:r w:rsidRPr="00E36BB1">
        <w:rPr>
          <w:b/>
          <w:bCs/>
        </w:rPr>
        <w:t>Theory X:</w:t>
      </w:r>
      <w:r>
        <w:t xml:space="preserve"> Cultures that place a premium on obedience and respect for authority may find greater common ground with Theory X, with its hierarchical and authoritarian attitude. Some Asian nations, for instance, have a strong hierarchical tradition that may lend itself to Theory X</w:t>
      </w:r>
      <w:r w:rsidR="004E7E4C">
        <w:t xml:space="preserve"> (</w:t>
      </w:r>
      <w:proofErr w:type="spellStart"/>
      <w:r w:rsidR="004E7E4C">
        <w:rPr>
          <w:shd w:val="clear" w:color="auto" w:fill="FFFFFF"/>
        </w:rPr>
        <w:t>Chukwusa</w:t>
      </w:r>
      <w:proofErr w:type="spellEnd"/>
      <w:r w:rsidR="004E7E4C">
        <w:rPr>
          <w:shd w:val="clear" w:color="auto" w:fill="FFFFFF"/>
        </w:rPr>
        <w:t>, 2018)</w:t>
      </w:r>
      <w:r>
        <w:t xml:space="preserve">. </w:t>
      </w:r>
      <w:r w:rsidR="004E7E4C">
        <w:t>E</w:t>
      </w:r>
      <w:r>
        <w:t>ven within the same culture, there might be variations in how Theory X is implemented. In the United States, for instance, the reception of Theory X could be affected by regional and occupational cultural norms.</w:t>
      </w:r>
    </w:p>
    <w:p w14:paraId="250AAA1C" w14:textId="77777777" w:rsidR="00E36BB1" w:rsidRDefault="00E36BB1" w:rsidP="00E36BB1">
      <w:r w:rsidRPr="00E36BB1">
        <w:rPr>
          <w:b/>
          <w:bCs/>
        </w:rPr>
        <w:t>Theory Y:</w:t>
      </w:r>
      <w:r>
        <w:t xml:space="preserve"> Theory Y, which promotes employee autonomy, fits perfectly with societies that put a premium on freedom of expression, initiative, and teamwork. It's prevalent in Western cultures, which value individuality and self-improvement, and thus in Western businesses</w:t>
      </w:r>
      <w:r w:rsidR="004E7E4C">
        <w:t xml:space="preserve"> (</w:t>
      </w:r>
      <w:r w:rsidR="004E7E4C">
        <w:rPr>
          <w:shd w:val="clear" w:color="auto" w:fill="FFFFFF"/>
        </w:rPr>
        <w:t>Allen, 2018)</w:t>
      </w:r>
      <w:r>
        <w:t>. Although many Western countries may have a positive impression of Theory Y, its widespread adoption and usefulness are not guaranteed. Organizations with long-standing, top-down management practices are more likely to be resistant to Theory Y.</w:t>
      </w:r>
    </w:p>
    <w:p w14:paraId="252CBA75" w14:textId="77777777" w:rsidR="00E36BB1" w:rsidRDefault="00E36BB1" w:rsidP="00E36BB1">
      <w:r w:rsidRPr="00E36BB1">
        <w:rPr>
          <w:b/>
          <w:bCs/>
        </w:rPr>
        <w:t>Theory Z:</w:t>
      </w:r>
      <w:r>
        <w:t xml:space="preserve"> Theory Z is a synthesis of Japanese and Western values that promotes collaboration, job security, and personal development. It reflects the collectivist values of Japan and is hence ideally suited to workplaces where teamwork and loyalty are paramount</w:t>
      </w:r>
      <w:r w:rsidR="000E65AC">
        <w:t xml:space="preserve"> (</w:t>
      </w:r>
      <w:r w:rsidR="000E65AC">
        <w:rPr>
          <w:shd w:val="clear" w:color="auto" w:fill="FFFFFF"/>
        </w:rPr>
        <w:t>Buller, 2015)</w:t>
      </w:r>
      <w:r>
        <w:t xml:space="preserve">. </w:t>
      </w:r>
      <w:r w:rsidR="000E65AC">
        <w:t>I</w:t>
      </w:r>
      <w:r>
        <w:t>t</w:t>
      </w:r>
      <w:r w:rsidR="000E65AC">
        <w:t xml:space="preserve"> i</w:t>
      </w:r>
      <w:r>
        <w:t>s possible that not all of Theory Z will translate well into other cultures. For instance, cultures that value freedom and independence may find the emphasis on work stability to be at odds with their own values.</w:t>
      </w:r>
    </w:p>
    <w:p w14:paraId="3FF9DC84" w14:textId="77777777" w:rsidR="00E36BB1" w:rsidRPr="004841BD" w:rsidRDefault="00E36BB1" w:rsidP="004841BD">
      <w:pPr>
        <w:rPr>
          <w:b/>
          <w:bCs/>
        </w:rPr>
      </w:pPr>
      <w:r w:rsidRPr="004841BD">
        <w:rPr>
          <w:b/>
          <w:bCs/>
        </w:rPr>
        <w:t>Personal Differences' Impact on Leadership Theory Application</w:t>
      </w:r>
    </w:p>
    <w:p w14:paraId="6F8D8EC3" w14:textId="77777777" w:rsidR="00E36BB1" w:rsidRDefault="00E36BB1" w:rsidP="00E36BB1">
      <w:r w:rsidRPr="00E36BB1">
        <w:rPr>
          <w:b/>
          <w:bCs/>
        </w:rPr>
        <w:t>Age:</w:t>
      </w:r>
      <w:r>
        <w:t> Older workers may respond better to Theory X because they are more acclimated to traditional, hierarchical leadership styles. Younger workers, on the other hand, may be less interested in it since they value independence and room for expression in the workplace</w:t>
      </w:r>
      <w:r w:rsidR="004E7E4C">
        <w:t xml:space="preserve"> (</w:t>
      </w:r>
      <w:r w:rsidR="004E7E4C">
        <w:rPr>
          <w:shd w:val="clear" w:color="auto" w:fill="FFFFFF"/>
        </w:rPr>
        <w:t>Dinh et al., 2014)</w:t>
      </w:r>
      <w:r>
        <w:t>. Theory Y is more likely to resonate with younger workers because they value purpose, innovation, and autonomy. Workers in their later years may still find Theory Y rewarding if it allows them to learn and develop new skills. Older workers who value stability and camaraderie may be more attracted to Theory Z, with its emphasis on long-term employment security and teamwork.</w:t>
      </w:r>
    </w:p>
    <w:p w14:paraId="24AAD4BD" w14:textId="77777777" w:rsidR="00E36BB1" w:rsidRDefault="00E36BB1" w:rsidP="00E36BB1">
      <w:r w:rsidRPr="00E36BB1">
        <w:rPr>
          <w:b/>
          <w:bCs/>
        </w:rPr>
        <w:lastRenderedPageBreak/>
        <w:t>Gender:</w:t>
      </w:r>
      <w:r>
        <w:t> Theory X relies heavily on generalizable assumptions about work ethic and motivation, which may make it insensitive to differences in gender. Since Theory Y is predicated on the idea that people are essentially good and capable of fulfilling their own potential, it seems doubtful that gender would play a large role in the theory's applicability</w:t>
      </w:r>
      <w:r w:rsidR="000E65AC">
        <w:t>(</w:t>
      </w:r>
      <w:proofErr w:type="spellStart"/>
      <w:r w:rsidR="000E65AC">
        <w:rPr>
          <w:shd w:val="clear" w:color="auto" w:fill="FFFFFF"/>
        </w:rPr>
        <w:t>Iskamto</w:t>
      </w:r>
      <w:proofErr w:type="spellEnd"/>
      <w:r w:rsidR="000E65AC">
        <w:rPr>
          <w:shd w:val="clear" w:color="auto" w:fill="FFFFFF"/>
        </w:rPr>
        <w:t xml:space="preserve"> et al., 2021)</w:t>
      </w:r>
      <w:r>
        <w:t>. Since Theory Z is founded on cultural and organizational ideals rather than gender-specific assumptions, it may not be necessary to pay much attention to a person's gender when implementing it.</w:t>
      </w:r>
    </w:p>
    <w:p w14:paraId="48B020EA" w14:textId="77777777" w:rsidR="000E65AC" w:rsidRPr="002C4C60" w:rsidRDefault="00E36BB1" w:rsidP="000E65AC">
      <w:r w:rsidRPr="00E36BB1">
        <w:rPr>
          <w:b/>
          <w:bCs/>
        </w:rPr>
        <w:t>Personality Traits:</w:t>
      </w:r>
      <w:r>
        <w:t xml:space="preserve"> Because of its emphasis on structure and authority in the workplace, Theory X may appeal more to the type of worker who thrives under strict rules and regulations. Those who thrive on independence and originality might not find much inspiration in Theory X</w:t>
      </w:r>
      <w:r w:rsidR="000E65AC">
        <w:t xml:space="preserve"> (</w:t>
      </w:r>
      <w:r w:rsidR="002735EC" w:rsidRPr="00FD3C56">
        <w:rPr>
          <w:color w:val="212121"/>
          <w:lang w:val="de-DE"/>
        </w:rPr>
        <w:t>TannenbaumandSchmidt,1973</w:t>
      </w:r>
      <w:r w:rsidR="000E65AC">
        <w:rPr>
          <w:shd w:val="clear" w:color="auto" w:fill="FFFFFF"/>
        </w:rPr>
        <w:t>)</w:t>
      </w:r>
      <w:r>
        <w:t>. Those that thrive in an open, collaborative, and imaginative workplace will likely appreciate the leadership style advocated by Theory Y. It could be difficult for people who thrive under strict instructions and a rigid framework. Those that place a premium on teamwork, tenure, and group consensus may find Theory Z more appealing. Those who thrive on independence and making snap judgments might not like it</w:t>
      </w:r>
      <w:r w:rsidR="000E65AC">
        <w:t xml:space="preserve"> (</w:t>
      </w:r>
      <w:r w:rsidR="000E65AC">
        <w:rPr>
          <w:shd w:val="clear" w:color="auto" w:fill="FFFFFF"/>
        </w:rPr>
        <w:t>Wang et al., 2023)</w:t>
      </w:r>
      <w:r>
        <w:t>.</w:t>
      </w:r>
    </w:p>
    <w:p w14:paraId="27EB8B13" w14:textId="77777777" w:rsidR="00FF44F6" w:rsidRDefault="00FF44F6">
      <w:pPr>
        <w:spacing w:line="259" w:lineRule="auto"/>
        <w:jc w:val="left"/>
        <w:rPr>
          <w:rFonts w:eastAsiaTheme="majorEastAsia" w:cstheme="majorBidi"/>
          <w:b/>
          <w:color w:val="2F5496" w:themeColor="accent1" w:themeShade="BF"/>
          <w:sz w:val="28"/>
          <w:szCs w:val="26"/>
        </w:rPr>
      </w:pPr>
      <w:r>
        <w:br w:type="page"/>
      </w:r>
    </w:p>
    <w:p w14:paraId="1243181E" w14:textId="77777777" w:rsidR="00210DCC" w:rsidRDefault="00210DCC" w:rsidP="004841BD">
      <w:pPr>
        <w:pStyle w:val="Heading2"/>
      </w:pPr>
      <w:bookmarkStart w:id="8" w:name="_Toc149733931"/>
      <w:r w:rsidRPr="00210DCC">
        <w:lastRenderedPageBreak/>
        <w:t>Part 2: Situational Leadership and Organizational Example</w:t>
      </w:r>
      <w:bookmarkEnd w:id="8"/>
    </w:p>
    <w:p w14:paraId="330103ED" w14:textId="77777777" w:rsidR="00E36BB1" w:rsidRDefault="00210DCC" w:rsidP="004841BD">
      <w:pPr>
        <w:pStyle w:val="Heading3"/>
      </w:pPr>
      <w:bookmarkStart w:id="9" w:name="_Toc149733932"/>
      <w:r w:rsidRPr="00210DCC">
        <w:t>Situational Leadership</w:t>
      </w:r>
      <w:bookmarkEnd w:id="9"/>
    </w:p>
    <w:p w14:paraId="49006A72" w14:textId="77777777" w:rsidR="00E36BB1" w:rsidRDefault="00E36BB1" w:rsidP="00E36BB1">
      <w:r w:rsidRPr="00E36BB1">
        <w:t>A flexible method, situational leadership stresses the importance of adjusting one's leadership style to meet the demands of any given circumstance. The term "situational leadership," coined by Paul Hersey and Kenneth H. Blanchard in the late 1960s, acknowledges that there is no "one size fits all" approach to leadership</w:t>
      </w:r>
      <w:r w:rsidR="000E65AC">
        <w:t xml:space="preserve"> (</w:t>
      </w:r>
      <w:r w:rsidR="000E65AC">
        <w:rPr>
          <w:shd w:val="clear" w:color="auto" w:fill="FFFFFF"/>
        </w:rPr>
        <w:t xml:space="preserve">Thompson and </w:t>
      </w:r>
      <w:proofErr w:type="spellStart"/>
      <w:r w:rsidR="000E65AC">
        <w:rPr>
          <w:shd w:val="clear" w:color="auto" w:fill="FFFFFF"/>
        </w:rPr>
        <w:t>Glasø</w:t>
      </w:r>
      <w:proofErr w:type="spellEnd"/>
      <w:r w:rsidR="000E65AC">
        <w:rPr>
          <w:shd w:val="clear" w:color="auto" w:fill="FFFFFF"/>
        </w:rPr>
        <w:t>, 2018)</w:t>
      </w:r>
      <w:r w:rsidRPr="00E36BB1">
        <w:t>.</w:t>
      </w:r>
    </w:p>
    <w:p w14:paraId="30007EF7" w14:textId="77777777" w:rsidR="00E36BB1" w:rsidRPr="004841BD" w:rsidRDefault="00E36BB1" w:rsidP="004841BD">
      <w:pPr>
        <w:rPr>
          <w:b/>
          <w:bCs/>
        </w:rPr>
      </w:pPr>
      <w:r w:rsidRPr="004841BD">
        <w:rPr>
          <w:b/>
          <w:bCs/>
        </w:rPr>
        <w:t>Core Principles of Situational Leadership</w:t>
      </w:r>
    </w:p>
    <w:p w14:paraId="1E13A49F" w14:textId="77777777" w:rsidR="001E235B" w:rsidRDefault="001E235B" w:rsidP="001E235B">
      <w:r>
        <w:t>The four pillars upon which situational leadership rests are as follows:</w:t>
      </w:r>
    </w:p>
    <w:p w14:paraId="729F27E6" w14:textId="77777777" w:rsidR="001E235B" w:rsidRDefault="001E235B" w:rsidP="001E235B">
      <w:r w:rsidRPr="001E235B">
        <w:rPr>
          <w:b/>
          <w:bCs/>
        </w:rPr>
        <w:t>Directive Behavior:</w:t>
      </w:r>
      <w:r>
        <w:t>  When their followers are incapable or unwilling to execute a task, leaders exhibit directive behavior by giving them detailed instructions and keeping a close eye on them. This method is very command and control, with instructions being given down to the last detail</w:t>
      </w:r>
      <w:r w:rsidR="000E65AC">
        <w:t xml:space="preserve"> (</w:t>
      </w:r>
      <w:r w:rsidR="000E65AC">
        <w:rPr>
          <w:shd w:val="clear" w:color="auto" w:fill="FFFFFF"/>
        </w:rPr>
        <w:t xml:space="preserve">Thompson and </w:t>
      </w:r>
      <w:proofErr w:type="spellStart"/>
      <w:r w:rsidR="000E65AC">
        <w:rPr>
          <w:shd w:val="clear" w:color="auto" w:fill="FFFFFF"/>
        </w:rPr>
        <w:t>Glasø</w:t>
      </w:r>
      <w:proofErr w:type="spellEnd"/>
      <w:r w:rsidR="000E65AC">
        <w:rPr>
          <w:shd w:val="clear" w:color="auto" w:fill="FFFFFF"/>
        </w:rPr>
        <w:t>, 2015)</w:t>
      </w:r>
      <w:r>
        <w:t>.</w:t>
      </w:r>
    </w:p>
    <w:p w14:paraId="5ECA8EF9" w14:textId="77777777" w:rsidR="001E235B" w:rsidRDefault="001E235B" w:rsidP="001E235B">
      <w:r w:rsidRPr="001E235B">
        <w:rPr>
          <w:b/>
          <w:bCs/>
        </w:rPr>
        <w:t>Supportive Behavior:</w:t>
      </w:r>
      <w:r>
        <w:t xml:space="preserve"> Leaders exhibit supportive behavior by providing direction and encouragement to followers who possess the necessary skills but are hesitant to use them. The leader here acts as a cheerleader, offering words of affirmation and helping hands as required</w:t>
      </w:r>
      <w:r w:rsidR="000E65AC">
        <w:t xml:space="preserve"> (</w:t>
      </w:r>
      <w:r w:rsidR="000E65AC">
        <w:rPr>
          <w:shd w:val="clear" w:color="auto" w:fill="FFFFFF"/>
        </w:rPr>
        <w:t>van der Wal et al., 2015)</w:t>
      </w:r>
      <w:r>
        <w:t>.</w:t>
      </w:r>
    </w:p>
    <w:p w14:paraId="1BDBE05E" w14:textId="77777777" w:rsidR="001E235B" w:rsidRDefault="001E235B" w:rsidP="001E235B">
      <w:r w:rsidRPr="001E235B">
        <w:rPr>
          <w:b/>
          <w:bCs/>
        </w:rPr>
        <w:t xml:space="preserve">Participative Behavior: </w:t>
      </w:r>
      <w:r>
        <w:t>Leaders that practice participative leadership include their subordinates in crucial decision-making and problem-solving whenever possible. Decisions are made collectively, with both the boss and employees taking part.</w:t>
      </w:r>
    </w:p>
    <w:p w14:paraId="5D3B3DEE" w14:textId="77777777" w:rsidR="001E235B" w:rsidRDefault="001E235B" w:rsidP="001E235B">
      <w:r w:rsidRPr="001E235B">
        <w:rPr>
          <w:b/>
          <w:bCs/>
        </w:rPr>
        <w:t>Delegative Behavior:</w:t>
      </w:r>
      <w:r>
        <w:t xml:space="preserve"> Leaders engage in delegative behavior when they believe their subordinates are capable of and eager to take on additional responsibility</w:t>
      </w:r>
      <w:r w:rsidR="000E65AC">
        <w:t xml:space="preserve"> (</w:t>
      </w:r>
      <w:proofErr w:type="spellStart"/>
      <w:r w:rsidR="000E65AC">
        <w:rPr>
          <w:shd w:val="clear" w:color="auto" w:fill="FFFFFF"/>
        </w:rPr>
        <w:t>Daniëls</w:t>
      </w:r>
      <w:proofErr w:type="spellEnd"/>
      <w:r w:rsidR="000E65AC">
        <w:rPr>
          <w:shd w:val="clear" w:color="auto" w:fill="FFFFFF"/>
        </w:rPr>
        <w:t xml:space="preserve"> et al., 2019)</w:t>
      </w:r>
      <w:r>
        <w:t>. Workers are given discretion and independence under this strategy.</w:t>
      </w:r>
    </w:p>
    <w:p w14:paraId="44C3ADC0" w14:textId="77777777" w:rsidR="001E235B" w:rsidRPr="004841BD" w:rsidRDefault="001E235B" w:rsidP="004841BD">
      <w:pPr>
        <w:rPr>
          <w:b/>
          <w:bCs/>
        </w:rPr>
      </w:pPr>
      <w:r w:rsidRPr="004841BD">
        <w:rPr>
          <w:b/>
          <w:bCs/>
        </w:rPr>
        <w:t>Benefits of Situational Leadership</w:t>
      </w:r>
    </w:p>
    <w:p w14:paraId="21ED73DF" w14:textId="77777777" w:rsidR="001E235B" w:rsidRDefault="001E235B" w:rsidP="001E235B">
      <w:r>
        <w:t>The advantages of situational leadership stem from the approach's remarkable flexibility. It enables leaders to tailor their methods to the interests and stages of development of their subordinates. This method encourages candid conversations between management and staff</w:t>
      </w:r>
      <w:r w:rsidR="000E65AC">
        <w:t xml:space="preserve"> (</w:t>
      </w:r>
      <w:r w:rsidR="000E65AC">
        <w:rPr>
          <w:shd w:val="clear" w:color="auto" w:fill="FFFFFF"/>
        </w:rPr>
        <w:t>Lanaj et al., 2016)</w:t>
      </w:r>
      <w:r>
        <w:t xml:space="preserve">. Leaders that operate from a situational perspective are more likely to have </w:t>
      </w:r>
      <w:r>
        <w:lastRenderedPageBreak/>
        <w:t>continuing conversations with their teams, which can improve communication and team cohesion.</w:t>
      </w:r>
    </w:p>
    <w:p w14:paraId="2D82F2AD" w14:textId="77777777" w:rsidR="001E235B" w:rsidRDefault="001E235B" w:rsidP="001E235B">
      <w:r>
        <w:t>Leaders who adapt their methods to the circumstances earn widespread respect from their teams. Overall job satisfaction rises when workers believe their individual difficulties and requirements are being taken into account</w:t>
      </w:r>
      <w:r w:rsidR="000E65AC">
        <w:t xml:space="preserve"> (</w:t>
      </w:r>
      <w:r w:rsidR="000E65AC">
        <w:rPr>
          <w:shd w:val="clear" w:color="auto" w:fill="FFFFFF"/>
        </w:rPr>
        <w:t>McCleskey, 2014)</w:t>
      </w:r>
      <w:r>
        <w:t>. Improvements in productivity are a common result of situational leadership's capacity to respond to changing circumstances. Workers perform better when their leaders provide them the appropriate amount of guidance, resources, and freedom to do their jobs.</w:t>
      </w:r>
    </w:p>
    <w:p w14:paraId="13A4A753" w14:textId="77777777" w:rsidR="001E235B" w:rsidRPr="004841BD" w:rsidRDefault="001E235B" w:rsidP="004841BD">
      <w:pPr>
        <w:rPr>
          <w:b/>
          <w:bCs/>
        </w:rPr>
      </w:pPr>
      <w:r w:rsidRPr="004841BD">
        <w:rPr>
          <w:b/>
          <w:bCs/>
        </w:rPr>
        <w:t>Challenges of Situational Leadership</w:t>
      </w:r>
    </w:p>
    <w:p w14:paraId="2EB3D1C7" w14:textId="77777777" w:rsidR="00E36BB1" w:rsidRDefault="001E235B" w:rsidP="001E235B">
      <w:r>
        <w:t>It might be difficult to determine employees' readiness and needs in a given situation. Leaders need to have a keen eye for determining the strengths and weaknesses of their team members. It takes time and effort to put situational leadership into practice</w:t>
      </w:r>
      <w:r w:rsidR="000E65AC">
        <w:t xml:space="preserve"> (</w:t>
      </w:r>
      <w:r w:rsidR="000E65AC">
        <w:rPr>
          <w:shd w:val="clear" w:color="auto" w:fill="FFFFFF"/>
        </w:rPr>
        <w:t>Nawaz and Khan, 2016)</w:t>
      </w:r>
      <w:r>
        <w:t>. It takes time and energy for leaders to constantly evaluate and adjust their strategy. The flexibility of situational leadership can lead to shifts in leadership style that leave people bewildered. It might be challenging to strike a balance between flexibility and reliability.</w:t>
      </w:r>
    </w:p>
    <w:p w14:paraId="438382BB" w14:textId="77777777" w:rsidR="00E36BB1" w:rsidRPr="004841BD" w:rsidRDefault="00E36BB1" w:rsidP="004841BD">
      <w:pPr>
        <w:rPr>
          <w:b/>
          <w:bCs/>
        </w:rPr>
      </w:pPr>
      <w:r w:rsidRPr="004841BD">
        <w:rPr>
          <w:b/>
          <w:bCs/>
        </w:rPr>
        <w:t>Implementing Situational Leadership in Practice</w:t>
      </w:r>
    </w:p>
    <w:p w14:paraId="273B05B2" w14:textId="77777777" w:rsidR="001E235B" w:rsidRDefault="001E235B" w:rsidP="001E235B">
      <w:r w:rsidRPr="001E235B">
        <w:t>As a concept, "situational leadership" calls for leaders to be versatile and adaptable so that they may tailor their approach to the preparedness and requirements of their team members in different contexts. If a leader is trying to delegate authority but their team is inexperienced and unmotivated, they may learn from their subordinates that they need more handholding and direction</w:t>
      </w:r>
      <w:r w:rsidR="000E65AC">
        <w:t xml:space="preserve"> (</w:t>
      </w:r>
      <w:proofErr w:type="spellStart"/>
      <w:r w:rsidR="000E65AC">
        <w:rPr>
          <w:shd w:val="clear" w:color="auto" w:fill="FFFFFF"/>
        </w:rPr>
        <w:t>Daniëls</w:t>
      </w:r>
      <w:proofErr w:type="spellEnd"/>
      <w:r w:rsidR="000E65AC">
        <w:rPr>
          <w:shd w:val="clear" w:color="auto" w:fill="FFFFFF"/>
        </w:rPr>
        <w:t xml:space="preserve"> et al., 2019)</w:t>
      </w:r>
      <w:r w:rsidRPr="001E235B">
        <w:t>. When team members are less capable and less driven, the leader can shift to a more directive style of leadership. With this never-ending cycle of feedback, leaders may constantly improve their methods.</w:t>
      </w:r>
    </w:p>
    <w:p w14:paraId="1E563543" w14:textId="77777777" w:rsidR="001E235B" w:rsidRDefault="001E235B" w:rsidP="001E235B">
      <w:r w:rsidRPr="001E235B">
        <w:rPr>
          <w:b/>
          <w:bCs/>
        </w:rPr>
        <w:t>Assessment:</w:t>
      </w:r>
      <w:r>
        <w:t> The first step in applying situational leadership is conducting a team readiness assessment. Readiness is based on a person's skill level and enthusiasm. Leaders need a precise read on where each member of their team falls on this preparedness scale</w:t>
      </w:r>
      <w:r w:rsidR="000E65AC">
        <w:t xml:space="preserve"> (</w:t>
      </w:r>
      <w:r w:rsidR="000E65AC">
        <w:rPr>
          <w:shd w:val="clear" w:color="auto" w:fill="FFFFFF"/>
        </w:rPr>
        <w:t xml:space="preserve">Thompson and </w:t>
      </w:r>
      <w:proofErr w:type="spellStart"/>
      <w:r w:rsidR="000E65AC">
        <w:rPr>
          <w:shd w:val="clear" w:color="auto" w:fill="FFFFFF"/>
        </w:rPr>
        <w:t>Glasø</w:t>
      </w:r>
      <w:proofErr w:type="spellEnd"/>
      <w:r w:rsidR="000E65AC">
        <w:rPr>
          <w:shd w:val="clear" w:color="auto" w:fill="FFFFFF"/>
        </w:rPr>
        <w:t>, 2018)</w:t>
      </w:r>
      <w:r>
        <w:t>. Understanding an employee's strengths, weaknesses, experience, and motivation requires active observation and interaction.</w:t>
      </w:r>
    </w:p>
    <w:p w14:paraId="6C461CA2" w14:textId="77777777" w:rsidR="001E235B" w:rsidRDefault="001E235B" w:rsidP="001E235B">
      <w:r w:rsidRPr="001E235B">
        <w:rPr>
          <w:b/>
          <w:bCs/>
        </w:rPr>
        <w:lastRenderedPageBreak/>
        <w:t xml:space="preserve">Flexibility: </w:t>
      </w:r>
      <w:r>
        <w:t>Leaders who use a situational approach must be open to change. After gauging preparedness, leaders must be flexible enough to modify their approach as needed. This adaptability is crucial since solutions that work in one context may not be appropriate in another</w:t>
      </w:r>
      <w:r w:rsidR="000E65AC">
        <w:t>(</w:t>
      </w:r>
      <w:r w:rsidR="000E65AC">
        <w:rPr>
          <w:shd w:val="clear" w:color="auto" w:fill="FFFFFF"/>
        </w:rPr>
        <w:t>Rokstad et al., 2015)</w:t>
      </w:r>
      <w:r>
        <w:t>. It also implies that leaders should be flexible and adaptable, ready to try new things and make adjustments as needed.</w:t>
      </w:r>
    </w:p>
    <w:p w14:paraId="58C57620" w14:textId="77777777" w:rsidR="001E235B" w:rsidRDefault="001E235B" w:rsidP="001E235B">
      <w:r w:rsidRPr="001E235B">
        <w:rPr>
          <w:b/>
          <w:bCs/>
        </w:rPr>
        <w:t>Communication:</w:t>
      </w:r>
      <w:r>
        <w:t xml:space="preserve"> The foundation of situational leadership is strong communication. Leaders need to make their expectations known and offer direction that is appropriate for the skill level of each member of the team</w:t>
      </w:r>
      <w:r w:rsidR="000E65AC">
        <w:t xml:space="preserve"> (</w:t>
      </w:r>
      <w:r w:rsidR="000E65AC">
        <w:rPr>
          <w:shd w:val="clear" w:color="auto" w:fill="FFFFFF"/>
        </w:rPr>
        <w:t xml:space="preserve">Thompson and </w:t>
      </w:r>
      <w:proofErr w:type="spellStart"/>
      <w:r w:rsidR="000E65AC">
        <w:rPr>
          <w:shd w:val="clear" w:color="auto" w:fill="FFFFFF"/>
        </w:rPr>
        <w:t>Glasø</w:t>
      </w:r>
      <w:proofErr w:type="spellEnd"/>
      <w:r w:rsidR="000E65AC">
        <w:rPr>
          <w:shd w:val="clear" w:color="auto" w:fill="FFFFFF"/>
        </w:rPr>
        <w:t>, 2015)</w:t>
      </w:r>
      <w:r>
        <w:t>. This involves listening to team members and responding to their needs, concerns, and points of view through open communication and providing clear instructions and direction when appropriate. By sharing this information, one can be confident that everyone on the team has the same understanding of their responsibilities.</w:t>
      </w:r>
    </w:p>
    <w:p w14:paraId="2A518C75" w14:textId="77777777" w:rsidR="00E36BB1" w:rsidRPr="00E36BB1" w:rsidRDefault="001E235B" w:rsidP="001E235B">
      <w:r w:rsidRPr="001E235B">
        <w:rPr>
          <w:b/>
          <w:bCs/>
        </w:rPr>
        <w:t>Feedback:</w:t>
      </w:r>
      <w:r>
        <w:t xml:space="preserve"> Implementing situational leadership effectively requires constant input. Leaders have an obligation to present their teams with honest assessments of how they are doing. Team members benefit from this information since it reveals their strengths and areas for development</w:t>
      </w:r>
      <w:r w:rsidR="000E65AC">
        <w:t xml:space="preserve"> (</w:t>
      </w:r>
      <w:r w:rsidR="000E65AC">
        <w:rPr>
          <w:shd w:val="clear" w:color="auto" w:fill="FFFFFF"/>
        </w:rPr>
        <w:t>van der Wal et al., 2015)</w:t>
      </w:r>
      <w:r>
        <w:t>. It enables managers to fine-tune their leadership styles to provide just the correct amount of assistance and direction to their teams.</w:t>
      </w:r>
    </w:p>
    <w:p w14:paraId="15862E63" w14:textId="77777777" w:rsidR="00210DCC" w:rsidRDefault="00E36BB1" w:rsidP="004841BD">
      <w:pPr>
        <w:pStyle w:val="Heading3"/>
      </w:pPr>
      <w:bookmarkStart w:id="10" w:name="_Toc149733933"/>
      <w:r w:rsidRPr="00E36BB1">
        <w:t>Organizational Example: The Hershey Company</w:t>
      </w:r>
      <w:bookmarkEnd w:id="10"/>
    </w:p>
    <w:p w14:paraId="57AE4330" w14:textId="77777777" w:rsidR="00E36BB1" w:rsidRDefault="00E36BB1" w:rsidP="00E36BB1">
      <w:r>
        <w:t>Situational leadership can be seen in action at the Hershey Company, a well-known producer of chocolate and confectionery items. Hershey is in a fast-paced, highly competitive industry; thus, the company's leadership style must be flexible enough to meet the challenges of an ever-evolving business environment</w:t>
      </w:r>
      <w:r w:rsidR="00FF44F6">
        <w:t xml:space="preserve"> (</w:t>
      </w:r>
      <w:proofErr w:type="spellStart"/>
      <w:r w:rsidR="00FF44F6">
        <w:rPr>
          <w:shd w:val="clear" w:color="auto" w:fill="FFFFFF"/>
        </w:rPr>
        <w:t>Kaitonen</w:t>
      </w:r>
      <w:proofErr w:type="spellEnd"/>
      <w:r w:rsidR="00FF44F6">
        <w:rPr>
          <w:shd w:val="clear" w:color="auto" w:fill="FFFFFF"/>
        </w:rPr>
        <w:t>, 2016)</w:t>
      </w:r>
      <w:r>
        <w:t>. For instance, Hershey's management takes a more commanding position when launching a new product line. To guarantee a successful product launch, the product's creation and introduction to the market require close monitoring and detailed instructions. Leaders direct multidisciplinary groups in the right direction, keep tabs on their development, and help out where they can.</w:t>
      </w:r>
    </w:p>
    <w:p w14:paraId="53545D41" w14:textId="77777777" w:rsidR="00E36BB1" w:rsidRPr="00E36BB1" w:rsidRDefault="00E36BB1" w:rsidP="00E36BB1">
      <w:r>
        <w:t>A more delegated approach is taken in parts of the business where well-established, experienced teams run day-to-day operations</w:t>
      </w:r>
      <w:r w:rsidR="000E65AC">
        <w:t xml:space="preserve"> (</w:t>
      </w:r>
      <w:r w:rsidR="000E65AC">
        <w:rPr>
          <w:shd w:val="clear" w:color="auto" w:fill="FFFFFF"/>
        </w:rPr>
        <w:t>Lanaj et al., 2016)</w:t>
      </w:r>
      <w:r>
        <w:t xml:space="preserve">. The leaders at Hershey give these groups a lot of freedom to make decisions and do their own thing. This strategy is congruent with the employees' preparation for self-direction since it acknowledges their ability and motivation. When it comes to creating new products, the management at Hershey encourage </w:t>
      </w:r>
      <w:r>
        <w:lastRenderedPageBreak/>
        <w:t>employees to get involved. The organization encourages employees to contribute to decision making and encourages them to think outside the box when solving problems</w:t>
      </w:r>
      <w:r w:rsidR="000E65AC">
        <w:t xml:space="preserve"> (</w:t>
      </w:r>
      <w:r w:rsidR="000E65AC">
        <w:rPr>
          <w:shd w:val="clear" w:color="auto" w:fill="FFFFFF"/>
        </w:rPr>
        <w:t>van der Wal et al., 2015)</w:t>
      </w:r>
      <w:r>
        <w:t>. Employees' high levels of preparedness for participation in such tasks are reflected in the culture of invention and collaboration that this method promotes.</w:t>
      </w:r>
    </w:p>
    <w:p w14:paraId="668A7821" w14:textId="77777777" w:rsidR="00210DCC" w:rsidRDefault="00210DCC" w:rsidP="004841BD">
      <w:pPr>
        <w:pStyle w:val="Heading2"/>
      </w:pPr>
      <w:bookmarkStart w:id="11" w:name="_Toc149733934"/>
      <w:r w:rsidRPr="00210DCC">
        <w:t>Conclusion</w:t>
      </w:r>
      <w:bookmarkEnd w:id="11"/>
    </w:p>
    <w:p w14:paraId="692F6AF1" w14:textId="77777777" w:rsidR="004841BD" w:rsidRDefault="00106E96" w:rsidP="00106E96">
      <w:r w:rsidRPr="00106E96">
        <w:t>Leaders who can adapt to the ever-changing conditions of modern businesses are indispensable. Leadership is crucial in every type of business, from fledgling startups to established conglomerates. This paper has examined several leadership theories and how they have been implemented in practice, illuminating the complexity and nuanced nature of leadership. We have learned a lot about the differences between the theories of leadership by comparing and contrasting the tenets of Theories X, Y, and Z. Each management philosophy, from Theory X's authoritarian and controlling approach to Theory Y's empowering and participatory style, to Theory Z's emphasis on teamwork and long-term employment, has its own benefits and drawbacks. Organizational culture, the surrounding environment, and the makeup of the workforce should all factor into the decision of which theory to implement. Leadership in today's increasingly interconnected globe requires an appreciation of cultural and personal differences. People's reactions to diverse leadership styles are influenced by factors such as cultural norms, age, gender, and personality attributes. The concept of situational leadership, developed by Hersey and Blanchard, further emphasizes the importance of adaptability in leadership. Leaders can't stick to a formula that works for everyone; instead, they must modify their methods to suit the abilities and circumstances of their teams. Leaders can fine-tune their approach to get the best possible results by adhering to the guiding principles of directive, supporting, participatory, and delegating behaviors. The Hershey Company is a case study in the usefulness of situational leadership, which emphasizes the need for leaders to adapt their approaches to situations.</w:t>
      </w:r>
    </w:p>
    <w:p w14:paraId="5B26A166" w14:textId="77777777" w:rsidR="004841BD" w:rsidRDefault="004841BD">
      <w:pPr>
        <w:spacing w:line="259" w:lineRule="auto"/>
        <w:jc w:val="left"/>
      </w:pPr>
      <w:r>
        <w:br w:type="page"/>
      </w:r>
    </w:p>
    <w:p w14:paraId="740ABDF0" w14:textId="77777777" w:rsidR="00106E96" w:rsidRDefault="004841BD" w:rsidP="004841BD">
      <w:pPr>
        <w:pStyle w:val="Heading1"/>
      </w:pPr>
      <w:bookmarkStart w:id="12" w:name="_Toc149733935"/>
      <w:r w:rsidRPr="004841BD">
        <w:lastRenderedPageBreak/>
        <w:t>Part 2 – Reflective essay</w:t>
      </w:r>
      <w:bookmarkEnd w:id="12"/>
    </w:p>
    <w:p w14:paraId="5B259201" w14:textId="77777777" w:rsidR="002735EC" w:rsidRPr="00EF3A75" w:rsidRDefault="003E46FA" w:rsidP="00EF3A75">
      <w:pPr>
        <w:pStyle w:val="Heading2"/>
      </w:pPr>
      <w:bookmarkStart w:id="13" w:name="_Toc149733936"/>
      <w:r>
        <w:t>Introduction</w:t>
      </w:r>
      <w:bookmarkEnd w:id="13"/>
    </w:p>
    <w:p w14:paraId="4B5F06E8" w14:textId="77777777" w:rsidR="003E46FA" w:rsidRDefault="003E46FA" w:rsidP="003E46FA">
      <w:r>
        <w:t>The Emergent Leadership Skills course has given me the chance to delve into the complexities of leadership, learning about different leadership traits, styles, and their practical applications. As I think back on this learning experience, I want to draw connections between the various pieces of information I've gathered and how they might affect my future as a leader</w:t>
      </w:r>
      <w:r w:rsidR="002735EC">
        <w:t xml:space="preserve"> (</w:t>
      </w:r>
      <w:r w:rsidR="002735EC">
        <w:rPr>
          <w:shd w:val="clear" w:color="auto" w:fill="FFFFFF"/>
        </w:rPr>
        <w:t>Ahmed, 2019)</w:t>
      </w:r>
      <w:r>
        <w:t>. By using Gibbs' reflective cycle as a map, I am able to reflect on not just the leadership theories we covered in class but also on my own experiences and development. Since introspection and flexibility are essential qualities in today's leaders, I'll also consider whether this module left any major gaps in my understanding of leadership</w:t>
      </w:r>
      <w:r w:rsidR="002735EC">
        <w:t xml:space="preserve"> (</w:t>
      </w:r>
      <w:r w:rsidR="002735EC" w:rsidRPr="006603F3">
        <w:rPr>
          <w:rFonts w:eastAsia="Times New Roman"/>
          <w:lang w:val="en-GB" w:eastAsia="en-GB"/>
        </w:rPr>
        <w:t>Carlos Pastor and Mayo, 2008</w:t>
      </w:r>
      <w:r w:rsidR="002735EC">
        <w:rPr>
          <w:rFonts w:eastAsia="Times New Roman"/>
          <w:lang w:val="en-GB" w:eastAsia="en-GB"/>
        </w:rPr>
        <w:t>)</w:t>
      </w:r>
      <w:r>
        <w:t>.</w:t>
      </w:r>
    </w:p>
    <w:p w14:paraId="1798C441" w14:textId="77777777" w:rsidR="003E46FA" w:rsidRDefault="003E46FA" w:rsidP="003E46FA">
      <w:r>
        <w:t>In this reflective essay, I will discuss my educational path, from my first exposure to leadership theories and their descriptions to my in-depth analysis of their applicability and the conclusions I've drawn about my own professional experiences. Along the way, I'll do my best to back up my claims with supporting data, making sure that my observations are based in both theory and experience</w:t>
      </w:r>
      <w:r w:rsidR="002735EC">
        <w:t xml:space="preserve"> (</w:t>
      </w:r>
      <w:r w:rsidR="002735EC">
        <w:rPr>
          <w:shd w:val="clear" w:color="auto" w:fill="FFFFFF"/>
        </w:rPr>
        <w:t>Ningrum and Ariani, 2020)</w:t>
      </w:r>
      <w:r>
        <w:t>. By engaging in this self-reflection, I hope to learn more about my approach to leadership and how I may use this insight to grow as a person and as a professional.</w:t>
      </w:r>
    </w:p>
    <w:p w14:paraId="5AADC083" w14:textId="77777777" w:rsidR="003E46FA" w:rsidRDefault="003E46FA" w:rsidP="003E46FA">
      <w:pPr>
        <w:pStyle w:val="Heading2"/>
      </w:pPr>
      <w:bookmarkStart w:id="14" w:name="_Toc149733937"/>
      <w:r>
        <w:t>Main Body: Gibbs Reflective Cycle</w:t>
      </w:r>
      <w:bookmarkEnd w:id="14"/>
    </w:p>
    <w:p w14:paraId="56BF45B1" w14:textId="77777777" w:rsidR="003E46FA" w:rsidRDefault="003E46FA" w:rsidP="003E46FA">
      <w:pPr>
        <w:pStyle w:val="Heading3"/>
      </w:pPr>
      <w:bookmarkStart w:id="15" w:name="_Toc149733938"/>
      <w:r>
        <w:t>Description</w:t>
      </w:r>
      <w:bookmarkEnd w:id="15"/>
    </w:p>
    <w:p w14:paraId="02E18AEB" w14:textId="77777777" w:rsidR="003F3BC4" w:rsidRDefault="003F3BC4" w:rsidP="003F3BC4">
      <w:r>
        <w:t xml:space="preserve">As I ventured into the Emergent Leadership Skills module, I was greeted with an extensive and diverse landscape of leadership theories and styles. (Yang and Wei, 2018) It was like going into a maze, with each theory giving its own set of ideas and viewpoints on effective leadership. This portion of the module primarily aimed to lay the foundation, helping me comprehend the distinct characteristics of various leadership styles. The first step of the trip was learning foundational leadership philosophies including transformational, transactional, servant, and authentic leadership, among others. According to McCauley and Palus (2021), each of the theories gave its own distinctive perspective on how leadership should be understood. The concept of transformational leadership, for example, places an emphasis on the role of vision, inspiration, and the capacity to </w:t>
      </w:r>
      <w:proofErr w:type="spellStart"/>
      <w:r>
        <w:t>organise</w:t>
      </w:r>
      <w:proofErr w:type="spellEnd"/>
      <w:r>
        <w:t xml:space="preserve"> a group of people around a common goal. On the other side, transactional leadership placed an emphasis on the significance of establishing crystal-clear </w:t>
      </w:r>
      <w:r>
        <w:lastRenderedPageBreak/>
        <w:t>guidelines, being accountable for one's actions, and effectively managing both incentives and consequences.</w:t>
      </w:r>
    </w:p>
    <w:p w14:paraId="219B1744" w14:textId="77777777" w:rsidR="003E46FA" w:rsidRDefault="003F3BC4" w:rsidP="003F3BC4">
      <w:r>
        <w:t xml:space="preserve">The course delved into more modern ideas such as adaptive leadership and dispersed leadership, which underlined the dynamic aspect of leadership, particularly in situations that are complex and prone to rapid change (Solinger et al., 2020). These discussions emphasized that leadership is not solely the responsibility of a single individual but can be distributed throughout a group or organization. The experience was not only educational but also provoked a lot of reflection on my part. It gave me a newfound appreciation for the variety of leadership styles and the ways in which they may be </w:t>
      </w:r>
      <w:proofErr w:type="spellStart"/>
      <w:r>
        <w:t>utilised</w:t>
      </w:r>
      <w:proofErr w:type="spellEnd"/>
      <w:r>
        <w:t xml:space="preserve"> in a variety of settings (Yang and Wei, 2018). My preconceived beliefs about leadership were also challenged as a result of this experience since I began to view leadership as a pliable concept that could be adapted to meet the requirements of a specific circumstance or </w:t>
      </w:r>
      <w:proofErr w:type="spellStart"/>
      <w:r>
        <w:t>organisation</w:t>
      </w:r>
      <w:proofErr w:type="spellEnd"/>
      <w:r>
        <w:t>.</w:t>
      </w:r>
    </w:p>
    <w:p w14:paraId="55D84087" w14:textId="77777777" w:rsidR="003E46FA" w:rsidRDefault="003E46FA" w:rsidP="003E46FA">
      <w:pPr>
        <w:pStyle w:val="Heading3"/>
      </w:pPr>
      <w:bookmarkStart w:id="16" w:name="_Toc149733939"/>
      <w:r>
        <w:t>Feelings</w:t>
      </w:r>
      <w:bookmarkEnd w:id="16"/>
    </w:p>
    <w:p w14:paraId="64306E0E" w14:textId="77777777" w:rsidR="003E46FA" w:rsidRDefault="003E46FA" w:rsidP="003E46FA">
      <w:r>
        <w:t>As I worked my way through the complexities of leadership theories, I struggled with a wide range of feelings and ideas. As I learned more about the nuances of leadership, I felt a mixture of enthusiasm and curiosity at times and worry and self-doubt at others</w:t>
      </w:r>
      <w:r w:rsidR="002735EC">
        <w:t xml:space="preserve"> (</w:t>
      </w:r>
      <w:r w:rsidR="002735EC">
        <w:rPr>
          <w:shd w:val="clear" w:color="auto" w:fill="FFFFFF"/>
        </w:rPr>
        <w:t>Ahmed, 2019)</w:t>
      </w:r>
      <w:r>
        <w:t>. Realizing that leadership is not a static idea but rather one with many facets is what sparked the excitement. Having this truth confirmed set me free. It meant that there was no universally applicable method of leadership and that I, as a potential future leader, could modify and improve my approach to best meet the requirements of my followers. This adaptability gave me confidence in my own leadership abilities and gave me hope for a brighter future</w:t>
      </w:r>
      <w:r w:rsidR="002735EC">
        <w:t xml:space="preserve"> (</w:t>
      </w:r>
      <w:r w:rsidR="002735EC">
        <w:rPr>
          <w:shd w:val="clear" w:color="auto" w:fill="FFFFFF"/>
        </w:rPr>
        <w:t>Ningrum and Ariani, 2020)</w:t>
      </w:r>
      <w:r>
        <w:t>.</w:t>
      </w:r>
    </w:p>
    <w:p w14:paraId="30FB0852" w14:textId="77777777" w:rsidR="003E46FA" w:rsidRDefault="003E46FA" w:rsidP="003E46FA">
      <w:r>
        <w:t>In spite of the benefits, this expanded perspective also sparked some worry. I wasn't sure if I had the knowledge and experience to effectively adopt any of these leadership styles</w:t>
      </w:r>
      <w:r w:rsidR="00EF3A75">
        <w:t xml:space="preserve"> (</w:t>
      </w:r>
      <w:proofErr w:type="spellStart"/>
      <w:r w:rsidR="00EF3A75">
        <w:rPr>
          <w:shd w:val="clear" w:color="auto" w:fill="FFFFFF"/>
        </w:rPr>
        <w:t>Adeani</w:t>
      </w:r>
      <w:proofErr w:type="spellEnd"/>
      <w:r w:rsidR="00EF3A75">
        <w:t xml:space="preserve"> et al., 2020)</w:t>
      </w:r>
      <w:r>
        <w:t>. I had to rethink my assumptions about what it means to be a leader after realizing that the concept of leadership has evolved from a fixed collection of traits to a more malleable function. As I read about and thought about theories of leadership like servant leadership and authentic leadership, I found that I strongly identified with these ideas</w:t>
      </w:r>
      <w:r w:rsidR="00EF3A75">
        <w:rPr>
          <w:shd w:val="clear" w:color="auto" w:fill="FFFFFF"/>
        </w:rPr>
        <w:t>(Markkanen</w:t>
      </w:r>
      <w:r w:rsidR="00EF3A75">
        <w:t xml:space="preserve"> et al., 2020)</w:t>
      </w:r>
      <w:r>
        <w:t>. They inspired me because they were in line with what I believe and value as a leader. My desire to learn more about this aesthetics and develop my own unique application of them was stoked by the personal connection I experienced.</w:t>
      </w:r>
    </w:p>
    <w:p w14:paraId="297B0795" w14:textId="77777777" w:rsidR="003E46FA" w:rsidRDefault="003E46FA" w:rsidP="003E46FA">
      <w:r>
        <w:lastRenderedPageBreak/>
        <w:t>But there were times when I doubted that I could always exhibit these leadership traits. Concerned that I might be unable to preserve my integrity and my commitment to servant leadership in a world where so many factors conspire to make it difficult to stay true to one's values, I began to have second thoughts</w:t>
      </w:r>
      <w:r w:rsidR="002735EC">
        <w:t xml:space="preserve"> (</w:t>
      </w:r>
      <w:r w:rsidR="002735EC" w:rsidRPr="00FD3C56">
        <w:rPr>
          <w:shd w:val="clear" w:color="auto" w:fill="FFFFFF"/>
        </w:rPr>
        <w:t>McCauley and Palus, 2021</w:t>
      </w:r>
      <w:r w:rsidR="002735EC">
        <w:rPr>
          <w:shd w:val="clear" w:color="auto" w:fill="FFFFFF"/>
        </w:rPr>
        <w:t>)</w:t>
      </w:r>
      <w:r>
        <w:t>. Despite the ups and downs, I found that accepting my mixed sentiments of anticipation, anxiety, and self-doubt was crucial to my educational process. These shifts in mood are typically the catalyst for new levels of development and self-awareness.</w:t>
      </w:r>
    </w:p>
    <w:p w14:paraId="6FDEB824" w14:textId="77777777" w:rsidR="003E46FA" w:rsidRDefault="003E46FA" w:rsidP="003E46FA">
      <w:pPr>
        <w:pStyle w:val="Heading3"/>
      </w:pPr>
      <w:bookmarkStart w:id="17" w:name="_Toc149733940"/>
      <w:r>
        <w:t>Evaluation</w:t>
      </w:r>
      <w:bookmarkEnd w:id="17"/>
    </w:p>
    <w:p w14:paraId="4E4B3530" w14:textId="77777777" w:rsidR="003E46FA" w:rsidRDefault="003E46FA" w:rsidP="003E46FA">
      <w:r>
        <w:t>In the course of my research on different schools of thought on leadership, I gave careful consideration to the merits, drawbacks, and usefulness of a number of different approaches. The feedback I received here was quite helpful as I work to develop my leadership skills</w:t>
      </w:r>
      <w:r w:rsidR="002735EC">
        <w:t xml:space="preserve"> (</w:t>
      </w:r>
      <w:r w:rsidR="002735EC" w:rsidRPr="00FD3C56">
        <w:t>Blake</w:t>
      </w:r>
      <w:r w:rsidR="002735EC">
        <w:t xml:space="preserve"> and</w:t>
      </w:r>
      <w:r w:rsidR="002735EC" w:rsidRPr="00FD3C56">
        <w:t>Mouton,1985)</w:t>
      </w:r>
      <w:r>
        <w:t xml:space="preserve">. The realization that different leadership theories have their own benefits and cons was one of the most important things I learned. As an example, transformational leadership was very effective at boosting morale and productivity inside groups while also encouraging creativity and originality. </w:t>
      </w:r>
      <w:r w:rsidR="002735EC">
        <w:t>I</w:t>
      </w:r>
      <w:r>
        <w:t>t may be difficult to execute in very formal or bureaucratic settings</w:t>
      </w:r>
      <w:r w:rsidR="002735EC">
        <w:t xml:space="preserve"> (</w:t>
      </w:r>
      <w:r w:rsidR="002735EC" w:rsidRPr="00FD3C56">
        <w:rPr>
          <w:color w:val="212121"/>
        </w:rPr>
        <w:t>SethuramanandSuresh,2014)</w:t>
      </w:r>
      <w:r>
        <w:t>. In contrast, transactional leadership established order and predictability but rarely inspired innovation and flexibility.</w:t>
      </w:r>
    </w:p>
    <w:p w14:paraId="364452DF" w14:textId="77777777" w:rsidR="003E46FA" w:rsidRDefault="003E46FA" w:rsidP="003E46FA">
      <w:r>
        <w:t>The applicability of these theories to modern leadership situations was also assessed. Leaders in today's rapidly changing business environment must be nimble thinkers and doers. That's why I decided to focus my analysis on adaptive leadership</w:t>
      </w:r>
      <w:r w:rsidR="002735EC">
        <w:t xml:space="preserve"> (</w:t>
      </w:r>
      <w:r w:rsidR="002735EC" w:rsidRPr="006603F3">
        <w:rPr>
          <w:rFonts w:eastAsia="Times New Roman"/>
          <w:lang w:val="en-GB" w:eastAsia="en-GB"/>
        </w:rPr>
        <w:t>Yang and Wei, 2018</w:t>
      </w:r>
      <w:r w:rsidR="002735EC">
        <w:rPr>
          <w:rFonts w:eastAsia="Times New Roman"/>
          <w:lang w:val="en-GB" w:eastAsia="en-GB"/>
        </w:rPr>
        <w:t>)</w:t>
      </w:r>
      <w:r>
        <w:t>. Leaders, according to this view, should be nimble, open to new information, and capable of building a resilient team. It got me thinking about how hierarchical leadership styles would need to change in order to meet the complex difficulties of the modern era. In addition, I analyzed the relevance of these theories based on my personal experiences</w:t>
      </w:r>
      <w:r w:rsidR="002735EC">
        <w:t xml:space="preserve"> (</w:t>
      </w:r>
      <w:r w:rsidR="002735EC" w:rsidRPr="006603F3">
        <w:rPr>
          <w:rFonts w:eastAsia="Times New Roman"/>
          <w:lang w:val="en-GB" w:eastAsia="en-GB"/>
        </w:rPr>
        <w:t>Carlos Pastor and Mayo, 2008</w:t>
      </w:r>
      <w:r w:rsidR="002735EC">
        <w:rPr>
          <w:rFonts w:eastAsia="Times New Roman"/>
          <w:lang w:val="en-GB" w:eastAsia="en-GB"/>
        </w:rPr>
        <w:t>)</w:t>
      </w:r>
      <w:r>
        <w:t xml:space="preserve">. The dynamics and results of group projects, extracurricular activities, and part-time employment were something I reflected on as I thought about the many leadership </w:t>
      </w:r>
      <w:r w:rsidR="002735EC">
        <w:t>styles,</w:t>
      </w:r>
      <w:r>
        <w:t xml:space="preserve"> I had experienced.</w:t>
      </w:r>
    </w:p>
    <w:p w14:paraId="762C0615" w14:textId="77777777" w:rsidR="003E46FA" w:rsidRDefault="003E46FA" w:rsidP="003E46FA">
      <w:pPr>
        <w:pStyle w:val="Heading3"/>
      </w:pPr>
      <w:bookmarkStart w:id="18" w:name="_Toc149733941"/>
      <w:r>
        <w:t>Analysis</w:t>
      </w:r>
      <w:bookmarkEnd w:id="18"/>
    </w:p>
    <w:p w14:paraId="11F24200" w14:textId="77777777" w:rsidR="003E46FA" w:rsidRDefault="003E46FA" w:rsidP="003E46FA">
      <w:r>
        <w:t>My exploration of the nuances of leadership styles and attributes deepened as I worked through the Emergent Leadership Skills program. An important part of my evaluation was an introspective look at how I lead</w:t>
      </w:r>
      <w:r w:rsidR="002735EC">
        <w:t xml:space="preserve"> (</w:t>
      </w:r>
      <w:r w:rsidR="002735EC" w:rsidRPr="00FD3C56">
        <w:rPr>
          <w:color w:val="222222"/>
          <w:shd w:val="clear" w:color="auto" w:fill="FFFFFF"/>
        </w:rPr>
        <w:t>Solinger</w:t>
      </w:r>
      <w:r w:rsidR="002735EC">
        <w:rPr>
          <w:color w:val="222222"/>
          <w:shd w:val="clear" w:color="auto" w:fill="FFFFFF"/>
        </w:rPr>
        <w:t xml:space="preserve"> et al., 2020)</w:t>
      </w:r>
      <w:r>
        <w:t xml:space="preserve">. I discovered that my approach to </w:t>
      </w:r>
      <w:r>
        <w:lastRenderedPageBreak/>
        <w:t>leadership was fluid and changed with the circumstances and people I was leading. I used a more transformative method, centered on encouraging and motivating team members, when we were working on collaborative and creative initiatives. My approach tended to be more transactional in nature, with an emphasis on clear expectations and accountability, when dealing with structured and deadline-driven assignments</w:t>
      </w:r>
      <w:r w:rsidR="002735EC">
        <w:t xml:space="preserve"> (</w:t>
      </w:r>
      <w:r w:rsidR="002735EC">
        <w:rPr>
          <w:shd w:val="clear" w:color="auto" w:fill="FFFFFF"/>
        </w:rPr>
        <w:t>Ningrum and Ariani, 2020)</w:t>
      </w:r>
      <w:r>
        <w:t>.</w:t>
      </w:r>
    </w:p>
    <w:p w14:paraId="15DAC2E8" w14:textId="77777777" w:rsidR="003E46FA" w:rsidRDefault="003E46FA" w:rsidP="003E46FA">
      <w:r>
        <w:t>My capacity to adjust to new situations has helped me realize that situational leadership is not something I just read about; it's a part of my everyday approach to leading. It also emphasized the value of introspection for leaders, as they must be able to gauge the circumstances and adjust their approach accordingly</w:t>
      </w:r>
      <w:r w:rsidR="002735EC">
        <w:t xml:space="preserve"> (</w:t>
      </w:r>
      <w:r w:rsidR="002735EC" w:rsidRPr="00FD3C56">
        <w:t>ChimaandGutman,2020)</w:t>
      </w:r>
      <w:r>
        <w:t>. I started to recognize parallels between my own work experiences and the examples and case studies presented in the module. Similar difficulties existed in my own professional life to those experienced by the leaders in these situations</w:t>
      </w:r>
      <w:r w:rsidR="002735EC">
        <w:t xml:space="preserve"> (</w:t>
      </w:r>
      <w:r w:rsidR="002735EC">
        <w:rPr>
          <w:shd w:val="clear" w:color="auto" w:fill="FFFFFF"/>
        </w:rPr>
        <w:t>Ahmed, 2019)</w:t>
      </w:r>
      <w:r>
        <w:t xml:space="preserve">. After reading this, I started thinking about how these theories of leadership could have helped me make better decisions and solve more challenging problems at </w:t>
      </w:r>
      <w:proofErr w:type="spellStart"/>
      <w:r>
        <w:t>work.Insightful</w:t>
      </w:r>
      <w:proofErr w:type="spellEnd"/>
      <w:r>
        <w:t xml:space="preserve"> to me was how well these ideas lined up with those of servant and true leadership. Because they centered on ideals and ideas that I also valued, these theories struck a chord with me</w:t>
      </w:r>
      <w:r w:rsidR="002735EC">
        <w:t xml:space="preserve"> (</w:t>
      </w:r>
      <w:r w:rsidR="002735EC" w:rsidRPr="00FD3C56">
        <w:rPr>
          <w:color w:val="212121"/>
        </w:rPr>
        <w:t>SethuramanandSuresh,2014)</w:t>
      </w:r>
      <w:r>
        <w:t>.This self-reflection served as a link between my module learning and my actual leadership experiences, helping me to integrate theory and practice.</w:t>
      </w:r>
    </w:p>
    <w:p w14:paraId="04740E02" w14:textId="77777777" w:rsidR="003E46FA" w:rsidRDefault="003E46FA" w:rsidP="003E46FA">
      <w:pPr>
        <w:pStyle w:val="Heading3"/>
      </w:pPr>
      <w:bookmarkStart w:id="19" w:name="_Toc149733942"/>
      <w:r>
        <w:t>Conclusion</w:t>
      </w:r>
      <w:bookmarkEnd w:id="19"/>
    </w:p>
    <w:p w14:paraId="734A2064" w14:textId="77777777" w:rsidR="004E1291" w:rsidRDefault="003E46FA" w:rsidP="004E1291">
      <w:r>
        <w:t xml:space="preserve">As I wrap up my time in the Emergent Leadership Skills module, I feel like a new person and have a fresh perspective on what it means to be a leader. This module has not only helped me gain a broader understanding of leadership, but it has also prompted a significant theoretical and practical shift in my approach to leadership. Leadership is not a cookie-cutter idea, and my research into the various philosophies of leadership—from transformational and transactional to servant and authentic leadership—has convinced me of this. </w:t>
      </w:r>
      <w:r w:rsidR="004E1291">
        <w:t>A variety of tactics with different strengths and uses make up the method. I no longer feel constrained by any one leadership style and can choose the appropriate approaches for any situation thanks to this insight.</w:t>
      </w:r>
    </w:p>
    <w:p w14:paraId="7DC988F9" w14:textId="77777777" w:rsidR="003E46FA" w:rsidRDefault="004E1291" w:rsidP="004E1291">
      <w:r>
        <w:t xml:space="preserve">This trip's breadth of emotions has helped me grow. They </w:t>
      </w:r>
      <w:proofErr w:type="spellStart"/>
      <w:r>
        <w:t>emphasise</w:t>
      </w:r>
      <w:proofErr w:type="spellEnd"/>
      <w:r>
        <w:t xml:space="preserve"> that leadership is a dynamic journey with surprises and rewards. These emotions have guided me to understand my dynamic leadership identity. Analysis of leadership theories has improved my judgement and analysis.</w:t>
      </w:r>
      <w:r w:rsidR="003E46FA">
        <w:t xml:space="preserve"> </w:t>
      </w:r>
      <w:r w:rsidR="003E46FA">
        <w:lastRenderedPageBreak/>
        <w:t>Having studied a variety of theories, I've gained an understanding of how each one might be useful in different situations. Such discrimination has given me a priceless asset in the complex realm of leadership: the ability to adapt and implement theories with due consideration. Studying how my own leadership philosophy intersects with examples from the workplace has solidified my conviction that learning to lead is an ongoing process that cannot be confined to a classroom.</w:t>
      </w:r>
    </w:p>
    <w:p w14:paraId="3798A0FC" w14:textId="77777777" w:rsidR="003E46FA" w:rsidRDefault="003E46FA" w:rsidP="003E46FA">
      <w:pPr>
        <w:pStyle w:val="Heading3"/>
      </w:pPr>
      <w:bookmarkStart w:id="20" w:name="_Toc149733943"/>
      <w:r>
        <w:t>Action Plan</w:t>
      </w:r>
      <w:bookmarkEnd w:id="20"/>
    </w:p>
    <w:p w14:paraId="7564A601" w14:textId="77777777" w:rsidR="003E46FA" w:rsidRDefault="003E46FA" w:rsidP="003E46FA">
      <w:r>
        <w:t>To begin, I will make a concerted effort to use situational leadership concepts in both my personal and professional endeavors. Recognizing that there is no one best approach, I intend to keep my flexibility. My goal as a leader is to optimize my performance by constantly evaluating the environment and the people in it</w:t>
      </w:r>
      <w:r w:rsidR="002735EC">
        <w:t xml:space="preserve"> (</w:t>
      </w:r>
      <w:r w:rsidR="002735EC" w:rsidRPr="006603F3">
        <w:rPr>
          <w:rFonts w:eastAsia="Times New Roman"/>
          <w:lang w:val="en-GB" w:eastAsia="en-GB"/>
        </w:rPr>
        <w:t>Carlos Pastor and Mayo, 2008</w:t>
      </w:r>
      <w:r w:rsidR="002735EC">
        <w:rPr>
          <w:rFonts w:eastAsia="Times New Roman"/>
          <w:lang w:val="en-GB" w:eastAsia="en-GB"/>
        </w:rPr>
        <w:t>)</w:t>
      </w:r>
      <w:r>
        <w:t>.</w:t>
      </w:r>
    </w:p>
    <w:p w14:paraId="314178FD" w14:textId="77777777" w:rsidR="003E46FA" w:rsidRDefault="003E46FA" w:rsidP="003E46FA">
      <w:r>
        <w:t>Second, I've been motivated to lead with more empathy, humility, and authenticity as a result of discovering common ground with servant and authentic leadership concepts. In both my leadership roles and my day-to-day contacts, I hope to embody these principles</w:t>
      </w:r>
      <w:r w:rsidR="002735EC">
        <w:t xml:space="preserve"> (</w:t>
      </w:r>
      <w:r w:rsidR="002735EC" w:rsidRPr="00FD3C56">
        <w:t>Blake</w:t>
      </w:r>
      <w:r w:rsidR="002735EC">
        <w:t xml:space="preserve"> and</w:t>
      </w:r>
      <w:r w:rsidR="002735EC" w:rsidRPr="00FD3C56">
        <w:t>Mouton,1985)</w:t>
      </w:r>
      <w:r>
        <w:t>. Doing so requires me to pay attention when others are speaking, figure out what my team or coworkers want, and create a setting where honesty is valued.</w:t>
      </w:r>
    </w:p>
    <w:p w14:paraId="37CB48DE" w14:textId="77777777" w:rsidR="003E46FA" w:rsidRDefault="003E46FA" w:rsidP="003E46FA">
      <w:r>
        <w:t>In addition, I intend to actively seek out mentorship and other educational opportunities. Leadership is a process, and I recognize the need of never stopping to learn more</w:t>
      </w:r>
      <w:r w:rsidR="002735EC">
        <w:t xml:space="preserve"> (</w:t>
      </w:r>
      <w:r w:rsidR="002735EC" w:rsidRPr="00FD3C56">
        <w:rPr>
          <w:shd w:val="clear" w:color="auto" w:fill="FFFFFF"/>
        </w:rPr>
        <w:t>McCauley and Palus, 2021</w:t>
      </w:r>
      <w:r w:rsidR="002735EC">
        <w:rPr>
          <w:shd w:val="clear" w:color="auto" w:fill="FFFFFF"/>
        </w:rPr>
        <w:t>)</w:t>
      </w:r>
      <w:r>
        <w:t>. To develop my leadership abilities, I plan to seek advice from experts and study relevant literature and research.</w:t>
      </w:r>
    </w:p>
    <w:p w14:paraId="0CB74704" w14:textId="77777777" w:rsidR="003E46FA" w:rsidRPr="003E46FA" w:rsidRDefault="003E46FA" w:rsidP="003E46FA">
      <w:r>
        <w:t>At the end of the day, I will always strive to lead in an ethical manner. I will establish a moral compass that guides my actions and prioritizes honesty and justice. In tough situations, this code will help me make the right call for the team and the company as a whole</w:t>
      </w:r>
      <w:r w:rsidR="002735EC">
        <w:t xml:space="preserve"> (</w:t>
      </w:r>
      <w:r w:rsidR="002735EC" w:rsidRPr="00FD3C56">
        <w:rPr>
          <w:color w:val="222222"/>
          <w:shd w:val="clear" w:color="auto" w:fill="FFFFFF"/>
        </w:rPr>
        <w:t>Solinger</w:t>
      </w:r>
      <w:r w:rsidR="002735EC">
        <w:rPr>
          <w:color w:val="222222"/>
          <w:shd w:val="clear" w:color="auto" w:fill="FFFFFF"/>
        </w:rPr>
        <w:t xml:space="preserve"> et al., 2020)</w:t>
      </w:r>
      <w:r>
        <w:t>.</w:t>
      </w:r>
    </w:p>
    <w:p w14:paraId="6E2C1A2D" w14:textId="77777777" w:rsidR="00FF44F6" w:rsidRDefault="00FF44F6">
      <w:pPr>
        <w:spacing w:line="259" w:lineRule="auto"/>
        <w:jc w:val="left"/>
        <w:rPr>
          <w:rFonts w:eastAsiaTheme="majorEastAsia" w:cstheme="majorBidi"/>
          <w:b/>
          <w:color w:val="2F5496" w:themeColor="accent1" w:themeShade="BF"/>
          <w:sz w:val="28"/>
          <w:szCs w:val="26"/>
        </w:rPr>
      </w:pPr>
      <w:r>
        <w:br w:type="page"/>
      </w:r>
    </w:p>
    <w:p w14:paraId="2CF51341" w14:textId="77777777" w:rsidR="003E46FA" w:rsidRDefault="003E46FA" w:rsidP="003E46FA">
      <w:pPr>
        <w:pStyle w:val="Heading2"/>
      </w:pPr>
      <w:bookmarkStart w:id="21" w:name="_Toc149733944"/>
      <w:r>
        <w:lastRenderedPageBreak/>
        <w:t>Conclusion</w:t>
      </w:r>
      <w:bookmarkEnd w:id="21"/>
    </w:p>
    <w:p w14:paraId="50F07576" w14:textId="77777777" w:rsidR="003E46FA" w:rsidRPr="003E46FA" w:rsidRDefault="003E46FA" w:rsidP="003E46FA">
      <w:r>
        <w:t>Through this introspective examination of my learning process in the Emergent Leadership Skills module, I have gained profound understanding of leadership and its many facets. My understanding of leadership has evolved to include the fact that it is not static or dependent on any one set of skills or qualities. My grasp of leadership theories has been much enhanced by this module, which has shed light on the merits and shortcomings of many models and their practical applications. Using Gibbs' reflective cycle as a guide, I was able to objectively evaluate my leadership skills and determine how they would fare in actual work situations. With the insights gained from writing this reflective essay, I am prepared to implement changes in my leadership style that will make it more adaptive and welcoming. Recognizing that leadership, like the ebb and flow of the waves, necessitates adaptability and constant self-evaluation, I am committed to lifelong learning and development.</w:t>
      </w:r>
    </w:p>
    <w:p w14:paraId="33D70955" w14:textId="77777777" w:rsidR="004841BD" w:rsidRDefault="004841BD">
      <w:pPr>
        <w:spacing w:line="259" w:lineRule="auto"/>
        <w:jc w:val="left"/>
        <w:rPr>
          <w:rFonts w:eastAsiaTheme="majorEastAsia" w:cstheme="majorBidi"/>
          <w:b/>
          <w:color w:val="2F5496" w:themeColor="accent1" w:themeShade="BF"/>
          <w:sz w:val="32"/>
          <w:szCs w:val="32"/>
        </w:rPr>
      </w:pPr>
      <w:r>
        <w:br w:type="page"/>
      </w:r>
    </w:p>
    <w:p w14:paraId="5B8DD712" w14:textId="77777777" w:rsidR="00106E96" w:rsidRDefault="00106E96" w:rsidP="00106E96">
      <w:pPr>
        <w:pStyle w:val="Heading1"/>
      </w:pPr>
      <w:bookmarkStart w:id="22" w:name="_Toc149733945"/>
      <w:r>
        <w:lastRenderedPageBreak/>
        <w:t>References</w:t>
      </w:r>
      <w:bookmarkEnd w:id="22"/>
    </w:p>
    <w:p w14:paraId="6B80BB88" w14:textId="77777777" w:rsidR="00EF3A75" w:rsidRPr="00EF3A75" w:rsidRDefault="00EF3A75" w:rsidP="00EF3A75">
      <w:pPr>
        <w:ind w:left="720" w:hanging="720"/>
        <w:rPr>
          <w:rFonts w:cs="Times New Roman"/>
          <w:shd w:val="clear" w:color="auto" w:fill="FFFFFF"/>
        </w:rPr>
      </w:pPr>
      <w:proofErr w:type="spellStart"/>
      <w:r w:rsidRPr="00EF3A75">
        <w:rPr>
          <w:rFonts w:cs="Times New Roman"/>
          <w:shd w:val="clear" w:color="auto" w:fill="FFFFFF"/>
        </w:rPr>
        <w:t>Adeani</w:t>
      </w:r>
      <w:proofErr w:type="spellEnd"/>
      <w:r w:rsidRPr="00EF3A75">
        <w:rPr>
          <w:rFonts w:cs="Times New Roman"/>
          <w:shd w:val="clear" w:color="auto" w:fill="FFFFFF"/>
        </w:rPr>
        <w:t xml:space="preserve">, I.S., </w:t>
      </w:r>
      <w:proofErr w:type="spellStart"/>
      <w:r w:rsidRPr="00EF3A75">
        <w:rPr>
          <w:rFonts w:cs="Times New Roman"/>
          <w:shd w:val="clear" w:color="auto" w:fill="FFFFFF"/>
        </w:rPr>
        <w:t>Febriani</w:t>
      </w:r>
      <w:proofErr w:type="spellEnd"/>
      <w:r w:rsidRPr="00EF3A75">
        <w:rPr>
          <w:rFonts w:cs="Times New Roman"/>
          <w:shd w:val="clear" w:color="auto" w:fill="FFFFFF"/>
        </w:rPr>
        <w:t xml:space="preserve">, R.B. and </w:t>
      </w:r>
      <w:proofErr w:type="spellStart"/>
      <w:r w:rsidRPr="00EF3A75">
        <w:rPr>
          <w:rFonts w:cs="Times New Roman"/>
          <w:shd w:val="clear" w:color="auto" w:fill="FFFFFF"/>
        </w:rPr>
        <w:t>Syafryadin</w:t>
      </w:r>
      <w:proofErr w:type="spellEnd"/>
      <w:r w:rsidRPr="00EF3A75">
        <w:rPr>
          <w:rFonts w:cs="Times New Roman"/>
          <w:shd w:val="clear" w:color="auto" w:fill="FFFFFF"/>
        </w:rPr>
        <w:t xml:space="preserve">, S., (2020). Using </w:t>
      </w:r>
      <w:proofErr w:type="spellStart"/>
      <w:r w:rsidRPr="00EF3A75">
        <w:rPr>
          <w:rFonts w:cs="Times New Roman"/>
          <w:shd w:val="clear" w:color="auto" w:fill="FFFFFF"/>
        </w:rPr>
        <w:t>GIBBS’reflective</w:t>
      </w:r>
      <w:proofErr w:type="spellEnd"/>
      <w:r w:rsidRPr="00EF3A75">
        <w:rPr>
          <w:rFonts w:cs="Times New Roman"/>
          <w:shd w:val="clear" w:color="auto" w:fill="FFFFFF"/>
        </w:rPr>
        <w:t xml:space="preserve"> cycle in making reflections of literary analysis. </w:t>
      </w:r>
      <w:r w:rsidRPr="00EF3A75">
        <w:rPr>
          <w:rFonts w:cs="Times New Roman"/>
          <w:i/>
          <w:iCs/>
          <w:shd w:val="clear" w:color="auto" w:fill="FFFFFF"/>
        </w:rPr>
        <w:t>Indonesian EFL Journal</w:t>
      </w:r>
      <w:r w:rsidRPr="00EF3A75">
        <w:rPr>
          <w:rFonts w:cs="Times New Roman"/>
          <w:shd w:val="clear" w:color="auto" w:fill="FFFFFF"/>
        </w:rPr>
        <w:t>, </w:t>
      </w:r>
      <w:r w:rsidRPr="00EF3A75">
        <w:rPr>
          <w:rFonts w:cs="Times New Roman"/>
          <w:i/>
          <w:iCs/>
          <w:shd w:val="clear" w:color="auto" w:fill="FFFFFF"/>
        </w:rPr>
        <w:t>6</w:t>
      </w:r>
      <w:r w:rsidRPr="00EF3A75">
        <w:rPr>
          <w:rFonts w:cs="Times New Roman"/>
          <w:shd w:val="clear" w:color="auto" w:fill="FFFFFF"/>
        </w:rPr>
        <w:t>(2), pp.139-148.</w:t>
      </w:r>
    </w:p>
    <w:p w14:paraId="44A7431F"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Ahmed, A.M., (2019). Students’ reflective journaling: An impactful strategy that informs instructional practices in an EFL writing university context in Qatar. </w:t>
      </w:r>
      <w:r w:rsidRPr="00EF3A75">
        <w:rPr>
          <w:rFonts w:cs="Times New Roman"/>
          <w:i/>
          <w:iCs/>
          <w:shd w:val="clear" w:color="auto" w:fill="FFFFFF"/>
        </w:rPr>
        <w:t>Reflective Practice</w:t>
      </w:r>
      <w:r w:rsidRPr="00EF3A75">
        <w:rPr>
          <w:rFonts w:cs="Times New Roman"/>
          <w:shd w:val="clear" w:color="auto" w:fill="FFFFFF"/>
        </w:rPr>
        <w:t>, </w:t>
      </w:r>
      <w:r w:rsidRPr="00EF3A75">
        <w:rPr>
          <w:rFonts w:cs="Times New Roman"/>
          <w:i/>
          <w:iCs/>
          <w:shd w:val="clear" w:color="auto" w:fill="FFFFFF"/>
        </w:rPr>
        <w:t>20</w:t>
      </w:r>
      <w:r w:rsidRPr="00EF3A75">
        <w:rPr>
          <w:rFonts w:cs="Times New Roman"/>
          <w:shd w:val="clear" w:color="auto" w:fill="FFFFFF"/>
        </w:rPr>
        <w:t>(4), pp.483-500.</w:t>
      </w:r>
    </w:p>
    <w:p w14:paraId="5FC6D9B2"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Allen, W.E., (2018). Leadership Theory: A Different Conceptual Approach. </w:t>
      </w:r>
      <w:r w:rsidRPr="00EF3A75">
        <w:rPr>
          <w:rFonts w:cs="Times New Roman"/>
          <w:i/>
          <w:iCs/>
          <w:shd w:val="clear" w:color="auto" w:fill="FFFFFF"/>
        </w:rPr>
        <w:t>Journal of Leadership Education</w:t>
      </w:r>
      <w:r w:rsidRPr="00EF3A75">
        <w:rPr>
          <w:rFonts w:cs="Times New Roman"/>
          <w:shd w:val="clear" w:color="auto" w:fill="FFFFFF"/>
        </w:rPr>
        <w:t>, </w:t>
      </w:r>
      <w:r w:rsidRPr="00EF3A75">
        <w:rPr>
          <w:rFonts w:cs="Times New Roman"/>
          <w:i/>
          <w:iCs/>
          <w:shd w:val="clear" w:color="auto" w:fill="FFFFFF"/>
        </w:rPr>
        <w:t>17</w:t>
      </w:r>
      <w:r w:rsidRPr="00EF3A75">
        <w:rPr>
          <w:rFonts w:cs="Times New Roman"/>
          <w:shd w:val="clear" w:color="auto" w:fill="FFFFFF"/>
        </w:rPr>
        <w:t>(2).</w:t>
      </w:r>
    </w:p>
    <w:p w14:paraId="6A9A6EE8" w14:textId="77777777" w:rsidR="00EF3A75" w:rsidRPr="00EF3A75" w:rsidRDefault="00EF3A75" w:rsidP="00EF3A75">
      <w:pPr>
        <w:ind w:left="720" w:hanging="720"/>
        <w:rPr>
          <w:rFonts w:cs="Times New Roman"/>
        </w:rPr>
      </w:pPr>
      <w:proofErr w:type="spellStart"/>
      <w:r w:rsidRPr="00EF3A75">
        <w:rPr>
          <w:rFonts w:cs="Times New Roman"/>
        </w:rPr>
        <w:t>Blake,R.andMouton,J</w:t>
      </w:r>
      <w:proofErr w:type="spellEnd"/>
      <w:r w:rsidRPr="00EF3A75">
        <w:rPr>
          <w:rFonts w:cs="Times New Roman"/>
        </w:rPr>
        <w:t>.(1985).</w:t>
      </w:r>
      <w:proofErr w:type="spellStart"/>
      <w:r w:rsidRPr="00EF3A75">
        <w:rPr>
          <w:rFonts w:cs="Times New Roman"/>
        </w:rPr>
        <w:t>ManagerialgridIII:Thekey</w:t>
      </w:r>
      <w:proofErr w:type="spellEnd"/>
      <w:r w:rsidRPr="00EF3A75">
        <w:rPr>
          <w:rFonts w:cs="Times New Roman"/>
        </w:rPr>
        <w:t xml:space="preserve"> </w:t>
      </w:r>
      <w:proofErr w:type="spellStart"/>
      <w:r w:rsidRPr="00EF3A75">
        <w:rPr>
          <w:rFonts w:cs="Times New Roman"/>
        </w:rPr>
        <w:t>toleadershipexcellence</w:t>
      </w:r>
      <w:proofErr w:type="spellEnd"/>
      <w:r w:rsidRPr="00EF3A75">
        <w:rPr>
          <w:rFonts w:cs="Times New Roman"/>
        </w:rPr>
        <w:t>. Houston: Gulf Publishing Co.</w:t>
      </w:r>
    </w:p>
    <w:p w14:paraId="419DB40A"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Buller, J.L., (2015). Organic academic leadership. Change leadership in higher education: A practical guide to academic transformation, pp.217-239.</w:t>
      </w:r>
    </w:p>
    <w:p w14:paraId="5A10C3D7" w14:textId="77777777" w:rsidR="00EF3A75" w:rsidRPr="00EF3A75" w:rsidRDefault="00EF3A75" w:rsidP="00EF3A75">
      <w:pPr>
        <w:ind w:left="720" w:hanging="720"/>
        <w:rPr>
          <w:rFonts w:cs="Times New Roman"/>
          <w:b/>
          <w:bCs/>
          <w:shd w:val="clear" w:color="auto" w:fill="FFFFFF"/>
        </w:rPr>
      </w:pPr>
      <w:r w:rsidRPr="00EF3A75">
        <w:rPr>
          <w:rFonts w:eastAsia="Times New Roman" w:cs="Times New Roman"/>
          <w:lang w:val="en-GB" w:eastAsia="en-GB"/>
        </w:rPr>
        <w:t xml:space="preserve">Carlos Pastor, J. and Mayo, M., (2008). Transformational leadership among Spanish upper echelons: the role of managerial values and goal orientation. </w:t>
      </w:r>
      <w:r w:rsidRPr="00EF3A75">
        <w:rPr>
          <w:rFonts w:eastAsia="Times New Roman" w:cs="Times New Roman"/>
          <w:i/>
          <w:iCs/>
          <w:lang w:val="en-GB" w:eastAsia="en-GB"/>
        </w:rPr>
        <w:t>Leadership &amp; Organization Development Journal</w:t>
      </w:r>
      <w:r w:rsidRPr="00EF3A75">
        <w:rPr>
          <w:rFonts w:eastAsia="Times New Roman" w:cs="Times New Roman"/>
          <w:lang w:val="en-GB" w:eastAsia="en-GB"/>
        </w:rPr>
        <w:t xml:space="preserve">, </w:t>
      </w:r>
      <w:r w:rsidRPr="00EF3A75">
        <w:rPr>
          <w:rFonts w:eastAsia="Times New Roman" w:cs="Times New Roman"/>
          <w:i/>
          <w:iCs/>
          <w:lang w:val="en-GB" w:eastAsia="en-GB"/>
        </w:rPr>
        <w:t>29</w:t>
      </w:r>
      <w:r w:rsidRPr="00EF3A75">
        <w:rPr>
          <w:rFonts w:eastAsia="Times New Roman" w:cs="Times New Roman"/>
          <w:lang w:val="en-GB" w:eastAsia="en-GB"/>
        </w:rPr>
        <w:t>(4), pp.340-358.</w:t>
      </w:r>
    </w:p>
    <w:p w14:paraId="5035F1A3" w14:textId="77777777" w:rsidR="00EF3A75" w:rsidRPr="00EF3A75" w:rsidRDefault="00EF3A75" w:rsidP="00EF3A75">
      <w:pPr>
        <w:ind w:left="720" w:hanging="720"/>
        <w:rPr>
          <w:rFonts w:cs="Times New Roman"/>
          <w:b/>
          <w:bCs/>
          <w:shd w:val="clear" w:color="auto" w:fill="FFFFFF"/>
        </w:rPr>
      </w:pPr>
      <w:r w:rsidRPr="00EF3A75">
        <w:rPr>
          <w:rFonts w:cs="Times New Roman"/>
        </w:rPr>
        <w:t xml:space="preserve">Chima,A.andGutman,R.(2020).Whatittakestoleadthroughaneraofexponential </w:t>
      </w:r>
      <w:proofErr w:type="spellStart"/>
      <w:r w:rsidRPr="00EF3A75">
        <w:rPr>
          <w:rFonts w:cs="Times New Roman"/>
        </w:rPr>
        <w:t>change.</w:t>
      </w:r>
      <w:r w:rsidRPr="00EF3A75">
        <w:rPr>
          <w:rFonts w:cs="Times New Roman"/>
          <w:i/>
        </w:rPr>
        <w:t>Harvard</w:t>
      </w:r>
      <w:proofErr w:type="spellEnd"/>
      <w:r w:rsidRPr="00EF3A75">
        <w:rPr>
          <w:rFonts w:cs="Times New Roman"/>
          <w:i/>
        </w:rPr>
        <w:t xml:space="preserve"> Business Review</w:t>
      </w:r>
      <w:r w:rsidRPr="00EF3A75">
        <w:rPr>
          <w:rFonts w:cs="Times New Roman"/>
        </w:rPr>
        <w:t xml:space="preserve">. </w:t>
      </w:r>
      <w:proofErr w:type="spellStart"/>
      <w:r w:rsidRPr="00EF3A75">
        <w:rPr>
          <w:rFonts w:cs="Times New Roman"/>
        </w:rPr>
        <w:t>Aavailable</w:t>
      </w:r>
      <w:proofErr w:type="spellEnd"/>
      <w:r w:rsidRPr="00EF3A75">
        <w:rPr>
          <w:rFonts w:cs="Times New Roman"/>
        </w:rPr>
        <w:t xml:space="preserve"> at: </w:t>
      </w:r>
      <w:hyperlink r:id="rId9">
        <w:r w:rsidRPr="00EF3A75">
          <w:rPr>
            <w:rFonts w:cs="Times New Roman"/>
          </w:rPr>
          <w:t>www.hbr.org</w:t>
        </w:r>
      </w:hyperlink>
    </w:p>
    <w:p w14:paraId="4083CE96" w14:textId="77777777" w:rsidR="00EF3A75" w:rsidRPr="00EF3A75" w:rsidRDefault="00EF3A75" w:rsidP="00EF3A75">
      <w:pPr>
        <w:ind w:left="720" w:hanging="720"/>
        <w:rPr>
          <w:rFonts w:cs="Times New Roman"/>
          <w:shd w:val="clear" w:color="auto" w:fill="FFFFFF"/>
        </w:rPr>
      </w:pPr>
      <w:proofErr w:type="spellStart"/>
      <w:r w:rsidRPr="00EF3A75">
        <w:rPr>
          <w:rFonts w:cs="Times New Roman"/>
          <w:shd w:val="clear" w:color="auto" w:fill="FFFFFF"/>
        </w:rPr>
        <w:t>Chukwusa</w:t>
      </w:r>
      <w:proofErr w:type="spellEnd"/>
      <w:r w:rsidRPr="00EF3A75">
        <w:rPr>
          <w:rFonts w:cs="Times New Roman"/>
          <w:shd w:val="clear" w:color="auto" w:fill="FFFFFF"/>
        </w:rPr>
        <w:t>, J., (2018). Autocratic leadership style: Obstacle to success in academic libraries. </w:t>
      </w:r>
      <w:r w:rsidRPr="00EF3A75">
        <w:rPr>
          <w:rFonts w:cs="Times New Roman"/>
          <w:i/>
          <w:iCs/>
          <w:shd w:val="clear" w:color="auto" w:fill="FFFFFF"/>
        </w:rPr>
        <w:t>Library Philosophy and Practice</w:t>
      </w:r>
      <w:r w:rsidRPr="00EF3A75">
        <w:rPr>
          <w:rFonts w:cs="Times New Roman"/>
          <w:shd w:val="clear" w:color="auto" w:fill="FFFFFF"/>
        </w:rPr>
        <w:t>, p.1.</w:t>
      </w:r>
    </w:p>
    <w:p w14:paraId="1B991833" w14:textId="77777777" w:rsidR="00EF3A75" w:rsidRPr="00EF3A75" w:rsidRDefault="00EF3A75" w:rsidP="00EF3A75">
      <w:pPr>
        <w:ind w:left="720" w:hanging="720"/>
        <w:rPr>
          <w:rFonts w:cs="Times New Roman"/>
          <w:shd w:val="clear" w:color="auto" w:fill="FFFFFF"/>
        </w:rPr>
      </w:pPr>
      <w:proofErr w:type="spellStart"/>
      <w:r w:rsidRPr="00EF3A75">
        <w:rPr>
          <w:rFonts w:cs="Times New Roman"/>
          <w:shd w:val="clear" w:color="auto" w:fill="FFFFFF"/>
        </w:rPr>
        <w:t>Daniëls</w:t>
      </w:r>
      <w:proofErr w:type="spellEnd"/>
      <w:r w:rsidRPr="00EF3A75">
        <w:rPr>
          <w:rFonts w:cs="Times New Roman"/>
          <w:shd w:val="clear" w:color="auto" w:fill="FFFFFF"/>
        </w:rPr>
        <w:t xml:space="preserve">, E., </w:t>
      </w:r>
      <w:proofErr w:type="spellStart"/>
      <w:r w:rsidRPr="00EF3A75">
        <w:rPr>
          <w:rFonts w:cs="Times New Roman"/>
          <w:shd w:val="clear" w:color="auto" w:fill="FFFFFF"/>
        </w:rPr>
        <w:t>Hondeghem</w:t>
      </w:r>
      <w:proofErr w:type="spellEnd"/>
      <w:r w:rsidRPr="00EF3A75">
        <w:rPr>
          <w:rFonts w:cs="Times New Roman"/>
          <w:shd w:val="clear" w:color="auto" w:fill="FFFFFF"/>
        </w:rPr>
        <w:t xml:space="preserve">, A. and </w:t>
      </w:r>
      <w:proofErr w:type="spellStart"/>
      <w:r w:rsidRPr="00EF3A75">
        <w:rPr>
          <w:rFonts w:cs="Times New Roman"/>
          <w:shd w:val="clear" w:color="auto" w:fill="FFFFFF"/>
        </w:rPr>
        <w:t>Dochy</w:t>
      </w:r>
      <w:proofErr w:type="spellEnd"/>
      <w:r w:rsidRPr="00EF3A75">
        <w:rPr>
          <w:rFonts w:cs="Times New Roman"/>
          <w:shd w:val="clear" w:color="auto" w:fill="FFFFFF"/>
        </w:rPr>
        <w:t>, F., (2019). A review on leadership and leadership development in educational settings. </w:t>
      </w:r>
      <w:r w:rsidRPr="00EF3A75">
        <w:rPr>
          <w:rFonts w:cs="Times New Roman"/>
          <w:i/>
          <w:iCs/>
          <w:shd w:val="clear" w:color="auto" w:fill="FFFFFF"/>
        </w:rPr>
        <w:t>Educational research review</w:t>
      </w:r>
      <w:r w:rsidRPr="00EF3A75">
        <w:rPr>
          <w:rFonts w:cs="Times New Roman"/>
          <w:shd w:val="clear" w:color="auto" w:fill="FFFFFF"/>
        </w:rPr>
        <w:t>, </w:t>
      </w:r>
      <w:r w:rsidRPr="00EF3A75">
        <w:rPr>
          <w:rFonts w:cs="Times New Roman"/>
          <w:i/>
          <w:iCs/>
          <w:shd w:val="clear" w:color="auto" w:fill="FFFFFF"/>
        </w:rPr>
        <w:t>27</w:t>
      </w:r>
      <w:r w:rsidRPr="00EF3A75">
        <w:rPr>
          <w:rFonts w:cs="Times New Roman"/>
          <w:shd w:val="clear" w:color="auto" w:fill="FFFFFF"/>
        </w:rPr>
        <w:t>, pp.110-125.</w:t>
      </w:r>
    </w:p>
    <w:p w14:paraId="5B422FD9"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 xml:space="preserve">Day, D.V. and </w:t>
      </w:r>
      <w:proofErr w:type="spellStart"/>
      <w:r w:rsidRPr="00EF3A75">
        <w:rPr>
          <w:rFonts w:cs="Times New Roman"/>
          <w:shd w:val="clear" w:color="auto" w:fill="FFFFFF"/>
        </w:rPr>
        <w:t>Miscenko</w:t>
      </w:r>
      <w:proofErr w:type="spellEnd"/>
      <w:r w:rsidRPr="00EF3A75">
        <w:rPr>
          <w:rFonts w:cs="Times New Roman"/>
          <w:shd w:val="clear" w:color="auto" w:fill="FFFFFF"/>
        </w:rPr>
        <w:t>, D., (2015). Leader-member exchange (LMX): Construct evolution, contributions, and future prospects for advancing leadership theory. </w:t>
      </w:r>
      <w:r w:rsidRPr="00EF3A75">
        <w:rPr>
          <w:rFonts w:cs="Times New Roman"/>
          <w:i/>
          <w:iCs/>
          <w:shd w:val="clear" w:color="auto" w:fill="FFFFFF"/>
        </w:rPr>
        <w:t>The Oxford handbook of leader-member exchange</w:t>
      </w:r>
      <w:r w:rsidRPr="00EF3A75">
        <w:rPr>
          <w:rFonts w:cs="Times New Roman"/>
          <w:shd w:val="clear" w:color="auto" w:fill="FFFFFF"/>
        </w:rPr>
        <w:t>, pp.9-28.</w:t>
      </w:r>
    </w:p>
    <w:p w14:paraId="15327113"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Dinh, J.E., Lord, R.G., Gardner, W.L., Meuser, J.D., Liden, R.C. and Hu, J., (2014). Leadership theory and research in the new millennium: Current theoretical trends and changing perspectives. </w:t>
      </w:r>
      <w:r w:rsidRPr="00EF3A75">
        <w:rPr>
          <w:rFonts w:cs="Times New Roman"/>
          <w:i/>
          <w:iCs/>
          <w:shd w:val="clear" w:color="auto" w:fill="FFFFFF"/>
        </w:rPr>
        <w:t>The leadership quarterly</w:t>
      </w:r>
      <w:r w:rsidRPr="00EF3A75">
        <w:rPr>
          <w:rFonts w:cs="Times New Roman"/>
          <w:shd w:val="clear" w:color="auto" w:fill="FFFFFF"/>
        </w:rPr>
        <w:t>, </w:t>
      </w:r>
      <w:r w:rsidRPr="00EF3A75">
        <w:rPr>
          <w:rFonts w:cs="Times New Roman"/>
          <w:i/>
          <w:iCs/>
          <w:shd w:val="clear" w:color="auto" w:fill="FFFFFF"/>
        </w:rPr>
        <w:t>25</w:t>
      </w:r>
      <w:r w:rsidRPr="00EF3A75">
        <w:rPr>
          <w:rFonts w:cs="Times New Roman"/>
          <w:shd w:val="clear" w:color="auto" w:fill="FFFFFF"/>
        </w:rPr>
        <w:t>(1), pp.36-62.</w:t>
      </w:r>
    </w:p>
    <w:p w14:paraId="4B28A631"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lastRenderedPageBreak/>
        <w:t>Gandolfi, F. and Stone, S., (2017). The emergence of leadership styles: A clarified categorization. </w:t>
      </w:r>
      <w:proofErr w:type="spellStart"/>
      <w:r w:rsidRPr="00EF3A75">
        <w:rPr>
          <w:rFonts w:cs="Times New Roman"/>
          <w:i/>
          <w:iCs/>
          <w:shd w:val="clear" w:color="auto" w:fill="FFFFFF"/>
        </w:rPr>
        <w:t>Revista</w:t>
      </w:r>
      <w:proofErr w:type="spellEnd"/>
      <w:r w:rsidRPr="00EF3A75">
        <w:rPr>
          <w:rFonts w:cs="Times New Roman"/>
          <w:i/>
          <w:iCs/>
          <w:shd w:val="clear" w:color="auto" w:fill="FFFFFF"/>
        </w:rPr>
        <w:t xml:space="preserve"> De Management </w:t>
      </w:r>
      <w:proofErr w:type="spellStart"/>
      <w:r w:rsidRPr="00EF3A75">
        <w:rPr>
          <w:rFonts w:cs="Times New Roman"/>
          <w:i/>
          <w:iCs/>
          <w:shd w:val="clear" w:color="auto" w:fill="FFFFFF"/>
        </w:rPr>
        <w:t>Comparat</w:t>
      </w:r>
      <w:proofErr w:type="spellEnd"/>
      <w:r w:rsidRPr="00EF3A75">
        <w:rPr>
          <w:rFonts w:cs="Times New Roman"/>
          <w:i/>
          <w:iCs/>
          <w:shd w:val="clear" w:color="auto" w:fill="FFFFFF"/>
        </w:rPr>
        <w:t xml:space="preserve"> International</w:t>
      </w:r>
      <w:r w:rsidRPr="00EF3A75">
        <w:rPr>
          <w:rFonts w:cs="Times New Roman"/>
          <w:shd w:val="clear" w:color="auto" w:fill="FFFFFF"/>
        </w:rPr>
        <w:t>, </w:t>
      </w:r>
      <w:r w:rsidRPr="00EF3A75">
        <w:rPr>
          <w:rFonts w:cs="Times New Roman"/>
          <w:i/>
          <w:iCs/>
          <w:shd w:val="clear" w:color="auto" w:fill="FFFFFF"/>
        </w:rPr>
        <w:t>18</w:t>
      </w:r>
      <w:r w:rsidRPr="00EF3A75">
        <w:rPr>
          <w:rFonts w:cs="Times New Roman"/>
          <w:shd w:val="clear" w:color="auto" w:fill="FFFFFF"/>
        </w:rPr>
        <w:t>(1), p.18.</w:t>
      </w:r>
    </w:p>
    <w:p w14:paraId="717C79CB" w14:textId="77777777" w:rsidR="00EF3A75" w:rsidRPr="00EF3A75" w:rsidRDefault="00EF3A75" w:rsidP="00EF3A75">
      <w:pPr>
        <w:ind w:left="720" w:hanging="720"/>
        <w:rPr>
          <w:rFonts w:cs="Times New Roman"/>
          <w:shd w:val="clear" w:color="auto" w:fill="FFFFFF"/>
        </w:rPr>
      </w:pPr>
      <w:proofErr w:type="spellStart"/>
      <w:r w:rsidRPr="00EF3A75">
        <w:rPr>
          <w:rFonts w:cs="Times New Roman"/>
          <w:shd w:val="clear" w:color="auto" w:fill="FFFFFF"/>
        </w:rPr>
        <w:t>Iskamto</w:t>
      </w:r>
      <w:proofErr w:type="spellEnd"/>
      <w:r w:rsidRPr="00EF3A75">
        <w:rPr>
          <w:rFonts w:cs="Times New Roman"/>
          <w:shd w:val="clear" w:color="auto" w:fill="FFFFFF"/>
        </w:rPr>
        <w:t xml:space="preserve">, D., </w:t>
      </w:r>
      <w:proofErr w:type="spellStart"/>
      <w:r w:rsidRPr="00EF3A75">
        <w:rPr>
          <w:rFonts w:cs="Times New Roman"/>
          <w:shd w:val="clear" w:color="auto" w:fill="FFFFFF"/>
        </w:rPr>
        <w:t>Srimulatsih</w:t>
      </w:r>
      <w:proofErr w:type="spellEnd"/>
      <w:r w:rsidRPr="00EF3A75">
        <w:rPr>
          <w:rFonts w:cs="Times New Roman"/>
          <w:shd w:val="clear" w:color="auto" w:fill="FFFFFF"/>
        </w:rPr>
        <w:t xml:space="preserve">, M., </w:t>
      </w:r>
      <w:proofErr w:type="spellStart"/>
      <w:r w:rsidRPr="00EF3A75">
        <w:rPr>
          <w:rFonts w:cs="Times New Roman"/>
          <w:shd w:val="clear" w:color="auto" w:fill="FFFFFF"/>
        </w:rPr>
        <w:t>Ansori</w:t>
      </w:r>
      <w:proofErr w:type="spellEnd"/>
      <w:r w:rsidRPr="00EF3A75">
        <w:rPr>
          <w:rFonts w:cs="Times New Roman"/>
          <w:shd w:val="clear" w:color="auto" w:fill="FFFFFF"/>
        </w:rPr>
        <w:t xml:space="preserve">, P.B., Ghazali, P.L., Foziah, N.H.M., Arifin, J. and Bon, A.T., (2021). Analysis of Relationship between Leadership and Employee Performance at </w:t>
      </w:r>
      <w:proofErr w:type="spellStart"/>
      <w:r w:rsidRPr="00EF3A75">
        <w:rPr>
          <w:rFonts w:cs="Times New Roman"/>
          <w:shd w:val="clear" w:color="auto" w:fill="FFFFFF"/>
        </w:rPr>
        <w:t>Manufactur</w:t>
      </w:r>
      <w:proofErr w:type="spellEnd"/>
      <w:r w:rsidRPr="00EF3A75">
        <w:rPr>
          <w:rFonts w:cs="Times New Roman"/>
          <w:shd w:val="clear" w:color="auto" w:fill="FFFFFF"/>
        </w:rPr>
        <w:t xml:space="preserve"> Company in Indoenesia. In </w:t>
      </w:r>
      <w:r w:rsidRPr="00EF3A75">
        <w:rPr>
          <w:rFonts w:cs="Times New Roman"/>
          <w:i/>
          <w:iCs/>
          <w:shd w:val="clear" w:color="auto" w:fill="FFFFFF"/>
        </w:rPr>
        <w:t>Proceedings of the 11th Annual International Conference on Industrial Engineering and Operations Management. Singapore: IEOM Society International</w:t>
      </w:r>
      <w:r w:rsidRPr="00EF3A75">
        <w:rPr>
          <w:rFonts w:cs="Times New Roman"/>
          <w:shd w:val="clear" w:color="auto" w:fill="FFFFFF"/>
        </w:rPr>
        <w:t> (Vol. 8, pp. 3262-3269).</w:t>
      </w:r>
    </w:p>
    <w:p w14:paraId="4F595256" w14:textId="77777777" w:rsidR="00EF3A75" w:rsidRPr="00EF3A75" w:rsidRDefault="00EF3A75" w:rsidP="00EF3A75">
      <w:pPr>
        <w:ind w:left="720" w:hanging="720"/>
        <w:rPr>
          <w:rFonts w:cs="Times New Roman"/>
          <w:shd w:val="clear" w:color="auto" w:fill="FFFFFF"/>
        </w:rPr>
      </w:pPr>
      <w:proofErr w:type="spellStart"/>
      <w:r w:rsidRPr="00EF3A75">
        <w:rPr>
          <w:rFonts w:cs="Times New Roman"/>
          <w:shd w:val="clear" w:color="auto" w:fill="FFFFFF"/>
        </w:rPr>
        <w:t>Kaitonen</w:t>
      </w:r>
      <w:proofErr w:type="spellEnd"/>
      <w:r w:rsidRPr="00EF3A75">
        <w:rPr>
          <w:rFonts w:cs="Times New Roman"/>
          <w:shd w:val="clear" w:color="auto" w:fill="FFFFFF"/>
        </w:rPr>
        <w:t>, J., (2016). Definition of situational leadership roles in a modern expert organization: the leadership style.</w:t>
      </w:r>
    </w:p>
    <w:p w14:paraId="30B8952B"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Lanaj, K., Johnson, R.E. and Lee, S.M., (2016). Benefits of transformational behaviors for leaders: A daily investigation of leader behaviors and need fulfillment. </w:t>
      </w:r>
      <w:r w:rsidRPr="00EF3A75">
        <w:rPr>
          <w:rFonts w:cs="Times New Roman"/>
          <w:i/>
          <w:iCs/>
          <w:shd w:val="clear" w:color="auto" w:fill="FFFFFF"/>
        </w:rPr>
        <w:t>Journal of Applied Psychology</w:t>
      </w:r>
      <w:r w:rsidRPr="00EF3A75">
        <w:rPr>
          <w:rFonts w:cs="Times New Roman"/>
          <w:shd w:val="clear" w:color="auto" w:fill="FFFFFF"/>
        </w:rPr>
        <w:t>, </w:t>
      </w:r>
      <w:r w:rsidRPr="00EF3A75">
        <w:rPr>
          <w:rFonts w:cs="Times New Roman"/>
          <w:i/>
          <w:iCs/>
          <w:shd w:val="clear" w:color="auto" w:fill="FFFFFF"/>
        </w:rPr>
        <w:t>101</w:t>
      </w:r>
      <w:r w:rsidRPr="00EF3A75">
        <w:rPr>
          <w:rFonts w:cs="Times New Roman"/>
          <w:shd w:val="clear" w:color="auto" w:fill="FFFFFF"/>
        </w:rPr>
        <w:t>(2), p.237.</w:t>
      </w:r>
    </w:p>
    <w:p w14:paraId="343F69FD"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Landis, E.A., Hill, D. and Harvey, M.R., (2014). A synthesis of leadership theories and styles. </w:t>
      </w:r>
      <w:r w:rsidRPr="00EF3A75">
        <w:rPr>
          <w:rFonts w:cs="Times New Roman"/>
          <w:i/>
          <w:iCs/>
          <w:shd w:val="clear" w:color="auto" w:fill="FFFFFF"/>
        </w:rPr>
        <w:t>Journal of Management Policy and Practice</w:t>
      </w:r>
      <w:r w:rsidRPr="00EF3A75">
        <w:rPr>
          <w:rFonts w:cs="Times New Roman"/>
          <w:shd w:val="clear" w:color="auto" w:fill="FFFFFF"/>
        </w:rPr>
        <w:t>, </w:t>
      </w:r>
      <w:r w:rsidRPr="00EF3A75">
        <w:rPr>
          <w:rFonts w:cs="Times New Roman"/>
          <w:i/>
          <w:iCs/>
          <w:shd w:val="clear" w:color="auto" w:fill="FFFFFF"/>
        </w:rPr>
        <w:t>15</w:t>
      </w:r>
      <w:r w:rsidRPr="00EF3A75">
        <w:rPr>
          <w:rFonts w:cs="Times New Roman"/>
          <w:shd w:val="clear" w:color="auto" w:fill="FFFFFF"/>
        </w:rPr>
        <w:t>(2), p.97.</w:t>
      </w:r>
    </w:p>
    <w:p w14:paraId="7FD1E0CE"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 xml:space="preserve">Lawter, L., Kopelman, R.E. and </w:t>
      </w:r>
      <w:proofErr w:type="spellStart"/>
      <w:r w:rsidRPr="00EF3A75">
        <w:rPr>
          <w:rFonts w:cs="Times New Roman"/>
          <w:shd w:val="clear" w:color="auto" w:fill="FFFFFF"/>
        </w:rPr>
        <w:t>Prottas</w:t>
      </w:r>
      <w:proofErr w:type="spellEnd"/>
      <w:r w:rsidRPr="00EF3A75">
        <w:rPr>
          <w:rFonts w:cs="Times New Roman"/>
          <w:shd w:val="clear" w:color="auto" w:fill="FFFFFF"/>
        </w:rPr>
        <w:t>, D.J., (2015). McGregor's theory X/Y and job performance: A multilevel, multi-source analysis. </w:t>
      </w:r>
      <w:r w:rsidRPr="00EF3A75">
        <w:rPr>
          <w:rFonts w:cs="Times New Roman"/>
          <w:i/>
          <w:iCs/>
          <w:shd w:val="clear" w:color="auto" w:fill="FFFFFF"/>
        </w:rPr>
        <w:t>Journal of Managerial Issues</w:t>
      </w:r>
      <w:r w:rsidRPr="00EF3A75">
        <w:rPr>
          <w:rFonts w:cs="Times New Roman"/>
          <w:shd w:val="clear" w:color="auto" w:fill="FFFFFF"/>
        </w:rPr>
        <w:t>, pp.84-101.</w:t>
      </w:r>
    </w:p>
    <w:p w14:paraId="31AA2D22"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 xml:space="preserve">Markkanen, P., Välimäki, M., Anttila, M. and </w:t>
      </w:r>
      <w:proofErr w:type="spellStart"/>
      <w:r w:rsidRPr="00EF3A75">
        <w:rPr>
          <w:rFonts w:cs="Times New Roman"/>
          <w:shd w:val="clear" w:color="auto" w:fill="FFFFFF"/>
        </w:rPr>
        <w:t>Kuuskorpi</w:t>
      </w:r>
      <w:proofErr w:type="spellEnd"/>
      <w:r w:rsidRPr="00EF3A75">
        <w:rPr>
          <w:rFonts w:cs="Times New Roman"/>
          <w:shd w:val="clear" w:color="auto" w:fill="FFFFFF"/>
        </w:rPr>
        <w:t>, M., (2020). A reflective cycle: Understanding challenging situations in a school setting. </w:t>
      </w:r>
      <w:r w:rsidRPr="00EF3A75">
        <w:rPr>
          <w:rFonts w:cs="Times New Roman"/>
          <w:i/>
          <w:iCs/>
          <w:shd w:val="clear" w:color="auto" w:fill="FFFFFF"/>
        </w:rPr>
        <w:t>Educational Research</w:t>
      </w:r>
      <w:r w:rsidRPr="00EF3A75">
        <w:rPr>
          <w:rFonts w:cs="Times New Roman"/>
          <w:shd w:val="clear" w:color="auto" w:fill="FFFFFF"/>
        </w:rPr>
        <w:t>, </w:t>
      </w:r>
      <w:r w:rsidRPr="00EF3A75">
        <w:rPr>
          <w:rFonts w:cs="Times New Roman"/>
          <w:i/>
          <w:iCs/>
          <w:shd w:val="clear" w:color="auto" w:fill="FFFFFF"/>
        </w:rPr>
        <w:t>62</w:t>
      </w:r>
      <w:r w:rsidRPr="00EF3A75">
        <w:rPr>
          <w:rFonts w:cs="Times New Roman"/>
          <w:shd w:val="clear" w:color="auto" w:fill="FFFFFF"/>
        </w:rPr>
        <w:t>(1), pp.46-62.</w:t>
      </w:r>
    </w:p>
    <w:p w14:paraId="68923336"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McCauley, C.D. and Palus, C.J., (2021). Developing the theory and practice of leadership development: A relational view. </w:t>
      </w:r>
      <w:r w:rsidRPr="00EF3A75">
        <w:rPr>
          <w:rFonts w:cs="Times New Roman"/>
          <w:i/>
          <w:iCs/>
          <w:shd w:val="clear" w:color="auto" w:fill="FFFFFF"/>
        </w:rPr>
        <w:t>The Leadership Quarterly</w:t>
      </w:r>
      <w:r w:rsidRPr="00EF3A75">
        <w:rPr>
          <w:rFonts w:cs="Times New Roman"/>
          <w:shd w:val="clear" w:color="auto" w:fill="FFFFFF"/>
        </w:rPr>
        <w:t>, </w:t>
      </w:r>
      <w:r w:rsidRPr="00EF3A75">
        <w:rPr>
          <w:rFonts w:cs="Times New Roman"/>
          <w:i/>
          <w:iCs/>
          <w:shd w:val="clear" w:color="auto" w:fill="FFFFFF"/>
        </w:rPr>
        <w:t>32</w:t>
      </w:r>
      <w:r w:rsidRPr="00EF3A75">
        <w:rPr>
          <w:rFonts w:cs="Times New Roman"/>
          <w:shd w:val="clear" w:color="auto" w:fill="FFFFFF"/>
        </w:rPr>
        <w:t>(5), p.101456.</w:t>
      </w:r>
    </w:p>
    <w:p w14:paraId="4BC391DB"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McCleskey, J.A., (2014). Situational, transformational, and transactional leadership and leadership development. </w:t>
      </w:r>
      <w:r w:rsidRPr="00EF3A75">
        <w:rPr>
          <w:rFonts w:cs="Times New Roman"/>
          <w:i/>
          <w:iCs/>
          <w:shd w:val="clear" w:color="auto" w:fill="FFFFFF"/>
        </w:rPr>
        <w:t>Journal of business studies quarterly</w:t>
      </w:r>
      <w:r w:rsidRPr="00EF3A75">
        <w:rPr>
          <w:rFonts w:cs="Times New Roman"/>
          <w:shd w:val="clear" w:color="auto" w:fill="FFFFFF"/>
        </w:rPr>
        <w:t>, </w:t>
      </w:r>
      <w:r w:rsidRPr="00EF3A75">
        <w:rPr>
          <w:rFonts w:cs="Times New Roman"/>
          <w:i/>
          <w:iCs/>
          <w:shd w:val="clear" w:color="auto" w:fill="FFFFFF"/>
        </w:rPr>
        <w:t>5</w:t>
      </w:r>
      <w:r w:rsidRPr="00EF3A75">
        <w:rPr>
          <w:rFonts w:cs="Times New Roman"/>
          <w:shd w:val="clear" w:color="auto" w:fill="FFFFFF"/>
        </w:rPr>
        <w:t>(4), p.117.</w:t>
      </w:r>
    </w:p>
    <w:p w14:paraId="28BF6656"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Nawaz, Z.A.K.D.A. and Khan, I., (2016). Leadership theories and styles: A literature review. </w:t>
      </w:r>
      <w:r w:rsidRPr="00EF3A75">
        <w:rPr>
          <w:rFonts w:cs="Times New Roman"/>
          <w:i/>
          <w:iCs/>
          <w:shd w:val="clear" w:color="auto" w:fill="FFFFFF"/>
        </w:rPr>
        <w:t>Leadership</w:t>
      </w:r>
      <w:r w:rsidRPr="00EF3A75">
        <w:rPr>
          <w:rFonts w:cs="Times New Roman"/>
          <w:shd w:val="clear" w:color="auto" w:fill="FFFFFF"/>
        </w:rPr>
        <w:t>, </w:t>
      </w:r>
      <w:r w:rsidRPr="00EF3A75">
        <w:rPr>
          <w:rFonts w:cs="Times New Roman"/>
          <w:i/>
          <w:iCs/>
          <w:shd w:val="clear" w:color="auto" w:fill="FFFFFF"/>
        </w:rPr>
        <w:t>16</w:t>
      </w:r>
      <w:r w:rsidRPr="00EF3A75">
        <w:rPr>
          <w:rFonts w:cs="Times New Roman"/>
          <w:shd w:val="clear" w:color="auto" w:fill="FFFFFF"/>
        </w:rPr>
        <w:t>(1), pp.1-7.</w:t>
      </w:r>
    </w:p>
    <w:p w14:paraId="51C5BAAC"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lastRenderedPageBreak/>
        <w:t>Ningrum, Y. and Ariani, N., (2020). Reflective journal writing: A review of the literature. In </w:t>
      </w:r>
      <w:r w:rsidRPr="00EF3A75">
        <w:rPr>
          <w:rFonts w:cs="Times New Roman"/>
          <w:i/>
          <w:iCs/>
          <w:shd w:val="clear" w:color="auto" w:fill="FFFFFF"/>
        </w:rPr>
        <w:t>NEELS (National English Education, Language and Literature Seminar) Proceedings</w:t>
      </w:r>
      <w:r w:rsidRPr="00EF3A75">
        <w:rPr>
          <w:rFonts w:cs="Times New Roman"/>
          <w:shd w:val="clear" w:color="auto" w:fill="FFFFFF"/>
        </w:rPr>
        <w:t> (pp. 305-313).</w:t>
      </w:r>
    </w:p>
    <w:p w14:paraId="299732A0"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 xml:space="preserve">Rokstad, A.M.M., Vatne, S., Engedal, K. and </w:t>
      </w:r>
      <w:proofErr w:type="spellStart"/>
      <w:r w:rsidRPr="00EF3A75">
        <w:rPr>
          <w:rFonts w:cs="Times New Roman"/>
          <w:shd w:val="clear" w:color="auto" w:fill="FFFFFF"/>
        </w:rPr>
        <w:t>Selbæk</w:t>
      </w:r>
      <w:proofErr w:type="spellEnd"/>
      <w:r w:rsidRPr="00EF3A75">
        <w:rPr>
          <w:rFonts w:cs="Times New Roman"/>
          <w:shd w:val="clear" w:color="auto" w:fill="FFFFFF"/>
        </w:rPr>
        <w:t>, G., (2015). The role of leadership in the implementation of person‐</w:t>
      </w:r>
      <w:proofErr w:type="spellStart"/>
      <w:r w:rsidRPr="00EF3A75">
        <w:rPr>
          <w:rFonts w:cs="Times New Roman"/>
          <w:shd w:val="clear" w:color="auto" w:fill="FFFFFF"/>
        </w:rPr>
        <w:t>centred</w:t>
      </w:r>
      <w:proofErr w:type="spellEnd"/>
      <w:r w:rsidRPr="00EF3A75">
        <w:rPr>
          <w:rFonts w:cs="Times New Roman"/>
          <w:shd w:val="clear" w:color="auto" w:fill="FFFFFF"/>
        </w:rPr>
        <w:t xml:space="preserve"> care using Dementia Care Mapping: a study in three nursing homes. </w:t>
      </w:r>
      <w:r w:rsidRPr="00EF3A75">
        <w:rPr>
          <w:rFonts w:cs="Times New Roman"/>
          <w:i/>
          <w:iCs/>
          <w:shd w:val="clear" w:color="auto" w:fill="FFFFFF"/>
        </w:rPr>
        <w:t>Journal of nursing management</w:t>
      </w:r>
      <w:r w:rsidRPr="00EF3A75">
        <w:rPr>
          <w:rFonts w:cs="Times New Roman"/>
          <w:shd w:val="clear" w:color="auto" w:fill="FFFFFF"/>
        </w:rPr>
        <w:t>, </w:t>
      </w:r>
      <w:r w:rsidRPr="00EF3A75">
        <w:rPr>
          <w:rFonts w:cs="Times New Roman"/>
          <w:i/>
          <w:iCs/>
          <w:shd w:val="clear" w:color="auto" w:fill="FFFFFF"/>
        </w:rPr>
        <w:t>23</w:t>
      </w:r>
      <w:r w:rsidRPr="00EF3A75">
        <w:rPr>
          <w:rFonts w:cs="Times New Roman"/>
          <w:shd w:val="clear" w:color="auto" w:fill="FFFFFF"/>
        </w:rPr>
        <w:t>(1), pp.15-26.</w:t>
      </w:r>
    </w:p>
    <w:p w14:paraId="287DEB4F" w14:textId="77777777" w:rsidR="00EF3A75" w:rsidRPr="00EF3A75" w:rsidRDefault="00EF3A75" w:rsidP="00EF3A75">
      <w:pPr>
        <w:ind w:left="720" w:hanging="720"/>
        <w:rPr>
          <w:rFonts w:cs="Times New Roman"/>
          <w:b/>
          <w:bCs/>
          <w:shd w:val="clear" w:color="auto" w:fill="FFFFFF"/>
        </w:rPr>
      </w:pPr>
      <w:proofErr w:type="spellStart"/>
      <w:r w:rsidRPr="00EF3A75">
        <w:rPr>
          <w:rFonts w:cs="Times New Roman"/>
          <w:color w:val="212121"/>
        </w:rPr>
        <w:t>Sethuraman,K.andSuresh,J</w:t>
      </w:r>
      <w:proofErr w:type="spellEnd"/>
      <w:r w:rsidRPr="00EF3A75">
        <w:rPr>
          <w:rFonts w:cs="Times New Roman"/>
          <w:color w:val="212121"/>
        </w:rPr>
        <w:t>.,</w:t>
      </w:r>
      <w:r w:rsidRPr="00EF3A75">
        <w:rPr>
          <w:rFonts w:cs="Times New Roman"/>
          <w:color w:val="212121"/>
          <w:spacing w:val="40"/>
        </w:rPr>
        <w:t xml:space="preserve"> (</w:t>
      </w:r>
      <w:r w:rsidRPr="00EF3A75">
        <w:rPr>
          <w:rFonts w:cs="Times New Roman"/>
          <w:color w:val="212121"/>
        </w:rPr>
        <w:t>2014).</w:t>
      </w:r>
      <w:proofErr w:type="spellStart"/>
      <w:r w:rsidRPr="00EF3A75">
        <w:rPr>
          <w:rFonts w:cs="Times New Roman"/>
          <w:color w:val="212121"/>
        </w:rPr>
        <w:t>Effectiveleadershipstyles.</w:t>
      </w:r>
      <w:r w:rsidRPr="00EF3A75">
        <w:rPr>
          <w:rFonts w:cs="Times New Roman"/>
          <w:i/>
          <w:color w:val="212121"/>
        </w:rPr>
        <w:t>InternationalBusiness</w:t>
      </w:r>
      <w:proofErr w:type="spellEnd"/>
      <w:r w:rsidRPr="00EF3A75">
        <w:rPr>
          <w:rFonts w:cs="Times New Roman"/>
          <w:i/>
          <w:color w:val="212121"/>
        </w:rPr>
        <w:t xml:space="preserve"> Research</w:t>
      </w:r>
      <w:r w:rsidRPr="00EF3A75">
        <w:rPr>
          <w:rFonts w:cs="Times New Roman"/>
          <w:color w:val="212121"/>
        </w:rPr>
        <w:t xml:space="preserve">, </w:t>
      </w:r>
      <w:r w:rsidRPr="00EF3A75">
        <w:rPr>
          <w:rFonts w:cs="Times New Roman"/>
          <w:i/>
          <w:color w:val="212121"/>
        </w:rPr>
        <w:t>7</w:t>
      </w:r>
      <w:r w:rsidRPr="00EF3A75">
        <w:rPr>
          <w:rFonts w:cs="Times New Roman"/>
          <w:color w:val="212121"/>
        </w:rPr>
        <w:t>(9), p.165.</w:t>
      </w:r>
    </w:p>
    <w:p w14:paraId="01B8FE9C" w14:textId="77777777" w:rsidR="00EF3A75" w:rsidRPr="00EF3A75" w:rsidRDefault="00EF3A75" w:rsidP="00EF3A75">
      <w:pPr>
        <w:ind w:left="720" w:hanging="720"/>
        <w:rPr>
          <w:rFonts w:cs="Times New Roman"/>
          <w:b/>
          <w:bCs/>
          <w:shd w:val="clear" w:color="auto" w:fill="FFFFFF"/>
        </w:rPr>
      </w:pPr>
      <w:r w:rsidRPr="00EF3A75">
        <w:rPr>
          <w:rFonts w:cs="Times New Roman"/>
          <w:color w:val="222222"/>
          <w:shd w:val="clear" w:color="auto" w:fill="FFFFFF"/>
        </w:rPr>
        <w:t>Solinger, O.N., Jansen, P.G. and Cornelissen, J.P., (2020). The emergence of moral leadership. </w:t>
      </w:r>
      <w:r w:rsidRPr="00EF3A75">
        <w:rPr>
          <w:rFonts w:cs="Times New Roman"/>
          <w:i/>
          <w:iCs/>
          <w:color w:val="222222"/>
          <w:shd w:val="clear" w:color="auto" w:fill="FFFFFF"/>
        </w:rPr>
        <w:t>Academy of Management Review</w:t>
      </w:r>
      <w:r w:rsidRPr="00EF3A75">
        <w:rPr>
          <w:rFonts w:cs="Times New Roman"/>
          <w:color w:val="222222"/>
          <w:shd w:val="clear" w:color="auto" w:fill="FFFFFF"/>
        </w:rPr>
        <w:t>, </w:t>
      </w:r>
      <w:r w:rsidRPr="00EF3A75">
        <w:rPr>
          <w:rFonts w:cs="Times New Roman"/>
          <w:i/>
          <w:iCs/>
          <w:color w:val="222222"/>
          <w:shd w:val="clear" w:color="auto" w:fill="FFFFFF"/>
        </w:rPr>
        <w:t>45</w:t>
      </w:r>
      <w:r w:rsidRPr="00EF3A75">
        <w:rPr>
          <w:rFonts w:cs="Times New Roman"/>
          <w:color w:val="222222"/>
          <w:shd w:val="clear" w:color="auto" w:fill="FFFFFF"/>
        </w:rPr>
        <w:t>(3), pp.504-527.</w:t>
      </w:r>
    </w:p>
    <w:p w14:paraId="310C5009" w14:textId="77777777" w:rsidR="00EF3A75" w:rsidRPr="00EF3A75" w:rsidRDefault="00EF3A75" w:rsidP="00EF3A75">
      <w:pPr>
        <w:ind w:left="720" w:hanging="720"/>
        <w:rPr>
          <w:rFonts w:cs="Times New Roman"/>
          <w:shd w:val="clear" w:color="auto" w:fill="FFFFFF"/>
        </w:rPr>
      </w:pPr>
      <w:r w:rsidRPr="00EF3A75">
        <w:rPr>
          <w:rFonts w:cs="Times New Roman"/>
          <w:color w:val="212121"/>
          <w:lang w:val="de-DE"/>
        </w:rPr>
        <w:t>Tannenbaum,R.andSchmidt,W.H.,</w:t>
      </w:r>
      <w:r w:rsidRPr="00EF3A75">
        <w:rPr>
          <w:rFonts w:cs="Times New Roman"/>
          <w:color w:val="212121"/>
          <w:spacing w:val="31"/>
          <w:lang w:val="de-DE"/>
        </w:rPr>
        <w:t xml:space="preserve"> (</w:t>
      </w:r>
      <w:r w:rsidRPr="00EF3A75">
        <w:rPr>
          <w:rFonts w:cs="Times New Roman"/>
          <w:color w:val="212121"/>
          <w:lang w:val="de-DE"/>
        </w:rPr>
        <w:t>1973).</w:t>
      </w:r>
      <w:proofErr w:type="spellStart"/>
      <w:r w:rsidRPr="00EF3A75">
        <w:rPr>
          <w:rFonts w:cs="Times New Roman"/>
          <w:color w:val="212121"/>
        </w:rPr>
        <w:t>Howtochoosealeadershippattern.</w:t>
      </w:r>
      <w:r w:rsidRPr="00EF3A75">
        <w:rPr>
          <w:rFonts w:cs="Times New Roman"/>
          <w:i/>
          <w:color w:val="212121"/>
        </w:rPr>
        <w:t>Harvard</w:t>
      </w:r>
      <w:proofErr w:type="spellEnd"/>
      <w:r w:rsidRPr="00EF3A75">
        <w:rPr>
          <w:rFonts w:cs="Times New Roman"/>
          <w:i/>
          <w:color w:val="212121"/>
        </w:rPr>
        <w:t xml:space="preserve"> business review</w:t>
      </w:r>
      <w:r w:rsidRPr="00EF3A75">
        <w:rPr>
          <w:rFonts w:cs="Times New Roman"/>
          <w:color w:val="212121"/>
        </w:rPr>
        <w:t>.</w:t>
      </w:r>
    </w:p>
    <w:p w14:paraId="406726F0"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 xml:space="preserve">Thompson, G. and </w:t>
      </w:r>
      <w:proofErr w:type="spellStart"/>
      <w:r w:rsidRPr="00EF3A75">
        <w:rPr>
          <w:rFonts w:cs="Times New Roman"/>
          <w:shd w:val="clear" w:color="auto" w:fill="FFFFFF"/>
        </w:rPr>
        <w:t>Glasø</w:t>
      </w:r>
      <w:proofErr w:type="spellEnd"/>
      <w:r w:rsidRPr="00EF3A75">
        <w:rPr>
          <w:rFonts w:cs="Times New Roman"/>
          <w:shd w:val="clear" w:color="auto" w:fill="FFFFFF"/>
        </w:rPr>
        <w:t>, L., (2015). Situational leadership theory: A test from three perspectives. </w:t>
      </w:r>
      <w:r w:rsidRPr="00EF3A75">
        <w:rPr>
          <w:rFonts w:cs="Times New Roman"/>
          <w:i/>
          <w:iCs/>
          <w:shd w:val="clear" w:color="auto" w:fill="FFFFFF"/>
        </w:rPr>
        <w:t>Leadership &amp; Organization Development Journal</w:t>
      </w:r>
      <w:r w:rsidRPr="00EF3A75">
        <w:rPr>
          <w:rFonts w:cs="Times New Roman"/>
          <w:shd w:val="clear" w:color="auto" w:fill="FFFFFF"/>
        </w:rPr>
        <w:t>, </w:t>
      </w:r>
      <w:r w:rsidRPr="00EF3A75">
        <w:rPr>
          <w:rFonts w:cs="Times New Roman"/>
          <w:i/>
          <w:iCs/>
          <w:shd w:val="clear" w:color="auto" w:fill="FFFFFF"/>
        </w:rPr>
        <w:t>36</w:t>
      </w:r>
      <w:r w:rsidRPr="00EF3A75">
        <w:rPr>
          <w:rFonts w:cs="Times New Roman"/>
          <w:shd w:val="clear" w:color="auto" w:fill="FFFFFF"/>
        </w:rPr>
        <w:t>(5), pp.527-544.</w:t>
      </w:r>
    </w:p>
    <w:p w14:paraId="504DA279"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 xml:space="preserve">Thompson, G. and </w:t>
      </w:r>
      <w:proofErr w:type="spellStart"/>
      <w:r w:rsidRPr="00EF3A75">
        <w:rPr>
          <w:rFonts w:cs="Times New Roman"/>
          <w:shd w:val="clear" w:color="auto" w:fill="FFFFFF"/>
        </w:rPr>
        <w:t>Glasø</w:t>
      </w:r>
      <w:proofErr w:type="spellEnd"/>
      <w:r w:rsidRPr="00EF3A75">
        <w:rPr>
          <w:rFonts w:cs="Times New Roman"/>
          <w:shd w:val="clear" w:color="auto" w:fill="FFFFFF"/>
        </w:rPr>
        <w:t>, L., (2018). Situational leadership theory: a test from a leader-follower congruence approach. </w:t>
      </w:r>
      <w:r w:rsidRPr="00EF3A75">
        <w:rPr>
          <w:rFonts w:cs="Times New Roman"/>
          <w:i/>
          <w:iCs/>
          <w:shd w:val="clear" w:color="auto" w:fill="FFFFFF"/>
        </w:rPr>
        <w:t>Leadership &amp; Organization Development Journal</w:t>
      </w:r>
      <w:r w:rsidRPr="00EF3A75">
        <w:rPr>
          <w:rFonts w:cs="Times New Roman"/>
          <w:shd w:val="clear" w:color="auto" w:fill="FFFFFF"/>
        </w:rPr>
        <w:t>, </w:t>
      </w:r>
      <w:r w:rsidRPr="00EF3A75">
        <w:rPr>
          <w:rFonts w:cs="Times New Roman"/>
          <w:i/>
          <w:iCs/>
          <w:shd w:val="clear" w:color="auto" w:fill="FFFFFF"/>
        </w:rPr>
        <w:t>39</w:t>
      </w:r>
      <w:r w:rsidRPr="00EF3A75">
        <w:rPr>
          <w:rFonts w:cs="Times New Roman"/>
          <w:shd w:val="clear" w:color="auto" w:fill="FFFFFF"/>
        </w:rPr>
        <w:t>(5), pp.574-591.</w:t>
      </w:r>
    </w:p>
    <w:p w14:paraId="4D5EDB44"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 xml:space="preserve">van der Wal, M.A., Scheele, F., </w:t>
      </w:r>
      <w:proofErr w:type="spellStart"/>
      <w:r w:rsidRPr="00EF3A75">
        <w:rPr>
          <w:rFonts w:cs="Times New Roman"/>
          <w:shd w:val="clear" w:color="auto" w:fill="FFFFFF"/>
        </w:rPr>
        <w:t>Schönrock</w:t>
      </w:r>
      <w:proofErr w:type="spellEnd"/>
      <w:r w:rsidRPr="00EF3A75">
        <w:rPr>
          <w:rFonts w:cs="Times New Roman"/>
          <w:shd w:val="clear" w:color="auto" w:fill="FFFFFF"/>
        </w:rPr>
        <w:t>-Adema, J., Jaarsma, A.D.C. and Cohen-Schotanus, J., (2015). Leadership in the clinical workplace: what residents report to observe and supervisors report to display: an exploratory questionnaire study. </w:t>
      </w:r>
      <w:r w:rsidRPr="00EF3A75">
        <w:rPr>
          <w:rFonts w:cs="Times New Roman"/>
          <w:i/>
          <w:iCs/>
          <w:shd w:val="clear" w:color="auto" w:fill="FFFFFF"/>
        </w:rPr>
        <w:t>BMC Medical Education</w:t>
      </w:r>
      <w:r w:rsidRPr="00EF3A75">
        <w:rPr>
          <w:rFonts w:cs="Times New Roman"/>
          <w:shd w:val="clear" w:color="auto" w:fill="FFFFFF"/>
        </w:rPr>
        <w:t>, </w:t>
      </w:r>
      <w:r w:rsidRPr="00EF3A75">
        <w:rPr>
          <w:rFonts w:cs="Times New Roman"/>
          <w:i/>
          <w:iCs/>
          <w:shd w:val="clear" w:color="auto" w:fill="FFFFFF"/>
        </w:rPr>
        <w:t>15</w:t>
      </w:r>
      <w:r w:rsidRPr="00EF3A75">
        <w:rPr>
          <w:rFonts w:cs="Times New Roman"/>
          <w:shd w:val="clear" w:color="auto" w:fill="FFFFFF"/>
        </w:rPr>
        <w:t>, pp.1-6.</w:t>
      </w:r>
    </w:p>
    <w:p w14:paraId="4B0E9B57"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t>Wang, M.H., Chen, C.C., Chen, K.Y. and Lo, H.W., (2023). Leadership competencies in the financial Industry during digital transformation: An evaluation framework using the Z-DEMATEL Technique. </w:t>
      </w:r>
      <w:r w:rsidRPr="00EF3A75">
        <w:rPr>
          <w:rFonts w:cs="Times New Roman"/>
          <w:i/>
          <w:iCs/>
          <w:shd w:val="clear" w:color="auto" w:fill="FFFFFF"/>
        </w:rPr>
        <w:t>Axioms</w:t>
      </w:r>
      <w:r w:rsidRPr="00EF3A75">
        <w:rPr>
          <w:rFonts w:cs="Times New Roman"/>
          <w:shd w:val="clear" w:color="auto" w:fill="FFFFFF"/>
        </w:rPr>
        <w:t>, </w:t>
      </w:r>
      <w:r w:rsidRPr="00EF3A75">
        <w:rPr>
          <w:rFonts w:cs="Times New Roman"/>
          <w:i/>
          <w:iCs/>
          <w:shd w:val="clear" w:color="auto" w:fill="FFFFFF"/>
        </w:rPr>
        <w:t>12</w:t>
      </w:r>
      <w:r w:rsidRPr="00EF3A75">
        <w:rPr>
          <w:rFonts w:cs="Times New Roman"/>
          <w:shd w:val="clear" w:color="auto" w:fill="FFFFFF"/>
        </w:rPr>
        <w:t>(9), p.855.</w:t>
      </w:r>
    </w:p>
    <w:p w14:paraId="0A6A3811" w14:textId="77777777" w:rsidR="00EF3A75" w:rsidRPr="00EF3A75" w:rsidRDefault="00EF3A75" w:rsidP="00EF3A75">
      <w:pPr>
        <w:ind w:left="720" w:hanging="720"/>
        <w:rPr>
          <w:rFonts w:eastAsia="Times New Roman" w:cs="Times New Roman"/>
          <w:lang w:val="en-GB" w:eastAsia="en-GB"/>
        </w:rPr>
      </w:pPr>
      <w:r w:rsidRPr="00EF3A75">
        <w:rPr>
          <w:rFonts w:eastAsia="Times New Roman" w:cs="Times New Roman"/>
          <w:lang w:val="en-GB" w:eastAsia="en-GB"/>
        </w:rPr>
        <w:t xml:space="preserve">Yang, Q.I. and Wei, H., (2018). The impact of ethical leadership on organizational citizenship </w:t>
      </w:r>
      <w:proofErr w:type="spellStart"/>
      <w:r w:rsidRPr="00EF3A75">
        <w:rPr>
          <w:rFonts w:eastAsia="Times New Roman" w:cs="Times New Roman"/>
          <w:lang w:val="en-GB" w:eastAsia="en-GB"/>
        </w:rPr>
        <w:t>behavior</w:t>
      </w:r>
      <w:proofErr w:type="spellEnd"/>
      <w:r w:rsidRPr="00EF3A75">
        <w:rPr>
          <w:rFonts w:eastAsia="Times New Roman" w:cs="Times New Roman"/>
          <w:lang w:val="en-GB" w:eastAsia="en-GB"/>
        </w:rPr>
        <w:t xml:space="preserve">: The moderating role of workplace ostracism. </w:t>
      </w:r>
      <w:r w:rsidRPr="00EF3A75">
        <w:rPr>
          <w:rFonts w:eastAsia="Times New Roman" w:cs="Times New Roman"/>
          <w:i/>
          <w:iCs/>
          <w:lang w:val="en-GB" w:eastAsia="en-GB"/>
        </w:rPr>
        <w:t>Leadership &amp; Organization Development Journal</w:t>
      </w:r>
      <w:r w:rsidRPr="00EF3A75">
        <w:rPr>
          <w:rFonts w:eastAsia="Times New Roman" w:cs="Times New Roman"/>
          <w:lang w:val="en-GB" w:eastAsia="en-GB"/>
        </w:rPr>
        <w:t xml:space="preserve">, </w:t>
      </w:r>
      <w:r w:rsidRPr="00EF3A75">
        <w:rPr>
          <w:rFonts w:eastAsia="Times New Roman" w:cs="Times New Roman"/>
          <w:i/>
          <w:iCs/>
          <w:lang w:val="en-GB" w:eastAsia="en-GB"/>
        </w:rPr>
        <w:t>39</w:t>
      </w:r>
      <w:r w:rsidRPr="00EF3A75">
        <w:rPr>
          <w:rFonts w:eastAsia="Times New Roman" w:cs="Times New Roman"/>
          <w:lang w:val="en-GB" w:eastAsia="en-GB"/>
        </w:rPr>
        <w:t>(1), pp.100-113.</w:t>
      </w:r>
    </w:p>
    <w:p w14:paraId="27F5A763" w14:textId="77777777" w:rsidR="00EF3A75" w:rsidRPr="00EF3A75" w:rsidRDefault="00EF3A75" w:rsidP="00EF3A75">
      <w:pPr>
        <w:ind w:left="720" w:hanging="720"/>
        <w:rPr>
          <w:rFonts w:cs="Times New Roman"/>
          <w:shd w:val="clear" w:color="auto" w:fill="FFFFFF"/>
        </w:rPr>
      </w:pPr>
      <w:r w:rsidRPr="00EF3A75">
        <w:rPr>
          <w:rFonts w:cs="Times New Roman"/>
          <w:shd w:val="clear" w:color="auto" w:fill="FFFFFF"/>
        </w:rPr>
        <w:lastRenderedPageBreak/>
        <w:t>Zulch, B., (2014). Leadership communication in project management. </w:t>
      </w:r>
      <w:r w:rsidRPr="00EF3A75">
        <w:rPr>
          <w:rFonts w:cs="Times New Roman"/>
          <w:i/>
          <w:iCs/>
          <w:shd w:val="clear" w:color="auto" w:fill="FFFFFF"/>
        </w:rPr>
        <w:t>Procedia-Social and Behavioral Sciences</w:t>
      </w:r>
      <w:r w:rsidRPr="00EF3A75">
        <w:rPr>
          <w:rFonts w:cs="Times New Roman"/>
          <w:shd w:val="clear" w:color="auto" w:fill="FFFFFF"/>
        </w:rPr>
        <w:t>, </w:t>
      </w:r>
      <w:r w:rsidRPr="00EF3A75">
        <w:rPr>
          <w:rFonts w:cs="Times New Roman"/>
          <w:i/>
          <w:iCs/>
          <w:shd w:val="clear" w:color="auto" w:fill="FFFFFF"/>
        </w:rPr>
        <w:t>119</w:t>
      </w:r>
      <w:r w:rsidRPr="00EF3A75">
        <w:rPr>
          <w:rFonts w:cs="Times New Roman"/>
          <w:shd w:val="clear" w:color="auto" w:fill="FFFFFF"/>
        </w:rPr>
        <w:t>, pp.172-181.</w:t>
      </w:r>
    </w:p>
    <w:p w14:paraId="1623582F" w14:textId="77777777" w:rsidR="00FF44F6" w:rsidRDefault="00FF44F6" w:rsidP="00FF44F6">
      <w:pPr>
        <w:rPr>
          <w:shd w:val="clear" w:color="auto" w:fill="FFFFFF"/>
        </w:rPr>
      </w:pPr>
    </w:p>
    <w:p w14:paraId="64FAC708" w14:textId="77777777" w:rsidR="00FF44F6" w:rsidRPr="00106E96" w:rsidRDefault="00FF44F6" w:rsidP="00FF44F6"/>
    <w:sectPr w:rsidR="00FF44F6" w:rsidRPr="00106E96" w:rsidSect="00770FA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BD882" w14:textId="77777777" w:rsidR="00DF142F" w:rsidRDefault="00DF142F" w:rsidP="00EF3A75">
      <w:pPr>
        <w:spacing w:after="0" w:line="240" w:lineRule="auto"/>
      </w:pPr>
      <w:r>
        <w:separator/>
      </w:r>
    </w:p>
  </w:endnote>
  <w:endnote w:type="continuationSeparator" w:id="0">
    <w:p w14:paraId="0CF9150A" w14:textId="77777777" w:rsidR="00DF142F" w:rsidRDefault="00DF142F" w:rsidP="00EF3A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0015019"/>
      <w:docPartObj>
        <w:docPartGallery w:val="Page Numbers (Bottom of Page)"/>
        <w:docPartUnique/>
      </w:docPartObj>
    </w:sdtPr>
    <w:sdtEndPr>
      <w:rPr>
        <w:color w:val="7F7F7F" w:themeColor="background1" w:themeShade="7F"/>
        <w:spacing w:val="60"/>
      </w:rPr>
    </w:sdtEndPr>
    <w:sdtContent>
      <w:p w14:paraId="21BCA7C8" w14:textId="77777777" w:rsidR="00EF3A75" w:rsidRDefault="00770FAC">
        <w:pPr>
          <w:pStyle w:val="Footer"/>
          <w:pBdr>
            <w:top w:val="single" w:sz="4" w:space="1" w:color="D9D9D9" w:themeColor="background1" w:themeShade="D9"/>
          </w:pBdr>
          <w:rPr>
            <w:b/>
            <w:bCs/>
          </w:rPr>
        </w:pPr>
        <w:r>
          <w:fldChar w:fldCharType="begin"/>
        </w:r>
        <w:r w:rsidR="00EF3A75">
          <w:instrText xml:space="preserve"> PAGE   \* MERGEFORMAT </w:instrText>
        </w:r>
        <w:r>
          <w:fldChar w:fldCharType="separate"/>
        </w:r>
        <w:r w:rsidR="003514DA" w:rsidRPr="003514DA">
          <w:rPr>
            <w:b/>
            <w:bCs/>
            <w:noProof/>
          </w:rPr>
          <w:t>6</w:t>
        </w:r>
        <w:r>
          <w:rPr>
            <w:b/>
            <w:bCs/>
            <w:noProof/>
          </w:rPr>
          <w:fldChar w:fldCharType="end"/>
        </w:r>
        <w:r w:rsidR="00EF3A75">
          <w:rPr>
            <w:b/>
            <w:bCs/>
          </w:rPr>
          <w:t xml:space="preserve"> | </w:t>
        </w:r>
        <w:r w:rsidR="00EF3A75">
          <w:rPr>
            <w:color w:val="7F7F7F" w:themeColor="background1" w:themeShade="7F"/>
            <w:spacing w:val="60"/>
          </w:rPr>
          <w:t>Page</w:t>
        </w:r>
      </w:p>
    </w:sdtContent>
  </w:sdt>
  <w:p w14:paraId="5D7D65E5" w14:textId="77777777" w:rsidR="00EF3A75" w:rsidRDefault="00EF3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A1C38" w14:textId="77777777" w:rsidR="00DF142F" w:rsidRDefault="00DF142F" w:rsidP="00EF3A75">
      <w:pPr>
        <w:spacing w:after="0" w:line="240" w:lineRule="auto"/>
      </w:pPr>
      <w:r>
        <w:separator/>
      </w:r>
    </w:p>
  </w:footnote>
  <w:footnote w:type="continuationSeparator" w:id="0">
    <w:p w14:paraId="1CA87AA0" w14:textId="77777777" w:rsidR="00DF142F" w:rsidRDefault="00DF142F" w:rsidP="00EF3A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4244D5"/>
    <w:multiLevelType w:val="hybridMultilevel"/>
    <w:tmpl w:val="44F85586"/>
    <w:lvl w:ilvl="0" w:tplc="C10C786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9324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0DCC"/>
    <w:rsid w:val="000A36C8"/>
    <w:rsid w:val="000C3CA5"/>
    <w:rsid w:val="000E65AC"/>
    <w:rsid w:val="00106E96"/>
    <w:rsid w:val="001E235B"/>
    <w:rsid w:val="00210A40"/>
    <w:rsid w:val="00210DCC"/>
    <w:rsid w:val="00253E65"/>
    <w:rsid w:val="002735EC"/>
    <w:rsid w:val="002C4C60"/>
    <w:rsid w:val="0030767A"/>
    <w:rsid w:val="003514DA"/>
    <w:rsid w:val="00354E13"/>
    <w:rsid w:val="003868F6"/>
    <w:rsid w:val="003D5DFF"/>
    <w:rsid w:val="003E46FA"/>
    <w:rsid w:val="003F3BC4"/>
    <w:rsid w:val="0048044E"/>
    <w:rsid w:val="004841BD"/>
    <w:rsid w:val="004A0790"/>
    <w:rsid w:val="004E013E"/>
    <w:rsid w:val="004E1291"/>
    <w:rsid w:val="004E7E4C"/>
    <w:rsid w:val="005739AD"/>
    <w:rsid w:val="0075538D"/>
    <w:rsid w:val="00765CC1"/>
    <w:rsid w:val="00770FAC"/>
    <w:rsid w:val="007868CA"/>
    <w:rsid w:val="008362FB"/>
    <w:rsid w:val="00A06284"/>
    <w:rsid w:val="00A10CB6"/>
    <w:rsid w:val="00A901F5"/>
    <w:rsid w:val="00B26D2E"/>
    <w:rsid w:val="00CF296E"/>
    <w:rsid w:val="00D0037B"/>
    <w:rsid w:val="00DF142F"/>
    <w:rsid w:val="00DF7E40"/>
    <w:rsid w:val="00E36BB1"/>
    <w:rsid w:val="00E51EF5"/>
    <w:rsid w:val="00EB0F60"/>
    <w:rsid w:val="00EC5C80"/>
    <w:rsid w:val="00EF3A75"/>
    <w:rsid w:val="00EF6AAA"/>
    <w:rsid w:val="00F24BAD"/>
    <w:rsid w:val="00F44A49"/>
    <w:rsid w:val="00FB38B4"/>
    <w:rsid w:val="00FD0C4C"/>
    <w:rsid w:val="00FD7375"/>
    <w:rsid w:val="00FF44F6"/>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410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D2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26D2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26D2E"/>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2C4C60"/>
    <w:pPr>
      <w:keepNext/>
      <w:keepLines/>
      <w:spacing w:before="40" w:after="0"/>
      <w:outlineLvl w:val="2"/>
    </w:pPr>
    <w:rPr>
      <w:rFonts w:eastAsiaTheme="majorEastAsia" w:cstheme="majorBidi"/>
      <w:b/>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26D2E"/>
    <w:rPr>
      <w:rFonts w:ascii="Times New Roman" w:eastAsiaTheme="majorEastAsia" w:hAnsi="Times New Roman" w:cstheme="majorBidi"/>
      <w:b/>
      <w:color w:val="2F5496" w:themeColor="accent1" w:themeShade="BF"/>
      <w:sz w:val="28"/>
      <w:szCs w:val="26"/>
    </w:rPr>
  </w:style>
  <w:style w:type="character" w:customStyle="1" w:styleId="Heading1Char">
    <w:name w:val="Heading 1 Char"/>
    <w:basedOn w:val="DefaultParagraphFont"/>
    <w:link w:val="Heading1"/>
    <w:uiPriority w:val="9"/>
    <w:rsid w:val="00B26D2E"/>
    <w:rPr>
      <w:rFonts w:ascii="Times New Roman" w:eastAsiaTheme="majorEastAsia" w:hAnsi="Times New Roman" w:cstheme="majorBidi"/>
      <w:b/>
      <w:color w:val="2F5496" w:themeColor="accent1" w:themeShade="BF"/>
      <w:sz w:val="32"/>
      <w:szCs w:val="32"/>
    </w:rPr>
  </w:style>
  <w:style w:type="paragraph" w:styleId="ListParagraph">
    <w:name w:val="List Paragraph"/>
    <w:basedOn w:val="Normal"/>
    <w:uiPriority w:val="34"/>
    <w:qFormat/>
    <w:rsid w:val="00210DCC"/>
    <w:pPr>
      <w:ind w:left="720"/>
      <w:contextualSpacing/>
    </w:pPr>
  </w:style>
  <w:style w:type="character" w:customStyle="1" w:styleId="Heading3Char">
    <w:name w:val="Heading 3 Char"/>
    <w:basedOn w:val="DefaultParagraphFont"/>
    <w:link w:val="Heading3"/>
    <w:uiPriority w:val="9"/>
    <w:rsid w:val="002C4C60"/>
    <w:rPr>
      <w:rFonts w:ascii="Times New Roman" w:eastAsiaTheme="majorEastAsia" w:hAnsi="Times New Roman" w:cstheme="majorBidi"/>
      <w:b/>
      <w:color w:val="2F5496" w:themeColor="accent1" w:themeShade="BF"/>
      <w:sz w:val="24"/>
      <w:szCs w:val="24"/>
    </w:rPr>
  </w:style>
  <w:style w:type="paragraph" w:styleId="TOCHeading">
    <w:name w:val="TOC Heading"/>
    <w:basedOn w:val="Heading1"/>
    <w:next w:val="Normal"/>
    <w:uiPriority w:val="39"/>
    <w:unhideWhenUsed/>
    <w:qFormat/>
    <w:rsid w:val="004841BD"/>
    <w:pPr>
      <w:spacing w:line="259" w:lineRule="auto"/>
      <w:jc w:val="left"/>
      <w:outlineLvl w:val="9"/>
    </w:pPr>
    <w:rPr>
      <w:rFonts w:asciiTheme="majorHAnsi" w:hAnsiTheme="majorHAnsi"/>
      <w:b w:val="0"/>
      <w:kern w:val="0"/>
    </w:rPr>
  </w:style>
  <w:style w:type="paragraph" w:styleId="TOC1">
    <w:name w:val="toc 1"/>
    <w:basedOn w:val="Normal"/>
    <w:next w:val="Normal"/>
    <w:autoRedefine/>
    <w:uiPriority w:val="39"/>
    <w:unhideWhenUsed/>
    <w:rsid w:val="004841BD"/>
    <w:pPr>
      <w:spacing w:after="100"/>
    </w:pPr>
  </w:style>
  <w:style w:type="paragraph" w:styleId="TOC2">
    <w:name w:val="toc 2"/>
    <w:basedOn w:val="Normal"/>
    <w:next w:val="Normal"/>
    <w:autoRedefine/>
    <w:uiPriority w:val="39"/>
    <w:unhideWhenUsed/>
    <w:rsid w:val="004841BD"/>
    <w:pPr>
      <w:spacing w:after="100"/>
      <w:ind w:left="240"/>
    </w:pPr>
  </w:style>
  <w:style w:type="paragraph" w:styleId="TOC3">
    <w:name w:val="toc 3"/>
    <w:basedOn w:val="Normal"/>
    <w:next w:val="Normal"/>
    <w:autoRedefine/>
    <w:uiPriority w:val="39"/>
    <w:unhideWhenUsed/>
    <w:rsid w:val="004841BD"/>
    <w:pPr>
      <w:spacing w:after="100"/>
      <w:ind w:left="480"/>
    </w:pPr>
  </w:style>
  <w:style w:type="character" w:styleId="Hyperlink">
    <w:name w:val="Hyperlink"/>
    <w:basedOn w:val="DefaultParagraphFont"/>
    <w:uiPriority w:val="99"/>
    <w:unhideWhenUsed/>
    <w:rsid w:val="004841BD"/>
    <w:rPr>
      <w:color w:val="0563C1" w:themeColor="hyperlink"/>
      <w:u w:val="single"/>
    </w:rPr>
  </w:style>
  <w:style w:type="paragraph" w:styleId="BodyText">
    <w:name w:val="Body Text"/>
    <w:basedOn w:val="Normal"/>
    <w:link w:val="BodyTextChar"/>
    <w:uiPriority w:val="1"/>
    <w:qFormat/>
    <w:rsid w:val="002735EC"/>
    <w:pPr>
      <w:widowControl w:val="0"/>
      <w:autoSpaceDE w:val="0"/>
      <w:autoSpaceDN w:val="0"/>
      <w:spacing w:after="0" w:line="240" w:lineRule="auto"/>
      <w:jc w:val="left"/>
    </w:pPr>
    <w:rPr>
      <w:rFonts w:ascii="Arial" w:eastAsia="Arial" w:hAnsi="Arial" w:cs="Arial"/>
      <w:kern w:val="0"/>
      <w:sz w:val="22"/>
    </w:rPr>
  </w:style>
  <w:style w:type="character" w:customStyle="1" w:styleId="BodyTextChar">
    <w:name w:val="Body Text Char"/>
    <w:basedOn w:val="DefaultParagraphFont"/>
    <w:link w:val="BodyText"/>
    <w:uiPriority w:val="1"/>
    <w:rsid w:val="002735EC"/>
    <w:rPr>
      <w:rFonts w:ascii="Arial" w:eastAsia="Arial" w:hAnsi="Arial" w:cs="Arial"/>
      <w:kern w:val="0"/>
    </w:rPr>
  </w:style>
  <w:style w:type="paragraph" w:styleId="Header">
    <w:name w:val="header"/>
    <w:basedOn w:val="Normal"/>
    <w:link w:val="HeaderChar"/>
    <w:uiPriority w:val="99"/>
    <w:unhideWhenUsed/>
    <w:rsid w:val="00EF3A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3A75"/>
    <w:rPr>
      <w:rFonts w:ascii="Times New Roman" w:hAnsi="Times New Roman"/>
      <w:sz w:val="24"/>
    </w:rPr>
  </w:style>
  <w:style w:type="paragraph" w:styleId="Footer">
    <w:name w:val="footer"/>
    <w:basedOn w:val="Normal"/>
    <w:link w:val="FooterChar"/>
    <w:uiPriority w:val="99"/>
    <w:unhideWhenUsed/>
    <w:rsid w:val="00EF3A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3A75"/>
    <w:rPr>
      <w:rFonts w:ascii="Times New Roman" w:hAnsi="Times New Roman"/>
      <w:sz w:val="24"/>
    </w:rPr>
  </w:style>
  <w:style w:type="paragraph" w:styleId="BalloonText">
    <w:name w:val="Balloon Text"/>
    <w:basedOn w:val="Normal"/>
    <w:link w:val="BalloonTextChar"/>
    <w:uiPriority w:val="99"/>
    <w:semiHidden/>
    <w:unhideWhenUsed/>
    <w:rsid w:val="003514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14D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hb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4A8F2F-95B3-4202-88A9-AA67AF440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6733</Words>
  <Characters>38380</Characters>
  <Application>Microsoft Office Word</Application>
  <DocSecurity>0</DocSecurity>
  <Lines>319</Lines>
  <Paragraphs>90</Paragraphs>
  <ScaleCrop>false</ScaleCrop>
  <Company/>
  <LinksUpToDate>false</LinksUpToDate>
  <CharactersWithSpaces>45023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2023-10-31T17:43:00Z</dcterms:created>
  <dcterms:modified xsi:type="dcterms:W3CDTF">2023-11-15T18:01:00Z</dcterms:modified>
</cp:coreProperties>
</file>