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56C37" w14:textId="77777777" w:rsidR="002C4DE7" w:rsidRDefault="002C4DE7"/>
    <w:tbl>
      <w:tblPr>
        <w:tblStyle w:val="TableGrid"/>
        <w:tblW w:w="14310" w:type="dxa"/>
        <w:tblLook w:val="04A0" w:firstRow="1" w:lastRow="0" w:firstColumn="1" w:lastColumn="0" w:noHBand="0" w:noVBand="1"/>
      </w:tblPr>
      <w:tblGrid>
        <w:gridCol w:w="1980"/>
        <w:gridCol w:w="4110"/>
        <w:gridCol w:w="4110"/>
        <w:gridCol w:w="4110"/>
      </w:tblGrid>
      <w:tr w:rsidR="005C6FCB" w14:paraId="3DB4B26D" w14:textId="77777777" w:rsidTr="004A64D2">
        <w:tc>
          <w:tcPr>
            <w:tcW w:w="14310" w:type="dxa"/>
            <w:gridSpan w:val="4"/>
          </w:tcPr>
          <w:p w14:paraId="38916AA3" w14:textId="0A4D2668" w:rsidR="005C6FCB" w:rsidRPr="005C6FCB" w:rsidRDefault="005C6FCB" w:rsidP="005C6FCB">
            <w:pPr>
              <w:jc w:val="center"/>
              <w:rPr>
                <w:b/>
                <w:bCs/>
                <w:sz w:val="28"/>
                <w:szCs w:val="28"/>
              </w:rPr>
            </w:pPr>
            <w:r w:rsidRPr="005C6FCB">
              <w:rPr>
                <w:b/>
                <w:bCs/>
                <w:sz w:val="28"/>
                <w:szCs w:val="28"/>
              </w:rPr>
              <w:t>COMPARISON OF CLASSICAL MANAGEMENT THEORISTS</w:t>
            </w:r>
          </w:p>
        </w:tc>
      </w:tr>
      <w:tr w:rsidR="007F2118" w14:paraId="778BBDB2" w14:textId="77777777" w:rsidTr="0055733B">
        <w:tc>
          <w:tcPr>
            <w:tcW w:w="1980" w:type="dxa"/>
          </w:tcPr>
          <w:p w14:paraId="6145883E" w14:textId="77777777" w:rsidR="007F2118" w:rsidRDefault="007F2118"/>
        </w:tc>
        <w:tc>
          <w:tcPr>
            <w:tcW w:w="4110" w:type="dxa"/>
          </w:tcPr>
          <w:p w14:paraId="22539B43" w14:textId="7307FD48" w:rsidR="007F2118" w:rsidRPr="007F2118" w:rsidRDefault="007F2118">
            <w:pPr>
              <w:rPr>
                <w:b/>
                <w:bCs/>
              </w:rPr>
            </w:pPr>
            <w:r w:rsidRPr="007F2118">
              <w:rPr>
                <w:b/>
                <w:bCs/>
              </w:rPr>
              <w:t>Max Weber</w:t>
            </w:r>
          </w:p>
        </w:tc>
        <w:tc>
          <w:tcPr>
            <w:tcW w:w="4110" w:type="dxa"/>
          </w:tcPr>
          <w:p w14:paraId="7C781D72" w14:textId="3A672BB8" w:rsidR="007F2118" w:rsidRPr="007F2118" w:rsidRDefault="007F2118">
            <w:pPr>
              <w:rPr>
                <w:b/>
                <w:bCs/>
              </w:rPr>
            </w:pPr>
            <w:r w:rsidRPr="007F2118">
              <w:rPr>
                <w:b/>
                <w:bCs/>
              </w:rPr>
              <w:t>Frederick Taylor</w:t>
            </w:r>
          </w:p>
        </w:tc>
        <w:tc>
          <w:tcPr>
            <w:tcW w:w="4110" w:type="dxa"/>
          </w:tcPr>
          <w:p w14:paraId="270EA2E4" w14:textId="63D8C701" w:rsidR="007F2118" w:rsidRPr="007F2118" w:rsidRDefault="007F2118">
            <w:pPr>
              <w:rPr>
                <w:b/>
                <w:bCs/>
              </w:rPr>
            </w:pPr>
            <w:r w:rsidRPr="007F2118">
              <w:rPr>
                <w:b/>
                <w:bCs/>
              </w:rPr>
              <w:t>Henry Fayol</w:t>
            </w:r>
          </w:p>
        </w:tc>
      </w:tr>
      <w:tr w:rsidR="007F2118" w14:paraId="2B168EBA" w14:textId="77777777" w:rsidTr="0055733B">
        <w:tc>
          <w:tcPr>
            <w:tcW w:w="1980" w:type="dxa"/>
          </w:tcPr>
          <w:p w14:paraId="6DAAC1D6" w14:textId="17B6B493" w:rsidR="007F2118" w:rsidRPr="007F2118" w:rsidRDefault="007F2118">
            <w:pPr>
              <w:rPr>
                <w:b/>
                <w:bCs/>
              </w:rPr>
            </w:pPr>
            <w:r w:rsidRPr="007F2118">
              <w:rPr>
                <w:b/>
                <w:bCs/>
              </w:rPr>
              <w:t>Focus</w:t>
            </w:r>
          </w:p>
        </w:tc>
        <w:tc>
          <w:tcPr>
            <w:tcW w:w="4110" w:type="dxa"/>
          </w:tcPr>
          <w:p w14:paraId="46F950B2" w14:textId="5F2451E1" w:rsidR="007F2118" w:rsidRDefault="007F2118">
            <w:r>
              <w:t>Scientific management aimed at optimising work processes and labour efficiency through scientific analysis</w:t>
            </w:r>
          </w:p>
        </w:tc>
        <w:tc>
          <w:tcPr>
            <w:tcW w:w="4110" w:type="dxa"/>
          </w:tcPr>
          <w:p w14:paraId="6599A064" w14:textId="75F92326" w:rsidR="007F2118" w:rsidRDefault="005A4907">
            <w:r>
              <w:t>Bureaucratic management theory concerned with creating efficient organisations through a rational, rule based approach.</w:t>
            </w:r>
          </w:p>
        </w:tc>
        <w:tc>
          <w:tcPr>
            <w:tcW w:w="4110" w:type="dxa"/>
          </w:tcPr>
          <w:p w14:paraId="51AB1377" w14:textId="5216ECE7" w:rsidR="007F2118" w:rsidRDefault="0055733B">
            <w:r>
              <w:t>Focussed on the administrative functions and structure of organisations.</w:t>
            </w:r>
          </w:p>
        </w:tc>
      </w:tr>
      <w:tr w:rsidR="007F2118" w14:paraId="55D39F61" w14:textId="77777777" w:rsidTr="0055733B">
        <w:tc>
          <w:tcPr>
            <w:tcW w:w="1980" w:type="dxa"/>
          </w:tcPr>
          <w:p w14:paraId="52940F0A" w14:textId="1C4637CB" w:rsidR="007F2118" w:rsidRPr="007F2118" w:rsidRDefault="007F2118">
            <w:pPr>
              <w:rPr>
                <w:b/>
                <w:bCs/>
              </w:rPr>
            </w:pPr>
            <w:r w:rsidRPr="007F2118">
              <w:rPr>
                <w:b/>
                <w:bCs/>
              </w:rPr>
              <w:t>Key Principle</w:t>
            </w:r>
          </w:p>
        </w:tc>
        <w:tc>
          <w:tcPr>
            <w:tcW w:w="4110" w:type="dxa"/>
          </w:tcPr>
          <w:p w14:paraId="1B6E4EE3" w14:textId="2AB9281E" w:rsidR="007F2118" w:rsidRDefault="0031444C">
            <w:r>
              <w:t>Concepts of time and motion studies, standardisation of work methods, division of labour. Selecting, training and developing workers to perform their tasks efficiently.</w:t>
            </w:r>
          </w:p>
        </w:tc>
        <w:tc>
          <w:tcPr>
            <w:tcW w:w="4110" w:type="dxa"/>
          </w:tcPr>
          <w:p w14:paraId="71D521B8" w14:textId="14C9B5D0" w:rsidR="007F2118" w:rsidRDefault="005A4907">
            <w:r>
              <w:t>The importance of a clear hierarchical structure, division of labour, written rules and procedures, impersonal relationships, merit</w:t>
            </w:r>
            <w:r w:rsidR="0055733B">
              <w:t>- based selection and promotion of employees.</w:t>
            </w:r>
          </w:p>
        </w:tc>
        <w:tc>
          <w:tcPr>
            <w:tcW w:w="4110" w:type="dxa"/>
          </w:tcPr>
          <w:p w14:paraId="187B8615" w14:textId="16EC9A1C" w:rsidR="007F2118" w:rsidRDefault="0055733B">
            <w:r>
              <w:t xml:space="preserve">Identified 5 functions of management (planning, organising, commanding, coordinating, controlling). </w:t>
            </w:r>
          </w:p>
        </w:tc>
      </w:tr>
      <w:tr w:rsidR="007F2118" w14:paraId="29D20C4C" w14:textId="77777777" w:rsidTr="0055733B">
        <w:tc>
          <w:tcPr>
            <w:tcW w:w="1980" w:type="dxa"/>
          </w:tcPr>
          <w:p w14:paraId="6AC382C0" w14:textId="03D7191C" w:rsidR="007F2118" w:rsidRPr="007F2118" w:rsidRDefault="007F2118">
            <w:pPr>
              <w:rPr>
                <w:b/>
                <w:bCs/>
              </w:rPr>
            </w:pPr>
            <w:r w:rsidRPr="007F2118">
              <w:rPr>
                <w:b/>
                <w:bCs/>
              </w:rPr>
              <w:t>Worker Role</w:t>
            </w:r>
          </w:p>
        </w:tc>
        <w:tc>
          <w:tcPr>
            <w:tcW w:w="4110" w:type="dxa"/>
          </w:tcPr>
          <w:p w14:paraId="32963E94" w14:textId="419B7726" w:rsidR="007F2118" w:rsidRDefault="0031444C">
            <w:r>
              <w:t xml:space="preserve">Emphasised the separation of </w:t>
            </w:r>
            <w:r w:rsidR="005A4907">
              <w:t>tasks</w:t>
            </w:r>
            <w:r>
              <w:t xml:space="preserve">, with managers responsible for planning and workers responsible for execution. </w:t>
            </w:r>
          </w:p>
        </w:tc>
        <w:tc>
          <w:tcPr>
            <w:tcW w:w="4110" w:type="dxa"/>
          </w:tcPr>
          <w:p w14:paraId="48EB94A6" w14:textId="19FAE3AF" w:rsidR="007F2118" w:rsidRDefault="0055733B">
            <w:r>
              <w:t>Less explicit about the division of labour and more focussed on the role of rational-legal authority within the organisation.</w:t>
            </w:r>
          </w:p>
        </w:tc>
        <w:tc>
          <w:tcPr>
            <w:tcW w:w="4110" w:type="dxa"/>
          </w:tcPr>
          <w:p w14:paraId="10B278D4" w14:textId="2109A93E" w:rsidR="007F2118" w:rsidRDefault="0055733B">
            <w:r>
              <w:t>Emphasised clear roles and responsibilities but less prescriptive about the division of labour than Taylor.</w:t>
            </w:r>
          </w:p>
        </w:tc>
      </w:tr>
      <w:tr w:rsidR="007F2118" w14:paraId="750A3AC5" w14:textId="77777777" w:rsidTr="0055733B">
        <w:tc>
          <w:tcPr>
            <w:tcW w:w="1980" w:type="dxa"/>
          </w:tcPr>
          <w:p w14:paraId="53707853" w14:textId="0A826371" w:rsidR="007F2118" w:rsidRPr="007F2118" w:rsidRDefault="007F2118">
            <w:pPr>
              <w:rPr>
                <w:b/>
                <w:bCs/>
              </w:rPr>
            </w:pPr>
            <w:r w:rsidRPr="007F2118">
              <w:rPr>
                <w:b/>
                <w:bCs/>
              </w:rPr>
              <w:t>Management Style</w:t>
            </w:r>
          </w:p>
        </w:tc>
        <w:tc>
          <w:tcPr>
            <w:tcW w:w="4110" w:type="dxa"/>
          </w:tcPr>
          <w:p w14:paraId="7A2E8AAF" w14:textId="0EE7B3EE" w:rsidR="007F2118" w:rsidRDefault="005A4907">
            <w:r>
              <w:t>Emphasised on a strong management presence on the shop floor and believed managers should have a great degree of control over the work process</w:t>
            </w:r>
          </w:p>
        </w:tc>
        <w:tc>
          <w:tcPr>
            <w:tcW w:w="4110" w:type="dxa"/>
          </w:tcPr>
          <w:p w14:paraId="668B5BED" w14:textId="3840A53F" w:rsidR="007F2118" w:rsidRDefault="0055733B">
            <w:r>
              <w:t>Belief that organisations should be governed by rules rather than the discretion of individuals.</w:t>
            </w:r>
          </w:p>
        </w:tc>
        <w:tc>
          <w:tcPr>
            <w:tcW w:w="4110" w:type="dxa"/>
          </w:tcPr>
          <w:p w14:paraId="0B5272C9" w14:textId="5C450656" w:rsidR="007F2118" w:rsidRDefault="0055733B">
            <w:r>
              <w:t>Highlighted the importance of managerial leadership and stressed the idea of a single comprehensive plan.</w:t>
            </w:r>
          </w:p>
        </w:tc>
      </w:tr>
      <w:tr w:rsidR="007F2118" w14:paraId="7615ED35" w14:textId="77777777" w:rsidTr="0055733B">
        <w:tc>
          <w:tcPr>
            <w:tcW w:w="1980" w:type="dxa"/>
          </w:tcPr>
          <w:p w14:paraId="68F04FE0" w14:textId="5AF8855A" w:rsidR="007F2118" w:rsidRPr="007F2118" w:rsidRDefault="007F2118">
            <w:pPr>
              <w:rPr>
                <w:b/>
                <w:bCs/>
              </w:rPr>
            </w:pPr>
            <w:r w:rsidRPr="007F2118">
              <w:rPr>
                <w:b/>
                <w:bCs/>
              </w:rPr>
              <w:t>Criticism</w:t>
            </w:r>
          </w:p>
        </w:tc>
        <w:tc>
          <w:tcPr>
            <w:tcW w:w="4110" w:type="dxa"/>
          </w:tcPr>
          <w:p w14:paraId="66352662" w14:textId="3F4C11B4" w:rsidR="007F2118" w:rsidRDefault="005A4907">
            <w:r>
              <w:t>Critici</w:t>
            </w:r>
            <w:r w:rsidR="0055733B">
              <w:t>s</w:t>
            </w:r>
            <w:r>
              <w:t xml:space="preserve">ed for its mechanical view of workers and for not fully considering the human and social aspect of work. </w:t>
            </w:r>
          </w:p>
        </w:tc>
        <w:tc>
          <w:tcPr>
            <w:tcW w:w="4110" w:type="dxa"/>
          </w:tcPr>
          <w:p w14:paraId="200E5E90" w14:textId="2E2EBDA2" w:rsidR="007F2118" w:rsidRDefault="0055733B">
            <w:r>
              <w:t xml:space="preserve">Criticised for its potential to create rigid and inflexible organisations that might not adapt well to changing circumstances. </w:t>
            </w:r>
          </w:p>
        </w:tc>
        <w:tc>
          <w:tcPr>
            <w:tcW w:w="4110" w:type="dxa"/>
          </w:tcPr>
          <w:p w14:paraId="624E6F6F" w14:textId="11B882F1" w:rsidR="007F2118" w:rsidRDefault="0055733B">
            <w:r>
              <w:t xml:space="preserve">Criticised for lack of attention to the rapidly changing business environment. </w:t>
            </w:r>
          </w:p>
        </w:tc>
      </w:tr>
    </w:tbl>
    <w:p w14:paraId="6952E24F" w14:textId="77777777" w:rsidR="005A4907" w:rsidRDefault="005A4907" w:rsidP="00804EA3"/>
    <w:sectPr w:rsidR="005A4907" w:rsidSect="007F211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F0B1B" w14:textId="77777777" w:rsidR="008F1481" w:rsidRDefault="008F1481" w:rsidP="00E17B45">
      <w:pPr>
        <w:spacing w:after="0" w:line="240" w:lineRule="auto"/>
      </w:pPr>
      <w:r>
        <w:separator/>
      </w:r>
    </w:p>
  </w:endnote>
  <w:endnote w:type="continuationSeparator" w:id="0">
    <w:p w14:paraId="4A33A504" w14:textId="77777777" w:rsidR="008F1481" w:rsidRDefault="008F1481" w:rsidP="00E17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71CAF" w14:textId="77777777" w:rsidR="008F1481" w:rsidRDefault="008F1481" w:rsidP="00E17B45">
      <w:pPr>
        <w:spacing w:after="0" w:line="240" w:lineRule="auto"/>
      </w:pPr>
      <w:r>
        <w:separator/>
      </w:r>
    </w:p>
  </w:footnote>
  <w:footnote w:type="continuationSeparator" w:id="0">
    <w:p w14:paraId="67A415A0" w14:textId="77777777" w:rsidR="008F1481" w:rsidRDefault="008F1481" w:rsidP="00E17B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CF4BED"/>
    <w:multiLevelType w:val="multilevel"/>
    <w:tmpl w:val="35F45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2B051CA"/>
    <w:multiLevelType w:val="multilevel"/>
    <w:tmpl w:val="CF64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5D437CB"/>
    <w:multiLevelType w:val="multilevel"/>
    <w:tmpl w:val="4AD88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A011CB4"/>
    <w:multiLevelType w:val="multilevel"/>
    <w:tmpl w:val="B002E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DBC6A42"/>
    <w:multiLevelType w:val="multilevel"/>
    <w:tmpl w:val="69BE2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63180920">
    <w:abstractNumId w:val="0"/>
  </w:num>
  <w:num w:numId="2" w16cid:durableId="392700242">
    <w:abstractNumId w:val="3"/>
  </w:num>
  <w:num w:numId="3" w16cid:durableId="432826864">
    <w:abstractNumId w:val="4"/>
  </w:num>
  <w:num w:numId="4" w16cid:durableId="165246746">
    <w:abstractNumId w:val="2"/>
  </w:num>
  <w:num w:numId="5" w16cid:durableId="17129245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118"/>
    <w:rsid w:val="001D28C9"/>
    <w:rsid w:val="00276733"/>
    <w:rsid w:val="002C4DE7"/>
    <w:rsid w:val="0031444C"/>
    <w:rsid w:val="003E375A"/>
    <w:rsid w:val="00484CFF"/>
    <w:rsid w:val="0055733B"/>
    <w:rsid w:val="0057742D"/>
    <w:rsid w:val="005A4907"/>
    <w:rsid w:val="005C6FCB"/>
    <w:rsid w:val="006B3BDF"/>
    <w:rsid w:val="007F2118"/>
    <w:rsid w:val="00804EA3"/>
    <w:rsid w:val="008F1481"/>
    <w:rsid w:val="0094593A"/>
    <w:rsid w:val="00A3783E"/>
    <w:rsid w:val="00B2697D"/>
    <w:rsid w:val="00B91B66"/>
    <w:rsid w:val="00C010AB"/>
    <w:rsid w:val="00C50834"/>
    <w:rsid w:val="00D924CD"/>
    <w:rsid w:val="00DE1CA7"/>
    <w:rsid w:val="00E17B45"/>
    <w:rsid w:val="00F93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6511BE"/>
  <w15:chartTrackingRefBased/>
  <w15:docId w15:val="{A686BB4E-8477-4FA2-9A73-1311782C4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21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924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24C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B3BD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17B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7B45"/>
  </w:style>
  <w:style w:type="paragraph" w:styleId="Footer">
    <w:name w:val="footer"/>
    <w:basedOn w:val="Normal"/>
    <w:link w:val="FooterChar"/>
    <w:uiPriority w:val="99"/>
    <w:unhideWhenUsed/>
    <w:rsid w:val="00E17B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7B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4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Gwyneth Jones</dc:creator>
  <cp:keywords/>
  <dc:description/>
  <cp:lastModifiedBy>Gwyneth Jones</cp:lastModifiedBy>
  <cp:revision>2</cp:revision>
  <dcterms:created xsi:type="dcterms:W3CDTF">2023-11-02T11:37:00Z</dcterms:created>
  <dcterms:modified xsi:type="dcterms:W3CDTF">2023-11-02T11:37:00Z</dcterms:modified>
</cp:coreProperties>
</file>