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10" w:type="dxa"/>
        <w:tblInd w:w="-4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0"/>
      </w:tblGrid>
      <w:tr w:rsidR="00F927A1" w:rsidRPr="005D3F07" w14:paraId="68CAA39D" w14:textId="77777777" w:rsidTr="008B4FDE">
        <w:tc>
          <w:tcPr>
            <w:tcW w:w="10910" w:type="dxa"/>
            <w:shd w:val="clear" w:color="auto" w:fill="auto"/>
          </w:tcPr>
          <w:p w14:paraId="41169683" w14:textId="77777777" w:rsidR="008B4FDE" w:rsidRDefault="008B4FDE" w:rsidP="008B4FDE">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Charlotte Hopwood</w:t>
            </w:r>
          </w:p>
          <w:p w14:paraId="1A98F60F" w14:textId="77777777" w:rsidR="008B4FDE" w:rsidRDefault="008B4FDE" w:rsidP="008B4FDE">
            <w:pPr>
              <w:overflowPunct/>
              <w:autoSpaceDE/>
              <w:autoSpaceDN/>
              <w:adjustRightInd/>
              <w:ind w:right="-957"/>
              <w:textAlignment w:val="auto"/>
              <w:rPr>
                <w:rFonts w:ascii="Times New Roman" w:hAnsi="Times New Roman" w:cs="Times New Roman"/>
                <w:b/>
                <w:color w:val="auto"/>
                <w:sz w:val="48"/>
              </w:rPr>
            </w:pPr>
          </w:p>
          <w:p w14:paraId="79246873" w14:textId="77777777" w:rsidR="008B4FDE" w:rsidRDefault="008B4FDE" w:rsidP="008B4FDE">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 2221514@student.uwtsd.ac.uk</w:t>
            </w:r>
          </w:p>
          <w:p w14:paraId="04C7FD2A" w14:textId="77777777" w:rsidR="008B4FDE" w:rsidRDefault="008B4FDE" w:rsidP="008B4FDE">
            <w:pPr>
              <w:overflowPunct/>
              <w:autoSpaceDE/>
              <w:autoSpaceDN/>
              <w:adjustRightInd/>
              <w:ind w:right="-957"/>
              <w:textAlignment w:val="auto"/>
              <w:rPr>
                <w:rFonts w:ascii="Times New Roman" w:hAnsi="Times New Roman" w:cs="Times New Roman"/>
                <w:b/>
                <w:color w:val="auto"/>
                <w:sz w:val="48"/>
              </w:rPr>
            </w:pPr>
          </w:p>
          <w:p w14:paraId="0747F1A1" w14:textId="77777777" w:rsidR="008B4FDE" w:rsidRPr="005D3F07" w:rsidRDefault="008B4FDE" w:rsidP="008B4FDE">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xml:space="preserve"> 2221514</w:t>
            </w:r>
          </w:p>
          <w:p w14:paraId="6E0D57E5" w14:textId="77777777" w:rsidR="008B4FDE" w:rsidRPr="005D3F07" w:rsidRDefault="008B4FDE" w:rsidP="008B4FDE">
            <w:pPr>
              <w:overflowPunct/>
              <w:autoSpaceDE/>
              <w:autoSpaceDN/>
              <w:adjustRightInd/>
              <w:ind w:right="-957"/>
              <w:textAlignment w:val="auto"/>
              <w:rPr>
                <w:rFonts w:ascii="Times New Roman" w:hAnsi="Times New Roman" w:cs="Times New Roman"/>
                <w:b/>
                <w:color w:val="auto"/>
                <w:sz w:val="48"/>
              </w:rPr>
            </w:pPr>
          </w:p>
          <w:p w14:paraId="5F84129B" w14:textId="10F1E50E" w:rsidR="0085230E" w:rsidRPr="005D3F07" w:rsidRDefault="008B4FDE" w:rsidP="008B4FDE">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Pr>
                <w:rFonts w:ascii="Times New Roman" w:hAnsi="Times New Roman" w:cs="Times New Roman"/>
                <w:b/>
                <w:color w:val="auto"/>
                <w:sz w:val="48"/>
              </w:rPr>
              <w:t>8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65E4F248" w:rsidR="006E481E" w:rsidRPr="008B28E7" w:rsidRDefault="006E481E" w:rsidP="00FF7EBB">
      <w:pPr>
        <w:jc w:val="both"/>
        <w:rPr>
          <w:sz w:val="24"/>
          <w:szCs w:val="24"/>
        </w:rPr>
      </w:pPr>
      <w:r w:rsidRPr="008B28E7">
        <w:rPr>
          <w:sz w:val="24"/>
          <w:szCs w:val="24"/>
        </w:rPr>
        <w:t>Date of observation</w:t>
      </w:r>
      <w:r w:rsidR="00C7108B">
        <w:rPr>
          <w:sz w:val="24"/>
          <w:szCs w:val="24"/>
        </w:rPr>
        <w:t>:  _</w:t>
      </w:r>
      <w:r w:rsidR="008D4438">
        <w:rPr>
          <w:sz w:val="24"/>
          <w:szCs w:val="24"/>
        </w:rPr>
        <w:t>16</w:t>
      </w:r>
      <w:r w:rsidR="00805D8B">
        <w:rPr>
          <w:sz w:val="24"/>
          <w:szCs w:val="24"/>
        </w:rPr>
        <w:t>/06/2023</w:t>
      </w:r>
      <w:r w:rsidR="00C7108B">
        <w:rPr>
          <w:sz w:val="24"/>
          <w:szCs w:val="24"/>
        </w:rPr>
        <w:t xml:space="preserve"> _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000C2B0D">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084DBD02" w:rsidR="00D3203C" w:rsidRDefault="00805D8B" w:rsidP="006C4540">
            <w:pPr>
              <w:spacing w:line="360" w:lineRule="auto"/>
              <w:jc w:val="both"/>
              <w:rPr>
                <w:noProof/>
                <w:sz w:val="24"/>
                <w:szCs w:val="24"/>
              </w:rPr>
            </w:pPr>
            <w:r>
              <w:rPr>
                <w:iCs/>
                <w:sz w:val="24"/>
                <w:szCs w:val="24"/>
              </w:rPr>
              <w:t xml:space="preserve">The child is </w:t>
            </w:r>
            <w:r w:rsidR="00415D0C">
              <w:rPr>
                <w:iCs/>
                <w:sz w:val="24"/>
                <w:szCs w:val="24"/>
              </w:rPr>
              <w:t xml:space="preserve">2 years old. </w:t>
            </w:r>
            <w:r>
              <w:rPr>
                <w:iCs/>
                <w:sz w:val="24"/>
                <w:szCs w:val="24"/>
              </w:rPr>
              <w:t xml:space="preserve">He is placed </w:t>
            </w:r>
            <w:r w:rsidR="00FE5938">
              <w:rPr>
                <w:iCs/>
                <w:sz w:val="24"/>
                <w:szCs w:val="24"/>
              </w:rPr>
              <w:t>with Local Authority foster carers</w:t>
            </w:r>
            <w:r w:rsidR="00415D0C">
              <w:rPr>
                <w:iCs/>
                <w:sz w:val="24"/>
                <w:szCs w:val="24"/>
              </w:rPr>
              <w:t xml:space="preserve"> who have applied to adopt him</w:t>
            </w:r>
            <w:r w:rsidR="00FE5938">
              <w:rPr>
                <w:iCs/>
                <w:sz w:val="24"/>
                <w:szCs w:val="24"/>
              </w:rPr>
              <w:t xml:space="preserve">. </w:t>
            </w:r>
            <w:r w:rsidR="008907A6">
              <w:rPr>
                <w:iCs/>
                <w:sz w:val="24"/>
                <w:szCs w:val="24"/>
              </w:rPr>
              <w:t xml:space="preserve">After the child </w:t>
            </w:r>
            <w:r w:rsidR="00034325">
              <w:rPr>
                <w:iCs/>
                <w:sz w:val="24"/>
                <w:szCs w:val="24"/>
              </w:rPr>
              <w:t>was</w:t>
            </w:r>
            <w:r w:rsidR="008907A6">
              <w:rPr>
                <w:iCs/>
                <w:sz w:val="24"/>
                <w:szCs w:val="24"/>
              </w:rPr>
              <w:t xml:space="preserve"> placed on the Child Protection Register under the category of neglect and emotional harm as an unborn, he was subsequently removed from birth from his parent’s care. </w:t>
            </w:r>
            <w:r w:rsidR="00FE5938">
              <w:rPr>
                <w:iCs/>
                <w:sz w:val="24"/>
                <w:szCs w:val="24"/>
              </w:rPr>
              <w:t xml:space="preserve">The child was placed in foster care following the </w:t>
            </w:r>
            <w:r w:rsidR="00FE5938">
              <w:rPr>
                <w:noProof/>
                <w:sz w:val="24"/>
                <w:szCs w:val="24"/>
              </w:rPr>
              <w:t>Court granting an Interim Care Order (ICO) under Section 38 (1) of the Childrens Act (1989). This was due to the Local Authoirty making an application to the Court due to significant concerns around his safety and welfare if he was to return home with parents. A Full Care Order was</w:t>
            </w:r>
            <w:r w:rsidR="008F3C3A">
              <w:rPr>
                <w:noProof/>
                <w:sz w:val="24"/>
                <w:szCs w:val="24"/>
              </w:rPr>
              <w:t xml:space="preserve"> </w:t>
            </w:r>
            <w:r w:rsidR="00FE5938">
              <w:rPr>
                <w:noProof/>
                <w:sz w:val="24"/>
                <w:szCs w:val="24"/>
              </w:rPr>
              <w:t>granted under Section 31 of the Children’s Act (1989) and a Placement Order</w:t>
            </w:r>
            <w:r w:rsidR="00CB109B">
              <w:rPr>
                <w:noProof/>
                <w:sz w:val="24"/>
                <w:szCs w:val="24"/>
              </w:rPr>
              <w:t xml:space="preserve"> was also granted under S</w:t>
            </w:r>
            <w:r w:rsidR="00CB109B" w:rsidRPr="00CB109B">
              <w:rPr>
                <w:noProof/>
                <w:sz w:val="24"/>
                <w:szCs w:val="24"/>
              </w:rPr>
              <w:t xml:space="preserve">ection 21 of the </w:t>
            </w:r>
            <w:bookmarkStart w:id="0" w:name="_Hlk138771624"/>
            <w:r w:rsidR="00CB109B" w:rsidRPr="00CB109B">
              <w:rPr>
                <w:noProof/>
                <w:sz w:val="24"/>
                <w:szCs w:val="24"/>
              </w:rPr>
              <w:t>Adoption and Children Act 2002</w:t>
            </w:r>
            <w:r w:rsidR="00CB109B">
              <w:rPr>
                <w:noProof/>
                <w:sz w:val="24"/>
                <w:szCs w:val="24"/>
              </w:rPr>
              <w:t xml:space="preserve">. </w:t>
            </w:r>
            <w:bookmarkEnd w:id="0"/>
          </w:p>
          <w:p w14:paraId="2E5334B6" w14:textId="4919FB7D" w:rsidR="00FE5938" w:rsidRDefault="00FE5938" w:rsidP="006C4540">
            <w:pPr>
              <w:spacing w:line="360" w:lineRule="auto"/>
              <w:jc w:val="both"/>
              <w:rPr>
                <w:iCs/>
                <w:sz w:val="24"/>
                <w:szCs w:val="24"/>
              </w:rPr>
            </w:pPr>
          </w:p>
          <w:p w14:paraId="0B77844E" w14:textId="4D8EDAEB" w:rsidR="00473A53" w:rsidRDefault="00FE5938" w:rsidP="006C4540">
            <w:pPr>
              <w:spacing w:line="360" w:lineRule="auto"/>
              <w:jc w:val="both"/>
              <w:rPr>
                <w:noProof/>
                <w:sz w:val="24"/>
                <w:szCs w:val="24"/>
              </w:rPr>
            </w:pPr>
            <w:r>
              <w:rPr>
                <w:noProof/>
                <w:sz w:val="24"/>
                <w:szCs w:val="24"/>
              </w:rPr>
              <w:t xml:space="preserve">The Local Authority had significant concerns for the </w:t>
            </w:r>
            <w:r w:rsidR="00415D0C">
              <w:rPr>
                <w:noProof/>
                <w:sz w:val="24"/>
                <w:szCs w:val="24"/>
              </w:rPr>
              <w:t>c</w:t>
            </w:r>
            <w:r>
              <w:rPr>
                <w:noProof/>
                <w:sz w:val="24"/>
                <w:szCs w:val="24"/>
              </w:rPr>
              <w:t>hild’s safety and wellbeing due to</w:t>
            </w:r>
            <w:r w:rsidR="008907A6">
              <w:rPr>
                <w:noProof/>
                <w:sz w:val="24"/>
                <w:szCs w:val="24"/>
              </w:rPr>
              <w:t xml:space="preserve"> parental substance misue, poor mental health</w:t>
            </w:r>
            <w:r>
              <w:rPr>
                <w:noProof/>
                <w:sz w:val="24"/>
                <w:szCs w:val="24"/>
              </w:rPr>
              <w:t xml:space="preserve"> </w:t>
            </w:r>
            <w:r w:rsidR="008907A6">
              <w:rPr>
                <w:noProof/>
                <w:sz w:val="24"/>
                <w:szCs w:val="24"/>
              </w:rPr>
              <w:t>and domestic violence which resulted in the child’s older brother experiencing neglect and emotional abuse.</w:t>
            </w:r>
            <w:r w:rsidR="00B901C8">
              <w:rPr>
                <w:noProof/>
                <w:sz w:val="24"/>
                <w:szCs w:val="24"/>
              </w:rPr>
              <w:t xml:space="preserve"> Emotional Harm</w:t>
            </w:r>
            <w:r w:rsidR="00D60B23">
              <w:rPr>
                <w:noProof/>
                <w:sz w:val="24"/>
                <w:szCs w:val="24"/>
              </w:rPr>
              <w:t xml:space="preserve"> and </w:t>
            </w:r>
            <w:r w:rsidR="00034325">
              <w:rPr>
                <w:noProof/>
                <w:sz w:val="24"/>
                <w:szCs w:val="24"/>
              </w:rPr>
              <w:t>N</w:t>
            </w:r>
            <w:r w:rsidR="00D60B23">
              <w:rPr>
                <w:noProof/>
                <w:sz w:val="24"/>
                <w:szCs w:val="24"/>
              </w:rPr>
              <w:t>eglect</w:t>
            </w:r>
            <w:r w:rsidR="00B901C8">
              <w:rPr>
                <w:noProof/>
                <w:sz w:val="24"/>
                <w:szCs w:val="24"/>
              </w:rPr>
              <w:t xml:space="preserve"> </w:t>
            </w:r>
            <w:r w:rsidR="00034325">
              <w:rPr>
                <w:noProof/>
                <w:sz w:val="24"/>
                <w:szCs w:val="24"/>
              </w:rPr>
              <w:t>are</w:t>
            </w:r>
            <w:r w:rsidR="00B901C8">
              <w:rPr>
                <w:noProof/>
                <w:sz w:val="24"/>
                <w:szCs w:val="24"/>
              </w:rPr>
              <w:t xml:space="preserve"> defined in the Wales Safeguarding Procedures (2020) (WSP, 2020). The aim of the WSP (2020) is to </w:t>
            </w:r>
            <w:r w:rsidR="00D60B23">
              <w:rPr>
                <w:noProof/>
                <w:sz w:val="24"/>
                <w:szCs w:val="24"/>
              </w:rPr>
              <w:t xml:space="preserve">provide guidance for anyone working with children to </w:t>
            </w:r>
            <w:r w:rsidR="00B901C8">
              <w:rPr>
                <w:noProof/>
                <w:sz w:val="24"/>
                <w:szCs w:val="24"/>
              </w:rPr>
              <w:t>promote the</w:t>
            </w:r>
            <w:r w:rsidR="00D60B23">
              <w:rPr>
                <w:noProof/>
                <w:sz w:val="24"/>
                <w:szCs w:val="24"/>
              </w:rPr>
              <w:t>ir</w:t>
            </w:r>
            <w:r w:rsidR="00B901C8">
              <w:rPr>
                <w:noProof/>
                <w:sz w:val="24"/>
                <w:szCs w:val="24"/>
              </w:rPr>
              <w:t xml:space="preserve"> safety and wellbein</w:t>
            </w:r>
            <w:r w:rsidR="00D60B23">
              <w:rPr>
                <w:noProof/>
                <w:sz w:val="24"/>
                <w:szCs w:val="24"/>
              </w:rPr>
              <w:t>g.</w:t>
            </w:r>
            <w:r w:rsidR="002636AF">
              <w:rPr>
                <w:noProof/>
                <w:sz w:val="24"/>
                <w:szCs w:val="24"/>
              </w:rPr>
              <w:t xml:space="preserve"> </w:t>
            </w:r>
          </w:p>
          <w:p w14:paraId="1ED62FAE" w14:textId="77777777" w:rsidR="00CC1958" w:rsidRDefault="00CC1958" w:rsidP="006C4540">
            <w:pPr>
              <w:spacing w:line="360" w:lineRule="auto"/>
              <w:jc w:val="both"/>
              <w:rPr>
                <w:noProof/>
                <w:sz w:val="24"/>
                <w:szCs w:val="24"/>
              </w:rPr>
            </w:pPr>
          </w:p>
          <w:p w14:paraId="102F8B4A" w14:textId="28E0E9C9" w:rsidR="00784009" w:rsidRDefault="00784009" w:rsidP="006C4540">
            <w:pPr>
              <w:spacing w:line="360" w:lineRule="auto"/>
              <w:jc w:val="both"/>
              <w:rPr>
                <w:noProof/>
                <w:sz w:val="24"/>
                <w:szCs w:val="24"/>
              </w:rPr>
            </w:pPr>
            <w:r>
              <w:rPr>
                <w:noProof/>
                <w:sz w:val="24"/>
                <w:szCs w:val="24"/>
              </w:rPr>
              <w:t>The child was subsequently placed with potential adoters however, this broke down</w:t>
            </w:r>
            <w:r w:rsidR="007A6ADC">
              <w:rPr>
                <w:noProof/>
                <w:sz w:val="24"/>
                <w:szCs w:val="24"/>
              </w:rPr>
              <w:t xml:space="preserve">. </w:t>
            </w:r>
            <w:r>
              <w:rPr>
                <w:noProof/>
                <w:sz w:val="24"/>
                <w:szCs w:val="24"/>
              </w:rPr>
              <w:t xml:space="preserve">The child was placed back in Local Authority foster care and returned back to his previous foster carers with a plan for them to adopt him. </w:t>
            </w:r>
          </w:p>
          <w:p w14:paraId="33682871" w14:textId="19680945" w:rsidR="00784009" w:rsidRDefault="00784009" w:rsidP="006C4540">
            <w:pPr>
              <w:spacing w:line="360" w:lineRule="auto"/>
              <w:jc w:val="both"/>
              <w:rPr>
                <w:noProof/>
                <w:sz w:val="24"/>
                <w:szCs w:val="24"/>
              </w:rPr>
            </w:pPr>
          </w:p>
          <w:p w14:paraId="513453B1" w14:textId="717FBDA1" w:rsidR="00957E46" w:rsidRDefault="00957E46" w:rsidP="006C4540">
            <w:pPr>
              <w:spacing w:line="360" w:lineRule="auto"/>
              <w:rPr>
                <w:color w:val="000000" w:themeColor="text1"/>
                <w:sz w:val="24"/>
                <w:szCs w:val="24"/>
              </w:rPr>
            </w:pPr>
            <w:r>
              <w:rPr>
                <w:color w:val="000000" w:themeColor="text1"/>
                <w:sz w:val="24"/>
                <w:szCs w:val="24"/>
              </w:rPr>
              <w:t>Verbal consent was gained from the foster carers for me to be observed</w:t>
            </w:r>
            <w:r w:rsidR="00AA35FB">
              <w:rPr>
                <w:color w:val="000000" w:themeColor="text1"/>
                <w:sz w:val="24"/>
                <w:szCs w:val="24"/>
              </w:rPr>
              <w:t xml:space="preserve"> as well as consideration of the Welsh Language </w:t>
            </w:r>
            <w:r w:rsidR="00D86D0A">
              <w:rPr>
                <w:color w:val="000000" w:themeColor="text1"/>
                <w:sz w:val="24"/>
                <w:szCs w:val="24"/>
              </w:rPr>
              <w:t xml:space="preserve">(Wales) </w:t>
            </w:r>
            <w:r w:rsidR="00AA35FB">
              <w:rPr>
                <w:color w:val="000000" w:themeColor="text1"/>
                <w:sz w:val="24"/>
                <w:szCs w:val="24"/>
              </w:rPr>
              <w:t xml:space="preserve">Measure (2011) and the ‘Active Offer’. </w:t>
            </w:r>
            <w:r w:rsidR="00E02BB6">
              <w:rPr>
                <w:color w:val="000000" w:themeColor="text1"/>
                <w:sz w:val="24"/>
                <w:szCs w:val="24"/>
              </w:rPr>
              <w:t xml:space="preserve">The </w:t>
            </w:r>
            <w:r w:rsidR="007C7B13">
              <w:rPr>
                <w:color w:val="000000" w:themeColor="text1"/>
                <w:sz w:val="24"/>
                <w:szCs w:val="24"/>
              </w:rPr>
              <w:t xml:space="preserve">observation could have had a </w:t>
            </w:r>
            <w:r w:rsidR="00E02BB6">
              <w:rPr>
                <w:color w:val="000000" w:themeColor="text1"/>
                <w:sz w:val="24"/>
                <w:szCs w:val="24"/>
              </w:rPr>
              <w:t>potential impact</w:t>
            </w:r>
            <w:r w:rsidR="002B2680">
              <w:rPr>
                <w:color w:val="000000" w:themeColor="text1"/>
                <w:sz w:val="24"/>
                <w:szCs w:val="24"/>
              </w:rPr>
              <w:t xml:space="preserve"> on the </w:t>
            </w:r>
            <w:r w:rsidR="00DD0B9B">
              <w:rPr>
                <w:color w:val="000000" w:themeColor="text1"/>
                <w:sz w:val="24"/>
                <w:szCs w:val="24"/>
              </w:rPr>
              <w:t xml:space="preserve">family </w:t>
            </w:r>
            <w:r w:rsidR="00EB7A65">
              <w:rPr>
                <w:color w:val="000000" w:themeColor="text1"/>
                <w:sz w:val="24"/>
                <w:szCs w:val="24"/>
              </w:rPr>
              <w:t>w</w:t>
            </w:r>
            <w:r w:rsidR="009B6CDD">
              <w:rPr>
                <w:color w:val="000000" w:themeColor="text1"/>
                <w:sz w:val="24"/>
                <w:szCs w:val="24"/>
              </w:rPr>
              <w:t>h</w:t>
            </w:r>
            <w:r w:rsidR="00EB7A65">
              <w:rPr>
                <w:color w:val="000000" w:themeColor="text1"/>
                <w:sz w:val="24"/>
                <w:szCs w:val="24"/>
              </w:rPr>
              <w:t xml:space="preserve">ere it could have made them </w:t>
            </w:r>
            <w:r w:rsidR="00EB7A65">
              <w:rPr>
                <w:color w:val="000000" w:themeColor="text1"/>
                <w:sz w:val="24"/>
                <w:szCs w:val="24"/>
              </w:rPr>
              <w:lastRenderedPageBreak/>
              <w:t xml:space="preserve">more anxious due to someone else being there, </w:t>
            </w:r>
            <w:r w:rsidR="00806640">
              <w:rPr>
                <w:color w:val="000000" w:themeColor="text1"/>
                <w:sz w:val="24"/>
                <w:szCs w:val="24"/>
              </w:rPr>
              <w:t>they could have been unfamiliar with technical terms</w:t>
            </w:r>
            <w:r w:rsidR="009B6CDD">
              <w:rPr>
                <w:color w:val="000000" w:themeColor="text1"/>
                <w:sz w:val="24"/>
                <w:szCs w:val="24"/>
              </w:rPr>
              <w:t>, required more clarity but didn’t want to ask,</w:t>
            </w:r>
            <w:r w:rsidR="00333FA1">
              <w:rPr>
                <w:color w:val="000000" w:themeColor="text1"/>
                <w:sz w:val="24"/>
                <w:szCs w:val="24"/>
              </w:rPr>
              <w:t xml:space="preserve"> t</w:t>
            </w:r>
            <w:r w:rsidR="000C5111">
              <w:rPr>
                <w:color w:val="000000" w:themeColor="text1"/>
                <w:sz w:val="24"/>
                <w:szCs w:val="24"/>
              </w:rPr>
              <w:t>hought</w:t>
            </w:r>
            <w:r w:rsidR="00333FA1">
              <w:rPr>
                <w:color w:val="000000" w:themeColor="text1"/>
                <w:sz w:val="24"/>
                <w:szCs w:val="24"/>
              </w:rPr>
              <w:t xml:space="preserve"> that their contribution wouldn’t be valued</w:t>
            </w:r>
            <w:r w:rsidR="001958E0">
              <w:rPr>
                <w:color w:val="000000" w:themeColor="text1"/>
                <w:sz w:val="24"/>
                <w:szCs w:val="24"/>
              </w:rPr>
              <w:t xml:space="preserve"> or feeling overpowered as two social workers </w:t>
            </w:r>
            <w:r w:rsidR="000C5111">
              <w:rPr>
                <w:color w:val="000000" w:themeColor="text1"/>
                <w:sz w:val="24"/>
                <w:szCs w:val="24"/>
              </w:rPr>
              <w:t>were</w:t>
            </w:r>
            <w:r w:rsidR="001958E0">
              <w:rPr>
                <w:color w:val="000000" w:themeColor="text1"/>
                <w:sz w:val="24"/>
                <w:szCs w:val="24"/>
              </w:rPr>
              <w:t xml:space="preserve"> present. </w:t>
            </w:r>
          </w:p>
          <w:p w14:paraId="4DEA36DE" w14:textId="3A5EE4E7" w:rsidR="00473A53" w:rsidRDefault="00473A53" w:rsidP="00D3203C">
            <w:pPr>
              <w:jc w:val="both"/>
              <w:rPr>
                <w:noProof/>
                <w:sz w:val="24"/>
                <w:szCs w:val="24"/>
              </w:rPr>
            </w:pPr>
          </w:p>
          <w:p w14:paraId="65803C78" w14:textId="6A931D88" w:rsidR="00473A53" w:rsidRPr="00473A53" w:rsidRDefault="000C2B0D" w:rsidP="00D3203C">
            <w:pPr>
              <w:jc w:val="both"/>
              <w:rPr>
                <w:noProof/>
                <w:sz w:val="24"/>
                <w:szCs w:val="24"/>
              </w:rPr>
            </w:pPr>
            <w:r>
              <w:rPr>
                <w:noProof/>
                <w:sz w:val="24"/>
                <w:szCs w:val="24"/>
              </w:rPr>
              <w:t>Word Count: 3</w:t>
            </w:r>
            <w:r w:rsidR="001958E0">
              <w:rPr>
                <w:noProof/>
                <w:sz w:val="24"/>
                <w:szCs w:val="24"/>
              </w:rPr>
              <w:t>30</w:t>
            </w: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002E169A">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Default="00243DB0" w:rsidP="00243DB0">
            <w:pPr>
              <w:jc w:val="both"/>
              <w:rPr>
                <w:b/>
                <w:i/>
                <w:sz w:val="24"/>
                <w:szCs w:val="24"/>
              </w:rPr>
            </w:pPr>
          </w:p>
          <w:p w14:paraId="3E822C1C" w14:textId="77777777" w:rsidR="00427397" w:rsidRDefault="00427397" w:rsidP="00427397">
            <w:pPr>
              <w:jc w:val="both"/>
              <w:rPr>
                <w:i/>
                <w:sz w:val="24"/>
                <w:szCs w:val="24"/>
              </w:rPr>
            </w:pPr>
            <w:r>
              <w:rPr>
                <w:i/>
                <w:sz w:val="24"/>
                <w:szCs w:val="24"/>
              </w:rPr>
              <w:t>1300</w:t>
            </w:r>
            <w:r>
              <w:rPr>
                <w:sz w:val="24"/>
                <w:szCs w:val="24"/>
              </w:rPr>
              <w:t xml:space="preserve"> </w:t>
            </w:r>
            <w:r>
              <w:rPr>
                <w:i/>
                <w:sz w:val="24"/>
                <w:szCs w:val="24"/>
              </w:rPr>
              <w:t>(+/- 10%: include your actual word count at the end of each section).</w:t>
            </w:r>
          </w:p>
          <w:p w14:paraId="55E9BD14" w14:textId="77777777" w:rsidR="00427397" w:rsidRPr="00392F73" w:rsidRDefault="00427397" w:rsidP="00243DB0">
            <w:pPr>
              <w:jc w:val="both"/>
              <w:rPr>
                <w:b/>
                <w:i/>
                <w:sz w:val="24"/>
                <w:szCs w:val="24"/>
              </w:rPr>
            </w:pPr>
          </w:p>
          <w:p w14:paraId="12FA6A5A" w14:textId="48565745" w:rsidR="00243DB0" w:rsidRDefault="00243DB0" w:rsidP="00803EB9">
            <w:pPr>
              <w:rPr>
                <w:sz w:val="24"/>
                <w:szCs w:val="24"/>
              </w:rPr>
            </w:pPr>
          </w:p>
          <w:p w14:paraId="335ED7E5" w14:textId="2CFC185E" w:rsidR="0040426E" w:rsidRDefault="0040426E" w:rsidP="00803EB9">
            <w:pPr>
              <w:spacing w:line="360" w:lineRule="auto"/>
              <w:rPr>
                <w:sz w:val="24"/>
                <w:szCs w:val="24"/>
              </w:rPr>
            </w:pPr>
            <w:r>
              <w:rPr>
                <w:sz w:val="24"/>
                <w:szCs w:val="24"/>
              </w:rPr>
              <w:t>A Looked After Child Statutory Visit was conducted for the purpose of this observation</w:t>
            </w:r>
            <w:r w:rsidR="00042AF3">
              <w:rPr>
                <w:sz w:val="24"/>
                <w:szCs w:val="24"/>
              </w:rPr>
              <w:t xml:space="preserve">. </w:t>
            </w:r>
            <w:r w:rsidR="00801422">
              <w:rPr>
                <w:sz w:val="24"/>
                <w:szCs w:val="24"/>
              </w:rPr>
              <w:t>Under Section 23ZA of the Children’s Act (1989) it</w:t>
            </w:r>
            <w:r w:rsidR="00FC7525">
              <w:rPr>
                <w:sz w:val="24"/>
                <w:szCs w:val="24"/>
              </w:rPr>
              <w:t xml:space="preserve">’s </w:t>
            </w:r>
            <w:r w:rsidR="00801422">
              <w:rPr>
                <w:sz w:val="24"/>
                <w:szCs w:val="24"/>
              </w:rPr>
              <w:t>the Local Authority</w:t>
            </w:r>
            <w:r w:rsidR="00882C29">
              <w:rPr>
                <w:sz w:val="24"/>
                <w:szCs w:val="24"/>
              </w:rPr>
              <w:t>’s duty</w:t>
            </w:r>
            <w:r w:rsidR="00801422">
              <w:rPr>
                <w:sz w:val="24"/>
                <w:szCs w:val="24"/>
              </w:rPr>
              <w:t xml:space="preserve"> to ensure visits occur frequently to a child looked after by </w:t>
            </w:r>
            <w:r w:rsidR="00FC7525">
              <w:rPr>
                <w:sz w:val="24"/>
                <w:szCs w:val="24"/>
              </w:rPr>
              <w:t xml:space="preserve">them. </w:t>
            </w:r>
          </w:p>
          <w:p w14:paraId="644D3F28" w14:textId="504FCD2F" w:rsidR="00801422" w:rsidRDefault="00801422" w:rsidP="00803EB9">
            <w:pPr>
              <w:spacing w:line="360" w:lineRule="auto"/>
              <w:rPr>
                <w:sz w:val="24"/>
                <w:szCs w:val="24"/>
              </w:rPr>
            </w:pPr>
          </w:p>
          <w:p w14:paraId="207F6D93" w14:textId="786B77D3" w:rsidR="001D5B96" w:rsidRDefault="004954BE" w:rsidP="00803EB9">
            <w:pPr>
              <w:spacing w:line="360" w:lineRule="auto"/>
              <w:rPr>
                <w:sz w:val="24"/>
                <w:szCs w:val="24"/>
              </w:rPr>
            </w:pPr>
            <w:r>
              <w:rPr>
                <w:sz w:val="24"/>
                <w:szCs w:val="24"/>
              </w:rPr>
              <w:t xml:space="preserve">Prior to the </w:t>
            </w:r>
            <w:r w:rsidR="001D5B96">
              <w:rPr>
                <w:sz w:val="24"/>
                <w:szCs w:val="24"/>
              </w:rPr>
              <w:t>visit</w:t>
            </w:r>
            <w:r w:rsidR="00AE08E4">
              <w:rPr>
                <w:sz w:val="24"/>
                <w:szCs w:val="24"/>
              </w:rPr>
              <w:t xml:space="preserve">, </w:t>
            </w:r>
            <w:r w:rsidR="001D5B96">
              <w:rPr>
                <w:sz w:val="24"/>
                <w:szCs w:val="24"/>
              </w:rPr>
              <w:t xml:space="preserve">I gained verbal consent from the foster carer for me to be observed during the visit and told them what was going to be discussed. </w:t>
            </w:r>
            <w:r>
              <w:rPr>
                <w:sz w:val="24"/>
                <w:szCs w:val="24"/>
              </w:rPr>
              <w:t>I explained my Deputy Manager would be attending to observe my practice and explained the</w:t>
            </w:r>
            <w:r w:rsidR="00AB50E6">
              <w:rPr>
                <w:sz w:val="24"/>
                <w:szCs w:val="24"/>
              </w:rPr>
              <w:t xml:space="preserve">ir role. </w:t>
            </w:r>
            <w:r>
              <w:rPr>
                <w:sz w:val="24"/>
                <w:szCs w:val="24"/>
              </w:rPr>
              <w:t xml:space="preserve">The foster carers shared they were happy for my Deputy Manager to be there to observe me and had no objections. </w:t>
            </w:r>
            <w:r w:rsidR="001D5B96">
              <w:rPr>
                <w:sz w:val="24"/>
                <w:szCs w:val="24"/>
              </w:rPr>
              <w:t xml:space="preserve">I </w:t>
            </w:r>
            <w:r w:rsidR="00573433">
              <w:rPr>
                <w:sz w:val="24"/>
                <w:szCs w:val="24"/>
              </w:rPr>
              <w:t xml:space="preserve">also </w:t>
            </w:r>
            <w:r w:rsidR="001D5B96">
              <w:rPr>
                <w:sz w:val="24"/>
                <w:szCs w:val="24"/>
              </w:rPr>
              <w:t xml:space="preserve">gained consent again upon arrival to their home </w:t>
            </w:r>
            <w:r w:rsidR="00573433">
              <w:rPr>
                <w:sz w:val="24"/>
                <w:szCs w:val="24"/>
              </w:rPr>
              <w:t>to ensure</w:t>
            </w:r>
            <w:r w:rsidR="001D5B96">
              <w:rPr>
                <w:sz w:val="24"/>
                <w:szCs w:val="24"/>
              </w:rPr>
              <w:t xml:space="preserve"> </w:t>
            </w:r>
            <w:r w:rsidR="008A135E">
              <w:rPr>
                <w:sz w:val="24"/>
                <w:szCs w:val="24"/>
              </w:rPr>
              <w:t>they still had no objections, which they didn’t</w:t>
            </w:r>
            <w:r>
              <w:rPr>
                <w:sz w:val="24"/>
                <w:szCs w:val="24"/>
              </w:rPr>
              <w:t xml:space="preserve">. </w:t>
            </w:r>
            <w:r w:rsidR="00463A9E">
              <w:rPr>
                <w:sz w:val="24"/>
                <w:szCs w:val="24"/>
              </w:rPr>
              <w:t>The purpose of Statutory Visit</w:t>
            </w:r>
            <w:r w:rsidR="00BE5A0D">
              <w:rPr>
                <w:sz w:val="24"/>
                <w:szCs w:val="24"/>
              </w:rPr>
              <w:t>’s</w:t>
            </w:r>
            <w:r w:rsidR="00463A9E">
              <w:rPr>
                <w:sz w:val="24"/>
                <w:szCs w:val="24"/>
              </w:rPr>
              <w:t xml:space="preserve"> </w:t>
            </w:r>
            <w:r w:rsidR="008A76B3">
              <w:rPr>
                <w:sz w:val="24"/>
                <w:szCs w:val="24"/>
              </w:rPr>
              <w:t>is</w:t>
            </w:r>
            <w:r w:rsidR="00463A9E">
              <w:rPr>
                <w:sz w:val="24"/>
                <w:szCs w:val="24"/>
              </w:rPr>
              <w:t xml:space="preserve"> </w:t>
            </w:r>
            <w:r w:rsidR="00F21CF5">
              <w:rPr>
                <w:sz w:val="24"/>
                <w:szCs w:val="24"/>
              </w:rPr>
              <w:t xml:space="preserve">for </w:t>
            </w:r>
            <w:r w:rsidR="00463A9E" w:rsidRPr="00463A9E">
              <w:rPr>
                <w:sz w:val="24"/>
                <w:szCs w:val="24"/>
              </w:rPr>
              <w:t xml:space="preserve">social workers to monitor </w:t>
            </w:r>
            <w:r w:rsidR="008E5900">
              <w:rPr>
                <w:sz w:val="24"/>
                <w:szCs w:val="24"/>
              </w:rPr>
              <w:t>children’s</w:t>
            </w:r>
            <w:r w:rsidR="00463A9E" w:rsidRPr="00463A9E">
              <w:rPr>
                <w:sz w:val="24"/>
                <w:szCs w:val="24"/>
              </w:rPr>
              <w:t xml:space="preserve"> progress, and </w:t>
            </w:r>
            <w:r w:rsidR="00F21CF5">
              <w:rPr>
                <w:sz w:val="24"/>
                <w:szCs w:val="24"/>
              </w:rPr>
              <w:t xml:space="preserve">for </w:t>
            </w:r>
            <w:r w:rsidR="00463A9E" w:rsidRPr="00463A9E">
              <w:rPr>
                <w:sz w:val="24"/>
                <w:szCs w:val="24"/>
              </w:rPr>
              <w:t xml:space="preserve">foster carers </w:t>
            </w:r>
            <w:r w:rsidR="00F21CF5">
              <w:rPr>
                <w:sz w:val="24"/>
                <w:szCs w:val="24"/>
              </w:rPr>
              <w:t xml:space="preserve">to also </w:t>
            </w:r>
            <w:r w:rsidR="00463A9E" w:rsidRPr="00463A9E">
              <w:rPr>
                <w:sz w:val="24"/>
                <w:szCs w:val="24"/>
              </w:rPr>
              <w:t xml:space="preserve">receive regular visits from their </w:t>
            </w:r>
            <w:r w:rsidR="00F21CF5">
              <w:rPr>
                <w:sz w:val="24"/>
                <w:szCs w:val="24"/>
              </w:rPr>
              <w:t>S</w:t>
            </w:r>
            <w:r w:rsidR="00463A9E" w:rsidRPr="00463A9E">
              <w:rPr>
                <w:sz w:val="24"/>
                <w:szCs w:val="24"/>
              </w:rPr>
              <w:t xml:space="preserve">upervising </w:t>
            </w:r>
            <w:r w:rsidR="00F21CF5">
              <w:rPr>
                <w:sz w:val="24"/>
                <w:szCs w:val="24"/>
              </w:rPr>
              <w:t>S</w:t>
            </w:r>
            <w:r w:rsidR="00463A9E" w:rsidRPr="00463A9E">
              <w:rPr>
                <w:sz w:val="24"/>
                <w:szCs w:val="24"/>
              </w:rPr>
              <w:t xml:space="preserve">ocial </w:t>
            </w:r>
            <w:r w:rsidR="00F21CF5">
              <w:rPr>
                <w:sz w:val="24"/>
                <w:szCs w:val="24"/>
              </w:rPr>
              <w:t>W</w:t>
            </w:r>
            <w:r w:rsidR="00463A9E" w:rsidRPr="00463A9E">
              <w:rPr>
                <w:sz w:val="24"/>
                <w:szCs w:val="24"/>
              </w:rPr>
              <w:t>orkers</w:t>
            </w:r>
            <w:r w:rsidR="00F21CF5">
              <w:rPr>
                <w:sz w:val="24"/>
                <w:szCs w:val="24"/>
              </w:rPr>
              <w:t xml:space="preserve"> (</w:t>
            </w:r>
            <w:r w:rsidR="00F21CF5" w:rsidRPr="00F21CF5">
              <w:rPr>
                <w:sz w:val="24"/>
                <w:szCs w:val="24"/>
              </w:rPr>
              <w:t>Bazalgette</w:t>
            </w:r>
            <w:r w:rsidR="008E5900">
              <w:rPr>
                <w:sz w:val="24"/>
                <w:szCs w:val="24"/>
              </w:rPr>
              <w:t xml:space="preserve"> et al, </w:t>
            </w:r>
            <w:r w:rsidR="00F21CF5" w:rsidRPr="00F21CF5">
              <w:rPr>
                <w:sz w:val="24"/>
                <w:szCs w:val="24"/>
              </w:rPr>
              <w:t>2015</w:t>
            </w:r>
            <w:r w:rsidR="00F21CF5">
              <w:rPr>
                <w:sz w:val="24"/>
                <w:szCs w:val="24"/>
              </w:rPr>
              <w:t xml:space="preserve">). </w:t>
            </w:r>
            <w:r w:rsidR="00302562">
              <w:rPr>
                <w:sz w:val="24"/>
                <w:szCs w:val="24"/>
              </w:rPr>
              <w:t>Despite the foster carer</w:t>
            </w:r>
            <w:r w:rsidR="003D6438">
              <w:rPr>
                <w:sz w:val="24"/>
                <w:szCs w:val="24"/>
              </w:rPr>
              <w:t>s</w:t>
            </w:r>
            <w:r w:rsidR="00302562">
              <w:rPr>
                <w:sz w:val="24"/>
                <w:szCs w:val="24"/>
              </w:rPr>
              <w:t xml:space="preserve"> consent</w:t>
            </w:r>
            <w:r w:rsidR="003D6438">
              <w:rPr>
                <w:sz w:val="24"/>
                <w:szCs w:val="24"/>
              </w:rPr>
              <w:t>ing</w:t>
            </w:r>
            <w:r w:rsidR="00302562">
              <w:rPr>
                <w:sz w:val="24"/>
                <w:szCs w:val="24"/>
              </w:rPr>
              <w:t xml:space="preserve"> to the observation</w:t>
            </w:r>
            <w:r w:rsidR="003D6438">
              <w:rPr>
                <w:sz w:val="24"/>
                <w:szCs w:val="24"/>
              </w:rPr>
              <w:t xml:space="preserve">, </w:t>
            </w:r>
            <w:r w:rsidR="003D6438">
              <w:rPr>
                <w:color w:val="000000" w:themeColor="text1"/>
                <w:sz w:val="24"/>
                <w:szCs w:val="24"/>
              </w:rPr>
              <w:t xml:space="preserve">it </w:t>
            </w:r>
            <w:r w:rsidR="00302562">
              <w:rPr>
                <w:color w:val="000000" w:themeColor="text1"/>
                <w:sz w:val="24"/>
                <w:szCs w:val="24"/>
              </w:rPr>
              <w:t xml:space="preserve">could have had a potential impact where </w:t>
            </w:r>
            <w:r w:rsidR="00DF4B85">
              <w:rPr>
                <w:color w:val="000000" w:themeColor="text1"/>
                <w:sz w:val="24"/>
                <w:szCs w:val="24"/>
              </w:rPr>
              <w:t xml:space="preserve">they </w:t>
            </w:r>
            <w:r w:rsidR="00B017B8">
              <w:rPr>
                <w:color w:val="000000" w:themeColor="text1"/>
                <w:sz w:val="24"/>
                <w:szCs w:val="24"/>
              </w:rPr>
              <w:t>fe</w:t>
            </w:r>
            <w:r w:rsidR="00DF4B85">
              <w:rPr>
                <w:color w:val="000000" w:themeColor="text1"/>
                <w:sz w:val="24"/>
                <w:szCs w:val="24"/>
              </w:rPr>
              <w:t>lt</w:t>
            </w:r>
            <w:r w:rsidR="00302562">
              <w:rPr>
                <w:color w:val="000000" w:themeColor="text1"/>
                <w:sz w:val="24"/>
                <w:szCs w:val="24"/>
              </w:rPr>
              <w:t xml:space="preserve"> anxious due to someone else being there</w:t>
            </w:r>
            <w:r w:rsidR="003D6438">
              <w:rPr>
                <w:color w:val="000000" w:themeColor="text1"/>
                <w:sz w:val="24"/>
                <w:szCs w:val="24"/>
              </w:rPr>
              <w:t xml:space="preserve"> and watching</w:t>
            </w:r>
            <w:r w:rsidR="00302562">
              <w:rPr>
                <w:color w:val="000000" w:themeColor="text1"/>
                <w:sz w:val="24"/>
                <w:szCs w:val="24"/>
              </w:rPr>
              <w:t>, they could have been unfamiliar with technical terms</w:t>
            </w:r>
            <w:r w:rsidR="00937EBB">
              <w:rPr>
                <w:color w:val="000000" w:themeColor="text1"/>
                <w:sz w:val="24"/>
                <w:szCs w:val="24"/>
              </w:rPr>
              <w:t xml:space="preserve"> and</w:t>
            </w:r>
            <w:r w:rsidR="00302562">
              <w:rPr>
                <w:color w:val="000000" w:themeColor="text1"/>
                <w:sz w:val="24"/>
                <w:szCs w:val="24"/>
              </w:rPr>
              <w:t xml:space="preserve"> required more clarity but didn’t want to ask, </w:t>
            </w:r>
            <w:r w:rsidR="00937EBB">
              <w:rPr>
                <w:color w:val="000000" w:themeColor="text1"/>
                <w:sz w:val="24"/>
                <w:szCs w:val="24"/>
              </w:rPr>
              <w:t xml:space="preserve">they may have </w:t>
            </w:r>
            <w:r w:rsidR="00302562">
              <w:rPr>
                <w:color w:val="000000" w:themeColor="text1"/>
                <w:sz w:val="24"/>
                <w:szCs w:val="24"/>
              </w:rPr>
              <w:t>th</w:t>
            </w:r>
            <w:r w:rsidR="00937EBB">
              <w:rPr>
                <w:color w:val="000000" w:themeColor="text1"/>
                <w:sz w:val="24"/>
                <w:szCs w:val="24"/>
              </w:rPr>
              <w:t>ought</w:t>
            </w:r>
            <w:r w:rsidR="00302562">
              <w:rPr>
                <w:color w:val="000000" w:themeColor="text1"/>
                <w:sz w:val="24"/>
                <w:szCs w:val="24"/>
              </w:rPr>
              <w:t xml:space="preserve"> that their contribution wouldn’t be valued</w:t>
            </w:r>
            <w:r w:rsidR="00021A9B">
              <w:rPr>
                <w:color w:val="000000" w:themeColor="text1"/>
                <w:sz w:val="24"/>
                <w:szCs w:val="24"/>
              </w:rPr>
              <w:t xml:space="preserve"> and may have</w:t>
            </w:r>
            <w:r w:rsidR="00302562">
              <w:rPr>
                <w:color w:val="000000" w:themeColor="text1"/>
                <w:sz w:val="24"/>
                <w:szCs w:val="24"/>
              </w:rPr>
              <w:t xml:space="preserve"> fe</w:t>
            </w:r>
            <w:r w:rsidR="00021A9B">
              <w:rPr>
                <w:color w:val="000000" w:themeColor="text1"/>
                <w:sz w:val="24"/>
                <w:szCs w:val="24"/>
              </w:rPr>
              <w:t>lt</w:t>
            </w:r>
            <w:r w:rsidR="00302562">
              <w:rPr>
                <w:color w:val="000000" w:themeColor="text1"/>
                <w:sz w:val="24"/>
                <w:szCs w:val="24"/>
              </w:rPr>
              <w:t xml:space="preserve"> overpowered as two social workers </w:t>
            </w:r>
            <w:r w:rsidR="00021A9B">
              <w:rPr>
                <w:color w:val="000000" w:themeColor="text1"/>
                <w:sz w:val="24"/>
                <w:szCs w:val="24"/>
              </w:rPr>
              <w:t>were</w:t>
            </w:r>
            <w:r w:rsidR="00302562">
              <w:rPr>
                <w:color w:val="000000" w:themeColor="text1"/>
                <w:sz w:val="24"/>
                <w:szCs w:val="24"/>
              </w:rPr>
              <w:t xml:space="preserve"> present.</w:t>
            </w:r>
          </w:p>
          <w:p w14:paraId="3189786B" w14:textId="77777777" w:rsidR="002F73D4" w:rsidRDefault="002F73D4" w:rsidP="00803EB9">
            <w:pPr>
              <w:spacing w:line="360" w:lineRule="auto"/>
              <w:rPr>
                <w:sz w:val="24"/>
                <w:szCs w:val="24"/>
              </w:rPr>
            </w:pPr>
          </w:p>
          <w:p w14:paraId="6584C55C" w14:textId="1C9DEED4" w:rsidR="005B2C17" w:rsidRDefault="00EA36F5" w:rsidP="00803EB9">
            <w:pPr>
              <w:overflowPunct/>
              <w:autoSpaceDE/>
              <w:adjustRightInd/>
              <w:spacing w:after="160" w:line="360" w:lineRule="auto"/>
              <w:rPr>
                <w:rFonts w:eastAsia="Calibri"/>
                <w:color w:val="000000" w:themeColor="text1"/>
                <w:sz w:val="24"/>
                <w:szCs w:val="24"/>
                <w:lang w:val="en-US" w:eastAsia="en-US"/>
              </w:rPr>
            </w:pPr>
            <w:r>
              <w:rPr>
                <w:color w:val="auto"/>
                <w:sz w:val="24"/>
                <w:szCs w:val="24"/>
              </w:rPr>
              <w:t>Under the</w:t>
            </w:r>
            <w:r w:rsidR="002F73D4" w:rsidRPr="007E7D90">
              <w:rPr>
                <w:color w:val="auto"/>
                <w:sz w:val="24"/>
                <w:szCs w:val="24"/>
              </w:rPr>
              <w:t xml:space="preserve"> Welsh Language Act (1993) </w:t>
            </w:r>
            <w:r w:rsidR="00320573">
              <w:rPr>
                <w:color w:val="auto"/>
                <w:sz w:val="24"/>
                <w:szCs w:val="24"/>
              </w:rPr>
              <w:t>and the</w:t>
            </w:r>
            <w:r w:rsidR="00695EE5">
              <w:rPr>
                <w:color w:val="auto"/>
                <w:sz w:val="24"/>
                <w:szCs w:val="24"/>
              </w:rPr>
              <w:t xml:space="preserve"> </w:t>
            </w:r>
            <w:r w:rsidR="00320573">
              <w:rPr>
                <w:sz w:val="24"/>
                <w:szCs w:val="24"/>
              </w:rPr>
              <w:t xml:space="preserve">Welsh Language </w:t>
            </w:r>
            <w:r w:rsidR="00D86D0A">
              <w:rPr>
                <w:sz w:val="24"/>
                <w:szCs w:val="24"/>
              </w:rPr>
              <w:t xml:space="preserve">(Wales) </w:t>
            </w:r>
            <w:r w:rsidR="00320573">
              <w:rPr>
                <w:sz w:val="24"/>
                <w:szCs w:val="24"/>
              </w:rPr>
              <w:t xml:space="preserve">Measure (2011) </w:t>
            </w:r>
            <w:r>
              <w:rPr>
                <w:color w:val="auto"/>
                <w:sz w:val="24"/>
                <w:szCs w:val="24"/>
              </w:rPr>
              <w:t xml:space="preserve">it is a </w:t>
            </w:r>
            <w:r w:rsidRPr="00EA36F5">
              <w:rPr>
                <w:color w:val="auto"/>
                <w:sz w:val="24"/>
                <w:szCs w:val="24"/>
              </w:rPr>
              <w:t>principle that the Welsh and English languages should be treated equally in the conduct of public business in Wales</w:t>
            </w:r>
            <w:r>
              <w:rPr>
                <w:color w:val="auto"/>
                <w:sz w:val="24"/>
                <w:szCs w:val="24"/>
              </w:rPr>
              <w:t xml:space="preserve"> and the use of Welsh should be provided in all </w:t>
            </w:r>
            <w:r w:rsidR="00695EE5">
              <w:rPr>
                <w:color w:val="auto"/>
                <w:sz w:val="24"/>
                <w:szCs w:val="24"/>
              </w:rPr>
              <w:t xml:space="preserve">public </w:t>
            </w:r>
            <w:r>
              <w:rPr>
                <w:color w:val="auto"/>
                <w:sz w:val="24"/>
                <w:szCs w:val="24"/>
              </w:rPr>
              <w:t>services in Wales</w:t>
            </w:r>
            <w:r w:rsidR="0015635D">
              <w:rPr>
                <w:color w:val="auto"/>
                <w:sz w:val="24"/>
                <w:szCs w:val="24"/>
              </w:rPr>
              <w:t xml:space="preserve"> to promote and facilitate </w:t>
            </w:r>
            <w:r w:rsidR="00695EE5">
              <w:rPr>
                <w:color w:val="auto"/>
                <w:sz w:val="24"/>
                <w:szCs w:val="24"/>
              </w:rPr>
              <w:t>the use of the Welsh language</w:t>
            </w:r>
            <w:r>
              <w:rPr>
                <w:color w:val="auto"/>
                <w:sz w:val="24"/>
                <w:szCs w:val="24"/>
              </w:rPr>
              <w:t xml:space="preserve"> (Welsh Government, 2020). </w:t>
            </w:r>
            <w:r w:rsidR="002F73D4">
              <w:rPr>
                <w:sz w:val="24"/>
                <w:szCs w:val="24"/>
              </w:rPr>
              <w:t>As the foster carers are Welsh citizens</w:t>
            </w:r>
            <w:r>
              <w:rPr>
                <w:sz w:val="24"/>
                <w:szCs w:val="24"/>
              </w:rPr>
              <w:t xml:space="preserve"> and reside in Wales,</w:t>
            </w:r>
            <w:r w:rsidR="00957A99">
              <w:rPr>
                <w:sz w:val="24"/>
                <w:szCs w:val="24"/>
              </w:rPr>
              <w:t xml:space="preserve"> </w:t>
            </w:r>
            <w:r w:rsidR="002F73D4">
              <w:rPr>
                <w:sz w:val="24"/>
                <w:szCs w:val="24"/>
              </w:rPr>
              <w:t xml:space="preserve">‘Active Offer’ was </w:t>
            </w:r>
            <w:r>
              <w:rPr>
                <w:sz w:val="24"/>
                <w:szCs w:val="24"/>
              </w:rPr>
              <w:lastRenderedPageBreak/>
              <w:t xml:space="preserve">acknowledged for them. </w:t>
            </w:r>
            <w:r w:rsidR="002F73D4">
              <w:rPr>
                <w:sz w:val="24"/>
                <w:szCs w:val="24"/>
              </w:rPr>
              <w:t xml:space="preserve">The ‘Active Offer’ provides a service in Welsh without someone having to ask for it, as outlined in More Than Words, Welsh Government, (2015). This offer was </w:t>
            </w:r>
            <w:r w:rsidR="00C46DF0">
              <w:rPr>
                <w:sz w:val="24"/>
                <w:szCs w:val="24"/>
              </w:rPr>
              <w:t xml:space="preserve">previously provided </w:t>
            </w:r>
            <w:r w:rsidR="00FA1988">
              <w:rPr>
                <w:sz w:val="24"/>
                <w:szCs w:val="24"/>
              </w:rPr>
              <w:t xml:space="preserve">to the family before the visit </w:t>
            </w:r>
            <w:r w:rsidR="00C46DF0">
              <w:rPr>
                <w:sz w:val="24"/>
                <w:szCs w:val="24"/>
              </w:rPr>
              <w:t>however, as</w:t>
            </w:r>
            <w:r w:rsidR="002F73D4">
              <w:rPr>
                <w:sz w:val="24"/>
                <w:szCs w:val="24"/>
              </w:rPr>
              <w:t xml:space="preserve"> the family predominately communicate in English this offer was declined. </w:t>
            </w:r>
            <w:r w:rsidR="00B940B1">
              <w:rPr>
                <w:rFonts w:eastAsia="Calibri"/>
                <w:color w:val="000000" w:themeColor="text1"/>
                <w:sz w:val="24"/>
                <w:szCs w:val="24"/>
                <w:lang w:val="en-US" w:eastAsia="en-US"/>
              </w:rPr>
              <w:t xml:space="preserve">This </w:t>
            </w:r>
            <w:r w:rsidR="00040B3B">
              <w:rPr>
                <w:rFonts w:eastAsia="Calibri"/>
                <w:color w:val="000000" w:themeColor="text1"/>
                <w:sz w:val="24"/>
                <w:szCs w:val="24"/>
                <w:lang w:val="en-US" w:eastAsia="en-US"/>
              </w:rPr>
              <w:t>reflected section 2</w:t>
            </w:r>
            <w:r w:rsidR="00600DA4">
              <w:rPr>
                <w:rFonts w:eastAsia="Calibri"/>
                <w:color w:val="000000" w:themeColor="text1"/>
                <w:sz w:val="24"/>
                <w:szCs w:val="24"/>
                <w:lang w:val="en-US" w:eastAsia="en-US"/>
              </w:rPr>
              <w:t>.3</w:t>
            </w:r>
            <w:r w:rsidR="00040B3B">
              <w:rPr>
                <w:rFonts w:eastAsia="Calibri"/>
                <w:color w:val="000000" w:themeColor="text1"/>
                <w:sz w:val="24"/>
                <w:szCs w:val="24"/>
                <w:lang w:val="en-US" w:eastAsia="en-US"/>
              </w:rPr>
              <w:t xml:space="preserve"> in the Professional Code of Practice</w:t>
            </w:r>
            <w:r w:rsidR="00600DA4">
              <w:rPr>
                <w:rFonts w:eastAsia="Calibri"/>
                <w:color w:val="000000" w:themeColor="text1"/>
                <w:sz w:val="24"/>
                <w:szCs w:val="24"/>
                <w:lang w:val="en-US" w:eastAsia="en-US"/>
              </w:rPr>
              <w:t xml:space="preserve">, </w:t>
            </w:r>
            <w:r w:rsidR="00040B3B">
              <w:rPr>
                <w:rFonts w:eastAsia="Calibri"/>
                <w:color w:val="000000" w:themeColor="text1"/>
                <w:sz w:val="24"/>
                <w:szCs w:val="24"/>
                <w:lang w:val="en-US" w:eastAsia="en-US"/>
              </w:rPr>
              <w:t xml:space="preserve">which states that </w:t>
            </w:r>
            <w:r w:rsidR="00600DA4">
              <w:rPr>
                <w:rFonts w:eastAsia="Calibri"/>
                <w:color w:val="000000" w:themeColor="text1"/>
                <w:sz w:val="24"/>
                <w:szCs w:val="24"/>
                <w:lang w:val="en-US" w:eastAsia="en-US"/>
              </w:rPr>
              <w:t>“</w:t>
            </w:r>
            <w:r w:rsidR="00040B3B">
              <w:rPr>
                <w:rFonts w:eastAsia="Calibri"/>
                <w:color w:val="000000" w:themeColor="text1"/>
                <w:sz w:val="24"/>
                <w:szCs w:val="24"/>
                <w:lang w:val="en-US" w:eastAsia="en-US"/>
              </w:rPr>
              <w:t>practitioners support individuals to</w:t>
            </w:r>
            <w:r w:rsidR="00040B3B">
              <w:t xml:space="preserve"> </w:t>
            </w:r>
            <w:r w:rsidR="00040B3B">
              <w:rPr>
                <w:rFonts w:eastAsia="Calibri"/>
                <w:color w:val="000000" w:themeColor="text1"/>
                <w:sz w:val="24"/>
                <w:szCs w:val="24"/>
                <w:lang w:val="en-US" w:eastAsia="en-US"/>
              </w:rPr>
              <w:t>communicate their views and preferences using their preferred method</w:t>
            </w:r>
            <w:r w:rsidR="00600DA4">
              <w:rPr>
                <w:rFonts w:eastAsia="Calibri"/>
                <w:color w:val="000000" w:themeColor="text1"/>
                <w:sz w:val="24"/>
                <w:szCs w:val="24"/>
                <w:lang w:val="en-US" w:eastAsia="en-US"/>
              </w:rPr>
              <w:t>”</w:t>
            </w:r>
            <w:r w:rsidR="00040B3B">
              <w:rPr>
                <w:rFonts w:eastAsia="Calibri"/>
                <w:color w:val="000000" w:themeColor="text1"/>
                <w:sz w:val="24"/>
                <w:szCs w:val="24"/>
                <w:lang w:val="en-US" w:eastAsia="en-US"/>
              </w:rPr>
              <w:t xml:space="preserve"> (Social Care Wales, Code of professional practice, 2017).</w:t>
            </w:r>
          </w:p>
          <w:p w14:paraId="3856F7BA" w14:textId="77777777" w:rsidR="00ED0DA0" w:rsidRPr="00DF0E4D" w:rsidRDefault="00ED0DA0" w:rsidP="00803EB9">
            <w:pPr>
              <w:overflowPunct/>
              <w:autoSpaceDE/>
              <w:adjustRightInd/>
              <w:spacing w:after="160" w:line="360" w:lineRule="auto"/>
              <w:rPr>
                <w:rFonts w:eastAsia="Calibri"/>
                <w:color w:val="000000" w:themeColor="text1"/>
                <w:sz w:val="24"/>
                <w:szCs w:val="24"/>
                <w:lang w:val="en-US" w:eastAsia="en-US"/>
              </w:rPr>
            </w:pPr>
          </w:p>
          <w:p w14:paraId="394D937A" w14:textId="2CA5FEA6" w:rsidR="00A568DF" w:rsidRDefault="00A568DF" w:rsidP="00803EB9">
            <w:pPr>
              <w:spacing w:line="360" w:lineRule="auto"/>
              <w:rPr>
                <w:color w:val="000000" w:themeColor="text1"/>
                <w:sz w:val="24"/>
                <w:szCs w:val="24"/>
              </w:rPr>
            </w:pPr>
            <w:r>
              <w:rPr>
                <w:color w:val="000000" w:themeColor="text1"/>
                <w:sz w:val="24"/>
                <w:szCs w:val="24"/>
              </w:rPr>
              <w:t xml:space="preserve">During my visit I observed the child within his </w:t>
            </w:r>
            <w:r w:rsidRPr="007578FE">
              <w:rPr>
                <w:color w:val="000000" w:themeColor="text1"/>
                <w:sz w:val="24"/>
                <w:szCs w:val="24"/>
              </w:rPr>
              <w:t xml:space="preserve">foster </w:t>
            </w:r>
            <w:r w:rsidR="007578FE">
              <w:rPr>
                <w:color w:val="000000" w:themeColor="text1"/>
                <w:sz w:val="24"/>
                <w:szCs w:val="24"/>
              </w:rPr>
              <w:t xml:space="preserve">placement </w:t>
            </w:r>
            <w:r>
              <w:rPr>
                <w:color w:val="000000" w:themeColor="text1"/>
                <w:sz w:val="24"/>
                <w:szCs w:val="24"/>
              </w:rPr>
              <w:t xml:space="preserve">to ensure all his care needs were being sufficiently and consistently attended too. Additionally, that his emotional and behavioural needs were being met. </w:t>
            </w:r>
            <w:r w:rsidR="00384423">
              <w:rPr>
                <w:color w:val="000000" w:themeColor="text1"/>
                <w:sz w:val="24"/>
                <w:szCs w:val="24"/>
              </w:rPr>
              <w:t xml:space="preserve">Due to the child’s </w:t>
            </w:r>
            <w:r w:rsidR="00384423">
              <w:rPr>
                <w:color w:val="000000" w:themeColor="text1"/>
                <w:sz w:val="24"/>
                <w:szCs w:val="24"/>
              </w:rPr>
              <w:t>age,</w:t>
            </w:r>
            <w:r w:rsidR="00384423">
              <w:rPr>
                <w:color w:val="000000" w:themeColor="text1"/>
                <w:sz w:val="24"/>
                <w:szCs w:val="24"/>
              </w:rPr>
              <w:t xml:space="preserve"> he isn’t able to express his wishes and feelings</w:t>
            </w:r>
            <w:r w:rsidR="00384423">
              <w:rPr>
                <w:color w:val="000000" w:themeColor="text1"/>
                <w:sz w:val="24"/>
                <w:szCs w:val="24"/>
              </w:rPr>
              <w:t xml:space="preserve"> </w:t>
            </w:r>
            <w:r>
              <w:rPr>
                <w:color w:val="000000" w:themeColor="text1"/>
                <w:sz w:val="24"/>
                <w:szCs w:val="24"/>
              </w:rPr>
              <w:t xml:space="preserve">and due to his Global Developmental </w:t>
            </w:r>
            <w:r w:rsidR="004412AE">
              <w:rPr>
                <w:color w:val="000000" w:themeColor="text1"/>
                <w:sz w:val="24"/>
                <w:szCs w:val="24"/>
              </w:rPr>
              <w:t>Delay,</w:t>
            </w:r>
            <w:r>
              <w:rPr>
                <w:color w:val="000000" w:themeColor="text1"/>
                <w:sz w:val="24"/>
                <w:szCs w:val="24"/>
              </w:rPr>
              <w:t xml:space="preserve"> he is pre-verbal and is unable to communicate</w:t>
            </w:r>
            <w:r w:rsidR="004C1CCF">
              <w:rPr>
                <w:color w:val="000000" w:themeColor="text1"/>
                <w:sz w:val="24"/>
                <w:szCs w:val="24"/>
              </w:rPr>
              <w:t xml:space="preserve"> using words</w:t>
            </w:r>
            <w:r w:rsidR="00741250">
              <w:rPr>
                <w:color w:val="000000" w:themeColor="text1"/>
                <w:sz w:val="24"/>
                <w:szCs w:val="24"/>
              </w:rPr>
              <w:t xml:space="preserve">. </w:t>
            </w:r>
            <w:r w:rsidR="00E006EA">
              <w:rPr>
                <w:color w:val="000000" w:themeColor="text1"/>
                <w:sz w:val="24"/>
                <w:szCs w:val="24"/>
              </w:rPr>
              <w:t xml:space="preserve">Prior to the visit I </w:t>
            </w:r>
            <w:r w:rsidR="00EF0E1E">
              <w:rPr>
                <w:color w:val="000000" w:themeColor="text1"/>
                <w:sz w:val="24"/>
                <w:szCs w:val="24"/>
              </w:rPr>
              <w:t xml:space="preserve">did my own research </w:t>
            </w:r>
            <w:r w:rsidR="00D24AB3">
              <w:rPr>
                <w:color w:val="000000" w:themeColor="text1"/>
                <w:sz w:val="24"/>
                <w:szCs w:val="24"/>
              </w:rPr>
              <w:t>on what social ques to look out for</w:t>
            </w:r>
            <w:r w:rsidR="00E22817">
              <w:rPr>
                <w:color w:val="000000" w:themeColor="text1"/>
                <w:sz w:val="24"/>
                <w:szCs w:val="24"/>
              </w:rPr>
              <w:t xml:space="preserve"> when working with pre-verbal children</w:t>
            </w:r>
            <w:r w:rsidR="00D24AB3">
              <w:rPr>
                <w:color w:val="000000" w:themeColor="text1"/>
                <w:sz w:val="24"/>
                <w:szCs w:val="24"/>
              </w:rPr>
              <w:t xml:space="preserve"> such as gestures, facial </w:t>
            </w:r>
            <w:r w:rsidR="008510AA">
              <w:rPr>
                <w:color w:val="000000" w:themeColor="text1"/>
                <w:sz w:val="24"/>
                <w:szCs w:val="24"/>
              </w:rPr>
              <w:t>expressions,</w:t>
            </w:r>
            <w:r w:rsidR="000B3119">
              <w:rPr>
                <w:color w:val="000000" w:themeColor="text1"/>
                <w:sz w:val="24"/>
                <w:szCs w:val="24"/>
              </w:rPr>
              <w:t xml:space="preserve"> and body language.</w:t>
            </w:r>
            <w:r w:rsidR="00DC24C7">
              <w:rPr>
                <w:color w:val="000000" w:themeColor="text1"/>
                <w:sz w:val="24"/>
                <w:szCs w:val="24"/>
              </w:rPr>
              <w:t xml:space="preserve"> This research meant</w:t>
            </w:r>
            <w:r w:rsidR="004C1CCF">
              <w:rPr>
                <w:color w:val="000000" w:themeColor="text1"/>
                <w:sz w:val="24"/>
                <w:szCs w:val="24"/>
              </w:rPr>
              <w:t xml:space="preserve"> I was able to visually see</w:t>
            </w:r>
            <w:r w:rsidR="0043770D">
              <w:rPr>
                <w:color w:val="000000" w:themeColor="text1"/>
                <w:sz w:val="24"/>
                <w:szCs w:val="24"/>
              </w:rPr>
              <w:t xml:space="preserve"> </w:t>
            </w:r>
            <w:r w:rsidR="004C1CCF">
              <w:rPr>
                <w:color w:val="000000" w:themeColor="text1"/>
                <w:sz w:val="24"/>
                <w:szCs w:val="24"/>
              </w:rPr>
              <w:t xml:space="preserve">how the child felt in the care of his foster carers </w:t>
            </w:r>
            <w:r w:rsidR="00D747A7">
              <w:rPr>
                <w:color w:val="000000" w:themeColor="text1"/>
                <w:sz w:val="24"/>
                <w:szCs w:val="24"/>
              </w:rPr>
              <w:t>and the</w:t>
            </w:r>
            <w:r w:rsidR="004C1CCF" w:rsidRPr="005F3E0D">
              <w:rPr>
                <w:color w:val="000000" w:themeColor="text1"/>
                <w:sz w:val="24"/>
                <w:szCs w:val="24"/>
              </w:rPr>
              <w:t xml:space="preserve"> dynamics of their relationship </w:t>
            </w:r>
            <w:r w:rsidR="000B3119">
              <w:rPr>
                <w:color w:val="000000" w:themeColor="text1"/>
                <w:sz w:val="24"/>
                <w:szCs w:val="24"/>
              </w:rPr>
              <w:t xml:space="preserve">with each other. </w:t>
            </w:r>
            <w:r w:rsidR="004C1CCF">
              <w:rPr>
                <w:color w:val="000000" w:themeColor="text1"/>
                <w:sz w:val="24"/>
                <w:szCs w:val="24"/>
              </w:rPr>
              <w:t xml:space="preserve">Much of </w:t>
            </w:r>
            <w:r w:rsidR="004C1CCF" w:rsidRPr="00C57A89">
              <w:rPr>
                <w:color w:val="000000" w:themeColor="text1"/>
                <w:sz w:val="24"/>
                <w:szCs w:val="24"/>
              </w:rPr>
              <w:t xml:space="preserve">communication is non-verbal </w:t>
            </w:r>
            <w:r w:rsidR="004C1CCF">
              <w:rPr>
                <w:color w:val="000000" w:themeColor="text1"/>
                <w:sz w:val="24"/>
                <w:szCs w:val="24"/>
              </w:rPr>
              <w:t xml:space="preserve">therefore it is </w:t>
            </w:r>
            <w:r w:rsidR="004C1CCF" w:rsidRPr="00C57A89">
              <w:rPr>
                <w:color w:val="000000" w:themeColor="text1"/>
                <w:sz w:val="24"/>
                <w:szCs w:val="24"/>
              </w:rPr>
              <w:t xml:space="preserve">necessary to continue to assess </w:t>
            </w:r>
            <w:r w:rsidR="004C1CCF">
              <w:rPr>
                <w:color w:val="000000" w:themeColor="text1"/>
                <w:sz w:val="24"/>
                <w:szCs w:val="24"/>
              </w:rPr>
              <w:t>communication methods through</w:t>
            </w:r>
            <w:r w:rsidR="004C1CCF" w:rsidRPr="00C57A89">
              <w:rPr>
                <w:color w:val="000000" w:themeColor="text1"/>
                <w:sz w:val="24"/>
                <w:szCs w:val="24"/>
              </w:rPr>
              <w:t xml:space="preserve"> non-verbal body language </w:t>
            </w:r>
            <w:r w:rsidR="004C1CCF" w:rsidRPr="004C1CCF">
              <w:rPr>
                <w:color w:val="000000" w:themeColor="text1"/>
                <w:sz w:val="24"/>
                <w:szCs w:val="24"/>
              </w:rPr>
              <w:t>(Wezowski and Wezowski, 2018).</w:t>
            </w:r>
            <w:r w:rsidR="004C1CCF">
              <w:rPr>
                <w:color w:val="000000" w:themeColor="text1"/>
                <w:sz w:val="24"/>
                <w:szCs w:val="24"/>
              </w:rPr>
              <w:t xml:space="preserve"> </w:t>
            </w:r>
          </w:p>
          <w:p w14:paraId="0AF1760B" w14:textId="6C4A4601" w:rsidR="004C1CCF" w:rsidRDefault="004C1CCF" w:rsidP="00803EB9">
            <w:pPr>
              <w:spacing w:line="360" w:lineRule="auto"/>
              <w:rPr>
                <w:color w:val="000000" w:themeColor="text1"/>
                <w:sz w:val="24"/>
                <w:szCs w:val="24"/>
              </w:rPr>
            </w:pPr>
          </w:p>
          <w:p w14:paraId="78B1AEAA" w14:textId="0D86BE3A" w:rsidR="004C1CCF" w:rsidRDefault="00E006EA" w:rsidP="00803EB9">
            <w:pPr>
              <w:spacing w:line="360" w:lineRule="auto"/>
              <w:rPr>
                <w:color w:val="000000" w:themeColor="text1"/>
                <w:sz w:val="24"/>
                <w:szCs w:val="24"/>
              </w:rPr>
            </w:pPr>
            <w:r>
              <w:rPr>
                <w:color w:val="000000" w:themeColor="text1"/>
                <w:sz w:val="24"/>
                <w:szCs w:val="24"/>
              </w:rPr>
              <w:t>I prepared for the observation by researching communication techniques with pre-verbal children to allow me to interact with the child such as gaining the child’s attention</w:t>
            </w:r>
            <w:r w:rsidR="008D5BA1">
              <w:rPr>
                <w:color w:val="000000" w:themeColor="text1"/>
                <w:sz w:val="24"/>
                <w:szCs w:val="24"/>
              </w:rPr>
              <w:t xml:space="preserve"> and</w:t>
            </w:r>
            <w:r>
              <w:rPr>
                <w:color w:val="000000" w:themeColor="text1"/>
                <w:sz w:val="24"/>
                <w:szCs w:val="24"/>
              </w:rPr>
              <w:t xml:space="preserve"> keeping my language simple</w:t>
            </w:r>
            <w:r w:rsidR="008D5BA1">
              <w:rPr>
                <w:color w:val="000000" w:themeColor="text1"/>
                <w:sz w:val="24"/>
                <w:szCs w:val="24"/>
              </w:rPr>
              <w:t>.</w:t>
            </w:r>
            <w:r w:rsidR="004E1435">
              <w:rPr>
                <w:color w:val="000000" w:themeColor="text1"/>
                <w:sz w:val="24"/>
                <w:szCs w:val="24"/>
              </w:rPr>
              <w:t xml:space="preserve"> </w:t>
            </w:r>
            <w:r w:rsidR="004C1CCF">
              <w:rPr>
                <w:color w:val="000000" w:themeColor="text1"/>
                <w:sz w:val="24"/>
                <w:szCs w:val="24"/>
              </w:rPr>
              <w:t xml:space="preserve">The child appeared confident </w:t>
            </w:r>
            <w:r w:rsidR="00F8585D">
              <w:rPr>
                <w:color w:val="000000" w:themeColor="text1"/>
                <w:sz w:val="24"/>
                <w:szCs w:val="24"/>
              </w:rPr>
              <w:t>and at ease within the home. I</w:t>
            </w:r>
            <w:r w:rsidR="00F56660">
              <w:rPr>
                <w:color w:val="000000" w:themeColor="text1"/>
                <w:sz w:val="24"/>
                <w:szCs w:val="24"/>
              </w:rPr>
              <w:t>t</w:t>
            </w:r>
            <w:r w:rsidR="004C1CCF" w:rsidRPr="005F3E0D">
              <w:rPr>
                <w:color w:val="000000" w:themeColor="text1"/>
                <w:sz w:val="24"/>
                <w:szCs w:val="24"/>
              </w:rPr>
              <w:t xml:space="preserve"> was evident </w:t>
            </w:r>
            <w:r w:rsidR="004C1CCF">
              <w:rPr>
                <w:color w:val="000000" w:themeColor="text1"/>
                <w:sz w:val="24"/>
                <w:szCs w:val="24"/>
              </w:rPr>
              <w:t xml:space="preserve">he </w:t>
            </w:r>
            <w:r w:rsidR="004C1CCF" w:rsidRPr="005F3E0D">
              <w:rPr>
                <w:color w:val="000000" w:themeColor="text1"/>
                <w:sz w:val="24"/>
                <w:szCs w:val="24"/>
              </w:rPr>
              <w:t>felt comfortabl</w:t>
            </w:r>
            <w:r w:rsidR="004C1CCF">
              <w:rPr>
                <w:color w:val="000000" w:themeColor="text1"/>
                <w:sz w:val="24"/>
                <w:szCs w:val="24"/>
              </w:rPr>
              <w:t xml:space="preserve">e with his </w:t>
            </w:r>
            <w:r w:rsidR="00C27EED">
              <w:rPr>
                <w:color w:val="000000" w:themeColor="text1"/>
                <w:sz w:val="24"/>
                <w:szCs w:val="24"/>
              </w:rPr>
              <w:t>foster carers</w:t>
            </w:r>
            <w:r w:rsidR="006B553B">
              <w:rPr>
                <w:color w:val="000000" w:themeColor="text1"/>
                <w:sz w:val="24"/>
                <w:szCs w:val="24"/>
              </w:rPr>
              <w:t>,</w:t>
            </w:r>
            <w:r w:rsidR="00C27EED">
              <w:rPr>
                <w:color w:val="000000" w:themeColor="text1"/>
                <w:sz w:val="24"/>
                <w:szCs w:val="24"/>
              </w:rPr>
              <w:t xml:space="preserve"> </w:t>
            </w:r>
            <w:r w:rsidR="004C1CCF">
              <w:rPr>
                <w:color w:val="000000" w:themeColor="text1"/>
                <w:sz w:val="24"/>
                <w:szCs w:val="24"/>
              </w:rPr>
              <w:t xml:space="preserve">often </w:t>
            </w:r>
            <w:r w:rsidR="000027C8">
              <w:rPr>
                <w:color w:val="000000" w:themeColor="text1"/>
                <w:sz w:val="24"/>
                <w:szCs w:val="24"/>
              </w:rPr>
              <w:t>going</w:t>
            </w:r>
            <w:r w:rsidR="004C1CCF">
              <w:rPr>
                <w:color w:val="000000" w:themeColor="text1"/>
                <w:sz w:val="24"/>
                <w:szCs w:val="24"/>
              </w:rPr>
              <w:t xml:space="preserve"> over to give them a </w:t>
            </w:r>
            <w:r w:rsidR="006C4540">
              <w:rPr>
                <w:color w:val="000000" w:themeColor="text1"/>
                <w:sz w:val="24"/>
                <w:szCs w:val="24"/>
              </w:rPr>
              <w:t>hug or kiss which demonstrated a loving mannerism towards them</w:t>
            </w:r>
            <w:r w:rsidR="004C1CCF" w:rsidRPr="005F3E0D">
              <w:rPr>
                <w:color w:val="000000" w:themeColor="text1"/>
                <w:sz w:val="24"/>
                <w:szCs w:val="24"/>
              </w:rPr>
              <w:t xml:space="preserve">. </w:t>
            </w:r>
            <w:r w:rsidR="006C4540">
              <w:rPr>
                <w:color w:val="000000" w:themeColor="text1"/>
                <w:sz w:val="24"/>
                <w:szCs w:val="24"/>
              </w:rPr>
              <w:t>T</w:t>
            </w:r>
            <w:r w:rsidR="004C1CCF">
              <w:rPr>
                <w:color w:val="000000" w:themeColor="text1"/>
                <w:sz w:val="24"/>
                <w:szCs w:val="24"/>
              </w:rPr>
              <w:t>he</w:t>
            </w:r>
            <w:r w:rsidR="00C27EED">
              <w:rPr>
                <w:color w:val="000000" w:themeColor="text1"/>
                <w:sz w:val="24"/>
                <w:szCs w:val="24"/>
              </w:rPr>
              <w:t xml:space="preserve"> foster carers </w:t>
            </w:r>
            <w:r w:rsidR="00D7606A">
              <w:rPr>
                <w:color w:val="000000" w:themeColor="text1"/>
                <w:sz w:val="24"/>
                <w:szCs w:val="24"/>
              </w:rPr>
              <w:t xml:space="preserve">were able </w:t>
            </w:r>
            <w:r w:rsidR="004C1CCF">
              <w:rPr>
                <w:color w:val="000000" w:themeColor="text1"/>
                <w:sz w:val="24"/>
                <w:szCs w:val="24"/>
              </w:rPr>
              <w:t xml:space="preserve">to provide </w:t>
            </w:r>
            <w:r w:rsidR="006C4540">
              <w:rPr>
                <w:color w:val="000000" w:themeColor="text1"/>
                <w:sz w:val="24"/>
                <w:szCs w:val="24"/>
              </w:rPr>
              <w:t xml:space="preserve">the </w:t>
            </w:r>
            <w:r w:rsidR="004C1CCF">
              <w:rPr>
                <w:color w:val="000000" w:themeColor="text1"/>
                <w:sz w:val="24"/>
                <w:szCs w:val="24"/>
              </w:rPr>
              <w:t>child with reassurance and emotional warmth</w:t>
            </w:r>
            <w:r w:rsidR="006C4540">
              <w:rPr>
                <w:color w:val="000000" w:themeColor="text1"/>
                <w:sz w:val="24"/>
                <w:szCs w:val="24"/>
              </w:rPr>
              <w:t xml:space="preserve"> when he appeared to get upset or frustrated </w:t>
            </w:r>
            <w:r w:rsidR="00D7606A">
              <w:rPr>
                <w:color w:val="000000" w:themeColor="text1"/>
                <w:sz w:val="24"/>
                <w:szCs w:val="24"/>
              </w:rPr>
              <w:t xml:space="preserve">by understanding his indicators. </w:t>
            </w:r>
          </w:p>
          <w:p w14:paraId="786C9589" w14:textId="74CC1C1F" w:rsidR="004C1CCF" w:rsidRDefault="004C1CCF" w:rsidP="00803EB9">
            <w:pPr>
              <w:spacing w:line="360" w:lineRule="auto"/>
              <w:rPr>
                <w:color w:val="000000" w:themeColor="text1"/>
                <w:sz w:val="24"/>
                <w:szCs w:val="24"/>
              </w:rPr>
            </w:pPr>
          </w:p>
          <w:p w14:paraId="1A407414" w14:textId="65F5469B" w:rsidR="004470C2" w:rsidRDefault="006C4540" w:rsidP="00803EB9">
            <w:pPr>
              <w:overflowPunct/>
              <w:autoSpaceDE/>
              <w:adjustRightInd/>
              <w:spacing w:after="160" w:line="360" w:lineRule="auto"/>
              <w:rPr>
                <w:sz w:val="24"/>
                <w:szCs w:val="24"/>
              </w:rPr>
            </w:pPr>
            <w:r w:rsidRPr="006711AC">
              <w:rPr>
                <w:color w:val="000000" w:themeColor="text1"/>
                <w:sz w:val="24"/>
                <w:szCs w:val="24"/>
              </w:rPr>
              <w:t>Global Developmental Delay is significant delays in two or more developmental domains and is common in paediatric practice</w:t>
            </w:r>
            <w:r w:rsidR="004470C2" w:rsidRPr="006711AC">
              <w:rPr>
                <w:color w:val="000000" w:themeColor="text1"/>
                <w:sz w:val="24"/>
                <w:szCs w:val="24"/>
              </w:rPr>
              <w:t xml:space="preserve"> (</w:t>
            </w:r>
            <w:r w:rsidR="004470C2" w:rsidRPr="006711AC">
              <w:rPr>
                <w:sz w:val="24"/>
                <w:szCs w:val="24"/>
              </w:rPr>
              <w:t xml:space="preserve">Rioum </w:t>
            </w:r>
            <w:r w:rsidR="00803EB9">
              <w:rPr>
                <w:sz w:val="24"/>
                <w:szCs w:val="24"/>
              </w:rPr>
              <w:t xml:space="preserve">et al, </w:t>
            </w:r>
            <w:r w:rsidR="004470C2" w:rsidRPr="006711AC">
              <w:rPr>
                <w:sz w:val="24"/>
                <w:szCs w:val="24"/>
              </w:rPr>
              <w:t xml:space="preserve">2009). </w:t>
            </w:r>
            <w:r w:rsidR="004470C2" w:rsidRPr="006711AC">
              <w:rPr>
                <w:color w:val="000000" w:themeColor="text1"/>
                <w:sz w:val="24"/>
                <w:szCs w:val="24"/>
              </w:rPr>
              <w:t xml:space="preserve">I </w:t>
            </w:r>
            <w:r w:rsidR="00524391" w:rsidRPr="006711AC">
              <w:rPr>
                <w:color w:val="000000" w:themeColor="text1"/>
                <w:sz w:val="24"/>
                <w:szCs w:val="24"/>
              </w:rPr>
              <w:t xml:space="preserve">requested </w:t>
            </w:r>
            <w:r w:rsidR="004470C2" w:rsidRPr="006711AC">
              <w:rPr>
                <w:color w:val="000000" w:themeColor="text1"/>
                <w:sz w:val="24"/>
                <w:szCs w:val="24"/>
              </w:rPr>
              <w:t xml:space="preserve">further information by </w:t>
            </w:r>
            <w:r w:rsidR="004470C2" w:rsidRPr="006711AC">
              <w:rPr>
                <w:color w:val="000000" w:themeColor="text1"/>
                <w:sz w:val="24"/>
                <w:szCs w:val="24"/>
              </w:rPr>
              <w:lastRenderedPageBreak/>
              <w:t xml:space="preserve">having discussions with the child’s nursery and reading through the </w:t>
            </w:r>
            <w:r w:rsidR="00524391" w:rsidRPr="006711AC">
              <w:rPr>
                <w:color w:val="000000" w:themeColor="text1"/>
                <w:sz w:val="24"/>
                <w:szCs w:val="24"/>
              </w:rPr>
              <w:t xml:space="preserve">adoption </w:t>
            </w:r>
            <w:r w:rsidR="004470C2" w:rsidRPr="006711AC">
              <w:rPr>
                <w:color w:val="000000" w:themeColor="text1"/>
                <w:sz w:val="24"/>
                <w:szCs w:val="24"/>
              </w:rPr>
              <w:t xml:space="preserve">medical assessments to provide me with further knowledge of how to implement a communication style in terms of speed and terminology. </w:t>
            </w:r>
            <w:r w:rsidR="003F24D8">
              <w:rPr>
                <w:color w:val="000000" w:themeColor="text1"/>
                <w:sz w:val="24"/>
                <w:szCs w:val="24"/>
              </w:rPr>
              <w:t>Using my own research, I</w:t>
            </w:r>
            <w:r w:rsidR="004470C2" w:rsidRPr="006711AC">
              <w:rPr>
                <w:color w:val="000000" w:themeColor="text1"/>
                <w:sz w:val="24"/>
                <w:szCs w:val="24"/>
              </w:rPr>
              <w:t xml:space="preserve"> spoke to the child using simplistic words that he would understand as it was evident that </w:t>
            </w:r>
            <w:r w:rsidR="00365D02">
              <w:rPr>
                <w:color w:val="000000" w:themeColor="text1"/>
                <w:sz w:val="24"/>
                <w:szCs w:val="24"/>
              </w:rPr>
              <w:t xml:space="preserve">he can </w:t>
            </w:r>
            <w:r w:rsidR="004470C2" w:rsidRPr="006711AC">
              <w:rPr>
                <w:color w:val="000000" w:themeColor="text1"/>
                <w:sz w:val="24"/>
                <w:szCs w:val="24"/>
              </w:rPr>
              <w:t>understand words as he acted upon what was being said.</w:t>
            </w:r>
            <w:r w:rsidR="003F24D8">
              <w:rPr>
                <w:color w:val="000000" w:themeColor="text1"/>
                <w:sz w:val="24"/>
                <w:szCs w:val="24"/>
              </w:rPr>
              <w:t xml:space="preserve"> This proved to be effective a</w:t>
            </w:r>
            <w:r w:rsidR="00365D02">
              <w:rPr>
                <w:color w:val="000000" w:themeColor="text1"/>
                <w:sz w:val="24"/>
                <w:szCs w:val="24"/>
              </w:rPr>
              <w:t>s</w:t>
            </w:r>
            <w:r w:rsidR="003F24D8">
              <w:rPr>
                <w:color w:val="000000" w:themeColor="text1"/>
                <w:sz w:val="24"/>
                <w:szCs w:val="24"/>
              </w:rPr>
              <w:t xml:space="preserve"> he was responding to what I was saying and int</w:t>
            </w:r>
            <w:r w:rsidR="001808BB">
              <w:rPr>
                <w:color w:val="000000" w:themeColor="text1"/>
                <w:sz w:val="24"/>
                <w:szCs w:val="24"/>
              </w:rPr>
              <w:t>eracting with me.</w:t>
            </w:r>
            <w:r w:rsidR="00851C78" w:rsidRPr="006711AC">
              <w:rPr>
                <w:color w:val="000000" w:themeColor="text1"/>
                <w:sz w:val="24"/>
                <w:szCs w:val="24"/>
              </w:rPr>
              <w:t xml:space="preserve"> </w:t>
            </w:r>
            <w:r w:rsidR="00851C78" w:rsidRPr="006711AC">
              <w:rPr>
                <w:rFonts w:eastAsia="Calibri"/>
                <w:color w:val="000000" w:themeColor="text1"/>
                <w:sz w:val="24"/>
                <w:szCs w:val="24"/>
                <w:lang w:val="en-US" w:eastAsia="en-US"/>
              </w:rPr>
              <w:t>Under the Code of Professional Practice, social workers are guided in section 2</w:t>
            </w:r>
            <w:r w:rsidR="00A86348" w:rsidRPr="006711AC">
              <w:rPr>
                <w:rFonts w:eastAsia="Calibri"/>
                <w:color w:val="000000" w:themeColor="text1"/>
                <w:sz w:val="24"/>
                <w:szCs w:val="24"/>
                <w:lang w:val="en-US" w:eastAsia="en-US"/>
              </w:rPr>
              <w:t>.2</w:t>
            </w:r>
            <w:r w:rsidR="00851C78" w:rsidRPr="006711AC">
              <w:rPr>
                <w:rFonts w:eastAsia="Calibri"/>
                <w:color w:val="000000" w:themeColor="text1"/>
                <w:sz w:val="24"/>
                <w:szCs w:val="24"/>
                <w:lang w:val="en-US" w:eastAsia="en-US"/>
              </w:rPr>
              <w:t xml:space="preserve"> </w:t>
            </w:r>
            <w:r w:rsidR="006711AC" w:rsidRPr="006711AC">
              <w:rPr>
                <w:rFonts w:eastAsia="Calibri"/>
                <w:color w:val="000000" w:themeColor="text1"/>
                <w:sz w:val="24"/>
                <w:szCs w:val="24"/>
                <w:lang w:val="en-US" w:eastAsia="en-US"/>
              </w:rPr>
              <w:t>to</w:t>
            </w:r>
            <w:r w:rsidR="006711AC">
              <w:rPr>
                <w:rFonts w:eastAsia="Calibri"/>
                <w:color w:val="000000" w:themeColor="text1"/>
                <w:sz w:val="24"/>
                <w:szCs w:val="24"/>
                <w:lang w:val="en-US" w:eastAsia="en-US"/>
              </w:rPr>
              <w:t xml:space="preserve"> “</w:t>
            </w:r>
            <w:r w:rsidR="006711AC" w:rsidRPr="006711AC">
              <w:rPr>
                <w:rFonts w:eastAsia="Calibri"/>
                <w:color w:val="000000" w:themeColor="text1"/>
                <w:sz w:val="24"/>
                <w:szCs w:val="24"/>
                <w:lang w:val="en-US" w:eastAsia="en-US"/>
              </w:rPr>
              <w:t>communicate</w:t>
            </w:r>
            <w:r w:rsidR="00233093" w:rsidRPr="006711AC">
              <w:rPr>
                <w:sz w:val="24"/>
                <w:szCs w:val="24"/>
              </w:rPr>
              <w:t xml:space="preserve"> in an appropriate, open, accurate and straightforward way</w:t>
            </w:r>
            <w:r w:rsidR="006711AC" w:rsidRPr="006711AC">
              <w:rPr>
                <w:sz w:val="24"/>
                <w:szCs w:val="24"/>
              </w:rPr>
              <w:t>”</w:t>
            </w:r>
            <w:r w:rsidR="00851C78" w:rsidRPr="006711AC">
              <w:rPr>
                <w:sz w:val="24"/>
                <w:szCs w:val="24"/>
                <w:lang w:val="en-US"/>
              </w:rPr>
              <w:t xml:space="preserve"> </w:t>
            </w:r>
            <w:r w:rsidR="00851C78" w:rsidRPr="006711AC">
              <w:rPr>
                <w:rFonts w:eastAsia="Calibri"/>
                <w:color w:val="000000" w:themeColor="text1"/>
                <w:sz w:val="24"/>
                <w:szCs w:val="24"/>
                <w:lang w:val="en-US" w:eastAsia="en-US"/>
              </w:rPr>
              <w:t>(S</w:t>
            </w:r>
            <w:r w:rsidR="00BB0DD3">
              <w:rPr>
                <w:rFonts w:eastAsia="Calibri"/>
                <w:color w:val="000000" w:themeColor="text1"/>
                <w:sz w:val="24"/>
                <w:szCs w:val="24"/>
                <w:lang w:val="en-US" w:eastAsia="en-US"/>
              </w:rPr>
              <w:t>CW</w:t>
            </w:r>
            <w:r w:rsidR="00851C78" w:rsidRPr="006711AC">
              <w:rPr>
                <w:rFonts w:eastAsia="Calibri"/>
                <w:color w:val="000000" w:themeColor="text1"/>
                <w:sz w:val="24"/>
                <w:szCs w:val="24"/>
                <w:lang w:val="en-US" w:eastAsia="en-US"/>
              </w:rPr>
              <w:t>, Code of professional practice, 2017)</w:t>
            </w:r>
            <w:r w:rsidR="005A3EEB">
              <w:rPr>
                <w:rFonts w:eastAsia="Calibri"/>
                <w:color w:val="000000" w:themeColor="text1"/>
                <w:sz w:val="24"/>
                <w:szCs w:val="24"/>
                <w:lang w:val="en-US" w:eastAsia="en-US"/>
              </w:rPr>
              <w:t>.</w:t>
            </w:r>
            <w:r w:rsidR="00851C78" w:rsidRPr="006711AC">
              <w:rPr>
                <w:rFonts w:eastAsia="Calibri"/>
                <w:color w:val="000000" w:themeColor="text1"/>
                <w:sz w:val="24"/>
                <w:szCs w:val="24"/>
                <w:lang w:val="en-US" w:eastAsia="en-US"/>
              </w:rPr>
              <w:t xml:space="preserve"> I </w:t>
            </w:r>
            <w:r w:rsidR="005A3EEB">
              <w:rPr>
                <w:rFonts w:eastAsia="Calibri"/>
                <w:color w:val="000000" w:themeColor="text1"/>
                <w:sz w:val="24"/>
                <w:szCs w:val="24"/>
                <w:lang w:val="en-US" w:eastAsia="en-US"/>
              </w:rPr>
              <w:t>un</w:t>
            </w:r>
            <w:r w:rsidR="00404E86">
              <w:rPr>
                <w:rFonts w:eastAsia="Calibri"/>
                <w:color w:val="000000" w:themeColor="text1"/>
                <w:sz w:val="24"/>
                <w:szCs w:val="24"/>
                <w:lang w:val="en-US" w:eastAsia="en-US"/>
              </w:rPr>
              <w:t xml:space="preserve">derstood </w:t>
            </w:r>
            <w:r w:rsidR="00E34C19">
              <w:rPr>
                <w:rFonts w:eastAsia="Calibri"/>
                <w:color w:val="000000" w:themeColor="text1"/>
                <w:sz w:val="24"/>
                <w:szCs w:val="24"/>
                <w:lang w:val="en-US" w:eastAsia="en-US"/>
              </w:rPr>
              <w:t xml:space="preserve">the importance of being </w:t>
            </w:r>
            <w:r w:rsidR="00CD5F47">
              <w:rPr>
                <w:color w:val="000000" w:themeColor="text1"/>
                <w:sz w:val="24"/>
                <w:szCs w:val="24"/>
              </w:rPr>
              <w:t xml:space="preserve">friendly, smiling and greeting the child and not just the attendant adults as these critical behaviours show the child you are interested in them </w:t>
            </w:r>
            <w:r w:rsidR="00CD5F47" w:rsidRPr="00982398">
              <w:rPr>
                <w:sz w:val="24"/>
                <w:szCs w:val="24"/>
              </w:rPr>
              <w:t>(Koprowska, 2008).</w:t>
            </w:r>
          </w:p>
          <w:p w14:paraId="7B91A364" w14:textId="77777777" w:rsidR="001808BB" w:rsidRDefault="001808BB" w:rsidP="007809C9">
            <w:pPr>
              <w:spacing w:line="360" w:lineRule="auto"/>
              <w:rPr>
                <w:sz w:val="24"/>
                <w:szCs w:val="24"/>
              </w:rPr>
            </w:pPr>
          </w:p>
          <w:p w14:paraId="555FB5BD" w14:textId="42218F38" w:rsidR="006C4540" w:rsidRDefault="004470C2" w:rsidP="007809C9">
            <w:pPr>
              <w:spacing w:line="360" w:lineRule="auto"/>
              <w:rPr>
                <w:rFonts w:eastAsia="Calibri"/>
                <w:color w:val="000000" w:themeColor="text1"/>
                <w:sz w:val="24"/>
                <w:szCs w:val="24"/>
                <w:lang w:val="en-US" w:eastAsia="en-US"/>
              </w:rPr>
            </w:pPr>
            <w:r>
              <w:rPr>
                <w:color w:val="000000" w:themeColor="text1"/>
                <w:sz w:val="24"/>
                <w:szCs w:val="24"/>
              </w:rPr>
              <w:t xml:space="preserve">The child communicates how he feels by laughing at things he finds funny or shouting angrily when he becomes frustrated. Therefore, I reacted to these ques by seeing what the child was finding funny or what he was becoming frustrated with so I could understand him further and relate to his personality. When the child was becoming </w:t>
            </w:r>
            <w:r w:rsidR="00840886">
              <w:rPr>
                <w:color w:val="000000" w:themeColor="text1"/>
                <w:sz w:val="24"/>
                <w:szCs w:val="24"/>
              </w:rPr>
              <w:t xml:space="preserve">frustrated </w:t>
            </w:r>
            <w:r>
              <w:rPr>
                <w:color w:val="000000" w:themeColor="text1"/>
                <w:sz w:val="24"/>
                <w:szCs w:val="24"/>
              </w:rPr>
              <w:t>over a particular toy</w:t>
            </w:r>
            <w:r w:rsidR="00E95371">
              <w:rPr>
                <w:color w:val="000000" w:themeColor="text1"/>
                <w:sz w:val="24"/>
                <w:szCs w:val="24"/>
              </w:rPr>
              <w:t>,</w:t>
            </w:r>
            <w:r>
              <w:rPr>
                <w:color w:val="000000" w:themeColor="text1"/>
                <w:sz w:val="24"/>
                <w:szCs w:val="24"/>
              </w:rPr>
              <w:t xml:space="preserve"> the distraction </w:t>
            </w:r>
            <w:r w:rsidR="009451EC">
              <w:rPr>
                <w:color w:val="000000" w:themeColor="text1"/>
                <w:sz w:val="24"/>
                <w:szCs w:val="24"/>
              </w:rPr>
              <w:t xml:space="preserve">technique </w:t>
            </w:r>
            <w:r>
              <w:rPr>
                <w:color w:val="000000" w:themeColor="text1"/>
                <w:sz w:val="24"/>
                <w:szCs w:val="24"/>
              </w:rPr>
              <w:t xml:space="preserve">was used </w:t>
            </w:r>
            <w:r w:rsidR="00E95371">
              <w:rPr>
                <w:color w:val="000000" w:themeColor="text1"/>
                <w:sz w:val="24"/>
                <w:szCs w:val="24"/>
              </w:rPr>
              <w:t>where</w:t>
            </w:r>
            <w:r>
              <w:rPr>
                <w:color w:val="000000" w:themeColor="text1"/>
                <w:sz w:val="24"/>
                <w:szCs w:val="24"/>
              </w:rPr>
              <w:t xml:space="preserve"> </w:t>
            </w:r>
            <w:r w:rsidR="00DB6F4D">
              <w:rPr>
                <w:color w:val="000000" w:themeColor="text1"/>
                <w:sz w:val="24"/>
                <w:szCs w:val="24"/>
              </w:rPr>
              <w:t>we</w:t>
            </w:r>
            <w:r>
              <w:rPr>
                <w:color w:val="000000" w:themeColor="text1"/>
                <w:sz w:val="24"/>
                <w:szCs w:val="24"/>
              </w:rPr>
              <w:t xml:space="preserve"> engaged the child in another activity which he enjoyed</w:t>
            </w:r>
            <w:r w:rsidR="009451EC">
              <w:rPr>
                <w:color w:val="000000" w:themeColor="text1"/>
                <w:sz w:val="24"/>
                <w:szCs w:val="24"/>
              </w:rPr>
              <w:t xml:space="preserve"> </w:t>
            </w:r>
            <w:r w:rsidR="00A714CB">
              <w:rPr>
                <w:color w:val="000000" w:themeColor="text1"/>
                <w:sz w:val="24"/>
                <w:szCs w:val="24"/>
              </w:rPr>
              <w:t xml:space="preserve">and </w:t>
            </w:r>
            <w:r w:rsidR="009451EC">
              <w:rPr>
                <w:color w:val="000000" w:themeColor="text1"/>
                <w:sz w:val="24"/>
                <w:szCs w:val="24"/>
              </w:rPr>
              <w:t>prevented him from being angry.</w:t>
            </w:r>
            <w:r w:rsidR="00CD5F47">
              <w:rPr>
                <w:color w:val="000000" w:themeColor="text1"/>
                <w:sz w:val="24"/>
                <w:szCs w:val="24"/>
              </w:rPr>
              <w:t xml:space="preserve"> This ensured a</w:t>
            </w:r>
            <w:r w:rsidR="00CD5F47">
              <w:rPr>
                <w:sz w:val="24"/>
                <w:szCs w:val="24"/>
              </w:rPr>
              <w:t xml:space="preserve"> person-centred approach was taken towards the child </w:t>
            </w:r>
            <w:r w:rsidR="007E6DDF">
              <w:rPr>
                <w:sz w:val="24"/>
                <w:szCs w:val="24"/>
              </w:rPr>
              <w:t>and Unconditional Positive Regard</w:t>
            </w:r>
            <w:r w:rsidR="00CD5F47">
              <w:rPr>
                <w:sz w:val="24"/>
                <w:szCs w:val="24"/>
              </w:rPr>
              <w:t xml:space="preserve"> </w:t>
            </w:r>
            <w:r w:rsidR="007E6DDF">
              <w:rPr>
                <w:sz w:val="24"/>
                <w:szCs w:val="24"/>
              </w:rPr>
              <w:t>was shown by the</w:t>
            </w:r>
            <w:r w:rsidR="00524391">
              <w:rPr>
                <w:sz w:val="24"/>
                <w:szCs w:val="24"/>
              </w:rPr>
              <w:t xml:space="preserve"> </w:t>
            </w:r>
            <w:r w:rsidR="00C27EED">
              <w:rPr>
                <w:color w:val="000000" w:themeColor="text1"/>
                <w:sz w:val="24"/>
                <w:szCs w:val="24"/>
              </w:rPr>
              <w:t>foster carers</w:t>
            </w:r>
            <w:r w:rsidR="00C27EED">
              <w:rPr>
                <w:sz w:val="24"/>
                <w:szCs w:val="24"/>
              </w:rPr>
              <w:t xml:space="preserve"> </w:t>
            </w:r>
            <w:r w:rsidR="007E6DDF">
              <w:rPr>
                <w:sz w:val="24"/>
                <w:szCs w:val="24"/>
              </w:rPr>
              <w:t xml:space="preserve">towards the child (Rogers, 1961). </w:t>
            </w:r>
            <w:r w:rsidR="00FA484E">
              <w:rPr>
                <w:sz w:val="24"/>
                <w:szCs w:val="24"/>
              </w:rPr>
              <w:t>Working this way reflected 1.1 of the</w:t>
            </w:r>
            <w:r w:rsidR="00156C80" w:rsidRPr="006711AC">
              <w:rPr>
                <w:rFonts w:eastAsia="Calibri"/>
                <w:color w:val="000000" w:themeColor="text1"/>
                <w:sz w:val="24"/>
                <w:szCs w:val="24"/>
                <w:lang w:val="en-US" w:eastAsia="en-US"/>
              </w:rPr>
              <w:t xml:space="preserve"> Code of Professional Practice</w:t>
            </w:r>
            <w:r w:rsidR="00924CDC">
              <w:rPr>
                <w:rFonts w:eastAsia="Calibri"/>
                <w:color w:val="000000" w:themeColor="text1"/>
                <w:sz w:val="24"/>
                <w:szCs w:val="24"/>
                <w:lang w:val="en-US" w:eastAsia="en-US"/>
              </w:rPr>
              <w:t xml:space="preserve"> which advises that </w:t>
            </w:r>
            <w:r w:rsidR="009D6752">
              <w:rPr>
                <w:rFonts w:eastAsia="Calibri"/>
                <w:color w:val="000000" w:themeColor="text1"/>
                <w:sz w:val="24"/>
                <w:szCs w:val="24"/>
                <w:lang w:val="en-US" w:eastAsia="en-US"/>
              </w:rPr>
              <w:t xml:space="preserve">practitioners </w:t>
            </w:r>
            <w:r w:rsidR="00D52187">
              <w:rPr>
                <w:rFonts w:eastAsia="Calibri"/>
                <w:color w:val="000000" w:themeColor="text1"/>
                <w:sz w:val="24"/>
                <w:szCs w:val="24"/>
                <w:lang w:val="en-US" w:eastAsia="en-US"/>
              </w:rPr>
              <w:t>“Work with individuals in person centered ways</w:t>
            </w:r>
            <w:r w:rsidR="00F41442">
              <w:rPr>
                <w:rFonts w:eastAsia="Calibri"/>
                <w:color w:val="000000" w:themeColor="text1"/>
                <w:sz w:val="24"/>
                <w:szCs w:val="24"/>
                <w:lang w:val="en-US" w:eastAsia="en-US"/>
              </w:rPr>
              <w:t xml:space="preserve"> and using this as a basis for social care and support”</w:t>
            </w:r>
            <w:r w:rsidR="00AF3253">
              <w:rPr>
                <w:rFonts w:eastAsia="Calibri"/>
                <w:color w:val="000000" w:themeColor="text1"/>
                <w:sz w:val="24"/>
                <w:szCs w:val="24"/>
                <w:lang w:val="en-US" w:eastAsia="en-US"/>
              </w:rPr>
              <w:t xml:space="preserve"> </w:t>
            </w:r>
            <w:r w:rsidR="00AF3253" w:rsidRPr="006711AC">
              <w:rPr>
                <w:rFonts w:eastAsia="Calibri"/>
                <w:color w:val="000000" w:themeColor="text1"/>
                <w:sz w:val="24"/>
                <w:szCs w:val="24"/>
                <w:lang w:val="en-US" w:eastAsia="en-US"/>
              </w:rPr>
              <w:t>(S</w:t>
            </w:r>
            <w:r w:rsidR="00BB0DD3">
              <w:rPr>
                <w:rFonts w:eastAsia="Calibri"/>
                <w:color w:val="000000" w:themeColor="text1"/>
                <w:sz w:val="24"/>
                <w:szCs w:val="24"/>
                <w:lang w:val="en-US" w:eastAsia="en-US"/>
              </w:rPr>
              <w:t xml:space="preserve">CW, </w:t>
            </w:r>
            <w:r w:rsidR="00AF3253" w:rsidRPr="006711AC">
              <w:rPr>
                <w:rFonts w:eastAsia="Calibri"/>
                <w:color w:val="000000" w:themeColor="text1"/>
                <w:sz w:val="24"/>
                <w:szCs w:val="24"/>
                <w:lang w:val="en-US" w:eastAsia="en-US"/>
              </w:rPr>
              <w:t>Code of professional practice, 2017)</w:t>
            </w:r>
            <w:r w:rsidR="00AF3253">
              <w:rPr>
                <w:rFonts w:eastAsia="Calibri"/>
                <w:color w:val="000000" w:themeColor="text1"/>
                <w:sz w:val="24"/>
                <w:szCs w:val="24"/>
                <w:lang w:val="en-US" w:eastAsia="en-US"/>
              </w:rPr>
              <w:t>.</w:t>
            </w:r>
          </w:p>
          <w:p w14:paraId="4DECE176" w14:textId="77777777" w:rsidR="006C4540" w:rsidRDefault="006C4540" w:rsidP="00A568DF">
            <w:pPr>
              <w:spacing w:line="360" w:lineRule="auto"/>
              <w:rPr>
                <w:color w:val="000000" w:themeColor="text1"/>
                <w:sz w:val="24"/>
                <w:szCs w:val="24"/>
              </w:rPr>
            </w:pPr>
          </w:p>
          <w:p w14:paraId="7CBF34F3" w14:textId="0694A8F4" w:rsidR="007E6DDF" w:rsidRDefault="00461559" w:rsidP="007E6DDF">
            <w:pPr>
              <w:spacing w:line="360" w:lineRule="auto"/>
              <w:rPr>
                <w:color w:val="000000" w:themeColor="text1"/>
                <w:sz w:val="24"/>
                <w:szCs w:val="24"/>
              </w:rPr>
            </w:pPr>
            <w:r>
              <w:rPr>
                <w:sz w:val="24"/>
                <w:szCs w:val="24"/>
              </w:rPr>
              <w:t xml:space="preserve">The foster carers </w:t>
            </w:r>
            <w:r w:rsidR="00B07390">
              <w:rPr>
                <w:sz w:val="24"/>
                <w:szCs w:val="24"/>
              </w:rPr>
              <w:t xml:space="preserve">have </w:t>
            </w:r>
            <w:r>
              <w:rPr>
                <w:sz w:val="24"/>
                <w:szCs w:val="24"/>
              </w:rPr>
              <w:t xml:space="preserve">put a direct application into the court for the adoption of the child. </w:t>
            </w:r>
            <w:r w:rsidR="00B07390">
              <w:rPr>
                <w:sz w:val="24"/>
                <w:szCs w:val="24"/>
              </w:rPr>
              <w:t xml:space="preserve">During this visit, I communicated to the foster carers </w:t>
            </w:r>
            <w:r w:rsidR="00A568DF">
              <w:rPr>
                <w:sz w:val="24"/>
                <w:szCs w:val="24"/>
              </w:rPr>
              <w:t>where the adoption process is up to and what else needs to be completed</w:t>
            </w:r>
            <w:r w:rsidR="006C4540">
              <w:rPr>
                <w:sz w:val="24"/>
                <w:szCs w:val="24"/>
              </w:rPr>
              <w:t xml:space="preserve"> to get a court date.</w:t>
            </w:r>
            <w:r w:rsidR="00645504">
              <w:rPr>
                <w:sz w:val="24"/>
                <w:szCs w:val="24"/>
              </w:rPr>
              <w:t xml:space="preserve"> </w:t>
            </w:r>
            <w:r w:rsidR="009451EC">
              <w:rPr>
                <w:sz w:val="24"/>
                <w:szCs w:val="24"/>
              </w:rPr>
              <w:t xml:space="preserve">Being transparent and honest </w:t>
            </w:r>
            <w:r w:rsidR="00982398">
              <w:rPr>
                <w:sz w:val="24"/>
                <w:szCs w:val="24"/>
              </w:rPr>
              <w:t xml:space="preserve">and communicating clearly helps </w:t>
            </w:r>
            <w:r w:rsidR="009451EC">
              <w:rPr>
                <w:sz w:val="24"/>
                <w:szCs w:val="24"/>
              </w:rPr>
              <w:t xml:space="preserve">to build </w:t>
            </w:r>
            <w:r w:rsidR="00982398">
              <w:rPr>
                <w:sz w:val="24"/>
                <w:szCs w:val="24"/>
              </w:rPr>
              <w:t xml:space="preserve">and sustain relationships with people and organisations in a community-based and inter-professional </w:t>
            </w:r>
            <w:r w:rsidR="00982398" w:rsidRPr="00982398">
              <w:rPr>
                <w:sz w:val="24"/>
                <w:szCs w:val="24"/>
              </w:rPr>
              <w:t>context (Koprowska, 2008).</w:t>
            </w:r>
            <w:r w:rsidR="007E6DDF">
              <w:rPr>
                <w:sz w:val="24"/>
                <w:szCs w:val="24"/>
              </w:rPr>
              <w:t xml:space="preserve"> I ensured that the use of </w:t>
            </w:r>
            <w:r w:rsidR="007E3B0F">
              <w:rPr>
                <w:sz w:val="24"/>
                <w:szCs w:val="24"/>
              </w:rPr>
              <w:t>j</w:t>
            </w:r>
            <w:r w:rsidR="007E6DDF">
              <w:rPr>
                <w:sz w:val="24"/>
                <w:szCs w:val="24"/>
              </w:rPr>
              <w:t>argon or professional terminology was explained when speaking to the</w:t>
            </w:r>
            <w:r w:rsidR="00C27EED">
              <w:rPr>
                <w:color w:val="000000" w:themeColor="text1"/>
                <w:sz w:val="24"/>
                <w:szCs w:val="24"/>
              </w:rPr>
              <w:t xml:space="preserve"> foster carers</w:t>
            </w:r>
            <w:r w:rsidR="00B32EA7">
              <w:rPr>
                <w:sz w:val="24"/>
                <w:szCs w:val="24"/>
              </w:rPr>
              <w:t>,</w:t>
            </w:r>
            <w:r w:rsidR="007E6DDF">
              <w:rPr>
                <w:sz w:val="24"/>
                <w:szCs w:val="24"/>
              </w:rPr>
              <w:t xml:space="preserve"> so they didn’t get confused by what I </w:t>
            </w:r>
            <w:r w:rsidR="001F1832">
              <w:rPr>
                <w:sz w:val="24"/>
                <w:szCs w:val="24"/>
              </w:rPr>
              <w:t xml:space="preserve">was saying. </w:t>
            </w:r>
            <w:r w:rsidR="00B32EA7">
              <w:rPr>
                <w:color w:val="000000" w:themeColor="text1"/>
                <w:sz w:val="24"/>
                <w:szCs w:val="24"/>
              </w:rPr>
              <w:t xml:space="preserve">Instead of using abbreviations, I used the </w:t>
            </w:r>
            <w:r w:rsidR="00B32EA7">
              <w:rPr>
                <w:color w:val="000000" w:themeColor="text1"/>
                <w:sz w:val="24"/>
                <w:szCs w:val="24"/>
              </w:rPr>
              <w:lastRenderedPageBreak/>
              <w:t>full words to explain the processes and what needed to be completed to achieve the outcome of adoption for th</w:t>
            </w:r>
            <w:r w:rsidR="00BB2069">
              <w:rPr>
                <w:color w:val="000000" w:themeColor="text1"/>
                <w:sz w:val="24"/>
                <w:szCs w:val="24"/>
              </w:rPr>
              <w:t>em</w:t>
            </w:r>
            <w:r w:rsidR="00B32EA7">
              <w:rPr>
                <w:color w:val="000000" w:themeColor="text1"/>
                <w:sz w:val="24"/>
                <w:szCs w:val="24"/>
              </w:rPr>
              <w:t xml:space="preserve">. This allowed the </w:t>
            </w:r>
            <w:r w:rsidR="007578FE">
              <w:rPr>
                <w:color w:val="000000" w:themeColor="text1"/>
                <w:sz w:val="24"/>
                <w:szCs w:val="24"/>
              </w:rPr>
              <w:t xml:space="preserve">foster carers </w:t>
            </w:r>
            <w:r w:rsidR="00B32EA7">
              <w:rPr>
                <w:color w:val="000000" w:themeColor="text1"/>
                <w:sz w:val="24"/>
                <w:szCs w:val="24"/>
              </w:rPr>
              <w:t xml:space="preserve">to be very much involved in </w:t>
            </w:r>
            <w:r w:rsidR="00B32EA7" w:rsidRPr="0097261A">
              <w:rPr>
                <w:color w:val="000000" w:themeColor="text1"/>
                <w:sz w:val="24"/>
                <w:szCs w:val="24"/>
              </w:rPr>
              <w:t xml:space="preserve">the adoption process with actions being clearly outlined to </w:t>
            </w:r>
            <w:r w:rsidR="00524391" w:rsidRPr="0097261A">
              <w:rPr>
                <w:color w:val="000000" w:themeColor="text1"/>
                <w:sz w:val="24"/>
                <w:szCs w:val="24"/>
              </w:rPr>
              <w:t>them,</w:t>
            </w:r>
            <w:r w:rsidR="00B32EA7" w:rsidRPr="0097261A">
              <w:rPr>
                <w:color w:val="000000" w:themeColor="text1"/>
                <w:sz w:val="24"/>
                <w:szCs w:val="24"/>
              </w:rPr>
              <w:t xml:space="preserve"> so they were not left confused by social work terminology or language they didn’t understand.</w:t>
            </w:r>
            <w:r w:rsidR="00573022" w:rsidRPr="0097261A">
              <w:rPr>
                <w:color w:val="000000" w:themeColor="text1"/>
                <w:sz w:val="24"/>
                <w:szCs w:val="24"/>
              </w:rPr>
              <w:t xml:space="preserve"> </w:t>
            </w:r>
            <w:r w:rsidR="006D0F06" w:rsidRPr="0097261A">
              <w:rPr>
                <w:sz w:val="24"/>
                <w:szCs w:val="24"/>
              </w:rPr>
              <w:t xml:space="preserve"> Working this way reflected 2.1</w:t>
            </w:r>
            <w:r w:rsidR="0097261A" w:rsidRPr="0097261A">
              <w:rPr>
                <w:sz w:val="24"/>
                <w:szCs w:val="24"/>
              </w:rPr>
              <w:t xml:space="preserve">, 2.2 </w:t>
            </w:r>
            <w:r w:rsidR="006D0F06" w:rsidRPr="0097261A">
              <w:rPr>
                <w:sz w:val="24"/>
                <w:szCs w:val="24"/>
              </w:rPr>
              <w:t>and 2.3 of the</w:t>
            </w:r>
            <w:r w:rsidR="006D0F06" w:rsidRPr="0097261A">
              <w:rPr>
                <w:rFonts w:eastAsia="Calibri"/>
                <w:color w:val="000000" w:themeColor="text1"/>
                <w:sz w:val="24"/>
                <w:szCs w:val="24"/>
                <w:lang w:val="en-US" w:eastAsia="en-US"/>
              </w:rPr>
              <w:t xml:space="preserve"> Code of Professional Practice which </w:t>
            </w:r>
            <w:r w:rsidR="0097261A" w:rsidRPr="0097261A">
              <w:rPr>
                <w:rFonts w:eastAsia="Calibri"/>
                <w:color w:val="000000" w:themeColor="text1"/>
                <w:sz w:val="24"/>
                <w:szCs w:val="24"/>
                <w:lang w:val="en-US" w:eastAsia="en-US"/>
              </w:rPr>
              <w:t>falls under the category of “</w:t>
            </w:r>
            <w:r w:rsidR="0097261A" w:rsidRPr="0097261A">
              <w:rPr>
                <w:sz w:val="24"/>
                <w:szCs w:val="24"/>
              </w:rPr>
              <w:t>You must strive to establish and maintain the trust and confidence of individuals and carers</w:t>
            </w:r>
            <w:r w:rsidR="006D0F06" w:rsidRPr="0097261A">
              <w:rPr>
                <w:rFonts w:eastAsia="Calibri"/>
                <w:color w:val="000000" w:themeColor="text1"/>
                <w:sz w:val="24"/>
                <w:szCs w:val="24"/>
                <w:lang w:val="en-US" w:eastAsia="en-US"/>
              </w:rPr>
              <w:t xml:space="preserve"> (</w:t>
            </w:r>
            <w:r w:rsidR="00BB0DD3">
              <w:rPr>
                <w:rFonts w:eastAsia="Calibri"/>
                <w:color w:val="000000" w:themeColor="text1"/>
                <w:sz w:val="24"/>
                <w:szCs w:val="24"/>
                <w:lang w:val="en-US" w:eastAsia="en-US"/>
              </w:rPr>
              <w:t xml:space="preserve">SCW, </w:t>
            </w:r>
            <w:r w:rsidR="006D0F06" w:rsidRPr="0097261A">
              <w:rPr>
                <w:rFonts w:eastAsia="Calibri"/>
                <w:color w:val="000000" w:themeColor="text1"/>
                <w:sz w:val="24"/>
                <w:szCs w:val="24"/>
                <w:lang w:val="en-US" w:eastAsia="en-US"/>
              </w:rPr>
              <w:t>Code of professional practice, 2017).</w:t>
            </w:r>
            <w:r w:rsidR="00BB0DD3">
              <w:rPr>
                <w:rFonts w:eastAsia="Calibri"/>
                <w:color w:val="000000" w:themeColor="text1"/>
                <w:sz w:val="24"/>
                <w:szCs w:val="24"/>
                <w:lang w:val="en-US" w:eastAsia="en-US"/>
              </w:rPr>
              <w:t xml:space="preserve"> </w:t>
            </w:r>
          </w:p>
          <w:p w14:paraId="1F7EBDA5" w14:textId="5C3E2DDE" w:rsidR="00B32EA7" w:rsidRDefault="00B32EA7" w:rsidP="007E6DDF">
            <w:pPr>
              <w:spacing w:line="360" w:lineRule="auto"/>
              <w:rPr>
                <w:color w:val="000000" w:themeColor="text1"/>
                <w:sz w:val="24"/>
                <w:szCs w:val="24"/>
              </w:rPr>
            </w:pPr>
          </w:p>
          <w:p w14:paraId="58729010" w14:textId="3E39CCF0" w:rsidR="00B32EA7" w:rsidRDefault="00B32EA7" w:rsidP="007E6DDF">
            <w:pPr>
              <w:spacing w:line="360" w:lineRule="auto"/>
              <w:rPr>
                <w:color w:val="000000" w:themeColor="text1"/>
                <w:sz w:val="24"/>
                <w:szCs w:val="24"/>
              </w:rPr>
            </w:pPr>
            <w:r>
              <w:rPr>
                <w:color w:val="000000" w:themeColor="text1"/>
                <w:sz w:val="24"/>
                <w:szCs w:val="24"/>
              </w:rPr>
              <w:t>I also ensured I provided ‘check back questions’ to ensure a person- centred approach to the foster carers. ‘Check back’ questions enabled me</w:t>
            </w:r>
            <w:r w:rsidR="00C27EED">
              <w:rPr>
                <w:color w:val="000000" w:themeColor="text1"/>
                <w:sz w:val="24"/>
                <w:szCs w:val="24"/>
              </w:rPr>
              <w:t xml:space="preserve"> to ensure </w:t>
            </w:r>
            <w:r>
              <w:rPr>
                <w:color w:val="000000" w:themeColor="text1"/>
                <w:sz w:val="24"/>
                <w:szCs w:val="24"/>
              </w:rPr>
              <w:t xml:space="preserve">that the </w:t>
            </w:r>
            <w:r w:rsidR="00C27EED">
              <w:rPr>
                <w:color w:val="000000" w:themeColor="text1"/>
                <w:sz w:val="24"/>
                <w:szCs w:val="24"/>
              </w:rPr>
              <w:t xml:space="preserve">foster carers </w:t>
            </w:r>
            <w:r>
              <w:rPr>
                <w:color w:val="000000" w:themeColor="text1"/>
                <w:sz w:val="24"/>
                <w:szCs w:val="24"/>
              </w:rPr>
              <w:t>had understood what was explained to them</w:t>
            </w:r>
            <w:r w:rsidR="00C27EED">
              <w:rPr>
                <w:color w:val="000000" w:themeColor="text1"/>
                <w:sz w:val="24"/>
                <w:szCs w:val="24"/>
              </w:rPr>
              <w:t xml:space="preserve"> </w:t>
            </w:r>
            <w:r w:rsidR="00AB0E08">
              <w:rPr>
                <w:color w:val="000000" w:themeColor="text1"/>
                <w:sz w:val="24"/>
                <w:szCs w:val="24"/>
              </w:rPr>
              <w:t xml:space="preserve">and </w:t>
            </w:r>
            <w:r w:rsidR="00A237E7">
              <w:rPr>
                <w:color w:val="000000" w:themeColor="text1"/>
                <w:sz w:val="24"/>
                <w:szCs w:val="24"/>
              </w:rPr>
              <w:t>gave</w:t>
            </w:r>
            <w:r w:rsidR="00AB0E08">
              <w:rPr>
                <w:color w:val="000000" w:themeColor="text1"/>
                <w:sz w:val="24"/>
                <w:szCs w:val="24"/>
              </w:rPr>
              <w:t xml:space="preserve"> them the opportunity to </w:t>
            </w:r>
            <w:r w:rsidR="002E169A">
              <w:rPr>
                <w:color w:val="000000" w:themeColor="text1"/>
                <w:sz w:val="24"/>
                <w:szCs w:val="24"/>
              </w:rPr>
              <w:t>‘</w:t>
            </w:r>
            <w:r w:rsidR="00AB0E08">
              <w:rPr>
                <w:color w:val="000000" w:themeColor="text1"/>
                <w:sz w:val="24"/>
                <w:szCs w:val="24"/>
              </w:rPr>
              <w:t>reflect back</w:t>
            </w:r>
            <w:r w:rsidR="002E169A">
              <w:rPr>
                <w:color w:val="000000" w:themeColor="text1"/>
                <w:sz w:val="24"/>
                <w:szCs w:val="24"/>
              </w:rPr>
              <w:t>’</w:t>
            </w:r>
            <w:r w:rsidR="00AB0E08">
              <w:rPr>
                <w:color w:val="000000" w:themeColor="text1"/>
                <w:sz w:val="24"/>
                <w:szCs w:val="24"/>
              </w:rPr>
              <w:t xml:space="preserve"> in their own words what was said to encourage clarification (Active Social Care Limited, </w:t>
            </w:r>
            <w:r w:rsidR="002E169A">
              <w:rPr>
                <w:color w:val="000000" w:themeColor="text1"/>
                <w:sz w:val="24"/>
                <w:szCs w:val="24"/>
              </w:rPr>
              <w:t>1992</w:t>
            </w:r>
            <w:r w:rsidR="00AB0E08">
              <w:rPr>
                <w:color w:val="000000" w:themeColor="text1"/>
                <w:sz w:val="24"/>
                <w:szCs w:val="24"/>
              </w:rPr>
              <w:t>).</w:t>
            </w:r>
            <w:r w:rsidR="00C8269E">
              <w:rPr>
                <w:color w:val="000000" w:themeColor="text1"/>
                <w:sz w:val="24"/>
                <w:szCs w:val="24"/>
              </w:rPr>
              <w:t xml:space="preserve"> This helped to minimise the potential impact</w:t>
            </w:r>
            <w:r w:rsidR="0028336C">
              <w:rPr>
                <w:color w:val="000000" w:themeColor="text1"/>
                <w:sz w:val="24"/>
                <w:szCs w:val="24"/>
              </w:rPr>
              <w:t xml:space="preserve"> if they were unfamiliar with technical terms and required more clarity but didn’t want to ask. </w:t>
            </w:r>
            <w:r>
              <w:rPr>
                <w:color w:val="000000" w:themeColor="text1"/>
                <w:sz w:val="24"/>
                <w:szCs w:val="24"/>
              </w:rPr>
              <w:t>For example</w:t>
            </w:r>
            <w:r w:rsidR="00C27EED">
              <w:rPr>
                <w:color w:val="000000" w:themeColor="text1"/>
                <w:sz w:val="24"/>
                <w:szCs w:val="24"/>
              </w:rPr>
              <w:t>,</w:t>
            </w:r>
            <w:r>
              <w:rPr>
                <w:color w:val="000000" w:themeColor="text1"/>
                <w:sz w:val="24"/>
                <w:szCs w:val="24"/>
              </w:rPr>
              <w:t xml:space="preserve"> after explaining </w:t>
            </w:r>
            <w:r w:rsidR="00C27EED">
              <w:rPr>
                <w:color w:val="000000" w:themeColor="text1"/>
                <w:sz w:val="24"/>
                <w:szCs w:val="24"/>
              </w:rPr>
              <w:t xml:space="preserve">what an Annex A was, </w:t>
            </w:r>
            <w:r>
              <w:rPr>
                <w:color w:val="000000" w:themeColor="text1"/>
                <w:sz w:val="24"/>
                <w:szCs w:val="24"/>
              </w:rPr>
              <w:t>I asked them “</w:t>
            </w:r>
            <w:r w:rsidR="007E3B0F">
              <w:rPr>
                <w:color w:val="000000" w:themeColor="text1"/>
                <w:sz w:val="24"/>
                <w:szCs w:val="24"/>
              </w:rPr>
              <w:t>d</w:t>
            </w:r>
            <w:r>
              <w:rPr>
                <w:color w:val="000000" w:themeColor="text1"/>
                <w:sz w:val="24"/>
                <w:szCs w:val="24"/>
              </w:rPr>
              <w:t xml:space="preserve">o you </w:t>
            </w:r>
            <w:r w:rsidR="00C27EED">
              <w:rPr>
                <w:color w:val="000000" w:themeColor="text1"/>
                <w:sz w:val="24"/>
                <w:szCs w:val="24"/>
              </w:rPr>
              <w:t>need any further clarification on this process</w:t>
            </w:r>
            <w:r w:rsidR="00AB0E08">
              <w:rPr>
                <w:color w:val="000000" w:themeColor="text1"/>
                <w:sz w:val="24"/>
                <w:szCs w:val="24"/>
              </w:rPr>
              <w:t xml:space="preserve"> or want to ask me anything</w:t>
            </w:r>
            <w:r w:rsidR="00C27EED">
              <w:rPr>
                <w:color w:val="000000" w:themeColor="text1"/>
                <w:sz w:val="24"/>
                <w:szCs w:val="24"/>
              </w:rPr>
              <w:t>”. Whilst this was successful for these individuals as we have a well-established relationship, upon reflection this may be patronising for someone who I d</w:t>
            </w:r>
            <w:r w:rsidR="00F66791">
              <w:rPr>
                <w:color w:val="000000" w:themeColor="text1"/>
                <w:sz w:val="24"/>
                <w:szCs w:val="24"/>
              </w:rPr>
              <w:t>on’t</w:t>
            </w:r>
            <w:r w:rsidR="00C27EED">
              <w:rPr>
                <w:color w:val="000000" w:themeColor="text1"/>
                <w:sz w:val="24"/>
                <w:szCs w:val="24"/>
              </w:rPr>
              <w:t xml:space="preserve"> know so well. </w:t>
            </w:r>
            <w:r w:rsidR="00864B54">
              <w:rPr>
                <w:color w:val="000000" w:themeColor="text1"/>
                <w:sz w:val="24"/>
                <w:szCs w:val="24"/>
              </w:rPr>
              <w:t>I</w:t>
            </w:r>
            <w:r w:rsidR="00C27EED">
              <w:rPr>
                <w:color w:val="000000" w:themeColor="text1"/>
                <w:sz w:val="24"/>
                <w:szCs w:val="24"/>
              </w:rPr>
              <w:t xml:space="preserve">t may come across as them thinking </w:t>
            </w:r>
            <w:r w:rsidR="00F66791">
              <w:rPr>
                <w:color w:val="000000" w:themeColor="text1"/>
                <w:sz w:val="24"/>
                <w:szCs w:val="24"/>
              </w:rPr>
              <w:t>they are unintelligent if I ask them something</w:t>
            </w:r>
            <w:r w:rsidR="00E846B5">
              <w:rPr>
                <w:color w:val="000000" w:themeColor="text1"/>
                <w:sz w:val="24"/>
                <w:szCs w:val="24"/>
              </w:rPr>
              <w:t xml:space="preserve"> and</w:t>
            </w:r>
            <w:r w:rsidR="00F66791">
              <w:rPr>
                <w:color w:val="000000" w:themeColor="text1"/>
                <w:sz w:val="24"/>
                <w:szCs w:val="24"/>
              </w:rPr>
              <w:t xml:space="preserve"> they can’t recall </w:t>
            </w:r>
            <w:r w:rsidR="002E169A">
              <w:rPr>
                <w:color w:val="000000" w:themeColor="text1"/>
                <w:sz w:val="24"/>
                <w:szCs w:val="24"/>
              </w:rPr>
              <w:t>it,</w:t>
            </w:r>
            <w:r w:rsidR="00F66791">
              <w:rPr>
                <w:color w:val="000000" w:themeColor="text1"/>
                <w:sz w:val="24"/>
                <w:szCs w:val="24"/>
              </w:rPr>
              <w:t xml:space="preserve"> or I ask them something and they portray it as me being rude. Therefore, the appropriateness of ‘check back’ questions would only be effective if there was already a positive relationship established and the individuals felt comfortable to say if they </w:t>
            </w:r>
            <w:r w:rsidR="009C237E">
              <w:rPr>
                <w:color w:val="000000" w:themeColor="text1"/>
                <w:sz w:val="24"/>
                <w:szCs w:val="24"/>
              </w:rPr>
              <w:t>hadn’t</w:t>
            </w:r>
            <w:r w:rsidR="00F66791">
              <w:rPr>
                <w:color w:val="000000" w:themeColor="text1"/>
                <w:sz w:val="24"/>
                <w:szCs w:val="24"/>
              </w:rPr>
              <w:t xml:space="preserve"> understood something previously explained</w:t>
            </w:r>
            <w:r w:rsidR="009C237E">
              <w:rPr>
                <w:color w:val="000000" w:themeColor="text1"/>
                <w:sz w:val="24"/>
                <w:szCs w:val="24"/>
              </w:rPr>
              <w:t xml:space="preserve">. </w:t>
            </w:r>
          </w:p>
          <w:p w14:paraId="72CD09F4" w14:textId="3F03BC11" w:rsidR="002E169A" w:rsidRDefault="002E169A" w:rsidP="002F73D4">
            <w:pPr>
              <w:spacing w:line="360" w:lineRule="auto"/>
              <w:jc w:val="both"/>
              <w:rPr>
                <w:sz w:val="24"/>
                <w:szCs w:val="24"/>
              </w:rPr>
            </w:pPr>
          </w:p>
          <w:p w14:paraId="06D724EE" w14:textId="2E170523" w:rsidR="002E169A" w:rsidRDefault="00FF0AA5" w:rsidP="002E169A">
            <w:pPr>
              <w:spacing w:line="360" w:lineRule="auto"/>
              <w:rPr>
                <w:color w:val="000000" w:themeColor="text1"/>
                <w:sz w:val="24"/>
                <w:szCs w:val="24"/>
              </w:rPr>
            </w:pPr>
            <w:r>
              <w:rPr>
                <w:sz w:val="24"/>
                <w:szCs w:val="24"/>
              </w:rPr>
              <w:t>Upon reflection,</w:t>
            </w:r>
            <w:r w:rsidR="004A4E29">
              <w:rPr>
                <w:sz w:val="24"/>
                <w:szCs w:val="24"/>
              </w:rPr>
              <w:t xml:space="preserve"> researching communication techniques</w:t>
            </w:r>
            <w:r>
              <w:rPr>
                <w:sz w:val="24"/>
                <w:szCs w:val="24"/>
              </w:rPr>
              <w:t xml:space="preserve"> </w:t>
            </w:r>
            <w:r w:rsidR="004A4E29">
              <w:rPr>
                <w:sz w:val="24"/>
                <w:szCs w:val="24"/>
              </w:rPr>
              <w:t>enabled me to</w:t>
            </w:r>
            <w:r w:rsidR="000D1B2D">
              <w:rPr>
                <w:sz w:val="24"/>
                <w:szCs w:val="24"/>
              </w:rPr>
              <w:t xml:space="preserve"> </w:t>
            </w:r>
            <w:r w:rsidR="000D1195">
              <w:rPr>
                <w:sz w:val="24"/>
                <w:szCs w:val="24"/>
              </w:rPr>
              <w:t xml:space="preserve">engage </w:t>
            </w:r>
            <w:r w:rsidR="000D1B2D">
              <w:rPr>
                <w:sz w:val="24"/>
                <w:szCs w:val="24"/>
              </w:rPr>
              <w:t>with the child more effectively given</w:t>
            </w:r>
            <w:r w:rsidR="00EB1B49">
              <w:rPr>
                <w:sz w:val="24"/>
                <w:szCs w:val="24"/>
              </w:rPr>
              <w:t xml:space="preserve"> his Global Development Delay. </w:t>
            </w:r>
            <w:r w:rsidR="00F932AA">
              <w:rPr>
                <w:sz w:val="24"/>
                <w:szCs w:val="24"/>
              </w:rPr>
              <w:t>I also used scenarios and examples</w:t>
            </w:r>
            <w:r w:rsidR="00BA7DD8">
              <w:rPr>
                <w:sz w:val="24"/>
                <w:szCs w:val="24"/>
              </w:rPr>
              <w:t xml:space="preserve"> to explain situations</w:t>
            </w:r>
            <w:r w:rsidR="002C59F5">
              <w:rPr>
                <w:sz w:val="24"/>
                <w:szCs w:val="24"/>
              </w:rPr>
              <w:t xml:space="preserve"> regarding the adoption process to ensure the foster carers fully understood</w:t>
            </w:r>
            <w:r w:rsidR="00D14999">
              <w:rPr>
                <w:sz w:val="24"/>
                <w:szCs w:val="24"/>
              </w:rPr>
              <w:t xml:space="preserve"> what they needed to do and what was required from m</w:t>
            </w:r>
            <w:r w:rsidR="002C0696">
              <w:rPr>
                <w:sz w:val="24"/>
                <w:szCs w:val="24"/>
              </w:rPr>
              <w:t xml:space="preserve">e. </w:t>
            </w:r>
            <w:r w:rsidR="002E169A">
              <w:rPr>
                <w:sz w:val="24"/>
                <w:szCs w:val="24"/>
              </w:rPr>
              <w:t>Having had the opportunity to speak to the foster carers and observ</w:t>
            </w:r>
            <w:r w:rsidR="00701B4F">
              <w:rPr>
                <w:sz w:val="24"/>
                <w:szCs w:val="24"/>
              </w:rPr>
              <w:t>e</w:t>
            </w:r>
            <w:r w:rsidR="002E169A">
              <w:rPr>
                <w:sz w:val="24"/>
                <w:szCs w:val="24"/>
              </w:rPr>
              <w:t xml:space="preserve"> the child in his home environment</w:t>
            </w:r>
            <w:r w:rsidR="00701B4F">
              <w:rPr>
                <w:sz w:val="24"/>
                <w:szCs w:val="24"/>
              </w:rPr>
              <w:t>,</w:t>
            </w:r>
            <w:r w:rsidR="002E169A">
              <w:rPr>
                <w:sz w:val="24"/>
                <w:szCs w:val="24"/>
              </w:rPr>
              <w:t xml:space="preserve"> confirmed how settled he </w:t>
            </w:r>
            <w:r w:rsidR="00C011AC">
              <w:rPr>
                <w:sz w:val="24"/>
                <w:szCs w:val="24"/>
              </w:rPr>
              <w:t xml:space="preserve">is </w:t>
            </w:r>
            <w:r w:rsidR="002E169A">
              <w:rPr>
                <w:sz w:val="24"/>
                <w:szCs w:val="24"/>
              </w:rPr>
              <w:t>after the various placements moves and the trauma this may have caused</w:t>
            </w:r>
            <w:r w:rsidR="0009251E">
              <w:rPr>
                <w:sz w:val="24"/>
                <w:szCs w:val="24"/>
              </w:rPr>
              <w:t xml:space="preserve">. </w:t>
            </w:r>
          </w:p>
          <w:p w14:paraId="0D52BDB5" w14:textId="6AC50FF4" w:rsidR="002E169A" w:rsidRDefault="002E169A" w:rsidP="002F73D4">
            <w:pPr>
              <w:spacing w:line="360" w:lineRule="auto"/>
              <w:jc w:val="both"/>
              <w:rPr>
                <w:sz w:val="24"/>
                <w:szCs w:val="24"/>
              </w:rPr>
            </w:pPr>
          </w:p>
          <w:p w14:paraId="2501F143" w14:textId="5FB12702" w:rsidR="002E169A" w:rsidRDefault="002E169A" w:rsidP="002F73D4">
            <w:pPr>
              <w:spacing w:line="360" w:lineRule="auto"/>
              <w:jc w:val="both"/>
              <w:rPr>
                <w:sz w:val="24"/>
                <w:szCs w:val="24"/>
              </w:rPr>
            </w:pPr>
            <w:r>
              <w:rPr>
                <w:sz w:val="24"/>
                <w:szCs w:val="24"/>
              </w:rPr>
              <w:t>Word Count: 1</w:t>
            </w:r>
            <w:r w:rsidR="00384423">
              <w:rPr>
                <w:sz w:val="24"/>
                <w:szCs w:val="24"/>
              </w:rPr>
              <w:t>430</w:t>
            </w:r>
          </w:p>
          <w:p w14:paraId="289355D0" w14:textId="374FC49C" w:rsidR="00EA36F5" w:rsidRDefault="00EA36F5" w:rsidP="002F73D4">
            <w:pPr>
              <w:spacing w:line="360" w:lineRule="auto"/>
              <w:jc w:val="both"/>
              <w:rPr>
                <w:sz w:val="24"/>
                <w:szCs w:val="24"/>
              </w:rPr>
            </w:pPr>
          </w:p>
          <w:p w14:paraId="0BD68E46" w14:textId="77777777" w:rsidR="002F73D4" w:rsidRPr="00F21CF5" w:rsidRDefault="002F73D4" w:rsidP="00463A9E">
            <w:pPr>
              <w:jc w:val="both"/>
              <w:rPr>
                <w:sz w:val="24"/>
                <w:szCs w:val="24"/>
              </w:rPr>
            </w:pPr>
          </w:p>
          <w:p w14:paraId="1558C267" w14:textId="0926B207" w:rsidR="004954BE" w:rsidRDefault="004954BE" w:rsidP="00243DB0">
            <w:pPr>
              <w:jc w:val="both"/>
              <w:rPr>
                <w:sz w:val="24"/>
                <w:szCs w:val="24"/>
              </w:rPr>
            </w:pPr>
          </w:p>
          <w:p w14:paraId="2C886A65" w14:textId="77777777" w:rsidR="004954BE" w:rsidRDefault="004954BE" w:rsidP="00243DB0">
            <w:pPr>
              <w:jc w:val="both"/>
              <w:rPr>
                <w:sz w:val="24"/>
                <w:szCs w:val="24"/>
              </w:rPr>
            </w:pPr>
          </w:p>
          <w:p w14:paraId="0BB61D6E" w14:textId="77777777" w:rsidR="00801422" w:rsidRDefault="00801422"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2393BE41" w:rsidR="00CA3593" w:rsidRPr="008B28E7" w:rsidRDefault="0092313F" w:rsidP="00FF7EBB">
            <w:pPr>
              <w:jc w:val="both"/>
              <w:rPr>
                <w:sz w:val="24"/>
                <w:szCs w:val="24"/>
              </w:rPr>
            </w:pPr>
            <w:r>
              <w:rPr>
                <w:sz w:val="24"/>
                <w:szCs w:val="24"/>
              </w:rPr>
              <w:t xml:space="preserve">Yes she was on time. </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635E7A01" w:rsidR="00CA3593" w:rsidRPr="008B28E7" w:rsidRDefault="0092313F" w:rsidP="00FF7EBB">
            <w:pPr>
              <w:jc w:val="both"/>
              <w:rPr>
                <w:sz w:val="24"/>
                <w:szCs w:val="24"/>
              </w:rPr>
            </w:pPr>
            <w:r>
              <w:rPr>
                <w:sz w:val="24"/>
                <w:szCs w:val="24"/>
              </w:rPr>
              <w:lastRenderedPageBreak/>
              <w:t>Yes, she discussed with us prior</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2C310C54" w:rsidR="00CA3593" w:rsidRPr="008B28E7" w:rsidRDefault="0092313F" w:rsidP="00FF7EBB">
            <w:pPr>
              <w:jc w:val="both"/>
              <w:rPr>
                <w:sz w:val="24"/>
                <w:szCs w:val="24"/>
              </w:rPr>
            </w:pPr>
            <w:r>
              <w:rPr>
                <w:sz w:val="24"/>
                <w:szCs w:val="24"/>
              </w:rPr>
              <w:t xml:space="preserve">Yes, we were told it was for a Statutory Visit and to discuss the adoption process and where it was up to. </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3F3859AA" w:rsidR="00CA3593" w:rsidRPr="008B28E7" w:rsidRDefault="0092313F" w:rsidP="00FF7EBB">
            <w:pPr>
              <w:jc w:val="both"/>
              <w:rPr>
                <w:sz w:val="24"/>
                <w:szCs w:val="24"/>
              </w:rPr>
            </w:pPr>
            <w:r>
              <w:rPr>
                <w:sz w:val="24"/>
                <w:szCs w:val="24"/>
              </w:rPr>
              <w:t xml:space="preserve">Well prepared, Charlotte regularly updates us on any progress. </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02CA3953" w:rsidR="00CA3593" w:rsidRPr="008B28E7" w:rsidRDefault="0092313F" w:rsidP="00FF7EBB">
            <w:pPr>
              <w:jc w:val="both"/>
              <w:rPr>
                <w:sz w:val="24"/>
                <w:szCs w:val="24"/>
              </w:rPr>
            </w:pPr>
            <w:r>
              <w:rPr>
                <w:sz w:val="24"/>
                <w:szCs w:val="24"/>
              </w:rPr>
              <w:t xml:space="preserve">Charlotte always ensures that she listens to our views and acts upon anything if we need clarification on something. </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19445327" w:rsidR="00A12F22" w:rsidRPr="008B28E7" w:rsidRDefault="0092313F" w:rsidP="00FF7EBB">
            <w:pPr>
              <w:jc w:val="both"/>
              <w:rPr>
                <w:sz w:val="24"/>
                <w:szCs w:val="24"/>
              </w:rPr>
            </w:pPr>
            <w:r>
              <w:rPr>
                <w:sz w:val="24"/>
                <w:szCs w:val="24"/>
              </w:rPr>
              <w:t xml:space="preserve">Yes, Charlotte ensured that we understood everything that she told us. </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5E37EC59" w:rsidR="00D0503D" w:rsidRPr="008B28E7" w:rsidRDefault="0092313F" w:rsidP="00D0503D">
            <w:pPr>
              <w:jc w:val="both"/>
              <w:rPr>
                <w:sz w:val="24"/>
                <w:szCs w:val="24"/>
              </w:rPr>
            </w:pPr>
            <w:r>
              <w:rPr>
                <w:sz w:val="24"/>
                <w:szCs w:val="24"/>
              </w:rPr>
              <w:t xml:space="preserve">Charlotte has ensured she has kept us updated with any progress on the adoption process. It has taken a while to get things moving but we are glad we are nearly in a position to get a court date through. </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17D0DE43" w:rsidR="00D0503D" w:rsidRPr="008B28E7" w:rsidRDefault="0092313F" w:rsidP="00D0503D">
            <w:pPr>
              <w:jc w:val="both"/>
              <w:rPr>
                <w:sz w:val="24"/>
                <w:szCs w:val="24"/>
              </w:rPr>
            </w:pPr>
            <w:r>
              <w:rPr>
                <w:sz w:val="24"/>
                <w:szCs w:val="24"/>
              </w:rPr>
              <w:t>No</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4FE58B" w14:textId="77777777" w:rsidR="00E52A21" w:rsidRDefault="00E52A21">
      <w:r>
        <w:separator/>
      </w:r>
    </w:p>
  </w:endnote>
  <w:endnote w:type="continuationSeparator" w:id="0">
    <w:p w14:paraId="12627079" w14:textId="77777777" w:rsidR="00E52A21" w:rsidRDefault="00E52A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911468">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0E822D" w14:textId="77777777" w:rsidR="00E52A21" w:rsidRDefault="00E52A21">
      <w:r>
        <w:separator/>
      </w:r>
    </w:p>
  </w:footnote>
  <w:footnote w:type="continuationSeparator" w:id="0">
    <w:p w14:paraId="1E4ABD48" w14:textId="77777777" w:rsidR="00E52A21" w:rsidRDefault="00E52A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27150304">
    <w:abstractNumId w:val="1"/>
    <w:lvlOverride w:ilvl="0">
      <w:lvl w:ilvl="0">
        <w:start w:val="1"/>
        <w:numFmt w:val="bullet"/>
        <w:lvlText w:val=""/>
        <w:lvlJc w:val="left"/>
        <w:pPr>
          <w:ind w:left="720" w:hanging="360"/>
        </w:pPr>
        <w:rPr>
          <w:rFonts w:ascii="Symbol" w:hAnsi="Symbol" w:hint="default"/>
        </w:rPr>
      </w:lvl>
    </w:lvlOverride>
  </w:num>
  <w:num w:numId="2" w16cid:durableId="316106591">
    <w:abstractNumId w:val="22"/>
  </w:num>
  <w:num w:numId="3" w16cid:durableId="276301994">
    <w:abstractNumId w:val="45"/>
  </w:num>
  <w:num w:numId="4" w16cid:durableId="1305816242">
    <w:abstractNumId w:val="47"/>
  </w:num>
  <w:num w:numId="5" w16cid:durableId="89935657">
    <w:abstractNumId w:val="34"/>
  </w:num>
  <w:num w:numId="6" w16cid:durableId="1514875109">
    <w:abstractNumId w:val="32"/>
  </w:num>
  <w:num w:numId="7" w16cid:durableId="392200021">
    <w:abstractNumId w:val="29"/>
  </w:num>
  <w:num w:numId="8" w16cid:durableId="518005518">
    <w:abstractNumId w:val="30"/>
  </w:num>
  <w:num w:numId="9" w16cid:durableId="693534155">
    <w:abstractNumId w:val="10"/>
  </w:num>
  <w:num w:numId="10" w16cid:durableId="22020202">
    <w:abstractNumId w:val="33"/>
  </w:num>
  <w:num w:numId="11" w16cid:durableId="1640694532">
    <w:abstractNumId w:val="17"/>
  </w:num>
  <w:num w:numId="12" w16cid:durableId="1598634300">
    <w:abstractNumId w:val="16"/>
  </w:num>
  <w:num w:numId="13" w16cid:durableId="2118519390">
    <w:abstractNumId w:val="27"/>
  </w:num>
  <w:num w:numId="14" w16cid:durableId="1201473360">
    <w:abstractNumId w:val="8"/>
  </w:num>
  <w:num w:numId="15" w16cid:durableId="1144195978">
    <w:abstractNumId w:val="26"/>
  </w:num>
  <w:num w:numId="16" w16cid:durableId="1922565349">
    <w:abstractNumId w:val="15"/>
  </w:num>
  <w:num w:numId="17" w16cid:durableId="1423993897">
    <w:abstractNumId w:val="13"/>
  </w:num>
  <w:num w:numId="18" w16cid:durableId="35627638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725374529">
    <w:abstractNumId w:val="23"/>
  </w:num>
  <w:num w:numId="20" w16cid:durableId="1913538926">
    <w:abstractNumId w:val="18"/>
  </w:num>
  <w:num w:numId="21" w16cid:durableId="701787166">
    <w:abstractNumId w:val="14"/>
  </w:num>
  <w:num w:numId="22" w16cid:durableId="2069189014">
    <w:abstractNumId w:val="11"/>
  </w:num>
  <w:num w:numId="23" w16cid:durableId="607854864">
    <w:abstractNumId w:val="28"/>
  </w:num>
  <w:num w:numId="24" w16cid:durableId="1895773024">
    <w:abstractNumId w:val="19"/>
  </w:num>
  <w:num w:numId="25" w16cid:durableId="178813684">
    <w:abstractNumId w:val="41"/>
  </w:num>
  <w:num w:numId="26" w16cid:durableId="201673470">
    <w:abstractNumId w:val="35"/>
  </w:num>
  <w:num w:numId="27" w16cid:durableId="1681348926">
    <w:abstractNumId w:val="40"/>
  </w:num>
  <w:num w:numId="28" w16cid:durableId="1533104485">
    <w:abstractNumId w:val="20"/>
  </w:num>
  <w:num w:numId="29" w16cid:durableId="1462576734">
    <w:abstractNumId w:val="43"/>
  </w:num>
  <w:num w:numId="30" w16cid:durableId="1851750287">
    <w:abstractNumId w:val="31"/>
  </w:num>
  <w:num w:numId="31" w16cid:durableId="1901864242">
    <w:abstractNumId w:val="12"/>
  </w:num>
  <w:num w:numId="32" w16cid:durableId="2049255741">
    <w:abstractNumId w:val="44"/>
  </w:num>
  <w:num w:numId="33" w16cid:durableId="990405959">
    <w:abstractNumId w:val="39"/>
  </w:num>
  <w:num w:numId="34" w16cid:durableId="995373710">
    <w:abstractNumId w:val="5"/>
  </w:num>
  <w:num w:numId="35" w16cid:durableId="2122995833">
    <w:abstractNumId w:val="46"/>
  </w:num>
  <w:num w:numId="36" w16cid:durableId="2012683894">
    <w:abstractNumId w:val="42"/>
  </w:num>
  <w:num w:numId="37" w16cid:durableId="1715159694">
    <w:abstractNumId w:val="36"/>
  </w:num>
  <w:num w:numId="38" w16cid:durableId="1129279870">
    <w:abstractNumId w:val="37"/>
  </w:num>
  <w:num w:numId="39" w16cid:durableId="1881672349">
    <w:abstractNumId w:val="4"/>
  </w:num>
  <w:num w:numId="40" w16cid:durableId="1504469978">
    <w:abstractNumId w:val="6"/>
  </w:num>
  <w:num w:numId="41" w16cid:durableId="306127661">
    <w:abstractNumId w:val="25"/>
  </w:num>
  <w:num w:numId="42" w16cid:durableId="486091543">
    <w:abstractNumId w:val="7"/>
  </w:num>
  <w:num w:numId="43" w16cid:durableId="1392264452">
    <w:abstractNumId w:val="3"/>
  </w:num>
  <w:num w:numId="44" w16cid:durableId="1342661369">
    <w:abstractNumId w:val="38"/>
  </w:num>
  <w:num w:numId="45" w16cid:durableId="1008948994">
    <w:abstractNumId w:val="0"/>
  </w:num>
  <w:num w:numId="46" w16cid:durableId="783769737">
    <w:abstractNumId w:val="14"/>
  </w:num>
  <w:num w:numId="47" w16cid:durableId="474952574">
    <w:abstractNumId w:val="48"/>
  </w:num>
  <w:num w:numId="48" w16cid:durableId="36583666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015887844">
    <w:abstractNumId w:val="11"/>
  </w:num>
  <w:num w:numId="50" w16cid:durableId="1438791362">
    <w:abstractNumId w:val="28"/>
  </w:num>
  <w:num w:numId="51" w16cid:durableId="1510949041">
    <w:abstractNumId w:val="24"/>
  </w:num>
  <w:num w:numId="52" w16cid:durableId="255555173">
    <w:abstractNumId w:val="21"/>
  </w:num>
  <w:num w:numId="53" w16cid:durableId="811368026">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7C8"/>
    <w:rsid w:val="00002C7A"/>
    <w:rsid w:val="000045B8"/>
    <w:rsid w:val="00006F5D"/>
    <w:rsid w:val="00012B16"/>
    <w:rsid w:val="00020EEC"/>
    <w:rsid w:val="00021A9B"/>
    <w:rsid w:val="0002440E"/>
    <w:rsid w:val="0002759A"/>
    <w:rsid w:val="00027B1F"/>
    <w:rsid w:val="0003088B"/>
    <w:rsid w:val="000325D9"/>
    <w:rsid w:val="00034325"/>
    <w:rsid w:val="000369B7"/>
    <w:rsid w:val="000372B2"/>
    <w:rsid w:val="0004079F"/>
    <w:rsid w:val="00040B3B"/>
    <w:rsid w:val="00042AF3"/>
    <w:rsid w:val="00043543"/>
    <w:rsid w:val="00045B87"/>
    <w:rsid w:val="00045C07"/>
    <w:rsid w:val="00045C40"/>
    <w:rsid w:val="00046861"/>
    <w:rsid w:val="00054A07"/>
    <w:rsid w:val="00055D43"/>
    <w:rsid w:val="00056060"/>
    <w:rsid w:val="00056FAC"/>
    <w:rsid w:val="00057751"/>
    <w:rsid w:val="00062E39"/>
    <w:rsid w:val="00064063"/>
    <w:rsid w:val="0006581A"/>
    <w:rsid w:val="00074461"/>
    <w:rsid w:val="000766EC"/>
    <w:rsid w:val="00080E58"/>
    <w:rsid w:val="00083D99"/>
    <w:rsid w:val="00084DA6"/>
    <w:rsid w:val="00085699"/>
    <w:rsid w:val="00090160"/>
    <w:rsid w:val="00091F52"/>
    <w:rsid w:val="0009251E"/>
    <w:rsid w:val="00092970"/>
    <w:rsid w:val="00093720"/>
    <w:rsid w:val="000938E6"/>
    <w:rsid w:val="00093B3C"/>
    <w:rsid w:val="0009488C"/>
    <w:rsid w:val="00095C1B"/>
    <w:rsid w:val="00096DEA"/>
    <w:rsid w:val="000A4240"/>
    <w:rsid w:val="000A469A"/>
    <w:rsid w:val="000A584A"/>
    <w:rsid w:val="000A6458"/>
    <w:rsid w:val="000B3119"/>
    <w:rsid w:val="000C2B0D"/>
    <w:rsid w:val="000C378F"/>
    <w:rsid w:val="000C5111"/>
    <w:rsid w:val="000C5D0F"/>
    <w:rsid w:val="000C6892"/>
    <w:rsid w:val="000C6FFE"/>
    <w:rsid w:val="000D0BB6"/>
    <w:rsid w:val="000D1195"/>
    <w:rsid w:val="000D1B2D"/>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68C"/>
    <w:rsid w:val="00106DC7"/>
    <w:rsid w:val="00112391"/>
    <w:rsid w:val="00114F52"/>
    <w:rsid w:val="0012177F"/>
    <w:rsid w:val="00130119"/>
    <w:rsid w:val="00132812"/>
    <w:rsid w:val="00134486"/>
    <w:rsid w:val="001347F8"/>
    <w:rsid w:val="001359EE"/>
    <w:rsid w:val="00137BB5"/>
    <w:rsid w:val="00137E05"/>
    <w:rsid w:val="001447F6"/>
    <w:rsid w:val="00147DE3"/>
    <w:rsid w:val="00150794"/>
    <w:rsid w:val="00151DA6"/>
    <w:rsid w:val="0015635D"/>
    <w:rsid w:val="00156C80"/>
    <w:rsid w:val="001608C4"/>
    <w:rsid w:val="00164832"/>
    <w:rsid w:val="00171418"/>
    <w:rsid w:val="001772BF"/>
    <w:rsid w:val="001772DE"/>
    <w:rsid w:val="001808BB"/>
    <w:rsid w:val="0019496C"/>
    <w:rsid w:val="001958E0"/>
    <w:rsid w:val="001961CF"/>
    <w:rsid w:val="001A59BB"/>
    <w:rsid w:val="001A607E"/>
    <w:rsid w:val="001A6A51"/>
    <w:rsid w:val="001A79C4"/>
    <w:rsid w:val="001B331A"/>
    <w:rsid w:val="001C0237"/>
    <w:rsid w:val="001C0E74"/>
    <w:rsid w:val="001C4DB8"/>
    <w:rsid w:val="001C50B8"/>
    <w:rsid w:val="001D229F"/>
    <w:rsid w:val="001D5B96"/>
    <w:rsid w:val="001E2EB6"/>
    <w:rsid w:val="001F1832"/>
    <w:rsid w:val="001F4552"/>
    <w:rsid w:val="002019EB"/>
    <w:rsid w:val="00204B58"/>
    <w:rsid w:val="00205051"/>
    <w:rsid w:val="00211F65"/>
    <w:rsid w:val="00214047"/>
    <w:rsid w:val="00216563"/>
    <w:rsid w:val="0021792F"/>
    <w:rsid w:val="00220D06"/>
    <w:rsid w:val="002246A0"/>
    <w:rsid w:val="00230439"/>
    <w:rsid w:val="00232A09"/>
    <w:rsid w:val="00233093"/>
    <w:rsid w:val="00235176"/>
    <w:rsid w:val="00236061"/>
    <w:rsid w:val="0024100E"/>
    <w:rsid w:val="00241C1B"/>
    <w:rsid w:val="0024288B"/>
    <w:rsid w:val="00243DB0"/>
    <w:rsid w:val="002446B7"/>
    <w:rsid w:val="00247265"/>
    <w:rsid w:val="00260663"/>
    <w:rsid w:val="002636AF"/>
    <w:rsid w:val="002657E9"/>
    <w:rsid w:val="0026665E"/>
    <w:rsid w:val="0027147E"/>
    <w:rsid w:val="002718C3"/>
    <w:rsid w:val="00275668"/>
    <w:rsid w:val="002761F4"/>
    <w:rsid w:val="002775E1"/>
    <w:rsid w:val="00277979"/>
    <w:rsid w:val="0028336C"/>
    <w:rsid w:val="002876E0"/>
    <w:rsid w:val="00291ADD"/>
    <w:rsid w:val="002920DF"/>
    <w:rsid w:val="00292F3D"/>
    <w:rsid w:val="00295CA1"/>
    <w:rsid w:val="002A0E51"/>
    <w:rsid w:val="002A1A44"/>
    <w:rsid w:val="002A291A"/>
    <w:rsid w:val="002A2C54"/>
    <w:rsid w:val="002A4E2E"/>
    <w:rsid w:val="002A5604"/>
    <w:rsid w:val="002B1701"/>
    <w:rsid w:val="002B23C3"/>
    <w:rsid w:val="002B2680"/>
    <w:rsid w:val="002B443A"/>
    <w:rsid w:val="002B5B35"/>
    <w:rsid w:val="002B7AEE"/>
    <w:rsid w:val="002C0696"/>
    <w:rsid w:val="002C2536"/>
    <w:rsid w:val="002C256A"/>
    <w:rsid w:val="002C3031"/>
    <w:rsid w:val="002C4233"/>
    <w:rsid w:val="002C496D"/>
    <w:rsid w:val="002C59F5"/>
    <w:rsid w:val="002D05EB"/>
    <w:rsid w:val="002D11A8"/>
    <w:rsid w:val="002D2F29"/>
    <w:rsid w:val="002D46C0"/>
    <w:rsid w:val="002D5A92"/>
    <w:rsid w:val="002D65D2"/>
    <w:rsid w:val="002D6B31"/>
    <w:rsid w:val="002E169A"/>
    <w:rsid w:val="002E6D17"/>
    <w:rsid w:val="002E7017"/>
    <w:rsid w:val="002E7F2C"/>
    <w:rsid w:val="002F1FC7"/>
    <w:rsid w:val="002F2185"/>
    <w:rsid w:val="002F4F6E"/>
    <w:rsid w:val="002F73D4"/>
    <w:rsid w:val="003015C3"/>
    <w:rsid w:val="003022EE"/>
    <w:rsid w:val="00302562"/>
    <w:rsid w:val="00305AC2"/>
    <w:rsid w:val="003106DB"/>
    <w:rsid w:val="0031350A"/>
    <w:rsid w:val="00316815"/>
    <w:rsid w:val="003168CA"/>
    <w:rsid w:val="00320573"/>
    <w:rsid w:val="00321255"/>
    <w:rsid w:val="0032230D"/>
    <w:rsid w:val="00322A0B"/>
    <w:rsid w:val="00330881"/>
    <w:rsid w:val="00330F03"/>
    <w:rsid w:val="00331CD2"/>
    <w:rsid w:val="00332426"/>
    <w:rsid w:val="00333FA1"/>
    <w:rsid w:val="00335C41"/>
    <w:rsid w:val="00335FC5"/>
    <w:rsid w:val="0033771E"/>
    <w:rsid w:val="00337FEF"/>
    <w:rsid w:val="00354B6D"/>
    <w:rsid w:val="00355210"/>
    <w:rsid w:val="00355CFD"/>
    <w:rsid w:val="00365D02"/>
    <w:rsid w:val="00365DF9"/>
    <w:rsid w:val="0037066E"/>
    <w:rsid w:val="00372DB4"/>
    <w:rsid w:val="00373A36"/>
    <w:rsid w:val="0037419E"/>
    <w:rsid w:val="00375AF5"/>
    <w:rsid w:val="003761BD"/>
    <w:rsid w:val="00377448"/>
    <w:rsid w:val="00377884"/>
    <w:rsid w:val="003826BD"/>
    <w:rsid w:val="00384423"/>
    <w:rsid w:val="00385414"/>
    <w:rsid w:val="00390074"/>
    <w:rsid w:val="00392F73"/>
    <w:rsid w:val="00393600"/>
    <w:rsid w:val="0039762B"/>
    <w:rsid w:val="003A0C37"/>
    <w:rsid w:val="003A1B6B"/>
    <w:rsid w:val="003A46C0"/>
    <w:rsid w:val="003A600E"/>
    <w:rsid w:val="003A6513"/>
    <w:rsid w:val="003B16C7"/>
    <w:rsid w:val="003B3115"/>
    <w:rsid w:val="003B5DC4"/>
    <w:rsid w:val="003C0237"/>
    <w:rsid w:val="003C19F1"/>
    <w:rsid w:val="003C3C67"/>
    <w:rsid w:val="003C4186"/>
    <w:rsid w:val="003C6185"/>
    <w:rsid w:val="003D0D2D"/>
    <w:rsid w:val="003D1885"/>
    <w:rsid w:val="003D1BC0"/>
    <w:rsid w:val="003D20F1"/>
    <w:rsid w:val="003D4710"/>
    <w:rsid w:val="003D6438"/>
    <w:rsid w:val="003E16D7"/>
    <w:rsid w:val="003E197E"/>
    <w:rsid w:val="003E4B70"/>
    <w:rsid w:val="003E54CF"/>
    <w:rsid w:val="003E5FBA"/>
    <w:rsid w:val="003F1233"/>
    <w:rsid w:val="003F24D8"/>
    <w:rsid w:val="003F67A4"/>
    <w:rsid w:val="00400786"/>
    <w:rsid w:val="00401FDA"/>
    <w:rsid w:val="0040426E"/>
    <w:rsid w:val="004046F0"/>
    <w:rsid w:val="00404E86"/>
    <w:rsid w:val="0040668F"/>
    <w:rsid w:val="00411EF7"/>
    <w:rsid w:val="00412677"/>
    <w:rsid w:val="00415D0C"/>
    <w:rsid w:val="00425160"/>
    <w:rsid w:val="00427397"/>
    <w:rsid w:val="00430DE3"/>
    <w:rsid w:val="004348AE"/>
    <w:rsid w:val="004376C0"/>
    <w:rsid w:val="0043770D"/>
    <w:rsid w:val="004412AE"/>
    <w:rsid w:val="0044223A"/>
    <w:rsid w:val="004470C2"/>
    <w:rsid w:val="00450B67"/>
    <w:rsid w:val="00451851"/>
    <w:rsid w:val="0045189A"/>
    <w:rsid w:val="00453343"/>
    <w:rsid w:val="004538C3"/>
    <w:rsid w:val="004608B9"/>
    <w:rsid w:val="00461559"/>
    <w:rsid w:val="00463A9E"/>
    <w:rsid w:val="00465947"/>
    <w:rsid w:val="004667B1"/>
    <w:rsid w:val="004670D0"/>
    <w:rsid w:val="00467F66"/>
    <w:rsid w:val="00470461"/>
    <w:rsid w:val="00470BB1"/>
    <w:rsid w:val="00473153"/>
    <w:rsid w:val="0047350F"/>
    <w:rsid w:val="00473A53"/>
    <w:rsid w:val="004743AF"/>
    <w:rsid w:val="00475B41"/>
    <w:rsid w:val="00482C17"/>
    <w:rsid w:val="00484CE3"/>
    <w:rsid w:val="004911B4"/>
    <w:rsid w:val="0049196A"/>
    <w:rsid w:val="004923DA"/>
    <w:rsid w:val="00492EEB"/>
    <w:rsid w:val="00493434"/>
    <w:rsid w:val="004954BE"/>
    <w:rsid w:val="004968E2"/>
    <w:rsid w:val="004A2A49"/>
    <w:rsid w:val="004A4E29"/>
    <w:rsid w:val="004A5A64"/>
    <w:rsid w:val="004B05E7"/>
    <w:rsid w:val="004B5553"/>
    <w:rsid w:val="004B600B"/>
    <w:rsid w:val="004B6822"/>
    <w:rsid w:val="004B69F6"/>
    <w:rsid w:val="004C1CCF"/>
    <w:rsid w:val="004C2D3A"/>
    <w:rsid w:val="004C51A7"/>
    <w:rsid w:val="004D03C4"/>
    <w:rsid w:val="004D0BF1"/>
    <w:rsid w:val="004D0F4E"/>
    <w:rsid w:val="004D3278"/>
    <w:rsid w:val="004D35A4"/>
    <w:rsid w:val="004D445F"/>
    <w:rsid w:val="004E087B"/>
    <w:rsid w:val="004E1435"/>
    <w:rsid w:val="004E304E"/>
    <w:rsid w:val="004E44A4"/>
    <w:rsid w:val="004E5152"/>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4391"/>
    <w:rsid w:val="005305C6"/>
    <w:rsid w:val="00540EEC"/>
    <w:rsid w:val="005414F4"/>
    <w:rsid w:val="00546187"/>
    <w:rsid w:val="00547B11"/>
    <w:rsid w:val="00557D77"/>
    <w:rsid w:val="00562EAA"/>
    <w:rsid w:val="00563B58"/>
    <w:rsid w:val="005640C4"/>
    <w:rsid w:val="0056684C"/>
    <w:rsid w:val="00573022"/>
    <w:rsid w:val="00573433"/>
    <w:rsid w:val="00574A0C"/>
    <w:rsid w:val="0057780F"/>
    <w:rsid w:val="00581E0A"/>
    <w:rsid w:val="0058320A"/>
    <w:rsid w:val="00586D89"/>
    <w:rsid w:val="005877C8"/>
    <w:rsid w:val="00587923"/>
    <w:rsid w:val="00594F9F"/>
    <w:rsid w:val="005A1B4C"/>
    <w:rsid w:val="005A3EEB"/>
    <w:rsid w:val="005A545C"/>
    <w:rsid w:val="005B0762"/>
    <w:rsid w:val="005B271A"/>
    <w:rsid w:val="005B2C17"/>
    <w:rsid w:val="005B3A2D"/>
    <w:rsid w:val="005C1567"/>
    <w:rsid w:val="005C28D3"/>
    <w:rsid w:val="005C3747"/>
    <w:rsid w:val="005C6CE5"/>
    <w:rsid w:val="005D3F07"/>
    <w:rsid w:val="005D4A1E"/>
    <w:rsid w:val="005D4F72"/>
    <w:rsid w:val="005E13EA"/>
    <w:rsid w:val="005E17F1"/>
    <w:rsid w:val="005F64AA"/>
    <w:rsid w:val="005F7851"/>
    <w:rsid w:val="00600DA4"/>
    <w:rsid w:val="00606E27"/>
    <w:rsid w:val="006108C9"/>
    <w:rsid w:val="00614DF7"/>
    <w:rsid w:val="00614E69"/>
    <w:rsid w:val="006179BB"/>
    <w:rsid w:val="0062158D"/>
    <w:rsid w:val="006223FD"/>
    <w:rsid w:val="006326D1"/>
    <w:rsid w:val="00632E0A"/>
    <w:rsid w:val="00633165"/>
    <w:rsid w:val="006447DE"/>
    <w:rsid w:val="00644889"/>
    <w:rsid w:val="00645504"/>
    <w:rsid w:val="006478B5"/>
    <w:rsid w:val="0065276E"/>
    <w:rsid w:val="00654329"/>
    <w:rsid w:val="00654CEC"/>
    <w:rsid w:val="00655507"/>
    <w:rsid w:val="006579FD"/>
    <w:rsid w:val="00662955"/>
    <w:rsid w:val="006635E3"/>
    <w:rsid w:val="006669F3"/>
    <w:rsid w:val="0067088C"/>
    <w:rsid w:val="006711AC"/>
    <w:rsid w:val="006712A7"/>
    <w:rsid w:val="00672CED"/>
    <w:rsid w:val="00674FC2"/>
    <w:rsid w:val="00676E35"/>
    <w:rsid w:val="00677E42"/>
    <w:rsid w:val="00682334"/>
    <w:rsid w:val="00684732"/>
    <w:rsid w:val="00684B16"/>
    <w:rsid w:val="00687016"/>
    <w:rsid w:val="006872A0"/>
    <w:rsid w:val="006879FA"/>
    <w:rsid w:val="00690C14"/>
    <w:rsid w:val="00695EE5"/>
    <w:rsid w:val="0069625A"/>
    <w:rsid w:val="00696A88"/>
    <w:rsid w:val="00696F65"/>
    <w:rsid w:val="00697572"/>
    <w:rsid w:val="006B4496"/>
    <w:rsid w:val="006B553B"/>
    <w:rsid w:val="006B5E67"/>
    <w:rsid w:val="006B6612"/>
    <w:rsid w:val="006C2EB5"/>
    <w:rsid w:val="006C4540"/>
    <w:rsid w:val="006D0F06"/>
    <w:rsid w:val="006D18A3"/>
    <w:rsid w:val="006D2BB3"/>
    <w:rsid w:val="006D5970"/>
    <w:rsid w:val="006E481E"/>
    <w:rsid w:val="006E5200"/>
    <w:rsid w:val="006E795F"/>
    <w:rsid w:val="006F0862"/>
    <w:rsid w:val="006F1438"/>
    <w:rsid w:val="006F2A9E"/>
    <w:rsid w:val="006F5ED3"/>
    <w:rsid w:val="00700249"/>
    <w:rsid w:val="00701B4F"/>
    <w:rsid w:val="007069CD"/>
    <w:rsid w:val="00706BB5"/>
    <w:rsid w:val="0071231A"/>
    <w:rsid w:val="00712E90"/>
    <w:rsid w:val="00713B7E"/>
    <w:rsid w:val="0072678F"/>
    <w:rsid w:val="007276E5"/>
    <w:rsid w:val="00727C4C"/>
    <w:rsid w:val="007333C9"/>
    <w:rsid w:val="00734809"/>
    <w:rsid w:val="0073714E"/>
    <w:rsid w:val="007374EF"/>
    <w:rsid w:val="007406E1"/>
    <w:rsid w:val="00741250"/>
    <w:rsid w:val="00743E40"/>
    <w:rsid w:val="00745016"/>
    <w:rsid w:val="0075031F"/>
    <w:rsid w:val="00751263"/>
    <w:rsid w:val="007544FC"/>
    <w:rsid w:val="00755427"/>
    <w:rsid w:val="00756548"/>
    <w:rsid w:val="0075673A"/>
    <w:rsid w:val="0075704F"/>
    <w:rsid w:val="007578FE"/>
    <w:rsid w:val="00763B2D"/>
    <w:rsid w:val="00764C84"/>
    <w:rsid w:val="007710AD"/>
    <w:rsid w:val="00772924"/>
    <w:rsid w:val="007809C9"/>
    <w:rsid w:val="0078112D"/>
    <w:rsid w:val="00784009"/>
    <w:rsid w:val="007872F2"/>
    <w:rsid w:val="007873F9"/>
    <w:rsid w:val="007908E0"/>
    <w:rsid w:val="00793EB3"/>
    <w:rsid w:val="00794205"/>
    <w:rsid w:val="0079422A"/>
    <w:rsid w:val="007A1F6A"/>
    <w:rsid w:val="007A628F"/>
    <w:rsid w:val="007A6ADC"/>
    <w:rsid w:val="007B0DE3"/>
    <w:rsid w:val="007B1BFD"/>
    <w:rsid w:val="007B7191"/>
    <w:rsid w:val="007C1D94"/>
    <w:rsid w:val="007C556F"/>
    <w:rsid w:val="007C5ABE"/>
    <w:rsid w:val="007C6A87"/>
    <w:rsid w:val="007C7B13"/>
    <w:rsid w:val="007D0A07"/>
    <w:rsid w:val="007D0F11"/>
    <w:rsid w:val="007D133D"/>
    <w:rsid w:val="007D3EB4"/>
    <w:rsid w:val="007D3F16"/>
    <w:rsid w:val="007E3B0F"/>
    <w:rsid w:val="007E6DDF"/>
    <w:rsid w:val="007F10BD"/>
    <w:rsid w:val="007F312E"/>
    <w:rsid w:val="007F3F7E"/>
    <w:rsid w:val="007F4BA4"/>
    <w:rsid w:val="00801422"/>
    <w:rsid w:val="00803EB9"/>
    <w:rsid w:val="00805D8B"/>
    <w:rsid w:val="00806640"/>
    <w:rsid w:val="00813CEC"/>
    <w:rsid w:val="0081534C"/>
    <w:rsid w:val="00816CE7"/>
    <w:rsid w:val="008171E4"/>
    <w:rsid w:val="008178CC"/>
    <w:rsid w:val="008208EA"/>
    <w:rsid w:val="00822B44"/>
    <w:rsid w:val="00824E67"/>
    <w:rsid w:val="00825A64"/>
    <w:rsid w:val="00826F48"/>
    <w:rsid w:val="008308AE"/>
    <w:rsid w:val="00830DD1"/>
    <w:rsid w:val="0083166E"/>
    <w:rsid w:val="00831DC3"/>
    <w:rsid w:val="008322C7"/>
    <w:rsid w:val="008340BA"/>
    <w:rsid w:val="00834F1D"/>
    <w:rsid w:val="00836FEC"/>
    <w:rsid w:val="00840886"/>
    <w:rsid w:val="00841F9D"/>
    <w:rsid w:val="008420E1"/>
    <w:rsid w:val="00844D98"/>
    <w:rsid w:val="00846D84"/>
    <w:rsid w:val="00850233"/>
    <w:rsid w:val="008510AA"/>
    <w:rsid w:val="00851C78"/>
    <w:rsid w:val="0085230E"/>
    <w:rsid w:val="008550A1"/>
    <w:rsid w:val="00861038"/>
    <w:rsid w:val="00864B54"/>
    <w:rsid w:val="00865B58"/>
    <w:rsid w:val="00866B50"/>
    <w:rsid w:val="00867A63"/>
    <w:rsid w:val="008708F1"/>
    <w:rsid w:val="00871960"/>
    <w:rsid w:val="0087369F"/>
    <w:rsid w:val="00880539"/>
    <w:rsid w:val="00882C29"/>
    <w:rsid w:val="008846B4"/>
    <w:rsid w:val="008859E8"/>
    <w:rsid w:val="0088737B"/>
    <w:rsid w:val="008907A6"/>
    <w:rsid w:val="00891078"/>
    <w:rsid w:val="00892716"/>
    <w:rsid w:val="00893067"/>
    <w:rsid w:val="008933DE"/>
    <w:rsid w:val="00895FCE"/>
    <w:rsid w:val="00897F3E"/>
    <w:rsid w:val="008A135E"/>
    <w:rsid w:val="008A21B4"/>
    <w:rsid w:val="008A76B3"/>
    <w:rsid w:val="008B07DE"/>
    <w:rsid w:val="008B1309"/>
    <w:rsid w:val="008B28E7"/>
    <w:rsid w:val="008B4FDE"/>
    <w:rsid w:val="008B67F6"/>
    <w:rsid w:val="008C14C7"/>
    <w:rsid w:val="008C2FFB"/>
    <w:rsid w:val="008C633F"/>
    <w:rsid w:val="008C6EEA"/>
    <w:rsid w:val="008C7770"/>
    <w:rsid w:val="008C79C7"/>
    <w:rsid w:val="008D03B0"/>
    <w:rsid w:val="008D2150"/>
    <w:rsid w:val="008D2AC6"/>
    <w:rsid w:val="008D4438"/>
    <w:rsid w:val="008D5813"/>
    <w:rsid w:val="008D5999"/>
    <w:rsid w:val="008D5BA1"/>
    <w:rsid w:val="008D634E"/>
    <w:rsid w:val="008D778A"/>
    <w:rsid w:val="008D78C9"/>
    <w:rsid w:val="008E3195"/>
    <w:rsid w:val="008E5900"/>
    <w:rsid w:val="008E5A35"/>
    <w:rsid w:val="008F127E"/>
    <w:rsid w:val="008F32D9"/>
    <w:rsid w:val="008F3C3A"/>
    <w:rsid w:val="00902A65"/>
    <w:rsid w:val="00903932"/>
    <w:rsid w:val="009079BD"/>
    <w:rsid w:val="00911468"/>
    <w:rsid w:val="00912BD9"/>
    <w:rsid w:val="00916FB2"/>
    <w:rsid w:val="00920E5B"/>
    <w:rsid w:val="0092313F"/>
    <w:rsid w:val="00924CDC"/>
    <w:rsid w:val="00926436"/>
    <w:rsid w:val="00926C53"/>
    <w:rsid w:val="0093018C"/>
    <w:rsid w:val="00937EBB"/>
    <w:rsid w:val="0094495F"/>
    <w:rsid w:val="009451EC"/>
    <w:rsid w:val="009544C0"/>
    <w:rsid w:val="00954FA4"/>
    <w:rsid w:val="00956AE9"/>
    <w:rsid w:val="00957A99"/>
    <w:rsid w:val="00957E46"/>
    <w:rsid w:val="00964CC6"/>
    <w:rsid w:val="00967BFA"/>
    <w:rsid w:val="0097261A"/>
    <w:rsid w:val="00982398"/>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6CDD"/>
    <w:rsid w:val="009B7136"/>
    <w:rsid w:val="009C237E"/>
    <w:rsid w:val="009C337F"/>
    <w:rsid w:val="009C53E7"/>
    <w:rsid w:val="009C6092"/>
    <w:rsid w:val="009C7342"/>
    <w:rsid w:val="009D4365"/>
    <w:rsid w:val="009D477B"/>
    <w:rsid w:val="009D4E3B"/>
    <w:rsid w:val="009D59C2"/>
    <w:rsid w:val="009D6752"/>
    <w:rsid w:val="009D7BC9"/>
    <w:rsid w:val="009E122F"/>
    <w:rsid w:val="009E1982"/>
    <w:rsid w:val="009E4D2C"/>
    <w:rsid w:val="009F0978"/>
    <w:rsid w:val="009F3AEC"/>
    <w:rsid w:val="009F6801"/>
    <w:rsid w:val="00A00081"/>
    <w:rsid w:val="00A06422"/>
    <w:rsid w:val="00A10D56"/>
    <w:rsid w:val="00A117F6"/>
    <w:rsid w:val="00A12AAE"/>
    <w:rsid w:val="00A12F22"/>
    <w:rsid w:val="00A13D58"/>
    <w:rsid w:val="00A16DD1"/>
    <w:rsid w:val="00A22441"/>
    <w:rsid w:val="00A237E7"/>
    <w:rsid w:val="00A23F3B"/>
    <w:rsid w:val="00A24406"/>
    <w:rsid w:val="00A25F64"/>
    <w:rsid w:val="00A275F6"/>
    <w:rsid w:val="00A303B9"/>
    <w:rsid w:val="00A369D9"/>
    <w:rsid w:val="00A37416"/>
    <w:rsid w:val="00A40ED6"/>
    <w:rsid w:val="00A47621"/>
    <w:rsid w:val="00A479CD"/>
    <w:rsid w:val="00A50CFC"/>
    <w:rsid w:val="00A54D67"/>
    <w:rsid w:val="00A55A3F"/>
    <w:rsid w:val="00A5656A"/>
    <w:rsid w:val="00A568DF"/>
    <w:rsid w:val="00A60103"/>
    <w:rsid w:val="00A652F6"/>
    <w:rsid w:val="00A65861"/>
    <w:rsid w:val="00A714CB"/>
    <w:rsid w:val="00A732EA"/>
    <w:rsid w:val="00A7489E"/>
    <w:rsid w:val="00A8015F"/>
    <w:rsid w:val="00A8060E"/>
    <w:rsid w:val="00A85039"/>
    <w:rsid w:val="00A86348"/>
    <w:rsid w:val="00A906AA"/>
    <w:rsid w:val="00A94C5E"/>
    <w:rsid w:val="00AA252C"/>
    <w:rsid w:val="00AA35FB"/>
    <w:rsid w:val="00AA666E"/>
    <w:rsid w:val="00AA7960"/>
    <w:rsid w:val="00AB0E08"/>
    <w:rsid w:val="00AB50E6"/>
    <w:rsid w:val="00AB5518"/>
    <w:rsid w:val="00AC3A0E"/>
    <w:rsid w:val="00AC4A04"/>
    <w:rsid w:val="00AC5679"/>
    <w:rsid w:val="00AD336F"/>
    <w:rsid w:val="00AE08E4"/>
    <w:rsid w:val="00AE134C"/>
    <w:rsid w:val="00AE1868"/>
    <w:rsid w:val="00AE2564"/>
    <w:rsid w:val="00AE301F"/>
    <w:rsid w:val="00AE3302"/>
    <w:rsid w:val="00AE5BA6"/>
    <w:rsid w:val="00AE6231"/>
    <w:rsid w:val="00AE7077"/>
    <w:rsid w:val="00AF3253"/>
    <w:rsid w:val="00AF61C2"/>
    <w:rsid w:val="00AF6CC6"/>
    <w:rsid w:val="00B017B8"/>
    <w:rsid w:val="00B0296A"/>
    <w:rsid w:val="00B07390"/>
    <w:rsid w:val="00B07E79"/>
    <w:rsid w:val="00B12295"/>
    <w:rsid w:val="00B137BE"/>
    <w:rsid w:val="00B15998"/>
    <w:rsid w:val="00B17FA0"/>
    <w:rsid w:val="00B2292C"/>
    <w:rsid w:val="00B22C3C"/>
    <w:rsid w:val="00B24344"/>
    <w:rsid w:val="00B26769"/>
    <w:rsid w:val="00B2754B"/>
    <w:rsid w:val="00B31C91"/>
    <w:rsid w:val="00B32EA7"/>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01C8"/>
    <w:rsid w:val="00B9256C"/>
    <w:rsid w:val="00B92BEF"/>
    <w:rsid w:val="00B940B1"/>
    <w:rsid w:val="00B94443"/>
    <w:rsid w:val="00B9689A"/>
    <w:rsid w:val="00B97056"/>
    <w:rsid w:val="00BA531E"/>
    <w:rsid w:val="00BA728B"/>
    <w:rsid w:val="00BA7DD8"/>
    <w:rsid w:val="00BB06CB"/>
    <w:rsid w:val="00BB0DD3"/>
    <w:rsid w:val="00BB2069"/>
    <w:rsid w:val="00BB261F"/>
    <w:rsid w:val="00BB2887"/>
    <w:rsid w:val="00BB3B56"/>
    <w:rsid w:val="00BB5EAA"/>
    <w:rsid w:val="00BB5F11"/>
    <w:rsid w:val="00BB6638"/>
    <w:rsid w:val="00BB7FD2"/>
    <w:rsid w:val="00BC04FA"/>
    <w:rsid w:val="00BC1C22"/>
    <w:rsid w:val="00BC460B"/>
    <w:rsid w:val="00BC4ED3"/>
    <w:rsid w:val="00BC5725"/>
    <w:rsid w:val="00BC5A6D"/>
    <w:rsid w:val="00BC621D"/>
    <w:rsid w:val="00BD30B1"/>
    <w:rsid w:val="00BE0F7B"/>
    <w:rsid w:val="00BE10C2"/>
    <w:rsid w:val="00BE5A0D"/>
    <w:rsid w:val="00BF0D6C"/>
    <w:rsid w:val="00C011AC"/>
    <w:rsid w:val="00C01B7D"/>
    <w:rsid w:val="00C01D14"/>
    <w:rsid w:val="00C01D97"/>
    <w:rsid w:val="00C025B4"/>
    <w:rsid w:val="00C029EC"/>
    <w:rsid w:val="00C133D7"/>
    <w:rsid w:val="00C161FD"/>
    <w:rsid w:val="00C17C9F"/>
    <w:rsid w:val="00C23F17"/>
    <w:rsid w:val="00C246F2"/>
    <w:rsid w:val="00C26D0D"/>
    <w:rsid w:val="00C27C95"/>
    <w:rsid w:val="00C27EED"/>
    <w:rsid w:val="00C300D2"/>
    <w:rsid w:val="00C3270F"/>
    <w:rsid w:val="00C3278B"/>
    <w:rsid w:val="00C33375"/>
    <w:rsid w:val="00C34C23"/>
    <w:rsid w:val="00C368FA"/>
    <w:rsid w:val="00C42005"/>
    <w:rsid w:val="00C4664D"/>
    <w:rsid w:val="00C46DF0"/>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269E"/>
    <w:rsid w:val="00C835FE"/>
    <w:rsid w:val="00C836CC"/>
    <w:rsid w:val="00C852D6"/>
    <w:rsid w:val="00C87A74"/>
    <w:rsid w:val="00C92C71"/>
    <w:rsid w:val="00C93F8F"/>
    <w:rsid w:val="00CA0894"/>
    <w:rsid w:val="00CA3593"/>
    <w:rsid w:val="00CA5726"/>
    <w:rsid w:val="00CA7E6A"/>
    <w:rsid w:val="00CB109B"/>
    <w:rsid w:val="00CB258E"/>
    <w:rsid w:val="00CB3C8F"/>
    <w:rsid w:val="00CC02F1"/>
    <w:rsid w:val="00CC1122"/>
    <w:rsid w:val="00CC11A6"/>
    <w:rsid w:val="00CC135E"/>
    <w:rsid w:val="00CC1958"/>
    <w:rsid w:val="00CC7226"/>
    <w:rsid w:val="00CD0735"/>
    <w:rsid w:val="00CD45E3"/>
    <w:rsid w:val="00CD4771"/>
    <w:rsid w:val="00CD5089"/>
    <w:rsid w:val="00CD5D3F"/>
    <w:rsid w:val="00CD5F47"/>
    <w:rsid w:val="00CD7E1F"/>
    <w:rsid w:val="00CE4BC4"/>
    <w:rsid w:val="00CE7DA2"/>
    <w:rsid w:val="00CF2F8A"/>
    <w:rsid w:val="00CF3DB3"/>
    <w:rsid w:val="00D0274B"/>
    <w:rsid w:val="00D0503D"/>
    <w:rsid w:val="00D052BC"/>
    <w:rsid w:val="00D07026"/>
    <w:rsid w:val="00D07373"/>
    <w:rsid w:val="00D146AE"/>
    <w:rsid w:val="00D14999"/>
    <w:rsid w:val="00D22C8F"/>
    <w:rsid w:val="00D24AB3"/>
    <w:rsid w:val="00D3203C"/>
    <w:rsid w:val="00D33491"/>
    <w:rsid w:val="00D3431E"/>
    <w:rsid w:val="00D3442D"/>
    <w:rsid w:val="00D36F00"/>
    <w:rsid w:val="00D37EB6"/>
    <w:rsid w:val="00D44B67"/>
    <w:rsid w:val="00D44F8E"/>
    <w:rsid w:val="00D51FD5"/>
    <w:rsid w:val="00D52187"/>
    <w:rsid w:val="00D55DE0"/>
    <w:rsid w:val="00D607EF"/>
    <w:rsid w:val="00D60B23"/>
    <w:rsid w:val="00D60F88"/>
    <w:rsid w:val="00D646BD"/>
    <w:rsid w:val="00D65558"/>
    <w:rsid w:val="00D71201"/>
    <w:rsid w:val="00D720C7"/>
    <w:rsid w:val="00D747A7"/>
    <w:rsid w:val="00D7606A"/>
    <w:rsid w:val="00D84841"/>
    <w:rsid w:val="00D86D0A"/>
    <w:rsid w:val="00D86EDD"/>
    <w:rsid w:val="00D876E6"/>
    <w:rsid w:val="00D90958"/>
    <w:rsid w:val="00DA1025"/>
    <w:rsid w:val="00DA22EC"/>
    <w:rsid w:val="00DA5682"/>
    <w:rsid w:val="00DA5860"/>
    <w:rsid w:val="00DA5C0C"/>
    <w:rsid w:val="00DB2767"/>
    <w:rsid w:val="00DB6F4D"/>
    <w:rsid w:val="00DC06CA"/>
    <w:rsid w:val="00DC1B10"/>
    <w:rsid w:val="00DC24C7"/>
    <w:rsid w:val="00DC2924"/>
    <w:rsid w:val="00DC4729"/>
    <w:rsid w:val="00DD0B9B"/>
    <w:rsid w:val="00DD31C5"/>
    <w:rsid w:val="00DD5020"/>
    <w:rsid w:val="00DD63BE"/>
    <w:rsid w:val="00DE4296"/>
    <w:rsid w:val="00DE4BD0"/>
    <w:rsid w:val="00DF0E4D"/>
    <w:rsid w:val="00DF2469"/>
    <w:rsid w:val="00DF4B85"/>
    <w:rsid w:val="00DF7899"/>
    <w:rsid w:val="00E006EA"/>
    <w:rsid w:val="00E02BB6"/>
    <w:rsid w:val="00E0524C"/>
    <w:rsid w:val="00E15751"/>
    <w:rsid w:val="00E17160"/>
    <w:rsid w:val="00E17D41"/>
    <w:rsid w:val="00E22817"/>
    <w:rsid w:val="00E231D1"/>
    <w:rsid w:val="00E3288D"/>
    <w:rsid w:val="00E34C19"/>
    <w:rsid w:val="00E35112"/>
    <w:rsid w:val="00E35BEC"/>
    <w:rsid w:val="00E41A6A"/>
    <w:rsid w:val="00E50821"/>
    <w:rsid w:val="00E51F91"/>
    <w:rsid w:val="00E52A21"/>
    <w:rsid w:val="00E5498A"/>
    <w:rsid w:val="00E559CE"/>
    <w:rsid w:val="00E60F42"/>
    <w:rsid w:val="00E6746C"/>
    <w:rsid w:val="00E7086E"/>
    <w:rsid w:val="00E71248"/>
    <w:rsid w:val="00E73C41"/>
    <w:rsid w:val="00E75911"/>
    <w:rsid w:val="00E7598F"/>
    <w:rsid w:val="00E76F60"/>
    <w:rsid w:val="00E812B5"/>
    <w:rsid w:val="00E83D90"/>
    <w:rsid w:val="00E83F91"/>
    <w:rsid w:val="00E846B5"/>
    <w:rsid w:val="00E86299"/>
    <w:rsid w:val="00E9107A"/>
    <w:rsid w:val="00E91F62"/>
    <w:rsid w:val="00E929FD"/>
    <w:rsid w:val="00E93240"/>
    <w:rsid w:val="00E9479B"/>
    <w:rsid w:val="00E94E22"/>
    <w:rsid w:val="00E95371"/>
    <w:rsid w:val="00E95F08"/>
    <w:rsid w:val="00E97171"/>
    <w:rsid w:val="00EA36F5"/>
    <w:rsid w:val="00EA4D48"/>
    <w:rsid w:val="00EA7ADF"/>
    <w:rsid w:val="00EB1B49"/>
    <w:rsid w:val="00EB2173"/>
    <w:rsid w:val="00EB62E6"/>
    <w:rsid w:val="00EB695F"/>
    <w:rsid w:val="00EB7A65"/>
    <w:rsid w:val="00EC0CF9"/>
    <w:rsid w:val="00EC3A85"/>
    <w:rsid w:val="00EC4B89"/>
    <w:rsid w:val="00EC59A5"/>
    <w:rsid w:val="00EC6E15"/>
    <w:rsid w:val="00ED0DA0"/>
    <w:rsid w:val="00ED1B30"/>
    <w:rsid w:val="00ED5D03"/>
    <w:rsid w:val="00EE01ED"/>
    <w:rsid w:val="00EE1AC1"/>
    <w:rsid w:val="00EE39D6"/>
    <w:rsid w:val="00EE52AD"/>
    <w:rsid w:val="00EE5BC3"/>
    <w:rsid w:val="00EE6FAB"/>
    <w:rsid w:val="00EF0E1E"/>
    <w:rsid w:val="00EF328C"/>
    <w:rsid w:val="00EF58FF"/>
    <w:rsid w:val="00EF68BB"/>
    <w:rsid w:val="00F01F92"/>
    <w:rsid w:val="00F030D4"/>
    <w:rsid w:val="00F04053"/>
    <w:rsid w:val="00F06573"/>
    <w:rsid w:val="00F070D8"/>
    <w:rsid w:val="00F10A08"/>
    <w:rsid w:val="00F15354"/>
    <w:rsid w:val="00F21CF5"/>
    <w:rsid w:val="00F22AC5"/>
    <w:rsid w:val="00F254D1"/>
    <w:rsid w:val="00F32B82"/>
    <w:rsid w:val="00F34C86"/>
    <w:rsid w:val="00F4043E"/>
    <w:rsid w:val="00F41442"/>
    <w:rsid w:val="00F41795"/>
    <w:rsid w:val="00F41BBC"/>
    <w:rsid w:val="00F444F0"/>
    <w:rsid w:val="00F446FF"/>
    <w:rsid w:val="00F45521"/>
    <w:rsid w:val="00F50847"/>
    <w:rsid w:val="00F53F27"/>
    <w:rsid w:val="00F546D1"/>
    <w:rsid w:val="00F56660"/>
    <w:rsid w:val="00F60281"/>
    <w:rsid w:val="00F66272"/>
    <w:rsid w:val="00F66791"/>
    <w:rsid w:val="00F709C0"/>
    <w:rsid w:val="00F81CC4"/>
    <w:rsid w:val="00F81FEC"/>
    <w:rsid w:val="00F8585D"/>
    <w:rsid w:val="00F927A1"/>
    <w:rsid w:val="00F92E4D"/>
    <w:rsid w:val="00F932AA"/>
    <w:rsid w:val="00F95D08"/>
    <w:rsid w:val="00FA1988"/>
    <w:rsid w:val="00FA23BD"/>
    <w:rsid w:val="00FA3764"/>
    <w:rsid w:val="00FA41C7"/>
    <w:rsid w:val="00FA484E"/>
    <w:rsid w:val="00FA4A79"/>
    <w:rsid w:val="00FA56ED"/>
    <w:rsid w:val="00FB05DD"/>
    <w:rsid w:val="00FB0F7C"/>
    <w:rsid w:val="00FB24EA"/>
    <w:rsid w:val="00FB5FA6"/>
    <w:rsid w:val="00FC0334"/>
    <w:rsid w:val="00FC1310"/>
    <w:rsid w:val="00FC2FF3"/>
    <w:rsid w:val="00FC3263"/>
    <w:rsid w:val="00FC51F9"/>
    <w:rsid w:val="00FC5B40"/>
    <w:rsid w:val="00FC5FF8"/>
    <w:rsid w:val="00FC7525"/>
    <w:rsid w:val="00FD271B"/>
    <w:rsid w:val="00FD3D7C"/>
    <w:rsid w:val="00FD4F8F"/>
    <w:rsid w:val="00FE0373"/>
    <w:rsid w:val="00FE0C16"/>
    <w:rsid w:val="00FE14B1"/>
    <w:rsid w:val="00FE4D97"/>
    <w:rsid w:val="00FE5938"/>
    <w:rsid w:val="00FE5F90"/>
    <w:rsid w:val="00FF0070"/>
    <w:rsid w:val="00FF07C3"/>
    <w:rsid w:val="00FF0AA5"/>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4464694">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32193802">
      <w:bodyDiv w:val="1"/>
      <w:marLeft w:val="0"/>
      <w:marRight w:val="0"/>
      <w:marTop w:val="0"/>
      <w:marBottom w:val="0"/>
      <w:divBdr>
        <w:top w:val="none" w:sz="0" w:space="0" w:color="auto"/>
        <w:left w:val="none" w:sz="0" w:space="0" w:color="auto"/>
        <w:bottom w:val="none" w:sz="0" w:space="0" w:color="auto"/>
        <w:right w:val="none" w:sz="0" w:space="0" w:color="auto"/>
      </w:divBdr>
    </w:div>
    <w:div w:id="108260399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1723129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7ED2BCA8-0321-4EE9-A75D-FB292B0F70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10344</TotalTime>
  <Pages>11</Pages>
  <Words>2722</Words>
  <Characters>13970</Characters>
  <Application>Microsoft Office Word</Application>
  <DocSecurity>0</DocSecurity>
  <Lines>116</Lines>
  <Paragraphs>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Charlotte Hopwood</cp:lastModifiedBy>
  <cp:revision>167</cp:revision>
  <cp:lastPrinted>2020-02-11T19:20:00Z</cp:lastPrinted>
  <dcterms:created xsi:type="dcterms:W3CDTF">2023-10-20T14:49:00Z</dcterms:created>
  <dcterms:modified xsi:type="dcterms:W3CDTF">2024-02-01T15:17:00Z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