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84E5F5" w14:textId="40D35849" w:rsidR="002A1EDE" w:rsidRPr="003E78E4" w:rsidRDefault="002A1EDE" w:rsidP="002A1EDE">
      <w:pPr>
        <w:jc w:val="center"/>
        <w:rPr>
          <w:rFonts w:eastAsia="Roboto Black" w:cs="Roboto Black"/>
          <w:b/>
          <w:bCs/>
          <w:sz w:val="64"/>
          <w:szCs w:val="64"/>
        </w:rPr>
      </w:pPr>
      <w:r>
        <w:rPr>
          <w:rFonts w:eastAsia="Roboto Black" w:cs="Roboto Black"/>
          <w:b/>
          <w:bCs/>
          <w:noProof/>
          <w:sz w:val="64"/>
          <w:szCs w:val="64"/>
        </w:rPr>
        <w:drawing>
          <wp:anchor distT="0" distB="0" distL="114300" distR="114300" simplePos="0" relativeHeight="251658240" behindDoc="0" locked="0" layoutInCell="1" allowOverlap="1" wp14:anchorId="174AF815" wp14:editId="1D355B8D">
            <wp:simplePos x="0" y="0"/>
            <wp:positionH relativeFrom="column">
              <wp:posOffset>-785813</wp:posOffset>
            </wp:positionH>
            <wp:positionV relativeFrom="paragraph">
              <wp:posOffset>0</wp:posOffset>
            </wp:positionV>
            <wp:extent cx="855400" cy="542925"/>
            <wp:effectExtent l="0" t="0" r="190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335"/>
                    <a:stretch/>
                  </pic:blipFill>
                  <pic:spPr bwMode="auto">
                    <a:xfrm>
                      <a:off x="0" y="0"/>
                      <a:ext cx="855400" cy="542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E78E4">
        <w:rPr>
          <w:rFonts w:eastAsia="Roboto Black" w:cs="Roboto Black"/>
          <w:b/>
          <w:bCs/>
          <w:sz w:val="64"/>
          <w:szCs w:val="64"/>
        </w:rPr>
        <w:t>Ed</w:t>
      </w:r>
      <w:r>
        <w:rPr>
          <w:rFonts w:eastAsia="Roboto Black" w:cs="Roboto Black"/>
          <w:b/>
          <w:bCs/>
          <w:sz w:val="64"/>
          <w:szCs w:val="64"/>
        </w:rPr>
        <w:t xml:space="preserve">ucational Visit </w:t>
      </w:r>
      <w:r w:rsidRPr="003E78E4">
        <w:rPr>
          <w:rFonts w:eastAsia="Roboto Black" w:cs="Roboto Black"/>
          <w:b/>
          <w:bCs/>
          <w:sz w:val="64"/>
          <w:szCs w:val="64"/>
        </w:rPr>
        <w:t>Checklist</w:t>
      </w:r>
    </w:p>
    <w:p w14:paraId="7BF870A7" w14:textId="77777777" w:rsidR="002A1EDE" w:rsidRDefault="002A1EDE" w:rsidP="002A1EDE">
      <w:r w:rsidRPr="003E78E4">
        <w:rPr>
          <w:rFonts w:eastAsia="Roboto Medium" w:cs="Roboto Medium"/>
          <w:color w:val="000000"/>
          <w:sz w:val="24"/>
          <w:szCs w:val="24"/>
        </w:rPr>
        <w:t>Use this checklist to plan your field trip. Check off each item as you prepare for the trip.</w:t>
      </w:r>
    </w:p>
    <w:tbl>
      <w:tblPr>
        <w:tblStyle w:val="TableGrid"/>
        <w:tblW w:w="10464" w:type="dxa"/>
        <w:tblInd w:w="-724" w:type="dxa"/>
        <w:tblLook w:val="04A0" w:firstRow="1" w:lastRow="0" w:firstColumn="1" w:lastColumn="0" w:noHBand="0" w:noVBand="1"/>
      </w:tblPr>
      <w:tblGrid>
        <w:gridCol w:w="652"/>
        <w:gridCol w:w="4580"/>
        <w:gridCol w:w="684"/>
        <w:gridCol w:w="4548"/>
      </w:tblGrid>
      <w:tr w:rsidR="002A1EDE" w14:paraId="4E12673C" w14:textId="77777777" w:rsidTr="002A1EDE">
        <w:trPr>
          <w:trHeight w:val="502"/>
        </w:trPr>
        <w:sdt>
          <w:sdtPr>
            <w:id w:val="653133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2" w:type="dxa"/>
              </w:tcPr>
              <w:p w14:paraId="6F981D9A" w14:textId="4CBB907C" w:rsidR="002A1EDE" w:rsidRDefault="00110449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80" w:type="dxa"/>
          </w:tcPr>
          <w:p w14:paraId="7E320D3C" w14:textId="5C8FA42D" w:rsidR="002A1EDE" w:rsidRDefault="002A1EDE" w:rsidP="002A1EDE">
            <w:r>
              <w:t>Location of the visit?</w:t>
            </w:r>
          </w:p>
          <w:p w14:paraId="39B49D26" w14:textId="1E1903BF" w:rsidR="002A1EDE" w:rsidRDefault="00110449" w:rsidP="00621942">
            <w:r w:rsidRPr="00621942">
              <w:rPr>
                <w:color w:val="0070C0"/>
                <w:sz w:val="28"/>
                <w:szCs w:val="28"/>
              </w:rPr>
              <w:t>Plantasi</w:t>
            </w:r>
            <w:r w:rsidR="00621942">
              <w:rPr>
                <w:color w:val="0070C0"/>
                <w:sz w:val="28"/>
                <w:szCs w:val="28"/>
              </w:rPr>
              <w:t>a</w:t>
            </w:r>
          </w:p>
        </w:tc>
        <w:sdt>
          <w:sdtPr>
            <w:id w:val="180180885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84" w:type="dxa"/>
              </w:tcPr>
              <w:p w14:paraId="60FD8C8D" w14:textId="7806C60A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7A05DD94" w14:textId="2A1F466D" w:rsidR="002A1EDE" w:rsidRPr="00621942" w:rsidRDefault="002A1EDE" w:rsidP="002A1EDE">
            <w:pPr>
              <w:rPr>
                <w:color w:val="0070C0"/>
                <w:sz w:val="36"/>
                <w:szCs w:val="36"/>
              </w:rPr>
            </w:pPr>
            <w:r>
              <w:t>What is the purpose of the visit?</w:t>
            </w:r>
            <w:r w:rsidR="00110449">
              <w:br/>
            </w:r>
            <w:r w:rsidR="00110449" w:rsidRPr="00621942">
              <w:rPr>
                <w:color w:val="0070C0"/>
                <w:sz w:val="28"/>
                <w:szCs w:val="28"/>
              </w:rPr>
              <w:t xml:space="preserve">Science - </w:t>
            </w:r>
            <w:r w:rsidR="004C7A64" w:rsidRPr="00621942">
              <w:rPr>
                <w:color w:val="0070C0"/>
                <w:sz w:val="28"/>
                <w:szCs w:val="28"/>
              </w:rPr>
              <w:t>habitats</w:t>
            </w:r>
          </w:p>
        </w:tc>
      </w:tr>
      <w:tr w:rsidR="002A1EDE" w14:paraId="2B202D9E" w14:textId="77777777" w:rsidTr="002A1EDE">
        <w:trPr>
          <w:trHeight w:val="502"/>
        </w:trPr>
        <w:sdt>
          <w:sdtPr>
            <w:id w:val="185561103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2" w:type="dxa"/>
              </w:tcPr>
              <w:p w14:paraId="330F3500" w14:textId="3E958D80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80" w:type="dxa"/>
          </w:tcPr>
          <w:p w14:paraId="6971106C" w14:textId="5EB43BAE" w:rsidR="002A1EDE" w:rsidRDefault="002A1EDE" w:rsidP="00621942">
            <w:r>
              <w:t>Transportation?</w:t>
            </w:r>
            <w:r w:rsidR="004C7A64">
              <w:br/>
            </w:r>
            <w:r w:rsidR="004C7A64" w:rsidRPr="00621942">
              <w:rPr>
                <w:color w:val="0070C0"/>
                <w:sz w:val="28"/>
                <w:szCs w:val="28"/>
              </w:rPr>
              <w:t>Walking distance to school</w:t>
            </w:r>
          </w:p>
        </w:tc>
        <w:sdt>
          <w:sdtPr>
            <w:id w:val="-7664615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84" w:type="dxa"/>
              </w:tcPr>
              <w:p w14:paraId="318FEDC1" w14:textId="0CE1A70B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2FC86C84" w14:textId="77777777" w:rsidR="002A1EDE" w:rsidRDefault="002A1EDE" w:rsidP="002A1EDE">
            <w:r>
              <w:t xml:space="preserve">Potential accessibility issues and risks? </w:t>
            </w:r>
          </w:p>
          <w:p w14:paraId="79A0DBE1" w14:textId="07BEB67B" w:rsidR="00621942" w:rsidRDefault="00621942" w:rsidP="002A1EDE">
            <w:r w:rsidRPr="00621942">
              <w:rPr>
                <w:color w:val="0070C0"/>
              </w:rPr>
              <w:t xml:space="preserve">HD visually impaired – to be with </w:t>
            </w:r>
            <w:r>
              <w:rPr>
                <w:color w:val="0070C0"/>
              </w:rPr>
              <w:t xml:space="preserve">Mrs F </w:t>
            </w:r>
            <w:r w:rsidRPr="00621942">
              <w:rPr>
                <w:color w:val="0070C0"/>
              </w:rPr>
              <w:t>and to sit at front in workshop.</w:t>
            </w:r>
          </w:p>
        </w:tc>
      </w:tr>
      <w:tr w:rsidR="002A1EDE" w14:paraId="56C11F1C" w14:textId="77777777" w:rsidTr="002A1EDE">
        <w:trPr>
          <w:trHeight w:val="502"/>
        </w:trPr>
        <w:sdt>
          <w:sdtPr>
            <w:id w:val="-775721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2" w:type="dxa"/>
              </w:tcPr>
              <w:p w14:paraId="0C82C903" w14:textId="15B31F42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80" w:type="dxa"/>
          </w:tcPr>
          <w:p w14:paraId="6132AF3F" w14:textId="386120B5" w:rsidR="002A1EDE" w:rsidRDefault="002A1EDE" w:rsidP="002A1EDE">
            <w:r>
              <w:t>Overall cost?</w:t>
            </w:r>
            <w:r w:rsidR="004C7A64">
              <w:br/>
            </w:r>
            <w:r w:rsidR="004C7A64" w:rsidRPr="00621942">
              <w:rPr>
                <w:color w:val="0070C0"/>
                <w:sz w:val="28"/>
                <w:szCs w:val="28"/>
              </w:rPr>
              <w:t xml:space="preserve">£125 school visit – 50 in year group </w:t>
            </w:r>
            <w:r w:rsidR="00CE382F" w:rsidRPr="00621942">
              <w:rPr>
                <w:color w:val="0070C0"/>
                <w:sz w:val="28"/>
                <w:szCs w:val="28"/>
              </w:rPr>
              <w:t xml:space="preserve">£2.50 each. </w:t>
            </w:r>
          </w:p>
          <w:p w14:paraId="10663DED" w14:textId="62ABA4C1" w:rsidR="002A1EDE" w:rsidRDefault="002A1EDE" w:rsidP="002A1EDE"/>
        </w:tc>
        <w:sdt>
          <w:sdtPr>
            <w:id w:val="158995599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84" w:type="dxa"/>
              </w:tcPr>
              <w:p w14:paraId="3D626BAA" w14:textId="5F500423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4D240AB1" w14:textId="04EF1DF1" w:rsidR="002A1EDE" w:rsidRDefault="002A1EDE" w:rsidP="002A1EDE">
            <w:r>
              <w:t xml:space="preserve">Ratio (adults : children) needed? </w:t>
            </w:r>
            <w:r>
              <w:br/>
              <w:t>(In line with policy, more if required.)</w:t>
            </w:r>
          </w:p>
          <w:p w14:paraId="73EC09A2" w14:textId="19F884BA" w:rsidR="002A1EDE" w:rsidRPr="00621942" w:rsidRDefault="00CE382F" w:rsidP="002A1EDE">
            <w:pPr>
              <w:rPr>
                <w:color w:val="0070C0"/>
                <w:sz w:val="24"/>
                <w:szCs w:val="24"/>
              </w:rPr>
            </w:pPr>
            <w:r w:rsidRPr="00621942">
              <w:rPr>
                <w:color w:val="0070C0"/>
                <w:sz w:val="24"/>
                <w:szCs w:val="24"/>
              </w:rPr>
              <w:t>1:6</w:t>
            </w:r>
            <w:r w:rsidR="00621942" w:rsidRPr="00621942">
              <w:rPr>
                <w:color w:val="0070C0"/>
                <w:sz w:val="24"/>
                <w:szCs w:val="24"/>
              </w:rPr>
              <w:t xml:space="preserve"> and</w:t>
            </w:r>
            <w:r w:rsidR="00621942">
              <w:rPr>
                <w:color w:val="0070C0"/>
                <w:sz w:val="24"/>
                <w:szCs w:val="24"/>
              </w:rPr>
              <w:t xml:space="preserve"> </w:t>
            </w:r>
            <w:r w:rsidRPr="00621942">
              <w:rPr>
                <w:color w:val="0070C0"/>
                <w:sz w:val="24"/>
                <w:szCs w:val="24"/>
              </w:rPr>
              <w:t xml:space="preserve">1 child with </w:t>
            </w:r>
            <w:r w:rsidR="004E26BD" w:rsidRPr="00621942">
              <w:rPr>
                <w:color w:val="0070C0"/>
                <w:sz w:val="24"/>
                <w:szCs w:val="24"/>
              </w:rPr>
              <w:t xml:space="preserve">statement </w:t>
            </w:r>
            <w:r w:rsidR="00621942" w:rsidRPr="00621942">
              <w:rPr>
                <w:color w:val="0070C0"/>
                <w:sz w:val="24"/>
                <w:szCs w:val="24"/>
              </w:rPr>
              <w:t>1:1</w:t>
            </w:r>
          </w:p>
          <w:p w14:paraId="03C925F0" w14:textId="714E2669" w:rsidR="002A1EDE" w:rsidRPr="004E26BD" w:rsidRDefault="004E26BD" w:rsidP="002A1EDE">
            <w:pPr>
              <w:rPr>
                <w:color w:val="0070C0"/>
                <w:sz w:val="32"/>
                <w:szCs w:val="32"/>
              </w:rPr>
            </w:pPr>
            <w:r w:rsidRPr="00621942">
              <w:rPr>
                <w:color w:val="0070C0"/>
                <w:sz w:val="24"/>
                <w:szCs w:val="24"/>
              </w:rPr>
              <w:t>10 adults required</w:t>
            </w:r>
          </w:p>
        </w:tc>
      </w:tr>
      <w:tr w:rsidR="002A1EDE" w14:paraId="785F6F15" w14:textId="77777777" w:rsidTr="002A1EDE">
        <w:trPr>
          <w:trHeight w:val="502"/>
        </w:trPr>
        <w:sdt>
          <w:sdtPr>
            <w:id w:val="-13063598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2" w:type="dxa"/>
              </w:tcPr>
              <w:p w14:paraId="49D3547B" w14:textId="74633767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80" w:type="dxa"/>
          </w:tcPr>
          <w:p w14:paraId="08C00413" w14:textId="15CE77CB" w:rsidR="002A1EDE" w:rsidRDefault="002A1EDE" w:rsidP="002A1EDE">
            <w:r>
              <w:t>Distance and time taken to travel from school?</w:t>
            </w:r>
          </w:p>
          <w:p w14:paraId="379AAB02" w14:textId="7B12001D" w:rsidR="002A1EDE" w:rsidRPr="00621942" w:rsidRDefault="004E26BD" w:rsidP="002A1EDE">
            <w:pPr>
              <w:rPr>
                <w:color w:val="0070C0"/>
                <w:sz w:val="28"/>
                <w:szCs w:val="28"/>
              </w:rPr>
            </w:pPr>
            <w:r w:rsidRPr="00621942">
              <w:rPr>
                <w:color w:val="0070C0"/>
                <w:sz w:val="28"/>
                <w:szCs w:val="28"/>
              </w:rPr>
              <w:t>Leave</w:t>
            </w:r>
            <w:r w:rsidR="006B21F0" w:rsidRPr="00621942">
              <w:rPr>
                <w:color w:val="0070C0"/>
                <w:sz w:val="28"/>
                <w:szCs w:val="28"/>
              </w:rPr>
              <w:t xml:space="preserve"> school</w:t>
            </w:r>
            <w:r w:rsidRPr="00621942">
              <w:rPr>
                <w:color w:val="0070C0"/>
                <w:sz w:val="28"/>
                <w:szCs w:val="28"/>
              </w:rPr>
              <w:t xml:space="preserve"> at </w:t>
            </w:r>
            <w:r w:rsidR="006B21F0" w:rsidRPr="00621942">
              <w:rPr>
                <w:color w:val="0070C0"/>
                <w:sz w:val="28"/>
                <w:szCs w:val="28"/>
              </w:rPr>
              <w:t>9.15am – 15 minute walk.</w:t>
            </w:r>
          </w:p>
          <w:p w14:paraId="4B5CCE52" w14:textId="4EBF9907" w:rsidR="002A1EDE" w:rsidRDefault="006B21F0" w:rsidP="006B21F0">
            <w:r w:rsidRPr="00621942">
              <w:rPr>
                <w:color w:val="0070C0"/>
                <w:sz w:val="28"/>
                <w:szCs w:val="28"/>
              </w:rPr>
              <w:t>Leave venue at 2pm – 30 minute walk back to school due to uphill, tiredness.</w:t>
            </w:r>
          </w:p>
        </w:tc>
        <w:sdt>
          <w:sdtPr>
            <w:id w:val="98319790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84" w:type="dxa"/>
              </w:tcPr>
              <w:p w14:paraId="4263FF3F" w14:textId="058D4F71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7059411E" w14:textId="77777777" w:rsidR="002A1EDE" w:rsidRDefault="002A1EDE" w:rsidP="002A1EDE">
            <w:r>
              <w:t>Preliminary visit required?</w:t>
            </w:r>
          </w:p>
          <w:p w14:paraId="1143FD77" w14:textId="640BF298" w:rsidR="006B21F0" w:rsidRDefault="006B21F0" w:rsidP="002A1EDE">
            <w:r w:rsidRPr="00621942">
              <w:rPr>
                <w:color w:val="0070C0"/>
              </w:rPr>
              <w:t xml:space="preserve">No – used website and venue known to staff. </w:t>
            </w:r>
          </w:p>
        </w:tc>
      </w:tr>
      <w:tr w:rsidR="002A1EDE" w14:paraId="42B83738" w14:textId="77777777" w:rsidTr="002A1EDE">
        <w:trPr>
          <w:trHeight w:val="502"/>
        </w:trPr>
        <w:sdt>
          <w:sdtPr>
            <w:id w:val="191635383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2" w:type="dxa"/>
              </w:tcPr>
              <w:p w14:paraId="003562F5" w14:textId="06D95706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80" w:type="dxa"/>
          </w:tcPr>
          <w:p w14:paraId="770BE3A1" w14:textId="77777777" w:rsidR="002A1EDE" w:rsidRDefault="002A1EDE" w:rsidP="002A1EDE">
            <w:r>
              <w:t>First aid access and kit prepared?</w:t>
            </w:r>
          </w:p>
          <w:p w14:paraId="1B21FAE4" w14:textId="17ECD8F9" w:rsidR="002A1EDE" w:rsidRDefault="00A523F7" w:rsidP="002A1EDE">
            <w:r w:rsidRPr="00621942">
              <w:rPr>
                <w:color w:val="0070C0"/>
                <w:sz w:val="28"/>
                <w:szCs w:val="28"/>
              </w:rPr>
              <w:t xml:space="preserve">Yes. Asthma pump for JD and JW. Have epipen for EL – nut allergy. All </w:t>
            </w:r>
            <w:r w:rsidR="00621942" w:rsidRPr="00621942">
              <w:rPr>
                <w:color w:val="0070C0"/>
                <w:sz w:val="28"/>
                <w:szCs w:val="28"/>
              </w:rPr>
              <w:t>with Mrs E.</w:t>
            </w:r>
          </w:p>
        </w:tc>
        <w:sdt>
          <w:sdtPr>
            <w:id w:val="130650344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84" w:type="dxa"/>
              </w:tcPr>
              <w:p w14:paraId="01A2C4EA" w14:textId="53EDA592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40C6AA01" w14:textId="77777777" w:rsidR="002A1EDE" w:rsidRDefault="002A1EDE" w:rsidP="002A1EDE">
            <w:r>
              <w:t>Consent and information to parents and guardians prepared and shared?</w:t>
            </w:r>
          </w:p>
          <w:p w14:paraId="3CB7FAA1" w14:textId="08EAB187" w:rsidR="002A1EDE" w:rsidRPr="00621942" w:rsidRDefault="006B21F0" w:rsidP="002A1EDE">
            <w:pPr>
              <w:rPr>
                <w:color w:val="0070C0"/>
              </w:rPr>
            </w:pPr>
            <w:r w:rsidRPr="00621942">
              <w:rPr>
                <w:color w:val="0070C0"/>
              </w:rPr>
              <w:t xml:space="preserve">Yes – 2 week notice period. </w:t>
            </w:r>
          </w:p>
          <w:p w14:paraId="5C68FCD4" w14:textId="33EA32F3" w:rsidR="002A1EDE" w:rsidRDefault="002A1EDE" w:rsidP="002A1EDE"/>
        </w:tc>
      </w:tr>
      <w:tr w:rsidR="002A1EDE" w14:paraId="3D384CC5" w14:textId="77777777" w:rsidTr="002A1EDE">
        <w:trPr>
          <w:trHeight w:val="502"/>
        </w:trPr>
        <w:sdt>
          <w:sdtPr>
            <w:id w:val="-195184698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2" w:type="dxa"/>
              </w:tcPr>
              <w:p w14:paraId="302B3B5B" w14:textId="42C5E010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80" w:type="dxa"/>
          </w:tcPr>
          <w:p w14:paraId="2A59034B" w14:textId="77777777" w:rsidR="002A1EDE" w:rsidRDefault="002A1EDE" w:rsidP="002A1EDE">
            <w:r>
              <w:t>External providers informed, timings and dates confirmed?</w:t>
            </w:r>
          </w:p>
          <w:p w14:paraId="0590EE00" w14:textId="391CF97C" w:rsidR="002A1EDE" w:rsidRPr="00621942" w:rsidRDefault="00A523F7" w:rsidP="002A1EDE">
            <w:pPr>
              <w:rPr>
                <w:color w:val="0070C0"/>
              </w:rPr>
            </w:pPr>
            <w:r w:rsidRPr="00621942">
              <w:rPr>
                <w:color w:val="0070C0"/>
              </w:rPr>
              <w:t xml:space="preserve">Yes, phoned and received email confirmation. </w:t>
            </w:r>
          </w:p>
        </w:tc>
        <w:sdt>
          <w:sdtPr>
            <w:id w:val="-20574601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84" w:type="dxa"/>
              </w:tcPr>
              <w:p w14:paraId="2407249C" w14:textId="66B47203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2B4966EA" w14:textId="77777777" w:rsidR="002A1EDE" w:rsidRDefault="002A1EDE" w:rsidP="002A1EDE">
            <w:r>
              <w:t>Schedule of the day?</w:t>
            </w:r>
          </w:p>
          <w:p w14:paraId="41142766" w14:textId="3E9BD206" w:rsidR="006B21F0" w:rsidRDefault="006B21F0" w:rsidP="002A1EDE">
            <w:r w:rsidRPr="00621942">
              <w:rPr>
                <w:color w:val="0070C0"/>
              </w:rPr>
              <w:t xml:space="preserve">Arrive </w:t>
            </w:r>
            <w:r w:rsidR="00A523F7" w:rsidRPr="00621942">
              <w:rPr>
                <w:color w:val="0070C0"/>
              </w:rPr>
              <w:t>–</w:t>
            </w:r>
            <w:r w:rsidRPr="00621942">
              <w:rPr>
                <w:color w:val="0070C0"/>
              </w:rPr>
              <w:t xml:space="preserve"> </w:t>
            </w:r>
            <w:r w:rsidR="00A523F7" w:rsidRPr="00621942">
              <w:rPr>
                <w:color w:val="0070C0"/>
              </w:rPr>
              <w:t xml:space="preserve">class based workshop – lunch and toilets – free time to explore in groups – back to school. </w:t>
            </w:r>
          </w:p>
        </w:tc>
      </w:tr>
      <w:tr w:rsidR="002A1EDE" w14:paraId="3C58526A" w14:textId="77777777" w:rsidTr="002A1EDE">
        <w:trPr>
          <w:trHeight w:val="502"/>
        </w:trPr>
        <w:sdt>
          <w:sdtPr>
            <w:id w:val="192667993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2" w:type="dxa"/>
              </w:tcPr>
              <w:p w14:paraId="33E5FDCE" w14:textId="7E8B3F2F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80" w:type="dxa"/>
          </w:tcPr>
          <w:p w14:paraId="57BE7FD4" w14:textId="77777777" w:rsidR="002A1EDE" w:rsidRDefault="002A1EDE" w:rsidP="002A1EDE">
            <w:r>
              <w:t>Food and toilets consideration?</w:t>
            </w:r>
          </w:p>
          <w:p w14:paraId="65A423C7" w14:textId="0442BE7F" w:rsidR="002A1EDE" w:rsidRPr="004C6983" w:rsidRDefault="00621942" w:rsidP="002A1EDE">
            <w:pPr>
              <w:rPr>
                <w:color w:val="0070C0"/>
              </w:rPr>
            </w:pPr>
            <w:r w:rsidRPr="004C6983">
              <w:rPr>
                <w:color w:val="0070C0"/>
              </w:rPr>
              <w:t xml:space="preserve">Packed lunch – 3 FSM. </w:t>
            </w:r>
            <w:r w:rsidR="004C6983" w:rsidRPr="004C6983">
              <w:rPr>
                <w:color w:val="0070C0"/>
              </w:rPr>
              <w:t xml:space="preserve">Toilets on site. </w:t>
            </w:r>
          </w:p>
          <w:p w14:paraId="19469251" w14:textId="2628FD87" w:rsidR="002A1EDE" w:rsidRDefault="002A1EDE" w:rsidP="002A1EDE"/>
        </w:tc>
        <w:sdt>
          <w:sdtPr>
            <w:id w:val="-81471601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84" w:type="dxa"/>
              </w:tcPr>
              <w:p w14:paraId="4367F608" w14:textId="7F6532B2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1CAAA169" w14:textId="77777777" w:rsidR="002A1EDE" w:rsidRDefault="002A1EDE" w:rsidP="002A1EDE">
            <w:r>
              <w:t>School office informed, permission granted and insurances checked?</w:t>
            </w:r>
          </w:p>
          <w:p w14:paraId="06566B20" w14:textId="08AE7D14" w:rsidR="002A1EDE" w:rsidRPr="00621942" w:rsidRDefault="00621942" w:rsidP="002A1EDE">
            <w:pPr>
              <w:rPr>
                <w:color w:val="0070C0"/>
              </w:rPr>
            </w:pPr>
            <w:r w:rsidRPr="00621942">
              <w:rPr>
                <w:color w:val="0070C0"/>
              </w:rPr>
              <w:t>Yes. Yes. Public liability checked.</w:t>
            </w:r>
          </w:p>
        </w:tc>
      </w:tr>
      <w:tr w:rsidR="002A1EDE" w14:paraId="11A165AC" w14:textId="77777777" w:rsidTr="002A1EDE">
        <w:trPr>
          <w:trHeight w:val="502"/>
        </w:trPr>
        <w:sdt>
          <w:sdtPr>
            <w:id w:val="-133537296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2" w:type="dxa"/>
              </w:tcPr>
              <w:p w14:paraId="235E714B" w14:textId="7AE10758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80" w:type="dxa"/>
          </w:tcPr>
          <w:p w14:paraId="5166D6C1" w14:textId="77777777" w:rsidR="002A1EDE" w:rsidRDefault="002A1EDE" w:rsidP="002A1EDE">
            <w:r>
              <w:t>Risk assessment completed – in line with school policy?</w:t>
            </w:r>
          </w:p>
          <w:p w14:paraId="792D1A57" w14:textId="277DB9EB" w:rsidR="002A1EDE" w:rsidRPr="00F31B47" w:rsidRDefault="00F31B47" w:rsidP="002A1EDE">
            <w:pPr>
              <w:rPr>
                <w:color w:val="0070C0"/>
              </w:rPr>
            </w:pPr>
            <w:r w:rsidRPr="00F31B47">
              <w:rPr>
                <w:color w:val="0070C0"/>
              </w:rPr>
              <w:t>Yes. School RA and online EV1 form completed in line with Swansea Council.</w:t>
            </w:r>
          </w:p>
        </w:tc>
        <w:sdt>
          <w:sdtPr>
            <w:id w:val="-41732528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84" w:type="dxa"/>
              </w:tcPr>
              <w:p w14:paraId="5258827A" w14:textId="6E550B17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11488E7E" w14:textId="77777777" w:rsidR="002A1EDE" w:rsidRDefault="002A1EDE" w:rsidP="002A1EDE">
            <w:r>
              <w:t>Hazards listed and considered?</w:t>
            </w:r>
          </w:p>
          <w:p w14:paraId="28925A5D" w14:textId="479686C7" w:rsidR="004C6983" w:rsidRDefault="00BB3930" w:rsidP="002A1EDE">
            <w:r w:rsidRPr="00BB3930">
              <w:rPr>
                <w:color w:val="0070C0"/>
              </w:rPr>
              <w:t>Trip hazards. Busy roads with pelican crossings. Child getting lost.</w:t>
            </w:r>
          </w:p>
        </w:tc>
      </w:tr>
      <w:tr w:rsidR="002A1EDE" w14:paraId="0F6C66E5" w14:textId="77777777" w:rsidTr="00FC4BD9">
        <w:trPr>
          <w:trHeight w:val="502"/>
        </w:trPr>
        <w:sdt>
          <w:sdtPr>
            <w:id w:val="14298501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652" w:type="dxa"/>
              </w:tcPr>
              <w:p w14:paraId="1A2A5602" w14:textId="2CC6F65A" w:rsidR="002A1EDE" w:rsidRDefault="004C6983" w:rsidP="002A1EDE"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tc>
          </w:sdtContent>
        </w:sdt>
        <w:tc>
          <w:tcPr>
            <w:tcW w:w="9812" w:type="dxa"/>
            <w:gridSpan w:val="3"/>
          </w:tcPr>
          <w:p w14:paraId="42C95912" w14:textId="77777777" w:rsidR="002A1EDE" w:rsidRDefault="002A1EDE" w:rsidP="002A1EDE">
            <w:r>
              <w:t>Other benefits to the visit?</w:t>
            </w:r>
          </w:p>
          <w:p w14:paraId="0533A380" w14:textId="77777777" w:rsidR="004C6983" w:rsidRPr="004C6983" w:rsidRDefault="004C6983" w:rsidP="002A1EDE">
            <w:pPr>
              <w:rPr>
                <w:color w:val="0070C0"/>
              </w:rPr>
            </w:pPr>
            <w:r w:rsidRPr="004C6983">
              <w:rPr>
                <w:color w:val="0070C0"/>
              </w:rPr>
              <w:t xml:space="preserve">Social interaction. </w:t>
            </w:r>
          </w:p>
          <w:p w14:paraId="05B841D9" w14:textId="77777777" w:rsidR="004C6983" w:rsidRPr="004C6983" w:rsidRDefault="004C6983" w:rsidP="002A1EDE">
            <w:pPr>
              <w:rPr>
                <w:color w:val="0070C0"/>
              </w:rPr>
            </w:pPr>
            <w:r w:rsidRPr="004C6983">
              <w:rPr>
                <w:color w:val="0070C0"/>
              </w:rPr>
              <w:t xml:space="preserve">Living creatures. </w:t>
            </w:r>
          </w:p>
          <w:p w14:paraId="416AE473" w14:textId="29142ABC" w:rsidR="002A1EDE" w:rsidRPr="004C6983" w:rsidRDefault="004C6983" w:rsidP="002A1EDE">
            <w:pPr>
              <w:rPr>
                <w:color w:val="0070C0"/>
              </w:rPr>
            </w:pPr>
            <w:r w:rsidRPr="004C6983">
              <w:rPr>
                <w:color w:val="0070C0"/>
              </w:rPr>
              <w:t>Physically - walking for sustained periods.</w:t>
            </w:r>
          </w:p>
          <w:p w14:paraId="628124C4" w14:textId="06D5516A" w:rsidR="002A1EDE" w:rsidRDefault="004C6983" w:rsidP="004C6983">
            <w:r w:rsidRPr="004C6983">
              <w:rPr>
                <w:color w:val="0070C0"/>
              </w:rPr>
              <w:t>Citizenship – comparison to local Welsh habitats and produce</w:t>
            </w:r>
            <w:r w:rsidR="00731A42">
              <w:rPr>
                <w:color w:val="0070C0"/>
              </w:rPr>
              <w:t>; ‘cynefin’</w:t>
            </w:r>
            <w:r w:rsidRPr="004C6983">
              <w:rPr>
                <w:color w:val="0070C0"/>
              </w:rPr>
              <w:t>.</w:t>
            </w:r>
          </w:p>
        </w:tc>
      </w:tr>
    </w:tbl>
    <w:p w14:paraId="4B0D8D84" w14:textId="5B663B29" w:rsidR="00E03C06" w:rsidRDefault="00E03C06" w:rsidP="00F31B47"/>
    <w:sectPr w:rsidR="00E03C06" w:rsidSect="002A1EDE">
      <w:pgSz w:w="11906" w:h="16838"/>
      <w:pgMar w:top="14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B9947B" w14:textId="77777777" w:rsidR="00F72AD8" w:rsidRDefault="00F72AD8" w:rsidP="00731A42">
      <w:pPr>
        <w:spacing w:after="0" w:line="240" w:lineRule="auto"/>
      </w:pPr>
      <w:r>
        <w:separator/>
      </w:r>
    </w:p>
  </w:endnote>
  <w:endnote w:type="continuationSeparator" w:id="0">
    <w:p w14:paraId="7C12A0B9" w14:textId="77777777" w:rsidR="00F72AD8" w:rsidRDefault="00F72AD8" w:rsidP="00731A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inkl">
    <w:altName w:val="Calibri"/>
    <w:charset w:val="00"/>
    <w:family w:val="auto"/>
    <w:pitch w:val="variable"/>
    <w:sig w:usb0="A00000AF" w:usb1="5000205B" w:usb2="00000000" w:usb3="00000000" w:csb0="00000093" w:csb1="00000000"/>
  </w:font>
  <w:font w:name="Roboto Black">
    <w:charset w:val="00"/>
    <w:family w:val="auto"/>
    <w:pitch w:val="variable"/>
    <w:sig w:usb0="E0000AFF" w:usb1="5000217F" w:usb2="00000021" w:usb3="00000000" w:csb0="0000019F" w:csb1="00000000"/>
  </w:font>
  <w:font w:name="Roboto Medium">
    <w:charset w:val="00"/>
    <w:family w:val="auto"/>
    <w:pitch w:val="variable"/>
    <w:sig w:usb0="E0000AFF" w:usb1="5000217F" w:usb2="0000002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300558" w14:textId="77777777" w:rsidR="00F72AD8" w:rsidRDefault="00F72AD8" w:rsidP="00731A42">
      <w:pPr>
        <w:spacing w:after="0" w:line="240" w:lineRule="auto"/>
      </w:pPr>
      <w:r>
        <w:separator/>
      </w:r>
    </w:p>
  </w:footnote>
  <w:footnote w:type="continuationSeparator" w:id="0">
    <w:p w14:paraId="6463CEEE" w14:textId="77777777" w:rsidR="00F72AD8" w:rsidRDefault="00F72AD8" w:rsidP="00731A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1EDE"/>
    <w:rsid w:val="00037373"/>
    <w:rsid w:val="00110449"/>
    <w:rsid w:val="001F4AEE"/>
    <w:rsid w:val="002A1EDE"/>
    <w:rsid w:val="00346D01"/>
    <w:rsid w:val="004A5ED9"/>
    <w:rsid w:val="004C6983"/>
    <w:rsid w:val="004C7A64"/>
    <w:rsid w:val="004E26BD"/>
    <w:rsid w:val="004F6417"/>
    <w:rsid w:val="00621942"/>
    <w:rsid w:val="006B21F0"/>
    <w:rsid w:val="00731A42"/>
    <w:rsid w:val="00A523F7"/>
    <w:rsid w:val="00A765E2"/>
    <w:rsid w:val="00B34C08"/>
    <w:rsid w:val="00BB3930"/>
    <w:rsid w:val="00CE382F"/>
    <w:rsid w:val="00D850B5"/>
    <w:rsid w:val="00DE45D1"/>
    <w:rsid w:val="00E03C06"/>
    <w:rsid w:val="00F31B47"/>
    <w:rsid w:val="00F72AD8"/>
    <w:rsid w:val="00FB6FD3"/>
    <w:rsid w:val="00FC4B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C80DFE"/>
  <w15:chartTrackingRefBased/>
  <w15:docId w15:val="{211E46FE-D74B-4627-AB29-3E37468E9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1EDE"/>
    <w:pPr>
      <w:spacing w:line="276" w:lineRule="auto"/>
      <w:jc w:val="both"/>
    </w:pPr>
    <w:rPr>
      <w:rFonts w:ascii="Twinkl" w:eastAsia="Twinkl" w:hAnsi="Twinkl" w:cs="Twinkl"/>
      <w:color w:val="1C1C1C"/>
      <w:sz w:val="26"/>
      <w:szCs w:val="26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1E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31A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1A42"/>
    <w:rPr>
      <w:rFonts w:ascii="Twinkl" w:eastAsia="Twinkl" w:hAnsi="Twinkl" w:cs="Twinkl"/>
      <w:color w:val="1C1C1C"/>
      <w:sz w:val="26"/>
      <w:szCs w:val="26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731A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1A42"/>
    <w:rPr>
      <w:rFonts w:ascii="Twinkl" w:eastAsia="Twinkl" w:hAnsi="Twinkl" w:cs="Twinkl"/>
      <w:color w:val="1C1C1C"/>
      <w:sz w:val="26"/>
      <w:szCs w:val="2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customXml" Target="../customXml/item3.xml"/><Relationship Id="rId5" Type="http://schemas.openxmlformats.org/officeDocument/2006/relationships/endnotes" Target="endnotes.xml"/><Relationship Id="rId10" Type="http://schemas.openxmlformats.org/officeDocument/2006/relationships/customXml" Target="../customXml/item2.xml"/><Relationship Id="rId4" Type="http://schemas.openxmlformats.org/officeDocument/2006/relationships/footnotes" Target="footnote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37BC975B-765C-4026-9E93-4512131B3127}"/>
</file>

<file path=customXml/itemProps2.xml><?xml version="1.0" encoding="utf-8"?>
<ds:datastoreItem xmlns:ds="http://schemas.openxmlformats.org/officeDocument/2006/customXml" ds:itemID="{0B46513B-34F5-4632-B7B4-C7086CA2EEE5}"/>
</file>

<file path=customXml/itemProps3.xml><?xml version="1.0" encoding="utf-8"?>
<ds:datastoreItem xmlns:ds="http://schemas.openxmlformats.org/officeDocument/2006/customXml" ds:itemID="{D6A508E4-1B4E-4C58-8EB8-DC3671061B62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285</Words>
  <Characters>1630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Emanuel</dc:creator>
  <cp:keywords/>
  <dc:description/>
  <cp:lastModifiedBy>Laura Emanuel</cp:lastModifiedBy>
  <cp:revision>13</cp:revision>
  <cp:lastPrinted>2023-09-05T21:03:00Z</cp:lastPrinted>
  <dcterms:created xsi:type="dcterms:W3CDTF">2023-09-05T21:11:00Z</dcterms:created>
  <dcterms:modified xsi:type="dcterms:W3CDTF">2023-09-05T21:45:00Z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c37f0e25-6be6-435d-abc5-9ddae69480e9</vt:lpwstr>
  </property>
  <property fmtid="{D5CDD505-2E9C-101B-9397-08002B2CF9AE}" pid="3" name="ContentTypeId">
    <vt:lpwstr>0x010100E209B251219B0E4FA192FAB8C3136AE6</vt:lpwstr>
  </property>
</Properties>
</file>