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26E7834" w14:textId="050B39E2" w:rsidR="00AA400E" w:rsidRPr="00AA400E" w:rsidRDefault="006B6AB8" w:rsidP="00C30A54">
      <w:pPr>
        <w:jc w:val="center"/>
        <w:rPr>
          <w:b/>
        </w:rPr>
      </w:pPr>
      <w:r w:rsidRPr="00AA400E">
        <w:rPr>
          <w:b/>
          <w:sz w:val="36"/>
        </w:rPr>
        <w:t>The Impact of Digital Marketing on Brand Awareness and Customer Purchase Decision Making: A Case of ZARA in the Competitive Landscape</w:t>
      </w:r>
      <w:r w:rsidRPr="00AA400E">
        <w:rPr>
          <w:b/>
        </w:rPr>
        <w:br w:type="page"/>
      </w:r>
    </w:p>
    <w:sdt>
      <w:sdtPr>
        <w:rPr>
          <w:rFonts w:ascii="Times New Roman" w:eastAsiaTheme="minorEastAsia" w:hAnsi="Times New Roman" w:cstheme="minorBidi"/>
          <w:color w:val="auto"/>
          <w:sz w:val="24"/>
          <w:szCs w:val="22"/>
          <w:lang w:val="en-GB" w:bidi="en-US"/>
        </w:rPr>
        <w:id w:val="-1509365546"/>
        <w:docPartObj>
          <w:docPartGallery w:val="Table of Contents"/>
          <w:docPartUnique/>
        </w:docPartObj>
      </w:sdtPr>
      <w:sdtEndPr>
        <w:rPr>
          <w:b/>
          <w:bCs/>
          <w:noProof/>
        </w:rPr>
      </w:sdtEndPr>
      <w:sdtContent>
        <w:p w14:paraId="73063A67" w14:textId="77777777" w:rsidR="00AA400E" w:rsidRPr="00AA400E" w:rsidRDefault="006B6AB8" w:rsidP="00AA400E">
          <w:pPr>
            <w:pStyle w:val="TOCHeading"/>
            <w:jc w:val="center"/>
            <w:rPr>
              <w:rFonts w:ascii="Times New Roman" w:hAnsi="Times New Roman" w:cs="Times New Roman"/>
              <w:b/>
              <w:color w:val="000000" w:themeColor="text1"/>
              <w:sz w:val="28"/>
            </w:rPr>
          </w:pPr>
          <w:r w:rsidRPr="00AA400E">
            <w:rPr>
              <w:rFonts w:ascii="Times New Roman" w:hAnsi="Times New Roman" w:cs="Times New Roman"/>
              <w:b/>
              <w:color w:val="000000" w:themeColor="text1"/>
              <w:sz w:val="28"/>
            </w:rPr>
            <w:t>Table of Contents</w:t>
          </w:r>
        </w:p>
        <w:p w14:paraId="50FB879D" w14:textId="77777777" w:rsidR="006E1B1B" w:rsidRDefault="006B6AB8">
          <w:pPr>
            <w:pStyle w:val="TOC1"/>
            <w:tabs>
              <w:tab w:val="right" w:leader="dot" w:pos="9016"/>
            </w:tabs>
            <w:rPr>
              <w:rFonts w:asciiTheme="minorHAnsi" w:hAnsiTheme="minorHAnsi"/>
              <w:noProof/>
              <w:sz w:val="22"/>
              <w:lang w:eastAsia="en-GB" w:bidi="ar-SA"/>
            </w:rPr>
          </w:pPr>
          <w:r>
            <w:fldChar w:fldCharType="begin"/>
          </w:r>
          <w:r>
            <w:instrText xml:space="preserve"> TOC \o "1-3" \h \z \u </w:instrText>
          </w:r>
          <w:r>
            <w:fldChar w:fldCharType="separate"/>
          </w:r>
          <w:hyperlink w:anchor="_Toc150860944" w:history="1">
            <w:r w:rsidR="006E1B1B" w:rsidRPr="008D71D2">
              <w:rPr>
                <w:rStyle w:val="Hyperlink"/>
                <w:noProof/>
              </w:rPr>
              <w:t>Introduction</w:t>
            </w:r>
            <w:r w:rsidR="006E1B1B">
              <w:rPr>
                <w:noProof/>
                <w:webHidden/>
              </w:rPr>
              <w:tab/>
            </w:r>
            <w:r w:rsidR="006E1B1B">
              <w:rPr>
                <w:noProof/>
                <w:webHidden/>
              </w:rPr>
              <w:fldChar w:fldCharType="begin"/>
            </w:r>
            <w:r w:rsidR="006E1B1B">
              <w:rPr>
                <w:noProof/>
                <w:webHidden/>
              </w:rPr>
              <w:instrText xml:space="preserve"> PAGEREF _Toc150860944 \h </w:instrText>
            </w:r>
            <w:r w:rsidR="006E1B1B">
              <w:rPr>
                <w:noProof/>
                <w:webHidden/>
              </w:rPr>
            </w:r>
            <w:r w:rsidR="006E1B1B">
              <w:rPr>
                <w:noProof/>
                <w:webHidden/>
              </w:rPr>
              <w:fldChar w:fldCharType="separate"/>
            </w:r>
            <w:r w:rsidR="006E1B1B">
              <w:rPr>
                <w:noProof/>
                <w:webHidden/>
              </w:rPr>
              <w:t>3</w:t>
            </w:r>
            <w:r w:rsidR="006E1B1B">
              <w:rPr>
                <w:noProof/>
                <w:webHidden/>
              </w:rPr>
              <w:fldChar w:fldCharType="end"/>
            </w:r>
          </w:hyperlink>
        </w:p>
        <w:p w14:paraId="5C8E7829" w14:textId="77777777" w:rsidR="006E1B1B" w:rsidRDefault="00B444F6">
          <w:pPr>
            <w:pStyle w:val="TOC1"/>
            <w:tabs>
              <w:tab w:val="right" w:leader="dot" w:pos="9016"/>
            </w:tabs>
            <w:rPr>
              <w:rFonts w:asciiTheme="minorHAnsi" w:hAnsiTheme="minorHAnsi"/>
              <w:noProof/>
              <w:sz w:val="22"/>
              <w:lang w:eastAsia="en-GB" w:bidi="ar-SA"/>
            </w:rPr>
          </w:pPr>
          <w:hyperlink w:anchor="_Toc150860945" w:history="1">
            <w:r w:rsidR="006E1B1B" w:rsidRPr="008D71D2">
              <w:rPr>
                <w:rStyle w:val="Hyperlink"/>
                <w:noProof/>
              </w:rPr>
              <w:t>Methodology</w:t>
            </w:r>
            <w:r w:rsidR="006E1B1B">
              <w:rPr>
                <w:noProof/>
                <w:webHidden/>
              </w:rPr>
              <w:tab/>
            </w:r>
            <w:r w:rsidR="006E1B1B">
              <w:rPr>
                <w:noProof/>
                <w:webHidden/>
              </w:rPr>
              <w:fldChar w:fldCharType="begin"/>
            </w:r>
            <w:r w:rsidR="006E1B1B">
              <w:rPr>
                <w:noProof/>
                <w:webHidden/>
              </w:rPr>
              <w:instrText xml:space="preserve"> PAGEREF _Toc150860945 \h </w:instrText>
            </w:r>
            <w:r w:rsidR="006E1B1B">
              <w:rPr>
                <w:noProof/>
                <w:webHidden/>
              </w:rPr>
            </w:r>
            <w:r w:rsidR="006E1B1B">
              <w:rPr>
                <w:noProof/>
                <w:webHidden/>
              </w:rPr>
              <w:fldChar w:fldCharType="separate"/>
            </w:r>
            <w:r w:rsidR="006E1B1B">
              <w:rPr>
                <w:noProof/>
                <w:webHidden/>
              </w:rPr>
              <w:t>3</w:t>
            </w:r>
            <w:r w:rsidR="006E1B1B">
              <w:rPr>
                <w:noProof/>
                <w:webHidden/>
              </w:rPr>
              <w:fldChar w:fldCharType="end"/>
            </w:r>
          </w:hyperlink>
        </w:p>
        <w:p w14:paraId="60A4ACD6" w14:textId="77777777" w:rsidR="006E1B1B" w:rsidRDefault="00B444F6">
          <w:pPr>
            <w:pStyle w:val="TOC1"/>
            <w:tabs>
              <w:tab w:val="right" w:leader="dot" w:pos="9016"/>
            </w:tabs>
            <w:rPr>
              <w:rFonts w:asciiTheme="minorHAnsi" w:hAnsiTheme="minorHAnsi"/>
              <w:noProof/>
              <w:sz w:val="22"/>
              <w:lang w:eastAsia="en-GB" w:bidi="ar-SA"/>
            </w:rPr>
          </w:pPr>
          <w:hyperlink w:anchor="_Toc150860946" w:history="1">
            <w:r w:rsidR="006E1B1B" w:rsidRPr="008D71D2">
              <w:rPr>
                <w:rStyle w:val="Hyperlink"/>
                <w:noProof/>
              </w:rPr>
              <w:t>Aims and Objectives</w:t>
            </w:r>
            <w:r w:rsidR="006E1B1B">
              <w:rPr>
                <w:noProof/>
                <w:webHidden/>
              </w:rPr>
              <w:tab/>
            </w:r>
            <w:r w:rsidR="006E1B1B">
              <w:rPr>
                <w:noProof/>
                <w:webHidden/>
              </w:rPr>
              <w:fldChar w:fldCharType="begin"/>
            </w:r>
            <w:r w:rsidR="006E1B1B">
              <w:rPr>
                <w:noProof/>
                <w:webHidden/>
              </w:rPr>
              <w:instrText xml:space="preserve"> PAGEREF _Toc150860946 \h </w:instrText>
            </w:r>
            <w:r w:rsidR="006E1B1B">
              <w:rPr>
                <w:noProof/>
                <w:webHidden/>
              </w:rPr>
            </w:r>
            <w:r w:rsidR="006E1B1B">
              <w:rPr>
                <w:noProof/>
                <w:webHidden/>
              </w:rPr>
              <w:fldChar w:fldCharType="separate"/>
            </w:r>
            <w:r w:rsidR="006E1B1B">
              <w:rPr>
                <w:noProof/>
                <w:webHidden/>
              </w:rPr>
              <w:t>4</w:t>
            </w:r>
            <w:r w:rsidR="006E1B1B">
              <w:rPr>
                <w:noProof/>
                <w:webHidden/>
              </w:rPr>
              <w:fldChar w:fldCharType="end"/>
            </w:r>
          </w:hyperlink>
        </w:p>
        <w:p w14:paraId="288775D2" w14:textId="77777777" w:rsidR="006E1B1B" w:rsidRDefault="00B444F6">
          <w:pPr>
            <w:pStyle w:val="TOC1"/>
            <w:tabs>
              <w:tab w:val="right" w:leader="dot" w:pos="9016"/>
            </w:tabs>
            <w:rPr>
              <w:rFonts w:asciiTheme="minorHAnsi" w:hAnsiTheme="minorHAnsi"/>
              <w:noProof/>
              <w:sz w:val="22"/>
              <w:lang w:eastAsia="en-GB" w:bidi="ar-SA"/>
            </w:rPr>
          </w:pPr>
          <w:hyperlink w:anchor="_Toc150860947" w:history="1">
            <w:r w:rsidR="006E1B1B" w:rsidRPr="008D71D2">
              <w:rPr>
                <w:rStyle w:val="Hyperlink"/>
                <w:noProof/>
              </w:rPr>
              <w:t>Literature Review</w:t>
            </w:r>
            <w:r w:rsidR="006E1B1B">
              <w:rPr>
                <w:noProof/>
                <w:webHidden/>
              </w:rPr>
              <w:tab/>
            </w:r>
            <w:r w:rsidR="006E1B1B">
              <w:rPr>
                <w:noProof/>
                <w:webHidden/>
              </w:rPr>
              <w:fldChar w:fldCharType="begin"/>
            </w:r>
            <w:r w:rsidR="006E1B1B">
              <w:rPr>
                <w:noProof/>
                <w:webHidden/>
              </w:rPr>
              <w:instrText xml:space="preserve"> PAGEREF _Toc150860947 \h </w:instrText>
            </w:r>
            <w:r w:rsidR="006E1B1B">
              <w:rPr>
                <w:noProof/>
                <w:webHidden/>
              </w:rPr>
            </w:r>
            <w:r w:rsidR="006E1B1B">
              <w:rPr>
                <w:noProof/>
                <w:webHidden/>
              </w:rPr>
              <w:fldChar w:fldCharType="separate"/>
            </w:r>
            <w:r w:rsidR="006E1B1B">
              <w:rPr>
                <w:noProof/>
                <w:webHidden/>
              </w:rPr>
              <w:t>4</w:t>
            </w:r>
            <w:r w:rsidR="006E1B1B">
              <w:rPr>
                <w:noProof/>
                <w:webHidden/>
              </w:rPr>
              <w:fldChar w:fldCharType="end"/>
            </w:r>
          </w:hyperlink>
        </w:p>
        <w:p w14:paraId="6FBFB83A" w14:textId="77777777" w:rsidR="006E1B1B" w:rsidRDefault="00B444F6">
          <w:pPr>
            <w:pStyle w:val="TOC1"/>
            <w:tabs>
              <w:tab w:val="right" w:leader="dot" w:pos="9016"/>
            </w:tabs>
            <w:rPr>
              <w:rFonts w:asciiTheme="minorHAnsi" w:hAnsiTheme="minorHAnsi"/>
              <w:noProof/>
              <w:sz w:val="22"/>
              <w:lang w:eastAsia="en-GB" w:bidi="ar-SA"/>
            </w:rPr>
          </w:pPr>
          <w:hyperlink w:anchor="_Toc150860948" w:history="1">
            <w:r w:rsidR="006E1B1B" w:rsidRPr="008D71D2">
              <w:rPr>
                <w:rStyle w:val="Hyperlink"/>
                <w:noProof/>
              </w:rPr>
              <w:t>Limitations</w:t>
            </w:r>
            <w:r w:rsidR="006E1B1B">
              <w:rPr>
                <w:noProof/>
                <w:webHidden/>
              </w:rPr>
              <w:tab/>
            </w:r>
            <w:r w:rsidR="006E1B1B">
              <w:rPr>
                <w:noProof/>
                <w:webHidden/>
              </w:rPr>
              <w:fldChar w:fldCharType="begin"/>
            </w:r>
            <w:r w:rsidR="006E1B1B">
              <w:rPr>
                <w:noProof/>
                <w:webHidden/>
              </w:rPr>
              <w:instrText xml:space="preserve"> PAGEREF _Toc150860948 \h </w:instrText>
            </w:r>
            <w:r w:rsidR="006E1B1B">
              <w:rPr>
                <w:noProof/>
                <w:webHidden/>
              </w:rPr>
            </w:r>
            <w:r w:rsidR="006E1B1B">
              <w:rPr>
                <w:noProof/>
                <w:webHidden/>
              </w:rPr>
              <w:fldChar w:fldCharType="separate"/>
            </w:r>
            <w:r w:rsidR="006E1B1B">
              <w:rPr>
                <w:noProof/>
                <w:webHidden/>
              </w:rPr>
              <w:t>7</w:t>
            </w:r>
            <w:r w:rsidR="006E1B1B">
              <w:rPr>
                <w:noProof/>
                <w:webHidden/>
              </w:rPr>
              <w:fldChar w:fldCharType="end"/>
            </w:r>
          </w:hyperlink>
        </w:p>
        <w:p w14:paraId="290B7917" w14:textId="77777777" w:rsidR="006E1B1B" w:rsidRDefault="00B444F6">
          <w:pPr>
            <w:pStyle w:val="TOC1"/>
            <w:tabs>
              <w:tab w:val="right" w:leader="dot" w:pos="9016"/>
            </w:tabs>
            <w:rPr>
              <w:rFonts w:asciiTheme="minorHAnsi" w:hAnsiTheme="minorHAnsi"/>
              <w:noProof/>
              <w:sz w:val="22"/>
              <w:lang w:eastAsia="en-GB" w:bidi="ar-SA"/>
            </w:rPr>
          </w:pPr>
          <w:hyperlink w:anchor="_Toc150860949" w:history="1">
            <w:r w:rsidR="006E1B1B" w:rsidRPr="008D71D2">
              <w:rPr>
                <w:rStyle w:val="Hyperlink"/>
                <w:noProof/>
              </w:rPr>
              <w:t>Ethical Considerations</w:t>
            </w:r>
            <w:r w:rsidR="006E1B1B">
              <w:rPr>
                <w:noProof/>
                <w:webHidden/>
              </w:rPr>
              <w:tab/>
            </w:r>
            <w:r w:rsidR="006E1B1B">
              <w:rPr>
                <w:noProof/>
                <w:webHidden/>
              </w:rPr>
              <w:fldChar w:fldCharType="begin"/>
            </w:r>
            <w:r w:rsidR="006E1B1B">
              <w:rPr>
                <w:noProof/>
                <w:webHidden/>
              </w:rPr>
              <w:instrText xml:space="preserve"> PAGEREF _Toc150860949 \h </w:instrText>
            </w:r>
            <w:r w:rsidR="006E1B1B">
              <w:rPr>
                <w:noProof/>
                <w:webHidden/>
              </w:rPr>
            </w:r>
            <w:r w:rsidR="006E1B1B">
              <w:rPr>
                <w:noProof/>
                <w:webHidden/>
              </w:rPr>
              <w:fldChar w:fldCharType="separate"/>
            </w:r>
            <w:r w:rsidR="006E1B1B">
              <w:rPr>
                <w:noProof/>
                <w:webHidden/>
              </w:rPr>
              <w:t>7</w:t>
            </w:r>
            <w:r w:rsidR="006E1B1B">
              <w:rPr>
                <w:noProof/>
                <w:webHidden/>
              </w:rPr>
              <w:fldChar w:fldCharType="end"/>
            </w:r>
          </w:hyperlink>
        </w:p>
        <w:p w14:paraId="3831301D" w14:textId="77777777" w:rsidR="006E1B1B" w:rsidRDefault="00B444F6">
          <w:pPr>
            <w:pStyle w:val="TOC1"/>
            <w:tabs>
              <w:tab w:val="right" w:leader="dot" w:pos="9016"/>
            </w:tabs>
            <w:rPr>
              <w:rFonts w:asciiTheme="minorHAnsi" w:hAnsiTheme="minorHAnsi"/>
              <w:noProof/>
              <w:sz w:val="22"/>
              <w:lang w:eastAsia="en-GB" w:bidi="ar-SA"/>
            </w:rPr>
          </w:pPr>
          <w:hyperlink w:anchor="_Toc150860950" w:history="1">
            <w:r w:rsidR="006E1B1B" w:rsidRPr="008D71D2">
              <w:rPr>
                <w:rStyle w:val="Hyperlink"/>
                <w:noProof/>
              </w:rPr>
              <w:t>Timeframe</w:t>
            </w:r>
            <w:r w:rsidR="006E1B1B">
              <w:rPr>
                <w:noProof/>
                <w:webHidden/>
              </w:rPr>
              <w:tab/>
            </w:r>
            <w:r w:rsidR="006E1B1B">
              <w:rPr>
                <w:noProof/>
                <w:webHidden/>
              </w:rPr>
              <w:fldChar w:fldCharType="begin"/>
            </w:r>
            <w:r w:rsidR="006E1B1B">
              <w:rPr>
                <w:noProof/>
                <w:webHidden/>
              </w:rPr>
              <w:instrText xml:space="preserve"> PAGEREF _Toc150860950 \h </w:instrText>
            </w:r>
            <w:r w:rsidR="006E1B1B">
              <w:rPr>
                <w:noProof/>
                <w:webHidden/>
              </w:rPr>
            </w:r>
            <w:r w:rsidR="006E1B1B">
              <w:rPr>
                <w:noProof/>
                <w:webHidden/>
              </w:rPr>
              <w:fldChar w:fldCharType="separate"/>
            </w:r>
            <w:r w:rsidR="006E1B1B">
              <w:rPr>
                <w:noProof/>
                <w:webHidden/>
              </w:rPr>
              <w:t>7</w:t>
            </w:r>
            <w:r w:rsidR="006E1B1B">
              <w:rPr>
                <w:noProof/>
                <w:webHidden/>
              </w:rPr>
              <w:fldChar w:fldCharType="end"/>
            </w:r>
          </w:hyperlink>
        </w:p>
        <w:p w14:paraId="520F8A52" w14:textId="77777777" w:rsidR="006E1B1B" w:rsidRDefault="00B444F6">
          <w:pPr>
            <w:pStyle w:val="TOC1"/>
            <w:tabs>
              <w:tab w:val="right" w:leader="dot" w:pos="9016"/>
            </w:tabs>
            <w:rPr>
              <w:rFonts w:asciiTheme="minorHAnsi" w:hAnsiTheme="minorHAnsi"/>
              <w:noProof/>
              <w:sz w:val="22"/>
              <w:lang w:eastAsia="en-GB" w:bidi="ar-SA"/>
            </w:rPr>
          </w:pPr>
          <w:hyperlink w:anchor="_Toc150860951" w:history="1">
            <w:r w:rsidR="006E1B1B" w:rsidRPr="008D71D2">
              <w:rPr>
                <w:rStyle w:val="Hyperlink"/>
                <w:noProof/>
              </w:rPr>
              <w:t>Conclusion</w:t>
            </w:r>
            <w:r w:rsidR="006E1B1B">
              <w:rPr>
                <w:noProof/>
                <w:webHidden/>
              </w:rPr>
              <w:tab/>
            </w:r>
            <w:r w:rsidR="006E1B1B">
              <w:rPr>
                <w:noProof/>
                <w:webHidden/>
              </w:rPr>
              <w:fldChar w:fldCharType="begin"/>
            </w:r>
            <w:r w:rsidR="006E1B1B">
              <w:rPr>
                <w:noProof/>
                <w:webHidden/>
              </w:rPr>
              <w:instrText xml:space="preserve"> PAGEREF _Toc150860951 \h </w:instrText>
            </w:r>
            <w:r w:rsidR="006E1B1B">
              <w:rPr>
                <w:noProof/>
                <w:webHidden/>
              </w:rPr>
            </w:r>
            <w:r w:rsidR="006E1B1B">
              <w:rPr>
                <w:noProof/>
                <w:webHidden/>
              </w:rPr>
              <w:fldChar w:fldCharType="separate"/>
            </w:r>
            <w:r w:rsidR="006E1B1B">
              <w:rPr>
                <w:noProof/>
                <w:webHidden/>
              </w:rPr>
              <w:t>8</w:t>
            </w:r>
            <w:r w:rsidR="006E1B1B">
              <w:rPr>
                <w:noProof/>
                <w:webHidden/>
              </w:rPr>
              <w:fldChar w:fldCharType="end"/>
            </w:r>
          </w:hyperlink>
        </w:p>
        <w:p w14:paraId="393A5810" w14:textId="77777777" w:rsidR="006E1B1B" w:rsidRDefault="00B444F6">
          <w:pPr>
            <w:pStyle w:val="TOC1"/>
            <w:tabs>
              <w:tab w:val="right" w:leader="dot" w:pos="9016"/>
            </w:tabs>
            <w:rPr>
              <w:rFonts w:asciiTheme="minorHAnsi" w:hAnsiTheme="minorHAnsi"/>
              <w:noProof/>
              <w:sz w:val="22"/>
              <w:lang w:eastAsia="en-GB" w:bidi="ar-SA"/>
            </w:rPr>
          </w:pPr>
          <w:hyperlink w:anchor="_Toc150860952" w:history="1">
            <w:r w:rsidR="006E1B1B" w:rsidRPr="008D71D2">
              <w:rPr>
                <w:rStyle w:val="Hyperlink"/>
                <w:noProof/>
              </w:rPr>
              <w:t>Reference List</w:t>
            </w:r>
            <w:r w:rsidR="006E1B1B">
              <w:rPr>
                <w:noProof/>
                <w:webHidden/>
              </w:rPr>
              <w:tab/>
            </w:r>
            <w:r w:rsidR="006E1B1B">
              <w:rPr>
                <w:noProof/>
                <w:webHidden/>
              </w:rPr>
              <w:fldChar w:fldCharType="begin"/>
            </w:r>
            <w:r w:rsidR="006E1B1B">
              <w:rPr>
                <w:noProof/>
                <w:webHidden/>
              </w:rPr>
              <w:instrText xml:space="preserve"> PAGEREF _Toc150860952 \h </w:instrText>
            </w:r>
            <w:r w:rsidR="006E1B1B">
              <w:rPr>
                <w:noProof/>
                <w:webHidden/>
              </w:rPr>
            </w:r>
            <w:r w:rsidR="006E1B1B">
              <w:rPr>
                <w:noProof/>
                <w:webHidden/>
              </w:rPr>
              <w:fldChar w:fldCharType="separate"/>
            </w:r>
            <w:r w:rsidR="006E1B1B">
              <w:rPr>
                <w:noProof/>
                <w:webHidden/>
              </w:rPr>
              <w:t>10</w:t>
            </w:r>
            <w:r w:rsidR="006E1B1B">
              <w:rPr>
                <w:noProof/>
                <w:webHidden/>
              </w:rPr>
              <w:fldChar w:fldCharType="end"/>
            </w:r>
          </w:hyperlink>
        </w:p>
        <w:p w14:paraId="0E512359" w14:textId="77777777" w:rsidR="00AA400E" w:rsidRDefault="006B6AB8">
          <w:r>
            <w:rPr>
              <w:b/>
              <w:bCs/>
              <w:noProof/>
            </w:rPr>
            <w:fldChar w:fldCharType="end"/>
          </w:r>
        </w:p>
      </w:sdtContent>
    </w:sdt>
    <w:p w14:paraId="59C5D663" w14:textId="77777777" w:rsidR="00AA400E" w:rsidRDefault="006B6AB8">
      <w:pPr>
        <w:spacing w:after="160" w:line="259" w:lineRule="auto"/>
        <w:jc w:val="left"/>
        <w:rPr>
          <w:rFonts w:eastAsiaTheme="majorEastAsia" w:cstheme="majorBidi"/>
          <w:b/>
          <w:sz w:val="28"/>
          <w:szCs w:val="32"/>
        </w:rPr>
      </w:pPr>
      <w:r>
        <w:br w:type="page"/>
      </w:r>
      <w:commentRangeStart w:id="0"/>
      <w:commentRangeEnd w:id="0"/>
    </w:p>
    <w:p w14:paraId="15BE71A1" w14:textId="77777777" w:rsidR="003F580B" w:rsidRDefault="006B6AB8" w:rsidP="00D87A7C">
      <w:pPr>
        <w:pStyle w:val="Heading1"/>
      </w:pPr>
      <w:bookmarkStart w:id="1" w:name="_Toc150860944"/>
      <w:r>
        <w:lastRenderedPageBreak/>
        <w:t>Introduction</w:t>
      </w:r>
      <w:bookmarkEnd w:id="1"/>
    </w:p>
    <w:p w14:paraId="13648866" w14:textId="77777777" w:rsidR="00C30A54" w:rsidRDefault="006B6AB8" w:rsidP="00D36338">
      <w:r>
        <w:t xml:space="preserve">Digital marketing has been </w:t>
      </w:r>
      <w:r w:rsidR="00915930">
        <w:t xml:space="preserve">considered </w:t>
      </w:r>
      <w:r>
        <w:t xml:space="preserve">the key strategy </w:t>
      </w:r>
      <w:r w:rsidR="00915930">
        <w:t>support</w:t>
      </w:r>
      <w:r>
        <w:t xml:space="preserve">ing the global </w:t>
      </w:r>
      <w:r w:rsidR="00915930">
        <w:t>marketing development</w:t>
      </w:r>
      <w:r>
        <w:t xml:space="preserve"> of various </w:t>
      </w:r>
      <w:r w:rsidR="00915930">
        <w:t>organisations</w:t>
      </w:r>
      <w:r w:rsidR="00B86BB9">
        <w:t xml:space="preserve"> (</w:t>
      </w:r>
      <w:r w:rsidR="00B86BB9">
        <w:rPr>
          <w:rFonts w:cs="Times New Roman"/>
          <w:color w:val="222222"/>
          <w:szCs w:val="20"/>
          <w:shd w:val="clear" w:color="auto" w:fill="FFFFFF"/>
        </w:rPr>
        <w:t>Ebrahim, 2</w:t>
      </w:r>
      <w:r w:rsidR="00B86BB9" w:rsidRPr="00D015E4">
        <w:rPr>
          <w:rFonts w:cs="Times New Roman"/>
          <w:color w:val="222222"/>
          <w:szCs w:val="20"/>
          <w:shd w:val="clear" w:color="auto" w:fill="FFFFFF"/>
        </w:rPr>
        <w:t>020</w:t>
      </w:r>
      <w:r w:rsidR="00B86BB9">
        <w:rPr>
          <w:rFonts w:cs="Times New Roman"/>
          <w:color w:val="222222"/>
          <w:szCs w:val="20"/>
          <w:shd w:val="clear" w:color="auto" w:fill="FFFFFF"/>
        </w:rPr>
        <w:t>)</w:t>
      </w:r>
      <w:r>
        <w:t xml:space="preserve">. </w:t>
      </w:r>
      <w:r w:rsidR="00217D83">
        <w:t>It supports customer</w:t>
      </w:r>
      <w:r w:rsidR="00915930">
        <w:t xml:space="preserve"> attraction</w:t>
      </w:r>
      <w:r w:rsidR="00217D83">
        <w:t xml:space="preserve"> and </w:t>
      </w:r>
      <w:r w:rsidR="00915930">
        <w:t>ensures</w:t>
      </w:r>
      <w:r w:rsidR="00217D83">
        <w:t xml:space="preserve"> </w:t>
      </w:r>
      <w:r w:rsidR="00915930">
        <w:t>the effective development</w:t>
      </w:r>
      <w:r w:rsidR="00217D83">
        <w:t xml:space="preserve"> of </w:t>
      </w:r>
      <w:r w:rsidR="00915930">
        <w:t>revenue and profits</w:t>
      </w:r>
      <w:r w:rsidR="00217D83">
        <w:t xml:space="preserve">. </w:t>
      </w:r>
      <w:r w:rsidR="00EC0A53">
        <w:t xml:space="preserve">The fashion industry has highlighted the </w:t>
      </w:r>
      <w:r>
        <w:t>changing</w:t>
      </w:r>
      <w:r w:rsidR="00EC0A53">
        <w:t xml:space="preserve"> needs of customers within the market. </w:t>
      </w:r>
      <w:r w:rsidR="00481E67">
        <w:t>Catering to</w:t>
      </w:r>
      <w:r>
        <w:t xml:space="preserve"> </w:t>
      </w:r>
      <w:r w:rsidR="00481E67">
        <w:t xml:space="preserve">customer needs and business </w:t>
      </w:r>
      <w:r>
        <w:t>sustainability</w:t>
      </w:r>
      <w:r w:rsidR="00481E67">
        <w:t xml:space="preserve"> is crucial in such a case.</w:t>
      </w:r>
      <w:r>
        <w:t xml:space="preserve"> </w:t>
      </w:r>
    </w:p>
    <w:p w14:paraId="08651562" w14:textId="6E85A23E" w:rsidR="00C30A54" w:rsidRDefault="00C30A54" w:rsidP="00C30A54">
      <w:pPr>
        <w:pStyle w:val="Heading2"/>
      </w:pPr>
      <w:r>
        <w:t xml:space="preserve">Research Rationale </w:t>
      </w:r>
    </w:p>
    <w:p w14:paraId="6A22F20A" w14:textId="1197D222" w:rsidR="00D36338" w:rsidRPr="00D36338" w:rsidRDefault="006B6AB8" w:rsidP="00D36338">
      <w:r>
        <w:t>The study will help highlight the importance of d</w:t>
      </w:r>
      <w:r w:rsidR="00AC7619">
        <w:t xml:space="preserve">igital marketing in creating </w:t>
      </w:r>
      <w:r>
        <w:t>bran</w:t>
      </w:r>
      <w:r w:rsidR="00AC7619">
        <w:t>d awareness</w:t>
      </w:r>
      <w:r>
        <w:t xml:space="preserve"> and </w:t>
      </w:r>
      <w:r w:rsidR="00AC7619">
        <w:t>customer</w:t>
      </w:r>
      <w:r>
        <w:t xml:space="preserve"> </w:t>
      </w:r>
      <w:r w:rsidR="00AC7619">
        <w:t>purchase decisions</w:t>
      </w:r>
      <w:r>
        <w:t xml:space="preserve">. </w:t>
      </w:r>
      <w:r w:rsidR="00032498">
        <w:t>The fashion industry within the competitive landscape will be considered</w:t>
      </w:r>
      <w:r w:rsidR="0013062F">
        <w:t xml:space="preserve"> by applying key</w:t>
      </w:r>
      <w:r w:rsidR="0031422D">
        <w:t xml:space="preserve"> </w:t>
      </w:r>
      <w:r w:rsidR="0013062F">
        <w:t>stra</w:t>
      </w:r>
      <w:r w:rsidR="0031422D">
        <w:t>te</w:t>
      </w:r>
      <w:r w:rsidR="0013062F">
        <w:t xml:space="preserve">gies in customer </w:t>
      </w:r>
      <w:r w:rsidR="0031422D">
        <w:t>attraction</w:t>
      </w:r>
      <w:r w:rsidR="0013062F">
        <w:t xml:space="preserve"> and business</w:t>
      </w:r>
      <w:r w:rsidR="00032498">
        <w:t xml:space="preserve"> values. </w:t>
      </w:r>
      <w:r w:rsidR="0031422D">
        <w:t>The study is important as it helps highlight the signif</w:t>
      </w:r>
      <w:r w:rsidR="00AE732B">
        <w:t>ic</w:t>
      </w:r>
      <w:r w:rsidR="0031422D">
        <w:t xml:space="preserve">ance of </w:t>
      </w:r>
      <w:r w:rsidR="00AE732B">
        <w:t>digital</w:t>
      </w:r>
      <w:r w:rsidR="0031422D">
        <w:t xml:space="preserve"> marketing and its </w:t>
      </w:r>
      <w:r w:rsidR="00AE732B">
        <w:t xml:space="preserve">impact </w:t>
      </w:r>
      <w:r w:rsidR="0031422D">
        <w:t xml:space="preserve">on the development of the business </w:t>
      </w:r>
      <w:r w:rsidR="00BB1BA2">
        <w:t xml:space="preserve">in the long run. </w:t>
      </w:r>
      <w:r w:rsidR="00CD7960">
        <w:t xml:space="preserve">As per </w:t>
      </w:r>
      <w:r w:rsidR="00CD7960">
        <w:rPr>
          <w:rFonts w:cs="Times New Roman"/>
          <w:color w:val="222222"/>
          <w:szCs w:val="20"/>
          <w:shd w:val="clear" w:color="auto" w:fill="FFFFFF"/>
        </w:rPr>
        <w:t>Makrides, Vrontis and Christofi</w:t>
      </w:r>
      <w:r w:rsidR="00CD7960" w:rsidRPr="00D015E4">
        <w:rPr>
          <w:rFonts w:cs="Times New Roman"/>
          <w:color w:val="222222"/>
          <w:szCs w:val="20"/>
          <w:shd w:val="clear" w:color="auto" w:fill="FFFFFF"/>
        </w:rPr>
        <w:t xml:space="preserve"> </w:t>
      </w:r>
      <w:r w:rsidR="00CD7960">
        <w:rPr>
          <w:rFonts w:cs="Times New Roman"/>
          <w:color w:val="222222"/>
          <w:szCs w:val="20"/>
          <w:shd w:val="clear" w:color="auto" w:fill="FFFFFF"/>
        </w:rPr>
        <w:t>(</w:t>
      </w:r>
      <w:r w:rsidR="00CD7960" w:rsidRPr="00D015E4">
        <w:rPr>
          <w:rFonts w:cs="Times New Roman"/>
          <w:color w:val="222222"/>
          <w:szCs w:val="20"/>
          <w:shd w:val="clear" w:color="auto" w:fill="FFFFFF"/>
        </w:rPr>
        <w:t>2020</w:t>
      </w:r>
      <w:r w:rsidR="00CD7960">
        <w:rPr>
          <w:rFonts w:cs="Times New Roman"/>
          <w:color w:val="222222"/>
          <w:szCs w:val="20"/>
          <w:shd w:val="clear" w:color="auto" w:fill="FFFFFF"/>
        </w:rPr>
        <w:t xml:space="preserve">) </w:t>
      </w:r>
      <w:r w:rsidR="00CD7960">
        <w:t>b</w:t>
      </w:r>
      <w:r w:rsidR="00F822D5">
        <w:t xml:space="preserve">rand </w:t>
      </w:r>
      <w:r w:rsidR="00AE732B">
        <w:t>awareness</w:t>
      </w:r>
      <w:r w:rsidR="00F822D5">
        <w:t xml:space="preserve"> is a crucial metric that </w:t>
      </w:r>
      <w:r w:rsidR="00AE732B">
        <w:t>supports</w:t>
      </w:r>
      <w:r w:rsidR="00F822D5">
        <w:t xml:space="preserve"> the </w:t>
      </w:r>
      <w:r w:rsidR="00AE732B">
        <w:t>purchase decisions</w:t>
      </w:r>
      <w:r w:rsidR="00F822D5">
        <w:t xml:space="preserve"> of the customers and the </w:t>
      </w:r>
      <w:r w:rsidR="00AE732B">
        <w:t>development</w:t>
      </w:r>
      <w:r w:rsidR="00F822D5">
        <w:t xml:space="preserve"> of </w:t>
      </w:r>
      <w:r w:rsidR="00AE732B">
        <w:t>effective</w:t>
      </w:r>
      <w:r w:rsidR="00F822D5">
        <w:t xml:space="preserve"> </w:t>
      </w:r>
      <w:r w:rsidR="00AE732B">
        <w:t>relations</w:t>
      </w:r>
      <w:r w:rsidR="00F822D5">
        <w:t xml:space="preserve"> in the long run. </w:t>
      </w:r>
    </w:p>
    <w:p w14:paraId="59AC4AF7" w14:textId="77777777" w:rsidR="00D87A7C" w:rsidRDefault="006B6AB8" w:rsidP="00D87A7C">
      <w:pPr>
        <w:pStyle w:val="Heading1"/>
      </w:pPr>
      <w:bookmarkStart w:id="2" w:name="_Toc150860945"/>
      <w:r>
        <w:t>Methodology</w:t>
      </w:r>
      <w:bookmarkEnd w:id="2"/>
    </w:p>
    <w:p w14:paraId="41C4BDB2" w14:textId="21606049" w:rsidR="008F3361" w:rsidRDefault="00713BE9" w:rsidP="008F3361">
      <w:r>
        <w:t xml:space="preserve">As per the views of </w:t>
      </w:r>
      <w:r w:rsidRPr="00D015E4">
        <w:rPr>
          <w:rFonts w:cs="Times New Roman"/>
          <w:color w:val="222222"/>
          <w:szCs w:val="20"/>
          <w:shd w:val="clear" w:color="auto" w:fill="FFFFFF"/>
        </w:rPr>
        <w:t>Pa</w:t>
      </w:r>
      <w:r>
        <w:rPr>
          <w:rFonts w:cs="Times New Roman"/>
          <w:color w:val="222222"/>
          <w:szCs w:val="20"/>
          <w:shd w:val="clear" w:color="auto" w:fill="FFFFFF"/>
        </w:rPr>
        <w:t>ndey and Pandey</w:t>
      </w:r>
      <w:r w:rsidRPr="00D015E4">
        <w:rPr>
          <w:rFonts w:cs="Times New Roman"/>
          <w:color w:val="222222"/>
          <w:szCs w:val="20"/>
          <w:shd w:val="clear" w:color="auto" w:fill="FFFFFF"/>
        </w:rPr>
        <w:t xml:space="preserve"> </w:t>
      </w:r>
      <w:r>
        <w:rPr>
          <w:rFonts w:cs="Times New Roman"/>
          <w:color w:val="222222"/>
          <w:szCs w:val="20"/>
          <w:shd w:val="clear" w:color="auto" w:fill="FFFFFF"/>
        </w:rPr>
        <w:t>(</w:t>
      </w:r>
      <w:r w:rsidRPr="00D015E4">
        <w:rPr>
          <w:rFonts w:cs="Times New Roman"/>
          <w:color w:val="222222"/>
          <w:szCs w:val="20"/>
          <w:shd w:val="clear" w:color="auto" w:fill="FFFFFF"/>
        </w:rPr>
        <w:t>2021</w:t>
      </w:r>
      <w:r>
        <w:rPr>
          <w:rFonts w:cs="Times New Roman"/>
          <w:color w:val="222222"/>
          <w:szCs w:val="20"/>
          <w:shd w:val="clear" w:color="auto" w:fill="FFFFFF"/>
        </w:rPr>
        <w:t xml:space="preserve">) </w:t>
      </w:r>
      <w:r>
        <w:t>t</w:t>
      </w:r>
      <w:r w:rsidR="006B6AB8">
        <w:t xml:space="preserve">he application of positivism will be considered. </w:t>
      </w:r>
      <w:r w:rsidR="00C30A54" w:rsidRPr="00C30A54">
        <w:rPr>
          <w:highlight w:val="yellow"/>
        </w:rPr>
        <w:t xml:space="preserve">Positivism is the research philosophy that </w:t>
      </w:r>
      <w:r w:rsidR="00C30A54" w:rsidRPr="00C30A54">
        <w:rPr>
          <w:highlight w:val="yellow"/>
        </w:rPr>
        <w:t>analyse</w:t>
      </w:r>
      <w:r w:rsidR="00C30A54" w:rsidRPr="00C30A54">
        <w:rPr>
          <w:highlight w:val="yellow"/>
        </w:rPr>
        <w:t>s</w:t>
      </w:r>
      <w:r w:rsidR="00C30A54" w:rsidRPr="00C30A54">
        <w:rPr>
          <w:highlight w:val="yellow"/>
        </w:rPr>
        <w:t xml:space="preserve"> hidden facts related to the study</w:t>
      </w:r>
      <w:r w:rsidR="00C30A54" w:rsidRPr="00C30A54">
        <w:rPr>
          <w:highlight w:val="yellow"/>
        </w:rPr>
        <w:t xml:space="preserve"> through logic and scientific factors.</w:t>
      </w:r>
      <w:r w:rsidR="00C30A54">
        <w:t xml:space="preserve"> </w:t>
      </w:r>
      <w:r w:rsidR="000B6B77">
        <w:t>Evaluating digital marketing strategies</w:t>
      </w:r>
      <w:r w:rsidR="009F3A68">
        <w:t xml:space="preserve"> and their </w:t>
      </w:r>
      <w:r w:rsidR="000B6B77">
        <w:t>importance</w:t>
      </w:r>
      <w:r w:rsidR="009F3A68">
        <w:t xml:space="preserve"> on brand awareness and customer dec</w:t>
      </w:r>
      <w:r w:rsidR="000B6B77">
        <w:t>i</w:t>
      </w:r>
      <w:r w:rsidR="009F3A68">
        <w:t>sion-ma</w:t>
      </w:r>
      <w:r w:rsidR="000B6B77">
        <w:t>k</w:t>
      </w:r>
      <w:r w:rsidR="009F3A68">
        <w:t xml:space="preserve">ing needs to </w:t>
      </w:r>
      <w:r w:rsidR="000B6B77">
        <w:t xml:space="preserve">consider </w:t>
      </w:r>
      <w:r w:rsidR="009F3A68">
        <w:t>sci</w:t>
      </w:r>
      <w:r w:rsidR="000B6B77">
        <w:t>entific validatio</w:t>
      </w:r>
      <w:r w:rsidR="009F3A68">
        <w:t xml:space="preserve">n. </w:t>
      </w:r>
      <w:r w:rsidR="00DB054C">
        <w:t>The time</w:t>
      </w:r>
      <w:r w:rsidR="000B6B77">
        <w:t>-bound</w:t>
      </w:r>
      <w:r w:rsidR="00DB054C">
        <w:t xml:space="preserve"> factors for the study will support positivism </w:t>
      </w:r>
      <w:r w:rsidR="000B6B77">
        <w:t>while</w:t>
      </w:r>
      <w:r w:rsidR="00DB054C">
        <w:t xml:space="preserve"> aligning with the </w:t>
      </w:r>
      <w:r w:rsidR="000B6B77">
        <w:t>allocated time</w:t>
      </w:r>
      <w:r w:rsidR="00DB054C">
        <w:t xml:space="preserve"> frame. </w:t>
      </w:r>
      <w:r>
        <w:t xml:space="preserve">Based on the views of </w:t>
      </w:r>
      <w:r>
        <w:rPr>
          <w:rFonts w:cs="Times New Roman"/>
          <w:color w:val="222222"/>
          <w:szCs w:val="20"/>
          <w:shd w:val="clear" w:color="auto" w:fill="FFFFFF"/>
        </w:rPr>
        <w:t>Mishra and Alok</w:t>
      </w:r>
      <w:r w:rsidRPr="00D015E4">
        <w:rPr>
          <w:rFonts w:cs="Times New Roman"/>
          <w:color w:val="222222"/>
          <w:szCs w:val="20"/>
          <w:shd w:val="clear" w:color="auto" w:fill="FFFFFF"/>
        </w:rPr>
        <w:t xml:space="preserve"> </w:t>
      </w:r>
      <w:r>
        <w:rPr>
          <w:rFonts w:cs="Times New Roman"/>
          <w:color w:val="222222"/>
          <w:szCs w:val="20"/>
          <w:shd w:val="clear" w:color="auto" w:fill="FFFFFF"/>
        </w:rPr>
        <w:t>(</w:t>
      </w:r>
      <w:r w:rsidRPr="00D015E4">
        <w:rPr>
          <w:rFonts w:cs="Times New Roman"/>
          <w:color w:val="222222"/>
          <w:szCs w:val="20"/>
          <w:shd w:val="clear" w:color="auto" w:fill="FFFFFF"/>
        </w:rPr>
        <w:t>2022</w:t>
      </w:r>
      <w:r>
        <w:rPr>
          <w:rFonts w:cs="Times New Roman"/>
          <w:color w:val="222222"/>
          <w:szCs w:val="20"/>
          <w:shd w:val="clear" w:color="auto" w:fill="FFFFFF"/>
        </w:rPr>
        <w:t xml:space="preserve">) </w:t>
      </w:r>
      <w:r>
        <w:t>t</w:t>
      </w:r>
      <w:r w:rsidR="0094422F">
        <w:t>he deductive approach will be further considered in the study</w:t>
      </w:r>
      <w:r w:rsidR="00C30A54">
        <w:t xml:space="preserve">. </w:t>
      </w:r>
      <w:r w:rsidR="00C30A54" w:rsidRPr="00C30A54">
        <w:rPr>
          <w:highlight w:val="yellow"/>
        </w:rPr>
        <w:t>Deductive approach helps in carrying out the study</w:t>
      </w:r>
      <w:r w:rsidR="0094422F" w:rsidRPr="00C30A54">
        <w:rPr>
          <w:highlight w:val="yellow"/>
        </w:rPr>
        <w:t xml:space="preserve"> through applying </w:t>
      </w:r>
      <w:r w:rsidR="00601C24" w:rsidRPr="00C30A54">
        <w:rPr>
          <w:highlight w:val="yellow"/>
        </w:rPr>
        <w:t>existing</w:t>
      </w:r>
      <w:r w:rsidR="0094422F" w:rsidRPr="00C30A54">
        <w:rPr>
          <w:highlight w:val="yellow"/>
        </w:rPr>
        <w:t xml:space="preserve"> theories related to brand awareness, digital marketing and customer </w:t>
      </w:r>
      <w:r w:rsidR="00601C24" w:rsidRPr="00C30A54">
        <w:rPr>
          <w:highlight w:val="yellow"/>
        </w:rPr>
        <w:t>decision</w:t>
      </w:r>
      <w:r w:rsidR="0094422F" w:rsidRPr="00C30A54">
        <w:rPr>
          <w:highlight w:val="yellow"/>
        </w:rPr>
        <w:t>-making.</w:t>
      </w:r>
      <w:r w:rsidR="0094422F">
        <w:t xml:space="preserve"> </w:t>
      </w:r>
      <w:r w:rsidR="00D87A36">
        <w:t xml:space="preserve">As per </w:t>
      </w:r>
      <w:r w:rsidR="00D87A36" w:rsidRPr="00D015E4">
        <w:rPr>
          <w:rFonts w:cs="Times New Roman"/>
          <w:color w:val="222222"/>
          <w:szCs w:val="20"/>
          <w:shd w:val="clear" w:color="auto" w:fill="FFFFFF"/>
        </w:rPr>
        <w:t>Pa</w:t>
      </w:r>
      <w:r w:rsidR="00D87A36">
        <w:rPr>
          <w:rFonts w:cs="Times New Roman"/>
          <w:color w:val="222222"/>
          <w:szCs w:val="20"/>
          <w:shd w:val="clear" w:color="auto" w:fill="FFFFFF"/>
        </w:rPr>
        <w:t>ndey and Pandey</w:t>
      </w:r>
      <w:r w:rsidR="00D87A36" w:rsidRPr="00D015E4">
        <w:rPr>
          <w:rFonts w:cs="Times New Roman"/>
          <w:color w:val="222222"/>
          <w:szCs w:val="20"/>
          <w:shd w:val="clear" w:color="auto" w:fill="FFFFFF"/>
        </w:rPr>
        <w:t xml:space="preserve"> </w:t>
      </w:r>
      <w:r w:rsidR="00D87A36">
        <w:rPr>
          <w:rFonts w:cs="Times New Roman"/>
          <w:color w:val="222222"/>
          <w:szCs w:val="20"/>
          <w:shd w:val="clear" w:color="auto" w:fill="FFFFFF"/>
        </w:rPr>
        <w:t>(</w:t>
      </w:r>
      <w:r w:rsidR="00D87A36" w:rsidRPr="00D015E4">
        <w:rPr>
          <w:rFonts w:cs="Times New Roman"/>
          <w:color w:val="222222"/>
          <w:szCs w:val="20"/>
          <w:shd w:val="clear" w:color="auto" w:fill="FFFFFF"/>
        </w:rPr>
        <w:t>2021</w:t>
      </w:r>
      <w:r w:rsidR="00D87A36">
        <w:rPr>
          <w:rFonts w:cs="Times New Roman"/>
          <w:color w:val="222222"/>
          <w:szCs w:val="20"/>
          <w:shd w:val="clear" w:color="auto" w:fill="FFFFFF"/>
        </w:rPr>
        <w:t xml:space="preserve">) </w:t>
      </w:r>
      <w:r w:rsidR="00D87A36">
        <w:t>t</w:t>
      </w:r>
      <w:r w:rsidR="009D5C08">
        <w:t xml:space="preserve">he researcher will be </w:t>
      </w:r>
      <w:r w:rsidR="00601C24">
        <w:t>able</w:t>
      </w:r>
      <w:r w:rsidR="009D5C08">
        <w:t xml:space="preserve"> </w:t>
      </w:r>
      <w:r w:rsidR="00601C24">
        <w:t>to</w:t>
      </w:r>
      <w:r w:rsidR="009D5C08">
        <w:t xml:space="preserve"> </w:t>
      </w:r>
      <w:r w:rsidR="00601C24">
        <w:t xml:space="preserve">integrate more data and description by </w:t>
      </w:r>
      <w:r w:rsidR="009D5C08">
        <w:t>ada</w:t>
      </w:r>
      <w:r w:rsidR="00601C24">
        <w:t>p</w:t>
      </w:r>
      <w:r w:rsidR="009D5C08">
        <w:t xml:space="preserve">ting the </w:t>
      </w:r>
      <w:r w:rsidR="00601C24">
        <w:t>deductive</w:t>
      </w:r>
      <w:r w:rsidR="009D5C08">
        <w:t xml:space="preserve"> </w:t>
      </w:r>
      <w:r w:rsidR="00601C24">
        <w:t>approach</w:t>
      </w:r>
      <w:r w:rsidR="009D5C08">
        <w:t xml:space="preserve">. </w:t>
      </w:r>
      <w:r w:rsidR="00410D96">
        <w:t xml:space="preserve">The implication of descriptive research design will be considered for covering all the </w:t>
      </w:r>
      <w:r w:rsidR="00601C24">
        <w:t>aspects</w:t>
      </w:r>
      <w:r w:rsidR="00410D96">
        <w:t xml:space="preserve"> related</w:t>
      </w:r>
      <w:r w:rsidR="00601C24">
        <w:t xml:space="preserve"> </w:t>
      </w:r>
      <w:r w:rsidR="00410D96">
        <w:t xml:space="preserve">to </w:t>
      </w:r>
      <w:r w:rsidR="00601C24">
        <w:t>digital</w:t>
      </w:r>
      <w:r w:rsidR="00410D96">
        <w:t xml:space="preserve"> marketing,</w:t>
      </w:r>
      <w:r w:rsidR="00601C24">
        <w:t xml:space="preserve"> customer behaviours</w:t>
      </w:r>
      <w:r w:rsidR="00410D96">
        <w:t xml:space="preserve"> and </w:t>
      </w:r>
      <w:r w:rsidR="00601C24">
        <w:t>brand</w:t>
      </w:r>
      <w:r w:rsidR="00410D96">
        <w:t xml:space="preserve"> awareness. </w:t>
      </w:r>
      <w:r w:rsidR="00C30A54" w:rsidRPr="00380B93">
        <w:rPr>
          <w:highlight w:val="yellow"/>
        </w:rPr>
        <w:t xml:space="preserve">Descriptive research </w:t>
      </w:r>
      <w:r w:rsidR="00380B93" w:rsidRPr="00380B93">
        <w:rPr>
          <w:highlight w:val="yellow"/>
        </w:rPr>
        <w:t>design</w:t>
      </w:r>
      <w:r w:rsidR="00C30A54" w:rsidRPr="00380B93">
        <w:rPr>
          <w:highlight w:val="yellow"/>
        </w:rPr>
        <w:t xml:space="preserve"> helps in carrying out the </w:t>
      </w:r>
      <w:r w:rsidR="00380B93" w:rsidRPr="00380B93">
        <w:rPr>
          <w:highlight w:val="yellow"/>
        </w:rPr>
        <w:t>study</w:t>
      </w:r>
      <w:r w:rsidR="00C30A54" w:rsidRPr="00380B93">
        <w:rPr>
          <w:highlight w:val="yellow"/>
        </w:rPr>
        <w:t xml:space="preserve"> through descriptive </w:t>
      </w:r>
      <w:r w:rsidR="00380B93" w:rsidRPr="00380B93">
        <w:rPr>
          <w:highlight w:val="yellow"/>
        </w:rPr>
        <w:t>factors.</w:t>
      </w:r>
      <w:r w:rsidR="00C30A54" w:rsidRPr="00380B93">
        <w:rPr>
          <w:highlight w:val="yellow"/>
        </w:rPr>
        <w:t xml:space="preserve"> In such</w:t>
      </w:r>
      <w:r w:rsidR="00380B93" w:rsidRPr="00380B93">
        <w:rPr>
          <w:highlight w:val="yellow"/>
        </w:rPr>
        <w:t xml:space="preserve"> </w:t>
      </w:r>
      <w:r w:rsidR="00C30A54" w:rsidRPr="00380B93">
        <w:rPr>
          <w:highlight w:val="yellow"/>
        </w:rPr>
        <w:t xml:space="preserve">case analysis of the </w:t>
      </w:r>
      <w:r w:rsidR="00380B93" w:rsidRPr="00380B93">
        <w:rPr>
          <w:highlight w:val="yellow"/>
        </w:rPr>
        <w:t>study</w:t>
      </w:r>
      <w:r w:rsidR="00C30A54" w:rsidRPr="00380B93">
        <w:rPr>
          <w:highlight w:val="yellow"/>
        </w:rPr>
        <w:t xml:space="preserve"> can be </w:t>
      </w:r>
      <w:r w:rsidR="00380B93" w:rsidRPr="00380B93">
        <w:rPr>
          <w:highlight w:val="yellow"/>
        </w:rPr>
        <w:t>considered</w:t>
      </w:r>
      <w:r w:rsidR="00C30A54" w:rsidRPr="00380B93">
        <w:rPr>
          <w:highlight w:val="yellow"/>
        </w:rPr>
        <w:t xml:space="preserve"> in detailed manner. </w:t>
      </w:r>
      <w:r w:rsidR="00C47150" w:rsidRPr="00380B93">
        <w:rPr>
          <w:highlight w:val="yellow"/>
        </w:rPr>
        <w:t xml:space="preserve">The </w:t>
      </w:r>
      <w:r w:rsidR="00601C24" w:rsidRPr="00380B93">
        <w:rPr>
          <w:highlight w:val="yellow"/>
        </w:rPr>
        <w:t>application of</w:t>
      </w:r>
      <w:r w:rsidR="00C47150" w:rsidRPr="00380B93">
        <w:rPr>
          <w:highlight w:val="yellow"/>
        </w:rPr>
        <w:t xml:space="preserve"> more da</w:t>
      </w:r>
      <w:r w:rsidR="00601C24" w:rsidRPr="00380B93">
        <w:rPr>
          <w:highlight w:val="yellow"/>
        </w:rPr>
        <w:t>ta will help in improving the quality</w:t>
      </w:r>
      <w:r w:rsidR="00C47150" w:rsidRPr="00380B93">
        <w:rPr>
          <w:highlight w:val="yellow"/>
        </w:rPr>
        <w:t xml:space="preserve"> of the </w:t>
      </w:r>
      <w:r w:rsidR="00601C24" w:rsidRPr="00380B93">
        <w:rPr>
          <w:highlight w:val="yellow"/>
        </w:rPr>
        <w:t>study</w:t>
      </w:r>
      <w:r w:rsidR="00C47150" w:rsidRPr="00380B93">
        <w:rPr>
          <w:highlight w:val="yellow"/>
        </w:rPr>
        <w:t>.</w:t>
      </w:r>
      <w:r w:rsidR="00C47150">
        <w:t xml:space="preserve"> </w:t>
      </w:r>
    </w:p>
    <w:p w14:paraId="33AE38F2" w14:textId="77777777" w:rsidR="00F257B9" w:rsidRPr="008F3361" w:rsidRDefault="006B6AB8" w:rsidP="008F3361">
      <w:r>
        <w:lastRenderedPageBreak/>
        <w:t xml:space="preserve">The </w:t>
      </w:r>
      <w:r w:rsidR="0011762A">
        <w:t xml:space="preserve">application of </w:t>
      </w:r>
      <w:r w:rsidR="005E338A">
        <w:t>secondary data</w:t>
      </w:r>
      <w:r>
        <w:t xml:space="preserve"> will be considered for the </w:t>
      </w:r>
      <w:r w:rsidR="005E338A">
        <w:t xml:space="preserve">study from </w:t>
      </w:r>
      <w:r w:rsidR="00436836">
        <w:t>various</w:t>
      </w:r>
      <w:r w:rsidR="005E338A">
        <w:t xml:space="preserve"> sources such as websites, journals, </w:t>
      </w:r>
      <w:r w:rsidR="00436836">
        <w:t>newspapers</w:t>
      </w:r>
      <w:r w:rsidR="005E338A">
        <w:t>, articles and blogs</w:t>
      </w:r>
      <w:r w:rsidR="00375DA6">
        <w:t xml:space="preserve"> (</w:t>
      </w:r>
      <w:r w:rsidR="00375DA6">
        <w:rPr>
          <w:rFonts w:cs="Times New Roman"/>
          <w:color w:val="222222"/>
          <w:szCs w:val="20"/>
          <w:shd w:val="clear" w:color="auto" w:fill="FFFFFF"/>
        </w:rPr>
        <w:t xml:space="preserve">Snyder, </w:t>
      </w:r>
      <w:r w:rsidR="00375DA6" w:rsidRPr="00D015E4">
        <w:rPr>
          <w:rFonts w:cs="Times New Roman"/>
          <w:color w:val="222222"/>
          <w:szCs w:val="20"/>
          <w:shd w:val="clear" w:color="auto" w:fill="FFFFFF"/>
        </w:rPr>
        <w:t>2019</w:t>
      </w:r>
      <w:r w:rsidR="00375DA6">
        <w:rPr>
          <w:rFonts w:cs="Times New Roman"/>
          <w:color w:val="222222"/>
          <w:szCs w:val="20"/>
          <w:shd w:val="clear" w:color="auto" w:fill="FFFFFF"/>
        </w:rPr>
        <w:t>)</w:t>
      </w:r>
      <w:r w:rsidR="005E338A">
        <w:t xml:space="preserve">. </w:t>
      </w:r>
      <w:r w:rsidR="00436836">
        <w:t xml:space="preserve">It will support the researcher's views to widen the research scope </w:t>
      </w:r>
      <w:r w:rsidR="000315CD">
        <w:t>considering</w:t>
      </w:r>
      <w:r w:rsidR="00436836">
        <w:t xml:space="preserve"> time management. </w:t>
      </w:r>
      <w:r w:rsidR="00EB78F8">
        <w:t>Through</w:t>
      </w:r>
      <w:r w:rsidR="000315CD">
        <w:t xml:space="preserve"> applying a </w:t>
      </w:r>
      <w:r w:rsidR="00EB78F8">
        <w:t>search strategy</w:t>
      </w:r>
      <w:r w:rsidR="000315CD">
        <w:t xml:space="preserve">, the researcher </w:t>
      </w:r>
      <w:r w:rsidR="00EB78F8">
        <w:t>will</w:t>
      </w:r>
      <w:r w:rsidR="000315CD">
        <w:t xml:space="preserve"> aim to conduct the </w:t>
      </w:r>
      <w:r w:rsidR="00EB78F8">
        <w:t>search</w:t>
      </w:r>
      <w:r w:rsidR="000315CD">
        <w:t xml:space="preserve"> </w:t>
      </w:r>
      <w:r w:rsidR="00EB78F8">
        <w:t xml:space="preserve">process </w:t>
      </w:r>
      <w:r w:rsidR="000315CD">
        <w:t>on a database such as Google Scholar.</w:t>
      </w:r>
      <w:r w:rsidR="005E5AE6">
        <w:t xml:space="preserve"> </w:t>
      </w:r>
      <w:r w:rsidR="00F95A4E">
        <w:t xml:space="preserve">As per the views of </w:t>
      </w:r>
      <w:r w:rsidR="00F95A4E">
        <w:rPr>
          <w:rFonts w:cs="Times New Roman"/>
          <w:color w:val="222222"/>
          <w:szCs w:val="20"/>
          <w:shd w:val="clear" w:color="auto" w:fill="FFFFFF"/>
        </w:rPr>
        <w:t>Mukherjee (</w:t>
      </w:r>
      <w:r w:rsidR="00F95A4E" w:rsidRPr="00D015E4">
        <w:rPr>
          <w:rFonts w:cs="Times New Roman"/>
          <w:color w:val="222222"/>
          <w:szCs w:val="20"/>
          <w:shd w:val="clear" w:color="auto" w:fill="FFFFFF"/>
        </w:rPr>
        <w:t>2019</w:t>
      </w:r>
      <w:r w:rsidR="00F95A4E">
        <w:rPr>
          <w:rFonts w:cs="Times New Roman"/>
          <w:color w:val="222222"/>
          <w:szCs w:val="20"/>
          <w:shd w:val="clear" w:color="auto" w:fill="FFFFFF"/>
        </w:rPr>
        <w:t xml:space="preserve">) </w:t>
      </w:r>
      <w:r w:rsidR="00F95A4E">
        <w:t>q</w:t>
      </w:r>
      <w:r w:rsidR="009B3BBE">
        <w:t>ualitative</w:t>
      </w:r>
      <w:r w:rsidR="00A96891">
        <w:t xml:space="preserve"> data</w:t>
      </w:r>
      <w:r w:rsidR="009B3BBE">
        <w:t xml:space="preserve"> involves</w:t>
      </w:r>
      <w:r w:rsidR="00A96891">
        <w:t xml:space="preserve"> the </w:t>
      </w:r>
      <w:r w:rsidR="009B3BBE">
        <w:t>analysis</w:t>
      </w:r>
      <w:r w:rsidR="00A96891">
        <w:t xml:space="preserve"> of non-numerical data in </w:t>
      </w:r>
      <w:r w:rsidR="009B3BBE">
        <w:t>evaluating the con</w:t>
      </w:r>
      <w:r w:rsidR="00A96891">
        <w:t>c</w:t>
      </w:r>
      <w:r w:rsidR="009B3BBE">
        <w:t>ep</w:t>
      </w:r>
      <w:r w:rsidR="00A96891">
        <w:t xml:space="preserve">t and </w:t>
      </w:r>
      <w:r w:rsidR="009B3BBE">
        <w:t>opinion</w:t>
      </w:r>
      <w:r w:rsidR="00A96891">
        <w:t xml:space="preserve"> </w:t>
      </w:r>
      <w:r w:rsidR="009B3BBE">
        <w:t>related to</w:t>
      </w:r>
      <w:r w:rsidR="00A96891">
        <w:t xml:space="preserve"> the study. </w:t>
      </w:r>
      <w:r w:rsidR="005E5AE6">
        <w:t>Qualit</w:t>
      </w:r>
      <w:r w:rsidR="00576203">
        <w:t>at</w:t>
      </w:r>
      <w:r w:rsidR="005E5AE6">
        <w:t>ive analysis</w:t>
      </w:r>
      <w:r w:rsidR="00FB7807">
        <w:t xml:space="preserve"> (thematic analysis)</w:t>
      </w:r>
      <w:r w:rsidR="005E5AE6">
        <w:t xml:space="preserve"> will help better evaluate the </w:t>
      </w:r>
      <w:r w:rsidR="00576203">
        <w:t>research</w:t>
      </w:r>
      <w:r w:rsidR="007F60B0">
        <w:t xml:space="preserve"> topic through theme development. </w:t>
      </w:r>
      <w:r w:rsidR="00AD1B0F">
        <w:t xml:space="preserve">As per the views of </w:t>
      </w:r>
      <w:r w:rsidR="00AD1B0F">
        <w:rPr>
          <w:rFonts w:cs="Times New Roman"/>
          <w:color w:val="222222"/>
          <w:szCs w:val="20"/>
          <w:shd w:val="clear" w:color="auto" w:fill="FFFFFF"/>
        </w:rPr>
        <w:t>Snyder</w:t>
      </w:r>
      <w:r w:rsidR="00AD1B0F" w:rsidRPr="00D015E4">
        <w:rPr>
          <w:rFonts w:cs="Times New Roman"/>
          <w:color w:val="222222"/>
          <w:szCs w:val="20"/>
          <w:shd w:val="clear" w:color="auto" w:fill="FFFFFF"/>
        </w:rPr>
        <w:t xml:space="preserve"> </w:t>
      </w:r>
      <w:r w:rsidR="00AD1B0F">
        <w:rPr>
          <w:rFonts w:cs="Times New Roman"/>
          <w:color w:val="222222"/>
          <w:szCs w:val="20"/>
          <w:shd w:val="clear" w:color="auto" w:fill="FFFFFF"/>
        </w:rPr>
        <w:t>(</w:t>
      </w:r>
      <w:r w:rsidR="00AD1B0F" w:rsidRPr="00D015E4">
        <w:rPr>
          <w:rFonts w:cs="Times New Roman"/>
          <w:color w:val="222222"/>
          <w:szCs w:val="20"/>
          <w:shd w:val="clear" w:color="auto" w:fill="FFFFFF"/>
        </w:rPr>
        <w:t>2019</w:t>
      </w:r>
      <w:r w:rsidR="00AD1B0F">
        <w:rPr>
          <w:rFonts w:cs="Times New Roman"/>
          <w:color w:val="222222"/>
          <w:szCs w:val="20"/>
          <w:shd w:val="clear" w:color="auto" w:fill="FFFFFF"/>
        </w:rPr>
        <w:t xml:space="preserve">) </w:t>
      </w:r>
      <w:r w:rsidR="00AD1B0F">
        <w:t>t</w:t>
      </w:r>
      <w:r w:rsidR="006D6DFC">
        <w:t xml:space="preserve">he application of qualitative data is considered for evaluating the </w:t>
      </w:r>
      <w:r w:rsidR="006D6DFC" w:rsidRPr="00FF5947">
        <w:t>impact of digital marketing on brand awareness and customer purchase decision making</w:t>
      </w:r>
      <w:r w:rsidR="006D6DFC">
        <w:t>. The research objectives will help in theme development by applying the model by Braun and Clarke (2006). It will support the researcher's thematic analysis while aligning with the research aim. The application of thematic analysis will help in gaining deeper insights related to the research problem, along with the generation of new ideas for the topic.</w:t>
      </w:r>
    </w:p>
    <w:p w14:paraId="3DCB693E" w14:textId="77777777" w:rsidR="00D87A7C" w:rsidRDefault="006B6AB8" w:rsidP="00D87A7C">
      <w:pPr>
        <w:pStyle w:val="Heading1"/>
      </w:pPr>
      <w:bookmarkStart w:id="3" w:name="_Toc150860946"/>
      <w:r>
        <w:t>Aims and Objectives</w:t>
      </w:r>
      <w:bookmarkEnd w:id="3"/>
    </w:p>
    <w:p w14:paraId="3F913462" w14:textId="77777777" w:rsidR="00FF5947" w:rsidRDefault="006B6AB8" w:rsidP="00FF5947">
      <w:r>
        <w:t>The aim of the study is to highlight the</w:t>
      </w:r>
      <w:r w:rsidRPr="00FF5947">
        <w:t xml:space="preserve"> </w:t>
      </w:r>
      <w:r w:rsidR="00FD2D46" w:rsidRPr="00FF5947">
        <w:t>impact of digital marketing on brand awareness and customer purchase decision making</w:t>
      </w:r>
      <w:r w:rsidR="00FD2D46">
        <w:t xml:space="preserve">. The case </w:t>
      </w:r>
      <w:r w:rsidR="00EA5CF4">
        <w:t>study</w:t>
      </w:r>
      <w:r w:rsidR="00FD2D46">
        <w:t xml:space="preserve"> of ZARA in the competitive </w:t>
      </w:r>
      <w:r w:rsidR="00EA5CF4">
        <w:t>landscape</w:t>
      </w:r>
      <w:r w:rsidR="00FD2D46">
        <w:t xml:space="preserve"> will be considered for the study. </w:t>
      </w:r>
      <w:r w:rsidR="000A3FA5">
        <w:t xml:space="preserve">The </w:t>
      </w:r>
      <w:r w:rsidR="00EA5CF4">
        <w:t>evaluation</w:t>
      </w:r>
      <w:r w:rsidR="000A3FA5">
        <w:t xml:space="preserve"> of ZARA and the marketing tactics applied by them in</w:t>
      </w:r>
      <w:r w:rsidR="00EA5CF4">
        <w:t xml:space="preserve"> </w:t>
      </w:r>
      <w:r w:rsidR="000A3FA5">
        <w:t>catering</w:t>
      </w:r>
      <w:r w:rsidR="00EA5CF4">
        <w:t xml:space="preserve"> </w:t>
      </w:r>
      <w:r w:rsidR="000A3FA5">
        <w:t xml:space="preserve">to the customer needs will be </w:t>
      </w:r>
      <w:r w:rsidR="00EA5CF4">
        <w:t>developed</w:t>
      </w:r>
      <w:r w:rsidR="000A3FA5">
        <w:t xml:space="preserve"> in</w:t>
      </w:r>
      <w:r w:rsidR="00EA5CF4">
        <w:t xml:space="preserve"> </w:t>
      </w:r>
      <w:r w:rsidR="000A3FA5">
        <w:t>the</w:t>
      </w:r>
      <w:r w:rsidR="00EA5CF4">
        <w:t xml:space="preserve"> study</w:t>
      </w:r>
      <w:r w:rsidR="000A3FA5">
        <w:t xml:space="preserve">. </w:t>
      </w:r>
      <w:r w:rsidR="00BD65CE">
        <w:t>In</w:t>
      </w:r>
      <w:r w:rsidR="00EA5CF4">
        <w:t xml:space="preserve"> </w:t>
      </w:r>
      <w:r w:rsidR="00BD65CE">
        <w:t>such</w:t>
      </w:r>
      <w:r w:rsidR="00EA5CF4">
        <w:t xml:space="preserve"> case, the development of the ob</w:t>
      </w:r>
      <w:r w:rsidR="00BD65CE">
        <w:t>j</w:t>
      </w:r>
      <w:r w:rsidR="00EA5CF4">
        <w:t>ec</w:t>
      </w:r>
      <w:r w:rsidR="00BD65CE">
        <w:t>tives</w:t>
      </w:r>
      <w:r w:rsidR="00EA5CF4">
        <w:t xml:space="preserve"> </w:t>
      </w:r>
      <w:r w:rsidR="00BD65CE">
        <w:t xml:space="preserve">is required as </w:t>
      </w:r>
      <w:r w:rsidR="00EA5CF4">
        <w:t>stated below</w:t>
      </w:r>
      <w:r w:rsidR="00BD65CE">
        <w:t>:</w:t>
      </w:r>
    </w:p>
    <w:p w14:paraId="40936AAB" w14:textId="77777777" w:rsidR="00BD65CE" w:rsidRDefault="006B6AB8" w:rsidP="00926D5B">
      <w:pPr>
        <w:pStyle w:val="ListParagraph"/>
        <w:numPr>
          <w:ilvl w:val="0"/>
          <w:numId w:val="1"/>
        </w:numPr>
      </w:pPr>
      <w:r>
        <w:t xml:space="preserve">To analyse the </w:t>
      </w:r>
      <w:r w:rsidR="00926D5B">
        <w:t>effectiveness</w:t>
      </w:r>
      <w:r>
        <w:t xml:space="preserve"> of </w:t>
      </w:r>
      <w:r w:rsidR="00926D5B">
        <w:t>digital</w:t>
      </w:r>
      <w:r>
        <w:t xml:space="preserve"> market </w:t>
      </w:r>
      <w:r w:rsidR="00926D5B">
        <w:t>campaigns</w:t>
      </w:r>
      <w:r>
        <w:t xml:space="preserve"> </w:t>
      </w:r>
      <w:r w:rsidR="00926D5B">
        <w:t xml:space="preserve">generated </w:t>
      </w:r>
      <w:r>
        <w:t>by ZARA in</w:t>
      </w:r>
      <w:r w:rsidR="00926D5B">
        <w:t xml:space="preserve"> contributing</w:t>
      </w:r>
      <w:r>
        <w:t xml:space="preserve"> </w:t>
      </w:r>
      <w:r w:rsidR="00926D5B">
        <w:t xml:space="preserve">towards </w:t>
      </w:r>
      <w:r>
        <w:t>brand rec</w:t>
      </w:r>
      <w:r w:rsidR="00926D5B">
        <w:t>og</w:t>
      </w:r>
      <w:r>
        <w:t xml:space="preserve">nition and customer </w:t>
      </w:r>
      <w:r w:rsidR="00926D5B">
        <w:t>attraction</w:t>
      </w:r>
      <w:r>
        <w:t>.</w:t>
      </w:r>
    </w:p>
    <w:p w14:paraId="726FFE81" w14:textId="77777777" w:rsidR="007960F5" w:rsidRDefault="006B6AB8" w:rsidP="00926D5B">
      <w:pPr>
        <w:pStyle w:val="ListParagraph"/>
        <w:numPr>
          <w:ilvl w:val="0"/>
          <w:numId w:val="1"/>
        </w:numPr>
      </w:pPr>
      <w:r>
        <w:t xml:space="preserve">To investigate </w:t>
      </w:r>
      <w:r w:rsidR="00926D5B">
        <w:t>the role of digi</w:t>
      </w:r>
      <w:r>
        <w:t>tal</w:t>
      </w:r>
      <w:r w:rsidR="0095446F">
        <w:t xml:space="preserve"> marketing in the case of ZARA while </w:t>
      </w:r>
      <w:r w:rsidR="00926D5B">
        <w:t>considering</w:t>
      </w:r>
      <w:r w:rsidR="0095446F">
        <w:t xml:space="preserve"> the</w:t>
      </w:r>
      <w:r>
        <w:t xml:space="preserve"> </w:t>
      </w:r>
      <w:r w:rsidR="00926D5B">
        <w:t>customer’s</w:t>
      </w:r>
      <w:r>
        <w:t xml:space="preserve"> </w:t>
      </w:r>
      <w:r w:rsidR="00926D5B">
        <w:t>decision making</w:t>
      </w:r>
      <w:r>
        <w:t xml:space="preserve"> process</w:t>
      </w:r>
      <w:r w:rsidR="0095446F">
        <w:t>.</w:t>
      </w:r>
    </w:p>
    <w:p w14:paraId="4D8399A4" w14:textId="77777777" w:rsidR="0095446F" w:rsidRDefault="006B6AB8" w:rsidP="00926D5B">
      <w:pPr>
        <w:pStyle w:val="ListParagraph"/>
        <w:numPr>
          <w:ilvl w:val="0"/>
          <w:numId w:val="1"/>
        </w:numPr>
      </w:pPr>
      <w:r>
        <w:t xml:space="preserve">To </w:t>
      </w:r>
      <w:r w:rsidR="00926D5B">
        <w:t>identify</w:t>
      </w:r>
      <w:r>
        <w:t xml:space="preserve"> the </w:t>
      </w:r>
      <w:r w:rsidR="00926D5B">
        <w:t xml:space="preserve">digital marketing performance </w:t>
      </w:r>
      <w:r>
        <w:t xml:space="preserve">of ZARA </w:t>
      </w:r>
      <w:r w:rsidR="00926D5B">
        <w:t>against</w:t>
      </w:r>
      <w:r>
        <w:t xml:space="preserve"> the key </w:t>
      </w:r>
      <w:r w:rsidR="00926D5B">
        <w:t>competitors</w:t>
      </w:r>
      <w:r>
        <w:t xml:space="preserve"> within the fashion retail</w:t>
      </w:r>
      <w:r w:rsidR="00926D5B">
        <w:t xml:space="preserve"> industry</w:t>
      </w:r>
      <w:r>
        <w:t>.</w:t>
      </w:r>
    </w:p>
    <w:p w14:paraId="3319FE4D" w14:textId="0D2C1D66" w:rsidR="00D87A7C" w:rsidRDefault="006B6AB8" w:rsidP="00D87A7C">
      <w:pPr>
        <w:pStyle w:val="Heading1"/>
      </w:pPr>
      <w:bookmarkStart w:id="4" w:name="_Toc150860947"/>
      <w:r>
        <w:t>Literature Review</w:t>
      </w:r>
      <w:bookmarkEnd w:id="4"/>
    </w:p>
    <w:p w14:paraId="707079B0" w14:textId="3334F100" w:rsidR="00380B93" w:rsidRPr="00035F3F" w:rsidRDefault="00380B93" w:rsidP="00380B93">
      <w:r w:rsidRPr="00035F3F">
        <w:t>Digital Marketing highlights the ability of the organisation to grow the business in the digital platform while attracting a huge customer base (</w:t>
      </w:r>
      <w:r w:rsidRPr="00035F3F">
        <w:rPr>
          <w:rFonts w:cs="Times New Roman"/>
          <w:color w:val="222222"/>
          <w:szCs w:val="20"/>
          <w:shd w:val="clear" w:color="auto" w:fill="FFFFFF"/>
        </w:rPr>
        <w:t>Khan et al., 2022)</w:t>
      </w:r>
      <w:r w:rsidRPr="00035F3F">
        <w:t xml:space="preserve">. </w:t>
      </w:r>
      <w:r w:rsidRPr="00035F3F">
        <w:rPr>
          <w:bCs/>
        </w:rPr>
        <w:t>Customer data analytics</w:t>
      </w:r>
      <w:r w:rsidRPr="00035F3F">
        <w:t xml:space="preserve"> is crucial in evaluating the needs of the customers in the operating market. Successful </w:t>
      </w:r>
      <w:r w:rsidRPr="00035F3F">
        <w:rPr>
          <w:bCs/>
        </w:rPr>
        <w:t>campaigns</w:t>
      </w:r>
      <w:r w:rsidRPr="00035F3F">
        <w:t xml:space="preserve"> evaluate the needs of the </w:t>
      </w:r>
      <w:r w:rsidRPr="00035F3F">
        <w:rPr>
          <w:bCs/>
        </w:rPr>
        <w:t>target audiences</w:t>
      </w:r>
      <w:r w:rsidRPr="00035F3F">
        <w:t xml:space="preserve"> in enhancing their </w:t>
      </w:r>
      <w:r w:rsidRPr="00035F3F">
        <w:rPr>
          <w:bCs/>
        </w:rPr>
        <w:t>effectiveness</w:t>
      </w:r>
      <w:r w:rsidRPr="00035F3F">
        <w:t xml:space="preserve"> (</w:t>
      </w:r>
      <w:r w:rsidRPr="00035F3F">
        <w:rPr>
          <w:rFonts w:cs="Times New Roman"/>
          <w:color w:val="222222"/>
          <w:szCs w:val="20"/>
          <w:shd w:val="clear" w:color="auto" w:fill="FFFFFF"/>
        </w:rPr>
        <w:t>Zollo et al., 2020)</w:t>
      </w:r>
      <w:r w:rsidRPr="00035F3F">
        <w:t xml:space="preserve">. </w:t>
      </w:r>
      <w:r w:rsidRPr="00035F3F">
        <w:lastRenderedPageBreak/>
        <w:t xml:space="preserve">The consistency in </w:t>
      </w:r>
      <w:r w:rsidRPr="00035F3F">
        <w:rPr>
          <w:bCs/>
        </w:rPr>
        <w:t>branding</w:t>
      </w:r>
      <w:r w:rsidRPr="00035F3F">
        <w:t xml:space="preserve"> through digital marketing has contributed towards development in the long run.</w:t>
      </w:r>
    </w:p>
    <w:p w14:paraId="073D9715" w14:textId="77777777" w:rsidR="008C3A17" w:rsidRPr="00035F3F" w:rsidRDefault="006B6AB8" w:rsidP="008C3A17">
      <w:r w:rsidRPr="00035F3F">
        <w:t xml:space="preserve">The development of a </w:t>
      </w:r>
      <w:r w:rsidRPr="00035F3F">
        <w:rPr>
          <w:bCs/>
        </w:rPr>
        <w:t>conceptual</w:t>
      </w:r>
      <w:r w:rsidR="00D40872" w:rsidRPr="00035F3F">
        <w:rPr>
          <w:bCs/>
        </w:rPr>
        <w:t xml:space="preserve"> </w:t>
      </w:r>
      <w:r w:rsidRPr="00035F3F">
        <w:rPr>
          <w:bCs/>
        </w:rPr>
        <w:t>framework</w:t>
      </w:r>
      <w:r w:rsidRPr="00035F3F">
        <w:t xml:space="preserve"> for the study will be </w:t>
      </w:r>
      <w:r w:rsidR="00D40872" w:rsidRPr="00035F3F">
        <w:t>considered</w:t>
      </w:r>
      <w:r w:rsidRPr="00035F3F">
        <w:t xml:space="preserve"> in the </w:t>
      </w:r>
      <w:r w:rsidR="00D40872" w:rsidRPr="00035F3F">
        <w:t>identification</w:t>
      </w:r>
      <w:r w:rsidRPr="00035F3F">
        <w:t xml:space="preserve"> of the </w:t>
      </w:r>
      <w:r w:rsidR="00D40872" w:rsidRPr="00035F3F">
        <w:t>theories</w:t>
      </w:r>
      <w:r w:rsidRPr="00035F3F">
        <w:t xml:space="preserve"> and </w:t>
      </w:r>
      <w:r w:rsidR="00D40872" w:rsidRPr="00035F3F">
        <w:t>concepts</w:t>
      </w:r>
      <w:r w:rsidRPr="00035F3F">
        <w:t xml:space="preserve"> to be </w:t>
      </w:r>
      <w:r w:rsidR="00D40872" w:rsidRPr="00035F3F">
        <w:t>implemented</w:t>
      </w:r>
      <w:r w:rsidRPr="00035F3F">
        <w:t xml:space="preserve">. </w:t>
      </w:r>
      <w:r w:rsidR="005749D1" w:rsidRPr="00035F3F">
        <w:t xml:space="preserve">The </w:t>
      </w:r>
      <w:r w:rsidR="00165D84" w:rsidRPr="00035F3F">
        <w:t>evaluation</w:t>
      </w:r>
      <w:r w:rsidR="0038228A" w:rsidRPr="00035F3F">
        <w:t xml:space="preserve"> of </w:t>
      </w:r>
      <w:r w:rsidR="00165D84" w:rsidRPr="00035F3F">
        <w:rPr>
          <w:bCs/>
        </w:rPr>
        <w:t xml:space="preserve">digital </w:t>
      </w:r>
      <w:r w:rsidR="0038228A" w:rsidRPr="00035F3F">
        <w:rPr>
          <w:bCs/>
        </w:rPr>
        <w:t>marketing stra</w:t>
      </w:r>
      <w:r w:rsidR="00165D84" w:rsidRPr="00035F3F">
        <w:rPr>
          <w:bCs/>
        </w:rPr>
        <w:t>te</w:t>
      </w:r>
      <w:r w:rsidR="0038228A" w:rsidRPr="00035F3F">
        <w:rPr>
          <w:bCs/>
        </w:rPr>
        <w:t>gies</w:t>
      </w:r>
      <w:r w:rsidR="0038228A" w:rsidRPr="00035F3F">
        <w:t xml:space="preserve"> and their impact</w:t>
      </w:r>
      <w:r w:rsidR="00165D84" w:rsidRPr="00035F3F">
        <w:t xml:space="preserve"> </w:t>
      </w:r>
      <w:r w:rsidR="0038228A" w:rsidRPr="00035F3F">
        <w:t xml:space="preserve">on </w:t>
      </w:r>
      <w:r w:rsidR="0038228A" w:rsidRPr="00035F3F">
        <w:rPr>
          <w:bCs/>
        </w:rPr>
        <w:t xml:space="preserve">brand </w:t>
      </w:r>
      <w:r w:rsidR="00165D84" w:rsidRPr="00035F3F">
        <w:rPr>
          <w:bCs/>
        </w:rPr>
        <w:t>awareness</w:t>
      </w:r>
      <w:r w:rsidR="0038228A" w:rsidRPr="00035F3F">
        <w:t xml:space="preserve"> an</w:t>
      </w:r>
      <w:r w:rsidR="00165D84" w:rsidRPr="00035F3F">
        <w:t>d</w:t>
      </w:r>
      <w:r w:rsidR="0038228A" w:rsidRPr="00035F3F">
        <w:t xml:space="preserve"> </w:t>
      </w:r>
      <w:r w:rsidR="0038228A" w:rsidRPr="00035F3F">
        <w:rPr>
          <w:bCs/>
        </w:rPr>
        <w:t xml:space="preserve">customer </w:t>
      </w:r>
      <w:r w:rsidR="00165D84" w:rsidRPr="00035F3F">
        <w:rPr>
          <w:bCs/>
        </w:rPr>
        <w:t>decisions</w:t>
      </w:r>
      <w:r w:rsidR="0038228A" w:rsidRPr="00035F3F">
        <w:t xml:space="preserve"> is crucial</w:t>
      </w:r>
      <w:r w:rsidR="00CD7960" w:rsidRPr="00035F3F">
        <w:t xml:space="preserve"> (</w:t>
      </w:r>
      <w:r w:rsidR="00CD7960" w:rsidRPr="00035F3F">
        <w:rPr>
          <w:rFonts w:cs="Times New Roman"/>
          <w:color w:val="222222"/>
          <w:szCs w:val="20"/>
          <w:shd w:val="clear" w:color="auto" w:fill="FFFFFF"/>
        </w:rPr>
        <w:t>Cheung, Pires and Rosenberger III, 2019)</w:t>
      </w:r>
      <w:r w:rsidR="0038228A" w:rsidRPr="00035F3F">
        <w:t xml:space="preserve">. </w:t>
      </w:r>
      <w:r w:rsidR="00631877" w:rsidRPr="00035F3F">
        <w:t xml:space="preserve">The fashion industry is </w:t>
      </w:r>
      <w:r w:rsidR="00165D84" w:rsidRPr="00035F3F">
        <w:t>considered</w:t>
      </w:r>
      <w:r w:rsidR="00631877" w:rsidRPr="00035F3F">
        <w:t xml:space="preserve"> for catering </w:t>
      </w:r>
      <w:r w:rsidR="00165D84" w:rsidRPr="00035F3F">
        <w:t>to</w:t>
      </w:r>
      <w:r w:rsidR="00631877" w:rsidRPr="00035F3F">
        <w:t xml:space="preserve"> the </w:t>
      </w:r>
      <w:r w:rsidR="00165D84" w:rsidRPr="00035F3F">
        <w:rPr>
          <w:bCs/>
        </w:rPr>
        <w:t>quality</w:t>
      </w:r>
      <w:r w:rsidR="00631877" w:rsidRPr="00035F3F">
        <w:rPr>
          <w:bCs/>
        </w:rPr>
        <w:t xml:space="preserve"> life of the </w:t>
      </w:r>
      <w:r w:rsidR="00165D84" w:rsidRPr="00035F3F">
        <w:rPr>
          <w:bCs/>
        </w:rPr>
        <w:t>users</w:t>
      </w:r>
      <w:r w:rsidR="00631877" w:rsidRPr="00035F3F">
        <w:t xml:space="preserve"> and meeting their rapidly </w:t>
      </w:r>
      <w:r w:rsidR="00165D84" w:rsidRPr="00035F3F">
        <w:t>changing</w:t>
      </w:r>
      <w:r w:rsidR="00631877" w:rsidRPr="00035F3F">
        <w:t xml:space="preserve"> </w:t>
      </w:r>
      <w:r w:rsidR="00165D84" w:rsidRPr="00035F3F">
        <w:t>views</w:t>
      </w:r>
      <w:r w:rsidR="00631877" w:rsidRPr="00035F3F">
        <w:t xml:space="preserve"> in the market. </w:t>
      </w:r>
      <w:r w:rsidR="006671A7" w:rsidRPr="00035F3F">
        <w:t xml:space="preserve">The progress of the study </w:t>
      </w:r>
      <w:r w:rsidR="007A146B" w:rsidRPr="00035F3F">
        <w:t xml:space="preserve">can </w:t>
      </w:r>
      <w:r w:rsidR="006671A7" w:rsidRPr="00035F3F">
        <w:t xml:space="preserve">be </w:t>
      </w:r>
      <w:r w:rsidR="007A146B" w:rsidRPr="00035F3F">
        <w:t>highlighted as r</w:t>
      </w:r>
      <w:r w:rsidR="006671A7" w:rsidRPr="00035F3F">
        <w:t>elates</w:t>
      </w:r>
      <w:r w:rsidR="007A146B" w:rsidRPr="00035F3F">
        <w:t xml:space="preserve"> </w:t>
      </w:r>
      <w:r w:rsidR="006671A7" w:rsidRPr="00035F3F">
        <w:t>to</w:t>
      </w:r>
      <w:r w:rsidR="006671A7" w:rsidRPr="00035F3F">
        <w:rPr>
          <w:bCs/>
        </w:rPr>
        <w:t xml:space="preserve"> the development of the customer base</w:t>
      </w:r>
      <w:r w:rsidR="006671A7" w:rsidRPr="00035F3F">
        <w:t xml:space="preserve"> </w:t>
      </w:r>
      <w:r w:rsidR="007A146B" w:rsidRPr="00035F3F">
        <w:t>within</w:t>
      </w:r>
      <w:r w:rsidR="006671A7" w:rsidRPr="00035F3F">
        <w:t xml:space="preserve"> the fashion </w:t>
      </w:r>
      <w:r w:rsidR="007A146B" w:rsidRPr="00035F3F">
        <w:t>industry</w:t>
      </w:r>
      <w:r w:rsidR="006671A7" w:rsidRPr="00035F3F">
        <w:t xml:space="preserve">. </w:t>
      </w:r>
      <w:r w:rsidR="007A146B" w:rsidRPr="00035F3F">
        <w:t>The creation of bra</w:t>
      </w:r>
      <w:r w:rsidR="004969B3" w:rsidRPr="00035F3F">
        <w:t>n</w:t>
      </w:r>
      <w:r w:rsidR="007A146B" w:rsidRPr="00035F3F">
        <w:t xml:space="preserve">d awareness through </w:t>
      </w:r>
      <w:r w:rsidR="004969B3" w:rsidRPr="00035F3F">
        <w:t>digital</w:t>
      </w:r>
      <w:r w:rsidR="007A146B" w:rsidRPr="00035F3F">
        <w:t xml:space="preserve"> marketing in the modern business world is crucial </w:t>
      </w:r>
      <w:r w:rsidR="004969B3" w:rsidRPr="00035F3F">
        <w:t>towards development</w:t>
      </w:r>
      <w:r w:rsidR="007A146B" w:rsidRPr="00035F3F">
        <w:t xml:space="preserve"> in the long run. </w:t>
      </w:r>
      <w:r w:rsidR="004969B3" w:rsidRPr="00035F3F">
        <w:t xml:space="preserve">Revenue generation and profitability of the organisation are identified through </w:t>
      </w:r>
      <w:r w:rsidR="004969B3" w:rsidRPr="00035F3F">
        <w:rPr>
          <w:bCs/>
        </w:rPr>
        <w:t>effectiveness</w:t>
      </w:r>
      <w:r w:rsidR="004969B3" w:rsidRPr="00035F3F">
        <w:t xml:space="preserve"> within the digital marketing strategies. </w:t>
      </w:r>
    </w:p>
    <w:p w14:paraId="60D9C290" w14:textId="77777777" w:rsidR="0007350B" w:rsidRPr="00035F3F" w:rsidRDefault="006B6AB8" w:rsidP="008C3A17">
      <w:r w:rsidRPr="00035F3F">
        <w:rPr>
          <w:noProof/>
          <w:lang w:eastAsia="en-GB" w:bidi="ar-SA"/>
        </w:rPr>
        <w:drawing>
          <wp:inline distT="0" distB="0" distL="0" distR="0" wp14:anchorId="7F006D3C" wp14:editId="4E6B8850">
            <wp:extent cx="5486400" cy="1923803"/>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D0A0886" w14:textId="77777777" w:rsidR="00387277" w:rsidRPr="00035F3F" w:rsidRDefault="00387277" w:rsidP="00B86BB9">
      <w:pPr>
        <w:jc w:val="center"/>
      </w:pPr>
      <w:r w:rsidRPr="00035F3F">
        <w:t xml:space="preserve">Figure 1:  conceptual </w:t>
      </w:r>
      <w:r w:rsidR="00B86BB9" w:rsidRPr="00035F3F">
        <w:t>Framework</w:t>
      </w:r>
    </w:p>
    <w:p w14:paraId="24F5B9F9" w14:textId="0CABF907" w:rsidR="00387277" w:rsidRPr="00035F3F" w:rsidRDefault="00387277" w:rsidP="00B86BB9">
      <w:pPr>
        <w:jc w:val="center"/>
      </w:pPr>
      <w:r w:rsidRPr="00035F3F">
        <w:t xml:space="preserve">(Source: </w:t>
      </w:r>
      <w:r w:rsidR="00380B93" w:rsidRPr="00035F3F">
        <w:t>The author</w:t>
      </w:r>
      <w:r w:rsidRPr="00035F3F">
        <w:t>)</w:t>
      </w:r>
    </w:p>
    <w:p w14:paraId="67475543" w14:textId="77777777" w:rsidR="0014007F" w:rsidRPr="00035F3F" w:rsidRDefault="0089154E" w:rsidP="006D6DFC">
      <w:r w:rsidRPr="00035F3F">
        <w:t xml:space="preserve">Digital </w:t>
      </w:r>
      <w:r w:rsidR="00E24A67" w:rsidRPr="00035F3F">
        <w:t>marketing has supported the decision</w:t>
      </w:r>
      <w:r w:rsidR="00E87053" w:rsidRPr="00035F3F">
        <w:t xml:space="preserve"> making of the customers through the creation of brand </w:t>
      </w:r>
      <w:r w:rsidR="00380B93" w:rsidRPr="00035F3F">
        <w:t>awareness backed by technological factors</w:t>
      </w:r>
      <w:r w:rsidR="00E87053" w:rsidRPr="00035F3F">
        <w:t xml:space="preserve">. </w:t>
      </w:r>
      <w:r w:rsidR="00411286" w:rsidRPr="00035F3F">
        <w:t xml:space="preserve">The evaluation of digital marketing channels such as </w:t>
      </w:r>
      <w:r w:rsidR="00411286" w:rsidRPr="00035F3F">
        <w:rPr>
          <w:bCs/>
        </w:rPr>
        <w:t>search engines</w:t>
      </w:r>
      <w:r w:rsidR="00411286" w:rsidRPr="00035F3F">
        <w:t xml:space="preserve"> and </w:t>
      </w:r>
      <w:r w:rsidR="00692A1C" w:rsidRPr="00035F3F">
        <w:rPr>
          <w:bCs/>
        </w:rPr>
        <w:t>social media</w:t>
      </w:r>
      <w:r w:rsidR="00692A1C" w:rsidRPr="00035F3F">
        <w:t xml:space="preserve"> s</w:t>
      </w:r>
      <w:r w:rsidR="003C26D5" w:rsidRPr="00035F3F">
        <w:t>upports the brand to enga</w:t>
      </w:r>
      <w:r w:rsidR="00692A1C" w:rsidRPr="00035F3F">
        <w:t xml:space="preserve">ge a huge customer base. </w:t>
      </w:r>
      <w:r w:rsidR="00AD5E4E" w:rsidRPr="00035F3F">
        <w:t xml:space="preserve">The </w:t>
      </w:r>
      <w:r w:rsidR="003C26D5" w:rsidRPr="00035F3F">
        <w:t>decision</w:t>
      </w:r>
      <w:r w:rsidR="00AD5E4E" w:rsidRPr="00035F3F">
        <w:t xml:space="preserve"> making of the customer can</w:t>
      </w:r>
      <w:r w:rsidR="003C26D5" w:rsidRPr="00035F3F">
        <w:t xml:space="preserve"> </w:t>
      </w:r>
      <w:r w:rsidR="00AD5E4E" w:rsidRPr="00035F3F">
        <w:t>be linked</w:t>
      </w:r>
      <w:r w:rsidR="003C26D5" w:rsidRPr="00035F3F">
        <w:t xml:space="preserve"> </w:t>
      </w:r>
      <w:r w:rsidR="00AD5E4E" w:rsidRPr="00035F3F">
        <w:t xml:space="preserve">to the brand image and </w:t>
      </w:r>
      <w:r w:rsidR="003C26D5" w:rsidRPr="00035F3F">
        <w:t xml:space="preserve">awareness </w:t>
      </w:r>
      <w:r w:rsidR="00AD5E4E" w:rsidRPr="00035F3F">
        <w:t xml:space="preserve">of the </w:t>
      </w:r>
      <w:r w:rsidR="003C26D5" w:rsidRPr="00035F3F">
        <w:t>organisation</w:t>
      </w:r>
      <w:r w:rsidR="00FD0D26" w:rsidRPr="00035F3F">
        <w:t xml:space="preserve"> (</w:t>
      </w:r>
      <w:r w:rsidR="00FD0D26" w:rsidRPr="00035F3F">
        <w:rPr>
          <w:rFonts w:cs="Times New Roman"/>
          <w:color w:val="222222"/>
          <w:szCs w:val="20"/>
          <w:shd w:val="clear" w:color="auto" w:fill="FFFFFF"/>
        </w:rPr>
        <w:t>Noris et al., 2021)</w:t>
      </w:r>
      <w:r w:rsidR="00AD5E4E" w:rsidRPr="00035F3F">
        <w:t xml:space="preserve">. </w:t>
      </w:r>
      <w:r w:rsidR="009E0CE9" w:rsidRPr="00035F3F">
        <w:t>A brand with high value tends</w:t>
      </w:r>
      <w:r w:rsidR="003C26D5" w:rsidRPr="00035F3F">
        <w:t xml:space="preserve"> </w:t>
      </w:r>
      <w:r w:rsidR="009E0CE9" w:rsidRPr="00035F3F">
        <w:t xml:space="preserve">to </w:t>
      </w:r>
      <w:r w:rsidR="003C26D5" w:rsidRPr="00035F3F">
        <w:t xml:space="preserve">attract </w:t>
      </w:r>
      <w:r w:rsidR="009E0CE9" w:rsidRPr="00035F3F">
        <w:t>and retain more customers tha</w:t>
      </w:r>
      <w:r w:rsidR="003C26D5" w:rsidRPr="00035F3F">
        <w:t xml:space="preserve">n </w:t>
      </w:r>
      <w:r w:rsidR="009E0CE9" w:rsidRPr="00035F3F">
        <w:t xml:space="preserve">brands with low value. </w:t>
      </w:r>
      <w:r w:rsidR="00E24C39" w:rsidRPr="00035F3F">
        <w:t xml:space="preserve">The </w:t>
      </w:r>
      <w:r w:rsidR="00E24C39" w:rsidRPr="00035F3F">
        <w:rPr>
          <w:bCs/>
        </w:rPr>
        <w:t>emotiona</w:t>
      </w:r>
      <w:r w:rsidR="003C26D5" w:rsidRPr="00035F3F">
        <w:rPr>
          <w:bCs/>
        </w:rPr>
        <w:t>l attach</w:t>
      </w:r>
      <w:r w:rsidR="00E24C39" w:rsidRPr="00035F3F">
        <w:rPr>
          <w:bCs/>
        </w:rPr>
        <w:t>m</w:t>
      </w:r>
      <w:r w:rsidR="003C26D5" w:rsidRPr="00035F3F">
        <w:rPr>
          <w:bCs/>
        </w:rPr>
        <w:t>en</w:t>
      </w:r>
      <w:r w:rsidR="00E24C39" w:rsidRPr="00035F3F">
        <w:rPr>
          <w:bCs/>
        </w:rPr>
        <w:t>t</w:t>
      </w:r>
      <w:r w:rsidR="00E24C39" w:rsidRPr="00035F3F">
        <w:t xml:space="preserve"> to the </w:t>
      </w:r>
      <w:r w:rsidR="003C26D5" w:rsidRPr="00035F3F">
        <w:t>brands</w:t>
      </w:r>
      <w:r w:rsidR="00E24C39" w:rsidRPr="00035F3F">
        <w:t xml:space="preserve"> is further developed through the application of the required </w:t>
      </w:r>
      <w:r w:rsidR="003C26D5" w:rsidRPr="00035F3F">
        <w:t>marketing</w:t>
      </w:r>
      <w:r w:rsidR="00E24C39" w:rsidRPr="00035F3F">
        <w:t xml:space="preserve"> strategies. </w:t>
      </w:r>
      <w:r w:rsidR="00FA37C2" w:rsidRPr="00035F3F">
        <w:t>The effectiveness of campaigns is highlighted through data-driven decisions</w:t>
      </w:r>
      <w:r w:rsidR="0053216A" w:rsidRPr="00035F3F">
        <w:t xml:space="preserve"> in catering to customer demands.</w:t>
      </w:r>
      <w:r w:rsidR="00FA37C2" w:rsidRPr="00035F3F">
        <w:t xml:space="preserve"> </w:t>
      </w:r>
    </w:p>
    <w:p w14:paraId="61A993F5" w14:textId="0933FBC9" w:rsidR="005D2AF0" w:rsidRPr="00035F3F" w:rsidRDefault="0014007F" w:rsidP="006D6DFC">
      <w:r w:rsidRPr="00035F3F">
        <w:lastRenderedPageBreak/>
        <w:t>On the other hand,</w:t>
      </w:r>
      <w:r w:rsidR="002D04AD" w:rsidRPr="00035F3F">
        <w:t xml:space="preserve"> </w:t>
      </w:r>
      <w:r w:rsidR="002D04AD" w:rsidRPr="00035F3F">
        <w:rPr>
          <w:rFonts w:cs="Times New Roman"/>
          <w:color w:val="222222"/>
          <w:szCs w:val="20"/>
          <w:shd w:val="clear" w:color="auto" w:fill="FFFFFF"/>
        </w:rPr>
        <w:t>Cheung, Pires and Rosenberger III (2019)</w:t>
      </w:r>
      <w:r w:rsidRPr="00035F3F">
        <w:rPr>
          <w:rFonts w:cs="Times New Roman"/>
          <w:color w:val="222222"/>
          <w:szCs w:val="20"/>
          <w:shd w:val="clear" w:color="auto" w:fill="FFFFFF"/>
        </w:rPr>
        <w:t xml:space="preserve"> highlighted that</w:t>
      </w:r>
      <w:r w:rsidR="002D04AD" w:rsidRPr="00035F3F">
        <w:rPr>
          <w:rFonts w:cs="Times New Roman"/>
          <w:color w:val="222222"/>
          <w:szCs w:val="20"/>
          <w:shd w:val="clear" w:color="auto" w:fill="FFFFFF"/>
        </w:rPr>
        <w:t xml:space="preserve"> </w:t>
      </w:r>
      <w:r w:rsidR="002D04AD" w:rsidRPr="00035F3F">
        <w:t>d</w:t>
      </w:r>
      <w:r w:rsidR="006B6AB8" w:rsidRPr="00035F3F">
        <w:t>igital marketing plays a crucial role in contributing</w:t>
      </w:r>
      <w:r w:rsidR="002626C6" w:rsidRPr="00035F3F">
        <w:t xml:space="preserve"> towards the </w:t>
      </w:r>
      <w:r w:rsidR="002626C6" w:rsidRPr="00035F3F">
        <w:rPr>
          <w:bCs/>
        </w:rPr>
        <w:t xml:space="preserve">decision </w:t>
      </w:r>
      <w:r w:rsidR="009E68D1" w:rsidRPr="00035F3F">
        <w:rPr>
          <w:bCs/>
        </w:rPr>
        <w:t>m</w:t>
      </w:r>
      <w:r w:rsidR="002626C6" w:rsidRPr="00035F3F">
        <w:rPr>
          <w:bCs/>
        </w:rPr>
        <w:t>aking of the customers</w:t>
      </w:r>
      <w:r w:rsidR="002626C6" w:rsidRPr="00035F3F">
        <w:t xml:space="preserve">. </w:t>
      </w:r>
      <w:r w:rsidR="00147223" w:rsidRPr="00035F3F">
        <w:t xml:space="preserve">The evaluation of awareness </w:t>
      </w:r>
      <w:r w:rsidR="0005234F" w:rsidRPr="00035F3F">
        <w:t xml:space="preserve">stage identifies </w:t>
      </w:r>
      <w:r w:rsidR="00E47DAB" w:rsidRPr="00035F3F">
        <w:t xml:space="preserve">the creation of awareness in the views of the customers about the specific service or product in the market. </w:t>
      </w:r>
      <w:r w:rsidR="00ED3D08" w:rsidRPr="00035F3F">
        <w:t xml:space="preserve">Nike has highlighted the issues faced by </w:t>
      </w:r>
      <w:r w:rsidR="00521E10" w:rsidRPr="00035F3F">
        <w:t>athletes</w:t>
      </w:r>
      <w:r w:rsidR="00ED3D08" w:rsidRPr="00035F3F">
        <w:t xml:space="preserve"> related</w:t>
      </w:r>
      <w:r w:rsidR="00521E10" w:rsidRPr="00035F3F">
        <w:t xml:space="preserve"> to relaxat</w:t>
      </w:r>
      <w:r w:rsidR="00ED3D08" w:rsidRPr="00035F3F">
        <w:t>ion</w:t>
      </w:r>
      <w:r w:rsidR="00281C13" w:rsidRPr="00035F3F">
        <w:t xml:space="preserve"> (</w:t>
      </w:r>
      <w:r w:rsidR="00281C13" w:rsidRPr="00035F3F">
        <w:rPr>
          <w:rFonts w:cs="Times New Roman"/>
          <w:color w:val="222222"/>
          <w:szCs w:val="20"/>
          <w:shd w:val="clear" w:color="auto" w:fill="FFFFFF"/>
        </w:rPr>
        <w:t>Di</w:t>
      </w:r>
      <w:r w:rsidR="00281C13" w:rsidRPr="00035F3F">
        <w:rPr>
          <w:rFonts w:cs="Times New Roman"/>
          <w:color w:val="222222"/>
          <w:szCs w:val="20"/>
          <w:shd w:val="clear" w:color="auto" w:fill="FFFFFF"/>
        </w:rPr>
        <w:t xml:space="preserve">antari and Jokhu, </w:t>
      </w:r>
      <w:r w:rsidR="00281C13" w:rsidRPr="00035F3F">
        <w:rPr>
          <w:rFonts w:cs="Times New Roman"/>
          <w:color w:val="222222"/>
          <w:szCs w:val="20"/>
          <w:shd w:val="clear" w:color="auto" w:fill="FFFFFF"/>
        </w:rPr>
        <w:t>2021)</w:t>
      </w:r>
      <w:r w:rsidR="00ED3D08" w:rsidRPr="00035F3F">
        <w:t xml:space="preserve">. </w:t>
      </w:r>
      <w:r w:rsidR="00521E10" w:rsidRPr="00035F3F">
        <w:t xml:space="preserve">Through the application of </w:t>
      </w:r>
      <w:r w:rsidR="00B076DA" w:rsidRPr="00035F3F">
        <w:t>innovation and digital</w:t>
      </w:r>
      <w:r w:rsidR="00521E10" w:rsidRPr="00035F3F">
        <w:t xml:space="preserve"> marketing, they have spread awareness</w:t>
      </w:r>
      <w:r w:rsidR="00B076DA" w:rsidRPr="00035F3F">
        <w:t xml:space="preserve"> about the use of carbon fibre cushions for extra </w:t>
      </w:r>
      <w:r w:rsidR="00521E10" w:rsidRPr="00035F3F">
        <w:t>relaxation</w:t>
      </w:r>
      <w:r w:rsidR="00B076DA" w:rsidRPr="00035F3F">
        <w:t xml:space="preserve"> to </w:t>
      </w:r>
      <w:r w:rsidR="00521E10" w:rsidRPr="00035F3F">
        <w:t>athletes</w:t>
      </w:r>
      <w:r w:rsidR="00D96C6F" w:rsidRPr="00035F3F">
        <w:t xml:space="preserve"> (</w:t>
      </w:r>
      <w:r w:rsidR="00D96C6F" w:rsidRPr="00035F3F">
        <w:rPr>
          <w:rFonts w:cs="Times New Roman"/>
          <w:color w:val="222222"/>
          <w:szCs w:val="20"/>
          <w:shd w:val="clear" w:color="auto" w:fill="FFFFFF"/>
        </w:rPr>
        <w:t>Di</w:t>
      </w:r>
      <w:r w:rsidR="00D96C6F" w:rsidRPr="00035F3F">
        <w:rPr>
          <w:rFonts w:cs="Times New Roman"/>
          <w:color w:val="222222"/>
          <w:szCs w:val="20"/>
          <w:shd w:val="clear" w:color="auto" w:fill="FFFFFF"/>
        </w:rPr>
        <w:t xml:space="preserve">antari and Jokhu, </w:t>
      </w:r>
      <w:r w:rsidR="00D96C6F" w:rsidRPr="00035F3F">
        <w:rPr>
          <w:rFonts w:cs="Times New Roman"/>
          <w:color w:val="222222"/>
          <w:szCs w:val="20"/>
          <w:shd w:val="clear" w:color="auto" w:fill="FFFFFF"/>
        </w:rPr>
        <w:t>2021)</w:t>
      </w:r>
      <w:r w:rsidR="00B076DA" w:rsidRPr="00035F3F">
        <w:t xml:space="preserve">. </w:t>
      </w:r>
      <w:r w:rsidR="00476E1B" w:rsidRPr="00035F3F">
        <w:rPr>
          <w:highlight w:val="yellow"/>
        </w:rPr>
        <w:t xml:space="preserve">The development of </w:t>
      </w:r>
      <w:r w:rsidR="00476E1B" w:rsidRPr="00035F3F">
        <w:rPr>
          <w:bCs/>
          <w:highlight w:val="yellow"/>
        </w:rPr>
        <w:t>e-commerce platforms</w:t>
      </w:r>
      <w:r w:rsidR="00476E1B" w:rsidRPr="00035F3F">
        <w:rPr>
          <w:highlight w:val="yellow"/>
        </w:rPr>
        <w:t xml:space="preserve"> by Amazon Inc. has contributed towards the </w:t>
      </w:r>
      <w:r w:rsidR="00F247D3" w:rsidRPr="00035F3F">
        <w:rPr>
          <w:highlight w:val="yellow"/>
        </w:rPr>
        <w:t>conversion</w:t>
      </w:r>
      <w:r w:rsidR="00476E1B" w:rsidRPr="00035F3F">
        <w:rPr>
          <w:highlight w:val="yellow"/>
        </w:rPr>
        <w:t xml:space="preserve"> of leads</w:t>
      </w:r>
      <w:r w:rsidR="00F247D3" w:rsidRPr="00035F3F">
        <w:rPr>
          <w:highlight w:val="yellow"/>
        </w:rPr>
        <w:t xml:space="preserve"> </w:t>
      </w:r>
      <w:r w:rsidR="00476E1B" w:rsidRPr="00035F3F">
        <w:rPr>
          <w:highlight w:val="yellow"/>
        </w:rPr>
        <w:t>to customers</w:t>
      </w:r>
      <w:r w:rsidRPr="00035F3F">
        <w:rPr>
          <w:highlight w:val="yellow"/>
        </w:rPr>
        <w:t xml:space="preserve"> (</w:t>
      </w:r>
      <w:r w:rsidRPr="00035F3F">
        <w:rPr>
          <w:rFonts w:cs="Times New Roman"/>
          <w:color w:val="222222"/>
          <w:szCs w:val="20"/>
          <w:highlight w:val="yellow"/>
          <w:shd w:val="clear" w:color="auto" w:fill="FFFFFF"/>
        </w:rPr>
        <w:t>Warrier</w:t>
      </w:r>
      <w:r w:rsidRPr="00035F3F">
        <w:rPr>
          <w:rFonts w:cs="Times New Roman"/>
          <w:color w:val="222222"/>
          <w:szCs w:val="20"/>
          <w:highlight w:val="yellow"/>
          <w:shd w:val="clear" w:color="auto" w:fill="FFFFFF"/>
        </w:rPr>
        <w:t xml:space="preserve"> et al., </w:t>
      </w:r>
      <w:r w:rsidRPr="00035F3F">
        <w:rPr>
          <w:rFonts w:cs="Times New Roman"/>
          <w:color w:val="222222"/>
          <w:szCs w:val="20"/>
          <w:highlight w:val="yellow"/>
          <w:shd w:val="clear" w:color="auto" w:fill="FFFFFF"/>
        </w:rPr>
        <w:t>2021)</w:t>
      </w:r>
      <w:r w:rsidR="00476E1B" w:rsidRPr="00035F3F">
        <w:rPr>
          <w:highlight w:val="yellow"/>
        </w:rPr>
        <w:t xml:space="preserve">. </w:t>
      </w:r>
      <w:r w:rsidR="00CC1621" w:rsidRPr="00035F3F">
        <w:rPr>
          <w:highlight w:val="yellow"/>
        </w:rPr>
        <w:t xml:space="preserve">The application of </w:t>
      </w:r>
      <w:r w:rsidR="00F247D3" w:rsidRPr="00035F3F">
        <w:rPr>
          <w:highlight w:val="yellow"/>
        </w:rPr>
        <w:t>digital marketing strate</w:t>
      </w:r>
      <w:r w:rsidR="00CC1621" w:rsidRPr="00035F3F">
        <w:rPr>
          <w:highlight w:val="yellow"/>
        </w:rPr>
        <w:t xml:space="preserve">gies by Amazon has </w:t>
      </w:r>
      <w:r w:rsidR="00F247D3" w:rsidRPr="00035F3F">
        <w:rPr>
          <w:highlight w:val="yellow"/>
        </w:rPr>
        <w:t xml:space="preserve">contributed towards </w:t>
      </w:r>
      <w:r w:rsidR="00CC1621" w:rsidRPr="00035F3F">
        <w:rPr>
          <w:highlight w:val="yellow"/>
        </w:rPr>
        <w:t xml:space="preserve">the </w:t>
      </w:r>
      <w:r w:rsidR="00F247D3" w:rsidRPr="00035F3F">
        <w:rPr>
          <w:highlight w:val="yellow"/>
        </w:rPr>
        <w:t xml:space="preserve">purchase </w:t>
      </w:r>
      <w:r w:rsidR="00CC1621" w:rsidRPr="00035F3F">
        <w:rPr>
          <w:highlight w:val="yellow"/>
        </w:rPr>
        <w:t xml:space="preserve">process while </w:t>
      </w:r>
      <w:r w:rsidR="00F247D3" w:rsidRPr="00035F3F">
        <w:rPr>
          <w:highlight w:val="yellow"/>
        </w:rPr>
        <w:t>addressing</w:t>
      </w:r>
      <w:r w:rsidR="00CC1621" w:rsidRPr="00035F3F">
        <w:rPr>
          <w:highlight w:val="yellow"/>
        </w:rPr>
        <w:t xml:space="preserve"> the </w:t>
      </w:r>
      <w:r w:rsidR="00F247D3" w:rsidRPr="00035F3F">
        <w:rPr>
          <w:highlight w:val="yellow"/>
        </w:rPr>
        <w:t>issues</w:t>
      </w:r>
      <w:r w:rsidR="00CC1621" w:rsidRPr="00035F3F">
        <w:rPr>
          <w:highlight w:val="yellow"/>
        </w:rPr>
        <w:t xml:space="preserve"> within the system</w:t>
      </w:r>
      <w:r w:rsidR="00281C13" w:rsidRPr="00035F3F">
        <w:rPr>
          <w:highlight w:val="yellow"/>
        </w:rPr>
        <w:t xml:space="preserve"> </w:t>
      </w:r>
      <w:r w:rsidR="00281C13" w:rsidRPr="00035F3F">
        <w:rPr>
          <w:highlight w:val="yellow"/>
        </w:rPr>
        <w:t>(</w:t>
      </w:r>
      <w:r w:rsidR="00281C13" w:rsidRPr="00035F3F">
        <w:rPr>
          <w:rFonts w:cs="Times New Roman"/>
          <w:color w:val="222222"/>
          <w:szCs w:val="20"/>
          <w:highlight w:val="yellow"/>
          <w:shd w:val="clear" w:color="auto" w:fill="FFFFFF"/>
        </w:rPr>
        <w:t>Warrier et al., 2021)</w:t>
      </w:r>
      <w:r w:rsidR="00281C13" w:rsidRPr="00035F3F">
        <w:rPr>
          <w:highlight w:val="yellow"/>
        </w:rPr>
        <w:t>.</w:t>
      </w:r>
      <w:r w:rsidR="00CC1621" w:rsidRPr="00035F3F">
        <w:t xml:space="preserve"> </w:t>
      </w:r>
      <w:r w:rsidR="009B50D0" w:rsidRPr="00035F3F">
        <w:rPr>
          <w:highlight w:val="yellow"/>
        </w:rPr>
        <w:t xml:space="preserve">As per </w:t>
      </w:r>
      <w:r w:rsidR="009B50D0" w:rsidRPr="00035F3F">
        <w:rPr>
          <w:rFonts w:cs="Times New Roman"/>
          <w:color w:val="222222"/>
          <w:szCs w:val="20"/>
          <w:highlight w:val="yellow"/>
          <w:shd w:val="clear" w:color="auto" w:fill="FFFFFF"/>
        </w:rPr>
        <w:t xml:space="preserve">Noris et al. (2021) </w:t>
      </w:r>
      <w:r w:rsidR="009B50D0" w:rsidRPr="00035F3F">
        <w:rPr>
          <w:highlight w:val="yellow"/>
        </w:rPr>
        <w:t>c</w:t>
      </w:r>
      <w:r w:rsidR="00862FE1" w:rsidRPr="00035F3F">
        <w:rPr>
          <w:highlight w:val="yellow"/>
        </w:rPr>
        <w:t xml:space="preserve">ustomer retention </w:t>
      </w:r>
      <w:r w:rsidR="00F346C5" w:rsidRPr="00035F3F">
        <w:rPr>
          <w:highlight w:val="yellow"/>
        </w:rPr>
        <w:t>strategy</w:t>
      </w:r>
      <w:r w:rsidR="00862FE1" w:rsidRPr="00035F3F">
        <w:rPr>
          <w:highlight w:val="yellow"/>
        </w:rPr>
        <w:t xml:space="preserve"> through </w:t>
      </w:r>
      <w:r w:rsidR="00F346C5" w:rsidRPr="00035F3F">
        <w:rPr>
          <w:highlight w:val="yellow"/>
        </w:rPr>
        <w:t>digital</w:t>
      </w:r>
      <w:r w:rsidR="00862FE1" w:rsidRPr="00035F3F">
        <w:rPr>
          <w:highlight w:val="yellow"/>
        </w:rPr>
        <w:t xml:space="preserve"> marketing stra</w:t>
      </w:r>
      <w:r w:rsidR="00F346C5" w:rsidRPr="00035F3F">
        <w:rPr>
          <w:highlight w:val="yellow"/>
        </w:rPr>
        <w:t>te</w:t>
      </w:r>
      <w:r w:rsidR="00862FE1" w:rsidRPr="00035F3F">
        <w:rPr>
          <w:highlight w:val="yellow"/>
        </w:rPr>
        <w:t xml:space="preserve">gies </w:t>
      </w:r>
      <w:r w:rsidR="00380B93" w:rsidRPr="00035F3F">
        <w:rPr>
          <w:highlight w:val="yellow"/>
        </w:rPr>
        <w:t>supports</w:t>
      </w:r>
      <w:r w:rsidR="00862FE1" w:rsidRPr="00035F3F">
        <w:rPr>
          <w:highlight w:val="yellow"/>
        </w:rPr>
        <w:t xml:space="preserve"> </w:t>
      </w:r>
      <w:r w:rsidR="00862FE1" w:rsidRPr="00035F3F">
        <w:rPr>
          <w:bCs/>
          <w:highlight w:val="yellow"/>
        </w:rPr>
        <w:t>post-purchase engagement</w:t>
      </w:r>
      <w:r w:rsidR="00380B93" w:rsidRPr="00035F3F">
        <w:rPr>
          <w:bCs/>
          <w:highlight w:val="yellow"/>
        </w:rPr>
        <w:t xml:space="preserve"> that confirms the purchase made in relation to specific brand</w:t>
      </w:r>
      <w:r w:rsidR="00862FE1" w:rsidRPr="00035F3F">
        <w:rPr>
          <w:bCs/>
          <w:highlight w:val="yellow"/>
        </w:rPr>
        <w:t>.</w:t>
      </w:r>
      <w:r w:rsidR="00862FE1" w:rsidRPr="00035F3F">
        <w:rPr>
          <w:bCs/>
        </w:rPr>
        <w:t xml:space="preserve"> </w:t>
      </w:r>
      <w:r w:rsidR="00096992" w:rsidRPr="00035F3F">
        <w:rPr>
          <w:bCs/>
        </w:rPr>
        <w:t xml:space="preserve">The development of communications helps in </w:t>
      </w:r>
      <w:r w:rsidR="00F346C5" w:rsidRPr="00035F3F">
        <w:rPr>
          <w:bCs/>
        </w:rPr>
        <w:t>effective</w:t>
      </w:r>
      <w:r w:rsidR="00096992" w:rsidRPr="00035F3F">
        <w:rPr>
          <w:bCs/>
        </w:rPr>
        <w:t xml:space="preserve"> </w:t>
      </w:r>
      <w:r w:rsidR="00F346C5" w:rsidRPr="00035F3F">
        <w:rPr>
          <w:bCs/>
        </w:rPr>
        <w:t>relations</w:t>
      </w:r>
      <w:r w:rsidR="00096992" w:rsidRPr="00035F3F">
        <w:rPr>
          <w:bCs/>
        </w:rPr>
        <w:t xml:space="preserve"> with the </w:t>
      </w:r>
      <w:r w:rsidR="00F346C5" w:rsidRPr="00035F3F">
        <w:rPr>
          <w:bCs/>
        </w:rPr>
        <w:t>customers</w:t>
      </w:r>
      <w:r w:rsidR="00096992" w:rsidRPr="00035F3F">
        <w:rPr>
          <w:bCs/>
        </w:rPr>
        <w:t xml:space="preserve"> and </w:t>
      </w:r>
      <w:r w:rsidR="00F346C5" w:rsidRPr="00035F3F">
        <w:rPr>
          <w:bCs/>
        </w:rPr>
        <w:t>contribut</w:t>
      </w:r>
      <w:r w:rsidR="00096992" w:rsidRPr="00035F3F">
        <w:rPr>
          <w:bCs/>
        </w:rPr>
        <w:t xml:space="preserve">es </w:t>
      </w:r>
      <w:r w:rsidR="00F346C5" w:rsidRPr="00035F3F">
        <w:rPr>
          <w:bCs/>
        </w:rPr>
        <w:t>towards brand</w:t>
      </w:r>
      <w:r w:rsidR="00096992" w:rsidRPr="00035F3F">
        <w:rPr>
          <w:bCs/>
        </w:rPr>
        <w:t xml:space="preserve"> </w:t>
      </w:r>
      <w:bookmarkStart w:id="5" w:name="_GoBack"/>
      <w:bookmarkEnd w:id="5"/>
      <w:r w:rsidR="00F346C5" w:rsidRPr="00035F3F">
        <w:rPr>
          <w:bCs/>
        </w:rPr>
        <w:t>loyalty</w:t>
      </w:r>
      <w:r w:rsidR="00096992" w:rsidRPr="00035F3F">
        <w:rPr>
          <w:bCs/>
        </w:rPr>
        <w:t xml:space="preserve"> in </w:t>
      </w:r>
      <w:r w:rsidR="00F346C5" w:rsidRPr="00035F3F">
        <w:rPr>
          <w:bCs/>
        </w:rPr>
        <w:t>the long</w:t>
      </w:r>
      <w:r w:rsidR="00096992" w:rsidRPr="00035F3F">
        <w:rPr>
          <w:bCs/>
        </w:rPr>
        <w:t xml:space="preserve"> run. </w:t>
      </w:r>
      <w:r w:rsidR="008D7270" w:rsidRPr="00035F3F">
        <w:rPr>
          <w:bCs/>
        </w:rPr>
        <w:t xml:space="preserve">The business needs to </w:t>
      </w:r>
      <w:r w:rsidR="00380B93" w:rsidRPr="00035F3F">
        <w:rPr>
          <w:bCs/>
        </w:rPr>
        <w:t>focus on digital technologies in views of</w:t>
      </w:r>
      <w:r w:rsidR="008D7270" w:rsidRPr="00035F3F">
        <w:rPr>
          <w:bCs/>
        </w:rPr>
        <w:t xml:space="preserve"> customer for improving their experience and supporting the decision-making in a reliable manner. </w:t>
      </w:r>
    </w:p>
    <w:p w14:paraId="419DF6F2" w14:textId="77777777" w:rsidR="008D7270" w:rsidRDefault="006B6AB8" w:rsidP="006D6DFC">
      <w:r>
        <w:t xml:space="preserve">The development of brand image and </w:t>
      </w:r>
      <w:r w:rsidR="00667213">
        <w:t>competitiveness</w:t>
      </w:r>
      <w:r>
        <w:t xml:space="preserve"> within the market can be highlighted through </w:t>
      </w:r>
      <w:r w:rsidR="002318B0">
        <w:t>innovative</w:t>
      </w:r>
      <w:r w:rsidR="005E5609">
        <w:t xml:space="preserve"> approaches</w:t>
      </w:r>
      <w:r w:rsidR="002318B0">
        <w:t xml:space="preserve"> in aligning with traditional strategies</w:t>
      </w:r>
      <w:r w:rsidR="00E61CB7">
        <w:t xml:space="preserve"> (</w:t>
      </w:r>
      <w:r w:rsidR="00E61CB7">
        <w:rPr>
          <w:rFonts w:cs="Times New Roman"/>
          <w:color w:val="222222"/>
          <w:szCs w:val="20"/>
          <w:shd w:val="clear" w:color="auto" w:fill="FFFFFF"/>
        </w:rPr>
        <w:t xml:space="preserve">Nash, </w:t>
      </w:r>
      <w:r w:rsidR="00E61CB7" w:rsidRPr="00D015E4">
        <w:rPr>
          <w:rFonts w:cs="Times New Roman"/>
          <w:color w:val="222222"/>
          <w:szCs w:val="20"/>
          <w:shd w:val="clear" w:color="auto" w:fill="FFFFFF"/>
        </w:rPr>
        <w:t>2019</w:t>
      </w:r>
      <w:r w:rsidR="00E61CB7">
        <w:rPr>
          <w:rFonts w:cs="Times New Roman"/>
          <w:color w:val="222222"/>
          <w:szCs w:val="20"/>
          <w:shd w:val="clear" w:color="auto" w:fill="FFFFFF"/>
        </w:rPr>
        <w:t>)</w:t>
      </w:r>
      <w:r w:rsidR="002318B0">
        <w:t xml:space="preserve">. </w:t>
      </w:r>
      <w:r w:rsidR="00D21B30">
        <w:t xml:space="preserve">The factors of sustainability are crucial towards development in the long run. </w:t>
      </w:r>
      <w:r w:rsidR="00CE73ED">
        <w:t xml:space="preserve">The customers should be encouraged while leveraging </w:t>
      </w:r>
      <w:r w:rsidR="00372C93">
        <w:t>marketing</w:t>
      </w:r>
      <w:r w:rsidR="00CE73ED">
        <w:t xml:space="preserve"> </w:t>
      </w:r>
      <w:r w:rsidR="00372C93">
        <w:t>campaigns</w:t>
      </w:r>
      <w:r w:rsidR="00CE73ED">
        <w:t xml:space="preserve"> </w:t>
      </w:r>
      <w:r w:rsidR="00372C93">
        <w:t>within</w:t>
      </w:r>
      <w:r w:rsidR="00CE73ED">
        <w:t xml:space="preserve"> the system. </w:t>
      </w:r>
      <w:r w:rsidR="00976090">
        <w:t xml:space="preserve">The values of the </w:t>
      </w:r>
      <w:r w:rsidR="00064D5B">
        <w:t>organisation</w:t>
      </w:r>
      <w:r w:rsidR="00976090">
        <w:t xml:space="preserve"> in the modern market </w:t>
      </w:r>
      <w:r w:rsidR="00064D5B">
        <w:t>ha</w:t>
      </w:r>
      <w:r w:rsidR="00976090">
        <w:t>ve highlight</w:t>
      </w:r>
      <w:r w:rsidR="001D2732">
        <w:t>ed the need</w:t>
      </w:r>
      <w:r w:rsidR="00064D5B">
        <w:t xml:space="preserve"> for</w:t>
      </w:r>
      <w:r w:rsidR="001D2732">
        <w:t xml:space="preserve"> </w:t>
      </w:r>
      <w:r w:rsidR="00064D5B">
        <w:t>sustainability</w:t>
      </w:r>
      <w:r w:rsidR="001D2732">
        <w:t>. The values</w:t>
      </w:r>
      <w:r w:rsidR="00064D5B">
        <w:t xml:space="preserve"> </w:t>
      </w:r>
      <w:r w:rsidR="001D2732">
        <w:t xml:space="preserve">of the business are </w:t>
      </w:r>
      <w:r w:rsidR="00064D5B">
        <w:t xml:space="preserve">identified </w:t>
      </w:r>
      <w:r w:rsidR="001D2732">
        <w:t xml:space="preserve">through </w:t>
      </w:r>
      <w:r w:rsidR="00064D5B">
        <w:t>sustainability</w:t>
      </w:r>
      <w:r w:rsidR="001D2732">
        <w:t xml:space="preserve"> </w:t>
      </w:r>
      <w:r w:rsidR="00064D5B">
        <w:t xml:space="preserve">initiatives </w:t>
      </w:r>
      <w:r w:rsidR="001D2732">
        <w:t>in the global</w:t>
      </w:r>
      <w:r w:rsidR="00064D5B">
        <w:t xml:space="preserve"> </w:t>
      </w:r>
      <w:r w:rsidR="001D2732">
        <w:t xml:space="preserve">market. </w:t>
      </w:r>
      <w:r w:rsidR="00B8231F">
        <w:t xml:space="preserve">Digital marketing </w:t>
      </w:r>
      <w:r w:rsidR="001E3B61">
        <w:t>initiatives</w:t>
      </w:r>
      <w:r w:rsidR="00B8231F">
        <w:t xml:space="preserve"> and innovative appr</w:t>
      </w:r>
      <w:r w:rsidR="001E3B61">
        <w:t>oa</w:t>
      </w:r>
      <w:r w:rsidR="00B8231F">
        <w:t xml:space="preserve">ches need to </w:t>
      </w:r>
      <w:r w:rsidR="001E3B61">
        <w:t xml:space="preserve">consider </w:t>
      </w:r>
      <w:r w:rsidR="00B8231F">
        <w:t xml:space="preserve">the reduction of </w:t>
      </w:r>
      <w:r w:rsidR="001E3B61">
        <w:t>carbon</w:t>
      </w:r>
      <w:r w:rsidR="00B8231F">
        <w:t xml:space="preserve"> footprints while </w:t>
      </w:r>
      <w:r w:rsidR="001E3B61">
        <w:t>contributing</w:t>
      </w:r>
      <w:r w:rsidR="00B8231F">
        <w:t xml:space="preserve"> </w:t>
      </w:r>
      <w:r w:rsidR="001E3B61">
        <w:t xml:space="preserve">towards </w:t>
      </w:r>
      <w:r w:rsidR="00B8231F">
        <w:t xml:space="preserve">social </w:t>
      </w:r>
      <w:r w:rsidR="001E3B61">
        <w:t>causes</w:t>
      </w:r>
      <w:r w:rsidR="00B8231F">
        <w:t xml:space="preserve">. </w:t>
      </w:r>
      <w:r w:rsidR="00DE6D94">
        <w:t xml:space="preserve">As per </w:t>
      </w:r>
      <w:r w:rsidR="00DE6D94" w:rsidRPr="00D015E4">
        <w:rPr>
          <w:rFonts w:cs="Times New Roman"/>
          <w:color w:val="222222"/>
          <w:szCs w:val="20"/>
          <w:shd w:val="clear" w:color="auto" w:fill="FFFFFF"/>
        </w:rPr>
        <w:t>Zh</w:t>
      </w:r>
      <w:r w:rsidR="00DE6D94">
        <w:rPr>
          <w:rFonts w:cs="Times New Roman"/>
          <w:color w:val="222222"/>
          <w:szCs w:val="20"/>
          <w:shd w:val="clear" w:color="auto" w:fill="FFFFFF"/>
        </w:rPr>
        <w:t>ang, Zhang and Zhou</w:t>
      </w:r>
      <w:r w:rsidR="00DE6D94" w:rsidRPr="00D015E4">
        <w:rPr>
          <w:rFonts w:cs="Times New Roman"/>
          <w:color w:val="222222"/>
          <w:szCs w:val="20"/>
          <w:shd w:val="clear" w:color="auto" w:fill="FFFFFF"/>
        </w:rPr>
        <w:t xml:space="preserve"> </w:t>
      </w:r>
      <w:r w:rsidR="00DE6D94">
        <w:rPr>
          <w:rFonts w:cs="Times New Roman"/>
          <w:color w:val="222222"/>
          <w:szCs w:val="20"/>
          <w:shd w:val="clear" w:color="auto" w:fill="FFFFFF"/>
        </w:rPr>
        <w:t>(</w:t>
      </w:r>
      <w:r w:rsidR="00DE6D94" w:rsidRPr="00D015E4">
        <w:rPr>
          <w:rFonts w:cs="Times New Roman"/>
          <w:color w:val="222222"/>
          <w:szCs w:val="20"/>
          <w:shd w:val="clear" w:color="auto" w:fill="FFFFFF"/>
        </w:rPr>
        <w:t>2021</w:t>
      </w:r>
      <w:r w:rsidR="00DE6D94">
        <w:rPr>
          <w:rFonts w:cs="Times New Roman"/>
          <w:color w:val="222222"/>
          <w:szCs w:val="20"/>
          <w:shd w:val="clear" w:color="auto" w:fill="FFFFFF"/>
        </w:rPr>
        <w:t xml:space="preserve">) </w:t>
      </w:r>
      <w:r w:rsidR="00DE6D94">
        <w:t>t</w:t>
      </w:r>
      <w:r w:rsidR="001E3B61">
        <w:t>he values</w:t>
      </w:r>
      <w:r w:rsidR="00577F6F">
        <w:t xml:space="preserve"> of the customers have highlighted the development </w:t>
      </w:r>
      <w:r w:rsidR="00CF6A30">
        <w:t>of</w:t>
      </w:r>
      <w:r w:rsidR="00577F6F">
        <w:t xml:space="preserve"> </w:t>
      </w:r>
      <w:r w:rsidR="00CF6A30">
        <w:t>trust</w:t>
      </w:r>
      <w:r w:rsidR="00577F6F">
        <w:t xml:space="preserve"> </w:t>
      </w:r>
      <w:r w:rsidR="00CF6A30">
        <w:t>relations</w:t>
      </w:r>
      <w:r w:rsidR="00577F6F">
        <w:t xml:space="preserve">. </w:t>
      </w:r>
      <w:r w:rsidR="003A4DCA">
        <w:t xml:space="preserve">The </w:t>
      </w:r>
      <w:r w:rsidR="00CF6A30">
        <w:t>implication</w:t>
      </w:r>
      <w:r w:rsidR="003A4DCA">
        <w:t xml:space="preserve"> of </w:t>
      </w:r>
      <w:r w:rsidR="00CF6A30">
        <w:t>ethical pra</w:t>
      </w:r>
      <w:r w:rsidR="003A4DCA">
        <w:t>c</w:t>
      </w:r>
      <w:r w:rsidR="00CF6A30">
        <w:t>tic</w:t>
      </w:r>
      <w:r w:rsidR="003A4DCA">
        <w:t>es</w:t>
      </w:r>
      <w:r w:rsidR="00CF6A30">
        <w:t xml:space="preserve"> withi</w:t>
      </w:r>
      <w:r w:rsidR="003A4DCA">
        <w:t>n</w:t>
      </w:r>
      <w:r w:rsidR="00CF6A30">
        <w:t xml:space="preserve"> </w:t>
      </w:r>
      <w:r w:rsidR="003A4DCA">
        <w:t>the digital</w:t>
      </w:r>
      <w:r w:rsidR="00CF6A30">
        <w:t xml:space="preserve"> </w:t>
      </w:r>
      <w:r w:rsidR="003A4DCA">
        <w:t xml:space="preserve">marketing </w:t>
      </w:r>
      <w:r w:rsidR="00CF6A30">
        <w:t>factors</w:t>
      </w:r>
      <w:r w:rsidR="003A4DCA">
        <w:t xml:space="preserve"> needs</w:t>
      </w:r>
      <w:r w:rsidR="00CF6A30">
        <w:t xml:space="preserve"> </w:t>
      </w:r>
      <w:r w:rsidR="003A4DCA">
        <w:t xml:space="preserve">to be considered in the creation </w:t>
      </w:r>
      <w:r w:rsidR="00CF6A30">
        <w:t>of stability</w:t>
      </w:r>
      <w:r w:rsidR="003A4DCA">
        <w:t xml:space="preserve"> in the long </w:t>
      </w:r>
      <w:r w:rsidR="00CF6A30">
        <w:t>run</w:t>
      </w:r>
      <w:r w:rsidR="003A4DCA">
        <w:t xml:space="preserve">. </w:t>
      </w:r>
      <w:r w:rsidR="000206C5">
        <w:t xml:space="preserve">Innovative packaging design contributes towards </w:t>
      </w:r>
      <w:r w:rsidR="0076022D">
        <w:t>environmentally</w:t>
      </w:r>
      <w:r w:rsidR="000206C5">
        <w:t xml:space="preserve"> friendly</w:t>
      </w:r>
      <w:r w:rsidR="00D00496">
        <w:t xml:space="preserve"> </w:t>
      </w:r>
      <w:r w:rsidR="001426FA">
        <w:t xml:space="preserve">strategies by the </w:t>
      </w:r>
      <w:r w:rsidR="0060438D">
        <w:t>organisation</w:t>
      </w:r>
      <w:r w:rsidR="001426FA">
        <w:t xml:space="preserve"> </w:t>
      </w:r>
      <w:r w:rsidR="0060438D">
        <w:t>while</w:t>
      </w:r>
      <w:r w:rsidR="001426FA">
        <w:t xml:space="preserve"> </w:t>
      </w:r>
      <w:r w:rsidR="0060438D">
        <w:t>contributing</w:t>
      </w:r>
      <w:r w:rsidR="001426FA">
        <w:t xml:space="preserve"> </w:t>
      </w:r>
      <w:r w:rsidR="0060438D">
        <w:t>towards the values of environmentally continuous</w:t>
      </w:r>
      <w:r w:rsidR="001426FA">
        <w:t xml:space="preserve"> people. </w:t>
      </w:r>
      <w:r w:rsidR="003A7078">
        <w:t xml:space="preserve">The application of </w:t>
      </w:r>
      <w:r w:rsidR="00E659E3">
        <w:t>e</w:t>
      </w:r>
      <w:r w:rsidR="003A7078">
        <w:t>motional branding has been considered</w:t>
      </w:r>
      <w:r w:rsidR="00E659E3">
        <w:t xml:space="preserve"> by Nike and Adidas</w:t>
      </w:r>
      <w:r w:rsidR="003A7078">
        <w:t xml:space="preserve">, </w:t>
      </w:r>
      <w:r w:rsidR="00E659E3">
        <w:t xml:space="preserve">highlighting the application of various storytelling related to brand values, missions and experience. </w:t>
      </w:r>
      <w:r w:rsidR="006D4804">
        <w:t xml:space="preserve">The emotional </w:t>
      </w:r>
      <w:r w:rsidR="00AF2C35">
        <w:t>connections</w:t>
      </w:r>
      <w:r w:rsidR="006D4804">
        <w:t xml:space="preserve"> are </w:t>
      </w:r>
      <w:r w:rsidR="00AF2C35">
        <w:t>highlighted</w:t>
      </w:r>
      <w:r w:rsidR="006D4804">
        <w:t xml:space="preserve"> </w:t>
      </w:r>
      <w:r w:rsidR="00AF2C35">
        <w:t xml:space="preserve">through </w:t>
      </w:r>
      <w:r w:rsidR="006D4804">
        <w:t xml:space="preserve">the creation of impressions and </w:t>
      </w:r>
      <w:r w:rsidR="00AF2C35">
        <w:t>brand</w:t>
      </w:r>
      <w:r w:rsidR="006D4804">
        <w:t xml:space="preserve"> loyalty. </w:t>
      </w:r>
      <w:r w:rsidR="00B70E8B">
        <w:t xml:space="preserve">The implication of customer loyalty </w:t>
      </w:r>
      <w:r w:rsidR="006D6BA7">
        <w:t>has contribute</w:t>
      </w:r>
      <w:r w:rsidR="00BA78AF">
        <w:t xml:space="preserve">d towards the development of revenue </w:t>
      </w:r>
      <w:r w:rsidR="00DA050A">
        <w:t>streams</w:t>
      </w:r>
      <w:r w:rsidR="00BA78AF">
        <w:t xml:space="preserve"> for the </w:t>
      </w:r>
      <w:r w:rsidR="00DA050A">
        <w:t>organisation</w:t>
      </w:r>
      <w:r w:rsidR="00BA78AF">
        <w:t xml:space="preserve">. </w:t>
      </w:r>
    </w:p>
    <w:p w14:paraId="641783B2" w14:textId="77777777" w:rsidR="00732117" w:rsidRPr="00CC23FF" w:rsidRDefault="006B6AB8" w:rsidP="006D6DFC">
      <w:pPr>
        <w:rPr>
          <w:b/>
          <w:i/>
          <w:u w:val="single"/>
        </w:rPr>
      </w:pPr>
      <w:r w:rsidRPr="00CC23FF">
        <w:rPr>
          <w:b/>
          <w:i/>
          <w:u w:val="single"/>
        </w:rPr>
        <w:lastRenderedPageBreak/>
        <w:t>Literature Gap</w:t>
      </w:r>
    </w:p>
    <w:p w14:paraId="75241F13" w14:textId="49A58FCE" w:rsidR="00732117" w:rsidRPr="006D6DFC" w:rsidRDefault="00433E0B" w:rsidP="006D6DFC">
      <w:r>
        <w:t xml:space="preserve">The </w:t>
      </w:r>
      <w:r w:rsidR="00380B93">
        <w:t xml:space="preserve">gaps in identified in the </w:t>
      </w:r>
      <w:r>
        <w:t xml:space="preserve">study by </w:t>
      </w:r>
      <w:r>
        <w:rPr>
          <w:rFonts w:cs="Times New Roman"/>
          <w:color w:val="222222"/>
          <w:szCs w:val="20"/>
          <w:shd w:val="clear" w:color="auto" w:fill="FFFFFF"/>
        </w:rPr>
        <w:t>Cheung, Pires and Rosenberger III</w:t>
      </w:r>
      <w:r w:rsidRPr="00D015E4">
        <w:rPr>
          <w:rFonts w:cs="Times New Roman"/>
          <w:color w:val="222222"/>
          <w:szCs w:val="20"/>
          <w:shd w:val="clear" w:color="auto" w:fill="FFFFFF"/>
        </w:rPr>
        <w:t xml:space="preserve"> </w:t>
      </w:r>
      <w:r>
        <w:rPr>
          <w:rFonts w:cs="Times New Roman"/>
          <w:color w:val="222222"/>
          <w:szCs w:val="20"/>
          <w:shd w:val="clear" w:color="auto" w:fill="FFFFFF"/>
        </w:rPr>
        <w:t>(</w:t>
      </w:r>
      <w:r w:rsidRPr="00D015E4">
        <w:rPr>
          <w:rFonts w:cs="Times New Roman"/>
          <w:color w:val="222222"/>
          <w:szCs w:val="20"/>
          <w:shd w:val="clear" w:color="auto" w:fill="FFFFFF"/>
        </w:rPr>
        <w:t>2019</w:t>
      </w:r>
      <w:r>
        <w:rPr>
          <w:rFonts w:cs="Times New Roman"/>
          <w:color w:val="222222"/>
          <w:szCs w:val="20"/>
          <w:shd w:val="clear" w:color="auto" w:fill="FFFFFF"/>
        </w:rPr>
        <w:t>)</w:t>
      </w:r>
      <w:r w:rsidR="006B6AB8">
        <w:t xml:space="preserve"> </w:t>
      </w:r>
      <w:r w:rsidR="00380B93">
        <w:t xml:space="preserve">that </w:t>
      </w:r>
      <w:r w:rsidR="006B6AB8">
        <w:t xml:space="preserve">needs to </w:t>
      </w:r>
      <w:r w:rsidR="001754FA">
        <w:t>consider</w:t>
      </w:r>
      <w:r w:rsidR="006B6AB8">
        <w:t xml:space="preserve"> the </w:t>
      </w:r>
      <w:r w:rsidR="001754FA">
        <w:t>innovative</w:t>
      </w:r>
      <w:r w:rsidR="006B6AB8">
        <w:t xml:space="preserve"> stra</w:t>
      </w:r>
      <w:r w:rsidR="001754FA">
        <w:t>te</w:t>
      </w:r>
      <w:r w:rsidR="006B6AB8">
        <w:t xml:space="preserve">gies developed within the fashion </w:t>
      </w:r>
      <w:r w:rsidR="001754FA">
        <w:t>industry</w:t>
      </w:r>
      <w:r w:rsidR="006B6AB8">
        <w:t xml:space="preserve"> related</w:t>
      </w:r>
      <w:r w:rsidR="001754FA">
        <w:t xml:space="preserve"> </w:t>
      </w:r>
      <w:r w:rsidR="006B6AB8">
        <w:t xml:space="preserve">to the </w:t>
      </w:r>
      <w:r w:rsidR="001754FA">
        <w:t>chain</w:t>
      </w:r>
      <w:r w:rsidR="006B6AB8">
        <w:t xml:space="preserve"> values of the customers in the </w:t>
      </w:r>
      <w:r w:rsidR="001754FA">
        <w:t>market</w:t>
      </w:r>
      <w:r w:rsidR="006B6AB8">
        <w:t xml:space="preserve">. </w:t>
      </w:r>
      <w:r w:rsidR="00977EDB">
        <w:t>ZARA has contributed</w:t>
      </w:r>
      <w:r w:rsidR="001754FA">
        <w:t xml:space="preserve"> towards</w:t>
      </w:r>
      <w:r w:rsidR="00977EDB">
        <w:t xml:space="preserve"> the values of society but </w:t>
      </w:r>
      <w:r w:rsidR="001754FA">
        <w:t>needs</w:t>
      </w:r>
      <w:r w:rsidR="00977EDB">
        <w:t xml:space="preserve"> more investment in </w:t>
      </w:r>
      <w:r w:rsidR="001754FA">
        <w:t>critical</w:t>
      </w:r>
      <w:r w:rsidR="00977EDB">
        <w:t xml:space="preserve"> areas of digital marketing. </w:t>
      </w:r>
      <w:r w:rsidR="00D0144E">
        <w:t xml:space="preserve">The existing study needs </w:t>
      </w:r>
      <w:r w:rsidR="00223392">
        <w:t xml:space="preserve">to highlight the competitive analysis among various </w:t>
      </w:r>
      <w:r w:rsidR="00535E42">
        <w:t>organisations</w:t>
      </w:r>
      <w:r w:rsidR="004F0FB3">
        <w:t xml:space="preserve"> in </w:t>
      </w:r>
      <w:r w:rsidR="00535E42">
        <w:t xml:space="preserve">the fashion </w:t>
      </w:r>
      <w:r w:rsidR="004F0FB3">
        <w:t xml:space="preserve">industry. </w:t>
      </w:r>
      <w:r w:rsidR="000205E5">
        <w:t xml:space="preserve">The comparative study will be </w:t>
      </w:r>
      <w:r w:rsidR="00444354">
        <w:t>considered</w:t>
      </w:r>
      <w:r w:rsidR="000205E5">
        <w:t xml:space="preserve"> in </w:t>
      </w:r>
      <w:r w:rsidR="00444354">
        <w:t>the identification</w:t>
      </w:r>
      <w:r w:rsidR="000205E5">
        <w:t xml:space="preserve"> of </w:t>
      </w:r>
      <w:r w:rsidR="00444354">
        <w:t>existing</w:t>
      </w:r>
      <w:r w:rsidR="000205E5">
        <w:t xml:space="preserve"> </w:t>
      </w:r>
      <w:r w:rsidR="00444354">
        <w:t xml:space="preserve">literature </w:t>
      </w:r>
      <w:r w:rsidR="000205E5">
        <w:t xml:space="preserve">gaps. </w:t>
      </w:r>
      <w:r w:rsidR="00D93C96">
        <w:t xml:space="preserve">The </w:t>
      </w:r>
      <w:r w:rsidR="00444354">
        <w:t xml:space="preserve">evaluation </w:t>
      </w:r>
      <w:r w:rsidR="00D93C96">
        <w:t>of various digital</w:t>
      </w:r>
      <w:r w:rsidR="00444354">
        <w:t xml:space="preserve"> </w:t>
      </w:r>
      <w:r w:rsidR="00D93C96">
        <w:t>marketing</w:t>
      </w:r>
      <w:r w:rsidR="00444354">
        <w:t xml:space="preserve"> str</w:t>
      </w:r>
      <w:r w:rsidR="00D93C96">
        <w:t>a</w:t>
      </w:r>
      <w:r w:rsidR="00444354">
        <w:t>te</w:t>
      </w:r>
      <w:r w:rsidR="00D93C96">
        <w:t xml:space="preserve">gies </w:t>
      </w:r>
      <w:r w:rsidR="00444354">
        <w:t xml:space="preserve">adopted </w:t>
      </w:r>
      <w:r w:rsidR="00D93C96">
        <w:t xml:space="preserve">by various </w:t>
      </w:r>
      <w:r w:rsidR="00444354">
        <w:t>organisation</w:t>
      </w:r>
      <w:r w:rsidR="00D93C96">
        <w:t>s related</w:t>
      </w:r>
      <w:r w:rsidR="00444354">
        <w:t xml:space="preserve"> </w:t>
      </w:r>
      <w:r w:rsidR="00D93C96">
        <w:t>to ZARA in the UK needs</w:t>
      </w:r>
      <w:r w:rsidR="00444354">
        <w:t xml:space="preserve"> </w:t>
      </w:r>
      <w:r w:rsidR="00D93C96">
        <w:t xml:space="preserve">to be </w:t>
      </w:r>
      <w:r w:rsidR="00444354">
        <w:t>considered</w:t>
      </w:r>
      <w:r w:rsidR="00D93C96">
        <w:t xml:space="preserve"> to analyse customer attraction </w:t>
      </w:r>
      <w:r w:rsidR="008C3A17">
        <w:t>towards</w:t>
      </w:r>
      <w:r w:rsidR="00444354">
        <w:t xml:space="preserve"> </w:t>
      </w:r>
      <w:r w:rsidR="00D93C96">
        <w:t xml:space="preserve">the business. </w:t>
      </w:r>
    </w:p>
    <w:p w14:paraId="05C90CD3" w14:textId="77777777" w:rsidR="00D87A7C" w:rsidRDefault="006B6AB8" w:rsidP="00D87A7C">
      <w:pPr>
        <w:pStyle w:val="Heading1"/>
      </w:pPr>
      <w:bookmarkStart w:id="6" w:name="_Toc150860948"/>
      <w:r>
        <w:t>Limitations</w:t>
      </w:r>
      <w:bookmarkEnd w:id="6"/>
    </w:p>
    <w:p w14:paraId="0CFDA3F1" w14:textId="4B175C0F" w:rsidR="000F6AC7" w:rsidRPr="000F6AC7" w:rsidRDefault="00380B93" w:rsidP="000F6AC7">
      <w:r>
        <w:t xml:space="preserve">The descriptive </w:t>
      </w:r>
      <w:r w:rsidR="00C830A4">
        <w:t>research</w:t>
      </w:r>
      <w:r>
        <w:t xml:space="preserve"> </w:t>
      </w:r>
      <w:r w:rsidR="00C830A4">
        <w:t>design</w:t>
      </w:r>
      <w:r>
        <w:t xml:space="preserve"> highlights application of more data that makes the study more descriptive</w:t>
      </w:r>
      <w:r w:rsidR="0014007F">
        <w:t xml:space="preserve"> </w:t>
      </w:r>
      <w:r w:rsidR="0014007F">
        <w:t>(</w:t>
      </w:r>
      <w:r w:rsidR="0014007F">
        <w:rPr>
          <w:rFonts w:cs="Times New Roman"/>
          <w:color w:val="222222"/>
          <w:szCs w:val="20"/>
          <w:shd w:val="clear" w:color="auto" w:fill="FFFFFF"/>
        </w:rPr>
        <w:t xml:space="preserve">Mishra and Alok, </w:t>
      </w:r>
      <w:r w:rsidR="0014007F" w:rsidRPr="00D015E4">
        <w:rPr>
          <w:rFonts w:cs="Times New Roman"/>
          <w:color w:val="222222"/>
          <w:szCs w:val="20"/>
          <w:shd w:val="clear" w:color="auto" w:fill="FFFFFF"/>
        </w:rPr>
        <w:t>2022</w:t>
      </w:r>
      <w:r w:rsidR="0014007F">
        <w:rPr>
          <w:rFonts w:cs="Times New Roman"/>
          <w:color w:val="222222"/>
          <w:szCs w:val="20"/>
          <w:shd w:val="clear" w:color="auto" w:fill="FFFFFF"/>
        </w:rPr>
        <w:t>)</w:t>
      </w:r>
      <w:r>
        <w:t xml:space="preserve">. The </w:t>
      </w:r>
      <w:r w:rsidR="00C830A4">
        <w:t>deductive</w:t>
      </w:r>
      <w:r>
        <w:t xml:space="preserve"> res</w:t>
      </w:r>
      <w:r w:rsidR="00C830A4">
        <w:t>ea</w:t>
      </w:r>
      <w:r>
        <w:t xml:space="preserve">rch </w:t>
      </w:r>
      <w:r w:rsidR="00C830A4">
        <w:t xml:space="preserve">approach </w:t>
      </w:r>
      <w:r>
        <w:t xml:space="preserve">highlights implication of </w:t>
      </w:r>
      <w:r w:rsidR="00C830A4">
        <w:t xml:space="preserve">theories that might not be relevant to the study. </w:t>
      </w:r>
      <w:r w:rsidR="006B6AB8">
        <w:t>The time limitation will be considered</w:t>
      </w:r>
      <w:r w:rsidR="0088202C">
        <w:t xml:space="preserve"> </w:t>
      </w:r>
      <w:r w:rsidR="00B66803">
        <w:t>while carrying out the study</w:t>
      </w:r>
      <w:r w:rsidR="00433E05">
        <w:t xml:space="preserve"> </w:t>
      </w:r>
      <w:r w:rsidR="0064073D">
        <w:t>while aligning</w:t>
      </w:r>
      <w:r w:rsidR="00C55E16">
        <w:t xml:space="preserve"> with the application of data in </w:t>
      </w:r>
      <w:r w:rsidR="0064073D">
        <w:t>qualitative</w:t>
      </w:r>
      <w:r w:rsidR="00C55E16">
        <w:t xml:space="preserve"> factors. </w:t>
      </w:r>
      <w:r w:rsidR="0064073D">
        <w:t xml:space="preserve">The availability of data might be considered as a barrier </w:t>
      </w:r>
      <w:r w:rsidR="00431D5C">
        <w:t xml:space="preserve">through the data sources. </w:t>
      </w:r>
      <w:r w:rsidR="00B4303F">
        <w:t xml:space="preserve">Many research papers might be inaccessible by the researcher and require </w:t>
      </w:r>
      <w:r w:rsidR="00665C66">
        <w:t>monetary</w:t>
      </w:r>
      <w:r w:rsidR="00B4303F">
        <w:t xml:space="preserve"> values to unlock the same. </w:t>
      </w:r>
      <w:r w:rsidR="00665C66">
        <w:t xml:space="preserve">The analysis of free papers by the researcher might lead to time loss. </w:t>
      </w:r>
      <w:r w:rsidR="00284E41">
        <w:t xml:space="preserve">The </w:t>
      </w:r>
      <w:r w:rsidR="002E55FC">
        <w:t xml:space="preserve">biases </w:t>
      </w:r>
      <w:r w:rsidR="00284E41">
        <w:t xml:space="preserve">in the views of various </w:t>
      </w:r>
      <w:r w:rsidR="002E55FC">
        <w:t>researchers</w:t>
      </w:r>
      <w:r w:rsidR="00284E41">
        <w:t xml:space="preserve"> related</w:t>
      </w:r>
      <w:r w:rsidR="002E55FC">
        <w:t xml:space="preserve"> </w:t>
      </w:r>
      <w:r w:rsidR="00284E41">
        <w:t xml:space="preserve">to </w:t>
      </w:r>
      <w:r w:rsidR="002E55FC">
        <w:t>digital</w:t>
      </w:r>
      <w:r w:rsidR="00284E41">
        <w:t xml:space="preserve"> </w:t>
      </w:r>
      <w:r w:rsidR="002E55FC">
        <w:t>marketing can be</w:t>
      </w:r>
      <w:r w:rsidR="00284E41">
        <w:t xml:space="preserve"> highlighted in the study, which might have a direct impact on the study quality. </w:t>
      </w:r>
      <w:r w:rsidR="0014007F">
        <w:t xml:space="preserve">As per </w:t>
      </w:r>
      <w:r w:rsidR="0014007F">
        <w:rPr>
          <w:rFonts w:cs="Times New Roman"/>
          <w:color w:val="222222"/>
          <w:szCs w:val="20"/>
          <w:shd w:val="clear" w:color="auto" w:fill="FFFFFF"/>
        </w:rPr>
        <w:t>Mishra</w:t>
      </w:r>
      <w:r w:rsidR="0014007F">
        <w:rPr>
          <w:rFonts w:cs="Times New Roman"/>
          <w:color w:val="222222"/>
          <w:szCs w:val="20"/>
          <w:shd w:val="clear" w:color="auto" w:fill="FFFFFF"/>
        </w:rPr>
        <w:t xml:space="preserve"> and Alok</w:t>
      </w:r>
      <w:r w:rsidR="0014007F">
        <w:rPr>
          <w:rFonts w:cs="Times New Roman"/>
          <w:color w:val="222222"/>
          <w:szCs w:val="20"/>
          <w:shd w:val="clear" w:color="auto" w:fill="FFFFFF"/>
        </w:rPr>
        <w:t xml:space="preserve"> </w:t>
      </w:r>
      <w:r w:rsidR="0014007F">
        <w:rPr>
          <w:rFonts w:cs="Times New Roman"/>
          <w:color w:val="222222"/>
          <w:szCs w:val="20"/>
          <w:shd w:val="clear" w:color="auto" w:fill="FFFFFF"/>
        </w:rPr>
        <w:t>(</w:t>
      </w:r>
      <w:r w:rsidR="0014007F" w:rsidRPr="00D015E4">
        <w:rPr>
          <w:rFonts w:cs="Times New Roman"/>
          <w:color w:val="222222"/>
          <w:szCs w:val="20"/>
          <w:shd w:val="clear" w:color="auto" w:fill="FFFFFF"/>
        </w:rPr>
        <w:t>2022</w:t>
      </w:r>
      <w:r w:rsidR="0014007F">
        <w:rPr>
          <w:rFonts w:cs="Times New Roman"/>
          <w:color w:val="222222"/>
          <w:szCs w:val="20"/>
          <w:shd w:val="clear" w:color="auto" w:fill="FFFFFF"/>
        </w:rPr>
        <w:t>)</w:t>
      </w:r>
      <w:r w:rsidR="0014007F">
        <w:rPr>
          <w:rFonts w:cs="Times New Roman"/>
          <w:color w:val="222222"/>
          <w:szCs w:val="20"/>
          <w:shd w:val="clear" w:color="auto" w:fill="FFFFFF"/>
        </w:rPr>
        <w:t xml:space="preserve"> </w:t>
      </w:r>
      <w:r w:rsidR="0014007F">
        <w:t>t</w:t>
      </w:r>
      <w:r w:rsidR="002423EE">
        <w:t xml:space="preserve">he views of the </w:t>
      </w:r>
      <w:r w:rsidR="002E55FC">
        <w:t>researcher</w:t>
      </w:r>
      <w:r w:rsidR="002423EE">
        <w:t xml:space="preserve"> need to </w:t>
      </w:r>
      <w:r w:rsidR="002E55FC">
        <w:t>consider cross-checking</w:t>
      </w:r>
      <w:r w:rsidR="002423EE">
        <w:t xml:space="preserve"> to ensure </w:t>
      </w:r>
      <w:r w:rsidR="002E55FC">
        <w:t>the application</w:t>
      </w:r>
      <w:r w:rsidR="002423EE">
        <w:t xml:space="preserve"> of </w:t>
      </w:r>
      <w:r w:rsidR="002E55FC">
        <w:t>correct</w:t>
      </w:r>
      <w:r w:rsidR="002423EE">
        <w:t xml:space="preserve"> data. </w:t>
      </w:r>
    </w:p>
    <w:p w14:paraId="79870B3F" w14:textId="77777777" w:rsidR="00D87A7C" w:rsidRDefault="006B6AB8" w:rsidP="00D87A7C">
      <w:pPr>
        <w:pStyle w:val="Heading1"/>
      </w:pPr>
      <w:bookmarkStart w:id="7" w:name="_Toc150860949"/>
      <w:r>
        <w:t>Ethical Considerations</w:t>
      </w:r>
      <w:bookmarkEnd w:id="7"/>
    </w:p>
    <w:p w14:paraId="17D3CEBF" w14:textId="23AE496A" w:rsidR="008462C0" w:rsidRPr="00E10620" w:rsidRDefault="006B6AB8" w:rsidP="00E10620">
      <w:r>
        <w:t xml:space="preserve">Various ethical </w:t>
      </w:r>
      <w:r w:rsidR="00350F4E">
        <w:t>aspects</w:t>
      </w:r>
      <w:r>
        <w:t xml:space="preserve"> will be </w:t>
      </w:r>
      <w:r w:rsidR="00350F4E">
        <w:t>considered</w:t>
      </w:r>
      <w:r>
        <w:t xml:space="preserve"> by </w:t>
      </w:r>
      <w:r w:rsidR="00350F4E">
        <w:t>the researcher</w:t>
      </w:r>
      <w:r>
        <w:t xml:space="preserve"> while </w:t>
      </w:r>
      <w:r w:rsidR="00350F4E">
        <w:t>conducting</w:t>
      </w:r>
      <w:r>
        <w:t xml:space="preserve"> the study to ensure ethical and </w:t>
      </w:r>
      <w:r w:rsidR="00350F4E">
        <w:t>academic</w:t>
      </w:r>
      <w:r>
        <w:t xml:space="preserve"> </w:t>
      </w:r>
      <w:r w:rsidR="00350F4E">
        <w:t>standards</w:t>
      </w:r>
      <w:r>
        <w:t xml:space="preserve">. </w:t>
      </w:r>
      <w:r w:rsidR="00BC52E7">
        <w:t xml:space="preserve">The </w:t>
      </w:r>
      <w:r w:rsidR="00350F4E">
        <w:t>validity</w:t>
      </w:r>
      <w:r w:rsidR="00BC52E7">
        <w:t xml:space="preserve"> of the </w:t>
      </w:r>
      <w:r w:rsidR="00350F4E">
        <w:t>research</w:t>
      </w:r>
      <w:r w:rsidR="00BC52E7">
        <w:t xml:space="preserve"> is </w:t>
      </w:r>
      <w:r w:rsidR="00350F4E">
        <w:t>crucial</w:t>
      </w:r>
      <w:r w:rsidR="00BC52E7">
        <w:t xml:space="preserve"> in the generation </w:t>
      </w:r>
      <w:r w:rsidR="00350F4E">
        <w:t>of requir</w:t>
      </w:r>
      <w:r w:rsidR="00BC52E7">
        <w:t>ed</w:t>
      </w:r>
      <w:r w:rsidR="00350F4E">
        <w:t xml:space="preserve"> outcomes</w:t>
      </w:r>
      <w:r w:rsidR="00BC52E7">
        <w:t xml:space="preserve"> through the </w:t>
      </w:r>
      <w:r w:rsidR="00350F4E">
        <w:t>research process</w:t>
      </w:r>
      <w:r w:rsidR="00BC52E7">
        <w:t xml:space="preserve">. </w:t>
      </w:r>
      <w:r>
        <w:t xml:space="preserve">The data that will be generated by the researcher throughout the study </w:t>
      </w:r>
      <w:r w:rsidR="00084582">
        <w:t>will be limited to academic application</w:t>
      </w:r>
      <w:r w:rsidR="00C830A4">
        <w:t xml:space="preserve"> (</w:t>
      </w:r>
      <w:r w:rsidR="00C830A4">
        <w:rPr>
          <w:rFonts w:cs="Times New Roman"/>
          <w:color w:val="222222"/>
          <w:szCs w:val="20"/>
          <w:shd w:val="clear" w:color="auto" w:fill="FFFFFF"/>
        </w:rPr>
        <w:t xml:space="preserve">Mishra and Alok, </w:t>
      </w:r>
      <w:r w:rsidR="00C830A4" w:rsidRPr="00D015E4">
        <w:rPr>
          <w:rFonts w:cs="Times New Roman"/>
          <w:color w:val="222222"/>
          <w:szCs w:val="20"/>
          <w:shd w:val="clear" w:color="auto" w:fill="FFFFFF"/>
        </w:rPr>
        <w:t>2022</w:t>
      </w:r>
      <w:r w:rsidR="00C830A4">
        <w:rPr>
          <w:rFonts w:cs="Times New Roman"/>
          <w:color w:val="222222"/>
          <w:szCs w:val="20"/>
          <w:shd w:val="clear" w:color="auto" w:fill="FFFFFF"/>
        </w:rPr>
        <w:t>)</w:t>
      </w:r>
      <w:r w:rsidR="00084582">
        <w:t xml:space="preserve">. </w:t>
      </w:r>
      <w:r w:rsidR="00984541">
        <w:t xml:space="preserve">The use of data for any commercial </w:t>
      </w:r>
      <w:r w:rsidR="008619B1">
        <w:t>purpose</w:t>
      </w:r>
      <w:r w:rsidR="00984541">
        <w:t xml:space="preserve"> will be </w:t>
      </w:r>
      <w:r w:rsidR="008619B1">
        <w:t>restricted. The data used for analysis needs to be backed</w:t>
      </w:r>
      <w:r>
        <w:t xml:space="preserve"> </w:t>
      </w:r>
      <w:r w:rsidR="008619B1">
        <w:t>by the required</w:t>
      </w:r>
      <w:r>
        <w:t xml:space="preserve"> evidence.</w:t>
      </w:r>
      <w:r w:rsidR="00075983">
        <w:t xml:space="preserve"> The data applied in the study will not be manipulated by the researcher. </w:t>
      </w:r>
      <w:r w:rsidR="00E44284">
        <w:t xml:space="preserve">The application of </w:t>
      </w:r>
      <w:r w:rsidR="00355299">
        <w:t xml:space="preserve">accurate </w:t>
      </w:r>
      <w:r w:rsidR="00E44284">
        <w:t>data needs</w:t>
      </w:r>
      <w:r w:rsidR="00355299">
        <w:t xml:space="preserve"> to be</w:t>
      </w:r>
      <w:r w:rsidR="00E44284">
        <w:t xml:space="preserve"> </w:t>
      </w:r>
      <w:r w:rsidR="00355299">
        <w:t>considered</w:t>
      </w:r>
      <w:r w:rsidR="00E44284">
        <w:t xml:space="preserve"> in </w:t>
      </w:r>
      <w:r w:rsidR="00355299">
        <w:t>developing</w:t>
      </w:r>
      <w:r w:rsidR="00E44284">
        <w:t xml:space="preserve"> the outcomes of the study in the required manner.</w:t>
      </w:r>
      <w:r w:rsidR="008056A3">
        <w:t xml:space="preserve"> </w:t>
      </w:r>
      <w:r w:rsidR="00E44284">
        <w:t xml:space="preserve"> </w:t>
      </w:r>
    </w:p>
    <w:p w14:paraId="33AF3454" w14:textId="77777777" w:rsidR="00D87A7C" w:rsidRDefault="006B6AB8" w:rsidP="00D87A7C">
      <w:pPr>
        <w:pStyle w:val="Heading1"/>
      </w:pPr>
      <w:bookmarkStart w:id="8" w:name="_Toc150860950"/>
      <w:r>
        <w:lastRenderedPageBreak/>
        <w:t>Timeframe</w:t>
      </w:r>
      <w:bookmarkEnd w:id="8"/>
    </w:p>
    <w:p w14:paraId="6377442B" w14:textId="77777777" w:rsidR="00E71D41" w:rsidRDefault="006B6AB8" w:rsidP="00E71D41">
      <w:r>
        <w:t>The application of cross</w:t>
      </w:r>
      <w:r w:rsidR="0011218D">
        <w:t>-sectiona</w:t>
      </w:r>
      <w:r>
        <w:t>l</w:t>
      </w:r>
      <w:r w:rsidR="0011218D">
        <w:t xml:space="preserve"> </w:t>
      </w:r>
      <w:r>
        <w:t xml:space="preserve">study </w:t>
      </w:r>
      <w:r w:rsidR="0011218D">
        <w:t xml:space="preserve">will </w:t>
      </w:r>
      <w:r>
        <w:t xml:space="preserve">be </w:t>
      </w:r>
      <w:r w:rsidR="0011218D">
        <w:t>adapted</w:t>
      </w:r>
      <w:r>
        <w:t xml:space="preserve"> for the </w:t>
      </w:r>
      <w:r w:rsidR="0011218D">
        <w:t>particular research</w:t>
      </w:r>
      <w:r>
        <w:t xml:space="preserve"> work </w:t>
      </w:r>
      <w:r w:rsidR="00B93ECF">
        <w:t xml:space="preserve">so that the limited </w:t>
      </w:r>
      <w:r w:rsidR="0011218D">
        <w:t>time</w:t>
      </w:r>
      <w:r w:rsidR="00B93ECF">
        <w:t xml:space="preserve"> factors </w:t>
      </w:r>
      <w:r w:rsidR="0011218D">
        <w:t xml:space="preserve">contribute towards </w:t>
      </w:r>
      <w:r w:rsidR="00B93ECF">
        <w:t xml:space="preserve">the </w:t>
      </w:r>
      <w:r w:rsidR="0011218D">
        <w:t>successful</w:t>
      </w:r>
      <w:r w:rsidR="00B93ECF">
        <w:t xml:space="preserve"> completion of the study. </w:t>
      </w:r>
      <w:r w:rsidR="00804D32">
        <w:t xml:space="preserve">The application of the Gantt </w:t>
      </w:r>
      <w:r w:rsidR="00DF3BD3">
        <w:t>chart</w:t>
      </w:r>
      <w:r w:rsidR="00804D32">
        <w:t xml:space="preserve"> has been </w:t>
      </w:r>
      <w:r w:rsidR="00DF3BD3">
        <w:t>considered</w:t>
      </w:r>
      <w:r w:rsidR="00804D32">
        <w:t xml:space="preserve"> in evaluating the </w:t>
      </w:r>
      <w:r w:rsidR="00DF3BD3">
        <w:t>stages to</w:t>
      </w:r>
      <w:r w:rsidR="00804D32">
        <w:t xml:space="preserve"> be </w:t>
      </w:r>
      <w:r w:rsidR="00DF3BD3">
        <w:t>considered</w:t>
      </w:r>
      <w:r w:rsidR="00804D32">
        <w:t xml:space="preserve"> for the study in </w:t>
      </w:r>
      <w:r w:rsidR="00DF3BD3">
        <w:t>better</w:t>
      </w:r>
      <w:r w:rsidR="00804D32">
        <w:t xml:space="preserve"> completion of the topic. </w:t>
      </w:r>
      <w:r w:rsidR="00B54DC8">
        <w:t xml:space="preserve">The Gantt </w:t>
      </w:r>
      <w:r w:rsidR="002001B2">
        <w:t>chart</w:t>
      </w:r>
      <w:r w:rsidR="00B54DC8">
        <w:t xml:space="preserve"> helps in </w:t>
      </w:r>
      <w:r w:rsidR="002001B2">
        <w:t>the evaluation</w:t>
      </w:r>
      <w:r w:rsidR="00B54DC8">
        <w:t xml:space="preserve"> of the </w:t>
      </w:r>
      <w:r w:rsidR="002001B2">
        <w:t>task</w:t>
      </w:r>
      <w:r w:rsidR="00B54DC8">
        <w:t xml:space="preserve"> to be </w:t>
      </w:r>
      <w:r w:rsidR="002001B2">
        <w:t>initiated</w:t>
      </w:r>
      <w:r w:rsidR="00B54DC8">
        <w:t xml:space="preserve"> for the </w:t>
      </w:r>
      <w:r w:rsidR="002001B2">
        <w:t>study</w:t>
      </w:r>
      <w:r w:rsidR="00B54DC8">
        <w:t xml:space="preserve">. </w:t>
      </w:r>
    </w:p>
    <w:tbl>
      <w:tblPr>
        <w:tblW w:w="0" w:type="auto"/>
        <w:shd w:val="clear" w:color="auto" w:fill="FFFFFF" w:themeFill="background1"/>
        <w:tblCellMar>
          <w:top w:w="15" w:type="dxa"/>
          <w:left w:w="15" w:type="dxa"/>
          <w:bottom w:w="15" w:type="dxa"/>
          <w:right w:w="15" w:type="dxa"/>
        </w:tblCellMar>
        <w:tblLook w:val="04A0" w:firstRow="1" w:lastRow="0" w:firstColumn="1" w:lastColumn="0" w:noHBand="0" w:noVBand="1"/>
      </w:tblPr>
      <w:tblGrid>
        <w:gridCol w:w="2659"/>
        <w:gridCol w:w="909"/>
        <w:gridCol w:w="908"/>
        <w:gridCol w:w="908"/>
        <w:gridCol w:w="908"/>
        <w:gridCol w:w="908"/>
        <w:gridCol w:w="908"/>
        <w:gridCol w:w="908"/>
      </w:tblGrid>
      <w:tr w:rsidR="00DB614E" w14:paraId="62570FD8" w14:textId="77777777" w:rsidTr="002001B2">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717F14AA" w14:textId="77777777" w:rsidR="002001B2" w:rsidRPr="002001B2" w:rsidRDefault="006B6AB8" w:rsidP="00794A31">
            <w:pPr>
              <w:jc w:val="center"/>
            </w:pPr>
            <w:r>
              <w:rPr>
                <w:b/>
                <w:bCs/>
              </w:rPr>
              <w:t>S</w:t>
            </w:r>
            <w:r w:rsidRPr="002001B2">
              <w:rPr>
                <w:b/>
                <w:bCs/>
              </w:rPr>
              <w:t>tages</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33489EF1" w14:textId="77777777" w:rsidR="002001B2" w:rsidRPr="002001B2" w:rsidRDefault="006B6AB8" w:rsidP="00794A31">
            <w:pPr>
              <w:jc w:val="center"/>
            </w:pPr>
            <w:r w:rsidRPr="002001B2">
              <w:rPr>
                <w:b/>
                <w:bCs/>
              </w:rPr>
              <w:t>Week 1</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04064DA9" w14:textId="77777777" w:rsidR="002001B2" w:rsidRPr="002001B2" w:rsidRDefault="006B6AB8" w:rsidP="00794A31">
            <w:pPr>
              <w:jc w:val="center"/>
            </w:pPr>
            <w:r w:rsidRPr="002001B2">
              <w:rPr>
                <w:b/>
                <w:bCs/>
              </w:rPr>
              <w:t>Week 2</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00DDF22A" w14:textId="77777777" w:rsidR="002001B2" w:rsidRPr="002001B2" w:rsidRDefault="006B6AB8" w:rsidP="00794A31">
            <w:pPr>
              <w:jc w:val="center"/>
            </w:pPr>
            <w:r w:rsidRPr="002001B2">
              <w:rPr>
                <w:b/>
                <w:bCs/>
              </w:rPr>
              <w:t>Week 3</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5D9FD759" w14:textId="77777777" w:rsidR="002001B2" w:rsidRPr="002001B2" w:rsidRDefault="006B6AB8" w:rsidP="00794A31">
            <w:pPr>
              <w:jc w:val="center"/>
            </w:pPr>
            <w:r w:rsidRPr="002001B2">
              <w:rPr>
                <w:b/>
                <w:bCs/>
              </w:rPr>
              <w:t>Week 4</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581563F9" w14:textId="77777777" w:rsidR="002001B2" w:rsidRPr="002001B2" w:rsidRDefault="006B6AB8" w:rsidP="00794A31">
            <w:pPr>
              <w:jc w:val="center"/>
            </w:pPr>
            <w:r w:rsidRPr="002001B2">
              <w:rPr>
                <w:b/>
                <w:bCs/>
              </w:rPr>
              <w:t>Week 5</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47A92950" w14:textId="77777777" w:rsidR="002001B2" w:rsidRPr="002001B2" w:rsidRDefault="006B6AB8" w:rsidP="00794A31">
            <w:pPr>
              <w:jc w:val="center"/>
            </w:pPr>
            <w:r w:rsidRPr="002001B2">
              <w:rPr>
                <w:b/>
                <w:bCs/>
              </w:rPr>
              <w:t>Week 6</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3FA2C472" w14:textId="77777777" w:rsidR="002001B2" w:rsidRPr="002001B2" w:rsidRDefault="006B6AB8" w:rsidP="00794A31">
            <w:pPr>
              <w:jc w:val="center"/>
            </w:pPr>
            <w:r w:rsidRPr="002001B2">
              <w:rPr>
                <w:b/>
                <w:bCs/>
              </w:rPr>
              <w:t>Week 7</w:t>
            </w:r>
          </w:p>
        </w:tc>
      </w:tr>
      <w:tr w:rsidR="00DB614E" w14:paraId="15C44449" w14:textId="77777777" w:rsidTr="002001B2">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4107C7C8" w14:textId="77777777" w:rsidR="002001B2" w:rsidRPr="002001B2" w:rsidRDefault="006B6AB8" w:rsidP="002001B2">
            <w:r w:rsidRPr="002001B2">
              <w:t>Topic Selection</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288163A" w14:textId="77777777" w:rsidR="002001B2" w:rsidRPr="002001B2" w:rsidRDefault="002001B2" w:rsidP="002001B2">
            <w:pPr>
              <w:numPr>
                <w:ilvl w:val="0"/>
                <w:numId w:val="2"/>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19C98F5B"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48D5931"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1DA3A36A"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29C0E197"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79B2DA7"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47334AAA" w14:textId="77777777" w:rsidR="002001B2" w:rsidRPr="002001B2" w:rsidRDefault="002001B2" w:rsidP="002001B2"/>
        </w:tc>
      </w:tr>
      <w:tr w:rsidR="00DB614E" w14:paraId="5AFBBCEE" w14:textId="77777777" w:rsidTr="002001B2">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257C66E8" w14:textId="77777777" w:rsidR="002001B2" w:rsidRPr="002001B2" w:rsidRDefault="006B6AB8" w:rsidP="002001B2">
            <w:r w:rsidRPr="002001B2">
              <w:t xml:space="preserve">Data collection </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3084A993" w14:textId="77777777" w:rsidR="002001B2" w:rsidRPr="002001B2" w:rsidRDefault="002001B2" w:rsidP="002001B2">
            <w:pPr>
              <w:numPr>
                <w:ilvl w:val="0"/>
                <w:numId w:val="3"/>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C6A3754" w14:textId="77777777" w:rsidR="002001B2" w:rsidRPr="002001B2" w:rsidRDefault="002001B2" w:rsidP="002001B2">
            <w:pPr>
              <w:numPr>
                <w:ilvl w:val="0"/>
                <w:numId w:val="4"/>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41D983EE"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50A72963"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37EB9255"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35998C6"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7F46D238" w14:textId="77777777" w:rsidR="002001B2" w:rsidRPr="002001B2" w:rsidRDefault="002001B2" w:rsidP="002001B2"/>
        </w:tc>
      </w:tr>
      <w:tr w:rsidR="00DB614E" w14:paraId="796CC40A" w14:textId="77777777" w:rsidTr="002001B2">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068BE9C8" w14:textId="77777777" w:rsidR="002001B2" w:rsidRPr="002001B2" w:rsidRDefault="006B6AB8" w:rsidP="002001B2">
            <w:r>
              <w:t>Development of Layout</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40943FAD"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125B9529" w14:textId="77777777" w:rsidR="002001B2" w:rsidRPr="002001B2" w:rsidRDefault="002001B2" w:rsidP="002001B2">
            <w:pPr>
              <w:numPr>
                <w:ilvl w:val="0"/>
                <w:numId w:val="5"/>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5E75FA0B"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F066204"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2EB347A"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7449246D"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35077052" w14:textId="77777777" w:rsidR="002001B2" w:rsidRPr="002001B2" w:rsidRDefault="002001B2" w:rsidP="002001B2"/>
        </w:tc>
      </w:tr>
      <w:tr w:rsidR="00DB614E" w14:paraId="43E9FF10" w14:textId="77777777" w:rsidTr="002001B2">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5CA9B40F" w14:textId="77777777" w:rsidR="002001B2" w:rsidRPr="002001B2" w:rsidRDefault="006B6AB8" w:rsidP="002001B2">
            <w:r w:rsidRPr="002001B2">
              <w:t>Literature review</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756D8A2C"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065ABB51" w14:textId="77777777" w:rsidR="002001B2" w:rsidRPr="002001B2" w:rsidRDefault="002001B2" w:rsidP="002001B2">
            <w:pPr>
              <w:numPr>
                <w:ilvl w:val="0"/>
                <w:numId w:val="6"/>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1D0B351" w14:textId="77777777" w:rsidR="002001B2" w:rsidRPr="002001B2" w:rsidRDefault="002001B2" w:rsidP="002001B2">
            <w:pPr>
              <w:numPr>
                <w:ilvl w:val="0"/>
                <w:numId w:val="7"/>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1E7C20AA" w14:textId="77777777" w:rsidR="002001B2" w:rsidRPr="002001B2" w:rsidRDefault="002001B2" w:rsidP="002001B2">
            <w:pPr>
              <w:numPr>
                <w:ilvl w:val="0"/>
                <w:numId w:val="8"/>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1AFDE55D"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1954DED4"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7F52DC6" w14:textId="77777777" w:rsidR="002001B2" w:rsidRPr="002001B2" w:rsidRDefault="002001B2" w:rsidP="002001B2"/>
        </w:tc>
      </w:tr>
      <w:tr w:rsidR="00DB614E" w14:paraId="1CF836AA" w14:textId="77777777" w:rsidTr="002001B2">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02EAE581" w14:textId="77777777" w:rsidR="002001B2" w:rsidRPr="002001B2" w:rsidRDefault="006B6AB8" w:rsidP="002001B2">
            <w:r>
              <w:t>R</w:t>
            </w:r>
            <w:r w:rsidRPr="002001B2">
              <w:t>esearch Plan</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08732D6E"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45A284D8"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06CF1F90" w14:textId="77777777" w:rsidR="002001B2" w:rsidRPr="002001B2" w:rsidRDefault="002001B2" w:rsidP="002001B2">
            <w:pPr>
              <w:numPr>
                <w:ilvl w:val="0"/>
                <w:numId w:val="9"/>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52FA9E58" w14:textId="77777777" w:rsidR="002001B2" w:rsidRPr="002001B2" w:rsidRDefault="002001B2" w:rsidP="002001B2">
            <w:pPr>
              <w:numPr>
                <w:ilvl w:val="0"/>
                <w:numId w:val="10"/>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7399774C"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1829CF0"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ACB869D" w14:textId="77777777" w:rsidR="002001B2" w:rsidRPr="002001B2" w:rsidRDefault="002001B2" w:rsidP="002001B2"/>
        </w:tc>
      </w:tr>
      <w:tr w:rsidR="00DB614E" w14:paraId="062BB133" w14:textId="77777777" w:rsidTr="002001B2">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7955D486" w14:textId="77777777" w:rsidR="002001B2" w:rsidRPr="002001B2" w:rsidRDefault="006B6AB8" w:rsidP="002001B2">
            <w:r w:rsidRPr="002001B2">
              <w:t xml:space="preserve">Selection </w:t>
            </w:r>
            <w:r>
              <w:t xml:space="preserve">of </w:t>
            </w:r>
            <w:r w:rsidRPr="002001B2">
              <w:t>Research Techniques</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CC6FE6E"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291BB594"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2711ACBC"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C1C6416" w14:textId="77777777" w:rsidR="002001B2" w:rsidRPr="002001B2" w:rsidRDefault="002001B2" w:rsidP="002001B2">
            <w:pPr>
              <w:numPr>
                <w:ilvl w:val="0"/>
                <w:numId w:val="11"/>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18389E40" w14:textId="77777777" w:rsidR="002001B2" w:rsidRPr="002001B2" w:rsidRDefault="002001B2" w:rsidP="002001B2">
            <w:pPr>
              <w:numPr>
                <w:ilvl w:val="0"/>
                <w:numId w:val="12"/>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4F1BB346"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74B95CD8" w14:textId="77777777" w:rsidR="002001B2" w:rsidRPr="002001B2" w:rsidRDefault="002001B2" w:rsidP="002001B2"/>
        </w:tc>
      </w:tr>
      <w:tr w:rsidR="00DB614E" w14:paraId="2CABBED2" w14:textId="77777777" w:rsidTr="002001B2">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5539A633" w14:textId="77777777" w:rsidR="002001B2" w:rsidRPr="002001B2" w:rsidRDefault="006B6AB8" w:rsidP="002001B2">
            <w:r w:rsidRPr="002001B2">
              <w:t xml:space="preserve">Data </w:t>
            </w:r>
            <w:r>
              <w:t>Analysis</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1FA9E6F8"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540E75E9"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49CE3FDD"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0874E16C"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06F8A170" w14:textId="77777777" w:rsidR="002001B2" w:rsidRPr="002001B2" w:rsidRDefault="002001B2" w:rsidP="002001B2">
            <w:pPr>
              <w:numPr>
                <w:ilvl w:val="0"/>
                <w:numId w:val="15"/>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0B55F7D1" w14:textId="77777777" w:rsidR="002001B2" w:rsidRPr="002001B2" w:rsidRDefault="002001B2" w:rsidP="002001B2">
            <w:pPr>
              <w:numPr>
                <w:ilvl w:val="0"/>
                <w:numId w:val="16"/>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7C10D441" w14:textId="77777777" w:rsidR="002001B2" w:rsidRPr="002001B2" w:rsidRDefault="002001B2" w:rsidP="002001B2"/>
        </w:tc>
      </w:tr>
      <w:tr w:rsidR="00DB614E" w14:paraId="30D00282" w14:textId="77777777" w:rsidTr="002001B2">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53C445D8" w14:textId="77777777" w:rsidR="002001B2" w:rsidRPr="002001B2" w:rsidRDefault="006B6AB8" w:rsidP="002001B2">
            <w:r w:rsidRPr="002001B2">
              <w:t>Data</w:t>
            </w:r>
            <w:r>
              <w:t xml:space="preserve"> Findings</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2BB85B38"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5A902E76"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8534AC4"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5E68429A"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0D00262"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26F84DC8" w14:textId="77777777" w:rsidR="002001B2" w:rsidRPr="002001B2" w:rsidRDefault="002001B2" w:rsidP="002001B2">
            <w:pPr>
              <w:numPr>
                <w:ilvl w:val="0"/>
                <w:numId w:val="17"/>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1ECCC5E1" w14:textId="77777777" w:rsidR="002001B2" w:rsidRPr="002001B2" w:rsidRDefault="002001B2" w:rsidP="002001B2"/>
        </w:tc>
      </w:tr>
      <w:tr w:rsidR="00DB614E" w14:paraId="726FA55B" w14:textId="77777777" w:rsidTr="002001B2">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36FD10CA" w14:textId="77777777" w:rsidR="002001B2" w:rsidRPr="002001B2" w:rsidRDefault="006B6AB8" w:rsidP="002001B2">
            <w:r>
              <w:t>Conclusion</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2579EDE0"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51A771B5"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1FC20399"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7110CC10"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2C716698"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15799489" w14:textId="77777777" w:rsidR="002001B2" w:rsidRPr="002001B2" w:rsidRDefault="002001B2" w:rsidP="002001B2">
            <w:pPr>
              <w:numPr>
                <w:ilvl w:val="0"/>
                <w:numId w:val="18"/>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744411E6" w14:textId="77777777" w:rsidR="002001B2" w:rsidRPr="002001B2" w:rsidRDefault="002001B2" w:rsidP="002001B2"/>
        </w:tc>
      </w:tr>
      <w:tr w:rsidR="00DB614E" w14:paraId="3295EDED" w14:textId="77777777" w:rsidTr="002001B2">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40277730" w14:textId="77777777" w:rsidR="002001B2" w:rsidRPr="002001B2" w:rsidRDefault="006B6AB8" w:rsidP="002001B2">
            <w:r w:rsidRPr="002001B2">
              <w:t>Rough Draft</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45145244"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37A4CEC6"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489D5420"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56B1336E"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70EDAB3"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3FE8F9C4" w14:textId="77777777" w:rsidR="002001B2" w:rsidRPr="002001B2" w:rsidRDefault="002001B2" w:rsidP="002001B2">
            <w:pPr>
              <w:numPr>
                <w:ilvl w:val="0"/>
                <w:numId w:val="19"/>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7C2ADE4" w14:textId="77777777" w:rsidR="002001B2" w:rsidRPr="002001B2" w:rsidRDefault="002001B2" w:rsidP="002001B2">
            <w:pPr>
              <w:numPr>
                <w:ilvl w:val="0"/>
                <w:numId w:val="20"/>
              </w:numPr>
            </w:pPr>
          </w:p>
        </w:tc>
      </w:tr>
      <w:tr w:rsidR="00DB614E" w14:paraId="1BD26C57" w14:textId="77777777" w:rsidTr="002001B2">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3CD57EBB" w14:textId="77777777" w:rsidR="002001B2" w:rsidRPr="002001B2" w:rsidRDefault="006B6AB8" w:rsidP="002001B2">
            <w:r w:rsidRPr="002001B2">
              <w:t>Final Work</w:t>
            </w: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56B9968"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BE923F0"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6A14A360"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34CC7703"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22FE7F77" w14:textId="77777777" w:rsidR="002001B2" w:rsidRPr="002001B2" w:rsidRDefault="002001B2" w:rsidP="002001B2"/>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186CB5C0" w14:textId="77777777" w:rsidR="002001B2" w:rsidRPr="002001B2" w:rsidRDefault="002001B2" w:rsidP="002001B2">
            <w:pPr>
              <w:numPr>
                <w:ilvl w:val="0"/>
                <w:numId w:val="21"/>
              </w:num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hideMark/>
          </w:tcPr>
          <w:p w14:paraId="1D853F19" w14:textId="77777777" w:rsidR="002001B2" w:rsidRPr="002001B2" w:rsidRDefault="002001B2" w:rsidP="002001B2">
            <w:pPr>
              <w:numPr>
                <w:ilvl w:val="0"/>
                <w:numId w:val="22"/>
              </w:numPr>
            </w:pPr>
          </w:p>
        </w:tc>
      </w:tr>
    </w:tbl>
    <w:p w14:paraId="7292F94E" w14:textId="77777777" w:rsidR="002001B2" w:rsidRPr="002001B2" w:rsidRDefault="006B6AB8" w:rsidP="002001B2">
      <w:pPr>
        <w:jc w:val="center"/>
        <w:rPr>
          <w:b/>
          <w:bCs/>
        </w:rPr>
      </w:pPr>
      <w:r w:rsidRPr="002001B2">
        <w:rPr>
          <w:b/>
          <w:bCs/>
        </w:rPr>
        <w:t>Table 1: Gantt chart</w:t>
      </w:r>
    </w:p>
    <w:p w14:paraId="0B730BEB" w14:textId="77777777" w:rsidR="002001B2" w:rsidRPr="002001B2" w:rsidRDefault="006B6AB8" w:rsidP="002001B2">
      <w:pPr>
        <w:jc w:val="center"/>
      </w:pPr>
      <w:r w:rsidRPr="002001B2">
        <w:t>(Source: Created by the author)</w:t>
      </w:r>
    </w:p>
    <w:p w14:paraId="579CDD1C" w14:textId="77777777" w:rsidR="00D87A7C" w:rsidRDefault="006B6AB8" w:rsidP="00D87A7C">
      <w:pPr>
        <w:pStyle w:val="Heading1"/>
      </w:pPr>
      <w:bookmarkStart w:id="9" w:name="_Toc150860951"/>
      <w:r>
        <w:t>Conclusion</w:t>
      </w:r>
      <w:bookmarkEnd w:id="9"/>
    </w:p>
    <w:p w14:paraId="37DB517D" w14:textId="77777777" w:rsidR="00AA400E" w:rsidRDefault="006B6AB8" w:rsidP="00602522">
      <w:r>
        <w:t>The study has helped</w:t>
      </w:r>
      <w:r w:rsidR="00DF15ED">
        <w:t xml:space="preserve"> </w:t>
      </w:r>
      <w:r>
        <w:t xml:space="preserve">in </w:t>
      </w:r>
      <w:r w:rsidR="00DF15ED">
        <w:t>the identification</w:t>
      </w:r>
      <w:r>
        <w:t xml:space="preserve"> of </w:t>
      </w:r>
      <w:r w:rsidR="00DF15ED">
        <w:t>digital</w:t>
      </w:r>
      <w:r>
        <w:t xml:space="preserve"> marketing stra</w:t>
      </w:r>
      <w:r w:rsidR="00DF15ED">
        <w:t>te</w:t>
      </w:r>
      <w:r>
        <w:t xml:space="preserve">gies in </w:t>
      </w:r>
      <w:r w:rsidR="00DF15ED">
        <w:t>contribut</w:t>
      </w:r>
      <w:r>
        <w:t xml:space="preserve">e </w:t>
      </w:r>
      <w:r w:rsidR="00DF15ED">
        <w:t>towards</w:t>
      </w:r>
      <w:r>
        <w:t xml:space="preserve"> customer </w:t>
      </w:r>
      <w:r w:rsidR="00DF15ED">
        <w:t>attraction</w:t>
      </w:r>
      <w:r>
        <w:t xml:space="preserve"> through the creation of brand awareness. </w:t>
      </w:r>
      <w:r w:rsidR="00FA212A">
        <w:t xml:space="preserve">The evaluation of brand </w:t>
      </w:r>
      <w:r w:rsidR="00FA212A">
        <w:lastRenderedPageBreak/>
        <w:t>awareness is crucial as it helps</w:t>
      </w:r>
      <w:r w:rsidR="00DF15ED">
        <w:t xml:space="preserve"> </w:t>
      </w:r>
      <w:r w:rsidR="00FA212A">
        <w:t xml:space="preserve">in </w:t>
      </w:r>
      <w:r w:rsidR="00DF15ED">
        <w:t>determining</w:t>
      </w:r>
      <w:r w:rsidR="00FA212A">
        <w:t xml:space="preserve"> the </w:t>
      </w:r>
      <w:r w:rsidR="00DF15ED">
        <w:t>success factors</w:t>
      </w:r>
      <w:r w:rsidR="00FA212A">
        <w:t xml:space="preserve"> of the business </w:t>
      </w:r>
      <w:r w:rsidR="00DF15ED">
        <w:t>towards</w:t>
      </w:r>
      <w:r w:rsidR="00FA212A">
        <w:t xml:space="preserve"> long-term development </w:t>
      </w:r>
      <w:r w:rsidR="00DF15ED">
        <w:t>backed by financial stability</w:t>
      </w:r>
      <w:r w:rsidR="004B340E">
        <w:t xml:space="preserve"> in the </w:t>
      </w:r>
      <w:r w:rsidR="00DF15ED">
        <w:t>competitive landscape. The identification</w:t>
      </w:r>
      <w:r w:rsidR="004B340E">
        <w:t xml:space="preserve"> of </w:t>
      </w:r>
      <w:r w:rsidR="00DF15ED">
        <w:t>research</w:t>
      </w:r>
      <w:r w:rsidR="004B340E">
        <w:t xml:space="preserve"> gaps has been </w:t>
      </w:r>
      <w:r w:rsidR="00DF15ED">
        <w:t xml:space="preserve">considered </w:t>
      </w:r>
      <w:r w:rsidR="004B340E">
        <w:t>that</w:t>
      </w:r>
      <w:r w:rsidR="00DF15ED">
        <w:t xml:space="preserve"> </w:t>
      </w:r>
      <w:r w:rsidR="004B340E">
        <w:t>need</w:t>
      </w:r>
      <w:r w:rsidR="00DF15ED">
        <w:t xml:space="preserve"> to be met while aligning</w:t>
      </w:r>
      <w:r w:rsidR="004B340E">
        <w:t xml:space="preserve"> with the </w:t>
      </w:r>
      <w:r w:rsidR="00DF15ED">
        <w:t xml:space="preserve">research objectives </w:t>
      </w:r>
      <w:r w:rsidR="004B340E">
        <w:t xml:space="preserve">and </w:t>
      </w:r>
      <w:r w:rsidR="00DF15ED">
        <w:t>questions</w:t>
      </w:r>
      <w:r w:rsidR="004B340E">
        <w:t xml:space="preserve"> set for the study. </w:t>
      </w:r>
      <w:r w:rsidR="00F36FB0">
        <w:t xml:space="preserve">The key </w:t>
      </w:r>
      <w:r w:rsidR="000D2CF0">
        <w:t>concepts re</w:t>
      </w:r>
      <w:r w:rsidR="00F36FB0">
        <w:t>l</w:t>
      </w:r>
      <w:r w:rsidR="000D2CF0">
        <w:t>a</w:t>
      </w:r>
      <w:r w:rsidR="00F36FB0">
        <w:t>ted</w:t>
      </w:r>
      <w:r w:rsidR="000D2CF0">
        <w:t xml:space="preserve"> </w:t>
      </w:r>
      <w:r w:rsidR="00F36FB0">
        <w:t xml:space="preserve">to </w:t>
      </w:r>
      <w:r w:rsidR="000D2CF0">
        <w:t>digital</w:t>
      </w:r>
      <w:r w:rsidR="00F36FB0">
        <w:t xml:space="preserve"> marketing within the fashion </w:t>
      </w:r>
      <w:r w:rsidR="000D2CF0">
        <w:t>industry have been considered</w:t>
      </w:r>
      <w:r w:rsidR="00F36FB0">
        <w:t xml:space="preserve">. </w:t>
      </w:r>
      <w:r w:rsidR="000D2CF0">
        <w:t>The study will be further considered in the creation of values by ZARA in the global market.</w:t>
      </w:r>
      <w:r w:rsidR="006E1B1B">
        <w:t xml:space="preserve"> Brand </w:t>
      </w:r>
      <w:r w:rsidR="00113A57">
        <w:t>awareness</w:t>
      </w:r>
      <w:r w:rsidR="006E1B1B">
        <w:t xml:space="preserve"> aims at development of </w:t>
      </w:r>
      <w:r w:rsidR="00113A57">
        <w:t>organisational values</w:t>
      </w:r>
      <w:r w:rsidR="006E1B1B">
        <w:t xml:space="preserve"> </w:t>
      </w:r>
      <w:r w:rsidR="00113A57">
        <w:t>while contributing towards the needs o</w:t>
      </w:r>
      <w:r w:rsidR="006E1B1B">
        <w:t>f the customers in the global</w:t>
      </w:r>
      <w:r w:rsidR="00113A57">
        <w:t xml:space="preserve"> market.</w:t>
      </w:r>
      <w:r w:rsidR="006E1B1B">
        <w:t xml:space="preserve"> </w:t>
      </w:r>
      <w:r w:rsidR="00F518D5">
        <w:t>The</w:t>
      </w:r>
      <w:r w:rsidR="00113A57">
        <w:t xml:space="preserve"> fashion</w:t>
      </w:r>
      <w:r w:rsidR="00F518D5">
        <w:t xml:space="preserve"> </w:t>
      </w:r>
      <w:r w:rsidR="00113A57">
        <w:t>industry visualises</w:t>
      </w:r>
      <w:r w:rsidR="00F518D5">
        <w:t xml:space="preserve"> huge trends</w:t>
      </w:r>
      <w:r w:rsidR="00113A57">
        <w:t xml:space="preserve"> </w:t>
      </w:r>
      <w:r w:rsidR="00F518D5">
        <w:t>backed</w:t>
      </w:r>
      <w:r w:rsidR="00113A57">
        <w:t xml:space="preserve"> </w:t>
      </w:r>
      <w:r w:rsidR="00F518D5">
        <w:t>by socio-</w:t>
      </w:r>
      <w:r w:rsidR="00113A57">
        <w:t>cultural factors</w:t>
      </w:r>
      <w:r w:rsidR="00F518D5">
        <w:t xml:space="preserve">. </w:t>
      </w:r>
    </w:p>
    <w:p w14:paraId="73D20BD6" w14:textId="77777777" w:rsidR="00AA400E" w:rsidRDefault="006B6AB8" w:rsidP="00AA400E">
      <w:r>
        <w:br w:type="page"/>
      </w:r>
    </w:p>
    <w:p w14:paraId="5C1D125E" w14:textId="77777777" w:rsidR="00602522" w:rsidRDefault="006B6AB8" w:rsidP="00AA400E">
      <w:pPr>
        <w:pStyle w:val="Heading1"/>
      </w:pPr>
      <w:bookmarkStart w:id="10" w:name="_Toc150860952"/>
      <w:r>
        <w:lastRenderedPageBreak/>
        <w:t>Reference List</w:t>
      </w:r>
      <w:bookmarkEnd w:id="10"/>
      <w:r>
        <w:t xml:space="preserve"> </w:t>
      </w:r>
    </w:p>
    <w:p w14:paraId="62568347" w14:textId="77777777" w:rsidR="0046286D" w:rsidRPr="00D015E4" w:rsidRDefault="0046286D" w:rsidP="0046286D">
      <w:pPr>
        <w:rPr>
          <w:rFonts w:cs="Times New Roman"/>
          <w:color w:val="222222"/>
          <w:szCs w:val="20"/>
          <w:shd w:val="clear" w:color="auto" w:fill="FFFFFF"/>
        </w:rPr>
      </w:pPr>
      <w:r w:rsidRPr="00D015E4">
        <w:rPr>
          <w:rFonts w:cs="Times New Roman"/>
          <w:color w:val="222222"/>
          <w:szCs w:val="20"/>
          <w:shd w:val="clear" w:color="auto" w:fill="FFFFFF"/>
        </w:rPr>
        <w:t xml:space="preserve">Cheung, M.L., Pires, G.D. and Rosenberger III, P.J., </w:t>
      </w:r>
      <w:r>
        <w:rPr>
          <w:rFonts w:cs="Times New Roman"/>
          <w:color w:val="222222"/>
          <w:szCs w:val="20"/>
          <w:shd w:val="clear" w:color="auto" w:fill="FFFFFF"/>
        </w:rPr>
        <w:t>(</w:t>
      </w:r>
      <w:r w:rsidRPr="00D015E4">
        <w:rPr>
          <w:rFonts w:cs="Times New Roman"/>
          <w:color w:val="222222"/>
          <w:szCs w:val="20"/>
          <w:shd w:val="clear" w:color="auto" w:fill="FFFFFF"/>
        </w:rPr>
        <w:t>2019</w:t>
      </w:r>
      <w:r>
        <w:rPr>
          <w:rFonts w:cs="Times New Roman"/>
          <w:color w:val="222222"/>
          <w:szCs w:val="20"/>
          <w:shd w:val="clear" w:color="auto" w:fill="FFFFFF"/>
        </w:rPr>
        <w:t>)</w:t>
      </w:r>
      <w:r w:rsidRPr="00D015E4">
        <w:rPr>
          <w:rFonts w:cs="Times New Roman"/>
          <w:color w:val="222222"/>
          <w:szCs w:val="20"/>
          <w:shd w:val="clear" w:color="auto" w:fill="FFFFFF"/>
        </w:rPr>
        <w:t>. Developing a conceptual model for examining social media marketing effects on brand awareness and brand image. </w:t>
      </w:r>
      <w:r w:rsidRPr="00D015E4">
        <w:rPr>
          <w:rFonts w:cs="Times New Roman"/>
          <w:i/>
          <w:iCs/>
          <w:color w:val="222222"/>
          <w:szCs w:val="20"/>
          <w:shd w:val="clear" w:color="auto" w:fill="FFFFFF"/>
        </w:rPr>
        <w:t>International Journal of Economics and Business Research</w:t>
      </w:r>
      <w:r w:rsidRPr="00D015E4">
        <w:rPr>
          <w:rFonts w:cs="Times New Roman"/>
          <w:color w:val="222222"/>
          <w:szCs w:val="20"/>
          <w:shd w:val="clear" w:color="auto" w:fill="FFFFFF"/>
        </w:rPr>
        <w:t>, </w:t>
      </w:r>
      <w:r w:rsidRPr="00D015E4">
        <w:rPr>
          <w:rFonts w:cs="Times New Roman"/>
          <w:i/>
          <w:iCs/>
          <w:color w:val="222222"/>
          <w:szCs w:val="20"/>
          <w:shd w:val="clear" w:color="auto" w:fill="FFFFFF"/>
        </w:rPr>
        <w:t>17</w:t>
      </w:r>
      <w:r w:rsidRPr="00D015E4">
        <w:rPr>
          <w:rFonts w:cs="Times New Roman"/>
          <w:color w:val="222222"/>
          <w:szCs w:val="20"/>
          <w:shd w:val="clear" w:color="auto" w:fill="FFFFFF"/>
        </w:rPr>
        <w:t xml:space="preserve">(3), pp.243-261. </w:t>
      </w:r>
      <w:hyperlink r:id="rId13" w:history="1">
        <w:r w:rsidRPr="00D015E4">
          <w:rPr>
            <w:rStyle w:val="Hyperlink"/>
            <w:rFonts w:cs="Times New Roman"/>
            <w:szCs w:val="20"/>
            <w:shd w:val="clear" w:color="auto" w:fill="FFFFFF"/>
          </w:rPr>
          <w:t>https://www.inderscienceonline.com/doi/abs/10.1504/IJEBR.2019.098874</w:t>
        </w:r>
      </w:hyperlink>
    </w:p>
    <w:p w14:paraId="2BF7208C" w14:textId="77777777" w:rsidR="0046286D" w:rsidRPr="00D015E4" w:rsidRDefault="0046286D" w:rsidP="0046286D">
      <w:pPr>
        <w:rPr>
          <w:rFonts w:cs="Times New Roman"/>
          <w:color w:val="222222"/>
          <w:szCs w:val="20"/>
          <w:shd w:val="clear" w:color="auto" w:fill="FFFFFF"/>
        </w:rPr>
      </w:pPr>
      <w:r w:rsidRPr="00D015E4">
        <w:rPr>
          <w:rFonts w:cs="Times New Roman"/>
          <w:color w:val="222222"/>
          <w:szCs w:val="20"/>
          <w:shd w:val="clear" w:color="auto" w:fill="FFFFFF"/>
        </w:rPr>
        <w:t xml:space="preserve">Ebrahim, R.S., </w:t>
      </w:r>
      <w:r>
        <w:rPr>
          <w:rFonts w:cs="Times New Roman"/>
          <w:color w:val="222222"/>
          <w:szCs w:val="20"/>
          <w:shd w:val="clear" w:color="auto" w:fill="FFFFFF"/>
        </w:rPr>
        <w:t>(</w:t>
      </w:r>
      <w:r w:rsidRPr="00D015E4">
        <w:rPr>
          <w:rFonts w:cs="Times New Roman"/>
          <w:color w:val="222222"/>
          <w:szCs w:val="20"/>
          <w:shd w:val="clear" w:color="auto" w:fill="FFFFFF"/>
        </w:rPr>
        <w:t>2020</w:t>
      </w:r>
      <w:r>
        <w:rPr>
          <w:rFonts w:cs="Times New Roman"/>
          <w:color w:val="222222"/>
          <w:szCs w:val="20"/>
          <w:shd w:val="clear" w:color="auto" w:fill="FFFFFF"/>
        </w:rPr>
        <w:t>)</w:t>
      </w:r>
      <w:r w:rsidRPr="00D015E4">
        <w:rPr>
          <w:rFonts w:cs="Times New Roman"/>
          <w:color w:val="222222"/>
          <w:szCs w:val="20"/>
          <w:shd w:val="clear" w:color="auto" w:fill="FFFFFF"/>
        </w:rPr>
        <w:t>. The role of trust in understanding the impact of social media marketing on brand equity and brand loyalty. </w:t>
      </w:r>
      <w:r w:rsidRPr="00D015E4">
        <w:rPr>
          <w:rFonts w:cs="Times New Roman"/>
          <w:i/>
          <w:iCs/>
          <w:color w:val="222222"/>
          <w:szCs w:val="20"/>
          <w:shd w:val="clear" w:color="auto" w:fill="FFFFFF"/>
        </w:rPr>
        <w:t>Journal of Relationship Marketing</w:t>
      </w:r>
      <w:r w:rsidRPr="00D015E4">
        <w:rPr>
          <w:rFonts w:cs="Times New Roman"/>
          <w:color w:val="222222"/>
          <w:szCs w:val="20"/>
          <w:shd w:val="clear" w:color="auto" w:fill="FFFFFF"/>
        </w:rPr>
        <w:t>, </w:t>
      </w:r>
      <w:r w:rsidRPr="00D015E4">
        <w:rPr>
          <w:rFonts w:cs="Times New Roman"/>
          <w:i/>
          <w:iCs/>
          <w:color w:val="222222"/>
          <w:szCs w:val="20"/>
          <w:shd w:val="clear" w:color="auto" w:fill="FFFFFF"/>
        </w:rPr>
        <w:t>19</w:t>
      </w:r>
      <w:r w:rsidRPr="00D015E4">
        <w:rPr>
          <w:rFonts w:cs="Times New Roman"/>
          <w:color w:val="222222"/>
          <w:szCs w:val="20"/>
          <w:shd w:val="clear" w:color="auto" w:fill="FFFFFF"/>
        </w:rPr>
        <w:t xml:space="preserve">(4), pp.287-308. </w:t>
      </w:r>
      <w:hyperlink r:id="rId14" w:history="1">
        <w:r w:rsidRPr="00D015E4">
          <w:rPr>
            <w:rStyle w:val="Hyperlink"/>
            <w:rFonts w:cs="Times New Roman"/>
            <w:szCs w:val="20"/>
            <w:shd w:val="clear" w:color="auto" w:fill="FFFFFF"/>
          </w:rPr>
          <w:t>https://www.tandfonline.com/doi/abs/10.1080/15332667.2019.1705742</w:t>
        </w:r>
      </w:hyperlink>
    </w:p>
    <w:p w14:paraId="42A867F6" w14:textId="77777777" w:rsidR="0046286D" w:rsidRDefault="0046286D" w:rsidP="0046286D">
      <w:pPr>
        <w:rPr>
          <w:rFonts w:cs="Times New Roman"/>
          <w:color w:val="222222"/>
          <w:szCs w:val="20"/>
          <w:shd w:val="clear" w:color="auto" w:fill="FFFFFF"/>
        </w:rPr>
      </w:pPr>
      <w:r w:rsidRPr="00D015E4">
        <w:rPr>
          <w:rFonts w:cs="Times New Roman"/>
          <w:color w:val="222222"/>
          <w:szCs w:val="20"/>
          <w:shd w:val="clear" w:color="auto" w:fill="FFFFFF"/>
        </w:rPr>
        <w:t xml:space="preserve">Khan, R.U., Salamzadeh, Y., Iqbal, Q. and Yang, S., </w:t>
      </w:r>
      <w:r>
        <w:rPr>
          <w:rFonts w:cs="Times New Roman"/>
          <w:color w:val="222222"/>
          <w:szCs w:val="20"/>
          <w:shd w:val="clear" w:color="auto" w:fill="FFFFFF"/>
        </w:rPr>
        <w:t>(</w:t>
      </w:r>
      <w:r w:rsidRPr="00D015E4">
        <w:rPr>
          <w:rFonts w:cs="Times New Roman"/>
          <w:color w:val="222222"/>
          <w:szCs w:val="20"/>
          <w:shd w:val="clear" w:color="auto" w:fill="FFFFFF"/>
        </w:rPr>
        <w:t>2022</w:t>
      </w:r>
      <w:r>
        <w:rPr>
          <w:rFonts w:cs="Times New Roman"/>
          <w:color w:val="222222"/>
          <w:szCs w:val="20"/>
          <w:shd w:val="clear" w:color="auto" w:fill="FFFFFF"/>
        </w:rPr>
        <w:t>)</w:t>
      </w:r>
      <w:r w:rsidRPr="00D015E4">
        <w:rPr>
          <w:rFonts w:cs="Times New Roman"/>
          <w:color w:val="222222"/>
          <w:szCs w:val="20"/>
          <w:shd w:val="clear" w:color="auto" w:fill="FFFFFF"/>
        </w:rPr>
        <w:t>. The impact of customer relationship management and company reputation on customer loyalty: The mediating role of customer satisfaction. </w:t>
      </w:r>
      <w:r w:rsidRPr="00D015E4">
        <w:rPr>
          <w:rFonts w:cs="Times New Roman"/>
          <w:i/>
          <w:iCs/>
          <w:color w:val="222222"/>
          <w:szCs w:val="20"/>
          <w:shd w:val="clear" w:color="auto" w:fill="FFFFFF"/>
        </w:rPr>
        <w:t>Journal of Relationship Marketing</w:t>
      </w:r>
      <w:r w:rsidRPr="00D015E4">
        <w:rPr>
          <w:rFonts w:cs="Times New Roman"/>
          <w:color w:val="222222"/>
          <w:szCs w:val="20"/>
          <w:shd w:val="clear" w:color="auto" w:fill="FFFFFF"/>
        </w:rPr>
        <w:t>, </w:t>
      </w:r>
      <w:r w:rsidRPr="00D015E4">
        <w:rPr>
          <w:rFonts w:cs="Times New Roman"/>
          <w:i/>
          <w:iCs/>
          <w:color w:val="222222"/>
          <w:szCs w:val="20"/>
          <w:shd w:val="clear" w:color="auto" w:fill="FFFFFF"/>
        </w:rPr>
        <w:t>21</w:t>
      </w:r>
      <w:r w:rsidRPr="00D015E4">
        <w:rPr>
          <w:rFonts w:cs="Times New Roman"/>
          <w:color w:val="222222"/>
          <w:szCs w:val="20"/>
          <w:shd w:val="clear" w:color="auto" w:fill="FFFFFF"/>
        </w:rPr>
        <w:t>(1), pp.1-26.</w:t>
      </w:r>
      <w:r>
        <w:rPr>
          <w:rFonts w:cs="Times New Roman"/>
          <w:color w:val="222222"/>
          <w:szCs w:val="20"/>
          <w:shd w:val="clear" w:color="auto" w:fill="FFFFFF"/>
        </w:rPr>
        <w:t xml:space="preserve"> </w:t>
      </w:r>
      <w:hyperlink r:id="rId15" w:history="1">
        <w:r w:rsidRPr="00433A46">
          <w:rPr>
            <w:rStyle w:val="Hyperlink"/>
            <w:rFonts w:cs="Times New Roman"/>
            <w:szCs w:val="20"/>
            <w:shd w:val="clear" w:color="auto" w:fill="FFFFFF"/>
          </w:rPr>
          <w:t>https://www.tandfonline.com/doi/abs/10.1080/15332667.2020.1840904</w:t>
        </w:r>
      </w:hyperlink>
    </w:p>
    <w:p w14:paraId="51A91EAF" w14:textId="77777777" w:rsidR="0046286D" w:rsidRPr="00D015E4" w:rsidRDefault="0046286D" w:rsidP="0046286D">
      <w:pPr>
        <w:rPr>
          <w:rFonts w:cs="Times New Roman"/>
          <w:color w:val="222222"/>
          <w:szCs w:val="20"/>
          <w:shd w:val="clear" w:color="auto" w:fill="FFFFFF"/>
        </w:rPr>
      </w:pPr>
      <w:r w:rsidRPr="00D015E4">
        <w:rPr>
          <w:rFonts w:cs="Times New Roman"/>
          <w:color w:val="222222"/>
          <w:szCs w:val="20"/>
          <w:shd w:val="clear" w:color="auto" w:fill="FFFFFF"/>
        </w:rPr>
        <w:t xml:space="preserve">Makrides, A., Vrontis, D. and Christofi, M., </w:t>
      </w:r>
      <w:r>
        <w:rPr>
          <w:rFonts w:cs="Times New Roman"/>
          <w:color w:val="222222"/>
          <w:szCs w:val="20"/>
          <w:shd w:val="clear" w:color="auto" w:fill="FFFFFF"/>
        </w:rPr>
        <w:t>(</w:t>
      </w:r>
      <w:r w:rsidRPr="00D015E4">
        <w:rPr>
          <w:rFonts w:cs="Times New Roman"/>
          <w:color w:val="222222"/>
          <w:szCs w:val="20"/>
          <w:shd w:val="clear" w:color="auto" w:fill="FFFFFF"/>
        </w:rPr>
        <w:t>2020</w:t>
      </w:r>
      <w:r>
        <w:rPr>
          <w:rFonts w:cs="Times New Roman"/>
          <w:color w:val="222222"/>
          <w:szCs w:val="20"/>
          <w:shd w:val="clear" w:color="auto" w:fill="FFFFFF"/>
        </w:rPr>
        <w:t>)</w:t>
      </w:r>
      <w:r w:rsidRPr="00D015E4">
        <w:rPr>
          <w:rFonts w:cs="Times New Roman"/>
          <w:color w:val="222222"/>
          <w:szCs w:val="20"/>
          <w:shd w:val="clear" w:color="auto" w:fill="FFFFFF"/>
        </w:rPr>
        <w:t>. The gold rush of digital marketing: assessing prospects of building brand awareness overseas. </w:t>
      </w:r>
      <w:r w:rsidRPr="00D015E4">
        <w:rPr>
          <w:rFonts w:cs="Times New Roman"/>
          <w:i/>
          <w:iCs/>
          <w:color w:val="222222"/>
          <w:szCs w:val="20"/>
          <w:shd w:val="clear" w:color="auto" w:fill="FFFFFF"/>
        </w:rPr>
        <w:t>Business Perspectives and Research</w:t>
      </w:r>
      <w:r w:rsidRPr="00D015E4">
        <w:rPr>
          <w:rFonts w:cs="Times New Roman"/>
          <w:color w:val="222222"/>
          <w:szCs w:val="20"/>
          <w:shd w:val="clear" w:color="auto" w:fill="FFFFFF"/>
        </w:rPr>
        <w:t>, </w:t>
      </w:r>
      <w:r w:rsidRPr="00D015E4">
        <w:rPr>
          <w:rFonts w:cs="Times New Roman"/>
          <w:i/>
          <w:iCs/>
          <w:color w:val="222222"/>
          <w:szCs w:val="20"/>
          <w:shd w:val="clear" w:color="auto" w:fill="FFFFFF"/>
        </w:rPr>
        <w:t>8</w:t>
      </w:r>
      <w:r w:rsidRPr="00D015E4">
        <w:rPr>
          <w:rFonts w:cs="Times New Roman"/>
          <w:color w:val="222222"/>
          <w:szCs w:val="20"/>
          <w:shd w:val="clear" w:color="auto" w:fill="FFFFFF"/>
        </w:rPr>
        <w:t xml:space="preserve">(1), pp.4-20. </w:t>
      </w:r>
      <w:hyperlink r:id="rId16" w:history="1">
        <w:r w:rsidRPr="00D015E4">
          <w:rPr>
            <w:rStyle w:val="Hyperlink"/>
            <w:rFonts w:cs="Times New Roman"/>
            <w:szCs w:val="20"/>
            <w:shd w:val="clear" w:color="auto" w:fill="FFFFFF"/>
          </w:rPr>
          <w:t>https://journals.sagepub.com/doi/abs/10.1177/2278533719860016</w:t>
        </w:r>
      </w:hyperlink>
    </w:p>
    <w:p w14:paraId="600B0301" w14:textId="77777777" w:rsidR="0046286D" w:rsidRPr="00D015E4" w:rsidRDefault="0046286D" w:rsidP="0046286D">
      <w:pPr>
        <w:rPr>
          <w:rFonts w:cs="Times New Roman"/>
          <w:color w:val="222222"/>
          <w:szCs w:val="20"/>
          <w:shd w:val="clear" w:color="auto" w:fill="FFFFFF"/>
        </w:rPr>
      </w:pPr>
      <w:r w:rsidRPr="00D015E4">
        <w:rPr>
          <w:rFonts w:cs="Times New Roman"/>
          <w:color w:val="222222"/>
          <w:szCs w:val="20"/>
          <w:shd w:val="clear" w:color="auto" w:fill="FFFFFF"/>
        </w:rPr>
        <w:t xml:space="preserve">Mishra, S.B. and Alok, S., </w:t>
      </w:r>
      <w:r>
        <w:rPr>
          <w:rFonts w:cs="Times New Roman"/>
          <w:color w:val="222222"/>
          <w:szCs w:val="20"/>
          <w:shd w:val="clear" w:color="auto" w:fill="FFFFFF"/>
        </w:rPr>
        <w:t>(</w:t>
      </w:r>
      <w:r w:rsidRPr="00D015E4">
        <w:rPr>
          <w:rFonts w:cs="Times New Roman"/>
          <w:color w:val="222222"/>
          <w:szCs w:val="20"/>
          <w:shd w:val="clear" w:color="auto" w:fill="FFFFFF"/>
        </w:rPr>
        <w:t>2022</w:t>
      </w:r>
      <w:r>
        <w:rPr>
          <w:rFonts w:cs="Times New Roman"/>
          <w:color w:val="222222"/>
          <w:szCs w:val="20"/>
          <w:shd w:val="clear" w:color="auto" w:fill="FFFFFF"/>
        </w:rPr>
        <w:t>)</w:t>
      </w:r>
      <w:r w:rsidRPr="00D015E4">
        <w:rPr>
          <w:rFonts w:cs="Times New Roman"/>
          <w:color w:val="222222"/>
          <w:szCs w:val="20"/>
          <w:shd w:val="clear" w:color="auto" w:fill="FFFFFF"/>
        </w:rPr>
        <w:t xml:space="preserve">. Handbook of research methodology. </w:t>
      </w:r>
      <w:hyperlink r:id="rId17" w:history="1">
        <w:r w:rsidRPr="00D015E4">
          <w:rPr>
            <w:rStyle w:val="Hyperlink"/>
            <w:rFonts w:cs="Times New Roman"/>
            <w:szCs w:val="20"/>
            <w:shd w:val="clear" w:color="auto" w:fill="FFFFFF"/>
          </w:rPr>
          <w:t>http://74.208.36.141:8080/jspui/bitstream/123456789/1319/1/BookResearchMethodology.pdf</w:t>
        </w:r>
      </w:hyperlink>
    </w:p>
    <w:p w14:paraId="217F18A1" w14:textId="77777777" w:rsidR="0046286D" w:rsidRDefault="0046286D" w:rsidP="0046286D">
      <w:pPr>
        <w:rPr>
          <w:rFonts w:cs="Times New Roman"/>
          <w:color w:val="222222"/>
          <w:szCs w:val="20"/>
          <w:shd w:val="clear" w:color="auto" w:fill="FFFFFF"/>
        </w:rPr>
      </w:pPr>
      <w:r w:rsidRPr="00D015E4">
        <w:rPr>
          <w:rFonts w:cs="Times New Roman"/>
          <w:color w:val="222222"/>
          <w:szCs w:val="20"/>
          <w:shd w:val="clear" w:color="auto" w:fill="FFFFFF"/>
        </w:rPr>
        <w:t xml:space="preserve">Mukherjee, S.P., </w:t>
      </w:r>
      <w:r>
        <w:rPr>
          <w:rFonts w:cs="Times New Roman"/>
          <w:color w:val="222222"/>
          <w:szCs w:val="20"/>
          <w:shd w:val="clear" w:color="auto" w:fill="FFFFFF"/>
        </w:rPr>
        <w:t>(</w:t>
      </w:r>
      <w:r w:rsidRPr="00D015E4">
        <w:rPr>
          <w:rFonts w:cs="Times New Roman"/>
          <w:color w:val="222222"/>
          <w:szCs w:val="20"/>
          <w:shd w:val="clear" w:color="auto" w:fill="FFFFFF"/>
        </w:rPr>
        <w:t>2019</w:t>
      </w:r>
      <w:r>
        <w:rPr>
          <w:rFonts w:cs="Times New Roman"/>
          <w:color w:val="222222"/>
          <w:szCs w:val="20"/>
          <w:shd w:val="clear" w:color="auto" w:fill="FFFFFF"/>
        </w:rPr>
        <w:t>)</w:t>
      </w:r>
      <w:r w:rsidRPr="00D015E4">
        <w:rPr>
          <w:rFonts w:cs="Times New Roman"/>
          <w:color w:val="222222"/>
          <w:szCs w:val="20"/>
          <w:shd w:val="clear" w:color="auto" w:fill="FFFFFF"/>
        </w:rPr>
        <w:t xml:space="preserve">. A guide to research methodology: An overview of research problems, tasks and methods. </w:t>
      </w:r>
      <w:hyperlink r:id="rId18" w:history="1">
        <w:r w:rsidRPr="00D015E4">
          <w:rPr>
            <w:rStyle w:val="Hyperlink"/>
            <w:rFonts w:cs="Times New Roman"/>
            <w:szCs w:val="20"/>
            <w:shd w:val="clear" w:color="auto" w:fill="FFFFFF"/>
          </w:rPr>
          <w:t>https://books.google.com/books?hl=en&amp;lr=&amp;id=RbOtDwAAQBAJ&amp;oi=fnd&amp;pg=PP1&amp;dq=research+methodology&amp;ots=FIs7QE4ktj&amp;sig=VoVoB1y_Ynd2-hg8B3Why-q-lno</w:t>
        </w:r>
      </w:hyperlink>
    </w:p>
    <w:p w14:paraId="23E0951B" w14:textId="77777777" w:rsidR="0046286D" w:rsidRPr="00D015E4" w:rsidRDefault="0046286D" w:rsidP="0046286D">
      <w:pPr>
        <w:rPr>
          <w:rFonts w:cs="Times New Roman"/>
          <w:color w:val="222222"/>
          <w:szCs w:val="20"/>
          <w:shd w:val="clear" w:color="auto" w:fill="FFFFFF"/>
        </w:rPr>
      </w:pPr>
      <w:r w:rsidRPr="00D015E4">
        <w:rPr>
          <w:rFonts w:cs="Times New Roman"/>
          <w:color w:val="222222"/>
          <w:szCs w:val="20"/>
          <w:shd w:val="clear" w:color="auto" w:fill="FFFFFF"/>
        </w:rPr>
        <w:t xml:space="preserve">Nash, J., </w:t>
      </w:r>
      <w:r>
        <w:rPr>
          <w:rFonts w:cs="Times New Roman"/>
          <w:color w:val="222222"/>
          <w:szCs w:val="20"/>
          <w:shd w:val="clear" w:color="auto" w:fill="FFFFFF"/>
        </w:rPr>
        <w:t>(</w:t>
      </w:r>
      <w:r w:rsidRPr="00D015E4">
        <w:rPr>
          <w:rFonts w:cs="Times New Roman"/>
          <w:color w:val="222222"/>
          <w:szCs w:val="20"/>
          <w:shd w:val="clear" w:color="auto" w:fill="FFFFFF"/>
        </w:rPr>
        <w:t>2019</w:t>
      </w:r>
      <w:r>
        <w:rPr>
          <w:rFonts w:cs="Times New Roman"/>
          <w:color w:val="222222"/>
          <w:szCs w:val="20"/>
          <w:shd w:val="clear" w:color="auto" w:fill="FFFFFF"/>
        </w:rPr>
        <w:t>)</w:t>
      </w:r>
      <w:r w:rsidRPr="00D015E4">
        <w:rPr>
          <w:rFonts w:cs="Times New Roman"/>
          <w:color w:val="222222"/>
          <w:szCs w:val="20"/>
          <w:shd w:val="clear" w:color="auto" w:fill="FFFFFF"/>
        </w:rPr>
        <w:t>. Exploring how social media platforms influence fashion consumer decisions in the UK retail sector. </w:t>
      </w:r>
      <w:r w:rsidRPr="00D015E4">
        <w:rPr>
          <w:rFonts w:cs="Times New Roman"/>
          <w:i/>
          <w:iCs/>
          <w:color w:val="222222"/>
          <w:szCs w:val="20"/>
          <w:shd w:val="clear" w:color="auto" w:fill="FFFFFF"/>
        </w:rPr>
        <w:t>Journal of Fashion Marketing and Management: An International Journal</w:t>
      </w:r>
      <w:r w:rsidRPr="00D015E4">
        <w:rPr>
          <w:rFonts w:cs="Times New Roman"/>
          <w:color w:val="222222"/>
          <w:szCs w:val="20"/>
          <w:shd w:val="clear" w:color="auto" w:fill="FFFFFF"/>
        </w:rPr>
        <w:t>, </w:t>
      </w:r>
      <w:r w:rsidRPr="00D015E4">
        <w:rPr>
          <w:rFonts w:cs="Times New Roman"/>
          <w:i/>
          <w:iCs/>
          <w:color w:val="222222"/>
          <w:szCs w:val="20"/>
          <w:shd w:val="clear" w:color="auto" w:fill="FFFFFF"/>
        </w:rPr>
        <w:t>23</w:t>
      </w:r>
      <w:r w:rsidRPr="00D015E4">
        <w:rPr>
          <w:rFonts w:cs="Times New Roman"/>
          <w:color w:val="222222"/>
          <w:szCs w:val="20"/>
          <w:shd w:val="clear" w:color="auto" w:fill="FFFFFF"/>
        </w:rPr>
        <w:t xml:space="preserve">(1), pp.82-103. </w:t>
      </w:r>
      <w:hyperlink r:id="rId19" w:history="1">
        <w:r w:rsidRPr="00D015E4">
          <w:rPr>
            <w:rStyle w:val="Hyperlink"/>
            <w:rFonts w:cs="Times New Roman"/>
            <w:szCs w:val="20"/>
            <w:shd w:val="clear" w:color="auto" w:fill="FFFFFF"/>
          </w:rPr>
          <w:t>https://www.emerald.com/insight/content/doi/10.1108/JFMM-01-2018-0012/full/html</w:t>
        </w:r>
      </w:hyperlink>
    </w:p>
    <w:p w14:paraId="79C5049F" w14:textId="77777777" w:rsidR="0046286D" w:rsidRPr="00D015E4" w:rsidRDefault="0046286D" w:rsidP="0046286D">
      <w:pPr>
        <w:rPr>
          <w:rFonts w:cs="Times New Roman"/>
          <w:color w:val="222222"/>
          <w:szCs w:val="20"/>
          <w:shd w:val="clear" w:color="auto" w:fill="FFFFFF"/>
        </w:rPr>
      </w:pPr>
      <w:r w:rsidRPr="00D015E4">
        <w:rPr>
          <w:rFonts w:cs="Times New Roman"/>
          <w:color w:val="222222"/>
          <w:szCs w:val="20"/>
          <w:shd w:val="clear" w:color="auto" w:fill="FFFFFF"/>
        </w:rPr>
        <w:t xml:space="preserve">Noris, A., Nobile, T.H., Kalbaska, N. and Cantoni, L., </w:t>
      </w:r>
      <w:r>
        <w:rPr>
          <w:rFonts w:cs="Times New Roman"/>
          <w:color w:val="222222"/>
          <w:szCs w:val="20"/>
          <w:shd w:val="clear" w:color="auto" w:fill="FFFFFF"/>
        </w:rPr>
        <w:t>(</w:t>
      </w:r>
      <w:r w:rsidRPr="00D015E4">
        <w:rPr>
          <w:rFonts w:cs="Times New Roman"/>
          <w:color w:val="222222"/>
          <w:szCs w:val="20"/>
          <w:shd w:val="clear" w:color="auto" w:fill="FFFFFF"/>
        </w:rPr>
        <w:t>2021</w:t>
      </w:r>
      <w:r>
        <w:rPr>
          <w:rFonts w:cs="Times New Roman"/>
          <w:color w:val="222222"/>
          <w:szCs w:val="20"/>
          <w:shd w:val="clear" w:color="auto" w:fill="FFFFFF"/>
        </w:rPr>
        <w:t>)</w:t>
      </w:r>
      <w:r w:rsidRPr="00D015E4">
        <w:rPr>
          <w:rFonts w:cs="Times New Roman"/>
          <w:color w:val="222222"/>
          <w:szCs w:val="20"/>
          <w:shd w:val="clear" w:color="auto" w:fill="FFFFFF"/>
        </w:rPr>
        <w:t>. Digital fashion: A systematic literature review. A perspective on marketing and communication. </w:t>
      </w:r>
      <w:r w:rsidRPr="00D015E4">
        <w:rPr>
          <w:rFonts w:cs="Times New Roman"/>
          <w:i/>
          <w:iCs/>
          <w:color w:val="222222"/>
          <w:szCs w:val="20"/>
          <w:shd w:val="clear" w:color="auto" w:fill="FFFFFF"/>
        </w:rPr>
        <w:t>Journal of Global Fashion Marketing</w:t>
      </w:r>
      <w:r w:rsidRPr="00D015E4">
        <w:rPr>
          <w:rFonts w:cs="Times New Roman"/>
          <w:color w:val="222222"/>
          <w:szCs w:val="20"/>
          <w:shd w:val="clear" w:color="auto" w:fill="FFFFFF"/>
        </w:rPr>
        <w:t>, </w:t>
      </w:r>
      <w:r w:rsidRPr="00D015E4">
        <w:rPr>
          <w:rFonts w:cs="Times New Roman"/>
          <w:i/>
          <w:iCs/>
          <w:color w:val="222222"/>
          <w:szCs w:val="20"/>
          <w:shd w:val="clear" w:color="auto" w:fill="FFFFFF"/>
        </w:rPr>
        <w:t>12</w:t>
      </w:r>
      <w:r w:rsidRPr="00D015E4">
        <w:rPr>
          <w:rFonts w:cs="Times New Roman"/>
          <w:color w:val="222222"/>
          <w:szCs w:val="20"/>
          <w:shd w:val="clear" w:color="auto" w:fill="FFFFFF"/>
        </w:rPr>
        <w:t xml:space="preserve">(1), pp.32-46. </w:t>
      </w:r>
      <w:hyperlink r:id="rId20" w:history="1">
        <w:r w:rsidRPr="00D015E4">
          <w:rPr>
            <w:rStyle w:val="Hyperlink"/>
            <w:rFonts w:cs="Times New Roman"/>
            <w:szCs w:val="20"/>
            <w:shd w:val="clear" w:color="auto" w:fill="FFFFFF"/>
          </w:rPr>
          <w:t>https://www.tandfonline.com/doi/abs/10.1080/20932685.2020.1835522</w:t>
        </w:r>
      </w:hyperlink>
    </w:p>
    <w:p w14:paraId="164F4379" w14:textId="77777777" w:rsidR="0046286D" w:rsidRPr="00D015E4" w:rsidRDefault="0046286D" w:rsidP="0046286D">
      <w:pPr>
        <w:rPr>
          <w:rFonts w:cs="Times New Roman"/>
          <w:color w:val="222222"/>
          <w:szCs w:val="20"/>
          <w:shd w:val="clear" w:color="auto" w:fill="FFFFFF"/>
        </w:rPr>
      </w:pPr>
      <w:r w:rsidRPr="00D015E4">
        <w:rPr>
          <w:rFonts w:cs="Times New Roman"/>
          <w:color w:val="222222"/>
          <w:szCs w:val="20"/>
          <w:shd w:val="clear" w:color="auto" w:fill="FFFFFF"/>
        </w:rPr>
        <w:lastRenderedPageBreak/>
        <w:t xml:space="preserve">Pandey, P. and Pandey, M.M., </w:t>
      </w:r>
      <w:r>
        <w:rPr>
          <w:rFonts w:cs="Times New Roman"/>
          <w:color w:val="222222"/>
          <w:szCs w:val="20"/>
          <w:shd w:val="clear" w:color="auto" w:fill="FFFFFF"/>
        </w:rPr>
        <w:t>(</w:t>
      </w:r>
      <w:r w:rsidRPr="00D015E4">
        <w:rPr>
          <w:rFonts w:cs="Times New Roman"/>
          <w:color w:val="222222"/>
          <w:szCs w:val="20"/>
          <w:shd w:val="clear" w:color="auto" w:fill="FFFFFF"/>
        </w:rPr>
        <w:t>2021</w:t>
      </w:r>
      <w:r>
        <w:rPr>
          <w:rFonts w:cs="Times New Roman"/>
          <w:color w:val="222222"/>
          <w:szCs w:val="20"/>
          <w:shd w:val="clear" w:color="auto" w:fill="FFFFFF"/>
        </w:rPr>
        <w:t>)</w:t>
      </w:r>
      <w:r w:rsidRPr="00D015E4">
        <w:rPr>
          <w:rFonts w:cs="Times New Roman"/>
          <w:color w:val="222222"/>
          <w:szCs w:val="20"/>
          <w:shd w:val="clear" w:color="auto" w:fill="FFFFFF"/>
        </w:rPr>
        <w:t>. </w:t>
      </w:r>
      <w:r w:rsidRPr="00D015E4">
        <w:rPr>
          <w:rFonts w:cs="Times New Roman"/>
          <w:i/>
          <w:iCs/>
          <w:color w:val="222222"/>
          <w:szCs w:val="20"/>
          <w:shd w:val="clear" w:color="auto" w:fill="FFFFFF"/>
        </w:rPr>
        <w:t>Research methodology tools and techniques</w:t>
      </w:r>
      <w:r w:rsidRPr="00D015E4">
        <w:rPr>
          <w:rFonts w:cs="Times New Roman"/>
          <w:color w:val="222222"/>
          <w:szCs w:val="20"/>
          <w:shd w:val="clear" w:color="auto" w:fill="FFFFFF"/>
        </w:rPr>
        <w:t xml:space="preserve">. Bridge Center. </w:t>
      </w:r>
      <w:hyperlink r:id="rId21" w:history="1">
        <w:r w:rsidRPr="00D015E4">
          <w:rPr>
            <w:rStyle w:val="Hyperlink"/>
            <w:rFonts w:cs="Times New Roman"/>
            <w:szCs w:val="20"/>
            <w:shd w:val="clear" w:color="auto" w:fill="FFFFFF"/>
          </w:rPr>
          <w:t>http://dspace.vnbrims.org:13000/jspui/bitstream/123456789/4666/1/RESEARCH%20METHODOLOGY%20TOOLS%20AND%20TECHNIQUES.pdf</w:t>
        </w:r>
      </w:hyperlink>
    </w:p>
    <w:p w14:paraId="79DC283C" w14:textId="77777777" w:rsidR="0046286D" w:rsidRDefault="0046286D" w:rsidP="0046286D">
      <w:pPr>
        <w:rPr>
          <w:rFonts w:cs="Times New Roman"/>
          <w:color w:val="222222"/>
          <w:szCs w:val="20"/>
          <w:shd w:val="clear" w:color="auto" w:fill="FFFFFF"/>
        </w:rPr>
      </w:pPr>
      <w:r w:rsidRPr="00D015E4">
        <w:rPr>
          <w:rFonts w:cs="Times New Roman"/>
          <w:color w:val="222222"/>
          <w:szCs w:val="20"/>
          <w:shd w:val="clear" w:color="auto" w:fill="FFFFFF"/>
        </w:rPr>
        <w:t xml:space="preserve">Snyder, H., </w:t>
      </w:r>
      <w:r>
        <w:rPr>
          <w:rFonts w:cs="Times New Roman"/>
          <w:color w:val="222222"/>
          <w:szCs w:val="20"/>
          <w:shd w:val="clear" w:color="auto" w:fill="FFFFFF"/>
        </w:rPr>
        <w:t>(</w:t>
      </w:r>
      <w:r w:rsidRPr="00D015E4">
        <w:rPr>
          <w:rFonts w:cs="Times New Roman"/>
          <w:color w:val="222222"/>
          <w:szCs w:val="20"/>
          <w:shd w:val="clear" w:color="auto" w:fill="FFFFFF"/>
        </w:rPr>
        <w:t>2019</w:t>
      </w:r>
      <w:r>
        <w:rPr>
          <w:rFonts w:cs="Times New Roman"/>
          <w:color w:val="222222"/>
          <w:szCs w:val="20"/>
          <w:shd w:val="clear" w:color="auto" w:fill="FFFFFF"/>
        </w:rPr>
        <w:t>)</w:t>
      </w:r>
      <w:r w:rsidRPr="00D015E4">
        <w:rPr>
          <w:rFonts w:cs="Times New Roman"/>
          <w:color w:val="222222"/>
          <w:szCs w:val="20"/>
          <w:shd w:val="clear" w:color="auto" w:fill="FFFFFF"/>
        </w:rPr>
        <w:t>. Literature review as a research methodology: An overview and guidelines. </w:t>
      </w:r>
      <w:r w:rsidRPr="00D015E4">
        <w:rPr>
          <w:rFonts w:cs="Times New Roman"/>
          <w:i/>
          <w:iCs/>
          <w:color w:val="222222"/>
          <w:szCs w:val="20"/>
          <w:shd w:val="clear" w:color="auto" w:fill="FFFFFF"/>
        </w:rPr>
        <w:t>Journal of business research</w:t>
      </w:r>
      <w:r w:rsidRPr="00D015E4">
        <w:rPr>
          <w:rFonts w:cs="Times New Roman"/>
          <w:color w:val="222222"/>
          <w:szCs w:val="20"/>
          <w:shd w:val="clear" w:color="auto" w:fill="FFFFFF"/>
        </w:rPr>
        <w:t>, </w:t>
      </w:r>
      <w:r w:rsidRPr="00D015E4">
        <w:rPr>
          <w:rFonts w:cs="Times New Roman"/>
          <w:i/>
          <w:iCs/>
          <w:color w:val="222222"/>
          <w:szCs w:val="20"/>
          <w:shd w:val="clear" w:color="auto" w:fill="FFFFFF"/>
        </w:rPr>
        <w:t>104</w:t>
      </w:r>
      <w:r w:rsidRPr="00D015E4">
        <w:rPr>
          <w:rFonts w:cs="Times New Roman"/>
          <w:color w:val="222222"/>
          <w:szCs w:val="20"/>
          <w:shd w:val="clear" w:color="auto" w:fill="FFFFFF"/>
        </w:rPr>
        <w:t>, pp.333-339.</w:t>
      </w:r>
      <w:r>
        <w:rPr>
          <w:rFonts w:cs="Times New Roman"/>
          <w:color w:val="222222"/>
          <w:szCs w:val="20"/>
          <w:shd w:val="clear" w:color="auto" w:fill="FFFFFF"/>
        </w:rPr>
        <w:t xml:space="preserve"> </w:t>
      </w:r>
      <w:hyperlink r:id="rId22" w:history="1">
        <w:r w:rsidRPr="00433A46">
          <w:rPr>
            <w:rStyle w:val="Hyperlink"/>
            <w:rFonts w:cs="Times New Roman"/>
            <w:szCs w:val="20"/>
            <w:shd w:val="clear" w:color="auto" w:fill="FFFFFF"/>
          </w:rPr>
          <w:t>https://www.sciencedirect.com/science/article/pii/S0148296319304564</w:t>
        </w:r>
      </w:hyperlink>
    </w:p>
    <w:p w14:paraId="0E00773E" w14:textId="77777777" w:rsidR="0046286D" w:rsidRPr="00D015E4" w:rsidRDefault="0046286D" w:rsidP="0046286D">
      <w:pPr>
        <w:rPr>
          <w:rFonts w:cs="Times New Roman"/>
          <w:color w:val="222222"/>
          <w:szCs w:val="20"/>
          <w:shd w:val="clear" w:color="auto" w:fill="FFFFFF"/>
        </w:rPr>
      </w:pPr>
      <w:r w:rsidRPr="00D015E4">
        <w:rPr>
          <w:rFonts w:cs="Times New Roman"/>
          <w:color w:val="222222"/>
          <w:szCs w:val="20"/>
          <w:shd w:val="clear" w:color="auto" w:fill="FFFFFF"/>
        </w:rPr>
        <w:t xml:space="preserve">Zhang, B., Zhang, Y. and Zhou, P., </w:t>
      </w:r>
      <w:r>
        <w:rPr>
          <w:rFonts w:cs="Times New Roman"/>
          <w:color w:val="222222"/>
          <w:szCs w:val="20"/>
          <w:shd w:val="clear" w:color="auto" w:fill="FFFFFF"/>
        </w:rPr>
        <w:t>(</w:t>
      </w:r>
      <w:r w:rsidRPr="00D015E4">
        <w:rPr>
          <w:rFonts w:cs="Times New Roman"/>
          <w:color w:val="222222"/>
          <w:szCs w:val="20"/>
          <w:shd w:val="clear" w:color="auto" w:fill="FFFFFF"/>
        </w:rPr>
        <w:t>2021</w:t>
      </w:r>
      <w:r>
        <w:rPr>
          <w:rFonts w:cs="Times New Roman"/>
          <w:color w:val="222222"/>
          <w:szCs w:val="20"/>
          <w:shd w:val="clear" w:color="auto" w:fill="FFFFFF"/>
        </w:rPr>
        <w:t>)</w:t>
      </w:r>
      <w:r w:rsidRPr="00D015E4">
        <w:rPr>
          <w:rFonts w:cs="Times New Roman"/>
          <w:color w:val="222222"/>
          <w:szCs w:val="20"/>
          <w:shd w:val="clear" w:color="auto" w:fill="FFFFFF"/>
        </w:rPr>
        <w:t>. Consumer attitude towards sustainability of fast fashion products in the UK. </w:t>
      </w:r>
      <w:r w:rsidRPr="00D015E4">
        <w:rPr>
          <w:rFonts w:cs="Times New Roman"/>
          <w:i/>
          <w:iCs/>
          <w:color w:val="222222"/>
          <w:szCs w:val="20"/>
          <w:shd w:val="clear" w:color="auto" w:fill="FFFFFF"/>
        </w:rPr>
        <w:t>Sustainability</w:t>
      </w:r>
      <w:r w:rsidRPr="00D015E4">
        <w:rPr>
          <w:rFonts w:cs="Times New Roman"/>
          <w:color w:val="222222"/>
          <w:szCs w:val="20"/>
          <w:shd w:val="clear" w:color="auto" w:fill="FFFFFF"/>
        </w:rPr>
        <w:t>, </w:t>
      </w:r>
      <w:r w:rsidRPr="00D015E4">
        <w:rPr>
          <w:rFonts w:cs="Times New Roman"/>
          <w:i/>
          <w:iCs/>
          <w:color w:val="222222"/>
          <w:szCs w:val="20"/>
          <w:shd w:val="clear" w:color="auto" w:fill="FFFFFF"/>
        </w:rPr>
        <w:t>13</w:t>
      </w:r>
      <w:r w:rsidRPr="00D015E4">
        <w:rPr>
          <w:rFonts w:cs="Times New Roman"/>
          <w:color w:val="222222"/>
          <w:szCs w:val="20"/>
          <w:shd w:val="clear" w:color="auto" w:fill="FFFFFF"/>
        </w:rPr>
        <w:t xml:space="preserve">(4), p.1646. </w:t>
      </w:r>
      <w:hyperlink r:id="rId23" w:history="1">
        <w:r w:rsidRPr="00D015E4">
          <w:rPr>
            <w:rStyle w:val="Hyperlink"/>
            <w:rFonts w:cs="Times New Roman"/>
            <w:szCs w:val="20"/>
            <w:shd w:val="clear" w:color="auto" w:fill="FFFFFF"/>
          </w:rPr>
          <w:t>https://www.mdpi.com/2071-1050/13/4/1646</w:t>
        </w:r>
      </w:hyperlink>
    </w:p>
    <w:p w14:paraId="42EB394D" w14:textId="7B1B40B5" w:rsidR="0046286D" w:rsidRDefault="0046286D" w:rsidP="0046286D">
      <w:pPr>
        <w:rPr>
          <w:rStyle w:val="Hyperlink"/>
          <w:rFonts w:cs="Times New Roman"/>
          <w:szCs w:val="20"/>
          <w:shd w:val="clear" w:color="auto" w:fill="FFFFFF"/>
        </w:rPr>
      </w:pPr>
      <w:r w:rsidRPr="00D015E4">
        <w:rPr>
          <w:rFonts w:cs="Times New Roman"/>
          <w:color w:val="222222"/>
          <w:szCs w:val="20"/>
          <w:shd w:val="clear" w:color="auto" w:fill="FFFFFF"/>
        </w:rPr>
        <w:t xml:space="preserve">Zollo, L., Filieri, R., Rialti, R. and Yoon, S., </w:t>
      </w:r>
      <w:r>
        <w:rPr>
          <w:rFonts w:cs="Times New Roman"/>
          <w:color w:val="222222"/>
          <w:szCs w:val="20"/>
          <w:shd w:val="clear" w:color="auto" w:fill="FFFFFF"/>
        </w:rPr>
        <w:t>(</w:t>
      </w:r>
      <w:r w:rsidRPr="00D015E4">
        <w:rPr>
          <w:rFonts w:cs="Times New Roman"/>
          <w:color w:val="222222"/>
          <w:szCs w:val="20"/>
          <w:shd w:val="clear" w:color="auto" w:fill="FFFFFF"/>
        </w:rPr>
        <w:t>2020</w:t>
      </w:r>
      <w:r>
        <w:rPr>
          <w:rFonts w:cs="Times New Roman"/>
          <w:color w:val="222222"/>
          <w:szCs w:val="20"/>
          <w:shd w:val="clear" w:color="auto" w:fill="FFFFFF"/>
        </w:rPr>
        <w:t>)</w:t>
      </w:r>
      <w:r w:rsidRPr="00D015E4">
        <w:rPr>
          <w:rFonts w:cs="Times New Roman"/>
          <w:color w:val="222222"/>
          <w:szCs w:val="20"/>
          <w:shd w:val="clear" w:color="auto" w:fill="FFFFFF"/>
        </w:rPr>
        <w:t>. Unpacking the relationship between social media marketing and brand equity: The mediating role of consumers’ benefits and experience. </w:t>
      </w:r>
      <w:r w:rsidRPr="00D015E4">
        <w:rPr>
          <w:rFonts w:cs="Times New Roman"/>
          <w:i/>
          <w:iCs/>
          <w:color w:val="222222"/>
          <w:szCs w:val="20"/>
          <w:shd w:val="clear" w:color="auto" w:fill="FFFFFF"/>
        </w:rPr>
        <w:t>Journal of Business research</w:t>
      </w:r>
      <w:r w:rsidRPr="00D015E4">
        <w:rPr>
          <w:rFonts w:cs="Times New Roman"/>
          <w:color w:val="222222"/>
          <w:szCs w:val="20"/>
          <w:shd w:val="clear" w:color="auto" w:fill="FFFFFF"/>
        </w:rPr>
        <w:t>, </w:t>
      </w:r>
      <w:r w:rsidRPr="00D015E4">
        <w:rPr>
          <w:rFonts w:cs="Times New Roman"/>
          <w:i/>
          <w:iCs/>
          <w:color w:val="222222"/>
          <w:szCs w:val="20"/>
          <w:shd w:val="clear" w:color="auto" w:fill="FFFFFF"/>
        </w:rPr>
        <w:t>117</w:t>
      </w:r>
      <w:r w:rsidRPr="00D015E4">
        <w:rPr>
          <w:rFonts w:cs="Times New Roman"/>
          <w:color w:val="222222"/>
          <w:szCs w:val="20"/>
          <w:shd w:val="clear" w:color="auto" w:fill="FFFFFF"/>
        </w:rPr>
        <w:t xml:space="preserve">, pp.256-267. </w:t>
      </w:r>
      <w:hyperlink r:id="rId24" w:history="1">
        <w:r w:rsidRPr="00D015E4">
          <w:rPr>
            <w:rStyle w:val="Hyperlink"/>
            <w:rFonts w:cs="Times New Roman"/>
            <w:szCs w:val="20"/>
            <w:shd w:val="clear" w:color="auto" w:fill="FFFFFF"/>
          </w:rPr>
          <w:t>https://www.sciencedirect.com/science/article/pii/S0148296320302885</w:t>
        </w:r>
      </w:hyperlink>
    </w:p>
    <w:p w14:paraId="5F8E69B2" w14:textId="6AB47B33" w:rsidR="0014007F" w:rsidRDefault="0014007F" w:rsidP="0046286D">
      <w:pPr>
        <w:rPr>
          <w:rFonts w:cs="Times New Roman"/>
          <w:color w:val="222222"/>
          <w:szCs w:val="20"/>
          <w:shd w:val="clear" w:color="auto" w:fill="FFFFFF"/>
        </w:rPr>
      </w:pPr>
      <w:r w:rsidRPr="0014007F">
        <w:rPr>
          <w:rFonts w:cs="Times New Roman"/>
          <w:color w:val="222222"/>
          <w:szCs w:val="20"/>
          <w:shd w:val="clear" w:color="auto" w:fill="FFFFFF"/>
        </w:rPr>
        <w:t xml:space="preserve">Warrier, U., Singh, P., Jien, C.W., Kee, D.M.H., Yi, G.Z., Jiann, T.W., Liang, T.Y., Gopika, S.B., Nair, S., Nair, R.K. and Lokhande, S.D., </w:t>
      </w:r>
      <w:r>
        <w:rPr>
          <w:rFonts w:cs="Times New Roman"/>
          <w:color w:val="222222"/>
          <w:szCs w:val="20"/>
          <w:shd w:val="clear" w:color="auto" w:fill="FFFFFF"/>
        </w:rPr>
        <w:t>(</w:t>
      </w:r>
      <w:r w:rsidRPr="0014007F">
        <w:rPr>
          <w:rFonts w:cs="Times New Roman"/>
          <w:color w:val="222222"/>
          <w:szCs w:val="20"/>
          <w:shd w:val="clear" w:color="auto" w:fill="FFFFFF"/>
        </w:rPr>
        <w:t>2021</w:t>
      </w:r>
      <w:r>
        <w:rPr>
          <w:rFonts w:cs="Times New Roman"/>
          <w:color w:val="222222"/>
          <w:szCs w:val="20"/>
          <w:shd w:val="clear" w:color="auto" w:fill="FFFFFF"/>
        </w:rPr>
        <w:t>)</w:t>
      </w:r>
      <w:r w:rsidRPr="0014007F">
        <w:rPr>
          <w:rFonts w:cs="Times New Roman"/>
          <w:color w:val="222222"/>
          <w:szCs w:val="20"/>
          <w:shd w:val="clear" w:color="auto" w:fill="FFFFFF"/>
        </w:rPr>
        <w:t>. Factors that lead Amazon. com to a successful online shopping platform. </w:t>
      </w:r>
      <w:r w:rsidRPr="0014007F">
        <w:rPr>
          <w:rFonts w:cs="Times New Roman"/>
          <w:i/>
          <w:iCs/>
          <w:color w:val="222222"/>
          <w:szCs w:val="20"/>
          <w:shd w:val="clear" w:color="auto" w:fill="FFFFFF"/>
        </w:rPr>
        <w:t>International journal of Tourism and hospitality in Asia Pasific (IJTHAP)</w:t>
      </w:r>
      <w:r w:rsidRPr="0014007F">
        <w:rPr>
          <w:rFonts w:cs="Times New Roman"/>
          <w:color w:val="222222"/>
          <w:szCs w:val="20"/>
          <w:shd w:val="clear" w:color="auto" w:fill="FFFFFF"/>
        </w:rPr>
        <w:t>, </w:t>
      </w:r>
      <w:r w:rsidRPr="0014007F">
        <w:rPr>
          <w:rFonts w:cs="Times New Roman"/>
          <w:i/>
          <w:iCs/>
          <w:color w:val="222222"/>
          <w:szCs w:val="20"/>
          <w:shd w:val="clear" w:color="auto" w:fill="FFFFFF"/>
        </w:rPr>
        <w:t>4</w:t>
      </w:r>
      <w:r w:rsidRPr="0014007F">
        <w:rPr>
          <w:rFonts w:cs="Times New Roman"/>
          <w:color w:val="222222"/>
          <w:szCs w:val="20"/>
          <w:shd w:val="clear" w:color="auto" w:fill="FFFFFF"/>
        </w:rPr>
        <w:t>(1), pp.7-17.</w:t>
      </w:r>
      <w:r>
        <w:rPr>
          <w:rFonts w:cs="Times New Roman"/>
          <w:color w:val="222222"/>
          <w:szCs w:val="20"/>
          <w:shd w:val="clear" w:color="auto" w:fill="FFFFFF"/>
        </w:rPr>
        <w:t xml:space="preserve"> </w:t>
      </w:r>
      <w:hyperlink r:id="rId25" w:history="1">
        <w:r w:rsidRPr="00035BE1">
          <w:rPr>
            <w:rStyle w:val="Hyperlink"/>
            <w:rFonts w:cs="Times New Roman"/>
            <w:szCs w:val="20"/>
            <w:shd w:val="clear" w:color="auto" w:fill="FFFFFF"/>
          </w:rPr>
          <w:t>http://www.ejournal.aibpmjournals.com/index.php/IJTHAP/article/view/1017</w:t>
        </w:r>
      </w:hyperlink>
    </w:p>
    <w:p w14:paraId="3D54C998" w14:textId="5BDA213E" w:rsidR="0014007F" w:rsidRDefault="0014007F" w:rsidP="0046286D">
      <w:pPr>
        <w:rPr>
          <w:rFonts w:cs="Times New Roman"/>
          <w:color w:val="222222"/>
          <w:szCs w:val="20"/>
          <w:shd w:val="clear" w:color="auto" w:fill="FFFFFF"/>
        </w:rPr>
      </w:pPr>
      <w:r w:rsidRPr="0014007F">
        <w:rPr>
          <w:rFonts w:cs="Times New Roman"/>
          <w:color w:val="222222"/>
          <w:szCs w:val="20"/>
          <w:shd w:val="clear" w:color="auto" w:fill="FFFFFF"/>
        </w:rPr>
        <w:t xml:space="preserve">Diantari, N.P.E. and Jokhu, J.R., </w:t>
      </w:r>
      <w:r>
        <w:rPr>
          <w:rFonts w:cs="Times New Roman"/>
          <w:color w:val="222222"/>
          <w:szCs w:val="20"/>
          <w:shd w:val="clear" w:color="auto" w:fill="FFFFFF"/>
        </w:rPr>
        <w:t>(</w:t>
      </w:r>
      <w:r w:rsidRPr="0014007F">
        <w:rPr>
          <w:rFonts w:cs="Times New Roman"/>
          <w:color w:val="222222"/>
          <w:szCs w:val="20"/>
          <w:shd w:val="clear" w:color="auto" w:fill="FFFFFF"/>
        </w:rPr>
        <w:t>2021</w:t>
      </w:r>
      <w:r>
        <w:rPr>
          <w:rFonts w:cs="Times New Roman"/>
          <w:color w:val="222222"/>
          <w:szCs w:val="20"/>
          <w:shd w:val="clear" w:color="auto" w:fill="FFFFFF"/>
        </w:rPr>
        <w:t>)</w:t>
      </w:r>
      <w:r w:rsidRPr="0014007F">
        <w:rPr>
          <w:rFonts w:cs="Times New Roman"/>
          <w:color w:val="222222"/>
          <w:szCs w:val="20"/>
          <w:shd w:val="clear" w:color="auto" w:fill="FFFFFF"/>
        </w:rPr>
        <w:t>. The Impact of Instagram as a Social Media Tool on Consumer Purchase Decision on Nike. </w:t>
      </w:r>
      <w:r w:rsidRPr="0014007F">
        <w:rPr>
          <w:rFonts w:cs="Times New Roman"/>
          <w:i/>
          <w:iCs/>
          <w:color w:val="222222"/>
          <w:szCs w:val="20"/>
          <w:shd w:val="clear" w:color="auto" w:fill="FFFFFF"/>
        </w:rPr>
        <w:t>Jurnal Ilmiah Manajemen Dan Bisnis</w:t>
      </w:r>
      <w:r w:rsidRPr="0014007F">
        <w:rPr>
          <w:rFonts w:cs="Times New Roman"/>
          <w:color w:val="222222"/>
          <w:szCs w:val="20"/>
          <w:shd w:val="clear" w:color="auto" w:fill="FFFFFF"/>
        </w:rPr>
        <w:t>, </w:t>
      </w:r>
      <w:r w:rsidRPr="0014007F">
        <w:rPr>
          <w:rFonts w:cs="Times New Roman"/>
          <w:i/>
          <w:iCs/>
          <w:color w:val="222222"/>
          <w:szCs w:val="20"/>
          <w:shd w:val="clear" w:color="auto" w:fill="FFFFFF"/>
        </w:rPr>
        <w:t>7</w:t>
      </w:r>
      <w:r w:rsidRPr="0014007F">
        <w:rPr>
          <w:rFonts w:cs="Times New Roman"/>
          <w:color w:val="222222"/>
          <w:szCs w:val="20"/>
          <w:shd w:val="clear" w:color="auto" w:fill="FFFFFF"/>
        </w:rPr>
        <w:t>(1), pp.116-127.</w:t>
      </w:r>
      <w:r>
        <w:rPr>
          <w:rFonts w:cs="Times New Roman"/>
          <w:color w:val="222222"/>
          <w:szCs w:val="20"/>
          <w:shd w:val="clear" w:color="auto" w:fill="FFFFFF"/>
        </w:rPr>
        <w:t xml:space="preserve"> </w:t>
      </w:r>
      <w:hyperlink r:id="rId26" w:history="1">
        <w:r w:rsidRPr="00035BE1">
          <w:rPr>
            <w:rStyle w:val="Hyperlink"/>
            <w:rFonts w:cs="Times New Roman"/>
            <w:szCs w:val="20"/>
            <w:shd w:val="clear" w:color="auto" w:fill="FFFFFF"/>
          </w:rPr>
          <w:t>https://www.neliti.com/publications/459999/the-impact-of-instagram-as-a-social-media-tool-on-consumer-purchase-decision-on</w:t>
        </w:r>
      </w:hyperlink>
    </w:p>
    <w:p w14:paraId="0796464A" w14:textId="77777777" w:rsidR="0014007F" w:rsidRPr="00D015E4" w:rsidRDefault="0014007F" w:rsidP="0046286D">
      <w:pPr>
        <w:rPr>
          <w:rFonts w:cs="Times New Roman"/>
          <w:color w:val="222222"/>
          <w:szCs w:val="20"/>
          <w:shd w:val="clear" w:color="auto" w:fill="FFFFFF"/>
        </w:rPr>
      </w:pPr>
    </w:p>
    <w:p w14:paraId="55020627" w14:textId="77777777" w:rsidR="0046286D" w:rsidRPr="0046286D" w:rsidRDefault="0046286D" w:rsidP="0046286D"/>
    <w:sectPr w:rsidR="0046286D" w:rsidRPr="0046286D" w:rsidSect="00AA400E">
      <w:footerReference w:type="default" r:id="rId27"/>
      <w:pgSz w:w="11906" w:h="16838"/>
      <w:pgMar w:top="1440" w:right="1440" w:bottom="1440" w:left="1440" w:header="708" w:footer="708" w:gutter="0"/>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0022BAD8" w16cex:dateUtc="2023-11-15T11:48:00Z"/>
  <w16cex:commentExtensible w16cex:durableId="15F26566" w16cex:dateUtc="2023-11-15T21:01:00Z"/>
  <w16cex:commentExtensible w16cex:durableId="286BB530" w16cex:dateUtc="2023-11-15T21:02:00Z"/>
  <w16cex:commentExtensible w16cex:durableId="4BDDE5D3" w16cex:dateUtc="2023-11-15T21:02:00Z"/>
  <w16cex:commentExtensible w16cex:durableId="3ED40647" w16cex:dateUtc="2023-11-15T21:02:00Z"/>
  <w16cex:commentExtensible w16cex:durableId="5C64F10C" w16cex:dateUtc="2023-11-15T11:49:00Z"/>
  <w16cex:commentExtensible w16cex:durableId="0D978044" w16cex:dateUtc="2023-11-15T21:03:00Z"/>
  <w16cex:commentExtensible w16cex:durableId="058F6D5C" w16cex:dateUtc="2023-11-15T11:48:00Z"/>
  <w16cex:commentExtensible w16cex:durableId="67DEE322" w16cex:dateUtc="2023-11-15T21:04:00Z"/>
  <w16cex:commentExtensible w16cex:durableId="7D2D9BE3" w16cex:dateUtc="2023-11-15T21:04:00Z"/>
  <w16cex:commentExtensible w16cex:durableId="01A1013F" w16cex:dateUtc="2023-11-15T11:52:00Z"/>
  <w16cex:commentExtensible w16cex:durableId="00454CA3" w16cex:dateUtc="2023-11-15T21:05:00Z"/>
  <w16cex:commentExtensible w16cex:durableId="5B98AACF" w16cex:dateUtc="2023-11-15T11:52:00Z"/>
  <w16cex:commentExtensible w16cex:durableId="5154D9D0" w16cex:dateUtc="2023-11-15T21:06:00Z"/>
  <w16cex:commentExtensible w16cex:durableId="42A820B8" w16cex:dateUtc="2023-11-15T11:52:00Z"/>
  <w16cex:commentExtensible w16cex:durableId="79AE506E" w16cex:dateUtc="2023-11-15T11:53:00Z"/>
  <w16cex:commentExtensible w16cex:durableId="4CC3A647" w16cex:dateUtc="2023-11-15T11:52:00Z"/>
  <w16cex:commentExtensible w16cex:durableId="1E682AE7" w16cex:dateUtc="2023-11-15T21:06:00Z"/>
  <w16cex:commentExtensible w16cex:durableId="12CF4FEB" w16cex:dateUtc="2023-11-15T21:06:00Z"/>
  <w16cex:commentExtensible w16cex:durableId="0F7FF55C" w16cex:dateUtc="2023-11-15T21:07:00Z"/>
  <w16cex:commentExtensible w16cex:durableId="15315479" w16cex:dateUtc="2023-11-15T21:08:00Z"/>
  <w16cex:commentExtensible w16cex:durableId="4F2E1B61" w16cex:dateUtc="2023-11-15T21:09:00Z"/>
  <w16cex:commentExtensible w16cex:durableId="47BB8BB5" w16cex:dateUtc="2023-11-15T21:10:00Z"/>
  <w16cex:commentExtensible w16cex:durableId="6F793DBC" w16cex:dateUtc="2023-11-15T21:10:00Z"/>
  <w16cex:commentExtensible w16cex:durableId="72230A09" w16cex:dateUtc="2023-11-15T21:11:00Z"/>
  <w16cex:commentExtensible w16cex:durableId="6A0D45F0" w16cex:dateUtc="2023-11-15T21:1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7727D73" w16cid:durableId="0022BAD8"/>
  <w16cid:commentId w16cid:paraId="41AEAC0C" w16cid:durableId="15F26566"/>
  <w16cid:commentId w16cid:paraId="2E8738B6" w16cid:durableId="286BB530"/>
  <w16cid:commentId w16cid:paraId="2C482078" w16cid:durableId="4BDDE5D3"/>
  <w16cid:commentId w16cid:paraId="6DEB3BC3" w16cid:durableId="3ED40647"/>
  <w16cid:commentId w16cid:paraId="6AD11068" w16cid:durableId="5C64F10C"/>
  <w16cid:commentId w16cid:paraId="50460340" w16cid:durableId="0D978044"/>
  <w16cid:commentId w16cid:paraId="65169107" w16cid:durableId="058F6D5C"/>
  <w16cid:commentId w16cid:paraId="461C18AB" w16cid:durableId="67DEE322"/>
  <w16cid:commentId w16cid:paraId="08EF66CB" w16cid:durableId="7D2D9BE3"/>
  <w16cid:commentId w16cid:paraId="10F39C82" w16cid:durableId="01A1013F"/>
  <w16cid:commentId w16cid:paraId="5C69F4B8" w16cid:durableId="00454CA3"/>
  <w16cid:commentId w16cid:paraId="5D912BA0" w16cid:durableId="5B98AACF"/>
  <w16cid:commentId w16cid:paraId="5D350AD0" w16cid:durableId="5154D9D0"/>
  <w16cid:commentId w16cid:paraId="6A6820F5" w16cid:durableId="42A820B8"/>
  <w16cid:commentId w16cid:paraId="53AF9AAD" w16cid:durableId="79AE506E"/>
  <w16cid:commentId w16cid:paraId="1AF6870A" w16cid:durableId="4CC3A647"/>
  <w16cid:commentId w16cid:paraId="6701DD4C" w16cid:durableId="1E682AE7"/>
  <w16cid:commentId w16cid:paraId="7F892B52" w16cid:durableId="12CF4FEB"/>
  <w16cid:commentId w16cid:paraId="780C971C" w16cid:durableId="0F7FF55C"/>
  <w16cid:commentId w16cid:paraId="42661361" w16cid:durableId="15315479"/>
  <w16cid:commentId w16cid:paraId="259116D9" w16cid:durableId="4F2E1B61"/>
  <w16cid:commentId w16cid:paraId="18DA28B2" w16cid:durableId="47BB8BB5"/>
  <w16cid:commentId w16cid:paraId="6E6B7900" w16cid:durableId="6F793DBC"/>
  <w16cid:commentId w16cid:paraId="5E0D2CBB" w16cid:durableId="72230A09"/>
  <w16cid:commentId w16cid:paraId="4B7480B4" w16cid:durableId="6A0D45F0"/>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513556E" w14:textId="77777777" w:rsidR="00B444F6" w:rsidRDefault="00B444F6">
      <w:pPr>
        <w:spacing w:after="0" w:line="240" w:lineRule="auto"/>
      </w:pPr>
      <w:r>
        <w:separator/>
      </w:r>
    </w:p>
  </w:endnote>
  <w:endnote w:type="continuationSeparator" w:id="0">
    <w:p w14:paraId="17FC3AB7" w14:textId="77777777" w:rsidR="00B444F6" w:rsidRDefault="00B44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62838629"/>
      <w:docPartObj>
        <w:docPartGallery w:val="Page Numbers (Bottom of Page)"/>
        <w:docPartUnique/>
      </w:docPartObj>
    </w:sdtPr>
    <w:sdtEndPr/>
    <w:sdtContent>
      <w:p w14:paraId="6B393605" w14:textId="3FF35FB1" w:rsidR="00AA400E" w:rsidRDefault="006B6AB8">
        <w:pPr>
          <w:pStyle w:val="Footer"/>
          <w:jc w:val="right"/>
        </w:pPr>
        <w:r>
          <w:t xml:space="preserve">Page | </w:t>
        </w:r>
        <w:r>
          <w:fldChar w:fldCharType="begin"/>
        </w:r>
        <w:r>
          <w:instrText xml:space="preserve"> PAGE   \* MERGEFORMAT </w:instrText>
        </w:r>
        <w:r>
          <w:fldChar w:fldCharType="separate"/>
        </w:r>
        <w:r w:rsidR="00035F3F">
          <w:rPr>
            <w:noProof/>
          </w:rPr>
          <w:t>11</w:t>
        </w:r>
        <w:r>
          <w:rPr>
            <w:noProof/>
          </w:rPr>
          <w:fldChar w:fldCharType="end"/>
        </w:r>
        <w:r>
          <w:t xml:space="preserve"> </w:t>
        </w:r>
      </w:p>
    </w:sdtContent>
  </w:sdt>
  <w:p w14:paraId="0CDA4C44" w14:textId="77777777" w:rsidR="00AA400E" w:rsidRDefault="00AA40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8BFE3D" w14:textId="77777777" w:rsidR="00B444F6" w:rsidRDefault="00B444F6">
      <w:pPr>
        <w:spacing w:after="0" w:line="240" w:lineRule="auto"/>
      </w:pPr>
      <w:r>
        <w:separator/>
      </w:r>
    </w:p>
  </w:footnote>
  <w:footnote w:type="continuationSeparator" w:id="0">
    <w:p w14:paraId="770B592E" w14:textId="77777777" w:rsidR="00B444F6" w:rsidRDefault="00B444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3F7479"/>
    <w:multiLevelType w:val="multilevel"/>
    <w:tmpl w:val="4BA08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D616F2"/>
    <w:multiLevelType w:val="multilevel"/>
    <w:tmpl w:val="CF2C5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5E4CEA"/>
    <w:multiLevelType w:val="multilevel"/>
    <w:tmpl w:val="C30E9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EF3B5E"/>
    <w:multiLevelType w:val="multilevel"/>
    <w:tmpl w:val="9A228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CC4056"/>
    <w:multiLevelType w:val="multilevel"/>
    <w:tmpl w:val="C5A03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5918F1"/>
    <w:multiLevelType w:val="multilevel"/>
    <w:tmpl w:val="35820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5A4480"/>
    <w:multiLevelType w:val="multilevel"/>
    <w:tmpl w:val="36EEB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4D49E2"/>
    <w:multiLevelType w:val="multilevel"/>
    <w:tmpl w:val="44A83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8C7FE1"/>
    <w:multiLevelType w:val="multilevel"/>
    <w:tmpl w:val="4B626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E4E0808"/>
    <w:multiLevelType w:val="hybridMultilevel"/>
    <w:tmpl w:val="77E88D30"/>
    <w:lvl w:ilvl="0" w:tplc="253611AC">
      <w:start w:val="1"/>
      <w:numFmt w:val="bullet"/>
      <w:lvlText w:val=""/>
      <w:lvlJc w:val="left"/>
      <w:pPr>
        <w:ind w:left="720" w:hanging="360"/>
      </w:pPr>
      <w:rPr>
        <w:rFonts w:ascii="Symbol" w:hAnsi="Symbol" w:hint="default"/>
      </w:rPr>
    </w:lvl>
    <w:lvl w:ilvl="1" w:tplc="60283C4A" w:tentative="1">
      <w:start w:val="1"/>
      <w:numFmt w:val="bullet"/>
      <w:lvlText w:val="o"/>
      <w:lvlJc w:val="left"/>
      <w:pPr>
        <w:ind w:left="1440" w:hanging="360"/>
      </w:pPr>
      <w:rPr>
        <w:rFonts w:ascii="Courier New" w:hAnsi="Courier New" w:cs="Courier New" w:hint="default"/>
      </w:rPr>
    </w:lvl>
    <w:lvl w:ilvl="2" w:tplc="671C2F92" w:tentative="1">
      <w:start w:val="1"/>
      <w:numFmt w:val="bullet"/>
      <w:lvlText w:val=""/>
      <w:lvlJc w:val="left"/>
      <w:pPr>
        <w:ind w:left="2160" w:hanging="360"/>
      </w:pPr>
      <w:rPr>
        <w:rFonts w:ascii="Wingdings" w:hAnsi="Wingdings" w:hint="default"/>
      </w:rPr>
    </w:lvl>
    <w:lvl w:ilvl="3" w:tplc="607CE346" w:tentative="1">
      <w:start w:val="1"/>
      <w:numFmt w:val="bullet"/>
      <w:lvlText w:val=""/>
      <w:lvlJc w:val="left"/>
      <w:pPr>
        <w:ind w:left="2880" w:hanging="360"/>
      </w:pPr>
      <w:rPr>
        <w:rFonts w:ascii="Symbol" w:hAnsi="Symbol" w:hint="default"/>
      </w:rPr>
    </w:lvl>
    <w:lvl w:ilvl="4" w:tplc="86BA0F82" w:tentative="1">
      <w:start w:val="1"/>
      <w:numFmt w:val="bullet"/>
      <w:lvlText w:val="o"/>
      <w:lvlJc w:val="left"/>
      <w:pPr>
        <w:ind w:left="3600" w:hanging="360"/>
      </w:pPr>
      <w:rPr>
        <w:rFonts w:ascii="Courier New" w:hAnsi="Courier New" w:cs="Courier New" w:hint="default"/>
      </w:rPr>
    </w:lvl>
    <w:lvl w:ilvl="5" w:tplc="2910BBF6" w:tentative="1">
      <w:start w:val="1"/>
      <w:numFmt w:val="bullet"/>
      <w:lvlText w:val=""/>
      <w:lvlJc w:val="left"/>
      <w:pPr>
        <w:ind w:left="4320" w:hanging="360"/>
      </w:pPr>
      <w:rPr>
        <w:rFonts w:ascii="Wingdings" w:hAnsi="Wingdings" w:hint="default"/>
      </w:rPr>
    </w:lvl>
    <w:lvl w:ilvl="6" w:tplc="72303382" w:tentative="1">
      <w:start w:val="1"/>
      <w:numFmt w:val="bullet"/>
      <w:lvlText w:val=""/>
      <w:lvlJc w:val="left"/>
      <w:pPr>
        <w:ind w:left="5040" w:hanging="360"/>
      </w:pPr>
      <w:rPr>
        <w:rFonts w:ascii="Symbol" w:hAnsi="Symbol" w:hint="default"/>
      </w:rPr>
    </w:lvl>
    <w:lvl w:ilvl="7" w:tplc="6298CB8A" w:tentative="1">
      <w:start w:val="1"/>
      <w:numFmt w:val="bullet"/>
      <w:lvlText w:val="o"/>
      <w:lvlJc w:val="left"/>
      <w:pPr>
        <w:ind w:left="5760" w:hanging="360"/>
      </w:pPr>
      <w:rPr>
        <w:rFonts w:ascii="Courier New" w:hAnsi="Courier New" w:cs="Courier New" w:hint="default"/>
      </w:rPr>
    </w:lvl>
    <w:lvl w:ilvl="8" w:tplc="10D298DA" w:tentative="1">
      <w:start w:val="1"/>
      <w:numFmt w:val="bullet"/>
      <w:lvlText w:val=""/>
      <w:lvlJc w:val="left"/>
      <w:pPr>
        <w:ind w:left="6480" w:hanging="360"/>
      </w:pPr>
      <w:rPr>
        <w:rFonts w:ascii="Wingdings" w:hAnsi="Wingdings" w:hint="default"/>
      </w:rPr>
    </w:lvl>
  </w:abstractNum>
  <w:abstractNum w:abstractNumId="10" w15:restartNumberingAfterBreak="0">
    <w:nsid w:val="430E268D"/>
    <w:multiLevelType w:val="multilevel"/>
    <w:tmpl w:val="3CA2A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8856D3"/>
    <w:multiLevelType w:val="multilevel"/>
    <w:tmpl w:val="5802A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4662CF"/>
    <w:multiLevelType w:val="multilevel"/>
    <w:tmpl w:val="B1080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B13FEE"/>
    <w:multiLevelType w:val="multilevel"/>
    <w:tmpl w:val="89389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605814"/>
    <w:multiLevelType w:val="multilevel"/>
    <w:tmpl w:val="6018F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1B4E7D"/>
    <w:multiLevelType w:val="multilevel"/>
    <w:tmpl w:val="8BA26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6C3196"/>
    <w:multiLevelType w:val="multilevel"/>
    <w:tmpl w:val="12BAC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F93F8A"/>
    <w:multiLevelType w:val="multilevel"/>
    <w:tmpl w:val="AC9C7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A611FB"/>
    <w:multiLevelType w:val="multilevel"/>
    <w:tmpl w:val="FF529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35720B"/>
    <w:multiLevelType w:val="multilevel"/>
    <w:tmpl w:val="9DAA1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50283B"/>
    <w:multiLevelType w:val="multilevel"/>
    <w:tmpl w:val="3BE88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B832417"/>
    <w:multiLevelType w:val="multilevel"/>
    <w:tmpl w:val="62446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6"/>
  </w:num>
  <w:num w:numId="3">
    <w:abstractNumId w:val="18"/>
  </w:num>
  <w:num w:numId="4">
    <w:abstractNumId w:val="12"/>
  </w:num>
  <w:num w:numId="5">
    <w:abstractNumId w:val="4"/>
  </w:num>
  <w:num w:numId="6">
    <w:abstractNumId w:val="6"/>
  </w:num>
  <w:num w:numId="7">
    <w:abstractNumId w:val="1"/>
  </w:num>
  <w:num w:numId="8">
    <w:abstractNumId w:val="10"/>
  </w:num>
  <w:num w:numId="9">
    <w:abstractNumId w:val="19"/>
  </w:num>
  <w:num w:numId="10">
    <w:abstractNumId w:val="0"/>
  </w:num>
  <w:num w:numId="11">
    <w:abstractNumId w:val="15"/>
  </w:num>
  <w:num w:numId="12">
    <w:abstractNumId w:val="3"/>
  </w:num>
  <w:num w:numId="13">
    <w:abstractNumId w:val="11"/>
  </w:num>
  <w:num w:numId="14">
    <w:abstractNumId w:val="8"/>
  </w:num>
  <w:num w:numId="15">
    <w:abstractNumId w:val="21"/>
  </w:num>
  <w:num w:numId="16">
    <w:abstractNumId w:val="2"/>
  </w:num>
  <w:num w:numId="17">
    <w:abstractNumId w:val="13"/>
  </w:num>
  <w:num w:numId="18">
    <w:abstractNumId w:val="14"/>
  </w:num>
  <w:num w:numId="19">
    <w:abstractNumId w:val="5"/>
  </w:num>
  <w:num w:numId="20">
    <w:abstractNumId w:val="7"/>
  </w:num>
  <w:num w:numId="21">
    <w:abstractNumId w:val="20"/>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7A7C"/>
    <w:rsid w:val="00013069"/>
    <w:rsid w:val="00013EF6"/>
    <w:rsid w:val="000205E5"/>
    <w:rsid w:val="000206C5"/>
    <w:rsid w:val="0003018B"/>
    <w:rsid w:val="000315CD"/>
    <w:rsid w:val="00032498"/>
    <w:rsid w:val="00035F3F"/>
    <w:rsid w:val="0005234F"/>
    <w:rsid w:val="00064D5B"/>
    <w:rsid w:val="0007350B"/>
    <w:rsid w:val="00075983"/>
    <w:rsid w:val="00084582"/>
    <w:rsid w:val="00095124"/>
    <w:rsid w:val="00096992"/>
    <w:rsid w:val="0009758F"/>
    <w:rsid w:val="000A3FA5"/>
    <w:rsid w:val="000B4438"/>
    <w:rsid w:val="000B6B77"/>
    <w:rsid w:val="000C13F5"/>
    <w:rsid w:val="000D2CF0"/>
    <w:rsid w:val="000E30AC"/>
    <w:rsid w:val="000F6AC7"/>
    <w:rsid w:val="0011218D"/>
    <w:rsid w:val="00113A57"/>
    <w:rsid w:val="0011762A"/>
    <w:rsid w:val="00120BE0"/>
    <w:rsid w:val="0012256E"/>
    <w:rsid w:val="0012768F"/>
    <w:rsid w:val="0013062F"/>
    <w:rsid w:val="0014007F"/>
    <w:rsid w:val="001426FA"/>
    <w:rsid w:val="00147223"/>
    <w:rsid w:val="00153A4C"/>
    <w:rsid w:val="00165D84"/>
    <w:rsid w:val="001754FA"/>
    <w:rsid w:val="001A2EEF"/>
    <w:rsid w:val="001B1286"/>
    <w:rsid w:val="001D2732"/>
    <w:rsid w:val="001D5D51"/>
    <w:rsid w:val="001E3B61"/>
    <w:rsid w:val="002001B2"/>
    <w:rsid w:val="00202C49"/>
    <w:rsid w:val="00217D83"/>
    <w:rsid w:val="00223392"/>
    <w:rsid w:val="002318B0"/>
    <w:rsid w:val="002423EE"/>
    <w:rsid w:val="002626C6"/>
    <w:rsid w:val="00281C13"/>
    <w:rsid w:val="00284E41"/>
    <w:rsid w:val="002A1A32"/>
    <w:rsid w:val="002C2158"/>
    <w:rsid w:val="002D04AD"/>
    <w:rsid w:val="002E55FC"/>
    <w:rsid w:val="002E6CE3"/>
    <w:rsid w:val="002F413C"/>
    <w:rsid w:val="0031422D"/>
    <w:rsid w:val="00321B44"/>
    <w:rsid w:val="00327DD1"/>
    <w:rsid w:val="00350F4E"/>
    <w:rsid w:val="00353158"/>
    <w:rsid w:val="00355299"/>
    <w:rsid w:val="003618EE"/>
    <w:rsid w:val="0036446B"/>
    <w:rsid w:val="0037082A"/>
    <w:rsid w:val="00372C93"/>
    <w:rsid w:val="00375DA6"/>
    <w:rsid w:val="00380B93"/>
    <w:rsid w:val="0038228A"/>
    <w:rsid w:val="0038700F"/>
    <w:rsid w:val="00387277"/>
    <w:rsid w:val="00396F79"/>
    <w:rsid w:val="003A4DCA"/>
    <w:rsid w:val="003A7078"/>
    <w:rsid w:val="003C26D5"/>
    <w:rsid w:val="003D5FBB"/>
    <w:rsid w:val="003F4EE1"/>
    <w:rsid w:val="003F580B"/>
    <w:rsid w:val="003F7AC8"/>
    <w:rsid w:val="00410D96"/>
    <w:rsid w:val="00411286"/>
    <w:rsid w:val="00431D5C"/>
    <w:rsid w:val="00433E05"/>
    <w:rsid w:val="00433E0B"/>
    <w:rsid w:val="00435D1F"/>
    <w:rsid w:val="00436836"/>
    <w:rsid w:val="00444354"/>
    <w:rsid w:val="0046286D"/>
    <w:rsid w:val="00476E1B"/>
    <w:rsid w:val="00481E67"/>
    <w:rsid w:val="0048242D"/>
    <w:rsid w:val="004969B3"/>
    <w:rsid w:val="004A744B"/>
    <w:rsid w:val="004B340E"/>
    <w:rsid w:val="004F0FB3"/>
    <w:rsid w:val="005019BF"/>
    <w:rsid w:val="00513AD0"/>
    <w:rsid w:val="00521E10"/>
    <w:rsid w:val="0053216A"/>
    <w:rsid w:val="00535E42"/>
    <w:rsid w:val="005731EA"/>
    <w:rsid w:val="005749D1"/>
    <w:rsid w:val="00576203"/>
    <w:rsid w:val="00577F6F"/>
    <w:rsid w:val="005831B7"/>
    <w:rsid w:val="00596CB7"/>
    <w:rsid w:val="005A4332"/>
    <w:rsid w:val="005B3899"/>
    <w:rsid w:val="005B483D"/>
    <w:rsid w:val="005D2AF0"/>
    <w:rsid w:val="005E338A"/>
    <w:rsid w:val="005E5609"/>
    <w:rsid w:val="005E5AE6"/>
    <w:rsid w:val="00601A9E"/>
    <w:rsid w:val="00601C24"/>
    <w:rsid w:val="00602522"/>
    <w:rsid w:val="0060438D"/>
    <w:rsid w:val="00631877"/>
    <w:rsid w:val="0064073D"/>
    <w:rsid w:val="00642013"/>
    <w:rsid w:val="00665C66"/>
    <w:rsid w:val="006671A7"/>
    <w:rsid w:val="00667213"/>
    <w:rsid w:val="00692A1C"/>
    <w:rsid w:val="006A7706"/>
    <w:rsid w:val="006B6AB8"/>
    <w:rsid w:val="006D4804"/>
    <w:rsid w:val="006D6BA7"/>
    <w:rsid w:val="006D6DFC"/>
    <w:rsid w:val="006E1B1B"/>
    <w:rsid w:val="00713BE9"/>
    <w:rsid w:val="00732117"/>
    <w:rsid w:val="007555BF"/>
    <w:rsid w:val="0076022D"/>
    <w:rsid w:val="00761B4C"/>
    <w:rsid w:val="00794A31"/>
    <w:rsid w:val="007960F5"/>
    <w:rsid w:val="007A146B"/>
    <w:rsid w:val="007F60B0"/>
    <w:rsid w:val="00804156"/>
    <w:rsid w:val="00804D32"/>
    <w:rsid w:val="008056A3"/>
    <w:rsid w:val="008462C0"/>
    <w:rsid w:val="008619B1"/>
    <w:rsid w:val="00862FE1"/>
    <w:rsid w:val="00874552"/>
    <w:rsid w:val="0088202C"/>
    <w:rsid w:val="0089154E"/>
    <w:rsid w:val="008B1824"/>
    <w:rsid w:val="008B4CB9"/>
    <w:rsid w:val="008B7110"/>
    <w:rsid w:val="008C230F"/>
    <w:rsid w:val="008C3A17"/>
    <w:rsid w:val="008D7270"/>
    <w:rsid w:val="008E792E"/>
    <w:rsid w:val="008F3361"/>
    <w:rsid w:val="00915930"/>
    <w:rsid w:val="00926D5B"/>
    <w:rsid w:val="0094422F"/>
    <w:rsid w:val="0095446F"/>
    <w:rsid w:val="009577E9"/>
    <w:rsid w:val="00976090"/>
    <w:rsid w:val="00977EDB"/>
    <w:rsid w:val="00984541"/>
    <w:rsid w:val="009B3BBE"/>
    <w:rsid w:val="009B50D0"/>
    <w:rsid w:val="009C3607"/>
    <w:rsid w:val="009C7137"/>
    <w:rsid w:val="009D4B35"/>
    <w:rsid w:val="009D5C08"/>
    <w:rsid w:val="009E0CE9"/>
    <w:rsid w:val="009E68D1"/>
    <w:rsid w:val="009F10DC"/>
    <w:rsid w:val="009F3A68"/>
    <w:rsid w:val="00A61FAA"/>
    <w:rsid w:val="00A96891"/>
    <w:rsid w:val="00AA400E"/>
    <w:rsid w:val="00AA6228"/>
    <w:rsid w:val="00AB2AEA"/>
    <w:rsid w:val="00AB41F4"/>
    <w:rsid w:val="00AC7619"/>
    <w:rsid w:val="00AD1B0F"/>
    <w:rsid w:val="00AD5E4E"/>
    <w:rsid w:val="00AE466D"/>
    <w:rsid w:val="00AE732B"/>
    <w:rsid w:val="00AF2C35"/>
    <w:rsid w:val="00B076DA"/>
    <w:rsid w:val="00B4303F"/>
    <w:rsid w:val="00B444F6"/>
    <w:rsid w:val="00B54DC8"/>
    <w:rsid w:val="00B66803"/>
    <w:rsid w:val="00B70E8B"/>
    <w:rsid w:val="00B8231F"/>
    <w:rsid w:val="00B86BB9"/>
    <w:rsid w:val="00B93ECF"/>
    <w:rsid w:val="00BA78AF"/>
    <w:rsid w:val="00BB1BA2"/>
    <w:rsid w:val="00BC52E7"/>
    <w:rsid w:val="00BD65CE"/>
    <w:rsid w:val="00BF1F3F"/>
    <w:rsid w:val="00C16C37"/>
    <w:rsid w:val="00C30A54"/>
    <w:rsid w:val="00C47150"/>
    <w:rsid w:val="00C55E16"/>
    <w:rsid w:val="00C75341"/>
    <w:rsid w:val="00C8020A"/>
    <w:rsid w:val="00C830A4"/>
    <w:rsid w:val="00C931B8"/>
    <w:rsid w:val="00CC1621"/>
    <w:rsid w:val="00CC23FF"/>
    <w:rsid w:val="00CD7960"/>
    <w:rsid w:val="00CE4988"/>
    <w:rsid w:val="00CE73ED"/>
    <w:rsid w:val="00CF6A30"/>
    <w:rsid w:val="00D00496"/>
    <w:rsid w:val="00D0144E"/>
    <w:rsid w:val="00D21B30"/>
    <w:rsid w:val="00D36338"/>
    <w:rsid w:val="00D40872"/>
    <w:rsid w:val="00D469A2"/>
    <w:rsid w:val="00D87A36"/>
    <w:rsid w:val="00D87A7C"/>
    <w:rsid w:val="00D93C96"/>
    <w:rsid w:val="00D96C6F"/>
    <w:rsid w:val="00DA050A"/>
    <w:rsid w:val="00DB054C"/>
    <w:rsid w:val="00DB1841"/>
    <w:rsid w:val="00DB614E"/>
    <w:rsid w:val="00DD65CE"/>
    <w:rsid w:val="00DE6D94"/>
    <w:rsid w:val="00DF15ED"/>
    <w:rsid w:val="00DF1D3B"/>
    <w:rsid w:val="00DF3BD3"/>
    <w:rsid w:val="00E03553"/>
    <w:rsid w:val="00E10620"/>
    <w:rsid w:val="00E11695"/>
    <w:rsid w:val="00E24A67"/>
    <w:rsid w:val="00E24C39"/>
    <w:rsid w:val="00E42D02"/>
    <w:rsid w:val="00E44284"/>
    <w:rsid w:val="00E47DAB"/>
    <w:rsid w:val="00E61CB7"/>
    <w:rsid w:val="00E6407F"/>
    <w:rsid w:val="00E659E3"/>
    <w:rsid w:val="00E7078E"/>
    <w:rsid w:val="00E71D41"/>
    <w:rsid w:val="00E87053"/>
    <w:rsid w:val="00E9779E"/>
    <w:rsid w:val="00EA2C89"/>
    <w:rsid w:val="00EA5CF4"/>
    <w:rsid w:val="00EB78F8"/>
    <w:rsid w:val="00EC0A53"/>
    <w:rsid w:val="00ED3D08"/>
    <w:rsid w:val="00ED785F"/>
    <w:rsid w:val="00F247D3"/>
    <w:rsid w:val="00F257B9"/>
    <w:rsid w:val="00F346C5"/>
    <w:rsid w:val="00F36FB0"/>
    <w:rsid w:val="00F37DC6"/>
    <w:rsid w:val="00F518D5"/>
    <w:rsid w:val="00F822D5"/>
    <w:rsid w:val="00F95A4E"/>
    <w:rsid w:val="00FA212A"/>
    <w:rsid w:val="00FA37C2"/>
    <w:rsid w:val="00FB7807"/>
    <w:rsid w:val="00FD0D26"/>
    <w:rsid w:val="00FD2D46"/>
    <w:rsid w:val="00FF594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B7EAAE"/>
  <w15:chartTrackingRefBased/>
  <w15:docId w15:val="{FEF31F21-8C81-4642-B017-1740839D9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3A4C"/>
    <w:pPr>
      <w:spacing w:after="200" w:line="360" w:lineRule="auto"/>
      <w:jc w:val="both"/>
    </w:pPr>
    <w:rPr>
      <w:rFonts w:ascii="Times New Roman" w:eastAsiaTheme="minorEastAsia" w:hAnsi="Times New Roman"/>
      <w:sz w:val="24"/>
      <w:lang w:bidi="en-US"/>
    </w:rPr>
  </w:style>
  <w:style w:type="paragraph" w:styleId="Heading1">
    <w:name w:val="heading 1"/>
    <w:basedOn w:val="Normal"/>
    <w:next w:val="Normal"/>
    <w:link w:val="Heading1Char"/>
    <w:uiPriority w:val="9"/>
    <w:qFormat/>
    <w:rsid w:val="00601A9E"/>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01A9E"/>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1D5D51"/>
    <w:pPr>
      <w:keepNext/>
      <w:keepLines/>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1A9E"/>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01A9E"/>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1D5D51"/>
    <w:rPr>
      <w:rFonts w:ascii="Times New Roman" w:eastAsiaTheme="majorEastAsia" w:hAnsi="Times New Roman" w:cstheme="majorBidi"/>
      <w:b/>
      <w:color w:val="000000" w:themeColor="text1"/>
      <w:sz w:val="24"/>
      <w:szCs w:val="24"/>
    </w:rPr>
  </w:style>
  <w:style w:type="paragraph" w:styleId="NoSpacing">
    <w:name w:val="No Spacing"/>
    <w:uiPriority w:val="1"/>
    <w:qFormat/>
    <w:rsid w:val="0038700F"/>
    <w:pPr>
      <w:suppressAutoHyphens/>
      <w:autoSpaceDN w:val="0"/>
      <w:spacing w:before="240" w:after="240" w:line="360" w:lineRule="auto"/>
      <w:jc w:val="both"/>
      <w:textAlignment w:val="baseline"/>
    </w:pPr>
    <w:rPr>
      <w:rFonts w:ascii="Times New Roman" w:eastAsia="Calibri" w:hAnsi="Times New Roman" w:cs="Times New Roman"/>
      <w:color w:val="000000"/>
      <w:sz w:val="24"/>
    </w:rPr>
  </w:style>
  <w:style w:type="paragraph" w:styleId="ListParagraph">
    <w:name w:val="List Paragraph"/>
    <w:basedOn w:val="Normal"/>
    <w:uiPriority w:val="34"/>
    <w:qFormat/>
    <w:rsid w:val="00926D5B"/>
    <w:pPr>
      <w:ind w:left="720"/>
      <w:contextualSpacing/>
    </w:pPr>
  </w:style>
  <w:style w:type="paragraph" w:styleId="TOCHeading">
    <w:name w:val="TOC Heading"/>
    <w:basedOn w:val="Heading1"/>
    <w:next w:val="Normal"/>
    <w:uiPriority w:val="39"/>
    <w:unhideWhenUsed/>
    <w:qFormat/>
    <w:rsid w:val="00AA400E"/>
    <w:pPr>
      <w:spacing w:before="240" w:after="0" w:line="259" w:lineRule="auto"/>
      <w:jc w:val="left"/>
      <w:outlineLvl w:val="9"/>
    </w:pPr>
    <w:rPr>
      <w:rFonts w:asciiTheme="majorHAnsi" w:hAnsiTheme="majorHAnsi"/>
      <w:b w:val="0"/>
      <w:color w:val="2E74B5" w:themeColor="accent1" w:themeShade="BF"/>
      <w:sz w:val="32"/>
      <w:lang w:val="en-US" w:bidi="ar-SA"/>
    </w:rPr>
  </w:style>
  <w:style w:type="paragraph" w:styleId="TOC1">
    <w:name w:val="toc 1"/>
    <w:basedOn w:val="Normal"/>
    <w:next w:val="Normal"/>
    <w:autoRedefine/>
    <w:uiPriority w:val="39"/>
    <w:unhideWhenUsed/>
    <w:rsid w:val="00AA400E"/>
    <w:pPr>
      <w:spacing w:after="100"/>
    </w:pPr>
  </w:style>
  <w:style w:type="character" w:styleId="Hyperlink">
    <w:name w:val="Hyperlink"/>
    <w:basedOn w:val="DefaultParagraphFont"/>
    <w:uiPriority w:val="99"/>
    <w:unhideWhenUsed/>
    <w:rsid w:val="00AA400E"/>
    <w:rPr>
      <w:color w:val="0563C1" w:themeColor="hyperlink"/>
      <w:u w:val="single"/>
    </w:rPr>
  </w:style>
  <w:style w:type="paragraph" w:styleId="Header">
    <w:name w:val="header"/>
    <w:basedOn w:val="Normal"/>
    <w:link w:val="HeaderChar"/>
    <w:uiPriority w:val="99"/>
    <w:unhideWhenUsed/>
    <w:rsid w:val="00AA40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00E"/>
    <w:rPr>
      <w:rFonts w:ascii="Times New Roman" w:eastAsiaTheme="minorEastAsia" w:hAnsi="Times New Roman"/>
      <w:sz w:val="24"/>
      <w:lang w:bidi="en-US"/>
    </w:rPr>
  </w:style>
  <w:style w:type="paragraph" w:styleId="Footer">
    <w:name w:val="footer"/>
    <w:basedOn w:val="Normal"/>
    <w:link w:val="FooterChar"/>
    <w:uiPriority w:val="99"/>
    <w:unhideWhenUsed/>
    <w:rsid w:val="00AA40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00E"/>
    <w:rPr>
      <w:rFonts w:ascii="Times New Roman" w:eastAsiaTheme="minorEastAsia" w:hAnsi="Times New Roman"/>
      <w:sz w:val="24"/>
      <w:lang w:bidi="en-US"/>
    </w:rPr>
  </w:style>
  <w:style w:type="character" w:styleId="CommentReference">
    <w:name w:val="annotation reference"/>
    <w:basedOn w:val="DefaultParagraphFont"/>
    <w:uiPriority w:val="99"/>
    <w:semiHidden/>
    <w:unhideWhenUsed/>
    <w:rsid w:val="008B4CB9"/>
    <w:rPr>
      <w:sz w:val="16"/>
      <w:szCs w:val="16"/>
    </w:rPr>
  </w:style>
  <w:style w:type="paragraph" w:styleId="CommentText">
    <w:name w:val="annotation text"/>
    <w:basedOn w:val="Normal"/>
    <w:link w:val="CommentTextChar"/>
    <w:uiPriority w:val="99"/>
    <w:unhideWhenUsed/>
    <w:rsid w:val="008B4CB9"/>
    <w:pPr>
      <w:spacing w:line="240" w:lineRule="auto"/>
    </w:pPr>
    <w:rPr>
      <w:sz w:val="20"/>
      <w:szCs w:val="20"/>
    </w:rPr>
  </w:style>
  <w:style w:type="character" w:customStyle="1" w:styleId="CommentTextChar">
    <w:name w:val="Comment Text Char"/>
    <w:basedOn w:val="DefaultParagraphFont"/>
    <w:link w:val="CommentText"/>
    <w:uiPriority w:val="99"/>
    <w:rsid w:val="008B4CB9"/>
    <w:rPr>
      <w:rFonts w:ascii="Times New Roman" w:eastAsiaTheme="minorEastAsia" w:hAnsi="Times New Roman"/>
      <w:sz w:val="20"/>
      <w:szCs w:val="20"/>
      <w:lang w:bidi="en-US"/>
    </w:rPr>
  </w:style>
  <w:style w:type="paragraph" w:styleId="CommentSubject">
    <w:name w:val="annotation subject"/>
    <w:basedOn w:val="CommentText"/>
    <w:next w:val="CommentText"/>
    <w:link w:val="CommentSubjectChar"/>
    <w:uiPriority w:val="99"/>
    <w:semiHidden/>
    <w:unhideWhenUsed/>
    <w:rsid w:val="008B4CB9"/>
    <w:rPr>
      <w:b/>
      <w:bCs/>
    </w:rPr>
  </w:style>
  <w:style w:type="character" w:customStyle="1" w:styleId="CommentSubjectChar">
    <w:name w:val="Comment Subject Char"/>
    <w:basedOn w:val="CommentTextChar"/>
    <w:link w:val="CommentSubject"/>
    <w:uiPriority w:val="99"/>
    <w:semiHidden/>
    <w:rsid w:val="008B4CB9"/>
    <w:rPr>
      <w:rFonts w:ascii="Times New Roman" w:eastAsiaTheme="minorEastAsia" w:hAnsi="Times New Roman"/>
      <w:b/>
      <w:bCs/>
      <w:sz w:val="20"/>
      <w:szCs w:val="20"/>
      <w:lang w:bidi="en-US"/>
    </w:rPr>
  </w:style>
  <w:style w:type="paragraph" w:styleId="BalloonText">
    <w:name w:val="Balloon Text"/>
    <w:basedOn w:val="Normal"/>
    <w:link w:val="BalloonTextChar"/>
    <w:uiPriority w:val="99"/>
    <w:semiHidden/>
    <w:unhideWhenUsed/>
    <w:rsid w:val="00C30A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30A54"/>
    <w:rPr>
      <w:rFonts w:ascii="Segoe UI" w:eastAsiaTheme="minorEastAsia" w:hAnsi="Segoe UI" w:cs="Segoe UI"/>
      <w:sz w:val="18"/>
      <w:szCs w:val="18"/>
      <w:lang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inderscienceonline.com/doi/abs/10.1504/IJEBR.2019.098874" TargetMode="External"/><Relationship Id="rId18" Type="http://schemas.openxmlformats.org/officeDocument/2006/relationships/hyperlink" Target="https://books.google.com/books?hl=en&amp;lr=&amp;id=RbOtDwAAQBAJ&amp;oi=fnd&amp;pg=PP1&amp;dq=research+methodology&amp;ots=FIs7QE4ktj&amp;sig=VoVoB1y_Ynd2-hg8B3Why-q-lno" TargetMode="External"/><Relationship Id="rId26" Type="http://schemas.openxmlformats.org/officeDocument/2006/relationships/hyperlink" Target="https://www.neliti.com/publications/459999/the-impact-of-instagram-as-a-social-media-tool-on-consumer-purchase-decision-on" TargetMode="External"/><Relationship Id="rId3" Type="http://schemas.openxmlformats.org/officeDocument/2006/relationships/styles" Target="styles.xml"/><Relationship Id="rId21" Type="http://schemas.openxmlformats.org/officeDocument/2006/relationships/hyperlink" Target="http://dspace.vnbrims.org:13000/jspui/bitstream/123456789/4666/1/RESEARCH%20METHODOLOGY%20TOOLS%20AND%20TECHNIQUES.pdf" TargetMode="Externa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yperlink" Target="http://74.208.36.141:8080/jspui/bitstream/123456789/1319/1/BookResearchMethodology.pdf" TargetMode="External"/><Relationship Id="rId25" Type="http://schemas.openxmlformats.org/officeDocument/2006/relationships/hyperlink" Target="http://www.ejournal.aibpmjournals.com/index.php/IJTHAP/article/view/1017" TargetMode="External"/><Relationship Id="rId2" Type="http://schemas.openxmlformats.org/officeDocument/2006/relationships/numbering" Target="numbering.xml"/><Relationship Id="rId16" Type="http://schemas.openxmlformats.org/officeDocument/2006/relationships/hyperlink" Target="https://journals.sagepub.com/doi/abs/10.1177/2278533719860016" TargetMode="External"/><Relationship Id="rId20" Type="http://schemas.openxmlformats.org/officeDocument/2006/relationships/hyperlink" Target="https://www.tandfonline.com/doi/abs/10.1080/20932685.2020.183552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s://www.sciencedirect.com/science/article/pii/S0148296320302885" TargetMode="External"/><Relationship Id="rId5" Type="http://schemas.openxmlformats.org/officeDocument/2006/relationships/webSettings" Target="webSettings.xml"/><Relationship Id="rId15" Type="http://schemas.openxmlformats.org/officeDocument/2006/relationships/hyperlink" Target="https://www.tandfonline.com/doi/abs/10.1080/15332667.2020.1840904" TargetMode="External"/><Relationship Id="rId23" Type="http://schemas.openxmlformats.org/officeDocument/2006/relationships/hyperlink" Target="https://www.mdpi.com/2071-1050/13/4/1646" TargetMode="External"/><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hyperlink" Target="https://www.emerald.com/insight/content/doi/10.1108/JFMM-01-2018-0012/full/html" TargetMode="External"/><Relationship Id="rId31" Type="http://schemas.microsoft.com/office/2016/09/relationships/commentsIds" Target="commentsIds.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tandfonline.com/doi/abs/10.1080/15332667.2019.1705742" TargetMode="External"/><Relationship Id="rId22" Type="http://schemas.openxmlformats.org/officeDocument/2006/relationships/hyperlink" Target="https://www.sciencedirect.com/science/article/pii/S0148296319304564" TargetMode="External"/><Relationship Id="rId27" Type="http://schemas.openxmlformats.org/officeDocument/2006/relationships/footer" Target="footer1.xml"/><Relationship Id="rId30" Type="http://schemas.microsoft.com/office/2018/08/relationships/commentsExtensible" Target="commentsExtensi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7388FE-5AB1-434C-A2F6-476168A4CB15}" type="doc">
      <dgm:prSet loTypeId="urn:microsoft.com/office/officeart/2005/8/layout/process1" loCatId="process" qsTypeId="urn:microsoft.com/office/officeart/2005/8/quickstyle/simple1" qsCatId="simple" csTypeId="urn:microsoft.com/office/officeart/2005/8/colors/accent1_2" csCatId="accent1" phldr="1"/>
      <dgm:spPr/>
    </dgm:pt>
    <dgm:pt modelId="{F8F549D4-122A-4685-A573-2C5712433F07}">
      <dgm:prSet phldrT="[Text]"/>
      <dgm:spPr/>
      <dgm:t>
        <a:bodyPr/>
        <a:lstStyle/>
        <a:p>
          <a:pPr algn="ctr"/>
          <a:r>
            <a:rPr lang="en-US"/>
            <a:t>Digital Marketing</a:t>
          </a:r>
        </a:p>
      </dgm:t>
    </dgm:pt>
    <dgm:pt modelId="{F7E44F8B-710B-4A66-AE07-DCF6D7E4D720}" type="parTrans" cxnId="{81C76CAE-F47E-445B-8C52-172F200D34C8}">
      <dgm:prSet/>
      <dgm:spPr/>
      <dgm:t>
        <a:bodyPr/>
        <a:lstStyle/>
        <a:p>
          <a:pPr algn="ctr"/>
          <a:endParaRPr lang="en-US"/>
        </a:p>
      </dgm:t>
    </dgm:pt>
    <dgm:pt modelId="{2360DDEB-29BB-4CAC-986F-4E1C1B675B81}" type="sibTrans" cxnId="{81C76CAE-F47E-445B-8C52-172F200D34C8}">
      <dgm:prSet/>
      <dgm:spPr/>
      <dgm:t>
        <a:bodyPr/>
        <a:lstStyle/>
        <a:p>
          <a:pPr algn="ctr"/>
          <a:endParaRPr lang="en-US"/>
        </a:p>
      </dgm:t>
    </dgm:pt>
    <dgm:pt modelId="{9633F319-C523-4221-941B-E1258F3504FF}">
      <dgm:prSet phldrT="[Text]"/>
      <dgm:spPr/>
      <dgm:t>
        <a:bodyPr/>
        <a:lstStyle/>
        <a:p>
          <a:pPr algn="ctr"/>
          <a:r>
            <a:rPr lang="en-US"/>
            <a:t>Brand Awareness</a:t>
          </a:r>
        </a:p>
      </dgm:t>
    </dgm:pt>
    <dgm:pt modelId="{D1E9A273-711B-4290-927B-3C583F9EDBE2}" type="parTrans" cxnId="{CC577342-4692-4699-A244-DF53D8C6C36C}">
      <dgm:prSet/>
      <dgm:spPr/>
      <dgm:t>
        <a:bodyPr/>
        <a:lstStyle/>
        <a:p>
          <a:pPr algn="ctr"/>
          <a:endParaRPr lang="en-US"/>
        </a:p>
      </dgm:t>
    </dgm:pt>
    <dgm:pt modelId="{36749624-6510-4A79-8B2A-5596A89E85C5}" type="sibTrans" cxnId="{CC577342-4692-4699-A244-DF53D8C6C36C}">
      <dgm:prSet/>
      <dgm:spPr/>
      <dgm:t>
        <a:bodyPr/>
        <a:lstStyle/>
        <a:p>
          <a:pPr algn="ctr"/>
          <a:endParaRPr lang="en-US"/>
        </a:p>
      </dgm:t>
    </dgm:pt>
    <dgm:pt modelId="{0117FEA1-76E0-4A6E-937B-ED59E9F5AC65}">
      <dgm:prSet phldrT="[Text]"/>
      <dgm:spPr/>
      <dgm:t>
        <a:bodyPr/>
        <a:lstStyle/>
        <a:p>
          <a:pPr algn="ctr"/>
          <a:r>
            <a:rPr lang="en-US"/>
            <a:t>Customer Decision making process</a:t>
          </a:r>
        </a:p>
      </dgm:t>
    </dgm:pt>
    <dgm:pt modelId="{EBE28141-2895-45C7-B7B7-37F3CD7BF156}" type="parTrans" cxnId="{E0269710-1EDC-4CB5-9BBB-C7910811DC04}">
      <dgm:prSet/>
      <dgm:spPr/>
      <dgm:t>
        <a:bodyPr/>
        <a:lstStyle/>
        <a:p>
          <a:pPr algn="ctr"/>
          <a:endParaRPr lang="en-US"/>
        </a:p>
      </dgm:t>
    </dgm:pt>
    <dgm:pt modelId="{37686753-2260-467F-B32B-49C22D742840}" type="sibTrans" cxnId="{E0269710-1EDC-4CB5-9BBB-C7910811DC04}">
      <dgm:prSet/>
      <dgm:spPr/>
      <dgm:t>
        <a:bodyPr/>
        <a:lstStyle/>
        <a:p>
          <a:pPr algn="ctr"/>
          <a:endParaRPr lang="en-US"/>
        </a:p>
      </dgm:t>
    </dgm:pt>
    <dgm:pt modelId="{575F96CF-295C-4A49-855A-AC946594C155}" type="pres">
      <dgm:prSet presAssocID="{8F7388FE-5AB1-434C-A2F6-476168A4CB15}" presName="Name0" presStyleCnt="0">
        <dgm:presLayoutVars>
          <dgm:dir/>
          <dgm:resizeHandles val="exact"/>
        </dgm:presLayoutVars>
      </dgm:prSet>
      <dgm:spPr/>
    </dgm:pt>
    <dgm:pt modelId="{96554B53-D1A6-42B5-8214-C70691843DC8}" type="pres">
      <dgm:prSet presAssocID="{F8F549D4-122A-4685-A573-2C5712433F07}" presName="node" presStyleLbl="node1" presStyleIdx="0" presStyleCnt="3">
        <dgm:presLayoutVars>
          <dgm:bulletEnabled val="1"/>
        </dgm:presLayoutVars>
      </dgm:prSet>
      <dgm:spPr/>
      <dgm:t>
        <a:bodyPr/>
        <a:lstStyle/>
        <a:p>
          <a:endParaRPr lang="en-US"/>
        </a:p>
      </dgm:t>
    </dgm:pt>
    <dgm:pt modelId="{22A7B177-5FD6-4881-ACF1-15AF44F5A115}" type="pres">
      <dgm:prSet presAssocID="{2360DDEB-29BB-4CAC-986F-4E1C1B675B81}" presName="sibTrans" presStyleLbl="sibTrans2D1" presStyleIdx="0" presStyleCnt="2"/>
      <dgm:spPr/>
      <dgm:t>
        <a:bodyPr/>
        <a:lstStyle/>
        <a:p>
          <a:endParaRPr lang="en-US"/>
        </a:p>
      </dgm:t>
    </dgm:pt>
    <dgm:pt modelId="{2A676EAC-3EF3-4424-B8B5-E0A168D61E7F}" type="pres">
      <dgm:prSet presAssocID="{2360DDEB-29BB-4CAC-986F-4E1C1B675B81}" presName="connectorText" presStyleLbl="sibTrans2D1" presStyleIdx="0" presStyleCnt="2"/>
      <dgm:spPr/>
      <dgm:t>
        <a:bodyPr/>
        <a:lstStyle/>
        <a:p>
          <a:endParaRPr lang="en-US"/>
        </a:p>
      </dgm:t>
    </dgm:pt>
    <dgm:pt modelId="{50ECA8EB-9B30-4A0C-982C-9D0EE3F90E73}" type="pres">
      <dgm:prSet presAssocID="{9633F319-C523-4221-941B-E1258F3504FF}" presName="node" presStyleLbl="node1" presStyleIdx="1" presStyleCnt="3">
        <dgm:presLayoutVars>
          <dgm:bulletEnabled val="1"/>
        </dgm:presLayoutVars>
      </dgm:prSet>
      <dgm:spPr/>
      <dgm:t>
        <a:bodyPr/>
        <a:lstStyle/>
        <a:p>
          <a:endParaRPr lang="en-US"/>
        </a:p>
      </dgm:t>
    </dgm:pt>
    <dgm:pt modelId="{40DEE2C1-6670-4ABD-90E4-2899742F5815}" type="pres">
      <dgm:prSet presAssocID="{36749624-6510-4A79-8B2A-5596A89E85C5}" presName="sibTrans" presStyleLbl="sibTrans2D1" presStyleIdx="1" presStyleCnt="2"/>
      <dgm:spPr/>
      <dgm:t>
        <a:bodyPr/>
        <a:lstStyle/>
        <a:p>
          <a:endParaRPr lang="en-US"/>
        </a:p>
      </dgm:t>
    </dgm:pt>
    <dgm:pt modelId="{21FF424D-CE4F-4209-AF34-8FD03DEA43A3}" type="pres">
      <dgm:prSet presAssocID="{36749624-6510-4A79-8B2A-5596A89E85C5}" presName="connectorText" presStyleLbl="sibTrans2D1" presStyleIdx="1" presStyleCnt="2"/>
      <dgm:spPr/>
      <dgm:t>
        <a:bodyPr/>
        <a:lstStyle/>
        <a:p>
          <a:endParaRPr lang="en-US"/>
        </a:p>
      </dgm:t>
    </dgm:pt>
    <dgm:pt modelId="{85D450A1-1742-456E-99FB-F82564B3FA8E}" type="pres">
      <dgm:prSet presAssocID="{0117FEA1-76E0-4A6E-937B-ED59E9F5AC65}" presName="node" presStyleLbl="node1" presStyleIdx="2" presStyleCnt="3">
        <dgm:presLayoutVars>
          <dgm:bulletEnabled val="1"/>
        </dgm:presLayoutVars>
      </dgm:prSet>
      <dgm:spPr/>
      <dgm:t>
        <a:bodyPr/>
        <a:lstStyle/>
        <a:p>
          <a:endParaRPr lang="en-US"/>
        </a:p>
      </dgm:t>
    </dgm:pt>
  </dgm:ptLst>
  <dgm:cxnLst>
    <dgm:cxn modelId="{D8823CD3-63E2-4BC6-BBDE-F7644CEEB2FB}" type="presOf" srcId="{0117FEA1-76E0-4A6E-937B-ED59E9F5AC65}" destId="{85D450A1-1742-456E-99FB-F82564B3FA8E}" srcOrd="0" destOrd="0" presId="urn:microsoft.com/office/officeart/2005/8/layout/process1"/>
    <dgm:cxn modelId="{E0269710-1EDC-4CB5-9BBB-C7910811DC04}" srcId="{8F7388FE-5AB1-434C-A2F6-476168A4CB15}" destId="{0117FEA1-76E0-4A6E-937B-ED59E9F5AC65}" srcOrd="2" destOrd="0" parTransId="{EBE28141-2895-45C7-B7B7-37F3CD7BF156}" sibTransId="{37686753-2260-467F-B32B-49C22D742840}"/>
    <dgm:cxn modelId="{CC577342-4692-4699-A244-DF53D8C6C36C}" srcId="{8F7388FE-5AB1-434C-A2F6-476168A4CB15}" destId="{9633F319-C523-4221-941B-E1258F3504FF}" srcOrd="1" destOrd="0" parTransId="{D1E9A273-711B-4290-927B-3C583F9EDBE2}" sibTransId="{36749624-6510-4A79-8B2A-5596A89E85C5}"/>
    <dgm:cxn modelId="{1C6FE34C-A9AA-4A9A-BB0D-9C5BCDE203B3}" type="presOf" srcId="{F8F549D4-122A-4685-A573-2C5712433F07}" destId="{96554B53-D1A6-42B5-8214-C70691843DC8}" srcOrd="0" destOrd="0" presId="urn:microsoft.com/office/officeart/2005/8/layout/process1"/>
    <dgm:cxn modelId="{50017068-5ECA-4909-B121-C4FD6010C358}" type="presOf" srcId="{2360DDEB-29BB-4CAC-986F-4E1C1B675B81}" destId="{2A676EAC-3EF3-4424-B8B5-E0A168D61E7F}" srcOrd="1" destOrd="0" presId="urn:microsoft.com/office/officeart/2005/8/layout/process1"/>
    <dgm:cxn modelId="{903B1370-BFE7-4C40-9FCF-0F7496B83AB1}" type="presOf" srcId="{9633F319-C523-4221-941B-E1258F3504FF}" destId="{50ECA8EB-9B30-4A0C-982C-9D0EE3F90E73}" srcOrd="0" destOrd="0" presId="urn:microsoft.com/office/officeart/2005/8/layout/process1"/>
    <dgm:cxn modelId="{76452119-48F3-4EEF-9E5D-3385BD72D671}" type="presOf" srcId="{2360DDEB-29BB-4CAC-986F-4E1C1B675B81}" destId="{22A7B177-5FD6-4881-ACF1-15AF44F5A115}" srcOrd="0" destOrd="0" presId="urn:microsoft.com/office/officeart/2005/8/layout/process1"/>
    <dgm:cxn modelId="{81C76CAE-F47E-445B-8C52-172F200D34C8}" srcId="{8F7388FE-5AB1-434C-A2F6-476168A4CB15}" destId="{F8F549D4-122A-4685-A573-2C5712433F07}" srcOrd="0" destOrd="0" parTransId="{F7E44F8B-710B-4A66-AE07-DCF6D7E4D720}" sibTransId="{2360DDEB-29BB-4CAC-986F-4E1C1B675B81}"/>
    <dgm:cxn modelId="{E1259025-F37A-4F84-9937-E970788E9175}" type="presOf" srcId="{8F7388FE-5AB1-434C-A2F6-476168A4CB15}" destId="{575F96CF-295C-4A49-855A-AC946594C155}" srcOrd="0" destOrd="0" presId="urn:microsoft.com/office/officeart/2005/8/layout/process1"/>
    <dgm:cxn modelId="{0FB6345D-19C5-4729-9C0A-AF414231201F}" type="presOf" srcId="{36749624-6510-4A79-8B2A-5596A89E85C5}" destId="{21FF424D-CE4F-4209-AF34-8FD03DEA43A3}" srcOrd="1" destOrd="0" presId="urn:microsoft.com/office/officeart/2005/8/layout/process1"/>
    <dgm:cxn modelId="{9CBD2C3F-06E7-4B08-B0C7-6F55F7E663F8}" type="presOf" srcId="{36749624-6510-4A79-8B2A-5596A89E85C5}" destId="{40DEE2C1-6670-4ABD-90E4-2899742F5815}" srcOrd="0" destOrd="0" presId="urn:microsoft.com/office/officeart/2005/8/layout/process1"/>
    <dgm:cxn modelId="{AB6CEDF1-25F4-4988-9AA5-8BBE766700EF}" type="presParOf" srcId="{575F96CF-295C-4A49-855A-AC946594C155}" destId="{96554B53-D1A6-42B5-8214-C70691843DC8}" srcOrd="0" destOrd="0" presId="urn:microsoft.com/office/officeart/2005/8/layout/process1"/>
    <dgm:cxn modelId="{4114F700-1F01-4DE9-BADA-2A0E11929D92}" type="presParOf" srcId="{575F96CF-295C-4A49-855A-AC946594C155}" destId="{22A7B177-5FD6-4881-ACF1-15AF44F5A115}" srcOrd="1" destOrd="0" presId="urn:microsoft.com/office/officeart/2005/8/layout/process1"/>
    <dgm:cxn modelId="{147AF068-5522-4E06-8593-4FDAE0C3A5E6}" type="presParOf" srcId="{22A7B177-5FD6-4881-ACF1-15AF44F5A115}" destId="{2A676EAC-3EF3-4424-B8B5-E0A168D61E7F}" srcOrd="0" destOrd="0" presId="urn:microsoft.com/office/officeart/2005/8/layout/process1"/>
    <dgm:cxn modelId="{BD94C556-FECE-42EC-9518-C00500167B53}" type="presParOf" srcId="{575F96CF-295C-4A49-855A-AC946594C155}" destId="{50ECA8EB-9B30-4A0C-982C-9D0EE3F90E73}" srcOrd="2" destOrd="0" presId="urn:microsoft.com/office/officeart/2005/8/layout/process1"/>
    <dgm:cxn modelId="{F4B23E5E-AA41-4D68-BF44-09A4933D0EAC}" type="presParOf" srcId="{575F96CF-295C-4A49-855A-AC946594C155}" destId="{40DEE2C1-6670-4ABD-90E4-2899742F5815}" srcOrd="3" destOrd="0" presId="urn:microsoft.com/office/officeart/2005/8/layout/process1"/>
    <dgm:cxn modelId="{88DE3304-9F0A-48FB-92F1-1EAD21E552A9}" type="presParOf" srcId="{40DEE2C1-6670-4ABD-90E4-2899742F5815}" destId="{21FF424D-CE4F-4209-AF34-8FD03DEA43A3}" srcOrd="0" destOrd="0" presId="urn:microsoft.com/office/officeart/2005/8/layout/process1"/>
    <dgm:cxn modelId="{DCAE71C3-433E-4AC7-9E9C-A43F776DBD0A}" type="presParOf" srcId="{575F96CF-295C-4A49-855A-AC946594C155}" destId="{85D450A1-1742-456E-99FB-F82564B3FA8E}" srcOrd="4" destOrd="0" presId="urn:microsoft.com/office/officeart/2005/8/layout/process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554B53-D1A6-42B5-8214-C70691843DC8}">
      <dsp:nvSpPr>
        <dsp:cNvPr id="0" name=""/>
        <dsp:cNvSpPr/>
      </dsp:nvSpPr>
      <dsp:spPr>
        <a:xfrm>
          <a:off x="4822" y="347117"/>
          <a:ext cx="1441251" cy="122956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Digital Marketing</a:t>
          </a:r>
        </a:p>
      </dsp:txBody>
      <dsp:txXfrm>
        <a:off x="40835" y="383130"/>
        <a:ext cx="1369225" cy="1157541"/>
      </dsp:txXfrm>
    </dsp:sp>
    <dsp:sp modelId="{22A7B177-5FD6-4881-ACF1-15AF44F5A115}">
      <dsp:nvSpPr>
        <dsp:cNvPr id="0" name=""/>
        <dsp:cNvSpPr/>
      </dsp:nvSpPr>
      <dsp:spPr>
        <a:xfrm>
          <a:off x="1590198" y="783186"/>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US" sz="1400" kern="1200"/>
        </a:p>
      </dsp:txBody>
      <dsp:txXfrm>
        <a:off x="1590198" y="854672"/>
        <a:ext cx="213882" cy="214458"/>
      </dsp:txXfrm>
    </dsp:sp>
    <dsp:sp modelId="{50ECA8EB-9B30-4A0C-982C-9D0EE3F90E73}">
      <dsp:nvSpPr>
        <dsp:cNvPr id="0" name=""/>
        <dsp:cNvSpPr/>
      </dsp:nvSpPr>
      <dsp:spPr>
        <a:xfrm>
          <a:off x="2022574" y="347117"/>
          <a:ext cx="1441251" cy="122956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Brand Awareness</a:t>
          </a:r>
        </a:p>
      </dsp:txBody>
      <dsp:txXfrm>
        <a:off x="2058587" y="383130"/>
        <a:ext cx="1369225" cy="1157541"/>
      </dsp:txXfrm>
    </dsp:sp>
    <dsp:sp modelId="{40DEE2C1-6670-4ABD-90E4-2899742F5815}">
      <dsp:nvSpPr>
        <dsp:cNvPr id="0" name=""/>
        <dsp:cNvSpPr/>
      </dsp:nvSpPr>
      <dsp:spPr>
        <a:xfrm>
          <a:off x="3607950" y="783186"/>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622300">
            <a:lnSpc>
              <a:spcPct val="90000"/>
            </a:lnSpc>
            <a:spcBef>
              <a:spcPct val="0"/>
            </a:spcBef>
            <a:spcAft>
              <a:spcPct val="35000"/>
            </a:spcAft>
          </a:pPr>
          <a:endParaRPr lang="en-US" sz="1400" kern="1200"/>
        </a:p>
      </dsp:txBody>
      <dsp:txXfrm>
        <a:off x="3607950" y="854672"/>
        <a:ext cx="213882" cy="214458"/>
      </dsp:txXfrm>
    </dsp:sp>
    <dsp:sp modelId="{85D450A1-1742-456E-99FB-F82564B3FA8E}">
      <dsp:nvSpPr>
        <dsp:cNvPr id="0" name=""/>
        <dsp:cNvSpPr/>
      </dsp:nvSpPr>
      <dsp:spPr>
        <a:xfrm>
          <a:off x="4040326" y="347117"/>
          <a:ext cx="1441251" cy="122956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lvl="0" algn="ctr" defTabSz="800100">
            <a:lnSpc>
              <a:spcPct val="90000"/>
            </a:lnSpc>
            <a:spcBef>
              <a:spcPct val="0"/>
            </a:spcBef>
            <a:spcAft>
              <a:spcPct val="35000"/>
            </a:spcAft>
          </a:pPr>
          <a:r>
            <a:rPr lang="en-US" sz="1800" kern="1200"/>
            <a:t>Customer Decision making process</a:t>
          </a:r>
        </a:p>
      </dsp:txBody>
      <dsp:txXfrm>
        <a:off x="4076339" y="383130"/>
        <a:ext cx="1369225" cy="115754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D5FDB9-F63F-459E-9AC3-05B377711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11</Pages>
  <Words>2929</Words>
  <Characters>16696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419</cp:revision>
  <dcterms:created xsi:type="dcterms:W3CDTF">2023-11-13T12:52:00Z</dcterms:created>
  <dcterms:modified xsi:type="dcterms:W3CDTF">2023-12-07T09:59:00Z</dcterms:modified>
</cp:coreProperties>
</file>