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256C5" w14:textId="7E549FDB" w:rsidR="00A01296" w:rsidRPr="0027149C" w:rsidRDefault="00DD6F54" w:rsidP="00C530F6">
      <w:pPr>
        <w:rPr>
          <w:rFonts w:cs="Times New Roman"/>
          <w:b/>
          <w:bCs/>
          <w:sz w:val="32"/>
          <w:szCs w:val="32"/>
          <w:lang w:val="en-GB"/>
        </w:rPr>
      </w:pPr>
      <w:r w:rsidRPr="00AF6EBD">
        <w:rPr>
          <w:noProof/>
          <w:lang w:val="en-GB"/>
        </w:rPr>
        <w:drawing>
          <wp:anchor distT="0" distB="0" distL="114300" distR="114300" simplePos="0" relativeHeight="251659264" behindDoc="0" locked="0" layoutInCell="1" allowOverlap="1" wp14:anchorId="715CE4F9" wp14:editId="153E0D1A">
            <wp:simplePos x="0" y="0"/>
            <wp:positionH relativeFrom="margin">
              <wp:posOffset>1952625</wp:posOffset>
            </wp:positionH>
            <wp:positionV relativeFrom="paragraph">
              <wp:posOffset>8890</wp:posOffset>
            </wp:positionV>
            <wp:extent cx="1838325" cy="752475"/>
            <wp:effectExtent l="0" t="0" r="9525" b="9525"/>
            <wp:wrapSquare wrapText="bothSides"/>
            <wp:docPr id="130037922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52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0AC52" w14:textId="4016ACA9" w:rsidR="00654CDA" w:rsidRDefault="00654CDA" w:rsidP="006707D3">
      <w:pPr>
        <w:pStyle w:val="Title"/>
        <w:jc w:val="center"/>
        <w:rPr>
          <w:sz w:val="28"/>
          <w:szCs w:val="28"/>
          <w:lang w:val="en-GB"/>
        </w:rPr>
      </w:pPr>
    </w:p>
    <w:p w14:paraId="31E74F9A" w14:textId="21957921" w:rsidR="00654CDA" w:rsidRDefault="00654CDA" w:rsidP="006707D3">
      <w:pPr>
        <w:pStyle w:val="Title"/>
        <w:jc w:val="center"/>
        <w:rPr>
          <w:sz w:val="28"/>
          <w:szCs w:val="28"/>
          <w:lang w:val="en-GB"/>
        </w:rPr>
      </w:pPr>
    </w:p>
    <w:p w14:paraId="2E2CB5D4" w14:textId="4B0FA2DA" w:rsidR="006707D3" w:rsidRPr="0027149C" w:rsidRDefault="006707D3" w:rsidP="006707D3">
      <w:pPr>
        <w:pStyle w:val="Title"/>
        <w:jc w:val="center"/>
        <w:rPr>
          <w:rStyle w:val="Hyperlink"/>
          <w:rFonts w:eastAsia="Times New Roman" w:cs="Times New Roman"/>
          <w:b/>
          <w:bCs/>
          <w:sz w:val="28"/>
          <w:szCs w:val="28"/>
          <w:lang w:val="en-GB"/>
        </w:rPr>
      </w:pPr>
      <w:r w:rsidRPr="0027149C">
        <w:rPr>
          <w:sz w:val="28"/>
          <w:szCs w:val="28"/>
          <w:lang w:val="en-GB"/>
        </w:rPr>
        <w:t>UNIVERSITY OF WALES TRINITY SAINT DAVID</w:t>
      </w:r>
      <w:r w:rsidRPr="0027149C">
        <w:rPr>
          <w:sz w:val="28"/>
          <w:szCs w:val="28"/>
          <w:lang w:val="en-GB"/>
        </w:rPr>
        <w:fldChar w:fldCharType="begin"/>
      </w:r>
      <w:r w:rsidRPr="0027149C">
        <w:rPr>
          <w:sz w:val="28"/>
          <w:szCs w:val="28"/>
          <w:lang w:val="en-GB"/>
        </w:rPr>
        <w:instrText>HYPERLINK "https://www.uwtsd.ac.uk/homepage-university-wales-trinity-saint-david"</w:instrText>
      </w:r>
      <w:r w:rsidRPr="0027149C">
        <w:rPr>
          <w:sz w:val="28"/>
          <w:szCs w:val="28"/>
          <w:lang w:val="en-GB"/>
        </w:rPr>
      </w:r>
      <w:r w:rsidRPr="0027149C">
        <w:rPr>
          <w:sz w:val="28"/>
          <w:szCs w:val="28"/>
          <w:lang w:val="en-GB"/>
        </w:rPr>
        <w:fldChar w:fldCharType="separate"/>
      </w:r>
    </w:p>
    <w:p w14:paraId="04484901" w14:textId="77777777" w:rsidR="006707D3" w:rsidRPr="0027149C" w:rsidRDefault="006707D3" w:rsidP="006707D3">
      <w:pPr>
        <w:pStyle w:val="Title"/>
        <w:jc w:val="center"/>
        <w:rPr>
          <w:sz w:val="28"/>
          <w:szCs w:val="28"/>
          <w:lang w:val="en-GB"/>
        </w:rPr>
      </w:pPr>
      <w:r w:rsidRPr="0027149C">
        <w:rPr>
          <w:sz w:val="28"/>
          <w:szCs w:val="28"/>
          <w:lang w:val="en-GB"/>
        </w:rPr>
        <w:fldChar w:fldCharType="end"/>
      </w:r>
      <w:r w:rsidRPr="0027149C">
        <w:rPr>
          <w:sz w:val="28"/>
          <w:szCs w:val="28"/>
          <w:lang w:val="en-GB"/>
        </w:rPr>
        <w:t>PROGRAMME OF STUDY: MASTER OF BUSINESS ADMINISTRATION</w:t>
      </w:r>
    </w:p>
    <w:p w14:paraId="64256DAC" w14:textId="77777777" w:rsidR="006707D3" w:rsidRPr="0027149C" w:rsidRDefault="006707D3" w:rsidP="006707D3">
      <w:pPr>
        <w:pStyle w:val="Title"/>
        <w:jc w:val="center"/>
        <w:rPr>
          <w:sz w:val="28"/>
          <w:szCs w:val="28"/>
          <w:lang w:val="en-GB"/>
        </w:rPr>
      </w:pPr>
      <w:r w:rsidRPr="0027149C">
        <w:rPr>
          <w:sz w:val="28"/>
          <w:szCs w:val="28"/>
          <w:lang w:val="en-GB"/>
        </w:rPr>
        <w:t>DISSERTATION (LCMB7035)</w:t>
      </w:r>
    </w:p>
    <w:p w14:paraId="0AED562D" w14:textId="4FD22281" w:rsidR="006707D3" w:rsidRPr="0027149C" w:rsidRDefault="006707D3" w:rsidP="006707D3">
      <w:pPr>
        <w:pStyle w:val="Title"/>
        <w:jc w:val="center"/>
        <w:rPr>
          <w:sz w:val="28"/>
          <w:szCs w:val="28"/>
          <w:lang w:val="en-GB"/>
        </w:rPr>
      </w:pPr>
      <w:r w:rsidRPr="0027149C">
        <w:rPr>
          <w:sz w:val="28"/>
          <w:szCs w:val="28"/>
          <w:lang w:val="en-GB"/>
        </w:rPr>
        <w:t>STUDENT NAME:</w:t>
      </w:r>
      <w:r w:rsidR="0050546D">
        <w:rPr>
          <w:sz w:val="28"/>
          <w:szCs w:val="28"/>
          <w:lang w:val="en-GB"/>
        </w:rPr>
        <w:t xml:space="preserve"> BHAVESH D. NAI </w:t>
      </w:r>
    </w:p>
    <w:p w14:paraId="4E0FA508" w14:textId="0083C4B4" w:rsidR="006707D3" w:rsidRPr="0027149C" w:rsidRDefault="006707D3" w:rsidP="006707D3">
      <w:pPr>
        <w:pStyle w:val="Title"/>
        <w:jc w:val="center"/>
        <w:rPr>
          <w:sz w:val="28"/>
          <w:szCs w:val="28"/>
          <w:lang w:val="en-GB"/>
        </w:rPr>
      </w:pPr>
      <w:r w:rsidRPr="0027149C">
        <w:rPr>
          <w:sz w:val="28"/>
          <w:szCs w:val="28"/>
          <w:lang w:val="en-GB"/>
        </w:rPr>
        <w:t>STUDENT ID:</w:t>
      </w:r>
      <w:r w:rsidR="0050546D">
        <w:rPr>
          <w:sz w:val="28"/>
          <w:szCs w:val="28"/>
          <w:lang w:val="en-GB"/>
        </w:rPr>
        <w:t xml:space="preserve"> 2418582</w:t>
      </w:r>
    </w:p>
    <w:p w14:paraId="186F3E5F" w14:textId="067C94BB" w:rsidR="00A01296" w:rsidRPr="0027149C" w:rsidRDefault="00C530F6" w:rsidP="00A01296">
      <w:pPr>
        <w:jc w:val="center"/>
        <w:rPr>
          <w:rFonts w:cs="Times New Roman"/>
          <w:b/>
          <w:bCs/>
          <w:sz w:val="32"/>
          <w:szCs w:val="32"/>
          <w:lang w:val="en-GB"/>
        </w:rPr>
      </w:pPr>
      <w:r w:rsidRPr="0027149C">
        <w:rPr>
          <w:rFonts w:cs="Times New Roman"/>
          <w:b/>
          <w:bCs/>
          <w:sz w:val="32"/>
          <w:szCs w:val="32"/>
          <w:lang w:val="en-GB"/>
        </w:rPr>
        <w:t>THE EFFECTIVENESS OF DIGITAL RECRUITMENT USING SOCIAL MEDIA SUCH AS LINKEDIN, FACEBOOK, AS COMPARED TO THE TRADITIONAL WAY</w:t>
      </w:r>
    </w:p>
    <w:p w14:paraId="18C1B444" w14:textId="7D65FDF9" w:rsidR="0067491F" w:rsidRPr="0027149C" w:rsidRDefault="0067491F" w:rsidP="0067491F">
      <w:pPr>
        <w:pStyle w:val="Title"/>
        <w:jc w:val="center"/>
        <w:rPr>
          <w:sz w:val="28"/>
          <w:szCs w:val="28"/>
          <w:lang w:val="en-GB"/>
        </w:rPr>
      </w:pPr>
      <w:r w:rsidRPr="0027149C">
        <w:rPr>
          <w:sz w:val="28"/>
          <w:szCs w:val="28"/>
          <w:lang w:val="en-GB"/>
        </w:rPr>
        <w:t>SUPERVISOR:</w:t>
      </w:r>
      <w:r w:rsidR="0050546D">
        <w:rPr>
          <w:sz w:val="28"/>
          <w:szCs w:val="28"/>
          <w:lang w:val="en-GB"/>
        </w:rPr>
        <w:t xml:space="preserve"> JIA MIAO </w:t>
      </w:r>
    </w:p>
    <w:p w14:paraId="62B36F4C" w14:textId="77777777" w:rsidR="0067491F" w:rsidRPr="0027149C" w:rsidRDefault="0067491F" w:rsidP="00A01296">
      <w:pPr>
        <w:jc w:val="center"/>
        <w:rPr>
          <w:rFonts w:cs="Times New Roman"/>
          <w:b/>
          <w:bCs/>
          <w:sz w:val="32"/>
          <w:szCs w:val="32"/>
          <w:lang w:val="en-GB"/>
        </w:rPr>
      </w:pPr>
    </w:p>
    <w:p w14:paraId="600D8FB0" w14:textId="7CBF3A88" w:rsidR="00B92351" w:rsidRPr="0027149C" w:rsidRDefault="00B92351" w:rsidP="0067491F">
      <w:pPr>
        <w:rPr>
          <w:rFonts w:cs="Times New Roman"/>
          <w:b/>
          <w:bCs/>
          <w:sz w:val="32"/>
          <w:szCs w:val="32"/>
          <w:lang w:val="en-GB"/>
        </w:rPr>
      </w:pPr>
      <w:r w:rsidRPr="0027149C">
        <w:rPr>
          <w:b/>
          <w:bCs/>
          <w:sz w:val="32"/>
          <w:szCs w:val="32"/>
          <w:lang w:val="en-GB"/>
        </w:rPr>
        <w:t xml:space="preserve"> </w:t>
      </w:r>
    </w:p>
    <w:p w14:paraId="54131551" w14:textId="77777777" w:rsidR="00C32255" w:rsidRPr="0027149C" w:rsidRDefault="00C32255">
      <w:pPr>
        <w:spacing w:line="276" w:lineRule="auto"/>
        <w:jc w:val="left"/>
        <w:rPr>
          <w:rFonts w:cs="Times New Roman"/>
          <w:b/>
          <w:bCs/>
          <w:sz w:val="32"/>
          <w:szCs w:val="32"/>
          <w:lang w:val="en-GB"/>
        </w:rPr>
      </w:pPr>
      <w:r w:rsidRPr="0027149C">
        <w:rPr>
          <w:rFonts w:cs="Times New Roman"/>
          <w:b/>
          <w:bCs/>
          <w:sz w:val="32"/>
          <w:szCs w:val="32"/>
          <w:lang w:val="en-GB"/>
        </w:rPr>
        <w:br w:type="page"/>
      </w:r>
    </w:p>
    <w:p w14:paraId="6C3720C0" w14:textId="6FAD91F4" w:rsidR="00441D1D" w:rsidRPr="0027149C" w:rsidRDefault="005B6C9F" w:rsidP="005B6C9F">
      <w:pPr>
        <w:jc w:val="center"/>
        <w:rPr>
          <w:rFonts w:cs="Times New Roman"/>
          <w:b/>
          <w:bCs/>
          <w:sz w:val="32"/>
          <w:szCs w:val="32"/>
          <w:lang w:val="en-GB"/>
        </w:rPr>
      </w:pPr>
      <w:r w:rsidRPr="0027149C">
        <w:rPr>
          <w:rFonts w:cs="Times New Roman"/>
          <w:b/>
          <w:bCs/>
          <w:sz w:val="32"/>
          <w:szCs w:val="32"/>
          <w:lang w:val="en-GB"/>
        </w:rPr>
        <w:lastRenderedPageBreak/>
        <w:t>DECLARATION</w:t>
      </w:r>
    </w:p>
    <w:p w14:paraId="58C041D9" w14:textId="6900A50D" w:rsidR="007554C3" w:rsidRDefault="007554C3" w:rsidP="00593991">
      <w:pPr>
        <w:spacing w:before="240" w:after="240"/>
        <w:rPr>
          <w:rFonts w:eastAsia="Times New Roman" w:cs="Times New Roman"/>
          <w:color w:val="000000"/>
          <w:szCs w:val="24"/>
          <w:lang w:val="en-GB"/>
        </w:rPr>
      </w:pPr>
      <w:r w:rsidRPr="0027149C">
        <w:rPr>
          <w:rFonts w:eastAsia="Times New Roman" w:cs="Times New Roman"/>
          <w:color w:val="000000"/>
          <w:szCs w:val="24"/>
          <w:lang w:val="en-GB"/>
        </w:rPr>
        <w:t xml:space="preserve">I </w:t>
      </w:r>
      <w:r w:rsidR="007E1C2C">
        <w:rPr>
          <w:rFonts w:eastAsia="Times New Roman" w:cs="Times New Roman"/>
          <w:color w:val="000000"/>
          <w:szCs w:val="24"/>
          <w:lang w:val="en-GB"/>
        </w:rPr>
        <w:t xml:space="preserve">Bhavesh </w:t>
      </w:r>
      <w:proofErr w:type="gramStart"/>
      <w:r w:rsidR="007E1C2C">
        <w:rPr>
          <w:rFonts w:eastAsia="Times New Roman" w:cs="Times New Roman"/>
          <w:color w:val="000000"/>
          <w:szCs w:val="24"/>
          <w:lang w:val="en-GB"/>
        </w:rPr>
        <w:t xml:space="preserve">Nai </w:t>
      </w:r>
      <w:r w:rsidR="008F286F">
        <w:rPr>
          <w:rFonts w:eastAsia="Times New Roman" w:cs="Times New Roman"/>
          <w:color w:val="000000"/>
          <w:szCs w:val="24"/>
          <w:lang w:val="en-GB"/>
        </w:rPr>
        <w:t xml:space="preserve"> </w:t>
      </w:r>
      <w:r w:rsidRPr="0027149C">
        <w:rPr>
          <w:rFonts w:eastAsia="Times New Roman" w:cs="Times New Roman"/>
          <w:color w:val="000000"/>
          <w:szCs w:val="24"/>
          <w:lang w:val="en-GB"/>
        </w:rPr>
        <w:t>hereby</w:t>
      </w:r>
      <w:proofErr w:type="gramEnd"/>
      <w:r w:rsidRPr="0027149C">
        <w:rPr>
          <w:rFonts w:eastAsia="Times New Roman" w:cs="Times New Roman"/>
          <w:color w:val="000000"/>
          <w:szCs w:val="24"/>
          <w:lang w:val="en-GB"/>
        </w:rPr>
        <w:t xml:space="preserve"> declare that this dissertation titled ‘The Effectiveness of Digital Recruitment Using Social Media Such as LinkedIn and Facebook as Compared to the Traditional Way’ is my original work and has been done by me under the supervision of my guide. This work has not been submitted to any university or institution for the award of any degree or other qualification earlier, partly or as a whole.</w:t>
      </w:r>
      <w:r w:rsidRPr="0027149C">
        <w:rPr>
          <w:rFonts w:eastAsia="Times New Roman" w:cs="Times New Roman"/>
          <w:szCs w:val="24"/>
          <w:lang w:val="en-GB"/>
        </w:rPr>
        <w:t xml:space="preserve"> </w:t>
      </w:r>
      <w:r w:rsidRPr="0027149C">
        <w:rPr>
          <w:rFonts w:eastAsia="Times New Roman" w:cs="Times New Roman"/>
          <w:color w:val="000000"/>
          <w:szCs w:val="24"/>
          <w:lang w:val="en-GB"/>
        </w:rPr>
        <w:t>All the sources of information used in this dissertation have been properly acknowledged and proper referencing has been done as per academic norms. It is also declared that proper acknowledgement has been given to all those who helped me during the course of my research and it is also declared that this dissertation is free from plagiarism and has been done according to the guidelines of academic integrity.</w:t>
      </w:r>
    </w:p>
    <w:p w14:paraId="68428DDC" w14:textId="2EA1AFDE" w:rsidR="00657A9A" w:rsidRDefault="00657A9A" w:rsidP="00593991">
      <w:pPr>
        <w:spacing w:before="240" w:after="240"/>
        <w:rPr>
          <w:rFonts w:eastAsia="Times New Roman" w:cs="Times New Roman"/>
          <w:color w:val="000000"/>
          <w:szCs w:val="24"/>
          <w:lang w:val="en-GB"/>
        </w:rPr>
      </w:pPr>
      <w:r>
        <w:rPr>
          <w:rFonts w:eastAsia="Times New Roman" w:cs="Times New Roman"/>
          <w:color w:val="000000"/>
          <w:szCs w:val="24"/>
          <w:lang w:val="en-GB"/>
        </w:rPr>
        <w:t xml:space="preserve">Signature: </w:t>
      </w:r>
      <w:r w:rsidR="007E1C2C">
        <w:rPr>
          <w:rFonts w:eastAsia="Times New Roman" w:cs="Times New Roman"/>
          <w:color w:val="000000"/>
          <w:szCs w:val="24"/>
          <w:lang w:val="en-GB"/>
        </w:rPr>
        <w:t>Bhavesh Nai</w:t>
      </w:r>
    </w:p>
    <w:p w14:paraId="07762852" w14:textId="6F0434E0" w:rsidR="00657A9A" w:rsidRPr="00657A9A" w:rsidRDefault="00657A9A" w:rsidP="00593991">
      <w:pPr>
        <w:spacing w:before="240" w:after="240"/>
        <w:rPr>
          <w:rFonts w:eastAsia="Times New Roman" w:cs="Times New Roman"/>
          <w:color w:val="000000"/>
          <w:szCs w:val="24"/>
          <w:lang w:val="en-GB"/>
        </w:rPr>
      </w:pPr>
      <w:r>
        <w:rPr>
          <w:rFonts w:eastAsia="Times New Roman" w:cs="Times New Roman"/>
          <w:color w:val="000000"/>
          <w:szCs w:val="24"/>
          <w:lang w:val="en-GB"/>
        </w:rPr>
        <w:t xml:space="preserve">Date: </w:t>
      </w:r>
      <w:r w:rsidR="007E1C2C">
        <w:rPr>
          <w:rFonts w:eastAsia="Times New Roman" w:cs="Times New Roman"/>
          <w:color w:val="000000"/>
          <w:szCs w:val="24"/>
          <w:lang w:val="en-GB"/>
        </w:rPr>
        <w:t>02-02-20226</w:t>
      </w:r>
    </w:p>
    <w:p w14:paraId="34CC4740" w14:textId="77777777" w:rsidR="00441D1D" w:rsidRPr="0027149C" w:rsidRDefault="00441D1D" w:rsidP="00593991">
      <w:pPr>
        <w:spacing w:before="240" w:after="240"/>
        <w:rPr>
          <w:rFonts w:cs="Times New Roman"/>
          <w:b/>
          <w:bCs/>
          <w:sz w:val="32"/>
          <w:szCs w:val="32"/>
          <w:lang w:val="en-GB"/>
        </w:rPr>
      </w:pPr>
      <w:r w:rsidRPr="0027149C">
        <w:rPr>
          <w:rFonts w:cs="Times New Roman"/>
          <w:b/>
          <w:bCs/>
          <w:sz w:val="32"/>
          <w:szCs w:val="32"/>
          <w:lang w:val="en-GB"/>
        </w:rPr>
        <w:br w:type="page"/>
      </w:r>
    </w:p>
    <w:p w14:paraId="48C9D8FB" w14:textId="32410ED5" w:rsidR="000F6BA7" w:rsidRPr="0027149C" w:rsidRDefault="007554C3" w:rsidP="007554C3">
      <w:pPr>
        <w:jc w:val="center"/>
        <w:rPr>
          <w:rFonts w:cs="Times New Roman"/>
          <w:b/>
          <w:bCs/>
          <w:sz w:val="32"/>
          <w:szCs w:val="32"/>
          <w:lang w:val="en-GB"/>
        </w:rPr>
      </w:pPr>
      <w:r w:rsidRPr="0027149C">
        <w:rPr>
          <w:rFonts w:cs="Times New Roman"/>
          <w:b/>
          <w:bCs/>
          <w:sz w:val="32"/>
          <w:szCs w:val="32"/>
          <w:lang w:val="en-GB"/>
        </w:rPr>
        <w:lastRenderedPageBreak/>
        <w:t>ACKNOWLEDGEMENTS</w:t>
      </w:r>
    </w:p>
    <w:p w14:paraId="0D002C9B" w14:textId="290A4853" w:rsidR="007554C3" w:rsidRPr="0027149C" w:rsidRDefault="007554C3" w:rsidP="0039314D">
      <w:pPr>
        <w:spacing w:before="240" w:after="240"/>
        <w:rPr>
          <w:rFonts w:eastAsia="Times New Roman" w:cs="Times New Roman"/>
          <w:color w:val="000000"/>
          <w:szCs w:val="24"/>
          <w:lang w:val="en-GB"/>
        </w:rPr>
      </w:pPr>
      <w:r w:rsidRPr="0027149C">
        <w:rPr>
          <w:rFonts w:eastAsia="Times New Roman" w:cs="Times New Roman"/>
          <w:color w:val="000000"/>
          <w:szCs w:val="24"/>
          <w:lang w:val="en-GB"/>
        </w:rPr>
        <w:t>I would like to express my sincere gratitude to all the people who have supported me in the completion of this dissertation on ‘The Effectiveness of Digital Recruitment Using Social Media Such as LinkedIn and Facebook as Compared to the Traditional Way.’ First of all, I would like to thank my dissertation supervisor for their guidance, feedback and support during the completion of this research. The guidance of the supervisor has played a crucial role in the development of this research.</w:t>
      </w:r>
    </w:p>
    <w:p w14:paraId="62CA599B" w14:textId="0A8563AF" w:rsidR="007554C3" w:rsidRPr="0027149C" w:rsidRDefault="007554C3" w:rsidP="0039314D">
      <w:pPr>
        <w:spacing w:before="240" w:after="240"/>
        <w:rPr>
          <w:rFonts w:eastAsia="Times New Roman" w:cs="Times New Roman"/>
          <w:szCs w:val="24"/>
          <w:lang w:val="en-GB"/>
        </w:rPr>
      </w:pPr>
      <w:r w:rsidRPr="0027149C">
        <w:rPr>
          <w:rFonts w:eastAsia="Times New Roman" w:cs="Times New Roman"/>
          <w:color w:val="000000"/>
          <w:szCs w:val="24"/>
          <w:lang w:val="en-GB"/>
        </w:rPr>
        <w:t>In addition, I would like to thank the faculty members of the department for providing the necessary academic resources that have facilitated the completion of this research. The guidance of the faculty members during my academic journey has played a crucial role in the development of my research skills.</w:t>
      </w:r>
      <w:r w:rsidRPr="0027149C">
        <w:rPr>
          <w:rFonts w:eastAsia="Times New Roman" w:cs="Times New Roman"/>
          <w:szCs w:val="24"/>
          <w:lang w:val="en-GB"/>
        </w:rPr>
        <w:t xml:space="preserve"> </w:t>
      </w:r>
      <w:r w:rsidRPr="0027149C">
        <w:rPr>
          <w:rFonts w:eastAsia="Times New Roman" w:cs="Times New Roman"/>
          <w:color w:val="000000"/>
          <w:szCs w:val="24"/>
          <w:lang w:val="en-GB"/>
        </w:rPr>
        <w:t>Finally, I would like to express my deepest gratitude to my family and friends for their constant motivation, understanding and emotional support throughout my academic journey.</w:t>
      </w:r>
    </w:p>
    <w:p w14:paraId="4EFF33D5" w14:textId="77777777" w:rsidR="000F6BA7" w:rsidRPr="0027149C" w:rsidRDefault="000F6BA7" w:rsidP="007554C3">
      <w:pPr>
        <w:rPr>
          <w:rFonts w:cs="Times New Roman"/>
          <w:b/>
          <w:bCs/>
          <w:sz w:val="32"/>
          <w:szCs w:val="32"/>
          <w:lang w:val="en-GB"/>
        </w:rPr>
      </w:pPr>
      <w:r w:rsidRPr="0027149C">
        <w:rPr>
          <w:rFonts w:cs="Times New Roman"/>
          <w:b/>
          <w:bCs/>
          <w:sz w:val="32"/>
          <w:szCs w:val="32"/>
          <w:lang w:val="en-GB"/>
        </w:rPr>
        <w:br w:type="page"/>
      </w:r>
    </w:p>
    <w:p w14:paraId="2F744720" w14:textId="77777777" w:rsidR="000F6BA7" w:rsidRPr="0027149C" w:rsidRDefault="000F6BA7" w:rsidP="000F6BA7">
      <w:pPr>
        <w:jc w:val="center"/>
        <w:rPr>
          <w:rFonts w:cs="Times New Roman"/>
          <w:b/>
          <w:bCs/>
          <w:sz w:val="32"/>
          <w:szCs w:val="32"/>
          <w:lang w:val="en-GB"/>
        </w:rPr>
      </w:pPr>
      <w:r w:rsidRPr="0027149C">
        <w:rPr>
          <w:rFonts w:cs="Times New Roman"/>
          <w:b/>
          <w:bCs/>
          <w:sz w:val="32"/>
          <w:szCs w:val="32"/>
          <w:lang w:val="en-GB"/>
        </w:rPr>
        <w:lastRenderedPageBreak/>
        <w:t>Abstract</w:t>
      </w:r>
    </w:p>
    <w:p w14:paraId="512A93EB" w14:textId="77777777" w:rsidR="002D6727" w:rsidRPr="0027149C" w:rsidRDefault="000F6BA7" w:rsidP="00211996">
      <w:pPr>
        <w:spacing w:before="240" w:after="240"/>
        <w:rPr>
          <w:rFonts w:cs="Times New Roman"/>
          <w:szCs w:val="24"/>
          <w:lang w:val="en-GB"/>
        </w:rPr>
      </w:pPr>
      <w:r w:rsidRPr="0027149C">
        <w:rPr>
          <w:rFonts w:cs="Times New Roman"/>
          <w:szCs w:val="24"/>
          <w:lang w:val="en-GB"/>
        </w:rPr>
        <w:t xml:space="preserve">The fast-paced digital transformation of human resource management has greatly impacted the area of recruitment methods. It integrates especially with the addition of social media networks like LinkedIn and Facebook to the process. This research paper investigates the digital recruitment effectiveness via social media against the traditional recruitment methods. The investigation will be done on the parameters of reach and accessibility, cost and time efficiency, candidate quality, employer branding, and ethical considerations. The research is driven by the increasing ambiguity in organisations as to whether the digital recruitment process could be sustainable. </w:t>
      </w:r>
    </w:p>
    <w:p w14:paraId="71275DE8" w14:textId="03CC56CC" w:rsidR="00994CA5" w:rsidRPr="0027149C" w:rsidRDefault="000F6BA7" w:rsidP="00211996">
      <w:pPr>
        <w:spacing w:before="240" w:after="240"/>
        <w:rPr>
          <w:rFonts w:cs="Times New Roman"/>
          <w:szCs w:val="24"/>
          <w:lang w:val="en-GB"/>
        </w:rPr>
      </w:pPr>
      <w:r w:rsidRPr="0027149C">
        <w:rPr>
          <w:rFonts w:cs="Times New Roman"/>
          <w:szCs w:val="24"/>
          <w:lang w:val="en-GB"/>
        </w:rPr>
        <w:t xml:space="preserve">The study takes an interpretivist research philosophy and an exploratory research design that solely rely on secondary qualitative data. Also, thematic analysis was the method of data analysis, which facilitated the systematic detection, arrangement, and interpretation of the recurring patterns across different sources. The main themes were constructed consistent with the research objectives and research questions for analytical clarity and methodological integrity. </w:t>
      </w:r>
    </w:p>
    <w:p w14:paraId="763BC7CF" w14:textId="77777777" w:rsidR="002D6727" w:rsidRPr="0027149C" w:rsidRDefault="000F6BA7" w:rsidP="00211996">
      <w:pPr>
        <w:spacing w:before="240" w:after="240"/>
        <w:rPr>
          <w:rFonts w:cs="Times New Roman"/>
          <w:szCs w:val="24"/>
          <w:lang w:val="en-GB"/>
        </w:rPr>
      </w:pPr>
      <w:r w:rsidRPr="0027149C">
        <w:rPr>
          <w:rFonts w:cs="Times New Roman"/>
          <w:szCs w:val="24"/>
          <w:lang w:val="en-GB"/>
        </w:rPr>
        <w:t xml:space="preserve">Additionally, the findings show that recruiting digitally, especially through social media, comes with a huge list of positive outcomes. It includes the wider coverage of different staff people, the easy access to various and even passive talent pools, the quicker hiring periods, and the better branding of employers. Also, the digital platforms are also turning the recruitment screening into a process that is both scalable and based on data. However, there are some problems caused by the candidate quality verification, algorithmic bias, data privacy, and ethical governance. </w:t>
      </w:r>
    </w:p>
    <w:p w14:paraId="7EC87F30" w14:textId="184A67EA" w:rsidR="00A01296" w:rsidRPr="0027149C" w:rsidRDefault="000F6BA7" w:rsidP="00211996">
      <w:pPr>
        <w:spacing w:before="240" w:after="240"/>
        <w:rPr>
          <w:rFonts w:cs="Times New Roman"/>
          <w:szCs w:val="24"/>
          <w:lang w:val="en-GB"/>
        </w:rPr>
      </w:pPr>
      <w:r w:rsidRPr="0027149C">
        <w:rPr>
          <w:rFonts w:cs="Times New Roman"/>
          <w:szCs w:val="24"/>
          <w:lang w:val="en-GB"/>
        </w:rPr>
        <w:t xml:space="preserve">The use of conventional recruitment techniques has always been more time-consuming and </w:t>
      </w:r>
      <w:r w:rsidR="00066B42" w:rsidRPr="0027149C">
        <w:rPr>
          <w:rFonts w:cs="Times New Roman"/>
          <w:szCs w:val="24"/>
          <w:lang w:val="en-GB"/>
        </w:rPr>
        <w:t>resource intensive</w:t>
      </w:r>
      <w:r w:rsidRPr="0027149C">
        <w:rPr>
          <w:rFonts w:cs="Times New Roman"/>
          <w:szCs w:val="24"/>
          <w:lang w:val="en-GB"/>
        </w:rPr>
        <w:t>. However, it helps in the evaluation of cultural fit, interpersonal skills, trust, and long-term commitment. The contribution to the existing literature is the provision of a balanced and theory-informed understanding of contemporary recruitment strategies. It enhances the practical insights for organisations in search of ethically, effectively, and sustainably acquiring talent.</w:t>
      </w:r>
      <w:r w:rsidR="00A01296" w:rsidRPr="0027149C">
        <w:rPr>
          <w:rFonts w:cs="Times New Roman"/>
          <w:b/>
          <w:bCs/>
          <w:sz w:val="32"/>
          <w:szCs w:val="32"/>
          <w:lang w:val="en-GB"/>
        </w:rPr>
        <w:br w:type="page"/>
      </w:r>
    </w:p>
    <w:sdt>
      <w:sdtPr>
        <w:rPr>
          <w:rFonts w:ascii="Times New Roman" w:eastAsia="Arial" w:hAnsi="Times New Roman" w:cs="Times New Roman"/>
          <w:b/>
          <w:bCs/>
          <w:color w:val="auto"/>
          <w:sz w:val="24"/>
          <w:szCs w:val="24"/>
          <w:lang w:val="en-GB" w:eastAsia="en-IN"/>
        </w:rPr>
        <w:id w:val="-1349718458"/>
        <w:docPartObj>
          <w:docPartGallery w:val="Table of Contents"/>
          <w:docPartUnique/>
        </w:docPartObj>
      </w:sdtPr>
      <w:sdtEndPr>
        <w:rPr>
          <w:noProof/>
        </w:rPr>
      </w:sdtEndPr>
      <w:sdtContent>
        <w:p w14:paraId="3A6E89F9" w14:textId="7DA5AC0E" w:rsidR="00A01296" w:rsidRPr="0027149C" w:rsidRDefault="00A01296" w:rsidP="00DC4025">
          <w:pPr>
            <w:pStyle w:val="TOCHeading"/>
            <w:spacing w:line="360" w:lineRule="auto"/>
            <w:jc w:val="center"/>
            <w:rPr>
              <w:rFonts w:ascii="Times New Roman" w:hAnsi="Times New Roman" w:cs="Times New Roman"/>
              <w:b/>
              <w:bCs/>
              <w:color w:val="auto"/>
              <w:sz w:val="28"/>
              <w:szCs w:val="28"/>
              <w:lang w:val="en-GB"/>
            </w:rPr>
          </w:pPr>
          <w:r w:rsidRPr="0027149C">
            <w:rPr>
              <w:rFonts w:ascii="Times New Roman" w:hAnsi="Times New Roman" w:cs="Times New Roman"/>
              <w:b/>
              <w:bCs/>
              <w:color w:val="auto"/>
              <w:sz w:val="28"/>
              <w:szCs w:val="28"/>
              <w:lang w:val="en-GB"/>
            </w:rPr>
            <w:t>Table of Contents</w:t>
          </w:r>
        </w:p>
        <w:p w14:paraId="6ACB3469" w14:textId="212820DB" w:rsidR="00336C22" w:rsidRDefault="00A01296">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r w:rsidRPr="0027149C">
            <w:rPr>
              <w:rFonts w:cs="Times New Roman"/>
              <w:szCs w:val="24"/>
              <w:lang w:val="en-GB"/>
            </w:rPr>
            <w:fldChar w:fldCharType="begin"/>
          </w:r>
          <w:r w:rsidRPr="0027149C">
            <w:rPr>
              <w:rFonts w:cs="Times New Roman"/>
              <w:szCs w:val="24"/>
              <w:lang w:val="en-GB"/>
            </w:rPr>
            <w:instrText xml:space="preserve"> TOC \o "1-3" \h \z \u </w:instrText>
          </w:r>
          <w:r w:rsidRPr="0027149C">
            <w:rPr>
              <w:rFonts w:cs="Times New Roman"/>
              <w:szCs w:val="24"/>
              <w:lang w:val="en-GB"/>
            </w:rPr>
            <w:fldChar w:fldCharType="separate"/>
          </w:r>
          <w:hyperlink w:anchor="_Toc220683957" w:history="1">
            <w:r w:rsidR="00336C22" w:rsidRPr="00887906">
              <w:rPr>
                <w:rStyle w:val="Hyperlink"/>
                <w:rFonts w:cs="Times New Roman"/>
                <w:noProof/>
                <w:lang w:val="en-GB"/>
              </w:rPr>
              <w:t>CHAPTER 1: INTRODUCTION</w:t>
            </w:r>
            <w:r w:rsidR="00336C22">
              <w:rPr>
                <w:noProof/>
                <w:webHidden/>
              </w:rPr>
              <w:tab/>
            </w:r>
            <w:r w:rsidR="00336C22">
              <w:rPr>
                <w:noProof/>
                <w:webHidden/>
              </w:rPr>
              <w:fldChar w:fldCharType="begin"/>
            </w:r>
            <w:r w:rsidR="00336C22">
              <w:rPr>
                <w:noProof/>
                <w:webHidden/>
              </w:rPr>
              <w:instrText xml:space="preserve"> PAGEREF _Toc220683957 \h </w:instrText>
            </w:r>
            <w:r w:rsidR="00336C22">
              <w:rPr>
                <w:noProof/>
                <w:webHidden/>
              </w:rPr>
            </w:r>
            <w:r w:rsidR="00336C22">
              <w:rPr>
                <w:noProof/>
                <w:webHidden/>
              </w:rPr>
              <w:fldChar w:fldCharType="separate"/>
            </w:r>
            <w:r w:rsidR="00336C22">
              <w:rPr>
                <w:noProof/>
                <w:webHidden/>
              </w:rPr>
              <w:t>9</w:t>
            </w:r>
            <w:r w:rsidR="00336C22">
              <w:rPr>
                <w:noProof/>
                <w:webHidden/>
              </w:rPr>
              <w:fldChar w:fldCharType="end"/>
            </w:r>
          </w:hyperlink>
        </w:p>
        <w:p w14:paraId="10A69A0E" w14:textId="456DD0D2"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58" w:history="1">
            <w:r w:rsidRPr="00887906">
              <w:rPr>
                <w:rStyle w:val="Hyperlink"/>
                <w:rFonts w:cs="Times New Roman"/>
                <w:noProof/>
                <w:lang w:val="en-GB"/>
              </w:rPr>
              <w:t>1.1 Background &amp; Problem Statement</w:t>
            </w:r>
            <w:r>
              <w:rPr>
                <w:noProof/>
                <w:webHidden/>
              </w:rPr>
              <w:tab/>
            </w:r>
            <w:r>
              <w:rPr>
                <w:noProof/>
                <w:webHidden/>
              </w:rPr>
              <w:fldChar w:fldCharType="begin"/>
            </w:r>
            <w:r>
              <w:rPr>
                <w:noProof/>
                <w:webHidden/>
              </w:rPr>
              <w:instrText xml:space="preserve"> PAGEREF _Toc220683958 \h </w:instrText>
            </w:r>
            <w:r>
              <w:rPr>
                <w:noProof/>
                <w:webHidden/>
              </w:rPr>
            </w:r>
            <w:r>
              <w:rPr>
                <w:noProof/>
                <w:webHidden/>
              </w:rPr>
              <w:fldChar w:fldCharType="separate"/>
            </w:r>
            <w:r>
              <w:rPr>
                <w:noProof/>
                <w:webHidden/>
              </w:rPr>
              <w:t>9</w:t>
            </w:r>
            <w:r>
              <w:rPr>
                <w:noProof/>
                <w:webHidden/>
              </w:rPr>
              <w:fldChar w:fldCharType="end"/>
            </w:r>
          </w:hyperlink>
        </w:p>
        <w:p w14:paraId="6270D2F1" w14:textId="52AFEE37"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59" w:history="1">
            <w:r w:rsidRPr="00887906">
              <w:rPr>
                <w:rStyle w:val="Hyperlink"/>
                <w:rFonts w:cs="Times New Roman"/>
                <w:noProof/>
                <w:lang w:val="en-GB"/>
              </w:rPr>
              <w:t>1.2 Research Aim</w:t>
            </w:r>
            <w:r>
              <w:rPr>
                <w:noProof/>
                <w:webHidden/>
              </w:rPr>
              <w:tab/>
            </w:r>
            <w:r>
              <w:rPr>
                <w:noProof/>
                <w:webHidden/>
              </w:rPr>
              <w:fldChar w:fldCharType="begin"/>
            </w:r>
            <w:r>
              <w:rPr>
                <w:noProof/>
                <w:webHidden/>
              </w:rPr>
              <w:instrText xml:space="preserve"> PAGEREF _Toc220683959 \h </w:instrText>
            </w:r>
            <w:r>
              <w:rPr>
                <w:noProof/>
                <w:webHidden/>
              </w:rPr>
            </w:r>
            <w:r>
              <w:rPr>
                <w:noProof/>
                <w:webHidden/>
              </w:rPr>
              <w:fldChar w:fldCharType="separate"/>
            </w:r>
            <w:r>
              <w:rPr>
                <w:noProof/>
                <w:webHidden/>
              </w:rPr>
              <w:t>11</w:t>
            </w:r>
            <w:r>
              <w:rPr>
                <w:noProof/>
                <w:webHidden/>
              </w:rPr>
              <w:fldChar w:fldCharType="end"/>
            </w:r>
          </w:hyperlink>
        </w:p>
        <w:p w14:paraId="1D5948CF" w14:textId="7296544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0" w:history="1">
            <w:r w:rsidRPr="00887906">
              <w:rPr>
                <w:rStyle w:val="Hyperlink"/>
                <w:rFonts w:cs="Times New Roman"/>
                <w:noProof/>
                <w:lang w:val="en-GB"/>
              </w:rPr>
              <w:t>1.3 Research Objectives</w:t>
            </w:r>
            <w:r>
              <w:rPr>
                <w:noProof/>
                <w:webHidden/>
              </w:rPr>
              <w:tab/>
            </w:r>
            <w:r>
              <w:rPr>
                <w:noProof/>
                <w:webHidden/>
              </w:rPr>
              <w:fldChar w:fldCharType="begin"/>
            </w:r>
            <w:r>
              <w:rPr>
                <w:noProof/>
                <w:webHidden/>
              </w:rPr>
              <w:instrText xml:space="preserve"> PAGEREF _Toc220683960 \h </w:instrText>
            </w:r>
            <w:r>
              <w:rPr>
                <w:noProof/>
                <w:webHidden/>
              </w:rPr>
            </w:r>
            <w:r>
              <w:rPr>
                <w:noProof/>
                <w:webHidden/>
              </w:rPr>
              <w:fldChar w:fldCharType="separate"/>
            </w:r>
            <w:r>
              <w:rPr>
                <w:noProof/>
                <w:webHidden/>
              </w:rPr>
              <w:t>11</w:t>
            </w:r>
            <w:r>
              <w:rPr>
                <w:noProof/>
                <w:webHidden/>
              </w:rPr>
              <w:fldChar w:fldCharType="end"/>
            </w:r>
          </w:hyperlink>
        </w:p>
        <w:p w14:paraId="054AFE33" w14:textId="22BA159C"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1" w:history="1">
            <w:r w:rsidRPr="00887906">
              <w:rPr>
                <w:rStyle w:val="Hyperlink"/>
                <w:rFonts w:cs="Times New Roman"/>
                <w:noProof/>
                <w:lang w:val="en-GB"/>
              </w:rPr>
              <w:t>1.4 Research Questions</w:t>
            </w:r>
            <w:r>
              <w:rPr>
                <w:noProof/>
                <w:webHidden/>
              </w:rPr>
              <w:tab/>
            </w:r>
            <w:r>
              <w:rPr>
                <w:noProof/>
                <w:webHidden/>
              </w:rPr>
              <w:fldChar w:fldCharType="begin"/>
            </w:r>
            <w:r>
              <w:rPr>
                <w:noProof/>
                <w:webHidden/>
              </w:rPr>
              <w:instrText xml:space="preserve"> PAGEREF _Toc220683961 \h </w:instrText>
            </w:r>
            <w:r>
              <w:rPr>
                <w:noProof/>
                <w:webHidden/>
              </w:rPr>
            </w:r>
            <w:r>
              <w:rPr>
                <w:noProof/>
                <w:webHidden/>
              </w:rPr>
              <w:fldChar w:fldCharType="separate"/>
            </w:r>
            <w:r>
              <w:rPr>
                <w:noProof/>
                <w:webHidden/>
              </w:rPr>
              <w:t>11</w:t>
            </w:r>
            <w:r>
              <w:rPr>
                <w:noProof/>
                <w:webHidden/>
              </w:rPr>
              <w:fldChar w:fldCharType="end"/>
            </w:r>
          </w:hyperlink>
        </w:p>
        <w:p w14:paraId="2906AB91" w14:textId="236ADCD9"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2" w:history="1">
            <w:r w:rsidRPr="00887906">
              <w:rPr>
                <w:rStyle w:val="Hyperlink"/>
                <w:rFonts w:cs="Times New Roman"/>
                <w:noProof/>
                <w:lang w:val="en-GB"/>
              </w:rPr>
              <w:t>1.5 Significance of Study</w:t>
            </w:r>
            <w:r>
              <w:rPr>
                <w:noProof/>
                <w:webHidden/>
              </w:rPr>
              <w:tab/>
            </w:r>
            <w:r>
              <w:rPr>
                <w:noProof/>
                <w:webHidden/>
              </w:rPr>
              <w:fldChar w:fldCharType="begin"/>
            </w:r>
            <w:r>
              <w:rPr>
                <w:noProof/>
                <w:webHidden/>
              </w:rPr>
              <w:instrText xml:space="preserve"> PAGEREF _Toc220683962 \h </w:instrText>
            </w:r>
            <w:r>
              <w:rPr>
                <w:noProof/>
                <w:webHidden/>
              </w:rPr>
            </w:r>
            <w:r>
              <w:rPr>
                <w:noProof/>
                <w:webHidden/>
              </w:rPr>
              <w:fldChar w:fldCharType="separate"/>
            </w:r>
            <w:r>
              <w:rPr>
                <w:noProof/>
                <w:webHidden/>
              </w:rPr>
              <w:t>11</w:t>
            </w:r>
            <w:r>
              <w:rPr>
                <w:noProof/>
                <w:webHidden/>
              </w:rPr>
              <w:fldChar w:fldCharType="end"/>
            </w:r>
          </w:hyperlink>
        </w:p>
        <w:p w14:paraId="7FF0A6A0" w14:textId="0BE5F14F"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3" w:history="1">
            <w:r w:rsidRPr="00887906">
              <w:rPr>
                <w:rStyle w:val="Hyperlink"/>
                <w:rFonts w:cs="Times New Roman"/>
                <w:noProof/>
                <w:lang w:val="en-GB"/>
              </w:rPr>
              <w:t>1.6 Brief Research Methodology</w:t>
            </w:r>
            <w:r>
              <w:rPr>
                <w:noProof/>
                <w:webHidden/>
              </w:rPr>
              <w:tab/>
            </w:r>
            <w:r>
              <w:rPr>
                <w:noProof/>
                <w:webHidden/>
              </w:rPr>
              <w:fldChar w:fldCharType="begin"/>
            </w:r>
            <w:r>
              <w:rPr>
                <w:noProof/>
                <w:webHidden/>
              </w:rPr>
              <w:instrText xml:space="preserve"> PAGEREF _Toc220683963 \h </w:instrText>
            </w:r>
            <w:r>
              <w:rPr>
                <w:noProof/>
                <w:webHidden/>
              </w:rPr>
            </w:r>
            <w:r>
              <w:rPr>
                <w:noProof/>
                <w:webHidden/>
              </w:rPr>
              <w:fldChar w:fldCharType="separate"/>
            </w:r>
            <w:r>
              <w:rPr>
                <w:noProof/>
                <w:webHidden/>
              </w:rPr>
              <w:t>12</w:t>
            </w:r>
            <w:r>
              <w:rPr>
                <w:noProof/>
                <w:webHidden/>
              </w:rPr>
              <w:fldChar w:fldCharType="end"/>
            </w:r>
          </w:hyperlink>
        </w:p>
        <w:p w14:paraId="4E3536DE" w14:textId="022FFCAB"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4" w:history="1">
            <w:r w:rsidRPr="00887906">
              <w:rPr>
                <w:rStyle w:val="Hyperlink"/>
                <w:rFonts w:cs="Times New Roman"/>
                <w:noProof/>
                <w:lang w:val="en-GB"/>
              </w:rPr>
              <w:t>1.7 Structure of rest of project</w:t>
            </w:r>
            <w:r>
              <w:rPr>
                <w:noProof/>
                <w:webHidden/>
              </w:rPr>
              <w:tab/>
            </w:r>
            <w:r>
              <w:rPr>
                <w:noProof/>
                <w:webHidden/>
              </w:rPr>
              <w:fldChar w:fldCharType="begin"/>
            </w:r>
            <w:r>
              <w:rPr>
                <w:noProof/>
                <w:webHidden/>
              </w:rPr>
              <w:instrText xml:space="preserve"> PAGEREF _Toc220683964 \h </w:instrText>
            </w:r>
            <w:r>
              <w:rPr>
                <w:noProof/>
                <w:webHidden/>
              </w:rPr>
            </w:r>
            <w:r>
              <w:rPr>
                <w:noProof/>
                <w:webHidden/>
              </w:rPr>
              <w:fldChar w:fldCharType="separate"/>
            </w:r>
            <w:r>
              <w:rPr>
                <w:noProof/>
                <w:webHidden/>
              </w:rPr>
              <w:t>13</w:t>
            </w:r>
            <w:r>
              <w:rPr>
                <w:noProof/>
                <w:webHidden/>
              </w:rPr>
              <w:fldChar w:fldCharType="end"/>
            </w:r>
          </w:hyperlink>
        </w:p>
        <w:p w14:paraId="6A86CE78" w14:textId="51799DFD" w:rsidR="00336C22" w:rsidRDefault="00336C2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5" w:history="1">
            <w:r w:rsidRPr="00887906">
              <w:rPr>
                <w:rStyle w:val="Hyperlink"/>
                <w:rFonts w:cs="Times New Roman"/>
                <w:noProof/>
                <w:lang w:val="en-GB"/>
              </w:rPr>
              <w:t>CHAPTER 2: LITERATURE REVIEW</w:t>
            </w:r>
            <w:r>
              <w:rPr>
                <w:noProof/>
                <w:webHidden/>
              </w:rPr>
              <w:tab/>
            </w:r>
            <w:r>
              <w:rPr>
                <w:noProof/>
                <w:webHidden/>
              </w:rPr>
              <w:fldChar w:fldCharType="begin"/>
            </w:r>
            <w:r>
              <w:rPr>
                <w:noProof/>
                <w:webHidden/>
              </w:rPr>
              <w:instrText xml:space="preserve"> PAGEREF _Toc220683965 \h </w:instrText>
            </w:r>
            <w:r>
              <w:rPr>
                <w:noProof/>
                <w:webHidden/>
              </w:rPr>
            </w:r>
            <w:r>
              <w:rPr>
                <w:noProof/>
                <w:webHidden/>
              </w:rPr>
              <w:fldChar w:fldCharType="separate"/>
            </w:r>
            <w:r>
              <w:rPr>
                <w:noProof/>
                <w:webHidden/>
              </w:rPr>
              <w:t>15</w:t>
            </w:r>
            <w:r>
              <w:rPr>
                <w:noProof/>
                <w:webHidden/>
              </w:rPr>
              <w:fldChar w:fldCharType="end"/>
            </w:r>
          </w:hyperlink>
        </w:p>
        <w:p w14:paraId="50ABBA0B" w14:textId="6A309490"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6" w:history="1">
            <w:r w:rsidRPr="00887906">
              <w:rPr>
                <w:rStyle w:val="Hyperlink"/>
                <w:rFonts w:cs="Times New Roman"/>
                <w:noProof/>
                <w:lang w:val="en-GB"/>
              </w:rPr>
              <w:t>2.1 Introduction</w:t>
            </w:r>
            <w:r>
              <w:rPr>
                <w:noProof/>
                <w:webHidden/>
              </w:rPr>
              <w:tab/>
            </w:r>
            <w:r>
              <w:rPr>
                <w:noProof/>
                <w:webHidden/>
              </w:rPr>
              <w:fldChar w:fldCharType="begin"/>
            </w:r>
            <w:r>
              <w:rPr>
                <w:noProof/>
                <w:webHidden/>
              </w:rPr>
              <w:instrText xml:space="preserve"> PAGEREF _Toc220683966 \h </w:instrText>
            </w:r>
            <w:r>
              <w:rPr>
                <w:noProof/>
                <w:webHidden/>
              </w:rPr>
            </w:r>
            <w:r>
              <w:rPr>
                <w:noProof/>
                <w:webHidden/>
              </w:rPr>
              <w:fldChar w:fldCharType="separate"/>
            </w:r>
            <w:r>
              <w:rPr>
                <w:noProof/>
                <w:webHidden/>
              </w:rPr>
              <w:t>15</w:t>
            </w:r>
            <w:r>
              <w:rPr>
                <w:noProof/>
                <w:webHidden/>
              </w:rPr>
              <w:fldChar w:fldCharType="end"/>
            </w:r>
          </w:hyperlink>
        </w:p>
        <w:p w14:paraId="670D19C7" w14:textId="3F982E14"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7" w:history="1">
            <w:r w:rsidRPr="00887906">
              <w:rPr>
                <w:rStyle w:val="Hyperlink"/>
                <w:rFonts w:cs="Times New Roman"/>
                <w:noProof/>
                <w:lang w:val="en-GB"/>
              </w:rPr>
              <w:t>2.2 Comprehensive Overview of Recruitment and Talent Acquisition</w:t>
            </w:r>
            <w:r>
              <w:rPr>
                <w:noProof/>
                <w:webHidden/>
              </w:rPr>
              <w:tab/>
            </w:r>
            <w:r>
              <w:rPr>
                <w:noProof/>
                <w:webHidden/>
              </w:rPr>
              <w:fldChar w:fldCharType="begin"/>
            </w:r>
            <w:r>
              <w:rPr>
                <w:noProof/>
                <w:webHidden/>
              </w:rPr>
              <w:instrText xml:space="preserve"> PAGEREF _Toc220683967 \h </w:instrText>
            </w:r>
            <w:r>
              <w:rPr>
                <w:noProof/>
                <w:webHidden/>
              </w:rPr>
            </w:r>
            <w:r>
              <w:rPr>
                <w:noProof/>
                <w:webHidden/>
              </w:rPr>
              <w:fldChar w:fldCharType="separate"/>
            </w:r>
            <w:r>
              <w:rPr>
                <w:noProof/>
                <w:webHidden/>
              </w:rPr>
              <w:t>15</w:t>
            </w:r>
            <w:r>
              <w:rPr>
                <w:noProof/>
                <w:webHidden/>
              </w:rPr>
              <w:fldChar w:fldCharType="end"/>
            </w:r>
          </w:hyperlink>
        </w:p>
        <w:p w14:paraId="7CA2C2B4" w14:textId="624D2991"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8" w:history="1">
            <w:r w:rsidRPr="00887906">
              <w:rPr>
                <w:rStyle w:val="Hyperlink"/>
                <w:rFonts w:cs="Times New Roman"/>
                <w:noProof/>
                <w:lang w:val="en-GB"/>
              </w:rPr>
              <w:t>2.3 Traditional Recruitment Methods in Contemporary Organisations</w:t>
            </w:r>
            <w:r>
              <w:rPr>
                <w:noProof/>
                <w:webHidden/>
              </w:rPr>
              <w:tab/>
            </w:r>
            <w:r>
              <w:rPr>
                <w:noProof/>
                <w:webHidden/>
              </w:rPr>
              <w:fldChar w:fldCharType="begin"/>
            </w:r>
            <w:r>
              <w:rPr>
                <w:noProof/>
                <w:webHidden/>
              </w:rPr>
              <w:instrText xml:space="preserve"> PAGEREF _Toc220683968 \h </w:instrText>
            </w:r>
            <w:r>
              <w:rPr>
                <w:noProof/>
                <w:webHidden/>
              </w:rPr>
            </w:r>
            <w:r>
              <w:rPr>
                <w:noProof/>
                <w:webHidden/>
              </w:rPr>
              <w:fldChar w:fldCharType="separate"/>
            </w:r>
            <w:r>
              <w:rPr>
                <w:noProof/>
                <w:webHidden/>
              </w:rPr>
              <w:t>19</w:t>
            </w:r>
            <w:r>
              <w:rPr>
                <w:noProof/>
                <w:webHidden/>
              </w:rPr>
              <w:fldChar w:fldCharType="end"/>
            </w:r>
          </w:hyperlink>
        </w:p>
        <w:p w14:paraId="0B146450" w14:textId="5A4557C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69" w:history="1">
            <w:r w:rsidRPr="00887906">
              <w:rPr>
                <w:rStyle w:val="Hyperlink"/>
                <w:rFonts w:cs="Times New Roman"/>
                <w:noProof/>
                <w:lang w:val="en-GB"/>
              </w:rPr>
              <w:t>2.4 Digital Recruitment and the Rise of Social Media Platforms</w:t>
            </w:r>
            <w:r>
              <w:rPr>
                <w:noProof/>
                <w:webHidden/>
              </w:rPr>
              <w:tab/>
            </w:r>
            <w:r>
              <w:rPr>
                <w:noProof/>
                <w:webHidden/>
              </w:rPr>
              <w:fldChar w:fldCharType="begin"/>
            </w:r>
            <w:r>
              <w:rPr>
                <w:noProof/>
                <w:webHidden/>
              </w:rPr>
              <w:instrText xml:space="preserve"> PAGEREF _Toc220683969 \h </w:instrText>
            </w:r>
            <w:r>
              <w:rPr>
                <w:noProof/>
                <w:webHidden/>
              </w:rPr>
            </w:r>
            <w:r>
              <w:rPr>
                <w:noProof/>
                <w:webHidden/>
              </w:rPr>
              <w:fldChar w:fldCharType="separate"/>
            </w:r>
            <w:r>
              <w:rPr>
                <w:noProof/>
                <w:webHidden/>
              </w:rPr>
              <w:t>22</w:t>
            </w:r>
            <w:r>
              <w:rPr>
                <w:noProof/>
                <w:webHidden/>
              </w:rPr>
              <w:fldChar w:fldCharType="end"/>
            </w:r>
          </w:hyperlink>
        </w:p>
        <w:p w14:paraId="2858FA5A" w14:textId="5D8F9126"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0" w:history="1">
            <w:r w:rsidRPr="00887906">
              <w:rPr>
                <w:rStyle w:val="Hyperlink"/>
                <w:rFonts w:cs="Times New Roman"/>
                <w:noProof/>
                <w:lang w:val="en-GB"/>
              </w:rPr>
              <w:t>2.5 Critical Comparative Evaluation: Digital Recruitment versus Traditional Recruitment</w:t>
            </w:r>
            <w:r>
              <w:rPr>
                <w:noProof/>
                <w:webHidden/>
              </w:rPr>
              <w:tab/>
            </w:r>
            <w:r>
              <w:rPr>
                <w:noProof/>
                <w:webHidden/>
              </w:rPr>
              <w:fldChar w:fldCharType="begin"/>
            </w:r>
            <w:r>
              <w:rPr>
                <w:noProof/>
                <w:webHidden/>
              </w:rPr>
              <w:instrText xml:space="preserve"> PAGEREF _Toc220683970 \h </w:instrText>
            </w:r>
            <w:r>
              <w:rPr>
                <w:noProof/>
                <w:webHidden/>
              </w:rPr>
            </w:r>
            <w:r>
              <w:rPr>
                <w:noProof/>
                <w:webHidden/>
              </w:rPr>
              <w:fldChar w:fldCharType="separate"/>
            </w:r>
            <w:r>
              <w:rPr>
                <w:noProof/>
                <w:webHidden/>
              </w:rPr>
              <w:t>24</w:t>
            </w:r>
            <w:r>
              <w:rPr>
                <w:noProof/>
                <w:webHidden/>
              </w:rPr>
              <w:fldChar w:fldCharType="end"/>
            </w:r>
          </w:hyperlink>
        </w:p>
        <w:p w14:paraId="78890564" w14:textId="5860348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1" w:history="1">
            <w:r w:rsidRPr="00887906">
              <w:rPr>
                <w:rStyle w:val="Hyperlink"/>
                <w:rFonts w:cs="Times New Roman"/>
                <w:noProof/>
                <w:lang w:val="en-GB"/>
              </w:rPr>
              <w:t>2.6 Theoretical Models and Conceptual Foundations</w:t>
            </w:r>
            <w:r>
              <w:rPr>
                <w:noProof/>
                <w:webHidden/>
              </w:rPr>
              <w:tab/>
            </w:r>
            <w:r>
              <w:rPr>
                <w:noProof/>
                <w:webHidden/>
              </w:rPr>
              <w:fldChar w:fldCharType="begin"/>
            </w:r>
            <w:r>
              <w:rPr>
                <w:noProof/>
                <w:webHidden/>
              </w:rPr>
              <w:instrText xml:space="preserve"> PAGEREF _Toc220683971 \h </w:instrText>
            </w:r>
            <w:r>
              <w:rPr>
                <w:noProof/>
                <w:webHidden/>
              </w:rPr>
            </w:r>
            <w:r>
              <w:rPr>
                <w:noProof/>
                <w:webHidden/>
              </w:rPr>
              <w:fldChar w:fldCharType="separate"/>
            </w:r>
            <w:r>
              <w:rPr>
                <w:noProof/>
                <w:webHidden/>
              </w:rPr>
              <w:t>27</w:t>
            </w:r>
            <w:r>
              <w:rPr>
                <w:noProof/>
                <w:webHidden/>
              </w:rPr>
              <w:fldChar w:fldCharType="end"/>
            </w:r>
          </w:hyperlink>
        </w:p>
        <w:p w14:paraId="3BA0BE19" w14:textId="25B048A2" w:rsidR="00336C22" w:rsidRDefault="00336C22">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2" w:history="1">
            <w:r w:rsidRPr="00887906">
              <w:rPr>
                <w:rStyle w:val="Hyperlink"/>
                <w:rFonts w:cs="Times New Roman"/>
                <w:bCs/>
                <w:noProof/>
                <w:lang w:val="en-GB"/>
              </w:rPr>
              <w:t>2.6.1 Technology</w:t>
            </w:r>
            <w:r w:rsidRPr="00887906">
              <w:rPr>
                <w:rStyle w:val="Hyperlink"/>
                <w:rFonts w:cs="Times New Roman"/>
                <w:noProof/>
                <w:lang w:val="en-GB"/>
              </w:rPr>
              <w:t xml:space="preserve"> Acceptance Model (TAM)</w:t>
            </w:r>
            <w:r>
              <w:rPr>
                <w:noProof/>
                <w:webHidden/>
              </w:rPr>
              <w:tab/>
            </w:r>
            <w:r>
              <w:rPr>
                <w:noProof/>
                <w:webHidden/>
              </w:rPr>
              <w:fldChar w:fldCharType="begin"/>
            </w:r>
            <w:r>
              <w:rPr>
                <w:noProof/>
                <w:webHidden/>
              </w:rPr>
              <w:instrText xml:space="preserve"> PAGEREF _Toc220683972 \h </w:instrText>
            </w:r>
            <w:r>
              <w:rPr>
                <w:noProof/>
                <w:webHidden/>
              </w:rPr>
            </w:r>
            <w:r>
              <w:rPr>
                <w:noProof/>
                <w:webHidden/>
              </w:rPr>
              <w:fldChar w:fldCharType="separate"/>
            </w:r>
            <w:r>
              <w:rPr>
                <w:noProof/>
                <w:webHidden/>
              </w:rPr>
              <w:t>27</w:t>
            </w:r>
            <w:r>
              <w:rPr>
                <w:noProof/>
                <w:webHidden/>
              </w:rPr>
              <w:fldChar w:fldCharType="end"/>
            </w:r>
          </w:hyperlink>
        </w:p>
        <w:p w14:paraId="20A986CC" w14:textId="6A76B3B3" w:rsidR="00336C22" w:rsidRDefault="00336C22">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3" w:history="1">
            <w:r w:rsidRPr="00887906">
              <w:rPr>
                <w:rStyle w:val="Hyperlink"/>
                <w:rFonts w:cs="Times New Roman"/>
                <w:noProof/>
                <w:lang w:val="en-GB"/>
              </w:rPr>
              <w:t>2.6.2 Social Information Processing Theory (SIPT)</w:t>
            </w:r>
            <w:r>
              <w:rPr>
                <w:noProof/>
                <w:webHidden/>
              </w:rPr>
              <w:tab/>
            </w:r>
            <w:r>
              <w:rPr>
                <w:noProof/>
                <w:webHidden/>
              </w:rPr>
              <w:fldChar w:fldCharType="begin"/>
            </w:r>
            <w:r>
              <w:rPr>
                <w:noProof/>
                <w:webHidden/>
              </w:rPr>
              <w:instrText xml:space="preserve"> PAGEREF _Toc220683973 \h </w:instrText>
            </w:r>
            <w:r>
              <w:rPr>
                <w:noProof/>
                <w:webHidden/>
              </w:rPr>
            </w:r>
            <w:r>
              <w:rPr>
                <w:noProof/>
                <w:webHidden/>
              </w:rPr>
              <w:fldChar w:fldCharType="separate"/>
            </w:r>
            <w:r>
              <w:rPr>
                <w:noProof/>
                <w:webHidden/>
              </w:rPr>
              <w:t>28</w:t>
            </w:r>
            <w:r>
              <w:rPr>
                <w:noProof/>
                <w:webHidden/>
              </w:rPr>
              <w:fldChar w:fldCharType="end"/>
            </w:r>
          </w:hyperlink>
        </w:p>
        <w:p w14:paraId="22A4FF0D" w14:textId="27FF5DB2"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4" w:history="1">
            <w:r w:rsidRPr="00887906">
              <w:rPr>
                <w:rStyle w:val="Hyperlink"/>
                <w:rFonts w:cs="Times New Roman"/>
                <w:noProof/>
                <w:lang w:val="en-GB"/>
              </w:rPr>
              <w:t>2.7 Conceptual Framework for the Study</w:t>
            </w:r>
            <w:r>
              <w:rPr>
                <w:noProof/>
                <w:webHidden/>
              </w:rPr>
              <w:tab/>
            </w:r>
            <w:r>
              <w:rPr>
                <w:noProof/>
                <w:webHidden/>
              </w:rPr>
              <w:fldChar w:fldCharType="begin"/>
            </w:r>
            <w:r>
              <w:rPr>
                <w:noProof/>
                <w:webHidden/>
              </w:rPr>
              <w:instrText xml:space="preserve"> PAGEREF _Toc220683974 \h </w:instrText>
            </w:r>
            <w:r>
              <w:rPr>
                <w:noProof/>
                <w:webHidden/>
              </w:rPr>
            </w:r>
            <w:r>
              <w:rPr>
                <w:noProof/>
                <w:webHidden/>
              </w:rPr>
              <w:fldChar w:fldCharType="separate"/>
            </w:r>
            <w:r>
              <w:rPr>
                <w:noProof/>
                <w:webHidden/>
              </w:rPr>
              <w:t>30</w:t>
            </w:r>
            <w:r>
              <w:rPr>
                <w:noProof/>
                <w:webHidden/>
              </w:rPr>
              <w:fldChar w:fldCharType="end"/>
            </w:r>
          </w:hyperlink>
        </w:p>
        <w:p w14:paraId="2ED95F61" w14:textId="239252B3"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5" w:history="1">
            <w:r w:rsidRPr="00887906">
              <w:rPr>
                <w:rStyle w:val="Hyperlink"/>
                <w:rFonts w:cs="Times New Roman"/>
                <w:noProof/>
                <w:lang w:val="en-GB"/>
              </w:rPr>
              <w:t>2.8 Research Gaps</w:t>
            </w:r>
            <w:r>
              <w:rPr>
                <w:noProof/>
                <w:webHidden/>
              </w:rPr>
              <w:tab/>
            </w:r>
            <w:r>
              <w:rPr>
                <w:noProof/>
                <w:webHidden/>
              </w:rPr>
              <w:fldChar w:fldCharType="begin"/>
            </w:r>
            <w:r>
              <w:rPr>
                <w:noProof/>
                <w:webHidden/>
              </w:rPr>
              <w:instrText xml:space="preserve"> PAGEREF _Toc220683975 \h </w:instrText>
            </w:r>
            <w:r>
              <w:rPr>
                <w:noProof/>
                <w:webHidden/>
              </w:rPr>
            </w:r>
            <w:r>
              <w:rPr>
                <w:noProof/>
                <w:webHidden/>
              </w:rPr>
              <w:fldChar w:fldCharType="separate"/>
            </w:r>
            <w:r>
              <w:rPr>
                <w:noProof/>
                <w:webHidden/>
              </w:rPr>
              <w:t>30</w:t>
            </w:r>
            <w:r>
              <w:rPr>
                <w:noProof/>
                <w:webHidden/>
              </w:rPr>
              <w:fldChar w:fldCharType="end"/>
            </w:r>
          </w:hyperlink>
        </w:p>
        <w:p w14:paraId="642CD4EB" w14:textId="7B7E177E"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6" w:history="1">
            <w:r w:rsidRPr="00887906">
              <w:rPr>
                <w:rStyle w:val="Hyperlink"/>
                <w:rFonts w:cs="Times New Roman"/>
                <w:noProof/>
                <w:lang w:val="en-GB"/>
              </w:rPr>
              <w:t>2.9 Chapter summary</w:t>
            </w:r>
            <w:r>
              <w:rPr>
                <w:noProof/>
                <w:webHidden/>
              </w:rPr>
              <w:tab/>
            </w:r>
            <w:r>
              <w:rPr>
                <w:noProof/>
                <w:webHidden/>
              </w:rPr>
              <w:fldChar w:fldCharType="begin"/>
            </w:r>
            <w:r>
              <w:rPr>
                <w:noProof/>
                <w:webHidden/>
              </w:rPr>
              <w:instrText xml:space="preserve"> PAGEREF _Toc220683976 \h </w:instrText>
            </w:r>
            <w:r>
              <w:rPr>
                <w:noProof/>
                <w:webHidden/>
              </w:rPr>
            </w:r>
            <w:r>
              <w:rPr>
                <w:noProof/>
                <w:webHidden/>
              </w:rPr>
              <w:fldChar w:fldCharType="separate"/>
            </w:r>
            <w:r>
              <w:rPr>
                <w:noProof/>
                <w:webHidden/>
              </w:rPr>
              <w:t>31</w:t>
            </w:r>
            <w:r>
              <w:rPr>
                <w:noProof/>
                <w:webHidden/>
              </w:rPr>
              <w:fldChar w:fldCharType="end"/>
            </w:r>
          </w:hyperlink>
        </w:p>
        <w:p w14:paraId="26F11C8E" w14:textId="6858C6DB" w:rsidR="00336C22" w:rsidRDefault="00336C2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7" w:history="1">
            <w:r w:rsidRPr="00887906">
              <w:rPr>
                <w:rStyle w:val="Hyperlink"/>
                <w:rFonts w:cs="Times New Roman"/>
                <w:noProof/>
                <w:lang w:val="en-GB"/>
              </w:rPr>
              <w:t>CHAPTER 3: RESEARCH METHODOLOGY</w:t>
            </w:r>
            <w:r>
              <w:rPr>
                <w:noProof/>
                <w:webHidden/>
              </w:rPr>
              <w:tab/>
            </w:r>
            <w:r>
              <w:rPr>
                <w:noProof/>
                <w:webHidden/>
              </w:rPr>
              <w:fldChar w:fldCharType="begin"/>
            </w:r>
            <w:r>
              <w:rPr>
                <w:noProof/>
                <w:webHidden/>
              </w:rPr>
              <w:instrText xml:space="preserve"> PAGEREF _Toc220683977 \h </w:instrText>
            </w:r>
            <w:r>
              <w:rPr>
                <w:noProof/>
                <w:webHidden/>
              </w:rPr>
            </w:r>
            <w:r>
              <w:rPr>
                <w:noProof/>
                <w:webHidden/>
              </w:rPr>
              <w:fldChar w:fldCharType="separate"/>
            </w:r>
            <w:r>
              <w:rPr>
                <w:noProof/>
                <w:webHidden/>
              </w:rPr>
              <w:t>32</w:t>
            </w:r>
            <w:r>
              <w:rPr>
                <w:noProof/>
                <w:webHidden/>
              </w:rPr>
              <w:fldChar w:fldCharType="end"/>
            </w:r>
          </w:hyperlink>
        </w:p>
        <w:p w14:paraId="0AE13D9E" w14:textId="78775BDD"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8" w:history="1">
            <w:r w:rsidRPr="00887906">
              <w:rPr>
                <w:rStyle w:val="Hyperlink"/>
                <w:rFonts w:cs="Times New Roman"/>
                <w:noProof/>
                <w:lang w:val="en-GB"/>
              </w:rPr>
              <w:t>3.1 Introduction</w:t>
            </w:r>
            <w:r>
              <w:rPr>
                <w:noProof/>
                <w:webHidden/>
              </w:rPr>
              <w:tab/>
            </w:r>
            <w:r>
              <w:rPr>
                <w:noProof/>
                <w:webHidden/>
              </w:rPr>
              <w:fldChar w:fldCharType="begin"/>
            </w:r>
            <w:r>
              <w:rPr>
                <w:noProof/>
                <w:webHidden/>
              </w:rPr>
              <w:instrText xml:space="preserve"> PAGEREF _Toc220683978 \h </w:instrText>
            </w:r>
            <w:r>
              <w:rPr>
                <w:noProof/>
                <w:webHidden/>
              </w:rPr>
            </w:r>
            <w:r>
              <w:rPr>
                <w:noProof/>
                <w:webHidden/>
              </w:rPr>
              <w:fldChar w:fldCharType="separate"/>
            </w:r>
            <w:r>
              <w:rPr>
                <w:noProof/>
                <w:webHidden/>
              </w:rPr>
              <w:t>32</w:t>
            </w:r>
            <w:r>
              <w:rPr>
                <w:noProof/>
                <w:webHidden/>
              </w:rPr>
              <w:fldChar w:fldCharType="end"/>
            </w:r>
          </w:hyperlink>
        </w:p>
        <w:p w14:paraId="7E059B8E" w14:textId="6BB88C0D"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79" w:history="1">
            <w:r w:rsidRPr="00887906">
              <w:rPr>
                <w:rStyle w:val="Hyperlink"/>
                <w:rFonts w:cs="Times New Roman"/>
                <w:noProof/>
                <w:lang w:val="en-GB"/>
              </w:rPr>
              <w:t>3.2 Research Philosophies and Assumptions</w:t>
            </w:r>
            <w:r>
              <w:rPr>
                <w:noProof/>
                <w:webHidden/>
              </w:rPr>
              <w:tab/>
            </w:r>
            <w:r>
              <w:rPr>
                <w:noProof/>
                <w:webHidden/>
              </w:rPr>
              <w:fldChar w:fldCharType="begin"/>
            </w:r>
            <w:r>
              <w:rPr>
                <w:noProof/>
                <w:webHidden/>
              </w:rPr>
              <w:instrText xml:space="preserve"> PAGEREF _Toc220683979 \h </w:instrText>
            </w:r>
            <w:r>
              <w:rPr>
                <w:noProof/>
                <w:webHidden/>
              </w:rPr>
            </w:r>
            <w:r>
              <w:rPr>
                <w:noProof/>
                <w:webHidden/>
              </w:rPr>
              <w:fldChar w:fldCharType="separate"/>
            </w:r>
            <w:r>
              <w:rPr>
                <w:noProof/>
                <w:webHidden/>
              </w:rPr>
              <w:t>33</w:t>
            </w:r>
            <w:r>
              <w:rPr>
                <w:noProof/>
                <w:webHidden/>
              </w:rPr>
              <w:fldChar w:fldCharType="end"/>
            </w:r>
          </w:hyperlink>
        </w:p>
        <w:p w14:paraId="382D8987" w14:textId="6A1D81D9"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0" w:history="1">
            <w:r w:rsidRPr="00887906">
              <w:rPr>
                <w:rStyle w:val="Hyperlink"/>
                <w:rFonts w:cs="Times New Roman"/>
                <w:noProof/>
                <w:lang w:val="en-GB"/>
              </w:rPr>
              <w:t>3.3 Research Design</w:t>
            </w:r>
            <w:r>
              <w:rPr>
                <w:noProof/>
                <w:webHidden/>
              </w:rPr>
              <w:tab/>
            </w:r>
            <w:r>
              <w:rPr>
                <w:noProof/>
                <w:webHidden/>
              </w:rPr>
              <w:fldChar w:fldCharType="begin"/>
            </w:r>
            <w:r>
              <w:rPr>
                <w:noProof/>
                <w:webHidden/>
              </w:rPr>
              <w:instrText xml:space="preserve"> PAGEREF _Toc220683980 \h </w:instrText>
            </w:r>
            <w:r>
              <w:rPr>
                <w:noProof/>
                <w:webHidden/>
              </w:rPr>
            </w:r>
            <w:r>
              <w:rPr>
                <w:noProof/>
                <w:webHidden/>
              </w:rPr>
              <w:fldChar w:fldCharType="separate"/>
            </w:r>
            <w:r>
              <w:rPr>
                <w:noProof/>
                <w:webHidden/>
              </w:rPr>
              <w:t>34</w:t>
            </w:r>
            <w:r>
              <w:rPr>
                <w:noProof/>
                <w:webHidden/>
              </w:rPr>
              <w:fldChar w:fldCharType="end"/>
            </w:r>
          </w:hyperlink>
        </w:p>
        <w:p w14:paraId="4601CC18" w14:textId="0FD49D76"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1" w:history="1">
            <w:r w:rsidRPr="00887906">
              <w:rPr>
                <w:rStyle w:val="Hyperlink"/>
                <w:rFonts w:cs="Times New Roman"/>
                <w:noProof/>
                <w:lang w:val="en-GB"/>
              </w:rPr>
              <w:t>3.4 Research Approaches</w:t>
            </w:r>
            <w:r>
              <w:rPr>
                <w:noProof/>
                <w:webHidden/>
              </w:rPr>
              <w:tab/>
            </w:r>
            <w:r>
              <w:rPr>
                <w:noProof/>
                <w:webHidden/>
              </w:rPr>
              <w:fldChar w:fldCharType="begin"/>
            </w:r>
            <w:r>
              <w:rPr>
                <w:noProof/>
                <w:webHidden/>
              </w:rPr>
              <w:instrText xml:space="preserve"> PAGEREF _Toc220683981 \h </w:instrText>
            </w:r>
            <w:r>
              <w:rPr>
                <w:noProof/>
                <w:webHidden/>
              </w:rPr>
            </w:r>
            <w:r>
              <w:rPr>
                <w:noProof/>
                <w:webHidden/>
              </w:rPr>
              <w:fldChar w:fldCharType="separate"/>
            </w:r>
            <w:r>
              <w:rPr>
                <w:noProof/>
                <w:webHidden/>
              </w:rPr>
              <w:t>35</w:t>
            </w:r>
            <w:r>
              <w:rPr>
                <w:noProof/>
                <w:webHidden/>
              </w:rPr>
              <w:fldChar w:fldCharType="end"/>
            </w:r>
          </w:hyperlink>
        </w:p>
        <w:p w14:paraId="4DFF9C92" w14:textId="0023452C"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2" w:history="1">
            <w:r w:rsidRPr="00887906">
              <w:rPr>
                <w:rStyle w:val="Hyperlink"/>
                <w:rFonts w:cs="Times New Roman"/>
                <w:noProof/>
                <w:lang w:val="en-GB"/>
              </w:rPr>
              <w:t>3.5 Data Collection Methods</w:t>
            </w:r>
            <w:r>
              <w:rPr>
                <w:noProof/>
                <w:webHidden/>
              </w:rPr>
              <w:tab/>
            </w:r>
            <w:r>
              <w:rPr>
                <w:noProof/>
                <w:webHidden/>
              </w:rPr>
              <w:fldChar w:fldCharType="begin"/>
            </w:r>
            <w:r>
              <w:rPr>
                <w:noProof/>
                <w:webHidden/>
              </w:rPr>
              <w:instrText xml:space="preserve"> PAGEREF _Toc220683982 \h </w:instrText>
            </w:r>
            <w:r>
              <w:rPr>
                <w:noProof/>
                <w:webHidden/>
              </w:rPr>
            </w:r>
            <w:r>
              <w:rPr>
                <w:noProof/>
                <w:webHidden/>
              </w:rPr>
              <w:fldChar w:fldCharType="separate"/>
            </w:r>
            <w:r>
              <w:rPr>
                <w:noProof/>
                <w:webHidden/>
              </w:rPr>
              <w:t>36</w:t>
            </w:r>
            <w:r>
              <w:rPr>
                <w:noProof/>
                <w:webHidden/>
              </w:rPr>
              <w:fldChar w:fldCharType="end"/>
            </w:r>
          </w:hyperlink>
        </w:p>
        <w:p w14:paraId="62265D6F" w14:textId="6D721D39"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3" w:history="1">
            <w:r w:rsidRPr="00887906">
              <w:rPr>
                <w:rStyle w:val="Hyperlink"/>
                <w:rFonts w:cs="Times New Roman"/>
                <w:noProof/>
                <w:lang w:val="en-GB"/>
              </w:rPr>
              <w:t>3.6. Data Analysis</w:t>
            </w:r>
            <w:r>
              <w:rPr>
                <w:noProof/>
                <w:webHidden/>
              </w:rPr>
              <w:tab/>
            </w:r>
            <w:r>
              <w:rPr>
                <w:noProof/>
                <w:webHidden/>
              </w:rPr>
              <w:fldChar w:fldCharType="begin"/>
            </w:r>
            <w:r>
              <w:rPr>
                <w:noProof/>
                <w:webHidden/>
              </w:rPr>
              <w:instrText xml:space="preserve"> PAGEREF _Toc220683983 \h </w:instrText>
            </w:r>
            <w:r>
              <w:rPr>
                <w:noProof/>
                <w:webHidden/>
              </w:rPr>
            </w:r>
            <w:r>
              <w:rPr>
                <w:noProof/>
                <w:webHidden/>
              </w:rPr>
              <w:fldChar w:fldCharType="separate"/>
            </w:r>
            <w:r>
              <w:rPr>
                <w:noProof/>
                <w:webHidden/>
              </w:rPr>
              <w:t>38</w:t>
            </w:r>
            <w:r>
              <w:rPr>
                <w:noProof/>
                <w:webHidden/>
              </w:rPr>
              <w:fldChar w:fldCharType="end"/>
            </w:r>
          </w:hyperlink>
        </w:p>
        <w:p w14:paraId="74DB67B4" w14:textId="7105B6E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4" w:history="1">
            <w:r w:rsidRPr="00887906">
              <w:rPr>
                <w:rStyle w:val="Hyperlink"/>
                <w:rFonts w:cs="Times New Roman"/>
                <w:noProof/>
                <w:lang w:val="en-GB"/>
              </w:rPr>
              <w:t>3.7 Ethical Considerations</w:t>
            </w:r>
            <w:r>
              <w:rPr>
                <w:noProof/>
                <w:webHidden/>
              </w:rPr>
              <w:tab/>
            </w:r>
            <w:r>
              <w:rPr>
                <w:noProof/>
                <w:webHidden/>
              </w:rPr>
              <w:fldChar w:fldCharType="begin"/>
            </w:r>
            <w:r>
              <w:rPr>
                <w:noProof/>
                <w:webHidden/>
              </w:rPr>
              <w:instrText xml:space="preserve"> PAGEREF _Toc220683984 \h </w:instrText>
            </w:r>
            <w:r>
              <w:rPr>
                <w:noProof/>
                <w:webHidden/>
              </w:rPr>
            </w:r>
            <w:r>
              <w:rPr>
                <w:noProof/>
                <w:webHidden/>
              </w:rPr>
              <w:fldChar w:fldCharType="separate"/>
            </w:r>
            <w:r>
              <w:rPr>
                <w:noProof/>
                <w:webHidden/>
              </w:rPr>
              <w:t>40</w:t>
            </w:r>
            <w:r>
              <w:rPr>
                <w:noProof/>
                <w:webHidden/>
              </w:rPr>
              <w:fldChar w:fldCharType="end"/>
            </w:r>
          </w:hyperlink>
        </w:p>
        <w:p w14:paraId="20265250" w14:textId="5C0DA665"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5" w:history="1">
            <w:r w:rsidRPr="00887906">
              <w:rPr>
                <w:rStyle w:val="Hyperlink"/>
                <w:rFonts w:cs="Times New Roman"/>
                <w:noProof/>
                <w:lang w:val="en-GB"/>
              </w:rPr>
              <w:t>3.8 Chapter Summary</w:t>
            </w:r>
            <w:r>
              <w:rPr>
                <w:noProof/>
                <w:webHidden/>
              </w:rPr>
              <w:tab/>
            </w:r>
            <w:r>
              <w:rPr>
                <w:noProof/>
                <w:webHidden/>
              </w:rPr>
              <w:fldChar w:fldCharType="begin"/>
            </w:r>
            <w:r>
              <w:rPr>
                <w:noProof/>
                <w:webHidden/>
              </w:rPr>
              <w:instrText xml:space="preserve"> PAGEREF _Toc220683985 \h </w:instrText>
            </w:r>
            <w:r>
              <w:rPr>
                <w:noProof/>
                <w:webHidden/>
              </w:rPr>
            </w:r>
            <w:r>
              <w:rPr>
                <w:noProof/>
                <w:webHidden/>
              </w:rPr>
              <w:fldChar w:fldCharType="separate"/>
            </w:r>
            <w:r>
              <w:rPr>
                <w:noProof/>
                <w:webHidden/>
              </w:rPr>
              <w:t>41</w:t>
            </w:r>
            <w:r>
              <w:rPr>
                <w:noProof/>
                <w:webHidden/>
              </w:rPr>
              <w:fldChar w:fldCharType="end"/>
            </w:r>
          </w:hyperlink>
        </w:p>
        <w:p w14:paraId="79308C85" w14:textId="538E22D3" w:rsidR="00336C22" w:rsidRDefault="00336C2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6" w:history="1">
            <w:r w:rsidRPr="00887906">
              <w:rPr>
                <w:rStyle w:val="Hyperlink"/>
                <w:rFonts w:cs="Times New Roman"/>
                <w:noProof/>
                <w:lang w:val="en-GB"/>
              </w:rPr>
              <w:t>CHAPTER 4: FINDINGS / RESULTS, ANALYSIS AND DISCUSSION</w:t>
            </w:r>
            <w:r>
              <w:rPr>
                <w:noProof/>
                <w:webHidden/>
              </w:rPr>
              <w:tab/>
            </w:r>
            <w:r>
              <w:rPr>
                <w:noProof/>
                <w:webHidden/>
              </w:rPr>
              <w:fldChar w:fldCharType="begin"/>
            </w:r>
            <w:r>
              <w:rPr>
                <w:noProof/>
                <w:webHidden/>
              </w:rPr>
              <w:instrText xml:space="preserve"> PAGEREF _Toc220683986 \h </w:instrText>
            </w:r>
            <w:r>
              <w:rPr>
                <w:noProof/>
                <w:webHidden/>
              </w:rPr>
            </w:r>
            <w:r>
              <w:rPr>
                <w:noProof/>
                <w:webHidden/>
              </w:rPr>
              <w:fldChar w:fldCharType="separate"/>
            </w:r>
            <w:r>
              <w:rPr>
                <w:noProof/>
                <w:webHidden/>
              </w:rPr>
              <w:t>42</w:t>
            </w:r>
            <w:r>
              <w:rPr>
                <w:noProof/>
                <w:webHidden/>
              </w:rPr>
              <w:fldChar w:fldCharType="end"/>
            </w:r>
          </w:hyperlink>
        </w:p>
        <w:p w14:paraId="568BB2C4" w14:textId="7E92DD5E"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7" w:history="1">
            <w:r w:rsidRPr="00887906">
              <w:rPr>
                <w:rStyle w:val="Hyperlink"/>
                <w:rFonts w:cs="Times New Roman"/>
                <w:noProof/>
                <w:lang w:val="en-GB"/>
              </w:rPr>
              <w:t>4.1 Introduction</w:t>
            </w:r>
            <w:r>
              <w:rPr>
                <w:noProof/>
                <w:webHidden/>
              </w:rPr>
              <w:tab/>
            </w:r>
            <w:r>
              <w:rPr>
                <w:noProof/>
                <w:webHidden/>
              </w:rPr>
              <w:fldChar w:fldCharType="begin"/>
            </w:r>
            <w:r>
              <w:rPr>
                <w:noProof/>
                <w:webHidden/>
              </w:rPr>
              <w:instrText xml:space="preserve"> PAGEREF _Toc220683987 \h </w:instrText>
            </w:r>
            <w:r>
              <w:rPr>
                <w:noProof/>
                <w:webHidden/>
              </w:rPr>
            </w:r>
            <w:r>
              <w:rPr>
                <w:noProof/>
                <w:webHidden/>
              </w:rPr>
              <w:fldChar w:fldCharType="separate"/>
            </w:r>
            <w:r>
              <w:rPr>
                <w:noProof/>
                <w:webHidden/>
              </w:rPr>
              <w:t>42</w:t>
            </w:r>
            <w:r>
              <w:rPr>
                <w:noProof/>
                <w:webHidden/>
              </w:rPr>
              <w:fldChar w:fldCharType="end"/>
            </w:r>
          </w:hyperlink>
        </w:p>
        <w:p w14:paraId="4855EB22" w14:textId="2CAD7A6C"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8" w:history="1">
            <w:r w:rsidRPr="00887906">
              <w:rPr>
                <w:rStyle w:val="Hyperlink"/>
                <w:rFonts w:cs="Times New Roman"/>
                <w:noProof/>
                <w:lang w:val="en-GB"/>
              </w:rPr>
              <w:t>4.2 Thematic Analysis</w:t>
            </w:r>
            <w:r>
              <w:rPr>
                <w:noProof/>
                <w:webHidden/>
              </w:rPr>
              <w:tab/>
            </w:r>
            <w:r>
              <w:rPr>
                <w:noProof/>
                <w:webHidden/>
              </w:rPr>
              <w:fldChar w:fldCharType="begin"/>
            </w:r>
            <w:r>
              <w:rPr>
                <w:noProof/>
                <w:webHidden/>
              </w:rPr>
              <w:instrText xml:space="preserve"> PAGEREF _Toc220683988 \h </w:instrText>
            </w:r>
            <w:r>
              <w:rPr>
                <w:noProof/>
                <w:webHidden/>
              </w:rPr>
            </w:r>
            <w:r>
              <w:rPr>
                <w:noProof/>
                <w:webHidden/>
              </w:rPr>
              <w:fldChar w:fldCharType="separate"/>
            </w:r>
            <w:r>
              <w:rPr>
                <w:noProof/>
                <w:webHidden/>
              </w:rPr>
              <w:t>42</w:t>
            </w:r>
            <w:r>
              <w:rPr>
                <w:noProof/>
                <w:webHidden/>
              </w:rPr>
              <w:fldChar w:fldCharType="end"/>
            </w:r>
          </w:hyperlink>
        </w:p>
        <w:p w14:paraId="232A60B4" w14:textId="71809657"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89" w:history="1">
            <w:r w:rsidRPr="00887906">
              <w:rPr>
                <w:rStyle w:val="Hyperlink"/>
                <w:rFonts w:cs="Times New Roman"/>
                <w:noProof/>
                <w:lang w:val="en-GB"/>
              </w:rPr>
              <w:t>4.2 Discussion</w:t>
            </w:r>
            <w:r>
              <w:rPr>
                <w:noProof/>
                <w:webHidden/>
              </w:rPr>
              <w:tab/>
            </w:r>
            <w:r>
              <w:rPr>
                <w:noProof/>
                <w:webHidden/>
              </w:rPr>
              <w:fldChar w:fldCharType="begin"/>
            </w:r>
            <w:r>
              <w:rPr>
                <w:noProof/>
                <w:webHidden/>
              </w:rPr>
              <w:instrText xml:space="preserve"> PAGEREF _Toc220683989 \h </w:instrText>
            </w:r>
            <w:r>
              <w:rPr>
                <w:noProof/>
                <w:webHidden/>
              </w:rPr>
            </w:r>
            <w:r>
              <w:rPr>
                <w:noProof/>
                <w:webHidden/>
              </w:rPr>
              <w:fldChar w:fldCharType="separate"/>
            </w:r>
            <w:r>
              <w:rPr>
                <w:noProof/>
                <w:webHidden/>
              </w:rPr>
              <w:t>45</w:t>
            </w:r>
            <w:r>
              <w:rPr>
                <w:noProof/>
                <w:webHidden/>
              </w:rPr>
              <w:fldChar w:fldCharType="end"/>
            </w:r>
          </w:hyperlink>
        </w:p>
        <w:p w14:paraId="2BCC9BB4" w14:textId="43A8B031"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0" w:history="1">
            <w:r w:rsidRPr="00887906">
              <w:rPr>
                <w:rStyle w:val="Hyperlink"/>
                <w:rFonts w:cs="Times New Roman"/>
                <w:noProof/>
                <w:lang w:val="en-GB"/>
              </w:rPr>
              <w:t>4.3 Summary of Results</w:t>
            </w:r>
            <w:r>
              <w:rPr>
                <w:noProof/>
                <w:webHidden/>
              </w:rPr>
              <w:tab/>
            </w:r>
            <w:r>
              <w:rPr>
                <w:noProof/>
                <w:webHidden/>
              </w:rPr>
              <w:fldChar w:fldCharType="begin"/>
            </w:r>
            <w:r>
              <w:rPr>
                <w:noProof/>
                <w:webHidden/>
              </w:rPr>
              <w:instrText xml:space="preserve"> PAGEREF _Toc220683990 \h </w:instrText>
            </w:r>
            <w:r>
              <w:rPr>
                <w:noProof/>
                <w:webHidden/>
              </w:rPr>
            </w:r>
            <w:r>
              <w:rPr>
                <w:noProof/>
                <w:webHidden/>
              </w:rPr>
              <w:fldChar w:fldCharType="separate"/>
            </w:r>
            <w:r>
              <w:rPr>
                <w:noProof/>
                <w:webHidden/>
              </w:rPr>
              <w:t>46</w:t>
            </w:r>
            <w:r>
              <w:rPr>
                <w:noProof/>
                <w:webHidden/>
              </w:rPr>
              <w:fldChar w:fldCharType="end"/>
            </w:r>
          </w:hyperlink>
        </w:p>
        <w:p w14:paraId="637E18B6" w14:textId="686E75E8"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1" w:history="1">
            <w:r w:rsidRPr="00887906">
              <w:rPr>
                <w:rStyle w:val="Hyperlink"/>
                <w:rFonts w:cs="Times New Roman"/>
                <w:noProof/>
                <w:lang w:val="en-GB"/>
              </w:rPr>
              <w:t>4.4 Chapter Summary</w:t>
            </w:r>
            <w:r>
              <w:rPr>
                <w:noProof/>
                <w:webHidden/>
              </w:rPr>
              <w:tab/>
            </w:r>
            <w:r>
              <w:rPr>
                <w:noProof/>
                <w:webHidden/>
              </w:rPr>
              <w:fldChar w:fldCharType="begin"/>
            </w:r>
            <w:r>
              <w:rPr>
                <w:noProof/>
                <w:webHidden/>
              </w:rPr>
              <w:instrText xml:space="preserve"> PAGEREF _Toc220683991 \h </w:instrText>
            </w:r>
            <w:r>
              <w:rPr>
                <w:noProof/>
                <w:webHidden/>
              </w:rPr>
            </w:r>
            <w:r>
              <w:rPr>
                <w:noProof/>
                <w:webHidden/>
              </w:rPr>
              <w:fldChar w:fldCharType="separate"/>
            </w:r>
            <w:r>
              <w:rPr>
                <w:noProof/>
                <w:webHidden/>
              </w:rPr>
              <w:t>47</w:t>
            </w:r>
            <w:r>
              <w:rPr>
                <w:noProof/>
                <w:webHidden/>
              </w:rPr>
              <w:fldChar w:fldCharType="end"/>
            </w:r>
          </w:hyperlink>
        </w:p>
        <w:p w14:paraId="7786F387" w14:textId="64BE64FB" w:rsidR="00336C22" w:rsidRDefault="00336C2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2" w:history="1">
            <w:r w:rsidRPr="00887906">
              <w:rPr>
                <w:rStyle w:val="Hyperlink"/>
                <w:rFonts w:cs="Times New Roman"/>
                <w:noProof/>
                <w:lang w:val="en-GB"/>
              </w:rPr>
              <w:t>CHAPTER 5: EVALUATION</w:t>
            </w:r>
            <w:r>
              <w:rPr>
                <w:noProof/>
                <w:webHidden/>
              </w:rPr>
              <w:tab/>
            </w:r>
            <w:r>
              <w:rPr>
                <w:noProof/>
                <w:webHidden/>
              </w:rPr>
              <w:fldChar w:fldCharType="begin"/>
            </w:r>
            <w:r>
              <w:rPr>
                <w:noProof/>
                <w:webHidden/>
              </w:rPr>
              <w:instrText xml:space="preserve"> PAGEREF _Toc220683992 \h </w:instrText>
            </w:r>
            <w:r>
              <w:rPr>
                <w:noProof/>
                <w:webHidden/>
              </w:rPr>
            </w:r>
            <w:r>
              <w:rPr>
                <w:noProof/>
                <w:webHidden/>
              </w:rPr>
              <w:fldChar w:fldCharType="separate"/>
            </w:r>
            <w:r>
              <w:rPr>
                <w:noProof/>
                <w:webHidden/>
              </w:rPr>
              <w:t>48</w:t>
            </w:r>
            <w:r>
              <w:rPr>
                <w:noProof/>
                <w:webHidden/>
              </w:rPr>
              <w:fldChar w:fldCharType="end"/>
            </w:r>
          </w:hyperlink>
        </w:p>
        <w:p w14:paraId="0F397416" w14:textId="42BBD00E"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3" w:history="1">
            <w:r w:rsidRPr="00887906">
              <w:rPr>
                <w:rStyle w:val="Hyperlink"/>
                <w:rFonts w:cs="Times New Roman"/>
                <w:noProof/>
                <w:lang w:val="en-GB"/>
              </w:rPr>
              <w:t>5.1 Introduction</w:t>
            </w:r>
            <w:r>
              <w:rPr>
                <w:noProof/>
                <w:webHidden/>
              </w:rPr>
              <w:tab/>
            </w:r>
            <w:r>
              <w:rPr>
                <w:noProof/>
                <w:webHidden/>
              </w:rPr>
              <w:fldChar w:fldCharType="begin"/>
            </w:r>
            <w:r>
              <w:rPr>
                <w:noProof/>
                <w:webHidden/>
              </w:rPr>
              <w:instrText xml:space="preserve"> PAGEREF _Toc220683993 \h </w:instrText>
            </w:r>
            <w:r>
              <w:rPr>
                <w:noProof/>
                <w:webHidden/>
              </w:rPr>
            </w:r>
            <w:r>
              <w:rPr>
                <w:noProof/>
                <w:webHidden/>
              </w:rPr>
              <w:fldChar w:fldCharType="separate"/>
            </w:r>
            <w:r>
              <w:rPr>
                <w:noProof/>
                <w:webHidden/>
              </w:rPr>
              <w:t>48</w:t>
            </w:r>
            <w:r>
              <w:rPr>
                <w:noProof/>
                <w:webHidden/>
              </w:rPr>
              <w:fldChar w:fldCharType="end"/>
            </w:r>
          </w:hyperlink>
        </w:p>
        <w:p w14:paraId="2A273527" w14:textId="64379F49"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4" w:history="1">
            <w:r w:rsidRPr="00887906">
              <w:rPr>
                <w:rStyle w:val="Hyperlink"/>
                <w:rFonts w:cs="Times New Roman"/>
                <w:noProof/>
                <w:lang w:val="en-GB"/>
              </w:rPr>
              <w:t>5.2 Balancing Digital and Traditional Recruitment Strategies</w:t>
            </w:r>
            <w:r>
              <w:rPr>
                <w:noProof/>
                <w:webHidden/>
              </w:rPr>
              <w:tab/>
            </w:r>
            <w:r>
              <w:rPr>
                <w:noProof/>
                <w:webHidden/>
              </w:rPr>
              <w:fldChar w:fldCharType="begin"/>
            </w:r>
            <w:r>
              <w:rPr>
                <w:noProof/>
                <w:webHidden/>
              </w:rPr>
              <w:instrText xml:space="preserve"> PAGEREF _Toc220683994 \h </w:instrText>
            </w:r>
            <w:r>
              <w:rPr>
                <w:noProof/>
                <w:webHidden/>
              </w:rPr>
            </w:r>
            <w:r>
              <w:rPr>
                <w:noProof/>
                <w:webHidden/>
              </w:rPr>
              <w:fldChar w:fldCharType="separate"/>
            </w:r>
            <w:r>
              <w:rPr>
                <w:noProof/>
                <w:webHidden/>
              </w:rPr>
              <w:t>48</w:t>
            </w:r>
            <w:r>
              <w:rPr>
                <w:noProof/>
                <w:webHidden/>
              </w:rPr>
              <w:fldChar w:fldCharType="end"/>
            </w:r>
          </w:hyperlink>
        </w:p>
        <w:p w14:paraId="3D2EE5BF" w14:textId="60D759E5"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5" w:history="1">
            <w:r w:rsidRPr="00887906">
              <w:rPr>
                <w:rStyle w:val="Hyperlink"/>
                <w:rFonts w:cs="Times New Roman"/>
                <w:noProof/>
                <w:lang w:val="en-GB"/>
              </w:rPr>
              <w:t>5.3 HR Professionals’ Perspectives on Digital Recruitment</w:t>
            </w:r>
            <w:r>
              <w:rPr>
                <w:noProof/>
                <w:webHidden/>
              </w:rPr>
              <w:tab/>
            </w:r>
            <w:r>
              <w:rPr>
                <w:noProof/>
                <w:webHidden/>
              </w:rPr>
              <w:fldChar w:fldCharType="begin"/>
            </w:r>
            <w:r>
              <w:rPr>
                <w:noProof/>
                <w:webHidden/>
              </w:rPr>
              <w:instrText xml:space="preserve"> PAGEREF _Toc220683995 \h </w:instrText>
            </w:r>
            <w:r>
              <w:rPr>
                <w:noProof/>
                <w:webHidden/>
              </w:rPr>
            </w:r>
            <w:r>
              <w:rPr>
                <w:noProof/>
                <w:webHidden/>
              </w:rPr>
              <w:fldChar w:fldCharType="separate"/>
            </w:r>
            <w:r>
              <w:rPr>
                <w:noProof/>
                <w:webHidden/>
              </w:rPr>
              <w:t>49</w:t>
            </w:r>
            <w:r>
              <w:rPr>
                <w:noProof/>
                <w:webHidden/>
              </w:rPr>
              <w:fldChar w:fldCharType="end"/>
            </w:r>
          </w:hyperlink>
        </w:p>
        <w:p w14:paraId="4B309C4A" w14:textId="6C16D9A4"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6" w:history="1">
            <w:r w:rsidRPr="00887906">
              <w:rPr>
                <w:rStyle w:val="Hyperlink"/>
                <w:rFonts w:cs="Times New Roman"/>
                <w:noProof/>
                <w:lang w:val="en-GB"/>
              </w:rPr>
              <w:t>5.4 Strengths and Weaknesses of Conventional Recruitment Strategies</w:t>
            </w:r>
            <w:r>
              <w:rPr>
                <w:noProof/>
                <w:webHidden/>
              </w:rPr>
              <w:tab/>
            </w:r>
            <w:r>
              <w:rPr>
                <w:noProof/>
                <w:webHidden/>
              </w:rPr>
              <w:fldChar w:fldCharType="begin"/>
            </w:r>
            <w:r>
              <w:rPr>
                <w:noProof/>
                <w:webHidden/>
              </w:rPr>
              <w:instrText xml:space="preserve"> PAGEREF _Toc220683996 \h </w:instrText>
            </w:r>
            <w:r>
              <w:rPr>
                <w:noProof/>
                <w:webHidden/>
              </w:rPr>
            </w:r>
            <w:r>
              <w:rPr>
                <w:noProof/>
                <w:webHidden/>
              </w:rPr>
              <w:fldChar w:fldCharType="separate"/>
            </w:r>
            <w:r>
              <w:rPr>
                <w:noProof/>
                <w:webHidden/>
              </w:rPr>
              <w:t>49</w:t>
            </w:r>
            <w:r>
              <w:rPr>
                <w:noProof/>
                <w:webHidden/>
              </w:rPr>
              <w:fldChar w:fldCharType="end"/>
            </w:r>
          </w:hyperlink>
        </w:p>
        <w:p w14:paraId="22E89CCD" w14:textId="2AE5FF27"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7" w:history="1">
            <w:r w:rsidRPr="00887906">
              <w:rPr>
                <w:rStyle w:val="Hyperlink"/>
                <w:rFonts w:cs="Times New Roman"/>
                <w:noProof/>
                <w:lang w:val="en-GB"/>
              </w:rPr>
              <w:t>5.5 Efficiency and Effectiveness of Digital versus Traditional Recruitment</w:t>
            </w:r>
            <w:r>
              <w:rPr>
                <w:noProof/>
                <w:webHidden/>
              </w:rPr>
              <w:tab/>
            </w:r>
            <w:r>
              <w:rPr>
                <w:noProof/>
                <w:webHidden/>
              </w:rPr>
              <w:fldChar w:fldCharType="begin"/>
            </w:r>
            <w:r>
              <w:rPr>
                <w:noProof/>
                <w:webHidden/>
              </w:rPr>
              <w:instrText xml:space="preserve"> PAGEREF _Toc220683997 \h </w:instrText>
            </w:r>
            <w:r>
              <w:rPr>
                <w:noProof/>
                <w:webHidden/>
              </w:rPr>
            </w:r>
            <w:r>
              <w:rPr>
                <w:noProof/>
                <w:webHidden/>
              </w:rPr>
              <w:fldChar w:fldCharType="separate"/>
            </w:r>
            <w:r>
              <w:rPr>
                <w:noProof/>
                <w:webHidden/>
              </w:rPr>
              <w:t>50</w:t>
            </w:r>
            <w:r>
              <w:rPr>
                <w:noProof/>
                <w:webHidden/>
              </w:rPr>
              <w:fldChar w:fldCharType="end"/>
            </w:r>
          </w:hyperlink>
        </w:p>
        <w:p w14:paraId="50D416C0" w14:textId="704D8B3D"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8" w:history="1">
            <w:r w:rsidRPr="00887906">
              <w:rPr>
                <w:rStyle w:val="Hyperlink"/>
                <w:rFonts w:cs="Times New Roman"/>
                <w:noProof/>
                <w:lang w:val="en-GB"/>
              </w:rPr>
              <w:t>5.6 Quality of Candidates Recruited through Digital and Traditional Methods</w:t>
            </w:r>
            <w:r>
              <w:rPr>
                <w:noProof/>
                <w:webHidden/>
              </w:rPr>
              <w:tab/>
            </w:r>
            <w:r>
              <w:rPr>
                <w:noProof/>
                <w:webHidden/>
              </w:rPr>
              <w:fldChar w:fldCharType="begin"/>
            </w:r>
            <w:r>
              <w:rPr>
                <w:noProof/>
                <w:webHidden/>
              </w:rPr>
              <w:instrText xml:space="preserve"> PAGEREF _Toc220683998 \h </w:instrText>
            </w:r>
            <w:r>
              <w:rPr>
                <w:noProof/>
                <w:webHidden/>
              </w:rPr>
            </w:r>
            <w:r>
              <w:rPr>
                <w:noProof/>
                <w:webHidden/>
              </w:rPr>
              <w:fldChar w:fldCharType="separate"/>
            </w:r>
            <w:r>
              <w:rPr>
                <w:noProof/>
                <w:webHidden/>
              </w:rPr>
              <w:t>51</w:t>
            </w:r>
            <w:r>
              <w:rPr>
                <w:noProof/>
                <w:webHidden/>
              </w:rPr>
              <w:fldChar w:fldCharType="end"/>
            </w:r>
          </w:hyperlink>
        </w:p>
        <w:p w14:paraId="73799904" w14:textId="5992400D"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3999" w:history="1">
            <w:r w:rsidRPr="00887906">
              <w:rPr>
                <w:rStyle w:val="Hyperlink"/>
                <w:rFonts w:cs="Times New Roman"/>
                <w:noProof/>
                <w:lang w:val="en-GB"/>
              </w:rPr>
              <w:t>5.7 Employer Branding and Candidate Engagement</w:t>
            </w:r>
            <w:r>
              <w:rPr>
                <w:noProof/>
                <w:webHidden/>
              </w:rPr>
              <w:tab/>
            </w:r>
            <w:r>
              <w:rPr>
                <w:noProof/>
                <w:webHidden/>
              </w:rPr>
              <w:fldChar w:fldCharType="begin"/>
            </w:r>
            <w:r>
              <w:rPr>
                <w:noProof/>
                <w:webHidden/>
              </w:rPr>
              <w:instrText xml:space="preserve"> PAGEREF _Toc220683999 \h </w:instrText>
            </w:r>
            <w:r>
              <w:rPr>
                <w:noProof/>
                <w:webHidden/>
              </w:rPr>
            </w:r>
            <w:r>
              <w:rPr>
                <w:noProof/>
                <w:webHidden/>
              </w:rPr>
              <w:fldChar w:fldCharType="separate"/>
            </w:r>
            <w:r>
              <w:rPr>
                <w:noProof/>
                <w:webHidden/>
              </w:rPr>
              <w:t>52</w:t>
            </w:r>
            <w:r>
              <w:rPr>
                <w:noProof/>
                <w:webHidden/>
              </w:rPr>
              <w:fldChar w:fldCharType="end"/>
            </w:r>
          </w:hyperlink>
        </w:p>
        <w:p w14:paraId="1AF0236B" w14:textId="2F885A5B"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0" w:history="1">
            <w:r w:rsidRPr="00887906">
              <w:rPr>
                <w:rStyle w:val="Hyperlink"/>
                <w:rFonts w:cs="Times New Roman"/>
                <w:noProof/>
                <w:lang w:val="en-GB"/>
              </w:rPr>
              <w:t>5.8 Chapter Summary</w:t>
            </w:r>
            <w:r>
              <w:rPr>
                <w:noProof/>
                <w:webHidden/>
              </w:rPr>
              <w:tab/>
            </w:r>
            <w:r>
              <w:rPr>
                <w:noProof/>
                <w:webHidden/>
              </w:rPr>
              <w:fldChar w:fldCharType="begin"/>
            </w:r>
            <w:r>
              <w:rPr>
                <w:noProof/>
                <w:webHidden/>
              </w:rPr>
              <w:instrText xml:space="preserve"> PAGEREF _Toc220684000 \h </w:instrText>
            </w:r>
            <w:r>
              <w:rPr>
                <w:noProof/>
                <w:webHidden/>
              </w:rPr>
            </w:r>
            <w:r>
              <w:rPr>
                <w:noProof/>
                <w:webHidden/>
              </w:rPr>
              <w:fldChar w:fldCharType="separate"/>
            </w:r>
            <w:r>
              <w:rPr>
                <w:noProof/>
                <w:webHidden/>
              </w:rPr>
              <w:t>53</w:t>
            </w:r>
            <w:r>
              <w:rPr>
                <w:noProof/>
                <w:webHidden/>
              </w:rPr>
              <w:fldChar w:fldCharType="end"/>
            </w:r>
          </w:hyperlink>
        </w:p>
        <w:p w14:paraId="098B882E" w14:textId="02B47661" w:rsidR="00336C22" w:rsidRDefault="00336C2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1" w:history="1">
            <w:r w:rsidRPr="00887906">
              <w:rPr>
                <w:rStyle w:val="Hyperlink"/>
                <w:rFonts w:cs="Times New Roman"/>
                <w:noProof/>
                <w:lang w:val="en-GB"/>
              </w:rPr>
              <w:t>CHAPTER 6: CONCLUSIONS AND RECOMMENDATIONS</w:t>
            </w:r>
            <w:r>
              <w:rPr>
                <w:noProof/>
                <w:webHidden/>
              </w:rPr>
              <w:tab/>
            </w:r>
            <w:r>
              <w:rPr>
                <w:noProof/>
                <w:webHidden/>
              </w:rPr>
              <w:fldChar w:fldCharType="begin"/>
            </w:r>
            <w:r>
              <w:rPr>
                <w:noProof/>
                <w:webHidden/>
              </w:rPr>
              <w:instrText xml:space="preserve"> PAGEREF _Toc220684001 \h </w:instrText>
            </w:r>
            <w:r>
              <w:rPr>
                <w:noProof/>
                <w:webHidden/>
              </w:rPr>
            </w:r>
            <w:r>
              <w:rPr>
                <w:noProof/>
                <w:webHidden/>
              </w:rPr>
              <w:fldChar w:fldCharType="separate"/>
            </w:r>
            <w:r>
              <w:rPr>
                <w:noProof/>
                <w:webHidden/>
              </w:rPr>
              <w:t>54</w:t>
            </w:r>
            <w:r>
              <w:rPr>
                <w:noProof/>
                <w:webHidden/>
              </w:rPr>
              <w:fldChar w:fldCharType="end"/>
            </w:r>
          </w:hyperlink>
        </w:p>
        <w:p w14:paraId="48F40B0D" w14:textId="6502C1CC"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2" w:history="1">
            <w:r w:rsidRPr="00887906">
              <w:rPr>
                <w:rStyle w:val="Hyperlink"/>
                <w:rFonts w:cs="Times New Roman"/>
                <w:noProof/>
                <w:lang w:val="en-GB"/>
              </w:rPr>
              <w:t>6.1 Summary of main findings</w:t>
            </w:r>
            <w:r>
              <w:rPr>
                <w:noProof/>
                <w:webHidden/>
              </w:rPr>
              <w:tab/>
            </w:r>
            <w:r>
              <w:rPr>
                <w:noProof/>
                <w:webHidden/>
              </w:rPr>
              <w:fldChar w:fldCharType="begin"/>
            </w:r>
            <w:r>
              <w:rPr>
                <w:noProof/>
                <w:webHidden/>
              </w:rPr>
              <w:instrText xml:space="preserve"> PAGEREF _Toc220684002 \h </w:instrText>
            </w:r>
            <w:r>
              <w:rPr>
                <w:noProof/>
                <w:webHidden/>
              </w:rPr>
            </w:r>
            <w:r>
              <w:rPr>
                <w:noProof/>
                <w:webHidden/>
              </w:rPr>
              <w:fldChar w:fldCharType="separate"/>
            </w:r>
            <w:r>
              <w:rPr>
                <w:noProof/>
                <w:webHidden/>
              </w:rPr>
              <w:t>54</w:t>
            </w:r>
            <w:r>
              <w:rPr>
                <w:noProof/>
                <w:webHidden/>
              </w:rPr>
              <w:fldChar w:fldCharType="end"/>
            </w:r>
          </w:hyperlink>
        </w:p>
        <w:p w14:paraId="5558D05B" w14:textId="4650F7F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3" w:history="1">
            <w:r w:rsidRPr="00887906">
              <w:rPr>
                <w:rStyle w:val="Hyperlink"/>
                <w:rFonts w:cs="Times New Roman"/>
                <w:noProof/>
                <w:lang w:val="en-GB"/>
              </w:rPr>
              <w:t>6.2 Conclusion based on the research questions</w:t>
            </w:r>
            <w:r>
              <w:rPr>
                <w:noProof/>
                <w:webHidden/>
              </w:rPr>
              <w:tab/>
            </w:r>
            <w:r>
              <w:rPr>
                <w:noProof/>
                <w:webHidden/>
              </w:rPr>
              <w:fldChar w:fldCharType="begin"/>
            </w:r>
            <w:r>
              <w:rPr>
                <w:noProof/>
                <w:webHidden/>
              </w:rPr>
              <w:instrText xml:space="preserve"> PAGEREF _Toc220684003 \h </w:instrText>
            </w:r>
            <w:r>
              <w:rPr>
                <w:noProof/>
                <w:webHidden/>
              </w:rPr>
            </w:r>
            <w:r>
              <w:rPr>
                <w:noProof/>
                <w:webHidden/>
              </w:rPr>
              <w:fldChar w:fldCharType="separate"/>
            </w:r>
            <w:r>
              <w:rPr>
                <w:noProof/>
                <w:webHidden/>
              </w:rPr>
              <w:t>55</w:t>
            </w:r>
            <w:r>
              <w:rPr>
                <w:noProof/>
                <w:webHidden/>
              </w:rPr>
              <w:fldChar w:fldCharType="end"/>
            </w:r>
          </w:hyperlink>
        </w:p>
        <w:p w14:paraId="4B3E1CB5" w14:textId="3BE6454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4" w:history="1">
            <w:r w:rsidRPr="00887906">
              <w:rPr>
                <w:rStyle w:val="Hyperlink"/>
                <w:rFonts w:cs="Times New Roman"/>
                <w:noProof/>
                <w:lang w:val="en-GB"/>
              </w:rPr>
              <w:t>6.3 Recommendations</w:t>
            </w:r>
            <w:r>
              <w:rPr>
                <w:noProof/>
                <w:webHidden/>
              </w:rPr>
              <w:tab/>
            </w:r>
            <w:r>
              <w:rPr>
                <w:noProof/>
                <w:webHidden/>
              </w:rPr>
              <w:fldChar w:fldCharType="begin"/>
            </w:r>
            <w:r>
              <w:rPr>
                <w:noProof/>
                <w:webHidden/>
              </w:rPr>
              <w:instrText xml:space="preserve"> PAGEREF _Toc220684004 \h </w:instrText>
            </w:r>
            <w:r>
              <w:rPr>
                <w:noProof/>
                <w:webHidden/>
              </w:rPr>
            </w:r>
            <w:r>
              <w:rPr>
                <w:noProof/>
                <w:webHidden/>
              </w:rPr>
              <w:fldChar w:fldCharType="separate"/>
            </w:r>
            <w:r>
              <w:rPr>
                <w:noProof/>
                <w:webHidden/>
              </w:rPr>
              <w:t>56</w:t>
            </w:r>
            <w:r>
              <w:rPr>
                <w:noProof/>
                <w:webHidden/>
              </w:rPr>
              <w:fldChar w:fldCharType="end"/>
            </w:r>
          </w:hyperlink>
        </w:p>
        <w:p w14:paraId="28E029F1" w14:textId="00E50E2A"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5" w:history="1">
            <w:r w:rsidRPr="00887906">
              <w:rPr>
                <w:rStyle w:val="Hyperlink"/>
                <w:rFonts w:cs="Times New Roman"/>
                <w:noProof/>
                <w:lang w:val="en-GB"/>
              </w:rPr>
              <w:t>6.4 Limitation of Research</w:t>
            </w:r>
            <w:r>
              <w:rPr>
                <w:noProof/>
                <w:webHidden/>
              </w:rPr>
              <w:tab/>
            </w:r>
            <w:r>
              <w:rPr>
                <w:noProof/>
                <w:webHidden/>
              </w:rPr>
              <w:fldChar w:fldCharType="begin"/>
            </w:r>
            <w:r>
              <w:rPr>
                <w:noProof/>
                <w:webHidden/>
              </w:rPr>
              <w:instrText xml:space="preserve"> PAGEREF _Toc220684005 \h </w:instrText>
            </w:r>
            <w:r>
              <w:rPr>
                <w:noProof/>
                <w:webHidden/>
              </w:rPr>
            </w:r>
            <w:r>
              <w:rPr>
                <w:noProof/>
                <w:webHidden/>
              </w:rPr>
              <w:fldChar w:fldCharType="separate"/>
            </w:r>
            <w:r>
              <w:rPr>
                <w:noProof/>
                <w:webHidden/>
              </w:rPr>
              <w:t>57</w:t>
            </w:r>
            <w:r>
              <w:rPr>
                <w:noProof/>
                <w:webHidden/>
              </w:rPr>
              <w:fldChar w:fldCharType="end"/>
            </w:r>
          </w:hyperlink>
        </w:p>
        <w:p w14:paraId="3AB5C264" w14:textId="02B51033" w:rsidR="00336C22" w:rsidRDefault="00336C2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6" w:history="1">
            <w:r w:rsidRPr="00887906">
              <w:rPr>
                <w:rStyle w:val="Hyperlink"/>
                <w:rFonts w:cs="Times New Roman"/>
                <w:noProof/>
                <w:lang w:val="en-GB"/>
              </w:rPr>
              <w:t>6.5. Recommendation for Future Work</w:t>
            </w:r>
            <w:r>
              <w:rPr>
                <w:noProof/>
                <w:webHidden/>
              </w:rPr>
              <w:tab/>
            </w:r>
            <w:r>
              <w:rPr>
                <w:noProof/>
                <w:webHidden/>
              </w:rPr>
              <w:fldChar w:fldCharType="begin"/>
            </w:r>
            <w:r>
              <w:rPr>
                <w:noProof/>
                <w:webHidden/>
              </w:rPr>
              <w:instrText xml:space="preserve"> PAGEREF _Toc220684006 \h </w:instrText>
            </w:r>
            <w:r>
              <w:rPr>
                <w:noProof/>
                <w:webHidden/>
              </w:rPr>
            </w:r>
            <w:r>
              <w:rPr>
                <w:noProof/>
                <w:webHidden/>
              </w:rPr>
              <w:fldChar w:fldCharType="separate"/>
            </w:r>
            <w:r>
              <w:rPr>
                <w:noProof/>
                <w:webHidden/>
              </w:rPr>
              <w:t>58</w:t>
            </w:r>
            <w:r>
              <w:rPr>
                <w:noProof/>
                <w:webHidden/>
              </w:rPr>
              <w:fldChar w:fldCharType="end"/>
            </w:r>
          </w:hyperlink>
        </w:p>
        <w:p w14:paraId="69EF46E0" w14:textId="3415B90E" w:rsidR="00336C22" w:rsidRDefault="00336C2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20684007" w:history="1">
            <w:r w:rsidRPr="00887906">
              <w:rPr>
                <w:rStyle w:val="Hyperlink"/>
                <w:rFonts w:cs="Times New Roman"/>
                <w:noProof/>
                <w:lang w:val="en-GB"/>
              </w:rPr>
              <w:t>References</w:t>
            </w:r>
            <w:r>
              <w:rPr>
                <w:noProof/>
                <w:webHidden/>
              </w:rPr>
              <w:tab/>
            </w:r>
            <w:r>
              <w:rPr>
                <w:noProof/>
                <w:webHidden/>
              </w:rPr>
              <w:fldChar w:fldCharType="begin"/>
            </w:r>
            <w:r>
              <w:rPr>
                <w:noProof/>
                <w:webHidden/>
              </w:rPr>
              <w:instrText xml:space="preserve"> PAGEREF _Toc220684007 \h </w:instrText>
            </w:r>
            <w:r>
              <w:rPr>
                <w:noProof/>
                <w:webHidden/>
              </w:rPr>
            </w:r>
            <w:r>
              <w:rPr>
                <w:noProof/>
                <w:webHidden/>
              </w:rPr>
              <w:fldChar w:fldCharType="separate"/>
            </w:r>
            <w:r>
              <w:rPr>
                <w:noProof/>
                <w:webHidden/>
              </w:rPr>
              <w:t>59</w:t>
            </w:r>
            <w:r>
              <w:rPr>
                <w:noProof/>
                <w:webHidden/>
              </w:rPr>
              <w:fldChar w:fldCharType="end"/>
            </w:r>
          </w:hyperlink>
        </w:p>
        <w:p w14:paraId="3DAFE39C" w14:textId="1B7EE355" w:rsidR="00A01296" w:rsidRPr="0027149C" w:rsidRDefault="00A01296" w:rsidP="00A01296">
          <w:pPr>
            <w:rPr>
              <w:rFonts w:cs="Times New Roman"/>
              <w:szCs w:val="24"/>
              <w:lang w:val="en-GB"/>
            </w:rPr>
          </w:pPr>
          <w:r w:rsidRPr="0027149C">
            <w:rPr>
              <w:rFonts w:cs="Times New Roman"/>
              <w:b/>
              <w:bCs/>
              <w:noProof/>
              <w:szCs w:val="24"/>
              <w:lang w:val="en-GB"/>
            </w:rPr>
            <w:fldChar w:fldCharType="end"/>
          </w:r>
        </w:p>
      </w:sdtContent>
    </w:sdt>
    <w:p w14:paraId="7EA39338" w14:textId="77777777" w:rsidR="008B4E88" w:rsidRPr="0027149C" w:rsidRDefault="008B4E88" w:rsidP="00A01296">
      <w:pPr>
        <w:jc w:val="center"/>
        <w:rPr>
          <w:rFonts w:cs="Times New Roman"/>
          <w:b/>
          <w:bCs/>
          <w:sz w:val="32"/>
          <w:szCs w:val="32"/>
          <w:lang w:val="en-GB"/>
        </w:rPr>
      </w:pPr>
    </w:p>
    <w:p w14:paraId="7EB87649" w14:textId="4FDD3DF0" w:rsidR="006E7A42" w:rsidRPr="0027149C" w:rsidRDefault="006E7A42">
      <w:pPr>
        <w:spacing w:line="276" w:lineRule="auto"/>
        <w:jc w:val="left"/>
        <w:rPr>
          <w:rFonts w:eastAsia="Times New Roman" w:cs="Times New Roman"/>
          <w:szCs w:val="24"/>
          <w:lang w:val="en-GB"/>
        </w:rPr>
      </w:pPr>
      <w:r w:rsidRPr="0027149C">
        <w:rPr>
          <w:rFonts w:eastAsia="Times New Roman" w:cs="Times New Roman"/>
          <w:szCs w:val="24"/>
          <w:lang w:val="en-GB"/>
        </w:rPr>
        <w:br w:type="page"/>
      </w:r>
    </w:p>
    <w:p w14:paraId="36FE0325" w14:textId="77777777" w:rsidR="006E7A42" w:rsidRPr="0027149C" w:rsidRDefault="006E7A42" w:rsidP="006E7A42">
      <w:pPr>
        <w:pStyle w:val="TableofFigures"/>
        <w:tabs>
          <w:tab w:val="right" w:leader="dot" w:pos="9350"/>
        </w:tabs>
        <w:jc w:val="center"/>
        <w:rPr>
          <w:rFonts w:eastAsia="Times New Roman" w:cs="Times New Roman"/>
          <w:b/>
          <w:bCs/>
          <w:sz w:val="28"/>
          <w:szCs w:val="28"/>
          <w:lang w:val="en-GB"/>
        </w:rPr>
      </w:pPr>
      <w:r w:rsidRPr="0027149C">
        <w:rPr>
          <w:rFonts w:eastAsia="Times New Roman" w:cs="Times New Roman"/>
          <w:b/>
          <w:bCs/>
          <w:sz w:val="28"/>
          <w:szCs w:val="28"/>
          <w:lang w:val="en-GB"/>
        </w:rPr>
        <w:lastRenderedPageBreak/>
        <w:t>Table of Figure</w:t>
      </w:r>
    </w:p>
    <w:p w14:paraId="4F2EEB72" w14:textId="198207F0" w:rsidR="006E7A42" w:rsidRPr="0027149C" w:rsidRDefault="006E7A42" w:rsidP="006E7A42">
      <w:pPr>
        <w:pStyle w:val="TableofFigures"/>
        <w:tabs>
          <w:tab w:val="right" w:leader="dot" w:pos="9350"/>
        </w:tabs>
        <w:jc w:val="center"/>
        <w:rPr>
          <w:rFonts w:asciiTheme="minorHAnsi" w:eastAsiaTheme="minorEastAsia" w:hAnsiTheme="minorHAnsi" w:cstheme="minorBidi"/>
          <w:noProof/>
          <w:kern w:val="2"/>
          <w:sz w:val="22"/>
          <w:lang w:val="en-GB"/>
          <w14:ligatures w14:val="standardContextual"/>
        </w:rPr>
      </w:pPr>
      <w:r w:rsidRPr="0027149C">
        <w:rPr>
          <w:rFonts w:eastAsia="Times New Roman" w:cs="Times New Roman"/>
          <w:szCs w:val="24"/>
          <w:lang w:val="en-GB"/>
        </w:rPr>
        <w:fldChar w:fldCharType="begin"/>
      </w:r>
      <w:r w:rsidRPr="0027149C">
        <w:rPr>
          <w:rFonts w:eastAsia="Times New Roman" w:cs="Times New Roman"/>
          <w:szCs w:val="24"/>
          <w:lang w:val="en-GB"/>
        </w:rPr>
        <w:instrText xml:space="preserve"> TOC \h \z \t "Heading 4" \c </w:instrText>
      </w:r>
      <w:r w:rsidRPr="0027149C">
        <w:rPr>
          <w:rFonts w:eastAsia="Times New Roman" w:cs="Times New Roman"/>
          <w:szCs w:val="24"/>
          <w:lang w:val="en-GB"/>
        </w:rPr>
        <w:fldChar w:fldCharType="separate"/>
      </w:r>
      <w:hyperlink w:anchor="_Toc220518743" w:history="1">
        <w:r w:rsidRPr="0027149C">
          <w:rPr>
            <w:rStyle w:val="Hyperlink"/>
            <w:noProof/>
            <w:lang w:val="en-GB"/>
          </w:rPr>
          <w:t>Figure 1.1.1: Digital recruitment market size</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_Toc220518743 \h </w:instrText>
        </w:r>
        <w:r w:rsidRPr="0027149C">
          <w:rPr>
            <w:noProof/>
            <w:webHidden/>
            <w:lang w:val="en-GB"/>
          </w:rPr>
        </w:r>
        <w:r w:rsidRPr="0027149C">
          <w:rPr>
            <w:noProof/>
            <w:webHidden/>
            <w:lang w:val="en-GB"/>
          </w:rPr>
          <w:fldChar w:fldCharType="separate"/>
        </w:r>
        <w:r w:rsidRPr="0027149C">
          <w:rPr>
            <w:noProof/>
            <w:webHidden/>
            <w:lang w:val="en-GB"/>
          </w:rPr>
          <w:t>10</w:t>
        </w:r>
        <w:r w:rsidRPr="0027149C">
          <w:rPr>
            <w:noProof/>
            <w:webHidden/>
            <w:lang w:val="en-GB"/>
          </w:rPr>
          <w:fldChar w:fldCharType="end"/>
        </w:r>
      </w:hyperlink>
    </w:p>
    <w:p w14:paraId="560B63E8" w14:textId="0BAC26D1" w:rsidR="006E7A42" w:rsidRPr="0027149C" w:rsidRDefault="006E7A42" w:rsidP="006E7A42">
      <w:pPr>
        <w:pStyle w:val="TableofFigures"/>
        <w:tabs>
          <w:tab w:val="right" w:leader="dot" w:pos="9350"/>
        </w:tabs>
        <w:jc w:val="center"/>
        <w:rPr>
          <w:rFonts w:asciiTheme="minorHAnsi" w:eastAsiaTheme="minorEastAsia" w:hAnsiTheme="minorHAnsi" w:cstheme="minorBidi"/>
          <w:noProof/>
          <w:kern w:val="2"/>
          <w:sz w:val="22"/>
          <w:lang w:val="en-GB"/>
          <w14:ligatures w14:val="standardContextual"/>
        </w:rPr>
      </w:pPr>
      <w:hyperlink w:anchor="_Toc220518744" w:history="1">
        <w:r w:rsidRPr="0027149C">
          <w:rPr>
            <w:rStyle w:val="Hyperlink"/>
            <w:noProof/>
            <w:lang w:val="en-GB"/>
          </w:rPr>
          <w:t>Figure 2.2.1: Community capitals framework</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_Toc220518744 \h </w:instrText>
        </w:r>
        <w:r w:rsidRPr="0027149C">
          <w:rPr>
            <w:noProof/>
            <w:webHidden/>
            <w:lang w:val="en-GB"/>
          </w:rPr>
        </w:r>
        <w:r w:rsidRPr="0027149C">
          <w:rPr>
            <w:noProof/>
            <w:webHidden/>
            <w:lang w:val="en-GB"/>
          </w:rPr>
          <w:fldChar w:fldCharType="separate"/>
        </w:r>
        <w:r w:rsidRPr="0027149C">
          <w:rPr>
            <w:noProof/>
            <w:webHidden/>
            <w:lang w:val="en-GB"/>
          </w:rPr>
          <w:t>16</w:t>
        </w:r>
        <w:r w:rsidRPr="0027149C">
          <w:rPr>
            <w:noProof/>
            <w:webHidden/>
            <w:lang w:val="en-GB"/>
          </w:rPr>
          <w:fldChar w:fldCharType="end"/>
        </w:r>
      </w:hyperlink>
    </w:p>
    <w:p w14:paraId="0E049FEA" w14:textId="33CE6C24" w:rsidR="006E7A42" w:rsidRPr="0027149C" w:rsidRDefault="006E7A42" w:rsidP="00BB41EC">
      <w:pPr>
        <w:pStyle w:val="TableofFigures"/>
        <w:tabs>
          <w:tab w:val="right" w:leader="dot" w:pos="9350"/>
        </w:tabs>
        <w:rPr>
          <w:rFonts w:asciiTheme="minorHAnsi" w:eastAsiaTheme="minorEastAsia" w:hAnsiTheme="minorHAnsi" w:cstheme="minorBidi"/>
          <w:noProof/>
          <w:kern w:val="2"/>
          <w:sz w:val="22"/>
          <w:lang w:val="en-GB"/>
          <w14:ligatures w14:val="standardContextual"/>
        </w:rPr>
      </w:pPr>
      <w:hyperlink w:anchor="_Toc220518745" w:history="1">
        <w:r w:rsidRPr="0027149C">
          <w:rPr>
            <w:rStyle w:val="Hyperlink"/>
            <w:noProof/>
            <w:lang w:val="en-GB"/>
          </w:rPr>
          <w:t>Figure 2.2.2: Comparison of Traditional vs. Digital Recruitment Methods</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_Toc220518745 \h </w:instrText>
        </w:r>
        <w:r w:rsidRPr="0027149C">
          <w:rPr>
            <w:noProof/>
            <w:webHidden/>
            <w:lang w:val="en-GB"/>
          </w:rPr>
        </w:r>
        <w:r w:rsidRPr="0027149C">
          <w:rPr>
            <w:noProof/>
            <w:webHidden/>
            <w:lang w:val="en-GB"/>
          </w:rPr>
          <w:fldChar w:fldCharType="separate"/>
        </w:r>
        <w:r w:rsidRPr="0027149C">
          <w:rPr>
            <w:noProof/>
            <w:webHidden/>
            <w:lang w:val="en-GB"/>
          </w:rPr>
          <w:t>18</w:t>
        </w:r>
        <w:r w:rsidRPr="0027149C">
          <w:rPr>
            <w:noProof/>
            <w:webHidden/>
            <w:lang w:val="en-GB"/>
          </w:rPr>
          <w:fldChar w:fldCharType="end"/>
        </w:r>
      </w:hyperlink>
    </w:p>
    <w:p w14:paraId="6277854F" w14:textId="1FE7C363" w:rsidR="006E7A42" w:rsidRPr="0027149C" w:rsidRDefault="006E7A42" w:rsidP="006E7A42">
      <w:pPr>
        <w:pStyle w:val="TableofFigures"/>
        <w:tabs>
          <w:tab w:val="right" w:leader="dot" w:pos="9350"/>
        </w:tabs>
        <w:jc w:val="center"/>
        <w:rPr>
          <w:rFonts w:asciiTheme="minorHAnsi" w:eastAsiaTheme="minorEastAsia" w:hAnsiTheme="minorHAnsi" w:cstheme="minorBidi"/>
          <w:noProof/>
          <w:kern w:val="2"/>
          <w:sz w:val="22"/>
          <w:lang w:val="en-GB"/>
          <w14:ligatures w14:val="standardContextual"/>
        </w:rPr>
      </w:pPr>
      <w:hyperlink w:anchor="_Toc220518746" w:history="1">
        <w:r w:rsidRPr="0027149C">
          <w:rPr>
            <w:rStyle w:val="Hyperlink"/>
            <w:noProof/>
            <w:lang w:val="en-GB"/>
          </w:rPr>
          <w:t>Figure 2.3.1: Reasons for Not Using Conventional Recruitment Methods</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_Toc220518746 \h </w:instrText>
        </w:r>
        <w:r w:rsidRPr="0027149C">
          <w:rPr>
            <w:noProof/>
            <w:webHidden/>
            <w:lang w:val="en-GB"/>
          </w:rPr>
        </w:r>
        <w:r w:rsidRPr="0027149C">
          <w:rPr>
            <w:noProof/>
            <w:webHidden/>
            <w:lang w:val="en-GB"/>
          </w:rPr>
          <w:fldChar w:fldCharType="separate"/>
        </w:r>
        <w:r w:rsidRPr="0027149C">
          <w:rPr>
            <w:noProof/>
            <w:webHidden/>
            <w:lang w:val="en-GB"/>
          </w:rPr>
          <w:t>20</w:t>
        </w:r>
        <w:r w:rsidRPr="0027149C">
          <w:rPr>
            <w:noProof/>
            <w:webHidden/>
            <w:lang w:val="en-GB"/>
          </w:rPr>
          <w:fldChar w:fldCharType="end"/>
        </w:r>
      </w:hyperlink>
    </w:p>
    <w:p w14:paraId="1E421579" w14:textId="19B65A1C" w:rsidR="006E7A42" w:rsidRPr="0027149C" w:rsidRDefault="006E7A42" w:rsidP="005A7766">
      <w:pPr>
        <w:pStyle w:val="TableofFigures"/>
        <w:tabs>
          <w:tab w:val="right" w:leader="dot" w:pos="9350"/>
        </w:tabs>
        <w:rPr>
          <w:rFonts w:asciiTheme="minorHAnsi" w:eastAsiaTheme="minorEastAsia" w:hAnsiTheme="minorHAnsi" w:cstheme="minorBidi"/>
          <w:noProof/>
          <w:kern w:val="2"/>
          <w:sz w:val="22"/>
          <w:lang w:val="en-GB"/>
          <w14:ligatures w14:val="standardContextual"/>
        </w:rPr>
      </w:pPr>
      <w:hyperlink w:anchor="_Toc220518747" w:history="1">
        <w:r w:rsidRPr="0027149C">
          <w:rPr>
            <w:rStyle w:val="Hyperlink"/>
            <w:noProof/>
            <w:lang w:val="en-GB"/>
          </w:rPr>
          <w:t>Figure 2.4.1: (a) Fraction of advertisers with different business size for timeline-advertisers and adsettings-advertisers, (b) Fraction of ads and fraction of ad impressions by business size for timeline-advertisers</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_Toc220518747 \h </w:instrText>
        </w:r>
        <w:r w:rsidRPr="0027149C">
          <w:rPr>
            <w:noProof/>
            <w:webHidden/>
            <w:lang w:val="en-GB"/>
          </w:rPr>
        </w:r>
        <w:r w:rsidRPr="0027149C">
          <w:rPr>
            <w:noProof/>
            <w:webHidden/>
            <w:lang w:val="en-GB"/>
          </w:rPr>
          <w:fldChar w:fldCharType="separate"/>
        </w:r>
        <w:r w:rsidRPr="0027149C">
          <w:rPr>
            <w:noProof/>
            <w:webHidden/>
            <w:lang w:val="en-GB"/>
          </w:rPr>
          <w:t>22</w:t>
        </w:r>
        <w:r w:rsidRPr="0027149C">
          <w:rPr>
            <w:noProof/>
            <w:webHidden/>
            <w:lang w:val="en-GB"/>
          </w:rPr>
          <w:fldChar w:fldCharType="end"/>
        </w:r>
      </w:hyperlink>
    </w:p>
    <w:p w14:paraId="683E7A67" w14:textId="5F23C4A9" w:rsidR="006E7A42" w:rsidRPr="0027149C" w:rsidRDefault="006E7A42" w:rsidP="006E7A42">
      <w:pPr>
        <w:pStyle w:val="TableofFigures"/>
        <w:tabs>
          <w:tab w:val="right" w:leader="dot" w:pos="9350"/>
        </w:tabs>
        <w:jc w:val="center"/>
        <w:rPr>
          <w:rFonts w:asciiTheme="minorHAnsi" w:eastAsiaTheme="minorEastAsia" w:hAnsiTheme="minorHAnsi" w:cstheme="minorBidi"/>
          <w:noProof/>
          <w:kern w:val="2"/>
          <w:sz w:val="22"/>
          <w:lang w:val="en-GB"/>
          <w14:ligatures w14:val="standardContextual"/>
        </w:rPr>
      </w:pPr>
      <w:hyperlink w:anchor="_Toc220518748" w:history="1">
        <w:r w:rsidRPr="0027149C">
          <w:rPr>
            <w:rStyle w:val="Hyperlink"/>
            <w:noProof/>
            <w:lang w:val="en-GB"/>
          </w:rPr>
          <w:t>Figure 2.4.2: Advantages and disadvantages of using social media as a recruitment method</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_Toc220518748 \h </w:instrText>
        </w:r>
        <w:r w:rsidRPr="0027149C">
          <w:rPr>
            <w:noProof/>
            <w:webHidden/>
            <w:lang w:val="en-GB"/>
          </w:rPr>
        </w:r>
        <w:r w:rsidRPr="0027149C">
          <w:rPr>
            <w:noProof/>
            <w:webHidden/>
            <w:lang w:val="en-GB"/>
          </w:rPr>
          <w:fldChar w:fldCharType="separate"/>
        </w:r>
        <w:r w:rsidRPr="0027149C">
          <w:rPr>
            <w:noProof/>
            <w:webHidden/>
            <w:lang w:val="en-GB"/>
          </w:rPr>
          <w:t>26</w:t>
        </w:r>
        <w:r w:rsidRPr="0027149C">
          <w:rPr>
            <w:noProof/>
            <w:webHidden/>
            <w:lang w:val="en-GB"/>
          </w:rPr>
          <w:fldChar w:fldCharType="end"/>
        </w:r>
      </w:hyperlink>
    </w:p>
    <w:p w14:paraId="3FEAAB24" w14:textId="4FD7D634" w:rsidR="006E7A42" w:rsidRPr="0027149C" w:rsidRDefault="006E7A42" w:rsidP="006E7A42">
      <w:pPr>
        <w:pStyle w:val="TableofFigures"/>
        <w:tabs>
          <w:tab w:val="right" w:leader="dot" w:pos="9350"/>
        </w:tabs>
        <w:jc w:val="center"/>
        <w:rPr>
          <w:rFonts w:asciiTheme="minorHAnsi" w:eastAsiaTheme="minorEastAsia" w:hAnsiTheme="minorHAnsi" w:cstheme="minorBidi"/>
          <w:noProof/>
          <w:kern w:val="2"/>
          <w:sz w:val="22"/>
          <w:lang w:val="en-GB"/>
          <w14:ligatures w14:val="standardContextual"/>
        </w:rPr>
      </w:pPr>
      <w:hyperlink w:anchor="_Toc220518749" w:history="1">
        <w:r w:rsidRPr="0027149C">
          <w:rPr>
            <w:rStyle w:val="Hyperlink"/>
            <w:noProof/>
            <w:lang w:val="en-GB"/>
          </w:rPr>
          <w:t>Figure 2.7.1: Conceptual Framework of the study</w:t>
        </w:r>
        <w:r w:rsidRPr="0027149C">
          <w:rPr>
            <w:noProof/>
            <w:webHidden/>
            <w:lang w:val="en-GB"/>
          </w:rPr>
          <w:tab/>
        </w:r>
        <w:r w:rsidRPr="0027149C">
          <w:rPr>
            <w:noProof/>
            <w:webHidden/>
            <w:lang w:val="en-GB"/>
          </w:rPr>
          <w:fldChar w:fldCharType="begin"/>
        </w:r>
        <w:r w:rsidRPr="0027149C">
          <w:rPr>
            <w:noProof/>
            <w:webHidden/>
            <w:lang w:val="en-GB"/>
          </w:rPr>
          <w:instrText xml:space="preserve"> PAGEREF _Toc220518749 \h </w:instrText>
        </w:r>
        <w:r w:rsidRPr="0027149C">
          <w:rPr>
            <w:noProof/>
            <w:webHidden/>
            <w:lang w:val="en-GB"/>
          </w:rPr>
        </w:r>
        <w:r w:rsidRPr="0027149C">
          <w:rPr>
            <w:noProof/>
            <w:webHidden/>
            <w:lang w:val="en-GB"/>
          </w:rPr>
          <w:fldChar w:fldCharType="separate"/>
        </w:r>
        <w:r w:rsidRPr="0027149C">
          <w:rPr>
            <w:noProof/>
            <w:webHidden/>
            <w:lang w:val="en-GB"/>
          </w:rPr>
          <w:t>29</w:t>
        </w:r>
        <w:r w:rsidRPr="0027149C">
          <w:rPr>
            <w:noProof/>
            <w:webHidden/>
            <w:lang w:val="en-GB"/>
          </w:rPr>
          <w:fldChar w:fldCharType="end"/>
        </w:r>
      </w:hyperlink>
    </w:p>
    <w:p w14:paraId="759E0E08" w14:textId="28B4693C" w:rsidR="008B4E88" w:rsidRPr="0027149C" w:rsidRDefault="006E7A42" w:rsidP="006E7A42">
      <w:pPr>
        <w:pStyle w:val="TableofFigures"/>
        <w:tabs>
          <w:tab w:val="right" w:leader="dot" w:pos="9350"/>
        </w:tabs>
        <w:jc w:val="center"/>
        <w:rPr>
          <w:rFonts w:eastAsia="Times New Roman" w:cs="Times New Roman"/>
          <w:szCs w:val="24"/>
          <w:lang w:val="en-GB"/>
        </w:rPr>
      </w:pPr>
      <w:r w:rsidRPr="0027149C">
        <w:rPr>
          <w:rFonts w:eastAsia="Times New Roman" w:cs="Times New Roman"/>
          <w:szCs w:val="24"/>
          <w:lang w:val="en-GB"/>
        </w:rPr>
        <w:fldChar w:fldCharType="end"/>
      </w:r>
      <w:r w:rsidRPr="0027149C">
        <w:rPr>
          <w:rFonts w:eastAsia="Times New Roman" w:cs="Times New Roman"/>
          <w:szCs w:val="24"/>
          <w:lang w:val="en-GB"/>
        </w:rPr>
        <w:fldChar w:fldCharType="begin"/>
      </w:r>
      <w:r w:rsidRPr="0027149C">
        <w:rPr>
          <w:rFonts w:eastAsia="Times New Roman" w:cs="Times New Roman"/>
          <w:szCs w:val="24"/>
          <w:lang w:val="en-GB"/>
        </w:rPr>
        <w:instrText xml:space="preserve"> TOC \h \z \t "Heading 4" \c </w:instrText>
      </w:r>
      <w:r w:rsidRPr="0027149C">
        <w:rPr>
          <w:rFonts w:eastAsia="Times New Roman" w:cs="Times New Roman"/>
          <w:szCs w:val="24"/>
          <w:lang w:val="en-GB"/>
        </w:rPr>
        <w:fldChar w:fldCharType="separate"/>
      </w:r>
      <w:r w:rsidRPr="0027149C">
        <w:rPr>
          <w:rFonts w:eastAsia="Times New Roman" w:cs="Times New Roman"/>
          <w:szCs w:val="24"/>
          <w:lang w:val="en-GB"/>
        </w:rPr>
        <w:fldChar w:fldCharType="end"/>
      </w:r>
    </w:p>
    <w:p w14:paraId="24B82BB0" w14:textId="77777777" w:rsidR="00A01296" w:rsidRPr="0027149C" w:rsidRDefault="00A01296">
      <w:pPr>
        <w:rPr>
          <w:rFonts w:eastAsia="Times New Roman" w:cs="Times New Roman"/>
          <w:szCs w:val="24"/>
          <w:lang w:val="en-GB"/>
        </w:rPr>
      </w:pPr>
      <w:r w:rsidRPr="0027149C">
        <w:rPr>
          <w:rFonts w:eastAsia="Times New Roman" w:cs="Times New Roman"/>
          <w:szCs w:val="24"/>
          <w:lang w:val="en-GB"/>
        </w:rPr>
        <w:br w:type="page"/>
      </w:r>
    </w:p>
    <w:p w14:paraId="35A1A13B" w14:textId="37C1E698" w:rsidR="008B4E88" w:rsidRPr="00392164" w:rsidRDefault="00000000" w:rsidP="00392164">
      <w:pPr>
        <w:pStyle w:val="Heading1"/>
        <w:spacing w:before="240" w:after="240"/>
        <w:jc w:val="center"/>
        <w:rPr>
          <w:rFonts w:cs="Times New Roman"/>
          <w:b w:val="0"/>
          <w:color w:val="000000" w:themeColor="text1"/>
          <w:sz w:val="24"/>
          <w:szCs w:val="24"/>
          <w:lang w:val="en-GB"/>
        </w:rPr>
      </w:pPr>
      <w:bookmarkStart w:id="0" w:name="_Toc220683957"/>
      <w:r w:rsidRPr="00392164">
        <w:rPr>
          <w:rFonts w:cs="Times New Roman"/>
          <w:color w:val="000000" w:themeColor="text1"/>
          <w:sz w:val="24"/>
          <w:szCs w:val="24"/>
          <w:lang w:val="en-GB"/>
        </w:rPr>
        <w:lastRenderedPageBreak/>
        <w:t>CHAPTER 1: INTRODUCTION</w:t>
      </w:r>
      <w:bookmarkEnd w:id="0"/>
    </w:p>
    <w:p w14:paraId="14B33219" w14:textId="77777777" w:rsidR="008B4E88" w:rsidRPr="00392164" w:rsidRDefault="00000000" w:rsidP="00AE3F4A">
      <w:pPr>
        <w:pStyle w:val="Heading2"/>
        <w:spacing w:before="240" w:after="240"/>
        <w:rPr>
          <w:rFonts w:cs="Times New Roman"/>
          <w:b w:val="0"/>
          <w:color w:val="000000" w:themeColor="text1"/>
          <w:szCs w:val="24"/>
          <w:lang w:val="en-GB"/>
        </w:rPr>
      </w:pPr>
      <w:bookmarkStart w:id="1" w:name="_Toc220683958"/>
      <w:r w:rsidRPr="00392164">
        <w:rPr>
          <w:rFonts w:cs="Times New Roman"/>
          <w:color w:val="000000" w:themeColor="text1"/>
          <w:szCs w:val="24"/>
          <w:lang w:val="en-GB"/>
        </w:rPr>
        <w:t>1.1 Background &amp; Problem Statement</w:t>
      </w:r>
      <w:bookmarkEnd w:id="1"/>
    </w:p>
    <w:p w14:paraId="39959E82" w14:textId="2D68F7F3"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issue of recruitment has always been among the most sensitive activities in human resource management as the performance of the workforce of any organisation directly depends on the ability to find, attract and select talent. Historically, the recruitment procedures were quite dependent on newspaper advert, employment agencies, walk-ins, job fairs and in-house referral (</w:t>
      </w:r>
      <w:r w:rsidRPr="00392164">
        <w:rPr>
          <w:rFonts w:eastAsia="Times New Roman" w:cs="Times New Roman"/>
          <w:color w:val="000000" w:themeColor="text1"/>
          <w:szCs w:val="24"/>
          <w:highlight w:val="white"/>
          <w:lang w:val="en-GB"/>
        </w:rPr>
        <w:t xml:space="preserve">Betesh </w:t>
      </w:r>
      <w:r w:rsidR="00535A02"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highlight w:val="white"/>
          <w:lang w:val="en-GB"/>
        </w:rPr>
        <w:t>, 2022</w:t>
      </w:r>
      <w:r w:rsidRPr="00392164">
        <w:rPr>
          <w:rFonts w:eastAsia="Times New Roman" w:cs="Times New Roman"/>
          <w:color w:val="000000" w:themeColor="text1"/>
          <w:szCs w:val="24"/>
          <w:lang w:val="en-GB"/>
        </w:rPr>
        <w:t>). These approaches were formerly deemed to be enough to access the accessible labour market. The past twenty years however have experienced tremendous technological transformation, which has resulted into a change in the behaviour of both the employer and job seekers. With the organisations starting to digitalize their activities, recruitment also started going online, especially when the job boards and the career portal of companies entered the online industry in the early 2000s.</w:t>
      </w:r>
    </w:p>
    <w:p w14:paraId="3BEEA842"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dynamics of recruitment have also been changed with the introduction of social media. Now, such websites as LinkedIn, Facebook, Instagram and even X (formerly Twitter) are also utilized more often by HR practitioners to recruit and attract talent. Among such platforms, LinkedIn can be selected as an internationally known professional networking platform with millions of active options and Facebook offers wide demographic coverage and targeted advertisement opportunities (</w:t>
      </w:r>
      <w:r w:rsidRPr="00392164">
        <w:rPr>
          <w:rFonts w:eastAsia="Times New Roman" w:cs="Times New Roman"/>
          <w:color w:val="000000" w:themeColor="text1"/>
          <w:szCs w:val="24"/>
          <w:highlight w:val="white"/>
          <w:lang w:val="en-GB"/>
        </w:rPr>
        <w:t xml:space="preserve">Kashyap and </w:t>
      </w:r>
      <w:proofErr w:type="spellStart"/>
      <w:r w:rsidRPr="00392164">
        <w:rPr>
          <w:rFonts w:eastAsia="Times New Roman" w:cs="Times New Roman"/>
          <w:color w:val="000000" w:themeColor="text1"/>
          <w:szCs w:val="24"/>
          <w:highlight w:val="white"/>
          <w:lang w:val="en-GB"/>
        </w:rPr>
        <w:t>Verkroost</w:t>
      </w:r>
      <w:proofErr w:type="spellEnd"/>
      <w:r w:rsidRPr="00392164">
        <w:rPr>
          <w:rFonts w:eastAsia="Times New Roman" w:cs="Times New Roman"/>
          <w:color w:val="000000" w:themeColor="text1"/>
          <w:szCs w:val="24"/>
          <w:highlight w:val="white"/>
          <w:lang w:val="en-GB"/>
        </w:rPr>
        <w:t>, 2021</w:t>
      </w:r>
      <w:r w:rsidRPr="00392164">
        <w:rPr>
          <w:rFonts w:eastAsia="Times New Roman" w:cs="Times New Roman"/>
          <w:color w:val="000000" w:themeColor="text1"/>
          <w:szCs w:val="24"/>
          <w:lang w:val="en-GB"/>
        </w:rPr>
        <w:t>). Through these platforms, digital recruitment has become possible wherein employers resort to data-driven methods, targeted advertisements, online profiles, and algorithmic search tools to find the right people. Digital recruitment is fast, cost-effective, has a broader reach, better employer branding options and is a virtual form of recruitment, which is a good alternative to the traditional hiring process.</w:t>
      </w:r>
    </w:p>
    <w:p w14:paraId="4DB9CD4F" w14:textId="3B1D0B8C" w:rsidR="008B4E88" w:rsidRPr="00392164" w:rsidRDefault="006E038B" w:rsidP="0027149C">
      <w:pPr>
        <w:spacing w:before="240" w:after="240"/>
        <w:jc w:val="center"/>
        <w:rPr>
          <w:rFonts w:eastAsia="Times New Roman" w:cs="Times New Roman"/>
          <w:color w:val="000000" w:themeColor="text1"/>
          <w:szCs w:val="24"/>
          <w:lang w:val="en-GB"/>
        </w:rPr>
      </w:pPr>
      <w:r w:rsidRPr="00392164">
        <w:rPr>
          <w:rFonts w:eastAsia="Times New Roman" w:cs="Times New Roman"/>
          <w:noProof/>
          <w:color w:val="000000" w:themeColor="text1"/>
          <w:szCs w:val="24"/>
          <w:lang w:val="en-GB"/>
        </w:rPr>
        <w:lastRenderedPageBreak/>
        <w:drawing>
          <wp:inline distT="0" distB="0" distL="0" distR="0" wp14:anchorId="6450C9A8" wp14:editId="46C9E4CD">
            <wp:extent cx="5943600" cy="3049270"/>
            <wp:effectExtent l="19050" t="19050" r="19050" b="17780"/>
            <wp:docPr id="194081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16220" name=""/>
                    <pic:cNvPicPr/>
                  </pic:nvPicPr>
                  <pic:blipFill>
                    <a:blip r:embed="rId9"/>
                    <a:stretch>
                      <a:fillRect/>
                    </a:stretch>
                  </pic:blipFill>
                  <pic:spPr>
                    <a:xfrm>
                      <a:off x="0" y="0"/>
                      <a:ext cx="5943600" cy="3049270"/>
                    </a:xfrm>
                    <a:prstGeom prst="rect">
                      <a:avLst/>
                    </a:prstGeom>
                    <a:ln>
                      <a:solidFill>
                        <a:schemeClr val="tx1"/>
                      </a:solidFill>
                    </a:ln>
                  </pic:spPr>
                </pic:pic>
              </a:graphicData>
            </a:graphic>
          </wp:inline>
        </w:drawing>
      </w:r>
    </w:p>
    <w:p w14:paraId="6C0627AA" w14:textId="3B64B5AD" w:rsidR="008B4E88" w:rsidRPr="00392164" w:rsidRDefault="00000000" w:rsidP="0027149C">
      <w:pPr>
        <w:pStyle w:val="Heading4"/>
        <w:spacing w:before="240" w:after="240"/>
        <w:rPr>
          <w:rFonts w:cs="Times New Roman"/>
          <w:color w:val="000000" w:themeColor="text1"/>
          <w:lang w:val="en-GB"/>
        </w:rPr>
      </w:pPr>
      <w:bookmarkStart w:id="2" w:name="_Toc220518646"/>
      <w:bookmarkStart w:id="3" w:name="_Toc220518743"/>
      <w:r w:rsidRPr="00392164">
        <w:rPr>
          <w:rFonts w:cs="Times New Roman"/>
          <w:color w:val="000000" w:themeColor="text1"/>
          <w:lang w:val="en-GB"/>
        </w:rPr>
        <w:t xml:space="preserve">Figure </w:t>
      </w:r>
      <w:r w:rsidR="006E038B" w:rsidRPr="00392164">
        <w:rPr>
          <w:rFonts w:cs="Times New Roman"/>
          <w:color w:val="000000" w:themeColor="text1"/>
          <w:lang w:val="en-GB"/>
        </w:rPr>
        <w:t>1</w:t>
      </w:r>
      <w:r w:rsidRPr="00392164">
        <w:rPr>
          <w:rFonts w:cs="Times New Roman"/>
          <w:color w:val="000000" w:themeColor="text1"/>
          <w:lang w:val="en-GB"/>
        </w:rPr>
        <w:t>.1</w:t>
      </w:r>
      <w:r w:rsidR="006E038B" w:rsidRPr="00392164">
        <w:rPr>
          <w:rFonts w:cs="Times New Roman"/>
          <w:color w:val="000000" w:themeColor="text1"/>
          <w:lang w:val="en-GB"/>
        </w:rPr>
        <w:t>.1</w:t>
      </w:r>
      <w:r w:rsidRPr="00392164">
        <w:rPr>
          <w:rFonts w:cs="Times New Roman"/>
          <w:color w:val="000000" w:themeColor="text1"/>
          <w:lang w:val="en-GB"/>
        </w:rPr>
        <w:t>: Digital recruitment market size</w:t>
      </w:r>
      <w:bookmarkEnd w:id="2"/>
      <w:bookmarkEnd w:id="3"/>
    </w:p>
    <w:p w14:paraId="432C880A" w14:textId="0ED2840C" w:rsidR="008B4E88" w:rsidRPr="00392164" w:rsidRDefault="00000000" w:rsidP="0027149C">
      <w:pPr>
        <w:spacing w:before="240" w:after="240"/>
        <w:jc w:val="center"/>
        <w:rPr>
          <w:rFonts w:eastAsia="Times New Roman" w:cs="Times New Roman"/>
          <w:color w:val="000000" w:themeColor="text1"/>
          <w:szCs w:val="24"/>
          <w:lang w:val="en-GB"/>
        </w:rPr>
      </w:pPr>
      <w:r w:rsidRPr="00392164">
        <w:rPr>
          <w:rFonts w:eastAsia="Times New Roman" w:cs="Times New Roman"/>
          <w:color w:val="000000" w:themeColor="text1"/>
          <w:szCs w:val="24"/>
          <w:lang w:val="en-GB"/>
        </w:rPr>
        <w:t>(Source:</w:t>
      </w:r>
      <w:r w:rsidR="00A01296" w:rsidRPr="00392164">
        <w:rPr>
          <w:rFonts w:eastAsia="Times New Roman" w:cs="Times New Roman"/>
          <w:color w:val="000000" w:themeColor="text1"/>
          <w:szCs w:val="24"/>
          <w:lang w:val="en-GB"/>
        </w:rPr>
        <w:t xml:space="preserve"> </w:t>
      </w:r>
      <w:r w:rsidRPr="00392164">
        <w:rPr>
          <w:rFonts w:eastAsia="Times New Roman" w:cs="Times New Roman"/>
          <w:color w:val="000000" w:themeColor="text1"/>
          <w:szCs w:val="24"/>
          <w:lang w:val="en-GB"/>
        </w:rPr>
        <w:t>Pangarkar,</w:t>
      </w:r>
      <w:r w:rsidR="00A01296" w:rsidRPr="00392164">
        <w:rPr>
          <w:rFonts w:eastAsia="Times New Roman" w:cs="Times New Roman"/>
          <w:color w:val="000000" w:themeColor="text1"/>
          <w:szCs w:val="24"/>
          <w:lang w:val="en-GB"/>
        </w:rPr>
        <w:t xml:space="preserve"> </w:t>
      </w:r>
      <w:r w:rsidRPr="00392164">
        <w:rPr>
          <w:rFonts w:eastAsia="Times New Roman" w:cs="Times New Roman"/>
          <w:color w:val="000000" w:themeColor="text1"/>
          <w:szCs w:val="24"/>
          <w:lang w:val="en-GB"/>
        </w:rPr>
        <w:t>2025)</w:t>
      </w:r>
    </w:p>
    <w:p w14:paraId="1E6BB509" w14:textId="359980EF"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Nevertheless, even after the increase, organisations are concerned about the credibility of digital recruitment. As an example, not every job applicant is active on the online </w:t>
      </w:r>
      <w:r w:rsidR="0027149C" w:rsidRPr="00392164">
        <w:rPr>
          <w:rFonts w:eastAsia="Times New Roman" w:cs="Times New Roman"/>
          <w:color w:val="000000" w:themeColor="text1"/>
          <w:szCs w:val="24"/>
          <w:lang w:val="en-GB"/>
        </w:rPr>
        <w:t>platforms,</w:t>
      </w:r>
      <w:r w:rsidRPr="00392164">
        <w:rPr>
          <w:rFonts w:eastAsia="Times New Roman" w:cs="Times New Roman"/>
          <w:color w:val="000000" w:themeColor="text1"/>
          <w:szCs w:val="24"/>
          <w:lang w:val="en-GB"/>
        </w:rPr>
        <w:t xml:space="preserve"> and a high influx of online applicants may also worsen the chances of the mismatch between the job requirements and the skills of the applicants. The problem of privacy, the authenticity of information, cyber threats and the possibility of prejudice with the help of algorithmic filters are other problems (</w:t>
      </w:r>
      <w:r w:rsidRPr="00392164">
        <w:rPr>
          <w:rFonts w:eastAsia="Times New Roman" w:cs="Times New Roman"/>
          <w:color w:val="000000" w:themeColor="text1"/>
          <w:szCs w:val="24"/>
          <w:highlight w:val="white"/>
          <w:lang w:val="en-GB"/>
        </w:rPr>
        <w:t>dos Santos Silva, 2024</w:t>
      </w:r>
      <w:r w:rsidRPr="00392164">
        <w:rPr>
          <w:rFonts w:eastAsia="Times New Roman" w:cs="Times New Roman"/>
          <w:color w:val="000000" w:themeColor="text1"/>
          <w:szCs w:val="24"/>
          <w:lang w:val="en-GB"/>
        </w:rPr>
        <w:t xml:space="preserve">). Furthermore, the traditional recruitment methods are still useful in the industries where there is a high level of trust relationships or </w:t>
      </w:r>
      <w:r w:rsidR="00B03AA9" w:rsidRPr="00392164">
        <w:rPr>
          <w:rFonts w:eastAsia="Times New Roman" w:cs="Times New Roman"/>
          <w:color w:val="000000" w:themeColor="text1"/>
          <w:szCs w:val="24"/>
          <w:lang w:val="en-GB"/>
        </w:rPr>
        <w:t>locally based</w:t>
      </w:r>
      <w:r w:rsidRPr="00392164">
        <w:rPr>
          <w:rFonts w:eastAsia="Times New Roman" w:cs="Times New Roman"/>
          <w:color w:val="000000" w:themeColor="text1"/>
          <w:szCs w:val="24"/>
          <w:lang w:val="en-GB"/>
        </w:rPr>
        <w:t xml:space="preserve"> labour markets. Hiring managers also claim that the old-fashioned methods help to develop more interpersonal relationships and can lead to hiring people who are not active on the internet but have a high level of professional competence (</w:t>
      </w:r>
      <w:proofErr w:type="spellStart"/>
      <w:r w:rsidRPr="00392164">
        <w:rPr>
          <w:rFonts w:eastAsia="Times New Roman" w:cs="Times New Roman"/>
          <w:color w:val="000000" w:themeColor="text1"/>
          <w:szCs w:val="24"/>
          <w:highlight w:val="white"/>
          <w:lang w:val="en-GB"/>
        </w:rPr>
        <w:t>Vardarlier</w:t>
      </w:r>
      <w:proofErr w:type="spellEnd"/>
      <w:r w:rsidRPr="00392164">
        <w:rPr>
          <w:rFonts w:eastAsia="Times New Roman" w:cs="Times New Roman"/>
          <w:color w:val="000000" w:themeColor="text1"/>
          <w:szCs w:val="24"/>
          <w:highlight w:val="white"/>
          <w:lang w:val="en-GB"/>
        </w:rPr>
        <w:t>, 2021</w:t>
      </w:r>
      <w:r w:rsidRPr="00392164">
        <w:rPr>
          <w:rFonts w:eastAsia="Times New Roman" w:cs="Times New Roman"/>
          <w:color w:val="000000" w:themeColor="text1"/>
          <w:szCs w:val="24"/>
          <w:lang w:val="en-GB"/>
        </w:rPr>
        <w:t>).</w:t>
      </w:r>
    </w:p>
    <w:p w14:paraId="250CE619"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main issue, hence, is whether digital recruiting through social media is really more effective than traditional recruiting in various organisational settings. The assumption that digital recruitment is the best is made by many businesses due to the fact that it is modern and extensively applied. However, in the absence of the real evidence that would compare the two strategies, organisations run the risk of sticking to the single method and failing to achieve the advantages of </w:t>
      </w:r>
      <w:r w:rsidRPr="00392164">
        <w:rPr>
          <w:rFonts w:eastAsia="Times New Roman" w:cs="Times New Roman"/>
          <w:color w:val="000000" w:themeColor="text1"/>
          <w:szCs w:val="24"/>
          <w:lang w:val="en-GB"/>
        </w:rPr>
        <w:lastRenderedPageBreak/>
        <w:t xml:space="preserve">having a balanced approach. This paper fills this gap by critically </w:t>
      </w:r>
      <w:proofErr w:type="spellStart"/>
      <w:r w:rsidRPr="00392164">
        <w:rPr>
          <w:rFonts w:eastAsia="Times New Roman" w:cs="Times New Roman"/>
          <w:color w:val="000000" w:themeColor="text1"/>
          <w:szCs w:val="24"/>
          <w:lang w:val="en-GB"/>
        </w:rPr>
        <w:t>analyzing</w:t>
      </w:r>
      <w:proofErr w:type="spellEnd"/>
      <w:r w:rsidRPr="00392164">
        <w:rPr>
          <w:rFonts w:eastAsia="Times New Roman" w:cs="Times New Roman"/>
          <w:color w:val="000000" w:themeColor="text1"/>
          <w:szCs w:val="24"/>
          <w:lang w:val="en-GB"/>
        </w:rPr>
        <w:t xml:space="preserve"> the effectiveness of digital recruitment methods through LinkedIn and Facebook in comparison with traditional recruitment methods.</w:t>
      </w:r>
    </w:p>
    <w:p w14:paraId="7AE42006" w14:textId="77777777" w:rsidR="008B4E88" w:rsidRPr="00392164" w:rsidRDefault="00000000" w:rsidP="00AE3F4A">
      <w:pPr>
        <w:pStyle w:val="Heading2"/>
        <w:spacing w:before="240" w:after="240"/>
        <w:rPr>
          <w:rFonts w:cs="Times New Roman"/>
          <w:color w:val="000000" w:themeColor="text1"/>
          <w:szCs w:val="24"/>
          <w:lang w:val="en-GB"/>
        </w:rPr>
      </w:pPr>
      <w:bookmarkStart w:id="4" w:name="_Toc220683959"/>
      <w:r w:rsidRPr="00392164">
        <w:rPr>
          <w:rFonts w:cs="Times New Roman"/>
          <w:color w:val="000000" w:themeColor="text1"/>
          <w:szCs w:val="24"/>
          <w:lang w:val="en-GB"/>
        </w:rPr>
        <w:t>1.2 Research Aim</w:t>
      </w:r>
      <w:bookmarkEnd w:id="4"/>
    </w:p>
    <w:p w14:paraId="1CAD894F" w14:textId="77777777" w:rsidR="008B4E88" w:rsidRPr="00392164" w:rsidRDefault="00000000" w:rsidP="00AE3F4A">
      <w:pPr>
        <w:spacing w:before="240" w:after="240"/>
        <w:rPr>
          <w:rFonts w:eastAsia="Times New Roman" w:cs="Times New Roman"/>
          <w:b/>
          <w:bCs/>
          <w:color w:val="000000" w:themeColor="text1"/>
          <w:szCs w:val="24"/>
          <w:lang w:val="en-GB"/>
        </w:rPr>
      </w:pPr>
      <w:r w:rsidRPr="00392164">
        <w:rPr>
          <w:rFonts w:eastAsia="Times New Roman" w:cs="Times New Roman"/>
          <w:color w:val="000000" w:themeColor="text1"/>
          <w:szCs w:val="24"/>
          <w:lang w:val="en-GB"/>
        </w:rPr>
        <w:t>To critically examine the efficiency of social media (LinkedIn and Facebook) in digital recruitment as opposed to traditional recruitment method.</w:t>
      </w:r>
    </w:p>
    <w:p w14:paraId="48794A61" w14:textId="77777777" w:rsidR="008B4E88" w:rsidRPr="00392164" w:rsidRDefault="00000000" w:rsidP="00AE3F4A">
      <w:pPr>
        <w:pStyle w:val="Heading2"/>
        <w:spacing w:before="240" w:after="240"/>
        <w:rPr>
          <w:rFonts w:cs="Times New Roman"/>
          <w:color w:val="000000" w:themeColor="text1"/>
          <w:szCs w:val="24"/>
          <w:lang w:val="en-GB"/>
        </w:rPr>
      </w:pPr>
      <w:bookmarkStart w:id="5" w:name="_Toc220683960"/>
      <w:r w:rsidRPr="00392164">
        <w:rPr>
          <w:rFonts w:cs="Times New Roman"/>
          <w:color w:val="000000" w:themeColor="text1"/>
          <w:szCs w:val="24"/>
          <w:lang w:val="en-GB"/>
        </w:rPr>
        <w:t>1.3 Research Objectives</w:t>
      </w:r>
      <w:bookmarkEnd w:id="5"/>
    </w:p>
    <w:p w14:paraId="70274B4B" w14:textId="77777777" w:rsidR="008B4E88" w:rsidRPr="00392164" w:rsidRDefault="00000000" w:rsidP="00B03AA9">
      <w:pPr>
        <w:pStyle w:val="ListParagraph"/>
        <w:numPr>
          <w:ilvl w:val="0"/>
          <w:numId w:val="6"/>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To investigate the development and modern trends of digital recruitment on social media platforms such as LinkedIn and Facebook.</w:t>
      </w:r>
    </w:p>
    <w:p w14:paraId="2E807734" w14:textId="77777777" w:rsidR="008B4E88" w:rsidRPr="00392164" w:rsidRDefault="00000000" w:rsidP="00B03AA9">
      <w:pPr>
        <w:pStyle w:val="ListParagraph"/>
        <w:numPr>
          <w:ilvl w:val="0"/>
          <w:numId w:val="6"/>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To compare the digital recruitment practices based on the cost, time, coverage, talent pool, and employer image.</w:t>
      </w:r>
    </w:p>
    <w:p w14:paraId="1169E295" w14:textId="77777777" w:rsidR="008B4E88" w:rsidRPr="00392164" w:rsidRDefault="00000000" w:rsidP="00B03AA9">
      <w:pPr>
        <w:pStyle w:val="ListParagraph"/>
        <w:numPr>
          <w:ilvl w:val="0"/>
          <w:numId w:val="6"/>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To determine the advantages and weaknesses of conventional recruitment strategy in the modern organisational environment.</w:t>
      </w:r>
    </w:p>
    <w:p w14:paraId="262615B1" w14:textId="77777777" w:rsidR="008B4E88" w:rsidRPr="00392164" w:rsidRDefault="00000000" w:rsidP="00B03AA9">
      <w:pPr>
        <w:pStyle w:val="ListParagraph"/>
        <w:numPr>
          <w:ilvl w:val="0"/>
          <w:numId w:val="6"/>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To give suggestions to organisations on how to combine both digital and traditional recruitment methods to improve on hiring effectiveness.</w:t>
      </w:r>
    </w:p>
    <w:p w14:paraId="1E1AFD8C" w14:textId="77777777" w:rsidR="008B4E88" w:rsidRPr="00392164" w:rsidRDefault="00000000" w:rsidP="00AE3F4A">
      <w:pPr>
        <w:pStyle w:val="Heading2"/>
        <w:spacing w:before="240" w:after="240"/>
        <w:rPr>
          <w:rFonts w:cs="Times New Roman"/>
          <w:color w:val="000000" w:themeColor="text1"/>
          <w:szCs w:val="24"/>
          <w:lang w:val="en-GB"/>
        </w:rPr>
      </w:pPr>
      <w:bookmarkStart w:id="6" w:name="_Toc220683961"/>
      <w:r w:rsidRPr="00392164">
        <w:rPr>
          <w:rFonts w:cs="Times New Roman"/>
          <w:color w:val="000000" w:themeColor="text1"/>
          <w:szCs w:val="24"/>
          <w:lang w:val="en-GB"/>
        </w:rPr>
        <w:t>1.4 Research Questions</w:t>
      </w:r>
      <w:bookmarkEnd w:id="6"/>
    </w:p>
    <w:p w14:paraId="0C7D99F6" w14:textId="77777777" w:rsidR="008B4E88" w:rsidRPr="00392164" w:rsidRDefault="00000000" w:rsidP="00B03AA9">
      <w:pPr>
        <w:pStyle w:val="ListParagraph"/>
        <w:numPr>
          <w:ilvl w:val="0"/>
          <w:numId w:val="7"/>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Which recruitment strategies would the organisations use to achieve a balance between digital and traditional?</w:t>
      </w:r>
    </w:p>
    <w:p w14:paraId="49882B63" w14:textId="77777777" w:rsidR="008B4E88" w:rsidRPr="00392164" w:rsidRDefault="00000000" w:rsidP="00B03AA9">
      <w:pPr>
        <w:pStyle w:val="ListParagraph"/>
        <w:numPr>
          <w:ilvl w:val="0"/>
          <w:numId w:val="7"/>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What do HR professionals think about the impact of digital recruitment on the overall talent acquisition procedure?  </w:t>
      </w:r>
    </w:p>
    <w:p w14:paraId="07F55793" w14:textId="77777777" w:rsidR="008B4E88" w:rsidRPr="00392164" w:rsidRDefault="00000000" w:rsidP="00B03AA9">
      <w:pPr>
        <w:pStyle w:val="ListParagraph"/>
        <w:numPr>
          <w:ilvl w:val="0"/>
          <w:numId w:val="7"/>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What are the weaknesses and strengths of conventional recruitment strategies?</w:t>
      </w:r>
    </w:p>
    <w:p w14:paraId="6A2D5760" w14:textId="2DCFA79B" w:rsidR="008B4E88" w:rsidRPr="00392164" w:rsidRDefault="00000000" w:rsidP="00B03AA9">
      <w:pPr>
        <w:pStyle w:val="ListParagraph"/>
        <w:numPr>
          <w:ilvl w:val="0"/>
          <w:numId w:val="7"/>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Wh</w:t>
      </w:r>
      <w:r w:rsidR="00A01296" w:rsidRPr="00392164">
        <w:rPr>
          <w:rFonts w:eastAsia="Times New Roman" w:cs="Times New Roman"/>
          <w:color w:val="000000" w:themeColor="text1"/>
          <w:szCs w:val="24"/>
          <w:lang w:val="en-GB"/>
        </w:rPr>
        <w:t xml:space="preserve">at </w:t>
      </w:r>
      <w:proofErr w:type="gramStart"/>
      <w:r w:rsidR="00A01296" w:rsidRPr="00392164">
        <w:rPr>
          <w:rFonts w:eastAsia="Times New Roman" w:cs="Times New Roman"/>
          <w:color w:val="000000" w:themeColor="text1"/>
          <w:szCs w:val="24"/>
          <w:lang w:val="en-GB"/>
        </w:rPr>
        <w:t>are</w:t>
      </w:r>
      <w:proofErr w:type="gramEnd"/>
      <w:r w:rsidRPr="00392164">
        <w:rPr>
          <w:rFonts w:eastAsia="Times New Roman" w:cs="Times New Roman"/>
          <w:color w:val="000000" w:themeColor="text1"/>
          <w:szCs w:val="24"/>
          <w:lang w:val="en-GB"/>
        </w:rPr>
        <w:t xml:space="preserve"> the efficiency, effectiveness and quality of the candidates recruited through digital versus traditional methods of recruitment?</w:t>
      </w:r>
    </w:p>
    <w:p w14:paraId="687DE7D2" w14:textId="77777777" w:rsidR="008B4E88" w:rsidRPr="00392164" w:rsidRDefault="00000000" w:rsidP="00AE3F4A">
      <w:pPr>
        <w:pStyle w:val="Heading2"/>
        <w:spacing w:before="240" w:after="240"/>
        <w:rPr>
          <w:rFonts w:cs="Times New Roman"/>
          <w:color w:val="000000" w:themeColor="text1"/>
          <w:szCs w:val="24"/>
          <w:lang w:val="en-GB"/>
        </w:rPr>
      </w:pPr>
      <w:bookmarkStart w:id="7" w:name="_Toc220683962"/>
      <w:r w:rsidRPr="00392164">
        <w:rPr>
          <w:rFonts w:cs="Times New Roman"/>
          <w:color w:val="000000" w:themeColor="text1"/>
          <w:szCs w:val="24"/>
          <w:lang w:val="en-GB"/>
        </w:rPr>
        <w:t>1.5 Significance of Study</w:t>
      </w:r>
      <w:bookmarkEnd w:id="7"/>
    </w:p>
    <w:p w14:paraId="625C0741" w14:textId="77777777" w:rsidR="00C72DEB"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study is important due to a number of reasons. To begin with, recruitment is one of the most resource intensive organisational processes, and HR managers are being pressured more to recruit </w:t>
      </w:r>
      <w:r w:rsidRPr="00392164">
        <w:rPr>
          <w:rFonts w:eastAsia="Times New Roman" w:cs="Times New Roman"/>
          <w:color w:val="000000" w:themeColor="text1"/>
          <w:szCs w:val="24"/>
          <w:lang w:val="en-GB"/>
        </w:rPr>
        <w:lastRenderedPageBreak/>
        <w:t>fast, precisely and at low costs. Knowledge about the most effective recruitment technique assists organisations to spend their budgets well and enhance the recruitment strategies (</w:t>
      </w:r>
      <w:proofErr w:type="spellStart"/>
      <w:r w:rsidRPr="00392164">
        <w:rPr>
          <w:rFonts w:eastAsia="Times New Roman" w:cs="Times New Roman"/>
          <w:color w:val="000000" w:themeColor="text1"/>
          <w:szCs w:val="24"/>
          <w:highlight w:val="white"/>
          <w:lang w:val="en-GB"/>
        </w:rPr>
        <w:t>Ngoye</w:t>
      </w:r>
      <w:proofErr w:type="spellEnd"/>
      <w:r w:rsidRPr="00392164">
        <w:rPr>
          <w:rFonts w:eastAsia="Times New Roman" w:cs="Times New Roman"/>
          <w:color w:val="000000" w:themeColor="text1"/>
          <w:szCs w:val="24"/>
          <w:highlight w:val="white"/>
          <w:lang w:val="en-GB"/>
        </w:rPr>
        <w:t xml:space="preserve"> Laetitia, 2024</w:t>
      </w:r>
      <w:r w:rsidRPr="00392164">
        <w:rPr>
          <w:rFonts w:eastAsia="Times New Roman" w:cs="Times New Roman"/>
          <w:color w:val="000000" w:themeColor="text1"/>
          <w:szCs w:val="24"/>
          <w:lang w:val="en-GB"/>
        </w:rPr>
        <w:t xml:space="preserve">). Secondly, digital recruitment is increasing at a high pace yet most businesses, especially small and medium-sized enterprises do not have clarity around the best use of the social media platforms. </w:t>
      </w:r>
    </w:p>
    <w:p w14:paraId="41335D59" w14:textId="5F83E7AF"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analysis of platforms such as LinkedIn and Facebook offers practical information on how digital tools can be used to increase the reach and effectiveness of recruitment. Third, digital recruitment is popular although the traditional methods are still prevalent. The manufacturing, the healthcare, the public services and the construction industries are still dependent on face-to-face applications or print media and local job markets. The gap in the body of knowledge that this research fills thus is the necessity to comprehend whether traditional means are relevant in the digital era and how the two approaches can be used as supplements to each other. </w:t>
      </w:r>
    </w:p>
    <w:p w14:paraId="5615C5C5" w14:textId="36396898"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Fourth, the research has an academic contribution since it is a contribution to the current literature on e-recruitment and digital transformation in HR. With the shift in the nature of work, brought about by globalisation, remote work and a lack of digital skills, the recruitment effectiveness is crucial to organisational competitiveness (</w:t>
      </w:r>
      <w:r w:rsidRPr="00392164">
        <w:rPr>
          <w:rFonts w:eastAsia="Times New Roman" w:cs="Times New Roman"/>
          <w:color w:val="000000" w:themeColor="text1"/>
          <w:szCs w:val="24"/>
          <w:highlight w:val="white"/>
          <w:lang w:val="en-GB"/>
        </w:rPr>
        <w:t xml:space="preserve">Abdulah </w:t>
      </w:r>
      <w:r w:rsidR="00535A02"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highlight w:val="white"/>
          <w:lang w:val="en-GB"/>
        </w:rPr>
        <w:t>, 2021</w:t>
      </w:r>
      <w:r w:rsidRPr="00392164">
        <w:rPr>
          <w:rFonts w:eastAsia="Times New Roman" w:cs="Times New Roman"/>
          <w:color w:val="000000" w:themeColor="text1"/>
          <w:szCs w:val="24"/>
          <w:lang w:val="en-GB"/>
        </w:rPr>
        <w:t>). Lastly, the results of this research can inform HR professionals, policy makers, business executives and researchers to come up with more inclusive, equitable and technological-oriented strategies in recruitment.</w:t>
      </w:r>
    </w:p>
    <w:p w14:paraId="678B3E4E" w14:textId="1B1658D0" w:rsidR="008B4E88" w:rsidRPr="00392164" w:rsidRDefault="00000000" w:rsidP="00AE3F4A">
      <w:pPr>
        <w:pStyle w:val="Heading2"/>
        <w:spacing w:before="240" w:after="240"/>
        <w:rPr>
          <w:rFonts w:cs="Times New Roman"/>
          <w:color w:val="000000" w:themeColor="text1"/>
          <w:szCs w:val="24"/>
          <w:lang w:val="en-GB"/>
        </w:rPr>
      </w:pPr>
      <w:bookmarkStart w:id="8" w:name="_Toc220683963"/>
      <w:r w:rsidRPr="00392164">
        <w:rPr>
          <w:rFonts w:cs="Times New Roman"/>
          <w:color w:val="000000" w:themeColor="text1"/>
          <w:szCs w:val="24"/>
          <w:lang w:val="en-GB"/>
        </w:rPr>
        <w:t>1.6 Brief Research Methodology</w:t>
      </w:r>
      <w:bookmarkEnd w:id="8"/>
    </w:p>
    <w:p w14:paraId="15D446F9" w14:textId="77777777" w:rsidR="006D7E07"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study will employ a qualitative research tool based on interpretivist philosophy that holds that the construction of reality is socially constructed and it can be best comprehended using subjective meanings (</w:t>
      </w:r>
      <w:r w:rsidRPr="00392164">
        <w:rPr>
          <w:rFonts w:eastAsia="Times New Roman" w:cs="Times New Roman"/>
          <w:color w:val="000000" w:themeColor="text1"/>
          <w:szCs w:val="24"/>
          <w:highlight w:val="white"/>
          <w:lang w:val="en-GB"/>
        </w:rPr>
        <w:t>Pervin and Mokhtar, 2022</w:t>
      </w:r>
      <w:r w:rsidRPr="00392164">
        <w:rPr>
          <w:rFonts w:eastAsia="Times New Roman" w:cs="Times New Roman"/>
          <w:color w:val="000000" w:themeColor="text1"/>
          <w:szCs w:val="24"/>
          <w:lang w:val="en-GB"/>
        </w:rPr>
        <w:t xml:space="preserve">). The research design of interpretivism will be appropriate in the study since the study idea of the effectiveness of recruitment, particularly in the comparison of digital and traditional methods, relies heavily on human experiences, professional opinion and contextual interpretations. </w:t>
      </w:r>
    </w:p>
    <w:p w14:paraId="63E22A53" w14:textId="1728DDDE"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research design adopted in the study is an inductive research approach that allows generation of new knowledge by establishing patterns in the available literature. As the effectiveness of social media recruitment is a developing area, the inductive approach would facilitate the investigation </w:t>
      </w:r>
      <w:r w:rsidRPr="00392164">
        <w:rPr>
          <w:rFonts w:eastAsia="Times New Roman" w:cs="Times New Roman"/>
          <w:color w:val="000000" w:themeColor="text1"/>
          <w:szCs w:val="24"/>
          <w:lang w:val="en-GB"/>
        </w:rPr>
        <w:lastRenderedPageBreak/>
        <w:t xml:space="preserve">of new themes as opposed to testing a set of hypotheses. The kind of research design employed is exploratory in nature and attempts to determine the role of social media sites such as </w:t>
      </w:r>
      <w:proofErr w:type="spellStart"/>
      <w:r w:rsidRPr="00392164">
        <w:rPr>
          <w:rFonts w:eastAsia="Times New Roman" w:cs="Times New Roman"/>
          <w:color w:val="000000" w:themeColor="text1"/>
          <w:szCs w:val="24"/>
          <w:lang w:val="en-GB"/>
        </w:rPr>
        <w:t>Linkedin</w:t>
      </w:r>
      <w:proofErr w:type="spellEnd"/>
      <w:r w:rsidRPr="00392164">
        <w:rPr>
          <w:rFonts w:eastAsia="Times New Roman" w:cs="Times New Roman"/>
          <w:color w:val="000000" w:themeColor="text1"/>
          <w:szCs w:val="24"/>
          <w:lang w:val="en-GB"/>
        </w:rPr>
        <w:t xml:space="preserve"> and Facebook in contemporary </w:t>
      </w:r>
      <w:proofErr w:type="spellStart"/>
      <w:r w:rsidRPr="00392164">
        <w:rPr>
          <w:rFonts w:eastAsia="Times New Roman" w:cs="Times New Roman"/>
          <w:color w:val="000000" w:themeColor="text1"/>
          <w:szCs w:val="24"/>
          <w:lang w:val="en-GB"/>
        </w:rPr>
        <w:t>labor</w:t>
      </w:r>
      <w:proofErr w:type="spellEnd"/>
      <w:r w:rsidRPr="00392164">
        <w:rPr>
          <w:rFonts w:eastAsia="Times New Roman" w:cs="Times New Roman"/>
          <w:color w:val="000000" w:themeColor="text1"/>
          <w:szCs w:val="24"/>
          <w:lang w:val="en-GB"/>
        </w:rPr>
        <w:t xml:space="preserve"> recruitment methods. This structure is suitable in that it assists in making clear the complicated ideas, determining the important variables and unearthing novel concepts on digital recruitment trends.</w:t>
      </w:r>
    </w:p>
    <w:p w14:paraId="767E92E2" w14:textId="4DEF340D" w:rsidR="008B4E88" w:rsidRPr="00392164" w:rsidRDefault="00000000" w:rsidP="00AE3F4A">
      <w:pPr>
        <w:spacing w:before="240" w:after="240"/>
        <w:rPr>
          <w:rFonts w:eastAsia="Times New Roman" w:cs="Times New Roman"/>
          <w:b/>
          <w:bCs/>
          <w:color w:val="000000" w:themeColor="text1"/>
          <w:szCs w:val="24"/>
          <w:lang w:val="en-GB"/>
        </w:rPr>
      </w:pPr>
      <w:r w:rsidRPr="00392164">
        <w:rPr>
          <w:rFonts w:eastAsia="Times New Roman" w:cs="Times New Roman"/>
          <w:color w:val="000000" w:themeColor="text1"/>
          <w:szCs w:val="24"/>
          <w:lang w:val="en-GB"/>
        </w:rPr>
        <w:t>The study is purely based on secondary data gathering as it uses peer-reviewed scholarly journals, industry publications, case studies and professional sources published by a recognized expert such as LinkedIn Talent Insights and CIPD (</w:t>
      </w:r>
      <w:r w:rsidRPr="00392164">
        <w:rPr>
          <w:rFonts w:eastAsia="Times New Roman" w:cs="Times New Roman"/>
          <w:color w:val="000000" w:themeColor="text1"/>
          <w:szCs w:val="24"/>
          <w:highlight w:val="white"/>
          <w:lang w:val="en-GB"/>
        </w:rPr>
        <w:t xml:space="preserve">Roper </w:t>
      </w:r>
      <w:r w:rsidR="00535A02"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highlight w:val="white"/>
          <w:lang w:val="en-GB"/>
        </w:rPr>
        <w:t>, 2022</w:t>
      </w:r>
      <w:r w:rsidRPr="00392164">
        <w:rPr>
          <w:rFonts w:eastAsia="Times New Roman" w:cs="Times New Roman"/>
          <w:color w:val="000000" w:themeColor="text1"/>
          <w:szCs w:val="24"/>
          <w:lang w:val="en-GB"/>
        </w:rPr>
        <w:t>). The thematic analysis will be applied to the data collected enabling the researcher to group information into the topics connected to the effectiveness of recruitment and make a meaningful comparison between digital and traditional approaches.</w:t>
      </w:r>
    </w:p>
    <w:p w14:paraId="70D5D50B" w14:textId="77777777" w:rsidR="008B4E88" w:rsidRPr="00392164" w:rsidRDefault="00000000" w:rsidP="00AE3F4A">
      <w:pPr>
        <w:pStyle w:val="Heading2"/>
        <w:spacing w:before="240" w:after="240"/>
        <w:rPr>
          <w:rFonts w:cs="Times New Roman"/>
          <w:color w:val="000000" w:themeColor="text1"/>
          <w:szCs w:val="24"/>
          <w:lang w:val="en-GB"/>
        </w:rPr>
      </w:pPr>
      <w:bookmarkStart w:id="9" w:name="_Toc220683964"/>
      <w:r w:rsidRPr="00392164">
        <w:rPr>
          <w:rFonts w:cs="Times New Roman"/>
          <w:color w:val="000000" w:themeColor="text1"/>
          <w:szCs w:val="24"/>
          <w:lang w:val="en-GB"/>
        </w:rPr>
        <w:t>1.7 Structure of rest of project</w:t>
      </w:r>
      <w:bookmarkEnd w:id="9"/>
    </w:p>
    <w:p w14:paraId="565B0B65"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rest of the project will be organized in terms of five chapters that will answer the research aim and objectives based on a logical, evidence-based flow.</w:t>
      </w:r>
    </w:p>
    <w:p w14:paraId="78E33BFD" w14:textId="77777777" w:rsidR="00A01296"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Chapter 1: Introduction</w:t>
      </w:r>
    </w:p>
    <w:p w14:paraId="5514E4AA" w14:textId="1760D54A"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This chapter explores the context of the study with the problem statement of the research along with the research aim, objectives, questions, significance and brief methodology of the study.</w:t>
      </w:r>
    </w:p>
    <w:p w14:paraId="1D952CFE"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Chapter 2: Literature Review</w:t>
      </w:r>
    </w:p>
    <w:p w14:paraId="7EEBE0F0"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 The chapter is a synthesis of the available studies on recruitment practices such as the traditional recruitment practices and the use of digital recruitment using such websites as LinkedIn and Facebook. It also examines theories, models and the emerging debates that inform the modern effectiveness of recruitment.</w:t>
      </w:r>
    </w:p>
    <w:p w14:paraId="3A216122"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Chapter 3: Research Methodology</w:t>
      </w:r>
    </w:p>
    <w:p w14:paraId="2D981844"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 This chapter presents elaborate defence of the selected interpretivist philosophy, inductive approach and exploratory research design. It talks about the application of secondary data, gives the description of sources including academic databases and reports in the HR industry and </w:t>
      </w:r>
      <w:r w:rsidRPr="00392164">
        <w:rPr>
          <w:rFonts w:eastAsia="Times New Roman" w:cs="Times New Roman"/>
          <w:color w:val="000000" w:themeColor="text1"/>
          <w:szCs w:val="24"/>
          <w:lang w:val="en-GB"/>
        </w:rPr>
        <w:lastRenderedPageBreak/>
        <w:t>describes the process of thematic analysis. Methodological restriction and ethical considerations are also discussed.</w:t>
      </w:r>
    </w:p>
    <w:p w14:paraId="3EE7A40C"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Chapter 4: Findings, analysis and Discussion</w:t>
      </w:r>
    </w:p>
    <w:p w14:paraId="578D34CD"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 Based on the themes that have been identified in the literature, this chapter will provide a comparative analysis between digital and traditional recruitment strategies. It measures performance by using factors like cost, speed, quality of applicants, reach, employer branding and organisational relevance.</w:t>
      </w:r>
    </w:p>
    <w:p w14:paraId="5F2F9182" w14:textId="77777777" w:rsidR="008B4E88"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Chapter 6: Conclusion and Recommendations</w:t>
      </w:r>
    </w:p>
    <w:p w14:paraId="3EEE1DCA" w14:textId="639B37F6" w:rsidR="00C530F6" w:rsidRPr="00392164" w:rsidRDefault="00000000"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This chapter provides a summary of the main findings, the research questions answered, practicability suggestions to organisations and future research suggestions.</w:t>
      </w:r>
    </w:p>
    <w:p w14:paraId="54BEB547" w14:textId="77777777" w:rsidR="00C530F6"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br w:type="page"/>
      </w:r>
    </w:p>
    <w:p w14:paraId="40194072" w14:textId="655F2AD1" w:rsidR="00C530F6" w:rsidRPr="00392164" w:rsidRDefault="00C530F6" w:rsidP="00392164">
      <w:pPr>
        <w:pStyle w:val="Heading1"/>
        <w:spacing w:before="240" w:after="240"/>
        <w:jc w:val="center"/>
        <w:rPr>
          <w:rFonts w:cs="Times New Roman"/>
          <w:color w:val="000000" w:themeColor="text1"/>
          <w:sz w:val="24"/>
          <w:szCs w:val="24"/>
          <w:lang w:val="en-GB"/>
        </w:rPr>
      </w:pPr>
      <w:bookmarkStart w:id="10" w:name="_Toc220683965"/>
      <w:r w:rsidRPr="00392164">
        <w:rPr>
          <w:rFonts w:cs="Times New Roman"/>
          <w:color w:val="000000" w:themeColor="text1"/>
          <w:sz w:val="24"/>
          <w:szCs w:val="24"/>
          <w:lang w:val="en-GB"/>
        </w:rPr>
        <w:lastRenderedPageBreak/>
        <w:t>CHAPTER 2: LITERATURE REVIEW</w:t>
      </w:r>
      <w:bookmarkEnd w:id="10"/>
    </w:p>
    <w:p w14:paraId="159BB23A" w14:textId="770CC61D" w:rsidR="00C530F6" w:rsidRPr="00392164" w:rsidRDefault="00C530F6" w:rsidP="00AE3F4A">
      <w:pPr>
        <w:pStyle w:val="Heading2"/>
        <w:spacing w:before="240" w:after="240"/>
        <w:rPr>
          <w:rFonts w:cs="Times New Roman"/>
          <w:color w:val="000000" w:themeColor="text1"/>
          <w:szCs w:val="24"/>
          <w:lang w:val="en-GB"/>
        </w:rPr>
      </w:pPr>
      <w:bookmarkStart w:id="11" w:name="_Toc220683966"/>
      <w:r w:rsidRPr="00392164">
        <w:rPr>
          <w:rFonts w:cs="Times New Roman"/>
          <w:color w:val="000000" w:themeColor="text1"/>
          <w:szCs w:val="24"/>
          <w:lang w:val="en-GB"/>
        </w:rPr>
        <w:t>2.1 Introduction</w:t>
      </w:r>
      <w:bookmarkEnd w:id="11"/>
      <w:r w:rsidRPr="00392164">
        <w:rPr>
          <w:rFonts w:cs="Times New Roman"/>
          <w:color w:val="000000" w:themeColor="text1"/>
          <w:szCs w:val="24"/>
          <w:lang w:val="en-GB"/>
        </w:rPr>
        <w:t> </w:t>
      </w:r>
    </w:p>
    <w:p w14:paraId="111119CA" w14:textId="77777777" w:rsidR="00C530F6"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key purpose of this literature review is to determine the existing academic and industry research on the recruitment practices, particularly comparing the overall effectiveness of the digital recruitment through various social media platforms including LinkedIn and Facebook with the conventional recruitment methods. In this context, conducting a literature review allows a detailed understanding of the way that recruitment strategies have evolved over time in response to technological innovation, changing workforce demographics, and organisational needs. It also delivers information into the theoretical foundations and the conceptual frameworks which shape modern recruitment decision-making. By synthesising the previous studies, industry reports and theoretical models, this chapter determined patterns, trends and the contradictions that inform the contemporary debate related to the effectiveness, efficiency and suitability of various recruitment methods. </w:t>
      </w:r>
    </w:p>
    <w:p w14:paraId="58170F22" w14:textId="77777777" w:rsidR="00C530F6"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Reviewing the larger context surrounding online recruitment including algorithmic screening, data analytics, employer branding and candidate experience helps a deeper examination of the challenges and benefits that are associated with the digital hiring practices. In the similar way, understanding the continuing relevance of the conventional recruitment allows a balanced analysis instead of assuming the digital dominance. However, the review establishes the foundation for the recent research through highlighting the existing knowledge gaps that supports the rationale for comparative analysis and describing the need for organizations in order to evaluate hybrid approaches which adopt both the traditional and digital recruitment strategies for improved talent acquisition outcomes.</w:t>
      </w:r>
    </w:p>
    <w:p w14:paraId="07AC6066" w14:textId="77777777" w:rsidR="00C530F6" w:rsidRPr="00392164" w:rsidRDefault="00C530F6" w:rsidP="00AE3F4A">
      <w:pPr>
        <w:pStyle w:val="Heading2"/>
        <w:spacing w:before="240" w:after="240"/>
        <w:rPr>
          <w:rFonts w:cs="Times New Roman"/>
          <w:color w:val="000000" w:themeColor="text1"/>
          <w:szCs w:val="24"/>
          <w:lang w:val="en-GB"/>
        </w:rPr>
      </w:pPr>
      <w:bookmarkStart w:id="12" w:name="_Toc220683967"/>
      <w:r w:rsidRPr="00392164">
        <w:rPr>
          <w:rFonts w:cs="Times New Roman"/>
          <w:color w:val="000000" w:themeColor="text1"/>
          <w:szCs w:val="24"/>
          <w:lang w:val="en-GB"/>
        </w:rPr>
        <w:t>2.2 Comprehensive Overview of Recruitment and Talent Acquisition</w:t>
      </w:r>
      <w:bookmarkEnd w:id="12"/>
      <w:r w:rsidRPr="00392164">
        <w:rPr>
          <w:rFonts w:cs="Times New Roman"/>
          <w:color w:val="000000" w:themeColor="text1"/>
          <w:szCs w:val="24"/>
          <w:lang w:val="en-GB"/>
        </w:rPr>
        <w:t> </w:t>
      </w:r>
    </w:p>
    <w:p w14:paraId="0E5CFB11" w14:textId="77777777" w:rsidR="00882C52"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Recruitment is hugely identified as the critical human resource management function which directly influences the organizational performance through ensuring the selection of suitable individuals who expertise as well as values linked with the organizational goals.</w:t>
      </w:r>
      <w:r w:rsidR="0023021B" w:rsidRPr="00392164">
        <w:rPr>
          <w:rFonts w:cs="Times New Roman"/>
          <w:color w:val="000000" w:themeColor="text1"/>
          <w:szCs w:val="24"/>
          <w:lang w:val="en-GB"/>
        </w:rPr>
        <w:t xml:space="preserve"> </w:t>
      </w:r>
      <w:r w:rsidR="00162F72" w:rsidRPr="00392164">
        <w:rPr>
          <w:rFonts w:cs="Times New Roman"/>
          <w:color w:val="000000" w:themeColor="text1"/>
          <w:szCs w:val="24"/>
          <w:lang w:val="en-GB"/>
        </w:rPr>
        <w:t xml:space="preserve">As per the study of </w:t>
      </w:r>
      <w:r w:rsidR="0023021B" w:rsidRPr="00392164">
        <w:rPr>
          <w:rFonts w:eastAsia="Times New Roman" w:cs="Times New Roman"/>
          <w:color w:val="000000" w:themeColor="text1"/>
          <w:szCs w:val="24"/>
          <w:lang w:val="en-GB"/>
        </w:rPr>
        <w:t>Bayle and Clausen, (2024)</w:t>
      </w:r>
      <w:r w:rsidR="00162F72" w:rsidRPr="00392164">
        <w:rPr>
          <w:rFonts w:eastAsia="Times New Roman" w:cs="Times New Roman"/>
          <w:color w:val="000000" w:themeColor="text1"/>
          <w:szCs w:val="24"/>
          <w:lang w:val="en-GB"/>
        </w:rPr>
        <w:t xml:space="preserve">, </w:t>
      </w:r>
      <w:r w:rsidR="0023021B" w:rsidRPr="00392164">
        <w:rPr>
          <w:rFonts w:eastAsia="Times New Roman" w:cs="Times New Roman"/>
          <w:color w:val="000000" w:themeColor="text1"/>
          <w:szCs w:val="24"/>
          <w:lang w:val="en-GB"/>
        </w:rPr>
        <w:t xml:space="preserve">organizational success largely </w:t>
      </w:r>
      <w:r w:rsidR="00162F72" w:rsidRPr="00392164">
        <w:rPr>
          <w:rFonts w:eastAsia="Times New Roman" w:cs="Times New Roman"/>
          <w:color w:val="000000" w:themeColor="text1"/>
          <w:szCs w:val="24"/>
          <w:lang w:val="en-GB"/>
        </w:rPr>
        <w:t>based</w:t>
      </w:r>
      <w:r w:rsidR="0023021B" w:rsidRPr="00392164">
        <w:rPr>
          <w:rFonts w:eastAsia="Times New Roman" w:cs="Times New Roman"/>
          <w:color w:val="000000" w:themeColor="text1"/>
          <w:szCs w:val="24"/>
          <w:lang w:val="en-GB"/>
        </w:rPr>
        <w:t xml:space="preserve"> on the capacity to draw with </w:t>
      </w:r>
      <w:r w:rsidR="0023021B" w:rsidRPr="00392164">
        <w:rPr>
          <w:rFonts w:eastAsia="Times New Roman" w:cs="Times New Roman"/>
          <w:color w:val="000000" w:themeColor="text1"/>
          <w:szCs w:val="24"/>
          <w:lang w:val="en-GB"/>
        </w:rPr>
        <w:lastRenderedPageBreak/>
        <w:t>retaining competitive talent, and thus, recruitment is a strategic rather than an administrative exercise</w:t>
      </w:r>
      <w:r w:rsidRPr="00392164">
        <w:rPr>
          <w:rFonts w:eastAsia="Times New Roman" w:cs="Times New Roman"/>
          <w:color w:val="000000" w:themeColor="text1"/>
          <w:szCs w:val="24"/>
          <w:lang w:val="en-GB"/>
        </w:rPr>
        <w:t xml:space="preserve">. </w:t>
      </w:r>
    </w:p>
    <w:p w14:paraId="0F5781D8" w14:textId="77777777" w:rsidR="002E3F07"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aim of the recruitment increases beyond simply filling vacancies and it includes attracting a pool of qualified candidates, facilitating proper selection decision-making and also supports workforce planning for maintaining long-term competitive advantages. </w:t>
      </w:r>
      <w:r w:rsidR="00162F72" w:rsidRPr="00392164">
        <w:rPr>
          <w:rFonts w:eastAsia="Times New Roman" w:cs="Times New Roman"/>
          <w:color w:val="000000" w:themeColor="text1"/>
          <w:szCs w:val="24"/>
          <w:lang w:val="en-GB"/>
        </w:rPr>
        <w:t>Comparatively,</w:t>
      </w:r>
      <w:r w:rsidR="0023021B" w:rsidRPr="00392164">
        <w:rPr>
          <w:rFonts w:eastAsia="Times New Roman" w:cs="Times New Roman"/>
          <w:color w:val="000000" w:themeColor="text1"/>
          <w:szCs w:val="24"/>
          <w:lang w:val="en-GB"/>
        </w:rPr>
        <w:t xml:space="preserve"> </w:t>
      </w:r>
      <w:proofErr w:type="spellStart"/>
      <w:r w:rsidR="0023021B" w:rsidRPr="00392164">
        <w:rPr>
          <w:rFonts w:eastAsia="Times New Roman" w:cs="Times New Roman"/>
          <w:color w:val="000000" w:themeColor="text1"/>
          <w:szCs w:val="24"/>
          <w:lang w:val="en-GB"/>
        </w:rPr>
        <w:t>Opada</w:t>
      </w:r>
      <w:proofErr w:type="spellEnd"/>
      <w:r w:rsidR="0023021B" w:rsidRPr="00392164">
        <w:rPr>
          <w:rFonts w:eastAsia="Times New Roman" w:cs="Times New Roman"/>
          <w:color w:val="000000" w:themeColor="text1"/>
          <w:szCs w:val="24"/>
          <w:lang w:val="en-GB"/>
        </w:rPr>
        <w:t xml:space="preserve"> </w:t>
      </w:r>
      <w:r w:rsidR="00535A02" w:rsidRPr="00392164">
        <w:rPr>
          <w:rFonts w:eastAsia="Times New Roman" w:cs="Times New Roman"/>
          <w:i/>
          <w:iCs/>
          <w:color w:val="000000" w:themeColor="text1"/>
          <w:szCs w:val="24"/>
          <w:lang w:val="en-GB"/>
        </w:rPr>
        <w:t>et al.</w:t>
      </w:r>
      <w:r w:rsidR="0023021B" w:rsidRPr="00392164">
        <w:rPr>
          <w:rFonts w:eastAsia="Times New Roman" w:cs="Times New Roman"/>
          <w:color w:val="000000" w:themeColor="text1"/>
          <w:szCs w:val="24"/>
          <w:lang w:val="en-GB"/>
        </w:rPr>
        <w:t xml:space="preserve"> (2024) explained that talent acquisition is a long-term strategic procedure, which implements recruitment based on employer branding, workforce prognostication, and retention strategies to create a sustainable talent pipeline that can support an organization during various downturns and enhance it in times of growth. </w:t>
      </w:r>
    </w:p>
    <w:p w14:paraId="7AFAE2BF" w14:textId="39766D9A" w:rsidR="00C530F6"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In historical perspective, recruitment practices were hugely dependent on the conventional methods including print advertisements, walk-in interviews, job fairs, employee referrals, and placement agencies. </w:t>
      </w:r>
    </w:p>
    <w:p w14:paraId="05D9B459" w14:textId="16621A72" w:rsidR="00C530F6" w:rsidRPr="00392164" w:rsidRDefault="00C530F6" w:rsidP="00925246">
      <w:pPr>
        <w:spacing w:before="240" w:after="240"/>
        <w:jc w:val="center"/>
        <w:rPr>
          <w:rFonts w:eastAsia="Times New Roman" w:cs="Times New Roman"/>
          <w:color w:val="000000" w:themeColor="text1"/>
          <w:szCs w:val="24"/>
          <w:lang w:val="en-GB"/>
        </w:rPr>
      </w:pPr>
      <w:r w:rsidRPr="00392164">
        <w:rPr>
          <w:rFonts w:eastAsia="Times New Roman" w:cs="Times New Roman"/>
          <w:noProof/>
          <w:color w:val="000000" w:themeColor="text1"/>
          <w:szCs w:val="24"/>
          <w:lang w:val="en-GB"/>
        </w:rPr>
        <w:drawing>
          <wp:inline distT="0" distB="0" distL="0" distR="0" wp14:anchorId="44343CEF" wp14:editId="0612B2CD">
            <wp:extent cx="4695825" cy="4162425"/>
            <wp:effectExtent l="0" t="0" r="9525" b="9525"/>
            <wp:docPr id="6171953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5825" cy="4162425"/>
                    </a:xfrm>
                    <a:prstGeom prst="rect">
                      <a:avLst/>
                    </a:prstGeom>
                    <a:noFill/>
                    <a:ln>
                      <a:noFill/>
                    </a:ln>
                  </pic:spPr>
                </pic:pic>
              </a:graphicData>
            </a:graphic>
          </wp:inline>
        </w:drawing>
      </w:r>
    </w:p>
    <w:p w14:paraId="0BE870A9" w14:textId="77777777" w:rsidR="00C530F6" w:rsidRPr="00392164" w:rsidRDefault="00C530F6" w:rsidP="00925246">
      <w:pPr>
        <w:pStyle w:val="Heading4"/>
        <w:spacing w:before="240" w:after="240"/>
        <w:rPr>
          <w:rFonts w:cs="Times New Roman"/>
          <w:color w:val="000000" w:themeColor="text1"/>
          <w:lang w:val="en-GB"/>
        </w:rPr>
      </w:pPr>
      <w:bookmarkStart w:id="13" w:name="_Toc220518647"/>
      <w:bookmarkStart w:id="14" w:name="_Toc220518744"/>
      <w:r w:rsidRPr="00392164">
        <w:rPr>
          <w:rFonts w:cs="Times New Roman"/>
          <w:color w:val="000000" w:themeColor="text1"/>
          <w:lang w:val="en-GB"/>
        </w:rPr>
        <w:lastRenderedPageBreak/>
        <w:t>Figure 2.2.1: Community capitals framework</w:t>
      </w:r>
      <w:bookmarkEnd w:id="13"/>
      <w:bookmarkEnd w:id="14"/>
    </w:p>
    <w:p w14:paraId="6F36AAF4" w14:textId="6D506A64" w:rsidR="00C530F6" w:rsidRPr="00392164" w:rsidRDefault="00C530F6" w:rsidP="00925246">
      <w:pPr>
        <w:spacing w:before="240" w:after="240"/>
        <w:jc w:val="center"/>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(Source: Chumo </w:t>
      </w:r>
      <w:r w:rsidR="00535A02"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w:t>
      </w:r>
    </w:p>
    <w:p w14:paraId="6EAB0D29" w14:textId="77777777" w:rsidR="00EA5329"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These approaches prevailed as they provided personal interaction, relationship-building and accessibility in the local </w:t>
      </w:r>
      <w:proofErr w:type="spellStart"/>
      <w:r w:rsidRPr="00392164">
        <w:rPr>
          <w:rFonts w:eastAsia="Times New Roman" w:cs="Times New Roman"/>
          <w:color w:val="000000" w:themeColor="text1"/>
          <w:szCs w:val="24"/>
          <w:lang w:val="en-GB"/>
        </w:rPr>
        <w:t>labor</w:t>
      </w:r>
      <w:proofErr w:type="spellEnd"/>
      <w:r w:rsidRPr="00392164">
        <w:rPr>
          <w:rFonts w:eastAsia="Times New Roman" w:cs="Times New Roman"/>
          <w:color w:val="000000" w:themeColor="text1"/>
          <w:szCs w:val="24"/>
          <w:lang w:val="en-GB"/>
        </w:rPr>
        <w:t xml:space="preserve"> market. </w:t>
      </w:r>
      <w:r w:rsidR="00162F72" w:rsidRPr="00392164">
        <w:rPr>
          <w:rFonts w:eastAsia="Times New Roman" w:cs="Times New Roman"/>
          <w:color w:val="000000" w:themeColor="text1"/>
          <w:szCs w:val="24"/>
          <w:lang w:val="en-GB"/>
        </w:rPr>
        <w:t>Another study by</w:t>
      </w:r>
      <w:r w:rsidR="00081E13" w:rsidRPr="00392164">
        <w:rPr>
          <w:rFonts w:eastAsia="Times New Roman" w:cs="Times New Roman"/>
          <w:color w:val="000000" w:themeColor="text1"/>
          <w:szCs w:val="24"/>
          <w:lang w:val="en-GB"/>
        </w:rPr>
        <w:t xml:space="preserve"> Chumo </w:t>
      </w:r>
      <w:r w:rsidR="00535A02" w:rsidRPr="00392164">
        <w:rPr>
          <w:rFonts w:eastAsia="Times New Roman" w:cs="Times New Roman"/>
          <w:i/>
          <w:iCs/>
          <w:color w:val="000000" w:themeColor="text1"/>
          <w:szCs w:val="24"/>
          <w:lang w:val="en-GB"/>
        </w:rPr>
        <w:t>et al.</w:t>
      </w:r>
      <w:r w:rsidR="00081E13" w:rsidRPr="00392164">
        <w:rPr>
          <w:rFonts w:eastAsia="Times New Roman" w:cs="Times New Roman"/>
          <w:color w:val="000000" w:themeColor="text1"/>
          <w:szCs w:val="24"/>
          <w:lang w:val="en-GB"/>
        </w:rPr>
        <w:t xml:space="preserve"> (2024), traditional approaches had a right place in the industries, where the trust, face-to-face assessment and community-based employment relations are cherished that encompasses the institutions of the public sector, healthcare, manufacturing and construction. </w:t>
      </w:r>
      <w:r w:rsidRPr="00392164">
        <w:rPr>
          <w:rFonts w:eastAsia="Times New Roman" w:cs="Times New Roman"/>
          <w:color w:val="000000" w:themeColor="text1"/>
          <w:szCs w:val="24"/>
          <w:lang w:val="en-GB"/>
        </w:rPr>
        <w:t xml:space="preserve">In this case, </w:t>
      </w:r>
      <w:r w:rsidRPr="00392164">
        <w:rPr>
          <w:rFonts w:eastAsia="Times New Roman" w:cs="Times New Roman"/>
          <w:i/>
          <w:iCs/>
          <w:color w:val="000000" w:themeColor="text1"/>
          <w:szCs w:val="24"/>
          <w:lang w:val="en-GB"/>
        </w:rPr>
        <w:t xml:space="preserve">community capitals framework </w:t>
      </w:r>
      <w:r w:rsidRPr="00392164">
        <w:rPr>
          <w:rFonts w:eastAsia="Times New Roman" w:cs="Times New Roman"/>
          <w:color w:val="000000" w:themeColor="text1"/>
          <w:szCs w:val="24"/>
          <w:lang w:val="en-GB"/>
        </w:rPr>
        <w:t xml:space="preserve">supported that the conventional hiring </w:t>
      </w:r>
      <w:r w:rsidR="00494516" w:rsidRPr="00392164">
        <w:rPr>
          <w:rFonts w:eastAsia="Times New Roman" w:cs="Times New Roman"/>
          <w:color w:val="000000" w:themeColor="text1"/>
          <w:szCs w:val="24"/>
          <w:lang w:val="en-GB"/>
        </w:rPr>
        <w:t>practices</w:t>
      </w:r>
      <w:r w:rsidRPr="00392164">
        <w:rPr>
          <w:rFonts w:eastAsia="Times New Roman" w:cs="Times New Roman"/>
          <w:color w:val="000000" w:themeColor="text1"/>
          <w:szCs w:val="24"/>
          <w:lang w:val="en-GB"/>
        </w:rPr>
        <w:t xml:space="preserve"> have been considered because of their interpersonal nature along with the ability to determine character of candidate and the cultural adherence. </w:t>
      </w:r>
    </w:p>
    <w:p w14:paraId="27E21CD5" w14:textId="77777777" w:rsidR="00EA5329"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Therefore, they were also limited by the high operational cost, geographic reach, slower response time and constrained applicant diversity which increasingly challenged the overall efficiency as the global competition has intensified. </w:t>
      </w:r>
      <w:r w:rsidR="0079677B" w:rsidRPr="00392164">
        <w:rPr>
          <w:rFonts w:eastAsia="Times New Roman" w:cs="Times New Roman"/>
          <w:color w:val="000000" w:themeColor="text1"/>
          <w:szCs w:val="24"/>
          <w:lang w:val="en-GB"/>
        </w:rPr>
        <w:t>Comparatively</w:t>
      </w:r>
      <w:r w:rsidR="008B468C" w:rsidRPr="00392164">
        <w:rPr>
          <w:rFonts w:eastAsia="Times New Roman" w:cs="Times New Roman"/>
          <w:color w:val="000000" w:themeColor="text1"/>
          <w:szCs w:val="24"/>
          <w:lang w:val="en-GB"/>
        </w:rPr>
        <w:t xml:space="preserve">, </w:t>
      </w:r>
      <w:proofErr w:type="spellStart"/>
      <w:r w:rsidR="008B468C" w:rsidRPr="00392164">
        <w:rPr>
          <w:rFonts w:eastAsia="Times New Roman" w:cs="Times New Roman"/>
          <w:color w:val="000000" w:themeColor="text1"/>
          <w:szCs w:val="24"/>
          <w:lang w:val="en-GB"/>
        </w:rPr>
        <w:t>Gilch</w:t>
      </w:r>
      <w:proofErr w:type="spellEnd"/>
      <w:r w:rsidR="008B468C" w:rsidRPr="00392164">
        <w:rPr>
          <w:rFonts w:eastAsia="Times New Roman" w:cs="Times New Roman"/>
          <w:color w:val="000000" w:themeColor="text1"/>
          <w:szCs w:val="24"/>
          <w:lang w:val="en-GB"/>
        </w:rPr>
        <w:t xml:space="preserve"> and </w:t>
      </w:r>
      <w:proofErr w:type="spellStart"/>
      <w:r w:rsidR="008B468C" w:rsidRPr="00392164">
        <w:rPr>
          <w:rFonts w:eastAsia="Times New Roman" w:cs="Times New Roman"/>
          <w:color w:val="000000" w:themeColor="text1"/>
          <w:szCs w:val="24"/>
          <w:lang w:val="en-GB"/>
        </w:rPr>
        <w:t>Sieweke</w:t>
      </w:r>
      <w:proofErr w:type="spellEnd"/>
      <w:r w:rsidR="008B468C" w:rsidRPr="00392164">
        <w:rPr>
          <w:rFonts w:eastAsia="Times New Roman" w:cs="Times New Roman"/>
          <w:color w:val="000000" w:themeColor="text1"/>
          <w:szCs w:val="24"/>
          <w:lang w:val="en-GB"/>
        </w:rPr>
        <w:t xml:space="preserve"> (2021) provided the example that in the past twenty years, recruitment has undergone the significant change due to the existence not only of digital technology but also a growing role of social media and the internet in daily interactions. </w:t>
      </w:r>
    </w:p>
    <w:p w14:paraId="1F494F40" w14:textId="3324DA94" w:rsidR="00C530F6" w:rsidRPr="00392164" w:rsidRDefault="008B468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This background can be connected with Technology Acceptance Model (TAM) where organisations are to expedite the process of digitalisation of their operational processes, recruitment systems and online communication tools to suggest efficient recruitment of AI-based recruiting methods using a number of professional networking sites.</w:t>
      </w:r>
    </w:p>
    <w:p w14:paraId="4301608F" w14:textId="77777777" w:rsidR="00EA5329" w:rsidRPr="00392164" w:rsidRDefault="0079677B"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It has been observed that t</w:t>
      </w:r>
      <w:r w:rsidR="00C530F6" w:rsidRPr="00392164">
        <w:rPr>
          <w:rFonts w:eastAsia="Times New Roman" w:cs="Times New Roman"/>
          <w:color w:val="000000" w:themeColor="text1"/>
          <w:szCs w:val="24"/>
          <w:lang w:val="en-GB"/>
        </w:rPr>
        <w:t>he rise of digital recruitment has become particularly prominent with the introduction of various platforms including LinkedIn and Facebook that deliver global visibility and targeted access to diverse candidate pools (</w:t>
      </w:r>
      <w:proofErr w:type="spellStart"/>
      <w:r w:rsidR="00C530F6" w:rsidRPr="00392164">
        <w:rPr>
          <w:rFonts w:eastAsia="Times New Roman" w:cs="Times New Roman"/>
          <w:color w:val="000000" w:themeColor="text1"/>
          <w:szCs w:val="24"/>
          <w:lang w:val="en-GB"/>
        </w:rPr>
        <w:t>Siddik</w:t>
      </w:r>
      <w:proofErr w:type="spellEnd"/>
      <w:r w:rsidR="00C530F6" w:rsidRPr="00392164">
        <w:rPr>
          <w:rFonts w:eastAsia="Times New Roman" w:cs="Times New Roman"/>
          <w:color w:val="000000" w:themeColor="text1"/>
          <w:szCs w:val="24"/>
          <w:lang w:val="en-GB"/>
        </w:rPr>
        <w:t xml:space="preserve"> </w:t>
      </w:r>
      <w:r w:rsidR="00535A02" w:rsidRPr="00392164">
        <w:rPr>
          <w:rFonts w:eastAsia="Times New Roman" w:cs="Times New Roman"/>
          <w:i/>
          <w:iCs/>
          <w:color w:val="000000" w:themeColor="text1"/>
          <w:szCs w:val="24"/>
          <w:lang w:val="en-GB"/>
        </w:rPr>
        <w:t>et al.</w:t>
      </w:r>
      <w:r w:rsidR="00C530F6" w:rsidRPr="00392164">
        <w:rPr>
          <w:rFonts w:eastAsia="Times New Roman" w:cs="Times New Roman"/>
          <w:i/>
          <w:iCs/>
          <w:color w:val="000000" w:themeColor="text1"/>
          <w:szCs w:val="24"/>
          <w:lang w:val="en-GB"/>
        </w:rPr>
        <w:t xml:space="preserve"> </w:t>
      </w:r>
      <w:r w:rsidR="00C530F6" w:rsidRPr="00392164">
        <w:rPr>
          <w:rFonts w:eastAsia="Times New Roman" w:cs="Times New Roman"/>
          <w:color w:val="000000" w:themeColor="text1"/>
          <w:szCs w:val="24"/>
          <w:lang w:val="en-GB"/>
        </w:rPr>
        <w:t xml:space="preserve">2024). These platforms have evolved into important tools for modern talent acquisition through algorithm-oriented candidate resourcing, real-time communication, online employer branding and digital screening. </w:t>
      </w:r>
      <w:r w:rsidRPr="00392164">
        <w:rPr>
          <w:rFonts w:eastAsia="Times New Roman" w:cs="Times New Roman"/>
          <w:color w:val="000000" w:themeColor="text1"/>
          <w:szCs w:val="24"/>
          <w:lang w:val="en-GB"/>
        </w:rPr>
        <w:t xml:space="preserve">A study by </w:t>
      </w:r>
      <w:r w:rsidR="00A24C49" w:rsidRPr="00392164">
        <w:rPr>
          <w:rFonts w:eastAsia="Times New Roman" w:cs="Times New Roman"/>
          <w:color w:val="000000" w:themeColor="text1"/>
          <w:szCs w:val="24"/>
          <w:lang w:val="en-GB"/>
        </w:rPr>
        <w:t xml:space="preserve">Arman (2023) affirmed that digital recruitment has certain valuable benefits, including rapid recruitment processes, reduced costs, improved brand and reputation of the employer, and an improved data-driven basis of recruitment. </w:t>
      </w:r>
    </w:p>
    <w:p w14:paraId="4CCFA58C" w14:textId="77777777" w:rsidR="00EA5329"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lastRenderedPageBreak/>
        <w:t xml:space="preserve">For example, LinkedIn allows recruiters to search for the candidates based on the particular keywords, skills, career history and professional affiliations, whereas Facebook delivers demographic segmentation and targeted job advertising. </w:t>
      </w:r>
      <w:r w:rsidR="0079677B" w:rsidRPr="00392164">
        <w:rPr>
          <w:rFonts w:eastAsia="Times New Roman" w:cs="Times New Roman"/>
          <w:color w:val="000000" w:themeColor="text1"/>
          <w:szCs w:val="24"/>
          <w:lang w:val="en-GB"/>
        </w:rPr>
        <w:t>Another study by</w:t>
      </w:r>
      <w:r w:rsidR="00205922" w:rsidRPr="00392164">
        <w:rPr>
          <w:rFonts w:eastAsia="Times New Roman" w:cs="Times New Roman"/>
          <w:color w:val="000000" w:themeColor="text1"/>
          <w:szCs w:val="24"/>
          <w:lang w:val="en-GB"/>
        </w:rPr>
        <w:t xml:space="preserve"> Ajayi and Ude (2024)</w:t>
      </w:r>
      <w:r w:rsidR="0079677B" w:rsidRPr="00392164">
        <w:rPr>
          <w:rFonts w:eastAsia="Times New Roman" w:cs="Times New Roman"/>
          <w:color w:val="000000" w:themeColor="text1"/>
          <w:szCs w:val="24"/>
          <w:lang w:val="en-GB"/>
        </w:rPr>
        <w:t xml:space="preserve"> highlighted that </w:t>
      </w:r>
      <w:r w:rsidR="00205922" w:rsidRPr="00392164">
        <w:rPr>
          <w:rFonts w:eastAsia="Times New Roman" w:cs="Times New Roman"/>
          <w:color w:val="000000" w:themeColor="text1"/>
          <w:szCs w:val="24"/>
          <w:lang w:val="en-GB"/>
        </w:rPr>
        <w:t xml:space="preserve">technological skills have transformed the recruitment process into one that is more proactive, strategic and analytical. </w:t>
      </w:r>
    </w:p>
    <w:p w14:paraId="77A9C788" w14:textId="26E225C4" w:rsidR="00C530F6" w:rsidRPr="00392164" w:rsidRDefault="0020592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In addition to that, Ahmed and Smith (2023) included that digital recruitment facilitates hybrid and remote work frameworks that have grown following the worldwide alterations in the work ethic. </w:t>
      </w:r>
      <w:r w:rsidR="00C530F6" w:rsidRPr="00392164">
        <w:rPr>
          <w:rFonts w:eastAsia="Times New Roman" w:cs="Times New Roman"/>
          <w:color w:val="000000" w:themeColor="text1"/>
          <w:szCs w:val="24"/>
          <w:lang w:val="en-GB"/>
        </w:rPr>
        <w:t>As the labour markets become more competitive and globalized, organizations mostly depend on the digital recruitment process to attract candidates from different geographic locations who cannot have been accessible through the traditional process. </w:t>
      </w:r>
    </w:p>
    <w:p w14:paraId="3CF33501" w14:textId="77777777" w:rsidR="00C530F6" w:rsidRPr="00392164" w:rsidRDefault="00C530F6" w:rsidP="008F45C9">
      <w:pPr>
        <w:spacing w:before="240" w:after="240"/>
        <w:jc w:val="center"/>
        <w:rPr>
          <w:rFonts w:eastAsia="Times New Roman" w:cs="Times New Roman"/>
          <w:color w:val="000000" w:themeColor="text1"/>
          <w:szCs w:val="24"/>
          <w:lang w:val="en-GB"/>
        </w:rPr>
      </w:pPr>
      <w:r w:rsidRPr="00392164">
        <w:rPr>
          <w:rFonts w:eastAsia="Times New Roman" w:cs="Times New Roman"/>
          <w:noProof/>
          <w:color w:val="000000" w:themeColor="text1"/>
          <w:szCs w:val="24"/>
          <w:lang w:val="en-GB"/>
        </w:rPr>
        <w:drawing>
          <wp:inline distT="0" distB="0" distL="0" distR="0" wp14:anchorId="191A5026" wp14:editId="79F7B50D">
            <wp:extent cx="5943600" cy="3133725"/>
            <wp:effectExtent l="0" t="0" r="0" b="9525"/>
            <wp:docPr id="70582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33725"/>
                    </a:xfrm>
                    <a:prstGeom prst="rect">
                      <a:avLst/>
                    </a:prstGeom>
                    <a:noFill/>
                    <a:ln>
                      <a:noFill/>
                    </a:ln>
                  </pic:spPr>
                </pic:pic>
              </a:graphicData>
            </a:graphic>
          </wp:inline>
        </w:drawing>
      </w:r>
    </w:p>
    <w:p w14:paraId="59452E65" w14:textId="77777777" w:rsidR="00C530F6" w:rsidRPr="00392164" w:rsidRDefault="00C530F6" w:rsidP="008F45C9">
      <w:pPr>
        <w:pStyle w:val="Heading4"/>
        <w:spacing w:before="240" w:after="240"/>
        <w:rPr>
          <w:rFonts w:cs="Times New Roman"/>
          <w:color w:val="000000" w:themeColor="text1"/>
          <w:lang w:val="en-GB"/>
        </w:rPr>
      </w:pPr>
      <w:bookmarkStart w:id="15" w:name="_Toc220518648"/>
      <w:bookmarkStart w:id="16" w:name="_Toc220518745"/>
      <w:r w:rsidRPr="00392164">
        <w:rPr>
          <w:rFonts w:cs="Times New Roman"/>
          <w:color w:val="000000" w:themeColor="text1"/>
          <w:lang w:val="en-GB"/>
        </w:rPr>
        <w:t>Figure 2.2.2: Comparison of Traditional vs. Digital Recruitment Methods</w:t>
      </w:r>
      <w:bookmarkEnd w:id="15"/>
      <w:bookmarkEnd w:id="16"/>
    </w:p>
    <w:p w14:paraId="0ACEDCA4" w14:textId="7FE74C88" w:rsidR="00C530F6" w:rsidRPr="00392164" w:rsidRDefault="00C530F6" w:rsidP="008F45C9">
      <w:pPr>
        <w:spacing w:before="240" w:after="240"/>
        <w:jc w:val="center"/>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(Source: </w:t>
      </w:r>
      <w:proofErr w:type="spellStart"/>
      <w:r w:rsidRPr="00392164">
        <w:rPr>
          <w:rFonts w:eastAsia="Times New Roman" w:cs="Times New Roman"/>
          <w:color w:val="000000" w:themeColor="text1"/>
          <w:szCs w:val="24"/>
          <w:lang w:val="en-GB"/>
        </w:rPr>
        <w:t>Hukkeri</w:t>
      </w:r>
      <w:proofErr w:type="spellEnd"/>
      <w:r w:rsidRPr="00392164">
        <w:rPr>
          <w:rFonts w:eastAsia="Times New Roman" w:cs="Times New Roman"/>
          <w:color w:val="000000" w:themeColor="text1"/>
          <w:szCs w:val="24"/>
          <w:lang w:val="en-GB"/>
        </w:rPr>
        <w:t xml:space="preserve"> and Pol, 2025)</w:t>
      </w:r>
    </w:p>
    <w:p w14:paraId="475892D5" w14:textId="24244121" w:rsidR="00C530F6" w:rsidRPr="00392164" w:rsidRDefault="00C530F6"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Therefore, the increasing dependence on various digital methods is not without any challenge. There are some concerns also exist such as candidate information, privacy risks, cyber threats and the possibility of algorithmic bias impacting decision fairness. </w:t>
      </w:r>
      <w:r w:rsidR="00A06157" w:rsidRPr="00392164">
        <w:rPr>
          <w:rFonts w:eastAsia="Times New Roman" w:cs="Times New Roman"/>
          <w:color w:val="000000" w:themeColor="text1"/>
          <w:szCs w:val="24"/>
          <w:lang w:val="en-GB"/>
        </w:rPr>
        <w:t>An existing study by</w:t>
      </w:r>
      <w:r w:rsidR="00FE7531" w:rsidRPr="00392164">
        <w:rPr>
          <w:rFonts w:eastAsia="Times New Roman" w:cs="Times New Roman"/>
          <w:color w:val="000000" w:themeColor="text1"/>
          <w:szCs w:val="24"/>
          <w:lang w:val="en-GB"/>
        </w:rPr>
        <w:t xml:space="preserve"> Durand </w:t>
      </w:r>
      <w:r w:rsidR="00535A02" w:rsidRPr="00392164">
        <w:rPr>
          <w:rFonts w:eastAsia="Times New Roman" w:cs="Times New Roman"/>
          <w:i/>
          <w:iCs/>
          <w:color w:val="000000" w:themeColor="text1"/>
          <w:szCs w:val="24"/>
          <w:lang w:val="en-GB"/>
        </w:rPr>
        <w:t>et al.</w:t>
      </w:r>
      <w:r w:rsidR="00FE7531" w:rsidRPr="00392164">
        <w:rPr>
          <w:rFonts w:eastAsia="Times New Roman" w:cs="Times New Roman"/>
          <w:color w:val="000000" w:themeColor="text1"/>
          <w:szCs w:val="24"/>
          <w:lang w:val="en-GB"/>
        </w:rPr>
        <w:t xml:space="preserve"> (2022)</w:t>
      </w:r>
      <w:r w:rsidR="00A06157" w:rsidRPr="00392164">
        <w:rPr>
          <w:rFonts w:eastAsia="Times New Roman" w:cs="Times New Roman"/>
          <w:color w:val="000000" w:themeColor="text1"/>
          <w:szCs w:val="24"/>
          <w:lang w:val="en-GB"/>
        </w:rPr>
        <w:t xml:space="preserve"> highlighted that </w:t>
      </w:r>
      <w:r w:rsidR="00FE7531" w:rsidRPr="00392164">
        <w:rPr>
          <w:rFonts w:eastAsia="Times New Roman" w:cs="Times New Roman"/>
          <w:color w:val="000000" w:themeColor="text1"/>
          <w:szCs w:val="24"/>
          <w:lang w:val="en-GB"/>
        </w:rPr>
        <w:t xml:space="preserve">digital recruitment has disadvantaged people who do not have the </w:t>
      </w:r>
      <w:r w:rsidR="00FE7531" w:rsidRPr="00392164">
        <w:rPr>
          <w:rFonts w:eastAsia="Times New Roman" w:cs="Times New Roman"/>
          <w:color w:val="000000" w:themeColor="text1"/>
          <w:szCs w:val="24"/>
          <w:lang w:val="en-GB"/>
        </w:rPr>
        <w:lastRenderedPageBreak/>
        <w:t xml:space="preserve">technological sources that only contribute to the disparity in employment opportunities. The sheer amount of the applications received online can also flood the screening procedures, not mentioning that it also adds to the lack of fit between the job specifications and the abilities of unsuccessful candidates. </w:t>
      </w:r>
      <w:r w:rsidRPr="00392164">
        <w:rPr>
          <w:rFonts w:eastAsia="Times New Roman" w:cs="Times New Roman"/>
          <w:color w:val="000000" w:themeColor="text1"/>
          <w:szCs w:val="24"/>
          <w:lang w:val="en-GB"/>
        </w:rPr>
        <w:t xml:space="preserve">These concerns also fuelled current debates in academic research regarding whether digital recruitment is always suitable or its benefits relies on context, industry and organisational priorities. </w:t>
      </w:r>
      <w:r w:rsidR="00A06157" w:rsidRPr="00392164">
        <w:rPr>
          <w:rFonts w:eastAsia="Times New Roman" w:cs="Times New Roman"/>
          <w:color w:val="000000" w:themeColor="text1"/>
          <w:szCs w:val="24"/>
          <w:lang w:val="en-GB"/>
        </w:rPr>
        <w:t>Comparatively,</w:t>
      </w:r>
      <w:r w:rsidR="00E56BE3" w:rsidRPr="00392164">
        <w:rPr>
          <w:rFonts w:eastAsia="Times New Roman" w:cs="Times New Roman"/>
          <w:color w:val="000000" w:themeColor="text1"/>
          <w:szCs w:val="24"/>
          <w:lang w:val="en-GB"/>
        </w:rPr>
        <w:t xml:space="preserve"> </w:t>
      </w:r>
      <w:proofErr w:type="spellStart"/>
      <w:r w:rsidR="00E56BE3" w:rsidRPr="00392164">
        <w:rPr>
          <w:rFonts w:eastAsia="Times New Roman" w:cs="Times New Roman"/>
          <w:color w:val="000000" w:themeColor="text1"/>
          <w:szCs w:val="24"/>
          <w:lang w:val="en-GB"/>
        </w:rPr>
        <w:t>Opada</w:t>
      </w:r>
      <w:proofErr w:type="spellEnd"/>
      <w:r w:rsidR="00E56BE3" w:rsidRPr="00392164">
        <w:rPr>
          <w:rFonts w:eastAsia="Times New Roman" w:cs="Times New Roman"/>
          <w:color w:val="000000" w:themeColor="text1"/>
          <w:szCs w:val="24"/>
          <w:lang w:val="en-GB"/>
        </w:rPr>
        <w:t xml:space="preserve"> </w:t>
      </w:r>
      <w:r w:rsidR="00535A02" w:rsidRPr="00392164">
        <w:rPr>
          <w:rFonts w:eastAsia="Times New Roman" w:cs="Times New Roman"/>
          <w:i/>
          <w:iCs/>
          <w:color w:val="000000" w:themeColor="text1"/>
          <w:szCs w:val="24"/>
          <w:lang w:val="en-GB"/>
        </w:rPr>
        <w:t>et al.</w:t>
      </w:r>
      <w:r w:rsidR="00E56BE3" w:rsidRPr="00392164">
        <w:rPr>
          <w:rFonts w:eastAsia="Times New Roman" w:cs="Times New Roman"/>
          <w:color w:val="000000" w:themeColor="text1"/>
          <w:szCs w:val="24"/>
          <w:lang w:val="en-GB"/>
        </w:rPr>
        <w:t xml:space="preserve"> (2024),</w:t>
      </w:r>
      <w:r w:rsidR="00A06157" w:rsidRPr="00392164">
        <w:rPr>
          <w:rFonts w:eastAsia="Times New Roman" w:cs="Times New Roman"/>
          <w:color w:val="000000" w:themeColor="text1"/>
          <w:szCs w:val="24"/>
          <w:lang w:val="en-GB"/>
        </w:rPr>
        <w:t xml:space="preserve"> </w:t>
      </w:r>
      <w:r w:rsidR="00E56BE3" w:rsidRPr="00392164">
        <w:rPr>
          <w:rFonts w:eastAsia="Times New Roman" w:cs="Times New Roman"/>
          <w:color w:val="000000" w:themeColor="text1"/>
          <w:szCs w:val="24"/>
          <w:lang w:val="en-GB"/>
        </w:rPr>
        <w:t xml:space="preserve">argued that since the traditional and digital approaches are both strength and weaknesses, modern talent acquisition proclaims combined recruitment strategies. </w:t>
      </w:r>
      <w:r w:rsidRPr="00392164">
        <w:rPr>
          <w:rFonts w:eastAsia="Times New Roman" w:cs="Times New Roman"/>
          <w:color w:val="000000" w:themeColor="text1"/>
          <w:szCs w:val="24"/>
          <w:lang w:val="en-GB"/>
        </w:rPr>
        <w:t>Organizations are identifying the value of balancing digital efficiency with the conventional interpersonal assessment processes for optimizing candidate quality and cultural fit. </w:t>
      </w:r>
    </w:p>
    <w:p w14:paraId="2C05DAE9" w14:textId="365BE02E" w:rsidR="00C530F6" w:rsidRPr="00392164" w:rsidRDefault="005A338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majority of the industries maintain their traditional practices successfully that demonstrates that technological development does not make the offline recruitment irrelevant (</w:t>
      </w:r>
      <w:proofErr w:type="spellStart"/>
      <w:r w:rsidRPr="00392164">
        <w:rPr>
          <w:rFonts w:eastAsia="Times New Roman" w:cs="Times New Roman"/>
          <w:color w:val="000000" w:themeColor="text1"/>
          <w:szCs w:val="24"/>
          <w:lang w:val="en-GB"/>
        </w:rPr>
        <w:t>Hukkeri</w:t>
      </w:r>
      <w:proofErr w:type="spellEnd"/>
      <w:r w:rsidRPr="00392164">
        <w:rPr>
          <w:rFonts w:eastAsia="Times New Roman" w:cs="Times New Roman"/>
          <w:color w:val="000000" w:themeColor="text1"/>
          <w:szCs w:val="24"/>
          <w:lang w:val="en-GB"/>
        </w:rPr>
        <w:t xml:space="preserve"> and Pol, 2025). In this </w:t>
      </w:r>
      <w:r w:rsidR="00A06157" w:rsidRPr="00392164">
        <w:rPr>
          <w:rFonts w:eastAsia="Times New Roman" w:cs="Times New Roman"/>
          <w:color w:val="000000" w:themeColor="text1"/>
          <w:szCs w:val="24"/>
          <w:lang w:val="en-GB"/>
        </w:rPr>
        <w:t>contrast</w:t>
      </w:r>
      <w:r w:rsidRPr="00392164">
        <w:rPr>
          <w:rFonts w:eastAsia="Times New Roman" w:cs="Times New Roman"/>
          <w:color w:val="000000" w:themeColor="text1"/>
          <w:szCs w:val="24"/>
          <w:lang w:val="en-GB"/>
        </w:rPr>
        <w:t xml:space="preserve">, Tavares and Vaz (2025) said that organizations need to consider the needs in the sector as well as recruitment strategies connected with the organizational culture, job characteristics, and available resources. </w:t>
      </w:r>
      <w:r w:rsidR="00C530F6" w:rsidRPr="00392164">
        <w:rPr>
          <w:rFonts w:eastAsia="Times New Roman" w:cs="Times New Roman"/>
          <w:color w:val="000000" w:themeColor="text1"/>
          <w:szCs w:val="24"/>
          <w:lang w:val="en-GB"/>
        </w:rPr>
        <w:t>In this case, understanding the entire scope of the talent acquisition and recruitment needs an examination of both the contemporary and historical perspective. This critical overview delivers the foundation for the recent study through developing the rationale to compare conventional and digital recruitment as well as identifying that the organizational decisions should be evidence-based instead of guided by trends or the assumptions. </w:t>
      </w:r>
    </w:p>
    <w:p w14:paraId="6638C8B7" w14:textId="6379F7AD" w:rsidR="00F81613" w:rsidRPr="00392164" w:rsidRDefault="00F81613" w:rsidP="00AE3F4A">
      <w:pPr>
        <w:pStyle w:val="Heading2"/>
        <w:spacing w:before="240" w:after="240"/>
        <w:rPr>
          <w:rFonts w:cs="Times New Roman"/>
          <w:color w:val="000000" w:themeColor="text1"/>
          <w:szCs w:val="24"/>
          <w:lang w:val="en-GB"/>
        </w:rPr>
      </w:pPr>
      <w:bookmarkStart w:id="17" w:name="_Toc220683968"/>
      <w:r w:rsidRPr="00392164">
        <w:rPr>
          <w:rFonts w:cs="Times New Roman"/>
          <w:color w:val="000000" w:themeColor="text1"/>
          <w:szCs w:val="24"/>
          <w:lang w:val="en-GB"/>
        </w:rPr>
        <w:t>2.3 Traditional Recruitment Methods in Contemporary Organisations</w:t>
      </w:r>
      <w:bookmarkEnd w:id="17"/>
      <w:r w:rsidRPr="00392164">
        <w:rPr>
          <w:rFonts w:cs="Times New Roman"/>
          <w:color w:val="000000" w:themeColor="text1"/>
          <w:szCs w:val="24"/>
          <w:lang w:val="en-GB"/>
        </w:rPr>
        <w:t xml:space="preserve"> </w:t>
      </w:r>
    </w:p>
    <w:p w14:paraId="25AFD276" w14:textId="77777777" w:rsidR="008F45C9"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Conventional methods of recruitment have been central in organisational staffing </w:t>
      </w:r>
      <w:r w:rsidR="008F45C9" w:rsidRPr="00392164">
        <w:rPr>
          <w:rFonts w:eastAsia="Times New Roman" w:cs="Times New Roman"/>
          <w:color w:val="000000" w:themeColor="text1"/>
          <w:szCs w:val="24"/>
          <w:lang w:val="en-GB"/>
        </w:rPr>
        <w:t>strategy,</w:t>
      </w:r>
      <w:r w:rsidRPr="00392164">
        <w:rPr>
          <w:rFonts w:eastAsia="Times New Roman" w:cs="Times New Roman"/>
          <w:color w:val="000000" w:themeColor="text1"/>
          <w:szCs w:val="24"/>
          <w:lang w:val="en-GB"/>
        </w:rPr>
        <w:t xml:space="preserve"> and they have been the foundation of the hiring practice prior to the adoption of digital technologies. These approaches are newspaper and magazine advertisement of job, physical advertisement of job, walk-in interviews, internal advertisement of job, employee referral, campus recruitment, recruitment agencies and job fairs. Although there is an increase in the relevance of digital tools, traditional recruitment mediums still retain relevance in most organisational settings especially in areas where face-to-face evaluation or local talent sourcing is paramount. </w:t>
      </w:r>
    </w:p>
    <w:p w14:paraId="0E043845" w14:textId="77777777" w:rsidR="008F45C9"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face-to-face contact that the traditional method of recruitment provided between the employer and the employees is another characteristic of the recruiting method. </w:t>
      </w:r>
      <w:r w:rsidR="001A48B0" w:rsidRPr="00392164">
        <w:rPr>
          <w:rFonts w:eastAsia="Times New Roman" w:cs="Times New Roman"/>
          <w:color w:val="000000" w:themeColor="text1"/>
          <w:szCs w:val="24"/>
          <w:lang w:val="en-GB"/>
        </w:rPr>
        <w:t>An existing study by</w:t>
      </w:r>
      <w:r w:rsidRPr="00392164">
        <w:rPr>
          <w:rFonts w:eastAsia="Times New Roman" w:cs="Times New Roman"/>
          <w:color w:val="000000" w:themeColor="text1"/>
          <w:szCs w:val="24"/>
          <w:lang w:val="en-GB"/>
        </w:rPr>
        <w:t xml:space="preserve"> </w:t>
      </w:r>
      <w:proofErr w:type="spellStart"/>
      <w:r w:rsidRPr="00392164">
        <w:rPr>
          <w:rFonts w:eastAsia="Times New Roman" w:cs="Times New Roman"/>
          <w:color w:val="000000" w:themeColor="text1"/>
          <w:szCs w:val="24"/>
          <w:lang w:val="en-GB"/>
        </w:rPr>
        <w:t>Taggd</w:t>
      </w:r>
      <w:proofErr w:type="spellEnd"/>
      <w:r w:rsidRPr="00392164">
        <w:rPr>
          <w:rFonts w:eastAsia="Times New Roman" w:cs="Times New Roman"/>
          <w:color w:val="000000" w:themeColor="text1"/>
          <w:szCs w:val="24"/>
          <w:lang w:val="en-GB"/>
        </w:rPr>
        <w:t xml:space="preserve"> </w:t>
      </w:r>
      <w:r w:rsidRPr="00392164">
        <w:rPr>
          <w:rFonts w:eastAsia="Times New Roman" w:cs="Times New Roman"/>
          <w:color w:val="000000" w:themeColor="text1"/>
          <w:szCs w:val="24"/>
          <w:lang w:val="en-GB"/>
        </w:rPr>
        <w:lastRenderedPageBreak/>
        <w:t>(2025)</w:t>
      </w:r>
      <w:r w:rsidR="001A48B0" w:rsidRPr="00392164">
        <w:rPr>
          <w:rFonts w:eastAsia="Times New Roman" w:cs="Times New Roman"/>
          <w:color w:val="000000" w:themeColor="text1"/>
          <w:szCs w:val="24"/>
          <w:lang w:val="en-GB"/>
        </w:rPr>
        <w:t xml:space="preserve"> found that </w:t>
      </w:r>
      <w:r w:rsidRPr="00392164">
        <w:rPr>
          <w:rFonts w:eastAsia="Times New Roman" w:cs="Times New Roman"/>
          <w:color w:val="000000" w:themeColor="text1"/>
          <w:szCs w:val="24"/>
          <w:lang w:val="en-GB"/>
        </w:rPr>
        <w:t xml:space="preserve">recruitment strategies such as the walk-in interviews and campus placements enable recruiters to have first-hand experience about how the applicants interact with each other and how they behave by their professionalism that cannot be measured using the tools and provide instant feedback. </w:t>
      </w:r>
    </w:p>
    <w:p w14:paraId="5ACFD0C0" w14:textId="6529C1FF" w:rsidR="00F81613"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interpersonal aspect is particularly useful in the field where there are jobs that require interaction with people, serving communities or working in the profession where employers have to evaluate the personality and soft skills of a candidate during face-to-face contact. </w:t>
      </w:r>
      <w:r w:rsidR="001A48B0" w:rsidRPr="00392164">
        <w:rPr>
          <w:rFonts w:eastAsia="Times New Roman" w:cs="Times New Roman"/>
          <w:color w:val="000000" w:themeColor="text1"/>
          <w:szCs w:val="24"/>
          <w:lang w:val="en-GB"/>
        </w:rPr>
        <w:t xml:space="preserve">Comparatively, another study by Dion Larivière </w:t>
      </w:r>
      <w:r w:rsidR="001A48B0" w:rsidRPr="00392164">
        <w:rPr>
          <w:rFonts w:eastAsia="Times New Roman" w:cs="Times New Roman"/>
          <w:i/>
          <w:iCs/>
          <w:color w:val="000000" w:themeColor="text1"/>
          <w:szCs w:val="24"/>
          <w:lang w:val="en-GB"/>
        </w:rPr>
        <w:t>et al.</w:t>
      </w:r>
      <w:r w:rsidR="001A48B0" w:rsidRPr="00392164">
        <w:rPr>
          <w:rFonts w:eastAsia="Times New Roman" w:cs="Times New Roman"/>
          <w:color w:val="000000" w:themeColor="text1"/>
          <w:szCs w:val="24"/>
          <w:lang w:val="en-GB"/>
        </w:rPr>
        <w:t xml:space="preserve"> (2023) highlighted that f</w:t>
      </w:r>
      <w:r w:rsidRPr="00392164">
        <w:rPr>
          <w:rFonts w:eastAsia="Times New Roman" w:cs="Times New Roman"/>
          <w:color w:val="000000" w:themeColor="text1"/>
          <w:szCs w:val="24"/>
          <w:lang w:val="en-GB"/>
        </w:rPr>
        <w:t>ace-to-face contacts are also useful in establishing trust and rapport during the initial phases of the hiring process which also leads to a good employment relationship. </w:t>
      </w:r>
    </w:p>
    <w:p w14:paraId="40DFA660" w14:textId="77777777" w:rsidR="00F17E96"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other advantage of conventional recruitment is its procedural format. </w:t>
      </w:r>
      <w:r w:rsidR="001A48B0" w:rsidRPr="00392164">
        <w:rPr>
          <w:rFonts w:eastAsia="Times New Roman" w:cs="Times New Roman"/>
          <w:color w:val="000000" w:themeColor="text1"/>
          <w:szCs w:val="24"/>
          <w:lang w:val="en-GB"/>
        </w:rPr>
        <w:t>Conversely, t</w:t>
      </w:r>
      <w:r w:rsidR="0071504B" w:rsidRPr="00392164">
        <w:rPr>
          <w:rFonts w:eastAsia="Times New Roman" w:cs="Times New Roman"/>
          <w:color w:val="000000" w:themeColor="text1"/>
          <w:szCs w:val="24"/>
          <w:lang w:val="en-GB"/>
        </w:rPr>
        <w:t xml:space="preserve">he assessment by </w:t>
      </w:r>
      <w:proofErr w:type="spellStart"/>
      <w:r w:rsidR="0071504B" w:rsidRPr="00392164">
        <w:rPr>
          <w:rFonts w:eastAsia="Times New Roman" w:cs="Times New Roman"/>
          <w:color w:val="000000" w:themeColor="text1"/>
          <w:szCs w:val="24"/>
          <w:lang w:val="en-GB"/>
        </w:rPr>
        <w:t>Gilch</w:t>
      </w:r>
      <w:proofErr w:type="spellEnd"/>
      <w:r w:rsidR="0071504B" w:rsidRPr="00392164">
        <w:rPr>
          <w:rFonts w:eastAsia="Times New Roman" w:cs="Times New Roman"/>
          <w:color w:val="000000" w:themeColor="text1"/>
          <w:szCs w:val="24"/>
          <w:lang w:val="en-GB"/>
        </w:rPr>
        <w:t xml:space="preserve"> and </w:t>
      </w:r>
      <w:proofErr w:type="spellStart"/>
      <w:r w:rsidR="0071504B" w:rsidRPr="00392164">
        <w:rPr>
          <w:rFonts w:eastAsia="Times New Roman" w:cs="Times New Roman"/>
          <w:color w:val="000000" w:themeColor="text1"/>
          <w:szCs w:val="24"/>
          <w:lang w:val="en-GB"/>
        </w:rPr>
        <w:t>Sieweke</w:t>
      </w:r>
      <w:proofErr w:type="spellEnd"/>
      <w:r w:rsidR="0071504B" w:rsidRPr="00392164">
        <w:rPr>
          <w:rFonts w:eastAsia="Times New Roman" w:cs="Times New Roman"/>
          <w:color w:val="000000" w:themeColor="text1"/>
          <w:szCs w:val="24"/>
          <w:lang w:val="en-GB"/>
        </w:rPr>
        <w:t xml:space="preserve"> (2021) </w:t>
      </w:r>
      <w:r w:rsidR="001A48B0" w:rsidRPr="00392164">
        <w:rPr>
          <w:rFonts w:eastAsia="Times New Roman" w:cs="Times New Roman"/>
          <w:color w:val="000000" w:themeColor="text1"/>
          <w:szCs w:val="24"/>
          <w:lang w:val="en-GB"/>
        </w:rPr>
        <w:t>stated that</w:t>
      </w:r>
      <w:r w:rsidR="0071504B" w:rsidRPr="00392164">
        <w:rPr>
          <w:rFonts w:eastAsia="Times New Roman" w:cs="Times New Roman"/>
          <w:color w:val="000000" w:themeColor="text1"/>
          <w:szCs w:val="24"/>
          <w:lang w:val="en-GB"/>
        </w:rPr>
        <w:t xml:space="preserve"> advertisement was completed using newspapers, recruiting through agencies and inside candidates is completed according to established protocols that organisations have mastered over several decades. </w:t>
      </w:r>
      <w:r w:rsidRPr="00392164">
        <w:rPr>
          <w:rFonts w:eastAsia="Times New Roman" w:cs="Times New Roman"/>
          <w:color w:val="000000" w:themeColor="text1"/>
          <w:szCs w:val="24"/>
          <w:lang w:val="en-GB"/>
        </w:rPr>
        <w:t xml:space="preserve">These channels are well known to HR practitioners and provide some predictability of flow of candidates, documentation needs and screening process. </w:t>
      </w:r>
    </w:p>
    <w:p w14:paraId="118DBA69" w14:textId="0422A9FB" w:rsidR="00F81613" w:rsidRPr="00392164" w:rsidRDefault="00900811"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In contrast to this, </w:t>
      </w:r>
      <w:proofErr w:type="spellStart"/>
      <w:r w:rsidRPr="00392164">
        <w:rPr>
          <w:rFonts w:eastAsia="Times New Roman" w:cs="Times New Roman"/>
          <w:color w:val="000000" w:themeColor="text1"/>
          <w:szCs w:val="24"/>
          <w:lang w:val="en-GB"/>
        </w:rPr>
        <w:t>Taggd</w:t>
      </w:r>
      <w:proofErr w:type="spellEnd"/>
      <w:r w:rsidRPr="00392164">
        <w:rPr>
          <w:rFonts w:eastAsia="Times New Roman" w:cs="Times New Roman"/>
          <w:color w:val="000000" w:themeColor="text1"/>
          <w:szCs w:val="24"/>
          <w:lang w:val="en-GB"/>
        </w:rPr>
        <w:t>, (2025), using</w:t>
      </w:r>
      <w:r w:rsidR="00BA1DBE" w:rsidRPr="00392164">
        <w:rPr>
          <w:rFonts w:eastAsia="Times New Roman" w:cs="Times New Roman"/>
          <w:color w:val="000000" w:themeColor="text1"/>
          <w:szCs w:val="24"/>
          <w:lang w:val="en-GB"/>
        </w:rPr>
        <w:t xml:space="preserve"> the example of an employee referral</w:t>
      </w:r>
      <w:r w:rsidRPr="00392164">
        <w:rPr>
          <w:rFonts w:eastAsia="Times New Roman" w:cs="Times New Roman"/>
          <w:color w:val="000000" w:themeColor="text1"/>
          <w:szCs w:val="24"/>
          <w:lang w:val="en-GB"/>
        </w:rPr>
        <w:t xml:space="preserve">, highlighted that </w:t>
      </w:r>
      <w:r w:rsidR="00BA1DBE" w:rsidRPr="00392164">
        <w:rPr>
          <w:rFonts w:eastAsia="Times New Roman" w:cs="Times New Roman"/>
          <w:color w:val="000000" w:themeColor="text1"/>
          <w:szCs w:val="24"/>
          <w:lang w:val="en-GB"/>
        </w:rPr>
        <w:t xml:space="preserve">this is also a traditional yet effective recruiting method that produces a high-quality candidate in most instances since employee networks are relied upon. </w:t>
      </w:r>
      <w:r w:rsidR="00F81613" w:rsidRPr="00392164">
        <w:rPr>
          <w:rFonts w:eastAsia="Times New Roman" w:cs="Times New Roman"/>
          <w:color w:val="000000" w:themeColor="text1"/>
          <w:szCs w:val="24"/>
          <w:lang w:val="en-GB"/>
        </w:rPr>
        <w:t>Referred candidates are also likely to be retained and culturally aligned than externally sourced applicants.</w:t>
      </w:r>
    </w:p>
    <w:p w14:paraId="0B7E0285" w14:textId="68022B0E" w:rsidR="00505AA4"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However, the traditional methods of recruitment have their significant shortfalls especially </w:t>
      </w:r>
      <w:r w:rsidR="000E27EF" w:rsidRPr="00392164">
        <w:rPr>
          <w:rFonts w:eastAsia="Times New Roman" w:cs="Times New Roman"/>
          <w:color w:val="000000" w:themeColor="text1"/>
          <w:szCs w:val="24"/>
          <w:lang w:val="en-GB"/>
        </w:rPr>
        <w:t>in regard to</w:t>
      </w:r>
      <w:r w:rsidRPr="00392164">
        <w:rPr>
          <w:rFonts w:eastAsia="Times New Roman" w:cs="Times New Roman"/>
          <w:color w:val="000000" w:themeColor="text1"/>
          <w:szCs w:val="24"/>
          <w:lang w:val="en-GB"/>
        </w:rPr>
        <w:t xml:space="preserve"> cost, time and reach. Advertisement on newspapers or third-party recruitment agencies might be costly, particularly in case of small and medium-sized businesses that have limited resources.</w:t>
      </w:r>
      <w:r w:rsidR="00900811" w:rsidRPr="00392164">
        <w:rPr>
          <w:rFonts w:eastAsia="Times New Roman" w:cs="Times New Roman"/>
          <w:color w:val="000000" w:themeColor="text1"/>
          <w:szCs w:val="24"/>
          <w:lang w:val="en-GB"/>
        </w:rPr>
        <w:t xml:space="preserve"> It has been observed that t</w:t>
      </w:r>
      <w:r w:rsidRPr="00392164">
        <w:rPr>
          <w:rFonts w:eastAsia="Times New Roman" w:cs="Times New Roman"/>
          <w:color w:val="000000" w:themeColor="text1"/>
          <w:szCs w:val="24"/>
          <w:lang w:val="en-GB"/>
        </w:rPr>
        <w:t xml:space="preserve">he timelines relating to the manual screening, scheduling as well as the interview also delays the hiring. </w:t>
      </w:r>
    </w:p>
    <w:p w14:paraId="0534F809" w14:textId="05A2E1B9" w:rsidR="00F81613"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These delays can lead to lost talent opportunities in labour markets that are </w:t>
      </w:r>
      <w:r w:rsidR="000E27EF" w:rsidRPr="00392164">
        <w:rPr>
          <w:rFonts w:eastAsia="Times New Roman" w:cs="Times New Roman"/>
          <w:color w:val="000000" w:themeColor="text1"/>
          <w:szCs w:val="24"/>
          <w:lang w:val="en-GB"/>
        </w:rPr>
        <w:t>fast paced</w:t>
      </w:r>
      <w:r w:rsidRPr="00392164">
        <w:rPr>
          <w:rFonts w:eastAsia="Times New Roman" w:cs="Times New Roman"/>
          <w:color w:val="000000" w:themeColor="text1"/>
          <w:szCs w:val="24"/>
          <w:lang w:val="en-GB"/>
        </w:rPr>
        <w:t xml:space="preserve"> with organisations seeking few skills. </w:t>
      </w:r>
      <w:r w:rsidR="00844079" w:rsidRPr="00392164">
        <w:rPr>
          <w:rFonts w:eastAsia="Times New Roman" w:cs="Times New Roman"/>
          <w:color w:val="000000" w:themeColor="text1"/>
          <w:szCs w:val="24"/>
          <w:lang w:val="en-GB"/>
        </w:rPr>
        <w:t xml:space="preserve">Moreover, organisations have also brought various issues over concerns that they encountered in pursuing traditional recruitment strategies. According to the </w:t>
      </w:r>
      <w:r w:rsidR="00844079" w:rsidRPr="00392164">
        <w:rPr>
          <w:rFonts w:eastAsia="Times New Roman" w:cs="Times New Roman"/>
          <w:color w:val="000000" w:themeColor="text1"/>
          <w:szCs w:val="24"/>
          <w:lang w:val="en-GB"/>
        </w:rPr>
        <w:lastRenderedPageBreak/>
        <w:t>research, 74% organisations have confessed to hiring incorrect individual to occupy the position, and 66% of employees reported to have occupied jobs (Eaton, 2023).</w:t>
      </w:r>
    </w:p>
    <w:p w14:paraId="022DCFFD" w14:textId="10F7AC9A" w:rsidR="001B062D" w:rsidRPr="00392164" w:rsidRDefault="00576D65" w:rsidP="00DE0F03">
      <w:pPr>
        <w:spacing w:before="240" w:after="240"/>
        <w:jc w:val="center"/>
        <w:rPr>
          <w:rFonts w:eastAsia="Times New Roman" w:cs="Times New Roman"/>
          <w:b/>
          <w:bCs/>
          <w:color w:val="000000" w:themeColor="text1"/>
          <w:szCs w:val="24"/>
          <w:lang w:val="en-GB"/>
        </w:rPr>
      </w:pPr>
      <w:r w:rsidRPr="00392164">
        <w:rPr>
          <w:rFonts w:eastAsia="Times New Roman" w:cs="Times New Roman"/>
          <w:b/>
          <w:bCs/>
          <w:noProof/>
          <w:color w:val="000000" w:themeColor="text1"/>
          <w:szCs w:val="24"/>
          <w:lang w:val="en-GB"/>
        </w:rPr>
        <w:drawing>
          <wp:inline distT="0" distB="0" distL="0" distR="0" wp14:anchorId="08A55D33" wp14:editId="76BFB8BB">
            <wp:extent cx="5124450" cy="3097117"/>
            <wp:effectExtent l="19050" t="19050" r="19050" b="27305"/>
            <wp:docPr id="61962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27526" name=""/>
                    <pic:cNvPicPr/>
                  </pic:nvPicPr>
                  <pic:blipFill>
                    <a:blip r:embed="rId12"/>
                    <a:stretch>
                      <a:fillRect/>
                    </a:stretch>
                  </pic:blipFill>
                  <pic:spPr>
                    <a:xfrm>
                      <a:off x="0" y="0"/>
                      <a:ext cx="5130773" cy="3100938"/>
                    </a:xfrm>
                    <a:prstGeom prst="rect">
                      <a:avLst/>
                    </a:prstGeom>
                    <a:ln>
                      <a:solidFill>
                        <a:schemeClr val="tx1"/>
                      </a:solidFill>
                    </a:ln>
                  </pic:spPr>
                </pic:pic>
              </a:graphicData>
            </a:graphic>
          </wp:inline>
        </w:drawing>
      </w:r>
    </w:p>
    <w:p w14:paraId="1C207A5D" w14:textId="201434F9" w:rsidR="00576D65" w:rsidRPr="00392164" w:rsidRDefault="00576D65" w:rsidP="00DE0F03">
      <w:pPr>
        <w:pStyle w:val="Heading4"/>
        <w:spacing w:before="240" w:after="240"/>
        <w:rPr>
          <w:rFonts w:cs="Times New Roman"/>
          <w:color w:val="000000" w:themeColor="text1"/>
          <w:lang w:val="en-GB"/>
        </w:rPr>
      </w:pPr>
      <w:bookmarkStart w:id="18" w:name="_Toc220518649"/>
      <w:bookmarkStart w:id="19" w:name="_Toc220518746"/>
      <w:r w:rsidRPr="00392164">
        <w:rPr>
          <w:rFonts w:cs="Times New Roman"/>
          <w:color w:val="000000" w:themeColor="text1"/>
          <w:lang w:val="en-GB"/>
        </w:rPr>
        <w:t>Figure 2.3.1: Reasons for Not Using Conventional Recruitment Methods</w:t>
      </w:r>
      <w:bookmarkEnd w:id="18"/>
      <w:bookmarkEnd w:id="19"/>
    </w:p>
    <w:p w14:paraId="6BB348C2" w14:textId="0A87FD3F" w:rsidR="00576D65" w:rsidRPr="00392164" w:rsidRDefault="00576D65" w:rsidP="00DE0F03">
      <w:pPr>
        <w:spacing w:before="240" w:after="240"/>
        <w:jc w:val="center"/>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(Source: </w:t>
      </w:r>
      <w:r w:rsidR="00C40C4B" w:rsidRPr="00392164">
        <w:rPr>
          <w:rFonts w:eastAsia="Times New Roman" w:cs="Times New Roman"/>
          <w:color w:val="000000" w:themeColor="text1"/>
          <w:szCs w:val="24"/>
          <w:lang w:val="en-GB"/>
        </w:rPr>
        <w:t>Eaton, 2023)</w:t>
      </w:r>
    </w:p>
    <w:p w14:paraId="1A0870A9" w14:textId="77777777" w:rsidR="00DE0F03"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availability of old recruitment is another issue. The younger generations are demanding access to information and employment digitally and through their mobile devices. Advertisements in print or on physical boards are not automatically going to access digitally adept candidates so there will be the mismatch between what the employer wants and what the candidates take proactive steps to access. </w:t>
      </w:r>
      <w:r w:rsidR="00900811" w:rsidRPr="00392164">
        <w:rPr>
          <w:rFonts w:eastAsia="Times New Roman" w:cs="Times New Roman"/>
          <w:color w:val="000000" w:themeColor="text1"/>
          <w:szCs w:val="24"/>
          <w:lang w:val="en-GB"/>
        </w:rPr>
        <w:t>Another study by</w:t>
      </w:r>
      <w:r w:rsidR="000D3FCC" w:rsidRPr="00392164">
        <w:rPr>
          <w:rFonts w:eastAsia="Times New Roman" w:cs="Times New Roman"/>
          <w:color w:val="000000" w:themeColor="text1"/>
          <w:szCs w:val="24"/>
          <w:lang w:val="en-GB"/>
        </w:rPr>
        <w:t xml:space="preserve"> Banerjee (2024)</w:t>
      </w:r>
      <w:r w:rsidR="00900811" w:rsidRPr="00392164">
        <w:rPr>
          <w:rFonts w:eastAsia="Times New Roman" w:cs="Times New Roman"/>
          <w:color w:val="000000" w:themeColor="text1"/>
          <w:szCs w:val="24"/>
          <w:lang w:val="en-GB"/>
        </w:rPr>
        <w:t xml:space="preserve"> highlighted that,</w:t>
      </w:r>
      <w:r w:rsidR="000D3FCC" w:rsidRPr="00392164">
        <w:rPr>
          <w:rFonts w:eastAsia="Times New Roman" w:cs="Times New Roman"/>
          <w:color w:val="000000" w:themeColor="text1"/>
          <w:szCs w:val="24"/>
          <w:lang w:val="en-GB"/>
        </w:rPr>
        <w:t xml:space="preserve"> in the conventional screening procedures, manual screening raises the risks of unconscious prejudice and inequality in short listing decisions that might affect the justice and antidiscrimination statutes. </w:t>
      </w:r>
    </w:p>
    <w:p w14:paraId="4F35EB46" w14:textId="760ADE8B" w:rsidR="00F81613" w:rsidRPr="00392164" w:rsidRDefault="000D3FC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Conversely, </w:t>
      </w:r>
      <w:proofErr w:type="spellStart"/>
      <w:r w:rsidRPr="00392164">
        <w:rPr>
          <w:rFonts w:eastAsia="Times New Roman" w:cs="Times New Roman"/>
          <w:color w:val="000000" w:themeColor="text1"/>
          <w:szCs w:val="24"/>
          <w:lang w:val="en-GB"/>
        </w:rPr>
        <w:t>Kambur</w:t>
      </w:r>
      <w:proofErr w:type="spellEnd"/>
      <w:r w:rsidRPr="00392164">
        <w:rPr>
          <w:rFonts w:eastAsia="Times New Roman" w:cs="Times New Roman"/>
          <w:color w:val="000000" w:themeColor="text1"/>
          <w:szCs w:val="24"/>
          <w:lang w:val="en-GB"/>
        </w:rPr>
        <w:t xml:space="preserve"> and Yildirim (2023) suggested that traditional recruitment applies particularly in sectors where technical, vocational or manual skills such as manufacturing, building, healthcare support and education are highly emphasized regardless of these constraints. </w:t>
      </w:r>
      <w:r w:rsidR="00D66AA0" w:rsidRPr="00392164">
        <w:rPr>
          <w:rFonts w:eastAsia="Times New Roman" w:cs="Times New Roman"/>
          <w:color w:val="000000" w:themeColor="text1"/>
          <w:szCs w:val="24"/>
          <w:lang w:val="en-GB"/>
        </w:rPr>
        <w:t>In this context, Social</w:t>
      </w:r>
      <w:r w:rsidRPr="00392164">
        <w:rPr>
          <w:rFonts w:eastAsia="Times New Roman" w:cs="Times New Roman"/>
          <w:color w:val="000000" w:themeColor="text1"/>
          <w:szCs w:val="24"/>
          <w:lang w:val="en-GB"/>
        </w:rPr>
        <w:t xml:space="preserve"> Information Processing Theory here asserted that as such areas there might have been the need to meet physically, demonstrate skills or community-oriented hiring which </w:t>
      </w:r>
      <w:r w:rsidRPr="00392164">
        <w:rPr>
          <w:rFonts w:eastAsia="Times New Roman" w:cs="Times New Roman"/>
          <w:color w:val="000000" w:themeColor="text1"/>
          <w:szCs w:val="24"/>
          <w:lang w:val="en-GB"/>
        </w:rPr>
        <w:lastRenderedPageBreak/>
        <w:t xml:space="preserve">necessitates face-to-face interactions. </w:t>
      </w:r>
      <w:r w:rsidR="00F81613" w:rsidRPr="00392164">
        <w:rPr>
          <w:rFonts w:eastAsia="Times New Roman" w:cs="Times New Roman"/>
          <w:color w:val="000000" w:themeColor="text1"/>
          <w:szCs w:val="24"/>
          <w:lang w:val="en-GB"/>
        </w:rPr>
        <w:t>Structured and traditional recruitment practice is also used in government sectors and in the case of public sector organisations because of the regulatory requirements and the need for transparency in the selection process. </w:t>
      </w:r>
    </w:p>
    <w:p w14:paraId="408F2CE0" w14:textId="5292064D" w:rsidR="00F81613" w:rsidRPr="00392164" w:rsidRDefault="004570AD"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Therefore,</w:t>
      </w:r>
      <w:r w:rsidR="00F81613" w:rsidRPr="00392164">
        <w:rPr>
          <w:rFonts w:eastAsia="Times New Roman" w:cs="Times New Roman"/>
          <w:color w:val="000000" w:themeColor="text1"/>
          <w:szCs w:val="24"/>
          <w:lang w:val="en-GB"/>
        </w:rPr>
        <w:t xml:space="preserve"> traditional recruitment has its problems in terms of cost-efficiency, time-saving and general coverage of a larger area. However, it still holds a significant part in the context when individual contact, systematised evaluation and localised recruitment are still significant. The long-term advantages of traditional recruitment prove the necessity to use a balanced approach that involves the combination of the traditional and digital recruitment methods to achieve the highest possible level of recruitment success.</w:t>
      </w:r>
    </w:p>
    <w:p w14:paraId="4FB9542E" w14:textId="77777777" w:rsidR="00F81613" w:rsidRPr="00392164" w:rsidRDefault="00F81613" w:rsidP="00AE3F4A">
      <w:pPr>
        <w:pStyle w:val="Heading2"/>
        <w:spacing w:before="240" w:after="240"/>
        <w:rPr>
          <w:rFonts w:cs="Times New Roman"/>
          <w:color w:val="000000" w:themeColor="text1"/>
          <w:szCs w:val="24"/>
          <w:lang w:val="en-GB"/>
        </w:rPr>
      </w:pPr>
      <w:bookmarkStart w:id="20" w:name="_Toc220683969"/>
      <w:r w:rsidRPr="00392164">
        <w:rPr>
          <w:rFonts w:cs="Times New Roman"/>
          <w:color w:val="000000" w:themeColor="text1"/>
          <w:szCs w:val="24"/>
          <w:lang w:val="en-GB"/>
        </w:rPr>
        <w:t>2.4 Digital Recruitment and the Rise of Social Media Platforms</w:t>
      </w:r>
      <w:bookmarkEnd w:id="20"/>
      <w:r w:rsidRPr="00392164">
        <w:rPr>
          <w:rFonts w:cs="Times New Roman"/>
          <w:color w:val="000000" w:themeColor="text1"/>
          <w:szCs w:val="24"/>
          <w:lang w:val="en-GB"/>
        </w:rPr>
        <w:t> </w:t>
      </w:r>
    </w:p>
    <w:p w14:paraId="6CF15393" w14:textId="77777777" w:rsidR="003477D7" w:rsidRPr="00392164" w:rsidRDefault="00F81613"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Digital recruitment has become a disruptive movement in contemporary talent recruitment as a result of the development of digital technologies, social networking sites and HR-based data tools. </w:t>
      </w:r>
      <w:r w:rsidR="00DC0EB2" w:rsidRPr="00392164">
        <w:rPr>
          <w:rFonts w:eastAsia="Times New Roman" w:cs="Times New Roman"/>
          <w:color w:val="000000" w:themeColor="text1"/>
          <w:szCs w:val="24"/>
          <w:lang w:val="en-GB"/>
        </w:rPr>
        <w:t>An existing study by</w:t>
      </w:r>
      <w:r w:rsidR="00097612" w:rsidRPr="00392164">
        <w:rPr>
          <w:rFonts w:eastAsia="Times New Roman" w:cs="Times New Roman"/>
          <w:color w:val="000000" w:themeColor="text1"/>
          <w:szCs w:val="24"/>
          <w:lang w:val="en-GB"/>
        </w:rPr>
        <w:t xml:space="preserve"> Mamatha </w:t>
      </w:r>
      <w:r w:rsidR="00097612" w:rsidRPr="00392164">
        <w:rPr>
          <w:rFonts w:eastAsia="Times New Roman" w:cs="Times New Roman"/>
          <w:i/>
          <w:iCs/>
          <w:color w:val="000000" w:themeColor="text1"/>
          <w:szCs w:val="24"/>
          <w:lang w:val="en-GB"/>
        </w:rPr>
        <w:t>et al.</w:t>
      </w:r>
      <w:r w:rsidR="00097612" w:rsidRPr="00392164">
        <w:rPr>
          <w:rFonts w:eastAsia="Times New Roman" w:cs="Times New Roman"/>
          <w:color w:val="000000" w:themeColor="text1"/>
          <w:szCs w:val="24"/>
          <w:lang w:val="en-GB"/>
        </w:rPr>
        <w:t xml:space="preserve"> (2022)</w:t>
      </w:r>
      <w:r w:rsidR="00DC0EB2" w:rsidRPr="00392164">
        <w:rPr>
          <w:rFonts w:eastAsia="Times New Roman" w:cs="Times New Roman"/>
          <w:color w:val="000000" w:themeColor="text1"/>
          <w:szCs w:val="24"/>
          <w:lang w:val="en-GB"/>
        </w:rPr>
        <w:t xml:space="preserve"> highlighted that</w:t>
      </w:r>
      <w:r w:rsidR="00097612" w:rsidRPr="00392164">
        <w:rPr>
          <w:rFonts w:eastAsia="Times New Roman" w:cs="Times New Roman"/>
          <w:color w:val="000000" w:themeColor="text1"/>
          <w:szCs w:val="24"/>
          <w:lang w:val="en-GB"/>
        </w:rPr>
        <w:t xml:space="preserve"> </w:t>
      </w:r>
      <w:r w:rsidRPr="00392164">
        <w:rPr>
          <w:rFonts w:eastAsia="Times New Roman" w:cs="Times New Roman"/>
          <w:color w:val="000000" w:themeColor="text1"/>
          <w:szCs w:val="24"/>
          <w:lang w:val="en-GB"/>
        </w:rPr>
        <w:t xml:space="preserve">E-recruitment </w:t>
      </w:r>
      <w:r w:rsidR="00097612" w:rsidRPr="00392164">
        <w:rPr>
          <w:rFonts w:eastAsia="Times New Roman" w:cs="Times New Roman"/>
          <w:color w:val="000000" w:themeColor="text1"/>
          <w:szCs w:val="24"/>
          <w:lang w:val="en-GB"/>
        </w:rPr>
        <w:t>refers to the</w:t>
      </w:r>
      <w:r w:rsidRPr="00392164">
        <w:rPr>
          <w:rFonts w:eastAsia="Times New Roman" w:cs="Times New Roman"/>
          <w:color w:val="000000" w:themeColor="text1"/>
          <w:szCs w:val="24"/>
          <w:lang w:val="en-GB"/>
        </w:rPr>
        <w:t xml:space="preserve"> significant recruitment p</w:t>
      </w:r>
      <w:r w:rsidR="00097612" w:rsidRPr="00392164">
        <w:rPr>
          <w:rFonts w:eastAsia="Times New Roman" w:cs="Times New Roman"/>
          <w:color w:val="000000" w:themeColor="text1"/>
          <w:szCs w:val="24"/>
          <w:lang w:val="en-GB"/>
        </w:rPr>
        <w:t>rocedure</w:t>
      </w:r>
      <w:r w:rsidRPr="00392164">
        <w:rPr>
          <w:rFonts w:eastAsia="Times New Roman" w:cs="Times New Roman"/>
          <w:color w:val="000000" w:themeColor="text1"/>
          <w:szCs w:val="24"/>
          <w:lang w:val="en-GB"/>
        </w:rPr>
        <w:t xml:space="preserve"> that </w:t>
      </w:r>
      <w:r w:rsidR="00097612" w:rsidRPr="00392164">
        <w:rPr>
          <w:rFonts w:eastAsia="Times New Roman" w:cs="Times New Roman"/>
          <w:color w:val="000000" w:themeColor="text1"/>
          <w:szCs w:val="24"/>
          <w:lang w:val="en-GB"/>
        </w:rPr>
        <w:t>uses</w:t>
      </w:r>
      <w:r w:rsidRPr="00392164">
        <w:rPr>
          <w:rFonts w:eastAsia="Times New Roman" w:cs="Times New Roman"/>
          <w:color w:val="000000" w:themeColor="text1"/>
          <w:szCs w:val="24"/>
          <w:lang w:val="en-GB"/>
        </w:rPr>
        <w:t xml:space="preserve"> digital platforms including job portals, online application systems</w:t>
      </w:r>
      <w:r w:rsidR="00097612" w:rsidRPr="00392164">
        <w:rPr>
          <w:rFonts w:eastAsia="Times New Roman" w:cs="Times New Roman"/>
          <w:color w:val="000000" w:themeColor="text1"/>
          <w:szCs w:val="24"/>
          <w:lang w:val="en-GB"/>
        </w:rPr>
        <w:t>, corporate websites</w:t>
      </w:r>
      <w:r w:rsidRPr="00392164">
        <w:rPr>
          <w:rFonts w:eastAsia="Times New Roman" w:cs="Times New Roman"/>
          <w:color w:val="000000" w:themeColor="text1"/>
          <w:szCs w:val="24"/>
          <w:lang w:val="en-GB"/>
        </w:rPr>
        <w:t xml:space="preserve"> </w:t>
      </w:r>
      <w:r w:rsidR="00097612" w:rsidRPr="00392164">
        <w:rPr>
          <w:rFonts w:eastAsia="Times New Roman" w:cs="Times New Roman"/>
          <w:color w:val="000000" w:themeColor="text1"/>
          <w:szCs w:val="24"/>
          <w:lang w:val="en-GB"/>
        </w:rPr>
        <w:t xml:space="preserve">as well as </w:t>
      </w:r>
      <w:r w:rsidRPr="00392164">
        <w:rPr>
          <w:rFonts w:eastAsia="Times New Roman" w:cs="Times New Roman"/>
          <w:color w:val="000000" w:themeColor="text1"/>
          <w:szCs w:val="24"/>
          <w:lang w:val="en-GB"/>
        </w:rPr>
        <w:t>social media platforms including Facebook or LinkedIn</w:t>
      </w:r>
      <w:r w:rsidR="00097612" w:rsidRPr="00392164">
        <w:rPr>
          <w:rFonts w:eastAsia="Times New Roman" w:cs="Times New Roman"/>
          <w:color w:val="000000" w:themeColor="text1"/>
          <w:szCs w:val="24"/>
          <w:lang w:val="en-GB"/>
        </w:rPr>
        <w:t xml:space="preserve"> in the present time</w:t>
      </w:r>
      <w:r w:rsidRPr="00392164">
        <w:rPr>
          <w:rFonts w:eastAsia="Times New Roman" w:cs="Times New Roman"/>
          <w:color w:val="000000" w:themeColor="text1"/>
          <w:szCs w:val="24"/>
          <w:lang w:val="en-GB"/>
        </w:rPr>
        <w:t xml:space="preserve">. </w:t>
      </w:r>
    </w:p>
    <w:p w14:paraId="47FF80C8" w14:textId="77777777" w:rsidR="003477D7" w:rsidRPr="00392164" w:rsidRDefault="00E73E0B"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Thus, t</w:t>
      </w:r>
      <w:r w:rsidR="00F81613" w:rsidRPr="00392164">
        <w:rPr>
          <w:rFonts w:eastAsia="Times New Roman" w:cs="Times New Roman"/>
          <w:color w:val="000000" w:themeColor="text1"/>
          <w:szCs w:val="24"/>
          <w:lang w:val="en-GB"/>
        </w:rPr>
        <w:t>he high rate of integration of these tools have drastically changed the landscape in terms of recruitment to allow organisations to access a broader range of people to streamline the process and to use the digital insights to make more informed decisions in hiring. </w:t>
      </w:r>
      <w:r w:rsidR="00912C3D" w:rsidRPr="00392164">
        <w:rPr>
          <w:rFonts w:eastAsia="Times New Roman" w:cs="Times New Roman"/>
          <w:color w:val="000000" w:themeColor="text1"/>
          <w:szCs w:val="24"/>
          <w:lang w:val="en-GB"/>
        </w:rPr>
        <w:t xml:space="preserve">Another existing study by Urdaneta-Ponte </w:t>
      </w:r>
      <w:r w:rsidR="00912C3D" w:rsidRPr="00392164">
        <w:rPr>
          <w:rFonts w:eastAsia="Times New Roman" w:cs="Times New Roman"/>
          <w:i/>
          <w:iCs/>
          <w:color w:val="000000" w:themeColor="text1"/>
          <w:szCs w:val="24"/>
          <w:lang w:val="en-GB"/>
        </w:rPr>
        <w:t>et al.</w:t>
      </w:r>
      <w:r w:rsidR="00912C3D" w:rsidRPr="00392164">
        <w:rPr>
          <w:rFonts w:eastAsia="Times New Roman" w:cs="Times New Roman"/>
          <w:color w:val="000000" w:themeColor="text1"/>
          <w:szCs w:val="24"/>
          <w:lang w:val="en-GB"/>
        </w:rPr>
        <w:t>, (2022) highlights that s</w:t>
      </w:r>
      <w:r w:rsidR="00F81613" w:rsidRPr="00392164">
        <w:rPr>
          <w:rFonts w:eastAsia="Times New Roman" w:cs="Times New Roman"/>
          <w:color w:val="000000" w:themeColor="text1"/>
          <w:szCs w:val="24"/>
          <w:lang w:val="en-GB"/>
        </w:rPr>
        <w:t xml:space="preserve">ocial media has </w:t>
      </w:r>
      <w:r w:rsidR="00912C3D" w:rsidRPr="00392164">
        <w:rPr>
          <w:rFonts w:eastAsia="Times New Roman" w:cs="Times New Roman"/>
          <w:color w:val="000000" w:themeColor="text1"/>
          <w:szCs w:val="24"/>
          <w:lang w:val="en-GB"/>
        </w:rPr>
        <w:t>a</w:t>
      </w:r>
      <w:r w:rsidR="00F81613" w:rsidRPr="00392164">
        <w:rPr>
          <w:rFonts w:eastAsia="Times New Roman" w:cs="Times New Roman"/>
          <w:color w:val="000000" w:themeColor="text1"/>
          <w:szCs w:val="24"/>
          <w:lang w:val="en-GB"/>
        </w:rPr>
        <w:t xml:space="preserve"> </w:t>
      </w:r>
      <w:r w:rsidR="00912C3D" w:rsidRPr="00392164">
        <w:rPr>
          <w:rFonts w:eastAsia="Times New Roman" w:cs="Times New Roman"/>
          <w:color w:val="000000" w:themeColor="text1"/>
          <w:szCs w:val="24"/>
          <w:lang w:val="en-GB"/>
        </w:rPr>
        <w:t xml:space="preserve">crucial </w:t>
      </w:r>
      <w:r w:rsidR="00F81613" w:rsidRPr="00392164">
        <w:rPr>
          <w:rFonts w:eastAsia="Times New Roman" w:cs="Times New Roman"/>
          <w:color w:val="000000" w:themeColor="text1"/>
          <w:szCs w:val="24"/>
          <w:lang w:val="en-GB"/>
        </w:rPr>
        <w:t>role</w:t>
      </w:r>
      <w:r w:rsidR="00912C3D" w:rsidRPr="00392164">
        <w:rPr>
          <w:rFonts w:eastAsia="Times New Roman" w:cs="Times New Roman"/>
          <w:color w:val="000000" w:themeColor="text1"/>
          <w:szCs w:val="24"/>
          <w:lang w:val="en-GB"/>
        </w:rPr>
        <w:t>,</w:t>
      </w:r>
      <w:r w:rsidR="00F81613" w:rsidRPr="00392164">
        <w:rPr>
          <w:rFonts w:eastAsia="Times New Roman" w:cs="Times New Roman"/>
          <w:color w:val="000000" w:themeColor="text1"/>
          <w:szCs w:val="24"/>
          <w:lang w:val="en-GB"/>
        </w:rPr>
        <w:t xml:space="preserve"> particularly in changing recruitment strategies to become more dynamic</w:t>
      </w:r>
      <w:r w:rsidR="00912C3D" w:rsidRPr="00392164">
        <w:rPr>
          <w:rFonts w:eastAsia="Times New Roman" w:cs="Times New Roman"/>
          <w:color w:val="000000" w:themeColor="text1"/>
          <w:szCs w:val="24"/>
          <w:lang w:val="en-GB"/>
        </w:rPr>
        <w:t xml:space="preserve">, interactive </w:t>
      </w:r>
      <w:r w:rsidR="00F81613" w:rsidRPr="00392164">
        <w:rPr>
          <w:rFonts w:eastAsia="Times New Roman" w:cs="Times New Roman"/>
          <w:color w:val="000000" w:themeColor="text1"/>
          <w:szCs w:val="24"/>
          <w:lang w:val="en-GB"/>
        </w:rPr>
        <w:t xml:space="preserve">and candidate-centred </w:t>
      </w:r>
      <w:r w:rsidR="00912C3D" w:rsidRPr="00392164">
        <w:rPr>
          <w:rFonts w:eastAsia="Times New Roman" w:cs="Times New Roman"/>
          <w:color w:val="000000" w:themeColor="text1"/>
          <w:szCs w:val="24"/>
          <w:lang w:val="en-GB"/>
        </w:rPr>
        <w:t xml:space="preserve">rather </w:t>
      </w:r>
      <w:r w:rsidR="00F81613" w:rsidRPr="00392164">
        <w:rPr>
          <w:rFonts w:eastAsia="Times New Roman" w:cs="Times New Roman"/>
          <w:color w:val="000000" w:themeColor="text1"/>
          <w:szCs w:val="24"/>
          <w:lang w:val="en-GB"/>
        </w:rPr>
        <w:t xml:space="preserve">than being a more passive </w:t>
      </w:r>
      <w:r w:rsidR="00912C3D" w:rsidRPr="00392164">
        <w:rPr>
          <w:rFonts w:eastAsia="Times New Roman" w:cs="Times New Roman"/>
          <w:color w:val="000000" w:themeColor="text1"/>
          <w:szCs w:val="24"/>
          <w:lang w:val="en-GB"/>
        </w:rPr>
        <w:t>as well as</w:t>
      </w:r>
      <w:r w:rsidR="00F81613" w:rsidRPr="00392164">
        <w:rPr>
          <w:rFonts w:eastAsia="Times New Roman" w:cs="Times New Roman"/>
          <w:color w:val="000000" w:themeColor="text1"/>
          <w:szCs w:val="24"/>
          <w:lang w:val="en-GB"/>
        </w:rPr>
        <w:t xml:space="preserve"> employer-led process. </w:t>
      </w:r>
    </w:p>
    <w:p w14:paraId="1E0CA42D" w14:textId="01201CDA" w:rsidR="00F81613" w:rsidRPr="00392164" w:rsidRDefault="00DC0EB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However, t</w:t>
      </w:r>
      <w:r w:rsidR="00F81613" w:rsidRPr="00392164">
        <w:rPr>
          <w:rFonts w:eastAsia="Times New Roman" w:cs="Times New Roman"/>
          <w:color w:val="000000" w:themeColor="text1"/>
          <w:szCs w:val="24"/>
          <w:lang w:val="en-GB"/>
        </w:rPr>
        <w:t xml:space="preserve">he largest professional networking platform in the world is LinkedIn that provides recruiters with the possibility to access the profiles of millions of users, apply targeted searchers and filter among them in terms of experience, skills, endorsements and professional activity. </w:t>
      </w:r>
      <w:r w:rsidR="001973C5" w:rsidRPr="00392164">
        <w:rPr>
          <w:rFonts w:eastAsia="Times New Roman" w:cs="Times New Roman"/>
          <w:color w:val="000000" w:themeColor="text1"/>
          <w:szCs w:val="24"/>
          <w:lang w:val="en-GB"/>
        </w:rPr>
        <w:t>In this context, it can be highlighted that t</w:t>
      </w:r>
      <w:r w:rsidR="00F81613" w:rsidRPr="00392164">
        <w:rPr>
          <w:rFonts w:eastAsia="Times New Roman" w:cs="Times New Roman"/>
          <w:color w:val="000000" w:themeColor="text1"/>
          <w:szCs w:val="24"/>
          <w:lang w:val="en-GB"/>
        </w:rPr>
        <w:t xml:space="preserve">he features in this recruitment procedure include LinkedIn Recruiter, job posing tools and algorithm-based talent recommendations increase the efficiency of </w:t>
      </w:r>
      <w:r w:rsidR="00F81613" w:rsidRPr="00392164">
        <w:rPr>
          <w:rFonts w:eastAsia="Times New Roman" w:cs="Times New Roman"/>
          <w:color w:val="000000" w:themeColor="text1"/>
          <w:szCs w:val="24"/>
          <w:lang w:val="en-GB"/>
        </w:rPr>
        <w:lastRenderedPageBreak/>
        <w:t>organizations in identifying and engaging potential applicants. Facebook would also be important particularly in accessing more expansive, non-professional talent pools. </w:t>
      </w:r>
    </w:p>
    <w:p w14:paraId="66030406" w14:textId="13AB054B" w:rsidR="00F81613" w:rsidRPr="00392164" w:rsidRDefault="00F81613" w:rsidP="002A38AA">
      <w:pPr>
        <w:spacing w:before="240" w:after="240"/>
        <w:jc w:val="center"/>
        <w:rPr>
          <w:rFonts w:eastAsia="Times New Roman" w:cs="Times New Roman"/>
          <w:color w:val="000000" w:themeColor="text1"/>
          <w:szCs w:val="24"/>
          <w:lang w:val="en-GB"/>
        </w:rPr>
      </w:pPr>
      <w:r w:rsidRPr="00392164">
        <w:rPr>
          <w:rFonts w:eastAsia="Times New Roman" w:cs="Times New Roman"/>
          <w:noProof/>
          <w:color w:val="000000" w:themeColor="text1"/>
          <w:szCs w:val="24"/>
          <w:lang w:val="en-GB"/>
        </w:rPr>
        <w:drawing>
          <wp:inline distT="0" distB="0" distL="0" distR="0" wp14:anchorId="33B5F305" wp14:editId="467BBA68">
            <wp:extent cx="5943600" cy="2028825"/>
            <wp:effectExtent l="0" t="0" r="0" b="9525"/>
            <wp:docPr id="10913808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028825"/>
                    </a:xfrm>
                    <a:prstGeom prst="rect">
                      <a:avLst/>
                    </a:prstGeom>
                    <a:noFill/>
                    <a:ln>
                      <a:noFill/>
                    </a:ln>
                  </pic:spPr>
                </pic:pic>
              </a:graphicData>
            </a:graphic>
          </wp:inline>
        </w:drawing>
      </w:r>
    </w:p>
    <w:p w14:paraId="1CBE446E" w14:textId="4533BE93" w:rsidR="00F81613" w:rsidRPr="00392164" w:rsidRDefault="00F81613" w:rsidP="002A38AA">
      <w:pPr>
        <w:pStyle w:val="Heading4"/>
        <w:spacing w:before="240" w:after="240"/>
        <w:rPr>
          <w:rFonts w:cs="Times New Roman"/>
          <w:color w:val="000000" w:themeColor="text1"/>
          <w:lang w:val="en-GB"/>
        </w:rPr>
      </w:pPr>
      <w:bookmarkStart w:id="21" w:name="_Toc220518650"/>
      <w:bookmarkStart w:id="22" w:name="_Toc220518747"/>
      <w:r w:rsidRPr="00392164">
        <w:rPr>
          <w:rFonts w:cs="Times New Roman"/>
          <w:color w:val="000000" w:themeColor="text1"/>
          <w:lang w:val="en-GB"/>
        </w:rPr>
        <w:t>Figure 2.4</w:t>
      </w:r>
      <w:r w:rsidR="00BA2A7C" w:rsidRPr="00392164">
        <w:rPr>
          <w:rFonts w:cs="Times New Roman"/>
          <w:color w:val="000000" w:themeColor="text1"/>
          <w:lang w:val="en-GB"/>
        </w:rPr>
        <w:t>.1</w:t>
      </w:r>
      <w:r w:rsidRPr="00392164">
        <w:rPr>
          <w:rFonts w:cs="Times New Roman"/>
          <w:color w:val="000000" w:themeColor="text1"/>
          <w:lang w:val="en-GB"/>
        </w:rPr>
        <w:t xml:space="preserve">: (a) Fraction of advertisers with different business size for timeline-advertisers and </w:t>
      </w:r>
      <w:proofErr w:type="spellStart"/>
      <w:r w:rsidRPr="00392164">
        <w:rPr>
          <w:rFonts w:cs="Times New Roman"/>
          <w:color w:val="000000" w:themeColor="text1"/>
          <w:lang w:val="en-GB"/>
        </w:rPr>
        <w:t>adsettings</w:t>
      </w:r>
      <w:proofErr w:type="spellEnd"/>
      <w:r w:rsidRPr="00392164">
        <w:rPr>
          <w:rFonts w:cs="Times New Roman"/>
          <w:color w:val="000000" w:themeColor="text1"/>
          <w:lang w:val="en-GB"/>
        </w:rPr>
        <w:t>-advertisers, (b) Fraction of ads and fraction of ad impressions by business size for timeline-advertisers</w:t>
      </w:r>
      <w:bookmarkEnd w:id="21"/>
      <w:bookmarkEnd w:id="22"/>
    </w:p>
    <w:p w14:paraId="4A53F92A" w14:textId="38889525" w:rsidR="00F81613" w:rsidRPr="00392164" w:rsidRDefault="00F81613" w:rsidP="002A38AA">
      <w:pPr>
        <w:spacing w:before="240" w:after="240"/>
        <w:jc w:val="center"/>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(Source: </w:t>
      </w:r>
      <w:proofErr w:type="spellStart"/>
      <w:r w:rsidRPr="00392164">
        <w:rPr>
          <w:rFonts w:eastAsia="Times New Roman" w:cs="Times New Roman"/>
          <w:color w:val="000000" w:themeColor="text1"/>
          <w:szCs w:val="24"/>
          <w:lang w:val="en-GB"/>
        </w:rPr>
        <w:t>Chouaki</w:t>
      </w:r>
      <w:proofErr w:type="spellEnd"/>
      <w:r w:rsidRPr="00392164">
        <w:rPr>
          <w:rFonts w:eastAsia="Times New Roman" w:cs="Times New Roman"/>
          <w:color w:val="000000" w:themeColor="text1"/>
          <w:szCs w:val="24"/>
          <w:lang w:val="en-GB"/>
        </w:rPr>
        <w:t xml:space="preserve"> </w:t>
      </w:r>
      <w:r w:rsidR="00535A02"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2022)</w:t>
      </w:r>
    </w:p>
    <w:p w14:paraId="3168A84E" w14:textId="77777777" w:rsidR="00CC3956" w:rsidRPr="00392164" w:rsidRDefault="00912C3D"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A study by </w:t>
      </w:r>
      <w:proofErr w:type="spellStart"/>
      <w:r w:rsidRPr="00392164">
        <w:rPr>
          <w:rFonts w:eastAsia="Times New Roman" w:cs="Times New Roman"/>
          <w:color w:val="000000" w:themeColor="text1"/>
          <w:szCs w:val="24"/>
          <w:lang w:val="en-GB"/>
        </w:rPr>
        <w:t>Chouaki</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(2022) stated that Facebook</w:t>
      </w:r>
      <w:r w:rsidR="00F81613" w:rsidRPr="00392164">
        <w:rPr>
          <w:rFonts w:eastAsia="Times New Roman" w:cs="Times New Roman"/>
          <w:color w:val="000000" w:themeColor="text1"/>
          <w:szCs w:val="24"/>
          <w:lang w:val="en-GB"/>
        </w:rPr>
        <w:t xml:space="preserve"> provides </w:t>
      </w:r>
      <w:r w:rsidRPr="00392164">
        <w:rPr>
          <w:rFonts w:eastAsia="Times New Roman" w:cs="Times New Roman"/>
          <w:color w:val="000000" w:themeColor="text1"/>
          <w:szCs w:val="24"/>
          <w:lang w:val="en-GB"/>
        </w:rPr>
        <w:t xml:space="preserve">all </w:t>
      </w:r>
      <w:r w:rsidR="00F81613" w:rsidRPr="00392164">
        <w:rPr>
          <w:rFonts w:eastAsia="Times New Roman" w:cs="Times New Roman"/>
          <w:color w:val="000000" w:themeColor="text1"/>
          <w:szCs w:val="24"/>
          <w:lang w:val="en-GB"/>
        </w:rPr>
        <w:t>employers with a</w:t>
      </w:r>
      <w:r w:rsidRPr="00392164">
        <w:rPr>
          <w:rFonts w:eastAsia="Times New Roman" w:cs="Times New Roman"/>
          <w:color w:val="000000" w:themeColor="text1"/>
          <w:szCs w:val="24"/>
          <w:lang w:val="en-GB"/>
        </w:rPr>
        <w:t xml:space="preserve"> critical </w:t>
      </w:r>
      <w:r w:rsidR="00F81613" w:rsidRPr="00392164">
        <w:rPr>
          <w:rFonts w:eastAsia="Times New Roman" w:cs="Times New Roman"/>
          <w:color w:val="000000" w:themeColor="text1"/>
          <w:szCs w:val="24"/>
          <w:lang w:val="en-GB"/>
        </w:rPr>
        <w:t xml:space="preserve">opportunity to micro-target job adverts </w:t>
      </w:r>
      <w:r w:rsidRPr="00392164">
        <w:rPr>
          <w:rFonts w:eastAsia="Times New Roman" w:cs="Times New Roman"/>
          <w:color w:val="000000" w:themeColor="text1"/>
          <w:szCs w:val="24"/>
          <w:lang w:val="en-GB"/>
        </w:rPr>
        <w:t>depending on</w:t>
      </w:r>
      <w:r w:rsidR="00F81613" w:rsidRPr="00392164">
        <w:rPr>
          <w:rFonts w:eastAsia="Times New Roman" w:cs="Times New Roman"/>
          <w:color w:val="000000" w:themeColor="text1"/>
          <w:szCs w:val="24"/>
          <w:lang w:val="en-GB"/>
        </w:rPr>
        <w:t xml:space="preserve"> interests, demographics</w:t>
      </w:r>
      <w:r w:rsidRPr="00392164">
        <w:rPr>
          <w:rFonts w:eastAsia="Times New Roman" w:cs="Times New Roman"/>
          <w:color w:val="000000" w:themeColor="text1"/>
          <w:szCs w:val="24"/>
          <w:lang w:val="en-GB"/>
        </w:rPr>
        <w:t xml:space="preserve">, location </w:t>
      </w:r>
      <w:r w:rsidR="00F81613" w:rsidRPr="00392164">
        <w:rPr>
          <w:rFonts w:eastAsia="Times New Roman" w:cs="Times New Roman"/>
          <w:color w:val="000000" w:themeColor="text1"/>
          <w:szCs w:val="24"/>
          <w:lang w:val="en-GB"/>
        </w:rPr>
        <w:t xml:space="preserve">and online behaviour with its global user base </w:t>
      </w:r>
      <w:r w:rsidRPr="00392164">
        <w:rPr>
          <w:rFonts w:eastAsia="Times New Roman" w:cs="Times New Roman"/>
          <w:color w:val="000000" w:themeColor="text1"/>
          <w:szCs w:val="24"/>
          <w:lang w:val="en-GB"/>
        </w:rPr>
        <w:t>as well as</w:t>
      </w:r>
      <w:r w:rsidR="00F81613" w:rsidRPr="00392164">
        <w:rPr>
          <w:rFonts w:eastAsia="Times New Roman" w:cs="Times New Roman"/>
          <w:color w:val="000000" w:themeColor="text1"/>
          <w:szCs w:val="24"/>
          <w:lang w:val="en-GB"/>
        </w:rPr>
        <w:t xml:space="preserve"> </w:t>
      </w:r>
      <w:r w:rsidRPr="00392164">
        <w:rPr>
          <w:rFonts w:eastAsia="Times New Roman" w:cs="Times New Roman"/>
          <w:color w:val="000000" w:themeColor="text1"/>
          <w:szCs w:val="24"/>
          <w:lang w:val="en-GB"/>
        </w:rPr>
        <w:t>standardised</w:t>
      </w:r>
      <w:r w:rsidR="00F81613" w:rsidRPr="00392164">
        <w:rPr>
          <w:rFonts w:eastAsia="Times New Roman" w:cs="Times New Roman"/>
          <w:color w:val="000000" w:themeColor="text1"/>
          <w:szCs w:val="24"/>
          <w:lang w:val="en-GB"/>
        </w:rPr>
        <w:t xml:space="preserve"> advertising features. This degree of accuracy aids organisations in reaching out to candidates </w:t>
      </w:r>
      <w:r w:rsidRPr="00392164">
        <w:rPr>
          <w:rFonts w:eastAsia="Times New Roman" w:cs="Times New Roman"/>
          <w:color w:val="000000" w:themeColor="text1"/>
          <w:szCs w:val="24"/>
          <w:lang w:val="en-GB"/>
        </w:rPr>
        <w:t>who</w:t>
      </w:r>
      <w:r w:rsidR="00F81613" w:rsidRPr="00392164">
        <w:rPr>
          <w:rFonts w:eastAsia="Times New Roman" w:cs="Times New Roman"/>
          <w:color w:val="000000" w:themeColor="text1"/>
          <w:szCs w:val="24"/>
          <w:lang w:val="en-GB"/>
        </w:rPr>
        <w:t xml:space="preserve"> are unlikely to be on professional platforms but are qualified to be hired </w:t>
      </w:r>
      <w:r w:rsidRPr="00392164">
        <w:rPr>
          <w:rFonts w:eastAsia="Times New Roman" w:cs="Times New Roman"/>
          <w:color w:val="000000" w:themeColor="text1"/>
          <w:szCs w:val="24"/>
          <w:lang w:val="en-GB"/>
        </w:rPr>
        <w:t>for</w:t>
      </w:r>
      <w:r w:rsidR="00F81613" w:rsidRPr="00392164">
        <w:rPr>
          <w:rFonts w:eastAsia="Times New Roman" w:cs="Times New Roman"/>
          <w:color w:val="000000" w:themeColor="text1"/>
          <w:szCs w:val="24"/>
          <w:lang w:val="en-GB"/>
        </w:rPr>
        <w:t xml:space="preserve"> certain jobs. </w:t>
      </w:r>
    </w:p>
    <w:p w14:paraId="7F03D623" w14:textId="77777777" w:rsidR="00CC3956" w:rsidRPr="00392164" w:rsidRDefault="00DC0EB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In contrast,</w:t>
      </w:r>
      <w:r w:rsidR="00912C3D" w:rsidRPr="00392164">
        <w:rPr>
          <w:rFonts w:eastAsia="Times New Roman" w:cs="Times New Roman"/>
          <w:color w:val="000000" w:themeColor="text1"/>
          <w:szCs w:val="24"/>
          <w:lang w:val="en-GB"/>
        </w:rPr>
        <w:t xml:space="preserve"> Mamatha </w:t>
      </w:r>
      <w:r w:rsidR="00912C3D" w:rsidRPr="00392164">
        <w:rPr>
          <w:rFonts w:eastAsia="Times New Roman" w:cs="Times New Roman"/>
          <w:i/>
          <w:iCs/>
          <w:color w:val="000000" w:themeColor="text1"/>
          <w:szCs w:val="24"/>
          <w:lang w:val="en-GB"/>
        </w:rPr>
        <w:t>et al.</w:t>
      </w:r>
      <w:r w:rsidR="00912C3D" w:rsidRPr="00392164">
        <w:rPr>
          <w:rFonts w:eastAsia="Times New Roman" w:cs="Times New Roman"/>
          <w:color w:val="000000" w:themeColor="text1"/>
          <w:szCs w:val="24"/>
          <w:lang w:val="en-GB"/>
        </w:rPr>
        <w:t>, (2022) highlight that t</w:t>
      </w:r>
      <w:r w:rsidR="00F81613" w:rsidRPr="00392164">
        <w:rPr>
          <w:rFonts w:eastAsia="Times New Roman" w:cs="Times New Roman"/>
          <w:color w:val="000000" w:themeColor="text1"/>
          <w:szCs w:val="24"/>
          <w:lang w:val="en-GB"/>
        </w:rPr>
        <w:t xml:space="preserve">he real-time communication that is promoted through Facebook-integrated job boards, messaging, and employer pages also </w:t>
      </w:r>
      <w:r w:rsidR="00912C3D" w:rsidRPr="00392164">
        <w:rPr>
          <w:rFonts w:eastAsia="Times New Roman" w:cs="Times New Roman"/>
          <w:color w:val="000000" w:themeColor="text1"/>
          <w:szCs w:val="24"/>
          <w:lang w:val="en-GB"/>
        </w:rPr>
        <w:t xml:space="preserve">aids in fostering </w:t>
      </w:r>
      <w:r w:rsidR="00F81613" w:rsidRPr="00392164">
        <w:rPr>
          <w:rFonts w:eastAsia="Times New Roman" w:cs="Times New Roman"/>
          <w:color w:val="000000" w:themeColor="text1"/>
          <w:szCs w:val="24"/>
          <w:lang w:val="en-GB"/>
        </w:rPr>
        <w:t>the employer-candidate relationship.</w:t>
      </w:r>
      <w:r w:rsidR="00912C3D" w:rsidRPr="00392164">
        <w:rPr>
          <w:rFonts w:eastAsia="Times New Roman" w:cs="Times New Roman"/>
          <w:color w:val="000000" w:themeColor="text1"/>
          <w:szCs w:val="24"/>
          <w:lang w:val="en-GB"/>
        </w:rPr>
        <w:t xml:space="preserve"> These existing studies postulate that digital recruitment takes additional assistance and advantage from the rise of social media platforms to hire global candidates.</w:t>
      </w:r>
      <w:r w:rsidRPr="00392164">
        <w:rPr>
          <w:rFonts w:eastAsia="Times New Roman" w:cs="Times New Roman"/>
          <w:color w:val="000000" w:themeColor="text1"/>
          <w:szCs w:val="24"/>
          <w:lang w:val="en-GB"/>
        </w:rPr>
        <w:t xml:space="preserve"> </w:t>
      </w:r>
    </w:p>
    <w:p w14:paraId="5DACA4A3" w14:textId="77777777" w:rsidR="00CC3956" w:rsidRPr="00392164" w:rsidRDefault="00AD1BDE"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According to Darko et al. (2022), the global population reached 7.8 billion</w:t>
      </w:r>
      <w:r w:rsidR="00156158" w:rsidRPr="00392164">
        <w:rPr>
          <w:rFonts w:eastAsia="Times New Roman" w:cs="Times New Roman"/>
          <w:color w:val="000000" w:themeColor="text1"/>
          <w:szCs w:val="24"/>
          <w:lang w:val="en-GB"/>
        </w:rPr>
        <w:t>,</w:t>
      </w:r>
      <w:r w:rsidR="00DC0EB2" w:rsidRPr="00392164">
        <w:rPr>
          <w:rFonts w:eastAsia="Times New Roman" w:cs="Times New Roman"/>
          <w:color w:val="000000" w:themeColor="text1"/>
          <w:szCs w:val="24"/>
          <w:lang w:val="en-GB"/>
        </w:rPr>
        <w:t xml:space="preserve"> where t</w:t>
      </w:r>
      <w:r w:rsidRPr="00392164">
        <w:rPr>
          <w:rFonts w:eastAsia="Times New Roman" w:cs="Times New Roman"/>
          <w:color w:val="000000" w:themeColor="text1"/>
          <w:szCs w:val="24"/>
          <w:lang w:val="en-GB"/>
        </w:rPr>
        <w:t xml:space="preserve">he study reflects that 4.54 billion people are active on the internet, and it is 59 per cent of the total population. The most widely used platforms are Facebook (59%), YouTube (61%), Instagram (36%), and WhatsApp (48%). Despite significant opportunities offered by digital platforms, organisations also </w:t>
      </w:r>
      <w:r w:rsidRPr="00392164">
        <w:rPr>
          <w:rFonts w:eastAsia="Times New Roman" w:cs="Times New Roman"/>
          <w:color w:val="000000" w:themeColor="text1"/>
          <w:szCs w:val="24"/>
          <w:lang w:val="en-GB"/>
        </w:rPr>
        <w:lastRenderedPageBreak/>
        <w:t xml:space="preserve">face a few issues. A few examples are privacy concerns, candidate profiles, data protection, and biased algorithm filtering. </w:t>
      </w:r>
      <w:r w:rsidR="00156158" w:rsidRPr="00392164">
        <w:rPr>
          <w:rFonts w:eastAsia="Times New Roman" w:cs="Times New Roman"/>
          <w:color w:val="000000" w:themeColor="text1"/>
          <w:szCs w:val="24"/>
          <w:lang w:val="en-GB"/>
        </w:rPr>
        <w:t xml:space="preserve">A study by </w:t>
      </w:r>
      <w:proofErr w:type="spellStart"/>
      <w:r w:rsidRPr="00392164">
        <w:rPr>
          <w:rFonts w:eastAsia="Times New Roman" w:cs="Times New Roman"/>
          <w:color w:val="000000" w:themeColor="text1"/>
          <w:szCs w:val="24"/>
          <w:lang w:val="en-GB"/>
        </w:rPr>
        <w:t>Gilch</w:t>
      </w:r>
      <w:proofErr w:type="spellEnd"/>
      <w:r w:rsidRPr="00392164">
        <w:rPr>
          <w:rFonts w:eastAsia="Times New Roman" w:cs="Times New Roman"/>
          <w:color w:val="000000" w:themeColor="text1"/>
          <w:szCs w:val="24"/>
          <w:lang w:val="en-GB"/>
        </w:rPr>
        <w:t xml:space="preserve"> and </w:t>
      </w:r>
      <w:proofErr w:type="spellStart"/>
      <w:r w:rsidRPr="00392164">
        <w:rPr>
          <w:rFonts w:eastAsia="Times New Roman" w:cs="Times New Roman"/>
          <w:color w:val="000000" w:themeColor="text1"/>
          <w:szCs w:val="24"/>
          <w:lang w:val="en-GB"/>
        </w:rPr>
        <w:t>Sieweke</w:t>
      </w:r>
      <w:proofErr w:type="spellEnd"/>
      <w:r w:rsidRPr="00392164">
        <w:rPr>
          <w:rFonts w:eastAsia="Times New Roman" w:cs="Times New Roman"/>
          <w:color w:val="000000" w:themeColor="text1"/>
          <w:szCs w:val="24"/>
          <w:lang w:val="en-GB"/>
        </w:rPr>
        <w:t xml:space="preserve"> (2021) explained that companies target tech-savvy professionals to transform their practices in three different ways. </w:t>
      </w:r>
      <w:r w:rsidR="00A70394" w:rsidRPr="00392164">
        <w:rPr>
          <w:rFonts w:eastAsia="Times New Roman" w:cs="Times New Roman"/>
          <w:color w:val="000000" w:themeColor="text1"/>
          <w:szCs w:val="24"/>
          <w:lang w:val="en-GB"/>
        </w:rPr>
        <w:t>It has been observed</w:t>
      </w:r>
      <w:r w:rsidRPr="00392164">
        <w:rPr>
          <w:rFonts w:eastAsia="Times New Roman" w:cs="Times New Roman"/>
          <w:color w:val="000000" w:themeColor="text1"/>
          <w:szCs w:val="24"/>
          <w:lang w:val="en-GB"/>
        </w:rPr>
        <w:t xml:space="preserve"> that recruiters are realising that they will not be able to attract digital talent without redesigning the complete recruitment process, tools, and communication as per the expectations of the digital era. </w:t>
      </w:r>
    </w:p>
    <w:p w14:paraId="66A59EA0" w14:textId="77777777" w:rsidR="00E17DE4" w:rsidRPr="00392164" w:rsidRDefault="00AD1BDE"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indicates implementing terms that orient around data-led screening, tailored engagement, and social-media-based employer branding to attract the most talented pool. </w:t>
      </w:r>
      <w:r w:rsidR="00A70394" w:rsidRPr="00392164">
        <w:rPr>
          <w:rFonts w:eastAsia="Times New Roman" w:cs="Times New Roman"/>
          <w:color w:val="000000" w:themeColor="text1"/>
          <w:szCs w:val="24"/>
          <w:lang w:val="en-GB"/>
        </w:rPr>
        <w:t>T</w:t>
      </w:r>
      <w:r w:rsidRPr="00392164">
        <w:rPr>
          <w:rFonts w:eastAsia="Times New Roman" w:cs="Times New Roman"/>
          <w:color w:val="000000" w:themeColor="text1"/>
          <w:szCs w:val="24"/>
          <w:lang w:val="en-GB"/>
        </w:rPr>
        <w:t xml:space="preserve">he status and perceptions of recruiters have changed. </w:t>
      </w:r>
      <w:r w:rsidR="00F60438" w:rsidRPr="00392164">
        <w:rPr>
          <w:rFonts w:eastAsia="Times New Roman" w:cs="Times New Roman"/>
          <w:color w:val="000000" w:themeColor="text1"/>
          <w:szCs w:val="24"/>
          <w:lang w:val="en-GB"/>
        </w:rPr>
        <w:t>Furthermore, it has been evident that r</w:t>
      </w:r>
      <w:r w:rsidRPr="00392164">
        <w:rPr>
          <w:rFonts w:eastAsia="Times New Roman" w:cs="Times New Roman"/>
          <w:color w:val="000000" w:themeColor="text1"/>
          <w:szCs w:val="24"/>
          <w:lang w:val="en-GB"/>
        </w:rPr>
        <w:t xml:space="preserve">ecruiters now see themselves as strategic partners that really shape the organisation's talent ecosystem instead of being functions that simply act as administrators. </w:t>
      </w:r>
    </w:p>
    <w:p w14:paraId="32E358BE" w14:textId="77777777" w:rsidR="00E17DE4" w:rsidRPr="00392164" w:rsidRDefault="00AD1BDE"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Incorporating social media recruitment means they must acquire new skills, such as digital marketing, metric analysis, and online engagement, to expand their identity beyond the typical HR process. </w:t>
      </w:r>
      <w:r w:rsidR="00A70394" w:rsidRPr="00392164">
        <w:rPr>
          <w:rFonts w:eastAsia="Times New Roman" w:cs="Times New Roman"/>
          <w:color w:val="000000" w:themeColor="text1"/>
          <w:szCs w:val="24"/>
          <w:lang w:val="en-GB"/>
        </w:rPr>
        <w:t>Although,</w:t>
      </w:r>
      <w:r w:rsidRPr="00392164">
        <w:rPr>
          <w:rFonts w:eastAsia="Times New Roman" w:cs="Times New Roman"/>
          <w:color w:val="000000" w:themeColor="text1"/>
          <w:szCs w:val="24"/>
          <w:lang w:val="en-GB"/>
        </w:rPr>
        <w:t xml:space="preserve"> digital recruitment represents recruiters as key enablers of organisational digital transformation. They help integrate new digital skills into the workforce, thereby minimizing capability gaps and advancing long-term transformation goals. </w:t>
      </w:r>
    </w:p>
    <w:p w14:paraId="71BDB83A" w14:textId="7AC356BC" w:rsidR="00AD1BDE" w:rsidRPr="00392164" w:rsidRDefault="00A70394"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Therefore, t</w:t>
      </w:r>
      <w:r w:rsidR="00AD1BDE" w:rsidRPr="00392164">
        <w:rPr>
          <w:rFonts w:eastAsia="Times New Roman" w:cs="Times New Roman"/>
          <w:color w:val="000000" w:themeColor="text1"/>
          <w:szCs w:val="24"/>
          <w:lang w:val="en-GB"/>
        </w:rPr>
        <w:t xml:space="preserve">he study highlights two emerging strategic roles of recruitment in the digital era. Recruitment plays the role of a “sensory organ” to analyse the </w:t>
      </w:r>
      <w:proofErr w:type="spellStart"/>
      <w:r w:rsidR="00AD1BDE" w:rsidRPr="00392164">
        <w:rPr>
          <w:rFonts w:eastAsia="Times New Roman" w:cs="Times New Roman"/>
          <w:color w:val="000000" w:themeColor="text1"/>
          <w:szCs w:val="24"/>
          <w:lang w:val="en-GB"/>
        </w:rPr>
        <w:t>labor</w:t>
      </w:r>
      <w:proofErr w:type="spellEnd"/>
      <w:r w:rsidR="00AD1BDE" w:rsidRPr="00392164">
        <w:rPr>
          <w:rFonts w:eastAsia="Times New Roman" w:cs="Times New Roman"/>
          <w:color w:val="000000" w:themeColor="text1"/>
          <w:szCs w:val="24"/>
          <w:lang w:val="en-GB"/>
        </w:rPr>
        <w:t xml:space="preserve"> market trends. Whereas recruiters play a “mediator role” and connect internal stakeholders with external digital communities. This improves the organisation's absorptive capacity and its ability to identify and apply new knowledge.</w:t>
      </w:r>
    </w:p>
    <w:p w14:paraId="74EC6891" w14:textId="0757E61C" w:rsidR="00AD1BDE" w:rsidRPr="00392164" w:rsidRDefault="00AD1BDE" w:rsidP="00AE3F4A">
      <w:pPr>
        <w:pStyle w:val="Heading2"/>
        <w:spacing w:before="240" w:after="240"/>
        <w:rPr>
          <w:rFonts w:cs="Times New Roman"/>
          <w:color w:val="000000" w:themeColor="text1"/>
          <w:szCs w:val="24"/>
          <w:lang w:val="en-GB"/>
        </w:rPr>
      </w:pPr>
      <w:bookmarkStart w:id="23" w:name="_Toc220683970"/>
      <w:r w:rsidRPr="00392164">
        <w:rPr>
          <w:rFonts w:cs="Times New Roman"/>
          <w:color w:val="000000" w:themeColor="text1"/>
          <w:szCs w:val="24"/>
          <w:lang w:val="en-GB"/>
        </w:rPr>
        <w:t>2.5 Critical Comparative Evaluation: Digital Recruitment versus Traditional Recruitment</w:t>
      </w:r>
      <w:bookmarkEnd w:id="23"/>
    </w:p>
    <w:p w14:paraId="4C821598" w14:textId="77777777" w:rsidR="001054AF" w:rsidRPr="00392164" w:rsidRDefault="00AD1BDE"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As per the study by Rahman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(2022), digital recruitment enables an organisation to reach millions of potential candidates across different demographics and geographical regions. Job seeking on social media platforms can reach both active and passive job seekers worldwide. </w:t>
      </w:r>
      <w:r w:rsidR="00814884" w:rsidRPr="00392164">
        <w:rPr>
          <w:rFonts w:cs="Times New Roman"/>
          <w:color w:val="000000" w:themeColor="text1"/>
          <w:szCs w:val="24"/>
          <w:lang w:val="en-GB"/>
        </w:rPr>
        <w:t xml:space="preserve">Another study by </w:t>
      </w:r>
      <w:r w:rsidRPr="00392164">
        <w:rPr>
          <w:rFonts w:cs="Times New Roman"/>
          <w:color w:val="000000" w:themeColor="text1"/>
          <w:szCs w:val="24"/>
          <w:lang w:val="en-GB"/>
        </w:rPr>
        <w:t xml:space="preserve">Applequist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(2023) </w:t>
      </w:r>
      <w:r w:rsidR="00814884" w:rsidRPr="00392164">
        <w:rPr>
          <w:rFonts w:cs="Times New Roman"/>
          <w:color w:val="000000" w:themeColor="text1"/>
          <w:szCs w:val="24"/>
          <w:lang w:val="en-GB"/>
        </w:rPr>
        <w:t>states</w:t>
      </w:r>
      <w:r w:rsidRPr="00392164">
        <w:rPr>
          <w:rFonts w:cs="Times New Roman"/>
          <w:color w:val="000000" w:themeColor="text1"/>
          <w:szCs w:val="24"/>
          <w:lang w:val="en-GB"/>
        </w:rPr>
        <w:t xml:space="preserve"> that traditional recruitment methods can be territorial and use local print media, physical noticeboards, or community centres to advertise positions. </w:t>
      </w:r>
    </w:p>
    <w:p w14:paraId="30466318" w14:textId="77777777" w:rsidR="0045633F" w:rsidRPr="00392164" w:rsidRDefault="00AD1BDE" w:rsidP="00AE3F4A">
      <w:pPr>
        <w:spacing w:before="240" w:after="240"/>
        <w:rPr>
          <w:rFonts w:cs="Times New Roman"/>
          <w:color w:val="000000" w:themeColor="text1"/>
          <w:szCs w:val="24"/>
          <w:lang w:val="en-GB"/>
        </w:rPr>
      </w:pPr>
      <w:r w:rsidRPr="00392164">
        <w:rPr>
          <w:rFonts w:cs="Times New Roman"/>
          <w:color w:val="000000" w:themeColor="text1"/>
          <w:szCs w:val="24"/>
          <w:lang w:val="en-GB"/>
        </w:rPr>
        <w:lastRenderedPageBreak/>
        <w:t xml:space="preserve">Online platforms can be used to conduct highly targeted recruitment using filters such as profession, skills, interests, age, location, and experience. </w:t>
      </w:r>
      <w:r w:rsidR="00814884" w:rsidRPr="00392164">
        <w:rPr>
          <w:rFonts w:cs="Times New Roman"/>
          <w:color w:val="000000" w:themeColor="text1"/>
          <w:szCs w:val="24"/>
          <w:lang w:val="en-GB"/>
        </w:rPr>
        <w:t>This study also highlights that a</w:t>
      </w:r>
      <w:r w:rsidRPr="00392164">
        <w:rPr>
          <w:rFonts w:cs="Times New Roman"/>
          <w:color w:val="000000" w:themeColor="text1"/>
          <w:szCs w:val="24"/>
          <w:lang w:val="en-GB"/>
        </w:rPr>
        <w:t xml:space="preserve">lgorithms and data analytics can help recruiters to find the right candidates more effectively. </w:t>
      </w:r>
      <w:r w:rsidR="00814884" w:rsidRPr="00392164">
        <w:rPr>
          <w:rFonts w:cs="Times New Roman"/>
          <w:color w:val="000000" w:themeColor="text1"/>
          <w:szCs w:val="24"/>
          <w:lang w:val="en-GB"/>
        </w:rPr>
        <w:t>It has been observed that c</w:t>
      </w:r>
      <w:r w:rsidRPr="00392164">
        <w:rPr>
          <w:rFonts w:cs="Times New Roman"/>
          <w:color w:val="000000" w:themeColor="text1"/>
          <w:szCs w:val="24"/>
          <w:lang w:val="en-GB"/>
        </w:rPr>
        <w:t xml:space="preserve">onventional recruitment lacks rigor. In most cases, it leads to a wide group of applicants and the use of time in filtering out irrelevant applications. Online recruitment speeds up the process, and job advertisements can be published and sent in real time. </w:t>
      </w:r>
    </w:p>
    <w:p w14:paraId="6D544C0B" w14:textId="45BE4ABF" w:rsidR="00AD1BDE" w:rsidRPr="00392164" w:rsidRDefault="00AD1BDE" w:rsidP="00AE3F4A">
      <w:pPr>
        <w:spacing w:before="240" w:after="240"/>
        <w:rPr>
          <w:rFonts w:cs="Times New Roman"/>
          <w:color w:val="000000" w:themeColor="text1"/>
          <w:szCs w:val="24"/>
          <w:lang w:val="en-GB"/>
        </w:rPr>
      </w:pPr>
      <w:r w:rsidRPr="00392164">
        <w:rPr>
          <w:rFonts w:cs="Times New Roman"/>
          <w:color w:val="000000" w:themeColor="text1"/>
          <w:szCs w:val="24"/>
          <w:lang w:val="en-GB"/>
        </w:rPr>
        <w:t>Applicants can also respond the same. The use of automated shortlisting, online communication, and mobile applications also cuts time to fill a position. Earlier processes are usually slower, such as physical advertisement publication, manual application manipulation, and slow communication that relies on long recruitment cycles.</w:t>
      </w:r>
    </w:p>
    <w:p w14:paraId="11F0AE1D" w14:textId="77777777" w:rsidR="00F76CA2" w:rsidRPr="00392164" w:rsidRDefault="00814884" w:rsidP="00AE3F4A">
      <w:pPr>
        <w:spacing w:before="240" w:after="240"/>
        <w:rPr>
          <w:rFonts w:cs="Times New Roman"/>
          <w:color w:val="000000" w:themeColor="text1"/>
          <w:szCs w:val="24"/>
          <w:lang w:val="en-GB"/>
        </w:rPr>
      </w:pPr>
      <w:r w:rsidRPr="00392164">
        <w:rPr>
          <w:rFonts w:cs="Times New Roman"/>
          <w:color w:val="000000" w:themeColor="text1"/>
          <w:szCs w:val="24"/>
          <w:lang w:val="en-GB"/>
        </w:rPr>
        <w:t>In this context, an existing study by</w:t>
      </w:r>
      <w:r w:rsidR="00AD1BDE" w:rsidRPr="00392164">
        <w:rPr>
          <w:rFonts w:cs="Times New Roman"/>
          <w:color w:val="000000" w:themeColor="text1"/>
          <w:szCs w:val="24"/>
          <w:lang w:val="en-GB"/>
        </w:rPr>
        <w:t xml:space="preserve"> Baker </w:t>
      </w:r>
      <w:r w:rsidR="00AD1BDE" w:rsidRPr="00392164">
        <w:rPr>
          <w:rFonts w:cs="Times New Roman"/>
          <w:i/>
          <w:iCs/>
          <w:color w:val="000000" w:themeColor="text1"/>
          <w:szCs w:val="24"/>
          <w:lang w:val="en-GB"/>
        </w:rPr>
        <w:t>et al</w:t>
      </w:r>
      <w:r w:rsidR="00AD1BDE" w:rsidRPr="00392164">
        <w:rPr>
          <w:rFonts w:cs="Times New Roman"/>
          <w:color w:val="000000" w:themeColor="text1"/>
          <w:szCs w:val="24"/>
          <w:lang w:val="en-GB"/>
        </w:rPr>
        <w:t>. (2022)</w:t>
      </w:r>
      <w:r w:rsidRPr="00392164">
        <w:rPr>
          <w:rFonts w:cs="Times New Roman"/>
          <w:color w:val="000000" w:themeColor="text1"/>
          <w:szCs w:val="24"/>
          <w:lang w:val="en-GB"/>
        </w:rPr>
        <w:t xml:space="preserve"> argued that </w:t>
      </w:r>
      <w:r w:rsidR="00AD1BDE" w:rsidRPr="00392164">
        <w:rPr>
          <w:rFonts w:cs="Times New Roman"/>
          <w:color w:val="000000" w:themeColor="text1"/>
          <w:szCs w:val="24"/>
          <w:lang w:val="en-GB"/>
        </w:rPr>
        <w:t xml:space="preserve">the use of social media enables interactive, visually appealing recruitment campaign features such as video, animation, graphics, and direct messages. </w:t>
      </w:r>
      <w:r w:rsidR="00D17675" w:rsidRPr="00392164">
        <w:rPr>
          <w:rFonts w:cs="Times New Roman"/>
          <w:color w:val="000000" w:themeColor="text1"/>
          <w:szCs w:val="24"/>
          <w:lang w:val="en-GB"/>
        </w:rPr>
        <w:t>The results of this study highlight that o</w:t>
      </w:r>
      <w:r w:rsidR="00AD1BDE" w:rsidRPr="00392164">
        <w:rPr>
          <w:rFonts w:cs="Times New Roman"/>
          <w:color w:val="000000" w:themeColor="text1"/>
          <w:szCs w:val="24"/>
          <w:lang w:val="en-GB"/>
        </w:rPr>
        <w:t xml:space="preserve">rganisations can build a strong employer brand and engage in two-way communication with candidates. </w:t>
      </w:r>
      <w:r w:rsidR="00D17675" w:rsidRPr="00392164">
        <w:rPr>
          <w:rFonts w:cs="Times New Roman"/>
          <w:color w:val="000000" w:themeColor="text1"/>
          <w:szCs w:val="24"/>
          <w:lang w:val="en-GB"/>
        </w:rPr>
        <w:t>Although, it has been observed that t</w:t>
      </w:r>
      <w:r w:rsidR="00AD1BDE" w:rsidRPr="00392164">
        <w:rPr>
          <w:rFonts w:cs="Times New Roman"/>
          <w:color w:val="000000" w:themeColor="text1"/>
          <w:szCs w:val="24"/>
          <w:lang w:val="en-GB"/>
        </w:rPr>
        <w:t xml:space="preserve">he conventional recruitment method offers minimal interaction, as it involves only print advertisements, posters, or radio announcements. </w:t>
      </w:r>
    </w:p>
    <w:p w14:paraId="12FC01AB" w14:textId="77777777" w:rsidR="00F76CA2" w:rsidRPr="00392164" w:rsidRDefault="00AD1BDE"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It does not provide opportunities to build a brand. Recruitments are usually less expensive than other forms of recruitment. Social media advertising is less expensive to operate, and organisations do not incur the cost of printing, distributing, and administrative costs. </w:t>
      </w:r>
      <w:r w:rsidR="00D17675" w:rsidRPr="00392164">
        <w:rPr>
          <w:rFonts w:cs="Times New Roman"/>
          <w:color w:val="000000" w:themeColor="text1"/>
          <w:szCs w:val="24"/>
          <w:lang w:val="en-GB"/>
        </w:rPr>
        <w:t>As per the study of</w:t>
      </w:r>
      <w:r w:rsidRPr="00392164">
        <w:rPr>
          <w:rFonts w:cs="Times New Roman"/>
          <w:color w:val="000000" w:themeColor="text1"/>
          <w:szCs w:val="24"/>
          <w:lang w:val="en-GB"/>
        </w:rPr>
        <w:t xml:space="preserve"> </w:t>
      </w:r>
      <w:proofErr w:type="spellStart"/>
      <w:r w:rsidRPr="00392164">
        <w:rPr>
          <w:rFonts w:cs="Times New Roman"/>
          <w:color w:val="000000" w:themeColor="text1"/>
          <w:szCs w:val="24"/>
          <w:lang w:val="en-GB"/>
        </w:rPr>
        <w:t>Phaladi</w:t>
      </w:r>
      <w:proofErr w:type="spellEnd"/>
      <w:r w:rsidRPr="00392164">
        <w:rPr>
          <w:rFonts w:cs="Times New Roman"/>
          <w:color w:val="000000" w:themeColor="text1"/>
          <w:szCs w:val="24"/>
          <w:lang w:val="en-GB"/>
        </w:rPr>
        <w:t xml:space="preserve"> (2023), conventional recruitment is more costly as a result of the high cost of advertising through print media, broadcast media, physical fairs, and manual processing. </w:t>
      </w:r>
    </w:p>
    <w:p w14:paraId="5AF05B48" w14:textId="77777777" w:rsidR="00F76CA2" w:rsidRPr="00392164" w:rsidRDefault="00D17675"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This study also highlights that d</w:t>
      </w:r>
      <w:r w:rsidR="00AD1BDE" w:rsidRPr="00392164">
        <w:rPr>
          <w:rFonts w:cs="Times New Roman"/>
          <w:color w:val="000000" w:themeColor="text1"/>
          <w:szCs w:val="24"/>
          <w:lang w:val="en-GB"/>
        </w:rPr>
        <w:t xml:space="preserve">igital recruitment can also omit those who lack access to the internet, digital technologies, or social media platforms, which commonly are older individuals, low-income, and rural residents. </w:t>
      </w:r>
      <w:r w:rsidRPr="00392164">
        <w:rPr>
          <w:rFonts w:cs="Times New Roman"/>
          <w:color w:val="000000" w:themeColor="text1"/>
          <w:szCs w:val="24"/>
          <w:lang w:val="en-GB"/>
        </w:rPr>
        <w:t>Furthermore, c</w:t>
      </w:r>
      <w:r w:rsidR="00AD1BDE" w:rsidRPr="00392164">
        <w:rPr>
          <w:rFonts w:cs="Times New Roman"/>
          <w:color w:val="000000" w:themeColor="text1"/>
          <w:szCs w:val="24"/>
          <w:lang w:val="en-GB"/>
        </w:rPr>
        <w:t xml:space="preserve">onventional recruitment is more accommodating to applicants who depend on newspapers, local advertisements, or job centres. </w:t>
      </w:r>
    </w:p>
    <w:p w14:paraId="55F62487" w14:textId="68D8A9A0" w:rsidR="00AD1BDE" w:rsidRPr="00392164" w:rsidRDefault="00D17675" w:rsidP="00AE3F4A">
      <w:pPr>
        <w:spacing w:before="240" w:after="240"/>
        <w:rPr>
          <w:rFonts w:cs="Times New Roman"/>
          <w:color w:val="000000" w:themeColor="text1"/>
          <w:szCs w:val="24"/>
          <w:lang w:val="en-GB"/>
        </w:rPr>
      </w:pPr>
      <w:r w:rsidRPr="00392164">
        <w:rPr>
          <w:rFonts w:cs="Times New Roman"/>
          <w:color w:val="000000" w:themeColor="text1"/>
          <w:szCs w:val="24"/>
          <w:lang w:val="en-GB"/>
        </w:rPr>
        <w:t>It has been evident that a</w:t>
      </w:r>
      <w:r w:rsidR="00AD1BDE" w:rsidRPr="00392164">
        <w:rPr>
          <w:rFonts w:cs="Times New Roman"/>
          <w:color w:val="000000" w:themeColor="text1"/>
          <w:szCs w:val="24"/>
          <w:lang w:val="en-GB"/>
        </w:rPr>
        <w:t xml:space="preserve">nalogous approaches are still necessary in providing equal accessibility and minimizing bias due to the digital divide. Online hiring raises issues of fake accounts, identity theft, information confidentiality, and the inability to control the audience for job advertisements. </w:t>
      </w:r>
      <w:r w:rsidR="00AD1BDE" w:rsidRPr="00392164">
        <w:rPr>
          <w:rFonts w:cs="Times New Roman"/>
          <w:color w:val="000000" w:themeColor="text1"/>
          <w:szCs w:val="24"/>
          <w:lang w:val="en-GB"/>
        </w:rPr>
        <w:lastRenderedPageBreak/>
        <w:t xml:space="preserve">Checking the authenticity of candidates through the internet may be cumbersome. </w:t>
      </w:r>
      <w:r w:rsidR="00037E38" w:rsidRPr="00392164">
        <w:rPr>
          <w:rFonts w:cs="Times New Roman"/>
          <w:color w:val="000000" w:themeColor="text1"/>
          <w:szCs w:val="24"/>
          <w:lang w:val="en-GB"/>
        </w:rPr>
        <w:t>However, t</w:t>
      </w:r>
      <w:r w:rsidR="00AD1BDE" w:rsidRPr="00392164">
        <w:rPr>
          <w:rFonts w:cs="Times New Roman"/>
          <w:color w:val="000000" w:themeColor="text1"/>
          <w:szCs w:val="24"/>
          <w:lang w:val="en-GB"/>
        </w:rPr>
        <w:t xml:space="preserve">he traditional recruitment approach was based on the physical paper and face-to-face interaction where there </w:t>
      </w:r>
      <w:proofErr w:type="gramStart"/>
      <w:r w:rsidR="00AD1BDE" w:rsidRPr="00392164">
        <w:rPr>
          <w:rFonts w:cs="Times New Roman"/>
          <w:color w:val="000000" w:themeColor="text1"/>
          <w:szCs w:val="24"/>
          <w:lang w:val="en-GB"/>
        </w:rPr>
        <w:t>was</w:t>
      </w:r>
      <w:proofErr w:type="gramEnd"/>
      <w:r w:rsidR="00AD1BDE" w:rsidRPr="00392164">
        <w:rPr>
          <w:rFonts w:cs="Times New Roman"/>
          <w:color w:val="000000" w:themeColor="text1"/>
          <w:szCs w:val="24"/>
          <w:lang w:val="en-GB"/>
        </w:rPr>
        <w:t xml:space="preserve"> more assurance and fewer chances of fraudulent involvement.</w:t>
      </w:r>
    </w:p>
    <w:p w14:paraId="28B1B56B" w14:textId="77777777" w:rsidR="005D18BE" w:rsidRPr="00392164" w:rsidRDefault="00D17675" w:rsidP="00AE3F4A">
      <w:pPr>
        <w:spacing w:before="240" w:after="240"/>
        <w:rPr>
          <w:rFonts w:cs="Times New Roman"/>
          <w:color w:val="000000" w:themeColor="text1"/>
          <w:szCs w:val="24"/>
          <w:lang w:val="en-GB"/>
        </w:rPr>
      </w:pPr>
      <w:r w:rsidRPr="00392164">
        <w:rPr>
          <w:rFonts w:cs="Times New Roman"/>
          <w:color w:val="000000" w:themeColor="text1"/>
          <w:szCs w:val="24"/>
          <w:lang w:val="en-GB"/>
        </w:rPr>
        <w:t>An existing study by</w:t>
      </w:r>
      <w:r w:rsidR="00AD1BDE" w:rsidRPr="00392164">
        <w:rPr>
          <w:rFonts w:cs="Times New Roman"/>
          <w:color w:val="000000" w:themeColor="text1"/>
          <w:szCs w:val="24"/>
          <w:lang w:val="en-GB"/>
        </w:rPr>
        <w:t xml:space="preserve"> </w:t>
      </w:r>
      <w:proofErr w:type="spellStart"/>
      <w:r w:rsidR="00AD1BDE" w:rsidRPr="00392164">
        <w:rPr>
          <w:rFonts w:cs="Times New Roman"/>
          <w:color w:val="000000" w:themeColor="text1"/>
          <w:szCs w:val="24"/>
          <w:lang w:val="en-GB"/>
        </w:rPr>
        <w:t>Oudat</w:t>
      </w:r>
      <w:proofErr w:type="spellEnd"/>
      <w:r w:rsidR="00AD1BDE" w:rsidRPr="00392164">
        <w:rPr>
          <w:rFonts w:cs="Times New Roman"/>
          <w:color w:val="000000" w:themeColor="text1"/>
          <w:szCs w:val="24"/>
          <w:lang w:val="en-GB"/>
        </w:rPr>
        <w:t xml:space="preserve"> and Bakas (2023)</w:t>
      </w:r>
      <w:r w:rsidRPr="00392164">
        <w:rPr>
          <w:rFonts w:cs="Times New Roman"/>
          <w:color w:val="000000" w:themeColor="text1"/>
          <w:szCs w:val="24"/>
          <w:lang w:val="en-GB"/>
        </w:rPr>
        <w:t xml:space="preserve"> found that </w:t>
      </w:r>
      <w:r w:rsidR="00AD1BDE" w:rsidRPr="00392164">
        <w:rPr>
          <w:rFonts w:cs="Times New Roman"/>
          <w:color w:val="000000" w:themeColor="text1"/>
          <w:szCs w:val="24"/>
          <w:lang w:val="en-GB"/>
        </w:rPr>
        <w:t xml:space="preserve">the limitations of social media in recruitment are compensated for by traditional recruitment, which offers several advantages. A significant strength is that conventional channels such as print advertising, employment offices, career fairs, and professional recruiting agencies reach a broader range of people. This limits the selection bias typical of social-media recruitment in which users are younger and differ significantly in terms of ethnic and socioeconomic backgrounds. </w:t>
      </w:r>
    </w:p>
    <w:p w14:paraId="6DEA5F57" w14:textId="77777777" w:rsidR="005D18BE" w:rsidRPr="00392164" w:rsidRDefault="00AD1BDE"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other benefit is improved privacy, credibility, and confidence. As per the study of Potočnik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(2021), </w:t>
      </w:r>
      <w:r w:rsidR="00D17675" w:rsidRPr="00392164">
        <w:rPr>
          <w:rFonts w:cs="Times New Roman"/>
          <w:color w:val="000000" w:themeColor="text1"/>
          <w:szCs w:val="24"/>
          <w:lang w:val="en-GB"/>
        </w:rPr>
        <w:t>c</w:t>
      </w:r>
      <w:r w:rsidRPr="00392164">
        <w:rPr>
          <w:rFonts w:cs="Times New Roman"/>
          <w:color w:val="000000" w:themeColor="text1"/>
          <w:szCs w:val="24"/>
          <w:lang w:val="en-GB"/>
        </w:rPr>
        <w:t xml:space="preserve">onventional recruitment practices are based on proven and formal communication media where the applicants may feel more secure during information exchange. </w:t>
      </w:r>
      <w:r w:rsidR="00141D8F" w:rsidRPr="00392164">
        <w:rPr>
          <w:rFonts w:cs="Times New Roman"/>
          <w:color w:val="000000" w:themeColor="text1"/>
          <w:szCs w:val="24"/>
          <w:lang w:val="en-GB"/>
        </w:rPr>
        <w:t>It also highlights that s</w:t>
      </w:r>
      <w:r w:rsidRPr="00392164">
        <w:rPr>
          <w:rFonts w:cs="Times New Roman"/>
          <w:color w:val="000000" w:themeColor="text1"/>
          <w:szCs w:val="24"/>
          <w:lang w:val="en-GB"/>
        </w:rPr>
        <w:t xml:space="preserve">ocial media can be vulnerable to privacy breaches and scams. </w:t>
      </w:r>
      <w:r w:rsidR="00141D8F" w:rsidRPr="00392164">
        <w:rPr>
          <w:rFonts w:cs="Times New Roman"/>
          <w:color w:val="000000" w:themeColor="text1"/>
          <w:szCs w:val="24"/>
          <w:lang w:val="en-GB"/>
        </w:rPr>
        <w:t>Although, c</w:t>
      </w:r>
      <w:r w:rsidRPr="00392164">
        <w:rPr>
          <w:rFonts w:cs="Times New Roman"/>
          <w:color w:val="000000" w:themeColor="text1"/>
          <w:szCs w:val="24"/>
          <w:lang w:val="en-GB"/>
        </w:rPr>
        <w:t xml:space="preserve">onventional approaches offer more robust protection and are less likely to be misused. </w:t>
      </w:r>
    </w:p>
    <w:p w14:paraId="1D3796B3" w14:textId="44899A1F" w:rsidR="00AD1BDE" w:rsidRPr="00392164" w:rsidRDefault="00AD1BDE"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This trust promotes increased authentic interaction by the candidate. Recruiting through the traditional method allows greater control and verification of participants and applicants. </w:t>
      </w:r>
      <w:r w:rsidR="00141D8F" w:rsidRPr="00392164">
        <w:rPr>
          <w:rFonts w:cs="Times New Roman"/>
          <w:color w:val="000000" w:themeColor="text1"/>
          <w:szCs w:val="24"/>
          <w:lang w:val="en-GB"/>
        </w:rPr>
        <w:t>These existing studies highlight that o</w:t>
      </w:r>
      <w:r w:rsidRPr="00392164">
        <w:rPr>
          <w:rFonts w:cs="Times New Roman"/>
          <w:color w:val="000000" w:themeColor="text1"/>
          <w:szCs w:val="24"/>
          <w:lang w:val="en-GB"/>
        </w:rPr>
        <w:t xml:space="preserve">rganisations can easily verify candidates, their eligibility, and track the quality of applications. </w:t>
      </w:r>
      <w:r w:rsidR="00141D8F" w:rsidRPr="00392164">
        <w:rPr>
          <w:rFonts w:cs="Times New Roman"/>
          <w:color w:val="000000" w:themeColor="text1"/>
          <w:szCs w:val="24"/>
          <w:lang w:val="en-GB"/>
        </w:rPr>
        <w:t>In this context, Jean and Thompson, (2025) found that i</w:t>
      </w:r>
      <w:r w:rsidRPr="00392164">
        <w:rPr>
          <w:rFonts w:cs="Times New Roman"/>
          <w:color w:val="000000" w:themeColor="text1"/>
          <w:szCs w:val="24"/>
          <w:lang w:val="en-GB"/>
        </w:rPr>
        <w:t>t is usually tricky on social media, as invalid candidates or automated bots can fill in surveys. The conventional recruitment process is more trustworthy, safer, and inclusive, and is a major challenge to digital recruitment techniques.</w:t>
      </w:r>
    </w:p>
    <w:p w14:paraId="07F3B3FD" w14:textId="4AFD937D" w:rsidR="00AD1BDE" w:rsidRPr="00392164" w:rsidRDefault="00AD1BDE" w:rsidP="00A20E75">
      <w:pPr>
        <w:spacing w:before="240" w:after="240"/>
        <w:jc w:val="center"/>
        <w:rPr>
          <w:rFonts w:cs="Times New Roman"/>
          <w:color w:val="000000" w:themeColor="text1"/>
          <w:szCs w:val="24"/>
          <w:lang w:val="en-GB"/>
        </w:rPr>
      </w:pPr>
      <w:r w:rsidRPr="00392164">
        <w:rPr>
          <w:rFonts w:cs="Times New Roman"/>
          <w:noProof/>
          <w:color w:val="000000" w:themeColor="text1"/>
          <w:szCs w:val="24"/>
          <w:lang w:val="en-GB"/>
        </w:rPr>
        <w:lastRenderedPageBreak/>
        <w:drawing>
          <wp:inline distT="0" distB="0" distL="0" distR="0" wp14:anchorId="3B8211DA" wp14:editId="12B891E2">
            <wp:extent cx="5133975" cy="4438650"/>
            <wp:effectExtent l="76200" t="76200" r="142875" b="133350"/>
            <wp:docPr id="905085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3975" cy="4438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B4C9FF7" w14:textId="7B8BC715" w:rsidR="00AD1BDE" w:rsidRPr="00392164" w:rsidRDefault="00AD1BDE" w:rsidP="00A20E75">
      <w:pPr>
        <w:pStyle w:val="Heading4"/>
        <w:spacing w:before="240" w:after="240"/>
        <w:rPr>
          <w:rFonts w:cs="Times New Roman"/>
          <w:color w:val="000000" w:themeColor="text1"/>
          <w:lang w:val="en-GB"/>
        </w:rPr>
      </w:pPr>
      <w:bookmarkStart w:id="24" w:name="_Toc220518651"/>
      <w:bookmarkStart w:id="25" w:name="_Toc220518748"/>
      <w:r w:rsidRPr="00392164">
        <w:rPr>
          <w:rFonts w:cs="Times New Roman"/>
          <w:color w:val="000000" w:themeColor="text1"/>
          <w:lang w:val="en-GB"/>
        </w:rPr>
        <w:t>Figure 2.</w:t>
      </w:r>
      <w:r w:rsidR="00182FB7" w:rsidRPr="00392164">
        <w:rPr>
          <w:rFonts w:cs="Times New Roman"/>
          <w:color w:val="000000" w:themeColor="text1"/>
          <w:lang w:val="en-GB"/>
        </w:rPr>
        <w:t>4.2</w:t>
      </w:r>
      <w:r w:rsidRPr="00392164">
        <w:rPr>
          <w:rFonts w:cs="Times New Roman"/>
          <w:color w:val="000000" w:themeColor="text1"/>
          <w:lang w:val="en-GB"/>
        </w:rPr>
        <w:t>: Advantages and disadvantages of using social media as a recruitment method</w:t>
      </w:r>
      <w:bookmarkEnd w:id="24"/>
      <w:bookmarkEnd w:id="25"/>
    </w:p>
    <w:p w14:paraId="35A1A345" w14:textId="77777777" w:rsidR="00AD1BDE" w:rsidRPr="00392164" w:rsidRDefault="00AD1BDE" w:rsidP="00A20E75">
      <w:pPr>
        <w:spacing w:before="240" w:after="240"/>
        <w:jc w:val="center"/>
        <w:rPr>
          <w:rFonts w:cs="Times New Roman"/>
          <w:color w:val="000000" w:themeColor="text1"/>
          <w:szCs w:val="24"/>
          <w:lang w:val="en-GB"/>
        </w:rPr>
      </w:pPr>
      <w:r w:rsidRPr="00392164">
        <w:rPr>
          <w:rFonts w:cs="Times New Roman"/>
          <w:color w:val="000000" w:themeColor="text1"/>
          <w:szCs w:val="24"/>
          <w:lang w:val="en-GB"/>
        </w:rPr>
        <w:t xml:space="preserve">(Source: </w:t>
      </w:r>
      <w:proofErr w:type="spellStart"/>
      <w:r w:rsidRPr="00392164">
        <w:rPr>
          <w:rFonts w:cs="Times New Roman"/>
          <w:color w:val="000000" w:themeColor="text1"/>
          <w:szCs w:val="24"/>
          <w:lang w:val="en-GB"/>
        </w:rPr>
        <w:t>Oudat</w:t>
      </w:r>
      <w:proofErr w:type="spellEnd"/>
      <w:r w:rsidRPr="00392164">
        <w:rPr>
          <w:rFonts w:cs="Times New Roman"/>
          <w:color w:val="000000" w:themeColor="text1"/>
          <w:szCs w:val="24"/>
          <w:lang w:val="en-GB"/>
        </w:rPr>
        <w:t xml:space="preserve"> and Bakas, 2023)</w:t>
      </w:r>
    </w:p>
    <w:p w14:paraId="37B67E6F" w14:textId="014F18B1" w:rsidR="00F0250C" w:rsidRPr="00392164" w:rsidRDefault="00F0250C" w:rsidP="00AE3F4A">
      <w:pPr>
        <w:pStyle w:val="Heading2"/>
        <w:spacing w:before="240" w:after="240"/>
        <w:rPr>
          <w:rFonts w:cs="Times New Roman"/>
          <w:color w:val="000000" w:themeColor="text1"/>
          <w:szCs w:val="24"/>
          <w:lang w:val="en-GB"/>
        </w:rPr>
      </w:pPr>
      <w:bookmarkStart w:id="26" w:name="_Toc220683971"/>
      <w:r w:rsidRPr="00392164">
        <w:rPr>
          <w:rFonts w:cs="Times New Roman"/>
          <w:color w:val="000000" w:themeColor="text1"/>
          <w:szCs w:val="24"/>
          <w:lang w:val="en-GB"/>
        </w:rPr>
        <w:t>2.6 Theoretical Models and Conceptual Foundations</w:t>
      </w:r>
      <w:bookmarkEnd w:id="26"/>
      <w:r w:rsidRPr="00392164">
        <w:rPr>
          <w:rFonts w:cs="Times New Roman"/>
          <w:color w:val="000000" w:themeColor="text1"/>
          <w:szCs w:val="24"/>
          <w:lang w:val="en-GB"/>
        </w:rPr>
        <w:t xml:space="preserve"> </w:t>
      </w:r>
    </w:p>
    <w:p w14:paraId="6F1D3952" w14:textId="194BABB9" w:rsidR="00F0250C" w:rsidRPr="00392164" w:rsidRDefault="00761621" w:rsidP="00AE3F4A">
      <w:pPr>
        <w:pStyle w:val="Heading3"/>
        <w:spacing w:before="240" w:after="240"/>
        <w:rPr>
          <w:rFonts w:cs="Times New Roman"/>
          <w:b w:val="0"/>
          <w:color w:val="000000" w:themeColor="text1"/>
          <w:szCs w:val="24"/>
          <w:lang w:val="en-GB"/>
        </w:rPr>
      </w:pPr>
      <w:bookmarkStart w:id="27" w:name="_Toc220683972"/>
      <w:r w:rsidRPr="00392164">
        <w:rPr>
          <w:rFonts w:cs="Times New Roman"/>
          <w:bCs/>
          <w:color w:val="000000" w:themeColor="text1"/>
          <w:szCs w:val="24"/>
          <w:lang w:val="en-GB"/>
        </w:rPr>
        <w:t xml:space="preserve">2.6.1 </w:t>
      </w:r>
      <w:r w:rsidR="00F0250C" w:rsidRPr="00392164">
        <w:rPr>
          <w:rFonts w:cs="Times New Roman"/>
          <w:bCs/>
          <w:color w:val="000000" w:themeColor="text1"/>
          <w:szCs w:val="24"/>
          <w:lang w:val="en-GB"/>
        </w:rPr>
        <w:t>Technology</w:t>
      </w:r>
      <w:r w:rsidR="00F0250C" w:rsidRPr="00392164">
        <w:rPr>
          <w:rFonts w:cs="Times New Roman"/>
          <w:color w:val="000000" w:themeColor="text1"/>
          <w:szCs w:val="24"/>
          <w:lang w:val="en-GB"/>
        </w:rPr>
        <w:t xml:space="preserve"> Acceptance Model (TAM)</w:t>
      </w:r>
      <w:bookmarkEnd w:id="27"/>
      <w:r w:rsidR="00F0250C" w:rsidRPr="00392164">
        <w:rPr>
          <w:rFonts w:cs="Times New Roman"/>
          <w:color w:val="000000" w:themeColor="text1"/>
          <w:szCs w:val="24"/>
          <w:lang w:val="en-GB"/>
        </w:rPr>
        <w:t xml:space="preserve"> </w:t>
      </w:r>
    </w:p>
    <w:p w14:paraId="5F0D5A64" w14:textId="77777777" w:rsidR="00FE5AE0"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Technology Acceptance Model (TAM) is a theoretical framework that was established by Davis which offers a basic theoretical framework in the context of adopting and using digital technologies. TAM within the recruitment context assists in the determination of the </w:t>
      </w:r>
      <w:proofErr w:type="spellStart"/>
      <w:r w:rsidR="000737AC" w:rsidRPr="00392164">
        <w:rPr>
          <w:rFonts w:eastAsia="Times New Roman" w:cs="Times New Roman"/>
          <w:color w:val="000000" w:themeColor="text1"/>
          <w:szCs w:val="24"/>
          <w:lang w:val="en-GB"/>
        </w:rPr>
        <w:t>behavioral</w:t>
      </w:r>
      <w:proofErr w:type="spellEnd"/>
      <w:r w:rsidRPr="00392164">
        <w:rPr>
          <w:rFonts w:eastAsia="Times New Roman" w:cs="Times New Roman"/>
          <w:color w:val="000000" w:themeColor="text1"/>
          <w:szCs w:val="24"/>
          <w:lang w:val="en-GB"/>
        </w:rPr>
        <w:t xml:space="preserve"> intentions of the recruiters and job seekers to use social media tools including LinkedIn and Facebook in acquiring talents. TAM defines that technology adoption is influenced by two key </w:t>
      </w:r>
      <w:r w:rsidRPr="00392164">
        <w:rPr>
          <w:rFonts w:eastAsia="Times New Roman" w:cs="Times New Roman"/>
          <w:color w:val="000000" w:themeColor="text1"/>
          <w:szCs w:val="24"/>
          <w:lang w:val="en-GB"/>
        </w:rPr>
        <w:lastRenderedPageBreak/>
        <w:t xml:space="preserve">factors namely Perceived Usefulness (PU) and Perceived Ease of Use (PEOU) (Prakarsa </w:t>
      </w:r>
      <w:r w:rsidRPr="00392164">
        <w:rPr>
          <w:rFonts w:eastAsia="Times New Roman" w:cs="Times New Roman"/>
          <w:i/>
          <w:iCs/>
          <w:color w:val="000000" w:themeColor="text1"/>
          <w:szCs w:val="24"/>
          <w:lang w:val="en-GB"/>
        </w:rPr>
        <w:t xml:space="preserve">et al. </w:t>
      </w:r>
      <w:r w:rsidRPr="00392164">
        <w:rPr>
          <w:rFonts w:eastAsia="Times New Roman" w:cs="Times New Roman"/>
          <w:color w:val="000000" w:themeColor="text1"/>
          <w:szCs w:val="24"/>
          <w:lang w:val="en-GB"/>
        </w:rPr>
        <w:t xml:space="preserve">2024). </w:t>
      </w:r>
    </w:p>
    <w:p w14:paraId="3965F0CF" w14:textId="77777777" w:rsidR="00FE5AE0"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PU is the degree to which a group of users perceives that the </w:t>
      </w:r>
      <w:r w:rsidR="00940AF8" w:rsidRPr="00392164">
        <w:rPr>
          <w:rFonts w:eastAsia="Times New Roman" w:cs="Times New Roman"/>
          <w:color w:val="000000" w:themeColor="text1"/>
          <w:szCs w:val="24"/>
          <w:lang w:val="en-GB"/>
        </w:rPr>
        <w:t>utilization</w:t>
      </w:r>
      <w:r w:rsidRPr="00392164">
        <w:rPr>
          <w:rFonts w:eastAsia="Times New Roman" w:cs="Times New Roman"/>
          <w:color w:val="000000" w:themeColor="text1"/>
          <w:szCs w:val="24"/>
          <w:lang w:val="en-GB"/>
        </w:rPr>
        <w:t xml:space="preserve"> of a certain digital recruiting solution helps to </w:t>
      </w:r>
      <w:r w:rsidR="00940AF8" w:rsidRPr="00392164">
        <w:rPr>
          <w:rFonts w:eastAsia="Times New Roman" w:cs="Times New Roman"/>
          <w:color w:val="000000" w:themeColor="text1"/>
          <w:szCs w:val="24"/>
          <w:lang w:val="en-GB"/>
        </w:rPr>
        <w:t>optimize</w:t>
      </w:r>
      <w:r w:rsidRPr="00392164">
        <w:rPr>
          <w:rFonts w:eastAsia="Times New Roman" w:cs="Times New Roman"/>
          <w:color w:val="000000" w:themeColor="text1"/>
          <w:szCs w:val="24"/>
          <w:lang w:val="en-GB"/>
        </w:rPr>
        <w:t xml:space="preserve"> the recruitment process such as allowing a quicker search of candidates, increased reach and better screening processes. PEOU is used to indicate the perceived ease with which users believe that these sites are easy to use such as ease of posting jobs, filtering of profiles and communication infrastructure. </w:t>
      </w:r>
    </w:p>
    <w:p w14:paraId="5F632F09" w14:textId="77777777" w:rsidR="00FE5AE0"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integration of TAM in the current study highlights the reason why digital recruitment is a </w:t>
      </w:r>
      <w:proofErr w:type="spellStart"/>
      <w:r w:rsidR="00940AF8" w:rsidRPr="00392164">
        <w:rPr>
          <w:rFonts w:eastAsia="Times New Roman" w:cs="Times New Roman"/>
          <w:color w:val="000000" w:themeColor="text1"/>
          <w:szCs w:val="24"/>
          <w:lang w:val="en-GB"/>
        </w:rPr>
        <w:t>favorite</w:t>
      </w:r>
      <w:proofErr w:type="spellEnd"/>
      <w:r w:rsidRPr="00392164">
        <w:rPr>
          <w:rFonts w:eastAsia="Times New Roman" w:cs="Times New Roman"/>
          <w:color w:val="000000" w:themeColor="text1"/>
          <w:szCs w:val="24"/>
          <w:lang w:val="en-GB"/>
        </w:rPr>
        <w:t xml:space="preserve"> choice among </w:t>
      </w:r>
      <w:r w:rsidR="00940AF8" w:rsidRPr="00392164">
        <w:rPr>
          <w:rFonts w:eastAsia="Times New Roman" w:cs="Times New Roman"/>
          <w:color w:val="000000" w:themeColor="text1"/>
          <w:szCs w:val="24"/>
          <w:lang w:val="en-GB"/>
        </w:rPr>
        <w:t>organizations</w:t>
      </w:r>
      <w:r w:rsidRPr="00392164">
        <w:rPr>
          <w:rFonts w:eastAsia="Times New Roman" w:cs="Times New Roman"/>
          <w:color w:val="000000" w:themeColor="text1"/>
          <w:szCs w:val="24"/>
          <w:lang w:val="en-GB"/>
        </w:rPr>
        <w:t xml:space="preserve"> compared to the traditional approaches such as newspaper advertisement, career fairs and walk-in applications. The use of social media platforms has an intuitively designed interface and automated applicant tracking which leads to increased PEOU and PU (Akram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w:t>
      </w:r>
    </w:p>
    <w:p w14:paraId="4F2CE631" w14:textId="16D408D2" w:rsidR="00F0250C"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Job seekers also find online recruitment less time-consuming, convenient and transparent which affects their desire to use social media networks in submitting their applications. Therefore, TAM offers a systematic knowledge towards technology on actual usage </w:t>
      </w:r>
      <w:proofErr w:type="spellStart"/>
      <w:r w:rsidR="00940AF8" w:rsidRPr="00392164">
        <w:rPr>
          <w:rFonts w:eastAsia="Times New Roman" w:cs="Times New Roman"/>
          <w:color w:val="000000" w:themeColor="text1"/>
          <w:szCs w:val="24"/>
          <w:lang w:val="en-GB"/>
        </w:rPr>
        <w:t>behavior</w:t>
      </w:r>
      <w:proofErr w:type="spellEnd"/>
      <w:r w:rsidRPr="00392164">
        <w:rPr>
          <w:rFonts w:eastAsia="Times New Roman" w:cs="Times New Roman"/>
          <w:color w:val="000000" w:themeColor="text1"/>
          <w:szCs w:val="24"/>
          <w:lang w:val="en-GB"/>
        </w:rPr>
        <w:t xml:space="preserve"> which ultimately determines the effectiveness of recruitment. This study compares perceived usefulness and perceived ease of use with digital and traditional approaches to conclude whether social media recruitment promotes more effective, cost-efficient and targeted hiring.</w:t>
      </w:r>
    </w:p>
    <w:p w14:paraId="0887B2C1" w14:textId="4CE753AE" w:rsidR="00F0250C" w:rsidRPr="00392164" w:rsidRDefault="00761621" w:rsidP="00AE3F4A">
      <w:pPr>
        <w:pStyle w:val="Heading3"/>
        <w:spacing w:before="240" w:after="240"/>
        <w:rPr>
          <w:rFonts w:cs="Times New Roman"/>
          <w:color w:val="000000" w:themeColor="text1"/>
          <w:szCs w:val="24"/>
          <w:lang w:val="en-GB"/>
        </w:rPr>
      </w:pPr>
      <w:bookmarkStart w:id="28" w:name="_Toc220683973"/>
      <w:r w:rsidRPr="00392164">
        <w:rPr>
          <w:rFonts w:cs="Times New Roman"/>
          <w:color w:val="000000" w:themeColor="text1"/>
          <w:szCs w:val="24"/>
          <w:lang w:val="en-GB"/>
        </w:rPr>
        <w:t xml:space="preserve">2.6.2 </w:t>
      </w:r>
      <w:r w:rsidR="00F0250C" w:rsidRPr="00392164">
        <w:rPr>
          <w:rFonts w:cs="Times New Roman"/>
          <w:color w:val="000000" w:themeColor="text1"/>
          <w:szCs w:val="24"/>
          <w:lang w:val="en-GB"/>
        </w:rPr>
        <w:t>Social Information Processing Theory (SIPT)</w:t>
      </w:r>
      <w:bookmarkEnd w:id="28"/>
    </w:p>
    <w:p w14:paraId="3DC65FAF" w14:textId="77777777" w:rsidR="003B02D5"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Social Information Processing Theory (SIPT) is a concept that describes how consumers make impressions and encourage judgments in the context of computer-mediated communication (CMC) (Schwarz </w:t>
      </w:r>
      <w:r w:rsidRPr="00392164">
        <w:rPr>
          <w:rFonts w:eastAsia="Times New Roman" w:cs="Times New Roman"/>
          <w:i/>
          <w:iCs/>
          <w:color w:val="000000" w:themeColor="text1"/>
          <w:szCs w:val="24"/>
          <w:lang w:val="en-GB"/>
        </w:rPr>
        <w:t xml:space="preserve">et al. </w:t>
      </w:r>
      <w:r w:rsidRPr="00392164">
        <w:rPr>
          <w:rFonts w:eastAsia="Times New Roman" w:cs="Times New Roman"/>
          <w:color w:val="000000" w:themeColor="text1"/>
          <w:szCs w:val="24"/>
          <w:lang w:val="en-GB"/>
        </w:rPr>
        <w:t xml:space="preserve">2021). This theory is quite applicable to online recruitment where recruiters use online profiles, online resumes, references, and social networking </w:t>
      </w:r>
      <w:proofErr w:type="spellStart"/>
      <w:r w:rsidR="00940AF8" w:rsidRPr="00392164">
        <w:rPr>
          <w:rFonts w:eastAsia="Times New Roman" w:cs="Times New Roman"/>
          <w:color w:val="000000" w:themeColor="text1"/>
          <w:szCs w:val="24"/>
          <w:lang w:val="en-GB"/>
        </w:rPr>
        <w:t>behavior</w:t>
      </w:r>
      <w:proofErr w:type="spellEnd"/>
      <w:r w:rsidRPr="00392164">
        <w:rPr>
          <w:rFonts w:eastAsia="Times New Roman" w:cs="Times New Roman"/>
          <w:color w:val="000000" w:themeColor="text1"/>
          <w:szCs w:val="24"/>
          <w:lang w:val="en-GB"/>
        </w:rPr>
        <w:t xml:space="preserve"> to determine the suitability of the candidates. This theory suggests that communication does not have face-to-face cues though users adapt by </w:t>
      </w:r>
      <w:r w:rsidR="00940AF8" w:rsidRPr="00392164">
        <w:rPr>
          <w:rFonts w:eastAsia="Times New Roman" w:cs="Times New Roman"/>
          <w:color w:val="000000" w:themeColor="text1"/>
          <w:szCs w:val="24"/>
          <w:lang w:val="en-GB"/>
        </w:rPr>
        <w:t>utilizing</w:t>
      </w:r>
      <w:r w:rsidRPr="00392164">
        <w:rPr>
          <w:rFonts w:eastAsia="Times New Roman" w:cs="Times New Roman"/>
          <w:color w:val="000000" w:themeColor="text1"/>
          <w:szCs w:val="24"/>
          <w:lang w:val="en-GB"/>
        </w:rPr>
        <w:t xml:space="preserve"> alternative digital cues including professional photos, profile structure, messaging tone and endorsement posts to create an impression. </w:t>
      </w:r>
    </w:p>
    <w:p w14:paraId="49A96EE4" w14:textId="77777777" w:rsidR="003471B7"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integration of social media recruitment websites such as LinkedIn and Facebook, SIPT assists in explaining how the evaluations of the recruiter are made when it comes to candidates whose </w:t>
      </w:r>
      <w:r w:rsidRPr="00392164">
        <w:rPr>
          <w:rFonts w:eastAsia="Times New Roman" w:cs="Times New Roman"/>
          <w:color w:val="000000" w:themeColor="text1"/>
          <w:szCs w:val="24"/>
          <w:lang w:val="en-GB"/>
        </w:rPr>
        <w:lastRenderedPageBreak/>
        <w:t xml:space="preserve">qualifications are reviewed in ways that are not necessarily based on face-to-face interviews or printed resumes. Online activities, endorsements, work histories and patterns of engagement allow recruiters to </w:t>
      </w:r>
      <w:proofErr w:type="spellStart"/>
      <w:r w:rsidR="00940AF8" w:rsidRPr="00392164">
        <w:rPr>
          <w:rFonts w:eastAsia="Times New Roman" w:cs="Times New Roman"/>
          <w:color w:val="000000" w:themeColor="text1"/>
          <w:szCs w:val="24"/>
          <w:lang w:val="en-GB"/>
        </w:rPr>
        <w:t>analyze</w:t>
      </w:r>
      <w:proofErr w:type="spellEnd"/>
      <w:r w:rsidRPr="00392164">
        <w:rPr>
          <w:rFonts w:eastAsia="Times New Roman" w:cs="Times New Roman"/>
          <w:color w:val="000000" w:themeColor="text1"/>
          <w:szCs w:val="24"/>
          <w:lang w:val="en-GB"/>
        </w:rPr>
        <w:t xml:space="preserve"> online indicators of professionalism, credibility and interpersonal skills. Job seekers also derive </w:t>
      </w:r>
      <w:r w:rsidR="00940AF8" w:rsidRPr="00392164">
        <w:rPr>
          <w:rFonts w:eastAsia="Times New Roman" w:cs="Times New Roman"/>
          <w:color w:val="000000" w:themeColor="text1"/>
          <w:szCs w:val="24"/>
          <w:lang w:val="en-GB"/>
        </w:rPr>
        <w:t>organizational</w:t>
      </w:r>
      <w:r w:rsidRPr="00392164">
        <w:rPr>
          <w:rFonts w:eastAsia="Times New Roman" w:cs="Times New Roman"/>
          <w:color w:val="000000" w:themeColor="text1"/>
          <w:szCs w:val="24"/>
          <w:lang w:val="en-GB"/>
        </w:rPr>
        <w:t xml:space="preserve"> culture, employer branding and job expectations based on what they see on social media (Darko </w:t>
      </w:r>
      <w:r w:rsidRPr="00392164">
        <w:rPr>
          <w:rFonts w:eastAsia="Times New Roman" w:cs="Times New Roman"/>
          <w:i/>
          <w:iCs/>
          <w:color w:val="000000" w:themeColor="text1"/>
          <w:szCs w:val="24"/>
          <w:lang w:val="en-GB"/>
        </w:rPr>
        <w:t xml:space="preserve">et al. </w:t>
      </w:r>
      <w:r w:rsidRPr="00392164">
        <w:rPr>
          <w:rFonts w:eastAsia="Times New Roman" w:cs="Times New Roman"/>
          <w:color w:val="000000" w:themeColor="text1"/>
          <w:szCs w:val="24"/>
          <w:lang w:val="en-GB"/>
        </w:rPr>
        <w:t xml:space="preserve">2022). </w:t>
      </w:r>
    </w:p>
    <w:p w14:paraId="76B3C566" w14:textId="77777777" w:rsidR="003471B7"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SIPT consequently shows the way the two sides depend on the online available information to fill the lack of in-person communications. Comparing digital recruitment to the traditional approach, SIPT offers an idea of why digital media is efficient. There </w:t>
      </w:r>
      <w:r w:rsidR="00FC2F8F" w:rsidRPr="00392164">
        <w:rPr>
          <w:rFonts w:eastAsia="Times New Roman" w:cs="Times New Roman"/>
          <w:color w:val="000000" w:themeColor="text1"/>
          <w:szCs w:val="24"/>
          <w:lang w:val="en-GB"/>
        </w:rPr>
        <w:t>are</w:t>
      </w:r>
      <w:r w:rsidRPr="00392164">
        <w:rPr>
          <w:rFonts w:eastAsia="Times New Roman" w:cs="Times New Roman"/>
          <w:color w:val="000000" w:themeColor="text1"/>
          <w:szCs w:val="24"/>
          <w:lang w:val="en-GB"/>
        </w:rPr>
        <w:t xml:space="preserve"> the continued impression formation, more detailed informational content and open visibility of networks through the online interaction. </w:t>
      </w:r>
    </w:p>
    <w:p w14:paraId="73665421" w14:textId="04100C47" w:rsidR="00F0250C" w:rsidRPr="00392164" w:rsidRDefault="00F0250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theory implicates the argument that social media recruitment may help in the proper assessment of the candidates and improve on the efficiency of decision-making. Therefore, SIPT puts digital recruitment in a context of being an adaptive communications process which can establish quality hiring results compared to the traditional process.  </w:t>
      </w:r>
    </w:p>
    <w:p w14:paraId="77ADC781" w14:textId="77777777" w:rsidR="00284A82" w:rsidRPr="00392164" w:rsidRDefault="00141D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Considering the above, the Technology Acceptance Model (TAM) and Social Influence Processes Theory (SIPT) provide a solid theoretical foundation for understanding how organisations adopt and use digital platforms for recruitment, as well as how successful they are at recruiting from those platforms. </w:t>
      </w:r>
    </w:p>
    <w:p w14:paraId="73792E38" w14:textId="1450B7F4" w:rsidR="00141D8F" w:rsidRPr="00392164" w:rsidRDefault="00141D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reason that recruiters and candidates have chosen to use social media to recruit and find jobs rather than traditional means is based on the usefulness and ease with which recruiters and candidates can interact with each other through the use of social media. Although it does provide insight into how recruiters evaluate job applicants in an online context (SIPT), it fails to adequately consider the social context and social influences that affect a recruiter’s decision-making process. Therefore, it is recommended that both of these theories needed to be combined to provide a complete understanding of how individuals make decisions regarding digital recruitment.</w:t>
      </w:r>
    </w:p>
    <w:p w14:paraId="4F6532AF" w14:textId="77777777" w:rsidR="00FC2F8F" w:rsidRPr="00392164" w:rsidRDefault="00FC2F8F" w:rsidP="00AE3F4A">
      <w:pPr>
        <w:pStyle w:val="Heading2"/>
        <w:spacing w:before="240" w:after="240"/>
        <w:rPr>
          <w:rFonts w:cs="Times New Roman"/>
          <w:color w:val="000000" w:themeColor="text1"/>
          <w:szCs w:val="24"/>
          <w:lang w:val="en-GB"/>
        </w:rPr>
      </w:pPr>
      <w:bookmarkStart w:id="29" w:name="_Toc216265234"/>
      <w:bookmarkStart w:id="30" w:name="_Toc220683974"/>
      <w:r w:rsidRPr="00392164">
        <w:rPr>
          <w:rFonts w:cs="Times New Roman"/>
          <w:color w:val="000000" w:themeColor="text1"/>
          <w:szCs w:val="24"/>
          <w:lang w:val="en-GB"/>
        </w:rPr>
        <w:lastRenderedPageBreak/>
        <w:t>2.7 Conceptual Framework for the Study</w:t>
      </w:r>
      <w:bookmarkEnd w:id="29"/>
      <w:bookmarkEnd w:id="30"/>
      <w:r w:rsidRPr="00392164">
        <w:rPr>
          <w:rFonts w:cs="Times New Roman"/>
          <w:color w:val="000000" w:themeColor="text1"/>
          <w:szCs w:val="24"/>
          <w:lang w:val="en-GB"/>
        </w:rPr>
        <w:t> </w:t>
      </w:r>
    </w:p>
    <w:p w14:paraId="7494864C" w14:textId="1EF9297C" w:rsidR="006E7A42" w:rsidRPr="00392164" w:rsidRDefault="00FC2F8F" w:rsidP="006A4DF3">
      <w:pPr>
        <w:spacing w:before="240" w:after="240"/>
        <w:jc w:val="center"/>
        <w:rPr>
          <w:rFonts w:cs="Times New Roman"/>
          <w:b/>
          <w:color w:val="000000" w:themeColor="text1"/>
          <w:szCs w:val="24"/>
          <w:lang w:val="en-GB"/>
        </w:rPr>
      </w:pPr>
      <w:bookmarkStart w:id="31" w:name="_Toc220518652"/>
      <w:r w:rsidRPr="00392164">
        <w:rPr>
          <w:rFonts w:cs="Times New Roman"/>
          <w:noProof/>
          <w:color w:val="000000" w:themeColor="text1"/>
          <w:szCs w:val="24"/>
          <w:lang w:val="en-GB"/>
        </w:rPr>
        <w:drawing>
          <wp:inline distT="0" distB="0" distL="0" distR="0" wp14:anchorId="1A436377" wp14:editId="1E4B0901">
            <wp:extent cx="5943600" cy="3463290"/>
            <wp:effectExtent l="0" t="0" r="0" b="3810"/>
            <wp:docPr id="966539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39815" name=""/>
                    <pic:cNvPicPr/>
                  </pic:nvPicPr>
                  <pic:blipFill>
                    <a:blip r:embed="rId15"/>
                    <a:stretch>
                      <a:fillRect/>
                    </a:stretch>
                  </pic:blipFill>
                  <pic:spPr>
                    <a:xfrm>
                      <a:off x="0" y="0"/>
                      <a:ext cx="5943600" cy="3463290"/>
                    </a:xfrm>
                    <a:prstGeom prst="rect">
                      <a:avLst/>
                    </a:prstGeom>
                  </pic:spPr>
                </pic:pic>
              </a:graphicData>
            </a:graphic>
          </wp:inline>
        </w:drawing>
      </w:r>
    </w:p>
    <w:p w14:paraId="52A7883B" w14:textId="3F608329" w:rsidR="00FC2F8F" w:rsidRPr="00392164" w:rsidRDefault="00FC2F8F" w:rsidP="006A4DF3">
      <w:pPr>
        <w:pStyle w:val="Heading4"/>
        <w:spacing w:before="240" w:after="240"/>
        <w:rPr>
          <w:rFonts w:cs="Times New Roman"/>
          <w:color w:val="000000" w:themeColor="text1"/>
          <w:lang w:val="en-GB"/>
        </w:rPr>
      </w:pPr>
      <w:bookmarkStart w:id="32" w:name="_Toc220518749"/>
      <w:r w:rsidRPr="00392164">
        <w:rPr>
          <w:rFonts w:cs="Times New Roman"/>
          <w:color w:val="000000" w:themeColor="text1"/>
          <w:lang w:val="en-GB"/>
        </w:rPr>
        <w:t>Figure 2.7.1: Conceptual Framework of the study</w:t>
      </w:r>
      <w:bookmarkEnd w:id="31"/>
      <w:bookmarkEnd w:id="32"/>
    </w:p>
    <w:p w14:paraId="002233CD" w14:textId="77777777" w:rsidR="00FC2F8F" w:rsidRPr="00392164" w:rsidRDefault="00FC2F8F" w:rsidP="006A4DF3">
      <w:pPr>
        <w:spacing w:before="240" w:after="240"/>
        <w:jc w:val="center"/>
        <w:rPr>
          <w:rFonts w:eastAsia="Times New Roman" w:cs="Times New Roman"/>
          <w:color w:val="000000" w:themeColor="text1"/>
          <w:szCs w:val="24"/>
          <w:lang w:val="en-GB"/>
        </w:rPr>
      </w:pPr>
      <w:r w:rsidRPr="00392164">
        <w:rPr>
          <w:rFonts w:eastAsia="Times New Roman" w:cs="Times New Roman"/>
          <w:color w:val="000000" w:themeColor="text1"/>
          <w:szCs w:val="24"/>
          <w:lang w:val="en-GB"/>
        </w:rPr>
        <w:t>(Source: Self-developed)</w:t>
      </w:r>
    </w:p>
    <w:p w14:paraId="16DFF666" w14:textId="77777777" w:rsidR="00FC2F8F" w:rsidRPr="00392164" w:rsidRDefault="00FC2F8F" w:rsidP="00AE3F4A">
      <w:pPr>
        <w:pStyle w:val="Heading2"/>
        <w:spacing w:before="240" w:after="240"/>
        <w:rPr>
          <w:rFonts w:cs="Times New Roman"/>
          <w:color w:val="000000" w:themeColor="text1"/>
          <w:szCs w:val="24"/>
          <w:lang w:val="en-GB"/>
        </w:rPr>
      </w:pPr>
      <w:bookmarkStart w:id="33" w:name="_Toc216265235"/>
      <w:bookmarkStart w:id="34" w:name="_Toc220683975"/>
      <w:r w:rsidRPr="00392164">
        <w:rPr>
          <w:rFonts w:cs="Times New Roman"/>
          <w:color w:val="000000" w:themeColor="text1"/>
          <w:szCs w:val="24"/>
          <w:lang w:val="en-GB"/>
        </w:rPr>
        <w:t>2.8 Research Gaps</w:t>
      </w:r>
      <w:bookmarkEnd w:id="33"/>
      <w:bookmarkEnd w:id="34"/>
    </w:p>
    <w:p w14:paraId="77687DE2" w14:textId="77777777" w:rsidR="006A4DF3" w:rsidRPr="00392164" w:rsidRDefault="00FC2F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Digital recruitment and traditional recruitment methods, both have significant gaps that remain unexplored in the study. Although, the study is focused on the benefits of digital recruitment, compared to traditional recruitment. There is a lack of direct comparison between various digital recruitment platforms such as LinkedIn and Facebook. It depends on traditional methods also including evaluation of cost, speed, candidate quality, and sustainability for organisation. Additionally, many organisations promote digital recruiting as an opportunity for organisations to streamline their recruitment processes (Potočnik </w:t>
      </w:r>
      <w:r w:rsidRPr="00392164">
        <w:rPr>
          <w:rFonts w:cs="Times New Roman"/>
          <w:i/>
          <w:iCs/>
          <w:color w:val="000000" w:themeColor="text1"/>
          <w:szCs w:val="24"/>
          <w:lang w:val="en-GB"/>
        </w:rPr>
        <w:t xml:space="preserve">et al., </w:t>
      </w:r>
      <w:r w:rsidRPr="00392164">
        <w:rPr>
          <w:rFonts w:cs="Times New Roman"/>
          <w:color w:val="000000" w:themeColor="text1"/>
          <w:szCs w:val="24"/>
          <w:lang w:val="en-GB"/>
        </w:rPr>
        <w:t xml:space="preserve">2021). </w:t>
      </w:r>
    </w:p>
    <w:p w14:paraId="7A4D6E5E" w14:textId="77777777" w:rsidR="00AC0F5B" w:rsidRPr="00392164" w:rsidRDefault="00FC2F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However, there is little empirical research on the potential challenges associated with using a digital recruiting platform such as example, algorithmic bias, information overload, and exclusion of non-digital candidates. It could reduce the effectiveness of this type of recruiting in a real-world </w:t>
      </w:r>
      <w:r w:rsidRPr="00392164">
        <w:rPr>
          <w:rFonts w:cs="Times New Roman"/>
          <w:color w:val="000000" w:themeColor="text1"/>
          <w:szCs w:val="24"/>
          <w:lang w:val="en-GB"/>
        </w:rPr>
        <w:lastRenderedPageBreak/>
        <w:t xml:space="preserve">organisational context. There is another gap in the literature regarding recruitment research that adopts an integrated perspective. </w:t>
      </w:r>
    </w:p>
    <w:p w14:paraId="323E99DA" w14:textId="4A92BC45" w:rsidR="00FC2F8F" w:rsidRPr="00392164" w:rsidRDefault="00FC2F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The study focuses on individual recruitment strategies without considering the possibility of hybrid strategies. It combines the benefits of digital methods and traditional methods, which are used for interpersonal evaluations. Furthermore, the study provides a structured comparison of the benefits and challenges of both recruitment methods through a combined conceptual framework.</w:t>
      </w:r>
    </w:p>
    <w:p w14:paraId="2C433E5B" w14:textId="77777777" w:rsidR="00FC2F8F" w:rsidRPr="00392164" w:rsidRDefault="00FC2F8F" w:rsidP="00AE3F4A">
      <w:pPr>
        <w:pStyle w:val="Heading2"/>
        <w:spacing w:before="240" w:after="240"/>
        <w:rPr>
          <w:rFonts w:cs="Times New Roman"/>
          <w:color w:val="000000" w:themeColor="text1"/>
          <w:szCs w:val="24"/>
          <w:lang w:val="en-GB"/>
        </w:rPr>
      </w:pPr>
      <w:bookmarkStart w:id="35" w:name="_Toc216265236"/>
      <w:bookmarkStart w:id="36" w:name="_Toc220683976"/>
      <w:r w:rsidRPr="00392164">
        <w:rPr>
          <w:rFonts w:cs="Times New Roman"/>
          <w:color w:val="000000" w:themeColor="text1"/>
          <w:szCs w:val="24"/>
          <w:lang w:val="en-GB"/>
        </w:rPr>
        <w:t>2.9 Chapter summary</w:t>
      </w:r>
      <w:bookmarkEnd w:id="35"/>
      <w:bookmarkEnd w:id="36"/>
    </w:p>
    <w:p w14:paraId="06181CFF" w14:textId="77777777" w:rsidR="00B43400" w:rsidRPr="00392164" w:rsidRDefault="00FC2F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focus of this chapter has been on how the process of talent acquisition and placement has transformed over time due largely to technological innovations in recruitment systems. It demonstrates that recruitment processes are increasingly dependent on technology, particularly social media, rather than traditional methods. It includes print advertising, walk-in candidates, and recruitment through different staffing agencies. </w:t>
      </w:r>
    </w:p>
    <w:p w14:paraId="056A6243" w14:textId="77777777" w:rsidR="00B43400" w:rsidRPr="00392164" w:rsidRDefault="00FC2F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Digital methods of recruiting provide users with a significantly larger audience to reach for potential candidates, as well as faster processing times for applicants. It is more likely to utilise data-driven decisions when selecting every talent. Although digital recruitment presents a number of advantages such as cost savings, targeted advertising, and algorithmic search capabilities. It also carries a number of significant disadvantages such as information overload, lack of privacy, and the risk of algorithmic bias. </w:t>
      </w:r>
    </w:p>
    <w:p w14:paraId="4FE5EA9E" w14:textId="661D198F" w:rsidR="0048178F" w:rsidRPr="00392164" w:rsidRDefault="00FC2F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However, traditional recruitment continues to be an important component of many sectors of business, particularly those sectors where the selection of candidates is largely reliant on personal interactions. Also, theoretical models for recruitment decisions were explored and the advantages and disadvantages of both methods were combined to create a conceptual framework. It demonstrates the impact of cost, time, reach, applicant quality and organisational context on workplace recruitment success. </w:t>
      </w:r>
    </w:p>
    <w:p w14:paraId="6E44C63C"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br w:type="page"/>
      </w:r>
    </w:p>
    <w:p w14:paraId="5F75EE18" w14:textId="77777777" w:rsidR="0048178F" w:rsidRPr="00392164" w:rsidRDefault="0048178F" w:rsidP="00392164">
      <w:pPr>
        <w:pStyle w:val="Heading1"/>
        <w:spacing w:before="240" w:after="240"/>
        <w:jc w:val="center"/>
        <w:rPr>
          <w:rFonts w:cs="Times New Roman"/>
          <w:color w:val="000000" w:themeColor="text1"/>
          <w:sz w:val="24"/>
          <w:szCs w:val="24"/>
          <w:lang w:val="en-GB"/>
        </w:rPr>
      </w:pPr>
      <w:bookmarkStart w:id="37" w:name="_Toc217408251"/>
      <w:bookmarkStart w:id="38" w:name="_Toc220683977"/>
      <w:r w:rsidRPr="00392164">
        <w:rPr>
          <w:rFonts w:cs="Times New Roman"/>
          <w:color w:val="000000" w:themeColor="text1"/>
          <w:sz w:val="24"/>
          <w:szCs w:val="24"/>
          <w:lang w:val="en-GB"/>
        </w:rPr>
        <w:lastRenderedPageBreak/>
        <w:t>CHAPTER 3: RESEARCH METHODOLOGY</w:t>
      </w:r>
      <w:bookmarkEnd w:id="37"/>
      <w:bookmarkEnd w:id="38"/>
    </w:p>
    <w:p w14:paraId="4A3C0A20" w14:textId="77777777" w:rsidR="0048178F" w:rsidRPr="00392164" w:rsidRDefault="0048178F" w:rsidP="00AE3F4A">
      <w:pPr>
        <w:pStyle w:val="Heading2"/>
        <w:spacing w:before="240" w:after="240"/>
        <w:rPr>
          <w:rFonts w:cs="Times New Roman"/>
          <w:color w:val="000000" w:themeColor="text1"/>
          <w:szCs w:val="24"/>
          <w:lang w:val="en-GB"/>
        </w:rPr>
      </w:pPr>
      <w:bookmarkStart w:id="39" w:name="_Toc217408252"/>
      <w:bookmarkStart w:id="40" w:name="_Toc220683978"/>
      <w:r w:rsidRPr="00392164">
        <w:rPr>
          <w:rFonts w:cs="Times New Roman"/>
          <w:color w:val="000000" w:themeColor="text1"/>
          <w:szCs w:val="24"/>
          <w:lang w:val="en-GB"/>
        </w:rPr>
        <w:t>3.1 Introduction</w:t>
      </w:r>
      <w:bookmarkEnd w:id="39"/>
      <w:bookmarkEnd w:id="40"/>
      <w:r w:rsidRPr="00392164">
        <w:rPr>
          <w:rFonts w:cs="Times New Roman"/>
          <w:color w:val="000000" w:themeColor="text1"/>
          <w:szCs w:val="24"/>
          <w:lang w:val="en-GB"/>
        </w:rPr>
        <w:t> </w:t>
      </w:r>
    </w:p>
    <w:p w14:paraId="7C5D4DAE"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chapter provides the methodological framework used to explore the efficacy of digital recruitment using the social media tools such as LinkedIn and Facebook compared to the conventional recruitment techniques. This chapter is mainly intended to defend the philosophical position, research design, research approach and mode of data collection adopted in the study to make the research process systematic, transparent and in line with the objectives of the study. The methodology used in research is a very important factor in deciding the credibility, reliability and validity of any academic research (William, 2024). Methodological choices have a strong impact on the way organisational practices, perceptions and outcomes are viewed in the field of management and human resource research. Since the study aims to gain an insight into the views of HR professionals and organizations on the effectiveness of recruitment, especially in relation to the reach, cost effectiveness, time savings and quality of the hires, it will need the method of capturing subjective interpretations and not necessarily the method of measuring using numbers.</w:t>
      </w:r>
    </w:p>
    <w:p w14:paraId="227A072C"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research in this study takes a qualitative orientation, with the support of secondary data, because the research will examine what has been practiced, experience and professional judgment as presented in scholarly literature, industry reports and organisational case studies. The change in recruitment practices in the wake of post-COVID supports the necessity of a flexible and interpretive methodological approach that can help to meet the changing organisational realities (Mallik, 2024). The chapter is presented in the following way. Initially, the research philosophy and assumptions under it are debated and substantially defended. This is done with the research design that explains why it is the best in answering the research questions. The methodology of the research is then discussed with a specific focus on the reasons as to why an inductive research method will be followed. Lastly, the methods of data collection are provided which includes the nature of the sources of data used as well as the justification on why they are selected. All these methodological decisions taken together guarantee the congruence between the research aim, objectives and the analytic strategy of the study.    </w:t>
      </w:r>
    </w:p>
    <w:p w14:paraId="3E71D94F" w14:textId="77777777" w:rsidR="0048178F" w:rsidRPr="00392164" w:rsidRDefault="0048178F" w:rsidP="00AE3F4A">
      <w:pPr>
        <w:pStyle w:val="Heading2"/>
        <w:spacing w:before="240" w:after="240"/>
        <w:rPr>
          <w:rFonts w:cs="Times New Roman"/>
          <w:color w:val="000000" w:themeColor="text1"/>
          <w:szCs w:val="24"/>
          <w:lang w:val="en-GB"/>
        </w:rPr>
      </w:pPr>
      <w:bookmarkStart w:id="41" w:name="_Toc217408253"/>
      <w:bookmarkStart w:id="42" w:name="_Toc220683979"/>
      <w:r w:rsidRPr="00392164">
        <w:rPr>
          <w:rFonts w:cs="Times New Roman"/>
          <w:color w:val="000000" w:themeColor="text1"/>
          <w:szCs w:val="24"/>
          <w:lang w:val="en-GB"/>
        </w:rPr>
        <w:lastRenderedPageBreak/>
        <w:t>3.2 Research Philosophies and Assumptions</w:t>
      </w:r>
      <w:bookmarkEnd w:id="41"/>
      <w:bookmarkEnd w:id="42"/>
      <w:r w:rsidRPr="00392164">
        <w:rPr>
          <w:rFonts w:cs="Times New Roman"/>
          <w:color w:val="000000" w:themeColor="text1"/>
          <w:szCs w:val="24"/>
          <w:lang w:val="en-GB"/>
        </w:rPr>
        <w:t> </w:t>
      </w:r>
    </w:p>
    <w:p w14:paraId="30AA79A0"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Research philosophy is described as a belief system and assumptions involved in the generation, interpretation and validation of knowledge in research. The most popular philosophies that are used in business and management research are positivism, interpretivism and pragmatism (Turyahikayo, 2021). The research philosophy that will be used in the study is interpretivist as the research philosophy is deemed to be the most suitable given the nature and the objectives of the research. The premise behind interpretivism is that the reality is subjective and socially constructed and not objective and measurable. In contrast to positivism that aims to establish generalisable laws by quantifying and testing them statistically, interpretivism is concerned with gaining insights into meanings, experience and perception using the perspectives of individuals or groups (Acharya, 2025). The effectiveness of recruitment in the frame of this study is not an object of measurement in terms of numerical aspects including cost or hiring speed. It is the object that is framed by the experiences of the HR professionals, organizational situations and strategic priorities. </w:t>
      </w:r>
    </w:p>
    <w:p w14:paraId="1708C55F"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rationale of the adoption of interpretivism is that the study is concerned with the views of HR professionals with respect to the digital recruitment and traditional recruitment processes. Candidate quality, profile credibility, social media trust and perceived organisational fit cannot be entirely measured solely by the use of numerical data (</w:t>
      </w:r>
      <w:proofErr w:type="spellStart"/>
      <w:r w:rsidRPr="00392164">
        <w:rPr>
          <w:rFonts w:eastAsia="Times New Roman" w:cs="Times New Roman"/>
          <w:color w:val="000000" w:themeColor="text1"/>
          <w:szCs w:val="24"/>
          <w:lang w:val="en-GB"/>
        </w:rPr>
        <w:t>Silaban</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2023). Rather they need to be interpreted within a certain context based on the qualitative information that is already available in the literature through academic reports, professional reports and even organisational case studies. Moreover, the rapid change of digital recruitment technologies, especially after COVID-19 pandemic, resulted in a variety of dynamic organizational sizes and recruitment strategies. Such flexibility is necessary in the consideration of such phenomena as the social media recruitment, whose results can differ depending on the specifics of platform usage, organisational branding, and technological integration. The philosophical premise of this research is that the knowledge related to the effectiveness of recruitment is built based on the professional practice and reflective experience. Synthesising interpretations of the available qualitative literature and industry sources, the study aims at developing a more comprehensive perspective on the perception of digital recruitment, its implementation and evaluation in the real-life organisational environment.</w:t>
      </w:r>
    </w:p>
    <w:p w14:paraId="4688839C"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lastRenderedPageBreak/>
        <w:t>Thus, the interpretivist philosophy is quite reasonable since it fits the exploratory process of the study. It also allows the use of qualitative analysis and most importantly allows interpreting the complex human resource practices in a meaningful way as opposed to bringing down to a strictly statistical result (Hepler, 2023).  </w:t>
      </w:r>
    </w:p>
    <w:p w14:paraId="7E2DD70D" w14:textId="77777777" w:rsidR="0048178F" w:rsidRPr="00392164" w:rsidRDefault="0048178F" w:rsidP="00AE3F4A">
      <w:pPr>
        <w:pStyle w:val="Heading2"/>
        <w:spacing w:before="240" w:after="240"/>
        <w:rPr>
          <w:rFonts w:cs="Times New Roman"/>
          <w:color w:val="000000" w:themeColor="text1"/>
          <w:szCs w:val="24"/>
          <w:lang w:val="en-GB"/>
        </w:rPr>
      </w:pPr>
      <w:bookmarkStart w:id="43" w:name="_Toc217408254"/>
      <w:bookmarkStart w:id="44" w:name="_Toc220683980"/>
      <w:r w:rsidRPr="00392164">
        <w:rPr>
          <w:rFonts w:cs="Times New Roman"/>
          <w:color w:val="000000" w:themeColor="text1"/>
          <w:szCs w:val="24"/>
          <w:lang w:val="en-GB"/>
        </w:rPr>
        <w:t>3.3 Research Design</w:t>
      </w:r>
      <w:bookmarkEnd w:id="43"/>
      <w:bookmarkEnd w:id="44"/>
      <w:r w:rsidRPr="00392164">
        <w:rPr>
          <w:rFonts w:cs="Times New Roman"/>
          <w:color w:val="000000" w:themeColor="text1"/>
          <w:szCs w:val="24"/>
          <w:lang w:val="en-GB"/>
        </w:rPr>
        <w:t> </w:t>
      </w:r>
    </w:p>
    <w:p w14:paraId="3FA016B1"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Research design is the general approach that will be followed in terms of data collection, analysis and interpretation to respond to the research questions. The research design used in the study is an exploratory research design and it is more appropriate as digital recruitment practices are continuing to change and no objective empirical evidence exists on their comparative effectiveness. Exploratory research is used generally when the research area is rather unexplored, not well conceived or even uncertain (Olawale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2023). Within the context of the current research, despite the high adoption of digital recruitment via social media, there is a lot of confusion as to how it should be compared to other forms of recruitment, particularly in terms of quality of the hired candidates and long-term workforce performance. This uncertainty is what makes a design give permits in-depth exploration instead of hypothesis testing. </w:t>
      </w:r>
    </w:p>
    <w:p w14:paraId="7B935FA3"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exploratory design will help the researcher to review current recruitment practices, determine the emerging patterns and reveal the major themes related to cost-efficiency, time efficiency, quality of talent and reach to organizations. In contrast to the descriptive or explanatory design that uses a set of variables and is based on systematic measurement, the exploratory research is flexible in identifying the concepts that matter as analysis continues (Koskey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2023). The other major reason why exploratory design should be used is that it fits well with qualitative secondary data. The research is based on the academic literature, industry reports and professional case-studies that provide the different perspectives and results. An exploratory design facilitates the synthesis of all these different sources to enable the researcher to compare perspectives, introduce inconsistencies and determine gaps in what has been learned. </w:t>
      </w:r>
    </w:p>
    <w:p w14:paraId="5FC8DA29"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exploratory design also supports a comparative perspective which is central to this study. The research can identify relative strengths, limitations and trade-offs associated with each approach by examining both digital and traditional recruitment methods across multiple sources. For instance, while digital recruitment may be praised for cost and time efficiency, traditional </w:t>
      </w:r>
      <w:r w:rsidRPr="00392164">
        <w:rPr>
          <w:rFonts w:eastAsia="Times New Roman" w:cs="Times New Roman"/>
          <w:color w:val="000000" w:themeColor="text1"/>
          <w:szCs w:val="24"/>
          <w:lang w:val="en-GB"/>
        </w:rPr>
        <w:lastRenderedPageBreak/>
        <w:t>recruitment methods may still be perceived as superior in assessing interpersonal skills and organisational fit (Rane, 2024). The exploratory design allows these nuanced comparisons to emerge naturally rather than forcing binary conclusions.</w:t>
      </w:r>
    </w:p>
    <w:p w14:paraId="3766511A"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Also, exploratory research can be especially useful in management research where any organisational practice is determined by the contextual factors such as the industry norms, technological infrastructure and the strategic orientation (Muralidhar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The results of digital recruitment might vary in different organisations based on the way social media are incorporated in the recruitment strategies. This variability is accommodated in the exploratory design which is oriented towards knowing how and why recruitment practices change but does not seek to develop universal causal relationships. Overall, the exploratory research design can be supported by the fact that it meets the purpose of the research to provide a detailed look into the effectiveness of electronic recruitment. It is suitable to be </w:t>
      </w:r>
      <w:proofErr w:type="spellStart"/>
      <w:r w:rsidRPr="00392164">
        <w:rPr>
          <w:rFonts w:eastAsia="Times New Roman" w:cs="Times New Roman"/>
          <w:color w:val="000000" w:themeColor="text1"/>
          <w:szCs w:val="24"/>
          <w:lang w:val="en-GB"/>
        </w:rPr>
        <w:t>analyzed</w:t>
      </w:r>
      <w:proofErr w:type="spellEnd"/>
      <w:r w:rsidRPr="00392164">
        <w:rPr>
          <w:rFonts w:eastAsia="Times New Roman" w:cs="Times New Roman"/>
          <w:color w:val="000000" w:themeColor="text1"/>
          <w:szCs w:val="24"/>
          <w:lang w:val="en-GB"/>
        </w:rPr>
        <w:t xml:space="preserve"> qualitatively and realized to form subtle insights that could inform future academic and management studies.</w:t>
      </w:r>
    </w:p>
    <w:p w14:paraId="6B423619" w14:textId="77777777" w:rsidR="0048178F" w:rsidRPr="00392164" w:rsidRDefault="0048178F" w:rsidP="00AE3F4A">
      <w:pPr>
        <w:pStyle w:val="Heading2"/>
        <w:spacing w:before="240" w:after="240"/>
        <w:rPr>
          <w:rFonts w:cs="Times New Roman"/>
          <w:color w:val="000000" w:themeColor="text1"/>
          <w:szCs w:val="24"/>
          <w:lang w:val="en-GB"/>
        </w:rPr>
      </w:pPr>
      <w:bookmarkStart w:id="45" w:name="_Toc217408255"/>
      <w:bookmarkStart w:id="46" w:name="_Toc220683981"/>
      <w:r w:rsidRPr="00392164">
        <w:rPr>
          <w:rFonts w:cs="Times New Roman"/>
          <w:color w:val="000000" w:themeColor="text1"/>
          <w:szCs w:val="24"/>
          <w:lang w:val="en-GB"/>
        </w:rPr>
        <w:t>3.4 Research Approaches</w:t>
      </w:r>
      <w:bookmarkEnd w:id="45"/>
      <w:bookmarkEnd w:id="46"/>
      <w:r w:rsidRPr="00392164">
        <w:rPr>
          <w:rFonts w:cs="Times New Roman"/>
          <w:color w:val="000000" w:themeColor="text1"/>
          <w:szCs w:val="24"/>
          <w:lang w:val="en-GB"/>
        </w:rPr>
        <w:t> </w:t>
      </w:r>
    </w:p>
    <w:p w14:paraId="66224D3F"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Research approach is a logical direction in which the study follows in the direction of theory to data or data to theory. Deductive and inductive are the two overpowering research methodologies (Kumar and </w:t>
      </w:r>
      <w:proofErr w:type="spellStart"/>
      <w:r w:rsidRPr="00392164">
        <w:rPr>
          <w:rFonts w:eastAsia="Times New Roman" w:cs="Times New Roman"/>
          <w:color w:val="000000" w:themeColor="text1"/>
          <w:szCs w:val="24"/>
          <w:lang w:val="en-GB"/>
        </w:rPr>
        <w:t>Ujire</w:t>
      </w:r>
      <w:proofErr w:type="spellEnd"/>
      <w:r w:rsidRPr="00392164">
        <w:rPr>
          <w:rFonts w:eastAsia="Times New Roman" w:cs="Times New Roman"/>
          <w:color w:val="000000" w:themeColor="text1"/>
          <w:szCs w:val="24"/>
          <w:lang w:val="en-GB"/>
        </w:rPr>
        <w:t>, 2024). Inductive research approach is followed in this study and this is in line with the interpretivist philosophy and exploratory research design. A deductive methodology normally commences with given theories or hypotheses which definitely aims to test them with empirical evidence to confirm, refine or reject them (Okoli, 2023). Although the methodology works in well-established research domains where the variables are well-known, it is not the most appropriate to use in this study as the digital recruitment practice is subject to constant change and depends on the context. The current theories are incomplete in explaining the comparison of social media recruitment and traditional ones in various organisational settings. </w:t>
      </w:r>
    </w:p>
    <w:p w14:paraId="4CFA66F1"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However, an inductive approach entails gathering and interpreting data to discover patterns, themes and relationships that can be used to develop theories or improve concepts. It is also a suitable method in this case because the study can derive knowledge based on the available qualitative data as opposed to making strict theoretical presumptions. The inductive approach helps the researchers to </w:t>
      </w:r>
      <w:proofErr w:type="spellStart"/>
      <w:r w:rsidRPr="00392164">
        <w:rPr>
          <w:rFonts w:eastAsia="Times New Roman" w:cs="Times New Roman"/>
          <w:color w:val="000000" w:themeColor="text1"/>
          <w:szCs w:val="24"/>
          <w:lang w:val="en-GB"/>
        </w:rPr>
        <w:t>analyze</w:t>
      </w:r>
      <w:proofErr w:type="spellEnd"/>
      <w:r w:rsidRPr="00392164">
        <w:rPr>
          <w:rFonts w:eastAsia="Times New Roman" w:cs="Times New Roman"/>
          <w:color w:val="000000" w:themeColor="text1"/>
          <w:szCs w:val="24"/>
          <w:lang w:val="en-GB"/>
        </w:rPr>
        <w:t xml:space="preserve"> various orientations recorded in scholarly studies and professional </w:t>
      </w:r>
      <w:r w:rsidRPr="00392164">
        <w:rPr>
          <w:rFonts w:eastAsia="Times New Roman" w:cs="Times New Roman"/>
          <w:color w:val="000000" w:themeColor="text1"/>
          <w:szCs w:val="24"/>
          <w:lang w:val="en-GB"/>
        </w:rPr>
        <w:lastRenderedPageBreak/>
        <w:t>reports and come up with meaningful interpretations on the effectiveness of recruitment (</w:t>
      </w:r>
      <w:proofErr w:type="spellStart"/>
      <w:r w:rsidRPr="00392164">
        <w:rPr>
          <w:rFonts w:eastAsia="Times New Roman" w:cs="Times New Roman"/>
          <w:color w:val="000000" w:themeColor="text1"/>
          <w:szCs w:val="24"/>
          <w:lang w:val="en-GB"/>
        </w:rPr>
        <w:t>Nuriman</w:t>
      </w:r>
      <w:proofErr w:type="spellEnd"/>
      <w:r w:rsidRPr="00392164">
        <w:rPr>
          <w:rFonts w:eastAsia="Times New Roman" w:cs="Times New Roman"/>
          <w:color w:val="000000" w:themeColor="text1"/>
          <w:szCs w:val="24"/>
          <w:lang w:val="en-GB"/>
        </w:rPr>
        <w:t>, 2024). An example of this can be the quality or trust of the candidates or social media websites which can differ greatly across organisations. Inductive approach enables such variations to be revealed by the data and not tied by the previously established categories. </w:t>
      </w:r>
    </w:p>
    <w:p w14:paraId="3D4C0B76"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In addition, the inductive reasoning helps to support the aim of the study to fill the gaps in the literature. The ability to combine the findings of various sources will help the research to reveal the recurring themes including time efficiency, cost reduction, employer branding and talent pool diversity as well as provide limitations such as credibility issues and skill mismatch. The practical relevance of the study is also increased by the application of an inductive approach. The revelations that result from an inductive analysis are based on actual organizational experiences and are therefore useful to HR professionals and policy makers who are interested in ensuring that they improve their approaches to recruitment. Hence, the inductive research methodology is warranted because it is the contemporary one to the interpretivist philosophy that helps to form the exploratory research and allows to create the context-specific implications towards the efficacy of digital recruitment. </w:t>
      </w:r>
    </w:p>
    <w:p w14:paraId="29607487"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Moreover, this approach strengthens the analytical depth of the study with the help of concepts and insights evolving progressively throughout the study. The researcher will be able to refine the interpretation of the data by ensuring that the conclusions remain rounded in evidence rather than theoretical assumption. In the process of investigating digital recruitment where technological adoption, recruiter behaviour and organizational results are always evolving, this approach is suitable for the study. It also facilitates critical comparison across studies and ultimately enables the identification of the common themes or aspects within the literature (</w:t>
      </w:r>
      <w:proofErr w:type="spellStart"/>
      <w:r w:rsidRPr="00392164">
        <w:rPr>
          <w:rFonts w:eastAsia="Times New Roman" w:cs="Times New Roman"/>
          <w:color w:val="000000" w:themeColor="text1"/>
          <w:szCs w:val="24"/>
          <w:lang w:val="en-GB"/>
        </w:rPr>
        <w:t>Yuwono</w:t>
      </w:r>
      <w:proofErr w:type="spellEnd"/>
      <w:r w:rsidRPr="00392164">
        <w:rPr>
          <w:rFonts w:eastAsia="Times New Roman" w:cs="Times New Roman"/>
          <w:color w:val="000000" w:themeColor="text1"/>
          <w:szCs w:val="24"/>
          <w:lang w:val="en-GB"/>
        </w:rPr>
        <w:t xml:space="preserve"> and </w:t>
      </w:r>
      <w:proofErr w:type="spellStart"/>
      <w:r w:rsidRPr="00392164">
        <w:rPr>
          <w:rFonts w:eastAsia="Times New Roman" w:cs="Times New Roman"/>
          <w:color w:val="000000" w:themeColor="text1"/>
          <w:szCs w:val="24"/>
          <w:lang w:val="en-GB"/>
        </w:rPr>
        <w:t>Rachmawati</w:t>
      </w:r>
      <w:proofErr w:type="spellEnd"/>
      <w:r w:rsidRPr="00392164">
        <w:rPr>
          <w:rFonts w:eastAsia="Times New Roman" w:cs="Times New Roman"/>
          <w:color w:val="000000" w:themeColor="text1"/>
          <w:szCs w:val="24"/>
          <w:lang w:val="en-GB"/>
        </w:rPr>
        <w:t>, 2023). Inductive reasoning increases the credibility and practical relevance of the findings that can guide future research and decision-making strategizing in an organizational setting.</w:t>
      </w:r>
    </w:p>
    <w:p w14:paraId="74631D88" w14:textId="77777777" w:rsidR="0048178F" w:rsidRPr="00392164" w:rsidRDefault="0048178F" w:rsidP="00AE3F4A">
      <w:pPr>
        <w:pStyle w:val="Heading2"/>
        <w:spacing w:before="240" w:after="240"/>
        <w:rPr>
          <w:rFonts w:cs="Times New Roman"/>
          <w:color w:val="000000" w:themeColor="text1"/>
          <w:szCs w:val="24"/>
          <w:lang w:val="en-GB"/>
        </w:rPr>
      </w:pPr>
      <w:bookmarkStart w:id="47" w:name="_Toc217408256"/>
      <w:bookmarkStart w:id="48" w:name="_Toc220683982"/>
      <w:r w:rsidRPr="00392164">
        <w:rPr>
          <w:rFonts w:cs="Times New Roman"/>
          <w:color w:val="000000" w:themeColor="text1"/>
          <w:szCs w:val="24"/>
          <w:lang w:val="en-GB"/>
        </w:rPr>
        <w:t>3.5 Data Collection Methods</w:t>
      </w:r>
      <w:bookmarkEnd w:id="47"/>
      <w:bookmarkEnd w:id="48"/>
      <w:r w:rsidRPr="00392164">
        <w:rPr>
          <w:rFonts w:cs="Times New Roman"/>
          <w:color w:val="000000" w:themeColor="text1"/>
          <w:szCs w:val="24"/>
          <w:lang w:val="en-GB"/>
        </w:rPr>
        <w:t> </w:t>
      </w:r>
    </w:p>
    <w:p w14:paraId="1970D6FB" w14:textId="5DFEC999"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study uses the secondary qualitative data collection procedure to explore the effectiveness of digital recruitment using social media in relation to </w:t>
      </w:r>
      <w:r w:rsidR="00ED160F" w:rsidRPr="00392164">
        <w:rPr>
          <w:rFonts w:eastAsia="Times New Roman" w:cs="Times New Roman"/>
          <w:color w:val="000000" w:themeColor="text1"/>
          <w:szCs w:val="24"/>
          <w:lang w:val="en-GB"/>
        </w:rPr>
        <w:t>be recruiting</w:t>
      </w:r>
      <w:r w:rsidRPr="00392164">
        <w:rPr>
          <w:rFonts w:eastAsia="Times New Roman" w:cs="Times New Roman"/>
          <w:color w:val="000000" w:themeColor="text1"/>
          <w:szCs w:val="24"/>
          <w:lang w:val="en-GB"/>
        </w:rPr>
        <w:t xml:space="preserve"> using conventional methods. A research process is highly sensitive because the type and quality of data is a crucial step towards defining the validity and applicability of research results. The methodological suitability of the </w:t>
      </w:r>
      <w:r w:rsidRPr="00392164">
        <w:rPr>
          <w:rFonts w:eastAsia="Times New Roman" w:cs="Times New Roman"/>
          <w:color w:val="000000" w:themeColor="text1"/>
          <w:szCs w:val="24"/>
          <w:lang w:val="en-GB"/>
        </w:rPr>
        <w:lastRenderedPageBreak/>
        <w:t>secondary data used in the research is suitable and consistent with the research philosophy, design and goals. Secondary data can be described as the data that has already been gathered, studied and published by other scholars or professional entities on the basis of the current research topic. The secondary qualitative data used in this investigation is mainly based on peer-reviewed academic journals, industry reports and professional reports, and organisational case studies. The academic literature was selected and found by such reputable databases as Google Scholar or Scopus, indicating that only high-quality and scholarly sources could be found. The sources would offer theoretical knowledge, practical results and analytical debates of digital recruitment, the use of social media in HRM and the comparative effectiveness of recruitment (</w:t>
      </w:r>
      <w:proofErr w:type="spellStart"/>
      <w:r w:rsidRPr="00392164">
        <w:rPr>
          <w:rFonts w:eastAsia="Times New Roman" w:cs="Times New Roman"/>
          <w:color w:val="000000" w:themeColor="text1"/>
          <w:szCs w:val="24"/>
          <w:lang w:val="en-GB"/>
        </w:rPr>
        <w:t>Rajiani</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2024).</w:t>
      </w:r>
    </w:p>
    <w:p w14:paraId="18F4164E"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Besides academic sources, industry reports and professional publications of the known organisations such as LinkedIn Talent Solutions, CIPD and McKinsey were used. These reports provide pragmatic insights into the recruitment trends, recruiter experiences as well as changing practices in hiring within organisational environments. These professional channels are especially useful in relation to the modern recruitment issues and how the operational aspect of embracing digital recruitment devices would be (Khan, 2025). The choice of secondary data is based on a number of reasons. First, the research will be synthesising and interpolating existing information and will not create primary information. The data would enable the researcher to obtain a wide spectrum of organisational contexts, industries and geographic locations that would not otherwise be accessible through primary data collection. Second, the qualitative data used in the study is secondary and supports the interpretivist philosophy and the exploratory research design because the study allows the in-depth exploration of recruitment practices and perceptions by means of the central themes. </w:t>
      </w:r>
    </w:p>
    <w:p w14:paraId="67086DE0"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Also, the ethical issues of using secondary data are not described as all the sources are publicly accessible and referenced accordingly. This will reduce ethical risks of confidentiality and consent without affecting the integrity of the academic research. In general, the selected data collection strategy is appropriate, effective and corresponds to the goal of the study of developing a holistic vision of the effectiveness of digital recruitment. </w:t>
      </w:r>
    </w:p>
    <w:p w14:paraId="496C056A" w14:textId="77777777" w:rsidR="0048178F" w:rsidRPr="00392164" w:rsidRDefault="0048178F" w:rsidP="00AE3F4A">
      <w:pPr>
        <w:pStyle w:val="Heading2"/>
        <w:spacing w:before="240" w:after="240"/>
        <w:rPr>
          <w:rFonts w:cs="Times New Roman"/>
          <w:color w:val="000000" w:themeColor="text1"/>
          <w:szCs w:val="24"/>
          <w:lang w:val="en-GB"/>
        </w:rPr>
      </w:pPr>
      <w:bookmarkStart w:id="49" w:name="_Toc217408257"/>
      <w:bookmarkStart w:id="50" w:name="_Toc220683983"/>
      <w:r w:rsidRPr="00392164">
        <w:rPr>
          <w:rFonts w:cs="Times New Roman"/>
          <w:color w:val="000000" w:themeColor="text1"/>
          <w:szCs w:val="24"/>
          <w:lang w:val="en-GB"/>
        </w:rPr>
        <w:lastRenderedPageBreak/>
        <w:t>3.6. Data Analysis</w:t>
      </w:r>
      <w:bookmarkEnd w:id="49"/>
      <w:bookmarkEnd w:id="50"/>
    </w:p>
    <w:p w14:paraId="196FA76C" w14:textId="77777777" w:rsidR="006F39C4"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study’s data analysis was performed through thematic analysis, which is a qualitative method that provides a structured way of identifying, organising, and interpreting different data. Since the qualitative sources for this research are all secondary, consisting of peer-reviewed articles, industry reports, and HR publications, thematic analysis was still regarded as the most appropriate method for capturing the essence of digital recruitment. Each stage of the analysis was controlled by the research objectives and research question such that the methodological and analytical difficulties were maintained. </w:t>
      </w:r>
    </w:p>
    <w:p w14:paraId="65E920F7" w14:textId="77777777" w:rsidR="001C48E9"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Thematic analysis was applied in a structured manner and through the iterations in the process. A routine and methodical approach to the analytical process was adopted, thus rendering the analysis process transparent and analytically rigorous. The initial phase consisted of the getting-acquainted with data process (Braun, 2023). The process also helped to identify among the researchers the frequent themes regarding recruitment efficiency, cost-effectiveness, and reach, among others such as candidate quality, employer branding, and ethical concerns. </w:t>
      </w:r>
    </w:p>
    <w:p w14:paraId="6513EC0F" w14:textId="77777777" w:rsidR="001C48E9"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getting-acquainted-with process also made it possible for the researcher to be completely aware of the context, nuances and different points of view scholarly before actual coding started. The second phase of the research process was the initial coding, which is a process that systematically identifies and creates labels for meaningful segments of text. Initially by the coding, statements, arguments and findings that directly addressed the research were highlighted. </w:t>
      </w:r>
    </w:p>
    <w:p w14:paraId="50188195" w14:textId="3BA286A3" w:rsidR="0048178F"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Through this method, the capture of both explicit content such as expressed benefits of social media recruitment and implicit meanings such as doubts about credibility and trust took place. Open coding involved in the process helped to keep the analysis data-driven rather than restricted by preconceived categories. </w:t>
      </w:r>
    </w:p>
    <w:p w14:paraId="54AA0DC2" w14:textId="77777777" w:rsidR="00732710"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third stage of the process handled the generated codes, which were assigned to the potential themes. This procedure contained the discovery of interconnections between the codes and their division into the higher conceptual categories. For instead, the codes of the geographical area that can be reached, candidates who are passive to recruitment (Braun, 2024). Also, the diversification of applicants was all placed under the main theme of reach and accessibility. </w:t>
      </w:r>
    </w:p>
    <w:p w14:paraId="73AB4588" w14:textId="77777777" w:rsidR="00412E8C"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lastRenderedPageBreak/>
        <w:t xml:space="preserve">The same has been done with the codes connected to the speed of recruitment, automation, and lowering of administrative work. This step made sure that there was a connection between the emerging themes and the research objectives. The stage was all about the consideration and revision of themes in the first place. Each theme was scrutinized to critically appraise it with a view to its being coherent in itself and nicely separated from others at the same time. </w:t>
      </w:r>
    </w:p>
    <w:p w14:paraId="5730154F" w14:textId="76E61472" w:rsidR="0048178F"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This way of working with themes that overlapped or were weak, either merging them or discarding them, helped maintain analytical clarity. This process of refinement not only increased the validity of the whole analysis but also made it certain that each theme was very well backed up by the data and was of real help in answering the research questions. </w:t>
      </w:r>
    </w:p>
    <w:p w14:paraId="6E767BD9" w14:textId="77777777" w:rsidR="00B636D9"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In the fifth stage, defining and naming themes was the main activity where every single theme was not just simply expressed. It also put into the picture of the overall recruitment literature. This phase made it a point that themes were not only analytically sharp but also conceptually rich. A systematic comparison between digital recruitment through social media and traditional methods of recruitment was made possible with the help of the definitions. </w:t>
      </w:r>
    </w:p>
    <w:p w14:paraId="3062861C" w14:textId="77777777" w:rsidR="00B636D9"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It integrates across the main aspects of efficiency, effectiveness, candidate quality, and ethical issues. The last stage was of interpretation and synthesis, during which the themes were subjected to a critical analysis concerning the existing theories and past research. At this point, the research process went from merely describing to interpreting, thus allowing the researcher to reveal the reasons behind the emergence of some patterns. </w:t>
      </w:r>
    </w:p>
    <w:p w14:paraId="5FBD0200" w14:textId="77777777" w:rsidR="00B54750"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results obtained through thematic analysis with the contributions to the comprehension of recruitment effectiveness. The decision for thematic analysis was made since it allows for a qualitative analysis that is systematic, transparent, and theory-informed, while at the same time being flexible enough to suit various kinds of secondary data (Naeem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2024). </w:t>
      </w:r>
    </w:p>
    <w:p w14:paraId="6AAE4BEB" w14:textId="16052DDC" w:rsidR="0048178F"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Its applicability to exploratory research, correspondence to interpretivist philosophy, and the ability to extract deep, valuable insights make it the most suitable method for solving the research-related aims and objectives of this study.</w:t>
      </w:r>
    </w:p>
    <w:p w14:paraId="3BA35681" w14:textId="77777777" w:rsidR="0048178F" w:rsidRPr="00392164" w:rsidRDefault="0048178F" w:rsidP="00AE3F4A">
      <w:pPr>
        <w:pStyle w:val="Heading2"/>
        <w:spacing w:before="240" w:after="240"/>
        <w:rPr>
          <w:rFonts w:cs="Times New Roman"/>
          <w:color w:val="000000" w:themeColor="text1"/>
          <w:szCs w:val="24"/>
          <w:lang w:val="en-GB"/>
        </w:rPr>
      </w:pPr>
      <w:bookmarkStart w:id="51" w:name="_Toc217408258"/>
      <w:bookmarkStart w:id="52" w:name="_Toc220683984"/>
      <w:r w:rsidRPr="00392164">
        <w:rPr>
          <w:rFonts w:cs="Times New Roman"/>
          <w:color w:val="000000" w:themeColor="text1"/>
          <w:szCs w:val="24"/>
          <w:lang w:val="en-GB"/>
        </w:rPr>
        <w:lastRenderedPageBreak/>
        <w:t>3.7 Ethical Considerations</w:t>
      </w:r>
      <w:bookmarkEnd w:id="51"/>
      <w:bookmarkEnd w:id="52"/>
    </w:p>
    <w:p w14:paraId="75D35EE8" w14:textId="77777777" w:rsidR="00456EA5"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ethical considerations represent a very important aspect of the study. The study is conducted with the absolute integrity of the academic, transparency, and respect for the research standards already in place. It is based solely on secondary qualitative data, but still, the ethical issues to be dealt with in relation to the responsibility of selecting, analysing, interpreting, and reporting the data are of utmost importance. The ethical selection of the data was the first concern in the research process. </w:t>
      </w:r>
    </w:p>
    <w:p w14:paraId="414EA700" w14:textId="77777777" w:rsidR="00456EA5"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literature used in the research was taken from the sources which are publicly accessible and trustworthy. No confidential, proprietary, or restricted data were accessed, and no human participants were directly involved. Therefore, the research did not have any risks regarding consent, anonymity, or personal data protection. Academic integrity and no plagiarism were very strictly maintained to continue with the study. </w:t>
      </w:r>
    </w:p>
    <w:p w14:paraId="4A4A848F" w14:textId="77777777" w:rsidR="00456EA5"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All the ideas, arguments, and empirical findings drawn from the literature were properly acknowledged through precise in-text citations and a complete reference list prepared according to Harvard referencing guidelines. Careful paraphrasing was used to keep the original meaning of sources while avoiding misrepresentation or duplication of content. The investigation made sure to thoroughly cope with the issue of objectivity and researcher bias. </w:t>
      </w:r>
    </w:p>
    <w:p w14:paraId="615AEECD" w14:textId="77777777" w:rsidR="00456EA5"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A systematic approach to thematic analysis was applied with a view to letting the data itself dictate the themes as opposed to selectively imposing them. Besides, contrasting opinions and conflicting results in the literature were acknowledged for the sake of a balanced interpretation. This methodological approach gave the findings more credibility and trustworthiness since it was not based on selective reporting. </w:t>
      </w:r>
    </w:p>
    <w:p w14:paraId="18B61414" w14:textId="3BEDA028" w:rsidR="00456EA5"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study also investigated ethical aspects of digital recruitment such as the privacy of user data, algorithmic bias, and the possibility of unfair hiring practices. The issues were confronted from an analytical </w:t>
      </w:r>
      <w:r w:rsidR="008C0823" w:rsidRPr="00392164">
        <w:rPr>
          <w:rFonts w:cs="Times New Roman"/>
          <w:color w:val="000000" w:themeColor="text1"/>
          <w:szCs w:val="24"/>
          <w:lang w:val="en-GB"/>
        </w:rPr>
        <w:t>standpoint,</w:t>
      </w:r>
      <w:r w:rsidRPr="00392164">
        <w:rPr>
          <w:rFonts w:cs="Times New Roman"/>
          <w:color w:val="000000" w:themeColor="text1"/>
          <w:szCs w:val="24"/>
          <w:lang w:val="en-GB"/>
        </w:rPr>
        <w:t xml:space="preserve"> but the study refrained from making any claims that are not substantiated or condemning particular companies or platforms without proof. </w:t>
      </w:r>
    </w:p>
    <w:p w14:paraId="043A6E6E" w14:textId="78881C64" w:rsidR="0048178F" w:rsidRPr="00392164" w:rsidRDefault="0048178F" w:rsidP="00AE3F4A">
      <w:pPr>
        <w:spacing w:before="240" w:after="240"/>
        <w:rPr>
          <w:rFonts w:cs="Times New Roman"/>
          <w:color w:val="000000" w:themeColor="text1"/>
          <w:szCs w:val="24"/>
          <w:lang w:val="en-GB"/>
        </w:rPr>
      </w:pPr>
      <w:r w:rsidRPr="00392164">
        <w:rPr>
          <w:rFonts w:cs="Times New Roman"/>
          <w:color w:val="000000" w:themeColor="text1"/>
          <w:szCs w:val="24"/>
          <w:lang w:val="en-GB"/>
        </w:rPr>
        <w:lastRenderedPageBreak/>
        <w:t>The research strictly followed the principles of responsible research conduct with transparency, accountability, and respect for intellectual contributions. Thus, the study not only secures reliable findings that are ethically sound and suitable for academic and professional applications.</w:t>
      </w:r>
    </w:p>
    <w:p w14:paraId="50AB2416" w14:textId="77777777" w:rsidR="0048178F" w:rsidRPr="00392164" w:rsidRDefault="0048178F" w:rsidP="00AE3F4A">
      <w:pPr>
        <w:pStyle w:val="Heading2"/>
        <w:spacing w:before="240" w:after="240"/>
        <w:rPr>
          <w:rFonts w:cs="Times New Roman"/>
          <w:color w:val="000000" w:themeColor="text1"/>
          <w:szCs w:val="24"/>
          <w:lang w:val="en-GB"/>
        </w:rPr>
      </w:pPr>
      <w:bookmarkStart w:id="53" w:name="_Toc217408259"/>
      <w:bookmarkStart w:id="54" w:name="_Toc220683985"/>
      <w:r w:rsidRPr="00392164">
        <w:rPr>
          <w:rFonts w:cs="Times New Roman"/>
          <w:color w:val="000000" w:themeColor="text1"/>
          <w:szCs w:val="24"/>
          <w:lang w:val="en-GB"/>
        </w:rPr>
        <w:t>3.8 Chapter Summary</w:t>
      </w:r>
      <w:bookmarkEnd w:id="53"/>
      <w:bookmarkEnd w:id="54"/>
      <w:r w:rsidRPr="00392164">
        <w:rPr>
          <w:rFonts w:cs="Times New Roman"/>
          <w:color w:val="000000" w:themeColor="text1"/>
          <w:szCs w:val="24"/>
          <w:lang w:val="en-GB"/>
        </w:rPr>
        <w:t> </w:t>
      </w:r>
    </w:p>
    <w:p w14:paraId="50944DB0" w14:textId="77777777" w:rsidR="0048178F"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This chapter has given a very clear picture of the research methodology that is to be used to study the effectiveness of digital recruitment using social media platforms over the traditional recruitment methodology. The nature of the research problem and the aims of the study led to the methodological choices made in such a way that there was coherence between philosophy, design, approach, data collection and analysis methods. A research philosophy that facilitated the study to capture subtle views of the modern-day recruitment practices was through an interpretivist research philosophy that was backed by an exploratory qualitative study design and an inductive research approach. </w:t>
      </w:r>
    </w:p>
    <w:p w14:paraId="71DCDCAA" w14:textId="3E3A6A07" w:rsidR="00051D87" w:rsidRPr="00392164" w:rsidRDefault="0048178F"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secondary qualitative data are based on academic literature, professional reports and organisational case studies that are practically and theoretically appropriate in the study. The data analysis was done using a thematic analysis approach where key themes of the data were systematically identified, organised and interpreted in regards to recruitment reach, cost efficiency, time efficiency and quality of skills. Ethical aspects were incorporated in the whole research process to a great extent such as how to utilize sources that are publicly available, how to represent actual findings and how to cite them so as to avoid plagiarism. Altogether, these methodological choices make the study more credible, transparent, and scholarly, and the results would have an effect on the academic discourse and practical knowledge of the effectiveness of digital recruitment.</w:t>
      </w:r>
      <w:r w:rsidR="00051D87" w:rsidRPr="00392164">
        <w:rPr>
          <w:rFonts w:eastAsia="Times New Roman" w:cs="Times New Roman"/>
          <w:color w:val="000000" w:themeColor="text1"/>
          <w:szCs w:val="24"/>
          <w:lang w:val="en-GB"/>
        </w:rPr>
        <w:br/>
      </w:r>
    </w:p>
    <w:p w14:paraId="62026EF0" w14:textId="77777777" w:rsidR="00051D87" w:rsidRPr="00392164" w:rsidRDefault="00051D87"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br w:type="page"/>
      </w:r>
    </w:p>
    <w:p w14:paraId="7FB74AE6" w14:textId="77777777" w:rsidR="00051D87" w:rsidRPr="00392164" w:rsidRDefault="00051D87" w:rsidP="00392164">
      <w:pPr>
        <w:pStyle w:val="Heading1"/>
        <w:spacing w:before="240" w:after="240"/>
        <w:jc w:val="center"/>
        <w:rPr>
          <w:rFonts w:cs="Times New Roman"/>
          <w:color w:val="000000" w:themeColor="text1"/>
          <w:sz w:val="24"/>
          <w:szCs w:val="24"/>
          <w:lang w:val="en-GB"/>
        </w:rPr>
      </w:pPr>
      <w:bookmarkStart w:id="55" w:name="_Toc217408260"/>
      <w:bookmarkStart w:id="56" w:name="_Toc220683986"/>
      <w:r w:rsidRPr="00392164">
        <w:rPr>
          <w:rFonts w:cs="Times New Roman"/>
          <w:color w:val="000000" w:themeColor="text1"/>
          <w:sz w:val="24"/>
          <w:szCs w:val="24"/>
          <w:lang w:val="en-GB"/>
        </w:rPr>
        <w:lastRenderedPageBreak/>
        <w:t>CHAPTER 4: FINDINGS / RESULTS, ANALYSIS AND DISCUSSION</w:t>
      </w:r>
      <w:bookmarkEnd w:id="55"/>
      <w:bookmarkEnd w:id="56"/>
    </w:p>
    <w:p w14:paraId="35C149E0" w14:textId="77777777" w:rsidR="00051D87" w:rsidRPr="00392164" w:rsidRDefault="00051D87" w:rsidP="00AE3F4A">
      <w:pPr>
        <w:pStyle w:val="Heading2"/>
        <w:spacing w:before="240" w:after="240"/>
        <w:rPr>
          <w:rFonts w:cs="Times New Roman"/>
          <w:color w:val="000000" w:themeColor="text1"/>
          <w:szCs w:val="24"/>
          <w:lang w:val="en-GB"/>
        </w:rPr>
      </w:pPr>
      <w:bookmarkStart w:id="57" w:name="_Toc217408261"/>
      <w:bookmarkStart w:id="58" w:name="_Toc220683987"/>
      <w:r w:rsidRPr="00392164">
        <w:rPr>
          <w:rFonts w:cs="Times New Roman"/>
          <w:color w:val="000000" w:themeColor="text1"/>
          <w:szCs w:val="24"/>
          <w:lang w:val="en-GB"/>
        </w:rPr>
        <w:t>4.1 Introduction</w:t>
      </w:r>
      <w:bookmarkEnd w:id="57"/>
      <w:bookmarkEnd w:id="58"/>
    </w:p>
    <w:p w14:paraId="533BD4A4" w14:textId="520C81C8" w:rsidR="00051D87"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This chapter provides the results from the thematic analysis of the qualitative data. The major themes extracted from the academic literature and industry reports are systematically presented with the research objectives and questions. The findings section provides a summary of the most significant patterns and insights that the data have produced. This is followed by a critical analysis that assesses the effectiveness of social media as a digital recruitment tool compared to the traditional approaches. The discussion part connects these findings with the existing theories and previous studies. Thus, this provides an </w:t>
      </w:r>
      <w:r w:rsidR="00FF78E2" w:rsidRPr="00392164">
        <w:rPr>
          <w:rFonts w:cs="Times New Roman"/>
          <w:color w:val="000000" w:themeColor="text1"/>
          <w:szCs w:val="24"/>
          <w:lang w:val="en-GB"/>
        </w:rPr>
        <w:t xml:space="preserve">assessment of the </w:t>
      </w:r>
      <w:r w:rsidRPr="00392164">
        <w:rPr>
          <w:rFonts w:cs="Times New Roman"/>
          <w:color w:val="000000" w:themeColor="text1"/>
          <w:szCs w:val="24"/>
          <w:lang w:val="en-GB"/>
        </w:rPr>
        <w:t>effectiveness of recruitment practices on the organisational talent acquisition outcomes. </w:t>
      </w:r>
    </w:p>
    <w:p w14:paraId="39596F3F" w14:textId="77777777" w:rsidR="00051D87" w:rsidRPr="00392164" w:rsidRDefault="00051D87" w:rsidP="00AE3F4A">
      <w:pPr>
        <w:pStyle w:val="Heading2"/>
        <w:spacing w:before="240" w:after="240"/>
        <w:rPr>
          <w:rFonts w:cs="Times New Roman"/>
          <w:color w:val="000000" w:themeColor="text1"/>
          <w:szCs w:val="24"/>
          <w:lang w:val="en-GB"/>
        </w:rPr>
      </w:pPr>
      <w:bookmarkStart w:id="59" w:name="_Toc217408262"/>
      <w:bookmarkStart w:id="60" w:name="_Toc220683988"/>
      <w:r w:rsidRPr="00392164">
        <w:rPr>
          <w:rFonts w:cs="Times New Roman"/>
          <w:color w:val="000000" w:themeColor="text1"/>
          <w:szCs w:val="24"/>
          <w:lang w:val="en-GB"/>
        </w:rPr>
        <w:t>4.2 Thematic Analysis</w:t>
      </w:r>
      <w:bookmarkEnd w:id="59"/>
      <w:bookmarkEnd w:id="60"/>
      <w:r w:rsidRPr="00392164">
        <w:rPr>
          <w:rFonts w:cs="Times New Roman"/>
          <w:color w:val="000000" w:themeColor="text1"/>
          <w:szCs w:val="24"/>
          <w:lang w:val="en-GB"/>
        </w:rPr>
        <w:t> </w:t>
      </w:r>
    </w:p>
    <w:p w14:paraId="370D8B4B" w14:textId="77777777" w:rsidR="00051D87" w:rsidRPr="00392164" w:rsidRDefault="00051D87" w:rsidP="00AE3F4A">
      <w:pPr>
        <w:spacing w:before="240" w:after="240"/>
        <w:rPr>
          <w:rFonts w:cs="Times New Roman"/>
          <w:color w:val="000000" w:themeColor="text1"/>
          <w:szCs w:val="24"/>
          <w:lang w:val="en-GB"/>
        </w:rPr>
      </w:pPr>
      <w:r w:rsidRPr="00392164">
        <w:rPr>
          <w:rFonts w:cs="Times New Roman"/>
          <w:b/>
          <w:bCs/>
          <w:color w:val="000000" w:themeColor="text1"/>
          <w:szCs w:val="24"/>
          <w:lang w:val="en-GB"/>
        </w:rPr>
        <w:t>Theme 1: Reach and Accessibility of Talent Pools</w:t>
      </w:r>
    </w:p>
    <w:p w14:paraId="03E6FEC2" w14:textId="77777777" w:rsidR="0099650C"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One of the most important aspects that have emerged is the wide-ranging reach and easy accessibility that digital recruitment via social media has to offer. Research often points out that accessing a larger and more diverse pool of candidates, Site links and Facebook among others can be considered everywhere to be compared to the less effective traditional recruitment techniques (Ahmed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2025). </w:t>
      </w:r>
    </w:p>
    <w:p w14:paraId="4812263A" w14:textId="77777777" w:rsidR="0099650C"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However, digital recruitment increases the visibility of job openings and widens the talent pool by engaging active and passive candidates. Digital platforms also allow organizations to target particular demographic, skills and the experience levels through the latest filtering and algorithm-based suggestions that also improves the overall efficiency of talent acquisition (Paramita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2024). Features including keyword searches, professional networking groups, and data analytics helps the recruiters to determine effective candidates faster and accurately as compared to the traditional methods. </w:t>
      </w:r>
    </w:p>
    <w:p w14:paraId="7513F4CF" w14:textId="4FC8091B" w:rsidR="00051D87"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In addition, digital recruitment supports accessibility for the candidates who can face physical, social, or economic limitations to attending in-person recruitment events, therefore promoting better equity and workforce diversity. Along with that, social media platforms encourage two-way </w:t>
      </w:r>
      <w:r w:rsidRPr="00392164">
        <w:rPr>
          <w:rFonts w:cs="Times New Roman"/>
          <w:color w:val="000000" w:themeColor="text1"/>
          <w:szCs w:val="24"/>
          <w:lang w:val="en-GB"/>
        </w:rPr>
        <w:lastRenderedPageBreak/>
        <w:t>interaction that allows major applicants to increase the information into the organizational values, culture and employer branding before implementing. This transparency may attract candidates who are better linked with the organizational goals that leads to enhanced job fit, less turnover and highly sustainable recruitment outcomes in the long-term. </w:t>
      </w:r>
    </w:p>
    <w:p w14:paraId="19A38E5B" w14:textId="77777777" w:rsidR="00051D87" w:rsidRPr="00392164" w:rsidRDefault="00051D87" w:rsidP="00AE3F4A">
      <w:pPr>
        <w:spacing w:before="240" w:after="240"/>
        <w:rPr>
          <w:rFonts w:cs="Times New Roman"/>
          <w:color w:val="000000" w:themeColor="text1"/>
          <w:szCs w:val="24"/>
          <w:lang w:val="en-GB"/>
        </w:rPr>
      </w:pPr>
      <w:r w:rsidRPr="00392164">
        <w:rPr>
          <w:rFonts w:cs="Times New Roman"/>
          <w:b/>
          <w:bCs/>
          <w:color w:val="000000" w:themeColor="text1"/>
          <w:szCs w:val="24"/>
          <w:lang w:val="en-GB"/>
        </w:rPr>
        <w:t>Theme 2: Cost and Time Efficiency</w:t>
      </w:r>
    </w:p>
    <w:p w14:paraId="00C993C4" w14:textId="77777777" w:rsidR="003E69E1"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study considered that the use of social media in the hiring process leads to less recruitment costs because of the elimination of print ads, recruitment agencies, and live events related expenses. The time to hire is reduced because digital platforms enable organisations to post vacancies immediately, </w:t>
      </w:r>
      <w:r w:rsidR="000C13AB" w:rsidRPr="00392164">
        <w:rPr>
          <w:rFonts w:cs="Times New Roman"/>
          <w:color w:val="000000" w:themeColor="text1"/>
          <w:szCs w:val="24"/>
          <w:lang w:val="en-GB"/>
        </w:rPr>
        <w:t>and</w:t>
      </w:r>
      <w:r w:rsidRPr="00392164">
        <w:rPr>
          <w:rFonts w:cs="Times New Roman"/>
          <w:color w:val="000000" w:themeColor="text1"/>
          <w:szCs w:val="24"/>
          <w:lang w:val="en-GB"/>
        </w:rPr>
        <w:t xml:space="preserve"> to automate screening processes and to communicate quickly with candidates (Darko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2022). </w:t>
      </w:r>
    </w:p>
    <w:p w14:paraId="7D6A18D4" w14:textId="77777777" w:rsidR="000C5BE4"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Additionally, traditional recruitment tends to have longer hiring periods since manual application processing, scheduling delays, and communication through slow channels are often involved. Even though traditional methods might have higher costs, some studies claim that they still create value in the areas where employee retention over the long term and interpersonal assessment are the key factors. In addition, digital recruitment helps organizations to scale their hiring efforts without any increase in the costs that makes it especially suitable for the firms who are experiencing a rapid growth or the seasonal hiring needs. </w:t>
      </w:r>
    </w:p>
    <w:p w14:paraId="30F906F5" w14:textId="690B9BEF" w:rsidR="00051D87"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On the other hand, traditional recruitment approaches sometimes depend hugely on the human judgment at the early stages that might be time-consuming and prone to bias (</w:t>
      </w:r>
      <w:proofErr w:type="spellStart"/>
      <w:r w:rsidRPr="00392164">
        <w:rPr>
          <w:rFonts w:cs="Times New Roman"/>
          <w:color w:val="000000" w:themeColor="text1"/>
          <w:szCs w:val="24"/>
          <w:lang w:val="en-GB"/>
        </w:rPr>
        <w:t>Yanamala</w:t>
      </w:r>
      <w:proofErr w:type="spellEnd"/>
      <w:r w:rsidRPr="00392164">
        <w:rPr>
          <w:rFonts w:cs="Times New Roman"/>
          <w:color w:val="000000" w:themeColor="text1"/>
          <w:szCs w:val="24"/>
          <w:lang w:val="en-GB"/>
        </w:rPr>
        <w:t>, 2021). Therefore, the personal interaction inherent in the conventional methods may support a deeper evaluation of soft skills, cultural fit, and long-term commitment. Thus, while digital recruitment provides better advantages in the cost and speed effectiveness, a hybrid approach which combines digital efficiency with chosen traditional practices can provide more balanced as well as sustainable recruitment outcomes. </w:t>
      </w:r>
    </w:p>
    <w:p w14:paraId="5C8CBD31" w14:textId="77777777" w:rsidR="00051D87" w:rsidRPr="00392164" w:rsidRDefault="00051D87" w:rsidP="00AE3F4A">
      <w:pPr>
        <w:spacing w:before="240" w:after="240"/>
        <w:rPr>
          <w:rFonts w:cs="Times New Roman"/>
          <w:color w:val="000000" w:themeColor="text1"/>
          <w:szCs w:val="24"/>
          <w:lang w:val="en-GB"/>
        </w:rPr>
      </w:pPr>
      <w:r w:rsidRPr="00392164">
        <w:rPr>
          <w:rFonts w:cs="Times New Roman"/>
          <w:b/>
          <w:bCs/>
          <w:color w:val="000000" w:themeColor="text1"/>
          <w:szCs w:val="24"/>
          <w:lang w:val="en-GB"/>
        </w:rPr>
        <w:t>Theme 3: Quality and Suitability of Candidates</w:t>
      </w:r>
    </w:p>
    <w:p w14:paraId="5B126C83" w14:textId="77777777" w:rsidR="001D5B11"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 issue of candidate quality offers different viewpoints in the literature. Recruiters can now evaluate candidates based on their online profiles, endorsement, skill certifications, and professional networks for digital recruitment. This leads to screening being more specific and </w:t>
      </w:r>
      <w:r w:rsidRPr="00392164">
        <w:rPr>
          <w:rFonts w:cs="Times New Roman"/>
          <w:color w:val="000000" w:themeColor="text1"/>
          <w:szCs w:val="24"/>
          <w:lang w:val="en-GB"/>
        </w:rPr>
        <w:lastRenderedPageBreak/>
        <w:t xml:space="preserve">based on data, which can improve the quality of selecting the finalists (Fisher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2022). Also, authenticity of online profiles, overestimated credentials, and large number of applications through digital means. </w:t>
      </w:r>
    </w:p>
    <w:p w14:paraId="03B0653D" w14:textId="77777777" w:rsidR="00841A7C"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The study suggests that digital recruitment does make the process faster but still traditional one is of great use in providing depth of assessment and candidate fitting.</w:t>
      </w:r>
      <w:r w:rsidR="001A0D88" w:rsidRPr="00392164">
        <w:rPr>
          <w:rFonts w:cs="Times New Roman"/>
          <w:color w:val="000000" w:themeColor="text1"/>
          <w:szCs w:val="24"/>
          <w:lang w:val="en-GB"/>
        </w:rPr>
        <w:t xml:space="preserve"> </w:t>
      </w:r>
      <w:r w:rsidRPr="00392164">
        <w:rPr>
          <w:rFonts w:cs="Times New Roman"/>
          <w:color w:val="000000" w:themeColor="text1"/>
          <w:szCs w:val="24"/>
          <w:lang w:val="en-GB"/>
        </w:rPr>
        <w:t xml:space="preserve">Keywords-based and algorithms tools may also overlook the high-potential applicants whose profiles do not link effectively with the predefined criteria. </w:t>
      </w:r>
    </w:p>
    <w:p w14:paraId="0A56C2E0" w14:textId="36CD793A" w:rsidR="00051D87"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On the other hand, traditional recruitment methods allow richer, context-based evaluations through observation, direct interaction and dialogue (Aidoo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2024). This helps recruiters to assess motivation better, communication style and adaptability. However, the literature highlights the significance of balancing efficiency with the evaluation depth. </w:t>
      </w:r>
    </w:p>
    <w:p w14:paraId="3D7ED15C" w14:textId="77777777" w:rsidR="00051D87" w:rsidRPr="00392164" w:rsidRDefault="00051D87" w:rsidP="00AE3F4A">
      <w:pPr>
        <w:spacing w:before="240" w:after="240"/>
        <w:rPr>
          <w:rFonts w:cs="Times New Roman"/>
          <w:color w:val="000000" w:themeColor="text1"/>
          <w:szCs w:val="24"/>
          <w:lang w:val="en-GB"/>
        </w:rPr>
      </w:pPr>
      <w:r w:rsidRPr="00392164">
        <w:rPr>
          <w:rFonts w:cs="Times New Roman"/>
          <w:b/>
          <w:bCs/>
          <w:color w:val="000000" w:themeColor="text1"/>
          <w:szCs w:val="24"/>
          <w:lang w:val="en-GB"/>
        </w:rPr>
        <w:t>Theme 4: Employer Branding and Candidate Engagement</w:t>
      </w:r>
    </w:p>
    <w:p w14:paraId="7A1F8769" w14:textId="77777777" w:rsidR="00793CF8"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The study integrates that through social media recruiting, the man's organization can actively promote their employer brand by means of content sharing, storytelling, and interactive communication. The process not only enhances the visibility of the organisation but also attracts candidates whose values and culture are similar to the company. In traditional recruitment, there are limited chances for branding since there is a heavy dependence on static advertisements or third-party agencies (</w:t>
      </w:r>
      <w:proofErr w:type="spellStart"/>
      <w:r w:rsidRPr="00392164">
        <w:rPr>
          <w:rFonts w:cs="Times New Roman"/>
          <w:color w:val="000000" w:themeColor="text1"/>
          <w:szCs w:val="24"/>
          <w:lang w:val="en-GB"/>
        </w:rPr>
        <w:t>Tursunbayeva</w:t>
      </w:r>
      <w:proofErr w:type="spellEnd"/>
      <w:r w:rsidRPr="00392164">
        <w:rPr>
          <w:rFonts w:cs="Times New Roman"/>
          <w:color w:val="000000" w:themeColor="text1"/>
          <w:szCs w:val="24"/>
          <w:lang w:val="en-GB"/>
        </w:rPr>
        <w:t xml:space="preserve">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2022). </w:t>
      </w:r>
    </w:p>
    <w:p w14:paraId="3DD58308" w14:textId="5E2103A7" w:rsidR="00051D87" w:rsidRPr="00392164" w:rsidRDefault="00051D87" w:rsidP="00AE3F4A">
      <w:pPr>
        <w:spacing w:before="240" w:after="240"/>
        <w:rPr>
          <w:rFonts w:cs="Times New Roman"/>
          <w:color w:val="000000" w:themeColor="text1"/>
          <w:szCs w:val="24"/>
          <w:lang w:val="en-GB"/>
        </w:rPr>
      </w:pPr>
      <w:r w:rsidRPr="00392164">
        <w:rPr>
          <w:rFonts w:cs="Times New Roman"/>
          <w:color w:val="000000" w:themeColor="text1"/>
          <w:szCs w:val="24"/>
          <w:lang w:val="en-GB"/>
        </w:rPr>
        <w:t>On the other hand, one of the main advantages of the personal interaction in traditional recruitment is that it can create trust and relationship. In addition, digital employer branding also helps organizations to represent diversity, inclusion initiatives, career development opportunities, and the workplace culture in a proper and dynamic way (Confetto</w:t>
      </w:r>
      <w:r w:rsidRPr="00392164">
        <w:rPr>
          <w:rFonts w:cs="Times New Roman"/>
          <w:i/>
          <w:iCs/>
          <w:color w:val="000000" w:themeColor="text1"/>
          <w:szCs w:val="24"/>
          <w:lang w:val="en-GB"/>
        </w:rPr>
        <w:t xml:space="preserve"> et al.</w:t>
      </w:r>
      <w:r w:rsidRPr="00392164">
        <w:rPr>
          <w:rFonts w:cs="Times New Roman"/>
          <w:color w:val="000000" w:themeColor="text1"/>
          <w:szCs w:val="24"/>
          <w:lang w:val="en-GB"/>
        </w:rPr>
        <w:t xml:space="preserve"> 2023). Therefore, conventional recruitment methods including campus visits or in-person interviews, helps candidates to directly experience the organizational environment </w:t>
      </w:r>
      <w:r w:rsidR="00337274" w:rsidRPr="00392164">
        <w:rPr>
          <w:rFonts w:cs="Times New Roman"/>
          <w:color w:val="000000" w:themeColor="text1"/>
          <w:szCs w:val="24"/>
          <w:lang w:val="en-GB"/>
        </w:rPr>
        <w:t>and</w:t>
      </w:r>
      <w:r w:rsidRPr="00392164">
        <w:rPr>
          <w:rFonts w:cs="Times New Roman"/>
          <w:color w:val="000000" w:themeColor="text1"/>
          <w:szCs w:val="24"/>
          <w:lang w:val="en-GB"/>
        </w:rPr>
        <w:t xml:space="preserve"> interact with the hiring managers that improves credibility and trust.</w:t>
      </w:r>
    </w:p>
    <w:p w14:paraId="4EB0A675" w14:textId="77777777" w:rsidR="00051D87" w:rsidRPr="00392164" w:rsidRDefault="00051D87" w:rsidP="00AE3F4A">
      <w:pPr>
        <w:pStyle w:val="Heading2"/>
        <w:spacing w:before="240" w:after="240"/>
        <w:rPr>
          <w:rFonts w:cs="Times New Roman"/>
          <w:color w:val="000000" w:themeColor="text1"/>
          <w:szCs w:val="24"/>
          <w:lang w:val="en-GB"/>
        </w:rPr>
      </w:pPr>
      <w:bookmarkStart w:id="61" w:name="_Toc217408263"/>
      <w:bookmarkStart w:id="62" w:name="_Toc220683989"/>
      <w:r w:rsidRPr="00392164">
        <w:rPr>
          <w:rFonts w:cs="Times New Roman"/>
          <w:color w:val="000000" w:themeColor="text1"/>
          <w:szCs w:val="24"/>
          <w:lang w:val="en-GB"/>
        </w:rPr>
        <w:lastRenderedPageBreak/>
        <w:t>4.2 Discussion</w:t>
      </w:r>
      <w:bookmarkEnd w:id="61"/>
      <w:bookmarkEnd w:id="62"/>
      <w:r w:rsidRPr="00392164">
        <w:rPr>
          <w:rFonts w:cs="Times New Roman"/>
          <w:color w:val="000000" w:themeColor="text1"/>
          <w:szCs w:val="24"/>
          <w:lang w:val="en-GB"/>
        </w:rPr>
        <w:t xml:space="preserve"> </w:t>
      </w:r>
    </w:p>
    <w:p w14:paraId="260D4D6B" w14:textId="77777777" w:rsidR="00817DF0"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paper aimed </w:t>
      </w:r>
      <w:r w:rsidR="009D5FC6" w:rsidRPr="00392164">
        <w:rPr>
          <w:rFonts w:eastAsia="Times New Roman" w:cs="Times New Roman"/>
          <w:color w:val="000000" w:themeColor="text1"/>
          <w:szCs w:val="24"/>
          <w:lang w:val="en-GB"/>
        </w:rPr>
        <w:t>to compare</w:t>
      </w:r>
      <w:r w:rsidRPr="00392164">
        <w:rPr>
          <w:rFonts w:eastAsia="Times New Roman" w:cs="Times New Roman"/>
          <w:color w:val="000000" w:themeColor="text1"/>
          <w:szCs w:val="24"/>
          <w:lang w:val="en-GB"/>
        </w:rPr>
        <w:t xml:space="preserve"> the success of social media recruitment through LinkedIn and Facebook with traditional recruitment strategies. The thematic analysis has </w:t>
      </w:r>
      <w:r w:rsidR="009D5FC6" w:rsidRPr="00392164">
        <w:rPr>
          <w:rFonts w:eastAsia="Times New Roman" w:cs="Times New Roman"/>
          <w:color w:val="000000" w:themeColor="text1"/>
          <w:szCs w:val="24"/>
          <w:lang w:val="en-GB"/>
        </w:rPr>
        <w:t>shown that digital recruitment has essentially altered modern-day hiring practices by increasing organisational reach, operational efficiency, employer branding,</w:t>
      </w:r>
      <w:r w:rsidRPr="00392164">
        <w:rPr>
          <w:rFonts w:eastAsia="Times New Roman" w:cs="Times New Roman"/>
          <w:color w:val="000000" w:themeColor="text1"/>
          <w:szCs w:val="24"/>
          <w:lang w:val="en-GB"/>
        </w:rPr>
        <w:t xml:space="preserve"> and strategic flexibility. The analysed evidence shows that social media can help organisations overcome geographical constraints as well as access a wider and </w:t>
      </w:r>
      <w:r w:rsidR="00B40885" w:rsidRPr="00392164">
        <w:rPr>
          <w:rFonts w:eastAsia="Times New Roman" w:cs="Times New Roman"/>
          <w:color w:val="000000" w:themeColor="text1"/>
          <w:szCs w:val="24"/>
          <w:lang w:val="en-GB"/>
        </w:rPr>
        <w:t xml:space="preserve">more </w:t>
      </w:r>
      <w:r w:rsidRPr="00392164">
        <w:rPr>
          <w:rFonts w:eastAsia="Times New Roman" w:cs="Times New Roman"/>
          <w:color w:val="000000" w:themeColor="text1"/>
          <w:szCs w:val="24"/>
          <w:lang w:val="en-GB"/>
        </w:rPr>
        <w:t xml:space="preserve">diverse talent pool. </w:t>
      </w:r>
    </w:p>
    <w:p w14:paraId="627CD24C" w14:textId="77777777" w:rsidR="00817DF0"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increased accessibility is significantly noteworthy in the information and knowledge-based industries which are digitally oriented where the competition among skilled and globally remote professionals is also intensive (Ajayi and Udeh, 2024). Conversely, the traditional method of recruitment including the use of newspaper adverts, job fairs and walk-in interviews is still restricted to geographical areas which hinders its ability to capture digitally capable candidates. The results also indicate that social media recruitment has significant cost benefits over traditional methods. </w:t>
      </w:r>
    </w:p>
    <w:p w14:paraId="382CD41C" w14:textId="77777777" w:rsidR="00817DF0"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Companies that use digital recruitment save money that would have been spent on print advertisements, recruitment firms and face-to-face hiring. Strategically, a reduction of costs is possible without losing visibility which means that digital hiring strategies are more profitable. In addition to cost-effectiveness, the data also mentions the capability of digital recruitment systems to reduce hiring time by using automated applicant monitoring tools, web-based screening portals and instant communication systems (Arman, 2023). </w:t>
      </w:r>
    </w:p>
    <w:p w14:paraId="0A186B22" w14:textId="77777777" w:rsidR="00160F83"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decreased time of the hiring cycle can be of great value mainly in sectors that are characterised by a high rate of turnover where a slow process of hiring can lead to lost time or loss of market. The analysis also demonstrates that benefits of efficiency linked to digital recruitment have certain restrictions. The online channels attract a large number of applications though it does not imply better quality of candidates. </w:t>
      </w:r>
    </w:p>
    <w:p w14:paraId="593B25E5" w14:textId="49C44859" w:rsidR="0075349C"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problems of profile authenticity and inflated credentials, as well as superficial self-presentation, are still an issue of concern. These factors indicate that complete utilisation of digital screening systems can compromise the validity of applicant checks unless properly managed. </w:t>
      </w:r>
    </w:p>
    <w:p w14:paraId="60923574" w14:textId="77777777" w:rsidR="00FE6B21"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lastRenderedPageBreak/>
        <w:t>Traditional recruitment strategies including face-to-face interviews and employee referrals still exhibit benefit in the evaluation of interpersonal skills, cultural fit and non-verbal communication indicators (</w:t>
      </w:r>
      <w:proofErr w:type="spellStart"/>
      <w:r w:rsidRPr="00392164">
        <w:rPr>
          <w:rFonts w:eastAsia="Times New Roman" w:cs="Times New Roman"/>
          <w:color w:val="000000" w:themeColor="text1"/>
          <w:szCs w:val="24"/>
          <w:lang w:val="en-GB"/>
        </w:rPr>
        <w:t>Siddik</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The slower and more personalised recruitment processes might lead to improved fit between the organisational values and the expectations of the candidate in jobs that require trust, long-term retention and personalised engagement. </w:t>
      </w:r>
    </w:p>
    <w:p w14:paraId="455D26FF" w14:textId="77777777" w:rsidR="00FE6B21"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results also show that digital recruitment is strategic in influencing employer branding. The use of social media enables the organisations to engage the potential candidates on a regular basis and continue to promote their values, culture and identity to the skilled employees. This active interaction strengthens the brand perception of the employer and makes the recruitment suitable as a part of a larger digital transformation agenda. </w:t>
      </w:r>
    </w:p>
    <w:p w14:paraId="25BB65D0" w14:textId="77777777" w:rsidR="00FE6B21"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old recruitment methods are much more dependent on the use of fixed advertisements or third parties that provide little in terms of brand differentiation or interactivity with the candidates (</w:t>
      </w:r>
      <w:proofErr w:type="spellStart"/>
      <w:r w:rsidRPr="00392164">
        <w:rPr>
          <w:rFonts w:eastAsia="Times New Roman" w:cs="Times New Roman"/>
          <w:color w:val="000000" w:themeColor="text1"/>
          <w:szCs w:val="24"/>
          <w:lang w:val="en-GB"/>
        </w:rPr>
        <w:t>Tursunbayeva</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2022). Consequently, the organisations with traditional approaches might not be able to convey an effective employer value proposition in competitive labour markets. Although these are beneficial, there are ethical implications that arise as a crucial challenge of the digital recruitment practice. </w:t>
      </w:r>
    </w:p>
    <w:p w14:paraId="6718F264" w14:textId="77777777" w:rsidR="00C7768A"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automated screening and people analytics tools present potential risks by strengthening prior biases, eliminating potential employees while creating issues of transparency, consent and fairness (</w:t>
      </w:r>
      <w:proofErr w:type="spellStart"/>
      <w:r w:rsidRPr="00392164">
        <w:rPr>
          <w:rFonts w:eastAsia="Times New Roman" w:cs="Times New Roman"/>
          <w:color w:val="000000" w:themeColor="text1"/>
          <w:szCs w:val="24"/>
          <w:lang w:val="en-GB"/>
        </w:rPr>
        <w:t>Gilch</w:t>
      </w:r>
      <w:proofErr w:type="spellEnd"/>
      <w:r w:rsidRPr="00392164">
        <w:rPr>
          <w:rFonts w:eastAsia="Times New Roman" w:cs="Times New Roman"/>
          <w:color w:val="000000" w:themeColor="text1"/>
          <w:szCs w:val="24"/>
          <w:lang w:val="en-GB"/>
        </w:rPr>
        <w:t xml:space="preserve"> and </w:t>
      </w:r>
      <w:proofErr w:type="spellStart"/>
      <w:r w:rsidRPr="00392164">
        <w:rPr>
          <w:rFonts w:eastAsia="Times New Roman" w:cs="Times New Roman"/>
          <w:color w:val="000000" w:themeColor="text1"/>
          <w:szCs w:val="24"/>
          <w:lang w:val="en-GB"/>
        </w:rPr>
        <w:t>Sieweke</w:t>
      </w:r>
      <w:proofErr w:type="spellEnd"/>
      <w:r w:rsidRPr="00392164">
        <w:rPr>
          <w:rFonts w:eastAsia="Times New Roman" w:cs="Times New Roman"/>
          <w:color w:val="000000" w:themeColor="text1"/>
          <w:szCs w:val="24"/>
          <w:lang w:val="en-GB"/>
        </w:rPr>
        <w:t xml:space="preserve">, 2021). These results indicate that digital recruitment improves efficiency though it needs to be managed by strong governance structures to promote ethical adherence and fair decision-making. </w:t>
      </w:r>
    </w:p>
    <w:p w14:paraId="2B61F3E6" w14:textId="550CCCC8" w:rsidR="00D93BD8" w:rsidRPr="00392164" w:rsidRDefault="0075349C"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evidence points </w:t>
      </w:r>
      <w:r w:rsidR="001C31CD" w:rsidRPr="00392164">
        <w:rPr>
          <w:rFonts w:eastAsia="Times New Roman" w:cs="Times New Roman"/>
          <w:color w:val="000000" w:themeColor="text1"/>
          <w:szCs w:val="24"/>
          <w:lang w:val="en-GB"/>
        </w:rPr>
        <w:t>to</w:t>
      </w:r>
      <w:r w:rsidRPr="00392164">
        <w:rPr>
          <w:rFonts w:eastAsia="Times New Roman" w:cs="Times New Roman"/>
          <w:color w:val="000000" w:themeColor="text1"/>
          <w:szCs w:val="24"/>
          <w:lang w:val="en-GB"/>
        </w:rPr>
        <w:t xml:space="preserve"> the use of an integrated recruitment system which would utilise the speed, reach and branding benefits of the social media recruitment process. A hybrid model seems pertinent in the case of digital transformation in organisations where the role of recruitment functions should balance ethical responsibility, human judgement and technological efficiency. </w:t>
      </w:r>
    </w:p>
    <w:p w14:paraId="67D676C0" w14:textId="77777777" w:rsidR="00D93BD8" w:rsidRPr="00392164" w:rsidRDefault="00D93BD8" w:rsidP="00AE3F4A">
      <w:pPr>
        <w:pStyle w:val="Heading2"/>
        <w:spacing w:before="240" w:after="240"/>
        <w:rPr>
          <w:rFonts w:cs="Times New Roman"/>
          <w:color w:val="000000" w:themeColor="text1"/>
          <w:szCs w:val="24"/>
          <w:lang w:val="en-GB"/>
        </w:rPr>
      </w:pPr>
      <w:bookmarkStart w:id="63" w:name="_Toc217408264"/>
      <w:bookmarkStart w:id="64" w:name="_Toc220683990"/>
      <w:r w:rsidRPr="00392164">
        <w:rPr>
          <w:rFonts w:cs="Times New Roman"/>
          <w:color w:val="000000" w:themeColor="text1"/>
          <w:szCs w:val="24"/>
          <w:lang w:val="en-GB"/>
        </w:rPr>
        <w:t>4.3 Summary of Results</w:t>
      </w:r>
      <w:bookmarkEnd w:id="63"/>
      <w:bookmarkEnd w:id="64"/>
      <w:r w:rsidRPr="00392164">
        <w:rPr>
          <w:rFonts w:cs="Times New Roman"/>
          <w:color w:val="000000" w:themeColor="text1"/>
          <w:szCs w:val="24"/>
          <w:lang w:val="en-GB"/>
        </w:rPr>
        <w:t xml:space="preserve"> </w:t>
      </w:r>
    </w:p>
    <w:p w14:paraId="289BC7AE" w14:textId="77777777" w:rsidR="003D0A21" w:rsidRPr="00392164" w:rsidRDefault="00D93BD8"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Credibility, trust, and ethics issues are the major points for recruiting candidates through social media. The digital hiring process brings up questions about data protection, fairness of algorithms, </w:t>
      </w:r>
      <w:r w:rsidRPr="00392164">
        <w:rPr>
          <w:rFonts w:cs="Times New Roman"/>
          <w:color w:val="000000" w:themeColor="text1"/>
          <w:szCs w:val="24"/>
          <w:lang w:val="en-GB"/>
        </w:rPr>
        <w:lastRenderedPageBreak/>
        <w:t>verification of identity, and computer security. The use of automatic screening procedures might be a factor in bias being unintentionally strengthened or competent candidates being left out (Mishra, 2022). The digital platforms provide efficiency and a wide audience while the traditional ones offer credibility and in-depth understanding (</w:t>
      </w:r>
      <w:proofErr w:type="spellStart"/>
      <w:r w:rsidRPr="00392164">
        <w:rPr>
          <w:rFonts w:cs="Times New Roman"/>
          <w:color w:val="000000" w:themeColor="text1"/>
          <w:szCs w:val="24"/>
          <w:lang w:val="en-GB"/>
        </w:rPr>
        <w:t>Gilch</w:t>
      </w:r>
      <w:proofErr w:type="spellEnd"/>
      <w:r w:rsidR="002C24A7" w:rsidRPr="00392164">
        <w:rPr>
          <w:rFonts w:cs="Times New Roman"/>
          <w:color w:val="000000" w:themeColor="text1"/>
          <w:szCs w:val="24"/>
          <w:lang w:val="en-GB"/>
        </w:rPr>
        <w:t xml:space="preserve"> and </w:t>
      </w:r>
      <w:proofErr w:type="spellStart"/>
      <w:r w:rsidR="002C24A7" w:rsidRPr="00392164">
        <w:rPr>
          <w:rFonts w:eastAsia="Times New Roman" w:cs="Times New Roman"/>
          <w:color w:val="000000" w:themeColor="text1"/>
          <w:szCs w:val="24"/>
          <w:lang w:val="en-GB"/>
        </w:rPr>
        <w:t>Sieweke</w:t>
      </w:r>
      <w:proofErr w:type="spellEnd"/>
      <w:r w:rsidR="002C24A7" w:rsidRPr="00392164">
        <w:rPr>
          <w:rFonts w:eastAsia="Times New Roman" w:cs="Times New Roman"/>
          <w:color w:val="000000" w:themeColor="text1"/>
          <w:szCs w:val="24"/>
          <w:lang w:val="en-GB"/>
        </w:rPr>
        <w:t>,</w:t>
      </w:r>
      <w:r w:rsidRPr="00392164">
        <w:rPr>
          <w:rFonts w:cs="Times New Roman"/>
          <w:color w:val="000000" w:themeColor="text1"/>
          <w:szCs w:val="24"/>
          <w:lang w:val="en-GB"/>
        </w:rPr>
        <w:t xml:space="preserve"> 2021). </w:t>
      </w:r>
    </w:p>
    <w:p w14:paraId="227B01C4" w14:textId="77777777" w:rsidR="00A652DE" w:rsidRPr="00392164" w:rsidRDefault="00D93BD8" w:rsidP="00AE3F4A">
      <w:pPr>
        <w:spacing w:before="240" w:after="240"/>
        <w:rPr>
          <w:rFonts w:cs="Times New Roman"/>
          <w:color w:val="000000" w:themeColor="text1"/>
          <w:szCs w:val="24"/>
          <w:lang w:val="en-GB"/>
        </w:rPr>
      </w:pPr>
      <w:r w:rsidRPr="00392164">
        <w:rPr>
          <w:rFonts w:cs="Times New Roman"/>
          <w:color w:val="000000" w:themeColor="text1"/>
          <w:szCs w:val="24"/>
          <w:lang w:val="en-GB"/>
        </w:rPr>
        <w:t>Digital platforms massively gain the access to diverse talent pools as well as allows organizations to engage both the passive and active candidates that makes the overall recruitment process more inclusive and responsive to the needs of a dynamic labour market (</w:t>
      </w:r>
      <w:bookmarkStart w:id="65" w:name="_Hlk219806018"/>
      <w:r w:rsidRPr="00392164">
        <w:rPr>
          <w:rFonts w:cs="Times New Roman"/>
          <w:color w:val="000000" w:themeColor="text1"/>
          <w:szCs w:val="24"/>
          <w:lang w:val="en-GB"/>
        </w:rPr>
        <w:t>Ajayi</w:t>
      </w:r>
      <w:bookmarkEnd w:id="65"/>
      <w:r w:rsidRPr="00392164">
        <w:rPr>
          <w:rFonts w:cs="Times New Roman"/>
          <w:color w:val="000000" w:themeColor="text1"/>
          <w:szCs w:val="24"/>
          <w:lang w:val="en-GB"/>
        </w:rPr>
        <w:t xml:space="preserve"> and Udeh, 2024). The traditional recruitment techniques still exhibit good value in the fields where interpersonal judgment is expected to be used in terms of cultural fit, soft skills, and long-term commitment (</w:t>
      </w:r>
      <w:bookmarkStart w:id="66" w:name="_Hlk219806033"/>
      <w:proofErr w:type="spellStart"/>
      <w:r w:rsidRPr="00392164">
        <w:rPr>
          <w:rFonts w:cs="Times New Roman"/>
          <w:color w:val="000000" w:themeColor="text1"/>
          <w:szCs w:val="24"/>
          <w:lang w:val="en-GB"/>
        </w:rPr>
        <w:t>Colledani</w:t>
      </w:r>
      <w:bookmarkEnd w:id="66"/>
      <w:proofErr w:type="spellEnd"/>
      <w:r w:rsidRPr="00392164">
        <w:rPr>
          <w:rFonts w:cs="Times New Roman"/>
          <w:color w:val="000000" w:themeColor="text1"/>
          <w:szCs w:val="24"/>
          <w:lang w:val="en-GB"/>
        </w:rPr>
        <w:t xml:space="preserve">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2024). </w:t>
      </w:r>
    </w:p>
    <w:p w14:paraId="4EBDBB23" w14:textId="77777777" w:rsidR="00D32ED4" w:rsidRPr="00392164" w:rsidRDefault="00D93BD8"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Therefore, the findings allow the recommendation of a hybrid approach to recruitment incorporating the convenience and optimality of online tools and the interpersonal power and the moral confidence of the pre-modern approach. This strategic combination does not only improve the quality of the candidate and the fit of the </w:t>
      </w:r>
      <w:r w:rsidR="00C91A37" w:rsidRPr="00392164">
        <w:rPr>
          <w:rFonts w:cs="Times New Roman"/>
          <w:color w:val="000000" w:themeColor="text1"/>
          <w:szCs w:val="24"/>
          <w:lang w:val="en-GB"/>
        </w:rPr>
        <w:t>organisation but</w:t>
      </w:r>
      <w:r w:rsidRPr="00392164">
        <w:rPr>
          <w:rFonts w:cs="Times New Roman"/>
          <w:color w:val="000000" w:themeColor="text1"/>
          <w:szCs w:val="24"/>
          <w:lang w:val="en-GB"/>
        </w:rPr>
        <w:t xml:space="preserve"> also solves ethical risk by preventing an imbalance between algorithms in decision making and human evaluations (Rodgers </w:t>
      </w:r>
      <w:r w:rsidRPr="00392164">
        <w:rPr>
          <w:rFonts w:cs="Times New Roman"/>
          <w:i/>
          <w:iCs/>
          <w:color w:val="000000" w:themeColor="text1"/>
          <w:szCs w:val="24"/>
          <w:lang w:val="en-GB"/>
        </w:rPr>
        <w:t>et al.</w:t>
      </w:r>
      <w:r w:rsidRPr="00392164">
        <w:rPr>
          <w:rFonts w:cs="Times New Roman"/>
          <w:color w:val="000000" w:themeColor="text1"/>
          <w:szCs w:val="24"/>
          <w:lang w:val="en-GB"/>
        </w:rPr>
        <w:t xml:space="preserve"> 2023). </w:t>
      </w:r>
    </w:p>
    <w:p w14:paraId="54DD9F7A" w14:textId="392B5737" w:rsidR="00D93BD8" w:rsidRPr="00392164" w:rsidRDefault="00D93BD8" w:rsidP="00AE3F4A">
      <w:pPr>
        <w:spacing w:before="240" w:after="240"/>
        <w:rPr>
          <w:rFonts w:cs="Times New Roman"/>
          <w:color w:val="000000" w:themeColor="text1"/>
          <w:szCs w:val="24"/>
          <w:lang w:val="en-GB"/>
        </w:rPr>
      </w:pPr>
      <w:r w:rsidRPr="00392164">
        <w:rPr>
          <w:rFonts w:cs="Times New Roman"/>
          <w:color w:val="000000" w:themeColor="text1"/>
          <w:szCs w:val="24"/>
          <w:lang w:val="en-GB"/>
        </w:rPr>
        <w:t>However, successful recruiting in the new era is neither determined by either the dominance of the digital or conventional approaches but by the careful combination of the two to ensure subtle, equal and quality recruitment results.</w:t>
      </w:r>
    </w:p>
    <w:p w14:paraId="553BDD84" w14:textId="77777777" w:rsidR="00D93BD8" w:rsidRPr="00392164" w:rsidRDefault="00D93BD8" w:rsidP="00AE3F4A">
      <w:pPr>
        <w:pStyle w:val="Heading2"/>
        <w:spacing w:before="240" w:after="240"/>
        <w:rPr>
          <w:rFonts w:cs="Times New Roman"/>
          <w:color w:val="000000" w:themeColor="text1"/>
          <w:szCs w:val="24"/>
          <w:lang w:val="en-GB"/>
        </w:rPr>
      </w:pPr>
      <w:bookmarkStart w:id="67" w:name="_Toc217408265"/>
      <w:bookmarkStart w:id="68" w:name="_Toc220683991"/>
      <w:r w:rsidRPr="00392164">
        <w:rPr>
          <w:rFonts w:cs="Times New Roman"/>
          <w:color w:val="000000" w:themeColor="text1"/>
          <w:szCs w:val="24"/>
          <w:lang w:val="en-GB"/>
        </w:rPr>
        <w:t>4.4 Chapter Summary</w:t>
      </w:r>
      <w:bookmarkEnd w:id="67"/>
      <w:bookmarkEnd w:id="68"/>
    </w:p>
    <w:p w14:paraId="296BE5F7" w14:textId="094F394D" w:rsidR="001C0289" w:rsidRPr="00392164" w:rsidRDefault="00D93BD8" w:rsidP="00AE3F4A">
      <w:pPr>
        <w:spacing w:before="240" w:after="240"/>
        <w:rPr>
          <w:rFonts w:cs="Times New Roman"/>
          <w:color w:val="000000" w:themeColor="text1"/>
          <w:szCs w:val="24"/>
          <w:lang w:val="en-GB"/>
        </w:rPr>
      </w:pPr>
      <w:r w:rsidRPr="00392164">
        <w:rPr>
          <w:rFonts w:cs="Times New Roman"/>
          <w:color w:val="000000" w:themeColor="text1"/>
          <w:szCs w:val="24"/>
          <w:lang w:val="en-GB"/>
        </w:rPr>
        <w:t xml:space="preserve">This chapter presented the results, analysis, and discussion of the thematic analysis that performed on secondary qualitative data. The key themes that emerged from the study were related to reach and accessibility, cost and </w:t>
      </w:r>
      <w:r w:rsidR="00445E2C" w:rsidRPr="00392164">
        <w:rPr>
          <w:rFonts w:cs="Times New Roman"/>
          <w:color w:val="000000" w:themeColor="text1"/>
          <w:szCs w:val="24"/>
          <w:lang w:val="en-GB"/>
        </w:rPr>
        <w:t>timesaving</w:t>
      </w:r>
      <w:r w:rsidRPr="00392164">
        <w:rPr>
          <w:rFonts w:cs="Times New Roman"/>
          <w:color w:val="000000" w:themeColor="text1"/>
          <w:szCs w:val="24"/>
          <w:lang w:val="en-GB"/>
        </w:rPr>
        <w:t>, candidate quality, employer branding, and ethical issues. The analysis showed that social media as part of the digital way of recruiting gives a big boost to efficiency, scalability, and visibility. Also, traditional ways of recruiting still play a part in gauging cultural fit, trust, and the skills of the person in terms of being able to communicate with others. The discussion tied these findings to existing theories and literature with an effective and well-balanced blended recruitment method for talent acquisition strategy.</w:t>
      </w:r>
    </w:p>
    <w:p w14:paraId="10239326" w14:textId="77777777" w:rsidR="001C0289" w:rsidRPr="00392164" w:rsidRDefault="001C0289" w:rsidP="00AE3F4A">
      <w:pPr>
        <w:spacing w:before="240" w:after="240"/>
        <w:rPr>
          <w:rFonts w:cs="Times New Roman"/>
          <w:color w:val="000000" w:themeColor="text1"/>
          <w:szCs w:val="24"/>
          <w:lang w:val="en-GB"/>
        </w:rPr>
      </w:pPr>
      <w:r w:rsidRPr="00392164">
        <w:rPr>
          <w:rFonts w:cs="Times New Roman"/>
          <w:color w:val="000000" w:themeColor="text1"/>
          <w:szCs w:val="24"/>
          <w:lang w:val="en-GB"/>
        </w:rPr>
        <w:br w:type="page"/>
      </w:r>
    </w:p>
    <w:p w14:paraId="7BA3104E" w14:textId="2BEFF7BD" w:rsidR="00CD3BD2" w:rsidRPr="00392164" w:rsidRDefault="003C3A62" w:rsidP="00E1666D">
      <w:pPr>
        <w:pStyle w:val="Heading1"/>
        <w:spacing w:before="240" w:after="240"/>
        <w:jc w:val="center"/>
        <w:rPr>
          <w:rFonts w:cs="Times New Roman"/>
          <w:color w:val="000000" w:themeColor="text1"/>
          <w:sz w:val="24"/>
          <w:szCs w:val="24"/>
          <w:lang w:val="en-GB"/>
        </w:rPr>
      </w:pPr>
      <w:bookmarkStart w:id="69" w:name="_Toc220683992"/>
      <w:r w:rsidRPr="00392164">
        <w:rPr>
          <w:rFonts w:cs="Times New Roman"/>
          <w:color w:val="000000" w:themeColor="text1"/>
          <w:sz w:val="24"/>
          <w:szCs w:val="24"/>
          <w:lang w:val="en-GB"/>
        </w:rPr>
        <w:lastRenderedPageBreak/>
        <w:t>CHAPTER 5: EVALUATION</w:t>
      </w:r>
      <w:bookmarkEnd w:id="69"/>
    </w:p>
    <w:p w14:paraId="39B56B7C" w14:textId="77777777" w:rsidR="00CD3BD2" w:rsidRPr="00392164" w:rsidRDefault="00CD3BD2" w:rsidP="00AE3F4A">
      <w:pPr>
        <w:pStyle w:val="Heading2"/>
        <w:spacing w:before="240" w:after="240"/>
        <w:rPr>
          <w:rFonts w:cs="Times New Roman"/>
          <w:color w:val="000000" w:themeColor="text1"/>
          <w:szCs w:val="24"/>
          <w:lang w:val="en-GB"/>
        </w:rPr>
      </w:pPr>
      <w:bookmarkStart w:id="70" w:name="_Toc220683993"/>
      <w:r w:rsidRPr="00392164">
        <w:rPr>
          <w:rFonts w:cs="Times New Roman"/>
          <w:color w:val="000000" w:themeColor="text1"/>
          <w:szCs w:val="24"/>
          <w:lang w:val="en-GB"/>
        </w:rPr>
        <w:t>5.1 Introduction</w:t>
      </w:r>
      <w:bookmarkEnd w:id="70"/>
      <w:r w:rsidRPr="00392164">
        <w:rPr>
          <w:rFonts w:cs="Times New Roman"/>
          <w:color w:val="000000" w:themeColor="text1"/>
          <w:szCs w:val="24"/>
          <w:lang w:val="en-GB"/>
        </w:rPr>
        <w:t xml:space="preserve"> </w:t>
      </w:r>
    </w:p>
    <w:p w14:paraId="7FE9444B" w14:textId="77777777"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This chapter is a critical analysis of the results by assessing the validity of digital recruitment using social media sites such as LinkedIn and Facebook against an age-old method of conducting recruitment. The assessment would be organised on the basis of the research questions the study is conducted on and would be based on the thematic insights on the reach, accessibility, cost, time efficiency, quality of the candidates and the employer branding. The chapter also points out implications of the findings in terms of sustainable acquisition strategies where talent is concerned.</w:t>
      </w:r>
    </w:p>
    <w:p w14:paraId="32EDDFB1" w14:textId="77777777" w:rsidR="00CD3BD2" w:rsidRPr="00392164" w:rsidRDefault="00CD3BD2" w:rsidP="00AE3F4A">
      <w:pPr>
        <w:pStyle w:val="Heading2"/>
        <w:spacing w:before="240" w:after="240"/>
        <w:rPr>
          <w:rFonts w:cs="Times New Roman"/>
          <w:color w:val="000000" w:themeColor="text1"/>
          <w:szCs w:val="24"/>
          <w:lang w:val="en-GB"/>
        </w:rPr>
      </w:pPr>
      <w:bookmarkStart w:id="71" w:name="_Toc220683994"/>
      <w:r w:rsidRPr="00392164">
        <w:rPr>
          <w:rFonts w:cs="Times New Roman"/>
          <w:color w:val="000000" w:themeColor="text1"/>
          <w:szCs w:val="24"/>
          <w:lang w:val="en-GB"/>
        </w:rPr>
        <w:t>5.2 Balancing Digital and Traditional Recruitment Strategies</w:t>
      </w:r>
      <w:bookmarkEnd w:id="71"/>
    </w:p>
    <w:p w14:paraId="7E978F5B" w14:textId="77777777" w:rsidR="00E1666D"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ability of organisations to have a good balance between digital and traditional recruitment strategies is one of the main research questions that have been addressed in this study. The results show that neither of the two methods is enough to achieve all the organisational recruitment goals. Comparatively, it has been found that a hybrid approach to recruitment seems to introduce the most efficient option which is the combination of the practicality and accessibility of digital media with the richness and interpersonal strengths of traditional approaches. </w:t>
      </w:r>
    </w:p>
    <w:p w14:paraId="3126DDE5" w14:textId="77777777" w:rsidR="00D4110C"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Digital recruiting platforms, mainly social media give organisations access to global and diverse sources of talents.</w:t>
      </w:r>
      <w:r w:rsidR="00E1666D" w:rsidRPr="00392164">
        <w:rPr>
          <w:rFonts w:eastAsia="Times New Roman" w:cs="Times New Roman"/>
          <w:color w:val="000000" w:themeColor="text1"/>
          <w:szCs w:val="24"/>
          <w:lang w:val="en-GB"/>
        </w:rPr>
        <w:t xml:space="preserve"> </w:t>
      </w:r>
      <w:r w:rsidRPr="00392164">
        <w:rPr>
          <w:rFonts w:eastAsia="Times New Roman" w:cs="Times New Roman"/>
          <w:color w:val="000000" w:themeColor="text1"/>
          <w:szCs w:val="24"/>
          <w:lang w:val="en-GB"/>
        </w:rPr>
        <w:t xml:space="preserve">Through platforms such as LinkedIn and Facebook, recruiters can access both active and passive job seekers while broadening the scope of candidates sourcing which was restricted by traditional advertisements (Ahmed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2025). The filtering and data-driven targeting is the possibility of algorithm-based recruitment which enables organisations to match recruitment processes with particular demographic and skill needs (Paramita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w:t>
      </w:r>
    </w:p>
    <w:p w14:paraId="41E58E9D" w14:textId="77777777" w:rsidR="003E659C"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analysis also indicates that conventional methods of recruitment remain crucial to use in jobs where interpersonal communication, cultural fit and </w:t>
      </w:r>
      <w:r w:rsidR="003C3A62" w:rsidRPr="00392164">
        <w:rPr>
          <w:rFonts w:eastAsia="Times New Roman" w:cs="Times New Roman"/>
          <w:color w:val="000000" w:themeColor="text1"/>
          <w:szCs w:val="24"/>
          <w:lang w:val="en-GB"/>
        </w:rPr>
        <w:t>long-term</w:t>
      </w:r>
      <w:r w:rsidRPr="00392164">
        <w:rPr>
          <w:rFonts w:eastAsia="Times New Roman" w:cs="Times New Roman"/>
          <w:color w:val="000000" w:themeColor="text1"/>
          <w:szCs w:val="24"/>
          <w:lang w:val="en-GB"/>
        </w:rPr>
        <w:t xml:space="preserve"> commitment </w:t>
      </w:r>
      <w:r w:rsidR="003C3A62" w:rsidRPr="00392164">
        <w:rPr>
          <w:rFonts w:eastAsia="Times New Roman" w:cs="Times New Roman"/>
          <w:color w:val="000000" w:themeColor="text1"/>
          <w:szCs w:val="24"/>
          <w:lang w:val="en-GB"/>
        </w:rPr>
        <w:t>are</w:t>
      </w:r>
      <w:r w:rsidRPr="00392164">
        <w:rPr>
          <w:rFonts w:eastAsia="Times New Roman" w:cs="Times New Roman"/>
          <w:color w:val="000000" w:themeColor="text1"/>
          <w:szCs w:val="24"/>
          <w:lang w:val="en-GB"/>
        </w:rPr>
        <w:t xml:space="preserve"> essential. Face-to-face interviews, on-campus interviews and referrals give recruiters more information regarding the behavioural traits and communication habits of the applicant as well as their level of motivation (Aidoo</w:t>
      </w:r>
      <w:r w:rsidRPr="00392164">
        <w:rPr>
          <w:rFonts w:eastAsia="Times New Roman" w:cs="Times New Roman"/>
          <w:i/>
          <w:iCs/>
          <w:color w:val="000000" w:themeColor="text1"/>
          <w:szCs w:val="24"/>
          <w:lang w:val="en-GB"/>
        </w:rPr>
        <w:t xml:space="preserve"> et al.</w:t>
      </w:r>
      <w:r w:rsidRPr="00392164">
        <w:rPr>
          <w:rFonts w:eastAsia="Times New Roman" w:cs="Times New Roman"/>
          <w:color w:val="000000" w:themeColor="text1"/>
          <w:szCs w:val="24"/>
          <w:lang w:val="en-GB"/>
        </w:rPr>
        <w:t xml:space="preserve"> 2024). </w:t>
      </w:r>
    </w:p>
    <w:p w14:paraId="6AAB593F" w14:textId="5F6BB402"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lastRenderedPageBreak/>
        <w:t xml:space="preserve">Therefore, a gradual recruitment process is usually used by organisations that would desire to attain equilibrium where digital platforms are used to source and filter in the initial stages while traditional methods are used to make the final assessment. This dual solution can maximise efficiency as well as mitigate the weaknesses related to each approach. Therefore, organisations that are strategic in their integration of the two strategies are in a better position </w:t>
      </w:r>
      <w:r w:rsidR="003C3A62" w:rsidRPr="00392164">
        <w:rPr>
          <w:rFonts w:eastAsia="Times New Roman" w:cs="Times New Roman"/>
          <w:color w:val="000000" w:themeColor="text1"/>
          <w:szCs w:val="24"/>
          <w:lang w:val="en-GB"/>
        </w:rPr>
        <w:t>to realise</w:t>
      </w:r>
      <w:r w:rsidRPr="00392164">
        <w:rPr>
          <w:rFonts w:eastAsia="Times New Roman" w:cs="Times New Roman"/>
          <w:color w:val="000000" w:themeColor="text1"/>
          <w:szCs w:val="24"/>
          <w:lang w:val="en-GB"/>
        </w:rPr>
        <w:t xml:space="preserve"> sustainable results of recruitment.</w:t>
      </w:r>
    </w:p>
    <w:p w14:paraId="4A8BBED2" w14:textId="77777777" w:rsidR="00CD3BD2" w:rsidRPr="00392164" w:rsidRDefault="00CD3BD2" w:rsidP="00AE3F4A">
      <w:pPr>
        <w:pStyle w:val="Heading2"/>
        <w:spacing w:before="240" w:after="240"/>
        <w:rPr>
          <w:rFonts w:cs="Times New Roman"/>
          <w:color w:val="000000" w:themeColor="text1"/>
          <w:szCs w:val="24"/>
          <w:lang w:val="en-GB"/>
        </w:rPr>
      </w:pPr>
      <w:bookmarkStart w:id="72" w:name="_Toc220683995"/>
      <w:r w:rsidRPr="00392164">
        <w:rPr>
          <w:rFonts w:cs="Times New Roman"/>
          <w:color w:val="000000" w:themeColor="text1"/>
          <w:szCs w:val="24"/>
          <w:lang w:val="en-GB"/>
        </w:rPr>
        <w:t>5.3 HR Professionals’ Perspectives on Digital Recruitment</w:t>
      </w:r>
      <w:bookmarkEnd w:id="72"/>
    </w:p>
    <w:p w14:paraId="78FEF791" w14:textId="77777777" w:rsidR="002A147B"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second research question addresses the perception of HR professionals on whether digital recruitment influences the overall talent acquisition process. The results indicate that HR professionals largely perceive digital recruitment as a revolution that has redefined the practice of recruitment with regard to speed, accessibility and use of data. It has been found that the process of posting jobs online saves a lot of time due to the instantaneous nature of posting, automated screening of applications and quick contact with potential employees (Darko </w:t>
      </w:r>
      <w:r w:rsidRPr="00392164">
        <w:rPr>
          <w:rFonts w:eastAsia="Times New Roman" w:cs="Times New Roman"/>
          <w:i/>
          <w:iCs/>
          <w:color w:val="000000" w:themeColor="text1"/>
          <w:szCs w:val="24"/>
          <w:lang w:val="en-GB"/>
        </w:rPr>
        <w:t xml:space="preserve">et al. </w:t>
      </w:r>
      <w:r w:rsidRPr="00392164">
        <w:rPr>
          <w:rFonts w:eastAsia="Times New Roman" w:cs="Times New Roman"/>
          <w:color w:val="000000" w:themeColor="text1"/>
          <w:szCs w:val="24"/>
          <w:lang w:val="en-GB"/>
        </w:rPr>
        <w:t xml:space="preserve">2022). </w:t>
      </w:r>
    </w:p>
    <w:p w14:paraId="28FF29F4" w14:textId="5769CCE0" w:rsidR="00BA7750"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From the perspective of HR, these efficiencies enable the recruitment teams to focus on strategic decision-making over administration. Online platforms offer analytics and performance indicators </w:t>
      </w:r>
      <w:r w:rsidR="003C3A62" w:rsidRPr="00392164">
        <w:rPr>
          <w:rFonts w:eastAsia="Times New Roman" w:cs="Times New Roman"/>
          <w:color w:val="000000" w:themeColor="text1"/>
          <w:szCs w:val="24"/>
          <w:lang w:val="en-GB"/>
        </w:rPr>
        <w:t>that allow</w:t>
      </w:r>
      <w:r w:rsidRPr="00392164">
        <w:rPr>
          <w:rFonts w:eastAsia="Times New Roman" w:cs="Times New Roman"/>
          <w:color w:val="000000" w:themeColor="text1"/>
          <w:szCs w:val="24"/>
          <w:lang w:val="en-GB"/>
        </w:rPr>
        <w:t xml:space="preserve"> HR experts to measure the success of recruitment efforts and adjust their approach accordingly. Screening processes based on algorithms can automatically promote bias or filter out potential candidates who would be </w:t>
      </w:r>
      <w:r w:rsidR="00347219" w:rsidRPr="00392164">
        <w:rPr>
          <w:rFonts w:eastAsia="Times New Roman" w:cs="Times New Roman"/>
          <w:color w:val="000000" w:themeColor="text1"/>
          <w:szCs w:val="24"/>
          <w:lang w:val="en-GB"/>
        </w:rPr>
        <w:t>high potential</w:t>
      </w:r>
      <w:r w:rsidRPr="00392164">
        <w:rPr>
          <w:rFonts w:eastAsia="Times New Roman" w:cs="Times New Roman"/>
          <w:color w:val="000000" w:themeColor="text1"/>
          <w:szCs w:val="24"/>
          <w:lang w:val="en-GB"/>
        </w:rPr>
        <w:t xml:space="preserve"> though do not match the predetermined criteria perfectly (</w:t>
      </w:r>
      <w:proofErr w:type="spellStart"/>
      <w:r w:rsidRPr="00392164">
        <w:rPr>
          <w:rFonts w:eastAsia="Times New Roman" w:cs="Times New Roman"/>
          <w:color w:val="000000" w:themeColor="text1"/>
          <w:szCs w:val="24"/>
          <w:lang w:val="en-GB"/>
        </w:rPr>
        <w:t>Yanamala</w:t>
      </w:r>
      <w:proofErr w:type="spellEnd"/>
      <w:r w:rsidRPr="00392164">
        <w:rPr>
          <w:rFonts w:eastAsia="Times New Roman" w:cs="Times New Roman"/>
          <w:color w:val="000000" w:themeColor="text1"/>
          <w:szCs w:val="24"/>
          <w:lang w:val="en-GB"/>
        </w:rPr>
        <w:t xml:space="preserve">, 2021). </w:t>
      </w:r>
    </w:p>
    <w:p w14:paraId="6E245E92" w14:textId="7B9F4AA2"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overall perception among HR professionals remains positive despite these concerns. Digital recruitment is considered to be </w:t>
      </w:r>
      <w:r w:rsidR="003C3A62" w:rsidRPr="00392164">
        <w:rPr>
          <w:rFonts w:eastAsia="Times New Roman" w:cs="Times New Roman"/>
          <w:color w:val="000000" w:themeColor="text1"/>
          <w:szCs w:val="24"/>
          <w:lang w:val="en-GB"/>
        </w:rPr>
        <w:t>a</w:t>
      </w:r>
      <w:r w:rsidRPr="00392164">
        <w:rPr>
          <w:rFonts w:eastAsia="Times New Roman" w:cs="Times New Roman"/>
          <w:color w:val="000000" w:themeColor="text1"/>
          <w:szCs w:val="24"/>
          <w:lang w:val="en-GB"/>
        </w:rPr>
        <w:t xml:space="preserve"> necessary part of the contemporary talent acquisition process mainly when it is combined with human judgment and conventional methods of assessment. The results indicate that the HR professionals recognise digital recruitment as a strong addition to the recruitment process rather than as a substitute for traditional procedures.</w:t>
      </w:r>
    </w:p>
    <w:p w14:paraId="044CF08B" w14:textId="77777777" w:rsidR="00CD3BD2" w:rsidRPr="00392164" w:rsidRDefault="00CD3BD2" w:rsidP="00AE3F4A">
      <w:pPr>
        <w:pStyle w:val="Heading2"/>
        <w:spacing w:before="240" w:after="240"/>
        <w:rPr>
          <w:rFonts w:cs="Times New Roman"/>
          <w:color w:val="000000" w:themeColor="text1"/>
          <w:szCs w:val="24"/>
          <w:lang w:val="en-GB"/>
        </w:rPr>
      </w:pPr>
      <w:bookmarkStart w:id="73" w:name="_Toc220683996"/>
      <w:r w:rsidRPr="00392164">
        <w:rPr>
          <w:rFonts w:cs="Times New Roman"/>
          <w:color w:val="000000" w:themeColor="text1"/>
          <w:szCs w:val="24"/>
          <w:lang w:val="en-GB"/>
        </w:rPr>
        <w:t>5.4 Strengths and Weaknesses of Conventional Recruitment Strategies</w:t>
      </w:r>
      <w:bookmarkEnd w:id="73"/>
    </w:p>
    <w:p w14:paraId="2C936A77" w14:textId="77777777" w:rsidR="00CF2D97"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third research question concerning the advantages and shortcomings of traditional recruitment strategies is resolved in this section. The traditional recruitment strategies such as newspaper ads, </w:t>
      </w:r>
      <w:r w:rsidRPr="00392164">
        <w:rPr>
          <w:rFonts w:eastAsia="Times New Roman" w:cs="Times New Roman"/>
          <w:color w:val="000000" w:themeColor="text1"/>
          <w:szCs w:val="24"/>
          <w:lang w:val="en-GB"/>
        </w:rPr>
        <w:lastRenderedPageBreak/>
        <w:t xml:space="preserve">recruitment agencies, walk in interviews and campus recruitment have traditionally been appreciated due to their focus on personalised interaction and situational analysis. </w:t>
      </w:r>
    </w:p>
    <w:p w14:paraId="08F0C448" w14:textId="77777777" w:rsidR="00C43F6C"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advantage of traditional recruitment is one of the main strengths of this type of recruitment as it helps to conduct a profound screening of applications. Recruiters can use face-to-face interviews and direct observation to assess soft skills, emotional intelligence and cultural fit which are more accurately assessed using digital screening tools (Aidoo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Conventional recruitment techniques may result in the creation of trust and credibility since an applicant has </w:t>
      </w:r>
      <w:r w:rsidR="003C3A62" w:rsidRPr="00392164">
        <w:rPr>
          <w:rFonts w:eastAsia="Times New Roman" w:cs="Times New Roman"/>
          <w:color w:val="000000" w:themeColor="text1"/>
          <w:szCs w:val="24"/>
          <w:lang w:val="en-GB"/>
        </w:rPr>
        <w:t>direct personal</w:t>
      </w:r>
      <w:r w:rsidRPr="00392164">
        <w:rPr>
          <w:rFonts w:eastAsia="Times New Roman" w:cs="Times New Roman"/>
          <w:color w:val="000000" w:themeColor="text1"/>
          <w:szCs w:val="24"/>
          <w:lang w:val="en-GB"/>
        </w:rPr>
        <w:t xml:space="preserve"> interaction with hiring authorities and corporate representatives. </w:t>
      </w:r>
    </w:p>
    <w:p w14:paraId="70B188C1" w14:textId="77777777" w:rsidR="00C43F6C"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assessment also leads to the identification of a number of flaws related to traditional recruitment. Conventional approaches tend to be more expensive and time-intensive that entails the use of costs associated with print advertisement, recruitment agencies and physical interview preparation (Darko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2022). In addition, they usually have a limited geographic scope which hinders access to the array of possible talents and makes hiring inclusively challenging. </w:t>
      </w:r>
    </w:p>
    <w:p w14:paraId="35476EB2" w14:textId="77777777" w:rsidR="00C43F6C"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other weakness is that it is susceptible to subjective bias during the manual screenings and the decision-making process. Although human judgment is useful, it might cause inconsistencies and the unawareness of bias. Consequently, the conventional methods of recruitment might not be as efficient and scalable as they would be necessary in the modern rapid labour market setting.</w:t>
      </w:r>
    </w:p>
    <w:p w14:paraId="16B4AE62" w14:textId="223EFC83"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analysis shows that traditional recruitment is still applicable when used selectively for roles necessitating strong interpersonal engagement and long-term organisational commitment.</w:t>
      </w:r>
    </w:p>
    <w:p w14:paraId="2C92ADAF" w14:textId="77777777" w:rsidR="00CD3BD2" w:rsidRPr="00392164" w:rsidRDefault="00CD3BD2" w:rsidP="00AE3F4A">
      <w:pPr>
        <w:pStyle w:val="Heading2"/>
        <w:spacing w:before="240" w:after="240"/>
        <w:rPr>
          <w:rFonts w:cs="Times New Roman"/>
          <w:color w:val="000000" w:themeColor="text1"/>
          <w:szCs w:val="24"/>
          <w:lang w:val="en-GB"/>
        </w:rPr>
      </w:pPr>
      <w:bookmarkStart w:id="74" w:name="_Toc220683997"/>
      <w:r w:rsidRPr="00392164">
        <w:rPr>
          <w:rFonts w:cs="Times New Roman"/>
          <w:color w:val="000000" w:themeColor="text1"/>
          <w:szCs w:val="24"/>
          <w:lang w:val="en-GB"/>
        </w:rPr>
        <w:t>5.5 Efficiency and Effectiveness of Digital versus Traditional Recruitment</w:t>
      </w:r>
      <w:bookmarkEnd w:id="74"/>
    </w:p>
    <w:p w14:paraId="5E1AFDA9" w14:textId="77777777" w:rsidR="00156AC5"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fourth study question addressed the comparison between the efficiency and effectiveness of digital and traditional recruitment methods. The results are evident that digital recruitment is more efficient and traditional recruitment is more effective </w:t>
      </w:r>
      <w:r w:rsidR="003C3A62" w:rsidRPr="00392164">
        <w:rPr>
          <w:rFonts w:eastAsia="Times New Roman" w:cs="Times New Roman"/>
          <w:color w:val="000000" w:themeColor="text1"/>
          <w:szCs w:val="24"/>
          <w:lang w:val="en-GB"/>
        </w:rPr>
        <w:t>in terms of</w:t>
      </w:r>
      <w:r w:rsidRPr="00392164">
        <w:rPr>
          <w:rFonts w:eastAsia="Times New Roman" w:cs="Times New Roman"/>
          <w:color w:val="000000" w:themeColor="text1"/>
          <w:szCs w:val="24"/>
          <w:lang w:val="en-GB"/>
        </w:rPr>
        <w:t xml:space="preserve"> qualitative assessment. Digital recruitment platforms can help a lot in ensuring efficiency as they lessen the time taken in recruitment processes and operational expenses. Organisations that recruit via social media have a higher vacancy fulfilment rate since there is automation and real-time communication between the organisation and the potential applicant (Confetto</w:t>
      </w:r>
      <w:r w:rsidRPr="00392164">
        <w:rPr>
          <w:rFonts w:eastAsia="Times New Roman" w:cs="Times New Roman"/>
          <w:i/>
          <w:iCs/>
          <w:color w:val="000000" w:themeColor="text1"/>
          <w:szCs w:val="24"/>
          <w:lang w:val="en-GB"/>
        </w:rPr>
        <w:t xml:space="preserve"> et al.</w:t>
      </w:r>
      <w:r w:rsidRPr="00392164">
        <w:rPr>
          <w:rFonts w:eastAsia="Times New Roman" w:cs="Times New Roman"/>
          <w:color w:val="000000" w:themeColor="text1"/>
          <w:szCs w:val="24"/>
          <w:lang w:val="en-GB"/>
        </w:rPr>
        <w:t xml:space="preserve"> 2023). </w:t>
      </w:r>
    </w:p>
    <w:p w14:paraId="368A62BC" w14:textId="77777777" w:rsidR="00156AC5"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lastRenderedPageBreak/>
        <w:t xml:space="preserve">The digital tools can also enable organisations to increase recruitment activities without correspondingly increasing their cost thus they become effective in cases of high-volume or seasonal recruitment. Conversely, the conventional recruitment process has long process durations due to paperwork and delays during the scheduling process. Effectiveness in recruitment is not individually determined by speed. </w:t>
      </w:r>
    </w:p>
    <w:p w14:paraId="27526F7E" w14:textId="77777777" w:rsidR="00F21159"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It has been found that digital recruitment is prone to neglecting the depth of assessment since it relies on an online profile and a screening approach using keywords which might not capture candidates with good interpersonal skills (Fisher</w:t>
      </w:r>
      <w:r w:rsidRPr="00392164">
        <w:rPr>
          <w:rFonts w:eastAsia="Times New Roman" w:cs="Times New Roman"/>
          <w:i/>
          <w:iCs/>
          <w:color w:val="000000" w:themeColor="text1"/>
          <w:szCs w:val="24"/>
          <w:lang w:val="en-GB"/>
        </w:rPr>
        <w:t xml:space="preserve"> et al</w:t>
      </w:r>
      <w:r w:rsidRPr="00392164">
        <w:rPr>
          <w:rFonts w:eastAsia="Times New Roman" w:cs="Times New Roman"/>
          <w:color w:val="000000" w:themeColor="text1"/>
          <w:szCs w:val="24"/>
          <w:lang w:val="en-GB"/>
        </w:rPr>
        <w:t xml:space="preserve">. 2022). Traditional recruitment techniques are less productive which allow more detailed inquiry in terms of dialogue and contextual insight. This level of evaluation helps in increased job fit and even increased retention. </w:t>
      </w:r>
    </w:p>
    <w:p w14:paraId="121DE260" w14:textId="35F8DD66"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Thus, the assessment indicates that the recruitment using digital tools is more effective though the traditional one could be more successful in ensuring employment success in the long run.</w:t>
      </w:r>
    </w:p>
    <w:p w14:paraId="1F824183" w14:textId="77777777" w:rsidR="00CD3BD2" w:rsidRPr="00392164" w:rsidRDefault="00CD3BD2" w:rsidP="00AE3F4A">
      <w:pPr>
        <w:pStyle w:val="Heading2"/>
        <w:spacing w:before="240" w:after="240"/>
        <w:rPr>
          <w:rFonts w:cs="Times New Roman"/>
          <w:color w:val="000000" w:themeColor="text1"/>
          <w:szCs w:val="24"/>
          <w:lang w:val="en-GB"/>
        </w:rPr>
      </w:pPr>
      <w:bookmarkStart w:id="75" w:name="_Toc220683998"/>
      <w:r w:rsidRPr="00392164">
        <w:rPr>
          <w:rFonts w:cs="Times New Roman"/>
          <w:color w:val="000000" w:themeColor="text1"/>
          <w:szCs w:val="24"/>
          <w:lang w:val="en-GB"/>
        </w:rPr>
        <w:t>5.6 Quality of Candidates Recruited through Digital and Traditional Methods</w:t>
      </w:r>
      <w:bookmarkEnd w:id="75"/>
    </w:p>
    <w:p w14:paraId="4085642B" w14:textId="77777777" w:rsidR="00E42764"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quality of the candidate is an important aspect in the measurement of the effectiveness of recruitment. The results of the study are contradictory in terms of the quality of candidates hired by digital and traditional means. Online recruiting enables recruiters to evaluate the applicants using confirmed certifications, professional recommendation and online connections which leads to the process of making evidence-based decisions (Fisher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2022). </w:t>
      </w:r>
    </w:p>
    <w:p w14:paraId="575E6CB4" w14:textId="77777777" w:rsidR="004E16DD"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helps in improving the shortlisted candidates, mainly in technical and specialised jobs. Although, the issues of profile authenticity and inflated qualifications are still common. The high volume of applications generated through digital platforms may impact candidate quality which makes it challenging for recruiters to identify genuinely suitable candidates. Algorithmic screening tools might also exclude suitable applicants who do not fit </w:t>
      </w:r>
      <w:r w:rsidR="003C3A62" w:rsidRPr="00392164">
        <w:rPr>
          <w:rFonts w:eastAsia="Times New Roman" w:cs="Times New Roman"/>
          <w:color w:val="000000" w:themeColor="text1"/>
          <w:szCs w:val="24"/>
          <w:lang w:val="en-GB"/>
        </w:rPr>
        <w:t xml:space="preserve">the </w:t>
      </w:r>
      <w:r w:rsidRPr="00392164">
        <w:rPr>
          <w:rFonts w:eastAsia="Times New Roman" w:cs="Times New Roman"/>
          <w:color w:val="000000" w:themeColor="text1"/>
          <w:szCs w:val="24"/>
          <w:lang w:val="en-GB"/>
        </w:rPr>
        <w:t xml:space="preserve">needed criteria. </w:t>
      </w:r>
    </w:p>
    <w:p w14:paraId="631800C0" w14:textId="60A28F40"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Conventional recruitment approaches facilitate a holistic assessment as recruiters have an opportunity to estimate motivation, adaptability and communication skills during face-to-face communication (Aidoo</w:t>
      </w:r>
      <w:r w:rsidRPr="00392164">
        <w:rPr>
          <w:rFonts w:eastAsia="Times New Roman" w:cs="Times New Roman"/>
          <w:i/>
          <w:iCs/>
          <w:color w:val="000000" w:themeColor="text1"/>
          <w:szCs w:val="24"/>
          <w:lang w:val="en-GB"/>
        </w:rPr>
        <w:t xml:space="preserve"> et al</w:t>
      </w:r>
      <w:r w:rsidRPr="00392164">
        <w:rPr>
          <w:rFonts w:eastAsia="Times New Roman" w:cs="Times New Roman"/>
          <w:color w:val="000000" w:themeColor="text1"/>
          <w:szCs w:val="24"/>
          <w:lang w:val="en-GB"/>
        </w:rPr>
        <w:t xml:space="preserve">. 2024). This can lead to increased compatibility between applicants and organisational culture. The analysis reveals that the quality of the candidates is maximised </w:t>
      </w:r>
      <w:r w:rsidRPr="00392164">
        <w:rPr>
          <w:rFonts w:eastAsia="Times New Roman" w:cs="Times New Roman"/>
          <w:color w:val="000000" w:themeColor="text1"/>
          <w:szCs w:val="24"/>
          <w:lang w:val="en-GB"/>
        </w:rPr>
        <w:lastRenderedPageBreak/>
        <w:t>when the digital screening is complemented by the traditional assessment techniques. This kind of integration guarantees efficiency and depth resulting in a more informed hiring process.</w:t>
      </w:r>
    </w:p>
    <w:p w14:paraId="2AE1AE80" w14:textId="77777777" w:rsidR="00CD3BD2" w:rsidRPr="00392164" w:rsidRDefault="00CD3BD2" w:rsidP="00AE3F4A">
      <w:pPr>
        <w:pStyle w:val="Heading2"/>
        <w:spacing w:before="240" w:after="240"/>
        <w:rPr>
          <w:rFonts w:cs="Times New Roman"/>
          <w:color w:val="000000" w:themeColor="text1"/>
          <w:szCs w:val="24"/>
          <w:lang w:val="en-GB"/>
        </w:rPr>
      </w:pPr>
      <w:bookmarkStart w:id="76" w:name="_Toc220683999"/>
      <w:r w:rsidRPr="00392164">
        <w:rPr>
          <w:rFonts w:cs="Times New Roman"/>
          <w:color w:val="000000" w:themeColor="text1"/>
          <w:szCs w:val="24"/>
          <w:lang w:val="en-GB"/>
        </w:rPr>
        <w:t>5.7 Employer Branding and Candidate Engagement</w:t>
      </w:r>
      <w:bookmarkEnd w:id="76"/>
    </w:p>
    <w:p w14:paraId="5488D67C" w14:textId="77777777" w:rsidR="00C13D5B"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A significant assessment </w:t>
      </w:r>
      <w:r w:rsidR="003C3A62" w:rsidRPr="00392164">
        <w:rPr>
          <w:rFonts w:eastAsia="Times New Roman" w:cs="Times New Roman"/>
          <w:color w:val="000000" w:themeColor="text1"/>
          <w:szCs w:val="24"/>
          <w:lang w:val="en-GB"/>
        </w:rPr>
        <w:t xml:space="preserve">that </w:t>
      </w:r>
      <w:r w:rsidRPr="00392164">
        <w:rPr>
          <w:rFonts w:eastAsia="Times New Roman" w:cs="Times New Roman"/>
          <w:color w:val="000000" w:themeColor="text1"/>
          <w:szCs w:val="24"/>
          <w:lang w:val="en-GB"/>
        </w:rPr>
        <w:t xml:space="preserve">emerges from the results is the role of employer branding and candidate engagement. Social media digital recruitment helps organisations to proactively advertise their employer brand by storytelling, sharing content and interactive communication (Confetto </w:t>
      </w:r>
      <w:r w:rsidRPr="00392164">
        <w:rPr>
          <w:rFonts w:eastAsia="Times New Roman" w:cs="Times New Roman"/>
          <w:i/>
          <w:iCs/>
          <w:color w:val="000000" w:themeColor="text1"/>
          <w:szCs w:val="24"/>
          <w:lang w:val="en-GB"/>
        </w:rPr>
        <w:t xml:space="preserve">et al. </w:t>
      </w:r>
      <w:r w:rsidRPr="00392164">
        <w:rPr>
          <w:rFonts w:eastAsia="Times New Roman" w:cs="Times New Roman"/>
          <w:color w:val="000000" w:themeColor="text1"/>
          <w:szCs w:val="24"/>
          <w:lang w:val="en-GB"/>
        </w:rPr>
        <w:t>2023). This significant interaction increases the visibility of an organisation and brings in candidates whose values fit the company culture. Traditional recruitment provides few possibilities in terms of branding as this method is based on static advertisements (</w:t>
      </w:r>
      <w:proofErr w:type="spellStart"/>
      <w:r w:rsidRPr="00392164">
        <w:rPr>
          <w:rFonts w:eastAsia="Times New Roman" w:cs="Times New Roman"/>
          <w:color w:val="000000" w:themeColor="text1"/>
          <w:szCs w:val="24"/>
          <w:lang w:val="en-GB"/>
        </w:rPr>
        <w:t>Tursunbayeva</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 xml:space="preserve">et al. </w:t>
      </w:r>
      <w:r w:rsidRPr="00392164">
        <w:rPr>
          <w:rFonts w:eastAsia="Times New Roman" w:cs="Times New Roman"/>
          <w:color w:val="000000" w:themeColor="text1"/>
          <w:szCs w:val="24"/>
          <w:lang w:val="en-GB"/>
        </w:rPr>
        <w:t xml:space="preserve">2022). </w:t>
      </w:r>
    </w:p>
    <w:p w14:paraId="0CEE4F4D" w14:textId="77777777" w:rsidR="00AC3A6E"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Furthermore, face-to-face communication in the context of the traditional recruitment process can result in the development of trust and credibility between the parties which </w:t>
      </w:r>
      <w:r w:rsidR="003C3A62" w:rsidRPr="00392164">
        <w:rPr>
          <w:rFonts w:eastAsia="Times New Roman" w:cs="Times New Roman"/>
          <w:color w:val="000000" w:themeColor="text1"/>
          <w:szCs w:val="24"/>
          <w:lang w:val="en-GB"/>
        </w:rPr>
        <w:t>permits</w:t>
      </w:r>
      <w:r w:rsidRPr="00392164">
        <w:rPr>
          <w:rFonts w:eastAsia="Times New Roman" w:cs="Times New Roman"/>
          <w:color w:val="000000" w:themeColor="text1"/>
          <w:szCs w:val="24"/>
          <w:lang w:val="en-GB"/>
        </w:rPr>
        <w:t xml:space="preserve"> applicants to have a direct experience of the organisational culture. The analysis indicates that the online employer branding enhances the initial appeal and interaction whereas the traditional ones </w:t>
      </w:r>
      <w:r w:rsidR="003C3A62" w:rsidRPr="00392164">
        <w:rPr>
          <w:rFonts w:eastAsia="Times New Roman" w:cs="Times New Roman"/>
          <w:color w:val="000000" w:themeColor="text1"/>
          <w:szCs w:val="24"/>
          <w:lang w:val="en-GB"/>
        </w:rPr>
        <w:t>enhance</w:t>
      </w:r>
      <w:r w:rsidRPr="00392164">
        <w:rPr>
          <w:rFonts w:eastAsia="Times New Roman" w:cs="Times New Roman"/>
          <w:color w:val="000000" w:themeColor="text1"/>
          <w:szCs w:val="24"/>
          <w:lang w:val="en-GB"/>
        </w:rPr>
        <w:t xml:space="preserve"> authenticity. Thus, a combination of the two methods improves the overall experience of the candidates and helps to build a long-term employer reputation. </w:t>
      </w:r>
    </w:p>
    <w:p w14:paraId="0CCC399F" w14:textId="77777777" w:rsidR="00B556C5"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Although digital recruitment is more beneficial regarding efficiency and employer branding, the assessment also reveals relevant strategic and ethical issues that organisations should consider to have a responsible and sustainable talent acquisition. A significant strategic implication is that the dependence on the recruitment tools that rely on a growing algorithm tend to be efficient. They might unintentionally enforce some biases in case they are not supervised carefully. </w:t>
      </w:r>
    </w:p>
    <w:p w14:paraId="2EF03BCB" w14:textId="79FA278D"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Automated screening systems tend to reflect the biases that have been incorporated into their design and data sets. This may become a disadvantage to candidates with a non-traditional background which brings up questions of equity, openness and equality in online hiring.</w:t>
      </w:r>
    </w:p>
    <w:p w14:paraId="1404C5C4" w14:textId="77777777" w:rsidR="00DE41D7"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Ethically, the subject of data privacy and approval has been a growing concern. The presence of online profiles makes social media recruitment highly dependent on the candidate data which emerges to be highly sensitive to the separation of professional and personal information. The HR professionals should make sure that they comply with ethical standards of recruitment by dealing </w:t>
      </w:r>
      <w:r w:rsidRPr="00392164">
        <w:rPr>
          <w:rFonts w:eastAsia="Times New Roman" w:cs="Times New Roman"/>
          <w:color w:val="000000" w:themeColor="text1"/>
          <w:szCs w:val="24"/>
          <w:lang w:val="en-GB"/>
        </w:rPr>
        <w:lastRenderedPageBreak/>
        <w:t>with information about candidates in a responsible and transparent manner. An organisation failing to do this can result in a negative reputation and a lack of trust among potential applicants (</w:t>
      </w:r>
      <w:proofErr w:type="spellStart"/>
      <w:r w:rsidRPr="00392164">
        <w:rPr>
          <w:rFonts w:eastAsia="Times New Roman" w:cs="Times New Roman"/>
          <w:color w:val="000000" w:themeColor="text1"/>
          <w:szCs w:val="24"/>
          <w:lang w:val="en-GB"/>
        </w:rPr>
        <w:t>Tursunbayeva</w:t>
      </w:r>
      <w:proofErr w:type="spellEnd"/>
      <w:r w:rsidRPr="00392164">
        <w:rPr>
          <w:rFonts w:eastAsia="Times New Roman" w:cs="Times New Roman"/>
          <w:color w:val="000000" w:themeColor="text1"/>
          <w:szCs w:val="24"/>
          <w:lang w:val="en-GB"/>
        </w:rPr>
        <w:t xml:space="preserve">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2022).</w:t>
      </w:r>
      <w:r w:rsidR="003C3A62" w:rsidRPr="00392164">
        <w:rPr>
          <w:rFonts w:eastAsia="Times New Roman" w:cs="Times New Roman"/>
          <w:color w:val="000000" w:themeColor="text1"/>
          <w:szCs w:val="24"/>
          <w:lang w:val="en-GB"/>
        </w:rPr>
        <w:t xml:space="preserve"> </w:t>
      </w:r>
    </w:p>
    <w:p w14:paraId="16CA9DA3" w14:textId="77777777" w:rsidR="0021142D"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long-term effects of digital recruitment on workforce quality and retention are also strategic issues. Although online channels can be used to hire quickly, excessive focus on speed can lead to an inadequately made hiring decision without assessing cultural fit and soft skills. Conventional approaches to recruitment help the company to evaluate interpersonal interaction more deeply which is required to engage and retain employees over the long term (Aidoo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The analysis indicates that online recruitment methods have to be constantly modernised to be efficient. </w:t>
      </w:r>
    </w:p>
    <w:p w14:paraId="7724C467" w14:textId="2D75AF16" w:rsidR="00CD3BD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labour market dynamics, the behaviour of prospective employees and the social media algorithms are changing fast where HR professionals have to match the changes in their recruitment process (Paramita </w:t>
      </w:r>
      <w:r w:rsidRPr="00392164">
        <w:rPr>
          <w:rFonts w:eastAsia="Times New Roman" w:cs="Times New Roman"/>
          <w:i/>
          <w:iCs/>
          <w:color w:val="000000" w:themeColor="text1"/>
          <w:szCs w:val="24"/>
          <w:lang w:val="en-GB"/>
        </w:rPr>
        <w:t>et al.</w:t>
      </w:r>
      <w:r w:rsidRPr="00392164">
        <w:rPr>
          <w:rFonts w:eastAsia="Times New Roman" w:cs="Times New Roman"/>
          <w:color w:val="000000" w:themeColor="text1"/>
          <w:szCs w:val="24"/>
          <w:lang w:val="en-GB"/>
        </w:rPr>
        <w:t xml:space="preserve"> 2024). The analysis reveals that recruitment through social media is great in terms of reach, efficiency and employer branding whereas traditional recruitment is still important to assess the qualitative aspect and build relationships. HR practitioners acknowledge that digital recruitment is a mandatory part of the current talent acquisition yet there are also concerns about excessive reliance on automation.</w:t>
      </w:r>
    </w:p>
    <w:p w14:paraId="588F9A2E" w14:textId="77777777" w:rsidR="00CD3BD2" w:rsidRPr="00392164" w:rsidRDefault="00CD3BD2" w:rsidP="00AE3F4A">
      <w:pPr>
        <w:pStyle w:val="Heading2"/>
        <w:spacing w:before="240" w:after="240"/>
        <w:rPr>
          <w:rFonts w:cs="Times New Roman"/>
          <w:color w:val="000000" w:themeColor="text1"/>
          <w:szCs w:val="24"/>
          <w:lang w:val="en-GB"/>
        </w:rPr>
      </w:pPr>
      <w:bookmarkStart w:id="77" w:name="_Toc220684000"/>
      <w:r w:rsidRPr="00392164">
        <w:rPr>
          <w:rFonts w:cs="Times New Roman"/>
          <w:color w:val="000000" w:themeColor="text1"/>
          <w:szCs w:val="24"/>
          <w:lang w:val="en-GB"/>
        </w:rPr>
        <w:t>5.8 Chapter Summary</w:t>
      </w:r>
      <w:bookmarkEnd w:id="77"/>
      <w:r w:rsidRPr="00392164">
        <w:rPr>
          <w:rFonts w:cs="Times New Roman"/>
          <w:color w:val="000000" w:themeColor="text1"/>
          <w:szCs w:val="24"/>
          <w:lang w:val="en-GB"/>
        </w:rPr>
        <w:t xml:space="preserve"> </w:t>
      </w:r>
    </w:p>
    <w:p w14:paraId="26DAFF50" w14:textId="238CC35C" w:rsidR="00CC77C2" w:rsidRPr="00392164" w:rsidRDefault="00CD3BD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This chapter has critically assessed how well digital recruitment works over traditional recruitment in </w:t>
      </w:r>
      <w:r w:rsidR="00700D0E" w:rsidRPr="00392164">
        <w:rPr>
          <w:rFonts w:eastAsia="Times New Roman" w:cs="Times New Roman"/>
          <w:color w:val="000000" w:themeColor="text1"/>
          <w:szCs w:val="24"/>
          <w:lang w:val="en-GB"/>
        </w:rPr>
        <w:t>regard</w:t>
      </w:r>
      <w:r w:rsidRPr="00392164">
        <w:rPr>
          <w:rFonts w:eastAsia="Times New Roman" w:cs="Times New Roman"/>
          <w:color w:val="000000" w:themeColor="text1"/>
          <w:szCs w:val="24"/>
          <w:lang w:val="en-GB"/>
        </w:rPr>
        <w:t xml:space="preserve"> to the research questions. The analysis proves that digital recruitment has high benefits of reach, cost, speed and branding whereas traditional recruitment forms of strength are interpersonal assessment and suitability of the candidate. Digital recruitment is considered transformative by HR professionals though it remains to place importance on human judgment. Organisations have a higher chance of getting efficient, equitable and </w:t>
      </w:r>
      <w:r w:rsidR="003C3A62" w:rsidRPr="00392164">
        <w:rPr>
          <w:rFonts w:eastAsia="Times New Roman" w:cs="Times New Roman"/>
          <w:color w:val="000000" w:themeColor="text1"/>
          <w:szCs w:val="24"/>
          <w:lang w:val="en-GB"/>
        </w:rPr>
        <w:t>high-quality</w:t>
      </w:r>
      <w:r w:rsidRPr="00392164">
        <w:rPr>
          <w:rFonts w:eastAsia="Times New Roman" w:cs="Times New Roman"/>
          <w:color w:val="000000" w:themeColor="text1"/>
          <w:szCs w:val="24"/>
          <w:lang w:val="en-GB"/>
        </w:rPr>
        <w:t xml:space="preserve"> recruitment results in an </w:t>
      </w:r>
      <w:r w:rsidR="003C3A62" w:rsidRPr="00392164">
        <w:rPr>
          <w:rFonts w:eastAsia="Times New Roman" w:cs="Times New Roman"/>
          <w:color w:val="000000" w:themeColor="text1"/>
          <w:szCs w:val="24"/>
          <w:lang w:val="en-GB"/>
        </w:rPr>
        <w:t>ever-competitive</w:t>
      </w:r>
      <w:r w:rsidRPr="00392164">
        <w:rPr>
          <w:rFonts w:eastAsia="Times New Roman" w:cs="Times New Roman"/>
          <w:color w:val="000000" w:themeColor="text1"/>
          <w:szCs w:val="24"/>
          <w:lang w:val="en-GB"/>
        </w:rPr>
        <w:t xml:space="preserve"> labour market with a hybrid model. </w:t>
      </w:r>
    </w:p>
    <w:p w14:paraId="0C778CF1" w14:textId="77777777" w:rsidR="00CC77C2" w:rsidRPr="00392164" w:rsidRDefault="00CC77C2" w:rsidP="00AE3F4A">
      <w:pPr>
        <w:spacing w:before="240" w:after="240"/>
        <w:rPr>
          <w:rFonts w:cs="Times New Roman"/>
          <w:color w:val="000000" w:themeColor="text1"/>
          <w:szCs w:val="24"/>
          <w:lang w:val="en-GB"/>
        </w:rPr>
      </w:pPr>
      <w:r w:rsidRPr="00392164">
        <w:rPr>
          <w:rFonts w:cs="Times New Roman"/>
          <w:color w:val="000000" w:themeColor="text1"/>
          <w:szCs w:val="24"/>
          <w:lang w:val="en-GB"/>
        </w:rPr>
        <w:br w:type="page"/>
      </w:r>
    </w:p>
    <w:p w14:paraId="6166A921" w14:textId="2514A1AF" w:rsidR="00CC77C2" w:rsidRPr="00392164" w:rsidRDefault="00CC77C2" w:rsidP="00392164">
      <w:pPr>
        <w:pStyle w:val="Heading1"/>
        <w:spacing w:before="240" w:after="240"/>
        <w:jc w:val="center"/>
        <w:rPr>
          <w:rFonts w:cs="Times New Roman"/>
          <w:color w:val="000000" w:themeColor="text1"/>
          <w:sz w:val="24"/>
          <w:szCs w:val="24"/>
          <w:lang w:val="en-GB"/>
        </w:rPr>
      </w:pPr>
      <w:bookmarkStart w:id="78" w:name="_Toc217408266"/>
      <w:bookmarkStart w:id="79" w:name="_Toc220684001"/>
      <w:r w:rsidRPr="00392164">
        <w:rPr>
          <w:rFonts w:cs="Times New Roman"/>
          <w:color w:val="000000" w:themeColor="text1"/>
          <w:sz w:val="24"/>
          <w:szCs w:val="24"/>
          <w:lang w:val="en-GB"/>
        </w:rPr>
        <w:lastRenderedPageBreak/>
        <w:t xml:space="preserve">CHAPTER </w:t>
      </w:r>
      <w:r w:rsidR="00441D1D" w:rsidRPr="00392164">
        <w:rPr>
          <w:rFonts w:cs="Times New Roman"/>
          <w:color w:val="000000" w:themeColor="text1"/>
          <w:sz w:val="24"/>
          <w:szCs w:val="24"/>
          <w:lang w:val="en-GB"/>
        </w:rPr>
        <w:t>6</w:t>
      </w:r>
      <w:r w:rsidRPr="00392164">
        <w:rPr>
          <w:rFonts w:cs="Times New Roman"/>
          <w:color w:val="000000" w:themeColor="text1"/>
          <w:sz w:val="24"/>
          <w:szCs w:val="24"/>
          <w:lang w:val="en-GB"/>
        </w:rPr>
        <w:t>: CONCLUSIONS AND RECOMMENDATIONS</w:t>
      </w:r>
      <w:bookmarkEnd w:id="78"/>
      <w:bookmarkEnd w:id="79"/>
    </w:p>
    <w:p w14:paraId="3A734B99" w14:textId="394D456B" w:rsidR="00CC77C2" w:rsidRPr="00392164" w:rsidRDefault="00441D1D" w:rsidP="00AE3F4A">
      <w:pPr>
        <w:pStyle w:val="Heading2"/>
        <w:spacing w:before="240" w:after="240"/>
        <w:rPr>
          <w:rFonts w:cs="Times New Roman"/>
          <w:color w:val="000000" w:themeColor="text1"/>
          <w:szCs w:val="24"/>
          <w:lang w:val="en-GB"/>
        </w:rPr>
      </w:pPr>
      <w:bookmarkStart w:id="80" w:name="_Toc217408267"/>
      <w:bookmarkStart w:id="81" w:name="_Toc220684002"/>
      <w:r w:rsidRPr="00392164">
        <w:rPr>
          <w:rFonts w:cs="Times New Roman"/>
          <w:color w:val="000000" w:themeColor="text1"/>
          <w:szCs w:val="24"/>
          <w:lang w:val="en-GB"/>
        </w:rPr>
        <w:t>6</w:t>
      </w:r>
      <w:r w:rsidR="00CC77C2" w:rsidRPr="00392164">
        <w:rPr>
          <w:rFonts w:cs="Times New Roman"/>
          <w:color w:val="000000" w:themeColor="text1"/>
          <w:szCs w:val="24"/>
          <w:lang w:val="en-GB"/>
        </w:rPr>
        <w:t>.1 Summary of main findings</w:t>
      </w:r>
      <w:bookmarkEnd w:id="80"/>
      <w:bookmarkEnd w:id="81"/>
    </w:p>
    <w:p w14:paraId="5CFC798B" w14:textId="77777777" w:rsidR="00AC2869" w:rsidRPr="00392164" w:rsidRDefault="00CC77C2" w:rsidP="00AE3F4A">
      <w:pPr>
        <w:spacing w:before="240" w:after="240"/>
        <w:rPr>
          <w:rFonts w:cs="Times New Roman"/>
          <w:color w:val="000000" w:themeColor="text1"/>
          <w:szCs w:val="24"/>
          <w:lang w:val="en-GB"/>
        </w:rPr>
      </w:pPr>
      <w:r w:rsidRPr="00392164">
        <w:rPr>
          <w:rFonts w:cs="Times New Roman"/>
          <w:color w:val="000000" w:themeColor="text1"/>
          <w:szCs w:val="24"/>
          <w:lang w:val="en-GB"/>
        </w:rPr>
        <w:t>The study has examined and analy</w:t>
      </w:r>
      <w:r w:rsidR="00834A16" w:rsidRPr="00392164">
        <w:rPr>
          <w:rFonts w:cs="Times New Roman"/>
          <w:color w:val="000000" w:themeColor="text1"/>
          <w:szCs w:val="24"/>
          <w:lang w:val="en-GB"/>
        </w:rPr>
        <w:t>s</w:t>
      </w:r>
      <w:r w:rsidRPr="00392164">
        <w:rPr>
          <w:rFonts w:cs="Times New Roman"/>
          <w:color w:val="000000" w:themeColor="text1"/>
          <w:szCs w:val="24"/>
          <w:lang w:val="en-GB"/>
        </w:rPr>
        <w:t xml:space="preserve">ed the comparative effectiveness of digital recruitment through social media and traditional recruitment methods with a proper focus on the accessibility and reach, cost and time efficiency, candidate quality, employer branding, and ethical considerations. The findings show that digital recruitment has massively transformed contemporary hiring practices through providing broader access to talent pools, faster hiring cycles, and less recruitment costs. In addition, various social media platforms and online job portals allow </w:t>
      </w:r>
      <w:r w:rsidR="00834A16" w:rsidRPr="00392164">
        <w:rPr>
          <w:rFonts w:cs="Times New Roman"/>
          <w:color w:val="000000" w:themeColor="text1"/>
          <w:szCs w:val="24"/>
          <w:lang w:val="en-GB"/>
        </w:rPr>
        <w:t>organisations</w:t>
      </w:r>
      <w:r w:rsidRPr="00392164">
        <w:rPr>
          <w:rFonts w:cs="Times New Roman"/>
          <w:color w:val="000000" w:themeColor="text1"/>
          <w:szCs w:val="24"/>
          <w:lang w:val="en-GB"/>
        </w:rPr>
        <w:t xml:space="preserve"> to reach both passive and active candidates towards the geographical boundaries, thereby improving inclusivity and diversity in recruitment (Hussain and Adil, 2024). </w:t>
      </w:r>
    </w:p>
    <w:p w14:paraId="25D39F3E" w14:textId="77777777" w:rsidR="00AC2869" w:rsidRPr="00392164" w:rsidRDefault="00CC77C2" w:rsidP="00AE3F4A">
      <w:pPr>
        <w:spacing w:before="240" w:after="240"/>
        <w:rPr>
          <w:rFonts w:cs="Times New Roman"/>
          <w:color w:val="000000" w:themeColor="text1"/>
          <w:szCs w:val="24"/>
          <w:lang w:val="en-GB"/>
        </w:rPr>
      </w:pPr>
      <w:r w:rsidRPr="00392164">
        <w:rPr>
          <w:rFonts w:cs="Times New Roman"/>
          <w:color w:val="000000" w:themeColor="text1"/>
          <w:szCs w:val="24"/>
          <w:lang w:val="en-GB"/>
        </w:rPr>
        <w:t>On the other hand, traditional recruitment methods including newspaper advertisements, job fairs, and face-to-face interviews have been constrained by time and location, although they always remain effective for the local, community-based, and relationship-driven roles. The overall analysis also shows that digital recruitment is hugely efficient in the context of time and cost.</w:t>
      </w:r>
      <w:r w:rsidR="00CC57F3" w:rsidRPr="00392164">
        <w:rPr>
          <w:rFonts w:cs="Times New Roman"/>
          <w:color w:val="000000" w:themeColor="text1"/>
          <w:szCs w:val="24"/>
          <w:lang w:val="en-GB"/>
        </w:rPr>
        <w:t xml:space="preserve"> </w:t>
      </w:r>
      <w:r w:rsidRPr="00392164">
        <w:rPr>
          <w:rFonts w:cs="Times New Roman"/>
          <w:color w:val="000000" w:themeColor="text1"/>
          <w:szCs w:val="24"/>
          <w:lang w:val="en-GB"/>
        </w:rPr>
        <w:t xml:space="preserve">Therefore, the findings also show that traditional recruitment, despite being highly resource-based, contributes value through the structured interpersonal assessment as well as significance for stronger long-term employee retention. </w:t>
      </w:r>
    </w:p>
    <w:p w14:paraId="48EF5027" w14:textId="77777777" w:rsidR="00AC2869" w:rsidRPr="00392164" w:rsidRDefault="00CC77C2" w:rsidP="00AE3F4A">
      <w:pPr>
        <w:spacing w:before="240" w:after="240"/>
        <w:rPr>
          <w:rFonts w:cs="Times New Roman"/>
          <w:color w:val="000000" w:themeColor="text1"/>
          <w:szCs w:val="24"/>
          <w:lang w:val="en-GB"/>
        </w:rPr>
      </w:pPr>
      <w:r w:rsidRPr="00392164">
        <w:rPr>
          <w:rFonts w:cs="Times New Roman"/>
          <w:color w:val="000000" w:themeColor="text1"/>
          <w:szCs w:val="24"/>
          <w:lang w:val="en-GB"/>
        </w:rPr>
        <w:t>Candidate engagement and employer branding has emerged as the important strength of social media hiring. Various digital platforms allow the organi</w:t>
      </w:r>
      <w:r w:rsidR="00834A16" w:rsidRPr="00392164">
        <w:rPr>
          <w:rFonts w:cs="Times New Roman"/>
          <w:color w:val="000000" w:themeColor="text1"/>
          <w:szCs w:val="24"/>
          <w:lang w:val="en-GB"/>
        </w:rPr>
        <w:t>s</w:t>
      </w:r>
      <w:r w:rsidRPr="00392164">
        <w:rPr>
          <w:rFonts w:cs="Times New Roman"/>
          <w:color w:val="000000" w:themeColor="text1"/>
          <w:szCs w:val="24"/>
          <w:lang w:val="en-GB"/>
        </w:rPr>
        <w:t xml:space="preserve">ations to effectively promote their values, culture and work environment through storytelling and interactive communication, which attracts the candidates linked with the identity of the organization. However, the traditional recruitment limited in the branding reach, develops better trust as well as relationship building through the personal interaction (Marin and </w:t>
      </w:r>
      <w:proofErr w:type="spellStart"/>
      <w:r w:rsidRPr="00392164">
        <w:rPr>
          <w:rFonts w:cs="Times New Roman"/>
          <w:color w:val="000000" w:themeColor="text1"/>
          <w:szCs w:val="24"/>
          <w:lang w:val="en-GB"/>
        </w:rPr>
        <w:t>Nilă</w:t>
      </w:r>
      <w:proofErr w:type="spellEnd"/>
      <w:r w:rsidRPr="00392164">
        <w:rPr>
          <w:rFonts w:cs="Times New Roman"/>
          <w:color w:val="000000" w:themeColor="text1"/>
          <w:szCs w:val="24"/>
          <w:lang w:val="en-GB"/>
        </w:rPr>
        <w:t xml:space="preserve">, 2021). </w:t>
      </w:r>
    </w:p>
    <w:p w14:paraId="45FC21C8" w14:textId="4290D2AF" w:rsidR="00CC77C2" w:rsidRPr="00392164" w:rsidRDefault="00CC77C2" w:rsidP="00AE3F4A">
      <w:pPr>
        <w:spacing w:before="240" w:after="240"/>
        <w:rPr>
          <w:rFonts w:cs="Times New Roman"/>
          <w:color w:val="000000" w:themeColor="text1"/>
          <w:szCs w:val="24"/>
          <w:lang w:val="en-GB"/>
        </w:rPr>
      </w:pPr>
      <w:r w:rsidRPr="00392164">
        <w:rPr>
          <w:rFonts w:cs="Times New Roman"/>
          <w:color w:val="000000" w:themeColor="text1"/>
          <w:szCs w:val="24"/>
          <w:lang w:val="en-GB"/>
        </w:rPr>
        <w:t>In this context, credibility and ethical concerns have been determined as the main challenges in digital recruitment, especially in relation to data protection, algorithmic bias, and fairness. There, the entire findings support a hybrid recruitment strategy and approach that adopts digital efficiency with the traditional credibility that ensures inclusive, ethical and high-quality hiring outcomes. </w:t>
      </w:r>
    </w:p>
    <w:p w14:paraId="74A8D02B" w14:textId="407B598F" w:rsidR="00CC77C2" w:rsidRPr="00392164" w:rsidRDefault="00441D1D" w:rsidP="00AE3F4A">
      <w:pPr>
        <w:pStyle w:val="Heading2"/>
        <w:spacing w:before="240" w:after="240"/>
        <w:rPr>
          <w:rFonts w:cs="Times New Roman"/>
          <w:color w:val="000000" w:themeColor="text1"/>
          <w:szCs w:val="24"/>
          <w:lang w:val="en-GB"/>
        </w:rPr>
      </w:pPr>
      <w:bookmarkStart w:id="82" w:name="_Toc217408268"/>
      <w:bookmarkStart w:id="83" w:name="_Toc220684003"/>
      <w:r w:rsidRPr="00392164">
        <w:rPr>
          <w:rFonts w:cs="Times New Roman"/>
          <w:color w:val="000000" w:themeColor="text1"/>
          <w:szCs w:val="24"/>
          <w:lang w:val="en-GB"/>
        </w:rPr>
        <w:lastRenderedPageBreak/>
        <w:t>6</w:t>
      </w:r>
      <w:r w:rsidR="00CC77C2" w:rsidRPr="00392164">
        <w:rPr>
          <w:rFonts w:cs="Times New Roman"/>
          <w:color w:val="000000" w:themeColor="text1"/>
          <w:szCs w:val="24"/>
          <w:lang w:val="en-GB"/>
        </w:rPr>
        <w:t>.2 Conclusion based on the research questions</w:t>
      </w:r>
      <w:bookmarkEnd w:id="82"/>
      <w:bookmarkEnd w:id="83"/>
      <w:r w:rsidR="00CC77C2" w:rsidRPr="00392164">
        <w:rPr>
          <w:rFonts w:cs="Times New Roman"/>
          <w:color w:val="000000" w:themeColor="text1"/>
          <w:szCs w:val="24"/>
          <w:lang w:val="en-GB"/>
        </w:rPr>
        <w:t> </w:t>
      </w:r>
    </w:p>
    <w:p w14:paraId="1EF3D545" w14:textId="77777777" w:rsidR="00CE6BF9"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study aimed at investigating the methods through which organizations strike a balance between digital and traditional recruitment methods </w:t>
      </w:r>
      <w:r w:rsidR="00CE6BF9" w:rsidRPr="00392164">
        <w:rPr>
          <w:rFonts w:eastAsia="Times New Roman" w:cs="Times New Roman"/>
          <w:color w:val="000000" w:themeColor="text1"/>
          <w:szCs w:val="24"/>
          <w:lang w:val="en-GB"/>
        </w:rPr>
        <w:t>and</w:t>
      </w:r>
      <w:r w:rsidRPr="00392164">
        <w:rPr>
          <w:rFonts w:eastAsia="Times New Roman" w:cs="Times New Roman"/>
          <w:color w:val="000000" w:themeColor="text1"/>
          <w:szCs w:val="24"/>
          <w:lang w:val="en-GB"/>
        </w:rPr>
        <w:t xml:space="preserve"> to analyse the perceived effectiveness of the two methods in the view of the human resource professionals. After the analysis within the frames of the four research questions, some significant conclusions may be made about modern recruitment practice and its implications to talent acquisition. Addressing the first research question, the results show that the majority of organizations not only use digital or traditional ways of recruitment. </w:t>
      </w:r>
    </w:p>
    <w:p w14:paraId="090BDB1A" w14:textId="77777777" w:rsidR="004D3551"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Rather, a hybrid approach to recruitment is becoming more popular in order to gain balance and a flexible approach. In response to the second research question, the study discloses that the HR professionals mostly consider digital recruitment as a disruptive power in the talent acquisition process. It is seen to improve access, speed and reach on a wide range of talent pools. Nonetheless, there are also opinions about the veracity of online profiles, excessive use of algorithms and possible bias of online screening tools among the HR practitioners. </w:t>
      </w:r>
    </w:p>
    <w:p w14:paraId="3ACAF3AE" w14:textId="145B2E4C" w:rsidR="00CC77C2"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Consequently, digital recruitment is perceived to be an ease of recruitment but not entirely a replacement of human judgement in the hiring process. In response to the third research question, the standard recruitment methods are known to be effective in evaluating interpersonal abilities, organisational compatibility and candidate integrity. </w:t>
      </w:r>
    </w:p>
    <w:p w14:paraId="18DBCCF1" w14:textId="77777777" w:rsidR="009F718D"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Lastly, regarding the fourth research question, digital recruitment is generally viewed as more productive and affordable, especially in the time of hiring a large number of people. Nevertheless, as much as digital techniques enhance speed and coverage, the quality of applicants frequently relies on the effectiveness of digital means of assessment in combination with the conventional evaluation system. </w:t>
      </w:r>
    </w:p>
    <w:p w14:paraId="16F332C7" w14:textId="0F465948" w:rsidR="00CC77C2"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Overall, the research finds that a balanced recruitment strategy is the most effective in terms of the talent acquisition results. At the end, the study concludes that recruiting efficiency is optimised when the organizations embrace a combined recruitment system or approach that integrates technological efficiency and human assessment.</w:t>
      </w:r>
    </w:p>
    <w:p w14:paraId="0AEFCA99" w14:textId="2701542F" w:rsidR="00CC77C2" w:rsidRPr="00392164" w:rsidRDefault="00441D1D" w:rsidP="00AE3F4A">
      <w:pPr>
        <w:pStyle w:val="Heading2"/>
        <w:spacing w:before="240" w:after="240"/>
        <w:rPr>
          <w:rFonts w:cs="Times New Roman"/>
          <w:color w:val="000000" w:themeColor="text1"/>
          <w:szCs w:val="24"/>
          <w:lang w:val="en-GB"/>
        </w:rPr>
      </w:pPr>
      <w:bookmarkStart w:id="84" w:name="_Toc217408269"/>
      <w:bookmarkStart w:id="85" w:name="_Toc220684004"/>
      <w:r w:rsidRPr="00392164">
        <w:rPr>
          <w:rFonts w:cs="Times New Roman"/>
          <w:color w:val="000000" w:themeColor="text1"/>
          <w:szCs w:val="24"/>
          <w:lang w:val="en-GB"/>
        </w:rPr>
        <w:lastRenderedPageBreak/>
        <w:t>6</w:t>
      </w:r>
      <w:r w:rsidR="00CC77C2" w:rsidRPr="00392164">
        <w:rPr>
          <w:rFonts w:cs="Times New Roman"/>
          <w:color w:val="000000" w:themeColor="text1"/>
          <w:szCs w:val="24"/>
          <w:lang w:val="en-GB"/>
        </w:rPr>
        <w:t>.3 Recommendations</w:t>
      </w:r>
      <w:bookmarkEnd w:id="84"/>
      <w:bookmarkEnd w:id="85"/>
      <w:r w:rsidR="00CC77C2" w:rsidRPr="00392164">
        <w:rPr>
          <w:rFonts w:cs="Times New Roman"/>
          <w:color w:val="000000" w:themeColor="text1"/>
          <w:szCs w:val="24"/>
          <w:lang w:val="en-GB"/>
        </w:rPr>
        <w:t xml:space="preserve"> </w:t>
      </w:r>
    </w:p>
    <w:p w14:paraId="2C3BFBF1" w14:textId="77777777" w:rsidR="00CC77C2"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It can be recommended from the findings that, </w:t>
      </w:r>
    </w:p>
    <w:p w14:paraId="143D1469" w14:textId="77777777" w:rsidR="00CC77C2" w:rsidRPr="00392164" w:rsidRDefault="00CC77C2" w:rsidP="00AE3F4A">
      <w:pPr>
        <w:spacing w:before="240" w:after="240"/>
        <w:rPr>
          <w:rFonts w:eastAsia="Times New Roman" w:cs="Times New Roman"/>
          <w:b/>
          <w:bCs/>
          <w:color w:val="000000" w:themeColor="text1"/>
          <w:szCs w:val="24"/>
          <w:lang w:val="en-GB"/>
        </w:rPr>
      </w:pPr>
      <w:r w:rsidRPr="00392164">
        <w:rPr>
          <w:rFonts w:eastAsia="Times New Roman" w:cs="Times New Roman"/>
          <w:b/>
          <w:bCs/>
          <w:color w:val="000000" w:themeColor="text1"/>
          <w:szCs w:val="24"/>
          <w:lang w:val="en-GB"/>
        </w:rPr>
        <w:t xml:space="preserve">1) Practical recommendations </w:t>
      </w:r>
    </w:p>
    <w:p w14:paraId="0644BB0B" w14:textId="5CEFD76F" w:rsidR="00CC77C2" w:rsidRPr="00392164" w:rsidRDefault="00CC77C2" w:rsidP="005E3521">
      <w:pPr>
        <w:pStyle w:val="ListParagraph"/>
        <w:numPr>
          <w:ilvl w:val="0"/>
          <w:numId w:val="8"/>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digital recruitment process ought to be used in the initial phases of the recruitment process including job advertisement, preliminary screening and employer branding whereas conventional recruitment approaches should be used in the final stages of interviewing, cultural fit and building relationships. </w:t>
      </w:r>
    </w:p>
    <w:p w14:paraId="15C83FA2" w14:textId="77777777" w:rsidR="00CC77C2" w:rsidRPr="00392164" w:rsidRDefault="00CC77C2" w:rsidP="005E3521">
      <w:pPr>
        <w:pStyle w:val="ListParagraph"/>
        <w:numPr>
          <w:ilvl w:val="0"/>
          <w:numId w:val="8"/>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Organisations need to invest in intelligent HR technologies such as applicant tracking systems, AI-enhanced screening tools and data analytics dashboards to enhance efficiency and decision-making. As </w:t>
      </w:r>
      <w:proofErr w:type="spellStart"/>
      <w:r w:rsidRPr="00392164">
        <w:rPr>
          <w:rFonts w:eastAsia="Times New Roman" w:cs="Times New Roman"/>
          <w:color w:val="000000" w:themeColor="text1"/>
          <w:szCs w:val="24"/>
          <w:lang w:val="en-GB"/>
        </w:rPr>
        <w:t>Kambur</w:t>
      </w:r>
      <w:proofErr w:type="spellEnd"/>
      <w:r w:rsidRPr="00392164">
        <w:rPr>
          <w:rFonts w:eastAsia="Times New Roman" w:cs="Times New Roman"/>
          <w:color w:val="000000" w:themeColor="text1"/>
          <w:szCs w:val="24"/>
          <w:lang w:val="en-GB"/>
        </w:rPr>
        <w:t xml:space="preserve"> and Yildirim (2023) point out, these technologies need to be incorporated into strictly delineated HR governance models that will lead to transparency, accountability and ethical adherence.</w:t>
      </w:r>
    </w:p>
    <w:p w14:paraId="3E3DEAE4" w14:textId="77777777" w:rsidR="00CC77C2" w:rsidRPr="00392164" w:rsidRDefault="00CC77C2" w:rsidP="005E3521">
      <w:pPr>
        <w:pStyle w:val="ListParagraph"/>
        <w:numPr>
          <w:ilvl w:val="0"/>
          <w:numId w:val="8"/>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Organisations need to have effective check systems when applying social media recruitment to handle issues related to credibility, trust and data integrity. According to Jean Louis and Thompson (2025), online recruitment platforms are becoming more susceptible to bots and counterfeit accounts as well as falsified credentials. </w:t>
      </w:r>
    </w:p>
    <w:p w14:paraId="6868F9C7" w14:textId="34779886" w:rsidR="00CC77C2" w:rsidRPr="00392164" w:rsidRDefault="00CC77C2" w:rsidP="005E3521">
      <w:pPr>
        <w:pStyle w:val="ListParagraph"/>
        <w:numPr>
          <w:ilvl w:val="0"/>
          <w:numId w:val="8"/>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Social media should be actively used by organisations to strategically brand the employer. Kashyap and </w:t>
      </w:r>
      <w:proofErr w:type="spellStart"/>
      <w:r w:rsidRPr="00392164">
        <w:rPr>
          <w:rFonts w:eastAsia="Times New Roman" w:cs="Times New Roman"/>
          <w:color w:val="000000" w:themeColor="text1"/>
          <w:szCs w:val="24"/>
          <w:lang w:val="en-GB"/>
        </w:rPr>
        <w:t>Verkroost</w:t>
      </w:r>
      <w:proofErr w:type="spellEnd"/>
      <w:r w:rsidRPr="00392164">
        <w:rPr>
          <w:rFonts w:eastAsia="Times New Roman" w:cs="Times New Roman"/>
          <w:color w:val="000000" w:themeColor="text1"/>
          <w:szCs w:val="24"/>
          <w:lang w:val="en-GB"/>
        </w:rPr>
        <w:t xml:space="preserve"> (2021) show that LinkedIn advertising statistics are inadvertently prone to capture or increase world gender disparities unless sufficiently empirically controlled.</w:t>
      </w:r>
    </w:p>
    <w:p w14:paraId="1E43360A" w14:textId="3DDBCDEB" w:rsidR="00CC77C2" w:rsidRPr="00392164" w:rsidRDefault="00CC77C2" w:rsidP="005E3521">
      <w:pPr>
        <w:pStyle w:val="ListParagraph"/>
        <w:numPr>
          <w:ilvl w:val="0"/>
          <w:numId w:val="8"/>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 HR practitioners would need to design job-specific hiring plans. Digital recruitment is effective in technology-oriented, knowledge-based and global job opportunities</w:t>
      </w:r>
      <w:r w:rsidR="003239E2" w:rsidRPr="00392164">
        <w:rPr>
          <w:rFonts w:eastAsia="Times New Roman" w:cs="Times New Roman"/>
          <w:color w:val="000000" w:themeColor="text1"/>
          <w:szCs w:val="24"/>
          <w:lang w:val="en-GB"/>
        </w:rPr>
        <w:t>.</w:t>
      </w:r>
      <w:r w:rsidRPr="00392164">
        <w:rPr>
          <w:rFonts w:eastAsia="Times New Roman" w:cs="Times New Roman"/>
          <w:color w:val="000000" w:themeColor="text1"/>
          <w:szCs w:val="24"/>
          <w:lang w:val="en-GB"/>
        </w:rPr>
        <w:t xml:space="preserve"> According to </w:t>
      </w:r>
      <w:proofErr w:type="spellStart"/>
      <w:r w:rsidRPr="00392164">
        <w:rPr>
          <w:rFonts w:eastAsia="Times New Roman" w:cs="Times New Roman"/>
          <w:color w:val="000000" w:themeColor="text1"/>
          <w:szCs w:val="24"/>
          <w:lang w:val="en-GB"/>
        </w:rPr>
        <w:t>Hukkeri</w:t>
      </w:r>
      <w:proofErr w:type="spellEnd"/>
      <w:r w:rsidRPr="00392164">
        <w:rPr>
          <w:rFonts w:eastAsia="Times New Roman" w:cs="Times New Roman"/>
          <w:color w:val="000000" w:themeColor="text1"/>
          <w:szCs w:val="24"/>
          <w:lang w:val="en-GB"/>
        </w:rPr>
        <w:t xml:space="preserve"> and Pol (2025), the effectiveness of recruitment is based on the alignment in the context rather than the universal application of digital tools.</w:t>
      </w:r>
    </w:p>
    <w:p w14:paraId="137CE2F2" w14:textId="77777777" w:rsidR="00CC77C2" w:rsidRPr="00392164" w:rsidRDefault="00CC77C2" w:rsidP="00AE3F4A">
      <w:pPr>
        <w:spacing w:before="240" w:after="240"/>
        <w:rPr>
          <w:rFonts w:eastAsia="Times New Roman" w:cs="Times New Roman"/>
          <w:b/>
          <w:bCs/>
          <w:color w:val="000000" w:themeColor="text1"/>
          <w:szCs w:val="24"/>
          <w:lang w:val="en-GB"/>
        </w:rPr>
      </w:pPr>
      <w:r w:rsidRPr="00392164">
        <w:rPr>
          <w:rFonts w:eastAsia="Times New Roman" w:cs="Times New Roman"/>
          <w:b/>
          <w:bCs/>
          <w:color w:val="000000" w:themeColor="text1"/>
          <w:szCs w:val="24"/>
          <w:lang w:val="en-GB"/>
        </w:rPr>
        <w:t xml:space="preserve">2) Theoretical recommendations </w:t>
      </w:r>
    </w:p>
    <w:p w14:paraId="391B1211" w14:textId="77777777" w:rsidR="00CC77C2" w:rsidRPr="00392164" w:rsidRDefault="00CC77C2" w:rsidP="005E3521">
      <w:pPr>
        <w:pStyle w:val="ListParagraph"/>
        <w:numPr>
          <w:ilvl w:val="0"/>
          <w:numId w:val="9"/>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results suggest the necessity to increase the HRM and e-recruitment theories with the introduction of ethical governance, algorithmic accountability and trust-building. </w:t>
      </w:r>
      <w:proofErr w:type="spellStart"/>
      <w:r w:rsidRPr="00392164">
        <w:rPr>
          <w:rFonts w:eastAsia="Times New Roman" w:cs="Times New Roman"/>
          <w:color w:val="000000" w:themeColor="text1"/>
          <w:szCs w:val="24"/>
          <w:lang w:val="en-GB"/>
        </w:rPr>
        <w:t>Kambur</w:t>
      </w:r>
      <w:proofErr w:type="spellEnd"/>
      <w:r w:rsidRPr="00392164">
        <w:rPr>
          <w:rFonts w:eastAsia="Times New Roman" w:cs="Times New Roman"/>
          <w:color w:val="000000" w:themeColor="text1"/>
          <w:szCs w:val="24"/>
          <w:lang w:val="en-GB"/>
        </w:rPr>
        <w:t xml:space="preserve"> and Yildirim (2023) emphasise the shift to smart HRM instead of traditional which requires a </w:t>
      </w:r>
      <w:r w:rsidRPr="00392164">
        <w:rPr>
          <w:rFonts w:eastAsia="Times New Roman" w:cs="Times New Roman"/>
          <w:color w:val="000000" w:themeColor="text1"/>
          <w:szCs w:val="24"/>
          <w:lang w:val="en-GB"/>
        </w:rPr>
        <w:lastRenderedPageBreak/>
        <w:t>theoretical framework capable of combining human judgment and digital intelligence instead of substituting one with another.</w:t>
      </w:r>
    </w:p>
    <w:p w14:paraId="5E90D9D6" w14:textId="77777777" w:rsidR="00CC77C2" w:rsidRPr="00392164" w:rsidRDefault="00CC77C2" w:rsidP="005E3521">
      <w:pPr>
        <w:pStyle w:val="ListParagraph"/>
        <w:numPr>
          <w:ilvl w:val="0"/>
          <w:numId w:val="9"/>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There is a need to conceptualise recruitment as a multi-layered system which is vital and is part of the processes of organisational digital transformation.</w:t>
      </w:r>
    </w:p>
    <w:p w14:paraId="7601C167" w14:textId="77777777" w:rsidR="00CC77C2" w:rsidRPr="00392164" w:rsidRDefault="00CC77C2" w:rsidP="005E3521">
      <w:pPr>
        <w:pStyle w:val="ListParagraph"/>
        <w:numPr>
          <w:ilvl w:val="0"/>
          <w:numId w:val="9"/>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There is a need to explore the issue of bias, representation and inequality in social media recruitment while using large digital datasets. Therefore, future research would investigate the impact of platform algorithms on access to the labour market based on gender, geography and socio-economic status.</w:t>
      </w:r>
    </w:p>
    <w:p w14:paraId="1D944FBD" w14:textId="60ECDE0A" w:rsidR="00CC77C2" w:rsidRPr="00392164" w:rsidRDefault="00CC77C2" w:rsidP="005E3521">
      <w:pPr>
        <w:pStyle w:val="ListParagraph"/>
        <w:numPr>
          <w:ilvl w:val="0"/>
          <w:numId w:val="9"/>
        </w:num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Methodological frameworks must also be improved to solve the issue of data validity in studies of digital recruitment. Jean Louis and Thompson (2025) emphasise that authenticity and reliability must be ensured in the context of online recruitment which implies that empirical research should be stronger in terms of the methodology.</w:t>
      </w:r>
    </w:p>
    <w:p w14:paraId="5DC3B89C" w14:textId="2A3722DE" w:rsidR="00CC77C2" w:rsidRPr="00392164" w:rsidRDefault="00441D1D" w:rsidP="00AE3F4A">
      <w:pPr>
        <w:pStyle w:val="Heading2"/>
        <w:spacing w:before="240" w:after="240"/>
        <w:rPr>
          <w:rFonts w:cs="Times New Roman"/>
          <w:color w:val="000000" w:themeColor="text1"/>
          <w:szCs w:val="24"/>
          <w:lang w:val="en-GB"/>
        </w:rPr>
      </w:pPr>
      <w:bookmarkStart w:id="86" w:name="_Toc217408270"/>
      <w:bookmarkStart w:id="87" w:name="_Toc220684005"/>
      <w:r w:rsidRPr="00392164">
        <w:rPr>
          <w:rFonts w:cs="Times New Roman"/>
          <w:color w:val="000000" w:themeColor="text1"/>
          <w:szCs w:val="24"/>
          <w:lang w:val="en-GB"/>
        </w:rPr>
        <w:t>6</w:t>
      </w:r>
      <w:r w:rsidR="00CC77C2" w:rsidRPr="00392164">
        <w:rPr>
          <w:rFonts w:cs="Times New Roman"/>
          <w:color w:val="000000" w:themeColor="text1"/>
          <w:szCs w:val="24"/>
          <w:lang w:val="en-GB"/>
        </w:rPr>
        <w:t>.4 Limitation of Research</w:t>
      </w:r>
      <w:bookmarkEnd w:id="86"/>
      <w:bookmarkEnd w:id="87"/>
    </w:p>
    <w:p w14:paraId="57725052" w14:textId="77777777" w:rsidR="005E3521"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 xml:space="preserve">The study does put forward considerable points and comparisons between digital and traditional recruitment methods, but it is still limited and these restrictions must be acknowledged. The research is entirely based on secondary qualitative data, which relies on already published academic literature, industry reports, and professional publications. This method allows a vast practice of the organisation and the views of HR specialists. The absence of any primary data cannot be seen as anything but a drawback in terms of getting highly contextual insights and confirming the findings through empirical means. </w:t>
      </w:r>
    </w:p>
    <w:p w14:paraId="388E264B" w14:textId="594C1945" w:rsidR="00CC77C2" w:rsidRPr="00392164" w:rsidRDefault="00CC77C2" w:rsidP="00AE3F4A">
      <w:pPr>
        <w:spacing w:before="240" w:after="240"/>
        <w:rPr>
          <w:rFonts w:eastAsia="Times New Roman" w:cs="Times New Roman"/>
          <w:color w:val="000000" w:themeColor="text1"/>
          <w:szCs w:val="24"/>
          <w:lang w:val="en-GB"/>
        </w:rPr>
      </w:pPr>
      <w:r w:rsidRPr="00392164">
        <w:rPr>
          <w:rFonts w:eastAsia="Times New Roman" w:cs="Times New Roman"/>
          <w:color w:val="000000" w:themeColor="text1"/>
          <w:szCs w:val="24"/>
          <w:lang w:val="en-GB"/>
        </w:rPr>
        <w:t>Additionally, the research is composed of literature which is found in different contexts such as geographical and organisational. Hence, the conclusions drawn are not applicable to certain industries or regions in the labour market. The highly rapid character of the digital recruitment technologies and the labour market conditions even more so limit the study. The progress of AI, data analysis and legal regulations might change the hiring practices in the future. It might also happen that some findings will be considered irrelevant in the long term. However, these limitations remind future researchers that they can always use primary data methods to enhance validity and contextual relevance. </w:t>
      </w:r>
    </w:p>
    <w:p w14:paraId="405FDB1F" w14:textId="056B6221" w:rsidR="00CC77C2" w:rsidRPr="00392164" w:rsidRDefault="00441D1D" w:rsidP="00AE3F4A">
      <w:pPr>
        <w:pStyle w:val="Heading2"/>
        <w:spacing w:before="240" w:after="240"/>
        <w:rPr>
          <w:rFonts w:cs="Times New Roman"/>
          <w:color w:val="000000" w:themeColor="text1"/>
          <w:szCs w:val="24"/>
          <w:lang w:val="en-GB"/>
        </w:rPr>
      </w:pPr>
      <w:bookmarkStart w:id="88" w:name="_Toc217408271"/>
      <w:bookmarkStart w:id="89" w:name="_Toc220684006"/>
      <w:r w:rsidRPr="00392164">
        <w:rPr>
          <w:rFonts w:cs="Times New Roman"/>
          <w:color w:val="000000" w:themeColor="text1"/>
          <w:szCs w:val="24"/>
          <w:lang w:val="en-GB"/>
        </w:rPr>
        <w:lastRenderedPageBreak/>
        <w:t>6</w:t>
      </w:r>
      <w:r w:rsidR="00CC77C2" w:rsidRPr="00392164">
        <w:rPr>
          <w:rFonts w:cs="Times New Roman"/>
          <w:color w:val="000000" w:themeColor="text1"/>
          <w:szCs w:val="24"/>
          <w:lang w:val="en-GB"/>
        </w:rPr>
        <w:t>.5. Recommendation for Future Work</w:t>
      </w:r>
      <w:bookmarkEnd w:id="88"/>
      <w:bookmarkEnd w:id="89"/>
    </w:p>
    <w:p w14:paraId="3865FFDD"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Organisations will have to rely on primary data collection methods, interviewing and asking questions or conducting focus groups with HR professionals and job applicants. It will help researchers to grasp the situations of the individuals and verify the conclusions.</w:t>
      </w:r>
    </w:p>
    <w:p w14:paraId="3C15A5B1"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Companies should adapt mixed methods or a quantitative research approach. It will then be possible to use objective indicators to measure the effectiveness of recruitment. </w:t>
      </w:r>
    </w:p>
    <w:p w14:paraId="25823A10"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Upcoming evaluations of recruitment should not only be limited to LinkedIn and Facebook but also cover the latest cutting-edge digital recruitment technologies such as AI-based applicant tracking systems, recruitment chatbots, and specialised job portals.</w:t>
      </w:r>
    </w:p>
    <w:p w14:paraId="0FFA4B96"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Different industry, organisational size, and employment sector comparisons should improve the findings in general and the detection of recruitment practices.</w:t>
      </w:r>
    </w:p>
    <w:p w14:paraId="10326FD2"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Studies should delve into the ethical and regulatory issues surrounding digital recruitment, specifically data privacy, transparency, and the fairness of automated hiring decisions.</w:t>
      </w:r>
    </w:p>
    <w:p w14:paraId="79F872D9"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Longitudinal research designs will be applied to evaluate the evolution of recruitment outcomes over time, particularly due to rapid technological changes and changes in the labour market.</w:t>
      </w:r>
    </w:p>
    <w:p w14:paraId="4B5AEB70" w14:textId="77777777" w:rsidR="00CC77C2"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Cultural and geographical differences should be the focus of studies that reveal the adoption and success of digital and traditional recruitment methods.</w:t>
      </w:r>
    </w:p>
    <w:p w14:paraId="58C7B222" w14:textId="453EFEFF" w:rsidR="00D93BD8" w:rsidRPr="00392164" w:rsidRDefault="00CC77C2" w:rsidP="00956561">
      <w:pPr>
        <w:pStyle w:val="ListParagraph"/>
        <w:numPr>
          <w:ilvl w:val="0"/>
          <w:numId w:val="10"/>
        </w:numPr>
        <w:spacing w:before="240" w:after="240"/>
        <w:rPr>
          <w:rFonts w:cs="Times New Roman"/>
          <w:color w:val="000000" w:themeColor="text1"/>
          <w:szCs w:val="24"/>
          <w:lang w:val="en-GB"/>
        </w:rPr>
      </w:pPr>
      <w:r w:rsidRPr="00392164">
        <w:rPr>
          <w:rFonts w:cs="Times New Roman"/>
          <w:color w:val="000000" w:themeColor="text1"/>
          <w:szCs w:val="24"/>
          <w:lang w:val="en-GB"/>
        </w:rPr>
        <w:t xml:space="preserve">Researchers must investigate the performance of mixed recruitment models by analysing the organizations that tactically merge the digital efficiency with the personal evaluation of traditional recruitment </w:t>
      </w:r>
      <w:r w:rsidR="003239E2" w:rsidRPr="00392164">
        <w:rPr>
          <w:rFonts w:cs="Times New Roman"/>
          <w:color w:val="000000" w:themeColor="text1"/>
          <w:szCs w:val="24"/>
          <w:lang w:val="en-GB"/>
        </w:rPr>
        <w:t>to</w:t>
      </w:r>
      <w:r w:rsidRPr="00392164">
        <w:rPr>
          <w:rFonts w:cs="Times New Roman"/>
          <w:color w:val="000000" w:themeColor="text1"/>
          <w:szCs w:val="24"/>
          <w:lang w:val="en-GB"/>
        </w:rPr>
        <w:t xml:space="preserve"> get the best hiring results.</w:t>
      </w:r>
    </w:p>
    <w:p w14:paraId="324FE614" w14:textId="77777777" w:rsidR="00761621" w:rsidRPr="0027149C" w:rsidRDefault="00761621" w:rsidP="00AE3F4A">
      <w:pPr>
        <w:spacing w:before="240" w:after="240"/>
        <w:rPr>
          <w:rFonts w:eastAsia="Times New Roman" w:cs="Times New Roman"/>
          <w:szCs w:val="24"/>
          <w:lang w:val="en-GB"/>
        </w:rPr>
      </w:pPr>
    </w:p>
    <w:p w14:paraId="074913BE" w14:textId="77777777" w:rsidR="0068732E" w:rsidRPr="0027149C" w:rsidRDefault="0068732E" w:rsidP="00AE3F4A">
      <w:pPr>
        <w:spacing w:before="240" w:after="240"/>
        <w:rPr>
          <w:rFonts w:cs="Times New Roman"/>
          <w:b/>
          <w:szCs w:val="24"/>
          <w:lang w:val="en-GB"/>
        </w:rPr>
      </w:pPr>
      <w:r w:rsidRPr="0027149C">
        <w:rPr>
          <w:rFonts w:cs="Times New Roman"/>
          <w:szCs w:val="24"/>
          <w:lang w:val="en-GB"/>
        </w:rPr>
        <w:br w:type="page"/>
      </w:r>
    </w:p>
    <w:p w14:paraId="70B3EA10" w14:textId="018931D3" w:rsidR="00A01296" w:rsidRPr="0027149C" w:rsidRDefault="00A01296" w:rsidP="00AE3F4A">
      <w:pPr>
        <w:pStyle w:val="Heading1"/>
        <w:tabs>
          <w:tab w:val="left" w:pos="2805"/>
        </w:tabs>
        <w:spacing w:before="240" w:after="240"/>
        <w:rPr>
          <w:rFonts w:cs="Times New Roman"/>
          <w:sz w:val="24"/>
          <w:szCs w:val="24"/>
          <w:lang w:val="en-GB"/>
        </w:rPr>
      </w:pPr>
      <w:bookmarkStart w:id="90" w:name="_Toc220684007"/>
      <w:r w:rsidRPr="0027149C">
        <w:rPr>
          <w:rFonts w:cs="Times New Roman"/>
          <w:sz w:val="24"/>
          <w:szCs w:val="24"/>
          <w:lang w:val="en-GB"/>
        </w:rPr>
        <w:lastRenderedPageBreak/>
        <w:t>Reference</w:t>
      </w:r>
      <w:r w:rsidR="00637C4F" w:rsidRPr="0027149C">
        <w:rPr>
          <w:rFonts w:cs="Times New Roman"/>
          <w:sz w:val="24"/>
          <w:szCs w:val="24"/>
          <w:lang w:val="en-GB"/>
        </w:rPr>
        <w:t>s</w:t>
      </w:r>
      <w:bookmarkEnd w:id="90"/>
      <w:r w:rsidRPr="0027149C">
        <w:rPr>
          <w:rFonts w:cs="Times New Roman"/>
          <w:sz w:val="24"/>
          <w:szCs w:val="24"/>
          <w:lang w:val="en-GB"/>
        </w:rPr>
        <w:tab/>
      </w:r>
    </w:p>
    <w:p w14:paraId="569493B1" w14:textId="77777777" w:rsidR="001A00BD" w:rsidRPr="0027149C" w:rsidRDefault="001A00BD" w:rsidP="00AE3F4A">
      <w:pPr>
        <w:spacing w:before="240" w:after="240"/>
        <w:rPr>
          <w:rFonts w:cs="Times New Roman"/>
          <w:szCs w:val="24"/>
          <w:lang w:val="en-GB"/>
        </w:rPr>
      </w:pPr>
      <w:r w:rsidRPr="0027149C">
        <w:rPr>
          <w:rFonts w:cs="Times New Roman"/>
          <w:szCs w:val="24"/>
          <w:shd w:val="clear" w:color="auto" w:fill="FFFFFF"/>
          <w:lang w:val="en-GB"/>
        </w:rPr>
        <w:t xml:space="preserve">Abdulah, M.H.A.B., Gardi, B. and Darmawan, D., 2021. Innovation in Human Resource Management to enhance Organizational Competitiveness in the Era of Globalization. </w:t>
      </w:r>
      <w:r w:rsidRPr="0027149C">
        <w:rPr>
          <w:rFonts w:cs="Times New Roman"/>
          <w:i/>
          <w:iCs/>
          <w:szCs w:val="24"/>
          <w:shd w:val="clear" w:color="auto" w:fill="FFFFFF"/>
          <w:lang w:val="en-GB"/>
        </w:rPr>
        <w:t>Journal of Social Science Studies</w:t>
      </w:r>
      <w:r w:rsidRPr="0027149C">
        <w:rPr>
          <w:rFonts w:cs="Times New Roman"/>
          <w:szCs w:val="24"/>
          <w:shd w:val="clear" w:color="auto" w:fill="FFFFFF"/>
          <w:lang w:val="en-GB"/>
        </w:rPr>
        <w:t xml:space="preserve">, </w:t>
      </w:r>
      <w:r w:rsidRPr="0027149C">
        <w:rPr>
          <w:rFonts w:cs="Times New Roman"/>
          <w:i/>
          <w:iCs/>
          <w:szCs w:val="24"/>
          <w:shd w:val="clear" w:color="auto" w:fill="FFFFFF"/>
          <w:lang w:val="en-GB"/>
        </w:rPr>
        <w:t>1</w:t>
      </w:r>
      <w:r w:rsidRPr="0027149C">
        <w:rPr>
          <w:rFonts w:cs="Times New Roman"/>
          <w:szCs w:val="24"/>
          <w:shd w:val="clear" w:color="auto" w:fill="FFFFFF"/>
          <w:lang w:val="en-GB"/>
        </w:rPr>
        <w:t>(1), pp.51-58.</w:t>
      </w:r>
      <w:hyperlink r:id="rId16" w:history="1">
        <w:r w:rsidRPr="0027149C">
          <w:rPr>
            <w:rFonts w:cs="Times New Roman"/>
            <w:color w:val="1155CC"/>
            <w:szCs w:val="24"/>
            <w:u w:val="single"/>
            <w:shd w:val="clear" w:color="auto" w:fill="FFFFFF"/>
            <w:lang w:val="en-GB"/>
          </w:rPr>
          <w:t>https://jos3journals.id/index.php/jos3/article/download/30/119</w:t>
        </w:r>
      </w:hyperlink>
    </w:p>
    <w:p w14:paraId="1CF2C186"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Acharya, R., 2025. Examining Interpretivism in Social Science Research: Exploring Subjectivity, Context, and Meaning in Social Inquiry. </w:t>
      </w:r>
      <w:r w:rsidRPr="0027149C">
        <w:rPr>
          <w:rFonts w:eastAsia="Times New Roman" w:cs="Times New Roman"/>
          <w:i/>
          <w:iCs/>
          <w:color w:val="222222"/>
          <w:szCs w:val="24"/>
          <w:shd w:val="clear" w:color="auto" w:fill="FFFFFF"/>
          <w:lang w:val="en-GB"/>
        </w:rPr>
        <w:t>Education Science &amp; Technology</w:t>
      </w:r>
      <w:r w:rsidRPr="0027149C">
        <w:rPr>
          <w:rFonts w:eastAsia="Times New Roman" w:cs="Times New Roman"/>
          <w:color w:val="222222"/>
          <w:szCs w:val="24"/>
          <w:shd w:val="clear" w:color="auto" w:fill="FFFFFF"/>
          <w:lang w:val="en-GB"/>
        </w:rPr>
        <w:t>.</w:t>
      </w:r>
      <w:hyperlink r:id="rId17" w:history="1">
        <w:r w:rsidRPr="0027149C">
          <w:rPr>
            <w:rFonts w:eastAsia="Times New Roman" w:cs="Times New Roman"/>
            <w:color w:val="1155CC"/>
            <w:szCs w:val="24"/>
            <w:u w:val="single"/>
            <w:shd w:val="clear" w:color="auto" w:fill="FFFFFF"/>
            <w:lang w:val="en-GB"/>
          </w:rPr>
          <w:t>https://journal.skultech.com/index.php/est/article/view/8/11</w:t>
        </w:r>
      </w:hyperlink>
    </w:p>
    <w:p w14:paraId="27F6EB74" w14:textId="77777777" w:rsidR="001A00BD" w:rsidRPr="0027149C" w:rsidRDefault="001A00BD" w:rsidP="00AE3F4A">
      <w:pPr>
        <w:spacing w:before="240" w:after="240"/>
        <w:rPr>
          <w:rFonts w:eastAsia="Times New Roman" w:cs="Times New Roman"/>
          <w:color w:val="000000" w:themeColor="text1"/>
          <w:szCs w:val="24"/>
          <w:lang w:val="en-GB"/>
        </w:rPr>
      </w:pPr>
      <w:r w:rsidRPr="0027149C">
        <w:rPr>
          <w:rFonts w:eastAsia="Times New Roman" w:cs="Times New Roman"/>
          <w:color w:val="000000" w:themeColor="text1"/>
          <w:szCs w:val="24"/>
          <w:lang w:val="en-GB"/>
        </w:rPr>
        <w:t xml:space="preserve">Ahmed, S. and Smith, E., 2023. The Future of Work: Adapting to Remote and Hybrid Models. Abbottabad University Journal of Business and Management Sciences, 1(01), pp.1-12. </w:t>
      </w:r>
      <w:hyperlink r:id="rId18" w:history="1">
        <w:r w:rsidRPr="0027149C">
          <w:rPr>
            <w:rStyle w:val="Hyperlink"/>
            <w:rFonts w:eastAsia="Times New Roman" w:cs="Times New Roman"/>
            <w:color w:val="000000" w:themeColor="text1"/>
            <w:szCs w:val="24"/>
            <w:lang w:val="en-GB"/>
          </w:rPr>
          <w:t>https://aujbms.austjournals.com/index.php/AUJBMS/article/view/1</w:t>
        </w:r>
      </w:hyperlink>
      <w:r w:rsidRPr="0027149C">
        <w:rPr>
          <w:rFonts w:eastAsia="Times New Roman" w:cs="Times New Roman"/>
          <w:color w:val="000000" w:themeColor="text1"/>
          <w:szCs w:val="24"/>
          <w:lang w:val="en-GB"/>
        </w:rPr>
        <w:t xml:space="preserve"> </w:t>
      </w:r>
    </w:p>
    <w:p w14:paraId="46B37657"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Ahmed, S.K., Mohammed, R.A., Nashwan, A.J., Ibrahim, R.H., Abdalla, A.Q., Ameen, B.M.M. and </w:t>
      </w:r>
      <w:proofErr w:type="spellStart"/>
      <w:r w:rsidRPr="0027149C">
        <w:rPr>
          <w:rFonts w:eastAsia="Times New Roman" w:cs="Times New Roman"/>
          <w:szCs w:val="24"/>
          <w:lang w:val="en-GB"/>
        </w:rPr>
        <w:t>Khdhir</w:t>
      </w:r>
      <w:proofErr w:type="spellEnd"/>
      <w:r w:rsidRPr="0027149C">
        <w:rPr>
          <w:rFonts w:eastAsia="Times New Roman" w:cs="Times New Roman"/>
          <w:szCs w:val="24"/>
          <w:lang w:val="en-GB"/>
        </w:rPr>
        <w:t xml:space="preserve">, R.M., 2025. Using thematic analysis in qualitative research. </w:t>
      </w:r>
      <w:r w:rsidRPr="0027149C">
        <w:rPr>
          <w:rFonts w:eastAsia="Times New Roman" w:cs="Times New Roman"/>
          <w:i/>
          <w:iCs/>
          <w:szCs w:val="24"/>
          <w:lang w:val="en-GB"/>
        </w:rPr>
        <w:t>Journal of Medicine, Surgery, and Public Health</w:t>
      </w:r>
      <w:r w:rsidRPr="0027149C">
        <w:rPr>
          <w:rFonts w:eastAsia="Times New Roman" w:cs="Times New Roman"/>
          <w:szCs w:val="24"/>
          <w:lang w:val="en-GB"/>
        </w:rPr>
        <w:t xml:space="preserve">, </w:t>
      </w:r>
      <w:r w:rsidRPr="0027149C">
        <w:rPr>
          <w:rFonts w:eastAsia="Times New Roman" w:cs="Times New Roman"/>
          <w:i/>
          <w:iCs/>
          <w:szCs w:val="24"/>
          <w:lang w:val="en-GB"/>
        </w:rPr>
        <w:t>6</w:t>
      </w:r>
      <w:r w:rsidRPr="0027149C">
        <w:rPr>
          <w:rFonts w:eastAsia="Times New Roman" w:cs="Times New Roman"/>
          <w:szCs w:val="24"/>
          <w:lang w:val="en-GB"/>
        </w:rPr>
        <w:t xml:space="preserve">, p.100198. </w:t>
      </w:r>
      <w:hyperlink r:id="rId19" w:history="1">
        <w:r w:rsidRPr="0027149C">
          <w:rPr>
            <w:rStyle w:val="Hyperlink"/>
            <w:rFonts w:eastAsia="Times New Roman" w:cs="Times New Roman"/>
            <w:szCs w:val="24"/>
            <w:lang w:val="en-GB"/>
          </w:rPr>
          <w:t>https://doi.org/10.1016/j.glmedi.2025.100198</w:t>
        </w:r>
      </w:hyperlink>
    </w:p>
    <w:p w14:paraId="6DCFC018"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Aidoo, B., </w:t>
      </w:r>
      <w:proofErr w:type="spellStart"/>
      <w:r w:rsidRPr="0027149C">
        <w:rPr>
          <w:rFonts w:eastAsia="Times New Roman" w:cs="Times New Roman"/>
          <w:szCs w:val="24"/>
          <w:lang w:val="en-GB"/>
        </w:rPr>
        <w:t>Chebure</w:t>
      </w:r>
      <w:proofErr w:type="spellEnd"/>
      <w:r w:rsidRPr="0027149C">
        <w:rPr>
          <w:rFonts w:eastAsia="Times New Roman" w:cs="Times New Roman"/>
          <w:szCs w:val="24"/>
          <w:lang w:val="en-GB"/>
        </w:rPr>
        <w:t xml:space="preserve">, A., </w:t>
      </w:r>
      <w:proofErr w:type="spellStart"/>
      <w:r w:rsidRPr="0027149C">
        <w:rPr>
          <w:rFonts w:eastAsia="Times New Roman" w:cs="Times New Roman"/>
          <w:szCs w:val="24"/>
          <w:lang w:val="en-GB"/>
        </w:rPr>
        <w:t>Gyampoh</w:t>
      </w:r>
      <w:proofErr w:type="spellEnd"/>
      <w:r w:rsidRPr="0027149C">
        <w:rPr>
          <w:rFonts w:eastAsia="Times New Roman" w:cs="Times New Roman"/>
          <w:szCs w:val="24"/>
          <w:lang w:val="en-GB"/>
        </w:rPr>
        <w:t xml:space="preserve">, A.O., </w:t>
      </w:r>
      <w:proofErr w:type="spellStart"/>
      <w:r w:rsidRPr="0027149C">
        <w:rPr>
          <w:rFonts w:eastAsia="Times New Roman" w:cs="Times New Roman"/>
          <w:szCs w:val="24"/>
          <w:lang w:val="en-GB"/>
        </w:rPr>
        <w:t>Tsyawo</w:t>
      </w:r>
      <w:proofErr w:type="spellEnd"/>
      <w:r w:rsidRPr="0027149C">
        <w:rPr>
          <w:rFonts w:eastAsia="Times New Roman" w:cs="Times New Roman"/>
          <w:szCs w:val="24"/>
          <w:lang w:val="en-GB"/>
        </w:rPr>
        <w:t xml:space="preserve">, J. and Quansah, F., 2024. Assessing Student Teachers’ Motivation and Learning Strategies in Digital Inquiry-Based Learning. </w:t>
      </w:r>
      <w:r w:rsidRPr="0027149C">
        <w:rPr>
          <w:rFonts w:eastAsia="Times New Roman" w:cs="Times New Roman"/>
          <w:i/>
          <w:iCs/>
          <w:szCs w:val="24"/>
          <w:lang w:val="en-GB"/>
        </w:rPr>
        <w:t>Education Sciences</w:t>
      </w:r>
      <w:r w:rsidRPr="0027149C">
        <w:rPr>
          <w:rFonts w:eastAsia="Times New Roman" w:cs="Times New Roman"/>
          <w:szCs w:val="24"/>
          <w:lang w:val="en-GB"/>
        </w:rPr>
        <w:t xml:space="preserve">, </w:t>
      </w:r>
      <w:r w:rsidRPr="0027149C">
        <w:rPr>
          <w:rFonts w:eastAsia="Times New Roman" w:cs="Times New Roman"/>
          <w:i/>
          <w:iCs/>
          <w:szCs w:val="24"/>
          <w:lang w:val="en-GB"/>
        </w:rPr>
        <w:t>14</w:t>
      </w:r>
      <w:r w:rsidRPr="0027149C">
        <w:rPr>
          <w:rFonts w:eastAsia="Times New Roman" w:cs="Times New Roman"/>
          <w:szCs w:val="24"/>
          <w:lang w:val="en-GB"/>
        </w:rPr>
        <w:t>(11), p.1233.</w:t>
      </w:r>
      <w:hyperlink r:id="rId20" w:history="1">
        <w:r w:rsidRPr="0027149C">
          <w:rPr>
            <w:rStyle w:val="Hyperlink"/>
            <w:rFonts w:eastAsia="Times New Roman" w:cs="Times New Roman"/>
            <w:szCs w:val="24"/>
            <w:lang w:val="en-GB"/>
          </w:rPr>
          <w:t xml:space="preserve"> https://doi.org/10.3390/educsci14111233</w:t>
        </w:r>
      </w:hyperlink>
    </w:p>
    <w:p w14:paraId="5609466A" w14:textId="77777777" w:rsidR="001A00BD" w:rsidRPr="0027149C" w:rsidRDefault="001A00BD" w:rsidP="00AE3F4A">
      <w:pPr>
        <w:spacing w:before="240" w:after="240"/>
        <w:rPr>
          <w:rFonts w:cs="Times New Roman"/>
          <w:szCs w:val="24"/>
          <w:lang w:val="en-GB"/>
        </w:rPr>
      </w:pPr>
      <w:r w:rsidRPr="0027149C">
        <w:rPr>
          <w:rFonts w:cs="Times New Roman"/>
          <w:color w:val="000000" w:themeColor="text1"/>
          <w:szCs w:val="24"/>
          <w:lang w:val="en-GB"/>
        </w:rPr>
        <w:t xml:space="preserve">Ajayi, F.A. and Udeh, C.A., 2024. Innovative recruitment strategies in the </w:t>
      </w:r>
      <w:r w:rsidRPr="0027149C">
        <w:rPr>
          <w:rFonts w:cs="Times New Roman"/>
          <w:szCs w:val="24"/>
          <w:lang w:val="en-GB"/>
        </w:rPr>
        <w:t xml:space="preserve">IT sector: A review of successes and failures. </w:t>
      </w:r>
      <w:r w:rsidRPr="0027149C">
        <w:rPr>
          <w:rFonts w:cs="Times New Roman"/>
          <w:i/>
          <w:iCs/>
          <w:szCs w:val="24"/>
          <w:lang w:val="en-GB"/>
        </w:rPr>
        <w:t>Magna Scientia Advanced Research and Reviews</w:t>
      </w:r>
      <w:r w:rsidRPr="0027149C">
        <w:rPr>
          <w:rFonts w:cs="Times New Roman"/>
          <w:szCs w:val="24"/>
          <w:lang w:val="en-GB"/>
        </w:rPr>
        <w:t xml:space="preserve">, </w:t>
      </w:r>
      <w:r w:rsidRPr="0027149C">
        <w:rPr>
          <w:rFonts w:cs="Times New Roman"/>
          <w:i/>
          <w:iCs/>
          <w:szCs w:val="24"/>
          <w:lang w:val="en-GB"/>
        </w:rPr>
        <w:t>10</w:t>
      </w:r>
      <w:r w:rsidRPr="0027149C">
        <w:rPr>
          <w:rFonts w:cs="Times New Roman"/>
          <w:szCs w:val="24"/>
          <w:lang w:val="en-GB"/>
        </w:rPr>
        <w:t xml:space="preserve">(2), pp.150-164. </w:t>
      </w:r>
      <w:hyperlink r:id="rId21" w:history="1">
        <w:r w:rsidRPr="0027149C">
          <w:rPr>
            <w:rStyle w:val="Hyperlink"/>
            <w:rFonts w:eastAsia="Times New Roman" w:cs="Times New Roman"/>
            <w:szCs w:val="24"/>
            <w:lang w:val="en-GB"/>
          </w:rPr>
          <w:t>https://pdfs.semanticscholar.org/89ad/b2c8bbc9d16855e7229715902bf3190d1f5a.pdf</w:t>
        </w:r>
      </w:hyperlink>
    </w:p>
    <w:p w14:paraId="3CDF275A"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Akram, S., Buono, P. and Lanzilotti, R., 2024. Recruitment chatbot acceptance in a company: a mixed method study on human-</w:t>
      </w:r>
      <w:proofErr w:type="spellStart"/>
      <w:r w:rsidRPr="0027149C">
        <w:rPr>
          <w:rFonts w:eastAsia="Times New Roman" w:cs="Times New Roman"/>
          <w:szCs w:val="24"/>
          <w:lang w:val="en-GB"/>
        </w:rPr>
        <w:t>centered</w:t>
      </w:r>
      <w:proofErr w:type="spellEnd"/>
      <w:r w:rsidRPr="0027149C">
        <w:rPr>
          <w:rFonts w:eastAsia="Times New Roman" w:cs="Times New Roman"/>
          <w:szCs w:val="24"/>
          <w:lang w:val="en-GB"/>
        </w:rPr>
        <w:t xml:space="preserve"> technology acceptance model. </w:t>
      </w:r>
      <w:r w:rsidRPr="0027149C">
        <w:rPr>
          <w:rFonts w:eastAsia="Times New Roman" w:cs="Times New Roman"/>
          <w:i/>
          <w:iCs/>
          <w:szCs w:val="24"/>
          <w:lang w:val="en-GB"/>
        </w:rPr>
        <w:t>Personal and Ubiquitous Computing</w:t>
      </w:r>
      <w:r w:rsidRPr="0027149C">
        <w:rPr>
          <w:rFonts w:eastAsia="Times New Roman" w:cs="Times New Roman"/>
          <w:szCs w:val="24"/>
          <w:lang w:val="en-GB"/>
        </w:rPr>
        <w:t xml:space="preserve">, </w:t>
      </w:r>
      <w:r w:rsidRPr="0027149C">
        <w:rPr>
          <w:rFonts w:eastAsia="Times New Roman" w:cs="Times New Roman"/>
          <w:i/>
          <w:iCs/>
          <w:szCs w:val="24"/>
          <w:lang w:val="en-GB"/>
        </w:rPr>
        <w:t>28</w:t>
      </w:r>
      <w:r w:rsidRPr="0027149C">
        <w:rPr>
          <w:rFonts w:eastAsia="Times New Roman" w:cs="Times New Roman"/>
          <w:szCs w:val="24"/>
          <w:lang w:val="en-GB"/>
        </w:rPr>
        <w:t xml:space="preserve">(6), pp.961-984. </w:t>
      </w:r>
      <w:hyperlink r:id="rId22">
        <w:r w:rsidRPr="0027149C">
          <w:rPr>
            <w:rFonts w:eastAsia="Times New Roman" w:cs="Times New Roman"/>
            <w:color w:val="1155CC"/>
            <w:szCs w:val="24"/>
            <w:u w:val="single"/>
            <w:lang w:val="en-GB"/>
          </w:rPr>
          <w:t>https://doi.org/10.1007/s00779-024-01826-4</w:t>
        </w:r>
      </w:hyperlink>
      <w:r w:rsidRPr="0027149C">
        <w:rPr>
          <w:rFonts w:eastAsia="Times New Roman" w:cs="Times New Roman"/>
          <w:szCs w:val="24"/>
          <w:lang w:val="en-GB"/>
        </w:rPr>
        <w:t xml:space="preserve"> </w:t>
      </w:r>
    </w:p>
    <w:p w14:paraId="57F56F2D" w14:textId="77777777" w:rsidR="001A00BD" w:rsidRPr="0027149C" w:rsidRDefault="001A00BD" w:rsidP="00AE3F4A">
      <w:pPr>
        <w:spacing w:before="240" w:after="240"/>
        <w:rPr>
          <w:rFonts w:cs="Times New Roman"/>
          <w:szCs w:val="24"/>
          <w:lang w:val="en-GB"/>
        </w:rPr>
      </w:pPr>
      <w:r w:rsidRPr="0027149C">
        <w:rPr>
          <w:rFonts w:cs="Times New Roman"/>
          <w:szCs w:val="24"/>
          <w:lang w:val="en-GB"/>
        </w:rPr>
        <w:t xml:space="preserve">Applequist, J., Burroughs, C., Merkel, P.A., Rothenberg, M., Trapnell, B., </w:t>
      </w:r>
      <w:proofErr w:type="spellStart"/>
      <w:r w:rsidRPr="0027149C">
        <w:rPr>
          <w:rFonts w:cs="Times New Roman"/>
          <w:szCs w:val="24"/>
          <w:lang w:val="en-GB"/>
        </w:rPr>
        <w:t>Desnick</w:t>
      </w:r>
      <w:proofErr w:type="spellEnd"/>
      <w:r w:rsidRPr="0027149C">
        <w:rPr>
          <w:rFonts w:cs="Times New Roman"/>
          <w:szCs w:val="24"/>
          <w:lang w:val="en-GB"/>
        </w:rPr>
        <w:t xml:space="preserve">, R., Sahin, M. and Krischer, J., 2023. Direct-to-consumer recruitment methods via traditional and social media to aid in research accrual for clinical trials for rare diseases: comparative analysis study. </w:t>
      </w:r>
      <w:r w:rsidRPr="0027149C">
        <w:rPr>
          <w:rFonts w:cs="Times New Roman"/>
          <w:i/>
          <w:iCs/>
          <w:szCs w:val="24"/>
          <w:lang w:val="en-GB"/>
        </w:rPr>
        <w:t>Journal of Medical Internet Research</w:t>
      </w:r>
      <w:r w:rsidRPr="0027149C">
        <w:rPr>
          <w:rFonts w:cs="Times New Roman"/>
          <w:szCs w:val="24"/>
          <w:lang w:val="en-GB"/>
        </w:rPr>
        <w:t xml:space="preserve">, </w:t>
      </w:r>
      <w:r w:rsidRPr="0027149C">
        <w:rPr>
          <w:rFonts w:cs="Times New Roman"/>
          <w:i/>
          <w:iCs/>
          <w:szCs w:val="24"/>
          <w:lang w:val="en-GB"/>
        </w:rPr>
        <w:t>25</w:t>
      </w:r>
      <w:r w:rsidRPr="0027149C">
        <w:rPr>
          <w:rFonts w:cs="Times New Roman"/>
          <w:szCs w:val="24"/>
          <w:lang w:val="en-GB"/>
        </w:rPr>
        <w:t xml:space="preserve">, p.e39262. </w:t>
      </w:r>
      <w:hyperlink r:id="rId23" w:history="1">
        <w:r w:rsidRPr="0027149C">
          <w:rPr>
            <w:rStyle w:val="Hyperlink"/>
            <w:rFonts w:cs="Times New Roman"/>
            <w:szCs w:val="24"/>
            <w:lang w:val="en-GB"/>
          </w:rPr>
          <w:t>https://doi.org/10.2196/39262</w:t>
        </w:r>
      </w:hyperlink>
    </w:p>
    <w:p w14:paraId="7DB6F61F"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lastRenderedPageBreak/>
        <w:t xml:space="preserve">Arman, M., 2023. The advantages of online recruitment and selection: A systematic review of cost and time efficiency. Business Management and Strategy, 14(2), pp.220-240. </w:t>
      </w:r>
      <w:hyperlink r:id="rId24" w:history="1">
        <w:r w:rsidRPr="0027149C">
          <w:rPr>
            <w:rStyle w:val="Hyperlink"/>
            <w:rFonts w:eastAsia="Times New Roman" w:cs="Times New Roman"/>
            <w:color w:val="auto"/>
            <w:szCs w:val="24"/>
            <w:lang w:val="en-GB"/>
          </w:rPr>
          <w:t>https://doi.org/10.5296/bms.v14i1.21479</w:t>
        </w:r>
      </w:hyperlink>
      <w:r w:rsidRPr="0027149C">
        <w:rPr>
          <w:rFonts w:eastAsia="Times New Roman" w:cs="Times New Roman"/>
          <w:szCs w:val="24"/>
          <w:lang w:val="en-GB"/>
        </w:rPr>
        <w:t xml:space="preserve"> </w:t>
      </w:r>
    </w:p>
    <w:p w14:paraId="6F0D0F3A" w14:textId="77777777" w:rsidR="001A00BD" w:rsidRPr="0027149C" w:rsidRDefault="001A00BD" w:rsidP="00AE3F4A">
      <w:pPr>
        <w:spacing w:before="240" w:after="240"/>
        <w:rPr>
          <w:rFonts w:cs="Times New Roman"/>
          <w:szCs w:val="24"/>
          <w:lang w:val="en-GB"/>
        </w:rPr>
      </w:pPr>
      <w:r w:rsidRPr="0027149C">
        <w:rPr>
          <w:rFonts w:cs="Times New Roman"/>
          <w:szCs w:val="24"/>
          <w:lang w:val="en-GB"/>
        </w:rPr>
        <w:t xml:space="preserve">Baker, A., Mitchell, E.J. and Thomas, K.S., 2022. A practical guide to implementing a successful social media recruitment strategy: lessons from the Eczema Monitoring Online trial. </w:t>
      </w:r>
      <w:r w:rsidRPr="0027149C">
        <w:rPr>
          <w:rFonts w:cs="Times New Roman"/>
          <w:i/>
          <w:iCs/>
          <w:szCs w:val="24"/>
          <w:lang w:val="en-GB"/>
        </w:rPr>
        <w:t>Trials</w:t>
      </w:r>
      <w:r w:rsidRPr="0027149C">
        <w:rPr>
          <w:rFonts w:cs="Times New Roman"/>
          <w:szCs w:val="24"/>
          <w:lang w:val="en-GB"/>
        </w:rPr>
        <w:t xml:space="preserve">, </w:t>
      </w:r>
      <w:r w:rsidRPr="0027149C">
        <w:rPr>
          <w:rFonts w:cs="Times New Roman"/>
          <w:i/>
          <w:iCs/>
          <w:szCs w:val="24"/>
          <w:lang w:val="en-GB"/>
        </w:rPr>
        <w:t>23</w:t>
      </w:r>
      <w:r w:rsidRPr="0027149C">
        <w:rPr>
          <w:rFonts w:cs="Times New Roman"/>
          <w:szCs w:val="24"/>
          <w:lang w:val="en-GB"/>
        </w:rPr>
        <w:t>(1), p.905. https://doi.org/10.1186/s13063-022-06839-z</w:t>
      </w:r>
    </w:p>
    <w:p w14:paraId="630E0999"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Banerjee, P., 2024. Connecting the dots: A systematic review of explanatory factors linking contextual indicators, institutional culture and degree awarding gaps. </w:t>
      </w:r>
      <w:r w:rsidRPr="0027149C">
        <w:rPr>
          <w:rFonts w:eastAsia="Times New Roman" w:cs="Times New Roman"/>
          <w:i/>
          <w:iCs/>
          <w:szCs w:val="24"/>
          <w:lang w:val="en-GB"/>
        </w:rPr>
        <w:t>Higher Education Evaluation and Development</w:t>
      </w:r>
      <w:r w:rsidRPr="0027149C">
        <w:rPr>
          <w:rFonts w:eastAsia="Times New Roman" w:cs="Times New Roman"/>
          <w:szCs w:val="24"/>
          <w:lang w:val="en-GB"/>
        </w:rPr>
        <w:t xml:space="preserve">, </w:t>
      </w:r>
      <w:r w:rsidRPr="0027149C">
        <w:rPr>
          <w:rFonts w:eastAsia="Times New Roman" w:cs="Times New Roman"/>
          <w:i/>
          <w:iCs/>
          <w:szCs w:val="24"/>
          <w:lang w:val="en-GB"/>
        </w:rPr>
        <w:t>18</w:t>
      </w:r>
      <w:r w:rsidRPr="0027149C">
        <w:rPr>
          <w:rFonts w:eastAsia="Times New Roman" w:cs="Times New Roman"/>
          <w:szCs w:val="24"/>
          <w:lang w:val="en-GB"/>
        </w:rPr>
        <w:t>(1), pp.31-52.</w:t>
      </w:r>
      <w:hyperlink r:id="rId25" w:history="1">
        <w:r w:rsidRPr="0027149C">
          <w:rPr>
            <w:rStyle w:val="Hyperlink"/>
            <w:rFonts w:eastAsia="Times New Roman" w:cs="Times New Roman"/>
            <w:szCs w:val="24"/>
            <w:lang w:val="en-GB"/>
          </w:rPr>
          <w:t>https://doi.org/10.1108/HEED-07-2023-0020</w:t>
        </w:r>
      </w:hyperlink>
    </w:p>
    <w:p w14:paraId="2C931138" w14:textId="77777777" w:rsidR="001A00BD" w:rsidRPr="0027149C" w:rsidRDefault="001A00BD" w:rsidP="00AE3F4A">
      <w:pPr>
        <w:spacing w:before="240" w:after="240"/>
        <w:rPr>
          <w:rFonts w:cs="Times New Roman"/>
          <w:szCs w:val="24"/>
          <w:lang w:val="en-GB"/>
        </w:rPr>
      </w:pPr>
      <w:r w:rsidRPr="0027149C">
        <w:rPr>
          <w:rFonts w:cs="Times New Roman"/>
          <w:szCs w:val="24"/>
          <w:lang w:val="en-GB"/>
        </w:rPr>
        <w:t xml:space="preserve">Bayle, E. and Clausen, J., 2024. A Conceptual Model to Understand and Assess International Sport Federations’ Organizational Performance. </w:t>
      </w:r>
      <w:r w:rsidRPr="0027149C">
        <w:rPr>
          <w:rFonts w:cs="Times New Roman"/>
          <w:i/>
          <w:iCs/>
          <w:szCs w:val="24"/>
          <w:lang w:val="en-GB"/>
        </w:rPr>
        <w:t>Journal of Global Sport Management</w:t>
      </w:r>
      <w:r w:rsidRPr="0027149C">
        <w:rPr>
          <w:rFonts w:cs="Times New Roman"/>
          <w:szCs w:val="24"/>
          <w:lang w:val="en-GB"/>
        </w:rPr>
        <w:t xml:space="preserve">, pp.1-25. </w:t>
      </w:r>
      <w:hyperlink r:id="rId26" w:history="1">
        <w:r w:rsidRPr="0027149C">
          <w:rPr>
            <w:rStyle w:val="Hyperlink"/>
            <w:rFonts w:eastAsia="Times New Roman" w:cs="Times New Roman"/>
            <w:szCs w:val="24"/>
            <w:lang w:val="en-GB"/>
          </w:rPr>
          <w:t>https://www.tandfonline.com/doi/pdf/10.1080/24704067.2024.2327067</w:t>
        </w:r>
      </w:hyperlink>
    </w:p>
    <w:p w14:paraId="210854A2" w14:textId="77777777" w:rsidR="001A00BD" w:rsidRPr="0027149C" w:rsidRDefault="001A00BD" w:rsidP="00AE3F4A">
      <w:pPr>
        <w:spacing w:before="240" w:after="240"/>
        <w:rPr>
          <w:rFonts w:cs="Times New Roman"/>
          <w:szCs w:val="24"/>
          <w:lang w:val="en-GB"/>
        </w:rPr>
      </w:pPr>
      <w:r w:rsidRPr="0027149C">
        <w:rPr>
          <w:rFonts w:cs="Times New Roman"/>
          <w:szCs w:val="24"/>
          <w:shd w:val="clear" w:color="auto" w:fill="FFFFFF"/>
          <w:lang w:val="en-GB"/>
        </w:rPr>
        <w:t>Betesh, H., Schwartz, D., Rappaport, S. and Martinson, K., 2022. Integrating Employment Services with Substance Use Treatment and Recovery.</w:t>
      </w:r>
      <w:hyperlink r:id="rId27" w:history="1">
        <w:r w:rsidRPr="0027149C">
          <w:rPr>
            <w:rFonts w:cs="Times New Roman"/>
            <w:color w:val="1155CC"/>
            <w:szCs w:val="24"/>
            <w:u w:val="single"/>
            <w:shd w:val="clear" w:color="auto" w:fill="FFFFFF"/>
            <w:lang w:val="en-GB"/>
          </w:rPr>
          <w:t>https://www.abtglobal.com/files/insights/reports/2022/bees_cross-site_report_sept2022.pdf</w:t>
        </w:r>
      </w:hyperlink>
    </w:p>
    <w:p w14:paraId="57A382AC"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Braun, V. and Clarke, V., 2023. Toward good practice in thematic analysis: Avoiding common problems and be (com) </w:t>
      </w:r>
      <w:proofErr w:type="spellStart"/>
      <w:r w:rsidRPr="0027149C">
        <w:rPr>
          <w:rFonts w:eastAsia="Times New Roman" w:cs="Times New Roman"/>
          <w:szCs w:val="24"/>
          <w:lang w:val="en-GB"/>
        </w:rPr>
        <w:t>ing</w:t>
      </w:r>
      <w:proofErr w:type="spellEnd"/>
      <w:r w:rsidRPr="0027149C">
        <w:rPr>
          <w:rFonts w:eastAsia="Times New Roman" w:cs="Times New Roman"/>
          <w:szCs w:val="24"/>
          <w:lang w:val="en-GB"/>
        </w:rPr>
        <w:t xml:space="preserve"> a knowing researcher. </w:t>
      </w:r>
      <w:r w:rsidRPr="0027149C">
        <w:rPr>
          <w:rFonts w:eastAsia="Times New Roman" w:cs="Times New Roman"/>
          <w:i/>
          <w:iCs/>
          <w:szCs w:val="24"/>
          <w:lang w:val="en-GB"/>
        </w:rPr>
        <w:t>International journal of transgender health</w:t>
      </w:r>
      <w:r w:rsidRPr="0027149C">
        <w:rPr>
          <w:rFonts w:eastAsia="Times New Roman" w:cs="Times New Roman"/>
          <w:szCs w:val="24"/>
          <w:lang w:val="en-GB"/>
        </w:rPr>
        <w:t xml:space="preserve">, </w:t>
      </w:r>
      <w:r w:rsidRPr="0027149C">
        <w:rPr>
          <w:rFonts w:eastAsia="Times New Roman" w:cs="Times New Roman"/>
          <w:i/>
          <w:iCs/>
          <w:szCs w:val="24"/>
          <w:lang w:val="en-GB"/>
        </w:rPr>
        <w:t>24</w:t>
      </w:r>
      <w:r w:rsidRPr="0027149C">
        <w:rPr>
          <w:rFonts w:eastAsia="Times New Roman" w:cs="Times New Roman"/>
          <w:szCs w:val="24"/>
          <w:lang w:val="en-GB"/>
        </w:rPr>
        <w:t xml:space="preserve">(1), pp.1-6. </w:t>
      </w:r>
      <w:hyperlink r:id="rId28" w:history="1">
        <w:r w:rsidRPr="0027149C">
          <w:rPr>
            <w:rStyle w:val="Hyperlink"/>
            <w:rFonts w:eastAsia="Times New Roman" w:cs="Times New Roman"/>
            <w:szCs w:val="24"/>
            <w:lang w:val="en-GB"/>
          </w:rPr>
          <w:t>https://doi.org/10.1080/26895269.2022.2129597</w:t>
        </w:r>
      </w:hyperlink>
    </w:p>
    <w:p w14:paraId="36D8E6B0"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Braun, V. and Clarke, V., 2024. Supporting best practice in reflexive thematic analysis reporting in Palliative Medicine: A review of published research and introduction to the Reflexive Thematic Analysis Reporting Guidelines (RTARG). </w:t>
      </w:r>
      <w:r w:rsidRPr="0027149C">
        <w:rPr>
          <w:rFonts w:eastAsia="Times New Roman" w:cs="Times New Roman"/>
          <w:i/>
          <w:iCs/>
          <w:szCs w:val="24"/>
          <w:lang w:val="en-GB"/>
        </w:rPr>
        <w:t>Palliative medicine</w:t>
      </w:r>
      <w:r w:rsidRPr="0027149C">
        <w:rPr>
          <w:rFonts w:eastAsia="Times New Roman" w:cs="Times New Roman"/>
          <w:szCs w:val="24"/>
          <w:lang w:val="en-GB"/>
        </w:rPr>
        <w:t xml:space="preserve">, </w:t>
      </w:r>
      <w:r w:rsidRPr="0027149C">
        <w:rPr>
          <w:rFonts w:eastAsia="Times New Roman" w:cs="Times New Roman"/>
          <w:i/>
          <w:iCs/>
          <w:szCs w:val="24"/>
          <w:lang w:val="en-GB"/>
        </w:rPr>
        <w:t>38</w:t>
      </w:r>
      <w:r w:rsidRPr="0027149C">
        <w:rPr>
          <w:rFonts w:eastAsia="Times New Roman" w:cs="Times New Roman"/>
          <w:szCs w:val="24"/>
          <w:lang w:val="en-GB"/>
        </w:rPr>
        <w:t xml:space="preserve">(6), pp.608-616. </w:t>
      </w:r>
      <w:hyperlink r:id="rId29" w:history="1">
        <w:r w:rsidRPr="0027149C">
          <w:rPr>
            <w:rStyle w:val="Hyperlink"/>
            <w:rFonts w:eastAsia="Times New Roman" w:cs="Times New Roman"/>
            <w:szCs w:val="24"/>
            <w:lang w:val="en-GB"/>
          </w:rPr>
          <w:t>https://doi.org/10.1177/02692163241234800</w:t>
        </w:r>
      </w:hyperlink>
    </w:p>
    <w:p w14:paraId="3A16BE7C"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t>Chouaki</w:t>
      </w:r>
      <w:proofErr w:type="spellEnd"/>
      <w:r w:rsidRPr="0027149C">
        <w:rPr>
          <w:rFonts w:eastAsia="Times New Roman" w:cs="Times New Roman"/>
          <w:szCs w:val="24"/>
          <w:lang w:val="en-GB"/>
        </w:rPr>
        <w:t xml:space="preserve">, S., </w:t>
      </w:r>
      <w:proofErr w:type="spellStart"/>
      <w:r w:rsidRPr="0027149C">
        <w:rPr>
          <w:rFonts w:eastAsia="Times New Roman" w:cs="Times New Roman"/>
          <w:szCs w:val="24"/>
          <w:lang w:val="en-GB"/>
        </w:rPr>
        <w:t>Bouzenia</w:t>
      </w:r>
      <w:proofErr w:type="spellEnd"/>
      <w:r w:rsidRPr="0027149C">
        <w:rPr>
          <w:rFonts w:eastAsia="Times New Roman" w:cs="Times New Roman"/>
          <w:szCs w:val="24"/>
          <w:lang w:val="en-GB"/>
        </w:rPr>
        <w:t xml:space="preserve">, I., Goga, O. and Roussillon, B., 2022. Exploring the online micro-targeting practices of small, medium, and large businesses. </w:t>
      </w:r>
      <w:r w:rsidRPr="0027149C">
        <w:rPr>
          <w:rFonts w:eastAsia="Times New Roman" w:cs="Times New Roman"/>
          <w:i/>
          <w:iCs/>
          <w:szCs w:val="24"/>
          <w:lang w:val="en-GB"/>
        </w:rPr>
        <w:t>Proceedings of the ACM on Human-Computer Interaction</w:t>
      </w:r>
      <w:r w:rsidRPr="0027149C">
        <w:rPr>
          <w:rFonts w:eastAsia="Times New Roman" w:cs="Times New Roman"/>
          <w:szCs w:val="24"/>
          <w:lang w:val="en-GB"/>
        </w:rPr>
        <w:t xml:space="preserve">, </w:t>
      </w:r>
      <w:r w:rsidRPr="0027149C">
        <w:rPr>
          <w:rFonts w:eastAsia="Times New Roman" w:cs="Times New Roman"/>
          <w:i/>
          <w:iCs/>
          <w:szCs w:val="24"/>
          <w:lang w:val="en-GB"/>
        </w:rPr>
        <w:t>6</w:t>
      </w:r>
      <w:r w:rsidRPr="0027149C">
        <w:rPr>
          <w:rFonts w:eastAsia="Times New Roman" w:cs="Times New Roman"/>
          <w:szCs w:val="24"/>
          <w:lang w:val="en-GB"/>
        </w:rPr>
        <w:t>(CSCW2), pp.1-23.</w:t>
      </w:r>
      <w:hyperlink r:id="rId30" w:history="1">
        <w:r w:rsidRPr="0027149C">
          <w:rPr>
            <w:rStyle w:val="Hyperlink"/>
            <w:rFonts w:eastAsia="Times New Roman" w:cs="Times New Roman"/>
            <w:szCs w:val="24"/>
            <w:lang w:val="en-GB"/>
          </w:rPr>
          <w:t>https://doi.org/10.1145/3555103</w:t>
        </w:r>
      </w:hyperlink>
    </w:p>
    <w:p w14:paraId="15967F01" w14:textId="77777777" w:rsidR="001A00BD" w:rsidRPr="0027149C" w:rsidRDefault="001A00BD" w:rsidP="00AE3F4A">
      <w:pPr>
        <w:spacing w:before="240" w:after="240"/>
        <w:rPr>
          <w:rFonts w:cs="Times New Roman"/>
          <w:szCs w:val="24"/>
          <w:lang w:val="en-GB"/>
        </w:rPr>
      </w:pPr>
      <w:r w:rsidRPr="0027149C">
        <w:rPr>
          <w:rFonts w:cs="Times New Roman"/>
          <w:szCs w:val="24"/>
          <w:lang w:val="en-GB"/>
        </w:rPr>
        <w:lastRenderedPageBreak/>
        <w:t xml:space="preserve">Chumo, I., </w:t>
      </w:r>
      <w:proofErr w:type="spellStart"/>
      <w:r w:rsidRPr="0027149C">
        <w:rPr>
          <w:rFonts w:cs="Times New Roman"/>
          <w:szCs w:val="24"/>
          <w:lang w:val="en-GB"/>
        </w:rPr>
        <w:t>Mberu</w:t>
      </w:r>
      <w:proofErr w:type="spellEnd"/>
      <w:r w:rsidRPr="0027149C">
        <w:rPr>
          <w:rFonts w:cs="Times New Roman"/>
          <w:szCs w:val="24"/>
          <w:lang w:val="en-GB"/>
        </w:rPr>
        <w:t xml:space="preserve">, B. and Kabaria, C., 2024. RETRACTED: The Value of Community Capitals in Sustainable Urban Development: A Qualitative Exploration of Urban Informal Workers. </w:t>
      </w:r>
      <w:r w:rsidRPr="0027149C">
        <w:rPr>
          <w:rFonts w:cs="Times New Roman"/>
          <w:i/>
          <w:iCs/>
          <w:szCs w:val="24"/>
          <w:lang w:val="en-GB"/>
        </w:rPr>
        <w:t>Challenges</w:t>
      </w:r>
      <w:r w:rsidRPr="0027149C">
        <w:rPr>
          <w:rFonts w:cs="Times New Roman"/>
          <w:szCs w:val="24"/>
          <w:lang w:val="en-GB"/>
        </w:rPr>
        <w:t xml:space="preserve">, </w:t>
      </w:r>
      <w:r w:rsidRPr="0027149C">
        <w:rPr>
          <w:rFonts w:cs="Times New Roman"/>
          <w:i/>
          <w:iCs/>
          <w:szCs w:val="24"/>
          <w:lang w:val="en-GB"/>
        </w:rPr>
        <w:t>15</w:t>
      </w:r>
      <w:r w:rsidRPr="0027149C">
        <w:rPr>
          <w:rFonts w:cs="Times New Roman"/>
          <w:szCs w:val="24"/>
          <w:lang w:val="en-GB"/>
        </w:rPr>
        <w:t xml:space="preserve">(4), p.44. </w:t>
      </w:r>
      <w:hyperlink r:id="rId31" w:history="1">
        <w:r w:rsidRPr="0027149C">
          <w:rPr>
            <w:rStyle w:val="Hyperlink"/>
            <w:rFonts w:eastAsia="Times New Roman" w:cs="Times New Roman"/>
            <w:szCs w:val="24"/>
            <w:lang w:val="en-GB"/>
          </w:rPr>
          <w:t>https://www.mdpi.com/2078-1547/15/4/44</w:t>
        </w:r>
      </w:hyperlink>
    </w:p>
    <w:p w14:paraId="499308AD"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t>Colledani</w:t>
      </w:r>
      <w:proofErr w:type="spellEnd"/>
      <w:r w:rsidRPr="0027149C">
        <w:rPr>
          <w:rFonts w:eastAsia="Times New Roman" w:cs="Times New Roman"/>
          <w:szCs w:val="24"/>
          <w:lang w:val="en-GB"/>
        </w:rPr>
        <w:t xml:space="preserve">, D., Robusto, E. and Anselmi, P., 2024. Assessing key soft skills in organizational contexts: development and validation of the multiple soft skills assessment tool. </w:t>
      </w:r>
      <w:r w:rsidRPr="0027149C">
        <w:rPr>
          <w:rFonts w:eastAsia="Times New Roman" w:cs="Times New Roman"/>
          <w:i/>
          <w:iCs/>
          <w:szCs w:val="24"/>
          <w:lang w:val="en-GB"/>
        </w:rPr>
        <w:t>Frontiers in Psychology</w:t>
      </w:r>
      <w:r w:rsidRPr="0027149C">
        <w:rPr>
          <w:rFonts w:eastAsia="Times New Roman" w:cs="Times New Roman"/>
          <w:szCs w:val="24"/>
          <w:lang w:val="en-GB"/>
        </w:rPr>
        <w:t xml:space="preserve">, </w:t>
      </w:r>
      <w:r w:rsidRPr="0027149C">
        <w:rPr>
          <w:rFonts w:eastAsia="Times New Roman" w:cs="Times New Roman"/>
          <w:i/>
          <w:iCs/>
          <w:szCs w:val="24"/>
          <w:lang w:val="en-GB"/>
        </w:rPr>
        <w:t>15</w:t>
      </w:r>
      <w:r w:rsidRPr="0027149C">
        <w:rPr>
          <w:rFonts w:eastAsia="Times New Roman" w:cs="Times New Roman"/>
          <w:szCs w:val="24"/>
          <w:lang w:val="en-GB"/>
        </w:rPr>
        <w:t>, p.1405822.</w:t>
      </w:r>
      <w:hyperlink r:id="rId32" w:history="1">
        <w:r w:rsidRPr="0027149C">
          <w:rPr>
            <w:rStyle w:val="Hyperlink"/>
            <w:rFonts w:eastAsia="Times New Roman" w:cs="Times New Roman"/>
            <w:szCs w:val="24"/>
            <w:lang w:val="en-GB"/>
          </w:rPr>
          <w:t xml:space="preserve"> https://doi.org/10.3389/fpsyg.2024.1405822</w:t>
        </w:r>
      </w:hyperlink>
    </w:p>
    <w:p w14:paraId="28C0C158"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Confetto, M.G., Ključnikov, A., </w:t>
      </w:r>
      <w:proofErr w:type="spellStart"/>
      <w:r w:rsidRPr="0027149C">
        <w:rPr>
          <w:rFonts w:eastAsia="Times New Roman" w:cs="Times New Roman"/>
          <w:szCs w:val="24"/>
          <w:lang w:val="en-GB"/>
        </w:rPr>
        <w:t>Covucci</w:t>
      </w:r>
      <w:proofErr w:type="spellEnd"/>
      <w:r w:rsidRPr="0027149C">
        <w:rPr>
          <w:rFonts w:eastAsia="Times New Roman" w:cs="Times New Roman"/>
          <w:szCs w:val="24"/>
          <w:lang w:val="en-GB"/>
        </w:rPr>
        <w:t xml:space="preserve">, C. and Normando, M., 2023. Diversity and inclusion in employer branding: an explorative analysis of European companies' digital communication. </w:t>
      </w:r>
      <w:r w:rsidRPr="0027149C">
        <w:rPr>
          <w:rFonts w:eastAsia="Times New Roman" w:cs="Times New Roman"/>
          <w:i/>
          <w:iCs/>
          <w:szCs w:val="24"/>
          <w:lang w:val="en-GB"/>
        </w:rPr>
        <w:t>Employee Relations: The International Journal</w:t>
      </w:r>
      <w:r w:rsidRPr="0027149C">
        <w:rPr>
          <w:rFonts w:eastAsia="Times New Roman" w:cs="Times New Roman"/>
          <w:szCs w:val="24"/>
          <w:lang w:val="en-GB"/>
        </w:rPr>
        <w:t xml:space="preserve">, </w:t>
      </w:r>
      <w:r w:rsidRPr="0027149C">
        <w:rPr>
          <w:rFonts w:eastAsia="Times New Roman" w:cs="Times New Roman"/>
          <w:i/>
          <w:iCs/>
          <w:szCs w:val="24"/>
          <w:lang w:val="en-GB"/>
        </w:rPr>
        <w:t>45</w:t>
      </w:r>
      <w:r w:rsidRPr="0027149C">
        <w:rPr>
          <w:rFonts w:eastAsia="Times New Roman" w:cs="Times New Roman"/>
          <w:szCs w:val="24"/>
          <w:lang w:val="en-GB"/>
        </w:rPr>
        <w:t>(7), pp.121-139.</w:t>
      </w:r>
      <w:hyperlink r:id="rId33" w:history="1">
        <w:r w:rsidRPr="0027149C">
          <w:rPr>
            <w:rStyle w:val="Hyperlink"/>
            <w:rFonts w:eastAsia="Times New Roman" w:cs="Times New Roman"/>
            <w:szCs w:val="24"/>
            <w:lang w:val="en-GB"/>
          </w:rPr>
          <w:t xml:space="preserve"> https://doi.org/10.1108/ER-11-2022-0522</w:t>
        </w:r>
      </w:hyperlink>
    </w:p>
    <w:p w14:paraId="05C62769"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Darko, E.M., </w:t>
      </w:r>
      <w:proofErr w:type="spellStart"/>
      <w:r w:rsidRPr="0027149C">
        <w:rPr>
          <w:rFonts w:eastAsia="Times New Roman" w:cs="Times New Roman"/>
          <w:szCs w:val="24"/>
          <w:lang w:val="en-GB"/>
        </w:rPr>
        <w:t>Kleib</w:t>
      </w:r>
      <w:proofErr w:type="spellEnd"/>
      <w:r w:rsidRPr="0027149C">
        <w:rPr>
          <w:rFonts w:eastAsia="Times New Roman" w:cs="Times New Roman"/>
          <w:szCs w:val="24"/>
          <w:lang w:val="en-GB"/>
        </w:rPr>
        <w:t xml:space="preserve">, M. and Olson, J., 2022. Social media use for research participant recruitment: integrative literature review. </w:t>
      </w:r>
      <w:r w:rsidRPr="0027149C">
        <w:rPr>
          <w:rFonts w:eastAsia="Times New Roman" w:cs="Times New Roman"/>
          <w:i/>
          <w:iCs/>
          <w:szCs w:val="24"/>
          <w:lang w:val="en-GB"/>
        </w:rPr>
        <w:t>Journal of Medical Internet Research</w:t>
      </w:r>
      <w:r w:rsidRPr="0027149C">
        <w:rPr>
          <w:rFonts w:eastAsia="Times New Roman" w:cs="Times New Roman"/>
          <w:szCs w:val="24"/>
          <w:lang w:val="en-GB"/>
        </w:rPr>
        <w:t xml:space="preserve">, </w:t>
      </w:r>
      <w:r w:rsidRPr="0027149C">
        <w:rPr>
          <w:rFonts w:eastAsia="Times New Roman" w:cs="Times New Roman"/>
          <w:i/>
          <w:iCs/>
          <w:szCs w:val="24"/>
          <w:lang w:val="en-GB"/>
        </w:rPr>
        <w:t>24</w:t>
      </w:r>
      <w:r w:rsidRPr="0027149C">
        <w:rPr>
          <w:rFonts w:eastAsia="Times New Roman" w:cs="Times New Roman"/>
          <w:szCs w:val="24"/>
          <w:lang w:val="en-GB"/>
        </w:rPr>
        <w:t xml:space="preserve">(8), p.e38015. </w:t>
      </w:r>
      <w:proofErr w:type="spellStart"/>
      <w:r w:rsidRPr="0027149C">
        <w:rPr>
          <w:rFonts w:eastAsia="Times New Roman" w:cs="Times New Roman"/>
          <w:szCs w:val="24"/>
          <w:lang w:val="en-GB"/>
        </w:rPr>
        <w:t>doi</w:t>
      </w:r>
      <w:proofErr w:type="spellEnd"/>
      <w:r w:rsidRPr="0027149C">
        <w:rPr>
          <w:rFonts w:eastAsia="Times New Roman" w:cs="Times New Roman"/>
          <w:szCs w:val="24"/>
          <w:lang w:val="en-GB"/>
        </w:rPr>
        <w:t>:</w:t>
      </w:r>
      <w:hyperlink r:id="rId34">
        <w:r w:rsidRPr="0027149C">
          <w:rPr>
            <w:rFonts w:eastAsia="Times New Roman" w:cs="Times New Roman"/>
            <w:szCs w:val="24"/>
            <w:lang w:val="en-GB"/>
          </w:rPr>
          <w:t xml:space="preserve"> </w:t>
        </w:r>
      </w:hyperlink>
      <w:hyperlink r:id="rId35">
        <w:r w:rsidRPr="0027149C">
          <w:rPr>
            <w:rFonts w:eastAsia="Times New Roman" w:cs="Times New Roman"/>
            <w:color w:val="1155CC"/>
            <w:szCs w:val="24"/>
            <w:u w:val="single"/>
            <w:lang w:val="en-GB"/>
          </w:rPr>
          <w:t>10.2196/38015</w:t>
        </w:r>
      </w:hyperlink>
      <w:r w:rsidRPr="0027149C">
        <w:rPr>
          <w:rFonts w:eastAsia="Times New Roman" w:cs="Times New Roman"/>
          <w:szCs w:val="24"/>
          <w:lang w:val="en-GB"/>
        </w:rPr>
        <w:t xml:space="preserve"> </w:t>
      </w:r>
    </w:p>
    <w:p w14:paraId="1DE2A3D7" w14:textId="77777777" w:rsidR="001A00BD" w:rsidRPr="0027149C" w:rsidRDefault="001A00BD" w:rsidP="00AE3F4A">
      <w:pPr>
        <w:spacing w:before="240" w:after="240"/>
        <w:rPr>
          <w:rFonts w:cs="Times New Roman"/>
          <w:szCs w:val="24"/>
          <w:lang w:val="en-GB"/>
        </w:rPr>
      </w:pPr>
      <w:proofErr w:type="spellStart"/>
      <w:r w:rsidRPr="0027149C">
        <w:rPr>
          <w:rFonts w:cs="Times New Roman"/>
          <w:szCs w:val="24"/>
          <w:shd w:val="clear" w:color="auto" w:fill="FFFFFF"/>
          <w:lang w:val="en-GB"/>
        </w:rPr>
        <w:t>Demanuele</w:t>
      </w:r>
      <w:proofErr w:type="spellEnd"/>
      <w:r w:rsidRPr="0027149C">
        <w:rPr>
          <w:rFonts w:cs="Times New Roman"/>
          <w:szCs w:val="24"/>
          <w:shd w:val="clear" w:color="auto" w:fill="FFFFFF"/>
          <w:lang w:val="en-GB"/>
        </w:rPr>
        <w:t>, L.M., 2025. Recruitment and selection: an evidence based approach.</w:t>
      </w:r>
      <w:hyperlink r:id="rId36" w:history="1">
        <w:r w:rsidRPr="0027149C">
          <w:rPr>
            <w:rFonts w:cs="Times New Roman"/>
            <w:color w:val="1155CC"/>
            <w:szCs w:val="24"/>
            <w:u w:val="single"/>
            <w:shd w:val="clear" w:color="auto" w:fill="FFFFFF"/>
            <w:lang w:val="en-GB"/>
          </w:rPr>
          <w:t>https://www.um.edu.mt/library/oar/bitstream/123456789/132894/1/2519EMAEMA590705081912_1.PDF</w:t>
        </w:r>
      </w:hyperlink>
    </w:p>
    <w:p w14:paraId="1AB42787"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Dion Larivière, C., Crough, Q. and Eastwood, J., 2023. The effects of rapport building on information disclosure in virtual interviews. </w:t>
      </w:r>
      <w:r w:rsidRPr="0027149C">
        <w:rPr>
          <w:rFonts w:eastAsia="Times New Roman" w:cs="Times New Roman"/>
          <w:i/>
          <w:iCs/>
          <w:szCs w:val="24"/>
          <w:lang w:val="en-GB"/>
        </w:rPr>
        <w:t>Journal of Police and Criminal Psychology</w:t>
      </w:r>
      <w:r w:rsidRPr="0027149C">
        <w:rPr>
          <w:rFonts w:eastAsia="Times New Roman" w:cs="Times New Roman"/>
          <w:szCs w:val="24"/>
          <w:lang w:val="en-GB"/>
        </w:rPr>
        <w:t xml:space="preserve">, </w:t>
      </w:r>
      <w:r w:rsidRPr="0027149C">
        <w:rPr>
          <w:rFonts w:eastAsia="Times New Roman" w:cs="Times New Roman"/>
          <w:i/>
          <w:iCs/>
          <w:szCs w:val="24"/>
          <w:lang w:val="en-GB"/>
        </w:rPr>
        <w:t>38</w:t>
      </w:r>
      <w:r w:rsidRPr="0027149C">
        <w:rPr>
          <w:rFonts w:eastAsia="Times New Roman" w:cs="Times New Roman"/>
          <w:szCs w:val="24"/>
          <w:lang w:val="en-GB"/>
        </w:rPr>
        <w:t>(2), pp.452-460.</w:t>
      </w:r>
      <w:hyperlink r:id="rId37" w:history="1">
        <w:r w:rsidRPr="0027149C">
          <w:rPr>
            <w:rStyle w:val="Hyperlink"/>
            <w:rFonts w:eastAsia="Times New Roman" w:cs="Times New Roman"/>
            <w:szCs w:val="24"/>
            <w:lang w:val="en-GB"/>
          </w:rPr>
          <w:t>https://doi.org/10.1007/s11896-022-09535-5</w:t>
        </w:r>
      </w:hyperlink>
    </w:p>
    <w:p w14:paraId="0C5D3745" w14:textId="6C924106" w:rsidR="001A00BD" w:rsidRPr="0027149C" w:rsidRDefault="001A00BD" w:rsidP="00AE3F4A">
      <w:pPr>
        <w:spacing w:before="240" w:after="240"/>
        <w:rPr>
          <w:rFonts w:cs="Times New Roman"/>
          <w:szCs w:val="24"/>
          <w:lang w:val="en-GB"/>
        </w:rPr>
      </w:pPr>
      <w:r w:rsidRPr="0027149C">
        <w:rPr>
          <w:rFonts w:cs="Times New Roman"/>
          <w:szCs w:val="24"/>
          <w:shd w:val="clear" w:color="auto" w:fill="FFFFFF"/>
          <w:lang w:val="en-GB"/>
        </w:rPr>
        <w:t>dos Santos Silva, J., 2024. Algorithmic Discrimination.</w:t>
      </w:r>
      <w:hyperlink r:id="rId38" w:history="1">
        <w:r w:rsidR="00F63CD3" w:rsidRPr="0027149C">
          <w:rPr>
            <w:rStyle w:val="Hyperlink"/>
            <w:rFonts w:cs="Times New Roman"/>
            <w:szCs w:val="24"/>
            <w:lang w:val="en-GB"/>
          </w:rPr>
          <w:t xml:space="preserve"> </w:t>
        </w:r>
        <w:r w:rsidR="00F63CD3" w:rsidRPr="0027149C">
          <w:rPr>
            <w:rStyle w:val="Hyperlink"/>
            <w:rFonts w:cs="Times New Roman"/>
            <w:szCs w:val="24"/>
            <w:shd w:val="clear" w:color="auto" w:fill="FFFFFF"/>
            <w:lang w:val="en-GB"/>
          </w:rPr>
          <w:t>https://dspace.cuni.cz/bitstream/handle/20.500.11956/195279/120488452.pdf?sequence=1</w:t>
        </w:r>
      </w:hyperlink>
    </w:p>
    <w:p w14:paraId="6F1E01A5" w14:textId="77777777" w:rsidR="001A00BD" w:rsidRPr="0027149C" w:rsidRDefault="001A00BD" w:rsidP="00AE3F4A">
      <w:pPr>
        <w:spacing w:before="240" w:after="240"/>
        <w:rPr>
          <w:rFonts w:eastAsia="Times New Roman" w:cs="Times New Roman"/>
          <w:color w:val="000000" w:themeColor="text1"/>
          <w:szCs w:val="24"/>
          <w:lang w:val="en-GB"/>
        </w:rPr>
      </w:pPr>
      <w:r w:rsidRPr="0027149C">
        <w:rPr>
          <w:rFonts w:eastAsia="Times New Roman" w:cs="Times New Roman"/>
          <w:color w:val="000000" w:themeColor="text1"/>
          <w:szCs w:val="24"/>
          <w:lang w:val="en-GB"/>
        </w:rPr>
        <w:t xml:space="preserve">Durand, A., Zijlstra, T., van Oort, N., Hoogendoorn-Lanser, S. and Hoogendoorn, S., 2022. Access denied? Digital inequality in transport services. Transport Reviews, 42(1), pp.32-57. </w:t>
      </w:r>
      <w:hyperlink r:id="rId39" w:history="1">
        <w:r w:rsidRPr="0027149C">
          <w:rPr>
            <w:rStyle w:val="Hyperlink"/>
            <w:rFonts w:eastAsia="Times New Roman" w:cs="Times New Roman"/>
            <w:color w:val="000000" w:themeColor="text1"/>
            <w:szCs w:val="24"/>
            <w:lang w:val="en-GB"/>
          </w:rPr>
          <w:t>https://doi.org/10.1080/01441647.2021.1923584</w:t>
        </w:r>
      </w:hyperlink>
      <w:r w:rsidRPr="0027149C">
        <w:rPr>
          <w:rFonts w:eastAsia="Times New Roman" w:cs="Times New Roman"/>
          <w:color w:val="000000" w:themeColor="text1"/>
          <w:szCs w:val="24"/>
          <w:lang w:val="en-GB"/>
        </w:rPr>
        <w:t xml:space="preserve"> </w:t>
      </w:r>
    </w:p>
    <w:p w14:paraId="6D31FDE4" w14:textId="5241AF2B" w:rsidR="001A00BD" w:rsidRPr="0027149C" w:rsidRDefault="001A00BD" w:rsidP="00AE3F4A">
      <w:pPr>
        <w:spacing w:before="240" w:after="240"/>
        <w:rPr>
          <w:rFonts w:cs="Times New Roman"/>
          <w:color w:val="000000" w:themeColor="text1"/>
          <w:szCs w:val="24"/>
          <w:lang w:val="en-GB"/>
        </w:rPr>
      </w:pPr>
      <w:r w:rsidRPr="0027149C">
        <w:rPr>
          <w:rFonts w:cs="Times New Roman"/>
          <w:color w:val="000000" w:themeColor="text1"/>
          <w:szCs w:val="24"/>
          <w:lang w:val="en-GB"/>
        </w:rPr>
        <w:t>Eaton, B.</w:t>
      </w:r>
      <w:r w:rsidR="005C2F82">
        <w:rPr>
          <w:rFonts w:cs="Times New Roman"/>
          <w:color w:val="000000" w:themeColor="text1"/>
          <w:szCs w:val="24"/>
          <w:lang w:val="en-GB"/>
        </w:rPr>
        <w:t xml:space="preserve">, </w:t>
      </w:r>
      <w:r w:rsidRPr="0027149C">
        <w:rPr>
          <w:rFonts w:cs="Times New Roman"/>
          <w:color w:val="000000" w:themeColor="text1"/>
          <w:szCs w:val="24"/>
          <w:lang w:val="en-GB"/>
        </w:rPr>
        <w:t xml:space="preserve">2023. Why Traditional Recruitment Processes No Longer Cut It. [online] vervoe.com. Available at: </w:t>
      </w:r>
      <w:hyperlink r:id="rId40" w:history="1">
        <w:r w:rsidRPr="0027149C">
          <w:rPr>
            <w:rStyle w:val="Hyperlink"/>
            <w:rFonts w:cs="Times New Roman"/>
            <w:color w:val="000000" w:themeColor="text1"/>
            <w:szCs w:val="24"/>
            <w:lang w:val="en-GB"/>
          </w:rPr>
          <w:t>https://vervoe.com/why-traditional-recruitment-processes-no-longer-cut-it/</w:t>
        </w:r>
      </w:hyperlink>
      <w:r w:rsidRPr="0027149C">
        <w:rPr>
          <w:rFonts w:cs="Times New Roman"/>
          <w:color w:val="000000" w:themeColor="text1"/>
          <w:szCs w:val="24"/>
          <w:lang w:val="en-GB"/>
        </w:rPr>
        <w:t xml:space="preserve">. </w:t>
      </w:r>
    </w:p>
    <w:p w14:paraId="31E603D9"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lastRenderedPageBreak/>
        <w:t xml:space="preserve">Fisher, E., Thomas, R.S., Higgins, M.K., Williams, C.J., Choi, I. and McCauley, L.A., 2022. Finding the right candidate: Developing hiring guidelines for screening applicants for clinical research coordinator positions. </w:t>
      </w:r>
      <w:r w:rsidRPr="0027149C">
        <w:rPr>
          <w:rFonts w:eastAsia="Times New Roman" w:cs="Times New Roman"/>
          <w:i/>
          <w:iCs/>
          <w:szCs w:val="24"/>
          <w:lang w:val="en-GB"/>
        </w:rPr>
        <w:t>Journal of clinical and translational science</w:t>
      </w:r>
      <w:r w:rsidRPr="0027149C">
        <w:rPr>
          <w:rFonts w:eastAsia="Times New Roman" w:cs="Times New Roman"/>
          <w:szCs w:val="24"/>
          <w:lang w:val="en-GB"/>
        </w:rPr>
        <w:t xml:space="preserve">, </w:t>
      </w:r>
      <w:r w:rsidRPr="0027149C">
        <w:rPr>
          <w:rFonts w:eastAsia="Times New Roman" w:cs="Times New Roman"/>
          <w:i/>
          <w:iCs/>
          <w:szCs w:val="24"/>
          <w:lang w:val="en-GB"/>
        </w:rPr>
        <w:t>6</w:t>
      </w:r>
      <w:r w:rsidRPr="0027149C">
        <w:rPr>
          <w:rFonts w:eastAsia="Times New Roman" w:cs="Times New Roman"/>
          <w:szCs w:val="24"/>
          <w:lang w:val="en-GB"/>
        </w:rPr>
        <w:t xml:space="preserve">(1), p.e20. </w:t>
      </w:r>
      <w:hyperlink r:id="rId41" w:history="1">
        <w:r w:rsidRPr="0027149C">
          <w:rPr>
            <w:rStyle w:val="Hyperlink"/>
            <w:rFonts w:eastAsia="Times New Roman" w:cs="Times New Roman"/>
            <w:szCs w:val="24"/>
            <w:lang w:val="en-GB"/>
          </w:rPr>
          <w:t>https://doi.org/10.1017/cts.2021.853</w:t>
        </w:r>
      </w:hyperlink>
    </w:p>
    <w:p w14:paraId="602E6496"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Gilch, P.M. and </w:t>
      </w:r>
      <w:proofErr w:type="spellStart"/>
      <w:r w:rsidRPr="0027149C">
        <w:rPr>
          <w:rFonts w:eastAsia="Times New Roman" w:cs="Times New Roman"/>
          <w:szCs w:val="24"/>
          <w:lang w:val="en-GB"/>
        </w:rPr>
        <w:t>Sieweke</w:t>
      </w:r>
      <w:proofErr w:type="spellEnd"/>
      <w:r w:rsidRPr="0027149C">
        <w:rPr>
          <w:rFonts w:eastAsia="Times New Roman" w:cs="Times New Roman"/>
          <w:szCs w:val="24"/>
          <w:lang w:val="en-GB"/>
        </w:rPr>
        <w:t xml:space="preserve">, J., 2021. Recruiting digital talent: The strategic role of recruitment in organisations’ digital transformation. </w:t>
      </w:r>
      <w:r w:rsidRPr="0027149C">
        <w:rPr>
          <w:rFonts w:eastAsia="Times New Roman" w:cs="Times New Roman"/>
          <w:i/>
          <w:iCs/>
          <w:szCs w:val="24"/>
          <w:lang w:val="en-GB"/>
        </w:rPr>
        <w:t>German Journal of Human Resource Management</w:t>
      </w:r>
      <w:r w:rsidRPr="0027149C">
        <w:rPr>
          <w:rFonts w:eastAsia="Times New Roman" w:cs="Times New Roman"/>
          <w:szCs w:val="24"/>
          <w:lang w:val="en-GB"/>
        </w:rPr>
        <w:t xml:space="preserve">, </w:t>
      </w:r>
      <w:r w:rsidRPr="0027149C">
        <w:rPr>
          <w:rFonts w:eastAsia="Times New Roman" w:cs="Times New Roman"/>
          <w:i/>
          <w:iCs/>
          <w:szCs w:val="24"/>
          <w:lang w:val="en-GB"/>
        </w:rPr>
        <w:t>35</w:t>
      </w:r>
      <w:r w:rsidRPr="0027149C">
        <w:rPr>
          <w:rFonts w:eastAsia="Times New Roman" w:cs="Times New Roman"/>
          <w:szCs w:val="24"/>
          <w:lang w:val="en-GB"/>
        </w:rPr>
        <w:t xml:space="preserve">(1), pp.53-82. </w:t>
      </w:r>
      <w:hyperlink r:id="rId42" w:history="1">
        <w:r w:rsidRPr="0027149C">
          <w:rPr>
            <w:rStyle w:val="Hyperlink"/>
            <w:rFonts w:eastAsia="Times New Roman" w:cs="Times New Roman"/>
            <w:szCs w:val="24"/>
            <w:lang w:val="en-GB"/>
          </w:rPr>
          <w:t>https://doi.org/10.1177/2397002220952734</w:t>
        </w:r>
      </w:hyperlink>
    </w:p>
    <w:p w14:paraId="6ED5B6A4"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000000"/>
          <w:szCs w:val="24"/>
          <w:lang w:val="en-GB"/>
        </w:rPr>
        <w:t xml:space="preserve">Hepler, R., 2023. </w:t>
      </w:r>
      <w:r w:rsidRPr="0027149C">
        <w:rPr>
          <w:rFonts w:eastAsia="Times New Roman" w:cs="Times New Roman"/>
          <w:i/>
          <w:iCs/>
          <w:color w:val="000000"/>
          <w:szCs w:val="24"/>
          <w:lang w:val="en-GB"/>
        </w:rPr>
        <w:t>Interpretivism</w:t>
      </w:r>
      <w:r w:rsidRPr="0027149C">
        <w:rPr>
          <w:rFonts w:eastAsia="Times New Roman" w:cs="Times New Roman"/>
          <w:color w:val="000000"/>
          <w:szCs w:val="24"/>
          <w:lang w:val="en-GB"/>
        </w:rPr>
        <w:t xml:space="preserve">. [online] Study.com. Available at: </w:t>
      </w:r>
      <w:hyperlink r:id="rId43" w:history="1">
        <w:r w:rsidRPr="0027149C">
          <w:rPr>
            <w:rFonts w:eastAsia="Times New Roman" w:cs="Times New Roman"/>
            <w:color w:val="1155CC"/>
            <w:szCs w:val="24"/>
            <w:u w:val="single"/>
            <w:lang w:val="en-GB"/>
          </w:rPr>
          <w:t>https://study.com/learn/lesson/interpretivism-sociology-concept-origin.html</w:t>
        </w:r>
      </w:hyperlink>
      <w:r w:rsidRPr="0027149C">
        <w:rPr>
          <w:rFonts w:eastAsia="Times New Roman" w:cs="Times New Roman"/>
          <w:color w:val="000000"/>
          <w:szCs w:val="24"/>
          <w:lang w:val="en-GB"/>
        </w:rPr>
        <w:t>.</w:t>
      </w:r>
    </w:p>
    <w:p w14:paraId="17CC9DDA" w14:textId="77777777" w:rsidR="001A00BD" w:rsidRPr="0027149C" w:rsidRDefault="001A00BD" w:rsidP="00AE3F4A">
      <w:pPr>
        <w:spacing w:before="240" w:after="240"/>
        <w:rPr>
          <w:rFonts w:cs="Times New Roman"/>
          <w:szCs w:val="24"/>
          <w:lang w:val="en-GB"/>
        </w:rPr>
      </w:pPr>
      <w:proofErr w:type="spellStart"/>
      <w:r w:rsidRPr="0027149C">
        <w:rPr>
          <w:rFonts w:cs="Times New Roman"/>
          <w:szCs w:val="24"/>
          <w:lang w:val="en-GB"/>
        </w:rPr>
        <w:t>Hukkeri</w:t>
      </w:r>
      <w:proofErr w:type="spellEnd"/>
      <w:r w:rsidRPr="0027149C">
        <w:rPr>
          <w:rFonts w:cs="Times New Roman"/>
          <w:szCs w:val="24"/>
          <w:lang w:val="en-GB"/>
        </w:rPr>
        <w:t xml:space="preserve">, P. and Pol, S., 2025. The Digital Shift </w:t>
      </w:r>
      <w:proofErr w:type="gramStart"/>
      <w:r w:rsidRPr="0027149C">
        <w:rPr>
          <w:rFonts w:cs="Times New Roman"/>
          <w:szCs w:val="24"/>
          <w:lang w:val="en-GB"/>
        </w:rPr>
        <w:t>In</w:t>
      </w:r>
      <w:proofErr w:type="gramEnd"/>
      <w:r w:rsidRPr="0027149C">
        <w:rPr>
          <w:rFonts w:cs="Times New Roman"/>
          <w:szCs w:val="24"/>
          <w:lang w:val="en-GB"/>
        </w:rPr>
        <w:t xml:space="preserve"> Hiring: A Critical Review of Traditional and Contemporary Recruitment Techniques. </w:t>
      </w:r>
      <w:hyperlink r:id="rId44" w:history="1">
        <w:r w:rsidRPr="0027149C">
          <w:rPr>
            <w:rStyle w:val="Hyperlink"/>
            <w:rFonts w:eastAsia="Times New Roman" w:cs="Times New Roman"/>
            <w:szCs w:val="24"/>
            <w:lang w:val="en-GB"/>
          </w:rPr>
          <w:t>https://www.researchgate.net/profile/Sanjivkumar-Pol/publication/391984776_The_Digital_Shift_In_Hiring_A_Critical_Review_of_Traditional_and_Contemporary_Recruitment_Techniques/links/683932ee6a754f72b58f49f1/The-Digital-Shift-In-Hiring-A-Critical-Review-of-Traditional-and-Contemporary-Recruitment-Techniques.pdf</w:t>
        </w:r>
      </w:hyperlink>
    </w:p>
    <w:p w14:paraId="1FD079CE" w14:textId="77777777" w:rsidR="001A00BD" w:rsidRPr="0027149C" w:rsidRDefault="001A00BD" w:rsidP="00AE3F4A">
      <w:pPr>
        <w:spacing w:before="240" w:after="240"/>
        <w:rPr>
          <w:rStyle w:val="Hyperlink"/>
          <w:rFonts w:eastAsia="Times New Roman" w:cs="Times New Roman"/>
          <w:szCs w:val="24"/>
          <w:lang w:val="en-GB"/>
        </w:rPr>
      </w:pPr>
      <w:r w:rsidRPr="0027149C">
        <w:rPr>
          <w:rFonts w:eastAsia="Times New Roman" w:cs="Times New Roman"/>
          <w:szCs w:val="24"/>
          <w:lang w:val="en-GB"/>
        </w:rPr>
        <w:t xml:space="preserve">Hussain, I. and Adil, M.S., 2024. PATHWAYS TO EQUALITY: E-RECRUITMENT, SOCIAL-MEDIA, AND GENDER BALANCE. </w:t>
      </w:r>
      <w:r w:rsidRPr="0027149C">
        <w:rPr>
          <w:rFonts w:eastAsia="Times New Roman" w:cs="Times New Roman"/>
          <w:i/>
          <w:iCs/>
          <w:szCs w:val="24"/>
          <w:lang w:val="en-GB"/>
        </w:rPr>
        <w:t>Priority-The International Business Review</w:t>
      </w:r>
      <w:r w:rsidRPr="0027149C">
        <w:rPr>
          <w:rFonts w:eastAsia="Times New Roman" w:cs="Times New Roman"/>
          <w:szCs w:val="24"/>
          <w:lang w:val="en-GB"/>
        </w:rPr>
        <w:t xml:space="preserve">, </w:t>
      </w:r>
      <w:r w:rsidRPr="0027149C">
        <w:rPr>
          <w:rFonts w:eastAsia="Times New Roman" w:cs="Times New Roman"/>
          <w:i/>
          <w:iCs/>
          <w:szCs w:val="24"/>
          <w:lang w:val="en-GB"/>
        </w:rPr>
        <w:t>2</w:t>
      </w:r>
      <w:r w:rsidRPr="0027149C">
        <w:rPr>
          <w:rFonts w:eastAsia="Times New Roman" w:cs="Times New Roman"/>
          <w:szCs w:val="24"/>
          <w:lang w:val="en-GB"/>
        </w:rPr>
        <w:t>(2), pp.247-258.</w:t>
      </w:r>
      <w:hyperlink r:id="rId45" w:history="1">
        <w:r w:rsidRPr="0027149C">
          <w:rPr>
            <w:rStyle w:val="Hyperlink"/>
            <w:rFonts w:eastAsia="Times New Roman" w:cs="Times New Roman"/>
            <w:szCs w:val="24"/>
            <w:lang w:val="en-GB"/>
          </w:rPr>
          <w:t xml:space="preserve"> https://theeyepublications.com/index.php/first/article/download/126/70</w:t>
        </w:r>
      </w:hyperlink>
    </w:p>
    <w:p w14:paraId="20E40877" w14:textId="77777777" w:rsidR="001A00BD" w:rsidRPr="0027149C" w:rsidRDefault="001A00BD" w:rsidP="00AE3F4A">
      <w:pPr>
        <w:spacing w:before="240" w:after="240"/>
        <w:rPr>
          <w:rFonts w:cs="Times New Roman"/>
          <w:szCs w:val="24"/>
          <w:lang w:val="en-GB"/>
        </w:rPr>
      </w:pPr>
      <w:r w:rsidRPr="0027149C">
        <w:rPr>
          <w:rFonts w:cs="Times New Roman"/>
          <w:szCs w:val="24"/>
          <w:lang w:val="en-GB"/>
        </w:rPr>
        <w:t xml:space="preserve">Jean Louis, R. and Thompson, L.M., 2025. Bots and fake participants: ensuring valid and reliable data collection using online participant recruitment methods. </w:t>
      </w:r>
      <w:r w:rsidRPr="0027149C">
        <w:rPr>
          <w:rFonts w:cs="Times New Roman"/>
          <w:i/>
          <w:iCs/>
          <w:szCs w:val="24"/>
          <w:lang w:val="en-GB"/>
        </w:rPr>
        <w:t>International Journal of Social Research Methodology</w:t>
      </w:r>
      <w:r w:rsidRPr="0027149C">
        <w:rPr>
          <w:rFonts w:cs="Times New Roman"/>
          <w:szCs w:val="24"/>
          <w:lang w:val="en-GB"/>
        </w:rPr>
        <w:t xml:space="preserve">, </w:t>
      </w:r>
      <w:r w:rsidRPr="0027149C">
        <w:rPr>
          <w:rFonts w:cs="Times New Roman"/>
          <w:i/>
          <w:iCs/>
          <w:szCs w:val="24"/>
          <w:lang w:val="en-GB"/>
        </w:rPr>
        <w:t>28</w:t>
      </w:r>
      <w:r w:rsidRPr="0027149C">
        <w:rPr>
          <w:rFonts w:cs="Times New Roman"/>
          <w:szCs w:val="24"/>
          <w:lang w:val="en-GB"/>
        </w:rPr>
        <w:t>(4), pp.463-473. doi:10.1080/13645579.2024.2410176</w:t>
      </w:r>
    </w:p>
    <w:p w14:paraId="22BABD6B"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t>Kambur</w:t>
      </w:r>
      <w:proofErr w:type="spellEnd"/>
      <w:r w:rsidRPr="0027149C">
        <w:rPr>
          <w:rFonts w:eastAsia="Times New Roman" w:cs="Times New Roman"/>
          <w:szCs w:val="24"/>
          <w:lang w:val="en-GB"/>
        </w:rPr>
        <w:t xml:space="preserve">, E. and Yildirim, T., 2023. From traditional to smart human resources management. International Journal of Manpower, 44(3), pp.422-452. https://doi.org/10.1108/IJM-10-2021-0622 </w:t>
      </w:r>
    </w:p>
    <w:p w14:paraId="71017E98" w14:textId="77777777" w:rsidR="001A00BD" w:rsidRPr="0027149C" w:rsidRDefault="001A00BD" w:rsidP="00AE3F4A">
      <w:pPr>
        <w:spacing w:before="240" w:after="240"/>
        <w:rPr>
          <w:rFonts w:cs="Times New Roman"/>
          <w:szCs w:val="24"/>
          <w:lang w:val="en-GB"/>
        </w:rPr>
      </w:pPr>
      <w:r w:rsidRPr="0027149C">
        <w:rPr>
          <w:rFonts w:cs="Times New Roman"/>
          <w:szCs w:val="24"/>
          <w:shd w:val="clear" w:color="auto" w:fill="FFFFFF"/>
          <w:lang w:val="en-GB"/>
        </w:rPr>
        <w:t xml:space="preserve">Kashyap, R. and </w:t>
      </w:r>
      <w:proofErr w:type="spellStart"/>
      <w:r w:rsidRPr="0027149C">
        <w:rPr>
          <w:rFonts w:cs="Times New Roman"/>
          <w:szCs w:val="24"/>
          <w:shd w:val="clear" w:color="auto" w:fill="FFFFFF"/>
          <w:lang w:val="en-GB"/>
        </w:rPr>
        <w:t>Verkroost</w:t>
      </w:r>
      <w:proofErr w:type="spellEnd"/>
      <w:r w:rsidRPr="0027149C">
        <w:rPr>
          <w:rFonts w:cs="Times New Roman"/>
          <w:szCs w:val="24"/>
          <w:shd w:val="clear" w:color="auto" w:fill="FFFFFF"/>
          <w:lang w:val="en-GB"/>
        </w:rPr>
        <w:t xml:space="preserve">, F.C., 2021. Analysing global professional gender gaps using LinkedIn advertising data. </w:t>
      </w:r>
      <w:r w:rsidRPr="0027149C">
        <w:rPr>
          <w:rFonts w:cs="Times New Roman"/>
          <w:i/>
          <w:iCs/>
          <w:szCs w:val="24"/>
          <w:shd w:val="clear" w:color="auto" w:fill="FFFFFF"/>
          <w:lang w:val="en-GB"/>
        </w:rPr>
        <w:t>EPJ Data Science</w:t>
      </w:r>
      <w:r w:rsidRPr="0027149C">
        <w:rPr>
          <w:rFonts w:cs="Times New Roman"/>
          <w:szCs w:val="24"/>
          <w:shd w:val="clear" w:color="auto" w:fill="FFFFFF"/>
          <w:lang w:val="en-GB"/>
        </w:rPr>
        <w:t xml:space="preserve">, </w:t>
      </w:r>
      <w:r w:rsidRPr="0027149C">
        <w:rPr>
          <w:rFonts w:cs="Times New Roman"/>
          <w:i/>
          <w:iCs/>
          <w:szCs w:val="24"/>
          <w:shd w:val="clear" w:color="auto" w:fill="FFFFFF"/>
          <w:lang w:val="en-GB"/>
        </w:rPr>
        <w:t>10</w:t>
      </w:r>
      <w:r w:rsidRPr="0027149C">
        <w:rPr>
          <w:rFonts w:cs="Times New Roman"/>
          <w:szCs w:val="24"/>
          <w:shd w:val="clear" w:color="auto" w:fill="FFFFFF"/>
          <w:lang w:val="en-GB"/>
        </w:rPr>
        <w:t>(1), p.39.</w:t>
      </w:r>
      <w:hyperlink r:id="rId46" w:history="1">
        <w:r w:rsidRPr="0027149C">
          <w:rPr>
            <w:rFonts w:cs="Times New Roman"/>
            <w:color w:val="1155CC"/>
            <w:szCs w:val="24"/>
            <w:u w:val="single"/>
            <w:shd w:val="clear" w:color="auto" w:fill="FFFFFF"/>
            <w:lang w:val="en-GB"/>
          </w:rPr>
          <w:t>https://doi.org/10.1140/</w:t>
        </w:r>
        <w:proofErr w:type="spellStart"/>
        <w:r w:rsidRPr="0027149C">
          <w:rPr>
            <w:rFonts w:cs="Times New Roman"/>
            <w:color w:val="1155CC"/>
            <w:szCs w:val="24"/>
            <w:u w:val="single"/>
            <w:shd w:val="clear" w:color="auto" w:fill="FFFFFF"/>
            <w:lang w:val="en-GB"/>
          </w:rPr>
          <w:t>epjds</w:t>
        </w:r>
        <w:proofErr w:type="spellEnd"/>
        <w:r w:rsidRPr="0027149C">
          <w:rPr>
            <w:rFonts w:cs="Times New Roman"/>
            <w:color w:val="1155CC"/>
            <w:szCs w:val="24"/>
            <w:u w:val="single"/>
            <w:shd w:val="clear" w:color="auto" w:fill="FFFFFF"/>
            <w:lang w:val="en-GB"/>
          </w:rPr>
          <w:t>/s13688-021-00294-7</w:t>
        </w:r>
      </w:hyperlink>
    </w:p>
    <w:p w14:paraId="61628D6B"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lastRenderedPageBreak/>
        <w:t xml:space="preserve">Khan, A.A., 2025. Recruitment Practices in India and Britain: A Comparative Study. </w:t>
      </w:r>
      <w:r w:rsidRPr="0027149C">
        <w:rPr>
          <w:rFonts w:eastAsia="Times New Roman" w:cs="Times New Roman"/>
          <w:i/>
          <w:iCs/>
          <w:color w:val="222222"/>
          <w:szCs w:val="24"/>
          <w:shd w:val="clear" w:color="auto" w:fill="FFFFFF"/>
          <w:lang w:val="en-GB"/>
        </w:rPr>
        <w:t>Available at SSRN 5254821</w:t>
      </w:r>
      <w:r w:rsidRPr="0027149C">
        <w:rPr>
          <w:rFonts w:eastAsia="Times New Roman" w:cs="Times New Roman"/>
          <w:color w:val="222222"/>
          <w:szCs w:val="24"/>
          <w:shd w:val="clear" w:color="auto" w:fill="FFFFFF"/>
          <w:lang w:val="en-GB"/>
        </w:rPr>
        <w:t>.</w:t>
      </w:r>
      <w:hyperlink r:id="rId47" w:history="1">
        <w:r w:rsidRPr="0027149C">
          <w:rPr>
            <w:rFonts w:eastAsia="Times New Roman" w:cs="Times New Roman"/>
            <w:color w:val="1155CC"/>
            <w:szCs w:val="24"/>
            <w:u w:val="single"/>
            <w:shd w:val="clear" w:color="auto" w:fill="FFFFFF"/>
            <w:lang w:val="en-GB"/>
          </w:rPr>
          <w:t>https://dx.doi.org/10.2139/ssrn.5254821</w:t>
        </w:r>
      </w:hyperlink>
    </w:p>
    <w:p w14:paraId="1CD839FC"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Koskey, K.L., May, T.A., Bright, D., Stone, G., Matney, G. and Bostic, J.D., 2023. Flip it: An exploratory (versus explanatory) sequential mixed methods design using Delphi and differential item functioning to evaluate item bias. </w:t>
      </w:r>
      <w:r w:rsidRPr="0027149C">
        <w:rPr>
          <w:rFonts w:eastAsia="Times New Roman" w:cs="Times New Roman"/>
          <w:i/>
          <w:iCs/>
          <w:color w:val="222222"/>
          <w:szCs w:val="24"/>
          <w:shd w:val="clear" w:color="auto" w:fill="FFFFFF"/>
          <w:lang w:val="en-GB"/>
        </w:rPr>
        <w:t>Methods in Psychology</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8</w:t>
      </w:r>
      <w:r w:rsidRPr="0027149C">
        <w:rPr>
          <w:rFonts w:eastAsia="Times New Roman" w:cs="Times New Roman"/>
          <w:color w:val="222222"/>
          <w:szCs w:val="24"/>
          <w:shd w:val="clear" w:color="auto" w:fill="FFFFFF"/>
          <w:lang w:val="en-GB"/>
        </w:rPr>
        <w:t>, p.100117.</w:t>
      </w:r>
      <w:hyperlink r:id="rId48" w:history="1">
        <w:r w:rsidRPr="0027149C">
          <w:rPr>
            <w:rFonts w:eastAsia="Times New Roman" w:cs="Times New Roman"/>
            <w:color w:val="1155CC"/>
            <w:szCs w:val="24"/>
            <w:u w:val="single"/>
            <w:shd w:val="clear" w:color="auto" w:fill="FFFFFF"/>
            <w:lang w:val="en-GB"/>
          </w:rPr>
          <w:t>https://doi.org/10.1016/j.metip.2023.100117</w:t>
        </w:r>
      </w:hyperlink>
    </w:p>
    <w:p w14:paraId="2E35328B"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Kumar, S. and </w:t>
      </w:r>
      <w:proofErr w:type="spellStart"/>
      <w:r w:rsidRPr="0027149C">
        <w:rPr>
          <w:rFonts w:eastAsia="Times New Roman" w:cs="Times New Roman"/>
          <w:color w:val="222222"/>
          <w:szCs w:val="24"/>
          <w:shd w:val="clear" w:color="auto" w:fill="FFFFFF"/>
          <w:lang w:val="en-GB"/>
        </w:rPr>
        <w:t>Ujire</w:t>
      </w:r>
      <w:proofErr w:type="spellEnd"/>
      <w:r w:rsidRPr="0027149C">
        <w:rPr>
          <w:rFonts w:eastAsia="Times New Roman" w:cs="Times New Roman"/>
          <w:color w:val="222222"/>
          <w:szCs w:val="24"/>
          <w:shd w:val="clear" w:color="auto" w:fill="FFFFFF"/>
          <w:lang w:val="en-GB"/>
        </w:rPr>
        <w:t xml:space="preserve">, D.K., 2024. Inductive and deductive approaches to qualitative research. </w:t>
      </w:r>
      <w:r w:rsidRPr="0027149C">
        <w:rPr>
          <w:rFonts w:eastAsia="Times New Roman" w:cs="Times New Roman"/>
          <w:i/>
          <w:iCs/>
          <w:color w:val="222222"/>
          <w:szCs w:val="24"/>
          <w:shd w:val="clear" w:color="auto" w:fill="FFFFFF"/>
          <w:lang w:val="en-GB"/>
        </w:rPr>
        <w:t>International Journal of Multidisciplinary Educational Research</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13</w:t>
      </w:r>
      <w:r w:rsidRPr="0027149C">
        <w:rPr>
          <w:rFonts w:eastAsia="Times New Roman" w:cs="Times New Roman"/>
          <w:color w:val="222222"/>
          <w:szCs w:val="24"/>
          <w:shd w:val="clear" w:color="auto" w:fill="FFFFFF"/>
          <w:lang w:val="en-GB"/>
        </w:rPr>
        <w:t>(1), pp.58-63.</w:t>
      </w:r>
      <w:hyperlink r:id="rId49" w:history="1">
        <w:r w:rsidRPr="0027149C">
          <w:rPr>
            <w:rFonts w:eastAsia="Times New Roman" w:cs="Times New Roman"/>
            <w:color w:val="1155CC"/>
            <w:szCs w:val="24"/>
            <w:u w:val="single"/>
            <w:shd w:val="clear" w:color="auto" w:fill="FFFFFF"/>
            <w:lang w:val="en-GB"/>
          </w:rPr>
          <w:t>http://ijmer.in.doi./2024/13.1.69</w:t>
        </w:r>
      </w:hyperlink>
    </w:p>
    <w:p w14:paraId="49E0C89A"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000000"/>
          <w:szCs w:val="24"/>
          <w:lang w:val="en-GB"/>
        </w:rPr>
        <w:t xml:space="preserve">Mallik, D.A., 2024. Transforming recruitment in the post-covid era: the role of social media and digital solutions.10(21), pp.2231–3710. Available at: </w:t>
      </w:r>
      <w:hyperlink r:id="rId50" w:history="1">
        <w:r w:rsidRPr="0027149C">
          <w:rPr>
            <w:rFonts w:eastAsia="Times New Roman" w:cs="Times New Roman"/>
            <w:color w:val="1155CC"/>
            <w:szCs w:val="24"/>
            <w:u w:val="single"/>
            <w:lang w:val="en-GB"/>
          </w:rPr>
          <w:t>https://www.researchgate.net/publication/382483840_Transforming_recruitment_in_the_post-covid_era_the_role_of_social_media_and_digital_solutions</w:t>
        </w:r>
      </w:hyperlink>
      <w:r w:rsidRPr="0027149C">
        <w:rPr>
          <w:rFonts w:eastAsia="Times New Roman" w:cs="Times New Roman"/>
          <w:color w:val="000000"/>
          <w:szCs w:val="24"/>
          <w:lang w:val="en-GB"/>
        </w:rPr>
        <w:t>.</w:t>
      </w:r>
    </w:p>
    <w:p w14:paraId="4F7C8812"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Mamatha, M.K., </w:t>
      </w:r>
      <w:proofErr w:type="spellStart"/>
      <w:r w:rsidRPr="0027149C">
        <w:rPr>
          <w:rFonts w:eastAsia="Times New Roman" w:cs="Times New Roman"/>
          <w:szCs w:val="24"/>
          <w:lang w:val="en-GB"/>
        </w:rPr>
        <w:t>Thoti</w:t>
      </w:r>
      <w:proofErr w:type="spellEnd"/>
      <w:r w:rsidRPr="0027149C">
        <w:rPr>
          <w:rFonts w:eastAsia="Times New Roman" w:cs="Times New Roman"/>
          <w:szCs w:val="24"/>
          <w:lang w:val="en-GB"/>
        </w:rPr>
        <w:t xml:space="preserve">, K.K., Sultana, A. and Mamatha, M.K., 2022. E-Recruitment and e-selection process improves the e-human resource management activities in information technology companies in Hyderabad. </w:t>
      </w:r>
      <w:r w:rsidRPr="0027149C">
        <w:rPr>
          <w:rFonts w:eastAsia="Times New Roman" w:cs="Times New Roman"/>
          <w:i/>
          <w:iCs/>
          <w:szCs w:val="24"/>
          <w:lang w:val="en-GB"/>
        </w:rPr>
        <w:t>Journal of algebraic statistics</w:t>
      </w:r>
      <w:r w:rsidRPr="0027149C">
        <w:rPr>
          <w:rFonts w:eastAsia="Times New Roman" w:cs="Times New Roman"/>
          <w:szCs w:val="24"/>
          <w:lang w:val="en-GB"/>
        </w:rPr>
        <w:t xml:space="preserve">, </w:t>
      </w:r>
      <w:r w:rsidRPr="0027149C">
        <w:rPr>
          <w:rFonts w:eastAsia="Times New Roman" w:cs="Times New Roman"/>
          <w:i/>
          <w:iCs/>
          <w:szCs w:val="24"/>
          <w:lang w:val="en-GB"/>
        </w:rPr>
        <w:t>13</w:t>
      </w:r>
      <w:r w:rsidRPr="0027149C">
        <w:rPr>
          <w:rFonts w:eastAsia="Times New Roman" w:cs="Times New Roman"/>
          <w:szCs w:val="24"/>
          <w:lang w:val="en-GB"/>
        </w:rPr>
        <w:t>(2), pp.1576-1584.</w:t>
      </w:r>
      <w:hyperlink r:id="rId51" w:history="1">
        <w:r w:rsidRPr="0027149C">
          <w:rPr>
            <w:rStyle w:val="Hyperlink"/>
            <w:rFonts w:eastAsia="Times New Roman" w:cs="Times New Roman"/>
            <w:szCs w:val="24"/>
            <w:lang w:val="en-GB"/>
          </w:rPr>
          <w:t>https://publishoa.com/index.php/journal/article/download/328/301</w:t>
        </w:r>
      </w:hyperlink>
    </w:p>
    <w:p w14:paraId="777D095B" w14:textId="77777777" w:rsidR="001A00BD" w:rsidRPr="0027149C" w:rsidRDefault="001A00BD" w:rsidP="00AE3F4A">
      <w:pPr>
        <w:spacing w:before="240" w:after="240"/>
        <w:rPr>
          <w:rStyle w:val="Hyperlink"/>
          <w:rFonts w:eastAsia="Times New Roman" w:cs="Times New Roman"/>
          <w:szCs w:val="24"/>
          <w:lang w:val="en-GB"/>
        </w:rPr>
      </w:pPr>
      <w:r w:rsidRPr="0027149C">
        <w:rPr>
          <w:rFonts w:eastAsia="Times New Roman" w:cs="Times New Roman"/>
          <w:szCs w:val="24"/>
          <w:lang w:val="en-GB"/>
        </w:rPr>
        <w:t xml:space="preserve">Marin, G.D. and </w:t>
      </w:r>
      <w:proofErr w:type="spellStart"/>
      <w:r w:rsidRPr="0027149C">
        <w:rPr>
          <w:rFonts w:eastAsia="Times New Roman" w:cs="Times New Roman"/>
          <w:szCs w:val="24"/>
          <w:lang w:val="en-GB"/>
        </w:rPr>
        <w:t>Nilă</w:t>
      </w:r>
      <w:proofErr w:type="spellEnd"/>
      <w:r w:rsidRPr="0027149C">
        <w:rPr>
          <w:rFonts w:eastAsia="Times New Roman" w:cs="Times New Roman"/>
          <w:szCs w:val="24"/>
          <w:lang w:val="en-GB"/>
        </w:rPr>
        <w:t xml:space="preserve">, C., 2021. Branding in social media. Using LinkedIn in personal brand communication: A study on communications/marketing and recruitment/human resources </w:t>
      </w:r>
      <w:proofErr w:type="gramStart"/>
      <w:r w:rsidRPr="0027149C">
        <w:rPr>
          <w:rFonts w:eastAsia="Times New Roman" w:cs="Times New Roman"/>
          <w:szCs w:val="24"/>
          <w:lang w:val="en-GB"/>
        </w:rPr>
        <w:t>specialists</w:t>
      </w:r>
      <w:proofErr w:type="gramEnd"/>
      <w:r w:rsidRPr="0027149C">
        <w:rPr>
          <w:rFonts w:eastAsia="Times New Roman" w:cs="Times New Roman"/>
          <w:szCs w:val="24"/>
          <w:lang w:val="en-GB"/>
        </w:rPr>
        <w:t xml:space="preserve"> perception. </w:t>
      </w:r>
      <w:r w:rsidRPr="0027149C">
        <w:rPr>
          <w:rFonts w:eastAsia="Times New Roman" w:cs="Times New Roman"/>
          <w:i/>
          <w:iCs/>
          <w:szCs w:val="24"/>
          <w:lang w:val="en-GB"/>
        </w:rPr>
        <w:t>Social Sciences &amp; Humanities Open</w:t>
      </w:r>
      <w:r w:rsidRPr="0027149C">
        <w:rPr>
          <w:rFonts w:eastAsia="Times New Roman" w:cs="Times New Roman"/>
          <w:szCs w:val="24"/>
          <w:lang w:val="en-GB"/>
        </w:rPr>
        <w:t xml:space="preserve">, </w:t>
      </w:r>
      <w:r w:rsidRPr="0027149C">
        <w:rPr>
          <w:rFonts w:eastAsia="Times New Roman" w:cs="Times New Roman"/>
          <w:i/>
          <w:iCs/>
          <w:szCs w:val="24"/>
          <w:lang w:val="en-GB"/>
        </w:rPr>
        <w:t>4</w:t>
      </w:r>
      <w:r w:rsidRPr="0027149C">
        <w:rPr>
          <w:rFonts w:eastAsia="Times New Roman" w:cs="Times New Roman"/>
          <w:szCs w:val="24"/>
          <w:lang w:val="en-GB"/>
        </w:rPr>
        <w:t>(1), p.100174.</w:t>
      </w:r>
      <w:hyperlink r:id="rId52" w:history="1">
        <w:r w:rsidRPr="0027149C">
          <w:rPr>
            <w:rStyle w:val="Hyperlink"/>
            <w:rFonts w:eastAsia="Times New Roman" w:cs="Times New Roman"/>
            <w:szCs w:val="24"/>
            <w:lang w:val="en-GB"/>
          </w:rPr>
          <w:t xml:space="preserve"> https://doi.org/10.1016/j.ssaho.2021.100174</w:t>
        </w:r>
      </w:hyperlink>
    </w:p>
    <w:p w14:paraId="12DCDAB4"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Mishra, K. and Aithal, P.S., 2022. Considerations and conundrums that confronted throughout the recruiting process. </w:t>
      </w:r>
      <w:r w:rsidRPr="0027149C">
        <w:rPr>
          <w:rFonts w:eastAsia="Times New Roman" w:cs="Times New Roman"/>
          <w:i/>
          <w:iCs/>
          <w:szCs w:val="24"/>
          <w:lang w:val="en-GB"/>
        </w:rPr>
        <w:t>International Journal of Research-GRANTHAALAYAH November</w:t>
      </w:r>
      <w:r w:rsidRPr="0027149C">
        <w:rPr>
          <w:rFonts w:eastAsia="Times New Roman" w:cs="Times New Roman"/>
          <w:szCs w:val="24"/>
          <w:lang w:val="en-GB"/>
        </w:rPr>
        <w:t xml:space="preserve">, </w:t>
      </w:r>
      <w:r w:rsidRPr="0027149C">
        <w:rPr>
          <w:rFonts w:eastAsia="Times New Roman" w:cs="Times New Roman"/>
          <w:i/>
          <w:iCs/>
          <w:szCs w:val="24"/>
          <w:lang w:val="en-GB"/>
        </w:rPr>
        <w:t>10</w:t>
      </w:r>
      <w:r w:rsidRPr="0027149C">
        <w:rPr>
          <w:rFonts w:eastAsia="Times New Roman" w:cs="Times New Roman"/>
          <w:szCs w:val="24"/>
          <w:lang w:val="en-GB"/>
        </w:rPr>
        <w:t xml:space="preserve">(11), pp.18-31. </w:t>
      </w:r>
      <w:hyperlink r:id="rId53" w:history="1">
        <w:r w:rsidRPr="0027149C">
          <w:rPr>
            <w:rStyle w:val="Hyperlink"/>
            <w:rFonts w:eastAsia="Times New Roman" w:cs="Times New Roman"/>
            <w:szCs w:val="24"/>
            <w:lang w:val="en-GB"/>
          </w:rPr>
          <w:t>https://dx.doi.org/10.29121/granthaalayah.v10.i11.2022.4891</w:t>
        </w:r>
      </w:hyperlink>
    </w:p>
    <w:p w14:paraId="3DBEDB92"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Muralidhar, L.B., Lakshmi, K.V.N., Swapna, H.R., Rupani, J., </w:t>
      </w:r>
      <w:proofErr w:type="spellStart"/>
      <w:r w:rsidRPr="0027149C">
        <w:rPr>
          <w:rFonts w:eastAsia="Times New Roman" w:cs="Times New Roman"/>
          <w:color w:val="222222"/>
          <w:szCs w:val="24"/>
          <w:shd w:val="clear" w:color="auto" w:fill="FFFFFF"/>
          <w:lang w:val="en-GB"/>
        </w:rPr>
        <w:t>Nethravathi</w:t>
      </w:r>
      <w:proofErr w:type="spellEnd"/>
      <w:r w:rsidRPr="0027149C">
        <w:rPr>
          <w:rFonts w:eastAsia="Times New Roman" w:cs="Times New Roman"/>
          <w:color w:val="222222"/>
          <w:szCs w:val="24"/>
          <w:shd w:val="clear" w:color="auto" w:fill="FFFFFF"/>
          <w:lang w:val="en-GB"/>
        </w:rPr>
        <w:t xml:space="preserve">, K., Pandey, B.K. and Pandey, D., 2024. Impact of organizational culture on the level of corporate social responsibility </w:t>
      </w:r>
      <w:r w:rsidRPr="0027149C">
        <w:rPr>
          <w:rFonts w:eastAsia="Times New Roman" w:cs="Times New Roman"/>
          <w:color w:val="222222"/>
          <w:szCs w:val="24"/>
          <w:shd w:val="clear" w:color="auto" w:fill="FFFFFF"/>
          <w:lang w:val="en-GB"/>
        </w:rPr>
        <w:lastRenderedPageBreak/>
        <w:t xml:space="preserve">investments: an exploratory study. </w:t>
      </w:r>
      <w:r w:rsidRPr="0027149C">
        <w:rPr>
          <w:rFonts w:eastAsia="Times New Roman" w:cs="Times New Roman"/>
          <w:i/>
          <w:iCs/>
          <w:color w:val="222222"/>
          <w:szCs w:val="24"/>
          <w:shd w:val="clear" w:color="auto" w:fill="FFFFFF"/>
          <w:lang w:val="en-GB"/>
        </w:rPr>
        <w:t>Circular Economy and Sustainability</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4</w:t>
      </w:r>
      <w:r w:rsidRPr="0027149C">
        <w:rPr>
          <w:rFonts w:eastAsia="Times New Roman" w:cs="Times New Roman"/>
          <w:color w:val="222222"/>
          <w:szCs w:val="24"/>
          <w:shd w:val="clear" w:color="auto" w:fill="FFFFFF"/>
          <w:lang w:val="en-GB"/>
        </w:rPr>
        <w:t>(3), pp.2267-2285.</w:t>
      </w:r>
      <w:hyperlink r:id="rId54" w:history="1">
        <w:r w:rsidRPr="0027149C">
          <w:rPr>
            <w:rFonts w:eastAsia="Times New Roman" w:cs="Times New Roman"/>
            <w:color w:val="1155CC"/>
            <w:szCs w:val="24"/>
            <w:u w:val="single"/>
            <w:shd w:val="clear" w:color="auto" w:fill="FFFFFF"/>
            <w:lang w:val="en-GB"/>
          </w:rPr>
          <w:t>https://doi.org/10.1007/s43615-024-00371-9</w:t>
        </w:r>
      </w:hyperlink>
    </w:p>
    <w:p w14:paraId="5DFA4202"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Naeem, M., </w:t>
      </w:r>
      <w:proofErr w:type="spellStart"/>
      <w:r w:rsidRPr="0027149C">
        <w:rPr>
          <w:rFonts w:eastAsia="Times New Roman" w:cs="Times New Roman"/>
          <w:szCs w:val="24"/>
          <w:lang w:val="en-GB"/>
        </w:rPr>
        <w:t>Ozuem</w:t>
      </w:r>
      <w:proofErr w:type="spellEnd"/>
      <w:r w:rsidRPr="0027149C">
        <w:rPr>
          <w:rFonts w:eastAsia="Times New Roman" w:cs="Times New Roman"/>
          <w:szCs w:val="24"/>
          <w:lang w:val="en-GB"/>
        </w:rPr>
        <w:t xml:space="preserve">, W., Howell, K. and Ranfagni, S., 2024. Demystification and actualisation of data saturation in qualitative research through thematic analysis. </w:t>
      </w:r>
      <w:r w:rsidRPr="0027149C">
        <w:rPr>
          <w:rFonts w:eastAsia="Times New Roman" w:cs="Times New Roman"/>
          <w:i/>
          <w:iCs/>
          <w:szCs w:val="24"/>
          <w:lang w:val="en-GB"/>
        </w:rPr>
        <w:t>International Journal of Qualitative Methods</w:t>
      </w:r>
      <w:r w:rsidRPr="0027149C">
        <w:rPr>
          <w:rFonts w:eastAsia="Times New Roman" w:cs="Times New Roman"/>
          <w:szCs w:val="24"/>
          <w:lang w:val="en-GB"/>
        </w:rPr>
        <w:t xml:space="preserve">, </w:t>
      </w:r>
      <w:r w:rsidRPr="0027149C">
        <w:rPr>
          <w:rFonts w:eastAsia="Times New Roman" w:cs="Times New Roman"/>
          <w:i/>
          <w:iCs/>
          <w:szCs w:val="24"/>
          <w:lang w:val="en-GB"/>
        </w:rPr>
        <w:t>23</w:t>
      </w:r>
      <w:r w:rsidRPr="0027149C">
        <w:rPr>
          <w:rFonts w:eastAsia="Times New Roman" w:cs="Times New Roman"/>
          <w:szCs w:val="24"/>
          <w:lang w:val="en-GB"/>
        </w:rPr>
        <w:t xml:space="preserve">, p.16094069241229777. </w:t>
      </w:r>
      <w:hyperlink r:id="rId55" w:history="1">
        <w:r w:rsidRPr="0027149C">
          <w:rPr>
            <w:rStyle w:val="Hyperlink"/>
            <w:rFonts w:eastAsia="Times New Roman" w:cs="Times New Roman"/>
            <w:szCs w:val="24"/>
            <w:lang w:val="en-GB"/>
          </w:rPr>
          <w:t>https://doi.org/10.1177/16094069241229777</w:t>
        </w:r>
      </w:hyperlink>
    </w:p>
    <w:p w14:paraId="64C33BFD" w14:textId="77777777" w:rsidR="001A00BD" w:rsidRPr="0027149C" w:rsidRDefault="001A00BD" w:rsidP="00AE3F4A">
      <w:pPr>
        <w:spacing w:before="240" w:after="240"/>
        <w:rPr>
          <w:rFonts w:cs="Times New Roman"/>
          <w:szCs w:val="24"/>
          <w:lang w:val="en-GB"/>
        </w:rPr>
      </w:pPr>
      <w:proofErr w:type="spellStart"/>
      <w:r w:rsidRPr="0027149C">
        <w:rPr>
          <w:rFonts w:cs="Times New Roman"/>
          <w:szCs w:val="24"/>
          <w:shd w:val="clear" w:color="auto" w:fill="FFFFFF"/>
          <w:lang w:val="en-GB"/>
        </w:rPr>
        <w:t>Ngoye</w:t>
      </w:r>
      <w:proofErr w:type="spellEnd"/>
      <w:r w:rsidRPr="0027149C">
        <w:rPr>
          <w:rFonts w:cs="Times New Roman"/>
          <w:szCs w:val="24"/>
          <w:shd w:val="clear" w:color="auto" w:fill="FFFFFF"/>
          <w:lang w:val="en-GB"/>
        </w:rPr>
        <w:t xml:space="preserve"> Laetitia, N.W., 2024. The effects of effective recruitment on organizational performance: A study of </w:t>
      </w:r>
      <w:proofErr w:type="spellStart"/>
      <w:r w:rsidRPr="0027149C">
        <w:rPr>
          <w:rFonts w:cs="Times New Roman"/>
          <w:szCs w:val="24"/>
          <w:shd w:val="clear" w:color="auto" w:fill="FFFFFF"/>
          <w:lang w:val="en-GB"/>
        </w:rPr>
        <w:t>Njeiforbi</w:t>
      </w:r>
      <w:proofErr w:type="spellEnd"/>
      <w:r w:rsidRPr="0027149C">
        <w:rPr>
          <w:rFonts w:cs="Times New Roman"/>
          <w:szCs w:val="24"/>
          <w:shd w:val="clear" w:color="auto" w:fill="FFFFFF"/>
          <w:lang w:val="en-GB"/>
        </w:rPr>
        <w:t xml:space="preserve"> Company, Buea-Cameroon.</w:t>
      </w:r>
      <w:hyperlink r:id="rId56" w:history="1">
        <w:r w:rsidRPr="0027149C">
          <w:rPr>
            <w:rFonts w:cs="Times New Roman"/>
            <w:color w:val="1155CC"/>
            <w:szCs w:val="24"/>
            <w:u w:val="single"/>
            <w:shd w:val="clear" w:color="auto" w:fill="FFFFFF"/>
            <w:lang w:val="en-GB"/>
          </w:rPr>
          <w:t>https://www.theseus.fi/bitstream/handle/10024/856885/NgoyeLaetitia_Ngwanghe.pdf?sequence=2</w:t>
        </w:r>
      </w:hyperlink>
    </w:p>
    <w:p w14:paraId="30E13D04"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color w:val="222222"/>
          <w:szCs w:val="24"/>
          <w:shd w:val="clear" w:color="auto" w:fill="FFFFFF"/>
          <w:lang w:val="en-GB"/>
        </w:rPr>
        <w:t>Nuriman</w:t>
      </w:r>
      <w:proofErr w:type="spellEnd"/>
      <w:r w:rsidRPr="0027149C">
        <w:rPr>
          <w:rFonts w:eastAsia="Times New Roman" w:cs="Times New Roman"/>
          <w:color w:val="222222"/>
          <w:szCs w:val="24"/>
          <w:shd w:val="clear" w:color="auto" w:fill="FFFFFF"/>
          <w:lang w:val="en-GB"/>
        </w:rPr>
        <w:t xml:space="preserve">, N., 2024. EXPLORING EDUCATIONAL MANAGEMENT THROUGH INDUCTIVE </w:t>
      </w:r>
      <w:proofErr w:type="gramStart"/>
      <w:r w:rsidRPr="0027149C">
        <w:rPr>
          <w:rFonts w:eastAsia="Times New Roman" w:cs="Times New Roman"/>
          <w:color w:val="222222"/>
          <w:szCs w:val="24"/>
          <w:shd w:val="clear" w:color="auto" w:fill="FFFFFF"/>
          <w:lang w:val="en-GB"/>
        </w:rPr>
        <w:t>ANALYSIS::</w:t>
      </w:r>
      <w:proofErr w:type="gramEnd"/>
      <w:r w:rsidRPr="0027149C">
        <w:rPr>
          <w:rFonts w:eastAsia="Times New Roman" w:cs="Times New Roman"/>
          <w:color w:val="222222"/>
          <w:szCs w:val="24"/>
          <w:shd w:val="clear" w:color="auto" w:fill="FFFFFF"/>
          <w:lang w:val="en-GB"/>
        </w:rPr>
        <w:t xml:space="preserve"> Addressing Fallacies in Qualitative Research Methodologies. </w:t>
      </w:r>
      <w:r w:rsidRPr="0027149C">
        <w:rPr>
          <w:rFonts w:eastAsia="Times New Roman" w:cs="Times New Roman"/>
          <w:i/>
          <w:iCs/>
          <w:color w:val="222222"/>
          <w:szCs w:val="24"/>
          <w:shd w:val="clear" w:color="auto" w:fill="FFFFFF"/>
          <w:lang w:val="en-GB"/>
        </w:rPr>
        <w:t>ABANNA: Journal Of Contemporary Islamic Education</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2</w:t>
      </w:r>
      <w:r w:rsidRPr="0027149C">
        <w:rPr>
          <w:rFonts w:eastAsia="Times New Roman" w:cs="Times New Roman"/>
          <w:color w:val="222222"/>
          <w:szCs w:val="24"/>
          <w:shd w:val="clear" w:color="auto" w:fill="FFFFFF"/>
          <w:lang w:val="en-GB"/>
        </w:rPr>
        <w:t>(2), pp.171-184.</w:t>
      </w:r>
      <w:hyperlink r:id="rId57" w:history="1">
        <w:r w:rsidRPr="0027149C">
          <w:rPr>
            <w:rFonts w:eastAsia="Times New Roman" w:cs="Times New Roman"/>
            <w:color w:val="1155CC"/>
            <w:szCs w:val="24"/>
            <w:u w:val="single"/>
            <w:shd w:val="clear" w:color="auto" w:fill="FFFFFF"/>
            <w:lang w:val="en-GB"/>
          </w:rPr>
          <w:t>https://doi.org/10.71036/ajcie.v2i2.342</w:t>
        </w:r>
      </w:hyperlink>
    </w:p>
    <w:p w14:paraId="4BEE8FB4"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Okoli, C., 2023. Inductive, abductive and deductive theorising. </w:t>
      </w:r>
      <w:r w:rsidRPr="0027149C">
        <w:rPr>
          <w:rFonts w:eastAsia="Times New Roman" w:cs="Times New Roman"/>
          <w:i/>
          <w:iCs/>
          <w:color w:val="222222"/>
          <w:szCs w:val="24"/>
          <w:shd w:val="clear" w:color="auto" w:fill="FFFFFF"/>
          <w:lang w:val="en-GB"/>
        </w:rPr>
        <w:t>International Journal of Management Concepts and Philosophy</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16</w:t>
      </w:r>
      <w:r w:rsidRPr="0027149C">
        <w:rPr>
          <w:rFonts w:eastAsia="Times New Roman" w:cs="Times New Roman"/>
          <w:color w:val="222222"/>
          <w:szCs w:val="24"/>
          <w:shd w:val="clear" w:color="auto" w:fill="FFFFFF"/>
          <w:lang w:val="en-GB"/>
        </w:rPr>
        <w:t>(3), pp.302-316.</w:t>
      </w:r>
      <w:hyperlink r:id="rId58" w:history="1">
        <w:r w:rsidRPr="0027149C">
          <w:rPr>
            <w:rFonts w:eastAsia="Times New Roman" w:cs="Times New Roman"/>
            <w:color w:val="1155CC"/>
            <w:szCs w:val="24"/>
            <w:u w:val="single"/>
            <w:shd w:val="clear" w:color="auto" w:fill="FFFFFF"/>
            <w:lang w:val="en-GB"/>
          </w:rPr>
          <w:t>https://doi.org/10.1504/IJMCP.2023.131769</w:t>
        </w:r>
      </w:hyperlink>
    </w:p>
    <w:p w14:paraId="1A0BD0A6"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Olawale, S.R., </w:t>
      </w:r>
      <w:proofErr w:type="spellStart"/>
      <w:r w:rsidRPr="0027149C">
        <w:rPr>
          <w:rFonts w:eastAsia="Times New Roman" w:cs="Times New Roman"/>
          <w:color w:val="222222"/>
          <w:szCs w:val="24"/>
          <w:shd w:val="clear" w:color="auto" w:fill="FFFFFF"/>
          <w:lang w:val="en-GB"/>
        </w:rPr>
        <w:t>Chinagozi</w:t>
      </w:r>
      <w:proofErr w:type="spellEnd"/>
      <w:r w:rsidRPr="0027149C">
        <w:rPr>
          <w:rFonts w:eastAsia="Times New Roman" w:cs="Times New Roman"/>
          <w:color w:val="222222"/>
          <w:szCs w:val="24"/>
          <w:shd w:val="clear" w:color="auto" w:fill="FFFFFF"/>
          <w:lang w:val="en-GB"/>
        </w:rPr>
        <w:t xml:space="preserve">, O.G. and Joe, O.N., 2023. Exploratory research design in management science: A review of literature on conduct and application. </w:t>
      </w:r>
      <w:r w:rsidRPr="0027149C">
        <w:rPr>
          <w:rFonts w:eastAsia="Times New Roman" w:cs="Times New Roman"/>
          <w:i/>
          <w:iCs/>
          <w:color w:val="222222"/>
          <w:szCs w:val="24"/>
          <w:shd w:val="clear" w:color="auto" w:fill="FFFFFF"/>
          <w:lang w:val="en-GB"/>
        </w:rPr>
        <w:t>International Journal of Research and Innovation in Social Science</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7</w:t>
      </w:r>
      <w:r w:rsidRPr="0027149C">
        <w:rPr>
          <w:rFonts w:eastAsia="Times New Roman" w:cs="Times New Roman"/>
          <w:color w:val="222222"/>
          <w:szCs w:val="24"/>
          <w:shd w:val="clear" w:color="auto" w:fill="FFFFFF"/>
          <w:lang w:val="en-GB"/>
        </w:rPr>
        <w:t>(4), pp.1384-1395.</w:t>
      </w:r>
      <w:hyperlink r:id="rId59" w:history="1">
        <w:r w:rsidRPr="0027149C">
          <w:rPr>
            <w:rFonts w:eastAsia="Times New Roman" w:cs="Times New Roman"/>
            <w:color w:val="1155CC"/>
            <w:szCs w:val="24"/>
            <w:u w:val="single"/>
            <w:shd w:val="clear" w:color="auto" w:fill="FFFFFF"/>
            <w:lang w:val="en-GB"/>
          </w:rPr>
          <w:t>https://doi.org/10.47772/IJRISS.2023.7515</w:t>
        </w:r>
      </w:hyperlink>
    </w:p>
    <w:p w14:paraId="52502521" w14:textId="77777777" w:rsidR="001A00BD" w:rsidRPr="0027149C" w:rsidRDefault="001A00BD" w:rsidP="00AE3F4A">
      <w:pPr>
        <w:spacing w:before="240" w:after="240"/>
        <w:rPr>
          <w:rFonts w:eastAsia="Times New Roman" w:cs="Times New Roman"/>
          <w:color w:val="000000" w:themeColor="text1"/>
          <w:szCs w:val="24"/>
          <w:lang w:val="en-GB"/>
        </w:rPr>
      </w:pPr>
      <w:proofErr w:type="spellStart"/>
      <w:r w:rsidRPr="0027149C">
        <w:rPr>
          <w:rFonts w:eastAsia="Times New Roman" w:cs="Times New Roman"/>
          <w:color w:val="000000" w:themeColor="text1"/>
          <w:szCs w:val="24"/>
          <w:lang w:val="en-GB"/>
        </w:rPr>
        <w:t>Opada</w:t>
      </w:r>
      <w:proofErr w:type="spellEnd"/>
      <w:r w:rsidRPr="0027149C">
        <w:rPr>
          <w:rFonts w:eastAsia="Times New Roman" w:cs="Times New Roman"/>
          <w:color w:val="000000" w:themeColor="text1"/>
          <w:szCs w:val="24"/>
          <w:lang w:val="en-GB"/>
        </w:rPr>
        <w:t xml:space="preserve">, F.M.M., Ibrahim, M.B.H., Irawan, A., Akbar, M.A. and Rasyid, A., 2024. Talent acquisition strategies: A comprehensive examination of recruitment policies for organizational success. Advances in Human Resource Management Research, 2(2), pp.63-77. </w:t>
      </w:r>
      <w:hyperlink r:id="rId60" w:history="1">
        <w:r w:rsidRPr="0027149C">
          <w:rPr>
            <w:rStyle w:val="Hyperlink"/>
            <w:rFonts w:eastAsia="Times New Roman" w:cs="Times New Roman"/>
            <w:color w:val="000000" w:themeColor="text1"/>
            <w:szCs w:val="24"/>
            <w:lang w:val="en-GB"/>
          </w:rPr>
          <w:t>https://doi.org/10.60079/ahrmr.v2i2.185</w:t>
        </w:r>
      </w:hyperlink>
      <w:r w:rsidRPr="0027149C">
        <w:rPr>
          <w:rFonts w:eastAsia="Times New Roman" w:cs="Times New Roman"/>
          <w:color w:val="000000" w:themeColor="text1"/>
          <w:szCs w:val="24"/>
          <w:lang w:val="en-GB"/>
        </w:rPr>
        <w:t xml:space="preserve"> </w:t>
      </w:r>
    </w:p>
    <w:p w14:paraId="67AD3F00" w14:textId="77777777" w:rsidR="001A00BD" w:rsidRPr="0027149C" w:rsidRDefault="001A00BD" w:rsidP="00AE3F4A">
      <w:pPr>
        <w:spacing w:before="240" w:after="240"/>
        <w:rPr>
          <w:rFonts w:cs="Times New Roman"/>
          <w:szCs w:val="24"/>
          <w:lang w:val="en-GB"/>
        </w:rPr>
      </w:pPr>
      <w:proofErr w:type="spellStart"/>
      <w:r w:rsidRPr="0027149C">
        <w:rPr>
          <w:rFonts w:cs="Times New Roman"/>
          <w:szCs w:val="24"/>
          <w:lang w:val="en-GB"/>
        </w:rPr>
        <w:t>Oudat</w:t>
      </w:r>
      <w:proofErr w:type="spellEnd"/>
      <w:r w:rsidRPr="0027149C">
        <w:rPr>
          <w:rFonts w:cs="Times New Roman"/>
          <w:szCs w:val="24"/>
          <w:lang w:val="en-GB"/>
        </w:rPr>
        <w:t xml:space="preserve">, Q. and Bakas, T., 2023. Merits and pitfalls of social media as a platform for recruitment of study participants. </w:t>
      </w:r>
      <w:r w:rsidRPr="0027149C">
        <w:rPr>
          <w:rFonts w:cs="Times New Roman"/>
          <w:i/>
          <w:iCs/>
          <w:szCs w:val="24"/>
          <w:lang w:val="en-GB"/>
        </w:rPr>
        <w:t>Journal of medical Internet research</w:t>
      </w:r>
      <w:r w:rsidRPr="0027149C">
        <w:rPr>
          <w:rFonts w:cs="Times New Roman"/>
          <w:szCs w:val="24"/>
          <w:lang w:val="en-GB"/>
        </w:rPr>
        <w:t xml:space="preserve">, </w:t>
      </w:r>
      <w:r w:rsidRPr="0027149C">
        <w:rPr>
          <w:rFonts w:cs="Times New Roman"/>
          <w:i/>
          <w:iCs/>
          <w:szCs w:val="24"/>
          <w:lang w:val="en-GB"/>
        </w:rPr>
        <w:t>25</w:t>
      </w:r>
      <w:r w:rsidRPr="0027149C">
        <w:rPr>
          <w:rFonts w:cs="Times New Roman"/>
          <w:szCs w:val="24"/>
          <w:lang w:val="en-GB"/>
        </w:rPr>
        <w:t>, p.e47705. http://dx.doi.org/10.2196/47705</w:t>
      </w:r>
    </w:p>
    <w:p w14:paraId="7C56BEEF"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lastRenderedPageBreak/>
        <w:t xml:space="preserve">Paramita, D., Okwir, S. and Nuur, C., 2024. Artificial intelligence in talent acquisition: exploring organisational and operational dimensions. </w:t>
      </w:r>
      <w:r w:rsidRPr="0027149C">
        <w:rPr>
          <w:rFonts w:eastAsia="Times New Roman" w:cs="Times New Roman"/>
          <w:i/>
          <w:iCs/>
          <w:szCs w:val="24"/>
          <w:lang w:val="en-GB"/>
        </w:rPr>
        <w:t>International journal of organizational analysis</w:t>
      </w:r>
      <w:r w:rsidRPr="0027149C">
        <w:rPr>
          <w:rFonts w:eastAsia="Times New Roman" w:cs="Times New Roman"/>
          <w:szCs w:val="24"/>
          <w:lang w:val="en-GB"/>
        </w:rPr>
        <w:t xml:space="preserve">, </w:t>
      </w:r>
      <w:r w:rsidRPr="0027149C">
        <w:rPr>
          <w:rFonts w:eastAsia="Times New Roman" w:cs="Times New Roman"/>
          <w:i/>
          <w:iCs/>
          <w:szCs w:val="24"/>
          <w:lang w:val="en-GB"/>
        </w:rPr>
        <w:t>32</w:t>
      </w:r>
      <w:r w:rsidRPr="0027149C">
        <w:rPr>
          <w:rFonts w:eastAsia="Times New Roman" w:cs="Times New Roman"/>
          <w:szCs w:val="24"/>
          <w:lang w:val="en-GB"/>
        </w:rPr>
        <w:t>(11), pp.108-131.</w:t>
      </w:r>
      <w:hyperlink r:id="rId61" w:history="1">
        <w:r w:rsidRPr="0027149C">
          <w:rPr>
            <w:rStyle w:val="Hyperlink"/>
            <w:rFonts w:eastAsia="Times New Roman" w:cs="Times New Roman"/>
            <w:szCs w:val="24"/>
            <w:lang w:val="en-GB"/>
          </w:rPr>
          <w:t xml:space="preserve"> http://dx.doi.org/10.1108/IJOA-09-2023-3992</w:t>
        </w:r>
      </w:hyperlink>
    </w:p>
    <w:p w14:paraId="26E7D228" w14:textId="77777777" w:rsidR="001A00BD" w:rsidRPr="0027149C" w:rsidRDefault="001A00BD" w:rsidP="00AE3F4A">
      <w:pPr>
        <w:spacing w:before="240" w:after="240"/>
        <w:rPr>
          <w:rFonts w:cs="Times New Roman"/>
          <w:szCs w:val="24"/>
          <w:lang w:val="en-GB"/>
        </w:rPr>
      </w:pPr>
      <w:r w:rsidRPr="0027149C">
        <w:rPr>
          <w:rFonts w:cs="Times New Roman"/>
          <w:szCs w:val="24"/>
          <w:shd w:val="clear" w:color="auto" w:fill="FFFFFF"/>
          <w:lang w:val="en-GB"/>
        </w:rPr>
        <w:t xml:space="preserve">Pervin, N. and Mokhtar, M., 2022. The interpretivist research paradigm: A subjective notion of a social context. </w:t>
      </w:r>
      <w:r w:rsidRPr="0027149C">
        <w:rPr>
          <w:rFonts w:cs="Times New Roman"/>
          <w:i/>
          <w:iCs/>
          <w:szCs w:val="24"/>
          <w:shd w:val="clear" w:color="auto" w:fill="FFFFFF"/>
          <w:lang w:val="en-GB"/>
        </w:rPr>
        <w:t>International Journal of Academic Research in Progressive Education and Development</w:t>
      </w:r>
      <w:r w:rsidRPr="0027149C">
        <w:rPr>
          <w:rFonts w:cs="Times New Roman"/>
          <w:szCs w:val="24"/>
          <w:shd w:val="clear" w:color="auto" w:fill="FFFFFF"/>
          <w:lang w:val="en-GB"/>
        </w:rPr>
        <w:t xml:space="preserve">, </w:t>
      </w:r>
      <w:r w:rsidRPr="0027149C">
        <w:rPr>
          <w:rFonts w:cs="Times New Roman"/>
          <w:i/>
          <w:iCs/>
          <w:szCs w:val="24"/>
          <w:shd w:val="clear" w:color="auto" w:fill="FFFFFF"/>
          <w:lang w:val="en-GB"/>
        </w:rPr>
        <w:t>11</w:t>
      </w:r>
      <w:r w:rsidRPr="0027149C">
        <w:rPr>
          <w:rFonts w:cs="Times New Roman"/>
          <w:szCs w:val="24"/>
          <w:shd w:val="clear" w:color="auto" w:fill="FFFFFF"/>
          <w:lang w:val="en-GB"/>
        </w:rPr>
        <w:t>(2), pp.419-428.</w:t>
      </w:r>
      <w:hyperlink r:id="rId62" w:history="1">
        <w:r w:rsidRPr="0027149C">
          <w:rPr>
            <w:rFonts w:cs="Times New Roman"/>
            <w:color w:val="1155CC"/>
            <w:szCs w:val="24"/>
            <w:u w:val="single"/>
            <w:shd w:val="clear" w:color="auto" w:fill="FFFFFF"/>
            <w:lang w:val="en-GB"/>
          </w:rPr>
          <w:t>https://www.academia.edu/download/88131967/the-interpretivist-research-paradigm-a-subjective-notion-of-a-social-context.pdf</w:t>
        </w:r>
      </w:hyperlink>
    </w:p>
    <w:p w14:paraId="267621C6" w14:textId="77777777" w:rsidR="001A00BD" w:rsidRPr="0027149C" w:rsidRDefault="001A00BD" w:rsidP="00AE3F4A">
      <w:pPr>
        <w:spacing w:before="240" w:after="240"/>
        <w:rPr>
          <w:rFonts w:cs="Times New Roman"/>
          <w:szCs w:val="24"/>
          <w:lang w:val="en-GB"/>
        </w:rPr>
      </w:pPr>
      <w:proofErr w:type="spellStart"/>
      <w:r w:rsidRPr="0027149C">
        <w:rPr>
          <w:rFonts w:cs="Times New Roman"/>
          <w:szCs w:val="24"/>
          <w:lang w:val="en-GB"/>
        </w:rPr>
        <w:t>Phaladi</w:t>
      </w:r>
      <w:proofErr w:type="spellEnd"/>
      <w:r w:rsidRPr="0027149C">
        <w:rPr>
          <w:rFonts w:cs="Times New Roman"/>
          <w:szCs w:val="24"/>
          <w:lang w:val="en-GB"/>
        </w:rPr>
        <w:t xml:space="preserve">, M.P., 2023, January. Building knowledge absorptive capacity in South African public companies through recruitment practices. In </w:t>
      </w:r>
      <w:r w:rsidRPr="0027149C">
        <w:rPr>
          <w:rFonts w:cs="Times New Roman"/>
          <w:i/>
          <w:iCs/>
          <w:szCs w:val="24"/>
          <w:lang w:val="en-GB"/>
        </w:rPr>
        <w:t>ECKM 2023 24th European Conference on Knowledge Management Vol 2</w:t>
      </w:r>
      <w:r w:rsidRPr="0027149C">
        <w:rPr>
          <w:rFonts w:cs="Times New Roman"/>
          <w:szCs w:val="24"/>
          <w:lang w:val="en-GB"/>
        </w:rPr>
        <w:t>. Academic Conferences and publishing limited. https://pdfs.semanticscholar.org/3b22/9f1bb768b35e70ed91db34e585de45b83799.pdf</w:t>
      </w:r>
    </w:p>
    <w:p w14:paraId="1CFA6938"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Potočnik, K., Anderson, N.R., Born, M., Kleinmann, M. and Nikolaou, I., 2021. Paving the way for research in recruitment and selection: recent developments, challenges and future opportunities. </w:t>
      </w:r>
      <w:r w:rsidRPr="0027149C">
        <w:rPr>
          <w:rFonts w:eastAsia="Times New Roman" w:cs="Times New Roman"/>
          <w:i/>
          <w:iCs/>
          <w:szCs w:val="24"/>
          <w:lang w:val="en-GB"/>
        </w:rPr>
        <w:t>European Journal of work and organizational psychology</w:t>
      </w:r>
      <w:r w:rsidRPr="0027149C">
        <w:rPr>
          <w:rFonts w:eastAsia="Times New Roman" w:cs="Times New Roman"/>
          <w:szCs w:val="24"/>
          <w:lang w:val="en-GB"/>
        </w:rPr>
        <w:t xml:space="preserve">, </w:t>
      </w:r>
      <w:r w:rsidRPr="0027149C">
        <w:rPr>
          <w:rFonts w:eastAsia="Times New Roman" w:cs="Times New Roman"/>
          <w:i/>
          <w:iCs/>
          <w:szCs w:val="24"/>
          <w:lang w:val="en-GB"/>
        </w:rPr>
        <w:t>30</w:t>
      </w:r>
      <w:r w:rsidRPr="0027149C">
        <w:rPr>
          <w:rFonts w:eastAsia="Times New Roman" w:cs="Times New Roman"/>
          <w:szCs w:val="24"/>
          <w:lang w:val="en-GB"/>
        </w:rPr>
        <w:t xml:space="preserve">(2), pp.159-174. </w:t>
      </w:r>
      <w:hyperlink r:id="rId63" w:history="1">
        <w:r w:rsidRPr="0027149C">
          <w:rPr>
            <w:rStyle w:val="Hyperlink"/>
            <w:rFonts w:eastAsia="Times New Roman" w:cs="Times New Roman"/>
            <w:szCs w:val="24"/>
            <w:lang w:val="en-GB"/>
          </w:rPr>
          <w:t>https://www.tandfonline.com/action/showCitFormats?doi=10.1080/1359432X.2021.1904898</w:t>
        </w:r>
      </w:hyperlink>
    </w:p>
    <w:p w14:paraId="4DA35D56"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Prakarsa, G., </w:t>
      </w:r>
      <w:proofErr w:type="spellStart"/>
      <w:r w:rsidRPr="0027149C">
        <w:rPr>
          <w:rFonts w:eastAsia="Times New Roman" w:cs="Times New Roman"/>
          <w:szCs w:val="24"/>
          <w:lang w:val="en-GB"/>
        </w:rPr>
        <w:t>Nursyanti</w:t>
      </w:r>
      <w:proofErr w:type="spellEnd"/>
      <w:r w:rsidRPr="0027149C">
        <w:rPr>
          <w:rFonts w:eastAsia="Times New Roman" w:cs="Times New Roman"/>
          <w:szCs w:val="24"/>
          <w:lang w:val="en-GB"/>
        </w:rPr>
        <w:t xml:space="preserve">, R. and </w:t>
      </w:r>
      <w:proofErr w:type="spellStart"/>
      <w:r w:rsidRPr="0027149C">
        <w:rPr>
          <w:rFonts w:eastAsia="Times New Roman" w:cs="Times New Roman"/>
          <w:szCs w:val="24"/>
          <w:lang w:val="en-GB"/>
        </w:rPr>
        <w:t>Baransano</w:t>
      </w:r>
      <w:proofErr w:type="spellEnd"/>
      <w:r w:rsidRPr="0027149C">
        <w:rPr>
          <w:rFonts w:eastAsia="Times New Roman" w:cs="Times New Roman"/>
          <w:szCs w:val="24"/>
          <w:lang w:val="en-GB"/>
        </w:rPr>
        <w:t xml:space="preserve">, E.S., 2024. Analysis of acceptance factors of job portal applications for job seekers in Indonesia using TAM. </w:t>
      </w:r>
      <w:proofErr w:type="spellStart"/>
      <w:r w:rsidRPr="0027149C">
        <w:rPr>
          <w:rFonts w:eastAsia="Times New Roman" w:cs="Times New Roman"/>
          <w:i/>
          <w:iCs/>
          <w:szCs w:val="24"/>
          <w:lang w:val="en-GB"/>
        </w:rPr>
        <w:t>Jurnal</w:t>
      </w:r>
      <w:proofErr w:type="spellEnd"/>
      <w:r w:rsidRPr="0027149C">
        <w:rPr>
          <w:rFonts w:eastAsia="Times New Roman" w:cs="Times New Roman"/>
          <w:i/>
          <w:iCs/>
          <w:szCs w:val="24"/>
          <w:lang w:val="en-GB"/>
        </w:rPr>
        <w:t xml:space="preserve"> </w:t>
      </w:r>
      <w:proofErr w:type="spellStart"/>
      <w:r w:rsidRPr="0027149C">
        <w:rPr>
          <w:rFonts w:eastAsia="Times New Roman" w:cs="Times New Roman"/>
          <w:i/>
          <w:iCs/>
          <w:szCs w:val="24"/>
          <w:lang w:val="en-GB"/>
        </w:rPr>
        <w:t>Komtika</w:t>
      </w:r>
      <w:proofErr w:type="spellEnd"/>
      <w:r w:rsidRPr="0027149C">
        <w:rPr>
          <w:rFonts w:eastAsia="Times New Roman" w:cs="Times New Roman"/>
          <w:i/>
          <w:iCs/>
          <w:szCs w:val="24"/>
          <w:lang w:val="en-GB"/>
        </w:rPr>
        <w:t xml:space="preserve"> (</w:t>
      </w:r>
      <w:proofErr w:type="spellStart"/>
      <w:r w:rsidRPr="0027149C">
        <w:rPr>
          <w:rFonts w:eastAsia="Times New Roman" w:cs="Times New Roman"/>
          <w:i/>
          <w:iCs/>
          <w:szCs w:val="24"/>
          <w:lang w:val="en-GB"/>
        </w:rPr>
        <w:t>Komputasi</w:t>
      </w:r>
      <w:proofErr w:type="spellEnd"/>
      <w:r w:rsidRPr="0027149C">
        <w:rPr>
          <w:rFonts w:eastAsia="Times New Roman" w:cs="Times New Roman"/>
          <w:i/>
          <w:iCs/>
          <w:szCs w:val="24"/>
          <w:lang w:val="en-GB"/>
        </w:rPr>
        <w:t xml:space="preserve"> dan </w:t>
      </w:r>
      <w:proofErr w:type="spellStart"/>
      <w:r w:rsidRPr="0027149C">
        <w:rPr>
          <w:rFonts w:eastAsia="Times New Roman" w:cs="Times New Roman"/>
          <w:i/>
          <w:iCs/>
          <w:szCs w:val="24"/>
          <w:lang w:val="en-GB"/>
        </w:rPr>
        <w:t>Informatika</w:t>
      </w:r>
      <w:proofErr w:type="spellEnd"/>
      <w:r w:rsidRPr="0027149C">
        <w:rPr>
          <w:rFonts w:eastAsia="Times New Roman" w:cs="Times New Roman"/>
          <w:i/>
          <w:iCs/>
          <w:szCs w:val="24"/>
          <w:lang w:val="en-GB"/>
        </w:rPr>
        <w:t>)</w:t>
      </w:r>
      <w:r w:rsidRPr="0027149C">
        <w:rPr>
          <w:rFonts w:eastAsia="Times New Roman" w:cs="Times New Roman"/>
          <w:szCs w:val="24"/>
          <w:lang w:val="en-GB"/>
        </w:rPr>
        <w:t xml:space="preserve">, </w:t>
      </w:r>
      <w:r w:rsidRPr="0027149C">
        <w:rPr>
          <w:rFonts w:eastAsia="Times New Roman" w:cs="Times New Roman"/>
          <w:i/>
          <w:iCs/>
          <w:szCs w:val="24"/>
          <w:lang w:val="en-GB"/>
        </w:rPr>
        <w:t>8</w:t>
      </w:r>
      <w:r w:rsidRPr="0027149C">
        <w:rPr>
          <w:rFonts w:eastAsia="Times New Roman" w:cs="Times New Roman"/>
          <w:szCs w:val="24"/>
          <w:lang w:val="en-GB"/>
        </w:rPr>
        <w:t xml:space="preserve">(1), pp.65-79. DOI: </w:t>
      </w:r>
      <w:hyperlink r:id="rId64">
        <w:r w:rsidRPr="0027149C">
          <w:rPr>
            <w:rFonts w:eastAsia="Times New Roman" w:cs="Times New Roman"/>
            <w:color w:val="1155CC"/>
            <w:szCs w:val="24"/>
            <w:u w:val="single"/>
            <w:lang w:val="en-GB"/>
          </w:rPr>
          <w:t>https://doi.org/10.31603/komtika.v8i1.11324</w:t>
        </w:r>
      </w:hyperlink>
      <w:r w:rsidRPr="0027149C">
        <w:rPr>
          <w:rFonts w:eastAsia="Times New Roman" w:cs="Times New Roman"/>
          <w:szCs w:val="24"/>
          <w:lang w:val="en-GB"/>
        </w:rPr>
        <w:t xml:space="preserve"> </w:t>
      </w:r>
    </w:p>
    <w:p w14:paraId="0F409DD6" w14:textId="77777777" w:rsidR="001A00BD" w:rsidRPr="0027149C" w:rsidRDefault="001A00BD" w:rsidP="00AE3F4A">
      <w:pPr>
        <w:spacing w:before="240" w:after="240"/>
        <w:rPr>
          <w:rFonts w:cs="Times New Roman"/>
          <w:szCs w:val="24"/>
          <w:lang w:val="en-GB"/>
        </w:rPr>
      </w:pPr>
      <w:r w:rsidRPr="0027149C">
        <w:rPr>
          <w:rFonts w:cs="Times New Roman"/>
          <w:szCs w:val="24"/>
          <w:lang w:val="en-GB"/>
        </w:rPr>
        <w:t xml:space="preserve">Rahman, M., Aydin, E., Haffar, M. and Nwagbara, U., 2022. The role of social media in e-recruitment process: empirical evidence from developing countries in social network theory. </w:t>
      </w:r>
      <w:r w:rsidRPr="0027149C">
        <w:rPr>
          <w:rFonts w:cs="Times New Roman"/>
          <w:i/>
          <w:iCs/>
          <w:szCs w:val="24"/>
          <w:lang w:val="en-GB"/>
        </w:rPr>
        <w:t>Journal of Enterprise Information Management</w:t>
      </w:r>
      <w:r w:rsidRPr="0027149C">
        <w:rPr>
          <w:rFonts w:cs="Times New Roman"/>
          <w:szCs w:val="24"/>
          <w:lang w:val="en-GB"/>
        </w:rPr>
        <w:t xml:space="preserve">, </w:t>
      </w:r>
      <w:r w:rsidRPr="0027149C">
        <w:rPr>
          <w:rFonts w:cs="Times New Roman"/>
          <w:i/>
          <w:iCs/>
          <w:szCs w:val="24"/>
          <w:lang w:val="en-GB"/>
        </w:rPr>
        <w:t>35</w:t>
      </w:r>
      <w:r w:rsidRPr="0027149C">
        <w:rPr>
          <w:rFonts w:cs="Times New Roman"/>
          <w:szCs w:val="24"/>
          <w:lang w:val="en-GB"/>
        </w:rPr>
        <w:t>(6), pp.1697-1718. DOI: 10.1108/JEIM-12-2019-0382</w:t>
      </w:r>
    </w:p>
    <w:p w14:paraId="3CF3DC4E" w14:textId="44BF75DA"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000000"/>
          <w:szCs w:val="24"/>
          <w:lang w:val="en-GB"/>
        </w:rPr>
        <w:t xml:space="preserve">Rajiani, I., </w:t>
      </w:r>
      <w:proofErr w:type="spellStart"/>
      <w:r w:rsidRPr="0027149C">
        <w:rPr>
          <w:rFonts w:eastAsia="Times New Roman" w:cs="Times New Roman"/>
          <w:color w:val="000000"/>
          <w:szCs w:val="24"/>
          <w:lang w:val="en-GB"/>
        </w:rPr>
        <w:t>Arisanty</w:t>
      </w:r>
      <w:proofErr w:type="spellEnd"/>
      <w:r w:rsidRPr="0027149C">
        <w:rPr>
          <w:rFonts w:eastAsia="Times New Roman" w:cs="Times New Roman"/>
          <w:color w:val="000000"/>
          <w:szCs w:val="24"/>
          <w:lang w:val="en-GB"/>
        </w:rPr>
        <w:t>, D. and Riana, I.G.</w:t>
      </w:r>
      <w:r w:rsidR="00E157B3">
        <w:rPr>
          <w:rFonts w:eastAsia="Times New Roman" w:cs="Times New Roman"/>
          <w:color w:val="000000"/>
          <w:szCs w:val="24"/>
          <w:lang w:val="en-GB"/>
        </w:rPr>
        <w:t xml:space="preserve">, </w:t>
      </w:r>
      <w:r w:rsidRPr="0027149C">
        <w:rPr>
          <w:rFonts w:eastAsia="Times New Roman" w:cs="Times New Roman"/>
          <w:color w:val="000000"/>
          <w:szCs w:val="24"/>
          <w:lang w:val="en-GB"/>
        </w:rPr>
        <w:t xml:space="preserve">2024. Social Media: The New Frontier for Human Resource Management in Asia. </w:t>
      </w:r>
      <w:r w:rsidRPr="0027149C">
        <w:rPr>
          <w:rFonts w:eastAsia="Times New Roman" w:cs="Times New Roman"/>
          <w:i/>
          <w:iCs/>
          <w:color w:val="000000"/>
          <w:szCs w:val="24"/>
          <w:lang w:val="en-GB"/>
        </w:rPr>
        <w:t xml:space="preserve">Human </w:t>
      </w:r>
      <w:proofErr w:type="spellStart"/>
      <w:r w:rsidRPr="0027149C">
        <w:rPr>
          <w:rFonts w:eastAsia="Times New Roman" w:cs="Times New Roman"/>
          <w:i/>
          <w:iCs/>
          <w:color w:val="000000"/>
          <w:szCs w:val="24"/>
          <w:lang w:val="en-GB"/>
        </w:rPr>
        <w:t>Behavior</w:t>
      </w:r>
      <w:proofErr w:type="spellEnd"/>
      <w:r w:rsidRPr="0027149C">
        <w:rPr>
          <w:rFonts w:eastAsia="Times New Roman" w:cs="Times New Roman"/>
          <w:i/>
          <w:iCs/>
          <w:color w:val="000000"/>
          <w:szCs w:val="24"/>
          <w:lang w:val="en-GB"/>
        </w:rPr>
        <w:t xml:space="preserve"> and Emerging Technologies</w:t>
      </w:r>
      <w:r w:rsidRPr="0027149C">
        <w:rPr>
          <w:rFonts w:eastAsia="Times New Roman" w:cs="Times New Roman"/>
          <w:color w:val="000000"/>
          <w:szCs w:val="24"/>
          <w:lang w:val="en-GB"/>
        </w:rPr>
        <w:t xml:space="preserve">, [online] 2024, p.e6664626. </w:t>
      </w:r>
      <w:proofErr w:type="spellStart"/>
      <w:r w:rsidRPr="0027149C">
        <w:rPr>
          <w:rFonts w:eastAsia="Times New Roman" w:cs="Times New Roman"/>
          <w:color w:val="000000"/>
          <w:szCs w:val="24"/>
          <w:lang w:val="en-GB"/>
        </w:rPr>
        <w:t>doi:</w:t>
      </w:r>
      <w:hyperlink r:id="rId65" w:history="1">
        <w:r w:rsidRPr="0027149C">
          <w:rPr>
            <w:rFonts w:eastAsia="Times New Roman" w:cs="Times New Roman"/>
            <w:color w:val="1155CC"/>
            <w:szCs w:val="24"/>
            <w:u w:val="single"/>
            <w:lang w:val="en-GB"/>
          </w:rPr>
          <w:t>https</w:t>
        </w:r>
        <w:proofErr w:type="spellEnd"/>
        <w:r w:rsidRPr="0027149C">
          <w:rPr>
            <w:rFonts w:eastAsia="Times New Roman" w:cs="Times New Roman"/>
            <w:color w:val="1155CC"/>
            <w:szCs w:val="24"/>
            <w:u w:val="single"/>
            <w:lang w:val="en-GB"/>
          </w:rPr>
          <w:t>://doi.org/10.1155/2024/6664626</w:t>
        </w:r>
      </w:hyperlink>
      <w:r w:rsidRPr="0027149C">
        <w:rPr>
          <w:rFonts w:eastAsia="Times New Roman" w:cs="Times New Roman"/>
          <w:color w:val="000000"/>
          <w:szCs w:val="24"/>
          <w:lang w:val="en-GB"/>
        </w:rPr>
        <w:t>.</w:t>
      </w:r>
    </w:p>
    <w:p w14:paraId="725773B3"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lastRenderedPageBreak/>
        <w:t xml:space="preserve">Rane, V., 2024. A STUDY OF ORGANISATIONAL FIT IN THE SELECTION PROCESS. </w:t>
      </w:r>
      <w:r w:rsidRPr="0027149C">
        <w:rPr>
          <w:rFonts w:eastAsia="Times New Roman" w:cs="Times New Roman"/>
          <w:i/>
          <w:iCs/>
          <w:color w:val="222222"/>
          <w:szCs w:val="24"/>
          <w:shd w:val="clear" w:color="auto" w:fill="FFFFFF"/>
          <w:lang w:val="en-GB"/>
        </w:rPr>
        <w:t>Rane, Vedant (2024</w:t>
      </w:r>
      <w:proofErr w:type="gramStart"/>
      <w:r w:rsidRPr="0027149C">
        <w:rPr>
          <w:rFonts w:eastAsia="Times New Roman" w:cs="Times New Roman"/>
          <w:i/>
          <w:iCs/>
          <w:color w:val="222222"/>
          <w:szCs w:val="24"/>
          <w:shd w:val="clear" w:color="auto" w:fill="FFFFFF"/>
          <w:lang w:val="en-GB"/>
        </w:rPr>
        <w:t>),“</w:t>
      </w:r>
      <w:proofErr w:type="gramEnd"/>
      <w:r w:rsidRPr="0027149C">
        <w:rPr>
          <w:rFonts w:eastAsia="Times New Roman" w:cs="Times New Roman"/>
          <w:i/>
          <w:iCs/>
          <w:color w:val="222222"/>
          <w:szCs w:val="24"/>
          <w:shd w:val="clear" w:color="auto" w:fill="FFFFFF"/>
          <w:lang w:val="en-GB"/>
        </w:rPr>
        <w:t>A study of organisational fit in the selection process”, Mendeley Data</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1</w:t>
      </w:r>
      <w:r w:rsidRPr="0027149C">
        <w:rPr>
          <w:rFonts w:eastAsia="Times New Roman" w:cs="Times New Roman"/>
          <w:color w:val="222222"/>
          <w:szCs w:val="24"/>
          <w:shd w:val="clear" w:color="auto" w:fill="FFFFFF"/>
          <w:lang w:val="en-GB"/>
        </w:rPr>
        <w:t>.</w:t>
      </w:r>
      <w:hyperlink r:id="rId66" w:history="1">
        <w:r w:rsidRPr="0027149C">
          <w:rPr>
            <w:rFonts w:eastAsia="Times New Roman" w:cs="Times New Roman"/>
            <w:color w:val="1155CC"/>
            <w:szCs w:val="24"/>
            <w:u w:val="single"/>
            <w:shd w:val="clear" w:color="auto" w:fill="FFFFFF"/>
            <w:lang w:val="en-GB"/>
          </w:rPr>
          <w:t>https://dx.doi.org/10.2139/ssrn.5019522</w:t>
        </w:r>
      </w:hyperlink>
    </w:p>
    <w:p w14:paraId="1FFE924A"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Rodgers, W., Murray, J.M., Stefanidis, A., </w:t>
      </w:r>
      <w:proofErr w:type="spellStart"/>
      <w:r w:rsidRPr="0027149C">
        <w:rPr>
          <w:rFonts w:eastAsia="Times New Roman" w:cs="Times New Roman"/>
          <w:szCs w:val="24"/>
          <w:lang w:val="en-GB"/>
        </w:rPr>
        <w:t>Degbey</w:t>
      </w:r>
      <w:proofErr w:type="spellEnd"/>
      <w:r w:rsidRPr="0027149C">
        <w:rPr>
          <w:rFonts w:eastAsia="Times New Roman" w:cs="Times New Roman"/>
          <w:szCs w:val="24"/>
          <w:lang w:val="en-GB"/>
        </w:rPr>
        <w:t xml:space="preserve">, W.Y. and </w:t>
      </w:r>
      <w:proofErr w:type="spellStart"/>
      <w:r w:rsidRPr="0027149C">
        <w:rPr>
          <w:rFonts w:eastAsia="Times New Roman" w:cs="Times New Roman"/>
          <w:szCs w:val="24"/>
          <w:lang w:val="en-GB"/>
        </w:rPr>
        <w:t>Tarba</w:t>
      </w:r>
      <w:proofErr w:type="spellEnd"/>
      <w:r w:rsidRPr="0027149C">
        <w:rPr>
          <w:rFonts w:eastAsia="Times New Roman" w:cs="Times New Roman"/>
          <w:szCs w:val="24"/>
          <w:lang w:val="en-GB"/>
        </w:rPr>
        <w:t xml:space="preserve">, S.Y., 2023. An artificial intelligence algorithmic approach to ethical decision-making in human resource management processes. </w:t>
      </w:r>
      <w:r w:rsidRPr="0027149C">
        <w:rPr>
          <w:rFonts w:eastAsia="Times New Roman" w:cs="Times New Roman"/>
          <w:i/>
          <w:iCs/>
          <w:szCs w:val="24"/>
          <w:lang w:val="en-GB"/>
        </w:rPr>
        <w:t>Human resource management review</w:t>
      </w:r>
      <w:r w:rsidRPr="0027149C">
        <w:rPr>
          <w:rFonts w:eastAsia="Times New Roman" w:cs="Times New Roman"/>
          <w:szCs w:val="24"/>
          <w:lang w:val="en-GB"/>
        </w:rPr>
        <w:t xml:space="preserve">, </w:t>
      </w:r>
      <w:r w:rsidRPr="0027149C">
        <w:rPr>
          <w:rFonts w:eastAsia="Times New Roman" w:cs="Times New Roman"/>
          <w:i/>
          <w:iCs/>
          <w:szCs w:val="24"/>
          <w:lang w:val="en-GB"/>
        </w:rPr>
        <w:t>33</w:t>
      </w:r>
      <w:r w:rsidRPr="0027149C">
        <w:rPr>
          <w:rFonts w:eastAsia="Times New Roman" w:cs="Times New Roman"/>
          <w:szCs w:val="24"/>
          <w:lang w:val="en-GB"/>
        </w:rPr>
        <w:t>(1), p.100925.</w:t>
      </w:r>
      <w:hyperlink r:id="rId67" w:history="1">
        <w:r w:rsidRPr="0027149C">
          <w:rPr>
            <w:rStyle w:val="Hyperlink"/>
            <w:rFonts w:eastAsia="Times New Roman" w:cs="Times New Roman"/>
            <w:szCs w:val="24"/>
            <w:lang w:val="en-GB"/>
          </w:rPr>
          <w:t xml:space="preserve"> https://doi.org/10.1016/j.hrmr.2022.100925</w:t>
        </w:r>
      </w:hyperlink>
    </w:p>
    <w:p w14:paraId="043EE8E5" w14:textId="77777777" w:rsidR="001A00BD" w:rsidRPr="0027149C" w:rsidRDefault="001A00BD" w:rsidP="00AE3F4A">
      <w:pPr>
        <w:spacing w:before="240" w:after="240"/>
        <w:rPr>
          <w:rFonts w:cs="Times New Roman"/>
          <w:szCs w:val="24"/>
          <w:lang w:val="en-GB"/>
        </w:rPr>
      </w:pPr>
      <w:r w:rsidRPr="0027149C">
        <w:rPr>
          <w:rFonts w:cs="Times New Roman"/>
          <w:szCs w:val="24"/>
          <w:shd w:val="clear" w:color="auto" w:fill="FFFFFF"/>
          <w:lang w:val="en-GB"/>
        </w:rPr>
        <w:t xml:space="preserve">Roper, I., </w:t>
      </w:r>
      <w:proofErr w:type="spellStart"/>
      <w:r w:rsidRPr="0027149C">
        <w:rPr>
          <w:rFonts w:cs="Times New Roman"/>
          <w:szCs w:val="24"/>
          <w:shd w:val="clear" w:color="auto" w:fill="FFFFFF"/>
          <w:lang w:val="en-GB"/>
        </w:rPr>
        <w:t>Prouska</w:t>
      </w:r>
      <w:proofErr w:type="spellEnd"/>
      <w:r w:rsidRPr="0027149C">
        <w:rPr>
          <w:rFonts w:cs="Times New Roman"/>
          <w:szCs w:val="24"/>
          <w:shd w:val="clear" w:color="auto" w:fill="FFFFFF"/>
          <w:lang w:val="en-GB"/>
        </w:rPr>
        <w:t xml:space="preserve">, R. and </w:t>
      </w:r>
      <w:proofErr w:type="spellStart"/>
      <w:r w:rsidRPr="0027149C">
        <w:rPr>
          <w:rFonts w:cs="Times New Roman"/>
          <w:szCs w:val="24"/>
          <w:shd w:val="clear" w:color="auto" w:fill="FFFFFF"/>
          <w:lang w:val="en-GB"/>
        </w:rPr>
        <w:t>Chatrakul</w:t>
      </w:r>
      <w:proofErr w:type="spellEnd"/>
      <w:r w:rsidRPr="0027149C">
        <w:rPr>
          <w:rFonts w:cs="Times New Roman"/>
          <w:szCs w:val="24"/>
          <w:shd w:val="clear" w:color="auto" w:fill="FFFFFF"/>
          <w:lang w:val="en-GB"/>
        </w:rPr>
        <w:t xml:space="preserve"> Na Ayudhya, U., 2022. The rhetorics of ‘</w:t>
      </w:r>
      <w:proofErr w:type="spellStart"/>
      <w:r w:rsidRPr="0027149C">
        <w:rPr>
          <w:rFonts w:cs="Times New Roman"/>
          <w:szCs w:val="24"/>
          <w:shd w:val="clear" w:color="auto" w:fill="FFFFFF"/>
          <w:lang w:val="en-GB"/>
        </w:rPr>
        <w:t>agile’and</w:t>
      </w:r>
      <w:proofErr w:type="spellEnd"/>
      <w:r w:rsidRPr="0027149C">
        <w:rPr>
          <w:rFonts w:cs="Times New Roman"/>
          <w:szCs w:val="24"/>
          <w:shd w:val="clear" w:color="auto" w:fill="FFFFFF"/>
          <w:lang w:val="en-GB"/>
        </w:rPr>
        <w:t xml:space="preserve"> the practices of ‘agile working’: Consequences for the worker experience and uncertain implications for HR practice. </w:t>
      </w:r>
      <w:r w:rsidRPr="0027149C">
        <w:rPr>
          <w:rFonts w:cs="Times New Roman"/>
          <w:i/>
          <w:iCs/>
          <w:szCs w:val="24"/>
          <w:shd w:val="clear" w:color="auto" w:fill="FFFFFF"/>
          <w:lang w:val="en-GB"/>
        </w:rPr>
        <w:t>The International Journal of Human Resource Management</w:t>
      </w:r>
      <w:r w:rsidRPr="0027149C">
        <w:rPr>
          <w:rFonts w:cs="Times New Roman"/>
          <w:szCs w:val="24"/>
          <w:shd w:val="clear" w:color="auto" w:fill="FFFFFF"/>
          <w:lang w:val="en-GB"/>
        </w:rPr>
        <w:t xml:space="preserve">, </w:t>
      </w:r>
      <w:r w:rsidRPr="0027149C">
        <w:rPr>
          <w:rFonts w:cs="Times New Roman"/>
          <w:i/>
          <w:iCs/>
          <w:szCs w:val="24"/>
          <w:shd w:val="clear" w:color="auto" w:fill="FFFFFF"/>
          <w:lang w:val="en-GB"/>
        </w:rPr>
        <w:t>33</w:t>
      </w:r>
      <w:r w:rsidRPr="0027149C">
        <w:rPr>
          <w:rFonts w:cs="Times New Roman"/>
          <w:szCs w:val="24"/>
          <w:shd w:val="clear" w:color="auto" w:fill="FFFFFF"/>
          <w:lang w:val="en-GB"/>
        </w:rPr>
        <w:t>(22), pp.4440-4467.</w:t>
      </w:r>
      <w:hyperlink r:id="rId68" w:history="1">
        <w:r w:rsidRPr="0027149C">
          <w:rPr>
            <w:rFonts w:cs="Times New Roman"/>
            <w:color w:val="1155CC"/>
            <w:szCs w:val="24"/>
            <w:u w:val="single"/>
            <w:shd w:val="clear" w:color="auto" w:fill="FFFFFF"/>
            <w:lang w:val="en-GB"/>
          </w:rPr>
          <w:t>https://doi.org/10.1080/09585192.2022.2099751</w:t>
        </w:r>
      </w:hyperlink>
    </w:p>
    <w:p w14:paraId="7C793BA8"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t>Samapika</w:t>
      </w:r>
      <w:proofErr w:type="spellEnd"/>
      <w:r w:rsidRPr="0027149C">
        <w:rPr>
          <w:rFonts w:eastAsia="Times New Roman" w:cs="Times New Roman"/>
          <w:szCs w:val="24"/>
          <w:lang w:val="en-GB"/>
        </w:rPr>
        <w:t xml:space="preserve">, S., 2025. Hired Online: Exploring the Rise of Digital Hiring. </w:t>
      </w:r>
      <w:r w:rsidRPr="0027149C">
        <w:rPr>
          <w:rFonts w:eastAsia="Times New Roman" w:cs="Times New Roman"/>
          <w:i/>
          <w:iCs/>
          <w:szCs w:val="24"/>
          <w:lang w:val="en-GB"/>
        </w:rPr>
        <w:t>Available at SSRN 5493146</w:t>
      </w:r>
      <w:r w:rsidRPr="0027149C">
        <w:rPr>
          <w:rFonts w:eastAsia="Times New Roman" w:cs="Times New Roman"/>
          <w:szCs w:val="24"/>
          <w:lang w:val="en-GB"/>
        </w:rPr>
        <w:t>.</w:t>
      </w:r>
      <w:hyperlink r:id="rId69" w:history="1">
        <w:r w:rsidRPr="0027149C">
          <w:rPr>
            <w:rStyle w:val="Hyperlink"/>
            <w:rFonts w:eastAsia="Times New Roman" w:cs="Times New Roman"/>
            <w:szCs w:val="24"/>
            <w:lang w:val="en-GB"/>
          </w:rPr>
          <w:t xml:space="preserve"> https://papers.ssrn.com/sol3/Delivery.cfm?abstractid=5493146</w:t>
        </w:r>
      </w:hyperlink>
    </w:p>
    <w:p w14:paraId="51F28B26"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Schwarz, N., Jalbert, M., Noah, T. and Zhang, L., 2021. Metacognitive experiences as information: Processing fluency in consumer judgment and decision making. </w:t>
      </w:r>
      <w:r w:rsidRPr="0027149C">
        <w:rPr>
          <w:rFonts w:eastAsia="Times New Roman" w:cs="Times New Roman"/>
          <w:i/>
          <w:iCs/>
          <w:szCs w:val="24"/>
          <w:lang w:val="en-GB"/>
        </w:rPr>
        <w:t>Consumer Psychology Review</w:t>
      </w:r>
      <w:r w:rsidRPr="0027149C">
        <w:rPr>
          <w:rFonts w:eastAsia="Times New Roman" w:cs="Times New Roman"/>
          <w:szCs w:val="24"/>
          <w:lang w:val="en-GB"/>
        </w:rPr>
        <w:t xml:space="preserve">, </w:t>
      </w:r>
      <w:r w:rsidRPr="0027149C">
        <w:rPr>
          <w:rFonts w:eastAsia="Times New Roman" w:cs="Times New Roman"/>
          <w:i/>
          <w:iCs/>
          <w:szCs w:val="24"/>
          <w:lang w:val="en-GB"/>
        </w:rPr>
        <w:t>4</w:t>
      </w:r>
      <w:r w:rsidRPr="0027149C">
        <w:rPr>
          <w:rFonts w:eastAsia="Times New Roman" w:cs="Times New Roman"/>
          <w:szCs w:val="24"/>
          <w:lang w:val="en-GB"/>
        </w:rPr>
        <w:t xml:space="preserve">(1), pp.4-25. DOI: </w:t>
      </w:r>
      <w:hyperlink r:id="rId70">
        <w:r w:rsidRPr="0027149C">
          <w:rPr>
            <w:rFonts w:eastAsia="Times New Roman" w:cs="Times New Roman"/>
            <w:color w:val="1155CC"/>
            <w:szCs w:val="24"/>
            <w:u w:val="single"/>
            <w:lang w:val="en-GB"/>
          </w:rPr>
          <w:t>10.1002/arcp.1067</w:t>
        </w:r>
      </w:hyperlink>
    </w:p>
    <w:p w14:paraId="60D11907" w14:textId="77777777" w:rsidR="001A00BD" w:rsidRPr="0027149C" w:rsidRDefault="001A00BD" w:rsidP="00AE3F4A">
      <w:pPr>
        <w:spacing w:before="240" w:after="240"/>
        <w:rPr>
          <w:rFonts w:cs="Times New Roman"/>
          <w:szCs w:val="24"/>
          <w:lang w:val="en-GB"/>
        </w:rPr>
      </w:pPr>
      <w:proofErr w:type="spellStart"/>
      <w:r w:rsidRPr="0027149C">
        <w:rPr>
          <w:rFonts w:cs="Times New Roman"/>
          <w:szCs w:val="24"/>
          <w:lang w:val="en-GB"/>
        </w:rPr>
        <w:t>Siddik</w:t>
      </w:r>
      <w:proofErr w:type="spellEnd"/>
      <w:r w:rsidRPr="0027149C">
        <w:rPr>
          <w:rFonts w:cs="Times New Roman"/>
          <w:szCs w:val="24"/>
          <w:lang w:val="en-GB"/>
        </w:rPr>
        <w:t xml:space="preserve">, A.S.A., Soewignyo, T. and </w:t>
      </w:r>
      <w:proofErr w:type="spellStart"/>
      <w:r w:rsidRPr="0027149C">
        <w:rPr>
          <w:rFonts w:cs="Times New Roman"/>
          <w:szCs w:val="24"/>
          <w:lang w:val="en-GB"/>
        </w:rPr>
        <w:t>Mandagi</w:t>
      </w:r>
      <w:proofErr w:type="spellEnd"/>
      <w:r w:rsidRPr="0027149C">
        <w:rPr>
          <w:rFonts w:cs="Times New Roman"/>
          <w:szCs w:val="24"/>
          <w:lang w:val="en-GB"/>
        </w:rPr>
        <w:t xml:space="preserve">, D.W., 2024. Click, Connect, Recruit: A Systematic Review of the Role of Social Media in Employee Recruitment. </w:t>
      </w:r>
      <w:proofErr w:type="spellStart"/>
      <w:r w:rsidRPr="0027149C">
        <w:rPr>
          <w:rFonts w:cs="Times New Roman"/>
          <w:i/>
          <w:iCs/>
          <w:szCs w:val="24"/>
          <w:lang w:val="en-GB"/>
        </w:rPr>
        <w:t>Jurnal</w:t>
      </w:r>
      <w:proofErr w:type="spellEnd"/>
      <w:r w:rsidRPr="0027149C">
        <w:rPr>
          <w:rFonts w:cs="Times New Roman"/>
          <w:i/>
          <w:iCs/>
          <w:szCs w:val="24"/>
          <w:lang w:val="en-GB"/>
        </w:rPr>
        <w:t xml:space="preserve"> </w:t>
      </w:r>
      <w:proofErr w:type="spellStart"/>
      <w:r w:rsidRPr="0027149C">
        <w:rPr>
          <w:rFonts w:cs="Times New Roman"/>
          <w:i/>
          <w:iCs/>
          <w:szCs w:val="24"/>
          <w:lang w:val="en-GB"/>
        </w:rPr>
        <w:t>Informatika</w:t>
      </w:r>
      <w:proofErr w:type="spellEnd"/>
      <w:r w:rsidRPr="0027149C">
        <w:rPr>
          <w:rFonts w:cs="Times New Roman"/>
          <w:i/>
          <w:iCs/>
          <w:szCs w:val="24"/>
          <w:lang w:val="en-GB"/>
        </w:rPr>
        <w:t xml:space="preserve"> Ekonomi Bisnis</w:t>
      </w:r>
      <w:r w:rsidRPr="0027149C">
        <w:rPr>
          <w:rFonts w:cs="Times New Roman"/>
          <w:szCs w:val="24"/>
          <w:lang w:val="en-GB"/>
        </w:rPr>
        <w:t xml:space="preserve">, pp.344-349. </w:t>
      </w:r>
      <w:hyperlink r:id="rId71" w:history="1">
        <w:r w:rsidRPr="0027149C">
          <w:rPr>
            <w:rStyle w:val="Hyperlink"/>
            <w:rFonts w:eastAsia="Times New Roman" w:cs="Times New Roman"/>
            <w:szCs w:val="24"/>
            <w:lang w:val="en-GB"/>
          </w:rPr>
          <w:t>https://mail.infeb.org/index.php/infeb/article/download/869/402</w:t>
        </w:r>
      </w:hyperlink>
    </w:p>
    <w:p w14:paraId="50BA14C8"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color w:val="222222"/>
          <w:szCs w:val="24"/>
          <w:shd w:val="clear" w:color="auto" w:fill="FFFFFF"/>
          <w:lang w:val="en-GB"/>
        </w:rPr>
        <w:t>Silaban</w:t>
      </w:r>
      <w:proofErr w:type="spellEnd"/>
      <w:r w:rsidRPr="0027149C">
        <w:rPr>
          <w:rFonts w:eastAsia="Times New Roman" w:cs="Times New Roman"/>
          <w:color w:val="222222"/>
          <w:szCs w:val="24"/>
          <w:shd w:val="clear" w:color="auto" w:fill="FFFFFF"/>
          <w:lang w:val="en-GB"/>
        </w:rPr>
        <w:t xml:space="preserve">, P.H., </w:t>
      </w:r>
      <w:proofErr w:type="spellStart"/>
      <w:r w:rsidRPr="0027149C">
        <w:rPr>
          <w:rFonts w:eastAsia="Times New Roman" w:cs="Times New Roman"/>
          <w:color w:val="222222"/>
          <w:szCs w:val="24"/>
          <w:shd w:val="clear" w:color="auto" w:fill="FFFFFF"/>
          <w:lang w:val="en-GB"/>
        </w:rPr>
        <w:t>Octoyuda</w:t>
      </w:r>
      <w:proofErr w:type="spellEnd"/>
      <w:r w:rsidRPr="0027149C">
        <w:rPr>
          <w:rFonts w:eastAsia="Times New Roman" w:cs="Times New Roman"/>
          <w:color w:val="222222"/>
          <w:szCs w:val="24"/>
          <w:shd w:val="clear" w:color="auto" w:fill="FFFFFF"/>
          <w:lang w:val="en-GB"/>
        </w:rPr>
        <w:t xml:space="preserve">, E. and </w:t>
      </w:r>
      <w:proofErr w:type="spellStart"/>
      <w:r w:rsidRPr="0027149C">
        <w:rPr>
          <w:rFonts w:eastAsia="Times New Roman" w:cs="Times New Roman"/>
          <w:color w:val="222222"/>
          <w:szCs w:val="24"/>
          <w:shd w:val="clear" w:color="auto" w:fill="FFFFFF"/>
          <w:lang w:val="en-GB"/>
        </w:rPr>
        <w:t>Silalahi</w:t>
      </w:r>
      <w:proofErr w:type="spellEnd"/>
      <w:r w:rsidRPr="0027149C">
        <w:rPr>
          <w:rFonts w:eastAsia="Times New Roman" w:cs="Times New Roman"/>
          <w:color w:val="222222"/>
          <w:szCs w:val="24"/>
          <w:shd w:val="clear" w:color="auto" w:fill="FFFFFF"/>
          <w:lang w:val="en-GB"/>
        </w:rPr>
        <w:t xml:space="preserve">, A.D.K., 2023. Perceived credibility information on social media of corporate brand reputation and its impact on jobseeker intention to apply. </w:t>
      </w:r>
      <w:r w:rsidRPr="0027149C">
        <w:rPr>
          <w:rFonts w:eastAsia="Times New Roman" w:cs="Times New Roman"/>
          <w:i/>
          <w:iCs/>
          <w:color w:val="222222"/>
          <w:szCs w:val="24"/>
          <w:shd w:val="clear" w:color="auto" w:fill="FFFFFF"/>
          <w:lang w:val="en-GB"/>
        </w:rPr>
        <w:t>International Journal of Business</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28</w:t>
      </w:r>
      <w:r w:rsidRPr="0027149C">
        <w:rPr>
          <w:rFonts w:eastAsia="Times New Roman" w:cs="Times New Roman"/>
          <w:color w:val="222222"/>
          <w:szCs w:val="24"/>
          <w:shd w:val="clear" w:color="auto" w:fill="FFFFFF"/>
          <w:lang w:val="en-GB"/>
        </w:rPr>
        <w:t>(1), pp.1-13.</w:t>
      </w:r>
      <w:hyperlink r:id="rId72" w:history="1">
        <w:r w:rsidRPr="0027149C">
          <w:rPr>
            <w:rFonts w:eastAsia="Times New Roman" w:cs="Times New Roman"/>
            <w:color w:val="1155CC"/>
            <w:szCs w:val="24"/>
            <w:u w:val="single"/>
            <w:shd w:val="clear" w:color="auto" w:fill="FFFFFF"/>
            <w:lang w:val="en-GB"/>
          </w:rPr>
          <w:t>https://doi.org/10.55802/IJB.028(1).005</w:t>
        </w:r>
      </w:hyperlink>
    </w:p>
    <w:p w14:paraId="0DBC246F" w14:textId="5836EF4C"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t>Taggd</w:t>
      </w:r>
      <w:proofErr w:type="spellEnd"/>
      <w:r w:rsidRPr="0027149C">
        <w:rPr>
          <w:rFonts w:eastAsia="Times New Roman" w:cs="Times New Roman"/>
          <w:szCs w:val="24"/>
          <w:lang w:val="en-GB"/>
        </w:rPr>
        <w:t>.</w:t>
      </w:r>
      <w:r w:rsidR="00E1796B">
        <w:rPr>
          <w:rFonts w:eastAsia="Times New Roman" w:cs="Times New Roman"/>
          <w:szCs w:val="24"/>
          <w:lang w:val="en-GB"/>
        </w:rPr>
        <w:t xml:space="preserve">, </w:t>
      </w:r>
      <w:r w:rsidRPr="0027149C">
        <w:rPr>
          <w:rFonts w:eastAsia="Times New Roman" w:cs="Times New Roman"/>
          <w:szCs w:val="24"/>
          <w:lang w:val="en-GB"/>
        </w:rPr>
        <w:t xml:space="preserve">2025. </w:t>
      </w:r>
      <w:r w:rsidRPr="0027149C">
        <w:rPr>
          <w:rFonts w:eastAsia="Times New Roman" w:cs="Times New Roman"/>
          <w:i/>
          <w:iCs/>
          <w:szCs w:val="24"/>
          <w:lang w:val="en-GB"/>
        </w:rPr>
        <w:t>What Is a Walk-In Interview? | Complete Guide for Job Seekers</w:t>
      </w:r>
      <w:r w:rsidRPr="0027149C">
        <w:rPr>
          <w:rFonts w:eastAsia="Times New Roman" w:cs="Times New Roman"/>
          <w:szCs w:val="24"/>
          <w:lang w:val="en-GB"/>
        </w:rPr>
        <w:t xml:space="preserve">. [online] Available at: </w:t>
      </w:r>
      <w:hyperlink r:id="rId73" w:history="1">
        <w:r w:rsidRPr="0027149C">
          <w:rPr>
            <w:rStyle w:val="Hyperlink"/>
            <w:rFonts w:eastAsia="Times New Roman" w:cs="Times New Roman"/>
            <w:szCs w:val="24"/>
            <w:lang w:val="en-GB"/>
          </w:rPr>
          <w:t>https://taggd.in/hr-glossary/walk-in-interview/</w:t>
        </w:r>
      </w:hyperlink>
      <w:r w:rsidRPr="0027149C">
        <w:rPr>
          <w:rFonts w:eastAsia="Times New Roman" w:cs="Times New Roman"/>
          <w:szCs w:val="24"/>
          <w:lang w:val="en-GB"/>
        </w:rPr>
        <w:t xml:space="preserve"> [Accessed 2 Dec. 2025].</w:t>
      </w:r>
    </w:p>
    <w:p w14:paraId="05CE7FC2" w14:textId="77777777" w:rsidR="001A00BD" w:rsidRPr="0027149C" w:rsidRDefault="001A00BD" w:rsidP="00AE3F4A">
      <w:pPr>
        <w:spacing w:before="240" w:after="240"/>
        <w:rPr>
          <w:rFonts w:eastAsia="Times New Roman" w:cs="Times New Roman"/>
          <w:color w:val="000000" w:themeColor="text1"/>
          <w:szCs w:val="24"/>
          <w:lang w:val="en-GB"/>
        </w:rPr>
      </w:pPr>
      <w:r w:rsidRPr="0027149C">
        <w:rPr>
          <w:rFonts w:eastAsia="Times New Roman" w:cs="Times New Roman"/>
          <w:color w:val="000000" w:themeColor="text1"/>
          <w:szCs w:val="24"/>
          <w:lang w:val="en-GB"/>
        </w:rPr>
        <w:t xml:space="preserve">Tavares, M.C. and Vaz, M., 2025. Rethinking Performance Evaluation: Strategic Alignment in the Service Sector Through a Case-Based Framework. Administrative Sciences, 15(10), p.390. </w:t>
      </w:r>
      <w:hyperlink r:id="rId74" w:history="1">
        <w:r w:rsidRPr="0027149C">
          <w:rPr>
            <w:rStyle w:val="Hyperlink"/>
            <w:rFonts w:eastAsia="Times New Roman" w:cs="Times New Roman"/>
            <w:color w:val="000000" w:themeColor="text1"/>
            <w:szCs w:val="24"/>
            <w:lang w:val="en-GB"/>
          </w:rPr>
          <w:t>https://doi.org/10.3390/admsci15100390</w:t>
        </w:r>
      </w:hyperlink>
      <w:r w:rsidRPr="0027149C">
        <w:rPr>
          <w:rFonts w:eastAsia="Times New Roman" w:cs="Times New Roman"/>
          <w:color w:val="000000" w:themeColor="text1"/>
          <w:szCs w:val="24"/>
          <w:lang w:val="en-GB"/>
        </w:rPr>
        <w:t xml:space="preserve"> </w:t>
      </w:r>
    </w:p>
    <w:p w14:paraId="5E07E940"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lastRenderedPageBreak/>
        <w:t>Tursunbayeva</w:t>
      </w:r>
      <w:proofErr w:type="spellEnd"/>
      <w:r w:rsidRPr="0027149C">
        <w:rPr>
          <w:rFonts w:eastAsia="Times New Roman" w:cs="Times New Roman"/>
          <w:szCs w:val="24"/>
          <w:lang w:val="en-GB"/>
        </w:rPr>
        <w:t xml:space="preserve">, A., Pagliari, C., Di Lauro, S. and Antonelli, G., 2022. The ethics of people analytics: risks, opportunities and recommendations. </w:t>
      </w:r>
      <w:r w:rsidRPr="0027149C">
        <w:rPr>
          <w:rFonts w:eastAsia="Times New Roman" w:cs="Times New Roman"/>
          <w:i/>
          <w:iCs/>
          <w:szCs w:val="24"/>
          <w:lang w:val="en-GB"/>
        </w:rPr>
        <w:t>Personnel Review</w:t>
      </w:r>
      <w:r w:rsidRPr="0027149C">
        <w:rPr>
          <w:rFonts w:eastAsia="Times New Roman" w:cs="Times New Roman"/>
          <w:szCs w:val="24"/>
          <w:lang w:val="en-GB"/>
        </w:rPr>
        <w:t xml:space="preserve">, </w:t>
      </w:r>
      <w:r w:rsidRPr="0027149C">
        <w:rPr>
          <w:rFonts w:eastAsia="Times New Roman" w:cs="Times New Roman"/>
          <w:i/>
          <w:iCs/>
          <w:szCs w:val="24"/>
          <w:lang w:val="en-GB"/>
        </w:rPr>
        <w:t>51</w:t>
      </w:r>
      <w:r w:rsidRPr="0027149C">
        <w:rPr>
          <w:rFonts w:eastAsia="Times New Roman" w:cs="Times New Roman"/>
          <w:szCs w:val="24"/>
          <w:lang w:val="en-GB"/>
        </w:rPr>
        <w:t xml:space="preserve">(3), pp.900-921. </w:t>
      </w:r>
      <w:hyperlink r:id="rId75" w:history="1">
        <w:r w:rsidRPr="0027149C">
          <w:rPr>
            <w:rStyle w:val="Hyperlink"/>
            <w:rFonts w:eastAsia="Times New Roman" w:cs="Times New Roman"/>
            <w:szCs w:val="24"/>
            <w:lang w:val="en-GB"/>
          </w:rPr>
          <w:t>https://doi.org/10.1108/PR-12-2019-0680</w:t>
        </w:r>
      </w:hyperlink>
    </w:p>
    <w:p w14:paraId="708C29CB"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Turyahikayo, E., 2021. Philosophical Paradigms as the Bases for Knowledge Management Research and Practice. </w:t>
      </w:r>
      <w:r w:rsidRPr="0027149C">
        <w:rPr>
          <w:rFonts w:eastAsia="Times New Roman" w:cs="Times New Roman"/>
          <w:i/>
          <w:iCs/>
          <w:color w:val="222222"/>
          <w:szCs w:val="24"/>
          <w:shd w:val="clear" w:color="auto" w:fill="FFFFFF"/>
          <w:lang w:val="en-GB"/>
        </w:rPr>
        <w:t>Knowledge Management &amp; E-Learning</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13</w:t>
      </w:r>
      <w:r w:rsidRPr="0027149C">
        <w:rPr>
          <w:rFonts w:eastAsia="Times New Roman" w:cs="Times New Roman"/>
          <w:color w:val="222222"/>
          <w:szCs w:val="24"/>
          <w:shd w:val="clear" w:color="auto" w:fill="FFFFFF"/>
          <w:lang w:val="en-GB"/>
        </w:rPr>
        <w:t>(2), pp.209-224.</w:t>
      </w:r>
      <w:hyperlink r:id="rId76" w:history="1">
        <w:r w:rsidRPr="0027149C">
          <w:rPr>
            <w:rFonts w:eastAsia="Times New Roman" w:cs="Times New Roman"/>
            <w:color w:val="1155CC"/>
            <w:szCs w:val="24"/>
            <w:u w:val="single"/>
            <w:shd w:val="clear" w:color="auto" w:fill="FFFFFF"/>
            <w:lang w:val="en-GB"/>
          </w:rPr>
          <w:t>https://files.eric.ed.gov/</w:t>
        </w:r>
        <w:proofErr w:type="spellStart"/>
        <w:r w:rsidRPr="0027149C">
          <w:rPr>
            <w:rFonts w:eastAsia="Times New Roman" w:cs="Times New Roman"/>
            <w:color w:val="1155CC"/>
            <w:szCs w:val="24"/>
            <w:u w:val="single"/>
            <w:shd w:val="clear" w:color="auto" w:fill="FFFFFF"/>
            <w:lang w:val="en-GB"/>
          </w:rPr>
          <w:t>fulltext</w:t>
        </w:r>
        <w:proofErr w:type="spellEnd"/>
        <w:r w:rsidRPr="0027149C">
          <w:rPr>
            <w:rFonts w:eastAsia="Times New Roman" w:cs="Times New Roman"/>
            <w:color w:val="1155CC"/>
            <w:szCs w:val="24"/>
            <w:u w:val="single"/>
            <w:shd w:val="clear" w:color="auto" w:fill="FFFFFF"/>
            <w:lang w:val="en-GB"/>
          </w:rPr>
          <w:t>/EJ1314845.pdf</w:t>
        </w:r>
      </w:hyperlink>
    </w:p>
    <w:p w14:paraId="4C2C4004"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szCs w:val="24"/>
          <w:lang w:val="en-GB"/>
        </w:rPr>
        <w:t xml:space="preserve">Urdaneta-Ponte, M.C., </w:t>
      </w:r>
      <w:proofErr w:type="spellStart"/>
      <w:r w:rsidRPr="0027149C">
        <w:rPr>
          <w:rFonts w:eastAsia="Times New Roman" w:cs="Times New Roman"/>
          <w:szCs w:val="24"/>
          <w:lang w:val="en-GB"/>
        </w:rPr>
        <w:t>Oleagordia</w:t>
      </w:r>
      <w:proofErr w:type="spellEnd"/>
      <w:r w:rsidRPr="0027149C">
        <w:rPr>
          <w:rFonts w:eastAsia="Times New Roman" w:cs="Times New Roman"/>
          <w:szCs w:val="24"/>
          <w:lang w:val="en-GB"/>
        </w:rPr>
        <w:t xml:space="preserve">-Ruiz, I. and Mendez-Zorrilla, A., 2022. Using </w:t>
      </w:r>
      <w:proofErr w:type="spellStart"/>
      <w:r w:rsidRPr="0027149C">
        <w:rPr>
          <w:rFonts w:eastAsia="Times New Roman" w:cs="Times New Roman"/>
          <w:szCs w:val="24"/>
          <w:lang w:val="en-GB"/>
        </w:rPr>
        <w:t>linkedin</w:t>
      </w:r>
      <w:proofErr w:type="spellEnd"/>
      <w:r w:rsidRPr="0027149C">
        <w:rPr>
          <w:rFonts w:eastAsia="Times New Roman" w:cs="Times New Roman"/>
          <w:szCs w:val="24"/>
          <w:lang w:val="en-GB"/>
        </w:rPr>
        <w:t xml:space="preserve"> endorsements to reinforce an ontology and machine learning-based recommender system to improve professional skills. </w:t>
      </w:r>
      <w:r w:rsidRPr="0027149C">
        <w:rPr>
          <w:rFonts w:eastAsia="Times New Roman" w:cs="Times New Roman"/>
          <w:i/>
          <w:iCs/>
          <w:szCs w:val="24"/>
          <w:lang w:val="en-GB"/>
        </w:rPr>
        <w:t>Electronics</w:t>
      </w:r>
      <w:r w:rsidRPr="0027149C">
        <w:rPr>
          <w:rFonts w:eastAsia="Times New Roman" w:cs="Times New Roman"/>
          <w:szCs w:val="24"/>
          <w:lang w:val="en-GB"/>
        </w:rPr>
        <w:t xml:space="preserve">, </w:t>
      </w:r>
      <w:r w:rsidRPr="0027149C">
        <w:rPr>
          <w:rFonts w:eastAsia="Times New Roman" w:cs="Times New Roman"/>
          <w:i/>
          <w:iCs/>
          <w:szCs w:val="24"/>
          <w:lang w:val="en-GB"/>
        </w:rPr>
        <w:t>11</w:t>
      </w:r>
      <w:r w:rsidRPr="0027149C">
        <w:rPr>
          <w:rFonts w:eastAsia="Times New Roman" w:cs="Times New Roman"/>
          <w:szCs w:val="24"/>
          <w:lang w:val="en-GB"/>
        </w:rPr>
        <w:t>(8), p.1190.</w:t>
      </w:r>
      <w:hyperlink r:id="rId77" w:history="1">
        <w:r w:rsidRPr="0027149C">
          <w:rPr>
            <w:rStyle w:val="Hyperlink"/>
            <w:rFonts w:eastAsia="Times New Roman" w:cs="Times New Roman"/>
            <w:szCs w:val="24"/>
            <w:lang w:val="en-GB"/>
          </w:rPr>
          <w:t>https://doi.org/10.3390/electronics11081190</w:t>
        </w:r>
      </w:hyperlink>
    </w:p>
    <w:p w14:paraId="58A0A940" w14:textId="77777777" w:rsidR="001A00BD" w:rsidRPr="0027149C" w:rsidRDefault="001A00BD" w:rsidP="00AE3F4A">
      <w:pPr>
        <w:spacing w:before="240" w:after="240"/>
        <w:rPr>
          <w:rFonts w:cs="Times New Roman"/>
          <w:color w:val="1155CC"/>
          <w:szCs w:val="24"/>
          <w:u w:val="single"/>
          <w:shd w:val="clear" w:color="auto" w:fill="FFFFFF"/>
          <w:lang w:val="en-GB"/>
        </w:rPr>
      </w:pPr>
      <w:proofErr w:type="spellStart"/>
      <w:r w:rsidRPr="0027149C">
        <w:rPr>
          <w:rFonts w:cs="Times New Roman"/>
          <w:szCs w:val="24"/>
          <w:shd w:val="clear" w:color="auto" w:fill="FFFFFF"/>
          <w:lang w:val="en-GB"/>
        </w:rPr>
        <w:t>Vardarlier</w:t>
      </w:r>
      <w:proofErr w:type="spellEnd"/>
      <w:r w:rsidRPr="0027149C">
        <w:rPr>
          <w:rFonts w:cs="Times New Roman"/>
          <w:szCs w:val="24"/>
          <w:shd w:val="clear" w:color="auto" w:fill="FFFFFF"/>
          <w:lang w:val="en-GB"/>
        </w:rPr>
        <w:t xml:space="preserve">, P., 2021. Gamification in human resources management: An agenda suggestion for gamification in HRM. </w:t>
      </w:r>
      <w:r w:rsidRPr="0027149C">
        <w:rPr>
          <w:rFonts w:cs="Times New Roman"/>
          <w:i/>
          <w:iCs/>
          <w:szCs w:val="24"/>
          <w:shd w:val="clear" w:color="auto" w:fill="FFFFFF"/>
          <w:lang w:val="en-GB"/>
        </w:rPr>
        <w:t>Research Journal of Business and Management</w:t>
      </w:r>
      <w:r w:rsidRPr="0027149C">
        <w:rPr>
          <w:rFonts w:cs="Times New Roman"/>
          <w:szCs w:val="24"/>
          <w:shd w:val="clear" w:color="auto" w:fill="FFFFFF"/>
          <w:lang w:val="en-GB"/>
        </w:rPr>
        <w:t xml:space="preserve">, </w:t>
      </w:r>
      <w:r w:rsidRPr="0027149C">
        <w:rPr>
          <w:rFonts w:cs="Times New Roman"/>
          <w:i/>
          <w:iCs/>
          <w:szCs w:val="24"/>
          <w:shd w:val="clear" w:color="auto" w:fill="FFFFFF"/>
          <w:lang w:val="en-GB"/>
        </w:rPr>
        <w:t>8</w:t>
      </w:r>
      <w:r w:rsidRPr="0027149C">
        <w:rPr>
          <w:rFonts w:cs="Times New Roman"/>
          <w:szCs w:val="24"/>
          <w:shd w:val="clear" w:color="auto" w:fill="FFFFFF"/>
          <w:lang w:val="en-GB"/>
        </w:rPr>
        <w:t>(2), pp.129-139.</w:t>
      </w:r>
      <w:hyperlink r:id="rId78" w:history="1">
        <w:r w:rsidRPr="0027149C">
          <w:rPr>
            <w:rFonts w:cs="Times New Roman"/>
            <w:color w:val="1155CC"/>
            <w:szCs w:val="24"/>
            <w:u w:val="single"/>
            <w:shd w:val="clear" w:color="auto" w:fill="FFFFFF"/>
            <w:lang w:val="en-GB"/>
          </w:rPr>
          <w:t>https://dergipark.org.tr/en/download/article-file/1859919</w:t>
        </w:r>
      </w:hyperlink>
    </w:p>
    <w:p w14:paraId="2689E740" w14:textId="77777777" w:rsidR="001A00BD" w:rsidRPr="0027149C" w:rsidRDefault="001A00BD" w:rsidP="00AE3F4A">
      <w:pPr>
        <w:spacing w:before="240" w:after="240"/>
        <w:rPr>
          <w:rFonts w:eastAsia="Times New Roman" w:cs="Times New Roman"/>
          <w:szCs w:val="24"/>
          <w:lang w:val="en-GB"/>
        </w:rPr>
      </w:pPr>
      <w:r w:rsidRPr="0027149C">
        <w:rPr>
          <w:rFonts w:eastAsia="Times New Roman" w:cs="Times New Roman"/>
          <w:color w:val="222222"/>
          <w:szCs w:val="24"/>
          <w:shd w:val="clear" w:color="auto" w:fill="FFFFFF"/>
          <w:lang w:val="en-GB"/>
        </w:rPr>
        <w:t xml:space="preserve">William, F.K.A., 2024. Mastering validity and reliability in academic research: Meaning and significance. </w:t>
      </w:r>
      <w:r w:rsidRPr="0027149C">
        <w:rPr>
          <w:rFonts w:eastAsia="Times New Roman" w:cs="Times New Roman"/>
          <w:i/>
          <w:iCs/>
          <w:color w:val="222222"/>
          <w:szCs w:val="24"/>
          <w:shd w:val="clear" w:color="auto" w:fill="FFFFFF"/>
          <w:lang w:val="en-GB"/>
        </w:rPr>
        <w:t>International Journal of Research Publications</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144</w:t>
      </w:r>
      <w:r w:rsidRPr="0027149C">
        <w:rPr>
          <w:rFonts w:eastAsia="Times New Roman" w:cs="Times New Roman"/>
          <w:color w:val="222222"/>
          <w:szCs w:val="24"/>
          <w:shd w:val="clear" w:color="auto" w:fill="FFFFFF"/>
          <w:lang w:val="en-GB"/>
        </w:rPr>
        <w:t>(1), pp.287-292.doi:.10.47119/IJRP1001441320246160</w:t>
      </w:r>
    </w:p>
    <w:p w14:paraId="1379446A" w14:textId="77777777" w:rsidR="001A00BD" w:rsidRPr="0027149C" w:rsidRDefault="001A00BD" w:rsidP="00AE3F4A">
      <w:pPr>
        <w:spacing w:before="240" w:after="240"/>
        <w:rPr>
          <w:rFonts w:eastAsia="Times New Roman" w:cs="Times New Roman"/>
          <w:szCs w:val="24"/>
          <w:lang w:val="en-GB"/>
        </w:rPr>
      </w:pPr>
      <w:proofErr w:type="spellStart"/>
      <w:r w:rsidRPr="0027149C">
        <w:rPr>
          <w:rFonts w:eastAsia="Times New Roman" w:cs="Times New Roman"/>
          <w:szCs w:val="24"/>
          <w:lang w:val="en-GB"/>
        </w:rPr>
        <w:t>Yanamala</w:t>
      </w:r>
      <w:proofErr w:type="spellEnd"/>
      <w:r w:rsidRPr="0027149C">
        <w:rPr>
          <w:rFonts w:eastAsia="Times New Roman" w:cs="Times New Roman"/>
          <w:szCs w:val="24"/>
          <w:lang w:val="en-GB"/>
        </w:rPr>
        <w:t xml:space="preserve">, K.K.R., 2021. Integration of AI with traditional recruitment methods. </w:t>
      </w:r>
      <w:r w:rsidRPr="0027149C">
        <w:rPr>
          <w:rFonts w:eastAsia="Times New Roman" w:cs="Times New Roman"/>
          <w:i/>
          <w:iCs/>
          <w:szCs w:val="24"/>
          <w:lang w:val="en-GB"/>
        </w:rPr>
        <w:t>Journal of Advanced Computing Systems</w:t>
      </w:r>
      <w:r w:rsidRPr="0027149C">
        <w:rPr>
          <w:rFonts w:eastAsia="Times New Roman" w:cs="Times New Roman"/>
          <w:szCs w:val="24"/>
          <w:lang w:val="en-GB"/>
        </w:rPr>
        <w:t xml:space="preserve">, </w:t>
      </w:r>
      <w:r w:rsidRPr="0027149C">
        <w:rPr>
          <w:rFonts w:eastAsia="Times New Roman" w:cs="Times New Roman"/>
          <w:i/>
          <w:iCs/>
          <w:szCs w:val="24"/>
          <w:lang w:val="en-GB"/>
        </w:rPr>
        <w:t>1</w:t>
      </w:r>
      <w:r w:rsidRPr="0027149C">
        <w:rPr>
          <w:rFonts w:eastAsia="Times New Roman" w:cs="Times New Roman"/>
          <w:szCs w:val="24"/>
          <w:lang w:val="en-GB"/>
        </w:rPr>
        <w:t>(1), pp.1-7. DOI: 10.69987/JACS.2021.10104</w:t>
      </w:r>
    </w:p>
    <w:p w14:paraId="2E4258E5" w14:textId="77777777" w:rsidR="001A00BD" w:rsidRPr="0027149C" w:rsidRDefault="001A00BD" w:rsidP="00AE3F4A">
      <w:pPr>
        <w:spacing w:before="240" w:after="240"/>
        <w:rPr>
          <w:rFonts w:eastAsia="Times New Roman" w:cs="Times New Roman"/>
          <w:color w:val="1155CC"/>
          <w:szCs w:val="24"/>
          <w:u w:val="single"/>
          <w:shd w:val="clear" w:color="auto" w:fill="FFFFFF"/>
          <w:lang w:val="en-GB"/>
        </w:rPr>
      </w:pPr>
      <w:proofErr w:type="spellStart"/>
      <w:r w:rsidRPr="0027149C">
        <w:rPr>
          <w:rFonts w:eastAsia="Times New Roman" w:cs="Times New Roman"/>
          <w:color w:val="222222"/>
          <w:szCs w:val="24"/>
          <w:shd w:val="clear" w:color="auto" w:fill="FFFFFF"/>
          <w:lang w:val="en-GB"/>
        </w:rPr>
        <w:t>Yuwono</w:t>
      </w:r>
      <w:proofErr w:type="spellEnd"/>
      <w:r w:rsidRPr="0027149C">
        <w:rPr>
          <w:rFonts w:eastAsia="Times New Roman" w:cs="Times New Roman"/>
          <w:color w:val="222222"/>
          <w:szCs w:val="24"/>
          <w:shd w:val="clear" w:color="auto" w:fill="FFFFFF"/>
          <w:lang w:val="en-GB"/>
        </w:rPr>
        <w:t xml:space="preserve">, M.A. and Rachmawati, D., 2023. Combined methods. Can this solve the differences between deductive and inductive methods in qualitative </w:t>
      </w:r>
      <w:proofErr w:type="gramStart"/>
      <w:r w:rsidRPr="0027149C">
        <w:rPr>
          <w:rFonts w:eastAsia="Times New Roman" w:cs="Times New Roman"/>
          <w:color w:val="222222"/>
          <w:szCs w:val="24"/>
          <w:shd w:val="clear" w:color="auto" w:fill="FFFFFF"/>
          <w:lang w:val="en-GB"/>
        </w:rPr>
        <w:t>research?.</w:t>
      </w:r>
      <w:proofErr w:type="gramEnd"/>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Moroccan Journal of Quantitative and Qualitative Research</w:t>
      </w:r>
      <w:r w:rsidRPr="0027149C">
        <w:rPr>
          <w:rFonts w:eastAsia="Times New Roman" w:cs="Times New Roman"/>
          <w:color w:val="222222"/>
          <w:szCs w:val="24"/>
          <w:shd w:val="clear" w:color="auto" w:fill="FFFFFF"/>
          <w:lang w:val="en-GB"/>
        </w:rPr>
        <w:t xml:space="preserve">, </w:t>
      </w:r>
      <w:r w:rsidRPr="0027149C">
        <w:rPr>
          <w:rFonts w:eastAsia="Times New Roman" w:cs="Times New Roman"/>
          <w:i/>
          <w:iCs/>
          <w:color w:val="222222"/>
          <w:szCs w:val="24"/>
          <w:shd w:val="clear" w:color="auto" w:fill="FFFFFF"/>
          <w:lang w:val="en-GB"/>
        </w:rPr>
        <w:t>5</w:t>
      </w:r>
      <w:r w:rsidRPr="0027149C">
        <w:rPr>
          <w:rFonts w:eastAsia="Times New Roman" w:cs="Times New Roman"/>
          <w:color w:val="222222"/>
          <w:szCs w:val="24"/>
          <w:shd w:val="clear" w:color="auto" w:fill="FFFFFF"/>
          <w:lang w:val="en-GB"/>
        </w:rPr>
        <w:t>(3).</w:t>
      </w:r>
      <w:hyperlink r:id="rId79" w:history="1">
        <w:r w:rsidRPr="0027149C">
          <w:rPr>
            <w:rFonts w:eastAsia="Times New Roman" w:cs="Times New Roman"/>
            <w:color w:val="1155CC"/>
            <w:szCs w:val="24"/>
            <w:u w:val="single"/>
            <w:shd w:val="clear" w:color="auto" w:fill="FFFFFF"/>
            <w:lang w:val="en-GB"/>
          </w:rPr>
          <w:t>https://doi.org/10.48379/IMIST.PRSM/mjqr-v5i3.45541</w:t>
        </w:r>
      </w:hyperlink>
    </w:p>
    <w:sectPr w:rsidR="001A00BD" w:rsidRPr="0027149C" w:rsidSect="006A0665">
      <w:footerReference w:type="default" r:id="rId80"/>
      <w:headerReference w:type="first" r:id="rId81"/>
      <w:pgSz w:w="12240" w:h="15840"/>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8F7BE" w14:textId="77777777" w:rsidR="00D87348" w:rsidRDefault="00D87348" w:rsidP="00A01296">
      <w:pPr>
        <w:spacing w:line="240" w:lineRule="auto"/>
      </w:pPr>
      <w:r>
        <w:separator/>
      </w:r>
    </w:p>
  </w:endnote>
  <w:endnote w:type="continuationSeparator" w:id="0">
    <w:p w14:paraId="44090345" w14:textId="77777777" w:rsidR="00D87348" w:rsidRDefault="00D87348" w:rsidP="00A012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E331D14-544C-494B-9D3E-2C8E9222BBA2}"/>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embedRegular r:id="rId2" w:fontKey="{208EC92E-F7BD-4F4A-BF6A-432D46D7343A}"/>
  </w:font>
  <w:font w:name="Cambria">
    <w:altName w:val="Cambria"/>
    <w:panose1 w:val="02040503050406030204"/>
    <w:charset w:val="00"/>
    <w:family w:val="roman"/>
    <w:pitch w:val="variable"/>
    <w:sig w:usb0="E00006FF" w:usb1="420024FF" w:usb2="02000000" w:usb3="00000000" w:csb0="0000019F" w:csb1="00000000"/>
    <w:embedRegular r:id="rId3" w:fontKey="{ACEDB4A0-906B-4E36-8485-8734AB1CB39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011478"/>
      <w:docPartObj>
        <w:docPartGallery w:val="Page Numbers (Bottom of Page)"/>
        <w:docPartUnique/>
      </w:docPartObj>
    </w:sdtPr>
    <w:sdtEndPr>
      <w:rPr>
        <w:noProof/>
      </w:rPr>
    </w:sdtEndPr>
    <w:sdtContent>
      <w:p w14:paraId="3443D4A5" w14:textId="46AD9160" w:rsidR="00A01296" w:rsidRDefault="00A012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6F4F5" w14:textId="77777777" w:rsidR="00A01296" w:rsidRDefault="00A01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8FAA7" w14:textId="77777777" w:rsidR="00D87348" w:rsidRDefault="00D87348" w:rsidP="00A01296">
      <w:pPr>
        <w:spacing w:line="240" w:lineRule="auto"/>
      </w:pPr>
      <w:r>
        <w:separator/>
      </w:r>
    </w:p>
  </w:footnote>
  <w:footnote w:type="continuationSeparator" w:id="0">
    <w:p w14:paraId="36479EEB" w14:textId="77777777" w:rsidR="00D87348" w:rsidRDefault="00D87348" w:rsidP="00A012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477D" w14:textId="163D8534" w:rsidR="00B92351" w:rsidRDefault="00B92351">
    <w:pPr>
      <w:pStyle w:val="Header"/>
    </w:pPr>
    <w:r w:rsidRPr="00B92351">
      <w:rPr>
        <w:noProof/>
      </w:rPr>
      <w:drawing>
        <wp:inline distT="0" distB="0" distL="0" distR="0" wp14:anchorId="512BDAAE" wp14:editId="1A71274B">
          <wp:extent cx="1600423" cy="743054"/>
          <wp:effectExtent l="0" t="0" r="0" b="0"/>
          <wp:docPr id="1059697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697150" name=""/>
                  <pic:cNvPicPr/>
                </pic:nvPicPr>
                <pic:blipFill>
                  <a:blip r:embed="rId1"/>
                  <a:stretch>
                    <a:fillRect/>
                  </a:stretch>
                </pic:blipFill>
                <pic:spPr>
                  <a:xfrm>
                    <a:off x="0" y="0"/>
                    <a:ext cx="1600423" cy="7430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E4D5B"/>
    <w:multiLevelType w:val="hybridMultilevel"/>
    <w:tmpl w:val="E5BE6E9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9EB1CCE"/>
    <w:multiLevelType w:val="hybridMultilevel"/>
    <w:tmpl w:val="868C0DE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D7D29ED"/>
    <w:multiLevelType w:val="multilevel"/>
    <w:tmpl w:val="320C5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8B2C41"/>
    <w:multiLevelType w:val="hybridMultilevel"/>
    <w:tmpl w:val="D18EDF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FF26D4F"/>
    <w:multiLevelType w:val="multilevel"/>
    <w:tmpl w:val="A2EE1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D774DA"/>
    <w:multiLevelType w:val="multilevel"/>
    <w:tmpl w:val="2834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A72507"/>
    <w:multiLevelType w:val="multilevel"/>
    <w:tmpl w:val="7C069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080CA1"/>
    <w:multiLevelType w:val="hybridMultilevel"/>
    <w:tmpl w:val="38EABF7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67D64C18"/>
    <w:multiLevelType w:val="multilevel"/>
    <w:tmpl w:val="E4B6A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AA467D"/>
    <w:multiLevelType w:val="hybridMultilevel"/>
    <w:tmpl w:val="D3BA3E1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43360667">
    <w:abstractNumId w:val="8"/>
  </w:num>
  <w:num w:numId="2" w16cid:durableId="2048531774">
    <w:abstractNumId w:val="2"/>
  </w:num>
  <w:num w:numId="3" w16cid:durableId="1402406900">
    <w:abstractNumId w:val="4"/>
  </w:num>
  <w:num w:numId="4" w16cid:durableId="1557471357">
    <w:abstractNumId w:val="6"/>
  </w:num>
  <w:num w:numId="5" w16cid:durableId="924414017">
    <w:abstractNumId w:val="5"/>
  </w:num>
  <w:num w:numId="6" w16cid:durableId="1410466073">
    <w:abstractNumId w:val="1"/>
  </w:num>
  <w:num w:numId="7" w16cid:durableId="1956132541">
    <w:abstractNumId w:val="3"/>
  </w:num>
  <w:num w:numId="8" w16cid:durableId="2128695359">
    <w:abstractNumId w:val="7"/>
  </w:num>
  <w:num w:numId="9" w16cid:durableId="1841038559">
    <w:abstractNumId w:val="9"/>
  </w:num>
  <w:num w:numId="10" w16cid:durableId="331839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E88"/>
    <w:rsid w:val="000048DF"/>
    <w:rsid w:val="00021FC7"/>
    <w:rsid w:val="0003622C"/>
    <w:rsid w:val="00037E38"/>
    <w:rsid w:val="00051D87"/>
    <w:rsid w:val="00066B42"/>
    <w:rsid w:val="000737AC"/>
    <w:rsid w:val="00081E13"/>
    <w:rsid w:val="00093B35"/>
    <w:rsid w:val="00097612"/>
    <w:rsid w:val="000C13AB"/>
    <w:rsid w:val="000C5BE4"/>
    <w:rsid w:val="000D2775"/>
    <w:rsid w:val="000D3FCC"/>
    <w:rsid w:val="000E27EF"/>
    <w:rsid w:val="000F3B2C"/>
    <w:rsid w:val="000F53AA"/>
    <w:rsid w:val="000F6BA7"/>
    <w:rsid w:val="00100367"/>
    <w:rsid w:val="001054AF"/>
    <w:rsid w:val="00112A5C"/>
    <w:rsid w:val="0012680C"/>
    <w:rsid w:val="00133D82"/>
    <w:rsid w:val="00141D8F"/>
    <w:rsid w:val="00156158"/>
    <w:rsid w:val="00156AC5"/>
    <w:rsid w:val="00160F83"/>
    <w:rsid w:val="00162F72"/>
    <w:rsid w:val="00182FB7"/>
    <w:rsid w:val="001833A9"/>
    <w:rsid w:val="001853C4"/>
    <w:rsid w:val="001965D4"/>
    <w:rsid w:val="001973C5"/>
    <w:rsid w:val="001A00BD"/>
    <w:rsid w:val="001A0D88"/>
    <w:rsid w:val="001A48B0"/>
    <w:rsid w:val="001A74C6"/>
    <w:rsid w:val="001B062D"/>
    <w:rsid w:val="001B5F72"/>
    <w:rsid w:val="001C0289"/>
    <w:rsid w:val="001C31CD"/>
    <w:rsid w:val="001C48E9"/>
    <w:rsid w:val="001D0A60"/>
    <w:rsid w:val="001D5B11"/>
    <w:rsid w:val="001E45E6"/>
    <w:rsid w:val="001F5AD9"/>
    <w:rsid w:val="00200D67"/>
    <w:rsid w:val="00205922"/>
    <w:rsid w:val="0021142D"/>
    <w:rsid w:val="00211996"/>
    <w:rsid w:val="0023021B"/>
    <w:rsid w:val="00262B06"/>
    <w:rsid w:val="0027149C"/>
    <w:rsid w:val="00276961"/>
    <w:rsid w:val="00280446"/>
    <w:rsid w:val="00284A82"/>
    <w:rsid w:val="002A147B"/>
    <w:rsid w:val="002A38AA"/>
    <w:rsid w:val="002B051A"/>
    <w:rsid w:val="002B7D7F"/>
    <w:rsid w:val="002C24A7"/>
    <w:rsid w:val="002C7B3F"/>
    <w:rsid w:val="002D4ABC"/>
    <w:rsid w:val="002D6727"/>
    <w:rsid w:val="002E3F07"/>
    <w:rsid w:val="00311B8C"/>
    <w:rsid w:val="003239E2"/>
    <w:rsid w:val="0032628C"/>
    <w:rsid w:val="00330EC5"/>
    <w:rsid w:val="00336C22"/>
    <w:rsid w:val="00337274"/>
    <w:rsid w:val="003471B7"/>
    <w:rsid w:val="00347219"/>
    <w:rsid w:val="003477D7"/>
    <w:rsid w:val="003525B4"/>
    <w:rsid w:val="00361714"/>
    <w:rsid w:val="00370FEC"/>
    <w:rsid w:val="0037513E"/>
    <w:rsid w:val="00390FDC"/>
    <w:rsid w:val="00392164"/>
    <w:rsid w:val="0039314D"/>
    <w:rsid w:val="00395548"/>
    <w:rsid w:val="00397CA6"/>
    <w:rsid w:val="003B02D5"/>
    <w:rsid w:val="003B5841"/>
    <w:rsid w:val="003C2640"/>
    <w:rsid w:val="003C3A62"/>
    <w:rsid w:val="003D0A21"/>
    <w:rsid w:val="003D4EEE"/>
    <w:rsid w:val="003E659C"/>
    <w:rsid w:val="003E69E1"/>
    <w:rsid w:val="00412E8C"/>
    <w:rsid w:val="00422B0A"/>
    <w:rsid w:val="00426F5E"/>
    <w:rsid w:val="0043021F"/>
    <w:rsid w:val="00441D1D"/>
    <w:rsid w:val="00445E2C"/>
    <w:rsid w:val="0045633F"/>
    <w:rsid w:val="00456EA5"/>
    <w:rsid w:val="004570AD"/>
    <w:rsid w:val="004639E8"/>
    <w:rsid w:val="0046487F"/>
    <w:rsid w:val="0048178F"/>
    <w:rsid w:val="00491F81"/>
    <w:rsid w:val="00494516"/>
    <w:rsid w:val="0049651E"/>
    <w:rsid w:val="004D16E9"/>
    <w:rsid w:val="004D3551"/>
    <w:rsid w:val="004D65E8"/>
    <w:rsid w:val="004E16DD"/>
    <w:rsid w:val="004E25DC"/>
    <w:rsid w:val="004F4A8A"/>
    <w:rsid w:val="004F4D00"/>
    <w:rsid w:val="0050546D"/>
    <w:rsid w:val="00505AA4"/>
    <w:rsid w:val="00535A02"/>
    <w:rsid w:val="005409AD"/>
    <w:rsid w:val="005621E9"/>
    <w:rsid w:val="005633DE"/>
    <w:rsid w:val="00576D65"/>
    <w:rsid w:val="0059043A"/>
    <w:rsid w:val="00593991"/>
    <w:rsid w:val="005A338C"/>
    <w:rsid w:val="005A7766"/>
    <w:rsid w:val="005B6C9F"/>
    <w:rsid w:val="005C1284"/>
    <w:rsid w:val="005C2F82"/>
    <w:rsid w:val="005C7958"/>
    <w:rsid w:val="005D18BE"/>
    <w:rsid w:val="005E3521"/>
    <w:rsid w:val="005F5138"/>
    <w:rsid w:val="00637C4F"/>
    <w:rsid w:val="00654CDA"/>
    <w:rsid w:val="00657A9A"/>
    <w:rsid w:val="006707D3"/>
    <w:rsid w:val="0067332C"/>
    <w:rsid w:val="006744DB"/>
    <w:rsid w:val="0067491F"/>
    <w:rsid w:val="00682EE7"/>
    <w:rsid w:val="0068732E"/>
    <w:rsid w:val="006A0665"/>
    <w:rsid w:val="006A4DF3"/>
    <w:rsid w:val="006A6F5A"/>
    <w:rsid w:val="006D7E07"/>
    <w:rsid w:val="006E038B"/>
    <w:rsid w:val="006E4AB1"/>
    <w:rsid w:val="006E7A42"/>
    <w:rsid w:val="006F39C4"/>
    <w:rsid w:val="00700D0E"/>
    <w:rsid w:val="0071504B"/>
    <w:rsid w:val="00720F91"/>
    <w:rsid w:val="00726E6B"/>
    <w:rsid w:val="00732710"/>
    <w:rsid w:val="00742550"/>
    <w:rsid w:val="007437C9"/>
    <w:rsid w:val="0075349C"/>
    <w:rsid w:val="007554C3"/>
    <w:rsid w:val="00760543"/>
    <w:rsid w:val="00761621"/>
    <w:rsid w:val="0077426F"/>
    <w:rsid w:val="00793CF8"/>
    <w:rsid w:val="0079677B"/>
    <w:rsid w:val="007A6247"/>
    <w:rsid w:val="007B0005"/>
    <w:rsid w:val="007C2364"/>
    <w:rsid w:val="007E1C2C"/>
    <w:rsid w:val="00814884"/>
    <w:rsid w:val="00817DF0"/>
    <w:rsid w:val="008305C5"/>
    <w:rsid w:val="00834A16"/>
    <w:rsid w:val="00835FB1"/>
    <w:rsid w:val="00841820"/>
    <w:rsid w:val="00841A7C"/>
    <w:rsid w:val="00844079"/>
    <w:rsid w:val="00854038"/>
    <w:rsid w:val="008803F4"/>
    <w:rsid w:val="008829D3"/>
    <w:rsid w:val="00882C52"/>
    <w:rsid w:val="00883EB0"/>
    <w:rsid w:val="00884A7B"/>
    <w:rsid w:val="008B1959"/>
    <w:rsid w:val="008B468C"/>
    <w:rsid w:val="008B4E88"/>
    <w:rsid w:val="008C0823"/>
    <w:rsid w:val="008C30D2"/>
    <w:rsid w:val="008D51FC"/>
    <w:rsid w:val="008F286F"/>
    <w:rsid w:val="008F45C9"/>
    <w:rsid w:val="00900811"/>
    <w:rsid w:val="00912C3D"/>
    <w:rsid w:val="00925246"/>
    <w:rsid w:val="00935B4C"/>
    <w:rsid w:val="00940AF8"/>
    <w:rsid w:val="00956561"/>
    <w:rsid w:val="00965FD1"/>
    <w:rsid w:val="00974136"/>
    <w:rsid w:val="00994CA5"/>
    <w:rsid w:val="00995875"/>
    <w:rsid w:val="0099650C"/>
    <w:rsid w:val="009977BE"/>
    <w:rsid w:val="009A6FD3"/>
    <w:rsid w:val="009D547E"/>
    <w:rsid w:val="009D5FC6"/>
    <w:rsid w:val="009F128E"/>
    <w:rsid w:val="009F718D"/>
    <w:rsid w:val="00A01296"/>
    <w:rsid w:val="00A04D05"/>
    <w:rsid w:val="00A06157"/>
    <w:rsid w:val="00A14CEB"/>
    <w:rsid w:val="00A20E75"/>
    <w:rsid w:val="00A24C49"/>
    <w:rsid w:val="00A465DF"/>
    <w:rsid w:val="00A652DE"/>
    <w:rsid w:val="00A70394"/>
    <w:rsid w:val="00AA6414"/>
    <w:rsid w:val="00AB539E"/>
    <w:rsid w:val="00AB773A"/>
    <w:rsid w:val="00AC0F5B"/>
    <w:rsid w:val="00AC2869"/>
    <w:rsid w:val="00AC3A6E"/>
    <w:rsid w:val="00AD1BDE"/>
    <w:rsid w:val="00AE3F4A"/>
    <w:rsid w:val="00B03AA9"/>
    <w:rsid w:val="00B11F77"/>
    <w:rsid w:val="00B14C88"/>
    <w:rsid w:val="00B17DDD"/>
    <w:rsid w:val="00B40885"/>
    <w:rsid w:val="00B43400"/>
    <w:rsid w:val="00B54750"/>
    <w:rsid w:val="00B556C5"/>
    <w:rsid w:val="00B636D9"/>
    <w:rsid w:val="00B9140A"/>
    <w:rsid w:val="00B92351"/>
    <w:rsid w:val="00B94A65"/>
    <w:rsid w:val="00B97AA5"/>
    <w:rsid w:val="00BA1DBE"/>
    <w:rsid w:val="00BA238A"/>
    <w:rsid w:val="00BA2A7C"/>
    <w:rsid w:val="00BA7750"/>
    <w:rsid w:val="00BB41EC"/>
    <w:rsid w:val="00BC5821"/>
    <w:rsid w:val="00BE1C41"/>
    <w:rsid w:val="00BE4386"/>
    <w:rsid w:val="00BE718F"/>
    <w:rsid w:val="00BF275B"/>
    <w:rsid w:val="00C13859"/>
    <w:rsid w:val="00C13D5B"/>
    <w:rsid w:val="00C32255"/>
    <w:rsid w:val="00C34D9A"/>
    <w:rsid w:val="00C40C4B"/>
    <w:rsid w:val="00C43F6C"/>
    <w:rsid w:val="00C530F6"/>
    <w:rsid w:val="00C72DEB"/>
    <w:rsid w:val="00C72FBA"/>
    <w:rsid w:val="00C764C5"/>
    <w:rsid w:val="00C7768A"/>
    <w:rsid w:val="00C87C32"/>
    <w:rsid w:val="00C91A37"/>
    <w:rsid w:val="00CC3956"/>
    <w:rsid w:val="00CC57F3"/>
    <w:rsid w:val="00CC77C2"/>
    <w:rsid w:val="00CD077E"/>
    <w:rsid w:val="00CD3BD2"/>
    <w:rsid w:val="00CD4BC1"/>
    <w:rsid w:val="00CE6BF9"/>
    <w:rsid w:val="00CF2D97"/>
    <w:rsid w:val="00D0274F"/>
    <w:rsid w:val="00D17675"/>
    <w:rsid w:val="00D2064D"/>
    <w:rsid w:val="00D32ED4"/>
    <w:rsid w:val="00D4110C"/>
    <w:rsid w:val="00D51593"/>
    <w:rsid w:val="00D6076D"/>
    <w:rsid w:val="00D61177"/>
    <w:rsid w:val="00D66AA0"/>
    <w:rsid w:val="00D87348"/>
    <w:rsid w:val="00D93BD8"/>
    <w:rsid w:val="00DC0330"/>
    <w:rsid w:val="00DC0EB2"/>
    <w:rsid w:val="00DC4025"/>
    <w:rsid w:val="00DD5AE2"/>
    <w:rsid w:val="00DD6F54"/>
    <w:rsid w:val="00DE0F03"/>
    <w:rsid w:val="00DE41D7"/>
    <w:rsid w:val="00E12CBE"/>
    <w:rsid w:val="00E157B3"/>
    <w:rsid w:val="00E1666D"/>
    <w:rsid w:val="00E1796B"/>
    <w:rsid w:val="00E17DE4"/>
    <w:rsid w:val="00E42764"/>
    <w:rsid w:val="00E56BE3"/>
    <w:rsid w:val="00E73E0B"/>
    <w:rsid w:val="00EA2B4E"/>
    <w:rsid w:val="00EA3777"/>
    <w:rsid w:val="00EA5329"/>
    <w:rsid w:val="00ED160F"/>
    <w:rsid w:val="00F0250C"/>
    <w:rsid w:val="00F11631"/>
    <w:rsid w:val="00F17E96"/>
    <w:rsid w:val="00F21159"/>
    <w:rsid w:val="00F2600D"/>
    <w:rsid w:val="00F60438"/>
    <w:rsid w:val="00F6124A"/>
    <w:rsid w:val="00F63CD3"/>
    <w:rsid w:val="00F76CA2"/>
    <w:rsid w:val="00F81613"/>
    <w:rsid w:val="00F83256"/>
    <w:rsid w:val="00F837C4"/>
    <w:rsid w:val="00F93E07"/>
    <w:rsid w:val="00FA01FD"/>
    <w:rsid w:val="00FC2F8F"/>
    <w:rsid w:val="00FC67DE"/>
    <w:rsid w:val="00FD0742"/>
    <w:rsid w:val="00FD1E0D"/>
    <w:rsid w:val="00FE5AE0"/>
    <w:rsid w:val="00FE6B21"/>
    <w:rsid w:val="00FE7531"/>
    <w:rsid w:val="00FE7C1A"/>
    <w:rsid w:val="00FF4A7C"/>
    <w:rsid w:val="00FF78E2"/>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6EB15"/>
  <w15:docId w15:val="{099A8F45-63B9-4D18-A301-2F1D56A8A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0F6"/>
    <w:pPr>
      <w:spacing w:line="360" w:lineRule="auto"/>
      <w:jc w:val="both"/>
    </w:pPr>
    <w:rPr>
      <w:rFonts w:ascii="Times New Roman" w:hAnsi="Times New Roman"/>
      <w:sz w:val="24"/>
    </w:rPr>
  </w:style>
  <w:style w:type="paragraph" w:styleId="Heading1">
    <w:name w:val="heading 1"/>
    <w:basedOn w:val="Normal"/>
    <w:next w:val="Normal"/>
    <w:uiPriority w:val="9"/>
    <w:qFormat/>
    <w:rsid w:val="00A01296"/>
    <w:pPr>
      <w:keepNext/>
      <w:keepLines/>
      <w:spacing w:before="400" w:after="120"/>
      <w:outlineLvl w:val="0"/>
    </w:pPr>
    <w:rPr>
      <w:b/>
      <w:sz w:val="28"/>
      <w:szCs w:val="40"/>
    </w:rPr>
  </w:style>
  <w:style w:type="paragraph" w:styleId="Heading2">
    <w:name w:val="heading 2"/>
    <w:basedOn w:val="Normal"/>
    <w:next w:val="Normal"/>
    <w:uiPriority w:val="9"/>
    <w:unhideWhenUsed/>
    <w:qFormat/>
    <w:rsid w:val="00A01296"/>
    <w:pPr>
      <w:keepNext/>
      <w:keepLines/>
      <w:spacing w:before="360" w:after="120"/>
      <w:outlineLvl w:val="1"/>
    </w:pPr>
    <w:rPr>
      <w:b/>
      <w:szCs w:val="32"/>
    </w:rPr>
  </w:style>
  <w:style w:type="paragraph" w:styleId="Heading3">
    <w:name w:val="heading 3"/>
    <w:basedOn w:val="Normal"/>
    <w:next w:val="Normal"/>
    <w:uiPriority w:val="9"/>
    <w:unhideWhenUsed/>
    <w:qFormat/>
    <w:rsid w:val="00761621"/>
    <w:pPr>
      <w:keepNext/>
      <w:keepLines/>
      <w:spacing w:before="320" w:after="80"/>
      <w:outlineLvl w:val="2"/>
    </w:pPr>
    <w:rPr>
      <w:b/>
      <w:color w:val="434343"/>
      <w:szCs w:val="28"/>
    </w:rPr>
  </w:style>
  <w:style w:type="paragraph" w:styleId="Heading4">
    <w:name w:val="heading 4"/>
    <w:basedOn w:val="Normal"/>
    <w:next w:val="Normal"/>
    <w:uiPriority w:val="9"/>
    <w:unhideWhenUsed/>
    <w:qFormat/>
    <w:rsid w:val="006E7A42"/>
    <w:pPr>
      <w:keepNext/>
      <w:keepLines/>
      <w:spacing w:before="280" w:after="80"/>
      <w:jc w:val="center"/>
      <w:outlineLvl w:val="3"/>
    </w:pPr>
    <w:rPr>
      <w:b/>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01296"/>
    <w:rPr>
      <w:color w:val="0000FF" w:themeColor="hyperlink"/>
      <w:u w:val="single"/>
    </w:rPr>
  </w:style>
  <w:style w:type="character" w:styleId="UnresolvedMention">
    <w:name w:val="Unresolved Mention"/>
    <w:basedOn w:val="DefaultParagraphFont"/>
    <w:uiPriority w:val="99"/>
    <w:semiHidden/>
    <w:unhideWhenUsed/>
    <w:rsid w:val="00A01296"/>
    <w:rPr>
      <w:color w:val="605E5C"/>
      <w:shd w:val="clear" w:color="auto" w:fill="E1DFDD"/>
    </w:rPr>
  </w:style>
  <w:style w:type="paragraph" w:styleId="Header">
    <w:name w:val="header"/>
    <w:basedOn w:val="Normal"/>
    <w:link w:val="HeaderChar"/>
    <w:uiPriority w:val="99"/>
    <w:unhideWhenUsed/>
    <w:rsid w:val="00A01296"/>
    <w:pPr>
      <w:tabs>
        <w:tab w:val="center" w:pos="4513"/>
        <w:tab w:val="right" w:pos="9026"/>
      </w:tabs>
      <w:spacing w:line="240" w:lineRule="auto"/>
    </w:pPr>
  </w:style>
  <w:style w:type="character" w:customStyle="1" w:styleId="HeaderChar">
    <w:name w:val="Header Char"/>
    <w:basedOn w:val="DefaultParagraphFont"/>
    <w:link w:val="Header"/>
    <w:uiPriority w:val="99"/>
    <w:rsid w:val="00A01296"/>
  </w:style>
  <w:style w:type="paragraph" w:styleId="Footer">
    <w:name w:val="footer"/>
    <w:basedOn w:val="Normal"/>
    <w:link w:val="FooterChar"/>
    <w:uiPriority w:val="99"/>
    <w:unhideWhenUsed/>
    <w:rsid w:val="00A01296"/>
    <w:pPr>
      <w:tabs>
        <w:tab w:val="center" w:pos="4513"/>
        <w:tab w:val="right" w:pos="9026"/>
      </w:tabs>
      <w:spacing w:line="240" w:lineRule="auto"/>
    </w:pPr>
  </w:style>
  <w:style w:type="character" w:customStyle="1" w:styleId="FooterChar">
    <w:name w:val="Footer Char"/>
    <w:basedOn w:val="DefaultParagraphFont"/>
    <w:link w:val="Footer"/>
    <w:uiPriority w:val="99"/>
    <w:rsid w:val="00A01296"/>
  </w:style>
  <w:style w:type="paragraph" w:styleId="TOCHeading">
    <w:name w:val="TOC Heading"/>
    <w:basedOn w:val="Heading1"/>
    <w:next w:val="Normal"/>
    <w:uiPriority w:val="39"/>
    <w:unhideWhenUsed/>
    <w:qFormat/>
    <w:rsid w:val="00A0129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01296"/>
    <w:pPr>
      <w:spacing w:after="100"/>
    </w:pPr>
  </w:style>
  <w:style w:type="paragraph" w:styleId="TOC2">
    <w:name w:val="toc 2"/>
    <w:basedOn w:val="Normal"/>
    <w:next w:val="Normal"/>
    <w:autoRedefine/>
    <w:uiPriority w:val="39"/>
    <w:unhideWhenUsed/>
    <w:rsid w:val="00A01296"/>
    <w:pPr>
      <w:spacing w:after="100"/>
      <w:ind w:left="220"/>
    </w:pPr>
  </w:style>
  <w:style w:type="paragraph" w:styleId="TOC3">
    <w:name w:val="toc 3"/>
    <w:basedOn w:val="Normal"/>
    <w:next w:val="Normal"/>
    <w:autoRedefine/>
    <w:uiPriority w:val="39"/>
    <w:unhideWhenUsed/>
    <w:rsid w:val="00940AF8"/>
    <w:pPr>
      <w:spacing w:after="100"/>
      <w:ind w:left="480"/>
    </w:pPr>
  </w:style>
  <w:style w:type="paragraph" w:styleId="ListParagraph">
    <w:name w:val="List Paragraph"/>
    <w:basedOn w:val="Normal"/>
    <w:uiPriority w:val="34"/>
    <w:qFormat/>
    <w:rsid w:val="00CC77C2"/>
    <w:pPr>
      <w:ind w:left="720"/>
      <w:contextualSpacing/>
    </w:pPr>
  </w:style>
  <w:style w:type="paragraph" w:styleId="NormalWeb">
    <w:name w:val="Normal (Web)"/>
    <w:basedOn w:val="Normal"/>
    <w:uiPriority w:val="99"/>
    <w:semiHidden/>
    <w:unhideWhenUsed/>
    <w:rsid w:val="007554C3"/>
    <w:pPr>
      <w:spacing w:before="100" w:beforeAutospacing="1" w:after="100" w:afterAutospacing="1" w:line="240" w:lineRule="auto"/>
      <w:jc w:val="left"/>
    </w:pPr>
    <w:rPr>
      <w:rFonts w:eastAsia="Times New Roman" w:cs="Times New Roman"/>
      <w:szCs w:val="24"/>
      <w:lang w:val="en-IN"/>
    </w:rPr>
  </w:style>
  <w:style w:type="paragraph" w:styleId="TableofFigures">
    <w:name w:val="table of figures"/>
    <w:basedOn w:val="Normal"/>
    <w:next w:val="Normal"/>
    <w:uiPriority w:val="99"/>
    <w:unhideWhenUsed/>
    <w:rsid w:val="006E7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12955">
      <w:bodyDiv w:val="1"/>
      <w:marLeft w:val="0"/>
      <w:marRight w:val="0"/>
      <w:marTop w:val="0"/>
      <w:marBottom w:val="0"/>
      <w:divBdr>
        <w:top w:val="none" w:sz="0" w:space="0" w:color="auto"/>
        <w:left w:val="none" w:sz="0" w:space="0" w:color="auto"/>
        <w:bottom w:val="none" w:sz="0" w:space="0" w:color="auto"/>
        <w:right w:val="none" w:sz="0" w:space="0" w:color="auto"/>
      </w:divBdr>
    </w:div>
    <w:div w:id="584340704">
      <w:bodyDiv w:val="1"/>
      <w:marLeft w:val="0"/>
      <w:marRight w:val="0"/>
      <w:marTop w:val="0"/>
      <w:marBottom w:val="0"/>
      <w:divBdr>
        <w:top w:val="none" w:sz="0" w:space="0" w:color="auto"/>
        <w:left w:val="none" w:sz="0" w:space="0" w:color="auto"/>
        <w:bottom w:val="none" w:sz="0" w:space="0" w:color="auto"/>
        <w:right w:val="none" w:sz="0" w:space="0" w:color="auto"/>
      </w:divBdr>
    </w:div>
    <w:div w:id="1169566771">
      <w:bodyDiv w:val="1"/>
      <w:marLeft w:val="0"/>
      <w:marRight w:val="0"/>
      <w:marTop w:val="0"/>
      <w:marBottom w:val="0"/>
      <w:divBdr>
        <w:top w:val="none" w:sz="0" w:space="0" w:color="auto"/>
        <w:left w:val="none" w:sz="0" w:space="0" w:color="auto"/>
        <w:bottom w:val="none" w:sz="0" w:space="0" w:color="auto"/>
        <w:right w:val="none" w:sz="0" w:space="0" w:color="auto"/>
      </w:divBdr>
    </w:div>
    <w:div w:id="1317493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pdf/10.1080/24704067.2024.2327067" TargetMode="External"/><Relationship Id="rId21" Type="http://schemas.openxmlformats.org/officeDocument/2006/relationships/hyperlink" Target="https://pdfs.semanticscholar.org/89ad/b2c8bbc9d16855e7229715902bf3190d1f5a.pdf" TargetMode="External"/><Relationship Id="rId42" Type="http://schemas.openxmlformats.org/officeDocument/2006/relationships/hyperlink" Target="https://doi.org/10.1177/2397002220952734" TargetMode="External"/><Relationship Id="rId47" Type="http://schemas.openxmlformats.org/officeDocument/2006/relationships/hyperlink" Target="https://dx.doi.org/10.2139/ssrn.5254821" TargetMode="External"/><Relationship Id="rId63" Type="http://schemas.openxmlformats.org/officeDocument/2006/relationships/hyperlink" Target="https://www.tandfonline.com/action/showCitFormats?doi=10.1080/1359432X.2021.1904898" TargetMode="External"/><Relationship Id="rId68" Type="http://schemas.openxmlformats.org/officeDocument/2006/relationships/hyperlink" Target="https://doi.org/10.1080/09585192.2022.2099751" TargetMode="External"/><Relationship Id="rId16" Type="http://schemas.openxmlformats.org/officeDocument/2006/relationships/hyperlink" Target="https://jos3journals.id/index.php/jos3/article/download/30/119" TargetMode="External"/><Relationship Id="rId11" Type="http://schemas.openxmlformats.org/officeDocument/2006/relationships/image" Target="media/image4.png"/><Relationship Id="rId32" Type="http://schemas.openxmlformats.org/officeDocument/2006/relationships/hyperlink" Target="https://doi.org/10.3389/fpsyg.2024.1405822" TargetMode="External"/><Relationship Id="rId37" Type="http://schemas.openxmlformats.org/officeDocument/2006/relationships/hyperlink" Target="https://doi.org/10.1007/s11896-022-09535-5" TargetMode="External"/><Relationship Id="rId53" Type="http://schemas.openxmlformats.org/officeDocument/2006/relationships/hyperlink" Target="https://dx.doi.org/10.29121/granthaalayah.v10.i11.2022.4891" TargetMode="External"/><Relationship Id="rId58" Type="http://schemas.openxmlformats.org/officeDocument/2006/relationships/hyperlink" Target="https://doi.org/10.1504/IJMCP.2023.131769" TargetMode="External"/><Relationship Id="rId74" Type="http://schemas.openxmlformats.org/officeDocument/2006/relationships/hyperlink" Target="https://doi.org/10.3390/admsci15100390" TargetMode="External"/><Relationship Id="rId79" Type="http://schemas.openxmlformats.org/officeDocument/2006/relationships/hyperlink" Target="https://doi.org/10.48379/IMIST.PRSM/mjqr-v5i3.45541" TargetMode="External"/><Relationship Id="rId5" Type="http://schemas.openxmlformats.org/officeDocument/2006/relationships/webSettings" Target="webSettings.xml"/><Relationship Id="rId61" Type="http://schemas.openxmlformats.org/officeDocument/2006/relationships/hyperlink" Target="http://dx.doi.org/10.1108/IJOA-09-2023-3992" TargetMode="External"/><Relationship Id="rId82" Type="http://schemas.openxmlformats.org/officeDocument/2006/relationships/fontTable" Target="fontTable.xml"/><Relationship Id="rId19" Type="http://schemas.openxmlformats.org/officeDocument/2006/relationships/hyperlink" Target="https://doi.org/10.1016/j.glmedi.2025.100198" TargetMode="External"/><Relationship Id="rId14" Type="http://schemas.openxmlformats.org/officeDocument/2006/relationships/image" Target="media/image7.png"/><Relationship Id="rId22" Type="http://schemas.openxmlformats.org/officeDocument/2006/relationships/hyperlink" Target="https://doi.org/10.1007/s00779-024-01826-4" TargetMode="External"/><Relationship Id="rId27" Type="http://schemas.openxmlformats.org/officeDocument/2006/relationships/hyperlink" Target="https://www.abtglobal.com/files/insights/reports/2022/bees_cross-site_report_sept2022.pdf" TargetMode="External"/><Relationship Id="rId30" Type="http://schemas.openxmlformats.org/officeDocument/2006/relationships/hyperlink" Target="https://doi.org/10.1145/3555103" TargetMode="External"/><Relationship Id="rId35" Type="http://schemas.openxmlformats.org/officeDocument/2006/relationships/hyperlink" Target="https://doi.org/10.2196/38015" TargetMode="External"/><Relationship Id="rId43" Type="http://schemas.openxmlformats.org/officeDocument/2006/relationships/hyperlink" Target="https://study.com/learn/lesson/interpretivism-sociology-concept-origin.html" TargetMode="External"/><Relationship Id="rId48" Type="http://schemas.openxmlformats.org/officeDocument/2006/relationships/hyperlink" Target="https://doi.org/10.1016/j.metip.2023.100117" TargetMode="External"/><Relationship Id="rId56" Type="http://schemas.openxmlformats.org/officeDocument/2006/relationships/hyperlink" Target="https://www.theseus.fi/bitstream/handle/10024/856885/NgoyeLaetitia_Ngwanghe.pdf?sequence=2" TargetMode="External"/><Relationship Id="rId64" Type="http://schemas.openxmlformats.org/officeDocument/2006/relationships/hyperlink" Target="https://doi.org/10.31603/komtika.v8i1.11324" TargetMode="External"/><Relationship Id="rId69" Type="http://schemas.openxmlformats.org/officeDocument/2006/relationships/hyperlink" Target="https://papers.ssrn.com/sol3/Delivery.cfm?abstractid=5493146" TargetMode="External"/><Relationship Id="rId77" Type="http://schemas.openxmlformats.org/officeDocument/2006/relationships/hyperlink" Target="https://doi.org/10.3390/electronics11081190" TargetMode="External"/><Relationship Id="rId8" Type="http://schemas.openxmlformats.org/officeDocument/2006/relationships/image" Target="media/image1.png"/><Relationship Id="rId51" Type="http://schemas.openxmlformats.org/officeDocument/2006/relationships/hyperlink" Target="https://publishoa.com/index.php/journal/article/download/328/301" TargetMode="External"/><Relationship Id="rId72" Type="http://schemas.openxmlformats.org/officeDocument/2006/relationships/hyperlink" Target="https://doi.org/10.55802/IJB.028(1).005"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skultech.com/index.php/est/article/view/8/11" TargetMode="External"/><Relationship Id="rId25" Type="http://schemas.openxmlformats.org/officeDocument/2006/relationships/hyperlink" Target="https://doi.org/10.1108/HEED-07-2023-0020" TargetMode="External"/><Relationship Id="rId33" Type="http://schemas.openxmlformats.org/officeDocument/2006/relationships/hyperlink" Target="https://doi.org/10.1108/ER-11-2022-0522" TargetMode="External"/><Relationship Id="rId38" Type="http://schemas.openxmlformats.org/officeDocument/2006/relationships/hyperlink" Target="%20https://dspace.cuni.cz/bitstream/handle/20.500.11956/195279/120488452.pdf?sequence=1" TargetMode="External"/><Relationship Id="rId46" Type="http://schemas.openxmlformats.org/officeDocument/2006/relationships/hyperlink" Target="https://doi.org/10.1140/epjds/s13688-021-00294-7" TargetMode="External"/><Relationship Id="rId59" Type="http://schemas.openxmlformats.org/officeDocument/2006/relationships/hyperlink" Target="https://doi.org/10.47772/IJRISS.2023.7515" TargetMode="External"/><Relationship Id="rId67" Type="http://schemas.openxmlformats.org/officeDocument/2006/relationships/hyperlink" Target="https://doi.org/10.1016/j.hrmr.2022.100925" TargetMode="External"/><Relationship Id="rId20" Type="http://schemas.openxmlformats.org/officeDocument/2006/relationships/hyperlink" Target="https://doi.org/10.3390/educsci14111233" TargetMode="External"/><Relationship Id="rId41" Type="http://schemas.openxmlformats.org/officeDocument/2006/relationships/hyperlink" Target="https://doi.org/10.1017/cts.2021.853" TargetMode="External"/><Relationship Id="rId54" Type="http://schemas.openxmlformats.org/officeDocument/2006/relationships/hyperlink" Target="https://doi.org/10.1007/s43615-024-00371-9" TargetMode="External"/><Relationship Id="rId62" Type="http://schemas.openxmlformats.org/officeDocument/2006/relationships/hyperlink" Target="https://www.academia.edu/download/88131967/the-interpretivist-research-paradigm-a-subjective-notion-of-a-social-context.pdf" TargetMode="External"/><Relationship Id="rId70" Type="http://schemas.openxmlformats.org/officeDocument/2006/relationships/hyperlink" Target="https://myscp.onlinelibrary.wiley.com/doi/abs/10.1002/arcp.1067" TargetMode="External"/><Relationship Id="rId75" Type="http://schemas.openxmlformats.org/officeDocument/2006/relationships/hyperlink" Target="https://doi.org/10.1108/PR-12-2019-0680"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2196/39262" TargetMode="External"/><Relationship Id="rId28" Type="http://schemas.openxmlformats.org/officeDocument/2006/relationships/hyperlink" Target="https://doi.org/10.1080/26895269.2022.2129597" TargetMode="External"/><Relationship Id="rId36" Type="http://schemas.openxmlformats.org/officeDocument/2006/relationships/hyperlink" Target="https://www.um.edu.mt/library/oar/bitstream/123456789/132894/1/2519EMAEMA590705081912_1.PDF" TargetMode="External"/><Relationship Id="rId49" Type="http://schemas.openxmlformats.org/officeDocument/2006/relationships/hyperlink" Target="http://ijmer.in.doi./2024/13.1.69" TargetMode="External"/><Relationship Id="rId57" Type="http://schemas.openxmlformats.org/officeDocument/2006/relationships/hyperlink" Target="https://doi.org/10.71036/ajcie.v2i2.342" TargetMode="External"/><Relationship Id="rId10" Type="http://schemas.openxmlformats.org/officeDocument/2006/relationships/image" Target="media/image3.png"/><Relationship Id="rId31" Type="http://schemas.openxmlformats.org/officeDocument/2006/relationships/hyperlink" Target="https://www.mdpi.com/2078-1547/15/4/44" TargetMode="External"/><Relationship Id="rId44" Type="http://schemas.openxmlformats.org/officeDocument/2006/relationships/hyperlink" Target="https://www.researchgate.net/profile/Sanjivkumar-Pol/publication/391984776_The_Digital_Shift_In_Hiring_A_Critical_Review_of_Traditional_and_Contemporary_Recruitment_Techniques/links/683932ee6a754f72b58f49f1/The-Digital-Shift-In-Hiring-A-Critical-Review-of-Traditional-and-Contemporary-Recruitment-Techniques.pdf" TargetMode="External"/><Relationship Id="rId52" Type="http://schemas.openxmlformats.org/officeDocument/2006/relationships/hyperlink" Target="https://doi.org/10.1016/j.ssaho.2021.100174" TargetMode="External"/><Relationship Id="rId60" Type="http://schemas.openxmlformats.org/officeDocument/2006/relationships/hyperlink" Target="https://doi.org/10.60079/ahrmr.v2i2.185" TargetMode="External"/><Relationship Id="rId65" Type="http://schemas.openxmlformats.org/officeDocument/2006/relationships/hyperlink" Target="https://doi.org/10.1155/2024/6664626" TargetMode="External"/><Relationship Id="rId73" Type="http://schemas.openxmlformats.org/officeDocument/2006/relationships/hyperlink" Target="https://taggd.in/hr-glossary/walk-in-interview/" TargetMode="External"/><Relationship Id="rId78" Type="http://schemas.openxmlformats.org/officeDocument/2006/relationships/hyperlink" Target="https://dergipark.org.tr/en/download/article-file/1859919"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aujbms.austjournals.com/index.php/AUJBMS/article/view/1" TargetMode="External"/><Relationship Id="rId39" Type="http://schemas.openxmlformats.org/officeDocument/2006/relationships/hyperlink" Target="https://doi.org/10.1080/01441647.2021.1923584" TargetMode="External"/><Relationship Id="rId34" Type="http://schemas.openxmlformats.org/officeDocument/2006/relationships/hyperlink" Target="https://doi.org/10.2196/38015" TargetMode="External"/><Relationship Id="rId50" Type="http://schemas.openxmlformats.org/officeDocument/2006/relationships/hyperlink" Target="https://www.researchgate.net/publication/382483840_Transforming_recruitment_in_the_post-covid_era_the_role_of_social_media_and_digital_solutions" TargetMode="External"/><Relationship Id="rId55" Type="http://schemas.openxmlformats.org/officeDocument/2006/relationships/hyperlink" Target="https://doi.org/10.1177/16094069241229777" TargetMode="External"/><Relationship Id="rId76" Type="http://schemas.openxmlformats.org/officeDocument/2006/relationships/hyperlink" Target="https://files.eric.ed.gov/fulltext/EJ1314845.pdf" TargetMode="External"/><Relationship Id="rId7" Type="http://schemas.openxmlformats.org/officeDocument/2006/relationships/endnotes" Target="endnotes.xml"/><Relationship Id="rId71" Type="http://schemas.openxmlformats.org/officeDocument/2006/relationships/hyperlink" Target="https://mail.infeb.org/index.php/infeb/article/download/869/402" TargetMode="External"/><Relationship Id="rId2" Type="http://schemas.openxmlformats.org/officeDocument/2006/relationships/numbering" Target="numbering.xml"/><Relationship Id="rId29" Type="http://schemas.openxmlformats.org/officeDocument/2006/relationships/hyperlink" Target="https://doi.org/10.1177/02692163241234800" TargetMode="External"/><Relationship Id="rId24" Type="http://schemas.openxmlformats.org/officeDocument/2006/relationships/hyperlink" Target="https://doi.org/10.5296/bms.v14i1.21479" TargetMode="External"/><Relationship Id="rId40" Type="http://schemas.openxmlformats.org/officeDocument/2006/relationships/hyperlink" Target="https://vervoe.com/why-traditional-recruitment-processes-no-longer-cut-it/" TargetMode="External"/><Relationship Id="rId45" Type="http://schemas.openxmlformats.org/officeDocument/2006/relationships/hyperlink" Target="https://theeyepublications.com/index.php/first/article/download/126/70" TargetMode="External"/><Relationship Id="rId66" Type="http://schemas.openxmlformats.org/officeDocument/2006/relationships/hyperlink" Target="https://dx.doi.org/10.2139/ssrn.501952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E267A-F989-4A81-BA42-666C0E31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20716</Words>
  <Characters>118087</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naibhavesh969@outlook.com</dc:creator>
  <cp:lastModifiedBy>naibhavesh969@outlook.com</cp:lastModifiedBy>
  <cp:revision>2</cp:revision>
  <dcterms:created xsi:type="dcterms:W3CDTF">2026-02-02T22:42:00Z</dcterms:created>
  <dcterms:modified xsi:type="dcterms:W3CDTF">2026-02-02T22:42:00Z</dcterms:modified>
</cp:coreProperties>
</file>