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9B8" w:rsidRDefault="00D809B8" w:rsidP="00C76735">
      <w:pPr>
        <w:spacing w:line="360" w:lineRule="auto"/>
        <w:jc w:val="both"/>
        <w:rPr>
          <w:rFonts w:ascii="Arial" w:hAnsi="Arial" w:cs="Arial"/>
          <w:sz w:val="24"/>
          <w:szCs w:val="24"/>
        </w:rPr>
      </w:pPr>
    </w:p>
    <w:p w:rsidR="00D809B8" w:rsidRDefault="00D809B8" w:rsidP="00C76735">
      <w:pPr>
        <w:spacing w:line="360" w:lineRule="auto"/>
        <w:jc w:val="both"/>
        <w:rPr>
          <w:rFonts w:ascii="Arial" w:hAnsi="Arial" w:cs="Arial"/>
          <w:sz w:val="24"/>
          <w:szCs w:val="24"/>
        </w:rPr>
      </w:pPr>
    </w:p>
    <w:p w:rsidR="007F15B0" w:rsidRDefault="007F15B0" w:rsidP="007F15B0">
      <w:pPr>
        <w:spacing w:line="360" w:lineRule="auto"/>
        <w:jc w:val="center"/>
        <w:rPr>
          <w:rFonts w:ascii="Arial" w:hAnsi="Arial" w:cs="Arial"/>
          <w:sz w:val="24"/>
          <w:szCs w:val="24"/>
        </w:rPr>
      </w:pPr>
      <w:r>
        <w:rPr>
          <w:noProof/>
          <w:lang w:eastAsia="en-GB"/>
        </w:rPr>
        <w:drawing>
          <wp:inline distT="0" distB="0" distL="0" distR="0" wp14:anchorId="0C5F8826" wp14:editId="3A8DD380">
            <wp:extent cx="5088835" cy="2200500"/>
            <wp:effectExtent l="0" t="0" r="0" b="0"/>
            <wp:docPr id="1" name="Picture 1" descr="University of Wales Trinity St David - Cereb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Cereb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9257" cy="2200683"/>
                    </a:xfrm>
                    <a:prstGeom prst="rect">
                      <a:avLst/>
                    </a:prstGeom>
                    <a:noFill/>
                    <a:ln>
                      <a:noFill/>
                    </a:ln>
                  </pic:spPr>
                </pic:pic>
              </a:graphicData>
            </a:graphic>
          </wp:inline>
        </w:drawing>
      </w:r>
    </w:p>
    <w:p w:rsidR="007F15B0" w:rsidRDefault="007F15B0" w:rsidP="00C76735">
      <w:pPr>
        <w:spacing w:line="360" w:lineRule="auto"/>
        <w:jc w:val="both"/>
        <w:rPr>
          <w:rFonts w:ascii="Arial" w:hAnsi="Arial" w:cs="Arial"/>
          <w:sz w:val="24"/>
          <w:szCs w:val="24"/>
        </w:rPr>
      </w:pPr>
    </w:p>
    <w:p w:rsidR="007F15B0" w:rsidRDefault="00EF5CB2" w:rsidP="00EF5CB2">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199380" cy="414655"/>
            <wp:effectExtent l="0" t="0" r="127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9380" cy="414655"/>
                    </a:xfrm>
                    <a:prstGeom prst="rect">
                      <a:avLst/>
                    </a:prstGeom>
                    <a:noFill/>
                    <a:ln>
                      <a:noFill/>
                    </a:ln>
                  </pic:spPr>
                </pic:pic>
              </a:graphicData>
            </a:graphic>
          </wp:inline>
        </w:drawing>
      </w:r>
    </w:p>
    <w:p w:rsidR="007F15B0" w:rsidRDefault="007F15B0" w:rsidP="00C76735">
      <w:pPr>
        <w:spacing w:line="360" w:lineRule="auto"/>
        <w:jc w:val="both"/>
        <w:rPr>
          <w:rFonts w:ascii="Arial" w:hAnsi="Arial" w:cs="Arial"/>
          <w:sz w:val="24"/>
          <w:szCs w:val="24"/>
        </w:rPr>
      </w:pPr>
    </w:p>
    <w:p w:rsidR="007F15B0" w:rsidRDefault="007F15B0" w:rsidP="00C76735">
      <w:pPr>
        <w:spacing w:line="360" w:lineRule="auto"/>
        <w:jc w:val="both"/>
        <w:rPr>
          <w:rFonts w:ascii="Arial" w:hAnsi="Arial" w:cs="Arial"/>
          <w:sz w:val="24"/>
          <w:szCs w:val="24"/>
        </w:rPr>
      </w:pPr>
    </w:p>
    <w:p w:rsidR="00371D2C" w:rsidRDefault="00EF5CB2" w:rsidP="00C76735">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extent cx="3157855" cy="206248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7855" cy="2062480"/>
                    </a:xfrm>
                    <a:prstGeom prst="rect">
                      <a:avLst/>
                    </a:prstGeom>
                    <a:noFill/>
                    <a:ln>
                      <a:noFill/>
                    </a:ln>
                  </pic:spPr>
                </pic:pic>
              </a:graphicData>
            </a:graphic>
          </wp:inline>
        </w:drawing>
      </w:r>
    </w:p>
    <w:p w:rsidR="00371D2C" w:rsidRDefault="00371D2C" w:rsidP="00C76735">
      <w:pPr>
        <w:spacing w:line="360" w:lineRule="auto"/>
        <w:jc w:val="both"/>
        <w:rPr>
          <w:rFonts w:ascii="Arial" w:hAnsi="Arial" w:cs="Arial"/>
          <w:sz w:val="24"/>
          <w:szCs w:val="24"/>
        </w:rPr>
      </w:pPr>
    </w:p>
    <w:p w:rsidR="00371D2C" w:rsidRDefault="00371D2C" w:rsidP="00C76735">
      <w:pPr>
        <w:spacing w:line="360" w:lineRule="auto"/>
        <w:jc w:val="both"/>
        <w:rPr>
          <w:rFonts w:ascii="Arial" w:hAnsi="Arial" w:cs="Arial"/>
          <w:sz w:val="24"/>
          <w:szCs w:val="24"/>
        </w:rPr>
      </w:pPr>
    </w:p>
    <w:p w:rsidR="00371D2C" w:rsidRDefault="00371D2C" w:rsidP="00C76735">
      <w:pPr>
        <w:spacing w:line="360" w:lineRule="auto"/>
        <w:jc w:val="both"/>
        <w:rPr>
          <w:rFonts w:ascii="Arial" w:hAnsi="Arial" w:cs="Arial"/>
          <w:sz w:val="24"/>
          <w:szCs w:val="24"/>
        </w:rPr>
      </w:pPr>
    </w:p>
    <w:sdt>
      <w:sdtPr>
        <w:rPr>
          <w:rFonts w:asciiTheme="minorHAnsi" w:eastAsiaTheme="minorEastAsia" w:hAnsiTheme="minorHAnsi" w:cstheme="minorBidi"/>
          <w:b w:val="0"/>
          <w:bCs w:val="0"/>
          <w:color w:val="auto"/>
          <w:sz w:val="22"/>
          <w:szCs w:val="22"/>
        </w:rPr>
        <w:id w:val="-1413157464"/>
        <w:docPartObj>
          <w:docPartGallery w:val="Table of Contents"/>
          <w:docPartUnique/>
        </w:docPartObj>
      </w:sdtPr>
      <w:sdtContent>
        <w:p w:rsidR="00540F34" w:rsidRDefault="00540F34">
          <w:pPr>
            <w:pStyle w:val="TOCHeading"/>
          </w:pPr>
          <w:r>
            <w:t>Table of Contents</w:t>
          </w:r>
        </w:p>
        <w:p w:rsidR="00540F34" w:rsidRDefault="00540F34">
          <w:pPr>
            <w:pStyle w:val="TOC1"/>
          </w:pPr>
          <w:r>
            <w:rPr>
              <w:b/>
              <w:bCs/>
            </w:rPr>
            <w:t>Introduction</w:t>
          </w:r>
          <w:r>
            <w:ptab w:relativeTo="margin" w:alignment="right" w:leader="dot"/>
          </w:r>
          <w:r w:rsidR="00FE1910">
            <w:rPr>
              <w:b/>
              <w:bCs/>
            </w:rPr>
            <w:t>3</w:t>
          </w:r>
        </w:p>
        <w:p w:rsidR="00540F34" w:rsidRDefault="00FE1910">
          <w:pPr>
            <w:pStyle w:val="TOC1"/>
            <w:rPr>
              <w:b/>
              <w:bCs/>
            </w:rPr>
          </w:pPr>
          <w:r>
            <w:rPr>
              <w:b/>
              <w:bCs/>
            </w:rPr>
            <w:t>London community</w:t>
          </w:r>
          <w:r w:rsidR="00540F34">
            <w:ptab w:relativeTo="margin" w:alignment="right" w:leader="dot"/>
          </w:r>
          <w:r w:rsidR="00540F34">
            <w:rPr>
              <w:b/>
              <w:bCs/>
            </w:rPr>
            <w:t>4</w:t>
          </w:r>
        </w:p>
        <w:p w:rsidR="00FE1910" w:rsidRDefault="006E30E7" w:rsidP="00FE1910">
          <w:pPr>
            <w:pStyle w:val="TOC1"/>
            <w:rPr>
              <w:b/>
              <w:bCs/>
            </w:rPr>
          </w:pPr>
          <w:r>
            <w:rPr>
              <w:b/>
              <w:bCs/>
            </w:rPr>
            <w:t xml:space="preserve">Crime </w:t>
          </w:r>
          <w:r w:rsidR="00FE1910">
            <w:ptab w:relativeTo="margin" w:alignment="right" w:leader="dot"/>
          </w:r>
          <w:r w:rsidR="00FE1910">
            <w:rPr>
              <w:b/>
              <w:bCs/>
            </w:rPr>
            <w:t>5</w:t>
          </w:r>
        </w:p>
        <w:p w:rsidR="006E30E7" w:rsidRDefault="006E30E7" w:rsidP="006E30E7">
          <w:pPr>
            <w:pStyle w:val="TOC1"/>
            <w:rPr>
              <w:b/>
              <w:bCs/>
            </w:rPr>
          </w:pPr>
          <w:r>
            <w:rPr>
              <w:b/>
              <w:bCs/>
            </w:rPr>
            <w:t xml:space="preserve">Homelessness </w:t>
          </w:r>
          <w:r>
            <w:ptab w:relativeTo="margin" w:alignment="right" w:leader="dot"/>
          </w:r>
          <w:r>
            <w:rPr>
              <w:b/>
              <w:bCs/>
            </w:rPr>
            <w:t>5</w:t>
          </w:r>
        </w:p>
        <w:p w:rsidR="00FE1910" w:rsidRDefault="00FE1910" w:rsidP="00FE1910">
          <w:pPr>
            <w:pStyle w:val="TOC1"/>
          </w:pPr>
          <w:r>
            <w:rPr>
              <w:b/>
              <w:bCs/>
            </w:rPr>
            <w:t>In-depth analysis for crime</w:t>
          </w:r>
          <w:r>
            <w:ptab w:relativeTo="margin" w:alignment="right" w:leader="dot"/>
          </w:r>
          <w:r>
            <w:rPr>
              <w:b/>
              <w:bCs/>
            </w:rPr>
            <w:t>6</w:t>
          </w:r>
        </w:p>
        <w:p w:rsidR="00FE1910" w:rsidRDefault="00FE1910" w:rsidP="00FE1910">
          <w:pPr>
            <w:pStyle w:val="TOC1"/>
            <w:rPr>
              <w:b/>
              <w:bCs/>
            </w:rPr>
          </w:pPr>
          <w:r>
            <w:rPr>
              <w:b/>
              <w:bCs/>
            </w:rPr>
            <w:t>In-depth analysis for homelessness</w:t>
          </w:r>
          <w:r>
            <w:ptab w:relativeTo="margin" w:alignment="right" w:leader="dot"/>
          </w:r>
          <w:r>
            <w:rPr>
              <w:b/>
              <w:bCs/>
            </w:rPr>
            <w:t>6</w:t>
          </w:r>
        </w:p>
        <w:p w:rsidR="00FE1910" w:rsidRDefault="00FE1910" w:rsidP="00FE1910">
          <w:pPr>
            <w:pStyle w:val="TOC1"/>
            <w:rPr>
              <w:b/>
              <w:bCs/>
            </w:rPr>
          </w:pPr>
          <w:r>
            <w:rPr>
              <w:b/>
              <w:bCs/>
            </w:rPr>
            <w:t xml:space="preserve">Critical evaluation of the approaches to raise awareness </w:t>
          </w:r>
          <w:r>
            <w:ptab w:relativeTo="margin" w:alignment="right" w:leader="dot"/>
          </w:r>
          <w:r>
            <w:rPr>
              <w:b/>
              <w:bCs/>
            </w:rPr>
            <w:t>8</w:t>
          </w:r>
        </w:p>
        <w:p w:rsidR="00FE1910" w:rsidRDefault="00FE1910" w:rsidP="00FE1910">
          <w:pPr>
            <w:pStyle w:val="TOC1"/>
            <w:rPr>
              <w:b/>
              <w:bCs/>
            </w:rPr>
          </w:pPr>
          <w:r>
            <w:rPr>
              <w:b/>
              <w:bCs/>
            </w:rPr>
            <w:t xml:space="preserve">Recommendations for improvement </w:t>
          </w:r>
          <w:r>
            <w:ptab w:relativeTo="margin" w:alignment="right" w:leader="dot"/>
          </w:r>
          <w:r>
            <w:rPr>
              <w:b/>
              <w:bCs/>
            </w:rPr>
            <w:t>9</w:t>
          </w:r>
        </w:p>
        <w:p w:rsidR="00FE1910" w:rsidRDefault="00FE1910" w:rsidP="00FE1910">
          <w:pPr>
            <w:pStyle w:val="TOC1"/>
            <w:rPr>
              <w:b/>
              <w:bCs/>
            </w:rPr>
          </w:pPr>
          <w:r>
            <w:rPr>
              <w:b/>
              <w:bCs/>
            </w:rPr>
            <w:t>Conclusion</w:t>
          </w:r>
          <w:r>
            <w:ptab w:relativeTo="margin" w:alignment="right" w:leader="dot"/>
          </w:r>
          <w:r>
            <w:rPr>
              <w:b/>
              <w:bCs/>
            </w:rPr>
            <w:t>10</w:t>
          </w:r>
        </w:p>
        <w:p w:rsidR="00FE1910" w:rsidRDefault="00FE1910" w:rsidP="00FE1910">
          <w:pPr>
            <w:pStyle w:val="TOC1"/>
            <w:rPr>
              <w:b/>
              <w:bCs/>
            </w:rPr>
          </w:pPr>
          <w:r>
            <w:rPr>
              <w:b/>
              <w:bCs/>
            </w:rPr>
            <w:t xml:space="preserve">References and bibliography </w:t>
          </w:r>
          <w:r>
            <w:ptab w:relativeTo="margin" w:alignment="right" w:leader="dot"/>
          </w:r>
          <w:r>
            <w:rPr>
              <w:b/>
              <w:bCs/>
            </w:rPr>
            <w:t>11</w:t>
          </w:r>
        </w:p>
        <w:p w:rsidR="00FE1910" w:rsidRDefault="00FE1910" w:rsidP="00FE1910">
          <w:pPr>
            <w:pStyle w:val="TOC1"/>
          </w:pPr>
          <w:r>
            <w:rPr>
              <w:b/>
              <w:bCs/>
            </w:rPr>
            <w:t>Appendix</w:t>
          </w:r>
          <w:r>
            <w:ptab w:relativeTo="margin" w:alignment="right" w:leader="dot"/>
          </w:r>
          <w:r>
            <w:t>1</w:t>
          </w:r>
          <w:r>
            <w:rPr>
              <w:b/>
              <w:bCs/>
            </w:rPr>
            <w:t>3</w:t>
          </w: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FE1910" w:rsidRPr="00FE1910" w:rsidRDefault="00FE1910" w:rsidP="00FE1910">
          <w:pPr>
            <w:rPr>
              <w:lang w:val="en-US" w:eastAsia="ja-JP"/>
            </w:rPr>
          </w:pPr>
        </w:p>
        <w:p w:rsidR="00540F34" w:rsidRDefault="00CB0AEC">
          <w:pPr>
            <w:pStyle w:val="TOC3"/>
            <w:ind w:left="446"/>
          </w:pPr>
        </w:p>
      </w:sdtContent>
    </w:sdt>
    <w:p w:rsidR="00540F34" w:rsidRDefault="00540F34"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FE1910" w:rsidRDefault="00FE1910" w:rsidP="00C76735">
      <w:pPr>
        <w:spacing w:line="360" w:lineRule="auto"/>
        <w:jc w:val="both"/>
        <w:rPr>
          <w:rFonts w:ascii="Arial" w:hAnsi="Arial" w:cs="Arial"/>
          <w:sz w:val="24"/>
          <w:szCs w:val="24"/>
        </w:rPr>
      </w:pPr>
    </w:p>
    <w:p w:rsidR="00FE1910" w:rsidRDefault="00FE1910"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FE1910" w:rsidRDefault="00FE1910" w:rsidP="00C76735">
      <w:pPr>
        <w:spacing w:line="360" w:lineRule="auto"/>
        <w:jc w:val="both"/>
        <w:rPr>
          <w:rFonts w:ascii="Arial" w:hAnsi="Arial" w:cs="Arial"/>
          <w:sz w:val="24"/>
          <w:szCs w:val="24"/>
        </w:rPr>
      </w:pPr>
    </w:p>
    <w:p w:rsidR="00540F34" w:rsidRDefault="00540F34" w:rsidP="00C76735">
      <w:pPr>
        <w:spacing w:line="360" w:lineRule="auto"/>
        <w:jc w:val="both"/>
        <w:rPr>
          <w:rFonts w:ascii="Arial" w:hAnsi="Arial" w:cs="Arial"/>
          <w:sz w:val="24"/>
          <w:szCs w:val="24"/>
        </w:rPr>
      </w:pPr>
    </w:p>
    <w:p w:rsidR="00EA56DD" w:rsidRPr="00EA56DD" w:rsidRDefault="00EA56DD" w:rsidP="00C76735">
      <w:pPr>
        <w:spacing w:line="360" w:lineRule="auto"/>
        <w:jc w:val="both"/>
        <w:rPr>
          <w:rFonts w:ascii="Arial" w:hAnsi="Arial" w:cs="Arial"/>
          <w:b/>
          <w:sz w:val="24"/>
          <w:szCs w:val="24"/>
        </w:rPr>
      </w:pPr>
      <w:r w:rsidRPr="00EA56DD">
        <w:rPr>
          <w:rFonts w:ascii="Arial" w:hAnsi="Arial" w:cs="Arial"/>
          <w:b/>
          <w:sz w:val="24"/>
          <w:szCs w:val="24"/>
        </w:rPr>
        <w:lastRenderedPageBreak/>
        <w:t>Introduction</w:t>
      </w:r>
    </w:p>
    <w:p w:rsidR="00A82C3F" w:rsidRDefault="00C76735" w:rsidP="00C76735">
      <w:pPr>
        <w:spacing w:line="360" w:lineRule="auto"/>
        <w:jc w:val="both"/>
        <w:rPr>
          <w:rFonts w:ascii="Arial" w:hAnsi="Arial" w:cs="Arial"/>
          <w:sz w:val="24"/>
          <w:szCs w:val="24"/>
        </w:rPr>
      </w:pPr>
      <w:r>
        <w:rPr>
          <w:rFonts w:ascii="Arial" w:hAnsi="Arial" w:cs="Arial"/>
          <w:sz w:val="24"/>
          <w:szCs w:val="24"/>
        </w:rPr>
        <w:t>Definition of community is a unified body of individuals with shared background, interests, culture and activities</w:t>
      </w:r>
      <w:sdt>
        <w:sdtPr>
          <w:rPr>
            <w:rFonts w:ascii="Arial" w:hAnsi="Arial" w:cs="Arial"/>
            <w:sz w:val="24"/>
            <w:szCs w:val="24"/>
          </w:rPr>
          <w:id w:val="483824354"/>
          <w:citation/>
        </w:sdtPr>
        <w:sdtContent>
          <w:r w:rsidR="00201041">
            <w:rPr>
              <w:rFonts w:ascii="Arial" w:hAnsi="Arial" w:cs="Arial"/>
              <w:sz w:val="24"/>
              <w:szCs w:val="24"/>
            </w:rPr>
            <w:fldChar w:fldCharType="begin"/>
          </w:r>
          <w:r w:rsidR="00201041">
            <w:rPr>
              <w:rFonts w:ascii="Arial" w:hAnsi="Arial" w:cs="Arial"/>
              <w:sz w:val="24"/>
              <w:szCs w:val="24"/>
            </w:rPr>
            <w:instrText xml:space="preserve"> CITATION Lew22 \l 2057 </w:instrText>
          </w:r>
          <w:r w:rsidR="00201041">
            <w:rPr>
              <w:rFonts w:ascii="Arial" w:hAnsi="Arial" w:cs="Arial"/>
              <w:sz w:val="24"/>
              <w:szCs w:val="24"/>
            </w:rPr>
            <w:fldChar w:fldCharType="separate"/>
          </w:r>
          <w:r w:rsidR="00201041">
            <w:rPr>
              <w:rFonts w:ascii="Arial" w:hAnsi="Arial" w:cs="Arial"/>
              <w:noProof/>
              <w:sz w:val="24"/>
              <w:szCs w:val="24"/>
            </w:rPr>
            <w:t xml:space="preserve"> </w:t>
          </w:r>
          <w:r w:rsidR="00201041" w:rsidRPr="00201041">
            <w:rPr>
              <w:rFonts w:ascii="Arial" w:hAnsi="Arial" w:cs="Arial"/>
              <w:noProof/>
              <w:sz w:val="24"/>
              <w:szCs w:val="24"/>
            </w:rPr>
            <w:t>(Lewis, 2022)</w:t>
          </w:r>
          <w:r w:rsidR="00201041">
            <w:rPr>
              <w:rFonts w:ascii="Arial" w:hAnsi="Arial" w:cs="Arial"/>
              <w:sz w:val="24"/>
              <w:szCs w:val="24"/>
            </w:rPr>
            <w:fldChar w:fldCharType="end"/>
          </w:r>
        </w:sdtContent>
      </w:sdt>
      <w:r>
        <w:rPr>
          <w:rFonts w:ascii="Arial" w:hAnsi="Arial" w:cs="Arial"/>
          <w:sz w:val="24"/>
          <w:szCs w:val="24"/>
        </w:rPr>
        <w:t xml:space="preserve">. </w:t>
      </w:r>
      <w:r w:rsidR="00A741B6">
        <w:rPr>
          <w:rFonts w:ascii="Arial" w:hAnsi="Arial" w:cs="Arial"/>
          <w:sz w:val="24"/>
          <w:szCs w:val="24"/>
        </w:rPr>
        <w:t>Community development is the framework of theory, practice and the legacy that emerged from them. Community work, community participation, and community organisation are part of numerous ideas for capacity building. Community development describes these approaches as a mix of informal learning, mutual aid, local networks, organisational development, communal coherence, and cultivating social justice</w:t>
      </w:r>
      <w:sdt>
        <w:sdtPr>
          <w:rPr>
            <w:rFonts w:ascii="Arial" w:hAnsi="Arial" w:cs="Arial"/>
            <w:sz w:val="24"/>
            <w:szCs w:val="24"/>
          </w:rPr>
          <w:id w:val="219954980"/>
          <w:citation/>
        </w:sdtPr>
        <w:sdtContent>
          <w:r w:rsidR="00201041">
            <w:rPr>
              <w:rFonts w:ascii="Arial" w:hAnsi="Arial" w:cs="Arial"/>
              <w:sz w:val="24"/>
              <w:szCs w:val="24"/>
            </w:rPr>
            <w:fldChar w:fldCharType="begin"/>
          </w:r>
          <w:r w:rsidR="00201041">
            <w:rPr>
              <w:rFonts w:ascii="Arial" w:hAnsi="Arial" w:cs="Arial"/>
              <w:sz w:val="24"/>
              <w:szCs w:val="24"/>
            </w:rPr>
            <w:instrText xml:space="preserve"> CITATION Lew22 \l 2057 </w:instrText>
          </w:r>
          <w:r w:rsidR="00201041">
            <w:rPr>
              <w:rFonts w:ascii="Arial" w:hAnsi="Arial" w:cs="Arial"/>
              <w:sz w:val="24"/>
              <w:szCs w:val="24"/>
            </w:rPr>
            <w:fldChar w:fldCharType="separate"/>
          </w:r>
          <w:r w:rsidR="00201041">
            <w:rPr>
              <w:rFonts w:ascii="Arial" w:hAnsi="Arial" w:cs="Arial"/>
              <w:noProof/>
              <w:sz w:val="24"/>
              <w:szCs w:val="24"/>
            </w:rPr>
            <w:t xml:space="preserve"> </w:t>
          </w:r>
          <w:r w:rsidR="00201041" w:rsidRPr="00201041">
            <w:rPr>
              <w:rFonts w:ascii="Arial" w:hAnsi="Arial" w:cs="Arial"/>
              <w:noProof/>
              <w:sz w:val="24"/>
              <w:szCs w:val="24"/>
            </w:rPr>
            <w:t>(Lewis, 2022)</w:t>
          </w:r>
          <w:r w:rsidR="00201041">
            <w:rPr>
              <w:rFonts w:ascii="Arial" w:hAnsi="Arial" w:cs="Arial"/>
              <w:sz w:val="24"/>
              <w:szCs w:val="24"/>
            </w:rPr>
            <w:fldChar w:fldCharType="end"/>
          </w:r>
        </w:sdtContent>
      </w:sdt>
      <w:r w:rsidR="00A741B6">
        <w:rPr>
          <w:rFonts w:ascii="Arial" w:hAnsi="Arial" w:cs="Arial"/>
          <w:sz w:val="24"/>
          <w:szCs w:val="24"/>
        </w:rPr>
        <w:t xml:space="preserve">. </w:t>
      </w:r>
    </w:p>
    <w:p w:rsidR="00EA56DD" w:rsidRPr="00EA56DD" w:rsidRDefault="00EA56DD" w:rsidP="00EA56DD">
      <w:pPr>
        <w:spacing w:line="360" w:lineRule="auto"/>
        <w:jc w:val="both"/>
        <w:rPr>
          <w:rFonts w:ascii="Arial" w:hAnsi="Arial" w:cs="Arial"/>
          <w:sz w:val="24"/>
          <w:szCs w:val="24"/>
        </w:rPr>
      </w:pPr>
      <w:r w:rsidRPr="00EA56DD">
        <w:rPr>
          <w:rFonts w:ascii="Arial" w:hAnsi="Arial" w:cs="Arial"/>
          <w:sz w:val="24"/>
          <w:szCs w:val="24"/>
        </w:rPr>
        <w:t xml:space="preserve">This academic report provides an overview of </w:t>
      </w:r>
      <w:r w:rsidR="00394536">
        <w:rPr>
          <w:rFonts w:ascii="Arial" w:hAnsi="Arial" w:cs="Arial"/>
          <w:sz w:val="24"/>
          <w:szCs w:val="24"/>
        </w:rPr>
        <w:t xml:space="preserve">the </w:t>
      </w:r>
      <w:r w:rsidRPr="00EA56DD">
        <w:rPr>
          <w:rFonts w:ascii="Arial" w:hAnsi="Arial" w:cs="Arial"/>
          <w:sz w:val="24"/>
          <w:szCs w:val="24"/>
        </w:rPr>
        <w:t xml:space="preserve">London community and its demographics and characteristics. The </w:t>
      </w:r>
      <w:r w:rsidR="00E67FF6" w:rsidRPr="00EA56DD">
        <w:rPr>
          <w:rFonts w:ascii="Arial" w:hAnsi="Arial" w:cs="Arial"/>
          <w:sz w:val="24"/>
          <w:szCs w:val="24"/>
        </w:rPr>
        <w:t>key</w:t>
      </w:r>
      <w:r w:rsidRPr="00EA56DD">
        <w:rPr>
          <w:rFonts w:ascii="Arial" w:hAnsi="Arial" w:cs="Arial"/>
          <w:sz w:val="24"/>
          <w:szCs w:val="24"/>
        </w:rPr>
        <w:t xml:space="preserve"> purpose of this</w:t>
      </w:r>
      <w:r w:rsidR="00394536">
        <w:rPr>
          <w:rFonts w:ascii="Arial" w:hAnsi="Arial" w:cs="Arial"/>
          <w:sz w:val="24"/>
          <w:szCs w:val="24"/>
        </w:rPr>
        <w:t xml:space="preserve"> is</w:t>
      </w:r>
      <w:r w:rsidRPr="00EA56DD">
        <w:rPr>
          <w:rFonts w:ascii="Arial" w:hAnsi="Arial" w:cs="Arial"/>
          <w:sz w:val="24"/>
          <w:szCs w:val="24"/>
        </w:rPr>
        <w:t xml:space="preserve"> to </w:t>
      </w:r>
      <w:r w:rsidR="00E67FF6" w:rsidRPr="00EA56DD">
        <w:rPr>
          <w:rFonts w:ascii="Arial" w:hAnsi="Arial" w:cs="Arial"/>
          <w:sz w:val="24"/>
          <w:szCs w:val="24"/>
        </w:rPr>
        <w:t>classify</w:t>
      </w:r>
      <w:r w:rsidRPr="00EA56DD">
        <w:rPr>
          <w:rFonts w:ascii="Arial" w:hAnsi="Arial" w:cs="Arial"/>
          <w:sz w:val="24"/>
          <w:szCs w:val="24"/>
        </w:rPr>
        <w:t xml:space="preserve"> two </w:t>
      </w:r>
      <w:r w:rsidR="00E67FF6" w:rsidRPr="00EA56DD">
        <w:rPr>
          <w:rFonts w:ascii="Arial" w:hAnsi="Arial" w:cs="Arial"/>
          <w:sz w:val="24"/>
          <w:szCs w:val="24"/>
        </w:rPr>
        <w:t>distinctive</w:t>
      </w:r>
      <w:r w:rsidRPr="00EA56DD">
        <w:rPr>
          <w:rFonts w:ascii="Arial" w:hAnsi="Arial" w:cs="Arial"/>
          <w:sz w:val="24"/>
          <w:szCs w:val="24"/>
        </w:rPr>
        <w:t xml:space="preserve"> development efforts with </w:t>
      </w:r>
      <w:r w:rsidR="00394536">
        <w:rPr>
          <w:rFonts w:ascii="Arial" w:hAnsi="Arial" w:cs="Arial"/>
          <w:sz w:val="24"/>
          <w:szCs w:val="24"/>
        </w:rPr>
        <w:t xml:space="preserve">the </w:t>
      </w:r>
      <w:r w:rsidRPr="00EA56DD">
        <w:rPr>
          <w:rFonts w:ascii="Arial" w:hAnsi="Arial" w:cs="Arial"/>
          <w:sz w:val="24"/>
          <w:szCs w:val="24"/>
        </w:rPr>
        <w:t>London community</w:t>
      </w:r>
      <w:r w:rsidR="00510719">
        <w:rPr>
          <w:rFonts w:ascii="Arial" w:hAnsi="Arial" w:cs="Arial"/>
          <w:sz w:val="24"/>
          <w:szCs w:val="24"/>
        </w:rPr>
        <w:t xml:space="preserve"> such as crime and homelessness</w:t>
      </w:r>
      <w:r w:rsidRPr="00EA56DD">
        <w:rPr>
          <w:rFonts w:ascii="Arial" w:hAnsi="Arial" w:cs="Arial"/>
          <w:sz w:val="24"/>
          <w:szCs w:val="24"/>
        </w:rPr>
        <w:t xml:space="preserve"> and to </w:t>
      </w:r>
      <w:r w:rsidR="00E67FF6" w:rsidRPr="00EA56DD">
        <w:rPr>
          <w:rFonts w:ascii="Arial" w:hAnsi="Arial" w:cs="Arial"/>
          <w:sz w:val="24"/>
          <w:szCs w:val="24"/>
        </w:rPr>
        <w:t>discover</w:t>
      </w:r>
      <w:r w:rsidRPr="00EA56DD">
        <w:rPr>
          <w:rFonts w:ascii="Arial" w:hAnsi="Arial" w:cs="Arial"/>
          <w:sz w:val="24"/>
          <w:szCs w:val="24"/>
        </w:rPr>
        <w:t xml:space="preserve"> the </w:t>
      </w:r>
      <w:r w:rsidR="00E67FF6" w:rsidRPr="00EA56DD">
        <w:rPr>
          <w:rFonts w:ascii="Arial" w:hAnsi="Arial" w:cs="Arial"/>
          <w:sz w:val="24"/>
          <w:szCs w:val="24"/>
        </w:rPr>
        <w:t>approaches</w:t>
      </w:r>
      <w:r w:rsidRPr="00EA56DD">
        <w:rPr>
          <w:rFonts w:ascii="Arial" w:hAnsi="Arial" w:cs="Arial"/>
          <w:sz w:val="24"/>
          <w:szCs w:val="24"/>
        </w:rPr>
        <w:t xml:space="preserve"> used to communicate this information. This academic report provides vital recommendations for adaptation in the most suitable way in the modern digital world.  </w:t>
      </w:r>
    </w:p>
    <w:p w:rsidR="005433F3" w:rsidRDefault="00394536" w:rsidP="00C76735">
      <w:pPr>
        <w:spacing w:line="360" w:lineRule="auto"/>
        <w:jc w:val="both"/>
        <w:rPr>
          <w:rFonts w:ascii="Arial" w:hAnsi="Arial" w:cs="Arial"/>
          <w:sz w:val="24"/>
          <w:szCs w:val="24"/>
        </w:rPr>
      </w:pPr>
      <w:r>
        <w:rPr>
          <w:rFonts w:ascii="Arial" w:hAnsi="Arial" w:cs="Arial"/>
          <w:sz w:val="24"/>
          <w:szCs w:val="24"/>
        </w:rPr>
        <w:t xml:space="preserve">The </w:t>
      </w:r>
      <w:r w:rsidR="00EA56DD">
        <w:rPr>
          <w:rFonts w:ascii="Arial" w:hAnsi="Arial" w:cs="Arial"/>
          <w:sz w:val="24"/>
          <w:szCs w:val="24"/>
        </w:rPr>
        <w:t>London community has a greater impact on all problematic issues such as unemployment, homelessness, education, crime etc. The</w:t>
      </w:r>
      <w:r w:rsidR="00F619E0">
        <w:rPr>
          <w:rFonts w:ascii="Arial" w:hAnsi="Arial" w:cs="Arial"/>
          <w:sz w:val="24"/>
          <w:szCs w:val="24"/>
        </w:rPr>
        <w:t>y require the community to be part of the problems</w:t>
      </w:r>
      <w:sdt>
        <w:sdtPr>
          <w:rPr>
            <w:rFonts w:ascii="Arial" w:hAnsi="Arial" w:cs="Arial"/>
            <w:sz w:val="24"/>
            <w:szCs w:val="24"/>
          </w:rPr>
          <w:id w:val="-581679172"/>
          <w:citation/>
        </w:sdtPr>
        <w:sdtContent>
          <w:r w:rsidR="00605F27">
            <w:rPr>
              <w:rFonts w:ascii="Arial" w:hAnsi="Arial" w:cs="Arial"/>
              <w:sz w:val="24"/>
              <w:szCs w:val="24"/>
            </w:rPr>
            <w:fldChar w:fldCharType="begin"/>
          </w:r>
          <w:r w:rsidR="00605F27">
            <w:rPr>
              <w:rFonts w:ascii="Arial" w:hAnsi="Arial" w:cs="Arial"/>
              <w:sz w:val="24"/>
              <w:szCs w:val="24"/>
            </w:rPr>
            <w:instrText xml:space="preserve"> CITATION McN22 \l 2057 </w:instrText>
          </w:r>
          <w:r w:rsidR="00605F27">
            <w:rPr>
              <w:rFonts w:ascii="Arial" w:hAnsi="Arial" w:cs="Arial"/>
              <w:sz w:val="24"/>
              <w:szCs w:val="24"/>
            </w:rPr>
            <w:fldChar w:fldCharType="separate"/>
          </w:r>
          <w:r w:rsidR="00605F27">
            <w:rPr>
              <w:rFonts w:ascii="Arial" w:hAnsi="Arial" w:cs="Arial"/>
              <w:noProof/>
              <w:sz w:val="24"/>
              <w:szCs w:val="24"/>
            </w:rPr>
            <w:t xml:space="preserve"> </w:t>
          </w:r>
          <w:r w:rsidR="00605F27" w:rsidRPr="00605F27">
            <w:rPr>
              <w:rFonts w:ascii="Arial" w:hAnsi="Arial" w:cs="Arial"/>
              <w:noProof/>
              <w:sz w:val="24"/>
              <w:szCs w:val="24"/>
            </w:rPr>
            <w:t>(McNeill, 2022)</w:t>
          </w:r>
          <w:r w:rsidR="00605F27">
            <w:rPr>
              <w:rFonts w:ascii="Arial" w:hAnsi="Arial" w:cs="Arial"/>
              <w:sz w:val="24"/>
              <w:szCs w:val="24"/>
            </w:rPr>
            <w:fldChar w:fldCharType="end"/>
          </w:r>
        </w:sdtContent>
      </w:sdt>
      <w:r>
        <w:rPr>
          <w:rFonts w:ascii="Arial" w:hAnsi="Arial" w:cs="Arial"/>
          <w:sz w:val="24"/>
          <w:szCs w:val="24"/>
        </w:rPr>
        <w:t>. In reality</w:t>
      </w:r>
      <w:r w:rsidR="00F619E0">
        <w:rPr>
          <w:rFonts w:ascii="Arial" w:hAnsi="Arial" w:cs="Arial"/>
          <w:sz w:val="24"/>
          <w:szCs w:val="24"/>
        </w:rPr>
        <w:t xml:space="preserve">, this is difficult and </w:t>
      </w:r>
      <w:r>
        <w:rPr>
          <w:rFonts w:ascii="Arial" w:hAnsi="Arial" w:cs="Arial"/>
          <w:sz w:val="24"/>
          <w:szCs w:val="24"/>
        </w:rPr>
        <w:t>requires effort</w:t>
      </w:r>
      <w:r w:rsidR="00F619E0">
        <w:rPr>
          <w:rFonts w:ascii="Arial" w:hAnsi="Arial" w:cs="Arial"/>
          <w:sz w:val="24"/>
          <w:szCs w:val="24"/>
        </w:rPr>
        <w:t>, time, and a strong focus on investing into</w:t>
      </w:r>
      <w:r>
        <w:rPr>
          <w:rFonts w:ascii="Arial" w:hAnsi="Arial" w:cs="Arial"/>
          <w:sz w:val="24"/>
          <w:szCs w:val="24"/>
        </w:rPr>
        <w:t xml:space="preserve"> the</w:t>
      </w:r>
      <w:r w:rsidR="00F619E0">
        <w:rPr>
          <w:rFonts w:ascii="Arial" w:hAnsi="Arial" w:cs="Arial"/>
          <w:sz w:val="24"/>
          <w:szCs w:val="24"/>
        </w:rPr>
        <w:t xml:space="preserve"> local community for the outcome to develop solutions for two distinct efforts such as crime and homelessness</w:t>
      </w:r>
      <w:r w:rsidR="00F9129A">
        <w:rPr>
          <w:rFonts w:ascii="Arial" w:hAnsi="Arial" w:cs="Arial"/>
          <w:sz w:val="24"/>
          <w:szCs w:val="24"/>
        </w:rPr>
        <w:t>.</w:t>
      </w:r>
    </w:p>
    <w:p w:rsidR="00EA56DD" w:rsidRDefault="00EA56DD" w:rsidP="00C76735">
      <w:pPr>
        <w:spacing w:line="360" w:lineRule="auto"/>
        <w:jc w:val="both"/>
        <w:rPr>
          <w:b/>
          <w:color w:val="FF0000"/>
        </w:rPr>
      </w:pPr>
    </w:p>
    <w:p w:rsidR="00904116" w:rsidRDefault="00904116" w:rsidP="00C76735">
      <w:pPr>
        <w:spacing w:line="360" w:lineRule="auto"/>
        <w:jc w:val="both"/>
        <w:rPr>
          <w:b/>
          <w:color w:val="FF0000"/>
        </w:rPr>
      </w:pPr>
    </w:p>
    <w:p w:rsidR="00904116" w:rsidRDefault="00904116"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EA56DD" w:rsidRDefault="00EA56DD" w:rsidP="00C76735">
      <w:pPr>
        <w:spacing w:line="360" w:lineRule="auto"/>
        <w:jc w:val="both"/>
        <w:rPr>
          <w:rFonts w:ascii="Arial" w:hAnsi="Arial" w:cs="Arial"/>
          <w:sz w:val="24"/>
          <w:szCs w:val="24"/>
        </w:rPr>
      </w:pPr>
    </w:p>
    <w:p w:rsidR="00DC7742" w:rsidRDefault="00DC7742" w:rsidP="00C76735">
      <w:pPr>
        <w:spacing w:line="360" w:lineRule="auto"/>
        <w:jc w:val="both"/>
        <w:rPr>
          <w:rFonts w:ascii="Arial" w:hAnsi="Arial" w:cs="Arial"/>
          <w:b/>
          <w:sz w:val="24"/>
          <w:szCs w:val="24"/>
        </w:rPr>
      </w:pPr>
    </w:p>
    <w:p w:rsidR="00590768" w:rsidRPr="00590768" w:rsidRDefault="00590768" w:rsidP="00C76735">
      <w:pPr>
        <w:spacing w:line="360" w:lineRule="auto"/>
        <w:jc w:val="both"/>
        <w:rPr>
          <w:rFonts w:ascii="Arial" w:hAnsi="Arial" w:cs="Arial"/>
          <w:b/>
          <w:sz w:val="24"/>
          <w:szCs w:val="24"/>
        </w:rPr>
      </w:pPr>
      <w:r w:rsidRPr="00590768">
        <w:rPr>
          <w:rFonts w:ascii="Arial" w:hAnsi="Arial" w:cs="Arial"/>
          <w:b/>
          <w:sz w:val="24"/>
          <w:szCs w:val="24"/>
        </w:rPr>
        <w:lastRenderedPageBreak/>
        <w:t xml:space="preserve">London Community </w:t>
      </w:r>
    </w:p>
    <w:p w:rsidR="00590768" w:rsidRDefault="00590768" w:rsidP="00590768">
      <w:pPr>
        <w:spacing w:line="360" w:lineRule="auto"/>
        <w:jc w:val="both"/>
        <w:rPr>
          <w:rFonts w:ascii="Arial" w:hAnsi="Arial" w:cs="Arial"/>
          <w:sz w:val="24"/>
          <w:szCs w:val="24"/>
        </w:rPr>
      </w:pPr>
      <w:r>
        <w:rPr>
          <w:rFonts w:ascii="Arial" w:hAnsi="Arial" w:cs="Arial"/>
          <w:sz w:val="24"/>
          <w:szCs w:val="24"/>
        </w:rPr>
        <w:t xml:space="preserve">The population of </w:t>
      </w:r>
      <w:r w:rsidR="005048CF">
        <w:rPr>
          <w:rFonts w:ascii="Arial" w:hAnsi="Arial" w:cs="Arial"/>
          <w:sz w:val="24"/>
          <w:szCs w:val="24"/>
        </w:rPr>
        <w:t xml:space="preserve">Greater </w:t>
      </w:r>
      <w:r w:rsidR="00BE033E">
        <w:rPr>
          <w:rFonts w:ascii="Arial" w:hAnsi="Arial" w:cs="Arial"/>
          <w:sz w:val="24"/>
          <w:szCs w:val="24"/>
        </w:rPr>
        <w:t>London in 2021 is 9,</w:t>
      </w:r>
      <w:r>
        <w:rPr>
          <w:rFonts w:ascii="Arial" w:hAnsi="Arial" w:cs="Arial"/>
          <w:sz w:val="24"/>
          <w:szCs w:val="24"/>
        </w:rPr>
        <w:t>4</w:t>
      </w:r>
      <w:r w:rsidR="005048CF">
        <w:rPr>
          <w:rFonts w:ascii="Arial" w:hAnsi="Arial" w:cs="Arial"/>
          <w:sz w:val="24"/>
          <w:szCs w:val="24"/>
        </w:rPr>
        <w:t>25,</w:t>
      </w:r>
      <w:r w:rsidR="00BE033E">
        <w:rPr>
          <w:rFonts w:ascii="Arial" w:hAnsi="Arial" w:cs="Arial"/>
          <w:sz w:val="24"/>
          <w:szCs w:val="24"/>
        </w:rPr>
        <w:t>622</w:t>
      </w:r>
      <w:sdt>
        <w:sdtPr>
          <w:rPr>
            <w:rFonts w:ascii="Arial" w:hAnsi="Arial" w:cs="Arial"/>
            <w:sz w:val="24"/>
            <w:szCs w:val="24"/>
          </w:rPr>
          <w:id w:val="-315956268"/>
          <w:citation/>
        </w:sdtPr>
        <w:sdtContent>
          <w:r w:rsidR="00165194">
            <w:rPr>
              <w:rFonts w:ascii="Arial" w:hAnsi="Arial" w:cs="Arial"/>
              <w:sz w:val="24"/>
              <w:szCs w:val="24"/>
            </w:rPr>
            <w:fldChar w:fldCharType="begin"/>
          </w:r>
          <w:r w:rsidR="00165194">
            <w:rPr>
              <w:rFonts w:ascii="Arial" w:hAnsi="Arial" w:cs="Arial"/>
              <w:sz w:val="24"/>
              <w:szCs w:val="24"/>
            </w:rPr>
            <w:instrText xml:space="preserve"> CITATION Sta22 \l 2057 </w:instrText>
          </w:r>
          <w:r w:rsidR="00165194">
            <w:rPr>
              <w:rFonts w:ascii="Arial" w:hAnsi="Arial" w:cs="Arial"/>
              <w:sz w:val="24"/>
              <w:szCs w:val="24"/>
            </w:rPr>
            <w:fldChar w:fldCharType="separate"/>
          </w:r>
          <w:r w:rsidR="00165194">
            <w:rPr>
              <w:rFonts w:ascii="Arial" w:hAnsi="Arial" w:cs="Arial"/>
              <w:noProof/>
              <w:sz w:val="24"/>
              <w:szCs w:val="24"/>
            </w:rPr>
            <w:t xml:space="preserve"> </w:t>
          </w:r>
          <w:r w:rsidR="00165194" w:rsidRPr="00165194">
            <w:rPr>
              <w:rFonts w:ascii="Arial" w:hAnsi="Arial" w:cs="Arial"/>
              <w:noProof/>
              <w:sz w:val="24"/>
              <w:szCs w:val="24"/>
            </w:rPr>
            <w:t>(Statista, 2022)</w:t>
          </w:r>
          <w:r w:rsidR="00165194">
            <w:rPr>
              <w:rFonts w:ascii="Arial" w:hAnsi="Arial" w:cs="Arial"/>
              <w:sz w:val="24"/>
              <w:szCs w:val="24"/>
            </w:rPr>
            <w:fldChar w:fldCharType="end"/>
          </w:r>
        </w:sdtContent>
      </w:sdt>
      <w:r w:rsidR="005048CF">
        <w:rPr>
          <w:rFonts w:ascii="Arial" w:hAnsi="Arial" w:cs="Arial"/>
          <w:sz w:val="24"/>
          <w:szCs w:val="24"/>
        </w:rPr>
        <w:t xml:space="preserve">. </w:t>
      </w:r>
      <w:r>
        <w:rPr>
          <w:rFonts w:ascii="Arial" w:hAnsi="Arial" w:cs="Arial"/>
          <w:sz w:val="24"/>
          <w:szCs w:val="24"/>
        </w:rPr>
        <w:t>The average age is 35.3. 37% of the London population is born outside the UK. This is the most diverse area in the UK with the highest percentages of people identifying as Muslim, Buddhist, Hindu or Jewish. 28% of the whole London population is in poverty or 2.5 mill</w:t>
      </w:r>
      <w:r w:rsidR="00A924BD">
        <w:rPr>
          <w:rFonts w:ascii="Arial" w:hAnsi="Arial" w:cs="Arial"/>
          <w:sz w:val="24"/>
          <w:szCs w:val="24"/>
        </w:rPr>
        <w:t>ion people</w:t>
      </w:r>
      <w:sdt>
        <w:sdtPr>
          <w:rPr>
            <w:rFonts w:ascii="Arial" w:hAnsi="Arial" w:cs="Arial"/>
            <w:sz w:val="24"/>
            <w:szCs w:val="24"/>
          </w:rPr>
          <w:id w:val="224115026"/>
          <w:citation/>
        </w:sdtPr>
        <w:sdtContent>
          <w:r w:rsidR="00A924BD">
            <w:rPr>
              <w:rFonts w:ascii="Arial" w:hAnsi="Arial" w:cs="Arial"/>
              <w:sz w:val="24"/>
              <w:szCs w:val="24"/>
            </w:rPr>
            <w:fldChar w:fldCharType="begin"/>
          </w:r>
          <w:r w:rsidR="00A924BD">
            <w:rPr>
              <w:rFonts w:ascii="Arial" w:hAnsi="Arial" w:cs="Arial"/>
              <w:sz w:val="24"/>
              <w:szCs w:val="24"/>
            </w:rPr>
            <w:instrText xml:space="preserve"> CITATION Sta22 \l 2057 </w:instrText>
          </w:r>
          <w:r w:rsidR="00A924BD">
            <w:rPr>
              <w:rFonts w:ascii="Arial" w:hAnsi="Arial" w:cs="Arial"/>
              <w:sz w:val="24"/>
              <w:szCs w:val="24"/>
            </w:rPr>
            <w:fldChar w:fldCharType="separate"/>
          </w:r>
          <w:r w:rsidR="00A924BD">
            <w:rPr>
              <w:rFonts w:ascii="Arial" w:hAnsi="Arial" w:cs="Arial"/>
              <w:noProof/>
              <w:sz w:val="24"/>
              <w:szCs w:val="24"/>
            </w:rPr>
            <w:t xml:space="preserve"> </w:t>
          </w:r>
          <w:r w:rsidR="00A924BD" w:rsidRPr="00A924BD">
            <w:rPr>
              <w:rFonts w:ascii="Arial" w:hAnsi="Arial" w:cs="Arial"/>
              <w:noProof/>
              <w:sz w:val="24"/>
              <w:szCs w:val="24"/>
            </w:rPr>
            <w:t>(Statista, 2022)</w:t>
          </w:r>
          <w:r w:rsidR="00A924BD">
            <w:rPr>
              <w:rFonts w:ascii="Arial" w:hAnsi="Arial" w:cs="Arial"/>
              <w:sz w:val="24"/>
              <w:szCs w:val="24"/>
            </w:rPr>
            <w:fldChar w:fldCharType="end"/>
          </w:r>
        </w:sdtContent>
      </w:sdt>
      <w:r w:rsidR="00A924BD">
        <w:rPr>
          <w:rFonts w:ascii="Arial" w:hAnsi="Arial" w:cs="Arial"/>
          <w:sz w:val="24"/>
          <w:szCs w:val="24"/>
        </w:rPr>
        <w:t xml:space="preserve">. This is up from 27%. </w:t>
      </w:r>
      <w:r w:rsidR="00A924BD" w:rsidRPr="00A55AC7">
        <w:rPr>
          <w:rFonts w:ascii="Arial" w:hAnsi="Arial" w:cs="Arial"/>
          <w:b/>
          <w:sz w:val="24"/>
          <w:szCs w:val="24"/>
        </w:rPr>
        <w:t>For religion</w:t>
      </w:r>
      <w:r w:rsidR="00A55AC7" w:rsidRPr="00A55AC7">
        <w:rPr>
          <w:rFonts w:ascii="Arial" w:hAnsi="Arial" w:cs="Arial"/>
          <w:b/>
          <w:sz w:val="24"/>
          <w:szCs w:val="24"/>
        </w:rPr>
        <w:t xml:space="preserve"> and race</w:t>
      </w:r>
      <w:r w:rsidR="008100CD">
        <w:rPr>
          <w:rFonts w:ascii="Arial" w:hAnsi="Arial" w:cs="Arial"/>
          <w:b/>
          <w:sz w:val="24"/>
          <w:szCs w:val="24"/>
        </w:rPr>
        <w:t>,</w:t>
      </w:r>
      <w:r w:rsidR="000A0DE9">
        <w:rPr>
          <w:rFonts w:ascii="Arial" w:hAnsi="Arial" w:cs="Arial"/>
          <w:b/>
          <w:sz w:val="24"/>
          <w:szCs w:val="24"/>
        </w:rPr>
        <w:t xml:space="preserve"> see Appendices 4 and 5. </w:t>
      </w:r>
      <w:r w:rsidR="00A924BD">
        <w:rPr>
          <w:rFonts w:ascii="Arial" w:hAnsi="Arial" w:cs="Arial"/>
          <w:sz w:val="24"/>
          <w:szCs w:val="24"/>
        </w:rPr>
        <w:t xml:space="preserve"> </w:t>
      </w:r>
      <w:r>
        <w:rPr>
          <w:rFonts w:ascii="Arial" w:hAnsi="Arial" w:cs="Arial"/>
          <w:sz w:val="24"/>
          <w:szCs w:val="24"/>
        </w:rPr>
        <w:t xml:space="preserve"> </w:t>
      </w:r>
    </w:p>
    <w:p w:rsidR="00085418" w:rsidRDefault="00394536" w:rsidP="00C76735">
      <w:pPr>
        <w:spacing w:line="360" w:lineRule="auto"/>
        <w:jc w:val="both"/>
        <w:rPr>
          <w:rFonts w:ascii="Arial" w:hAnsi="Arial" w:cs="Arial"/>
          <w:sz w:val="24"/>
          <w:szCs w:val="24"/>
        </w:rPr>
      </w:pPr>
      <w:r>
        <w:rPr>
          <w:rFonts w:ascii="Arial" w:hAnsi="Arial" w:cs="Arial"/>
          <w:sz w:val="24"/>
          <w:szCs w:val="24"/>
        </w:rPr>
        <w:t xml:space="preserve">The </w:t>
      </w:r>
      <w:r w:rsidR="00A55AC7">
        <w:rPr>
          <w:rFonts w:ascii="Arial" w:hAnsi="Arial" w:cs="Arial"/>
          <w:sz w:val="24"/>
          <w:szCs w:val="24"/>
        </w:rPr>
        <w:t xml:space="preserve">London community has an organisation which </w:t>
      </w:r>
      <w:r w:rsidR="00E67FF6">
        <w:rPr>
          <w:rFonts w:ascii="Arial" w:hAnsi="Arial" w:cs="Arial"/>
          <w:sz w:val="24"/>
          <w:szCs w:val="24"/>
        </w:rPr>
        <w:t>includes</w:t>
      </w:r>
      <w:r w:rsidR="00A55AC7">
        <w:rPr>
          <w:rFonts w:ascii="Arial" w:hAnsi="Arial" w:cs="Arial"/>
          <w:sz w:val="24"/>
          <w:szCs w:val="24"/>
        </w:rPr>
        <w:t xml:space="preserve"> the </w:t>
      </w:r>
      <w:r w:rsidR="00E67FF6">
        <w:rPr>
          <w:rFonts w:ascii="Arial" w:hAnsi="Arial" w:cs="Arial"/>
          <w:sz w:val="24"/>
          <w:szCs w:val="24"/>
        </w:rPr>
        <w:t>partnerships</w:t>
      </w:r>
      <w:r w:rsidR="00A55AC7">
        <w:rPr>
          <w:rFonts w:ascii="Arial" w:hAnsi="Arial" w:cs="Arial"/>
          <w:sz w:val="24"/>
          <w:szCs w:val="24"/>
        </w:rPr>
        <w:t xml:space="preserve"> of separate community welfare agencies in the promotion of joint </w:t>
      </w:r>
      <w:r w:rsidR="00E67FF6">
        <w:rPr>
          <w:rFonts w:ascii="Arial" w:hAnsi="Arial" w:cs="Arial"/>
          <w:sz w:val="24"/>
          <w:szCs w:val="24"/>
        </w:rPr>
        <w:t>creativities</w:t>
      </w:r>
      <w:sdt>
        <w:sdtPr>
          <w:rPr>
            <w:rFonts w:ascii="Arial" w:hAnsi="Arial" w:cs="Arial"/>
            <w:sz w:val="24"/>
            <w:szCs w:val="24"/>
          </w:rPr>
          <w:id w:val="1945117901"/>
          <w:citation/>
        </w:sdtPr>
        <w:sdtContent>
          <w:r w:rsidR="00774EC9">
            <w:rPr>
              <w:rFonts w:ascii="Arial" w:hAnsi="Arial" w:cs="Arial"/>
              <w:sz w:val="24"/>
              <w:szCs w:val="24"/>
            </w:rPr>
            <w:fldChar w:fldCharType="begin"/>
          </w:r>
          <w:r w:rsidR="00774EC9">
            <w:rPr>
              <w:rFonts w:ascii="Arial" w:hAnsi="Arial" w:cs="Arial"/>
              <w:sz w:val="24"/>
              <w:szCs w:val="24"/>
            </w:rPr>
            <w:instrText xml:space="preserve"> CITATION Ker22 \l 2057 </w:instrText>
          </w:r>
          <w:r w:rsidR="00774EC9">
            <w:rPr>
              <w:rFonts w:ascii="Arial" w:hAnsi="Arial" w:cs="Arial"/>
              <w:sz w:val="24"/>
              <w:szCs w:val="24"/>
            </w:rPr>
            <w:fldChar w:fldCharType="separate"/>
          </w:r>
          <w:r w:rsidR="00774EC9">
            <w:rPr>
              <w:rFonts w:ascii="Arial" w:hAnsi="Arial" w:cs="Arial"/>
              <w:noProof/>
              <w:sz w:val="24"/>
              <w:szCs w:val="24"/>
            </w:rPr>
            <w:t xml:space="preserve"> </w:t>
          </w:r>
          <w:r w:rsidR="00774EC9" w:rsidRPr="00774EC9">
            <w:rPr>
              <w:rFonts w:ascii="Arial" w:hAnsi="Arial" w:cs="Arial"/>
              <w:noProof/>
              <w:sz w:val="24"/>
              <w:szCs w:val="24"/>
            </w:rPr>
            <w:t>(Kerley, 2022)</w:t>
          </w:r>
          <w:r w:rsidR="00774EC9">
            <w:rPr>
              <w:rFonts w:ascii="Arial" w:hAnsi="Arial" w:cs="Arial"/>
              <w:sz w:val="24"/>
              <w:szCs w:val="24"/>
            </w:rPr>
            <w:fldChar w:fldCharType="end"/>
          </w:r>
        </w:sdtContent>
      </w:sdt>
      <w:r w:rsidR="00A55AC7">
        <w:rPr>
          <w:rFonts w:ascii="Arial" w:hAnsi="Arial" w:cs="Arial"/>
          <w:sz w:val="24"/>
          <w:szCs w:val="24"/>
        </w:rPr>
        <w:t xml:space="preserve">. Community </w:t>
      </w:r>
      <w:r w:rsidR="00E67FF6">
        <w:rPr>
          <w:rFonts w:ascii="Arial" w:hAnsi="Arial" w:cs="Arial"/>
          <w:sz w:val="24"/>
          <w:szCs w:val="24"/>
        </w:rPr>
        <w:t>progress</w:t>
      </w:r>
      <w:r w:rsidR="00A55AC7">
        <w:rPr>
          <w:rFonts w:ascii="Arial" w:hAnsi="Arial" w:cs="Arial"/>
          <w:sz w:val="24"/>
          <w:szCs w:val="24"/>
        </w:rPr>
        <w:t xml:space="preserve"> is </w:t>
      </w:r>
      <w:r w:rsidR="003E6212">
        <w:rPr>
          <w:rFonts w:ascii="Arial" w:hAnsi="Arial" w:cs="Arial"/>
          <w:sz w:val="24"/>
          <w:szCs w:val="24"/>
        </w:rPr>
        <w:t>highlighting</w:t>
      </w:r>
      <w:r w:rsidR="00A55AC7">
        <w:rPr>
          <w:rFonts w:ascii="Arial" w:hAnsi="Arial" w:cs="Arial"/>
          <w:sz w:val="24"/>
          <w:szCs w:val="24"/>
        </w:rPr>
        <w:t xml:space="preserve"> self-help, mutual support, </w:t>
      </w:r>
      <w:r w:rsidR="00F44752">
        <w:rPr>
          <w:rFonts w:ascii="Arial" w:hAnsi="Arial" w:cs="Arial"/>
          <w:sz w:val="24"/>
          <w:szCs w:val="24"/>
        </w:rPr>
        <w:t>environment for strong integration in the local borough community</w:t>
      </w:r>
      <w:r w:rsidR="00A55AC7">
        <w:rPr>
          <w:rFonts w:ascii="Arial" w:hAnsi="Arial" w:cs="Arial"/>
          <w:sz w:val="24"/>
          <w:szCs w:val="24"/>
        </w:rPr>
        <w:t xml:space="preserve">, capacity for problem-solving and </w:t>
      </w:r>
      <w:r w:rsidR="00954F95">
        <w:rPr>
          <w:rFonts w:ascii="Arial" w:hAnsi="Arial" w:cs="Arial"/>
          <w:sz w:val="24"/>
          <w:szCs w:val="24"/>
        </w:rPr>
        <w:t xml:space="preserve">self-representation and the promotion of common activities to </w:t>
      </w:r>
      <w:r w:rsidR="00F44752">
        <w:rPr>
          <w:rFonts w:ascii="Arial" w:hAnsi="Arial" w:cs="Arial"/>
          <w:sz w:val="24"/>
          <w:szCs w:val="24"/>
        </w:rPr>
        <w:t>offer</w:t>
      </w:r>
      <w:r w:rsidR="00954F95">
        <w:rPr>
          <w:rFonts w:ascii="Arial" w:hAnsi="Arial" w:cs="Arial"/>
          <w:sz w:val="24"/>
          <w:szCs w:val="24"/>
        </w:rPr>
        <w:t xml:space="preserve"> </w:t>
      </w:r>
      <w:r w:rsidR="00E67FF6">
        <w:rPr>
          <w:rFonts w:ascii="Arial" w:hAnsi="Arial" w:cs="Arial"/>
          <w:sz w:val="24"/>
          <w:szCs w:val="24"/>
        </w:rPr>
        <w:t>favourites</w:t>
      </w:r>
      <w:r w:rsidR="00954F95">
        <w:rPr>
          <w:rFonts w:ascii="Arial" w:hAnsi="Arial" w:cs="Arial"/>
          <w:sz w:val="24"/>
          <w:szCs w:val="24"/>
        </w:rPr>
        <w:t xml:space="preserve"> to the </w:t>
      </w:r>
      <w:r w:rsidR="003E6212">
        <w:rPr>
          <w:rFonts w:ascii="Arial" w:hAnsi="Arial" w:cs="Arial"/>
          <w:sz w:val="24"/>
          <w:szCs w:val="24"/>
        </w:rPr>
        <w:t>consideration</w:t>
      </w:r>
      <w:r w:rsidR="00954F95">
        <w:rPr>
          <w:rFonts w:ascii="Arial" w:hAnsi="Arial" w:cs="Arial"/>
          <w:sz w:val="24"/>
          <w:szCs w:val="24"/>
        </w:rPr>
        <w:t xml:space="preserve"> of </w:t>
      </w:r>
      <w:r w:rsidR="003E6212">
        <w:rPr>
          <w:rFonts w:ascii="Arial" w:hAnsi="Arial" w:cs="Arial"/>
          <w:sz w:val="24"/>
          <w:szCs w:val="24"/>
        </w:rPr>
        <w:t>politically aware</w:t>
      </w:r>
      <w:r w:rsidR="00954F95">
        <w:rPr>
          <w:rFonts w:ascii="Arial" w:hAnsi="Arial" w:cs="Arial"/>
          <w:sz w:val="24"/>
          <w:szCs w:val="24"/>
        </w:rPr>
        <w:t xml:space="preserve"> </w:t>
      </w:r>
      <w:r w:rsidR="00E67FF6">
        <w:rPr>
          <w:rFonts w:ascii="Arial" w:hAnsi="Arial" w:cs="Arial"/>
          <w:sz w:val="24"/>
          <w:szCs w:val="24"/>
        </w:rPr>
        <w:t>choices</w:t>
      </w:r>
      <w:sdt>
        <w:sdtPr>
          <w:rPr>
            <w:rFonts w:ascii="Arial" w:hAnsi="Arial" w:cs="Arial"/>
            <w:sz w:val="24"/>
            <w:szCs w:val="24"/>
          </w:rPr>
          <w:id w:val="-269466501"/>
          <w:citation/>
        </w:sdtPr>
        <w:sdtContent>
          <w:r w:rsidR="00774EC9">
            <w:rPr>
              <w:rFonts w:ascii="Arial" w:hAnsi="Arial" w:cs="Arial"/>
              <w:sz w:val="24"/>
              <w:szCs w:val="24"/>
            </w:rPr>
            <w:fldChar w:fldCharType="begin"/>
          </w:r>
          <w:r w:rsidR="00774EC9">
            <w:rPr>
              <w:rFonts w:ascii="Arial" w:hAnsi="Arial" w:cs="Arial"/>
              <w:sz w:val="24"/>
              <w:szCs w:val="24"/>
            </w:rPr>
            <w:instrText xml:space="preserve"> CITATION Ker22 \l 2057 </w:instrText>
          </w:r>
          <w:r w:rsidR="00774EC9">
            <w:rPr>
              <w:rFonts w:ascii="Arial" w:hAnsi="Arial" w:cs="Arial"/>
              <w:sz w:val="24"/>
              <w:szCs w:val="24"/>
            </w:rPr>
            <w:fldChar w:fldCharType="separate"/>
          </w:r>
          <w:r w:rsidR="00774EC9">
            <w:rPr>
              <w:rFonts w:ascii="Arial" w:hAnsi="Arial" w:cs="Arial"/>
              <w:noProof/>
              <w:sz w:val="24"/>
              <w:szCs w:val="24"/>
            </w:rPr>
            <w:t xml:space="preserve"> </w:t>
          </w:r>
          <w:r w:rsidR="00774EC9" w:rsidRPr="00774EC9">
            <w:rPr>
              <w:rFonts w:ascii="Arial" w:hAnsi="Arial" w:cs="Arial"/>
              <w:noProof/>
              <w:sz w:val="24"/>
              <w:szCs w:val="24"/>
            </w:rPr>
            <w:t>(Kerley, 2022)</w:t>
          </w:r>
          <w:r w:rsidR="00774EC9">
            <w:rPr>
              <w:rFonts w:ascii="Arial" w:hAnsi="Arial" w:cs="Arial"/>
              <w:sz w:val="24"/>
              <w:szCs w:val="24"/>
            </w:rPr>
            <w:fldChar w:fldCharType="end"/>
          </w:r>
        </w:sdtContent>
      </w:sdt>
      <w:r w:rsidR="00954F95">
        <w:rPr>
          <w:rFonts w:ascii="Arial" w:hAnsi="Arial" w:cs="Arial"/>
          <w:sz w:val="24"/>
          <w:szCs w:val="24"/>
        </w:rPr>
        <w:t>.</w:t>
      </w:r>
    </w:p>
    <w:p w:rsidR="00085418" w:rsidRDefault="00085418" w:rsidP="00C76735">
      <w:pPr>
        <w:spacing w:line="360" w:lineRule="auto"/>
        <w:jc w:val="both"/>
        <w:rPr>
          <w:rFonts w:ascii="Arial" w:hAnsi="Arial" w:cs="Arial"/>
          <w:sz w:val="24"/>
          <w:szCs w:val="24"/>
        </w:rPr>
      </w:pPr>
      <w:r>
        <w:rPr>
          <w:rFonts w:ascii="Arial" w:hAnsi="Arial" w:cs="Arial"/>
          <w:sz w:val="24"/>
          <w:szCs w:val="24"/>
        </w:rPr>
        <w:t>Community development is a multidimen</w:t>
      </w:r>
      <w:r w:rsidR="00394536">
        <w:rPr>
          <w:rFonts w:ascii="Arial" w:hAnsi="Arial" w:cs="Arial"/>
          <w:sz w:val="24"/>
          <w:szCs w:val="24"/>
        </w:rPr>
        <w:t>sional progression that involves</w:t>
      </w:r>
      <w:r>
        <w:rPr>
          <w:rFonts w:ascii="Arial" w:hAnsi="Arial" w:cs="Arial"/>
          <w:sz w:val="24"/>
          <w:szCs w:val="24"/>
        </w:rPr>
        <w:t xml:space="preserve"> re-organisation and reorientation of the entire social and economic systems</w:t>
      </w:r>
      <w:sdt>
        <w:sdtPr>
          <w:rPr>
            <w:rFonts w:ascii="Arial" w:hAnsi="Arial" w:cs="Arial"/>
            <w:sz w:val="24"/>
            <w:szCs w:val="24"/>
          </w:rPr>
          <w:id w:val="-1138498664"/>
          <w:citation/>
        </w:sdtPr>
        <w:sdtContent>
          <w:r>
            <w:rPr>
              <w:rFonts w:ascii="Arial" w:hAnsi="Arial" w:cs="Arial"/>
              <w:sz w:val="24"/>
              <w:szCs w:val="24"/>
            </w:rPr>
            <w:fldChar w:fldCharType="begin"/>
          </w:r>
          <w:r>
            <w:rPr>
              <w:rFonts w:ascii="Arial" w:hAnsi="Arial" w:cs="Arial"/>
              <w:sz w:val="24"/>
              <w:szCs w:val="24"/>
            </w:rPr>
            <w:instrText xml:space="preserve"> CITATION Haz18 \l 2057 </w:instrText>
          </w:r>
          <w:r>
            <w:rPr>
              <w:rFonts w:ascii="Arial" w:hAnsi="Arial" w:cs="Arial"/>
              <w:sz w:val="24"/>
              <w:szCs w:val="24"/>
            </w:rPr>
            <w:fldChar w:fldCharType="separate"/>
          </w:r>
          <w:r>
            <w:rPr>
              <w:rFonts w:ascii="Arial" w:hAnsi="Arial" w:cs="Arial"/>
              <w:noProof/>
              <w:sz w:val="24"/>
              <w:szCs w:val="24"/>
            </w:rPr>
            <w:t xml:space="preserve"> </w:t>
          </w:r>
          <w:r w:rsidRPr="005A3C98">
            <w:rPr>
              <w:rFonts w:ascii="Arial" w:hAnsi="Arial" w:cs="Arial"/>
              <w:noProof/>
              <w:sz w:val="24"/>
              <w:szCs w:val="24"/>
            </w:rPr>
            <w:t>(Gunn, 2018)</w:t>
          </w:r>
          <w:r>
            <w:rPr>
              <w:rFonts w:ascii="Arial" w:hAnsi="Arial" w:cs="Arial"/>
              <w:sz w:val="24"/>
              <w:szCs w:val="24"/>
            </w:rPr>
            <w:fldChar w:fldCharType="end"/>
          </w:r>
        </w:sdtContent>
      </w:sdt>
      <w:r>
        <w:rPr>
          <w:rFonts w:ascii="Arial" w:hAnsi="Arial" w:cs="Arial"/>
          <w:sz w:val="24"/>
          <w:szCs w:val="24"/>
        </w:rPr>
        <w:t>. Universalization of justice and equality from one side and the problematic numerous issues such as homelessness, crime, air pollution, discrimination, inequality, lack of sufficient housing, government corruption,  alcohol and drug abuse as a long way to ensure to background of the sustainable development of the community</w:t>
      </w:r>
      <w:sdt>
        <w:sdtPr>
          <w:rPr>
            <w:rFonts w:ascii="Arial" w:hAnsi="Arial" w:cs="Arial"/>
            <w:sz w:val="24"/>
            <w:szCs w:val="24"/>
          </w:rPr>
          <w:id w:val="-461885096"/>
          <w:citation/>
        </w:sdtPr>
        <w:sdtContent>
          <w:r>
            <w:rPr>
              <w:rFonts w:ascii="Arial" w:hAnsi="Arial" w:cs="Arial"/>
              <w:sz w:val="24"/>
              <w:szCs w:val="24"/>
            </w:rPr>
            <w:fldChar w:fldCharType="begin"/>
          </w:r>
          <w:r>
            <w:rPr>
              <w:rFonts w:ascii="Arial" w:hAnsi="Arial" w:cs="Arial"/>
              <w:sz w:val="24"/>
              <w:szCs w:val="24"/>
            </w:rPr>
            <w:instrText xml:space="preserve"> CITATION Haz18 \l 2057 </w:instrText>
          </w:r>
          <w:r>
            <w:rPr>
              <w:rFonts w:ascii="Arial" w:hAnsi="Arial" w:cs="Arial"/>
              <w:sz w:val="24"/>
              <w:szCs w:val="24"/>
            </w:rPr>
            <w:fldChar w:fldCharType="separate"/>
          </w:r>
          <w:r>
            <w:rPr>
              <w:rFonts w:ascii="Arial" w:hAnsi="Arial" w:cs="Arial"/>
              <w:noProof/>
              <w:sz w:val="24"/>
              <w:szCs w:val="24"/>
            </w:rPr>
            <w:t xml:space="preserve"> </w:t>
          </w:r>
          <w:r w:rsidRPr="005A3C98">
            <w:rPr>
              <w:rFonts w:ascii="Arial" w:hAnsi="Arial" w:cs="Arial"/>
              <w:noProof/>
              <w:sz w:val="24"/>
              <w:szCs w:val="24"/>
            </w:rPr>
            <w:t>(Gunn, 2018)</w:t>
          </w:r>
          <w:r>
            <w:rPr>
              <w:rFonts w:ascii="Arial" w:hAnsi="Arial" w:cs="Arial"/>
              <w:sz w:val="24"/>
              <w:szCs w:val="24"/>
            </w:rPr>
            <w:fldChar w:fldCharType="end"/>
          </w:r>
        </w:sdtContent>
      </w:sdt>
      <w:r>
        <w:rPr>
          <w:rFonts w:ascii="Arial" w:hAnsi="Arial" w:cs="Arial"/>
          <w:sz w:val="24"/>
          <w:szCs w:val="24"/>
        </w:rPr>
        <w:t>.</w:t>
      </w:r>
      <w:r w:rsidR="00256379">
        <w:rPr>
          <w:rFonts w:ascii="Arial" w:hAnsi="Arial" w:cs="Arial"/>
          <w:sz w:val="24"/>
          <w:szCs w:val="24"/>
        </w:rPr>
        <w:t xml:space="preserve"> Two of the </w:t>
      </w:r>
      <w:r w:rsidR="00CB5F1F">
        <w:rPr>
          <w:rFonts w:ascii="Arial" w:hAnsi="Arial" w:cs="Arial"/>
          <w:sz w:val="24"/>
          <w:szCs w:val="24"/>
        </w:rPr>
        <w:t xml:space="preserve">highlighted </w:t>
      </w:r>
      <w:r w:rsidR="00256379">
        <w:rPr>
          <w:rFonts w:ascii="Arial" w:hAnsi="Arial" w:cs="Arial"/>
          <w:sz w:val="24"/>
          <w:szCs w:val="24"/>
        </w:rPr>
        <w:t>issues are crime and homelessness.</w:t>
      </w:r>
    </w:p>
    <w:p w:rsidR="00EA4316" w:rsidRDefault="00EA4316" w:rsidP="00C76735">
      <w:pPr>
        <w:spacing w:line="360" w:lineRule="auto"/>
        <w:jc w:val="both"/>
        <w:rPr>
          <w:rFonts w:ascii="Arial" w:hAnsi="Arial" w:cs="Arial"/>
          <w:sz w:val="24"/>
          <w:szCs w:val="24"/>
        </w:rPr>
      </w:pPr>
      <w:r>
        <w:rPr>
          <w:rFonts w:ascii="Arial" w:hAnsi="Arial" w:cs="Arial"/>
          <w:sz w:val="24"/>
          <w:szCs w:val="24"/>
        </w:rPr>
        <w:t xml:space="preserve">Solutions for these problematic issues for </w:t>
      </w:r>
      <w:r w:rsidR="00394536">
        <w:rPr>
          <w:rFonts w:ascii="Arial" w:hAnsi="Arial" w:cs="Arial"/>
          <w:sz w:val="24"/>
          <w:szCs w:val="24"/>
        </w:rPr>
        <w:t xml:space="preserve">the </w:t>
      </w:r>
      <w:r>
        <w:rPr>
          <w:rFonts w:ascii="Arial" w:hAnsi="Arial" w:cs="Arial"/>
          <w:sz w:val="24"/>
          <w:szCs w:val="24"/>
        </w:rPr>
        <w:t xml:space="preserve">London community are increasing income and employment, designing a crisis response, to assist the most vulnerable, re-housing to connect people and services, </w:t>
      </w:r>
      <w:r w:rsidR="00EF5CB2">
        <w:rPr>
          <w:rFonts w:ascii="Arial" w:hAnsi="Arial" w:cs="Arial"/>
          <w:sz w:val="24"/>
          <w:szCs w:val="24"/>
        </w:rPr>
        <w:t>and methods for development</w:t>
      </w:r>
      <w:sdt>
        <w:sdtPr>
          <w:rPr>
            <w:rFonts w:ascii="Arial" w:hAnsi="Arial" w:cs="Arial"/>
            <w:sz w:val="24"/>
            <w:szCs w:val="24"/>
          </w:rPr>
          <w:id w:val="-281261121"/>
          <w:citation/>
        </w:sdtPr>
        <w:sdtContent>
          <w:r w:rsidR="0069785A">
            <w:rPr>
              <w:rFonts w:ascii="Arial" w:hAnsi="Arial" w:cs="Arial"/>
              <w:sz w:val="24"/>
              <w:szCs w:val="24"/>
            </w:rPr>
            <w:fldChar w:fldCharType="begin"/>
          </w:r>
          <w:r w:rsidR="0069785A">
            <w:rPr>
              <w:rFonts w:ascii="Arial" w:hAnsi="Arial" w:cs="Arial"/>
              <w:sz w:val="24"/>
              <w:szCs w:val="24"/>
            </w:rPr>
            <w:instrText xml:space="preserve"> CITATION Rob19 \l 2057 </w:instrText>
          </w:r>
          <w:r w:rsidR="0069785A">
            <w:rPr>
              <w:rFonts w:ascii="Arial" w:hAnsi="Arial" w:cs="Arial"/>
              <w:sz w:val="24"/>
              <w:szCs w:val="24"/>
            </w:rPr>
            <w:fldChar w:fldCharType="separate"/>
          </w:r>
          <w:r w:rsidR="0069785A">
            <w:rPr>
              <w:rFonts w:ascii="Arial" w:hAnsi="Arial" w:cs="Arial"/>
              <w:noProof/>
              <w:sz w:val="24"/>
              <w:szCs w:val="24"/>
            </w:rPr>
            <w:t xml:space="preserve"> </w:t>
          </w:r>
          <w:r w:rsidR="0069785A" w:rsidRPr="0069785A">
            <w:rPr>
              <w:rFonts w:ascii="Arial" w:hAnsi="Arial" w:cs="Arial"/>
              <w:noProof/>
              <w:sz w:val="24"/>
              <w:szCs w:val="24"/>
            </w:rPr>
            <w:t>(Roberts, 2019)</w:t>
          </w:r>
          <w:r w:rsidR="0069785A">
            <w:rPr>
              <w:rFonts w:ascii="Arial" w:hAnsi="Arial" w:cs="Arial"/>
              <w:sz w:val="24"/>
              <w:szCs w:val="24"/>
            </w:rPr>
            <w:fldChar w:fldCharType="end"/>
          </w:r>
        </w:sdtContent>
      </w:sdt>
      <w:r>
        <w:rPr>
          <w:rFonts w:ascii="Arial" w:hAnsi="Arial" w:cs="Arial"/>
          <w:sz w:val="24"/>
          <w:szCs w:val="24"/>
        </w:rPr>
        <w:t xml:space="preserve">. The approaches must be designed for </w:t>
      </w:r>
      <w:r w:rsidR="00EF5CB2">
        <w:rPr>
          <w:rFonts w:ascii="Arial" w:hAnsi="Arial" w:cs="Arial"/>
          <w:sz w:val="24"/>
          <w:szCs w:val="24"/>
        </w:rPr>
        <w:t>poor</w:t>
      </w:r>
      <w:r w:rsidR="00170B48">
        <w:rPr>
          <w:rFonts w:ascii="Arial" w:hAnsi="Arial" w:cs="Arial"/>
          <w:sz w:val="24"/>
          <w:szCs w:val="24"/>
        </w:rPr>
        <w:t xml:space="preserve"> people to support</w:t>
      </w:r>
      <w:r>
        <w:rPr>
          <w:rFonts w:ascii="Arial" w:hAnsi="Arial" w:cs="Arial"/>
          <w:sz w:val="24"/>
          <w:szCs w:val="24"/>
        </w:rPr>
        <w:t xml:space="preserve"> housing stability. </w:t>
      </w:r>
      <w:r w:rsidR="00EB4493">
        <w:rPr>
          <w:rFonts w:ascii="Arial" w:hAnsi="Arial" w:cs="Arial"/>
          <w:sz w:val="24"/>
          <w:szCs w:val="24"/>
        </w:rPr>
        <w:t>Other solutions are voluntary activities for</w:t>
      </w:r>
      <w:r w:rsidR="00394536">
        <w:rPr>
          <w:rFonts w:ascii="Arial" w:hAnsi="Arial" w:cs="Arial"/>
          <w:sz w:val="24"/>
          <w:szCs w:val="24"/>
        </w:rPr>
        <w:t xml:space="preserve"> the</w:t>
      </w:r>
      <w:r w:rsidR="00EB4493">
        <w:rPr>
          <w:rFonts w:ascii="Arial" w:hAnsi="Arial" w:cs="Arial"/>
          <w:sz w:val="24"/>
          <w:szCs w:val="24"/>
        </w:rPr>
        <w:t xml:space="preserve"> London community such as community services, crime reduction network</w:t>
      </w:r>
      <w:r w:rsidR="002C01EB">
        <w:rPr>
          <w:rFonts w:ascii="Arial" w:hAnsi="Arial" w:cs="Arial"/>
          <w:sz w:val="24"/>
          <w:szCs w:val="24"/>
        </w:rPr>
        <w:t xml:space="preserve">, and projects to divert </w:t>
      </w:r>
      <w:r w:rsidR="00D11CE9">
        <w:rPr>
          <w:rFonts w:ascii="Arial" w:hAnsi="Arial" w:cs="Arial"/>
          <w:sz w:val="24"/>
          <w:szCs w:val="24"/>
        </w:rPr>
        <w:t xml:space="preserve">the teenager from the crime. </w:t>
      </w:r>
    </w:p>
    <w:p w:rsidR="007C5028" w:rsidRDefault="007C5028" w:rsidP="00C76735">
      <w:pPr>
        <w:spacing w:line="360" w:lineRule="auto"/>
        <w:jc w:val="both"/>
        <w:rPr>
          <w:rFonts w:ascii="Arial" w:hAnsi="Arial" w:cs="Arial"/>
          <w:sz w:val="24"/>
          <w:szCs w:val="24"/>
        </w:rPr>
      </w:pPr>
    </w:p>
    <w:p w:rsidR="007C5028" w:rsidRDefault="007C5028" w:rsidP="00C76735">
      <w:pPr>
        <w:spacing w:line="360" w:lineRule="auto"/>
        <w:jc w:val="both"/>
        <w:rPr>
          <w:rFonts w:ascii="Arial" w:hAnsi="Arial" w:cs="Arial"/>
          <w:sz w:val="24"/>
          <w:szCs w:val="24"/>
        </w:rPr>
      </w:pPr>
    </w:p>
    <w:p w:rsidR="00085418" w:rsidRDefault="00256379" w:rsidP="00085418">
      <w:pPr>
        <w:spacing w:line="360" w:lineRule="auto"/>
        <w:jc w:val="both"/>
        <w:rPr>
          <w:rFonts w:ascii="Arial" w:hAnsi="Arial" w:cs="Arial"/>
          <w:b/>
          <w:sz w:val="24"/>
          <w:szCs w:val="24"/>
        </w:rPr>
      </w:pPr>
      <w:r>
        <w:rPr>
          <w:rFonts w:ascii="Arial" w:hAnsi="Arial" w:cs="Arial"/>
          <w:b/>
          <w:sz w:val="24"/>
          <w:szCs w:val="24"/>
        </w:rPr>
        <w:lastRenderedPageBreak/>
        <w:t>C</w:t>
      </w:r>
      <w:r w:rsidR="00085418">
        <w:rPr>
          <w:rFonts w:ascii="Arial" w:hAnsi="Arial" w:cs="Arial"/>
          <w:b/>
          <w:sz w:val="24"/>
          <w:szCs w:val="24"/>
        </w:rPr>
        <w:t xml:space="preserve">rime </w:t>
      </w:r>
    </w:p>
    <w:p w:rsidR="00085418" w:rsidRDefault="00256379" w:rsidP="00085418">
      <w:pPr>
        <w:spacing w:line="360" w:lineRule="auto"/>
        <w:jc w:val="both"/>
        <w:rPr>
          <w:rFonts w:ascii="Arial" w:hAnsi="Arial" w:cs="Arial"/>
          <w:sz w:val="24"/>
          <w:szCs w:val="24"/>
        </w:rPr>
      </w:pPr>
      <w:r>
        <w:rPr>
          <w:rFonts w:ascii="Arial" w:hAnsi="Arial" w:cs="Arial"/>
          <w:sz w:val="24"/>
          <w:szCs w:val="24"/>
        </w:rPr>
        <w:t xml:space="preserve">The capital is one of the most dangerous places in the UK with </w:t>
      </w:r>
      <w:r w:rsidR="00394536">
        <w:rPr>
          <w:rFonts w:ascii="Arial" w:hAnsi="Arial" w:cs="Arial"/>
          <w:sz w:val="24"/>
          <w:szCs w:val="24"/>
        </w:rPr>
        <w:t xml:space="preserve">an </w:t>
      </w:r>
      <w:r>
        <w:rPr>
          <w:rFonts w:ascii="Arial" w:hAnsi="Arial" w:cs="Arial"/>
          <w:sz w:val="24"/>
          <w:szCs w:val="24"/>
        </w:rPr>
        <w:t>overall crime rate of 87 crimes per 1,000 people</w:t>
      </w:r>
      <w:sdt>
        <w:sdtPr>
          <w:rPr>
            <w:rFonts w:ascii="Arial" w:hAnsi="Arial" w:cs="Arial"/>
            <w:sz w:val="24"/>
            <w:szCs w:val="24"/>
          </w:rPr>
          <w:id w:val="-1313169495"/>
          <w:citation/>
        </w:sdtPr>
        <w:sdtContent>
          <w:r>
            <w:rPr>
              <w:rFonts w:ascii="Arial" w:hAnsi="Arial" w:cs="Arial"/>
              <w:sz w:val="24"/>
              <w:szCs w:val="24"/>
            </w:rPr>
            <w:fldChar w:fldCharType="begin"/>
          </w:r>
          <w:r>
            <w:rPr>
              <w:rFonts w:ascii="Arial" w:hAnsi="Arial" w:cs="Arial"/>
              <w:sz w:val="24"/>
              <w:szCs w:val="24"/>
            </w:rPr>
            <w:instrText xml:space="preserve"> CITATION Lon22 \l 2057 </w:instrText>
          </w:r>
          <w:r>
            <w:rPr>
              <w:rFonts w:ascii="Arial" w:hAnsi="Arial" w:cs="Arial"/>
              <w:sz w:val="24"/>
              <w:szCs w:val="24"/>
            </w:rPr>
            <w:fldChar w:fldCharType="separate"/>
          </w:r>
          <w:r>
            <w:rPr>
              <w:rFonts w:ascii="Arial" w:hAnsi="Arial" w:cs="Arial"/>
              <w:noProof/>
              <w:sz w:val="24"/>
              <w:szCs w:val="24"/>
            </w:rPr>
            <w:t xml:space="preserve"> </w:t>
          </w:r>
          <w:r w:rsidRPr="000A0DE9">
            <w:rPr>
              <w:rFonts w:ascii="Arial" w:hAnsi="Arial" w:cs="Arial"/>
              <w:noProof/>
              <w:sz w:val="24"/>
              <w:szCs w:val="24"/>
            </w:rPr>
            <w:t>(London Crime Statistics, 2022)</w:t>
          </w:r>
          <w:r>
            <w:rPr>
              <w:rFonts w:ascii="Arial" w:hAnsi="Arial" w:cs="Arial"/>
              <w:sz w:val="24"/>
              <w:szCs w:val="24"/>
            </w:rPr>
            <w:fldChar w:fldCharType="end"/>
          </w:r>
        </w:sdtContent>
      </w:sdt>
      <w:r>
        <w:rPr>
          <w:rFonts w:ascii="Arial" w:hAnsi="Arial" w:cs="Arial"/>
          <w:sz w:val="24"/>
          <w:szCs w:val="24"/>
        </w:rPr>
        <w:t xml:space="preserve">. </w:t>
      </w:r>
      <w:r w:rsidR="00394536">
        <w:rPr>
          <w:rFonts w:ascii="Arial" w:hAnsi="Arial" w:cs="Arial"/>
          <w:sz w:val="24"/>
          <w:szCs w:val="24"/>
        </w:rPr>
        <w:t>In 2021, there we</w:t>
      </w:r>
      <w:r w:rsidR="00085418" w:rsidRPr="00434760">
        <w:rPr>
          <w:rFonts w:ascii="Arial" w:hAnsi="Arial" w:cs="Arial"/>
          <w:sz w:val="24"/>
          <w:szCs w:val="24"/>
        </w:rPr>
        <w:t>re 303, 000 anti-social behaviour offences</w:t>
      </w:r>
      <w:r w:rsidR="00394536">
        <w:rPr>
          <w:rFonts w:ascii="Arial" w:hAnsi="Arial" w:cs="Arial"/>
          <w:sz w:val="24"/>
          <w:szCs w:val="24"/>
        </w:rPr>
        <w:t>,</w:t>
      </w:r>
      <w:r w:rsidR="00085418" w:rsidRPr="00434760">
        <w:rPr>
          <w:rFonts w:ascii="Arial" w:hAnsi="Arial" w:cs="Arial"/>
          <w:sz w:val="24"/>
          <w:szCs w:val="24"/>
        </w:rPr>
        <w:t xml:space="preserve"> more than a third in comparison with 2020</w:t>
      </w:r>
      <w:sdt>
        <w:sdtPr>
          <w:rPr>
            <w:rFonts w:ascii="Arial" w:hAnsi="Arial" w:cs="Arial"/>
            <w:sz w:val="24"/>
            <w:szCs w:val="24"/>
          </w:rPr>
          <w:id w:val="-1471436265"/>
          <w:citation/>
        </w:sdtPr>
        <w:sdtContent>
          <w:r w:rsidR="00085418">
            <w:rPr>
              <w:rFonts w:ascii="Arial" w:hAnsi="Arial" w:cs="Arial"/>
              <w:sz w:val="24"/>
              <w:szCs w:val="24"/>
            </w:rPr>
            <w:fldChar w:fldCharType="begin"/>
          </w:r>
          <w:r w:rsidR="00085418">
            <w:rPr>
              <w:rFonts w:ascii="Arial" w:hAnsi="Arial" w:cs="Arial"/>
              <w:sz w:val="24"/>
              <w:szCs w:val="24"/>
            </w:rPr>
            <w:instrText xml:space="preserve"> CITATION Lon22 \l 2057 </w:instrText>
          </w:r>
          <w:r w:rsidR="00085418">
            <w:rPr>
              <w:rFonts w:ascii="Arial" w:hAnsi="Arial" w:cs="Arial"/>
              <w:sz w:val="24"/>
              <w:szCs w:val="24"/>
            </w:rPr>
            <w:fldChar w:fldCharType="separate"/>
          </w:r>
          <w:r w:rsidR="00085418">
            <w:rPr>
              <w:rFonts w:ascii="Arial" w:hAnsi="Arial" w:cs="Arial"/>
              <w:noProof/>
              <w:sz w:val="24"/>
              <w:szCs w:val="24"/>
            </w:rPr>
            <w:t xml:space="preserve"> </w:t>
          </w:r>
          <w:r w:rsidR="00085418" w:rsidRPr="009F26DA">
            <w:rPr>
              <w:rFonts w:ascii="Arial" w:hAnsi="Arial" w:cs="Arial"/>
              <w:noProof/>
              <w:sz w:val="24"/>
              <w:szCs w:val="24"/>
            </w:rPr>
            <w:t>(London Crime Statistics, 2022)</w:t>
          </w:r>
          <w:r w:rsidR="00085418">
            <w:rPr>
              <w:rFonts w:ascii="Arial" w:hAnsi="Arial" w:cs="Arial"/>
              <w:sz w:val="24"/>
              <w:szCs w:val="24"/>
            </w:rPr>
            <w:fldChar w:fldCharType="end"/>
          </w:r>
        </w:sdtContent>
      </w:sdt>
      <w:r w:rsidR="00085418" w:rsidRPr="00434760">
        <w:rPr>
          <w:rFonts w:ascii="Arial" w:hAnsi="Arial" w:cs="Arial"/>
          <w:sz w:val="24"/>
          <w:szCs w:val="24"/>
        </w:rPr>
        <w:t xml:space="preserve">. Sexual offences and violence were 244, 975 more than a fourth increased in comparison with 2020. </w:t>
      </w:r>
      <w:r w:rsidR="00085418">
        <w:rPr>
          <w:rFonts w:ascii="Arial" w:hAnsi="Arial" w:cs="Arial"/>
          <w:sz w:val="24"/>
          <w:szCs w:val="24"/>
        </w:rPr>
        <w:t>There are incensements of all crime offences and especially bicycle theft, robbery, drugs, burglary, shoplifting, criminal damage, etc. The statistics clearly shows that the situation is getting worse for public order, drugs, anti-social behaviour, sexual offences, and violence. These crime trends are getting worse. London is the most dangerous community for crime in the whole country with 87 crimes for 1,000 residents</w:t>
      </w:r>
      <w:sdt>
        <w:sdtPr>
          <w:rPr>
            <w:rFonts w:ascii="Arial" w:hAnsi="Arial" w:cs="Arial"/>
            <w:sz w:val="24"/>
            <w:szCs w:val="24"/>
          </w:rPr>
          <w:id w:val="319238111"/>
          <w:citation/>
        </w:sdtPr>
        <w:sdtContent>
          <w:r w:rsidR="00085418">
            <w:rPr>
              <w:rFonts w:ascii="Arial" w:hAnsi="Arial" w:cs="Arial"/>
              <w:sz w:val="24"/>
              <w:szCs w:val="24"/>
            </w:rPr>
            <w:fldChar w:fldCharType="begin"/>
          </w:r>
          <w:r w:rsidR="00085418">
            <w:rPr>
              <w:rFonts w:ascii="Arial" w:hAnsi="Arial" w:cs="Arial"/>
              <w:sz w:val="24"/>
              <w:szCs w:val="24"/>
            </w:rPr>
            <w:instrText xml:space="preserve"> CITATION Lon22 \l 2057 </w:instrText>
          </w:r>
          <w:r w:rsidR="00085418">
            <w:rPr>
              <w:rFonts w:ascii="Arial" w:hAnsi="Arial" w:cs="Arial"/>
              <w:sz w:val="24"/>
              <w:szCs w:val="24"/>
            </w:rPr>
            <w:fldChar w:fldCharType="separate"/>
          </w:r>
          <w:r w:rsidR="00085418">
            <w:rPr>
              <w:rFonts w:ascii="Arial" w:hAnsi="Arial" w:cs="Arial"/>
              <w:noProof/>
              <w:sz w:val="24"/>
              <w:szCs w:val="24"/>
            </w:rPr>
            <w:t xml:space="preserve"> </w:t>
          </w:r>
          <w:r w:rsidR="00085418" w:rsidRPr="009F26DA">
            <w:rPr>
              <w:rFonts w:ascii="Arial" w:hAnsi="Arial" w:cs="Arial"/>
              <w:noProof/>
              <w:sz w:val="24"/>
              <w:szCs w:val="24"/>
            </w:rPr>
            <w:t>(London Crime Statistics, 2022)</w:t>
          </w:r>
          <w:r w:rsidR="00085418">
            <w:rPr>
              <w:rFonts w:ascii="Arial" w:hAnsi="Arial" w:cs="Arial"/>
              <w:sz w:val="24"/>
              <w:szCs w:val="24"/>
            </w:rPr>
            <w:fldChar w:fldCharType="end"/>
          </w:r>
        </w:sdtContent>
      </w:sdt>
      <w:r w:rsidR="00085418">
        <w:rPr>
          <w:rFonts w:ascii="Arial" w:hAnsi="Arial" w:cs="Arial"/>
          <w:sz w:val="24"/>
          <w:szCs w:val="24"/>
        </w:rPr>
        <w:t xml:space="preserve">. </w:t>
      </w:r>
      <w:r w:rsidRPr="000A0DE9">
        <w:rPr>
          <w:rFonts w:ascii="Arial" w:hAnsi="Arial" w:cs="Arial"/>
          <w:b/>
          <w:sz w:val="24"/>
          <w:szCs w:val="24"/>
        </w:rPr>
        <w:t>Please see Appendices 6</w:t>
      </w:r>
      <w:r>
        <w:rPr>
          <w:rFonts w:ascii="Arial" w:hAnsi="Arial" w:cs="Arial"/>
          <w:b/>
          <w:sz w:val="24"/>
          <w:szCs w:val="24"/>
        </w:rPr>
        <w:t>, 7 and 8.</w:t>
      </w:r>
    </w:p>
    <w:p w:rsidR="00085418" w:rsidRDefault="00256379" w:rsidP="00085418">
      <w:pPr>
        <w:spacing w:line="360" w:lineRule="auto"/>
        <w:jc w:val="both"/>
        <w:rPr>
          <w:rFonts w:ascii="Arial" w:hAnsi="Arial" w:cs="Arial"/>
          <w:b/>
          <w:sz w:val="24"/>
          <w:szCs w:val="24"/>
        </w:rPr>
      </w:pPr>
      <w:r>
        <w:rPr>
          <w:rFonts w:ascii="Arial" w:hAnsi="Arial" w:cs="Arial"/>
          <w:b/>
          <w:sz w:val="24"/>
          <w:szCs w:val="24"/>
        </w:rPr>
        <w:t>H</w:t>
      </w:r>
      <w:r w:rsidR="00085418" w:rsidRPr="009F26DA">
        <w:rPr>
          <w:rFonts w:ascii="Arial" w:hAnsi="Arial" w:cs="Arial"/>
          <w:b/>
          <w:sz w:val="24"/>
          <w:szCs w:val="24"/>
        </w:rPr>
        <w:t>omelessness</w:t>
      </w:r>
    </w:p>
    <w:p w:rsidR="00085418" w:rsidRPr="00183DAD" w:rsidRDefault="00085418" w:rsidP="00085418">
      <w:pPr>
        <w:spacing w:line="360" w:lineRule="auto"/>
        <w:jc w:val="both"/>
        <w:rPr>
          <w:rFonts w:ascii="Arial" w:hAnsi="Arial" w:cs="Arial"/>
          <w:sz w:val="24"/>
          <w:szCs w:val="24"/>
        </w:rPr>
      </w:pPr>
      <w:r w:rsidRPr="00183DAD">
        <w:rPr>
          <w:rFonts w:ascii="Arial" w:hAnsi="Arial" w:cs="Arial"/>
          <w:sz w:val="24"/>
          <w:szCs w:val="24"/>
        </w:rPr>
        <w:t xml:space="preserve">There is a 16% </w:t>
      </w:r>
      <w:r>
        <w:rPr>
          <w:rFonts w:ascii="Arial" w:hAnsi="Arial" w:cs="Arial"/>
          <w:sz w:val="24"/>
          <w:szCs w:val="24"/>
        </w:rPr>
        <w:t xml:space="preserve">incensement of the </w:t>
      </w:r>
      <w:r w:rsidRPr="00183DAD">
        <w:rPr>
          <w:rFonts w:ascii="Arial" w:hAnsi="Arial" w:cs="Arial"/>
          <w:sz w:val="24"/>
          <w:szCs w:val="24"/>
        </w:rPr>
        <w:t>more rough sleepers in London in 2021 in comparison with 2020</w:t>
      </w:r>
      <w:sdt>
        <w:sdtPr>
          <w:rPr>
            <w:rFonts w:ascii="Arial" w:hAnsi="Arial" w:cs="Arial"/>
            <w:sz w:val="24"/>
            <w:szCs w:val="24"/>
          </w:rPr>
          <w:id w:val="470566659"/>
          <w:citation/>
        </w:sdtPr>
        <w:sdtContent>
          <w:r>
            <w:rPr>
              <w:rFonts w:ascii="Arial" w:hAnsi="Arial" w:cs="Arial"/>
              <w:sz w:val="24"/>
              <w:szCs w:val="24"/>
            </w:rPr>
            <w:fldChar w:fldCharType="begin"/>
          </w:r>
          <w:r>
            <w:rPr>
              <w:rFonts w:ascii="Arial" w:hAnsi="Arial" w:cs="Arial"/>
              <w:sz w:val="24"/>
              <w:szCs w:val="24"/>
            </w:rPr>
            <w:instrText xml:space="preserve"> CITATION Zuf22 \l 2057 </w:instrText>
          </w:r>
          <w:r>
            <w:rPr>
              <w:rFonts w:ascii="Arial" w:hAnsi="Arial" w:cs="Arial"/>
              <w:sz w:val="24"/>
              <w:szCs w:val="24"/>
            </w:rPr>
            <w:fldChar w:fldCharType="separate"/>
          </w:r>
          <w:r>
            <w:rPr>
              <w:rFonts w:ascii="Arial" w:hAnsi="Arial" w:cs="Arial"/>
              <w:noProof/>
              <w:sz w:val="24"/>
              <w:szCs w:val="24"/>
            </w:rPr>
            <w:t xml:space="preserve"> </w:t>
          </w:r>
          <w:r w:rsidRPr="001D78A4">
            <w:rPr>
              <w:rFonts w:ascii="Arial" w:hAnsi="Arial" w:cs="Arial"/>
              <w:noProof/>
              <w:sz w:val="24"/>
              <w:szCs w:val="24"/>
            </w:rPr>
            <w:t>(Zufferey, 2022)</w:t>
          </w:r>
          <w:r>
            <w:rPr>
              <w:rFonts w:ascii="Arial" w:hAnsi="Arial" w:cs="Arial"/>
              <w:sz w:val="24"/>
              <w:szCs w:val="24"/>
            </w:rPr>
            <w:fldChar w:fldCharType="end"/>
          </w:r>
        </w:sdtContent>
      </w:sdt>
      <w:r w:rsidRPr="00183DAD">
        <w:rPr>
          <w:rFonts w:ascii="Arial" w:hAnsi="Arial" w:cs="Arial"/>
          <w:sz w:val="24"/>
          <w:szCs w:val="24"/>
        </w:rPr>
        <w:t xml:space="preserve">. Majority of homelessness Londoners are in temporary accommodation. The unaffordable housing costs are the key factor for rising of homelessness. The other factors are alcohol addiction, drug addiction, </w:t>
      </w:r>
      <w:r>
        <w:rPr>
          <w:rFonts w:ascii="Arial" w:hAnsi="Arial" w:cs="Arial"/>
          <w:sz w:val="24"/>
          <w:szCs w:val="24"/>
        </w:rPr>
        <w:t>benefit cap, rising inequalities, domestic abuse, poverty, etc. The main identified practices are lack of aiding transitions from institutions such as hospital or prison, preventing evictions, building effective partnership to provide early support, identification of the core dangers for homelessness, and tailoring preventable approaches for various risk groups</w:t>
      </w:r>
      <w:sdt>
        <w:sdtPr>
          <w:rPr>
            <w:rFonts w:ascii="Arial" w:hAnsi="Arial" w:cs="Arial"/>
            <w:sz w:val="24"/>
            <w:szCs w:val="24"/>
          </w:rPr>
          <w:id w:val="-190463668"/>
          <w:citation/>
        </w:sdtPr>
        <w:sdtContent>
          <w:r>
            <w:rPr>
              <w:rFonts w:ascii="Arial" w:hAnsi="Arial" w:cs="Arial"/>
              <w:sz w:val="24"/>
              <w:szCs w:val="24"/>
            </w:rPr>
            <w:fldChar w:fldCharType="begin"/>
          </w:r>
          <w:r>
            <w:rPr>
              <w:rFonts w:ascii="Arial" w:hAnsi="Arial" w:cs="Arial"/>
              <w:sz w:val="24"/>
              <w:szCs w:val="24"/>
            </w:rPr>
            <w:instrText xml:space="preserve"> CITATION Zuf22 \l 2057 </w:instrText>
          </w:r>
          <w:r>
            <w:rPr>
              <w:rFonts w:ascii="Arial" w:hAnsi="Arial" w:cs="Arial"/>
              <w:sz w:val="24"/>
              <w:szCs w:val="24"/>
            </w:rPr>
            <w:fldChar w:fldCharType="separate"/>
          </w:r>
          <w:r>
            <w:rPr>
              <w:rFonts w:ascii="Arial" w:hAnsi="Arial" w:cs="Arial"/>
              <w:noProof/>
              <w:sz w:val="24"/>
              <w:szCs w:val="24"/>
            </w:rPr>
            <w:t xml:space="preserve"> </w:t>
          </w:r>
          <w:r w:rsidRPr="001D78A4">
            <w:rPr>
              <w:rFonts w:ascii="Arial" w:hAnsi="Arial" w:cs="Arial"/>
              <w:noProof/>
              <w:sz w:val="24"/>
              <w:szCs w:val="24"/>
            </w:rPr>
            <w:t>(Zufferey, 2022)</w:t>
          </w:r>
          <w:r>
            <w:rPr>
              <w:rFonts w:ascii="Arial" w:hAnsi="Arial" w:cs="Arial"/>
              <w:sz w:val="24"/>
              <w:szCs w:val="24"/>
            </w:rPr>
            <w:fldChar w:fldCharType="end"/>
          </w:r>
        </w:sdtContent>
      </w:sdt>
      <w:r>
        <w:rPr>
          <w:rFonts w:ascii="Arial" w:hAnsi="Arial" w:cs="Arial"/>
          <w:sz w:val="24"/>
          <w:szCs w:val="24"/>
        </w:rPr>
        <w:t xml:space="preserve">. </w:t>
      </w:r>
      <w:r w:rsidR="007C5028" w:rsidRPr="000A0DE9">
        <w:rPr>
          <w:rFonts w:ascii="Arial" w:hAnsi="Arial" w:cs="Arial"/>
          <w:b/>
          <w:sz w:val="24"/>
          <w:szCs w:val="24"/>
        </w:rPr>
        <w:t>Please see the Appendices 1 to 3.</w:t>
      </w:r>
      <w:r w:rsidR="007C5028">
        <w:rPr>
          <w:rFonts w:ascii="Arial" w:hAnsi="Arial" w:cs="Arial"/>
          <w:sz w:val="24"/>
          <w:szCs w:val="24"/>
        </w:rPr>
        <w:t xml:space="preserve">  </w:t>
      </w:r>
    </w:p>
    <w:p w:rsidR="00827684" w:rsidRDefault="00827684" w:rsidP="00827684">
      <w:pPr>
        <w:spacing w:line="360" w:lineRule="auto"/>
        <w:jc w:val="both"/>
        <w:rPr>
          <w:rFonts w:ascii="Arial" w:hAnsi="Arial" w:cs="Arial"/>
          <w:sz w:val="24"/>
          <w:szCs w:val="24"/>
        </w:rPr>
      </w:pPr>
      <w:r w:rsidRPr="00DE4FBB">
        <w:rPr>
          <w:rFonts w:ascii="Arial" w:hAnsi="Arial" w:cs="Arial"/>
          <w:sz w:val="24"/>
          <w:szCs w:val="24"/>
        </w:rPr>
        <w:t>The political structure generates austerity and life-threatening social inequalities</w:t>
      </w:r>
      <w:sdt>
        <w:sdtPr>
          <w:rPr>
            <w:rFonts w:ascii="Arial" w:hAnsi="Arial" w:cs="Arial"/>
            <w:sz w:val="24"/>
            <w:szCs w:val="24"/>
          </w:rPr>
          <w:id w:val="-1784410020"/>
          <w:citation/>
        </w:sdtPr>
        <w:sdtContent>
          <w:r>
            <w:rPr>
              <w:rFonts w:ascii="Arial" w:hAnsi="Arial" w:cs="Arial"/>
              <w:sz w:val="24"/>
              <w:szCs w:val="24"/>
            </w:rPr>
            <w:fldChar w:fldCharType="begin"/>
          </w:r>
          <w:r>
            <w:rPr>
              <w:rFonts w:ascii="Arial" w:hAnsi="Arial" w:cs="Arial"/>
              <w:sz w:val="24"/>
              <w:szCs w:val="24"/>
            </w:rPr>
            <w:instrText xml:space="preserve"> CITATION Led20 \l 2057 </w:instrText>
          </w:r>
          <w:r>
            <w:rPr>
              <w:rFonts w:ascii="Arial" w:hAnsi="Arial" w:cs="Arial"/>
              <w:sz w:val="24"/>
              <w:szCs w:val="24"/>
            </w:rPr>
            <w:fldChar w:fldCharType="separate"/>
          </w:r>
          <w:r>
            <w:rPr>
              <w:rFonts w:ascii="Arial" w:hAnsi="Arial" w:cs="Arial"/>
              <w:noProof/>
              <w:sz w:val="24"/>
              <w:szCs w:val="24"/>
            </w:rPr>
            <w:t xml:space="preserve"> </w:t>
          </w:r>
          <w:r w:rsidRPr="00E70621">
            <w:rPr>
              <w:rFonts w:ascii="Arial" w:hAnsi="Arial" w:cs="Arial"/>
              <w:noProof/>
              <w:sz w:val="24"/>
              <w:szCs w:val="24"/>
            </w:rPr>
            <w:t>(Ledwith, 2020)</w:t>
          </w:r>
          <w:r>
            <w:rPr>
              <w:rFonts w:ascii="Arial" w:hAnsi="Arial" w:cs="Arial"/>
              <w:sz w:val="24"/>
              <w:szCs w:val="24"/>
            </w:rPr>
            <w:fldChar w:fldCharType="end"/>
          </w:r>
        </w:sdtContent>
      </w:sdt>
      <w:r w:rsidRPr="00DE4FBB">
        <w:rPr>
          <w:rFonts w:ascii="Arial" w:hAnsi="Arial" w:cs="Arial"/>
          <w:sz w:val="24"/>
          <w:szCs w:val="24"/>
        </w:rPr>
        <w:t xml:space="preserve">. </w:t>
      </w:r>
      <w:r>
        <w:rPr>
          <w:rFonts w:ascii="Arial" w:hAnsi="Arial" w:cs="Arial"/>
          <w:sz w:val="24"/>
          <w:szCs w:val="24"/>
        </w:rPr>
        <w:t xml:space="preserve">This leads to chaos, </w:t>
      </w:r>
      <w:r w:rsidR="00394536">
        <w:rPr>
          <w:rFonts w:ascii="Arial" w:hAnsi="Arial" w:cs="Arial"/>
          <w:sz w:val="24"/>
          <w:szCs w:val="24"/>
        </w:rPr>
        <w:t xml:space="preserve">an </w:t>
      </w:r>
      <w:r>
        <w:rPr>
          <w:rFonts w:ascii="Arial" w:hAnsi="Arial" w:cs="Arial"/>
          <w:sz w:val="24"/>
          <w:szCs w:val="24"/>
        </w:rPr>
        <w:t>abusive system, lies, failures, and no values left for the community. There are no spaces left for the critical discussions for the politics of everyday life.  The future is imagination and freedom is in crisis. The consequences are guild and mess for the communities. The policy is more g</w:t>
      </w:r>
      <w:r w:rsidR="00394536">
        <w:rPr>
          <w:rFonts w:ascii="Arial" w:hAnsi="Arial" w:cs="Arial"/>
          <w:sz w:val="24"/>
          <w:szCs w:val="24"/>
        </w:rPr>
        <w:t>reed than need, the poor become</w:t>
      </w:r>
      <w:r>
        <w:rPr>
          <w:rFonts w:ascii="Arial" w:hAnsi="Arial" w:cs="Arial"/>
          <w:sz w:val="24"/>
          <w:szCs w:val="24"/>
        </w:rPr>
        <w:t xml:space="preserve"> poorer and the rich becomes richer.  From the other hand the crisis means new opportunities and to do things in a different way</w:t>
      </w:r>
      <w:sdt>
        <w:sdtPr>
          <w:rPr>
            <w:rFonts w:ascii="Arial" w:hAnsi="Arial" w:cs="Arial"/>
            <w:sz w:val="24"/>
            <w:szCs w:val="24"/>
          </w:rPr>
          <w:id w:val="-1165628318"/>
          <w:citation/>
        </w:sdtPr>
        <w:sdtContent>
          <w:r>
            <w:rPr>
              <w:rFonts w:ascii="Arial" w:hAnsi="Arial" w:cs="Arial"/>
              <w:sz w:val="24"/>
              <w:szCs w:val="24"/>
            </w:rPr>
            <w:fldChar w:fldCharType="begin"/>
          </w:r>
          <w:r>
            <w:rPr>
              <w:rFonts w:ascii="Arial" w:hAnsi="Arial" w:cs="Arial"/>
              <w:sz w:val="24"/>
              <w:szCs w:val="24"/>
            </w:rPr>
            <w:instrText xml:space="preserve"> CITATION Led20 \l 2057 </w:instrText>
          </w:r>
          <w:r>
            <w:rPr>
              <w:rFonts w:ascii="Arial" w:hAnsi="Arial" w:cs="Arial"/>
              <w:sz w:val="24"/>
              <w:szCs w:val="24"/>
            </w:rPr>
            <w:fldChar w:fldCharType="separate"/>
          </w:r>
          <w:r>
            <w:rPr>
              <w:rFonts w:ascii="Arial" w:hAnsi="Arial" w:cs="Arial"/>
              <w:noProof/>
              <w:sz w:val="24"/>
              <w:szCs w:val="24"/>
            </w:rPr>
            <w:t xml:space="preserve"> </w:t>
          </w:r>
          <w:r w:rsidRPr="00E70621">
            <w:rPr>
              <w:rFonts w:ascii="Arial" w:hAnsi="Arial" w:cs="Arial"/>
              <w:noProof/>
              <w:sz w:val="24"/>
              <w:szCs w:val="24"/>
            </w:rPr>
            <w:t>(Ledwith, 2020)</w:t>
          </w:r>
          <w:r>
            <w:rPr>
              <w:rFonts w:ascii="Arial" w:hAnsi="Arial" w:cs="Arial"/>
              <w:sz w:val="24"/>
              <w:szCs w:val="24"/>
            </w:rPr>
            <w:fldChar w:fldCharType="end"/>
          </w:r>
        </w:sdtContent>
      </w:sdt>
      <w:r>
        <w:rPr>
          <w:rFonts w:ascii="Arial" w:hAnsi="Arial" w:cs="Arial"/>
          <w:sz w:val="24"/>
          <w:szCs w:val="24"/>
        </w:rPr>
        <w:t>. These have negative imp</w:t>
      </w:r>
      <w:r w:rsidR="00EF5CB2">
        <w:rPr>
          <w:rFonts w:ascii="Arial" w:hAnsi="Arial" w:cs="Arial"/>
          <w:sz w:val="24"/>
          <w:szCs w:val="24"/>
        </w:rPr>
        <w:t>acts for resolving the problems.</w:t>
      </w:r>
    </w:p>
    <w:p w:rsidR="00827684" w:rsidRDefault="00827684" w:rsidP="00827684">
      <w:pPr>
        <w:spacing w:line="360" w:lineRule="auto"/>
        <w:jc w:val="both"/>
        <w:rPr>
          <w:rFonts w:ascii="Arial" w:hAnsi="Arial" w:cs="Arial"/>
          <w:sz w:val="24"/>
          <w:szCs w:val="24"/>
        </w:rPr>
      </w:pPr>
      <w:r>
        <w:rPr>
          <w:rFonts w:ascii="Arial" w:hAnsi="Arial" w:cs="Arial"/>
          <w:sz w:val="24"/>
          <w:szCs w:val="24"/>
        </w:rPr>
        <w:lastRenderedPageBreak/>
        <w:t xml:space="preserve">Initiatives for homeless in London are </w:t>
      </w:r>
      <w:r w:rsidR="008902A0">
        <w:rPr>
          <w:rFonts w:ascii="Arial" w:hAnsi="Arial" w:cs="Arial"/>
          <w:sz w:val="24"/>
          <w:szCs w:val="24"/>
        </w:rPr>
        <w:t xml:space="preserve">funds under Homelessness Reduction Act, services from the capital’s Rough Sleeper Programmes, Rough Sleeping action plan of London’s mayor, welfare reforms by government, extra funding from websites mainly from charity organisations. Initiatives to reduce crime in London are electronic alarms, CCTV, extra cameras, </w:t>
      </w:r>
      <w:r w:rsidR="00523B8F">
        <w:rPr>
          <w:rFonts w:ascii="Arial" w:hAnsi="Arial" w:cs="Arial"/>
          <w:sz w:val="24"/>
          <w:szCs w:val="24"/>
        </w:rPr>
        <w:t xml:space="preserve">extra police forces, </w:t>
      </w:r>
      <w:r w:rsidR="00D00BB7">
        <w:rPr>
          <w:rFonts w:ascii="Arial" w:hAnsi="Arial" w:cs="Arial"/>
          <w:sz w:val="24"/>
          <w:szCs w:val="24"/>
        </w:rPr>
        <w:t>and programmes</w:t>
      </w:r>
      <w:r w:rsidR="00523B8F">
        <w:rPr>
          <w:rFonts w:ascii="Arial" w:hAnsi="Arial" w:cs="Arial"/>
          <w:sz w:val="24"/>
          <w:szCs w:val="24"/>
        </w:rPr>
        <w:t xml:space="preserve"> for anti-social behaviour</w:t>
      </w:r>
      <w:sdt>
        <w:sdtPr>
          <w:rPr>
            <w:rFonts w:ascii="Arial" w:hAnsi="Arial" w:cs="Arial"/>
            <w:sz w:val="24"/>
            <w:szCs w:val="24"/>
          </w:rPr>
          <w:id w:val="2010553419"/>
          <w:citation/>
        </w:sdtPr>
        <w:sdtContent>
          <w:r w:rsidR="0069785A">
            <w:rPr>
              <w:rFonts w:ascii="Arial" w:hAnsi="Arial" w:cs="Arial"/>
              <w:sz w:val="24"/>
              <w:szCs w:val="24"/>
            </w:rPr>
            <w:fldChar w:fldCharType="begin"/>
          </w:r>
          <w:r w:rsidR="0069785A">
            <w:rPr>
              <w:rFonts w:ascii="Arial" w:hAnsi="Arial" w:cs="Arial"/>
              <w:sz w:val="24"/>
              <w:szCs w:val="24"/>
            </w:rPr>
            <w:instrText xml:space="preserve"> CITATION Rod17 \l 2057 </w:instrText>
          </w:r>
          <w:r w:rsidR="0069785A">
            <w:rPr>
              <w:rFonts w:ascii="Arial" w:hAnsi="Arial" w:cs="Arial"/>
              <w:sz w:val="24"/>
              <w:szCs w:val="24"/>
            </w:rPr>
            <w:fldChar w:fldCharType="separate"/>
          </w:r>
          <w:r w:rsidR="0069785A">
            <w:rPr>
              <w:rFonts w:ascii="Arial" w:hAnsi="Arial" w:cs="Arial"/>
              <w:noProof/>
              <w:sz w:val="24"/>
              <w:szCs w:val="24"/>
            </w:rPr>
            <w:t xml:space="preserve"> </w:t>
          </w:r>
          <w:r w:rsidR="0069785A" w:rsidRPr="0069785A">
            <w:rPr>
              <w:rFonts w:ascii="Arial" w:hAnsi="Arial" w:cs="Arial"/>
              <w:noProof/>
              <w:sz w:val="24"/>
              <w:szCs w:val="24"/>
            </w:rPr>
            <w:t>(Purrcell, 2017)</w:t>
          </w:r>
          <w:r w:rsidR="0069785A">
            <w:rPr>
              <w:rFonts w:ascii="Arial" w:hAnsi="Arial" w:cs="Arial"/>
              <w:sz w:val="24"/>
              <w:szCs w:val="24"/>
            </w:rPr>
            <w:fldChar w:fldCharType="end"/>
          </w:r>
        </w:sdtContent>
      </w:sdt>
      <w:r w:rsidR="00636C4D">
        <w:rPr>
          <w:rFonts w:ascii="Arial" w:hAnsi="Arial" w:cs="Arial"/>
          <w:sz w:val="24"/>
          <w:szCs w:val="24"/>
        </w:rPr>
        <w:t xml:space="preserve">. Critically, both initiatives are highlighted with </w:t>
      </w:r>
      <w:r w:rsidR="00C93354">
        <w:rPr>
          <w:rFonts w:ascii="Arial" w:hAnsi="Arial" w:cs="Arial"/>
          <w:sz w:val="24"/>
          <w:szCs w:val="24"/>
        </w:rPr>
        <w:t xml:space="preserve">duplication, confusion, and lack of permanency. The core funding from partnerships </w:t>
      </w:r>
      <w:r w:rsidR="00394536">
        <w:rPr>
          <w:rFonts w:ascii="Arial" w:hAnsi="Arial" w:cs="Arial"/>
          <w:sz w:val="24"/>
          <w:szCs w:val="24"/>
        </w:rPr>
        <w:t>is</w:t>
      </w:r>
      <w:r w:rsidR="00C93354">
        <w:rPr>
          <w:rFonts w:ascii="Arial" w:hAnsi="Arial" w:cs="Arial"/>
          <w:sz w:val="24"/>
          <w:szCs w:val="24"/>
        </w:rPr>
        <w:t xml:space="preserve"> never implemented in practice. Initiatives for crime and homelessness are not working and the numbers are constantly increasing because </w:t>
      </w:r>
      <w:r w:rsidR="00394536">
        <w:rPr>
          <w:rFonts w:ascii="Arial" w:hAnsi="Arial" w:cs="Arial"/>
          <w:sz w:val="24"/>
          <w:szCs w:val="24"/>
        </w:rPr>
        <w:t xml:space="preserve">the </w:t>
      </w:r>
      <w:r w:rsidR="00C93354">
        <w:rPr>
          <w:rFonts w:ascii="Arial" w:hAnsi="Arial" w:cs="Arial"/>
          <w:sz w:val="24"/>
          <w:szCs w:val="24"/>
        </w:rPr>
        <w:t xml:space="preserve">London community shares its responsibilities with government, police, and charity organisations. This leads to disorder because key measurements are too complicated and government cuts </w:t>
      </w:r>
      <w:r w:rsidR="00437689">
        <w:rPr>
          <w:rFonts w:ascii="Arial" w:hAnsi="Arial" w:cs="Arial"/>
          <w:sz w:val="24"/>
          <w:szCs w:val="24"/>
        </w:rPr>
        <w:t>means some initiatives are not workable</w:t>
      </w:r>
      <w:sdt>
        <w:sdtPr>
          <w:rPr>
            <w:rFonts w:ascii="Arial" w:hAnsi="Arial" w:cs="Arial"/>
            <w:sz w:val="24"/>
            <w:szCs w:val="24"/>
          </w:rPr>
          <w:id w:val="461470913"/>
          <w:citation/>
        </w:sdtPr>
        <w:sdtContent>
          <w:r w:rsidR="0069785A">
            <w:rPr>
              <w:rFonts w:ascii="Arial" w:hAnsi="Arial" w:cs="Arial"/>
              <w:sz w:val="24"/>
              <w:szCs w:val="24"/>
            </w:rPr>
            <w:fldChar w:fldCharType="begin"/>
          </w:r>
          <w:r w:rsidR="0069785A">
            <w:rPr>
              <w:rFonts w:ascii="Arial" w:hAnsi="Arial" w:cs="Arial"/>
              <w:sz w:val="24"/>
              <w:szCs w:val="24"/>
            </w:rPr>
            <w:instrText xml:space="preserve"> CITATION Rod17 \l 2057 </w:instrText>
          </w:r>
          <w:r w:rsidR="0069785A">
            <w:rPr>
              <w:rFonts w:ascii="Arial" w:hAnsi="Arial" w:cs="Arial"/>
              <w:sz w:val="24"/>
              <w:szCs w:val="24"/>
            </w:rPr>
            <w:fldChar w:fldCharType="separate"/>
          </w:r>
          <w:r w:rsidR="0069785A">
            <w:rPr>
              <w:rFonts w:ascii="Arial" w:hAnsi="Arial" w:cs="Arial"/>
              <w:noProof/>
              <w:sz w:val="24"/>
              <w:szCs w:val="24"/>
            </w:rPr>
            <w:t xml:space="preserve"> </w:t>
          </w:r>
          <w:r w:rsidR="0069785A" w:rsidRPr="0069785A">
            <w:rPr>
              <w:rFonts w:ascii="Arial" w:hAnsi="Arial" w:cs="Arial"/>
              <w:noProof/>
              <w:sz w:val="24"/>
              <w:szCs w:val="24"/>
            </w:rPr>
            <w:t>(Purrcell, 2017)</w:t>
          </w:r>
          <w:r w:rsidR="0069785A">
            <w:rPr>
              <w:rFonts w:ascii="Arial" w:hAnsi="Arial" w:cs="Arial"/>
              <w:sz w:val="24"/>
              <w:szCs w:val="24"/>
            </w:rPr>
            <w:fldChar w:fldCharType="end"/>
          </w:r>
        </w:sdtContent>
      </w:sdt>
      <w:r w:rsidR="00437689">
        <w:rPr>
          <w:rFonts w:ascii="Arial" w:hAnsi="Arial" w:cs="Arial"/>
          <w:sz w:val="24"/>
          <w:szCs w:val="24"/>
        </w:rPr>
        <w:t xml:space="preserve">. </w:t>
      </w:r>
    </w:p>
    <w:p w:rsidR="00437689" w:rsidRPr="00DE4FBB" w:rsidRDefault="00437689" w:rsidP="00827684">
      <w:pPr>
        <w:spacing w:line="360" w:lineRule="auto"/>
        <w:jc w:val="both"/>
        <w:rPr>
          <w:rFonts w:ascii="Arial" w:hAnsi="Arial" w:cs="Arial"/>
          <w:sz w:val="24"/>
          <w:szCs w:val="24"/>
        </w:rPr>
      </w:pPr>
      <w:r>
        <w:rPr>
          <w:rFonts w:ascii="Arial" w:hAnsi="Arial" w:cs="Arial"/>
          <w:sz w:val="24"/>
          <w:szCs w:val="24"/>
        </w:rPr>
        <w:t>Potential barriers</w:t>
      </w:r>
      <w:r w:rsidR="005B16D8">
        <w:rPr>
          <w:rFonts w:ascii="Arial" w:hAnsi="Arial" w:cs="Arial"/>
          <w:sz w:val="24"/>
          <w:szCs w:val="24"/>
        </w:rPr>
        <w:t xml:space="preserve"> are lack of training,</w:t>
      </w:r>
      <w:r>
        <w:rPr>
          <w:rFonts w:ascii="Arial" w:hAnsi="Arial" w:cs="Arial"/>
          <w:sz w:val="24"/>
          <w:szCs w:val="24"/>
        </w:rPr>
        <w:t xml:space="preserve"> funds, lack of effective coordination between London community and national government, alcoh</w:t>
      </w:r>
      <w:r w:rsidR="00394536">
        <w:rPr>
          <w:rFonts w:ascii="Arial" w:hAnsi="Arial" w:cs="Arial"/>
          <w:sz w:val="24"/>
          <w:szCs w:val="24"/>
        </w:rPr>
        <w:t>ol and drug abuse, and challenging</w:t>
      </w:r>
      <w:r>
        <w:rPr>
          <w:rFonts w:ascii="Arial" w:hAnsi="Arial" w:cs="Arial"/>
          <w:sz w:val="24"/>
          <w:szCs w:val="24"/>
        </w:rPr>
        <w:t xml:space="preserve"> behaviour</w:t>
      </w:r>
      <w:sdt>
        <w:sdtPr>
          <w:rPr>
            <w:rFonts w:ascii="Arial" w:hAnsi="Arial" w:cs="Arial"/>
            <w:sz w:val="24"/>
            <w:szCs w:val="24"/>
          </w:rPr>
          <w:id w:val="-2000262959"/>
          <w:citation/>
        </w:sdtPr>
        <w:sdtContent>
          <w:r w:rsidR="0069785A">
            <w:rPr>
              <w:rFonts w:ascii="Arial" w:hAnsi="Arial" w:cs="Arial"/>
              <w:sz w:val="24"/>
              <w:szCs w:val="24"/>
            </w:rPr>
            <w:fldChar w:fldCharType="begin"/>
          </w:r>
          <w:r w:rsidR="0069785A">
            <w:rPr>
              <w:rFonts w:ascii="Arial" w:hAnsi="Arial" w:cs="Arial"/>
              <w:sz w:val="24"/>
              <w:szCs w:val="24"/>
            </w:rPr>
            <w:instrText xml:space="preserve"> CITATION Sya19 \l 2057 </w:instrText>
          </w:r>
          <w:r w:rsidR="0069785A">
            <w:rPr>
              <w:rFonts w:ascii="Arial" w:hAnsi="Arial" w:cs="Arial"/>
              <w:sz w:val="24"/>
              <w:szCs w:val="24"/>
            </w:rPr>
            <w:fldChar w:fldCharType="separate"/>
          </w:r>
          <w:r w:rsidR="0069785A">
            <w:rPr>
              <w:rFonts w:ascii="Arial" w:hAnsi="Arial" w:cs="Arial"/>
              <w:noProof/>
              <w:sz w:val="24"/>
              <w:szCs w:val="24"/>
            </w:rPr>
            <w:t xml:space="preserve"> </w:t>
          </w:r>
          <w:r w:rsidR="0069785A" w:rsidRPr="0069785A">
            <w:rPr>
              <w:rFonts w:ascii="Arial" w:hAnsi="Arial" w:cs="Arial"/>
              <w:noProof/>
              <w:sz w:val="24"/>
              <w:szCs w:val="24"/>
            </w:rPr>
            <w:t>(Syahid, 2019)</w:t>
          </w:r>
          <w:r w:rsidR="0069785A">
            <w:rPr>
              <w:rFonts w:ascii="Arial" w:hAnsi="Arial" w:cs="Arial"/>
              <w:sz w:val="24"/>
              <w:szCs w:val="24"/>
            </w:rPr>
            <w:fldChar w:fldCharType="end"/>
          </w:r>
        </w:sdtContent>
      </w:sdt>
      <w:r>
        <w:rPr>
          <w:rFonts w:ascii="Arial" w:hAnsi="Arial" w:cs="Arial"/>
          <w:sz w:val="24"/>
          <w:szCs w:val="24"/>
        </w:rPr>
        <w:t xml:space="preserve">. Behind these failures are no targets from </w:t>
      </w:r>
      <w:r w:rsidR="00394536">
        <w:rPr>
          <w:rFonts w:ascii="Arial" w:hAnsi="Arial" w:cs="Arial"/>
          <w:sz w:val="24"/>
          <w:szCs w:val="24"/>
        </w:rPr>
        <w:t xml:space="preserve">the </w:t>
      </w:r>
      <w:r>
        <w:rPr>
          <w:rFonts w:ascii="Arial" w:hAnsi="Arial" w:cs="Arial"/>
          <w:sz w:val="24"/>
          <w:szCs w:val="24"/>
        </w:rPr>
        <w:t xml:space="preserve">London community, bureaucracy, weak arrangements, </w:t>
      </w:r>
      <w:r w:rsidR="00D00BB7">
        <w:rPr>
          <w:rFonts w:ascii="Arial" w:hAnsi="Arial" w:cs="Arial"/>
          <w:sz w:val="24"/>
          <w:szCs w:val="24"/>
        </w:rPr>
        <w:t xml:space="preserve">and lack of focus of improvement with significant reduction in public spending. </w:t>
      </w:r>
      <w:r>
        <w:rPr>
          <w:rFonts w:ascii="Arial" w:hAnsi="Arial" w:cs="Arial"/>
          <w:sz w:val="24"/>
          <w:szCs w:val="24"/>
        </w:rPr>
        <w:t xml:space="preserve"> </w:t>
      </w:r>
    </w:p>
    <w:p w:rsidR="00C90933" w:rsidRDefault="00394536" w:rsidP="00C76735">
      <w:pPr>
        <w:spacing w:line="360" w:lineRule="auto"/>
        <w:jc w:val="both"/>
        <w:rPr>
          <w:rFonts w:ascii="Arial" w:hAnsi="Arial" w:cs="Arial"/>
          <w:sz w:val="24"/>
          <w:szCs w:val="24"/>
        </w:rPr>
      </w:pPr>
      <w:r>
        <w:rPr>
          <w:rFonts w:ascii="Arial" w:hAnsi="Arial" w:cs="Arial"/>
          <w:sz w:val="24"/>
          <w:szCs w:val="24"/>
        </w:rPr>
        <w:t>E</w:t>
      </w:r>
      <w:r w:rsidR="00D00BB7">
        <w:rPr>
          <w:rFonts w:ascii="Arial" w:hAnsi="Arial" w:cs="Arial"/>
          <w:sz w:val="24"/>
          <w:szCs w:val="24"/>
        </w:rPr>
        <w:t xml:space="preserve">ducation is </w:t>
      </w:r>
      <w:r w:rsidR="001968DB">
        <w:rPr>
          <w:rFonts w:ascii="Arial" w:hAnsi="Arial" w:cs="Arial"/>
          <w:sz w:val="24"/>
          <w:szCs w:val="24"/>
        </w:rPr>
        <w:t xml:space="preserve">a </w:t>
      </w:r>
      <w:r w:rsidR="00D00BB7">
        <w:rPr>
          <w:rFonts w:ascii="Arial" w:hAnsi="Arial" w:cs="Arial"/>
          <w:sz w:val="24"/>
          <w:szCs w:val="24"/>
        </w:rPr>
        <w:t xml:space="preserve">powerful tool of </w:t>
      </w:r>
      <w:r>
        <w:rPr>
          <w:rFonts w:ascii="Arial" w:hAnsi="Arial" w:cs="Arial"/>
          <w:sz w:val="24"/>
          <w:szCs w:val="24"/>
        </w:rPr>
        <w:t xml:space="preserve">the </w:t>
      </w:r>
      <w:r w:rsidR="00D00BB7">
        <w:rPr>
          <w:rFonts w:ascii="Arial" w:hAnsi="Arial" w:cs="Arial"/>
          <w:sz w:val="24"/>
          <w:szCs w:val="24"/>
        </w:rPr>
        <w:t>London community to fight against crime and homelessness with financial education, social mobility promotion, programme</w:t>
      </w:r>
      <w:r>
        <w:rPr>
          <w:rFonts w:ascii="Arial" w:hAnsi="Arial" w:cs="Arial"/>
          <w:sz w:val="24"/>
          <w:szCs w:val="24"/>
        </w:rPr>
        <w:t>s</w:t>
      </w:r>
      <w:r w:rsidR="00D00BB7">
        <w:rPr>
          <w:rFonts w:ascii="Arial" w:hAnsi="Arial" w:cs="Arial"/>
          <w:sz w:val="24"/>
          <w:szCs w:val="24"/>
        </w:rPr>
        <w:t xml:space="preserve"> for social housing, free school meals, unique protection, etc. </w:t>
      </w:r>
      <w:r w:rsidR="005D0A22">
        <w:rPr>
          <w:rFonts w:ascii="Arial" w:hAnsi="Arial" w:cs="Arial"/>
          <w:sz w:val="24"/>
          <w:szCs w:val="24"/>
        </w:rPr>
        <w:t>Homelessness and crime cause life-</w:t>
      </w:r>
      <w:r>
        <w:rPr>
          <w:rFonts w:ascii="Arial" w:hAnsi="Arial" w:cs="Arial"/>
          <w:sz w:val="24"/>
          <w:szCs w:val="24"/>
        </w:rPr>
        <w:t>threatening</w:t>
      </w:r>
      <w:r w:rsidR="005D0A22">
        <w:rPr>
          <w:rFonts w:ascii="Arial" w:hAnsi="Arial" w:cs="Arial"/>
          <w:sz w:val="24"/>
          <w:szCs w:val="24"/>
        </w:rPr>
        <w:t>, serious health issues, and psychological disorders</w:t>
      </w:r>
      <w:sdt>
        <w:sdtPr>
          <w:rPr>
            <w:rFonts w:ascii="Arial" w:hAnsi="Arial" w:cs="Arial"/>
            <w:sz w:val="24"/>
            <w:szCs w:val="24"/>
          </w:rPr>
          <w:id w:val="-1613589573"/>
          <w:citation/>
        </w:sdtPr>
        <w:sdtContent>
          <w:r w:rsidR="0069785A">
            <w:rPr>
              <w:rFonts w:ascii="Arial" w:hAnsi="Arial" w:cs="Arial"/>
              <w:sz w:val="24"/>
              <w:szCs w:val="24"/>
            </w:rPr>
            <w:fldChar w:fldCharType="begin"/>
          </w:r>
          <w:r w:rsidR="0069785A">
            <w:rPr>
              <w:rFonts w:ascii="Arial" w:hAnsi="Arial" w:cs="Arial"/>
              <w:sz w:val="24"/>
              <w:szCs w:val="24"/>
            </w:rPr>
            <w:instrText xml:space="preserve"> CITATION Tho21 \l 2057 </w:instrText>
          </w:r>
          <w:r w:rsidR="0069785A">
            <w:rPr>
              <w:rFonts w:ascii="Arial" w:hAnsi="Arial" w:cs="Arial"/>
              <w:sz w:val="24"/>
              <w:szCs w:val="24"/>
            </w:rPr>
            <w:fldChar w:fldCharType="separate"/>
          </w:r>
          <w:r w:rsidR="0069785A">
            <w:rPr>
              <w:rFonts w:ascii="Arial" w:hAnsi="Arial" w:cs="Arial"/>
              <w:noProof/>
              <w:sz w:val="24"/>
              <w:szCs w:val="24"/>
            </w:rPr>
            <w:t xml:space="preserve"> </w:t>
          </w:r>
          <w:r w:rsidR="0069785A" w:rsidRPr="0069785A">
            <w:rPr>
              <w:rFonts w:ascii="Arial" w:hAnsi="Arial" w:cs="Arial"/>
              <w:noProof/>
              <w:sz w:val="24"/>
              <w:szCs w:val="24"/>
            </w:rPr>
            <w:t>(Thomas, 2021)</w:t>
          </w:r>
          <w:r w:rsidR="0069785A">
            <w:rPr>
              <w:rFonts w:ascii="Arial" w:hAnsi="Arial" w:cs="Arial"/>
              <w:sz w:val="24"/>
              <w:szCs w:val="24"/>
            </w:rPr>
            <w:fldChar w:fldCharType="end"/>
          </w:r>
        </w:sdtContent>
      </w:sdt>
      <w:r w:rsidR="005D0A22">
        <w:rPr>
          <w:rFonts w:ascii="Arial" w:hAnsi="Arial" w:cs="Arial"/>
          <w:sz w:val="24"/>
          <w:szCs w:val="24"/>
        </w:rPr>
        <w:t xml:space="preserve">. Both issues </w:t>
      </w:r>
      <w:r w:rsidR="00D91CDC">
        <w:rPr>
          <w:rFonts w:ascii="Arial" w:hAnsi="Arial" w:cs="Arial"/>
          <w:sz w:val="24"/>
          <w:szCs w:val="24"/>
        </w:rPr>
        <w:t>create</w:t>
      </w:r>
      <w:r w:rsidR="005D0A22">
        <w:rPr>
          <w:rFonts w:ascii="Arial" w:hAnsi="Arial" w:cs="Arial"/>
          <w:sz w:val="24"/>
          <w:szCs w:val="24"/>
        </w:rPr>
        <w:t xml:space="preserve"> situations that the </w:t>
      </w:r>
      <w:r w:rsidR="00D91CDC">
        <w:rPr>
          <w:rFonts w:ascii="Arial" w:hAnsi="Arial" w:cs="Arial"/>
          <w:sz w:val="24"/>
          <w:szCs w:val="24"/>
        </w:rPr>
        <w:t xml:space="preserve">individual </w:t>
      </w:r>
      <w:r>
        <w:rPr>
          <w:rFonts w:ascii="Arial" w:hAnsi="Arial" w:cs="Arial"/>
          <w:sz w:val="24"/>
          <w:szCs w:val="24"/>
        </w:rPr>
        <w:t>is</w:t>
      </w:r>
      <w:r w:rsidR="00D91CDC">
        <w:rPr>
          <w:rFonts w:ascii="Arial" w:hAnsi="Arial" w:cs="Arial"/>
          <w:sz w:val="24"/>
          <w:szCs w:val="24"/>
        </w:rPr>
        <w:t xml:space="preserve"> fighting to survive. </w:t>
      </w:r>
    </w:p>
    <w:p w:rsidR="00556922" w:rsidRDefault="00727ECA" w:rsidP="00C76735">
      <w:pPr>
        <w:spacing w:line="360" w:lineRule="auto"/>
        <w:jc w:val="both"/>
        <w:rPr>
          <w:rFonts w:ascii="Arial" w:hAnsi="Arial" w:cs="Arial"/>
          <w:sz w:val="24"/>
          <w:szCs w:val="24"/>
        </w:rPr>
      </w:pPr>
      <w:r>
        <w:rPr>
          <w:rFonts w:ascii="Arial" w:hAnsi="Arial" w:cs="Arial"/>
          <w:sz w:val="24"/>
          <w:szCs w:val="24"/>
        </w:rPr>
        <w:t xml:space="preserve">The most shocking example of the case with </w:t>
      </w:r>
      <w:r w:rsidRPr="00C90933">
        <w:rPr>
          <w:rFonts w:ascii="Arial" w:hAnsi="Arial" w:cs="Arial"/>
          <w:sz w:val="24"/>
          <w:szCs w:val="24"/>
        </w:rPr>
        <w:t>homeless</w:t>
      </w:r>
      <w:r>
        <w:rPr>
          <w:rFonts w:ascii="Arial" w:hAnsi="Arial" w:cs="Arial"/>
          <w:sz w:val="24"/>
          <w:szCs w:val="24"/>
        </w:rPr>
        <w:t xml:space="preserve"> person is </w:t>
      </w:r>
      <w:proofErr w:type="spellStart"/>
      <w:r>
        <w:rPr>
          <w:rFonts w:ascii="Arial" w:hAnsi="Arial" w:cs="Arial"/>
          <w:sz w:val="24"/>
          <w:szCs w:val="24"/>
        </w:rPr>
        <w:t>Gyula</w:t>
      </w:r>
      <w:proofErr w:type="spellEnd"/>
      <w:r>
        <w:rPr>
          <w:rFonts w:ascii="Arial" w:hAnsi="Arial" w:cs="Arial"/>
          <w:sz w:val="24"/>
          <w:szCs w:val="24"/>
        </w:rPr>
        <w:t xml:space="preserve"> </w:t>
      </w:r>
      <w:proofErr w:type="spellStart"/>
      <w:r>
        <w:rPr>
          <w:rFonts w:ascii="Arial" w:hAnsi="Arial" w:cs="Arial"/>
          <w:sz w:val="24"/>
          <w:szCs w:val="24"/>
        </w:rPr>
        <w:t>Remes</w:t>
      </w:r>
      <w:proofErr w:type="spellEnd"/>
      <w:r>
        <w:rPr>
          <w:rFonts w:ascii="Arial" w:hAnsi="Arial" w:cs="Arial"/>
          <w:sz w:val="24"/>
          <w:szCs w:val="24"/>
        </w:rPr>
        <w:t xml:space="preserve">, 43 found dead close to the British Parliament on 19.12.2018. </w:t>
      </w:r>
      <w:r w:rsidR="00C90933">
        <w:rPr>
          <w:rFonts w:ascii="Arial" w:hAnsi="Arial" w:cs="Arial"/>
          <w:sz w:val="24"/>
          <w:szCs w:val="24"/>
        </w:rPr>
        <w:t>Advantages are more funds for affordable rented houses, support from trained staff for the most vulnerable, and more funds to tackle the issues for homelessness</w:t>
      </w:r>
      <w:sdt>
        <w:sdtPr>
          <w:rPr>
            <w:rFonts w:ascii="Arial" w:hAnsi="Arial" w:cs="Arial"/>
            <w:sz w:val="24"/>
            <w:szCs w:val="24"/>
          </w:rPr>
          <w:id w:val="-1516609333"/>
          <w:citation/>
        </w:sdtPr>
        <w:sdtContent>
          <w:r w:rsidR="005B16D8">
            <w:rPr>
              <w:rFonts w:ascii="Arial" w:hAnsi="Arial" w:cs="Arial"/>
              <w:sz w:val="24"/>
              <w:szCs w:val="24"/>
            </w:rPr>
            <w:fldChar w:fldCharType="begin"/>
          </w:r>
          <w:r w:rsidR="005B16D8">
            <w:rPr>
              <w:rFonts w:ascii="Arial" w:hAnsi="Arial" w:cs="Arial"/>
              <w:sz w:val="24"/>
              <w:szCs w:val="24"/>
            </w:rPr>
            <w:instrText xml:space="preserve"> CITATION You21 \l 2057 </w:instrText>
          </w:r>
          <w:r w:rsidR="005B16D8">
            <w:rPr>
              <w:rFonts w:ascii="Arial" w:hAnsi="Arial" w:cs="Arial"/>
              <w:sz w:val="24"/>
              <w:szCs w:val="24"/>
            </w:rPr>
            <w:fldChar w:fldCharType="separate"/>
          </w:r>
          <w:r w:rsidR="005B16D8">
            <w:rPr>
              <w:rFonts w:ascii="Arial" w:hAnsi="Arial" w:cs="Arial"/>
              <w:noProof/>
              <w:sz w:val="24"/>
              <w:szCs w:val="24"/>
            </w:rPr>
            <w:t xml:space="preserve"> </w:t>
          </w:r>
          <w:r w:rsidR="005B16D8" w:rsidRPr="005B16D8">
            <w:rPr>
              <w:rFonts w:ascii="Arial" w:hAnsi="Arial" w:cs="Arial"/>
              <w:noProof/>
              <w:sz w:val="24"/>
              <w:szCs w:val="24"/>
            </w:rPr>
            <w:t>(Younghusband, 2021)</w:t>
          </w:r>
          <w:r w:rsidR="005B16D8">
            <w:rPr>
              <w:rFonts w:ascii="Arial" w:hAnsi="Arial" w:cs="Arial"/>
              <w:sz w:val="24"/>
              <w:szCs w:val="24"/>
            </w:rPr>
            <w:fldChar w:fldCharType="end"/>
          </w:r>
        </w:sdtContent>
      </w:sdt>
      <w:r w:rsidR="00C90933">
        <w:rPr>
          <w:rFonts w:ascii="Arial" w:hAnsi="Arial" w:cs="Arial"/>
          <w:sz w:val="24"/>
          <w:szCs w:val="24"/>
        </w:rPr>
        <w:t xml:space="preserve">.  </w:t>
      </w:r>
      <w:r w:rsidRPr="00C90933">
        <w:rPr>
          <w:rFonts w:ascii="Arial" w:hAnsi="Arial" w:cs="Arial"/>
          <w:sz w:val="24"/>
          <w:szCs w:val="24"/>
        </w:rPr>
        <w:t>Critically</w:t>
      </w:r>
      <w:r w:rsidR="00CB0AEC" w:rsidRPr="00C90933">
        <w:rPr>
          <w:rFonts w:ascii="Arial" w:hAnsi="Arial" w:cs="Arial"/>
          <w:sz w:val="24"/>
          <w:szCs w:val="24"/>
        </w:rPr>
        <w:t>,</w:t>
      </w:r>
      <w:r w:rsidR="00CB0AEC">
        <w:rPr>
          <w:rFonts w:ascii="Arial" w:hAnsi="Arial" w:cs="Arial"/>
          <w:sz w:val="24"/>
          <w:szCs w:val="24"/>
        </w:rPr>
        <w:t xml:space="preserve"> the group of homelessness are suffered with most </w:t>
      </w:r>
      <w:r w:rsidR="00CB0AEC" w:rsidRPr="00C90933">
        <w:rPr>
          <w:rFonts w:ascii="Arial" w:hAnsi="Arial" w:cs="Arial"/>
          <w:sz w:val="24"/>
          <w:szCs w:val="24"/>
        </w:rPr>
        <w:t>disadvantages</w:t>
      </w:r>
      <w:r w:rsidR="00CB0AEC">
        <w:rPr>
          <w:rFonts w:ascii="Arial" w:hAnsi="Arial" w:cs="Arial"/>
          <w:sz w:val="24"/>
          <w:szCs w:val="24"/>
        </w:rPr>
        <w:t xml:space="preserve"> such as current housing policy, poor health and wellbeing treatment, bad management of housing benefits, serious mental health issues, </w:t>
      </w:r>
      <w:r w:rsidR="00C90933">
        <w:rPr>
          <w:rFonts w:ascii="Arial" w:hAnsi="Arial" w:cs="Arial"/>
          <w:sz w:val="24"/>
          <w:szCs w:val="24"/>
        </w:rPr>
        <w:t>and a</w:t>
      </w:r>
      <w:r w:rsidR="00CB0AEC">
        <w:rPr>
          <w:rFonts w:ascii="Arial" w:hAnsi="Arial" w:cs="Arial"/>
          <w:sz w:val="24"/>
          <w:szCs w:val="24"/>
        </w:rPr>
        <w:t xml:space="preserve"> lack of integration between local and national institutes, and a lack of clarity for homeless couple. </w:t>
      </w:r>
      <w:r w:rsidR="00C90933">
        <w:rPr>
          <w:rFonts w:ascii="Arial" w:hAnsi="Arial" w:cs="Arial"/>
          <w:sz w:val="24"/>
          <w:szCs w:val="24"/>
        </w:rPr>
        <w:t>Based on the facts above more initiatives are required from London community to reduce the issues with homelessness</w:t>
      </w:r>
      <w:sdt>
        <w:sdtPr>
          <w:rPr>
            <w:rFonts w:ascii="Arial" w:hAnsi="Arial" w:cs="Arial"/>
            <w:sz w:val="24"/>
            <w:szCs w:val="24"/>
          </w:rPr>
          <w:id w:val="-999960519"/>
          <w:citation/>
        </w:sdtPr>
        <w:sdtContent>
          <w:r w:rsidR="005B16D8">
            <w:rPr>
              <w:rFonts w:ascii="Arial" w:hAnsi="Arial" w:cs="Arial"/>
              <w:sz w:val="24"/>
              <w:szCs w:val="24"/>
            </w:rPr>
            <w:fldChar w:fldCharType="begin"/>
          </w:r>
          <w:r w:rsidR="005B16D8">
            <w:rPr>
              <w:rFonts w:ascii="Arial" w:hAnsi="Arial" w:cs="Arial"/>
              <w:sz w:val="24"/>
              <w:szCs w:val="24"/>
            </w:rPr>
            <w:instrText xml:space="preserve"> CITATION You21 \l 2057 </w:instrText>
          </w:r>
          <w:r w:rsidR="005B16D8">
            <w:rPr>
              <w:rFonts w:ascii="Arial" w:hAnsi="Arial" w:cs="Arial"/>
              <w:sz w:val="24"/>
              <w:szCs w:val="24"/>
            </w:rPr>
            <w:fldChar w:fldCharType="separate"/>
          </w:r>
          <w:r w:rsidR="005B16D8">
            <w:rPr>
              <w:rFonts w:ascii="Arial" w:hAnsi="Arial" w:cs="Arial"/>
              <w:noProof/>
              <w:sz w:val="24"/>
              <w:szCs w:val="24"/>
            </w:rPr>
            <w:t xml:space="preserve"> </w:t>
          </w:r>
          <w:r w:rsidR="005B16D8" w:rsidRPr="005B16D8">
            <w:rPr>
              <w:rFonts w:ascii="Arial" w:hAnsi="Arial" w:cs="Arial"/>
              <w:noProof/>
              <w:sz w:val="24"/>
              <w:szCs w:val="24"/>
            </w:rPr>
            <w:t>(Younghusband, 2021)</w:t>
          </w:r>
          <w:r w:rsidR="005B16D8">
            <w:rPr>
              <w:rFonts w:ascii="Arial" w:hAnsi="Arial" w:cs="Arial"/>
              <w:sz w:val="24"/>
              <w:szCs w:val="24"/>
            </w:rPr>
            <w:fldChar w:fldCharType="end"/>
          </w:r>
        </w:sdtContent>
      </w:sdt>
      <w:r w:rsidR="00C90933">
        <w:rPr>
          <w:rFonts w:ascii="Arial" w:hAnsi="Arial" w:cs="Arial"/>
          <w:sz w:val="24"/>
          <w:szCs w:val="24"/>
        </w:rPr>
        <w:t>.</w:t>
      </w:r>
    </w:p>
    <w:p w:rsidR="00556922" w:rsidRDefault="00C90933" w:rsidP="00C76735">
      <w:pPr>
        <w:spacing w:line="360" w:lineRule="auto"/>
        <w:jc w:val="both"/>
        <w:rPr>
          <w:rFonts w:ascii="Arial" w:hAnsi="Arial" w:cs="Arial"/>
          <w:sz w:val="24"/>
          <w:szCs w:val="24"/>
        </w:rPr>
      </w:pPr>
      <w:r>
        <w:rPr>
          <w:rFonts w:ascii="Arial" w:hAnsi="Arial" w:cs="Arial"/>
          <w:sz w:val="24"/>
          <w:szCs w:val="24"/>
        </w:rPr>
        <w:lastRenderedPageBreak/>
        <w:t xml:space="preserve">Maslow’s theory can support the homeless people with shelter, food, clothes, and support for qualification and permanent job. </w:t>
      </w:r>
      <w:r w:rsidR="00556922">
        <w:rPr>
          <w:rFonts w:ascii="Arial" w:hAnsi="Arial" w:cs="Arial"/>
          <w:sz w:val="24"/>
          <w:szCs w:val="24"/>
        </w:rPr>
        <w:t>Maslow theory supports the solutions for problems with homelessness and crime with the primary response to ensure shelter, clothes, something for eating, and other basic psychological needs</w:t>
      </w:r>
      <w:sdt>
        <w:sdtPr>
          <w:rPr>
            <w:rFonts w:ascii="Arial" w:hAnsi="Arial" w:cs="Arial"/>
            <w:sz w:val="24"/>
            <w:szCs w:val="24"/>
          </w:rPr>
          <w:id w:val="1013810382"/>
          <w:citation/>
        </w:sdtPr>
        <w:sdtContent>
          <w:r w:rsidR="00556922">
            <w:rPr>
              <w:rFonts w:ascii="Arial" w:hAnsi="Arial" w:cs="Arial"/>
              <w:sz w:val="24"/>
              <w:szCs w:val="24"/>
            </w:rPr>
            <w:fldChar w:fldCharType="begin"/>
          </w:r>
          <w:r w:rsidR="00556922">
            <w:rPr>
              <w:rFonts w:ascii="Arial" w:hAnsi="Arial" w:cs="Arial"/>
              <w:sz w:val="24"/>
              <w:szCs w:val="24"/>
            </w:rPr>
            <w:instrText xml:space="preserve"> CITATION Haz18 \l 2057 </w:instrText>
          </w:r>
          <w:r w:rsidR="00556922">
            <w:rPr>
              <w:rFonts w:ascii="Arial" w:hAnsi="Arial" w:cs="Arial"/>
              <w:sz w:val="24"/>
              <w:szCs w:val="24"/>
            </w:rPr>
            <w:fldChar w:fldCharType="separate"/>
          </w:r>
          <w:r w:rsidR="00556922">
            <w:rPr>
              <w:rFonts w:ascii="Arial" w:hAnsi="Arial" w:cs="Arial"/>
              <w:noProof/>
              <w:sz w:val="24"/>
              <w:szCs w:val="24"/>
            </w:rPr>
            <w:t xml:space="preserve"> </w:t>
          </w:r>
          <w:r w:rsidR="00556922" w:rsidRPr="0069785A">
            <w:rPr>
              <w:rFonts w:ascii="Arial" w:hAnsi="Arial" w:cs="Arial"/>
              <w:noProof/>
              <w:sz w:val="24"/>
              <w:szCs w:val="24"/>
            </w:rPr>
            <w:t>(Gunn, 2018)</w:t>
          </w:r>
          <w:r w:rsidR="00556922">
            <w:rPr>
              <w:rFonts w:ascii="Arial" w:hAnsi="Arial" w:cs="Arial"/>
              <w:sz w:val="24"/>
              <w:szCs w:val="24"/>
            </w:rPr>
            <w:fldChar w:fldCharType="end"/>
          </w:r>
        </w:sdtContent>
      </w:sdt>
      <w:r w:rsidR="00556922">
        <w:rPr>
          <w:rFonts w:ascii="Arial" w:hAnsi="Arial" w:cs="Arial"/>
          <w:sz w:val="24"/>
          <w:szCs w:val="24"/>
        </w:rPr>
        <w:t xml:space="preserve">. </w:t>
      </w:r>
    </w:p>
    <w:p w:rsidR="005F7C25" w:rsidRDefault="005F7C25" w:rsidP="00C76735">
      <w:pPr>
        <w:spacing w:line="360" w:lineRule="auto"/>
        <w:jc w:val="both"/>
        <w:rPr>
          <w:rFonts w:ascii="Arial" w:hAnsi="Arial" w:cs="Arial"/>
          <w:sz w:val="24"/>
          <w:szCs w:val="24"/>
        </w:rPr>
      </w:pPr>
      <w:r>
        <w:rPr>
          <w:rFonts w:ascii="Arial" w:hAnsi="Arial" w:cs="Arial"/>
          <w:sz w:val="24"/>
          <w:szCs w:val="24"/>
        </w:rPr>
        <w:t>The most dangerous crime for the London community is knife attacks of the teenager students. The capital is famous with the record people who died from this</w:t>
      </w:r>
      <w:sdt>
        <w:sdtPr>
          <w:rPr>
            <w:rFonts w:ascii="Arial" w:hAnsi="Arial" w:cs="Arial"/>
            <w:sz w:val="24"/>
            <w:szCs w:val="24"/>
          </w:rPr>
          <w:id w:val="-2127768895"/>
          <w:citation/>
        </w:sdtPr>
        <w:sdtContent>
          <w:r w:rsidR="00170B48">
            <w:rPr>
              <w:rFonts w:ascii="Arial" w:hAnsi="Arial" w:cs="Arial"/>
              <w:sz w:val="24"/>
              <w:szCs w:val="24"/>
            </w:rPr>
            <w:fldChar w:fldCharType="begin"/>
          </w:r>
          <w:r w:rsidR="00170B48">
            <w:rPr>
              <w:rFonts w:ascii="Arial" w:hAnsi="Arial" w:cs="Arial"/>
              <w:sz w:val="24"/>
              <w:szCs w:val="24"/>
            </w:rPr>
            <w:instrText xml:space="preserve"> CITATION Hei22 \l 2057 </w:instrText>
          </w:r>
          <w:r w:rsidR="00170B48">
            <w:rPr>
              <w:rFonts w:ascii="Arial" w:hAnsi="Arial" w:cs="Arial"/>
              <w:sz w:val="24"/>
              <w:szCs w:val="24"/>
            </w:rPr>
            <w:fldChar w:fldCharType="separate"/>
          </w:r>
          <w:r w:rsidR="00170B48">
            <w:rPr>
              <w:rFonts w:ascii="Arial" w:hAnsi="Arial" w:cs="Arial"/>
              <w:noProof/>
              <w:sz w:val="24"/>
              <w:szCs w:val="24"/>
            </w:rPr>
            <w:t xml:space="preserve"> </w:t>
          </w:r>
          <w:r w:rsidR="00170B48" w:rsidRPr="00170B48">
            <w:rPr>
              <w:rFonts w:ascii="Arial" w:hAnsi="Arial" w:cs="Arial"/>
              <w:noProof/>
              <w:sz w:val="24"/>
              <w:szCs w:val="24"/>
            </w:rPr>
            <w:t>(Heinrichs, 2022)</w:t>
          </w:r>
          <w:r w:rsidR="00170B48">
            <w:rPr>
              <w:rFonts w:ascii="Arial" w:hAnsi="Arial" w:cs="Arial"/>
              <w:sz w:val="24"/>
              <w:szCs w:val="24"/>
            </w:rPr>
            <w:fldChar w:fldCharType="end"/>
          </w:r>
        </w:sdtContent>
      </w:sdt>
      <w:r>
        <w:rPr>
          <w:rFonts w:ascii="Arial" w:hAnsi="Arial" w:cs="Arial"/>
          <w:sz w:val="24"/>
          <w:szCs w:val="24"/>
        </w:rPr>
        <w:t xml:space="preserve">. </w:t>
      </w:r>
      <w:r w:rsidR="006657F2">
        <w:rPr>
          <w:rFonts w:ascii="Arial" w:hAnsi="Arial" w:cs="Arial"/>
          <w:sz w:val="24"/>
          <w:szCs w:val="24"/>
        </w:rPr>
        <w:t xml:space="preserve">Advantages are that more funds are provided to the police and local authorities to fight the crime, media coverage, educational programmes, and more security officers for the most populated areas and schools.  Disadvantages are threats for the safety and wellbeing of the innocent people and it deprives the individuals </w:t>
      </w:r>
      <w:r w:rsidR="00E774BA">
        <w:rPr>
          <w:rFonts w:ascii="Arial" w:hAnsi="Arial" w:cs="Arial"/>
          <w:sz w:val="24"/>
          <w:szCs w:val="24"/>
        </w:rPr>
        <w:t>from their properties, dignity,</w:t>
      </w:r>
      <w:r w:rsidR="006657F2">
        <w:rPr>
          <w:rFonts w:ascii="Arial" w:hAnsi="Arial" w:cs="Arial"/>
          <w:sz w:val="24"/>
          <w:szCs w:val="24"/>
        </w:rPr>
        <w:t xml:space="preserve"> and freedom. </w:t>
      </w:r>
      <w:r w:rsidR="00556922">
        <w:rPr>
          <w:rFonts w:ascii="Arial" w:hAnsi="Arial" w:cs="Arial"/>
          <w:sz w:val="24"/>
          <w:szCs w:val="24"/>
        </w:rPr>
        <w:t>Based on the above facts more initiatives are required to reduce the crime rate</w:t>
      </w:r>
      <w:sdt>
        <w:sdtPr>
          <w:rPr>
            <w:rFonts w:ascii="Arial" w:hAnsi="Arial" w:cs="Arial"/>
            <w:sz w:val="24"/>
            <w:szCs w:val="24"/>
          </w:rPr>
          <w:id w:val="104310290"/>
          <w:citation/>
        </w:sdtPr>
        <w:sdtContent>
          <w:r w:rsidR="00170B48">
            <w:rPr>
              <w:rFonts w:ascii="Arial" w:hAnsi="Arial" w:cs="Arial"/>
              <w:sz w:val="24"/>
              <w:szCs w:val="24"/>
            </w:rPr>
            <w:fldChar w:fldCharType="begin"/>
          </w:r>
          <w:r w:rsidR="00170B48">
            <w:rPr>
              <w:rFonts w:ascii="Arial" w:hAnsi="Arial" w:cs="Arial"/>
              <w:sz w:val="24"/>
              <w:szCs w:val="24"/>
            </w:rPr>
            <w:instrText xml:space="preserve"> CITATION Hei22 \l 2057 </w:instrText>
          </w:r>
          <w:r w:rsidR="00170B48">
            <w:rPr>
              <w:rFonts w:ascii="Arial" w:hAnsi="Arial" w:cs="Arial"/>
              <w:sz w:val="24"/>
              <w:szCs w:val="24"/>
            </w:rPr>
            <w:fldChar w:fldCharType="separate"/>
          </w:r>
          <w:r w:rsidR="00170B48">
            <w:rPr>
              <w:rFonts w:ascii="Arial" w:hAnsi="Arial" w:cs="Arial"/>
              <w:noProof/>
              <w:sz w:val="24"/>
              <w:szCs w:val="24"/>
            </w:rPr>
            <w:t xml:space="preserve"> </w:t>
          </w:r>
          <w:r w:rsidR="00170B48" w:rsidRPr="00170B48">
            <w:rPr>
              <w:rFonts w:ascii="Arial" w:hAnsi="Arial" w:cs="Arial"/>
              <w:noProof/>
              <w:sz w:val="24"/>
              <w:szCs w:val="24"/>
            </w:rPr>
            <w:t>(Heinrichs, 2022)</w:t>
          </w:r>
          <w:r w:rsidR="00170B48">
            <w:rPr>
              <w:rFonts w:ascii="Arial" w:hAnsi="Arial" w:cs="Arial"/>
              <w:sz w:val="24"/>
              <w:szCs w:val="24"/>
            </w:rPr>
            <w:fldChar w:fldCharType="end"/>
          </w:r>
        </w:sdtContent>
      </w:sdt>
      <w:r w:rsidR="00556922">
        <w:rPr>
          <w:rFonts w:ascii="Arial" w:hAnsi="Arial" w:cs="Arial"/>
          <w:sz w:val="24"/>
          <w:szCs w:val="24"/>
        </w:rPr>
        <w:t xml:space="preserve">. </w:t>
      </w:r>
    </w:p>
    <w:p w:rsidR="00556922" w:rsidRDefault="00556922" w:rsidP="00C76735">
      <w:pPr>
        <w:spacing w:line="360" w:lineRule="auto"/>
        <w:jc w:val="both"/>
        <w:rPr>
          <w:rFonts w:ascii="Arial" w:hAnsi="Arial" w:cs="Arial"/>
          <w:sz w:val="24"/>
          <w:szCs w:val="24"/>
        </w:rPr>
      </w:pPr>
      <w:r>
        <w:rPr>
          <w:rFonts w:ascii="Arial" w:hAnsi="Arial" w:cs="Arial"/>
          <w:sz w:val="24"/>
          <w:szCs w:val="24"/>
        </w:rPr>
        <w:t>Social support theory highlights numerous theoretical traditions. This theory is focused on emotional, informational, and instrumental support to reduce the likelihood of crime. This support is vital for a community’s healthier life, excellent coping skills, and wellbeing. A strong support reduces stress, anxiety, and depression</w:t>
      </w:r>
      <w:sdt>
        <w:sdtPr>
          <w:rPr>
            <w:rFonts w:ascii="Arial" w:hAnsi="Arial" w:cs="Arial"/>
            <w:sz w:val="24"/>
            <w:szCs w:val="24"/>
          </w:rPr>
          <w:id w:val="1861388329"/>
          <w:citation/>
        </w:sdtPr>
        <w:sdtContent>
          <w:r>
            <w:rPr>
              <w:rFonts w:ascii="Arial" w:hAnsi="Arial" w:cs="Arial"/>
              <w:sz w:val="24"/>
              <w:szCs w:val="24"/>
            </w:rPr>
            <w:fldChar w:fldCharType="begin"/>
          </w:r>
          <w:r>
            <w:rPr>
              <w:rFonts w:ascii="Arial" w:hAnsi="Arial" w:cs="Arial"/>
              <w:sz w:val="24"/>
              <w:szCs w:val="24"/>
            </w:rPr>
            <w:instrText xml:space="preserve"> CITATION Haz18 \l 2057 </w:instrText>
          </w:r>
          <w:r>
            <w:rPr>
              <w:rFonts w:ascii="Arial" w:hAnsi="Arial" w:cs="Arial"/>
              <w:sz w:val="24"/>
              <w:szCs w:val="24"/>
            </w:rPr>
            <w:fldChar w:fldCharType="separate"/>
          </w:r>
          <w:r>
            <w:rPr>
              <w:rFonts w:ascii="Arial" w:hAnsi="Arial" w:cs="Arial"/>
              <w:noProof/>
              <w:sz w:val="24"/>
              <w:szCs w:val="24"/>
            </w:rPr>
            <w:t xml:space="preserve"> </w:t>
          </w:r>
          <w:r w:rsidRPr="0069785A">
            <w:rPr>
              <w:rFonts w:ascii="Arial" w:hAnsi="Arial" w:cs="Arial"/>
              <w:noProof/>
              <w:sz w:val="24"/>
              <w:szCs w:val="24"/>
            </w:rPr>
            <w:t>(Gunn, 2018)</w:t>
          </w:r>
          <w:r>
            <w:rPr>
              <w:rFonts w:ascii="Arial" w:hAnsi="Arial" w:cs="Arial"/>
              <w:sz w:val="24"/>
              <w:szCs w:val="24"/>
            </w:rPr>
            <w:fldChar w:fldCharType="end"/>
          </w:r>
        </w:sdtContent>
      </w:sdt>
      <w:r>
        <w:rPr>
          <w:rFonts w:ascii="Arial" w:hAnsi="Arial" w:cs="Arial"/>
          <w:sz w:val="24"/>
          <w:szCs w:val="24"/>
        </w:rPr>
        <w:t>.</w:t>
      </w:r>
    </w:p>
    <w:p w:rsidR="007C5028" w:rsidRDefault="00D91CDC" w:rsidP="00C76735">
      <w:pPr>
        <w:spacing w:line="360" w:lineRule="auto"/>
        <w:jc w:val="both"/>
        <w:rPr>
          <w:rFonts w:ascii="Arial" w:hAnsi="Arial" w:cs="Arial"/>
          <w:sz w:val="24"/>
          <w:szCs w:val="24"/>
        </w:rPr>
      </w:pPr>
      <w:r>
        <w:rPr>
          <w:rFonts w:ascii="Arial" w:hAnsi="Arial" w:cs="Arial"/>
          <w:sz w:val="24"/>
          <w:szCs w:val="24"/>
        </w:rPr>
        <w:t>There are resources for homeless people and criminal people for well-being and health-related issues and access to the primary and secondary healthcare services. There is a huge financial impact on</w:t>
      </w:r>
      <w:r w:rsidR="00394536">
        <w:rPr>
          <w:rFonts w:ascii="Arial" w:hAnsi="Arial" w:cs="Arial"/>
          <w:sz w:val="24"/>
          <w:szCs w:val="24"/>
        </w:rPr>
        <w:t xml:space="preserve"> the</w:t>
      </w:r>
      <w:r>
        <w:rPr>
          <w:rFonts w:ascii="Arial" w:hAnsi="Arial" w:cs="Arial"/>
          <w:sz w:val="24"/>
          <w:szCs w:val="24"/>
        </w:rPr>
        <w:t xml:space="preserve"> London community from these problematic issues. </w:t>
      </w:r>
      <w:r w:rsidR="007C5028">
        <w:rPr>
          <w:rFonts w:ascii="Arial" w:hAnsi="Arial" w:cs="Arial"/>
          <w:sz w:val="24"/>
          <w:szCs w:val="24"/>
        </w:rPr>
        <w:t>London c</w:t>
      </w:r>
      <w:r w:rsidR="007C5028" w:rsidRPr="00851890">
        <w:rPr>
          <w:rFonts w:ascii="Arial" w:hAnsi="Arial" w:cs="Arial"/>
          <w:sz w:val="24"/>
          <w:szCs w:val="24"/>
        </w:rPr>
        <w:t>ommunity development shapes politic</w:t>
      </w:r>
      <w:r w:rsidR="00736D52">
        <w:rPr>
          <w:rFonts w:ascii="Arial" w:hAnsi="Arial" w:cs="Arial"/>
          <w:sz w:val="24"/>
          <w:szCs w:val="24"/>
        </w:rPr>
        <w:t>al and economic considerations</w:t>
      </w:r>
      <w:sdt>
        <w:sdtPr>
          <w:rPr>
            <w:rFonts w:ascii="Arial" w:hAnsi="Arial" w:cs="Arial"/>
            <w:sz w:val="24"/>
            <w:szCs w:val="24"/>
          </w:rPr>
          <w:id w:val="541873763"/>
          <w:citation/>
        </w:sdtPr>
        <w:sdtContent>
          <w:r w:rsidR="007C5028">
            <w:rPr>
              <w:rFonts w:ascii="Arial" w:hAnsi="Arial" w:cs="Arial"/>
              <w:sz w:val="24"/>
              <w:szCs w:val="24"/>
            </w:rPr>
            <w:fldChar w:fldCharType="begin"/>
          </w:r>
          <w:r w:rsidR="007C5028">
            <w:rPr>
              <w:rFonts w:ascii="Arial" w:hAnsi="Arial" w:cs="Arial"/>
              <w:sz w:val="24"/>
              <w:szCs w:val="24"/>
            </w:rPr>
            <w:instrText xml:space="preserve"> CITATION Rod17 \l 2057 </w:instrText>
          </w:r>
          <w:r w:rsidR="007C5028">
            <w:rPr>
              <w:rFonts w:ascii="Arial" w:hAnsi="Arial" w:cs="Arial"/>
              <w:sz w:val="24"/>
              <w:szCs w:val="24"/>
            </w:rPr>
            <w:fldChar w:fldCharType="separate"/>
          </w:r>
          <w:r w:rsidR="007C5028">
            <w:rPr>
              <w:rFonts w:ascii="Arial" w:hAnsi="Arial" w:cs="Arial"/>
              <w:noProof/>
              <w:sz w:val="24"/>
              <w:szCs w:val="24"/>
            </w:rPr>
            <w:t xml:space="preserve"> </w:t>
          </w:r>
          <w:r w:rsidR="007C5028" w:rsidRPr="00870687">
            <w:rPr>
              <w:rFonts w:ascii="Arial" w:hAnsi="Arial" w:cs="Arial"/>
              <w:noProof/>
              <w:sz w:val="24"/>
              <w:szCs w:val="24"/>
            </w:rPr>
            <w:t>(Purrcell, 2017)</w:t>
          </w:r>
          <w:r w:rsidR="007C5028">
            <w:rPr>
              <w:rFonts w:ascii="Arial" w:hAnsi="Arial" w:cs="Arial"/>
              <w:sz w:val="24"/>
              <w:szCs w:val="24"/>
            </w:rPr>
            <w:fldChar w:fldCharType="end"/>
          </w:r>
        </w:sdtContent>
      </w:sdt>
      <w:r w:rsidR="007C5028" w:rsidRPr="00851890">
        <w:rPr>
          <w:rFonts w:ascii="Arial" w:hAnsi="Arial" w:cs="Arial"/>
          <w:sz w:val="24"/>
          <w:szCs w:val="24"/>
        </w:rPr>
        <w:t xml:space="preserve">. </w:t>
      </w:r>
    </w:p>
    <w:p w:rsidR="00ED2261" w:rsidRDefault="00ED2261" w:rsidP="00ED2261">
      <w:pPr>
        <w:spacing w:line="360" w:lineRule="auto"/>
        <w:jc w:val="both"/>
        <w:rPr>
          <w:rFonts w:ascii="Arial" w:hAnsi="Arial" w:cs="Arial"/>
          <w:sz w:val="24"/>
          <w:szCs w:val="24"/>
        </w:rPr>
      </w:pPr>
      <w:r>
        <w:rPr>
          <w:rFonts w:ascii="Arial" w:hAnsi="Arial" w:cs="Arial"/>
          <w:sz w:val="24"/>
          <w:szCs w:val="24"/>
        </w:rPr>
        <w:t>Several charity organisations, London boroughs websites, local government websites, and government websites raise the awareness for homeless people in London</w:t>
      </w:r>
      <w:sdt>
        <w:sdtPr>
          <w:rPr>
            <w:rFonts w:ascii="Arial" w:hAnsi="Arial" w:cs="Arial"/>
            <w:sz w:val="24"/>
            <w:szCs w:val="24"/>
          </w:rPr>
          <w:id w:val="-1813019413"/>
          <w:citation/>
        </w:sdtPr>
        <w:sdtContent>
          <w:r>
            <w:rPr>
              <w:rFonts w:ascii="Arial" w:hAnsi="Arial" w:cs="Arial"/>
              <w:sz w:val="24"/>
              <w:szCs w:val="24"/>
            </w:rPr>
            <w:fldChar w:fldCharType="begin"/>
          </w:r>
          <w:r>
            <w:rPr>
              <w:rFonts w:ascii="Arial" w:hAnsi="Arial" w:cs="Arial"/>
              <w:sz w:val="24"/>
              <w:szCs w:val="24"/>
            </w:rPr>
            <w:instrText xml:space="preserve"> CITATION You21 \l 2057 </w:instrText>
          </w:r>
          <w:r>
            <w:rPr>
              <w:rFonts w:ascii="Arial" w:hAnsi="Arial" w:cs="Arial"/>
              <w:sz w:val="24"/>
              <w:szCs w:val="24"/>
            </w:rPr>
            <w:fldChar w:fldCharType="separate"/>
          </w:r>
          <w:r>
            <w:rPr>
              <w:rFonts w:ascii="Arial" w:hAnsi="Arial" w:cs="Arial"/>
              <w:noProof/>
              <w:sz w:val="24"/>
              <w:szCs w:val="24"/>
            </w:rPr>
            <w:t xml:space="preserve"> </w:t>
          </w:r>
          <w:r w:rsidRPr="0016259E">
            <w:rPr>
              <w:rFonts w:ascii="Arial" w:hAnsi="Arial" w:cs="Arial"/>
              <w:noProof/>
              <w:sz w:val="24"/>
              <w:szCs w:val="24"/>
            </w:rPr>
            <w:t>(Younghusband, 2021)</w:t>
          </w:r>
          <w:r>
            <w:rPr>
              <w:rFonts w:ascii="Arial" w:hAnsi="Arial" w:cs="Arial"/>
              <w:sz w:val="24"/>
              <w:szCs w:val="24"/>
            </w:rPr>
            <w:fldChar w:fldCharType="end"/>
          </w:r>
        </w:sdtContent>
      </w:sdt>
      <w:r>
        <w:rPr>
          <w:rFonts w:ascii="Arial" w:hAnsi="Arial" w:cs="Arial"/>
          <w:sz w:val="24"/>
          <w:szCs w:val="24"/>
        </w:rPr>
        <w:t xml:space="preserve">. The numbers of people who are sleeping rough on the streets are increasing including death cases despite the government initiatives to get people off the streets. Increasing awareness is the key part of crime prevention. </w:t>
      </w:r>
    </w:p>
    <w:p w:rsidR="00BE28CB" w:rsidRDefault="00BE28CB" w:rsidP="00ED2261">
      <w:pPr>
        <w:spacing w:line="360" w:lineRule="auto"/>
        <w:jc w:val="both"/>
        <w:rPr>
          <w:rFonts w:ascii="Arial" w:hAnsi="Arial" w:cs="Arial"/>
          <w:sz w:val="24"/>
          <w:szCs w:val="24"/>
        </w:rPr>
      </w:pPr>
      <w:r>
        <w:rPr>
          <w:rFonts w:ascii="Arial" w:hAnsi="Arial" w:cs="Arial"/>
          <w:sz w:val="24"/>
          <w:szCs w:val="24"/>
        </w:rPr>
        <w:t>Critical evaluation for the useful</w:t>
      </w:r>
      <w:r w:rsidR="00394536">
        <w:rPr>
          <w:rFonts w:ascii="Arial" w:hAnsi="Arial" w:cs="Arial"/>
          <w:sz w:val="24"/>
          <w:szCs w:val="24"/>
        </w:rPr>
        <w:t>ness</w:t>
      </w:r>
      <w:r>
        <w:rPr>
          <w:rFonts w:ascii="Arial" w:hAnsi="Arial" w:cs="Arial"/>
          <w:sz w:val="24"/>
          <w:szCs w:val="24"/>
        </w:rPr>
        <w:t xml:space="preserve"> of community development for participation of homeless people and ex-prisoners is not efficient. The ability to encourage community development and to resolve the problematic issues with homelessness and crime is related to the funding and the impact of the </w:t>
      </w:r>
      <w:r w:rsidR="002344D5">
        <w:rPr>
          <w:rFonts w:ascii="Arial" w:hAnsi="Arial" w:cs="Arial"/>
          <w:sz w:val="24"/>
          <w:szCs w:val="24"/>
        </w:rPr>
        <w:t xml:space="preserve">social factors such as </w:t>
      </w:r>
      <w:r w:rsidR="002344D5">
        <w:rPr>
          <w:rFonts w:ascii="Arial" w:hAnsi="Arial" w:cs="Arial"/>
          <w:sz w:val="24"/>
          <w:szCs w:val="24"/>
        </w:rPr>
        <w:lastRenderedPageBreak/>
        <w:t>poverty affects the whole London community</w:t>
      </w:r>
      <w:sdt>
        <w:sdtPr>
          <w:rPr>
            <w:rFonts w:ascii="Arial" w:hAnsi="Arial" w:cs="Arial"/>
            <w:sz w:val="24"/>
            <w:szCs w:val="24"/>
          </w:rPr>
          <w:id w:val="-344788772"/>
          <w:citation/>
        </w:sdtPr>
        <w:sdtContent>
          <w:r w:rsidR="00736D52">
            <w:rPr>
              <w:rFonts w:ascii="Arial" w:hAnsi="Arial" w:cs="Arial"/>
              <w:sz w:val="24"/>
              <w:szCs w:val="24"/>
            </w:rPr>
            <w:fldChar w:fldCharType="begin"/>
          </w:r>
          <w:r w:rsidR="00736D52">
            <w:rPr>
              <w:rFonts w:ascii="Arial" w:hAnsi="Arial" w:cs="Arial"/>
              <w:sz w:val="24"/>
              <w:szCs w:val="24"/>
            </w:rPr>
            <w:instrText xml:space="preserve"> CITATION You21 \l 2057 </w:instrText>
          </w:r>
          <w:r w:rsidR="00736D52">
            <w:rPr>
              <w:rFonts w:ascii="Arial" w:hAnsi="Arial" w:cs="Arial"/>
              <w:sz w:val="24"/>
              <w:szCs w:val="24"/>
            </w:rPr>
            <w:fldChar w:fldCharType="separate"/>
          </w:r>
          <w:r w:rsidR="00736D52">
            <w:rPr>
              <w:rFonts w:ascii="Arial" w:hAnsi="Arial" w:cs="Arial"/>
              <w:noProof/>
              <w:sz w:val="24"/>
              <w:szCs w:val="24"/>
            </w:rPr>
            <w:t xml:space="preserve"> </w:t>
          </w:r>
          <w:r w:rsidR="00736D52" w:rsidRPr="00736D52">
            <w:rPr>
              <w:rFonts w:ascii="Arial" w:hAnsi="Arial" w:cs="Arial"/>
              <w:noProof/>
              <w:sz w:val="24"/>
              <w:szCs w:val="24"/>
            </w:rPr>
            <w:t>(Younghusband, 2021)</w:t>
          </w:r>
          <w:r w:rsidR="00736D52">
            <w:rPr>
              <w:rFonts w:ascii="Arial" w:hAnsi="Arial" w:cs="Arial"/>
              <w:sz w:val="24"/>
              <w:szCs w:val="24"/>
            </w:rPr>
            <w:fldChar w:fldCharType="end"/>
          </w:r>
        </w:sdtContent>
      </w:sdt>
      <w:r w:rsidR="002344D5">
        <w:rPr>
          <w:rFonts w:ascii="Arial" w:hAnsi="Arial" w:cs="Arial"/>
          <w:sz w:val="24"/>
          <w:szCs w:val="24"/>
        </w:rPr>
        <w:t xml:space="preserve">. The methods used are losing the dynamic nature which allows the outcomes to be manipulated. Instead of reducing crime and homelessness, there is </w:t>
      </w:r>
      <w:r w:rsidR="00394536">
        <w:rPr>
          <w:rFonts w:ascii="Arial" w:hAnsi="Arial" w:cs="Arial"/>
          <w:sz w:val="24"/>
          <w:szCs w:val="24"/>
        </w:rPr>
        <w:t>an unprecedented increase in</w:t>
      </w:r>
      <w:r w:rsidR="002344D5">
        <w:rPr>
          <w:rFonts w:ascii="Arial" w:hAnsi="Arial" w:cs="Arial"/>
          <w:sz w:val="24"/>
          <w:szCs w:val="24"/>
        </w:rPr>
        <w:t xml:space="preserve"> the record level of death of homeless people and unprecedented level</w:t>
      </w:r>
      <w:r w:rsidR="00394536">
        <w:rPr>
          <w:rFonts w:ascii="Arial" w:hAnsi="Arial" w:cs="Arial"/>
          <w:sz w:val="24"/>
          <w:szCs w:val="24"/>
        </w:rPr>
        <w:t>s</w:t>
      </w:r>
      <w:r w:rsidR="002344D5">
        <w:rPr>
          <w:rFonts w:ascii="Arial" w:hAnsi="Arial" w:cs="Arial"/>
          <w:sz w:val="24"/>
          <w:szCs w:val="24"/>
        </w:rPr>
        <w:t xml:space="preserve"> of crime. </w:t>
      </w:r>
    </w:p>
    <w:p w:rsidR="007F32D5" w:rsidRDefault="007F32D5" w:rsidP="00ED2261">
      <w:pPr>
        <w:spacing w:line="360" w:lineRule="auto"/>
        <w:jc w:val="both"/>
        <w:rPr>
          <w:rFonts w:ascii="Arial" w:hAnsi="Arial" w:cs="Arial"/>
          <w:sz w:val="24"/>
          <w:szCs w:val="24"/>
        </w:rPr>
      </w:pPr>
      <w:r>
        <w:rPr>
          <w:rFonts w:ascii="Arial" w:hAnsi="Arial" w:cs="Arial"/>
          <w:sz w:val="24"/>
          <w:szCs w:val="24"/>
        </w:rPr>
        <w:t xml:space="preserve">There are initiatives to resolve the problems with homelessness and crime with employment support from charity organisations such as Salvation Army, new chances to </w:t>
      </w:r>
      <w:r w:rsidR="00394536">
        <w:rPr>
          <w:rFonts w:ascii="Arial" w:hAnsi="Arial" w:cs="Arial"/>
          <w:sz w:val="24"/>
          <w:szCs w:val="24"/>
        </w:rPr>
        <w:t xml:space="preserve">get </w:t>
      </w:r>
      <w:r w:rsidR="005E2BD3">
        <w:rPr>
          <w:rFonts w:ascii="Arial" w:hAnsi="Arial" w:cs="Arial"/>
          <w:sz w:val="24"/>
          <w:szCs w:val="24"/>
        </w:rPr>
        <w:t xml:space="preserve">back to job with Job </w:t>
      </w:r>
      <w:r>
        <w:rPr>
          <w:rFonts w:ascii="Arial" w:hAnsi="Arial" w:cs="Arial"/>
          <w:sz w:val="24"/>
          <w:szCs w:val="24"/>
        </w:rPr>
        <w:t>Centre such as Universal credit, employment initiatives from London borough, and various government departments</w:t>
      </w:r>
      <w:sdt>
        <w:sdtPr>
          <w:rPr>
            <w:rFonts w:ascii="Arial" w:hAnsi="Arial" w:cs="Arial"/>
            <w:sz w:val="24"/>
            <w:szCs w:val="24"/>
          </w:rPr>
          <w:id w:val="921296520"/>
          <w:citation/>
        </w:sdtPr>
        <w:sdtContent>
          <w:r w:rsidR="0069785A">
            <w:rPr>
              <w:rFonts w:ascii="Arial" w:hAnsi="Arial" w:cs="Arial"/>
              <w:sz w:val="24"/>
              <w:szCs w:val="24"/>
            </w:rPr>
            <w:fldChar w:fldCharType="begin"/>
          </w:r>
          <w:r w:rsidR="0069785A">
            <w:rPr>
              <w:rFonts w:ascii="Arial" w:hAnsi="Arial" w:cs="Arial"/>
              <w:sz w:val="24"/>
              <w:szCs w:val="24"/>
            </w:rPr>
            <w:instrText xml:space="preserve"> CITATION Lew22 \l 2057 </w:instrText>
          </w:r>
          <w:r w:rsidR="0069785A">
            <w:rPr>
              <w:rFonts w:ascii="Arial" w:hAnsi="Arial" w:cs="Arial"/>
              <w:sz w:val="24"/>
              <w:szCs w:val="24"/>
            </w:rPr>
            <w:fldChar w:fldCharType="separate"/>
          </w:r>
          <w:r w:rsidR="0069785A">
            <w:rPr>
              <w:rFonts w:ascii="Arial" w:hAnsi="Arial" w:cs="Arial"/>
              <w:noProof/>
              <w:sz w:val="24"/>
              <w:szCs w:val="24"/>
            </w:rPr>
            <w:t xml:space="preserve"> </w:t>
          </w:r>
          <w:r w:rsidR="0069785A" w:rsidRPr="0069785A">
            <w:rPr>
              <w:rFonts w:ascii="Arial" w:hAnsi="Arial" w:cs="Arial"/>
              <w:noProof/>
              <w:sz w:val="24"/>
              <w:szCs w:val="24"/>
            </w:rPr>
            <w:t>(Lewis, 2022)</w:t>
          </w:r>
          <w:r w:rsidR="0069785A">
            <w:rPr>
              <w:rFonts w:ascii="Arial" w:hAnsi="Arial" w:cs="Arial"/>
              <w:sz w:val="24"/>
              <w:szCs w:val="24"/>
            </w:rPr>
            <w:fldChar w:fldCharType="end"/>
          </w:r>
        </w:sdtContent>
      </w:sdt>
      <w:r>
        <w:rPr>
          <w:rFonts w:ascii="Arial" w:hAnsi="Arial" w:cs="Arial"/>
          <w:sz w:val="24"/>
          <w:szCs w:val="24"/>
        </w:rPr>
        <w:t xml:space="preserve">. </w:t>
      </w:r>
    </w:p>
    <w:p w:rsidR="00440155" w:rsidRDefault="00440155" w:rsidP="001968DB">
      <w:pPr>
        <w:spacing w:line="360" w:lineRule="auto"/>
        <w:jc w:val="both"/>
        <w:rPr>
          <w:rFonts w:ascii="Arial" w:hAnsi="Arial" w:cs="Arial"/>
          <w:sz w:val="24"/>
          <w:szCs w:val="24"/>
        </w:rPr>
      </w:pPr>
      <w:r>
        <w:rPr>
          <w:rFonts w:ascii="Arial" w:hAnsi="Arial" w:cs="Arial"/>
          <w:sz w:val="24"/>
          <w:szCs w:val="24"/>
        </w:rPr>
        <w:t>Community development backs communities for the usage of the</w:t>
      </w:r>
      <w:r w:rsidR="005E2BD3">
        <w:rPr>
          <w:rFonts w:ascii="Arial" w:hAnsi="Arial" w:cs="Arial"/>
          <w:sz w:val="24"/>
          <w:szCs w:val="24"/>
        </w:rPr>
        <w:t>ir</w:t>
      </w:r>
      <w:r>
        <w:rPr>
          <w:rFonts w:ascii="Arial" w:hAnsi="Arial" w:cs="Arial"/>
          <w:sz w:val="24"/>
          <w:szCs w:val="24"/>
        </w:rPr>
        <w:t xml:space="preserve"> own possessions to improve the quality of life</w:t>
      </w:r>
      <w:sdt>
        <w:sdtPr>
          <w:rPr>
            <w:rFonts w:ascii="Arial" w:hAnsi="Arial" w:cs="Arial"/>
            <w:sz w:val="24"/>
            <w:szCs w:val="24"/>
          </w:rPr>
          <w:id w:val="733667219"/>
          <w:citation/>
        </w:sdtPr>
        <w:sdtContent>
          <w:r>
            <w:rPr>
              <w:rFonts w:ascii="Arial" w:hAnsi="Arial" w:cs="Arial"/>
              <w:sz w:val="24"/>
              <w:szCs w:val="24"/>
            </w:rPr>
            <w:fldChar w:fldCharType="begin"/>
          </w:r>
          <w:r>
            <w:rPr>
              <w:rFonts w:ascii="Arial" w:hAnsi="Arial" w:cs="Arial"/>
              <w:sz w:val="24"/>
              <w:szCs w:val="24"/>
            </w:rPr>
            <w:instrText xml:space="preserve"> CITATION Sya19 \l 2057 </w:instrText>
          </w:r>
          <w:r>
            <w:rPr>
              <w:rFonts w:ascii="Arial" w:hAnsi="Arial" w:cs="Arial"/>
              <w:sz w:val="24"/>
              <w:szCs w:val="24"/>
            </w:rPr>
            <w:fldChar w:fldCharType="separate"/>
          </w:r>
          <w:r>
            <w:rPr>
              <w:rFonts w:ascii="Arial" w:hAnsi="Arial" w:cs="Arial"/>
              <w:noProof/>
              <w:sz w:val="24"/>
              <w:szCs w:val="24"/>
            </w:rPr>
            <w:t xml:space="preserve"> </w:t>
          </w:r>
          <w:r w:rsidRPr="00D327B0">
            <w:rPr>
              <w:rFonts w:ascii="Arial" w:hAnsi="Arial" w:cs="Arial"/>
              <w:noProof/>
              <w:sz w:val="24"/>
              <w:szCs w:val="24"/>
            </w:rPr>
            <w:t>(Syahid, 2019)</w:t>
          </w:r>
          <w:r>
            <w:rPr>
              <w:rFonts w:ascii="Arial" w:hAnsi="Arial" w:cs="Arial"/>
              <w:sz w:val="24"/>
              <w:szCs w:val="24"/>
            </w:rPr>
            <w:fldChar w:fldCharType="end"/>
          </w:r>
        </w:sdtContent>
      </w:sdt>
      <w:r>
        <w:rPr>
          <w:rFonts w:ascii="Arial" w:hAnsi="Arial" w:cs="Arial"/>
          <w:sz w:val="24"/>
          <w:szCs w:val="24"/>
        </w:rPr>
        <w:t>. It supports the public agencies to improve the decision-making process. The main principles are empowerment, collective activities, learning and working together, and self-determination. Sharing experiences and collaboration have a significant impact on the community actions</w:t>
      </w:r>
      <w:sdt>
        <w:sdtPr>
          <w:rPr>
            <w:rFonts w:ascii="Arial" w:hAnsi="Arial" w:cs="Arial"/>
            <w:sz w:val="24"/>
            <w:szCs w:val="24"/>
          </w:rPr>
          <w:id w:val="2047488249"/>
          <w:citation/>
        </w:sdtPr>
        <w:sdtContent>
          <w:r>
            <w:rPr>
              <w:rFonts w:ascii="Arial" w:hAnsi="Arial" w:cs="Arial"/>
              <w:sz w:val="24"/>
              <w:szCs w:val="24"/>
            </w:rPr>
            <w:fldChar w:fldCharType="begin"/>
          </w:r>
          <w:r>
            <w:rPr>
              <w:rFonts w:ascii="Arial" w:hAnsi="Arial" w:cs="Arial"/>
              <w:sz w:val="24"/>
              <w:szCs w:val="24"/>
            </w:rPr>
            <w:instrText xml:space="preserve"> CITATION Sya19 \l 2057 </w:instrText>
          </w:r>
          <w:r>
            <w:rPr>
              <w:rFonts w:ascii="Arial" w:hAnsi="Arial" w:cs="Arial"/>
              <w:sz w:val="24"/>
              <w:szCs w:val="24"/>
            </w:rPr>
            <w:fldChar w:fldCharType="separate"/>
          </w:r>
          <w:r>
            <w:rPr>
              <w:rFonts w:ascii="Arial" w:hAnsi="Arial" w:cs="Arial"/>
              <w:noProof/>
              <w:sz w:val="24"/>
              <w:szCs w:val="24"/>
            </w:rPr>
            <w:t xml:space="preserve"> </w:t>
          </w:r>
          <w:r w:rsidRPr="00D327B0">
            <w:rPr>
              <w:rFonts w:ascii="Arial" w:hAnsi="Arial" w:cs="Arial"/>
              <w:noProof/>
              <w:sz w:val="24"/>
              <w:szCs w:val="24"/>
            </w:rPr>
            <w:t>(Syahid, 2019)</w:t>
          </w:r>
          <w:r>
            <w:rPr>
              <w:rFonts w:ascii="Arial" w:hAnsi="Arial" w:cs="Arial"/>
              <w:sz w:val="24"/>
              <w:szCs w:val="24"/>
            </w:rPr>
            <w:fldChar w:fldCharType="end"/>
          </w:r>
        </w:sdtContent>
      </w:sdt>
      <w:r>
        <w:rPr>
          <w:rFonts w:ascii="Arial" w:hAnsi="Arial" w:cs="Arial"/>
          <w:sz w:val="24"/>
          <w:szCs w:val="24"/>
        </w:rPr>
        <w:t xml:space="preserve">. Community strengths the voices of the individuals and provides the rights to make their own choices. </w:t>
      </w:r>
    </w:p>
    <w:p w:rsidR="007C5028" w:rsidRDefault="007C5028" w:rsidP="001968DB">
      <w:pPr>
        <w:spacing w:line="360" w:lineRule="auto"/>
        <w:jc w:val="both"/>
        <w:rPr>
          <w:rFonts w:ascii="Arial" w:hAnsi="Arial" w:cs="Arial"/>
          <w:sz w:val="24"/>
          <w:szCs w:val="24"/>
        </w:rPr>
      </w:pPr>
      <w:r>
        <w:rPr>
          <w:rFonts w:ascii="Arial" w:hAnsi="Arial" w:cs="Arial"/>
          <w:sz w:val="24"/>
          <w:szCs w:val="24"/>
        </w:rPr>
        <w:t>London c</w:t>
      </w:r>
      <w:r w:rsidRPr="004864BA">
        <w:rPr>
          <w:rFonts w:ascii="Arial" w:hAnsi="Arial" w:cs="Arial"/>
          <w:sz w:val="24"/>
          <w:szCs w:val="24"/>
        </w:rPr>
        <w:t xml:space="preserve">ommunity development approaches, definition, tactics are different from </w:t>
      </w:r>
      <w:r>
        <w:rPr>
          <w:rFonts w:ascii="Arial" w:hAnsi="Arial" w:cs="Arial"/>
          <w:sz w:val="24"/>
          <w:szCs w:val="24"/>
        </w:rPr>
        <w:t xml:space="preserve">every </w:t>
      </w:r>
      <w:r w:rsidRPr="004864BA">
        <w:rPr>
          <w:rFonts w:ascii="Arial" w:hAnsi="Arial" w:cs="Arial"/>
          <w:sz w:val="24"/>
          <w:szCs w:val="24"/>
        </w:rPr>
        <w:t xml:space="preserve">author </w:t>
      </w:r>
      <w:r>
        <w:rPr>
          <w:rFonts w:ascii="Arial" w:hAnsi="Arial" w:cs="Arial"/>
          <w:sz w:val="24"/>
          <w:szCs w:val="24"/>
        </w:rPr>
        <w:t>and totally different for every community</w:t>
      </w:r>
      <w:sdt>
        <w:sdtPr>
          <w:rPr>
            <w:rFonts w:ascii="Arial" w:hAnsi="Arial" w:cs="Arial"/>
            <w:sz w:val="24"/>
            <w:szCs w:val="24"/>
          </w:rPr>
          <w:id w:val="1473331414"/>
          <w:citation/>
        </w:sdtPr>
        <w:sdtContent>
          <w:r>
            <w:rPr>
              <w:rFonts w:ascii="Arial" w:hAnsi="Arial" w:cs="Arial"/>
              <w:sz w:val="24"/>
              <w:szCs w:val="24"/>
            </w:rPr>
            <w:fldChar w:fldCharType="begin"/>
          </w:r>
          <w:r>
            <w:rPr>
              <w:rFonts w:ascii="Arial" w:hAnsi="Arial" w:cs="Arial"/>
              <w:sz w:val="24"/>
              <w:szCs w:val="24"/>
            </w:rPr>
            <w:instrText xml:space="preserve"> CITATION Bre20 \l 2057 </w:instrText>
          </w:r>
          <w:r>
            <w:rPr>
              <w:rFonts w:ascii="Arial" w:hAnsi="Arial" w:cs="Arial"/>
              <w:sz w:val="24"/>
              <w:szCs w:val="24"/>
            </w:rPr>
            <w:fldChar w:fldCharType="separate"/>
          </w:r>
          <w:r>
            <w:rPr>
              <w:rFonts w:ascii="Arial" w:hAnsi="Arial" w:cs="Arial"/>
              <w:noProof/>
              <w:sz w:val="24"/>
              <w:szCs w:val="24"/>
            </w:rPr>
            <w:t xml:space="preserve"> </w:t>
          </w:r>
          <w:r w:rsidRPr="0016501D">
            <w:rPr>
              <w:rFonts w:ascii="Arial" w:hAnsi="Arial" w:cs="Arial"/>
              <w:noProof/>
              <w:sz w:val="24"/>
              <w:szCs w:val="24"/>
            </w:rPr>
            <w:t>(Brennan, 2020)</w:t>
          </w:r>
          <w:r>
            <w:rPr>
              <w:rFonts w:ascii="Arial" w:hAnsi="Arial" w:cs="Arial"/>
              <w:sz w:val="24"/>
              <w:szCs w:val="24"/>
            </w:rPr>
            <w:fldChar w:fldCharType="end"/>
          </w:r>
        </w:sdtContent>
      </w:sdt>
      <w:r>
        <w:rPr>
          <w:rFonts w:ascii="Arial" w:hAnsi="Arial" w:cs="Arial"/>
          <w:sz w:val="24"/>
          <w:szCs w:val="24"/>
        </w:rPr>
        <w:t>. The analysis means that future development highlights the introducing a planned change process, to release human potential, to transform people’s determination, reorganising structures to strengthen the capacity of community population and their institutions to meet human requirements. The main goals are to create opportunities to empower individuals, to achie</w:t>
      </w:r>
      <w:r w:rsidR="00736D52">
        <w:rPr>
          <w:rFonts w:ascii="Arial" w:hAnsi="Arial" w:cs="Arial"/>
          <w:sz w:val="24"/>
          <w:szCs w:val="24"/>
        </w:rPr>
        <w:t xml:space="preserve">ve human wellbeing and welfare, </w:t>
      </w:r>
      <w:r>
        <w:rPr>
          <w:rFonts w:ascii="Arial" w:hAnsi="Arial" w:cs="Arial"/>
          <w:sz w:val="24"/>
          <w:szCs w:val="24"/>
        </w:rPr>
        <w:t>and to ensure economic development</w:t>
      </w:r>
      <w:sdt>
        <w:sdtPr>
          <w:rPr>
            <w:rFonts w:ascii="Arial" w:hAnsi="Arial" w:cs="Arial"/>
            <w:sz w:val="24"/>
            <w:szCs w:val="24"/>
          </w:rPr>
          <w:id w:val="106705985"/>
          <w:citation/>
        </w:sdtPr>
        <w:sdtContent>
          <w:r>
            <w:rPr>
              <w:rFonts w:ascii="Arial" w:hAnsi="Arial" w:cs="Arial"/>
              <w:sz w:val="24"/>
              <w:szCs w:val="24"/>
            </w:rPr>
            <w:fldChar w:fldCharType="begin"/>
          </w:r>
          <w:r>
            <w:rPr>
              <w:rFonts w:ascii="Arial" w:hAnsi="Arial" w:cs="Arial"/>
              <w:sz w:val="24"/>
              <w:szCs w:val="24"/>
            </w:rPr>
            <w:instrText xml:space="preserve"> CITATION Bre20 \l 2057 </w:instrText>
          </w:r>
          <w:r>
            <w:rPr>
              <w:rFonts w:ascii="Arial" w:hAnsi="Arial" w:cs="Arial"/>
              <w:sz w:val="24"/>
              <w:szCs w:val="24"/>
            </w:rPr>
            <w:fldChar w:fldCharType="separate"/>
          </w:r>
          <w:r>
            <w:rPr>
              <w:rFonts w:ascii="Arial" w:hAnsi="Arial" w:cs="Arial"/>
              <w:noProof/>
              <w:sz w:val="24"/>
              <w:szCs w:val="24"/>
            </w:rPr>
            <w:t xml:space="preserve"> </w:t>
          </w:r>
          <w:r w:rsidRPr="0016501D">
            <w:rPr>
              <w:rFonts w:ascii="Arial" w:hAnsi="Arial" w:cs="Arial"/>
              <w:noProof/>
              <w:sz w:val="24"/>
              <w:szCs w:val="24"/>
            </w:rPr>
            <w:t>(Brennan, 2020)</w:t>
          </w:r>
          <w:r>
            <w:rPr>
              <w:rFonts w:ascii="Arial" w:hAnsi="Arial" w:cs="Arial"/>
              <w:sz w:val="24"/>
              <w:szCs w:val="24"/>
            </w:rPr>
            <w:fldChar w:fldCharType="end"/>
          </w:r>
        </w:sdtContent>
      </w:sdt>
      <w:r>
        <w:rPr>
          <w:rFonts w:ascii="Arial" w:hAnsi="Arial" w:cs="Arial"/>
          <w:sz w:val="24"/>
          <w:szCs w:val="24"/>
        </w:rPr>
        <w:t xml:space="preserve">. </w:t>
      </w:r>
    </w:p>
    <w:p w:rsidR="00D11CE9" w:rsidRDefault="00B44015" w:rsidP="001968DB">
      <w:pPr>
        <w:spacing w:line="360" w:lineRule="auto"/>
        <w:jc w:val="both"/>
        <w:rPr>
          <w:rFonts w:ascii="Arial" w:hAnsi="Arial" w:cs="Arial"/>
          <w:sz w:val="24"/>
          <w:szCs w:val="24"/>
        </w:rPr>
      </w:pPr>
      <w:r>
        <w:rPr>
          <w:rFonts w:ascii="Arial" w:hAnsi="Arial" w:cs="Arial"/>
          <w:sz w:val="24"/>
          <w:szCs w:val="24"/>
        </w:rPr>
        <w:t xml:space="preserve">Social networking provides access to the community, strengths possible solutions and contact between friends. It establishes the strategies and positions for </w:t>
      </w:r>
      <w:r w:rsidR="005E2BD3">
        <w:rPr>
          <w:rFonts w:ascii="Arial" w:hAnsi="Arial" w:cs="Arial"/>
          <w:sz w:val="24"/>
          <w:szCs w:val="24"/>
        </w:rPr>
        <w:t xml:space="preserve">the </w:t>
      </w:r>
      <w:r>
        <w:rPr>
          <w:rFonts w:ascii="Arial" w:hAnsi="Arial" w:cs="Arial"/>
          <w:sz w:val="24"/>
          <w:szCs w:val="24"/>
        </w:rPr>
        <w:t>London community especially for the issues with homelessness and crime</w:t>
      </w:r>
      <w:sdt>
        <w:sdtPr>
          <w:rPr>
            <w:rFonts w:ascii="Arial" w:hAnsi="Arial" w:cs="Arial"/>
            <w:sz w:val="24"/>
            <w:szCs w:val="24"/>
          </w:rPr>
          <w:id w:val="63848364"/>
          <w:citation/>
        </w:sdtPr>
        <w:sdtContent>
          <w:r w:rsidR="006E30E7">
            <w:rPr>
              <w:rFonts w:ascii="Arial" w:hAnsi="Arial" w:cs="Arial"/>
              <w:sz w:val="24"/>
              <w:szCs w:val="24"/>
            </w:rPr>
            <w:fldChar w:fldCharType="begin"/>
          </w:r>
          <w:r w:rsidR="006E30E7">
            <w:rPr>
              <w:rFonts w:ascii="Arial" w:hAnsi="Arial" w:cs="Arial"/>
              <w:sz w:val="24"/>
              <w:szCs w:val="24"/>
            </w:rPr>
            <w:instrText xml:space="preserve"> CITATION Rob19 \l 2057 </w:instrText>
          </w:r>
          <w:r w:rsidR="006E30E7">
            <w:rPr>
              <w:rFonts w:ascii="Arial" w:hAnsi="Arial" w:cs="Arial"/>
              <w:sz w:val="24"/>
              <w:szCs w:val="24"/>
            </w:rPr>
            <w:fldChar w:fldCharType="separate"/>
          </w:r>
          <w:r w:rsidR="006E30E7">
            <w:rPr>
              <w:rFonts w:ascii="Arial" w:hAnsi="Arial" w:cs="Arial"/>
              <w:noProof/>
              <w:sz w:val="24"/>
              <w:szCs w:val="24"/>
            </w:rPr>
            <w:t xml:space="preserve"> </w:t>
          </w:r>
          <w:r w:rsidR="006E30E7" w:rsidRPr="006E30E7">
            <w:rPr>
              <w:rFonts w:ascii="Arial" w:hAnsi="Arial" w:cs="Arial"/>
              <w:noProof/>
              <w:sz w:val="24"/>
              <w:szCs w:val="24"/>
            </w:rPr>
            <w:t>(Roberts, 2019)</w:t>
          </w:r>
          <w:r w:rsidR="006E30E7">
            <w:rPr>
              <w:rFonts w:ascii="Arial" w:hAnsi="Arial" w:cs="Arial"/>
              <w:sz w:val="24"/>
              <w:szCs w:val="24"/>
            </w:rPr>
            <w:fldChar w:fldCharType="end"/>
          </w:r>
        </w:sdtContent>
      </w:sdt>
      <w:r>
        <w:rPr>
          <w:rFonts w:ascii="Arial" w:hAnsi="Arial" w:cs="Arial"/>
          <w:sz w:val="24"/>
          <w:szCs w:val="24"/>
        </w:rPr>
        <w:t xml:space="preserve">. This builds the sustaining networks of individuals and entities for community, maintains communication channels, </w:t>
      </w:r>
      <w:r w:rsidR="00904116">
        <w:rPr>
          <w:rFonts w:ascii="Arial" w:hAnsi="Arial" w:cs="Arial"/>
          <w:sz w:val="24"/>
          <w:szCs w:val="24"/>
        </w:rPr>
        <w:t xml:space="preserve">exchanges resources, and coordinates collaborative actions. </w:t>
      </w:r>
    </w:p>
    <w:p w:rsidR="00904116" w:rsidRDefault="00904116" w:rsidP="00904116">
      <w:pPr>
        <w:spacing w:line="360" w:lineRule="auto"/>
        <w:jc w:val="both"/>
        <w:rPr>
          <w:rFonts w:ascii="Arial" w:hAnsi="Arial" w:cs="Arial"/>
          <w:sz w:val="24"/>
          <w:szCs w:val="24"/>
        </w:rPr>
      </w:pPr>
      <w:r>
        <w:rPr>
          <w:rFonts w:ascii="Arial" w:hAnsi="Arial" w:cs="Arial"/>
          <w:sz w:val="24"/>
          <w:szCs w:val="24"/>
        </w:rPr>
        <w:lastRenderedPageBreak/>
        <w:t>The usage of digital media and technologies for community development brings the advantages such as new ways of communicating, working and behaviour patterns</w:t>
      </w:r>
      <w:sdt>
        <w:sdtPr>
          <w:rPr>
            <w:rFonts w:ascii="Arial" w:hAnsi="Arial" w:cs="Arial"/>
            <w:sz w:val="24"/>
            <w:szCs w:val="24"/>
          </w:rPr>
          <w:id w:val="1832560545"/>
          <w:citation/>
        </w:sdtPr>
        <w:sdtContent>
          <w:r>
            <w:rPr>
              <w:rFonts w:ascii="Arial" w:hAnsi="Arial" w:cs="Arial"/>
              <w:sz w:val="24"/>
              <w:szCs w:val="24"/>
            </w:rPr>
            <w:fldChar w:fldCharType="begin"/>
          </w:r>
          <w:r>
            <w:rPr>
              <w:rFonts w:ascii="Arial" w:hAnsi="Arial" w:cs="Arial"/>
              <w:sz w:val="24"/>
              <w:szCs w:val="24"/>
            </w:rPr>
            <w:instrText xml:space="preserve"> CITATION Cam19 \l 2057 </w:instrText>
          </w:r>
          <w:r>
            <w:rPr>
              <w:rFonts w:ascii="Arial" w:hAnsi="Arial" w:cs="Arial"/>
              <w:sz w:val="24"/>
              <w:szCs w:val="24"/>
            </w:rPr>
            <w:fldChar w:fldCharType="separate"/>
          </w:r>
          <w:r>
            <w:rPr>
              <w:rFonts w:ascii="Arial" w:hAnsi="Arial" w:cs="Arial"/>
              <w:noProof/>
              <w:sz w:val="24"/>
              <w:szCs w:val="24"/>
            </w:rPr>
            <w:t xml:space="preserve"> </w:t>
          </w:r>
          <w:r w:rsidRPr="005C6B8F">
            <w:rPr>
              <w:rFonts w:ascii="Arial" w:hAnsi="Arial" w:cs="Arial"/>
              <w:noProof/>
              <w:sz w:val="24"/>
              <w:szCs w:val="24"/>
            </w:rPr>
            <w:t>(Campfens, 2019)</w:t>
          </w:r>
          <w:r>
            <w:rPr>
              <w:rFonts w:ascii="Arial" w:hAnsi="Arial" w:cs="Arial"/>
              <w:sz w:val="24"/>
              <w:szCs w:val="24"/>
            </w:rPr>
            <w:fldChar w:fldCharType="end"/>
          </w:r>
        </w:sdtContent>
      </w:sdt>
      <w:r>
        <w:rPr>
          <w:rFonts w:ascii="Arial" w:hAnsi="Arial" w:cs="Arial"/>
          <w:sz w:val="24"/>
          <w:szCs w:val="24"/>
        </w:rPr>
        <w:t>. The technology improves the community strategies by technological progress by great potential in the acquisition of education, health information, and healthcare services</w:t>
      </w:r>
      <w:sdt>
        <w:sdtPr>
          <w:rPr>
            <w:rFonts w:ascii="Arial" w:hAnsi="Arial" w:cs="Arial"/>
            <w:sz w:val="24"/>
            <w:szCs w:val="24"/>
          </w:rPr>
          <w:id w:val="-1606039171"/>
          <w:citation/>
        </w:sdtPr>
        <w:sdtContent>
          <w:r>
            <w:rPr>
              <w:rFonts w:ascii="Arial" w:hAnsi="Arial" w:cs="Arial"/>
              <w:sz w:val="24"/>
              <w:szCs w:val="24"/>
            </w:rPr>
            <w:fldChar w:fldCharType="begin"/>
          </w:r>
          <w:r>
            <w:rPr>
              <w:rFonts w:ascii="Arial" w:hAnsi="Arial" w:cs="Arial"/>
              <w:sz w:val="24"/>
              <w:szCs w:val="24"/>
            </w:rPr>
            <w:instrText xml:space="preserve"> CITATION Cam19 \l 2057 </w:instrText>
          </w:r>
          <w:r>
            <w:rPr>
              <w:rFonts w:ascii="Arial" w:hAnsi="Arial" w:cs="Arial"/>
              <w:sz w:val="24"/>
              <w:szCs w:val="24"/>
            </w:rPr>
            <w:fldChar w:fldCharType="separate"/>
          </w:r>
          <w:r>
            <w:rPr>
              <w:rFonts w:ascii="Arial" w:hAnsi="Arial" w:cs="Arial"/>
              <w:noProof/>
              <w:sz w:val="24"/>
              <w:szCs w:val="24"/>
            </w:rPr>
            <w:t xml:space="preserve"> </w:t>
          </w:r>
          <w:r w:rsidRPr="005C6B8F">
            <w:rPr>
              <w:rFonts w:ascii="Arial" w:hAnsi="Arial" w:cs="Arial"/>
              <w:noProof/>
              <w:sz w:val="24"/>
              <w:szCs w:val="24"/>
            </w:rPr>
            <w:t>(Campfens, 2019)</w:t>
          </w:r>
          <w:r>
            <w:rPr>
              <w:rFonts w:ascii="Arial" w:hAnsi="Arial" w:cs="Arial"/>
              <w:sz w:val="24"/>
              <w:szCs w:val="24"/>
            </w:rPr>
            <w:fldChar w:fldCharType="end"/>
          </w:r>
        </w:sdtContent>
      </w:sdt>
      <w:r>
        <w:rPr>
          <w:rFonts w:ascii="Arial" w:hAnsi="Arial" w:cs="Arial"/>
          <w:sz w:val="24"/>
          <w:szCs w:val="24"/>
        </w:rPr>
        <w:t>. These are powerful tools for expanding opportunities for health education, continuous development of learning, and prevention programmes. The most powerful social media platforms are messenger, Facebook, and Google</w:t>
      </w:r>
      <w:sdt>
        <w:sdtPr>
          <w:rPr>
            <w:rFonts w:ascii="Arial" w:hAnsi="Arial" w:cs="Arial"/>
            <w:sz w:val="24"/>
            <w:szCs w:val="24"/>
          </w:rPr>
          <w:id w:val="-1423716658"/>
          <w:citation/>
        </w:sdtPr>
        <w:sdtContent>
          <w:r>
            <w:rPr>
              <w:rFonts w:ascii="Arial" w:hAnsi="Arial" w:cs="Arial"/>
              <w:sz w:val="24"/>
              <w:szCs w:val="24"/>
            </w:rPr>
            <w:fldChar w:fldCharType="begin"/>
          </w:r>
          <w:r>
            <w:rPr>
              <w:rFonts w:ascii="Arial" w:hAnsi="Arial" w:cs="Arial"/>
              <w:sz w:val="24"/>
              <w:szCs w:val="24"/>
            </w:rPr>
            <w:instrText xml:space="preserve"> CITATION Cam19 \l 2057 </w:instrText>
          </w:r>
          <w:r>
            <w:rPr>
              <w:rFonts w:ascii="Arial" w:hAnsi="Arial" w:cs="Arial"/>
              <w:sz w:val="24"/>
              <w:szCs w:val="24"/>
            </w:rPr>
            <w:fldChar w:fldCharType="separate"/>
          </w:r>
          <w:r>
            <w:rPr>
              <w:rFonts w:ascii="Arial" w:hAnsi="Arial" w:cs="Arial"/>
              <w:noProof/>
              <w:sz w:val="24"/>
              <w:szCs w:val="24"/>
            </w:rPr>
            <w:t xml:space="preserve"> </w:t>
          </w:r>
          <w:r w:rsidRPr="005C6B8F">
            <w:rPr>
              <w:rFonts w:ascii="Arial" w:hAnsi="Arial" w:cs="Arial"/>
              <w:noProof/>
              <w:sz w:val="24"/>
              <w:szCs w:val="24"/>
            </w:rPr>
            <w:t>(Campfens, 2019)</w:t>
          </w:r>
          <w:r>
            <w:rPr>
              <w:rFonts w:ascii="Arial" w:hAnsi="Arial" w:cs="Arial"/>
              <w:sz w:val="24"/>
              <w:szCs w:val="24"/>
            </w:rPr>
            <w:fldChar w:fldCharType="end"/>
          </w:r>
        </w:sdtContent>
      </w:sdt>
      <w:r>
        <w:rPr>
          <w:rFonts w:ascii="Arial" w:hAnsi="Arial" w:cs="Arial"/>
          <w:sz w:val="24"/>
          <w:szCs w:val="24"/>
        </w:rPr>
        <w:t xml:space="preserve">. </w:t>
      </w:r>
    </w:p>
    <w:p w:rsidR="00F20B19" w:rsidRDefault="00F20B19" w:rsidP="00904116">
      <w:pPr>
        <w:spacing w:line="360" w:lineRule="auto"/>
        <w:jc w:val="both"/>
        <w:rPr>
          <w:rFonts w:ascii="Arial" w:hAnsi="Arial" w:cs="Arial"/>
          <w:sz w:val="24"/>
          <w:szCs w:val="24"/>
        </w:rPr>
      </w:pPr>
      <w:r>
        <w:rPr>
          <w:rFonts w:ascii="Arial" w:hAnsi="Arial" w:cs="Arial"/>
          <w:sz w:val="24"/>
          <w:szCs w:val="24"/>
        </w:rPr>
        <w:t xml:space="preserve">Digital technologies build </w:t>
      </w:r>
      <w:r w:rsidR="005E2BD3">
        <w:rPr>
          <w:rFonts w:ascii="Arial" w:hAnsi="Arial" w:cs="Arial"/>
          <w:sz w:val="24"/>
          <w:szCs w:val="24"/>
        </w:rPr>
        <w:t xml:space="preserve">a </w:t>
      </w:r>
      <w:r>
        <w:rPr>
          <w:rFonts w:ascii="Arial" w:hAnsi="Arial" w:cs="Arial"/>
          <w:sz w:val="24"/>
          <w:szCs w:val="24"/>
        </w:rPr>
        <w:t>resilient London community with opportunities for businesses and universities</w:t>
      </w:r>
      <w:sdt>
        <w:sdtPr>
          <w:rPr>
            <w:rFonts w:ascii="Arial" w:hAnsi="Arial" w:cs="Arial"/>
            <w:sz w:val="24"/>
            <w:szCs w:val="24"/>
          </w:rPr>
          <w:id w:val="1813141330"/>
          <w:citation/>
        </w:sdtPr>
        <w:sdtContent>
          <w:r w:rsidR="006E30E7">
            <w:rPr>
              <w:rFonts w:ascii="Arial" w:hAnsi="Arial" w:cs="Arial"/>
              <w:sz w:val="24"/>
              <w:szCs w:val="24"/>
            </w:rPr>
            <w:fldChar w:fldCharType="begin"/>
          </w:r>
          <w:r w:rsidR="006E30E7">
            <w:rPr>
              <w:rFonts w:ascii="Arial" w:hAnsi="Arial" w:cs="Arial"/>
              <w:sz w:val="24"/>
              <w:szCs w:val="24"/>
            </w:rPr>
            <w:instrText xml:space="preserve"> CITATION Ker22 \l 2057 </w:instrText>
          </w:r>
          <w:r w:rsidR="006E30E7">
            <w:rPr>
              <w:rFonts w:ascii="Arial" w:hAnsi="Arial" w:cs="Arial"/>
              <w:sz w:val="24"/>
              <w:szCs w:val="24"/>
            </w:rPr>
            <w:fldChar w:fldCharType="separate"/>
          </w:r>
          <w:r w:rsidR="006E30E7">
            <w:rPr>
              <w:rFonts w:ascii="Arial" w:hAnsi="Arial" w:cs="Arial"/>
              <w:noProof/>
              <w:sz w:val="24"/>
              <w:szCs w:val="24"/>
            </w:rPr>
            <w:t xml:space="preserve"> </w:t>
          </w:r>
          <w:r w:rsidR="006E30E7" w:rsidRPr="006E30E7">
            <w:rPr>
              <w:rFonts w:ascii="Arial" w:hAnsi="Arial" w:cs="Arial"/>
              <w:noProof/>
              <w:sz w:val="24"/>
              <w:szCs w:val="24"/>
            </w:rPr>
            <w:t>(Kerley, 2022)</w:t>
          </w:r>
          <w:r w:rsidR="006E30E7">
            <w:rPr>
              <w:rFonts w:ascii="Arial" w:hAnsi="Arial" w:cs="Arial"/>
              <w:sz w:val="24"/>
              <w:szCs w:val="24"/>
            </w:rPr>
            <w:fldChar w:fldCharType="end"/>
          </w:r>
        </w:sdtContent>
      </w:sdt>
      <w:r>
        <w:rPr>
          <w:rFonts w:ascii="Arial" w:hAnsi="Arial" w:cs="Arial"/>
          <w:sz w:val="24"/>
          <w:szCs w:val="24"/>
        </w:rPr>
        <w:t>. They provide high-im</w:t>
      </w:r>
      <w:r w:rsidR="005E2BD3">
        <w:rPr>
          <w:rFonts w:ascii="Arial" w:hAnsi="Arial" w:cs="Arial"/>
          <w:sz w:val="24"/>
          <w:szCs w:val="24"/>
        </w:rPr>
        <w:t>pact interventions for communities</w:t>
      </w:r>
      <w:r>
        <w:rPr>
          <w:rFonts w:ascii="Arial" w:hAnsi="Arial" w:cs="Arial"/>
          <w:sz w:val="24"/>
          <w:szCs w:val="24"/>
        </w:rPr>
        <w:t xml:space="preserve"> with a strong focus on health. Technologies provide valuable knowledge, solutions for time-sensitive tasks such as social media, mobile apps, and analytics from cloud computing. </w:t>
      </w:r>
    </w:p>
    <w:p w:rsidR="00904116" w:rsidRPr="00817179" w:rsidRDefault="00904116" w:rsidP="00904116">
      <w:pPr>
        <w:spacing w:line="360" w:lineRule="auto"/>
        <w:jc w:val="both"/>
        <w:rPr>
          <w:rFonts w:ascii="Arial" w:hAnsi="Arial" w:cs="Arial"/>
          <w:b/>
          <w:sz w:val="24"/>
          <w:szCs w:val="24"/>
        </w:rPr>
      </w:pPr>
      <w:r w:rsidRPr="00817179">
        <w:rPr>
          <w:rFonts w:ascii="Arial" w:hAnsi="Arial" w:cs="Arial"/>
          <w:b/>
          <w:sz w:val="24"/>
          <w:szCs w:val="24"/>
        </w:rPr>
        <w:t>Recommendations for improvements</w:t>
      </w:r>
    </w:p>
    <w:p w:rsidR="00904116" w:rsidRDefault="00904116" w:rsidP="00904116">
      <w:pPr>
        <w:spacing w:line="360" w:lineRule="auto"/>
        <w:jc w:val="both"/>
        <w:rPr>
          <w:rFonts w:ascii="Arial" w:hAnsi="Arial" w:cs="Arial"/>
          <w:sz w:val="24"/>
          <w:szCs w:val="24"/>
        </w:rPr>
      </w:pPr>
      <w:r>
        <w:rPr>
          <w:rFonts w:ascii="Arial" w:hAnsi="Arial" w:cs="Arial"/>
          <w:sz w:val="24"/>
          <w:szCs w:val="24"/>
        </w:rPr>
        <w:t>The most effective measurements to reduce crime and homelessness are cutting poverty and inequality. This includes gaining understanding of the community and to know what is important for the residents</w:t>
      </w:r>
      <w:sdt>
        <w:sdtPr>
          <w:rPr>
            <w:rFonts w:ascii="Arial" w:hAnsi="Arial" w:cs="Arial"/>
            <w:sz w:val="24"/>
            <w:szCs w:val="24"/>
          </w:rPr>
          <w:id w:val="1176854468"/>
          <w:citation/>
        </w:sdtPr>
        <w:sdtContent>
          <w:r>
            <w:rPr>
              <w:rFonts w:ascii="Arial" w:hAnsi="Arial" w:cs="Arial"/>
              <w:sz w:val="24"/>
              <w:szCs w:val="24"/>
            </w:rPr>
            <w:fldChar w:fldCharType="begin"/>
          </w:r>
          <w:r>
            <w:rPr>
              <w:rFonts w:ascii="Arial" w:hAnsi="Arial" w:cs="Arial"/>
              <w:sz w:val="24"/>
              <w:szCs w:val="24"/>
            </w:rPr>
            <w:instrText xml:space="preserve">CITATION Wil221 \l 2057 </w:instrText>
          </w:r>
          <w:r>
            <w:rPr>
              <w:rFonts w:ascii="Arial" w:hAnsi="Arial" w:cs="Arial"/>
              <w:sz w:val="24"/>
              <w:szCs w:val="24"/>
            </w:rPr>
            <w:fldChar w:fldCharType="separate"/>
          </w:r>
          <w:r>
            <w:rPr>
              <w:rFonts w:ascii="Arial" w:hAnsi="Arial" w:cs="Arial"/>
              <w:noProof/>
              <w:sz w:val="24"/>
              <w:szCs w:val="24"/>
            </w:rPr>
            <w:t xml:space="preserve"> </w:t>
          </w:r>
          <w:r w:rsidRPr="00DE4FBB">
            <w:rPr>
              <w:rFonts w:ascii="Arial" w:hAnsi="Arial" w:cs="Arial"/>
              <w:noProof/>
              <w:sz w:val="24"/>
              <w:szCs w:val="24"/>
            </w:rPr>
            <w:t>(Christenson, 2019)</w:t>
          </w:r>
          <w:r>
            <w:rPr>
              <w:rFonts w:ascii="Arial" w:hAnsi="Arial" w:cs="Arial"/>
              <w:sz w:val="24"/>
              <w:szCs w:val="24"/>
            </w:rPr>
            <w:fldChar w:fldCharType="end"/>
          </w:r>
        </w:sdtContent>
      </w:sdt>
      <w:r w:rsidR="005E2BD3">
        <w:rPr>
          <w:rFonts w:ascii="Arial" w:hAnsi="Arial" w:cs="Arial"/>
          <w:sz w:val="24"/>
          <w:szCs w:val="24"/>
        </w:rPr>
        <w:t>. It is vital to have</w:t>
      </w:r>
      <w:r>
        <w:rPr>
          <w:rFonts w:ascii="Arial" w:hAnsi="Arial" w:cs="Arial"/>
          <w:sz w:val="24"/>
          <w:szCs w:val="24"/>
        </w:rPr>
        <w:t xml:space="preserve"> knowledge of the long-term goals of the community and how to generate and use power to be known and evaluated for continuous improvement. This includes consumer power, disruptive power, and political power. It is significant to keep planning purposeful activity for effective community organisation. Other recommendations are to generate the u</w:t>
      </w:r>
      <w:r w:rsidR="005E2BD3">
        <w:rPr>
          <w:rFonts w:ascii="Arial" w:hAnsi="Arial" w:cs="Arial"/>
          <w:sz w:val="24"/>
          <w:szCs w:val="24"/>
        </w:rPr>
        <w:t>sage of other resources, keep</w:t>
      </w:r>
      <w:r>
        <w:rPr>
          <w:rFonts w:ascii="Arial" w:hAnsi="Arial" w:cs="Arial"/>
          <w:sz w:val="24"/>
          <w:szCs w:val="24"/>
        </w:rPr>
        <w:t xml:space="preserve"> effective communication within the community, reduce the scale of deprivation, </w:t>
      </w:r>
      <w:r w:rsidR="005E2BD3">
        <w:rPr>
          <w:rFonts w:ascii="Arial" w:hAnsi="Arial" w:cs="Arial"/>
          <w:sz w:val="24"/>
          <w:szCs w:val="24"/>
        </w:rPr>
        <w:t>and sustain</w:t>
      </w:r>
      <w:r>
        <w:rPr>
          <w:rFonts w:ascii="Arial" w:hAnsi="Arial" w:cs="Arial"/>
          <w:sz w:val="24"/>
          <w:szCs w:val="24"/>
        </w:rPr>
        <w:t xml:space="preserve"> funding into the infrastructure</w:t>
      </w:r>
      <w:sdt>
        <w:sdtPr>
          <w:rPr>
            <w:rFonts w:ascii="Arial" w:hAnsi="Arial" w:cs="Arial"/>
            <w:sz w:val="24"/>
            <w:szCs w:val="24"/>
          </w:rPr>
          <w:id w:val="-1931961441"/>
          <w:citation/>
        </w:sdtPr>
        <w:sdtContent>
          <w:r>
            <w:rPr>
              <w:rFonts w:ascii="Arial" w:hAnsi="Arial" w:cs="Arial"/>
              <w:sz w:val="24"/>
              <w:szCs w:val="24"/>
            </w:rPr>
            <w:fldChar w:fldCharType="begin"/>
          </w:r>
          <w:r>
            <w:rPr>
              <w:rFonts w:ascii="Arial" w:hAnsi="Arial" w:cs="Arial"/>
              <w:sz w:val="24"/>
              <w:szCs w:val="24"/>
            </w:rPr>
            <w:instrText xml:space="preserve"> CITATION Wil221 \l 2057 </w:instrText>
          </w:r>
          <w:r>
            <w:rPr>
              <w:rFonts w:ascii="Arial" w:hAnsi="Arial" w:cs="Arial"/>
              <w:sz w:val="24"/>
              <w:szCs w:val="24"/>
            </w:rPr>
            <w:fldChar w:fldCharType="separate"/>
          </w:r>
          <w:r>
            <w:rPr>
              <w:rFonts w:ascii="Arial" w:hAnsi="Arial" w:cs="Arial"/>
              <w:noProof/>
              <w:sz w:val="24"/>
              <w:szCs w:val="24"/>
            </w:rPr>
            <w:t xml:space="preserve"> </w:t>
          </w:r>
          <w:r w:rsidRPr="00DE4FBB">
            <w:rPr>
              <w:rFonts w:ascii="Arial" w:hAnsi="Arial" w:cs="Arial"/>
              <w:noProof/>
              <w:sz w:val="24"/>
              <w:szCs w:val="24"/>
            </w:rPr>
            <w:t>(Christenson, 2019)</w:t>
          </w:r>
          <w:r>
            <w:rPr>
              <w:rFonts w:ascii="Arial" w:hAnsi="Arial" w:cs="Arial"/>
              <w:sz w:val="24"/>
              <w:szCs w:val="24"/>
            </w:rPr>
            <w:fldChar w:fldCharType="end"/>
          </w:r>
        </w:sdtContent>
      </w:sdt>
      <w:r>
        <w:rPr>
          <w:rFonts w:ascii="Arial" w:hAnsi="Arial" w:cs="Arial"/>
          <w:sz w:val="24"/>
          <w:szCs w:val="24"/>
        </w:rPr>
        <w:t xml:space="preserve">. </w:t>
      </w:r>
    </w:p>
    <w:p w:rsidR="00904116" w:rsidRDefault="00904116" w:rsidP="001968DB">
      <w:pPr>
        <w:spacing w:line="360" w:lineRule="auto"/>
        <w:jc w:val="both"/>
        <w:rPr>
          <w:rFonts w:ascii="Arial" w:hAnsi="Arial" w:cs="Arial"/>
          <w:sz w:val="24"/>
          <w:szCs w:val="24"/>
        </w:rPr>
      </w:pPr>
    </w:p>
    <w:p w:rsidR="007C5028" w:rsidRDefault="007C5028" w:rsidP="001968DB">
      <w:pPr>
        <w:spacing w:line="360" w:lineRule="auto"/>
        <w:jc w:val="both"/>
        <w:rPr>
          <w:rFonts w:ascii="Arial" w:hAnsi="Arial" w:cs="Arial"/>
          <w:sz w:val="24"/>
          <w:szCs w:val="24"/>
        </w:rPr>
      </w:pPr>
    </w:p>
    <w:p w:rsidR="00170B48" w:rsidRDefault="00170B48" w:rsidP="00556922">
      <w:pPr>
        <w:tabs>
          <w:tab w:val="left" w:pos="1155"/>
        </w:tabs>
        <w:spacing w:line="360" w:lineRule="auto"/>
        <w:jc w:val="both"/>
        <w:rPr>
          <w:rFonts w:ascii="Arial" w:hAnsi="Arial" w:cs="Arial"/>
          <w:sz w:val="24"/>
          <w:szCs w:val="24"/>
        </w:rPr>
      </w:pPr>
    </w:p>
    <w:p w:rsidR="005E2BD3" w:rsidRDefault="00556922" w:rsidP="00556922">
      <w:pPr>
        <w:tabs>
          <w:tab w:val="left" w:pos="1155"/>
        </w:tabs>
        <w:spacing w:line="360" w:lineRule="auto"/>
        <w:jc w:val="both"/>
        <w:rPr>
          <w:rFonts w:ascii="Arial" w:hAnsi="Arial" w:cs="Arial"/>
          <w:sz w:val="24"/>
          <w:szCs w:val="24"/>
        </w:rPr>
      </w:pPr>
      <w:r>
        <w:rPr>
          <w:rFonts w:ascii="Arial" w:hAnsi="Arial" w:cs="Arial"/>
          <w:sz w:val="24"/>
          <w:szCs w:val="24"/>
        </w:rPr>
        <w:tab/>
      </w:r>
    </w:p>
    <w:p w:rsidR="00736D52" w:rsidRDefault="00736D52" w:rsidP="00556922">
      <w:pPr>
        <w:tabs>
          <w:tab w:val="left" w:pos="1155"/>
        </w:tabs>
        <w:spacing w:line="360" w:lineRule="auto"/>
        <w:jc w:val="both"/>
        <w:rPr>
          <w:rFonts w:ascii="Arial" w:hAnsi="Arial" w:cs="Arial"/>
          <w:sz w:val="24"/>
          <w:szCs w:val="24"/>
        </w:rPr>
      </w:pPr>
    </w:p>
    <w:p w:rsidR="00D11CE9" w:rsidRPr="00817179" w:rsidRDefault="00D11CE9" w:rsidP="00D11CE9">
      <w:pPr>
        <w:spacing w:line="360" w:lineRule="auto"/>
        <w:jc w:val="both"/>
        <w:rPr>
          <w:rFonts w:ascii="Arial" w:hAnsi="Arial" w:cs="Arial"/>
          <w:b/>
          <w:sz w:val="24"/>
          <w:szCs w:val="24"/>
        </w:rPr>
      </w:pPr>
      <w:r w:rsidRPr="00817179">
        <w:rPr>
          <w:rFonts w:ascii="Arial" w:hAnsi="Arial" w:cs="Arial"/>
          <w:b/>
          <w:sz w:val="24"/>
          <w:szCs w:val="24"/>
        </w:rPr>
        <w:lastRenderedPageBreak/>
        <w:t xml:space="preserve">Conclusion </w:t>
      </w:r>
    </w:p>
    <w:p w:rsidR="00D11CE9" w:rsidRDefault="00D11CE9" w:rsidP="00D11CE9">
      <w:pPr>
        <w:spacing w:line="360" w:lineRule="auto"/>
        <w:jc w:val="both"/>
        <w:rPr>
          <w:rFonts w:ascii="Arial" w:hAnsi="Arial" w:cs="Arial"/>
          <w:sz w:val="24"/>
          <w:szCs w:val="24"/>
        </w:rPr>
      </w:pPr>
      <w:r>
        <w:rPr>
          <w:rFonts w:ascii="Arial" w:hAnsi="Arial" w:cs="Arial"/>
          <w:sz w:val="24"/>
          <w:szCs w:val="24"/>
        </w:rPr>
        <w:t xml:space="preserve">Community care and </w:t>
      </w:r>
      <w:r w:rsidR="005E2BD3">
        <w:rPr>
          <w:rFonts w:ascii="Arial" w:hAnsi="Arial" w:cs="Arial"/>
          <w:sz w:val="24"/>
          <w:szCs w:val="24"/>
        </w:rPr>
        <w:t>development is focused mainly on</w:t>
      </w:r>
      <w:r>
        <w:rPr>
          <w:rFonts w:ascii="Arial" w:hAnsi="Arial" w:cs="Arial"/>
          <w:sz w:val="24"/>
          <w:szCs w:val="24"/>
        </w:rPr>
        <w:t xml:space="preserve"> the process of working together because the outcomes are for everybody. This highlights solving special social problematic issues such as high crime rate and homelessness. The ideas of strengths bring the individuals together and the organisation starts to work together. The power of the</w:t>
      </w:r>
      <w:r w:rsidR="005E2BD3">
        <w:rPr>
          <w:rFonts w:ascii="Arial" w:hAnsi="Arial" w:cs="Arial"/>
          <w:sz w:val="24"/>
          <w:szCs w:val="24"/>
        </w:rPr>
        <w:t xml:space="preserve"> organised community can reach</w:t>
      </w:r>
      <w:r>
        <w:rPr>
          <w:rFonts w:ascii="Arial" w:hAnsi="Arial" w:cs="Arial"/>
          <w:sz w:val="24"/>
          <w:szCs w:val="24"/>
        </w:rPr>
        <w:t xml:space="preserve"> the goals in a spectacular way. The important recommendations are required to change the community into a better place. </w:t>
      </w:r>
    </w:p>
    <w:p w:rsidR="00D11CE9" w:rsidRDefault="00D11CE9" w:rsidP="00D11CE9">
      <w:pPr>
        <w:spacing w:line="360" w:lineRule="auto"/>
        <w:jc w:val="both"/>
        <w:rPr>
          <w:rFonts w:ascii="Arial" w:hAnsi="Arial" w:cs="Arial"/>
          <w:sz w:val="24"/>
          <w:szCs w:val="24"/>
        </w:rPr>
      </w:pPr>
      <w:r>
        <w:rPr>
          <w:rFonts w:ascii="Arial" w:hAnsi="Arial" w:cs="Arial"/>
          <w:sz w:val="24"/>
          <w:szCs w:val="24"/>
        </w:rPr>
        <w:t>Community development and community well-being must be the genetics of the real based community. Community care creates potential for professional problem-solving to address the inequalities in the community and to be focus</w:t>
      </w:r>
      <w:r w:rsidR="005E2BD3">
        <w:rPr>
          <w:rFonts w:ascii="Arial" w:hAnsi="Arial" w:cs="Arial"/>
          <w:sz w:val="24"/>
          <w:szCs w:val="24"/>
        </w:rPr>
        <w:t>ed</w:t>
      </w:r>
      <w:r>
        <w:rPr>
          <w:rFonts w:ascii="Arial" w:hAnsi="Arial" w:cs="Arial"/>
          <w:sz w:val="24"/>
          <w:szCs w:val="24"/>
        </w:rPr>
        <w:t xml:space="preserve"> on education. Community development generates contribution to the society with social actions and framing strategies of social movements. </w:t>
      </w:r>
    </w:p>
    <w:p w:rsidR="00085418" w:rsidRDefault="00085418" w:rsidP="00C76735">
      <w:pPr>
        <w:spacing w:line="360" w:lineRule="auto"/>
        <w:jc w:val="both"/>
        <w:rPr>
          <w:rFonts w:ascii="Arial" w:hAnsi="Arial" w:cs="Arial"/>
          <w:sz w:val="24"/>
          <w:szCs w:val="24"/>
        </w:rPr>
      </w:pPr>
    </w:p>
    <w:p w:rsidR="00256379" w:rsidRDefault="00256379" w:rsidP="00C76735">
      <w:pPr>
        <w:spacing w:line="360" w:lineRule="auto"/>
        <w:jc w:val="both"/>
        <w:rPr>
          <w:rFonts w:ascii="Arial" w:hAnsi="Arial" w:cs="Arial"/>
          <w:sz w:val="24"/>
          <w:szCs w:val="24"/>
        </w:rPr>
      </w:pPr>
      <w:bookmarkStart w:id="0" w:name="_GoBack"/>
      <w:bookmarkEnd w:id="0"/>
    </w:p>
    <w:p w:rsidR="00256379" w:rsidRDefault="00256379" w:rsidP="00C76735">
      <w:pPr>
        <w:spacing w:line="360" w:lineRule="auto"/>
        <w:jc w:val="both"/>
        <w:rPr>
          <w:rFonts w:ascii="Arial" w:hAnsi="Arial" w:cs="Arial"/>
          <w:sz w:val="24"/>
          <w:szCs w:val="24"/>
        </w:rPr>
      </w:pPr>
    </w:p>
    <w:p w:rsidR="00256379" w:rsidRDefault="00256379" w:rsidP="00C76735">
      <w:pPr>
        <w:spacing w:line="360" w:lineRule="auto"/>
        <w:jc w:val="both"/>
        <w:rPr>
          <w:rFonts w:ascii="Arial" w:hAnsi="Arial" w:cs="Arial"/>
          <w:sz w:val="24"/>
          <w:szCs w:val="24"/>
        </w:rPr>
      </w:pPr>
    </w:p>
    <w:p w:rsidR="00085418" w:rsidRDefault="00085418"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D11CE9" w:rsidRDefault="00D11CE9" w:rsidP="00C76735">
      <w:pPr>
        <w:spacing w:line="360" w:lineRule="auto"/>
        <w:jc w:val="both"/>
        <w:rPr>
          <w:rFonts w:ascii="Arial" w:hAnsi="Arial" w:cs="Arial"/>
          <w:sz w:val="24"/>
          <w:szCs w:val="24"/>
        </w:rPr>
      </w:pPr>
    </w:p>
    <w:p w:rsidR="0021126F" w:rsidRDefault="0021126F" w:rsidP="00C31878">
      <w:pPr>
        <w:spacing w:line="360" w:lineRule="auto"/>
        <w:jc w:val="both"/>
        <w:rPr>
          <w:rFonts w:ascii="Arial" w:hAnsi="Arial" w:cs="Arial"/>
          <w:b/>
          <w:sz w:val="24"/>
          <w:szCs w:val="24"/>
        </w:rPr>
      </w:pPr>
      <w:r w:rsidRPr="007D70CE">
        <w:rPr>
          <w:rFonts w:ascii="Arial" w:hAnsi="Arial" w:cs="Arial"/>
          <w:b/>
          <w:sz w:val="24"/>
          <w:szCs w:val="24"/>
        </w:rPr>
        <w:lastRenderedPageBreak/>
        <w:t>References</w:t>
      </w:r>
      <w:r w:rsidR="00905C82" w:rsidRPr="007D70CE">
        <w:rPr>
          <w:rFonts w:ascii="Arial" w:hAnsi="Arial" w:cs="Arial"/>
          <w:b/>
          <w:sz w:val="24"/>
          <w:szCs w:val="24"/>
        </w:rPr>
        <w:t xml:space="preserve"> and Bibliography</w:t>
      </w:r>
      <w:r w:rsidRPr="007D70CE">
        <w:rPr>
          <w:rFonts w:ascii="Arial" w:hAnsi="Arial" w:cs="Arial"/>
          <w:b/>
          <w:sz w:val="24"/>
          <w:szCs w:val="24"/>
        </w:rPr>
        <w:t xml:space="preserve">: </w:t>
      </w:r>
    </w:p>
    <w:p w:rsidR="0016501D" w:rsidRDefault="0016501D" w:rsidP="00FB2F6C">
      <w:pPr>
        <w:pStyle w:val="Bibliography"/>
        <w:jc w:val="both"/>
        <w:rPr>
          <w:rFonts w:ascii="Arial" w:hAnsi="Arial" w:cs="Arial"/>
          <w:noProof/>
          <w:sz w:val="24"/>
          <w:szCs w:val="24"/>
        </w:rPr>
      </w:pPr>
      <w:r w:rsidRPr="0016501D">
        <w:rPr>
          <w:rFonts w:ascii="Arial" w:hAnsi="Arial" w:cs="Arial"/>
          <w:sz w:val="24"/>
          <w:szCs w:val="24"/>
        </w:rPr>
        <w:fldChar w:fldCharType="begin"/>
      </w:r>
      <w:r w:rsidRPr="0016501D">
        <w:rPr>
          <w:rFonts w:ascii="Arial" w:hAnsi="Arial" w:cs="Arial"/>
          <w:sz w:val="24"/>
          <w:szCs w:val="24"/>
        </w:rPr>
        <w:instrText xml:space="preserve"> BIBLIOGRAPHY  \l 2057 </w:instrText>
      </w:r>
      <w:r w:rsidRPr="0016501D">
        <w:rPr>
          <w:rFonts w:ascii="Arial" w:hAnsi="Arial" w:cs="Arial"/>
          <w:sz w:val="24"/>
          <w:szCs w:val="24"/>
        </w:rPr>
        <w:fldChar w:fldCharType="separate"/>
      </w:r>
      <w:r w:rsidRPr="0016501D">
        <w:rPr>
          <w:rFonts w:ascii="Arial" w:hAnsi="Arial" w:cs="Arial"/>
          <w:noProof/>
          <w:sz w:val="24"/>
          <w:szCs w:val="24"/>
        </w:rPr>
        <w:t>Brennan</w:t>
      </w:r>
      <w:r>
        <w:rPr>
          <w:rFonts w:ascii="Arial" w:hAnsi="Arial" w:cs="Arial"/>
          <w:noProof/>
          <w:sz w:val="24"/>
          <w:szCs w:val="24"/>
        </w:rPr>
        <w:t>, M</w:t>
      </w:r>
      <w:r w:rsidRPr="0016501D">
        <w:rPr>
          <w:rFonts w:ascii="Arial" w:hAnsi="Arial" w:cs="Arial"/>
          <w:noProof/>
          <w:sz w:val="24"/>
          <w:szCs w:val="24"/>
        </w:rPr>
        <w:t>.</w:t>
      </w:r>
      <w:r>
        <w:rPr>
          <w:rFonts w:ascii="Arial" w:hAnsi="Arial" w:cs="Arial"/>
          <w:noProof/>
          <w:sz w:val="24"/>
          <w:szCs w:val="24"/>
        </w:rPr>
        <w:t xml:space="preserve">, and Phillips, A., </w:t>
      </w:r>
      <w:r w:rsidRPr="0016501D">
        <w:rPr>
          <w:rFonts w:ascii="Arial" w:hAnsi="Arial" w:cs="Arial"/>
          <w:noProof/>
          <w:sz w:val="24"/>
          <w:szCs w:val="24"/>
        </w:rPr>
        <w:t xml:space="preserve"> (2020). </w:t>
      </w:r>
      <w:r w:rsidRPr="0016501D">
        <w:rPr>
          <w:rFonts w:ascii="Arial" w:hAnsi="Arial" w:cs="Arial"/>
          <w:i/>
          <w:iCs/>
          <w:noProof/>
          <w:sz w:val="24"/>
          <w:szCs w:val="24"/>
        </w:rPr>
        <w:t>Culture, community, and development.</w:t>
      </w:r>
      <w:r w:rsidRPr="0016501D">
        <w:rPr>
          <w:rFonts w:ascii="Arial" w:hAnsi="Arial" w:cs="Arial"/>
          <w:noProof/>
          <w:sz w:val="24"/>
          <w:szCs w:val="24"/>
        </w:rPr>
        <w:t xml:space="preserve"> New York: Routledge.</w:t>
      </w:r>
    </w:p>
    <w:p w:rsidR="00BB4931" w:rsidRDefault="00BB4931" w:rsidP="00BB4931">
      <w:pPr>
        <w:pStyle w:val="Bibliography"/>
        <w:jc w:val="both"/>
        <w:rPr>
          <w:rFonts w:ascii="Arial" w:hAnsi="Arial" w:cs="Arial"/>
          <w:noProof/>
          <w:sz w:val="24"/>
          <w:szCs w:val="24"/>
        </w:rPr>
      </w:pPr>
      <w:r w:rsidRPr="00BB4931">
        <w:rPr>
          <w:rFonts w:ascii="Arial" w:hAnsi="Arial" w:cs="Arial"/>
          <w:noProof/>
          <w:sz w:val="24"/>
          <w:szCs w:val="24"/>
        </w:rPr>
        <w:t>Campfens</w:t>
      </w:r>
      <w:r>
        <w:rPr>
          <w:rFonts w:ascii="Arial" w:hAnsi="Arial" w:cs="Arial"/>
          <w:noProof/>
          <w:sz w:val="24"/>
          <w:szCs w:val="24"/>
        </w:rPr>
        <w:t>,</w:t>
      </w:r>
      <w:r w:rsidR="00870687">
        <w:rPr>
          <w:rFonts w:ascii="Arial" w:hAnsi="Arial" w:cs="Arial"/>
          <w:noProof/>
          <w:sz w:val="24"/>
          <w:szCs w:val="24"/>
        </w:rPr>
        <w:t xml:space="preserve"> H.,</w:t>
      </w:r>
      <w:r>
        <w:rPr>
          <w:rFonts w:ascii="Arial" w:hAnsi="Arial" w:cs="Arial"/>
          <w:noProof/>
          <w:sz w:val="24"/>
          <w:szCs w:val="24"/>
        </w:rPr>
        <w:t xml:space="preserve"> 16.03.2022</w:t>
      </w:r>
      <w:r w:rsidRPr="00BB4931">
        <w:rPr>
          <w:rFonts w:ascii="Arial" w:hAnsi="Arial" w:cs="Arial"/>
          <w:noProof/>
          <w:sz w:val="24"/>
          <w:szCs w:val="24"/>
        </w:rPr>
        <w:t xml:space="preserve">. (2019). </w:t>
      </w:r>
      <w:r w:rsidRPr="00BB4931">
        <w:rPr>
          <w:rFonts w:ascii="Arial" w:hAnsi="Arial" w:cs="Arial"/>
          <w:i/>
          <w:iCs/>
          <w:noProof/>
          <w:sz w:val="24"/>
          <w:szCs w:val="24"/>
        </w:rPr>
        <w:t>Community Development Around the World: Practice, Theory, Research, Training.</w:t>
      </w:r>
      <w:r w:rsidR="00605F27">
        <w:rPr>
          <w:rFonts w:ascii="Arial" w:hAnsi="Arial" w:cs="Arial"/>
          <w:noProof/>
          <w:sz w:val="24"/>
          <w:szCs w:val="24"/>
        </w:rPr>
        <w:t xml:space="preserve"> Vancouver</w:t>
      </w:r>
      <w:r>
        <w:rPr>
          <w:rFonts w:ascii="Arial" w:hAnsi="Arial" w:cs="Arial"/>
          <w:noProof/>
          <w:sz w:val="24"/>
          <w:szCs w:val="24"/>
        </w:rPr>
        <w:t>: University</w:t>
      </w:r>
      <w:r w:rsidR="005A3C98">
        <w:rPr>
          <w:rFonts w:ascii="Arial" w:hAnsi="Arial" w:cs="Arial"/>
          <w:noProof/>
          <w:sz w:val="24"/>
          <w:szCs w:val="24"/>
        </w:rPr>
        <w:t>.</w:t>
      </w:r>
    </w:p>
    <w:p w:rsidR="00DE4FBB" w:rsidRPr="00E70621" w:rsidRDefault="00DE4FBB" w:rsidP="00E70621">
      <w:pPr>
        <w:pStyle w:val="Bibliography"/>
        <w:ind w:left="720" w:hanging="720"/>
        <w:rPr>
          <w:rFonts w:ascii="Arial" w:hAnsi="Arial" w:cs="Arial"/>
          <w:noProof/>
          <w:sz w:val="24"/>
          <w:szCs w:val="24"/>
        </w:rPr>
      </w:pPr>
      <w:r>
        <w:rPr>
          <w:rFonts w:ascii="Arial" w:hAnsi="Arial" w:cs="Arial"/>
          <w:noProof/>
          <w:sz w:val="24"/>
          <w:szCs w:val="24"/>
        </w:rPr>
        <w:t xml:space="preserve">Christenson, J., </w:t>
      </w:r>
      <w:r w:rsidRPr="00DE4FBB">
        <w:rPr>
          <w:rFonts w:ascii="Arial" w:hAnsi="Arial" w:cs="Arial"/>
          <w:noProof/>
          <w:sz w:val="24"/>
          <w:szCs w:val="24"/>
        </w:rPr>
        <w:t xml:space="preserve"> (2019). </w:t>
      </w:r>
      <w:r w:rsidRPr="00DE4FBB">
        <w:rPr>
          <w:rFonts w:ascii="Arial" w:hAnsi="Arial" w:cs="Arial"/>
          <w:i/>
          <w:iCs/>
          <w:noProof/>
          <w:sz w:val="24"/>
          <w:szCs w:val="24"/>
        </w:rPr>
        <w:t>Community Development.</w:t>
      </w:r>
      <w:r w:rsidRPr="00DE4FBB">
        <w:rPr>
          <w:rFonts w:ascii="Arial" w:hAnsi="Arial" w:cs="Arial"/>
          <w:noProof/>
          <w:sz w:val="24"/>
          <w:szCs w:val="24"/>
        </w:rPr>
        <w:t xml:space="preserve"> London: Routledge.</w:t>
      </w:r>
    </w:p>
    <w:p w:rsidR="005A3C98" w:rsidRPr="005A3C98" w:rsidRDefault="005A3C98" w:rsidP="005A3C98">
      <w:pPr>
        <w:pStyle w:val="Bibliography"/>
        <w:jc w:val="both"/>
        <w:rPr>
          <w:rFonts w:ascii="Arial" w:hAnsi="Arial" w:cs="Arial"/>
          <w:noProof/>
          <w:sz w:val="24"/>
          <w:szCs w:val="24"/>
        </w:rPr>
      </w:pPr>
      <w:r w:rsidRPr="005A3C98">
        <w:rPr>
          <w:rFonts w:ascii="Arial" w:hAnsi="Arial" w:cs="Arial"/>
          <w:noProof/>
          <w:sz w:val="24"/>
          <w:szCs w:val="24"/>
        </w:rPr>
        <w:t xml:space="preserve">Gunn, H. (2018). </w:t>
      </w:r>
      <w:r w:rsidRPr="005A3C98">
        <w:rPr>
          <w:rFonts w:ascii="Arial" w:hAnsi="Arial" w:cs="Arial"/>
          <w:i/>
          <w:iCs/>
          <w:noProof/>
          <w:sz w:val="24"/>
          <w:szCs w:val="24"/>
        </w:rPr>
        <w:t>Reclaiming Capital: Democratic Initiatives and Community Development.</w:t>
      </w:r>
      <w:r w:rsidR="00605F27">
        <w:rPr>
          <w:rFonts w:ascii="Arial" w:hAnsi="Arial" w:cs="Arial"/>
          <w:noProof/>
          <w:sz w:val="24"/>
          <w:szCs w:val="24"/>
        </w:rPr>
        <w:t xml:space="preserve"> Brixton</w:t>
      </w:r>
      <w:r w:rsidRPr="005A3C98">
        <w:rPr>
          <w:rFonts w:ascii="Arial" w:hAnsi="Arial" w:cs="Arial"/>
          <w:noProof/>
          <w:sz w:val="24"/>
          <w:szCs w:val="24"/>
        </w:rPr>
        <w:t>: University Press.</w:t>
      </w:r>
    </w:p>
    <w:p w:rsidR="00DA1A07" w:rsidRPr="0016501D" w:rsidRDefault="0016501D" w:rsidP="00FB2F6C">
      <w:pPr>
        <w:spacing w:line="360" w:lineRule="auto"/>
        <w:jc w:val="both"/>
        <w:rPr>
          <w:rFonts w:ascii="Arial" w:hAnsi="Arial" w:cs="Arial"/>
          <w:b/>
          <w:sz w:val="24"/>
          <w:szCs w:val="24"/>
        </w:rPr>
      </w:pPr>
      <w:r w:rsidRPr="0016501D">
        <w:rPr>
          <w:rFonts w:ascii="Arial" w:hAnsi="Arial" w:cs="Arial"/>
          <w:sz w:val="24"/>
          <w:szCs w:val="24"/>
        </w:rPr>
        <w:fldChar w:fldCharType="end"/>
      </w:r>
      <w:r w:rsidR="00DA1A07" w:rsidRPr="00DA1A07">
        <w:rPr>
          <w:rFonts w:ascii="Arial" w:hAnsi="Arial" w:cs="Arial"/>
          <w:noProof/>
          <w:sz w:val="24"/>
          <w:szCs w:val="24"/>
        </w:rPr>
        <w:t>Heinrichs</w:t>
      </w:r>
      <w:r w:rsidR="00DA1A07">
        <w:rPr>
          <w:rFonts w:ascii="Arial" w:hAnsi="Arial" w:cs="Arial"/>
          <w:noProof/>
          <w:sz w:val="24"/>
          <w:szCs w:val="24"/>
        </w:rPr>
        <w:t>, B</w:t>
      </w:r>
      <w:r w:rsidR="00DA1A07" w:rsidRPr="00DA1A07">
        <w:rPr>
          <w:rFonts w:ascii="Arial" w:hAnsi="Arial" w:cs="Arial"/>
          <w:noProof/>
          <w:sz w:val="24"/>
          <w:szCs w:val="24"/>
        </w:rPr>
        <w:t>.</w:t>
      </w:r>
      <w:r w:rsidR="00DA1A07">
        <w:rPr>
          <w:rFonts w:ascii="Arial" w:hAnsi="Arial" w:cs="Arial"/>
          <w:noProof/>
          <w:sz w:val="24"/>
          <w:szCs w:val="24"/>
        </w:rPr>
        <w:t xml:space="preserve">, </w:t>
      </w:r>
      <w:r w:rsidR="00DA1A07" w:rsidRPr="00DA1A07">
        <w:rPr>
          <w:rFonts w:ascii="Arial" w:hAnsi="Arial" w:cs="Arial"/>
          <w:noProof/>
          <w:sz w:val="24"/>
          <w:szCs w:val="24"/>
        </w:rPr>
        <w:t xml:space="preserve"> (2022). "Discrimination in the age of artificial intelligence". </w:t>
      </w:r>
      <w:r w:rsidR="00DA1A07" w:rsidRPr="00DA1A07">
        <w:rPr>
          <w:rFonts w:ascii="Arial" w:hAnsi="Arial" w:cs="Arial"/>
          <w:i/>
          <w:iCs/>
          <w:noProof/>
          <w:sz w:val="24"/>
          <w:szCs w:val="24"/>
        </w:rPr>
        <w:t>AI &amp; society, 37</w:t>
      </w:r>
      <w:r w:rsidR="00EF5CB2">
        <w:rPr>
          <w:rFonts w:ascii="Arial" w:hAnsi="Arial" w:cs="Arial"/>
          <w:noProof/>
          <w:sz w:val="24"/>
          <w:szCs w:val="24"/>
        </w:rPr>
        <w:t>(1), pp. 144-155</w:t>
      </w:r>
      <w:r w:rsidR="00DA1A07" w:rsidRPr="00DA1A07">
        <w:rPr>
          <w:rFonts w:ascii="Arial" w:hAnsi="Arial" w:cs="Arial"/>
          <w:noProof/>
          <w:sz w:val="24"/>
          <w:szCs w:val="24"/>
        </w:rPr>
        <w:t>.</w:t>
      </w:r>
    </w:p>
    <w:p w:rsidR="00774EC9" w:rsidRDefault="00774EC9" w:rsidP="00FB2F6C">
      <w:pPr>
        <w:pStyle w:val="Bibliography"/>
        <w:jc w:val="both"/>
        <w:rPr>
          <w:rFonts w:ascii="Arial" w:hAnsi="Arial" w:cs="Arial"/>
          <w:noProof/>
          <w:sz w:val="24"/>
          <w:szCs w:val="24"/>
        </w:rPr>
      </w:pPr>
      <w:r>
        <w:rPr>
          <w:rFonts w:ascii="Arial" w:hAnsi="Arial" w:cs="Arial"/>
          <w:noProof/>
          <w:sz w:val="24"/>
          <w:szCs w:val="24"/>
        </w:rPr>
        <w:t xml:space="preserve">Kerley, R., Copus, C., and Jones, A., </w:t>
      </w:r>
      <w:r w:rsidRPr="00774EC9">
        <w:rPr>
          <w:rFonts w:ascii="Arial" w:hAnsi="Arial" w:cs="Arial"/>
          <w:noProof/>
          <w:sz w:val="24"/>
          <w:szCs w:val="24"/>
        </w:rPr>
        <w:t xml:space="preserve"> (2022). </w:t>
      </w:r>
      <w:r w:rsidRPr="00774EC9">
        <w:rPr>
          <w:rFonts w:ascii="Arial" w:hAnsi="Arial" w:cs="Arial"/>
          <w:i/>
          <w:iCs/>
          <w:noProof/>
          <w:sz w:val="24"/>
          <w:szCs w:val="24"/>
        </w:rPr>
        <w:t>A Modern Guide to Local and Regional Politics.</w:t>
      </w:r>
      <w:r w:rsidRPr="00774EC9">
        <w:rPr>
          <w:rFonts w:ascii="Arial" w:hAnsi="Arial" w:cs="Arial"/>
          <w:noProof/>
          <w:sz w:val="24"/>
          <w:szCs w:val="24"/>
        </w:rPr>
        <w:t xml:space="preserve"> Cheltenham: Edward Elgar Publishing Inc.</w:t>
      </w:r>
    </w:p>
    <w:p w:rsidR="00E70621" w:rsidRPr="00E70621" w:rsidRDefault="00E70621" w:rsidP="00E70621">
      <w:pPr>
        <w:pStyle w:val="Bibliography"/>
        <w:jc w:val="both"/>
        <w:rPr>
          <w:rFonts w:ascii="Arial" w:hAnsi="Arial" w:cs="Arial"/>
          <w:noProof/>
          <w:sz w:val="24"/>
          <w:szCs w:val="24"/>
        </w:rPr>
      </w:pPr>
      <w:r w:rsidRPr="00E70621">
        <w:rPr>
          <w:rFonts w:ascii="Arial" w:hAnsi="Arial" w:cs="Arial"/>
          <w:noProof/>
          <w:sz w:val="24"/>
          <w:szCs w:val="24"/>
        </w:rPr>
        <w:t xml:space="preserve">Ledwith. (2020). </w:t>
      </w:r>
      <w:r w:rsidRPr="00E70621">
        <w:rPr>
          <w:rFonts w:ascii="Arial" w:hAnsi="Arial" w:cs="Arial"/>
          <w:i/>
          <w:iCs/>
          <w:noProof/>
          <w:sz w:val="24"/>
          <w:szCs w:val="24"/>
        </w:rPr>
        <w:t>Community Deveklopment: A critical and Radical Approach.</w:t>
      </w:r>
      <w:r w:rsidRPr="00E70621">
        <w:rPr>
          <w:rFonts w:ascii="Arial" w:hAnsi="Arial" w:cs="Arial"/>
          <w:noProof/>
          <w:sz w:val="24"/>
          <w:szCs w:val="24"/>
        </w:rPr>
        <w:t xml:space="preserve"> Bristol: Policy Press.</w:t>
      </w:r>
    </w:p>
    <w:p w:rsidR="00201041" w:rsidRDefault="00201041" w:rsidP="00FB2F6C">
      <w:pPr>
        <w:pStyle w:val="Bibliography"/>
        <w:jc w:val="both"/>
        <w:rPr>
          <w:rFonts w:ascii="Arial" w:hAnsi="Arial" w:cs="Arial"/>
          <w:noProof/>
          <w:sz w:val="24"/>
          <w:szCs w:val="24"/>
        </w:rPr>
      </w:pPr>
      <w:r w:rsidRPr="00201041">
        <w:rPr>
          <w:rFonts w:ascii="Arial" w:hAnsi="Arial" w:cs="Arial"/>
          <w:sz w:val="24"/>
          <w:szCs w:val="24"/>
        </w:rPr>
        <w:fldChar w:fldCharType="begin"/>
      </w:r>
      <w:r w:rsidRPr="00201041">
        <w:rPr>
          <w:rFonts w:ascii="Arial" w:hAnsi="Arial" w:cs="Arial"/>
          <w:sz w:val="24"/>
          <w:szCs w:val="24"/>
        </w:rPr>
        <w:instrText xml:space="preserve"> BIBLIOGRAPHY  \l 2057 </w:instrText>
      </w:r>
      <w:r w:rsidRPr="00201041">
        <w:rPr>
          <w:rFonts w:ascii="Arial" w:hAnsi="Arial" w:cs="Arial"/>
          <w:sz w:val="24"/>
          <w:szCs w:val="24"/>
        </w:rPr>
        <w:fldChar w:fldCharType="separate"/>
      </w:r>
      <w:r w:rsidRPr="00201041">
        <w:rPr>
          <w:rFonts w:ascii="Arial" w:hAnsi="Arial" w:cs="Arial"/>
          <w:noProof/>
          <w:sz w:val="24"/>
          <w:szCs w:val="24"/>
        </w:rPr>
        <w:t>Lewis</w:t>
      </w:r>
      <w:r>
        <w:rPr>
          <w:rFonts w:ascii="Arial" w:hAnsi="Arial" w:cs="Arial"/>
          <w:noProof/>
          <w:sz w:val="24"/>
          <w:szCs w:val="24"/>
        </w:rPr>
        <w:t xml:space="preserve">, J., Piachaud, D., and Bulmer, M., </w:t>
      </w:r>
      <w:r w:rsidRPr="00201041">
        <w:rPr>
          <w:rFonts w:ascii="Arial" w:hAnsi="Arial" w:cs="Arial"/>
          <w:noProof/>
          <w:sz w:val="24"/>
          <w:szCs w:val="24"/>
        </w:rPr>
        <w:t xml:space="preserve">(2022). </w:t>
      </w:r>
      <w:r w:rsidRPr="00201041">
        <w:rPr>
          <w:rFonts w:ascii="Arial" w:hAnsi="Arial" w:cs="Arial"/>
          <w:i/>
          <w:iCs/>
          <w:noProof/>
          <w:sz w:val="24"/>
          <w:szCs w:val="24"/>
        </w:rPr>
        <w:t>The goals of social policy.</w:t>
      </w:r>
      <w:r w:rsidRPr="00201041">
        <w:rPr>
          <w:rFonts w:ascii="Arial" w:hAnsi="Arial" w:cs="Arial"/>
          <w:noProof/>
          <w:sz w:val="24"/>
          <w:szCs w:val="24"/>
        </w:rPr>
        <w:t xml:space="preserve"> New York: Routledge Revivals.</w:t>
      </w:r>
    </w:p>
    <w:p w:rsidR="007D70CE" w:rsidRDefault="007D70CE" w:rsidP="00FB2F6C">
      <w:pPr>
        <w:pStyle w:val="Bibliography"/>
        <w:spacing w:after="0" w:line="240" w:lineRule="auto"/>
        <w:jc w:val="both"/>
        <w:rPr>
          <w:rFonts w:ascii="Arial" w:hAnsi="Arial" w:cs="Arial"/>
          <w:noProof/>
          <w:sz w:val="24"/>
          <w:szCs w:val="24"/>
        </w:rPr>
      </w:pPr>
      <w:r w:rsidRPr="007D70CE">
        <w:rPr>
          <w:rFonts w:ascii="Arial" w:hAnsi="Arial" w:cs="Arial"/>
          <w:noProof/>
          <w:sz w:val="24"/>
          <w:szCs w:val="24"/>
        </w:rPr>
        <w:t xml:space="preserve">London Crime Statistics. (2022). </w:t>
      </w:r>
      <w:r w:rsidRPr="007D70CE">
        <w:rPr>
          <w:rFonts w:ascii="Arial" w:hAnsi="Arial" w:cs="Arial"/>
          <w:i/>
          <w:iCs/>
          <w:noProof/>
          <w:sz w:val="24"/>
          <w:szCs w:val="24"/>
        </w:rPr>
        <w:t>Crime in London</w:t>
      </w:r>
      <w:r w:rsidRPr="007D70CE">
        <w:rPr>
          <w:rFonts w:ascii="Arial" w:hAnsi="Arial" w:cs="Arial"/>
          <w:noProof/>
          <w:sz w:val="24"/>
          <w:szCs w:val="24"/>
        </w:rPr>
        <w:t xml:space="preserve">. </w:t>
      </w:r>
      <w:r>
        <w:rPr>
          <w:rFonts w:ascii="Arial" w:hAnsi="Arial" w:cs="Arial"/>
          <w:noProof/>
          <w:sz w:val="24"/>
          <w:szCs w:val="24"/>
        </w:rPr>
        <w:t xml:space="preserve">[Online]. </w:t>
      </w:r>
    </w:p>
    <w:p w:rsidR="007D70CE" w:rsidRPr="007D70CE" w:rsidRDefault="007D70CE" w:rsidP="00FB2F6C">
      <w:pPr>
        <w:pStyle w:val="Bibliography"/>
        <w:spacing w:line="240" w:lineRule="auto"/>
        <w:jc w:val="both"/>
        <w:rPr>
          <w:rFonts w:ascii="Arial" w:hAnsi="Arial" w:cs="Arial"/>
          <w:noProof/>
          <w:sz w:val="24"/>
          <w:szCs w:val="24"/>
        </w:rPr>
      </w:pPr>
      <w:r>
        <w:rPr>
          <w:rFonts w:ascii="Arial" w:hAnsi="Arial" w:cs="Arial"/>
          <w:noProof/>
          <w:sz w:val="24"/>
          <w:szCs w:val="24"/>
        </w:rPr>
        <w:t xml:space="preserve">Available at:   </w:t>
      </w:r>
      <w:r w:rsidRPr="007D70CE">
        <w:rPr>
          <w:rFonts w:ascii="Arial" w:hAnsi="Arial" w:cs="Arial"/>
          <w:noProof/>
          <w:color w:val="0070C0"/>
          <w:sz w:val="24"/>
          <w:szCs w:val="24"/>
          <w:u w:val="single"/>
        </w:rPr>
        <w:t>https://crimerate.co.uk/london</w:t>
      </w:r>
      <w:r>
        <w:rPr>
          <w:rFonts w:ascii="Arial" w:hAnsi="Arial" w:cs="Arial"/>
          <w:noProof/>
          <w:sz w:val="24"/>
          <w:szCs w:val="24"/>
        </w:rPr>
        <w:t>. [Accessed: 13.03.2022].</w:t>
      </w:r>
    </w:p>
    <w:p w:rsidR="00590768" w:rsidRDefault="00590768" w:rsidP="00FB2F6C">
      <w:pPr>
        <w:pStyle w:val="Bibliography"/>
        <w:jc w:val="both"/>
        <w:rPr>
          <w:rFonts w:ascii="Arial" w:hAnsi="Arial" w:cs="Arial"/>
          <w:noProof/>
          <w:sz w:val="24"/>
          <w:szCs w:val="24"/>
        </w:rPr>
      </w:pPr>
      <w:r>
        <w:rPr>
          <w:rFonts w:ascii="Arial" w:hAnsi="Arial" w:cs="Arial"/>
          <w:noProof/>
          <w:sz w:val="24"/>
          <w:szCs w:val="24"/>
        </w:rPr>
        <w:t>McNeill, W.,</w:t>
      </w:r>
      <w:r w:rsidRPr="00590768">
        <w:rPr>
          <w:rFonts w:ascii="Arial" w:hAnsi="Arial" w:cs="Arial"/>
          <w:noProof/>
          <w:sz w:val="24"/>
          <w:szCs w:val="24"/>
        </w:rPr>
        <w:t xml:space="preserve"> (2022). </w:t>
      </w:r>
      <w:r w:rsidRPr="00590768">
        <w:rPr>
          <w:rFonts w:ascii="Arial" w:hAnsi="Arial" w:cs="Arial"/>
          <w:i/>
          <w:iCs/>
          <w:noProof/>
          <w:sz w:val="24"/>
          <w:szCs w:val="24"/>
        </w:rPr>
        <w:t>Keeping together in time.</w:t>
      </w:r>
      <w:r w:rsidRPr="00590768">
        <w:rPr>
          <w:rFonts w:ascii="Arial" w:hAnsi="Arial" w:cs="Arial"/>
          <w:noProof/>
          <w:sz w:val="24"/>
          <w:szCs w:val="24"/>
        </w:rPr>
        <w:t xml:space="preserve"> Harvard: University Press.</w:t>
      </w:r>
    </w:p>
    <w:p w:rsidR="005A3C98" w:rsidRPr="005A3C98" w:rsidRDefault="005A3C98" w:rsidP="005A3C98">
      <w:pPr>
        <w:pStyle w:val="Bibliography"/>
        <w:jc w:val="both"/>
        <w:rPr>
          <w:rFonts w:ascii="Arial" w:hAnsi="Arial" w:cs="Arial"/>
          <w:noProof/>
          <w:sz w:val="24"/>
          <w:szCs w:val="24"/>
        </w:rPr>
      </w:pPr>
      <w:r w:rsidRPr="005A3C98">
        <w:rPr>
          <w:rFonts w:ascii="Arial" w:hAnsi="Arial" w:cs="Arial"/>
          <w:noProof/>
          <w:sz w:val="24"/>
          <w:szCs w:val="24"/>
        </w:rPr>
        <w:t xml:space="preserve">Purrcell, R. (2017). </w:t>
      </w:r>
      <w:r w:rsidRPr="005A3C98">
        <w:rPr>
          <w:rFonts w:ascii="Arial" w:hAnsi="Arial" w:cs="Arial"/>
          <w:i/>
          <w:iCs/>
          <w:noProof/>
          <w:sz w:val="24"/>
          <w:szCs w:val="24"/>
        </w:rPr>
        <w:t>Popular education practice for youth and community development work.</w:t>
      </w:r>
      <w:r w:rsidRPr="005A3C98">
        <w:rPr>
          <w:rFonts w:ascii="Arial" w:hAnsi="Arial" w:cs="Arial"/>
          <w:noProof/>
          <w:sz w:val="24"/>
          <w:szCs w:val="24"/>
        </w:rPr>
        <w:t xml:space="preserve"> London: SAGE Publications.</w:t>
      </w:r>
    </w:p>
    <w:p w:rsidR="00FB2F6C" w:rsidRPr="00FB2F6C" w:rsidRDefault="00FB2F6C" w:rsidP="00FB2F6C">
      <w:pPr>
        <w:pStyle w:val="Bibliography"/>
        <w:jc w:val="both"/>
        <w:rPr>
          <w:rFonts w:ascii="Arial" w:hAnsi="Arial" w:cs="Arial"/>
          <w:noProof/>
          <w:sz w:val="24"/>
          <w:szCs w:val="24"/>
        </w:rPr>
      </w:pPr>
      <w:r w:rsidRPr="00FB2F6C">
        <w:rPr>
          <w:rFonts w:ascii="Arial" w:hAnsi="Arial" w:cs="Arial"/>
          <w:noProof/>
          <w:sz w:val="24"/>
          <w:szCs w:val="24"/>
        </w:rPr>
        <w:t>Roberts</w:t>
      </w:r>
      <w:r>
        <w:rPr>
          <w:rFonts w:ascii="Arial" w:hAnsi="Arial" w:cs="Arial"/>
          <w:noProof/>
          <w:sz w:val="24"/>
          <w:szCs w:val="24"/>
        </w:rPr>
        <w:t>, H</w:t>
      </w:r>
      <w:r w:rsidRPr="00FB2F6C">
        <w:rPr>
          <w:rFonts w:ascii="Arial" w:hAnsi="Arial" w:cs="Arial"/>
          <w:noProof/>
          <w:sz w:val="24"/>
          <w:szCs w:val="24"/>
        </w:rPr>
        <w:t xml:space="preserve">. (2019). </w:t>
      </w:r>
      <w:r w:rsidRPr="00FB2F6C">
        <w:rPr>
          <w:rFonts w:ascii="Arial" w:hAnsi="Arial" w:cs="Arial"/>
          <w:i/>
          <w:iCs/>
          <w:noProof/>
          <w:sz w:val="24"/>
          <w:szCs w:val="24"/>
        </w:rPr>
        <w:t>Community Development: Learning and Action.</w:t>
      </w:r>
      <w:r w:rsidRPr="00FB2F6C">
        <w:rPr>
          <w:rFonts w:ascii="Arial" w:hAnsi="Arial" w:cs="Arial"/>
          <w:noProof/>
          <w:sz w:val="24"/>
          <w:szCs w:val="24"/>
        </w:rPr>
        <w:t xml:space="preserve"> Toronto: University Press.</w:t>
      </w:r>
    </w:p>
    <w:p w:rsidR="00DA1A07" w:rsidRDefault="00201041" w:rsidP="00FB2F6C">
      <w:pPr>
        <w:spacing w:after="0" w:line="240" w:lineRule="auto"/>
        <w:jc w:val="both"/>
        <w:rPr>
          <w:rFonts w:ascii="Arial" w:hAnsi="Arial" w:cs="Arial"/>
          <w:noProof/>
          <w:sz w:val="24"/>
          <w:szCs w:val="24"/>
        </w:rPr>
      </w:pPr>
      <w:r w:rsidRPr="00201041">
        <w:rPr>
          <w:rFonts w:ascii="Arial" w:hAnsi="Arial" w:cs="Arial"/>
          <w:sz w:val="24"/>
          <w:szCs w:val="24"/>
        </w:rPr>
        <w:fldChar w:fldCharType="end"/>
      </w:r>
      <w:r w:rsidR="00FC3B36" w:rsidRPr="00C31878">
        <w:rPr>
          <w:rFonts w:ascii="Arial" w:hAnsi="Arial" w:cs="Arial"/>
          <w:sz w:val="24"/>
          <w:szCs w:val="24"/>
        </w:rPr>
        <w:fldChar w:fldCharType="begin"/>
      </w:r>
      <w:r w:rsidR="00FC3B36" w:rsidRPr="00C31878">
        <w:rPr>
          <w:rFonts w:ascii="Arial" w:hAnsi="Arial" w:cs="Arial"/>
          <w:sz w:val="24"/>
          <w:szCs w:val="24"/>
        </w:rPr>
        <w:instrText xml:space="preserve"> BIBLIOGRAPHY  \l 2057 </w:instrText>
      </w:r>
      <w:r w:rsidR="00FC3B36" w:rsidRPr="00C31878">
        <w:rPr>
          <w:rFonts w:ascii="Arial" w:hAnsi="Arial" w:cs="Arial"/>
          <w:sz w:val="24"/>
          <w:szCs w:val="24"/>
        </w:rPr>
        <w:fldChar w:fldCharType="separate"/>
      </w:r>
      <w:r w:rsidR="00FC3B36" w:rsidRPr="00C31878">
        <w:rPr>
          <w:rFonts w:ascii="Arial" w:hAnsi="Arial" w:cs="Arial"/>
          <w:noProof/>
          <w:sz w:val="24"/>
          <w:szCs w:val="24"/>
        </w:rPr>
        <w:t xml:space="preserve">Simply Phycology. (2022). </w:t>
      </w:r>
      <w:r w:rsidR="00605F27">
        <w:rPr>
          <w:rFonts w:ascii="Arial" w:hAnsi="Arial" w:cs="Arial"/>
          <w:i/>
          <w:iCs/>
          <w:noProof/>
          <w:sz w:val="24"/>
          <w:szCs w:val="24"/>
        </w:rPr>
        <w:t>Theory of Maslow</w:t>
      </w:r>
      <w:r w:rsidR="00FC3B36" w:rsidRPr="00C31878">
        <w:rPr>
          <w:rFonts w:ascii="Arial" w:hAnsi="Arial" w:cs="Arial"/>
          <w:noProof/>
          <w:sz w:val="24"/>
          <w:szCs w:val="24"/>
        </w:rPr>
        <w:t>.</w:t>
      </w:r>
      <w:r w:rsidR="00C31878">
        <w:rPr>
          <w:rFonts w:ascii="Arial" w:hAnsi="Arial" w:cs="Arial"/>
          <w:noProof/>
          <w:sz w:val="24"/>
          <w:szCs w:val="24"/>
        </w:rPr>
        <w:t xml:space="preserve"> </w:t>
      </w:r>
      <w:r w:rsidR="00FC3B36" w:rsidRPr="00C31878">
        <w:rPr>
          <w:rFonts w:ascii="Arial" w:hAnsi="Arial" w:cs="Arial"/>
          <w:noProof/>
          <w:sz w:val="24"/>
          <w:szCs w:val="24"/>
        </w:rPr>
        <w:t xml:space="preserve">[Online]. </w:t>
      </w:r>
    </w:p>
    <w:p w:rsidR="00DA1A07" w:rsidRDefault="00FC3B36" w:rsidP="00FB2F6C">
      <w:pPr>
        <w:spacing w:after="0" w:line="240" w:lineRule="auto"/>
        <w:jc w:val="both"/>
        <w:rPr>
          <w:rFonts w:ascii="Arial" w:hAnsi="Arial" w:cs="Arial"/>
          <w:noProof/>
          <w:sz w:val="24"/>
          <w:szCs w:val="24"/>
        </w:rPr>
      </w:pPr>
      <w:r w:rsidRPr="00C31878">
        <w:rPr>
          <w:rFonts w:ascii="Arial" w:hAnsi="Arial" w:cs="Arial"/>
          <w:noProof/>
          <w:sz w:val="24"/>
          <w:szCs w:val="24"/>
        </w:rPr>
        <w:t xml:space="preserve">Available at: </w:t>
      </w:r>
      <w:r w:rsidRPr="001C79C1">
        <w:rPr>
          <w:rFonts w:ascii="Arial" w:hAnsi="Arial" w:cs="Arial"/>
          <w:noProof/>
          <w:color w:val="0070C0"/>
          <w:sz w:val="24"/>
          <w:szCs w:val="24"/>
          <w:u w:val="single"/>
        </w:rPr>
        <w:t>https://www.simplypsychology.org/maslow.html</w:t>
      </w:r>
      <w:r w:rsidR="001C79C1">
        <w:rPr>
          <w:rFonts w:ascii="Arial" w:hAnsi="Arial" w:cs="Arial"/>
          <w:noProof/>
          <w:sz w:val="24"/>
          <w:szCs w:val="24"/>
        </w:rPr>
        <w:t xml:space="preserve"> </w:t>
      </w:r>
      <w:r w:rsidRPr="00C31878">
        <w:rPr>
          <w:rFonts w:ascii="Arial" w:hAnsi="Arial" w:cs="Arial"/>
          <w:noProof/>
          <w:sz w:val="24"/>
          <w:szCs w:val="24"/>
        </w:rPr>
        <w:t xml:space="preserve">. </w:t>
      </w:r>
    </w:p>
    <w:p w:rsidR="00FC3B36" w:rsidRDefault="00FC3B36" w:rsidP="00FB2F6C">
      <w:pPr>
        <w:spacing w:after="0" w:line="240" w:lineRule="auto"/>
        <w:jc w:val="both"/>
        <w:rPr>
          <w:rFonts w:ascii="Arial" w:hAnsi="Arial" w:cs="Arial"/>
          <w:noProof/>
          <w:sz w:val="24"/>
          <w:szCs w:val="24"/>
        </w:rPr>
      </w:pPr>
      <w:r w:rsidRPr="00C31878">
        <w:rPr>
          <w:rFonts w:ascii="Arial" w:hAnsi="Arial" w:cs="Arial"/>
          <w:noProof/>
          <w:sz w:val="24"/>
          <w:szCs w:val="24"/>
        </w:rPr>
        <w:t>[Accessed: 12.03.2022].</w:t>
      </w:r>
    </w:p>
    <w:p w:rsidR="00165194" w:rsidRPr="00C31878" w:rsidRDefault="00165194" w:rsidP="00FB2F6C">
      <w:pPr>
        <w:spacing w:after="0" w:line="240" w:lineRule="auto"/>
        <w:jc w:val="both"/>
        <w:rPr>
          <w:rFonts w:ascii="Arial" w:hAnsi="Arial" w:cs="Arial"/>
          <w:sz w:val="24"/>
          <w:szCs w:val="24"/>
        </w:rPr>
      </w:pPr>
    </w:p>
    <w:p w:rsidR="00165194" w:rsidRDefault="00FC3B36" w:rsidP="00FB2F6C">
      <w:pPr>
        <w:spacing w:after="0" w:line="240" w:lineRule="auto"/>
        <w:rPr>
          <w:rFonts w:ascii="Arial" w:hAnsi="Arial" w:cs="Arial"/>
          <w:noProof/>
          <w:sz w:val="24"/>
          <w:szCs w:val="24"/>
        </w:rPr>
      </w:pPr>
      <w:r w:rsidRPr="00C31878">
        <w:rPr>
          <w:rFonts w:ascii="Arial" w:hAnsi="Arial" w:cs="Arial"/>
          <w:sz w:val="24"/>
          <w:szCs w:val="24"/>
        </w:rPr>
        <w:fldChar w:fldCharType="end"/>
      </w:r>
      <w:r w:rsidR="00165194" w:rsidRPr="00165194">
        <w:rPr>
          <w:rFonts w:ascii="Arial" w:hAnsi="Arial" w:cs="Arial"/>
          <w:sz w:val="24"/>
          <w:szCs w:val="24"/>
        </w:rPr>
        <w:fldChar w:fldCharType="begin"/>
      </w:r>
      <w:r w:rsidR="00165194" w:rsidRPr="00165194">
        <w:rPr>
          <w:rFonts w:ascii="Arial" w:hAnsi="Arial" w:cs="Arial"/>
          <w:sz w:val="24"/>
          <w:szCs w:val="24"/>
        </w:rPr>
        <w:instrText xml:space="preserve"> BIBLIOGRAPHY  \l 2057 </w:instrText>
      </w:r>
      <w:r w:rsidR="00165194" w:rsidRPr="00165194">
        <w:rPr>
          <w:rFonts w:ascii="Arial" w:hAnsi="Arial" w:cs="Arial"/>
          <w:sz w:val="24"/>
          <w:szCs w:val="24"/>
        </w:rPr>
        <w:fldChar w:fldCharType="separate"/>
      </w:r>
      <w:r w:rsidR="00165194" w:rsidRPr="00165194">
        <w:rPr>
          <w:rFonts w:ascii="Arial" w:hAnsi="Arial" w:cs="Arial"/>
          <w:noProof/>
          <w:sz w:val="24"/>
          <w:szCs w:val="24"/>
        </w:rPr>
        <w:t xml:space="preserve">Statista. (2022). </w:t>
      </w:r>
      <w:r w:rsidR="00165194" w:rsidRPr="00165194">
        <w:rPr>
          <w:rFonts w:ascii="Arial" w:hAnsi="Arial" w:cs="Arial"/>
          <w:i/>
          <w:iCs/>
          <w:noProof/>
          <w:sz w:val="24"/>
          <w:szCs w:val="24"/>
        </w:rPr>
        <w:t>Crime rate in London 2015-2021</w:t>
      </w:r>
      <w:r w:rsidR="00165194" w:rsidRPr="00165194">
        <w:rPr>
          <w:rFonts w:ascii="Arial" w:hAnsi="Arial" w:cs="Arial"/>
          <w:noProof/>
          <w:sz w:val="24"/>
          <w:szCs w:val="24"/>
        </w:rPr>
        <w:t xml:space="preserve">. </w:t>
      </w:r>
      <w:r w:rsidR="00165194">
        <w:rPr>
          <w:rFonts w:ascii="Arial" w:hAnsi="Arial" w:cs="Arial"/>
          <w:noProof/>
          <w:sz w:val="24"/>
          <w:szCs w:val="24"/>
        </w:rPr>
        <w:t>[Online].</w:t>
      </w:r>
    </w:p>
    <w:p w:rsidR="00165194" w:rsidRDefault="00165194" w:rsidP="00FB2F6C">
      <w:pPr>
        <w:spacing w:after="0" w:line="240" w:lineRule="auto"/>
        <w:rPr>
          <w:rFonts w:ascii="Arial" w:hAnsi="Arial" w:cs="Arial"/>
          <w:noProof/>
          <w:sz w:val="24"/>
          <w:szCs w:val="24"/>
        </w:rPr>
      </w:pPr>
      <w:r>
        <w:rPr>
          <w:rFonts w:ascii="Arial" w:hAnsi="Arial" w:cs="Arial"/>
          <w:noProof/>
          <w:sz w:val="24"/>
          <w:szCs w:val="24"/>
        </w:rPr>
        <w:t xml:space="preserve"> Available at:</w:t>
      </w:r>
      <w:r w:rsidRPr="00165194">
        <w:rPr>
          <w:rFonts w:ascii="Arial" w:hAnsi="Arial" w:cs="Arial"/>
          <w:noProof/>
          <w:sz w:val="24"/>
          <w:szCs w:val="24"/>
        </w:rPr>
        <w:t xml:space="preserve"> </w:t>
      </w:r>
      <w:r w:rsidRPr="00165194">
        <w:rPr>
          <w:rFonts w:ascii="Arial" w:hAnsi="Arial" w:cs="Arial"/>
          <w:noProof/>
          <w:color w:val="0070C0"/>
          <w:sz w:val="24"/>
          <w:szCs w:val="24"/>
          <w:u w:val="single"/>
        </w:rPr>
        <w:t>https://www.statista.com/statistics/380963/london-crime-rate/</w:t>
      </w:r>
      <w:r>
        <w:rPr>
          <w:rFonts w:ascii="Arial" w:hAnsi="Arial" w:cs="Arial"/>
          <w:noProof/>
          <w:color w:val="0070C0"/>
          <w:sz w:val="24"/>
          <w:szCs w:val="24"/>
          <w:u w:val="single"/>
        </w:rPr>
        <w:t xml:space="preserve"> . </w:t>
      </w:r>
      <w:r>
        <w:rPr>
          <w:rFonts w:ascii="Arial" w:hAnsi="Arial" w:cs="Arial"/>
          <w:noProof/>
          <w:sz w:val="24"/>
          <w:szCs w:val="24"/>
        </w:rPr>
        <w:t>[Accessed: 13</w:t>
      </w:r>
      <w:r w:rsidRPr="00C31878">
        <w:rPr>
          <w:rFonts w:ascii="Arial" w:hAnsi="Arial" w:cs="Arial"/>
          <w:noProof/>
          <w:sz w:val="24"/>
          <w:szCs w:val="24"/>
        </w:rPr>
        <w:t>.03.2022].</w:t>
      </w:r>
    </w:p>
    <w:p w:rsidR="00D327B0" w:rsidRDefault="00D327B0" w:rsidP="00FB2F6C">
      <w:pPr>
        <w:spacing w:after="0" w:line="240" w:lineRule="auto"/>
        <w:rPr>
          <w:rFonts w:ascii="Arial" w:hAnsi="Arial" w:cs="Arial"/>
          <w:noProof/>
          <w:sz w:val="24"/>
          <w:szCs w:val="24"/>
        </w:rPr>
      </w:pPr>
    </w:p>
    <w:p w:rsidR="00D327B0" w:rsidRDefault="00D327B0" w:rsidP="00D327B0">
      <w:pPr>
        <w:pStyle w:val="Bibliography"/>
        <w:jc w:val="both"/>
        <w:rPr>
          <w:rFonts w:ascii="Arial" w:hAnsi="Arial" w:cs="Arial"/>
          <w:noProof/>
          <w:sz w:val="24"/>
          <w:szCs w:val="24"/>
        </w:rPr>
      </w:pPr>
      <w:r w:rsidRPr="00D327B0">
        <w:rPr>
          <w:rFonts w:ascii="Arial" w:hAnsi="Arial" w:cs="Arial"/>
          <w:noProof/>
          <w:sz w:val="24"/>
          <w:szCs w:val="24"/>
        </w:rPr>
        <w:t>Syahid</w:t>
      </w:r>
      <w:r>
        <w:rPr>
          <w:rFonts w:ascii="Arial" w:hAnsi="Arial" w:cs="Arial"/>
          <w:noProof/>
          <w:sz w:val="24"/>
          <w:szCs w:val="24"/>
        </w:rPr>
        <w:t>, A</w:t>
      </w:r>
      <w:r w:rsidRPr="00D327B0">
        <w:rPr>
          <w:rFonts w:ascii="Arial" w:hAnsi="Arial" w:cs="Arial"/>
          <w:noProof/>
          <w:sz w:val="24"/>
          <w:szCs w:val="24"/>
        </w:rPr>
        <w:t>.</w:t>
      </w:r>
      <w:r>
        <w:rPr>
          <w:rFonts w:ascii="Arial" w:hAnsi="Arial" w:cs="Arial"/>
          <w:noProof/>
          <w:sz w:val="24"/>
          <w:szCs w:val="24"/>
        </w:rPr>
        <w:t xml:space="preserve">, and Hidayat, D., </w:t>
      </w:r>
      <w:r w:rsidRPr="00D327B0">
        <w:rPr>
          <w:rFonts w:ascii="Arial" w:hAnsi="Arial" w:cs="Arial"/>
          <w:noProof/>
          <w:sz w:val="24"/>
          <w:szCs w:val="24"/>
        </w:rPr>
        <w:t xml:space="preserve"> (2019). "LOcal Potential Development (Local Genius) in Community Empowerment". </w:t>
      </w:r>
      <w:r w:rsidRPr="00D327B0">
        <w:rPr>
          <w:rFonts w:ascii="Arial" w:hAnsi="Arial" w:cs="Arial"/>
          <w:i/>
          <w:iCs/>
          <w:noProof/>
          <w:sz w:val="24"/>
          <w:szCs w:val="24"/>
        </w:rPr>
        <w:t>Jornal of Nonformal Education, 28</w:t>
      </w:r>
      <w:r w:rsidRPr="00D327B0">
        <w:rPr>
          <w:rFonts w:ascii="Arial" w:hAnsi="Arial" w:cs="Arial"/>
          <w:noProof/>
          <w:sz w:val="24"/>
          <w:szCs w:val="24"/>
        </w:rPr>
        <w:t>(5), pp.1-4.</w:t>
      </w:r>
    </w:p>
    <w:p w:rsidR="00691BB3" w:rsidRPr="00691BB3" w:rsidRDefault="00691BB3" w:rsidP="00691BB3">
      <w:pPr>
        <w:pStyle w:val="Bibliography"/>
        <w:jc w:val="both"/>
        <w:rPr>
          <w:rFonts w:ascii="Arial" w:hAnsi="Arial" w:cs="Arial"/>
          <w:noProof/>
          <w:sz w:val="24"/>
          <w:szCs w:val="24"/>
        </w:rPr>
      </w:pPr>
      <w:r w:rsidRPr="00691BB3">
        <w:rPr>
          <w:rFonts w:ascii="Arial" w:hAnsi="Arial" w:cs="Arial"/>
          <w:noProof/>
          <w:sz w:val="24"/>
          <w:szCs w:val="24"/>
        </w:rPr>
        <w:t>Thomas</w:t>
      </w:r>
      <w:r>
        <w:rPr>
          <w:rFonts w:ascii="Arial" w:hAnsi="Arial" w:cs="Arial"/>
          <w:noProof/>
          <w:sz w:val="24"/>
          <w:szCs w:val="24"/>
        </w:rPr>
        <w:t>, D., Henderson, P., and Jones,  D</w:t>
      </w:r>
      <w:r w:rsidRPr="00691BB3">
        <w:rPr>
          <w:rFonts w:ascii="Arial" w:hAnsi="Arial" w:cs="Arial"/>
          <w:noProof/>
          <w:sz w:val="24"/>
          <w:szCs w:val="24"/>
        </w:rPr>
        <w:t>.</w:t>
      </w:r>
      <w:r>
        <w:rPr>
          <w:rFonts w:ascii="Arial" w:hAnsi="Arial" w:cs="Arial"/>
          <w:noProof/>
          <w:sz w:val="24"/>
          <w:szCs w:val="24"/>
        </w:rPr>
        <w:t>,</w:t>
      </w:r>
      <w:r w:rsidRPr="00691BB3">
        <w:rPr>
          <w:rFonts w:ascii="Arial" w:hAnsi="Arial" w:cs="Arial"/>
          <w:noProof/>
          <w:sz w:val="24"/>
          <w:szCs w:val="24"/>
        </w:rPr>
        <w:t xml:space="preserve"> (2021). </w:t>
      </w:r>
      <w:r w:rsidRPr="00691BB3">
        <w:rPr>
          <w:rFonts w:ascii="Arial" w:hAnsi="Arial" w:cs="Arial"/>
          <w:i/>
          <w:iCs/>
          <w:noProof/>
          <w:sz w:val="24"/>
          <w:szCs w:val="24"/>
        </w:rPr>
        <w:t>The boundaries of change in community work .</w:t>
      </w:r>
      <w:r w:rsidRPr="00691BB3">
        <w:rPr>
          <w:rFonts w:ascii="Arial" w:hAnsi="Arial" w:cs="Arial"/>
          <w:noProof/>
          <w:sz w:val="24"/>
          <w:szCs w:val="24"/>
        </w:rPr>
        <w:t xml:space="preserve"> London: Routledge.</w:t>
      </w:r>
    </w:p>
    <w:p w:rsidR="00691BB3" w:rsidRPr="00691BB3" w:rsidRDefault="00691BB3" w:rsidP="00691BB3"/>
    <w:p w:rsidR="00D327B0" w:rsidRPr="00165194" w:rsidRDefault="00D327B0" w:rsidP="00FB2F6C">
      <w:pPr>
        <w:spacing w:after="0" w:line="240" w:lineRule="auto"/>
        <w:rPr>
          <w:rFonts w:ascii="Arial" w:hAnsi="Arial" w:cs="Arial"/>
          <w:noProof/>
          <w:sz w:val="24"/>
          <w:szCs w:val="24"/>
        </w:rPr>
      </w:pPr>
    </w:p>
    <w:p w:rsidR="00590768" w:rsidRDefault="00165194" w:rsidP="00FB2F6C">
      <w:pPr>
        <w:spacing w:after="0" w:line="360" w:lineRule="auto"/>
        <w:rPr>
          <w:rFonts w:ascii="Arial" w:hAnsi="Arial" w:cs="Arial"/>
          <w:sz w:val="24"/>
          <w:szCs w:val="24"/>
        </w:rPr>
      </w:pPr>
      <w:r w:rsidRPr="00165194">
        <w:rPr>
          <w:rFonts w:ascii="Arial" w:hAnsi="Arial" w:cs="Arial"/>
          <w:sz w:val="24"/>
          <w:szCs w:val="24"/>
        </w:rPr>
        <w:fldChar w:fldCharType="end"/>
      </w:r>
    </w:p>
    <w:p w:rsidR="008D759F" w:rsidRPr="008D759F" w:rsidRDefault="008D759F" w:rsidP="008D759F">
      <w:pPr>
        <w:pStyle w:val="Bibliography"/>
        <w:jc w:val="both"/>
        <w:rPr>
          <w:rFonts w:ascii="Arial" w:hAnsi="Arial" w:cs="Arial"/>
          <w:noProof/>
          <w:sz w:val="24"/>
          <w:szCs w:val="24"/>
        </w:rPr>
      </w:pPr>
      <w:r w:rsidRPr="008D759F">
        <w:rPr>
          <w:rFonts w:ascii="Arial" w:hAnsi="Arial" w:cs="Arial"/>
          <w:noProof/>
          <w:sz w:val="24"/>
          <w:szCs w:val="24"/>
        </w:rPr>
        <w:t xml:space="preserve">Walzer, N. (2019). </w:t>
      </w:r>
      <w:r w:rsidRPr="008D759F">
        <w:rPr>
          <w:rFonts w:ascii="Arial" w:hAnsi="Arial" w:cs="Arial"/>
          <w:i/>
          <w:iCs/>
          <w:noProof/>
          <w:sz w:val="24"/>
          <w:szCs w:val="24"/>
        </w:rPr>
        <w:t>Using collective impact to bring community change.</w:t>
      </w:r>
      <w:r w:rsidRPr="008D759F">
        <w:rPr>
          <w:rFonts w:ascii="Arial" w:hAnsi="Arial" w:cs="Arial"/>
          <w:noProof/>
          <w:sz w:val="24"/>
          <w:szCs w:val="24"/>
        </w:rPr>
        <w:t xml:space="preserve"> New York: Routledge.</w:t>
      </w:r>
    </w:p>
    <w:p w:rsidR="0016501D" w:rsidRDefault="0016501D" w:rsidP="00FB2F6C">
      <w:pPr>
        <w:pStyle w:val="Bibliography"/>
        <w:jc w:val="both"/>
        <w:rPr>
          <w:rFonts w:ascii="Arial" w:hAnsi="Arial" w:cs="Arial"/>
          <w:noProof/>
          <w:sz w:val="24"/>
          <w:szCs w:val="24"/>
        </w:rPr>
      </w:pPr>
      <w:r w:rsidRPr="0016501D">
        <w:rPr>
          <w:rFonts w:ascii="Arial" w:hAnsi="Arial" w:cs="Arial"/>
          <w:noProof/>
          <w:sz w:val="24"/>
          <w:szCs w:val="24"/>
        </w:rPr>
        <w:t>Westoby</w:t>
      </w:r>
      <w:r>
        <w:rPr>
          <w:rFonts w:ascii="Arial" w:hAnsi="Arial" w:cs="Arial"/>
          <w:noProof/>
          <w:sz w:val="24"/>
          <w:szCs w:val="24"/>
        </w:rPr>
        <w:t>, P</w:t>
      </w:r>
      <w:r w:rsidRPr="0016501D">
        <w:rPr>
          <w:rFonts w:ascii="Arial" w:hAnsi="Arial" w:cs="Arial"/>
          <w:noProof/>
          <w:sz w:val="24"/>
          <w:szCs w:val="24"/>
        </w:rPr>
        <w:t>.</w:t>
      </w:r>
      <w:r>
        <w:rPr>
          <w:rFonts w:ascii="Arial" w:hAnsi="Arial" w:cs="Arial"/>
          <w:noProof/>
          <w:sz w:val="24"/>
          <w:szCs w:val="24"/>
        </w:rPr>
        <w:t xml:space="preserve">, and Banks, S., </w:t>
      </w:r>
      <w:r w:rsidRPr="0016501D">
        <w:rPr>
          <w:rFonts w:ascii="Arial" w:hAnsi="Arial" w:cs="Arial"/>
          <w:noProof/>
          <w:sz w:val="24"/>
          <w:szCs w:val="24"/>
        </w:rPr>
        <w:t xml:space="preserve"> (2019). </w:t>
      </w:r>
      <w:r w:rsidRPr="0016501D">
        <w:rPr>
          <w:rFonts w:ascii="Arial" w:hAnsi="Arial" w:cs="Arial"/>
          <w:i/>
          <w:iCs/>
          <w:noProof/>
          <w:sz w:val="24"/>
          <w:szCs w:val="24"/>
        </w:rPr>
        <w:t>Ethics, Equity and Community Development.</w:t>
      </w:r>
      <w:r w:rsidRPr="0016501D">
        <w:rPr>
          <w:rFonts w:ascii="Arial" w:hAnsi="Arial" w:cs="Arial"/>
          <w:noProof/>
          <w:sz w:val="24"/>
          <w:szCs w:val="24"/>
        </w:rPr>
        <w:t xml:space="preserve"> Sydney: Policy Press.</w:t>
      </w:r>
    </w:p>
    <w:p w:rsidR="0016259E" w:rsidRPr="0016259E" w:rsidRDefault="0016259E" w:rsidP="0016259E">
      <w:pPr>
        <w:pStyle w:val="Bibliography"/>
        <w:jc w:val="both"/>
        <w:rPr>
          <w:rFonts w:ascii="Arial" w:hAnsi="Arial" w:cs="Arial"/>
          <w:noProof/>
          <w:sz w:val="24"/>
          <w:szCs w:val="24"/>
        </w:rPr>
      </w:pPr>
      <w:r w:rsidRPr="0016259E">
        <w:rPr>
          <w:rFonts w:ascii="Arial" w:hAnsi="Arial" w:cs="Arial"/>
          <w:noProof/>
          <w:sz w:val="24"/>
          <w:szCs w:val="24"/>
        </w:rPr>
        <w:t>Younghusband</w:t>
      </w:r>
      <w:r>
        <w:rPr>
          <w:rFonts w:ascii="Arial" w:hAnsi="Arial" w:cs="Arial"/>
          <w:noProof/>
          <w:sz w:val="24"/>
          <w:szCs w:val="24"/>
        </w:rPr>
        <w:t>, E</w:t>
      </w:r>
      <w:r w:rsidRPr="0016259E">
        <w:rPr>
          <w:rFonts w:ascii="Arial" w:hAnsi="Arial" w:cs="Arial"/>
          <w:noProof/>
          <w:sz w:val="24"/>
          <w:szCs w:val="24"/>
        </w:rPr>
        <w:t>.</w:t>
      </w:r>
      <w:r>
        <w:rPr>
          <w:rFonts w:ascii="Arial" w:hAnsi="Arial" w:cs="Arial"/>
          <w:noProof/>
          <w:sz w:val="24"/>
          <w:szCs w:val="24"/>
        </w:rPr>
        <w:t>,</w:t>
      </w:r>
      <w:r w:rsidRPr="0016259E">
        <w:rPr>
          <w:rFonts w:ascii="Arial" w:hAnsi="Arial" w:cs="Arial"/>
          <w:noProof/>
          <w:sz w:val="24"/>
          <w:szCs w:val="24"/>
        </w:rPr>
        <w:t xml:space="preserve"> (2021). </w:t>
      </w:r>
      <w:r w:rsidRPr="0016259E">
        <w:rPr>
          <w:rFonts w:ascii="Arial" w:hAnsi="Arial" w:cs="Arial"/>
          <w:i/>
          <w:iCs/>
          <w:noProof/>
          <w:sz w:val="24"/>
          <w:szCs w:val="24"/>
        </w:rPr>
        <w:t>Social Work And Social Change.</w:t>
      </w:r>
      <w:r w:rsidRPr="0016259E">
        <w:rPr>
          <w:rFonts w:ascii="Arial" w:hAnsi="Arial" w:cs="Arial"/>
          <w:noProof/>
          <w:sz w:val="24"/>
          <w:szCs w:val="24"/>
        </w:rPr>
        <w:t xml:space="preserve"> London: Routledge.</w:t>
      </w:r>
    </w:p>
    <w:p w:rsidR="001D78A4" w:rsidRPr="001D78A4" w:rsidRDefault="001D78A4" w:rsidP="001D78A4">
      <w:pPr>
        <w:pStyle w:val="Bibliography"/>
        <w:jc w:val="both"/>
        <w:rPr>
          <w:rFonts w:ascii="Arial" w:hAnsi="Arial" w:cs="Arial"/>
          <w:noProof/>
          <w:sz w:val="24"/>
          <w:szCs w:val="24"/>
        </w:rPr>
      </w:pPr>
      <w:r w:rsidRPr="001D78A4">
        <w:rPr>
          <w:rFonts w:ascii="Arial" w:hAnsi="Arial" w:cs="Arial"/>
          <w:noProof/>
          <w:sz w:val="24"/>
          <w:szCs w:val="24"/>
        </w:rPr>
        <w:t>Zufferey</w:t>
      </w:r>
      <w:r>
        <w:rPr>
          <w:rFonts w:ascii="Arial" w:hAnsi="Arial" w:cs="Arial"/>
          <w:noProof/>
          <w:sz w:val="24"/>
          <w:szCs w:val="24"/>
        </w:rPr>
        <w:t>, C., and Horsell, C</w:t>
      </w:r>
      <w:r w:rsidRPr="001D78A4">
        <w:rPr>
          <w:rFonts w:ascii="Arial" w:hAnsi="Arial" w:cs="Arial"/>
          <w:noProof/>
          <w:sz w:val="24"/>
          <w:szCs w:val="24"/>
        </w:rPr>
        <w:t>.</w:t>
      </w:r>
      <w:r>
        <w:rPr>
          <w:rFonts w:ascii="Arial" w:hAnsi="Arial" w:cs="Arial"/>
          <w:noProof/>
          <w:sz w:val="24"/>
          <w:szCs w:val="24"/>
        </w:rPr>
        <w:t>,</w:t>
      </w:r>
      <w:r w:rsidRPr="001D78A4">
        <w:rPr>
          <w:rFonts w:ascii="Arial" w:hAnsi="Arial" w:cs="Arial"/>
          <w:noProof/>
          <w:sz w:val="24"/>
          <w:szCs w:val="24"/>
        </w:rPr>
        <w:t xml:space="preserve"> (2022). </w:t>
      </w:r>
      <w:r w:rsidRPr="001D78A4">
        <w:rPr>
          <w:rFonts w:ascii="Arial" w:hAnsi="Arial" w:cs="Arial"/>
          <w:i/>
          <w:iCs/>
          <w:noProof/>
          <w:sz w:val="24"/>
          <w:szCs w:val="24"/>
        </w:rPr>
        <w:t>The Complexities of Home in Social Work.</w:t>
      </w:r>
      <w:r w:rsidRPr="001D78A4">
        <w:rPr>
          <w:rFonts w:ascii="Arial" w:hAnsi="Arial" w:cs="Arial"/>
          <w:noProof/>
          <w:sz w:val="24"/>
          <w:szCs w:val="24"/>
        </w:rPr>
        <w:t xml:space="preserve"> London: Routledge.</w:t>
      </w:r>
    </w:p>
    <w:p w:rsidR="00DA1A07" w:rsidRDefault="00DA1A07"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E70621" w:rsidRDefault="00E70621" w:rsidP="00590768">
      <w:pPr>
        <w:spacing w:line="360" w:lineRule="auto"/>
      </w:pPr>
    </w:p>
    <w:p w:rsidR="00691BB3" w:rsidRDefault="00691BB3" w:rsidP="00590768">
      <w:pPr>
        <w:spacing w:line="360" w:lineRule="auto"/>
      </w:pPr>
    </w:p>
    <w:p w:rsidR="00E70621" w:rsidRDefault="00E70621" w:rsidP="00590768">
      <w:pPr>
        <w:spacing w:line="360" w:lineRule="auto"/>
      </w:pPr>
    </w:p>
    <w:p w:rsidR="0016259E" w:rsidRDefault="0016259E" w:rsidP="00590768">
      <w:pPr>
        <w:spacing w:line="360" w:lineRule="auto"/>
      </w:pPr>
    </w:p>
    <w:p w:rsidR="0016259E" w:rsidRDefault="0016259E" w:rsidP="00590768">
      <w:pPr>
        <w:spacing w:line="360" w:lineRule="auto"/>
      </w:pPr>
    </w:p>
    <w:p w:rsidR="00E67FF6" w:rsidRDefault="00E67FF6" w:rsidP="00E67FF6">
      <w:pPr>
        <w:spacing w:line="360" w:lineRule="auto"/>
        <w:jc w:val="center"/>
      </w:pPr>
      <w:r>
        <w:rPr>
          <w:noProof/>
          <w:lang w:eastAsia="en-GB"/>
        </w:rPr>
        <w:lastRenderedPageBreak/>
        <w:drawing>
          <wp:inline distT="0" distB="0" distL="0" distR="0">
            <wp:extent cx="4848225" cy="11811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8225" cy="1181100"/>
                    </a:xfrm>
                    <a:prstGeom prst="rect">
                      <a:avLst/>
                    </a:prstGeom>
                    <a:noFill/>
                    <a:ln>
                      <a:noFill/>
                    </a:ln>
                  </pic:spPr>
                </pic:pic>
              </a:graphicData>
            </a:graphic>
          </wp:inline>
        </w:drawing>
      </w:r>
    </w:p>
    <w:p w:rsidR="00201041" w:rsidRDefault="00165194" w:rsidP="00201041">
      <w:pPr>
        <w:spacing w:line="360" w:lineRule="auto"/>
        <w:rPr>
          <w:rFonts w:ascii="Arial" w:hAnsi="Arial" w:cs="Arial"/>
          <w:sz w:val="24"/>
          <w:szCs w:val="24"/>
        </w:rPr>
      </w:pPr>
      <w:r>
        <w:rPr>
          <w:rFonts w:ascii="Arial" w:hAnsi="Arial" w:cs="Arial"/>
          <w:noProof/>
          <w:sz w:val="24"/>
          <w:szCs w:val="24"/>
          <w:lang w:eastAsia="en-GB"/>
        </w:rPr>
        <w:drawing>
          <wp:inline distT="0" distB="0" distL="0" distR="0">
            <wp:extent cx="5725160" cy="35623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3562350"/>
                    </a:xfrm>
                    <a:prstGeom prst="rect">
                      <a:avLst/>
                    </a:prstGeom>
                    <a:noFill/>
                    <a:ln>
                      <a:noFill/>
                    </a:ln>
                  </pic:spPr>
                </pic:pic>
              </a:graphicData>
            </a:graphic>
          </wp:inline>
        </w:drawing>
      </w:r>
    </w:p>
    <w:p w:rsidR="00165194" w:rsidRDefault="00165194" w:rsidP="00165194">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593735990"/>
          <w:citation/>
        </w:sdtPr>
        <w:sdtContent>
          <w:r>
            <w:rPr>
              <w:rFonts w:ascii="Arial" w:hAnsi="Arial" w:cs="Arial"/>
              <w:sz w:val="24"/>
              <w:szCs w:val="24"/>
            </w:rPr>
            <w:fldChar w:fldCharType="begin"/>
          </w:r>
          <w:r>
            <w:rPr>
              <w:rFonts w:ascii="Arial" w:hAnsi="Arial" w:cs="Arial"/>
              <w:sz w:val="24"/>
              <w:szCs w:val="24"/>
            </w:rPr>
            <w:instrText xml:space="preserve"> CITATION Sta22 \l 2057 </w:instrText>
          </w:r>
          <w:r>
            <w:rPr>
              <w:rFonts w:ascii="Arial" w:hAnsi="Arial" w:cs="Arial"/>
              <w:sz w:val="24"/>
              <w:szCs w:val="24"/>
            </w:rPr>
            <w:fldChar w:fldCharType="separate"/>
          </w:r>
          <w:r w:rsidRPr="00165194">
            <w:rPr>
              <w:rFonts w:ascii="Arial" w:hAnsi="Arial" w:cs="Arial"/>
              <w:noProof/>
              <w:sz w:val="24"/>
              <w:szCs w:val="24"/>
            </w:rPr>
            <w:t>(Statista, 2022)</w:t>
          </w:r>
          <w:r>
            <w:rPr>
              <w:rFonts w:ascii="Arial" w:hAnsi="Arial" w:cs="Arial"/>
              <w:sz w:val="24"/>
              <w:szCs w:val="24"/>
            </w:rPr>
            <w:fldChar w:fldCharType="end"/>
          </w:r>
        </w:sdtContent>
      </w:sdt>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165194" w:rsidP="00165194">
      <w:pPr>
        <w:spacing w:line="360" w:lineRule="auto"/>
        <w:jc w:val="center"/>
        <w:rPr>
          <w:rFonts w:ascii="Arial" w:hAnsi="Arial" w:cs="Arial"/>
          <w:sz w:val="24"/>
          <w:szCs w:val="24"/>
        </w:rPr>
      </w:pPr>
    </w:p>
    <w:p w:rsidR="00165194" w:rsidRDefault="00E67FF6" w:rsidP="00165194">
      <w:pPr>
        <w:spacing w:line="360" w:lineRule="auto"/>
        <w:jc w:val="center"/>
        <w:rPr>
          <w:rFonts w:ascii="Arial" w:hAnsi="Arial" w:cs="Arial"/>
          <w:sz w:val="24"/>
          <w:szCs w:val="24"/>
        </w:rPr>
      </w:pPr>
      <w:r>
        <w:rPr>
          <w:rFonts w:ascii="Arial" w:hAnsi="Arial" w:cs="Arial"/>
          <w:noProof/>
          <w:sz w:val="24"/>
          <w:szCs w:val="24"/>
          <w:lang w:eastAsia="en-GB"/>
        </w:rPr>
        <w:lastRenderedPageBreak/>
        <w:drawing>
          <wp:inline distT="0" distB="0" distL="0" distR="0">
            <wp:extent cx="5000625" cy="17526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00625" cy="1752600"/>
                    </a:xfrm>
                    <a:prstGeom prst="rect">
                      <a:avLst/>
                    </a:prstGeom>
                    <a:noFill/>
                    <a:ln>
                      <a:noFill/>
                    </a:ln>
                  </pic:spPr>
                </pic:pic>
              </a:graphicData>
            </a:graphic>
          </wp:inline>
        </w:drawing>
      </w:r>
    </w:p>
    <w:p w:rsidR="00165194" w:rsidRDefault="00165194" w:rsidP="00165194">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725160" cy="3824605"/>
            <wp:effectExtent l="0" t="0" r="889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160" cy="3824605"/>
                    </a:xfrm>
                    <a:prstGeom prst="rect">
                      <a:avLst/>
                    </a:prstGeom>
                    <a:noFill/>
                    <a:ln>
                      <a:noFill/>
                    </a:ln>
                  </pic:spPr>
                </pic:pic>
              </a:graphicData>
            </a:graphic>
          </wp:inline>
        </w:drawing>
      </w:r>
    </w:p>
    <w:p w:rsidR="00FE7615" w:rsidRDefault="00FE7615" w:rsidP="00165194">
      <w:pPr>
        <w:spacing w:line="360" w:lineRule="auto"/>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963190298"/>
          <w:citation/>
        </w:sdtPr>
        <w:sdtContent>
          <w:r>
            <w:rPr>
              <w:rFonts w:ascii="Arial" w:hAnsi="Arial" w:cs="Arial"/>
              <w:sz w:val="24"/>
              <w:szCs w:val="24"/>
            </w:rPr>
            <w:fldChar w:fldCharType="begin"/>
          </w:r>
          <w:r>
            <w:rPr>
              <w:rFonts w:ascii="Arial" w:hAnsi="Arial" w:cs="Arial"/>
              <w:sz w:val="24"/>
              <w:szCs w:val="24"/>
            </w:rPr>
            <w:instrText xml:space="preserve"> CITATION Sta22 \l 2057 </w:instrText>
          </w:r>
          <w:r>
            <w:rPr>
              <w:rFonts w:ascii="Arial" w:hAnsi="Arial" w:cs="Arial"/>
              <w:sz w:val="24"/>
              <w:szCs w:val="24"/>
            </w:rPr>
            <w:fldChar w:fldCharType="separate"/>
          </w:r>
          <w:r w:rsidRPr="00FE7615">
            <w:rPr>
              <w:rFonts w:ascii="Arial" w:hAnsi="Arial" w:cs="Arial"/>
              <w:noProof/>
              <w:sz w:val="24"/>
              <w:szCs w:val="24"/>
            </w:rPr>
            <w:t>(Statista, 2022)</w:t>
          </w:r>
          <w:r>
            <w:rPr>
              <w:rFonts w:ascii="Arial" w:hAnsi="Arial" w:cs="Arial"/>
              <w:sz w:val="24"/>
              <w:szCs w:val="24"/>
            </w:rPr>
            <w:fldChar w:fldCharType="end"/>
          </w:r>
        </w:sdtContent>
      </w:sdt>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7878FF" w:rsidP="00165194">
      <w:pPr>
        <w:spacing w:line="360" w:lineRule="auto"/>
        <w:jc w:val="center"/>
        <w:rPr>
          <w:rFonts w:ascii="Arial" w:hAnsi="Arial" w:cs="Arial"/>
          <w:sz w:val="24"/>
          <w:szCs w:val="24"/>
        </w:rPr>
      </w:pPr>
    </w:p>
    <w:p w:rsidR="007878FF" w:rsidRDefault="00E67FF6" w:rsidP="00165194">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724525" cy="13239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1323975"/>
                    </a:xfrm>
                    <a:prstGeom prst="rect">
                      <a:avLst/>
                    </a:prstGeom>
                    <a:noFill/>
                    <a:ln>
                      <a:noFill/>
                    </a:ln>
                  </pic:spPr>
                </pic:pic>
              </a:graphicData>
            </a:graphic>
          </wp:inline>
        </w:drawing>
      </w:r>
    </w:p>
    <w:p w:rsidR="007878FF" w:rsidRDefault="007878FF" w:rsidP="00165194">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extent cx="5732780" cy="364172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780" cy="3641725"/>
                    </a:xfrm>
                    <a:prstGeom prst="rect">
                      <a:avLst/>
                    </a:prstGeom>
                    <a:noFill/>
                    <a:ln>
                      <a:noFill/>
                    </a:ln>
                  </pic:spPr>
                </pic:pic>
              </a:graphicData>
            </a:graphic>
          </wp:inline>
        </w:drawing>
      </w:r>
    </w:p>
    <w:p w:rsidR="007878FF" w:rsidRDefault="007878FF" w:rsidP="00165194">
      <w:pPr>
        <w:spacing w:line="360" w:lineRule="auto"/>
        <w:jc w:val="center"/>
        <w:rPr>
          <w:rFonts w:ascii="Arial" w:hAnsi="Arial" w:cs="Arial"/>
          <w:b/>
          <w:sz w:val="24"/>
          <w:szCs w:val="24"/>
        </w:rPr>
      </w:pPr>
      <w:r w:rsidRPr="007878FF">
        <w:rPr>
          <w:rFonts w:ascii="Arial" w:hAnsi="Arial" w:cs="Arial"/>
          <w:b/>
          <w:sz w:val="24"/>
          <w:szCs w:val="24"/>
        </w:rPr>
        <w:t xml:space="preserve">Source: </w:t>
      </w:r>
      <w:sdt>
        <w:sdtPr>
          <w:rPr>
            <w:rFonts w:ascii="Arial" w:hAnsi="Arial" w:cs="Arial"/>
            <w:b/>
            <w:sz w:val="24"/>
            <w:szCs w:val="24"/>
          </w:rPr>
          <w:id w:val="-1125696133"/>
          <w:citation/>
        </w:sdtPr>
        <w:sdtContent>
          <w:r w:rsidRPr="007878FF">
            <w:rPr>
              <w:rFonts w:ascii="Arial" w:hAnsi="Arial" w:cs="Arial"/>
              <w:b/>
              <w:sz w:val="24"/>
              <w:szCs w:val="24"/>
            </w:rPr>
            <w:fldChar w:fldCharType="begin"/>
          </w:r>
          <w:r w:rsidRPr="007878FF">
            <w:rPr>
              <w:rFonts w:ascii="Arial" w:hAnsi="Arial" w:cs="Arial"/>
              <w:b/>
              <w:sz w:val="24"/>
              <w:szCs w:val="24"/>
            </w:rPr>
            <w:instrText xml:space="preserve"> CITATION Sta22 \l 2057 </w:instrText>
          </w:r>
          <w:r w:rsidRPr="007878FF">
            <w:rPr>
              <w:rFonts w:ascii="Arial" w:hAnsi="Arial" w:cs="Arial"/>
              <w:b/>
              <w:sz w:val="24"/>
              <w:szCs w:val="24"/>
            </w:rPr>
            <w:fldChar w:fldCharType="separate"/>
          </w:r>
          <w:r w:rsidRPr="007878FF">
            <w:rPr>
              <w:rFonts w:ascii="Arial" w:hAnsi="Arial" w:cs="Arial"/>
              <w:b/>
              <w:noProof/>
              <w:sz w:val="24"/>
              <w:szCs w:val="24"/>
            </w:rPr>
            <w:t>(Statista, 2022)</w:t>
          </w:r>
          <w:r w:rsidRPr="007878FF">
            <w:rPr>
              <w:rFonts w:ascii="Arial" w:hAnsi="Arial" w:cs="Arial"/>
              <w:b/>
              <w:sz w:val="24"/>
              <w:szCs w:val="24"/>
            </w:rPr>
            <w:fldChar w:fldCharType="end"/>
          </w:r>
        </w:sdtContent>
      </w:sdt>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r>
        <w:rPr>
          <w:rFonts w:ascii="Arial" w:hAnsi="Arial" w:cs="Arial"/>
          <w:b/>
          <w:sz w:val="24"/>
          <w:szCs w:val="24"/>
        </w:rPr>
        <w:t xml:space="preserve">APPENDIX 4 </w:t>
      </w:r>
    </w:p>
    <w:p w:rsidR="00A82C03" w:rsidRDefault="00A82C03" w:rsidP="00165194">
      <w:pPr>
        <w:spacing w:line="360" w:lineRule="auto"/>
        <w:jc w:val="center"/>
        <w:rPr>
          <w:rFonts w:ascii="Arial" w:hAnsi="Arial" w:cs="Arial"/>
          <w:b/>
          <w:sz w:val="24"/>
          <w:szCs w:val="24"/>
        </w:rPr>
      </w:pPr>
      <w:r>
        <w:rPr>
          <w:rFonts w:ascii="Arial" w:hAnsi="Arial" w:cs="Arial"/>
          <w:b/>
          <w:sz w:val="24"/>
          <w:szCs w:val="24"/>
        </w:rPr>
        <w:t>Figure 1</w:t>
      </w:r>
    </w:p>
    <w:p w:rsidR="00A924BD" w:rsidRDefault="00A924BD" w:rsidP="00165194">
      <w:pPr>
        <w:spacing w:line="360" w:lineRule="auto"/>
        <w:jc w:val="center"/>
        <w:rPr>
          <w:rFonts w:ascii="Arial" w:hAnsi="Arial" w:cs="Arial"/>
          <w:b/>
          <w:sz w:val="24"/>
          <w:szCs w:val="24"/>
        </w:rPr>
      </w:pPr>
      <w:r>
        <w:rPr>
          <w:rFonts w:ascii="Arial" w:hAnsi="Arial" w:cs="Arial"/>
          <w:b/>
          <w:sz w:val="24"/>
          <w:szCs w:val="24"/>
        </w:rPr>
        <w:t>Religion in London</w:t>
      </w:r>
    </w:p>
    <w:p w:rsidR="00A924BD" w:rsidRDefault="00A924BD"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2428875" cy="5000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28875" cy="5000625"/>
                    </a:xfrm>
                    <a:prstGeom prst="rect">
                      <a:avLst/>
                    </a:prstGeom>
                    <a:noFill/>
                    <a:ln>
                      <a:noFill/>
                    </a:ln>
                  </pic:spPr>
                </pic:pic>
              </a:graphicData>
            </a:graphic>
          </wp:inline>
        </w:drawing>
      </w:r>
    </w:p>
    <w:p w:rsidR="00A924BD" w:rsidRDefault="00A924BD" w:rsidP="00165194">
      <w:pPr>
        <w:spacing w:line="360" w:lineRule="auto"/>
        <w:jc w:val="center"/>
        <w:rPr>
          <w:rFonts w:ascii="Arial" w:hAnsi="Arial" w:cs="Arial"/>
          <w:b/>
          <w:sz w:val="24"/>
          <w:szCs w:val="24"/>
        </w:rPr>
      </w:pPr>
      <w:r>
        <w:rPr>
          <w:rFonts w:ascii="Arial" w:hAnsi="Arial" w:cs="Arial"/>
          <w:b/>
          <w:sz w:val="24"/>
          <w:szCs w:val="24"/>
        </w:rPr>
        <w:t>Source: (Census, 2011)</w:t>
      </w:r>
    </w:p>
    <w:p w:rsidR="00A924BD" w:rsidRDefault="00A924BD"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r>
        <w:rPr>
          <w:rFonts w:ascii="Arial" w:hAnsi="Arial" w:cs="Arial"/>
          <w:b/>
          <w:sz w:val="24"/>
          <w:szCs w:val="24"/>
        </w:rPr>
        <w:lastRenderedPageBreak/>
        <w:t>APPENDIX 5</w:t>
      </w:r>
    </w:p>
    <w:p w:rsidR="002E2749" w:rsidRDefault="002E2749" w:rsidP="00165194">
      <w:pPr>
        <w:spacing w:line="360" w:lineRule="auto"/>
        <w:jc w:val="center"/>
        <w:rPr>
          <w:rFonts w:ascii="Arial" w:hAnsi="Arial" w:cs="Arial"/>
          <w:b/>
          <w:sz w:val="24"/>
          <w:szCs w:val="24"/>
        </w:rPr>
      </w:pPr>
      <w:r>
        <w:rPr>
          <w:rFonts w:ascii="Arial" w:hAnsi="Arial" w:cs="Arial"/>
          <w:b/>
          <w:sz w:val="24"/>
          <w:szCs w:val="24"/>
        </w:rPr>
        <w:t>FIGURE 2</w:t>
      </w:r>
    </w:p>
    <w:p w:rsidR="00A924BD" w:rsidRDefault="002E2749"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2752725" cy="2476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52725" cy="247650"/>
                    </a:xfrm>
                    <a:prstGeom prst="rect">
                      <a:avLst/>
                    </a:prstGeom>
                    <a:noFill/>
                    <a:ln>
                      <a:noFill/>
                    </a:ln>
                  </pic:spPr>
                </pic:pic>
              </a:graphicData>
            </a:graphic>
          </wp:inline>
        </w:drawing>
      </w: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p>
    <w:p w:rsidR="00A82C03" w:rsidRDefault="00A82C03" w:rsidP="00A82C03">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1B5BB7A9" wp14:editId="28A19BDF">
            <wp:extent cx="4652075" cy="30861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56618" cy="3089114"/>
                    </a:xfrm>
                    <a:prstGeom prst="rect">
                      <a:avLst/>
                    </a:prstGeom>
                    <a:noFill/>
                    <a:ln>
                      <a:noFill/>
                    </a:ln>
                  </pic:spPr>
                </pic:pic>
              </a:graphicData>
            </a:graphic>
          </wp:inline>
        </w:drawing>
      </w:r>
    </w:p>
    <w:p w:rsidR="00A82C03" w:rsidRPr="002E2749" w:rsidRDefault="00A82C03" w:rsidP="00A82C03">
      <w:pPr>
        <w:pStyle w:val="Caption"/>
        <w:spacing w:after="0" w:line="360" w:lineRule="auto"/>
        <w:jc w:val="center"/>
        <w:rPr>
          <w:rFonts w:ascii="Arial" w:hAnsi="Arial" w:cs="Arial"/>
          <w:color w:val="000000" w:themeColor="text1"/>
          <w:sz w:val="24"/>
          <w:szCs w:val="24"/>
        </w:rPr>
      </w:pPr>
      <w:r w:rsidRPr="002E2749">
        <w:rPr>
          <w:rFonts w:ascii="Arial" w:hAnsi="Arial" w:cs="Arial"/>
          <w:color w:val="000000" w:themeColor="text1"/>
          <w:sz w:val="24"/>
          <w:szCs w:val="24"/>
        </w:rPr>
        <w:t xml:space="preserve">Source: </w:t>
      </w:r>
      <w:sdt>
        <w:sdtPr>
          <w:rPr>
            <w:rFonts w:ascii="Arial" w:hAnsi="Arial" w:cs="Arial"/>
            <w:color w:val="000000" w:themeColor="text1"/>
            <w:sz w:val="24"/>
            <w:szCs w:val="24"/>
          </w:rPr>
          <w:id w:val="2116933764"/>
          <w:citation/>
        </w:sdtPr>
        <w:sdtContent>
          <w:r w:rsidRPr="002E2749">
            <w:rPr>
              <w:rFonts w:ascii="Arial" w:hAnsi="Arial" w:cs="Arial"/>
              <w:color w:val="000000" w:themeColor="text1"/>
              <w:sz w:val="24"/>
              <w:szCs w:val="24"/>
            </w:rPr>
            <w:fldChar w:fldCharType="begin"/>
          </w:r>
          <w:r w:rsidRPr="002E2749">
            <w:rPr>
              <w:rFonts w:ascii="Arial" w:hAnsi="Arial" w:cs="Arial"/>
              <w:color w:val="000000" w:themeColor="text1"/>
              <w:sz w:val="24"/>
              <w:szCs w:val="24"/>
            </w:rPr>
            <w:instrText xml:space="preserve"> CITATION Mas22 \l 2057 </w:instrText>
          </w:r>
          <w:r w:rsidRPr="002E2749">
            <w:rPr>
              <w:rFonts w:ascii="Arial" w:hAnsi="Arial" w:cs="Arial"/>
              <w:color w:val="000000" w:themeColor="text1"/>
              <w:sz w:val="24"/>
              <w:szCs w:val="24"/>
            </w:rPr>
            <w:fldChar w:fldCharType="separate"/>
          </w:r>
          <w:r w:rsidRPr="002E2749">
            <w:rPr>
              <w:rFonts w:ascii="Arial" w:hAnsi="Arial" w:cs="Arial"/>
              <w:noProof/>
              <w:color w:val="000000" w:themeColor="text1"/>
              <w:sz w:val="24"/>
              <w:szCs w:val="24"/>
            </w:rPr>
            <w:t>(Simply Phycology, 2022)</w:t>
          </w:r>
          <w:r w:rsidRPr="002E2749">
            <w:rPr>
              <w:rFonts w:ascii="Arial" w:hAnsi="Arial" w:cs="Arial"/>
              <w:color w:val="000000" w:themeColor="text1"/>
              <w:sz w:val="24"/>
              <w:szCs w:val="24"/>
            </w:rPr>
            <w:fldChar w:fldCharType="end"/>
          </w:r>
        </w:sdtContent>
      </w:sdt>
    </w:p>
    <w:p w:rsidR="007D70CE" w:rsidRDefault="007D70CE" w:rsidP="00165194">
      <w:pPr>
        <w:spacing w:line="360" w:lineRule="auto"/>
        <w:jc w:val="center"/>
        <w:rPr>
          <w:rFonts w:ascii="Arial" w:hAnsi="Arial" w:cs="Arial"/>
          <w:b/>
          <w:sz w:val="24"/>
          <w:szCs w:val="24"/>
        </w:rPr>
      </w:pPr>
    </w:p>
    <w:p w:rsidR="00A924BD" w:rsidRDefault="00A924BD"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2E2749" w:rsidRDefault="002E2749" w:rsidP="00165194">
      <w:pPr>
        <w:spacing w:line="360" w:lineRule="auto"/>
        <w:jc w:val="center"/>
        <w:rPr>
          <w:rFonts w:ascii="Arial" w:hAnsi="Arial" w:cs="Arial"/>
          <w:b/>
          <w:sz w:val="24"/>
          <w:szCs w:val="24"/>
        </w:rPr>
      </w:pPr>
    </w:p>
    <w:p w:rsidR="00A924BD" w:rsidRDefault="002E2749" w:rsidP="00165194">
      <w:pPr>
        <w:spacing w:line="360" w:lineRule="auto"/>
        <w:jc w:val="center"/>
        <w:rPr>
          <w:rFonts w:ascii="Arial" w:hAnsi="Arial" w:cs="Arial"/>
          <w:b/>
          <w:sz w:val="24"/>
          <w:szCs w:val="24"/>
        </w:rPr>
      </w:pPr>
      <w:r>
        <w:rPr>
          <w:rFonts w:ascii="Arial" w:hAnsi="Arial" w:cs="Arial"/>
          <w:b/>
          <w:sz w:val="24"/>
          <w:szCs w:val="24"/>
        </w:rPr>
        <w:t>APPENDIX 6</w:t>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Table 1</w:t>
      </w:r>
    </w:p>
    <w:p w:rsidR="00A924BD" w:rsidRDefault="00A924BD" w:rsidP="00165194">
      <w:pPr>
        <w:spacing w:line="360" w:lineRule="auto"/>
        <w:jc w:val="center"/>
        <w:rPr>
          <w:rFonts w:ascii="Arial" w:hAnsi="Arial" w:cs="Arial"/>
          <w:b/>
          <w:sz w:val="24"/>
          <w:szCs w:val="24"/>
        </w:rPr>
      </w:pPr>
      <w:r>
        <w:rPr>
          <w:rFonts w:ascii="Arial" w:hAnsi="Arial" w:cs="Arial"/>
          <w:b/>
          <w:sz w:val="24"/>
          <w:szCs w:val="24"/>
        </w:rPr>
        <w:t>Racial make-</w:t>
      </w:r>
      <w:r w:rsidR="009A669E">
        <w:rPr>
          <w:rFonts w:ascii="Arial" w:hAnsi="Arial" w:cs="Arial"/>
          <w:b/>
          <w:sz w:val="24"/>
          <w:szCs w:val="24"/>
        </w:rPr>
        <w:t>up of London boroughs</w:t>
      </w:r>
    </w:p>
    <w:p w:rsidR="00A924BD" w:rsidRDefault="00A924BD"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4810125" cy="6067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10125" cy="6067425"/>
                    </a:xfrm>
                    <a:prstGeom prst="rect">
                      <a:avLst/>
                    </a:prstGeom>
                    <a:noFill/>
                    <a:ln>
                      <a:noFill/>
                    </a:ln>
                  </pic:spPr>
                </pic:pic>
              </a:graphicData>
            </a:graphic>
          </wp:inline>
        </w:drawing>
      </w:r>
    </w:p>
    <w:p w:rsidR="009A669E" w:rsidRDefault="009A669E" w:rsidP="00165194">
      <w:pPr>
        <w:spacing w:line="360" w:lineRule="auto"/>
        <w:jc w:val="center"/>
        <w:rPr>
          <w:rFonts w:ascii="Arial" w:hAnsi="Arial" w:cs="Arial"/>
          <w:b/>
          <w:sz w:val="24"/>
          <w:szCs w:val="24"/>
        </w:rPr>
      </w:pPr>
      <w:r>
        <w:rPr>
          <w:rFonts w:ascii="Arial" w:hAnsi="Arial" w:cs="Arial"/>
          <w:b/>
          <w:sz w:val="24"/>
          <w:szCs w:val="24"/>
        </w:rPr>
        <w:t>Source: (Census, 2011)</w:t>
      </w: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p>
    <w:p w:rsidR="007D70CE" w:rsidRDefault="002E2749" w:rsidP="00165194">
      <w:pPr>
        <w:spacing w:line="360" w:lineRule="auto"/>
        <w:jc w:val="center"/>
        <w:rPr>
          <w:rFonts w:ascii="Arial" w:hAnsi="Arial" w:cs="Arial"/>
          <w:b/>
          <w:sz w:val="24"/>
          <w:szCs w:val="24"/>
        </w:rPr>
      </w:pPr>
      <w:r>
        <w:rPr>
          <w:rFonts w:ascii="Arial" w:hAnsi="Arial" w:cs="Arial"/>
          <w:b/>
          <w:sz w:val="24"/>
          <w:szCs w:val="24"/>
        </w:rPr>
        <w:t>APPENDIX 7</w:t>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Table 2</w:t>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London Crime Summary</w:t>
      </w:r>
    </w:p>
    <w:p w:rsidR="007D70CE" w:rsidRDefault="007D70CE" w:rsidP="00165194">
      <w:pPr>
        <w:spacing w:line="360" w:lineRule="auto"/>
        <w:jc w:val="center"/>
        <w:rPr>
          <w:rFonts w:ascii="Arial" w:hAnsi="Arial" w:cs="Arial"/>
          <w:b/>
          <w:sz w:val="24"/>
          <w:szCs w:val="24"/>
        </w:rPr>
      </w:pPr>
    </w:p>
    <w:p w:rsidR="007D70CE" w:rsidRDefault="007D70CE"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4591050" cy="4391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91050" cy="4391025"/>
                    </a:xfrm>
                    <a:prstGeom prst="rect">
                      <a:avLst/>
                    </a:prstGeom>
                    <a:noFill/>
                    <a:ln>
                      <a:noFill/>
                    </a:ln>
                  </pic:spPr>
                </pic:pic>
              </a:graphicData>
            </a:graphic>
          </wp:inline>
        </w:drawing>
      </w:r>
    </w:p>
    <w:p w:rsidR="007D70CE" w:rsidRDefault="007D70CE" w:rsidP="00165194">
      <w:pPr>
        <w:spacing w:line="360" w:lineRule="auto"/>
        <w:jc w:val="center"/>
        <w:rPr>
          <w:rFonts w:ascii="Arial" w:hAnsi="Arial" w:cs="Arial"/>
          <w:b/>
          <w:sz w:val="24"/>
          <w:szCs w:val="24"/>
        </w:rPr>
      </w:pPr>
      <w:r>
        <w:rPr>
          <w:rFonts w:ascii="Arial" w:hAnsi="Arial" w:cs="Arial"/>
          <w:b/>
          <w:sz w:val="24"/>
          <w:szCs w:val="24"/>
        </w:rPr>
        <w:t xml:space="preserve">Source: </w:t>
      </w:r>
      <w:sdt>
        <w:sdtPr>
          <w:rPr>
            <w:rFonts w:ascii="Arial" w:hAnsi="Arial" w:cs="Arial"/>
            <w:b/>
            <w:sz w:val="24"/>
            <w:szCs w:val="24"/>
          </w:rPr>
          <w:id w:val="-858349813"/>
          <w:citation/>
        </w:sdtPr>
        <w:sdtContent>
          <w:r>
            <w:rPr>
              <w:rFonts w:ascii="Arial" w:hAnsi="Arial" w:cs="Arial"/>
              <w:b/>
              <w:sz w:val="24"/>
              <w:szCs w:val="24"/>
            </w:rPr>
            <w:fldChar w:fldCharType="begin"/>
          </w:r>
          <w:r>
            <w:rPr>
              <w:rFonts w:ascii="Arial" w:hAnsi="Arial" w:cs="Arial"/>
              <w:b/>
              <w:sz w:val="24"/>
              <w:szCs w:val="24"/>
            </w:rPr>
            <w:instrText xml:space="preserve"> CITATION Lon22 \l 2057 </w:instrText>
          </w:r>
          <w:r>
            <w:rPr>
              <w:rFonts w:ascii="Arial" w:hAnsi="Arial" w:cs="Arial"/>
              <w:b/>
              <w:sz w:val="24"/>
              <w:szCs w:val="24"/>
            </w:rPr>
            <w:fldChar w:fldCharType="separate"/>
          </w:r>
          <w:r w:rsidRPr="007D70CE">
            <w:rPr>
              <w:rFonts w:ascii="Arial" w:hAnsi="Arial" w:cs="Arial"/>
              <w:noProof/>
              <w:sz w:val="24"/>
              <w:szCs w:val="24"/>
            </w:rPr>
            <w:t>(London Crime Statistics, 2022)</w:t>
          </w:r>
          <w:r>
            <w:rPr>
              <w:rFonts w:ascii="Arial" w:hAnsi="Arial" w:cs="Arial"/>
              <w:b/>
              <w:sz w:val="24"/>
              <w:szCs w:val="24"/>
            </w:rPr>
            <w:fldChar w:fldCharType="end"/>
          </w:r>
        </w:sdtContent>
      </w:sdt>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p>
    <w:p w:rsidR="00B819B9" w:rsidRDefault="00B819B9" w:rsidP="00B819B9">
      <w:pPr>
        <w:spacing w:line="360" w:lineRule="auto"/>
        <w:jc w:val="center"/>
        <w:rPr>
          <w:rFonts w:ascii="Arial" w:hAnsi="Arial" w:cs="Arial"/>
          <w:b/>
          <w:sz w:val="24"/>
          <w:szCs w:val="24"/>
        </w:rPr>
      </w:pPr>
      <w:r>
        <w:rPr>
          <w:rFonts w:ascii="Arial" w:hAnsi="Arial" w:cs="Arial"/>
          <w:b/>
          <w:sz w:val="24"/>
          <w:szCs w:val="24"/>
        </w:rPr>
        <w:t xml:space="preserve">APPENDIX </w:t>
      </w:r>
      <w:r w:rsidR="002E2749">
        <w:rPr>
          <w:rFonts w:ascii="Arial" w:hAnsi="Arial" w:cs="Arial"/>
          <w:b/>
          <w:sz w:val="24"/>
          <w:szCs w:val="24"/>
        </w:rPr>
        <w:t>8</w:t>
      </w:r>
    </w:p>
    <w:p w:rsidR="00B819B9" w:rsidRDefault="00B819B9" w:rsidP="00B819B9">
      <w:pPr>
        <w:spacing w:line="360" w:lineRule="auto"/>
        <w:jc w:val="center"/>
        <w:rPr>
          <w:rFonts w:ascii="Arial" w:hAnsi="Arial" w:cs="Arial"/>
          <w:b/>
          <w:sz w:val="24"/>
          <w:szCs w:val="24"/>
        </w:rPr>
      </w:pPr>
      <w:r>
        <w:rPr>
          <w:rFonts w:ascii="Arial" w:hAnsi="Arial" w:cs="Arial"/>
          <w:b/>
          <w:sz w:val="24"/>
          <w:szCs w:val="24"/>
        </w:rPr>
        <w:t xml:space="preserve">Table </w:t>
      </w:r>
      <w:r w:rsidR="000A0DE9">
        <w:rPr>
          <w:rFonts w:ascii="Arial" w:hAnsi="Arial" w:cs="Arial"/>
          <w:b/>
          <w:sz w:val="24"/>
          <w:szCs w:val="24"/>
        </w:rPr>
        <w:t>3</w:t>
      </w:r>
    </w:p>
    <w:p w:rsidR="00B819B9" w:rsidRDefault="000A0DE9" w:rsidP="000A0DE9">
      <w:pPr>
        <w:spacing w:line="360" w:lineRule="auto"/>
        <w:jc w:val="center"/>
        <w:rPr>
          <w:rFonts w:ascii="Arial" w:hAnsi="Arial" w:cs="Arial"/>
          <w:b/>
          <w:sz w:val="24"/>
          <w:szCs w:val="24"/>
        </w:rPr>
      </w:pPr>
      <w:r>
        <w:rPr>
          <w:rFonts w:ascii="Arial" w:hAnsi="Arial" w:cs="Arial"/>
          <w:b/>
          <w:sz w:val="24"/>
          <w:szCs w:val="24"/>
        </w:rPr>
        <w:t>Crime Trends in London</w:t>
      </w:r>
    </w:p>
    <w:p w:rsidR="00B819B9" w:rsidRDefault="00B819B9" w:rsidP="00165194">
      <w:pPr>
        <w:spacing w:line="360" w:lineRule="auto"/>
        <w:jc w:val="center"/>
        <w:rPr>
          <w:rFonts w:ascii="Arial" w:hAnsi="Arial" w:cs="Arial"/>
          <w:b/>
          <w:sz w:val="24"/>
          <w:szCs w:val="24"/>
        </w:rPr>
      </w:pPr>
    </w:p>
    <w:p w:rsidR="00B819B9" w:rsidRDefault="00B819B9"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5724525" cy="3048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048000"/>
                    </a:xfrm>
                    <a:prstGeom prst="rect">
                      <a:avLst/>
                    </a:prstGeom>
                    <a:noFill/>
                    <a:ln>
                      <a:noFill/>
                    </a:ln>
                  </pic:spPr>
                </pic:pic>
              </a:graphicData>
            </a:graphic>
          </wp:inline>
        </w:drawing>
      </w:r>
    </w:p>
    <w:p w:rsidR="000A0DE9" w:rsidRDefault="000A0DE9" w:rsidP="00165194">
      <w:pPr>
        <w:spacing w:line="360" w:lineRule="auto"/>
        <w:jc w:val="center"/>
        <w:rPr>
          <w:rFonts w:ascii="Arial" w:hAnsi="Arial" w:cs="Arial"/>
          <w:b/>
          <w:sz w:val="24"/>
          <w:szCs w:val="24"/>
        </w:rPr>
      </w:pPr>
      <w:r>
        <w:rPr>
          <w:rFonts w:ascii="Arial" w:hAnsi="Arial" w:cs="Arial"/>
          <w:b/>
          <w:sz w:val="24"/>
          <w:szCs w:val="24"/>
        </w:rPr>
        <w:t xml:space="preserve">Source: </w:t>
      </w:r>
      <w:sdt>
        <w:sdtPr>
          <w:rPr>
            <w:rFonts w:ascii="Arial" w:hAnsi="Arial" w:cs="Arial"/>
            <w:b/>
            <w:sz w:val="24"/>
            <w:szCs w:val="24"/>
          </w:rPr>
          <w:id w:val="-1024239134"/>
          <w:citation/>
        </w:sdtPr>
        <w:sdtContent>
          <w:r>
            <w:rPr>
              <w:rFonts w:ascii="Arial" w:hAnsi="Arial" w:cs="Arial"/>
              <w:b/>
              <w:sz w:val="24"/>
              <w:szCs w:val="24"/>
            </w:rPr>
            <w:fldChar w:fldCharType="begin"/>
          </w:r>
          <w:r>
            <w:rPr>
              <w:rFonts w:ascii="Arial" w:hAnsi="Arial" w:cs="Arial"/>
              <w:b/>
              <w:sz w:val="24"/>
              <w:szCs w:val="24"/>
            </w:rPr>
            <w:instrText xml:space="preserve"> CITATION Lon22 \l 2057 </w:instrText>
          </w:r>
          <w:r>
            <w:rPr>
              <w:rFonts w:ascii="Arial" w:hAnsi="Arial" w:cs="Arial"/>
              <w:b/>
              <w:sz w:val="24"/>
              <w:szCs w:val="24"/>
            </w:rPr>
            <w:fldChar w:fldCharType="separate"/>
          </w:r>
          <w:r w:rsidRPr="000A0DE9">
            <w:rPr>
              <w:rFonts w:ascii="Arial" w:hAnsi="Arial" w:cs="Arial"/>
              <w:noProof/>
              <w:sz w:val="24"/>
              <w:szCs w:val="24"/>
            </w:rPr>
            <w:t>(London Crime Statistics, 2022)</w:t>
          </w:r>
          <w:r>
            <w:rPr>
              <w:rFonts w:ascii="Arial" w:hAnsi="Arial" w:cs="Arial"/>
              <w:b/>
              <w:sz w:val="24"/>
              <w:szCs w:val="24"/>
            </w:rPr>
            <w:fldChar w:fldCharType="end"/>
          </w:r>
        </w:sdtContent>
      </w:sdt>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p>
    <w:p w:rsidR="00121A69" w:rsidRDefault="008C54F1" w:rsidP="00165194">
      <w:pPr>
        <w:spacing w:line="360" w:lineRule="auto"/>
        <w:jc w:val="center"/>
        <w:rPr>
          <w:rFonts w:ascii="Arial" w:hAnsi="Arial" w:cs="Arial"/>
          <w:b/>
          <w:sz w:val="24"/>
          <w:szCs w:val="24"/>
        </w:rPr>
      </w:pPr>
      <w:r>
        <w:rPr>
          <w:rFonts w:ascii="Arial" w:hAnsi="Arial" w:cs="Arial"/>
          <w:b/>
          <w:sz w:val="24"/>
          <w:szCs w:val="24"/>
        </w:rPr>
        <w:t>APPENDIX 9</w:t>
      </w:r>
    </w:p>
    <w:p w:rsidR="00121A69" w:rsidRDefault="00121A69" w:rsidP="00165194">
      <w:pPr>
        <w:spacing w:line="360" w:lineRule="auto"/>
        <w:jc w:val="center"/>
        <w:rPr>
          <w:rFonts w:ascii="Arial" w:hAnsi="Arial" w:cs="Arial"/>
          <w:b/>
          <w:sz w:val="24"/>
          <w:szCs w:val="24"/>
        </w:rPr>
      </w:pPr>
      <w:r>
        <w:rPr>
          <w:rFonts w:ascii="Arial" w:hAnsi="Arial" w:cs="Arial"/>
          <w:b/>
          <w:sz w:val="24"/>
          <w:szCs w:val="24"/>
        </w:rPr>
        <w:t>Table 3</w:t>
      </w:r>
    </w:p>
    <w:p w:rsidR="00121A69" w:rsidRDefault="00121A69" w:rsidP="00165194">
      <w:pPr>
        <w:spacing w:line="360" w:lineRule="auto"/>
        <w:jc w:val="center"/>
        <w:rPr>
          <w:rFonts w:ascii="Arial" w:hAnsi="Arial" w:cs="Arial"/>
          <w:b/>
          <w:sz w:val="24"/>
          <w:szCs w:val="24"/>
        </w:rPr>
      </w:pPr>
      <w:r>
        <w:rPr>
          <w:rFonts w:ascii="Arial" w:hAnsi="Arial" w:cs="Arial"/>
          <w:b/>
          <w:sz w:val="24"/>
          <w:szCs w:val="24"/>
        </w:rPr>
        <w:t>Recent UK Crime Rates</w:t>
      </w:r>
    </w:p>
    <w:p w:rsidR="00121A69" w:rsidRDefault="00121A69" w:rsidP="00165194">
      <w:pPr>
        <w:spacing w:line="360" w:lineRule="auto"/>
        <w:jc w:val="center"/>
        <w:rPr>
          <w:rFonts w:ascii="Arial" w:hAnsi="Arial" w:cs="Arial"/>
          <w:b/>
          <w:sz w:val="24"/>
          <w:szCs w:val="24"/>
        </w:rPr>
      </w:pPr>
    </w:p>
    <w:p w:rsidR="00121A69" w:rsidRDefault="00121A69" w:rsidP="00165194">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extent cx="5724525" cy="3286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286125"/>
                    </a:xfrm>
                    <a:prstGeom prst="rect">
                      <a:avLst/>
                    </a:prstGeom>
                    <a:noFill/>
                    <a:ln>
                      <a:noFill/>
                    </a:ln>
                  </pic:spPr>
                </pic:pic>
              </a:graphicData>
            </a:graphic>
          </wp:inline>
        </w:drawing>
      </w:r>
    </w:p>
    <w:p w:rsidR="00121A69" w:rsidRDefault="00121A69" w:rsidP="00165194">
      <w:pPr>
        <w:spacing w:line="360" w:lineRule="auto"/>
        <w:jc w:val="center"/>
        <w:rPr>
          <w:rFonts w:ascii="Arial" w:hAnsi="Arial" w:cs="Arial"/>
          <w:b/>
          <w:sz w:val="24"/>
          <w:szCs w:val="24"/>
        </w:rPr>
      </w:pPr>
      <w:r>
        <w:rPr>
          <w:rFonts w:ascii="Arial" w:hAnsi="Arial" w:cs="Arial"/>
          <w:b/>
          <w:sz w:val="24"/>
          <w:szCs w:val="24"/>
        </w:rPr>
        <w:t xml:space="preserve">Source: </w:t>
      </w:r>
      <w:sdt>
        <w:sdtPr>
          <w:rPr>
            <w:rFonts w:ascii="Arial" w:hAnsi="Arial" w:cs="Arial"/>
            <w:b/>
            <w:sz w:val="24"/>
            <w:szCs w:val="24"/>
          </w:rPr>
          <w:id w:val="-671715028"/>
          <w:citation/>
        </w:sdtPr>
        <w:sdtContent>
          <w:r>
            <w:rPr>
              <w:rFonts w:ascii="Arial" w:hAnsi="Arial" w:cs="Arial"/>
              <w:b/>
              <w:sz w:val="24"/>
              <w:szCs w:val="24"/>
            </w:rPr>
            <w:fldChar w:fldCharType="begin"/>
          </w:r>
          <w:r>
            <w:rPr>
              <w:rFonts w:ascii="Arial" w:hAnsi="Arial" w:cs="Arial"/>
              <w:b/>
              <w:sz w:val="24"/>
              <w:szCs w:val="24"/>
            </w:rPr>
            <w:instrText xml:space="preserve"> CITATION Lon22 \l 2057 </w:instrText>
          </w:r>
          <w:r>
            <w:rPr>
              <w:rFonts w:ascii="Arial" w:hAnsi="Arial" w:cs="Arial"/>
              <w:b/>
              <w:sz w:val="24"/>
              <w:szCs w:val="24"/>
            </w:rPr>
            <w:fldChar w:fldCharType="separate"/>
          </w:r>
          <w:r w:rsidRPr="00121A69">
            <w:rPr>
              <w:rFonts w:ascii="Arial" w:hAnsi="Arial" w:cs="Arial"/>
              <w:noProof/>
              <w:sz w:val="24"/>
              <w:szCs w:val="24"/>
            </w:rPr>
            <w:t>(London Crime Statistics, 2022)</w:t>
          </w:r>
          <w:r>
            <w:rPr>
              <w:rFonts w:ascii="Arial" w:hAnsi="Arial" w:cs="Arial"/>
              <w:b/>
              <w:sz w:val="24"/>
              <w:szCs w:val="24"/>
            </w:rPr>
            <w:fldChar w:fldCharType="end"/>
          </w:r>
        </w:sdtContent>
      </w:sdt>
    </w:p>
    <w:p w:rsidR="0016501D" w:rsidRDefault="0016501D" w:rsidP="00165194">
      <w:pPr>
        <w:spacing w:line="360" w:lineRule="auto"/>
        <w:jc w:val="center"/>
        <w:rPr>
          <w:rFonts w:ascii="Arial" w:hAnsi="Arial" w:cs="Arial"/>
          <w:b/>
          <w:sz w:val="24"/>
          <w:szCs w:val="24"/>
        </w:rPr>
      </w:pPr>
    </w:p>
    <w:p w:rsidR="0016501D" w:rsidRPr="007878FF" w:rsidRDefault="0016501D" w:rsidP="0016259E">
      <w:pPr>
        <w:spacing w:line="360" w:lineRule="auto"/>
        <w:jc w:val="center"/>
        <w:rPr>
          <w:rFonts w:ascii="Arial" w:hAnsi="Arial" w:cs="Arial"/>
          <w:b/>
          <w:sz w:val="24"/>
          <w:szCs w:val="24"/>
        </w:rPr>
      </w:pPr>
    </w:p>
    <w:sectPr w:rsidR="0016501D" w:rsidRPr="007878FF" w:rsidSect="007F15B0">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596E" w:rsidRDefault="0031596E" w:rsidP="007F15B0">
      <w:pPr>
        <w:spacing w:after="0" w:line="240" w:lineRule="auto"/>
      </w:pPr>
      <w:r>
        <w:separator/>
      </w:r>
    </w:p>
  </w:endnote>
  <w:endnote w:type="continuationSeparator" w:id="0">
    <w:p w:rsidR="0031596E" w:rsidRDefault="0031596E" w:rsidP="007F1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053684"/>
      <w:docPartObj>
        <w:docPartGallery w:val="Page Numbers (Bottom of Page)"/>
        <w:docPartUnique/>
      </w:docPartObj>
    </w:sdtPr>
    <w:sdtEndPr>
      <w:rPr>
        <w:noProof/>
      </w:rPr>
    </w:sdtEndPr>
    <w:sdtContent>
      <w:p w:rsidR="00170B48" w:rsidRDefault="00170B48">
        <w:pPr>
          <w:pStyle w:val="Footer"/>
          <w:jc w:val="right"/>
        </w:pPr>
        <w:r>
          <w:fldChar w:fldCharType="begin"/>
        </w:r>
        <w:r>
          <w:instrText xml:space="preserve"> PAGE   \* MERGEFORMAT </w:instrText>
        </w:r>
        <w:r>
          <w:fldChar w:fldCharType="separate"/>
        </w:r>
        <w:r w:rsidR="00E774BA">
          <w:rPr>
            <w:noProof/>
          </w:rPr>
          <w:t>2</w:t>
        </w:r>
        <w:r>
          <w:rPr>
            <w:noProof/>
          </w:rPr>
          <w:fldChar w:fldCharType="end"/>
        </w:r>
      </w:p>
    </w:sdtContent>
  </w:sdt>
  <w:p w:rsidR="00170B48" w:rsidRDefault="00170B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596E" w:rsidRDefault="0031596E" w:rsidP="007F15B0">
      <w:pPr>
        <w:spacing w:after="0" w:line="240" w:lineRule="auto"/>
      </w:pPr>
      <w:r>
        <w:separator/>
      </w:r>
    </w:p>
  </w:footnote>
  <w:footnote w:type="continuationSeparator" w:id="0">
    <w:p w:rsidR="0031596E" w:rsidRDefault="0031596E" w:rsidP="007F15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64D3"/>
    <w:rsid w:val="00021E02"/>
    <w:rsid w:val="00044C20"/>
    <w:rsid w:val="0006607D"/>
    <w:rsid w:val="000709A3"/>
    <w:rsid w:val="00085418"/>
    <w:rsid w:val="000A0DE9"/>
    <w:rsid w:val="000B1468"/>
    <w:rsid w:val="000B7ACB"/>
    <w:rsid w:val="000C23D3"/>
    <w:rsid w:val="000E0E4E"/>
    <w:rsid w:val="001020A1"/>
    <w:rsid w:val="00121A69"/>
    <w:rsid w:val="00131FB4"/>
    <w:rsid w:val="0016259E"/>
    <w:rsid w:val="0016501D"/>
    <w:rsid w:val="00165194"/>
    <w:rsid w:val="00170B48"/>
    <w:rsid w:val="00183DAD"/>
    <w:rsid w:val="001968DB"/>
    <w:rsid w:val="001A6241"/>
    <w:rsid w:val="001B3F10"/>
    <w:rsid w:val="001C0DCD"/>
    <w:rsid w:val="001C79C1"/>
    <w:rsid w:val="001D78A4"/>
    <w:rsid w:val="00201041"/>
    <w:rsid w:val="00210EB2"/>
    <w:rsid w:val="0021126F"/>
    <w:rsid w:val="002330E4"/>
    <w:rsid w:val="002344D5"/>
    <w:rsid w:val="00256379"/>
    <w:rsid w:val="00257561"/>
    <w:rsid w:val="002649B7"/>
    <w:rsid w:val="00272023"/>
    <w:rsid w:val="002C01EB"/>
    <w:rsid w:val="002D035F"/>
    <w:rsid w:val="002E2749"/>
    <w:rsid w:val="0031596E"/>
    <w:rsid w:val="003628DD"/>
    <w:rsid w:val="00363E11"/>
    <w:rsid w:val="00371D2C"/>
    <w:rsid w:val="00373CAC"/>
    <w:rsid w:val="00394536"/>
    <w:rsid w:val="003C55BE"/>
    <w:rsid w:val="003D18E7"/>
    <w:rsid w:val="003E6212"/>
    <w:rsid w:val="00401DAF"/>
    <w:rsid w:val="00417AE2"/>
    <w:rsid w:val="00434760"/>
    <w:rsid w:val="00437689"/>
    <w:rsid w:val="00440155"/>
    <w:rsid w:val="00450CAB"/>
    <w:rsid w:val="00462502"/>
    <w:rsid w:val="00476DDA"/>
    <w:rsid w:val="004847C8"/>
    <w:rsid w:val="004864BA"/>
    <w:rsid w:val="004C5F53"/>
    <w:rsid w:val="005048CF"/>
    <w:rsid w:val="00510719"/>
    <w:rsid w:val="00523B8F"/>
    <w:rsid w:val="00540F34"/>
    <w:rsid w:val="005433F3"/>
    <w:rsid w:val="00546296"/>
    <w:rsid w:val="00556922"/>
    <w:rsid w:val="00560EDB"/>
    <w:rsid w:val="00574428"/>
    <w:rsid w:val="00590768"/>
    <w:rsid w:val="005A3C98"/>
    <w:rsid w:val="005B16D8"/>
    <w:rsid w:val="005C6B8F"/>
    <w:rsid w:val="005C795C"/>
    <w:rsid w:val="005D0A22"/>
    <w:rsid w:val="005E2BD3"/>
    <w:rsid w:val="005E7DEC"/>
    <w:rsid w:val="005F7C25"/>
    <w:rsid w:val="00605F27"/>
    <w:rsid w:val="00630073"/>
    <w:rsid w:val="00636C4D"/>
    <w:rsid w:val="006657F2"/>
    <w:rsid w:val="00691BB3"/>
    <w:rsid w:val="00694505"/>
    <w:rsid w:val="0069785A"/>
    <w:rsid w:val="006A6095"/>
    <w:rsid w:val="006C386B"/>
    <w:rsid w:val="006D125D"/>
    <w:rsid w:val="006E30E7"/>
    <w:rsid w:val="007267AF"/>
    <w:rsid w:val="00727ECA"/>
    <w:rsid w:val="00736D52"/>
    <w:rsid w:val="00774EC9"/>
    <w:rsid w:val="007878FF"/>
    <w:rsid w:val="007B1007"/>
    <w:rsid w:val="007C5028"/>
    <w:rsid w:val="007C5D06"/>
    <w:rsid w:val="007D70CE"/>
    <w:rsid w:val="007F15B0"/>
    <w:rsid w:val="007F32D5"/>
    <w:rsid w:val="008100CD"/>
    <w:rsid w:val="00817179"/>
    <w:rsid w:val="00827684"/>
    <w:rsid w:val="0083208B"/>
    <w:rsid w:val="008339D1"/>
    <w:rsid w:val="00851890"/>
    <w:rsid w:val="00857902"/>
    <w:rsid w:val="008675D1"/>
    <w:rsid w:val="00870687"/>
    <w:rsid w:val="00873ABC"/>
    <w:rsid w:val="008902A0"/>
    <w:rsid w:val="008961EE"/>
    <w:rsid w:val="008A3B4D"/>
    <w:rsid w:val="008C4EF5"/>
    <w:rsid w:val="008C54F1"/>
    <w:rsid w:val="008D759F"/>
    <w:rsid w:val="008E3448"/>
    <w:rsid w:val="008F2B38"/>
    <w:rsid w:val="008F43AC"/>
    <w:rsid w:val="00903817"/>
    <w:rsid w:val="00904116"/>
    <w:rsid w:val="00905C82"/>
    <w:rsid w:val="00954F95"/>
    <w:rsid w:val="009A669E"/>
    <w:rsid w:val="009B4880"/>
    <w:rsid w:val="009F26DA"/>
    <w:rsid w:val="00A55AC7"/>
    <w:rsid w:val="00A62810"/>
    <w:rsid w:val="00A73ED3"/>
    <w:rsid w:val="00A741B6"/>
    <w:rsid w:val="00A758C5"/>
    <w:rsid w:val="00A82C03"/>
    <w:rsid w:val="00A82C3F"/>
    <w:rsid w:val="00A924BD"/>
    <w:rsid w:val="00B268FD"/>
    <w:rsid w:val="00B437F2"/>
    <w:rsid w:val="00B44015"/>
    <w:rsid w:val="00B67514"/>
    <w:rsid w:val="00B819B9"/>
    <w:rsid w:val="00B84C7D"/>
    <w:rsid w:val="00BA64D3"/>
    <w:rsid w:val="00BB4931"/>
    <w:rsid w:val="00BE033E"/>
    <w:rsid w:val="00BE28CB"/>
    <w:rsid w:val="00C00293"/>
    <w:rsid w:val="00C31878"/>
    <w:rsid w:val="00C35559"/>
    <w:rsid w:val="00C636A7"/>
    <w:rsid w:val="00C72ECD"/>
    <w:rsid w:val="00C76735"/>
    <w:rsid w:val="00C90933"/>
    <w:rsid w:val="00C93354"/>
    <w:rsid w:val="00CB0AEC"/>
    <w:rsid w:val="00CB404E"/>
    <w:rsid w:val="00CB5F1F"/>
    <w:rsid w:val="00CE4FC1"/>
    <w:rsid w:val="00CF0717"/>
    <w:rsid w:val="00D00BB7"/>
    <w:rsid w:val="00D11CE9"/>
    <w:rsid w:val="00D327B0"/>
    <w:rsid w:val="00D46E4A"/>
    <w:rsid w:val="00D809B8"/>
    <w:rsid w:val="00D91CDC"/>
    <w:rsid w:val="00DA1A07"/>
    <w:rsid w:val="00DA329C"/>
    <w:rsid w:val="00DC7742"/>
    <w:rsid w:val="00DD331D"/>
    <w:rsid w:val="00DE4FBB"/>
    <w:rsid w:val="00E2289E"/>
    <w:rsid w:val="00E67FF6"/>
    <w:rsid w:val="00E70621"/>
    <w:rsid w:val="00E774BA"/>
    <w:rsid w:val="00EA4316"/>
    <w:rsid w:val="00EA56DD"/>
    <w:rsid w:val="00EB4493"/>
    <w:rsid w:val="00EB52F8"/>
    <w:rsid w:val="00ED2261"/>
    <w:rsid w:val="00EF5CB2"/>
    <w:rsid w:val="00EF703B"/>
    <w:rsid w:val="00F20B19"/>
    <w:rsid w:val="00F442A5"/>
    <w:rsid w:val="00F44752"/>
    <w:rsid w:val="00F5437D"/>
    <w:rsid w:val="00F54DF3"/>
    <w:rsid w:val="00F619E0"/>
    <w:rsid w:val="00F908A1"/>
    <w:rsid w:val="00F9129A"/>
    <w:rsid w:val="00FA7CBD"/>
    <w:rsid w:val="00FB01B3"/>
    <w:rsid w:val="00FB2F6C"/>
    <w:rsid w:val="00FB3527"/>
    <w:rsid w:val="00FC3B36"/>
    <w:rsid w:val="00FD78A8"/>
    <w:rsid w:val="00FE1910"/>
    <w:rsid w:val="00FE2804"/>
    <w:rsid w:val="00FE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40F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15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5B0"/>
    <w:rPr>
      <w:rFonts w:ascii="Tahoma" w:hAnsi="Tahoma" w:cs="Tahoma"/>
      <w:sz w:val="16"/>
      <w:szCs w:val="16"/>
    </w:rPr>
  </w:style>
  <w:style w:type="paragraph" w:styleId="Header">
    <w:name w:val="header"/>
    <w:basedOn w:val="Normal"/>
    <w:link w:val="HeaderChar"/>
    <w:uiPriority w:val="99"/>
    <w:unhideWhenUsed/>
    <w:rsid w:val="007F1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5B0"/>
  </w:style>
  <w:style w:type="paragraph" w:styleId="Footer">
    <w:name w:val="footer"/>
    <w:basedOn w:val="Normal"/>
    <w:link w:val="FooterChar"/>
    <w:uiPriority w:val="99"/>
    <w:unhideWhenUsed/>
    <w:rsid w:val="007F1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5B0"/>
  </w:style>
  <w:style w:type="paragraph" w:styleId="Caption">
    <w:name w:val="caption"/>
    <w:basedOn w:val="Normal"/>
    <w:next w:val="Normal"/>
    <w:uiPriority w:val="35"/>
    <w:unhideWhenUsed/>
    <w:qFormat/>
    <w:rsid w:val="0021126F"/>
    <w:pPr>
      <w:spacing w:line="240" w:lineRule="auto"/>
    </w:pPr>
    <w:rPr>
      <w:b/>
      <w:bCs/>
      <w:color w:val="4F81BD" w:themeColor="accent1"/>
      <w:sz w:val="18"/>
      <w:szCs w:val="18"/>
    </w:rPr>
  </w:style>
  <w:style w:type="paragraph" w:styleId="Bibliography">
    <w:name w:val="Bibliography"/>
    <w:basedOn w:val="Normal"/>
    <w:next w:val="Normal"/>
    <w:uiPriority w:val="37"/>
    <w:unhideWhenUsed/>
    <w:rsid w:val="0021126F"/>
  </w:style>
  <w:style w:type="character" w:styleId="Hyperlink">
    <w:name w:val="Hyperlink"/>
    <w:basedOn w:val="DefaultParagraphFont"/>
    <w:uiPriority w:val="99"/>
    <w:semiHidden/>
    <w:unhideWhenUsed/>
    <w:rsid w:val="001C79C1"/>
    <w:rPr>
      <w:color w:val="0000FF"/>
      <w:u w:val="single"/>
    </w:rPr>
  </w:style>
  <w:style w:type="character" w:styleId="FollowedHyperlink">
    <w:name w:val="FollowedHyperlink"/>
    <w:basedOn w:val="DefaultParagraphFont"/>
    <w:uiPriority w:val="99"/>
    <w:semiHidden/>
    <w:unhideWhenUsed/>
    <w:rsid w:val="001C79C1"/>
    <w:rPr>
      <w:color w:val="800080" w:themeColor="followedHyperlink"/>
      <w:u w:val="single"/>
    </w:rPr>
  </w:style>
  <w:style w:type="character" w:customStyle="1" w:styleId="Heading1Char">
    <w:name w:val="Heading 1 Char"/>
    <w:basedOn w:val="DefaultParagraphFont"/>
    <w:link w:val="Heading1"/>
    <w:uiPriority w:val="9"/>
    <w:rsid w:val="00540F3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40F34"/>
    <w:pPr>
      <w:outlineLvl w:val="9"/>
    </w:pPr>
    <w:rPr>
      <w:lang w:val="en-US" w:eastAsia="ja-JP"/>
    </w:rPr>
  </w:style>
  <w:style w:type="paragraph" w:styleId="TOC2">
    <w:name w:val="toc 2"/>
    <w:basedOn w:val="Normal"/>
    <w:next w:val="Normal"/>
    <w:autoRedefine/>
    <w:uiPriority w:val="39"/>
    <w:semiHidden/>
    <w:unhideWhenUsed/>
    <w:qFormat/>
    <w:rsid w:val="00540F34"/>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540F34"/>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40F34"/>
    <w:pPr>
      <w:spacing w:after="100"/>
      <w:ind w:left="440"/>
    </w:pPr>
    <w:rPr>
      <w:rFonts w:eastAsiaTheme="minorEastAsia"/>
      <w:lang w:val="en-US" w:eastAsia="ja-JP"/>
    </w:rPr>
  </w:style>
  <w:style w:type="character" w:customStyle="1" w:styleId="markedcontent">
    <w:name w:val="markedcontent"/>
    <w:basedOn w:val="DefaultParagraphFont"/>
    <w:rsid w:val="0051071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40F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15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5B0"/>
    <w:rPr>
      <w:rFonts w:ascii="Tahoma" w:hAnsi="Tahoma" w:cs="Tahoma"/>
      <w:sz w:val="16"/>
      <w:szCs w:val="16"/>
    </w:rPr>
  </w:style>
  <w:style w:type="paragraph" w:styleId="Header">
    <w:name w:val="header"/>
    <w:basedOn w:val="Normal"/>
    <w:link w:val="HeaderChar"/>
    <w:uiPriority w:val="99"/>
    <w:unhideWhenUsed/>
    <w:rsid w:val="007F1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5B0"/>
  </w:style>
  <w:style w:type="paragraph" w:styleId="Footer">
    <w:name w:val="footer"/>
    <w:basedOn w:val="Normal"/>
    <w:link w:val="FooterChar"/>
    <w:uiPriority w:val="99"/>
    <w:unhideWhenUsed/>
    <w:rsid w:val="007F1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5B0"/>
  </w:style>
  <w:style w:type="paragraph" w:styleId="Caption">
    <w:name w:val="caption"/>
    <w:basedOn w:val="Normal"/>
    <w:next w:val="Normal"/>
    <w:uiPriority w:val="35"/>
    <w:unhideWhenUsed/>
    <w:qFormat/>
    <w:rsid w:val="0021126F"/>
    <w:pPr>
      <w:spacing w:line="240" w:lineRule="auto"/>
    </w:pPr>
    <w:rPr>
      <w:b/>
      <w:bCs/>
      <w:color w:val="4F81BD" w:themeColor="accent1"/>
      <w:sz w:val="18"/>
      <w:szCs w:val="18"/>
    </w:rPr>
  </w:style>
  <w:style w:type="paragraph" w:styleId="Bibliography">
    <w:name w:val="Bibliography"/>
    <w:basedOn w:val="Normal"/>
    <w:next w:val="Normal"/>
    <w:uiPriority w:val="37"/>
    <w:unhideWhenUsed/>
    <w:rsid w:val="0021126F"/>
  </w:style>
  <w:style w:type="character" w:styleId="Hyperlink">
    <w:name w:val="Hyperlink"/>
    <w:basedOn w:val="DefaultParagraphFont"/>
    <w:uiPriority w:val="99"/>
    <w:semiHidden/>
    <w:unhideWhenUsed/>
    <w:rsid w:val="001C79C1"/>
    <w:rPr>
      <w:color w:val="0000FF"/>
      <w:u w:val="single"/>
    </w:rPr>
  </w:style>
  <w:style w:type="character" w:styleId="FollowedHyperlink">
    <w:name w:val="FollowedHyperlink"/>
    <w:basedOn w:val="DefaultParagraphFont"/>
    <w:uiPriority w:val="99"/>
    <w:semiHidden/>
    <w:unhideWhenUsed/>
    <w:rsid w:val="001C79C1"/>
    <w:rPr>
      <w:color w:val="800080" w:themeColor="followedHyperlink"/>
      <w:u w:val="single"/>
    </w:rPr>
  </w:style>
  <w:style w:type="character" w:customStyle="1" w:styleId="Heading1Char">
    <w:name w:val="Heading 1 Char"/>
    <w:basedOn w:val="DefaultParagraphFont"/>
    <w:link w:val="Heading1"/>
    <w:uiPriority w:val="9"/>
    <w:rsid w:val="00540F3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40F34"/>
    <w:pPr>
      <w:outlineLvl w:val="9"/>
    </w:pPr>
    <w:rPr>
      <w:lang w:val="en-US" w:eastAsia="ja-JP"/>
    </w:rPr>
  </w:style>
  <w:style w:type="paragraph" w:styleId="TOC2">
    <w:name w:val="toc 2"/>
    <w:basedOn w:val="Normal"/>
    <w:next w:val="Normal"/>
    <w:autoRedefine/>
    <w:uiPriority w:val="39"/>
    <w:semiHidden/>
    <w:unhideWhenUsed/>
    <w:qFormat/>
    <w:rsid w:val="00540F34"/>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540F34"/>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540F34"/>
    <w:pPr>
      <w:spacing w:after="100"/>
      <w:ind w:left="440"/>
    </w:pPr>
    <w:rPr>
      <w:rFonts w:eastAsiaTheme="minorEastAsia"/>
      <w:lang w:val="en-US" w:eastAsia="ja-JP"/>
    </w:rPr>
  </w:style>
  <w:style w:type="character" w:customStyle="1" w:styleId="markedcontent">
    <w:name w:val="markedcontent"/>
    <w:basedOn w:val="DefaultParagraphFont"/>
    <w:rsid w:val="00510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Mas22</b:Tag>
    <b:SourceType>InternetSite</b:SourceType>
    <b:Guid>{A1F0D1A9-320C-4E0C-963F-ABFC7102B6FD}</b:Guid>
    <b:Title>Maslow's Hierarchy of Needs</b:Title>
    <b:Year>2022</b:Year>
    <b:YearAccessed>2022</b:YearAccessed>
    <b:MonthAccessed>March</b:MonthAccessed>
    <b:DayAccessed>12</b:DayAccessed>
    <b:URL>https://www.simplypsychology.org/maslow.html</b:URL>
    <b:Author>
      <b:Author>
        <b:Corporate>Simply Phycology</b:Corporate>
      </b:Author>
    </b:Author>
    <b:RefOrder>18</b:RefOrder>
  </b:Source>
  <b:Source>
    <b:Tag>Lew22</b:Tag>
    <b:SourceType>Book</b:SourceType>
    <b:Guid>{0227930F-CDBF-42FD-87EB-02FEE2BFA9CC}</b:Guid>
    <b:Title>The goals of social policy</b:Title>
    <b:Year>2022</b:Year>
    <b:Author>
      <b:Author>
        <b:NameList>
          <b:Person>
            <b:Last>Lewis</b:Last>
          </b:Person>
        </b:NameList>
      </b:Author>
    </b:Author>
    <b:City>New York</b:City>
    <b:Publisher>Routledge Revivals</b:Publisher>
    <b:RefOrder>1</b:RefOrder>
  </b:Source>
  <b:Source>
    <b:Tag>McN22</b:Tag>
    <b:SourceType>Book</b:SourceType>
    <b:Guid>{29074A70-3509-45F4-B115-9240C5B35438}</b:Guid>
    <b:Author>
      <b:Author>
        <b:NameList>
          <b:Person>
            <b:Last>McNeill</b:Last>
          </b:Person>
        </b:NameList>
      </b:Author>
    </b:Author>
    <b:Title>Keeping together in time</b:Title>
    <b:Year>2022</b:Year>
    <b:City>Harvard</b:City>
    <b:Publisher>University Press</b:Publisher>
    <b:RefOrder>2</b:RefOrder>
  </b:Source>
  <b:Source>
    <b:Tag>Sta22</b:Tag>
    <b:SourceType>InternetSite</b:SourceType>
    <b:Guid>{7F5C4508-8AA8-420B-98D5-FF4C4F4A2EAF}</b:Guid>
    <b:Title>Crime rate in London 2015-2021</b:Title>
    <b:Year>2022</b:Year>
    <b:Author>
      <b:Author>
        <b:Corporate>Statista</b:Corporate>
      </b:Author>
    </b:Author>
    <b:YearAccessed>2022</b:YearAccessed>
    <b:MonthAccessed>March</b:MonthAccessed>
    <b:DayAccessed>13</b:DayAccessed>
    <b:URL>https://www.statista.com/statistics/380963/london-crime-rate/</b:URL>
    <b:RefOrder>3</b:RefOrder>
  </b:Source>
  <b:Source>
    <b:Tag>Lon22</b:Tag>
    <b:SourceType>InternetSite</b:SourceType>
    <b:Guid>{8D30236F-FAC1-4A9C-A01B-2E77D6D10705}</b:Guid>
    <b:Author>
      <b:Author>
        <b:Corporate>London Crime Statistics</b:Corporate>
      </b:Author>
    </b:Author>
    <b:Title>Crime in London</b:Title>
    <b:Year>2022</b:Year>
    <b:YearAccessed>2022</b:YearAccessed>
    <b:MonthAccessed>March </b:MonthAccessed>
    <b:DayAccessed>15</b:DayAccessed>
    <b:URL>https://crimerate.co.uk/london</b:URL>
    <b:RefOrder>7</b:RefOrder>
  </b:Source>
  <b:Source>
    <b:Tag>Ker22</b:Tag>
    <b:SourceType>Book</b:SourceType>
    <b:Guid>{FC0A7AE7-06C3-4C7D-8D82-E80A95C592DF}</b:Guid>
    <b:Title>A Modern Guide to Local and Regional Politics</b:Title>
    <b:Year>2022</b:Year>
    <b:Author>
      <b:Author>
        <b:NameList>
          <b:Person>
            <b:Last>Kerley</b:Last>
          </b:Person>
        </b:NameList>
      </b:Author>
    </b:Author>
    <b:City>Cheltenham</b:City>
    <b:Publisher>Edward Elgar Publishing Inc</b:Publisher>
    <b:RefOrder>4</b:RefOrder>
  </b:Source>
  <b:Source>
    <b:Tag>Hei22</b:Tag>
    <b:SourceType>JournalArticle</b:SourceType>
    <b:Guid>{F166ABE9-A65F-4CCF-A3DB-D4208D8D659A}</b:Guid>
    <b:Title>"Discrimination in the age of artificial intelligence"</b:Title>
    <b:Year>2022</b:Year>
    <b:Author>
      <b:Author>
        <b:NameList>
          <b:Person>
            <b:Last>Heinrichs</b:Last>
          </b:Person>
        </b:NameList>
      </b:Author>
    </b:Author>
    <b:JournalName>AI &amp; society</b:JournalName>
    <b:Pages>pp. 143-154</b:Pages>
    <b:Volume>37</b:Volume>
    <b:Issue>1</b:Issue>
    <b:RefOrder>14</b:RefOrder>
  </b:Source>
  <b:Source>
    <b:Tag>Bre20</b:Tag>
    <b:SourceType>Book</b:SourceType>
    <b:Guid>{C447D246-7AFA-4C61-B100-1F2974B0DBEA}</b:Guid>
    <b:Title>Culture, community, and development</b:Title>
    <b:Year>2020</b:Year>
    <b:Author>
      <b:Author>
        <b:NameList>
          <b:Person>
            <b:Last>Brennan</b:Last>
          </b:Person>
        </b:NameList>
      </b:Author>
    </b:Author>
    <b:City>New York</b:City>
    <b:Publisher>Routledge</b:Publisher>
    <b:RefOrder>15</b:RefOrder>
  </b:Source>
  <b:Source>
    <b:Tag>Wes19</b:Tag>
    <b:SourceType>Book</b:SourceType>
    <b:Guid>{230C2845-771F-4601-A79B-0A70BCF2A528}</b:Guid>
    <b:Author>
      <b:Author>
        <b:NameList>
          <b:Person>
            <b:Last>Westoby</b:Last>
          </b:Person>
        </b:NameList>
      </b:Author>
    </b:Author>
    <b:Title>Ethics, Equity and Community Development</b:Title>
    <b:Year>2019</b:Year>
    <b:City>Sydney</b:City>
    <b:Publisher>Policy Press</b:Publisher>
    <b:RefOrder>19</b:RefOrder>
  </b:Source>
  <b:Source>
    <b:Tag>Rob19</b:Tag>
    <b:SourceType>Book</b:SourceType>
    <b:Guid>{ACA41BFD-9B20-4B74-BEE1-1E12E60E510F}</b:Guid>
    <b:Author>
      <b:Author>
        <b:NameList>
          <b:Person>
            <b:Last>Roberts</b:Last>
          </b:Person>
        </b:NameList>
      </b:Author>
    </b:Author>
    <b:Title>Community Development: Learning and Action</b:Title>
    <b:Year>2019</b:Year>
    <b:City>Toronto</b:City>
    <b:Publisher>University Press</b:Publisher>
    <b:RefOrder>6</b:RefOrder>
  </b:Source>
  <b:Source>
    <b:Tag>Cam19</b:Tag>
    <b:SourceType>Book</b:SourceType>
    <b:Guid>{EAC29970-7A9A-4440-BA21-0E22FAED10D5}</b:Guid>
    <b:Author>
      <b:Author>
        <b:NameList>
          <b:Person>
            <b:Last>Campfens</b:Last>
          </b:Person>
        </b:NameList>
      </b:Author>
    </b:Author>
    <b:Title>Community Development Around the World: Practice, Theory, Research, Training</b:Title>
    <b:Year>2019</b:Year>
    <b:City>Toronto</b:City>
    <b:Publisher>Universi</b:Publisher>
    <b:RefOrder>16</b:RefOrder>
  </b:Source>
  <b:Source>
    <b:Tag>Rod17</b:Tag>
    <b:SourceType>Book</b:SourceType>
    <b:Guid>{6D0AF507-9248-4DBC-9745-B7DD6B8473F2}</b:Guid>
    <b:Author>
      <b:Author>
        <b:NameList>
          <b:Person>
            <b:Last>Purrcell</b:Last>
            <b:First>Rod</b:First>
          </b:Person>
        </b:NameList>
      </b:Author>
    </b:Author>
    <b:Title>Popular education practice for youth and community development work</b:Title>
    <b:Year>2017</b:Year>
    <b:City>London</b:City>
    <b:Publisher>SAGE Publications</b:Publisher>
    <b:RefOrder>10</b:RefOrder>
  </b:Source>
  <b:Source>
    <b:Tag>Haz18</b:Tag>
    <b:SourceType>Book</b:SourceType>
    <b:Guid>{EC25BD96-4E68-4B4C-8A0F-1384CA26F73C}</b:Guid>
    <b:Author>
      <b:Author>
        <b:NameList>
          <b:Person>
            <b:Last>Gunn</b:Last>
            <b:First>Hazel</b:First>
          </b:Person>
        </b:NameList>
      </b:Author>
    </b:Author>
    <b:Title>Reclaiming Capital: Democratic Initiatives and Community Development</b:Title>
    <b:Year>2018</b:Year>
    <b:City>Cornell</b:City>
    <b:Publisher>University Press</b:Publisher>
    <b:RefOrder>5</b:RefOrder>
  </b:Source>
  <b:Source>
    <b:Tag>Nor19</b:Tag>
    <b:SourceType>Book</b:SourceType>
    <b:Guid>{36B79FC7-1C97-4B2D-AFE6-76FAB5D230C8}</b:Guid>
    <b:Author>
      <b:Author>
        <b:NameList>
          <b:Person>
            <b:Last>Walzer</b:Last>
            <b:First>Norman</b:First>
          </b:Person>
        </b:NameList>
      </b:Author>
    </b:Author>
    <b:Title>Using collective impact to bring community change</b:Title>
    <b:Year>2019</b:Year>
    <b:City>New York</b:City>
    <b:Publisher>Routledge</b:Publisher>
    <b:RefOrder>20</b:RefOrder>
  </b:Source>
  <b:Source>
    <b:Tag>Zuf22</b:Tag>
    <b:SourceType>Book</b:SourceType>
    <b:Guid>{C77CCD76-08A5-490A-89DE-0E0682751867}</b:Guid>
    <b:Author>
      <b:Author>
        <b:NameList>
          <b:Person>
            <b:Last>Zufferey</b:Last>
          </b:Person>
        </b:NameList>
      </b:Author>
    </b:Author>
    <b:Title>The Complexities of Home in Social Work</b:Title>
    <b:Year>2022</b:Year>
    <b:City>London</b:City>
    <b:Publisher>Routledge</b:Publisher>
    <b:RefOrder>8</b:RefOrder>
  </b:Source>
  <b:Source>
    <b:Tag>Wil221</b:Tag>
    <b:SourceType>Book</b:SourceType>
    <b:Guid>{957D3442-9311-4EC9-9E3A-E9AC66DA9250}</b:Guid>
    <b:Author>
      <b:Author>
        <b:NameList>
          <b:Person>
            <b:Last>Christenson</b:Last>
          </b:Person>
        </b:NameList>
      </b:Author>
    </b:Author>
    <b:Title>Community Development</b:Title>
    <b:Year>2019</b:Year>
    <b:City>London</b:City>
    <b:Publisher>Routledge</b:Publisher>
    <b:RefOrder>17</b:RefOrder>
  </b:Source>
  <b:Source>
    <b:Tag>Led20</b:Tag>
    <b:SourceType>Book</b:SourceType>
    <b:Guid>{AB5E735D-2594-430F-9B12-CEA7DAF8FA6A}</b:Guid>
    <b:Author>
      <b:Author>
        <b:NameList>
          <b:Person>
            <b:Last>Ledwith</b:Last>
          </b:Person>
        </b:NameList>
      </b:Author>
    </b:Author>
    <b:Title>Community Deveklopment: A critical and Radical Approach</b:Title>
    <b:Year>2020</b:Year>
    <b:City>Bristol</b:City>
    <b:Publisher>Policy Press</b:Publisher>
    <b:RefOrder>9</b:RefOrder>
  </b:Source>
  <b:Source>
    <b:Tag>Sya19</b:Tag>
    <b:SourceType>JournalArticle</b:SourceType>
    <b:Guid>{2FD86C64-BE91-44F2-B7BD-ACB7140B3DF5}</b:Guid>
    <b:Title>"LOcal Potential Development (Local Genius) in Community Empowerment"</b:Title>
    <b:Year>2019</b:Year>
    <b:Author>
      <b:Author>
        <b:NameList>
          <b:Person>
            <b:Last>Syahid</b:Last>
          </b:Person>
        </b:NameList>
      </b:Author>
    </b:Author>
    <b:JournalName>Jornal of Nonformal Education</b:JournalName>
    <b:Pages>pp.1-4</b:Pages>
    <b:Volume>28</b:Volume>
    <b:Issue>5</b:Issue>
    <b:RefOrder>11</b:RefOrder>
  </b:Source>
  <b:Source>
    <b:Tag>Tho21</b:Tag>
    <b:SourceType>Book</b:SourceType>
    <b:Guid>{0BF0F8FC-CA0B-4835-9E94-B6FF476D17CE}</b:Guid>
    <b:Title>The boundaries of change in community work </b:Title>
    <b:Year>2021</b:Year>
    <b:Author>
      <b:Author>
        <b:NameList>
          <b:Person>
            <b:Last>Thomas</b:Last>
          </b:Person>
        </b:NameList>
      </b:Author>
    </b:Author>
    <b:City>London</b:City>
    <b:Publisher>Routledge</b:Publisher>
    <b:RefOrder>12</b:RefOrder>
  </b:Source>
  <b:Source>
    <b:Tag>You21</b:Tag>
    <b:SourceType>Book</b:SourceType>
    <b:Guid>{DC31319B-3885-477A-B587-305481FB392E}</b:Guid>
    <b:Author>
      <b:Author>
        <b:NameList>
          <b:Person>
            <b:Last>Younghusband</b:Last>
          </b:Person>
        </b:NameList>
      </b:Author>
    </b:Author>
    <b:Title>Social Work And Social Change</b:Title>
    <b:Year>2021</b:Year>
    <b:City>London</b:City>
    <b:Publisher>Routledge</b:Publisher>
    <b:RefOrder>13</b:RefOrder>
  </b:Source>
</b:Sources>
</file>

<file path=customXml/itemProps1.xml><?xml version="1.0" encoding="utf-8"?>
<ds:datastoreItem xmlns:ds="http://schemas.openxmlformats.org/officeDocument/2006/customXml" ds:itemID="{E7A6E22F-435D-403E-96FE-E319FEED9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3371</TotalTime>
  <Pages>21</Pages>
  <Words>3001</Words>
  <Characters>17109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43</cp:revision>
  <dcterms:created xsi:type="dcterms:W3CDTF">2022-03-10T19:35:00Z</dcterms:created>
  <dcterms:modified xsi:type="dcterms:W3CDTF">2022-04-19T18:04:00Z</dcterms:modified>
</cp:coreProperties>
</file>