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9102A4" w14:textId="77777777" w:rsidR="00C72D1F" w:rsidRDefault="00F91224" w:rsidP="00F91224">
      <w:pPr>
        <w:spacing w:line="480" w:lineRule="auto"/>
        <w:jc w:val="center"/>
        <w:rPr>
          <w:b/>
          <w:sz w:val="32"/>
          <w:szCs w:val="32"/>
        </w:rPr>
      </w:pPr>
      <w:bookmarkStart w:id="0" w:name="_Hlk39031805"/>
      <w:r w:rsidRPr="00617B27">
        <w:rPr>
          <w:b/>
          <w:sz w:val="32"/>
          <w:szCs w:val="32"/>
        </w:rPr>
        <w:t xml:space="preserve">UNIVERSITY OF WALES TRINITY SAINT DAVID </w:t>
      </w:r>
    </w:p>
    <w:p w14:paraId="17D83B05" w14:textId="5873C673" w:rsidR="00F91224" w:rsidRPr="00617B27" w:rsidRDefault="00C72D1F" w:rsidP="00F91224">
      <w:pPr>
        <w:spacing w:line="480" w:lineRule="auto"/>
        <w:jc w:val="center"/>
        <w:rPr>
          <w:b/>
          <w:sz w:val="32"/>
          <w:szCs w:val="32"/>
        </w:rPr>
      </w:pPr>
      <w:r w:rsidRPr="00617B27">
        <w:rPr>
          <w:b/>
          <w:sz w:val="32"/>
          <w:szCs w:val="32"/>
        </w:rPr>
        <w:t>(</w:t>
      </w:r>
      <w:r w:rsidR="00F91224" w:rsidRPr="00617B27">
        <w:rPr>
          <w:b/>
          <w:sz w:val="32"/>
          <w:szCs w:val="32"/>
        </w:rPr>
        <w:t>LONDON CAMPUS)</w:t>
      </w:r>
    </w:p>
    <w:p w14:paraId="5D5CDA20" w14:textId="5A4F073C" w:rsidR="00F91224" w:rsidRPr="00617B27" w:rsidRDefault="00F91224" w:rsidP="00F91224">
      <w:pPr>
        <w:spacing w:line="480" w:lineRule="auto"/>
        <w:jc w:val="center"/>
        <w:rPr>
          <w:b/>
          <w:sz w:val="32"/>
          <w:szCs w:val="32"/>
        </w:rPr>
      </w:pPr>
      <w:r w:rsidRPr="00617B27">
        <w:rPr>
          <w:b/>
          <w:sz w:val="32"/>
          <w:szCs w:val="32"/>
        </w:rPr>
        <w:t>COURSE CODE LCDB7000</w:t>
      </w:r>
    </w:p>
    <w:p w14:paraId="4E28E284" w14:textId="77777777" w:rsidR="00F91224" w:rsidRPr="00617B27" w:rsidRDefault="00F91224" w:rsidP="00F91224">
      <w:pPr>
        <w:spacing w:line="480" w:lineRule="auto"/>
        <w:jc w:val="center"/>
        <w:rPr>
          <w:b/>
          <w:sz w:val="32"/>
          <w:szCs w:val="32"/>
        </w:rPr>
      </w:pPr>
      <w:r w:rsidRPr="00617B27">
        <w:rPr>
          <w:b/>
          <w:sz w:val="32"/>
          <w:szCs w:val="32"/>
        </w:rPr>
        <w:t>LEVEL 7</w:t>
      </w:r>
    </w:p>
    <w:p w14:paraId="1186BEDE" w14:textId="1EE9B2D8" w:rsidR="00F91224" w:rsidRPr="00617B27" w:rsidRDefault="00F91224" w:rsidP="00F91224">
      <w:pPr>
        <w:spacing w:line="480" w:lineRule="auto"/>
        <w:jc w:val="center"/>
        <w:rPr>
          <w:b/>
          <w:sz w:val="32"/>
          <w:szCs w:val="32"/>
        </w:rPr>
      </w:pPr>
      <w:r w:rsidRPr="00617B27">
        <w:rPr>
          <w:b/>
          <w:sz w:val="32"/>
          <w:szCs w:val="32"/>
        </w:rPr>
        <w:t xml:space="preserve">APPROACHES TO RESEARCH AND ACADEMIC COMMUNICATION </w:t>
      </w:r>
    </w:p>
    <w:p w14:paraId="7955071D" w14:textId="36FD7A8E" w:rsidR="00F91224" w:rsidRPr="00617B27" w:rsidRDefault="00F91224" w:rsidP="00F91224">
      <w:pPr>
        <w:spacing w:line="480" w:lineRule="auto"/>
        <w:jc w:val="center"/>
        <w:rPr>
          <w:b/>
          <w:sz w:val="32"/>
          <w:szCs w:val="32"/>
        </w:rPr>
      </w:pPr>
      <w:r w:rsidRPr="00617B27">
        <w:rPr>
          <w:b/>
          <w:sz w:val="32"/>
          <w:szCs w:val="32"/>
        </w:rPr>
        <w:t>ASSSIGNMENT 1- Assessment 1</w:t>
      </w:r>
    </w:p>
    <w:p w14:paraId="220851C8" w14:textId="634D16A4" w:rsidR="00F91224" w:rsidRPr="00617B27" w:rsidRDefault="00F91224" w:rsidP="00F91224">
      <w:pPr>
        <w:spacing w:line="480" w:lineRule="auto"/>
        <w:jc w:val="center"/>
        <w:rPr>
          <w:b/>
          <w:sz w:val="32"/>
          <w:szCs w:val="32"/>
        </w:rPr>
      </w:pPr>
      <w:r w:rsidRPr="00617B27">
        <w:rPr>
          <w:b/>
          <w:sz w:val="32"/>
          <w:szCs w:val="32"/>
        </w:rPr>
        <w:t>ASSISGNMENT TITLE</w:t>
      </w:r>
      <w:bookmarkEnd w:id="0"/>
      <w:r w:rsidRPr="00617B27">
        <w:rPr>
          <w:b/>
          <w:sz w:val="32"/>
          <w:szCs w:val="32"/>
        </w:rPr>
        <w:t xml:space="preserve">: </w:t>
      </w:r>
      <w:r w:rsidR="00617B27" w:rsidRPr="00617B27">
        <w:rPr>
          <w:b/>
          <w:sz w:val="32"/>
          <w:szCs w:val="32"/>
        </w:rPr>
        <w:t>Part:</w:t>
      </w:r>
      <w:r w:rsidRPr="00617B27">
        <w:rPr>
          <w:b/>
          <w:sz w:val="32"/>
          <w:szCs w:val="32"/>
        </w:rPr>
        <w:t xml:space="preserve"> Literature Review </w:t>
      </w:r>
    </w:p>
    <w:p w14:paraId="440F5707" w14:textId="03A6C0D8" w:rsidR="00F91224" w:rsidRPr="00617B27" w:rsidRDefault="00F91224" w:rsidP="00F91224">
      <w:pPr>
        <w:spacing w:line="480" w:lineRule="auto"/>
        <w:jc w:val="center"/>
        <w:rPr>
          <w:b/>
          <w:sz w:val="32"/>
          <w:szCs w:val="32"/>
        </w:rPr>
      </w:pPr>
      <w:r w:rsidRPr="00617B27">
        <w:rPr>
          <w:b/>
          <w:sz w:val="32"/>
          <w:szCs w:val="32"/>
        </w:rPr>
        <w:t xml:space="preserve">                                     </w:t>
      </w:r>
      <w:r w:rsidR="00EF24FA">
        <w:rPr>
          <w:b/>
          <w:sz w:val="32"/>
          <w:szCs w:val="32"/>
        </w:rPr>
        <w:t xml:space="preserve">    </w:t>
      </w:r>
      <w:r w:rsidRPr="00617B27">
        <w:rPr>
          <w:b/>
          <w:sz w:val="32"/>
          <w:szCs w:val="32"/>
        </w:rPr>
        <w:t xml:space="preserve"> Part 2: Article Review </w:t>
      </w:r>
    </w:p>
    <w:p w14:paraId="1B8A8A4D" w14:textId="3F09BD45" w:rsidR="00F91224" w:rsidRPr="00617B27" w:rsidRDefault="00F91224" w:rsidP="00F91224">
      <w:pPr>
        <w:spacing w:line="480" w:lineRule="auto"/>
        <w:jc w:val="center"/>
        <w:rPr>
          <w:b/>
          <w:sz w:val="32"/>
          <w:szCs w:val="32"/>
        </w:rPr>
      </w:pPr>
      <w:bookmarkStart w:id="1" w:name="_Hlk39031866"/>
      <w:r w:rsidRPr="00617B27">
        <w:rPr>
          <w:b/>
          <w:sz w:val="32"/>
          <w:szCs w:val="32"/>
        </w:rPr>
        <w:t xml:space="preserve">LECTURER: Dr Nadish Patel  </w:t>
      </w:r>
    </w:p>
    <w:p w14:paraId="2CE86EE3" w14:textId="77777777" w:rsidR="00F91224" w:rsidRPr="00617B27" w:rsidRDefault="00F91224" w:rsidP="00F91224">
      <w:pPr>
        <w:spacing w:line="480" w:lineRule="auto"/>
        <w:jc w:val="center"/>
        <w:rPr>
          <w:b/>
          <w:sz w:val="32"/>
          <w:szCs w:val="32"/>
        </w:rPr>
      </w:pPr>
      <w:r w:rsidRPr="00617B27">
        <w:rPr>
          <w:b/>
          <w:sz w:val="32"/>
          <w:szCs w:val="32"/>
        </w:rPr>
        <w:t>STUNDENT: Margaret Kyakunda</w:t>
      </w:r>
    </w:p>
    <w:p w14:paraId="6BF2B5CE" w14:textId="77777777" w:rsidR="00F91224" w:rsidRPr="00617B27" w:rsidRDefault="00F91224" w:rsidP="00F91224">
      <w:pPr>
        <w:spacing w:line="480" w:lineRule="auto"/>
        <w:jc w:val="center"/>
        <w:rPr>
          <w:b/>
          <w:sz w:val="32"/>
          <w:szCs w:val="32"/>
        </w:rPr>
      </w:pPr>
      <w:r w:rsidRPr="00617B27">
        <w:rPr>
          <w:b/>
          <w:sz w:val="32"/>
          <w:szCs w:val="32"/>
        </w:rPr>
        <w:t>STUDENT ID: 1712816</w:t>
      </w:r>
    </w:p>
    <w:bookmarkEnd w:id="1"/>
    <w:p w14:paraId="1E448553" w14:textId="77777777" w:rsidR="00F91224" w:rsidRDefault="00F91224" w:rsidP="00783A4A">
      <w:pPr>
        <w:spacing w:line="360" w:lineRule="auto"/>
        <w:jc w:val="center"/>
        <w:rPr>
          <w:b/>
          <w:bCs/>
          <w:i/>
          <w:iCs/>
        </w:rPr>
      </w:pPr>
    </w:p>
    <w:p w14:paraId="465E94AA" w14:textId="77777777" w:rsidR="00F91224" w:rsidRDefault="00F91224" w:rsidP="00F91224">
      <w:pPr>
        <w:spacing w:line="360" w:lineRule="auto"/>
        <w:rPr>
          <w:b/>
          <w:bCs/>
          <w:i/>
          <w:iCs/>
        </w:rPr>
      </w:pPr>
    </w:p>
    <w:p w14:paraId="28DC6F43" w14:textId="77777777" w:rsidR="00F91224" w:rsidRDefault="00F91224" w:rsidP="00783A4A">
      <w:pPr>
        <w:spacing w:line="360" w:lineRule="auto"/>
        <w:jc w:val="center"/>
        <w:rPr>
          <w:b/>
          <w:bCs/>
          <w:i/>
          <w:iCs/>
        </w:rPr>
      </w:pPr>
    </w:p>
    <w:p w14:paraId="7B70DAD2" w14:textId="196F5841" w:rsidR="00F91224" w:rsidRDefault="00F91224" w:rsidP="00783A4A">
      <w:pPr>
        <w:spacing w:line="360" w:lineRule="auto"/>
        <w:jc w:val="center"/>
        <w:rPr>
          <w:b/>
          <w:bCs/>
          <w:i/>
          <w:iCs/>
        </w:rPr>
      </w:pPr>
    </w:p>
    <w:p w14:paraId="5F9974ED" w14:textId="1D279499" w:rsidR="00F91224" w:rsidRDefault="00F91224" w:rsidP="00783A4A">
      <w:pPr>
        <w:spacing w:line="360" w:lineRule="auto"/>
        <w:jc w:val="center"/>
        <w:rPr>
          <w:b/>
          <w:bCs/>
          <w:i/>
          <w:iCs/>
        </w:rPr>
      </w:pPr>
    </w:p>
    <w:p w14:paraId="127C65A9" w14:textId="4954C116" w:rsidR="00F91224" w:rsidRDefault="00F91224" w:rsidP="00783A4A">
      <w:pPr>
        <w:spacing w:line="360" w:lineRule="auto"/>
        <w:jc w:val="center"/>
        <w:rPr>
          <w:b/>
          <w:bCs/>
          <w:i/>
          <w:iCs/>
        </w:rPr>
      </w:pPr>
    </w:p>
    <w:p w14:paraId="538047C7" w14:textId="7B4E6E83" w:rsidR="00F91224" w:rsidRDefault="00F91224" w:rsidP="00783A4A">
      <w:pPr>
        <w:spacing w:line="360" w:lineRule="auto"/>
        <w:jc w:val="center"/>
        <w:rPr>
          <w:b/>
          <w:bCs/>
          <w:i/>
          <w:iCs/>
        </w:rPr>
      </w:pPr>
    </w:p>
    <w:p w14:paraId="0AF293E6" w14:textId="17209F38" w:rsidR="00F91224" w:rsidRDefault="00F91224" w:rsidP="00783A4A">
      <w:pPr>
        <w:spacing w:line="360" w:lineRule="auto"/>
        <w:jc w:val="center"/>
        <w:rPr>
          <w:b/>
          <w:bCs/>
          <w:i/>
          <w:iCs/>
        </w:rPr>
      </w:pPr>
    </w:p>
    <w:p w14:paraId="5988F7D1" w14:textId="7697E9E9" w:rsidR="00F91224" w:rsidRDefault="00F91224" w:rsidP="00783A4A">
      <w:pPr>
        <w:spacing w:line="360" w:lineRule="auto"/>
        <w:jc w:val="center"/>
        <w:rPr>
          <w:b/>
          <w:bCs/>
          <w:i/>
          <w:iCs/>
        </w:rPr>
      </w:pPr>
    </w:p>
    <w:p w14:paraId="2FB7D860" w14:textId="01FBE20B" w:rsidR="0005592A" w:rsidRPr="00FA60B5" w:rsidRDefault="0005592A" w:rsidP="00FA60B5">
      <w:pPr>
        <w:spacing w:line="360" w:lineRule="auto"/>
        <w:rPr>
          <w:b/>
          <w:bCs/>
        </w:rPr>
      </w:pPr>
    </w:p>
    <w:p w14:paraId="2E0BFAB9" w14:textId="1C9E47E7" w:rsidR="0005592A" w:rsidRDefault="0005592A" w:rsidP="00783A4A">
      <w:pPr>
        <w:spacing w:line="360" w:lineRule="auto"/>
        <w:jc w:val="center"/>
        <w:rPr>
          <w:b/>
          <w:bCs/>
          <w:i/>
          <w:iCs/>
        </w:rPr>
      </w:pPr>
    </w:p>
    <w:p w14:paraId="7F392156" w14:textId="4DC0D7D4" w:rsidR="0005592A" w:rsidRDefault="0005592A" w:rsidP="00783A4A">
      <w:pPr>
        <w:spacing w:line="360" w:lineRule="auto"/>
        <w:jc w:val="center"/>
        <w:rPr>
          <w:b/>
          <w:bCs/>
          <w:i/>
          <w:iCs/>
        </w:rPr>
      </w:pPr>
    </w:p>
    <w:p w14:paraId="740BA04C" w14:textId="77777777" w:rsidR="0024253C" w:rsidRPr="00576FCC" w:rsidRDefault="0024253C" w:rsidP="0024253C">
      <w:pPr>
        <w:rPr>
          <w:b/>
          <w:bCs/>
        </w:rPr>
      </w:pPr>
      <w:r w:rsidRPr="00576FCC">
        <w:rPr>
          <w:b/>
          <w:bCs/>
        </w:rPr>
        <w:lastRenderedPageBreak/>
        <w:t xml:space="preserve">PART 1 – Literature Review </w:t>
      </w:r>
    </w:p>
    <w:p w14:paraId="7D116AC8" w14:textId="77777777" w:rsidR="0024253C" w:rsidRDefault="0024253C" w:rsidP="0024253C"/>
    <w:p w14:paraId="203A7F82" w14:textId="17449F17" w:rsidR="0024253C" w:rsidRDefault="0024253C" w:rsidP="0024253C">
      <w:pPr>
        <w:pStyle w:val="ListParagraph"/>
        <w:numPr>
          <w:ilvl w:val="0"/>
          <w:numId w:val="15"/>
        </w:numPr>
      </w:pPr>
      <w:r>
        <w:t>Abstract ………………………………………………………………………………………………………</w:t>
      </w:r>
      <w:r w:rsidR="000073B3">
        <w:t>………….</w:t>
      </w:r>
      <w:r>
        <w:t>3</w:t>
      </w:r>
    </w:p>
    <w:p w14:paraId="7F3A53A6" w14:textId="77777777" w:rsidR="0024253C" w:rsidRDefault="0024253C" w:rsidP="0024253C">
      <w:pPr>
        <w:pStyle w:val="ListParagraph"/>
      </w:pPr>
    </w:p>
    <w:p w14:paraId="7BA7F4B2" w14:textId="0FBD4FCC" w:rsidR="0024253C" w:rsidRDefault="0024253C" w:rsidP="0024253C">
      <w:pPr>
        <w:pStyle w:val="ListParagraph"/>
        <w:numPr>
          <w:ilvl w:val="0"/>
          <w:numId w:val="15"/>
        </w:numPr>
      </w:pPr>
      <w:r>
        <w:t>Introduction ……………………………………………………………………...……………………</w:t>
      </w:r>
      <w:r w:rsidR="000073B3">
        <w:t>…………...</w:t>
      </w:r>
      <w:r>
        <w:t>4-5</w:t>
      </w:r>
    </w:p>
    <w:p w14:paraId="7563585B" w14:textId="77777777" w:rsidR="0024253C" w:rsidRDefault="0024253C" w:rsidP="0024253C">
      <w:pPr>
        <w:ind w:left="360"/>
      </w:pPr>
    </w:p>
    <w:p w14:paraId="7F419976" w14:textId="2FB5D955" w:rsidR="0024253C" w:rsidRDefault="0024253C" w:rsidP="0024253C">
      <w:pPr>
        <w:pStyle w:val="ListParagraph"/>
        <w:numPr>
          <w:ilvl w:val="0"/>
          <w:numId w:val="15"/>
        </w:numPr>
      </w:pPr>
      <w:r>
        <w:t>Literature Review …………………………………………………………………………………...</w:t>
      </w:r>
      <w:r w:rsidR="000073B3">
        <w:t>............</w:t>
      </w:r>
      <w:r>
        <w:t>6-11</w:t>
      </w:r>
    </w:p>
    <w:p w14:paraId="12A92E32" w14:textId="77777777" w:rsidR="0024253C" w:rsidRDefault="0024253C" w:rsidP="0024253C">
      <w:pPr>
        <w:pStyle w:val="ListParagraph"/>
        <w:ind w:left="1440"/>
      </w:pPr>
    </w:p>
    <w:p w14:paraId="7F5DDE0C" w14:textId="25F020DB" w:rsidR="0024253C" w:rsidRDefault="0024253C" w:rsidP="0024253C">
      <w:pPr>
        <w:pStyle w:val="ListParagraph"/>
        <w:numPr>
          <w:ilvl w:val="0"/>
          <w:numId w:val="15"/>
        </w:numPr>
      </w:pPr>
      <w:r>
        <w:t>Methodology ………………………………………………………………………..................</w:t>
      </w:r>
      <w:r w:rsidR="000073B3">
        <w:t>............</w:t>
      </w:r>
      <w:r>
        <w:t>.....13</w:t>
      </w:r>
    </w:p>
    <w:p w14:paraId="4F1C60CE" w14:textId="77777777" w:rsidR="0024253C" w:rsidRDefault="0024253C" w:rsidP="0024253C">
      <w:pPr>
        <w:pStyle w:val="ListParagraph"/>
      </w:pPr>
    </w:p>
    <w:p w14:paraId="0EBA8ECA" w14:textId="3B3F5497" w:rsidR="0024253C" w:rsidRDefault="0024253C" w:rsidP="0024253C">
      <w:pPr>
        <w:pStyle w:val="ListParagraph"/>
        <w:numPr>
          <w:ilvl w:val="1"/>
          <w:numId w:val="15"/>
        </w:numPr>
      </w:pPr>
      <w:r>
        <w:t>Qualitative ………………………………………………………………. …………………</w:t>
      </w:r>
      <w:r w:rsidR="000073B3">
        <w:t>……………</w:t>
      </w:r>
      <w:r>
        <w:t xml:space="preserve"> 13</w:t>
      </w:r>
    </w:p>
    <w:p w14:paraId="26048798" w14:textId="5A4FE6FB" w:rsidR="0024253C" w:rsidRDefault="0024253C" w:rsidP="0024253C">
      <w:pPr>
        <w:pStyle w:val="ListParagraph"/>
        <w:numPr>
          <w:ilvl w:val="1"/>
          <w:numId w:val="15"/>
        </w:numPr>
      </w:pPr>
      <w:r>
        <w:t>Quantitative ………………………………………………………………………………</w:t>
      </w:r>
      <w:r w:rsidR="000073B3">
        <w:t>…………. ….</w:t>
      </w:r>
      <w:r>
        <w:t>13</w:t>
      </w:r>
    </w:p>
    <w:p w14:paraId="16D28C24" w14:textId="0386C251" w:rsidR="0024253C" w:rsidRDefault="0024253C" w:rsidP="0024253C">
      <w:pPr>
        <w:pStyle w:val="ListParagraph"/>
        <w:numPr>
          <w:ilvl w:val="1"/>
          <w:numId w:val="15"/>
        </w:numPr>
      </w:pPr>
      <w:r>
        <w:t>Mixed Methods………………………………………………………………………</w:t>
      </w:r>
      <w:r w:rsidR="000073B3">
        <w:t>….</w:t>
      </w:r>
      <w:r>
        <w:t>…</w:t>
      </w:r>
      <w:r w:rsidR="000073B3">
        <w:t>…………...</w:t>
      </w:r>
      <w:r>
        <w:t xml:space="preserve">13  </w:t>
      </w:r>
    </w:p>
    <w:p w14:paraId="26570437" w14:textId="77777777" w:rsidR="0024253C" w:rsidRDefault="0024253C" w:rsidP="0024253C">
      <w:pPr>
        <w:pStyle w:val="ListParagraph"/>
      </w:pPr>
    </w:p>
    <w:p w14:paraId="7349823A" w14:textId="68E18A07" w:rsidR="0024253C" w:rsidRDefault="0024253C" w:rsidP="0024253C">
      <w:pPr>
        <w:pStyle w:val="ListParagraph"/>
        <w:numPr>
          <w:ilvl w:val="0"/>
          <w:numId w:val="15"/>
        </w:numPr>
      </w:pPr>
      <w:r>
        <w:t>Findings……………………………………………………………………………………………</w:t>
      </w:r>
      <w:r w:rsidR="000073B3">
        <w:t>……………...</w:t>
      </w:r>
      <w:r>
        <w:t xml:space="preserve"> 13- 14</w:t>
      </w:r>
    </w:p>
    <w:p w14:paraId="6615D983" w14:textId="77777777" w:rsidR="0024253C" w:rsidRDefault="0024253C" w:rsidP="0024253C"/>
    <w:p w14:paraId="6F466CE6" w14:textId="468FFFD2" w:rsidR="0024253C" w:rsidRDefault="0024253C" w:rsidP="0024253C">
      <w:pPr>
        <w:pStyle w:val="ListParagraph"/>
        <w:numPr>
          <w:ilvl w:val="0"/>
          <w:numId w:val="15"/>
        </w:numPr>
      </w:pPr>
      <w:r>
        <w:t>Conclusion ………………………………………………………………………….....................</w:t>
      </w:r>
      <w:r w:rsidR="000073B3">
        <w:t>.............</w:t>
      </w:r>
      <w:r>
        <w:t>..15</w:t>
      </w:r>
    </w:p>
    <w:p w14:paraId="7BCCAC7C" w14:textId="77777777" w:rsidR="0024253C" w:rsidRDefault="0024253C" w:rsidP="0024253C"/>
    <w:p w14:paraId="760217D7" w14:textId="77777777" w:rsidR="0024253C" w:rsidRPr="00576FCC" w:rsidRDefault="0024253C" w:rsidP="0024253C">
      <w:pPr>
        <w:rPr>
          <w:b/>
          <w:bCs/>
        </w:rPr>
      </w:pPr>
    </w:p>
    <w:p w14:paraId="49598A9E" w14:textId="77777777" w:rsidR="0024253C" w:rsidRPr="00576FCC" w:rsidRDefault="0024253C" w:rsidP="0024253C">
      <w:pPr>
        <w:rPr>
          <w:b/>
          <w:bCs/>
        </w:rPr>
      </w:pPr>
      <w:r w:rsidRPr="00576FCC">
        <w:rPr>
          <w:b/>
          <w:bCs/>
        </w:rPr>
        <w:t xml:space="preserve">PART 2 – Article Review </w:t>
      </w:r>
    </w:p>
    <w:p w14:paraId="0B279E74" w14:textId="77777777" w:rsidR="0024253C" w:rsidRDefault="0024253C" w:rsidP="0024253C"/>
    <w:p w14:paraId="09F66D75" w14:textId="2F126D8A" w:rsidR="0024253C" w:rsidRDefault="0024253C" w:rsidP="0024253C">
      <w:pPr>
        <w:pStyle w:val="ListParagraph"/>
        <w:numPr>
          <w:ilvl w:val="0"/>
          <w:numId w:val="16"/>
        </w:numPr>
      </w:pPr>
      <w:r>
        <w:t>Title ………………………………………………………………………………………………………</w:t>
      </w:r>
      <w:r w:rsidR="000073B3">
        <w:t>………………</w:t>
      </w:r>
      <w:r>
        <w:t>.16</w:t>
      </w:r>
    </w:p>
    <w:p w14:paraId="4DD1E683" w14:textId="77777777" w:rsidR="0024253C" w:rsidRDefault="0024253C" w:rsidP="0024253C">
      <w:pPr>
        <w:pStyle w:val="ListParagraph"/>
      </w:pPr>
    </w:p>
    <w:p w14:paraId="08851499" w14:textId="5302FCAE" w:rsidR="0024253C" w:rsidRDefault="0024253C" w:rsidP="0024253C">
      <w:pPr>
        <w:pStyle w:val="ListParagraph"/>
        <w:numPr>
          <w:ilvl w:val="0"/>
          <w:numId w:val="16"/>
        </w:numPr>
      </w:pPr>
      <w:r>
        <w:t>Abstract ………………………………………………………………………………………………</w:t>
      </w:r>
      <w:r w:rsidR="000073B3">
        <w:t>……………….</w:t>
      </w:r>
      <w:r>
        <w:t>..17</w:t>
      </w:r>
    </w:p>
    <w:p w14:paraId="7473DF5C" w14:textId="77777777" w:rsidR="0024253C" w:rsidRDefault="0024253C" w:rsidP="0024253C">
      <w:pPr>
        <w:pStyle w:val="ListParagraph"/>
      </w:pPr>
    </w:p>
    <w:p w14:paraId="1C4CCBF4" w14:textId="53D8F25C" w:rsidR="0024253C" w:rsidRDefault="0024253C" w:rsidP="0024253C">
      <w:pPr>
        <w:pStyle w:val="ListParagraph"/>
        <w:numPr>
          <w:ilvl w:val="0"/>
          <w:numId w:val="16"/>
        </w:numPr>
      </w:pPr>
      <w:r>
        <w:t>Introduction ………………………………………………………………….………………</w:t>
      </w:r>
      <w:r w:rsidR="000073B3">
        <w:t>……………….</w:t>
      </w:r>
      <w:r>
        <w:t>18 –19</w:t>
      </w:r>
    </w:p>
    <w:p w14:paraId="4939091C" w14:textId="77777777" w:rsidR="0024253C" w:rsidRDefault="0024253C" w:rsidP="0024253C">
      <w:pPr>
        <w:pStyle w:val="ListParagraph"/>
      </w:pPr>
    </w:p>
    <w:p w14:paraId="2C1F5D3A" w14:textId="7C372A96" w:rsidR="0024253C" w:rsidRDefault="0024253C" w:rsidP="0024253C">
      <w:pPr>
        <w:pStyle w:val="ListParagraph"/>
        <w:numPr>
          <w:ilvl w:val="1"/>
          <w:numId w:val="16"/>
        </w:numPr>
      </w:pPr>
      <w:r>
        <w:t>Title…………………………………………………………………………</w:t>
      </w:r>
      <w:r w:rsidR="000073B3">
        <w:t>…………………………. …..</w:t>
      </w:r>
      <w:r>
        <w:t xml:space="preserve"> </w:t>
      </w:r>
      <w:r w:rsidR="000073B3">
        <w:t xml:space="preserve">  </w:t>
      </w:r>
      <w:r>
        <w:t>18</w:t>
      </w:r>
    </w:p>
    <w:p w14:paraId="4A483CAE" w14:textId="38095377" w:rsidR="0024253C" w:rsidRDefault="0024253C" w:rsidP="0024253C">
      <w:pPr>
        <w:pStyle w:val="ListParagraph"/>
        <w:numPr>
          <w:ilvl w:val="1"/>
          <w:numId w:val="16"/>
        </w:numPr>
      </w:pPr>
      <w:r>
        <w:t>Research Problem ...………………………………………………………</w:t>
      </w:r>
      <w:r w:rsidR="000073B3">
        <w:t>…………………….…</w:t>
      </w:r>
      <w:r>
        <w:t>… 18</w:t>
      </w:r>
    </w:p>
    <w:p w14:paraId="504CCB68" w14:textId="6B69B6FF" w:rsidR="0024253C" w:rsidRDefault="0024253C" w:rsidP="0024253C">
      <w:pPr>
        <w:pStyle w:val="ListParagraph"/>
        <w:numPr>
          <w:ilvl w:val="1"/>
          <w:numId w:val="16"/>
        </w:numPr>
      </w:pPr>
      <w:r>
        <w:t>research Questions …………………………………………………………</w:t>
      </w:r>
      <w:r w:rsidR="000073B3">
        <w:t>………………….…</w:t>
      </w:r>
      <w:proofErr w:type="gramStart"/>
      <w:r w:rsidR="000073B3">
        <w:t>..</w:t>
      </w:r>
      <w:r>
        <w:t>...</w:t>
      </w:r>
      <w:proofErr w:type="gramEnd"/>
      <w:r w:rsidR="000073B3">
        <w:t xml:space="preserve"> </w:t>
      </w:r>
      <w:r>
        <w:t>19</w:t>
      </w:r>
    </w:p>
    <w:p w14:paraId="2D2439B6" w14:textId="62DD1783" w:rsidR="0024253C" w:rsidRDefault="0024253C" w:rsidP="0024253C">
      <w:pPr>
        <w:pStyle w:val="ListParagraph"/>
        <w:numPr>
          <w:ilvl w:val="1"/>
          <w:numId w:val="16"/>
        </w:numPr>
      </w:pPr>
      <w:r>
        <w:t>Philosophy …………………………………………………………………...</w:t>
      </w:r>
      <w:r w:rsidR="000073B3">
        <w:t>...............................</w:t>
      </w:r>
      <w:r>
        <w:t>19</w:t>
      </w:r>
    </w:p>
    <w:p w14:paraId="61C6C84B" w14:textId="293EEB87" w:rsidR="0024253C" w:rsidRDefault="0024253C" w:rsidP="0024253C"/>
    <w:p w14:paraId="21FEC289" w14:textId="35D00D4B" w:rsidR="0024253C" w:rsidRDefault="0024253C" w:rsidP="0024253C">
      <w:pPr>
        <w:pStyle w:val="ListParagraph"/>
        <w:numPr>
          <w:ilvl w:val="0"/>
          <w:numId w:val="16"/>
        </w:numPr>
      </w:pPr>
      <w:r>
        <w:t xml:space="preserve">Methodology……………………………………………………………………. </w:t>
      </w:r>
      <w:r w:rsidR="000073B3">
        <w:t>…………………………….</w:t>
      </w:r>
      <w:r>
        <w:t>20 -23</w:t>
      </w:r>
    </w:p>
    <w:p w14:paraId="4579BAB7" w14:textId="6258A0D3" w:rsidR="0024253C" w:rsidRDefault="0024253C" w:rsidP="0024253C">
      <w:pPr>
        <w:pStyle w:val="ListParagraph"/>
        <w:numPr>
          <w:ilvl w:val="1"/>
          <w:numId w:val="16"/>
        </w:numPr>
      </w:pPr>
      <w:r>
        <w:t>Methods ……………………………………………………………………</w:t>
      </w:r>
      <w:r w:rsidR="000073B3">
        <w:t>……………………………….</w:t>
      </w:r>
      <w:r>
        <w:t>20</w:t>
      </w:r>
    </w:p>
    <w:p w14:paraId="69FCDA1E" w14:textId="77777777" w:rsidR="0024253C" w:rsidRDefault="0024253C" w:rsidP="0024253C">
      <w:pPr>
        <w:pStyle w:val="ListParagraph"/>
        <w:numPr>
          <w:ilvl w:val="1"/>
          <w:numId w:val="16"/>
        </w:numPr>
      </w:pPr>
      <w:r>
        <w:t xml:space="preserve">Data &amp; Sample </w:t>
      </w:r>
    </w:p>
    <w:p w14:paraId="2448905C" w14:textId="519E543D" w:rsidR="0024253C" w:rsidRDefault="0024253C" w:rsidP="0024253C">
      <w:pPr>
        <w:pStyle w:val="ListParagraph"/>
        <w:numPr>
          <w:ilvl w:val="1"/>
          <w:numId w:val="16"/>
        </w:numPr>
      </w:pPr>
      <w:r>
        <w:t>Interviews……………………………………………………………</w:t>
      </w:r>
      <w:r w:rsidR="000073B3">
        <w:t>……………</w:t>
      </w:r>
      <w:r>
        <w:t>…...…</w:t>
      </w:r>
      <w:r w:rsidR="000073B3">
        <w:t xml:space="preserve">………………. </w:t>
      </w:r>
      <w:r>
        <w:t xml:space="preserve"> 20</w:t>
      </w:r>
    </w:p>
    <w:p w14:paraId="0ED6DCA3" w14:textId="75A5C411" w:rsidR="0024253C" w:rsidRDefault="0024253C" w:rsidP="0024253C">
      <w:pPr>
        <w:pStyle w:val="ListParagraph"/>
        <w:numPr>
          <w:ilvl w:val="1"/>
          <w:numId w:val="16"/>
        </w:numPr>
      </w:pPr>
      <w:r>
        <w:t>validity ………………………………………………………………</w:t>
      </w:r>
      <w:r w:rsidR="000073B3">
        <w:t>…………….</w:t>
      </w:r>
      <w:r>
        <w:t xml:space="preserve">…... </w:t>
      </w:r>
      <w:r w:rsidR="000073B3">
        <w:t>………………… .</w:t>
      </w:r>
      <w:r>
        <w:t>21</w:t>
      </w:r>
    </w:p>
    <w:p w14:paraId="63DB0A11" w14:textId="11C8B2E1" w:rsidR="0024253C" w:rsidRDefault="0024253C" w:rsidP="0024253C">
      <w:pPr>
        <w:pStyle w:val="ListParagraph"/>
        <w:numPr>
          <w:ilvl w:val="1"/>
          <w:numId w:val="16"/>
        </w:numPr>
      </w:pPr>
      <w:r>
        <w:t>Reliability …………………………………………………………</w:t>
      </w:r>
      <w:r w:rsidR="000073B3">
        <w:t>…………….</w:t>
      </w:r>
      <w:r>
        <w:t>…</w:t>
      </w:r>
      <w:r w:rsidR="000073B3">
        <w:t>………………</w:t>
      </w:r>
      <w:r>
        <w:t>……</w:t>
      </w:r>
      <w:r w:rsidR="000073B3">
        <w:t>….</w:t>
      </w:r>
      <w:r>
        <w:t>21</w:t>
      </w:r>
    </w:p>
    <w:p w14:paraId="651E187F" w14:textId="735FA879" w:rsidR="0024253C" w:rsidRDefault="0024253C" w:rsidP="0024253C">
      <w:pPr>
        <w:pStyle w:val="ListParagraph"/>
        <w:numPr>
          <w:ilvl w:val="1"/>
          <w:numId w:val="16"/>
        </w:numPr>
      </w:pPr>
      <w:r>
        <w:t>Limitations ……………………………………………………………</w:t>
      </w:r>
      <w:r w:rsidR="000073B3">
        <w:t>………….</w:t>
      </w:r>
      <w:r>
        <w:t>…</w:t>
      </w:r>
      <w:r w:rsidR="000073B3">
        <w:t>……………</w:t>
      </w:r>
      <w:proofErr w:type="gramStart"/>
      <w:r w:rsidR="000073B3">
        <w:t>….</w:t>
      </w:r>
      <w:r>
        <w:t>…</w:t>
      </w:r>
      <w:r w:rsidR="000073B3">
        <w:t>.</w:t>
      </w:r>
      <w:r>
        <w:t>.</w:t>
      </w:r>
      <w:proofErr w:type="gramEnd"/>
      <w:r>
        <w:t xml:space="preserve"> </w:t>
      </w:r>
      <w:r w:rsidR="000073B3">
        <w:t xml:space="preserve"> </w:t>
      </w:r>
      <w:r>
        <w:t>23</w:t>
      </w:r>
    </w:p>
    <w:p w14:paraId="4E9EB6AC" w14:textId="77777777" w:rsidR="0024253C" w:rsidRDefault="0024253C" w:rsidP="0024253C"/>
    <w:p w14:paraId="39D2CBF6" w14:textId="37CF242A" w:rsidR="0024253C" w:rsidRDefault="0024253C" w:rsidP="0024253C">
      <w:pPr>
        <w:pStyle w:val="ListParagraph"/>
        <w:numPr>
          <w:ilvl w:val="0"/>
          <w:numId w:val="16"/>
        </w:numPr>
      </w:pPr>
      <w:r>
        <w:t>Conclusion. ………………………………………………………………</w:t>
      </w:r>
      <w:r w:rsidR="000073B3">
        <w:t>……………………………….</w:t>
      </w:r>
      <w:r>
        <w:t>…………</w:t>
      </w:r>
      <w:r w:rsidR="000073B3">
        <w:t xml:space="preserve">. </w:t>
      </w:r>
      <w:proofErr w:type="gramStart"/>
      <w:r>
        <w:t>.</w:t>
      </w:r>
      <w:proofErr w:type="gramEnd"/>
      <w:r>
        <w:t>24</w:t>
      </w:r>
    </w:p>
    <w:p w14:paraId="66E77049" w14:textId="77777777" w:rsidR="0024253C" w:rsidRDefault="0024253C" w:rsidP="0024253C">
      <w:pPr>
        <w:pStyle w:val="ListParagraph"/>
      </w:pPr>
    </w:p>
    <w:p w14:paraId="57CB8B24" w14:textId="6535B4AE" w:rsidR="0024253C" w:rsidRDefault="0024253C" w:rsidP="0024253C">
      <w:r w:rsidRPr="00576FCC">
        <w:rPr>
          <w:b/>
          <w:bCs/>
        </w:rPr>
        <w:t>References</w:t>
      </w:r>
      <w:r>
        <w:t xml:space="preserve">   Part 1 &amp; 2…………………………………………………………………. 25-29</w:t>
      </w:r>
    </w:p>
    <w:p w14:paraId="05846445" w14:textId="43075EB1" w:rsidR="00C72D1F" w:rsidRPr="0093687E" w:rsidRDefault="00C72D1F" w:rsidP="0093687E">
      <w:pPr>
        <w:spacing w:line="360" w:lineRule="auto"/>
        <w:rPr>
          <w:b/>
          <w:bCs/>
        </w:rPr>
      </w:pPr>
    </w:p>
    <w:p w14:paraId="72E31580" w14:textId="77777777" w:rsidR="00C72D1F" w:rsidRPr="0093687E" w:rsidRDefault="00C72D1F" w:rsidP="0093687E">
      <w:pPr>
        <w:spacing w:line="360" w:lineRule="auto"/>
        <w:rPr>
          <w:b/>
          <w:bCs/>
        </w:rPr>
      </w:pPr>
    </w:p>
    <w:p w14:paraId="1285C82F" w14:textId="77777777" w:rsidR="0005592A" w:rsidRDefault="0005592A" w:rsidP="00783A4A">
      <w:pPr>
        <w:spacing w:line="360" w:lineRule="auto"/>
        <w:jc w:val="center"/>
        <w:rPr>
          <w:b/>
          <w:bCs/>
          <w:i/>
          <w:iCs/>
        </w:rPr>
      </w:pPr>
    </w:p>
    <w:p w14:paraId="4EF073CF" w14:textId="244C7351" w:rsidR="00783A4A" w:rsidRPr="00376B45" w:rsidRDefault="00783A4A" w:rsidP="008B661C">
      <w:pPr>
        <w:spacing w:line="360" w:lineRule="auto"/>
        <w:jc w:val="center"/>
        <w:rPr>
          <w:b/>
          <w:bCs/>
        </w:rPr>
      </w:pPr>
      <w:r w:rsidRPr="00376B45">
        <w:rPr>
          <w:b/>
          <w:bCs/>
        </w:rPr>
        <w:lastRenderedPageBreak/>
        <w:t>Part 1 – Literature Review</w:t>
      </w:r>
    </w:p>
    <w:p w14:paraId="57D3174C" w14:textId="3F4180A1" w:rsidR="006E7D45" w:rsidRPr="00376B45" w:rsidRDefault="006E7D45" w:rsidP="00376B45">
      <w:pPr>
        <w:spacing w:line="360" w:lineRule="auto"/>
        <w:jc w:val="both"/>
        <w:rPr>
          <w:b/>
          <w:bCs/>
        </w:rPr>
      </w:pPr>
      <w:r w:rsidRPr="00376B45">
        <w:rPr>
          <w:b/>
          <w:bCs/>
        </w:rPr>
        <w:t xml:space="preserve">Abstract </w:t>
      </w:r>
    </w:p>
    <w:p w14:paraId="6F24594D" w14:textId="77777777" w:rsidR="002947A6" w:rsidRPr="00376B45" w:rsidRDefault="002947A6" w:rsidP="00376B45">
      <w:pPr>
        <w:spacing w:line="360" w:lineRule="auto"/>
        <w:jc w:val="both"/>
      </w:pPr>
    </w:p>
    <w:p w14:paraId="26DB28C7" w14:textId="412E54C1" w:rsidR="00893B40" w:rsidRPr="00376B45" w:rsidRDefault="00C870E0" w:rsidP="00376B45">
      <w:pPr>
        <w:spacing w:line="360" w:lineRule="auto"/>
        <w:jc w:val="both"/>
      </w:pPr>
      <w:r w:rsidRPr="00376B45">
        <w:t>W</w:t>
      </w:r>
      <w:r w:rsidR="002947A6" w:rsidRPr="00376B45">
        <w:t xml:space="preserve">omen’s entrepreneurship </w:t>
      </w:r>
      <w:r w:rsidR="00066027" w:rsidRPr="00376B45">
        <w:t>i</w:t>
      </w:r>
      <w:r w:rsidR="00893B40" w:rsidRPr="00376B45">
        <w:t xml:space="preserve">n the field of entrepreneurship, </w:t>
      </w:r>
      <w:r w:rsidR="006E7D45" w:rsidRPr="00376B45">
        <w:t>has attracted many scholarly inquiries</w:t>
      </w:r>
      <w:r w:rsidR="002947A6" w:rsidRPr="00376B45">
        <w:t xml:space="preserve">, </w:t>
      </w:r>
      <w:r w:rsidR="00893B40" w:rsidRPr="00376B45">
        <w:t xml:space="preserve">being viewed as an academic topic of interest but also a topic of importance. </w:t>
      </w:r>
      <w:r w:rsidR="002947A6" w:rsidRPr="00376B45">
        <w:t>women a</w:t>
      </w:r>
      <w:r w:rsidR="002A5F86" w:rsidRPr="00376B45">
        <w:t>re</w:t>
      </w:r>
      <w:r w:rsidR="002947A6" w:rsidRPr="00376B45">
        <w:t xml:space="preserve"> an asset to any economy therefore the need to empower women </w:t>
      </w:r>
      <w:r w:rsidR="00066027" w:rsidRPr="00376B45">
        <w:t>and reduce the gender gap i</w:t>
      </w:r>
      <w:r w:rsidR="002A5F86" w:rsidRPr="00376B45">
        <w:t xml:space="preserve">s an area of interest in the study of </w:t>
      </w:r>
      <w:r w:rsidR="00066027" w:rsidRPr="00376B45">
        <w:t>women entrepreneurship</w:t>
      </w:r>
      <w:r w:rsidR="002A5F86" w:rsidRPr="00376B45">
        <w:t xml:space="preserve">. </w:t>
      </w:r>
      <w:r w:rsidR="00066027" w:rsidRPr="00376B45">
        <w:t xml:space="preserve"> </w:t>
      </w:r>
      <w:r w:rsidR="002A5F86" w:rsidRPr="00376B45">
        <w:t xml:space="preserve">Recommendations for </w:t>
      </w:r>
      <w:r w:rsidR="002947A6" w:rsidRPr="00376B45">
        <w:t xml:space="preserve">possible policies on ways to help ease the constraints faced by women owned businesses and be successful and have equity in access to resources, has attracted many scholars. </w:t>
      </w:r>
    </w:p>
    <w:p w14:paraId="6632CC8F" w14:textId="326878A3" w:rsidR="006E7D45" w:rsidRPr="00376B45" w:rsidRDefault="00C870E0" w:rsidP="00376B45">
      <w:pPr>
        <w:spacing w:line="360" w:lineRule="auto"/>
        <w:jc w:val="both"/>
      </w:pPr>
      <w:r w:rsidRPr="00376B45">
        <w:t xml:space="preserve">Attempts to help women entrepreneurs </w:t>
      </w:r>
      <w:r w:rsidR="002A5F86" w:rsidRPr="00376B45">
        <w:t xml:space="preserve">in venture creation and growth </w:t>
      </w:r>
      <w:r w:rsidRPr="00376B45">
        <w:t xml:space="preserve">has gained </w:t>
      </w:r>
      <w:r w:rsidR="00B85475" w:rsidRPr="00376B45">
        <w:t>little</w:t>
      </w:r>
      <w:r w:rsidRPr="00376B45">
        <w:t xml:space="preserve"> success in empowering women</w:t>
      </w:r>
      <w:r w:rsidR="002A5F86" w:rsidRPr="00376B45">
        <w:t xml:space="preserve"> across the globe, as</w:t>
      </w:r>
      <w:r w:rsidRPr="00376B45">
        <w:t xml:space="preserve"> </w:t>
      </w:r>
      <w:r w:rsidR="00B85475" w:rsidRPr="00376B45">
        <w:t>women</w:t>
      </w:r>
      <w:r w:rsidR="002A5F86" w:rsidRPr="00376B45">
        <w:t xml:space="preserve"> entrepreneurs continue</w:t>
      </w:r>
      <w:r w:rsidRPr="00376B45">
        <w:t xml:space="preserve"> to be faced with a lot of constraints during the entrepreneurial process, in getting credit, lack of access to business networks, and gaining social status. </w:t>
      </w:r>
      <w:r w:rsidR="00B85475" w:rsidRPr="00376B45">
        <w:t>(</w:t>
      </w:r>
      <w:r w:rsidRPr="00376B45">
        <w:t xml:space="preserve">Singer et al., 2014). </w:t>
      </w:r>
      <w:r w:rsidR="002A5F86" w:rsidRPr="00376B45">
        <w:t xml:space="preserve"> </w:t>
      </w:r>
      <w:r w:rsidR="006E7D45" w:rsidRPr="00376B45">
        <w:t>literature</w:t>
      </w:r>
      <w:r w:rsidR="00066027" w:rsidRPr="00376B45">
        <w:t xml:space="preserve"> from selected </w:t>
      </w:r>
      <w:r w:rsidR="002A5F86" w:rsidRPr="00376B45">
        <w:t xml:space="preserve">scholarly </w:t>
      </w:r>
      <w:r w:rsidR="00066027" w:rsidRPr="00376B45">
        <w:t>articles,</w:t>
      </w:r>
      <w:r w:rsidR="006E7D45" w:rsidRPr="00376B45">
        <w:t xml:space="preserve"> reveals a current shift in entrepreneurship from traditional original </w:t>
      </w:r>
      <w:r w:rsidR="00BF7D69" w:rsidRPr="00376B45">
        <w:t>thinking based</w:t>
      </w:r>
      <w:r w:rsidR="00066027" w:rsidRPr="00376B45">
        <w:t xml:space="preserve"> on </w:t>
      </w:r>
      <w:r w:rsidR="006E7D45" w:rsidRPr="00376B45">
        <w:t>contingency theory, strategic fit</w:t>
      </w:r>
      <w:r w:rsidR="00066027" w:rsidRPr="00376B45">
        <w:t xml:space="preserve"> </w:t>
      </w:r>
      <w:r w:rsidR="006E7D45" w:rsidRPr="00376B45">
        <w:t>to new thinking</w:t>
      </w:r>
      <w:r w:rsidR="00066027" w:rsidRPr="00376B45">
        <w:t xml:space="preserve"> in the context of </w:t>
      </w:r>
      <w:r w:rsidR="006E7D45" w:rsidRPr="00376B45">
        <w:t>cultural entrepreneurship,</w:t>
      </w:r>
      <w:r w:rsidR="00066027" w:rsidRPr="00376B45">
        <w:t xml:space="preserve"> and </w:t>
      </w:r>
      <w:r w:rsidR="006E7D45" w:rsidRPr="00376B45">
        <w:t>business model drivers.</w:t>
      </w:r>
    </w:p>
    <w:p w14:paraId="40B89A29" w14:textId="7FC3E3C3" w:rsidR="006E7D45" w:rsidRPr="00376B45" w:rsidRDefault="006E7D45" w:rsidP="00376B45">
      <w:pPr>
        <w:spacing w:line="360" w:lineRule="auto"/>
        <w:jc w:val="both"/>
        <w:rPr>
          <w:b/>
          <w:bCs/>
        </w:rPr>
      </w:pPr>
    </w:p>
    <w:p w14:paraId="1905A3AF" w14:textId="08651D29" w:rsidR="006E7D45" w:rsidRPr="00376B45" w:rsidRDefault="006E7D45" w:rsidP="00376B45">
      <w:pPr>
        <w:spacing w:line="360" w:lineRule="auto"/>
        <w:jc w:val="both"/>
        <w:rPr>
          <w:b/>
          <w:bCs/>
        </w:rPr>
      </w:pPr>
    </w:p>
    <w:p w14:paraId="279B4534" w14:textId="0ABA925E" w:rsidR="006E7D45" w:rsidRPr="00376B45" w:rsidRDefault="006E7D45" w:rsidP="00376B45">
      <w:pPr>
        <w:spacing w:line="360" w:lineRule="auto"/>
        <w:jc w:val="both"/>
        <w:rPr>
          <w:b/>
          <w:bCs/>
        </w:rPr>
      </w:pPr>
    </w:p>
    <w:p w14:paraId="328DD5A6" w14:textId="064A0F4F" w:rsidR="006E7D45" w:rsidRPr="00376B45" w:rsidRDefault="006E7D45" w:rsidP="00376B45">
      <w:pPr>
        <w:spacing w:line="360" w:lineRule="auto"/>
        <w:jc w:val="both"/>
        <w:rPr>
          <w:b/>
          <w:bCs/>
        </w:rPr>
      </w:pPr>
    </w:p>
    <w:p w14:paraId="623A008C" w14:textId="6633D333" w:rsidR="006E7D45" w:rsidRPr="00376B45" w:rsidRDefault="006E7D45" w:rsidP="00376B45">
      <w:pPr>
        <w:spacing w:line="360" w:lineRule="auto"/>
        <w:jc w:val="both"/>
        <w:rPr>
          <w:b/>
          <w:bCs/>
        </w:rPr>
      </w:pPr>
    </w:p>
    <w:p w14:paraId="6D3A2B49" w14:textId="6B9B6E9A" w:rsidR="006E7D45" w:rsidRPr="00376B45" w:rsidRDefault="006E7D45" w:rsidP="00376B45">
      <w:pPr>
        <w:spacing w:line="360" w:lineRule="auto"/>
        <w:jc w:val="both"/>
        <w:rPr>
          <w:b/>
          <w:bCs/>
        </w:rPr>
      </w:pPr>
    </w:p>
    <w:p w14:paraId="44EEF71E" w14:textId="1E8B0667" w:rsidR="006E7D45" w:rsidRPr="00376B45" w:rsidRDefault="006E7D45" w:rsidP="00376B45">
      <w:pPr>
        <w:spacing w:line="360" w:lineRule="auto"/>
        <w:jc w:val="both"/>
        <w:rPr>
          <w:b/>
          <w:bCs/>
        </w:rPr>
      </w:pPr>
    </w:p>
    <w:p w14:paraId="5681625A" w14:textId="3CA6F4BB" w:rsidR="006E7D45" w:rsidRPr="00376B45" w:rsidRDefault="006E7D45" w:rsidP="00376B45">
      <w:pPr>
        <w:spacing w:line="360" w:lineRule="auto"/>
        <w:jc w:val="both"/>
        <w:rPr>
          <w:b/>
          <w:bCs/>
        </w:rPr>
      </w:pPr>
    </w:p>
    <w:p w14:paraId="6C078232" w14:textId="771AB750" w:rsidR="006E7D45" w:rsidRPr="00376B45" w:rsidRDefault="006E7D45" w:rsidP="00376B45">
      <w:pPr>
        <w:spacing w:line="360" w:lineRule="auto"/>
        <w:jc w:val="both"/>
        <w:rPr>
          <w:b/>
          <w:bCs/>
        </w:rPr>
      </w:pPr>
    </w:p>
    <w:p w14:paraId="56F781B4" w14:textId="7037CA27" w:rsidR="006E7D45" w:rsidRPr="00376B45" w:rsidRDefault="006E7D45" w:rsidP="00376B45">
      <w:pPr>
        <w:spacing w:line="360" w:lineRule="auto"/>
        <w:jc w:val="both"/>
        <w:rPr>
          <w:b/>
          <w:bCs/>
        </w:rPr>
      </w:pPr>
    </w:p>
    <w:p w14:paraId="27532C5C" w14:textId="3CD9985E" w:rsidR="006E7D45" w:rsidRPr="00376B45" w:rsidRDefault="006E7D45" w:rsidP="00376B45">
      <w:pPr>
        <w:spacing w:line="360" w:lineRule="auto"/>
        <w:jc w:val="both"/>
        <w:rPr>
          <w:b/>
          <w:bCs/>
        </w:rPr>
      </w:pPr>
    </w:p>
    <w:p w14:paraId="02B72AEA" w14:textId="47F6018A" w:rsidR="006E7D45" w:rsidRPr="00376B45" w:rsidRDefault="006E7D45" w:rsidP="00376B45">
      <w:pPr>
        <w:spacing w:line="360" w:lineRule="auto"/>
        <w:jc w:val="both"/>
        <w:rPr>
          <w:b/>
          <w:bCs/>
        </w:rPr>
      </w:pPr>
    </w:p>
    <w:p w14:paraId="41943C0A" w14:textId="65683E5D" w:rsidR="00F55B68" w:rsidRPr="00376B45" w:rsidRDefault="00F55B68" w:rsidP="00376B45">
      <w:pPr>
        <w:spacing w:line="360" w:lineRule="auto"/>
        <w:jc w:val="both"/>
        <w:rPr>
          <w:b/>
          <w:bCs/>
        </w:rPr>
      </w:pPr>
    </w:p>
    <w:p w14:paraId="6B2D6859" w14:textId="77777777" w:rsidR="009D315D" w:rsidRPr="00376B45" w:rsidRDefault="009D315D" w:rsidP="00376B45">
      <w:pPr>
        <w:spacing w:line="360" w:lineRule="auto"/>
        <w:jc w:val="both"/>
        <w:rPr>
          <w:b/>
          <w:bCs/>
        </w:rPr>
      </w:pPr>
    </w:p>
    <w:p w14:paraId="3AD1AABB" w14:textId="6D9051A7" w:rsidR="00B85475" w:rsidRDefault="00B85475" w:rsidP="00376B45">
      <w:pPr>
        <w:spacing w:line="360" w:lineRule="auto"/>
        <w:jc w:val="both"/>
        <w:rPr>
          <w:b/>
          <w:bCs/>
        </w:rPr>
      </w:pPr>
    </w:p>
    <w:p w14:paraId="549956CC" w14:textId="19A3B5F1" w:rsidR="0093687E" w:rsidRDefault="0093687E" w:rsidP="00376B45">
      <w:pPr>
        <w:spacing w:line="360" w:lineRule="auto"/>
        <w:jc w:val="both"/>
        <w:rPr>
          <w:b/>
          <w:bCs/>
        </w:rPr>
      </w:pPr>
    </w:p>
    <w:p w14:paraId="28017B66" w14:textId="77777777" w:rsidR="0093687E" w:rsidRDefault="0093687E" w:rsidP="00376B45">
      <w:pPr>
        <w:spacing w:line="360" w:lineRule="auto"/>
        <w:jc w:val="both"/>
        <w:rPr>
          <w:b/>
          <w:bCs/>
        </w:rPr>
      </w:pPr>
    </w:p>
    <w:p w14:paraId="4D489A6A" w14:textId="61E84DE7" w:rsidR="0047154A" w:rsidRPr="00376B45" w:rsidRDefault="00376B45" w:rsidP="00376B45">
      <w:pPr>
        <w:spacing w:line="360" w:lineRule="auto"/>
        <w:jc w:val="both"/>
        <w:rPr>
          <w:b/>
          <w:bCs/>
        </w:rPr>
      </w:pPr>
      <w:r w:rsidRPr="00376B45">
        <w:rPr>
          <w:b/>
          <w:bCs/>
        </w:rPr>
        <w:lastRenderedPageBreak/>
        <w:t>1</w:t>
      </w:r>
      <w:r w:rsidRPr="00376B45">
        <w:rPr>
          <w:b/>
          <w:bCs/>
        </w:rPr>
        <w:tab/>
      </w:r>
      <w:r w:rsidR="0047154A" w:rsidRPr="00376B45">
        <w:rPr>
          <w:b/>
          <w:bCs/>
        </w:rPr>
        <w:t xml:space="preserve">Introduction </w:t>
      </w:r>
    </w:p>
    <w:p w14:paraId="365170EE" w14:textId="395AA318" w:rsidR="00473D8F" w:rsidRPr="00376B45" w:rsidRDefault="00B85475" w:rsidP="00376B45">
      <w:pPr>
        <w:pStyle w:val="NormalWeb"/>
        <w:spacing w:line="360" w:lineRule="auto"/>
        <w:jc w:val="both"/>
      </w:pPr>
      <w:r w:rsidRPr="00376B45">
        <w:t xml:space="preserve">1980s, saw a </w:t>
      </w:r>
      <w:r w:rsidR="00A521BA" w:rsidRPr="00376B45">
        <w:t>significant</w:t>
      </w:r>
      <w:r w:rsidR="0044647E" w:rsidRPr="00376B45">
        <w:t xml:space="preserve"> </w:t>
      </w:r>
      <w:r w:rsidR="00A521BA" w:rsidRPr="00376B45">
        <w:t>growth in research</w:t>
      </w:r>
      <w:r w:rsidR="002A5F86" w:rsidRPr="00376B45">
        <w:t xml:space="preserve"> studies  </w:t>
      </w:r>
      <w:r w:rsidR="00A521BA" w:rsidRPr="00376B45">
        <w:t xml:space="preserve"> </w:t>
      </w:r>
      <w:r w:rsidR="002A5F86" w:rsidRPr="00376B45">
        <w:t>to bridge the inequality gap, in women</w:t>
      </w:r>
      <w:r w:rsidRPr="00376B45">
        <w:t xml:space="preserve"> entrepreneurship</w:t>
      </w:r>
      <w:r w:rsidR="002A5F86" w:rsidRPr="00376B45">
        <w:t xml:space="preserve">. </w:t>
      </w:r>
      <w:r w:rsidRPr="00376B45">
        <w:t>(Knight,1921: Schumpter,1934; McClellard,1961)</w:t>
      </w:r>
      <w:r w:rsidR="002A5F86" w:rsidRPr="00376B45">
        <w:t xml:space="preserve"> </w:t>
      </w:r>
      <w:r w:rsidR="00E15CD1" w:rsidRPr="00376B45">
        <w:t>have made</w:t>
      </w:r>
      <w:r w:rsidRPr="00376B45">
        <w:t xml:space="preserve"> </w:t>
      </w:r>
      <w:r w:rsidR="00E15CD1" w:rsidRPr="00376B45">
        <w:t xml:space="preserve">assumptions </w:t>
      </w:r>
      <w:r w:rsidRPr="00376B45">
        <w:t xml:space="preserve">that </w:t>
      </w:r>
      <w:r w:rsidR="00C67745" w:rsidRPr="00376B45">
        <w:t>women and male entrepreneurs are the same.</w:t>
      </w:r>
      <w:r w:rsidR="00E15CD1" w:rsidRPr="00376B45">
        <w:t xml:space="preserve">, which </w:t>
      </w:r>
      <w:r w:rsidRPr="00376B45">
        <w:t xml:space="preserve">was dominated by male theories on entrepreneurship behaviour. </w:t>
      </w:r>
      <w:r w:rsidR="009D315D" w:rsidRPr="00376B45">
        <w:t>T</w:t>
      </w:r>
      <w:r w:rsidR="00A521BA" w:rsidRPr="00376B45">
        <w:t xml:space="preserve">his resulted into a debate </w:t>
      </w:r>
      <w:r w:rsidR="00E15CD1" w:rsidRPr="00376B45">
        <w:t xml:space="preserve">in the field of entrepreneurship </w:t>
      </w:r>
      <w:r w:rsidR="009D315D" w:rsidRPr="00376B45">
        <w:t xml:space="preserve">(Churchill &amp; Hornady, 1987) </w:t>
      </w:r>
      <w:r w:rsidR="00E15CD1" w:rsidRPr="00376B45">
        <w:t>a call for women’s</w:t>
      </w:r>
      <w:r w:rsidR="00A521BA" w:rsidRPr="00376B45">
        <w:t xml:space="preserve"> </w:t>
      </w:r>
      <w:r w:rsidRPr="00376B45">
        <w:t xml:space="preserve">entrepreneurship to be studied </w:t>
      </w:r>
      <w:r w:rsidR="00A521BA" w:rsidRPr="00376B45">
        <w:t>as a separate topic</w:t>
      </w:r>
      <w:r w:rsidR="00E15CD1" w:rsidRPr="00376B45">
        <w:t xml:space="preserve">. </w:t>
      </w:r>
      <w:r w:rsidR="009D315D" w:rsidRPr="00376B45">
        <w:t>(Brush et al., 2004; Baker et al., 1997; Hurley, 1991</w:t>
      </w:r>
      <w:r w:rsidR="00E15CD1" w:rsidRPr="00376B45">
        <w:t xml:space="preserve">). there was no importance calling for the generalised theories to be applied to all the population </w:t>
      </w:r>
    </w:p>
    <w:p w14:paraId="2CA33727" w14:textId="7690F55A" w:rsidR="00674960" w:rsidRPr="00376B45" w:rsidRDefault="00E15CD1" w:rsidP="00376B45">
      <w:pPr>
        <w:pStyle w:val="NormalWeb"/>
        <w:spacing w:line="360" w:lineRule="auto"/>
        <w:jc w:val="both"/>
      </w:pPr>
      <w:r w:rsidRPr="00376B45">
        <w:t>Past decades</w:t>
      </w:r>
      <w:r w:rsidR="0047154A" w:rsidRPr="00376B45">
        <w:t xml:space="preserve"> </w:t>
      </w:r>
      <w:r w:rsidRPr="00376B45">
        <w:t xml:space="preserve">have seen an </w:t>
      </w:r>
      <w:r w:rsidR="0047154A" w:rsidRPr="00376B45">
        <w:t>increased research interest in the phenomenon</w:t>
      </w:r>
      <w:r w:rsidR="00B85475" w:rsidRPr="00376B45">
        <w:t xml:space="preserve"> of women entrepreneurship shift</w:t>
      </w:r>
      <w:r w:rsidRPr="00376B45">
        <w:t xml:space="preserve">ing </w:t>
      </w:r>
      <w:r w:rsidR="00B85475" w:rsidRPr="00376B45">
        <w:t>from traditional descriptive research which lacked focus on theory</w:t>
      </w:r>
      <w:r w:rsidR="00674960" w:rsidRPr="00376B45">
        <w:t xml:space="preserve">, to research based on interpretivism with conceptual frameworks. (Marlow, 2002). </w:t>
      </w:r>
      <w:r w:rsidR="0044647E" w:rsidRPr="00376B45">
        <w:t xml:space="preserve">More </w:t>
      </w:r>
      <w:r w:rsidRPr="00376B45">
        <w:t>researchers are taking a philosophy position interpretivist and</w:t>
      </w:r>
      <w:r w:rsidR="00674960" w:rsidRPr="00376B45">
        <w:t xml:space="preserve"> more theory based, but still research studies are still comparing women and male and up to date research study </w:t>
      </w:r>
      <w:r w:rsidRPr="00376B45">
        <w:t xml:space="preserve">on women entrepreneurship </w:t>
      </w:r>
      <w:r w:rsidR="00674960" w:rsidRPr="00376B45">
        <w:t>is lacking who a woman entrepreneur is. Cited by Brush, 2009).</w:t>
      </w:r>
    </w:p>
    <w:p w14:paraId="21793C3C" w14:textId="4D8497C9" w:rsidR="002F3800" w:rsidRPr="00376B45" w:rsidRDefault="00E15CD1" w:rsidP="00376B45">
      <w:pPr>
        <w:spacing w:line="360" w:lineRule="auto"/>
        <w:jc w:val="both"/>
      </w:pPr>
      <w:r w:rsidRPr="00376B45">
        <w:t>R</w:t>
      </w:r>
      <w:r w:rsidR="00276CEE" w:rsidRPr="00376B45">
        <w:t xml:space="preserve">esearch journal articles </w:t>
      </w:r>
      <w:r w:rsidRPr="00376B45">
        <w:t xml:space="preserve"> have been</w:t>
      </w:r>
      <w:r w:rsidR="00276CEE" w:rsidRPr="00376B45">
        <w:t xml:space="preserve"> </w:t>
      </w:r>
      <w:r w:rsidR="00562C17" w:rsidRPr="00376B45">
        <w:t>critically analysed</w:t>
      </w:r>
      <w:r w:rsidR="00276CEE" w:rsidRPr="00376B45">
        <w:t xml:space="preserve"> </w:t>
      </w:r>
      <w:r w:rsidRPr="00376B45">
        <w:t xml:space="preserve"> in this review on </w:t>
      </w:r>
      <w:r w:rsidR="00276CEE" w:rsidRPr="00376B45">
        <w:t>women entrepreneurship</w:t>
      </w:r>
      <w:r w:rsidRPr="00376B45">
        <w:t xml:space="preserve"> </w:t>
      </w:r>
      <w:r w:rsidR="00276CEE" w:rsidRPr="00376B45">
        <w:t xml:space="preserve"> The literature</w:t>
      </w:r>
      <w:r w:rsidR="002B5AA5" w:rsidRPr="00376B45">
        <w:t xml:space="preserve"> has </w:t>
      </w:r>
      <w:r w:rsidR="00276CEE" w:rsidRPr="00376B45">
        <w:t>reveal</w:t>
      </w:r>
      <w:r w:rsidR="002B5AA5" w:rsidRPr="00376B45">
        <w:t xml:space="preserve">ed </w:t>
      </w:r>
      <w:r w:rsidR="00276CEE" w:rsidRPr="00376B45">
        <w:t>different philosophical positions t</w:t>
      </w:r>
      <w:r w:rsidR="002B5AA5" w:rsidRPr="00376B45">
        <w:t>aken by</w:t>
      </w:r>
      <w:r w:rsidR="00276CEE" w:rsidRPr="00376B45">
        <w:t xml:space="preserve"> scholars as </w:t>
      </w:r>
      <w:r w:rsidR="00824ECE" w:rsidRPr="00376B45">
        <w:t>positivist using</w:t>
      </w:r>
      <w:r w:rsidR="00276CEE" w:rsidRPr="00376B45">
        <w:t xml:space="preserve"> quantitative research approach </w:t>
      </w:r>
      <w:r w:rsidR="002B5AA5" w:rsidRPr="00376B45">
        <w:t xml:space="preserve">have made up </w:t>
      </w:r>
      <w:r w:rsidR="00824ECE" w:rsidRPr="00376B45">
        <w:t>assumptions with the hypothesis about female entrepreneurs using deductive approach</w:t>
      </w:r>
      <w:r w:rsidR="001D0A96" w:rsidRPr="00376B45">
        <w:t xml:space="preserve"> hoping for a positive result </w:t>
      </w:r>
      <w:r w:rsidR="002B5AA5" w:rsidRPr="00376B45">
        <w:t>and on the other h</w:t>
      </w:r>
      <w:r w:rsidR="00276CEE" w:rsidRPr="00376B45">
        <w:t>and subjectivists</w:t>
      </w:r>
      <w:r w:rsidR="002B5AA5" w:rsidRPr="00376B45">
        <w:t xml:space="preserve">/interpretivists' </w:t>
      </w:r>
      <w:r w:rsidR="00276CEE" w:rsidRPr="00376B45">
        <w:t xml:space="preserve">who use the qualitative approach </w:t>
      </w:r>
      <w:r w:rsidR="002B5AA5" w:rsidRPr="00376B45">
        <w:t xml:space="preserve">and relied on data obtained by the researcher first hand through </w:t>
      </w:r>
      <w:r w:rsidR="00276CEE" w:rsidRPr="00376B45">
        <w:t xml:space="preserve"> </w:t>
      </w:r>
      <w:r w:rsidR="002B5AA5" w:rsidRPr="00376B45">
        <w:t>interview</w:t>
      </w:r>
      <w:r w:rsidR="00276CEE" w:rsidRPr="00376B45">
        <w:t>s</w:t>
      </w:r>
      <w:r w:rsidR="002B5AA5" w:rsidRPr="00376B45">
        <w:t>,</w:t>
      </w:r>
      <w:r w:rsidR="00182A0D" w:rsidRPr="00376B45">
        <w:t xml:space="preserve"> </w:t>
      </w:r>
      <w:r w:rsidR="002B5AA5" w:rsidRPr="00376B45">
        <w:t>focus groups, recording and these interpretative phen</w:t>
      </w:r>
      <w:r w:rsidR="00182A0D" w:rsidRPr="00376B45">
        <w:t>o</w:t>
      </w:r>
      <w:r w:rsidR="002B5AA5" w:rsidRPr="00376B45">
        <w:t xml:space="preserve">logical analysis are very vital </w:t>
      </w:r>
      <w:r w:rsidR="00276CEE" w:rsidRPr="00376B45">
        <w:t xml:space="preserve"> in getting</w:t>
      </w:r>
      <w:r w:rsidR="002B5AA5" w:rsidRPr="00376B45">
        <w:t xml:space="preserve"> </w:t>
      </w:r>
      <w:r w:rsidRPr="00376B45">
        <w:t xml:space="preserve">participants </w:t>
      </w:r>
      <w:r w:rsidR="002B5AA5" w:rsidRPr="00376B45">
        <w:t>individual</w:t>
      </w:r>
      <w:r w:rsidR="00276CEE" w:rsidRPr="00376B45">
        <w:t xml:space="preserve"> views </w:t>
      </w:r>
      <w:r w:rsidR="00E65886" w:rsidRPr="00376B45">
        <w:t xml:space="preserve">through their own stories and experience on the constraints and view on entrepreneurship. </w:t>
      </w:r>
      <w:r w:rsidR="00276CEE" w:rsidRPr="00376B45">
        <w:t>and perception of their intended subjects</w:t>
      </w:r>
      <w:r w:rsidRPr="00376B45">
        <w:t xml:space="preserve">. </w:t>
      </w:r>
      <w:r w:rsidR="001D5B3E" w:rsidRPr="00376B45">
        <w:t xml:space="preserve"> </w:t>
      </w:r>
      <w:r w:rsidR="002B5AA5" w:rsidRPr="00376B45">
        <w:t>In o</w:t>
      </w:r>
      <w:r w:rsidR="00276CEE" w:rsidRPr="00376B45">
        <w:t xml:space="preserve">ther articles the scholar’s ontology, epistemology and axiology falls between mixed </w:t>
      </w:r>
      <w:r w:rsidR="00E65886" w:rsidRPr="00376B45">
        <w:t>methods, the</w:t>
      </w:r>
      <w:r w:rsidR="002F3800" w:rsidRPr="00376B45">
        <w:t xml:space="preserve"> pragmatism allow</w:t>
      </w:r>
      <w:r w:rsidR="00562C17" w:rsidRPr="00376B45">
        <w:t>s</w:t>
      </w:r>
      <w:r w:rsidR="002F3800" w:rsidRPr="00376B45">
        <w:t xml:space="preserve"> for the </w:t>
      </w:r>
      <w:r w:rsidR="00BF7D69" w:rsidRPr="00376B45">
        <w:t>integration</w:t>
      </w:r>
      <w:r w:rsidR="002F3800" w:rsidRPr="00376B45">
        <w:t xml:space="preserve"> of both methods and reconciles these differences. (Florczak, 2014, p. 281</w:t>
      </w:r>
      <w:r w:rsidR="00893B40" w:rsidRPr="00376B45">
        <w:t>)</w:t>
      </w:r>
      <w:r w:rsidR="00E65886" w:rsidRPr="00376B45">
        <w:t>.</w:t>
      </w:r>
    </w:p>
    <w:p w14:paraId="46FBF5C7" w14:textId="262E996C" w:rsidR="00893B40" w:rsidRPr="00376B45" w:rsidRDefault="00893B40" w:rsidP="00376B45">
      <w:pPr>
        <w:spacing w:line="360" w:lineRule="auto"/>
        <w:jc w:val="both"/>
        <w:rPr>
          <w:color w:val="0000FF"/>
        </w:rPr>
      </w:pPr>
    </w:p>
    <w:p w14:paraId="5C09EDB9" w14:textId="0F43E62E" w:rsidR="0000459A" w:rsidRPr="00376B45" w:rsidRDefault="0000459A" w:rsidP="00376B45">
      <w:pPr>
        <w:spacing w:line="360" w:lineRule="auto"/>
        <w:jc w:val="both"/>
      </w:pPr>
    </w:p>
    <w:p w14:paraId="3AE234CC" w14:textId="131057E5" w:rsidR="0000459A" w:rsidRPr="00376B45" w:rsidRDefault="0000459A" w:rsidP="00376B45">
      <w:pPr>
        <w:spacing w:line="360" w:lineRule="auto"/>
        <w:jc w:val="both"/>
      </w:pPr>
    </w:p>
    <w:p w14:paraId="7508A13D" w14:textId="77777777" w:rsidR="0000459A" w:rsidRPr="00376B45" w:rsidRDefault="0000459A" w:rsidP="00376B45">
      <w:pPr>
        <w:spacing w:line="360" w:lineRule="auto"/>
        <w:jc w:val="both"/>
      </w:pPr>
    </w:p>
    <w:p w14:paraId="6DB7A81C" w14:textId="77777777" w:rsidR="0000459A" w:rsidRPr="00376B45" w:rsidRDefault="0000459A" w:rsidP="00376B45">
      <w:pPr>
        <w:spacing w:line="360" w:lineRule="auto"/>
        <w:jc w:val="both"/>
      </w:pPr>
    </w:p>
    <w:p w14:paraId="597BB381" w14:textId="5A85BC79" w:rsidR="001D0A96" w:rsidRPr="00376B45" w:rsidRDefault="00381C7F" w:rsidP="00376B45">
      <w:pPr>
        <w:spacing w:line="360" w:lineRule="auto"/>
        <w:jc w:val="both"/>
      </w:pPr>
      <w:r w:rsidRPr="00376B45">
        <w:lastRenderedPageBreak/>
        <w:t>The</w:t>
      </w:r>
      <w:r w:rsidR="00E65886" w:rsidRPr="00376B45">
        <w:t xml:space="preserve"> reviewed articles have </w:t>
      </w:r>
      <w:r w:rsidRPr="00376B45">
        <w:t xml:space="preserve">addressed the debates and controversies in the field of women entrepreneurship, acknowledging the existing </w:t>
      </w:r>
      <w:r w:rsidR="00E0635A" w:rsidRPr="00376B45">
        <w:t>gap</w:t>
      </w:r>
      <w:r w:rsidR="00E65886" w:rsidRPr="00376B45">
        <w:t>s</w:t>
      </w:r>
      <w:r w:rsidR="00E0635A" w:rsidRPr="00376B45">
        <w:t xml:space="preserve"> (</w:t>
      </w:r>
      <w:r w:rsidR="00EC16A2" w:rsidRPr="00376B45">
        <w:t>Sarfaraz, Faghih &amp; Majd, 2014)</w:t>
      </w:r>
      <w:r w:rsidR="00E30C56" w:rsidRPr="00376B45">
        <w:t>; (Nedelcheva, 2012</w:t>
      </w:r>
      <w:r w:rsidR="008A0C3F" w:rsidRPr="00376B45">
        <w:t>). (</w:t>
      </w:r>
      <w:r w:rsidR="00EC16A2" w:rsidRPr="00376B45">
        <w:t>Revenga and Sudhir 2012)</w:t>
      </w:r>
      <w:r w:rsidR="001D0A96" w:rsidRPr="00376B45">
        <w:t xml:space="preserve">, </w:t>
      </w:r>
      <w:r w:rsidR="00E65886" w:rsidRPr="00376B45">
        <w:t xml:space="preserve">highlighting that </w:t>
      </w:r>
      <w:r w:rsidR="001D0A96" w:rsidRPr="00376B45">
        <w:t>half of the</w:t>
      </w:r>
      <w:r w:rsidR="00E65886" w:rsidRPr="00376B45">
        <w:t xml:space="preserve"> world’s population</w:t>
      </w:r>
      <w:r w:rsidR="001D0A96" w:rsidRPr="00376B45">
        <w:t xml:space="preserve"> are women, but </w:t>
      </w:r>
      <w:r w:rsidR="00E65886" w:rsidRPr="00376B45">
        <w:t>women are</w:t>
      </w:r>
      <w:r w:rsidR="001D0A96" w:rsidRPr="00376B45">
        <w:t xml:space="preserve"> marginalised with no control of to make independent decisions</w:t>
      </w:r>
      <w:r w:rsidR="00E65886" w:rsidRPr="00376B45">
        <w:t>.</w:t>
      </w:r>
    </w:p>
    <w:p w14:paraId="606B9B1E" w14:textId="77777777" w:rsidR="001D0A96" w:rsidRPr="00376B45" w:rsidRDefault="001D0A96" w:rsidP="00376B45">
      <w:pPr>
        <w:spacing w:line="360" w:lineRule="auto"/>
        <w:jc w:val="both"/>
      </w:pPr>
    </w:p>
    <w:p w14:paraId="2AE282C4" w14:textId="5FC9493C" w:rsidR="001D0A96" w:rsidRPr="00376B45" w:rsidRDefault="00381C7F" w:rsidP="00376B45">
      <w:pPr>
        <w:spacing w:line="360" w:lineRule="auto"/>
        <w:jc w:val="both"/>
        <w:rPr>
          <w:color w:val="000000" w:themeColor="text1"/>
        </w:rPr>
      </w:pPr>
      <w:r w:rsidRPr="00376B45">
        <w:rPr>
          <w:color w:val="000000" w:themeColor="text1"/>
        </w:rPr>
        <w:t>Secondly</w:t>
      </w:r>
      <w:r w:rsidR="004D249D" w:rsidRPr="00376B45">
        <w:rPr>
          <w:color w:val="000000" w:themeColor="text1"/>
        </w:rPr>
        <w:t xml:space="preserve"> </w:t>
      </w:r>
      <w:r w:rsidR="00E65886" w:rsidRPr="00376B45">
        <w:rPr>
          <w:color w:val="000000" w:themeColor="text1"/>
        </w:rPr>
        <w:t>t</w:t>
      </w:r>
      <w:r w:rsidR="004D249D" w:rsidRPr="00376B45">
        <w:rPr>
          <w:color w:val="000000" w:themeColor="text1"/>
        </w:rPr>
        <w:t>he journal articles on women’s entrepreneurship are</w:t>
      </w:r>
      <w:r w:rsidR="00F32D0D" w:rsidRPr="00376B45">
        <w:rPr>
          <w:color w:val="000000" w:themeColor="text1"/>
        </w:rPr>
        <w:t xml:space="preserve"> </w:t>
      </w:r>
      <w:r w:rsidR="004D249D" w:rsidRPr="00376B45">
        <w:rPr>
          <w:color w:val="000000" w:themeColor="text1"/>
        </w:rPr>
        <w:t xml:space="preserve">based on </w:t>
      </w:r>
      <w:r w:rsidR="00F32D0D" w:rsidRPr="00376B45">
        <w:rPr>
          <w:color w:val="000000" w:themeColor="text1"/>
        </w:rPr>
        <w:t xml:space="preserve">different research </w:t>
      </w:r>
      <w:r w:rsidR="00C6689B" w:rsidRPr="00376B45">
        <w:rPr>
          <w:color w:val="000000" w:themeColor="text1"/>
        </w:rPr>
        <w:t xml:space="preserve">unit of analysis, </w:t>
      </w:r>
      <w:r w:rsidR="004D249D" w:rsidRPr="00376B45">
        <w:rPr>
          <w:color w:val="000000" w:themeColor="text1"/>
        </w:rPr>
        <w:t xml:space="preserve">the use of ICTs as a strategic tool for business growth and economic independence, </w:t>
      </w:r>
      <w:r w:rsidR="00F32D0D" w:rsidRPr="00376B45">
        <w:rPr>
          <w:color w:val="000000" w:themeColor="text1"/>
        </w:rPr>
        <w:t xml:space="preserve">gender inequality, risk and motivations intentions, business growth, similarities and differences in entrepreneurial process and activity, comparative studies across nations covering both developed and developing nations, performance of women’s SMEs during time of crisis, testing of theoretic frameworks, plus other gender and entrepreneurship issues. </w:t>
      </w:r>
      <w:r w:rsidR="001D0A96" w:rsidRPr="00376B45">
        <w:rPr>
          <w:color w:val="000000" w:themeColor="text1"/>
        </w:rPr>
        <w:t xml:space="preserve">As a future researcher the articles </w:t>
      </w:r>
      <w:proofErr w:type="gramStart"/>
      <w:r w:rsidR="00E65886" w:rsidRPr="00376B45">
        <w:rPr>
          <w:color w:val="000000" w:themeColor="text1"/>
        </w:rPr>
        <w:t>where</w:t>
      </w:r>
      <w:proofErr w:type="gramEnd"/>
      <w:r w:rsidR="00E65886" w:rsidRPr="00376B45">
        <w:rPr>
          <w:color w:val="000000" w:themeColor="text1"/>
        </w:rPr>
        <w:t xml:space="preserve"> chosen</w:t>
      </w:r>
      <w:r w:rsidR="001D0A96" w:rsidRPr="00376B45">
        <w:rPr>
          <w:color w:val="000000" w:themeColor="text1"/>
        </w:rPr>
        <w:t xml:space="preserve"> due to an interest on women entrepreneurship.</w:t>
      </w:r>
    </w:p>
    <w:p w14:paraId="4C886DA4" w14:textId="1AF1DAB0" w:rsidR="00473D8F" w:rsidRPr="00376B45" w:rsidRDefault="004D249D" w:rsidP="00376B45">
      <w:pPr>
        <w:spacing w:line="360" w:lineRule="auto"/>
        <w:jc w:val="both"/>
      </w:pPr>
      <w:r w:rsidRPr="00376B45">
        <w:rPr>
          <w:color w:val="000000" w:themeColor="text1"/>
        </w:rPr>
        <w:t>.</w:t>
      </w:r>
    </w:p>
    <w:p w14:paraId="76DA643C" w14:textId="40071323" w:rsidR="006E7D45" w:rsidRPr="00376B45" w:rsidRDefault="006E7D45" w:rsidP="00376B45">
      <w:pPr>
        <w:spacing w:line="360" w:lineRule="auto"/>
        <w:jc w:val="both"/>
      </w:pPr>
    </w:p>
    <w:p w14:paraId="6A75F8BC" w14:textId="4AD42807" w:rsidR="004D249D" w:rsidRPr="00376B45" w:rsidRDefault="004D249D" w:rsidP="00376B45">
      <w:pPr>
        <w:spacing w:line="360" w:lineRule="auto"/>
        <w:jc w:val="both"/>
      </w:pPr>
    </w:p>
    <w:p w14:paraId="48106551" w14:textId="380BA6EC" w:rsidR="004D249D" w:rsidRPr="00376B45" w:rsidRDefault="004D249D" w:rsidP="00376B45">
      <w:pPr>
        <w:spacing w:line="360" w:lineRule="auto"/>
        <w:jc w:val="both"/>
      </w:pPr>
    </w:p>
    <w:p w14:paraId="320F850D" w14:textId="18700AFB" w:rsidR="004D249D" w:rsidRPr="00376B45" w:rsidRDefault="004D249D" w:rsidP="00376B45">
      <w:pPr>
        <w:spacing w:line="360" w:lineRule="auto"/>
        <w:jc w:val="both"/>
      </w:pPr>
    </w:p>
    <w:p w14:paraId="1D620F0F" w14:textId="55E87E0D" w:rsidR="004D249D" w:rsidRPr="00376B45" w:rsidRDefault="004D249D" w:rsidP="00376B45">
      <w:pPr>
        <w:spacing w:line="360" w:lineRule="auto"/>
        <w:jc w:val="both"/>
      </w:pPr>
    </w:p>
    <w:p w14:paraId="53389D20" w14:textId="3DF0BDC0" w:rsidR="004D249D" w:rsidRPr="00376B45" w:rsidRDefault="004D249D" w:rsidP="00376B45">
      <w:pPr>
        <w:spacing w:line="360" w:lineRule="auto"/>
        <w:jc w:val="both"/>
      </w:pPr>
    </w:p>
    <w:p w14:paraId="57AC4285" w14:textId="77777777" w:rsidR="004D249D" w:rsidRPr="00376B45" w:rsidRDefault="004D249D" w:rsidP="00376B45">
      <w:pPr>
        <w:spacing w:line="360" w:lineRule="auto"/>
        <w:jc w:val="both"/>
        <w:rPr>
          <w:b/>
          <w:bCs/>
        </w:rPr>
      </w:pPr>
    </w:p>
    <w:p w14:paraId="5D5B6F25" w14:textId="148D017A" w:rsidR="006E7D45" w:rsidRPr="00376B45" w:rsidRDefault="006E7D45" w:rsidP="00376B45">
      <w:pPr>
        <w:spacing w:line="360" w:lineRule="auto"/>
        <w:jc w:val="both"/>
        <w:rPr>
          <w:b/>
          <w:bCs/>
        </w:rPr>
      </w:pPr>
    </w:p>
    <w:p w14:paraId="007E5222" w14:textId="0921874B" w:rsidR="004D249D" w:rsidRPr="00376B45" w:rsidRDefault="004D249D" w:rsidP="00376B45">
      <w:pPr>
        <w:spacing w:line="360" w:lineRule="auto"/>
        <w:jc w:val="both"/>
        <w:rPr>
          <w:b/>
          <w:bCs/>
        </w:rPr>
      </w:pPr>
    </w:p>
    <w:p w14:paraId="665010C7" w14:textId="1A8F1532" w:rsidR="004D249D" w:rsidRPr="00376B45" w:rsidRDefault="004D249D" w:rsidP="00376B45">
      <w:pPr>
        <w:spacing w:line="360" w:lineRule="auto"/>
        <w:jc w:val="both"/>
        <w:rPr>
          <w:b/>
          <w:bCs/>
        </w:rPr>
      </w:pPr>
    </w:p>
    <w:p w14:paraId="7E2CDAF4" w14:textId="19D8C0E6" w:rsidR="001D0A96" w:rsidRPr="00376B45" w:rsidRDefault="001D0A96" w:rsidP="00376B45">
      <w:pPr>
        <w:spacing w:line="360" w:lineRule="auto"/>
        <w:jc w:val="both"/>
        <w:rPr>
          <w:b/>
          <w:bCs/>
        </w:rPr>
      </w:pPr>
    </w:p>
    <w:p w14:paraId="2B6CED94" w14:textId="0CE31F2F" w:rsidR="001D0A96" w:rsidRPr="00376B45" w:rsidRDefault="001D0A96" w:rsidP="00376B45">
      <w:pPr>
        <w:spacing w:line="360" w:lineRule="auto"/>
        <w:jc w:val="both"/>
        <w:rPr>
          <w:b/>
          <w:bCs/>
        </w:rPr>
      </w:pPr>
    </w:p>
    <w:p w14:paraId="00300E71" w14:textId="4EA6B9A6" w:rsidR="001D0A96" w:rsidRPr="00376B45" w:rsidRDefault="001D0A96" w:rsidP="00376B45">
      <w:pPr>
        <w:spacing w:line="360" w:lineRule="auto"/>
        <w:jc w:val="both"/>
        <w:rPr>
          <w:b/>
          <w:bCs/>
        </w:rPr>
      </w:pPr>
    </w:p>
    <w:p w14:paraId="6D2D02C6" w14:textId="72D05C9D" w:rsidR="001D0A96" w:rsidRPr="00376B45" w:rsidRDefault="001D0A96" w:rsidP="00376B45">
      <w:pPr>
        <w:spacing w:line="360" w:lineRule="auto"/>
        <w:jc w:val="both"/>
        <w:rPr>
          <w:b/>
          <w:bCs/>
        </w:rPr>
      </w:pPr>
    </w:p>
    <w:p w14:paraId="3E7DE873" w14:textId="7F4B4F87" w:rsidR="001D0A96" w:rsidRPr="00376B45" w:rsidRDefault="001D0A96" w:rsidP="00376B45">
      <w:pPr>
        <w:spacing w:line="360" w:lineRule="auto"/>
        <w:jc w:val="both"/>
        <w:rPr>
          <w:b/>
          <w:bCs/>
        </w:rPr>
      </w:pPr>
    </w:p>
    <w:p w14:paraId="0736E063" w14:textId="5F4AF0A2" w:rsidR="001D0A96" w:rsidRPr="00376B45" w:rsidRDefault="001D0A96" w:rsidP="00376B45">
      <w:pPr>
        <w:spacing w:line="360" w:lineRule="auto"/>
        <w:jc w:val="both"/>
        <w:rPr>
          <w:b/>
          <w:bCs/>
        </w:rPr>
      </w:pPr>
    </w:p>
    <w:p w14:paraId="58FE594E" w14:textId="30B4F91A" w:rsidR="001D0A96" w:rsidRPr="00376B45" w:rsidRDefault="001D0A96" w:rsidP="00376B45">
      <w:pPr>
        <w:spacing w:line="360" w:lineRule="auto"/>
        <w:jc w:val="both"/>
        <w:rPr>
          <w:b/>
          <w:bCs/>
        </w:rPr>
      </w:pPr>
    </w:p>
    <w:p w14:paraId="29C52646" w14:textId="0B5A1E61" w:rsidR="001D0A96" w:rsidRPr="00376B45" w:rsidRDefault="001D0A96" w:rsidP="00376B45">
      <w:pPr>
        <w:spacing w:line="360" w:lineRule="auto"/>
        <w:jc w:val="both"/>
        <w:rPr>
          <w:b/>
          <w:bCs/>
        </w:rPr>
      </w:pPr>
    </w:p>
    <w:p w14:paraId="30833D97" w14:textId="35DEA558" w:rsidR="004D249D" w:rsidRPr="00376B45" w:rsidRDefault="004D249D" w:rsidP="00376B45">
      <w:pPr>
        <w:spacing w:line="360" w:lineRule="auto"/>
        <w:jc w:val="both"/>
        <w:rPr>
          <w:b/>
          <w:bCs/>
        </w:rPr>
      </w:pPr>
    </w:p>
    <w:p w14:paraId="1757AE32" w14:textId="0BB1092D" w:rsidR="00866369" w:rsidRDefault="008B661C" w:rsidP="00376B45">
      <w:pPr>
        <w:spacing w:line="360" w:lineRule="auto"/>
        <w:jc w:val="both"/>
        <w:rPr>
          <w:b/>
          <w:bCs/>
          <w:color w:val="000000"/>
        </w:rPr>
      </w:pPr>
      <w:r>
        <w:rPr>
          <w:b/>
          <w:bCs/>
          <w:color w:val="000000"/>
        </w:rPr>
        <w:lastRenderedPageBreak/>
        <w:t>2.</w:t>
      </w:r>
      <w:r w:rsidR="00866369">
        <w:rPr>
          <w:b/>
          <w:bCs/>
          <w:color w:val="000000"/>
        </w:rPr>
        <w:tab/>
        <w:t xml:space="preserve">Literature Review </w:t>
      </w:r>
      <w:r>
        <w:rPr>
          <w:b/>
          <w:bCs/>
          <w:color w:val="000000"/>
        </w:rPr>
        <w:tab/>
      </w:r>
    </w:p>
    <w:p w14:paraId="5424262D" w14:textId="466F070D" w:rsidR="00461625" w:rsidRPr="00376B45" w:rsidRDefault="00866369" w:rsidP="00376B45">
      <w:pPr>
        <w:spacing w:line="360" w:lineRule="auto"/>
        <w:jc w:val="both"/>
        <w:rPr>
          <w:b/>
          <w:bCs/>
          <w:color w:val="000000"/>
        </w:rPr>
      </w:pPr>
      <w:r>
        <w:rPr>
          <w:b/>
          <w:bCs/>
          <w:color w:val="000000"/>
        </w:rPr>
        <w:t>2.1</w:t>
      </w:r>
      <w:r>
        <w:rPr>
          <w:b/>
          <w:bCs/>
          <w:color w:val="000000"/>
        </w:rPr>
        <w:tab/>
      </w:r>
      <w:r w:rsidR="00461625" w:rsidRPr="00376B45">
        <w:rPr>
          <w:b/>
          <w:bCs/>
          <w:color w:val="000000"/>
        </w:rPr>
        <w:t xml:space="preserve">Women Entrepreneurship </w:t>
      </w:r>
    </w:p>
    <w:p w14:paraId="18483C04" w14:textId="106B3DD8" w:rsidR="00DE1633" w:rsidRPr="00376B45" w:rsidRDefault="004E27A3" w:rsidP="00376B45">
      <w:pPr>
        <w:spacing w:line="360" w:lineRule="auto"/>
        <w:jc w:val="both"/>
        <w:rPr>
          <w:color w:val="FF0000"/>
        </w:rPr>
      </w:pPr>
      <w:r w:rsidRPr="00376B45">
        <w:rPr>
          <w:rFonts w:eastAsiaTheme="minorHAnsi"/>
          <w:color w:val="000000"/>
          <w:lang w:eastAsia="en-US"/>
        </w:rPr>
        <w:t>Current studies</w:t>
      </w:r>
      <w:r w:rsidR="00452726" w:rsidRPr="00376B45">
        <w:rPr>
          <w:color w:val="000000"/>
        </w:rPr>
        <w:t xml:space="preserve"> have</w:t>
      </w:r>
      <w:r w:rsidR="00452726" w:rsidRPr="00376B45">
        <w:rPr>
          <w:rFonts w:eastAsiaTheme="minorHAnsi"/>
          <w:color w:val="000000"/>
          <w:lang w:eastAsia="en-US"/>
        </w:rPr>
        <w:t xml:space="preserve"> provided an overview on the existing knowledge on the phenomenon of women entrepreneurship.  An </w:t>
      </w:r>
      <w:r w:rsidR="00452726" w:rsidRPr="00376B45">
        <w:rPr>
          <w:color w:val="000000"/>
        </w:rPr>
        <w:t xml:space="preserve">observation in all the journal article </w:t>
      </w:r>
      <w:r w:rsidRPr="00376B45">
        <w:rPr>
          <w:color w:val="000000"/>
        </w:rPr>
        <w:t>i</w:t>
      </w:r>
      <w:r w:rsidR="00452726" w:rsidRPr="00376B45">
        <w:rPr>
          <w:rFonts w:eastAsiaTheme="minorHAnsi"/>
          <w:color w:val="000000"/>
          <w:lang w:eastAsia="en-US"/>
        </w:rPr>
        <w:t>s that women entrepreneurs are significant presence in the economy</w:t>
      </w:r>
      <w:r w:rsidR="00452726" w:rsidRPr="00376B45">
        <w:t xml:space="preserve"> (Dheer, Li &amp; Trevino, 2019)</w:t>
      </w:r>
      <w:r w:rsidR="00452726" w:rsidRPr="00376B45">
        <w:rPr>
          <w:color w:val="000000"/>
        </w:rPr>
        <w:t xml:space="preserve">; </w:t>
      </w:r>
      <w:r w:rsidR="00452726" w:rsidRPr="00376B45">
        <w:t>(Sarfaraz, Faghih &amp; Majd, 2014)</w:t>
      </w:r>
      <w:r w:rsidR="00DE1633" w:rsidRPr="00376B45">
        <w:t>;</w:t>
      </w:r>
      <w:r w:rsidR="00452726" w:rsidRPr="00376B45">
        <w:t xml:space="preserve"> </w:t>
      </w:r>
      <w:r w:rsidR="00DE1633" w:rsidRPr="00376B45">
        <w:rPr>
          <w:rStyle w:val="ls2"/>
          <w:color w:val="000000"/>
          <w:spacing w:val="1"/>
        </w:rPr>
        <w:t>Hechavarria</w:t>
      </w:r>
      <w:r w:rsidR="00DE1633" w:rsidRPr="00376B45">
        <w:rPr>
          <w:rStyle w:val="ls7"/>
          <w:color w:val="000000"/>
        </w:rPr>
        <w:t xml:space="preserve"> </w:t>
      </w:r>
      <w:r w:rsidR="00DE1633" w:rsidRPr="00376B45">
        <w:rPr>
          <w:rStyle w:val="ls6"/>
          <w:color w:val="000000"/>
          <w:spacing w:val="-6"/>
        </w:rPr>
        <w:t>et al</w:t>
      </w:r>
      <w:r w:rsidR="00DE1633" w:rsidRPr="00376B45">
        <w:rPr>
          <w:rStyle w:val="ls7"/>
          <w:color w:val="000000"/>
        </w:rPr>
        <w:t>., 2019)</w:t>
      </w:r>
      <w:r w:rsidRPr="00376B45">
        <w:rPr>
          <w:rStyle w:val="ls7"/>
          <w:color w:val="000000"/>
        </w:rPr>
        <w:t>, and wherever their geographical location women encounter the same problems in the entrepreneurial journal.</w:t>
      </w:r>
      <w:r w:rsidR="00DE1633" w:rsidRPr="00376B45">
        <w:rPr>
          <w:rStyle w:val="ls7"/>
          <w:color w:val="000000"/>
        </w:rPr>
        <w:t xml:space="preserve"> </w:t>
      </w:r>
      <w:r w:rsidR="00DE1633" w:rsidRPr="00376B45">
        <w:rPr>
          <w:color w:val="FF0000"/>
        </w:rPr>
        <w:t xml:space="preserve"> </w:t>
      </w:r>
    </w:p>
    <w:p w14:paraId="28E514C2" w14:textId="3ADC044C" w:rsidR="00452726" w:rsidRPr="00376B45" w:rsidRDefault="008A0C3F" w:rsidP="00376B45">
      <w:pPr>
        <w:pStyle w:val="NormalWeb"/>
        <w:spacing w:line="360" w:lineRule="auto"/>
        <w:jc w:val="both"/>
      </w:pPr>
      <w:r w:rsidRPr="00376B45">
        <w:rPr>
          <w:rFonts w:eastAsiaTheme="minorHAnsi"/>
          <w:color w:val="000000"/>
          <w:lang w:eastAsia="en-US"/>
        </w:rPr>
        <w:t>T</w:t>
      </w:r>
      <w:r w:rsidR="00452726" w:rsidRPr="00376B45">
        <w:rPr>
          <w:rFonts w:eastAsiaTheme="minorHAnsi"/>
          <w:color w:val="000000"/>
          <w:lang w:eastAsia="en-US"/>
        </w:rPr>
        <w:t xml:space="preserve">he scholars describe developments in the area of women entrepreneurship and highlights some of the gaps in entrepreneurship the most significant being, inequality in access to resources, motivations, and socio-cultural norms and continue to call for future research in the </w:t>
      </w:r>
      <w:r w:rsidR="00DE1633" w:rsidRPr="00376B45">
        <w:rPr>
          <w:rFonts w:eastAsiaTheme="minorHAnsi"/>
          <w:color w:val="000000"/>
          <w:lang w:eastAsia="en-US"/>
        </w:rPr>
        <w:t>phenomenon,</w:t>
      </w:r>
      <w:r w:rsidR="00452726" w:rsidRPr="00376B45">
        <w:rPr>
          <w:rFonts w:eastAsiaTheme="minorHAnsi"/>
          <w:color w:val="000000"/>
          <w:lang w:eastAsia="en-US"/>
        </w:rPr>
        <w:t xml:space="preserve"> which is still misunderstood</w:t>
      </w:r>
      <w:r w:rsidR="00DE1633" w:rsidRPr="00376B45">
        <w:rPr>
          <w:rFonts w:eastAsiaTheme="minorHAnsi"/>
          <w:color w:val="000000"/>
          <w:lang w:eastAsia="en-US"/>
        </w:rPr>
        <w:t>, with no consensus from scholars on a single definition of the phenomenon.</w:t>
      </w:r>
      <w:r w:rsidR="00452726" w:rsidRPr="00376B45">
        <w:t xml:space="preserve"> </w:t>
      </w:r>
    </w:p>
    <w:p w14:paraId="259DB259" w14:textId="1EC070E5" w:rsidR="004F4D45" w:rsidRPr="00376B45" w:rsidRDefault="008B661C" w:rsidP="00376B45">
      <w:pPr>
        <w:pStyle w:val="NormalWeb"/>
        <w:spacing w:line="360" w:lineRule="auto"/>
        <w:jc w:val="both"/>
        <w:rPr>
          <w:b/>
          <w:bCs/>
        </w:rPr>
      </w:pPr>
      <w:r>
        <w:rPr>
          <w:b/>
          <w:bCs/>
        </w:rPr>
        <w:t>2.</w:t>
      </w:r>
      <w:r w:rsidR="00866369">
        <w:rPr>
          <w:b/>
          <w:bCs/>
        </w:rPr>
        <w:t>2</w:t>
      </w:r>
      <w:r>
        <w:rPr>
          <w:b/>
          <w:bCs/>
        </w:rPr>
        <w:tab/>
      </w:r>
      <w:r w:rsidR="004F4D45" w:rsidRPr="00376B45">
        <w:rPr>
          <w:b/>
          <w:bCs/>
        </w:rPr>
        <w:t>Entrepreneurship</w:t>
      </w:r>
    </w:p>
    <w:p w14:paraId="29BF891C" w14:textId="04958086" w:rsidR="004F4D45" w:rsidRPr="00376B45" w:rsidRDefault="004F4D45" w:rsidP="00376B45">
      <w:pPr>
        <w:spacing w:before="100" w:beforeAutospacing="1" w:after="100" w:afterAutospacing="1" w:line="360" w:lineRule="auto"/>
        <w:jc w:val="both"/>
      </w:pPr>
      <w:r w:rsidRPr="00376B45">
        <w:t xml:space="preserve">Ascher (2012) overview on entrepreneurship is that the entrepreneur’s knowledge should be utilized in operating the business by providing good and services, however  Acs &amp; Armington, (2006) views entrepreneurship as a process where the prospect entrepreneur uses the existing knowledge and starts up and grow a business and create wealth, and then reconstitute wealth into opportunity for all through philanthropy" (p.155) and Acs (2002) “…that a few individuals are aware of an opportunity due the existing knowledge through ones experience grained form occupation and social life experience, therefore the environment one finds themselves shapes and conditions their intention to pursue entrepreneurship as a career. </w:t>
      </w:r>
      <w:r w:rsidR="004E27A3" w:rsidRPr="00376B45">
        <w:t xml:space="preserve">For </w:t>
      </w:r>
      <w:r w:rsidR="00570C1A" w:rsidRPr="00376B45">
        <w:t>example,</w:t>
      </w:r>
      <w:r w:rsidR="004E27A3" w:rsidRPr="00376B45">
        <w:t xml:space="preserve"> the intentions of women from developing economies find themselves into entrepreneurial not as a choice but as means to escape poverty or lack of employment </w:t>
      </w:r>
      <w:r w:rsidR="002C2071" w:rsidRPr="00376B45">
        <w:t>whereas</w:t>
      </w:r>
      <w:r w:rsidR="004E27A3" w:rsidRPr="00376B45">
        <w:t xml:space="preserve"> a woman in a developed economy might leave her employment </w:t>
      </w:r>
      <w:r w:rsidR="00570C1A" w:rsidRPr="00376B45">
        <w:t xml:space="preserve">and start a business </w:t>
      </w:r>
      <w:r w:rsidR="004E27A3" w:rsidRPr="00376B45">
        <w:t xml:space="preserve">for </w:t>
      </w:r>
      <w:r w:rsidR="00570C1A" w:rsidRPr="00376B45">
        <w:t xml:space="preserve">satisfaction or to have a work-life balance. </w:t>
      </w:r>
    </w:p>
    <w:p w14:paraId="689B8769" w14:textId="3EC2E879" w:rsidR="004F4D45" w:rsidRPr="00376B45" w:rsidRDefault="008B661C" w:rsidP="00376B45">
      <w:pPr>
        <w:spacing w:before="100" w:beforeAutospacing="1" w:after="100" w:afterAutospacing="1" w:line="360" w:lineRule="auto"/>
        <w:jc w:val="both"/>
        <w:rPr>
          <w:b/>
          <w:bCs/>
        </w:rPr>
      </w:pPr>
      <w:r>
        <w:rPr>
          <w:b/>
          <w:bCs/>
        </w:rPr>
        <w:t>2.</w:t>
      </w:r>
      <w:r w:rsidR="00866369">
        <w:rPr>
          <w:b/>
          <w:bCs/>
        </w:rPr>
        <w:t>3</w:t>
      </w:r>
      <w:r>
        <w:rPr>
          <w:b/>
          <w:bCs/>
        </w:rPr>
        <w:tab/>
      </w:r>
      <w:r w:rsidR="004F4D45" w:rsidRPr="00376B45">
        <w:rPr>
          <w:b/>
          <w:bCs/>
        </w:rPr>
        <w:t>Entrepreneurs</w:t>
      </w:r>
    </w:p>
    <w:p w14:paraId="098993BD" w14:textId="77777777" w:rsidR="00A71656" w:rsidRPr="00376B45" w:rsidRDefault="00DE1633" w:rsidP="00376B45">
      <w:pPr>
        <w:pStyle w:val="NormalWeb"/>
        <w:spacing w:line="360" w:lineRule="auto"/>
        <w:jc w:val="both"/>
      </w:pPr>
      <w:r w:rsidRPr="00376B45">
        <w:t>(Ascher,</w:t>
      </w:r>
      <w:r w:rsidR="00E30C56" w:rsidRPr="00376B45">
        <w:t xml:space="preserve"> </w:t>
      </w:r>
      <w:r w:rsidRPr="00376B45">
        <w:t>2012</w:t>
      </w:r>
      <w:r w:rsidR="00E30C56" w:rsidRPr="00376B45">
        <w:t>)</w:t>
      </w:r>
      <w:r w:rsidR="00570C1A" w:rsidRPr="00376B45">
        <w:t xml:space="preserve">, </w:t>
      </w:r>
      <w:r w:rsidR="00E30C56" w:rsidRPr="00376B45">
        <w:t xml:space="preserve">entrepreneurs take risk, and new innovations are made, tap on existing opportunities and make decisions on what you think is best for your business or why you want to start a business based on you existing knowledge and also taking into account the external environment and be creative. </w:t>
      </w:r>
    </w:p>
    <w:p w14:paraId="69311FB7" w14:textId="3D1A3F69" w:rsidR="004F4D45" w:rsidRPr="00376B45" w:rsidRDefault="00393D81" w:rsidP="00376B45">
      <w:pPr>
        <w:pStyle w:val="NormalWeb"/>
        <w:spacing w:line="360" w:lineRule="auto"/>
        <w:jc w:val="both"/>
      </w:pPr>
      <w:r w:rsidRPr="00376B45">
        <w:lastRenderedPageBreak/>
        <w:t xml:space="preserve">Rabi Sidi Ali (2018) the risk is higher for women due to the constraints faced in business and further hinderance on solving problems due to their gender </w:t>
      </w:r>
      <w:r w:rsidR="00797B78" w:rsidRPr="00376B45">
        <w:t>(women</w:t>
      </w:r>
      <w:r w:rsidRPr="00376B45">
        <w:t>) in a society with male dominance</w:t>
      </w:r>
      <w:r w:rsidR="00570C1A" w:rsidRPr="00376B45">
        <w:t xml:space="preserve">. Women are marginalised in society, therefore by taking a risk to start a venture with all the constraints, when an opportunity presents </w:t>
      </w:r>
      <w:r w:rsidR="00A71656" w:rsidRPr="00376B45">
        <w:t>itself</w:t>
      </w:r>
      <w:r w:rsidR="00570C1A" w:rsidRPr="00376B45">
        <w:t xml:space="preserve"> or it’s the only option despite lack of working </w:t>
      </w:r>
      <w:r w:rsidR="00A71656" w:rsidRPr="00376B45">
        <w:t>capital,</w:t>
      </w:r>
      <w:r w:rsidR="00570C1A" w:rsidRPr="00376B45">
        <w:t xml:space="preserve"> they follow the entrepreneurial route for economic independence.</w:t>
      </w:r>
      <w:r w:rsidR="00A71656" w:rsidRPr="00376B45">
        <w:t xml:space="preserve"> </w:t>
      </w:r>
      <w:r w:rsidR="00663F59" w:rsidRPr="00376B45">
        <w:t>This entrepreneurial activity has currently seen an increase in women entrepreneurs world-</w:t>
      </w:r>
      <w:r w:rsidR="00A71656" w:rsidRPr="00376B45">
        <w:t xml:space="preserve">wide. </w:t>
      </w:r>
      <w:r w:rsidR="00663F59" w:rsidRPr="00376B45">
        <w:t xml:space="preserve">Kelly, Brush, Greene, and Litovsky (2011). </w:t>
      </w:r>
    </w:p>
    <w:p w14:paraId="54F576B4" w14:textId="528E9FD3" w:rsidR="002C2071" w:rsidRPr="00376B45" w:rsidRDefault="008B661C" w:rsidP="00376B45">
      <w:pPr>
        <w:spacing w:before="100" w:beforeAutospacing="1" w:after="100" w:afterAutospacing="1" w:line="360" w:lineRule="auto"/>
        <w:jc w:val="both"/>
        <w:rPr>
          <w:b/>
          <w:bCs/>
        </w:rPr>
      </w:pPr>
      <w:r>
        <w:rPr>
          <w:b/>
          <w:bCs/>
        </w:rPr>
        <w:t>2.</w:t>
      </w:r>
      <w:r w:rsidR="00866369">
        <w:rPr>
          <w:b/>
          <w:bCs/>
        </w:rPr>
        <w:t>4</w:t>
      </w:r>
      <w:r>
        <w:rPr>
          <w:b/>
          <w:bCs/>
        </w:rPr>
        <w:tab/>
      </w:r>
      <w:r w:rsidR="001626EE" w:rsidRPr="00376B45">
        <w:rPr>
          <w:b/>
          <w:bCs/>
        </w:rPr>
        <w:t>Women Entrepreneurship</w:t>
      </w:r>
    </w:p>
    <w:p w14:paraId="6546D9E8" w14:textId="32C382A4" w:rsidR="004F4D45" w:rsidRPr="00376B45" w:rsidRDefault="0073377B" w:rsidP="00376B45">
      <w:pPr>
        <w:spacing w:before="100" w:beforeAutospacing="1" w:after="100" w:afterAutospacing="1" w:line="360" w:lineRule="auto"/>
        <w:jc w:val="both"/>
        <w:rPr>
          <w:b/>
          <w:bCs/>
        </w:rPr>
      </w:pPr>
      <w:r w:rsidRPr="00376B45">
        <w:t>Bianco, Lombe</w:t>
      </w:r>
      <w:r w:rsidR="00171B55" w:rsidRPr="00376B45">
        <w:t xml:space="preserve"> &amp; Bolis, (2017) </w:t>
      </w:r>
      <w:r w:rsidR="001626EE" w:rsidRPr="00376B45">
        <w:t xml:space="preserve">views </w:t>
      </w:r>
      <w:r w:rsidRPr="00376B45">
        <w:t>Women’s entrepreneurship</w:t>
      </w:r>
      <w:r w:rsidR="00CC5233" w:rsidRPr="00376B45">
        <w:t xml:space="preserve"> a</w:t>
      </w:r>
      <w:r w:rsidR="001626EE" w:rsidRPr="00376B45">
        <w:t xml:space="preserve">s a </w:t>
      </w:r>
      <w:r w:rsidR="00CC5233" w:rsidRPr="00376B45">
        <w:t xml:space="preserve">tool for </w:t>
      </w:r>
      <w:r w:rsidR="001626EE" w:rsidRPr="00376B45">
        <w:t>women. It</w:t>
      </w:r>
      <w:r w:rsidR="00CC5233" w:rsidRPr="00376B45">
        <w:t xml:space="preserve"> is seen as a game changer in societies, a move towards gender equality, empowerment and economic independence.</w:t>
      </w:r>
    </w:p>
    <w:p w14:paraId="2F829998" w14:textId="4A24B980" w:rsidR="00DE1633" w:rsidRPr="00376B45" w:rsidRDefault="00C459EB" w:rsidP="00376B45">
      <w:pPr>
        <w:spacing w:before="100" w:beforeAutospacing="1" w:after="100" w:afterAutospacing="1" w:line="360" w:lineRule="auto"/>
        <w:jc w:val="both"/>
      </w:pPr>
      <w:r w:rsidRPr="00376B45">
        <w:t>Ascher. J. 2012; Dheer, Li &amp; Trevino, 2019, points out further on the rise of female entrepreneurship, is widely researched in industrialised economies such as North America, whereas economies such as Latin America, have had a significant impact on the national economy and now the research focus is on developing countries and no longer on larger business but small and medium sized businesses</w:t>
      </w:r>
      <w:r w:rsidR="003316C0" w:rsidRPr="00376B45">
        <w:t xml:space="preserve"> which are the backbone of the economy and mostly operated by women entrepreneurs</w:t>
      </w:r>
      <w:r w:rsidRPr="00376B45">
        <w:t xml:space="preserve">. </w:t>
      </w:r>
    </w:p>
    <w:p w14:paraId="4A50218E" w14:textId="537AB6AD" w:rsidR="00953C32" w:rsidRPr="00376B45" w:rsidRDefault="008B661C" w:rsidP="00376B45">
      <w:pPr>
        <w:autoSpaceDE w:val="0"/>
        <w:autoSpaceDN w:val="0"/>
        <w:adjustRightInd w:val="0"/>
        <w:spacing w:line="360" w:lineRule="auto"/>
        <w:jc w:val="both"/>
        <w:rPr>
          <w:b/>
          <w:bCs/>
        </w:rPr>
      </w:pPr>
      <w:r>
        <w:rPr>
          <w:b/>
          <w:bCs/>
        </w:rPr>
        <w:t>2.</w:t>
      </w:r>
      <w:r w:rsidR="00866369">
        <w:rPr>
          <w:b/>
          <w:bCs/>
        </w:rPr>
        <w:t>5</w:t>
      </w:r>
      <w:r>
        <w:rPr>
          <w:b/>
          <w:bCs/>
        </w:rPr>
        <w:tab/>
      </w:r>
      <w:r w:rsidR="0002578D" w:rsidRPr="00376B45">
        <w:rPr>
          <w:b/>
          <w:bCs/>
        </w:rPr>
        <w:t xml:space="preserve">Motivations </w:t>
      </w:r>
      <w:r w:rsidR="00CC0037" w:rsidRPr="00376B45">
        <w:rPr>
          <w:b/>
          <w:bCs/>
        </w:rPr>
        <w:t xml:space="preserve">and female entrepreneur’s characteristics </w:t>
      </w:r>
    </w:p>
    <w:p w14:paraId="589A3766" w14:textId="77777777" w:rsidR="002C2071" w:rsidRPr="00376B45" w:rsidRDefault="002C2071" w:rsidP="00376B45">
      <w:pPr>
        <w:spacing w:line="360" w:lineRule="auto"/>
        <w:jc w:val="both"/>
        <w:rPr>
          <w:color w:val="000000"/>
          <w:shd w:val="clear" w:color="auto" w:fill="FFFFFF"/>
        </w:rPr>
      </w:pPr>
    </w:p>
    <w:p w14:paraId="082F49A7" w14:textId="67D7B07A" w:rsidR="00A33A9B" w:rsidRPr="00376B45" w:rsidRDefault="00CF6D43" w:rsidP="00376B45">
      <w:pPr>
        <w:spacing w:line="360" w:lineRule="auto"/>
        <w:jc w:val="both"/>
        <w:rPr>
          <w:color w:val="000000"/>
          <w:shd w:val="clear" w:color="auto" w:fill="FFFFFF"/>
        </w:rPr>
      </w:pPr>
      <w:r w:rsidRPr="00376B45">
        <w:rPr>
          <w:color w:val="000000"/>
          <w:shd w:val="clear" w:color="auto" w:fill="FFFFFF"/>
        </w:rPr>
        <w:t>Past research findings highlighted some of the</w:t>
      </w:r>
      <w:r w:rsidR="00CC5233" w:rsidRPr="00376B45">
        <w:rPr>
          <w:color w:val="000000"/>
          <w:shd w:val="clear" w:color="auto" w:fill="FFFFFF"/>
        </w:rPr>
        <w:t xml:space="preserve"> motivation</w:t>
      </w:r>
      <w:r w:rsidRPr="00376B45">
        <w:rPr>
          <w:color w:val="000000"/>
          <w:shd w:val="clear" w:color="auto" w:fill="FFFFFF"/>
        </w:rPr>
        <w:t xml:space="preserve"> factors </w:t>
      </w:r>
      <w:r w:rsidR="00CC5233" w:rsidRPr="00376B45">
        <w:rPr>
          <w:color w:val="000000"/>
          <w:shd w:val="clear" w:color="auto" w:fill="FFFFFF"/>
        </w:rPr>
        <w:t xml:space="preserve">by women entrepreneurs </w:t>
      </w:r>
      <w:r w:rsidRPr="00376B45">
        <w:rPr>
          <w:color w:val="000000"/>
          <w:shd w:val="clear" w:color="auto" w:fill="FFFFFF"/>
        </w:rPr>
        <w:t>as</w:t>
      </w:r>
      <w:r w:rsidR="00CC5233" w:rsidRPr="00376B45">
        <w:rPr>
          <w:color w:val="000000"/>
          <w:shd w:val="clear" w:color="auto" w:fill="FFFFFF"/>
        </w:rPr>
        <w:t>,</w:t>
      </w:r>
      <w:r w:rsidRPr="00376B45">
        <w:rPr>
          <w:color w:val="000000"/>
          <w:shd w:val="clear" w:color="auto" w:fill="FFFFFF"/>
        </w:rPr>
        <w:t xml:space="preserve"> independence, personal achievement, satisfaction, which has a similarity to male entrepreneurs </w:t>
      </w:r>
      <w:r w:rsidR="0002578D" w:rsidRPr="00376B45">
        <w:rPr>
          <w:color w:val="000000"/>
          <w:shd w:val="clear" w:color="auto" w:fill="FFFFFF"/>
        </w:rPr>
        <w:t xml:space="preserve">  (Hisrich and Brush, </w:t>
      </w:r>
      <w:hyperlink r:id="rId7" w:anchor="oxfordhb-9780199546992-bibItem-1759" w:history="1">
        <w:r w:rsidR="0002578D" w:rsidRPr="00376B45">
          <w:rPr>
            <w:color w:val="000000" w:themeColor="text1"/>
          </w:rPr>
          <w:t>1984</w:t>
        </w:r>
      </w:hyperlink>
      <w:r w:rsidR="0002578D" w:rsidRPr="00376B45">
        <w:rPr>
          <w:color w:val="000000" w:themeColor="text1"/>
          <w:shd w:val="clear" w:color="auto" w:fill="FFFFFF"/>
        </w:rPr>
        <w:t>).</w:t>
      </w:r>
      <w:r w:rsidR="002062E9" w:rsidRPr="00376B45">
        <w:rPr>
          <w:color w:val="000000" w:themeColor="text1"/>
        </w:rPr>
        <w:t xml:space="preserve"> </w:t>
      </w:r>
      <w:r w:rsidR="00CC5233" w:rsidRPr="00376B45">
        <w:rPr>
          <w:color w:val="000000" w:themeColor="text1"/>
        </w:rPr>
        <w:t xml:space="preserve">Recent studies </w:t>
      </w:r>
      <w:r w:rsidRPr="00376B45">
        <w:rPr>
          <w:color w:val="1A1A1C"/>
        </w:rPr>
        <w:t>Bardasi,</w:t>
      </w:r>
      <w:r w:rsidR="002062E9" w:rsidRPr="00376B45">
        <w:rPr>
          <w:color w:val="1A1A1C"/>
        </w:rPr>
        <w:t xml:space="preserve"> </w:t>
      </w:r>
      <w:r w:rsidRPr="00376B45">
        <w:rPr>
          <w:color w:val="1A1A1C"/>
        </w:rPr>
        <w:t>Sabarwal,</w:t>
      </w:r>
      <w:r w:rsidR="002062E9" w:rsidRPr="00376B45">
        <w:rPr>
          <w:color w:val="1A1A1C"/>
        </w:rPr>
        <w:t xml:space="preserve"> &amp; Terrel.</w:t>
      </w:r>
      <w:r w:rsidR="002062E9" w:rsidRPr="00376B45">
        <w:t xml:space="preserve"> (2011;</w:t>
      </w:r>
      <w:r w:rsidR="002062E9" w:rsidRPr="00376B45">
        <w:rPr>
          <w:color w:val="1A1A1C"/>
        </w:rPr>
        <w:t xml:space="preserve"> McGowan, </w:t>
      </w:r>
      <w:r w:rsidRPr="00376B45">
        <w:rPr>
          <w:color w:val="1A1A1C"/>
        </w:rPr>
        <w:t>et al</w:t>
      </w:r>
      <w:r w:rsidR="002062E9" w:rsidRPr="00376B45">
        <w:rPr>
          <w:color w:val="1A1A1C"/>
        </w:rPr>
        <w:t>. (2012)</w:t>
      </w:r>
      <w:r w:rsidR="00CC5233" w:rsidRPr="00376B45">
        <w:rPr>
          <w:color w:val="1A1A1C"/>
        </w:rPr>
        <w:t xml:space="preserve"> have looked at the gap on </w:t>
      </w:r>
      <w:r w:rsidR="002062E9" w:rsidRPr="00376B45">
        <w:rPr>
          <w:color w:val="1A1A1C"/>
        </w:rPr>
        <w:t xml:space="preserve">limited research on women motivations, expectations and whether entrepreneurship offers a </w:t>
      </w:r>
      <w:r w:rsidRPr="00376B45">
        <w:rPr>
          <w:color w:val="1A1A1C"/>
        </w:rPr>
        <w:t xml:space="preserve">family and </w:t>
      </w:r>
      <w:r w:rsidR="00A33A9B" w:rsidRPr="00376B45">
        <w:rPr>
          <w:color w:val="1A1A1C"/>
        </w:rPr>
        <w:t>work balance</w:t>
      </w:r>
      <w:r w:rsidR="00FC0644" w:rsidRPr="00376B45">
        <w:rPr>
          <w:color w:val="555555"/>
          <w:shd w:val="clear" w:color="auto" w:fill="FFFFFF"/>
        </w:rPr>
        <w:t>.</w:t>
      </w:r>
      <w:r w:rsidR="008A0C3F" w:rsidRPr="00376B45">
        <w:rPr>
          <w:color w:val="555555"/>
          <w:shd w:val="clear" w:color="auto" w:fill="FFFFFF"/>
        </w:rPr>
        <w:t xml:space="preserve"> </w:t>
      </w:r>
      <w:r w:rsidR="00121A3D" w:rsidRPr="00376B45">
        <w:t>(McGowan et al., 2012)</w:t>
      </w:r>
      <w:r w:rsidR="0080793A" w:rsidRPr="00376B45">
        <w:t>;</w:t>
      </w:r>
      <w:r w:rsidR="00121A3D" w:rsidRPr="00376B45">
        <w:t xml:space="preserve"> </w:t>
      </w:r>
      <w:r w:rsidR="0080793A" w:rsidRPr="00376B45">
        <w:t xml:space="preserve">Desislava, &amp; Alexandrova-Boshnakova, </w:t>
      </w:r>
      <w:r w:rsidR="00AC741B" w:rsidRPr="00376B45">
        <w:t xml:space="preserve">2011) </w:t>
      </w:r>
      <w:r w:rsidR="00CC5233" w:rsidRPr="00376B45">
        <w:t xml:space="preserve">argue that </w:t>
      </w:r>
      <w:r w:rsidR="00AC741B" w:rsidRPr="00376B45">
        <w:t>despite</w:t>
      </w:r>
      <w:r w:rsidR="00121A3D" w:rsidRPr="00376B45">
        <w:t xml:space="preserve"> similarities in motivation factors between women and men to start a </w:t>
      </w:r>
      <w:r w:rsidR="009940E6" w:rsidRPr="00376B45">
        <w:t>business</w:t>
      </w:r>
      <w:r w:rsidR="00121A3D" w:rsidRPr="00376B45">
        <w:t xml:space="preserve">, unlike men many women choose </w:t>
      </w:r>
      <w:r w:rsidR="009940E6" w:rsidRPr="00376B45">
        <w:t>entrepreneurship</w:t>
      </w:r>
      <w:r w:rsidR="00121A3D" w:rsidRPr="00376B45">
        <w:t xml:space="preserve"> to get a work life balance which is a strong motivation factor </w:t>
      </w:r>
      <w:r w:rsidR="009940E6" w:rsidRPr="00376B45">
        <w:t>among</w:t>
      </w:r>
      <w:r w:rsidR="00121A3D" w:rsidRPr="00376B45">
        <w:t xml:space="preserve"> women</w:t>
      </w:r>
      <w:r w:rsidR="00393D81" w:rsidRPr="00376B45">
        <w:t xml:space="preserve">. </w:t>
      </w:r>
    </w:p>
    <w:p w14:paraId="112AD133" w14:textId="77777777" w:rsidR="002A5F86" w:rsidRPr="00376B45" w:rsidRDefault="002A5F86" w:rsidP="00376B45">
      <w:pPr>
        <w:pStyle w:val="NormalWeb"/>
        <w:spacing w:line="360" w:lineRule="auto"/>
        <w:jc w:val="both"/>
        <w:rPr>
          <w:b/>
          <w:bCs/>
        </w:rPr>
      </w:pPr>
    </w:p>
    <w:p w14:paraId="4ABEA67A" w14:textId="77777777" w:rsidR="00CC5233" w:rsidRPr="00376B45" w:rsidRDefault="00CC5233" w:rsidP="00376B45">
      <w:pPr>
        <w:pStyle w:val="NormalWeb"/>
        <w:spacing w:line="360" w:lineRule="auto"/>
        <w:jc w:val="both"/>
        <w:rPr>
          <w:b/>
          <w:bCs/>
        </w:rPr>
      </w:pPr>
    </w:p>
    <w:p w14:paraId="704AB1AD" w14:textId="28915784" w:rsidR="00953C32" w:rsidRPr="00376B45" w:rsidRDefault="008B661C" w:rsidP="00376B45">
      <w:pPr>
        <w:pStyle w:val="NormalWeb"/>
        <w:spacing w:line="360" w:lineRule="auto"/>
        <w:jc w:val="both"/>
        <w:rPr>
          <w:b/>
          <w:bCs/>
        </w:rPr>
      </w:pPr>
      <w:r>
        <w:rPr>
          <w:b/>
          <w:bCs/>
        </w:rPr>
        <w:lastRenderedPageBreak/>
        <w:t>2.</w:t>
      </w:r>
      <w:r w:rsidR="00866369">
        <w:rPr>
          <w:b/>
          <w:bCs/>
        </w:rPr>
        <w:t>6</w:t>
      </w:r>
      <w:r>
        <w:rPr>
          <w:b/>
          <w:bCs/>
        </w:rPr>
        <w:tab/>
      </w:r>
      <w:r w:rsidR="00393D81" w:rsidRPr="00376B45">
        <w:rPr>
          <w:b/>
          <w:bCs/>
        </w:rPr>
        <w:t xml:space="preserve">Growth intentions for women entrepreneurs </w:t>
      </w:r>
    </w:p>
    <w:p w14:paraId="54ECE6E0" w14:textId="67982589" w:rsidR="00797B78" w:rsidRPr="00376B45" w:rsidRDefault="00953C32" w:rsidP="00376B45">
      <w:pPr>
        <w:pStyle w:val="NormalWeb"/>
        <w:spacing w:line="360" w:lineRule="auto"/>
        <w:jc w:val="both"/>
        <w:rPr>
          <w:b/>
          <w:bCs/>
        </w:rPr>
      </w:pPr>
      <w:r w:rsidRPr="00376B45">
        <w:t xml:space="preserve">Wkilund &amp; Shepherd, 2003); Toivonen et.al. (2006); (Dutta &amp; Thornhill, 2008) cited Rabi Sidi Ali (2018).  Bussey and Bandura, 1999; Bardasi, Sabarwal &amp; Terell </w:t>
      </w:r>
      <w:r w:rsidR="001344F9" w:rsidRPr="00376B45">
        <w:t>2011, on</w:t>
      </w:r>
      <w:r w:rsidRPr="00376B45">
        <w:t xml:space="preserve"> b</w:t>
      </w:r>
      <w:r w:rsidR="00FD0715" w:rsidRPr="00376B45">
        <w:t xml:space="preserve">usiness growth </w:t>
      </w:r>
      <w:r w:rsidR="00C67745" w:rsidRPr="00376B45">
        <w:t xml:space="preserve">as an individual decision by the business owner </w:t>
      </w:r>
      <w:r w:rsidR="00FD0715" w:rsidRPr="00376B45">
        <w:t>and most owners choose not to grow.</w:t>
      </w:r>
      <w:r w:rsidR="009940E6" w:rsidRPr="00376B45">
        <w:t xml:space="preserve">, </w:t>
      </w:r>
      <w:r w:rsidR="00797B78" w:rsidRPr="00376B45">
        <w:t xml:space="preserve">however some prefer to grow into big businesses (Neneh &amp; Vanzyl, 2014). </w:t>
      </w:r>
      <w:r w:rsidR="00FD0715" w:rsidRPr="00376B45">
        <w:t>e</w:t>
      </w:r>
      <w:r w:rsidR="00BF63E4" w:rsidRPr="00376B45">
        <w:t xml:space="preserve">mpirical studies have suggested that women entrepreneurs have a tendency of being less growth oriented than men. </w:t>
      </w:r>
      <w:r w:rsidR="00035861" w:rsidRPr="00376B45">
        <w:t xml:space="preserve">which </w:t>
      </w:r>
      <w:r w:rsidR="009940E6" w:rsidRPr="00376B45">
        <w:t>explains women</w:t>
      </w:r>
      <w:r w:rsidR="00821F16" w:rsidRPr="00376B45">
        <w:t xml:space="preserve"> -owned businesses </w:t>
      </w:r>
      <w:r w:rsidR="00035861" w:rsidRPr="00376B45">
        <w:t xml:space="preserve">lower chances of survival, </w:t>
      </w:r>
      <w:r w:rsidR="001344F9" w:rsidRPr="00376B45">
        <w:t xml:space="preserve">sale, small size, informal sectors, </w:t>
      </w:r>
      <w:r w:rsidR="00035861" w:rsidRPr="00376B45">
        <w:t>profits</w:t>
      </w:r>
      <w:r w:rsidR="001344F9" w:rsidRPr="00376B45">
        <w:t>, earnings</w:t>
      </w:r>
      <w:r w:rsidR="00BF63E4" w:rsidRPr="00376B45">
        <w:t xml:space="preserve"> and low employment. </w:t>
      </w:r>
    </w:p>
    <w:p w14:paraId="49A2F7BC" w14:textId="4E4C3A8F" w:rsidR="00AC09B7" w:rsidRPr="00376B45" w:rsidRDefault="00F335EB" w:rsidP="00376B45">
      <w:pPr>
        <w:pStyle w:val="NormalWeb"/>
        <w:spacing w:line="360" w:lineRule="auto"/>
        <w:jc w:val="both"/>
      </w:pPr>
      <w:r w:rsidRPr="00376B45">
        <w:t>(Venugopal, 2014)</w:t>
      </w:r>
      <w:r w:rsidR="00AC09B7" w:rsidRPr="00376B45">
        <w:t>; Church &amp; Truitt (2017</w:t>
      </w:r>
      <w:r w:rsidR="00953C32" w:rsidRPr="00376B45">
        <w:t>); Ascer</w:t>
      </w:r>
      <w:r w:rsidR="002A5F86" w:rsidRPr="00376B45">
        <w:t>, 2012)</w:t>
      </w:r>
      <w:r w:rsidR="008A0C3F" w:rsidRPr="00376B45">
        <w:t>,</w:t>
      </w:r>
      <w:r w:rsidR="00A173E5" w:rsidRPr="00376B45">
        <w:t xml:space="preserve"> </w:t>
      </w:r>
      <w:r w:rsidR="008A0C3F" w:rsidRPr="00376B45">
        <w:t>on</w:t>
      </w:r>
      <w:r w:rsidRPr="00376B45">
        <w:t xml:space="preserve"> what factors </w:t>
      </w:r>
      <w:r w:rsidR="008A6E5A" w:rsidRPr="00376B45">
        <w:t>affect women</w:t>
      </w:r>
      <w:r w:rsidRPr="00376B45">
        <w:t xml:space="preserve"> </w:t>
      </w:r>
      <w:r w:rsidR="008A6E5A" w:rsidRPr="00376B45">
        <w:t>entrepreneur’s</w:t>
      </w:r>
      <w:r w:rsidR="00BF63E4" w:rsidRPr="00376B45">
        <w:t xml:space="preserve"> growth intentions</w:t>
      </w:r>
      <w:r w:rsidR="008A6E5A" w:rsidRPr="00376B45">
        <w:t xml:space="preserve"> the significancy of the stud</w:t>
      </w:r>
      <w:r w:rsidR="001344F9" w:rsidRPr="00376B45">
        <w:t xml:space="preserve">ies </w:t>
      </w:r>
      <w:r w:rsidR="008A6E5A" w:rsidRPr="00376B45">
        <w:t xml:space="preserve">highlighted that it’s the perception and abilities of women entrepreneurs that affect the business growth and a big hinderance to growth </w:t>
      </w:r>
      <w:r w:rsidR="001344F9" w:rsidRPr="00376B45">
        <w:t xml:space="preserve"> in women owned businesses </w:t>
      </w:r>
      <w:r w:rsidR="008A6E5A" w:rsidRPr="00376B45">
        <w:t>is family involvement</w:t>
      </w:r>
      <w:r w:rsidR="001344F9" w:rsidRPr="00376B45">
        <w:t xml:space="preserve">, </w:t>
      </w:r>
      <w:r w:rsidR="00AC09B7" w:rsidRPr="00376B45">
        <w:t xml:space="preserve">however, </w:t>
      </w:r>
      <w:r w:rsidR="008A6E5A" w:rsidRPr="00376B45">
        <w:t>Ali, 2015;</w:t>
      </w:r>
      <w:r w:rsidR="008A6E5A" w:rsidRPr="00376B45">
        <w:rPr>
          <w:b/>
          <w:bCs/>
        </w:rPr>
        <w:t xml:space="preserve"> </w:t>
      </w:r>
      <w:r w:rsidR="008A6E5A" w:rsidRPr="00376B45">
        <w:t>Dalborg, 201</w:t>
      </w:r>
      <w:r w:rsidR="00AC09B7" w:rsidRPr="00376B45">
        <w:t>, stu</w:t>
      </w:r>
      <w:r w:rsidR="001344F9" w:rsidRPr="00376B45">
        <w:t xml:space="preserve">dies </w:t>
      </w:r>
      <w:r w:rsidR="00AC09B7" w:rsidRPr="00376B45">
        <w:t xml:space="preserve"> on </w:t>
      </w:r>
      <w:r w:rsidR="009940E6" w:rsidRPr="00376B45">
        <w:t>behaviour difference in adaption of reduced growth intentions</w:t>
      </w:r>
      <w:r w:rsidR="00AC09B7" w:rsidRPr="00376B45">
        <w:t xml:space="preserve">, the findings point out the behaviour vary on an individual basis and men experience more growth than women, as some women entrepreneurs </w:t>
      </w:r>
      <w:r w:rsidR="009940E6" w:rsidRPr="00376B45">
        <w:t>deliberately keep their businesses from growing.</w:t>
      </w:r>
      <w:r w:rsidR="00AC09B7" w:rsidRPr="00376B45">
        <w:t xml:space="preserve"> Sallah, C.A. and Caesar, L.D. (2020),</w:t>
      </w:r>
      <w:r w:rsidR="00797B78" w:rsidRPr="00376B45">
        <w:t xml:space="preserve"> argue that if </w:t>
      </w:r>
      <w:r w:rsidR="00AC09B7" w:rsidRPr="00376B45">
        <w:t xml:space="preserve">intangible resources </w:t>
      </w:r>
      <w:r w:rsidR="00797B78" w:rsidRPr="00376B45">
        <w:t xml:space="preserve">are </w:t>
      </w:r>
      <w:r w:rsidR="00AC09B7" w:rsidRPr="00376B45">
        <w:t>available to women</w:t>
      </w:r>
      <w:r w:rsidR="00797B78" w:rsidRPr="00376B45">
        <w:t xml:space="preserve"> it will </w:t>
      </w:r>
      <w:r w:rsidR="00AC09B7" w:rsidRPr="00376B45">
        <w:t xml:space="preserve">help with business </w:t>
      </w:r>
      <w:r w:rsidR="00797B78" w:rsidRPr="00376B45">
        <w:t>growth, however based on the f</w:t>
      </w:r>
      <w:r w:rsidR="00AC09B7" w:rsidRPr="00376B45">
        <w:t>indings intangible resources alone cannot deliver growth in required proportions</w:t>
      </w:r>
      <w:r w:rsidR="00797B78" w:rsidRPr="00376B45">
        <w:t>.</w:t>
      </w:r>
    </w:p>
    <w:p w14:paraId="6C8D6713" w14:textId="5A1F5923" w:rsidR="004F4D45" w:rsidRPr="00376B45" w:rsidRDefault="008B661C" w:rsidP="00376B45">
      <w:pPr>
        <w:spacing w:line="360" w:lineRule="auto"/>
        <w:jc w:val="both"/>
        <w:rPr>
          <w:b/>
          <w:bCs/>
        </w:rPr>
      </w:pPr>
      <w:r>
        <w:rPr>
          <w:b/>
          <w:bCs/>
        </w:rPr>
        <w:t>2.</w:t>
      </w:r>
      <w:r w:rsidR="00866369">
        <w:rPr>
          <w:b/>
          <w:bCs/>
        </w:rPr>
        <w:t>7</w:t>
      </w:r>
      <w:r>
        <w:rPr>
          <w:b/>
          <w:bCs/>
        </w:rPr>
        <w:tab/>
      </w:r>
      <w:r w:rsidR="004F4D45" w:rsidRPr="00376B45">
        <w:rPr>
          <w:b/>
          <w:bCs/>
        </w:rPr>
        <w:t xml:space="preserve">Information Technology </w:t>
      </w:r>
      <w:r w:rsidR="006B459E" w:rsidRPr="00376B45">
        <w:rPr>
          <w:b/>
          <w:bCs/>
        </w:rPr>
        <w:t>(ICT</w:t>
      </w:r>
      <w:r w:rsidR="004F4D45" w:rsidRPr="00376B45">
        <w:rPr>
          <w:b/>
          <w:bCs/>
        </w:rPr>
        <w:t>)</w:t>
      </w:r>
    </w:p>
    <w:p w14:paraId="296CBC7A" w14:textId="00C64DC1" w:rsidR="0027314B" w:rsidRPr="00376B45" w:rsidRDefault="0027314B" w:rsidP="00376B45">
      <w:pPr>
        <w:spacing w:before="100" w:beforeAutospacing="1" w:after="100" w:afterAutospacing="1" w:line="360" w:lineRule="auto"/>
        <w:jc w:val="both"/>
        <w:rPr>
          <w:color w:val="000000"/>
        </w:rPr>
      </w:pPr>
      <w:r w:rsidRPr="00376B45">
        <w:t xml:space="preserve">(Ajumobi &amp; Kyobe, 2016); </w:t>
      </w:r>
      <w:r w:rsidR="00005BD2" w:rsidRPr="00376B45">
        <w:t>Crittenden &amp; Ajjan, (</w:t>
      </w:r>
      <w:r w:rsidR="00CD23A9" w:rsidRPr="00376B45">
        <w:t xml:space="preserve">2019) </w:t>
      </w:r>
      <w:r w:rsidR="001626EE" w:rsidRPr="00376B45">
        <w:t>cites (</w:t>
      </w:r>
      <w:r w:rsidR="00005BD2" w:rsidRPr="00376B45">
        <w:t xml:space="preserve">Maier and Nair-Reichert (2007, p. 43), </w:t>
      </w:r>
      <w:r w:rsidR="001626EE" w:rsidRPr="00376B45">
        <w:t xml:space="preserve">view that, </w:t>
      </w:r>
      <w:r w:rsidR="00C67745" w:rsidRPr="00376B45">
        <w:t xml:space="preserve">ICTs if used efficiently can have </w:t>
      </w:r>
      <w:r w:rsidRPr="00376B45">
        <w:t xml:space="preserve">a significant role in business development, empowerment and poverty eradications, in </w:t>
      </w:r>
      <w:r w:rsidR="00C67745" w:rsidRPr="00376B45">
        <w:t xml:space="preserve">marginalised women owned businesses. </w:t>
      </w:r>
      <w:r w:rsidRPr="00376B45">
        <w:t xml:space="preserve">Both studies </w:t>
      </w:r>
      <w:r w:rsidR="00C64648" w:rsidRPr="00376B45">
        <w:t xml:space="preserve">relevance to strategy and women </w:t>
      </w:r>
      <w:r w:rsidR="00CE0C65" w:rsidRPr="00376B45">
        <w:t>entrepreneurship shows the relevance of information technology</w:t>
      </w:r>
      <w:r w:rsidRPr="00376B45">
        <w:t xml:space="preserve"> (ICT) </w:t>
      </w:r>
      <w:r w:rsidR="00CE0C65" w:rsidRPr="00376B45">
        <w:t xml:space="preserve">and its importance in small </w:t>
      </w:r>
      <w:r w:rsidRPr="00376B45">
        <w:t>businesses (</w:t>
      </w:r>
      <w:r w:rsidR="009E78AE" w:rsidRPr="00376B45">
        <w:t>Harrison &amp; Hair, 2017</w:t>
      </w:r>
      <w:r w:rsidR="00CE0C65" w:rsidRPr="00376B45">
        <w:t>.</w:t>
      </w:r>
      <w:r w:rsidRPr="00376B45">
        <w:t xml:space="preserve"> Debates by scholars on how ICTs</w:t>
      </w:r>
      <w:r w:rsidRPr="00376B45">
        <w:rPr>
          <w:color w:val="000000"/>
        </w:rPr>
        <w:t xml:space="preserve"> can be a provider of many benefits to different types of women owned business, </w:t>
      </w:r>
      <w:r w:rsidR="008D2846" w:rsidRPr="00376B45">
        <w:rPr>
          <w:color w:val="000000"/>
        </w:rPr>
        <w:t xml:space="preserve">has emerged as an </w:t>
      </w:r>
      <w:r w:rsidRPr="00376B45">
        <w:rPr>
          <w:color w:val="000000"/>
        </w:rPr>
        <w:t>essential element</w:t>
      </w:r>
      <w:r w:rsidR="008D2846" w:rsidRPr="00376B45">
        <w:rPr>
          <w:color w:val="000000"/>
        </w:rPr>
        <w:t xml:space="preserve"> in today’s competitive business world</w:t>
      </w:r>
      <w:r w:rsidRPr="00376B45">
        <w:rPr>
          <w:color w:val="000000"/>
        </w:rPr>
        <w:t xml:space="preserve">.  </w:t>
      </w:r>
    </w:p>
    <w:p w14:paraId="248BB8BA" w14:textId="52E4D5E8" w:rsidR="0027314B" w:rsidRPr="00376B45" w:rsidRDefault="0027314B" w:rsidP="00376B45">
      <w:pPr>
        <w:spacing w:before="100" w:beforeAutospacing="1" w:after="100" w:afterAutospacing="1" w:line="360" w:lineRule="auto"/>
        <w:jc w:val="both"/>
        <w:rPr>
          <w:color w:val="000000"/>
        </w:rPr>
      </w:pPr>
    </w:p>
    <w:p w14:paraId="2FEEF6A8" w14:textId="77777777" w:rsidR="00C67745" w:rsidRPr="00376B45" w:rsidRDefault="00C67745" w:rsidP="00376B45">
      <w:pPr>
        <w:spacing w:before="100" w:beforeAutospacing="1" w:after="100" w:afterAutospacing="1" w:line="360" w:lineRule="auto"/>
        <w:jc w:val="both"/>
        <w:rPr>
          <w:color w:val="000000"/>
        </w:rPr>
      </w:pPr>
    </w:p>
    <w:p w14:paraId="2ED1C8BA" w14:textId="5A2FF066" w:rsidR="0002578D" w:rsidRPr="00376B45" w:rsidRDefault="0027314B" w:rsidP="00376B45">
      <w:pPr>
        <w:spacing w:before="100" w:beforeAutospacing="1" w:after="100" w:afterAutospacing="1" w:line="360" w:lineRule="auto"/>
        <w:jc w:val="both"/>
      </w:pPr>
      <w:r w:rsidRPr="00376B45">
        <w:rPr>
          <w:color w:val="000000"/>
        </w:rPr>
        <w:lastRenderedPageBreak/>
        <w:t>To achieve</w:t>
      </w:r>
      <w:r w:rsidR="008D2846" w:rsidRPr="00376B45">
        <w:rPr>
          <w:color w:val="000000"/>
        </w:rPr>
        <w:t xml:space="preserve"> competitive advantage</w:t>
      </w:r>
      <w:r w:rsidRPr="00376B45">
        <w:rPr>
          <w:color w:val="000000"/>
        </w:rPr>
        <w:t xml:space="preserve"> in women owned business will depend largely on individual entrepreneurs, effective</w:t>
      </w:r>
      <w:r w:rsidR="008D2846" w:rsidRPr="00376B45">
        <w:rPr>
          <w:color w:val="000000"/>
        </w:rPr>
        <w:t xml:space="preserve"> and efficient use of ICTs, simultaneously, women entrepreneurs are being faced with lots of challenges in terms of ICT training, knowledge and skills, financing, social norms and linguistic issues, which are all major barriers to successful women </w:t>
      </w:r>
      <w:r w:rsidR="009E78AE" w:rsidRPr="00376B45">
        <w:rPr>
          <w:color w:val="000000"/>
        </w:rPr>
        <w:t>entrepreneurs</w:t>
      </w:r>
      <w:r w:rsidR="009E78AE" w:rsidRPr="00376B45">
        <w:t xml:space="preserve"> </w:t>
      </w:r>
    </w:p>
    <w:p w14:paraId="7157AFEF" w14:textId="7234489D" w:rsidR="00A173E5" w:rsidRPr="00376B45" w:rsidRDefault="008B661C" w:rsidP="00376B45">
      <w:pPr>
        <w:spacing w:line="360" w:lineRule="auto"/>
        <w:jc w:val="both"/>
        <w:rPr>
          <w:b/>
          <w:bCs/>
        </w:rPr>
      </w:pPr>
      <w:r>
        <w:rPr>
          <w:b/>
          <w:bCs/>
        </w:rPr>
        <w:t>2.</w:t>
      </w:r>
      <w:r w:rsidR="00866369">
        <w:rPr>
          <w:b/>
          <w:bCs/>
        </w:rPr>
        <w:t>8</w:t>
      </w:r>
      <w:r>
        <w:rPr>
          <w:b/>
          <w:bCs/>
        </w:rPr>
        <w:tab/>
      </w:r>
      <w:r w:rsidR="00B25EED" w:rsidRPr="00376B45">
        <w:rPr>
          <w:b/>
          <w:bCs/>
        </w:rPr>
        <w:t xml:space="preserve">Challenges faced by women entrepreneurs </w:t>
      </w:r>
    </w:p>
    <w:p w14:paraId="27776C9E" w14:textId="583DABE0" w:rsidR="002766F0" w:rsidRPr="00376B45" w:rsidRDefault="00BB5B5B" w:rsidP="00376B45">
      <w:pPr>
        <w:spacing w:line="360" w:lineRule="auto"/>
        <w:jc w:val="both"/>
      </w:pPr>
      <w:r w:rsidRPr="00376B45">
        <w:t xml:space="preserve">literature has revealed some of the factors that hinder women entrepreneurs in new venture creation, growth and success. </w:t>
      </w:r>
      <w:r w:rsidR="002766F0" w:rsidRPr="00376B45">
        <w:t>Noted are cultural</w:t>
      </w:r>
      <w:r w:rsidR="00C871F3" w:rsidRPr="00376B45">
        <w:t xml:space="preserve"> barriers that constrain women entrepreneurs </w:t>
      </w:r>
      <w:r w:rsidR="009E6660" w:rsidRPr="00376B45">
        <w:t>(</w:t>
      </w:r>
      <w:r w:rsidR="00C871F3" w:rsidRPr="00376B45">
        <w:rPr>
          <w:color w:val="000000" w:themeColor="text1"/>
        </w:rPr>
        <w:t>Ahmad, 2011; Bardasi et al., 2011</w:t>
      </w:r>
      <w:r w:rsidR="002766F0" w:rsidRPr="00376B45">
        <w:rPr>
          <w:color w:val="000000" w:themeColor="text1"/>
        </w:rPr>
        <w:t xml:space="preserve">; </w:t>
      </w:r>
      <w:r w:rsidR="002766F0" w:rsidRPr="00376B45">
        <w:t>Church &amp; Truitt, 2017); (Ki-moon, 2011)</w:t>
      </w:r>
      <w:r w:rsidR="009E6660" w:rsidRPr="00376B45">
        <w:t>;</w:t>
      </w:r>
      <w:r w:rsidR="00C871F3" w:rsidRPr="00376B45">
        <w:t xml:space="preserve"> </w:t>
      </w:r>
      <w:r w:rsidR="009E6660" w:rsidRPr="00376B45">
        <w:t xml:space="preserve">Crittenden &amp; Ajjan, (2019)) </w:t>
      </w:r>
      <w:r w:rsidR="002766F0" w:rsidRPr="00376B45">
        <w:t>Globally women entrepreneurs are faced with access to finance, economic opportunities, markets, suppliers, networks/business and personal, government policies, gender discrimination, management, business and ICT skills, all these factors hinder growth and sustainability of business.</w:t>
      </w:r>
    </w:p>
    <w:p w14:paraId="476EC474" w14:textId="37BBCC0C" w:rsidR="00BB5B5B" w:rsidRPr="00376B45" w:rsidRDefault="00BB5B5B" w:rsidP="00376B45">
      <w:pPr>
        <w:spacing w:line="360" w:lineRule="auto"/>
        <w:jc w:val="both"/>
      </w:pPr>
    </w:p>
    <w:p w14:paraId="25D50F07" w14:textId="5C2430BD" w:rsidR="00D342B2" w:rsidRPr="00376B45" w:rsidRDefault="008B661C" w:rsidP="00376B45">
      <w:pPr>
        <w:spacing w:line="360" w:lineRule="auto"/>
        <w:jc w:val="both"/>
        <w:rPr>
          <w:b/>
          <w:bCs/>
        </w:rPr>
      </w:pPr>
      <w:r>
        <w:rPr>
          <w:b/>
          <w:bCs/>
        </w:rPr>
        <w:t>2.</w:t>
      </w:r>
      <w:r w:rsidR="00866369">
        <w:rPr>
          <w:b/>
          <w:bCs/>
        </w:rPr>
        <w:t>9</w:t>
      </w:r>
      <w:r>
        <w:rPr>
          <w:b/>
          <w:bCs/>
        </w:rPr>
        <w:tab/>
      </w:r>
      <w:r w:rsidR="00C64648" w:rsidRPr="00376B45">
        <w:rPr>
          <w:b/>
          <w:bCs/>
        </w:rPr>
        <w:t xml:space="preserve">Role of </w:t>
      </w:r>
      <w:r w:rsidR="00D342B2" w:rsidRPr="00376B45">
        <w:rPr>
          <w:b/>
          <w:bCs/>
        </w:rPr>
        <w:t xml:space="preserve">Theories </w:t>
      </w:r>
      <w:r w:rsidR="00C64648" w:rsidRPr="00376B45">
        <w:rPr>
          <w:b/>
          <w:bCs/>
        </w:rPr>
        <w:t xml:space="preserve">in Research </w:t>
      </w:r>
    </w:p>
    <w:p w14:paraId="062848B9" w14:textId="33C8A95F" w:rsidR="00C37ACC" w:rsidRPr="00376B45" w:rsidRDefault="001626EE" w:rsidP="00376B45">
      <w:pPr>
        <w:spacing w:line="360" w:lineRule="auto"/>
        <w:jc w:val="both"/>
      </w:pPr>
      <w:r w:rsidRPr="00376B45">
        <w:t xml:space="preserve">Different debates on </w:t>
      </w:r>
      <w:r w:rsidR="0073377B" w:rsidRPr="00376B45">
        <w:t xml:space="preserve">women entrepreneurship </w:t>
      </w:r>
      <w:r w:rsidRPr="00376B45">
        <w:t>have</w:t>
      </w:r>
      <w:r w:rsidR="0073377B" w:rsidRPr="00376B45">
        <w:t xml:space="preserve"> been approached from different </w:t>
      </w:r>
      <w:r w:rsidR="009E6660" w:rsidRPr="00376B45">
        <w:t xml:space="preserve">theoretical </w:t>
      </w:r>
      <w:r w:rsidR="0073377B" w:rsidRPr="00376B45">
        <w:t xml:space="preserve">perspectives. (Yadav &amp; Unni, 2016). </w:t>
      </w:r>
      <w:r w:rsidR="009E6660" w:rsidRPr="00376B45">
        <w:t xml:space="preserve"> C</w:t>
      </w:r>
      <w:r w:rsidR="0073377B" w:rsidRPr="00376B45">
        <w:t xml:space="preserve">urrent studies </w:t>
      </w:r>
      <w:r w:rsidRPr="00376B45">
        <w:t xml:space="preserve">have contributed to </w:t>
      </w:r>
      <w:r w:rsidR="0073377B" w:rsidRPr="00376B45">
        <w:t xml:space="preserve">entrepreneurial </w:t>
      </w:r>
      <w:r w:rsidR="009E6660" w:rsidRPr="00376B45">
        <w:t>research emphasising the importance of the</w:t>
      </w:r>
      <w:r w:rsidR="000A14BB" w:rsidRPr="00376B45">
        <w:t xml:space="preserve"> role of theory in research</w:t>
      </w:r>
      <w:r w:rsidR="009E6660" w:rsidRPr="00376B45">
        <w:t>. T</w:t>
      </w:r>
      <w:r w:rsidR="007F4DF6" w:rsidRPr="00376B45">
        <w:t xml:space="preserve">he theoretical frameworks </w:t>
      </w:r>
      <w:r w:rsidR="009E6660" w:rsidRPr="00376B45">
        <w:t xml:space="preserve">in these studies </w:t>
      </w:r>
      <w:r w:rsidR="007F4DF6" w:rsidRPr="00376B45">
        <w:t xml:space="preserve">determined the researchers’ </w:t>
      </w:r>
      <w:r w:rsidR="00C37ACC" w:rsidRPr="00376B45">
        <w:t>epistemology and ontology</w:t>
      </w:r>
      <w:r w:rsidR="007F4DF6" w:rsidRPr="00376B45">
        <w:t>,</w:t>
      </w:r>
      <w:r w:rsidR="00760548" w:rsidRPr="00376B45">
        <w:t xml:space="preserve"> it guides. </w:t>
      </w:r>
      <w:r w:rsidR="007F4DF6" w:rsidRPr="00376B45">
        <w:t>research questions</w:t>
      </w:r>
      <w:r w:rsidR="00760548" w:rsidRPr="00376B45">
        <w:t xml:space="preserve">, </w:t>
      </w:r>
      <w:r w:rsidR="007F4DF6" w:rsidRPr="00376B45">
        <w:t>the data collection, analysis and help</w:t>
      </w:r>
      <w:r w:rsidR="009E6660" w:rsidRPr="00376B45">
        <w:t>ed</w:t>
      </w:r>
      <w:r w:rsidR="007F4DF6" w:rsidRPr="00376B45">
        <w:t xml:space="preserve"> the research p</w:t>
      </w:r>
      <w:r w:rsidR="00760548" w:rsidRPr="00376B45">
        <w:t xml:space="preserve">urpose and the </w:t>
      </w:r>
      <w:r w:rsidR="007F4DF6" w:rsidRPr="00376B45">
        <w:t>explan</w:t>
      </w:r>
      <w:r w:rsidR="00760548" w:rsidRPr="00376B45">
        <w:t>a</w:t>
      </w:r>
      <w:r w:rsidR="007F4DF6" w:rsidRPr="00376B45">
        <w:t>tion of the underlying cause and observed phenomena in this case women’s entrepreneurship. (Collins,</w:t>
      </w:r>
      <w:r w:rsidR="00760548" w:rsidRPr="00376B45">
        <w:t xml:space="preserve"> </w:t>
      </w:r>
      <w:r w:rsidR="007F4DF6" w:rsidRPr="00376B45">
        <w:t>Stockton, 2018</w:t>
      </w:r>
      <w:r w:rsidR="009E6660" w:rsidRPr="00376B45">
        <w:t xml:space="preserve">). </w:t>
      </w:r>
    </w:p>
    <w:p w14:paraId="60EE0C50" w14:textId="77777777" w:rsidR="008D2846" w:rsidRPr="00376B45" w:rsidRDefault="008D2846" w:rsidP="00376B45">
      <w:pPr>
        <w:spacing w:line="360" w:lineRule="auto"/>
        <w:jc w:val="both"/>
      </w:pPr>
    </w:p>
    <w:p w14:paraId="7238652C" w14:textId="52C01D20" w:rsidR="004F4D45" w:rsidRPr="00376B45" w:rsidRDefault="008B661C" w:rsidP="00376B45">
      <w:pPr>
        <w:autoSpaceDE w:val="0"/>
        <w:autoSpaceDN w:val="0"/>
        <w:adjustRightInd w:val="0"/>
        <w:spacing w:line="360" w:lineRule="auto"/>
        <w:jc w:val="both"/>
        <w:rPr>
          <w:b/>
          <w:bCs/>
          <w:color w:val="161616"/>
        </w:rPr>
      </w:pPr>
      <w:r>
        <w:rPr>
          <w:b/>
          <w:bCs/>
          <w:color w:val="161616"/>
        </w:rPr>
        <w:t>2.</w:t>
      </w:r>
      <w:r w:rsidR="00866369">
        <w:rPr>
          <w:b/>
          <w:bCs/>
          <w:color w:val="161616"/>
        </w:rPr>
        <w:t>10</w:t>
      </w:r>
      <w:r>
        <w:rPr>
          <w:b/>
          <w:bCs/>
          <w:color w:val="161616"/>
        </w:rPr>
        <w:tab/>
      </w:r>
      <w:r w:rsidR="004F4D45" w:rsidRPr="00376B45">
        <w:rPr>
          <w:b/>
          <w:bCs/>
          <w:color w:val="161616"/>
        </w:rPr>
        <w:t>Feminist Social Theory</w:t>
      </w:r>
    </w:p>
    <w:p w14:paraId="536AA1AC" w14:textId="42338464" w:rsidR="002837F3" w:rsidRPr="00376B45" w:rsidRDefault="00A10818" w:rsidP="00376B45">
      <w:pPr>
        <w:spacing w:before="100" w:beforeAutospacing="1" w:after="100" w:afterAutospacing="1" w:line="360" w:lineRule="auto"/>
        <w:jc w:val="both"/>
      </w:pPr>
      <w:r w:rsidRPr="00376B45">
        <w:t>The debate</w:t>
      </w:r>
      <w:r w:rsidR="00C67745" w:rsidRPr="00376B45">
        <w:t xml:space="preserve"> among </w:t>
      </w:r>
      <w:r w:rsidR="006B459E" w:rsidRPr="00376B45">
        <w:t>feminist theo</w:t>
      </w:r>
      <w:r w:rsidRPr="00376B45">
        <w:t xml:space="preserve">rists </w:t>
      </w:r>
      <w:r w:rsidR="006B459E" w:rsidRPr="00376B45">
        <w:t xml:space="preserve">addresses insubordination </w:t>
      </w:r>
      <w:r w:rsidRPr="00376B45">
        <w:t xml:space="preserve">of women </w:t>
      </w:r>
      <w:r w:rsidR="006B459E" w:rsidRPr="00376B45">
        <w:t>to men (Acker, 1987) However both the social and liberal theories offer different views.</w:t>
      </w:r>
      <w:r w:rsidR="00CC0037" w:rsidRPr="00376B45">
        <w:t xml:space="preserve">  </w:t>
      </w:r>
      <w:r w:rsidR="00C00911" w:rsidRPr="00376B45">
        <w:t xml:space="preserve">Social </w:t>
      </w:r>
      <w:r w:rsidR="009E6660" w:rsidRPr="00376B45">
        <w:t>f</w:t>
      </w:r>
      <w:r w:rsidR="00C00911" w:rsidRPr="00376B45">
        <w:t xml:space="preserve">eminist </w:t>
      </w:r>
      <w:r w:rsidR="009E6660" w:rsidRPr="00376B45">
        <w:t>theorist’s emphasis</w:t>
      </w:r>
      <w:r w:rsidR="00C00911" w:rsidRPr="00376B45">
        <w:t xml:space="preserve"> </w:t>
      </w:r>
      <w:r w:rsidR="009E6660" w:rsidRPr="00376B45">
        <w:t>is the</w:t>
      </w:r>
      <w:r w:rsidR="00C00911" w:rsidRPr="00376B45">
        <w:t xml:space="preserve"> differences between men and </w:t>
      </w:r>
      <w:r w:rsidR="00613599" w:rsidRPr="00376B45">
        <w:t>women are set</w:t>
      </w:r>
      <w:r w:rsidR="00C00911" w:rsidRPr="00376B45">
        <w:t xml:space="preserve"> from </w:t>
      </w:r>
      <w:r w:rsidR="009E6660" w:rsidRPr="00376B45">
        <w:t>birth</w:t>
      </w:r>
      <w:r w:rsidR="00C00911" w:rsidRPr="00376B45">
        <w:t>, and societ</w:t>
      </w:r>
      <w:r w:rsidR="009E6660" w:rsidRPr="00376B45">
        <w:t xml:space="preserve">al dictation </w:t>
      </w:r>
      <w:r w:rsidR="00613599" w:rsidRPr="00376B45">
        <w:t>of the</w:t>
      </w:r>
      <w:r w:rsidR="00C00911" w:rsidRPr="00376B45">
        <w:t xml:space="preserve"> role of that </w:t>
      </w:r>
      <w:r w:rsidR="00613599" w:rsidRPr="00376B45">
        <w:t>individual based</w:t>
      </w:r>
      <w:r w:rsidR="009E6660" w:rsidRPr="00376B45">
        <w:t xml:space="preserve"> on gender</w:t>
      </w:r>
      <w:r w:rsidR="00613599" w:rsidRPr="00376B45">
        <w:t xml:space="preserve"> </w:t>
      </w:r>
    </w:p>
    <w:p w14:paraId="70E0C1B9" w14:textId="201FE941" w:rsidR="006B459E" w:rsidRPr="00376B45" w:rsidRDefault="006B459E" w:rsidP="00376B45">
      <w:pPr>
        <w:spacing w:before="100" w:beforeAutospacing="1" w:after="100" w:afterAutospacing="1" w:line="360" w:lineRule="auto"/>
        <w:jc w:val="both"/>
      </w:pPr>
      <w:r w:rsidRPr="00376B45">
        <w:t xml:space="preserve">Feminist </w:t>
      </w:r>
      <w:r w:rsidR="00A10818" w:rsidRPr="00376B45">
        <w:t>theorists’</w:t>
      </w:r>
      <w:r w:rsidR="00613599" w:rsidRPr="00376B45">
        <w:t xml:space="preserve"> </w:t>
      </w:r>
      <w:r w:rsidR="00A10818" w:rsidRPr="00376B45">
        <w:t>assumptions on</w:t>
      </w:r>
      <w:r w:rsidRPr="00376B45">
        <w:t xml:space="preserve"> women </w:t>
      </w:r>
      <w:r w:rsidR="00A10818" w:rsidRPr="00376B45">
        <w:t xml:space="preserve">entrepreneurs </w:t>
      </w:r>
      <w:proofErr w:type="gramStart"/>
      <w:r w:rsidR="00A10818" w:rsidRPr="00376B45">
        <w:t>is</w:t>
      </w:r>
      <w:proofErr w:type="gramEnd"/>
      <w:r w:rsidR="00A10818" w:rsidRPr="00376B45">
        <w:t xml:space="preserve"> their uniqueness, because</w:t>
      </w:r>
      <w:r w:rsidR="00613599" w:rsidRPr="00376B45">
        <w:t xml:space="preserve"> of who they are in </w:t>
      </w:r>
      <w:r w:rsidR="00A10818" w:rsidRPr="00376B45">
        <w:t>society therefore</w:t>
      </w:r>
      <w:r w:rsidR="00613599" w:rsidRPr="00376B45">
        <w:t xml:space="preserve"> </w:t>
      </w:r>
      <w:r w:rsidRPr="00376B45">
        <w:t>women are knowledgeable when it comes to female issues</w:t>
      </w:r>
      <w:r w:rsidR="00CC0037" w:rsidRPr="00376B45">
        <w:t xml:space="preserve"> and that the feminist theory </w:t>
      </w:r>
      <w:r w:rsidR="00A10818" w:rsidRPr="00376B45">
        <w:t>is important</w:t>
      </w:r>
      <w:r w:rsidR="00CC0037" w:rsidRPr="00376B45">
        <w:t xml:space="preserve"> in understating the phenomenon</w:t>
      </w:r>
      <w:r w:rsidRPr="00376B45">
        <w:t xml:space="preserve"> Rabi Sidi Ali (2018); </w:t>
      </w:r>
      <w:r w:rsidRPr="00376B45">
        <w:lastRenderedPageBreak/>
        <w:t xml:space="preserve">Bianco, M.E, Lombe &amp; Bolis, M. (2017), however liberal feminist </w:t>
      </w:r>
      <w:r w:rsidR="001163E0" w:rsidRPr="00376B45">
        <w:t>theorists’</w:t>
      </w:r>
      <w:r w:rsidRPr="00376B45">
        <w:t xml:space="preserve"> debate is on why </w:t>
      </w:r>
      <w:r w:rsidR="00A10818" w:rsidRPr="00376B45">
        <w:t>women owned business choose not to grow. resulting in micro</w:t>
      </w:r>
      <w:r w:rsidRPr="00376B45">
        <w:t xml:space="preserve"> busines, </w:t>
      </w:r>
      <w:r w:rsidR="001163E0" w:rsidRPr="00376B45">
        <w:t>these</w:t>
      </w:r>
      <w:r w:rsidRPr="00376B45">
        <w:t xml:space="preserve"> two theoretical perspectives which are consistent with (Holmquist </w:t>
      </w:r>
      <w:r w:rsidR="00A10818" w:rsidRPr="00376B45">
        <w:t>&amp; Sun</w:t>
      </w:r>
      <w:r w:rsidRPr="00376B45">
        <w:t xml:space="preserve"> </w:t>
      </w:r>
      <w:r w:rsidR="00A10818" w:rsidRPr="00376B45">
        <w:t>din, (</w:t>
      </w:r>
      <w:r w:rsidRPr="00376B45">
        <w:t>2020</w:t>
      </w:r>
      <w:r w:rsidR="002837F3" w:rsidRPr="00376B45">
        <w:t xml:space="preserve">). </w:t>
      </w:r>
      <w:r w:rsidR="00A10818" w:rsidRPr="00376B45">
        <w:t xml:space="preserve">explains the difference. </w:t>
      </w:r>
    </w:p>
    <w:p w14:paraId="632D0545" w14:textId="0131124D" w:rsidR="004F4D45" w:rsidRPr="00376B45" w:rsidRDefault="008B661C" w:rsidP="00376B45">
      <w:pPr>
        <w:autoSpaceDE w:val="0"/>
        <w:autoSpaceDN w:val="0"/>
        <w:adjustRightInd w:val="0"/>
        <w:spacing w:line="360" w:lineRule="auto"/>
        <w:jc w:val="both"/>
        <w:rPr>
          <w:b/>
          <w:bCs/>
        </w:rPr>
      </w:pPr>
      <w:r>
        <w:rPr>
          <w:b/>
          <w:bCs/>
        </w:rPr>
        <w:t>2.1</w:t>
      </w:r>
      <w:r w:rsidR="00866369">
        <w:rPr>
          <w:b/>
          <w:bCs/>
        </w:rPr>
        <w:t>1</w:t>
      </w:r>
      <w:r>
        <w:rPr>
          <w:b/>
          <w:bCs/>
        </w:rPr>
        <w:tab/>
      </w:r>
      <w:r w:rsidR="004F4D45" w:rsidRPr="00376B45">
        <w:rPr>
          <w:b/>
          <w:bCs/>
        </w:rPr>
        <w:t xml:space="preserve">Technology Acceptance Model </w:t>
      </w:r>
      <w:r w:rsidR="00C00911" w:rsidRPr="00376B45">
        <w:rPr>
          <w:b/>
          <w:bCs/>
        </w:rPr>
        <w:t>(TAM</w:t>
      </w:r>
      <w:r w:rsidR="004F4D45" w:rsidRPr="00376B45">
        <w:rPr>
          <w:b/>
          <w:bCs/>
        </w:rPr>
        <w:t>)</w:t>
      </w:r>
    </w:p>
    <w:p w14:paraId="57D6A5E4" w14:textId="188DBDF6" w:rsidR="00005BD2" w:rsidRPr="00376B45" w:rsidRDefault="00164E02" w:rsidP="00376B45">
      <w:pPr>
        <w:autoSpaceDE w:val="0"/>
        <w:autoSpaceDN w:val="0"/>
        <w:adjustRightInd w:val="0"/>
        <w:spacing w:line="360" w:lineRule="auto"/>
        <w:jc w:val="both"/>
      </w:pPr>
      <w:r w:rsidRPr="00376B45">
        <w:t>Empirical data of some articles, based on theoretical background where data collection and analysis are integrated</w:t>
      </w:r>
      <w:r w:rsidRPr="00376B45">
        <w:rPr>
          <w:b/>
          <w:bCs/>
        </w:rPr>
        <w:t xml:space="preserve">, </w:t>
      </w:r>
      <w:r w:rsidRPr="00376B45">
        <w:t xml:space="preserve">Chew et al. (2011); Chatterjee, Gupta &amp; Upadhyay, (2020); Venugopal (2016); Crittenden, Crittenden &amp; Ajjan, (2019), Chatterjee, Gupta &amp; Upadhyay, (2020). tested the above model in understanding of women entrepreneurship. </w:t>
      </w:r>
      <w:r w:rsidR="00005BD2" w:rsidRPr="00376B45">
        <w:t xml:space="preserve">TAM </w:t>
      </w:r>
      <w:r w:rsidR="00A10818" w:rsidRPr="00376B45">
        <w:t>scrutinizes</w:t>
      </w:r>
      <w:r w:rsidR="00005BD2" w:rsidRPr="00376B45">
        <w:t xml:space="preserve"> </w:t>
      </w:r>
      <w:r w:rsidR="00A10818" w:rsidRPr="00376B45">
        <w:t xml:space="preserve">the business owners attituded and decision on adopting ICT </w:t>
      </w:r>
      <w:r w:rsidR="004C04FB" w:rsidRPr="00376B45">
        <w:t>use, ease</w:t>
      </w:r>
      <w:r w:rsidR="00005BD2" w:rsidRPr="00376B45">
        <w:t xml:space="preserve"> of use and perceived usefulness. Davis (1989) </w:t>
      </w:r>
    </w:p>
    <w:p w14:paraId="7BE01039" w14:textId="77777777" w:rsidR="00164E02" w:rsidRPr="00376B45" w:rsidRDefault="00164E02" w:rsidP="00376B45">
      <w:pPr>
        <w:autoSpaceDE w:val="0"/>
        <w:autoSpaceDN w:val="0"/>
        <w:adjustRightInd w:val="0"/>
        <w:spacing w:line="360" w:lineRule="auto"/>
        <w:jc w:val="both"/>
        <w:rPr>
          <w:b/>
          <w:bCs/>
        </w:rPr>
      </w:pPr>
    </w:p>
    <w:p w14:paraId="26ADFB29" w14:textId="5F3EB4CA" w:rsidR="006B459E" w:rsidRPr="00376B45" w:rsidRDefault="006B459E" w:rsidP="00376B45">
      <w:pPr>
        <w:autoSpaceDE w:val="0"/>
        <w:autoSpaceDN w:val="0"/>
        <w:adjustRightInd w:val="0"/>
        <w:spacing w:line="360" w:lineRule="auto"/>
        <w:jc w:val="both"/>
      </w:pPr>
      <w:r w:rsidRPr="00376B45">
        <w:t>O</w:t>
      </w:r>
      <w:r w:rsidR="004B2F58" w:rsidRPr="00376B45">
        <w:t>ther studies used</w:t>
      </w:r>
      <w:r w:rsidR="00164E02" w:rsidRPr="00376B45">
        <w:t xml:space="preserve"> different theories in understanding of women entrepreneurs.</w:t>
      </w:r>
      <w:r w:rsidR="004B2F58" w:rsidRPr="00376B45">
        <w:t xml:space="preserve"> </w:t>
      </w:r>
      <w:r w:rsidR="00164E02" w:rsidRPr="00376B45">
        <w:t>T</w:t>
      </w:r>
      <w:r w:rsidR="004B2F58" w:rsidRPr="00376B45">
        <w:t xml:space="preserve">heory of planned behaviour (TPB), Engle et al., </w:t>
      </w:r>
      <w:r w:rsidR="00C00911" w:rsidRPr="00376B45">
        <w:t>2010, unified</w:t>
      </w:r>
      <w:r w:rsidR="004B2F58" w:rsidRPr="00376B45">
        <w:t xml:space="preserve"> theory of acceptance and use of technology (UTAUT),</w:t>
      </w:r>
      <w:r w:rsidR="00D73473" w:rsidRPr="00376B45">
        <w:t xml:space="preserve"> </w:t>
      </w:r>
      <w:r w:rsidR="004B2F58" w:rsidRPr="00376B45">
        <w:t xml:space="preserve">Chatterjee, Gupta &amp; Upadhyay, (2020); </w:t>
      </w:r>
      <w:r w:rsidR="000A78F3" w:rsidRPr="00376B45">
        <w:t xml:space="preserve">used the </w:t>
      </w:r>
      <w:r w:rsidR="00203AC5" w:rsidRPr="00376B45">
        <w:t>(DOI</w:t>
      </w:r>
      <w:r w:rsidR="004B2F58" w:rsidRPr="00376B45">
        <w:t>) theory (Rogers, 1995</w:t>
      </w:r>
      <w:r w:rsidR="00203AC5" w:rsidRPr="00376B45">
        <w:t>) for</w:t>
      </w:r>
      <w:r w:rsidR="000A78F3" w:rsidRPr="00376B45">
        <w:t xml:space="preserve"> the research study as </w:t>
      </w:r>
      <w:r w:rsidR="00203AC5" w:rsidRPr="00376B45">
        <w:t>the obvious</w:t>
      </w:r>
      <w:r w:rsidR="000A78F3" w:rsidRPr="00376B45">
        <w:t xml:space="preserve"> </w:t>
      </w:r>
      <w:r w:rsidR="004B2F58" w:rsidRPr="00376B45">
        <w:t xml:space="preserve">models </w:t>
      </w:r>
      <w:r w:rsidR="000A78F3" w:rsidRPr="00376B45">
        <w:t xml:space="preserve">for the type of business. </w:t>
      </w:r>
    </w:p>
    <w:p w14:paraId="2CB6F475" w14:textId="77777777" w:rsidR="00BB5B5B" w:rsidRPr="00376B45" w:rsidRDefault="00BB5B5B" w:rsidP="00376B45">
      <w:pPr>
        <w:autoSpaceDE w:val="0"/>
        <w:autoSpaceDN w:val="0"/>
        <w:adjustRightInd w:val="0"/>
        <w:spacing w:line="360" w:lineRule="auto"/>
        <w:jc w:val="both"/>
        <w:rPr>
          <w:b/>
          <w:bCs/>
        </w:rPr>
      </w:pPr>
    </w:p>
    <w:p w14:paraId="54C1241A" w14:textId="24D3CC8E" w:rsidR="006B459E" w:rsidRPr="00376B45" w:rsidRDefault="008B661C" w:rsidP="00376B45">
      <w:pPr>
        <w:autoSpaceDE w:val="0"/>
        <w:autoSpaceDN w:val="0"/>
        <w:adjustRightInd w:val="0"/>
        <w:spacing w:line="360" w:lineRule="auto"/>
        <w:jc w:val="both"/>
        <w:rPr>
          <w:b/>
          <w:bCs/>
          <w:color w:val="000000" w:themeColor="text1"/>
        </w:rPr>
      </w:pPr>
      <w:r>
        <w:rPr>
          <w:b/>
          <w:bCs/>
          <w:color w:val="000000" w:themeColor="text1"/>
        </w:rPr>
        <w:t>2.1</w:t>
      </w:r>
      <w:r w:rsidR="00866369">
        <w:rPr>
          <w:b/>
          <w:bCs/>
          <w:color w:val="000000" w:themeColor="text1"/>
        </w:rPr>
        <w:t>2</w:t>
      </w:r>
      <w:r>
        <w:rPr>
          <w:b/>
          <w:bCs/>
          <w:color w:val="000000" w:themeColor="text1"/>
        </w:rPr>
        <w:tab/>
      </w:r>
      <w:r w:rsidR="006B459E" w:rsidRPr="00376B45">
        <w:rPr>
          <w:b/>
          <w:bCs/>
          <w:color w:val="000000" w:themeColor="text1"/>
        </w:rPr>
        <w:t>Motivational model</w:t>
      </w:r>
    </w:p>
    <w:p w14:paraId="43C606E5" w14:textId="77777777" w:rsidR="00164E02" w:rsidRPr="00376B45" w:rsidRDefault="006B459E" w:rsidP="00376B45">
      <w:pPr>
        <w:autoSpaceDE w:val="0"/>
        <w:autoSpaceDN w:val="0"/>
        <w:adjustRightInd w:val="0"/>
        <w:spacing w:line="360" w:lineRule="auto"/>
        <w:jc w:val="both"/>
        <w:rPr>
          <w:color w:val="000000" w:themeColor="text1"/>
        </w:rPr>
      </w:pPr>
      <w:r w:rsidRPr="00376B45">
        <w:rPr>
          <w:color w:val="000000" w:themeColor="text1"/>
        </w:rPr>
        <w:t>M</w:t>
      </w:r>
      <w:r w:rsidR="004B2F58" w:rsidRPr="00376B45">
        <w:rPr>
          <w:color w:val="000000" w:themeColor="text1"/>
        </w:rPr>
        <w:t>otivational model (MM).</w:t>
      </w:r>
      <w:r w:rsidR="00D73473" w:rsidRPr="00376B45">
        <w:rPr>
          <w:color w:val="000000" w:themeColor="text1"/>
        </w:rPr>
        <w:t xml:space="preserve"> Yordanova, D. I., &amp; Tarrazon, M. A.</w:t>
      </w:r>
      <w:r w:rsidR="00D73473" w:rsidRPr="00376B45">
        <w:rPr>
          <w:color w:val="000000" w:themeColor="text1"/>
          <w:shd w:val="clear" w:color="auto" w:fill="FFFFFF"/>
        </w:rPr>
        <w:t xml:space="preserve"> Sitkin and Pablo's model of risk behaviour, </w:t>
      </w:r>
      <w:r w:rsidR="00D73473" w:rsidRPr="00376B45">
        <w:rPr>
          <w:color w:val="000000" w:themeColor="text1"/>
        </w:rPr>
        <w:t>2010</w:t>
      </w:r>
      <w:r w:rsidR="00D73473" w:rsidRPr="00376B45">
        <w:rPr>
          <w:color w:val="000000" w:themeColor="text1"/>
          <w:shd w:val="clear" w:color="auto" w:fill="FFFFFF"/>
        </w:rPr>
        <w:t xml:space="preserve"> Desislava &amp; Boshnakova (2011) also looked at risk taking in entrepreneurship between men and women. Risk</w:t>
      </w:r>
      <w:r w:rsidR="00FC0644" w:rsidRPr="00376B45">
        <w:rPr>
          <w:color w:val="000000" w:themeColor="text1"/>
          <w:shd w:val="clear" w:color="auto" w:fill="FFFFFF"/>
        </w:rPr>
        <w:t xml:space="preserve"> behaviour</w:t>
      </w:r>
      <w:r w:rsidR="00CB278C" w:rsidRPr="00376B45">
        <w:rPr>
          <w:color w:val="000000" w:themeColor="text1"/>
          <w:shd w:val="clear" w:color="auto" w:fill="FFFFFF"/>
        </w:rPr>
        <w:t>. Desislava &amp; Boshnakova (2011) also looked at risk taking in entrepreneurship between men and women.</w:t>
      </w:r>
    </w:p>
    <w:p w14:paraId="5D19C97C" w14:textId="77777777" w:rsidR="00164E02" w:rsidRPr="00376B45" w:rsidRDefault="00164E02" w:rsidP="00376B45">
      <w:pPr>
        <w:autoSpaceDE w:val="0"/>
        <w:autoSpaceDN w:val="0"/>
        <w:adjustRightInd w:val="0"/>
        <w:spacing w:line="360" w:lineRule="auto"/>
        <w:jc w:val="both"/>
        <w:rPr>
          <w:color w:val="000000" w:themeColor="text1"/>
        </w:rPr>
      </w:pPr>
    </w:p>
    <w:p w14:paraId="2851F373" w14:textId="7FE397B6" w:rsidR="00B25EED" w:rsidRPr="00376B45" w:rsidRDefault="008B661C" w:rsidP="00376B45">
      <w:pPr>
        <w:autoSpaceDE w:val="0"/>
        <w:autoSpaceDN w:val="0"/>
        <w:adjustRightInd w:val="0"/>
        <w:spacing w:line="360" w:lineRule="auto"/>
        <w:jc w:val="both"/>
        <w:rPr>
          <w:color w:val="000000" w:themeColor="text1"/>
        </w:rPr>
      </w:pPr>
      <w:r>
        <w:rPr>
          <w:b/>
          <w:bCs/>
        </w:rPr>
        <w:t>2.1</w:t>
      </w:r>
      <w:r w:rsidR="00866369">
        <w:rPr>
          <w:b/>
          <w:bCs/>
        </w:rPr>
        <w:t>3</w:t>
      </w:r>
      <w:r>
        <w:rPr>
          <w:b/>
          <w:bCs/>
        </w:rPr>
        <w:tab/>
      </w:r>
      <w:r w:rsidR="00B25EED" w:rsidRPr="00376B45">
        <w:rPr>
          <w:b/>
          <w:bCs/>
        </w:rPr>
        <w:t>Sustainability Model</w:t>
      </w:r>
    </w:p>
    <w:p w14:paraId="26BD0616" w14:textId="4E4B5DF6" w:rsidR="00B25EED" w:rsidRPr="00376B45" w:rsidRDefault="00B25EED" w:rsidP="00376B45">
      <w:pPr>
        <w:spacing w:before="100" w:beforeAutospacing="1" w:after="100" w:afterAutospacing="1" w:line="360" w:lineRule="auto"/>
        <w:jc w:val="both"/>
      </w:pPr>
      <w:r w:rsidRPr="00376B45">
        <w:t xml:space="preserve">Church &amp; Truitt, </w:t>
      </w:r>
      <w:r w:rsidR="00DA4099" w:rsidRPr="00376B45">
        <w:t xml:space="preserve">2017, based the study on </w:t>
      </w:r>
      <w:r w:rsidRPr="00376B45">
        <w:t>the sustainability model applied in busines</w:t>
      </w:r>
      <w:r w:rsidR="00DA4099" w:rsidRPr="00376B45">
        <w:t xml:space="preserve">s and </w:t>
      </w:r>
      <w:r w:rsidRPr="00376B45">
        <w:t xml:space="preserve">explored the perceptions of </w:t>
      </w:r>
      <w:r w:rsidR="00164E02" w:rsidRPr="00376B45">
        <w:t>Brazilian</w:t>
      </w:r>
      <w:r w:rsidRPr="00376B45">
        <w:t xml:space="preserve"> women entrepreneurs in building a </w:t>
      </w:r>
      <w:r w:rsidR="00164E02" w:rsidRPr="00376B45">
        <w:t>sustainable</w:t>
      </w:r>
      <w:r w:rsidRPr="00376B45">
        <w:t xml:space="preserve"> business. </w:t>
      </w:r>
      <w:r w:rsidR="00203AC5" w:rsidRPr="00376B45">
        <w:t>Th</w:t>
      </w:r>
      <w:r w:rsidRPr="00376B45">
        <w:t>e study noted that the external environment in which the business operate should be understood and best practice based on economic, social sustainability principles would help prospective and small business owners to bu</w:t>
      </w:r>
      <w:r w:rsidR="00164E02" w:rsidRPr="00376B45">
        <w:t>ild</w:t>
      </w:r>
      <w:r w:rsidRPr="00376B45">
        <w:t xml:space="preserve"> a </w:t>
      </w:r>
      <w:r w:rsidR="00DA4099" w:rsidRPr="00376B45">
        <w:t>resilient and</w:t>
      </w:r>
      <w:r w:rsidR="00164E02" w:rsidRPr="00376B45">
        <w:t xml:space="preserve"> sustainable </w:t>
      </w:r>
      <w:r w:rsidRPr="00376B45">
        <w:t>business</w:t>
      </w:r>
      <w:r w:rsidR="00164E02" w:rsidRPr="00376B45">
        <w:t>.</w:t>
      </w:r>
    </w:p>
    <w:p w14:paraId="17DB21BC" w14:textId="77777777" w:rsidR="00D64DCB" w:rsidRPr="00376B45" w:rsidRDefault="00D64DCB" w:rsidP="00376B45">
      <w:pPr>
        <w:pStyle w:val="NormalWeb"/>
        <w:spacing w:line="360" w:lineRule="auto"/>
        <w:jc w:val="both"/>
        <w:rPr>
          <w:b/>
          <w:bCs/>
        </w:rPr>
      </w:pPr>
    </w:p>
    <w:p w14:paraId="2BFD444D" w14:textId="77777777" w:rsidR="00D64DCB" w:rsidRPr="00376B45" w:rsidRDefault="00D64DCB" w:rsidP="00376B45">
      <w:pPr>
        <w:pStyle w:val="NormalWeb"/>
        <w:spacing w:line="360" w:lineRule="auto"/>
        <w:jc w:val="both"/>
        <w:rPr>
          <w:b/>
          <w:bCs/>
        </w:rPr>
      </w:pPr>
    </w:p>
    <w:p w14:paraId="67E736D5" w14:textId="0AE0E8D6" w:rsidR="00EC3BC6" w:rsidRPr="00376B45" w:rsidRDefault="008B661C" w:rsidP="00376B45">
      <w:pPr>
        <w:pStyle w:val="NormalWeb"/>
        <w:spacing w:line="360" w:lineRule="auto"/>
        <w:jc w:val="both"/>
        <w:rPr>
          <w:b/>
          <w:bCs/>
        </w:rPr>
      </w:pPr>
      <w:r>
        <w:rPr>
          <w:b/>
          <w:bCs/>
        </w:rPr>
        <w:lastRenderedPageBreak/>
        <w:t>2.1</w:t>
      </w:r>
      <w:r w:rsidR="00866369">
        <w:rPr>
          <w:b/>
          <w:bCs/>
        </w:rPr>
        <w:t>4</w:t>
      </w:r>
      <w:r>
        <w:rPr>
          <w:b/>
          <w:bCs/>
        </w:rPr>
        <w:tab/>
      </w:r>
      <w:r w:rsidR="00EC3BC6" w:rsidRPr="00376B45">
        <w:rPr>
          <w:b/>
          <w:bCs/>
        </w:rPr>
        <w:t xml:space="preserve">Gaps in the literature </w:t>
      </w:r>
    </w:p>
    <w:p w14:paraId="0EA88EBD" w14:textId="0364B04F" w:rsidR="00D73473" w:rsidRPr="00376B45" w:rsidRDefault="00D64DCB" w:rsidP="00376B45">
      <w:pPr>
        <w:pStyle w:val="NormalWeb"/>
        <w:spacing w:line="360" w:lineRule="auto"/>
        <w:jc w:val="both"/>
      </w:pPr>
      <w:r w:rsidRPr="00376B45">
        <w:t>The literature</w:t>
      </w:r>
      <w:r w:rsidR="00DA4099" w:rsidRPr="00376B45">
        <w:t xml:space="preserve"> </w:t>
      </w:r>
      <w:r w:rsidRPr="00376B45">
        <w:t xml:space="preserve">identifies gaps in women entrepreneurship </w:t>
      </w:r>
      <w:r w:rsidR="00980333" w:rsidRPr="00376B45">
        <w:t xml:space="preserve">especially in </w:t>
      </w:r>
      <w:r w:rsidRPr="00376B45">
        <w:t xml:space="preserve">countries with lesser economies </w:t>
      </w:r>
      <w:r w:rsidR="00980333" w:rsidRPr="00376B45">
        <w:rPr>
          <w:color w:val="000000"/>
        </w:rPr>
        <w:t>as the difficulty to identify and isolate factors that explain how ICTs contribute to development</w:t>
      </w:r>
      <w:r w:rsidR="00DA4099" w:rsidRPr="00376B45">
        <w:rPr>
          <w:color w:val="000000"/>
        </w:rPr>
        <w:t xml:space="preserve">. </w:t>
      </w:r>
      <w:r w:rsidR="00EC3BC6" w:rsidRPr="00376B45">
        <w:t>(Jalleh Sharafizad, (2016)</w:t>
      </w:r>
      <w:r w:rsidR="00980333" w:rsidRPr="00376B45">
        <w:t>;</w:t>
      </w:r>
      <w:r w:rsidR="00980333" w:rsidRPr="00376B45">
        <w:rPr>
          <w:color w:val="000000" w:themeColor="text1"/>
        </w:rPr>
        <w:t xml:space="preserve"> Orser, Riding &amp; Li, </w:t>
      </w:r>
      <w:r w:rsidR="00980333" w:rsidRPr="00376B45">
        <w:rPr>
          <w:b/>
          <w:bCs/>
          <w:color w:val="000000" w:themeColor="text1"/>
        </w:rPr>
        <w:t>(</w:t>
      </w:r>
      <w:r w:rsidR="00980333" w:rsidRPr="00376B45">
        <w:rPr>
          <w:color w:val="000000" w:themeColor="text1"/>
        </w:rPr>
        <w:t>2019</w:t>
      </w:r>
      <w:r w:rsidR="00EC3BC6" w:rsidRPr="00376B45">
        <w:t xml:space="preserve"> address</w:t>
      </w:r>
      <w:r w:rsidR="00CB278C" w:rsidRPr="00376B45">
        <w:t>es</w:t>
      </w:r>
      <w:r w:rsidR="00EC3BC6" w:rsidRPr="00376B45">
        <w:t xml:space="preserve"> the </w:t>
      </w:r>
      <w:r w:rsidR="00FE172B" w:rsidRPr="00376B45">
        <w:t>gap of ICT use</w:t>
      </w:r>
      <w:r w:rsidR="00980333" w:rsidRPr="00376B45">
        <w:t>, ease of use, knowledge and adoption by women</w:t>
      </w:r>
      <w:r w:rsidR="00FE172B" w:rsidRPr="00376B45">
        <w:t xml:space="preserve"> </w:t>
      </w:r>
      <w:r w:rsidR="007C07F3" w:rsidRPr="00376B45">
        <w:t>owned</w:t>
      </w:r>
      <w:r w:rsidR="00FE172B" w:rsidRPr="00376B45">
        <w:t xml:space="preserve"> business</w:t>
      </w:r>
      <w:r w:rsidR="00980333" w:rsidRPr="00376B45">
        <w:t xml:space="preserve">. </w:t>
      </w:r>
      <w:r w:rsidR="00FE172B" w:rsidRPr="00376B45">
        <w:t xml:space="preserve"> </w:t>
      </w:r>
      <w:r w:rsidR="00D73473" w:rsidRPr="00376B45">
        <w:rPr>
          <w:color w:val="000000"/>
        </w:rPr>
        <w:t xml:space="preserve">There is clearly still a need for more knowledge on the link between ICT and development on how women entrepreneurs can use ICTs tools for </w:t>
      </w:r>
      <w:r w:rsidR="00980333" w:rsidRPr="00376B45">
        <w:rPr>
          <w:color w:val="000000"/>
        </w:rPr>
        <w:t>operating, transforming and why they choose to adopt ICT in their</w:t>
      </w:r>
      <w:r w:rsidR="00D73473" w:rsidRPr="00376B45">
        <w:rPr>
          <w:color w:val="000000"/>
        </w:rPr>
        <w:t xml:space="preserve"> businesses</w:t>
      </w:r>
    </w:p>
    <w:p w14:paraId="766B032A" w14:textId="2F8CFBB2" w:rsidR="00DA4099" w:rsidRPr="00376B45" w:rsidRDefault="000F61D1" w:rsidP="00376B45">
      <w:pPr>
        <w:spacing w:line="360" w:lineRule="auto"/>
        <w:jc w:val="both"/>
      </w:pPr>
      <w:r w:rsidRPr="00376B45">
        <w:t>Ratan (2019</w:t>
      </w:r>
      <w:r w:rsidR="00D64DCB" w:rsidRPr="00376B45">
        <w:t>); addresses</w:t>
      </w:r>
      <w:r w:rsidR="00A9372B" w:rsidRPr="00376B45">
        <w:t xml:space="preserve"> the </w:t>
      </w:r>
      <w:r w:rsidR="00D64DCB" w:rsidRPr="00376B45">
        <w:t>lack</w:t>
      </w:r>
      <w:r w:rsidR="00A9372B" w:rsidRPr="00376B45">
        <w:t xml:space="preserve"> on our understanding of motivation factors into entrepreneurship as the career on a global scale. </w:t>
      </w:r>
      <w:r w:rsidR="00DA4099" w:rsidRPr="00376B45">
        <w:t xml:space="preserve">The </w:t>
      </w:r>
      <w:r w:rsidR="00A9372B" w:rsidRPr="00376B45">
        <w:t>need to understand the social cultural environment in determining an individual intention or how they shape an individual. on the other hand</w:t>
      </w:r>
    </w:p>
    <w:p w14:paraId="0434B500" w14:textId="77777777" w:rsidR="00DA4099" w:rsidRPr="00376B45" w:rsidRDefault="00DA4099" w:rsidP="00376B45">
      <w:pPr>
        <w:spacing w:line="360" w:lineRule="auto"/>
        <w:jc w:val="both"/>
      </w:pPr>
    </w:p>
    <w:p w14:paraId="1BE6B4D5" w14:textId="0A41543D" w:rsidR="00A9372B" w:rsidRPr="00376B45" w:rsidRDefault="0000459A" w:rsidP="00376B45">
      <w:pPr>
        <w:spacing w:line="360" w:lineRule="auto"/>
        <w:jc w:val="both"/>
        <w:rPr>
          <w:b/>
          <w:bCs/>
        </w:rPr>
      </w:pPr>
      <w:r w:rsidRPr="00376B45">
        <w:rPr>
          <w:color w:val="000000"/>
          <w:spacing w:val="-5"/>
          <w:shd w:val="clear" w:color="auto" w:fill="FFFFFF"/>
        </w:rPr>
        <w:t>Bardasi</w:t>
      </w:r>
      <w:r w:rsidR="009A4BA8" w:rsidRPr="00376B45">
        <w:rPr>
          <w:color w:val="000000"/>
          <w:spacing w:val="-5"/>
          <w:shd w:val="clear" w:color="auto" w:fill="FFFFFF"/>
        </w:rPr>
        <w:t>, E., Sabarwal, S., &amp; Terrell, K. (2011</w:t>
      </w:r>
      <w:r w:rsidR="000F61D1" w:rsidRPr="00376B45">
        <w:rPr>
          <w:color w:val="000000"/>
          <w:spacing w:val="-5"/>
          <w:shd w:val="clear" w:color="auto" w:fill="FFFFFF"/>
        </w:rPr>
        <w:t>);</w:t>
      </w:r>
      <w:r w:rsidR="000F61D1" w:rsidRPr="00376B45">
        <w:t xml:space="preserve"> Ratan (2019);</w:t>
      </w:r>
      <w:r w:rsidR="000F61D1" w:rsidRPr="00376B45">
        <w:rPr>
          <w:color w:val="1A1A1C"/>
        </w:rPr>
        <w:t xml:space="preserve"> Yordanova, D. I., &amp; Tarrazon, M. A. 2010;</w:t>
      </w:r>
      <w:r w:rsidR="000F61D1" w:rsidRPr="00376B45">
        <w:t xml:space="preserve"> Minniti, 2010) </w:t>
      </w:r>
      <w:r w:rsidR="009A4BA8" w:rsidRPr="00376B45">
        <w:rPr>
          <w:color w:val="000000"/>
          <w:spacing w:val="-5"/>
          <w:shd w:val="clear" w:color="auto" w:fill="FFFFFF"/>
        </w:rPr>
        <w:t xml:space="preserve">the empirical literature on explanations for </w:t>
      </w:r>
      <w:r w:rsidR="000F61D1" w:rsidRPr="00376B45">
        <w:rPr>
          <w:color w:val="000000"/>
          <w:spacing w:val="-5"/>
          <w:shd w:val="clear" w:color="auto" w:fill="FFFFFF"/>
        </w:rPr>
        <w:t>gender-based</w:t>
      </w:r>
      <w:r w:rsidR="009A4BA8" w:rsidRPr="00376B45">
        <w:rPr>
          <w:color w:val="000000"/>
          <w:spacing w:val="-5"/>
          <w:shd w:val="clear" w:color="auto" w:fill="FFFFFF"/>
        </w:rPr>
        <w:t xml:space="preserve"> gaps in entrepreneurial performance is based on constraints</w:t>
      </w:r>
      <w:r w:rsidR="00A9372B" w:rsidRPr="00376B45">
        <w:rPr>
          <w:color w:val="000000"/>
          <w:spacing w:val="-5"/>
          <w:shd w:val="clear" w:color="auto" w:fill="FFFFFF"/>
        </w:rPr>
        <w:t xml:space="preserve">. </w:t>
      </w:r>
      <w:r w:rsidR="009A4BA8" w:rsidRPr="00376B45">
        <w:rPr>
          <w:color w:val="000000"/>
          <w:spacing w:val="-5"/>
          <w:shd w:val="clear" w:color="auto" w:fill="FFFFFF"/>
        </w:rPr>
        <w:t>Similar research has been conducted to investigate</w:t>
      </w:r>
      <w:r w:rsidR="00A9372B" w:rsidRPr="00376B45">
        <w:rPr>
          <w:color w:val="000000"/>
          <w:spacing w:val="-5"/>
          <w:shd w:val="clear" w:color="auto" w:fill="FFFFFF"/>
        </w:rPr>
        <w:t xml:space="preserve"> whether the business growth and performance is affected by gender.</w:t>
      </w:r>
    </w:p>
    <w:p w14:paraId="215CD78B" w14:textId="25614179" w:rsidR="00A9372B" w:rsidRPr="00376B45" w:rsidRDefault="00A9372B" w:rsidP="00376B45">
      <w:pPr>
        <w:spacing w:line="360" w:lineRule="auto"/>
        <w:jc w:val="both"/>
        <w:rPr>
          <w:color w:val="000000"/>
          <w:spacing w:val="-5"/>
          <w:shd w:val="clear" w:color="auto" w:fill="FFFFFF"/>
        </w:rPr>
      </w:pPr>
    </w:p>
    <w:p w14:paraId="2340BF09" w14:textId="2E3207DA" w:rsidR="00B25EED" w:rsidRPr="00376B45" w:rsidRDefault="00B25EED" w:rsidP="00376B45">
      <w:pPr>
        <w:spacing w:line="360" w:lineRule="auto"/>
        <w:jc w:val="both"/>
        <w:rPr>
          <w:color w:val="000000"/>
          <w:spacing w:val="-5"/>
          <w:shd w:val="clear" w:color="auto" w:fill="FFFFFF"/>
        </w:rPr>
      </w:pPr>
    </w:p>
    <w:p w14:paraId="506413C8" w14:textId="2A57B47A" w:rsidR="00D64DCB" w:rsidRPr="00376B45" w:rsidRDefault="00D64DCB" w:rsidP="00376B45">
      <w:pPr>
        <w:spacing w:line="360" w:lineRule="auto"/>
        <w:jc w:val="both"/>
        <w:rPr>
          <w:color w:val="000000"/>
          <w:spacing w:val="-5"/>
          <w:shd w:val="clear" w:color="auto" w:fill="FFFFFF"/>
        </w:rPr>
      </w:pPr>
    </w:p>
    <w:p w14:paraId="01B3777A" w14:textId="5CFB3DEA" w:rsidR="00D64DCB" w:rsidRPr="00376B45" w:rsidRDefault="00D64DCB" w:rsidP="00376B45">
      <w:pPr>
        <w:spacing w:line="360" w:lineRule="auto"/>
        <w:jc w:val="both"/>
        <w:rPr>
          <w:color w:val="000000"/>
          <w:spacing w:val="-5"/>
          <w:shd w:val="clear" w:color="auto" w:fill="FFFFFF"/>
        </w:rPr>
      </w:pPr>
    </w:p>
    <w:p w14:paraId="2D831580" w14:textId="18DC91AA" w:rsidR="00D64DCB" w:rsidRPr="00376B45" w:rsidRDefault="00D64DCB" w:rsidP="00376B45">
      <w:pPr>
        <w:spacing w:line="360" w:lineRule="auto"/>
        <w:jc w:val="both"/>
        <w:rPr>
          <w:color w:val="000000"/>
          <w:spacing w:val="-5"/>
          <w:shd w:val="clear" w:color="auto" w:fill="FFFFFF"/>
        </w:rPr>
      </w:pPr>
    </w:p>
    <w:p w14:paraId="60CCE925" w14:textId="301907BC" w:rsidR="00D64DCB" w:rsidRPr="00376B45" w:rsidRDefault="00D64DCB" w:rsidP="00376B45">
      <w:pPr>
        <w:spacing w:line="360" w:lineRule="auto"/>
        <w:jc w:val="both"/>
        <w:rPr>
          <w:color w:val="000000"/>
          <w:spacing w:val="-5"/>
          <w:shd w:val="clear" w:color="auto" w:fill="FFFFFF"/>
        </w:rPr>
      </w:pPr>
    </w:p>
    <w:p w14:paraId="4B4A823A" w14:textId="0472B720" w:rsidR="00D64DCB" w:rsidRPr="00376B45" w:rsidRDefault="00D64DCB" w:rsidP="00376B45">
      <w:pPr>
        <w:spacing w:line="360" w:lineRule="auto"/>
        <w:jc w:val="both"/>
        <w:rPr>
          <w:color w:val="000000"/>
          <w:spacing w:val="-5"/>
          <w:shd w:val="clear" w:color="auto" w:fill="FFFFFF"/>
        </w:rPr>
      </w:pPr>
    </w:p>
    <w:p w14:paraId="3FE8081D" w14:textId="438C10EF" w:rsidR="00D64DCB" w:rsidRPr="00376B45" w:rsidRDefault="00D64DCB" w:rsidP="00376B45">
      <w:pPr>
        <w:spacing w:line="360" w:lineRule="auto"/>
        <w:jc w:val="both"/>
        <w:rPr>
          <w:color w:val="000000"/>
          <w:spacing w:val="-5"/>
          <w:shd w:val="clear" w:color="auto" w:fill="FFFFFF"/>
        </w:rPr>
      </w:pPr>
    </w:p>
    <w:p w14:paraId="6F7276D7" w14:textId="15460407" w:rsidR="00D64DCB" w:rsidRPr="00376B45" w:rsidRDefault="00D64DCB" w:rsidP="00376B45">
      <w:pPr>
        <w:spacing w:line="360" w:lineRule="auto"/>
        <w:jc w:val="both"/>
        <w:rPr>
          <w:color w:val="000000"/>
          <w:spacing w:val="-5"/>
          <w:shd w:val="clear" w:color="auto" w:fill="FFFFFF"/>
        </w:rPr>
      </w:pPr>
    </w:p>
    <w:p w14:paraId="3A154601" w14:textId="77777777" w:rsidR="00D64DCB" w:rsidRPr="00376B45" w:rsidRDefault="00D64DCB" w:rsidP="00376B45">
      <w:pPr>
        <w:spacing w:line="360" w:lineRule="auto"/>
        <w:jc w:val="both"/>
        <w:rPr>
          <w:color w:val="000000"/>
          <w:spacing w:val="-5"/>
          <w:shd w:val="clear" w:color="auto" w:fill="FFFFFF"/>
        </w:rPr>
      </w:pPr>
    </w:p>
    <w:p w14:paraId="1CE70580" w14:textId="65CABA8B" w:rsidR="00A173E5" w:rsidRPr="00376B45" w:rsidRDefault="00A173E5" w:rsidP="00376B45">
      <w:pPr>
        <w:spacing w:line="360" w:lineRule="auto"/>
        <w:jc w:val="both"/>
        <w:rPr>
          <w:color w:val="000000"/>
          <w:spacing w:val="-5"/>
          <w:shd w:val="clear" w:color="auto" w:fill="FFFFFF"/>
        </w:rPr>
      </w:pPr>
    </w:p>
    <w:p w14:paraId="2D63456F" w14:textId="546B6C1E" w:rsidR="00A173E5" w:rsidRPr="00376B45" w:rsidRDefault="00A173E5" w:rsidP="00376B45">
      <w:pPr>
        <w:spacing w:line="360" w:lineRule="auto"/>
        <w:jc w:val="both"/>
        <w:rPr>
          <w:color w:val="000000"/>
          <w:spacing w:val="-5"/>
          <w:shd w:val="clear" w:color="auto" w:fill="FFFFFF"/>
        </w:rPr>
      </w:pPr>
    </w:p>
    <w:p w14:paraId="381FAEF7" w14:textId="3277E863" w:rsidR="00A173E5" w:rsidRPr="00376B45" w:rsidRDefault="00A173E5" w:rsidP="00376B45">
      <w:pPr>
        <w:spacing w:line="360" w:lineRule="auto"/>
        <w:jc w:val="both"/>
        <w:rPr>
          <w:color w:val="000000"/>
          <w:spacing w:val="-5"/>
          <w:shd w:val="clear" w:color="auto" w:fill="FFFFFF"/>
        </w:rPr>
      </w:pPr>
    </w:p>
    <w:p w14:paraId="3D1AF1F6" w14:textId="77777777" w:rsidR="00D14423" w:rsidRPr="00376B45" w:rsidRDefault="00D14423" w:rsidP="00376B45">
      <w:pPr>
        <w:spacing w:line="360" w:lineRule="auto"/>
        <w:jc w:val="both"/>
        <w:rPr>
          <w:color w:val="000000"/>
          <w:spacing w:val="-5"/>
          <w:shd w:val="clear" w:color="auto" w:fill="FFFFFF"/>
        </w:rPr>
      </w:pPr>
    </w:p>
    <w:p w14:paraId="5D95AC73" w14:textId="77777777" w:rsidR="00F31383" w:rsidRPr="00376B45" w:rsidRDefault="00F31383" w:rsidP="00376B45">
      <w:pPr>
        <w:spacing w:line="360" w:lineRule="auto"/>
        <w:jc w:val="both"/>
        <w:rPr>
          <w:color w:val="000000"/>
          <w:spacing w:val="-5"/>
          <w:shd w:val="clear" w:color="auto" w:fill="FFFFFF"/>
        </w:rPr>
      </w:pPr>
    </w:p>
    <w:p w14:paraId="1DF758B3" w14:textId="6AFA3699" w:rsidR="007152D8" w:rsidRPr="00376B45" w:rsidRDefault="008B661C" w:rsidP="00376B45">
      <w:pPr>
        <w:spacing w:line="360" w:lineRule="auto"/>
        <w:jc w:val="both"/>
        <w:rPr>
          <w:b/>
          <w:bCs/>
        </w:rPr>
      </w:pPr>
      <w:r>
        <w:rPr>
          <w:b/>
          <w:bCs/>
        </w:rPr>
        <w:lastRenderedPageBreak/>
        <w:t>3.</w:t>
      </w:r>
      <w:r>
        <w:rPr>
          <w:b/>
          <w:bCs/>
        </w:rPr>
        <w:tab/>
      </w:r>
      <w:r w:rsidR="002A5D90" w:rsidRPr="00376B45">
        <w:rPr>
          <w:b/>
          <w:bCs/>
        </w:rPr>
        <w:t>Methodolog</w:t>
      </w:r>
      <w:r w:rsidR="00866369">
        <w:rPr>
          <w:b/>
          <w:bCs/>
        </w:rPr>
        <w:t>y</w:t>
      </w:r>
    </w:p>
    <w:p w14:paraId="13DFBEB5" w14:textId="445FB45E" w:rsidR="002A5D90" w:rsidRPr="00376B45" w:rsidRDefault="000650B7" w:rsidP="00376B45">
      <w:pPr>
        <w:spacing w:line="360" w:lineRule="auto"/>
        <w:jc w:val="both"/>
      </w:pPr>
      <w:r w:rsidRPr="00376B45">
        <w:t xml:space="preserve">The research studies for this review have been dominated by </w:t>
      </w:r>
      <w:r w:rsidR="002A5D90" w:rsidRPr="00376B45">
        <w:t xml:space="preserve">qualitative methods and </w:t>
      </w:r>
      <w:r w:rsidRPr="00376B45">
        <w:t xml:space="preserve">theoretical </w:t>
      </w:r>
      <w:r w:rsidR="002A5D90" w:rsidRPr="00376B45">
        <w:t>articles</w:t>
      </w:r>
      <w:r w:rsidRPr="00376B45">
        <w:t xml:space="preserve"> an indication that </w:t>
      </w:r>
      <w:r w:rsidR="002A5D90" w:rsidRPr="00376B45">
        <w:t xml:space="preserve">the research field is emerging with the </w:t>
      </w:r>
      <w:r w:rsidRPr="00376B45">
        <w:t xml:space="preserve">inclination </w:t>
      </w:r>
      <w:r w:rsidR="002A5D90" w:rsidRPr="00376B45">
        <w:t xml:space="preserve">by scholars, to </w:t>
      </w:r>
      <w:r w:rsidRPr="00376B45">
        <w:t xml:space="preserve">investigate </w:t>
      </w:r>
      <w:r w:rsidR="002A5D90" w:rsidRPr="00376B45">
        <w:t xml:space="preserve">rather than </w:t>
      </w:r>
      <w:r w:rsidRPr="00376B45">
        <w:t xml:space="preserve">use measures </w:t>
      </w:r>
      <w:r w:rsidR="002A5D90" w:rsidRPr="00376B45">
        <w:t>or test in the</w:t>
      </w:r>
      <w:r w:rsidRPr="00376B45">
        <w:t xml:space="preserve"> quantitative traditions, when researching women entrepreneurship phenomenon, </w:t>
      </w:r>
      <w:r w:rsidR="009A2E40" w:rsidRPr="00376B45">
        <w:t xml:space="preserve">should be subjective instead of being </w:t>
      </w:r>
      <w:r w:rsidR="00052D92" w:rsidRPr="00376B45">
        <w:t xml:space="preserve">studied </w:t>
      </w:r>
      <w:r w:rsidR="009A2E40" w:rsidRPr="00376B45">
        <w:t>a as an object</w:t>
      </w:r>
      <w:r w:rsidR="00052D92" w:rsidRPr="00376B45">
        <w:t>. therefore,</w:t>
      </w:r>
      <w:r w:rsidR="009A2E40" w:rsidRPr="00376B45">
        <w:t xml:space="preserve"> c</w:t>
      </w:r>
      <w:r w:rsidR="002A5D90" w:rsidRPr="00376B45">
        <w:t>ase studies</w:t>
      </w:r>
      <w:r w:rsidR="00052D92" w:rsidRPr="00376B45">
        <w:t xml:space="preserve"> and interview are recommended.</w:t>
      </w:r>
    </w:p>
    <w:p w14:paraId="1720F9C8" w14:textId="221D201A" w:rsidR="00657E7B" w:rsidRPr="00376B45" w:rsidRDefault="008B661C" w:rsidP="00376B45">
      <w:pPr>
        <w:spacing w:before="100" w:beforeAutospacing="1" w:after="100" w:afterAutospacing="1" w:line="360" w:lineRule="auto"/>
        <w:jc w:val="both"/>
        <w:rPr>
          <w:b/>
          <w:bCs/>
        </w:rPr>
      </w:pPr>
      <w:r>
        <w:rPr>
          <w:b/>
          <w:bCs/>
        </w:rPr>
        <w:t>3.1</w:t>
      </w:r>
      <w:r>
        <w:rPr>
          <w:b/>
          <w:bCs/>
        </w:rPr>
        <w:tab/>
      </w:r>
      <w:r w:rsidR="00657E7B" w:rsidRPr="00376B45">
        <w:rPr>
          <w:b/>
          <w:bCs/>
        </w:rPr>
        <w:t>Qualitative Approach</w:t>
      </w:r>
    </w:p>
    <w:p w14:paraId="54F74D98" w14:textId="68A42991" w:rsidR="000148E0" w:rsidRPr="00376B45" w:rsidRDefault="000148E0" w:rsidP="00376B45">
      <w:pPr>
        <w:spacing w:line="360" w:lineRule="auto"/>
        <w:jc w:val="both"/>
      </w:pPr>
      <w:r w:rsidRPr="00376B45">
        <w:t xml:space="preserve">The Philosophical position for the following research studies, </w:t>
      </w:r>
      <w:r w:rsidR="00DA4099" w:rsidRPr="00376B45">
        <w:t xml:space="preserve">was </w:t>
      </w:r>
      <w:r w:rsidRPr="00376B45">
        <w:t>based</w:t>
      </w:r>
      <w:r w:rsidR="00DA4099" w:rsidRPr="00376B45">
        <w:t xml:space="preserve"> </w:t>
      </w:r>
      <w:r w:rsidR="00D64DCB" w:rsidRPr="00376B45">
        <w:t xml:space="preserve">on </w:t>
      </w:r>
      <w:r w:rsidR="00DA4099" w:rsidRPr="00376B45">
        <w:t xml:space="preserve">qualitative </w:t>
      </w:r>
      <w:r w:rsidR="00BD7FF4" w:rsidRPr="00376B45">
        <w:t>methodology, the</w:t>
      </w:r>
      <w:r w:rsidRPr="00376B45">
        <w:t xml:space="preserve"> authors wanted to communicate the research</w:t>
      </w:r>
      <w:r w:rsidR="00DA4099" w:rsidRPr="00376B45">
        <w:t xml:space="preserve">. </w:t>
      </w:r>
      <w:r w:rsidR="00F41A52" w:rsidRPr="00376B45">
        <w:t>(Spector et al., 2014</w:t>
      </w:r>
      <w:r w:rsidR="00BD7FF4" w:rsidRPr="00376B45">
        <w:t xml:space="preserve">). based on the meaning and perspective of women owned business. </w:t>
      </w:r>
      <w:r w:rsidR="00BD5083" w:rsidRPr="00376B45">
        <w:t>Q</w:t>
      </w:r>
      <w:r w:rsidR="000A14BB" w:rsidRPr="00376B45">
        <w:t xml:space="preserve">uantitative research </w:t>
      </w:r>
      <w:r w:rsidR="00E23722" w:rsidRPr="00376B45">
        <w:t>approach McGowan</w:t>
      </w:r>
      <w:r w:rsidR="009A2E40" w:rsidRPr="00376B45">
        <w:rPr>
          <w:color w:val="1A1A1C"/>
        </w:rPr>
        <w:t>, P., Redeker, C. L., Cooper, S. Y., and Greenan, K. (2012).;</w:t>
      </w:r>
      <w:r w:rsidRPr="00376B45">
        <w:t xml:space="preserve"> Ajumobi and Kyobe (2017); (Orser, Riding &amp; Li, 2019)</w:t>
      </w:r>
      <w:r w:rsidR="00E23722" w:rsidRPr="00376B45">
        <w:t>; Chatterjee, Gupta &amp; Upadhyay, (2020</w:t>
      </w:r>
      <w:r w:rsidR="00203AC5" w:rsidRPr="00376B45">
        <w:t>);</w:t>
      </w:r>
      <w:r w:rsidR="00BD5083" w:rsidRPr="00376B45">
        <w:t xml:space="preserve"> Bardasi, E., Sabarwal, S., &amp; Terrell, K. (2011),</w:t>
      </w:r>
      <w:r w:rsidR="00570282" w:rsidRPr="00376B45">
        <w:t xml:space="preserve"> based</w:t>
      </w:r>
      <w:r w:rsidR="00657E7B" w:rsidRPr="00376B45">
        <w:t xml:space="preserve"> upon semi- structured, in-depth, exploratory interviews</w:t>
      </w:r>
      <w:r w:rsidR="000A14BB" w:rsidRPr="00376B45">
        <w:t xml:space="preserve">. </w:t>
      </w:r>
      <w:r w:rsidR="00E23722" w:rsidRPr="00376B45">
        <w:t>The survey instrument</w:t>
      </w:r>
      <w:r w:rsidR="00BD5083" w:rsidRPr="00376B45">
        <w:t xml:space="preserve"> used open</w:t>
      </w:r>
      <w:r w:rsidR="00E23722" w:rsidRPr="00376B45">
        <w:t>-ende</w:t>
      </w:r>
      <w:r w:rsidR="00BD5083" w:rsidRPr="00376B45">
        <w:t>d a</w:t>
      </w:r>
      <w:r w:rsidR="00E23722" w:rsidRPr="00376B45">
        <w:t xml:space="preserve">nd closed -ended questions where used and data integrated and analysed to get the answer to the research </w:t>
      </w:r>
      <w:r w:rsidR="00F41A52" w:rsidRPr="00376B45">
        <w:t xml:space="preserve">question. </w:t>
      </w:r>
    </w:p>
    <w:p w14:paraId="4DD528FE" w14:textId="25B4F106" w:rsidR="00F41A52" w:rsidRPr="00376B45" w:rsidRDefault="008B661C" w:rsidP="00376B45">
      <w:pPr>
        <w:pStyle w:val="NormalWeb"/>
        <w:spacing w:line="360" w:lineRule="auto"/>
        <w:jc w:val="both"/>
        <w:rPr>
          <w:b/>
          <w:bCs/>
        </w:rPr>
      </w:pPr>
      <w:r>
        <w:rPr>
          <w:b/>
          <w:bCs/>
        </w:rPr>
        <w:t>3.2</w:t>
      </w:r>
      <w:r>
        <w:rPr>
          <w:b/>
          <w:bCs/>
        </w:rPr>
        <w:tab/>
      </w:r>
      <w:r w:rsidR="00657E7B" w:rsidRPr="00376B45">
        <w:rPr>
          <w:b/>
          <w:bCs/>
        </w:rPr>
        <w:t xml:space="preserve">Quantitative Approach </w:t>
      </w:r>
    </w:p>
    <w:p w14:paraId="4353B66F" w14:textId="404D55F2" w:rsidR="00F41A52" w:rsidRPr="00376B45" w:rsidRDefault="000A409F" w:rsidP="00376B45">
      <w:pPr>
        <w:pStyle w:val="NormalWeb"/>
        <w:spacing w:line="360" w:lineRule="auto"/>
        <w:jc w:val="both"/>
        <w:rPr>
          <w:lang w:val="en-US"/>
        </w:rPr>
      </w:pPr>
      <w:r w:rsidRPr="00376B45">
        <w:t>E</w:t>
      </w:r>
      <w:r w:rsidR="002A5D90" w:rsidRPr="00376B45">
        <w:t>ntrepreneurship</w:t>
      </w:r>
      <w:r w:rsidRPr="00376B45">
        <w:t xml:space="preserve"> research studies have had a </w:t>
      </w:r>
      <w:r w:rsidR="002A5D90" w:rsidRPr="00376B45">
        <w:t xml:space="preserve">distinct bias for quantitative methods. </w:t>
      </w:r>
      <w:r w:rsidR="00570282" w:rsidRPr="00376B45">
        <w:t>The</w:t>
      </w:r>
      <w:r w:rsidRPr="00376B45">
        <w:t xml:space="preserve"> reviewed </w:t>
      </w:r>
      <w:r w:rsidR="00570282" w:rsidRPr="00376B45">
        <w:t>research</w:t>
      </w:r>
      <w:r w:rsidRPr="00376B45">
        <w:t xml:space="preserve"> for these studies epistemologies</w:t>
      </w:r>
      <w:r w:rsidR="00B11BF4" w:rsidRPr="00376B45">
        <w:rPr>
          <w:lang w:val="en-US"/>
        </w:rPr>
        <w:t xml:space="preserve"> </w:t>
      </w:r>
      <w:r w:rsidR="00570282" w:rsidRPr="00376B45">
        <w:rPr>
          <w:lang w:val="en-US"/>
        </w:rPr>
        <w:t>were</w:t>
      </w:r>
      <w:r w:rsidR="00B11BF4" w:rsidRPr="00376B45">
        <w:rPr>
          <w:lang w:val="en-US"/>
        </w:rPr>
        <w:t xml:space="preserve"> based on positivist perspective and shown in the approach taken in empirical data collection, and data analysis validated using different </w:t>
      </w:r>
      <w:r w:rsidRPr="00376B45">
        <w:rPr>
          <w:lang w:val="en-US"/>
        </w:rPr>
        <w:t xml:space="preserve">techniques, such as </w:t>
      </w:r>
      <w:r w:rsidR="00B11BF4" w:rsidRPr="00376B45">
        <w:rPr>
          <w:lang w:val="en-US"/>
        </w:rPr>
        <w:t>SPSS</w:t>
      </w:r>
      <w:r w:rsidRPr="00376B45">
        <w:rPr>
          <w:lang w:val="en-US"/>
        </w:rPr>
        <w:t xml:space="preserve"> and </w:t>
      </w:r>
      <w:r w:rsidR="00B11BF4" w:rsidRPr="00376B45">
        <w:rPr>
          <w:lang w:val="en-US"/>
        </w:rPr>
        <w:t>SMartplus Software,</w:t>
      </w:r>
      <w:r w:rsidRPr="00376B45">
        <w:rPr>
          <w:lang w:val="en-US"/>
        </w:rPr>
        <w:t xml:space="preserve"> to test the hypotheses in hope of getting an answer and trying</w:t>
      </w:r>
      <w:r w:rsidR="00B11BF4" w:rsidRPr="00376B45">
        <w:rPr>
          <w:lang w:val="en-US"/>
        </w:rPr>
        <w:t xml:space="preserve"> to prove or disapprove that it is a fact or not by quantifying the data collected.</w:t>
      </w:r>
      <w:r w:rsidRPr="00376B45">
        <w:rPr>
          <w:lang w:val="en-US"/>
        </w:rPr>
        <w:t xml:space="preserve">  </w:t>
      </w:r>
      <w:r w:rsidR="00CA0C35" w:rsidRPr="00376B45">
        <w:rPr>
          <w:color w:val="1A1A1C"/>
        </w:rPr>
        <w:t>Bardasi, E., Sabarwal, S., &amp; Terrel, K.</w:t>
      </w:r>
      <w:r w:rsidR="00CA0C35" w:rsidRPr="00376B45">
        <w:t xml:space="preserve"> (2011; (McDonald et al., 2015</w:t>
      </w:r>
      <w:r w:rsidR="00F41A52" w:rsidRPr="00376B45">
        <w:t xml:space="preserve">); Dheer, </w:t>
      </w:r>
      <w:r w:rsidR="0000459A" w:rsidRPr="00376B45">
        <w:t>Li, &amp;</w:t>
      </w:r>
      <w:r w:rsidR="00510556" w:rsidRPr="00376B45">
        <w:t>Treviño</w:t>
      </w:r>
      <w:r w:rsidR="004C6255" w:rsidRPr="00376B45">
        <w:t xml:space="preserve"> </w:t>
      </w:r>
      <w:r w:rsidR="0000459A" w:rsidRPr="00376B45">
        <w:t>2019; Crittenden</w:t>
      </w:r>
      <w:r w:rsidR="004C6255" w:rsidRPr="00376B45">
        <w:t>, Crittenden &amp; Ajjan, (2019</w:t>
      </w:r>
      <w:r w:rsidR="0000459A" w:rsidRPr="00376B45">
        <w:t>); Desislavia</w:t>
      </w:r>
      <w:r w:rsidR="00B11BF4" w:rsidRPr="00376B45">
        <w:t xml:space="preserve"> &amp; Alexandrova-Boshnakova, 2011)</w:t>
      </w:r>
      <w:r w:rsidR="004F0205" w:rsidRPr="00376B45">
        <w:rPr>
          <w:color w:val="555555"/>
          <w:shd w:val="clear" w:color="auto" w:fill="FFFFFF"/>
        </w:rPr>
        <w:t>;</w:t>
      </w:r>
      <w:r w:rsidR="004F0205" w:rsidRPr="00376B45">
        <w:t xml:space="preserve"> Minniti, 2010</w:t>
      </w:r>
      <w:r w:rsidR="00B11BF4" w:rsidRPr="00376B45">
        <w:t xml:space="preserve">; </w:t>
      </w:r>
      <w:r w:rsidR="006042DE" w:rsidRPr="00376B45">
        <w:rPr>
          <w:color w:val="000000"/>
        </w:rPr>
        <w:t>Sarfaraz, Faghih &amp; Majd, 2014)</w:t>
      </w:r>
      <w:r w:rsidR="00F41A52" w:rsidRPr="00376B45">
        <w:rPr>
          <w:lang w:val="en-US"/>
        </w:rPr>
        <w:t>.</w:t>
      </w:r>
    </w:p>
    <w:p w14:paraId="481B0904" w14:textId="77777777" w:rsidR="000A409F" w:rsidRPr="00376B45" w:rsidRDefault="000A409F" w:rsidP="00376B45">
      <w:pPr>
        <w:spacing w:line="360" w:lineRule="auto"/>
        <w:jc w:val="both"/>
        <w:rPr>
          <w:b/>
          <w:bCs/>
        </w:rPr>
      </w:pPr>
    </w:p>
    <w:p w14:paraId="3681B737" w14:textId="77777777" w:rsidR="000A409F" w:rsidRPr="00376B45" w:rsidRDefault="000A409F" w:rsidP="00376B45">
      <w:pPr>
        <w:spacing w:line="360" w:lineRule="auto"/>
        <w:jc w:val="both"/>
        <w:rPr>
          <w:b/>
          <w:bCs/>
        </w:rPr>
      </w:pPr>
    </w:p>
    <w:p w14:paraId="2975F385" w14:textId="77777777" w:rsidR="000A409F" w:rsidRPr="00376B45" w:rsidRDefault="000A409F" w:rsidP="00376B45">
      <w:pPr>
        <w:spacing w:line="360" w:lineRule="auto"/>
        <w:jc w:val="both"/>
        <w:rPr>
          <w:b/>
          <w:bCs/>
        </w:rPr>
      </w:pPr>
    </w:p>
    <w:p w14:paraId="3E13B83A" w14:textId="5EF8F8C1" w:rsidR="000A409F" w:rsidRPr="00376B45" w:rsidRDefault="000A409F" w:rsidP="00376B45">
      <w:pPr>
        <w:spacing w:line="360" w:lineRule="auto"/>
        <w:jc w:val="both"/>
        <w:rPr>
          <w:b/>
          <w:bCs/>
        </w:rPr>
      </w:pPr>
    </w:p>
    <w:p w14:paraId="106BFD80" w14:textId="298F36FE" w:rsidR="00BD5083" w:rsidRDefault="00BD5083" w:rsidP="00376B45">
      <w:pPr>
        <w:spacing w:line="360" w:lineRule="auto"/>
        <w:jc w:val="both"/>
        <w:rPr>
          <w:b/>
          <w:bCs/>
        </w:rPr>
      </w:pPr>
    </w:p>
    <w:p w14:paraId="763D8783" w14:textId="77777777" w:rsidR="008B661C" w:rsidRPr="00376B45" w:rsidRDefault="008B661C" w:rsidP="00376B45">
      <w:pPr>
        <w:spacing w:line="360" w:lineRule="auto"/>
        <w:jc w:val="both"/>
        <w:rPr>
          <w:b/>
          <w:bCs/>
        </w:rPr>
      </w:pPr>
    </w:p>
    <w:p w14:paraId="0B1CCE3D" w14:textId="5BFA3234" w:rsidR="00794A7D" w:rsidRPr="00376B45" w:rsidRDefault="008B661C" w:rsidP="00376B45">
      <w:pPr>
        <w:spacing w:line="360" w:lineRule="auto"/>
        <w:jc w:val="both"/>
        <w:rPr>
          <w:b/>
          <w:bCs/>
        </w:rPr>
      </w:pPr>
      <w:r>
        <w:rPr>
          <w:b/>
          <w:bCs/>
        </w:rPr>
        <w:lastRenderedPageBreak/>
        <w:t>3.3</w:t>
      </w:r>
      <w:r>
        <w:rPr>
          <w:b/>
          <w:bCs/>
        </w:rPr>
        <w:tab/>
      </w:r>
      <w:r w:rsidR="00794A7D" w:rsidRPr="00376B45">
        <w:rPr>
          <w:b/>
          <w:bCs/>
        </w:rPr>
        <w:t xml:space="preserve">Mixed Methods Approach </w:t>
      </w:r>
    </w:p>
    <w:p w14:paraId="07F777E3" w14:textId="3900543F" w:rsidR="00834E8B" w:rsidRPr="00376B45" w:rsidRDefault="00F41A52" w:rsidP="00376B45">
      <w:pPr>
        <w:spacing w:line="360" w:lineRule="auto"/>
        <w:jc w:val="both"/>
      </w:pPr>
      <w:r w:rsidRPr="00376B45">
        <w:t>Creswell, 2013) E</w:t>
      </w:r>
      <w:r w:rsidR="00E23722" w:rsidRPr="00376B45">
        <w:t xml:space="preserve">pistemology was evidence based by the authors perspective use of the mixed method. Hypothesis was based on theory and tested to quantify facts and literature review whereby different theoretical models </w:t>
      </w:r>
      <w:proofErr w:type="gramStart"/>
      <w:r w:rsidR="00E23722" w:rsidRPr="00376B45">
        <w:t>where</w:t>
      </w:r>
      <w:proofErr w:type="gramEnd"/>
      <w:r w:rsidR="00E23722" w:rsidRPr="00376B45">
        <w:t xml:space="preserve"> used in collecting data and analysis.</w:t>
      </w:r>
      <w:r w:rsidRPr="00376B45">
        <w:t xml:space="preserve"> </w:t>
      </w:r>
      <w:r w:rsidR="00834E8B" w:rsidRPr="00376B45">
        <w:t>The method is very vital when trying to understand the phenomenon for future development of polices or practices.</w:t>
      </w:r>
      <w:r w:rsidR="000A409F" w:rsidRPr="00376B45">
        <w:t xml:space="preserve"> </w:t>
      </w:r>
      <w:r w:rsidR="00794A7D" w:rsidRPr="00376B45">
        <w:t>Dalborg, C. (2015)</w:t>
      </w:r>
      <w:r w:rsidR="00B16FBA" w:rsidRPr="00376B45">
        <w:t>; Venugopal.V. (2016</w:t>
      </w:r>
      <w:r w:rsidR="00E23722" w:rsidRPr="00376B45">
        <w:t>); Chatterjee, Gupta &amp; Upadhyay, (2020);</w:t>
      </w:r>
      <w:r w:rsidR="00570282" w:rsidRPr="00376B45">
        <w:t xml:space="preserve"> (Sultan &amp; Sultan, 2020)</w:t>
      </w:r>
      <w:r w:rsidR="00570282" w:rsidRPr="00376B45">
        <w:rPr>
          <w:shd w:val="clear" w:color="auto" w:fill="FFFFFF"/>
        </w:rPr>
        <w:t>;</w:t>
      </w:r>
      <w:r w:rsidR="00E23722" w:rsidRPr="00376B45">
        <w:t xml:space="preserve"> use</w:t>
      </w:r>
      <w:r w:rsidR="00794A7D" w:rsidRPr="00376B45">
        <w:t xml:space="preserve"> of mixed methods approach</w:t>
      </w:r>
      <w:r w:rsidR="00834E8B" w:rsidRPr="00376B45">
        <w:t xml:space="preserve"> in this review. The approach was to broaden their view on female entrepreneurs on identifying growth ambition, challenges and needed support. </w:t>
      </w:r>
    </w:p>
    <w:p w14:paraId="500C5FBD" w14:textId="77777777" w:rsidR="007D0779" w:rsidRPr="00376B45" w:rsidRDefault="007D0779" w:rsidP="00376B45">
      <w:pPr>
        <w:spacing w:line="360" w:lineRule="auto"/>
        <w:jc w:val="both"/>
        <w:rPr>
          <w:b/>
          <w:bCs/>
        </w:rPr>
      </w:pPr>
    </w:p>
    <w:p w14:paraId="2D1DC816" w14:textId="02F467F5" w:rsidR="006E7D45" w:rsidRPr="00376B45" w:rsidRDefault="00866369" w:rsidP="00376B45">
      <w:pPr>
        <w:spacing w:line="360" w:lineRule="auto"/>
        <w:jc w:val="both"/>
        <w:rPr>
          <w:b/>
          <w:bCs/>
        </w:rPr>
      </w:pPr>
      <w:r>
        <w:rPr>
          <w:b/>
          <w:bCs/>
        </w:rPr>
        <w:t>4.</w:t>
      </w:r>
      <w:r w:rsidR="008B661C">
        <w:rPr>
          <w:b/>
          <w:bCs/>
        </w:rPr>
        <w:tab/>
      </w:r>
      <w:r w:rsidR="006E7D45" w:rsidRPr="00376B45">
        <w:rPr>
          <w:b/>
          <w:bCs/>
        </w:rPr>
        <w:t>Findings.</w:t>
      </w:r>
    </w:p>
    <w:p w14:paraId="6A59B7D3" w14:textId="1CDB3275" w:rsidR="00DA2950" w:rsidRPr="00376B45" w:rsidRDefault="000A409F" w:rsidP="00376B45">
      <w:pPr>
        <w:pStyle w:val="NormalWeb"/>
        <w:spacing w:line="360" w:lineRule="auto"/>
        <w:jc w:val="both"/>
      </w:pPr>
      <w:r w:rsidRPr="00376B45">
        <w:t>The lesson</w:t>
      </w:r>
      <w:r w:rsidR="005B12DD" w:rsidRPr="00376B45">
        <w:t xml:space="preserve"> </w:t>
      </w:r>
      <w:r w:rsidR="00760548" w:rsidRPr="00376B45">
        <w:t>from the literature as an upcoming research</w:t>
      </w:r>
      <w:r w:rsidR="0030189C" w:rsidRPr="00376B45">
        <w:t xml:space="preserve">er </w:t>
      </w:r>
      <w:r w:rsidR="00196948" w:rsidRPr="00376B45">
        <w:t>on women’s</w:t>
      </w:r>
      <w:r w:rsidR="00760548" w:rsidRPr="00376B45">
        <w:t xml:space="preserve"> entrepreneurship, is that </w:t>
      </w:r>
      <w:r w:rsidR="00DA2950" w:rsidRPr="00376B45">
        <w:t xml:space="preserve">this is an emerging area in research studies in understanding women behaviour when it comes to business, and whether by studying women entrepreneurs as an individual topic will help understand how to best help women in starting, growing and sustaining their businesses successfully </w:t>
      </w:r>
      <w:r w:rsidR="005B12DD" w:rsidRPr="00376B45">
        <w:t xml:space="preserve">more is needed to understand women entrepreneurs </w:t>
      </w:r>
      <w:r w:rsidR="00DA2950" w:rsidRPr="00376B45">
        <w:t>and that women entrepreneurship studies</w:t>
      </w:r>
      <w:r w:rsidR="003B5296" w:rsidRPr="00376B45">
        <w:t xml:space="preserve"> though geographically biased are an indication that women all over the world have experiencing the same problems</w:t>
      </w:r>
      <w:r w:rsidR="00DA2950" w:rsidRPr="00376B45">
        <w:t xml:space="preserve"> when it comes to new venture creation and growth</w:t>
      </w:r>
      <w:r w:rsidR="00F113E4" w:rsidRPr="00376B45">
        <w:t xml:space="preserve"> Up to date</w:t>
      </w:r>
      <w:r w:rsidR="00DA2950" w:rsidRPr="00376B45">
        <w:t xml:space="preserve"> women entrepreneurship studies are </w:t>
      </w:r>
      <w:r w:rsidR="00F113E4" w:rsidRPr="00376B45">
        <w:t xml:space="preserve"> still dominant in developed countries and the western model is not applicable on an international scale. (Bardasi. E, Sabarwal.S, &amp; Terrell. K (2011); Venugopal.V. (2016).</w:t>
      </w:r>
      <w:r w:rsidR="00DA2950" w:rsidRPr="00376B45">
        <w:t xml:space="preserve"> Therefore, entrepreneurial field expansion of research is needed for developing and emerging economies to better understand ‘woman’ in a socio-cultural context.  </w:t>
      </w:r>
    </w:p>
    <w:p w14:paraId="4278EED5" w14:textId="33A34BDE" w:rsidR="007C2999" w:rsidRPr="00376B45" w:rsidRDefault="00DA2950" w:rsidP="00376B45">
      <w:pPr>
        <w:pStyle w:val="NormalWeb"/>
        <w:spacing w:line="360" w:lineRule="auto"/>
        <w:jc w:val="both"/>
      </w:pPr>
      <w:r w:rsidRPr="00376B45">
        <w:t>T</w:t>
      </w:r>
      <w:r w:rsidR="00760548" w:rsidRPr="00376B45">
        <w:t>he rol</w:t>
      </w:r>
      <w:r w:rsidRPr="00376B45">
        <w:t xml:space="preserve">e </w:t>
      </w:r>
      <w:r w:rsidR="00760548" w:rsidRPr="00376B45">
        <w:t xml:space="preserve">of women in society are family </w:t>
      </w:r>
      <w:r w:rsidR="00196948" w:rsidRPr="00376B45">
        <w:t>orientated</w:t>
      </w:r>
      <w:r w:rsidR="00760548" w:rsidRPr="00376B45">
        <w:t xml:space="preserve"> and when it comes to distribution of resources and social status they are </w:t>
      </w:r>
      <w:r w:rsidR="00196948" w:rsidRPr="00376B45">
        <w:t>disadvantaged</w:t>
      </w:r>
      <w:r w:rsidR="00760548" w:rsidRPr="00376B45">
        <w:t xml:space="preserve">. </w:t>
      </w:r>
      <w:r w:rsidR="009118A5" w:rsidRPr="00376B45">
        <w:t xml:space="preserve">It </w:t>
      </w:r>
      <w:r w:rsidR="00D73C72" w:rsidRPr="00376B45">
        <w:t xml:space="preserve">is this inequality </w:t>
      </w:r>
      <w:r w:rsidR="007F58E5" w:rsidRPr="00376B45">
        <w:t xml:space="preserve">and </w:t>
      </w:r>
      <w:r w:rsidR="009118A5" w:rsidRPr="00376B45">
        <w:t>divide that</w:t>
      </w:r>
      <w:r w:rsidR="00D73C72" w:rsidRPr="00376B45">
        <w:t xml:space="preserve"> has stirred interest in the field of </w:t>
      </w:r>
      <w:r w:rsidR="00196948" w:rsidRPr="00376B45">
        <w:t>entrepreneurship</w:t>
      </w:r>
      <w:r w:rsidR="00D73C72" w:rsidRPr="00376B45">
        <w:t xml:space="preserve"> and given rise to women’s entrepreneurship</w:t>
      </w:r>
      <w:r w:rsidR="007C2999" w:rsidRPr="00376B45">
        <w:t xml:space="preserve">. </w:t>
      </w:r>
      <w:r w:rsidR="009118A5" w:rsidRPr="00376B45">
        <w:t xml:space="preserve">  </w:t>
      </w:r>
      <w:r w:rsidRPr="00376B45">
        <w:t xml:space="preserve">Different empirical studies have shown that women are very vital for economic growth in nation </w:t>
      </w:r>
      <w:r w:rsidR="009118A5" w:rsidRPr="00376B45">
        <w:t>Scholars have made</w:t>
      </w:r>
      <w:r w:rsidR="00D73C72" w:rsidRPr="00376B45">
        <w:t xml:space="preserve"> recommend</w:t>
      </w:r>
      <w:r w:rsidR="009118A5" w:rsidRPr="00376B45">
        <w:t xml:space="preserve">ations to </w:t>
      </w:r>
      <w:r w:rsidR="00D73C72" w:rsidRPr="00376B45">
        <w:t xml:space="preserve">possible solutions </w:t>
      </w:r>
      <w:r w:rsidR="009118A5" w:rsidRPr="00376B45">
        <w:t xml:space="preserve">for </w:t>
      </w:r>
      <w:r w:rsidR="00D73C72" w:rsidRPr="00376B45">
        <w:t xml:space="preserve">policy makers to implement and include women development </w:t>
      </w:r>
      <w:r w:rsidR="009118A5" w:rsidRPr="00376B45">
        <w:t xml:space="preserve">in policy making. </w:t>
      </w:r>
    </w:p>
    <w:p w14:paraId="62427212" w14:textId="11CDCCF9" w:rsidR="00DA2950" w:rsidRPr="00376B45" w:rsidRDefault="00DA2950" w:rsidP="00376B45">
      <w:pPr>
        <w:pStyle w:val="NormalWeb"/>
        <w:spacing w:line="360" w:lineRule="auto"/>
        <w:jc w:val="both"/>
      </w:pPr>
    </w:p>
    <w:p w14:paraId="1F3D3990" w14:textId="77777777" w:rsidR="00376B45" w:rsidRPr="00376B45" w:rsidRDefault="00376B45" w:rsidP="00376B45">
      <w:pPr>
        <w:pStyle w:val="NormalWeb"/>
        <w:spacing w:line="360" w:lineRule="auto"/>
        <w:jc w:val="both"/>
      </w:pPr>
    </w:p>
    <w:p w14:paraId="0B2741B3" w14:textId="6E84F6C2" w:rsidR="00760548" w:rsidRPr="00376B45" w:rsidRDefault="007C2999" w:rsidP="00376B45">
      <w:pPr>
        <w:pStyle w:val="NormalWeb"/>
        <w:spacing w:line="360" w:lineRule="auto"/>
        <w:jc w:val="both"/>
      </w:pPr>
      <w:r w:rsidRPr="00376B45">
        <w:lastRenderedPageBreak/>
        <w:t xml:space="preserve">It </w:t>
      </w:r>
      <w:r w:rsidR="00D73C72" w:rsidRPr="00376B45">
        <w:t xml:space="preserve">should be noted </w:t>
      </w:r>
      <w:r w:rsidRPr="00376B45">
        <w:t xml:space="preserve">however that </w:t>
      </w:r>
      <w:r w:rsidR="00D73C72" w:rsidRPr="00376B45">
        <w:t xml:space="preserve">the current business environment is impacted by the rapid changes in technology </w:t>
      </w:r>
      <w:r w:rsidR="007F58E5" w:rsidRPr="00376B45">
        <w:t xml:space="preserve">which has created a digital </w:t>
      </w:r>
      <w:r w:rsidR="002C2071" w:rsidRPr="00376B45">
        <w:t>divide and</w:t>
      </w:r>
      <w:r w:rsidRPr="00376B45">
        <w:t xml:space="preserve"> </w:t>
      </w:r>
      <w:r w:rsidR="00DA2950" w:rsidRPr="00376B45">
        <w:t>women</w:t>
      </w:r>
      <w:r w:rsidR="007F58E5" w:rsidRPr="00376B45">
        <w:t xml:space="preserve"> are being left behind due to lack of ICT skills,</w:t>
      </w:r>
      <w:r w:rsidR="007B4E8B" w:rsidRPr="00376B45">
        <w:t xml:space="preserve"> Mil</w:t>
      </w:r>
      <w:r w:rsidR="00ED4302" w:rsidRPr="00376B45">
        <w:t xml:space="preserve">lan et al. </w:t>
      </w:r>
      <w:r w:rsidR="00D14423" w:rsidRPr="00376B45">
        <w:t>(2019), to</w:t>
      </w:r>
      <w:r w:rsidR="00685398" w:rsidRPr="00376B45">
        <w:t xml:space="preserve"> </w:t>
      </w:r>
      <w:r w:rsidR="00D73C72" w:rsidRPr="00376B45">
        <w:t>bridge the ICTs divide, ICTs adoption in women businesses</w:t>
      </w:r>
      <w:r w:rsidR="00685398" w:rsidRPr="00376B45">
        <w:t xml:space="preserve">, should be encouraged and training programs introduced for women as they are </w:t>
      </w:r>
      <w:r w:rsidR="00D14423" w:rsidRPr="00376B45">
        <w:t>already face</w:t>
      </w:r>
      <w:r w:rsidR="00685398" w:rsidRPr="00376B45">
        <w:t xml:space="preserve"> </w:t>
      </w:r>
      <w:r w:rsidR="00D73C72" w:rsidRPr="00376B45">
        <w:t>challenges</w:t>
      </w:r>
      <w:r w:rsidR="00685398" w:rsidRPr="00376B45">
        <w:t xml:space="preserve"> as a marginalised group when it comes to equal access to economic resources.</w:t>
      </w:r>
    </w:p>
    <w:p w14:paraId="09965862" w14:textId="639E8611" w:rsidR="003E62DA" w:rsidRPr="00376B45" w:rsidRDefault="006D5694" w:rsidP="00376B45">
      <w:pPr>
        <w:autoSpaceDE w:val="0"/>
        <w:autoSpaceDN w:val="0"/>
        <w:adjustRightInd w:val="0"/>
        <w:spacing w:after="100" w:line="360" w:lineRule="auto"/>
        <w:jc w:val="both"/>
        <w:rPr>
          <w:color w:val="000000"/>
        </w:rPr>
      </w:pPr>
      <w:r w:rsidRPr="00376B45">
        <w:rPr>
          <w:color w:val="000000"/>
        </w:rPr>
        <w:t>One of the major</w:t>
      </w:r>
      <w:r w:rsidR="00E075E2" w:rsidRPr="00376B45">
        <w:rPr>
          <w:color w:val="000000"/>
        </w:rPr>
        <w:t xml:space="preserve"> finding in the articles is that though ICT/digital technologies empower women and can be used as a business strategy/tool for business growth and sustainably, women led business still prefer face-face communication and rely more on friends and family for advices and for business advice rely on their business partners or suppliers and customers.  This shows or highlights the need for future research to first understand socio cultural dimensions and who the women entrepreneu</w:t>
      </w:r>
      <w:r w:rsidRPr="00376B45">
        <w:rPr>
          <w:color w:val="000000"/>
        </w:rPr>
        <w:t>r is</w:t>
      </w:r>
      <w:r w:rsidR="00E075E2" w:rsidRPr="00376B45">
        <w:rPr>
          <w:color w:val="000000"/>
        </w:rPr>
        <w:t xml:space="preserve">.   </w:t>
      </w:r>
    </w:p>
    <w:p w14:paraId="2ACCEB96" w14:textId="3F01F600" w:rsidR="006D5694" w:rsidRPr="00376B45" w:rsidRDefault="007F58E5" w:rsidP="00376B45">
      <w:pPr>
        <w:pStyle w:val="NormalWeb"/>
        <w:spacing w:line="360" w:lineRule="auto"/>
        <w:jc w:val="both"/>
      </w:pPr>
      <w:r w:rsidRPr="00376B45">
        <w:rPr>
          <w:color w:val="000000"/>
        </w:rPr>
        <w:t xml:space="preserve">Methodological weaknesses have been noted in the literature, </w:t>
      </w:r>
      <w:r w:rsidR="006D5694" w:rsidRPr="00376B45">
        <w:rPr>
          <w:color w:val="000000"/>
        </w:rPr>
        <w:t>most of the research used small</w:t>
      </w:r>
      <w:r w:rsidRPr="00376B45">
        <w:rPr>
          <w:color w:val="000000"/>
        </w:rPr>
        <w:t xml:space="preserve"> samples</w:t>
      </w:r>
      <w:r w:rsidR="0055054D" w:rsidRPr="00376B45">
        <w:rPr>
          <w:color w:val="000000"/>
        </w:rPr>
        <w:t>, cross</w:t>
      </w:r>
      <w:r w:rsidRPr="00376B45">
        <w:rPr>
          <w:color w:val="000000"/>
        </w:rPr>
        <w:t xml:space="preserve">-sectional designs and women as subordinates. (De Bruin et al., 2007). which can impact the study and give inconclusive </w:t>
      </w:r>
      <w:r w:rsidR="006D5694" w:rsidRPr="00376B45">
        <w:rPr>
          <w:color w:val="000000"/>
        </w:rPr>
        <w:t>result, and</w:t>
      </w:r>
      <w:r w:rsidRPr="00376B45">
        <w:rPr>
          <w:color w:val="000000"/>
        </w:rPr>
        <w:t xml:space="preserve"> the recommendations</w:t>
      </w:r>
      <w:r w:rsidR="006D5694" w:rsidRPr="00376B45">
        <w:rPr>
          <w:color w:val="000000"/>
        </w:rPr>
        <w:t xml:space="preserve">, especially </w:t>
      </w:r>
      <w:r w:rsidR="006D5694" w:rsidRPr="00376B45">
        <w:t>a clear picture of female entrepreneurs in developing countries</w:t>
      </w:r>
      <w:r w:rsidR="006D5694" w:rsidRPr="00376B45">
        <w:rPr>
          <w:color w:val="000000"/>
        </w:rPr>
        <w:t xml:space="preserve"> </w:t>
      </w:r>
      <w:r w:rsidR="006D5694" w:rsidRPr="00376B45">
        <w:t>is needed</w:t>
      </w:r>
      <w:r w:rsidR="00BD5083" w:rsidRPr="00376B45">
        <w:t xml:space="preserve">. </w:t>
      </w:r>
      <w:r w:rsidR="00203AC5" w:rsidRPr="00376B45">
        <w:rPr>
          <w:color w:val="000000"/>
        </w:rPr>
        <w:t>A larger</w:t>
      </w:r>
      <w:r w:rsidR="0055054D" w:rsidRPr="00376B45">
        <w:rPr>
          <w:color w:val="000000"/>
        </w:rPr>
        <w:t xml:space="preserve"> sample would be appropriate.</w:t>
      </w:r>
      <w:r w:rsidR="007D0779" w:rsidRPr="00376B45">
        <w:t xml:space="preserve"> </w:t>
      </w:r>
    </w:p>
    <w:p w14:paraId="79C704E4" w14:textId="3D7E282D" w:rsidR="002C2071" w:rsidRPr="00376B45" w:rsidRDefault="002C2071" w:rsidP="00376B45">
      <w:pPr>
        <w:autoSpaceDE w:val="0"/>
        <w:autoSpaceDN w:val="0"/>
        <w:adjustRightInd w:val="0"/>
        <w:spacing w:after="100" w:line="360" w:lineRule="auto"/>
        <w:jc w:val="both"/>
        <w:rPr>
          <w:color w:val="000000"/>
        </w:rPr>
      </w:pPr>
      <w:r w:rsidRPr="00376B45">
        <w:rPr>
          <w:color w:val="000000"/>
        </w:rPr>
        <w:t>B</w:t>
      </w:r>
      <w:r w:rsidR="003E62DA" w:rsidRPr="00376B45">
        <w:rPr>
          <w:color w:val="000000"/>
        </w:rPr>
        <w:t xml:space="preserve">ased </w:t>
      </w:r>
      <w:r w:rsidR="004F4D45" w:rsidRPr="00376B45">
        <w:rPr>
          <w:color w:val="000000"/>
        </w:rPr>
        <w:t>on</w:t>
      </w:r>
      <w:r w:rsidR="003E62DA" w:rsidRPr="00376B45">
        <w:rPr>
          <w:color w:val="000000"/>
        </w:rPr>
        <w:t xml:space="preserve"> the different methodologies used by the scholars, in my view I think the best methodology to </w:t>
      </w:r>
      <w:r w:rsidR="004F4D45" w:rsidRPr="00376B45">
        <w:rPr>
          <w:color w:val="000000"/>
        </w:rPr>
        <w:t>use</w:t>
      </w:r>
      <w:r w:rsidR="003E62DA" w:rsidRPr="00376B45">
        <w:rPr>
          <w:color w:val="000000"/>
        </w:rPr>
        <w:t xml:space="preserve"> to investigate the problems in the phenomenon of women entrepreneurship is qualitative research as you get to interact with the participants and hear their stories and experiences of the topic.</w:t>
      </w:r>
    </w:p>
    <w:p w14:paraId="608B473F" w14:textId="59F3D1DE" w:rsidR="00CA0C35" w:rsidRPr="00376B45" w:rsidRDefault="00CA0C35" w:rsidP="00376B45">
      <w:pPr>
        <w:autoSpaceDE w:val="0"/>
        <w:autoSpaceDN w:val="0"/>
        <w:adjustRightInd w:val="0"/>
        <w:spacing w:after="100" w:line="360" w:lineRule="auto"/>
        <w:jc w:val="both"/>
        <w:rPr>
          <w:color w:val="000000"/>
        </w:rPr>
      </w:pPr>
      <w:r w:rsidRPr="00376B45">
        <w:rPr>
          <w:color w:val="000000"/>
        </w:rPr>
        <w:t xml:space="preserve">Ethical considerations for one of the research articles was not met as only verbal consent was sought and asked the participants to use a pencil while filling in the questionnaire, my view is that the researcher might later change the answers to the question to suit his persecution thus making the research data biased.   </w:t>
      </w:r>
    </w:p>
    <w:p w14:paraId="359AF9F5" w14:textId="77777777" w:rsidR="006A5CF7" w:rsidRPr="00376B45" w:rsidRDefault="006A5CF7" w:rsidP="00376B45">
      <w:pPr>
        <w:spacing w:line="360" w:lineRule="auto"/>
        <w:jc w:val="both"/>
        <w:rPr>
          <w:color w:val="000000" w:themeColor="text1"/>
        </w:rPr>
      </w:pPr>
    </w:p>
    <w:p w14:paraId="73B749B0" w14:textId="7DFB601E" w:rsidR="006E7D45" w:rsidRPr="00376B45" w:rsidRDefault="006E7D45" w:rsidP="00376B45">
      <w:pPr>
        <w:pStyle w:val="NormalWeb"/>
        <w:spacing w:line="360" w:lineRule="auto"/>
        <w:jc w:val="both"/>
      </w:pPr>
    </w:p>
    <w:p w14:paraId="2FA3519D" w14:textId="7B11EEEA" w:rsidR="00D14423" w:rsidRPr="00376B45" w:rsidRDefault="00D14423" w:rsidP="00376B45">
      <w:pPr>
        <w:pStyle w:val="NormalWeb"/>
        <w:spacing w:line="360" w:lineRule="auto"/>
        <w:jc w:val="both"/>
      </w:pPr>
    </w:p>
    <w:p w14:paraId="7A078DA7" w14:textId="77777777" w:rsidR="00BD5083" w:rsidRPr="00376B45" w:rsidRDefault="00BD5083" w:rsidP="00376B45">
      <w:pPr>
        <w:pStyle w:val="NormalWeb"/>
        <w:spacing w:line="360" w:lineRule="auto"/>
        <w:jc w:val="both"/>
      </w:pPr>
    </w:p>
    <w:p w14:paraId="43093E13" w14:textId="6C824412" w:rsidR="009572CA" w:rsidRPr="00376B45" w:rsidRDefault="00866369" w:rsidP="00376B45">
      <w:pPr>
        <w:pStyle w:val="NormalWeb"/>
        <w:spacing w:line="360" w:lineRule="auto"/>
        <w:jc w:val="both"/>
      </w:pPr>
      <w:r>
        <w:rPr>
          <w:b/>
          <w:bCs/>
        </w:rPr>
        <w:lastRenderedPageBreak/>
        <w:t>5</w:t>
      </w:r>
      <w:r w:rsidR="008B661C">
        <w:rPr>
          <w:b/>
          <w:bCs/>
        </w:rPr>
        <w:t>.</w:t>
      </w:r>
      <w:r w:rsidR="008B661C">
        <w:rPr>
          <w:b/>
          <w:bCs/>
        </w:rPr>
        <w:tab/>
      </w:r>
      <w:r w:rsidR="00E76DD0" w:rsidRPr="00376B45">
        <w:rPr>
          <w:b/>
          <w:bCs/>
        </w:rPr>
        <w:t xml:space="preserve">Conclusion </w:t>
      </w:r>
    </w:p>
    <w:p w14:paraId="2C2A7701" w14:textId="1A9E872C" w:rsidR="00F31383" w:rsidRPr="00376B45" w:rsidRDefault="009572CA" w:rsidP="00376B45">
      <w:pPr>
        <w:spacing w:line="360" w:lineRule="auto"/>
        <w:jc w:val="both"/>
      </w:pPr>
      <w:r w:rsidRPr="00376B45">
        <w:t xml:space="preserve">The rise of women’s entrepreneurship has been approached by scholars with different ontology, </w:t>
      </w:r>
      <w:r w:rsidR="00761EA8" w:rsidRPr="00376B45">
        <w:t>epistemology</w:t>
      </w:r>
      <w:r w:rsidRPr="00376B45">
        <w:t xml:space="preserve"> and axiology as illustrated in the literature review by </w:t>
      </w:r>
      <w:r w:rsidR="00135C9B" w:rsidRPr="00376B45">
        <w:t>using different theories</w:t>
      </w:r>
      <w:r w:rsidRPr="00376B45">
        <w:t xml:space="preserve"> and existing knowledge </w:t>
      </w:r>
      <w:r w:rsidR="00135C9B" w:rsidRPr="00376B45">
        <w:t>to understand women entrepreneur</w:t>
      </w:r>
      <w:r w:rsidR="00723B14" w:rsidRPr="00376B45">
        <w:t xml:space="preserve">ship represents an important economic impart.  Literature acknowledges improvements done over the last 10 years. </w:t>
      </w:r>
      <w:r w:rsidR="00B97CBC" w:rsidRPr="00376B45">
        <w:t>F</w:t>
      </w:r>
      <w:r w:rsidR="00135C9B" w:rsidRPr="00376B45">
        <w:t xml:space="preserve">uture research should use </w:t>
      </w:r>
      <w:r w:rsidR="00761EA8" w:rsidRPr="00376B45">
        <w:t>women-based</w:t>
      </w:r>
      <w:r w:rsidR="00135C9B" w:rsidRPr="00376B45">
        <w:t xml:space="preserve"> theories instead of using men theories when studying women</w:t>
      </w:r>
      <w:r w:rsidR="00761EA8" w:rsidRPr="00376B45">
        <w:t>.</w:t>
      </w:r>
      <w:r w:rsidR="00723B14" w:rsidRPr="00376B45">
        <w:t xml:space="preserve"> The problem with definitions both between entrepreneurship, small business and women </w:t>
      </w:r>
      <w:r w:rsidR="00A173E5" w:rsidRPr="00376B45">
        <w:t xml:space="preserve">entrepreneurship, still exits. </w:t>
      </w:r>
    </w:p>
    <w:p w14:paraId="77591FA7" w14:textId="2378C414" w:rsidR="002C2071" w:rsidRPr="00376B45" w:rsidRDefault="002C2071" w:rsidP="00376B45">
      <w:pPr>
        <w:spacing w:line="360" w:lineRule="auto"/>
        <w:jc w:val="both"/>
        <w:rPr>
          <w:color w:val="000000" w:themeColor="text1"/>
          <w:shd w:val="clear" w:color="auto" w:fill="FFFFFF"/>
        </w:rPr>
      </w:pPr>
      <w:r w:rsidRPr="00376B45">
        <w:rPr>
          <w:color w:val="000000" w:themeColor="text1"/>
        </w:rPr>
        <w:t xml:space="preserve">The literature review has provided some major contributions to the phenomenon of women entrepreneurs, has shown that the topic is very important in women development.  Through women entrepreneurship, society changes can be achieved, through capacity building, and empowering women to gain economic independence. </w:t>
      </w:r>
      <w:r w:rsidRPr="00376B45">
        <w:rPr>
          <w:color w:val="000000" w:themeColor="text1"/>
          <w:shd w:val="clear" w:color="auto" w:fill="FFFFFF"/>
        </w:rPr>
        <w:t>Lock and Lawton Smith, 2016)</w:t>
      </w:r>
      <w:r w:rsidR="00BD5083" w:rsidRPr="00376B45">
        <w:rPr>
          <w:color w:val="000000" w:themeColor="text1"/>
          <w:shd w:val="clear" w:color="auto" w:fill="FFFFFF"/>
        </w:rPr>
        <w:t>.</w:t>
      </w:r>
    </w:p>
    <w:p w14:paraId="0270CB3E" w14:textId="77777777" w:rsidR="002C2071" w:rsidRPr="00376B45" w:rsidRDefault="002C2071" w:rsidP="00376B45">
      <w:pPr>
        <w:spacing w:line="360" w:lineRule="auto"/>
        <w:jc w:val="both"/>
      </w:pPr>
    </w:p>
    <w:p w14:paraId="71E6CF7B" w14:textId="632DE416" w:rsidR="00171B55" w:rsidRPr="00376B45" w:rsidRDefault="00BD5083" w:rsidP="00376B45">
      <w:pPr>
        <w:spacing w:line="360" w:lineRule="auto"/>
        <w:jc w:val="both"/>
        <w:rPr>
          <w:color w:val="000000"/>
          <w:spacing w:val="-5"/>
          <w:shd w:val="clear" w:color="auto" w:fill="FFFFFF"/>
        </w:rPr>
      </w:pPr>
      <w:r w:rsidRPr="00376B45">
        <w:t xml:space="preserve">Governments and policy makers should take into account the </w:t>
      </w:r>
      <w:r w:rsidR="002C2071" w:rsidRPr="00376B45">
        <w:t xml:space="preserve">relationship between </w:t>
      </w:r>
      <w:r w:rsidR="00171B55" w:rsidRPr="00376B45">
        <w:t>theory and participant</w:t>
      </w:r>
      <w:r w:rsidR="002C2071" w:rsidRPr="00376B45">
        <w:t xml:space="preserve"> narrative stories of experiences and perception on entrepreneurship </w:t>
      </w:r>
      <w:r w:rsidRPr="00376B45">
        <w:t xml:space="preserve">by listening to the opinions of women </w:t>
      </w:r>
      <w:r w:rsidR="00171B55" w:rsidRPr="00376B45">
        <w:t>Bianco, Lombe &amp; Bolis, (2017)</w:t>
      </w:r>
    </w:p>
    <w:p w14:paraId="1D19E202" w14:textId="27E5BA40" w:rsidR="002C2071" w:rsidRPr="00376B45" w:rsidRDefault="002C2071" w:rsidP="00376B45">
      <w:pPr>
        <w:spacing w:line="360" w:lineRule="auto"/>
        <w:jc w:val="both"/>
        <w:rPr>
          <w:b/>
          <w:bCs/>
        </w:rPr>
      </w:pPr>
      <w:r w:rsidRPr="00376B45">
        <w:t xml:space="preserve">The TAM model and Social feminist theory will be relevant to my future research, in finding strategies and closing the gap between gender related to ICTs and enhancing business skills for women entrepreneurs. </w:t>
      </w:r>
    </w:p>
    <w:p w14:paraId="75294CBF" w14:textId="3EB29CCB" w:rsidR="00171B55" w:rsidRPr="00376B45" w:rsidRDefault="00171B55" w:rsidP="00376B45">
      <w:pPr>
        <w:pStyle w:val="NormalWeb"/>
        <w:spacing w:line="360" w:lineRule="auto"/>
        <w:jc w:val="both"/>
      </w:pPr>
    </w:p>
    <w:p w14:paraId="48BC4E1B" w14:textId="7294037F" w:rsidR="00171B55" w:rsidRPr="00376B45" w:rsidRDefault="00171B55" w:rsidP="00376B45">
      <w:pPr>
        <w:spacing w:before="100" w:beforeAutospacing="1" w:after="100" w:afterAutospacing="1" w:line="360" w:lineRule="auto"/>
        <w:jc w:val="both"/>
      </w:pPr>
    </w:p>
    <w:p w14:paraId="3357015E" w14:textId="2BDC5216" w:rsidR="00BD5083" w:rsidRPr="00376B45" w:rsidRDefault="00BD5083" w:rsidP="00376B45">
      <w:pPr>
        <w:spacing w:before="100" w:beforeAutospacing="1" w:after="100" w:afterAutospacing="1" w:line="360" w:lineRule="auto"/>
        <w:jc w:val="both"/>
      </w:pPr>
    </w:p>
    <w:p w14:paraId="3E45CECA" w14:textId="171AE916" w:rsidR="00BD5083" w:rsidRPr="00376B45" w:rsidRDefault="00BD5083" w:rsidP="00376B45">
      <w:pPr>
        <w:spacing w:before="100" w:beforeAutospacing="1" w:after="100" w:afterAutospacing="1" w:line="360" w:lineRule="auto"/>
        <w:jc w:val="both"/>
      </w:pPr>
    </w:p>
    <w:p w14:paraId="7E6CB254" w14:textId="77777777" w:rsidR="00BD5083" w:rsidRPr="00376B45" w:rsidRDefault="00BD5083" w:rsidP="00376B45">
      <w:pPr>
        <w:spacing w:before="100" w:beforeAutospacing="1" w:after="100" w:afterAutospacing="1" w:line="360" w:lineRule="auto"/>
        <w:jc w:val="both"/>
      </w:pPr>
    </w:p>
    <w:p w14:paraId="4C88EED1" w14:textId="10362B05" w:rsidR="00740D25" w:rsidRPr="00376B45" w:rsidRDefault="00740D25" w:rsidP="00376B45">
      <w:pPr>
        <w:spacing w:line="360" w:lineRule="auto"/>
        <w:jc w:val="both"/>
      </w:pPr>
    </w:p>
    <w:p w14:paraId="091D1F8F" w14:textId="3D506207" w:rsidR="002C2071" w:rsidRPr="00376B45" w:rsidRDefault="002C2071" w:rsidP="00376B45">
      <w:pPr>
        <w:spacing w:line="360" w:lineRule="auto"/>
        <w:jc w:val="both"/>
      </w:pPr>
    </w:p>
    <w:p w14:paraId="4FCD7F68" w14:textId="2B022958" w:rsidR="002C2071" w:rsidRPr="00376B45" w:rsidRDefault="002C2071" w:rsidP="00376B45">
      <w:pPr>
        <w:spacing w:line="360" w:lineRule="auto"/>
        <w:jc w:val="both"/>
      </w:pPr>
    </w:p>
    <w:p w14:paraId="0CF8CCF2" w14:textId="77777777" w:rsidR="00BD5083" w:rsidRPr="00376B45" w:rsidRDefault="00BD5083" w:rsidP="00376B45">
      <w:pPr>
        <w:spacing w:line="360" w:lineRule="auto"/>
        <w:jc w:val="both"/>
      </w:pPr>
    </w:p>
    <w:p w14:paraId="4F81533D" w14:textId="2F633AE1" w:rsidR="002C2071" w:rsidRPr="00376B45" w:rsidRDefault="002C2071" w:rsidP="00376B45">
      <w:pPr>
        <w:spacing w:line="360" w:lineRule="auto"/>
        <w:jc w:val="both"/>
      </w:pPr>
    </w:p>
    <w:p w14:paraId="20208765" w14:textId="5B649EB7" w:rsidR="00783A4A" w:rsidRDefault="00783A4A" w:rsidP="008B661C">
      <w:pPr>
        <w:spacing w:line="360" w:lineRule="auto"/>
        <w:jc w:val="center"/>
        <w:rPr>
          <w:b/>
          <w:bCs/>
        </w:rPr>
      </w:pPr>
      <w:r w:rsidRPr="00376B45">
        <w:rPr>
          <w:b/>
          <w:bCs/>
        </w:rPr>
        <w:lastRenderedPageBreak/>
        <w:t>Part 2 -Article Review</w:t>
      </w:r>
    </w:p>
    <w:p w14:paraId="3E29C20D" w14:textId="77777777" w:rsidR="008B661C" w:rsidRPr="00376B45" w:rsidRDefault="008B661C" w:rsidP="008B661C">
      <w:pPr>
        <w:spacing w:line="360" w:lineRule="auto"/>
        <w:jc w:val="center"/>
        <w:rPr>
          <w:b/>
          <w:bCs/>
        </w:rPr>
      </w:pPr>
    </w:p>
    <w:p w14:paraId="1AF7013D" w14:textId="00583B69" w:rsidR="00783A4A" w:rsidRPr="00376B45" w:rsidRDefault="00783A4A" w:rsidP="00376B45">
      <w:pPr>
        <w:spacing w:line="360" w:lineRule="auto"/>
        <w:jc w:val="both"/>
      </w:pPr>
      <w:r w:rsidRPr="00376B45">
        <w:t>A detailed discussion</w:t>
      </w:r>
      <w:r w:rsidRPr="00376B45">
        <w:rPr>
          <w:b/>
          <w:bCs/>
        </w:rPr>
        <w:t xml:space="preserve"> </w:t>
      </w:r>
      <w:r w:rsidR="00BD5083" w:rsidRPr="00376B45">
        <w:rPr>
          <w:b/>
          <w:bCs/>
        </w:rPr>
        <w:t>“</w:t>
      </w:r>
      <w:r w:rsidRPr="00376B45">
        <w:rPr>
          <w:color w:val="000000"/>
        </w:rPr>
        <w:t>Technology adoption and gender-inclusive entrepreneurship education and training</w:t>
      </w:r>
      <w:r w:rsidR="00BD5083" w:rsidRPr="00376B45">
        <w:rPr>
          <w:color w:val="000000"/>
        </w:rPr>
        <w:t>”. Orser</w:t>
      </w:r>
      <w:r w:rsidRPr="00376B45">
        <w:rPr>
          <w:color w:val="000000"/>
        </w:rPr>
        <w:t>, Riding &amp; Li, (2019).</w:t>
      </w:r>
    </w:p>
    <w:p w14:paraId="10F748F2" w14:textId="630631F4" w:rsidR="00783A4A" w:rsidRDefault="00783A4A" w:rsidP="00376B45">
      <w:pPr>
        <w:autoSpaceDE w:val="0"/>
        <w:autoSpaceDN w:val="0"/>
        <w:adjustRightInd w:val="0"/>
        <w:spacing w:line="360" w:lineRule="auto"/>
        <w:jc w:val="both"/>
        <w:rPr>
          <w:b/>
          <w:bCs/>
          <w:color w:val="000000"/>
        </w:rPr>
      </w:pPr>
    </w:p>
    <w:p w14:paraId="7FB7578C" w14:textId="37A68401" w:rsidR="008B661C" w:rsidRDefault="008B661C" w:rsidP="00376B45">
      <w:pPr>
        <w:autoSpaceDE w:val="0"/>
        <w:autoSpaceDN w:val="0"/>
        <w:adjustRightInd w:val="0"/>
        <w:spacing w:line="360" w:lineRule="auto"/>
        <w:jc w:val="both"/>
        <w:rPr>
          <w:b/>
          <w:bCs/>
          <w:color w:val="000000"/>
        </w:rPr>
      </w:pPr>
    </w:p>
    <w:p w14:paraId="0A22F4CE" w14:textId="7A163F86" w:rsidR="008B661C" w:rsidRDefault="008B661C" w:rsidP="00376B45">
      <w:pPr>
        <w:autoSpaceDE w:val="0"/>
        <w:autoSpaceDN w:val="0"/>
        <w:adjustRightInd w:val="0"/>
        <w:spacing w:line="360" w:lineRule="auto"/>
        <w:jc w:val="both"/>
        <w:rPr>
          <w:b/>
          <w:bCs/>
          <w:color w:val="000000"/>
        </w:rPr>
      </w:pPr>
    </w:p>
    <w:p w14:paraId="428FFCD4" w14:textId="28E32251" w:rsidR="008B661C" w:rsidRDefault="008B661C" w:rsidP="00376B45">
      <w:pPr>
        <w:autoSpaceDE w:val="0"/>
        <w:autoSpaceDN w:val="0"/>
        <w:adjustRightInd w:val="0"/>
        <w:spacing w:line="360" w:lineRule="auto"/>
        <w:jc w:val="both"/>
        <w:rPr>
          <w:b/>
          <w:bCs/>
          <w:color w:val="000000"/>
        </w:rPr>
      </w:pPr>
    </w:p>
    <w:p w14:paraId="2CA833FA" w14:textId="4BDEBA49" w:rsidR="008B661C" w:rsidRDefault="008B661C" w:rsidP="00376B45">
      <w:pPr>
        <w:autoSpaceDE w:val="0"/>
        <w:autoSpaceDN w:val="0"/>
        <w:adjustRightInd w:val="0"/>
        <w:spacing w:line="360" w:lineRule="auto"/>
        <w:jc w:val="both"/>
        <w:rPr>
          <w:b/>
          <w:bCs/>
          <w:color w:val="000000"/>
        </w:rPr>
      </w:pPr>
    </w:p>
    <w:p w14:paraId="3A9D72C3" w14:textId="4548806D" w:rsidR="008B661C" w:rsidRDefault="008B661C" w:rsidP="00376B45">
      <w:pPr>
        <w:autoSpaceDE w:val="0"/>
        <w:autoSpaceDN w:val="0"/>
        <w:adjustRightInd w:val="0"/>
        <w:spacing w:line="360" w:lineRule="auto"/>
        <w:jc w:val="both"/>
        <w:rPr>
          <w:b/>
          <w:bCs/>
          <w:color w:val="000000"/>
        </w:rPr>
      </w:pPr>
    </w:p>
    <w:p w14:paraId="0973AA6C" w14:textId="355D9606" w:rsidR="008B661C" w:rsidRDefault="008B661C" w:rsidP="00376B45">
      <w:pPr>
        <w:autoSpaceDE w:val="0"/>
        <w:autoSpaceDN w:val="0"/>
        <w:adjustRightInd w:val="0"/>
        <w:spacing w:line="360" w:lineRule="auto"/>
        <w:jc w:val="both"/>
        <w:rPr>
          <w:b/>
          <w:bCs/>
          <w:color w:val="000000"/>
        </w:rPr>
      </w:pPr>
    </w:p>
    <w:p w14:paraId="62514523" w14:textId="62D62B33" w:rsidR="008B661C" w:rsidRDefault="008B661C" w:rsidP="00376B45">
      <w:pPr>
        <w:autoSpaceDE w:val="0"/>
        <w:autoSpaceDN w:val="0"/>
        <w:adjustRightInd w:val="0"/>
        <w:spacing w:line="360" w:lineRule="auto"/>
        <w:jc w:val="both"/>
        <w:rPr>
          <w:b/>
          <w:bCs/>
          <w:color w:val="000000"/>
        </w:rPr>
      </w:pPr>
    </w:p>
    <w:p w14:paraId="4D443B6A" w14:textId="4DA81CF6" w:rsidR="008B661C" w:rsidRDefault="008B661C" w:rsidP="00376B45">
      <w:pPr>
        <w:autoSpaceDE w:val="0"/>
        <w:autoSpaceDN w:val="0"/>
        <w:adjustRightInd w:val="0"/>
        <w:spacing w:line="360" w:lineRule="auto"/>
        <w:jc w:val="both"/>
        <w:rPr>
          <w:b/>
          <w:bCs/>
          <w:color w:val="000000"/>
        </w:rPr>
      </w:pPr>
    </w:p>
    <w:p w14:paraId="456BDFD6" w14:textId="5676DFBF" w:rsidR="008B661C" w:rsidRDefault="008B661C" w:rsidP="00376B45">
      <w:pPr>
        <w:autoSpaceDE w:val="0"/>
        <w:autoSpaceDN w:val="0"/>
        <w:adjustRightInd w:val="0"/>
        <w:spacing w:line="360" w:lineRule="auto"/>
        <w:jc w:val="both"/>
        <w:rPr>
          <w:b/>
          <w:bCs/>
          <w:color w:val="000000"/>
        </w:rPr>
      </w:pPr>
    </w:p>
    <w:p w14:paraId="29727569" w14:textId="270EFA83" w:rsidR="008B661C" w:rsidRDefault="008B661C" w:rsidP="00376B45">
      <w:pPr>
        <w:autoSpaceDE w:val="0"/>
        <w:autoSpaceDN w:val="0"/>
        <w:adjustRightInd w:val="0"/>
        <w:spacing w:line="360" w:lineRule="auto"/>
        <w:jc w:val="both"/>
        <w:rPr>
          <w:b/>
          <w:bCs/>
          <w:color w:val="000000"/>
        </w:rPr>
      </w:pPr>
    </w:p>
    <w:p w14:paraId="04AD445E" w14:textId="06247649" w:rsidR="008B661C" w:rsidRDefault="008B661C" w:rsidP="00376B45">
      <w:pPr>
        <w:autoSpaceDE w:val="0"/>
        <w:autoSpaceDN w:val="0"/>
        <w:adjustRightInd w:val="0"/>
        <w:spacing w:line="360" w:lineRule="auto"/>
        <w:jc w:val="both"/>
        <w:rPr>
          <w:b/>
          <w:bCs/>
          <w:color w:val="000000"/>
        </w:rPr>
      </w:pPr>
    </w:p>
    <w:p w14:paraId="3FDA8179" w14:textId="3CA5C637" w:rsidR="008B661C" w:rsidRDefault="008B661C" w:rsidP="00376B45">
      <w:pPr>
        <w:autoSpaceDE w:val="0"/>
        <w:autoSpaceDN w:val="0"/>
        <w:adjustRightInd w:val="0"/>
        <w:spacing w:line="360" w:lineRule="auto"/>
        <w:jc w:val="both"/>
        <w:rPr>
          <w:b/>
          <w:bCs/>
          <w:color w:val="000000"/>
        </w:rPr>
      </w:pPr>
    </w:p>
    <w:p w14:paraId="3EB1FBDB" w14:textId="4D17CC29" w:rsidR="008B661C" w:rsidRDefault="008B661C" w:rsidP="00376B45">
      <w:pPr>
        <w:autoSpaceDE w:val="0"/>
        <w:autoSpaceDN w:val="0"/>
        <w:adjustRightInd w:val="0"/>
        <w:spacing w:line="360" w:lineRule="auto"/>
        <w:jc w:val="both"/>
        <w:rPr>
          <w:b/>
          <w:bCs/>
          <w:color w:val="000000"/>
        </w:rPr>
      </w:pPr>
    </w:p>
    <w:p w14:paraId="2500254D" w14:textId="11A3BDBD" w:rsidR="008B661C" w:rsidRDefault="008B661C" w:rsidP="00376B45">
      <w:pPr>
        <w:autoSpaceDE w:val="0"/>
        <w:autoSpaceDN w:val="0"/>
        <w:adjustRightInd w:val="0"/>
        <w:spacing w:line="360" w:lineRule="auto"/>
        <w:jc w:val="both"/>
        <w:rPr>
          <w:b/>
          <w:bCs/>
          <w:color w:val="000000"/>
        </w:rPr>
      </w:pPr>
    </w:p>
    <w:p w14:paraId="51B2A911" w14:textId="4E0CCDDD" w:rsidR="008B661C" w:rsidRDefault="008B661C" w:rsidP="00376B45">
      <w:pPr>
        <w:autoSpaceDE w:val="0"/>
        <w:autoSpaceDN w:val="0"/>
        <w:adjustRightInd w:val="0"/>
        <w:spacing w:line="360" w:lineRule="auto"/>
        <w:jc w:val="both"/>
        <w:rPr>
          <w:b/>
          <w:bCs/>
          <w:color w:val="000000"/>
        </w:rPr>
      </w:pPr>
    </w:p>
    <w:p w14:paraId="5C426536" w14:textId="7A319EDB" w:rsidR="008B661C" w:rsidRDefault="008B661C" w:rsidP="00376B45">
      <w:pPr>
        <w:autoSpaceDE w:val="0"/>
        <w:autoSpaceDN w:val="0"/>
        <w:adjustRightInd w:val="0"/>
        <w:spacing w:line="360" w:lineRule="auto"/>
        <w:jc w:val="both"/>
        <w:rPr>
          <w:b/>
          <w:bCs/>
          <w:color w:val="000000"/>
        </w:rPr>
      </w:pPr>
    </w:p>
    <w:p w14:paraId="5CA83A62" w14:textId="3CD4A123" w:rsidR="008B661C" w:rsidRDefault="008B661C" w:rsidP="00376B45">
      <w:pPr>
        <w:autoSpaceDE w:val="0"/>
        <w:autoSpaceDN w:val="0"/>
        <w:adjustRightInd w:val="0"/>
        <w:spacing w:line="360" w:lineRule="auto"/>
        <w:jc w:val="both"/>
        <w:rPr>
          <w:b/>
          <w:bCs/>
          <w:color w:val="000000"/>
        </w:rPr>
      </w:pPr>
    </w:p>
    <w:p w14:paraId="443685E5" w14:textId="7ABB7549" w:rsidR="008B661C" w:rsidRDefault="008B661C" w:rsidP="00376B45">
      <w:pPr>
        <w:autoSpaceDE w:val="0"/>
        <w:autoSpaceDN w:val="0"/>
        <w:adjustRightInd w:val="0"/>
        <w:spacing w:line="360" w:lineRule="auto"/>
        <w:jc w:val="both"/>
        <w:rPr>
          <w:b/>
          <w:bCs/>
          <w:color w:val="000000"/>
        </w:rPr>
      </w:pPr>
    </w:p>
    <w:p w14:paraId="048F5C39" w14:textId="0AD19D00" w:rsidR="008B661C" w:rsidRDefault="008B661C" w:rsidP="00376B45">
      <w:pPr>
        <w:autoSpaceDE w:val="0"/>
        <w:autoSpaceDN w:val="0"/>
        <w:adjustRightInd w:val="0"/>
        <w:spacing w:line="360" w:lineRule="auto"/>
        <w:jc w:val="both"/>
        <w:rPr>
          <w:b/>
          <w:bCs/>
          <w:color w:val="000000"/>
        </w:rPr>
      </w:pPr>
    </w:p>
    <w:p w14:paraId="2680B582" w14:textId="32C01205" w:rsidR="008B661C" w:rsidRDefault="008B661C" w:rsidP="00376B45">
      <w:pPr>
        <w:autoSpaceDE w:val="0"/>
        <w:autoSpaceDN w:val="0"/>
        <w:adjustRightInd w:val="0"/>
        <w:spacing w:line="360" w:lineRule="auto"/>
        <w:jc w:val="both"/>
        <w:rPr>
          <w:b/>
          <w:bCs/>
          <w:color w:val="000000"/>
        </w:rPr>
      </w:pPr>
    </w:p>
    <w:p w14:paraId="0D8022D6" w14:textId="07C51721" w:rsidR="008B661C" w:rsidRDefault="008B661C" w:rsidP="00376B45">
      <w:pPr>
        <w:autoSpaceDE w:val="0"/>
        <w:autoSpaceDN w:val="0"/>
        <w:adjustRightInd w:val="0"/>
        <w:spacing w:line="360" w:lineRule="auto"/>
        <w:jc w:val="both"/>
        <w:rPr>
          <w:b/>
          <w:bCs/>
          <w:color w:val="000000"/>
        </w:rPr>
      </w:pPr>
    </w:p>
    <w:p w14:paraId="2F1506FC" w14:textId="54B9BBA6" w:rsidR="008B661C" w:rsidRDefault="008B661C" w:rsidP="00376B45">
      <w:pPr>
        <w:autoSpaceDE w:val="0"/>
        <w:autoSpaceDN w:val="0"/>
        <w:adjustRightInd w:val="0"/>
        <w:spacing w:line="360" w:lineRule="auto"/>
        <w:jc w:val="both"/>
        <w:rPr>
          <w:b/>
          <w:bCs/>
          <w:color w:val="000000"/>
        </w:rPr>
      </w:pPr>
    </w:p>
    <w:p w14:paraId="7460C1CB" w14:textId="3EF77791" w:rsidR="008B661C" w:rsidRDefault="008B661C" w:rsidP="00376B45">
      <w:pPr>
        <w:autoSpaceDE w:val="0"/>
        <w:autoSpaceDN w:val="0"/>
        <w:adjustRightInd w:val="0"/>
        <w:spacing w:line="360" w:lineRule="auto"/>
        <w:jc w:val="both"/>
        <w:rPr>
          <w:b/>
          <w:bCs/>
          <w:color w:val="000000"/>
        </w:rPr>
      </w:pPr>
    </w:p>
    <w:p w14:paraId="36B2C207" w14:textId="02CA63E8" w:rsidR="008B661C" w:rsidRDefault="008B661C" w:rsidP="00376B45">
      <w:pPr>
        <w:autoSpaceDE w:val="0"/>
        <w:autoSpaceDN w:val="0"/>
        <w:adjustRightInd w:val="0"/>
        <w:spacing w:line="360" w:lineRule="auto"/>
        <w:jc w:val="both"/>
        <w:rPr>
          <w:b/>
          <w:bCs/>
          <w:color w:val="000000"/>
        </w:rPr>
      </w:pPr>
    </w:p>
    <w:p w14:paraId="29677B32" w14:textId="01EE04B0" w:rsidR="008B661C" w:rsidRDefault="008B661C" w:rsidP="00376B45">
      <w:pPr>
        <w:autoSpaceDE w:val="0"/>
        <w:autoSpaceDN w:val="0"/>
        <w:adjustRightInd w:val="0"/>
        <w:spacing w:line="360" w:lineRule="auto"/>
        <w:jc w:val="both"/>
        <w:rPr>
          <w:b/>
          <w:bCs/>
          <w:color w:val="000000"/>
        </w:rPr>
      </w:pPr>
    </w:p>
    <w:p w14:paraId="23367E0D" w14:textId="7C8E6F58" w:rsidR="008B661C" w:rsidRDefault="008B661C" w:rsidP="00376B45">
      <w:pPr>
        <w:autoSpaceDE w:val="0"/>
        <w:autoSpaceDN w:val="0"/>
        <w:adjustRightInd w:val="0"/>
        <w:spacing w:line="360" w:lineRule="auto"/>
        <w:jc w:val="both"/>
        <w:rPr>
          <w:b/>
          <w:bCs/>
          <w:color w:val="000000"/>
        </w:rPr>
      </w:pPr>
    </w:p>
    <w:p w14:paraId="07918EAB" w14:textId="761AF3A2" w:rsidR="008B661C" w:rsidRDefault="008B661C" w:rsidP="00376B45">
      <w:pPr>
        <w:autoSpaceDE w:val="0"/>
        <w:autoSpaceDN w:val="0"/>
        <w:adjustRightInd w:val="0"/>
        <w:spacing w:line="360" w:lineRule="auto"/>
        <w:jc w:val="both"/>
        <w:rPr>
          <w:b/>
          <w:bCs/>
          <w:color w:val="000000"/>
        </w:rPr>
      </w:pPr>
    </w:p>
    <w:p w14:paraId="030192EE" w14:textId="77777777" w:rsidR="008B661C" w:rsidRPr="00376B45" w:rsidRDefault="008B661C" w:rsidP="00376B45">
      <w:pPr>
        <w:autoSpaceDE w:val="0"/>
        <w:autoSpaceDN w:val="0"/>
        <w:adjustRightInd w:val="0"/>
        <w:spacing w:line="360" w:lineRule="auto"/>
        <w:jc w:val="both"/>
        <w:rPr>
          <w:b/>
          <w:bCs/>
          <w:color w:val="000000"/>
        </w:rPr>
      </w:pPr>
    </w:p>
    <w:p w14:paraId="79B61FD6" w14:textId="77777777" w:rsidR="00783A4A" w:rsidRPr="00376B45" w:rsidRDefault="00783A4A" w:rsidP="00376B45">
      <w:pPr>
        <w:autoSpaceDE w:val="0"/>
        <w:autoSpaceDN w:val="0"/>
        <w:adjustRightInd w:val="0"/>
        <w:spacing w:line="360" w:lineRule="auto"/>
        <w:jc w:val="both"/>
        <w:rPr>
          <w:b/>
          <w:bCs/>
          <w:color w:val="000000"/>
        </w:rPr>
      </w:pPr>
      <w:r w:rsidRPr="00376B45">
        <w:rPr>
          <w:b/>
          <w:bCs/>
          <w:color w:val="000000"/>
        </w:rPr>
        <w:lastRenderedPageBreak/>
        <w:t>Abstract</w:t>
      </w:r>
    </w:p>
    <w:p w14:paraId="5AF05039" w14:textId="0FD43E39" w:rsidR="00783A4A" w:rsidRPr="00376B45" w:rsidRDefault="00783A4A" w:rsidP="00376B45">
      <w:pPr>
        <w:autoSpaceDE w:val="0"/>
        <w:autoSpaceDN w:val="0"/>
        <w:adjustRightInd w:val="0"/>
        <w:spacing w:line="360" w:lineRule="auto"/>
        <w:jc w:val="both"/>
      </w:pPr>
      <w:r w:rsidRPr="00376B45">
        <w:t>The research study focused women entrepreneurship phenomenon, in the context of assessing the gender inequality and help policy makers in</w:t>
      </w:r>
      <w:r w:rsidR="00BD5083" w:rsidRPr="00376B45">
        <w:t xml:space="preserve"> including women development in an attempt to reduce the digital divide in their societies. </w:t>
      </w:r>
      <w:r w:rsidRPr="00376B45">
        <w:t xml:space="preserve"> The authors acknowledged and sought to close the existing gaps about knowledge and lack </w:t>
      </w:r>
      <w:proofErr w:type="gramStart"/>
      <w:r w:rsidRPr="00376B45">
        <w:t>of</w:t>
      </w:r>
      <w:r w:rsidR="00C72D1F" w:rsidRPr="00376B45">
        <w:t xml:space="preserve"> ”</w:t>
      </w:r>
      <w:proofErr w:type="gramEnd"/>
      <w:r w:rsidRPr="00376B45">
        <w:t xml:space="preserve"> information to communication, technology (ICT) adoption </w:t>
      </w:r>
      <w:r w:rsidR="00B823B5" w:rsidRPr="00376B45">
        <w:t>and providing education support through training</w:t>
      </w:r>
      <w:r w:rsidR="00C72D1F" w:rsidRPr="00376B45">
        <w:t>”</w:t>
      </w:r>
      <w:r w:rsidR="00B823B5" w:rsidRPr="00376B45">
        <w:t xml:space="preserve"> in gender related issues. </w:t>
      </w:r>
      <w:r w:rsidRPr="00376B45">
        <w:t xml:space="preserve">business especially owned by women. </w:t>
      </w:r>
      <w:r w:rsidRPr="00376B45">
        <w:rPr>
          <w:color w:val="000000"/>
        </w:rPr>
        <w:t xml:space="preserve">The research study sought to identify the relevant strategies that can be used in </w:t>
      </w:r>
      <w:r w:rsidR="00B823B5" w:rsidRPr="00376B45">
        <w:rPr>
          <w:color w:val="000000"/>
        </w:rPr>
        <w:t xml:space="preserve">enhancing education and business skills in support of women. </w:t>
      </w:r>
      <w:r w:rsidRPr="00376B45">
        <w:rPr>
          <w:color w:val="000000"/>
        </w:rPr>
        <w:t xml:space="preserve"> </w:t>
      </w:r>
      <w:r w:rsidR="00B823B5" w:rsidRPr="00376B45">
        <w:rPr>
          <w:color w:val="000000"/>
        </w:rPr>
        <w:t>Orser, Riding &amp; Li, (2019</w:t>
      </w:r>
      <w:r w:rsidR="00203AC5" w:rsidRPr="00376B45">
        <w:rPr>
          <w:color w:val="000000"/>
        </w:rPr>
        <w:t>).</w:t>
      </w:r>
      <w:r w:rsidR="00203AC5" w:rsidRPr="00376B45">
        <w:t xml:space="preserve"> made</w:t>
      </w:r>
      <w:r w:rsidRPr="00376B45">
        <w:t xml:space="preserve"> recommendations to policy makers to include women development in ICT EET policies.</w:t>
      </w:r>
    </w:p>
    <w:p w14:paraId="504281BC" w14:textId="77777777" w:rsidR="00783A4A" w:rsidRPr="00376B45" w:rsidRDefault="00783A4A" w:rsidP="00376B45">
      <w:pPr>
        <w:autoSpaceDE w:val="0"/>
        <w:autoSpaceDN w:val="0"/>
        <w:adjustRightInd w:val="0"/>
        <w:spacing w:line="360" w:lineRule="auto"/>
        <w:jc w:val="both"/>
        <w:rPr>
          <w:b/>
          <w:bCs/>
          <w:color w:val="000000"/>
        </w:rPr>
      </w:pPr>
    </w:p>
    <w:p w14:paraId="2277D9C6" w14:textId="77777777" w:rsidR="00783A4A" w:rsidRPr="00376B45" w:rsidRDefault="00783A4A" w:rsidP="00376B45">
      <w:pPr>
        <w:autoSpaceDE w:val="0"/>
        <w:autoSpaceDN w:val="0"/>
        <w:adjustRightInd w:val="0"/>
        <w:spacing w:line="360" w:lineRule="auto"/>
        <w:jc w:val="both"/>
        <w:rPr>
          <w:b/>
          <w:bCs/>
          <w:color w:val="000000"/>
        </w:rPr>
      </w:pPr>
    </w:p>
    <w:p w14:paraId="6AEA378D" w14:textId="77777777" w:rsidR="00783A4A" w:rsidRPr="00376B45" w:rsidRDefault="00783A4A" w:rsidP="00376B45">
      <w:pPr>
        <w:autoSpaceDE w:val="0"/>
        <w:autoSpaceDN w:val="0"/>
        <w:adjustRightInd w:val="0"/>
        <w:spacing w:line="360" w:lineRule="auto"/>
        <w:jc w:val="both"/>
        <w:rPr>
          <w:b/>
          <w:bCs/>
          <w:color w:val="000000"/>
        </w:rPr>
      </w:pPr>
    </w:p>
    <w:p w14:paraId="36620606" w14:textId="77777777" w:rsidR="00783A4A" w:rsidRPr="00376B45" w:rsidRDefault="00783A4A" w:rsidP="00376B45">
      <w:pPr>
        <w:autoSpaceDE w:val="0"/>
        <w:autoSpaceDN w:val="0"/>
        <w:adjustRightInd w:val="0"/>
        <w:spacing w:line="360" w:lineRule="auto"/>
        <w:jc w:val="both"/>
        <w:rPr>
          <w:b/>
          <w:bCs/>
          <w:color w:val="000000"/>
        </w:rPr>
      </w:pPr>
    </w:p>
    <w:p w14:paraId="698DD9F0" w14:textId="77777777" w:rsidR="00783A4A" w:rsidRPr="00376B45" w:rsidRDefault="00783A4A" w:rsidP="00376B45">
      <w:pPr>
        <w:autoSpaceDE w:val="0"/>
        <w:autoSpaceDN w:val="0"/>
        <w:adjustRightInd w:val="0"/>
        <w:spacing w:line="360" w:lineRule="auto"/>
        <w:jc w:val="both"/>
        <w:rPr>
          <w:b/>
          <w:bCs/>
          <w:color w:val="000000"/>
        </w:rPr>
      </w:pPr>
    </w:p>
    <w:p w14:paraId="01EEAA27" w14:textId="77777777" w:rsidR="00783A4A" w:rsidRPr="00376B45" w:rsidRDefault="00783A4A" w:rsidP="00376B45">
      <w:pPr>
        <w:autoSpaceDE w:val="0"/>
        <w:autoSpaceDN w:val="0"/>
        <w:adjustRightInd w:val="0"/>
        <w:spacing w:line="360" w:lineRule="auto"/>
        <w:jc w:val="both"/>
        <w:rPr>
          <w:b/>
          <w:bCs/>
          <w:color w:val="000000"/>
        </w:rPr>
      </w:pPr>
    </w:p>
    <w:p w14:paraId="3C02451A" w14:textId="77777777" w:rsidR="00783A4A" w:rsidRPr="00376B45" w:rsidRDefault="00783A4A" w:rsidP="00376B45">
      <w:pPr>
        <w:autoSpaceDE w:val="0"/>
        <w:autoSpaceDN w:val="0"/>
        <w:adjustRightInd w:val="0"/>
        <w:spacing w:line="360" w:lineRule="auto"/>
        <w:jc w:val="both"/>
        <w:rPr>
          <w:b/>
          <w:bCs/>
          <w:color w:val="000000"/>
        </w:rPr>
      </w:pPr>
    </w:p>
    <w:p w14:paraId="3E21D35C" w14:textId="77777777" w:rsidR="00783A4A" w:rsidRPr="00376B45" w:rsidRDefault="00783A4A" w:rsidP="00376B45">
      <w:pPr>
        <w:autoSpaceDE w:val="0"/>
        <w:autoSpaceDN w:val="0"/>
        <w:adjustRightInd w:val="0"/>
        <w:spacing w:line="360" w:lineRule="auto"/>
        <w:jc w:val="both"/>
        <w:rPr>
          <w:b/>
          <w:bCs/>
          <w:color w:val="000000"/>
        </w:rPr>
      </w:pPr>
    </w:p>
    <w:p w14:paraId="32B643E5" w14:textId="77777777" w:rsidR="00783A4A" w:rsidRPr="00376B45" w:rsidRDefault="00783A4A" w:rsidP="00376B45">
      <w:pPr>
        <w:autoSpaceDE w:val="0"/>
        <w:autoSpaceDN w:val="0"/>
        <w:adjustRightInd w:val="0"/>
        <w:spacing w:line="360" w:lineRule="auto"/>
        <w:jc w:val="both"/>
        <w:rPr>
          <w:b/>
          <w:bCs/>
          <w:color w:val="000000"/>
        </w:rPr>
      </w:pPr>
    </w:p>
    <w:p w14:paraId="15576902" w14:textId="77777777" w:rsidR="00783A4A" w:rsidRPr="00376B45" w:rsidRDefault="00783A4A" w:rsidP="00376B45">
      <w:pPr>
        <w:autoSpaceDE w:val="0"/>
        <w:autoSpaceDN w:val="0"/>
        <w:adjustRightInd w:val="0"/>
        <w:spacing w:line="360" w:lineRule="auto"/>
        <w:jc w:val="both"/>
        <w:rPr>
          <w:b/>
          <w:bCs/>
          <w:color w:val="000000"/>
        </w:rPr>
      </w:pPr>
    </w:p>
    <w:p w14:paraId="556429C6" w14:textId="77777777" w:rsidR="00783A4A" w:rsidRPr="00376B45" w:rsidRDefault="00783A4A" w:rsidP="00376B45">
      <w:pPr>
        <w:autoSpaceDE w:val="0"/>
        <w:autoSpaceDN w:val="0"/>
        <w:adjustRightInd w:val="0"/>
        <w:spacing w:line="360" w:lineRule="auto"/>
        <w:jc w:val="both"/>
        <w:rPr>
          <w:b/>
          <w:bCs/>
          <w:color w:val="000000"/>
        </w:rPr>
      </w:pPr>
    </w:p>
    <w:p w14:paraId="7EA365AC" w14:textId="77777777" w:rsidR="00783A4A" w:rsidRPr="00376B45" w:rsidRDefault="00783A4A" w:rsidP="00376B45">
      <w:pPr>
        <w:autoSpaceDE w:val="0"/>
        <w:autoSpaceDN w:val="0"/>
        <w:adjustRightInd w:val="0"/>
        <w:spacing w:line="360" w:lineRule="auto"/>
        <w:jc w:val="both"/>
        <w:rPr>
          <w:b/>
          <w:bCs/>
          <w:color w:val="000000"/>
        </w:rPr>
      </w:pPr>
    </w:p>
    <w:p w14:paraId="5D806208" w14:textId="77777777" w:rsidR="00783A4A" w:rsidRPr="00376B45" w:rsidRDefault="00783A4A" w:rsidP="00376B45">
      <w:pPr>
        <w:autoSpaceDE w:val="0"/>
        <w:autoSpaceDN w:val="0"/>
        <w:adjustRightInd w:val="0"/>
        <w:spacing w:line="360" w:lineRule="auto"/>
        <w:jc w:val="both"/>
        <w:rPr>
          <w:b/>
          <w:bCs/>
          <w:color w:val="000000"/>
        </w:rPr>
      </w:pPr>
    </w:p>
    <w:p w14:paraId="213DB223" w14:textId="77777777" w:rsidR="00783A4A" w:rsidRPr="00376B45" w:rsidRDefault="00783A4A" w:rsidP="00376B45">
      <w:pPr>
        <w:autoSpaceDE w:val="0"/>
        <w:autoSpaceDN w:val="0"/>
        <w:adjustRightInd w:val="0"/>
        <w:spacing w:line="360" w:lineRule="auto"/>
        <w:jc w:val="both"/>
        <w:rPr>
          <w:b/>
          <w:bCs/>
          <w:color w:val="000000"/>
        </w:rPr>
      </w:pPr>
    </w:p>
    <w:p w14:paraId="56E7AB66" w14:textId="77777777" w:rsidR="00783A4A" w:rsidRPr="00376B45" w:rsidRDefault="00783A4A" w:rsidP="00376B45">
      <w:pPr>
        <w:autoSpaceDE w:val="0"/>
        <w:autoSpaceDN w:val="0"/>
        <w:adjustRightInd w:val="0"/>
        <w:spacing w:line="360" w:lineRule="auto"/>
        <w:jc w:val="both"/>
        <w:rPr>
          <w:b/>
          <w:bCs/>
          <w:color w:val="000000"/>
        </w:rPr>
      </w:pPr>
    </w:p>
    <w:p w14:paraId="10A75B39" w14:textId="77777777" w:rsidR="00783A4A" w:rsidRPr="00376B45" w:rsidRDefault="00783A4A" w:rsidP="00376B45">
      <w:pPr>
        <w:autoSpaceDE w:val="0"/>
        <w:autoSpaceDN w:val="0"/>
        <w:adjustRightInd w:val="0"/>
        <w:spacing w:line="360" w:lineRule="auto"/>
        <w:jc w:val="both"/>
        <w:rPr>
          <w:b/>
          <w:bCs/>
          <w:color w:val="000000"/>
        </w:rPr>
      </w:pPr>
    </w:p>
    <w:p w14:paraId="7F635426" w14:textId="6E6E5859" w:rsidR="00783A4A" w:rsidRDefault="00783A4A" w:rsidP="00376B45">
      <w:pPr>
        <w:autoSpaceDE w:val="0"/>
        <w:autoSpaceDN w:val="0"/>
        <w:adjustRightInd w:val="0"/>
        <w:spacing w:line="360" w:lineRule="auto"/>
        <w:jc w:val="both"/>
        <w:rPr>
          <w:b/>
          <w:bCs/>
          <w:color w:val="000000"/>
        </w:rPr>
      </w:pPr>
    </w:p>
    <w:p w14:paraId="1A404EC4" w14:textId="301A6622" w:rsidR="008B661C" w:rsidRDefault="008B661C" w:rsidP="00376B45">
      <w:pPr>
        <w:autoSpaceDE w:val="0"/>
        <w:autoSpaceDN w:val="0"/>
        <w:adjustRightInd w:val="0"/>
        <w:spacing w:line="360" w:lineRule="auto"/>
        <w:jc w:val="both"/>
        <w:rPr>
          <w:b/>
          <w:bCs/>
          <w:color w:val="000000"/>
        </w:rPr>
      </w:pPr>
    </w:p>
    <w:p w14:paraId="7FCCF147" w14:textId="74512335" w:rsidR="008B661C" w:rsidRDefault="008B661C" w:rsidP="00376B45">
      <w:pPr>
        <w:autoSpaceDE w:val="0"/>
        <w:autoSpaceDN w:val="0"/>
        <w:adjustRightInd w:val="0"/>
        <w:spacing w:line="360" w:lineRule="auto"/>
        <w:jc w:val="both"/>
        <w:rPr>
          <w:b/>
          <w:bCs/>
          <w:color w:val="000000"/>
        </w:rPr>
      </w:pPr>
    </w:p>
    <w:p w14:paraId="67C0902D" w14:textId="77777777" w:rsidR="008B661C" w:rsidRPr="00376B45" w:rsidRDefault="008B661C" w:rsidP="00376B45">
      <w:pPr>
        <w:autoSpaceDE w:val="0"/>
        <w:autoSpaceDN w:val="0"/>
        <w:adjustRightInd w:val="0"/>
        <w:spacing w:line="360" w:lineRule="auto"/>
        <w:jc w:val="both"/>
        <w:rPr>
          <w:b/>
          <w:bCs/>
          <w:color w:val="000000"/>
        </w:rPr>
      </w:pPr>
    </w:p>
    <w:p w14:paraId="20A029B9" w14:textId="77777777" w:rsidR="00783A4A" w:rsidRPr="00376B45" w:rsidRDefault="00783A4A" w:rsidP="00376B45">
      <w:pPr>
        <w:autoSpaceDE w:val="0"/>
        <w:autoSpaceDN w:val="0"/>
        <w:adjustRightInd w:val="0"/>
        <w:spacing w:line="360" w:lineRule="auto"/>
        <w:jc w:val="both"/>
        <w:rPr>
          <w:b/>
          <w:bCs/>
          <w:color w:val="000000"/>
        </w:rPr>
      </w:pPr>
    </w:p>
    <w:p w14:paraId="3B6D51AF" w14:textId="77777777" w:rsidR="00783A4A" w:rsidRPr="00376B45" w:rsidRDefault="00783A4A" w:rsidP="00376B45">
      <w:pPr>
        <w:autoSpaceDE w:val="0"/>
        <w:autoSpaceDN w:val="0"/>
        <w:adjustRightInd w:val="0"/>
        <w:spacing w:line="360" w:lineRule="auto"/>
        <w:jc w:val="both"/>
        <w:rPr>
          <w:b/>
          <w:bCs/>
          <w:color w:val="000000"/>
        </w:rPr>
      </w:pPr>
    </w:p>
    <w:p w14:paraId="6BE3783E" w14:textId="77777777" w:rsidR="00783A4A" w:rsidRPr="00376B45" w:rsidRDefault="00783A4A" w:rsidP="00376B45">
      <w:pPr>
        <w:autoSpaceDE w:val="0"/>
        <w:autoSpaceDN w:val="0"/>
        <w:adjustRightInd w:val="0"/>
        <w:spacing w:line="360" w:lineRule="auto"/>
        <w:jc w:val="both"/>
        <w:rPr>
          <w:b/>
          <w:bCs/>
          <w:color w:val="000000"/>
        </w:rPr>
      </w:pPr>
    </w:p>
    <w:p w14:paraId="6E5D8C17" w14:textId="3940A5F1" w:rsidR="00783A4A" w:rsidRPr="008B661C" w:rsidRDefault="00783A4A" w:rsidP="008B661C">
      <w:pPr>
        <w:autoSpaceDE w:val="0"/>
        <w:autoSpaceDN w:val="0"/>
        <w:adjustRightInd w:val="0"/>
        <w:spacing w:line="360" w:lineRule="auto"/>
        <w:jc w:val="both"/>
        <w:rPr>
          <w:b/>
          <w:bCs/>
          <w:color w:val="000000"/>
        </w:rPr>
      </w:pPr>
      <w:r w:rsidRPr="008B661C">
        <w:rPr>
          <w:b/>
          <w:bCs/>
          <w:color w:val="000000"/>
        </w:rPr>
        <w:lastRenderedPageBreak/>
        <w:t xml:space="preserve">Introduction </w:t>
      </w:r>
    </w:p>
    <w:p w14:paraId="15D44771" w14:textId="77777777" w:rsidR="00783A4A" w:rsidRPr="00376B45" w:rsidRDefault="00783A4A" w:rsidP="00376B45">
      <w:pPr>
        <w:autoSpaceDE w:val="0"/>
        <w:autoSpaceDN w:val="0"/>
        <w:adjustRightInd w:val="0"/>
        <w:spacing w:line="360" w:lineRule="auto"/>
        <w:jc w:val="both"/>
        <w:rPr>
          <w:color w:val="000000"/>
        </w:rPr>
      </w:pPr>
      <w:r w:rsidRPr="00376B45">
        <w:rPr>
          <w:color w:val="000000"/>
        </w:rPr>
        <w:t>The objectives of this review are to discuss in detail the skills used by researchers to identify the phenomenon they are studying and demonstrate how the methods chosen are reliable, valid and ethical.</w:t>
      </w:r>
    </w:p>
    <w:p w14:paraId="0BC581E9" w14:textId="77777777" w:rsidR="00783A4A" w:rsidRPr="00376B45" w:rsidRDefault="00783A4A" w:rsidP="00376B45">
      <w:pPr>
        <w:autoSpaceDE w:val="0"/>
        <w:autoSpaceDN w:val="0"/>
        <w:adjustRightInd w:val="0"/>
        <w:spacing w:line="360" w:lineRule="auto"/>
        <w:jc w:val="both"/>
        <w:rPr>
          <w:b/>
          <w:bCs/>
          <w:color w:val="000000"/>
        </w:rPr>
      </w:pPr>
    </w:p>
    <w:p w14:paraId="3315828A" w14:textId="48AC4B24" w:rsidR="00783A4A" w:rsidRPr="00376B45" w:rsidRDefault="00783A4A" w:rsidP="00376B45">
      <w:pPr>
        <w:autoSpaceDE w:val="0"/>
        <w:autoSpaceDN w:val="0"/>
        <w:adjustRightInd w:val="0"/>
        <w:spacing w:line="360" w:lineRule="auto"/>
        <w:jc w:val="both"/>
        <w:rPr>
          <w:b/>
          <w:bCs/>
          <w:color w:val="000000"/>
        </w:rPr>
      </w:pPr>
      <w:r w:rsidRPr="00376B45">
        <w:rPr>
          <w:b/>
          <w:bCs/>
          <w:color w:val="000000"/>
        </w:rPr>
        <w:t>Title</w:t>
      </w:r>
    </w:p>
    <w:p w14:paraId="5B3DB921" w14:textId="77777777" w:rsidR="00783A4A" w:rsidRPr="00376B45" w:rsidRDefault="00783A4A" w:rsidP="00376B45">
      <w:pPr>
        <w:autoSpaceDE w:val="0"/>
        <w:autoSpaceDN w:val="0"/>
        <w:adjustRightInd w:val="0"/>
        <w:spacing w:line="360" w:lineRule="auto"/>
        <w:jc w:val="both"/>
        <w:rPr>
          <w:color w:val="000000"/>
        </w:rPr>
      </w:pPr>
      <w:r w:rsidRPr="00376B45">
        <w:rPr>
          <w:color w:val="000000"/>
        </w:rPr>
        <w:t xml:space="preserve">The chosen title by researchers is very important in women entrepreneurship as it is one of the emerging areas, which little research and knowledge been done in relation to women entrepreneurship. the title reflects the current business environment as the emergency of technology and the rapid changes in technology makes it a good topic for addressing the gap in the literature of the digital divide in society and in women owned businesses. The adoption of technology as a strategy in business and for gender inclusion will try to solve the problem of women not left behind in technology development. </w:t>
      </w:r>
    </w:p>
    <w:p w14:paraId="69F40E63" w14:textId="77777777" w:rsidR="00783A4A" w:rsidRPr="00376B45" w:rsidRDefault="00783A4A" w:rsidP="00376B45">
      <w:pPr>
        <w:autoSpaceDE w:val="0"/>
        <w:autoSpaceDN w:val="0"/>
        <w:adjustRightInd w:val="0"/>
        <w:spacing w:line="360" w:lineRule="auto"/>
        <w:jc w:val="both"/>
        <w:rPr>
          <w:b/>
          <w:bCs/>
          <w:color w:val="000000"/>
        </w:rPr>
      </w:pPr>
    </w:p>
    <w:p w14:paraId="52D8DF47" w14:textId="2C9FD2F6" w:rsidR="00783A4A" w:rsidRPr="00376B45" w:rsidRDefault="00783A4A" w:rsidP="00376B45">
      <w:pPr>
        <w:autoSpaceDE w:val="0"/>
        <w:autoSpaceDN w:val="0"/>
        <w:adjustRightInd w:val="0"/>
        <w:spacing w:line="360" w:lineRule="auto"/>
        <w:jc w:val="both"/>
        <w:rPr>
          <w:b/>
          <w:bCs/>
          <w:color w:val="000000"/>
        </w:rPr>
      </w:pPr>
      <w:r w:rsidRPr="00376B45">
        <w:rPr>
          <w:b/>
          <w:bCs/>
          <w:color w:val="000000"/>
        </w:rPr>
        <w:t>Research Problem</w:t>
      </w:r>
    </w:p>
    <w:p w14:paraId="37B1DEF1" w14:textId="02F5A46A" w:rsidR="00E810ED" w:rsidRPr="00376B45" w:rsidRDefault="00783A4A" w:rsidP="00376B45">
      <w:pPr>
        <w:autoSpaceDE w:val="0"/>
        <w:autoSpaceDN w:val="0"/>
        <w:adjustRightInd w:val="0"/>
        <w:spacing w:line="360" w:lineRule="auto"/>
        <w:jc w:val="both"/>
        <w:rPr>
          <w:color w:val="000000" w:themeColor="text1"/>
        </w:rPr>
      </w:pPr>
      <w:r w:rsidRPr="00376B45">
        <w:rPr>
          <w:color w:val="000000" w:themeColor="text1"/>
        </w:rPr>
        <w:t xml:space="preserve">The research problem </w:t>
      </w:r>
      <w:r w:rsidR="00E810ED" w:rsidRPr="00376B45">
        <w:rPr>
          <w:color w:val="000000" w:themeColor="text1"/>
        </w:rPr>
        <w:t>highlighted absence of knowledge on the constraints of ICT adoption and business training in women own businesses.</w:t>
      </w:r>
      <w:r w:rsidR="00E810ED" w:rsidRPr="00376B45">
        <w:rPr>
          <w:color w:val="000000"/>
        </w:rPr>
        <w:t xml:space="preserve"> Orser</w:t>
      </w:r>
      <w:r w:rsidRPr="00376B45">
        <w:rPr>
          <w:color w:val="000000"/>
        </w:rPr>
        <w:t>, Riding &amp; Li, (2019)</w:t>
      </w:r>
      <w:r w:rsidRPr="00376B45">
        <w:rPr>
          <w:color w:val="000000" w:themeColor="text1"/>
        </w:rPr>
        <w:t xml:space="preserve">.  </w:t>
      </w:r>
      <w:r w:rsidR="00E810ED" w:rsidRPr="00376B45">
        <w:rPr>
          <w:color w:val="000000" w:themeColor="text1"/>
        </w:rPr>
        <w:t xml:space="preserve">in society women have no voice leading to </w:t>
      </w:r>
      <w:r w:rsidR="00AF7C6C" w:rsidRPr="00376B45">
        <w:rPr>
          <w:color w:val="000000" w:themeColor="text1"/>
        </w:rPr>
        <w:t xml:space="preserve">available training </w:t>
      </w:r>
      <w:r w:rsidR="00E810ED" w:rsidRPr="00376B45">
        <w:rPr>
          <w:color w:val="000000" w:themeColor="text1"/>
        </w:rPr>
        <w:t xml:space="preserve">programs </w:t>
      </w:r>
      <w:r w:rsidR="00AF7C6C" w:rsidRPr="00376B45">
        <w:rPr>
          <w:color w:val="000000" w:themeColor="text1"/>
        </w:rPr>
        <w:t>being dominated</w:t>
      </w:r>
      <w:r w:rsidR="00E810ED" w:rsidRPr="00376B45">
        <w:rPr>
          <w:color w:val="000000" w:themeColor="text1"/>
        </w:rPr>
        <w:t xml:space="preserve"> </w:t>
      </w:r>
      <w:r w:rsidR="00AF7C6C" w:rsidRPr="00376B45">
        <w:rPr>
          <w:color w:val="000000" w:themeColor="text1"/>
        </w:rPr>
        <w:t xml:space="preserve">and structured in preference to </w:t>
      </w:r>
      <w:r w:rsidR="00E810ED" w:rsidRPr="00376B45">
        <w:rPr>
          <w:color w:val="000000" w:themeColor="text1"/>
        </w:rPr>
        <w:t>men.</w:t>
      </w:r>
    </w:p>
    <w:p w14:paraId="7C479470" w14:textId="77777777" w:rsidR="00783A4A" w:rsidRPr="00376B45" w:rsidRDefault="00783A4A" w:rsidP="00376B45">
      <w:pPr>
        <w:autoSpaceDE w:val="0"/>
        <w:autoSpaceDN w:val="0"/>
        <w:adjustRightInd w:val="0"/>
        <w:spacing w:line="360" w:lineRule="auto"/>
        <w:jc w:val="both"/>
        <w:rPr>
          <w:color w:val="000000" w:themeColor="text1"/>
        </w:rPr>
      </w:pPr>
    </w:p>
    <w:p w14:paraId="61168D90" w14:textId="24B13AEB" w:rsidR="00783A4A" w:rsidRPr="00376B45" w:rsidRDefault="00783A4A" w:rsidP="00376B45">
      <w:pPr>
        <w:autoSpaceDE w:val="0"/>
        <w:autoSpaceDN w:val="0"/>
        <w:adjustRightInd w:val="0"/>
        <w:spacing w:line="360" w:lineRule="auto"/>
        <w:jc w:val="both"/>
        <w:rPr>
          <w:color w:val="000000" w:themeColor="text1"/>
        </w:rPr>
      </w:pPr>
      <w:r w:rsidRPr="00376B45">
        <w:rPr>
          <w:color w:val="000000"/>
        </w:rPr>
        <w:t xml:space="preserve">Orser, Riding &amp; Li, (2019), study </w:t>
      </w:r>
      <w:r w:rsidRPr="00376B45">
        <w:rPr>
          <w:color w:val="000000" w:themeColor="text1"/>
        </w:rPr>
        <w:t>draws on the feminist social theory, and shades light on the research interests of the authors. in relation to this research on the women entrepreneurship phenomenon, the authors are trying to transform women owned business by being included in policy matters and have technology skills to enable women to fit in and not left behind the digital era. Women inclusion will expand the role of women beyond the private sphere and will transform society as women entrepreneurs are very important for economic growth.  This is reflected in the authors research questions of addressing the inequality and barriers women face in operating businesses.</w:t>
      </w:r>
    </w:p>
    <w:p w14:paraId="7F6B6CD9" w14:textId="77777777" w:rsidR="00AF7C6C" w:rsidRPr="00376B45" w:rsidRDefault="00AF7C6C" w:rsidP="00376B45">
      <w:pPr>
        <w:pStyle w:val="NormalWeb"/>
        <w:spacing w:line="360" w:lineRule="auto"/>
        <w:jc w:val="both"/>
        <w:rPr>
          <w:b/>
          <w:bCs/>
          <w:color w:val="000000" w:themeColor="text1"/>
        </w:rPr>
      </w:pPr>
    </w:p>
    <w:p w14:paraId="2A638847" w14:textId="77777777" w:rsidR="00AF7C6C" w:rsidRPr="00376B45" w:rsidRDefault="00AF7C6C" w:rsidP="00376B45">
      <w:pPr>
        <w:pStyle w:val="NormalWeb"/>
        <w:spacing w:line="360" w:lineRule="auto"/>
        <w:jc w:val="both"/>
        <w:rPr>
          <w:b/>
          <w:bCs/>
          <w:color w:val="000000" w:themeColor="text1"/>
        </w:rPr>
      </w:pPr>
    </w:p>
    <w:p w14:paraId="0A1B2208" w14:textId="77777777" w:rsidR="00AF7C6C" w:rsidRPr="00376B45" w:rsidRDefault="00AF7C6C" w:rsidP="00376B45">
      <w:pPr>
        <w:pStyle w:val="NormalWeb"/>
        <w:spacing w:line="360" w:lineRule="auto"/>
        <w:jc w:val="both"/>
        <w:rPr>
          <w:b/>
          <w:bCs/>
          <w:color w:val="000000" w:themeColor="text1"/>
        </w:rPr>
      </w:pPr>
    </w:p>
    <w:p w14:paraId="3941B756" w14:textId="599A2CD7" w:rsidR="00783A4A" w:rsidRPr="00376B45" w:rsidRDefault="00783A4A" w:rsidP="00376B45">
      <w:pPr>
        <w:pStyle w:val="NormalWeb"/>
        <w:spacing w:line="360" w:lineRule="auto"/>
        <w:jc w:val="both"/>
        <w:rPr>
          <w:color w:val="000000" w:themeColor="text1"/>
        </w:rPr>
      </w:pPr>
      <w:r w:rsidRPr="00376B45">
        <w:rPr>
          <w:b/>
          <w:bCs/>
          <w:color w:val="000000" w:themeColor="text1"/>
        </w:rPr>
        <w:lastRenderedPageBreak/>
        <w:t>Research questions</w:t>
      </w:r>
    </w:p>
    <w:p w14:paraId="292338E8" w14:textId="472B7BAA" w:rsidR="00783A4A" w:rsidRPr="00376B45" w:rsidRDefault="00AF7C6C" w:rsidP="00376B45">
      <w:pPr>
        <w:pStyle w:val="NormalWeb"/>
        <w:numPr>
          <w:ilvl w:val="0"/>
          <w:numId w:val="3"/>
        </w:numPr>
        <w:spacing w:line="360" w:lineRule="auto"/>
        <w:jc w:val="both"/>
      </w:pPr>
      <w:r w:rsidRPr="00376B45">
        <w:t>The first question sought to find relevant strategies for women inclusion in Information communication and technology (ICT) and training in entrepreneurial programs.</w:t>
      </w:r>
    </w:p>
    <w:p w14:paraId="474AEDE1" w14:textId="41D46B50" w:rsidR="00783A4A" w:rsidRPr="00376B45" w:rsidRDefault="00AF7C6C" w:rsidP="00376B45">
      <w:pPr>
        <w:pStyle w:val="NormalWeb"/>
        <w:numPr>
          <w:ilvl w:val="0"/>
          <w:numId w:val="3"/>
        </w:numPr>
        <w:spacing w:line="360" w:lineRule="auto"/>
        <w:jc w:val="both"/>
      </w:pPr>
      <w:r w:rsidRPr="00376B45">
        <w:t xml:space="preserve">The second question </w:t>
      </w:r>
      <w:r w:rsidR="00CA2FFC" w:rsidRPr="00376B45">
        <w:t xml:space="preserve">was to find out how support groups with entrepreneurial knowledge and ICT experts can help in implementing ICTs in women owned businesses. </w:t>
      </w:r>
      <w:r w:rsidR="00783A4A" w:rsidRPr="00376B45">
        <w:t>Orser</w:t>
      </w:r>
      <w:r w:rsidR="00783A4A" w:rsidRPr="00376B45">
        <w:rPr>
          <w:color w:val="000000"/>
        </w:rPr>
        <w:t>, Riding &amp; Li, (2019).</w:t>
      </w:r>
    </w:p>
    <w:p w14:paraId="2094A329" w14:textId="77777777" w:rsidR="00783A4A" w:rsidRPr="00376B45" w:rsidRDefault="00783A4A" w:rsidP="00376B45">
      <w:pPr>
        <w:autoSpaceDE w:val="0"/>
        <w:autoSpaceDN w:val="0"/>
        <w:adjustRightInd w:val="0"/>
        <w:spacing w:line="360" w:lineRule="auto"/>
        <w:jc w:val="both"/>
        <w:rPr>
          <w:b/>
          <w:bCs/>
          <w:color w:val="000000"/>
        </w:rPr>
      </w:pPr>
      <w:r w:rsidRPr="00376B45">
        <w:rPr>
          <w:b/>
          <w:bCs/>
          <w:color w:val="000000"/>
        </w:rPr>
        <w:t>Philosophy</w:t>
      </w:r>
    </w:p>
    <w:p w14:paraId="01442E3F" w14:textId="79CE14EB" w:rsidR="00783A4A" w:rsidRPr="00376B45" w:rsidRDefault="00783A4A" w:rsidP="00376B45">
      <w:pPr>
        <w:autoSpaceDE w:val="0"/>
        <w:autoSpaceDN w:val="0"/>
        <w:adjustRightInd w:val="0"/>
        <w:spacing w:line="360" w:lineRule="auto"/>
        <w:jc w:val="both"/>
        <w:rPr>
          <w:color w:val="000000"/>
        </w:rPr>
      </w:pPr>
      <w:r w:rsidRPr="00376B45">
        <w:rPr>
          <w:color w:val="000000"/>
        </w:rPr>
        <w:t xml:space="preserve">Orser, Riding &amp; Li, (2019), main areas of discussion fall between theoretical and empirical approach. The philosophical position was interpretivism. The ontological considerations for research in regard to the participants/subjects was chosen based on the relation between the researchers and participants.  Subjects were chosen based on the knowledge and experience of the phenomenon.  The philosophical stance of Orser, Riding &amp; Li, </w:t>
      </w:r>
      <w:r w:rsidRPr="00376B45">
        <w:rPr>
          <w:b/>
          <w:bCs/>
          <w:color w:val="000000"/>
        </w:rPr>
        <w:t>(</w:t>
      </w:r>
      <w:r w:rsidRPr="00376B45">
        <w:rPr>
          <w:color w:val="000000"/>
        </w:rPr>
        <w:t xml:space="preserve">2019), shows the differences between conducting research among people rather than objects which has led to the authors in deciding on the best methodological approach, which in this research study was qualitative approach, an approach relevant in enquiring about women entrepreneurship. (Easterby-Smith, Thorpe &amp; Jackson, 2008). </w:t>
      </w:r>
    </w:p>
    <w:p w14:paraId="2FAECBE7" w14:textId="77777777" w:rsidR="00783A4A" w:rsidRPr="00376B45" w:rsidRDefault="00783A4A" w:rsidP="00376B45">
      <w:pPr>
        <w:spacing w:before="100" w:beforeAutospacing="1" w:after="100" w:afterAutospacing="1" w:line="360" w:lineRule="auto"/>
        <w:jc w:val="both"/>
        <w:rPr>
          <w:color w:val="000000"/>
        </w:rPr>
      </w:pPr>
      <w:r w:rsidRPr="00376B45">
        <w:rPr>
          <w:color w:val="000000"/>
        </w:rPr>
        <w:t xml:space="preserve">Orser, Riding &amp; Li, </w:t>
      </w:r>
      <w:r w:rsidRPr="00376B45">
        <w:rPr>
          <w:b/>
          <w:bCs/>
          <w:color w:val="000000"/>
        </w:rPr>
        <w:t>(</w:t>
      </w:r>
      <w:r w:rsidRPr="00376B45">
        <w:rPr>
          <w:color w:val="000000"/>
        </w:rPr>
        <w:t xml:space="preserve">2019), epistemology based on their assumptions and what aspects will be investigated, for instance in this case was the thoughts, experiences and recommendations of the subjects who were different individuals in possession of training expertise in digital technologies among women entrepreneurs. The basis of the authors philosophical position for this study decided on the best methods to collect empirical (purpose samplings) and analyse (open -coding technique) data and get knowledge of the reality (women entrepreneurs) they are studying; in this case the barriers women face in adoption ICT in their business and what support is needed to help women adopt ICT for business growth and sustainability. Trigg, R. (2001) ‘Ontology has become dependent on epistemology. whereby </w:t>
      </w:r>
      <w:proofErr w:type="gramStart"/>
      <w:r w:rsidRPr="00376B45">
        <w:rPr>
          <w:color w:val="000000"/>
        </w:rPr>
        <w:t>is</w:t>
      </w:r>
      <w:proofErr w:type="gramEnd"/>
      <w:r w:rsidRPr="00376B45">
        <w:rPr>
          <w:color w:val="000000"/>
        </w:rPr>
        <w:t xml:space="preserve"> the researcher’s epistemology changes, from world view to another, so do our beliefs about what is real’. </w:t>
      </w:r>
    </w:p>
    <w:p w14:paraId="5FD12C6B" w14:textId="77777777" w:rsidR="00783A4A" w:rsidRPr="00376B45" w:rsidRDefault="00783A4A" w:rsidP="00376B45">
      <w:pPr>
        <w:autoSpaceDE w:val="0"/>
        <w:autoSpaceDN w:val="0"/>
        <w:adjustRightInd w:val="0"/>
        <w:spacing w:line="360" w:lineRule="auto"/>
        <w:jc w:val="both"/>
        <w:rPr>
          <w:color w:val="000000"/>
        </w:rPr>
      </w:pPr>
    </w:p>
    <w:p w14:paraId="76A1DF7E" w14:textId="77777777" w:rsidR="00783A4A" w:rsidRPr="00376B45" w:rsidRDefault="00783A4A" w:rsidP="00376B45">
      <w:pPr>
        <w:autoSpaceDE w:val="0"/>
        <w:autoSpaceDN w:val="0"/>
        <w:adjustRightInd w:val="0"/>
        <w:spacing w:line="360" w:lineRule="auto"/>
        <w:jc w:val="both"/>
        <w:rPr>
          <w:color w:val="000000"/>
        </w:rPr>
      </w:pPr>
    </w:p>
    <w:p w14:paraId="3B07EC65" w14:textId="77777777" w:rsidR="00783A4A" w:rsidRPr="00376B45" w:rsidRDefault="00783A4A" w:rsidP="00376B45">
      <w:pPr>
        <w:autoSpaceDE w:val="0"/>
        <w:autoSpaceDN w:val="0"/>
        <w:adjustRightInd w:val="0"/>
        <w:spacing w:line="360" w:lineRule="auto"/>
        <w:jc w:val="both"/>
        <w:rPr>
          <w:color w:val="000000"/>
        </w:rPr>
      </w:pPr>
    </w:p>
    <w:p w14:paraId="3A04AFD7" w14:textId="77777777" w:rsidR="00783A4A" w:rsidRPr="00376B45" w:rsidRDefault="00783A4A" w:rsidP="00376B45">
      <w:pPr>
        <w:autoSpaceDE w:val="0"/>
        <w:autoSpaceDN w:val="0"/>
        <w:adjustRightInd w:val="0"/>
        <w:spacing w:line="360" w:lineRule="auto"/>
        <w:jc w:val="both"/>
        <w:rPr>
          <w:b/>
          <w:bCs/>
          <w:color w:val="000000"/>
        </w:rPr>
      </w:pPr>
    </w:p>
    <w:p w14:paraId="60DA9A14" w14:textId="77777777" w:rsidR="00783A4A" w:rsidRPr="00376B45" w:rsidRDefault="00783A4A" w:rsidP="00376B45">
      <w:pPr>
        <w:autoSpaceDE w:val="0"/>
        <w:autoSpaceDN w:val="0"/>
        <w:adjustRightInd w:val="0"/>
        <w:spacing w:line="360" w:lineRule="auto"/>
        <w:jc w:val="both"/>
        <w:rPr>
          <w:b/>
          <w:bCs/>
          <w:color w:val="000000"/>
        </w:rPr>
      </w:pPr>
    </w:p>
    <w:p w14:paraId="3D55DC57" w14:textId="0AB72793" w:rsidR="00783A4A" w:rsidRDefault="00783A4A" w:rsidP="00376B45">
      <w:pPr>
        <w:autoSpaceDE w:val="0"/>
        <w:autoSpaceDN w:val="0"/>
        <w:adjustRightInd w:val="0"/>
        <w:spacing w:line="360" w:lineRule="auto"/>
        <w:jc w:val="both"/>
        <w:rPr>
          <w:b/>
          <w:bCs/>
          <w:color w:val="000000"/>
        </w:rPr>
      </w:pPr>
      <w:r w:rsidRPr="00376B45">
        <w:rPr>
          <w:b/>
          <w:bCs/>
          <w:color w:val="000000"/>
        </w:rPr>
        <w:lastRenderedPageBreak/>
        <w:t>Methodology</w:t>
      </w:r>
    </w:p>
    <w:p w14:paraId="2F75E25C" w14:textId="77777777" w:rsidR="008B661C" w:rsidRPr="00376B45" w:rsidRDefault="008B661C" w:rsidP="00376B45">
      <w:pPr>
        <w:autoSpaceDE w:val="0"/>
        <w:autoSpaceDN w:val="0"/>
        <w:adjustRightInd w:val="0"/>
        <w:spacing w:line="360" w:lineRule="auto"/>
        <w:jc w:val="both"/>
        <w:rPr>
          <w:b/>
          <w:bCs/>
          <w:color w:val="000000"/>
        </w:rPr>
      </w:pPr>
    </w:p>
    <w:p w14:paraId="21F2BEBD" w14:textId="2C784E21" w:rsidR="00783A4A" w:rsidRPr="00376B45" w:rsidRDefault="00783A4A" w:rsidP="00376B45">
      <w:pPr>
        <w:autoSpaceDE w:val="0"/>
        <w:autoSpaceDN w:val="0"/>
        <w:adjustRightInd w:val="0"/>
        <w:spacing w:line="360" w:lineRule="auto"/>
        <w:jc w:val="both"/>
        <w:rPr>
          <w:color w:val="000000"/>
        </w:rPr>
      </w:pPr>
      <w:r w:rsidRPr="00376B45">
        <w:rPr>
          <w:color w:val="000000"/>
        </w:rPr>
        <w:t xml:space="preserve">Orser, Riding &amp; Li, </w:t>
      </w:r>
      <w:r w:rsidRPr="00376B45">
        <w:rPr>
          <w:b/>
          <w:bCs/>
          <w:color w:val="000000"/>
        </w:rPr>
        <w:t>(</w:t>
      </w:r>
      <w:r w:rsidRPr="00376B45">
        <w:rPr>
          <w:color w:val="000000"/>
        </w:rPr>
        <w:t xml:space="preserve">2019), research study used </w:t>
      </w:r>
      <w:r w:rsidR="00806131" w:rsidRPr="00376B45">
        <w:rPr>
          <w:color w:val="000000"/>
        </w:rPr>
        <w:t xml:space="preserve">inductive approach. </w:t>
      </w:r>
      <w:r w:rsidRPr="00376B45">
        <w:rPr>
          <w:color w:val="000000"/>
        </w:rPr>
        <w:t>Spector et.al. (2014</w:t>
      </w:r>
      <w:r w:rsidR="00806131" w:rsidRPr="00376B45">
        <w:rPr>
          <w:color w:val="000000"/>
        </w:rPr>
        <w:t xml:space="preserve">), in search of knowledge on women entrepreneur’s experience and views which will help in deciding on the relevant recommendations on policy making on women development. </w:t>
      </w:r>
      <w:r w:rsidRPr="00376B45">
        <w:rPr>
          <w:color w:val="000000"/>
        </w:rPr>
        <w:t xml:space="preserve">Creswell, (2013).  The methodology chosen was based on </w:t>
      </w:r>
      <w:r w:rsidR="00806131" w:rsidRPr="00376B45">
        <w:rPr>
          <w:color w:val="000000"/>
        </w:rPr>
        <w:t xml:space="preserve">identified gap in knowledge on ICT and entrepreneurial education programs for women entrepreneurs. Due </w:t>
      </w:r>
      <w:r w:rsidRPr="00376B45">
        <w:rPr>
          <w:color w:val="000000"/>
        </w:rPr>
        <w:t>to the researcher’s epistemology on women entrepreneurship and how they are going to find out what they don’t know, therefore inductive was chosen rather deductive reach approach, whereby the research will collect data first, look for patterns among the data in order to generate insights around the research questions, they are studying. (Creswell, 2013)</w:t>
      </w:r>
    </w:p>
    <w:p w14:paraId="707280EE" w14:textId="77777777" w:rsidR="000935CD" w:rsidRPr="00376B45" w:rsidRDefault="000935CD" w:rsidP="00376B45">
      <w:pPr>
        <w:autoSpaceDE w:val="0"/>
        <w:autoSpaceDN w:val="0"/>
        <w:adjustRightInd w:val="0"/>
        <w:spacing w:line="360" w:lineRule="auto"/>
        <w:jc w:val="both"/>
        <w:rPr>
          <w:b/>
          <w:bCs/>
          <w:color w:val="000000"/>
        </w:rPr>
      </w:pPr>
    </w:p>
    <w:p w14:paraId="25787BC3" w14:textId="73C912FC" w:rsidR="00783A4A" w:rsidRPr="00376B45" w:rsidRDefault="00783A4A" w:rsidP="00376B45">
      <w:pPr>
        <w:autoSpaceDE w:val="0"/>
        <w:autoSpaceDN w:val="0"/>
        <w:adjustRightInd w:val="0"/>
        <w:spacing w:line="360" w:lineRule="auto"/>
        <w:jc w:val="both"/>
        <w:rPr>
          <w:b/>
          <w:bCs/>
          <w:color w:val="000000"/>
        </w:rPr>
      </w:pPr>
      <w:r w:rsidRPr="00376B45">
        <w:rPr>
          <w:b/>
          <w:bCs/>
          <w:color w:val="000000"/>
        </w:rPr>
        <w:t>Methods.</w:t>
      </w:r>
    </w:p>
    <w:p w14:paraId="1A30AD3A" w14:textId="77777777" w:rsidR="00783A4A" w:rsidRPr="00376B45" w:rsidRDefault="00783A4A" w:rsidP="00376B45">
      <w:pPr>
        <w:autoSpaceDE w:val="0"/>
        <w:autoSpaceDN w:val="0"/>
        <w:adjustRightInd w:val="0"/>
        <w:spacing w:line="360" w:lineRule="auto"/>
        <w:jc w:val="both"/>
        <w:rPr>
          <w:b/>
          <w:bCs/>
          <w:color w:val="000000"/>
        </w:rPr>
      </w:pPr>
      <w:r w:rsidRPr="00376B45">
        <w:rPr>
          <w:b/>
          <w:bCs/>
          <w:color w:val="000000"/>
        </w:rPr>
        <w:t>Data &amp; Sample</w:t>
      </w:r>
    </w:p>
    <w:p w14:paraId="58724530" w14:textId="326BB630" w:rsidR="00783A4A" w:rsidRPr="00376B45" w:rsidRDefault="00154EE5" w:rsidP="00376B45">
      <w:pPr>
        <w:autoSpaceDE w:val="0"/>
        <w:autoSpaceDN w:val="0"/>
        <w:adjustRightInd w:val="0"/>
        <w:spacing w:line="360" w:lineRule="auto"/>
        <w:jc w:val="both"/>
      </w:pPr>
      <w:r w:rsidRPr="00376B45">
        <w:t>P</w:t>
      </w:r>
      <w:r w:rsidR="00783A4A" w:rsidRPr="00376B45">
        <w:t xml:space="preserve">urpose sampling technique with 22 participants </w:t>
      </w:r>
      <w:r w:rsidR="00783A4A" w:rsidRPr="00376B45">
        <w:rPr>
          <w:color w:val="000000"/>
        </w:rPr>
        <w:t>Creswell</w:t>
      </w:r>
      <w:r w:rsidR="00783A4A" w:rsidRPr="00376B45">
        <w:rPr>
          <w:color w:val="0000FF"/>
        </w:rPr>
        <w:t xml:space="preserve">, </w:t>
      </w:r>
      <w:r w:rsidR="00965176" w:rsidRPr="00376B45">
        <w:rPr>
          <w:color w:val="000000" w:themeColor="text1"/>
        </w:rPr>
        <w:t>2013:</w:t>
      </w:r>
      <w:r w:rsidR="00783A4A" w:rsidRPr="00376B45">
        <w:rPr>
          <w:color w:val="000000" w:themeColor="text1"/>
        </w:rPr>
        <w:t xml:space="preserve"> Schwandt, 2001). </w:t>
      </w:r>
      <w:r w:rsidR="00783A4A" w:rsidRPr="00376B45">
        <w:t>This technique is different from quantitative research as the researcher is attempting to identify the existence of a phenomenon. this was very convenient for the research as the researchers actively sought out participants, they thought had potential of knowledge and experience on the phenomenon being explored as the authors sought to find out from the sample the views and perceptions as opposed to testing an identified phenomenon meaning the chosen samples was of quality rather than quantity.</w:t>
      </w:r>
    </w:p>
    <w:p w14:paraId="32D52857" w14:textId="77777777" w:rsidR="00783A4A" w:rsidRPr="00376B45" w:rsidRDefault="00783A4A" w:rsidP="00376B45">
      <w:pPr>
        <w:autoSpaceDE w:val="0"/>
        <w:autoSpaceDN w:val="0"/>
        <w:adjustRightInd w:val="0"/>
        <w:spacing w:line="360" w:lineRule="auto"/>
        <w:jc w:val="both"/>
      </w:pPr>
    </w:p>
    <w:p w14:paraId="36796CA5" w14:textId="77777777" w:rsidR="00783A4A" w:rsidRPr="00376B45" w:rsidRDefault="00783A4A" w:rsidP="00376B45">
      <w:pPr>
        <w:autoSpaceDE w:val="0"/>
        <w:autoSpaceDN w:val="0"/>
        <w:adjustRightInd w:val="0"/>
        <w:spacing w:line="360" w:lineRule="auto"/>
        <w:jc w:val="both"/>
      </w:pPr>
      <w:r w:rsidRPr="00376B45">
        <w:rPr>
          <w:b/>
          <w:bCs/>
          <w:color w:val="000000"/>
        </w:rPr>
        <w:t xml:space="preserve">Interviews </w:t>
      </w:r>
    </w:p>
    <w:p w14:paraId="6165FE4D" w14:textId="0483CAA2" w:rsidR="00965176" w:rsidRPr="00376B45" w:rsidRDefault="00965176" w:rsidP="00376B45">
      <w:pPr>
        <w:autoSpaceDE w:val="0"/>
        <w:autoSpaceDN w:val="0"/>
        <w:adjustRightInd w:val="0"/>
        <w:spacing w:line="360" w:lineRule="auto"/>
        <w:jc w:val="both"/>
        <w:rPr>
          <w:color w:val="000000"/>
        </w:rPr>
      </w:pPr>
      <w:r w:rsidRPr="00376B45">
        <w:rPr>
          <w:color w:val="000000"/>
        </w:rPr>
        <w:t>Semi structured telephone interviews were used as a data</w:t>
      </w:r>
      <w:r w:rsidR="00783A4A" w:rsidRPr="00376B45">
        <w:rPr>
          <w:color w:val="000000"/>
        </w:rPr>
        <w:t xml:space="preserve"> collection tool </w:t>
      </w:r>
      <w:r w:rsidRPr="00376B45">
        <w:rPr>
          <w:color w:val="000000"/>
        </w:rPr>
        <w:t xml:space="preserve">which is </w:t>
      </w:r>
      <w:r w:rsidR="00783A4A" w:rsidRPr="00376B45">
        <w:rPr>
          <w:color w:val="000000"/>
        </w:rPr>
        <w:t>very important in qualitative research and was relevant to this study the nature of the interview was standardised and allowed for flexibility of the use of unscripted standardised questions a</w:t>
      </w:r>
      <w:r w:rsidR="00154EE5" w:rsidRPr="00376B45">
        <w:rPr>
          <w:color w:val="000000"/>
        </w:rPr>
        <w:t>s</w:t>
      </w:r>
      <w:r w:rsidR="00783A4A" w:rsidRPr="00376B45">
        <w:rPr>
          <w:color w:val="000000"/>
        </w:rPr>
        <w:t xml:space="preserve"> new ideas or themes as they emerged. Orser, Riding &amp; Li, </w:t>
      </w:r>
      <w:r w:rsidR="00783A4A" w:rsidRPr="00376B45">
        <w:rPr>
          <w:b/>
          <w:bCs/>
          <w:color w:val="000000"/>
        </w:rPr>
        <w:t>(</w:t>
      </w:r>
      <w:r w:rsidR="00783A4A" w:rsidRPr="00376B45">
        <w:rPr>
          <w:color w:val="000000"/>
        </w:rPr>
        <w:t>2019)</w:t>
      </w:r>
      <w:r w:rsidRPr="00376B45">
        <w:rPr>
          <w:color w:val="000000"/>
        </w:rPr>
        <w:t xml:space="preserve">. </w:t>
      </w:r>
    </w:p>
    <w:p w14:paraId="4F014F70" w14:textId="77777777" w:rsidR="00EF24FA" w:rsidRPr="00376B45" w:rsidRDefault="00EF24FA" w:rsidP="00376B45">
      <w:pPr>
        <w:autoSpaceDE w:val="0"/>
        <w:autoSpaceDN w:val="0"/>
        <w:adjustRightInd w:val="0"/>
        <w:spacing w:line="360" w:lineRule="auto"/>
        <w:jc w:val="both"/>
        <w:rPr>
          <w:color w:val="000000"/>
        </w:rPr>
      </w:pPr>
    </w:p>
    <w:p w14:paraId="07F1B1A3" w14:textId="0C98C2CF" w:rsidR="00783A4A" w:rsidRPr="00376B45" w:rsidRDefault="00783A4A" w:rsidP="00376B45">
      <w:pPr>
        <w:autoSpaceDE w:val="0"/>
        <w:autoSpaceDN w:val="0"/>
        <w:adjustRightInd w:val="0"/>
        <w:spacing w:line="360" w:lineRule="auto"/>
        <w:jc w:val="both"/>
        <w:rPr>
          <w:color w:val="000000"/>
        </w:rPr>
      </w:pPr>
      <w:r w:rsidRPr="00376B45">
        <w:rPr>
          <w:color w:val="000000"/>
        </w:rPr>
        <w:t xml:space="preserve">Interviews where audio recorded and transcribe verbatims for analysis, and this allowed the researchers to capture “information in participants own words, phrases and expressions which allowed researchers to uncover </w:t>
      </w:r>
      <w:r w:rsidR="00965176" w:rsidRPr="00376B45">
        <w:rPr>
          <w:color w:val="000000"/>
        </w:rPr>
        <w:t xml:space="preserve">more data </w:t>
      </w:r>
      <w:r w:rsidRPr="00376B45">
        <w:rPr>
          <w:color w:val="000000"/>
        </w:rPr>
        <w:t xml:space="preserve">A quality analysis tool NVivo 11, was used to analyse all the collected interview transcripts data. </w:t>
      </w:r>
    </w:p>
    <w:p w14:paraId="5E386825" w14:textId="77777777" w:rsidR="00783A4A" w:rsidRPr="00376B45" w:rsidRDefault="00783A4A" w:rsidP="00376B45">
      <w:pPr>
        <w:autoSpaceDE w:val="0"/>
        <w:autoSpaceDN w:val="0"/>
        <w:adjustRightInd w:val="0"/>
        <w:spacing w:line="360" w:lineRule="auto"/>
        <w:jc w:val="both"/>
        <w:rPr>
          <w:color w:val="000000"/>
        </w:rPr>
      </w:pPr>
      <w:r w:rsidRPr="00376B45">
        <w:rPr>
          <w:color w:val="000000"/>
        </w:rPr>
        <w:lastRenderedPageBreak/>
        <w:t xml:space="preserve">Each individual interview was analysed in depth and pattens highlighted. Miles &amp; Huberman, (1994). </w:t>
      </w:r>
    </w:p>
    <w:p w14:paraId="54A8AE9F" w14:textId="77777777" w:rsidR="00783A4A" w:rsidRPr="00376B45" w:rsidRDefault="00783A4A" w:rsidP="00376B45">
      <w:pPr>
        <w:autoSpaceDE w:val="0"/>
        <w:autoSpaceDN w:val="0"/>
        <w:adjustRightInd w:val="0"/>
        <w:spacing w:line="360" w:lineRule="auto"/>
        <w:jc w:val="both"/>
        <w:rPr>
          <w:b/>
          <w:bCs/>
          <w:color w:val="000000"/>
        </w:rPr>
      </w:pPr>
      <w:r w:rsidRPr="00376B45">
        <w:rPr>
          <w:b/>
          <w:bCs/>
          <w:color w:val="000000"/>
        </w:rPr>
        <w:t xml:space="preserve">Validity </w:t>
      </w:r>
    </w:p>
    <w:p w14:paraId="663FF7E8" w14:textId="49E8BF76" w:rsidR="00783A4A" w:rsidRPr="00376B45" w:rsidRDefault="00783A4A" w:rsidP="00376B45">
      <w:pPr>
        <w:spacing w:line="360" w:lineRule="auto"/>
        <w:jc w:val="both"/>
        <w:rPr>
          <w:color w:val="000000"/>
        </w:rPr>
      </w:pPr>
      <w:r w:rsidRPr="00376B45">
        <w:rPr>
          <w:color w:val="202124"/>
          <w:shd w:val="clear" w:color="auto" w:fill="FFFFFF"/>
        </w:rPr>
        <w:t xml:space="preserve"> Kelly (1927, p. 14</w:t>
      </w:r>
      <w:r w:rsidR="00965176" w:rsidRPr="00376B45">
        <w:rPr>
          <w:color w:val="202124"/>
          <w:shd w:val="clear" w:color="auto" w:fill="FFFFFF"/>
        </w:rPr>
        <w:t xml:space="preserve">) concept on validity is that the test is only valid if it has successfully measured what it claims to have measured.  </w:t>
      </w:r>
      <w:r w:rsidR="00B04C9D" w:rsidRPr="00376B45">
        <w:t>Orser</w:t>
      </w:r>
      <w:r w:rsidRPr="00376B45">
        <w:rPr>
          <w:color w:val="000000"/>
        </w:rPr>
        <w:t xml:space="preserve">, Riding &amp; Li, </w:t>
      </w:r>
      <w:r w:rsidRPr="00376B45">
        <w:rPr>
          <w:b/>
          <w:bCs/>
          <w:color w:val="000000"/>
        </w:rPr>
        <w:t>(</w:t>
      </w:r>
      <w:r w:rsidRPr="00376B45">
        <w:rPr>
          <w:color w:val="000000"/>
        </w:rPr>
        <w:t xml:space="preserve">2019), </w:t>
      </w:r>
      <w:r w:rsidR="00B04C9D" w:rsidRPr="00376B45">
        <w:rPr>
          <w:color w:val="000000"/>
        </w:rPr>
        <w:t xml:space="preserve"> </w:t>
      </w:r>
      <w:r w:rsidRPr="00376B45">
        <w:rPr>
          <w:color w:val="000000"/>
        </w:rPr>
        <w:t>showed the flexibility and validity in the research only based on the second standardised question of what type of support programs and policies are helpful for</w:t>
      </w:r>
      <w:r w:rsidR="00B04C9D" w:rsidRPr="00376B45">
        <w:rPr>
          <w:color w:val="000000"/>
        </w:rPr>
        <w:t xml:space="preserve"> </w:t>
      </w:r>
      <w:r w:rsidRPr="00376B45">
        <w:rPr>
          <w:color w:val="000000"/>
        </w:rPr>
        <w:t xml:space="preserve"> business owners  to better </w:t>
      </w:r>
      <w:r w:rsidR="00B04C9D" w:rsidRPr="00376B45">
        <w:rPr>
          <w:color w:val="000000"/>
        </w:rPr>
        <w:t>exploit</w:t>
      </w:r>
      <w:r w:rsidRPr="00376B45">
        <w:rPr>
          <w:color w:val="000000"/>
        </w:rPr>
        <w:t xml:space="preserve"> technology, however based on the nature of question asked for example what barriers women face when adoption ICT and how the women business owners identify and select the appropriate technology for their business makes it invalid as such questions would have been appropriate for actual women business owners who operate the businesses and the selection on an appropriate technology in my view is an individual choice, but for the researchers to get that kind of data from specialists and support organisations on behalf of women entrepreneurs was not accurate enough for the study.</w:t>
      </w:r>
    </w:p>
    <w:p w14:paraId="0CF3E490" w14:textId="77777777" w:rsidR="00783A4A" w:rsidRPr="00376B45" w:rsidRDefault="00783A4A" w:rsidP="00376B45">
      <w:pPr>
        <w:autoSpaceDE w:val="0"/>
        <w:autoSpaceDN w:val="0"/>
        <w:adjustRightInd w:val="0"/>
        <w:spacing w:line="360" w:lineRule="auto"/>
        <w:jc w:val="both"/>
        <w:rPr>
          <w:b/>
          <w:bCs/>
          <w:color w:val="000000"/>
        </w:rPr>
      </w:pPr>
    </w:p>
    <w:p w14:paraId="0394126D" w14:textId="77777777" w:rsidR="00783A4A" w:rsidRPr="00376B45" w:rsidRDefault="00783A4A" w:rsidP="00376B45">
      <w:pPr>
        <w:autoSpaceDE w:val="0"/>
        <w:autoSpaceDN w:val="0"/>
        <w:adjustRightInd w:val="0"/>
        <w:spacing w:line="360" w:lineRule="auto"/>
        <w:jc w:val="both"/>
        <w:rPr>
          <w:b/>
          <w:bCs/>
          <w:color w:val="000000"/>
        </w:rPr>
      </w:pPr>
      <w:r w:rsidRPr="00376B45">
        <w:rPr>
          <w:b/>
          <w:bCs/>
          <w:color w:val="000000"/>
        </w:rPr>
        <w:t>Reliability:</w:t>
      </w:r>
    </w:p>
    <w:p w14:paraId="61026D33" w14:textId="2D09D77C" w:rsidR="00783A4A" w:rsidRPr="00376B45" w:rsidRDefault="00783A4A" w:rsidP="00376B45">
      <w:pPr>
        <w:spacing w:line="360" w:lineRule="auto"/>
        <w:jc w:val="both"/>
      </w:pPr>
      <w:r w:rsidRPr="00376B45">
        <w:rPr>
          <w:color w:val="000000"/>
        </w:rPr>
        <w:t xml:space="preserve">Orser, Riding &amp; Li, </w:t>
      </w:r>
      <w:r w:rsidRPr="00376B45">
        <w:rPr>
          <w:b/>
          <w:bCs/>
          <w:color w:val="000000"/>
        </w:rPr>
        <w:t>(</w:t>
      </w:r>
      <w:r w:rsidRPr="00376B45">
        <w:rPr>
          <w:color w:val="000000"/>
        </w:rPr>
        <w:t xml:space="preserve">2019), study was based on social feminist theory and the findings of the study about barriers a to ICTs in women businesses </w:t>
      </w:r>
      <w:r w:rsidR="00157F88" w:rsidRPr="00376B45">
        <w:rPr>
          <w:color w:val="000000"/>
        </w:rPr>
        <w:t xml:space="preserve">showed consistency with the literature review. </w:t>
      </w:r>
      <w:r w:rsidRPr="00376B45">
        <w:rPr>
          <w:color w:val="202124"/>
          <w:shd w:val="clear" w:color="auto" w:fill="FFFFFF"/>
        </w:rPr>
        <w:t xml:space="preserve"> (Campbell, 1996).</w:t>
      </w:r>
      <w:r w:rsidR="00157F88" w:rsidRPr="00376B45">
        <w:rPr>
          <w:color w:val="202124"/>
          <w:shd w:val="clear" w:color="auto" w:fill="FFFFFF"/>
        </w:rPr>
        <w:t xml:space="preserve"> The authors retested the data collected practices reduction methods and eliminating data. </w:t>
      </w:r>
      <w:r w:rsidR="00157F88" w:rsidRPr="00376B45">
        <w:rPr>
          <w:color w:val="000000"/>
        </w:rPr>
        <w:t xml:space="preserve"> </w:t>
      </w:r>
      <w:r w:rsidRPr="00376B45">
        <w:rPr>
          <w:color w:val="000000"/>
        </w:rPr>
        <w:t xml:space="preserve">Data collection methods and analysis was reliable as the tools used were relevant to the research study. </w:t>
      </w:r>
      <w:r w:rsidR="00157F88" w:rsidRPr="00376B45">
        <w:rPr>
          <w:color w:val="000000"/>
        </w:rPr>
        <w:t xml:space="preserve"> interviews were audio recorded which makes the</w:t>
      </w:r>
      <w:r w:rsidRPr="00376B45">
        <w:rPr>
          <w:color w:val="000000"/>
        </w:rPr>
        <w:t xml:space="preserve"> research reliable</w:t>
      </w:r>
      <w:r w:rsidR="00157F88" w:rsidRPr="00376B45">
        <w:rPr>
          <w:color w:val="000000"/>
        </w:rPr>
        <w:t xml:space="preserve"> because all the information is captured in the very words on the subjects. </w:t>
      </w:r>
      <w:r w:rsidRPr="00376B45">
        <w:rPr>
          <w:color w:val="000000"/>
        </w:rPr>
        <w:t xml:space="preserve"> </w:t>
      </w:r>
    </w:p>
    <w:p w14:paraId="35241B7D" w14:textId="77777777" w:rsidR="00783A4A" w:rsidRPr="00376B45" w:rsidRDefault="00783A4A" w:rsidP="00376B45">
      <w:pPr>
        <w:autoSpaceDE w:val="0"/>
        <w:autoSpaceDN w:val="0"/>
        <w:adjustRightInd w:val="0"/>
        <w:spacing w:line="360" w:lineRule="auto"/>
        <w:jc w:val="both"/>
        <w:rPr>
          <w:color w:val="000000"/>
        </w:rPr>
      </w:pPr>
    </w:p>
    <w:p w14:paraId="71369C9E" w14:textId="77777777" w:rsidR="003214A7" w:rsidRDefault="00157F88" w:rsidP="00376B45">
      <w:pPr>
        <w:autoSpaceDE w:val="0"/>
        <w:autoSpaceDN w:val="0"/>
        <w:adjustRightInd w:val="0"/>
        <w:spacing w:line="360" w:lineRule="auto"/>
        <w:jc w:val="both"/>
        <w:rPr>
          <w:color w:val="000000" w:themeColor="text1"/>
        </w:rPr>
      </w:pPr>
      <w:r w:rsidRPr="00376B45">
        <w:rPr>
          <w:color w:val="000000"/>
        </w:rPr>
        <w:t xml:space="preserve">The reliability in the data </w:t>
      </w:r>
      <w:r w:rsidR="00F11303" w:rsidRPr="00376B45">
        <w:rPr>
          <w:color w:val="000000"/>
        </w:rPr>
        <w:t>analysis showed</w:t>
      </w:r>
      <w:r w:rsidR="00783A4A" w:rsidRPr="00376B45">
        <w:rPr>
          <w:color w:val="000000"/>
        </w:rPr>
        <w:t xml:space="preserve"> stability in the process of analysis as data was coded and recoded. With the analytic process, employed, data was immersed by repeatedly </w:t>
      </w:r>
      <w:r w:rsidRPr="00376B45">
        <w:rPr>
          <w:color w:val="000000"/>
        </w:rPr>
        <w:t xml:space="preserve">going backwards </w:t>
      </w:r>
      <w:r w:rsidR="00F11303" w:rsidRPr="00376B45">
        <w:rPr>
          <w:color w:val="000000"/>
        </w:rPr>
        <w:t>the recordings then code and re-code making comparisons (</w:t>
      </w:r>
      <w:r w:rsidR="00783A4A" w:rsidRPr="00376B45">
        <w:rPr>
          <w:color w:val="000000" w:themeColor="text1"/>
        </w:rPr>
        <w:t xml:space="preserve">Miles and Huberman, 1994). </w:t>
      </w:r>
    </w:p>
    <w:p w14:paraId="0014D302" w14:textId="77777777" w:rsidR="003214A7" w:rsidRDefault="003214A7" w:rsidP="00376B45">
      <w:pPr>
        <w:autoSpaceDE w:val="0"/>
        <w:autoSpaceDN w:val="0"/>
        <w:adjustRightInd w:val="0"/>
        <w:spacing w:line="360" w:lineRule="auto"/>
        <w:jc w:val="both"/>
        <w:rPr>
          <w:color w:val="000000" w:themeColor="text1"/>
        </w:rPr>
      </w:pPr>
    </w:p>
    <w:p w14:paraId="3C07CF61" w14:textId="77777777" w:rsidR="003214A7" w:rsidRDefault="003214A7" w:rsidP="00376B45">
      <w:pPr>
        <w:autoSpaceDE w:val="0"/>
        <w:autoSpaceDN w:val="0"/>
        <w:adjustRightInd w:val="0"/>
        <w:spacing w:line="360" w:lineRule="auto"/>
        <w:jc w:val="both"/>
        <w:rPr>
          <w:color w:val="000000" w:themeColor="text1"/>
        </w:rPr>
      </w:pPr>
    </w:p>
    <w:p w14:paraId="5D21DDFF" w14:textId="77777777" w:rsidR="003214A7" w:rsidRDefault="003214A7" w:rsidP="00376B45">
      <w:pPr>
        <w:autoSpaceDE w:val="0"/>
        <w:autoSpaceDN w:val="0"/>
        <w:adjustRightInd w:val="0"/>
        <w:spacing w:line="360" w:lineRule="auto"/>
        <w:jc w:val="both"/>
        <w:rPr>
          <w:color w:val="000000" w:themeColor="text1"/>
        </w:rPr>
      </w:pPr>
    </w:p>
    <w:p w14:paraId="134FD48E" w14:textId="77777777" w:rsidR="003214A7" w:rsidRDefault="003214A7" w:rsidP="00376B45">
      <w:pPr>
        <w:autoSpaceDE w:val="0"/>
        <w:autoSpaceDN w:val="0"/>
        <w:adjustRightInd w:val="0"/>
        <w:spacing w:line="360" w:lineRule="auto"/>
        <w:jc w:val="both"/>
        <w:rPr>
          <w:color w:val="000000" w:themeColor="text1"/>
        </w:rPr>
      </w:pPr>
    </w:p>
    <w:p w14:paraId="4B57021B" w14:textId="77777777" w:rsidR="003214A7" w:rsidRDefault="003214A7" w:rsidP="00376B45">
      <w:pPr>
        <w:autoSpaceDE w:val="0"/>
        <w:autoSpaceDN w:val="0"/>
        <w:adjustRightInd w:val="0"/>
        <w:spacing w:line="360" w:lineRule="auto"/>
        <w:jc w:val="both"/>
        <w:rPr>
          <w:color w:val="000000" w:themeColor="text1"/>
        </w:rPr>
      </w:pPr>
    </w:p>
    <w:p w14:paraId="2AAE0BAB" w14:textId="2312C509" w:rsidR="00783A4A" w:rsidRPr="00376B45" w:rsidRDefault="003214A7" w:rsidP="00376B45">
      <w:pPr>
        <w:autoSpaceDE w:val="0"/>
        <w:autoSpaceDN w:val="0"/>
        <w:adjustRightInd w:val="0"/>
        <w:spacing w:line="360" w:lineRule="auto"/>
        <w:jc w:val="both"/>
        <w:rPr>
          <w:color w:val="000000"/>
        </w:rPr>
      </w:pPr>
      <w:r>
        <w:lastRenderedPageBreak/>
        <w:t xml:space="preserve">It </w:t>
      </w:r>
      <w:r w:rsidR="00783A4A" w:rsidRPr="00376B45">
        <w:t>should also be noted that the data analysis</w:t>
      </w:r>
      <w:r w:rsidR="00783A4A" w:rsidRPr="00376B45">
        <w:rPr>
          <w:color w:val="000000"/>
        </w:rPr>
        <w:t xml:space="preserve"> process by the authors was inter-observatory and consistency as it showed the of measure consistency between the researchers, for example.</w:t>
      </w:r>
    </w:p>
    <w:p w14:paraId="72025B96" w14:textId="6A95E176" w:rsidR="00783A4A" w:rsidRPr="00376B45" w:rsidRDefault="00F11303" w:rsidP="00376B45">
      <w:pPr>
        <w:pStyle w:val="NormalWeb"/>
        <w:numPr>
          <w:ilvl w:val="0"/>
          <w:numId w:val="5"/>
        </w:numPr>
        <w:spacing w:line="360" w:lineRule="auto"/>
        <w:jc w:val="both"/>
      </w:pPr>
      <w:r w:rsidRPr="00376B45">
        <w:t xml:space="preserve">in </w:t>
      </w:r>
      <w:r w:rsidR="00783A4A" w:rsidRPr="00376B45">
        <w:t>Interpretiv</w:t>
      </w:r>
      <w:r w:rsidRPr="00376B45">
        <w:t>ism, the identified and</w:t>
      </w:r>
      <w:r w:rsidR="00783A4A" w:rsidRPr="00376B45">
        <w:t xml:space="preserve"> pattens codes,</w:t>
      </w:r>
      <w:r w:rsidRPr="00376B45">
        <w:t xml:space="preserve"> are assigned to data and codes are redefined to match the data </w:t>
      </w:r>
      <w:r w:rsidR="00783A4A" w:rsidRPr="00376B45">
        <w:t>a consensus was reached between the researchers before redefining the codes and reduction. especially if the data collected did not fit with the literature and new clusters</w:t>
      </w:r>
      <w:r w:rsidRPr="00376B45">
        <w:t xml:space="preserve"> are created</w:t>
      </w:r>
      <w:r w:rsidR="00783A4A" w:rsidRPr="00376B45">
        <w:t xml:space="preserve"> (Creswell, 2013)</w:t>
      </w:r>
    </w:p>
    <w:p w14:paraId="6830B73F" w14:textId="3FA3A5D9" w:rsidR="00F11303" w:rsidRPr="00376B45" w:rsidRDefault="00F11303" w:rsidP="00376B45">
      <w:pPr>
        <w:pStyle w:val="NormalWeb"/>
        <w:numPr>
          <w:ilvl w:val="0"/>
          <w:numId w:val="5"/>
        </w:numPr>
        <w:spacing w:line="360" w:lineRule="auto"/>
        <w:jc w:val="both"/>
        <w:rPr>
          <w:color w:val="000000" w:themeColor="text1"/>
        </w:rPr>
      </w:pPr>
      <w:r w:rsidRPr="00376B45">
        <w:t>Data is then summarised after all reductions and the agreement among groups</w:t>
      </w:r>
      <w:r w:rsidRPr="00376B45">
        <w:rPr>
          <w:color w:val="000000" w:themeColor="text1"/>
        </w:rPr>
        <w:t xml:space="preserve">. Orser, Riding &amp; Li, </w:t>
      </w:r>
      <w:r w:rsidRPr="00376B45">
        <w:rPr>
          <w:b/>
          <w:bCs/>
          <w:color w:val="000000" w:themeColor="text1"/>
        </w:rPr>
        <w:t>(</w:t>
      </w:r>
      <w:r w:rsidRPr="00376B45">
        <w:rPr>
          <w:color w:val="000000" w:themeColor="text1"/>
        </w:rPr>
        <w:t>2019)</w:t>
      </w:r>
    </w:p>
    <w:p w14:paraId="2CA6B8AA" w14:textId="0A7FA550" w:rsidR="00783A4A" w:rsidRPr="00376B45" w:rsidRDefault="00783A4A" w:rsidP="00376B45">
      <w:pPr>
        <w:pStyle w:val="NormalWeb"/>
        <w:spacing w:line="360" w:lineRule="auto"/>
        <w:jc w:val="both"/>
        <w:rPr>
          <w:color w:val="000000" w:themeColor="text1"/>
        </w:rPr>
      </w:pPr>
      <w:r w:rsidRPr="00376B45">
        <w:rPr>
          <w:color w:val="000000" w:themeColor="text1"/>
        </w:rPr>
        <w:t xml:space="preserve">In addition to any research study, </w:t>
      </w:r>
      <w:r w:rsidR="008C70B7" w:rsidRPr="00376B45">
        <w:rPr>
          <w:color w:val="000000" w:themeColor="text1"/>
        </w:rPr>
        <w:t xml:space="preserve">ethics should be considered as an important section in research. </w:t>
      </w:r>
      <w:r w:rsidRPr="00376B45">
        <w:rPr>
          <w:color w:val="000000" w:themeColor="text1"/>
        </w:rPr>
        <w:t xml:space="preserve"> (Fleming (2018) researcher encounter ethical problems which include relationships with participants and power differentials.  If the research study deals with human beings there some ethical considerations which have to be taken into account, for example informed consent (Denzin &amp; Lincoln, 2011). Prior to the interview or any interactions there should full understanding on what to expect and how the data collected is going to be used or stored and a signed consent must be done. </w:t>
      </w:r>
    </w:p>
    <w:p w14:paraId="11B0C5D5" w14:textId="2C457AF9" w:rsidR="00783A4A" w:rsidRPr="00376B45" w:rsidRDefault="00783A4A" w:rsidP="00376B45">
      <w:pPr>
        <w:pStyle w:val="NormalWeb"/>
        <w:spacing w:line="360" w:lineRule="auto"/>
        <w:jc w:val="both"/>
        <w:rPr>
          <w:color w:val="000000" w:themeColor="text1"/>
        </w:rPr>
      </w:pPr>
      <w:r w:rsidRPr="00376B45">
        <w:rPr>
          <w:color w:val="000000" w:themeColor="text1"/>
        </w:rPr>
        <w:t xml:space="preserve">Orser, Riding &amp; Li, </w:t>
      </w:r>
      <w:r w:rsidRPr="00376B45">
        <w:rPr>
          <w:b/>
          <w:bCs/>
          <w:color w:val="000000" w:themeColor="text1"/>
        </w:rPr>
        <w:t>(</w:t>
      </w:r>
      <w:r w:rsidR="008C70B7" w:rsidRPr="00376B45">
        <w:rPr>
          <w:color w:val="000000" w:themeColor="text1"/>
        </w:rPr>
        <w:t>2019 most qualitative research has human</w:t>
      </w:r>
      <w:r w:rsidRPr="00376B45">
        <w:rPr>
          <w:color w:val="000000" w:themeColor="text1"/>
        </w:rPr>
        <w:t xml:space="preserve"> </w:t>
      </w:r>
      <w:r w:rsidR="008C70B7" w:rsidRPr="00376B45">
        <w:rPr>
          <w:color w:val="000000" w:themeColor="text1"/>
        </w:rPr>
        <w:t>interaction, either through focus groups, or interviews</w:t>
      </w:r>
      <w:r w:rsidRPr="00376B45">
        <w:rPr>
          <w:color w:val="000000" w:themeColor="text1"/>
        </w:rPr>
        <w:t>,</w:t>
      </w:r>
      <w:r w:rsidR="008C70B7" w:rsidRPr="00376B45">
        <w:rPr>
          <w:color w:val="000000" w:themeColor="text1"/>
        </w:rPr>
        <w:t xml:space="preserve"> it should be noted that because that </w:t>
      </w:r>
      <w:r w:rsidRPr="00376B45">
        <w:rPr>
          <w:color w:val="000000" w:themeColor="text1"/>
        </w:rPr>
        <w:t>research</w:t>
      </w:r>
      <w:r w:rsidR="008C70B7" w:rsidRPr="00376B45">
        <w:rPr>
          <w:color w:val="000000" w:themeColor="text1"/>
        </w:rPr>
        <w:t xml:space="preserve"> with human participants should seek ethical</w:t>
      </w:r>
      <w:r w:rsidRPr="00376B45">
        <w:rPr>
          <w:color w:val="000000" w:themeColor="text1"/>
        </w:rPr>
        <w:t xml:space="preserve"> approval</w:t>
      </w:r>
      <w:r w:rsidR="008C70B7" w:rsidRPr="00376B45">
        <w:rPr>
          <w:color w:val="000000" w:themeColor="text1"/>
        </w:rPr>
        <w:t xml:space="preserve"> </w:t>
      </w:r>
      <w:r w:rsidRPr="00376B45">
        <w:rPr>
          <w:color w:val="000000" w:themeColor="text1"/>
        </w:rPr>
        <w:t>prior to the interview</w:t>
      </w:r>
      <w:r w:rsidR="008C70B7" w:rsidRPr="00376B45">
        <w:rPr>
          <w:color w:val="000000" w:themeColor="text1"/>
        </w:rPr>
        <w:t>s</w:t>
      </w:r>
      <w:r w:rsidRPr="00376B45">
        <w:rPr>
          <w:color w:val="000000" w:themeColor="text1"/>
        </w:rPr>
        <w:t xml:space="preserve">. In the research article, Orser, Riding &amp; Li, </w:t>
      </w:r>
      <w:r w:rsidRPr="00376B45">
        <w:rPr>
          <w:b/>
          <w:bCs/>
          <w:color w:val="000000" w:themeColor="text1"/>
        </w:rPr>
        <w:t>(</w:t>
      </w:r>
      <w:r w:rsidRPr="00376B45">
        <w:rPr>
          <w:color w:val="000000" w:themeColor="text1"/>
        </w:rPr>
        <w:t>2019), no mention of consent, participants anonymity and confidentiality or prior consultation with the participants on how the interview was going to be conducted given the nature on how data was collected using audio recording and transcribed verbatim.  The researchers only mention</w:t>
      </w:r>
      <w:r w:rsidR="008C70B7" w:rsidRPr="00376B45">
        <w:rPr>
          <w:color w:val="000000" w:themeColor="text1"/>
        </w:rPr>
        <w:t>ed</w:t>
      </w:r>
      <w:r w:rsidRPr="00376B45">
        <w:rPr>
          <w:color w:val="000000" w:themeColor="text1"/>
        </w:rPr>
        <w:t xml:space="preserve"> the sample o</w:t>
      </w:r>
      <w:r w:rsidR="008C70B7" w:rsidRPr="00376B45">
        <w:rPr>
          <w:color w:val="000000" w:themeColor="text1"/>
        </w:rPr>
        <w:t>f informants</w:t>
      </w:r>
      <w:r w:rsidRPr="00376B45">
        <w:rPr>
          <w:color w:val="000000" w:themeColor="text1"/>
        </w:rPr>
        <w:t xml:space="preserve"> for the study based on their specialised knowledge and expertise. The lack of mention of consent, places the researchers in breaching the code of conduct in ethics in research. </w:t>
      </w:r>
      <w:r w:rsidRPr="00376B45">
        <w:t xml:space="preserve">(Haggerty, 2004; Held, 2006; Zegwaard, Campbell, &amp; Pretti, 2017).  provided that societal expectations of greater accountability the level of attention on ethical conduct during reach activity has increased and broadened. most journal adhere to ethical issues in ways research </w:t>
      </w:r>
      <w:r w:rsidR="00D14423" w:rsidRPr="00376B45">
        <w:t>has</w:t>
      </w:r>
      <w:r w:rsidRPr="00376B45">
        <w:t xml:space="preserve"> been carried out. </w:t>
      </w:r>
    </w:p>
    <w:p w14:paraId="5F07E866" w14:textId="77777777" w:rsidR="00203AC5" w:rsidRPr="00376B45" w:rsidRDefault="00203AC5" w:rsidP="00376B45">
      <w:pPr>
        <w:autoSpaceDE w:val="0"/>
        <w:autoSpaceDN w:val="0"/>
        <w:adjustRightInd w:val="0"/>
        <w:spacing w:line="360" w:lineRule="auto"/>
        <w:jc w:val="both"/>
        <w:rPr>
          <w:b/>
          <w:bCs/>
          <w:color w:val="000000"/>
        </w:rPr>
      </w:pPr>
    </w:p>
    <w:p w14:paraId="2E12F7CE" w14:textId="77777777" w:rsidR="00203AC5" w:rsidRPr="00376B45" w:rsidRDefault="00203AC5" w:rsidP="00376B45">
      <w:pPr>
        <w:autoSpaceDE w:val="0"/>
        <w:autoSpaceDN w:val="0"/>
        <w:adjustRightInd w:val="0"/>
        <w:spacing w:line="360" w:lineRule="auto"/>
        <w:jc w:val="both"/>
        <w:rPr>
          <w:b/>
          <w:bCs/>
          <w:color w:val="000000"/>
        </w:rPr>
      </w:pPr>
    </w:p>
    <w:p w14:paraId="68A3DE8D" w14:textId="221DA0E5" w:rsidR="00203AC5" w:rsidRDefault="00203AC5" w:rsidP="00376B45">
      <w:pPr>
        <w:autoSpaceDE w:val="0"/>
        <w:autoSpaceDN w:val="0"/>
        <w:adjustRightInd w:val="0"/>
        <w:spacing w:line="360" w:lineRule="auto"/>
        <w:jc w:val="both"/>
        <w:rPr>
          <w:b/>
          <w:bCs/>
          <w:color w:val="000000"/>
        </w:rPr>
      </w:pPr>
    </w:p>
    <w:p w14:paraId="65B234A0" w14:textId="77777777" w:rsidR="003214A7" w:rsidRPr="00376B45" w:rsidRDefault="003214A7" w:rsidP="00376B45">
      <w:pPr>
        <w:autoSpaceDE w:val="0"/>
        <w:autoSpaceDN w:val="0"/>
        <w:adjustRightInd w:val="0"/>
        <w:spacing w:line="360" w:lineRule="auto"/>
        <w:jc w:val="both"/>
        <w:rPr>
          <w:b/>
          <w:bCs/>
          <w:color w:val="000000"/>
        </w:rPr>
      </w:pPr>
    </w:p>
    <w:p w14:paraId="45A22A76" w14:textId="28B952A2" w:rsidR="00783A4A" w:rsidRPr="00376B45" w:rsidRDefault="00783A4A" w:rsidP="00376B45">
      <w:pPr>
        <w:autoSpaceDE w:val="0"/>
        <w:autoSpaceDN w:val="0"/>
        <w:adjustRightInd w:val="0"/>
        <w:spacing w:line="360" w:lineRule="auto"/>
        <w:jc w:val="both"/>
        <w:rPr>
          <w:b/>
          <w:bCs/>
          <w:color w:val="000000"/>
        </w:rPr>
      </w:pPr>
      <w:r w:rsidRPr="00376B45">
        <w:rPr>
          <w:b/>
          <w:bCs/>
          <w:color w:val="000000"/>
        </w:rPr>
        <w:lastRenderedPageBreak/>
        <w:t>Limitation</w:t>
      </w:r>
    </w:p>
    <w:p w14:paraId="7D6C57FC" w14:textId="46A01D3E" w:rsidR="008C70B7" w:rsidRPr="00376B45" w:rsidRDefault="00783A4A" w:rsidP="00376B45">
      <w:pPr>
        <w:autoSpaceDE w:val="0"/>
        <w:autoSpaceDN w:val="0"/>
        <w:adjustRightInd w:val="0"/>
        <w:spacing w:line="360" w:lineRule="auto"/>
        <w:jc w:val="both"/>
      </w:pPr>
      <w:r w:rsidRPr="00376B45">
        <w:rPr>
          <w:color w:val="000000" w:themeColor="text1"/>
        </w:rPr>
        <w:t xml:space="preserve">Orser, Riding &amp; Li, </w:t>
      </w:r>
      <w:r w:rsidRPr="00376B45">
        <w:rPr>
          <w:b/>
          <w:bCs/>
          <w:color w:val="000000" w:themeColor="text1"/>
        </w:rPr>
        <w:t>(</w:t>
      </w:r>
      <w:r w:rsidRPr="00376B45">
        <w:rPr>
          <w:color w:val="000000" w:themeColor="text1"/>
        </w:rPr>
        <w:t>2019), research article presented some strengths and weakness.</w:t>
      </w:r>
      <w:r w:rsidRPr="00376B45">
        <w:rPr>
          <w:b/>
          <w:bCs/>
          <w:color w:val="000000"/>
        </w:rPr>
        <w:t xml:space="preserve"> </w:t>
      </w:r>
      <w:r w:rsidRPr="00376B45">
        <w:t>My view of the research study was biased based on the informants (interview participants) For example informants were experienced and knowledgeable in the areas of women entrepreneurship.</w:t>
      </w:r>
      <w:r w:rsidR="005C5893" w:rsidRPr="00376B45">
        <w:t xml:space="preserve"> might make some biased assumptions as themselves are not business owners but offer expertise.</w:t>
      </w:r>
    </w:p>
    <w:p w14:paraId="786776B6" w14:textId="77777777" w:rsidR="00783A4A" w:rsidRPr="00376B45" w:rsidRDefault="00783A4A" w:rsidP="00376B45">
      <w:pPr>
        <w:autoSpaceDE w:val="0"/>
        <w:autoSpaceDN w:val="0"/>
        <w:adjustRightInd w:val="0"/>
        <w:spacing w:line="360" w:lineRule="auto"/>
        <w:jc w:val="both"/>
        <w:rPr>
          <w:b/>
          <w:bCs/>
          <w:color w:val="000000"/>
        </w:rPr>
      </w:pPr>
    </w:p>
    <w:p w14:paraId="344214BC" w14:textId="77777777" w:rsidR="00783A4A" w:rsidRPr="00376B45" w:rsidRDefault="00783A4A" w:rsidP="00376B45">
      <w:pPr>
        <w:autoSpaceDE w:val="0"/>
        <w:autoSpaceDN w:val="0"/>
        <w:adjustRightInd w:val="0"/>
        <w:spacing w:line="360" w:lineRule="auto"/>
        <w:jc w:val="both"/>
        <w:rPr>
          <w:b/>
          <w:bCs/>
          <w:color w:val="000000"/>
        </w:rPr>
      </w:pPr>
    </w:p>
    <w:p w14:paraId="66224A6F" w14:textId="77777777" w:rsidR="00783A4A" w:rsidRPr="00376B45" w:rsidRDefault="00783A4A" w:rsidP="00376B45">
      <w:pPr>
        <w:autoSpaceDE w:val="0"/>
        <w:autoSpaceDN w:val="0"/>
        <w:adjustRightInd w:val="0"/>
        <w:spacing w:line="360" w:lineRule="auto"/>
        <w:jc w:val="both"/>
        <w:rPr>
          <w:b/>
          <w:bCs/>
          <w:color w:val="000000"/>
        </w:rPr>
      </w:pPr>
    </w:p>
    <w:p w14:paraId="4C8E71DE" w14:textId="77777777" w:rsidR="00783A4A" w:rsidRPr="00376B45" w:rsidRDefault="00783A4A" w:rsidP="00376B45">
      <w:pPr>
        <w:autoSpaceDE w:val="0"/>
        <w:autoSpaceDN w:val="0"/>
        <w:adjustRightInd w:val="0"/>
        <w:spacing w:line="360" w:lineRule="auto"/>
        <w:jc w:val="both"/>
        <w:rPr>
          <w:b/>
          <w:bCs/>
          <w:color w:val="000000"/>
        </w:rPr>
      </w:pPr>
    </w:p>
    <w:p w14:paraId="0FB340EC" w14:textId="77777777" w:rsidR="00783A4A" w:rsidRPr="00376B45" w:rsidRDefault="00783A4A" w:rsidP="00376B45">
      <w:pPr>
        <w:autoSpaceDE w:val="0"/>
        <w:autoSpaceDN w:val="0"/>
        <w:adjustRightInd w:val="0"/>
        <w:spacing w:line="360" w:lineRule="auto"/>
        <w:jc w:val="both"/>
        <w:rPr>
          <w:b/>
          <w:bCs/>
          <w:color w:val="000000"/>
        </w:rPr>
      </w:pPr>
    </w:p>
    <w:p w14:paraId="6ACE4718" w14:textId="77777777" w:rsidR="00783A4A" w:rsidRPr="00376B45" w:rsidRDefault="00783A4A" w:rsidP="00376B45">
      <w:pPr>
        <w:autoSpaceDE w:val="0"/>
        <w:autoSpaceDN w:val="0"/>
        <w:adjustRightInd w:val="0"/>
        <w:spacing w:line="360" w:lineRule="auto"/>
        <w:jc w:val="both"/>
        <w:rPr>
          <w:b/>
          <w:bCs/>
          <w:color w:val="000000"/>
        </w:rPr>
      </w:pPr>
    </w:p>
    <w:p w14:paraId="068A47C0" w14:textId="77777777" w:rsidR="00783A4A" w:rsidRPr="00376B45" w:rsidRDefault="00783A4A" w:rsidP="00376B45">
      <w:pPr>
        <w:autoSpaceDE w:val="0"/>
        <w:autoSpaceDN w:val="0"/>
        <w:adjustRightInd w:val="0"/>
        <w:spacing w:line="360" w:lineRule="auto"/>
        <w:jc w:val="both"/>
        <w:rPr>
          <w:b/>
          <w:bCs/>
          <w:color w:val="000000"/>
        </w:rPr>
      </w:pPr>
    </w:p>
    <w:p w14:paraId="01EF571D" w14:textId="77777777" w:rsidR="00783A4A" w:rsidRPr="00376B45" w:rsidRDefault="00783A4A" w:rsidP="00376B45">
      <w:pPr>
        <w:autoSpaceDE w:val="0"/>
        <w:autoSpaceDN w:val="0"/>
        <w:adjustRightInd w:val="0"/>
        <w:spacing w:line="360" w:lineRule="auto"/>
        <w:jc w:val="both"/>
        <w:rPr>
          <w:b/>
          <w:bCs/>
          <w:color w:val="000000"/>
        </w:rPr>
      </w:pPr>
    </w:p>
    <w:p w14:paraId="55ED9627" w14:textId="77777777" w:rsidR="00783A4A" w:rsidRPr="00376B45" w:rsidRDefault="00783A4A" w:rsidP="00376B45">
      <w:pPr>
        <w:autoSpaceDE w:val="0"/>
        <w:autoSpaceDN w:val="0"/>
        <w:adjustRightInd w:val="0"/>
        <w:spacing w:line="360" w:lineRule="auto"/>
        <w:jc w:val="both"/>
        <w:rPr>
          <w:b/>
          <w:bCs/>
          <w:color w:val="000000"/>
        </w:rPr>
      </w:pPr>
    </w:p>
    <w:p w14:paraId="16A62CDD" w14:textId="77777777" w:rsidR="00783A4A" w:rsidRPr="00376B45" w:rsidRDefault="00783A4A" w:rsidP="00376B45">
      <w:pPr>
        <w:autoSpaceDE w:val="0"/>
        <w:autoSpaceDN w:val="0"/>
        <w:adjustRightInd w:val="0"/>
        <w:spacing w:line="360" w:lineRule="auto"/>
        <w:jc w:val="both"/>
        <w:rPr>
          <w:b/>
          <w:bCs/>
          <w:color w:val="000000"/>
        </w:rPr>
      </w:pPr>
    </w:p>
    <w:p w14:paraId="0013EAD6" w14:textId="77777777" w:rsidR="00783A4A" w:rsidRPr="00376B45" w:rsidRDefault="00783A4A" w:rsidP="00376B45">
      <w:pPr>
        <w:autoSpaceDE w:val="0"/>
        <w:autoSpaceDN w:val="0"/>
        <w:adjustRightInd w:val="0"/>
        <w:spacing w:line="360" w:lineRule="auto"/>
        <w:jc w:val="both"/>
        <w:rPr>
          <w:b/>
          <w:bCs/>
          <w:color w:val="000000"/>
        </w:rPr>
      </w:pPr>
    </w:p>
    <w:p w14:paraId="1724D156" w14:textId="77777777" w:rsidR="00783A4A" w:rsidRPr="00376B45" w:rsidRDefault="00783A4A" w:rsidP="00376B45">
      <w:pPr>
        <w:autoSpaceDE w:val="0"/>
        <w:autoSpaceDN w:val="0"/>
        <w:adjustRightInd w:val="0"/>
        <w:spacing w:line="360" w:lineRule="auto"/>
        <w:jc w:val="both"/>
        <w:rPr>
          <w:b/>
          <w:bCs/>
          <w:color w:val="000000"/>
        </w:rPr>
      </w:pPr>
    </w:p>
    <w:p w14:paraId="7A7F8F8E" w14:textId="77777777" w:rsidR="00783A4A" w:rsidRPr="00376B45" w:rsidRDefault="00783A4A" w:rsidP="00376B45">
      <w:pPr>
        <w:autoSpaceDE w:val="0"/>
        <w:autoSpaceDN w:val="0"/>
        <w:adjustRightInd w:val="0"/>
        <w:spacing w:line="360" w:lineRule="auto"/>
        <w:jc w:val="both"/>
        <w:rPr>
          <w:b/>
          <w:bCs/>
          <w:color w:val="000000"/>
        </w:rPr>
      </w:pPr>
    </w:p>
    <w:p w14:paraId="0AB334BE" w14:textId="77777777" w:rsidR="00783A4A" w:rsidRPr="00376B45" w:rsidRDefault="00783A4A" w:rsidP="00376B45">
      <w:pPr>
        <w:autoSpaceDE w:val="0"/>
        <w:autoSpaceDN w:val="0"/>
        <w:adjustRightInd w:val="0"/>
        <w:spacing w:line="360" w:lineRule="auto"/>
        <w:jc w:val="both"/>
        <w:rPr>
          <w:b/>
          <w:bCs/>
          <w:color w:val="000000"/>
        </w:rPr>
      </w:pPr>
    </w:p>
    <w:p w14:paraId="17FB0B8F" w14:textId="77777777" w:rsidR="00783A4A" w:rsidRPr="00376B45" w:rsidRDefault="00783A4A" w:rsidP="00376B45">
      <w:pPr>
        <w:autoSpaceDE w:val="0"/>
        <w:autoSpaceDN w:val="0"/>
        <w:adjustRightInd w:val="0"/>
        <w:spacing w:line="360" w:lineRule="auto"/>
        <w:jc w:val="both"/>
        <w:rPr>
          <w:b/>
          <w:bCs/>
          <w:color w:val="000000"/>
        </w:rPr>
      </w:pPr>
    </w:p>
    <w:p w14:paraId="14F718B6" w14:textId="77777777" w:rsidR="00783A4A" w:rsidRPr="00376B45" w:rsidRDefault="00783A4A" w:rsidP="00376B45">
      <w:pPr>
        <w:autoSpaceDE w:val="0"/>
        <w:autoSpaceDN w:val="0"/>
        <w:adjustRightInd w:val="0"/>
        <w:spacing w:line="360" w:lineRule="auto"/>
        <w:jc w:val="both"/>
        <w:rPr>
          <w:b/>
          <w:bCs/>
          <w:color w:val="000000"/>
        </w:rPr>
      </w:pPr>
    </w:p>
    <w:p w14:paraId="667BB497" w14:textId="77777777" w:rsidR="00783A4A" w:rsidRPr="00376B45" w:rsidRDefault="00783A4A" w:rsidP="00376B45">
      <w:pPr>
        <w:autoSpaceDE w:val="0"/>
        <w:autoSpaceDN w:val="0"/>
        <w:adjustRightInd w:val="0"/>
        <w:spacing w:line="360" w:lineRule="auto"/>
        <w:jc w:val="both"/>
        <w:rPr>
          <w:b/>
          <w:bCs/>
          <w:color w:val="000000"/>
        </w:rPr>
      </w:pPr>
    </w:p>
    <w:p w14:paraId="32CBE0B8" w14:textId="77777777" w:rsidR="00783A4A" w:rsidRPr="00376B45" w:rsidRDefault="00783A4A" w:rsidP="00376B45">
      <w:pPr>
        <w:autoSpaceDE w:val="0"/>
        <w:autoSpaceDN w:val="0"/>
        <w:adjustRightInd w:val="0"/>
        <w:spacing w:line="360" w:lineRule="auto"/>
        <w:jc w:val="both"/>
        <w:rPr>
          <w:b/>
          <w:bCs/>
          <w:color w:val="000000"/>
        </w:rPr>
      </w:pPr>
    </w:p>
    <w:p w14:paraId="5278C0D8" w14:textId="77777777" w:rsidR="00783A4A" w:rsidRPr="00376B45" w:rsidRDefault="00783A4A" w:rsidP="00376B45">
      <w:pPr>
        <w:autoSpaceDE w:val="0"/>
        <w:autoSpaceDN w:val="0"/>
        <w:adjustRightInd w:val="0"/>
        <w:spacing w:line="360" w:lineRule="auto"/>
        <w:jc w:val="both"/>
        <w:rPr>
          <w:b/>
          <w:bCs/>
          <w:color w:val="000000"/>
        </w:rPr>
      </w:pPr>
    </w:p>
    <w:p w14:paraId="7D8AFBAD" w14:textId="77777777" w:rsidR="00783A4A" w:rsidRPr="00376B45" w:rsidRDefault="00783A4A" w:rsidP="00376B45">
      <w:pPr>
        <w:autoSpaceDE w:val="0"/>
        <w:autoSpaceDN w:val="0"/>
        <w:adjustRightInd w:val="0"/>
        <w:spacing w:line="360" w:lineRule="auto"/>
        <w:jc w:val="both"/>
        <w:rPr>
          <w:b/>
          <w:bCs/>
          <w:color w:val="000000"/>
        </w:rPr>
      </w:pPr>
    </w:p>
    <w:p w14:paraId="57E61A8D" w14:textId="77777777" w:rsidR="00783A4A" w:rsidRPr="00376B45" w:rsidRDefault="00783A4A" w:rsidP="00376B45">
      <w:pPr>
        <w:autoSpaceDE w:val="0"/>
        <w:autoSpaceDN w:val="0"/>
        <w:adjustRightInd w:val="0"/>
        <w:spacing w:line="360" w:lineRule="auto"/>
        <w:jc w:val="both"/>
        <w:rPr>
          <w:b/>
          <w:bCs/>
          <w:color w:val="000000"/>
        </w:rPr>
      </w:pPr>
    </w:p>
    <w:p w14:paraId="3195730F" w14:textId="77777777" w:rsidR="00783A4A" w:rsidRPr="00376B45" w:rsidRDefault="00783A4A" w:rsidP="00376B45">
      <w:pPr>
        <w:autoSpaceDE w:val="0"/>
        <w:autoSpaceDN w:val="0"/>
        <w:adjustRightInd w:val="0"/>
        <w:spacing w:line="360" w:lineRule="auto"/>
        <w:jc w:val="both"/>
        <w:rPr>
          <w:b/>
          <w:bCs/>
          <w:color w:val="000000"/>
        </w:rPr>
      </w:pPr>
    </w:p>
    <w:p w14:paraId="4D6BC623" w14:textId="77777777" w:rsidR="00783A4A" w:rsidRPr="00376B45" w:rsidRDefault="00783A4A" w:rsidP="00376B45">
      <w:pPr>
        <w:autoSpaceDE w:val="0"/>
        <w:autoSpaceDN w:val="0"/>
        <w:adjustRightInd w:val="0"/>
        <w:spacing w:line="360" w:lineRule="auto"/>
        <w:jc w:val="both"/>
        <w:rPr>
          <w:b/>
          <w:bCs/>
          <w:color w:val="000000"/>
        </w:rPr>
      </w:pPr>
    </w:p>
    <w:p w14:paraId="3A9D15B1" w14:textId="148EC748" w:rsidR="00783A4A" w:rsidRDefault="00783A4A" w:rsidP="00376B45">
      <w:pPr>
        <w:autoSpaceDE w:val="0"/>
        <w:autoSpaceDN w:val="0"/>
        <w:adjustRightInd w:val="0"/>
        <w:spacing w:line="360" w:lineRule="auto"/>
        <w:jc w:val="both"/>
        <w:rPr>
          <w:b/>
          <w:bCs/>
          <w:color w:val="000000"/>
        </w:rPr>
      </w:pPr>
    </w:p>
    <w:p w14:paraId="447FD3B9" w14:textId="77777777" w:rsidR="00120243" w:rsidRDefault="00120243" w:rsidP="00376B45">
      <w:pPr>
        <w:autoSpaceDE w:val="0"/>
        <w:autoSpaceDN w:val="0"/>
        <w:adjustRightInd w:val="0"/>
        <w:spacing w:line="360" w:lineRule="auto"/>
        <w:jc w:val="both"/>
        <w:rPr>
          <w:b/>
          <w:bCs/>
          <w:color w:val="000000"/>
        </w:rPr>
      </w:pPr>
    </w:p>
    <w:p w14:paraId="26F0B0D9" w14:textId="77777777" w:rsidR="003214A7" w:rsidRPr="00376B45" w:rsidRDefault="003214A7" w:rsidP="00376B45">
      <w:pPr>
        <w:autoSpaceDE w:val="0"/>
        <w:autoSpaceDN w:val="0"/>
        <w:adjustRightInd w:val="0"/>
        <w:spacing w:line="360" w:lineRule="auto"/>
        <w:jc w:val="both"/>
        <w:rPr>
          <w:b/>
          <w:bCs/>
          <w:color w:val="000000"/>
        </w:rPr>
      </w:pPr>
    </w:p>
    <w:p w14:paraId="519E9555" w14:textId="77777777" w:rsidR="00783A4A" w:rsidRPr="00376B45" w:rsidRDefault="00783A4A" w:rsidP="00376B45">
      <w:pPr>
        <w:autoSpaceDE w:val="0"/>
        <w:autoSpaceDN w:val="0"/>
        <w:adjustRightInd w:val="0"/>
        <w:spacing w:line="360" w:lineRule="auto"/>
        <w:jc w:val="both"/>
        <w:rPr>
          <w:b/>
          <w:bCs/>
          <w:color w:val="000000"/>
        </w:rPr>
      </w:pPr>
    </w:p>
    <w:p w14:paraId="4BD3BB50" w14:textId="77777777" w:rsidR="00783A4A" w:rsidRPr="00376B45" w:rsidRDefault="00783A4A" w:rsidP="00376B45">
      <w:pPr>
        <w:autoSpaceDE w:val="0"/>
        <w:autoSpaceDN w:val="0"/>
        <w:adjustRightInd w:val="0"/>
        <w:spacing w:line="360" w:lineRule="auto"/>
        <w:jc w:val="both"/>
        <w:rPr>
          <w:b/>
          <w:bCs/>
          <w:color w:val="000000"/>
        </w:rPr>
      </w:pPr>
    </w:p>
    <w:p w14:paraId="14C5D950" w14:textId="77777777" w:rsidR="00783A4A" w:rsidRPr="00376B45" w:rsidRDefault="00783A4A" w:rsidP="00376B45">
      <w:pPr>
        <w:autoSpaceDE w:val="0"/>
        <w:autoSpaceDN w:val="0"/>
        <w:adjustRightInd w:val="0"/>
        <w:spacing w:line="360" w:lineRule="auto"/>
        <w:jc w:val="both"/>
        <w:rPr>
          <w:b/>
          <w:bCs/>
          <w:color w:val="000000"/>
        </w:rPr>
      </w:pPr>
      <w:r w:rsidRPr="00376B45">
        <w:rPr>
          <w:b/>
          <w:bCs/>
          <w:color w:val="000000"/>
        </w:rPr>
        <w:t xml:space="preserve">Conclusion </w:t>
      </w:r>
    </w:p>
    <w:p w14:paraId="15C9E379" w14:textId="77777777" w:rsidR="00154EE5" w:rsidRPr="00376B45" w:rsidRDefault="00203AC5" w:rsidP="00376B45">
      <w:pPr>
        <w:autoSpaceDE w:val="0"/>
        <w:autoSpaceDN w:val="0"/>
        <w:adjustRightInd w:val="0"/>
        <w:spacing w:line="360" w:lineRule="auto"/>
        <w:jc w:val="both"/>
        <w:rPr>
          <w:color w:val="000000"/>
        </w:rPr>
      </w:pPr>
      <w:r w:rsidRPr="00376B45">
        <w:rPr>
          <w:color w:val="000000" w:themeColor="text1"/>
        </w:rPr>
        <w:t xml:space="preserve">The research article showed the skills of the </w:t>
      </w:r>
      <w:r w:rsidR="00727C23" w:rsidRPr="00376B45">
        <w:rPr>
          <w:color w:val="000000" w:themeColor="text1"/>
        </w:rPr>
        <w:t>researcher</w:t>
      </w:r>
      <w:r w:rsidRPr="00376B45">
        <w:rPr>
          <w:color w:val="000000" w:themeColor="text1"/>
        </w:rPr>
        <w:t xml:space="preserve"> </w:t>
      </w:r>
      <w:r w:rsidR="00293098" w:rsidRPr="00376B45">
        <w:rPr>
          <w:color w:val="000000" w:themeColor="text1"/>
        </w:rPr>
        <w:t>used to</w:t>
      </w:r>
      <w:r w:rsidRPr="00376B45">
        <w:rPr>
          <w:color w:val="000000" w:themeColor="text1"/>
        </w:rPr>
        <w:t xml:space="preserve"> </w:t>
      </w:r>
      <w:r w:rsidR="009D46E3" w:rsidRPr="00376B45">
        <w:rPr>
          <w:color w:val="000000" w:themeColor="text1"/>
        </w:rPr>
        <w:t>identify</w:t>
      </w:r>
      <w:r w:rsidRPr="00376B45">
        <w:rPr>
          <w:color w:val="000000" w:themeColor="text1"/>
        </w:rPr>
        <w:t xml:space="preserve"> the phenomenon of </w:t>
      </w:r>
      <w:r w:rsidR="003B377C" w:rsidRPr="00376B45">
        <w:rPr>
          <w:color w:val="000000" w:themeColor="text1"/>
        </w:rPr>
        <w:t>interes</w:t>
      </w:r>
      <w:r w:rsidR="00727C23" w:rsidRPr="00376B45">
        <w:rPr>
          <w:color w:val="000000" w:themeColor="text1"/>
        </w:rPr>
        <w:t xml:space="preserve">t and the theory the research study is basing on. </w:t>
      </w:r>
      <w:r w:rsidR="00154EE5" w:rsidRPr="00376B45">
        <w:rPr>
          <w:color w:val="000000"/>
        </w:rPr>
        <w:t>The researchers Ontology and epistemology in my view was that the approach was relevant to the study and the research problem on the phenomenon has not previously confirmed as mentioned in the abstract of the article that the value of the study was the first of its kind to connect between knowledge about barriers to women in adopting ICTs. Orser, Riding &amp; Li, 2019).</w:t>
      </w:r>
    </w:p>
    <w:p w14:paraId="0795C5FD" w14:textId="7D284D67" w:rsidR="00727C23" w:rsidRPr="00376B45" w:rsidRDefault="00203AC5" w:rsidP="00376B45">
      <w:pPr>
        <w:autoSpaceDE w:val="0"/>
        <w:autoSpaceDN w:val="0"/>
        <w:adjustRightInd w:val="0"/>
        <w:spacing w:line="360" w:lineRule="auto"/>
        <w:jc w:val="both"/>
        <w:rPr>
          <w:color w:val="000000"/>
        </w:rPr>
      </w:pPr>
      <w:r w:rsidRPr="00376B45">
        <w:rPr>
          <w:color w:val="000000" w:themeColor="text1"/>
        </w:rPr>
        <w:t>From the title</w:t>
      </w:r>
      <w:r w:rsidR="003B377C" w:rsidRPr="00376B45">
        <w:rPr>
          <w:color w:val="000000" w:themeColor="text1"/>
        </w:rPr>
        <w:t xml:space="preserve"> of the article to</w:t>
      </w:r>
      <w:r w:rsidRPr="00376B45">
        <w:rPr>
          <w:color w:val="000000" w:themeColor="text1"/>
        </w:rPr>
        <w:t xml:space="preserve"> the </w:t>
      </w:r>
      <w:r w:rsidR="009D46E3" w:rsidRPr="00376B45">
        <w:rPr>
          <w:color w:val="000000" w:themeColor="text1"/>
        </w:rPr>
        <w:t>conclusion,</w:t>
      </w:r>
      <w:r w:rsidRPr="00376B45">
        <w:rPr>
          <w:color w:val="000000" w:themeColor="text1"/>
        </w:rPr>
        <w:t xml:space="preserve"> the </w:t>
      </w:r>
      <w:r w:rsidR="003B377C" w:rsidRPr="00376B45">
        <w:rPr>
          <w:color w:val="000000" w:themeColor="text1"/>
        </w:rPr>
        <w:t>author acknowledged</w:t>
      </w:r>
      <w:r w:rsidR="009D46E3" w:rsidRPr="00376B45">
        <w:rPr>
          <w:color w:val="000000" w:themeColor="text1"/>
        </w:rPr>
        <w:t xml:space="preserve"> the study focus on the phenomenon, identified the aims and objectives of the study and stated the research problem all which have been addressed in the discussion above.  The author</w:t>
      </w:r>
      <w:r w:rsidR="003B377C" w:rsidRPr="00376B45">
        <w:rPr>
          <w:color w:val="000000" w:themeColor="text1"/>
        </w:rPr>
        <w:t xml:space="preserve"> </w:t>
      </w:r>
      <w:r w:rsidR="009D46E3" w:rsidRPr="00376B45">
        <w:rPr>
          <w:color w:val="000000" w:themeColor="text1"/>
        </w:rPr>
        <w:t xml:space="preserve">then went on and fully illustrated and made </w:t>
      </w:r>
      <w:r w:rsidR="00727C23" w:rsidRPr="00376B45">
        <w:rPr>
          <w:color w:val="000000" w:themeColor="text1"/>
        </w:rPr>
        <w:t xml:space="preserve">know </w:t>
      </w:r>
      <w:r w:rsidR="009D46E3" w:rsidRPr="00376B45">
        <w:rPr>
          <w:color w:val="000000" w:themeColor="text1"/>
        </w:rPr>
        <w:t xml:space="preserve">philosophical </w:t>
      </w:r>
      <w:r w:rsidR="00626119" w:rsidRPr="00376B45">
        <w:rPr>
          <w:color w:val="000000" w:themeColor="text1"/>
        </w:rPr>
        <w:t>position</w:t>
      </w:r>
      <w:r w:rsidR="003B377C" w:rsidRPr="00376B45">
        <w:rPr>
          <w:color w:val="000000" w:themeColor="text1"/>
        </w:rPr>
        <w:t xml:space="preserve"> known to the reader</w:t>
      </w:r>
      <w:r w:rsidR="00626119" w:rsidRPr="00376B45">
        <w:rPr>
          <w:color w:val="000000" w:themeColor="text1"/>
        </w:rPr>
        <w:t>,</w:t>
      </w:r>
      <w:r w:rsidR="009D46E3" w:rsidRPr="00376B45">
        <w:rPr>
          <w:color w:val="000000" w:themeColor="text1"/>
        </w:rPr>
        <w:t xml:space="preserve"> </w:t>
      </w:r>
      <w:r w:rsidR="00727C23" w:rsidRPr="00376B45">
        <w:rPr>
          <w:color w:val="000000" w:themeColor="text1"/>
        </w:rPr>
        <w:t>methodology methods</w:t>
      </w:r>
      <w:r w:rsidR="009D46E3" w:rsidRPr="00376B45">
        <w:rPr>
          <w:color w:val="000000" w:themeColor="text1"/>
        </w:rPr>
        <w:t xml:space="preserve"> that will make the research study valid, reliable and ethical</w:t>
      </w:r>
      <w:r w:rsidR="00727C23" w:rsidRPr="00376B45">
        <w:rPr>
          <w:color w:val="000000" w:themeColor="text1"/>
        </w:rPr>
        <w:t xml:space="preserve"> using the available recourses</w:t>
      </w:r>
      <w:r w:rsidR="003B377C" w:rsidRPr="00376B45">
        <w:rPr>
          <w:color w:val="000000" w:themeColor="text1"/>
        </w:rPr>
        <w:t>. The</w:t>
      </w:r>
      <w:r w:rsidR="009D46E3" w:rsidRPr="00376B45">
        <w:rPr>
          <w:color w:val="000000" w:themeColor="text1"/>
        </w:rPr>
        <w:t xml:space="preserve"> </w:t>
      </w:r>
      <w:r w:rsidRPr="00376B45">
        <w:rPr>
          <w:color w:val="000000" w:themeColor="text1"/>
        </w:rPr>
        <w:t xml:space="preserve">qualitative analysis applied to the study was relevant as the main aim of the researchers was to understand the phenomenon rather than predicting or explaining the results.  </w:t>
      </w:r>
    </w:p>
    <w:p w14:paraId="15CBB612" w14:textId="77777777" w:rsidR="00727C23" w:rsidRPr="00376B45" w:rsidRDefault="00727C23" w:rsidP="00376B45">
      <w:pPr>
        <w:autoSpaceDE w:val="0"/>
        <w:autoSpaceDN w:val="0"/>
        <w:adjustRightInd w:val="0"/>
        <w:spacing w:line="360" w:lineRule="auto"/>
        <w:jc w:val="both"/>
        <w:rPr>
          <w:color w:val="000000"/>
        </w:rPr>
      </w:pPr>
    </w:p>
    <w:p w14:paraId="20DFDFE5" w14:textId="5EEC5823" w:rsidR="00727C23" w:rsidRPr="00376B45" w:rsidRDefault="00727C23" w:rsidP="00376B45">
      <w:pPr>
        <w:autoSpaceDE w:val="0"/>
        <w:autoSpaceDN w:val="0"/>
        <w:adjustRightInd w:val="0"/>
        <w:spacing w:line="360" w:lineRule="auto"/>
        <w:jc w:val="both"/>
        <w:rPr>
          <w:color w:val="000000"/>
        </w:rPr>
      </w:pPr>
      <w:r w:rsidRPr="00376B45">
        <w:t>The research questions in the research study were able to generate results of the data collected and the authors were able to make a contribution to knowledge as the findings of the</w:t>
      </w:r>
      <w:r w:rsidRPr="00376B45">
        <w:rPr>
          <w:color w:val="000000"/>
        </w:rPr>
        <w:t xml:space="preserve"> study based its research on a theoretical perspective </w:t>
      </w:r>
    </w:p>
    <w:p w14:paraId="479D130E" w14:textId="77777777" w:rsidR="00727C23" w:rsidRPr="00376B45" w:rsidRDefault="00727C23" w:rsidP="00376B45">
      <w:pPr>
        <w:autoSpaceDE w:val="0"/>
        <w:autoSpaceDN w:val="0"/>
        <w:adjustRightInd w:val="0"/>
        <w:spacing w:line="360" w:lineRule="auto"/>
        <w:jc w:val="both"/>
        <w:rPr>
          <w:color w:val="000000"/>
        </w:rPr>
      </w:pPr>
    </w:p>
    <w:p w14:paraId="44248AF4" w14:textId="7D44E60E" w:rsidR="00203AC5" w:rsidRPr="00376B45" w:rsidRDefault="00203AC5" w:rsidP="00376B45">
      <w:pPr>
        <w:autoSpaceDE w:val="0"/>
        <w:autoSpaceDN w:val="0"/>
        <w:adjustRightInd w:val="0"/>
        <w:spacing w:line="360" w:lineRule="auto"/>
        <w:jc w:val="both"/>
        <w:rPr>
          <w:color w:val="000000" w:themeColor="text1"/>
        </w:rPr>
      </w:pPr>
    </w:p>
    <w:p w14:paraId="573AAEDB" w14:textId="0152E67F" w:rsidR="005F2089" w:rsidRPr="00376B45" w:rsidRDefault="005F2089" w:rsidP="00376B45">
      <w:pPr>
        <w:autoSpaceDE w:val="0"/>
        <w:autoSpaceDN w:val="0"/>
        <w:adjustRightInd w:val="0"/>
        <w:spacing w:line="360" w:lineRule="auto"/>
        <w:jc w:val="both"/>
        <w:rPr>
          <w:color w:val="000000" w:themeColor="text1"/>
        </w:rPr>
      </w:pPr>
    </w:p>
    <w:p w14:paraId="64614EEE" w14:textId="041DF488" w:rsidR="005F2089" w:rsidRPr="00376B45" w:rsidRDefault="005F2089" w:rsidP="00376B45">
      <w:pPr>
        <w:autoSpaceDE w:val="0"/>
        <w:autoSpaceDN w:val="0"/>
        <w:adjustRightInd w:val="0"/>
        <w:spacing w:line="360" w:lineRule="auto"/>
        <w:jc w:val="both"/>
        <w:rPr>
          <w:color w:val="000000" w:themeColor="text1"/>
        </w:rPr>
      </w:pPr>
    </w:p>
    <w:p w14:paraId="0C3AABD9" w14:textId="7ABD4621" w:rsidR="005F2089" w:rsidRDefault="005F2089" w:rsidP="00376B45">
      <w:pPr>
        <w:autoSpaceDE w:val="0"/>
        <w:autoSpaceDN w:val="0"/>
        <w:adjustRightInd w:val="0"/>
        <w:spacing w:line="360" w:lineRule="auto"/>
        <w:jc w:val="both"/>
        <w:rPr>
          <w:color w:val="000000" w:themeColor="text1"/>
        </w:rPr>
      </w:pPr>
    </w:p>
    <w:p w14:paraId="4A384867" w14:textId="6C3E6292" w:rsidR="003214A7" w:rsidRDefault="003214A7" w:rsidP="00376B45">
      <w:pPr>
        <w:autoSpaceDE w:val="0"/>
        <w:autoSpaceDN w:val="0"/>
        <w:adjustRightInd w:val="0"/>
        <w:spacing w:line="360" w:lineRule="auto"/>
        <w:jc w:val="both"/>
        <w:rPr>
          <w:color w:val="000000" w:themeColor="text1"/>
        </w:rPr>
      </w:pPr>
    </w:p>
    <w:p w14:paraId="30585BFF" w14:textId="48CE2146" w:rsidR="003214A7" w:rsidRDefault="003214A7" w:rsidP="00376B45">
      <w:pPr>
        <w:autoSpaceDE w:val="0"/>
        <w:autoSpaceDN w:val="0"/>
        <w:adjustRightInd w:val="0"/>
        <w:spacing w:line="360" w:lineRule="auto"/>
        <w:jc w:val="both"/>
        <w:rPr>
          <w:color w:val="000000" w:themeColor="text1"/>
        </w:rPr>
      </w:pPr>
    </w:p>
    <w:p w14:paraId="26DF59E4" w14:textId="61884309" w:rsidR="003214A7" w:rsidRDefault="003214A7" w:rsidP="00376B45">
      <w:pPr>
        <w:autoSpaceDE w:val="0"/>
        <w:autoSpaceDN w:val="0"/>
        <w:adjustRightInd w:val="0"/>
        <w:spacing w:line="360" w:lineRule="auto"/>
        <w:jc w:val="both"/>
        <w:rPr>
          <w:color w:val="000000" w:themeColor="text1"/>
        </w:rPr>
      </w:pPr>
    </w:p>
    <w:p w14:paraId="4380ADD9" w14:textId="3A9A4828" w:rsidR="003214A7" w:rsidRDefault="003214A7" w:rsidP="00376B45">
      <w:pPr>
        <w:autoSpaceDE w:val="0"/>
        <w:autoSpaceDN w:val="0"/>
        <w:adjustRightInd w:val="0"/>
        <w:spacing w:line="360" w:lineRule="auto"/>
        <w:jc w:val="both"/>
        <w:rPr>
          <w:color w:val="000000" w:themeColor="text1"/>
        </w:rPr>
      </w:pPr>
    </w:p>
    <w:p w14:paraId="4BCEF6B4" w14:textId="5DDB3EDD" w:rsidR="003214A7" w:rsidRDefault="003214A7" w:rsidP="00376B45">
      <w:pPr>
        <w:autoSpaceDE w:val="0"/>
        <w:autoSpaceDN w:val="0"/>
        <w:adjustRightInd w:val="0"/>
        <w:spacing w:line="360" w:lineRule="auto"/>
        <w:jc w:val="both"/>
        <w:rPr>
          <w:color w:val="000000" w:themeColor="text1"/>
        </w:rPr>
      </w:pPr>
    </w:p>
    <w:p w14:paraId="3F079E92" w14:textId="225B0B4D" w:rsidR="003214A7" w:rsidRDefault="003214A7" w:rsidP="00376B45">
      <w:pPr>
        <w:autoSpaceDE w:val="0"/>
        <w:autoSpaceDN w:val="0"/>
        <w:adjustRightInd w:val="0"/>
        <w:spacing w:line="360" w:lineRule="auto"/>
        <w:jc w:val="both"/>
        <w:rPr>
          <w:color w:val="000000" w:themeColor="text1"/>
        </w:rPr>
      </w:pPr>
    </w:p>
    <w:p w14:paraId="19CD4EA9" w14:textId="744F5A05" w:rsidR="003214A7" w:rsidRDefault="003214A7" w:rsidP="00376B45">
      <w:pPr>
        <w:autoSpaceDE w:val="0"/>
        <w:autoSpaceDN w:val="0"/>
        <w:adjustRightInd w:val="0"/>
        <w:spacing w:line="360" w:lineRule="auto"/>
        <w:jc w:val="both"/>
        <w:rPr>
          <w:color w:val="000000" w:themeColor="text1"/>
        </w:rPr>
      </w:pPr>
    </w:p>
    <w:p w14:paraId="233D6D9A" w14:textId="06A2631F" w:rsidR="003214A7" w:rsidRDefault="003214A7" w:rsidP="00376B45">
      <w:pPr>
        <w:autoSpaceDE w:val="0"/>
        <w:autoSpaceDN w:val="0"/>
        <w:adjustRightInd w:val="0"/>
        <w:spacing w:line="360" w:lineRule="auto"/>
        <w:jc w:val="both"/>
        <w:rPr>
          <w:color w:val="000000" w:themeColor="text1"/>
        </w:rPr>
      </w:pPr>
    </w:p>
    <w:p w14:paraId="1A867C2F" w14:textId="77777777" w:rsidR="0093687E" w:rsidRDefault="0093687E" w:rsidP="00376B45">
      <w:pPr>
        <w:autoSpaceDE w:val="0"/>
        <w:autoSpaceDN w:val="0"/>
        <w:adjustRightInd w:val="0"/>
        <w:spacing w:line="360" w:lineRule="auto"/>
        <w:jc w:val="both"/>
        <w:rPr>
          <w:color w:val="000000" w:themeColor="text1"/>
        </w:rPr>
      </w:pPr>
    </w:p>
    <w:p w14:paraId="48F385E3" w14:textId="65020BAB" w:rsidR="00203AC5" w:rsidRPr="003214A7" w:rsidRDefault="005F2089" w:rsidP="00376B45">
      <w:pPr>
        <w:autoSpaceDE w:val="0"/>
        <w:autoSpaceDN w:val="0"/>
        <w:adjustRightInd w:val="0"/>
        <w:spacing w:line="360" w:lineRule="auto"/>
        <w:jc w:val="both"/>
        <w:rPr>
          <w:b/>
          <w:bCs/>
          <w:color w:val="000000" w:themeColor="text1"/>
        </w:rPr>
      </w:pPr>
      <w:r w:rsidRPr="003214A7">
        <w:rPr>
          <w:b/>
          <w:bCs/>
          <w:color w:val="000000" w:themeColor="text1"/>
        </w:rPr>
        <w:lastRenderedPageBreak/>
        <w:t xml:space="preserve">References </w:t>
      </w:r>
    </w:p>
    <w:p w14:paraId="406589BC" w14:textId="1261D04F" w:rsidR="005F2089" w:rsidRPr="00376B45" w:rsidRDefault="005F2089" w:rsidP="00376B45">
      <w:pPr>
        <w:autoSpaceDE w:val="0"/>
        <w:autoSpaceDN w:val="0"/>
        <w:adjustRightInd w:val="0"/>
        <w:spacing w:line="360" w:lineRule="auto"/>
        <w:jc w:val="both"/>
        <w:rPr>
          <w:color w:val="000000" w:themeColor="text1"/>
        </w:rPr>
      </w:pPr>
    </w:p>
    <w:p w14:paraId="2B5DC981" w14:textId="77777777" w:rsidR="00C90C1A" w:rsidRPr="00120243" w:rsidRDefault="00C90C1A" w:rsidP="00C90C1A">
      <w:pPr>
        <w:autoSpaceDE w:val="0"/>
        <w:autoSpaceDN w:val="0"/>
        <w:adjustRightInd w:val="0"/>
        <w:spacing w:line="360" w:lineRule="auto"/>
        <w:jc w:val="both"/>
        <w:rPr>
          <w:rFonts w:eastAsiaTheme="minorHAnsi"/>
          <w:lang w:eastAsia="en-US"/>
        </w:rPr>
      </w:pPr>
      <w:r w:rsidRPr="00120243">
        <w:rPr>
          <w:rFonts w:eastAsiaTheme="minorHAnsi"/>
          <w:lang w:eastAsia="en-US"/>
        </w:rPr>
        <w:t xml:space="preserve">Ajumobi, D., and Kyobe, M. (2017), “Alignment of Human Competencies with Mobile Phone Technology and Business Strategies by Women -Led SMEs in South Africa” The Electronic Journal of Information Systems in Developing Countries EJISDC (2017), 80, 8, 1-25.       </w:t>
      </w:r>
    </w:p>
    <w:p w14:paraId="19C03F57" w14:textId="77777777" w:rsidR="0093687E" w:rsidRDefault="0093687E" w:rsidP="0093687E">
      <w:pPr>
        <w:autoSpaceDE w:val="0"/>
        <w:autoSpaceDN w:val="0"/>
        <w:adjustRightInd w:val="0"/>
        <w:spacing w:line="360" w:lineRule="auto"/>
        <w:jc w:val="both"/>
        <w:rPr>
          <w:rFonts w:eastAsiaTheme="minorHAnsi"/>
          <w:u w:color="0D1B1C"/>
          <w:lang w:eastAsia="en-US"/>
        </w:rPr>
      </w:pPr>
    </w:p>
    <w:p w14:paraId="1AF2B784" w14:textId="0414ED53" w:rsidR="0093687E" w:rsidRPr="00120243" w:rsidRDefault="0093687E" w:rsidP="0093687E">
      <w:pPr>
        <w:autoSpaceDE w:val="0"/>
        <w:autoSpaceDN w:val="0"/>
        <w:adjustRightInd w:val="0"/>
        <w:spacing w:line="360" w:lineRule="auto"/>
        <w:jc w:val="both"/>
        <w:rPr>
          <w:rFonts w:eastAsiaTheme="minorHAnsi"/>
          <w:u w:color="0D1B1C"/>
          <w:lang w:eastAsia="en-US"/>
        </w:rPr>
      </w:pPr>
      <w:r w:rsidRPr="00120243">
        <w:rPr>
          <w:rFonts w:eastAsiaTheme="minorHAnsi"/>
          <w:u w:color="0D1B1C"/>
          <w:lang w:eastAsia="en-US"/>
        </w:rPr>
        <w:t xml:space="preserve">Jacques </w:t>
      </w:r>
      <w:r w:rsidRPr="00120243">
        <w:rPr>
          <w:rFonts w:eastAsiaTheme="minorHAnsi"/>
          <w:u w:color="0D1B1C"/>
          <w:lang w:eastAsia="en-US"/>
        </w:rPr>
        <w:t>Ascher,</w:t>
      </w:r>
      <w:r>
        <w:rPr>
          <w:rFonts w:eastAsiaTheme="minorHAnsi"/>
          <w:u w:color="0D1B1C"/>
          <w:lang w:eastAsia="en-US"/>
        </w:rPr>
        <w:t xml:space="preserve"> 2020, </w:t>
      </w:r>
      <w:r w:rsidRPr="00120243">
        <w:rPr>
          <w:rFonts w:eastAsiaTheme="minorHAnsi"/>
          <w:u w:color="0D1B1C"/>
          <w:lang w:eastAsia="en-US"/>
        </w:rPr>
        <w:t>Female Entrepreneurship – An Appropriate Response to Gender Discrimination, University of Pécs, Israel, </w:t>
      </w:r>
      <w:hyperlink r:id="rId8" w:history="1">
        <w:r w:rsidRPr="00120243">
          <w:rPr>
            <w:rFonts w:eastAsiaTheme="minorHAnsi"/>
            <w:u w:val="single" w:color="0B0A12"/>
            <w:lang w:eastAsia="en-US"/>
          </w:rPr>
          <w:t xml:space="preserve">jacques_ascher@mod.gov.il </w:t>
        </w:r>
      </w:hyperlink>
      <w:r w:rsidRPr="00120243">
        <w:rPr>
          <w:rFonts w:eastAsiaTheme="minorHAnsi"/>
          <w:u w:color="0D1B1C"/>
          <w:lang w:eastAsia="en-US"/>
        </w:rPr>
        <w:t xml:space="preserve">2299-7326 (Online), 2299-7075 (Print) Journal of ENTREPRENEURSHIP, MANAGEMENT and INNOVATION 2020       </w:t>
      </w:r>
    </w:p>
    <w:p w14:paraId="48083101" w14:textId="7E29FE14" w:rsidR="00C90C1A" w:rsidRDefault="00C90C1A" w:rsidP="00C90C1A">
      <w:pPr>
        <w:autoSpaceDE w:val="0"/>
        <w:autoSpaceDN w:val="0"/>
        <w:adjustRightInd w:val="0"/>
        <w:spacing w:line="360" w:lineRule="auto"/>
        <w:jc w:val="both"/>
        <w:rPr>
          <w:rFonts w:eastAsiaTheme="minorHAnsi"/>
          <w:lang w:eastAsia="en-US"/>
        </w:rPr>
      </w:pPr>
    </w:p>
    <w:p w14:paraId="4B5ED35E" w14:textId="77777777" w:rsidR="00C90C1A" w:rsidRPr="00120243" w:rsidRDefault="00C90C1A" w:rsidP="00C90C1A">
      <w:pPr>
        <w:autoSpaceDE w:val="0"/>
        <w:autoSpaceDN w:val="0"/>
        <w:adjustRightInd w:val="0"/>
        <w:spacing w:line="360" w:lineRule="auto"/>
        <w:jc w:val="both"/>
        <w:rPr>
          <w:rFonts w:eastAsiaTheme="minorHAnsi"/>
          <w:u w:color="0D1B1C"/>
          <w:lang w:eastAsia="en-US"/>
        </w:rPr>
      </w:pPr>
      <w:r w:rsidRPr="00120243">
        <w:rPr>
          <w:rFonts w:eastAsiaTheme="minorHAnsi"/>
          <w:u w:color="0D1B1C"/>
          <w:lang w:eastAsia="en-US"/>
        </w:rPr>
        <w:t xml:space="preserve">Bardasi, E., Sabarwal, S., and Terrel, K. (2011). How do female entrepreneurs perform? Evidence from three developing regions. Small Business Econ. 37, 417–441. doi: 10.1007/s11187-011-9374-z       </w:t>
      </w:r>
    </w:p>
    <w:p w14:paraId="7DD76586" w14:textId="77777777" w:rsidR="00C90C1A" w:rsidRPr="00120243" w:rsidRDefault="00C90C1A" w:rsidP="00C90C1A">
      <w:pPr>
        <w:autoSpaceDE w:val="0"/>
        <w:autoSpaceDN w:val="0"/>
        <w:adjustRightInd w:val="0"/>
        <w:spacing w:line="360" w:lineRule="auto"/>
        <w:jc w:val="both"/>
        <w:rPr>
          <w:rFonts w:eastAsiaTheme="minorHAnsi"/>
          <w:lang w:eastAsia="en-US"/>
        </w:rPr>
      </w:pPr>
    </w:p>
    <w:p w14:paraId="29D148A6" w14:textId="4ACA37B7" w:rsidR="00C90C1A" w:rsidRDefault="00C90C1A" w:rsidP="00C90C1A">
      <w:pPr>
        <w:autoSpaceDE w:val="0"/>
        <w:autoSpaceDN w:val="0"/>
        <w:adjustRightInd w:val="0"/>
        <w:spacing w:line="360" w:lineRule="auto"/>
        <w:jc w:val="both"/>
        <w:rPr>
          <w:rFonts w:eastAsiaTheme="minorHAnsi"/>
          <w:u w:val="single" w:color="0D1B1C"/>
          <w:lang w:eastAsia="en-US"/>
        </w:rPr>
      </w:pPr>
      <w:hyperlink r:id="rId9" w:history="1">
        <w:r w:rsidRPr="0093687E">
          <w:rPr>
            <w:rFonts w:eastAsiaTheme="minorHAnsi"/>
            <w:u w:val="single" w:color="0000E9"/>
            <w:lang w:eastAsia="en-US"/>
          </w:rPr>
          <w:t xml:space="preserve">Bianco, M.E. </w:t>
        </w:r>
      </w:hyperlink>
      <w:r w:rsidRPr="0093687E">
        <w:rPr>
          <w:rFonts w:eastAsiaTheme="minorHAnsi"/>
          <w:lang w:eastAsia="en-US"/>
        </w:rPr>
        <w:t>, </w:t>
      </w:r>
      <w:hyperlink r:id="rId10" w:history="1">
        <w:r w:rsidRPr="0093687E">
          <w:rPr>
            <w:rFonts w:eastAsiaTheme="minorHAnsi"/>
            <w:u w:val="single" w:color="0000FF"/>
            <w:lang w:eastAsia="en-US"/>
          </w:rPr>
          <w:t xml:space="preserve">Lombe, M. </w:t>
        </w:r>
      </w:hyperlink>
      <w:r w:rsidRPr="0093687E">
        <w:rPr>
          <w:rFonts w:eastAsiaTheme="minorHAnsi"/>
          <w:lang w:eastAsia="en-US"/>
        </w:rPr>
        <w:t> and </w:t>
      </w:r>
      <w:hyperlink r:id="rId11" w:history="1">
        <w:r w:rsidRPr="0093687E">
          <w:rPr>
            <w:rFonts w:eastAsiaTheme="minorHAnsi"/>
            <w:u w:val="single" w:color="0000FF"/>
            <w:lang w:eastAsia="en-US"/>
          </w:rPr>
          <w:t xml:space="preserve">Bolis, M. </w:t>
        </w:r>
      </w:hyperlink>
      <w:r w:rsidRPr="0093687E">
        <w:rPr>
          <w:rFonts w:eastAsiaTheme="minorHAnsi"/>
          <w:lang w:eastAsia="en-US"/>
        </w:rPr>
        <w:t> </w:t>
      </w:r>
      <w:r w:rsidRPr="00120243">
        <w:rPr>
          <w:rFonts w:eastAsiaTheme="minorHAnsi"/>
          <w:lang w:eastAsia="en-US"/>
        </w:rPr>
        <w:t>(2017), "Challenging gender norms and practices through women’s entrepreneurship", </w:t>
      </w:r>
      <w:hyperlink r:id="rId12" w:history="1">
        <w:r w:rsidRPr="00120243">
          <w:rPr>
            <w:rFonts w:eastAsiaTheme="minorHAnsi"/>
            <w:u w:val="single" w:color="0D1B1C"/>
            <w:lang w:eastAsia="en-US"/>
          </w:rPr>
          <w:t xml:space="preserve">International Journal of Gender and Entrepreneurship </w:t>
        </w:r>
      </w:hyperlink>
      <w:r w:rsidRPr="00120243">
        <w:rPr>
          <w:rFonts w:eastAsiaTheme="minorHAnsi"/>
          <w:lang w:eastAsia="en-US"/>
        </w:rPr>
        <w:t>, Vol. 9 No. 4, pp. 338 358. </w:t>
      </w:r>
      <w:hyperlink r:id="rId13" w:history="1">
        <w:r w:rsidRPr="00120243">
          <w:rPr>
            <w:rFonts w:eastAsiaTheme="minorHAnsi"/>
            <w:u w:val="single" w:color="0D1B1C"/>
            <w:lang w:eastAsia="en-US"/>
          </w:rPr>
          <w:t xml:space="preserve">https://doi.org/10.1108/IJGE-10-2017-0060    </w:t>
        </w:r>
      </w:hyperlink>
    </w:p>
    <w:p w14:paraId="76B849EF" w14:textId="77777777" w:rsidR="0093687E" w:rsidRDefault="0093687E" w:rsidP="0093687E">
      <w:pPr>
        <w:autoSpaceDE w:val="0"/>
        <w:autoSpaceDN w:val="0"/>
        <w:adjustRightInd w:val="0"/>
        <w:spacing w:line="360" w:lineRule="auto"/>
        <w:jc w:val="both"/>
        <w:rPr>
          <w:rFonts w:eastAsiaTheme="minorHAnsi"/>
          <w:lang w:eastAsia="en-US"/>
        </w:rPr>
      </w:pPr>
    </w:p>
    <w:p w14:paraId="4AC842D1" w14:textId="7760311C" w:rsidR="0093687E" w:rsidRPr="0093687E" w:rsidRDefault="0093687E" w:rsidP="00C90C1A">
      <w:pPr>
        <w:autoSpaceDE w:val="0"/>
        <w:autoSpaceDN w:val="0"/>
        <w:adjustRightInd w:val="0"/>
        <w:spacing w:line="360" w:lineRule="auto"/>
        <w:jc w:val="both"/>
        <w:rPr>
          <w:rFonts w:eastAsiaTheme="minorHAnsi"/>
          <w:lang w:eastAsia="en-US"/>
        </w:rPr>
      </w:pPr>
      <w:r w:rsidRPr="00120243">
        <w:rPr>
          <w:rFonts w:eastAsiaTheme="minorHAnsi"/>
          <w:lang w:eastAsia="en-US"/>
        </w:rPr>
        <w:t xml:space="preserve">Church, A.M., Truitt, T. (2017). Brazilian Women Entrepreneurs: Exploring Sustainability as a Strategy for Developing Resilient Business Organizations. Small Business Institute Journal, 13(1) pp 30-56.    </w:t>
      </w:r>
    </w:p>
    <w:p w14:paraId="58F7A612" w14:textId="77777777" w:rsidR="0093687E" w:rsidRPr="00120243" w:rsidRDefault="0093687E" w:rsidP="00C90C1A">
      <w:pPr>
        <w:autoSpaceDE w:val="0"/>
        <w:autoSpaceDN w:val="0"/>
        <w:adjustRightInd w:val="0"/>
        <w:spacing w:line="360" w:lineRule="auto"/>
        <w:jc w:val="both"/>
        <w:rPr>
          <w:rFonts w:eastAsiaTheme="minorHAnsi"/>
          <w:lang w:eastAsia="en-US"/>
        </w:rPr>
      </w:pPr>
    </w:p>
    <w:p w14:paraId="024C8A02" w14:textId="4048FF99" w:rsidR="00C90C1A" w:rsidRPr="0093687E" w:rsidRDefault="00C90C1A" w:rsidP="0093687E">
      <w:pPr>
        <w:autoSpaceDE w:val="0"/>
        <w:autoSpaceDN w:val="0"/>
        <w:adjustRightInd w:val="0"/>
        <w:spacing w:after="240" w:line="360" w:lineRule="auto"/>
        <w:jc w:val="both"/>
        <w:rPr>
          <w:rFonts w:eastAsiaTheme="minorHAnsi"/>
          <w:lang w:eastAsia="en-US"/>
        </w:rPr>
      </w:pPr>
      <w:r w:rsidRPr="00120243">
        <w:rPr>
          <w:rFonts w:eastAsiaTheme="minorHAnsi"/>
          <w:lang w:eastAsia="en-US"/>
        </w:rPr>
        <w:t xml:space="preserve">Demographics – Women Entrepreneurs: A Research Overview. Candida G Brush, 2009, The Oxford Handbook of Entrepreneurship Edited by Anuradha Basu, Mark Casson, Nigel Wadeson, and Bernard Yeung Print Publication Date: May 2008 Subject: Business and Management, Entrepreneurship, Social Issues, Online Publication Date Sep 2009 DOI:10.1093/oxfordhb/9780199546992.003.0023  </w:t>
      </w:r>
    </w:p>
    <w:p w14:paraId="45E2D9B7" w14:textId="77777777" w:rsidR="00C90C1A" w:rsidRPr="00120243" w:rsidRDefault="00C90C1A" w:rsidP="00C90C1A">
      <w:pPr>
        <w:autoSpaceDE w:val="0"/>
        <w:autoSpaceDN w:val="0"/>
        <w:adjustRightInd w:val="0"/>
        <w:spacing w:line="360" w:lineRule="auto"/>
        <w:jc w:val="both"/>
        <w:rPr>
          <w:rFonts w:eastAsiaTheme="minorHAnsi"/>
          <w:lang w:eastAsia="en-US"/>
        </w:rPr>
      </w:pPr>
      <w:r w:rsidRPr="00120243">
        <w:fldChar w:fldCharType="begin"/>
      </w:r>
      <w:r w:rsidRPr="00120243">
        <w:instrText xml:space="preserve"> HYPERLINK "file:////insight/search?q=Cecilia%20Dalborg%22%20%5Co%20%22Cecilia%20Dalborg" </w:instrText>
      </w:r>
      <w:r w:rsidRPr="00120243">
        <w:fldChar w:fldCharType="separate"/>
      </w:r>
      <w:r w:rsidRPr="00120243">
        <w:rPr>
          <w:rFonts w:eastAsiaTheme="minorHAnsi"/>
          <w:u w:val="single" w:color="0000E9"/>
          <w:lang w:eastAsia="en-US"/>
        </w:rPr>
        <w:t xml:space="preserve">Dalborg, C. </w:t>
      </w:r>
      <w:r w:rsidRPr="00120243">
        <w:rPr>
          <w:rFonts w:eastAsiaTheme="minorHAnsi"/>
          <w:u w:val="single" w:color="0000E9"/>
          <w:lang w:eastAsia="en-US"/>
        </w:rPr>
        <w:fldChar w:fldCharType="end"/>
      </w:r>
      <w:r w:rsidRPr="00120243">
        <w:rPr>
          <w:rFonts w:eastAsiaTheme="minorHAnsi"/>
          <w:lang w:eastAsia="en-US"/>
        </w:rPr>
        <w:t xml:space="preserve"> (2015), "The life cycle in women-owned businesses: from a       </w:t>
      </w:r>
    </w:p>
    <w:p w14:paraId="2AC721C4" w14:textId="77777777" w:rsidR="00C90C1A" w:rsidRPr="00120243" w:rsidRDefault="00C90C1A" w:rsidP="00C90C1A">
      <w:pPr>
        <w:autoSpaceDE w:val="0"/>
        <w:autoSpaceDN w:val="0"/>
        <w:adjustRightInd w:val="0"/>
        <w:spacing w:line="360" w:lineRule="auto"/>
        <w:jc w:val="both"/>
        <w:rPr>
          <w:rFonts w:eastAsiaTheme="minorHAnsi"/>
          <w:lang w:eastAsia="en-US"/>
        </w:rPr>
      </w:pPr>
      <w:r w:rsidRPr="00120243">
        <w:rPr>
          <w:rFonts w:eastAsiaTheme="minorHAnsi"/>
          <w:lang w:eastAsia="en-US"/>
        </w:rPr>
        <w:t>qualitative growth perspective", </w:t>
      </w:r>
      <w:hyperlink r:id="rId14" w:history="1">
        <w:r w:rsidRPr="00120243">
          <w:rPr>
            <w:rFonts w:eastAsiaTheme="minorHAnsi"/>
            <w:u w:val="single" w:color="0D1B1C"/>
            <w:lang w:eastAsia="en-US"/>
          </w:rPr>
          <w:t xml:space="preserve">International Journal of Gender and Entrepreneurship </w:t>
        </w:r>
      </w:hyperlink>
      <w:r w:rsidRPr="00120243">
        <w:rPr>
          <w:rFonts w:eastAsiaTheme="minorHAnsi"/>
          <w:lang w:eastAsia="en-US"/>
        </w:rPr>
        <w:t>, Vol. 7 No. 2, pp. 126-147. </w:t>
      </w:r>
      <w:hyperlink r:id="rId15" w:history="1">
        <w:r w:rsidRPr="00120243">
          <w:rPr>
            <w:rFonts w:eastAsiaTheme="minorHAnsi"/>
            <w:u w:val="single" w:color="0D1B1C"/>
            <w:lang w:eastAsia="en-US"/>
          </w:rPr>
          <w:t xml:space="preserve">https://doi.org/10.1108/IJGE-06-2014-0019    </w:t>
        </w:r>
      </w:hyperlink>
    </w:p>
    <w:p w14:paraId="0984C76A" w14:textId="31279296" w:rsidR="00C90C1A" w:rsidRPr="00120243" w:rsidRDefault="00C90C1A" w:rsidP="0093687E">
      <w:pPr>
        <w:autoSpaceDE w:val="0"/>
        <w:autoSpaceDN w:val="0"/>
        <w:adjustRightInd w:val="0"/>
        <w:spacing w:line="360" w:lineRule="auto"/>
        <w:jc w:val="both"/>
        <w:rPr>
          <w:rFonts w:eastAsiaTheme="minorHAnsi"/>
          <w:lang w:eastAsia="en-US"/>
        </w:rPr>
      </w:pPr>
    </w:p>
    <w:p w14:paraId="3787A72D" w14:textId="77777777" w:rsidR="00C90C1A" w:rsidRPr="00120243" w:rsidRDefault="00C90C1A" w:rsidP="00C90C1A">
      <w:pPr>
        <w:autoSpaceDE w:val="0"/>
        <w:autoSpaceDN w:val="0"/>
        <w:adjustRightInd w:val="0"/>
        <w:spacing w:line="360" w:lineRule="auto"/>
        <w:jc w:val="both"/>
        <w:rPr>
          <w:rFonts w:eastAsiaTheme="minorHAnsi"/>
          <w:lang w:eastAsia="en-US"/>
        </w:rPr>
      </w:pPr>
      <w:r w:rsidRPr="00120243">
        <w:rPr>
          <w:rFonts w:eastAsiaTheme="minorHAnsi"/>
          <w:lang w:eastAsia="en-US"/>
        </w:rPr>
        <w:lastRenderedPageBreak/>
        <w:t xml:space="preserve">Florczak, K. L. (2014). "Purists Need Not Apply: The Case for Pragmatism in Mixed Methods Research". Nursing Science Quarterly. 27 (4): 278–282.   </w:t>
      </w:r>
    </w:p>
    <w:p w14:paraId="544DD51A" w14:textId="77777777" w:rsidR="0093687E" w:rsidRPr="00120243" w:rsidRDefault="0093687E" w:rsidP="00C90C1A">
      <w:pPr>
        <w:autoSpaceDE w:val="0"/>
        <w:autoSpaceDN w:val="0"/>
        <w:adjustRightInd w:val="0"/>
        <w:spacing w:line="360" w:lineRule="auto"/>
        <w:jc w:val="both"/>
        <w:rPr>
          <w:rFonts w:eastAsiaTheme="minorHAnsi"/>
          <w:lang w:eastAsia="en-US"/>
        </w:rPr>
      </w:pPr>
    </w:p>
    <w:p w14:paraId="19000415" w14:textId="0137676D" w:rsidR="00C90C1A" w:rsidRDefault="0093687E" w:rsidP="0093687E">
      <w:pPr>
        <w:autoSpaceDE w:val="0"/>
        <w:autoSpaceDN w:val="0"/>
        <w:adjustRightInd w:val="0"/>
        <w:spacing w:line="360" w:lineRule="auto"/>
        <w:jc w:val="both"/>
        <w:rPr>
          <w:rFonts w:eastAsiaTheme="minorHAnsi"/>
          <w:u w:color="0D1B1C"/>
          <w:lang w:eastAsia="en-US"/>
        </w:rPr>
      </w:pPr>
      <w:r w:rsidRPr="00120243">
        <w:rPr>
          <w:rFonts w:eastAsiaTheme="minorHAnsi"/>
          <w:u w:color="0D1B1C"/>
          <w:lang w:eastAsia="en-US"/>
        </w:rPr>
        <w:t xml:space="preserve">Guzman, J., and Kacperczyk, A. O. (2019). Gender gap in entrepreneurship. Res. Policy 48, 1666–1680. doi: 10.1016/j.respol.2019.03.012       </w:t>
      </w:r>
    </w:p>
    <w:p w14:paraId="45876A8F" w14:textId="77777777" w:rsidR="0093687E" w:rsidRPr="0093687E" w:rsidRDefault="0093687E" w:rsidP="0093687E">
      <w:pPr>
        <w:autoSpaceDE w:val="0"/>
        <w:autoSpaceDN w:val="0"/>
        <w:adjustRightInd w:val="0"/>
        <w:spacing w:line="360" w:lineRule="auto"/>
        <w:jc w:val="both"/>
        <w:rPr>
          <w:rFonts w:eastAsiaTheme="minorHAnsi"/>
          <w:u w:color="0D1B1C"/>
          <w:lang w:eastAsia="en-US"/>
        </w:rPr>
      </w:pPr>
    </w:p>
    <w:p w14:paraId="621586FE" w14:textId="77777777" w:rsidR="0093687E" w:rsidRDefault="00C90C1A" w:rsidP="00C90C1A">
      <w:pPr>
        <w:autoSpaceDE w:val="0"/>
        <w:autoSpaceDN w:val="0"/>
        <w:adjustRightInd w:val="0"/>
        <w:spacing w:line="360" w:lineRule="auto"/>
        <w:jc w:val="both"/>
        <w:rPr>
          <w:rFonts w:eastAsiaTheme="minorHAnsi"/>
          <w:u w:color="0D1B1C"/>
          <w:lang w:eastAsia="en-US"/>
        </w:rPr>
      </w:pPr>
      <w:r w:rsidRPr="00120243">
        <w:rPr>
          <w:rFonts w:eastAsiaTheme="minorHAnsi"/>
          <w:u w:color="0D1B1C"/>
          <w:lang w:eastAsia="en-US"/>
        </w:rPr>
        <w:t xml:space="preserve">Hechevarría, D., Bullough, A., Brush, C., and Edelman, L. (2019). High-growth women's entrepreneurship: fueling social and economic development. J. Small Business Managem. 57, 5–13. doi: 10.1111/jsbm.12503   </w:t>
      </w:r>
    </w:p>
    <w:p w14:paraId="58D633F7" w14:textId="5AE36E91" w:rsidR="00C90C1A" w:rsidRDefault="00C90C1A" w:rsidP="00C90C1A">
      <w:pPr>
        <w:autoSpaceDE w:val="0"/>
        <w:autoSpaceDN w:val="0"/>
        <w:adjustRightInd w:val="0"/>
        <w:spacing w:line="360" w:lineRule="auto"/>
        <w:jc w:val="both"/>
        <w:rPr>
          <w:rFonts w:eastAsiaTheme="minorHAnsi"/>
          <w:u w:color="0D1B1C"/>
          <w:lang w:eastAsia="en-US"/>
        </w:rPr>
      </w:pPr>
      <w:r w:rsidRPr="00120243">
        <w:rPr>
          <w:rFonts w:eastAsiaTheme="minorHAnsi"/>
          <w:u w:color="0D1B1C"/>
          <w:lang w:eastAsia="en-US"/>
        </w:rPr>
        <w:t xml:space="preserve">    </w:t>
      </w:r>
    </w:p>
    <w:p w14:paraId="73065A81" w14:textId="606341E2" w:rsidR="0093687E" w:rsidRDefault="0093687E" w:rsidP="0093687E">
      <w:pPr>
        <w:autoSpaceDE w:val="0"/>
        <w:autoSpaceDN w:val="0"/>
        <w:adjustRightInd w:val="0"/>
        <w:spacing w:line="360" w:lineRule="auto"/>
        <w:jc w:val="both"/>
        <w:rPr>
          <w:rFonts w:eastAsiaTheme="minorHAnsi"/>
          <w:lang w:eastAsia="en-US"/>
        </w:rPr>
      </w:pPr>
      <w:r w:rsidRPr="00120243">
        <w:rPr>
          <w:rFonts w:eastAsiaTheme="minorHAnsi"/>
          <w:lang w:eastAsia="en-US"/>
        </w:rPr>
        <w:t xml:space="preserve">Jalleh Sharafizad, School of Business &amp; Law, Edith Cowan University, Joopdalup, Australia, “Women business owners’ adoption of information and communication Technology’, Journal of Systems and Information Technology Vol. 18 No. 4, 2016 pp. 331-345, Current issue available at: www.emeraldinsight.com/1328-7265.htm     </w:t>
      </w:r>
    </w:p>
    <w:p w14:paraId="3243DEDC" w14:textId="77777777" w:rsidR="00C90C1A" w:rsidRPr="00C90C1A" w:rsidRDefault="00C90C1A" w:rsidP="00C90C1A">
      <w:pPr>
        <w:autoSpaceDE w:val="0"/>
        <w:autoSpaceDN w:val="0"/>
        <w:adjustRightInd w:val="0"/>
        <w:spacing w:line="360" w:lineRule="auto"/>
        <w:jc w:val="both"/>
        <w:rPr>
          <w:rFonts w:eastAsiaTheme="minorHAnsi"/>
          <w:u w:color="0D1B1C"/>
          <w:lang w:eastAsia="en-US"/>
        </w:rPr>
      </w:pPr>
    </w:p>
    <w:p w14:paraId="74ABA72D" w14:textId="6EE8A1B3" w:rsidR="005F2089" w:rsidRDefault="005F2089" w:rsidP="0093687E">
      <w:pPr>
        <w:autoSpaceDE w:val="0"/>
        <w:autoSpaceDN w:val="0"/>
        <w:adjustRightInd w:val="0"/>
        <w:spacing w:after="240" w:line="360" w:lineRule="auto"/>
        <w:jc w:val="both"/>
        <w:rPr>
          <w:rFonts w:eastAsiaTheme="minorHAnsi"/>
          <w:lang w:eastAsia="en-US"/>
        </w:rPr>
      </w:pPr>
      <w:r w:rsidRPr="00120243">
        <w:rPr>
          <w:rFonts w:eastAsiaTheme="minorHAnsi"/>
          <w:lang w:eastAsia="en-US"/>
        </w:rPr>
        <w:t xml:space="preserve">José María Millán, Serhiy Lyalkov, Andrew Burke, Ana Millán, André van Stel, ‘Digital divide’ among European entrepreneurs: Which types benefit most from ICT implementation? Journal of Business Research, 2019, ISSN 0148-2963, https://doi.org/10.1016/j.jbusres.2019.10.034. (http://www.sciencedirect.com/science/article/pii/S0148296319306216) </w:t>
      </w:r>
    </w:p>
    <w:p w14:paraId="02D0920D" w14:textId="77777777" w:rsidR="00C90C1A" w:rsidRPr="00120243" w:rsidRDefault="00C90C1A" w:rsidP="00C90C1A">
      <w:pPr>
        <w:autoSpaceDE w:val="0"/>
        <w:autoSpaceDN w:val="0"/>
        <w:adjustRightInd w:val="0"/>
        <w:spacing w:line="360" w:lineRule="auto"/>
        <w:jc w:val="both"/>
        <w:rPr>
          <w:rFonts w:eastAsiaTheme="minorHAnsi"/>
          <w:lang w:eastAsia="en-US"/>
        </w:rPr>
      </w:pPr>
      <w:r w:rsidRPr="00120243">
        <w:rPr>
          <w:rFonts w:eastAsiaTheme="minorHAnsi"/>
          <w:lang w:eastAsia="en-US"/>
        </w:rPr>
        <w:t xml:space="preserve">J.S. Dheer, Mingxiang Li, Len J. Treviño, An integrative approach to the gender gap in entrepreneurship across nations,       </w:t>
      </w:r>
    </w:p>
    <w:p w14:paraId="167FB512" w14:textId="7AA1DC67" w:rsidR="00C90C1A" w:rsidRPr="00120243" w:rsidRDefault="00C90C1A" w:rsidP="00C90C1A">
      <w:pPr>
        <w:autoSpaceDE w:val="0"/>
        <w:autoSpaceDN w:val="0"/>
        <w:adjustRightInd w:val="0"/>
        <w:spacing w:line="360" w:lineRule="auto"/>
        <w:jc w:val="both"/>
        <w:rPr>
          <w:rFonts w:eastAsiaTheme="minorHAnsi"/>
          <w:lang w:eastAsia="en-US"/>
        </w:rPr>
      </w:pPr>
      <w:r w:rsidRPr="00120243">
        <w:rPr>
          <w:rFonts w:eastAsiaTheme="minorHAnsi"/>
          <w:lang w:eastAsia="en-US"/>
        </w:rPr>
        <w:t xml:space="preserve">Journal of World </w:t>
      </w:r>
      <w:r w:rsidRPr="00120243">
        <w:rPr>
          <w:rFonts w:eastAsiaTheme="minorHAnsi"/>
          <w:lang w:eastAsia="en-US"/>
        </w:rPr>
        <w:t>Business, Volume</w:t>
      </w:r>
      <w:r w:rsidRPr="00120243">
        <w:rPr>
          <w:rFonts w:eastAsiaTheme="minorHAnsi"/>
          <w:lang w:eastAsia="en-US"/>
        </w:rPr>
        <w:t xml:space="preserve"> 54, Issue 6,2019,</w:t>
      </w:r>
      <w:r w:rsidRPr="00120243">
        <w:rPr>
          <w:rFonts w:eastAsiaTheme="minorHAnsi"/>
          <w:lang w:eastAsia="en-US"/>
        </w:rPr>
        <w:t>101004, ISSN</w:t>
      </w:r>
      <w:r w:rsidRPr="00120243">
        <w:rPr>
          <w:rFonts w:eastAsiaTheme="minorHAnsi"/>
          <w:lang w:eastAsia="en-US"/>
        </w:rPr>
        <w:t xml:space="preserve"> 1090-</w:t>
      </w:r>
      <w:proofErr w:type="gramStart"/>
      <w:r w:rsidRPr="00120243">
        <w:rPr>
          <w:rFonts w:eastAsiaTheme="minorHAnsi"/>
          <w:lang w:eastAsia="en-US"/>
        </w:rPr>
        <w:t>9516,https://doi.org/10.1016/j.jwb.2019.101004</w:t>
      </w:r>
      <w:proofErr w:type="gramEnd"/>
      <w:r w:rsidRPr="00120243">
        <w:rPr>
          <w:rFonts w:eastAsiaTheme="minorHAnsi"/>
          <w:lang w:eastAsia="en-US"/>
        </w:rPr>
        <w:t xml:space="preserve">.       </w:t>
      </w:r>
    </w:p>
    <w:p w14:paraId="3C523DCC" w14:textId="77777777" w:rsidR="00C90C1A" w:rsidRPr="00120243" w:rsidRDefault="00C90C1A" w:rsidP="00C90C1A">
      <w:pPr>
        <w:autoSpaceDE w:val="0"/>
        <w:autoSpaceDN w:val="0"/>
        <w:adjustRightInd w:val="0"/>
        <w:spacing w:line="360" w:lineRule="auto"/>
        <w:jc w:val="both"/>
        <w:rPr>
          <w:rFonts w:eastAsiaTheme="minorHAnsi"/>
          <w:lang w:eastAsia="en-US"/>
        </w:rPr>
      </w:pPr>
      <w:r w:rsidRPr="00120243">
        <w:rPr>
          <w:rFonts w:eastAsiaTheme="minorHAnsi"/>
          <w:lang w:eastAsia="en-US"/>
        </w:rPr>
        <w:t>(</w:t>
      </w:r>
      <w:hyperlink r:id="rId16" w:history="1">
        <w:r w:rsidRPr="00120243">
          <w:rPr>
            <w:rFonts w:eastAsiaTheme="minorHAnsi"/>
            <w:u w:val="single" w:color="0000FF"/>
            <w:lang w:eastAsia="en-US"/>
          </w:rPr>
          <w:t xml:space="preserve">http://www.sciencedirect.com/science/article/pii/S1090951618306485 </w:t>
        </w:r>
      </w:hyperlink>
      <w:r w:rsidRPr="00120243">
        <w:rPr>
          <w:rFonts w:eastAsiaTheme="minorHAnsi"/>
          <w:lang w:eastAsia="en-US"/>
        </w:rPr>
        <w:t xml:space="preserve">)       </w:t>
      </w:r>
    </w:p>
    <w:p w14:paraId="18383195" w14:textId="77777777" w:rsidR="00C90C1A" w:rsidRDefault="00C90C1A" w:rsidP="00C90C1A">
      <w:pPr>
        <w:autoSpaceDE w:val="0"/>
        <w:autoSpaceDN w:val="0"/>
        <w:adjustRightInd w:val="0"/>
        <w:spacing w:line="360" w:lineRule="auto"/>
        <w:jc w:val="both"/>
        <w:rPr>
          <w:rFonts w:eastAsiaTheme="minorHAnsi"/>
          <w:u w:color="0D1B1C"/>
          <w:lang w:eastAsia="en-US"/>
        </w:rPr>
      </w:pPr>
    </w:p>
    <w:p w14:paraId="406BCE27" w14:textId="38305B9F" w:rsidR="00C90C1A" w:rsidRPr="00C90C1A" w:rsidRDefault="00C90C1A" w:rsidP="00376B45">
      <w:pPr>
        <w:autoSpaceDE w:val="0"/>
        <w:autoSpaceDN w:val="0"/>
        <w:adjustRightInd w:val="0"/>
        <w:spacing w:line="360" w:lineRule="auto"/>
        <w:jc w:val="both"/>
        <w:rPr>
          <w:rFonts w:eastAsiaTheme="minorHAnsi"/>
          <w:u w:color="0D1B1C"/>
          <w:lang w:eastAsia="en-US"/>
        </w:rPr>
      </w:pPr>
      <w:r w:rsidRPr="00120243">
        <w:rPr>
          <w:rFonts w:eastAsiaTheme="minorHAnsi"/>
          <w:u w:color="0D1B1C"/>
          <w:lang w:eastAsia="en-US"/>
        </w:rPr>
        <w:t xml:space="preserve">Minniti, M. (2010). Female entrepreneurship and economic activity. Eur. J. Dev. Res. 22, 294–312. doi: 10.1057/ejdr.2010.18       </w:t>
      </w:r>
    </w:p>
    <w:p w14:paraId="5C239ED3" w14:textId="77777777" w:rsidR="0093687E" w:rsidRDefault="0093687E" w:rsidP="0093687E">
      <w:pPr>
        <w:autoSpaceDE w:val="0"/>
        <w:autoSpaceDN w:val="0"/>
        <w:adjustRightInd w:val="0"/>
        <w:spacing w:line="360" w:lineRule="auto"/>
        <w:jc w:val="both"/>
        <w:rPr>
          <w:rFonts w:eastAsiaTheme="minorHAnsi"/>
          <w:u w:color="0D1B1C"/>
          <w:lang w:eastAsia="en-US"/>
        </w:rPr>
      </w:pPr>
    </w:p>
    <w:p w14:paraId="194C031A" w14:textId="428AA689" w:rsidR="0093687E" w:rsidRPr="00120243" w:rsidRDefault="0093687E" w:rsidP="0093687E">
      <w:pPr>
        <w:autoSpaceDE w:val="0"/>
        <w:autoSpaceDN w:val="0"/>
        <w:adjustRightInd w:val="0"/>
        <w:spacing w:line="360" w:lineRule="auto"/>
        <w:jc w:val="both"/>
        <w:rPr>
          <w:rFonts w:eastAsiaTheme="minorHAnsi"/>
          <w:u w:color="0D1B1C"/>
          <w:lang w:eastAsia="en-US"/>
        </w:rPr>
      </w:pPr>
      <w:r w:rsidRPr="00120243">
        <w:rPr>
          <w:rFonts w:eastAsiaTheme="minorHAnsi"/>
          <w:u w:color="0D1B1C"/>
          <w:lang w:eastAsia="en-US"/>
        </w:rPr>
        <w:t xml:space="preserve">Kelley, D. J., Baumer, B. S., Brush, C., Green, P. G., Mahdavi, M., Majbouri, M., et al. (2017). Global Entrepreneurship Monitor 2018/2017 Report on Women's Entrepreneurship. Babson College: Smith College and the Global Entrepreneurship Research Association.       </w:t>
      </w:r>
    </w:p>
    <w:p w14:paraId="141FC547" w14:textId="77777777" w:rsidR="0093687E" w:rsidRPr="00120243" w:rsidRDefault="0093687E" w:rsidP="0093687E">
      <w:pPr>
        <w:autoSpaceDE w:val="0"/>
        <w:autoSpaceDN w:val="0"/>
        <w:adjustRightInd w:val="0"/>
        <w:spacing w:line="360" w:lineRule="auto"/>
        <w:jc w:val="both"/>
        <w:rPr>
          <w:rFonts w:eastAsiaTheme="minorHAnsi"/>
          <w:u w:color="0D1B1C"/>
          <w:lang w:eastAsia="en-US"/>
        </w:rPr>
      </w:pPr>
    </w:p>
    <w:p w14:paraId="21DFFD8D" w14:textId="1278B1AE" w:rsidR="0093687E" w:rsidRDefault="0093687E" w:rsidP="0093687E">
      <w:pPr>
        <w:autoSpaceDE w:val="0"/>
        <w:autoSpaceDN w:val="0"/>
        <w:adjustRightInd w:val="0"/>
        <w:spacing w:line="360" w:lineRule="auto"/>
        <w:jc w:val="both"/>
        <w:rPr>
          <w:rFonts w:eastAsiaTheme="minorHAnsi"/>
          <w:u w:color="0D1B1C"/>
          <w:lang w:eastAsia="en-US"/>
        </w:rPr>
      </w:pPr>
      <w:r w:rsidRPr="00120243">
        <w:rPr>
          <w:rFonts w:eastAsiaTheme="minorHAnsi"/>
          <w:u w:color="0D1B1C"/>
          <w:lang w:eastAsia="en-US"/>
        </w:rPr>
        <w:t xml:space="preserve">Kyalo, T. N., and Kiganane, L. M. (2014). Challenges facing women entrepreneurs in africa -a case of kenyan women entrepreneurs. Intern. J. Adv. Managem. Econ. Entrepreneurship 1, 1–8.       </w:t>
      </w:r>
    </w:p>
    <w:p w14:paraId="3B450EE4" w14:textId="77777777" w:rsidR="0093687E" w:rsidRPr="00120243" w:rsidRDefault="0093687E" w:rsidP="0093687E">
      <w:pPr>
        <w:autoSpaceDE w:val="0"/>
        <w:autoSpaceDN w:val="0"/>
        <w:adjustRightInd w:val="0"/>
        <w:spacing w:line="360" w:lineRule="auto"/>
        <w:jc w:val="both"/>
        <w:rPr>
          <w:rFonts w:eastAsiaTheme="minorHAnsi"/>
          <w:u w:color="0D1B1C"/>
          <w:lang w:eastAsia="en-US"/>
        </w:rPr>
      </w:pPr>
    </w:p>
    <w:p w14:paraId="7F4D4298" w14:textId="635920E2" w:rsidR="0093687E" w:rsidRDefault="0093687E" w:rsidP="0093687E">
      <w:pPr>
        <w:autoSpaceDE w:val="0"/>
        <w:autoSpaceDN w:val="0"/>
        <w:adjustRightInd w:val="0"/>
        <w:spacing w:line="360" w:lineRule="auto"/>
        <w:jc w:val="both"/>
        <w:rPr>
          <w:rFonts w:eastAsiaTheme="minorHAnsi"/>
          <w:u w:color="0D1B1C"/>
          <w:lang w:eastAsia="en-US"/>
        </w:rPr>
      </w:pPr>
      <w:r w:rsidRPr="00120243">
        <w:rPr>
          <w:rFonts w:eastAsiaTheme="minorHAnsi"/>
          <w:u w:color="0D1B1C"/>
          <w:lang w:eastAsia="en-US"/>
        </w:rPr>
        <w:t xml:space="preserve">McGowan, P., Redeker, C. L., Cooper, S. Y., and Greenan, K. (2012). Female entrepreneurship and the management of business and domestic roles: motivations, expectations and realities. Entrepreneurship Reg. Dev. 24, 53–72. doi: 10.1080/08985626.2012.637351  </w:t>
      </w:r>
    </w:p>
    <w:p w14:paraId="290ECC03" w14:textId="26FEA7D1" w:rsidR="0093687E" w:rsidRPr="00120243" w:rsidRDefault="0093687E" w:rsidP="0093687E">
      <w:pPr>
        <w:autoSpaceDE w:val="0"/>
        <w:autoSpaceDN w:val="0"/>
        <w:adjustRightInd w:val="0"/>
        <w:spacing w:line="360" w:lineRule="auto"/>
        <w:jc w:val="both"/>
        <w:rPr>
          <w:rFonts w:eastAsiaTheme="minorHAnsi"/>
          <w:u w:color="0D1B1C"/>
          <w:lang w:eastAsia="en-US"/>
        </w:rPr>
      </w:pPr>
      <w:r w:rsidRPr="00120243">
        <w:rPr>
          <w:rFonts w:eastAsiaTheme="minorHAnsi"/>
          <w:u w:color="0D1B1C"/>
          <w:lang w:eastAsia="en-US"/>
        </w:rPr>
        <w:t xml:space="preserve"> </w:t>
      </w:r>
    </w:p>
    <w:p w14:paraId="38DFEE6D" w14:textId="728A8A94" w:rsidR="005F2089" w:rsidRPr="00120243" w:rsidRDefault="0093687E" w:rsidP="00376B45">
      <w:pPr>
        <w:autoSpaceDE w:val="0"/>
        <w:autoSpaceDN w:val="0"/>
        <w:adjustRightInd w:val="0"/>
        <w:spacing w:line="360" w:lineRule="auto"/>
        <w:jc w:val="both"/>
        <w:rPr>
          <w:rFonts w:eastAsiaTheme="minorHAnsi"/>
          <w:lang w:eastAsia="en-US"/>
        </w:rPr>
      </w:pPr>
      <w:r w:rsidRPr="00120243">
        <w:rPr>
          <w:rFonts w:eastAsiaTheme="minorHAnsi"/>
          <w:lang w:eastAsia="en-US"/>
        </w:rPr>
        <w:t xml:space="preserve">Victoria L. Crittenden, William F. Crittenden Haya </w:t>
      </w:r>
      <w:proofErr w:type="gramStart"/>
      <w:r w:rsidRPr="00120243">
        <w:rPr>
          <w:rFonts w:eastAsiaTheme="minorHAnsi"/>
          <w:lang w:eastAsia="en-US"/>
        </w:rPr>
        <w:t>Ajjan,</w:t>
      </w:r>
      <w:r>
        <w:rPr>
          <w:rFonts w:eastAsiaTheme="minorHAnsi"/>
          <w:lang w:eastAsia="en-US"/>
        </w:rPr>
        <w:t>,</w:t>
      </w:r>
      <w:proofErr w:type="gramEnd"/>
      <w:r>
        <w:rPr>
          <w:rFonts w:eastAsiaTheme="minorHAnsi"/>
          <w:lang w:eastAsia="en-US"/>
        </w:rPr>
        <w:t xml:space="preserve"> 2019, </w:t>
      </w:r>
      <w:r w:rsidR="005F2089" w:rsidRPr="00120243">
        <w:rPr>
          <w:rFonts w:eastAsiaTheme="minorHAnsi"/>
          <w:lang w:eastAsia="en-US"/>
        </w:rPr>
        <w:t xml:space="preserve">“Empowering women micro-entrepreneurs in emerging economies: The role of information communications technology” Victoria L. Crittenden, William F. Crittenden Haya </w:t>
      </w:r>
      <w:r w:rsidR="00120243" w:rsidRPr="00120243">
        <w:rPr>
          <w:rFonts w:eastAsiaTheme="minorHAnsi"/>
          <w:lang w:eastAsia="en-US"/>
        </w:rPr>
        <w:t>Ajjan,</w:t>
      </w:r>
      <w:r w:rsidR="005F2089" w:rsidRPr="00120243">
        <w:rPr>
          <w:rFonts w:eastAsiaTheme="minorHAnsi"/>
          <w:lang w:eastAsia="en-US"/>
        </w:rPr>
        <w:t xml:space="preserve"> Journal of Business Research 98 (2019) 191–203     </w:t>
      </w:r>
    </w:p>
    <w:p w14:paraId="380E071A" w14:textId="5D90E250" w:rsidR="005F2089" w:rsidRPr="00120243" w:rsidRDefault="005F2089" w:rsidP="00376B45">
      <w:pPr>
        <w:autoSpaceDE w:val="0"/>
        <w:autoSpaceDN w:val="0"/>
        <w:adjustRightInd w:val="0"/>
        <w:spacing w:line="360" w:lineRule="auto"/>
        <w:jc w:val="both"/>
        <w:rPr>
          <w:rFonts w:eastAsiaTheme="minorHAnsi"/>
          <w:lang w:eastAsia="en-US"/>
        </w:rPr>
      </w:pPr>
    </w:p>
    <w:p w14:paraId="04F4B5D7" w14:textId="08576A82" w:rsidR="005F2089" w:rsidRDefault="0024253C" w:rsidP="00376B45">
      <w:pPr>
        <w:autoSpaceDE w:val="0"/>
        <w:autoSpaceDN w:val="0"/>
        <w:adjustRightInd w:val="0"/>
        <w:spacing w:line="360" w:lineRule="auto"/>
        <w:jc w:val="both"/>
        <w:rPr>
          <w:rFonts w:eastAsiaTheme="minorHAnsi"/>
          <w:lang w:eastAsia="en-US"/>
        </w:rPr>
      </w:pPr>
      <w:hyperlink r:id="rId17" w:history="1">
        <w:r w:rsidR="005F2089" w:rsidRPr="00120243">
          <w:rPr>
            <w:rFonts w:eastAsiaTheme="minorHAnsi"/>
            <w:u w:val="single" w:color="0000E9"/>
            <w:lang w:eastAsia="en-US"/>
          </w:rPr>
          <w:t xml:space="preserve">Orser, B. </w:t>
        </w:r>
      </w:hyperlink>
      <w:r w:rsidR="005F2089" w:rsidRPr="00120243">
        <w:rPr>
          <w:rFonts w:eastAsiaTheme="minorHAnsi"/>
          <w:lang w:eastAsia="en-US"/>
        </w:rPr>
        <w:t>, </w:t>
      </w:r>
      <w:hyperlink r:id="rId18" w:history="1">
        <w:r w:rsidR="005F2089" w:rsidRPr="00120243">
          <w:rPr>
            <w:rFonts w:eastAsiaTheme="minorHAnsi"/>
            <w:u w:val="single" w:color="0000AF"/>
            <w:lang w:eastAsia="en-US"/>
          </w:rPr>
          <w:t xml:space="preserve">Riding, A. </w:t>
        </w:r>
      </w:hyperlink>
      <w:r w:rsidR="005F2089" w:rsidRPr="00120243">
        <w:rPr>
          <w:rFonts w:eastAsiaTheme="minorHAnsi"/>
          <w:lang w:eastAsia="en-US"/>
        </w:rPr>
        <w:t> and </w:t>
      </w:r>
      <w:hyperlink r:id="rId19" w:history="1">
        <w:r w:rsidR="005F2089" w:rsidRPr="00120243">
          <w:rPr>
            <w:rFonts w:eastAsiaTheme="minorHAnsi"/>
            <w:u w:val="single" w:color="0000AF"/>
            <w:lang w:eastAsia="en-US"/>
          </w:rPr>
          <w:t xml:space="preserve">Li, Y. </w:t>
        </w:r>
      </w:hyperlink>
      <w:r w:rsidR="005F2089" w:rsidRPr="00120243">
        <w:rPr>
          <w:rFonts w:eastAsiaTheme="minorHAnsi"/>
          <w:lang w:eastAsia="en-US"/>
        </w:rPr>
        <w:t> (2019), "Technology adoption and gender-inclusive entrepreneurship education and training", </w:t>
      </w:r>
      <w:hyperlink r:id="rId20" w:history="1">
        <w:r w:rsidR="005F2089" w:rsidRPr="00120243">
          <w:rPr>
            <w:rFonts w:eastAsiaTheme="minorHAnsi"/>
            <w:u w:val="single" w:color="0000AF"/>
            <w:lang w:eastAsia="en-US"/>
          </w:rPr>
          <w:t xml:space="preserve">International Journal of Gender and Entrepreneurship </w:t>
        </w:r>
      </w:hyperlink>
      <w:r w:rsidR="005F2089" w:rsidRPr="00120243">
        <w:rPr>
          <w:rFonts w:eastAsiaTheme="minorHAnsi"/>
          <w:lang w:eastAsia="en-US"/>
        </w:rPr>
        <w:t>, Vol. 11 No. 3, pp. 273-298. </w:t>
      </w:r>
      <w:hyperlink r:id="rId21" w:history="1">
        <w:r w:rsidR="005F2089" w:rsidRPr="00120243">
          <w:rPr>
            <w:rFonts w:eastAsiaTheme="minorHAnsi"/>
            <w:u w:val="single" w:color="0000AF"/>
            <w:lang w:eastAsia="en-US"/>
          </w:rPr>
          <w:t xml:space="preserve">https://doi.org/10.1108/IJGE-02-2019-0026 </w:t>
        </w:r>
      </w:hyperlink>
      <w:r w:rsidR="005F2089" w:rsidRPr="00120243">
        <w:rPr>
          <w:rFonts w:eastAsiaTheme="minorHAnsi"/>
          <w:lang w:eastAsia="en-US"/>
        </w:rPr>
        <w:t xml:space="preserve">.       </w:t>
      </w:r>
    </w:p>
    <w:p w14:paraId="1C9DA2B1" w14:textId="77777777" w:rsidR="0093687E" w:rsidRPr="00120243" w:rsidRDefault="0093687E" w:rsidP="00376B45">
      <w:pPr>
        <w:autoSpaceDE w:val="0"/>
        <w:autoSpaceDN w:val="0"/>
        <w:adjustRightInd w:val="0"/>
        <w:spacing w:line="360" w:lineRule="auto"/>
        <w:jc w:val="both"/>
        <w:rPr>
          <w:rFonts w:eastAsiaTheme="minorHAnsi"/>
          <w:lang w:eastAsia="en-US"/>
        </w:rPr>
      </w:pPr>
    </w:p>
    <w:p w14:paraId="3E787D89" w14:textId="01E02C93" w:rsidR="005F2089" w:rsidRDefault="005F2089" w:rsidP="00376B45">
      <w:pPr>
        <w:autoSpaceDE w:val="0"/>
        <w:autoSpaceDN w:val="0"/>
        <w:adjustRightInd w:val="0"/>
        <w:spacing w:line="360" w:lineRule="auto"/>
        <w:jc w:val="both"/>
        <w:rPr>
          <w:rFonts w:eastAsiaTheme="minorHAnsi"/>
          <w:lang w:eastAsia="en-US"/>
        </w:rPr>
      </w:pPr>
      <w:r w:rsidRPr="00120243">
        <w:rPr>
          <w:rFonts w:eastAsiaTheme="minorHAnsi"/>
          <w:lang w:eastAsia="en-US"/>
        </w:rPr>
        <w:t xml:space="preserve">Susmita Chatterjee, Sangita Dutta Gupta, Parijat Upadhyay,” Technology adoption and entrepreneurial orientation for rural women: Evidence from India”, Technological Forecasting and Social Change, </w:t>
      </w:r>
      <w:r w:rsidR="0093687E" w:rsidRPr="00120243">
        <w:rPr>
          <w:rFonts w:eastAsiaTheme="minorHAnsi"/>
          <w:lang w:eastAsia="en-US"/>
        </w:rPr>
        <w:t>Volume 160, 2020, 20236</w:t>
      </w:r>
      <w:r w:rsidRPr="00120243">
        <w:rPr>
          <w:rFonts w:eastAsiaTheme="minorHAnsi"/>
          <w:lang w:eastAsia="en-US"/>
        </w:rPr>
        <w:t xml:space="preserve">, ISSN 0040-1625, https://doi.org/10.1016/j.techfore.2020.120236.     </w:t>
      </w:r>
    </w:p>
    <w:p w14:paraId="207E15B6" w14:textId="3126FDA1" w:rsidR="005F2089" w:rsidRPr="00120243" w:rsidRDefault="005F2089" w:rsidP="00376B45">
      <w:pPr>
        <w:autoSpaceDE w:val="0"/>
        <w:autoSpaceDN w:val="0"/>
        <w:adjustRightInd w:val="0"/>
        <w:spacing w:line="360" w:lineRule="auto"/>
        <w:jc w:val="both"/>
        <w:rPr>
          <w:rFonts w:eastAsiaTheme="minorHAnsi"/>
          <w:lang w:eastAsia="en-US"/>
        </w:rPr>
      </w:pPr>
    </w:p>
    <w:p w14:paraId="60B7A504" w14:textId="6DF78F9D" w:rsidR="005F2089" w:rsidRDefault="005F2089" w:rsidP="00376B45">
      <w:pPr>
        <w:autoSpaceDE w:val="0"/>
        <w:autoSpaceDN w:val="0"/>
        <w:adjustRightInd w:val="0"/>
        <w:spacing w:line="360" w:lineRule="auto"/>
        <w:jc w:val="both"/>
        <w:rPr>
          <w:rFonts w:eastAsiaTheme="minorHAnsi"/>
          <w:lang w:eastAsia="en-US"/>
        </w:rPr>
      </w:pPr>
      <w:r w:rsidRPr="00120243">
        <w:rPr>
          <w:rFonts w:eastAsiaTheme="minorHAnsi"/>
          <w:lang w:eastAsia="en-US"/>
        </w:rPr>
        <w:t xml:space="preserve">Lisa K. Gundry and Jill R. Kickul (2007) Entrepreneurship </w:t>
      </w:r>
      <w:r w:rsidR="0093687E" w:rsidRPr="00120243">
        <w:rPr>
          <w:rFonts w:eastAsiaTheme="minorHAnsi"/>
          <w:lang w:eastAsia="en-US"/>
        </w:rPr>
        <w:t>Strategy:</w:t>
      </w:r>
      <w:r w:rsidRPr="00120243">
        <w:rPr>
          <w:rFonts w:eastAsiaTheme="minorHAnsi"/>
          <w:lang w:eastAsia="en-US"/>
        </w:rPr>
        <w:t xml:space="preserve"> Changing Patterns in New Venture Creation, Growth, and </w:t>
      </w:r>
      <w:r w:rsidR="0093687E" w:rsidRPr="00120243">
        <w:rPr>
          <w:rFonts w:eastAsiaTheme="minorHAnsi"/>
          <w:lang w:eastAsia="en-US"/>
        </w:rPr>
        <w:t>Reinvention.</w:t>
      </w:r>
      <w:r w:rsidRPr="00120243">
        <w:rPr>
          <w:rFonts w:eastAsiaTheme="minorHAnsi"/>
          <w:lang w:eastAsia="en-US"/>
        </w:rPr>
        <w:t xml:space="preserve"> Thousand Oaks, CA: SAGE Publications, Inc. Available at: https://search-ebscohost-com.ezproxy.uwtsd.ac.uk/login.aspx?direct=true&amp;db=nlebk&amp;AN=474416&amp;site=ehost-live (Accessed: 16 December 2020).         </w:t>
      </w:r>
    </w:p>
    <w:p w14:paraId="481C2B91" w14:textId="4D4D736B" w:rsidR="00C90C1A" w:rsidRDefault="00C90C1A" w:rsidP="00376B45">
      <w:pPr>
        <w:autoSpaceDE w:val="0"/>
        <w:autoSpaceDN w:val="0"/>
        <w:adjustRightInd w:val="0"/>
        <w:spacing w:line="360" w:lineRule="auto"/>
        <w:jc w:val="both"/>
        <w:rPr>
          <w:rFonts w:eastAsiaTheme="minorHAnsi"/>
          <w:lang w:eastAsia="en-US"/>
        </w:rPr>
      </w:pPr>
    </w:p>
    <w:p w14:paraId="2F51B39A" w14:textId="6C63EBB7" w:rsidR="0093687E" w:rsidRDefault="0093687E" w:rsidP="00376B45">
      <w:pPr>
        <w:autoSpaceDE w:val="0"/>
        <w:autoSpaceDN w:val="0"/>
        <w:adjustRightInd w:val="0"/>
        <w:spacing w:line="360" w:lineRule="auto"/>
        <w:jc w:val="both"/>
        <w:rPr>
          <w:rFonts w:eastAsiaTheme="minorHAnsi"/>
          <w:lang w:eastAsia="en-US"/>
        </w:rPr>
      </w:pPr>
    </w:p>
    <w:p w14:paraId="5056C457" w14:textId="2BB716FF" w:rsidR="0093687E" w:rsidRDefault="0093687E" w:rsidP="00376B45">
      <w:pPr>
        <w:autoSpaceDE w:val="0"/>
        <w:autoSpaceDN w:val="0"/>
        <w:adjustRightInd w:val="0"/>
        <w:spacing w:line="360" w:lineRule="auto"/>
        <w:jc w:val="both"/>
        <w:rPr>
          <w:rFonts w:eastAsiaTheme="minorHAnsi"/>
          <w:lang w:eastAsia="en-US"/>
        </w:rPr>
      </w:pPr>
    </w:p>
    <w:p w14:paraId="29FA02DD" w14:textId="774CA409" w:rsidR="0093687E" w:rsidRDefault="0093687E" w:rsidP="00376B45">
      <w:pPr>
        <w:autoSpaceDE w:val="0"/>
        <w:autoSpaceDN w:val="0"/>
        <w:adjustRightInd w:val="0"/>
        <w:spacing w:line="360" w:lineRule="auto"/>
        <w:jc w:val="both"/>
        <w:rPr>
          <w:rFonts w:eastAsiaTheme="minorHAnsi"/>
          <w:lang w:eastAsia="en-US"/>
        </w:rPr>
      </w:pPr>
    </w:p>
    <w:p w14:paraId="523DDF9C" w14:textId="77777777" w:rsidR="0093687E" w:rsidRPr="00120243" w:rsidRDefault="0093687E" w:rsidP="00376B45">
      <w:pPr>
        <w:autoSpaceDE w:val="0"/>
        <w:autoSpaceDN w:val="0"/>
        <w:adjustRightInd w:val="0"/>
        <w:spacing w:line="360" w:lineRule="auto"/>
        <w:jc w:val="both"/>
        <w:rPr>
          <w:rFonts w:eastAsiaTheme="minorHAnsi"/>
          <w:lang w:eastAsia="en-US"/>
        </w:rPr>
      </w:pPr>
    </w:p>
    <w:p w14:paraId="00426A84" w14:textId="227EBB8E" w:rsidR="005F2089" w:rsidRPr="00120243" w:rsidRDefault="005F2089" w:rsidP="00376B45">
      <w:pPr>
        <w:autoSpaceDE w:val="0"/>
        <w:autoSpaceDN w:val="0"/>
        <w:adjustRightInd w:val="0"/>
        <w:spacing w:line="360" w:lineRule="auto"/>
        <w:jc w:val="both"/>
        <w:rPr>
          <w:rFonts w:eastAsiaTheme="minorHAnsi"/>
          <w:lang w:eastAsia="en-US"/>
        </w:rPr>
      </w:pPr>
      <w:r w:rsidRPr="00120243">
        <w:rPr>
          <w:rFonts w:eastAsiaTheme="minorHAnsi"/>
          <w:lang w:eastAsia="en-US"/>
        </w:rPr>
        <w:lastRenderedPageBreak/>
        <w:t xml:space="preserve"> N.T. Dwivedi, and </w:t>
      </w:r>
      <w:r w:rsidR="00C90C1A" w:rsidRPr="00120243">
        <w:rPr>
          <w:rFonts w:eastAsiaTheme="minorHAnsi"/>
          <w:lang w:eastAsia="en-US"/>
        </w:rPr>
        <w:t>T. Mishra, Women</w:t>
      </w:r>
      <w:r w:rsidRPr="00120243">
        <w:rPr>
          <w:rFonts w:eastAsiaTheme="minorHAnsi"/>
          <w:lang w:eastAsia="en-US"/>
        </w:rPr>
        <w:t xml:space="preserve"> Empowerment Through Women Entrepreneurship (A Study of Faizabad Zone of Uttar Pradesh), Voice of Research, 2(2),2013,50-55. </w:t>
      </w:r>
      <w:r w:rsidRPr="00120243">
        <w:rPr>
          <w:rFonts w:eastAsia="MS Gothic"/>
          <w:lang w:eastAsia="en-US"/>
        </w:rPr>
        <w:t>  </w:t>
      </w:r>
      <w:r w:rsidRPr="00120243">
        <w:rPr>
          <w:rFonts w:eastAsiaTheme="minorHAnsi"/>
          <w:lang w:eastAsia="en-US"/>
        </w:rPr>
        <w:t>  </w:t>
      </w:r>
      <w:hyperlink r:id="rId22" w:history="1">
        <w:r w:rsidRPr="00120243">
          <w:rPr>
            <w:rFonts w:eastAsiaTheme="minorHAnsi"/>
            <w:u w:val="single" w:color="0000FF"/>
            <w:lang w:eastAsia="en-US"/>
          </w:rPr>
          <w:t xml:space="preserve">Sultan, S. </w:t>
        </w:r>
      </w:hyperlink>
      <w:r w:rsidRPr="00120243">
        <w:rPr>
          <w:rFonts w:eastAsiaTheme="minorHAnsi"/>
          <w:lang w:eastAsia="en-US"/>
        </w:rPr>
        <w:t> and </w:t>
      </w:r>
      <w:hyperlink r:id="rId23" w:history="1">
        <w:r w:rsidRPr="00120243">
          <w:rPr>
            <w:rFonts w:eastAsiaTheme="minorHAnsi"/>
            <w:u w:val="single" w:color="0000FF"/>
            <w:lang w:eastAsia="en-US"/>
          </w:rPr>
          <w:t xml:space="preserve">Sultan, W.I.M. </w:t>
        </w:r>
      </w:hyperlink>
      <w:r w:rsidRPr="00120243">
        <w:rPr>
          <w:rFonts w:eastAsiaTheme="minorHAnsi"/>
          <w:lang w:eastAsia="en-US"/>
        </w:rPr>
        <w:t> (2020), "Women MSMEs in times of crisis: challenges and opportunities", </w:t>
      </w:r>
      <w:hyperlink r:id="rId24" w:history="1">
        <w:r w:rsidRPr="00120243">
          <w:rPr>
            <w:rFonts w:eastAsiaTheme="minorHAnsi"/>
            <w:u w:val="single" w:color="0D1B1C"/>
            <w:lang w:eastAsia="en-US"/>
          </w:rPr>
          <w:t xml:space="preserve">Journal of Small Business and Enterprise Development </w:t>
        </w:r>
      </w:hyperlink>
      <w:r w:rsidRPr="00120243">
        <w:rPr>
          <w:rFonts w:eastAsiaTheme="minorHAnsi"/>
          <w:lang w:eastAsia="en-US"/>
        </w:rPr>
        <w:t>, Vol. 27 No. 7, pp. 1069-1083. </w:t>
      </w:r>
      <w:hyperlink r:id="rId25" w:history="1">
        <w:r w:rsidRPr="00120243">
          <w:rPr>
            <w:rFonts w:eastAsiaTheme="minorHAnsi"/>
            <w:u w:val="single" w:color="0D1B1C"/>
            <w:lang w:eastAsia="en-US"/>
          </w:rPr>
          <w:t xml:space="preserve">https://doi.org/10.1108/JSBED-06-2020-0226    </w:t>
        </w:r>
      </w:hyperlink>
    </w:p>
    <w:p w14:paraId="0EFCF830" w14:textId="77777777" w:rsidR="005F2089" w:rsidRPr="00120243" w:rsidRDefault="0024253C" w:rsidP="00376B45">
      <w:pPr>
        <w:autoSpaceDE w:val="0"/>
        <w:autoSpaceDN w:val="0"/>
        <w:adjustRightInd w:val="0"/>
        <w:spacing w:line="360" w:lineRule="auto"/>
        <w:jc w:val="both"/>
        <w:rPr>
          <w:rFonts w:eastAsiaTheme="minorHAnsi"/>
          <w:lang w:eastAsia="en-US"/>
        </w:rPr>
      </w:pPr>
      <w:hyperlink r:id="rId26" w:history="1">
        <w:r w:rsidR="005F2089" w:rsidRPr="00120243">
          <w:rPr>
            <w:rFonts w:eastAsiaTheme="minorHAnsi"/>
            <w:u w:val="single" w:color="0000E9"/>
            <w:lang w:eastAsia="en-US"/>
          </w:rPr>
          <w:t xml:space="preserve"> Download </w:t>
        </w:r>
        <w:proofErr w:type="gramStart"/>
        <w:r w:rsidR="005F2089" w:rsidRPr="00120243">
          <w:rPr>
            <w:rFonts w:eastAsiaTheme="minorHAnsi"/>
            <w:u w:val="single" w:color="0000E9"/>
            <w:lang w:eastAsia="en-US"/>
          </w:rPr>
          <w:t>as .RIS</w:t>
        </w:r>
        <w:proofErr w:type="gramEnd"/>
        <w:r w:rsidR="005F2089" w:rsidRPr="00120243">
          <w:rPr>
            <w:rFonts w:eastAsiaTheme="minorHAnsi"/>
            <w:u w:val="single" w:color="0000E9"/>
            <w:lang w:eastAsia="en-US"/>
          </w:rPr>
          <w:t xml:space="preserve">    </w:t>
        </w:r>
      </w:hyperlink>
    </w:p>
    <w:p w14:paraId="19C9FFB1" w14:textId="683C9A47" w:rsidR="005F2089" w:rsidRPr="00120243" w:rsidRDefault="005F2089" w:rsidP="00376B45">
      <w:pPr>
        <w:autoSpaceDE w:val="0"/>
        <w:autoSpaceDN w:val="0"/>
        <w:adjustRightInd w:val="0"/>
        <w:spacing w:line="360" w:lineRule="auto"/>
        <w:jc w:val="both"/>
        <w:rPr>
          <w:rFonts w:eastAsiaTheme="minorHAnsi"/>
          <w:lang w:eastAsia="en-US"/>
        </w:rPr>
      </w:pPr>
    </w:p>
    <w:p w14:paraId="4938FF89" w14:textId="77777777" w:rsidR="0093687E" w:rsidRPr="00120243" w:rsidRDefault="0093687E" w:rsidP="0093687E">
      <w:pPr>
        <w:autoSpaceDE w:val="0"/>
        <w:autoSpaceDN w:val="0"/>
        <w:adjustRightInd w:val="0"/>
        <w:spacing w:line="360" w:lineRule="auto"/>
        <w:jc w:val="both"/>
        <w:rPr>
          <w:rFonts w:eastAsiaTheme="minorHAnsi"/>
          <w:lang w:eastAsia="en-US"/>
        </w:rPr>
      </w:pPr>
      <w:r w:rsidRPr="00120243">
        <w:rPr>
          <w:rFonts w:eastAsiaTheme="minorHAnsi"/>
          <w:lang w:eastAsia="en-US"/>
        </w:rPr>
        <w:t xml:space="preserve">REICHBORN-KJENNERUD, K. and SVARE, H., 2014. Entrepreneurial growth strategies: the female touch. International Journal of Gender and Entrepreneurship, 6 (2), pp. 181-199.         </w:t>
      </w:r>
    </w:p>
    <w:p w14:paraId="6906E982" w14:textId="77777777" w:rsidR="0093687E" w:rsidRPr="00120243" w:rsidRDefault="0093687E" w:rsidP="00376B45">
      <w:pPr>
        <w:autoSpaceDE w:val="0"/>
        <w:autoSpaceDN w:val="0"/>
        <w:adjustRightInd w:val="0"/>
        <w:spacing w:line="360" w:lineRule="auto"/>
        <w:jc w:val="both"/>
        <w:rPr>
          <w:rFonts w:eastAsiaTheme="minorHAnsi"/>
          <w:u w:color="0D1B1C"/>
          <w:lang w:eastAsia="en-US"/>
        </w:rPr>
      </w:pPr>
    </w:p>
    <w:p w14:paraId="24D9643A" w14:textId="095458DC" w:rsidR="005F2089" w:rsidRPr="00120243" w:rsidRDefault="0024253C" w:rsidP="00376B45">
      <w:pPr>
        <w:autoSpaceDE w:val="0"/>
        <w:autoSpaceDN w:val="0"/>
        <w:adjustRightInd w:val="0"/>
        <w:spacing w:line="360" w:lineRule="auto"/>
        <w:jc w:val="both"/>
        <w:rPr>
          <w:rFonts w:eastAsiaTheme="minorHAnsi"/>
          <w:u w:color="0D1B1C"/>
          <w:lang w:eastAsia="en-US"/>
        </w:rPr>
      </w:pPr>
      <w:hyperlink r:id="rId27" w:history="1">
        <w:r w:rsidR="005F2089" w:rsidRPr="00120243">
          <w:rPr>
            <w:rFonts w:eastAsiaTheme="minorHAnsi"/>
            <w:u w:val="single" w:color="0000E9"/>
            <w:lang w:eastAsia="en-US"/>
          </w:rPr>
          <w:t xml:space="preserve">Olsson, A.K. </w:t>
        </w:r>
      </w:hyperlink>
      <w:r w:rsidR="005F2089" w:rsidRPr="00120243">
        <w:rPr>
          <w:rFonts w:eastAsiaTheme="minorHAnsi"/>
          <w:u w:color="0D1B1C"/>
          <w:lang w:eastAsia="en-US"/>
        </w:rPr>
        <w:t> and </w:t>
      </w:r>
      <w:hyperlink r:id="rId28" w:history="1">
        <w:r w:rsidR="005F2089" w:rsidRPr="00120243">
          <w:rPr>
            <w:rFonts w:eastAsiaTheme="minorHAnsi"/>
            <w:u w:val="single" w:color="0000FF"/>
            <w:lang w:eastAsia="en-US"/>
          </w:rPr>
          <w:t xml:space="preserve">Bernhard, I. </w:t>
        </w:r>
      </w:hyperlink>
      <w:r w:rsidR="005F2089" w:rsidRPr="00120243">
        <w:rPr>
          <w:rFonts w:eastAsiaTheme="minorHAnsi"/>
          <w:u w:color="0D1B1C"/>
          <w:lang w:eastAsia="en-US"/>
        </w:rPr>
        <w:t> (2020), "Keeping up the pace of digitalization in small businesses–Women entrepreneurs' knowledge and use of social media", </w:t>
      </w:r>
      <w:hyperlink r:id="rId29" w:history="1">
        <w:r w:rsidR="005F2089" w:rsidRPr="00120243">
          <w:rPr>
            <w:rFonts w:eastAsiaTheme="minorHAnsi"/>
            <w:u w:val="single" w:color="0D1B1C"/>
            <w:lang w:eastAsia="en-US"/>
          </w:rPr>
          <w:t xml:space="preserve">International Journal of Entrepreneurial Behavior &amp; Research </w:t>
        </w:r>
      </w:hyperlink>
      <w:r w:rsidR="005F2089" w:rsidRPr="00120243">
        <w:rPr>
          <w:rFonts w:eastAsiaTheme="minorHAnsi"/>
          <w:u w:color="0D1B1C"/>
          <w:lang w:eastAsia="en-US"/>
        </w:rPr>
        <w:t>, Vol. ahead-of-print No. ahead-of-print. </w:t>
      </w:r>
      <w:hyperlink r:id="rId30" w:history="1">
        <w:r w:rsidR="005F2089" w:rsidRPr="00120243">
          <w:rPr>
            <w:rFonts w:eastAsiaTheme="minorHAnsi"/>
            <w:u w:val="single" w:color="0D1B1C"/>
            <w:lang w:eastAsia="en-US"/>
          </w:rPr>
          <w:t xml:space="preserve">https://doi.org/10.1108/IJEBR-10-2019-0615 </w:t>
        </w:r>
      </w:hyperlink>
      <w:hyperlink r:id="rId31" w:history="1">
        <w:r w:rsidR="005F2089" w:rsidRPr="00120243">
          <w:rPr>
            <w:rFonts w:eastAsiaTheme="minorHAnsi"/>
            <w:u w:val="single" w:color="0D1B1C"/>
            <w:lang w:eastAsia="en-US"/>
          </w:rPr>
          <w:t xml:space="preserve"> Download </w:t>
        </w:r>
        <w:r w:rsidR="00120243" w:rsidRPr="00120243">
          <w:rPr>
            <w:rFonts w:eastAsiaTheme="minorHAnsi"/>
            <w:u w:val="single" w:color="0D1B1C"/>
            <w:lang w:eastAsia="en-US"/>
          </w:rPr>
          <w:t>as. RIS</w:t>
        </w:r>
        <w:r w:rsidR="005F2089" w:rsidRPr="00120243">
          <w:rPr>
            <w:rFonts w:eastAsiaTheme="minorHAnsi"/>
            <w:u w:val="single" w:color="0D1B1C"/>
            <w:lang w:eastAsia="en-US"/>
          </w:rPr>
          <w:t xml:space="preserve">    </w:t>
        </w:r>
      </w:hyperlink>
    </w:p>
    <w:p w14:paraId="42E6DB50" w14:textId="77777777" w:rsidR="005F2089" w:rsidRPr="00120243" w:rsidRDefault="005F2089" w:rsidP="00376B45">
      <w:pPr>
        <w:autoSpaceDE w:val="0"/>
        <w:autoSpaceDN w:val="0"/>
        <w:adjustRightInd w:val="0"/>
        <w:spacing w:line="360" w:lineRule="auto"/>
        <w:jc w:val="both"/>
        <w:rPr>
          <w:rFonts w:eastAsiaTheme="minorHAnsi"/>
          <w:u w:color="0D1B1C"/>
          <w:lang w:eastAsia="en-US"/>
        </w:rPr>
      </w:pPr>
      <w:r w:rsidRPr="00120243">
        <w:rPr>
          <w:rFonts w:eastAsia="MS Gothic"/>
          <w:u w:color="0D1B1C"/>
          <w:lang w:eastAsia="en-US"/>
        </w:rPr>
        <w:t> </w:t>
      </w:r>
    </w:p>
    <w:p w14:paraId="2D786887" w14:textId="38887680" w:rsidR="005F2089" w:rsidRPr="00120243" w:rsidRDefault="005F2089" w:rsidP="00376B45">
      <w:pPr>
        <w:autoSpaceDE w:val="0"/>
        <w:autoSpaceDN w:val="0"/>
        <w:adjustRightInd w:val="0"/>
        <w:spacing w:line="360" w:lineRule="auto"/>
        <w:jc w:val="both"/>
        <w:rPr>
          <w:rFonts w:eastAsiaTheme="minorHAnsi"/>
          <w:u w:color="0D1B1C"/>
          <w:lang w:eastAsia="en-US"/>
        </w:rPr>
      </w:pPr>
      <w:r w:rsidRPr="00120243">
        <w:rPr>
          <w:rFonts w:eastAsiaTheme="minorHAnsi"/>
          <w:u w:color="0D1B1C"/>
          <w:lang w:eastAsia="en-US"/>
        </w:rPr>
        <w:t xml:space="preserve">Pergelova, AlbenaManolova, </w:t>
      </w:r>
      <w:r w:rsidR="00120243" w:rsidRPr="00120243">
        <w:rPr>
          <w:rFonts w:eastAsiaTheme="minorHAnsi"/>
          <w:u w:color="0D1B1C"/>
          <w:lang w:eastAsia="en-US"/>
        </w:rPr>
        <w:t>Tatian, Simeonova</w:t>
      </w:r>
      <w:r w:rsidRPr="00120243">
        <w:rPr>
          <w:rFonts w:eastAsiaTheme="minorHAnsi"/>
          <w:u w:color="0D1B1C"/>
          <w:lang w:eastAsia="en-US"/>
        </w:rPr>
        <w:t xml:space="preserve">-Ganeva, Ralitsa, Yordanova, </w:t>
      </w:r>
      <w:r w:rsidR="00120243" w:rsidRPr="00120243">
        <w:rPr>
          <w:rFonts w:eastAsiaTheme="minorHAnsi"/>
          <w:u w:color="0D1B1C"/>
          <w:lang w:eastAsia="en-US"/>
        </w:rPr>
        <w:t>Desislava, Democratizing</w:t>
      </w:r>
      <w:r w:rsidRPr="00120243">
        <w:rPr>
          <w:rFonts w:eastAsiaTheme="minorHAnsi"/>
          <w:u w:color="0D1B1C"/>
          <w:lang w:eastAsia="en-US"/>
        </w:rPr>
        <w:t xml:space="preserve"> Entrepreneurship? Digital Technologies and the Internationalization of Female-Led SMEs, Journal of Small Business Management- J Small Bus Manag, 57,10047-2778, https://doi.org/10.1111/jsbm.12494,https://doi.org/10.1111/jsbm.12494, 14,39, 2019.       </w:t>
      </w:r>
    </w:p>
    <w:p w14:paraId="7F4EBC0F" w14:textId="03E1B0E4" w:rsidR="005F2089" w:rsidRPr="00120243" w:rsidRDefault="005F2089" w:rsidP="00376B45">
      <w:pPr>
        <w:autoSpaceDE w:val="0"/>
        <w:autoSpaceDN w:val="0"/>
        <w:adjustRightInd w:val="0"/>
        <w:spacing w:line="360" w:lineRule="auto"/>
        <w:jc w:val="both"/>
        <w:rPr>
          <w:rFonts w:eastAsiaTheme="minorHAnsi"/>
          <w:u w:color="0D1B1C"/>
          <w:lang w:eastAsia="en-US"/>
        </w:rPr>
      </w:pPr>
    </w:p>
    <w:p w14:paraId="2FF47F86" w14:textId="77777777" w:rsidR="005F2089" w:rsidRPr="00120243" w:rsidRDefault="005F2089" w:rsidP="00376B45">
      <w:pPr>
        <w:autoSpaceDE w:val="0"/>
        <w:autoSpaceDN w:val="0"/>
        <w:adjustRightInd w:val="0"/>
        <w:spacing w:line="360" w:lineRule="auto"/>
        <w:jc w:val="both"/>
        <w:rPr>
          <w:rFonts w:eastAsiaTheme="minorHAnsi"/>
          <w:u w:color="0D1B1C"/>
          <w:lang w:eastAsia="en-US"/>
        </w:rPr>
      </w:pPr>
      <w:r w:rsidRPr="00120243">
        <w:rPr>
          <w:rFonts w:eastAsiaTheme="minorHAnsi"/>
          <w:u w:color="0D1B1C"/>
          <w:lang w:eastAsia="en-US"/>
        </w:rPr>
        <w:t xml:space="preserve">Rubio-Bañón, A., and Esteban-Lloret, N. (2016). Cultural factors and gender role in female entrepreneurship. Suma de Negocios 7, 9–17. doi: 10.1016/j.sumneg.2015.12.002       </w:t>
      </w:r>
    </w:p>
    <w:p w14:paraId="51CD13D7" w14:textId="3A7BA450" w:rsidR="005F2089" w:rsidRPr="00120243" w:rsidRDefault="005F2089" w:rsidP="00376B45">
      <w:pPr>
        <w:autoSpaceDE w:val="0"/>
        <w:autoSpaceDN w:val="0"/>
        <w:adjustRightInd w:val="0"/>
        <w:spacing w:line="360" w:lineRule="auto"/>
        <w:jc w:val="both"/>
        <w:rPr>
          <w:rFonts w:eastAsiaTheme="minorHAnsi"/>
          <w:u w:color="0D1B1C"/>
          <w:lang w:eastAsia="en-US"/>
        </w:rPr>
      </w:pPr>
    </w:p>
    <w:p w14:paraId="7B8851E8" w14:textId="33F1E22E" w:rsidR="005F2089" w:rsidRPr="00120243" w:rsidRDefault="005F2089" w:rsidP="00120243">
      <w:pPr>
        <w:autoSpaceDE w:val="0"/>
        <w:autoSpaceDN w:val="0"/>
        <w:adjustRightInd w:val="0"/>
        <w:spacing w:line="360" w:lineRule="auto"/>
        <w:jc w:val="both"/>
        <w:rPr>
          <w:rFonts w:eastAsiaTheme="minorHAnsi"/>
          <w:u w:color="0D1B1C"/>
          <w:lang w:eastAsia="en-US"/>
        </w:rPr>
      </w:pPr>
      <w:r w:rsidRPr="00120243">
        <w:rPr>
          <w:rFonts w:eastAsiaTheme="minorHAnsi"/>
          <w:u w:color="0D1B1C"/>
          <w:lang w:eastAsia="en-US"/>
        </w:rPr>
        <w:t>Sallah, C. A., and Caesar, L. D. (2020). Intangible resources and the growth of women businesses: empirical evidence from an emerging market economy. J. Entrepreneurship Emerging Eco</w:t>
      </w:r>
    </w:p>
    <w:p w14:paraId="28720D79" w14:textId="7978159F" w:rsidR="00120243" w:rsidRDefault="00120243" w:rsidP="00120243">
      <w:pPr>
        <w:autoSpaceDE w:val="0"/>
        <w:autoSpaceDN w:val="0"/>
        <w:adjustRightInd w:val="0"/>
        <w:spacing w:line="360" w:lineRule="auto"/>
        <w:jc w:val="both"/>
        <w:rPr>
          <w:rFonts w:eastAsiaTheme="minorHAnsi"/>
          <w:u w:color="0D1B1C"/>
          <w:lang w:eastAsia="en-US"/>
        </w:rPr>
      </w:pPr>
    </w:p>
    <w:p w14:paraId="1D514862" w14:textId="7C524832" w:rsidR="00C90C1A" w:rsidRPr="00C90C1A" w:rsidRDefault="00C90C1A" w:rsidP="00C90C1A">
      <w:pPr>
        <w:autoSpaceDE w:val="0"/>
        <w:autoSpaceDN w:val="0"/>
        <w:adjustRightInd w:val="0"/>
        <w:spacing w:line="360" w:lineRule="auto"/>
        <w:jc w:val="both"/>
        <w:rPr>
          <w:rFonts w:eastAsiaTheme="minorHAnsi"/>
          <w:lang w:eastAsia="en-US"/>
        </w:rPr>
      </w:pPr>
      <w:r w:rsidRPr="00120243">
        <w:rPr>
          <w:rFonts w:eastAsiaTheme="minorHAnsi"/>
          <w:lang w:eastAsia="en-US"/>
        </w:rPr>
        <w:t xml:space="preserve">Sarfaraz, L., Faghih, N., &amp; Majd, A. A. (2014). The relationship between women entrepreneurship and gender equality. Journal of Global Entrepreneurship Research, 2 (1), 1–11.   </w:t>
      </w:r>
    </w:p>
    <w:p w14:paraId="431316EC" w14:textId="77777777" w:rsidR="00C90C1A" w:rsidRDefault="00C90C1A" w:rsidP="00C90C1A">
      <w:pPr>
        <w:autoSpaceDE w:val="0"/>
        <w:autoSpaceDN w:val="0"/>
        <w:adjustRightInd w:val="0"/>
        <w:spacing w:line="360" w:lineRule="auto"/>
        <w:jc w:val="both"/>
      </w:pPr>
    </w:p>
    <w:p w14:paraId="0B3B1366" w14:textId="75938D63" w:rsidR="00C90C1A" w:rsidRDefault="00C90C1A" w:rsidP="00C90C1A">
      <w:pPr>
        <w:autoSpaceDE w:val="0"/>
        <w:autoSpaceDN w:val="0"/>
        <w:adjustRightInd w:val="0"/>
        <w:spacing w:line="360" w:lineRule="auto"/>
        <w:jc w:val="both"/>
        <w:rPr>
          <w:rFonts w:eastAsiaTheme="minorHAnsi"/>
          <w:u w:color="0D1B1C"/>
          <w:lang w:eastAsia="en-US"/>
        </w:rPr>
      </w:pPr>
      <w:hyperlink r:id="rId32" w:history="1">
        <w:r w:rsidRPr="00120243">
          <w:rPr>
            <w:rFonts w:eastAsiaTheme="minorHAnsi"/>
            <w:u w:val="single" w:color="0000E9"/>
            <w:lang w:eastAsia="en-US"/>
          </w:rPr>
          <w:t xml:space="preserve">Sharafizad, J. </w:t>
        </w:r>
      </w:hyperlink>
      <w:r w:rsidRPr="00120243">
        <w:rPr>
          <w:rFonts w:eastAsiaTheme="minorHAnsi"/>
          <w:lang w:eastAsia="en-US"/>
        </w:rPr>
        <w:t> (2016), "Women business owners’ adoption of information and communication technology", </w:t>
      </w:r>
      <w:hyperlink r:id="rId33" w:history="1">
        <w:r w:rsidRPr="00120243">
          <w:rPr>
            <w:rFonts w:eastAsiaTheme="minorHAnsi"/>
            <w:u w:val="single" w:color="0D1B1C"/>
            <w:lang w:eastAsia="en-US"/>
          </w:rPr>
          <w:t xml:space="preserve">Journal of Systems and Information Technology </w:t>
        </w:r>
      </w:hyperlink>
      <w:r w:rsidRPr="00120243">
        <w:rPr>
          <w:rFonts w:eastAsiaTheme="minorHAnsi"/>
          <w:lang w:eastAsia="en-US"/>
        </w:rPr>
        <w:t>, Vol. 18 No. 4, pp. 331-345. </w:t>
      </w:r>
      <w:hyperlink r:id="rId34" w:history="1">
        <w:r w:rsidRPr="00120243">
          <w:rPr>
            <w:rFonts w:eastAsiaTheme="minorHAnsi"/>
            <w:u w:val="single" w:color="0D1B1C"/>
            <w:lang w:eastAsia="en-US"/>
          </w:rPr>
          <w:t xml:space="preserve">https://doi.org/10.1108/JSIT-07-2016-0048 </w:t>
        </w:r>
      </w:hyperlink>
      <w:r w:rsidRPr="00120243">
        <w:rPr>
          <w:rFonts w:eastAsiaTheme="minorHAnsi"/>
          <w:u w:val="single" w:color="0D1B1C"/>
          <w:lang w:eastAsia="en-US"/>
        </w:rPr>
        <w:t>.</w:t>
      </w:r>
      <w:r w:rsidRPr="00120243">
        <w:rPr>
          <w:rFonts w:eastAsiaTheme="minorHAnsi"/>
          <w:u w:color="0D1B1C"/>
          <w:lang w:eastAsia="en-US"/>
        </w:rPr>
        <w:t xml:space="preserve">       </w:t>
      </w:r>
    </w:p>
    <w:p w14:paraId="38A4095C" w14:textId="77777777" w:rsidR="00C90C1A" w:rsidRPr="00120243" w:rsidRDefault="00C90C1A" w:rsidP="00C90C1A">
      <w:pPr>
        <w:autoSpaceDE w:val="0"/>
        <w:autoSpaceDN w:val="0"/>
        <w:adjustRightInd w:val="0"/>
        <w:spacing w:line="360" w:lineRule="auto"/>
        <w:jc w:val="both"/>
        <w:rPr>
          <w:rFonts w:eastAsiaTheme="minorHAnsi"/>
          <w:u w:color="0D1B1C"/>
          <w:lang w:eastAsia="en-US"/>
        </w:rPr>
      </w:pPr>
    </w:p>
    <w:p w14:paraId="019AEF4B" w14:textId="77777777" w:rsidR="00C90C1A" w:rsidRPr="00120243" w:rsidRDefault="00C90C1A" w:rsidP="00C90C1A">
      <w:pPr>
        <w:autoSpaceDE w:val="0"/>
        <w:autoSpaceDN w:val="0"/>
        <w:adjustRightInd w:val="0"/>
        <w:spacing w:line="360" w:lineRule="auto"/>
        <w:jc w:val="both"/>
        <w:rPr>
          <w:rFonts w:eastAsiaTheme="minorHAnsi"/>
          <w:lang w:eastAsia="en-US"/>
        </w:rPr>
      </w:pPr>
      <w:r w:rsidRPr="00120243">
        <w:fldChar w:fldCharType="begin"/>
      </w:r>
      <w:r w:rsidRPr="00120243">
        <w:instrText xml:space="preserve"> HYPERLINK "file:////insight/search?q=Vidhula%20Venugopal%22%20%5Co%20%22Vidhula%20Venugopal" </w:instrText>
      </w:r>
      <w:r w:rsidRPr="00120243">
        <w:fldChar w:fldCharType="separate"/>
      </w:r>
      <w:r w:rsidRPr="00120243">
        <w:rPr>
          <w:rFonts w:eastAsiaTheme="minorHAnsi"/>
          <w:u w:val="single" w:color="0000E9"/>
          <w:lang w:eastAsia="en-US"/>
        </w:rPr>
        <w:t xml:space="preserve">Venugopal, V. </w:t>
      </w:r>
      <w:r w:rsidRPr="00120243">
        <w:rPr>
          <w:rFonts w:eastAsiaTheme="minorHAnsi"/>
          <w:u w:val="single" w:color="0000E9"/>
          <w:lang w:eastAsia="en-US"/>
        </w:rPr>
        <w:fldChar w:fldCharType="end"/>
      </w:r>
      <w:r w:rsidRPr="00120243">
        <w:rPr>
          <w:rFonts w:eastAsiaTheme="minorHAnsi"/>
          <w:lang w:eastAsia="en-US"/>
        </w:rPr>
        <w:t> (2016), "Investigating women’s intentions for entrepreneurial growth", </w:t>
      </w:r>
      <w:hyperlink r:id="rId35" w:history="1">
        <w:r w:rsidRPr="00120243">
          <w:rPr>
            <w:rFonts w:eastAsiaTheme="minorHAnsi"/>
            <w:u w:val="single" w:color="0D1B1C"/>
            <w:lang w:eastAsia="en-US"/>
          </w:rPr>
          <w:t xml:space="preserve">International Journal of Gender and Entrepreneurship </w:t>
        </w:r>
      </w:hyperlink>
      <w:r w:rsidRPr="00120243">
        <w:rPr>
          <w:rFonts w:eastAsiaTheme="minorHAnsi"/>
          <w:lang w:eastAsia="en-US"/>
        </w:rPr>
        <w:t>, Vol. 8 No. 1, pp. 2-27. </w:t>
      </w:r>
      <w:hyperlink r:id="rId36" w:history="1">
        <w:r w:rsidRPr="00120243">
          <w:rPr>
            <w:rFonts w:eastAsiaTheme="minorHAnsi"/>
            <w:u w:val="single" w:color="0D1B1C"/>
            <w:lang w:eastAsia="en-US"/>
          </w:rPr>
          <w:t xml:space="preserve">https://doi.org/10.1108/IJGE-11-2014-0043    </w:t>
        </w:r>
      </w:hyperlink>
    </w:p>
    <w:p w14:paraId="30D8A0BB" w14:textId="77777777" w:rsidR="00C90C1A" w:rsidRPr="00120243" w:rsidRDefault="00C90C1A" w:rsidP="00120243">
      <w:pPr>
        <w:autoSpaceDE w:val="0"/>
        <w:autoSpaceDN w:val="0"/>
        <w:adjustRightInd w:val="0"/>
        <w:spacing w:line="360" w:lineRule="auto"/>
        <w:jc w:val="both"/>
        <w:rPr>
          <w:rFonts w:eastAsiaTheme="minorHAnsi"/>
          <w:u w:color="0D1B1C"/>
          <w:lang w:eastAsia="en-US"/>
        </w:rPr>
      </w:pPr>
    </w:p>
    <w:p w14:paraId="37BB317C" w14:textId="77777777" w:rsidR="005F2089" w:rsidRPr="00120243" w:rsidRDefault="005F2089" w:rsidP="00376B45">
      <w:pPr>
        <w:autoSpaceDE w:val="0"/>
        <w:autoSpaceDN w:val="0"/>
        <w:adjustRightInd w:val="0"/>
        <w:spacing w:line="360" w:lineRule="auto"/>
        <w:jc w:val="both"/>
        <w:rPr>
          <w:rFonts w:eastAsiaTheme="minorHAnsi"/>
          <w:u w:color="0D1B1C"/>
          <w:lang w:eastAsia="en-US"/>
        </w:rPr>
      </w:pPr>
      <w:r w:rsidRPr="00120243">
        <w:rPr>
          <w:rFonts w:eastAsiaTheme="minorHAnsi"/>
          <w:u w:color="0D1B1C"/>
          <w:lang w:eastAsia="en-US"/>
        </w:rPr>
        <w:t xml:space="preserve">Yordanova, D. I., and Tarrazon, M. A. (2010). Gender differences in entrepreneurial intentions: evidence from Bulgaria. J. Dev. Entrepreneurship 15, 245–261. doi: 10.1142/S1084946710001543       </w:t>
      </w:r>
    </w:p>
    <w:p w14:paraId="236633CC" w14:textId="77777777" w:rsidR="005F2089" w:rsidRPr="00120243" w:rsidRDefault="005F2089" w:rsidP="00376B45">
      <w:pPr>
        <w:spacing w:line="360" w:lineRule="auto"/>
        <w:jc w:val="both"/>
      </w:pPr>
    </w:p>
    <w:p w14:paraId="22DDD31B" w14:textId="77777777" w:rsidR="005F2089" w:rsidRPr="00120243" w:rsidRDefault="005F2089" w:rsidP="00376B45">
      <w:pPr>
        <w:spacing w:line="360" w:lineRule="auto"/>
        <w:jc w:val="both"/>
      </w:pPr>
    </w:p>
    <w:p w14:paraId="32F87CEA" w14:textId="77777777" w:rsidR="005F2089" w:rsidRPr="00120243" w:rsidRDefault="005F2089" w:rsidP="00376B45">
      <w:pPr>
        <w:spacing w:line="360" w:lineRule="auto"/>
        <w:jc w:val="both"/>
      </w:pPr>
    </w:p>
    <w:p w14:paraId="01DCE924" w14:textId="77777777" w:rsidR="005F2089" w:rsidRPr="00120243" w:rsidRDefault="005F2089" w:rsidP="00376B45">
      <w:pPr>
        <w:spacing w:line="360" w:lineRule="auto"/>
        <w:jc w:val="both"/>
      </w:pPr>
    </w:p>
    <w:p w14:paraId="4D812676" w14:textId="77777777" w:rsidR="005F2089" w:rsidRPr="00120243" w:rsidRDefault="005F2089" w:rsidP="00203AC5">
      <w:pPr>
        <w:autoSpaceDE w:val="0"/>
        <w:autoSpaceDN w:val="0"/>
        <w:adjustRightInd w:val="0"/>
        <w:spacing w:line="360" w:lineRule="auto"/>
        <w:jc w:val="both"/>
        <w:rPr>
          <w:b/>
          <w:bCs/>
        </w:rPr>
      </w:pPr>
    </w:p>
    <w:sectPr w:rsidR="005F2089" w:rsidRPr="00120243">
      <w:headerReference w:type="default" r:id="rId37"/>
      <w:footerReference w:type="even"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3192BC" w14:textId="77777777" w:rsidR="00E779FE" w:rsidRDefault="00E779FE" w:rsidP="00A40EB3">
      <w:r>
        <w:separator/>
      </w:r>
    </w:p>
  </w:endnote>
  <w:endnote w:type="continuationSeparator" w:id="0">
    <w:p w14:paraId="35F860EA" w14:textId="77777777" w:rsidR="00E779FE" w:rsidRDefault="00E779FE" w:rsidP="00A40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97338033"/>
      <w:docPartObj>
        <w:docPartGallery w:val="Page Numbers (Bottom of Page)"/>
        <w:docPartUnique/>
      </w:docPartObj>
    </w:sdtPr>
    <w:sdtContent>
      <w:p w14:paraId="60EC015F" w14:textId="111374C8" w:rsidR="0024253C" w:rsidRDefault="0024253C" w:rsidP="002425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5DFE27" w14:textId="77777777" w:rsidR="0024253C" w:rsidRDefault="0024253C" w:rsidP="00A40EB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58255058"/>
      <w:docPartObj>
        <w:docPartGallery w:val="Page Numbers (Bottom of Page)"/>
        <w:docPartUnique/>
      </w:docPartObj>
    </w:sdtPr>
    <w:sdtContent>
      <w:p w14:paraId="4CA600C9" w14:textId="59E7549F" w:rsidR="0024253C" w:rsidRDefault="0024253C" w:rsidP="002425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593A822" w14:textId="731C3D06" w:rsidR="0024253C" w:rsidRDefault="0024253C" w:rsidP="00A40EB3">
    <w:pPr>
      <w:pStyle w:val="Footer"/>
      <w:ind w:right="360"/>
    </w:pPr>
    <w:r w:rsidRPr="00617B27">
      <w:fldChar w:fldCharType="begin"/>
    </w:r>
    <w:r w:rsidRPr="00617B27">
      <w:instrText xml:space="preserve"> INCLUDEPICTURE "/var/folders/0k/k08r_xqx591gn88w_9hb2b0c0000gn/T/com.microsoft.Word/WebArchiveCopyPasteTempFiles/page1image2929985664" \* MERGEFORMATINET </w:instrText>
    </w:r>
    <w:r w:rsidRPr="00617B27">
      <w:fldChar w:fldCharType="separate"/>
    </w:r>
    <w:r w:rsidRPr="00617B27">
      <w:rPr>
        <w:noProof/>
      </w:rPr>
      <w:drawing>
        <wp:inline distT="0" distB="0" distL="0" distR="0" wp14:anchorId="1D5E1707" wp14:editId="3DA62728">
          <wp:extent cx="1589405" cy="506437"/>
          <wp:effectExtent l="0" t="0" r="0" b="1905"/>
          <wp:docPr id="2" name="Picture 2" descr="page1image2929985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1image292998566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4259" cy="514356"/>
                  </a:xfrm>
                  <a:prstGeom prst="rect">
                    <a:avLst/>
                  </a:prstGeom>
                  <a:noFill/>
                  <a:ln>
                    <a:noFill/>
                  </a:ln>
                </pic:spPr>
              </pic:pic>
            </a:graphicData>
          </a:graphic>
        </wp:inline>
      </w:drawing>
    </w:r>
    <w:r w:rsidRPr="00617B27">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09E98A" w14:textId="77777777" w:rsidR="00E779FE" w:rsidRDefault="00E779FE" w:rsidP="00A40EB3">
      <w:r>
        <w:separator/>
      </w:r>
    </w:p>
  </w:footnote>
  <w:footnote w:type="continuationSeparator" w:id="0">
    <w:p w14:paraId="058CAC37" w14:textId="77777777" w:rsidR="00E779FE" w:rsidRDefault="00E779FE" w:rsidP="00A40E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9D310E" w14:textId="09455C79" w:rsidR="0024253C" w:rsidRPr="00617B27" w:rsidRDefault="0024253C" w:rsidP="00617B27">
    <w:pPr>
      <w:shd w:val="clear" w:color="auto" w:fill="FFFFFF"/>
    </w:pPr>
  </w:p>
  <w:p w14:paraId="1EE042BC" w14:textId="77777777" w:rsidR="0024253C" w:rsidRDefault="002425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A07B7"/>
    <w:multiLevelType w:val="hybridMultilevel"/>
    <w:tmpl w:val="C8B2C8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93053B"/>
    <w:multiLevelType w:val="hybridMultilevel"/>
    <w:tmpl w:val="8AA686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0A3F16"/>
    <w:multiLevelType w:val="hybridMultilevel"/>
    <w:tmpl w:val="F3AE11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530A43"/>
    <w:multiLevelType w:val="hybridMultilevel"/>
    <w:tmpl w:val="9E3CFA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AB481D"/>
    <w:multiLevelType w:val="hybridMultilevel"/>
    <w:tmpl w:val="64A22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1070D7"/>
    <w:multiLevelType w:val="hybridMultilevel"/>
    <w:tmpl w:val="91001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8A6A0B"/>
    <w:multiLevelType w:val="hybridMultilevel"/>
    <w:tmpl w:val="5F1E769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647445"/>
    <w:multiLevelType w:val="hybridMultilevel"/>
    <w:tmpl w:val="9DDC8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DB633D"/>
    <w:multiLevelType w:val="hybridMultilevel"/>
    <w:tmpl w:val="F1D05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D43CAC"/>
    <w:multiLevelType w:val="multilevel"/>
    <w:tmpl w:val="892E4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626ECE"/>
    <w:multiLevelType w:val="hybridMultilevel"/>
    <w:tmpl w:val="50322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14389C"/>
    <w:multiLevelType w:val="hybridMultilevel"/>
    <w:tmpl w:val="D47068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795A62"/>
    <w:multiLevelType w:val="multilevel"/>
    <w:tmpl w:val="4732A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86B4E70"/>
    <w:multiLevelType w:val="hybridMultilevel"/>
    <w:tmpl w:val="E4C87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DD7119"/>
    <w:multiLevelType w:val="hybridMultilevel"/>
    <w:tmpl w:val="AE521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94158A"/>
    <w:multiLevelType w:val="hybridMultilevel"/>
    <w:tmpl w:val="F6A49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11"/>
  </w:num>
  <w:num w:numId="4">
    <w:abstractNumId w:val="13"/>
  </w:num>
  <w:num w:numId="5">
    <w:abstractNumId w:val="9"/>
  </w:num>
  <w:num w:numId="6">
    <w:abstractNumId w:val="14"/>
  </w:num>
  <w:num w:numId="7">
    <w:abstractNumId w:val="12"/>
  </w:num>
  <w:num w:numId="8">
    <w:abstractNumId w:val="7"/>
  </w:num>
  <w:num w:numId="9">
    <w:abstractNumId w:val="8"/>
  </w:num>
  <w:num w:numId="10">
    <w:abstractNumId w:val="15"/>
  </w:num>
  <w:num w:numId="11">
    <w:abstractNumId w:val="4"/>
  </w:num>
  <w:num w:numId="12">
    <w:abstractNumId w:val="1"/>
  </w:num>
  <w:num w:numId="13">
    <w:abstractNumId w:val="3"/>
  </w:num>
  <w:num w:numId="14">
    <w:abstractNumId w:val="0"/>
  </w:num>
  <w:num w:numId="15">
    <w:abstractNumId w:val="6"/>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D90"/>
    <w:rsid w:val="0000459A"/>
    <w:rsid w:val="00005BD2"/>
    <w:rsid w:val="000073B3"/>
    <w:rsid w:val="000148E0"/>
    <w:rsid w:val="00014C67"/>
    <w:rsid w:val="0002578D"/>
    <w:rsid w:val="0003111D"/>
    <w:rsid w:val="00034687"/>
    <w:rsid w:val="00035861"/>
    <w:rsid w:val="00052D92"/>
    <w:rsid w:val="00053328"/>
    <w:rsid w:val="0005592A"/>
    <w:rsid w:val="000650B7"/>
    <w:rsid w:val="00066027"/>
    <w:rsid w:val="000935CD"/>
    <w:rsid w:val="0009625F"/>
    <w:rsid w:val="000A14BB"/>
    <w:rsid w:val="000A409F"/>
    <w:rsid w:val="000A78F3"/>
    <w:rsid w:val="000E7959"/>
    <w:rsid w:val="000F2305"/>
    <w:rsid w:val="000F61D1"/>
    <w:rsid w:val="001163E0"/>
    <w:rsid w:val="001176A3"/>
    <w:rsid w:val="00120243"/>
    <w:rsid w:val="00121A3D"/>
    <w:rsid w:val="001344F9"/>
    <w:rsid w:val="00135C9B"/>
    <w:rsid w:val="00150A1C"/>
    <w:rsid w:val="00154EE5"/>
    <w:rsid w:val="00157F88"/>
    <w:rsid w:val="00162527"/>
    <w:rsid w:val="001626EE"/>
    <w:rsid w:val="00164E02"/>
    <w:rsid w:val="00171B55"/>
    <w:rsid w:val="00182A0D"/>
    <w:rsid w:val="00196948"/>
    <w:rsid w:val="001C0ED3"/>
    <w:rsid w:val="001D0A96"/>
    <w:rsid w:val="001D5B3E"/>
    <w:rsid w:val="001F5168"/>
    <w:rsid w:val="00203AC5"/>
    <w:rsid w:val="002062E9"/>
    <w:rsid w:val="002239D7"/>
    <w:rsid w:val="0024253C"/>
    <w:rsid w:val="0027314B"/>
    <w:rsid w:val="002766F0"/>
    <w:rsid w:val="00276CEE"/>
    <w:rsid w:val="002837F3"/>
    <w:rsid w:val="002860FC"/>
    <w:rsid w:val="00293098"/>
    <w:rsid w:val="002947A6"/>
    <w:rsid w:val="002A5D90"/>
    <w:rsid w:val="002A5F86"/>
    <w:rsid w:val="002B5AA5"/>
    <w:rsid w:val="002C2071"/>
    <w:rsid w:val="002F1594"/>
    <w:rsid w:val="002F3800"/>
    <w:rsid w:val="002F3E0F"/>
    <w:rsid w:val="0030189C"/>
    <w:rsid w:val="003214A7"/>
    <w:rsid w:val="003316C0"/>
    <w:rsid w:val="0033466D"/>
    <w:rsid w:val="00376B45"/>
    <w:rsid w:val="00381C7F"/>
    <w:rsid w:val="00393D81"/>
    <w:rsid w:val="003B377C"/>
    <w:rsid w:val="003B5296"/>
    <w:rsid w:val="003E62DA"/>
    <w:rsid w:val="00414714"/>
    <w:rsid w:val="00416AFC"/>
    <w:rsid w:val="0044647E"/>
    <w:rsid w:val="00452726"/>
    <w:rsid w:val="004545CA"/>
    <w:rsid w:val="00461625"/>
    <w:rsid w:val="0047154A"/>
    <w:rsid w:val="00473D8F"/>
    <w:rsid w:val="004A00E9"/>
    <w:rsid w:val="004A7BE9"/>
    <w:rsid w:val="004B2F58"/>
    <w:rsid w:val="004C04FB"/>
    <w:rsid w:val="004C6255"/>
    <w:rsid w:val="004D249D"/>
    <w:rsid w:val="004D656F"/>
    <w:rsid w:val="004E27A3"/>
    <w:rsid w:val="004F0205"/>
    <w:rsid w:val="004F4D45"/>
    <w:rsid w:val="004F5131"/>
    <w:rsid w:val="005036A0"/>
    <w:rsid w:val="00510556"/>
    <w:rsid w:val="0055054D"/>
    <w:rsid w:val="00556389"/>
    <w:rsid w:val="00562C17"/>
    <w:rsid w:val="00570282"/>
    <w:rsid w:val="00570C1A"/>
    <w:rsid w:val="005B12DD"/>
    <w:rsid w:val="005C5893"/>
    <w:rsid w:val="005E2AC8"/>
    <w:rsid w:val="005F2089"/>
    <w:rsid w:val="006042DE"/>
    <w:rsid w:val="00613599"/>
    <w:rsid w:val="00617B27"/>
    <w:rsid w:val="00621515"/>
    <w:rsid w:val="00626119"/>
    <w:rsid w:val="00627006"/>
    <w:rsid w:val="0063393A"/>
    <w:rsid w:val="006568C1"/>
    <w:rsid w:val="00657E7B"/>
    <w:rsid w:val="00663F59"/>
    <w:rsid w:val="006666CA"/>
    <w:rsid w:val="00674960"/>
    <w:rsid w:val="00685398"/>
    <w:rsid w:val="006A5CF7"/>
    <w:rsid w:val="006B459E"/>
    <w:rsid w:val="006C56CC"/>
    <w:rsid w:val="006D5694"/>
    <w:rsid w:val="006E7D45"/>
    <w:rsid w:val="007152D8"/>
    <w:rsid w:val="00723B14"/>
    <w:rsid w:val="00727C23"/>
    <w:rsid w:val="00732FAB"/>
    <w:rsid w:val="0073377B"/>
    <w:rsid w:val="00737E27"/>
    <w:rsid w:val="00740D25"/>
    <w:rsid w:val="0075178B"/>
    <w:rsid w:val="00760548"/>
    <w:rsid w:val="00760769"/>
    <w:rsid w:val="00761EA8"/>
    <w:rsid w:val="007707FB"/>
    <w:rsid w:val="007803E2"/>
    <w:rsid w:val="007833C4"/>
    <w:rsid w:val="00783A4A"/>
    <w:rsid w:val="00787034"/>
    <w:rsid w:val="00794A7D"/>
    <w:rsid w:val="00797B78"/>
    <w:rsid w:val="007B4E8B"/>
    <w:rsid w:val="007C07F3"/>
    <w:rsid w:val="007C2999"/>
    <w:rsid w:val="007D0779"/>
    <w:rsid w:val="007D38B4"/>
    <w:rsid w:val="007F4DF6"/>
    <w:rsid w:val="007F58E5"/>
    <w:rsid w:val="00806131"/>
    <w:rsid w:val="0080793A"/>
    <w:rsid w:val="00813025"/>
    <w:rsid w:val="00814C9E"/>
    <w:rsid w:val="00821F16"/>
    <w:rsid w:val="00824ECE"/>
    <w:rsid w:val="0083282E"/>
    <w:rsid w:val="00834E8B"/>
    <w:rsid w:val="00837893"/>
    <w:rsid w:val="00855489"/>
    <w:rsid w:val="00860876"/>
    <w:rsid w:val="00866369"/>
    <w:rsid w:val="008720D4"/>
    <w:rsid w:val="00893B40"/>
    <w:rsid w:val="008A0C3F"/>
    <w:rsid w:val="008A6E5A"/>
    <w:rsid w:val="008B1489"/>
    <w:rsid w:val="008B661C"/>
    <w:rsid w:val="008C70B7"/>
    <w:rsid w:val="008C7ECF"/>
    <w:rsid w:val="008D2846"/>
    <w:rsid w:val="009118A5"/>
    <w:rsid w:val="0093687E"/>
    <w:rsid w:val="00936AFC"/>
    <w:rsid w:val="00953C32"/>
    <w:rsid w:val="009572CA"/>
    <w:rsid w:val="00965176"/>
    <w:rsid w:val="00980333"/>
    <w:rsid w:val="00982122"/>
    <w:rsid w:val="009940E6"/>
    <w:rsid w:val="009A2E40"/>
    <w:rsid w:val="009A4BA8"/>
    <w:rsid w:val="009C70FB"/>
    <w:rsid w:val="009D315D"/>
    <w:rsid w:val="009D46E3"/>
    <w:rsid w:val="009E6660"/>
    <w:rsid w:val="009E78AE"/>
    <w:rsid w:val="009F75F6"/>
    <w:rsid w:val="00A10818"/>
    <w:rsid w:val="00A173E5"/>
    <w:rsid w:val="00A33A9B"/>
    <w:rsid w:val="00A37BD2"/>
    <w:rsid w:val="00A40EB3"/>
    <w:rsid w:val="00A521BA"/>
    <w:rsid w:val="00A653EF"/>
    <w:rsid w:val="00A71656"/>
    <w:rsid w:val="00A918B0"/>
    <w:rsid w:val="00A9372B"/>
    <w:rsid w:val="00A962CB"/>
    <w:rsid w:val="00AC09B7"/>
    <w:rsid w:val="00AC741B"/>
    <w:rsid w:val="00AD372A"/>
    <w:rsid w:val="00AF24BD"/>
    <w:rsid w:val="00AF7C6C"/>
    <w:rsid w:val="00B04C9D"/>
    <w:rsid w:val="00B06304"/>
    <w:rsid w:val="00B11BF4"/>
    <w:rsid w:val="00B16FBA"/>
    <w:rsid w:val="00B248AC"/>
    <w:rsid w:val="00B24E55"/>
    <w:rsid w:val="00B25EED"/>
    <w:rsid w:val="00B44450"/>
    <w:rsid w:val="00B823B5"/>
    <w:rsid w:val="00B85475"/>
    <w:rsid w:val="00B96BB8"/>
    <w:rsid w:val="00B97CBC"/>
    <w:rsid w:val="00BB5B5B"/>
    <w:rsid w:val="00BD5083"/>
    <w:rsid w:val="00BD5F6F"/>
    <w:rsid w:val="00BD7FF4"/>
    <w:rsid w:val="00BF63E4"/>
    <w:rsid w:val="00BF707A"/>
    <w:rsid w:val="00BF7D69"/>
    <w:rsid w:val="00C00911"/>
    <w:rsid w:val="00C24223"/>
    <w:rsid w:val="00C2698A"/>
    <w:rsid w:val="00C36014"/>
    <w:rsid w:val="00C37ACC"/>
    <w:rsid w:val="00C459EB"/>
    <w:rsid w:val="00C46BD2"/>
    <w:rsid w:val="00C64648"/>
    <w:rsid w:val="00C6689B"/>
    <w:rsid w:val="00C67745"/>
    <w:rsid w:val="00C72D1F"/>
    <w:rsid w:val="00C870E0"/>
    <w:rsid w:val="00C871F3"/>
    <w:rsid w:val="00C90C1A"/>
    <w:rsid w:val="00C956E7"/>
    <w:rsid w:val="00CA0C35"/>
    <w:rsid w:val="00CA2FFC"/>
    <w:rsid w:val="00CA39EA"/>
    <w:rsid w:val="00CB278C"/>
    <w:rsid w:val="00CC0037"/>
    <w:rsid w:val="00CC5233"/>
    <w:rsid w:val="00CD23A9"/>
    <w:rsid w:val="00CE0C65"/>
    <w:rsid w:val="00CF6D43"/>
    <w:rsid w:val="00D14423"/>
    <w:rsid w:val="00D26A7D"/>
    <w:rsid w:val="00D33477"/>
    <w:rsid w:val="00D342B2"/>
    <w:rsid w:val="00D405CD"/>
    <w:rsid w:val="00D64DCB"/>
    <w:rsid w:val="00D73473"/>
    <w:rsid w:val="00D73C72"/>
    <w:rsid w:val="00DA2950"/>
    <w:rsid w:val="00DA4099"/>
    <w:rsid w:val="00DE1633"/>
    <w:rsid w:val="00DF20C0"/>
    <w:rsid w:val="00E0635A"/>
    <w:rsid w:val="00E075E2"/>
    <w:rsid w:val="00E15CD1"/>
    <w:rsid w:val="00E23722"/>
    <w:rsid w:val="00E30C56"/>
    <w:rsid w:val="00E4079F"/>
    <w:rsid w:val="00E40EAE"/>
    <w:rsid w:val="00E65886"/>
    <w:rsid w:val="00E76DD0"/>
    <w:rsid w:val="00E779FE"/>
    <w:rsid w:val="00E810ED"/>
    <w:rsid w:val="00E87ECE"/>
    <w:rsid w:val="00E935E8"/>
    <w:rsid w:val="00E9541D"/>
    <w:rsid w:val="00EC16A2"/>
    <w:rsid w:val="00EC3BC6"/>
    <w:rsid w:val="00ED4302"/>
    <w:rsid w:val="00EE2163"/>
    <w:rsid w:val="00EE5668"/>
    <w:rsid w:val="00EF24FA"/>
    <w:rsid w:val="00F11303"/>
    <w:rsid w:val="00F113E4"/>
    <w:rsid w:val="00F31383"/>
    <w:rsid w:val="00F32D0D"/>
    <w:rsid w:val="00F335EB"/>
    <w:rsid w:val="00F41A52"/>
    <w:rsid w:val="00F4472A"/>
    <w:rsid w:val="00F47312"/>
    <w:rsid w:val="00F55B68"/>
    <w:rsid w:val="00F91224"/>
    <w:rsid w:val="00FA60B5"/>
    <w:rsid w:val="00FB08BF"/>
    <w:rsid w:val="00FC0644"/>
    <w:rsid w:val="00FD0715"/>
    <w:rsid w:val="00FD1A88"/>
    <w:rsid w:val="00FD4182"/>
    <w:rsid w:val="00FD6BF3"/>
    <w:rsid w:val="00FE172B"/>
    <w:rsid w:val="00FE44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E64D6"/>
  <w15:chartTrackingRefBased/>
  <w15:docId w15:val="{9047AC14-A43C-EE4D-B906-700852188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5F6F"/>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FA60B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2578D"/>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A5D90"/>
    <w:pPr>
      <w:spacing w:before="100" w:beforeAutospacing="1" w:after="100" w:afterAutospacing="1"/>
    </w:pPr>
  </w:style>
  <w:style w:type="character" w:customStyle="1" w:styleId="apple-converted-space">
    <w:name w:val="apple-converted-space"/>
    <w:basedOn w:val="DefaultParagraphFont"/>
    <w:rsid w:val="00C459EB"/>
  </w:style>
  <w:style w:type="character" w:styleId="Hyperlink">
    <w:name w:val="Hyperlink"/>
    <w:basedOn w:val="DefaultParagraphFont"/>
    <w:uiPriority w:val="99"/>
    <w:unhideWhenUsed/>
    <w:rsid w:val="00621515"/>
    <w:rPr>
      <w:color w:val="0000FF"/>
      <w:u w:val="single"/>
    </w:rPr>
  </w:style>
  <w:style w:type="character" w:customStyle="1" w:styleId="Heading2Char">
    <w:name w:val="Heading 2 Char"/>
    <w:basedOn w:val="DefaultParagraphFont"/>
    <w:link w:val="Heading2"/>
    <w:uiPriority w:val="9"/>
    <w:rsid w:val="0002578D"/>
    <w:rPr>
      <w:rFonts w:ascii="Times New Roman" w:eastAsia="Times New Roman" w:hAnsi="Times New Roman" w:cs="Times New Roman"/>
      <w:b/>
      <w:bCs/>
      <w:sz w:val="36"/>
      <w:szCs w:val="36"/>
      <w:lang w:eastAsia="en-GB"/>
    </w:rPr>
  </w:style>
  <w:style w:type="table" w:styleId="TableGrid">
    <w:name w:val="Table Grid"/>
    <w:basedOn w:val="TableNormal"/>
    <w:uiPriority w:val="39"/>
    <w:rsid w:val="001F5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7006"/>
    <w:rPr>
      <w:rFonts w:eastAsiaTheme="minorHAnsi"/>
      <w:sz w:val="18"/>
      <w:szCs w:val="18"/>
      <w:lang w:eastAsia="en-US"/>
    </w:rPr>
  </w:style>
  <w:style w:type="character" w:customStyle="1" w:styleId="BalloonTextChar">
    <w:name w:val="Balloon Text Char"/>
    <w:basedOn w:val="DefaultParagraphFont"/>
    <w:link w:val="BalloonText"/>
    <w:uiPriority w:val="99"/>
    <w:semiHidden/>
    <w:rsid w:val="00627006"/>
    <w:rPr>
      <w:rFonts w:ascii="Times New Roman" w:hAnsi="Times New Roman" w:cs="Times New Roman"/>
      <w:sz w:val="18"/>
      <w:szCs w:val="18"/>
    </w:rPr>
  </w:style>
  <w:style w:type="character" w:customStyle="1" w:styleId="ls0">
    <w:name w:val="ls0"/>
    <w:basedOn w:val="DefaultParagraphFont"/>
    <w:rsid w:val="00BF7D69"/>
  </w:style>
  <w:style w:type="character" w:customStyle="1" w:styleId="ls2">
    <w:name w:val="ls2"/>
    <w:basedOn w:val="DefaultParagraphFont"/>
    <w:rsid w:val="00BF7D69"/>
  </w:style>
  <w:style w:type="character" w:customStyle="1" w:styleId="ls7">
    <w:name w:val="ls7"/>
    <w:basedOn w:val="DefaultParagraphFont"/>
    <w:rsid w:val="00BF7D69"/>
  </w:style>
  <w:style w:type="character" w:customStyle="1" w:styleId="ff2">
    <w:name w:val="ff2"/>
    <w:basedOn w:val="DefaultParagraphFont"/>
    <w:rsid w:val="00BF7D69"/>
  </w:style>
  <w:style w:type="character" w:customStyle="1" w:styleId="ff1">
    <w:name w:val="ff1"/>
    <w:basedOn w:val="DefaultParagraphFont"/>
    <w:rsid w:val="00BF7D69"/>
  </w:style>
  <w:style w:type="character" w:customStyle="1" w:styleId="ls8">
    <w:name w:val="ls8"/>
    <w:basedOn w:val="DefaultParagraphFont"/>
    <w:rsid w:val="00BF7D69"/>
  </w:style>
  <w:style w:type="character" w:customStyle="1" w:styleId="ws2">
    <w:name w:val="ws2"/>
    <w:basedOn w:val="DefaultParagraphFont"/>
    <w:rsid w:val="00BF7D69"/>
  </w:style>
  <w:style w:type="character" w:customStyle="1" w:styleId="ls6">
    <w:name w:val="ls6"/>
    <w:basedOn w:val="DefaultParagraphFont"/>
    <w:rsid w:val="00BF7D69"/>
  </w:style>
  <w:style w:type="character" w:customStyle="1" w:styleId="ls9">
    <w:name w:val="ls9"/>
    <w:basedOn w:val="DefaultParagraphFont"/>
    <w:rsid w:val="00BF7D69"/>
  </w:style>
  <w:style w:type="character" w:customStyle="1" w:styleId="ls1">
    <w:name w:val="ls1"/>
    <w:basedOn w:val="DefaultParagraphFont"/>
    <w:rsid w:val="00BF7D69"/>
  </w:style>
  <w:style w:type="character" w:customStyle="1" w:styleId="ws3">
    <w:name w:val="ws3"/>
    <w:basedOn w:val="DefaultParagraphFont"/>
    <w:rsid w:val="00BF7D69"/>
  </w:style>
  <w:style w:type="paragraph" w:styleId="ListParagraph">
    <w:name w:val="List Paragraph"/>
    <w:basedOn w:val="Normal"/>
    <w:uiPriority w:val="34"/>
    <w:qFormat/>
    <w:rsid w:val="00783A4A"/>
    <w:pPr>
      <w:ind w:left="720"/>
      <w:contextualSpacing/>
    </w:pPr>
    <w:rPr>
      <w:rFonts w:asciiTheme="minorHAnsi" w:eastAsiaTheme="minorHAnsi" w:hAnsiTheme="minorHAnsi" w:cstheme="minorBidi"/>
      <w:lang w:eastAsia="en-US"/>
    </w:rPr>
  </w:style>
  <w:style w:type="paragraph" w:styleId="Footer">
    <w:name w:val="footer"/>
    <w:basedOn w:val="Normal"/>
    <w:link w:val="FooterChar"/>
    <w:uiPriority w:val="99"/>
    <w:unhideWhenUsed/>
    <w:rsid w:val="00A40EB3"/>
    <w:pPr>
      <w:tabs>
        <w:tab w:val="center" w:pos="4513"/>
        <w:tab w:val="right" w:pos="9026"/>
      </w:tabs>
    </w:pPr>
  </w:style>
  <w:style w:type="character" w:customStyle="1" w:styleId="FooterChar">
    <w:name w:val="Footer Char"/>
    <w:basedOn w:val="DefaultParagraphFont"/>
    <w:link w:val="Footer"/>
    <w:uiPriority w:val="99"/>
    <w:rsid w:val="00A40EB3"/>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A40EB3"/>
  </w:style>
  <w:style w:type="paragraph" w:styleId="Header">
    <w:name w:val="header"/>
    <w:basedOn w:val="Normal"/>
    <w:link w:val="HeaderChar"/>
    <w:uiPriority w:val="99"/>
    <w:unhideWhenUsed/>
    <w:rsid w:val="00F91224"/>
    <w:pPr>
      <w:tabs>
        <w:tab w:val="center" w:pos="4513"/>
        <w:tab w:val="right" w:pos="9026"/>
      </w:tabs>
    </w:pPr>
  </w:style>
  <w:style w:type="character" w:customStyle="1" w:styleId="HeaderChar">
    <w:name w:val="Header Char"/>
    <w:basedOn w:val="DefaultParagraphFont"/>
    <w:link w:val="Header"/>
    <w:uiPriority w:val="99"/>
    <w:rsid w:val="00F91224"/>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FA60B5"/>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semiHidden/>
    <w:unhideWhenUsed/>
    <w:qFormat/>
    <w:rsid w:val="00FA60B5"/>
    <w:pPr>
      <w:spacing w:before="480" w:line="276" w:lineRule="auto"/>
      <w:outlineLvl w:val="9"/>
    </w:pPr>
    <w:rPr>
      <w:rFonts w:ascii="Calibri Light" w:eastAsia="Times New Roman" w:hAnsi="Calibri Light" w:cs="Times New Roman"/>
      <w:b/>
      <w:bCs/>
      <w:color w:val="2F5496"/>
      <w:sz w:val="28"/>
      <w:szCs w:val="28"/>
      <w:lang w:val="en-US" w:eastAsia="en-US"/>
    </w:rPr>
  </w:style>
  <w:style w:type="paragraph" w:styleId="TOC1">
    <w:name w:val="toc 1"/>
    <w:basedOn w:val="Normal"/>
    <w:next w:val="Normal"/>
    <w:autoRedefine/>
    <w:uiPriority w:val="39"/>
    <w:unhideWhenUsed/>
    <w:rsid w:val="00FA60B5"/>
    <w:pPr>
      <w:spacing w:after="200" w:line="276" w:lineRule="auto"/>
    </w:pPr>
    <w:rPr>
      <w:rFonts w:ascii="Calibri" w:eastAsia="Calibri" w:hAnsi="Calibri"/>
      <w:sz w:val="22"/>
      <w:szCs w:val="22"/>
      <w:lang w:val="en-US" w:eastAsia="en-US"/>
    </w:rPr>
  </w:style>
  <w:style w:type="paragraph" w:styleId="TOC2">
    <w:name w:val="toc 2"/>
    <w:basedOn w:val="Normal"/>
    <w:next w:val="Normal"/>
    <w:autoRedefine/>
    <w:uiPriority w:val="39"/>
    <w:unhideWhenUsed/>
    <w:rsid w:val="00FA60B5"/>
    <w:pPr>
      <w:spacing w:after="200" w:line="276" w:lineRule="auto"/>
      <w:ind w:left="220"/>
    </w:pPr>
    <w:rPr>
      <w:rFonts w:ascii="Calibri" w:eastAsia="Calibri" w:hAnsi="Calibri"/>
      <w:sz w:val="22"/>
      <w:szCs w:val="22"/>
      <w:lang w:val="en-US" w:eastAsia="en-US"/>
    </w:rPr>
  </w:style>
  <w:style w:type="paragraph" w:styleId="TOC3">
    <w:name w:val="toc 3"/>
    <w:basedOn w:val="Normal"/>
    <w:next w:val="Normal"/>
    <w:autoRedefine/>
    <w:uiPriority w:val="39"/>
    <w:unhideWhenUsed/>
    <w:rsid w:val="00FA60B5"/>
    <w:pPr>
      <w:spacing w:after="200" w:line="276" w:lineRule="auto"/>
      <w:ind w:left="420"/>
    </w:pPr>
    <w:rPr>
      <w:rFonts w:ascii="Calibri" w:eastAsia="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439845">
      <w:bodyDiv w:val="1"/>
      <w:marLeft w:val="0"/>
      <w:marRight w:val="0"/>
      <w:marTop w:val="0"/>
      <w:marBottom w:val="0"/>
      <w:divBdr>
        <w:top w:val="none" w:sz="0" w:space="0" w:color="auto"/>
        <w:left w:val="none" w:sz="0" w:space="0" w:color="auto"/>
        <w:bottom w:val="none" w:sz="0" w:space="0" w:color="auto"/>
        <w:right w:val="none" w:sz="0" w:space="0" w:color="auto"/>
      </w:divBdr>
      <w:divsChild>
        <w:div w:id="241988453">
          <w:marLeft w:val="0"/>
          <w:marRight w:val="0"/>
          <w:marTop w:val="0"/>
          <w:marBottom w:val="0"/>
          <w:divBdr>
            <w:top w:val="none" w:sz="0" w:space="0" w:color="auto"/>
            <w:left w:val="none" w:sz="0" w:space="0" w:color="auto"/>
            <w:bottom w:val="none" w:sz="0" w:space="0" w:color="auto"/>
            <w:right w:val="none" w:sz="0" w:space="0" w:color="auto"/>
          </w:divBdr>
          <w:divsChild>
            <w:div w:id="2057702978">
              <w:marLeft w:val="0"/>
              <w:marRight w:val="0"/>
              <w:marTop w:val="0"/>
              <w:marBottom w:val="0"/>
              <w:divBdr>
                <w:top w:val="none" w:sz="0" w:space="0" w:color="auto"/>
                <w:left w:val="none" w:sz="0" w:space="0" w:color="auto"/>
                <w:bottom w:val="none" w:sz="0" w:space="0" w:color="auto"/>
                <w:right w:val="none" w:sz="0" w:space="0" w:color="auto"/>
              </w:divBdr>
              <w:divsChild>
                <w:div w:id="107619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29509">
      <w:bodyDiv w:val="1"/>
      <w:marLeft w:val="0"/>
      <w:marRight w:val="0"/>
      <w:marTop w:val="0"/>
      <w:marBottom w:val="0"/>
      <w:divBdr>
        <w:top w:val="none" w:sz="0" w:space="0" w:color="auto"/>
        <w:left w:val="none" w:sz="0" w:space="0" w:color="auto"/>
        <w:bottom w:val="none" w:sz="0" w:space="0" w:color="auto"/>
        <w:right w:val="none" w:sz="0" w:space="0" w:color="auto"/>
      </w:divBdr>
      <w:divsChild>
        <w:div w:id="1429616721">
          <w:marLeft w:val="0"/>
          <w:marRight w:val="0"/>
          <w:marTop w:val="0"/>
          <w:marBottom w:val="0"/>
          <w:divBdr>
            <w:top w:val="none" w:sz="0" w:space="0" w:color="auto"/>
            <w:left w:val="none" w:sz="0" w:space="0" w:color="auto"/>
            <w:bottom w:val="none" w:sz="0" w:space="0" w:color="auto"/>
            <w:right w:val="none" w:sz="0" w:space="0" w:color="auto"/>
          </w:divBdr>
          <w:divsChild>
            <w:div w:id="1822966234">
              <w:marLeft w:val="0"/>
              <w:marRight w:val="0"/>
              <w:marTop w:val="0"/>
              <w:marBottom w:val="0"/>
              <w:divBdr>
                <w:top w:val="none" w:sz="0" w:space="0" w:color="auto"/>
                <w:left w:val="none" w:sz="0" w:space="0" w:color="auto"/>
                <w:bottom w:val="none" w:sz="0" w:space="0" w:color="auto"/>
                <w:right w:val="none" w:sz="0" w:space="0" w:color="auto"/>
              </w:divBdr>
              <w:divsChild>
                <w:div w:id="2140028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54153">
      <w:bodyDiv w:val="1"/>
      <w:marLeft w:val="0"/>
      <w:marRight w:val="0"/>
      <w:marTop w:val="0"/>
      <w:marBottom w:val="0"/>
      <w:divBdr>
        <w:top w:val="none" w:sz="0" w:space="0" w:color="auto"/>
        <w:left w:val="none" w:sz="0" w:space="0" w:color="auto"/>
        <w:bottom w:val="none" w:sz="0" w:space="0" w:color="auto"/>
        <w:right w:val="none" w:sz="0" w:space="0" w:color="auto"/>
      </w:divBdr>
      <w:divsChild>
        <w:div w:id="1416779775">
          <w:marLeft w:val="0"/>
          <w:marRight w:val="0"/>
          <w:marTop w:val="0"/>
          <w:marBottom w:val="0"/>
          <w:divBdr>
            <w:top w:val="none" w:sz="0" w:space="0" w:color="auto"/>
            <w:left w:val="none" w:sz="0" w:space="0" w:color="auto"/>
            <w:bottom w:val="none" w:sz="0" w:space="0" w:color="auto"/>
            <w:right w:val="none" w:sz="0" w:space="0" w:color="auto"/>
          </w:divBdr>
          <w:divsChild>
            <w:div w:id="150607172">
              <w:marLeft w:val="0"/>
              <w:marRight w:val="0"/>
              <w:marTop w:val="0"/>
              <w:marBottom w:val="0"/>
              <w:divBdr>
                <w:top w:val="none" w:sz="0" w:space="0" w:color="auto"/>
                <w:left w:val="none" w:sz="0" w:space="0" w:color="auto"/>
                <w:bottom w:val="none" w:sz="0" w:space="0" w:color="auto"/>
                <w:right w:val="none" w:sz="0" w:space="0" w:color="auto"/>
              </w:divBdr>
              <w:divsChild>
                <w:div w:id="192179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72193">
      <w:bodyDiv w:val="1"/>
      <w:marLeft w:val="0"/>
      <w:marRight w:val="0"/>
      <w:marTop w:val="0"/>
      <w:marBottom w:val="0"/>
      <w:divBdr>
        <w:top w:val="none" w:sz="0" w:space="0" w:color="auto"/>
        <w:left w:val="none" w:sz="0" w:space="0" w:color="auto"/>
        <w:bottom w:val="none" w:sz="0" w:space="0" w:color="auto"/>
        <w:right w:val="none" w:sz="0" w:space="0" w:color="auto"/>
      </w:divBdr>
      <w:divsChild>
        <w:div w:id="1358115880">
          <w:marLeft w:val="0"/>
          <w:marRight w:val="0"/>
          <w:marTop w:val="0"/>
          <w:marBottom w:val="0"/>
          <w:divBdr>
            <w:top w:val="none" w:sz="0" w:space="0" w:color="auto"/>
            <w:left w:val="none" w:sz="0" w:space="0" w:color="auto"/>
            <w:bottom w:val="none" w:sz="0" w:space="0" w:color="auto"/>
            <w:right w:val="none" w:sz="0" w:space="0" w:color="auto"/>
          </w:divBdr>
          <w:divsChild>
            <w:div w:id="1496409140">
              <w:marLeft w:val="0"/>
              <w:marRight w:val="0"/>
              <w:marTop w:val="0"/>
              <w:marBottom w:val="0"/>
              <w:divBdr>
                <w:top w:val="none" w:sz="0" w:space="0" w:color="auto"/>
                <w:left w:val="none" w:sz="0" w:space="0" w:color="auto"/>
                <w:bottom w:val="none" w:sz="0" w:space="0" w:color="auto"/>
                <w:right w:val="none" w:sz="0" w:space="0" w:color="auto"/>
              </w:divBdr>
              <w:divsChild>
                <w:div w:id="1643268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21890">
      <w:bodyDiv w:val="1"/>
      <w:marLeft w:val="0"/>
      <w:marRight w:val="0"/>
      <w:marTop w:val="0"/>
      <w:marBottom w:val="0"/>
      <w:divBdr>
        <w:top w:val="none" w:sz="0" w:space="0" w:color="auto"/>
        <w:left w:val="none" w:sz="0" w:space="0" w:color="auto"/>
        <w:bottom w:val="none" w:sz="0" w:space="0" w:color="auto"/>
        <w:right w:val="none" w:sz="0" w:space="0" w:color="auto"/>
      </w:divBdr>
      <w:divsChild>
        <w:div w:id="689137765">
          <w:marLeft w:val="0"/>
          <w:marRight w:val="0"/>
          <w:marTop w:val="0"/>
          <w:marBottom w:val="0"/>
          <w:divBdr>
            <w:top w:val="none" w:sz="0" w:space="0" w:color="auto"/>
            <w:left w:val="none" w:sz="0" w:space="0" w:color="auto"/>
            <w:bottom w:val="none" w:sz="0" w:space="0" w:color="auto"/>
            <w:right w:val="none" w:sz="0" w:space="0" w:color="auto"/>
          </w:divBdr>
          <w:divsChild>
            <w:div w:id="1477648944">
              <w:marLeft w:val="0"/>
              <w:marRight w:val="0"/>
              <w:marTop w:val="0"/>
              <w:marBottom w:val="0"/>
              <w:divBdr>
                <w:top w:val="none" w:sz="0" w:space="0" w:color="auto"/>
                <w:left w:val="none" w:sz="0" w:space="0" w:color="auto"/>
                <w:bottom w:val="none" w:sz="0" w:space="0" w:color="auto"/>
                <w:right w:val="none" w:sz="0" w:space="0" w:color="auto"/>
              </w:divBdr>
              <w:divsChild>
                <w:div w:id="198484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43207">
      <w:bodyDiv w:val="1"/>
      <w:marLeft w:val="0"/>
      <w:marRight w:val="0"/>
      <w:marTop w:val="0"/>
      <w:marBottom w:val="0"/>
      <w:divBdr>
        <w:top w:val="none" w:sz="0" w:space="0" w:color="auto"/>
        <w:left w:val="none" w:sz="0" w:space="0" w:color="auto"/>
        <w:bottom w:val="none" w:sz="0" w:space="0" w:color="auto"/>
        <w:right w:val="none" w:sz="0" w:space="0" w:color="auto"/>
      </w:divBdr>
    </w:div>
    <w:div w:id="198519109">
      <w:bodyDiv w:val="1"/>
      <w:marLeft w:val="0"/>
      <w:marRight w:val="0"/>
      <w:marTop w:val="0"/>
      <w:marBottom w:val="0"/>
      <w:divBdr>
        <w:top w:val="none" w:sz="0" w:space="0" w:color="auto"/>
        <w:left w:val="none" w:sz="0" w:space="0" w:color="auto"/>
        <w:bottom w:val="none" w:sz="0" w:space="0" w:color="auto"/>
        <w:right w:val="none" w:sz="0" w:space="0" w:color="auto"/>
      </w:divBdr>
    </w:div>
    <w:div w:id="199631115">
      <w:bodyDiv w:val="1"/>
      <w:marLeft w:val="0"/>
      <w:marRight w:val="0"/>
      <w:marTop w:val="0"/>
      <w:marBottom w:val="0"/>
      <w:divBdr>
        <w:top w:val="none" w:sz="0" w:space="0" w:color="auto"/>
        <w:left w:val="none" w:sz="0" w:space="0" w:color="auto"/>
        <w:bottom w:val="none" w:sz="0" w:space="0" w:color="auto"/>
        <w:right w:val="none" w:sz="0" w:space="0" w:color="auto"/>
      </w:divBdr>
      <w:divsChild>
        <w:div w:id="1121387711">
          <w:marLeft w:val="0"/>
          <w:marRight w:val="0"/>
          <w:marTop w:val="0"/>
          <w:marBottom w:val="0"/>
          <w:divBdr>
            <w:top w:val="none" w:sz="0" w:space="0" w:color="auto"/>
            <w:left w:val="none" w:sz="0" w:space="0" w:color="auto"/>
            <w:bottom w:val="none" w:sz="0" w:space="0" w:color="auto"/>
            <w:right w:val="none" w:sz="0" w:space="0" w:color="auto"/>
          </w:divBdr>
          <w:divsChild>
            <w:div w:id="2010518941">
              <w:marLeft w:val="0"/>
              <w:marRight w:val="0"/>
              <w:marTop w:val="0"/>
              <w:marBottom w:val="0"/>
              <w:divBdr>
                <w:top w:val="none" w:sz="0" w:space="0" w:color="auto"/>
                <w:left w:val="none" w:sz="0" w:space="0" w:color="auto"/>
                <w:bottom w:val="none" w:sz="0" w:space="0" w:color="auto"/>
                <w:right w:val="none" w:sz="0" w:space="0" w:color="auto"/>
              </w:divBdr>
              <w:divsChild>
                <w:div w:id="18494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689328">
      <w:bodyDiv w:val="1"/>
      <w:marLeft w:val="0"/>
      <w:marRight w:val="0"/>
      <w:marTop w:val="0"/>
      <w:marBottom w:val="0"/>
      <w:divBdr>
        <w:top w:val="none" w:sz="0" w:space="0" w:color="auto"/>
        <w:left w:val="none" w:sz="0" w:space="0" w:color="auto"/>
        <w:bottom w:val="none" w:sz="0" w:space="0" w:color="auto"/>
        <w:right w:val="none" w:sz="0" w:space="0" w:color="auto"/>
      </w:divBdr>
    </w:div>
    <w:div w:id="320499542">
      <w:bodyDiv w:val="1"/>
      <w:marLeft w:val="0"/>
      <w:marRight w:val="0"/>
      <w:marTop w:val="0"/>
      <w:marBottom w:val="0"/>
      <w:divBdr>
        <w:top w:val="none" w:sz="0" w:space="0" w:color="auto"/>
        <w:left w:val="none" w:sz="0" w:space="0" w:color="auto"/>
        <w:bottom w:val="none" w:sz="0" w:space="0" w:color="auto"/>
        <w:right w:val="none" w:sz="0" w:space="0" w:color="auto"/>
      </w:divBdr>
      <w:divsChild>
        <w:div w:id="599603721">
          <w:marLeft w:val="0"/>
          <w:marRight w:val="0"/>
          <w:marTop w:val="0"/>
          <w:marBottom w:val="0"/>
          <w:divBdr>
            <w:top w:val="none" w:sz="0" w:space="0" w:color="auto"/>
            <w:left w:val="none" w:sz="0" w:space="0" w:color="auto"/>
            <w:bottom w:val="none" w:sz="0" w:space="0" w:color="auto"/>
            <w:right w:val="none" w:sz="0" w:space="0" w:color="auto"/>
          </w:divBdr>
          <w:divsChild>
            <w:div w:id="396126850">
              <w:marLeft w:val="0"/>
              <w:marRight w:val="0"/>
              <w:marTop w:val="0"/>
              <w:marBottom w:val="0"/>
              <w:divBdr>
                <w:top w:val="none" w:sz="0" w:space="0" w:color="auto"/>
                <w:left w:val="none" w:sz="0" w:space="0" w:color="auto"/>
                <w:bottom w:val="none" w:sz="0" w:space="0" w:color="auto"/>
                <w:right w:val="none" w:sz="0" w:space="0" w:color="auto"/>
              </w:divBdr>
              <w:divsChild>
                <w:div w:id="92025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170309">
      <w:bodyDiv w:val="1"/>
      <w:marLeft w:val="0"/>
      <w:marRight w:val="0"/>
      <w:marTop w:val="0"/>
      <w:marBottom w:val="0"/>
      <w:divBdr>
        <w:top w:val="none" w:sz="0" w:space="0" w:color="auto"/>
        <w:left w:val="none" w:sz="0" w:space="0" w:color="auto"/>
        <w:bottom w:val="none" w:sz="0" w:space="0" w:color="auto"/>
        <w:right w:val="none" w:sz="0" w:space="0" w:color="auto"/>
      </w:divBdr>
    </w:div>
    <w:div w:id="331032630">
      <w:bodyDiv w:val="1"/>
      <w:marLeft w:val="0"/>
      <w:marRight w:val="0"/>
      <w:marTop w:val="0"/>
      <w:marBottom w:val="0"/>
      <w:divBdr>
        <w:top w:val="none" w:sz="0" w:space="0" w:color="auto"/>
        <w:left w:val="none" w:sz="0" w:space="0" w:color="auto"/>
        <w:bottom w:val="none" w:sz="0" w:space="0" w:color="auto"/>
        <w:right w:val="none" w:sz="0" w:space="0" w:color="auto"/>
      </w:divBdr>
      <w:divsChild>
        <w:div w:id="150106037">
          <w:marLeft w:val="0"/>
          <w:marRight w:val="0"/>
          <w:marTop w:val="0"/>
          <w:marBottom w:val="0"/>
          <w:divBdr>
            <w:top w:val="none" w:sz="0" w:space="0" w:color="auto"/>
            <w:left w:val="none" w:sz="0" w:space="0" w:color="auto"/>
            <w:bottom w:val="none" w:sz="0" w:space="0" w:color="auto"/>
            <w:right w:val="none" w:sz="0" w:space="0" w:color="auto"/>
          </w:divBdr>
          <w:divsChild>
            <w:div w:id="556549408">
              <w:marLeft w:val="0"/>
              <w:marRight w:val="0"/>
              <w:marTop w:val="0"/>
              <w:marBottom w:val="0"/>
              <w:divBdr>
                <w:top w:val="none" w:sz="0" w:space="0" w:color="auto"/>
                <w:left w:val="none" w:sz="0" w:space="0" w:color="auto"/>
                <w:bottom w:val="none" w:sz="0" w:space="0" w:color="auto"/>
                <w:right w:val="none" w:sz="0" w:space="0" w:color="auto"/>
              </w:divBdr>
              <w:divsChild>
                <w:div w:id="17342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749777">
      <w:bodyDiv w:val="1"/>
      <w:marLeft w:val="0"/>
      <w:marRight w:val="0"/>
      <w:marTop w:val="0"/>
      <w:marBottom w:val="0"/>
      <w:divBdr>
        <w:top w:val="none" w:sz="0" w:space="0" w:color="auto"/>
        <w:left w:val="none" w:sz="0" w:space="0" w:color="auto"/>
        <w:bottom w:val="none" w:sz="0" w:space="0" w:color="auto"/>
        <w:right w:val="none" w:sz="0" w:space="0" w:color="auto"/>
      </w:divBdr>
      <w:divsChild>
        <w:div w:id="854537270">
          <w:marLeft w:val="0"/>
          <w:marRight w:val="0"/>
          <w:marTop w:val="0"/>
          <w:marBottom w:val="0"/>
          <w:divBdr>
            <w:top w:val="none" w:sz="0" w:space="0" w:color="auto"/>
            <w:left w:val="none" w:sz="0" w:space="0" w:color="auto"/>
            <w:bottom w:val="none" w:sz="0" w:space="0" w:color="auto"/>
            <w:right w:val="none" w:sz="0" w:space="0" w:color="auto"/>
          </w:divBdr>
          <w:divsChild>
            <w:div w:id="1521622126">
              <w:marLeft w:val="0"/>
              <w:marRight w:val="0"/>
              <w:marTop w:val="0"/>
              <w:marBottom w:val="0"/>
              <w:divBdr>
                <w:top w:val="none" w:sz="0" w:space="0" w:color="auto"/>
                <w:left w:val="none" w:sz="0" w:space="0" w:color="auto"/>
                <w:bottom w:val="none" w:sz="0" w:space="0" w:color="auto"/>
                <w:right w:val="none" w:sz="0" w:space="0" w:color="auto"/>
              </w:divBdr>
              <w:divsChild>
                <w:div w:id="137569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294212">
      <w:bodyDiv w:val="1"/>
      <w:marLeft w:val="0"/>
      <w:marRight w:val="0"/>
      <w:marTop w:val="0"/>
      <w:marBottom w:val="0"/>
      <w:divBdr>
        <w:top w:val="none" w:sz="0" w:space="0" w:color="auto"/>
        <w:left w:val="none" w:sz="0" w:space="0" w:color="auto"/>
        <w:bottom w:val="none" w:sz="0" w:space="0" w:color="auto"/>
        <w:right w:val="none" w:sz="0" w:space="0" w:color="auto"/>
      </w:divBdr>
      <w:divsChild>
        <w:div w:id="1501583767">
          <w:marLeft w:val="0"/>
          <w:marRight w:val="0"/>
          <w:marTop w:val="0"/>
          <w:marBottom w:val="0"/>
          <w:divBdr>
            <w:top w:val="none" w:sz="0" w:space="0" w:color="auto"/>
            <w:left w:val="none" w:sz="0" w:space="0" w:color="auto"/>
            <w:bottom w:val="none" w:sz="0" w:space="0" w:color="auto"/>
            <w:right w:val="none" w:sz="0" w:space="0" w:color="auto"/>
          </w:divBdr>
          <w:divsChild>
            <w:div w:id="1826970976">
              <w:marLeft w:val="0"/>
              <w:marRight w:val="0"/>
              <w:marTop w:val="0"/>
              <w:marBottom w:val="0"/>
              <w:divBdr>
                <w:top w:val="none" w:sz="0" w:space="0" w:color="auto"/>
                <w:left w:val="none" w:sz="0" w:space="0" w:color="auto"/>
                <w:bottom w:val="none" w:sz="0" w:space="0" w:color="auto"/>
                <w:right w:val="none" w:sz="0" w:space="0" w:color="auto"/>
              </w:divBdr>
              <w:divsChild>
                <w:div w:id="177459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581175">
      <w:bodyDiv w:val="1"/>
      <w:marLeft w:val="0"/>
      <w:marRight w:val="0"/>
      <w:marTop w:val="0"/>
      <w:marBottom w:val="0"/>
      <w:divBdr>
        <w:top w:val="none" w:sz="0" w:space="0" w:color="auto"/>
        <w:left w:val="none" w:sz="0" w:space="0" w:color="auto"/>
        <w:bottom w:val="none" w:sz="0" w:space="0" w:color="auto"/>
        <w:right w:val="none" w:sz="0" w:space="0" w:color="auto"/>
      </w:divBdr>
    </w:div>
    <w:div w:id="379403769">
      <w:bodyDiv w:val="1"/>
      <w:marLeft w:val="0"/>
      <w:marRight w:val="0"/>
      <w:marTop w:val="0"/>
      <w:marBottom w:val="0"/>
      <w:divBdr>
        <w:top w:val="none" w:sz="0" w:space="0" w:color="auto"/>
        <w:left w:val="none" w:sz="0" w:space="0" w:color="auto"/>
        <w:bottom w:val="none" w:sz="0" w:space="0" w:color="auto"/>
        <w:right w:val="none" w:sz="0" w:space="0" w:color="auto"/>
      </w:divBdr>
      <w:divsChild>
        <w:div w:id="314838968">
          <w:marLeft w:val="0"/>
          <w:marRight w:val="0"/>
          <w:marTop w:val="0"/>
          <w:marBottom w:val="0"/>
          <w:divBdr>
            <w:top w:val="none" w:sz="0" w:space="0" w:color="auto"/>
            <w:left w:val="none" w:sz="0" w:space="0" w:color="auto"/>
            <w:bottom w:val="none" w:sz="0" w:space="0" w:color="auto"/>
            <w:right w:val="none" w:sz="0" w:space="0" w:color="auto"/>
          </w:divBdr>
          <w:divsChild>
            <w:div w:id="1145391463">
              <w:marLeft w:val="0"/>
              <w:marRight w:val="0"/>
              <w:marTop w:val="0"/>
              <w:marBottom w:val="0"/>
              <w:divBdr>
                <w:top w:val="none" w:sz="0" w:space="0" w:color="auto"/>
                <w:left w:val="none" w:sz="0" w:space="0" w:color="auto"/>
                <w:bottom w:val="none" w:sz="0" w:space="0" w:color="auto"/>
                <w:right w:val="none" w:sz="0" w:space="0" w:color="auto"/>
              </w:divBdr>
              <w:divsChild>
                <w:div w:id="27879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910916">
      <w:bodyDiv w:val="1"/>
      <w:marLeft w:val="0"/>
      <w:marRight w:val="0"/>
      <w:marTop w:val="0"/>
      <w:marBottom w:val="0"/>
      <w:divBdr>
        <w:top w:val="none" w:sz="0" w:space="0" w:color="auto"/>
        <w:left w:val="none" w:sz="0" w:space="0" w:color="auto"/>
        <w:bottom w:val="none" w:sz="0" w:space="0" w:color="auto"/>
        <w:right w:val="none" w:sz="0" w:space="0" w:color="auto"/>
      </w:divBdr>
      <w:divsChild>
        <w:div w:id="91979735">
          <w:marLeft w:val="0"/>
          <w:marRight w:val="0"/>
          <w:marTop w:val="0"/>
          <w:marBottom w:val="0"/>
          <w:divBdr>
            <w:top w:val="none" w:sz="0" w:space="0" w:color="auto"/>
            <w:left w:val="none" w:sz="0" w:space="0" w:color="auto"/>
            <w:bottom w:val="none" w:sz="0" w:space="0" w:color="auto"/>
            <w:right w:val="none" w:sz="0" w:space="0" w:color="auto"/>
          </w:divBdr>
          <w:divsChild>
            <w:div w:id="390428981">
              <w:marLeft w:val="0"/>
              <w:marRight w:val="0"/>
              <w:marTop w:val="0"/>
              <w:marBottom w:val="0"/>
              <w:divBdr>
                <w:top w:val="none" w:sz="0" w:space="0" w:color="auto"/>
                <w:left w:val="none" w:sz="0" w:space="0" w:color="auto"/>
                <w:bottom w:val="none" w:sz="0" w:space="0" w:color="auto"/>
                <w:right w:val="none" w:sz="0" w:space="0" w:color="auto"/>
              </w:divBdr>
              <w:divsChild>
                <w:div w:id="9830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726570">
      <w:bodyDiv w:val="1"/>
      <w:marLeft w:val="0"/>
      <w:marRight w:val="0"/>
      <w:marTop w:val="0"/>
      <w:marBottom w:val="0"/>
      <w:divBdr>
        <w:top w:val="none" w:sz="0" w:space="0" w:color="auto"/>
        <w:left w:val="none" w:sz="0" w:space="0" w:color="auto"/>
        <w:bottom w:val="none" w:sz="0" w:space="0" w:color="auto"/>
        <w:right w:val="none" w:sz="0" w:space="0" w:color="auto"/>
      </w:divBdr>
      <w:divsChild>
        <w:div w:id="499007073">
          <w:marLeft w:val="0"/>
          <w:marRight w:val="0"/>
          <w:marTop w:val="0"/>
          <w:marBottom w:val="0"/>
          <w:divBdr>
            <w:top w:val="none" w:sz="0" w:space="0" w:color="auto"/>
            <w:left w:val="none" w:sz="0" w:space="0" w:color="auto"/>
            <w:bottom w:val="none" w:sz="0" w:space="0" w:color="auto"/>
            <w:right w:val="none" w:sz="0" w:space="0" w:color="auto"/>
          </w:divBdr>
          <w:divsChild>
            <w:div w:id="839469926">
              <w:marLeft w:val="0"/>
              <w:marRight w:val="0"/>
              <w:marTop w:val="0"/>
              <w:marBottom w:val="0"/>
              <w:divBdr>
                <w:top w:val="none" w:sz="0" w:space="0" w:color="auto"/>
                <w:left w:val="none" w:sz="0" w:space="0" w:color="auto"/>
                <w:bottom w:val="none" w:sz="0" w:space="0" w:color="auto"/>
                <w:right w:val="none" w:sz="0" w:space="0" w:color="auto"/>
              </w:divBdr>
              <w:divsChild>
                <w:div w:id="145209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939883">
      <w:bodyDiv w:val="1"/>
      <w:marLeft w:val="0"/>
      <w:marRight w:val="0"/>
      <w:marTop w:val="0"/>
      <w:marBottom w:val="0"/>
      <w:divBdr>
        <w:top w:val="none" w:sz="0" w:space="0" w:color="auto"/>
        <w:left w:val="none" w:sz="0" w:space="0" w:color="auto"/>
        <w:bottom w:val="none" w:sz="0" w:space="0" w:color="auto"/>
        <w:right w:val="none" w:sz="0" w:space="0" w:color="auto"/>
      </w:divBdr>
      <w:divsChild>
        <w:div w:id="1644919704">
          <w:marLeft w:val="0"/>
          <w:marRight w:val="0"/>
          <w:marTop w:val="0"/>
          <w:marBottom w:val="0"/>
          <w:divBdr>
            <w:top w:val="none" w:sz="0" w:space="0" w:color="auto"/>
            <w:left w:val="none" w:sz="0" w:space="0" w:color="auto"/>
            <w:bottom w:val="none" w:sz="0" w:space="0" w:color="auto"/>
            <w:right w:val="none" w:sz="0" w:space="0" w:color="auto"/>
          </w:divBdr>
          <w:divsChild>
            <w:div w:id="994256731">
              <w:marLeft w:val="0"/>
              <w:marRight w:val="0"/>
              <w:marTop w:val="0"/>
              <w:marBottom w:val="0"/>
              <w:divBdr>
                <w:top w:val="none" w:sz="0" w:space="0" w:color="auto"/>
                <w:left w:val="none" w:sz="0" w:space="0" w:color="auto"/>
                <w:bottom w:val="none" w:sz="0" w:space="0" w:color="auto"/>
                <w:right w:val="none" w:sz="0" w:space="0" w:color="auto"/>
              </w:divBdr>
              <w:divsChild>
                <w:div w:id="204624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280556">
      <w:bodyDiv w:val="1"/>
      <w:marLeft w:val="0"/>
      <w:marRight w:val="0"/>
      <w:marTop w:val="0"/>
      <w:marBottom w:val="0"/>
      <w:divBdr>
        <w:top w:val="none" w:sz="0" w:space="0" w:color="auto"/>
        <w:left w:val="none" w:sz="0" w:space="0" w:color="auto"/>
        <w:bottom w:val="none" w:sz="0" w:space="0" w:color="auto"/>
        <w:right w:val="none" w:sz="0" w:space="0" w:color="auto"/>
      </w:divBdr>
      <w:divsChild>
        <w:div w:id="1191799916">
          <w:marLeft w:val="0"/>
          <w:marRight w:val="0"/>
          <w:marTop w:val="0"/>
          <w:marBottom w:val="0"/>
          <w:divBdr>
            <w:top w:val="none" w:sz="0" w:space="0" w:color="auto"/>
            <w:left w:val="none" w:sz="0" w:space="0" w:color="auto"/>
            <w:bottom w:val="none" w:sz="0" w:space="0" w:color="auto"/>
            <w:right w:val="none" w:sz="0" w:space="0" w:color="auto"/>
          </w:divBdr>
          <w:divsChild>
            <w:div w:id="1873688261">
              <w:marLeft w:val="0"/>
              <w:marRight w:val="0"/>
              <w:marTop w:val="0"/>
              <w:marBottom w:val="0"/>
              <w:divBdr>
                <w:top w:val="none" w:sz="0" w:space="0" w:color="auto"/>
                <w:left w:val="none" w:sz="0" w:space="0" w:color="auto"/>
                <w:bottom w:val="none" w:sz="0" w:space="0" w:color="auto"/>
                <w:right w:val="none" w:sz="0" w:space="0" w:color="auto"/>
              </w:divBdr>
              <w:divsChild>
                <w:div w:id="208472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507681">
      <w:bodyDiv w:val="1"/>
      <w:marLeft w:val="0"/>
      <w:marRight w:val="0"/>
      <w:marTop w:val="0"/>
      <w:marBottom w:val="0"/>
      <w:divBdr>
        <w:top w:val="none" w:sz="0" w:space="0" w:color="auto"/>
        <w:left w:val="none" w:sz="0" w:space="0" w:color="auto"/>
        <w:bottom w:val="none" w:sz="0" w:space="0" w:color="auto"/>
        <w:right w:val="none" w:sz="0" w:space="0" w:color="auto"/>
      </w:divBdr>
      <w:divsChild>
        <w:div w:id="176848799">
          <w:marLeft w:val="0"/>
          <w:marRight w:val="0"/>
          <w:marTop w:val="0"/>
          <w:marBottom w:val="0"/>
          <w:divBdr>
            <w:top w:val="none" w:sz="0" w:space="0" w:color="auto"/>
            <w:left w:val="none" w:sz="0" w:space="0" w:color="auto"/>
            <w:bottom w:val="none" w:sz="0" w:space="0" w:color="auto"/>
            <w:right w:val="none" w:sz="0" w:space="0" w:color="auto"/>
          </w:divBdr>
          <w:divsChild>
            <w:div w:id="1813866300">
              <w:marLeft w:val="0"/>
              <w:marRight w:val="0"/>
              <w:marTop w:val="0"/>
              <w:marBottom w:val="0"/>
              <w:divBdr>
                <w:top w:val="none" w:sz="0" w:space="0" w:color="auto"/>
                <w:left w:val="none" w:sz="0" w:space="0" w:color="auto"/>
                <w:bottom w:val="none" w:sz="0" w:space="0" w:color="auto"/>
                <w:right w:val="none" w:sz="0" w:space="0" w:color="auto"/>
              </w:divBdr>
              <w:divsChild>
                <w:div w:id="106236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106677">
      <w:bodyDiv w:val="1"/>
      <w:marLeft w:val="0"/>
      <w:marRight w:val="0"/>
      <w:marTop w:val="0"/>
      <w:marBottom w:val="0"/>
      <w:divBdr>
        <w:top w:val="none" w:sz="0" w:space="0" w:color="auto"/>
        <w:left w:val="none" w:sz="0" w:space="0" w:color="auto"/>
        <w:bottom w:val="none" w:sz="0" w:space="0" w:color="auto"/>
        <w:right w:val="none" w:sz="0" w:space="0" w:color="auto"/>
      </w:divBdr>
      <w:divsChild>
        <w:div w:id="200477234">
          <w:marLeft w:val="0"/>
          <w:marRight w:val="0"/>
          <w:marTop w:val="0"/>
          <w:marBottom w:val="0"/>
          <w:divBdr>
            <w:top w:val="none" w:sz="0" w:space="0" w:color="auto"/>
            <w:left w:val="none" w:sz="0" w:space="0" w:color="auto"/>
            <w:bottom w:val="none" w:sz="0" w:space="0" w:color="auto"/>
            <w:right w:val="none" w:sz="0" w:space="0" w:color="auto"/>
          </w:divBdr>
          <w:divsChild>
            <w:div w:id="406919210">
              <w:marLeft w:val="0"/>
              <w:marRight w:val="0"/>
              <w:marTop w:val="0"/>
              <w:marBottom w:val="0"/>
              <w:divBdr>
                <w:top w:val="none" w:sz="0" w:space="0" w:color="auto"/>
                <w:left w:val="none" w:sz="0" w:space="0" w:color="auto"/>
                <w:bottom w:val="none" w:sz="0" w:space="0" w:color="auto"/>
                <w:right w:val="none" w:sz="0" w:space="0" w:color="auto"/>
              </w:divBdr>
              <w:divsChild>
                <w:div w:id="135307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234009">
      <w:bodyDiv w:val="1"/>
      <w:marLeft w:val="0"/>
      <w:marRight w:val="0"/>
      <w:marTop w:val="0"/>
      <w:marBottom w:val="0"/>
      <w:divBdr>
        <w:top w:val="none" w:sz="0" w:space="0" w:color="auto"/>
        <w:left w:val="none" w:sz="0" w:space="0" w:color="auto"/>
        <w:bottom w:val="none" w:sz="0" w:space="0" w:color="auto"/>
        <w:right w:val="none" w:sz="0" w:space="0" w:color="auto"/>
      </w:divBdr>
      <w:divsChild>
        <w:div w:id="156532068">
          <w:marLeft w:val="0"/>
          <w:marRight w:val="0"/>
          <w:marTop w:val="0"/>
          <w:marBottom w:val="0"/>
          <w:divBdr>
            <w:top w:val="none" w:sz="0" w:space="0" w:color="auto"/>
            <w:left w:val="none" w:sz="0" w:space="0" w:color="auto"/>
            <w:bottom w:val="none" w:sz="0" w:space="0" w:color="auto"/>
            <w:right w:val="none" w:sz="0" w:space="0" w:color="auto"/>
          </w:divBdr>
          <w:divsChild>
            <w:div w:id="1122967121">
              <w:marLeft w:val="0"/>
              <w:marRight w:val="0"/>
              <w:marTop w:val="0"/>
              <w:marBottom w:val="0"/>
              <w:divBdr>
                <w:top w:val="none" w:sz="0" w:space="0" w:color="auto"/>
                <w:left w:val="none" w:sz="0" w:space="0" w:color="auto"/>
                <w:bottom w:val="none" w:sz="0" w:space="0" w:color="auto"/>
                <w:right w:val="none" w:sz="0" w:space="0" w:color="auto"/>
              </w:divBdr>
              <w:divsChild>
                <w:div w:id="98986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129650">
      <w:bodyDiv w:val="1"/>
      <w:marLeft w:val="0"/>
      <w:marRight w:val="0"/>
      <w:marTop w:val="0"/>
      <w:marBottom w:val="0"/>
      <w:divBdr>
        <w:top w:val="none" w:sz="0" w:space="0" w:color="auto"/>
        <w:left w:val="none" w:sz="0" w:space="0" w:color="auto"/>
        <w:bottom w:val="none" w:sz="0" w:space="0" w:color="auto"/>
        <w:right w:val="none" w:sz="0" w:space="0" w:color="auto"/>
      </w:divBdr>
      <w:divsChild>
        <w:div w:id="767696776">
          <w:marLeft w:val="0"/>
          <w:marRight w:val="0"/>
          <w:marTop w:val="0"/>
          <w:marBottom w:val="0"/>
          <w:divBdr>
            <w:top w:val="none" w:sz="0" w:space="0" w:color="auto"/>
            <w:left w:val="none" w:sz="0" w:space="0" w:color="auto"/>
            <w:bottom w:val="none" w:sz="0" w:space="0" w:color="auto"/>
            <w:right w:val="none" w:sz="0" w:space="0" w:color="auto"/>
          </w:divBdr>
          <w:divsChild>
            <w:div w:id="642278395">
              <w:marLeft w:val="0"/>
              <w:marRight w:val="0"/>
              <w:marTop w:val="0"/>
              <w:marBottom w:val="0"/>
              <w:divBdr>
                <w:top w:val="none" w:sz="0" w:space="0" w:color="auto"/>
                <w:left w:val="none" w:sz="0" w:space="0" w:color="auto"/>
                <w:bottom w:val="none" w:sz="0" w:space="0" w:color="auto"/>
                <w:right w:val="none" w:sz="0" w:space="0" w:color="auto"/>
              </w:divBdr>
              <w:divsChild>
                <w:div w:id="62593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634539">
      <w:bodyDiv w:val="1"/>
      <w:marLeft w:val="0"/>
      <w:marRight w:val="0"/>
      <w:marTop w:val="0"/>
      <w:marBottom w:val="0"/>
      <w:divBdr>
        <w:top w:val="none" w:sz="0" w:space="0" w:color="auto"/>
        <w:left w:val="none" w:sz="0" w:space="0" w:color="auto"/>
        <w:bottom w:val="none" w:sz="0" w:space="0" w:color="auto"/>
        <w:right w:val="none" w:sz="0" w:space="0" w:color="auto"/>
      </w:divBdr>
      <w:divsChild>
        <w:div w:id="271473761">
          <w:marLeft w:val="0"/>
          <w:marRight w:val="0"/>
          <w:marTop w:val="0"/>
          <w:marBottom w:val="0"/>
          <w:divBdr>
            <w:top w:val="none" w:sz="0" w:space="0" w:color="auto"/>
            <w:left w:val="none" w:sz="0" w:space="0" w:color="auto"/>
            <w:bottom w:val="none" w:sz="0" w:space="0" w:color="auto"/>
            <w:right w:val="none" w:sz="0" w:space="0" w:color="auto"/>
          </w:divBdr>
          <w:divsChild>
            <w:div w:id="1791901731">
              <w:marLeft w:val="0"/>
              <w:marRight w:val="0"/>
              <w:marTop w:val="0"/>
              <w:marBottom w:val="0"/>
              <w:divBdr>
                <w:top w:val="none" w:sz="0" w:space="0" w:color="auto"/>
                <w:left w:val="none" w:sz="0" w:space="0" w:color="auto"/>
                <w:bottom w:val="none" w:sz="0" w:space="0" w:color="auto"/>
                <w:right w:val="none" w:sz="0" w:space="0" w:color="auto"/>
              </w:divBdr>
              <w:divsChild>
                <w:div w:id="146932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046396">
      <w:bodyDiv w:val="1"/>
      <w:marLeft w:val="0"/>
      <w:marRight w:val="0"/>
      <w:marTop w:val="0"/>
      <w:marBottom w:val="0"/>
      <w:divBdr>
        <w:top w:val="none" w:sz="0" w:space="0" w:color="auto"/>
        <w:left w:val="none" w:sz="0" w:space="0" w:color="auto"/>
        <w:bottom w:val="none" w:sz="0" w:space="0" w:color="auto"/>
        <w:right w:val="none" w:sz="0" w:space="0" w:color="auto"/>
      </w:divBdr>
    </w:div>
    <w:div w:id="727262847">
      <w:bodyDiv w:val="1"/>
      <w:marLeft w:val="0"/>
      <w:marRight w:val="0"/>
      <w:marTop w:val="0"/>
      <w:marBottom w:val="0"/>
      <w:divBdr>
        <w:top w:val="none" w:sz="0" w:space="0" w:color="auto"/>
        <w:left w:val="none" w:sz="0" w:space="0" w:color="auto"/>
        <w:bottom w:val="none" w:sz="0" w:space="0" w:color="auto"/>
        <w:right w:val="none" w:sz="0" w:space="0" w:color="auto"/>
      </w:divBdr>
      <w:divsChild>
        <w:div w:id="1997951803">
          <w:marLeft w:val="0"/>
          <w:marRight w:val="0"/>
          <w:marTop w:val="0"/>
          <w:marBottom w:val="0"/>
          <w:divBdr>
            <w:top w:val="none" w:sz="0" w:space="0" w:color="auto"/>
            <w:left w:val="none" w:sz="0" w:space="0" w:color="auto"/>
            <w:bottom w:val="none" w:sz="0" w:space="0" w:color="auto"/>
            <w:right w:val="none" w:sz="0" w:space="0" w:color="auto"/>
          </w:divBdr>
          <w:divsChild>
            <w:div w:id="428281700">
              <w:marLeft w:val="0"/>
              <w:marRight w:val="0"/>
              <w:marTop w:val="0"/>
              <w:marBottom w:val="0"/>
              <w:divBdr>
                <w:top w:val="none" w:sz="0" w:space="0" w:color="auto"/>
                <w:left w:val="none" w:sz="0" w:space="0" w:color="auto"/>
                <w:bottom w:val="none" w:sz="0" w:space="0" w:color="auto"/>
                <w:right w:val="none" w:sz="0" w:space="0" w:color="auto"/>
              </w:divBdr>
              <w:divsChild>
                <w:div w:id="46806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802268">
      <w:bodyDiv w:val="1"/>
      <w:marLeft w:val="0"/>
      <w:marRight w:val="0"/>
      <w:marTop w:val="0"/>
      <w:marBottom w:val="0"/>
      <w:divBdr>
        <w:top w:val="none" w:sz="0" w:space="0" w:color="auto"/>
        <w:left w:val="none" w:sz="0" w:space="0" w:color="auto"/>
        <w:bottom w:val="none" w:sz="0" w:space="0" w:color="auto"/>
        <w:right w:val="none" w:sz="0" w:space="0" w:color="auto"/>
      </w:divBdr>
      <w:divsChild>
        <w:div w:id="1069032475">
          <w:marLeft w:val="0"/>
          <w:marRight w:val="0"/>
          <w:marTop w:val="0"/>
          <w:marBottom w:val="0"/>
          <w:divBdr>
            <w:top w:val="none" w:sz="0" w:space="0" w:color="auto"/>
            <w:left w:val="none" w:sz="0" w:space="0" w:color="auto"/>
            <w:bottom w:val="none" w:sz="0" w:space="0" w:color="auto"/>
            <w:right w:val="none" w:sz="0" w:space="0" w:color="auto"/>
          </w:divBdr>
          <w:divsChild>
            <w:div w:id="241374468">
              <w:marLeft w:val="0"/>
              <w:marRight w:val="0"/>
              <w:marTop w:val="0"/>
              <w:marBottom w:val="0"/>
              <w:divBdr>
                <w:top w:val="none" w:sz="0" w:space="0" w:color="auto"/>
                <w:left w:val="none" w:sz="0" w:space="0" w:color="auto"/>
                <w:bottom w:val="none" w:sz="0" w:space="0" w:color="auto"/>
                <w:right w:val="none" w:sz="0" w:space="0" w:color="auto"/>
              </w:divBdr>
              <w:divsChild>
                <w:div w:id="104367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929489">
      <w:bodyDiv w:val="1"/>
      <w:marLeft w:val="0"/>
      <w:marRight w:val="0"/>
      <w:marTop w:val="0"/>
      <w:marBottom w:val="0"/>
      <w:divBdr>
        <w:top w:val="none" w:sz="0" w:space="0" w:color="auto"/>
        <w:left w:val="none" w:sz="0" w:space="0" w:color="auto"/>
        <w:bottom w:val="none" w:sz="0" w:space="0" w:color="auto"/>
        <w:right w:val="none" w:sz="0" w:space="0" w:color="auto"/>
      </w:divBdr>
    </w:div>
    <w:div w:id="820387409">
      <w:bodyDiv w:val="1"/>
      <w:marLeft w:val="0"/>
      <w:marRight w:val="0"/>
      <w:marTop w:val="0"/>
      <w:marBottom w:val="0"/>
      <w:divBdr>
        <w:top w:val="none" w:sz="0" w:space="0" w:color="auto"/>
        <w:left w:val="none" w:sz="0" w:space="0" w:color="auto"/>
        <w:bottom w:val="none" w:sz="0" w:space="0" w:color="auto"/>
        <w:right w:val="none" w:sz="0" w:space="0" w:color="auto"/>
      </w:divBdr>
      <w:divsChild>
        <w:div w:id="1859811918">
          <w:marLeft w:val="0"/>
          <w:marRight w:val="0"/>
          <w:marTop w:val="0"/>
          <w:marBottom w:val="0"/>
          <w:divBdr>
            <w:top w:val="none" w:sz="0" w:space="0" w:color="auto"/>
            <w:left w:val="none" w:sz="0" w:space="0" w:color="auto"/>
            <w:bottom w:val="none" w:sz="0" w:space="0" w:color="auto"/>
            <w:right w:val="none" w:sz="0" w:space="0" w:color="auto"/>
          </w:divBdr>
          <w:divsChild>
            <w:div w:id="2050495239">
              <w:marLeft w:val="0"/>
              <w:marRight w:val="0"/>
              <w:marTop w:val="0"/>
              <w:marBottom w:val="0"/>
              <w:divBdr>
                <w:top w:val="none" w:sz="0" w:space="0" w:color="auto"/>
                <w:left w:val="none" w:sz="0" w:space="0" w:color="auto"/>
                <w:bottom w:val="none" w:sz="0" w:space="0" w:color="auto"/>
                <w:right w:val="none" w:sz="0" w:space="0" w:color="auto"/>
              </w:divBdr>
              <w:divsChild>
                <w:div w:id="1709180144">
                  <w:marLeft w:val="0"/>
                  <w:marRight w:val="0"/>
                  <w:marTop w:val="0"/>
                  <w:marBottom w:val="0"/>
                  <w:divBdr>
                    <w:top w:val="none" w:sz="0" w:space="0" w:color="auto"/>
                    <w:left w:val="none" w:sz="0" w:space="0" w:color="auto"/>
                    <w:bottom w:val="none" w:sz="0" w:space="0" w:color="auto"/>
                    <w:right w:val="none" w:sz="0" w:space="0" w:color="auto"/>
                  </w:divBdr>
                  <w:divsChild>
                    <w:div w:id="1731803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7868264">
      <w:bodyDiv w:val="1"/>
      <w:marLeft w:val="0"/>
      <w:marRight w:val="0"/>
      <w:marTop w:val="0"/>
      <w:marBottom w:val="0"/>
      <w:divBdr>
        <w:top w:val="none" w:sz="0" w:space="0" w:color="auto"/>
        <w:left w:val="none" w:sz="0" w:space="0" w:color="auto"/>
        <w:bottom w:val="none" w:sz="0" w:space="0" w:color="auto"/>
        <w:right w:val="none" w:sz="0" w:space="0" w:color="auto"/>
      </w:divBdr>
      <w:divsChild>
        <w:div w:id="2090225164">
          <w:marLeft w:val="0"/>
          <w:marRight w:val="0"/>
          <w:marTop w:val="0"/>
          <w:marBottom w:val="0"/>
          <w:divBdr>
            <w:top w:val="none" w:sz="0" w:space="0" w:color="auto"/>
            <w:left w:val="none" w:sz="0" w:space="0" w:color="auto"/>
            <w:bottom w:val="none" w:sz="0" w:space="0" w:color="auto"/>
            <w:right w:val="none" w:sz="0" w:space="0" w:color="auto"/>
          </w:divBdr>
          <w:divsChild>
            <w:div w:id="32312080">
              <w:marLeft w:val="0"/>
              <w:marRight w:val="0"/>
              <w:marTop w:val="0"/>
              <w:marBottom w:val="0"/>
              <w:divBdr>
                <w:top w:val="none" w:sz="0" w:space="0" w:color="auto"/>
                <w:left w:val="none" w:sz="0" w:space="0" w:color="auto"/>
                <w:bottom w:val="none" w:sz="0" w:space="0" w:color="auto"/>
                <w:right w:val="none" w:sz="0" w:space="0" w:color="auto"/>
              </w:divBdr>
              <w:divsChild>
                <w:div w:id="101993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153180">
      <w:bodyDiv w:val="1"/>
      <w:marLeft w:val="0"/>
      <w:marRight w:val="0"/>
      <w:marTop w:val="0"/>
      <w:marBottom w:val="0"/>
      <w:divBdr>
        <w:top w:val="none" w:sz="0" w:space="0" w:color="auto"/>
        <w:left w:val="none" w:sz="0" w:space="0" w:color="auto"/>
        <w:bottom w:val="none" w:sz="0" w:space="0" w:color="auto"/>
        <w:right w:val="none" w:sz="0" w:space="0" w:color="auto"/>
      </w:divBdr>
    </w:div>
    <w:div w:id="889531988">
      <w:bodyDiv w:val="1"/>
      <w:marLeft w:val="0"/>
      <w:marRight w:val="0"/>
      <w:marTop w:val="0"/>
      <w:marBottom w:val="0"/>
      <w:divBdr>
        <w:top w:val="none" w:sz="0" w:space="0" w:color="auto"/>
        <w:left w:val="none" w:sz="0" w:space="0" w:color="auto"/>
        <w:bottom w:val="none" w:sz="0" w:space="0" w:color="auto"/>
        <w:right w:val="none" w:sz="0" w:space="0" w:color="auto"/>
      </w:divBdr>
    </w:div>
    <w:div w:id="895552556">
      <w:bodyDiv w:val="1"/>
      <w:marLeft w:val="0"/>
      <w:marRight w:val="0"/>
      <w:marTop w:val="0"/>
      <w:marBottom w:val="0"/>
      <w:divBdr>
        <w:top w:val="none" w:sz="0" w:space="0" w:color="auto"/>
        <w:left w:val="none" w:sz="0" w:space="0" w:color="auto"/>
        <w:bottom w:val="none" w:sz="0" w:space="0" w:color="auto"/>
        <w:right w:val="none" w:sz="0" w:space="0" w:color="auto"/>
      </w:divBdr>
      <w:divsChild>
        <w:div w:id="866210730">
          <w:marLeft w:val="0"/>
          <w:marRight w:val="0"/>
          <w:marTop w:val="0"/>
          <w:marBottom w:val="0"/>
          <w:divBdr>
            <w:top w:val="none" w:sz="0" w:space="0" w:color="auto"/>
            <w:left w:val="none" w:sz="0" w:space="0" w:color="auto"/>
            <w:bottom w:val="none" w:sz="0" w:space="0" w:color="auto"/>
            <w:right w:val="none" w:sz="0" w:space="0" w:color="auto"/>
          </w:divBdr>
          <w:divsChild>
            <w:div w:id="1392583587">
              <w:marLeft w:val="0"/>
              <w:marRight w:val="0"/>
              <w:marTop w:val="0"/>
              <w:marBottom w:val="0"/>
              <w:divBdr>
                <w:top w:val="none" w:sz="0" w:space="0" w:color="auto"/>
                <w:left w:val="none" w:sz="0" w:space="0" w:color="auto"/>
                <w:bottom w:val="none" w:sz="0" w:space="0" w:color="auto"/>
                <w:right w:val="none" w:sz="0" w:space="0" w:color="auto"/>
              </w:divBdr>
              <w:divsChild>
                <w:div w:id="136952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786484">
      <w:bodyDiv w:val="1"/>
      <w:marLeft w:val="0"/>
      <w:marRight w:val="0"/>
      <w:marTop w:val="0"/>
      <w:marBottom w:val="0"/>
      <w:divBdr>
        <w:top w:val="none" w:sz="0" w:space="0" w:color="auto"/>
        <w:left w:val="none" w:sz="0" w:space="0" w:color="auto"/>
        <w:bottom w:val="none" w:sz="0" w:space="0" w:color="auto"/>
        <w:right w:val="none" w:sz="0" w:space="0" w:color="auto"/>
      </w:divBdr>
    </w:div>
    <w:div w:id="901017432">
      <w:bodyDiv w:val="1"/>
      <w:marLeft w:val="0"/>
      <w:marRight w:val="0"/>
      <w:marTop w:val="0"/>
      <w:marBottom w:val="0"/>
      <w:divBdr>
        <w:top w:val="none" w:sz="0" w:space="0" w:color="auto"/>
        <w:left w:val="none" w:sz="0" w:space="0" w:color="auto"/>
        <w:bottom w:val="none" w:sz="0" w:space="0" w:color="auto"/>
        <w:right w:val="none" w:sz="0" w:space="0" w:color="auto"/>
      </w:divBdr>
    </w:div>
    <w:div w:id="912621553">
      <w:bodyDiv w:val="1"/>
      <w:marLeft w:val="0"/>
      <w:marRight w:val="0"/>
      <w:marTop w:val="0"/>
      <w:marBottom w:val="0"/>
      <w:divBdr>
        <w:top w:val="none" w:sz="0" w:space="0" w:color="auto"/>
        <w:left w:val="none" w:sz="0" w:space="0" w:color="auto"/>
        <w:bottom w:val="none" w:sz="0" w:space="0" w:color="auto"/>
        <w:right w:val="none" w:sz="0" w:space="0" w:color="auto"/>
      </w:divBdr>
    </w:div>
    <w:div w:id="976834317">
      <w:bodyDiv w:val="1"/>
      <w:marLeft w:val="0"/>
      <w:marRight w:val="0"/>
      <w:marTop w:val="0"/>
      <w:marBottom w:val="0"/>
      <w:divBdr>
        <w:top w:val="none" w:sz="0" w:space="0" w:color="auto"/>
        <w:left w:val="none" w:sz="0" w:space="0" w:color="auto"/>
        <w:bottom w:val="none" w:sz="0" w:space="0" w:color="auto"/>
        <w:right w:val="none" w:sz="0" w:space="0" w:color="auto"/>
      </w:divBdr>
      <w:divsChild>
        <w:div w:id="228810577">
          <w:marLeft w:val="0"/>
          <w:marRight w:val="0"/>
          <w:marTop w:val="0"/>
          <w:marBottom w:val="0"/>
          <w:divBdr>
            <w:top w:val="none" w:sz="0" w:space="0" w:color="auto"/>
            <w:left w:val="none" w:sz="0" w:space="0" w:color="auto"/>
            <w:bottom w:val="none" w:sz="0" w:space="0" w:color="auto"/>
            <w:right w:val="none" w:sz="0" w:space="0" w:color="auto"/>
          </w:divBdr>
        </w:div>
      </w:divsChild>
    </w:div>
    <w:div w:id="1004092225">
      <w:bodyDiv w:val="1"/>
      <w:marLeft w:val="0"/>
      <w:marRight w:val="0"/>
      <w:marTop w:val="0"/>
      <w:marBottom w:val="0"/>
      <w:divBdr>
        <w:top w:val="none" w:sz="0" w:space="0" w:color="auto"/>
        <w:left w:val="none" w:sz="0" w:space="0" w:color="auto"/>
        <w:bottom w:val="none" w:sz="0" w:space="0" w:color="auto"/>
        <w:right w:val="none" w:sz="0" w:space="0" w:color="auto"/>
      </w:divBdr>
      <w:divsChild>
        <w:div w:id="1430388911">
          <w:marLeft w:val="0"/>
          <w:marRight w:val="0"/>
          <w:marTop w:val="0"/>
          <w:marBottom w:val="0"/>
          <w:divBdr>
            <w:top w:val="none" w:sz="0" w:space="0" w:color="auto"/>
            <w:left w:val="none" w:sz="0" w:space="0" w:color="auto"/>
            <w:bottom w:val="none" w:sz="0" w:space="0" w:color="auto"/>
            <w:right w:val="none" w:sz="0" w:space="0" w:color="auto"/>
          </w:divBdr>
          <w:divsChild>
            <w:div w:id="1860662262">
              <w:marLeft w:val="0"/>
              <w:marRight w:val="0"/>
              <w:marTop w:val="0"/>
              <w:marBottom w:val="0"/>
              <w:divBdr>
                <w:top w:val="none" w:sz="0" w:space="0" w:color="auto"/>
                <w:left w:val="none" w:sz="0" w:space="0" w:color="auto"/>
                <w:bottom w:val="none" w:sz="0" w:space="0" w:color="auto"/>
                <w:right w:val="none" w:sz="0" w:space="0" w:color="auto"/>
              </w:divBdr>
              <w:divsChild>
                <w:div w:id="115946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577063">
      <w:bodyDiv w:val="1"/>
      <w:marLeft w:val="0"/>
      <w:marRight w:val="0"/>
      <w:marTop w:val="0"/>
      <w:marBottom w:val="0"/>
      <w:divBdr>
        <w:top w:val="none" w:sz="0" w:space="0" w:color="auto"/>
        <w:left w:val="none" w:sz="0" w:space="0" w:color="auto"/>
        <w:bottom w:val="none" w:sz="0" w:space="0" w:color="auto"/>
        <w:right w:val="none" w:sz="0" w:space="0" w:color="auto"/>
      </w:divBdr>
    </w:div>
    <w:div w:id="1018970250">
      <w:bodyDiv w:val="1"/>
      <w:marLeft w:val="0"/>
      <w:marRight w:val="0"/>
      <w:marTop w:val="0"/>
      <w:marBottom w:val="0"/>
      <w:divBdr>
        <w:top w:val="none" w:sz="0" w:space="0" w:color="auto"/>
        <w:left w:val="none" w:sz="0" w:space="0" w:color="auto"/>
        <w:bottom w:val="none" w:sz="0" w:space="0" w:color="auto"/>
        <w:right w:val="none" w:sz="0" w:space="0" w:color="auto"/>
      </w:divBdr>
      <w:divsChild>
        <w:div w:id="1136028864">
          <w:marLeft w:val="0"/>
          <w:marRight w:val="0"/>
          <w:marTop w:val="0"/>
          <w:marBottom w:val="0"/>
          <w:divBdr>
            <w:top w:val="none" w:sz="0" w:space="0" w:color="auto"/>
            <w:left w:val="none" w:sz="0" w:space="0" w:color="auto"/>
            <w:bottom w:val="none" w:sz="0" w:space="0" w:color="auto"/>
            <w:right w:val="none" w:sz="0" w:space="0" w:color="auto"/>
          </w:divBdr>
          <w:divsChild>
            <w:div w:id="2066759182">
              <w:marLeft w:val="0"/>
              <w:marRight w:val="0"/>
              <w:marTop w:val="0"/>
              <w:marBottom w:val="0"/>
              <w:divBdr>
                <w:top w:val="none" w:sz="0" w:space="0" w:color="auto"/>
                <w:left w:val="none" w:sz="0" w:space="0" w:color="auto"/>
                <w:bottom w:val="none" w:sz="0" w:space="0" w:color="auto"/>
                <w:right w:val="none" w:sz="0" w:space="0" w:color="auto"/>
              </w:divBdr>
              <w:divsChild>
                <w:div w:id="57921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794991">
      <w:bodyDiv w:val="1"/>
      <w:marLeft w:val="0"/>
      <w:marRight w:val="0"/>
      <w:marTop w:val="0"/>
      <w:marBottom w:val="0"/>
      <w:divBdr>
        <w:top w:val="none" w:sz="0" w:space="0" w:color="auto"/>
        <w:left w:val="none" w:sz="0" w:space="0" w:color="auto"/>
        <w:bottom w:val="none" w:sz="0" w:space="0" w:color="auto"/>
        <w:right w:val="none" w:sz="0" w:space="0" w:color="auto"/>
      </w:divBdr>
      <w:divsChild>
        <w:div w:id="1321537889">
          <w:marLeft w:val="0"/>
          <w:marRight w:val="0"/>
          <w:marTop w:val="0"/>
          <w:marBottom w:val="0"/>
          <w:divBdr>
            <w:top w:val="none" w:sz="0" w:space="0" w:color="auto"/>
            <w:left w:val="none" w:sz="0" w:space="0" w:color="auto"/>
            <w:bottom w:val="none" w:sz="0" w:space="0" w:color="auto"/>
            <w:right w:val="none" w:sz="0" w:space="0" w:color="auto"/>
          </w:divBdr>
          <w:divsChild>
            <w:div w:id="1606304298">
              <w:marLeft w:val="0"/>
              <w:marRight w:val="0"/>
              <w:marTop w:val="0"/>
              <w:marBottom w:val="0"/>
              <w:divBdr>
                <w:top w:val="none" w:sz="0" w:space="0" w:color="auto"/>
                <w:left w:val="none" w:sz="0" w:space="0" w:color="auto"/>
                <w:bottom w:val="none" w:sz="0" w:space="0" w:color="auto"/>
                <w:right w:val="none" w:sz="0" w:space="0" w:color="auto"/>
              </w:divBdr>
              <w:divsChild>
                <w:div w:id="124364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823660">
      <w:bodyDiv w:val="1"/>
      <w:marLeft w:val="0"/>
      <w:marRight w:val="0"/>
      <w:marTop w:val="0"/>
      <w:marBottom w:val="0"/>
      <w:divBdr>
        <w:top w:val="none" w:sz="0" w:space="0" w:color="auto"/>
        <w:left w:val="none" w:sz="0" w:space="0" w:color="auto"/>
        <w:bottom w:val="none" w:sz="0" w:space="0" w:color="auto"/>
        <w:right w:val="none" w:sz="0" w:space="0" w:color="auto"/>
      </w:divBdr>
      <w:divsChild>
        <w:div w:id="567572003">
          <w:marLeft w:val="0"/>
          <w:marRight w:val="0"/>
          <w:marTop w:val="0"/>
          <w:marBottom w:val="0"/>
          <w:divBdr>
            <w:top w:val="none" w:sz="0" w:space="0" w:color="auto"/>
            <w:left w:val="none" w:sz="0" w:space="0" w:color="auto"/>
            <w:bottom w:val="none" w:sz="0" w:space="0" w:color="auto"/>
            <w:right w:val="none" w:sz="0" w:space="0" w:color="auto"/>
          </w:divBdr>
          <w:divsChild>
            <w:div w:id="2050101740">
              <w:marLeft w:val="0"/>
              <w:marRight w:val="0"/>
              <w:marTop w:val="0"/>
              <w:marBottom w:val="0"/>
              <w:divBdr>
                <w:top w:val="none" w:sz="0" w:space="0" w:color="auto"/>
                <w:left w:val="none" w:sz="0" w:space="0" w:color="auto"/>
                <w:bottom w:val="none" w:sz="0" w:space="0" w:color="auto"/>
                <w:right w:val="none" w:sz="0" w:space="0" w:color="auto"/>
              </w:divBdr>
              <w:divsChild>
                <w:div w:id="103319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994235">
      <w:bodyDiv w:val="1"/>
      <w:marLeft w:val="0"/>
      <w:marRight w:val="0"/>
      <w:marTop w:val="0"/>
      <w:marBottom w:val="0"/>
      <w:divBdr>
        <w:top w:val="none" w:sz="0" w:space="0" w:color="auto"/>
        <w:left w:val="none" w:sz="0" w:space="0" w:color="auto"/>
        <w:bottom w:val="none" w:sz="0" w:space="0" w:color="auto"/>
        <w:right w:val="none" w:sz="0" w:space="0" w:color="auto"/>
      </w:divBdr>
      <w:divsChild>
        <w:div w:id="158274650">
          <w:marLeft w:val="0"/>
          <w:marRight w:val="0"/>
          <w:marTop w:val="0"/>
          <w:marBottom w:val="0"/>
          <w:divBdr>
            <w:top w:val="none" w:sz="0" w:space="0" w:color="auto"/>
            <w:left w:val="none" w:sz="0" w:space="0" w:color="auto"/>
            <w:bottom w:val="none" w:sz="0" w:space="0" w:color="auto"/>
            <w:right w:val="none" w:sz="0" w:space="0" w:color="auto"/>
          </w:divBdr>
          <w:divsChild>
            <w:div w:id="388309975">
              <w:marLeft w:val="0"/>
              <w:marRight w:val="0"/>
              <w:marTop w:val="0"/>
              <w:marBottom w:val="0"/>
              <w:divBdr>
                <w:top w:val="none" w:sz="0" w:space="0" w:color="auto"/>
                <w:left w:val="none" w:sz="0" w:space="0" w:color="auto"/>
                <w:bottom w:val="none" w:sz="0" w:space="0" w:color="auto"/>
                <w:right w:val="none" w:sz="0" w:space="0" w:color="auto"/>
              </w:divBdr>
              <w:divsChild>
                <w:div w:id="13626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706663">
      <w:bodyDiv w:val="1"/>
      <w:marLeft w:val="0"/>
      <w:marRight w:val="0"/>
      <w:marTop w:val="0"/>
      <w:marBottom w:val="0"/>
      <w:divBdr>
        <w:top w:val="none" w:sz="0" w:space="0" w:color="auto"/>
        <w:left w:val="none" w:sz="0" w:space="0" w:color="auto"/>
        <w:bottom w:val="none" w:sz="0" w:space="0" w:color="auto"/>
        <w:right w:val="none" w:sz="0" w:space="0" w:color="auto"/>
      </w:divBdr>
      <w:divsChild>
        <w:div w:id="1005400146">
          <w:marLeft w:val="0"/>
          <w:marRight w:val="0"/>
          <w:marTop w:val="0"/>
          <w:marBottom w:val="0"/>
          <w:divBdr>
            <w:top w:val="none" w:sz="0" w:space="0" w:color="auto"/>
            <w:left w:val="none" w:sz="0" w:space="0" w:color="auto"/>
            <w:bottom w:val="none" w:sz="0" w:space="0" w:color="auto"/>
            <w:right w:val="none" w:sz="0" w:space="0" w:color="auto"/>
          </w:divBdr>
          <w:divsChild>
            <w:div w:id="1650791697">
              <w:marLeft w:val="0"/>
              <w:marRight w:val="0"/>
              <w:marTop w:val="0"/>
              <w:marBottom w:val="0"/>
              <w:divBdr>
                <w:top w:val="none" w:sz="0" w:space="0" w:color="auto"/>
                <w:left w:val="none" w:sz="0" w:space="0" w:color="auto"/>
                <w:bottom w:val="none" w:sz="0" w:space="0" w:color="auto"/>
                <w:right w:val="none" w:sz="0" w:space="0" w:color="auto"/>
              </w:divBdr>
              <w:divsChild>
                <w:div w:id="67692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660823">
      <w:bodyDiv w:val="1"/>
      <w:marLeft w:val="0"/>
      <w:marRight w:val="0"/>
      <w:marTop w:val="0"/>
      <w:marBottom w:val="0"/>
      <w:divBdr>
        <w:top w:val="none" w:sz="0" w:space="0" w:color="auto"/>
        <w:left w:val="none" w:sz="0" w:space="0" w:color="auto"/>
        <w:bottom w:val="none" w:sz="0" w:space="0" w:color="auto"/>
        <w:right w:val="none" w:sz="0" w:space="0" w:color="auto"/>
      </w:divBdr>
    </w:div>
    <w:div w:id="1118528521">
      <w:bodyDiv w:val="1"/>
      <w:marLeft w:val="0"/>
      <w:marRight w:val="0"/>
      <w:marTop w:val="0"/>
      <w:marBottom w:val="0"/>
      <w:divBdr>
        <w:top w:val="none" w:sz="0" w:space="0" w:color="auto"/>
        <w:left w:val="none" w:sz="0" w:space="0" w:color="auto"/>
        <w:bottom w:val="none" w:sz="0" w:space="0" w:color="auto"/>
        <w:right w:val="none" w:sz="0" w:space="0" w:color="auto"/>
      </w:divBdr>
    </w:div>
    <w:div w:id="1122724271">
      <w:bodyDiv w:val="1"/>
      <w:marLeft w:val="0"/>
      <w:marRight w:val="0"/>
      <w:marTop w:val="0"/>
      <w:marBottom w:val="0"/>
      <w:divBdr>
        <w:top w:val="none" w:sz="0" w:space="0" w:color="auto"/>
        <w:left w:val="none" w:sz="0" w:space="0" w:color="auto"/>
        <w:bottom w:val="none" w:sz="0" w:space="0" w:color="auto"/>
        <w:right w:val="none" w:sz="0" w:space="0" w:color="auto"/>
      </w:divBdr>
    </w:div>
    <w:div w:id="1128399189">
      <w:bodyDiv w:val="1"/>
      <w:marLeft w:val="0"/>
      <w:marRight w:val="0"/>
      <w:marTop w:val="0"/>
      <w:marBottom w:val="0"/>
      <w:divBdr>
        <w:top w:val="none" w:sz="0" w:space="0" w:color="auto"/>
        <w:left w:val="none" w:sz="0" w:space="0" w:color="auto"/>
        <w:bottom w:val="none" w:sz="0" w:space="0" w:color="auto"/>
        <w:right w:val="none" w:sz="0" w:space="0" w:color="auto"/>
      </w:divBdr>
      <w:divsChild>
        <w:div w:id="925917229">
          <w:marLeft w:val="0"/>
          <w:marRight w:val="0"/>
          <w:marTop w:val="0"/>
          <w:marBottom w:val="0"/>
          <w:divBdr>
            <w:top w:val="none" w:sz="0" w:space="0" w:color="auto"/>
            <w:left w:val="none" w:sz="0" w:space="0" w:color="auto"/>
            <w:bottom w:val="none" w:sz="0" w:space="0" w:color="auto"/>
            <w:right w:val="none" w:sz="0" w:space="0" w:color="auto"/>
          </w:divBdr>
          <w:divsChild>
            <w:div w:id="1433552946">
              <w:marLeft w:val="0"/>
              <w:marRight w:val="0"/>
              <w:marTop w:val="0"/>
              <w:marBottom w:val="0"/>
              <w:divBdr>
                <w:top w:val="none" w:sz="0" w:space="0" w:color="auto"/>
                <w:left w:val="none" w:sz="0" w:space="0" w:color="auto"/>
                <w:bottom w:val="none" w:sz="0" w:space="0" w:color="auto"/>
                <w:right w:val="none" w:sz="0" w:space="0" w:color="auto"/>
              </w:divBdr>
              <w:divsChild>
                <w:div w:id="38240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397693">
      <w:bodyDiv w:val="1"/>
      <w:marLeft w:val="0"/>
      <w:marRight w:val="0"/>
      <w:marTop w:val="0"/>
      <w:marBottom w:val="0"/>
      <w:divBdr>
        <w:top w:val="none" w:sz="0" w:space="0" w:color="auto"/>
        <w:left w:val="none" w:sz="0" w:space="0" w:color="auto"/>
        <w:bottom w:val="none" w:sz="0" w:space="0" w:color="auto"/>
        <w:right w:val="none" w:sz="0" w:space="0" w:color="auto"/>
      </w:divBdr>
      <w:divsChild>
        <w:div w:id="1013384434">
          <w:marLeft w:val="0"/>
          <w:marRight w:val="0"/>
          <w:marTop w:val="0"/>
          <w:marBottom w:val="0"/>
          <w:divBdr>
            <w:top w:val="none" w:sz="0" w:space="0" w:color="auto"/>
            <w:left w:val="none" w:sz="0" w:space="0" w:color="auto"/>
            <w:bottom w:val="none" w:sz="0" w:space="0" w:color="auto"/>
            <w:right w:val="none" w:sz="0" w:space="0" w:color="auto"/>
          </w:divBdr>
          <w:divsChild>
            <w:div w:id="1296911387">
              <w:marLeft w:val="0"/>
              <w:marRight w:val="0"/>
              <w:marTop w:val="0"/>
              <w:marBottom w:val="0"/>
              <w:divBdr>
                <w:top w:val="none" w:sz="0" w:space="0" w:color="auto"/>
                <w:left w:val="none" w:sz="0" w:space="0" w:color="auto"/>
                <w:bottom w:val="none" w:sz="0" w:space="0" w:color="auto"/>
                <w:right w:val="none" w:sz="0" w:space="0" w:color="auto"/>
              </w:divBdr>
              <w:divsChild>
                <w:div w:id="80354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649280">
      <w:bodyDiv w:val="1"/>
      <w:marLeft w:val="0"/>
      <w:marRight w:val="0"/>
      <w:marTop w:val="0"/>
      <w:marBottom w:val="0"/>
      <w:divBdr>
        <w:top w:val="none" w:sz="0" w:space="0" w:color="auto"/>
        <w:left w:val="none" w:sz="0" w:space="0" w:color="auto"/>
        <w:bottom w:val="none" w:sz="0" w:space="0" w:color="auto"/>
        <w:right w:val="none" w:sz="0" w:space="0" w:color="auto"/>
      </w:divBdr>
      <w:divsChild>
        <w:div w:id="227963790">
          <w:marLeft w:val="0"/>
          <w:marRight w:val="0"/>
          <w:marTop w:val="0"/>
          <w:marBottom w:val="0"/>
          <w:divBdr>
            <w:top w:val="none" w:sz="0" w:space="0" w:color="auto"/>
            <w:left w:val="none" w:sz="0" w:space="0" w:color="auto"/>
            <w:bottom w:val="none" w:sz="0" w:space="0" w:color="auto"/>
            <w:right w:val="none" w:sz="0" w:space="0" w:color="auto"/>
          </w:divBdr>
          <w:divsChild>
            <w:div w:id="279993871">
              <w:marLeft w:val="0"/>
              <w:marRight w:val="0"/>
              <w:marTop w:val="0"/>
              <w:marBottom w:val="0"/>
              <w:divBdr>
                <w:top w:val="none" w:sz="0" w:space="0" w:color="auto"/>
                <w:left w:val="none" w:sz="0" w:space="0" w:color="auto"/>
                <w:bottom w:val="none" w:sz="0" w:space="0" w:color="auto"/>
                <w:right w:val="none" w:sz="0" w:space="0" w:color="auto"/>
              </w:divBdr>
              <w:divsChild>
                <w:div w:id="155754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335482">
      <w:bodyDiv w:val="1"/>
      <w:marLeft w:val="0"/>
      <w:marRight w:val="0"/>
      <w:marTop w:val="0"/>
      <w:marBottom w:val="0"/>
      <w:divBdr>
        <w:top w:val="none" w:sz="0" w:space="0" w:color="auto"/>
        <w:left w:val="none" w:sz="0" w:space="0" w:color="auto"/>
        <w:bottom w:val="none" w:sz="0" w:space="0" w:color="auto"/>
        <w:right w:val="none" w:sz="0" w:space="0" w:color="auto"/>
      </w:divBdr>
      <w:divsChild>
        <w:div w:id="1425111534">
          <w:marLeft w:val="0"/>
          <w:marRight w:val="0"/>
          <w:marTop w:val="0"/>
          <w:marBottom w:val="0"/>
          <w:divBdr>
            <w:top w:val="none" w:sz="0" w:space="0" w:color="auto"/>
            <w:left w:val="none" w:sz="0" w:space="0" w:color="auto"/>
            <w:bottom w:val="none" w:sz="0" w:space="0" w:color="auto"/>
            <w:right w:val="none" w:sz="0" w:space="0" w:color="auto"/>
          </w:divBdr>
          <w:divsChild>
            <w:div w:id="1072971606">
              <w:marLeft w:val="0"/>
              <w:marRight w:val="0"/>
              <w:marTop w:val="0"/>
              <w:marBottom w:val="0"/>
              <w:divBdr>
                <w:top w:val="none" w:sz="0" w:space="0" w:color="auto"/>
                <w:left w:val="none" w:sz="0" w:space="0" w:color="auto"/>
                <w:bottom w:val="none" w:sz="0" w:space="0" w:color="auto"/>
                <w:right w:val="none" w:sz="0" w:space="0" w:color="auto"/>
              </w:divBdr>
              <w:divsChild>
                <w:div w:id="166836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204385">
      <w:bodyDiv w:val="1"/>
      <w:marLeft w:val="0"/>
      <w:marRight w:val="0"/>
      <w:marTop w:val="0"/>
      <w:marBottom w:val="0"/>
      <w:divBdr>
        <w:top w:val="none" w:sz="0" w:space="0" w:color="auto"/>
        <w:left w:val="none" w:sz="0" w:space="0" w:color="auto"/>
        <w:bottom w:val="none" w:sz="0" w:space="0" w:color="auto"/>
        <w:right w:val="none" w:sz="0" w:space="0" w:color="auto"/>
      </w:divBdr>
      <w:divsChild>
        <w:div w:id="1905529269">
          <w:marLeft w:val="0"/>
          <w:marRight w:val="0"/>
          <w:marTop w:val="0"/>
          <w:marBottom w:val="0"/>
          <w:divBdr>
            <w:top w:val="none" w:sz="0" w:space="0" w:color="auto"/>
            <w:left w:val="none" w:sz="0" w:space="0" w:color="auto"/>
            <w:bottom w:val="none" w:sz="0" w:space="0" w:color="auto"/>
            <w:right w:val="none" w:sz="0" w:space="0" w:color="auto"/>
          </w:divBdr>
          <w:divsChild>
            <w:div w:id="535388089">
              <w:marLeft w:val="0"/>
              <w:marRight w:val="0"/>
              <w:marTop w:val="0"/>
              <w:marBottom w:val="0"/>
              <w:divBdr>
                <w:top w:val="none" w:sz="0" w:space="0" w:color="auto"/>
                <w:left w:val="none" w:sz="0" w:space="0" w:color="auto"/>
                <w:bottom w:val="none" w:sz="0" w:space="0" w:color="auto"/>
                <w:right w:val="none" w:sz="0" w:space="0" w:color="auto"/>
              </w:divBdr>
              <w:divsChild>
                <w:div w:id="60018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909436">
      <w:bodyDiv w:val="1"/>
      <w:marLeft w:val="0"/>
      <w:marRight w:val="0"/>
      <w:marTop w:val="0"/>
      <w:marBottom w:val="0"/>
      <w:divBdr>
        <w:top w:val="none" w:sz="0" w:space="0" w:color="auto"/>
        <w:left w:val="none" w:sz="0" w:space="0" w:color="auto"/>
        <w:bottom w:val="none" w:sz="0" w:space="0" w:color="auto"/>
        <w:right w:val="none" w:sz="0" w:space="0" w:color="auto"/>
      </w:divBdr>
      <w:divsChild>
        <w:div w:id="366107116">
          <w:marLeft w:val="0"/>
          <w:marRight w:val="0"/>
          <w:marTop w:val="0"/>
          <w:marBottom w:val="0"/>
          <w:divBdr>
            <w:top w:val="none" w:sz="0" w:space="0" w:color="auto"/>
            <w:left w:val="none" w:sz="0" w:space="0" w:color="auto"/>
            <w:bottom w:val="none" w:sz="0" w:space="0" w:color="auto"/>
            <w:right w:val="none" w:sz="0" w:space="0" w:color="auto"/>
          </w:divBdr>
          <w:divsChild>
            <w:div w:id="1425347429">
              <w:marLeft w:val="0"/>
              <w:marRight w:val="0"/>
              <w:marTop w:val="0"/>
              <w:marBottom w:val="0"/>
              <w:divBdr>
                <w:top w:val="none" w:sz="0" w:space="0" w:color="auto"/>
                <w:left w:val="none" w:sz="0" w:space="0" w:color="auto"/>
                <w:bottom w:val="none" w:sz="0" w:space="0" w:color="auto"/>
                <w:right w:val="none" w:sz="0" w:space="0" w:color="auto"/>
              </w:divBdr>
              <w:divsChild>
                <w:div w:id="49364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156231">
      <w:bodyDiv w:val="1"/>
      <w:marLeft w:val="0"/>
      <w:marRight w:val="0"/>
      <w:marTop w:val="0"/>
      <w:marBottom w:val="0"/>
      <w:divBdr>
        <w:top w:val="none" w:sz="0" w:space="0" w:color="auto"/>
        <w:left w:val="none" w:sz="0" w:space="0" w:color="auto"/>
        <w:bottom w:val="none" w:sz="0" w:space="0" w:color="auto"/>
        <w:right w:val="none" w:sz="0" w:space="0" w:color="auto"/>
      </w:divBdr>
      <w:divsChild>
        <w:div w:id="1186016484">
          <w:marLeft w:val="0"/>
          <w:marRight w:val="0"/>
          <w:marTop w:val="0"/>
          <w:marBottom w:val="0"/>
          <w:divBdr>
            <w:top w:val="none" w:sz="0" w:space="0" w:color="auto"/>
            <w:left w:val="none" w:sz="0" w:space="0" w:color="auto"/>
            <w:bottom w:val="none" w:sz="0" w:space="0" w:color="auto"/>
            <w:right w:val="none" w:sz="0" w:space="0" w:color="auto"/>
          </w:divBdr>
          <w:divsChild>
            <w:div w:id="1566260203">
              <w:marLeft w:val="0"/>
              <w:marRight w:val="0"/>
              <w:marTop w:val="0"/>
              <w:marBottom w:val="0"/>
              <w:divBdr>
                <w:top w:val="none" w:sz="0" w:space="0" w:color="auto"/>
                <w:left w:val="none" w:sz="0" w:space="0" w:color="auto"/>
                <w:bottom w:val="none" w:sz="0" w:space="0" w:color="auto"/>
                <w:right w:val="none" w:sz="0" w:space="0" w:color="auto"/>
              </w:divBdr>
              <w:divsChild>
                <w:div w:id="203603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633586">
      <w:bodyDiv w:val="1"/>
      <w:marLeft w:val="0"/>
      <w:marRight w:val="0"/>
      <w:marTop w:val="0"/>
      <w:marBottom w:val="0"/>
      <w:divBdr>
        <w:top w:val="none" w:sz="0" w:space="0" w:color="auto"/>
        <w:left w:val="none" w:sz="0" w:space="0" w:color="auto"/>
        <w:bottom w:val="none" w:sz="0" w:space="0" w:color="auto"/>
        <w:right w:val="none" w:sz="0" w:space="0" w:color="auto"/>
      </w:divBdr>
      <w:divsChild>
        <w:div w:id="1929580073">
          <w:marLeft w:val="0"/>
          <w:marRight w:val="0"/>
          <w:marTop w:val="0"/>
          <w:marBottom w:val="0"/>
          <w:divBdr>
            <w:top w:val="none" w:sz="0" w:space="0" w:color="auto"/>
            <w:left w:val="none" w:sz="0" w:space="0" w:color="auto"/>
            <w:bottom w:val="none" w:sz="0" w:space="0" w:color="auto"/>
            <w:right w:val="none" w:sz="0" w:space="0" w:color="auto"/>
          </w:divBdr>
          <w:divsChild>
            <w:div w:id="989676935">
              <w:marLeft w:val="0"/>
              <w:marRight w:val="0"/>
              <w:marTop w:val="0"/>
              <w:marBottom w:val="0"/>
              <w:divBdr>
                <w:top w:val="none" w:sz="0" w:space="0" w:color="auto"/>
                <w:left w:val="none" w:sz="0" w:space="0" w:color="auto"/>
                <w:bottom w:val="none" w:sz="0" w:space="0" w:color="auto"/>
                <w:right w:val="none" w:sz="0" w:space="0" w:color="auto"/>
              </w:divBdr>
              <w:divsChild>
                <w:div w:id="59162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610246">
      <w:bodyDiv w:val="1"/>
      <w:marLeft w:val="0"/>
      <w:marRight w:val="0"/>
      <w:marTop w:val="0"/>
      <w:marBottom w:val="0"/>
      <w:divBdr>
        <w:top w:val="none" w:sz="0" w:space="0" w:color="auto"/>
        <w:left w:val="none" w:sz="0" w:space="0" w:color="auto"/>
        <w:bottom w:val="none" w:sz="0" w:space="0" w:color="auto"/>
        <w:right w:val="none" w:sz="0" w:space="0" w:color="auto"/>
      </w:divBdr>
      <w:divsChild>
        <w:div w:id="228656334">
          <w:marLeft w:val="0"/>
          <w:marRight w:val="0"/>
          <w:marTop w:val="0"/>
          <w:marBottom w:val="0"/>
          <w:divBdr>
            <w:top w:val="none" w:sz="0" w:space="0" w:color="auto"/>
            <w:left w:val="none" w:sz="0" w:space="0" w:color="auto"/>
            <w:bottom w:val="none" w:sz="0" w:space="0" w:color="auto"/>
            <w:right w:val="none" w:sz="0" w:space="0" w:color="auto"/>
          </w:divBdr>
          <w:divsChild>
            <w:div w:id="1389377644">
              <w:marLeft w:val="0"/>
              <w:marRight w:val="0"/>
              <w:marTop w:val="0"/>
              <w:marBottom w:val="0"/>
              <w:divBdr>
                <w:top w:val="none" w:sz="0" w:space="0" w:color="auto"/>
                <w:left w:val="none" w:sz="0" w:space="0" w:color="auto"/>
                <w:bottom w:val="none" w:sz="0" w:space="0" w:color="auto"/>
                <w:right w:val="none" w:sz="0" w:space="0" w:color="auto"/>
              </w:divBdr>
              <w:divsChild>
                <w:div w:id="149490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248233">
      <w:bodyDiv w:val="1"/>
      <w:marLeft w:val="0"/>
      <w:marRight w:val="0"/>
      <w:marTop w:val="0"/>
      <w:marBottom w:val="0"/>
      <w:divBdr>
        <w:top w:val="none" w:sz="0" w:space="0" w:color="auto"/>
        <w:left w:val="none" w:sz="0" w:space="0" w:color="auto"/>
        <w:bottom w:val="none" w:sz="0" w:space="0" w:color="auto"/>
        <w:right w:val="none" w:sz="0" w:space="0" w:color="auto"/>
      </w:divBdr>
      <w:divsChild>
        <w:div w:id="1226839767">
          <w:marLeft w:val="0"/>
          <w:marRight w:val="0"/>
          <w:marTop w:val="0"/>
          <w:marBottom w:val="0"/>
          <w:divBdr>
            <w:top w:val="none" w:sz="0" w:space="0" w:color="auto"/>
            <w:left w:val="none" w:sz="0" w:space="0" w:color="auto"/>
            <w:bottom w:val="none" w:sz="0" w:space="0" w:color="auto"/>
            <w:right w:val="none" w:sz="0" w:space="0" w:color="auto"/>
          </w:divBdr>
          <w:divsChild>
            <w:div w:id="26412201">
              <w:marLeft w:val="0"/>
              <w:marRight w:val="0"/>
              <w:marTop w:val="0"/>
              <w:marBottom w:val="0"/>
              <w:divBdr>
                <w:top w:val="none" w:sz="0" w:space="0" w:color="auto"/>
                <w:left w:val="none" w:sz="0" w:space="0" w:color="auto"/>
                <w:bottom w:val="none" w:sz="0" w:space="0" w:color="auto"/>
                <w:right w:val="none" w:sz="0" w:space="0" w:color="auto"/>
              </w:divBdr>
              <w:divsChild>
                <w:div w:id="1489712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611391">
      <w:bodyDiv w:val="1"/>
      <w:marLeft w:val="0"/>
      <w:marRight w:val="0"/>
      <w:marTop w:val="0"/>
      <w:marBottom w:val="0"/>
      <w:divBdr>
        <w:top w:val="none" w:sz="0" w:space="0" w:color="auto"/>
        <w:left w:val="none" w:sz="0" w:space="0" w:color="auto"/>
        <w:bottom w:val="none" w:sz="0" w:space="0" w:color="auto"/>
        <w:right w:val="none" w:sz="0" w:space="0" w:color="auto"/>
      </w:divBdr>
      <w:divsChild>
        <w:div w:id="564221783">
          <w:marLeft w:val="0"/>
          <w:marRight w:val="0"/>
          <w:marTop w:val="0"/>
          <w:marBottom w:val="0"/>
          <w:divBdr>
            <w:top w:val="none" w:sz="0" w:space="0" w:color="auto"/>
            <w:left w:val="none" w:sz="0" w:space="0" w:color="auto"/>
            <w:bottom w:val="none" w:sz="0" w:space="0" w:color="auto"/>
            <w:right w:val="none" w:sz="0" w:space="0" w:color="auto"/>
          </w:divBdr>
          <w:divsChild>
            <w:div w:id="1190948712">
              <w:marLeft w:val="0"/>
              <w:marRight w:val="0"/>
              <w:marTop w:val="0"/>
              <w:marBottom w:val="0"/>
              <w:divBdr>
                <w:top w:val="none" w:sz="0" w:space="0" w:color="auto"/>
                <w:left w:val="none" w:sz="0" w:space="0" w:color="auto"/>
                <w:bottom w:val="none" w:sz="0" w:space="0" w:color="auto"/>
                <w:right w:val="none" w:sz="0" w:space="0" w:color="auto"/>
              </w:divBdr>
              <w:divsChild>
                <w:div w:id="1561743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106560">
      <w:bodyDiv w:val="1"/>
      <w:marLeft w:val="0"/>
      <w:marRight w:val="0"/>
      <w:marTop w:val="0"/>
      <w:marBottom w:val="0"/>
      <w:divBdr>
        <w:top w:val="none" w:sz="0" w:space="0" w:color="auto"/>
        <w:left w:val="none" w:sz="0" w:space="0" w:color="auto"/>
        <w:bottom w:val="none" w:sz="0" w:space="0" w:color="auto"/>
        <w:right w:val="none" w:sz="0" w:space="0" w:color="auto"/>
      </w:divBdr>
      <w:divsChild>
        <w:div w:id="68885741">
          <w:marLeft w:val="0"/>
          <w:marRight w:val="0"/>
          <w:marTop w:val="0"/>
          <w:marBottom w:val="0"/>
          <w:divBdr>
            <w:top w:val="none" w:sz="0" w:space="0" w:color="auto"/>
            <w:left w:val="none" w:sz="0" w:space="0" w:color="auto"/>
            <w:bottom w:val="none" w:sz="0" w:space="0" w:color="auto"/>
            <w:right w:val="none" w:sz="0" w:space="0" w:color="auto"/>
          </w:divBdr>
          <w:divsChild>
            <w:div w:id="137712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22585">
      <w:bodyDiv w:val="1"/>
      <w:marLeft w:val="0"/>
      <w:marRight w:val="0"/>
      <w:marTop w:val="0"/>
      <w:marBottom w:val="0"/>
      <w:divBdr>
        <w:top w:val="none" w:sz="0" w:space="0" w:color="auto"/>
        <w:left w:val="none" w:sz="0" w:space="0" w:color="auto"/>
        <w:bottom w:val="none" w:sz="0" w:space="0" w:color="auto"/>
        <w:right w:val="none" w:sz="0" w:space="0" w:color="auto"/>
      </w:divBdr>
      <w:divsChild>
        <w:div w:id="1145856472">
          <w:marLeft w:val="0"/>
          <w:marRight w:val="0"/>
          <w:marTop w:val="0"/>
          <w:marBottom w:val="0"/>
          <w:divBdr>
            <w:top w:val="none" w:sz="0" w:space="0" w:color="auto"/>
            <w:left w:val="none" w:sz="0" w:space="0" w:color="auto"/>
            <w:bottom w:val="none" w:sz="0" w:space="0" w:color="auto"/>
            <w:right w:val="none" w:sz="0" w:space="0" w:color="auto"/>
          </w:divBdr>
          <w:divsChild>
            <w:div w:id="1623459442">
              <w:marLeft w:val="0"/>
              <w:marRight w:val="0"/>
              <w:marTop w:val="0"/>
              <w:marBottom w:val="0"/>
              <w:divBdr>
                <w:top w:val="none" w:sz="0" w:space="0" w:color="auto"/>
                <w:left w:val="none" w:sz="0" w:space="0" w:color="auto"/>
                <w:bottom w:val="none" w:sz="0" w:space="0" w:color="auto"/>
                <w:right w:val="none" w:sz="0" w:space="0" w:color="auto"/>
              </w:divBdr>
              <w:divsChild>
                <w:div w:id="66389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235110">
      <w:bodyDiv w:val="1"/>
      <w:marLeft w:val="0"/>
      <w:marRight w:val="0"/>
      <w:marTop w:val="0"/>
      <w:marBottom w:val="0"/>
      <w:divBdr>
        <w:top w:val="none" w:sz="0" w:space="0" w:color="auto"/>
        <w:left w:val="none" w:sz="0" w:space="0" w:color="auto"/>
        <w:bottom w:val="none" w:sz="0" w:space="0" w:color="auto"/>
        <w:right w:val="none" w:sz="0" w:space="0" w:color="auto"/>
      </w:divBdr>
      <w:divsChild>
        <w:div w:id="1350521063">
          <w:marLeft w:val="0"/>
          <w:marRight w:val="0"/>
          <w:marTop w:val="0"/>
          <w:marBottom w:val="0"/>
          <w:divBdr>
            <w:top w:val="none" w:sz="0" w:space="0" w:color="auto"/>
            <w:left w:val="none" w:sz="0" w:space="0" w:color="auto"/>
            <w:bottom w:val="none" w:sz="0" w:space="0" w:color="auto"/>
            <w:right w:val="none" w:sz="0" w:space="0" w:color="auto"/>
          </w:divBdr>
          <w:divsChild>
            <w:div w:id="226453083">
              <w:marLeft w:val="0"/>
              <w:marRight w:val="0"/>
              <w:marTop w:val="0"/>
              <w:marBottom w:val="0"/>
              <w:divBdr>
                <w:top w:val="none" w:sz="0" w:space="0" w:color="auto"/>
                <w:left w:val="none" w:sz="0" w:space="0" w:color="auto"/>
                <w:bottom w:val="none" w:sz="0" w:space="0" w:color="auto"/>
                <w:right w:val="none" w:sz="0" w:space="0" w:color="auto"/>
              </w:divBdr>
              <w:divsChild>
                <w:div w:id="152247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698654">
      <w:bodyDiv w:val="1"/>
      <w:marLeft w:val="0"/>
      <w:marRight w:val="0"/>
      <w:marTop w:val="0"/>
      <w:marBottom w:val="0"/>
      <w:divBdr>
        <w:top w:val="none" w:sz="0" w:space="0" w:color="auto"/>
        <w:left w:val="none" w:sz="0" w:space="0" w:color="auto"/>
        <w:bottom w:val="none" w:sz="0" w:space="0" w:color="auto"/>
        <w:right w:val="none" w:sz="0" w:space="0" w:color="auto"/>
      </w:divBdr>
    </w:div>
    <w:div w:id="1486431285">
      <w:bodyDiv w:val="1"/>
      <w:marLeft w:val="0"/>
      <w:marRight w:val="0"/>
      <w:marTop w:val="0"/>
      <w:marBottom w:val="0"/>
      <w:divBdr>
        <w:top w:val="none" w:sz="0" w:space="0" w:color="auto"/>
        <w:left w:val="none" w:sz="0" w:space="0" w:color="auto"/>
        <w:bottom w:val="none" w:sz="0" w:space="0" w:color="auto"/>
        <w:right w:val="none" w:sz="0" w:space="0" w:color="auto"/>
      </w:divBdr>
      <w:divsChild>
        <w:div w:id="1644890618">
          <w:marLeft w:val="0"/>
          <w:marRight w:val="0"/>
          <w:marTop w:val="0"/>
          <w:marBottom w:val="0"/>
          <w:divBdr>
            <w:top w:val="none" w:sz="0" w:space="0" w:color="auto"/>
            <w:left w:val="none" w:sz="0" w:space="0" w:color="auto"/>
            <w:bottom w:val="none" w:sz="0" w:space="0" w:color="auto"/>
            <w:right w:val="none" w:sz="0" w:space="0" w:color="auto"/>
          </w:divBdr>
          <w:divsChild>
            <w:div w:id="315650892">
              <w:marLeft w:val="0"/>
              <w:marRight w:val="0"/>
              <w:marTop w:val="0"/>
              <w:marBottom w:val="0"/>
              <w:divBdr>
                <w:top w:val="none" w:sz="0" w:space="0" w:color="auto"/>
                <w:left w:val="none" w:sz="0" w:space="0" w:color="auto"/>
                <w:bottom w:val="none" w:sz="0" w:space="0" w:color="auto"/>
                <w:right w:val="none" w:sz="0" w:space="0" w:color="auto"/>
              </w:divBdr>
              <w:divsChild>
                <w:div w:id="119026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471013">
      <w:bodyDiv w:val="1"/>
      <w:marLeft w:val="0"/>
      <w:marRight w:val="0"/>
      <w:marTop w:val="0"/>
      <w:marBottom w:val="0"/>
      <w:divBdr>
        <w:top w:val="none" w:sz="0" w:space="0" w:color="auto"/>
        <w:left w:val="none" w:sz="0" w:space="0" w:color="auto"/>
        <w:bottom w:val="none" w:sz="0" w:space="0" w:color="auto"/>
        <w:right w:val="none" w:sz="0" w:space="0" w:color="auto"/>
      </w:divBdr>
      <w:divsChild>
        <w:div w:id="92941414">
          <w:marLeft w:val="0"/>
          <w:marRight w:val="0"/>
          <w:marTop w:val="0"/>
          <w:marBottom w:val="0"/>
          <w:divBdr>
            <w:top w:val="none" w:sz="0" w:space="0" w:color="auto"/>
            <w:left w:val="none" w:sz="0" w:space="0" w:color="auto"/>
            <w:bottom w:val="none" w:sz="0" w:space="0" w:color="auto"/>
            <w:right w:val="none" w:sz="0" w:space="0" w:color="auto"/>
          </w:divBdr>
          <w:divsChild>
            <w:div w:id="1175655455">
              <w:marLeft w:val="0"/>
              <w:marRight w:val="0"/>
              <w:marTop w:val="0"/>
              <w:marBottom w:val="0"/>
              <w:divBdr>
                <w:top w:val="none" w:sz="0" w:space="0" w:color="auto"/>
                <w:left w:val="none" w:sz="0" w:space="0" w:color="auto"/>
                <w:bottom w:val="none" w:sz="0" w:space="0" w:color="auto"/>
                <w:right w:val="none" w:sz="0" w:space="0" w:color="auto"/>
              </w:divBdr>
              <w:divsChild>
                <w:div w:id="32081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569785">
      <w:bodyDiv w:val="1"/>
      <w:marLeft w:val="0"/>
      <w:marRight w:val="0"/>
      <w:marTop w:val="0"/>
      <w:marBottom w:val="0"/>
      <w:divBdr>
        <w:top w:val="none" w:sz="0" w:space="0" w:color="auto"/>
        <w:left w:val="none" w:sz="0" w:space="0" w:color="auto"/>
        <w:bottom w:val="none" w:sz="0" w:space="0" w:color="auto"/>
        <w:right w:val="none" w:sz="0" w:space="0" w:color="auto"/>
      </w:divBdr>
      <w:divsChild>
        <w:div w:id="872497879">
          <w:marLeft w:val="0"/>
          <w:marRight w:val="0"/>
          <w:marTop w:val="0"/>
          <w:marBottom w:val="0"/>
          <w:divBdr>
            <w:top w:val="none" w:sz="0" w:space="0" w:color="auto"/>
            <w:left w:val="none" w:sz="0" w:space="0" w:color="auto"/>
            <w:bottom w:val="none" w:sz="0" w:space="0" w:color="auto"/>
            <w:right w:val="none" w:sz="0" w:space="0" w:color="auto"/>
          </w:divBdr>
          <w:divsChild>
            <w:div w:id="1014652879">
              <w:marLeft w:val="0"/>
              <w:marRight w:val="0"/>
              <w:marTop w:val="0"/>
              <w:marBottom w:val="0"/>
              <w:divBdr>
                <w:top w:val="none" w:sz="0" w:space="0" w:color="auto"/>
                <w:left w:val="none" w:sz="0" w:space="0" w:color="auto"/>
                <w:bottom w:val="none" w:sz="0" w:space="0" w:color="auto"/>
                <w:right w:val="none" w:sz="0" w:space="0" w:color="auto"/>
              </w:divBdr>
              <w:divsChild>
                <w:div w:id="169195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141050">
      <w:bodyDiv w:val="1"/>
      <w:marLeft w:val="0"/>
      <w:marRight w:val="0"/>
      <w:marTop w:val="0"/>
      <w:marBottom w:val="0"/>
      <w:divBdr>
        <w:top w:val="none" w:sz="0" w:space="0" w:color="auto"/>
        <w:left w:val="none" w:sz="0" w:space="0" w:color="auto"/>
        <w:bottom w:val="none" w:sz="0" w:space="0" w:color="auto"/>
        <w:right w:val="none" w:sz="0" w:space="0" w:color="auto"/>
      </w:divBdr>
    </w:div>
    <w:div w:id="1559126150">
      <w:bodyDiv w:val="1"/>
      <w:marLeft w:val="0"/>
      <w:marRight w:val="0"/>
      <w:marTop w:val="0"/>
      <w:marBottom w:val="0"/>
      <w:divBdr>
        <w:top w:val="none" w:sz="0" w:space="0" w:color="auto"/>
        <w:left w:val="none" w:sz="0" w:space="0" w:color="auto"/>
        <w:bottom w:val="none" w:sz="0" w:space="0" w:color="auto"/>
        <w:right w:val="none" w:sz="0" w:space="0" w:color="auto"/>
      </w:divBdr>
      <w:divsChild>
        <w:div w:id="1757507581">
          <w:marLeft w:val="0"/>
          <w:marRight w:val="0"/>
          <w:marTop w:val="0"/>
          <w:marBottom w:val="0"/>
          <w:divBdr>
            <w:top w:val="none" w:sz="0" w:space="0" w:color="auto"/>
            <w:left w:val="none" w:sz="0" w:space="0" w:color="auto"/>
            <w:bottom w:val="none" w:sz="0" w:space="0" w:color="auto"/>
            <w:right w:val="none" w:sz="0" w:space="0" w:color="auto"/>
          </w:divBdr>
          <w:divsChild>
            <w:div w:id="790899447">
              <w:marLeft w:val="0"/>
              <w:marRight w:val="0"/>
              <w:marTop w:val="0"/>
              <w:marBottom w:val="0"/>
              <w:divBdr>
                <w:top w:val="none" w:sz="0" w:space="0" w:color="auto"/>
                <w:left w:val="none" w:sz="0" w:space="0" w:color="auto"/>
                <w:bottom w:val="none" w:sz="0" w:space="0" w:color="auto"/>
                <w:right w:val="none" w:sz="0" w:space="0" w:color="auto"/>
              </w:divBdr>
              <w:divsChild>
                <w:div w:id="209585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764891">
      <w:bodyDiv w:val="1"/>
      <w:marLeft w:val="0"/>
      <w:marRight w:val="0"/>
      <w:marTop w:val="0"/>
      <w:marBottom w:val="0"/>
      <w:divBdr>
        <w:top w:val="none" w:sz="0" w:space="0" w:color="auto"/>
        <w:left w:val="none" w:sz="0" w:space="0" w:color="auto"/>
        <w:bottom w:val="none" w:sz="0" w:space="0" w:color="auto"/>
        <w:right w:val="none" w:sz="0" w:space="0" w:color="auto"/>
      </w:divBdr>
    </w:div>
    <w:div w:id="1622540364">
      <w:bodyDiv w:val="1"/>
      <w:marLeft w:val="0"/>
      <w:marRight w:val="0"/>
      <w:marTop w:val="0"/>
      <w:marBottom w:val="0"/>
      <w:divBdr>
        <w:top w:val="none" w:sz="0" w:space="0" w:color="auto"/>
        <w:left w:val="none" w:sz="0" w:space="0" w:color="auto"/>
        <w:bottom w:val="none" w:sz="0" w:space="0" w:color="auto"/>
        <w:right w:val="none" w:sz="0" w:space="0" w:color="auto"/>
      </w:divBdr>
      <w:divsChild>
        <w:div w:id="1196625663">
          <w:marLeft w:val="0"/>
          <w:marRight w:val="0"/>
          <w:marTop w:val="0"/>
          <w:marBottom w:val="0"/>
          <w:divBdr>
            <w:top w:val="none" w:sz="0" w:space="0" w:color="auto"/>
            <w:left w:val="none" w:sz="0" w:space="0" w:color="auto"/>
            <w:bottom w:val="none" w:sz="0" w:space="0" w:color="auto"/>
            <w:right w:val="none" w:sz="0" w:space="0" w:color="auto"/>
          </w:divBdr>
          <w:divsChild>
            <w:div w:id="1223492013">
              <w:marLeft w:val="0"/>
              <w:marRight w:val="0"/>
              <w:marTop w:val="0"/>
              <w:marBottom w:val="0"/>
              <w:divBdr>
                <w:top w:val="none" w:sz="0" w:space="0" w:color="auto"/>
                <w:left w:val="none" w:sz="0" w:space="0" w:color="auto"/>
                <w:bottom w:val="none" w:sz="0" w:space="0" w:color="auto"/>
                <w:right w:val="none" w:sz="0" w:space="0" w:color="auto"/>
              </w:divBdr>
              <w:divsChild>
                <w:div w:id="52803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522526">
      <w:bodyDiv w:val="1"/>
      <w:marLeft w:val="0"/>
      <w:marRight w:val="0"/>
      <w:marTop w:val="0"/>
      <w:marBottom w:val="0"/>
      <w:divBdr>
        <w:top w:val="none" w:sz="0" w:space="0" w:color="auto"/>
        <w:left w:val="none" w:sz="0" w:space="0" w:color="auto"/>
        <w:bottom w:val="none" w:sz="0" w:space="0" w:color="auto"/>
        <w:right w:val="none" w:sz="0" w:space="0" w:color="auto"/>
      </w:divBdr>
      <w:divsChild>
        <w:div w:id="1017192936">
          <w:marLeft w:val="0"/>
          <w:marRight w:val="0"/>
          <w:marTop w:val="0"/>
          <w:marBottom w:val="0"/>
          <w:divBdr>
            <w:top w:val="none" w:sz="0" w:space="0" w:color="auto"/>
            <w:left w:val="none" w:sz="0" w:space="0" w:color="auto"/>
            <w:bottom w:val="none" w:sz="0" w:space="0" w:color="auto"/>
            <w:right w:val="none" w:sz="0" w:space="0" w:color="auto"/>
          </w:divBdr>
          <w:divsChild>
            <w:div w:id="201093416">
              <w:marLeft w:val="0"/>
              <w:marRight w:val="0"/>
              <w:marTop w:val="0"/>
              <w:marBottom w:val="0"/>
              <w:divBdr>
                <w:top w:val="none" w:sz="0" w:space="0" w:color="auto"/>
                <w:left w:val="none" w:sz="0" w:space="0" w:color="auto"/>
                <w:bottom w:val="none" w:sz="0" w:space="0" w:color="auto"/>
                <w:right w:val="none" w:sz="0" w:space="0" w:color="auto"/>
              </w:divBdr>
              <w:divsChild>
                <w:div w:id="103654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996771">
      <w:bodyDiv w:val="1"/>
      <w:marLeft w:val="0"/>
      <w:marRight w:val="0"/>
      <w:marTop w:val="0"/>
      <w:marBottom w:val="0"/>
      <w:divBdr>
        <w:top w:val="none" w:sz="0" w:space="0" w:color="auto"/>
        <w:left w:val="none" w:sz="0" w:space="0" w:color="auto"/>
        <w:bottom w:val="none" w:sz="0" w:space="0" w:color="auto"/>
        <w:right w:val="none" w:sz="0" w:space="0" w:color="auto"/>
      </w:divBdr>
      <w:divsChild>
        <w:div w:id="1584606968">
          <w:marLeft w:val="0"/>
          <w:marRight w:val="0"/>
          <w:marTop w:val="0"/>
          <w:marBottom w:val="0"/>
          <w:divBdr>
            <w:top w:val="none" w:sz="0" w:space="0" w:color="auto"/>
            <w:left w:val="none" w:sz="0" w:space="0" w:color="auto"/>
            <w:bottom w:val="none" w:sz="0" w:space="0" w:color="auto"/>
            <w:right w:val="none" w:sz="0" w:space="0" w:color="auto"/>
          </w:divBdr>
          <w:divsChild>
            <w:div w:id="430976609">
              <w:marLeft w:val="0"/>
              <w:marRight w:val="0"/>
              <w:marTop w:val="0"/>
              <w:marBottom w:val="0"/>
              <w:divBdr>
                <w:top w:val="none" w:sz="0" w:space="0" w:color="auto"/>
                <w:left w:val="none" w:sz="0" w:space="0" w:color="auto"/>
                <w:bottom w:val="none" w:sz="0" w:space="0" w:color="auto"/>
                <w:right w:val="none" w:sz="0" w:space="0" w:color="auto"/>
              </w:divBdr>
              <w:divsChild>
                <w:div w:id="44408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199847">
      <w:bodyDiv w:val="1"/>
      <w:marLeft w:val="0"/>
      <w:marRight w:val="0"/>
      <w:marTop w:val="0"/>
      <w:marBottom w:val="0"/>
      <w:divBdr>
        <w:top w:val="none" w:sz="0" w:space="0" w:color="auto"/>
        <w:left w:val="none" w:sz="0" w:space="0" w:color="auto"/>
        <w:bottom w:val="none" w:sz="0" w:space="0" w:color="auto"/>
        <w:right w:val="none" w:sz="0" w:space="0" w:color="auto"/>
      </w:divBdr>
      <w:divsChild>
        <w:div w:id="1158881024">
          <w:marLeft w:val="0"/>
          <w:marRight w:val="0"/>
          <w:marTop w:val="0"/>
          <w:marBottom w:val="0"/>
          <w:divBdr>
            <w:top w:val="none" w:sz="0" w:space="0" w:color="auto"/>
            <w:left w:val="none" w:sz="0" w:space="0" w:color="auto"/>
            <w:bottom w:val="none" w:sz="0" w:space="0" w:color="auto"/>
            <w:right w:val="none" w:sz="0" w:space="0" w:color="auto"/>
          </w:divBdr>
          <w:divsChild>
            <w:div w:id="672071805">
              <w:marLeft w:val="0"/>
              <w:marRight w:val="0"/>
              <w:marTop w:val="0"/>
              <w:marBottom w:val="0"/>
              <w:divBdr>
                <w:top w:val="none" w:sz="0" w:space="0" w:color="auto"/>
                <w:left w:val="none" w:sz="0" w:space="0" w:color="auto"/>
                <w:bottom w:val="none" w:sz="0" w:space="0" w:color="auto"/>
                <w:right w:val="none" w:sz="0" w:space="0" w:color="auto"/>
              </w:divBdr>
              <w:divsChild>
                <w:div w:id="89089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021904">
      <w:bodyDiv w:val="1"/>
      <w:marLeft w:val="0"/>
      <w:marRight w:val="0"/>
      <w:marTop w:val="0"/>
      <w:marBottom w:val="0"/>
      <w:divBdr>
        <w:top w:val="none" w:sz="0" w:space="0" w:color="auto"/>
        <w:left w:val="none" w:sz="0" w:space="0" w:color="auto"/>
        <w:bottom w:val="none" w:sz="0" w:space="0" w:color="auto"/>
        <w:right w:val="none" w:sz="0" w:space="0" w:color="auto"/>
      </w:divBdr>
    </w:div>
    <w:div w:id="1727292562">
      <w:bodyDiv w:val="1"/>
      <w:marLeft w:val="0"/>
      <w:marRight w:val="0"/>
      <w:marTop w:val="0"/>
      <w:marBottom w:val="0"/>
      <w:divBdr>
        <w:top w:val="none" w:sz="0" w:space="0" w:color="auto"/>
        <w:left w:val="none" w:sz="0" w:space="0" w:color="auto"/>
        <w:bottom w:val="none" w:sz="0" w:space="0" w:color="auto"/>
        <w:right w:val="none" w:sz="0" w:space="0" w:color="auto"/>
      </w:divBdr>
      <w:divsChild>
        <w:div w:id="1238514268">
          <w:marLeft w:val="0"/>
          <w:marRight w:val="0"/>
          <w:marTop w:val="0"/>
          <w:marBottom w:val="0"/>
          <w:divBdr>
            <w:top w:val="none" w:sz="0" w:space="0" w:color="auto"/>
            <w:left w:val="none" w:sz="0" w:space="0" w:color="auto"/>
            <w:bottom w:val="none" w:sz="0" w:space="0" w:color="auto"/>
            <w:right w:val="none" w:sz="0" w:space="0" w:color="auto"/>
          </w:divBdr>
          <w:divsChild>
            <w:div w:id="110561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41942">
      <w:bodyDiv w:val="1"/>
      <w:marLeft w:val="0"/>
      <w:marRight w:val="0"/>
      <w:marTop w:val="0"/>
      <w:marBottom w:val="0"/>
      <w:divBdr>
        <w:top w:val="none" w:sz="0" w:space="0" w:color="auto"/>
        <w:left w:val="none" w:sz="0" w:space="0" w:color="auto"/>
        <w:bottom w:val="none" w:sz="0" w:space="0" w:color="auto"/>
        <w:right w:val="none" w:sz="0" w:space="0" w:color="auto"/>
      </w:divBdr>
      <w:divsChild>
        <w:div w:id="168761241">
          <w:marLeft w:val="0"/>
          <w:marRight w:val="0"/>
          <w:marTop w:val="0"/>
          <w:marBottom w:val="0"/>
          <w:divBdr>
            <w:top w:val="none" w:sz="0" w:space="0" w:color="auto"/>
            <w:left w:val="none" w:sz="0" w:space="0" w:color="auto"/>
            <w:bottom w:val="none" w:sz="0" w:space="0" w:color="auto"/>
            <w:right w:val="none" w:sz="0" w:space="0" w:color="auto"/>
          </w:divBdr>
          <w:divsChild>
            <w:div w:id="976031532">
              <w:marLeft w:val="0"/>
              <w:marRight w:val="0"/>
              <w:marTop w:val="0"/>
              <w:marBottom w:val="0"/>
              <w:divBdr>
                <w:top w:val="none" w:sz="0" w:space="0" w:color="auto"/>
                <w:left w:val="none" w:sz="0" w:space="0" w:color="auto"/>
                <w:bottom w:val="none" w:sz="0" w:space="0" w:color="auto"/>
                <w:right w:val="none" w:sz="0" w:space="0" w:color="auto"/>
              </w:divBdr>
              <w:divsChild>
                <w:div w:id="1610820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695109">
      <w:bodyDiv w:val="1"/>
      <w:marLeft w:val="0"/>
      <w:marRight w:val="0"/>
      <w:marTop w:val="0"/>
      <w:marBottom w:val="0"/>
      <w:divBdr>
        <w:top w:val="none" w:sz="0" w:space="0" w:color="auto"/>
        <w:left w:val="none" w:sz="0" w:space="0" w:color="auto"/>
        <w:bottom w:val="none" w:sz="0" w:space="0" w:color="auto"/>
        <w:right w:val="none" w:sz="0" w:space="0" w:color="auto"/>
      </w:divBdr>
      <w:divsChild>
        <w:div w:id="1364866024">
          <w:marLeft w:val="0"/>
          <w:marRight w:val="0"/>
          <w:marTop w:val="0"/>
          <w:marBottom w:val="0"/>
          <w:divBdr>
            <w:top w:val="none" w:sz="0" w:space="0" w:color="auto"/>
            <w:left w:val="none" w:sz="0" w:space="0" w:color="auto"/>
            <w:bottom w:val="none" w:sz="0" w:space="0" w:color="auto"/>
            <w:right w:val="none" w:sz="0" w:space="0" w:color="auto"/>
          </w:divBdr>
          <w:divsChild>
            <w:div w:id="1840535407">
              <w:marLeft w:val="0"/>
              <w:marRight w:val="0"/>
              <w:marTop w:val="0"/>
              <w:marBottom w:val="0"/>
              <w:divBdr>
                <w:top w:val="none" w:sz="0" w:space="0" w:color="auto"/>
                <w:left w:val="none" w:sz="0" w:space="0" w:color="auto"/>
                <w:bottom w:val="none" w:sz="0" w:space="0" w:color="auto"/>
                <w:right w:val="none" w:sz="0" w:space="0" w:color="auto"/>
              </w:divBdr>
              <w:divsChild>
                <w:div w:id="21300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670811">
      <w:bodyDiv w:val="1"/>
      <w:marLeft w:val="0"/>
      <w:marRight w:val="0"/>
      <w:marTop w:val="0"/>
      <w:marBottom w:val="0"/>
      <w:divBdr>
        <w:top w:val="none" w:sz="0" w:space="0" w:color="auto"/>
        <w:left w:val="none" w:sz="0" w:space="0" w:color="auto"/>
        <w:bottom w:val="none" w:sz="0" w:space="0" w:color="auto"/>
        <w:right w:val="none" w:sz="0" w:space="0" w:color="auto"/>
      </w:divBdr>
      <w:divsChild>
        <w:div w:id="1021006496">
          <w:marLeft w:val="0"/>
          <w:marRight w:val="0"/>
          <w:marTop w:val="0"/>
          <w:marBottom w:val="0"/>
          <w:divBdr>
            <w:top w:val="none" w:sz="0" w:space="0" w:color="auto"/>
            <w:left w:val="none" w:sz="0" w:space="0" w:color="auto"/>
            <w:bottom w:val="none" w:sz="0" w:space="0" w:color="auto"/>
            <w:right w:val="none" w:sz="0" w:space="0" w:color="auto"/>
          </w:divBdr>
          <w:divsChild>
            <w:div w:id="1752503019">
              <w:marLeft w:val="0"/>
              <w:marRight w:val="0"/>
              <w:marTop w:val="0"/>
              <w:marBottom w:val="0"/>
              <w:divBdr>
                <w:top w:val="none" w:sz="0" w:space="0" w:color="auto"/>
                <w:left w:val="none" w:sz="0" w:space="0" w:color="auto"/>
                <w:bottom w:val="none" w:sz="0" w:space="0" w:color="auto"/>
                <w:right w:val="none" w:sz="0" w:space="0" w:color="auto"/>
              </w:divBdr>
              <w:divsChild>
                <w:div w:id="1044989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922337">
      <w:bodyDiv w:val="1"/>
      <w:marLeft w:val="0"/>
      <w:marRight w:val="0"/>
      <w:marTop w:val="0"/>
      <w:marBottom w:val="0"/>
      <w:divBdr>
        <w:top w:val="none" w:sz="0" w:space="0" w:color="auto"/>
        <w:left w:val="none" w:sz="0" w:space="0" w:color="auto"/>
        <w:bottom w:val="none" w:sz="0" w:space="0" w:color="auto"/>
        <w:right w:val="none" w:sz="0" w:space="0" w:color="auto"/>
      </w:divBdr>
      <w:divsChild>
        <w:div w:id="418451330">
          <w:marLeft w:val="0"/>
          <w:marRight w:val="0"/>
          <w:marTop w:val="0"/>
          <w:marBottom w:val="0"/>
          <w:divBdr>
            <w:top w:val="none" w:sz="0" w:space="0" w:color="auto"/>
            <w:left w:val="none" w:sz="0" w:space="0" w:color="auto"/>
            <w:bottom w:val="none" w:sz="0" w:space="0" w:color="auto"/>
            <w:right w:val="none" w:sz="0" w:space="0" w:color="auto"/>
          </w:divBdr>
          <w:divsChild>
            <w:div w:id="82844808">
              <w:marLeft w:val="0"/>
              <w:marRight w:val="0"/>
              <w:marTop w:val="0"/>
              <w:marBottom w:val="0"/>
              <w:divBdr>
                <w:top w:val="none" w:sz="0" w:space="0" w:color="auto"/>
                <w:left w:val="none" w:sz="0" w:space="0" w:color="auto"/>
                <w:bottom w:val="none" w:sz="0" w:space="0" w:color="auto"/>
                <w:right w:val="none" w:sz="0" w:space="0" w:color="auto"/>
              </w:divBdr>
              <w:divsChild>
                <w:div w:id="25298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758041">
      <w:bodyDiv w:val="1"/>
      <w:marLeft w:val="0"/>
      <w:marRight w:val="0"/>
      <w:marTop w:val="0"/>
      <w:marBottom w:val="0"/>
      <w:divBdr>
        <w:top w:val="none" w:sz="0" w:space="0" w:color="auto"/>
        <w:left w:val="none" w:sz="0" w:space="0" w:color="auto"/>
        <w:bottom w:val="none" w:sz="0" w:space="0" w:color="auto"/>
        <w:right w:val="none" w:sz="0" w:space="0" w:color="auto"/>
      </w:divBdr>
      <w:divsChild>
        <w:div w:id="842286344">
          <w:marLeft w:val="0"/>
          <w:marRight w:val="0"/>
          <w:marTop w:val="0"/>
          <w:marBottom w:val="0"/>
          <w:divBdr>
            <w:top w:val="none" w:sz="0" w:space="0" w:color="auto"/>
            <w:left w:val="none" w:sz="0" w:space="0" w:color="auto"/>
            <w:bottom w:val="none" w:sz="0" w:space="0" w:color="auto"/>
            <w:right w:val="none" w:sz="0" w:space="0" w:color="auto"/>
          </w:divBdr>
          <w:divsChild>
            <w:div w:id="580649288">
              <w:marLeft w:val="0"/>
              <w:marRight w:val="0"/>
              <w:marTop w:val="0"/>
              <w:marBottom w:val="0"/>
              <w:divBdr>
                <w:top w:val="none" w:sz="0" w:space="0" w:color="auto"/>
                <w:left w:val="none" w:sz="0" w:space="0" w:color="auto"/>
                <w:bottom w:val="none" w:sz="0" w:space="0" w:color="auto"/>
                <w:right w:val="none" w:sz="0" w:space="0" w:color="auto"/>
              </w:divBdr>
              <w:divsChild>
                <w:div w:id="20295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668893">
      <w:bodyDiv w:val="1"/>
      <w:marLeft w:val="0"/>
      <w:marRight w:val="0"/>
      <w:marTop w:val="0"/>
      <w:marBottom w:val="0"/>
      <w:divBdr>
        <w:top w:val="none" w:sz="0" w:space="0" w:color="auto"/>
        <w:left w:val="none" w:sz="0" w:space="0" w:color="auto"/>
        <w:bottom w:val="none" w:sz="0" w:space="0" w:color="auto"/>
        <w:right w:val="none" w:sz="0" w:space="0" w:color="auto"/>
      </w:divBdr>
    </w:div>
    <w:div w:id="1867281914">
      <w:bodyDiv w:val="1"/>
      <w:marLeft w:val="0"/>
      <w:marRight w:val="0"/>
      <w:marTop w:val="0"/>
      <w:marBottom w:val="0"/>
      <w:divBdr>
        <w:top w:val="none" w:sz="0" w:space="0" w:color="auto"/>
        <w:left w:val="none" w:sz="0" w:space="0" w:color="auto"/>
        <w:bottom w:val="none" w:sz="0" w:space="0" w:color="auto"/>
        <w:right w:val="none" w:sz="0" w:space="0" w:color="auto"/>
      </w:divBdr>
      <w:divsChild>
        <w:div w:id="940454805">
          <w:marLeft w:val="0"/>
          <w:marRight w:val="0"/>
          <w:marTop w:val="0"/>
          <w:marBottom w:val="0"/>
          <w:divBdr>
            <w:top w:val="none" w:sz="0" w:space="0" w:color="auto"/>
            <w:left w:val="none" w:sz="0" w:space="0" w:color="auto"/>
            <w:bottom w:val="none" w:sz="0" w:space="0" w:color="auto"/>
            <w:right w:val="none" w:sz="0" w:space="0" w:color="auto"/>
          </w:divBdr>
          <w:divsChild>
            <w:div w:id="1172916958">
              <w:marLeft w:val="0"/>
              <w:marRight w:val="0"/>
              <w:marTop w:val="0"/>
              <w:marBottom w:val="0"/>
              <w:divBdr>
                <w:top w:val="none" w:sz="0" w:space="0" w:color="auto"/>
                <w:left w:val="none" w:sz="0" w:space="0" w:color="auto"/>
                <w:bottom w:val="none" w:sz="0" w:space="0" w:color="auto"/>
                <w:right w:val="none" w:sz="0" w:space="0" w:color="auto"/>
              </w:divBdr>
              <w:divsChild>
                <w:div w:id="64226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030349">
      <w:bodyDiv w:val="1"/>
      <w:marLeft w:val="0"/>
      <w:marRight w:val="0"/>
      <w:marTop w:val="0"/>
      <w:marBottom w:val="0"/>
      <w:divBdr>
        <w:top w:val="none" w:sz="0" w:space="0" w:color="auto"/>
        <w:left w:val="none" w:sz="0" w:space="0" w:color="auto"/>
        <w:bottom w:val="none" w:sz="0" w:space="0" w:color="auto"/>
        <w:right w:val="none" w:sz="0" w:space="0" w:color="auto"/>
      </w:divBdr>
      <w:divsChild>
        <w:div w:id="481315308">
          <w:marLeft w:val="0"/>
          <w:marRight w:val="0"/>
          <w:marTop w:val="0"/>
          <w:marBottom w:val="0"/>
          <w:divBdr>
            <w:top w:val="none" w:sz="0" w:space="0" w:color="auto"/>
            <w:left w:val="none" w:sz="0" w:space="0" w:color="auto"/>
            <w:bottom w:val="none" w:sz="0" w:space="0" w:color="auto"/>
            <w:right w:val="none" w:sz="0" w:space="0" w:color="auto"/>
          </w:divBdr>
          <w:divsChild>
            <w:div w:id="1766685448">
              <w:marLeft w:val="0"/>
              <w:marRight w:val="0"/>
              <w:marTop w:val="0"/>
              <w:marBottom w:val="0"/>
              <w:divBdr>
                <w:top w:val="none" w:sz="0" w:space="0" w:color="auto"/>
                <w:left w:val="none" w:sz="0" w:space="0" w:color="auto"/>
                <w:bottom w:val="none" w:sz="0" w:space="0" w:color="auto"/>
                <w:right w:val="none" w:sz="0" w:space="0" w:color="auto"/>
              </w:divBdr>
              <w:divsChild>
                <w:div w:id="1311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309911">
      <w:bodyDiv w:val="1"/>
      <w:marLeft w:val="0"/>
      <w:marRight w:val="0"/>
      <w:marTop w:val="0"/>
      <w:marBottom w:val="0"/>
      <w:divBdr>
        <w:top w:val="none" w:sz="0" w:space="0" w:color="auto"/>
        <w:left w:val="none" w:sz="0" w:space="0" w:color="auto"/>
        <w:bottom w:val="none" w:sz="0" w:space="0" w:color="auto"/>
        <w:right w:val="none" w:sz="0" w:space="0" w:color="auto"/>
      </w:divBdr>
      <w:divsChild>
        <w:div w:id="1670863808">
          <w:marLeft w:val="0"/>
          <w:marRight w:val="0"/>
          <w:marTop w:val="0"/>
          <w:marBottom w:val="0"/>
          <w:divBdr>
            <w:top w:val="none" w:sz="0" w:space="0" w:color="auto"/>
            <w:left w:val="none" w:sz="0" w:space="0" w:color="auto"/>
            <w:bottom w:val="none" w:sz="0" w:space="0" w:color="auto"/>
            <w:right w:val="none" w:sz="0" w:space="0" w:color="auto"/>
          </w:divBdr>
          <w:divsChild>
            <w:div w:id="2111509031">
              <w:marLeft w:val="0"/>
              <w:marRight w:val="0"/>
              <w:marTop w:val="0"/>
              <w:marBottom w:val="0"/>
              <w:divBdr>
                <w:top w:val="none" w:sz="0" w:space="0" w:color="auto"/>
                <w:left w:val="none" w:sz="0" w:space="0" w:color="auto"/>
                <w:bottom w:val="none" w:sz="0" w:space="0" w:color="auto"/>
                <w:right w:val="none" w:sz="0" w:space="0" w:color="auto"/>
              </w:divBdr>
              <w:divsChild>
                <w:div w:id="1696496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096360">
      <w:bodyDiv w:val="1"/>
      <w:marLeft w:val="0"/>
      <w:marRight w:val="0"/>
      <w:marTop w:val="0"/>
      <w:marBottom w:val="0"/>
      <w:divBdr>
        <w:top w:val="none" w:sz="0" w:space="0" w:color="auto"/>
        <w:left w:val="none" w:sz="0" w:space="0" w:color="auto"/>
        <w:bottom w:val="none" w:sz="0" w:space="0" w:color="auto"/>
        <w:right w:val="none" w:sz="0" w:space="0" w:color="auto"/>
      </w:divBdr>
    </w:div>
    <w:div w:id="1952055448">
      <w:bodyDiv w:val="1"/>
      <w:marLeft w:val="0"/>
      <w:marRight w:val="0"/>
      <w:marTop w:val="0"/>
      <w:marBottom w:val="0"/>
      <w:divBdr>
        <w:top w:val="none" w:sz="0" w:space="0" w:color="auto"/>
        <w:left w:val="none" w:sz="0" w:space="0" w:color="auto"/>
        <w:bottom w:val="none" w:sz="0" w:space="0" w:color="auto"/>
        <w:right w:val="none" w:sz="0" w:space="0" w:color="auto"/>
      </w:divBdr>
      <w:divsChild>
        <w:div w:id="458300050">
          <w:marLeft w:val="0"/>
          <w:marRight w:val="0"/>
          <w:marTop w:val="0"/>
          <w:marBottom w:val="0"/>
          <w:divBdr>
            <w:top w:val="none" w:sz="0" w:space="0" w:color="auto"/>
            <w:left w:val="none" w:sz="0" w:space="0" w:color="auto"/>
            <w:bottom w:val="none" w:sz="0" w:space="0" w:color="auto"/>
            <w:right w:val="none" w:sz="0" w:space="0" w:color="auto"/>
          </w:divBdr>
          <w:divsChild>
            <w:div w:id="572860096">
              <w:marLeft w:val="0"/>
              <w:marRight w:val="0"/>
              <w:marTop w:val="0"/>
              <w:marBottom w:val="0"/>
              <w:divBdr>
                <w:top w:val="none" w:sz="0" w:space="0" w:color="auto"/>
                <w:left w:val="none" w:sz="0" w:space="0" w:color="auto"/>
                <w:bottom w:val="none" w:sz="0" w:space="0" w:color="auto"/>
                <w:right w:val="none" w:sz="0" w:space="0" w:color="auto"/>
              </w:divBdr>
              <w:divsChild>
                <w:div w:id="1346131665">
                  <w:marLeft w:val="0"/>
                  <w:marRight w:val="0"/>
                  <w:marTop w:val="0"/>
                  <w:marBottom w:val="0"/>
                  <w:divBdr>
                    <w:top w:val="none" w:sz="0" w:space="0" w:color="auto"/>
                    <w:left w:val="none" w:sz="0" w:space="0" w:color="auto"/>
                    <w:bottom w:val="none" w:sz="0" w:space="0" w:color="auto"/>
                    <w:right w:val="none" w:sz="0" w:space="0" w:color="auto"/>
                  </w:divBdr>
                  <w:divsChild>
                    <w:div w:id="151106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1297288">
      <w:bodyDiv w:val="1"/>
      <w:marLeft w:val="0"/>
      <w:marRight w:val="0"/>
      <w:marTop w:val="0"/>
      <w:marBottom w:val="0"/>
      <w:divBdr>
        <w:top w:val="none" w:sz="0" w:space="0" w:color="auto"/>
        <w:left w:val="none" w:sz="0" w:space="0" w:color="auto"/>
        <w:bottom w:val="none" w:sz="0" w:space="0" w:color="auto"/>
        <w:right w:val="none" w:sz="0" w:space="0" w:color="auto"/>
      </w:divBdr>
      <w:divsChild>
        <w:div w:id="909271877">
          <w:marLeft w:val="0"/>
          <w:marRight w:val="0"/>
          <w:marTop w:val="0"/>
          <w:marBottom w:val="0"/>
          <w:divBdr>
            <w:top w:val="none" w:sz="0" w:space="0" w:color="auto"/>
            <w:left w:val="none" w:sz="0" w:space="0" w:color="auto"/>
            <w:bottom w:val="none" w:sz="0" w:space="0" w:color="auto"/>
            <w:right w:val="none" w:sz="0" w:space="0" w:color="auto"/>
          </w:divBdr>
          <w:divsChild>
            <w:div w:id="346180181">
              <w:marLeft w:val="0"/>
              <w:marRight w:val="0"/>
              <w:marTop w:val="0"/>
              <w:marBottom w:val="0"/>
              <w:divBdr>
                <w:top w:val="none" w:sz="0" w:space="0" w:color="auto"/>
                <w:left w:val="none" w:sz="0" w:space="0" w:color="auto"/>
                <w:bottom w:val="none" w:sz="0" w:space="0" w:color="auto"/>
                <w:right w:val="none" w:sz="0" w:space="0" w:color="auto"/>
              </w:divBdr>
              <w:divsChild>
                <w:div w:id="160067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985916">
      <w:bodyDiv w:val="1"/>
      <w:marLeft w:val="0"/>
      <w:marRight w:val="0"/>
      <w:marTop w:val="0"/>
      <w:marBottom w:val="0"/>
      <w:divBdr>
        <w:top w:val="none" w:sz="0" w:space="0" w:color="auto"/>
        <w:left w:val="none" w:sz="0" w:space="0" w:color="auto"/>
        <w:bottom w:val="none" w:sz="0" w:space="0" w:color="auto"/>
        <w:right w:val="none" w:sz="0" w:space="0" w:color="auto"/>
      </w:divBdr>
      <w:divsChild>
        <w:div w:id="1905331684">
          <w:marLeft w:val="0"/>
          <w:marRight w:val="0"/>
          <w:marTop w:val="0"/>
          <w:marBottom w:val="0"/>
          <w:divBdr>
            <w:top w:val="none" w:sz="0" w:space="0" w:color="auto"/>
            <w:left w:val="none" w:sz="0" w:space="0" w:color="auto"/>
            <w:bottom w:val="none" w:sz="0" w:space="0" w:color="auto"/>
            <w:right w:val="none" w:sz="0" w:space="0" w:color="auto"/>
          </w:divBdr>
          <w:divsChild>
            <w:div w:id="758406200">
              <w:marLeft w:val="0"/>
              <w:marRight w:val="0"/>
              <w:marTop w:val="0"/>
              <w:marBottom w:val="0"/>
              <w:divBdr>
                <w:top w:val="none" w:sz="0" w:space="0" w:color="auto"/>
                <w:left w:val="none" w:sz="0" w:space="0" w:color="auto"/>
                <w:bottom w:val="none" w:sz="0" w:space="0" w:color="auto"/>
                <w:right w:val="none" w:sz="0" w:space="0" w:color="auto"/>
              </w:divBdr>
              <w:divsChild>
                <w:div w:id="59725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971861">
      <w:bodyDiv w:val="1"/>
      <w:marLeft w:val="0"/>
      <w:marRight w:val="0"/>
      <w:marTop w:val="0"/>
      <w:marBottom w:val="0"/>
      <w:divBdr>
        <w:top w:val="none" w:sz="0" w:space="0" w:color="auto"/>
        <w:left w:val="none" w:sz="0" w:space="0" w:color="auto"/>
        <w:bottom w:val="none" w:sz="0" w:space="0" w:color="auto"/>
        <w:right w:val="none" w:sz="0" w:space="0" w:color="auto"/>
      </w:divBdr>
      <w:divsChild>
        <w:div w:id="1388333077">
          <w:marLeft w:val="0"/>
          <w:marRight w:val="0"/>
          <w:marTop w:val="0"/>
          <w:marBottom w:val="0"/>
          <w:divBdr>
            <w:top w:val="none" w:sz="0" w:space="0" w:color="auto"/>
            <w:left w:val="none" w:sz="0" w:space="0" w:color="auto"/>
            <w:bottom w:val="none" w:sz="0" w:space="0" w:color="auto"/>
            <w:right w:val="none" w:sz="0" w:space="0" w:color="auto"/>
          </w:divBdr>
          <w:divsChild>
            <w:div w:id="2099866617">
              <w:marLeft w:val="0"/>
              <w:marRight w:val="0"/>
              <w:marTop w:val="0"/>
              <w:marBottom w:val="0"/>
              <w:divBdr>
                <w:top w:val="none" w:sz="0" w:space="0" w:color="auto"/>
                <w:left w:val="none" w:sz="0" w:space="0" w:color="auto"/>
                <w:bottom w:val="none" w:sz="0" w:space="0" w:color="auto"/>
                <w:right w:val="none" w:sz="0" w:space="0" w:color="auto"/>
              </w:divBdr>
              <w:divsChild>
                <w:div w:id="144697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794410">
      <w:bodyDiv w:val="1"/>
      <w:marLeft w:val="0"/>
      <w:marRight w:val="0"/>
      <w:marTop w:val="0"/>
      <w:marBottom w:val="0"/>
      <w:divBdr>
        <w:top w:val="none" w:sz="0" w:space="0" w:color="auto"/>
        <w:left w:val="none" w:sz="0" w:space="0" w:color="auto"/>
        <w:bottom w:val="none" w:sz="0" w:space="0" w:color="auto"/>
        <w:right w:val="none" w:sz="0" w:space="0" w:color="auto"/>
      </w:divBdr>
      <w:divsChild>
        <w:div w:id="1353916531">
          <w:marLeft w:val="0"/>
          <w:marRight w:val="0"/>
          <w:marTop w:val="0"/>
          <w:marBottom w:val="0"/>
          <w:divBdr>
            <w:top w:val="none" w:sz="0" w:space="0" w:color="auto"/>
            <w:left w:val="none" w:sz="0" w:space="0" w:color="auto"/>
            <w:bottom w:val="none" w:sz="0" w:space="0" w:color="auto"/>
            <w:right w:val="none" w:sz="0" w:space="0" w:color="auto"/>
          </w:divBdr>
          <w:divsChild>
            <w:div w:id="1244215642">
              <w:marLeft w:val="0"/>
              <w:marRight w:val="0"/>
              <w:marTop w:val="0"/>
              <w:marBottom w:val="0"/>
              <w:divBdr>
                <w:top w:val="none" w:sz="0" w:space="0" w:color="auto"/>
                <w:left w:val="none" w:sz="0" w:space="0" w:color="auto"/>
                <w:bottom w:val="none" w:sz="0" w:space="0" w:color="auto"/>
                <w:right w:val="none" w:sz="0" w:space="0" w:color="auto"/>
              </w:divBdr>
              <w:divsChild>
                <w:div w:id="193274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884545">
      <w:bodyDiv w:val="1"/>
      <w:marLeft w:val="0"/>
      <w:marRight w:val="0"/>
      <w:marTop w:val="0"/>
      <w:marBottom w:val="0"/>
      <w:divBdr>
        <w:top w:val="none" w:sz="0" w:space="0" w:color="auto"/>
        <w:left w:val="none" w:sz="0" w:space="0" w:color="auto"/>
        <w:bottom w:val="none" w:sz="0" w:space="0" w:color="auto"/>
        <w:right w:val="none" w:sz="0" w:space="0" w:color="auto"/>
      </w:divBdr>
      <w:divsChild>
        <w:div w:id="925460387">
          <w:marLeft w:val="0"/>
          <w:marRight w:val="0"/>
          <w:marTop w:val="0"/>
          <w:marBottom w:val="0"/>
          <w:divBdr>
            <w:top w:val="none" w:sz="0" w:space="0" w:color="auto"/>
            <w:left w:val="none" w:sz="0" w:space="0" w:color="auto"/>
            <w:bottom w:val="none" w:sz="0" w:space="0" w:color="auto"/>
            <w:right w:val="none" w:sz="0" w:space="0" w:color="auto"/>
          </w:divBdr>
          <w:divsChild>
            <w:div w:id="293219249">
              <w:marLeft w:val="0"/>
              <w:marRight w:val="0"/>
              <w:marTop w:val="0"/>
              <w:marBottom w:val="0"/>
              <w:divBdr>
                <w:top w:val="none" w:sz="0" w:space="0" w:color="auto"/>
                <w:left w:val="none" w:sz="0" w:space="0" w:color="auto"/>
                <w:bottom w:val="none" w:sz="0" w:space="0" w:color="auto"/>
                <w:right w:val="none" w:sz="0" w:space="0" w:color="auto"/>
              </w:divBdr>
              <w:divsChild>
                <w:div w:id="349642985">
                  <w:marLeft w:val="0"/>
                  <w:marRight w:val="0"/>
                  <w:marTop w:val="0"/>
                  <w:marBottom w:val="0"/>
                  <w:divBdr>
                    <w:top w:val="none" w:sz="0" w:space="0" w:color="auto"/>
                    <w:left w:val="none" w:sz="0" w:space="0" w:color="auto"/>
                    <w:bottom w:val="none" w:sz="0" w:space="0" w:color="auto"/>
                    <w:right w:val="none" w:sz="0" w:space="0" w:color="auto"/>
                  </w:divBdr>
                  <w:divsChild>
                    <w:div w:id="93011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689620">
      <w:bodyDiv w:val="1"/>
      <w:marLeft w:val="0"/>
      <w:marRight w:val="0"/>
      <w:marTop w:val="0"/>
      <w:marBottom w:val="0"/>
      <w:divBdr>
        <w:top w:val="none" w:sz="0" w:space="0" w:color="auto"/>
        <w:left w:val="none" w:sz="0" w:space="0" w:color="auto"/>
        <w:bottom w:val="none" w:sz="0" w:space="0" w:color="auto"/>
        <w:right w:val="none" w:sz="0" w:space="0" w:color="auto"/>
      </w:divBdr>
      <w:divsChild>
        <w:div w:id="1268587825">
          <w:marLeft w:val="0"/>
          <w:marRight w:val="0"/>
          <w:marTop w:val="0"/>
          <w:marBottom w:val="0"/>
          <w:divBdr>
            <w:top w:val="none" w:sz="0" w:space="0" w:color="auto"/>
            <w:left w:val="none" w:sz="0" w:space="0" w:color="auto"/>
            <w:bottom w:val="none" w:sz="0" w:space="0" w:color="auto"/>
            <w:right w:val="none" w:sz="0" w:space="0" w:color="auto"/>
          </w:divBdr>
          <w:divsChild>
            <w:div w:id="542524763">
              <w:marLeft w:val="0"/>
              <w:marRight w:val="0"/>
              <w:marTop w:val="0"/>
              <w:marBottom w:val="0"/>
              <w:divBdr>
                <w:top w:val="none" w:sz="0" w:space="0" w:color="auto"/>
                <w:left w:val="none" w:sz="0" w:space="0" w:color="auto"/>
                <w:bottom w:val="none" w:sz="0" w:space="0" w:color="auto"/>
                <w:right w:val="none" w:sz="0" w:space="0" w:color="auto"/>
              </w:divBdr>
              <w:divsChild>
                <w:div w:id="24781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477764">
      <w:bodyDiv w:val="1"/>
      <w:marLeft w:val="0"/>
      <w:marRight w:val="0"/>
      <w:marTop w:val="0"/>
      <w:marBottom w:val="0"/>
      <w:divBdr>
        <w:top w:val="none" w:sz="0" w:space="0" w:color="auto"/>
        <w:left w:val="none" w:sz="0" w:space="0" w:color="auto"/>
        <w:bottom w:val="none" w:sz="0" w:space="0" w:color="auto"/>
        <w:right w:val="none" w:sz="0" w:space="0" w:color="auto"/>
      </w:divBdr>
      <w:divsChild>
        <w:div w:id="2031494430">
          <w:marLeft w:val="0"/>
          <w:marRight w:val="0"/>
          <w:marTop w:val="0"/>
          <w:marBottom w:val="0"/>
          <w:divBdr>
            <w:top w:val="none" w:sz="0" w:space="0" w:color="auto"/>
            <w:left w:val="none" w:sz="0" w:space="0" w:color="auto"/>
            <w:bottom w:val="none" w:sz="0" w:space="0" w:color="auto"/>
            <w:right w:val="none" w:sz="0" w:space="0" w:color="auto"/>
          </w:divBdr>
          <w:divsChild>
            <w:div w:id="648634618">
              <w:marLeft w:val="0"/>
              <w:marRight w:val="0"/>
              <w:marTop w:val="0"/>
              <w:marBottom w:val="0"/>
              <w:divBdr>
                <w:top w:val="none" w:sz="0" w:space="0" w:color="auto"/>
                <w:left w:val="none" w:sz="0" w:space="0" w:color="auto"/>
                <w:bottom w:val="none" w:sz="0" w:space="0" w:color="auto"/>
                <w:right w:val="none" w:sz="0" w:space="0" w:color="auto"/>
              </w:divBdr>
              <w:divsChild>
                <w:div w:id="156691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269978">
      <w:bodyDiv w:val="1"/>
      <w:marLeft w:val="0"/>
      <w:marRight w:val="0"/>
      <w:marTop w:val="0"/>
      <w:marBottom w:val="0"/>
      <w:divBdr>
        <w:top w:val="none" w:sz="0" w:space="0" w:color="auto"/>
        <w:left w:val="none" w:sz="0" w:space="0" w:color="auto"/>
        <w:bottom w:val="none" w:sz="0" w:space="0" w:color="auto"/>
        <w:right w:val="none" w:sz="0" w:space="0" w:color="auto"/>
      </w:divBdr>
      <w:divsChild>
        <w:div w:id="846213280">
          <w:marLeft w:val="0"/>
          <w:marRight w:val="0"/>
          <w:marTop w:val="0"/>
          <w:marBottom w:val="0"/>
          <w:divBdr>
            <w:top w:val="none" w:sz="0" w:space="0" w:color="auto"/>
            <w:left w:val="none" w:sz="0" w:space="0" w:color="auto"/>
            <w:bottom w:val="none" w:sz="0" w:space="0" w:color="auto"/>
            <w:right w:val="none" w:sz="0" w:space="0" w:color="auto"/>
          </w:divBdr>
          <w:divsChild>
            <w:div w:id="362443642">
              <w:marLeft w:val="0"/>
              <w:marRight w:val="0"/>
              <w:marTop w:val="0"/>
              <w:marBottom w:val="0"/>
              <w:divBdr>
                <w:top w:val="none" w:sz="0" w:space="0" w:color="auto"/>
                <w:left w:val="none" w:sz="0" w:space="0" w:color="auto"/>
                <w:bottom w:val="none" w:sz="0" w:space="0" w:color="auto"/>
                <w:right w:val="none" w:sz="0" w:space="0" w:color="auto"/>
              </w:divBdr>
              <w:divsChild>
                <w:div w:id="72090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IJGE-10-2017-0060%22%20%5Co%20%22DOI:%20https://doi.org/10.1108/IJGE-10-2017-0060" TargetMode="External"/><Relationship Id="rId18" Type="http://schemas.openxmlformats.org/officeDocument/2006/relationships/hyperlink" Target="file:///insight/search%3fq=Allan%20Riding" TargetMode="External"/><Relationship Id="rId26" Type="http://schemas.openxmlformats.org/officeDocument/2006/relationships/hyperlink" Target="https://www.emerald.com/insight/content/doi/10.1108/JSBED-06-2020-0226/full/ris" TargetMode="External"/><Relationship Id="rId39" Type="http://schemas.openxmlformats.org/officeDocument/2006/relationships/footer" Target="footer2.xml"/><Relationship Id="rId21" Type="http://schemas.openxmlformats.org/officeDocument/2006/relationships/hyperlink" Target="https://doi.org/10.1108/IJGE-02-2019-0026" TargetMode="External"/><Relationship Id="rId34" Type="http://schemas.openxmlformats.org/officeDocument/2006/relationships/hyperlink" Target="https://doi.org/10.1108/JSIT-07-2016-0048%22%20%5Co%20%22DOI:%20https://doi.org/10.1108/JSIT-07-2016-0048" TargetMode="External"/><Relationship Id="rId7" Type="http://schemas.openxmlformats.org/officeDocument/2006/relationships/hyperlink" Target="https://www-oxfordhandbooks-com.ezproxy.uwtsd.ac.uk/view/10.1093/oxfordhb/9780199546992.001.0001/oxfordhb-9780199546992-e-23" TargetMode="External"/><Relationship Id="rId2" Type="http://schemas.openxmlformats.org/officeDocument/2006/relationships/styles" Target="styles.xml"/><Relationship Id="rId16" Type="http://schemas.openxmlformats.org/officeDocument/2006/relationships/hyperlink" Target="http://www.sciencedirect.com/science/article/pii/S1090951618306485" TargetMode="External"/><Relationship Id="rId20" Type="http://schemas.openxmlformats.org/officeDocument/2006/relationships/hyperlink" Target="https://www.emerald.com/insight/publication/issn/1756-6266" TargetMode="External"/><Relationship Id="rId29" Type="http://schemas.openxmlformats.org/officeDocument/2006/relationships/hyperlink" Target="https://www.emerald.com/insight/publication/issn/1355-2554"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insight/search?q=Mara%20Bolis%22%20%5Co%20%22Mara%20Bolis" TargetMode="External"/><Relationship Id="rId24" Type="http://schemas.openxmlformats.org/officeDocument/2006/relationships/hyperlink" Target="https://www.emerald.com/insight/publication/issn/1462-6004" TargetMode="External"/><Relationship Id="rId32" Type="http://schemas.openxmlformats.org/officeDocument/2006/relationships/hyperlink" Target="file:////insight/search?q=Jalleh%20Sharafizad%22%20%5Co%20%22Jalleh%20Sharafizad" TargetMode="External"/><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108/IJGE-06-2014-0019%22%20%5Co%20%22DOI:%20https://doi.org/10.1108/IJGE-06-2014-0019" TargetMode="External"/><Relationship Id="rId23" Type="http://schemas.openxmlformats.org/officeDocument/2006/relationships/hyperlink" Target="file:////insight/search?q=Wasim%20I.M.%20Sultan%22%20%5Co%20%22Wasim%20I.M.%20Sultan" TargetMode="External"/><Relationship Id="rId28" Type="http://schemas.openxmlformats.org/officeDocument/2006/relationships/hyperlink" Target="file:////insight/search?q=Ir%C3%A9ne%20Bernhard%22%20%5Co%20%22Ir%C3%A9ne%20Bernhard" TargetMode="External"/><Relationship Id="rId36" Type="http://schemas.openxmlformats.org/officeDocument/2006/relationships/hyperlink" Target="https://doi.org/10.1108/IJGE-11-2014-0043%22%20%5Co%20%22DOI:%20https://doi.org/10.1108/IJGE-11-2014-0043" TargetMode="External"/><Relationship Id="rId10" Type="http://schemas.openxmlformats.org/officeDocument/2006/relationships/hyperlink" Target="file:////insight/search?q=Margaret%20Lombe%22%20%5Co%20%22Margaret%20Lombe" TargetMode="External"/><Relationship Id="rId19" Type="http://schemas.openxmlformats.org/officeDocument/2006/relationships/hyperlink" Target="file:///insight/search%3fq=Yanhong%20Li" TargetMode="External"/><Relationship Id="rId31" Type="http://schemas.openxmlformats.org/officeDocument/2006/relationships/hyperlink" Target="https://www.emerald.com/insight/content/doi/10.1108/IJEBR-10-2019-0615/full/ris" TargetMode="External"/><Relationship Id="rId4" Type="http://schemas.openxmlformats.org/officeDocument/2006/relationships/webSettings" Target="webSettings.xml"/><Relationship Id="rId9" Type="http://schemas.openxmlformats.org/officeDocument/2006/relationships/hyperlink" Target="file:////insight/search?q=M.%20Emilia%20Bianco%22%20%5Co%20%22M.%20Emilia%20Bianco" TargetMode="External"/><Relationship Id="rId14" Type="http://schemas.openxmlformats.org/officeDocument/2006/relationships/hyperlink" Target="https://www.emerald.com/insight/publication/issn/1756-6266" TargetMode="External"/><Relationship Id="rId22" Type="http://schemas.openxmlformats.org/officeDocument/2006/relationships/hyperlink" Target="file:////insight/search?q=Suhail%20Sultan%22%20%5Co%20%22Suhail%20Sultan" TargetMode="External"/><Relationship Id="rId27" Type="http://schemas.openxmlformats.org/officeDocument/2006/relationships/hyperlink" Target="file:////insight/search?q=Anna%20Karin%20Olsson%22%20%5Co%20%22Anna%20Karin%20Olsson" TargetMode="External"/><Relationship Id="rId30" Type="http://schemas.openxmlformats.org/officeDocument/2006/relationships/hyperlink" Target="https://doi.org/10.1108/IJEBR-10-2019-0615%22%20%5Co%20%22DOI:%20https://doi.org/10.1108/IJEBR-10-2019-0615" TargetMode="External"/><Relationship Id="rId35" Type="http://schemas.openxmlformats.org/officeDocument/2006/relationships/hyperlink" Target="https://www.emerald.com/insight/publication/issn/1756-6266" TargetMode="External"/><Relationship Id="rId8" Type="http://schemas.openxmlformats.org/officeDocument/2006/relationships/hyperlink" Target="mailto:jacques_ascher@mod.gov.il" TargetMode="External"/><Relationship Id="rId3" Type="http://schemas.openxmlformats.org/officeDocument/2006/relationships/settings" Target="settings.xml"/><Relationship Id="rId12" Type="http://schemas.openxmlformats.org/officeDocument/2006/relationships/hyperlink" Target="https://www.emerald.com/insight/publication/issn/1756-6266" TargetMode="External"/><Relationship Id="rId17" Type="http://schemas.openxmlformats.org/officeDocument/2006/relationships/hyperlink" Target="file:///insight/search%3fq=Barbara%20Orser" TargetMode="External"/><Relationship Id="rId25" Type="http://schemas.openxmlformats.org/officeDocument/2006/relationships/hyperlink" Target="https://doi.org/10.1108/JSBED-06-2020-0226%22%20%5Co%20%22DOI:%20https://doi.org/10.1108/JSBED-06-2020-0226" TargetMode="External"/><Relationship Id="rId33" Type="http://schemas.openxmlformats.org/officeDocument/2006/relationships/hyperlink" Target="https://www.emerald.com/insight/publication/issn/1328-7265" TargetMode="External"/><Relationship Id="rId38"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29</Pages>
  <Words>7364</Words>
  <Characters>41981</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Kyakunda (1712816)</dc:creator>
  <cp:keywords/>
  <dc:description/>
  <cp:lastModifiedBy>Margaret Kyakunda (1712816)</cp:lastModifiedBy>
  <cp:revision>2</cp:revision>
  <dcterms:created xsi:type="dcterms:W3CDTF">2021-01-05T03:03:00Z</dcterms:created>
  <dcterms:modified xsi:type="dcterms:W3CDTF">2021-01-05T03:03:00Z</dcterms:modified>
</cp:coreProperties>
</file>