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BFFB1" w14:textId="77777777" w:rsidR="00B66A7A" w:rsidRDefault="00B66A7A" w:rsidP="00B66A7A">
      <w:pPr>
        <w:spacing w:line="276" w:lineRule="auto"/>
        <w:jc w:val="left"/>
      </w:pPr>
      <w:r>
        <w:rPr>
          <w:noProof/>
        </w:rPr>
        <w:drawing>
          <wp:anchor distT="0" distB="0" distL="114300" distR="114300" simplePos="0" relativeHeight="251607552" behindDoc="0" locked="0" layoutInCell="1" allowOverlap="1" wp14:anchorId="34D2632D" wp14:editId="063377F6">
            <wp:simplePos x="0" y="0"/>
            <wp:positionH relativeFrom="column">
              <wp:posOffset>889000</wp:posOffset>
            </wp:positionH>
            <wp:positionV relativeFrom="page">
              <wp:posOffset>546100</wp:posOffset>
            </wp:positionV>
            <wp:extent cx="4429125" cy="1771650"/>
            <wp:effectExtent l="0" t="0" r="9525" b="0"/>
            <wp:wrapNone/>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9125" cy="1771650"/>
                    </a:xfrm>
                    <a:prstGeom prst="rect">
                      <a:avLst/>
                    </a:prstGeom>
                    <a:noFill/>
                  </pic:spPr>
                </pic:pic>
              </a:graphicData>
            </a:graphic>
            <wp14:sizeRelH relativeFrom="margin">
              <wp14:pctWidth>0</wp14:pctWidth>
            </wp14:sizeRelH>
            <wp14:sizeRelV relativeFrom="margin">
              <wp14:pctHeight>0</wp14:pctHeight>
            </wp14:sizeRelV>
          </wp:anchor>
        </w:drawing>
      </w:r>
    </w:p>
    <w:p w14:paraId="5FFCF6A0" w14:textId="77777777" w:rsidR="00B66A7A" w:rsidRDefault="00B66A7A" w:rsidP="00B66A7A">
      <w:pPr>
        <w:spacing w:line="276" w:lineRule="auto"/>
        <w:jc w:val="left"/>
      </w:pPr>
    </w:p>
    <w:p w14:paraId="068E435A" w14:textId="77777777" w:rsidR="00B66A7A" w:rsidRPr="00B0136F" w:rsidRDefault="00B66A7A" w:rsidP="00B66A7A"/>
    <w:p w14:paraId="1ABA8467" w14:textId="77777777" w:rsidR="00B66A7A" w:rsidRDefault="00B66A7A" w:rsidP="00B66A7A">
      <w:pPr>
        <w:rPr>
          <w:b/>
          <w:i/>
          <w:sz w:val="32"/>
          <w:szCs w:val="28"/>
        </w:rPr>
      </w:pPr>
    </w:p>
    <w:p w14:paraId="00761972" w14:textId="77777777" w:rsidR="001D4441" w:rsidRDefault="001D4441" w:rsidP="00B66A7A">
      <w:pPr>
        <w:jc w:val="center"/>
        <w:rPr>
          <w:b/>
          <w:i/>
          <w:sz w:val="28"/>
        </w:rPr>
      </w:pPr>
    </w:p>
    <w:p w14:paraId="4DBADC77" w14:textId="77777777" w:rsidR="00BC6681" w:rsidRPr="001D4441" w:rsidRDefault="00BC6681" w:rsidP="00B66A7A">
      <w:pPr>
        <w:jc w:val="center"/>
        <w:rPr>
          <w:b/>
          <w:i/>
          <w:sz w:val="28"/>
          <w:szCs w:val="24"/>
        </w:rPr>
      </w:pPr>
      <w:r w:rsidRPr="001D4441">
        <w:rPr>
          <w:b/>
          <w:i/>
          <w:sz w:val="28"/>
          <w:szCs w:val="24"/>
        </w:rPr>
        <w:t>Comparative Analysis of KFC’s International Marketing Mix in the United Kingdom and India.</w:t>
      </w:r>
    </w:p>
    <w:p w14:paraId="14A8A7F6" w14:textId="77777777" w:rsidR="00B66A7A" w:rsidRPr="001D4441" w:rsidRDefault="00B66A7A" w:rsidP="00B66A7A">
      <w:pPr>
        <w:spacing w:after="240"/>
        <w:rPr>
          <w:b/>
          <w:szCs w:val="24"/>
        </w:rPr>
      </w:pPr>
    </w:p>
    <w:p w14:paraId="2540486F" w14:textId="77777777" w:rsidR="00BC6681" w:rsidRPr="001D4441" w:rsidRDefault="00BC6681" w:rsidP="00B66A7A">
      <w:pPr>
        <w:spacing w:after="240"/>
        <w:rPr>
          <w:b/>
          <w:szCs w:val="24"/>
        </w:rPr>
      </w:pPr>
      <w:r w:rsidRPr="001D4441">
        <w:rPr>
          <w:b/>
          <w:szCs w:val="24"/>
        </w:rPr>
        <w:t>Programme: Master of Business Administration</w:t>
      </w:r>
    </w:p>
    <w:p w14:paraId="2E27896A" w14:textId="77777777" w:rsidR="00B66A7A" w:rsidRPr="001D4441" w:rsidRDefault="00B66A7A" w:rsidP="00B66A7A">
      <w:pPr>
        <w:spacing w:after="240"/>
        <w:rPr>
          <w:b/>
          <w:szCs w:val="24"/>
        </w:rPr>
      </w:pPr>
      <w:r w:rsidRPr="001D4441">
        <w:rPr>
          <w:b/>
          <w:szCs w:val="24"/>
        </w:rPr>
        <w:t xml:space="preserve">Student Name: </w:t>
      </w:r>
      <w:proofErr w:type="spellStart"/>
      <w:r w:rsidRPr="001D4441">
        <w:rPr>
          <w:b/>
          <w:szCs w:val="24"/>
        </w:rPr>
        <w:t>Merajur</w:t>
      </w:r>
      <w:proofErr w:type="spellEnd"/>
      <w:r w:rsidRPr="001D4441">
        <w:rPr>
          <w:b/>
          <w:szCs w:val="24"/>
        </w:rPr>
        <w:t xml:space="preserve"> Rahaman Wahid</w:t>
      </w:r>
    </w:p>
    <w:p w14:paraId="3DCF7F19" w14:textId="77777777" w:rsidR="00B66A7A" w:rsidRPr="001D4441" w:rsidRDefault="00B66A7A" w:rsidP="00B66A7A">
      <w:pPr>
        <w:spacing w:after="240"/>
        <w:rPr>
          <w:b/>
          <w:szCs w:val="24"/>
        </w:rPr>
      </w:pPr>
      <w:r w:rsidRPr="001D4441">
        <w:rPr>
          <w:b/>
          <w:szCs w:val="24"/>
        </w:rPr>
        <w:t>Student ID: 2505508</w:t>
      </w:r>
    </w:p>
    <w:p w14:paraId="5C4BC8E2" w14:textId="77777777" w:rsidR="00576964" w:rsidRPr="001D4441" w:rsidRDefault="00B66A7A" w:rsidP="00B66A7A">
      <w:pPr>
        <w:spacing w:after="240"/>
        <w:rPr>
          <w:b/>
          <w:szCs w:val="24"/>
        </w:rPr>
      </w:pPr>
      <w:r w:rsidRPr="001D4441">
        <w:rPr>
          <w:b/>
          <w:szCs w:val="24"/>
        </w:rPr>
        <w:t xml:space="preserve">Module Name: </w:t>
      </w:r>
      <w:r w:rsidR="005D5F94" w:rsidRPr="001D4441">
        <w:rPr>
          <w:b/>
          <w:i/>
          <w:szCs w:val="24"/>
        </w:rPr>
        <w:t>International Marketing Principles and Practices</w:t>
      </w:r>
      <w:r w:rsidR="005D5F94" w:rsidRPr="001D4441">
        <w:rPr>
          <w:b/>
          <w:szCs w:val="24"/>
        </w:rPr>
        <w:t xml:space="preserve"> </w:t>
      </w:r>
    </w:p>
    <w:p w14:paraId="62666808" w14:textId="77777777" w:rsidR="00B66A7A" w:rsidRPr="001D4441" w:rsidRDefault="00B66A7A" w:rsidP="00B66A7A">
      <w:pPr>
        <w:spacing w:after="240"/>
        <w:rPr>
          <w:b/>
          <w:szCs w:val="24"/>
        </w:rPr>
      </w:pPr>
      <w:r w:rsidRPr="001D4441">
        <w:rPr>
          <w:b/>
          <w:szCs w:val="24"/>
        </w:rPr>
        <w:t>Module Code: LCMB7026</w:t>
      </w:r>
    </w:p>
    <w:p w14:paraId="0DB1E442" w14:textId="4EE6E763" w:rsidR="00B66A7A" w:rsidRPr="001D4441" w:rsidRDefault="004967BF" w:rsidP="00B66A7A">
      <w:pPr>
        <w:spacing w:after="240"/>
        <w:rPr>
          <w:b/>
          <w:szCs w:val="24"/>
        </w:rPr>
      </w:pPr>
      <w:r w:rsidRPr="001D4441">
        <w:rPr>
          <w:b/>
          <w:szCs w:val="24"/>
        </w:rPr>
        <w:t xml:space="preserve">Lecturer Name: Tushara </w:t>
      </w:r>
      <w:proofErr w:type="spellStart"/>
      <w:r w:rsidRPr="001D4441">
        <w:rPr>
          <w:b/>
          <w:szCs w:val="24"/>
        </w:rPr>
        <w:t>Balendran</w:t>
      </w:r>
      <w:proofErr w:type="spellEnd"/>
    </w:p>
    <w:p w14:paraId="7C8E7A49" w14:textId="77777777" w:rsidR="00B66A7A" w:rsidRPr="001D4441" w:rsidRDefault="00B66A7A" w:rsidP="00B66A7A">
      <w:pPr>
        <w:spacing w:after="240"/>
        <w:rPr>
          <w:b/>
          <w:szCs w:val="24"/>
        </w:rPr>
      </w:pPr>
      <w:r w:rsidRPr="001D4441">
        <w:rPr>
          <w:b/>
          <w:szCs w:val="24"/>
        </w:rPr>
        <w:t>Word Count:</w:t>
      </w:r>
      <w:r w:rsidR="00834158">
        <w:rPr>
          <w:b/>
          <w:szCs w:val="24"/>
        </w:rPr>
        <w:t xml:space="preserve"> 5421</w:t>
      </w:r>
    </w:p>
    <w:p w14:paraId="00F63936" w14:textId="77777777" w:rsidR="00B66A7A" w:rsidRDefault="00B66A7A" w:rsidP="00B66A7A">
      <w:pPr>
        <w:rPr>
          <w:b/>
        </w:rPr>
      </w:pPr>
    </w:p>
    <w:p w14:paraId="00FD754F" w14:textId="77777777" w:rsidR="00B66A7A" w:rsidRDefault="00B66A7A" w:rsidP="00B66A7A">
      <w:pPr>
        <w:rPr>
          <w:b/>
        </w:rPr>
      </w:pPr>
    </w:p>
    <w:p w14:paraId="1689FD04" w14:textId="77777777" w:rsidR="00B66A7A" w:rsidRDefault="00B66A7A" w:rsidP="00B66A7A">
      <w:pPr>
        <w:rPr>
          <w:b/>
        </w:rPr>
      </w:pPr>
    </w:p>
    <w:p w14:paraId="46BC52F6" w14:textId="77777777" w:rsidR="00B66A7A" w:rsidRDefault="00B66A7A" w:rsidP="002366F0">
      <w:pPr>
        <w:rPr>
          <w:bCs/>
        </w:rPr>
      </w:pPr>
    </w:p>
    <w:p w14:paraId="003F5739" w14:textId="77777777" w:rsidR="0006111C" w:rsidRDefault="0006111C">
      <w:pPr>
        <w:pStyle w:val="TOCHeading"/>
        <w:rPr>
          <w:rFonts w:ascii="Arial" w:eastAsiaTheme="minorHAnsi" w:hAnsi="Arial" w:cstheme="minorBidi"/>
          <w:b w:val="0"/>
          <w:bCs w:val="0"/>
          <w:color w:val="auto"/>
          <w:sz w:val="24"/>
          <w:szCs w:val="22"/>
          <w:lang w:val="en-GB" w:eastAsia="en-US"/>
        </w:rPr>
      </w:pPr>
    </w:p>
    <w:sdt>
      <w:sdtPr>
        <w:rPr>
          <w:rFonts w:ascii="Arial" w:eastAsiaTheme="minorHAnsi" w:hAnsi="Arial" w:cstheme="minorBidi"/>
          <w:b w:val="0"/>
          <w:bCs w:val="0"/>
          <w:color w:val="auto"/>
          <w:sz w:val="24"/>
          <w:szCs w:val="22"/>
          <w:lang w:val="en-GB" w:eastAsia="en-US"/>
        </w:rPr>
        <w:id w:val="1836489187"/>
        <w:docPartObj>
          <w:docPartGallery w:val="Table of Contents"/>
          <w:docPartUnique/>
        </w:docPartObj>
      </w:sdtPr>
      <w:sdtEndPr>
        <w:rPr>
          <w:noProof/>
        </w:rPr>
      </w:sdtEndPr>
      <w:sdtContent>
        <w:p w14:paraId="1E206B1E" w14:textId="4D20D95B" w:rsidR="00B33890" w:rsidRDefault="00B33890">
          <w:pPr>
            <w:pStyle w:val="TOCHeading"/>
          </w:pPr>
          <w:r>
            <w:t>Table of Contents</w:t>
          </w:r>
        </w:p>
        <w:p w14:paraId="5CBA1352" w14:textId="77777777" w:rsidR="00A11E46" w:rsidRDefault="00B33890">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6276157" w:history="1">
            <w:r w:rsidR="00A11E46" w:rsidRPr="00555CE6">
              <w:rPr>
                <w:rStyle w:val="Hyperlink"/>
                <w:noProof/>
              </w:rPr>
              <w:t>Section 1: International Marketing Report</w:t>
            </w:r>
            <w:r w:rsidR="00A11E46">
              <w:rPr>
                <w:noProof/>
                <w:webHidden/>
              </w:rPr>
              <w:tab/>
            </w:r>
            <w:r w:rsidR="00A11E46">
              <w:rPr>
                <w:noProof/>
                <w:webHidden/>
              </w:rPr>
              <w:fldChar w:fldCharType="begin"/>
            </w:r>
            <w:r w:rsidR="00A11E46">
              <w:rPr>
                <w:noProof/>
                <w:webHidden/>
              </w:rPr>
              <w:instrText xml:space="preserve"> PAGEREF _Toc226276157 \h </w:instrText>
            </w:r>
            <w:r w:rsidR="00A11E46">
              <w:rPr>
                <w:noProof/>
                <w:webHidden/>
              </w:rPr>
            </w:r>
            <w:r w:rsidR="00A11E46">
              <w:rPr>
                <w:noProof/>
                <w:webHidden/>
              </w:rPr>
              <w:fldChar w:fldCharType="separate"/>
            </w:r>
            <w:r w:rsidR="007313DD">
              <w:rPr>
                <w:noProof/>
                <w:webHidden/>
              </w:rPr>
              <w:t>4</w:t>
            </w:r>
            <w:r w:rsidR="00A11E46">
              <w:rPr>
                <w:noProof/>
                <w:webHidden/>
              </w:rPr>
              <w:fldChar w:fldCharType="end"/>
            </w:r>
          </w:hyperlink>
        </w:p>
        <w:p w14:paraId="69841E2F"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58" w:history="1">
            <w:r w:rsidRPr="00555CE6">
              <w:rPr>
                <w:rStyle w:val="Hyperlink"/>
                <w:noProof/>
              </w:rPr>
              <w:t>Introduction</w:t>
            </w:r>
            <w:r>
              <w:rPr>
                <w:noProof/>
                <w:webHidden/>
              </w:rPr>
              <w:tab/>
            </w:r>
            <w:r>
              <w:rPr>
                <w:noProof/>
                <w:webHidden/>
              </w:rPr>
              <w:fldChar w:fldCharType="begin"/>
            </w:r>
            <w:r>
              <w:rPr>
                <w:noProof/>
                <w:webHidden/>
              </w:rPr>
              <w:instrText xml:space="preserve"> PAGEREF _Toc226276158 \h </w:instrText>
            </w:r>
            <w:r>
              <w:rPr>
                <w:noProof/>
                <w:webHidden/>
              </w:rPr>
            </w:r>
            <w:r>
              <w:rPr>
                <w:noProof/>
                <w:webHidden/>
              </w:rPr>
              <w:fldChar w:fldCharType="separate"/>
            </w:r>
            <w:r w:rsidR="007313DD">
              <w:rPr>
                <w:noProof/>
                <w:webHidden/>
              </w:rPr>
              <w:t>4</w:t>
            </w:r>
            <w:r>
              <w:rPr>
                <w:noProof/>
                <w:webHidden/>
              </w:rPr>
              <w:fldChar w:fldCharType="end"/>
            </w:r>
          </w:hyperlink>
        </w:p>
        <w:p w14:paraId="0C86D269"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59" w:history="1">
            <w:r w:rsidRPr="00555CE6">
              <w:rPr>
                <w:rStyle w:val="Hyperlink"/>
                <w:noProof/>
              </w:rPr>
              <w:t>Company and market context</w:t>
            </w:r>
            <w:r>
              <w:rPr>
                <w:noProof/>
                <w:webHidden/>
              </w:rPr>
              <w:tab/>
            </w:r>
            <w:r>
              <w:rPr>
                <w:noProof/>
                <w:webHidden/>
              </w:rPr>
              <w:fldChar w:fldCharType="begin"/>
            </w:r>
            <w:r>
              <w:rPr>
                <w:noProof/>
                <w:webHidden/>
              </w:rPr>
              <w:instrText xml:space="preserve"> PAGEREF _Toc226276159 \h </w:instrText>
            </w:r>
            <w:r>
              <w:rPr>
                <w:noProof/>
                <w:webHidden/>
              </w:rPr>
            </w:r>
            <w:r>
              <w:rPr>
                <w:noProof/>
                <w:webHidden/>
              </w:rPr>
              <w:fldChar w:fldCharType="separate"/>
            </w:r>
            <w:r w:rsidR="007313DD">
              <w:rPr>
                <w:noProof/>
                <w:webHidden/>
              </w:rPr>
              <w:t>5</w:t>
            </w:r>
            <w:r>
              <w:rPr>
                <w:noProof/>
                <w:webHidden/>
              </w:rPr>
              <w:fldChar w:fldCharType="end"/>
            </w:r>
          </w:hyperlink>
        </w:p>
        <w:p w14:paraId="2B42B7C0"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60" w:history="1">
            <w:r w:rsidRPr="00555CE6">
              <w:rPr>
                <w:rStyle w:val="Hyperlink"/>
                <w:noProof/>
              </w:rPr>
              <w:t>Comparative market analysis</w:t>
            </w:r>
            <w:r>
              <w:rPr>
                <w:noProof/>
                <w:webHidden/>
              </w:rPr>
              <w:tab/>
            </w:r>
            <w:r>
              <w:rPr>
                <w:noProof/>
                <w:webHidden/>
              </w:rPr>
              <w:fldChar w:fldCharType="begin"/>
            </w:r>
            <w:r>
              <w:rPr>
                <w:noProof/>
                <w:webHidden/>
              </w:rPr>
              <w:instrText xml:space="preserve"> PAGEREF _Toc226276160 \h </w:instrText>
            </w:r>
            <w:r>
              <w:rPr>
                <w:noProof/>
                <w:webHidden/>
              </w:rPr>
            </w:r>
            <w:r>
              <w:rPr>
                <w:noProof/>
                <w:webHidden/>
              </w:rPr>
              <w:fldChar w:fldCharType="separate"/>
            </w:r>
            <w:r w:rsidR="007313DD">
              <w:rPr>
                <w:noProof/>
                <w:webHidden/>
              </w:rPr>
              <w:t>6</w:t>
            </w:r>
            <w:r>
              <w:rPr>
                <w:noProof/>
                <w:webHidden/>
              </w:rPr>
              <w:fldChar w:fldCharType="end"/>
            </w:r>
          </w:hyperlink>
        </w:p>
        <w:p w14:paraId="398FFDAB"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1" w:history="1">
            <w:r w:rsidRPr="00555CE6">
              <w:rPr>
                <w:rStyle w:val="Hyperlink"/>
                <w:noProof/>
              </w:rPr>
              <w:t>Political factors</w:t>
            </w:r>
            <w:r>
              <w:rPr>
                <w:noProof/>
                <w:webHidden/>
              </w:rPr>
              <w:tab/>
            </w:r>
            <w:r>
              <w:rPr>
                <w:noProof/>
                <w:webHidden/>
              </w:rPr>
              <w:fldChar w:fldCharType="begin"/>
            </w:r>
            <w:r>
              <w:rPr>
                <w:noProof/>
                <w:webHidden/>
              </w:rPr>
              <w:instrText xml:space="preserve"> PAGEREF _Toc226276161 \h </w:instrText>
            </w:r>
            <w:r>
              <w:rPr>
                <w:noProof/>
                <w:webHidden/>
              </w:rPr>
            </w:r>
            <w:r>
              <w:rPr>
                <w:noProof/>
                <w:webHidden/>
              </w:rPr>
              <w:fldChar w:fldCharType="separate"/>
            </w:r>
            <w:r w:rsidR="007313DD">
              <w:rPr>
                <w:noProof/>
                <w:webHidden/>
              </w:rPr>
              <w:t>6</w:t>
            </w:r>
            <w:r>
              <w:rPr>
                <w:noProof/>
                <w:webHidden/>
              </w:rPr>
              <w:fldChar w:fldCharType="end"/>
            </w:r>
          </w:hyperlink>
        </w:p>
        <w:p w14:paraId="64035672"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2" w:history="1">
            <w:r w:rsidRPr="00555CE6">
              <w:rPr>
                <w:rStyle w:val="Hyperlink"/>
                <w:noProof/>
              </w:rPr>
              <w:t>Economic factors</w:t>
            </w:r>
            <w:r>
              <w:rPr>
                <w:noProof/>
                <w:webHidden/>
              </w:rPr>
              <w:tab/>
            </w:r>
            <w:r>
              <w:rPr>
                <w:noProof/>
                <w:webHidden/>
              </w:rPr>
              <w:fldChar w:fldCharType="begin"/>
            </w:r>
            <w:r>
              <w:rPr>
                <w:noProof/>
                <w:webHidden/>
              </w:rPr>
              <w:instrText xml:space="preserve"> PAGEREF _Toc226276162 \h </w:instrText>
            </w:r>
            <w:r>
              <w:rPr>
                <w:noProof/>
                <w:webHidden/>
              </w:rPr>
            </w:r>
            <w:r>
              <w:rPr>
                <w:noProof/>
                <w:webHidden/>
              </w:rPr>
              <w:fldChar w:fldCharType="separate"/>
            </w:r>
            <w:r w:rsidR="007313DD">
              <w:rPr>
                <w:noProof/>
                <w:webHidden/>
              </w:rPr>
              <w:t>7</w:t>
            </w:r>
            <w:r>
              <w:rPr>
                <w:noProof/>
                <w:webHidden/>
              </w:rPr>
              <w:fldChar w:fldCharType="end"/>
            </w:r>
          </w:hyperlink>
        </w:p>
        <w:p w14:paraId="6F183EA2"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3" w:history="1">
            <w:r w:rsidRPr="00555CE6">
              <w:rPr>
                <w:rStyle w:val="Hyperlink"/>
                <w:noProof/>
              </w:rPr>
              <w:t>Social factors</w:t>
            </w:r>
            <w:r>
              <w:rPr>
                <w:noProof/>
                <w:webHidden/>
              </w:rPr>
              <w:tab/>
            </w:r>
            <w:r>
              <w:rPr>
                <w:noProof/>
                <w:webHidden/>
              </w:rPr>
              <w:fldChar w:fldCharType="begin"/>
            </w:r>
            <w:r>
              <w:rPr>
                <w:noProof/>
                <w:webHidden/>
              </w:rPr>
              <w:instrText xml:space="preserve"> PAGEREF _Toc226276163 \h </w:instrText>
            </w:r>
            <w:r>
              <w:rPr>
                <w:noProof/>
                <w:webHidden/>
              </w:rPr>
            </w:r>
            <w:r>
              <w:rPr>
                <w:noProof/>
                <w:webHidden/>
              </w:rPr>
              <w:fldChar w:fldCharType="separate"/>
            </w:r>
            <w:r w:rsidR="007313DD">
              <w:rPr>
                <w:noProof/>
                <w:webHidden/>
              </w:rPr>
              <w:t>8</w:t>
            </w:r>
            <w:r>
              <w:rPr>
                <w:noProof/>
                <w:webHidden/>
              </w:rPr>
              <w:fldChar w:fldCharType="end"/>
            </w:r>
          </w:hyperlink>
        </w:p>
        <w:p w14:paraId="1027CA49"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4" w:history="1">
            <w:r w:rsidRPr="00555CE6">
              <w:rPr>
                <w:rStyle w:val="Hyperlink"/>
                <w:noProof/>
              </w:rPr>
              <w:t>Technological factors</w:t>
            </w:r>
            <w:r>
              <w:rPr>
                <w:noProof/>
                <w:webHidden/>
              </w:rPr>
              <w:tab/>
            </w:r>
            <w:r>
              <w:rPr>
                <w:noProof/>
                <w:webHidden/>
              </w:rPr>
              <w:fldChar w:fldCharType="begin"/>
            </w:r>
            <w:r>
              <w:rPr>
                <w:noProof/>
                <w:webHidden/>
              </w:rPr>
              <w:instrText xml:space="preserve"> PAGEREF _Toc226276164 \h </w:instrText>
            </w:r>
            <w:r>
              <w:rPr>
                <w:noProof/>
                <w:webHidden/>
              </w:rPr>
            </w:r>
            <w:r>
              <w:rPr>
                <w:noProof/>
                <w:webHidden/>
              </w:rPr>
              <w:fldChar w:fldCharType="separate"/>
            </w:r>
            <w:r w:rsidR="007313DD">
              <w:rPr>
                <w:noProof/>
                <w:webHidden/>
              </w:rPr>
              <w:t>9</w:t>
            </w:r>
            <w:r>
              <w:rPr>
                <w:noProof/>
                <w:webHidden/>
              </w:rPr>
              <w:fldChar w:fldCharType="end"/>
            </w:r>
          </w:hyperlink>
        </w:p>
        <w:p w14:paraId="618808B1"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5" w:history="1">
            <w:r w:rsidRPr="00555CE6">
              <w:rPr>
                <w:rStyle w:val="Hyperlink"/>
                <w:noProof/>
              </w:rPr>
              <w:t>Legal factors</w:t>
            </w:r>
            <w:r>
              <w:rPr>
                <w:noProof/>
                <w:webHidden/>
              </w:rPr>
              <w:tab/>
            </w:r>
            <w:r>
              <w:rPr>
                <w:noProof/>
                <w:webHidden/>
              </w:rPr>
              <w:fldChar w:fldCharType="begin"/>
            </w:r>
            <w:r>
              <w:rPr>
                <w:noProof/>
                <w:webHidden/>
              </w:rPr>
              <w:instrText xml:space="preserve"> PAGEREF _Toc226276165 \h </w:instrText>
            </w:r>
            <w:r>
              <w:rPr>
                <w:noProof/>
                <w:webHidden/>
              </w:rPr>
            </w:r>
            <w:r>
              <w:rPr>
                <w:noProof/>
                <w:webHidden/>
              </w:rPr>
              <w:fldChar w:fldCharType="separate"/>
            </w:r>
            <w:r w:rsidR="007313DD">
              <w:rPr>
                <w:noProof/>
                <w:webHidden/>
              </w:rPr>
              <w:t>9</w:t>
            </w:r>
            <w:r>
              <w:rPr>
                <w:noProof/>
                <w:webHidden/>
              </w:rPr>
              <w:fldChar w:fldCharType="end"/>
            </w:r>
          </w:hyperlink>
        </w:p>
        <w:p w14:paraId="3AC254A7"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6" w:history="1">
            <w:r w:rsidRPr="00555CE6">
              <w:rPr>
                <w:rStyle w:val="Hyperlink"/>
                <w:noProof/>
              </w:rPr>
              <w:t>Environmental factors</w:t>
            </w:r>
            <w:r>
              <w:rPr>
                <w:noProof/>
                <w:webHidden/>
              </w:rPr>
              <w:tab/>
            </w:r>
            <w:r>
              <w:rPr>
                <w:noProof/>
                <w:webHidden/>
              </w:rPr>
              <w:fldChar w:fldCharType="begin"/>
            </w:r>
            <w:r>
              <w:rPr>
                <w:noProof/>
                <w:webHidden/>
              </w:rPr>
              <w:instrText xml:space="preserve"> PAGEREF _Toc226276166 \h </w:instrText>
            </w:r>
            <w:r>
              <w:rPr>
                <w:noProof/>
                <w:webHidden/>
              </w:rPr>
            </w:r>
            <w:r>
              <w:rPr>
                <w:noProof/>
                <w:webHidden/>
              </w:rPr>
              <w:fldChar w:fldCharType="separate"/>
            </w:r>
            <w:r w:rsidR="007313DD">
              <w:rPr>
                <w:noProof/>
                <w:webHidden/>
              </w:rPr>
              <w:t>10</w:t>
            </w:r>
            <w:r>
              <w:rPr>
                <w:noProof/>
                <w:webHidden/>
              </w:rPr>
              <w:fldChar w:fldCharType="end"/>
            </w:r>
          </w:hyperlink>
        </w:p>
        <w:p w14:paraId="4C366927"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67" w:history="1">
            <w:r w:rsidRPr="00555CE6">
              <w:rPr>
                <w:rStyle w:val="Hyperlink"/>
                <w:noProof/>
              </w:rPr>
              <w:t>Comparative analysis of STP</w:t>
            </w:r>
            <w:r>
              <w:rPr>
                <w:noProof/>
                <w:webHidden/>
              </w:rPr>
              <w:tab/>
            </w:r>
            <w:r>
              <w:rPr>
                <w:noProof/>
                <w:webHidden/>
              </w:rPr>
              <w:fldChar w:fldCharType="begin"/>
            </w:r>
            <w:r>
              <w:rPr>
                <w:noProof/>
                <w:webHidden/>
              </w:rPr>
              <w:instrText xml:space="preserve"> PAGEREF _Toc226276167 \h </w:instrText>
            </w:r>
            <w:r>
              <w:rPr>
                <w:noProof/>
                <w:webHidden/>
              </w:rPr>
            </w:r>
            <w:r>
              <w:rPr>
                <w:noProof/>
                <w:webHidden/>
              </w:rPr>
              <w:fldChar w:fldCharType="separate"/>
            </w:r>
            <w:r w:rsidR="007313DD">
              <w:rPr>
                <w:noProof/>
                <w:webHidden/>
              </w:rPr>
              <w:t>11</w:t>
            </w:r>
            <w:r>
              <w:rPr>
                <w:noProof/>
                <w:webHidden/>
              </w:rPr>
              <w:fldChar w:fldCharType="end"/>
            </w:r>
          </w:hyperlink>
        </w:p>
        <w:p w14:paraId="5E6CD8E1"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8" w:history="1">
            <w:r w:rsidRPr="00555CE6">
              <w:rPr>
                <w:rStyle w:val="Hyperlink"/>
                <w:noProof/>
              </w:rPr>
              <w:t>Segmentation</w:t>
            </w:r>
            <w:r>
              <w:rPr>
                <w:noProof/>
                <w:webHidden/>
              </w:rPr>
              <w:tab/>
            </w:r>
            <w:r>
              <w:rPr>
                <w:noProof/>
                <w:webHidden/>
              </w:rPr>
              <w:fldChar w:fldCharType="begin"/>
            </w:r>
            <w:r>
              <w:rPr>
                <w:noProof/>
                <w:webHidden/>
              </w:rPr>
              <w:instrText xml:space="preserve"> PAGEREF _Toc226276168 \h </w:instrText>
            </w:r>
            <w:r>
              <w:rPr>
                <w:noProof/>
                <w:webHidden/>
              </w:rPr>
            </w:r>
            <w:r>
              <w:rPr>
                <w:noProof/>
                <w:webHidden/>
              </w:rPr>
              <w:fldChar w:fldCharType="separate"/>
            </w:r>
            <w:r w:rsidR="007313DD">
              <w:rPr>
                <w:noProof/>
                <w:webHidden/>
              </w:rPr>
              <w:t>11</w:t>
            </w:r>
            <w:r>
              <w:rPr>
                <w:noProof/>
                <w:webHidden/>
              </w:rPr>
              <w:fldChar w:fldCharType="end"/>
            </w:r>
          </w:hyperlink>
        </w:p>
        <w:p w14:paraId="10C9162B"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69" w:history="1">
            <w:r w:rsidRPr="00555CE6">
              <w:rPr>
                <w:rStyle w:val="Hyperlink"/>
                <w:noProof/>
              </w:rPr>
              <w:t>Targeting</w:t>
            </w:r>
            <w:r>
              <w:rPr>
                <w:noProof/>
                <w:webHidden/>
              </w:rPr>
              <w:tab/>
            </w:r>
            <w:r>
              <w:rPr>
                <w:noProof/>
                <w:webHidden/>
              </w:rPr>
              <w:fldChar w:fldCharType="begin"/>
            </w:r>
            <w:r>
              <w:rPr>
                <w:noProof/>
                <w:webHidden/>
              </w:rPr>
              <w:instrText xml:space="preserve"> PAGEREF _Toc226276169 \h </w:instrText>
            </w:r>
            <w:r>
              <w:rPr>
                <w:noProof/>
                <w:webHidden/>
              </w:rPr>
            </w:r>
            <w:r>
              <w:rPr>
                <w:noProof/>
                <w:webHidden/>
              </w:rPr>
              <w:fldChar w:fldCharType="separate"/>
            </w:r>
            <w:r w:rsidR="007313DD">
              <w:rPr>
                <w:noProof/>
                <w:webHidden/>
              </w:rPr>
              <w:t>12</w:t>
            </w:r>
            <w:r>
              <w:rPr>
                <w:noProof/>
                <w:webHidden/>
              </w:rPr>
              <w:fldChar w:fldCharType="end"/>
            </w:r>
          </w:hyperlink>
        </w:p>
        <w:p w14:paraId="0D642EB7"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0" w:history="1">
            <w:r w:rsidRPr="00555CE6">
              <w:rPr>
                <w:rStyle w:val="Hyperlink"/>
                <w:noProof/>
              </w:rPr>
              <w:t>Positioning</w:t>
            </w:r>
            <w:r>
              <w:rPr>
                <w:noProof/>
                <w:webHidden/>
              </w:rPr>
              <w:tab/>
            </w:r>
            <w:r>
              <w:rPr>
                <w:noProof/>
                <w:webHidden/>
              </w:rPr>
              <w:fldChar w:fldCharType="begin"/>
            </w:r>
            <w:r>
              <w:rPr>
                <w:noProof/>
                <w:webHidden/>
              </w:rPr>
              <w:instrText xml:space="preserve"> PAGEREF _Toc226276170 \h </w:instrText>
            </w:r>
            <w:r>
              <w:rPr>
                <w:noProof/>
                <w:webHidden/>
              </w:rPr>
            </w:r>
            <w:r>
              <w:rPr>
                <w:noProof/>
                <w:webHidden/>
              </w:rPr>
              <w:fldChar w:fldCharType="separate"/>
            </w:r>
            <w:r w:rsidR="007313DD">
              <w:rPr>
                <w:noProof/>
                <w:webHidden/>
              </w:rPr>
              <w:t>13</w:t>
            </w:r>
            <w:r>
              <w:rPr>
                <w:noProof/>
                <w:webHidden/>
              </w:rPr>
              <w:fldChar w:fldCharType="end"/>
            </w:r>
          </w:hyperlink>
        </w:p>
        <w:p w14:paraId="5760D3B5"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71" w:history="1">
            <w:r w:rsidRPr="00555CE6">
              <w:rPr>
                <w:rStyle w:val="Hyperlink"/>
                <w:noProof/>
              </w:rPr>
              <w:t>Comparative analysis of the 7Ps</w:t>
            </w:r>
            <w:r>
              <w:rPr>
                <w:noProof/>
                <w:webHidden/>
              </w:rPr>
              <w:tab/>
            </w:r>
            <w:r>
              <w:rPr>
                <w:noProof/>
                <w:webHidden/>
              </w:rPr>
              <w:fldChar w:fldCharType="begin"/>
            </w:r>
            <w:r>
              <w:rPr>
                <w:noProof/>
                <w:webHidden/>
              </w:rPr>
              <w:instrText xml:space="preserve"> PAGEREF _Toc226276171 \h </w:instrText>
            </w:r>
            <w:r>
              <w:rPr>
                <w:noProof/>
                <w:webHidden/>
              </w:rPr>
            </w:r>
            <w:r>
              <w:rPr>
                <w:noProof/>
                <w:webHidden/>
              </w:rPr>
              <w:fldChar w:fldCharType="separate"/>
            </w:r>
            <w:r w:rsidR="007313DD">
              <w:rPr>
                <w:noProof/>
                <w:webHidden/>
              </w:rPr>
              <w:t>14</w:t>
            </w:r>
            <w:r>
              <w:rPr>
                <w:noProof/>
                <w:webHidden/>
              </w:rPr>
              <w:fldChar w:fldCharType="end"/>
            </w:r>
          </w:hyperlink>
        </w:p>
        <w:p w14:paraId="38A6AD8E"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2" w:history="1">
            <w:r w:rsidRPr="00555CE6">
              <w:rPr>
                <w:rStyle w:val="Hyperlink"/>
                <w:noProof/>
              </w:rPr>
              <w:t>Product</w:t>
            </w:r>
            <w:r>
              <w:rPr>
                <w:noProof/>
                <w:webHidden/>
              </w:rPr>
              <w:tab/>
            </w:r>
            <w:r>
              <w:rPr>
                <w:noProof/>
                <w:webHidden/>
              </w:rPr>
              <w:fldChar w:fldCharType="begin"/>
            </w:r>
            <w:r>
              <w:rPr>
                <w:noProof/>
                <w:webHidden/>
              </w:rPr>
              <w:instrText xml:space="preserve"> PAGEREF _Toc226276172 \h </w:instrText>
            </w:r>
            <w:r>
              <w:rPr>
                <w:noProof/>
                <w:webHidden/>
              </w:rPr>
            </w:r>
            <w:r>
              <w:rPr>
                <w:noProof/>
                <w:webHidden/>
              </w:rPr>
              <w:fldChar w:fldCharType="separate"/>
            </w:r>
            <w:r w:rsidR="007313DD">
              <w:rPr>
                <w:noProof/>
                <w:webHidden/>
              </w:rPr>
              <w:t>14</w:t>
            </w:r>
            <w:r>
              <w:rPr>
                <w:noProof/>
                <w:webHidden/>
              </w:rPr>
              <w:fldChar w:fldCharType="end"/>
            </w:r>
          </w:hyperlink>
        </w:p>
        <w:p w14:paraId="6D5D0284"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3" w:history="1">
            <w:r w:rsidRPr="00555CE6">
              <w:rPr>
                <w:rStyle w:val="Hyperlink"/>
                <w:noProof/>
              </w:rPr>
              <w:t>Price</w:t>
            </w:r>
            <w:r>
              <w:rPr>
                <w:noProof/>
                <w:webHidden/>
              </w:rPr>
              <w:tab/>
            </w:r>
            <w:r>
              <w:rPr>
                <w:noProof/>
                <w:webHidden/>
              </w:rPr>
              <w:fldChar w:fldCharType="begin"/>
            </w:r>
            <w:r>
              <w:rPr>
                <w:noProof/>
                <w:webHidden/>
              </w:rPr>
              <w:instrText xml:space="preserve"> PAGEREF _Toc226276173 \h </w:instrText>
            </w:r>
            <w:r>
              <w:rPr>
                <w:noProof/>
                <w:webHidden/>
              </w:rPr>
            </w:r>
            <w:r>
              <w:rPr>
                <w:noProof/>
                <w:webHidden/>
              </w:rPr>
              <w:fldChar w:fldCharType="separate"/>
            </w:r>
            <w:r w:rsidR="007313DD">
              <w:rPr>
                <w:noProof/>
                <w:webHidden/>
              </w:rPr>
              <w:t>15</w:t>
            </w:r>
            <w:r>
              <w:rPr>
                <w:noProof/>
                <w:webHidden/>
              </w:rPr>
              <w:fldChar w:fldCharType="end"/>
            </w:r>
          </w:hyperlink>
        </w:p>
        <w:p w14:paraId="24366B4E"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4" w:history="1">
            <w:r w:rsidRPr="00555CE6">
              <w:rPr>
                <w:rStyle w:val="Hyperlink"/>
                <w:noProof/>
              </w:rPr>
              <w:t>Place</w:t>
            </w:r>
            <w:r>
              <w:rPr>
                <w:noProof/>
                <w:webHidden/>
              </w:rPr>
              <w:tab/>
            </w:r>
            <w:r>
              <w:rPr>
                <w:noProof/>
                <w:webHidden/>
              </w:rPr>
              <w:fldChar w:fldCharType="begin"/>
            </w:r>
            <w:r>
              <w:rPr>
                <w:noProof/>
                <w:webHidden/>
              </w:rPr>
              <w:instrText xml:space="preserve"> PAGEREF _Toc226276174 \h </w:instrText>
            </w:r>
            <w:r>
              <w:rPr>
                <w:noProof/>
                <w:webHidden/>
              </w:rPr>
            </w:r>
            <w:r>
              <w:rPr>
                <w:noProof/>
                <w:webHidden/>
              </w:rPr>
              <w:fldChar w:fldCharType="separate"/>
            </w:r>
            <w:r w:rsidR="007313DD">
              <w:rPr>
                <w:noProof/>
                <w:webHidden/>
              </w:rPr>
              <w:t>15</w:t>
            </w:r>
            <w:r>
              <w:rPr>
                <w:noProof/>
                <w:webHidden/>
              </w:rPr>
              <w:fldChar w:fldCharType="end"/>
            </w:r>
          </w:hyperlink>
        </w:p>
        <w:p w14:paraId="56BF51CC"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5" w:history="1">
            <w:r w:rsidRPr="00555CE6">
              <w:rPr>
                <w:rStyle w:val="Hyperlink"/>
                <w:noProof/>
              </w:rPr>
              <w:t>Promotion</w:t>
            </w:r>
            <w:r>
              <w:rPr>
                <w:noProof/>
                <w:webHidden/>
              </w:rPr>
              <w:tab/>
            </w:r>
            <w:r>
              <w:rPr>
                <w:noProof/>
                <w:webHidden/>
              </w:rPr>
              <w:fldChar w:fldCharType="begin"/>
            </w:r>
            <w:r>
              <w:rPr>
                <w:noProof/>
                <w:webHidden/>
              </w:rPr>
              <w:instrText xml:space="preserve"> PAGEREF _Toc226276175 \h </w:instrText>
            </w:r>
            <w:r>
              <w:rPr>
                <w:noProof/>
                <w:webHidden/>
              </w:rPr>
            </w:r>
            <w:r>
              <w:rPr>
                <w:noProof/>
                <w:webHidden/>
              </w:rPr>
              <w:fldChar w:fldCharType="separate"/>
            </w:r>
            <w:r w:rsidR="007313DD">
              <w:rPr>
                <w:noProof/>
                <w:webHidden/>
              </w:rPr>
              <w:t>16</w:t>
            </w:r>
            <w:r>
              <w:rPr>
                <w:noProof/>
                <w:webHidden/>
              </w:rPr>
              <w:fldChar w:fldCharType="end"/>
            </w:r>
          </w:hyperlink>
        </w:p>
        <w:p w14:paraId="04B1DD60"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6" w:history="1">
            <w:r w:rsidRPr="00555CE6">
              <w:rPr>
                <w:rStyle w:val="Hyperlink"/>
                <w:noProof/>
              </w:rPr>
              <w:t>People</w:t>
            </w:r>
            <w:r>
              <w:rPr>
                <w:noProof/>
                <w:webHidden/>
              </w:rPr>
              <w:tab/>
            </w:r>
            <w:r>
              <w:rPr>
                <w:noProof/>
                <w:webHidden/>
              </w:rPr>
              <w:fldChar w:fldCharType="begin"/>
            </w:r>
            <w:r>
              <w:rPr>
                <w:noProof/>
                <w:webHidden/>
              </w:rPr>
              <w:instrText xml:space="preserve"> PAGEREF _Toc226276176 \h </w:instrText>
            </w:r>
            <w:r>
              <w:rPr>
                <w:noProof/>
                <w:webHidden/>
              </w:rPr>
            </w:r>
            <w:r>
              <w:rPr>
                <w:noProof/>
                <w:webHidden/>
              </w:rPr>
              <w:fldChar w:fldCharType="separate"/>
            </w:r>
            <w:r w:rsidR="007313DD">
              <w:rPr>
                <w:noProof/>
                <w:webHidden/>
              </w:rPr>
              <w:t>16</w:t>
            </w:r>
            <w:r>
              <w:rPr>
                <w:noProof/>
                <w:webHidden/>
              </w:rPr>
              <w:fldChar w:fldCharType="end"/>
            </w:r>
          </w:hyperlink>
        </w:p>
        <w:p w14:paraId="36864C52"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7" w:history="1">
            <w:r w:rsidRPr="00555CE6">
              <w:rPr>
                <w:rStyle w:val="Hyperlink"/>
                <w:noProof/>
              </w:rPr>
              <w:t>Process</w:t>
            </w:r>
            <w:r>
              <w:rPr>
                <w:noProof/>
                <w:webHidden/>
              </w:rPr>
              <w:tab/>
            </w:r>
            <w:r>
              <w:rPr>
                <w:noProof/>
                <w:webHidden/>
              </w:rPr>
              <w:fldChar w:fldCharType="begin"/>
            </w:r>
            <w:r>
              <w:rPr>
                <w:noProof/>
                <w:webHidden/>
              </w:rPr>
              <w:instrText xml:space="preserve"> PAGEREF _Toc226276177 \h </w:instrText>
            </w:r>
            <w:r>
              <w:rPr>
                <w:noProof/>
                <w:webHidden/>
              </w:rPr>
            </w:r>
            <w:r>
              <w:rPr>
                <w:noProof/>
                <w:webHidden/>
              </w:rPr>
              <w:fldChar w:fldCharType="separate"/>
            </w:r>
            <w:r w:rsidR="007313DD">
              <w:rPr>
                <w:noProof/>
                <w:webHidden/>
              </w:rPr>
              <w:t>16</w:t>
            </w:r>
            <w:r>
              <w:rPr>
                <w:noProof/>
                <w:webHidden/>
              </w:rPr>
              <w:fldChar w:fldCharType="end"/>
            </w:r>
          </w:hyperlink>
        </w:p>
        <w:p w14:paraId="592AB237"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78" w:history="1">
            <w:r w:rsidRPr="00555CE6">
              <w:rPr>
                <w:rStyle w:val="Hyperlink"/>
                <w:noProof/>
              </w:rPr>
              <w:t>Physical evidence</w:t>
            </w:r>
            <w:r>
              <w:rPr>
                <w:noProof/>
                <w:webHidden/>
              </w:rPr>
              <w:tab/>
            </w:r>
            <w:r>
              <w:rPr>
                <w:noProof/>
                <w:webHidden/>
              </w:rPr>
              <w:fldChar w:fldCharType="begin"/>
            </w:r>
            <w:r>
              <w:rPr>
                <w:noProof/>
                <w:webHidden/>
              </w:rPr>
              <w:instrText xml:space="preserve"> PAGEREF _Toc226276178 \h </w:instrText>
            </w:r>
            <w:r>
              <w:rPr>
                <w:noProof/>
                <w:webHidden/>
              </w:rPr>
            </w:r>
            <w:r>
              <w:rPr>
                <w:noProof/>
                <w:webHidden/>
              </w:rPr>
              <w:fldChar w:fldCharType="separate"/>
            </w:r>
            <w:r w:rsidR="007313DD">
              <w:rPr>
                <w:noProof/>
                <w:webHidden/>
              </w:rPr>
              <w:t>17</w:t>
            </w:r>
            <w:r>
              <w:rPr>
                <w:noProof/>
                <w:webHidden/>
              </w:rPr>
              <w:fldChar w:fldCharType="end"/>
            </w:r>
          </w:hyperlink>
        </w:p>
        <w:p w14:paraId="5603CC4F"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79" w:history="1">
            <w:r w:rsidRPr="00555CE6">
              <w:rPr>
                <w:rStyle w:val="Hyperlink"/>
                <w:noProof/>
              </w:rPr>
              <w:t>Directional development strategy in India</w:t>
            </w:r>
            <w:r>
              <w:rPr>
                <w:noProof/>
                <w:webHidden/>
              </w:rPr>
              <w:tab/>
            </w:r>
            <w:r>
              <w:rPr>
                <w:noProof/>
                <w:webHidden/>
              </w:rPr>
              <w:fldChar w:fldCharType="begin"/>
            </w:r>
            <w:r>
              <w:rPr>
                <w:noProof/>
                <w:webHidden/>
              </w:rPr>
              <w:instrText xml:space="preserve"> PAGEREF _Toc226276179 \h </w:instrText>
            </w:r>
            <w:r>
              <w:rPr>
                <w:noProof/>
                <w:webHidden/>
              </w:rPr>
            </w:r>
            <w:r>
              <w:rPr>
                <w:noProof/>
                <w:webHidden/>
              </w:rPr>
              <w:fldChar w:fldCharType="separate"/>
            </w:r>
            <w:r w:rsidR="007313DD">
              <w:rPr>
                <w:noProof/>
                <w:webHidden/>
              </w:rPr>
              <w:t>17</w:t>
            </w:r>
            <w:r>
              <w:rPr>
                <w:noProof/>
                <w:webHidden/>
              </w:rPr>
              <w:fldChar w:fldCharType="end"/>
            </w:r>
          </w:hyperlink>
        </w:p>
        <w:p w14:paraId="6AC1D4DA"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80" w:history="1">
            <w:r w:rsidRPr="00555CE6">
              <w:rPr>
                <w:rStyle w:val="Hyperlink"/>
                <w:noProof/>
              </w:rPr>
              <w:t>Ethical issues in KFC’s marketing mix</w:t>
            </w:r>
            <w:r>
              <w:rPr>
                <w:noProof/>
                <w:webHidden/>
              </w:rPr>
              <w:tab/>
            </w:r>
            <w:r>
              <w:rPr>
                <w:noProof/>
                <w:webHidden/>
              </w:rPr>
              <w:fldChar w:fldCharType="begin"/>
            </w:r>
            <w:r>
              <w:rPr>
                <w:noProof/>
                <w:webHidden/>
              </w:rPr>
              <w:instrText xml:space="preserve"> PAGEREF _Toc226276180 \h </w:instrText>
            </w:r>
            <w:r>
              <w:rPr>
                <w:noProof/>
                <w:webHidden/>
              </w:rPr>
            </w:r>
            <w:r>
              <w:rPr>
                <w:noProof/>
                <w:webHidden/>
              </w:rPr>
              <w:fldChar w:fldCharType="separate"/>
            </w:r>
            <w:r w:rsidR="007313DD">
              <w:rPr>
                <w:noProof/>
                <w:webHidden/>
              </w:rPr>
              <w:t>18</w:t>
            </w:r>
            <w:r>
              <w:rPr>
                <w:noProof/>
                <w:webHidden/>
              </w:rPr>
              <w:fldChar w:fldCharType="end"/>
            </w:r>
          </w:hyperlink>
        </w:p>
        <w:p w14:paraId="290FAD74"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81" w:history="1">
            <w:r w:rsidRPr="00555CE6">
              <w:rPr>
                <w:rStyle w:val="Hyperlink"/>
                <w:noProof/>
              </w:rPr>
              <w:t>Recommendations</w:t>
            </w:r>
            <w:r>
              <w:rPr>
                <w:noProof/>
                <w:webHidden/>
              </w:rPr>
              <w:tab/>
            </w:r>
            <w:r>
              <w:rPr>
                <w:noProof/>
                <w:webHidden/>
              </w:rPr>
              <w:fldChar w:fldCharType="begin"/>
            </w:r>
            <w:r>
              <w:rPr>
                <w:noProof/>
                <w:webHidden/>
              </w:rPr>
              <w:instrText xml:space="preserve"> PAGEREF _Toc226276181 \h </w:instrText>
            </w:r>
            <w:r>
              <w:rPr>
                <w:noProof/>
                <w:webHidden/>
              </w:rPr>
            </w:r>
            <w:r>
              <w:rPr>
                <w:noProof/>
                <w:webHidden/>
              </w:rPr>
              <w:fldChar w:fldCharType="separate"/>
            </w:r>
            <w:r w:rsidR="007313DD">
              <w:rPr>
                <w:noProof/>
                <w:webHidden/>
              </w:rPr>
              <w:t>19</w:t>
            </w:r>
            <w:r>
              <w:rPr>
                <w:noProof/>
                <w:webHidden/>
              </w:rPr>
              <w:fldChar w:fldCharType="end"/>
            </w:r>
          </w:hyperlink>
        </w:p>
        <w:p w14:paraId="597DF116"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82" w:history="1">
            <w:r w:rsidRPr="00555CE6">
              <w:rPr>
                <w:rStyle w:val="Hyperlink"/>
                <w:noProof/>
              </w:rPr>
              <w:t>Conclusion</w:t>
            </w:r>
            <w:r>
              <w:rPr>
                <w:noProof/>
                <w:webHidden/>
              </w:rPr>
              <w:tab/>
            </w:r>
            <w:r>
              <w:rPr>
                <w:noProof/>
                <w:webHidden/>
              </w:rPr>
              <w:fldChar w:fldCharType="begin"/>
            </w:r>
            <w:r>
              <w:rPr>
                <w:noProof/>
                <w:webHidden/>
              </w:rPr>
              <w:instrText xml:space="preserve"> PAGEREF _Toc226276182 \h </w:instrText>
            </w:r>
            <w:r>
              <w:rPr>
                <w:noProof/>
                <w:webHidden/>
              </w:rPr>
            </w:r>
            <w:r>
              <w:rPr>
                <w:noProof/>
                <w:webHidden/>
              </w:rPr>
              <w:fldChar w:fldCharType="separate"/>
            </w:r>
            <w:r w:rsidR="007313DD">
              <w:rPr>
                <w:noProof/>
                <w:webHidden/>
              </w:rPr>
              <w:t>20</w:t>
            </w:r>
            <w:r>
              <w:rPr>
                <w:noProof/>
                <w:webHidden/>
              </w:rPr>
              <w:fldChar w:fldCharType="end"/>
            </w:r>
          </w:hyperlink>
        </w:p>
        <w:p w14:paraId="4F96D0CD" w14:textId="77777777" w:rsidR="00A11E46" w:rsidRDefault="00A11E46">
          <w:pPr>
            <w:pStyle w:val="TOC1"/>
            <w:tabs>
              <w:tab w:val="right" w:leader="dot" w:pos="9350"/>
            </w:tabs>
            <w:rPr>
              <w:rFonts w:asciiTheme="minorHAnsi" w:eastAsiaTheme="minorEastAsia" w:hAnsiTheme="minorHAnsi"/>
              <w:noProof/>
              <w:sz w:val="22"/>
              <w:lang w:val="en-US"/>
            </w:rPr>
          </w:pPr>
          <w:hyperlink w:anchor="_Toc226276183" w:history="1">
            <w:r w:rsidRPr="00555CE6">
              <w:rPr>
                <w:rStyle w:val="Hyperlink"/>
                <w:noProof/>
              </w:rPr>
              <w:t>Section 2: Reflective account</w:t>
            </w:r>
            <w:r>
              <w:rPr>
                <w:noProof/>
                <w:webHidden/>
              </w:rPr>
              <w:tab/>
            </w:r>
            <w:r>
              <w:rPr>
                <w:noProof/>
                <w:webHidden/>
              </w:rPr>
              <w:fldChar w:fldCharType="begin"/>
            </w:r>
            <w:r>
              <w:rPr>
                <w:noProof/>
                <w:webHidden/>
              </w:rPr>
              <w:instrText xml:space="preserve"> PAGEREF _Toc226276183 \h </w:instrText>
            </w:r>
            <w:r>
              <w:rPr>
                <w:noProof/>
                <w:webHidden/>
              </w:rPr>
            </w:r>
            <w:r>
              <w:rPr>
                <w:noProof/>
                <w:webHidden/>
              </w:rPr>
              <w:fldChar w:fldCharType="separate"/>
            </w:r>
            <w:r w:rsidR="007313DD">
              <w:rPr>
                <w:noProof/>
                <w:webHidden/>
              </w:rPr>
              <w:t>21</w:t>
            </w:r>
            <w:r>
              <w:rPr>
                <w:noProof/>
                <w:webHidden/>
              </w:rPr>
              <w:fldChar w:fldCharType="end"/>
            </w:r>
          </w:hyperlink>
        </w:p>
        <w:p w14:paraId="67D53351" w14:textId="77777777" w:rsidR="00A11E46" w:rsidRDefault="00A11E46">
          <w:pPr>
            <w:pStyle w:val="TOC2"/>
            <w:tabs>
              <w:tab w:val="right" w:leader="dot" w:pos="9350"/>
            </w:tabs>
            <w:rPr>
              <w:rFonts w:asciiTheme="minorHAnsi" w:eastAsiaTheme="minorEastAsia" w:hAnsiTheme="minorHAnsi"/>
              <w:noProof/>
              <w:sz w:val="22"/>
              <w:lang w:val="en-US"/>
            </w:rPr>
          </w:pPr>
          <w:hyperlink w:anchor="_Toc226276184" w:history="1">
            <w:r w:rsidRPr="00555CE6">
              <w:rPr>
                <w:rStyle w:val="Hyperlink"/>
                <w:noProof/>
              </w:rPr>
              <w:t>Gibbs’ reflective cycle</w:t>
            </w:r>
            <w:r>
              <w:rPr>
                <w:noProof/>
                <w:webHidden/>
              </w:rPr>
              <w:tab/>
            </w:r>
            <w:r>
              <w:rPr>
                <w:noProof/>
                <w:webHidden/>
              </w:rPr>
              <w:fldChar w:fldCharType="begin"/>
            </w:r>
            <w:r>
              <w:rPr>
                <w:noProof/>
                <w:webHidden/>
              </w:rPr>
              <w:instrText xml:space="preserve"> PAGEREF _Toc226276184 \h </w:instrText>
            </w:r>
            <w:r>
              <w:rPr>
                <w:noProof/>
                <w:webHidden/>
              </w:rPr>
            </w:r>
            <w:r>
              <w:rPr>
                <w:noProof/>
                <w:webHidden/>
              </w:rPr>
              <w:fldChar w:fldCharType="separate"/>
            </w:r>
            <w:r w:rsidR="007313DD">
              <w:rPr>
                <w:noProof/>
                <w:webHidden/>
              </w:rPr>
              <w:t>21</w:t>
            </w:r>
            <w:r>
              <w:rPr>
                <w:noProof/>
                <w:webHidden/>
              </w:rPr>
              <w:fldChar w:fldCharType="end"/>
            </w:r>
          </w:hyperlink>
        </w:p>
        <w:p w14:paraId="791EAB60"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85" w:history="1">
            <w:r w:rsidRPr="00555CE6">
              <w:rPr>
                <w:rStyle w:val="Hyperlink"/>
                <w:noProof/>
              </w:rPr>
              <w:t>Description</w:t>
            </w:r>
            <w:r>
              <w:rPr>
                <w:noProof/>
                <w:webHidden/>
              </w:rPr>
              <w:tab/>
            </w:r>
            <w:r>
              <w:rPr>
                <w:noProof/>
                <w:webHidden/>
              </w:rPr>
              <w:fldChar w:fldCharType="begin"/>
            </w:r>
            <w:r>
              <w:rPr>
                <w:noProof/>
                <w:webHidden/>
              </w:rPr>
              <w:instrText xml:space="preserve"> PAGEREF _Toc226276185 \h </w:instrText>
            </w:r>
            <w:r>
              <w:rPr>
                <w:noProof/>
                <w:webHidden/>
              </w:rPr>
            </w:r>
            <w:r>
              <w:rPr>
                <w:noProof/>
                <w:webHidden/>
              </w:rPr>
              <w:fldChar w:fldCharType="separate"/>
            </w:r>
            <w:r w:rsidR="007313DD">
              <w:rPr>
                <w:noProof/>
                <w:webHidden/>
              </w:rPr>
              <w:t>21</w:t>
            </w:r>
            <w:r>
              <w:rPr>
                <w:noProof/>
                <w:webHidden/>
              </w:rPr>
              <w:fldChar w:fldCharType="end"/>
            </w:r>
          </w:hyperlink>
        </w:p>
        <w:p w14:paraId="28A172DE"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86" w:history="1">
            <w:r w:rsidRPr="00555CE6">
              <w:rPr>
                <w:rStyle w:val="Hyperlink"/>
                <w:noProof/>
              </w:rPr>
              <w:t>Feelings</w:t>
            </w:r>
            <w:r>
              <w:rPr>
                <w:noProof/>
                <w:webHidden/>
              </w:rPr>
              <w:tab/>
            </w:r>
            <w:r>
              <w:rPr>
                <w:noProof/>
                <w:webHidden/>
              </w:rPr>
              <w:fldChar w:fldCharType="begin"/>
            </w:r>
            <w:r>
              <w:rPr>
                <w:noProof/>
                <w:webHidden/>
              </w:rPr>
              <w:instrText xml:space="preserve"> PAGEREF _Toc226276186 \h </w:instrText>
            </w:r>
            <w:r>
              <w:rPr>
                <w:noProof/>
                <w:webHidden/>
              </w:rPr>
            </w:r>
            <w:r>
              <w:rPr>
                <w:noProof/>
                <w:webHidden/>
              </w:rPr>
              <w:fldChar w:fldCharType="separate"/>
            </w:r>
            <w:r w:rsidR="007313DD">
              <w:rPr>
                <w:noProof/>
                <w:webHidden/>
              </w:rPr>
              <w:t>21</w:t>
            </w:r>
            <w:r>
              <w:rPr>
                <w:noProof/>
                <w:webHidden/>
              </w:rPr>
              <w:fldChar w:fldCharType="end"/>
            </w:r>
          </w:hyperlink>
        </w:p>
        <w:p w14:paraId="54C08531"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87" w:history="1">
            <w:r w:rsidRPr="00555CE6">
              <w:rPr>
                <w:rStyle w:val="Hyperlink"/>
                <w:noProof/>
              </w:rPr>
              <w:t>Evaluation</w:t>
            </w:r>
            <w:r>
              <w:rPr>
                <w:noProof/>
                <w:webHidden/>
              </w:rPr>
              <w:tab/>
            </w:r>
            <w:r>
              <w:rPr>
                <w:noProof/>
                <w:webHidden/>
              </w:rPr>
              <w:fldChar w:fldCharType="begin"/>
            </w:r>
            <w:r>
              <w:rPr>
                <w:noProof/>
                <w:webHidden/>
              </w:rPr>
              <w:instrText xml:space="preserve"> PAGEREF _Toc226276187 \h </w:instrText>
            </w:r>
            <w:r>
              <w:rPr>
                <w:noProof/>
                <w:webHidden/>
              </w:rPr>
            </w:r>
            <w:r>
              <w:rPr>
                <w:noProof/>
                <w:webHidden/>
              </w:rPr>
              <w:fldChar w:fldCharType="separate"/>
            </w:r>
            <w:r w:rsidR="007313DD">
              <w:rPr>
                <w:noProof/>
                <w:webHidden/>
              </w:rPr>
              <w:t>21</w:t>
            </w:r>
            <w:r>
              <w:rPr>
                <w:noProof/>
                <w:webHidden/>
              </w:rPr>
              <w:fldChar w:fldCharType="end"/>
            </w:r>
          </w:hyperlink>
        </w:p>
        <w:p w14:paraId="78C27AC5"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88" w:history="1">
            <w:r w:rsidRPr="00555CE6">
              <w:rPr>
                <w:rStyle w:val="Hyperlink"/>
                <w:noProof/>
              </w:rPr>
              <w:t>Analysis</w:t>
            </w:r>
            <w:r>
              <w:rPr>
                <w:noProof/>
                <w:webHidden/>
              </w:rPr>
              <w:tab/>
            </w:r>
            <w:r>
              <w:rPr>
                <w:noProof/>
                <w:webHidden/>
              </w:rPr>
              <w:fldChar w:fldCharType="begin"/>
            </w:r>
            <w:r>
              <w:rPr>
                <w:noProof/>
                <w:webHidden/>
              </w:rPr>
              <w:instrText xml:space="preserve"> PAGEREF _Toc226276188 \h </w:instrText>
            </w:r>
            <w:r>
              <w:rPr>
                <w:noProof/>
                <w:webHidden/>
              </w:rPr>
            </w:r>
            <w:r>
              <w:rPr>
                <w:noProof/>
                <w:webHidden/>
              </w:rPr>
              <w:fldChar w:fldCharType="separate"/>
            </w:r>
            <w:r w:rsidR="007313DD">
              <w:rPr>
                <w:noProof/>
                <w:webHidden/>
              </w:rPr>
              <w:t>22</w:t>
            </w:r>
            <w:r>
              <w:rPr>
                <w:noProof/>
                <w:webHidden/>
              </w:rPr>
              <w:fldChar w:fldCharType="end"/>
            </w:r>
          </w:hyperlink>
        </w:p>
        <w:p w14:paraId="57ECCCD4"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89" w:history="1">
            <w:r w:rsidRPr="00555CE6">
              <w:rPr>
                <w:rStyle w:val="Hyperlink"/>
                <w:noProof/>
              </w:rPr>
              <w:t>Conclusion</w:t>
            </w:r>
            <w:r>
              <w:rPr>
                <w:noProof/>
                <w:webHidden/>
              </w:rPr>
              <w:tab/>
            </w:r>
            <w:r>
              <w:rPr>
                <w:noProof/>
                <w:webHidden/>
              </w:rPr>
              <w:fldChar w:fldCharType="begin"/>
            </w:r>
            <w:r>
              <w:rPr>
                <w:noProof/>
                <w:webHidden/>
              </w:rPr>
              <w:instrText xml:space="preserve"> PAGEREF _Toc226276189 \h </w:instrText>
            </w:r>
            <w:r>
              <w:rPr>
                <w:noProof/>
                <w:webHidden/>
              </w:rPr>
            </w:r>
            <w:r>
              <w:rPr>
                <w:noProof/>
                <w:webHidden/>
              </w:rPr>
              <w:fldChar w:fldCharType="separate"/>
            </w:r>
            <w:r w:rsidR="007313DD">
              <w:rPr>
                <w:noProof/>
                <w:webHidden/>
              </w:rPr>
              <w:t>23</w:t>
            </w:r>
            <w:r>
              <w:rPr>
                <w:noProof/>
                <w:webHidden/>
              </w:rPr>
              <w:fldChar w:fldCharType="end"/>
            </w:r>
          </w:hyperlink>
        </w:p>
        <w:p w14:paraId="327AC532" w14:textId="77777777" w:rsidR="00A11E46" w:rsidRDefault="00A11E46">
          <w:pPr>
            <w:pStyle w:val="TOC3"/>
            <w:tabs>
              <w:tab w:val="right" w:leader="dot" w:pos="9350"/>
            </w:tabs>
            <w:rPr>
              <w:rFonts w:asciiTheme="minorHAnsi" w:eastAsiaTheme="minorEastAsia" w:hAnsiTheme="minorHAnsi"/>
              <w:noProof/>
              <w:sz w:val="22"/>
              <w:lang w:val="en-US"/>
            </w:rPr>
          </w:pPr>
          <w:hyperlink w:anchor="_Toc226276190" w:history="1">
            <w:r w:rsidRPr="00555CE6">
              <w:rPr>
                <w:rStyle w:val="Hyperlink"/>
                <w:noProof/>
              </w:rPr>
              <w:t>Action plan</w:t>
            </w:r>
            <w:r>
              <w:rPr>
                <w:noProof/>
                <w:webHidden/>
              </w:rPr>
              <w:tab/>
            </w:r>
            <w:r>
              <w:rPr>
                <w:noProof/>
                <w:webHidden/>
              </w:rPr>
              <w:fldChar w:fldCharType="begin"/>
            </w:r>
            <w:r>
              <w:rPr>
                <w:noProof/>
                <w:webHidden/>
              </w:rPr>
              <w:instrText xml:space="preserve"> PAGEREF _Toc226276190 \h </w:instrText>
            </w:r>
            <w:r>
              <w:rPr>
                <w:noProof/>
                <w:webHidden/>
              </w:rPr>
            </w:r>
            <w:r>
              <w:rPr>
                <w:noProof/>
                <w:webHidden/>
              </w:rPr>
              <w:fldChar w:fldCharType="separate"/>
            </w:r>
            <w:r w:rsidR="007313DD">
              <w:rPr>
                <w:noProof/>
                <w:webHidden/>
              </w:rPr>
              <w:t>23</w:t>
            </w:r>
            <w:r>
              <w:rPr>
                <w:noProof/>
                <w:webHidden/>
              </w:rPr>
              <w:fldChar w:fldCharType="end"/>
            </w:r>
          </w:hyperlink>
        </w:p>
        <w:p w14:paraId="2AEBE363" w14:textId="77777777" w:rsidR="00A11E46" w:rsidRDefault="00A11E46">
          <w:pPr>
            <w:pStyle w:val="TOC1"/>
            <w:tabs>
              <w:tab w:val="right" w:leader="dot" w:pos="9350"/>
            </w:tabs>
            <w:rPr>
              <w:rFonts w:asciiTheme="minorHAnsi" w:eastAsiaTheme="minorEastAsia" w:hAnsiTheme="minorHAnsi"/>
              <w:noProof/>
              <w:sz w:val="22"/>
              <w:lang w:val="en-US"/>
            </w:rPr>
          </w:pPr>
          <w:hyperlink w:anchor="_Toc226276191" w:history="1">
            <w:r w:rsidRPr="00555CE6">
              <w:rPr>
                <w:rStyle w:val="Hyperlink"/>
                <w:noProof/>
              </w:rPr>
              <w:t>References</w:t>
            </w:r>
            <w:r>
              <w:rPr>
                <w:noProof/>
                <w:webHidden/>
              </w:rPr>
              <w:tab/>
            </w:r>
            <w:r>
              <w:rPr>
                <w:noProof/>
                <w:webHidden/>
              </w:rPr>
              <w:fldChar w:fldCharType="begin"/>
            </w:r>
            <w:r>
              <w:rPr>
                <w:noProof/>
                <w:webHidden/>
              </w:rPr>
              <w:instrText xml:space="preserve"> PAGEREF _Toc226276191 \h </w:instrText>
            </w:r>
            <w:r>
              <w:rPr>
                <w:noProof/>
                <w:webHidden/>
              </w:rPr>
            </w:r>
            <w:r>
              <w:rPr>
                <w:noProof/>
                <w:webHidden/>
              </w:rPr>
              <w:fldChar w:fldCharType="separate"/>
            </w:r>
            <w:r w:rsidR="007313DD">
              <w:rPr>
                <w:noProof/>
                <w:webHidden/>
              </w:rPr>
              <w:t>25</w:t>
            </w:r>
            <w:r>
              <w:rPr>
                <w:noProof/>
                <w:webHidden/>
              </w:rPr>
              <w:fldChar w:fldCharType="end"/>
            </w:r>
          </w:hyperlink>
        </w:p>
        <w:p w14:paraId="367F06BC" w14:textId="77777777" w:rsidR="00B33890" w:rsidRDefault="00B33890">
          <w:r>
            <w:rPr>
              <w:b/>
              <w:bCs/>
              <w:noProof/>
            </w:rPr>
            <w:fldChar w:fldCharType="end"/>
          </w:r>
        </w:p>
      </w:sdtContent>
    </w:sdt>
    <w:p w14:paraId="423235DC" w14:textId="77777777" w:rsidR="00B33890" w:rsidRDefault="00B33890" w:rsidP="00B33890"/>
    <w:p w14:paraId="1B49116A" w14:textId="77777777" w:rsidR="00B33890" w:rsidRDefault="00B33890">
      <w:pPr>
        <w:spacing w:line="276" w:lineRule="auto"/>
        <w:jc w:val="left"/>
        <w:rPr>
          <w:rFonts w:eastAsiaTheme="majorEastAsia" w:cstheme="majorBidi"/>
          <w:b/>
          <w:bCs/>
          <w:color w:val="000000" w:themeColor="text1"/>
          <w:sz w:val="32"/>
          <w:szCs w:val="28"/>
        </w:rPr>
      </w:pPr>
      <w:r>
        <w:br w:type="page"/>
      </w:r>
    </w:p>
    <w:p w14:paraId="5D2DD6D7" w14:textId="77777777" w:rsidR="000A0AF4" w:rsidRDefault="00364B09" w:rsidP="000A0AF4">
      <w:pPr>
        <w:pStyle w:val="Heading1"/>
      </w:pPr>
      <w:bookmarkStart w:id="0" w:name="_Toc226276157"/>
      <w:r>
        <w:rPr>
          <w:noProof/>
        </w:rPr>
        <w:lastRenderedPageBreak/>
        <w:drawing>
          <wp:anchor distT="0" distB="0" distL="114300" distR="114300" simplePos="0" relativeHeight="251644416" behindDoc="0" locked="0" layoutInCell="1" allowOverlap="1" wp14:anchorId="0DCB48CE" wp14:editId="4AB4CFAA">
            <wp:simplePos x="0" y="0"/>
            <wp:positionH relativeFrom="column">
              <wp:posOffset>5772150</wp:posOffset>
            </wp:positionH>
            <wp:positionV relativeFrom="page">
              <wp:posOffset>24765</wp:posOffset>
            </wp:positionV>
            <wp:extent cx="1047750" cy="41910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rsidRPr="000A0AF4">
        <w:t>Section 1: International Marketing Report</w:t>
      </w:r>
      <w:bookmarkEnd w:id="0"/>
      <w:r>
        <w:t xml:space="preserve"> </w:t>
      </w:r>
    </w:p>
    <w:p w14:paraId="4297CCF3" w14:textId="77777777" w:rsidR="000A0AF4" w:rsidRDefault="000A0AF4" w:rsidP="000A0AF4">
      <w:pPr>
        <w:pStyle w:val="Heading2"/>
      </w:pPr>
      <w:bookmarkStart w:id="1" w:name="_Toc226276158"/>
      <w:r>
        <w:t>Introduction</w:t>
      </w:r>
      <w:bookmarkEnd w:id="1"/>
    </w:p>
    <w:p w14:paraId="549E4DC2" w14:textId="77777777" w:rsidR="000A0AF4" w:rsidRDefault="000A0AF4" w:rsidP="000A0AF4">
      <w:r>
        <w:t xml:space="preserve">The success of international marketing is based on the ability to balance brand consistency and local responsiveness. In the case of KFC, the issue lies in how to transform a global fried-chicken brand into various economic realities, legislation, cultural demands, and consumption patterns. KFC is a suitable case since it is one of the </w:t>
      </w:r>
      <w:r w:rsidR="006F4F9E" w:rsidRPr="006F4F9E">
        <w:t>Yum! Brands’ (</w:t>
      </w:r>
      <w:proofErr w:type="gramStart"/>
      <w:r w:rsidR="006F4F9E" w:rsidRPr="006F4F9E">
        <w:t>Yum!,</w:t>
      </w:r>
      <w:proofErr w:type="gramEnd"/>
      <w:r w:rsidR="006F4F9E" w:rsidRPr="006F4F9E">
        <w:t xml:space="preserve"> 2024)</w:t>
      </w:r>
      <w:r w:rsidR="006F4F9E">
        <w:t>.</w:t>
      </w:r>
      <w:r>
        <w:t xml:space="preserve"> Most international with more than 30,000 restaurants across over 20 countries in 2024 and has an opening of approximately 2, 900 new outlets that year. Such a scale also provides it with a high degree of brand power, yet it implies that market-specific adaptation becomes a strategy requirement instead of a tactical choice</w:t>
      </w:r>
      <w:r w:rsidR="006F4F9E" w:rsidRPr="006F4F9E">
        <w:t xml:space="preserve"> (KFC, 2025)</w:t>
      </w:r>
      <w:r>
        <w:t>.</w:t>
      </w:r>
    </w:p>
    <w:p w14:paraId="5819F041" w14:textId="77777777" w:rsidR="000A0AF4" w:rsidRDefault="000A0AF4" w:rsidP="000A0AF4">
      <w:r>
        <w:t>This report will compare KFCs international marketing mix in United Kingdom and India. The reason why these markets are appropriate is that these are two distinct yet significant consumer markets, albeit with a wide income gap, food culture, digital payment habits, regulation, and social norms. The UK fast-food market is an established, competitive, high-cost labour market, high health awareness, and digitally advanced consumers. India is a high growth, price-sensitive market with greater contribution of localisation of vegetarian and flavour, and swiftly growing app-based order and digital payment. The World Bank statistics show that the UK GDP per capita was over $53,000 and India was approximately 2,695 in 2024 and that reflects the difference in purchasing power which defines pricing and value policies</w:t>
      </w:r>
      <w:r w:rsidR="006F4F9E">
        <w:t xml:space="preserve"> </w:t>
      </w:r>
      <w:r w:rsidR="006F4F9E" w:rsidRPr="006F4F9E">
        <w:t>(The World Bank, 2024)</w:t>
      </w:r>
      <w:r>
        <w:t>.</w:t>
      </w:r>
    </w:p>
    <w:p w14:paraId="7622D337" w14:textId="77777777" w:rsidR="000A0AF4" w:rsidRDefault="000A0AF4" w:rsidP="000A0AF4">
      <w:r>
        <w:t>The report initially compares the macroenvironment of both nations through the PESTEL approach with special consideration to the social factors, consumer behaviour and culture. It subsequently compares KFCs STP strategy and 7Ps in the two markets to find out where KFC standardises the core brand and where it differentiates. The report then examines the directional development strategy of KFCs in India, appraises the ethical problems that are linked to the marketing mix and gives recommendations on future international marketing strategy.</w:t>
      </w:r>
    </w:p>
    <w:p w14:paraId="310DCA82" w14:textId="77777777" w:rsidR="000A0AF4" w:rsidRDefault="00364B09" w:rsidP="000A0AF4">
      <w:pPr>
        <w:pStyle w:val="Heading2"/>
      </w:pPr>
      <w:bookmarkStart w:id="2" w:name="_Toc226276159"/>
      <w:r>
        <w:rPr>
          <w:noProof/>
        </w:rPr>
        <w:lastRenderedPageBreak/>
        <w:drawing>
          <wp:anchor distT="0" distB="0" distL="114300" distR="114300" simplePos="0" relativeHeight="251645440" behindDoc="0" locked="0" layoutInCell="1" allowOverlap="1" wp14:anchorId="0DCB48CE" wp14:editId="4AB4CFAA">
            <wp:simplePos x="0" y="0"/>
            <wp:positionH relativeFrom="column">
              <wp:posOffset>5784850</wp:posOffset>
            </wp:positionH>
            <wp:positionV relativeFrom="page">
              <wp:posOffset>25400</wp:posOffset>
            </wp:positionV>
            <wp:extent cx="1047750" cy="419100"/>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rsidRPr="000A0AF4">
        <w:t>Company and market context</w:t>
      </w:r>
      <w:bookmarkEnd w:id="2"/>
    </w:p>
    <w:p w14:paraId="791EBBDC" w14:textId="77777777" w:rsidR="00A11E46" w:rsidRDefault="00A11E46" w:rsidP="00A11E46">
      <w:pPr>
        <w:jc w:val="center"/>
      </w:pPr>
      <w:r w:rsidRPr="00A11E46">
        <w:rPr>
          <w:noProof/>
          <w:lang w:val="en-US"/>
        </w:rPr>
        <w:drawing>
          <wp:inline distT="0" distB="0" distL="0" distR="0" wp14:anchorId="38DB5F81" wp14:editId="52EBB4D9">
            <wp:extent cx="1971675" cy="2324100"/>
            <wp:effectExtent l="0" t="0" r="9525" b="0"/>
            <wp:docPr id="2" name="Picture 2" descr="KFC Compared To Other Fast-Food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FC Compared To Other Fast-Food Bran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675" cy="2324100"/>
                    </a:xfrm>
                    <a:prstGeom prst="rect">
                      <a:avLst/>
                    </a:prstGeom>
                    <a:noFill/>
                    <a:ln>
                      <a:noFill/>
                    </a:ln>
                  </pic:spPr>
                </pic:pic>
              </a:graphicData>
            </a:graphic>
          </wp:inline>
        </w:drawing>
      </w:r>
    </w:p>
    <w:p w14:paraId="2B19D093" w14:textId="77777777" w:rsidR="00A11E46" w:rsidRPr="00A11E46" w:rsidRDefault="00A11E46" w:rsidP="00A11E46">
      <w:pPr>
        <w:jc w:val="center"/>
      </w:pPr>
      <w:r>
        <w:t>Figure 1: KFC</w:t>
      </w:r>
    </w:p>
    <w:p w14:paraId="18634F60" w14:textId="77777777" w:rsidR="000A0AF4" w:rsidRDefault="000A0AF4" w:rsidP="000A0AF4">
      <w:r>
        <w:t>KFC is an international fast-food chain of chicken under Yummy Brands. At the corporate level, the brand enjoys a strong franchising model, standard operating systems and globally identifiable brand resources including the Colonel Sanders image, fried chicken heritage and value-sharing formats. However, the expansion of KFCs outside the United States has always relied on local adjustment. Yum! The annual report 2024 of the brands also highlights the global growth and the focus on innovation of KFC, as it is evident that the brand fights on the basis of both the level of development and the experience of the consumers</w:t>
      </w:r>
      <w:r w:rsidR="006F4F9E">
        <w:t xml:space="preserve"> </w:t>
      </w:r>
      <w:r w:rsidR="006F4F9E" w:rsidRPr="006F4F9E">
        <w:t>(KFC, 2025)</w:t>
      </w:r>
      <w:r>
        <w:t>.</w:t>
      </w:r>
    </w:p>
    <w:p w14:paraId="34E8E3A7" w14:textId="77777777" w:rsidR="000A0AF4" w:rsidRDefault="000A0AF4" w:rsidP="000A0AF4">
      <w:r>
        <w:t xml:space="preserve">KFC is operating in a mature market in UK with high competition with McDonalds, Burger King, </w:t>
      </w:r>
      <w:proofErr w:type="spellStart"/>
      <w:r>
        <w:t>Nandos</w:t>
      </w:r>
      <w:proofErr w:type="spellEnd"/>
      <w:r>
        <w:t>, independent fried chicken outlets and aggregators which increase consumer switching. The market is influenced by the pressures of cost-of-living, constraining labour conditions and growing sensitivity of high-fat, high-salt, and high-sugar foods. According to government statistics, the food and non-alcoholic beverage prices increased by 4.5% in the year to December 2025, which places pressure on household finances and make value communication a core of the fast-food competition</w:t>
      </w:r>
      <w:r w:rsidR="006F4F9E">
        <w:t xml:space="preserve"> </w:t>
      </w:r>
      <w:r w:rsidR="006F4F9E" w:rsidRPr="006F4F9E">
        <w:t>(GOV.UK, 2025)</w:t>
      </w:r>
      <w:r>
        <w:t>.</w:t>
      </w:r>
    </w:p>
    <w:p w14:paraId="657245F9" w14:textId="77777777" w:rsidR="000A0AF4" w:rsidRDefault="000A0AF4" w:rsidP="000A0AF4">
      <w:r>
        <w:t xml:space="preserve">KFC operates in a different market structure in India. It grows faster, though value sensitivity and the heterogeneity of customer base are higher and more varied among </w:t>
      </w:r>
      <w:r w:rsidR="00364B09">
        <w:rPr>
          <w:noProof/>
        </w:rPr>
        <w:lastRenderedPageBreak/>
        <w:drawing>
          <wp:anchor distT="0" distB="0" distL="114300" distR="114300" simplePos="0" relativeHeight="251646464" behindDoc="0" locked="0" layoutInCell="1" allowOverlap="1" wp14:anchorId="0DCB48CE" wp14:editId="4AB4CFAA">
            <wp:simplePos x="0" y="0"/>
            <wp:positionH relativeFrom="column">
              <wp:posOffset>5772150</wp:posOffset>
            </wp:positionH>
            <wp:positionV relativeFrom="page">
              <wp:posOffset>12700</wp:posOffset>
            </wp:positionV>
            <wp:extent cx="1047750" cy="419100"/>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metros, cities of the second tier, and younger digital consumers. Devyani International, which is the large franchisee of KFCs in India, emphasizes network growth, adoption of technology, consumer focus, and operational efficiency as the significant growth drivers</w:t>
      </w:r>
      <w:r w:rsidR="001C5295">
        <w:t xml:space="preserve"> (</w:t>
      </w:r>
      <w:r w:rsidR="001C5295" w:rsidRPr="001C5295">
        <w:t>Chauhan</w:t>
      </w:r>
      <w:r w:rsidR="001C5295">
        <w:t xml:space="preserve"> et al., 2024)</w:t>
      </w:r>
      <w:r>
        <w:t xml:space="preserve">. This is a model of development that is </w:t>
      </w:r>
      <w:proofErr w:type="spellStart"/>
      <w:r>
        <w:t>centered</w:t>
      </w:r>
      <w:proofErr w:type="spellEnd"/>
      <w:r>
        <w:t xml:space="preserve"> on access, localization, and size as opposed to mere imitation of a Western model.</w:t>
      </w:r>
    </w:p>
    <w:p w14:paraId="6BF34629" w14:textId="77777777" w:rsidR="000A0AF4" w:rsidRDefault="000A0AF4" w:rsidP="000A0AF4">
      <w:pPr>
        <w:pStyle w:val="Heading2"/>
      </w:pPr>
      <w:bookmarkStart w:id="3" w:name="_Toc226276160"/>
      <w:r>
        <w:t>Comparative market analysis</w:t>
      </w:r>
      <w:bookmarkEnd w:id="3"/>
    </w:p>
    <w:p w14:paraId="6ED77187" w14:textId="77777777" w:rsidR="000A0AF4" w:rsidRDefault="000A0AF4" w:rsidP="000A0AF4">
      <w:pPr>
        <w:pStyle w:val="Heading3"/>
      </w:pPr>
      <w:bookmarkStart w:id="4" w:name="_Toc226276161"/>
      <w:r>
        <w:t>Political factors</w:t>
      </w:r>
      <w:bookmarkEnd w:id="4"/>
    </w:p>
    <w:p w14:paraId="5A2B31C4" w14:textId="77777777" w:rsidR="005626C3" w:rsidRDefault="00812A2B" w:rsidP="000A0AF4">
      <w:r w:rsidRPr="00812A2B">
        <w:t>UK</w:t>
      </w:r>
      <w:r w:rsidR="00B93738">
        <w:t xml:space="preserve"> has </w:t>
      </w:r>
      <w:r w:rsidRPr="00812A2B">
        <w:t>favourable political environment</w:t>
      </w:r>
      <w:r w:rsidR="00B93738">
        <w:t>s</w:t>
      </w:r>
      <w:r w:rsidRPr="00812A2B">
        <w:t xml:space="preserve"> to operate business.</w:t>
      </w:r>
      <w:r>
        <w:rPr>
          <w:b/>
        </w:rPr>
        <w:t xml:space="preserve"> </w:t>
      </w:r>
      <w:r w:rsidR="000A0AF4" w:rsidRPr="00F56D42">
        <w:rPr>
          <w:b/>
        </w:rPr>
        <w:t>UK</w:t>
      </w:r>
      <w:r w:rsidR="000A0AF4">
        <w:t xml:space="preserve"> is politically stable, institutions are relatively predictable and there is a well-established system of consumer protection. In the case of KFC, the effects on policy are not the political risks in the traditional meaning, but pressure on labour, health and food marketing. The UK regulatory landscape is progressively interfering with food promotion, notably of the less nutritious food and beverage products, which directly impacts the process of advertising and product bundling of brands like KFC</w:t>
      </w:r>
      <w:r w:rsidR="001C5295">
        <w:t xml:space="preserve"> (</w:t>
      </w:r>
      <w:r w:rsidR="001C5295" w:rsidRPr="001C5295">
        <w:t>Lauber</w:t>
      </w:r>
      <w:r w:rsidR="001C5295">
        <w:t xml:space="preserve"> et al., 2021)</w:t>
      </w:r>
      <w:r w:rsidR="000A0AF4">
        <w:t xml:space="preserve">. </w:t>
      </w:r>
    </w:p>
    <w:p w14:paraId="4621116E" w14:textId="77777777" w:rsidR="000A0AF4" w:rsidRDefault="000A0AF4" w:rsidP="000A0AF4">
      <w:r>
        <w:t xml:space="preserve">At the national level, </w:t>
      </w:r>
      <w:r w:rsidRPr="00F56D42">
        <w:rPr>
          <w:b/>
        </w:rPr>
        <w:t>India</w:t>
      </w:r>
      <w:r w:rsidR="00B93738">
        <w:t xml:space="preserve"> has moderately political stable environment. It is</w:t>
      </w:r>
      <w:r>
        <w:t xml:space="preserve"> politically stable to conduct business, although the environment in which the business is conducted is more complicated due to differences between the regulations of the nation and the local differences between the state-level enforcement and infrastructure, as well as the urban administration. In the case of KFC, it enhances the complexity of executing store roll-out, supply chains, and local marketing</w:t>
      </w:r>
      <w:r w:rsidR="001C5295">
        <w:t xml:space="preserve"> (</w:t>
      </w:r>
      <w:r w:rsidR="001C5295" w:rsidRPr="001C5295">
        <w:t>Negi and Sharma, 2025</w:t>
      </w:r>
      <w:r w:rsidR="001C5295">
        <w:t>)</w:t>
      </w:r>
      <w:r>
        <w:t>. The organised quick-service chains, in particular those combining delivery, app ordering, and digital payments, have been supported by political support of the digital infrastructure and economic formalisation.</w:t>
      </w:r>
    </w:p>
    <w:p w14:paraId="7DA69202" w14:textId="77777777" w:rsidR="005626C3" w:rsidRDefault="00F56D42" w:rsidP="000A0AF4">
      <w:r w:rsidRPr="00F56D42">
        <w:t>All in all, the political climate is more favourable in India than in the UK to KFC. The political stability of both countries supports long-term investment, which is favourable in both market presence and franchise development</w:t>
      </w:r>
      <w:r w:rsidR="005626C3">
        <w:t>.</w:t>
      </w:r>
    </w:p>
    <w:p w14:paraId="7A3C49E3" w14:textId="77777777" w:rsidR="000A0AF4" w:rsidRDefault="000A0AF4" w:rsidP="000A0AF4">
      <w:pPr>
        <w:pStyle w:val="Heading3"/>
      </w:pPr>
      <w:bookmarkStart w:id="5" w:name="_Toc226276162"/>
      <w:r>
        <w:lastRenderedPageBreak/>
        <w:t>Economic factors</w:t>
      </w:r>
      <w:bookmarkEnd w:id="5"/>
    </w:p>
    <w:p w14:paraId="75EB90B5" w14:textId="77777777" w:rsidR="001C5295" w:rsidRDefault="001C5295" w:rsidP="001C5295">
      <w:pPr>
        <w:jc w:val="center"/>
      </w:pPr>
      <w:r w:rsidRPr="001C5295">
        <w:rPr>
          <w:noProof/>
          <w:lang w:val="en-US"/>
        </w:rPr>
        <w:drawing>
          <wp:inline distT="0" distB="0" distL="0" distR="0" wp14:anchorId="48E7BA74" wp14:editId="7CE8C609">
            <wp:extent cx="4262197" cy="2296963"/>
            <wp:effectExtent l="0" t="0" r="5080" b="8255"/>
            <wp:docPr id="1" name="Picture 1" descr="Economic outlook: navigating narrow paths | Institute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omic outlook: navigating narrow paths | Institute fo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5787" cy="2298898"/>
                    </a:xfrm>
                    <a:prstGeom prst="rect">
                      <a:avLst/>
                    </a:prstGeom>
                    <a:noFill/>
                    <a:ln>
                      <a:noFill/>
                    </a:ln>
                  </pic:spPr>
                </pic:pic>
              </a:graphicData>
            </a:graphic>
          </wp:inline>
        </w:drawing>
      </w:r>
    </w:p>
    <w:p w14:paraId="691B6AB6" w14:textId="77777777" w:rsidR="001C5295" w:rsidRDefault="001C5295" w:rsidP="001C5295">
      <w:pPr>
        <w:jc w:val="center"/>
      </w:pPr>
      <w:r>
        <w:t>Figure</w:t>
      </w:r>
      <w:r w:rsidR="00A11E46">
        <w:t xml:space="preserve"> 2</w:t>
      </w:r>
      <w:r>
        <w:t>:</w:t>
      </w:r>
      <w:r w:rsidRPr="001C5295">
        <w:t xml:space="preserve"> Economic outlook</w:t>
      </w:r>
      <w:r>
        <w:t xml:space="preserve"> of UK</w:t>
      </w:r>
    </w:p>
    <w:p w14:paraId="5BD9A4CD" w14:textId="77777777" w:rsidR="000A0AF4" w:rsidRDefault="000A0AF4" w:rsidP="000A0AF4">
      <w:r>
        <w:t xml:space="preserve">One of the most evident differences between the two countries is generated by economic conditions. </w:t>
      </w:r>
      <w:r w:rsidR="00E05968">
        <w:t xml:space="preserve">Economic environment of UK is strongly favourable for doing business like KFC. </w:t>
      </w:r>
      <w:r w:rsidRPr="00F56D42">
        <w:rPr>
          <w:b/>
        </w:rPr>
        <w:t>UK</w:t>
      </w:r>
      <w:r>
        <w:t xml:space="preserve"> is richer and its GDP per capita is over $53,000 in 2024, albeit with a low growth rate of 1.1 and consumers continue to be threatened by food inflation. The rates of the National Living Wage are also increasing, with the rates of those aged 21 and up being GBP12.21 during the period between April 2025 and March 2026. In the case of KFC the top line purchasing power is high coupled with high pressure on labour costs and visible value demand. Convenience can be affordable to the consumers, yet they also demand portion value, offers, and hassle-free digital fulfilment</w:t>
      </w:r>
      <w:r w:rsidR="001C5295" w:rsidRPr="001C5295">
        <w:t xml:space="preserve"> (ONS, 2025)</w:t>
      </w:r>
      <w:r>
        <w:t>.</w:t>
      </w:r>
    </w:p>
    <w:p w14:paraId="479440C3" w14:textId="77777777" w:rsidR="000A0AF4" w:rsidRDefault="000A0AF4" w:rsidP="000A0AF4">
      <w:r w:rsidRPr="00F56D42">
        <w:rPr>
          <w:b/>
        </w:rPr>
        <w:t>India</w:t>
      </w:r>
      <w:r>
        <w:t xml:space="preserve"> is the reverse model: </w:t>
      </w:r>
      <w:r w:rsidR="00773D7D">
        <w:t xml:space="preserve">Its economic environment is unfavourable from broad perspective but for specific city it is favourable. </w:t>
      </w:r>
      <w:r w:rsidR="00601142">
        <w:t>T</w:t>
      </w:r>
      <w:r>
        <w:t xml:space="preserve">he lower income per customer, but the accelerated economic growth. According to the World Bank data, the GDP growth of Indias is 6.5% in 2024, inflation is 5.0, and the GDP per capita is approximately 2,694.7. This forms a market in which discretionary spending is more limited at an individual level but the reachable middle-class and aspirational youth groups keep growing. KFC </w:t>
      </w:r>
      <w:r w:rsidR="00364B09">
        <w:rPr>
          <w:noProof/>
        </w:rPr>
        <w:drawing>
          <wp:anchor distT="0" distB="0" distL="114300" distR="114300" simplePos="0" relativeHeight="251651584" behindDoc="0" locked="0" layoutInCell="1" allowOverlap="1" wp14:anchorId="0DCB48CE" wp14:editId="4AB4CFAA">
            <wp:simplePos x="0" y="0"/>
            <wp:positionH relativeFrom="column">
              <wp:posOffset>5759450</wp:posOffset>
            </wp:positionH>
            <wp:positionV relativeFrom="page">
              <wp:posOffset>23495</wp:posOffset>
            </wp:positionV>
            <wp:extent cx="1047750" cy="419100"/>
            <wp:effectExtent l="0" t="0" r="0" b="0"/>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cannot afford to depend on premium pricing as it would in a richer market, it must design affordability, low-end entry-level price points and attractive combo design without losing brand aspiration.</w:t>
      </w:r>
      <w:r w:rsidR="00364B09" w:rsidRPr="00364B09">
        <w:rPr>
          <w:noProof/>
        </w:rPr>
        <w:t xml:space="preserve"> </w:t>
      </w:r>
    </w:p>
    <w:p w14:paraId="1D854F16" w14:textId="77777777" w:rsidR="00F56D42" w:rsidRDefault="00F56D42" w:rsidP="000A0AF4">
      <w:r w:rsidRPr="00F56D42">
        <w:lastRenderedPageBreak/>
        <w:t xml:space="preserve">The UK is economically mixed but moderately favourable to KFC and India is strategically favourable to grow. UK has a better consumer purchasing </w:t>
      </w:r>
      <w:proofErr w:type="spellStart"/>
      <w:r w:rsidRPr="00F56D42">
        <w:t>powerComparatively</w:t>
      </w:r>
      <w:proofErr w:type="spellEnd"/>
      <w:r w:rsidRPr="00F56D42">
        <w:t>, India is not favourable in individual spending power, but more favourable in growth potential since the increasing incomes, urbanisation and the presence of large value seeking consumer base favour expansion should KFC continue with affordable prices.</w:t>
      </w:r>
    </w:p>
    <w:p w14:paraId="1E37B518" w14:textId="77777777" w:rsidR="000A0AF4" w:rsidRDefault="000A0AF4" w:rsidP="000A0AF4">
      <w:pPr>
        <w:pStyle w:val="Heading3"/>
      </w:pPr>
      <w:bookmarkStart w:id="6" w:name="_Toc226276163"/>
      <w:r>
        <w:t>Social factors</w:t>
      </w:r>
      <w:bookmarkEnd w:id="6"/>
    </w:p>
    <w:p w14:paraId="5A2B12BD" w14:textId="77777777" w:rsidR="00F56D42" w:rsidRDefault="00F54117" w:rsidP="00F56D42">
      <w:r>
        <w:t xml:space="preserve">Social factors of UK is immensely favourable for doing chain fast food business like KFC. </w:t>
      </w:r>
      <w:r w:rsidR="00F56D42">
        <w:t xml:space="preserve">Fast food consumption in the </w:t>
      </w:r>
      <w:r w:rsidR="00F56D42" w:rsidRPr="00AB66AC">
        <w:rPr>
          <w:b/>
        </w:rPr>
        <w:t>UK</w:t>
      </w:r>
      <w:r w:rsidR="00F56D42">
        <w:t xml:space="preserve"> is well-established and integrated into the urban lifestyles, so this environment is moderately favourable to KFC. Consumers are accustomed to the presence of fried chicken products and experience the convenience-based consumption of takeaway, delivery, and mobile ordering. Nevertheless, this benefit is growing to be counterbalanced by a growing health awareness, especially worries about obesity and high-energy, high-salt foods. This means that the level of demand is high, but KFC is under an increasing pressure to reconcile decadence with more health-conscious views, somewhat diminishing the overall appeal of the social environment</w:t>
      </w:r>
      <w:r w:rsidR="00AB66AC">
        <w:t xml:space="preserve"> (Ali et al., 2020)</w:t>
      </w:r>
      <w:r w:rsidR="00F56D42">
        <w:t>.</w:t>
      </w:r>
    </w:p>
    <w:p w14:paraId="417ABF44" w14:textId="77777777" w:rsidR="00F56D42" w:rsidRDefault="00F56D42" w:rsidP="00F56D42">
      <w:r>
        <w:t xml:space="preserve">Conversely, social environment in </w:t>
      </w:r>
      <w:r w:rsidRPr="00AB66AC">
        <w:rPr>
          <w:b/>
        </w:rPr>
        <w:t>India</w:t>
      </w:r>
      <w:r>
        <w:t xml:space="preserve"> is very favourable to the expansion of KFCs, but it has to adapt much. Indian consumers are in their youth, they are becoming more urbanised and are much sensitive to aspirational global brands which is favourable to demand in international fast-food chains. Nonetheless, social factors are more culturally entrenched and intricate than in the UK. Religion, tradition and regional tastes are the key factors to dietary preferences, i.e. KFC will have to localise its menu actively by introducing vegetarian alternatives, rice-based dishes and local tastes. Also, Indian </w:t>
      </w:r>
      <w:r w:rsidR="00364B09">
        <w:rPr>
          <w:noProof/>
        </w:rPr>
        <w:drawing>
          <wp:anchor distT="0" distB="0" distL="114300" distR="114300" simplePos="0" relativeHeight="251655680" behindDoc="0" locked="0" layoutInCell="1" allowOverlap="1" wp14:anchorId="0DCB48CE" wp14:editId="4AB4CFAA">
            <wp:simplePos x="0" y="0"/>
            <wp:positionH relativeFrom="column">
              <wp:posOffset>5765800</wp:posOffset>
            </wp:positionH>
            <wp:positionV relativeFrom="page">
              <wp:posOffset>36195</wp:posOffset>
            </wp:positionV>
            <wp:extent cx="1047750" cy="419100"/>
            <wp:effectExtent l="0" t="0" r="0" b="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consumers are very price-sensitive and promotion-oriented, and their activity is high in terms of using the apps to get offers and place orders online. These elements provide a favourable growth platform, although only when KFC is aligned to the local cultural and consumption trends.</w:t>
      </w:r>
    </w:p>
    <w:p w14:paraId="1D086F0B" w14:textId="77777777" w:rsidR="000A0AF4" w:rsidRDefault="00F56D42" w:rsidP="000A0AF4">
      <w:r>
        <w:t xml:space="preserve">In general, the social conditions are favourable in both countries but are more favourable in India compared to UK in terms of growth. UK has a stable and </w:t>
      </w:r>
      <w:r>
        <w:lastRenderedPageBreak/>
        <w:t>recognizable market with a high convenience adoption, though its growth potential is constrained by rising health awareness. India, on the contrary, offers a dynamic and growing consumer base, where social trends contribute to market development, although more localisation is required</w:t>
      </w:r>
      <w:r w:rsidR="00AB66AC">
        <w:t xml:space="preserve"> </w:t>
      </w:r>
      <w:r w:rsidR="00AB66AC" w:rsidRPr="00AB66AC">
        <w:t>(Kasian et al., 2023)</w:t>
      </w:r>
      <w:r>
        <w:t xml:space="preserve">. </w:t>
      </w:r>
    </w:p>
    <w:p w14:paraId="6798BC94" w14:textId="77777777" w:rsidR="000A0AF4" w:rsidRDefault="000A0AF4" w:rsidP="000A0AF4">
      <w:pPr>
        <w:pStyle w:val="Heading3"/>
      </w:pPr>
      <w:bookmarkStart w:id="7" w:name="_Toc226276164"/>
      <w:r>
        <w:t>Technological factors</w:t>
      </w:r>
      <w:bookmarkEnd w:id="7"/>
    </w:p>
    <w:p w14:paraId="698773D2" w14:textId="77777777" w:rsidR="000A0AF4" w:rsidRDefault="000A0AF4" w:rsidP="000A0AF4">
      <w:r>
        <w:t xml:space="preserve">The issue of technology is important in both countries but based on different reasons. In the </w:t>
      </w:r>
      <w:r w:rsidRPr="00F56D42">
        <w:rPr>
          <w:b/>
        </w:rPr>
        <w:t>UK</w:t>
      </w:r>
      <w:r>
        <w:t>,</w:t>
      </w:r>
      <w:r w:rsidR="006750E3">
        <w:t xml:space="preserve"> Technological factors is favourable for doing business.</w:t>
      </w:r>
      <w:r w:rsidR="00097CBD">
        <w:t xml:space="preserve"> </w:t>
      </w:r>
      <w:r w:rsidR="006750E3">
        <w:t>T</w:t>
      </w:r>
      <w:r>
        <w:t>echnology is mainly a service-efficiency tool. Mobile ordering, delivery integration, app rewards, and restaurant collection systems are used by KFC to minimize friction and strengthen loyalty</w:t>
      </w:r>
      <w:r w:rsidR="001C5295">
        <w:t xml:space="preserve"> (</w:t>
      </w:r>
      <w:r w:rsidR="001C5295" w:rsidRPr="001C5295">
        <w:t>Jha</w:t>
      </w:r>
      <w:r w:rsidR="001C5295">
        <w:t xml:space="preserve"> et al., 2025)</w:t>
      </w:r>
      <w:r>
        <w:t>. The digital layer helps to provide convenience to an already existing retail ecosystem.</w:t>
      </w:r>
    </w:p>
    <w:p w14:paraId="0C733B60" w14:textId="77777777" w:rsidR="000A0AF4" w:rsidRDefault="00223621" w:rsidP="000A0AF4">
      <w:r>
        <w:t xml:space="preserve">In India technological factor is moderately favourable. </w:t>
      </w:r>
      <w:r w:rsidR="000A0AF4">
        <w:t xml:space="preserve">Technology in </w:t>
      </w:r>
      <w:r w:rsidR="000A0AF4" w:rsidRPr="00F56D42">
        <w:rPr>
          <w:b/>
        </w:rPr>
        <w:t>India</w:t>
      </w:r>
      <w:r w:rsidR="000A0AF4">
        <w:t xml:space="preserve"> is both efficiency and a growth enabler. The focus of </w:t>
      </w:r>
      <w:proofErr w:type="spellStart"/>
      <w:r w:rsidR="000A0AF4">
        <w:t>Deveyani</w:t>
      </w:r>
      <w:proofErr w:type="spellEnd"/>
      <w:r w:rsidR="000A0AF4">
        <w:t xml:space="preserve"> Internationals on the use of technology implies that online systems facilitate market growth, consumer information acquisition, and standardisation of operations in geographically differentiated places. Coupled with UPI-based payment patterns and app-based ordering, technology can be made the focus of affordability campaigns, frequency stimulation, and scalable growth, but not necessarily convenience.</w:t>
      </w:r>
    </w:p>
    <w:p w14:paraId="3BB97D8F" w14:textId="77777777" w:rsidR="000A0AF4" w:rsidRDefault="000A0AF4" w:rsidP="000A0AF4">
      <w:pPr>
        <w:pStyle w:val="Heading3"/>
      </w:pPr>
      <w:bookmarkStart w:id="8" w:name="_Toc226276165"/>
      <w:r>
        <w:t>Legal factors</w:t>
      </w:r>
      <w:bookmarkEnd w:id="8"/>
    </w:p>
    <w:p w14:paraId="5612ACD1" w14:textId="77777777" w:rsidR="000A0AF4" w:rsidRDefault="00973015" w:rsidP="000A0AF4">
      <w:r>
        <w:t xml:space="preserve">Legal factors in the UK for fast food business is unfavourable from promotion perspective. </w:t>
      </w:r>
      <w:r w:rsidR="000A0AF4">
        <w:t xml:space="preserve">The KFCs marketing mix is very heavily affected by legal factors. The most topical matter in the </w:t>
      </w:r>
      <w:r w:rsidR="000A0AF4" w:rsidRPr="00F56D42">
        <w:rPr>
          <w:b/>
        </w:rPr>
        <w:t>UK</w:t>
      </w:r>
      <w:r w:rsidR="000A0AF4">
        <w:t xml:space="preserve"> is the stricter legislation on advertisement and promotion of less nutritious food and beverage. According to government guidance, restrictions entail 9 pm watershed of such advertising on TV, as well as a general ban on paid-for online advertising when said regulations become effective on the UK-wide on 5 January 2026. In the case of KFC, where the products tend to be in the indulgence-led categories, this constrains media choices and increases the strategic merit of brand advertising, owned media, app ecosystems, store experience, and menu innovation which may be out of the most constrained areas.</w:t>
      </w:r>
    </w:p>
    <w:p w14:paraId="257CADE9" w14:textId="77777777" w:rsidR="000A0AF4" w:rsidRDefault="000A0AF4" w:rsidP="000A0AF4">
      <w:r w:rsidRPr="00F56D42">
        <w:rPr>
          <w:b/>
        </w:rPr>
        <w:lastRenderedPageBreak/>
        <w:t>India’s</w:t>
      </w:r>
      <w:r>
        <w:t xml:space="preserve"> legal environment is more inclined towards food safety, labelling, franchise compliance and market execution in various jurisdictions. The regulations of Food Safety a</w:t>
      </w:r>
      <w:r w:rsidR="00D86089">
        <w:t>nd Standards Authority of India’s</w:t>
      </w:r>
      <w:r>
        <w:t xml:space="preserve"> regulate the labelling and display requirements of food businesses, which strengthens the significance of clear communication and compliance with operations. This is especially important in the case of KFC, as they need to advertise vegetarian dishes and control consumer confidence in products and preparation</w:t>
      </w:r>
      <w:r w:rsidR="00D86089">
        <w:t xml:space="preserve"> (</w:t>
      </w:r>
      <w:r w:rsidR="00D86089" w:rsidRPr="00D86089">
        <w:t>Uddin, 2020</w:t>
      </w:r>
      <w:r w:rsidR="00D86089">
        <w:t>)</w:t>
      </w:r>
      <w:r>
        <w:t>.</w:t>
      </w:r>
    </w:p>
    <w:p w14:paraId="3B289145" w14:textId="77777777" w:rsidR="00F56D42" w:rsidRDefault="00F56D42" w:rsidP="000A0AF4">
      <w:r w:rsidRPr="00F56D42">
        <w:t xml:space="preserve">The legal environment is more unfavourable in the UK than in India for KFC. The legal requirements are the same in both markets, yet in the UK, the advertising of less </w:t>
      </w:r>
      <w:r w:rsidR="00364B09">
        <w:rPr>
          <w:noProof/>
        </w:rPr>
        <w:drawing>
          <wp:anchor distT="0" distB="0" distL="114300" distR="114300" simplePos="0" relativeHeight="251667968" behindDoc="0" locked="0" layoutInCell="1" allowOverlap="1" wp14:anchorId="0DCB48CE" wp14:editId="4AB4CFAA">
            <wp:simplePos x="0" y="0"/>
            <wp:positionH relativeFrom="column">
              <wp:posOffset>5772150</wp:posOffset>
            </wp:positionH>
            <wp:positionV relativeFrom="page">
              <wp:posOffset>23495</wp:posOffset>
            </wp:positionV>
            <wp:extent cx="1047750" cy="419100"/>
            <wp:effectExtent l="0" t="0" r="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Pr="00F56D42">
        <w:t>healthy foods is more controlled, directly reducing the promotional options of KFCs, and raising reputational risk. The demand of the legal environment in Indias is also high, especially in food safety, labelling and multi-jurisdiction compliance but is relatively less restrictive in terms of marketing, which makes it easier to grow than in the UK.</w:t>
      </w:r>
    </w:p>
    <w:p w14:paraId="1E59E4CD" w14:textId="77777777" w:rsidR="000A0AF4" w:rsidRDefault="000A0AF4" w:rsidP="000A0AF4">
      <w:pPr>
        <w:pStyle w:val="Heading3"/>
      </w:pPr>
      <w:bookmarkStart w:id="9" w:name="_Toc226276166"/>
      <w:r>
        <w:t>Environmental factors</w:t>
      </w:r>
      <w:bookmarkEnd w:id="9"/>
    </w:p>
    <w:p w14:paraId="79AB530D" w14:textId="77777777" w:rsidR="000A0AF4" w:rsidRDefault="00D944B8" w:rsidP="000A0AF4">
      <w:r>
        <w:t xml:space="preserve">Environmental factors are unfavourable for operating business in the UK. </w:t>
      </w:r>
      <w:r w:rsidR="000A0AF4">
        <w:t xml:space="preserve">The intensity of expectations varies, whereas both markets are influenced by environmental pressure. Consumers and regulators in the </w:t>
      </w:r>
      <w:r w:rsidR="000A0AF4" w:rsidRPr="00F56D42">
        <w:rPr>
          <w:b/>
        </w:rPr>
        <w:t>UK</w:t>
      </w:r>
      <w:r w:rsidR="000A0AF4">
        <w:t xml:space="preserve"> are increasingly relating food brands to packaging waste, sourcing, carbon footprints and animal welfare. KFC thus finds itself in a market where the pressure of sustainability can be applied to brand perception particularly to young people in the cities.</w:t>
      </w:r>
    </w:p>
    <w:p w14:paraId="3C9E1DF9" w14:textId="77777777" w:rsidR="000A0AF4" w:rsidRDefault="00596E19" w:rsidP="000A0AF4">
      <w:r>
        <w:t xml:space="preserve">In India environmental factors are moderately unfavourable. </w:t>
      </w:r>
      <w:r w:rsidR="000A0AF4">
        <w:t xml:space="preserve">Environmental issues are also increasingly becoming an issue in </w:t>
      </w:r>
      <w:r w:rsidR="000A0AF4" w:rsidRPr="00F56D42">
        <w:rPr>
          <w:b/>
        </w:rPr>
        <w:t>India</w:t>
      </w:r>
      <w:r w:rsidR="000A0AF4">
        <w:t>, yet affordability and availability continue to supersede instant buying choices to the majority of consumers. However, the packaging waste, the consumption, and the sourcing standards cannot be overlooked in the market as big franchise systems formalise. On the global brand level, Yum! Through the Raised Responsibly programme, Brands emphasizes its science-supported chicken welfare model, where environmental and welfare control has become a component of the corporate legitimacy despite the absence of its demand at the point of sale by local consumers</w:t>
      </w:r>
      <w:r w:rsidR="00D86089">
        <w:t xml:space="preserve"> (</w:t>
      </w:r>
      <w:r w:rsidR="00D86089" w:rsidRPr="00D86089">
        <w:t>Kasian</w:t>
      </w:r>
      <w:r w:rsidR="00D86089">
        <w:t xml:space="preserve"> et al., 2023)</w:t>
      </w:r>
      <w:r w:rsidR="000A0AF4">
        <w:t>.</w:t>
      </w:r>
    </w:p>
    <w:p w14:paraId="18F0A3DD" w14:textId="77777777" w:rsidR="00F56D42" w:rsidRDefault="00F56D42" w:rsidP="000A0AF4">
      <w:r w:rsidRPr="00F56D42">
        <w:lastRenderedPageBreak/>
        <w:t>The environmental conditions in both countries are moderately unfavourable but more so in the UK. In the UK, consumers and regulators are putting more pressure on brands in terms of packaging waste, sourcing, carbon emissions and animal welfare and reputational expectations on KFC are rising. Environmental issues are also increasingly becoming an important concern in India, although at present it is not as significant in the consumer choice as affordability and availability of the product, that is, the push is there, yet it is not as commercially aggressive as in the UK.</w:t>
      </w:r>
    </w:p>
    <w:p w14:paraId="62CB16EC" w14:textId="77777777" w:rsidR="000A0AF4" w:rsidRDefault="00364B09" w:rsidP="000A0AF4">
      <w:pPr>
        <w:pStyle w:val="Heading2"/>
      </w:pPr>
      <w:bookmarkStart w:id="10" w:name="_Toc226276167"/>
      <w:r>
        <w:rPr>
          <w:noProof/>
        </w:rPr>
        <w:drawing>
          <wp:anchor distT="0" distB="0" distL="114300" distR="114300" simplePos="0" relativeHeight="251671040" behindDoc="0" locked="0" layoutInCell="1" allowOverlap="1" wp14:anchorId="0DCB48CE" wp14:editId="4AB4CFAA">
            <wp:simplePos x="0" y="0"/>
            <wp:positionH relativeFrom="column">
              <wp:posOffset>5765800</wp:posOffset>
            </wp:positionH>
            <wp:positionV relativeFrom="page">
              <wp:posOffset>38100</wp:posOffset>
            </wp:positionV>
            <wp:extent cx="1047750" cy="4191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t>Comparative analysis of STP</w:t>
      </w:r>
      <w:bookmarkEnd w:id="10"/>
    </w:p>
    <w:p w14:paraId="243B3A12" w14:textId="77777777" w:rsidR="00A11E46" w:rsidRDefault="00A11E46" w:rsidP="00A11E46">
      <w:pPr>
        <w:jc w:val="center"/>
      </w:pPr>
      <w:r>
        <w:rPr>
          <w:noProof/>
          <w:lang w:val="en-US"/>
        </w:rPr>
        <w:drawing>
          <wp:inline distT="0" distB="0" distL="0" distR="0" wp14:anchorId="27E1D027" wp14:editId="6B2C1A69">
            <wp:extent cx="2847975" cy="29797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847975" cy="2979758"/>
                    </a:xfrm>
                    <a:prstGeom prst="rect">
                      <a:avLst/>
                    </a:prstGeom>
                  </pic:spPr>
                </pic:pic>
              </a:graphicData>
            </a:graphic>
          </wp:inline>
        </w:drawing>
      </w:r>
    </w:p>
    <w:p w14:paraId="0F2F9251" w14:textId="77777777" w:rsidR="00A11E46" w:rsidRPr="00A11E46" w:rsidRDefault="00A11E46" w:rsidP="00A11E46">
      <w:pPr>
        <w:jc w:val="center"/>
      </w:pPr>
      <w:r>
        <w:t>Figure 3:</w:t>
      </w:r>
      <w:r w:rsidRPr="00A11E46">
        <w:t xml:space="preserve"> KFC's Strategic Differences in UK and India</w:t>
      </w:r>
    </w:p>
    <w:p w14:paraId="2F0CF5BC" w14:textId="77777777" w:rsidR="000A0AF4" w:rsidRDefault="000A0AF4" w:rsidP="000A0AF4">
      <w:pPr>
        <w:pStyle w:val="Heading3"/>
      </w:pPr>
      <w:bookmarkStart w:id="11" w:name="_Toc226276168"/>
      <w:r>
        <w:t>Segmentation</w:t>
      </w:r>
      <w:bookmarkEnd w:id="11"/>
    </w:p>
    <w:p w14:paraId="1F3BEBA4" w14:textId="77777777" w:rsidR="000A0AF4" w:rsidRDefault="000A0AF4" w:rsidP="000A0AF4">
      <w:r>
        <w:t>KFC has a demographic, psychographic, behavioural and geographic segmentation of the two markets however the logic of segmentation is not the same. The major segments in the UK are young adults, urban convenience customers, family shareable meals purchasers, and value-driven frequent purchasers who react to app deals and bucket offers. The importance of behavioural segmentation is particularly special since the ordering channel, day part, and offer usage determine the demand patterns</w:t>
      </w:r>
      <w:r w:rsidR="00D86089">
        <w:t xml:space="preserve"> (</w:t>
      </w:r>
      <w:r w:rsidR="00D86089" w:rsidRPr="00D86089">
        <w:t>Lakshmi and Kalyango Jr, 2021</w:t>
      </w:r>
      <w:r w:rsidR="00D86089">
        <w:t>)</w:t>
      </w:r>
      <w:r>
        <w:t>.</w:t>
      </w:r>
    </w:p>
    <w:p w14:paraId="58CBAAD9" w14:textId="77777777" w:rsidR="000A0AF4" w:rsidRDefault="000A0AF4" w:rsidP="000A0AF4">
      <w:r>
        <w:lastRenderedPageBreak/>
        <w:t>Segmentation in India is more extensive, more stratified. KFC focuses on urban and semi-urban youth, aspirational middle-income families, digital-first consumers, students and value-sensitive groups going to organised quick service not only because of the food, but also because of the experience. Dietary segmentation is less subtle compared to the UK since vegetarian and non-vegetarian preferences affect the menu structure and communication. Geographic segmentation is also more important because there are wide variances in metros and emerging cities.</w:t>
      </w:r>
    </w:p>
    <w:p w14:paraId="1866307C" w14:textId="77777777" w:rsidR="00AB66AC" w:rsidRDefault="00364B09" w:rsidP="000A0AF4">
      <w:r>
        <w:rPr>
          <w:noProof/>
        </w:rPr>
        <w:drawing>
          <wp:anchor distT="0" distB="0" distL="114300" distR="114300" simplePos="0" relativeHeight="251673088" behindDoc="0" locked="0" layoutInCell="1" allowOverlap="1" wp14:anchorId="0DCB48CE" wp14:editId="4AB4CFAA">
            <wp:simplePos x="0" y="0"/>
            <wp:positionH relativeFrom="column">
              <wp:posOffset>5772150</wp:posOffset>
            </wp:positionH>
            <wp:positionV relativeFrom="page">
              <wp:posOffset>46355</wp:posOffset>
            </wp:positionV>
            <wp:extent cx="1047750" cy="419100"/>
            <wp:effectExtent l="0" t="0" r="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AB66AC" w:rsidRPr="00AB66AC">
        <w:t>The segmentation strategy of KFCs in India is more culturally complicated than in the UK as the role of dietary preferences in the menu design and communication is more significant.</w:t>
      </w:r>
    </w:p>
    <w:p w14:paraId="235EBCDF" w14:textId="77777777" w:rsidR="000A0AF4" w:rsidRDefault="000A0AF4" w:rsidP="000A0AF4">
      <w:pPr>
        <w:pStyle w:val="Heading3"/>
      </w:pPr>
      <w:bookmarkStart w:id="12" w:name="_Toc226276169"/>
      <w:r>
        <w:t>Targeting</w:t>
      </w:r>
      <w:bookmarkEnd w:id="12"/>
    </w:p>
    <w:p w14:paraId="048076DB" w14:textId="77777777" w:rsidR="000A0AF4" w:rsidRDefault="000A0AF4" w:rsidP="000A0AF4">
      <w:r>
        <w:t xml:space="preserve">KFC applies differentiated targeting in the UK. It has the option of sharing meals with groups, app-based deals on digitally viable customers, single boxes on quick meals, and featured meat-free or lighter-closer varieties like </w:t>
      </w:r>
      <w:r w:rsidR="00D86089">
        <w:t>rice boxes</w:t>
      </w:r>
      <w:r>
        <w:t xml:space="preserve"> to those who want variety. Fried chicken is already familiar to consumers, and frequency and relevance are the primary targeting factors. The official UK transactions and menu formats show a strategy that is based on repeat purchase, convenience and perceived value, but not market education</w:t>
      </w:r>
      <w:r w:rsidR="00D86089">
        <w:t xml:space="preserve"> (</w:t>
      </w:r>
      <w:proofErr w:type="spellStart"/>
      <w:r w:rsidR="00D86089" w:rsidRPr="00D86089">
        <w:t>Mondurailingam</w:t>
      </w:r>
      <w:proofErr w:type="spellEnd"/>
      <w:r w:rsidR="00D86089">
        <w:t xml:space="preserve"> et al., 2015)</w:t>
      </w:r>
      <w:r>
        <w:t>.</w:t>
      </w:r>
    </w:p>
    <w:p w14:paraId="4F5C59BE" w14:textId="77777777" w:rsidR="000A0AF4" w:rsidRDefault="000A0AF4" w:rsidP="000A0AF4">
      <w:r>
        <w:t>In India, KFC also has differentiated targeting although with higher market development intention. First-time or infrequent customers are price-sensitive and promoted at the entry level. Specialized vegan menus are the ones that make the brand more acceptable to ambivalent diets. Younger digital consumers are the focus of app-only offers and youth-oriented messaging. Family and sharing buckets are attractive to collectivist meal events. Indian targeting is therefore not just in terms of the growth of share, but also expanding the category and relevance of KFC to more occasions.</w:t>
      </w:r>
    </w:p>
    <w:p w14:paraId="24EBB1FB" w14:textId="77777777" w:rsidR="00AB66AC" w:rsidRDefault="00AB66AC" w:rsidP="000A0AF4">
      <w:r w:rsidRPr="00AB66AC">
        <w:t>KFC employs differentiated targeting in both markets, although in India the approach is more growth-oriented, and in the UK it is more retention- and frequency-oriented.</w:t>
      </w:r>
    </w:p>
    <w:p w14:paraId="0117A981" w14:textId="77777777" w:rsidR="000A0AF4" w:rsidRDefault="000A0AF4" w:rsidP="000A0AF4">
      <w:pPr>
        <w:pStyle w:val="Heading3"/>
      </w:pPr>
      <w:bookmarkStart w:id="13" w:name="_Toc226276170"/>
      <w:r>
        <w:lastRenderedPageBreak/>
        <w:t>Positioning</w:t>
      </w:r>
      <w:bookmarkEnd w:id="13"/>
    </w:p>
    <w:p w14:paraId="03CE59A3" w14:textId="77777777" w:rsidR="000A0AF4" w:rsidRDefault="000A0AF4" w:rsidP="000A0AF4">
      <w:r>
        <w:t>The global core positioning of KFCs is developed on the basis of chicken expertise, bold taste, recognisable brand heritage and indulgent satisfaction.</w:t>
      </w:r>
    </w:p>
    <w:p w14:paraId="1E51764B" w14:textId="77777777" w:rsidR="000A0AF4" w:rsidRDefault="000A0AF4" w:rsidP="000A0AF4">
      <w:r>
        <w:t xml:space="preserve">KFC has been positioned in the UK as affordable, tasty, comfort food, easily available and with high value signals. The tone is usually jocular and culturally assertive. An indulgence positioning is </w:t>
      </w:r>
      <w:proofErr w:type="spellStart"/>
      <w:r>
        <w:t>favored</w:t>
      </w:r>
      <w:proofErr w:type="spellEnd"/>
      <w:r>
        <w:t xml:space="preserve"> by the product architecture of bargain buckets, hot wings offerings, and application rewards, which are affordable and within reach</w:t>
      </w:r>
      <w:r w:rsidR="00D86089">
        <w:t xml:space="preserve"> (</w:t>
      </w:r>
      <w:r w:rsidR="00D86089" w:rsidRPr="00D86089">
        <w:t>Shaikh</w:t>
      </w:r>
      <w:r w:rsidR="00D86089">
        <w:t xml:space="preserve"> et al., 2021)</w:t>
      </w:r>
      <w:r>
        <w:t>.</w:t>
      </w:r>
    </w:p>
    <w:p w14:paraId="3633E370" w14:textId="77777777" w:rsidR="000A0AF4" w:rsidRDefault="00364B09" w:rsidP="000A0AF4">
      <w:r>
        <w:rPr>
          <w:noProof/>
        </w:rPr>
        <w:drawing>
          <wp:anchor distT="0" distB="0" distL="114300" distR="114300" simplePos="0" relativeHeight="251674112" behindDoc="0" locked="0" layoutInCell="1" allowOverlap="1" wp14:anchorId="0DCB48CE" wp14:editId="4AB4CFAA">
            <wp:simplePos x="0" y="0"/>
            <wp:positionH relativeFrom="column">
              <wp:posOffset>5784850</wp:posOffset>
            </wp:positionH>
            <wp:positionV relativeFrom="page">
              <wp:posOffset>36195</wp:posOffset>
            </wp:positionV>
            <wp:extent cx="1047750" cy="419100"/>
            <wp:effectExtent l="0" t="0" r="0" b="0"/>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t>KFC is an international but locally relevant fast-food brand in India. The descriptions of the app stores use energetic and youth-oriented language and focus on offers, free burgers, and items in the apps to show that the brand wants to feel exciting, modern, and digital-native. Veg categories and localised formats minimize the cultural distance. The outcome is two-fold positioning of global coolness and local fit.</w:t>
      </w:r>
    </w:p>
    <w:p w14:paraId="7FA8FF1C" w14:textId="77777777" w:rsidR="00AB66AC" w:rsidRDefault="00AB66AC" w:rsidP="000A0AF4">
      <w:r w:rsidRPr="00AB66AC">
        <w:t>KFC also has a more stable world-wide brand image in both of these countries, whereas in India, its positioning is more adapted to focus on local relevance and cultural fit.</w:t>
      </w:r>
    </w:p>
    <w:p w14:paraId="114FDF58" w14:textId="77777777" w:rsidR="000A0AF4" w:rsidRDefault="00364B09" w:rsidP="000A0AF4">
      <w:pPr>
        <w:pStyle w:val="Heading2"/>
      </w:pPr>
      <w:bookmarkStart w:id="14" w:name="_Toc226276171"/>
      <w:r>
        <w:rPr>
          <w:noProof/>
        </w:rPr>
        <w:lastRenderedPageBreak/>
        <w:drawing>
          <wp:anchor distT="0" distB="0" distL="114300" distR="114300" simplePos="0" relativeHeight="251675136" behindDoc="0" locked="0" layoutInCell="1" allowOverlap="1" wp14:anchorId="0DCB48CE" wp14:editId="4AB4CFAA">
            <wp:simplePos x="0" y="0"/>
            <wp:positionH relativeFrom="column">
              <wp:posOffset>5772150</wp:posOffset>
            </wp:positionH>
            <wp:positionV relativeFrom="page">
              <wp:posOffset>44450</wp:posOffset>
            </wp:positionV>
            <wp:extent cx="1047750" cy="419100"/>
            <wp:effectExtent l="0" t="0" r="0" b="0"/>
            <wp:wrapNone/>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rsidRPr="000A0AF4">
        <w:t>Comparative analysis of the 7Ps</w:t>
      </w:r>
      <w:bookmarkEnd w:id="14"/>
    </w:p>
    <w:p w14:paraId="4037E459" w14:textId="77777777" w:rsidR="00AB66AC" w:rsidRDefault="00AB66AC" w:rsidP="00AB66AC">
      <w:pPr>
        <w:jc w:val="center"/>
      </w:pPr>
      <w:r>
        <w:rPr>
          <w:noProof/>
          <w:lang w:val="en-US"/>
        </w:rPr>
        <w:drawing>
          <wp:inline distT="0" distB="0" distL="0" distR="0" wp14:anchorId="49C4E526" wp14:editId="5377EB45">
            <wp:extent cx="3086100" cy="5648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86100" cy="5648325"/>
                    </a:xfrm>
                    <a:prstGeom prst="rect">
                      <a:avLst/>
                    </a:prstGeom>
                  </pic:spPr>
                </pic:pic>
              </a:graphicData>
            </a:graphic>
          </wp:inline>
        </w:drawing>
      </w:r>
    </w:p>
    <w:p w14:paraId="3B3FF8B5" w14:textId="77777777" w:rsidR="00AB66AC" w:rsidRPr="00AB66AC" w:rsidRDefault="00AB66AC" w:rsidP="00AB66AC">
      <w:pPr>
        <w:jc w:val="center"/>
      </w:pPr>
      <w:r>
        <w:t xml:space="preserve">Figure 4: </w:t>
      </w:r>
      <w:r w:rsidRPr="00AB66AC">
        <w:t>Comparative analysis of the 7Ps</w:t>
      </w:r>
    </w:p>
    <w:p w14:paraId="20351172" w14:textId="77777777" w:rsidR="000A0AF4" w:rsidRDefault="000A0AF4" w:rsidP="000A0AF4">
      <w:pPr>
        <w:pStyle w:val="Heading3"/>
      </w:pPr>
      <w:bookmarkStart w:id="15" w:name="_Toc226276172"/>
      <w:r>
        <w:t>Product</w:t>
      </w:r>
      <w:bookmarkEnd w:id="15"/>
    </w:p>
    <w:p w14:paraId="2EEB0627" w14:textId="77777777" w:rsidR="000A0AF4" w:rsidRDefault="000A0AF4" w:rsidP="000A0AF4">
      <w:r>
        <w:t xml:space="preserve">One of the most powerful points of divergence is product adaptation. KFCs core product in the UK is still fried chicken in the common Western fast-food varieties, backed by sharing buckets, burgers, wraps, fries and side-led diversity. The fact that some non-meat or lighter-choice consumers have some diversification with the presence of items </w:t>
      </w:r>
      <w:r w:rsidR="00364B09">
        <w:rPr>
          <w:noProof/>
        </w:rPr>
        <w:lastRenderedPageBreak/>
        <w:drawing>
          <wp:anchor distT="0" distB="0" distL="114300" distR="114300" simplePos="0" relativeHeight="251676160" behindDoc="0" locked="0" layoutInCell="1" allowOverlap="1" wp14:anchorId="0DCB48CE" wp14:editId="4AB4CFAA">
            <wp:simplePos x="0" y="0"/>
            <wp:positionH relativeFrom="column">
              <wp:posOffset>5772150</wp:posOffset>
            </wp:positionH>
            <wp:positionV relativeFrom="page">
              <wp:posOffset>38100</wp:posOffset>
            </wp:positionV>
            <wp:extent cx="1047750" cy="419100"/>
            <wp:effectExtent l="0" t="0" r="0" b="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 xml:space="preserve">like the Veggie </w:t>
      </w:r>
      <w:proofErr w:type="spellStart"/>
      <w:r>
        <w:t>Ricebox</w:t>
      </w:r>
      <w:proofErr w:type="spellEnd"/>
      <w:r>
        <w:t>, but the menu still conveys that chicken is the main focus</w:t>
      </w:r>
      <w:r w:rsidR="00D86089">
        <w:t xml:space="preserve"> (</w:t>
      </w:r>
      <w:r w:rsidR="00D86089" w:rsidRPr="00D86089">
        <w:t>Harrington</w:t>
      </w:r>
      <w:r w:rsidR="00D86089">
        <w:t xml:space="preserve"> et al., 2025)</w:t>
      </w:r>
      <w:r>
        <w:t>.</w:t>
      </w:r>
    </w:p>
    <w:p w14:paraId="0957C171" w14:textId="77777777" w:rsidR="000A0AF4" w:rsidRDefault="000A0AF4" w:rsidP="000A0AF4">
      <w:r>
        <w:t>India is far more adaptive. KFC India has veg category and rice based food like Rice Bowlz. This is a strategic move since it will align the menu with the Indian meal patterns and mixed group dining events and make the brand more culturally inclusive. Adaptation of product in India is not peripheral hence, it is core to market fit.</w:t>
      </w:r>
    </w:p>
    <w:p w14:paraId="06A4B32B" w14:textId="77777777" w:rsidR="000A0AF4" w:rsidRDefault="000A0AF4" w:rsidP="000A0AF4">
      <w:pPr>
        <w:pStyle w:val="Heading3"/>
      </w:pPr>
      <w:bookmarkStart w:id="16" w:name="_Toc226276173"/>
      <w:r>
        <w:t>Price</w:t>
      </w:r>
      <w:bookmarkEnd w:id="16"/>
    </w:p>
    <w:p w14:paraId="777A250D" w14:textId="77777777" w:rsidR="000A0AF4" w:rsidRDefault="000A0AF4" w:rsidP="000A0AF4">
      <w:r>
        <w:t>The UK pricing indicates a more high-income yet inflation sensitive market. KFC does not communicate value by offering radically low entry prices but bucket deals, limited-time offers, and app rewards. This is to ensure that margins are maintained and affordability perceptions are retained in a high cost operating environment. This rationale is backed by visible offers like the 20 Hot Wings Bucket at GBP7.99.</w:t>
      </w:r>
    </w:p>
    <w:p w14:paraId="23EC58EA" w14:textId="77777777" w:rsidR="000A0AF4" w:rsidRDefault="000A0AF4" w:rsidP="000A0AF4">
      <w:r>
        <w:t>Price strategy in India is more aggressive. The offers of discounted chicken pieces, free burgers and rupee-off promotions demonstrate that KFC considers pricing as a fundamental acquisition and retention tool. The Indian market needs lower threshold, more frequent offers and a translation of value into purchase prompts that is clearer due to lower GDP per capita and value sensitivity</w:t>
      </w:r>
      <w:r w:rsidR="00D86089">
        <w:t xml:space="preserve"> (</w:t>
      </w:r>
      <w:proofErr w:type="spellStart"/>
      <w:r w:rsidR="00D86089" w:rsidRPr="00D86089">
        <w:t>Mondurailingam</w:t>
      </w:r>
      <w:proofErr w:type="spellEnd"/>
      <w:r w:rsidR="00D86089">
        <w:t xml:space="preserve"> et al., 2015)</w:t>
      </w:r>
      <w:r>
        <w:t>.</w:t>
      </w:r>
    </w:p>
    <w:p w14:paraId="3D1BBFC8" w14:textId="77777777" w:rsidR="000A0AF4" w:rsidRDefault="000A0AF4" w:rsidP="000A0AF4">
      <w:pPr>
        <w:pStyle w:val="Heading3"/>
      </w:pPr>
      <w:bookmarkStart w:id="17" w:name="_Toc226276174"/>
      <w:r>
        <w:t>Place</w:t>
      </w:r>
      <w:bookmarkEnd w:id="17"/>
    </w:p>
    <w:p w14:paraId="6C992D07" w14:textId="77777777" w:rsidR="000A0AF4" w:rsidRDefault="000A0AF4" w:rsidP="000A0AF4">
      <w:r>
        <w:t>Place strategy in UK is based on network accessibility and omnichannel convenience. The physical stores are also important, whereas the digital accessibility is also necessary with the help of the app ordering, delivery, and collection. The place element thus goes further into the channel architecture other than restaurant geography.</w:t>
      </w:r>
    </w:p>
    <w:p w14:paraId="4B61496C" w14:textId="77777777" w:rsidR="000A0AF4" w:rsidRDefault="000A0AF4" w:rsidP="000A0AF4">
      <w:r>
        <w:t>Place strategy in India is a combination of expanding physical presence to a broader geography with online ordering to eliminate geographic and lifestyle barriers. The fact that Devyani Internationals concentrate on the growth of the network helps to believe that the growth is based on the expansion of the market presence in the cities and formats</w:t>
      </w:r>
      <w:r w:rsidR="0021107C">
        <w:t xml:space="preserve"> (</w:t>
      </w:r>
      <w:proofErr w:type="spellStart"/>
      <w:r w:rsidR="0021107C" w:rsidRPr="0021107C">
        <w:t>Sharfi</w:t>
      </w:r>
      <w:proofErr w:type="spellEnd"/>
      <w:r w:rsidR="0021107C" w:rsidRPr="0021107C">
        <w:t>, 2020</w:t>
      </w:r>
      <w:r w:rsidR="0021107C">
        <w:t>)</w:t>
      </w:r>
      <w:r>
        <w:t>. The Indian place strategy is expansionary and the UK one is optimisation based in effect.</w:t>
      </w:r>
    </w:p>
    <w:p w14:paraId="6E4A9304" w14:textId="77777777" w:rsidR="000A0AF4" w:rsidRDefault="00364B09" w:rsidP="000A0AF4">
      <w:pPr>
        <w:pStyle w:val="Heading3"/>
      </w:pPr>
      <w:bookmarkStart w:id="18" w:name="_Toc226276175"/>
      <w:r>
        <w:rPr>
          <w:noProof/>
        </w:rPr>
        <w:lastRenderedPageBreak/>
        <w:drawing>
          <wp:anchor distT="0" distB="0" distL="114300" distR="114300" simplePos="0" relativeHeight="251677184" behindDoc="0" locked="0" layoutInCell="1" allowOverlap="1" wp14:anchorId="0DCB48CE" wp14:editId="4AB4CFAA">
            <wp:simplePos x="0" y="0"/>
            <wp:positionH relativeFrom="column">
              <wp:posOffset>5772150</wp:posOffset>
            </wp:positionH>
            <wp:positionV relativeFrom="page">
              <wp:posOffset>33655</wp:posOffset>
            </wp:positionV>
            <wp:extent cx="1047750" cy="419100"/>
            <wp:effectExtent l="0" t="0" r="0" b="0"/>
            <wp:wrapNone/>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t>Promotion</w:t>
      </w:r>
      <w:bookmarkEnd w:id="18"/>
    </w:p>
    <w:p w14:paraId="3DF6F80A" w14:textId="77777777" w:rsidR="000A0AF4" w:rsidRDefault="000A0AF4" w:rsidP="000A0AF4">
      <w:r>
        <w:t>Marketing in UK should be within tighter health and advertising regulations. This promotes the transition towards owned channels, in-app offers, unique brand advertising, and tactical value messaging. KFC does not have to cease being culturally bold, although the legal climate increases the price of incorrect communications and decreases the freedom of paid advertisements on HFSS products</w:t>
      </w:r>
      <w:r w:rsidR="0021107C">
        <w:t xml:space="preserve"> (</w:t>
      </w:r>
      <w:r w:rsidR="0021107C" w:rsidRPr="0021107C">
        <w:t>Lakshmi and Kalyango Jr, 2021</w:t>
      </w:r>
      <w:r w:rsidR="0021107C">
        <w:t>)</w:t>
      </w:r>
      <w:r>
        <w:t>.</w:t>
      </w:r>
    </w:p>
    <w:p w14:paraId="46966D93" w14:textId="77777777" w:rsidR="000A0AF4" w:rsidRDefault="000A0AF4" w:rsidP="000A0AF4">
      <w:r>
        <w:t>Promotion in India is more sales-conversion based. The official communications will predict free items, app-only offers, and direct-response incentives. The young voice, online convenience, and rich messaging with offers are useful in quicker trial and repurchase. Promotion is thus more transactional in India and more reputation-controlled in the UK.</w:t>
      </w:r>
    </w:p>
    <w:p w14:paraId="13F6875B" w14:textId="77777777" w:rsidR="000A0AF4" w:rsidRDefault="000A0AF4" w:rsidP="000A0AF4">
      <w:pPr>
        <w:pStyle w:val="Heading3"/>
      </w:pPr>
      <w:bookmarkStart w:id="19" w:name="_Toc226276176"/>
      <w:r>
        <w:t>People</w:t>
      </w:r>
      <w:bookmarkEnd w:id="19"/>
    </w:p>
    <w:p w14:paraId="73B3778F" w14:textId="77777777" w:rsidR="000A0AF4" w:rsidRDefault="000A0AF4" w:rsidP="000A0AF4">
      <w:r>
        <w:t>The staffs of service are also vital in both countries as the fast-service restaurants present the brand by frontline speed, cleanliness and friendliness. In UK, the cost of labour is high and wage controls mean that efficient training and process standardisation is required. In India, employees also contribute to a warm reception of an international brand by a greater range of customers. The individuals in both markets are not only executors of the services, but also brand interpreters.</w:t>
      </w:r>
    </w:p>
    <w:p w14:paraId="46FEB06B" w14:textId="77777777" w:rsidR="000A0AF4" w:rsidRDefault="000A0AF4" w:rsidP="000A0AF4">
      <w:pPr>
        <w:pStyle w:val="Heading3"/>
      </w:pPr>
      <w:bookmarkStart w:id="20" w:name="_Toc226276177"/>
      <w:r>
        <w:t>Process</w:t>
      </w:r>
      <w:bookmarkEnd w:id="20"/>
    </w:p>
    <w:p w14:paraId="33C2E24C" w14:textId="77777777" w:rsidR="000A0AF4" w:rsidRDefault="000A0AF4" w:rsidP="000A0AF4">
      <w:r>
        <w:t>Process design in the UK also focuses on the minimization of queues, online ordering, delivery, and operational uniformity. The KFCs mobile ordering system shows that there is intent to streamline the customer experience and make it more self-driven</w:t>
      </w:r>
      <w:r w:rsidR="0021107C">
        <w:t xml:space="preserve"> (</w:t>
      </w:r>
      <w:r w:rsidR="0021107C" w:rsidRPr="0021107C">
        <w:t>Wani</w:t>
      </w:r>
      <w:r w:rsidR="0021107C">
        <w:t xml:space="preserve"> et al., 2025)</w:t>
      </w:r>
      <w:r>
        <w:t>.</w:t>
      </w:r>
    </w:p>
    <w:p w14:paraId="567046E3" w14:textId="77777777" w:rsidR="000A0AF4" w:rsidRDefault="000A0AF4" w:rsidP="000A0AF4">
      <w:r>
        <w:t xml:space="preserve">Process must fit scale, affordability and high promotional intensity in India. Checkout, coupon redemption, payment integration, and fulfilment reliability are essential when numerous purchases occur due to the offers and apps campaigns. The importance of digital process efficiency is explained by the fact that price-based promotions can </w:t>
      </w:r>
      <w:r w:rsidR="00364B09">
        <w:rPr>
          <w:noProof/>
        </w:rPr>
        <w:lastRenderedPageBreak/>
        <w:drawing>
          <wp:anchor distT="0" distB="0" distL="114300" distR="114300" simplePos="0" relativeHeight="251679232" behindDoc="0" locked="0" layoutInCell="1" allowOverlap="1" wp14:anchorId="0DCB48CE" wp14:editId="4AB4CFAA">
            <wp:simplePos x="0" y="0"/>
            <wp:positionH relativeFrom="column">
              <wp:posOffset>5784850</wp:posOffset>
            </wp:positionH>
            <wp:positionV relativeFrom="page">
              <wp:posOffset>29845</wp:posOffset>
            </wp:positionV>
            <wp:extent cx="1047750" cy="419100"/>
            <wp:effectExtent l="0" t="0" r="0" b="0"/>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 xml:space="preserve">become untrustworthy in a short period of time, in case the redemption process turns out to be </w:t>
      </w:r>
      <w:r w:rsidR="0021107C">
        <w:t>frustration</w:t>
      </w:r>
      <w:r>
        <w:t>.</w:t>
      </w:r>
    </w:p>
    <w:p w14:paraId="2C5C6508" w14:textId="77777777" w:rsidR="000A0AF4" w:rsidRDefault="000A0AF4" w:rsidP="000A0AF4">
      <w:pPr>
        <w:pStyle w:val="Heading3"/>
      </w:pPr>
      <w:bookmarkStart w:id="21" w:name="_Toc226276178"/>
      <w:r>
        <w:t>Physical evidence</w:t>
      </w:r>
      <w:bookmarkEnd w:id="21"/>
    </w:p>
    <w:p w14:paraId="6F9CB354" w14:textId="77777777" w:rsidR="000A0AF4" w:rsidRDefault="000A0AF4" w:rsidP="000A0AF4">
      <w:r>
        <w:t>Physical evidence is restaurants, packaging, digital interface, hygiene cues, and visual branding. In the UK, trust and convenience are enhanced with good app design, branded packaging, and standardised store formats. Physical evidence also assists in confirming quality and modernity of an organised QSR brand in India where traditional and unorganised food choices are still prevalent. Premium reassurance is achieved through clean environments, identifiable design, and refined digital touchpoints consequently despite the fact that pricing can be accessible.</w:t>
      </w:r>
    </w:p>
    <w:p w14:paraId="69988C08" w14:textId="77777777" w:rsidR="000A0AF4" w:rsidRDefault="000A0AF4" w:rsidP="000A0AF4">
      <w:pPr>
        <w:pStyle w:val="Heading2"/>
      </w:pPr>
      <w:bookmarkStart w:id="22" w:name="_Toc226276179"/>
      <w:r w:rsidRPr="000A0AF4">
        <w:t>Directional development strategy in India</w:t>
      </w:r>
      <w:bookmarkEnd w:id="22"/>
    </w:p>
    <w:p w14:paraId="1C410C1D" w14:textId="77777777" w:rsidR="000A0AF4" w:rsidRDefault="000A0AF4" w:rsidP="000A0AF4">
      <w:r>
        <w:t>KFCs market penetration and localised market development can be described as the directional development strategy in India. The annual report of Devyani Internationals identifies consumer centricity, network expansion, technology adoption, and operational excellence as growth levers that jointly imply the strategy of extending reach and increasing relevance.</w:t>
      </w:r>
    </w:p>
    <w:p w14:paraId="067A7C05" w14:textId="77777777" w:rsidR="000A0AF4" w:rsidRDefault="000A0AF4" w:rsidP="000A0AF4">
      <w:r>
        <w:t>There are four components that are related to this strategy. First, KFC is increasing the physical network with an aim of capturing the increasing demand in more cities. Second, it localises the menu to minimise cultural opposition and maximize the number of occasions to buy, particularly by offering vegetarian products and presenting the menu in rice-based formats</w:t>
      </w:r>
      <w:r w:rsidR="0021107C">
        <w:t xml:space="preserve"> (</w:t>
      </w:r>
      <w:r w:rsidR="0021107C" w:rsidRPr="0021107C">
        <w:t>Jain</w:t>
      </w:r>
      <w:r w:rsidR="0021107C">
        <w:t xml:space="preserve"> et al., 2022)</w:t>
      </w:r>
      <w:r>
        <w:t>. Third, it uses digital platforms and app-based incentive to engage younger customers and drive frequency. Fourth, it has an aspirational global brand image in order to ensure that its expansion does not transform the brand into a pure low-price player.</w:t>
      </w:r>
    </w:p>
    <w:p w14:paraId="23F48A3C" w14:textId="77777777" w:rsidR="000A0AF4" w:rsidRDefault="000A0AF4" w:rsidP="000A0AF4">
      <w:r>
        <w:t xml:space="preserve">Strategically, India is not another foreign branch of KFC. It is a scale-growth market and the company can be able to create future demand by normalising the brand on a wider consumer segments. The decision to modify products significantly without sacrificing brand symbolism is a geocentric strategy: think like a global brand, but act like a local in </w:t>
      </w:r>
      <w:r w:rsidR="00364B09">
        <w:rPr>
          <w:noProof/>
        </w:rPr>
        <w:lastRenderedPageBreak/>
        <w:drawing>
          <wp:anchor distT="0" distB="0" distL="114300" distR="114300" simplePos="0" relativeHeight="251685376" behindDoc="0" locked="0" layoutInCell="1" allowOverlap="1" wp14:anchorId="0DCB48CE" wp14:editId="4AB4CFAA">
            <wp:simplePos x="0" y="0"/>
            <wp:positionH relativeFrom="column">
              <wp:posOffset>5759450</wp:posOffset>
            </wp:positionH>
            <wp:positionV relativeFrom="page">
              <wp:posOffset>38100</wp:posOffset>
            </wp:positionV>
            <wp:extent cx="1047750" cy="419100"/>
            <wp:effectExtent l="0" t="0" r="0" b="0"/>
            <wp:wrapNone/>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designing customer values. This causes India to be an instance of controlled adaptation and not complete localisation.</w:t>
      </w:r>
    </w:p>
    <w:p w14:paraId="7767DF09" w14:textId="77777777" w:rsidR="000A0AF4" w:rsidRDefault="000A0AF4" w:rsidP="000A0AF4">
      <w:pPr>
        <w:pStyle w:val="Heading2"/>
      </w:pPr>
      <w:bookmarkStart w:id="23" w:name="_Toc226276180"/>
      <w:r w:rsidRPr="000A0AF4">
        <w:t>Ethical issues in KFC’s marketing mix</w:t>
      </w:r>
      <w:bookmarkEnd w:id="23"/>
    </w:p>
    <w:p w14:paraId="66E441CC" w14:textId="77777777" w:rsidR="000A0AF4" w:rsidRDefault="000A0AF4" w:rsidP="000A0AF4">
      <w:r>
        <w:t>The first ethical issue is public health. The main product of KFCs is the hedonistic fast food, and in the UK that overlaps with policy attempts to minimize the exposure to HFSSs promotion, particularly in children. The impending ban on paid Internet advertising, as well as TV programming, is a manifestation of the ethical issue that persuasive marketing may exacerbate poor consumption habits. Although KFC is acting within the law, the bigger ethical issue is whether the excessive marketing of fried, salty foods is ethically right in a world where obesity is an issue of concern</w:t>
      </w:r>
      <w:r w:rsidR="0021107C">
        <w:t xml:space="preserve"> (</w:t>
      </w:r>
      <w:r w:rsidR="0021107C" w:rsidRPr="0021107C">
        <w:t>Thin, 2024</w:t>
      </w:r>
      <w:r w:rsidR="0021107C">
        <w:t>)</w:t>
      </w:r>
      <w:r>
        <w:t>.</w:t>
      </w:r>
    </w:p>
    <w:p w14:paraId="5DBD0DBE" w14:textId="77777777" w:rsidR="000A0AF4" w:rsidRDefault="000A0AF4" w:rsidP="000A0AF4">
      <w:r>
        <w:t>The second problem is the appropriateness of advertising. The example of the ASA decision on some elements of a KFC campaign in 2023 shows that even edgy or provocative advertising can lead to reputational backlash, particularly in the case of children being exposed. Ethical marketing must not only be creative, but must also be sensitive to the vulnerability of the audience and social norms.</w:t>
      </w:r>
    </w:p>
    <w:p w14:paraId="38C51BAC" w14:textId="77777777" w:rsidR="000A0AF4" w:rsidRDefault="000A0AF4" w:rsidP="000A0AF4">
      <w:r>
        <w:t>Animal welfare and sourcing is the third problem. The products of KFCs rely on high poultry supply chains, and welfare governance is a material ethical issue. Yum! Brands Raised Responsibly framework demonstrates that the company is aware of this difficulty, but the presence of a policy is not the excuse to stop questioning the issue; on the contrary, it proves that welfare is a valid concern that has to be discussed with the sense of accountability.</w:t>
      </w:r>
    </w:p>
    <w:p w14:paraId="7CC373AA" w14:textId="77777777" w:rsidR="000A0AF4" w:rsidRDefault="000A0AF4" w:rsidP="000A0AF4">
      <w:r>
        <w:t>The fourth problem is the cultural and dietary clarity in India. As a global chicken brand is introduced to a market with high vegetarian tradition and food sensitivity, it has an ethical responsibility to be transparent in terms of ingredients, preparation, and distinction between vegetarian and non-vegetarian dishes</w:t>
      </w:r>
      <w:r w:rsidR="0021107C">
        <w:t xml:space="preserve"> (</w:t>
      </w:r>
      <w:r w:rsidR="0021107C" w:rsidRPr="0021107C">
        <w:t>CAHAYA</w:t>
      </w:r>
      <w:r w:rsidR="0021107C">
        <w:t xml:space="preserve"> et al., 2024)</w:t>
      </w:r>
      <w:r>
        <w:t>. The significance of this obligation is supported by FSSAI labelling and display requirements.</w:t>
      </w:r>
    </w:p>
    <w:p w14:paraId="71394D52" w14:textId="77777777" w:rsidR="000A0AF4" w:rsidRDefault="00364B09" w:rsidP="000A0AF4">
      <w:pPr>
        <w:pStyle w:val="Heading2"/>
      </w:pPr>
      <w:bookmarkStart w:id="24" w:name="_Toc226276181"/>
      <w:r>
        <w:rPr>
          <w:noProof/>
        </w:rPr>
        <w:lastRenderedPageBreak/>
        <w:drawing>
          <wp:anchor distT="0" distB="0" distL="114300" distR="114300" simplePos="0" relativeHeight="251687424" behindDoc="0" locked="0" layoutInCell="1" allowOverlap="1" wp14:anchorId="0DCB48CE" wp14:editId="4AB4CFAA">
            <wp:simplePos x="0" y="0"/>
            <wp:positionH relativeFrom="column">
              <wp:posOffset>5765800</wp:posOffset>
            </wp:positionH>
            <wp:positionV relativeFrom="page">
              <wp:posOffset>36830</wp:posOffset>
            </wp:positionV>
            <wp:extent cx="1047750" cy="419100"/>
            <wp:effectExtent l="0" t="0" r="0" b="0"/>
            <wp:wrapNone/>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t>Recommendations</w:t>
      </w:r>
      <w:bookmarkEnd w:id="24"/>
    </w:p>
    <w:p w14:paraId="3E5839B3" w14:textId="77777777" w:rsidR="000A0AF4" w:rsidRDefault="000A0AF4" w:rsidP="000A0AF4">
      <w:pPr>
        <w:pStyle w:val="ListParagraph"/>
        <w:numPr>
          <w:ilvl w:val="0"/>
          <w:numId w:val="1"/>
        </w:numPr>
      </w:pPr>
      <w:r>
        <w:t>To begin with, KFC must intensify healthy-choice architecture in the two markets without compromising its essence. This in the UK may be seen in the form of increasing apparent option to lower-energy bundles, grilled-or-lighter formats, and more explicit nutrition-directed choice support. In India, it might be the creation of more balanced meal formats that continue to provide local flavour and value.</w:t>
      </w:r>
      <w:r w:rsidR="00364B09" w:rsidRPr="00364B09">
        <w:rPr>
          <w:noProof/>
        </w:rPr>
        <w:t xml:space="preserve"> </w:t>
      </w:r>
    </w:p>
    <w:p w14:paraId="59AA6C0E" w14:textId="77777777" w:rsidR="000A0AF4" w:rsidRDefault="000A0AF4" w:rsidP="000A0AF4">
      <w:pPr>
        <w:pStyle w:val="ListParagraph"/>
        <w:numPr>
          <w:ilvl w:val="0"/>
          <w:numId w:val="1"/>
        </w:numPr>
      </w:pPr>
      <w:r>
        <w:t>Second, KFC must not stop differentiated value design but instead of uniform discounting. Value propositions should be robust yet frugal among UK consumers as the environment is high cost. Indian shoppers require colder price pyramids, low-cost test versions and online-only deals. Value must hence be local in design rather than global in template.</w:t>
      </w:r>
    </w:p>
    <w:p w14:paraId="7A0041BB" w14:textId="77777777" w:rsidR="000A0AF4" w:rsidRDefault="000A0AF4" w:rsidP="0021107C">
      <w:pPr>
        <w:pStyle w:val="ListParagraph"/>
        <w:numPr>
          <w:ilvl w:val="0"/>
          <w:numId w:val="1"/>
        </w:numPr>
      </w:pPr>
      <w:r>
        <w:t>Third, KFC needs to put more investments into culturally intelligent menu development. Development of vegetarian and local-flavour should go on in India particularly during mixed-group meals. Multicultural exploration of taste and non-meat innovation can be used in the UK to expand the relevance and decrease reliance on a small fried-chicken identity</w:t>
      </w:r>
      <w:r w:rsidR="0021107C">
        <w:t xml:space="preserve"> (</w:t>
      </w:r>
      <w:r w:rsidR="0021107C" w:rsidRPr="0021107C">
        <w:t>Uddin, 2020</w:t>
      </w:r>
      <w:r w:rsidR="0021107C">
        <w:t>)</w:t>
      </w:r>
      <w:r>
        <w:t>.</w:t>
      </w:r>
    </w:p>
    <w:p w14:paraId="76E68B4E" w14:textId="77777777" w:rsidR="000A0AF4" w:rsidRDefault="000A0AF4" w:rsidP="000A0AF4">
      <w:pPr>
        <w:pStyle w:val="ListParagraph"/>
        <w:numPr>
          <w:ilvl w:val="0"/>
          <w:numId w:val="1"/>
        </w:numPr>
      </w:pPr>
      <w:r>
        <w:t>Fourth, the company should shift more promotional power into owned ecosystems. The limitations of the UK HFSS render apps, CRM, loyalty mechanics, and first-party data more and more valuable. Direct digital relationships are also rewarded in the mobile-first market of Indias. Creating promotion on owned channels enhances resilience in compliance and customer understanding.</w:t>
      </w:r>
    </w:p>
    <w:p w14:paraId="057B3097" w14:textId="77777777" w:rsidR="000A0AF4" w:rsidRDefault="000A0AF4" w:rsidP="000A0AF4">
      <w:pPr>
        <w:pStyle w:val="ListParagraph"/>
        <w:numPr>
          <w:ilvl w:val="0"/>
          <w:numId w:val="1"/>
        </w:numPr>
      </w:pPr>
      <w:r>
        <w:t>Fifth, KFC needs to proactively share ethical responsibility, particularly on animal welfare, transparency in ingredients and responsible advertising. This would not address all criticism but would narrow the divide between operational policy and the perception of the citizens.</w:t>
      </w:r>
    </w:p>
    <w:p w14:paraId="6203D111" w14:textId="77777777" w:rsidR="00AB66AC" w:rsidRDefault="00AB66AC" w:rsidP="00AB66AC"/>
    <w:p w14:paraId="47786C91" w14:textId="77777777" w:rsidR="000A0AF4" w:rsidRDefault="00364B09" w:rsidP="000A0AF4">
      <w:pPr>
        <w:pStyle w:val="Heading2"/>
      </w:pPr>
      <w:bookmarkStart w:id="25" w:name="_Toc226276182"/>
      <w:r>
        <w:rPr>
          <w:noProof/>
        </w:rPr>
        <w:lastRenderedPageBreak/>
        <w:drawing>
          <wp:anchor distT="0" distB="0" distL="114300" distR="114300" simplePos="0" relativeHeight="251689472" behindDoc="0" locked="0" layoutInCell="1" allowOverlap="1" wp14:anchorId="0DCB48CE" wp14:editId="4AB4CFAA">
            <wp:simplePos x="0" y="0"/>
            <wp:positionH relativeFrom="column">
              <wp:posOffset>5765800</wp:posOffset>
            </wp:positionH>
            <wp:positionV relativeFrom="page">
              <wp:posOffset>48260</wp:posOffset>
            </wp:positionV>
            <wp:extent cx="1047750" cy="419100"/>
            <wp:effectExtent l="0" t="0" r="0" b="0"/>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t>Conclusion</w:t>
      </w:r>
      <w:bookmarkEnd w:id="25"/>
    </w:p>
    <w:p w14:paraId="71E9C606" w14:textId="77777777" w:rsidR="000A0AF4" w:rsidRDefault="000A0AF4" w:rsidP="000A0AF4">
      <w:r>
        <w:t>The UK-India comparison demonstrates that the international marketing success of KFCs is based on the strategic adaptation, but not replication. The UK market demands that KFC competes based on convenience, value signalling, operational efficiency and manoeuvring the health and advertising regulation. India needs a greater adaptation with menu localisation, enhanced price engineering, digital-first promotion, and network expansion. The global brand is still familiar in both markets, although the path to relevance is different.</w:t>
      </w:r>
      <w:r w:rsidR="00364B09">
        <w:t xml:space="preserve"> </w:t>
      </w:r>
    </w:p>
    <w:p w14:paraId="305EBBBB" w14:textId="77777777" w:rsidR="000A0AF4" w:rsidRDefault="000A0AF4" w:rsidP="000A0AF4">
      <w:r>
        <w:t>The KFCs international marketing mix thus represents a hybrid approach: standardised brand essence and executed locally. This is especially evident in product, price, promotion and place. The future competitiveness of the company will also be based on its ability to maintain this balance in order to meet tougher ethical demands, increasing digital competition, and shifting consumer definitions of value.</w:t>
      </w:r>
    </w:p>
    <w:p w14:paraId="3D54CFF9" w14:textId="77777777" w:rsidR="0021107C" w:rsidRDefault="0021107C">
      <w:pPr>
        <w:spacing w:line="276" w:lineRule="auto"/>
        <w:jc w:val="left"/>
        <w:rPr>
          <w:rFonts w:eastAsiaTheme="majorEastAsia" w:cstheme="majorBidi"/>
          <w:b/>
          <w:bCs/>
          <w:color w:val="000000" w:themeColor="text1"/>
          <w:sz w:val="32"/>
          <w:szCs w:val="28"/>
        </w:rPr>
      </w:pPr>
      <w:r>
        <w:br w:type="page"/>
      </w:r>
    </w:p>
    <w:p w14:paraId="79BB5187" w14:textId="77777777" w:rsidR="000A0AF4" w:rsidRDefault="00364B09" w:rsidP="000A0AF4">
      <w:pPr>
        <w:pStyle w:val="Heading1"/>
      </w:pPr>
      <w:bookmarkStart w:id="26" w:name="_Toc226276183"/>
      <w:r>
        <w:rPr>
          <w:noProof/>
        </w:rPr>
        <w:lastRenderedPageBreak/>
        <w:drawing>
          <wp:anchor distT="0" distB="0" distL="114300" distR="114300" simplePos="0" relativeHeight="251695616" behindDoc="0" locked="0" layoutInCell="1" allowOverlap="1" wp14:anchorId="0DCB48CE" wp14:editId="4AB4CFAA">
            <wp:simplePos x="0" y="0"/>
            <wp:positionH relativeFrom="column">
              <wp:posOffset>5753100</wp:posOffset>
            </wp:positionH>
            <wp:positionV relativeFrom="page">
              <wp:posOffset>71120</wp:posOffset>
            </wp:positionV>
            <wp:extent cx="1047750" cy="419100"/>
            <wp:effectExtent l="0" t="0" r="0" b="0"/>
            <wp:wrapNone/>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t>Section 2: Reflective account</w:t>
      </w:r>
      <w:bookmarkEnd w:id="26"/>
    </w:p>
    <w:p w14:paraId="2233B296" w14:textId="77777777" w:rsidR="000A0AF4" w:rsidRDefault="000A0AF4" w:rsidP="000A0AF4">
      <w:pPr>
        <w:pStyle w:val="Heading2"/>
      </w:pPr>
      <w:bookmarkStart w:id="27" w:name="_Toc226276184"/>
      <w:r w:rsidRPr="000A0AF4">
        <w:t>Gibbs’ reflective cycle</w:t>
      </w:r>
      <w:bookmarkEnd w:id="27"/>
    </w:p>
    <w:p w14:paraId="3456F8CA" w14:textId="77777777" w:rsidR="000A0AF4" w:rsidRDefault="000A0AF4" w:rsidP="000A0AF4">
      <w:pPr>
        <w:pStyle w:val="Heading3"/>
      </w:pPr>
      <w:bookmarkStart w:id="28" w:name="_Toc226276185"/>
      <w:r>
        <w:t>Description</w:t>
      </w:r>
      <w:bookmarkEnd w:id="28"/>
    </w:p>
    <w:p w14:paraId="07931E20" w14:textId="77777777" w:rsidR="000A0AF4" w:rsidRDefault="000A0AF4" w:rsidP="000A0AF4">
      <w:r>
        <w:t>I have used Gibbs reflective cycle to prepare this report. I explained the assessment requirements and marking criteria and made KFC in the United Kingdom and India my choice due to a good ground to compare them and structured the report according to the necessary sections: macroenvironment, STP, 7Ps, directional development strategy, ethical issues, and recommendations.</w:t>
      </w:r>
      <w:r w:rsidR="00364B09">
        <w:t xml:space="preserve"> </w:t>
      </w:r>
    </w:p>
    <w:p w14:paraId="31F762B4" w14:textId="77777777" w:rsidR="000A0AF4" w:rsidRDefault="000A0AF4" w:rsidP="000A0AF4">
      <w:r>
        <w:t xml:space="preserve">When I was writing my research, I gathered evidence about the company, regulatory, and market. I gave priority to the primary sources like Yum! KFCs official UK and India sites, annual report of the brands, governmental data, regulation advice, and franchise annual reports. I then classified findings according to themes and revised the report according </w:t>
      </w:r>
      <w:r w:rsidR="00B33890">
        <w:t>to coherence and academic tone</w:t>
      </w:r>
      <w:r w:rsidR="0021107C">
        <w:t xml:space="preserve"> (</w:t>
      </w:r>
      <w:proofErr w:type="spellStart"/>
      <w:r w:rsidR="0021107C" w:rsidRPr="0021107C">
        <w:t>Adeani</w:t>
      </w:r>
      <w:proofErr w:type="spellEnd"/>
      <w:r w:rsidR="0021107C">
        <w:t xml:space="preserve"> et al., 2020)</w:t>
      </w:r>
      <w:r w:rsidR="00B33890">
        <w:t>.</w:t>
      </w:r>
    </w:p>
    <w:p w14:paraId="7A926C41" w14:textId="77777777" w:rsidR="000A0AF4" w:rsidRDefault="00B33890" w:rsidP="00B33890">
      <w:pPr>
        <w:pStyle w:val="Heading3"/>
      </w:pPr>
      <w:bookmarkStart w:id="29" w:name="_Toc226276186"/>
      <w:r>
        <w:t>Feelings</w:t>
      </w:r>
      <w:bookmarkEnd w:id="29"/>
    </w:p>
    <w:p w14:paraId="5E4FE3C9" w14:textId="77777777" w:rsidR="000A0AF4" w:rsidRDefault="000A0AF4" w:rsidP="000A0AF4">
      <w:r>
        <w:t>Initially, I was confident due to the fact that KFC is a well-known international brand and 7P framework is not complicated. But after I started doing research, I found that a good report needed more than description. I had to justify why KFC acts differently in each market and</w:t>
      </w:r>
      <w:r w:rsidR="00B33890">
        <w:t xml:space="preserve"> prove my arguments with facts.</w:t>
      </w:r>
    </w:p>
    <w:p w14:paraId="39E27EB2" w14:textId="77777777" w:rsidR="000A0AF4" w:rsidRDefault="000A0AF4" w:rsidP="000A0AF4">
      <w:r>
        <w:t>I was also uncertain about making a distinction between description and analysis. It was not hard to observe that India has vegetarian and the UK encourages app deals, but much more difficult to turn these observations into critical comparison. The more the patterns became apparent, the more confident I felt since I could understand that KFCs decisions were a reaction to various cultures of con</w:t>
      </w:r>
      <w:r w:rsidR="00B33890">
        <w:t>sumers, income, and regulation</w:t>
      </w:r>
      <w:r w:rsidR="0021107C">
        <w:t xml:space="preserve"> (</w:t>
      </w:r>
      <w:r w:rsidR="0021107C" w:rsidRPr="0021107C">
        <w:t>Ocampo</w:t>
      </w:r>
      <w:r w:rsidR="0021107C">
        <w:t xml:space="preserve"> et al., 2025)</w:t>
      </w:r>
      <w:r w:rsidR="00B33890">
        <w:t>.</w:t>
      </w:r>
    </w:p>
    <w:p w14:paraId="412342FD" w14:textId="77777777" w:rsidR="000A0AF4" w:rsidRDefault="00B33890" w:rsidP="00B33890">
      <w:pPr>
        <w:pStyle w:val="Heading3"/>
      </w:pPr>
      <w:bookmarkStart w:id="30" w:name="_Toc226276187"/>
      <w:r>
        <w:t>Evaluation</w:t>
      </w:r>
      <w:bookmarkEnd w:id="30"/>
    </w:p>
    <w:p w14:paraId="00CDB2F7" w14:textId="77777777" w:rsidR="000A0AF4" w:rsidRDefault="000A0AF4" w:rsidP="000A0AF4">
      <w:r>
        <w:t xml:space="preserve">The good thing about my process is also that I had a clear structure at the beginning, and it has assisted me in maintaining a logical flow. The quality of sources was also another strong point. The discussion was grounded on company and government </w:t>
      </w:r>
      <w:r w:rsidR="00364B09">
        <w:rPr>
          <w:noProof/>
        </w:rPr>
        <w:lastRenderedPageBreak/>
        <w:drawing>
          <wp:anchor distT="0" distB="0" distL="114300" distR="114300" simplePos="0" relativeHeight="251697664" behindDoc="0" locked="0" layoutInCell="1" allowOverlap="1" wp14:anchorId="0DCB48CE" wp14:editId="4AB4CFAA">
            <wp:simplePos x="0" y="0"/>
            <wp:positionH relativeFrom="column">
              <wp:posOffset>5778500</wp:posOffset>
            </wp:positionH>
            <wp:positionV relativeFrom="page">
              <wp:posOffset>59055</wp:posOffset>
            </wp:positionV>
            <wp:extent cx="1047750" cy="419100"/>
            <wp:effectExtent l="0" t="0" r="0" b="0"/>
            <wp:wrapNone/>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materials and the comparative approach helped to take me out of des</w:t>
      </w:r>
      <w:r w:rsidR="00B33890">
        <w:t>cribing countries in isolation.</w:t>
      </w:r>
      <w:r w:rsidR="00364B09">
        <w:t xml:space="preserve"> </w:t>
      </w:r>
    </w:p>
    <w:p w14:paraId="6E57530B" w14:textId="77777777" w:rsidR="000A0AF4" w:rsidRDefault="000A0AF4" w:rsidP="000A0AF4">
      <w:r>
        <w:t>Weaknesses were also there. The early research stage was first inefficient because I gathered excessive general information and insufficient evidence that directly related to the research question. I was also more people, process, and physical evidence oriented than product oriented and price oriented since the former four Ps produced more visible illustrations. To address this I went back to the framework and made sure that service provision and operational consistency was addressed to as a wh</w:t>
      </w:r>
      <w:r w:rsidR="00B33890">
        <w:t>ole in the entire 7ps analysis.</w:t>
      </w:r>
    </w:p>
    <w:p w14:paraId="2719B85F" w14:textId="77777777" w:rsidR="000A0AF4" w:rsidRDefault="00B33890" w:rsidP="00B33890">
      <w:pPr>
        <w:pStyle w:val="Heading3"/>
      </w:pPr>
      <w:bookmarkStart w:id="31" w:name="_Toc226276188"/>
      <w:r>
        <w:t>Analysis</w:t>
      </w:r>
      <w:bookmarkEnd w:id="31"/>
    </w:p>
    <w:p w14:paraId="20C2DEC5" w14:textId="77777777" w:rsidR="000A0AF4" w:rsidRDefault="000A0AF4" w:rsidP="000A0AF4">
      <w:r>
        <w:t>Applying Gibbs model enabled me to realize that successful academic writing relies on methodology as much as it relies on knowledge. The greatest insight was that critical analysis does not cumulate but develops out of comparison. It was not the amassing of facts that enhanced the report; rather the establishment of connections among facts. To use the example, UK HFSS regulation influenced the promotion strategy, and the lower purchasing power in India</w:t>
      </w:r>
      <w:r w:rsidR="0021107C">
        <w:t>’</w:t>
      </w:r>
      <w:r>
        <w:t>s justified more aggressive price-</w:t>
      </w:r>
      <w:r w:rsidR="00B33890">
        <w:t>led offers and menu adjustment.</w:t>
      </w:r>
    </w:p>
    <w:p w14:paraId="6EE8DF44" w14:textId="77777777" w:rsidR="000A0AF4" w:rsidRDefault="000A0AF4" w:rsidP="000A0AF4">
      <w:r>
        <w:t>The second learning was the source hierarchy. I think I overused secondary commentary in some of the assignments before. This assignment has made me understand the importance of developing the argument based on the primary sources and then explaining them with the help of larger concepts. This enhanced the accuracy of the report and made</w:t>
      </w:r>
      <w:r w:rsidR="00B33890">
        <w:t xml:space="preserve"> my conversation more accurate</w:t>
      </w:r>
      <w:r w:rsidR="0021107C">
        <w:t xml:space="preserve"> (</w:t>
      </w:r>
      <w:r w:rsidR="0021107C" w:rsidRPr="0021107C">
        <w:t>Gibbs, 2021</w:t>
      </w:r>
      <w:r w:rsidR="0021107C">
        <w:t>)</w:t>
      </w:r>
      <w:r w:rsidR="00B33890">
        <w:t>.</w:t>
      </w:r>
    </w:p>
    <w:p w14:paraId="76CA1A47" w14:textId="77777777" w:rsidR="000A0AF4" w:rsidRDefault="000A0AF4" w:rsidP="000A0AF4">
      <w:r>
        <w:t>The third lesson was related to cultural analysis. Initially, I was very narrow-minded when it comes to culture which is consumer taste. Through the process of writing, I understood that culture influences the entire marketing mix and product legitimacy, tone of promotion, family dining, vegetarian accommodation and the symbolism of a we</w:t>
      </w:r>
      <w:r w:rsidR="00B33890">
        <w:t>stern fast-food brand in India.</w:t>
      </w:r>
    </w:p>
    <w:p w14:paraId="425F0942" w14:textId="77777777" w:rsidR="000A0AF4" w:rsidRDefault="00364B09" w:rsidP="00B33890">
      <w:pPr>
        <w:pStyle w:val="Heading3"/>
      </w:pPr>
      <w:bookmarkStart w:id="32" w:name="_Toc226276189"/>
      <w:r>
        <w:rPr>
          <w:noProof/>
        </w:rPr>
        <w:lastRenderedPageBreak/>
        <w:drawing>
          <wp:anchor distT="0" distB="0" distL="114300" distR="114300" simplePos="0" relativeHeight="251698688" behindDoc="0" locked="0" layoutInCell="1" allowOverlap="1" wp14:anchorId="0DCB48CE" wp14:editId="4AB4CFAA">
            <wp:simplePos x="0" y="0"/>
            <wp:positionH relativeFrom="column">
              <wp:posOffset>5746750</wp:posOffset>
            </wp:positionH>
            <wp:positionV relativeFrom="page">
              <wp:posOffset>36195</wp:posOffset>
            </wp:positionV>
            <wp:extent cx="1047750" cy="419100"/>
            <wp:effectExtent l="0" t="0" r="0" b="0"/>
            <wp:wrapNone/>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0A0AF4">
        <w:t>Conclusion</w:t>
      </w:r>
      <w:bookmarkEnd w:id="32"/>
    </w:p>
    <w:p w14:paraId="52F2FF5E" w14:textId="77777777" w:rsidR="000A0AF4" w:rsidRDefault="000A0AF4" w:rsidP="000A0AF4">
      <w:r>
        <w:t>On the whole, this assignment enhanced my perception of the concept of international marketing in practice. I also got to know that global brands are successful because they can translate a familiar brand promise into customer value that is locally relevant. I also got to know that good academic work requires discipline in the choice of the source, critical comparison and clear line of a</w:t>
      </w:r>
      <w:r w:rsidR="00B33890">
        <w:t>rgument.</w:t>
      </w:r>
      <w:r w:rsidR="00364B09" w:rsidRPr="00364B09">
        <w:rPr>
          <w:noProof/>
        </w:rPr>
        <w:t xml:space="preserve"> </w:t>
      </w:r>
    </w:p>
    <w:p w14:paraId="4F3BA38C" w14:textId="77777777" w:rsidR="000A0AF4" w:rsidRDefault="000A0AF4" w:rsidP="000A0AF4">
      <w:r>
        <w:t xml:space="preserve">It also enhanced my ability to be critical about the application of marketing frameworks. And I applied models like PESTEL and STP in too mechanical way before doing this task. This report has made me realize that these frameworks are more effective when applied </w:t>
      </w:r>
      <w:r w:rsidR="00B33890">
        <w:t>analytically and comparatively.</w:t>
      </w:r>
    </w:p>
    <w:p w14:paraId="3DFE0900" w14:textId="77777777" w:rsidR="000A0AF4" w:rsidRDefault="00B33890" w:rsidP="00B33890">
      <w:pPr>
        <w:pStyle w:val="Heading3"/>
      </w:pPr>
      <w:bookmarkStart w:id="33" w:name="_Toc226276190"/>
      <w:r>
        <w:t>Action plan</w:t>
      </w:r>
      <w:bookmarkEnd w:id="33"/>
    </w:p>
    <w:p w14:paraId="55AC285B" w14:textId="77777777" w:rsidR="000A0AF4" w:rsidRDefault="000A0AF4" w:rsidP="000A0AF4">
      <w:r>
        <w:t>The other lesson that was learned practically was the need to write drafts step by step. I attempted to master every paragraph at once and as a result, I ended up moving too slowly and the argument was redundant. As I moved to a more graded process of outlining, evidence collection, draft writing and final editing the report got better faster. This strategy assisted me in identifying gaps between sections, particularly, between PESTEL, STP, and the 7Ps. In the future, I will apply this staged approach at the very beginning and spend specific time on verifying that every paragraph has an explanation, comparison, and evidences, not description only</w:t>
      </w:r>
      <w:r w:rsidR="00A11E46">
        <w:t xml:space="preserve"> (</w:t>
      </w:r>
      <w:r w:rsidR="00A11E46" w:rsidRPr="00A11E46">
        <w:t>Randhir</w:t>
      </w:r>
      <w:r w:rsidR="00A11E46">
        <w:t xml:space="preserve"> et al., 2016)</w:t>
      </w:r>
      <w:r>
        <w:t>. That ought to enhance the level and clarity of the e</w:t>
      </w:r>
      <w:r w:rsidR="00B33890">
        <w:t>ntire assignment at the outset.</w:t>
      </w:r>
    </w:p>
    <w:p w14:paraId="4894FF5A" w14:textId="77777777" w:rsidR="000A0AF4" w:rsidRDefault="000A0AF4" w:rsidP="000A0AF4">
      <w:r>
        <w:t>In further tasks, I will start with a clearer research question in each section and then start gathering sources. I will also prepare a comparison matrix beforehand to know more conveniently what to compare and not to re</w:t>
      </w:r>
      <w:r w:rsidR="00B33890">
        <w:t>peat.</w:t>
      </w:r>
    </w:p>
    <w:p w14:paraId="171506CD" w14:textId="77777777" w:rsidR="000A0AF4" w:rsidRDefault="000A0AF4" w:rsidP="000A0AF4">
      <w:r>
        <w:t>I will also stick to prioritising primary and current sources, particularly in matters that are business and marketing oriented where conditions keep on changing rapidly. I would also like to be more effective in combining theory and evidence by applying more academic journal literature without losi</w:t>
      </w:r>
      <w:r w:rsidR="00B33890">
        <w:t>ng its practical applicability.</w:t>
      </w:r>
    </w:p>
    <w:p w14:paraId="1CB2978E" w14:textId="77777777" w:rsidR="000A0AF4" w:rsidRPr="000A0AF4" w:rsidRDefault="000A0AF4" w:rsidP="000A0AF4">
      <w:r>
        <w:t xml:space="preserve">Lastly, I will have to spend more time balancing the editing on all parts of a structure. The fact that I almost underdeveloped people, process, and physical evidence made me </w:t>
      </w:r>
      <w:r w:rsidR="00364B09">
        <w:rPr>
          <w:noProof/>
        </w:rPr>
        <w:lastRenderedPageBreak/>
        <w:drawing>
          <wp:anchor distT="0" distB="0" distL="114300" distR="114300" simplePos="0" relativeHeight="251702784" behindDoc="0" locked="0" layoutInCell="1" allowOverlap="1" wp14:anchorId="0DCB48CE" wp14:editId="4AB4CFAA">
            <wp:simplePos x="0" y="0"/>
            <wp:positionH relativeFrom="column">
              <wp:posOffset>5753100</wp:posOffset>
            </wp:positionH>
            <wp:positionV relativeFrom="page">
              <wp:posOffset>70485</wp:posOffset>
            </wp:positionV>
            <wp:extent cx="1047750" cy="419100"/>
            <wp:effectExtent l="0" t="0" r="0" b="0"/>
            <wp:wrapNone/>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realize that the most apparent points are not necessarily the most significant ones. An improved report must also be fully covered and not merely well discussed in the easiest parts.</w:t>
      </w:r>
    </w:p>
    <w:p w14:paraId="0A6CD517" w14:textId="77777777" w:rsidR="00B33890" w:rsidRDefault="00B33890">
      <w:pPr>
        <w:spacing w:line="276" w:lineRule="auto"/>
        <w:jc w:val="left"/>
      </w:pPr>
      <w:r>
        <w:br w:type="page"/>
      </w:r>
    </w:p>
    <w:p w14:paraId="0C37972B" w14:textId="77777777" w:rsidR="000A0AF4" w:rsidRDefault="00364B09" w:rsidP="00B33890">
      <w:pPr>
        <w:pStyle w:val="Heading1"/>
      </w:pPr>
      <w:bookmarkStart w:id="34" w:name="_Toc226276191"/>
      <w:r>
        <w:rPr>
          <w:noProof/>
        </w:rPr>
        <w:lastRenderedPageBreak/>
        <w:drawing>
          <wp:anchor distT="0" distB="0" distL="114300" distR="114300" simplePos="0" relativeHeight="251704832" behindDoc="0" locked="0" layoutInCell="1" allowOverlap="1" wp14:anchorId="0DCB48CE" wp14:editId="4AB4CFAA">
            <wp:simplePos x="0" y="0"/>
            <wp:positionH relativeFrom="column">
              <wp:posOffset>5727700</wp:posOffset>
            </wp:positionH>
            <wp:positionV relativeFrom="page">
              <wp:posOffset>56515</wp:posOffset>
            </wp:positionV>
            <wp:extent cx="1047750" cy="419100"/>
            <wp:effectExtent l="0" t="0" r="0" b="0"/>
            <wp:wrapNone/>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B33890">
        <w:t>References</w:t>
      </w:r>
      <w:bookmarkEnd w:id="34"/>
    </w:p>
    <w:p w14:paraId="4BAF0EDB" w14:textId="77777777" w:rsidR="00A11E46" w:rsidRDefault="00A11E46" w:rsidP="00A11E46">
      <w:pPr>
        <w:ind w:left="720" w:hanging="720"/>
      </w:pPr>
      <w:r>
        <w:t xml:space="preserve">Adeani, I.S., </w:t>
      </w:r>
      <w:proofErr w:type="spellStart"/>
      <w:r>
        <w:t>Febriani</w:t>
      </w:r>
      <w:proofErr w:type="spellEnd"/>
      <w:r>
        <w:t xml:space="preserve">, R.B. and Syafryadin, S., 2020. Using </w:t>
      </w:r>
      <w:proofErr w:type="spellStart"/>
      <w:r>
        <w:t>GIBBS’reflective</w:t>
      </w:r>
      <w:proofErr w:type="spellEnd"/>
      <w:r>
        <w:t xml:space="preserve"> cycle in making reflections of literary analysis. Indonesian EFL Journal, 6(2), pp.139-148.</w:t>
      </w:r>
    </w:p>
    <w:p w14:paraId="15D9D748" w14:textId="77777777" w:rsidR="00A11E46" w:rsidRDefault="00A11E46" w:rsidP="00A11E46">
      <w:pPr>
        <w:ind w:left="720" w:hanging="720"/>
      </w:pPr>
      <w:r>
        <w:t xml:space="preserve">Ali, M., </w:t>
      </w:r>
      <w:proofErr w:type="spellStart"/>
      <w:r>
        <w:t>Bangsawan</w:t>
      </w:r>
      <w:proofErr w:type="spellEnd"/>
      <w:r>
        <w:t>, S. and Rouly, D., 2020. Consumer characteristics and the effects of social factors on purchasing decisions of Kentucky Fried Chicken (KFC) eco-friendly products. In The Future Opportunities and Challenges of Business in Digital Era 4.0 (pp. 86-89). Routledge.</w:t>
      </w:r>
    </w:p>
    <w:p w14:paraId="612491F6" w14:textId="77777777" w:rsidR="00A11E46" w:rsidRDefault="00A11E46" w:rsidP="00A11E46">
      <w:pPr>
        <w:ind w:left="720" w:hanging="720"/>
      </w:pPr>
      <w:r>
        <w:t xml:space="preserve">CAHAYA, A.T., </w:t>
      </w:r>
      <w:proofErr w:type="spellStart"/>
      <w:r>
        <w:t>Mahrinasari</w:t>
      </w:r>
      <w:proofErr w:type="spellEnd"/>
      <w:r>
        <w:t>, M.S. and PANDJAITAN, D.R., 2024. Influence of Marketing Mix and Consumer Attitudes Regarding Purchase Decisions Through Brand Image As a Mediating Variable to (Kentucky Fried Chicken Lampung). International Journal of Environmental, Sustainability, and Social Science, 5(2), pp.406-418.</w:t>
      </w:r>
    </w:p>
    <w:p w14:paraId="53007C08" w14:textId="77777777" w:rsidR="00A11E46" w:rsidRDefault="00A11E46" w:rsidP="00A11E46">
      <w:pPr>
        <w:ind w:left="720" w:hanging="720"/>
      </w:pPr>
      <w:r>
        <w:t xml:space="preserve">Chauhan, H., Panday, P., </w:t>
      </w:r>
      <w:proofErr w:type="spellStart"/>
      <w:r>
        <w:t>Upadhyai</w:t>
      </w:r>
      <w:proofErr w:type="spellEnd"/>
      <w:r>
        <w:t>, R. and Shukla, G.P., 2024. Pizza Italia–Indian pizza brand in the battle of David vs Goliath. Emerald Emerging Markets Case Studies, pp.1-18.</w:t>
      </w:r>
    </w:p>
    <w:p w14:paraId="54A32DCD" w14:textId="77777777" w:rsidR="00A11E46" w:rsidRDefault="00A11E46" w:rsidP="00A11E46">
      <w:pPr>
        <w:ind w:left="720" w:hanging="720"/>
      </w:pPr>
      <w:r>
        <w:t>Gibbs, N., 2021. ‘No one’s going to buy steroids for a home workout’: the impact of the national lockdown on hardcore gym users, anabolic steroid consumption and the image and performance enhancing drugs market. Journal of Contemporary Crime, Harm, and Ethics, 1(1), pp.45-62.</w:t>
      </w:r>
    </w:p>
    <w:p w14:paraId="1320E4B9" w14:textId="77777777" w:rsidR="00A11E46" w:rsidRPr="00A11E46" w:rsidRDefault="00A11E46" w:rsidP="00A11E46">
      <w:pPr>
        <w:ind w:left="720" w:hanging="720"/>
        <w:rPr>
          <w:lang w:val="en-US"/>
        </w:rPr>
      </w:pPr>
      <w:r w:rsidRPr="00A11E46">
        <w:rPr>
          <w:lang w:val="en-US"/>
        </w:rPr>
        <w:t xml:space="preserve">GOV.UK (2025). </w:t>
      </w:r>
      <w:r w:rsidRPr="00A11E46">
        <w:rPr>
          <w:i/>
          <w:iCs/>
          <w:lang w:val="en-US"/>
        </w:rPr>
        <w:t>Food Statistics in Your Pocket</w:t>
      </w:r>
      <w:r w:rsidRPr="00A11E46">
        <w:rPr>
          <w:lang w:val="en-US"/>
        </w:rPr>
        <w:t xml:space="preserve">. [online] GOV.UK. Available at: </w:t>
      </w:r>
      <w:hyperlink r:id="rId13" w:history="1">
        <w:r w:rsidRPr="00770E94">
          <w:rPr>
            <w:rStyle w:val="Hyperlink"/>
            <w:lang w:val="en-US"/>
          </w:rPr>
          <w:t>https://www.gov.uk/government/statistics/food-statistics-pocketbook/food-statistics-in-your-pocket</w:t>
        </w:r>
      </w:hyperlink>
      <w:r w:rsidRPr="00A11E46">
        <w:rPr>
          <w:lang w:val="en-US"/>
        </w:rPr>
        <w:t>.</w:t>
      </w:r>
      <w:r>
        <w:rPr>
          <w:lang w:val="en-US"/>
        </w:rPr>
        <w:t xml:space="preserve"> </w:t>
      </w:r>
    </w:p>
    <w:p w14:paraId="6FF3391D" w14:textId="77777777" w:rsidR="00A11E46" w:rsidRDefault="00A11E46" w:rsidP="00A11E46">
      <w:pPr>
        <w:ind w:left="720" w:hanging="720"/>
      </w:pPr>
      <w:r>
        <w:t>Harrington, R.J., Ottenbacher, M.C. and Fauser, S., 2017. QSR brand value: Marketing mix dimensions among McDonald’s, KFC, Burger King, Subway and Starbucks. International Journal of Contemporary Hospitality Management, 29(1), pp.551-570.</w:t>
      </w:r>
    </w:p>
    <w:p w14:paraId="60E2F84E" w14:textId="77777777" w:rsidR="00A11E46" w:rsidRDefault="00364B09" w:rsidP="00A11E46">
      <w:pPr>
        <w:ind w:left="720" w:hanging="720"/>
      </w:pPr>
      <w:r>
        <w:rPr>
          <w:noProof/>
        </w:rPr>
        <w:lastRenderedPageBreak/>
        <w:drawing>
          <wp:anchor distT="0" distB="0" distL="114300" distR="114300" simplePos="0" relativeHeight="251705856" behindDoc="0" locked="0" layoutInCell="1" allowOverlap="1" wp14:anchorId="0DCB48CE" wp14:editId="4AB4CFAA">
            <wp:simplePos x="0" y="0"/>
            <wp:positionH relativeFrom="column">
              <wp:posOffset>5765800</wp:posOffset>
            </wp:positionH>
            <wp:positionV relativeFrom="page">
              <wp:posOffset>65405</wp:posOffset>
            </wp:positionV>
            <wp:extent cx="1047750" cy="419100"/>
            <wp:effectExtent l="0" t="0" r="0" b="0"/>
            <wp:wrapNone/>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A11E46">
        <w:t>Jain, V., Shroff, P., Merchant, A. and Bezbaruah, S., 2022. Introducing bi-directional participatory place branding: a theoretical model with multi-stakeholder perspectives. Journal of Product &amp; Brand Management, 31(1), pp.73-95.</w:t>
      </w:r>
    </w:p>
    <w:p w14:paraId="7E5CC264" w14:textId="77777777" w:rsidR="00A11E46" w:rsidRDefault="00A11E46" w:rsidP="00A11E46">
      <w:pPr>
        <w:ind w:left="720" w:hanging="720"/>
      </w:pPr>
      <w:r>
        <w:t>Jha, G., Chandwani, J. and Zaki, M., 2025. The shift to fast-good service experience through digitalization: lessons from KFC. In Handbook of Service Experience (pp. 148-161). Edward Elgar Publishing.</w:t>
      </w:r>
    </w:p>
    <w:p w14:paraId="479A7269" w14:textId="77777777" w:rsidR="00A11E46" w:rsidRDefault="00A11E46" w:rsidP="00A11E46">
      <w:pPr>
        <w:ind w:left="720" w:hanging="720"/>
      </w:pPr>
      <w:r>
        <w:t>Kasian, S.Y., Zozula, K.Y. and Buniak, V.B., 2023. Analysis of KFC company marketing activities: aspects of sustainable development. Economic Bulletin of the National Mining University scientific journal, 84(84), pp.113-121.</w:t>
      </w:r>
    </w:p>
    <w:p w14:paraId="0B23F832" w14:textId="77777777" w:rsidR="00A11E46" w:rsidRDefault="00A11E46" w:rsidP="00A11E46">
      <w:pPr>
        <w:ind w:left="720" w:hanging="720"/>
      </w:pPr>
      <w:r>
        <w:t>Kasian, S.Y., Zozula, K.Y. and Buniak, V.B., 2023. Analysis of KFC company marketing activities: aspects of sustainable development. Economic Bulletin of the National Mining University scientific journal, 84(84), pp.113-121.</w:t>
      </w:r>
    </w:p>
    <w:p w14:paraId="7DF545AA" w14:textId="77777777" w:rsidR="00A11E46" w:rsidRPr="00A11E46" w:rsidRDefault="00A11E46" w:rsidP="00A11E46">
      <w:pPr>
        <w:ind w:left="720" w:hanging="720"/>
        <w:rPr>
          <w:lang w:val="en-US"/>
        </w:rPr>
      </w:pPr>
      <w:r w:rsidRPr="00A11E46">
        <w:rPr>
          <w:lang w:val="en-US"/>
        </w:rPr>
        <w:t xml:space="preserve">KFC (2023). </w:t>
      </w:r>
      <w:r w:rsidRPr="00A11E46">
        <w:rPr>
          <w:i/>
          <w:iCs/>
          <w:lang w:val="en-US"/>
        </w:rPr>
        <w:t>About KFC | See KFC’s Heritage, Welfare, Nutrition &amp; More</w:t>
      </w:r>
      <w:r w:rsidRPr="00A11E46">
        <w:rPr>
          <w:lang w:val="en-US"/>
        </w:rPr>
        <w:t xml:space="preserve">. [online] www.kfc.co.uk. Available at: </w:t>
      </w:r>
      <w:hyperlink r:id="rId14" w:history="1">
        <w:r w:rsidRPr="00770E94">
          <w:rPr>
            <w:rStyle w:val="Hyperlink"/>
            <w:lang w:val="en-US"/>
          </w:rPr>
          <w:t>https://www.kfc.co.uk/about-kfc</w:t>
        </w:r>
      </w:hyperlink>
      <w:r w:rsidRPr="00A11E46">
        <w:rPr>
          <w:lang w:val="en-US"/>
        </w:rPr>
        <w:t>.</w:t>
      </w:r>
      <w:r>
        <w:rPr>
          <w:lang w:val="en-US"/>
        </w:rPr>
        <w:t xml:space="preserve"> </w:t>
      </w:r>
    </w:p>
    <w:p w14:paraId="457E911B" w14:textId="77777777" w:rsidR="00A11E46" w:rsidRPr="00A11E46" w:rsidRDefault="00A11E46" w:rsidP="00A11E46">
      <w:pPr>
        <w:ind w:left="720" w:hanging="720"/>
        <w:rPr>
          <w:lang w:val="en-US"/>
        </w:rPr>
      </w:pPr>
      <w:r w:rsidRPr="00A11E46">
        <w:rPr>
          <w:lang w:val="en-US"/>
        </w:rPr>
        <w:t xml:space="preserve">KFC (2025). </w:t>
      </w:r>
      <w:r w:rsidRPr="00A11E46">
        <w:rPr>
          <w:i/>
          <w:iCs/>
          <w:lang w:val="en-US"/>
        </w:rPr>
        <w:t>KFC - Company | KFC</w:t>
      </w:r>
      <w:r w:rsidRPr="00A11E46">
        <w:rPr>
          <w:lang w:val="en-US"/>
        </w:rPr>
        <w:t xml:space="preserve">. [online] Kfc.com. Available at: </w:t>
      </w:r>
      <w:hyperlink r:id="rId15" w:history="1">
        <w:r w:rsidRPr="00770E94">
          <w:rPr>
            <w:rStyle w:val="Hyperlink"/>
            <w:lang w:val="en-US"/>
          </w:rPr>
          <w:t>https://global.kfc.com/company</w:t>
        </w:r>
      </w:hyperlink>
      <w:r w:rsidRPr="00A11E46">
        <w:rPr>
          <w:lang w:val="en-US"/>
        </w:rPr>
        <w:t>.</w:t>
      </w:r>
      <w:r>
        <w:rPr>
          <w:lang w:val="en-US"/>
        </w:rPr>
        <w:t xml:space="preserve"> </w:t>
      </w:r>
    </w:p>
    <w:p w14:paraId="23918683" w14:textId="77777777" w:rsidR="00A11E46" w:rsidRDefault="00A11E46" w:rsidP="00A11E46">
      <w:pPr>
        <w:ind w:left="720" w:hanging="720"/>
      </w:pPr>
      <w:r>
        <w:t>Lakshmi, P.V. and Kalyango Jr, Y., 2021. Comparing online media communication techniques targeted at consumers by Western fast-food franchises in the US and India. International Communication Research Journal, 56(2).</w:t>
      </w:r>
    </w:p>
    <w:p w14:paraId="20E210EE" w14:textId="77777777" w:rsidR="00A11E46" w:rsidRDefault="00A11E46" w:rsidP="00A11E46">
      <w:pPr>
        <w:ind w:left="720" w:hanging="720"/>
      </w:pPr>
      <w:r>
        <w:t>Lakshmi, P.V. and Kalyango Jr, Y., 2021. Comparing online media communication techniques targeted at consumers by Western fast-food franchises in the US and India. International Communication Research Journal, 56(2).</w:t>
      </w:r>
    </w:p>
    <w:p w14:paraId="1BB03CED" w14:textId="77777777" w:rsidR="00A11E46" w:rsidRDefault="00A11E46" w:rsidP="00A11E46">
      <w:pPr>
        <w:ind w:left="720" w:hanging="720"/>
      </w:pPr>
      <w:r>
        <w:t xml:space="preserve">Lauber, K., Hunt, D., Gilmore, A.B. and Rutter, H., 2021. Corporate political activity in the context of unhealthy food advertising restrictions across Transport for London: A qualitative case study. </w:t>
      </w:r>
      <w:proofErr w:type="spellStart"/>
      <w:r>
        <w:t>PLoS</w:t>
      </w:r>
      <w:proofErr w:type="spellEnd"/>
      <w:r>
        <w:t xml:space="preserve"> medicine, 18(9), p.e1003695.</w:t>
      </w:r>
    </w:p>
    <w:p w14:paraId="531E07FE" w14:textId="77777777" w:rsidR="00A11E46" w:rsidRDefault="00364B09" w:rsidP="00A11E46">
      <w:pPr>
        <w:ind w:left="720" w:hanging="720"/>
      </w:pPr>
      <w:r>
        <w:rPr>
          <w:noProof/>
        </w:rPr>
        <w:lastRenderedPageBreak/>
        <w:drawing>
          <wp:anchor distT="0" distB="0" distL="114300" distR="114300" simplePos="0" relativeHeight="251706880" behindDoc="0" locked="0" layoutInCell="1" allowOverlap="1" wp14:anchorId="0DCB48CE" wp14:editId="4AB4CFAA">
            <wp:simplePos x="0" y="0"/>
            <wp:positionH relativeFrom="column">
              <wp:posOffset>5753100</wp:posOffset>
            </wp:positionH>
            <wp:positionV relativeFrom="page">
              <wp:posOffset>61595</wp:posOffset>
            </wp:positionV>
            <wp:extent cx="1047750" cy="419100"/>
            <wp:effectExtent l="0" t="0" r="0" b="0"/>
            <wp:wrapNone/>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A11E46">
        <w:t>Mondurailingam</w:t>
      </w:r>
      <w:proofErr w:type="spellEnd"/>
      <w:r w:rsidR="00A11E46">
        <w:t>, M., Jeyaseelan, V. and Subramani, A.K., 2015. Comparative study on customer satisfaction towards KFC and McDonalds, Chennai. ZENITH International Journal of Multidisciplinary Research, 5(6), pp.50-62.</w:t>
      </w:r>
      <w:r w:rsidRPr="00364B09">
        <w:rPr>
          <w:noProof/>
        </w:rPr>
        <w:t xml:space="preserve"> </w:t>
      </w:r>
    </w:p>
    <w:p w14:paraId="42258872" w14:textId="77777777" w:rsidR="00A11E46" w:rsidRDefault="00A11E46" w:rsidP="00A11E46">
      <w:pPr>
        <w:ind w:left="720" w:hanging="720"/>
      </w:pPr>
      <w:r>
        <w:t>Negi, P.S. and Sharma, M., 2025. Financial Distress vs. Financial Strength: A Comparative Study of Delhi and Kerala Financial Corporations. Review of Professional Management, 23(2).</w:t>
      </w:r>
    </w:p>
    <w:p w14:paraId="34F049D8" w14:textId="77777777" w:rsidR="00A11E46" w:rsidRDefault="00A11E46" w:rsidP="00A11E46">
      <w:pPr>
        <w:ind w:left="720" w:hanging="720"/>
      </w:pPr>
      <w:r>
        <w:t>Ocampo, F.A., McIntyre, B.G., Massey, D. and Saunders, R., 2025. Nursing student reflections on a research internship: A reflective discussion following the Gibbs' reflective cycle. Nurse education today, 145, p.106481.</w:t>
      </w:r>
    </w:p>
    <w:p w14:paraId="014DA170" w14:textId="77777777" w:rsidR="00A11E46" w:rsidRPr="00A11E46" w:rsidRDefault="00A11E46" w:rsidP="00A11E46">
      <w:pPr>
        <w:ind w:left="720" w:hanging="720"/>
        <w:rPr>
          <w:lang w:val="en-US"/>
        </w:rPr>
      </w:pPr>
      <w:r w:rsidRPr="00A11E46">
        <w:rPr>
          <w:lang w:val="en-US"/>
        </w:rPr>
        <w:t xml:space="preserve">ONS (2025). </w:t>
      </w:r>
      <w:r w:rsidRPr="00A11E46">
        <w:rPr>
          <w:i/>
          <w:iCs/>
          <w:lang w:val="en-US"/>
        </w:rPr>
        <w:t>Consumer price inflation, UK</w:t>
      </w:r>
      <w:r w:rsidRPr="00A11E46">
        <w:rPr>
          <w:lang w:val="en-US"/>
        </w:rPr>
        <w:t xml:space="preserve">. [online] Ons.gov.uk. Available at: </w:t>
      </w:r>
      <w:hyperlink r:id="rId16" w:history="1">
        <w:r w:rsidRPr="00770E94">
          <w:rPr>
            <w:rStyle w:val="Hyperlink"/>
            <w:lang w:val="en-US"/>
          </w:rPr>
          <w:t>https://www.ons.gov.uk/economy/inflationandpriceindices/bulletins/consumerpriceinflation/june2025</w:t>
        </w:r>
      </w:hyperlink>
      <w:r w:rsidRPr="00A11E46">
        <w:rPr>
          <w:lang w:val="en-US"/>
        </w:rPr>
        <w:t>.</w:t>
      </w:r>
      <w:r>
        <w:rPr>
          <w:lang w:val="en-US"/>
        </w:rPr>
        <w:t xml:space="preserve"> </w:t>
      </w:r>
    </w:p>
    <w:p w14:paraId="1A37017C" w14:textId="77777777" w:rsidR="00A11E46" w:rsidRDefault="00A11E46" w:rsidP="00A11E46">
      <w:pPr>
        <w:ind w:left="720" w:hanging="720"/>
      </w:pPr>
      <w:r>
        <w:t xml:space="preserve">Randhir, R., Latasha, K., </w:t>
      </w:r>
      <w:proofErr w:type="spellStart"/>
      <w:r>
        <w:t>Tooraiven</w:t>
      </w:r>
      <w:proofErr w:type="spellEnd"/>
      <w:r>
        <w:t xml:space="preserve">, P. and </w:t>
      </w:r>
      <w:proofErr w:type="spellStart"/>
      <w:r>
        <w:t>Monishan</w:t>
      </w:r>
      <w:proofErr w:type="spellEnd"/>
      <w:r>
        <w:t xml:space="preserve">, B., 2016. </w:t>
      </w:r>
      <w:proofErr w:type="spellStart"/>
      <w:r>
        <w:t>Analyzing</w:t>
      </w:r>
      <w:proofErr w:type="spellEnd"/>
      <w:r>
        <w:t xml:space="preserve"> the impact of sensory marketing on consumers: A case study of KFC. Journal of US-China Public Administration, 13(4), pp.278-292. </w:t>
      </w:r>
    </w:p>
    <w:p w14:paraId="4B40A393" w14:textId="77777777" w:rsidR="00A11E46" w:rsidRDefault="00A11E46" w:rsidP="00A11E46">
      <w:pPr>
        <w:ind w:left="720" w:hanging="720"/>
      </w:pPr>
      <w:r>
        <w:t>Shaikh, S., Haque, R., Soomro, F.A., Amar, H. and Bhutto, S.A., 2021. Study of Brand Positioning Strategies, Cost &amp; Financial Control, and Competitive Advantage among International Fast-Food Chains: Mediation Analysis Using Structural Equation Modelling. Turkish Online Journal of Qualitative Inquiry, 12(7).</w:t>
      </w:r>
    </w:p>
    <w:p w14:paraId="09D02638" w14:textId="77777777" w:rsidR="00A11E46" w:rsidRDefault="00A11E46" w:rsidP="00A11E46">
      <w:pPr>
        <w:ind w:left="720" w:hanging="720"/>
      </w:pPr>
      <w:r>
        <w:t>Sharfi, A.A., 2020. From Devyani to Italian Marine Case: India’s Brush with Diplomatic Immunity Laws. In Diplomatic Immunity: Evolution and Recent Country Developments (pp. 117-131). Singapore: Springer Singapore.</w:t>
      </w:r>
    </w:p>
    <w:p w14:paraId="1156EC0B" w14:textId="77777777" w:rsidR="00A11E46" w:rsidRPr="00A11E46" w:rsidRDefault="00A11E46" w:rsidP="00A11E46">
      <w:pPr>
        <w:ind w:left="720" w:hanging="720"/>
        <w:rPr>
          <w:lang w:val="en-US"/>
        </w:rPr>
      </w:pPr>
      <w:r w:rsidRPr="00A11E46">
        <w:rPr>
          <w:lang w:val="en-US"/>
        </w:rPr>
        <w:t xml:space="preserve">The World Bank (2024). </w:t>
      </w:r>
      <w:r w:rsidRPr="00A11E46">
        <w:rPr>
          <w:i/>
          <w:iCs/>
          <w:lang w:val="en-US"/>
        </w:rPr>
        <w:t>GDP per capita (current US$) - United Kingdom | Data</w:t>
      </w:r>
      <w:r w:rsidRPr="00A11E46">
        <w:rPr>
          <w:lang w:val="en-US"/>
        </w:rPr>
        <w:t xml:space="preserve">. [online] data.worldbank.org. Available at: </w:t>
      </w:r>
      <w:hyperlink r:id="rId17" w:history="1">
        <w:r w:rsidRPr="00770E94">
          <w:rPr>
            <w:rStyle w:val="Hyperlink"/>
            <w:lang w:val="en-US"/>
          </w:rPr>
          <w:t>https://data.worldbank.org/indicator/NY.GDP.PCAP.CD?locations=GB</w:t>
        </w:r>
      </w:hyperlink>
      <w:r w:rsidRPr="00A11E46">
        <w:rPr>
          <w:lang w:val="en-US"/>
        </w:rPr>
        <w:t>.</w:t>
      </w:r>
      <w:r>
        <w:rPr>
          <w:lang w:val="en-US"/>
        </w:rPr>
        <w:t xml:space="preserve"> </w:t>
      </w:r>
    </w:p>
    <w:p w14:paraId="4EAA103A" w14:textId="77777777" w:rsidR="00A11E46" w:rsidRDefault="00364B09" w:rsidP="00A11E46">
      <w:pPr>
        <w:ind w:left="720" w:hanging="720"/>
      </w:pPr>
      <w:r>
        <w:rPr>
          <w:noProof/>
        </w:rPr>
        <w:lastRenderedPageBreak/>
        <w:drawing>
          <wp:anchor distT="0" distB="0" distL="114300" distR="114300" simplePos="0" relativeHeight="251707904" behindDoc="0" locked="0" layoutInCell="1" allowOverlap="1" wp14:anchorId="0DCB48CE" wp14:editId="4AB4CFAA">
            <wp:simplePos x="0" y="0"/>
            <wp:positionH relativeFrom="column">
              <wp:posOffset>5753100</wp:posOffset>
            </wp:positionH>
            <wp:positionV relativeFrom="page">
              <wp:posOffset>55245</wp:posOffset>
            </wp:positionV>
            <wp:extent cx="1047750" cy="419100"/>
            <wp:effectExtent l="0" t="0" r="0" b="0"/>
            <wp:wrapNone/>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A11E46">
        <w:t>Thin, M.K., 2024. The Effect of Marketing Mix on Consumer Purchase Decision Towards KFC Fast Food (Mya Kyu Thin, 2024) (Doctoral dissertation, MERAL Portal).</w:t>
      </w:r>
      <w:r w:rsidRPr="00364B09">
        <w:rPr>
          <w:noProof/>
        </w:rPr>
        <w:t xml:space="preserve"> </w:t>
      </w:r>
    </w:p>
    <w:p w14:paraId="6D3D5DAE" w14:textId="77777777" w:rsidR="00A11E46" w:rsidRDefault="00A11E46" w:rsidP="00A11E46">
      <w:pPr>
        <w:ind w:left="720" w:hanging="720"/>
      </w:pPr>
      <w:r>
        <w:t>Uddin, S.M., 2020. Operational strategies and management of KFC: An enquiry. EPRA International Journal of Research and Development (IJRD), 5(4), pp.172-179.</w:t>
      </w:r>
    </w:p>
    <w:p w14:paraId="663FC988" w14:textId="77777777" w:rsidR="00A11E46" w:rsidRDefault="00A11E46" w:rsidP="00A11E46">
      <w:pPr>
        <w:ind w:left="720" w:hanging="720"/>
      </w:pPr>
      <w:r>
        <w:t>Uddin, S.M., 2020. Operational strategies and management of KFC: An enquiry. EPRA International Journal of Research and Development (IJRD), 5(4), pp.172-179.</w:t>
      </w:r>
    </w:p>
    <w:p w14:paraId="382340D8" w14:textId="77777777" w:rsidR="00A11E46" w:rsidRDefault="00A11E46" w:rsidP="00A11E46">
      <w:pPr>
        <w:ind w:left="720" w:hanging="720"/>
      </w:pPr>
      <w:r>
        <w:t>Wani, P., Somani, P.P. and Iyer, V., 2025. A culture of virtual bite and an era of food influencers in the metaverse. In Food in the metaverse and Web 3.0 Era: Intersecting food, technology, and culture (pp. 207-238). IGI Global Scientific Publishing.</w:t>
      </w:r>
    </w:p>
    <w:p w14:paraId="3B7B8186" w14:textId="77777777" w:rsidR="00A11E46" w:rsidRPr="00A11E46" w:rsidRDefault="00A11E46" w:rsidP="00A11E46">
      <w:pPr>
        <w:ind w:left="720" w:hanging="720"/>
        <w:rPr>
          <w:lang w:val="en-US"/>
        </w:rPr>
      </w:pPr>
      <w:r w:rsidRPr="00A11E46">
        <w:rPr>
          <w:lang w:val="en-US"/>
        </w:rPr>
        <w:t xml:space="preserve">Yum! (2024). </w:t>
      </w:r>
      <w:r w:rsidRPr="00A11E46">
        <w:rPr>
          <w:i/>
          <w:iCs/>
          <w:lang w:val="en-US"/>
        </w:rPr>
        <w:t>KFC</w:t>
      </w:r>
      <w:r w:rsidRPr="00A11E46">
        <w:rPr>
          <w:lang w:val="en-US"/>
        </w:rPr>
        <w:t xml:space="preserve">. [online] Yum.com. Available at: </w:t>
      </w:r>
      <w:hyperlink r:id="rId18" w:history="1">
        <w:r w:rsidRPr="00770E94">
          <w:rPr>
            <w:rStyle w:val="Hyperlink"/>
            <w:lang w:val="en-US"/>
          </w:rPr>
          <w:t>https://www.yum.com/wps/portal/yumbrands/Yumbrands/company/our-brands/kfc</w:t>
        </w:r>
      </w:hyperlink>
      <w:r w:rsidRPr="00A11E46">
        <w:rPr>
          <w:lang w:val="en-US"/>
        </w:rPr>
        <w:t>.</w:t>
      </w:r>
      <w:r>
        <w:rPr>
          <w:lang w:val="en-US"/>
        </w:rPr>
        <w:t xml:space="preserve"> </w:t>
      </w:r>
    </w:p>
    <w:p w14:paraId="0C24D078" w14:textId="77777777" w:rsidR="00A11E46" w:rsidRPr="00B33890" w:rsidRDefault="00A11E46" w:rsidP="00A11E46"/>
    <w:p w14:paraId="7B5E3673" w14:textId="77777777" w:rsidR="000A0AF4" w:rsidRPr="000A0AF4" w:rsidRDefault="000A0AF4"/>
    <w:p w14:paraId="685BD615" w14:textId="77777777" w:rsidR="000A0AF4" w:rsidRPr="000A0AF4" w:rsidRDefault="000A0AF4"/>
    <w:p w14:paraId="2630CAA8" w14:textId="77777777" w:rsidR="000A0AF4" w:rsidRPr="000A0AF4" w:rsidRDefault="000A0AF4"/>
    <w:sectPr w:rsidR="000A0AF4" w:rsidRPr="000A0AF4">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AA42D" w14:textId="77777777" w:rsidR="00540367" w:rsidRDefault="00540367" w:rsidP="00B33890">
      <w:pPr>
        <w:spacing w:after="0" w:line="240" w:lineRule="auto"/>
      </w:pPr>
      <w:r>
        <w:separator/>
      </w:r>
    </w:p>
  </w:endnote>
  <w:endnote w:type="continuationSeparator" w:id="0">
    <w:p w14:paraId="01065308" w14:textId="77777777" w:rsidR="00540367" w:rsidRDefault="00540367" w:rsidP="00B33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34FF0" w14:textId="77777777" w:rsidR="00854DCE" w:rsidRDefault="00854D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006979"/>
      <w:docPartObj>
        <w:docPartGallery w:val="Page Numbers (Bottom of Page)"/>
        <w:docPartUnique/>
      </w:docPartObj>
    </w:sdtPr>
    <w:sdtEndPr>
      <w:rPr>
        <w:noProof/>
      </w:rPr>
    </w:sdtEndPr>
    <w:sdtContent>
      <w:p w14:paraId="01B35E1E" w14:textId="77777777" w:rsidR="001C5295" w:rsidRDefault="001C5295">
        <w:pPr>
          <w:pStyle w:val="Footer"/>
          <w:jc w:val="center"/>
        </w:pPr>
        <w:r>
          <w:fldChar w:fldCharType="begin"/>
        </w:r>
        <w:r>
          <w:instrText xml:space="preserve"> PAGE   \* MERGEFORMAT </w:instrText>
        </w:r>
        <w:r>
          <w:fldChar w:fldCharType="separate"/>
        </w:r>
        <w:r w:rsidR="007313DD">
          <w:rPr>
            <w:noProof/>
          </w:rPr>
          <w:t>5</w:t>
        </w:r>
        <w:r>
          <w:rPr>
            <w:noProof/>
          </w:rPr>
          <w:fldChar w:fldCharType="end"/>
        </w:r>
      </w:p>
    </w:sdtContent>
  </w:sdt>
  <w:p w14:paraId="592E536D" w14:textId="77777777" w:rsidR="001C5295" w:rsidRDefault="001C52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28B3A" w14:textId="77777777" w:rsidR="00854DCE" w:rsidRDefault="00854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C1C4E" w14:textId="77777777" w:rsidR="00540367" w:rsidRDefault="00540367" w:rsidP="00B33890">
      <w:pPr>
        <w:spacing w:after="0" w:line="240" w:lineRule="auto"/>
      </w:pPr>
      <w:r>
        <w:separator/>
      </w:r>
    </w:p>
  </w:footnote>
  <w:footnote w:type="continuationSeparator" w:id="0">
    <w:p w14:paraId="66D18CDB" w14:textId="77777777" w:rsidR="00540367" w:rsidRDefault="00540367" w:rsidP="00B33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A3EC" w14:textId="77777777" w:rsidR="00854DCE" w:rsidRDefault="00854D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CC2A9" w14:textId="77777777" w:rsidR="00854DCE" w:rsidRDefault="00854D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F9A77" w14:textId="77777777" w:rsidR="00854DCE" w:rsidRDefault="00854D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F18FA"/>
    <w:multiLevelType w:val="hybridMultilevel"/>
    <w:tmpl w:val="B67A0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331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0AF4"/>
    <w:rsid w:val="00036661"/>
    <w:rsid w:val="0006111C"/>
    <w:rsid w:val="00097CBD"/>
    <w:rsid w:val="000A0AF4"/>
    <w:rsid w:val="000C2319"/>
    <w:rsid w:val="001245B3"/>
    <w:rsid w:val="00194376"/>
    <w:rsid w:val="001C5295"/>
    <w:rsid w:val="001D4441"/>
    <w:rsid w:val="0021107C"/>
    <w:rsid w:val="00223621"/>
    <w:rsid w:val="002366F0"/>
    <w:rsid w:val="00267A81"/>
    <w:rsid w:val="002A7BB0"/>
    <w:rsid w:val="002B2A54"/>
    <w:rsid w:val="00364B09"/>
    <w:rsid w:val="0045230A"/>
    <w:rsid w:val="004967BF"/>
    <w:rsid w:val="00540367"/>
    <w:rsid w:val="005626C3"/>
    <w:rsid w:val="00576964"/>
    <w:rsid w:val="00596E19"/>
    <w:rsid w:val="005D5F94"/>
    <w:rsid w:val="00601142"/>
    <w:rsid w:val="00602209"/>
    <w:rsid w:val="00607122"/>
    <w:rsid w:val="006750E3"/>
    <w:rsid w:val="006876B2"/>
    <w:rsid w:val="006F4F9E"/>
    <w:rsid w:val="007313DD"/>
    <w:rsid w:val="00773D7D"/>
    <w:rsid w:val="007C418F"/>
    <w:rsid w:val="007C6292"/>
    <w:rsid w:val="00812A2B"/>
    <w:rsid w:val="00834158"/>
    <w:rsid w:val="00854DCE"/>
    <w:rsid w:val="00973015"/>
    <w:rsid w:val="00A071DC"/>
    <w:rsid w:val="00A11E46"/>
    <w:rsid w:val="00AB66AC"/>
    <w:rsid w:val="00B33890"/>
    <w:rsid w:val="00B42E44"/>
    <w:rsid w:val="00B4397F"/>
    <w:rsid w:val="00B66A7A"/>
    <w:rsid w:val="00B93738"/>
    <w:rsid w:val="00BC6681"/>
    <w:rsid w:val="00C12ED2"/>
    <w:rsid w:val="00D86089"/>
    <w:rsid w:val="00D944B8"/>
    <w:rsid w:val="00DE5F95"/>
    <w:rsid w:val="00E05968"/>
    <w:rsid w:val="00E2680D"/>
    <w:rsid w:val="00E76591"/>
    <w:rsid w:val="00E95883"/>
    <w:rsid w:val="00F54117"/>
    <w:rsid w:val="00F56D42"/>
    <w:rsid w:val="00FB272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16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6B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A7BB0"/>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2A7BB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0A0A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BB0"/>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2A7BB0"/>
    <w:rPr>
      <w:rFonts w:ascii="Arial" w:eastAsiaTheme="majorEastAsia" w:hAnsi="Arial" w:cstheme="majorBidi"/>
      <w:b/>
      <w:bCs/>
      <w:color w:val="000000" w:themeColor="text1"/>
      <w:sz w:val="28"/>
      <w:szCs w:val="26"/>
    </w:rPr>
  </w:style>
  <w:style w:type="character" w:customStyle="1" w:styleId="Heading3Char">
    <w:name w:val="Heading 3 Char"/>
    <w:basedOn w:val="DefaultParagraphFont"/>
    <w:link w:val="Heading3"/>
    <w:uiPriority w:val="9"/>
    <w:rsid w:val="000A0AF4"/>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0A0AF4"/>
    <w:pPr>
      <w:ind w:left="720"/>
      <w:contextualSpacing/>
    </w:pPr>
  </w:style>
  <w:style w:type="paragraph" w:styleId="Header">
    <w:name w:val="header"/>
    <w:basedOn w:val="Normal"/>
    <w:link w:val="HeaderChar"/>
    <w:uiPriority w:val="99"/>
    <w:unhideWhenUsed/>
    <w:rsid w:val="00B33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890"/>
    <w:rPr>
      <w:rFonts w:ascii="Arial" w:hAnsi="Arial"/>
      <w:sz w:val="24"/>
      <w:lang w:val="en-GB"/>
    </w:rPr>
  </w:style>
  <w:style w:type="paragraph" w:styleId="Footer">
    <w:name w:val="footer"/>
    <w:basedOn w:val="Normal"/>
    <w:link w:val="FooterChar"/>
    <w:uiPriority w:val="99"/>
    <w:unhideWhenUsed/>
    <w:rsid w:val="00B33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890"/>
    <w:rPr>
      <w:rFonts w:ascii="Arial" w:hAnsi="Arial"/>
      <w:sz w:val="24"/>
      <w:lang w:val="en-GB"/>
    </w:rPr>
  </w:style>
  <w:style w:type="paragraph" w:styleId="TOCHeading">
    <w:name w:val="TOC Heading"/>
    <w:basedOn w:val="Heading1"/>
    <w:next w:val="Normal"/>
    <w:uiPriority w:val="39"/>
    <w:semiHidden/>
    <w:unhideWhenUsed/>
    <w:qFormat/>
    <w:rsid w:val="00B33890"/>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B33890"/>
    <w:pPr>
      <w:spacing w:after="100"/>
    </w:pPr>
  </w:style>
  <w:style w:type="paragraph" w:styleId="TOC2">
    <w:name w:val="toc 2"/>
    <w:basedOn w:val="Normal"/>
    <w:next w:val="Normal"/>
    <w:autoRedefine/>
    <w:uiPriority w:val="39"/>
    <w:unhideWhenUsed/>
    <w:rsid w:val="00B33890"/>
    <w:pPr>
      <w:spacing w:after="100"/>
      <w:ind w:left="240"/>
    </w:pPr>
  </w:style>
  <w:style w:type="paragraph" w:styleId="TOC3">
    <w:name w:val="toc 3"/>
    <w:basedOn w:val="Normal"/>
    <w:next w:val="Normal"/>
    <w:autoRedefine/>
    <w:uiPriority w:val="39"/>
    <w:unhideWhenUsed/>
    <w:rsid w:val="00B33890"/>
    <w:pPr>
      <w:spacing w:after="100"/>
      <w:ind w:left="480"/>
    </w:pPr>
  </w:style>
  <w:style w:type="character" w:styleId="Hyperlink">
    <w:name w:val="Hyperlink"/>
    <w:basedOn w:val="DefaultParagraphFont"/>
    <w:uiPriority w:val="99"/>
    <w:unhideWhenUsed/>
    <w:rsid w:val="00B33890"/>
    <w:rPr>
      <w:color w:val="0000FF" w:themeColor="hyperlink"/>
      <w:u w:val="single"/>
    </w:rPr>
  </w:style>
  <w:style w:type="paragraph" w:styleId="BalloonText">
    <w:name w:val="Balloon Text"/>
    <w:basedOn w:val="Normal"/>
    <w:link w:val="BalloonTextChar"/>
    <w:uiPriority w:val="99"/>
    <w:semiHidden/>
    <w:unhideWhenUsed/>
    <w:rsid w:val="00B338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9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529470">
      <w:bodyDiv w:val="1"/>
      <w:marLeft w:val="0"/>
      <w:marRight w:val="0"/>
      <w:marTop w:val="0"/>
      <w:marBottom w:val="0"/>
      <w:divBdr>
        <w:top w:val="none" w:sz="0" w:space="0" w:color="auto"/>
        <w:left w:val="none" w:sz="0" w:space="0" w:color="auto"/>
        <w:bottom w:val="none" w:sz="0" w:space="0" w:color="auto"/>
        <w:right w:val="none" w:sz="0" w:space="0" w:color="auto"/>
      </w:divBdr>
      <w:divsChild>
        <w:div w:id="822280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food-statistics-pocketbook/food-statistics-in-your-pocket" TargetMode="External"/><Relationship Id="rId18" Type="http://schemas.openxmlformats.org/officeDocument/2006/relationships/hyperlink" Target="https://www.yum.com/wps/portal/yumbrands/Yumbrands/company/our-brands/kf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ata.worldbank.org/indicator/NY.GDP.PCAP.CD?locations=GB"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ns.gov.uk/economy/inflationandpriceindices/bulletins/consumerpriceinflation/june202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global.kfc.com/company"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kfc.co.uk/about-kfc"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6FB32-89A1-47A5-919F-4F0B2E761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6784</Words>
  <Characters>38673</Characters>
  <Application>Microsoft Office Word</Application>
  <DocSecurity>0</DocSecurity>
  <Lines>322</Lines>
  <Paragraphs>90</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
      <vt:lpstr>Section 1: International Marketing Report</vt:lpstr>
      <vt:lpstr>    Introduction</vt:lpstr>
      <vt:lpstr>    Company and market context</vt:lpstr>
      <vt:lpstr>    Comparative market analysis</vt:lpstr>
      <vt:lpstr>        Political factors</vt:lpstr>
      <vt:lpstr>        Economic factors</vt:lpstr>
      <vt:lpstr>        Social factors</vt:lpstr>
      <vt:lpstr>        Technological factors</vt:lpstr>
      <vt:lpstr>        Legal factors</vt:lpstr>
      <vt:lpstr>        Environmental factors</vt:lpstr>
      <vt:lpstr>    Comparative analysis of STP</vt:lpstr>
      <vt:lpstr>        Segmentation</vt:lpstr>
      <vt:lpstr>        Targeting</vt:lpstr>
      <vt:lpstr>        Positioning</vt:lpstr>
      <vt:lpstr>    Comparative analysis of the 7Ps</vt:lpstr>
      <vt:lpstr>        Product</vt:lpstr>
      <vt:lpstr>        Price</vt:lpstr>
      <vt:lpstr>        Place</vt:lpstr>
      <vt:lpstr>        Promotion</vt:lpstr>
      <vt:lpstr>        People</vt:lpstr>
      <vt:lpstr>        Process</vt:lpstr>
      <vt:lpstr>        Physical evidence</vt:lpstr>
      <vt:lpstr>    Directional development strategy in India</vt:lpstr>
      <vt:lpstr>    Ethical issues in KFC’s marketing mix</vt:lpstr>
      <vt:lpstr>    Recommendations</vt:lpstr>
      <vt:lpstr>    Conclusion</vt:lpstr>
      <vt:lpstr>Section 2: Reflective account</vt:lpstr>
      <vt:lpstr>    Gibbs’ reflective cycle</vt:lpstr>
      <vt:lpstr>        Description</vt:lpstr>
      <vt:lpstr>        Feelings</vt:lpstr>
      <vt:lpstr>        Evaluation</vt:lpstr>
      <vt:lpstr>        Analysis</vt:lpstr>
      <vt:lpstr>        Conclusion</vt:lpstr>
      <vt:lpstr>        Action plan</vt:lpstr>
      <vt:lpstr>References</vt:lpstr>
    </vt:vector>
  </TitlesOfParts>
  <LinksUpToDate>false</LinksUpToDate>
  <CharactersWithSpaces>45367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2026-04-18T04:26:00Z</dcterms:created>
  <dcterms:modified xsi:type="dcterms:W3CDTF">2026-04-23T04:15:00Z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34515b46-7fb0-4bd4-a710-d8eb004d4602</vt:lpwstr>
  </property>
</Properties>
</file>