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B5868" w14:textId="2D9965EF" w:rsidR="000723A2" w:rsidRPr="00663891" w:rsidRDefault="000723A2" w:rsidP="00127ABC">
      <w:pPr>
        <w:spacing w:line="360" w:lineRule="auto"/>
        <w:jc w:val="both"/>
        <w:rPr>
          <w:rFonts w:cstheme="minorHAnsi"/>
          <w:sz w:val="24"/>
          <w:szCs w:val="24"/>
        </w:rPr>
      </w:pPr>
      <w:r w:rsidRPr="00663891">
        <w:rPr>
          <w:rFonts w:cstheme="minorHAnsi"/>
          <w:sz w:val="24"/>
          <w:szCs w:val="24"/>
        </w:rPr>
        <w:t xml:space="preserve">Report - small-scale qualitative report </w:t>
      </w:r>
      <w:r w:rsidR="00663891" w:rsidRPr="00663891">
        <w:rPr>
          <w:rFonts w:cstheme="minorHAnsi"/>
          <w:sz w:val="24"/>
          <w:szCs w:val="24"/>
        </w:rPr>
        <w:t>on</w:t>
      </w:r>
      <w:r w:rsidRPr="00663891">
        <w:rPr>
          <w:rFonts w:cstheme="minorHAnsi"/>
          <w:sz w:val="24"/>
          <w:szCs w:val="24"/>
        </w:rPr>
        <w:t xml:space="preserve"> the </w:t>
      </w:r>
      <w:r w:rsidR="0019462F">
        <w:rPr>
          <w:rFonts w:cstheme="minorHAnsi"/>
          <w:sz w:val="24"/>
          <w:szCs w:val="24"/>
        </w:rPr>
        <w:t>i</w:t>
      </w:r>
      <w:r w:rsidR="00663891" w:rsidRPr="00663891">
        <w:rPr>
          <w:rFonts w:cstheme="minorHAnsi"/>
          <w:sz w:val="24"/>
          <w:szCs w:val="24"/>
        </w:rPr>
        <w:t>mpact of Mass Media Campaigns on changing health related behaviours.</w:t>
      </w:r>
    </w:p>
    <w:p w14:paraId="10379A9F" w14:textId="43F09B06" w:rsidR="000723A2" w:rsidRPr="00127ABC" w:rsidRDefault="000723A2" w:rsidP="00127ABC">
      <w:pPr>
        <w:spacing w:line="360" w:lineRule="auto"/>
        <w:jc w:val="both"/>
        <w:rPr>
          <w:rFonts w:cstheme="minorHAnsi"/>
          <w:sz w:val="24"/>
          <w:szCs w:val="24"/>
        </w:rPr>
      </w:pPr>
      <w:r w:rsidRPr="00127ABC">
        <w:rPr>
          <w:rFonts w:cstheme="minorHAnsi"/>
          <w:sz w:val="24"/>
          <w:szCs w:val="24"/>
        </w:rPr>
        <w:t>Abstr</w:t>
      </w:r>
      <w:r w:rsidR="009C09C5" w:rsidRPr="00127ABC">
        <w:rPr>
          <w:rFonts w:cstheme="minorHAnsi"/>
          <w:sz w:val="24"/>
          <w:szCs w:val="24"/>
        </w:rPr>
        <w:t>act</w:t>
      </w:r>
    </w:p>
    <w:p w14:paraId="3549B9E5" w14:textId="4094EEDD" w:rsidR="00E00C73" w:rsidRDefault="009C09C5" w:rsidP="00127ABC">
      <w:pPr>
        <w:spacing w:line="360" w:lineRule="auto"/>
        <w:jc w:val="both"/>
        <w:rPr>
          <w:rFonts w:cstheme="minorHAnsi"/>
          <w:sz w:val="24"/>
          <w:szCs w:val="24"/>
        </w:rPr>
      </w:pPr>
      <w:r w:rsidRPr="00127ABC">
        <w:rPr>
          <w:rFonts w:cstheme="minorHAnsi"/>
          <w:sz w:val="24"/>
          <w:szCs w:val="24"/>
        </w:rPr>
        <w:t xml:space="preserve">Mass media campaigns focusing on health-related behaviour are commonly used within an attempt to change or reduce a behaviour. The aim of this study was to provide an analysis of characteristics which relate to </w:t>
      </w:r>
      <w:r w:rsidR="00D21CD9" w:rsidRPr="00127ABC">
        <w:rPr>
          <w:rFonts w:cstheme="minorHAnsi"/>
          <w:sz w:val="24"/>
          <w:szCs w:val="24"/>
        </w:rPr>
        <w:t xml:space="preserve">perceptions of mass-media health campaigns and whether these campaigns encourage people to reduce or </w:t>
      </w:r>
      <w:r w:rsidR="008774CF" w:rsidRPr="00127ABC">
        <w:rPr>
          <w:rFonts w:cstheme="minorHAnsi"/>
          <w:sz w:val="24"/>
          <w:szCs w:val="24"/>
        </w:rPr>
        <w:t xml:space="preserve">completely </w:t>
      </w:r>
      <w:r w:rsidR="00D21CD9" w:rsidRPr="00127ABC">
        <w:rPr>
          <w:rFonts w:cstheme="minorHAnsi"/>
          <w:sz w:val="24"/>
          <w:szCs w:val="24"/>
        </w:rPr>
        <w:t>stop potentially harmful behaviours. The health behaviour campaigns discussed within this report were namely alcohol and smoking related. Using a small-</w:t>
      </w:r>
      <w:r w:rsidR="008774CF" w:rsidRPr="00127ABC">
        <w:rPr>
          <w:rFonts w:cstheme="minorHAnsi"/>
          <w:sz w:val="24"/>
          <w:szCs w:val="24"/>
        </w:rPr>
        <w:t xml:space="preserve">scale </w:t>
      </w:r>
      <w:r w:rsidR="00D21CD9" w:rsidRPr="00127ABC">
        <w:rPr>
          <w:rFonts w:cstheme="minorHAnsi"/>
          <w:sz w:val="24"/>
          <w:szCs w:val="24"/>
        </w:rPr>
        <w:t xml:space="preserve">qualitative design, a focus group consisting of 1 male and 3 females </w:t>
      </w:r>
      <w:r w:rsidR="008774CF" w:rsidRPr="00127ABC">
        <w:rPr>
          <w:rFonts w:cstheme="minorHAnsi"/>
          <w:sz w:val="24"/>
          <w:szCs w:val="24"/>
        </w:rPr>
        <w:t>with a mean age of</w:t>
      </w:r>
      <w:r w:rsidR="00177843" w:rsidRPr="00127ABC">
        <w:rPr>
          <w:rFonts w:cstheme="minorHAnsi"/>
          <w:sz w:val="24"/>
          <w:szCs w:val="24"/>
        </w:rPr>
        <w:t xml:space="preserve"> 36</w:t>
      </w:r>
      <w:r w:rsidR="008774CF" w:rsidRPr="00127ABC">
        <w:rPr>
          <w:rFonts w:cstheme="minorHAnsi"/>
          <w:sz w:val="24"/>
          <w:szCs w:val="24"/>
        </w:rPr>
        <w:t xml:space="preserve"> </w:t>
      </w:r>
      <w:r w:rsidR="00D21CD9" w:rsidRPr="00127ABC">
        <w:rPr>
          <w:rFonts w:cstheme="minorHAnsi"/>
          <w:sz w:val="24"/>
          <w:szCs w:val="24"/>
        </w:rPr>
        <w:t xml:space="preserve">was conducted to gain more knowledge </w:t>
      </w:r>
      <w:r w:rsidR="00177843" w:rsidRPr="00127ABC">
        <w:rPr>
          <w:rFonts w:cstheme="minorHAnsi"/>
          <w:sz w:val="24"/>
          <w:szCs w:val="24"/>
        </w:rPr>
        <w:t>in this area</w:t>
      </w:r>
      <w:r w:rsidR="00D21CD9" w:rsidRPr="00127ABC">
        <w:rPr>
          <w:rFonts w:cstheme="minorHAnsi"/>
          <w:sz w:val="24"/>
          <w:szCs w:val="24"/>
        </w:rPr>
        <w:t xml:space="preserve">. </w:t>
      </w:r>
      <w:r w:rsidR="00CD5556">
        <w:rPr>
          <w:rFonts w:cstheme="minorHAnsi"/>
          <w:sz w:val="24"/>
          <w:szCs w:val="24"/>
        </w:rPr>
        <w:t xml:space="preserve">Upon analysing the transcription from the focus group, patterns in the raw data </w:t>
      </w:r>
      <w:r w:rsidR="00913806">
        <w:rPr>
          <w:rFonts w:cstheme="minorHAnsi"/>
          <w:sz w:val="24"/>
          <w:szCs w:val="24"/>
        </w:rPr>
        <w:t xml:space="preserve">illustrated principles of The Health Belief Model (HBM) therefore, themes were </w:t>
      </w:r>
      <w:r w:rsidR="008C71EC">
        <w:rPr>
          <w:rFonts w:cstheme="minorHAnsi"/>
          <w:sz w:val="24"/>
          <w:szCs w:val="24"/>
        </w:rPr>
        <w:t>developed in relation to th</w:t>
      </w:r>
      <w:r w:rsidR="00A32B3C">
        <w:rPr>
          <w:rFonts w:cstheme="minorHAnsi"/>
          <w:sz w:val="24"/>
          <w:szCs w:val="24"/>
        </w:rPr>
        <w:t xml:space="preserve">is, four themes were </w:t>
      </w:r>
      <w:r w:rsidR="00CE1020">
        <w:rPr>
          <w:rFonts w:cstheme="minorHAnsi"/>
          <w:sz w:val="24"/>
          <w:szCs w:val="24"/>
        </w:rPr>
        <w:t>identified</w:t>
      </w:r>
      <w:r w:rsidR="00CE1020">
        <w:rPr>
          <w:sz w:val="24"/>
          <w:szCs w:val="24"/>
        </w:rPr>
        <w:t>:</w:t>
      </w:r>
      <w:r w:rsidR="00A32B3C">
        <w:rPr>
          <w:sz w:val="24"/>
          <w:szCs w:val="24"/>
        </w:rPr>
        <w:t xml:space="preserve"> </w:t>
      </w:r>
      <w:r w:rsidR="00A32B3C" w:rsidRPr="00E44BF1">
        <w:rPr>
          <w:sz w:val="24"/>
          <w:szCs w:val="24"/>
        </w:rPr>
        <w:t>perceived susceptibility</w:t>
      </w:r>
      <w:r w:rsidR="00A32B3C">
        <w:rPr>
          <w:sz w:val="24"/>
          <w:szCs w:val="24"/>
        </w:rPr>
        <w:t xml:space="preserve">, </w:t>
      </w:r>
      <w:r w:rsidR="00A32B3C" w:rsidRPr="00E44BF1">
        <w:rPr>
          <w:sz w:val="24"/>
          <w:szCs w:val="24"/>
        </w:rPr>
        <w:t>perceived severity</w:t>
      </w:r>
      <w:r w:rsidR="00A32B3C">
        <w:rPr>
          <w:sz w:val="24"/>
          <w:szCs w:val="24"/>
        </w:rPr>
        <w:t xml:space="preserve">, </w:t>
      </w:r>
      <w:r w:rsidR="00A32B3C" w:rsidRPr="00E44BF1">
        <w:rPr>
          <w:sz w:val="24"/>
          <w:szCs w:val="24"/>
        </w:rPr>
        <w:t xml:space="preserve">perceived </w:t>
      </w:r>
      <w:r w:rsidR="00B74775" w:rsidRPr="00E44BF1">
        <w:rPr>
          <w:sz w:val="24"/>
          <w:szCs w:val="24"/>
        </w:rPr>
        <w:t>benefits,</w:t>
      </w:r>
      <w:r w:rsidR="00B42549">
        <w:rPr>
          <w:sz w:val="24"/>
          <w:szCs w:val="24"/>
        </w:rPr>
        <w:t xml:space="preserve"> and </w:t>
      </w:r>
      <w:r w:rsidR="00A32B3C">
        <w:rPr>
          <w:sz w:val="24"/>
          <w:szCs w:val="24"/>
        </w:rPr>
        <w:t>perceived barriers</w:t>
      </w:r>
      <w:r w:rsidR="004D51D2">
        <w:rPr>
          <w:sz w:val="24"/>
          <w:szCs w:val="24"/>
        </w:rPr>
        <w:t>. Overall participants showed they believed that health campaigns wer</w:t>
      </w:r>
      <w:r w:rsidR="00B42549">
        <w:rPr>
          <w:sz w:val="24"/>
          <w:szCs w:val="24"/>
        </w:rPr>
        <w:t xml:space="preserve">e not </w:t>
      </w:r>
      <w:r w:rsidR="002516F0">
        <w:rPr>
          <w:sz w:val="24"/>
          <w:szCs w:val="24"/>
        </w:rPr>
        <w:t xml:space="preserve">significantly effective, raw data </w:t>
      </w:r>
      <w:r w:rsidR="00FC5E24">
        <w:rPr>
          <w:sz w:val="24"/>
          <w:szCs w:val="24"/>
        </w:rPr>
        <w:t xml:space="preserve">demonstrated that this was mainly due to their perceived </w:t>
      </w:r>
      <w:r w:rsidR="00C1695C">
        <w:rPr>
          <w:sz w:val="24"/>
          <w:szCs w:val="24"/>
        </w:rPr>
        <w:t>susceptibly and perceived severity</w:t>
      </w:r>
      <w:r w:rsidR="00C31142">
        <w:rPr>
          <w:sz w:val="24"/>
          <w:szCs w:val="24"/>
        </w:rPr>
        <w:t xml:space="preserve">. Likewise, </w:t>
      </w:r>
      <w:r w:rsidR="00E941B8">
        <w:rPr>
          <w:sz w:val="24"/>
          <w:szCs w:val="24"/>
        </w:rPr>
        <w:t>when participants were met wit</w:t>
      </w:r>
      <w:r w:rsidR="008E2B6B">
        <w:rPr>
          <w:sz w:val="24"/>
          <w:szCs w:val="24"/>
        </w:rPr>
        <w:t>h</w:t>
      </w:r>
      <w:r w:rsidR="00E941B8">
        <w:rPr>
          <w:sz w:val="24"/>
          <w:szCs w:val="24"/>
        </w:rPr>
        <w:t xml:space="preserve"> potentially distressing images from health campaigns</w:t>
      </w:r>
      <w:r w:rsidR="00B22E87">
        <w:rPr>
          <w:sz w:val="24"/>
          <w:szCs w:val="24"/>
        </w:rPr>
        <w:t xml:space="preserve"> (such as </w:t>
      </w:r>
      <w:r w:rsidR="00FE07CA">
        <w:rPr>
          <w:sz w:val="24"/>
          <w:szCs w:val="24"/>
        </w:rPr>
        <w:t>foetuses</w:t>
      </w:r>
      <w:r w:rsidR="00B22E87">
        <w:rPr>
          <w:sz w:val="24"/>
          <w:szCs w:val="24"/>
        </w:rPr>
        <w:t xml:space="preserve"> surrounded by smoke) </w:t>
      </w:r>
      <w:r w:rsidR="009D5BBD">
        <w:rPr>
          <w:sz w:val="24"/>
          <w:szCs w:val="24"/>
        </w:rPr>
        <w:t xml:space="preserve">participants agreed that these media </w:t>
      </w:r>
      <w:r w:rsidR="001F615C">
        <w:rPr>
          <w:sz w:val="24"/>
          <w:szCs w:val="24"/>
        </w:rPr>
        <w:t>campaigns would encourage individuals to stop smoking or drinking</w:t>
      </w:r>
      <w:r w:rsidR="00496E9A">
        <w:rPr>
          <w:sz w:val="24"/>
          <w:szCs w:val="24"/>
        </w:rPr>
        <w:t>, th</w:t>
      </w:r>
      <w:r w:rsidR="008C0F6D">
        <w:rPr>
          <w:sz w:val="24"/>
          <w:szCs w:val="24"/>
        </w:rPr>
        <w:t>e responses indicated that the more distressing the images were on the health campaigns – t</w:t>
      </w:r>
      <w:r w:rsidR="005A58A7">
        <w:rPr>
          <w:sz w:val="24"/>
          <w:szCs w:val="24"/>
        </w:rPr>
        <w:t>he more likely cues to action were prompted.</w:t>
      </w:r>
      <w:r w:rsidR="001F615C">
        <w:rPr>
          <w:sz w:val="24"/>
          <w:szCs w:val="24"/>
        </w:rPr>
        <w:t xml:space="preserve"> </w:t>
      </w:r>
      <w:r w:rsidR="00CF01FA" w:rsidRPr="00127ABC">
        <w:rPr>
          <w:rFonts w:cstheme="minorHAnsi"/>
          <w:sz w:val="24"/>
          <w:szCs w:val="24"/>
        </w:rPr>
        <w:t>To date there Is not a large variety of research which assesses the perceptions of individuals’ opinions on how effective health-related mass media campaigns may be (</w:t>
      </w:r>
      <w:proofErr w:type="spellStart"/>
      <w:r w:rsidR="00CF01FA" w:rsidRPr="00127ABC">
        <w:rPr>
          <w:rFonts w:cstheme="minorHAnsi"/>
          <w:sz w:val="24"/>
          <w:szCs w:val="24"/>
        </w:rPr>
        <w:t>Duplaga</w:t>
      </w:r>
      <w:proofErr w:type="spellEnd"/>
      <w:r w:rsidR="00CF01FA" w:rsidRPr="00127ABC">
        <w:rPr>
          <w:rFonts w:cstheme="minorHAnsi"/>
          <w:sz w:val="24"/>
          <w:szCs w:val="24"/>
        </w:rPr>
        <w:t>, 2019)</w:t>
      </w:r>
      <w:r w:rsidR="00CF01FA">
        <w:rPr>
          <w:rFonts w:cstheme="minorHAnsi"/>
          <w:sz w:val="24"/>
          <w:szCs w:val="24"/>
        </w:rPr>
        <w:t xml:space="preserve">. More research within this area needs to be done to identify different factors which may </w:t>
      </w:r>
      <w:r w:rsidR="00021B2C">
        <w:rPr>
          <w:rFonts w:cstheme="minorHAnsi"/>
          <w:sz w:val="24"/>
          <w:szCs w:val="24"/>
        </w:rPr>
        <w:t xml:space="preserve">increase the likelihood of health campaigns </w:t>
      </w:r>
      <w:r w:rsidR="0009474B">
        <w:rPr>
          <w:rFonts w:cstheme="minorHAnsi"/>
          <w:sz w:val="24"/>
          <w:szCs w:val="24"/>
        </w:rPr>
        <w:t>being successful.</w:t>
      </w:r>
    </w:p>
    <w:p w14:paraId="0273A508" w14:textId="5444139E" w:rsidR="000723A2" w:rsidRPr="00127ABC" w:rsidRDefault="000723A2" w:rsidP="00127ABC">
      <w:pPr>
        <w:spacing w:line="360" w:lineRule="auto"/>
        <w:jc w:val="both"/>
        <w:rPr>
          <w:rFonts w:cstheme="minorHAnsi"/>
          <w:sz w:val="24"/>
          <w:szCs w:val="24"/>
        </w:rPr>
      </w:pPr>
      <w:r w:rsidRPr="00127ABC">
        <w:rPr>
          <w:rFonts w:cstheme="minorHAnsi"/>
          <w:sz w:val="24"/>
          <w:szCs w:val="24"/>
        </w:rPr>
        <w:t>Introduction</w:t>
      </w:r>
    </w:p>
    <w:p w14:paraId="38B3DD48" w14:textId="165C78DB" w:rsidR="00C156A5" w:rsidRPr="00127ABC" w:rsidRDefault="00AA1072" w:rsidP="00127ABC">
      <w:pPr>
        <w:spacing w:line="360" w:lineRule="auto"/>
        <w:jc w:val="both"/>
        <w:rPr>
          <w:rFonts w:cstheme="minorHAnsi"/>
          <w:sz w:val="24"/>
          <w:szCs w:val="24"/>
        </w:rPr>
      </w:pPr>
      <w:r w:rsidRPr="00127ABC">
        <w:rPr>
          <w:rFonts w:cstheme="minorHAnsi"/>
          <w:sz w:val="24"/>
          <w:szCs w:val="24"/>
        </w:rPr>
        <w:t>Public health has traditionally depended on a combination of methods, primarily mass-media health campaigns, taxation policies to influence health-related decisions, and legislation to restrict unhealthy practises. While these tactics are effective and have resulted in many benefits in public health, individuals face challenges and do not always respond to these tools</w:t>
      </w:r>
      <w:r w:rsidR="00694EB3" w:rsidRPr="00127ABC">
        <w:rPr>
          <w:rFonts w:cstheme="minorHAnsi"/>
          <w:sz w:val="24"/>
          <w:szCs w:val="24"/>
        </w:rPr>
        <w:t xml:space="preserve">, they </w:t>
      </w:r>
      <w:r w:rsidRPr="00127ABC">
        <w:rPr>
          <w:rFonts w:cstheme="minorHAnsi"/>
          <w:sz w:val="24"/>
          <w:szCs w:val="24"/>
        </w:rPr>
        <w:t xml:space="preserve">may even be resistant to changing their behaviours despite </w:t>
      </w:r>
      <w:r w:rsidR="00694EB3" w:rsidRPr="00127ABC">
        <w:rPr>
          <w:rFonts w:cstheme="minorHAnsi"/>
          <w:sz w:val="24"/>
          <w:szCs w:val="24"/>
        </w:rPr>
        <w:t xml:space="preserve">potential </w:t>
      </w:r>
      <w:r w:rsidRPr="00127ABC">
        <w:rPr>
          <w:rFonts w:cstheme="minorHAnsi"/>
          <w:sz w:val="24"/>
          <w:szCs w:val="24"/>
        </w:rPr>
        <w:t xml:space="preserve">financial gains. </w:t>
      </w:r>
      <w:r w:rsidRPr="00127ABC">
        <w:rPr>
          <w:rFonts w:cstheme="minorHAnsi"/>
          <w:sz w:val="24"/>
          <w:szCs w:val="24"/>
        </w:rPr>
        <w:lastRenderedPageBreak/>
        <w:t>Rational reasoning has a limited impact on ingrained habits, especially when they are influenced by strong peer pressures</w:t>
      </w:r>
      <w:r w:rsidR="00DA661F" w:rsidRPr="00127ABC">
        <w:rPr>
          <w:rFonts w:cstheme="minorHAnsi"/>
          <w:sz w:val="24"/>
          <w:szCs w:val="24"/>
        </w:rPr>
        <w:t>, environment</w:t>
      </w:r>
      <w:r w:rsidRPr="00127ABC">
        <w:rPr>
          <w:rFonts w:cstheme="minorHAnsi"/>
          <w:sz w:val="24"/>
          <w:szCs w:val="24"/>
        </w:rPr>
        <w:t xml:space="preserve"> or even addiction</w:t>
      </w:r>
      <w:r w:rsidR="00AB596D" w:rsidRPr="00127ABC">
        <w:rPr>
          <w:rFonts w:cstheme="minorHAnsi"/>
          <w:sz w:val="24"/>
          <w:szCs w:val="24"/>
        </w:rPr>
        <w:t xml:space="preserve"> (</w:t>
      </w:r>
      <w:proofErr w:type="spellStart"/>
      <w:r w:rsidR="00AB596D" w:rsidRPr="00127ABC">
        <w:rPr>
          <w:rFonts w:cstheme="minorHAnsi"/>
          <w:sz w:val="24"/>
          <w:szCs w:val="24"/>
        </w:rPr>
        <w:t>Mcdaid</w:t>
      </w:r>
      <w:proofErr w:type="spellEnd"/>
      <w:r w:rsidR="00AB596D" w:rsidRPr="00127ABC">
        <w:rPr>
          <w:rFonts w:cstheme="minorHAnsi"/>
          <w:sz w:val="24"/>
          <w:szCs w:val="24"/>
        </w:rPr>
        <w:t xml:space="preserve"> et al., 2014)</w:t>
      </w:r>
      <w:r w:rsidR="009B62C5" w:rsidRPr="00127ABC">
        <w:rPr>
          <w:rFonts w:cstheme="minorHAnsi"/>
          <w:sz w:val="24"/>
          <w:szCs w:val="24"/>
        </w:rPr>
        <w:t>.</w:t>
      </w:r>
      <w:r w:rsidR="002A784A" w:rsidRPr="00127ABC">
        <w:rPr>
          <w:rFonts w:cstheme="minorHAnsi"/>
          <w:sz w:val="24"/>
          <w:szCs w:val="24"/>
        </w:rPr>
        <w:t xml:space="preserve"> For example, in the most deprived areas</w:t>
      </w:r>
      <w:r w:rsidR="00386D91" w:rsidRPr="00127ABC">
        <w:rPr>
          <w:rFonts w:cstheme="minorHAnsi"/>
          <w:sz w:val="24"/>
          <w:szCs w:val="24"/>
        </w:rPr>
        <w:t xml:space="preserve"> of Wales</w:t>
      </w:r>
      <w:r w:rsidR="00156935" w:rsidRPr="00127ABC">
        <w:rPr>
          <w:rFonts w:cstheme="minorHAnsi"/>
          <w:sz w:val="24"/>
          <w:szCs w:val="24"/>
        </w:rPr>
        <w:t xml:space="preserve">, mortality </w:t>
      </w:r>
      <w:r w:rsidR="00947401" w:rsidRPr="00127ABC">
        <w:rPr>
          <w:rFonts w:cstheme="minorHAnsi"/>
          <w:sz w:val="24"/>
          <w:szCs w:val="24"/>
        </w:rPr>
        <w:t>associated</w:t>
      </w:r>
      <w:r w:rsidR="00156935" w:rsidRPr="00127ABC">
        <w:rPr>
          <w:rFonts w:cstheme="minorHAnsi"/>
          <w:sz w:val="24"/>
          <w:szCs w:val="24"/>
        </w:rPr>
        <w:t xml:space="preserve"> </w:t>
      </w:r>
      <w:r w:rsidR="00947401" w:rsidRPr="00127ABC">
        <w:rPr>
          <w:rFonts w:cstheme="minorHAnsi"/>
          <w:sz w:val="24"/>
          <w:szCs w:val="24"/>
        </w:rPr>
        <w:t>with</w:t>
      </w:r>
      <w:r w:rsidR="00156935" w:rsidRPr="00127ABC">
        <w:rPr>
          <w:rFonts w:cstheme="minorHAnsi"/>
          <w:sz w:val="24"/>
          <w:szCs w:val="24"/>
        </w:rPr>
        <w:t xml:space="preserve"> smoking is 3.5 times higher</w:t>
      </w:r>
      <w:r w:rsidR="00D87C5E" w:rsidRPr="00127ABC">
        <w:rPr>
          <w:rFonts w:cstheme="minorHAnsi"/>
          <w:sz w:val="24"/>
          <w:szCs w:val="24"/>
        </w:rPr>
        <w:t xml:space="preserve"> in females</w:t>
      </w:r>
      <w:r w:rsidR="00386D91" w:rsidRPr="00127ABC">
        <w:rPr>
          <w:rFonts w:cstheme="minorHAnsi"/>
          <w:sz w:val="24"/>
          <w:szCs w:val="24"/>
        </w:rPr>
        <w:t xml:space="preserve"> than</w:t>
      </w:r>
      <w:r w:rsidR="00D87C5E" w:rsidRPr="00127ABC">
        <w:rPr>
          <w:rFonts w:cstheme="minorHAnsi"/>
          <w:sz w:val="24"/>
          <w:szCs w:val="24"/>
        </w:rPr>
        <w:t xml:space="preserve"> females in</w:t>
      </w:r>
      <w:r w:rsidR="00386D91" w:rsidRPr="00127ABC">
        <w:rPr>
          <w:rFonts w:cstheme="minorHAnsi"/>
          <w:sz w:val="24"/>
          <w:szCs w:val="24"/>
        </w:rPr>
        <w:t xml:space="preserve"> less deprived areas </w:t>
      </w:r>
      <w:r w:rsidR="00D87C5E" w:rsidRPr="00127ABC">
        <w:rPr>
          <w:rFonts w:cstheme="minorHAnsi"/>
          <w:sz w:val="24"/>
          <w:szCs w:val="24"/>
        </w:rPr>
        <w:t>and 2.5</w:t>
      </w:r>
      <w:r w:rsidR="00587BC9" w:rsidRPr="00127ABC">
        <w:rPr>
          <w:rFonts w:cstheme="minorHAnsi"/>
          <w:sz w:val="24"/>
          <w:szCs w:val="24"/>
        </w:rPr>
        <w:t xml:space="preserve"> times higher for males</w:t>
      </w:r>
      <w:r w:rsidR="00BD4966" w:rsidRPr="00127ABC">
        <w:rPr>
          <w:rFonts w:cstheme="minorHAnsi"/>
          <w:sz w:val="24"/>
          <w:szCs w:val="24"/>
        </w:rPr>
        <w:t xml:space="preserve"> </w:t>
      </w:r>
      <w:r w:rsidR="00895216" w:rsidRPr="00127ABC">
        <w:rPr>
          <w:rFonts w:cstheme="minorHAnsi"/>
          <w:sz w:val="24"/>
          <w:szCs w:val="24"/>
        </w:rPr>
        <w:t>(NHS Wales, 2019)</w:t>
      </w:r>
      <w:r w:rsidR="00587BC9" w:rsidRPr="00127ABC">
        <w:rPr>
          <w:rFonts w:cstheme="minorHAnsi"/>
          <w:sz w:val="24"/>
          <w:szCs w:val="24"/>
        </w:rPr>
        <w:t>.</w:t>
      </w:r>
      <w:r w:rsidR="002233EB" w:rsidRPr="00127ABC">
        <w:rPr>
          <w:rFonts w:cstheme="minorHAnsi"/>
          <w:sz w:val="24"/>
          <w:szCs w:val="24"/>
        </w:rPr>
        <w:t xml:space="preserve"> </w:t>
      </w:r>
      <w:r w:rsidR="00FE4369" w:rsidRPr="00127ABC">
        <w:rPr>
          <w:rFonts w:cstheme="minorHAnsi"/>
          <w:sz w:val="24"/>
          <w:szCs w:val="24"/>
        </w:rPr>
        <w:t>Furthermore, despite many mass media health campaigns</w:t>
      </w:r>
      <w:r w:rsidR="00D070B0" w:rsidRPr="00127ABC">
        <w:rPr>
          <w:rFonts w:cstheme="minorHAnsi"/>
          <w:sz w:val="24"/>
          <w:szCs w:val="24"/>
        </w:rPr>
        <w:t xml:space="preserve"> used to modify health behaviours, the area still remails a</w:t>
      </w:r>
      <w:r w:rsidR="006633D9" w:rsidRPr="00127ABC">
        <w:rPr>
          <w:rFonts w:cstheme="minorHAnsi"/>
          <w:sz w:val="24"/>
          <w:szCs w:val="24"/>
        </w:rPr>
        <w:t xml:space="preserve"> challenge for public health</w:t>
      </w:r>
      <w:r w:rsidR="00360CB3" w:rsidRPr="00127ABC">
        <w:rPr>
          <w:rFonts w:cstheme="minorHAnsi"/>
          <w:sz w:val="24"/>
          <w:szCs w:val="24"/>
        </w:rPr>
        <w:t xml:space="preserve"> (</w:t>
      </w:r>
      <w:proofErr w:type="spellStart"/>
      <w:r w:rsidR="00360CB3" w:rsidRPr="00127ABC">
        <w:rPr>
          <w:rFonts w:cstheme="minorHAnsi"/>
          <w:sz w:val="24"/>
          <w:szCs w:val="24"/>
        </w:rPr>
        <w:t>Duplaga</w:t>
      </w:r>
      <w:proofErr w:type="spellEnd"/>
      <w:r w:rsidR="00360CB3" w:rsidRPr="00127ABC">
        <w:rPr>
          <w:rFonts w:cstheme="minorHAnsi"/>
          <w:sz w:val="24"/>
          <w:szCs w:val="24"/>
        </w:rPr>
        <w:t>, 2019)</w:t>
      </w:r>
      <w:r w:rsidR="006633D9" w:rsidRPr="00127ABC">
        <w:rPr>
          <w:rFonts w:cstheme="minorHAnsi"/>
          <w:sz w:val="24"/>
          <w:szCs w:val="24"/>
        </w:rPr>
        <w:t xml:space="preserve">. Some researchers argue that </w:t>
      </w:r>
      <w:r w:rsidR="00756FDF" w:rsidRPr="00127ABC">
        <w:rPr>
          <w:rFonts w:cstheme="minorHAnsi"/>
          <w:sz w:val="24"/>
          <w:szCs w:val="24"/>
        </w:rPr>
        <w:t xml:space="preserve">campaigns and interventions based on smoking cessation or alcohol consumption </w:t>
      </w:r>
      <w:r w:rsidR="000D6D2D" w:rsidRPr="00127ABC">
        <w:rPr>
          <w:rFonts w:cstheme="minorHAnsi"/>
          <w:sz w:val="24"/>
          <w:szCs w:val="24"/>
        </w:rPr>
        <w:t>only have limited impact on targeted populations</w:t>
      </w:r>
      <w:r w:rsidR="00B41EA0" w:rsidRPr="00127ABC">
        <w:rPr>
          <w:rFonts w:cstheme="minorHAnsi"/>
          <w:sz w:val="24"/>
          <w:szCs w:val="24"/>
        </w:rPr>
        <w:t xml:space="preserve"> (Bouton, 2014;</w:t>
      </w:r>
      <w:r w:rsidR="00692E3A" w:rsidRPr="00127ABC">
        <w:rPr>
          <w:rFonts w:cstheme="minorHAnsi"/>
          <w:sz w:val="24"/>
          <w:szCs w:val="24"/>
        </w:rPr>
        <w:t>Kelly &amp; Barker, 2016)</w:t>
      </w:r>
      <w:r w:rsidR="000D6D2D" w:rsidRPr="00127ABC">
        <w:rPr>
          <w:rFonts w:cstheme="minorHAnsi"/>
          <w:sz w:val="24"/>
          <w:szCs w:val="24"/>
        </w:rPr>
        <w:t>.</w:t>
      </w:r>
      <w:r w:rsidR="008942A5" w:rsidRPr="00127ABC">
        <w:rPr>
          <w:rFonts w:cstheme="minorHAnsi"/>
          <w:sz w:val="24"/>
          <w:szCs w:val="24"/>
        </w:rPr>
        <w:t xml:space="preserve"> </w:t>
      </w:r>
      <w:r w:rsidR="00082F25" w:rsidRPr="00127ABC">
        <w:rPr>
          <w:rFonts w:cstheme="minorHAnsi"/>
          <w:sz w:val="24"/>
          <w:szCs w:val="24"/>
        </w:rPr>
        <w:t xml:space="preserve">Individuals have their own reasons for </w:t>
      </w:r>
      <w:r w:rsidR="000B1C1F" w:rsidRPr="00127ABC">
        <w:rPr>
          <w:rFonts w:cstheme="minorHAnsi"/>
          <w:sz w:val="24"/>
          <w:szCs w:val="24"/>
        </w:rPr>
        <w:t xml:space="preserve">doing things such as smoking, persistent behaviours tend to </w:t>
      </w:r>
      <w:r w:rsidR="007E7C5C" w:rsidRPr="00127ABC">
        <w:rPr>
          <w:rFonts w:cstheme="minorHAnsi"/>
          <w:sz w:val="24"/>
          <w:szCs w:val="24"/>
        </w:rPr>
        <w:t>become functional for individuals</w:t>
      </w:r>
      <w:r w:rsidR="003B38A4" w:rsidRPr="00127ABC">
        <w:rPr>
          <w:rFonts w:cstheme="minorHAnsi"/>
          <w:sz w:val="24"/>
          <w:szCs w:val="24"/>
        </w:rPr>
        <w:t xml:space="preserve">. </w:t>
      </w:r>
      <w:r w:rsidR="001D1553" w:rsidRPr="00127ABC">
        <w:rPr>
          <w:rFonts w:cstheme="minorHAnsi"/>
          <w:sz w:val="24"/>
          <w:szCs w:val="24"/>
        </w:rPr>
        <w:t>Graham (1995) discovered that even when resources were scarce, women found money for cigarettes - the explanation for this was shown to be because it was their only opportunity to do something indulgent for themselves (Barker, 2016).</w:t>
      </w:r>
      <w:r w:rsidR="00D7164E" w:rsidRPr="00127ABC">
        <w:rPr>
          <w:rFonts w:cstheme="minorHAnsi"/>
          <w:sz w:val="24"/>
          <w:szCs w:val="24"/>
        </w:rPr>
        <w:t xml:space="preserve"> Likewise, Anti-smoking mass media campaigns have become a common </w:t>
      </w:r>
      <w:r w:rsidR="006E07A8" w:rsidRPr="00127ABC">
        <w:rPr>
          <w:rFonts w:cstheme="minorHAnsi"/>
          <w:sz w:val="24"/>
          <w:szCs w:val="24"/>
        </w:rPr>
        <w:t>strategy to promote anti-smoking attitudes</w:t>
      </w:r>
      <w:r w:rsidR="00E56709" w:rsidRPr="00127ABC">
        <w:rPr>
          <w:rFonts w:cstheme="minorHAnsi"/>
          <w:sz w:val="24"/>
          <w:szCs w:val="24"/>
        </w:rPr>
        <w:t xml:space="preserve">, </w:t>
      </w:r>
      <w:r w:rsidR="00FA458C" w:rsidRPr="00127ABC">
        <w:rPr>
          <w:rFonts w:cstheme="minorHAnsi"/>
          <w:sz w:val="24"/>
          <w:szCs w:val="24"/>
        </w:rPr>
        <w:t xml:space="preserve">however, </w:t>
      </w:r>
      <w:r w:rsidR="006E07A8" w:rsidRPr="00127ABC">
        <w:rPr>
          <w:rFonts w:cstheme="minorHAnsi"/>
          <w:sz w:val="24"/>
          <w:szCs w:val="24"/>
        </w:rPr>
        <w:t>research contributing to this literat</w:t>
      </w:r>
      <w:r w:rsidR="005F22D6" w:rsidRPr="00127ABC">
        <w:rPr>
          <w:rFonts w:cstheme="minorHAnsi"/>
          <w:sz w:val="24"/>
          <w:szCs w:val="24"/>
        </w:rPr>
        <w:t>ure generally utilizes dat</w:t>
      </w:r>
      <w:r w:rsidR="00E56709" w:rsidRPr="00127ABC">
        <w:rPr>
          <w:rFonts w:cstheme="minorHAnsi"/>
          <w:sz w:val="24"/>
          <w:szCs w:val="24"/>
        </w:rPr>
        <w:t>a</w:t>
      </w:r>
      <w:r w:rsidR="005F22D6" w:rsidRPr="00127ABC">
        <w:rPr>
          <w:rFonts w:cstheme="minorHAnsi"/>
          <w:sz w:val="24"/>
          <w:szCs w:val="24"/>
        </w:rPr>
        <w:t xml:space="preserve"> from </w:t>
      </w:r>
      <w:r w:rsidR="00E56709" w:rsidRPr="00127ABC">
        <w:rPr>
          <w:rFonts w:cstheme="minorHAnsi"/>
          <w:sz w:val="24"/>
          <w:szCs w:val="24"/>
        </w:rPr>
        <w:t xml:space="preserve">the </w:t>
      </w:r>
      <w:r w:rsidR="005F22D6" w:rsidRPr="00127ABC">
        <w:rPr>
          <w:rFonts w:cstheme="minorHAnsi"/>
          <w:sz w:val="24"/>
          <w:szCs w:val="24"/>
        </w:rPr>
        <w:t>early 2000’s</w:t>
      </w:r>
      <w:r w:rsidR="00C90179" w:rsidRPr="00127ABC">
        <w:rPr>
          <w:rFonts w:cstheme="minorHAnsi"/>
          <w:sz w:val="24"/>
          <w:szCs w:val="24"/>
        </w:rPr>
        <w:t>, when smoking was more common</w:t>
      </w:r>
      <w:r w:rsidR="000F60CF">
        <w:rPr>
          <w:rFonts w:cstheme="minorHAnsi"/>
          <w:sz w:val="24"/>
          <w:szCs w:val="24"/>
        </w:rPr>
        <w:t xml:space="preserve"> </w:t>
      </w:r>
      <w:r w:rsidR="00687916" w:rsidRPr="00D856ED">
        <w:rPr>
          <w:rFonts w:ascii="Calibri" w:hAnsi="Calibri" w:cs="Calibri"/>
          <w:color w:val="202124"/>
          <w:sz w:val="24"/>
          <w:szCs w:val="24"/>
          <w:shd w:val="clear" w:color="auto" w:fill="FFFFFF"/>
        </w:rPr>
        <w:t>(</w:t>
      </w:r>
      <w:r w:rsidR="000F60CF" w:rsidRPr="00D856ED">
        <w:rPr>
          <w:rFonts w:ascii="Calibri" w:hAnsi="Calibri" w:cs="Calibri"/>
          <w:color w:val="202124"/>
          <w:sz w:val="24"/>
          <w:szCs w:val="24"/>
          <w:shd w:val="clear" w:color="auto" w:fill="FFFFFF"/>
        </w:rPr>
        <w:t>20.9% in 2005 to 14.0%</w:t>
      </w:r>
      <w:r w:rsidR="00F1034D" w:rsidRPr="00D856ED">
        <w:rPr>
          <w:rFonts w:ascii="Calibri" w:hAnsi="Calibri" w:cs="Calibri"/>
          <w:color w:val="202124"/>
          <w:sz w:val="24"/>
          <w:szCs w:val="24"/>
          <w:shd w:val="clear" w:color="auto" w:fill="FFFFFF"/>
        </w:rPr>
        <w:t xml:space="preserve"> </w:t>
      </w:r>
      <w:r w:rsidR="000F60CF" w:rsidRPr="00D856ED">
        <w:rPr>
          <w:rFonts w:ascii="Calibri" w:hAnsi="Calibri" w:cs="Calibri"/>
          <w:color w:val="202124"/>
          <w:sz w:val="24"/>
          <w:szCs w:val="24"/>
          <w:shd w:val="clear" w:color="auto" w:fill="FFFFFF"/>
        </w:rPr>
        <w:t>in 2019</w:t>
      </w:r>
      <w:r w:rsidR="00687916" w:rsidRPr="00D856ED">
        <w:rPr>
          <w:rFonts w:ascii="Calibri" w:hAnsi="Calibri" w:cs="Calibri"/>
          <w:color w:val="202124"/>
          <w:sz w:val="24"/>
          <w:szCs w:val="24"/>
          <w:shd w:val="clear" w:color="auto" w:fill="FFFFFF"/>
        </w:rPr>
        <w:t xml:space="preserve"> </w:t>
      </w:r>
      <w:r w:rsidR="00687916" w:rsidRPr="00D856ED">
        <w:rPr>
          <w:rFonts w:ascii="Calibri" w:hAnsi="Calibri" w:cs="Calibri"/>
          <w:color w:val="202124"/>
          <w:sz w:val="24"/>
          <w:szCs w:val="24"/>
          <w:shd w:val="clear" w:color="auto" w:fill="FFFFFF"/>
        </w:rPr>
        <w:t>(CDC, 201</w:t>
      </w:r>
      <w:r w:rsidR="00687916" w:rsidRPr="00D856ED">
        <w:rPr>
          <w:rFonts w:ascii="Calibri" w:hAnsi="Calibri" w:cs="Calibri"/>
          <w:color w:val="202124"/>
          <w:sz w:val="24"/>
          <w:szCs w:val="24"/>
          <w:shd w:val="clear" w:color="auto" w:fill="FFFFFF"/>
        </w:rPr>
        <w:t>9</w:t>
      </w:r>
      <w:r w:rsidR="00687916" w:rsidRPr="00D856ED">
        <w:rPr>
          <w:rFonts w:cstheme="minorHAnsi"/>
          <w:b/>
          <w:bCs/>
          <w:color w:val="202124"/>
          <w:shd w:val="clear" w:color="auto" w:fill="FFFFFF"/>
        </w:rPr>
        <w:t>)</w:t>
      </w:r>
      <w:r w:rsidR="00C90179" w:rsidRPr="00D856ED">
        <w:rPr>
          <w:rFonts w:cstheme="minorHAnsi"/>
          <w:sz w:val="24"/>
          <w:szCs w:val="24"/>
        </w:rPr>
        <w:t xml:space="preserve"> </w:t>
      </w:r>
      <w:r w:rsidR="00341B6A" w:rsidRPr="00127ABC">
        <w:rPr>
          <w:rFonts w:cstheme="minorHAnsi"/>
          <w:sz w:val="24"/>
          <w:szCs w:val="24"/>
        </w:rPr>
        <w:t>Additionally, few research have examined the differences in correlations between media campaigns an</w:t>
      </w:r>
      <w:r w:rsidR="0085375B" w:rsidRPr="00127ABC">
        <w:rPr>
          <w:rFonts w:cstheme="minorHAnsi"/>
          <w:sz w:val="24"/>
          <w:szCs w:val="24"/>
        </w:rPr>
        <w:t xml:space="preserve">d </w:t>
      </w:r>
      <w:r w:rsidR="00341B6A" w:rsidRPr="00127ABC">
        <w:rPr>
          <w:rFonts w:cstheme="minorHAnsi"/>
          <w:sz w:val="24"/>
          <w:szCs w:val="24"/>
        </w:rPr>
        <w:t xml:space="preserve">smoking across </w:t>
      </w:r>
      <w:r w:rsidR="0085375B" w:rsidRPr="00127ABC">
        <w:rPr>
          <w:rFonts w:cstheme="minorHAnsi"/>
          <w:sz w:val="24"/>
          <w:szCs w:val="24"/>
        </w:rPr>
        <w:t>gender</w:t>
      </w:r>
      <w:r w:rsidR="00341B6A" w:rsidRPr="00127ABC">
        <w:rPr>
          <w:rFonts w:cstheme="minorHAnsi"/>
          <w:sz w:val="24"/>
          <w:szCs w:val="24"/>
        </w:rPr>
        <w:t>, race/ethnicity, and socioeconomic status (SES) groups</w:t>
      </w:r>
      <w:r w:rsidR="0085375B" w:rsidRPr="00127ABC">
        <w:rPr>
          <w:rFonts w:cstheme="minorHAnsi"/>
          <w:sz w:val="24"/>
          <w:szCs w:val="24"/>
        </w:rPr>
        <w:t xml:space="preserve"> </w:t>
      </w:r>
      <w:r w:rsidR="00890D60" w:rsidRPr="00127ABC">
        <w:rPr>
          <w:rFonts w:cstheme="minorHAnsi"/>
          <w:sz w:val="24"/>
          <w:szCs w:val="24"/>
        </w:rPr>
        <w:t>–</w:t>
      </w:r>
      <w:r w:rsidR="0085375B" w:rsidRPr="00127ABC">
        <w:rPr>
          <w:rFonts w:cstheme="minorHAnsi"/>
          <w:sz w:val="24"/>
          <w:szCs w:val="24"/>
        </w:rPr>
        <w:t xml:space="preserve"> </w:t>
      </w:r>
      <w:r w:rsidR="00890D60" w:rsidRPr="00127ABC">
        <w:rPr>
          <w:rFonts w:cstheme="minorHAnsi"/>
          <w:sz w:val="24"/>
          <w:szCs w:val="24"/>
        </w:rPr>
        <w:t>particularly in teenagers</w:t>
      </w:r>
      <w:r w:rsidR="000A745A" w:rsidRPr="00127ABC">
        <w:rPr>
          <w:rFonts w:cstheme="minorHAnsi"/>
          <w:sz w:val="24"/>
          <w:szCs w:val="24"/>
        </w:rPr>
        <w:t>,</w:t>
      </w:r>
      <w:r w:rsidR="00890D60" w:rsidRPr="00127ABC">
        <w:rPr>
          <w:rFonts w:cstheme="minorHAnsi"/>
          <w:sz w:val="24"/>
          <w:szCs w:val="24"/>
        </w:rPr>
        <w:t xml:space="preserve"> </w:t>
      </w:r>
      <w:r w:rsidR="00341B6A" w:rsidRPr="00127ABC">
        <w:rPr>
          <w:rFonts w:cstheme="minorHAnsi"/>
          <w:sz w:val="24"/>
          <w:szCs w:val="24"/>
        </w:rPr>
        <w:t>and the findings from those studies have been inconsistent</w:t>
      </w:r>
      <w:r w:rsidR="00B039B2" w:rsidRPr="00127ABC">
        <w:rPr>
          <w:rFonts w:cstheme="minorHAnsi"/>
          <w:sz w:val="24"/>
          <w:szCs w:val="24"/>
        </w:rPr>
        <w:t xml:space="preserve"> (Terry-</w:t>
      </w:r>
      <w:proofErr w:type="spellStart"/>
      <w:r w:rsidR="00B039B2" w:rsidRPr="00127ABC">
        <w:rPr>
          <w:rFonts w:cstheme="minorHAnsi"/>
          <w:sz w:val="24"/>
          <w:szCs w:val="24"/>
        </w:rPr>
        <w:t>Mcelrath</w:t>
      </w:r>
      <w:proofErr w:type="spellEnd"/>
      <w:r w:rsidR="00B039B2" w:rsidRPr="00127ABC">
        <w:rPr>
          <w:rFonts w:cstheme="minorHAnsi"/>
          <w:sz w:val="24"/>
          <w:szCs w:val="24"/>
        </w:rPr>
        <w:t xml:space="preserve"> et al, 2007</w:t>
      </w:r>
      <w:r w:rsidR="004340FB" w:rsidRPr="00127ABC">
        <w:rPr>
          <w:rFonts w:cstheme="minorHAnsi"/>
          <w:sz w:val="24"/>
          <w:szCs w:val="24"/>
        </w:rPr>
        <w:t>;</w:t>
      </w:r>
      <w:r w:rsidR="001579F2" w:rsidRPr="00127ABC">
        <w:rPr>
          <w:rFonts w:cstheme="minorHAnsi"/>
          <w:sz w:val="24"/>
          <w:szCs w:val="24"/>
        </w:rPr>
        <w:t>Vallone et al, 2017</w:t>
      </w:r>
      <w:r w:rsidR="004340FB" w:rsidRPr="00127ABC">
        <w:rPr>
          <w:rFonts w:cstheme="minorHAnsi"/>
          <w:sz w:val="24"/>
          <w:szCs w:val="24"/>
        </w:rPr>
        <w:t xml:space="preserve">; </w:t>
      </w:r>
      <w:proofErr w:type="spellStart"/>
      <w:r w:rsidR="004340FB" w:rsidRPr="00127ABC">
        <w:rPr>
          <w:rFonts w:cstheme="minorHAnsi"/>
          <w:sz w:val="24"/>
          <w:szCs w:val="24"/>
        </w:rPr>
        <w:t>Farrelly</w:t>
      </w:r>
      <w:proofErr w:type="spellEnd"/>
      <w:r w:rsidR="004340FB" w:rsidRPr="00127ABC">
        <w:rPr>
          <w:rFonts w:cstheme="minorHAnsi"/>
          <w:sz w:val="24"/>
          <w:szCs w:val="24"/>
        </w:rPr>
        <w:t xml:space="preserve"> et al, 2017).</w:t>
      </w:r>
      <w:r w:rsidR="006F53DE" w:rsidRPr="00127ABC">
        <w:rPr>
          <w:rFonts w:cstheme="minorHAnsi"/>
          <w:sz w:val="24"/>
          <w:szCs w:val="24"/>
        </w:rPr>
        <w:t xml:space="preserve"> </w:t>
      </w:r>
    </w:p>
    <w:p w14:paraId="100EB028" w14:textId="1E49806A" w:rsidR="00233034" w:rsidRPr="00127ABC" w:rsidRDefault="00793E49" w:rsidP="00127ABC">
      <w:pPr>
        <w:spacing w:line="360" w:lineRule="auto"/>
        <w:jc w:val="both"/>
        <w:rPr>
          <w:sz w:val="24"/>
          <w:szCs w:val="24"/>
        </w:rPr>
      </w:pPr>
      <w:r w:rsidRPr="00127ABC">
        <w:rPr>
          <w:rFonts w:cstheme="minorHAnsi"/>
          <w:sz w:val="24"/>
          <w:szCs w:val="24"/>
        </w:rPr>
        <w:t xml:space="preserve">Drinking campaigns, on the other hand, may be more difficult to administer than smoking campaigns due to the social aspect of drinking. According to Smith et al. (2006), drinking </w:t>
      </w:r>
      <w:r w:rsidR="00511AA4" w:rsidRPr="00127ABC">
        <w:rPr>
          <w:rFonts w:cstheme="minorHAnsi"/>
          <w:sz w:val="24"/>
          <w:szCs w:val="24"/>
        </w:rPr>
        <w:t>campaigns conducted</w:t>
      </w:r>
      <w:r w:rsidRPr="00127ABC">
        <w:rPr>
          <w:rFonts w:cstheme="minorHAnsi"/>
          <w:sz w:val="24"/>
          <w:szCs w:val="24"/>
        </w:rPr>
        <w:t xml:space="preserve"> by the alcohol industry may be seen as unclear by the public and ineffective in modifying behaviour.</w:t>
      </w:r>
      <w:r w:rsidR="00C17866" w:rsidRPr="00127ABC">
        <w:rPr>
          <w:rFonts w:cstheme="minorHAnsi"/>
          <w:sz w:val="24"/>
          <w:szCs w:val="24"/>
        </w:rPr>
        <w:t xml:space="preserve"> Additionally, </w:t>
      </w:r>
      <w:r w:rsidR="00385633" w:rsidRPr="00127ABC">
        <w:rPr>
          <w:rFonts w:cstheme="minorHAnsi"/>
          <w:sz w:val="24"/>
          <w:szCs w:val="24"/>
        </w:rPr>
        <w:t>some evidence suggests that mass media campaigns in relation to alcohol behaviours increases treatment seeking</w:t>
      </w:r>
      <w:r w:rsidR="003025DB" w:rsidRPr="00127ABC">
        <w:rPr>
          <w:rFonts w:cstheme="minorHAnsi"/>
          <w:sz w:val="24"/>
          <w:szCs w:val="24"/>
        </w:rPr>
        <w:t>.</w:t>
      </w:r>
      <w:r w:rsidR="00A36397" w:rsidRPr="00127ABC">
        <w:rPr>
          <w:rFonts w:cstheme="minorHAnsi"/>
          <w:sz w:val="24"/>
          <w:szCs w:val="24"/>
        </w:rPr>
        <w:t xml:space="preserve"> </w:t>
      </w:r>
      <w:r w:rsidR="00AE7096" w:rsidRPr="00127ABC">
        <w:rPr>
          <w:rFonts w:cstheme="minorHAnsi"/>
          <w:sz w:val="24"/>
          <w:szCs w:val="24"/>
        </w:rPr>
        <w:t xml:space="preserve">Young et al (2018) analysed the effectiveness of previous drinking campaigns, </w:t>
      </w:r>
      <w:r w:rsidR="00C53AEA" w:rsidRPr="00127ABC">
        <w:rPr>
          <w:rFonts w:cstheme="minorHAnsi"/>
          <w:sz w:val="24"/>
          <w:szCs w:val="24"/>
        </w:rPr>
        <w:t>t</w:t>
      </w:r>
      <w:r w:rsidR="007A0BC4" w:rsidRPr="00127ABC">
        <w:rPr>
          <w:sz w:val="24"/>
          <w:szCs w:val="24"/>
        </w:rPr>
        <w:t>hese</w:t>
      </w:r>
      <w:r w:rsidR="00B32222" w:rsidRPr="00127ABC">
        <w:rPr>
          <w:sz w:val="24"/>
          <w:szCs w:val="24"/>
        </w:rPr>
        <w:t xml:space="preserve"> campaigns gave good evidence to </w:t>
      </w:r>
      <w:r w:rsidR="006846E7" w:rsidRPr="00127ABC">
        <w:rPr>
          <w:sz w:val="24"/>
          <w:szCs w:val="24"/>
        </w:rPr>
        <w:t>demonstrate</w:t>
      </w:r>
      <w:r w:rsidR="00B32222" w:rsidRPr="00127ABC">
        <w:rPr>
          <w:sz w:val="24"/>
          <w:szCs w:val="24"/>
        </w:rPr>
        <w:t xml:space="preserve"> that mass media campaigns can be effective.</w:t>
      </w:r>
      <w:r w:rsidR="00A56D6A" w:rsidRPr="00127ABC">
        <w:rPr>
          <w:sz w:val="24"/>
          <w:szCs w:val="24"/>
        </w:rPr>
        <w:t xml:space="preserve"> </w:t>
      </w:r>
      <w:r w:rsidR="00B32222" w:rsidRPr="00127ABC">
        <w:rPr>
          <w:sz w:val="24"/>
          <w:szCs w:val="24"/>
        </w:rPr>
        <w:t xml:space="preserve"> According to Plant et al (1979) n</w:t>
      </w:r>
      <w:r w:rsidR="00A56D6A" w:rsidRPr="00127ABC">
        <w:rPr>
          <w:sz w:val="24"/>
          <w:szCs w:val="24"/>
        </w:rPr>
        <w:t xml:space="preserve">ew referrals for alcoholism increased by 65 percent as a result of a television and radio advertising (Plant et al., 1979). </w:t>
      </w:r>
      <w:r w:rsidR="00B10073" w:rsidRPr="00127ABC">
        <w:rPr>
          <w:sz w:val="24"/>
          <w:szCs w:val="24"/>
        </w:rPr>
        <w:t>Following marketing</w:t>
      </w:r>
      <w:r w:rsidR="00A56D6A" w:rsidRPr="00127ABC">
        <w:rPr>
          <w:sz w:val="24"/>
          <w:szCs w:val="24"/>
        </w:rPr>
        <w:t xml:space="preserve">, a Family Health Line received 49 calls regarding Foetal Alcohol Syndrome, </w:t>
      </w:r>
      <w:r w:rsidR="007A765E" w:rsidRPr="00127ABC">
        <w:rPr>
          <w:sz w:val="24"/>
          <w:szCs w:val="24"/>
        </w:rPr>
        <w:t>increasing</w:t>
      </w:r>
      <w:r w:rsidR="00A56D6A" w:rsidRPr="00127ABC">
        <w:rPr>
          <w:sz w:val="24"/>
          <w:szCs w:val="24"/>
        </w:rPr>
        <w:t xml:space="preserve"> from 5–6 calls previously (</w:t>
      </w:r>
      <w:proofErr w:type="spellStart"/>
      <w:r w:rsidR="00A56D6A" w:rsidRPr="00127ABC">
        <w:rPr>
          <w:sz w:val="24"/>
          <w:szCs w:val="24"/>
        </w:rPr>
        <w:t>Awopetu</w:t>
      </w:r>
      <w:proofErr w:type="spellEnd"/>
      <w:r w:rsidR="00A56D6A" w:rsidRPr="00127ABC">
        <w:rPr>
          <w:sz w:val="24"/>
          <w:szCs w:val="24"/>
        </w:rPr>
        <w:t xml:space="preserve"> et al., 2008). </w:t>
      </w:r>
      <w:proofErr w:type="spellStart"/>
      <w:r w:rsidR="00A56D6A" w:rsidRPr="00127ABC">
        <w:rPr>
          <w:sz w:val="24"/>
          <w:szCs w:val="24"/>
        </w:rPr>
        <w:t>Grnbk</w:t>
      </w:r>
      <w:proofErr w:type="spellEnd"/>
      <w:r w:rsidR="00A56D6A" w:rsidRPr="00127ABC">
        <w:rPr>
          <w:sz w:val="24"/>
          <w:szCs w:val="24"/>
        </w:rPr>
        <w:t xml:space="preserve"> et al. (2001) reported that a review of a long-term nationwide annual campaign </w:t>
      </w:r>
      <w:r w:rsidR="00A56D6A" w:rsidRPr="00127ABC">
        <w:rPr>
          <w:sz w:val="24"/>
          <w:szCs w:val="24"/>
        </w:rPr>
        <w:lastRenderedPageBreak/>
        <w:t>found that 6–7% had</w:t>
      </w:r>
      <w:r w:rsidR="007A765E" w:rsidRPr="00127ABC">
        <w:rPr>
          <w:sz w:val="24"/>
          <w:szCs w:val="24"/>
        </w:rPr>
        <w:t xml:space="preserve"> </w:t>
      </w:r>
      <w:r w:rsidR="00B10073" w:rsidRPr="00127ABC">
        <w:rPr>
          <w:sz w:val="24"/>
          <w:szCs w:val="24"/>
        </w:rPr>
        <w:t>obtained</w:t>
      </w:r>
      <w:r w:rsidR="00A56D6A" w:rsidRPr="00127ABC">
        <w:rPr>
          <w:sz w:val="24"/>
          <w:szCs w:val="24"/>
        </w:rPr>
        <w:t xml:space="preserve"> an alcohol unit counter and 2% (80,000 people) had used or considering using one.</w:t>
      </w:r>
      <w:r w:rsidR="00AA2771" w:rsidRPr="00127ABC">
        <w:rPr>
          <w:sz w:val="24"/>
          <w:szCs w:val="24"/>
        </w:rPr>
        <w:t xml:space="preserve"> That being said</w:t>
      </w:r>
      <w:r w:rsidR="00492959" w:rsidRPr="00127ABC">
        <w:rPr>
          <w:sz w:val="24"/>
          <w:szCs w:val="24"/>
        </w:rPr>
        <w:t xml:space="preserve">, the study overall concluded that </w:t>
      </w:r>
      <w:r w:rsidR="003E349D" w:rsidRPr="00127ABC">
        <w:rPr>
          <w:sz w:val="24"/>
          <w:szCs w:val="24"/>
        </w:rPr>
        <w:t xml:space="preserve">campaigns </w:t>
      </w:r>
      <w:r w:rsidR="009717BC" w:rsidRPr="00127ABC">
        <w:rPr>
          <w:sz w:val="24"/>
          <w:szCs w:val="24"/>
        </w:rPr>
        <w:t>could</w:t>
      </w:r>
      <w:r w:rsidR="003E349D" w:rsidRPr="00127ABC">
        <w:rPr>
          <w:sz w:val="24"/>
          <w:szCs w:val="24"/>
        </w:rPr>
        <w:t xml:space="preserve"> provide the public</w:t>
      </w:r>
      <w:r w:rsidR="00AA2771" w:rsidRPr="00127ABC">
        <w:rPr>
          <w:sz w:val="24"/>
          <w:szCs w:val="24"/>
        </w:rPr>
        <w:t xml:space="preserve"> </w:t>
      </w:r>
      <w:r w:rsidR="003E349D" w:rsidRPr="00127ABC">
        <w:rPr>
          <w:sz w:val="24"/>
          <w:szCs w:val="24"/>
        </w:rPr>
        <w:t xml:space="preserve">with knowledge surrounding the harmful </w:t>
      </w:r>
      <w:r w:rsidR="006950D7" w:rsidRPr="00127ABC">
        <w:rPr>
          <w:sz w:val="24"/>
          <w:szCs w:val="24"/>
        </w:rPr>
        <w:t>effects</w:t>
      </w:r>
      <w:r w:rsidR="003E349D" w:rsidRPr="00127ABC">
        <w:rPr>
          <w:sz w:val="24"/>
          <w:szCs w:val="24"/>
        </w:rPr>
        <w:t xml:space="preserve"> of drinking alcohol,</w:t>
      </w:r>
      <w:r w:rsidR="00AA2771" w:rsidRPr="00127ABC">
        <w:rPr>
          <w:sz w:val="24"/>
          <w:szCs w:val="24"/>
        </w:rPr>
        <w:t xml:space="preserve"> however, </w:t>
      </w:r>
      <w:r w:rsidR="0097568D" w:rsidRPr="00127ABC">
        <w:rPr>
          <w:sz w:val="24"/>
          <w:szCs w:val="24"/>
        </w:rPr>
        <w:t>alcohol consumption itself did not reduce when measured</w:t>
      </w:r>
      <w:r w:rsidR="00887951" w:rsidRPr="00127ABC">
        <w:rPr>
          <w:sz w:val="24"/>
          <w:szCs w:val="24"/>
        </w:rPr>
        <w:t>.</w:t>
      </w:r>
      <w:r w:rsidR="00AE0F18" w:rsidRPr="00127ABC">
        <w:rPr>
          <w:sz w:val="24"/>
          <w:szCs w:val="24"/>
        </w:rPr>
        <w:t xml:space="preserve"> </w:t>
      </w:r>
      <w:r w:rsidR="003C4A3A">
        <w:rPr>
          <w:sz w:val="24"/>
          <w:szCs w:val="24"/>
        </w:rPr>
        <w:t>The Health Belief model’ (HBM). Is a model that demonstrate</w:t>
      </w:r>
      <w:r w:rsidR="00877771">
        <w:rPr>
          <w:sz w:val="24"/>
          <w:szCs w:val="24"/>
        </w:rPr>
        <w:t>s</w:t>
      </w:r>
      <w:r w:rsidR="003C4A3A">
        <w:rPr>
          <w:sz w:val="24"/>
          <w:szCs w:val="24"/>
        </w:rPr>
        <w:t xml:space="preserve"> why individuals engage or refrain from health behaviours, these are based on five health beliefs, perceived susceptibility to an illness or consequence of a health-related behaviour, perceived severity of the consequences of a condition, perceived barriers which may be costs associated with taking action on changing or stopping a behaviour, additionally cues to action was later included in the model, this explains how a stimulus may prompt and induvial to make a change in behaviour.</w:t>
      </w:r>
      <w:r w:rsidR="00877771">
        <w:rPr>
          <w:sz w:val="24"/>
          <w:szCs w:val="24"/>
        </w:rPr>
        <w:t xml:space="preserve"> The HBM has consistently been used in order to </w:t>
      </w:r>
      <w:r w:rsidR="00205384">
        <w:rPr>
          <w:sz w:val="24"/>
          <w:szCs w:val="24"/>
        </w:rPr>
        <w:t xml:space="preserve">make mass media health campaigns more </w:t>
      </w:r>
      <w:r w:rsidR="00763555">
        <w:rPr>
          <w:sz w:val="24"/>
          <w:szCs w:val="24"/>
        </w:rPr>
        <w:t xml:space="preserve">successful, the present study will discuss </w:t>
      </w:r>
      <w:r w:rsidR="00063691">
        <w:rPr>
          <w:sz w:val="24"/>
          <w:szCs w:val="24"/>
        </w:rPr>
        <w:t>results based upon this</w:t>
      </w:r>
      <w:r w:rsidR="002255EE">
        <w:rPr>
          <w:sz w:val="24"/>
          <w:szCs w:val="24"/>
        </w:rPr>
        <w:t xml:space="preserve"> </w:t>
      </w:r>
      <w:r w:rsidR="00873ECE" w:rsidRPr="00873ECE">
        <w:rPr>
          <w:sz w:val="24"/>
          <w:szCs w:val="24"/>
        </w:rPr>
        <w:t>(</w:t>
      </w:r>
      <w:proofErr w:type="spellStart"/>
      <w:r w:rsidR="00873ECE" w:rsidRPr="00873ECE">
        <w:rPr>
          <w:sz w:val="24"/>
          <w:szCs w:val="24"/>
        </w:rPr>
        <w:t>LaMorte</w:t>
      </w:r>
      <w:proofErr w:type="spellEnd"/>
      <w:r w:rsidR="00873ECE" w:rsidRPr="00873ECE">
        <w:rPr>
          <w:sz w:val="24"/>
          <w:szCs w:val="24"/>
        </w:rPr>
        <w:t>, 2019)</w:t>
      </w:r>
      <w:r w:rsidR="00063691">
        <w:rPr>
          <w:sz w:val="24"/>
          <w:szCs w:val="24"/>
        </w:rPr>
        <w:t>.</w:t>
      </w:r>
    </w:p>
    <w:p w14:paraId="127E2490" w14:textId="77777777" w:rsidR="009E3D7F" w:rsidRDefault="009E3D7F" w:rsidP="00127ABC">
      <w:pPr>
        <w:spacing w:line="360" w:lineRule="auto"/>
        <w:jc w:val="both"/>
        <w:rPr>
          <w:rFonts w:cstheme="minorHAnsi"/>
          <w:sz w:val="24"/>
          <w:szCs w:val="24"/>
        </w:rPr>
      </w:pPr>
    </w:p>
    <w:p w14:paraId="406E2815" w14:textId="48F5A314" w:rsidR="0044094E" w:rsidRPr="00127ABC" w:rsidRDefault="0044094E" w:rsidP="00127ABC">
      <w:pPr>
        <w:spacing w:line="360" w:lineRule="auto"/>
        <w:jc w:val="both"/>
        <w:rPr>
          <w:sz w:val="24"/>
          <w:szCs w:val="24"/>
        </w:rPr>
      </w:pPr>
      <w:r w:rsidRPr="00127ABC">
        <w:rPr>
          <w:sz w:val="24"/>
          <w:szCs w:val="24"/>
        </w:rPr>
        <w:t>Methodology</w:t>
      </w:r>
    </w:p>
    <w:p w14:paraId="130A0A0B" w14:textId="441D662B" w:rsidR="0044094E" w:rsidRPr="00127ABC" w:rsidRDefault="0044094E" w:rsidP="00127ABC">
      <w:pPr>
        <w:spacing w:line="360" w:lineRule="auto"/>
        <w:jc w:val="both"/>
        <w:rPr>
          <w:sz w:val="24"/>
          <w:szCs w:val="24"/>
        </w:rPr>
      </w:pPr>
      <w:r w:rsidRPr="00127ABC">
        <w:rPr>
          <w:sz w:val="24"/>
          <w:szCs w:val="24"/>
        </w:rPr>
        <w:t>Design</w:t>
      </w:r>
    </w:p>
    <w:p w14:paraId="588005B7" w14:textId="0C64B85D" w:rsidR="00814890" w:rsidRPr="00127ABC" w:rsidRDefault="0085080A" w:rsidP="00127ABC">
      <w:pPr>
        <w:spacing w:line="360" w:lineRule="auto"/>
        <w:jc w:val="both"/>
        <w:rPr>
          <w:sz w:val="24"/>
          <w:szCs w:val="24"/>
        </w:rPr>
      </w:pPr>
      <w:r w:rsidRPr="00127ABC">
        <w:rPr>
          <w:sz w:val="24"/>
          <w:szCs w:val="24"/>
        </w:rPr>
        <w:t xml:space="preserve">For </w:t>
      </w:r>
      <w:r w:rsidR="00111F73" w:rsidRPr="00127ABC">
        <w:rPr>
          <w:sz w:val="24"/>
          <w:szCs w:val="24"/>
        </w:rPr>
        <w:t xml:space="preserve">the present study a qualitative approach using thematic analysis was used. </w:t>
      </w:r>
      <w:r w:rsidR="00814890" w:rsidRPr="00127ABC">
        <w:rPr>
          <w:sz w:val="24"/>
          <w:szCs w:val="24"/>
        </w:rPr>
        <w:t>In the context of mass media health campaigns</w:t>
      </w:r>
      <w:r w:rsidR="00D15A46" w:rsidRPr="00127ABC">
        <w:rPr>
          <w:sz w:val="24"/>
          <w:szCs w:val="24"/>
        </w:rPr>
        <w:t>, namely smoking and alcohol prevention, a focus group st</w:t>
      </w:r>
      <w:r w:rsidR="004B4063" w:rsidRPr="00127ABC">
        <w:rPr>
          <w:sz w:val="24"/>
          <w:szCs w:val="24"/>
        </w:rPr>
        <w:t>udy was carried out at the university of Trinity St David in West Wales.</w:t>
      </w:r>
      <w:r w:rsidR="00583E73" w:rsidRPr="00127ABC">
        <w:rPr>
          <w:sz w:val="24"/>
          <w:szCs w:val="24"/>
        </w:rPr>
        <w:t xml:space="preserve"> one focus group </w:t>
      </w:r>
      <w:r w:rsidR="00F52ECA" w:rsidRPr="00127ABC">
        <w:rPr>
          <w:sz w:val="24"/>
          <w:szCs w:val="24"/>
        </w:rPr>
        <w:t>took place</w:t>
      </w:r>
      <w:r w:rsidR="00D078C8" w:rsidRPr="00127ABC">
        <w:rPr>
          <w:rFonts w:cstheme="minorHAnsi"/>
          <w:sz w:val="24"/>
          <w:szCs w:val="24"/>
        </w:rPr>
        <w:t xml:space="preserve">. </w:t>
      </w:r>
      <w:r w:rsidR="00B34992" w:rsidRPr="00127ABC">
        <w:rPr>
          <w:rFonts w:cstheme="minorHAnsi"/>
          <w:sz w:val="24"/>
          <w:szCs w:val="24"/>
        </w:rPr>
        <w:t>The sample</w:t>
      </w:r>
      <w:r w:rsidR="00F52ECA" w:rsidRPr="00127ABC">
        <w:rPr>
          <w:rFonts w:cstheme="minorHAnsi"/>
          <w:sz w:val="24"/>
          <w:szCs w:val="24"/>
        </w:rPr>
        <w:t xml:space="preserve"> of participants</w:t>
      </w:r>
      <w:r w:rsidR="00B34992" w:rsidRPr="00127ABC">
        <w:rPr>
          <w:rFonts w:cstheme="minorHAnsi"/>
          <w:sz w:val="24"/>
          <w:szCs w:val="24"/>
        </w:rPr>
        <w:t xml:space="preserve"> was generated on a voluntary basis. The </w:t>
      </w:r>
      <w:r w:rsidR="004902DA" w:rsidRPr="00127ABC">
        <w:rPr>
          <w:rFonts w:cstheme="minorHAnsi"/>
          <w:sz w:val="24"/>
          <w:szCs w:val="24"/>
        </w:rPr>
        <w:t xml:space="preserve">researchers </w:t>
      </w:r>
      <w:r w:rsidR="00B34992" w:rsidRPr="00127ABC">
        <w:rPr>
          <w:rFonts w:cstheme="minorHAnsi"/>
          <w:sz w:val="24"/>
          <w:szCs w:val="24"/>
        </w:rPr>
        <w:t>addressed</w:t>
      </w:r>
      <w:r w:rsidR="000D7FC5" w:rsidRPr="00127ABC">
        <w:rPr>
          <w:rFonts w:cstheme="minorHAnsi"/>
          <w:sz w:val="24"/>
          <w:szCs w:val="24"/>
        </w:rPr>
        <w:t xml:space="preserve"> fourteen questions </w:t>
      </w:r>
      <w:r w:rsidR="0062711E" w:rsidRPr="00127ABC">
        <w:rPr>
          <w:rFonts w:cstheme="minorHAnsi"/>
          <w:sz w:val="24"/>
          <w:szCs w:val="24"/>
        </w:rPr>
        <w:t>regarding</w:t>
      </w:r>
      <w:r w:rsidR="000D7FC5" w:rsidRPr="00127ABC">
        <w:rPr>
          <w:rFonts w:cstheme="minorHAnsi"/>
          <w:sz w:val="24"/>
          <w:szCs w:val="24"/>
        </w:rPr>
        <w:t xml:space="preserve"> smoking and alcohol mass-media campaigns. </w:t>
      </w:r>
      <w:r w:rsidR="009E02D2" w:rsidRPr="00127ABC">
        <w:rPr>
          <w:rFonts w:cstheme="minorHAnsi"/>
          <w:sz w:val="24"/>
          <w:szCs w:val="24"/>
        </w:rPr>
        <w:t xml:space="preserve">In the present study, </w:t>
      </w:r>
      <w:r w:rsidR="00806B16" w:rsidRPr="00127ABC">
        <w:rPr>
          <w:rFonts w:cstheme="minorHAnsi"/>
          <w:sz w:val="24"/>
          <w:szCs w:val="24"/>
        </w:rPr>
        <w:t xml:space="preserve">a series of images from smoking and alcohol mass media campaigns were used to </w:t>
      </w:r>
      <w:r w:rsidR="001E094F" w:rsidRPr="00127ABC">
        <w:rPr>
          <w:rFonts w:cstheme="minorHAnsi"/>
          <w:sz w:val="24"/>
          <w:szCs w:val="24"/>
        </w:rPr>
        <w:t>initiate discussion on the</w:t>
      </w:r>
      <w:r w:rsidR="004902DA" w:rsidRPr="00127ABC">
        <w:rPr>
          <w:rFonts w:cstheme="minorHAnsi"/>
          <w:sz w:val="24"/>
          <w:szCs w:val="24"/>
        </w:rPr>
        <w:t xml:space="preserve"> participants’</w:t>
      </w:r>
      <w:r w:rsidR="001E094F" w:rsidRPr="00127ABC">
        <w:rPr>
          <w:rFonts w:cstheme="minorHAnsi"/>
          <w:sz w:val="24"/>
          <w:szCs w:val="24"/>
        </w:rPr>
        <w:t xml:space="preserve"> perceptions of</w:t>
      </w:r>
      <w:r w:rsidR="002A03E4" w:rsidRPr="00127ABC">
        <w:rPr>
          <w:rFonts w:cstheme="minorHAnsi"/>
          <w:sz w:val="24"/>
          <w:szCs w:val="24"/>
        </w:rPr>
        <w:t xml:space="preserve"> the </w:t>
      </w:r>
      <w:r w:rsidR="00443C0E" w:rsidRPr="00127ABC">
        <w:rPr>
          <w:rFonts w:cstheme="minorHAnsi"/>
          <w:sz w:val="24"/>
          <w:szCs w:val="24"/>
        </w:rPr>
        <w:t>campaigns</w:t>
      </w:r>
      <w:r w:rsidR="002A03E4" w:rsidRPr="00127ABC">
        <w:rPr>
          <w:rFonts w:cstheme="minorHAnsi"/>
          <w:sz w:val="24"/>
          <w:szCs w:val="24"/>
        </w:rPr>
        <w:t xml:space="preserve"> – see appendix </w:t>
      </w:r>
      <w:r w:rsidR="00873ECE">
        <w:rPr>
          <w:rFonts w:cstheme="minorHAnsi"/>
          <w:sz w:val="24"/>
          <w:szCs w:val="24"/>
        </w:rPr>
        <w:t>3</w:t>
      </w:r>
      <w:r w:rsidR="00F55B76" w:rsidRPr="00127ABC">
        <w:rPr>
          <w:rFonts w:cstheme="minorHAnsi"/>
          <w:sz w:val="24"/>
          <w:szCs w:val="24"/>
        </w:rPr>
        <w:t xml:space="preserve">. </w:t>
      </w:r>
      <w:r w:rsidR="009E2E97" w:rsidRPr="00127ABC">
        <w:rPr>
          <w:rFonts w:cstheme="minorHAnsi"/>
          <w:sz w:val="24"/>
          <w:szCs w:val="24"/>
        </w:rPr>
        <w:t xml:space="preserve">Some of these images were ‘tame’ and others contained potentially </w:t>
      </w:r>
      <w:r w:rsidR="00D40281">
        <w:rPr>
          <w:rFonts w:cstheme="minorHAnsi"/>
          <w:sz w:val="24"/>
          <w:szCs w:val="24"/>
        </w:rPr>
        <w:t>distressing</w:t>
      </w:r>
      <w:r w:rsidR="00B03640" w:rsidRPr="00127ABC">
        <w:rPr>
          <w:rFonts w:cstheme="minorHAnsi"/>
          <w:sz w:val="24"/>
          <w:szCs w:val="24"/>
        </w:rPr>
        <w:t xml:space="preserve"> imagery (please see ethical considerations for more information). </w:t>
      </w:r>
      <w:r w:rsidR="00F55B76" w:rsidRPr="00127ABC">
        <w:rPr>
          <w:rFonts w:cstheme="minorHAnsi"/>
          <w:sz w:val="24"/>
          <w:szCs w:val="24"/>
        </w:rPr>
        <w:t>After those who had volunteered to take part in the focus group</w:t>
      </w:r>
      <w:r w:rsidR="00C13ACA" w:rsidRPr="00127ABC">
        <w:rPr>
          <w:rFonts w:cstheme="minorHAnsi"/>
          <w:sz w:val="24"/>
          <w:szCs w:val="24"/>
        </w:rPr>
        <w:t xml:space="preserve"> </w:t>
      </w:r>
      <w:r w:rsidR="00443C0E" w:rsidRPr="00127ABC">
        <w:rPr>
          <w:rFonts w:cstheme="minorHAnsi"/>
          <w:sz w:val="24"/>
          <w:szCs w:val="24"/>
        </w:rPr>
        <w:t>had</w:t>
      </w:r>
      <w:r w:rsidR="00C13ACA" w:rsidRPr="00127ABC">
        <w:rPr>
          <w:rFonts w:cstheme="minorHAnsi"/>
          <w:sz w:val="24"/>
          <w:szCs w:val="24"/>
        </w:rPr>
        <w:t xml:space="preserve"> consented to partici</w:t>
      </w:r>
      <w:r w:rsidR="00B929C6" w:rsidRPr="00127ABC">
        <w:rPr>
          <w:rFonts w:cstheme="minorHAnsi"/>
          <w:sz w:val="24"/>
          <w:szCs w:val="24"/>
        </w:rPr>
        <w:t>pate, discussion</w:t>
      </w:r>
      <w:r w:rsidR="00AE3D04" w:rsidRPr="00127ABC">
        <w:rPr>
          <w:rFonts w:cstheme="minorHAnsi"/>
          <w:sz w:val="24"/>
          <w:szCs w:val="24"/>
        </w:rPr>
        <w:t xml:space="preserve"> </w:t>
      </w:r>
      <w:r w:rsidR="00B929C6" w:rsidRPr="00127ABC">
        <w:rPr>
          <w:rFonts w:cstheme="minorHAnsi"/>
          <w:sz w:val="24"/>
          <w:szCs w:val="24"/>
        </w:rPr>
        <w:t>lasted approximately 15 minutes</w:t>
      </w:r>
      <w:r w:rsidR="00443C0E" w:rsidRPr="00127ABC">
        <w:rPr>
          <w:rFonts w:cstheme="minorHAnsi"/>
          <w:sz w:val="24"/>
          <w:szCs w:val="24"/>
        </w:rPr>
        <w:t xml:space="preserve"> and was recorded</w:t>
      </w:r>
      <w:r w:rsidR="00AE3D04" w:rsidRPr="00127ABC">
        <w:rPr>
          <w:rFonts w:cstheme="minorHAnsi"/>
          <w:sz w:val="24"/>
          <w:szCs w:val="24"/>
        </w:rPr>
        <w:t xml:space="preserve"> and transcribed to generate raw data</w:t>
      </w:r>
      <w:r w:rsidR="00873ECE">
        <w:rPr>
          <w:rFonts w:cstheme="minorHAnsi"/>
          <w:sz w:val="24"/>
          <w:szCs w:val="24"/>
        </w:rPr>
        <w:t xml:space="preserve"> - see appendix 4</w:t>
      </w:r>
      <w:r w:rsidR="00AE3D04" w:rsidRPr="00127ABC">
        <w:rPr>
          <w:rFonts w:cstheme="minorHAnsi"/>
          <w:sz w:val="24"/>
          <w:szCs w:val="24"/>
        </w:rPr>
        <w:t xml:space="preserve">. </w:t>
      </w:r>
    </w:p>
    <w:p w14:paraId="3992FBA0" w14:textId="77777777" w:rsidR="00C254CD" w:rsidRPr="00127ABC" w:rsidRDefault="00C254CD" w:rsidP="00127ABC">
      <w:pPr>
        <w:spacing w:line="360" w:lineRule="auto"/>
        <w:jc w:val="both"/>
        <w:rPr>
          <w:sz w:val="24"/>
          <w:szCs w:val="24"/>
        </w:rPr>
      </w:pPr>
    </w:p>
    <w:p w14:paraId="035E5271" w14:textId="77777777" w:rsidR="00D856ED" w:rsidRDefault="00D856ED" w:rsidP="00127ABC">
      <w:pPr>
        <w:spacing w:line="360" w:lineRule="auto"/>
        <w:jc w:val="both"/>
        <w:rPr>
          <w:sz w:val="24"/>
          <w:szCs w:val="24"/>
        </w:rPr>
      </w:pPr>
    </w:p>
    <w:p w14:paraId="4E2DA3DF" w14:textId="77777777" w:rsidR="00D856ED" w:rsidRDefault="00D856ED" w:rsidP="00127ABC">
      <w:pPr>
        <w:spacing w:line="360" w:lineRule="auto"/>
        <w:jc w:val="both"/>
        <w:rPr>
          <w:sz w:val="24"/>
          <w:szCs w:val="24"/>
        </w:rPr>
      </w:pPr>
    </w:p>
    <w:p w14:paraId="7B98D621" w14:textId="548D5CCA" w:rsidR="00C254CD" w:rsidRPr="00127ABC" w:rsidRDefault="0044094E" w:rsidP="00127ABC">
      <w:pPr>
        <w:spacing w:line="360" w:lineRule="auto"/>
        <w:jc w:val="both"/>
        <w:rPr>
          <w:sz w:val="24"/>
          <w:szCs w:val="24"/>
        </w:rPr>
      </w:pPr>
      <w:r w:rsidRPr="00127ABC">
        <w:rPr>
          <w:sz w:val="24"/>
          <w:szCs w:val="24"/>
        </w:rPr>
        <w:lastRenderedPageBreak/>
        <w:t>Participants</w:t>
      </w:r>
    </w:p>
    <w:p w14:paraId="7C2AFAB9" w14:textId="46BB2CCD" w:rsidR="001C5971" w:rsidRPr="00127ABC" w:rsidRDefault="00731AAA" w:rsidP="00127ABC">
      <w:pPr>
        <w:spacing w:line="360" w:lineRule="auto"/>
        <w:jc w:val="both"/>
        <w:rPr>
          <w:sz w:val="24"/>
          <w:szCs w:val="24"/>
        </w:rPr>
      </w:pPr>
      <w:r w:rsidRPr="00127ABC">
        <w:rPr>
          <w:sz w:val="24"/>
          <w:szCs w:val="24"/>
        </w:rPr>
        <w:t>In the context of mass</w:t>
      </w:r>
      <w:r w:rsidR="008E12DB" w:rsidRPr="00127ABC">
        <w:rPr>
          <w:sz w:val="24"/>
          <w:szCs w:val="24"/>
        </w:rPr>
        <w:t>-media health campaigns, f</w:t>
      </w:r>
      <w:r w:rsidR="00D83FDA" w:rsidRPr="00127ABC">
        <w:rPr>
          <w:sz w:val="24"/>
          <w:szCs w:val="24"/>
        </w:rPr>
        <w:t>our participants</w:t>
      </w:r>
      <w:r w:rsidR="00324D3F" w:rsidRPr="00127ABC">
        <w:rPr>
          <w:sz w:val="24"/>
          <w:szCs w:val="24"/>
        </w:rPr>
        <w:t xml:space="preserve"> took part in </w:t>
      </w:r>
      <w:r w:rsidR="001D677F" w:rsidRPr="00127ABC">
        <w:rPr>
          <w:sz w:val="24"/>
          <w:szCs w:val="24"/>
        </w:rPr>
        <w:t>a focus group</w:t>
      </w:r>
      <w:r w:rsidR="00D83FDA" w:rsidRPr="00127ABC">
        <w:rPr>
          <w:sz w:val="24"/>
          <w:szCs w:val="24"/>
        </w:rPr>
        <w:t xml:space="preserve">: one male and three females with a mean age of 36. Participants recruited were all </w:t>
      </w:r>
      <w:r w:rsidR="00AB3674">
        <w:rPr>
          <w:sz w:val="24"/>
          <w:szCs w:val="24"/>
        </w:rPr>
        <w:t xml:space="preserve">level </w:t>
      </w:r>
      <w:r w:rsidR="00AF707D">
        <w:rPr>
          <w:sz w:val="24"/>
          <w:szCs w:val="24"/>
        </w:rPr>
        <w:t>5 undergraduate s</w:t>
      </w:r>
      <w:r w:rsidR="00D83FDA" w:rsidRPr="00127ABC">
        <w:rPr>
          <w:sz w:val="24"/>
          <w:szCs w:val="24"/>
        </w:rPr>
        <w:t xml:space="preserve">tudents from Trinity St David </w:t>
      </w:r>
      <w:r w:rsidR="006F1BB1" w:rsidRPr="00127ABC">
        <w:rPr>
          <w:sz w:val="24"/>
          <w:szCs w:val="24"/>
        </w:rPr>
        <w:t>in West Wales</w:t>
      </w:r>
      <w:r w:rsidR="00AF707D">
        <w:rPr>
          <w:sz w:val="24"/>
          <w:szCs w:val="24"/>
        </w:rPr>
        <w:t>:</w:t>
      </w:r>
      <w:r w:rsidR="006F1BB1" w:rsidRPr="00127ABC">
        <w:rPr>
          <w:sz w:val="24"/>
          <w:szCs w:val="24"/>
        </w:rPr>
        <w:t xml:space="preserve"> </w:t>
      </w:r>
      <w:r w:rsidR="00D83FDA" w:rsidRPr="00127ABC">
        <w:rPr>
          <w:sz w:val="24"/>
          <w:szCs w:val="24"/>
        </w:rPr>
        <w:t>and were mutual students to the researchers. The sample was generated on a voluntary basis.</w:t>
      </w:r>
      <w:r w:rsidR="00264514" w:rsidRPr="00127ABC">
        <w:rPr>
          <w:sz w:val="24"/>
          <w:szCs w:val="24"/>
        </w:rPr>
        <w:t xml:space="preserve"> Participants were made aware </w:t>
      </w:r>
      <w:r w:rsidR="00075F82" w:rsidRPr="00127ABC">
        <w:rPr>
          <w:sz w:val="24"/>
          <w:szCs w:val="24"/>
        </w:rPr>
        <w:t xml:space="preserve">of the nature of the study </w:t>
      </w:r>
      <w:r w:rsidR="0096459E" w:rsidRPr="00127ABC">
        <w:rPr>
          <w:sz w:val="24"/>
          <w:szCs w:val="24"/>
        </w:rPr>
        <w:t>before consenting to take part.</w:t>
      </w:r>
      <w:r w:rsidR="003332BF" w:rsidRPr="00127ABC">
        <w:rPr>
          <w:sz w:val="24"/>
          <w:szCs w:val="24"/>
        </w:rPr>
        <w:t xml:space="preserve"> </w:t>
      </w:r>
    </w:p>
    <w:p w14:paraId="235BBEC2" w14:textId="77777777" w:rsidR="00D856ED" w:rsidRDefault="00D856ED" w:rsidP="00127ABC">
      <w:pPr>
        <w:spacing w:line="360" w:lineRule="auto"/>
        <w:jc w:val="both"/>
        <w:rPr>
          <w:sz w:val="24"/>
          <w:szCs w:val="24"/>
        </w:rPr>
      </w:pPr>
    </w:p>
    <w:p w14:paraId="70BA014D" w14:textId="06486BC9" w:rsidR="003C7E88" w:rsidRDefault="0044094E" w:rsidP="00127ABC">
      <w:pPr>
        <w:spacing w:line="360" w:lineRule="auto"/>
        <w:jc w:val="both"/>
        <w:rPr>
          <w:sz w:val="24"/>
          <w:szCs w:val="24"/>
        </w:rPr>
      </w:pPr>
      <w:r w:rsidRPr="00127ABC">
        <w:rPr>
          <w:sz w:val="24"/>
          <w:szCs w:val="24"/>
        </w:rPr>
        <w:t>Researcher</w:t>
      </w:r>
    </w:p>
    <w:p w14:paraId="6ECE138C" w14:textId="79AE3D3A" w:rsidR="003D13D6" w:rsidRDefault="006D3311" w:rsidP="00127ABC">
      <w:pPr>
        <w:spacing w:line="360" w:lineRule="auto"/>
        <w:jc w:val="both"/>
        <w:rPr>
          <w:sz w:val="24"/>
          <w:szCs w:val="24"/>
        </w:rPr>
      </w:pPr>
      <w:r w:rsidRPr="00127ABC">
        <w:rPr>
          <w:sz w:val="24"/>
          <w:szCs w:val="24"/>
        </w:rPr>
        <w:t xml:space="preserve">The </w:t>
      </w:r>
      <w:r w:rsidR="00EC71BD" w:rsidRPr="00127ABC">
        <w:rPr>
          <w:sz w:val="24"/>
          <w:szCs w:val="24"/>
        </w:rPr>
        <w:t>researchers were two level 5 undergraduate students</w:t>
      </w:r>
      <w:r w:rsidR="008B592A" w:rsidRPr="00127ABC">
        <w:rPr>
          <w:sz w:val="24"/>
          <w:szCs w:val="24"/>
        </w:rPr>
        <w:t xml:space="preserve">, aged 21 and 25 from west Wales. </w:t>
      </w:r>
      <w:r w:rsidR="00EC71BD" w:rsidRPr="00127ABC">
        <w:rPr>
          <w:sz w:val="24"/>
          <w:szCs w:val="24"/>
        </w:rPr>
        <w:t xml:space="preserve"> </w:t>
      </w:r>
      <w:r w:rsidR="005A5343">
        <w:rPr>
          <w:sz w:val="24"/>
          <w:szCs w:val="24"/>
        </w:rPr>
        <w:t xml:space="preserve">Both researchers </w:t>
      </w:r>
      <w:r w:rsidR="00254106">
        <w:rPr>
          <w:sz w:val="24"/>
          <w:szCs w:val="24"/>
        </w:rPr>
        <w:t>o</w:t>
      </w:r>
      <w:r w:rsidR="00F948DF">
        <w:rPr>
          <w:sz w:val="24"/>
          <w:szCs w:val="24"/>
        </w:rPr>
        <w:t>rganised</w:t>
      </w:r>
      <w:r w:rsidR="0021272C">
        <w:rPr>
          <w:sz w:val="24"/>
          <w:szCs w:val="24"/>
        </w:rPr>
        <w:t xml:space="preserve"> a focus group</w:t>
      </w:r>
      <w:r w:rsidR="00254106">
        <w:rPr>
          <w:sz w:val="24"/>
          <w:szCs w:val="24"/>
        </w:rPr>
        <w:t xml:space="preserve"> and gathered raw data, however both researchers</w:t>
      </w:r>
      <w:r w:rsidR="00F948DF">
        <w:rPr>
          <w:sz w:val="24"/>
          <w:szCs w:val="24"/>
        </w:rPr>
        <w:t xml:space="preserve"> analysed </w:t>
      </w:r>
      <w:r w:rsidR="003C7E88">
        <w:rPr>
          <w:sz w:val="24"/>
          <w:szCs w:val="24"/>
        </w:rPr>
        <w:t xml:space="preserve">data independently. </w:t>
      </w:r>
    </w:p>
    <w:p w14:paraId="33AFD21C" w14:textId="77777777" w:rsidR="003C7E88" w:rsidRDefault="003C7E88" w:rsidP="00127ABC">
      <w:pPr>
        <w:spacing w:line="360" w:lineRule="auto"/>
        <w:jc w:val="both"/>
        <w:rPr>
          <w:sz w:val="24"/>
          <w:szCs w:val="24"/>
        </w:rPr>
      </w:pPr>
    </w:p>
    <w:p w14:paraId="544A9C60" w14:textId="68EEFEBF" w:rsidR="0044094E" w:rsidRDefault="0044094E" w:rsidP="00127ABC">
      <w:pPr>
        <w:spacing w:line="360" w:lineRule="auto"/>
        <w:jc w:val="both"/>
        <w:rPr>
          <w:sz w:val="24"/>
          <w:szCs w:val="24"/>
        </w:rPr>
      </w:pPr>
      <w:r w:rsidRPr="00127ABC">
        <w:rPr>
          <w:sz w:val="24"/>
          <w:szCs w:val="24"/>
        </w:rPr>
        <w:t xml:space="preserve">Apparatus / Materials </w:t>
      </w:r>
    </w:p>
    <w:p w14:paraId="3EC29040" w14:textId="7AF37D88" w:rsidR="003D13D6" w:rsidRPr="003169FF" w:rsidRDefault="007B51D4" w:rsidP="003169FF">
      <w:pPr>
        <w:spacing w:line="360" w:lineRule="auto"/>
        <w:jc w:val="both"/>
        <w:rPr>
          <w:rFonts w:ascii="Calibri" w:hAnsi="Calibri" w:cs="Calibri"/>
          <w:sz w:val="24"/>
          <w:szCs w:val="24"/>
        </w:rPr>
      </w:pPr>
      <w:r w:rsidRPr="003169FF">
        <w:rPr>
          <w:rFonts w:ascii="Calibri" w:hAnsi="Calibri" w:cs="Calibri"/>
          <w:sz w:val="24"/>
          <w:szCs w:val="24"/>
        </w:rPr>
        <w:t xml:space="preserve">A focus group was formed consisting of four level </w:t>
      </w:r>
      <w:r w:rsidR="004F7E60" w:rsidRPr="003169FF">
        <w:rPr>
          <w:rFonts w:ascii="Calibri" w:hAnsi="Calibri" w:cs="Calibri"/>
          <w:sz w:val="24"/>
          <w:szCs w:val="24"/>
        </w:rPr>
        <w:t>5 applied psychology undergraduates</w:t>
      </w:r>
      <w:r w:rsidR="00A004B1" w:rsidRPr="003169FF">
        <w:rPr>
          <w:rFonts w:ascii="Calibri" w:hAnsi="Calibri" w:cs="Calibri"/>
          <w:sz w:val="24"/>
          <w:szCs w:val="24"/>
        </w:rPr>
        <w:t xml:space="preserve">, </w:t>
      </w:r>
      <w:r w:rsidR="003169FF">
        <w:rPr>
          <w:rFonts w:ascii="Calibri" w:hAnsi="Calibri" w:cs="Calibri"/>
          <w:sz w:val="24"/>
          <w:szCs w:val="24"/>
        </w:rPr>
        <w:t>t</w:t>
      </w:r>
      <w:r w:rsidR="003D13D6" w:rsidRPr="003169FF">
        <w:rPr>
          <w:rFonts w:ascii="Calibri" w:hAnsi="Calibri" w:cs="Calibri"/>
          <w:sz w:val="24"/>
          <w:szCs w:val="24"/>
        </w:rPr>
        <w:t xml:space="preserve">he materials needed to participate in this study </w:t>
      </w:r>
      <w:r w:rsidR="00A004B1" w:rsidRPr="003169FF">
        <w:rPr>
          <w:rFonts w:ascii="Calibri" w:hAnsi="Calibri" w:cs="Calibri"/>
          <w:sz w:val="24"/>
          <w:szCs w:val="24"/>
        </w:rPr>
        <w:t xml:space="preserve">were </w:t>
      </w:r>
      <w:r w:rsidR="003D13D6" w:rsidRPr="003169FF">
        <w:rPr>
          <w:rFonts w:ascii="Calibri" w:hAnsi="Calibri" w:cs="Calibri"/>
          <w:sz w:val="24"/>
          <w:szCs w:val="24"/>
        </w:rPr>
        <w:t>a laptop, audio recorder (iPhone), one copy of the focus group questionnaire, and handouts of past mass media campaigns.</w:t>
      </w:r>
      <w:r w:rsidR="00F455C7" w:rsidRPr="003169FF">
        <w:rPr>
          <w:rFonts w:ascii="Calibri" w:hAnsi="Calibri" w:cs="Calibri"/>
          <w:sz w:val="24"/>
          <w:szCs w:val="24"/>
        </w:rPr>
        <w:t xml:space="preserve"> T</w:t>
      </w:r>
      <w:r w:rsidR="003D13D6" w:rsidRPr="003169FF">
        <w:rPr>
          <w:rFonts w:ascii="Calibri" w:hAnsi="Calibri" w:cs="Calibri"/>
          <w:sz w:val="24"/>
          <w:szCs w:val="24"/>
        </w:rPr>
        <w:t>he nature of the research and participant rights to each member of the focus group</w:t>
      </w:r>
      <w:r w:rsidR="00F455C7" w:rsidRPr="003169FF">
        <w:rPr>
          <w:rFonts w:ascii="Calibri" w:hAnsi="Calibri" w:cs="Calibri"/>
          <w:sz w:val="24"/>
          <w:szCs w:val="24"/>
        </w:rPr>
        <w:t xml:space="preserve"> was explained</w:t>
      </w:r>
      <w:r w:rsidR="003D13D6" w:rsidRPr="003169FF">
        <w:rPr>
          <w:rFonts w:ascii="Calibri" w:hAnsi="Calibri" w:cs="Calibri"/>
          <w:sz w:val="24"/>
          <w:szCs w:val="24"/>
        </w:rPr>
        <w:t xml:space="preserve">. </w:t>
      </w:r>
      <w:r w:rsidR="00F455C7" w:rsidRPr="003169FF">
        <w:rPr>
          <w:rFonts w:ascii="Calibri" w:hAnsi="Calibri" w:cs="Calibri"/>
          <w:sz w:val="24"/>
          <w:szCs w:val="24"/>
        </w:rPr>
        <w:t>E</w:t>
      </w:r>
      <w:r w:rsidR="003D13D6" w:rsidRPr="003169FF">
        <w:rPr>
          <w:rFonts w:ascii="Calibri" w:hAnsi="Calibri" w:cs="Calibri"/>
          <w:sz w:val="24"/>
          <w:szCs w:val="24"/>
        </w:rPr>
        <w:t xml:space="preserve">ach participant </w:t>
      </w:r>
      <w:r w:rsidR="00F455C7" w:rsidRPr="003169FF">
        <w:rPr>
          <w:rFonts w:ascii="Calibri" w:hAnsi="Calibri" w:cs="Calibri"/>
          <w:sz w:val="24"/>
          <w:szCs w:val="24"/>
        </w:rPr>
        <w:t xml:space="preserve">was provided </w:t>
      </w:r>
      <w:r w:rsidR="003D13D6" w:rsidRPr="003169FF">
        <w:rPr>
          <w:rFonts w:ascii="Calibri" w:hAnsi="Calibri" w:cs="Calibri"/>
          <w:sz w:val="24"/>
          <w:szCs w:val="24"/>
        </w:rPr>
        <w:t>with a copy of the consent form where they ha</w:t>
      </w:r>
      <w:r w:rsidR="00F455C7" w:rsidRPr="003169FF">
        <w:rPr>
          <w:rFonts w:ascii="Calibri" w:hAnsi="Calibri" w:cs="Calibri"/>
          <w:sz w:val="24"/>
          <w:szCs w:val="24"/>
        </w:rPr>
        <w:t xml:space="preserve">d </w:t>
      </w:r>
      <w:r w:rsidR="003D13D6" w:rsidRPr="003169FF">
        <w:rPr>
          <w:rFonts w:ascii="Calibri" w:hAnsi="Calibri" w:cs="Calibri"/>
          <w:sz w:val="24"/>
          <w:szCs w:val="24"/>
        </w:rPr>
        <w:t>the opportunity to agree to, or refrain from participating in the study. Participants w</w:t>
      </w:r>
      <w:r w:rsidR="0012476A" w:rsidRPr="003169FF">
        <w:rPr>
          <w:rFonts w:ascii="Calibri" w:hAnsi="Calibri" w:cs="Calibri"/>
          <w:sz w:val="24"/>
          <w:szCs w:val="24"/>
        </w:rPr>
        <w:t>ere</w:t>
      </w:r>
      <w:r w:rsidR="003D13D6" w:rsidRPr="003169FF">
        <w:rPr>
          <w:rFonts w:ascii="Calibri" w:hAnsi="Calibri" w:cs="Calibri"/>
          <w:sz w:val="24"/>
          <w:szCs w:val="24"/>
        </w:rPr>
        <w:t xml:space="preserve"> al</w:t>
      </w:r>
      <w:r w:rsidR="003169FF" w:rsidRPr="003169FF">
        <w:rPr>
          <w:rFonts w:ascii="Calibri" w:hAnsi="Calibri" w:cs="Calibri"/>
          <w:sz w:val="24"/>
          <w:szCs w:val="24"/>
        </w:rPr>
        <w:t>so given a study consent form where</w:t>
      </w:r>
      <w:r w:rsidR="003D13D6" w:rsidRPr="003169FF">
        <w:rPr>
          <w:rFonts w:ascii="Calibri" w:hAnsi="Calibri" w:cs="Calibri"/>
          <w:sz w:val="24"/>
          <w:szCs w:val="24"/>
        </w:rPr>
        <w:t xml:space="preserve"> the right to withdraw at any time, and any data will be excluded</w:t>
      </w:r>
      <w:r w:rsidR="003169FF" w:rsidRPr="003169FF">
        <w:rPr>
          <w:rFonts w:ascii="Calibri" w:hAnsi="Calibri" w:cs="Calibri"/>
          <w:sz w:val="24"/>
          <w:szCs w:val="24"/>
        </w:rPr>
        <w:t xml:space="preserve"> was explained in writing clearly.</w:t>
      </w:r>
      <w:r w:rsidR="003169FF">
        <w:rPr>
          <w:rFonts w:ascii="Calibri" w:hAnsi="Calibri" w:cs="Calibri"/>
          <w:sz w:val="24"/>
          <w:szCs w:val="24"/>
        </w:rPr>
        <w:t xml:space="preserve"> </w:t>
      </w:r>
      <w:r w:rsidR="003A17CC">
        <w:rPr>
          <w:rFonts w:ascii="Calibri" w:hAnsi="Calibri" w:cs="Calibri"/>
          <w:sz w:val="24"/>
          <w:szCs w:val="24"/>
        </w:rPr>
        <w:t xml:space="preserve">Following the gathered raw data, transcription of the audio recording was analysed via a word document. </w:t>
      </w:r>
    </w:p>
    <w:p w14:paraId="084D8C14" w14:textId="77777777" w:rsidR="003C7E88" w:rsidRDefault="003C7E88" w:rsidP="00127ABC">
      <w:pPr>
        <w:spacing w:line="360" w:lineRule="auto"/>
        <w:jc w:val="both"/>
        <w:rPr>
          <w:sz w:val="24"/>
          <w:szCs w:val="24"/>
        </w:rPr>
      </w:pPr>
    </w:p>
    <w:p w14:paraId="25CCB0A1" w14:textId="7B1C509D" w:rsidR="0044094E" w:rsidRPr="00127ABC" w:rsidRDefault="0044094E" w:rsidP="00127ABC">
      <w:pPr>
        <w:spacing w:line="360" w:lineRule="auto"/>
        <w:jc w:val="both"/>
        <w:rPr>
          <w:sz w:val="24"/>
          <w:szCs w:val="24"/>
        </w:rPr>
      </w:pPr>
      <w:r w:rsidRPr="00127ABC">
        <w:rPr>
          <w:sz w:val="24"/>
          <w:szCs w:val="24"/>
        </w:rPr>
        <w:t>Procedure</w:t>
      </w:r>
    </w:p>
    <w:p w14:paraId="418C1ED2" w14:textId="2EEF10B3" w:rsidR="0006398D" w:rsidRPr="00127ABC" w:rsidRDefault="0006398D" w:rsidP="00127ABC">
      <w:pPr>
        <w:spacing w:line="360" w:lineRule="auto"/>
        <w:jc w:val="both"/>
        <w:rPr>
          <w:sz w:val="24"/>
          <w:szCs w:val="24"/>
        </w:rPr>
      </w:pPr>
      <w:r w:rsidRPr="00127ABC">
        <w:rPr>
          <w:sz w:val="24"/>
          <w:szCs w:val="24"/>
        </w:rPr>
        <w:t>Focus group discussions were taped and transcribed.</w:t>
      </w:r>
      <w:r w:rsidR="008A400A" w:rsidRPr="00127ABC">
        <w:rPr>
          <w:sz w:val="24"/>
          <w:szCs w:val="24"/>
        </w:rPr>
        <w:t xml:space="preserve"> The full transcription was </w:t>
      </w:r>
      <w:r w:rsidR="00EF0D87" w:rsidRPr="00127ABC">
        <w:rPr>
          <w:sz w:val="24"/>
          <w:szCs w:val="24"/>
        </w:rPr>
        <w:t>analysed by means of inductive formation of categories from texts</w:t>
      </w:r>
      <w:r w:rsidR="00BC5D19" w:rsidRPr="00127ABC">
        <w:rPr>
          <w:sz w:val="24"/>
          <w:szCs w:val="24"/>
        </w:rPr>
        <w:t>, aiming to identify themes in the hopes to establis</w:t>
      </w:r>
      <w:r w:rsidR="00FF7599" w:rsidRPr="00127ABC">
        <w:rPr>
          <w:sz w:val="24"/>
          <w:szCs w:val="24"/>
        </w:rPr>
        <w:t>h perceptions of mass-media campaigns regarding smoking and alcohol.</w:t>
      </w:r>
      <w:r w:rsidR="00947347" w:rsidRPr="00127ABC">
        <w:rPr>
          <w:sz w:val="24"/>
          <w:szCs w:val="24"/>
        </w:rPr>
        <w:t xml:space="preserve"> T</w:t>
      </w:r>
      <w:r w:rsidRPr="00127ABC">
        <w:rPr>
          <w:sz w:val="24"/>
          <w:szCs w:val="24"/>
        </w:rPr>
        <w:t>h</w:t>
      </w:r>
      <w:r w:rsidR="006611D5" w:rsidRPr="00127ABC">
        <w:rPr>
          <w:sz w:val="24"/>
          <w:szCs w:val="24"/>
        </w:rPr>
        <w:t xml:space="preserve">e full </w:t>
      </w:r>
      <w:r w:rsidR="006611D5" w:rsidRPr="00127ABC">
        <w:rPr>
          <w:sz w:val="24"/>
          <w:szCs w:val="24"/>
        </w:rPr>
        <w:lastRenderedPageBreak/>
        <w:t xml:space="preserve">transcription was analysed by each researcher on an individual </w:t>
      </w:r>
      <w:r w:rsidR="007077F0" w:rsidRPr="00127ABC">
        <w:rPr>
          <w:sz w:val="24"/>
          <w:szCs w:val="24"/>
        </w:rPr>
        <w:t>basis;</w:t>
      </w:r>
      <w:r w:rsidR="004C1D99" w:rsidRPr="00127ABC">
        <w:rPr>
          <w:sz w:val="24"/>
          <w:szCs w:val="24"/>
        </w:rPr>
        <w:t xml:space="preserve"> </w:t>
      </w:r>
      <w:r w:rsidR="00F109A8" w:rsidRPr="00127ABC">
        <w:rPr>
          <w:sz w:val="24"/>
          <w:szCs w:val="24"/>
        </w:rPr>
        <w:t>therefore,</w:t>
      </w:r>
      <w:r w:rsidR="004C1D99" w:rsidRPr="00127ABC">
        <w:rPr>
          <w:sz w:val="24"/>
          <w:szCs w:val="24"/>
        </w:rPr>
        <w:t xml:space="preserve"> each researcher would </w:t>
      </w:r>
      <w:r w:rsidR="006761E1" w:rsidRPr="00127ABC">
        <w:rPr>
          <w:sz w:val="24"/>
          <w:szCs w:val="24"/>
        </w:rPr>
        <w:t>generate</w:t>
      </w:r>
      <w:r w:rsidR="007077F0" w:rsidRPr="00127ABC">
        <w:rPr>
          <w:sz w:val="24"/>
          <w:szCs w:val="24"/>
        </w:rPr>
        <w:t xml:space="preserve"> and identify</w:t>
      </w:r>
      <w:r w:rsidR="006761E1" w:rsidRPr="00127ABC">
        <w:rPr>
          <w:sz w:val="24"/>
          <w:szCs w:val="24"/>
        </w:rPr>
        <w:t xml:space="preserve"> a different perception of the data </w:t>
      </w:r>
      <w:r w:rsidR="007077F0" w:rsidRPr="00127ABC">
        <w:rPr>
          <w:sz w:val="24"/>
          <w:szCs w:val="24"/>
        </w:rPr>
        <w:t xml:space="preserve">used. </w:t>
      </w:r>
    </w:p>
    <w:p w14:paraId="2033B568" w14:textId="20E4475E" w:rsidR="00F109A8" w:rsidRPr="00127ABC" w:rsidRDefault="00F109A8" w:rsidP="00127ABC">
      <w:pPr>
        <w:spacing w:line="360" w:lineRule="auto"/>
        <w:jc w:val="both"/>
        <w:rPr>
          <w:sz w:val="24"/>
          <w:szCs w:val="24"/>
        </w:rPr>
      </w:pPr>
      <w:r w:rsidRPr="00127ABC">
        <w:rPr>
          <w:sz w:val="24"/>
          <w:szCs w:val="24"/>
        </w:rPr>
        <w:t>Cod</w:t>
      </w:r>
      <w:r w:rsidR="008D17B4" w:rsidRPr="00127ABC">
        <w:rPr>
          <w:sz w:val="24"/>
          <w:szCs w:val="24"/>
        </w:rPr>
        <w:t xml:space="preserve">e mapping was assisted by a word document with an excel style </w:t>
      </w:r>
      <w:r w:rsidR="00A74E7B" w:rsidRPr="00127ABC">
        <w:rPr>
          <w:sz w:val="24"/>
          <w:szCs w:val="24"/>
        </w:rPr>
        <w:t xml:space="preserve">table. Each line of transcription was </w:t>
      </w:r>
      <w:r w:rsidR="00687DDD" w:rsidRPr="00127ABC">
        <w:rPr>
          <w:sz w:val="24"/>
          <w:szCs w:val="24"/>
        </w:rPr>
        <w:t>analysed,</w:t>
      </w:r>
      <w:r w:rsidR="00A74E7B" w:rsidRPr="00127ABC">
        <w:rPr>
          <w:sz w:val="24"/>
          <w:szCs w:val="24"/>
        </w:rPr>
        <w:t xml:space="preserve"> </w:t>
      </w:r>
      <w:r w:rsidR="00EC0EFA" w:rsidRPr="00127ABC">
        <w:rPr>
          <w:sz w:val="24"/>
          <w:szCs w:val="24"/>
        </w:rPr>
        <w:t>and codes were identified</w:t>
      </w:r>
      <w:r w:rsidR="00DB7164" w:rsidRPr="00127ABC">
        <w:rPr>
          <w:sz w:val="24"/>
          <w:szCs w:val="24"/>
        </w:rPr>
        <w:t>.</w:t>
      </w:r>
      <w:r w:rsidR="00254229" w:rsidRPr="00127ABC">
        <w:rPr>
          <w:sz w:val="24"/>
          <w:szCs w:val="24"/>
        </w:rPr>
        <w:t xml:space="preserve"> The relevant text was chose</w:t>
      </w:r>
      <w:r w:rsidR="004D438D" w:rsidRPr="00127ABC">
        <w:rPr>
          <w:sz w:val="24"/>
          <w:szCs w:val="24"/>
        </w:rPr>
        <w:t>n</w:t>
      </w:r>
      <w:r w:rsidR="00254229" w:rsidRPr="00127ABC">
        <w:rPr>
          <w:sz w:val="24"/>
          <w:szCs w:val="24"/>
        </w:rPr>
        <w:t xml:space="preserve"> </w:t>
      </w:r>
      <w:r w:rsidR="00745775" w:rsidRPr="00127ABC">
        <w:rPr>
          <w:sz w:val="24"/>
          <w:szCs w:val="24"/>
        </w:rPr>
        <w:t>in regard to</w:t>
      </w:r>
      <w:r w:rsidR="00254229" w:rsidRPr="00127ABC">
        <w:rPr>
          <w:sz w:val="24"/>
          <w:szCs w:val="24"/>
        </w:rPr>
        <w:t xml:space="preserve"> the research questi</w:t>
      </w:r>
      <w:r w:rsidR="009E6603" w:rsidRPr="00127ABC">
        <w:rPr>
          <w:sz w:val="24"/>
          <w:szCs w:val="24"/>
        </w:rPr>
        <w:t>on, for example</w:t>
      </w:r>
      <w:r w:rsidR="00745775" w:rsidRPr="00127ABC">
        <w:rPr>
          <w:sz w:val="24"/>
          <w:szCs w:val="24"/>
        </w:rPr>
        <w:t xml:space="preserve">, </w:t>
      </w:r>
      <w:r w:rsidR="00576509">
        <w:rPr>
          <w:sz w:val="24"/>
          <w:szCs w:val="24"/>
        </w:rPr>
        <w:t>‘</w:t>
      </w:r>
      <w:r w:rsidR="00302CFD">
        <w:rPr>
          <w:sz w:val="24"/>
          <w:szCs w:val="24"/>
        </w:rPr>
        <w:t>’</w:t>
      </w:r>
      <w:r w:rsidR="001343BD" w:rsidRPr="00127ABC">
        <w:rPr>
          <w:sz w:val="24"/>
          <w:szCs w:val="24"/>
        </w:rPr>
        <w:t xml:space="preserve">demonstrate the importance of health psychology to promote preventative </w:t>
      </w:r>
      <w:r w:rsidR="00762182" w:rsidRPr="00127ABC">
        <w:rPr>
          <w:sz w:val="24"/>
          <w:szCs w:val="24"/>
        </w:rPr>
        <w:t>strategie</w:t>
      </w:r>
      <w:r w:rsidR="00762182">
        <w:rPr>
          <w:sz w:val="24"/>
          <w:szCs w:val="24"/>
        </w:rPr>
        <w:t>s</w:t>
      </w:r>
      <w:r w:rsidR="00302CFD">
        <w:rPr>
          <w:sz w:val="24"/>
          <w:szCs w:val="24"/>
        </w:rPr>
        <w:t>’</w:t>
      </w:r>
      <w:r w:rsidR="00762182" w:rsidRPr="00127ABC">
        <w:rPr>
          <w:sz w:val="24"/>
          <w:szCs w:val="24"/>
        </w:rPr>
        <w:t>’</w:t>
      </w:r>
      <w:r w:rsidR="001343BD" w:rsidRPr="00127ABC">
        <w:rPr>
          <w:sz w:val="24"/>
          <w:szCs w:val="24"/>
        </w:rPr>
        <w:t xml:space="preserve">. </w:t>
      </w:r>
      <w:r w:rsidR="00DB7164" w:rsidRPr="00127ABC">
        <w:rPr>
          <w:sz w:val="24"/>
          <w:szCs w:val="24"/>
        </w:rPr>
        <w:t xml:space="preserve">Once codes were identified these were placed in the </w:t>
      </w:r>
      <w:r w:rsidR="00966DD2" w:rsidRPr="00127ABC">
        <w:rPr>
          <w:sz w:val="24"/>
          <w:szCs w:val="24"/>
        </w:rPr>
        <w:t>right-hand</w:t>
      </w:r>
      <w:r w:rsidR="00DB7164" w:rsidRPr="00127ABC">
        <w:rPr>
          <w:sz w:val="24"/>
          <w:szCs w:val="24"/>
        </w:rPr>
        <w:t xml:space="preserve"> box directly next to the </w:t>
      </w:r>
      <w:r w:rsidR="00941737" w:rsidRPr="00127ABC">
        <w:rPr>
          <w:sz w:val="24"/>
          <w:szCs w:val="24"/>
        </w:rPr>
        <w:t>line of transcription. Codes were the</w:t>
      </w:r>
      <w:r w:rsidR="003A7269">
        <w:rPr>
          <w:sz w:val="24"/>
          <w:szCs w:val="24"/>
        </w:rPr>
        <w:t>n</w:t>
      </w:r>
      <w:r w:rsidR="00941737" w:rsidRPr="00127ABC">
        <w:rPr>
          <w:sz w:val="24"/>
          <w:szCs w:val="24"/>
        </w:rPr>
        <w:t xml:space="preserve"> clustered together to form</w:t>
      </w:r>
      <w:r w:rsidR="00966DD2" w:rsidRPr="00127ABC">
        <w:rPr>
          <w:sz w:val="24"/>
          <w:szCs w:val="24"/>
        </w:rPr>
        <w:t xml:space="preserve"> themes.</w:t>
      </w:r>
      <w:r w:rsidR="00687DDD" w:rsidRPr="00127ABC">
        <w:rPr>
          <w:sz w:val="24"/>
          <w:szCs w:val="24"/>
        </w:rPr>
        <w:t xml:space="preserve"> </w:t>
      </w:r>
      <w:r w:rsidR="00A7571F" w:rsidRPr="00127ABC">
        <w:rPr>
          <w:sz w:val="24"/>
          <w:szCs w:val="24"/>
        </w:rPr>
        <w:t xml:space="preserve">In </w:t>
      </w:r>
      <w:r w:rsidR="00E5118E" w:rsidRPr="00127ABC">
        <w:rPr>
          <w:sz w:val="24"/>
          <w:szCs w:val="24"/>
        </w:rPr>
        <w:t>support of</w:t>
      </w:r>
      <w:r w:rsidR="00A7571F" w:rsidRPr="00127ABC">
        <w:rPr>
          <w:sz w:val="24"/>
          <w:szCs w:val="24"/>
        </w:rPr>
        <w:t xml:space="preserve"> Silverman’s (2000) argument, </w:t>
      </w:r>
      <w:r w:rsidR="00E5118E" w:rsidRPr="00127ABC">
        <w:rPr>
          <w:sz w:val="24"/>
          <w:szCs w:val="24"/>
        </w:rPr>
        <w:t>coding was employed to organise the data into patterns that could subsequently be analysed and interpreted.</w:t>
      </w:r>
    </w:p>
    <w:p w14:paraId="1C6010C5" w14:textId="77777777" w:rsidR="00127ABC" w:rsidRDefault="00127ABC" w:rsidP="0044094E">
      <w:pPr>
        <w:rPr>
          <w:sz w:val="24"/>
          <w:szCs w:val="24"/>
        </w:rPr>
      </w:pPr>
    </w:p>
    <w:p w14:paraId="0E815EC1" w14:textId="1FF1DAB5" w:rsidR="0044094E" w:rsidRDefault="0044094E" w:rsidP="0044094E">
      <w:pPr>
        <w:rPr>
          <w:sz w:val="24"/>
          <w:szCs w:val="24"/>
        </w:rPr>
      </w:pPr>
      <w:r>
        <w:rPr>
          <w:sz w:val="24"/>
          <w:szCs w:val="24"/>
        </w:rPr>
        <w:t>E</w:t>
      </w:r>
      <w:r w:rsidRPr="0044094E">
        <w:rPr>
          <w:sz w:val="24"/>
          <w:szCs w:val="24"/>
        </w:rPr>
        <w:t xml:space="preserve">thical </w:t>
      </w:r>
      <w:r>
        <w:rPr>
          <w:sz w:val="24"/>
          <w:szCs w:val="24"/>
        </w:rPr>
        <w:t>C</w:t>
      </w:r>
      <w:r w:rsidRPr="0044094E">
        <w:rPr>
          <w:sz w:val="24"/>
          <w:szCs w:val="24"/>
        </w:rPr>
        <w:t>onsiderations</w:t>
      </w:r>
    </w:p>
    <w:p w14:paraId="6B7FAF70" w14:textId="1E7D7162" w:rsidR="00C134FB" w:rsidRDefault="009B568A" w:rsidP="005A5343">
      <w:pPr>
        <w:spacing w:line="360" w:lineRule="auto"/>
        <w:jc w:val="both"/>
        <w:rPr>
          <w:sz w:val="24"/>
          <w:szCs w:val="24"/>
        </w:rPr>
      </w:pPr>
      <w:r>
        <w:rPr>
          <w:sz w:val="24"/>
          <w:szCs w:val="24"/>
        </w:rPr>
        <w:t>Due to the</w:t>
      </w:r>
      <w:r w:rsidR="001961F0">
        <w:rPr>
          <w:sz w:val="24"/>
          <w:szCs w:val="24"/>
        </w:rPr>
        <w:t xml:space="preserve"> requirement of viewing mass media health campaigns with potentially distressing content, </w:t>
      </w:r>
      <w:r w:rsidR="00E633F1">
        <w:rPr>
          <w:sz w:val="24"/>
          <w:szCs w:val="24"/>
        </w:rPr>
        <w:t xml:space="preserve">participants were made aware of the nature of the study </w:t>
      </w:r>
      <w:r w:rsidR="00863B84">
        <w:rPr>
          <w:sz w:val="24"/>
          <w:szCs w:val="24"/>
        </w:rPr>
        <w:t xml:space="preserve">verbally and </w:t>
      </w:r>
      <w:r w:rsidR="00E633F1">
        <w:rPr>
          <w:sz w:val="24"/>
          <w:szCs w:val="24"/>
        </w:rPr>
        <w:t xml:space="preserve">via a study information sheet </w:t>
      </w:r>
      <w:r w:rsidR="00464258">
        <w:rPr>
          <w:sz w:val="24"/>
          <w:szCs w:val="24"/>
        </w:rPr>
        <w:t>in line with BPS guidelines (2019)</w:t>
      </w:r>
      <w:r w:rsidR="00A4066D">
        <w:rPr>
          <w:sz w:val="24"/>
          <w:szCs w:val="24"/>
        </w:rPr>
        <w:t xml:space="preserve">, </w:t>
      </w:r>
      <w:r w:rsidR="00E42895">
        <w:rPr>
          <w:sz w:val="24"/>
          <w:szCs w:val="24"/>
        </w:rPr>
        <w:t>P</w:t>
      </w:r>
      <w:r w:rsidR="00A4066D">
        <w:rPr>
          <w:sz w:val="24"/>
          <w:szCs w:val="24"/>
        </w:rPr>
        <w:t>articipants</w:t>
      </w:r>
      <w:r w:rsidR="00E42895">
        <w:rPr>
          <w:sz w:val="24"/>
          <w:szCs w:val="24"/>
        </w:rPr>
        <w:t xml:space="preserve"> were asked</w:t>
      </w:r>
      <w:r w:rsidR="00A4066D">
        <w:rPr>
          <w:sz w:val="24"/>
          <w:szCs w:val="24"/>
        </w:rPr>
        <w:t xml:space="preserve"> that if they would not feel comfortable taking part in this study, that they would </w:t>
      </w:r>
      <w:r w:rsidR="00FB390D">
        <w:rPr>
          <w:sz w:val="24"/>
          <w:szCs w:val="24"/>
        </w:rPr>
        <w:t xml:space="preserve">not </w:t>
      </w:r>
      <w:r w:rsidR="00F176A0">
        <w:rPr>
          <w:sz w:val="24"/>
          <w:szCs w:val="24"/>
        </w:rPr>
        <w:t xml:space="preserve">participate. Participants were also provided with </w:t>
      </w:r>
      <w:r w:rsidR="00F34BF5">
        <w:rPr>
          <w:sz w:val="24"/>
          <w:szCs w:val="24"/>
        </w:rPr>
        <w:t xml:space="preserve">contact details of researchers should they have required any information. </w:t>
      </w:r>
      <w:r w:rsidR="005D2639">
        <w:rPr>
          <w:sz w:val="24"/>
          <w:szCs w:val="24"/>
        </w:rPr>
        <w:t xml:space="preserve">Participants were provided with a study consent form and </w:t>
      </w:r>
      <w:r w:rsidR="00FD1962" w:rsidRPr="00EF40DF">
        <w:rPr>
          <w:rFonts w:cstheme="minorHAnsi"/>
          <w:sz w:val="24"/>
          <w:szCs w:val="24"/>
        </w:rPr>
        <w:t xml:space="preserve">were </w:t>
      </w:r>
      <w:r w:rsidR="00FB390D" w:rsidRPr="00EF40DF">
        <w:rPr>
          <w:rFonts w:cstheme="minorHAnsi"/>
          <w:sz w:val="24"/>
          <w:szCs w:val="24"/>
        </w:rPr>
        <w:t xml:space="preserve">informed on their right to withdraw from the present study prior and </w:t>
      </w:r>
      <w:r w:rsidR="00114689" w:rsidRPr="00EF40DF">
        <w:rPr>
          <w:rFonts w:cstheme="minorHAnsi"/>
          <w:sz w:val="24"/>
          <w:szCs w:val="24"/>
        </w:rPr>
        <w:t>following</w:t>
      </w:r>
      <w:r w:rsidR="00FD1962" w:rsidRPr="00EF40DF">
        <w:rPr>
          <w:rFonts w:cstheme="minorHAnsi"/>
          <w:sz w:val="24"/>
          <w:szCs w:val="24"/>
        </w:rPr>
        <w:t xml:space="preserve"> the study</w:t>
      </w:r>
      <w:r w:rsidR="00B06E27" w:rsidRPr="00EF40DF">
        <w:rPr>
          <w:rFonts w:cstheme="minorHAnsi"/>
          <w:sz w:val="24"/>
          <w:szCs w:val="24"/>
        </w:rPr>
        <w:t xml:space="preserve"> at any time</w:t>
      </w:r>
      <w:r w:rsidR="00FD1962" w:rsidRPr="00EF40DF">
        <w:rPr>
          <w:rFonts w:cstheme="minorHAnsi"/>
          <w:sz w:val="24"/>
          <w:szCs w:val="24"/>
        </w:rPr>
        <w:t xml:space="preserve">. </w:t>
      </w:r>
      <w:r w:rsidR="005D1546" w:rsidRPr="00EF40DF">
        <w:rPr>
          <w:rFonts w:cstheme="minorHAnsi"/>
          <w:sz w:val="24"/>
          <w:szCs w:val="24"/>
        </w:rPr>
        <w:t xml:space="preserve">Participants were advised that their personal information would be kept </w:t>
      </w:r>
      <w:r w:rsidR="00B06E27" w:rsidRPr="00EF40DF">
        <w:rPr>
          <w:rFonts w:cstheme="minorHAnsi"/>
          <w:sz w:val="24"/>
          <w:szCs w:val="24"/>
        </w:rPr>
        <w:t>anonymous,</w:t>
      </w:r>
      <w:r w:rsidR="005D1546" w:rsidRPr="00EF40DF">
        <w:rPr>
          <w:rFonts w:cstheme="minorHAnsi"/>
          <w:sz w:val="24"/>
          <w:szCs w:val="24"/>
        </w:rPr>
        <w:t xml:space="preserve"> </w:t>
      </w:r>
      <w:r w:rsidR="00114689" w:rsidRPr="00EF40DF">
        <w:rPr>
          <w:rFonts w:cstheme="minorHAnsi"/>
          <w:sz w:val="24"/>
          <w:szCs w:val="24"/>
        </w:rPr>
        <w:t xml:space="preserve">and that </w:t>
      </w:r>
      <w:r w:rsidR="00A66308" w:rsidRPr="00EF40DF">
        <w:rPr>
          <w:rFonts w:cstheme="minorHAnsi"/>
          <w:sz w:val="24"/>
          <w:szCs w:val="24"/>
        </w:rPr>
        <w:t xml:space="preserve">the </w:t>
      </w:r>
      <w:r w:rsidR="00114689" w:rsidRPr="00EF40DF">
        <w:rPr>
          <w:rFonts w:cstheme="minorHAnsi"/>
          <w:sz w:val="24"/>
          <w:szCs w:val="24"/>
        </w:rPr>
        <w:t>transcription</w:t>
      </w:r>
      <w:r w:rsidR="00A66308" w:rsidRPr="00EF40DF">
        <w:rPr>
          <w:rFonts w:cstheme="minorHAnsi"/>
          <w:sz w:val="24"/>
          <w:szCs w:val="24"/>
        </w:rPr>
        <w:t xml:space="preserve"> following the focus group</w:t>
      </w:r>
      <w:r w:rsidR="00114689" w:rsidRPr="00EF40DF">
        <w:rPr>
          <w:rFonts w:cstheme="minorHAnsi"/>
          <w:sz w:val="24"/>
          <w:szCs w:val="24"/>
        </w:rPr>
        <w:t xml:space="preserve"> would be destroyed</w:t>
      </w:r>
      <w:r w:rsidR="0052519D" w:rsidRPr="00EF40DF">
        <w:rPr>
          <w:rFonts w:cstheme="minorHAnsi"/>
          <w:sz w:val="24"/>
          <w:szCs w:val="24"/>
        </w:rPr>
        <w:t xml:space="preserve">. Participants were also made aware that </w:t>
      </w:r>
      <w:r w:rsidR="008811A3" w:rsidRPr="00EF40DF">
        <w:rPr>
          <w:rFonts w:cstheme="minorHAnsi"/>
          <w:sz w:val="24"/>
          <w:szCs w:val="24"/>
        </w:rPr>
        <w:t>codes would be assigned in place of their names once t</w:t>
      </w:r>
      <w:r w:rsidR="008C26D9" w:rsidRPr="00EF40DF">
        <w:rPr>
          <w:rFonts w:cstheme="minorHAnsi"/>
          <w:sz w:val="24"/>
          <w:szCs w:val="24"/>
        </w:rPr>
        <w:t>he</w:t>
      </w:r>
      <w:r w:rsidR="008811A3" w:rsidRPr="00EF40DF">
        <w:rPr>
          <w:rFonts w:cstheme="minorHAnsi"/>
          <w:sz w:val="24"/>
          <w:szCs w:val="24"/>
        </w:rPr>
        <w:t xml:space="preserve"> </w:t>
      </w:r>
      <w:r w:rsidR="00F901FF" w:rsidRPr="00EF40DF">
        <w:rPr>
          <w:rFonts w:cstheme="minorHAnsi"/>
          <w:sz w:val="24"/>
          <w:szCs w:val="24"/>
        </w:rPr>
        <w:t xml:space="preserve">audio </w:t>
      </w:r>
      <w:r w:rsidR="008811A3" w:rsidRPr="00EF40DF">
        <w:rPr>
          <w:rFonts w:cstheme="minorHAnsi"/>
          <w:sz w:val="24"/>
          <w:szCs w:val="24"/>
        </w:rPr>
        <w:t>recording of the focus group</w:t>
      </w:r>
      <w:r w:rsidR="008C26D9" w:rsidRPr="00EF40DF">
        <w:rPr>
          <w:rFonts w:cstheme="minorHAnsi"/>
          <w:sz w:val="24"/>
          <w:szCs w:val="24"/>
        </w:rPr>
        <w:t xml:space="preserve"> </w:t>
      </w:r>
      <w:r w:rsidR="00A66308" w:rsidRPr="00EF40DF">
        <w:rPr>
          <w:rFonts w:cstheme="minorHAnsi"/>
          <w:sz w:val="24"/>
          <w:szCs w:val="24"/>
        </w:rPr>
        <w:t xml:space="preserve">had been </w:t>
      </w:r>
      <w:r w:rsidR="008C26D9" w:rsidRPr="00EF40DF">
        <w:rPr>
          <w:rFonts w:cstheme="minorHAnsi"/>
          <w:sz w:val="24"/>
          <w:szCs w:val="24"/>
        </w:rPr>
        <w:t xml:space="preserve">transcribed. </w:t>
      </w:r>
      <w:r w:rsidR="00F1426C">
        <w:rPr>
          <w:rFonts w:cstheme="minorHAnsi"/>
          <w:sz w:val="24"/>
          <w:szCs w:val="24"/>
        </w:rPr>
        <w:t>Additionally, participants were informed that a</w:t>
      </w:r>
      <w:r w:rsidR="00F901FF" w:rsidRPr="00EF40DF">
        <w:rPr>
          <w:rFonts w:cstheme="minorHAnsi"/>
          <w:sz w:val="24"/>
          <w:szCs w:val="24"/>
        </w:rPr>
        <w:t xml:space="preserve">ny </w:t>
      </w:r>
      <w:r w:rsidR="00360658" w:rsidRPr="00EF40DF">
        <w:rPr>
          <w:rFonts w:cstheme="minorHAnsi"/>
          <w:sz w:val="24"/>
          <w:szCs w:val="24"/>
        </w:rPr>
        <w:t>collected</w:t>
      </w:r>
      <w:r w:rsidR="00F901FF" w:rsidRPr="00EF40DF">
        <w:rPr>
          <w:rFonts w:cstheme="minorHAnsi"/>
          <w:sz w:val="24"/>
          <w:szCs w:val="24"/>
        </w:rPr>
        <w:t xml:space="preserve"> data would be kept anonymous and stored confi</w:t>
      </w:r>
      <w:r w:rsidR="00360658" w:rsidRPr="00EF40DF">
        <w:rPr>
          <w:rFonts w:cstheme="minorHAnsi"/>
          <w:sz w:val="24"/>
          <w:szCs w:val="24"/>
        </w:rPr>
        <w:t xml:space="preserve">dentially </w:t>
      </w:r>
      <w:r w:rsidR="00665B5D" w:rsidRPr="00EF40DF">
        <w:rPr>
          <w:rFonts w:cstheme="minorHAnsi"/>
          <w:sz w:val="24"/>
          <w:szCs w:val="24"/>
        </w:rPr>
        <w:t xml:space="preserve">in accordance with UWTSD Research Data management </w:t>
      </w:r>
      <w:r w:rsidR="008F290E" w:rsidRPr="00EF40DF">
        <w:rPr>
          <w:rFonts w:cstheme="minorHAnsi"/>
          <w:sz w:val="24"/>
          <w:szCs w:val="24"/>
        </w:rPr>
        <w:t xml:space="preserve">rules and only used for its intended purpose, </w:t>
      </w:r>
      <w:r w:rsidR="004550CF" w:rsidRPr="00EF40DF">
        <w:rPr>
          <w:rFonts w:eastAsia="Arial" w:cstheme="minorHAnsi"/>
          <w:sz w:val="24"/>
          <w:szCs w:val="24"/>
        </w:rPr>
        <w:t>in compliance with ethical guidelines set out by UWTSD Research Ethics and Integrity Code of Practice policy and the British Psychological Society’s (BPS) Code of Human Research Ethics</w:t>
      </w:r>
      <w:r w:rsidR="00EF40DF" w:rsidRPr="00EF40DF">
        <w:rPr>
          <w:rFonts w:eastAsia="Arial" w:cstheme="minorHAnsi"/>
          <w:sz w:val="24"/>
          <w:szCs w:val="24"/>
        </w:rPr>
        <w:t xml:space="preserve"> (2018)</w:t>
      </w:r>
      <w:r w:rsidR="004550CF" w:rsidRPr="00EF40DF">
        <w:rPr>
          <w:rFonts w:eastAsia="Arial" w:cstheme="minorHAnsi"/>
          <w:sz w:val="24"/>
          <w:szCs w:val="24"/>
        </w:rPr>
        <w:t xml:space="preserve">. To minimise any risk to UWTSD and the psychology department, all collected data </w:t>
      </w:r>
      <w:r w:rsidR="00EF40DF" w:rsidRPr="00EF40DF">
        <w:rPr>
          <w:rFonts w:eastAsia="Arial" w:cstheme="minorHAnsi"/>
          <w:sz w:val="24"/>
          <w:szCs w:val="24"/>
        </w:rPr>
        <w:t>w</w:t>
      </w:r>
      <w:r w:rsidR="00BE0DAA">
        <w:rPr>
          <w:rFonts w:eastAsia="Arial" w:cstheme="minorHAnsi"/>
          <w:sz w:val="24"/>
          <w:szCs w:val="24"/>
        </w:rPr>
        <w:t>ould</w:t>
      </w:r>
      <w:r w:rsidR="00EF40DF" w:rsidRPr="00EF40DF">
        <w:rPr>
          <w:rFonts w:eastAsia="Arial" w:cstheme="minorHAnsi"/>
          <w:sz w:val="24"/>
          <w:szCs w:val="24"/>
        </w:rPr>
        <w:t xml:space="preserve"> be </w:t>
      </w:r>
      <w:r w:rsidR="004550CF" w:rsidRPr="00EF40DF">
        <w:rPr>
          <w:rFonts w:eastAsia="Arial" w:cstheme="minorHAnsi"/>
          <w:sz w:val="24"/>
          <w:szCs w:val="24"/>
        </w:rPr>
        <w:t xml:space="preserve">stored securely by </w:t>
      </w:r>
      <w:r w:rsidR="00EF40DF" w:rsidRPr="00EF40DF">
        <w:rPr>
          <w:rFonts w:eastAsia="Arial" w:cstheme="minorHAnsi"/>
          <w:sz w:val="24"/>
          <w:szCs w:val="24"/>
        </w:rPr>
        <w:t>the</w:t>
      </w:r>
      <w:r w:rsidR="004550CF" w:rsidRPr="00EF40DF">
        <w:rPr>
          <w:rFonts w:eastAsia="Arial" w:cstheme="minorHAnsi"/>
          <w:sz w:val="24"/>
          <w:szCs w:val="24"/>
        </w:rPr>
        <w:t xml:space="preserve"> researchers. Paper copies of the raw data w</w:t>
      </w:r>
      <w:r w:rsidR="00C13B1B">
        <w:rPr>
          <w:rFonts w:eastAsia="Arial" w:cstheme="minorHAnsi"/>
          <w:sz w:val="24"/>
          <w:szCs w:val="24"/>
        </w:rPr>
        <w:t>ould</w:t>
      </w:r>
      <w:r w:rsidR="004550CF" w:rsidRPr="00EF40DF">
        <w:rPr>
          <w:rFonts w:eastAsia="Arial" w:cstheme="minorHAnsi"/>
          <w:sz w:val="24"/>
          <w:szCs w:val="24"/>
        </w:rPr>
        <w:t xml:space="preserve"> be stored securely and held in line with UWTSD and GDPR policy</w:t>
      </w:r>
      <w:r w:rsidR="00EF40DF" w:rsidRPr="00EF40DF">
        <w:rPr>
          <w:rFonts w:eastAsia="Arial" w:cstheme="minorHAnsi"/>
          <w:sz w:val="24"/>
          <w:szCs w:val="24"/>
        </w:rPr>
        <w:t>.</w:t>
      </w:r>
    </w:p>
    <w:p w14:paraId="516CAC8A" w14:textId="77777777" w:rsidR="00EF0F7A" w:rsidRDefault="00EF0F7A" w:rsidP="0044094E">
      <w:pPr>
        <w:rPr>
          <w:sz w:val="24"/>
          <w:szCs w:val="24"/>
        </w:rPr>
      </w:pPr>
    </w:p>
    <w:p w14:paraId="17FF06A6" w14:textId="1A2114F5" w:rsidR="0044094E" w:rsidRPr="0044094E" w:rsidRDefault="0044094E" w:rsidP="0044094E">
      <w:pPr>
        <w:rPr>
          <w:sz w:val="24"/>
          <w:szCs w:val="24"/>
        </w:rPr>
      </w:pPr>
      <w:r w:rsidRPr="0044094E">
        <w:rPr>
          <w:sz w:val="24"/>
          <w:szCs w:val="24"/>
        </w:rPr>
        <w:lastRenderedPageBreak/>
        <w:t>Table 1</w:t>
      </w:r>
    </w:p>
    <w:p w14:paraId="26B6EB86" w14:textId="06F495C4" w:rsidR="0044094E" w:rsidRDefault="003C7E88" w:rsidP="0044094E">
      <w:pPr>
        <w:rPr>
          <w:sz w:val="24"/>
          <w:szCs w:val="24"/>
        </w:rPr>
      </w:pPr>
      <w:r>
        <w:rPr>
          <w:sz w:val="24"/>
          <w:szCs w:val="24"/>
        </w:rPr>
        <w:t xml:space="preserve">Table 1 shows </w:t>
      </w:r>
      <w:r w:rsidR="00F541C4">
        <w:rPr>
          <w:sz w:val="24"/>
          <w:szCs w:val="24"/>
        </w:rPr>
        <w:t xml:space="preserve">the transcription gathered from the </w:t>
      </w:r>
      <w:r w:rsidR="00A43F25">
        <w:rPr>
          <w:sz w:val="24"/>
          <w:szCs w:val="24"/>
        </w:rPr>
        <w:t xml:space="preserve">audio recording following the focus group, it also shows </w:t>
      </w:r>
      <w:r w:rsidR="005556F6">
        <w:rPr>
          <w:sz w:val="24"/>
          <w:szCs w:val="24"/>
        </w:rPr>
        <w:t>codes and themes identified.</w:t>
      </w:r>
    </w:p>
    <w:tbl>
      <w:tblPr>
        <w:tblStyle w:val="TableGrid"/>
        <w:tblpPr w:leftFromText="180" w:rightFromText="180" w:vertAnchor="page" w:horzAnchor="margin" w:tblpXSpec="center" w:tblpY="4370"/>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3"/>
        <w:gridCol w:w="1844"/>
        <w:gridCol w:w="6439"/>
      </w:tblGrid>
      <w:tr w:rsidR="00EF4860" w:rsidRPr="00EF3D7E" w14:paraId="37D3BB24" w14:textId="77777777" w:rsidTr="00EF4860">
        <w:tc>
          <w:tcPr>
            <w:tcW w:w="1493" w:type="dxa"/>
            <w:tcBorders>
              <w:top w:val="single" w:sz="4" w:space="0" w:color="auto"/>
              <w:bottom w:val="single" w:sz="4" w:space="0" w:color="auto"/>
            </w:tcBorders>
          </w:tcPr>
          <w:p w14:paraId="17DAB8DE" w14:textId="77777777" w:rsidR="00EF4860" w:rsidRPr="00EF3D7E" w:rsidRDefault="00EF4860" w:rsidP="00EF4860">
            <w:pPr>
              <w:jc w:val="center"/>
              <w:rPr>
                <w:rFonts w:cstheme="minorHAnsi"/>
                <w:sz w:val="20"/>
                <w:szCs w:val="20"/>
              </w:rPr>
            </w:pPr>
            <w:r w:rsidRPr="00EF3D7E">
              <w:rPr>
                <w:rFonts w:cstheme="minorHAnsi"/>
                <w:sz w:val="20"/>
                <w:szCs w:val="20"/>
              </w:rPr>
              <w:t>Themes</w:t>
            </w:r>
          </w:p>
        </w:tc>
        <w:tc>
          <w:tcPr>
            <w:tcW w:w="1844" w:type="dxa"/>
            <w:tcBorders>
              <w:top w:val="single" w:sz="4" w:space="0" w:color="auto"/>
              <w:bottom w:val="single" w:sz="4" w:space="0" w:color="auto"/>
            </w:tcBorders>
          </w:tcPr>
          <w:p w14:paraId="3CF2ED7F" w14:textId="77777777" w:rsidR="00EF4860" w:rsidRPr="00EF3D7E" w:rsidRDefault="00EF4860" w:rsidP="00EF4860">
            <w:pPr>
              <w:jc w:val="center"/>
              <w:rPr>
                <w:rFonts w:cstheme="minorHAnsi"/>
                <w:sz w:val="20"/>
                <w:szCs w:val="20"/>
              </w:rPr>
            </w:pPr>
            <w:r w:rsidRPr="00EF3D7E">
              <w:rPr>
                <w:rFonts w:cstheme="minorHAnsi"/>
                <w:sz w:val="20"/>
                <w:szCs w:val="20"/>
              </w:rPr>
              <w:t>Codes</w:t>
            </w:r>
          </w:p>
        </w:tc>
        <w:tc>
          <w:tcPr>
            <w:tcW w:w="6439" w:type="dxa"/>
            <w:tcBorders>
              <w:top w:val="single" w:sz="4" w:space="0" w:color="auto"/>
              <w:bottom w:val="single" w:sz="4" w:space="0" w:color="auto"/>
            </w:tcBorders>
          </w:tcPr>
          <w:p w14:paraId="4E8DFA9A" w14:textId="77777777" w:rsidR="00EF4860" w:rsidRPr="00EF3D7E" w:rsidRDefault="00EF4860" w:rsidP="00EF4860">
            <w:pPr>
              <w:jc w:val="center"/>
              <w:rPr>
                <w:rFonts w:cstheme="minorHAnsi"/>
                <w:sz w:val="20"/>
                <w:szCs w:val="20"/>
              </w:rPr>
            </w:pPr>
            <w:r w:rsidRPr="00EF3D7E">
              <w:rPr>
                <w:rFonts w:cstheme="minorHAnsi"/>
                <w:sz w:val="20"/>
                <w:szCs w:val="20"/>
              </w:rPr>
              <w:t>Raw Data example</w:t>
            </w:r>
          </w:p>
        </w:tc>
      </w:tr>
      <w:tr w:rsidR="00EF4860" w:rsidRPr="00EF3D7E" w14:paraId="16D943E8" w14:textId="77777777" w:rsidTr="00EF4860">
        <w:trPr>
          <w:trHeight w:val="405"/>
        </w:trPr>
        <w:tc>
          <w:tcPr>
            <w:tcW w:w="1493" w:type="dxa"/>
            <w:tcBorders>
              <w:top w:val="single" w:sz="4" w:space="0" w:color="auto"/>
            </w:tcBorders>
          </w:tcPr>
          <w:p w14:paraId="50BF1BB5" w14:textId="77777777" w:rsidR="00EF4860" w:rsidRPr="00EF3D7E" w:rsidRDefault="00EF4860" w:rsidP="00EF4860">
            <w:pPr>
              <w:spacing w:line="360" w:lineRule="auto"/>
              <w:rPr>
                <w:rFonts w:cstheme="minorHAnsi"/>
                <w:sz w:val="20"/>
                <w:szCs w:val="20"/>
              </w:rPr>
            </w:pPr>
            <w:r w:rsidRPr="00EF3D7E">
              <w:rPr>
                <w:rFonts w:cstheme="minorHAnsi"/>
                <w:sz w:val="20"/>
                <w:szCs w:val="20"/>
              </w:rPr>
              <w:t>Perceived susceptibility</w:t>
            </w:r>
          </w:p>
        </w:tc>
        <w:tc>
          <w:tcPr>
            <w:tcW w:w="1844" w:type="dxa"/>
            <w:tcBorders>
              <w:top w:val="single" w:sz="4" w:space="0" w:color="auto"/>
            </w:tcBorders>
          </w:tcPr>
          <w:p w14:paraId="4E96E178" w14:textId="77777777" w:rsidR="00EF4860" w:rsidRPr="00EF3D7E" w:rsidRDefault="00EF4860" w:rsidP="00EF4860">
            <w:pPr>
              <w:rPr>
                <w:rFonts w:cstheme="minorHAnsi"/>
                <w:sz w:val="20"/>
                <w:szCs w:val="20"/>
              </w:rPr>
            </w:pPr>
            <w:r w:rsidRPr="00EF3D7E">
              <w:rPr>
                <w:rFonts w:cstheme="minorHAnsi"/>
                <w:sz w:val="20"/>
                <w:szCs w:val="20"/>
              </w:rPr>
              <w:t>Fulfil desire disregarding consequence</w:t>
            </w:r>
          </w:p>
          <w:p w14:paraId="0D5495F5" w14:textId="77777777" w:rsidR="00EF4860" w:rsidRPr="00EF3D7E" w:rsidRDefault="00EF4860" w:rsidP="00EF4860">
            <w:pPr>
              <w:rPr>
                <w:rFonts w:cstheme="minorHAnsi"/>
                <w:sz w:val="20"/>
                <w:szCs w:val="20"/>
              </w:rPr>
            </w:pPr>
          </w:p>
          <w:p w14:paraId="010997EC" w14:textId="77777777" w:rsidR="00EF4860" w:rsidRPr="00EF3D7E" w:rsidRDefault="00EF4860" w:rsidP="00EF4860">
            <w:pPr>
              <w:rPr>
                <w:rFonts w:cstheme="minorHAnsi"/>
                <w:sz w:val="20"/>
                <w:szCs w:val="20"/>
              </w:rPr>
            </w:pPr>
            <w:r w:rsidRPr="00EF3D7E">
              <w:rPr>
                <w:rFonts w:cstheme="minorHAnsi"/>
                <w:sz w:val="20"/>
                <w:szCs w:val="20"/>
              </w:rPr>
              <w:t xml:space="preserve">Doesn’t encourage change </w:t>
            </w:r>
          </w:p>
          <w:p w14:paraId="6815E9E3" w14:textId="77777777" w:rsidR="00EF4860" w:rsidRPr="00EF3D7E" w:rsidRDefault="00EF4860" w:rsidP="00EF4860">
            <w:pPr>
              <w:rPr>
                <w:rFonts w:cstheme="minorHAnsi"/>
                <w:sz w:val="20"/>
                <w:szCs w:val="20"/>
              </w:rPr>
            </w:pPr>
          </w:p>
          <w:p w14:paraId="2BBA894D" w14:textId="77777777" w:rsidR="00EF4860" w:rsidRPr="00EF3D7E" w:rsidRDefault="00EF4860" w:rsidP="00EF4860">
            <w:pPr>
              <w:rPr>
                <w:rFonts w:cstheme="minorHAnsi"/>
                <w:sz w:val="20"/>
                <w:szCs w:val="20"/>
              </w:rPr>
            </w:pPr>
            <w:r w:rsidRPr="00EF3D7E">
              <w:rPr>
                <w:rFonts w:cstheme="minorHAnsi"/>
                <w:sz w:val="20"/>
                <w:szCs w:val="20"/>
              </w:rPr>
              <w:t xml:space="preserve">Doesn’t affect me </w:t>
            </w:r>
          </w:p>
          <w:p w14:paraId="2E321A21" w14:textId="77777777" w:rsidR="00EF4860" w:rsidRPr="00EF3D7E" w:rsidRDefault="00EF4860" w:rsidP="00EF4860">
            <w:pPr>
              <w:rPr>
                <w:rFonts w:cstheme="minorHAnsi"/>
                <w:sz w:val="20"/>
                <w:szCs w:val="20"/>
              </w:rPr>
            </w:pPr>
          </w:p>
        </w:tc>
        <w:tc>
          <w:tcPr>
            <w:tcW w:w="6439" w:type="dxa"/>
            <w:tcBorders>
              <w:top w:val="single" w:sz="4" w:space="0" w:color="auto"/>
            </w:tcBorders>
          </w:tcPr>
          <w:p w14:paraId="53211E95" w14:textId="77777777" w:rsidR="00EF3D7E" w:rsidRPr="00EF3D7E" w:rsidRDefault="00EF3D7E" w:rsidP="00F62637">
            <w:pPr>
              <w:numPr>
                <w:ilvl w:val="0"/>
                <w:numId w:val="3"/>
              </w:numPr>
              <w:spacing w:line="360" w:lineRule="auto"/>
              <w:contextualSpacing/>
              <w:rPr>
                <w:rFonts w:cstheme="minorHAnsi"/>
                <w:sz w:val="20"/>
                <w:szCs w:val="20"/>
              </w:rPr>
            </w:pPr>
            <w:r w:rsidRPr="00EF3D7E">
              <w:rPr>
                <w:rFonts w:cstheme="minorHAnsi"/>
                <w:sz w:val="20"/>
                <w:szCs w:val="20"/>
              </w:rPr>
              <w:t>P1: “No, because some people die of those things, regardless”</w:t>
            </w:r>
          </w:p>
          <w:p w14:paraId="389F159E" w14:textId="77777777" w:rsidR="00EF4860" w:rsidRPr="00EF3D7E" w:rsidRDefault="00EF4860" w:rsidP="00F62637">
            <w:pPr>
              <w:numPr>
                <w:ilvl w:val="0"/>
                <w:numId w:val="3"/>
              </w:numPr>
              <w:spacing w:line="360" w:lineRule="auto"/>
              <w:contextualSpacing/>
              <w:rPr>
                <w:rFonts w:cstheme="minorHAnsi"/>
                <w:sz w:val="20"/>
                <w:szCs w:val="20"/>
              </w:rPr>
            </w:pPr>
            <w:r w:rsidRPr="00EF3D7E">
              <w:rPr>
                <w:rFonts w:cstheme="minorHAnsi"/>
                <w:sz w:val="20"/>
                <w:szCs w:val="20"/>
              </w:rPr>
              <w:t>P3: “And then you think, if you’re drinking a bottle of wine per week that should be okay, so</w:t>
            </w:r>
          </w:p>
          <w:p w14:paraId="4A0D1FEC" w14:textId="77777777" w:rsidR="00EF4860" w:rsidRPr="00EF3D7E" w:rsidRDefault="00EF4860" w:rsidP="00F62637">
            <w:pPr>
              <w:numPr>
                <w:ilvl w:val="0"/>
                <w:numId w:val="3"/>
              </w:numPr>
              <w:spacing w:line="360" w:lineRule="auto"/>
              <w:contextualSpacing/>
              <w:rPr>
                <w:rFonts w:cstheme="minorHAnsi"/>
                <w:sz w:val="20"/>
                <w:szCs w:val="20"/>
              </w:rPr>
            </w:pPr>
            <w:r w:rsidRPr="00EF3D7E">
              <w:rPr>
                <w:rFonts w:cstheme="minorHAnsi"/>
                <w:sz w:val="20"/>
                <w:szCs w:val="20"/>
              </w:rPr>
              <w:t>how much really is the risk level?”</w:t>
            </w:r>
          </w:p>
          <w:p w14:paraId="748E6C2F" w14:textId="77777777" w:rsidR="00EF4860" w:rsidRPr="00EF3D7E" w:rsidRDefault="00EF4860" w:rsidP="00EF4860">
            <w:pPr>
              <w:rPr>
                <w:rFonts w:cstheme="minorHAnsi"/>
                <w:sz w:val="20"/>
                <w:szCs w:val="20"/>
              </w:rPr>
            </w:pPr>
          </w:p>
        </w:tc>
      </w:tr>
      <w:tr w:rsidR="00EF4860" w:rsidRPr="00EF3D7E" w14:paraId="0A94E3F8" w14:textId="77777777" w:rsidTr="00EF4860">
        <w:tc>
          <w:tcPr>
            <w:tcW w:w="1493" w:type="dxa"/>
          </w:tcPr>
          <w:p w14:paraId="280EE670" w14:textId="77777777" w:rsidR="00EF4860" w:rsidRPr="00EF3D7E" w:rsidRDefault="00EF4860" w:rsidP="00EF4860">
            <w:pPr>
              <w:rPr>
                <w:rFonts w:cstheme="minorHAnsi"/>
                <w:sz w:val="20"/>
                <w:szCs w:val="20"/>
              </w:rPr>
            </w:pPr>
            <w:r w:rsidRPr="00EF3D7E">
              <w:rPr>
                <w:rFonts w:cstheme="minorHAnsi"/>
                <w:sz w:val="20"/>
                <w:szCs w:val="20"/>
              </w:rPr>
              <w:t>Perceived Severity</w:t>
            </w:r>
          </w:p>
        </w:tc>
        <w:tc>
          <w:tcPr>
            <w:tcW w:w="1844" w:type="dxa"/>
          </w:tcPr>
          <w:p w14:paraId="5EAB1148" w14:textId="77777777" w:rsidR="00EF4860" w:rsidRPr="00EF3D7E" w:rsidRDefault="00EF4860" w:rsidP="00EF4860">
            <w:pPr>
              <w:rPr>
                <w:rFonts w:cstheme="minorHAnsi"/>
                <w:sz w:val="20"/>
                <w:szCs w:val="20"/>
              </w:rPr>
            </w:pPr>
            <w:r w:rsidRPr="00EF3D7E">
              <w:rPr>
                <w:rFonts w:cstheme="minorHAnsi"/>
                <w:sz w:val="20"/>
                <w:szCs w:val="20"/>
              </w:rPr>
              <w:t>It wouldn’t stop me if I was a smoker</w:t>
            </w:r>
          </w:p>
          <w:p w14:paraId="63C2D2A4" w14:textId="77777777" w:rsidR="00EF4860" w:rsidRPr="00EF3D7E" w:rsidRDefault="00EF4860" w:rsidP="00EF4860">
            <w:pPr>
              <w:rPr>
                <w:rFonts w:cstheme="minorHAnsi"/>
                <w:sz w:val="20"/>
                <w:szCs w:val="20"/>
              </w:rPr>
            </w:pPr>
          </w:p>
          <w:p w14:paraId="4417D577" w14:textId="77777777" w:rsidR="00EF4860" w:rsidRPr="00EF3D7E" w:rsidRDefault="00EF4860" w:rsidP="00EF4860">
            <w:pPr>
              <w:rPr>
                <w:rFonts w:cstheme="minorHAnsi"/>
                <w:sz w:val="20"/>
                <w:szCs w:val="20"/>
              </w:rPr>
            </w:pPr>
            <w:r w:rsidRPr="00EF3D7E">
              <w:rPr>
                <w:rFonts w:cstheme="minorHAnsi"/>
                <w:sz w:val="20"/>
                <w:szCs w:val="20"/>
              </w:rPr>
              <w:t>Fulfil desire disregarding consequence</w:t>
            </w:r>
          </w:p>
          <w:p w14:paraId="616501AE" w14:textId="77777777" w:rsidR="00EF4860" w:rsidRPr="00EF3D7E" w:rsidRDefault="00EF4860" w:rsidP="00EF4860">
            <w:pPr>
              <w:rPr>
                <w:rFonts w:cstheme="minorHAnsi"/>
                <w:sz w:val="20"/>
                <w:szCs w:val="20"/>
              </w:rPr>
            </w:pPr>
          </w:p>
          <w:p w14:paraId="7AFE6D0A" w14:textId="77777777" w:rsidR="00EF4860" w:rsidRPr="00EF3D7E" w:rsidRDefault="00EF4860" w:rsidP="00EF4860">
            <w:pPr>
              <w:rPr>
                <w:rFonts w:cstheme="minorHAnsi"/>
                <w:sz w:val="20"/>
                <w:szCs w:val="20"/>
              </w:rPr>
            </w:pPr>
            <w:r w:rsidRPr="00EF3D7E">
              <w:rPr>
                <w:rFonts w:cstheme="minorHAnsi"/>
                <w:sz w:val="20"/>
                <w:szCs w:val="20"/>
              </w:rPr>
              <w:t>personal choice</w:t>
            </w:r>
          </w:p>
          <w:p w14:paraId="0DAA0A01" w14:textId="77777777" w:rsidR="00EF4860" w:rsidRPr="00EF3D7E" w:rsidRDefault="00EF4860" w:rsidP="00EF4860">
            <w:pPr>
              <w:rPr>
                <w:rFonts w:cstheme="minorHAnsi"/>
                <w:sz w:val="20"/>
                <w:szCs w:val="20"/>
              </w:rPr>
            </w:pPr>
            <w:r w:rsidRPr="00EF3D7E">
              <w:rPr>
                <w:rFonts w:cstheme="minorHAnsi"/>
                <w:sz w:val="20"/>
                <w:szCs w:val="20"/>
              </w:rPr>
              <w:t xml:space="preserve">Health </w:t>
            </w:r>
          </w:p>
          <w:p w14:paraId="4F4E7518" w14:textId="77777777" w:rsidR="00EF4860" w:rsidRPr="00EF3D7E" w:rsidRDefault="00EF4860" w:rsidP="00EF4860">
            <w:pPr>
              <w:rPr>
                <w:rFonts w:cstheme="minorHAnsi"/>
                <w:sz w:val="20"/>
                <w:szCs w:val="20"/>
              </w:rPr>
            </w:pPr>
          </w:p>
          <w:p w14:paraId="0FEF046B" w14:textId="77777777" w:rsidR="00EF4860" w:rsidRPr="00EF3D7E" w:rsidRDefault="00EF4860" w:rsidP="00EF4860">
            <w:pPr>
              <w:rPr>
                <w:rFonts w:cstheme="minorHAnsi"/>
                <w:sz w:val="20"/>
                <w:szCs w:val="20"/>
              </w:rPr>
            </w:pPr>
            <w:r w:rsidRPr="00EF3D7E">
              <w:rPr>
                <w:rFonts w:cstheme="minorHAnsi"/>
                <w:sz w:val="20"/>
                <w:szCs w:val="20"/>
              </w:rPr>
              <w:t>campaigns don’t work</w:t>
            </w:r>
          </w:p>
          <w:p w14:paraId="5F894985" w14:textId="77777777" w:rsidR="00EF4860" w:rsidRPr="00EF3D7E" w:rsidRDefault="00EF4860" w:rsidP="00EF4860">
            <w:pPr>
              <w:rPr>
                <w:rFonts w:cstheme="minorHAnsi"/>
                <w:sz w:val="20"/>
                <w:szCs w:val="20"/>
              </w:rPr>
            </w:pPr>
          </w:p>
        </w:tc>
        <w:tc>
          <w:tcPr>
            <w:tcW w:w="6439" w:type="dxa"/>
          </w:tcPr>
          <w:p w14:paraId="30D66C8D" w14:textId="77777777" w:rsidR="00EF3D7E" w:rsidRPr="00EF3D7E" w:rsidRDefault="00EF3D7E" w:rsidP="00F62637">
            <w:pPr>
              <w:numPr>
                <w:ilvl w:val="0"/>
                <w:numId w:val="2"/>
              </w:numPr>
              <w:spacing w:line="360" w:lineRule="auto"/>
              <w:contextualSpacing/>
              <w:rPr>
                <w:rFonts w:cstheme="minorHAnsi"/>
                <w:sz w:val="20"/>
                <w:szCs w:val="20"/>
              </w:rPr>
            </w:pPr>
            <w:r w:rsidRPr="00EF3D7E">
              <w:rPr>
                <w:rFonts w:cstheme="minorHAnsi"/>
                <w:sz w:val="20"/>
                <w:szCs w:val="20"/>
              </w:rPr>
              <w:t>P4: “I think a lot of people that smoke, you know, no matter what pictures are on the boxes,</w:t>
            </w:r>
          </w:p>
          <w:p w14:paraId="2D0F3304" w14:textId="77777777" w:rsidR="00EF4860" w:rsidRPr="00EF3D7E" w:rsidRDefault="00EF4860" w:rsidP="00F62637">
            <w:pPr>
              <w:numPr>
                <w:ilvl w:val="0"/>
                <w:numId w:val="2"/>
              </w:numPr>
              <w:spacing w:line="360" w:lineRule="auto"/>
              <w:contextualSpacing/>
              <w:rPr>
                <w:rFonts w:cstheme="minorHAnsi"/>
                <w:sz w:val="20"/>
                <w:szCs w:val="20"/>
              </w:rPr>
            </w:pPr>
            <w:r w:rsidRPr="00EF3D7E">
              <w:rPr>
                <w:rFonts w:cstheme="minorHAnsi"/>
                <w:sz w:val="20"/>
                <w:szCs w:val="20"/>
              </w:rPr>
              <w:t>they still do it if they’re addicted to it”</w:t>
            </w:r>
          </w:p>
          <w:p w14:paraId="3B24F978" w14:textId="77777777" w:rsidR="00EF3D7E" w:rsidRPr="00EF3D7E" w:rsidRDefault="00EF4860" w:rsidP="00F62637">
            <w:pPr>
              <w:numPr>
                <w:ilvl w:val="0"/>
                <w:numId w:val="2"/>
              </w:numPr>
              <w:spacing w:line="360" w:lineRule="auto"/>
              <w:contextualSpacing/>
              <w:rPr>
                <w:rFonts w:cstheme="minorHAnsi"/>
                <w:sz w:val="20"/>
                <w:szCs w:val="20"/>
              </w:rPr>
            </w:pPr>
            <w:r w:rsidRPr="00EF3D7E">
              <w:rPr>
                <w:rFonts w:cstheme="minorHAnsi"/>
                <w:sz w:val="20"/>
                <w:szCs w:val="20"/>
              </w:rPr>
              <w:t xml:space="preserve">P1: “Yeah, I would agree with that. If you’re going to do it, you’re going to do it, regardless of the </w:t>
            </w:r>
            <w:r w:rsidR="00EF3D7E" w:rsidRPr="00EF3D7E">
              <w:rPr>
                <w:rFonts w:cstheme="minorHAnsi"/>
                <w:sz w:val="20"/>
                <w:szCs w:val="20"/>
              </w:rPr>
              <w:t>picture”</w:t>
            </w:r>
          </w:p>
          <w:p w14:paraId="14834258" w14:textId="77777777" w:rsidR="00EF4860" w:rsidRPr="00EF3D7E" w:rsidRDefault="00EF4860" w:rsidP="00EF4860">
            <w:pPr>
              <w:rPr>
                <w:rFonts w:cstheme="minorHAnsi"/>
                <w:sz w:val="20"/>
                <w:szCs w:val="20"/>
              </w:rPr>
            </w:pPr>
          </w:p>
        </w:tc>
      </w:tr>
      <w:tr w:rsidR="00EF4860" w:rsidRPr="00EF3D7E" w14:paraId="18C72615" w14:textId="77777777" w:rsidTr="00EF4860">
        <w:tc>
          <w:tcPr>
            <w:tcW w:w="1493" w:type="dxa"/>
          </w:tcPr>
          <w:p w14:paraId="0CFA44D7" w14:textId="77777777" w:rsidR="00EF4860" w:rsidRPr="00EF3D7E" w:rsidRDefault="00EF4860" w:rsidP="00EF4860">
            <w:pPr>
              <w:rPr>
                <w:rFonts w:cstheme="minorHAnsi"/>
                <w:sz w:val="20"/>
                <w:szCs w:val="20"/>
              </w:rPr>
            </w:pPr>
            <w:r w:rsidRPr="00EF3D7E">
              <w:rPr>
                <w:rFonts w:cstheme="minorHAnsi"/>
                <w:sz w:val="20"/>
                <w:szCs w:val="20"/>
              </w:rPr>
              <w:t>Perceived Barriers</w:t>
            </w:r>
          </w:p>
        </w:tc>
        <w:tc>
          <w:tcPr>
            <w:tcW w:w="1844" w:type="dxa"/>
          </w:tcPr>
          <w:p w14:paraId="782F91DE" w14:textId="77777777" w:rsidR="00EF4860" w:rsidRPr="00EF3D7E" w:rsidRDefault="00EF4860" w:rsidP="00EF4860">
            <w:pPr>
              <w:rPr>
                <w:rFonts w:cstheme="minorHAnsi"/>
                <w:sz w:val="20"/>
                <w:szCs w:val="20"/>
              </w:rPr>
            </w:pPr>
            <w:r w:rsidRPr="00EF3D7E">
              <w:rPr>
                <w:rFonts w:cstheme="minorHAnsi"/>
                <w:sz w:val="20"/>
                <w:szCs w:val="20"/>
              </w:rPr>
              <w:t>Encouraged to smoke more</w:t>
            </w:r>
          </w:p>
          <w:p w14:paraId="53FBE077" w14:textId="77777777" w:rsidR="00EF4860" w:rsidRPr="00EF3D7E" w:rsidRDefault="00EF4860" w:rsidP="00EF4860">
            <w:pPr>
              <w:rPr>
                <w:rFonts w:cstheme="minorHAnsi"/>
                <w:sz w:val="20"/>
                <w:szCs w:val="20"/>
              </w:rPr>
            </w:pPr>
            <w:r w:rsidRPr="00EF3D7E">
              <w:rPr>
                <w:rFonts w:cstheme="minorHAnsi"/>
                <w:sz w:val="20"/>
                <w:szCs w:val="20"/>
              </w:rPr>
              <w:t xml:space="preserve"> </w:t>
            </w:r>
          </w:p>
          <w:p w14:paraId="00DF27F3" w14:textId="77777777" w:rsidR="00EF4860" w:rsidRPr="00EF3D7E" w:rsidRDefault="00EF4860" w:rsidP="00EF4860">
            <w:pPr>
              <w:rPr>
                <w:rFonts w:cstheme="minorHAnsi"/>
                <w:sz w:val="20"/>
                <w:szCs w:val="20"/>
              </w:rPr>
            </w:pPr>
            <w:r w:rsidRPr="00EF3D7E">
              <w:rPr>
                <w:rFonts w:cstheme="minorHAnsi"/>
                <w:sz w:val="20"/>
                <w:szCs w:val="20"/>
              </w:rPr>
              <w:t xml:space="preserve">Negative effect </w:t>
            </w:r>
          </w:p>
          <w:p w14:paraId="0C0C4C47" w14:textId="77777777" w:rsidR="00EF4860" w:rsidRPr="00EF3D7E" w:rsidRDefault="00EF4860" w:rsidP="00EF4860">
            <w:pPr>
              <w:rPr>
                <w:rFonts w:cstheme="minorHAnsi"/>
                <w:sz w:val="20"/>
                <w:szCs w:val="20"/>
              </w:rPr>
            </w:pPr>
          </w:p>
          <w:p w14:paraId="4ED6FFB5" w14:textId="77777777" w:rsidR="00EF4860" w:rsidRPr="00EF3D7E" w:rsidRDefault="00EF4860" w:rsidP="00EF4860">
            <w:pPr>
              <w:rPr>
                <w:rFonts w:cstheme="minorHAnsi"/>
                <w:sz w:val="20"/>
                <w:szCs w:val="20"/>
              </w:rPr>
            </w:pPr>
          </w:p>
          <w:p w14:paraId="291CA5C6" w14:textId="77777777" w:rsidR="00EF4860" w:rsidRPr="00EF3D7E" w:rsidRDefault="00EF4860" w:rsidP="00EF4860">
            <w:pPr>
              <w:rPr>
                <w:rFonts w:cstheme="minorHAnsi"/>
                <w:sz w:val="20"/>
                <w:szCs w:val="20"/>
              </w:rPr>
            </w:pPr>
            <w:r w:rsidRPr="00EF3D7E">
              <w:rPr>
                <w:rFonts w:cstheme="minorHAnsi"/>
                <w:sz w:val="20"/>
                <w:szCs w:val="20"/>
              </w:rPr>
              <w:t xml:space="preserve">Rebel </w:t>
            </w:r>
          </w:p>
          <w:p w14:paraId="4B106503" w14:textId="77777777" w:rsidR="00EF4860" w:rsidRPr="00EF3D7E" w:rsidRDefault="00EF4860" w:rsidP="00EF4860">
            <w:pPr>
              <w:rPr>
                <w:rFonts w:cstheme="minorHAnsi"/>
                <w:sz w:val="20"/>
                <w:szCs w:val="20"/>
              </w:rPr>
            </w:pPr>
          </w:p>
        </w:tc>
        <w:tc>
          <w:tcPr>
            <w:tcW w:w="6439" w:type="dxa"/>
          </w:tcPr>
          <w:p w14:paraId="4EFFF3E3" w14:textId="77777777" w:rsidR="00EF4860" w:rsidRPr="00EF3D7E" w:rsidRDefault="00EF4860" w:rsidP="00F62637">
            <w:pPr>
              <w:numPr>
                <w:ilvl w:val="0"/>
                <w:numId w:val="4"/>
              </w:numPr>
              <w:spacing w:line="360" w:lineRule="auto"/>
              <w:contextualSpacing/>
              <w:rPr>
                <w:rFonts w:cstheme="minorHAnsi"/>
                <w:sz w:val="20"/>
                <w:szCs w:val="20"/>
              </w:rPr>
            </w:pPr>
            <w:r w:rsidRPr="00EF3D7E">
              <w:rPr>
                <w:rFonts w:cstheme="minorHAnsi"/>
                <w:sz w:val="20"/>
                <w:szCs w:val="20"/>
              </w:rPr>
              <w:t>P2: “When Stoptober came around and I was smoking, I would probably smoke a lot more,</w:t>
            </w:r>
          </w:p>
          <w:p w14:paraId="4C3C3676" w14:textId="77777777" w:rsidR="00EF4860" w:rsidRPr="00EF3D7E" w:rsidRDefault="00EF4860" w:rsidP="00F62637">
            <w:pPr>
              <w:numPr>
                <w:ilvl w:val="0"/>
                <w:numId w:val="4"/>
              </w:numPr>
              <w:spacing w:line="360" w:lineRule="auto"/>
              <w:contextualSpacing/>
              <w:rPr>
                <w:rFonts w:cstheme="minorHAnsi"/>
                <w:sz w:val="20"/>
                <w:szCs w:val="20"/>
              </w:rPr>
            </w:pPr>
            <w:r w:rsidRPr="00EF3D7E">
              <w:rPr>
                <w:rFonts w:cstheme="minorHAnsi"/>
                <w:sz w:val="20"/>
                <w:szCs w:val="20"/>
              </w:rPr>
              <w:t>was smoking with also felt that it was like an affront to us, just to be presented with quitting.</w:t>
            </w:r>
          </w:p>
          <w:p w14:paraId="3D023565" w14:textId="77777777" w:rsidR="00EF4860" w:rsidRPr="00EF3D7E" w:rsidRDefault="00EF4860" w:rsidP="00EF4860">
            <w:pPr>
              <w:rPr>
                <w:rFonts w:cstheme="minorHAnsi"/>
                <w:sz w:val="20"/>
                <w:szCs w:val="20"/>
              </w:rPr>
            </w:pPr>
          </w:p>
        </w:tc>
      </w:tr>
      <w:tr w:rsidR="00EF4860" w:rsidRPr="00EF3D7E" w14:paraId="6ACB9D67" w14:textId="77777777" w:rsidTr="00EF4860">
        <w:tc>
          <w:tcPr>
            <w:tcW w:w="1493" w:type="dxa"/>
          </w:tcPr>
          <w:p w14:paraId="2B0CA48F" w14:textId="77777777" w:rsidR="00EF4860" w:rsidRPr="00EF3D7E" w:rsidRDefault="00EF4860" w:rsidP="00EF4860">
            <w:pPr>
              <w:rPr>
                <w:rFonts w:cstheme="minorHAnsi"/>
                <w:sz w:val="20"/>
                <w:szCs w:val="20"/>
              </w:rPr>
            </w:pPr>
            <w:r w:rsidRPr="00EF3D7E">
              <w:rPr>
                <w:rFonts w:cstheme="minorHAnsi"/>
                <w:sz w:val="20"/>
                <w:szCs w:val="20"/>
              </w:rPr>
              <w:t>Cues to action</w:t>
            </w:r>
          </w:p>
        </w:tc>
        <w:tc>
          <w:tcPr>
            <w:tcW w:w="1844" w:type="dxa"/>
          </w:tcPr>
          <w:p w14:paraId="1F11CCE1" w14:textId="77777777" w:rsidR="00EF4860" w:rsidRPr="00EF3D7E" w:rsidRDefault="00EF4860" w:rsidP="00EF4860">
            <w:pPr>
              <w:rPr>
                <w:rFonts w:cstheme="minorHAnsi"/>
                <w:sz w:val="20"/>
                <w:szCs w:val="20"/>
              </w:rPr>
            </w:pPr>
            <w:r w:rsidRPr="00EF3D7E">
              <w:rPr>
                <w:rFonts w:cstheme="minorHAnsi"/>
                <w:sz w:val="20"/>
                <w:szCs w:val="20"/>
              </w:rPr>
              <w:t>Campaigns with more disturbing images are more effective</w:t>
            </w:r>
          </w:p>
          <w:p w14:paraId="08ED9FCB" w14:textId="77777777" w:rsidR="00EF4860" w:rsidRPr="00EF3D7E" w:rsidRDefault="00EF4860" w:rsidP="00EF4860">
            <w:pPr>
              <w:rPr>
                <w:rFonts w:cstheme="minorHAnsi"/>
                <w:sz w:val="20"/>
                <w:szCs w:val="20"/>
              </w:rPr>
            </w:pPr>
          </w:p>
          <w:p w14:paraId="1F17F03C" w14:textId="77777777" w:rsidR="00EF4860" w:rsidRPr="00EF3D7E" w:rsidRDefault="00EF4860" w:rsidP="00EF4860">
            <w:pPr>
              <w:rPr>
                <w:rFonts w:cstheme="minorHAnsi"/>
                <w:sz w:val="20"/>
                <w:szCs w:val="20"/>
              </w:rPr>
            </w:pPr>
          </w:p>
          <w:p w14:paraId="7467FE31" w14:textId="77777777" w:rsidR="00EF4860" w:rsidRPr="00EF3D7E" w:rsidRDefault="00EF4860" w:rsidP="00EF4860">
            <w:pPr>
              <w:rPr>
                <w:rFonts w:cstheme="minorHAnsi"/>
                <w:sz w:val="20"/>
                <w:szCs w:val="20"/>
              </w:rPr>
            </w:pPr>
            <w:r w:rsidRPr="00EF3D7E">
              <w:rPr>
                <w:rFonts w:cstheme="minorHAnsi"/>
                <w:sz w:val="20"/>
                <w:szCs w:val="20"/>
              </w:rPr>
              <w:t>Affecting somebody else</w:t>
            </w:r>
          </w:p>
          <w:p w14:paraId="548F9A2E" w14:textId="77777777" w:rsidR="00EF4860" w:rsidRPr="00EF3D7E" w:rsidRDefault="00EF4860" w:rsidP="00EF4860">
            <w:pPr>
              <w:rPr>
                <w:rFonts w:cstheme="minorHAnsi"/>
                <w:sz w:val="20"/>
                <w:szCs w:val="20"/>
              </w:rPr>
            </w:pPr>
          </w:p>
          <w:p w14:paraId="241AC4A2" w14:textId="77777777" w:rsidR="00EF4860" w:rsidRPr="00EF3D7E" w:rsidRDefault="00EF4860" w:rsidP="00EF4860">
            <w:pPr>
              <w:rPr>
                <w:rFonts w:cstheme="minorHAnsi"/>
                <w:sz w:val="20"/>
                <w:szCs w:val="20"/>
              </w:rPr>
            </w:pPr>
            <w:r w:rsidRPr="00EF3D7E">
              <w:rPr>
                <w:rFonts w:cstheme="minorHAnsi"/>
                <w:sz w:val="20"/>
                <w:szCs w:val="20"/>
              </w:rPr>
              <w:t>Feeling uncomfortable from images</w:t>
            </w:r>
          </w:p>
        </w:tc>
        <w:tc>
          <w:tcPr>
            <w:tcW w:w="6439" w:type="dxa"/>
          </w:tcPr>
          <w:p w14:paraId="31F6403D" w14:textId="77777777" w:rsidR="00EF4860" w:rsidRPr="00EF3D7E" w:rsidRDefault="00EF4860" w:rsidP="00F62637">
            <w:pPr>
              <w:numPr>
                <w:ilvl w:val="0"/>
                <w:numId w:val="5"/>
              </w:numPr>
              <w:spacing w:line="360" w:lineRule="auto"/>
              <w:contextualSpacing/>
              <w:rPr>
                <w:rFonts w:cstheme="minorHAnsi"/>
                <w:color w:val="000000" w:themeColor="text1"/>
                <w:sz w:val="20"/>
                <w:szCs w:val="20"/>
              </w:rPr>
            </w:pPr>
            <w:r w:rsidRPr="00EF3D7E">
              <w:rPr>
                <w:rFonts w:cstheme="minorHAnsi"/>
                <w:color w:val="000000" w:themeColor="text1"/>
                <w:sz w:val="20"/>
                <w:szCs w:val="20"/>
              </w:rPr>
              <w:t>but if I saw that and... that type of campaign would definitely make me think twice about</w:t>
            </w:r>
          </w:p>
          <w:p w14:paraId="4F0B1F47" w14:textId="77777777" w:rsidR="00EF4860" w:rsidRPr="00EF3D7E" w:rsidRDefault="00EF4860" w:rsidP="00F62637">
            <w:pPr>
              <w:numPr>
                <w:ilvl w:val="0"/>
                <w:numId w:val="5"/>
              </w:numPr>
              <w:spacing w:line="360" w:lineRule="auto"/>
              <w:contextualSpacing/>
              <w:rPr>
                <w:rFonts w:cstheme="minorHAnsi"/>
                <w:color w:val="000000" w:themeColor="text1"/>
                <w:sz w:val="20"/>
                <w:szCs w:val="20"/>
              </w:rPr>
            </w:pPr>
            <w:r w:rsidRPr="00EF3D7E">
              <w:rPr>
                <w:rFonts w:cstheme="minorHAnsi"/>
                <w:color w:val="000000" w:themeColor="text1"/>
                <w:sz w:val="20"/>
                <w:szCs w:val="20"/>
              </w:rPr>
              <w:t>drinking”</w:t>
            </w:r>
          </w:p>
          <w:p w14:paraId="78BBCCB1" w14:textId="77777777" w:rsidR="00EF3D7E" w:rsidRPr="00EF3D7E" w:rsidRDefault="00EF3D7E" w:rsidP="00F62637">
            <w:pPr>
              <w:numPr>
                <w:ilvl w:val="0"/>
                <w:numId w:val="6"/>
              </w:numPr>
              <w:spacing w:line="360" w:lineRule="auto"/>
              <w:contextualSpacing/>
              <w:rPr>
                <w:rFonts w:cstheme="minorHAnsi"/>
                <w:color w:val="000000" w:themeColor="text1"/>
                <w:sz w:val="20"/>
                <w:szCs w:val="20"/>
              </w:rPr>
            </w:pPr>
            <w:r w:rsidRPr="00EF3D7E">
              <w:rPr>
                <w:rFonts w:cstheme="minorHAnsi"/>
                <w:color w:val="000000" w:themeColor="text1"/>
                <w:sz w:val="20"/>
                <w:szCs w:val="20"/>
              </w:rPr>
              <w:t>P3: “Oh yeah, this one I don’t like, mummy I can’t breathe”</w:t>
            </w:r>
          </w:p>
          <w:p w14:paraId="57A8A3B3" w14:textId="77777777" w:rsidR="00EF4860" w:rsidRPr="00EF3D7E" w:rsidRDefault="00EF4860" w:rsidP="00F62637">
            <w:pPr>
              <w:numPr>
                <w:ilvl w:val="0"/>
                <w:numId w:val="6"/>
              </w:numPr>
              <w:spacing w:line="360" w:lineRule="auto"/>
              <w:contextualSpacing/>
              <w:rPr>
                <w:rFonts w:cstheme="minorHAnsi"/>
                <w:color w:val="000000" w:themeColor="text1"/>
                <w:sz w:val="20"/>
                <w:szCs w:val="20"/>
              </w:rPr>
            </w:pPr>
            <w:r w:rsidRPr="00EF3D7E">
              <w:rPr>
                <w:rFonts w:cstheme="minorHAnsi"/>
                <w:color w:val="000000" w:themeColor="text1"/>
                <w:sz w:val="20"/>
                <w:szCs w:val="20"/>
              </w:rPr>
              <w:t>P1: “No that’s not very nice is it”</w:t>
            </w:r>
          </w:p>
          <w:p w14:paraId="7B9CFE8A" w14:textId="77777777" w:rsidR="00EF4860" w:rsidRPr="00EF3D7E" w:rsidRDefault="00EF4860" w:rsidP="00F62637">
            <w:pPr>
              <w:numPr>
                <w:ilvl w:val="0"/>
                <w:numId w:val="6"/>
              </w:numPr>
              <w:spacing w:line="360" w:lineRule="auto"/>
              <w:contextualSpacing/>
              <w:rPr>
                <w:rFonts w:cstheme="minorHAnsi"/>
                <w:color w:val="000000" w:themeColor="text1"/>
                <w:sz w:val="20"/>
                <w:szCs w:val="20"/>
              </w:rPr>
            </w:pPr>
            <w:r w:rsidRPr="00EF3D7E">
              <w:rPr>
                <w:rFonts w:cstheme="minorHAnsi"/>
                <w:color w:val="000000" w:themeColor="text1"/>
                <w:sz w:val="20"/>
                <w:szCs w:val="20"/>
              </w:rPr>
              <w:t>P3: “It is horrible. I think this photo is the only one that would really touch me on the</w:t>
            </w:r>
          </w:p>
          <w:p w14:paraId="50DDDF48" w14:textId="77777777" w:rsidR="00EF4860" w:rsidRPr="00EF3D7E" w:rsidRDefault="00EF4860" w:rsidP="00EF4860">
            <w:pPr>
              <w:rPr>
                <w:rFonts w:cstheme="minorHAnsi"/>
                <w:sz w:val="20"/>
                <w:szCs w:val="20"/>
              </w:rPr>
            </w:pPr>
          </w:p>
        </w:tc>
      </w:tr>
      <w:tr w:rsidR="00EF4860" w:rsidRPr="00EF3D7E" w14:paraId="734FFD8B" w14:textId="77777777" w:rsidTr="00EF4860">
        <w:tc>
          <w:tcPr>
            <w:tcW w:w="1493" w:type="dxa"/>
          </w:tcPr>
          <w:p w14:paraId="206266DD" w14:textId="77777777" w:rsidR="00EF4860" w:rsidRPr="00EF3D7E" w:rsidRDefault="00EF4860" w:rsidP="00EF4860">
            <w:pPr>
              <w:rPr>
                <w:rFonts w:cstheme="minorHAnsi"/>
                <w:sz w:val="20"/>
                <w:szCs w:val="20"/>
              </w:rPr>
            </w:pPr>
            <w:r w:rsidRPr="00EF3D7E">
              <w:rPr>
                <w:rFonts w:cstheme="minorHAnsi"/>
                <w:sz w:val="20"/>
                <w:szCs w:val="20"/>
              </w:rPr>
              <w:lastRenderedPageBreak/>
              <w:t xml:space="preserve">Perceived Benefits </w:t>
            </w:r>
          </w:p>
        </w:tc>
        <w:tc>
          <w:tcPr>
            <w:tcW w:w="1844" w:type="dxa"/>
          </w:tcPr>
          <w:p w14:paraId="7A10FC3B" w14:textId="77777777" w:rsidR="00EF4860" w:rsidRPr="00EF3D7E" w:rsidRDefault="00EF4860" w:rsidP="00EF4860">
            <w:pPr>
              <w:rPr>
                <w:rFonts w:cstheme="minorHAnsi"/>
                <w:sz w:val="20"/>
                <w:szCs w:val="20"/>
              </w:rPr>
            </w:pPr>
            <w:r w:rsidRPr="00EF3D7E">
              <w:rPr>
                <w:rFonts w:cstheme="minorHAnsi"/>
                <w:sz w:val="20"/>
                <w:szCs w:val="20"/>
              </w:rPr>
              <w:t xml:space="preserve">Intended goals </w:t>
            </w:r>
          </w:p>
          <w:p w14:paraId="78A95C5D" w14:textId="77777777" w:rsidR="00EF4860" w:rsidRPr="00EF3D7E" w:rsidRDefault="00EF4860" w:rsidP="00EF4860">
            <w:pPr>
              <w:rPr>
                <w:rFonts w:cstheme="minorHAnsi"/>
                <w:sz w:val="20"/>
                <w:szCs w:val="20"/>
              </w:rPr>
            </w:pPr>
          </w:p>
          <w:p w14:paraId="14496296" w14:textId="77777777" w:rsidR="00EF4860" w:rsidRPr="00EF3D7E" w:rsidRDefault="00EF4860" w:rsidP="00EF4860">
            <w:pPr>
              <w:rPr>
                <w:rFonts w:cstheme="minorHAnsi"/>
                <w:sz w:val="20"/>
                <w:szCs w:val="20"/>
              </w:rPr>
            </w:pPr>
            <w:r w:rsidRPr="00EF3D7E">
              <w:rPr>
                <w:rFonts w:cstheme="minorHAnsi"/>
                <w:sz w:val="20"/>
                <w:szCs w:val="20"/>
              </w:rPr>
              <w:t>feelings</w:t>
            </w:r>
          </w:p>
          <w:p w14:paraId="5E57BF46" w14:textId="77777777" w:rsidR="00EF4860" w:rsidRPr="00EF3D7E" w:rsidRDefault="00EF4860" w:rsidP="00EF4860">
            <w:pPr>
              <w:rPr>
                <w:rFonts w:cstheme="minorHAnsi"/>
                <w:sz w:val="20"/>
                <w:szCs w:val="20"/>
              </w:rPr>
            </w:pPr>
          </w:p>
          <w:p w14:paraId="6751D5C4" w14:textId="77777777" w:rsidR="00EF4860" w:rsidRPr="00EF3D7E" w:rsidRDefault="00EF4860" w:rsidP="00EF4860">
            <w:pPr>
              <w:rPr>
                <w:rFonts w:cstheme="minorHAnsi"/>
                <w:sz w:val="20"/>
                <w:szCs w:val="20"/>
              </w:rPr>
            </w:pPr>
          </w:p>
          <w:p w14:paraId="4982AB47" w14:textId="77777777" w:rsidR="00EF4860" w:rsidRPr="00EF3D7E" w:rsidRDefault="00EF4860" w:rsidP="00EF4860">
            <w:pPr>
              <w:rPr>
                <w:rFonts w:cstheme="minorHAnsi"/>
                <w:sz w:val="20"/>
                <w:szCs w:val="20"/>
              </w:rPr>
            </w:pPr>
          </w:p>
        </w:tc>
        <w:tc>
          <w:tcPr>
            <w:tcW w:w="6439" w:type="dxa"/>
          </w:tcPr>
          <w:p w14:paraId="34F18BED" w14:textId="77777777" w:rsidR="00EF3D7E" w:rsidRPr="00EF3D7E" w:rsidRDefault="00EF3D7E" w:rsidP="00F62637">
            <w:pPr>
              <w:numPr>
                <w:ilvl w:val="0"/>
                <w:numId w:val="7"/>
              </w:numPr>
              <w:spacing w:line="360" w:lineRule="auto"/>
              <w:contextualSpacing/>
              <w:rPr>
                <w:rFonts w:cstheme="minorHAnsi"/>
                <w:color w:val="000000" w:themeColor="text1"/>
                <w:sz w:val="20"/>
                <w:szCs w:val="20"/>
              </w:rPr>
            </w:pPr>
            <w:r w:rsidRPr="00EF3D7E">
              <w:rPr>
                <w:rFonts w:cstheme="minorHAnsi"/>
                <w:color w:val="000000" w:themeColor="text1"/>
                <w:sz w:val="20"/>
                <w:szCs w:val="20"/>
              </w:rPr>
              <w:t>P1: “Yeah it was fine. I didn’t feel any better or worse for it, because like I said I don’t really</w:t>
            </w:r>
          </w:p>
          <w:p w14:paraId="3191C15D" w14:textId="77777777" w:rsidR="00EF3D7E" w:rsidRPr="00EF3D7E" w:rsidRDefault="00EF3D7E" w:rsidP="00F62637">
            <w:pPr>
              <w:numPr>
                <w:ilvl w:val="0"/>
                <w:numId w:val="7"/>
              </w:numPr>
              <w:spacing w:line="360" w:lineRule="auto"/>
              <w:contextualSpacing/>
              <w:rPr>
                <w:rFonts w:cstheme="minorHAnsi"/>
                <w:color w:val="000000" w:themeColor="text1"/>
                <w:sz w:val="20"/>
                <w:szCs w:val="20"/>
              </w:rPr>
            </w:pPr>
            <w:r w:rsidRPr="00EF3D7E">
              <w:rPr>
                <w:rFonts w:cstheme="minorHAnsi"/>
                <w:color w:val="000000" w:themeColor="text1"/>
                <w:sz w:val="20"/>
                <w:szCs w:val="20"/>
              </w:rPr>
              <w:t>drink that much. They reckon you lose loads of weight…not a pound!”</w:t>
            </w:r>
          </w:p>
          <w:p w14:paraId="3FB3E474" w14:textId="77777777" w:rsidR="00EF3D7E" w:rsidRPr="00EF3D7E" w:rsidRDefault="00EF3D7E" w:rsidP="00EF4860">
            <w:pPr>
              <w:spacing w:line="360" w:lineRule="auto"/>
              <w:rPr>
                <w:rFonts w:cstheme="minorHAnsi"/>
                <w:color w:val="000000" w:themeColor="text1"/>
                <w:sz w:val="20"/>
                <w:szCs w:val="20"/>
              </w:rPr>
            </w:pPr>
          </w:p>
        </w:tc>
      </w:tr>
    </w:tbl>
    <w:p w14:paraId="1EEAA01A" w14:textId="653268F1" w:rsidR="0044094E" w:rsidRPr="0044094E" w:rsidRDefault="0044094E" w:rsidP="0044094E">
      <w:pPr>
        <w:rPr>
          <w:sz w:val="24"/>
          <w:szCs w:val="24"/>
        </w:rPr>
      </w:pPr>
      <w:r w:rsidRPr="0044094E">
        <w:rPr>
          <w:sz w:val="24"/>
          <w:szCs w:val="24"/>
        </w:rPr>
        <w:t>Figure 1</w:t>
      </w:r>
    </w:p>
    <w:p w14:paraId="2A0CDB51" w14:textId="66C8B226" w:rsidR="0044094E" w:rsidRDefault="005556F6" w:rsidP="00E44BF1">
      <w:pPr>
        <w:rPr>
          <w:sz w:val="24"/>
          <w:szCs w:val="24"/>
        </w:rPr>
      </w:pPr>
      <w:r>
        <w:rPr>
          <w:sz w:val="24"/>
          <w:szCs w:val="24"/>
        </w:rPr>
        <w:t xml:space="preserve">Figure 1 </w:t>
      </w:r>
      <w:r w:rsidR="0076595A">
        <w:rPr>
          <w:sz w:val="24"/>
          <w:szCs w:val="24"/>
        </w:rPr>
        <w:t>shows a diagram of the f</w:t>
      </w:r>
      <w:r w:rsidR="00044E47">
        <w:rPr>
          <w:sz w:val="24"/>
          <w:szCs w:val="24"/>
        </w:rPr>
        <w:t xml:space="preserve">ive </w:t>
      </w:r>
      <w:r w:rsidR="0076595A">
        <w:rPr>
          <w:sz w:val="24"/>
          <w:szCs w:val="24"/>
        </w:rPr>
        <w:t>themes</w:t>
      </w:r>
      <w:r w:rsidR="00C13B1B">
        <w:rPr>
          <w:sz w:val="24"/>
          <w:szCs w:val="24"/>
        </w:rPr>
        <w:t>:</w:t>
      </w:r>
      <w:r w:rsidR="00E44BF1">
        <w:rPr>
          <w:sz w:val="24"/>
          <w:szCs w:val="24"/>
        </w:rPr>
        <w:t xml:space="preserve"> </w:t>
      </w:r>
      <w:r w:rsidR="00E44BF1" w:rsidRPr="00E44BF1">
        <w:rPr>
          <w:sz w:val="24"/>
          <w:szCs w:val="24"/>
        </w:rPr>
        <w:t>perceived susceptibility</w:t>
      </w:r>
      <w:r w:rsidR="00E44BF1">
        <w:rPr>
          <w:sz w:val="24"/>
          <w:szCs w:val="24"/>
        </w:rPr>
        <w:t xml:space="preserve">, </w:t>
      </w:r>
      <w:r w:rsidR="00E44BF1" w:rsidRPr="00E44BF1">
        <w:rPr>
          <w:sz w:val="24"/>
          <w:szCs w:val="24"/>
        </w:rPr>
        <w:t>perceived severity</w:t>
      </w:r>
      <w:r w:rsidR="00E44BF1">
        <w:rPr>
          <w:sz w:val="24"/>
          <w:szCs w:val="24"/>
        </w:rPr>
        <w:t xml:space="preserve">, </w:t>
      </w:r>
      <w:r w:rsidR="00E44BF1" w:rsidRPr="00E44BF1">
        <w:rPr>
          <w:sz w:val="24"/>
          <w:szCs w:val="24"/>
        </w:rPr>
        <w:t>perceived benefits</w:t>
      </w:r>
      <w:r w:rsidR="007212DB">
        <w:rPr>
          <w:sz w:val="24"/>
          <w:szCs w:val="24"/>
        </w:rPr>
        <w:t xml:space="preserve">, perceived </w:t>
      </w:r>
      <w:r w:rsidR="00DA4508">
        <w:rPr>
          <w:sz w:val="24"/>
          <w:szCs w:val="24"/>
        </w:rPr>
        <w:t>barriers,</w:t>
      </w:r>
      <w:r w:rsidR="007212DB">
        <w:rPr>
          <w:sz w:val="24"/>
          <w:szCs w:val="24"/>
        </w:rPr>
        <w:t xml:space="preserve"> and </w:t>
      </w:r>
      <w:r w:rsidR="00044E47">
        <w:rPr>
          <w:sz w:val="24"/>
          <w:szCs w:val="24"/>
        </w:rPr>
        <w:t>cues to action</w:t>
      </w:r>
      <w:r w:rsidR="003B3A23">
        <w:rPr>
          <w:sz w:val="24"/>
          <w:szCs w:val="24"/>
        </w:rPr>
        <w:t>.</w:t>
      </w:r>
      <w:r w:rsidR="00597A36">
        <w:rPr>
          <w:sz w:val="24"/>
          <w:szCs w:val="24"/>
        </w:rPr>
        <w:t xml:space="preserve"> Interpretation of these themes are </w:t>
      </w:r>
      <w:r w:rsidR="00E8729C">
        <w:rPr>
          <w:sz w:val="24"/>
          <w:szCs w:val="24"/>
        </w:rPr>
        <w:t>explained</w:t>
      </w:r>
      <w:r w:rsidR="002A457E">
        <w:rPr>
          <w:sz w:val="24"/>
          <w:szCs w:val="24"/>
        </w:rPr>
        <w:t xml:space="preserve"> in the discussion</w:t>
      </w:r>
    </w:p>
    <w:p w14:paraId="235D7277" w14:textId="1E09C783" w:rsidR="00DA1C1F" w:rsidRDefault="00C723E6" w:rsidP="0044094E">
      <w:pPr>
        <w:rPr>
          <w:noProof/>
          <w:sz w:val="24"/>
          <w:szCs w:val="24"/>
        </w:rPr>
      </w:pPr>
      <w:r>
        <w:rPr>
          <w:noProof/>
          <w:sz w:val="24"/>
          <w:szCs w:val="24"/>
        </w:rPr>
        <w:drawing>
          <wp:inline distT="0" distB="0" distL="0" distR="0" wp14:anchorId="7837B258" wp14:editId="72A65EAD">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DD25199" w14:textId="77777777" w:rsidR="00DA1C1F" w:rsidRDefault="00DA1C1F" w:rsidP="0044094E">
      <w:pPr>
        <w:rPr>
          <w:noProof/>
          <w:sz w:val="24"/>
          <w:szCs w:val="24"/>
        </w:rPr>
      </w:pPr>
    </w:p>
    <w:p w14:paraId="6A0308AB" w14:textId="29F6B3BF" w:rsidR="005A5343" w:rsidRPr="0044094E" w:rsidRDefault="005A5343" w:rsidP="0044094E">
      <w:pPr>
        <w:rPr>
          <w:sz w:val="24"/>
          <w:szCs w:val="24"/>
        </w:rPr>
      </w:pPr>
    </w:p>
    <w:p w14:paraId="70DFBB69" w14:textId="77777777" w:rsidR="00C903E5" w:rsidRDefault="00C903E5" w:rsidP="0044094E">
      <w:pPr>
        <w:rPr>
          <w:sz w:val="24"/>
          <w:szCs w:val="24"/>
        </w:rPr>
      </w:pPr>
    </w:p>
    <w:p w14:paraId="05995BA5" w14:textId="77777777" w:rsidR="00C903E5" w:rsidRDefault="00C903E5" w:rsidP="0044094E">
      <w:pPr>
        <w:rPr>
          <w:sz w:val="24"/>
          <w:szCs w:val="24"/>
        </w:rPr>
      </w:pPr>
    </w:p>
    <w:p w14:paraId="06CE99D1" w14:textId="77777777" w:rsidR="00C903E5" w:rsidRDefault="00C903E5" w:rsidP="0044094E">
      <w:pPr>
        <w:rPr>
          <w:sz w:val="24"/>
          <w:szCs w:val="24"/>
        </w:rPr>
      </w:pPr>
    </w:p>
    <w:p w14:paraId="08FA937B" w14:textId="77777777" w:rsidR="00C903E5" w:rsidRDefault="00C903E5" w:rsidP="0044094E">
      <w:pPr>
        <w:rPr>
          <w:sz w:val="24"/>
          <w:szCs w:val="24"/>
        </w:rPr>
      </w:pPr>
    </w:p>
    <w:p w14:paraId="22E1E012" w14:textId="77777777" w:rsidR="00F44CE4" w:rsidRDefault="00F44CE4" w:rsidP="0044094E">
      <w:pPr>
        <w:rPr>
          <w:sz w:val="24"/>
          <w:szCs w:val="24"/>
        </w:rPr>
      </w:pPr>
    </w:p>
    <w:p w14:paraId="7FEF68B2" w14:textId="77777777" w:rsidR="00F44CE4" w:rsidRDefault="00F44CE4" w:rsidP="0044094E">
      <w:pPr>
        <w:rPr>
          <w:sz w:val="24"/>
          <w:szCs w:val="24"/>
        </w:rPr>
      </w:pPr>
    </w:p>
    <w:p w14:paraId="28DD036E" w14:textId="77777777" w:rsidR="00F44CE4" w:rsidRDefault="00F44CE4" w:rsidP="0044094E">
      <w:pPr>
        <w:rPr>
          <w:sz w:val="24"/>
          <w:szCs w:val="24"/>
        </w:rPr>
      </w:pPr>
    </w:p>
    <w:p w14:paraId="4D0A67D3" w14:textId="77777777" w:rsidR="00F44CE4" w:rsidRDefault="00F44CE4" w:rsidP="0044094E">
      <w:pPr>
        <w:rPr>
          <w:sz w:val="24"/>
          <w:szCs w:val="24"/>
        </w:rPr>
      </w:pPr>
    </w:p>
    <w:p w14:paraId="1A8370F8" w14:textId="77777777" w:rsidR="00F44CE4" w:rsidRDefault="00F44CE4" w:rsidP="0044094E">
      <w:pPr>
        <w:rPr>
          <w:sz w:val="24"/>
          <w:szCs w:val="24"/>
        </w:rPr>
      </w:pPr>
    </w:p>
    <w:p w14:paraId="0D3E8AF4" w14:textId="233DF241" w:rsidR="0044094E" w:rsidRDefault="0044094E" w:rsidP="0044094E">
      <w:pPr>
        <w:rPr>
          <w:sz w:val="24"/>
          <w:szCs w:val="24"/>
        </w:rPr>
      </w:pPr>
      <w:r>
        <w:rPr>
          <w:sz w:val="24"/>
          <w:szCs w:val="24"/>
        </w:rPr>
        <w:lastRenderedPageBreak/>
        <w:t>Results / Discussion</w:t>
      </w:r>
    </w:p>
    <w:p w14:paraId="6737434E" w14:textId="7D7B46E0" w:rsidR="00BD019D" w:rsidRDefault="008E3409" w:rsidP="004B2E16">
      <w:pPr>
        <w:spacing w:line="360" w:lineRule="auto"/>
        <w:jc w:val="both"/>
        <w:rPr>
          <w:sz w:val="24"/>
          <w:szCs w:val="24"/>
        </w:rPr>
      </w:pPr>
      <w:r w:rsidRPr="002C040F">
        <w:rPr>
          <w:sz w:val="24"/>
          <w:szCs w:val="24"/>
        </w:rPr>
        <w:t xml:space="preserve">From analysing the raw </w:t>
      </w:r>
      <w:r w:rsidR="002D7ED5" w:rsidRPr="002C040F">
        <w:rPr>
          <w:sz w:val="24"/>
          <w:szCs w:val="24"/>
        </w:rPr>
        <w:t xml:space="preserve">data, </w:t>
      </w:r>
      <w:r w:rsidR="003225F4" w:rsidRPr="002C040F">
        <w:rPr>
          <w:sz w:val="24"/>
          <w:szCs w:val="24"/>
        </w:rPr>
        <w:t>it was revealed that</w:t>
      </w:r>
      <w:r w:rsidR="00015165" w:rsidRPr="002C040F">
        <w:rPr>
          <w:sz w:val="24"/>
          <w:szCs w:val="24"/>
        </w:rPr>
        <w:t xml:space="preserve"> the patterns in the data</w:t>
      </w:r>
      <w:r w:rsidR="003225F4" w:rsidRPr="002C040F">
        <w:rPr>
          <w:sz w:val="24"/>
          <w:szCs w:val="24"/>
        </w:rPr>
        <w:t xml:space="preserve"> </w:t>
      </w:r>
      <w:r w:rsidR="00015165" w:rsidRPr="002C040F">
        <w:rPr>
          <w:sz w:val="24"/>
          <w:szCs w:val="24"/>
        </w:rPr>
        <w:t>had</w:t>
      </w:r>
      <w:r w:rsidR="003225F4" w:rsidRPr="002C040F">
        <w:rPr>
          <w:sz w:val="24"/>
          <w:szCs w:val="24"/>
        </w:rPr>
        <w:t xml:space="preserve"> strong consistencies with</w:t>
      </w:r>
      <w:r w:rsidR="00015165" w:rsidRPr="002C040F">
        <w:rPr>
          <w:sz w:val="24"/>
          <w:szCs w:val="24"/>
        </w:rPr>
        <w:t xml:space="preserve"> principles of</w:t>
      </w:r>
      <w:r w:rsidRPr="002C040F">
        <w:rPr>
          <w:sz w:val="24"/>
          <w:szCs w:val="24"/>
        </w:rPr>
        <w:t xml:space="preserve"> </w:t>
      </w:r>
      <w:r w:rsidR="00235C75" w:rsidRPr="002C040F">
        <w:rPr>
          <w:sz w:val="24"/>
          <w:szCs w:val="24"/>
        </w:rPr>
        <w:t>‘</w:t>
      </w:r>
      <w:r w:rsidR="00000B85" w:rsidRPr="002C040F">
        <w:rPr>
          <w:sz w:val="24"/>
          <w:szCs w:val="24"/>
        </w:rPr>
        <w:t>The Health Belief model</w:t>
      </w:r>
      <w:r w:rsidR="00235C75" w:rsidRPr="002C040F">
        <w:rPr>
          <w:sz w:val="24"/>
          <w:szCs w:val="24"/>
        </w:rPr>
        <w:t>’ (HBM)</w:t>
      </w:r>
      <w:r w:rsidR="00124F2E">
        <w:rPr>
          <w:sz w:val="24"/>
          <w:szCs w:val="24"/>
        </w:rPr>
        <w:t xml:space="preserve"> </w:t>
      </w:r>
      <w:r w:rsidR="00124F2E" w:rsidRPr="00124F2E">
        <w:rPr>
          <w:sz w:val="24"/>
          <w:szCs w:val="24"/>
        </w:rPr>
        <w:t>(</w:t>
      </w:r>
      <w:proofErr w:type="spellStart"/>
      <w:r w:rsidR="00124F2E" w:rsidRPr="00124F2E">
        <w:rPr>
          <w:sz w:val="24"/>
          <w:szCs w:val="24"/>
        </w:rPr>
        <w:t>LaMorte</w:t>
      </w:r>
      <w:proofErr w:type="spellEnd"/>
      <w:r w:rsidR="00124F2E" w:rsidRPr="00124F2E">
        <w:rPr>
          <w:sz w:val="24"/>
          <w:szCs w:val="24"/>
        </w:rPr>
        <w:t>, 2019)</w:t>
      </w:r>
      <w:r w:rsidR="008A562C" w:rsidRPr="002C040F">
        <w:rPr>
          <w:sz w:val="24"/>
          <w:szCs w:val="24"/>
        </w:rPr>
        <w:t xml:space="preserve">. </w:t>
      </w:r>
      <w:r w:rsidR="00063691" w:rsidRPr="002C040F">
        <w:rPr>
          <w:sz w:val="24"/>
          <w:szCs w:val="24"/>
        </w:rPr>
        <w:t>F</w:t>
      </w:r>
      <w:r w:rsidR="008A562C" w:rsidRPr="002C040F">
        <w:rPr>
          <w:sz w:val="24"/>
          <w:szCs w:val="24"/>
        </w:rPr>
        <w:t xml:space="preserve">or example, </w:t>
      </w:r>
      <w:r w:rsidR="009E2D28" w:rsidRPr="002C040F">
        <w:rPr>
          <w:sz w:val="24"/>
          <w:szCs w:val="24"/>
        </w:rPr>
        <w:t xml:space="preserve">the most common response throughout the </w:t>
      </w:r>
      <w:r w:rsidR="00096081" w:rsidRPr="002C040F">
        <w:rPr>
          <w:sz w:val="24"/>
          <w:szCs w:val="24"/>
        </w:rPr>
        <w:t>focus group was how participants</w:t>
      </w:r>
      <w:r w:rsidR="00CB2ACA" w:rsidRPr="002C040F">
        <w:rPr>
          <w:sz w:val="24"/>
          <w:szCs w:val="24"/>
        </w:rPr>
        <w:t xml:space="preserve"> showed resistance</w:t>
      </w:r>
      <w:r w:rsidR="001158D3" w:rsidRPr="002C040F">
        <w:rPr>
          <w:sz w:val="24"/>
          <w:szCs w:val="24"/>
        </w:rPr>
        <w:t xml:space="preserve"> </w:t>
      </w:r>
      <w:r w:rsidR="00CB2ACA" w:rsidRPr="002C040F">
        <w:rPr>
          <w:sz w:val="24"/>
          <w:szCs w:val="24"/>
        </w:rPr>
        <w:t>in</w:t>
      </w:r>
      <w:r w:rsidR="001158D3" w:rsidRPr="002C040F">
        <w:rPr>
          <w:sz w:val="24"/>
          <w:szCs w:val="24"/>
        </w:rPr>
        <w:t xml:space="preserve"> chang</w:t>
      </w:r>
      <w:r w:rsidR="00CB2ACA" w:rsidRPr="002C040F">
        <w:rPr>
          <w:sz w:val="24"/>
          <w:szCs w:val="24"/>
        </w:rPr>
        <w:t>ing</w:t>
      </w:r>
      <w:r w:rsidR="001158D3" w:rsidRPr="002C040F">
        <w:rPr>
          <w:sz w:val="24"/>
          <w:szCs w:val="24"/>
        </w:rPr>
        <w:t xml:space="preserve"> a behaviour upon seeing a mass-media health campaign </w:t>
      </w:r>
      <w:r w:rsidR="00CB2ACA" w:rsidRPr="002C040F">
        <w:rPr>
          <w:sz w:val="24"/>
          <w:szCs w:val="24"/>
        </w:rPr>
        <w:t>and that generally</w:t>
      </w:r>
      <w:r w:rsidR="006B4A7C" w:rsidRPr="002C040F">
        <w:rPr>
          <w:sz w:val="24"/>
          <w:szCs w:val="24"/>
        </w:rPr>
        <w:t xml:space="preserve">, </w:t>
      </w:r>
      <w:r w:rsidR="00CB2ACA" w:rsidRPr="002C040F">
        <w:rPr>
          <w:sz w:val="24"/>
          <w:szCs w:val="24"/>
        </w:rPr>
        <w:t xml:space="preserve">they felt that </w:t>
      </w:r>
      <w:r w:rsidR="006B4A7C" w:rsidRPr="002C040F">
        <w:rPr>
          <w:sz w:val="24"/>
          <w:szCs w:val="24"/>
        </w:rPr>
        <w:t xml:space="preserve">they wouldn’t change their </w:t>
      </w:r>
      <w:r w:rsidR="00892A60" w:rsidRPr="002C040F">
        <w:rPr>
          <w:sz w:val="24"/>
          <w:szCs w:val="24"/>
        </w:rPr>
        <w:t xml:space="preserve">alcohol and/or smoking behaviour as they felt they would </w:t>
      </w:r>
      <w:r w:rsidR="00553D76" w:rsidRPr="002C040F">
        <w:rPr>
          <w:sz w:val="24"/>
          <w:szCs w:val="24"/>
        </w:rPr>
        <w:t>not be</w:t>
      </w:r>
      <w:r w:rsidR="00892A60" w:rsidRPr="002C040F">
        <w:rPr>
          <w:sz w:val="24"/>
          <w:szCs w:val="24"/>
        </w:rPr>
        <w:t xml:space="preserve"> affected</w:t>
      </w:r>
      <w:r w:rsidR="00553D76" w:rsidRPr="002C040F">
        <w:rPr>
          <w:sz w:val="24"/>
          <w:szCs w:val="24"/>
        </w:rPr>
        <w:t xml:space="preserve"> health wise. However, once </w:t>
      </w:r>
      <w:r w:rsidR="00041A36" w:rsidRPr="002C040F">
        <w:rPr>
          <w:sz w:val="24"/>
          <w:szCs w:val="24"/>
        </w:rPr>
        <w:t>the researchers showed the more distressing images from smoking and alcohol campaigns</w:t>
      </w:r>
      <w:r w:rsidR="002C4A8E" w:rsidRPr="002C040F">
        <w:rPr>
          <w:sz w:val="24"/>
          <w:szCs w:val="24"/>
        </w:rPr>
        <w:t>,</w:t>
      </w:r>
      <w:r w:rsidR="00041A36" w:rsidRPr="002C040F">
        <w:rPr>
          <w:sz w:val="24"/>
          <w:szCs w:val="24"/>
        </w:rPr>
        <w:t xml:space="preserve"> </w:t>
      </w:r>
      <w:r w:rsidR="0004075A" w:rsidRPr="002C040F">
        <w:rPr>
          <w:sz w:val="24"/>
          <w:szCs w:val="24"/>
        </w:rPr>
        <w:t xml:space="preserve">it became evident that the consequences of others as a result of </w:t>
      </w:r>
      <w:r w:rsidR="002004EF" w:rsidRPr="002C040F">
        <w:rPr>
          <w:sz w:val="24"/>
          <w:szCs w:val="24"/>
        </w:rPr>
        <w:t>one’s</w:t>
      </w:r>
      <w:r w:rsidR="0004075A" w:rsidRPr="002C040F">
        <w:rPr>
          <w:sz w:val="24"/>
          <w:szCs w:val="24"/>
        </w:rPr>
        <w:t xml:space="preserve"> own actions</w:t>
      </w:r>
      <w:r w:rsidR="002C4A8E" w:rsidRPr="002C040F">
        <w:rPr>
          <w:sz w:val="24"/>
          <w:szCs w:val="24"/>
        </w:rPr>
        <w:t xml:space="preserve"> resulted in more of a desire to reduce the alcohol or smoking behaviour</w:t>
      </w:r>
      <w:r w:rsidR="00AE4DB6" w:rsidRPr="002C040F">
        <w:rPr>
          <w:sz w:val="24"/>
          <w:szCs w:val="24"/>
        </w:rPr>
        <w:t>s</w:t>
      </w:r>
      <w:r w:rsidR="002C4A8E" w:rsidRPr="002C040F">
        <w:rPr>
          <w:sz w:val="24"/>
          <w:szCs w:val="24"/>
        </w:rPr>
        <w:t xml:space="preserve">. These images </w:t>
      </w:r>
      <w:r w:rsidR="007B42FC" w:rsidRPr="002C040F">
        <w:rPr>
          <w:sz w:val="24"/>
          <w:szCs w:val="24"/>
        </w:rPr>
        <w:t>displayed foetus’ in the womb surrounded by smoke</w:t>
      </w:r>
      <w:r w:rsidR="00D11308" w:rsidRPr="002C040F">
        <w:rPr>
          <w:sz w:val="24"/>
          <w:szCs w:val="24"/>
        </w:rPr>
        <w:t xml:space="preserve"> for example.</w:t>
      </w:r>
      <w:r w:rsidR="007B42FC" w:rsidRPr="002C040F">
        <w:rPr>
          <w:sz w:val="24"/>
          <w:szCs w:val="24"/>
        </w:rPr>
        <w:t xml:space="preserve"> </w:t>
      </w:r>
      <w:r w:rsidR="00D11308" w:rsidRPr="002C040F">
        <w:rPr>
          <w:sz w:val="24"/>
          <w:szCs w:val="24"/>
        </w:rPr>
        <w:t>Al</w:t>
      </w:r>
      <w:r w:rsidR="007B42FC" w:rsidRPr="002C040F">
        <w:rPr>
          <w:sz w:val="24"/>
          <w:szCs w:val="24"/>
        </w:rPr>
        <w:t>l female</w:t>
      </w:r>
      <w:r w:rsidR="00D11308" w:rsidRPr="002C040F">
        <w:rPr>
          <w:sz w:val="24"/>
          <w:szCs w:val="24"/>
        </w:rPr>
        <w:t xml:space="preserve"> participants </w:t>
      </w:r>
      <w:r w:rsidR="007B42FC" w:rsidRPr="002C040F">
        <w:rPr>
          <w:sz w:val="24"/>
          <w:szCs w:val="24"/>
        </w:rPr>
        <w:t xml:space="preserve">agreed that they would </w:t>
      </w:r>
      <w:r w:rsidR="00F44041" w:rsidRPr="002C040F">
        <w:rPr>
          <w:sz w:val="24"/>
          <w:szCs w:val="24"/>
        </w:rPr>
        <w:t>not</w:t>
      </w:r>
      <w:r w:rsidR="001457CA" w:rsidRPr="002C040F">
        <w:rPr>
          <w:sz w:val="24"/>
          <w:szCs w:val="24"/>
        </w:rPr>
        <w:t xml:space="preserve"> smoke or drink whilst pregnant, which </w:t>
      </w:r>
      <w:r w:rsidR="00D11308" w:rsidRPr="002C040F">
        <w:rPr>
          <w:sz w:val="24"/>
          <w:szCs w:val="24"/>
        </w:rPr>
        <w:t xml:space="preserve">indicated that campaigns can potentially have an effect and modify behaviours. </w:t>
      </w:r>
      <w:r w:rsidR="00034F2F" w:rsidRPr="002C040F">
        <w:rPr>
          <w:sz w:val="24"/>
          <w:szCs w:val="24"/>
        </w:rPr>
        <w:t>Participants also took into consideration that knowledge surrounding alcohol and smoking related behaviours has advanced over the years, bringing more awareness of the dangers</w:t>
      </w:r>
      <w:r w:rsidR="00F44041" w:rsidRPr="002C040F">
        <w:rPr>
          <w:sz w:val="24"/>
          <w:szCs w:val="24"/>
        </w:rPr>
        <w:t xml:space="preserve"> of</w:t>
      </w:r>
      <w:r w:rsidR="00034F2F" w:rsidRPr="002C040F">
        <w:rPr>
          <w:sz w:val="24"/>
          <w:szCs w:val="24"/>
        </w:rPr>
        <w:t xml:space="preserve"> </w:t>
      </w:r>
      <w:r w:rsidR="00F44041" w:rsidRPr="002C040F">
        <w:rPr>
          <w:sz w:val="24"/>
          <w:szCs w:val="24"/>
        </w:rPr>
        <w:t>smoking,</w:t>
      </w:r>
      <w:r w:rsidR="00034F2F" w:rsidRPr="002C040F">
        <w:rPr>
          <w:sz w:val="24"/>
          <w:szCs w:val="24"/>
        </w:rPr>
        <w:t xml:space="preserve"> or drinking alcohol whilst pregnant</w:t>
      </w:r>
      <w:r w:rsidR="00F44041" w:rsidRPr="002C040F">
        <w:rPr>
          <w:sz w:val="24"/>
          <w:szCs w:val="24"/>
        </w:rPr>
        <w:t xml:space="preserve"> may cause. </w:t>
      </w:r>
    </w:p>
    <w:p w14:paraId="49685986" w14:textId="7681A8D7" w:rsidR="004B2E16" w:rsidRPr="00BD019D" w:rsidRDefault="00874B72" w:rsidP="004B2E16">
      <w:pPr>
        <w:spacing w:line="360" w:lineRule="auto"/>
        <w:jc w:val="both"/>
        <w:rPr>
          <w:sz w:val="24"/>
          <w:szCs w:val="24"/>
        </w:rPr>
      </w:pPr>
      <w:r w:rsidRPr="002C040F">
        <w:rPr>
          <w:sz w:val="24"/>
          <w:szCs w:val="24"/>
        </w:rPr>
        <w:t xml:space="preserve">Five themes were discovered, perceived susceptibility, perceived severity, perceived benefits, perceived barriers, and </w:t>
      </w:r>
      <w:r w:rsidR="008442BF" w:rsidRPr="002C040F">
        <w:rPr>
          <w:sz w:val="24"/>
          <w:szCs w:val="24"/>
        </w:rPr>
        <w:t>cues to action.</w:t>
      </w:r>
      <w:r w:rsidR="00CA5D05" w:rsidRPr="002C040F">
        <w:rPr>
          <w:sz w:val="24"/>
          <w:szCs w:val="24"/>
        </w:rPr>
        <w:t xml:space="preserve"> </w:t>
      </w:r>
      <w:r w:rsidR="00A627BE" w:rsidRPr="002C040F">
        <w:rPr>
          <w:sz w:val="24"/>
          <w:szCs w:val="24"/>
        </w:rPr>
        <w:t xml:space="preserve">Perceived susceptibility </w:t>
      </w:r>
      <w:r w:rsidR="009566A9" w:rsidRPr="002C040F">
        <w:rPr>
          <w:sz w:val="24"/>
          <w:szCs w:val="24"/>
        </w:rPr>
        <w:t xml:space="preserve">was demonstrated though </w:t>
      </w:r>
      <w:r w:rsidR="00EE6F14" w:rsidRPr="002C040F">
        <w:rPr>
          <w:sz w:val="24"/>
          <w:szCs w:val="24"/>
        </w:rPr>
        <w:t>several</w:t>
      </w:r>
      <w:r w:rsidR="009566A9" w:rsidRPr="002C040F">
        <w:rPr>
          <w:sz w:val="24"/>
          <w:szCs w:val="24"/>
        </w:rPr>
        <w:t xml:space="preserve"> responses given,</w:t>
      </w:r>
      <w:r w:rsidR="00EE6F14" w:rsidRPr="002C040F">
        <w:rPr>
          <w:sz w:val="24"/>
          <w:szCs w:val="24"/>
        </w:rPr>
        <w:t xml:space="preserve"> for example - </w:t>
      </w:r>
      <w:r w:rsidR="009566A9" w:rsidRPr="002C040F">
        <w:rPr>
          <w:sz w:val="24"/>
          <w:szCs w:val="24"/>
        </w:rPr>
        <w:t xml:space="preserve"> </w:t>
      </w:r>
      <w:r w:rsidR="00D27E79" w:rsidRPr="002C040F">
        <w:rPr>
          <w:sz w:val="24"/>
          <w:szCs w:val="24"/>
        </w:rPr>
        <w:t xml:space="preserve">“26. </w:t>
      </w:r>
      <w:r w:rsidR="00D27E79" w:rsidRPr="002C040F">
        <w:rPr>
          <w:rFonts w:ascii="Calibri" w:hAnsi="Calibri" w:cs="Calibri"/>
          <w:sz w:val="24"/>
          <w:szCs w:val="24"/>
        </w:rPr>
        <w:t>P1: “But I like a bottle of wine, and it’s not going to stop me because I know it might pick on</w:t>
      </w:r>
      <w:r w:rsidR="00D27E79" w:rsidRPr="002C040F">
        <w:rPr>
          <w:sz w:val="24"/>
          <w:szCs w:val="24"/>
        </w:rPr>
        <w:t xml:space="preserve"> </w:t>
      </w:r>
      <w:r w:rsidR="00D27E79" w:rsidRPr="002C040F">
        <w:rPr>
          <w:rFonts w:ascii="Calibri" w:hAnsi="Calibri" w:cs="Calibri"/>
          <w:sz w:val="24"/>
          <w:szCs w:val="24"/>
        </w:rPr>
        <w:t>my liver. If I want a glass of wine, I’ll have a glass of wine. I know it can damage it…”</w:t>
      </w:r>
      <w:r w:rsidR="00EE6F14" w:rsidRPr="002C040F">
        <w:rPr>
          <w:rFonts w:ascii="Calibri" w:hAnsi="Calibri" w:cs="Calibri"/>
          <w:sz w:val="24"/>
          <w:szCs w:val="24"/>
        </w:rPr>
        <w:t xml:space="preserve"> . </w:t>
      </w:r>
      <w:r w:rsidR="00E63989" w:rsidRPr="002C040F">
        <w:rPr>
          <w:rFonts w:ascii="Calibri" w:hAnsi="Calibri" w:cs="Calibri"/>
          <w:sz w:val="24"/>
          <w:szCs w:val="24"/>
        </w:rPr>
        <w:t xml:space="preserve">This finding is consistent with </w:t>
      </w:r>
      <w:r w:rsidR="00F33F47" w:rsidRPr="002C040F">
        <w:rPr>
          <w:rFonts w:ascii="Calibri" w:hAnsi="Calibri" w:cs="Calibri"/>
          <w:sz w:val="24"/>
          <w:szCs w:val="24"/>
        </w:rPr>
        <w:t xml:space="preserve">Alaa &amp; Shah (2019), their cross-sectional study illustrated that </w:t>
      </w:r>
      <w:r w:rsidR="007B6DE5" w:rsidRPr="002C040F">
        <w:rPr>
          <w:rFonts w:ascii="Calibri" w:hAnsi="Calibri" w:cs="Calibri"/>
          <w:sz w:val="24"/>
          <w:szCs w:val="24"/>
        </w:rPr>
        <w:t xml:space="preserve">individuals had low perceived </w:t>
      </w:r>
      <w:r w:rsidR="0067321B" w:rsidRPr="002C040F">
        <w:rPr>
          <w:rFonts w:ascii="Calibri" w:hAnsi="Calibri" w:cs="Calibri"/>
          <w:sz w:val="24"/>
          <w:szCs w:val="24"/>
        </w:rPr>
        <w:t>susceptibility</w:t>
      </w:r>
      <w:r w:rsidR="007B6DE5" w:rsidRPr="002C040F">
        <w:rPr>
          <w:rFonts w:ascii="Calibri" w:hAnsi="Calibri" w:cs="Calibri"/>
          <w:sz w:val="24"/>
          <w:szCs w:val="24"/>
        </w:rPr>
        <w:t xml:space="preserve"> </w:t>
      </w:r>
      <w:r w:rsidR="0067321B" w:rsidRPr="002C040F">
        <w:rPr>
          <w:rFonts w:ascii="Calibri" w:hAnsi="Calibri" w:cs="Calibri"/>
          <w:sz w:val="24"/>
          <w:szCs w:val="24"/>
        </w:rPr>
        <w:t>to cancer risk. Furthermore,</w:t>
      </w:r>
      <w:r w:rsidR="00F120E5" w:rsidRPr="002C040F">
        <w:rPr>
          <w:rFonts w:ascii="Calibri" w:hAnsi="Calibri" w:cs="Calibri"/>
          <w:sz w:val="24"/>
          <w:szCs w:val="24"/>
        </w:rPr>
        <w:t xml:space="preserve"> Gibson et al (2019) also found tha</w:t>
      </w:r>
      <w:r w:rsidR="002D1F5E" w:rsidRPr="002C040F">
        <w:rPr>
          <w:rFonts w:ascii="Calibri" w:hAnsi="Calibri" w:cs="Calibri"/>
          <w:sz w:val="24"/>
          <w:szCs w:val="24"/>
        </w:rPr>
        <w:t xml:space="preserve">t out of 524 participants of their participants in a study relating to cervical cancer, </w:t>
      </w:r>
      <w:r w:rsidR="0066738C" w:rsidRPr="002C040F">
        <w:rPr>
          <w:rFonts w:ascii="Calibri" w:hAnsi="Calibri" w:cs="Calibri"/>
          <w:sz w:val="24"/>
          <w:szCs w:val="24"/>
        </w:rPr>
        <w:t>only half of the females were aware of their risk of cervical can</w:t>
      </w:r>
      <w:r w:rsidR="00124C69" w:rsidRPr="002C040F">
        <w:rPr>
          <w:rFonts w:ascii="Calibri" w:hAnsi="Calibri" w:cs="Calibri"/>
          <w:sz w:val="24"/>
          <w:szCs w:val="24"/>
        </w:rPr>
        <w:t xml:space="preserve">cer and </w:t>
      </w:r>
      <w:r w:rsidR="003922D0" w:rsidRPr="002C040F">
        <w:rPr>
          <w:rFonts w:ascii="Calibri" w:hAnsi="Calibri" w:cs="Calibri"/>
          <w:sz w:val="24"/>
          <w:szCs w:val="24"/>
        </w:rPr>
        <w:t xml:space="preserve">that </w:t>
      </w:r>
      <w:r w:rsidR="00124C69" w:rsidRPr="002C040F">
        <w:rPr>
          <w:rFonts w:ascii="Calibri" w:hAnsi="Calibri" w:cs="Calibri"/>
          <w:sz w:val="24"/>
          <w:szCs w:val="24"/>
        </w:rPr>
        <w:t xml:space="preserve">family history </w:t>
      </w:r>
      <w:r w:rsidR="00BB7B69" w:rsidRPr="002C040F">
        <w:rPr>
          <w:rFonts w:ascii="Calibri" w:hAnsi="Calibri" w:cs="Calibri"/>
          <w:sz w:val="24"/>
          <w:szCs w:val="24"/>
        </w:rPr>
        <w:t>was</w:t>
      </w:r>
      <w:r w:rsidR="00933FDA" w:rsidRPr="002C040F">
        <w:rPr>
          <w:rFonts w:ascii="Calibri" w:hAnsi="Calibri" w:cs="Calibri"/>
          <w:sz w:val="24"/>
          <w:szCs w:val="24"/>
        </w:rPr>
        <w:t xml:space="preserve"> </w:t>
      </w:r>
      <w:r w:rsidR="00BB7B69" w:rsidRPr="002C040F">
        <w:rPr>
          <w:rFonts w:ascii="Calibri" w:hAnsi="Calibri" w:cs="Calibri"/>
          <w:sz w:val="24"/>
          <w:szCs w:val="24"/>
        </w:rPr>
        <w:t>associated with perceived susceptibility to cervical cancer.</w:t>
      </w:r>
      <w:r w:rsidR="00D55394" w:rsidRPr="002C040F">
        <w:rPr>
          <w:rFonts w:ascii="Calibri" w:hAnsi="Calibri" w:cs="Calibri"/>
          <w:sz w:val="24"/>
          <w:szCs w:val="24"/>
        </w:rPr>
        <w:t xml:space="preserve"> These findings indicate that understanding different variation</w:t>
      </w:r>
      <w:r w:rsidR="004A3C4C" w:rsidRPr="002C040F">
        <w:rPr>
          <w:rFonts w:ascii="Calibri" w:hAnsi="Calibri" w:cs="Calibri"/>
          <w:sz w:val="24"/>
          <w:szCs w:val="24"/>
        </w:rPr>
        <w:t>s</w:t>
      </w:r>
      <w:r w:rsidR="00D55394" w:rsidRPr="002C040F">
        <w:rPr>
          <w:rFonts w:ascii="Calibri" w:hAnsi="Calibri" w:cs="Calibri"/>
          <w:sz w:val="24"/>
          <w:szCs w:val="24"/>
        </w:rPr>
        <w:t xml:space="preserve"> can benefit the development of </w:t>
      </w:r>
      <w:r w:rsidR="00BA251F" w:rsidRPr="002C040F">
        <w:rPr>
          <w:rFonts w:ascii="Calibri" w:hAnsi="Calibri" w:cs="Calibri"/>
          <w:sz w:val="24"/>
          <w:szCs w:val="24"/>
        </w:rPr>
        <w:t>strategies</w:t>
      </w:r>
      <w:r w:rsidR="004A3C4C" w:rsidRPr="002C040F">
        <w:rPr>
          <w:rFonts w:ascii="Calibri" w:hAnsi="Calibri" w:cs="Calibri"/>
          <w:sz w:val="24"/>
          <w:szCs w:val="24"/>
        </w:rPr>
        <w:t xml:space="preserve">. For example, instead of promoting individuals to stop smoking or drinking alcohol, it may be more beneficial to promote </w:t>
      </w:r>
      <w:r w:rsidR="00D26463" w:rsidRPr="002C040F">
        <w:rPr>
          <w:rFonts w:ascii="Calibri" w:hAnsi="Calibri" w:cs="Calibri"/>
          <w:sz w:val="24"/>
          <w:szCs w:val="24"/>
        </w:rPr>
        <w:t>health check-ups relat</w:t>
      </w:r>
      <w:r w:rsidR="00605EF8" w:rsidRPr="002C040F">
        <w:rPr>
          <w:rFonts w:ascii="Calibri" w:hAnsi="Calibri" w:cs="Calibri"/>
          <w:sz w:val="24"/>
          <w:szCs w:val="24"/>
        </w:rPr>
        <w:t>ed</w:t>
      </w:r>
      <w:r w:rsidR="00D26463" w:rsidRPr="002C040F">
        <w:rPr>
          <w:rFonts w:ascii="Calibri" w:hAnsi="Calibri" w:cs="Calibri"/>
          <w:sz w:val="24"/>
          <w:szCs w:val="24"/>
        </w:rPr>
        <w:t xml:space="preserve"> to smoking or alcohol</w:t>
      </w:r>
      <w:r w:rsidR="00605EF8" w:rsidRPr="002C040F">
        <w:rPr>
          <w:rFonts w:ascii="Calibri" w:hAnsi="Calibri" w:cs="Calibri"/>
          <w:sz w:val="24"/>
          <w:szCs w:val="24"/>
        </w:rPr>
        <w:t>, this c</w:t>
      </w:r>
      <w:r w:rsidR="00A35EFB" w:rsidRPr="002C040F">
        <w:rPr>
          <w:rFonts w:ascii="Calibri" w:hAnsi="Calibri" w:cs="Calibri"/>
          <w:sz w:val="24"/>
          <w:szCs w:val="24"/>
        </w:rPr>
        <w:t>o</w:t>
      </w:r>
      <w:r w:rsidR="00605EF8" w:rsidRPr="002C040F">
        <w:rPr>
          <w:rFonts w:ascii="Calibri" w:hAnsi="Calibri" w:cs="Calibri"/>
          <w:sz w:val="24"/>
          <w:szCs w:val="24"/>
        </w:rPr>
        <w:t>uld</w:t>
      </w:r>
      <w:r w:rsidR="00A35EFB" w:rsidRPr="002C040F">
        <w:rPr>
          <w:rFonts w:ascii="Calibri" w:hAnsi="Calibri" w:cs="Calibri"/>
          <w:sz w:val="24"/>
          <w:szCs w:val="24"/>
        </w:rPr>
        <w:t xml:space="preserve"> give people an understanding of how they</w:t>
      </w:r>
      <w:r w:rsidR="00605EF8" w:rsidRPr="002C040F">
        <w:rPr>
          <w:rFonts w:ascii="Calibri" w:hAnsi="Calibri" w:cs="Calibri"/>
          <w:sz w:val="24"/>
          <w:szCs w:val="24"/>
        </w:rPr>
        <w:t xml:space="preserve">, </w:t>
      </w:r>
      <w:r w:rsidR="00A35EFB" w:rsidRPr="002C040F">
        <w:rPr>
          <w:rFonts w:ascii="Calibri" w:hAnsi="Calibri" w:cs="Calibri"/>
          <w:sz w:val="24"/>
          <w:szCs w:val="24"/>
        </w:rPr>
        <w:t>as an individual may be at risk o</w:t>
      </w:r>
      <w:r w:rsidR="006F781D" w:rsidRPr="002C040F">
        <w:rPr>
          <w:rFonts w:ascii="Calibri" w:hAnsi="Calibri" w:cs="Calibri"/>
          <w:sz w:val="24"/>
          <w:szCs w:val="24"/>
        </w:rPr>
        <w:t>f illness related to their behaviour.</w:t>
      </w:r>
      <w:r w:rsidR="00C903E5" w:rsidRPr="002C040F">
        <w:rPr>
          <w:rFonts w:ascii="Calibri" w:hAnsi="Calibri" w:cs="Calibri"/>
          <w:sz w:val="24"/>
          <w:szCs w:val="24"/>
        </w:rPr>
        <w:t xml:space="preserve"> </w:t>
      </w:r>
      <w:r w:rsidR="00AF3228">
        <w:rPr>
          <w:rFonts w:ascii="Calibri" w:hAnsi="Calibri" w:cs="Calibri"/>
          <w:sz w:val="24"/>
          <w:szCs w:val="24"/>
        </w:rPr>
        <w:t xml:space="preserve">From this studies standpoint, perceived severity went hand in hand with perceived susceptibility </w:t>
      </w:r>
      <w:r w:rsidR="00AF3228" w:rsidRPr="002C040F">
        <w:rPr>
          <w:rFonts w:ascii="Calibri" w:hAnsi="Calibri" w:cs="Calibri"/>
          <w:sz w:val="24"/>
          <w:szCs w:val="24"/>
        </w:rPr>
        <w:t>-</w:t>
      </w:r>
      <w:r w:rsidR="00562693" w:rsidRPr="002C040F">
        <w:rPr>
          <w:rFonts w:ascii="Calibri" w:hAnsi="Calibri" w:cs="Calibri"/>
          <w:sz w:val="24"/>
          <w:szCs w:val="24"/>
        </w:rPr>
        <w:t xml:space="preserve"> </w:t>
      </w:r>
      <w:r w:rsidR="004B62BA" w:rsidRPr="002C040F">
        <w:rPr>
          <w:rFonts w:ascii="Calibri" w:hAnsi="Calibri" w:cs="Calibri"/>
          <w:sz w:val="24"/>
          <w:szCs w:val="24"/>
        </w:rPr>
        <w:t xml:space="preserve">35. P1: “No, because some people die of those things, regardless” </w:t>
      </w:r>
    </w:p>
    <w:p w14:paraId="1C9A0930" w14:textId="77777777" w:rsidR="008C59E7" w:rsidRDefault="004B62BA" w:rsidP="004B2E16">
      <w:pPr>
        <w:spacing w:line="360" w:lineRule="auto"/>
        <w:jc w:val="both"/>
        <w:rPr>
          <w:rFonts w:ascii="Calibri" w:hAnsi="Calibri" w:cs="Calibri"/>
          <w:sz w:val="24"/>
          <w:szCs w:val="24"/>
        </w:rPr>
      </w:pPr>
      <w:r w:rsidRPr="002C040F">
        <w:rPr>
          <w:rFonts w:ascii="Calibri" w:hAnsi="Calibri" w:cs="Calibri"/>
          <w:sz w:val="24"/>
          <w:szCs w:val="24"/>
        </w:rPr>
        <w:lastRenderedPageBreak/>
        <w:t>36. P3: “And then you think, if you’re drinking a bottle of wine per week that should be okay,</w:t>
      </w:r>
      <w:r w:rsidR="004B2E16" w:rsidRPr="002C040F">
        <w:rPr>
          <w:rFonts w:ascii="Calibri" w:hAnsi="Calibri" w:cs="Calibri"/>
          <w:sz w:val="24"/>
          <w:szCs w:val="24"/>
        </w:rPr>
        <w:t xml:space="preserve"> </w:t>
      </w:r>
      <w:r w:rsidRPr="002C040F">
        <w:rPr>
          <w:rFonts w:ascii="Calibri" w:hAnsi="Calibri" w:cs="Calibri"/>
          <w:sz w:val="24"/>
          <w:szCs w:val="24"/>
        </w:rPr>
        <w:t>how much really is the risk level?”</w:t>
      </w:r>
      <w:r w:rsidR="004B2E16" w:rsidRPr="002C040F">
        <w:rPr>
          <w:rFonts w:ascii="Calibri" w:hAnsi="Calibri" w:cs="Calibri"/>
          <w:sz w:val="24"/>
          <w:szCs w:val="24"/>
        </w:rPr>
        <w:t xml:space="preserve"> </w:t>
      </w:r>
      <w:r w:rsidR="00562693" w:rsidRPr="002C040F">
        <w:rPr>
          <w:rFonts w:ascii="Calibri" w:hAnsi="Calibri" w:cs="Calibri"/>
          <w:sz w:val="24"/>
          <w:szCs w:val="24"/>
        </w:rPr>
        <w:t xml:space="preserve"> </w:t>
      </w:r>
      <w:r w:rsidR="00AF3228">
        <w:rPr>
          <w:rFonts w:ascii="Calibri" w:hAnsi="Calibri" w:cs="Calibri"/>
          <w:sz w:val="24"/>
          <w:szCs w:val="24"/>
        </w:rPr>
        <w:t>Participants</w:t>
      </w:r>
      <w:r w:rsidR="000335D8">
        <w:rPr>
          <w:rFonts w:ascii="Calibri" w:hAnsi="Calibri" w:cs="Calibri"/>
          <w:sz w:val="24"/>
          <w:szCs w:val="24"/>
        </w:rPr>
        <w:t xml:space="preserve"> demonstrated a lack of awareness</w:t>
      </w:r>
      <w:r w:rsidR="00AF3228">
        <w:rPr>
          <w:rFonts w:ascii="Calibri" w:hAnsi="Calibri" w:cs="Calibri"/>
          <w:sz w:val="24"/>
          <w:szCs w:val="24"/>
        </w:rPr>
        <w:t xml:space="preserve"> </w:t>
      </w:r>
      <w:r w:rsidR="0008334B">
        <w:rPr>
          <w:rFonts w:ascii="Calibri" w:hAnsi="Calibri" w:cs="Calibri"/>
          <w:sz w:val="24"/>
          <w:szCs w:val="24"/>
        </w:rPr>
        <w:t xml:space="preserve">of the potential risks </w:t>
      </w:r>
      <w:r w:rsidR="00CE451D">
        <w:rPr>
          <w:rFonts w:ascii="Calibri" w:hAnsi="Calibri" w:cs="Calibri"/>
          <w:sz w:val="24"/>
          <w:szCs w:val="24"/>
        </w:rPr>
        <w:t>and</w:t>
      </w:r>
      <w:r w:rsidR="000335D8">
        <w:rPr>
          <w:rFonts w:ascii="Calibri" w:hAnsi="Calibri" w:cs="Calibri"/>
          <w:sz w:val="24"/>
          <w:szCs w:val="24"/>
        </w:rPr>
        <w:t xml:space="preserve"> did not believe they would be </w:t>
      </w:r>
      <w:r w:rsidR="001C40E5">
        <w:rPr>
          <w:rFonts w:ascii="Calibri" w:hAnsi="Calibri" w:cs="Calibri"/>
          <w:sz w:val="24"/>
          <w:szCs w:val="24"/>
        </w:rPr>
        <w:t>affected</w:t>
      </w:r>
      <w:r w:rsidR="000335D8">
        <w:rPr>
          <w:rFonts w:ascii="Calibri" w:hAnsi="Calibri" w:cs="Calibri"/>
          <w:sz w:val="24"/>
          <w:szCs w:val="24"/>
        </w:rPr>
        <w:t>.</w:t>
      </w:r>
      <w:r w:rsidR="00CE451D">
        <w:rPr>
          <w:rFonts w:ascii="Calibri" w:hAnsi="Calibri" w:cs="Calibri"/>
          <w:sz w:val="24"/>
          <w:szCs w:val="24"/>
        </w:rPr>
        <w:t xml:space="preserve"> </w:t>
      </w:r>
    </w:p>
    <w:p w14:paraId="7EB8428B" w14:textId="410FA790" w:rsidR="0096432C" w:rsidRDefault="008C59E7" w:rsidP="00037AEB">
      <w:pPr>
        <w:spacing w:line="360" w:lineRule="auto"/>
        <w:jc w:val="both"/>
        <w:rPr>
          <w:rFonts w:ascii="Calibri" w:hAnsi="Calibri" w:cs="Calibri"/>
          <w:sz w:val="24"/>
          <w:szCs w:val="24"/>
        </w:rPr>
      </w:pPr>
      <w:r w:rsidRPr="00BF6FBD">
        <w:rPr>
          <w:rFonts w:ascii="Calibri" w:hAnsi="Calibri" w:cs="Calibri"/>
          <w:sz w:val="24"/>
          <w:szCs w:val="24"/>
        </w:rPr>
        <w:t>S</w:t>
      </w:r>
      <w:r w:rsidR="00C36A33" w:rsidRPr="00BF6FBD">
        <w:rPr>
          <w:rFonts w:ascii="Calibri" w:hAnsi="Calibri" w:cs="Calibri"/>
          <w:sz w:val="24"/>
          <w:szCs w:val="24"/>
        </w:rPr>
        <w:t xml:space="preserve">urprisingly, </w:t>
      </w:r>
      <w:r w:rsidRPr="00BF6FBD">
        <w:rPr>
          <w:rFonts w:ascii="Calibri" w:hAnsi="Calibri" w:cs="Calibri"/>
          <w:sz w:val="24"/>
          <w:szCs w:val="24"/>
        </w:rPr>
        <w:t xml:space="preserve">when asked about </w:t>
      </w:r>
      <w:r w:rsidR="00833C7B" w:rsidRPr="00BF6FBD">
        <w:rPr>
          <w:rFonts w:ascii="Calibri" w:hAnsi="Calibri" w:cs="Calibri"/>
          <w:sz w:val="24"/>
          <w:szCs w:val="24"/>
        </w:rPr>
        <w:t>mass-media health campaigns namely, ‘</w:t>
      </w:r>
      <w:r w:rsidR="00A7006E" w:rsidRPr="00BF6FBD">
        <w:rPr>
          <w:rFonts w:ascii="Calibri" w:hAnsi="Calibri" w:cs="Calibri"/>
          <w:sz w:val="24"/>
          <w:szCs w:val="24"/>
        </w:rPr>
        <w:t>Stoptober</w:t>
      </w:r>
      <w:r w:rsidR="00833C7B" w:rsidRPr="00BF6FBD">
        <w:rPr>
          <w:rFonts w:ascii="Calibri" w:hAnsi="Calibri" w:cs="Calibri"/>
          <w:sz w:val="24"/>
          <w:szCs w:val="24"/>
        </w:rPr>
        <w:t xml:space="preserve">’ </w:t>
      </w:r>
      <w:r w:rsidR="00FC0381" w:rsidRPr="00BF6FBD">
        <w:rPr>
          <w:rFonts w:ascii="Calibri" w:hAnsi="Calibri" w:cs="Calibri"/>
          <w:sz w:val="24"/>
          <w:szCs w:val="24"/>
        </w:rPr>
        <w:t>one participant noted</w:t>
      </w:r>
      <w:r w:rsidR="00754045" w:rsidRPr="00BF6FBD">
        <w:rPr>
          <w:rFonts w:ascii="Calibri" w:hAnsi="Calibri" w:cs="Calibri"/>
          <w:sz w:val="24"/>
          <w:szCs w:val="24"/>
        </w:rPr>
        <w:t xml:space="preserve"> how </w:t>
      </w:r>
      <w:r w:rsidR="00A473C8" w:rsidRPr="00BF6FBD">
        <w:rPr>
          <w:rFonts w:ascii="Calibri" w:hAnsi="Calibri" w:cs="Calibri"/>
          <w:sz w:val="24"/>
          <w:szCs w:val="24"/>
        </w:rPr>
        <w:t xml:space="preserve">these campaigns </w:t>
      </w:r>
      <w:r w:rsidR="00B47E99" w:rsidRPr="00BF6FBD">
        <w:rPr>
          <w:rFonts w:ascii="Calibri" w:hAnsi="Calibri" w:cs="Calibri"/>
          <w:sz w:val="24"/>
          <w:szCs w:val="24"/>
        </w:rPr>
        <w:t>increased</w:t>
      </w:r>
      <w:r w:rsidR="00A473C8" w:rsidRPr="00BF6FBD">
        <w:rPr>
          <w:rFonts w:ascii="Calibri" w:hAnsi="Calibri" w:cs="Calibri"/>
          <w:sz w:val="24"/>
          <w:szCs w:val="24"/>
        </w:rPr>
        <w:t xml:space="preserve"> smoking behaviour</w:t>
      </w:r>
      <w:r w:rsidR="0036548B" w:rsidRPr="00BF6FBD">
        <w:rPr>
          <w:rFonts w:ascii="Calibri" w:hAnsi="Calibri" w:cs="Calibri"/>
          <w:sz w:val="24"/>
          <w:szCs w:val="24"/>
        </w:rPr>
        <w:t xml:space="preserve">. </w:t>
      </w:r>
      <w:r w:rsidR="0096432C" w:rsidRPr="00BF6FBD">
        <w:rPr>
          <w:rFonts w:ascii="Calibri" w:hAnsi="Calibri" w:cs="Calibri"/>
          <w:sz w:val="24"/>
          <w:szCs w:val="24"/>
        </w:rPr>
        <w:t xml:space="preserve"> 4</w:t>
      </w:r>
      <w:r w:rsidR="00037AEB" w:rsidRPr="00BF6FBD">
        <w:rPr>
          <w:rFonts w:ascii="Calibri" w:hAnsi="Calibri" w:cs="Calibri"/>
          <w:sz w:val="24"/>
          <w:szCs w:val="24"/>
        </w:rPr>
        <w:t>8</w:t>
      </w:r>
      <w:r w:rsidR="0096432C" w:rsidRPr="00BF6FBD">
        <w:rPr>
          <w:rFonts w:ascii="Calibri" w:hAnsi="Calibri" w:cs="Calibri"/>
          <w:sz w:val="24"/>
          <w:szCs w:val="24"/>
        </w:rPr>
        <w:t>. P2: “When Stoptober came around and I was smoking, I would probably smoke a lot more,</w:t>
      </w:r>
      <w:r w:rsidR="00037AEB" w:rsidRPr="00BF6FBD">
        <w:rPr>
          <w:rFonts w:ascii="Calibri" w:hAnsi="Calibri" w:cs="Calibri"/>
          <w:sz w:val="24"/>
          <w:szCs w:val="24"/>
        </w:rPr>
        <w:t xml:space="preserve"> </w:t>
      </w:r>
      <w:r w:rsidR="00BF6FBD" w:rsidRPr="00BF6FBD">
        <w:rPr>
          <w:rFonts w:ascii="Calibri" w:hAnsi="Calibri" w:cs="Calibri"/>
          <w:sz w:val="24"/>
          <w:szCs w:val="24"/>
        </w:rPr>
        <w:t xml:space="preserve">with who I </w:t>
      </w:r>
      <w:r w:rsidR="00037AEB" w:rsidRPr="00BF6FBD">
        <w:rPr>
          <w:rFonts w:ascii="Calibri" w:hAnsi="Calibri" w:cs="Calibri"/>
          <w:sz w:val="24"/>
          <w:szCs w:val="24"/>
        </w:rPr>
        <w:t xml:space="preserve">49. </w:t>
      </w:r>
      <w:r w:rsidR="0096432C" w:rsidRPr="00BF6FBD">
        <w:rPr>
          <w:rFonts w:ascii="Calibri" w:hAnsi="Calibri" w:cs="Calibri"/>
          <w:sz w:val="24"/>
          <w:szCs w:val="24"/>
        </w:rPr>
        <w:t>was smoking with also felt that it was like an affront to us, just to be presented with quitting.</w:t>
      </w:r>
      <w:r w:rsidR="00BF6FBD">
        <w:rPr>
          <w:rFonts w:ascii="Calibri" w:hAnsi="Calibri" w:cs="Calibri"/>
          <w:sz w:val="24"/>
          <w:szCs w:val="24"/>
        </w:rPr>
        <w:t xml:space="preserve">’’ This could be considered a perceived barrier, </w:t>
      </w:r>
      <w:r w:rsidR="00A4724F">
        <w:rPr>
          <w:rFonts w:ascii="Calibri" w:hAnsi="Calibri" w:cs="Calibri"/>
          <w:sz w:val="24"/>
          <w:szCs w:val="24"/>
        </w:rPr>
        <w:t>the nature of this response indicates that smoking took place in a social environment, which could</w:t>
      </w:r>
      <w:r w:rsidR="00B47E99">
        <w:rPr>
          <w:rFonts w:ascii="Calibri" w:hAnsi="Calibri" w:cs="Calibri"/>
          <w:sz w:val="24"/>
          <w:szCs w:val="24"/>
        </w:rPr>
        <w:t xml:space="preserve"> potentially be one reason </w:t>
      </w:r>
      <w:r w:rsidR="00A4724F">
        <w:rPr>
          <w:rFonts w:ascii="Calibri" w:hAnsi="Calibri" w:cs="Calibri"/>
          <w:sz w:val="24"/>
          <w:szCs w:val="24"/>
        </w:rPr>
        <w:t xml:space="preserve">why this individual </w:t>
      </w:r>
      <w:r w:rsidR="00B47E99">
        <w:rPr>
          <w:rFonts w:ascii="Calibri" w:hAnsi="Calibri" w:cs="Calibri"/>
          <w:sz w:val="24"/>
          <w:szCs w:val="24"/>
        </w:rPr>
        <w:t>perceived quitting smoking as a barrier.</w:t>
      </w:r>
      <w:r w:rsidR="0096218F">
        <w:rPr>
          <w:rFonts w:ascii="Calibri" w:hAnsi="Calibri" w:cs="Calibri"/>
          <w:sz w:val="24"/>
          <w:szCs w:val="24"/>
        </w:rPr>
        <w:t xml:space="preserve"> However, Stoptober campaigns </w:t>
      </w:r>
      <w:r w:rsidR="007C7EDD">
        <w:rPr>
          <w:rFonts w:ascii="Calibri" w:hAnsi="Calibri" w:cs="Calibri"/>
          <w:sz w:val="24"/>
          <w:szCs w:val="24"/>
        </w:rPr>
        <w:t>overall have illustrated an increase in attempts to quit smoking in England</w:t>
      </w:r>
      <w:r w:rsidR="00F107BD">
        <w:rPr>
          <w:rFonts w:ascii="Calibri" w:hAnsi="Calibri" w:cs="Calibri"/>
          <w:sz w:val="24"/>
          <w:szCs w:val="24"/>
        </w:rPr>
        <w:t xml:space="preserve">. </w:t>
      </w:r>
      <w:r w:rsidR="00642A77">
        <w:rPr>
          <w:rFonts w:ascii="Calibri" w:hAnsi="Calibri" w:cs="Calibri"/>
          <w:sz w:val="24"/>
          <w:szCs w:val="24"/>
        </w:rPr>
        <w:t>Additionally, the</w:t>
      </w:r>
      <w:r w:rsidR="00F107BD">
        <w:rPr>
          <w:rFonts w:ascii="Calibri" w:hAnsi="Calibri" w:cs="Calibri"/>
          <w:sz w:val="24"/>
          <w:szCs w:val="24"/>
        </w:rPr>
        <w:t xml:space="preserve"> data implies that a higher budget has contributed to </w:t>
      </w:r>
      <w:r w:rsidR="002A5B97">
        <w:rPr>
          <w:rFonts w:ascii="Calibri" w:hAnsi="Calibri" w:cs="Calibri"/>
          <w:sz w:val="24"/>
          <w:szCs w:val="24"/>
        </w:rPr>
        <w:t>how successful the campaign has been.</w:t>
      </w:r>
      <w:r w:rsidR="00642A77">
        <w:rPr>
          <w:rFonts w:ascii="Calibri" w:hAnsi="Calibri" w:cs="Calibri"/>
          <w:sz w:val="24"/>
          <w:szCs w:val="24"/>
        </w:rPr>
        <w:t xml:space="preserve"> However, one downfall to the reporting of successful quit attempts is that all quit attempts were self-reported </w:t>
      </w:r>
      <w:r w:rsidR="00A7006E">
        <w:rPr>
          <w:rFonts w:ascii="Calibri" w:hAnsi="Calibri" w:cs="Calibri"/>
          <w:sz w:val="24"/>
          <w:szCs w:val="24"/>
        </w:rPr>
        <w:t xml:space="preserve">which could potentially be bias </w:t>
      </w:r>
      <w:r w:rsidR="00E47EC5">
        <w:rPr>
          <w:rFonts w:ascii="Calibri" w:hAnsi="Calibri" w:cs="Calibri"/>
          <w:sz w:val="24"/>
          <w:szCs w:val="24"/>
        </w:rPr>
        <w:t xml:space="preserve">therefore, </w:t>
      </w:r>
      <w:r w:rsidR="00A7006E">
        <w:rPr>
          <w:rFonts w:ascii="Calibri" w:hAnsi="Calibri" w:cs="Calibri"/>
          <w:sz w:val="24"/>
          <w:szCs w:val="24"/>
        </w:rPr>
        <w:t>unreliable</w:t>
      </w:r>
      <w:r w:rsidR="006E5BA7">
        <w:rPr>
          <w:rFonts w:ascii="Calibri" w:hAnsi="Calibri" w:cs="Calibri"/>
          <w:sz w:val="24"/>
          <w:szCs w:val="24"/>
        </w:rPr>
        <w:t xml:space="preserve"> </w:t>
      </w:r>
      <w:r w:rsidR="006E5BA7" w:rsidRPr="006E5BA7">
        <w:rPr>
          <w:rFonts w:ascii="Calibri" w:hAnsi="Calibri" w:cs="Calibri"/>
          <w:sz w:val="24"/>
          <w:szCs w:val="24"/>
        </w:rPr>
        <w:t>(</w:t>
      </w:r>
      <w:proofErr w:type="spellStart"/>
      <w:r w:rsidR="006E5BA7" w:rsidRPr="006E5BA7">
        <w:rPr>
          <w:rFonts w:ascii="Calibri" w:hAnsi="Calibri" w:cs="Calibri"/>
          <w:sz w:val="24"/>
          <w:szCs w:val="24"/>
        </w:rPr>
        <w:t>Kuipers</w:t>
      </w:r>
      <w:proofErr w:type="spellEnd"/>
      <w:r w:rsidR="006E5BA7" w:rsidRPr="006E5BA7">
        <w:rPr>
          <w:rFonts w:ascii="Calibri" w:hAnsi="Calibri" w:cs="Calibri"/>
          <w:sz w:val="24"/>
          <w:szCs w:val="24"/>
        </w:rPr>
        <w:t xml:space="preserve"> et al., 2019)</w:t>
      </w:r>
      <w:r w:rsidR="006E5BA7">
        <w:rPr>
          <w:rFonts w:ascii="Calibri" w:hAnsi="Calibri" w:cs="Calibri"/>
          <w:sz w:val="24"/>
          <w:szCs w:val="24"/>
        </w:rPr>
        <w:t>.</w:t>
      </w:r>
    </w:p>
    <w:p w14:paraId="1B490EC3" w14:textId="04056DCD" w:rsidR="0009370E" w:rsidRDefault="00BA1F8A" w:rsidP="00EE2153">
      <w:pPr>
        <w:spacing w:line="360" w:lineRule="auto"/>
        <w:jc w:val="both"/>
        <w:rPr>
          <w:rFonts w:ascii="Calibri" w:hAnsi="Calibri" w:cs="Calibri"/>
          <w:sz w:val="24"/>
          <w:szCs w:val="24"/>
        </w:rPr>
      </w:pPr>
      <w:r>
        <w:rPr>
          <w:rFonts w:ascii="Calibri" w:hAnsi="Calibri" w:cs="Calibri"/>
          <w:sz w:val="24"/>
          <w:szCs w:val="24"/>
        </w:rPr>
        <w:t>One participant took part in ‘Dry January</w:t>
      </w:r>
      <w:r w:rsidR="006678AF">
        <w:rPr>
          <w:rFonts w:ascii="Calibri" w:hAnsi="Calibri" w:cs="Calibri"/>
          <w:sz w:val="24"/>
          <w:szCs w:val="24"/>
        </w:rPr>
        <w:t xml:space="preserve">’ </w:t>
      </w:r>
      <w:r w:rsidR="00EE2153" w:rsidRPr="00EE2153">
        <w:rPr>
          <w:rFonts w:ascii="Calibri" w:hAnsi="Calibri" w:cs="Calibri"/>
          <w:sz w:val="24"/>
          <w:szCs w:val="24"/>
        </w:rPr>
        <w:t xml:space="preserve">66. </w:t>
      </w:r>
      <w:r w:rsidR="00793A3C" w:rsidRPr="00EE2153">
        <w:rPr>
          <w:rFonts w:ascii="Calibri" w:hAnsi="Calibri" w:cs="Calibri"/>
          <w:color w:val="000000" w:themeColor="text1"/>
          <w:sz w:val="24"/>
          <w:szCs w:val="24"/>
        </w:rPr>
        <w:t>P1: “Yeah it was fine. I didn’t feel any better or worse for it, because like I said I don’t really</w:t>
      </w:r>
      <w:r w:rsidR="00EE2153" w:rsidRPr="00EE2153">
        <w:rPr>
          <w:rFonts w:ascii="Calibri" w:hAnsi="Calibri" w:cs="Calibri"/>
          <w:sz w:val="24"/>
          <w:szCs w:val="24"/>
        </w:rPr>
        <w:t xml:space="preserve"> 67. </w:t>
      </w:r>
      <w:r w:rsidR="00793A3C" w:rsidRPr="00EE2153">
        <w:rPr>
          <w:rFonts w:ascii="Calibri" w:hAnsi="Calibri" w:cs="Calibri"/>
          <w:color w:val="000000" w:themeColor="text1"/>
          <w:sz w:val="24"/>
          <w:szCs w:val="24"/>
        </w:rPr>
        <w:t>drink that much. They reckon you lose loads of weight…not a pound!”</w:t>
      </w:r>
      <w:r w:rsidR="00EE2153">
        <w:rPr>
          <w:rFonts w:ascii="Calibri" w:hAnsi="Calibri" w:cs="Calibri"/>
          <w:color w:val="000000" w:themeColor="text1"/>
          <w:sz w:val="24"/>
          <w:szCs w:val="24"/>
        </w:rPr>
        <w:t xml:space="preserve"> </w:t>
      </w:r>
      <w:r w:rsidR="006678AF">
        <w:rPr>
          <w:rFonts w:ascii="Calibri" w:hAnsi="Calibri" w:cs="Calibri"/>
          <w:color w:val="000000" w:themeColor="text1"/>
          <w:sz w:val="24"/>
          <w:szCs w:val="24"/>
        </w:rPr>
        <w:t>The perceived benefits were ‘weight loss’ which indicates th</w:t>
      </w:r>
      <w:r w:rsidR="00230F32">
        <w:rPr>
          <w:rFonts w:ascii="Calibri" w:hAnsi="Calibri" w:cs="Calibri"/>
          <w:color w:val="000000" w:themeColor="text1"/>
          <w:sz w:val="24"/>
          <w:szCs w:val="24"/>
        </w:rPr>
        <w:t xml:space="preserve">at this was the reason for taking part in the campaign, however, </w:t>
      </w:r>
      <w:r w:rsidR="00835704">
        <w:rPr>
          <w:rFonts w:ascii="Calibri" w:hAnsi="Calibri" w:cs="Calibri"/>
          <w:color w:val="000000" w:themeColor="text1"/>
          <w:sz w:val="24"/>
          <w:szCs w:val="24"/>
        </w:rPr>
        <w:t>because the perceived benefits were not fulfilled, this could prevent an individual from changing a behaviour indefinitely</w:t>
      </w:r>
      <w:r w:rsidR="0012199B">
        <w:rPr>
          <w:rFonts w:ascii="Calibri" w:hAnsi="Calibri" w:cs="Calibri"/>
          <w:color w:val="000000" w:themeColor="text1"/>
          <w:sz w:val="24"/>
          <w:szCs w:val="24"/>
        </w:rPr>
        <w:t>.</w:t>
      </w:r>
      <w:r w:rsidR="002B38CA">
        <w:rPr>
          <w:rFonts w:ascii="Calibri" w:hAnsi="Calibri" w:cs="Calibri"/>
          <w:color w:val="000000" w:themeColor="text1"/>
          <w:sz w:val="24"/>
          <w:szCs w:val="24"/>
        </w:rPr>
        <w:t xml:space="preserve"> However,</w:t>
      </w:r>
      <w:r w:rsidR="00636AB8">
        <w:rPr>
          <w:rFonts w:ascii="Calibri" w:hAnsi="Calibri" w:cs="Calibri"/>
          <w:color w:val="000000" w:themeColor="text1"/>
          <w:sz w:val="24"/>
          <w:szCs w:val="24"/>
        </w:rPr>
        <w:t xml:space="preserve"> </w:t>
      </w:r>
      <w:r w:rsidR="008B4554">
        <w:rPr>
          <w:rFonts w:ascii="Calibri" w:hAnsi="Calibri" w:cs="Calibri"/>
          <w:color w:val="000000" w:themeColor="text1"/>
          <w:sz w:val="24"/>
          <w:szCs w:val="24"/>
        </w:rPr>
        <w:t>De</w:t>
      </w:r>
      <w:r w:rsidR="00126871" w:rsidRPr="00126871">
        <w:rPr>
          <w:rFonts w:ascii="Calibri" w:hAnsi="Calibri" w:cs="Calibri"/>
          <w:color w:val="000000" w:themeColor="text1"/>
          <w:sz w:val="24"/>
          <w:szCs w:val="24"/>
        </w:rPr>
        <w:t xml:space="preserve"> Visser &amp; Nicholls</w:t>
      </w:r>
      <w:r w:rsidR="00126871">
        <w:rPr>
          <w:rFonts w:ascii="Calibri" w:hAnsi="Calibri" w:cs="Calibri"/>
          <w:color w:val="000000" w:themeColor="text1"/>
          <w:sz w:val="24"/>
          <w:szCs w:val="24"/>
        </w:rPr>
        <w:t xml:space="preserve"> (</w:t>
      </w:r>
      <w:r w:rsidR="00126871" w:rsidRPr="00126871">
        <w:rPr>
          <w:rFonts w:ascii="Calibri" w:hAnsi="Calibri" w:cs="Calibri"/>
          <w:color w:val="000000" w:themeColor="text1"/>
          <w:sz w:val="24"/>
          <w:szCs w:val="24"/>
        </w:rPr>
        <w:t>2020)</w:t>
      </w:r>
      <w:r w:rsidR="00126871">
        <w:rPr>
          <w:rFonts w:ascii="Calibri" w:hAnsi="Calibri" w:cs="Calibri"/>
          <w:color w:val="000000" w:themeColor="text1"/>
          <w:sz w:val="24"/>
          <w:szCs w:val="24"/>
        </w:rPr>
        <w:t xml:space="preserve"> found that </w:t>
      </w:r>
      <w:r w:rsidR="00783967">
        <w:rPr>
          <w:rFonts w:ascii="Calibri" w:hAnsi="Calibri" w:cs="Calibri"/>
          <w:sz w:val="24"/>
          <w:szCs w:val="24"/>
        </w:rPr>
        <w:t xml:space="preserve">Dry January improved the well-being of </w:t>
      </w:r>
      <w:r w:rsidR="00D66EB1">
        <w:rPr>
          <w:rFonts w:ascii="Calibri" w:hAnsi="Calibri" w:cs="Calibri"/>
          <w:sz w:val="24"/>
          <w:szCs w:val="24"/>
        </w:rPr>
        <w:t xml:space="preserve">4232 adults </w:t>
      </w:r>
      <w:r w:rsidR="0020438B">
        <w:rPr>
          <w:rFonts w:ascii="Calibri" w:hAnsi="Calibri" w:cs="Calibri"/>
          <w:sz w:val="24"/>
          <w:szCs w:val="24"/>
        </w:rPr>
        <w:t>and</w:t>
      </w:r>
      <w:r w:rsidR="00D66EB1">
        <w:rPr>
          <w:rFonts w:ascii="Calibri" w:hAnsi="Calibri" w:cs="Calibri"/>
          <w:sz w:val="24"/>
          <w:szCs w:val="24"/>
        </w:rPr>
        <w:t xml:space="preserve"> raised awareness of </w:t>
      </w:r>
      <w:r w:rsidR="0032200A">
        <w:rPr>
          <w:rFonts w:ascii="Calibri" w:hAnsi="Calibri" w:cs="Calibri"/>
          <w:sz w:val="24"/>
          <w:szCs w:val="24"/>
        </w:rPr>
        <w:t>the harm</w:t>
      </w:r>
      <w:r w:rsidR="00B35BEB">
        <w:rPr>
          <w:rFonts w:ascii="Calibri" w:hAnsi="Calibri" w:cs="Calibri"/>
          <w:sz w:val="24"/>
          <w:szCs w:val="24"/>
        </w:rPr>
        <w:t>s</w:t>
      </w:r>
      <w:r w:rsidR="0032200A">
        <w:rPr>
          <w:rFonts w:ascii="Calibri" w:hAnsi="Calibri" w:cs="Calibri"/>
          <w:sz w:val="24"/>
          <w:szCs w:val="24"/>
        </w:rPr>
        <w:t xml:space="preserve"> </w:t>
      </w:r>
      <w:r w:rsidR="00B35BEB">
        <w:rPr>
          <w:rFonts w:ascii="Calibri" w:hAnsi="Calibri" w:cs="Calibri"/>
          <w:sz w:val="24"/>
          <w:szCs w:val="24"/>
        </w:rPr>
        <w:t>linked to alcohol use</w:t>
      </w:r>
      <w:r w:rsidR="002B38CA">
        <w:rPr>
          <w:rFonts w:ascii="Calibri" w:hAnsi="Calibri" w:cs="Calibri"/>
          <w:sz w:val="24"/>
          <w:szCs w:val="24"/>
        </w:rPr>
        <w:t>. Despite this evidence,</w:t>
      </w:r>
      <w:r w:rsidR="00F11D0E">
        <w:rPr>
          <w:rFonts w:ascii="Calibri" w:hAnsi="Calibri" w:cs="Calibri"/>
          <w:sz w:val="24"/>
          <w:szCs w:val="24"/>
        </w:rPr>
        <w:t xml:space="preserve"> the participants still did not decrease their alcohol use following </w:t>
      </w:r>
      <w:r w:rsidR="00B35BEB">
        <w:rPr>
          <w:rFonts w:ascii="Calibri" w:hAnsi="Calibri" w:cs="Calibri"/>
          <w:sz w:val="24"/>
          <w:szCs w:val="24"/>
        </w:rPr>
        <w:t>the</w:t>
      </w:r>
      <w:r w:rsidR="00F11D0E">
        <w:rPr>
          <w:rFonts w:ascii="Calibri" w:hAnsi="Calibri" w:cs="Calibri"/>
          <w:sz w:val="24"/>
          <w:szCs w:val="24"/>
        </w:rPr>
        <w:t xml:space="preserve"> campaign. </w:t>
      </w:r>
      <w:r w:rsidR="009709FB">
        <w:rPr>
          <w:rFonts w:ascii="Calibri" w:hAnsi="Calibri" w:cs="Calibri"/>
          <w:sz w:val="24"/>
          <w:szCs w:val="24"/>
        </w:rPr>
        <w:t xml:space="preserve">This </w:t>
      </w:r>
      <w:r w:rsidR="00B35BEB">
        <w:rPr>
          <w:rFonts w:ascii="Calibri" w:hAnsi="Calibri" w:cs="Calibri"/>
          <w:sz w:val="24"/>
          <w:szCs w:val="24"/>
        </w:rPr>
        <w:t>illustrates</w:t>
      </w:r>
      <w:r w:rsidR="009709FB">
        <w:rPr>
          <w:rFonts w:ascii="Calibri" w:hAnsi="Calibri" w:cs="Calibri"/>
          <w:sz w:val="24"/>
          <w:szCs w:val="24"/>
        </w:rPr>
        <w:t xml:space="preserve"> that more research needs to be done on different forms of support</w:t>
      </w:r>
      <w:r w:rsidR="0020438B">
        <w:rPr>
          <w:rFonts w:ascii="Calibri" w:hAnsi="Calibri" w:cs="Calibri"/>
          <w:sz w:val="24"/>
          <w:szCs w:val="24"/>
        </w:rPr>
        <w:t xml:space="preserve"> for different individuals</w:t>
      </w:r>
      <w:r w:rsidR="00867029">
        <w:rPr>
          <w:rFonts w:ascii="Calibri" w:hAnsi="Calibri" w:cs="Calibri"/>
          <w:sz w:val="24"/>
          <w:szCs w:val="24"/>
        </w:rPr>
        <w:t>. This could potentially improve the success of mass-media health campaigns</w:t>
      </w:r>
      <w:r w:rsidR="00F44CE4">
        <w:rPr>
          <w:rFonts w:ascii="Calibri" w:hAnsi="Calibri" w:cs="Calibri"/>
          <w:sz w:val="24"/>
          <w:szCs w:val="24"/>
        </w:rPr>
        <w:t xml:space="preserve"> </w:t>
      </w:r>
      <w:r w:rsidR="00F44CE4" w:rsidRPr="00F44CE4">
        <w:rPr>
          <w:rFonts w:ascii="Calibri" w:hAnsi="Calibri" w:cs="Calibri"/>
          <w:sz w:val="24"/>
          <w:szCs w:val="24"/>
        </w:rPr>
        <w:t>(de Visser &amp; Nicholls, 2020)</w:t>
      </w:r>
      <w:r w:rsidR="0020438B">
        <w:rPr>
          <w:rFonts w:ascii="Calibri" w:hAnsi="Calibri" w:cs="Calibri"/>
          <w:sz w:val="24"/>
          <w:szCs w:val="24"/>
        </w:rPr>
        <w:t>.</w:t>
      </w:r>
      <w:r w:rsidR="00F44CE4">
        <w:rPr>
          <w:rFonts w:ascii="Calibri" w:hAnsi="Calibri" w:cs="Calibri"/>
          <w:sz w:val="24"/>
          <w:szCs w:val="24"/>
        </w:rPr>
        <w:t xml:space="preserve"> </w:t>
      </w:r>
    </w:p>
    <w:p w14:paraId="63F70779" w14:textId="77777777" w:rsidR="003045BF" w:rsidRDefault="000D3522" w:rsidP="00DC39E1">
      <w:pPr>
        <w:spacing w:line="360" w:lineRule="auto"/>
        <w:rPr>
          <w:rFonts w:cstheme="minorHAnsi"/>
          <w:color w:val="000000" w:themeColor="text1"/>
          <w:sz w:val="24"/>
          <w:szCs w:val="24"/>
          <w:lang w:val="en"/>
        </w:rPr>
      </w:pPr>
      <w:r>
        <w:rPr>
          <w:rFonts w:ascii="Calibri" w:hAnsi="Calibri" w:cs="Calibri"/>
          <w:sz w:val="24"/>
          <w:szCs w:val="24"/>
        </w:rPr>
        <w:t xml:space="preserve">Lastly, </w:t>
      </w:r>
      <w:r w:rsidR="00113F84">
        <w:rPr>
          <w:rFonts w:ascii="Calibri" w:hAnsi="Calibri" w:cs="Calibri"/>
          <w:sz w:val="24"/>
          <w:szCs w:val="24"/>
        </w:rPr>
        <w:t xml:space="preserve">response from images of health campaigns which involved the potential of harming others </w:t>
      </w:r>
      <w:r w:rsidR="00DE2774">
        <w:rPr>
          <w:rFonts w:ascii="Calibri" w:hAnsi="Calibri" w:cs="Calibri"/>
          <w:sz w:val="24"/>
          <w:szCs w:val="24"/>
        </w:rPr>
        <w:t>(i.e.</w:t>
      </w:r>
      <w:r w:rsidR="00113F84">
        <w:rPr>
          <w:rFonts w:ascii="Calibri" w:hAnsi="Calibri" w:cs="Calibri"/>
          <w:sz w:val="24"/>
          <w:szCs w:val="24"/>
        </w:rPr>
        <w:t xml:space="preserve"> drink driving campaigns </w:t>
      </w:r>
      <w:r w:rsidR="00DE2774">
        <w:rPr>
          <w:rFonts w:ascii="Calibri" w:hAnsi="Calibri" w:cs="Calibri"/>
          <w:sz w:val="24"/>
          <w:szCs w:val="24"/>
        </w:rPr>
        <w:t xml:space="preserve">and alcohol/smoking use in pregnancy) </w:t>
      </w:r>
      <w:r w:rsidR="0040715C">
        <w:rPr>
          <w:rFonts w:ascii="Calibri" w:hAnsi="Calibri" w:cs="Calibri"/>
          <w:sz w:val="24"/>
          <w:szCs w:val="24"/>
        </w:rPr>
        <w:t>stood out as being the most effective way to reduce drinking or smoking following a health campaign</w:t>
      </w:r>
      <w:r w:rsidR="0035666F">
        <w:rPr>
          <w:rFonts w:ascii="Calibri" w:hAnsi="Calibri" w:cs="Calibri"/>
          <w:sz w:val="24"/>
          <w:szCs w:val="24"/>
        </w:rPr>
        <w:t>. This was considered a cue to action</w:t>
      </w:r>
      <w:r w:rsidR="00947411">
        <w:rPr>
          <w:rFonts w:ascii="Calibri" w:hAnsi="Calibri" w:cs="Calibri"/>
          <w:sz w:val="24"/>
          <w:szCs w:val="24"/>
        </w:rPr>
        <w:t xml:space="preserve"> as the participants s</w:t>
      </w:r>
      <w:r w:rsidR="000652A2">
        <w:rPr>
          <w:rFonts w:ascii="Calibri" w:hAnsi="Calibri" w:cs="Calibri"/>
          <w:sz w:val="24"/>
          <w:szCs w:val="24"/>
        </w:rPr>
        <w:t xml:space="preserve">tated that </w:t>
      </w:r>
      <w:r w:rsidR="007C3D73" w:rsidRPr="00F25E8E">
        <w:rPr>
          <w:sz w:val="24"/>
          <w:szCs w:val="24"/>
        </w:rPr>
        <w:t>105.P3: “The same with me, I’m a smoker, but that affects my perception of smoking”</w:t>
      </w:r>
      <w:r w:rsidR="007C3D73">
        <w:rPr>
          <w:sz w:val="24"/>
          <w:szCs w:val="24"/>
        </w:rPr>
        <w:t xml:space="preserve"> and </w:t>
      </w:r>
      <w:r w:rsidR="001E0193" w:rsidRPr="001E0193">
        <w:rPr>
          <w:rFonts w:ascii="Calibri" w:hAnsi="Calibri" w:cs="Calibri"/>
          <w:color w:val="000000" w:themeColor="text1"/>
        </w:rPr>
        <w:t xml:space="preserve">110 . </w:t>
      </w:r>
      <w:r w:rsidR="001E0193">
        <w:rPr>
          <w:rFonts w:ascii="Calibri" w:hAnsi="Calibri" w:cs="Calibri"/>
          <w:color w:val="000000" w:themeColor="text1"/>
        </w:rPr>
        <w:t xml:space="preserve">P4 </w:t>
      </w:r>
      <w:r w:rsidR="001E0193" w:rsidRPr="001E0193">
        <w:rPr>
          <w:rFonts w:ascii="Calibri" w:hAnsi="Calibri" w:cs="Calibri"/>
          <w:color w:val="000000" w:themeColor="text1"/>
        </w:rPr>
        <w:t>but if I saw that and... that type of campaign would definitely make me think twice about</w:t>
      </w:r>
      <w:r w:rsidR="001E0193">
        <w:rPr>
          <w:sz w:val="24"/>
          <w:szCs w:val="24"/>
        </w:rPr>
        <w:t xml:space="preserve"> </w:t>
      </w:r>
      <w:r w:rsidR="001E0193" w:rsidRPr="001E0193">
        <w:rPr>
          <w:rFonts w:ascii="Calibri" w:hAnsi="Calibri" w:cs="Calibri"/>
          <w:color w:val="000000" w:themeColor="text1"/>
        </w:rPr>
        <w:t>drinking”</w:t>
      </w:r>
      <w:r w:rsidR="001E0193">
        <w:rPr>
          <w:rFonts w:ascii="Calibri" w:hAnsi="Calibri" w:cs="Calibri"/>
          <w:color w:val="000000" w:themeColor="text1"/>
        </w:rPr>
        <w:t xml:space="preserve"> </w:t>
      </w:r>
      <w:r w:rsidR="00246F07">
        <w:rPr>
          <w:rFonts w:ascii="Calibri" w:hAnsi="Calibri" w:cs="Calibri"/>
          <w:color w:val="000000" w:themeColor="text1"/>
        </w:rPr>
        <w:t xml:space="preserve">although </w:t>
      </w:r>
      <w:r w:rsidR="00246F07">
        <w:rPr>
          <w:rFonts w:ascii="Calibri" w:hAnsi="Calibri" w:cs="Calibri"/>
          <w:color w:val="000000" w:themeColor="text1"/>
        </w:rPr>
        <w:lastRenderedPageBreak/>
        <w:t>d</w:t>
      </w:r>
      <w:r w:rsidR="00826C56">
        <w:rPr>
          <w:rFonts w:ascii="Calibri" w:hAnsi="Calibri" w:cs="Calibri"/>
          <w:color w:val="000000" w:themeColor="text1"/>
        </w:rPr>
        <w:t xml:space="preserve">istressing imagery </w:t>
      </w:r>
      <w:r w:rsidR="0035040E">
        <w:rPr>
          <w:rFonts w:ascii="Calibri" w:hAnsi="Calibri" w:cs="Calibri"/>
          <w:color w:val="000000" w:themeColor="text1"/>
        </w:rPr>
        <w:t xml:space="preserve">in health promotion involves prompting negative emotion to increase </w:t>
      </w:r>
      <w:r w:rsidR="00A95280">
        <w:rPr>
          <w:rFonts w:ascii="Calibri" w:hAnsi="Calibri" w:cs="Calibri"/>
          <w:color w:val="000000" w:themeColor="text1"/>
        </w:rPr>
        <w:t xml:space="preserve">chances of </w:t>
      </w:r>
      <w:r w:rsidR="00194413">
        <w:rPr>
          <w:rFonts w:ascii="Calibri" w:hAnsi="Calibri" w:cs="Calibri"/>
          <w:color w:val="000000" w:themeColor="text1"/>
        </w:rPr>
        <w:t xml:space="preserve">the </w:t>
      </w:r>
      <w:r w:rsidR="00A95280">
        <w:rPr>
          <w:rFonts w:ascii="Calibri" w:hAnsi="Calibri" w:cs="Calibri"/>
          <w:color w:val="000000" w:themeColor="text1"/>
        </w:rPr>
        <w:t xml:space="preserve">change in </w:t>
      </w:r>
      <w:r w:rsidR="00194413">
        <w:rPr>
          <w:rFonts w:ascii="Calibri" w:hAnsi="Calibri" w:cs="Calibri"/>
          <w:color w:val="000000" w:themeColor="text1"/>
        </w:rPr>
        <w:t xml:space="preserve">health </w:t>
      </w:r>
      <w:r w:rsidR="00A95280">
        <w:rPr>
          <w:rFonts w:ascii="Calibri" w:hAnsi="Calibri" w:cs="Calibri"/>
          <w:color w:val="000000" w:themeColor="text1"/>
        </w:rPr>
        <w:t>behaviour,</w:t>
      </w:r>
      <w:r w:rsidR="00233724">
        <w:rPr>
          <w:rFonts w:ascii="Calibri" w:hAnsi="Calibri" w:cs="Calibri"/>
          <w:color w:val="000000" w:themeColor="text1"/>
        </w:rPr>
        <w:t xml:space="preserve"> </w:t>
      </w:r>
      <w:r w:rsidR="00233724" w:rsidRPr="00233724">
        <w:rPr>
          <w:rFonts w:ascii="Calibri" w:hAnsi="Calibri" w:cs="Calibri"/>
          <w:color w:val="000000" w:themeColor="text1"/>
        </w:rPr>
        <w:t xml:space="preserve">Brown &amp; Whiting </w:t>
      </w:r>
      <w:r w:rsidR="00233724">
        <w:rPr>
          <w:rFonts w:ascii="Calibri" w:hAnsi="Calibri" w:cs="Calibri"/>
          <w:color w:val="000000" w:themeColor="text1"/>
        </w:rPr>
        <w:t xml:space="preserve"> (</w:t>
      </w:r>
      <w:r w:rsidR="00233724" w:rsidRPr="00233724">
        <w:rPr>
          <w:rFonts w:ascii="Calibri" w:hAnsi="Calibri" w:cs="Calibri"/>
          <w:color w:val="000000" w:themeColor="text1"/>
        </w:rPr>
        <w:t>2013)</w:t>
      </w:r>
      <w:r w:rsidR="00194413">
        <w:rPr>
          <w:rFonts w:ascii="Calibri" w:hAnsi="Calibri" w:cs="Calibri"/>
          <w:color w:val="000000" w:themeColor="text1"/>
        </w:rPr>
        <w:t xml:space="preserve"> </w:t>
      </w:r>
      <w:r w:rsidR="00301D4C">
        <w:rPr>
          <w:rFonts w:ascii="Calibri" w:hAnsi="Calibri" w:cs="Calibri"/>
          <w:color w:val="000000" w:themeColor="text1"/>
        </w:rPr>
        <w:t xml:space="preserve">argued that there are ethical concerns </w:t>
      </w:r>
      <w:r w:rsidR="00752BD4">
        <w:rPr>
          <w:rFonts w:ascii="Calibri" w:hAnsi="Calibri" w:cs="Calibri"/>
          <w:color w:val="000000" w:themeColor="text1"/>
        </w:rPr>
        <w:t>as there are risks to harming audience members who do not consent to the intervention, and cannot withdraw from it</w:t>
      </w:r>
      <w:r w:rsidR="00233724">
        <w:rPr>
          <w:rFonts w:ascii="Calibri" w:hAnsi="Calibri" w:cs="Calibri"/>
          <w:color w:val="000000" w:themeColor="text1"/>
        </w:rPr>
        <w:t xml:space="preserve"> </w:t>
      </w:r>
      <w:r w:rsidR="00233724" w:rsidRPr="00233724">
        <w:rPr>
          <w:rFonts w:ascii="Calibri" w:hAnsi="Calibri" w:cs="Calibri"/>
          <w:color w:val="000000" w:themeColor="text1"/>
        </w:rPr>
        <w:t>(Brown &amp; Whiting, 2013)</w:t>
      </w:r>
      <w:r w:rsidR="00752BD4">
        <w:rPr>
          <w:rFonts w:ascii="Calibri" w:hAnsi="Calibri" w:cs="Calibri"/>
          <w:color w:val="000000" w:themeColor="text1"/>
        </w:rPr>
        <w:t>.</w:t>
      </w:r>
      <w:r w:rsidR="00233724">
        <w:rPr>
          <w:rFonts w:ascii="Calibri" w:hAnsi="Calibri" w:cs="Calibri"/>
          <w:color w:val="000000" w:themeColor="text1"/>
        </w:rPr>
        <w:t xml:space="preserve"> Additionally, </w:t>
      </w:r>
      <w:r w:rsidR="00233724">
        <w:rPr>
          <w:rFonts w:cstheme="minorHAnsi"/>
          <w:color w:val="000000" w:themeColor="text1"/>
          <w:sz w:val="24"/>
          <w:szCs w:val="24"/>
          <w:lang w:val="en"/>
        </w:rPr>
        <w:t>a</w:t>
      </w:r>
      <w:r w:rsidR="00DC39E1" w:rsidRPr="00720763">
        <w:rPr>
          <w:rFonts w:cstheme="minorHAnsi"/>
          <w:color w:val="000000" w:themeColor="text1"/>
          <w:sz w:val="24"/>
          <w:szCs w:val="24"/>
          <w:lang w:val="en"/>
        </w:rPr>
        <w:t xml:space="preserve"> qualitative study illustrated how social attitudes towards pregnant woman who smoke may encourage individuals to quit </w:t>
      </w:r>
      <w:r w:rsidR="0015425F" w:rsidRPr="00720763">
        <w:rPr>
          <w:rFonts w:cstheme="minorHAnsi"/>
          <w:color w:val="000000" w:themeColor="text1"/>
          <w:sz w:val="24"/>
          <w:szCs w:val="24"/>
          <w:lang w:val="en"/>
        </w:rPr>
        <w:t xml:space="preserve">more than mass-media health campaigns. Women who smoked during pregnancy reported numerous unfavorable social experiences such as receiving judgement from health experts and community associates. They </w:t>
      </w:r>
      <w:r w:rsidR="009656B9">
        <w:rPr>
          <w:rFonts w:cstheme="minorHAnsi"/>
          <w:color w:val="000000" w:themeColor="text1"/>
          <w:sz w:val="24"/>
          <w:szCs w:val="24"/>
          <w:lang w:val="en"/>
        </w:rPr>
        <w:t>also r</w:t>
      </w:r>
      <w:r w:rsidR="0015425F" w:rsidRPr="00720763">
        <w:rPr>
          <w:rFonts w:cstheme="minorHAnsi"/>
          <w:color w:val="000000" w:themeColor="text1"/>
          <w:sz w:val="24"/>
          <w:szCs w:val="24"/>
          <w:lang w:val="en"/>
        </w:rPr>
        <w:t>eported feeling under pressure to quit to obtain social acceptability as much as for health improvements</w:t>
      </w:r>
      <w:r w:rsidR="00DD7624">
        <w:rPr>
          <w:rFonts w:cstheme="minorHAnsi"/>
          <w:color w:val="000000" w:themeColor="text1"/>
          <w:sz w:val="24"/>
          <w:szCs w:val="24"/>
          <w:lang w:val="en"/>
        </w:rPr>
        <w:t xml:space="preserve"> </w:t>
      </w:r>
      <w:r w:rsidR="00DD7624" w:rsidRPr="00DD7624">
        <w:rPr>
          <w:rFonts w:cstheme="minorHAnsi"/>
          <w:color w:val="000000" w:themeColor="text1"/>
          <w:sz w:val="24"/>
          <w:szCs w:val="24"/>
          <w:lang w:val="en"/>
        </w:rPr>
        <w:t>(Bull et al., 2007)</w:t>
      </w:r>
      <w:r w:rsidR="009656B9">
        <w:rPr>
          <w:rFonts w:cstheme="minorHAnsi"/>
          <w:color w:val="000000" w:themeColor="text1"/>
          <w:sz w:val="24"/>
          <w:szCs w:val="24"/>
          <w:lang w:val="en"/>
        </w:rPr>
        <w:t xml:space="preserve">. </w:t>
      </w:r>
      <w:r w:rsidR="00946376">
        <w:rPr>
          <w:rFonts w:cstheme="minorHAnsi"/>
          <w:color w:val="000000" w:themeColor="text1"/>
          <w:sz w:val="24"/>
          <w:szCs w:val="24"/>
          <w:lang w:val="en"/>
        </w:rPr>
        <w:t xml:space="preserve">This bring the point that perhaps </w:t>
      </w:r>
      <w:r w:rsidR="00281B6E">
        <w:rPr>
          <w:rFonts w:cstheme="minorHAnsi"/>
          <w:color w:val="000000" w:themeColor="text1"/>
          <w:sz w:val="24"/>
          <w:szCs w:val="24"/>
          <w:lang w:val="en"/>
        </w:rPr>
        <w:t>the use of distressful imagery is effective in changing health related behaviors</w:t>
      </w:r>
      <w:r w:rsidR="00B82B73">
        <w:rPr>
          <w:rFonts w:cstheme="minorHAnsi"/>
          <w:color w:val="000000" w:themeColor="text1"/>
          <w:sz w:val="24"/>
          <w:szCs w:val="24"/>
          <w:lang w:val="en"/>
        </w:rPr>
        <w:t xml:space="preserve"> since it encourages the public to have </w:t>
      </w:r>
      <w:r w:rsidR="00676EF8">
        <w:rPr>
          <w:rFonts w:cstheme="minorHAnsi"/>
          <w:color w:val="000000" w:themeColor="text1"/>
          <w:sz w:val="24"/>
          <w:szCs w:val="24"/>
          <w:lang w:val="en"/>
        </w:rPr>
        <w:t>stigma-based</w:t>
      </w:r>
      <w:r w:rsidR="00B82B73">
        <w:rPr>
          <w:rFonts w:cstheme="minorHAnsi"/>
          <w:color w:val="000000" w:themeColor="text1"/>
          <w:sz w:val="24"/>
          <w:szCs w:val="24"/>
          <w:lang w:val="en"/>
        </w:rPr>
        <w:t xml:space="preserve"> perceptions of </w:t>
      </w:r>
      <w:r w:rsidR="00676EF8">
        <w:rPr>
          <w:rFonts w:cstheme="minorHAnsi"/>
          <w:color w:val="000000" w:themeColor="text1"/>
          <w:sz w:val="24"/>
          <w:szCs w:val="24"/>
          <w:lang w:val="en"/>
        </w:rPr>
        <w:t xml:space="preserve">certain behaviors. </w:t>
      </w:r>
    </w:p>
    <w:p w14:paraId="2384EA4C" w14:textId="1E7DA198" w:rsidR="00DC39E1" w:rsidRDefault="003045BF" w:rsidP="00DC39E1">
      <w:pPr>
        <w:spacing w:line="360" w:lineRule="auto"/>
        <w:rPr>
          <w:rFonts w:cstheme="minorHAnsi"/>
          <w:color w:val="000000" w:themeColor="text1"/>
          <w:sz w:val="24"/>
          <w:szCs w:val="24"/>
          <w:lang w:val="en"/>
        </w:rPr>
      </w:pPr>
      <w:r>
        <w:rPr>
          <w:rFonts w:cstheme="minorHAnsi"/>
          <w:color w:val="000000" w:themeColor="text1"/>
          <w:sz w:val="24"/>
          <w:szCs w:val="24"/>
          <w:lang w:val="en"/>
        </w:rPr>
        <w:t xml:space="preserve">To conclude, further research should be done </w:t>
      </w:r>
      <w:r w:rsidR="00C05AED">
        <w:rPr>
          <w:rFonts w:cstheme="minorHAnsi"/>
          <w:color w:val="000000" w:themeColor="text1"/>
          <w:sz w:val="24"/>
          <w:szCs w:val="24"/>
          <w:lang w:val="en"/>
        </w:rPr>
        <w:t xml:space="preserve">on an individual basis, as mentioned previously, encouraging health checks for individuals who smoke or drink alcohol </w:t>
      </w:r>
      <w:r w:rsidR="00C63984">
        <w:rPr>
          <w:rFonts w:cstheme="minorHAnsi"/>
          <w:color w:val="000000" w:themeColor="text1"/>
          <w:sz w:val="24"/>
          <w:szCs w:val="24"/>
          <w:lang w:val="en"/>
        </w:rPr>
        <w:t xml:space="preserve">may </w:t>
      </w:r>
      <w:r w:rsidR="00297D9D">
        <w:rPr>
          <w:rFonts w:cstheme="minorHAnsi"/>
          <w:color w:val="000000" w:themeColor="text1"/>
          <w:sz w:val="24"/>
          <w:szCs w:val="24"/>
          <w:lang w:val="en"/>
        </w:rPr>
        <w:t>encourage individuals to reduce harmful behaviors, rather than a ‘one</w:t>
      </w:r>
      <w:r w:rsidR="00BF3F71">
        <w:rPr>
          <w:rFonts w:cstheme="minorHAnsi"/>
          <w:color w:val="000000" w:themeColor="text1"/>
          <w:sz w:val="24"/>
          <w:szCs w:val="24"/>
          <w:lang w:val="en"/>
        </w:rPr>
        <w:t xml:space="preserve"> </w:t>
      </w:r>
      <w:r w:rsidR="00297D9D">
        <w:rPr>
          <w:rFonts w:cstheme="minorHAnsi"/>
          <w:color w:val="000000" w:themeColor="text1"/>
          <w:sz w:val="24"/>
          <w:szCs w:val="24"/>
          <w:lang w:val="en"/>
        </w:rPr>
        <w:t>size</w:t>
      </w:r>
      <w:r w:rsidR="00BF3F71">
        <w:rPr>
          <w:rFonts w:cstheme="minorHAnsi"/>
          <w:color w:val="000000" w:themeColor="text1"/>
          <w:sz w:val="24"/>
          <w:szCs w:val="24"/>
          <w:lang w:val="en"/>
        </w:rPr>
        <w:t xml:space="preserve"> </w:t>
      </w:r>
      <w:r w:rsidR="00297D9D">
        <w:rPr>
          <w:rFonts w:cstheme="minorHAnsi"/>
          <w:color w:val="000000" w:themeColor="text1"/>
          <w:sz w:val="24"/>
          <w:szCs w:val="24"/>
          <w:lang w:val="en"/>
        </w:rPr>
        <w:t>fits all</w:t>
      </w:r>
      <w:r w:rsidR="00BF3F71">
        <w:rPr>
          <w:rFonts w:cstheme="minorHAnsi"/>
          <w:color w:val="000000" w:themeColor="text1"/>
          <w:sz w:val="24"/>
          <w:szCs w:val="24"/>
          <w:lang w:val="en"/>
        </w:rPr>
        <w:t>’ campaign where members of the public may</w:t>
      </w:r>
      <w:r w:rsidR="00025B32">
        <w:rPr>
          <w:rFonts w:cstheme="minorHAnsi"/>
          <w:color w:val="000000" w:themeColor="text1"/>
          <w:sz w:val="24"/>
          <w:szCs w:val="24"/>
          <w:lang w:val="en"/>
        </w:rPr>
        <w:t xml:space="preserve"> not</w:t>
      </w:r>
      <w:r w:rsidR="00BF3F71">
        <w:rPr>
          <w:rFonts w:cstheme="minorHAnsi"/>
          <w:color w:val="000000" w:themeColor="text1"/>
          <w:sz w:val="24"/>
          <w:szCs w:val="24"/>
          <w:lang w:val="en"/>
        </w:rPr>
        <w:t xml:space="preserve"> </w:t>
      </w:r>
      <w:r w:rsidR="00025B32">
        <w:rPr>
          <w:rFonts w:cstheme="minorHAnsi"/>
          <w:color w:val="000000" w:themeColor="text1"/>
          <w:sz w:val="24"/>
          <w:szCs w:val="24"/>
          <w:lang w:val="en"/>
        </w:rPr>
        <w:t xml:space="preserve">perceive themselves as susceptible to illnesses </w:t>
      </w:r>
      <w:r w:rsidR="000A0227">
        <w:rPr>
          <w:rFonts w:cstheme="minorHAnsi"/>
          <w:color w:val="000000" w:themeColor="text1"/>
          <w:sz w:val="24"/>
          <w:szCs w:val="24"/>
          <w:lang w:val="en"/>
        </w:rPr>
        <w:t xml:space="preserve">associated with their behavior. It would also be beneficial for health campaigns to make </w:t>
      </w:r>
      <w:r w:rsidR="00536FFB">
        <w:rPr>
          <w:rFonts w:cstheme="minorHAnsi"/>
          <w:color w:val="000000" w:themeColor="text1"/>
          <w:sz w:val="24"/>
          <w:szCs w:val="24"/>
          <w:lang w:val="en"/>
        </w:rPr>
        <w:t xml:space="preserve">the public aware of where and how they can make changes as this may seem a daunting task or a perceived barrier. </w:t>
      </w:r>
      <w:r w:rsidR="00575944">
        <w:rPr>
          <w:rFonts w:cstheme="minorHAnsi"/>
          <w:color w:val="000000" w:themeColor="text1"/>
          <w:sz w:val="24"/>
          <w:szCs w:val="24"/>
          <w:lang w:val="en"/>
        </w:rPr>
        <w:t xml:space="preserve">The present study had one main limitation, and this was the </w:t>
      </w:r>
      <w:r w:rsidR="00726F36">
        <w:rPr>
          <w:rFonts w:cstheme="minorHAnsi"/>
          <w:color w:val="000000" w:themeColor="text1"/>
          <w:sz w:val="24"/>
          <w:szCs w:val="24"/>
          <w:lang w:val="en"/>
        </w:rPr>
        <w:t>participant sample</w:t>
      </w:r>
      <w:r w:rsidR="00575944">
        <w:rPr>
          <w:rFonts w:cstheme="minorHAnsi"/>
          <w:color w:val="000000" w:themeColor="text1"/>
          <w:sz w:val="24"/>
          <w:szCs w:val="24"/>
          <w:lang w:val="en"/>
        </w:rPr>
        <w:t xml:space="preserve">, </w:t>
      </w:r>
      <w:r w:rsidR="007C7497">
        <w:rPr>
          <w:rFonts w:cstheme="minorHAnsi"/>
          <w:color w:val="000000" w:themeColor="text1"/>
          <w:sz w:val="24"/>
          <w:szCs w:val="24"/>
          <w:lang w:val="en"/>
        </w:rPr>
        <w:t xml:space="preserve">only four </w:t>
      </w:r>
      <w:r w:rsidR="00701A6A">
        <w:rPr>
          <w:rFonts w:cstheme="minorHAnsi"/>
          <w:color w:val="000000" w:themeColor="text1"/>
          <w:sz w:val="24"/>
          <w:szCs w:val="24"/>
          <w:lang w:val="en"/>
        </w:rPr>
        <w:t>participants</w:t>
      </w:r>
      <w:r w:rsidR="007C7497">
        <w:rPr>
          <w:rFonts w:cstheme="minorHAnsi"/>
          <w:color w:val="000000" w:themeColor="text1"/>
          <w:sz w:val="24"/>
          <w:szCs w:val="24"/>
          <w:lang w:val="en"/>
        </w:rPr>
        <w:t xml:space="preserve"> took part</w:t>
      </w:r>
      <w:r w:rsidR="00032DA3">
        <w:rPr>
          <w:rFonts w:cstheme="minorHAnsi"/>
          <w:color w:val="000000" w:themeColor="text1"/>
          <w:sz w:val="24"/>
          <w:szCs w:val="24"/>
          <w:lang w:val="en"/>
        </w:rPr>
        <w:t>. A</w:t>
      </w:r>
      <w:r w:rsidR="007C7497">
        <w:rPr>
          <w:rFonts w:cstheme="minorHAnsi"/>
          <w:color w:val="000000" w:themeColor="text1"/>
          <w:sz w:val="24"/>
          <w:szCs w:val="24"/>
          <w:lang w:val="en"/>
        </w:rPr>
        <w:t xml:space="preserve">s mentioned previously, </w:t>
      </w:r>
      <w:r w:rsidR="00032DA3">
        <w:rPr>
          <w:rFonts w:cstheme="minorHAnsi"/>
          <w:color w:val="000000" w:themeColor="text1"/>
          <w:sz w:val="24"/>
          <w:szCs w:val="24"/>
          <w:lang w:val="en"/>
        </w:rPr>
        <w:t xml:space="preserve">there are a number of aspects such as </w:t>
      </w:r>
      <w:r w:rsidR="00760B59">
        <w:rPr>
          <w:rFonts w:cstheme="minorHAnsi"/>
          <w:color w:val="000000" w:themeColor="text1"/>
          <w:sz w:val="24"/>
          <w:szCs w:val="24"/>
          <w:lang w:val="en"/>
        </w:rPr>
        <w:t>gender and economic status to consider with research surrounding health related campaigns</w:t>
      </w:r>
      <w:r w:rsidR="009D6D5C">
        <w:rPr>
          <w:rFonts w:cstheme="minorHAnsi"/>
          <w:color w:val="000000" w:themeColor="text1"/>
          <w:sz w:val="24"/>
          <w:szCs w:val="24"/>
          <w:lang w:val="en"/>
        </w:rPr>
        <w:t xml:space="preserve">. </w:t>
      </w:r>
    </w:p>
    <w:p w14:paraId="1595E2AE" w14:textId="77777777" w:rsidR="00676EF8" w:rsidRPr="00DC39E1" w:rsidRDefault="00676EF8" w:rsidP="00DC39E1">
      <w:pPr>
        <w:spacing w:line="360" w:lineRule="auto"/>
        <w:rPr>
          <w:rFonts w:ascii="Calibri" w:hAnsi="Calibri" w:cs="Calibri"/>
          <w:color w:val="000000" w:themeColor="text1"/>
        </w:rPr>
      </w:pPr>
    </w:p>
    <w:p w14:paraId="017E858F" w14:textId="77777777" w:rsidR="00DC39E1" w:rsidRDefault="00DC39E1" w:rsidP="001E0193">
      <w:pPr>
        <w:spacing w:line="360" w:lineRule="auto"/>
        <w:rPr>
          <w:rFonts w:ascii="Calibri" w:hAnsi="Calibri" w:cs="Calibri"/>
          <w:color w:val="000000" w:themeColor="text1"/>
        </w:rPr>
      </w:pPr>
    </w:p>
    <w:p w14:paraId="2FB48249" w14:textId="77777777" w:rsidR="005E6308" w:rsidRDefault="005E6308" w:rsidP="001E0193">
      <w:pPr>
        <w:spacing w:line="360" w:lineRule="auto"/>
        <w:rPr>
          <w:rFonts w:ascii="Calibri" w:hAnsi="Calibri" w:cs="Calibri"/>
          <w:color w:val="000000" w:themeColor="text1"/>
        </w:rPr>
      </w:pPr>
    </w:p>
    <w:p w14:paraId="2DCBB8FF" w14:textId="77777777" w:rsidR="005E6308" w:rsidRDefault="005E6308" w:rsidP="001E0193">
      <w:pPr>
        <w:spacing w:line="360" w:lineRule="auto"/>
        <w:rPr>
          <w:rFonts w:ascii="Calibri" w:hAnsi="Calibri" w:cs="Calibri"/>
          <w:color w:val="000000" w:themeColor="text1"/>
        </w:rPr>
      </w:pPr>
    </w:p>
    <w:p w14:paraId="33A6AFB4" w14:textId="77777777" w:rsidR="005E6308" w:rsidRDefault="005E6308" w:rsidP="001E0193">
      <w:pPr>
        <w:spacing w:line="360" w:lineRule="auto"/>
        <w:rPr>
          <w:rFonts w:ascii="Calibri" w:hAnsi="Calibri" w:cs="Calibri"/>
          <w:color w:val="000000" w:themeColor="text1"/>
        </w:rPr>
      </w:pPr>
    </w:p>
    <w:p w14:paraId="0C59E07E" w14:textId="77777777" w:rsidR="005E6308" w:rsidRDefault="005E6308" w:rsidP="001E0193">
      <w:pPr>
        <w:spacing w:line="360" w:lineRule="auto"/>
        <w:rPr>
          <w:rFonts w:ascii="Calibri" w:hAnsi="Calibri" w:cs="Calibri"/>
          <w:color w:val="000000" w:themeColor="text1"/>
        </w:rPr>
      </w:pPr>
    </w:p>
    <w:p w14:paraId="11C79DDB" w14:textId="77777777" w:rsidR="005E6308" w:rsidRDefault="005E6308" w:rsidP="001E0193">
      <w:pPr>
        <w:spacing w:line="360" w:lineRule="auto"/>
        <w:rPr>
          <w:rFonts w:ascii="Calibri" w:hAnsi="Calibri" w:cs="Calibri"/>
          <w:color w:val="000000" w:themeColor="text1"/>
        </w:rPr>
      </w:pPr>
    </w:p>
    <w:p w14:paraId="1CB29A9D" w14:textId="55E62B71" w:rsidR="005E6308" w:rsidRPr="005E6308" w:rsidRDefault="005E6308" w:rsidP="001E0193">
      <w:pPr>
        <w:spacing w:line="360" w:lineRule="auto"/>
        <w:rPr>
          <w:rFonts w:ascii="Calibri" w:hAnsi="Calibri" w:cs="Calibri"/>
          <w:color w:val="000000" w:themeColor="text1"/>
          <w:u w:val="single"/>
        </w:rPr>
      </w:pPr>
      <w:r w:rsidRPr="005E6308">
        <w:rPr>
          <w:rFonts w:ascii="Calibri" w:hAnsi="Calibri" w:cs="Calibri"/>
          <w:color w:val="000000" w:themeColor="text1"/>
          <w:u w:val="single"/>
        </w:rPr>
        <w:lastRenderedPageBreak/>
        <w:t xml:space="preserve">References </w:t>
      </w:r>
    </w:p>
    <w:p w14:paraId="56D6D145"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Alaa, H., &amp; Shah, S. A. (2019). Perception of Cancer Risk and Its Associated Risk Factors among Young Iraqis living in Baghdad. </w:t>
      </w:r>
      <w:r w:rsidRPr="00A658CF">
        <w:rPr>
          <w:rFonts w:ascii="Times New Roman" w:eastAsia="Times New Roman" w:hAnsi="Times New Roman" w:cs="Times New Roman"/>
          <w:i/>
          <w:iCs/>
          <w:color w:val="000000"/>
          <w:sz w:val="24"/>
          <w:szCs w:val="24"/>
          <w:lang w:eastAsia="en-GB"/>
        </w:rPr>
        <w:t>Asian Pacific Journal of Cancer Prevention</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20</w:t>
      </w:r>
      <w:r w:rsidRPr="00A658CF">
        <w:rPr>
          <w:rFonts w:ascii="Times New Roman" w:eastAsia="Times New Roman" w:hAnsi="Times New Roman" w:cs="Times New Roman"/>
          <w:color w:val="000000"/>
          <w:sz w:val="24"/>
          <w:szCs w:val="24"/>
          <w:lang w:eastAsia="en-GB"/>
        </w:rPr>
        <w:t>(8), 2339–2343. https://doi.org/10.31557/apjcp.2019.20.8.2339</w:t>
      </w:r>
    </w:p>
    <w:p w14:paraId="0A272E18"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 xml:space="preserve">Bouton, M. E. (2014). Why </w:t>
      </w:r>
      <w:proofErr w:type="spellStart"/>
      <w:r w:rsidRPr="00A658CF">
        <w:rPr>
          <w:rFonts w:ascii="Times New Roman" w:eastAsia="Times New Roman" w:hAnsi="Times New Roman" w:cs="Times New Roman"/>
          <w:color w:val="000000"/>
          <w:sz w:val="24"/>
          <w:szCs w:val="24"/>
          <w:lang w:eastAsia="en-GB"/>
        </w:rPr>
        <w:t>behavior</w:t>
      </w:r>
      <w:proofErr w:type="spellEnd"/>
      <w:r w:rsidRPr="00A658CF">
        <w:rPr>
          <w:rFonts w:ascii="Times New Roman" w:eastAsia="Times New Roman" w:hAnsi="Times New Roman" w:cs="Times New Roman"/>
          <w:color w:val="000000"/>
          <w:sz w:val="24"/>
          <w:szCs w:val="24"/>
          <w:lang w:eastAsia="en-GB"/>
        </w:rPr>
        <w:t xml:space="preserve"> change is difficult to sustain. </w:t>
      </w:r>
      <w:r w:rsidRPr="00A658CF">
        <w:rPr>
          <w:rFonts w:ascii="Times New Roman" w:eastAsia="Times New Roman" w:hAnsi="Times New Roman" w:cs="Times New Roman"/>
          <w:i/>
          <w:iCs/>
          <w:color w:val="000000"/>
          <w:sz w:val="24"/>
          <w:szCs w:val="24"/>
          <w:lang w:eastAsia="en-GB"/>
        </w:rPr>
        <w:t>Preventive Medicine</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68</w:t>
      </w:r>
      <w:r w:rsidRPr="00A658CF">
        <w:rPr>
          <w:rFonts w:ascii="Times New Roman" w:eastAsia="Times New Roman" w:hAnsi="Times New Roman" w:cs="Times New Roman"/>
          <w:color w:val="000000"/>
          <w:sz w:val="24"/>
          <w:szCs w:val="24"/>
          <w:lang w:eastAsia="en-GB"/>
        </w:rPr>
        <w:t>, 29–36. https://doi.org/10.1016/j.ypmed.2014.06.010</w:t>
      </w:r>
    </w:p>
    <w:p w14:paraId="1C200305"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Brown, S. L., &amp; Whiting, D. (2013). The ethics of distress: Toward a framework for determining the ethical acceptability of distressing health promotion advertising. </w:t>
      </w:r>
      <w:r w:rsidRPr="00A658CF">
        <w:rPr>
          <w:rFonts w:ascii="Times New Roman" w:eastAsia="Times New Roman" w:hAnsi="Times New Roman" w:cs="Times New Roman"/>
          <w:i/>
          <w:iCs/>
          <w:color w:val="000000"/>
          <w:sz w:val="24"/>
          <w:szCs w:val="24"/>
          <w:lang w:eastAsia="en-GB"/>
        </w:rPr>
        <w:t>International Journal of Psychology</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49</w:t>
      </w:r>
      <w:r w:rsidRPr="00A658CF">
        <w:rPr>
          <w:rFonts w:ascii="Times New Roman" w:eastAsia="Times New Roman" w:hAnsi="Times New Roman" w:cs="Times New Roman"/>
          <w:color w:val="000000"/>
          <w:sz w:val="24"/>
          <w:szCs w:val="24"/>
          <w:lang w:eastAsia="en-GB"/>
        </w:rPr>
        <w:t>(2), 89–97. https://doi.org/10.1002/ijop.12002</w:t>
      </w:r>
    </w:p>
    <w:p w14:paraId="1320A86B"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Bull, L., Burke, R., Walsh, S., &amp; Whitehead, E. (2007). Social attitudes towards smoking in pregnancy in East Surrey: A qualitative study of smokers, former smokers and non-smokers. </w:t>
      </w:r>
      <w:r w:rsidRPr="00A658CF">
        <w:rPr>
          <w:rFonts w:ascii="Times New Roman" w:eastAsia="Times New Roman" w:hAnsi="Times New Roman" w:cs="Times New Roman"/>
          <w:i/>
          <w:iCs/>
          <w:color w:val="000000"/>
          <w:sz w:val="24"/>
          <w:szCs w:val="24"/>
          <w:lang w:eastAsia="en-GB"/>
        </w:rPr>
        <w:t>Journal of Neonatal Nursing</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13</w:t>
      </w:r>
      <w:r w:rsidRPr="00A658CF">
        <w:rPr>
          <w:rFonts w:ascii="Times New Roman" w:eastAsia="Times New Roman" w:hAnsi="Times New Roman" w:cs="Times New Roman"/>
          <w:color w:val="000000"/>
          <w:sz w:val="24"/>
          <w:szCs w:val="24"/>
          <w:lang w:eastAsia="en-GB"/>
        </w:rPr>
        <w:t>(3), 100–106. https://doi.org/10.1016/j.jnn.2007.01.002</w:t>
      </w:r>
    </w:p>
    <w:p w14:paraId="66E9BCED"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CDC. (2018). </w:t>
      </w:r>
      <w:r w:rsidRPr="00A658CF">
        <w:rPr>
          <w:rFonts w:ascii="Times New Roman" w:eastAsia="Times New Roman" w:hAnsi="Times New Roman" w:cs="Times New Roman"/>
          <w:i/>
          <w:iCs/>
          <w:color w:val="000000"/>
          <w:sz w:val="24"/>
          <w:szCs w:val="24"/>
          <w:lang w:eastAsia="en-GB"/>
        </w:rPr>
        <w:t>CDC - Fact Sheet - Current Cigarette Smoking Among Adults in the United States - Smoking &amp; Tobacco Use</w:t>
      </w:r>
      <w:r w:rsidRPr="00A658CF">
        <w:rPr>
          <w:rFonts w:ascii="Times New Roman" w:eastAsia="Times New Roman" w:hAnsi="Times New Roman" w:cs="Times New Roman"/>
          <w:color w:val="000000"/>
          <w:sz w:val="24"/>
          <w:szCs w:val="24"/>
          <w:lang w:eastAsia="en-GB"/>
        </w:rPr>
        <w:t>. Smoking and Tobacco Use. https://www.cdc.gov/tobacco/data_statistics/fact_sheets/adult_data/cig_smoking/index.htm</w:t>
      </w:r>
    </w:p>
    <w:p w14:paraId="3001C8CF"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 xml:space="preserve">Colston, D. C., </w:t>
      </w:r>
      <w:proofErr w:type="spellStart"/>
      <w:r w:rsidRPr="00A658CF">
        <w:rPr>
          <w:rFonts w:ascii="Times New Roman" w:eastAsia="Times New Roman" w:hAnsi="Times New Roman" w:cs="Times New Roman"/>
          <w:color w:val="000000"/>
          <w:sz w:val="24"/>
          <w:szCs w:val="24"/>
          <w:lang w:eastAsia="en-GB"/>
        </w:rPr>
        <w:t>Xie</w:t>
      </w:r>
      <w:proofErr w:type="spellEnd"/>
      <w:r w:rsidRPr="00A658CF">
        <w:rPr>
          <w:rFonts w:ascii="Times New Roman" w:eastAsia="Times New Roman" w:hAnsi="Times New Roman" w:cs="Times New Roman"/>
          <w:color w:val="000000"/>
          <w:sz w:val="24"/>
          <w:szCs w:val="24"/>
          <w:lang w:eastAsia="en-GB"/>
        </w:rPr>
        <w:t>, Y., Thrasher, J. F., Patrick, M. E., Titus, A. R., Emery, S., McLeod, M. C., Elliott, M. R., &amp; Fleischer, N. L. (2021). Examining Truth and State-Sponsored Media Campaigns as a Means of Decreasing Youth Smoking and Related Disparities in the United States. </w:t>
      </w:r>
      <w:r w:rsidRPr="00A658CF">
        <w:rPr>
          <w:rFonts w:ascii="Times New Roman" w:eastAsia="Times New Roman" w:hAnsi="Times New Roman" w:cs="Times New Roman"/>
          <w:i/>
          <w:iCs/>
          <w:color w:val="000000"/>
          <w:sz w:val="24"/>
          <w:szCs w:val="24"/>
          <w:lang w:eastAsia="en-GB"/>
        </w:rPr>
        <w:t>Nicotine &amp; Tobacco Research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24</w:t>
      </w:r>
      <w:r w:rsidRPr="00A658CF">
        <w:rPr>
          <w:rFonts w:ascii="Times New Roman" w:eastAsia="Times New Roman" w:hAnsi="Times New Roman" w:cs="Times New Roman"/>
          <w:color w:val="000000"/>
          <w:sz w:val="24"/>
          <w:szCs w:val="24"/>
          <w:lang w:eastAsia="en-GB"/>
        </w:rPr>
        <w:t>(4), 469–477. https://doi.org/10.1093/ntr/ntab226</w:t>
      </w:r>
    </w:p>
    <w:p w14:paraId="4F817894"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de Visser, R. O., &amp; Nicholls, J. (2020). Temporary abstinence during Dry January: predictors of success; impact on well-being and self-efficacy. </w:t>
      </w:r>
      <w:r w:rsidRPr="00A658CF">
        <w:rPr>
          <w:rFonts w:ascii="Times New Roman" w:eastAsia="Times New Roman" w:hAnsi="Times New Roman" w:cs="Times New Roman"/>
          <w:i/>
          <w:iCs/>
          <w:color w:val="000000"/>
          <w:sz w:val="24"/>
          <w:szCs w:val="24"/>
          <w:lang w:eastAsia="en-GB"/>
        </w:rPr>
        <w:t>Psychology &amp; Health</w:t>
      </w:r>
      <w:r w:rsidRPr="00A658CF">
        <w:rPr>
          <w:rFonts w:ascii="Times New Roman" w:eastAsia="Times New Roman" w:hAnsi="Times New Roman" w:cs="Times New Roman"/>
          <w:color w:val="000000"/>
          <w:sz w:val="24"/>
          <w:szCs w:val="24"/>
          <w:lang w:eastAsia="en-GB"/>
        </w:rPr>
        <w:t>, 1–13. https://doi.org/10.1080/08870446.2020.1743840</w:t>
      </w:r>
    </w:p>
    <w:p w14:paraId="34FB9544"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Duplaga</w:t>
      </w:r>
      <w:proofErr w:type="spellEnd"/>
      <w:r w:rsidRPr="00A658CF">
        <w:rPr>
          <w:rFonts w:ascii="Times New Roman" w:eastAsia="Times New Roman" w:hAnsi="Times New Roman" w:cs="Times New Roman"/>
          <w:color w:val="000000"/>
          <w:sz w:val="24"/>
          <w:szCs w:val="24"/>
          <w:lang w:eastAsia="en-GB"/>
        </w:rPr>
        <w:t>, M. (2019). Perception of the Effectiveness of Health-related Campaigns among the Adult Population: An Analysis of Determinants. </w:t>
      </w:r>
      <w:r w:rsidRPr="00A658CF">
        <w:rPr>
          <w:rFonts w:ascii="Times New Roman" w:eastAsia="Times New Roman" w:hAnsi="Times New Roman" w:cs="Times New Roman"/>
          <w:i/>
          <w:iCs/>
          <w:color w:val="000000"/>
          <w:sz w:val="24"/>
          <w:szCs w:val="24"/>
          <w:lang w:eastAsia="en-GB"/>
        </w:rPr>
        <w:t>International Journal of Environmental Research and Public Health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16</w:t>
      </w:r>
      <w:r w:rsidRPr="00A658CF">
        <w:rPr>
          <w:rFonts w:ascii="Times New Roman" w:eastAsia="Times New Roman" w:hAnsi="Times New Roman" w:cs="Times New Roman"/>
          <w:color w:val="000000"/>
          <w:sz w:val="24"/>
          <w:szCs w:val="24"/>
          <w:lang w:eastAsia="en-GB"/>
        </w:rPr>
        <w:t>(5), 791. https://doi.org/10.3390/ijerph16050791</w:t>
      </w:r>
    </w:p>
    <w:p w14:paraId="329A20D4"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Farrelly</w:t>
      </w:r>
      <w:proofErr w:type="spellEnd"/>
      <w:r w:rsidRPr="00A658CF">
        <w:rPr>
          <w:rFonts w:ascii="Times New Roman" w:eastAsia="Times New Roman" w:hAnsi="Times New Roman" w:cs="Times New Roman"/>
          <w:color w:val="000000"/>
          <w:sz w:val="24"/>
          <w:szCs w:val="24"/>
          <w:lang w:eastAsia="en-GB"/>
        </w:rPr>
        <w:t xml:space="preserve">, M. C., Duke, J. C., </w:t>
      </w:r>
      <w:proofErr w:type="spellStart"/>
      <w:r w:rsidRPr="00A658CF">
        <w:rPr>
          <w:rFonts w:ascii="Times New Roman" w:eastAsia="Times New Roman" w:hAnsi="Times New Roman" w:cs="Times New Roman"/>
          <w:color w:val="000000"/>
          <w:sz w:val="24"/>
          <w:szCs w:val="24"/>
          <w:lang w:eastAsia="en-GB"/>
        </w:rPr>
        <w:t>Nonnemaker</w:t>
      </w:r>
      <w:proofErr w:type="spellEnd"/>
      <w:r w:rsidRPr="00A658CF">
        <w:rPr>
          <w:rFonts w:ascii="Times New Roman" w:eastAsia="Times New Roman" w:hAnsi="Times New Roman" w:cs="Times New Roman"/>
          <w:color w:val="000000"/>
          <w:sz w:val="24"/>
          <w:szCs w:val="24"/>
          <w:lang w:eastAsia="en-GB"/>
        </w:rPr>
        <w:t xml:space="preserve">, J., </w:t>
      </w:r>
      <w:proofErr w:type="spellStart"/>
      <w:r w:rsidRPr="00A658CF">
        <w:rPr>
          <w:rFonts w:ascii="Times New Roman" w:eastAsia="Times New Roman" w:hAnsi="Times New Roman" w:cs="Times New Roman"/>
          <w:color w:val="000000"/>
          <w:sz w:val="24"/>
          <w:szCs w:val="24"/>
          <w:lang w:eastAsia="en-GB"/>
        </w:rPr>
        <w:t>MacMonegle</w:t>
      </w:r>
      <w:proofErr w:type="spellEnd"/>
      <w:r w:rsidRPr="00A658CF">
        <w:rPr>
          <w:rFonts w:ascii="Times New Roman" w:eastAsia="Times New Roman" w:hAnsi="Times New Roman" w:cs="Times New Roman"/>
          <w:color w:val="000000"/>
          <w:sz w:val="24"/>
          <w:szCs w:val="24"/>
          <w:lang w:eastAsia="en-GB"/>
        </w:rPr>
        <w:t xml:space="preserve">, A. J., Alexander, T. N., Zhao, X., Delahanty, J. C., Rao, P., &amp; Allen, J. A. (2017). Association Between The Real Cost Media </w:t>
      </w:r>
      <w:r w:rsidRPr="00A658CF">
        <w:rPr>
          <w:rFonts w:ascii="Times New Roman" w:eastAsia="Times New Roman" w:hAnsi="Times New Roman" w:cs="Times New Roman"/>
          <w:color w:val="000000"/>
          <w:sz w:val="24"/>
          <w:szCs w:val="24"/>
          <w:lang w:eastAsia="en-GB"/>
        </w:rPr>
        <w:lastRenderedPageBreak/>
        <w:t>Campaign and Smoking Initiation Among Youths — United States, 2014–2016. </w:t>
      </w:r>
      <w:r w:rsidRPr="00A658CF">
        <w:rPr>
          <w:rFonts w:ascii="Times New Roman" w:eastAsia="Times New Roman" w:hAnsi="Times New Roman" w:cs="Times New Roman"/>
          <w:i/>
          <w:iCs/>
          <w:color w:val="000000"/>
          <w:sz w:val="24"/>
          <w:szCs w:val="24"/>
          <w:lang w:eastAsia="en-GB"/>
        </w:rPr>
        <w:t>MMWR. Morbidity and Mortality Weekly Report</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66</w:t>
      </w:r>
      <w:r w:rsidRPr="00A658CF">
        <w:rPr>
          <w:rFonts w:ascii="Times New Roman" w:eastAsia="Times New Roman" w:hAnsi="Times New Roman" w:cs="Times New Roman"/>
          <w:color w:val="000000"/>
          <w:sz w:val="24"/>
          <w:szCs w:val="24"/>
          <w:lang w:eastAsia="en-GB"/>
        </w:rPr>
        <w:t>(02), 47–50. https://doi.org/10.15585/mmwr.mm6602a2</w:t>
      </w:r>
    </w:p>
    <w:p w14:paraId="5DEA37A9"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 xml:space="preserve">Gibson, E. G., Gage, J. C., Castle, P. E., &amp; </w:t>
      </w:r>
      <w:proofErr w:type="spellStart"/>
      <w:r w:rsidRPr="00A658CF">
        <w:rPr>
          <w:rFonts w:ascii="Times New Roman" w:eastAsia="Times New Roman" w:hAnsi="Times New Roman" w:cs="Times New Roman"/>
          <w:color w:val="000000"/>
          <w:sz w:val="24"/>
          <w:szCs w:val="24"/>
          <w:lang w:eastAsia="en-GB"/>
        </w:rPr>
        <w:t>Scarinci</w:t>
      </w:r>
      <w:proofErr w:type="spellEnd"/>
      <w:r w:rsidRPr="00A658CF">
        <w:rPr>
          <w:rFonts w:ascii="Times New Roman" w:eastAsia="Times New Roman" w:hAnsi="Times New Roman" w:cs="Times New Roman"/>
          <w:color w:val="000000"/>
          <w:sz w:val="24"/>
          <w:szCs w:val="24"/>
          <w:lang w:eastAsia="en-GB"/>
        </w:rPr>
        <w:t>, I. C. (2019). Perceived Susceptibility to Cervical Cancer among African American Women in the Mississippi Delta: Does Adherence to Screening Matter? </w:t>
      </w:r>
      <w:r w:rsidRPr="00A658CF">
        <w:rPr>
          <w:rFonts w:ascii="Times New Roman" w:eastAsia="Times New Roman" w:hAnsi="Times New Roman" w:cs="Times New Roman"/>
          <w:i/>
          <w:iCs/>
          <w:color w:val="000000"/>
          <w:sz w:val="24"/>
          <w:szCs w:val="24"/>
          <w:lang w:eastAsia="en-GB"/>
        </w:rPr>
        <w:t>Women’s Health Issues</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29</w:t>
      </w:r>
      <w:r w:rsidRPr="00A658CF">
        <w:rPr>
          <w:rFonts w:ascii="Times New Roman" w:eastAsia="Times New Roman" w:hAnsi="Times New Roman" w:cs="Times New Roman"/>
          <w:color w:val="000000"/>
          <w:sz w:val="24"/>
          <w:szCs w:val="24"/>
          <w:lang w:eastAsia="en-GB"/>
        </w:rPr>
        <w:t>(1), 38–47. https://doi.org/10.1016/j.whi.2018.09.006</w:t>
      </w:r>
    </w:p>
    <w:p w14:paraId="7D6635A4"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Graham, H. (1995). Women, Smoking and Disadvantage. </w:t>
      </w:r>
      <w:r w:rsidRPr="00A658CF">
        <w:rPr>
          <w:rFonts w:ascii="Times New Roman" w:eastAsia="Times New Roman" w:hAnsi="Times New Roman" w:cs="Times New Roman"/>
          <w:i/>
          <w:iCs/>
          <w:color w:val="000000"/>
          <w:sz w:val="24"/>
          <w:szCs w:val="24"/>
          <w:lang w:eastAsia="en-GB"/>
        </w:rPr>
        <w:t>Tobacco and Health</w:t>
      </w:r>
      <w:r w:rsidRPr="00A658CF">
        <w:rPr>
          <w:rFonts w:ascii="Times New Roman" w:eastAsia="Times New Roman" w:hAnsi="Times New Roman" w:cs="Times New Roman"/>
          <w:color w:val="000000"/>
          <w:sz w:val="24"/>
          <w:szCs w:val="24"/>
          <w:lang w:eastAsia="en-GB"/>
        </w:rPr>
        <w:t>, 695–697. https://doi.org/10.1007/978-1-4615-1907-2_153</w:t>
      </w:r>
    </w:p>
    <w:p w14:paraId="5524E052"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Kelly, M. P., &amp; Barker, M. (2016). Why is changing health-related behaviour so difficult? </w:t>
      </w:r>
      <w:r w:rsidRPr="00A658CF">
        <w:rPr>
          <w:rFonts w:ascii="Times New Roman" w:eastAsia="Times New Roman" w:hAnsi="Times New Roman" w:cs="Times New Roman"/>
          <w:i/>
          <w:iCs/>
          <w:color w:val="000000"/>
          <w:sz w:val="24"/>
          <w:szCs w:val="24"/>
          <w:lang w:eastAsia="en-GB"/>
        </w:rPr>
        <w:t>Public Health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136</w:t>
      </w:r>
      <w:r w:rsidRPr="00A658CF">
        <w:rPr>
          <w:rFonts w:ascii="Times New Roman" w:eastAsia="Times New Roman" w:hAnsi="Times New Roman" w:cs="Times New Roman"/>
          <w:color w:val="000000"/>
          <w:sz w:val="24"/>
          <w:szCs w:val="24"/>
          <w:lang w:eastAsia="en-GB"/>
        </w:rPr>
        <w:t>, 109–116. https://doi.org/10.1016/j.puhe.2016.03.030</w:t>
      </w:r>
    </w:p>
    <w:p w14:paraId="02BE7A7E"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Kuipers</w:t>
      </w:r>
      <w:proofErr w:type="spellEnd"/>
      <w:r w:rsidRPr="00A658CF">
        <w:rPr>
          <w:rFonts w:ascii="Times New Roman" w:eastAsia="Times New Roman" w:hAnsi="Times New Roman" w:cs="Times New Roman"/>
          <w:color w:val="000000"/>
          <w:sz w:val="24"/>
          <w:szCs w:val="24"/>
          <w:lang w:eastAsia="en-GB"/>
        </w:rPr>
        <w:t xml:space="preserve">, M. A. G., West, R., Beard, E. V., &amp; Brown, J. (2019). Impact of the “Stoptober” Smoking Cessation Campaign in England from 2012 to 2017: a </w:t>
      </w:r>
      <w:proofErr w:type="spellStart"/>
      <w:r w:rsidRPr="00A658CF">
        <w:rPr>
          <w:rFonts w:ascii="Times New Roman" w:eastAsia="Times New Roman" w:hAnsi="Times New Roman" w:cs="Times New Roman"/>
          <w:color w:val="000000"/>
          <w:sz w:val="24"/>
          <w:szCs w:val="24"/>
          <w:lang w:eastAsia="en-GB"/>
        </w:rPr>
        <w:t>Quasiexperimental</w:t>
      </w:r>
      <w:proofErr w:type="spellEnd"/>
      <w:r w:rsidRPr="00A658CF">
        <w:rPr>
          <w:rFonts w:ascii="Times New Roman" w:eastAsia="Times New Roman" w:hAnsi="Times New Roman" w:cs="Times New Roman"/>
          <w:color w:val="000000"/>
          <w:sz w:val="24"/>
          <w:szCs w:val="24"/>
          <w:lang w:eastAsia="en-GB"/>
        </w:rPr>
        <w:t xml:space="preserve"> Repeat Cross-Sectional Study. </w:t>
      </w:r>
      <w:r w:rsidRPr="00A658CF">
        <w:rPr>
          <w:rFonts w:ascii="Times New Roman" w:eastAsia="Times New Roman" w:hAnsi="Times New Roman" w:cs="Times New Roman"/>
          <w:i/>
          <w:iCs/>
          <w:color w:val="000000"/>
          <w:sz w:val="24"/>
          <w:szCs w:val="24"/>
          <w:lang w:eastAsia="en-GB"/>
        </w:rPr>
        <w:t>Nicotine &amp; Tobacco Research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22</w:t>
      </w:r>
      <w:r w:rsidRPr="00A658CF">
        <w:rPr>
          <w:rFonts w:ascii="Times New Roman" w:eastAsia="Times New Roman" w:hAnsi="Times New Roman" w:cs="Times New Roman"/>
          <w:color w:val="000000"/>
          <w:sz w:val="24"/>
          <w:szCs w:val="24"/>
          <w:lang w:eastAsia="en-GB"/>
        </w:rPr>
        <w:t>(9). https://doi.org/10.1093/ntr/ntz108</w:t>
      </w:r>
    </w:p>
    <w:p w14:paraId="606DD8F0"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LaMorte</w:t>
      </w:r>
      <w:proofErr w:type="spellEnd"/>
      <w:r w:rsidRPr="00A658CF">
        <w:rPr>
          <w:rFonts w:ascii="Times New Roman" w:eastAsia="Times New Roman" w:hAnsi="Times New Roman" w:cs="Times New Roman"/>
          <w:color w:val="000000"/>
          <w:sz w:val="24"/>
          <w:szCs w:val="24"/>
          <w:lang w:eastAsia="en-GB"/>
        </w:rPr>
        <w:t>, W. (2019, September 9). </w:t>
      </w:r>
      <w:r w:rsidRPr="00A658CF">
        <w:rPr>
          <w:rFonts w:ascii="Times New Roman" w:eastAsia="Times New Roman" w:hAnsi="Times New Roman" w:cs="Times New Roman"/>
          <w:i/>
          <w:iCs/>
          <w:color w:val="000000"/>
          <w:sz w:val="24"/>
          <w:szCs w:val="24"/>
          <w:lang w:eastAsia="en-GB"/>
        </w:rPr>
        <w:t>The health belief model</w:t>
      </w:r>
      <w:r w:rsidRPr="00A658CF">
        <w:rPr>
          <w:rFonts w:ascii="Times New Roman" w:eastAsia="Times New Roman" w:hAnsi="Times New Roman" w:cs="Times New Roman"/>
          <w:color w:val="000000"/>
          <w:sz w:val="24"/>
          <w:szCs w:val="24"/>
          <w:lang w:eastAsia="en-GB"/>
        </w:rPr>
        <w:t>. Boston University School of Public Health. https://sphweb.bumc.bu.edu/otlt/MPH-Modules/SB/BehavioralChangeTheories/BehavioralChangeTheories2.html</w:t>
      </w:r>
    </w:p>
    <w:p w14:paraId="71284C9F"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Mcdaid</w:t>
      </w:r>
      <w:proofErr w:type="spellEnd"/>
      <w:r w:rsidRPr="00A658CF">
        <w:rPr>
          <w:rFonts w:ascii="Times New Roman" w:eastAsia="Times New Roman" w:hAnsi="Times New Roman" w:cs="Times New Roman"/>
          <w:color w:val="000000"/>
          <w:sz w:val="24"/>
          <w:szCs w:val="24"/>
          <w:lang w:eastAsia="en-GB"/>
        </w:rPr>
        <w:t xml:space="preserve">, D., Oliver, A., &amp; </w:t>
      </w:r>
      <w:proofErr w:type="spellStart"/>
      <w:r w:rsidRPr="00A658CF">
        <w:rPr>
          <w:rFonts w:ascii="Times New Roman" w:eastAsia="Times New Roman" w:hAnsi="Times New Roman" w:cs="Times New Roman"/>
          <w:color w:val="000000"/>
          <w:sz w:val="24"/>
          <w:szCs w:val="24"/>
          <w:lang w:eastAsia="en-GB"/>
        </w:rPr>
        <w:t>Merkur</w:t>
      </w:r>
      <w:proofErr w:type="spellEnd"/>
      <w:r w:rsidRPr="00A658CF">
        <w:rPr>
          <w:rFonts w:ascii="Times New Roman" w:eastAsia="Times New Roman" w:hAnsi="Times New Roman" w:cs="Times New Roman"/>
          <w:color w:val="000000"/>
          <w:sz w:val="24"/>
          <w:szCs w:val="24"/>
          <w:lang w:eastAsia="en-GB"/>
        </w:rPr>
        <w:t>, S. (2014). </w:t>
      </w:r>
      <w:r w:rsidRPr="00A658CF">
        <w:rPr>
          <w:rFonts w:ascii="Times New Roman" w:eastAsia="Times New Roman" w:hAnsi="Times New Roman" w:cs="Times New Roman"/>
          <w:i/>
          <w:iCs/>
          <w:color w:val="000000"/>
          <w:sz w:val="24"/>
          <w:szCs w:val="24"/>
          <w:lang w:eastAsia="en-GB"/>
        </w:rPr>
        <w:t xml:space="preserve">What do we know about the strengths and weakness of different policy mechanisms to </w:t>
      </w:r>
      <w:proofErr w:type="spellStart"/>
      <w:r w:rsidRPr="00A658CF">
        <w:rPr>
          <w:rFonts w:ascii="Times New Roman" w:eastAsia="Times New Roman" w:hAnsi="Times New Roman" w:cs="Times New Roman"/>
          <w:i/>
          <w:iCs/>
          <w:color w:val="000000"/>
          <w:sz w:val="24"/>
          <w:szCs w:val="24"/>
          <w:lang w:eastAsia="en-GB"/>
        </w:rPr>
        <w:t>infl</w:t>
      </w:r>
      <w:proofErr w:type="spellEnd"/>
      <w:r w:rsidRPr="00A658CF">
        <w:rPr>
          <w:rFonts w:ascii="Times New Roman" w:eastAsia="Times New Roman" w:hAnsi="Times New Roman" w:cs="Times New Roman"/>
          <w:i/>
          <w:iCs/>
          <w:color w:val="000000"/>
          <w:sz w:val="24"/>
          <w:szCs w:val="24"/>
          <w:lang w:eastAsia="en-GB"/>
        </w:rPr>
        <w:t xml:space="preserve"> </w:t>
      </w:r>
      <w:proofErr w:type="spellStart"/>
      <w:r w:rsidRPr="00A658CF">
        <w:rPr>
          <w:rFonts w:ascii="Times New Roman" w:eastAsia="Times New Roman" w:hAnsi="Times New Roman" w:cs="Times New Roman"/>
          <w:i/>
          <w:iCs/>
          <w:color w:val="000000"/>
          <w:sz w:val="24"/>
          <w:szCs w:val="24"/>
          <w:lang w:eastAsia="en-GB"/>
        </w:rPr>
        <w:t>uence</w:t>
      </w:r>
      <w:proofErr w:type="spellEnd"/>
      <w:r w:rsidRPr="00A658CF">
        <w:rPr>
          <w:rFonts w:ascii="Times New Roman" w:eastAsia="Times New Roman" w:hAnsi="Times New Roman" w:cs="Times New Roman"/>
          <w:i/>
          <w:iCs/>
          <w:color w:val="000000"/>
          <w:sz w:val="24"/>
          <w:szCs w:val="24"/>
          <w:lang w:eastAsia="en-GB"/>
        </w:rPr>
        <w:t xml:space="preserve"> health behaviour in the population?</w:t>
      </w:r>
      <w:r w:rsidRPr="00A658CF">
        <w:rPr>
          <w:rFonts w:ascii="Times New Roman" w:eastAsia="Times New Roman" w:hAnsi="Times New Roman" w:cs="Times New Roman"/>
          <w:color w:val="000000"/>
          <w:sz w:val="24"/>
          <w:szCs w:val="24"/>
          <w:lang w:eastAsia="en-GB"/>
        </w:rPr>
        <w:t> https://www.euro.who.int/__data/assets/pdf_file/0003/270138/PS15-web.pdf</w:t>
      </w:r>
    </w:p>
    <w:p w14:paraId="32107403"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NHS Wales. (2019). </w:t>
      </w:r>
      <w:r w:rsidRPr="00A658CF">
        <w:rPr>
          <w:rFonts w:ascii="Times New Roman" w:eastAsia="Times New Roman" w:hAnsi="Times New Roman" w:cs="Times New Roman"/>
          <w:i/>
          <w:iCs/>
          <w:color w:val="000000"/>
          <w:sz w:val="24"/>
          <w:szCs w:val="24"/>
          <w:lang w:eastAsia="en-GB"/>
        </w:rPr>
        <w:t>Updated “Smoking in Wales” online tool reveals both good news and continuing concerns around smoking - Public Health Wales</w:t>
      </w:r>
      <w:r w:rsidRPr="00A658CF">
        <w:rPr>
          <w:rFonts w:ascii="Times New Roman" w:eastAsia="Times New Roman" w:hAnsi="Times New Roman" w:cs="Times New Roman"/>
          <w:color w:val="000000"/>
          <w:sz w:val="24"/>
          <w:szCs w:val="24"/>
          <w:lang w:eastAsia="en-GB"/>
        </w:rPr>
        <w:t xml:space="preserve">. </w:t>
      </w:r>
      <w:proofErr w:type="spellStart"/>
      <w:r w:rsidRPr="00A658CF">
        <w:rPr>
          <w:rFonts w:ascii="Times New Roman" w:eastAsia="Times New Roman" w:hAnsi="Times New Roman" w:cs="Times New Roman"/>
          <w:color w:val="000000"/>
          <w:sz w:val="24"/>
          <w:szCs w:val="24"/>
          <w:lang w:eastAsia="en-GB"/>
        </w:rPr>
        <w:t>Nhs.wales</w:t>
      </w:r>
      <w:proofErr w:type="spellEnd"/>
      <w:r w:rsidRPr="00A658CF">
        <w:rPr>
          <w:rFonts w:ascii="Times New Roman" w:eastAsia="Times New Roman" w:hAnsi="Times New Roman" w:cs="Times New Roman"/>
          <w:color w:val="000000"/>
          <w:sz w:val="24"/>
          <w:szCs w:val="24"/>
          <w:lang w:eastAsia="en-GB"/>
        </w:rPr>
        <w:t>. https://phw.nhs.wales/news/updated-smoking-in-wales-online-tool-reveals-both-good-news-and-continuing-concerns-around-smoking/</w:t>
      </w:r>
    </w:p>
    <w:p w14:paraId="3C3F617F" w14:textId="7092343B"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Noar</w:t>
      </w:r>
      <w:proofErr w:type="spellEnd"/>
      <w:r w:rsidRPr="00A658CF">
        <w:rPr>
          <w:rFonts w:ascii="Times New Roman" w:eastAsia="Times New Roman" w:hAnsi="Times New Roman" w:cs="Times New Roman"/>
          <w:color w:val="000000"/>
          <w:sz w:val="24"/>
          <w:szCs w:val="24"/>
          <w:lang w:eastAsia="en-GB"/>
        </w:rPr>
        <w:t xml:space="preserve">, S. M., Bell, T., Kelley, D., Barker, J., &amp; </w:t>
      </w:r>
      <w:proofErr w:type="spellStart"/>
      <w:r w:rsidRPr="00A658CF">
        <w:rPr>
          <w:rFonts w:ascii="Times New Roman" w:eastAsia="Times New Roman" w:hAnsi="Times New Roman" w:cs="Times New Roman"/>
          <w:color w:val="000000"/>
          <w:sz w:val="24"/>
          <w:szCs w:val="24"/>
          <w:lang w:eastAsia="en-GB"/>
        </w:rPr>
        <w:t>Yzer</w:t>
      </w:r>
      <w:proofErr w:type="spellEnd"/>
      <w:r w:rsidRPr="00A658CF">
        <w:rPr>
          <w:rFonts w:ascii="Times New Roman" w:eastAsia="Times New Roman" w:hAnsi="Times New Roman" w:cs="Times New Roman"/>
          <w:color w:val="000000"/>
          <w:sz w:val="24"/>
          <w:szCs w:val="24"/>
          <w:lang w:eastAsia="en-GB"/>
        </w:rPr>
        <w:t>, M. (2018). Perceived Message Effectiveness Measures in Tobacco Education Campaigns: A Systematic Review. </w:t>
      </w:r>
      <w:r w:rsidRPr="00A658CF">
        <w:rPr>
          <w:rFonts w:ascii="Times New Roman" w:eastAsia="Times New Roman" w:hAnsi="Times New Roman" w:cs="Times New Roman"/>
          <w:i/>
          <w:iCs/>
          <w:color w:val="000000"/>
          <w:sz w:val="24"/>
          <w:szCs w:val="24"/>
          <w:lang w:eastAsia="en-GB"/>
        </w:rPr>
        <w:t>Communication Methods and Measures</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12</w:t>
      </w:r>
      <w:r w:rsidRPr="00A658CF">
        <w:rPr>
          <w:rFonts w:ascii="Times New Roman" w:eastAsia="Times New Roman" w:hAnsi="Times New Roman" w:cs="Times New Roman"/>
          <w:color w:val="000000"/>
          <w:sz w:val="24"/>
          <w:szCs w:val="24"/>
          <w:lang w:eastAsia="en-GB"/>
        </w:rPr>
        <w:t xml:space="preserve">(4), 295–313. </w:t>
      </w:r>
      <w:hyperlink r:id="rId10" w:history="1">
        <w:r w:rsidR="00F62637" w:rsidRPr="00A658CF">
          <w:rPr>
            <w:rStyle w:val="Hyperlink"/>
            <w:rFonts w:ascii="Times New Roman" w:eastAsia="Times New Roman" w:hAnsi="Times New Roman" w:cs="Times New Roman"/>
            <w:sz w:val="24"/>
            <w:szCs w:val="24"/>
            <w:lang w:eastAsia="en-GB"/>
          </w:rPr>
          <w:t>https://doi.org/10.1080/19312458.2018.1483017</w:t>
        </w:r>
      </w:hyperlink>
    </w:p>
    <w:p w14:paraId="546F112B" w14:textId="1D367FFF" w:rsidR="00F62637" w:rsidRPr="00A658CF" w:rsidRDefault="00F62637"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F62637">
        <w:rPr>
          <w:rFonts w:ascii="Times New Roman" w:eastAsia="Times New Roman" w:hAnsi="Times New Roman" w:cs="Times New Roman"/>
          <w:color w:val="000000"/>
          <w:sz w:val="24"/>
          <w:szCs w:val="24"/>
          <w:lang w:eastAsia="en-GB"/>
        </w:rPr>
        <w:t>Srivastava, A., &amp; Thomson, S. B. (2009). Framework analysis: a qualitative methodology for applied policy research.</w:t>
      </w:r>
    </w:p>
    <w:p w14:paraId="668C06C6"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lastRenderedPageBreak/>
        <w:t>Soames Job, R. F. (1988). Effective and ineffective use of fear in health promotion campaigns. </w:t>
      </w:r>
      <w:r w:rsidRPr="00A658CF">
        <w:rPr>
          <w:rFonts w:ascii="Times New Roman" w:eastAsia="Times New Roman" w:hAnsi="Times New Roman" w:cs="Times New Roman"/>
          <w:i/>
          <w:iCs/>
          <w:color w:val="000000"/>
          <w:sz w:val="24"/>
          <w:szCs w:val="24"/>
          <w:lang w:eastAsia="en-GB"/>
        </w:rPr>
        <w:t>American Journal of Public Health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78</w:t>
      </w:r>
      <w:r w:rsidRPr="00A658CF">
        <w:rPr>
          <w:rFonts w:ascii="Times New Roman" w:eastAsia="Times New Roman" w:hAnsi="Times New Roman" w:cs="Times New Roman"/>
          <w:color w:val="000000"/>
          <w:sz w:val="24"/>
          <w:szCs w:val="24"/>
          <w:lang w:eastAsia="en-GB"/>
        </w:rPr>
        <w:t>(2), 163–167. https://doi.org/10.2105/ajph.78.2.163</w:t>
      </w:r>
    </w:p>
    <w:p w14:paraId="24ECB844"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Terry-</w:t>
      </w:r>
      <w:proofErr w:type="spellStart"/>
      <w:r w:rsidRPr="00A658CF">
        <w:rPr>
          <w:rFonts w:ascii="Times New Roman" w:eastAsia="Times New Roman" w:hAnsi="Times New Roman" w:cs="Times New Roman"/>
          <w:color w:val="000000"/>
          <w:sz w:val="24"/>
          <w:szCs w:val="24"/>
          <w:lang w:eastAsia="en-GB"/>
        </w:rPr>
        <w:t>Mcelrath</w:t>
      </w:r>
      <w:proofErr w:type="spellEnd"/>
      <w:r w:rsidRPr="00A658CF">
        <w:rPr>
          <w:rFonts w:ascii="Times New Roman" w:eastAsia="Times New Roman" w:hAnsi="Times New Roman" w:cs="Times New Roman"/>
          <w:color w:val="000000"/>
          <w:sz w:val="24"/>
          <w:szCs w:val="24"/>
          <w:lang w:eastAsia="en-GB"/>
        </w:rPr>
        <w:t xml:space="preserve">, Y. M., Wakefield, M. A., Emery, S., </w:t>
      </w:r>
      <w:proofErr w:type="spellStart"/>
      <w:r w:rsidRPr="00A658CF">
        <w:rPr>
          <w:rFonts w:ascii="Times New Roman" w:eastAsia="Times New Roman" w:hAnsi="Times New Roman" w:cs="Times New Roman"/>
          <w:color w:val="000000"/>
          <w:sz w:val="24"/>
          <w:szCs w:val="24"/>
          <w:lang w:eastAsia="en-GB"/>
        </w:rPr>
        <w:t>Saffer</w:t>
      </w:r>
      <w:proofErr w:type="spellEnd"/>
      <w:r w:rsidRPr="00A658CF">
        <w:rPr>
          <w:rFonts w:ascii="Times New Roman" w:eastAsia="Times New Roman" w:hAnsi="Times New Roman" w:cs="Times New Roman"/>
          <w:color w:val="000000"/>
          <w:sz w:val="24"/>
          <w:szCs w:val="24"/>
          <w:lang w:eastAsia="en-GB"/>
        </w:rPr>
        <w:t xml:space="preserve">, H., </w:t>
      </w:r>
      <w:proofErr w:type="spellStart"/>
      <w:r w:rsidRPr="00A658CF">
        <w:rPr>
          <w:rFonts w:ascii="Times New Roman" w:eastAsia="Times New Roman" w:hAnsi="Times New Roman" w:cs="Times New Roman"/>
          <w:color w:val="000000"/>
          <w:sz w:val="24"/>
          <w:szCs w:val="24"/>
          <w:lang w:eastAsia="en-GB"/>
        </w:rPr>
        <w:t>Szczypka</w:t>
      </w:r>
      <w:proofErr w:type="spellEnd"/>
      <w:r w:rsidRPr="00A658CF">
        <w:rPr>
          <w:rFonts w:ascii="Times New Roman" w:eastAsia="Times New Roman" w:hAnsi="Times New Roman" w:cs="Times New Roman"/>
          <w:color w:val="000000"/>
          <w:sz w:val="24"/>
          <w:szCs w:val="24"/>
          <w:lang w:eastAsia="en-GB"/>
        </w:rPr>
        <w:t xml:space="preserve">, G., O’Malley, P. M., Johnston, L. D., </w:t>
      </w:r>
      <w:proofErr w:type="spellStart"/>
      <w:r w:rsidRPr="00A658CF">
        <w:rPr>
          <w:rFonts w:ascii="Times New Roman" w:eastAsia="Times New Roman" w:hAnsi="Times New Roman" w:cs="Times New Roman"/>
          <w:color w:val="000000"/>
          <w:sz w:val="24"/>
          <w:szCs w:val="24"/>
          <w:lang w:eastAsia="en-GB"/>
        </w:rPr>
        <w:t>Chaloupka</w:t>
      </w:r>
      <w:proofErr w:type="spellEnd"/>
      <w:r w:rsidRPr="00A658CF">
        <w:rPr>
          <w:rFonts w:ascii="Times New Roman" w:eastAsia="Times New Roman" w:hAnsi="Times New Roman" w:cs="Times New Roman"/>
          <w:color w:val="000000"/>
          <w:sz w:val="24"/>
          <w:szCs w:val="24"/>
          <w:lang w:eastAsia="en-GB"/>
        </w:rPr>
        <w:t>, F. J., &amp; Flay, B. R. (2007). State Anti-Tobacco Advertising and Smoking Outcomes by Gender and Race/Ethnicity. </w:t>
      </w:r>
      <w:r w:rsidRPr="00A658CF">
        <w:rPr>
          <w:rFonts w:ascii="Times New Roman" w:eastAsia="Times New Roman" w:hAnsi="Times New Roman" w:cs="Times New Roman"/>
          <w:i/>
          <w:iCs/>
          <w:color w:val="000000"/>
          <w:sz w:val="24"/>
          <w:szCs w:val="24"/>
          <w:lang w:eastAsia="en-GB"/>
        </w:rPr>
        <w:t>Ethnicity &amp; Health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12</w:t>
      </w:r>
      <w:r w:rsidRPr="00A658CF">
        <w:rPr>
          <w:rFonts w:ascii="Times New Roman" w:eastAsia="Times New Roman" w:hAnsi="Times New Roman" w:cs="Times New Roman"/>
          <w:color w:val="000000"/>
          <w:sz w:val="24"/>
          <w:szCs w:val="24"/>
          <w:lang w:eastAsia="en-GB"/>
        </w:rPr>
        <w:t>(4), 339–362. https://doi.org/10.1080/13557850701300723</w:t>
      </w:r>
    </w:p>
    <w:p w14:paraId="2865D67B"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roofErr w:type="spellStart"/>
      <w:r w:rsidRPr="00A658CF">
        <w:rPr>
          <w:rFonts w:ascii="Times New Roman" w:eastAsia="Times New Roman" w:hAnsi="Times New Roman" w:cs="Times New Roman"/>
          <w:color w:val="000000"/>
          <w:sz w:val="24"/>
          <w:szCs w:val="24"/>
          <w:lang w:eastAsia="en-GB"/>
        </w:rPr>
        <w:t>Törrönen</w:t>
      </w:r>
      <w:proofErr w:type="spellEnd"/>
      <w:r w:rsidRPr="00A658CF">
        <w:rPr>
          <w:rFonts w:ascii="Times New Roman" w:eastAsia="Times New Roman" w:hAnsi="Times New Roman" w:cs="Times New Roman"/>
          <w:color w:val="000000"/>
          <w:sz w:val="24"/>
          <w:szCs w:val="24"/>
          <w:lang w:eastAsia="en-GB"/>
        </w:rPr>
        <w:t xml:space="preserve">, J., &amp; </w:t>
      </w:r>
      <w:proofErr w:type="spellStart"/>
      <w:r w:rsidRPr="00A658CF">
        <w:rPr>
          <w:rFonts w:ascii="Times New Roman" w:eastAsia="Times New Roman" w:hAnsi="Times New Roman" w:cs="Times New Roman"/>
          <w:color w:val="000000"/>
          <w:sz w:val="24"/>
          <w:szCs w:val="24"/>
          <w:lang w:eastAsia="en-GB"/>
        </w:rPr>
        <w:t>Tryggvesson</w:t>
      </w:r>
      <w:proofErr w:type="spellEnd"/>
      <w:r w:rsidRPr="00A658CF">
        <w:rPr>
          <w:rFonts w:ascii="Times New Roman" w:eastAsia="Times New Roman" w:hAnsi="Times New Roman" w:cs="Times New Roman"/>
          <w:color w:val="000000"/>
          <w:sz w:val="24"/>
          <w:szCs w:val="24"/>
          <w:lang w:eastAsia="en-GB"/>
        </w:rPr>
        <w:t>, K. (2014). ALCOHOL, HEALTH, AND REPRODUCTION. </w:t>
      </w:r>
      <w:r w:rsidRPr="00A658CF">
        <w:rPr>
          <w:rFonts w:ascii="Times New Roman" w:eastAsia="Times New Roman" w:hAnsi="Times New Roman" w:cs="Times New Roman"/>
          <w:i/>
          <w:iCs/>
          <w:color w:val="000000"/>
          <w:sz w:val="24"/>
          <w:szCs w:val="24"/>
          <w:lang w:eastAsia="en-GB"/>
        </w:rPr>
        <w:t>Critical Discourse Studies</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12</w:t>
      </w:r>
      <w:r w:rsidRPr="00A658CF">
        <w:rPr>
          <w:rFonts w:ascii="Times New Roman" w:eastAsia="Times New Roman" w:hAnsi="Times New Roman" w:cs="Times New Roman"/>
          <w:color w:val="000000"/>
          <w:sz w:val="24"/>
          <w:szCs w:val="24"/>
          <w:lang w:eastAsia="en-GB"/>
        </w:rPr>
        <w:t>(1), 57–77. https://doi.org/10.1080/17405904.2014.934386</w:t>
      </w:r>
    </w:p>
    <w:p w14:paraId="65E1F4FD" w14:textId="77777777" w:rsidR="00A658CF" w:rsidRP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 xml:space="preserve">Vallone, D., Cantrell, J., Bennett, M., Smith, A., Rath, J. M., Xiao, H., Greenberg, M., &amp; Hair, E. C. (2017). Evidence of the Impact of the truth </w:t>
      </w:r>
      <w:proofErr w:type="spellStart"/>
      <w:r w:rsidRPr="00A658CF">
        <w:rPr>
          <w:rFonts w:ascii="Times New Roman" w:eastAsia="Times New Roman" w:hAnsi="Times New Roman" w:cs="Times New Roman"/>
          <w:color w:val="000000"/>
          <w:sz w:val="24"/>
          <w:szCs w:val="24"/>
          <w:lang w:eastAsia="en-GB"/>
        </w:rPr>
        <w:t>FinishIt</w:t>
      </w:r>
      <w:proofErr w:type="spellEnd"/>
      <w:r w:rsidRPr="00A658CF">
        <w:rPr>
          <w:rFonts w:ascii="Times New Roman" w:eastAsia="Times New Roman" w:hAnsi="Times New Roman" w:cs="Times New Roman"/>
          <w:color w:val="000000"/>
          <w:sz w:val="24"/>
          <w:szCs w:val="24"/>
          <w:lang w:eastAsia="en-GB"/>
        </w:rPr>
        <w:t xml:space="preserve"> Campaign. </w:t>
      </w:r>
      <w:r w:rsidRPr="00A658CF">
        <w:rPr>
          <w:rFonts w:ascii="Times New Roman" w:eastAsia="Times New Roman" w:hAnsi="Times New Roman" w:cs="Times New Roman"/>
          <w:i/>
          <w:iCs/>
          <w:color w:val="000000"/>
          <w:sz w:val="24"/>
          <w:szCs w:val="24"/>
          <w:lang w:eastAsia="en-GB"/>
        </w:rPr>
        <w:t>Nicotine &amp; Tobacco Research</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20</w:t>
      </w:r>
      <w:r w:rsidRPr="00A658CF">
        <w:rPr>
          <w:rFonts w:ascii="Times New Roman" w:eastAsia="Times New Roman" w:hAnsi="Times New Roman" w:cs="Times New Roman"/>
          <w:color w:val="000000"/>
          <w:sz w:val="24"/>
          <w:szCs w:val="24"/>
          <w:lang w:eastAsia="en-GB"/>
        </w:rPr>
        <w:t>(5), 543–551. https://doi.org/10.1093/ntr/ntx119</w:t>
      </w:r>
    </w:p>
    <w:p w14:paraId="2880729E" w14:textId="4B6B555D"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r w:rsidRPr="00A658CF">
        <w:rPr>
          <w:rFonts w:ascii="Times New Roman" w:eastAsia="Times New Roman" w:hAnsi="Times New Roman" w:cs="Times New Roman"/>
          <w:color w:val="000000"/>
          <w:sz w:val="24"/>
          <w:szCs w:val="24"/>
          <w:lang w:eastAsia="en-GB"/>
        </w:rPr>
        <w:t xml:space="preserve">Young, B., Lewis, S., </w:t>
      </w:r>
      <w:proofErr w:type="spellStart"/>
      <w:r w:rsidRPr="00A658CF">
        <w:rPr>
          <w:rFonts w:ascii="Times New Roman" w:eastAsia="Times New Roman" w:hAnsi="Times New Roman" w:cs="Times New Roman"/>
          <w:color w:val="000000"/>
          <w:sz w:val="24"/>
          <w:szCs w:val="24"/>
          <w:lang w:eastAsia="en-GB"/>
        </w:rPr>
        <w:t>Katikireddi</w:t>
      </w:r>
      <w:proofErr w:type="spellEnd"/>
      <w:r w:rsidRPr="00A658CF">
        <w:rPr>
          <w:rFonts w:ascii="Times New Roman" w:eastAsia="Times New Roman" w:hAnsi="Times New Roman" w:cs="Times New Roman"/>
          <w:color w:val="000000"/>
          <w:sz w:val="24"/>
          <w:szCs w:val="24"/>
          <w:lang w:eastAsia="en-GB"/>
        </w:rPr>
        <w:t xml:space="preserve">, S. V., Bauld, L., Stead, M., Angus, K., Campbell, M., Hilton, S., Thomas, J., Hinds, K., </w:t>
      </w:r>
      <w:proofErr w:type="spellStart"/>
      <w:r w:rsidRPr="00A658CF">
        <w:rPr>
          <w:rFonts w:ascii="Times New Roman" w:eastAsia="Times New Roman" w:hAnsi="Times New Roman" w:cs="Times New Roman"/>
          <w:color w:val="000000"/>
          <w:sz w:val="24"/>
          <w:szCs w:val="24"/>
          <w:lang w:eastAsia="en-GB"/>
        </w:rPr>
        <w:t>Ashie</w:t>
      </w:r>
      <w:proofErr w:type="spellEnd"/>
      <w:r w:rsidRPr="00A658CF">
        <w:rPr>
          <w:rFonts w:ascii="Times New Roman" w:eastAsia="Times New Roman" w:hAnsi="Times New Roman" w:cs="Times New Roman"/>
          <w:color w:val="000000"/>
          <w:sz w:val="24"/>
          <w:szCs w:val="24"/>
          <w:lang w:eastAsia="en-GB"/>
        </w:rPr>
        <w:t>, A., &amp; Langley, T. (2018). Effectiveness of Mass Media Campaigns to Reduce Alcohol Consumption and Harm: A Systematic Review. </w:t>
      </w:r>
      <w:r w:rsidRPr="00A658CF">
        <w:rPr>
          <w:rFonts w:ascii="Times New Roman" w:eastAsia="Times New Roman" w:hAnsi="Times New Roman" w:cs="Times New Roman"/>
          <w:i/>
          <w:iCs/>
          <w:color w:val="000000"/>
          <w:sz w:val="24"/>
          <w:szCs w:val="24"/>
          <w:lang w:eastAsia="en-GB"/>
        </w:rPr>
        <w:t>Alcohol and Alcoholism</w:t>
      </w:r>
      <w:r w:rsidRPr="00A658CF">
        <w:rPr>
          <w:rFonts w:ascii="Times New Roman" w:eastAsia="Times New Roman" w:hAnsi="Times New Roman" w:cs="Times New Roman"/>
          <w:color w:val="000000"/>
          <w:sz w:val="24"/>
          <w:szCs w:val="24"/>
          <w:lang w:eastAsia="en-GB"/>
        </w:rPr>
        <w:t>, </w:t>
      </w:r>
      <w:r w:rsidRPr="00A658CF">
        <w:rPr>
          <w:rFonts w:ascii="Times New Roman" w:eastAsia="Times New Roman" w:hAnsi="Times New Roman" w:cs="Times New Roman"/>
          <w:i/>
          <w:iCs/>
          <w:color w:val="000000"/>
          <w:sz w:val="24"/>
          <w:szCs w:val="24"/>
          <w:lang w:eastAsia="en-GB"/>
        </w:rPr>
        <w:t>53</w:t>
      </w:r>
      <w:r w:rsidRPr="00A658CF">
        <w:rPr>
          <w:rFonts w:ascii="Times New Roman" w:eastAsia="Times New Roman" w:hAnsi="Times New Roman" w:cs="Times New Roman"/>
          <w:color w:val="000000"/>
          <w:sz w:val="24"/>
          <w:szCs w:val="24"/>
          <w:lang w:eastAsia="en-GB"/>
        </w:rPr>
        <w:t xml:space="preserve">(3), 302–316. </w:t>
      </w:r>
      <w:hyperlink r:id="rId11" w:history="1">
        <w:r w:rsidRPr="00A658CF">
          <w:rPr>
            <w:rStyle w:val="Hyperlink"/>
            <w:rFonts w:ascii="Times New Roman" w:eastAsia="Times New Roman" w:hAnsi="Times New Roman" w:cs="Times New Roman"/>
            <w:sz w:val="24"/>
            <w:szCs w:val="24"/>
            <w:lang w:eastAsia="en-GB"/>
          </w:rPr>
          <w:t>https://doi.org/10.1093/alcalc/agx094</w:t>
        </w:r>
      </w:hyperlink>
    </w:p>
    <w:p w14:paraId="6C3F1E00"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516D8520"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1282B400"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269D604D"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3205216D"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77C519FA"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2E3CD430"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49BE7134"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4FF72FFC"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5A1D3A68"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4BCDD35C"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4DB10583"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57EDC45C" w14:textId="77777777" w:rsidR="00A658CF" w:rsidRDefault="00A658CF" w:rsidP="00A658CF">
      <w:pPr>
        <w:shd w:val="clear" w:color="auto" w:fill="FFFFFF"/>
        <w:spacing w:after="0" w:line="480" w:lineRule="atLeast"/>
        <w:ind w:hanging="720"/>
        <w:rPr>
          <w:rFonts w:ascii="Times New Roman" w:eastAsia="Times New Roman" w:hAnsi="Times New Roman" w:cs="Times New Roman"/>
          <w:color w:val="000000"/>
          <w:sz w:val="24"/>
          <w:szCs w:val="24"/>
          <w:lang w:eastAsia="en-GB"/>
        </w:rPr>
      </w:pPr>
    </w:p>
    <w:p w14:paraId="6986BB21" w14:textId="052E2FD5" w:rsidR="00A658CF" w:rsidRDefault="00A658CF" w:rsidP="00A658CF">
      <w:pPr>
        <w:shd w:val="clear" w:color="auto" w:fill="FFFFFF"/>
        <w:spacing w:after="0" w:line="480" w:lineRule="atLeast"/>
        <w:ind w:hanging="720"/>
        <w:rPr>
          <w:rFonts w:eastAsia="Times New Roman" w:cstheme="minorHAnsi"/>
          <w:color w:val="000000"/>
          <w:sz w:val="24"/>
          <w:szCs w:val="24"/>
          <w:lang w:eastAsia="en-GB"/>
        </w:rPr>
      </w:pPr>
      <w:r w:rsidRPr="00A658CF">
        <w:rPr>
          <w:rFonts w:eastAsia="Times New Roman" w:cstheme="minorHAnsi"/>
          <w:color w:val="000000"/>
          <w:sz w:val="24"/>
          <w:szCs w:val="24"/>
          <w:lang w:eastAsia="en-GB"/>
        </w:rPr>
        <w:lastRenderedPageBreak/>
        <w:t>Appendices</w:t>
      </w:r>
    </w:p>
    <w:p w14:paraId="2C728F00" w14:textId="77777777" w:rsidR="003C3F7C" w:rsidRPr="00B30863"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Cs/>
          <w:lang w:val="en-US"/>
        </w:rPr>
      </w:pPr>
      <w:r w:rsidRPr="00B30863">
        <w:rPr>
          <w:rFonts w:cs="Times New Roman"/>
          <w:bCs/>
          <w:lang w:val="en-US"/>
        </w:rPr>
        <w:t>Appendix 1</w:t>
      </w:r>
      <w:r>
        <w:rPr>
          <w:rFonts w:cs="Times New Roman"/>
          <w:bCs/>
          <w:lang w:val="en-US"/>
        </w:rPr>
        <w:t xml:space="preserve"> – study consent form</w:t>
      </w:r>
    </w:p>
    <w:p w14:paraId="41E4C054"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p>
    <w:p w14:paraId="7FB329C2"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p>
    <w:p w14:paraId="1755F01D"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74E08248" wp14:editId="63F2FA04">
                <wp:simplePos x="0" y="0"/>
                <wp:positionH relativeFrom="column">
                  <wp:posOffset>4074523</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0D39DF96" w14:textId="77777777" w:rsidR="003C3F7C" w:rsidRPr="00D42DB8" w:rsidRDefault="003C3F7C" w:rsidP="003C3F7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E08248" id="_x0000_t202" coordsize="21600,21600" o:spt="202" path="m,l,21600r21600,l21600,xe">
                <v:stroke joinstyle="miter"/>
                <v:path gradientshapeok="t" o:connecttype="rect"/>
              </v:shapetype>
              <v:shape id="Text Box 2" o:spid="_x0000_s1026" type="#_x0000_t202" style="position:absolute;margin-left:320.85pt;margin-top:0;width:192.75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" strokeweight="2pt">
                <v:textbox>
                  <w:txbxContent>
                    <w:p w14:paraId="0D39DF96" w14:textId="77777777" w:rsidR="003C3F7C" w:rsidRPr="00D42DB8" w:rsidRDefault="003C3F7C" w:rsidP="003C3F7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anchor distT="0" distB="0" distL="114300" distR="114300" simplePos="0" relativeHeight="251660288" behindDoc="1" locked="0" layoutInCell="1" allowOverlap="1" wp14:anchorId="7B6E6103" wp14:editId="548CB011">
            <wp:simplePos x="0" y="0"/>
            <wp:positionH relativeFrom="column">
              <wp:posOffset>0</wp:posOffset>
            </wp:positionH>
            <wp:positionV relativeFrom="paragraph">
              <wp:posOffset>-454</wp:posOffset>
            </wp:positionV>
            <wp:extent cx="2532380" cy="840105"/>
            <wp:effectExtent l="0" t="0" r="0" b="0"/>
            <wp:wrapTight wrapText="bothSides">
              <wp:wrapPolygon edited="0">
                <wp:start x="0" y="0"/>
                <wp:lineTo x="0" y="12735"/>
                <wp:lineTo x="433" y="15673"/>
                <wp:lineTo x="433" y="16000"/>
                <wp:lineTo x="2383" y="21224"/>
                <wp:lineTo x="8774" y="21224"/>
                <wp:lineTo x="9641" y="21224"/>
                <wp:lineTo x="17657" y="21224"/>
                <wp:lineTo x="21448" y="16000"/>
                <wp:lineTo x="21448" y="11429"/>
                <wp:lineTo x="18632" y="9469"/>
                <wp:lineTo x="18849" y="6204"/>
                <wp:lineTo x="19390" y="4571"/>
                <wp:lineTo x="19390" y="653"/>
                <wp:lineTo x="15057" y="0"/>
                <wp:lineTo x="0" y="0"/>
              </wp:wrapPolygon>
            </wp:wrapTight>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32380" cy="840105"/>
                    </a:xfrm>
                    <a:prstGeom prst="rect">
                      <a:avLst/>
                    </a:prstGeom>
                  </pic:spPr>
                </pic:pic>
              </a:graphicData>
            </a:graphic>
            <wp14:sizeRelH relativeFrom="page">
              <wp14:pctWidth>0</wp14:pctWidth>
            </wp14:sizeRelH>
            <wp14:sizeRelV relativeFrom="page">
              <wp14:pctHeight>0</wp14:pctHeight>
            </wp14:sizeRelV>
          </wp:anchor>
        </w:drawing>
      </w:r>
    </w:p>
    <w:p w14:paraId="56E94D18"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F3F7346"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036314D"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A0E2DE4"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r w:rsidRPr="005B684C">
        <w:rPr>
          <w:rFonts w:ascii="Arial" w:hAnsi="Arial" w:cs="Arial"/>
          <w:b/>
          <w:u w:val="single"/>
          <w:lang w:val="en-US"/>
        </w:rPr>
        <w:t>Study Consent Form</w:t>
      </w:r>
    </w:p>
    <w:p w14:paraId="1D035248"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iCs/>
          <w:lang w:val="en-US"/>
        </w:rPr>
      </w:pPr>
      <w:r w:rsidRPr="005B684C">
        <w:rPr>
          <w:rFonts w:ascii="Arial" w:hAnsi="Arial" w:cs="Arial"/>
          <w:lang w:val="en-US"/>
        </w:rPr>
        <w:t>I understand that this research study is being carried out by a 2</w:t>
      </w:r>
      <w:r w:rsidRPr="005B684C">
        <w:rPr>
          <w:rFonts w:ascii="Arial" w:hAnsi="Arial" w:cs="Arial"/>
          <w:vertAlign w:val="superscript"/>
          <w:lang w:val="en-US"/>
        </w:rPr>
        <w:t>nd</w:t>
      </w:r>
      <w:r w:rsidRPr="005B684C">
        <w:rPr>
          <w:rFonts w:ascii="Arial" w:hAnsi="Arial" w:cs="Arial"/>
          <w:lang w:val="en-US"/>
        </w:rPr>
        <w:t xml:space="preserve"> year Applied Psychology Student for their assessment, and that taking part in this study will involve </w:t>
      </w:r>
      <w:r w:rsidRPr="005B684C">
        <w:rPr>
          <w:rFonts w:ascii="Arial" w:hAnsi="Arial" w:cs="Arial"/>
          <w:iCs/>
          <w:lang w:val="en-US"/>
        </w:rPr>
        <w:t>discussing the researcher’s questions about mass media smoking and alcohol prevention campaigns within a focus group</w:t>
      </w:r>
      <w:r>
        <w:rPr>
          <w:rFonts w:ascii="Arial" w:hAnsi="Arial" w:cs="Arial"/>
          <w:iCs/>
          <w:lang w:val="en-US"/>
        </w:rPr>
        <w:t>, as well as viewing potentially distressing health campaigns</w:t>
      </w:r>
      <w:r w:rsidRPr="005B684C">
        <w:rPr>
          <w:rFonts w:ascii="Arial" w:hAnsi="Arial" w:cs="Arial"/>
          <w:iCs/>
          <w:lang w:val="en-US"/>
        </w:rPr>
        <w:t xml:space="preserve">. I understand that the </w:t>
      </w:r>
      <w:r>
        <w:rPr>
          <w:rFonts w:ascii="Arial" w:hAnsi="Arial" w:cs="Arial"/>
          <w:iCs/>
          <w:lang w:val="en-US"/>
        </w:rPr>
        <w:t>focus group</w:t>
      </w:r>
      <w:r w:rsidRPr="005B684C">
        <w:rPr>
          <w:rFonts w:ascii="Arial" w:hAnsi="Arial" w:cs="Arial"/>
          <w:iCs/>
          <w:lang w:val="en-US"/>
        </w:rPr>
        <w:t xml:space="preserve"> will be</w:t>
      </w:r>
      <w:r>
        <w:rPr>
          <w:rFonts w:ascii="Arial" w:hAnsi="Arial" w:cs="Arial"/>
          <w:iCs/>
          <w:lang w:val="en-US"/>
        </w:rPr>
        <w:t xml:space="preserve"> observed by the researchers, and</w:t>
      </w:r>
      <w:r w:rsidRPr="005B684C">
        <w:rPr>
          <w:rFonts w:ascii="Arial" w:hAnsi="Arial" w:cs="Arial"/>
          <w:iCs/>
          <w:lang w:val="en-US"/>
        </w:rPr>
        <w:t xml:space="preserve"> </w:t>
      </w:r>
      <w:r>
        <w:rPr>
          <w:rFonts w:ascii="Arial" w:hAnsi="Arial" w:cs="Arial"/>
          <w:iCs/>
          <w:lang w:val="en-US"/>
        </w:rPr>
        <w:t xml:space="preserve">audio </w:t>
      </w:r>
      <w:r w:rsidRPr="005B684C">
        <w:rPr>
          <w:rFonts w:ascii="Arial" w:hAnsi="Arial" w:cs="Arial"/>
          <w:iCs/>
          <w:lang w:val="en-US"/>
        </w:rPr>
        <w:t>recorded</w:t>
      </w:r>
      <w:r>
        <w:rPr>
          <w:rFonts w:ascii="Arial" w:hAnsi="Arial" w:cs="Arial"/>
          <w:iCs/>
          <w:lang w:val="en-US"/>
        </w:rPr>
        <w:t xml:space="preserve"> </w:t>
      </w:r>
      <w:r w:rsidRPr="005B684C">
        <w:rPr>
          <w:rFonts w:ascii="Arial" w:hAnsi="Arial" w:cs="Arial"/>
          <w:iCs/>
          <w:lang w:val="en-US"/>
        </w:rPr>
        <w:t xml:space="preserve">for transcription. </w:t>
      </w:r>
    </w:p>
    <w:p w14:paraId="23784E74"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5B684C">
        <w:rPr>
          <w:rFonts w:ascii="Arial" w:hAnsi="Arial" w:cs="Arial"/>
          <w:lang w:val="en-US"/>
        </w:rPr>
        <w:t xml:space="preserve">This study will take approximately 60 minutes to complete. </w:t>
      </w:r>
    </w:p>
    <w:p w14:paraId="596677C1" w14:textId="77777777" w:rsidR="003C3F7C" w:rsidRPr="005B684C" w:rsidRDefault="003C3F7C" w:rsidP="003C3F7C">
      <w:pPr>
        <w:spacing w:line="360" w:lineRule="auto"/>
        <w:jc w:val="both"/>
        <w:rPr>
          <w:rFonts w:ascii="Arial" w:hAnsi="Arial" w:cs="Arial"/>
          <w:lang w:val="en-US"/>
        </w:rPr>
      </w:pPr>
      <w:r w:rsidRPr="005B684C">
        <w:rPr>
          <w:rFonts w:ascii="Arial" w:hAnsi="Arial" w:cs="Arial"/>
          <w:lang w:val="en-US"/>
        </w:rPr>
        <w:t xml:space="preserve">I understand that participation in this study is voluntary, and I am free to withdraw participation during or at the end of the study without giving a reason. I am aware that if I have concerns about the study, I can discuss these concerns with the researchers at any time during or after the study. </w:t>
      </w:r>
      <w:r w:rsidRPr="005B684C">
        <w:rPr>
          <w:rFonts w:ascii="Arial" w:hAnsi="Arial" w:cs="Arial"/>
        </w:rPr>
        <w:t>I understand that I will be provided with the contact details of the research</w:t>
      </w:r>
      <w:r>
        <w:rPr>
          <w:rFonts w:ascii="Arial" w:hAnsi="Arial" w:cs="Arial"/>
        </w:rPr>
        <w:t>ers and research</w:t>
      </w:r>
      <w:r w:rsidRPr="005B684C">
        <w:rPr>
          <w:rFonts w:ascii="Arial" w:hAnsi="Arial" w:cs="Arial"/>
        </w:rPr>
        <w:t xml:space="preserve"> supervisor at the end of the study, should I have any concerns.</w:t>
      </w:r>
    </w:p>
    <w:p w14:paraId="4B0D091E"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5B684C">
        <w:rPr>
          <w:rFonts w:ascii="Arial" w:hAnsi="Arial" w:cs="Arial"/>
          <w:lang w:val="en-US"/>
        </w:rPr>
        <w:t xml:space="preserve">I understand that the information provided by me will be held confidentially, and a code </w:t>
      </w:r>
      <w:r>
        <w:rPr>
          <w:rFonts w:ascii="Arial" w:hAnsi="Arial" w:cs="Arial"/>
          <w:lang w:val="en-US"/>
        </w:rPr>
        <w:t xml:space="preserve">will be </w:t>
      </w:r>
      <w:r w:rsidRPr="005B684C">
        <w:rPr>
          <w:rFonts w:ascii="Arial" w:hAnsi="Arial" w:cs="Arial"/>
          <w:lang w:val="en-US"/>
        </w:rPr>
        <w:t xml:space="preserve">assigned in place of my name. </w:t>
      </w:r>
      <w:r>
        <w:rPr>
          <w:rFonts w:ascii="Arial" w:hAnsi="Arial" w:cs="Arial"/>
          <w:lang w:val="en-US"/>
        </w:rPr>
        <w:t xml:space="preserve">I understand that following the transcription of the audio recording, the recording will be destroyed. </w:t>
      </w:r>
      <w:r w:rsidRPr="005B684C">
        <w:rPr>
          <w:rFonts w:ascii="Arial" w:hAnsi="Arial" w:cs="Arial"/>
          <w:lang w:val="en-US"/>
        </w:rPr>
        <w:t>The</w:t>
      </w:r>
      <w:r>
        <w:rPr>
          <w:rFonts w:ascii="Arial" w:hAnsi="Arial" w:cs="Arial"/>
          <w:lang w:val="en-US"/>
        </w:rPr>
        <w:t xml:space="preserve"> remaining</w:t>
      </w:r>
      <w:r w:rsidRPr="005B684C">
        <w:rPr>
          <w:rFonts w:ascii="Arial" w:hAnsi="Arial" w:cs="Arial"/>
          <w:lang w:val="en-US"/>
        </w:rPr>
        <w:t xml:space="preserve"> data will be stored indefinitely in accordance with the Data Protection Act.</w:t>
      </w:r>
    </w:p>
    <w:p w14:paraId="4E23B437"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5B684C">
        <w:rPr>
          <w:rFonts w:ascii="Arial" w:hAnsi="Arial" w:cs="Arial"/>
          <w:lang w:val="en-US"/>
        </w:rPr>
        <w:t>I also understand that at the end of the study I will be provided with a debrief form and the opportunity to discuss any issues with the researcher</w:t>
      </w:r>
      <w:r>
        <w:rPr>
          <w:rFonts w:ascii="Arial" w:hAnsi="Arial" w:cs="Arial"/>
          <w:lang w:val="en-US"/>
        </w:rPr>
        <w:t xml:space="preserve">. </w:t>
      </w:r>
    </w:p>
    <w:p w14:paraId="4AC58689"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6C70678"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5B684C">
        <w:rPr>
          <w:rFonts w:ascii="Arial" w:hAnsi="Arial" w:cs="Arial"/>
          <w:b/>
          <w:lang w:val="en-US"/>
        </w:rPr>
        <w:t xml:space="preserve">I, ___________________________________(NAME) </w:t>
      </w:r>
      <w:r>
        <w:rPr>
          <w:rFonts w:ascii="Arial" w:hAnsi="Arial" w:cs="Arial"/>
          <w:b/>
          <w:lang w:val="en-US"/>
        </w:rPr>
        <w:t xml:space="preserve">am over the age of 18 and </w:t>
      </w:r>
      <w:r w:rsidRPr="005B684C">
        <w:rPr>
          <w:rFonts w:ascii="Arial" w:hAnsi="Arial" w:cs="Arial"/>
          <w:b/>
          <w:lang w:val="en-US"/>
        </w:rPr>
        <w:t xml:space="preserve">consent to participate in the study conducted by </w:t>
      </w:r>
      <w:r>
        <w:rPr>
          <w:rFonts w:ascii="Arial" w:hAnsi="Arial" w:cs="Arial"/>
          <w:b/>
          <w:iCs/>
          <w:lang w:val="en-US"/>
        </w:rPr>
        <w:t xml:space="preserve">Hannah Clayton and Connie Griffiths, </w:t>
      </w:r>
      <w:r w:rsidRPr="005B684C">
        <w:rPr>
          <w:rFonts w:ascii="Arial" w:hAnsi="Arial" w:cs="Arial"/>
          <w:b/>
          <w:lang w:val="en-US"/>
        </w:rPr>
        <w:t xml:space="preserve">Centre for Psychology and Counselling, University of Wales Trinity Saint David, under the supervision of </w:t>
      </w:r>
      <w:r>
        <w:rPr>
          <w:rFonts w:ascii="Arial" w:hAnsi="Arial" w:cs="Arial"/>
          <w:b/>
          <w:lang w:val="en-US"/>
        </w:rPr>
        <w:t xml:space="preserve">Dr. Stuart Jones </w:t>
      </w:r>
    </w:p>
    <w:p w14:paraId="6C4FF51E"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5B684C">
        <w:rPr>
          <w:rFonts w:ascii="Arial" w:hAnsi="Arial" w:cs="Arial"/>
          <w:b/>
          <w:lang w:val="en-US"/>
        </w:rPr>
        <w:t>Participant Signature: ________________________________________________</w:t>
      </w:r>
    </w:p>
    <w:p w14:paraId="527B83B2"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5B684C">
        <w:rPr>
          <w:rFonts w:ascii="Arial" w:hAnsi="Arial" w:cs="Arial"/>
          <w:b/>
          <w:lang w:val="en-US"/>
        </w:rPr>
        <w:t>Date: ___________________</w:t>
      </w:r>
    </w:p>
    <w:p w14:paraId="677830FB"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5B684C">
        <w:rPr>
          <w:rFonts w:ascii="Arial" w:hAnsi="Arial" w:cs="Arial"/>
          <w:lang w:val="en-US"/>
        </w:rPr>
        <w:lastRenderedPageBreak/>
        <w:t xml:space="preserve">Name and signature of researcher taking consent </w:t>
      </w:r>
    </w:p>
    <w:p w14:paraId="08FC0DEA" w14:textId="77777777" w:rsidR="003C3F7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8AE7FBB" w14:textId="77777777" w:rsidR="003C3F7C" w:rsidRPr="005B684C" w:rsidRDefault="003C3F7C" w:rsidP="003C3F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B30863">
        <w:rPr>
          <w:rFonts w:cs="Times New Roman"/>
          <w:bCs/>
          <w:lang w:val="en-US"/>
        </w:rPr>
        <w:t>Appendix</w:t>
      </w:r>
      <w:r>
        <w:rPr>
          <w:rFonts w:cs="Times New Roman"/>
          <w:bCs/>
          <w:lang w:val="en-US"/>
        </w:rPr>
        <w:t xml:space="preserve"> 2 – Application for Ethical Approval</w:t>
      </w:r>
    </w:p>
    <w:p w14:paraId="69670BD6" w14:textId="77777777" w:rsidR="003C3F7C" w:rsidRDefault="003C3F7C" w:rsidP="003C3F7C">
      <w:pPr>
        <w:tabs>
          <w:tab w:val="left" w:pos="5103"/>
        </w:tabs>
        <w:rPr>
          <w:rFonts w:ascii="Arial" w:hAnsi="Arial" w:cs="Arial"/>
          <w:b/>
          <w:bCs/>
        </w:rPr>
      </w:pPr>
      <w:r w:rsidRPr="00A56618">
        <w:rPr>
          <w:rFonts w:cs="Times New Roman"/>
          <w:b/>
          <w:noProof/>
          <w:lang w:eastAsia="en-GB"/>
        </w:rPr>
        <w:drawing>
          <wp:anchor distT="0" distB="0" distL="114300" distR="114300" simplePos="0" relativeHeight="251661312" behindDoc="1" locked="0" layoutInCell="1" allowOverlap="1" wp14:anchorId="344B5F4F" wp14:editId="4A941917">
            <wp:simplePos x="0" y="0"/>
            <wp:positionH relativeFrom="margin">
              <wp:align>left</wp:align>
            </wp:positionH>
            <wp:positionV relativeFrom="paragraph">
              <wp:posOffset>323850</wp:posOffset>
            </wp:positionV>
            <wp:extent cx="2009775" cy="666750"/>
            <wp:effectExtent l="0" t="0" r="9525" b="0"/>
            <wp:wrapTight wrapText="bothSides">
              <wp:wrapPolygon edited="0">
                <wp:start x="0" y="0"/>
                <wp:lineTo x="0" y="14811"/>
                <wp:lineTo x="1638" y="19749"/>
                <wp:lineTo x="1638" y="20983"/>
                <wp:lineTo x="8599" y="20983"/>
                <wp:lineTo x="17608" y="20983"/>
                <wp:lineTo x="17812" y="19749"/>
                <wp:lineTo x="21498" y="16046"/>
                <wp:lineTo x="21498" y="11109"/>
                <wp:lineTo x="19245" y="9257"/>
                <wp:lineTo x="19860" y="0"/>
                <wp:lineTo x="15355" y="0"/>
                <wp:lineTo x="0" y="0"/>
              </wp:wrapPolygon>
            </wp:wrapTight>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009775" cy="666750"/>
                    </a:xfrm>
                    <a:prstGeom prst="rect">
                      <a:avLst/>
                    </a:prstGeom>
                  </pic:spPr>
                </pic:pic>
              </a:graphicData>
            </a:graphic>
            <wp14:sizeRelH relativeFrom="page">
              <wp14:pctWidth>0</wp14:pctWidth>
            </wp14:sizeRelH>
            <wp14:sizeRelV relativeFrom="page">
              <wp14:pctHeight>0</wp14:pctHeight>
            </wp14:sizeRelV>
          </wp:anchor>
        </w:drawing>
      </w:r>
    </w:p>
    <w:p w14:paraId="313E07F4" w14:textId="77777777" w:rsidR="003C3F7C" w:rsidRDefault="003C3F7C" w:rsidP="003C3F7C">
      <w:pPr>
        <w:tabs>
          <w:tab w:val="left" w:pos="5103"/>
        </w:tabs>
        <w:jc w:val="right"/>
        <w:rPr>
          <w:rFonts w:ascii="Arial" w:hAnsi="Arial" w:cs="Arial"/>
          <w:b/>
          <w:bCs/>
        </w:rPr>
      </w:pPr>
      <w:r>
        <w:rPr>
          <w:rFonts w:ascii="Arial" w:hAnsi="Arial" w:cs="Arial"/>
          <w:b/>
          <w:bCs/>
        </w:rPr>
        <w:t>PG2 / E1 FORM</w:t>
      </w:r>
    </w:p>
    <w:p w14:paraId="33C3F51B" w14:textId="77777777" w:rsidR="003C3F7C" w:rsidRDefault="003C3F7C" w:rsidP="003C3F7C">
      <w:pPr>
        <w:tabs>
          <w:tab w:val="left" w:pos="5103"/>
        </w:tabs>
        <w:jc w:val="center"/>
        <w:rPr>
          <w:rFonts w:ascii="Arial" w:hAnsi="Arial" w:cs="Arial"/>
          <w:b/>
          <w:bCs/>
        </w:rPr>
      </w:pPr>
    </w:p>
    <w:p w14:paraId="7F9EE200" w14:textId="77777777" w:rsidR="003C3F7C" w:rsidRDefault="003C3F7C" w:rsidP="003C3F7C">
      <w:pPr>
        <w:tabs>
          <w:tab w:val="left" w:pos="5103"/>
        </w:tabs>
        <w:jc w:val="center"/>
        <w:rPr>
          <w:rFonts w:ascii="Arial" w:hAnsi="Arial" w:cs="Arial"/>
          <w:b/>
          <w:bCs/>
        </w:rPr>
      </w:pPr>
    </w:p>
    <w:p w14:paraId="0D510800" w14:textId="77777777" w:rsidR="003C3F7C" w:rsidRPr="006F542C" w:rsidRDefault="003C3F7C" w:rsidP="003C3F7C">
      <w:pPr>
        <w:tabs>
          <w:tab w:val="left" w:pos="5103"/>
        </w:tabs>
        <w:jc w:val="center"/>
        <w:rPr>
          <w:rFonts w:ascii="Arial" w:hAnsi="Arial" w:cs="Arial"/>
          <w:b/>
          <w:bCs/>
        </w:rPr>
      </w:pPr>
      <w:r w:rsidRPr="006F542C">
        <w:rPr>
          <w:rFonts w:ascii="Arial" w:hAnsi="Arial" w:cs="Arial"/>
          <w:b/>
          <w:bCs/>
        </w:rPr>
        <w:t>APPLICATION FOR ETHICAL APPROVAL</w:t>
      </w:r>
    </w:p>
    <w:p w14:paraId="78AC8DFC" w14:textId="77777777" w:rsidR="003C3F7C" w:rsidRPr="006F542C" w:rsidRDefault="003C3F7C" w:rsidP="003C3F7C">
      <w:pPr>
        <w:tabs>
          <w:tab w:val="left" w:pos="5103"/>
        </w:tabs>
        <w:jc w:val="center"/>
        <w:rPr>
          <w:rFonts w:ascii="Arial" w:hAnsi="Arial" w:cs="Arial"/>
          <w:b/>
          <w:bCs/>
        </w:rPr>
      </w:pPr>
    </w:p>
    <w:p w14:paraId="0ED00046" w14:textId="77777777" w:rsidR="003C3F7C" w:rsidRPr="006F542C" w:rsidRDefault="003C3F7C" w:rsidP="003C3F7C">
      <w:pPr>
        <w:tabs>
          <w:tab w:val="left" w:pos="5103"/>
        </w:tabs>
        <w:jc w:val="both"/>
        <w:rPr>
          <w:rFonts w:ascii="Arial" w:hAnsi="Arial" w:cs="Arial"/>
          <w:b/>
          <w:bCs/>
        </w:rPr>
      </w:pPr>
      <w:r w:rsidRPr="006F542C">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CA73D7E" w14:textId="77777777" w:rsidR="003C3F7C" w:rsidRPr="006F542C" w:rsidRDefault="003C3F7C" w:rsidP="003C3F7C">
      <w:pPr>
        <w:tabs>
          <w:tab w:val="left" w:pos="5103"/>
        </w:tabs>
        <w:jc w:val="center"/>
        <w:rPr>
          <w:rFonts w:ascii="Arial" w:hAnsi="Arial" w:cs="Arial"/>
          <w:b/>
          <w:bCs/>
        </w:rPr>
      </w:pPr>
    </w:p>
    <w:p w14:paraId="16EEF03B" w14:textId="77777777" w:rsidR="003C3F7C" w:rsidRPr="006F542C" w:rsidRDefault="003C3F7C" w:rsidP="003C3F7C">
      <w:pPr>
        <w:tabs>
          <w:tab w:val="left" w:pos="5103"/>
        </w:tabs>
        <w:jc w:val="both"/>
        <w:rPr>
          <w:rFonts w:ascii="Arial" w:hAnsi="Arial" w:cs="Arial"/>
        </w:rPr>
      </w:pPr>
      <w:r w:rsidRPr="006F542C">
        <w:rPr>
          <w:rFonts w:ascii="Arial" w:hAnsi="Arial" w:cs="Arial"/>
        </w:rPr>
        <w:t xml:space="preserve">The University follows the OECD Frascati manual definition of </w:t>
      </w:r>
      <w:r w:rsidRPr="006F542C">
        <w:rPr>
          <w:rFonts w:ascii="Arial" w:hAnsi="Arial" w:cs="Arial"/>
          <w:b/>
        </w:rPr>
        <w:t>research activity</w:t>
      </w:r>
      <w:r w:rsidRPr="006F542C">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82B8A9" w14:textId="77777777" w:rsidR="003C3F7C" w:rsidRPr="006F542C" w:rsidRDefault="003C3F7C" w:rsidP="003C3F7C">
      <w:pPr>
        <w:tabs>
          <w:tab w:val="left" w:pos="5103"/>
        </w:tabs>
        <w:jc w:val="both"/>
        <w:rPr>
          <w:rFonts w:ascii="Arial" w:hAnsi="Arial" w:cs="Arial"/>
        </w:rPr>
      </w:pPr>
    </w:p>
    <w:p w14:paraId="1CF31233" w14:textId="77777777" w:rsidR="003C3F7C" w:rsidRPr="006F542C" w:rsidRDefault="003C3F7C" w:rsidP="003C3F7C">
      <w:pPr>
        <w:tabs>
          <w:tab w:val="left" w:pos="5103"/>
        </w:tabs>
        <w:jc w:val="both"/>
        <w:rPr>
          <w:rFonts w:ascii="Arial" w:hAnsi="Arial" w:cs="Arial"/>
        </w:rPr>
      </w:pPr>
      <w:r w:rsidRPr="006F542C">
        <w:rPr>
          <w:rFonts w:ascii="Arial" w:hAnsi="Arial" w:cs="Arial"/>
        </w:rPr>
        <w:t>The individual undertaking the research activity is known as the “principal researcher”.</w:t>
      </w:r>
    </w:p>
    <w:p w14:paraId="340DEA19" w14:textId="77777777" w:rsidR="003C3F7C" w:rsidRPr="006F542C" w:rsidRDefault="003C3F7C" w:rsidP="003C3F7C">
      <w:pPr>
        <w:tabs>
          <w:tab w:val="left" w:pos="5103"/>
        </w:tabs>
        <w:jc w:val="both"/>
        <w:rPr>
          <w:rFonts w:ascii="Arial" w:hAnsi="Arial" w:cs="Arial"/>
        </w:rPr>
      </w:pPr>
    </w:p>
    <w:p w14:paraId="14DA8412" w14:textId="77777777" w:rsidR="003C3F7C" w:rsidRPr="006F542C" w:rsidRDefault="003C3F7C" w:rsidP="003C3F7C">
      <w:pPr>
        <w:tabs>
          <w:tab w:val="left" w:pos="5103"/>
        </w:tabs>
        <w:jc w:val="both"/>
        <w:rPr>
          <w:rFonts w:ascii="Arial" w:hAnsi="Arial" w:cs="Arial"/>
        </w:rPr>
      </w:pPr>
      <w:r w:rsidRPr="006F542C">
        <w:rPr>
          <w:rFonts w:ascii="Arial" w:hAnsi="Arial" w:cs="Arial"/>
        </w:rPr>
        <w:t>Ethical approval is not required for routine audits, performance reviews, quality assurance studies, testing within normal educational requirements, and literary or artistic criticism.</w:t>
      </w:r>
    </w:p>
    <w:p w14:paraId="1E0968DA" w14:textId="77777777" w:rsidR="003C3F7C" w:rsidRPr="006F542C" w:rsidRDefault="003C3F7C" w:rsidP="003C3F7C">
      <w:pPr>
        <w:tabs>
          <w:tab w:val="left" w:pos="5103"/>
        </w:tabs>
        <w:jc w:val="both"/>
        <w:rPr>
          <w:rFonts w:ascii="Arial" w:hAnsi="Arial" w:cs="Arial"/>
        </w:rPr>
      </w:pPr>
    </w:p>
    <w:p w14:paraId="6A084384" w14:textId="77777777" w:rsidR="003C3F7C" w:rsidRPr="006F542C" w:rsidRDefault="003C3F7C" w:rsidP="003C3F7C">
      <w:pPr>
        <w:tabs>
          <w:tab w:val="left" w:pos="5103"/>
        </w:tabs>
        <w:jc w:val="both"/>
        <w:rPr>
          <w:rFonts w:ascii="Arial" w:hAnsi="Arial" w:cs="Arial"/>
          <w:b/>
          <w:bCs/>
        </w:rPr>
      </w:pPr>
      <w:r w:rsidRPr="006F542C">
        <w:rPr>
          <w:rFonts w:ascii="Arial" w:hAnsi="Arial" w:cs="Arial"/>
          <w:b/>
          <w:bCs/>
        </w:rPr>
        <w:t>Please read the notes for guidance before completing ALL sections of the form.</w:t>
      </w:r>
    </w:p>
    <w:p w14:paraId="5A13145D" w14:textId="77777777" w:rsidR="003C3F7C" w:rsidRPr="006F542C" w:rsidRDefault="003C3F7C" w:rsidP="003C3F7C">
      <w:pPr>
        <w:autoSpaceDE w:val="0"/>
        <w:autoSpaceDN w:val="0"/>
        <w:adjustRightInd w:val="0"/>
        <w:jc w:val="both"/>
        <w:rPr>
          <w:rFonts w:ascii="Arial" w:hAnsi="Arial" w:cs="Arial"/>
        </w:rPr>
      </w:pPr>
    </w:p>
    <w:p w14:paraId="290125D4" w14:textId="77777777" w:rsidR="003C3F7C" w:rsidRPr="006F542C" w:rsidRDefault="003C3F7C" w:rsidP="003C3F7C">
      <w:pPr>
        <w:autoSpaceDE w:val="0"/>
        <w:autoSpaceDN w:val="0"/>
        <w:adjustRightInd w:val="0"/>
        <w:jc w:val="both"/>
        <w:rPr>
          <w:rFonts w:ascii="Arial" w:hAnsi="Arial" w:cs="Arial"/>
        </w:rPr>
      </w:pPr>
      <w:r w:rsidRPr="006F542C">
        <w:rPr>
          <w:rFonts w:ascii="Arial" w:hAnsi="Arial" w:cs="Arial"/>
          <w:b/>
        </w:rPr>
        <w:t>This form</w:t>
      </w:r>
      <w:r w:rsidRPr="006F542C">
        <w:rPr>
          <w:rFonts w:ascii="Arial" w:hAnsi="Arial" w:cs="Arial"/>
        </w:rPr>
        <w:t xml:space="preserve"> </w:t>
      </w:r>
      <w:r w:rsidRPr="006F542C">
        <w:rPr>
          <w:rFonts w:ascii="Arial" w:hAnsi="Arial" w:cs="Arial"/>
          <w:b/>
        </w:rPr>
        <w:t>must be completed and approved prior to undertaking any research activity.</w:t>
      </w:r>
      <w:r w:rsidRPr="006F542C">
        <w:rPr>
          <w:rFonts w:ascii="Arial" w:hAnsi="Arial" w:cs="Arial"/>
        </w:rPr>
        <w:t xml:space="preserve"> Please see Checklist for details of process for different categories of application.  </w:t>
      </w:r>
    </w:p>
    <w:p w14:paraId="2C14FB07" w14:textId="77777777" w:rsidR="003C3F7C" w:rsidRPr="006F542C" w:rsidRDefault="003C3F7C" w:rsidP="003C3F7C">
      <w:pPr>
        <w:autoSpaceDE w:val="0"/>
        <w:autoSpaceDN w:val="0"/>
        <w:adjustRightInd w:val="0"/>
        <w:jc w:val="both"/>
        <w:rPr>
          <w:rFonts w:ascii="Arial" w:hAnsi="Arial" w:cs="Arial"/>
        </w:rPr>
      </w:pPr>
    </w:p>
    <w:p w14:paraId="3BEEFA2F"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t>SECTION A: About You (Principal Researcher)</w:t>
      </w:r>
    </w:p>
    <w:tbl>
      <w:tblPr>
        <w:tblW w:w="11163"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2718"/>
        <w:gridCol w:w="758"/>
        <w:gridCol w:w="2726"/>
        <w:gridCol w:w="758"/>
        <w:gridCol w:w="2699"/>
        <w:gridCol w:w="908"/>
      </w:tblGrid>
      <w:tr w:rsidR="003C3F7C" w:rsidRPr="006F542C" w14:paraId="674DCEC2" w14:textId="77777777" w:rsidTr="0040349D">
        <w:trPr>
          <w:trHeight w:val="439"/>
        </w:trPr>
        <w:tc>
          <w:tcPr>
            <w:tcW w:w="559" w:type="dxa"/>
            <w:shd w:val="clear" w:color="auto" w:fill="F2F2F2" w:themeFill="background1" w:themeFillShade="F2"/>
            <w:vAlign w:val="center"/>
          </w:tcPr>
          <w:p w14:paraId="5A00B138" w14:textId="77777777" w:rsidR="003C3F7C" w:rsidRPr="006F542C" w:rsidRDefault="003C3F7C" w:rsidP="00D4437E">
            <w:pPr>
              <w:rPr>
                <w:rFonts w:ascii="Arial" w:hAnsi="Arial" w:cs="Arial"/>
              </w:rPr>
            </w:pPr>
            <w:r w:rsidRPr="006F542C">
              <w:rPr>
                <w:rFonts w:ascii="Arial" w:hAnsi="Arial" w:cs="Arial"/>
              </w:rPr>
              <w:t>1</w:t>
            </w:r>
          </w:p>
        </w:tc>
        <w:tc>
          <w:tcPr>
            <w:tcW w:w="3253" w:type="dxa"/>
            <w:gridSpan w:val="2"/>
            <w:shd w:val="clear" w:color="auto" w:fill="F2F2F2" w:themeFill="background1" w:themeFillShade="F2"/>
            <w:vAlign w:val="center"/>
          </w:tcPr>
          <w:p w14:paraId="679B8A82" w14:textId="77777777" w:rsidR="003C3F7C" w:rsidRPr="006F542C" w:rsidRDefault="003C3F7C" w:rsidP="00D4437E">
            <w:pPr>
              <w:rPr>
                <w:rFonts w:ascii="Arial" w:hAnsi="Arial" w:cs="Arial"/>
              </w:rPr>
            </w:pPr>
            <w:r w:rsidRPr="006F542C">
              <w:rPr>
                <w:rFonts w:ascii="Arial" w:hAnsi="Arial" w:cs="Arial"/>
              </w:rPr>
              <w:t>Full Name:</w:t>
            </w:r>
          </w:p>
        </w:tc>
        <w:tc>
          <w:tcPr>
            <w:tcW w:w="6636" w:type="dxa"/>
            <w:gridSpan w:val="4"/>
            <w:vAlign w:val="center"/>
          </w:tcPr>
          <w:p w14:paraId="551D7CE9" w14:textId="77777777" w:rsidR="003C3F7C" w:rsidRPr="006F542C" w:rsidRDefault="003C3F7C" w:rsidP="00D4437E">
            <w:pPr>
              <w:rPr>
                <w:rFonts w:ascii="Arial" w:hAnsi="Arial" w:cs="Arial"/>
              </w:rPr>
            </w:pPr>
            <w:r w:rsidRPr="006F542C">
              <w:rPr>
                <w:rFonts w:ascii="Arial" w:hAnsi="Arial" w:cs="Arial"/>
              </w:rPr>
              <w:t>Hannah Clayton &amp; Connie Griffiths</w:t>
            </w:r>
          </w:p>
        </w:tc>
      </w:tr>
      <w:tr w:rsidR="003C3F7C" w:rsidRPr="006F542C" w14:paraId="23D2BC71" w14:textId="77777777" w:rsidTr="0040349D">
        <w:trPr>
          <w:trHeight w:val="472"/>
        </w:trPr>
        <w:tc>
          <w:tcPr>
            <w:tcW w:w="559" w:type="dxa"/>
            <w:shd w:val="clear" w:color="auto" w:fill="BFBFBF" w:themeFill="background1" w:themeFillShade="BF"/>
            <w:vAlign w:val="center"/>
          </w:tcPr>
          <w:p w14:paraId="2F01D9B2" w14:textId="77777777" w:rsidR="003C3F7C" w:rsidRPr="006F542C" w:rsidRDefault="003C3F7C" w:rsidP="00D4437E">
            <w:pPr>
              <w:rPr>
                <w:rFonts w:ascii="Arial" w:hAnsi="Arial" w:cs="Arial"/>
              </w:rPr>
            </w:pPr>
            <w:r w:rsidRPr="006F542C">
              <w:rPr>
                <w:rFonts w:ascii="Arial" w:hAnsi="Arial" w:cs="Arial"/>
              </w:rPr>
              <w:t>2</w:t>
            </w:r>
          </w:p>
        </w:tc>
        <w:tc>
          <w:tcPr>
            <w:tcW w:w="3253" w:type="dxa"/>
            <w:gridSpan w:val="2"/>
            <w:shd w:val="clear" w:color="auto" w:fill="BFBFBF" w:themeFill="background1" w:themeFillShade="BF"/>
            <w:vAlign w:val="center"/>
          </w:tcPr>
          <w:p w14:paraId="750946BF" w14:textId="77777777" w:rsidR="003C3F7C" w:rsidRPr="006F542C" w:rsidRDefault="003C3F7C" w:rsidP="00D4437E">
            <w:pPr>
              <w:rPr>
                <w:rFonts w:ascii="Arial" w:hAnsi="Arial" w:cs="Arial"/>
              </w:rPr>
            </w:pPr>
            <w:r w:rsidRPr="006F542C">
              <w:rPr>
                <w:rFonts w:ascii="Arial" w:hAnsi="Arial" w:cs="Arial"/>
              </w:rPr>
              <w:t>Tick all boxes that apply:</w:t>
            </w:r>
          </w:p>
        </w:tc>
        <w:tc>
          <w:tcPr>
            <w:tcW w:w="2551" w:type="dxa"/>
            <w:shd w:val="clear" w:color="auto" w:fill="F2F2F2" w:themeFill="background1" w:themeFillShade="F2"/>
            <w:vAlign w:val="center"/>
          </w:tcPr>
          <w:p w14:paraId="7FEBF95B" w14:textId="77777777" w:rsidR="003C3F7C" w:rsidRPr="006F542C" w:rsidRDefault="003C3F7C" w:rsidP="00D4437E">
            <w:pPr>
              <w:rPr>
                <w:rFonts w:ascii="Arial" w:hAnsi="Arial" w:cs="Arial"/>
              </w:rPr>
            </w:pPr>
            <w:r w:rsidRPr="006F542C">
              <w:rPr>
                <w:rFonts w:ascii="Arial" w:hAnsi="Arial" w:cs="Arial"/>
              </w:rPr>
              <w:t>Member of staff:</w:t>
            </w:r>
          </w:p>
        </w:tc>
        <w:tc>
          <w:tcPr>
            <w:tcW w:w="709" w:type="dxa"/>
            <w:shd w:val="clear" w:color="auto" w:fill="BFBFBF" w:themeFill="background1" w:themeFillShade="BF"/>
            <w:vAlign w:val="center"/>
          </w:tcPr>
          <w:p w14:paraId="1ACA0E86"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tc>
        <w:tc>
          <w:tcPr>
            <w:tcW w:w="2526" w:type="dxa"/>
            <w:shd w:val="clear" w:color="auto" w:fill="F2F2F2" w:themeFill="background1" w:themeFillShade="F2"/>
            <w:vAlign w:val="center"/>
          </w:tcPr>
          <w:p w14:paraId="549BE4E6" w14:textId="77777777" w:rsidR="003C3F7C" w:rsidRPr="006F542C" w:rsidRDefault="003C3F7C" w:rsidP="00D4437E">
            <w:pPr>
              <w:rPr>
                <w:rFonts w:ascii="Arial" w:hAnsi="Arial" w:cs="Arial"/>
              </w:rPr>
            </w:pPr>
            <w:r w:rsidRPr="006F542C">
              <w:rPr>
                <w:rFonts w:ascii="Arial" w:hAnsi="Arial" w:cs="Arial"/>
              </w:rPr>
              <w:t>Honorary research fellow:</w:t>
            </w:r>
          </w:p>
        </w:tc>
        <w:tc>
          <w:tcPr>
            <w:tcW w:w="850" w:type="dxa"/>
            <w:shd w:val="clear" w:color="auto" w:fill="BFBFBF" w:themeFill="background1" w:themeFillShade="BF"/>
            <w:vAlign w:val="center"/>
          </w:tcPr>
          <w:p w14:paraId="7BA92A8F"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tc>
      </w:tr>
      <w:tr w:rsidR="003C3F7C" w:rsidRPr="006F542C" w14:paraId="174E58B9" w14:textId="77777777" w:rsidTr="0040349D">
        <w:trPr>
          <w:trHeight w:val="472"/>
        </w:trPr>
        <w:tc>
          <w:tcPr>
            <w:tcW w:w="559" w:type="dxa"/>
            <w:shd w:val="clear" w:color="auto" w:fill="F2F2F2" w:themeFill="background1" w:themeFillShade="F2"/>
            <w:vAlign w:val="center"/>
          </w:tcPr>
          <w:p w14:paraId="669404B4" w14:textId="77777777" w:rsidR="003C3F7C" w:rsidRPr="006F542C" w:rsidRDefault="003C3F7C" w:rsidP="00D4437E">
            <w:pPr>
              <w:rPr>
                <w:rFonts w:ascii="Arial" w:hAnsi="Arial" w:cs="Arial"/>
              </w:rPr>
            </w:pPr>
          </w:p>
        </w:tc>
        <w:tc>
          <w:tcPr>
            <w:tcW w:w="2544" w:type="dxa"/>
            <w:shd w:val="clear" w:color="auto" w:fill="F2F2F2" w:themeFill="background1" w:themeFillShade="F2"/>
            <w:vAlign w:val="center"/>
          </w:tcPr>
          <w:p w14:paraId="57855C6F" w14:textId="77777777" w:rsidR="003C3F7C" w:rsidRPr="006F542C" w:rsidRDefault="003C3F7C" w:rsidP="00D4437E">
            <w:pPr>
              <w:rPr>
                <w:rFonts w:ascii="Arial" w:hAnsi="Arial" w:cs="Arial"/>
              </w:rPr>
            </w:pPr>
            <w:r w:rsidRPr="006F542C">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37EF82"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tc>
          </w:sdtContent>
        </w:sdt>
        <w:tc>
          <w:tcPr>
            <w:tcW w:w="2551" w:type="dxa"/>
            <w:shd w:val="clear" w:color="auto" w:fill="F2F2F2" w:themeFill="background1" w:themeFillShade="F2"/>
            <w:vAlign w:val="center"/>
          </w:tcPr>
          <w:p w14:paraId="26EC1842" w14:textId="77777777" w:rsidR="003C3F7C" w:rsidRPr="006F542C" w:rsidRDefault="003C3F7C" w:rsidP="00D4437E">
            <w:pPr>
              <w:rPr>
                <w:rFonts w:ascii="Arial" w:hAnsi="Arial" w:cs="Arial"/>
              </w:rPr>
            </w:pPr>
            <w:r w:rsidRPr="006F542C">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6B6123"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tc>
          </w:sdtContent>
        </w:sdt>
        <w:tc>
          <w:tcPr>
            <w:tcW w:w="2526" w:type="dxa"/>
            <w:shd w:val="clear" w:color="auto" w:fill="F2F2F2" w:themeFill="background1" w:themeFillShade="F2"/>
            <w:vAlign w:val="center"/>
          </w:tcPr>
          <w:p w14:paraId="147A484B" w14:textId="77777777" w:rsidR="003C3F7C" w:rsidRPr="006F542C" w:rsidRDefault="003C3F7C" w:rsidP="00D4437E">
            <w:pPr>
              <w:rPr>
                <w:rFonts w:ascii="Arial" w:hAnsi="Arial" w:cs="Arial"/>
              </w:rPr>
            </w:pPr>
            <w:r w:rsidRPr="006F542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343126"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tc>
          </w:sdtContent>
        </w:sdt>
      </w:tr>
    </w:tbl>
    <w:tbl>
      <w:tblPr>
        <w:tblpPr w:leftFromText="180" w:rightFromText="180" w:vertAnchor="text" w:horzAnchor="margin" w:tblpXSpec="center" w:tblpY="315"/>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0349D" w:rsidRPr="006F542C" w14:paraId="304DF617" w14:textId="77777777" w:rsidTr="0040349D">
        <w:trPr>
          <w:cantSplit/>
          <w:trHeight w:val="334"/>
        </w:trPr>
        <w:tc>
          <w:tcPr>
            <w:tcW w:w="559" w:type="dxa"/>
            <w:shd w:val="clear" w:color="auto" w:fill="F2F2F2" w:themeFill="background1" w:themeFillShade="F2"/>
            <w:vAlign w:val="center"/>
          </w:tcPr>
          <w:p w14:paraId="38F09B63" w14:textId="77777777" w:rsidR="0040349D" w:rsidRPr="006F542C" w:rsidRDefault="0040349D" w:rsidP="0040349D">
            <w:pPr>
              <w:rPr>
                <w:rFonts w:ascii="Arial" w:hAnsi="Arial" w:cs="Arial"/>
              </w:rPr>
            </w:pPr>
            <w:r w:rsidRPr="006F542C">
              <w:rPr>
                <w:rFonts w:ascii="Arial" w:hAnsi="Arial" w:cs="Arial"/>
              </w:rPr>
              <w:t>3</w:t>
            </w:r>
          </w:p>
        </w:tc>
        <w:tc>
          <w:tcPr>
            <w:tcW w:w="3253" w:type="dxa"/>
            <w:shd w:val="clear" w:color="auto" w:fill="F2F2F2" w:themeFill="background1" w:themeFillShade="F2"/>
            <w:vAlign w:val="center"/>
          </w:tcPr>
          <w:p w14:paraId="018604A7" w14:textId="77777777" w:rsidR="0040349D" w:rsidRPr="006F542C" w:rsidRDefault="0040349D" w:rsidP="0040349D">
            <w:pPr>
              <w:rPr>
                <w:rFonts w:ascii="Arial" w:hAnsi="Arial" w:cs="Arial"/>
              </w:rPr>
            </w:pPr>
            <w:r w:rsidRPr="006F542C">
              <w:rPr>
                <w:rFonts w:ascii="Arial" w:hAnsi="Arial" w:cs="Arial"/>
              </w:rPr>
              <w:t>Institute/Academic Discipline/Centre:</w:t>
            </w:r>
          </w:p>
        </w:tc>
        <w:tc>
          <w:tcPr>
            <w:tcW w:w="6636" w:type="dxa"/>
            <w:vAlign w:val="center"/>
          </w:tcPr>
          <w:p w14:paraId="0D6D2C6C" w14:textId="77777777" w:rsidR="0040349D" w:rsidRPr="006F542C" w:rsidRDefault="0040349D" w:rsidP="0040349D">
            <w:pPr>
              <w:rPr>
                <w:rFonts w:ascii="Arial" w:hAnsi="Arial" w:cs="Arial"/>
              </w:rPr>
            </w:pPr>
            <w:r w:rsidRPr="006F542C">
              <w:rPr>
                <w:rFonts w:ascii="Arial" w:hAnsi="Arial" w:cs="Arial"/>
              </w:rPr>
              <w:t xml:space="preserve">Psychology and Counselling </w:t>
            </w:r>
          </w:p>
        </w:tc>
      </w:tr>
      <w:tr w:rsidR="0040349D" w:rsidRPr="006F542C" w14:paraId="748C5D78" w14:textId="77777777" w:rsidTr="0040349D">
        <w:trPr>
          <w:cantSplit/>
          <w:trHeight w:val="340"/>
        </w:trPr>
        <w:tc>
          <w:tcPr>
            <w:tcW w:w="559" w:type="dxa"/>
            <w:shd w:val="clear" w:color="auto" w:fill="F2F2F2" w:themeFill="background1" w:themeFillShade="F2"/>
            <w:vAlign w:val="center"/>
          </w:tcPr>
          <w:p w14:paraId="39E6A0F1" w14:textId="77777777" w:rsidR="0040349D" w:rsidRPr="006F542C" w:rsidRDefault="0040349D" w:rsidP="0040349D">
            <w:pPr>
              <w:rPr>
                <w:rFonts w:ascii="Arial" w:hAnsi="Arial" w:cs="Arial"/>
              </w:rPr>
            </w:pPr>
            <w:r w:rsidRPr="006F542C">
              <w:rPr>
                <w:rFonts w:ascii="Arial" w:hAnsi="Arial" w:cs="Arial"/>
              </w:rPr>
              <w:t>4</w:t>
            </w:r>
          </w:p>
        </w:tc>
        <w:tc>
          <w:tcPr>
            <w:tcW w:w="3253" w:type="dxa"/>
            <w:shd w:val="clear" w:color="auto" w:fill="F2F2F2" w:themeFill="background1" w:themeFillShade="F2"/>
            <w:vAlign w:val="center"/>
          </w:tcPr>
          <w:p w14:paraId="5FB911CE" w14:textId="77777777" w:rsidR="0040349D" w:rsidRPr="006F542C" w:rsidRDefault="0040349D" w:rsidP="0040349D">
            <w:pPr>
              <w:rPr>
                <w:rFonts w:ascii="Arial" w:hAnsi="Arial" w:cs="Arial"/>
              </w:rPr>
            </w:pPr>
            <w:r w:rsidRPr="006F542C">
              <w:rPr>
                <w:rFonts w:ascii="Arial" w:hAnsi="Arial" w:cs="Arial"/>
              </w:rPr>
              <w:t>Campus:</w:t>
            </w:r>
          </w:p>
        </w:tc>
        <w:tc>
          <w:tcPr>
            <w:tcW w:w="6636" w:type="dxa"/>
            <w:vAlign w:val="center"/>
          </w:tcPr>
          <w:p w14:paraId="59ED02AC" w14:textId="77777777" w:rsidR="0040349D" w:rsidRPr="006F542C" w:rsidRDefault="0040349D" w:rsidP="0040349D">
            <w:pPr>
              <w:rPr>
                <w:rFonts w:ascii="Arial" w:hAnsi="Arial" w:cs="Arial"/>
              </w:rPr>
            </w:pPr>
            <w:r w:rsidRPr="006F542C">
              <w:rPr>
                <w:rFonts w:ascii="Arial" w:hAnsi="Arial" w:cs="Arial"/>
              </w:rPr>
              <w:t>Carmarthen</w:t>
            </w:r>
          </w:p>
        </w:tc>
      </w:tr>
      <w:tr w:rsidR="0040349D" w:rsidRPr="006F542C" w14:paraId="2DD181EB" w14:textId="77777777" w:rsidTr="0040349D">
        <w:trPr>
          <w:cantSplit/>
          <w:trHeight w:val="340"/>
        </w:trPr>
        <w:tc>
          <w:tcPr>
            <w:tcW w:w="559" w:type="dxa"/>
            <w:shd w:val="clear" w:color="auto" w:fill="F2F2F2" w:themeFill="background1" w:themeFillShade="F2"/>
            <w:vAlign w:val="center"/>
          </w:tcPr>
          <w:p w14:paraId="47EAAE64" w14:textId="77777777" w:rsidR="0040349D" w:rsidRPr="006F542C" w:rsidRDefault="0040349D" w:rsidP="0040349D">
            <w:pPr>
              <w:rPr>
                <w:rFonts w:ascii="Arial" w:hAnsi="Arial" w:cs="Arial"/>
              </w:rPr>
            </w:pPr>
            <w:r w:rsidRPr="006F542C">
              <w:rPr>
                <w:rFonts w:ascii="Arial" w:hAnsi="Arial" w:cs="Arial"/>
              </w:rPr>
              <w:t>5</w:t>
            </w:r>
          </w:p>
        </w:tc>
        <w:tc>
          <w:tcPr>
            <w:tcW w:w="3253" w:type="dxa"/>
            <w:shd w:val="clear" w:color="auto" w:fill="F2F2F2" w:themeFill="background1" w:themeFillShade="F2"/>
            <w:vAlign w:val="center"/>
          </w:tcPr>
          <w:p w14:paraId="11311E74" w14:textId="77777777" w:rsidR="0040349D" w:rsidRPr="006F542C" w:rsidRDefault="0040349D" w:rsidP="0040349D">
            <w:pPr>
              <w:rPr>
                <w:rFonts w:ascii="Arial" w:hAnsi="Arial" w:cs="Arial"/>
              </w:rPr>
            </w:pPr>
            <w:r w:rsidRPr="006F542C">
              <w:rPr>
                <w:rFonts w:ascii="Arial" w:hAnsi="Arial" w:cs="Arial"/>
              </w:rPr>
              <w:t>E-mail address:</w:t>
            </w:r>
          </w:p>
        </w:tc>
        <w:tc>
          <w:tcPr>
            <w:tcW w:w="6636" w:type="dxa"/>
            <w:vAlign w:val="center"/>
          </w:tcPr>
          <w:p w14:paraId="2469FFBD" w14:textId="77777777" w:rsidR="0040349D" w:rsidRPr="006F542C" w:rsidRDefault="0040349D" w:rsidP="0040349D">
            <w:pPr>
              <w:rPr>
                <w:rFonts w:ascii="Arial" w:hAnsi="Arial" w:cs="Arial"/>
              </w:rPr>
            </w:pPr>
            <w:r w:rsidRPr="006F542C">
              <w:rPr>
                <w:rFonts w:ascii="Arial" w:hAnsi="Arial" w:cs="Arial"/>
              </w:rPr>
              <w:t xml:space="preserve">Hannah Clayton: </w:t>
            </w:r>
            <w:hyperlink r:id="rId13" w:history="1">
              <w:r w:rsidRPr="006F542C">
                <w:rPr>
                  <w:rStyle w:val="Hyperlink"/>
                  <w:rFonts w:ascii="Arial" w:hAnsi="Arial" w:cs="Arial"/>
                </w:rPr>
                <w:t>2003591@student.uwtsd.ac.uk</w:t>
              </w:r>
            </w:hyperlink>
          </w:p>
          <w:p w14:paraId="1184C6F6" w14:textId="77777777" w:rsidR="0040349D" w:rsidRPr="006F542C" w:rsidRDefault="0040349D" w:rsidP="0040349D">
            <w:pPr>
              <w:rPr>
                <w:rFonts w:ascii="Arial" w:hAnsi="Arial" w:cs="Arial"/>
              </w:rPr>
            </w:pPr>
            <w:r w:rsidRPr="006F542C">
              <w:rPr>
                <w:rFonts w:ascii="Arial" w:hAnsi="Arial" w:cs="Arial"/>
              </w:rPr>
              <w:t xml:space="preserve">Connie Griffiths: </w:t>
            </w:r>
            <w:hyperlink r:id="rId14" w:history="1">
              <w:r w:rsidRPr="006F542C">
                <w:rPr>
                  <w:rStyle w:val="Hyperlink"/>
                  <w:rFonts w:ascii="Arial" w:hAnsi="Arial" w:cs="Arial"/>
                </w:rPr>
                <w:t>2004323@student.uwtsd.ac.uk</w:t>
              </w:r>
            </w:hyperlink>
            <w:r w:rsidRPr="006F542C">
              <w:rPr>
                <w:rFonts w:ascii="Arial" w:hAnsi="Arial" w:cs="Arial"/>
              </w:rPr>
              <w:t xml:space="preserve"> </w:t>
            </w:r>
          </w:p>
        </w:tc>
      </w:tr>
      <w:tr w:rsidR="0040349D" w:rsidRPr="006F542C" w14:paraId="6928433E" w14:textId="77777777" w:rsidTr="0040349D">
        <w:trPr>
          <w:cantSplit/>
          <w:trHeight w:val="340"/>
        </w:trPr>
        <w:tc>
          <w:tcPr>
            <w:tcW w:w="559" w:type="dxa"/>
            <w:shd w:val="clear" w:color="auto" w:fill="F2F2F2" w:themeFill="background1" w:themeFillShade="F2"/>
            <w:vAlign w:val="center"/>
          </w:tcPr>
          <w:p w14:paraId="5971D0D6" w14:textId="77777777" w:rsidR="0040349D" w:rsidRPr="006F542C" w:rsidRDefault="0040349D" w:rsidP="0040349D">
            <w:pPr>
              <w:rPr>
                <w:rFonts w:ascii="Arial" w:hAnsi="Arial" w:cs="Arial"/>
              </w:rPr>
            </w:pPr>
            <w:r w:rsidRPr="006F542C">
              <w:rPr>
                <w:rFonts w:ascii="Arial" w:hAnsi="Arial" w:cs="Arial"/>
              </w:rPr>
              <w:t>6</w:t>
            </w:r>
          </w:p>
        </w:tc>
        <w:tc>
          <w:tcPr>
            <w:tcW w:w="3253" w:type="dxa"/>
            <w:shd w:val="clear" w:color="auto" w:fill="F2F2F2" w:themeFill="background1" w:themeFillShade="F2"/>
            <w:vAlign w:val="center"/>
          </w:tcPr>
          <w:p w14:paraId="7E6591FB" w14:textId="77777777" w:rsidR="0040349D" w:rsidRPr="006F542C" w:rsidRDefault="0040349D" w:rsidP="0040349D">
            <w:pPr>
              <w:rPr>
                <w:rFonts w:ascii="Arial" w:hAnsi="Arial" w:cs="Arial"/>
              </w:rPr>
            </w:pPr>
            <w:r w:rsidRPr="006F542C">
              <w:rPr>
                <w:rFonts w:ascii="Arial" w:hAnsi="Arial" w:cs="Arial"/>
              </w:rPr>
              <w:t>Contact Telephone Number:</w:t>
            </w:r>
          </w:p>
        </w:tc>
        <w:tc>
          <w:tcPr>
            <w:tcW w:w="6636" w:type="dxa"/>
            <w:vAlign w:val="center"/>
          </w:tcPr>
          <w:p w14:paraId="199E4E23" w14:textId="77777777" w:rsidR="0040349D" w:rsidRPr="006F542C" w:rsidRDefault="0040349D" w:rsidP="0040349D">
            <w:pPr>
              <w:rPr>
                <w:rFonts w:ascii="Arial" w:hAnsi="Arial" w:cs="Arial"/>
              </w:rPr>
            </w:pPr>
            <w:r w:rsidRPr="006F542C">
              <w:rPr>
                <w:rFonts w:ascii="Arial" w:hAnsi="Arial" w:cs="Arial"/>
              </w:rPr>
              <w:t>07723001903</w:t>
            </w:r>
          </w:p>
        </w:tc>
      </w:tr>
      <w:tr w:rsidR="0040349D" w:rsidRPr="006F542C" w14:paraId="4F133F2D" w14:textId="77777777" w:rsidTr="0040349D">
        <w:tc>
          <w:tcPr>
            <w:tcW w:w="559" w:type="dxa"/>
            <w:shd w:val="clear" w:color="auto" w:fill="BFBFBF" w:themeFill="background1" w:themeFillShade="BF"/>
            <w:vAlign w:val="center"/>
          </w:tcPr>
          <w:p w14:paraId="48A89A02" w14:textId="77777777" w:rsidR="0040349D" w:rsidRPr="006F542C" w:rsidRDefault="0040349D" w:rsidP="0040349D">
            <w:pPr>
              <w:rPr>
                <w:rFonts w:ascii="Arial" w:hAnsi="Arial" w:cs="Arial"/>
                <w:b/>
                <w:i/>
              </w:rPr>
            </w:pPr>
          </w:p>
        </w:tc>
        <w:tc>
          <w:tcPr>
            <w:tcW w:w="9889" w:type="dxa"/>
            <w:gridSpan w:val="2"/>
            <w:shd w:val="clear" w:color="auto" w:fill="BFBFBF" w:themeFill="background1" w:themeFillShade="BF"/>
            <w:vAlign w:val="center"/>
          </w:tcPr>
          <w:p w14:paraId="07291B91" w14:textId="77777777" w:rsidR="0040349D" w:rsidRPr="006F542C" w:rsidRDefault="0040349D" w:rsidP="0040349D">
            <w:pPr>
              <w:rPr>
                <w:rFonts w:ascii="Arial" w:hAnsi="Arial" w:cs="Arial"/>
              </w:rPr>
            </w:pPr>
            <w:r w:rsidRPr="006F542C">
              <w:rPr>
                <w:rFonts w:ascii="Arial" w:hAnsi="Arial" w:cs="Arial"/>
                <w:b/>
                <w:i/>
              </w:rPr>
              <w:t>For students:</w:t>
            </w:r>
          </w:p>
        </w:tc>
      </w:tr>
      <w:tr w:rsidR="0040349D" w:rsidRPr="006F542C" w14:paraId="4D5F44BC" w14:textId="77777777" w:rsidTr="0040349D">
        <w:trPr>
          <w:trHeight w:val="513"/>
        </w:trPr>
        <w:tc>
          <w:tcPr>
            <w:tcW w:w="559" w:type="dxa"/>
            <w:shd w:val="clear" w:color="auto" w:fill="F2F2F2" w:themeFill="background1" w:themeFillShade="F2"/>
            <w:vAlign w:val="center"/>
          </w:tcPr>
          <w:p w14:paraId="306B6F59" w14:textId="77777777" w:rsidR="0040349D" w:rsidRPr="006F542C" w:rsidRDefault="0040349D" w:rsidP="0040349D">
            <w:pPr>
              <w:rPr>
                <w:rFonts w:ascii="Arial" w:hAnsi="Arial" w:cs="Arial"/>
              </w:rPr>
            </w:pPr>
            <w:r w:rsidRPr="006F542C">
              <w:rPr>
                <w:rFonts w:ascii="Arial" w:hAnsi="Arial" w:cs="Arial"/>
              </w:rPr>
              <w:t>7</w:t>
            </w:r>
          </w:p>
        </w:tc>
        <w:tc>
          <w:tcPr>
            <w:tcW w:w="3253" w:type="dxa"/>
            <w:shd w:val="clear" w:color="auto" w:fill="F2F2F2" w:themeFill="background1" w:themeFillShade="F2"/>
            <w:vAlign w:val="center"/>
          </w:tcPr>
          <w:p w14:paraId="249B868B" w14:textId="77777777" w:rsidR="0040349D" w:rsidRPr="006F542C" w:rsidRDefault="0040349D" w:rsidP="0040349D">
            <w:pPr>
              <w:rPr>
                <w:rFonts w:ascii="Arial" w:hAnsi="Arial" w:cs="Arial"/>
              </w:rPr>
            </w:pPr>
            <w:r w:rsidRPr="006F542C">
              <w:rPr>
                <w:rFonts w:ascii="Arial" w:hAnsi="Arial" w:cs="Arial"/>
              </w:rPr>
              <w:t>Student Number:</w:t>
            </w:r>
          </w:p>
        </w:tc>
        <w:tc>
          <w:tcPr>
            <w:tcW w:w="6636" w:type="dxa"/>
            <w:vAlign w:val="center"/>
          </w:tcPr>
          <w:p w14:paraId="7D855AD5" w14:textId="77777777" w:rsidR="0040349D" w:rsidRPr="006F542C" w:rsidRDefault="0040349D" w:rsidP="0040349D">
            <w:pPr>
              <w:rPr>
                <w:rFonts w:ascii="Arial" w:hAnsi="Arial" w:cs="Arial"/>
              </w:rPr>
            </w:pPr>
            <w:r w:rsidRPr="006F542C">
              <w:rPr>
                <w:rFonts w:ascii="Arial" w:hAnsi="Arial" w:cs="Arial"/>
              </w:rPr>
              <w:t>Hannah Clayton: 2003591</w:t>
            </w:r>
          </w:p>
          <w:p w14:paraId="7FFAA37F" w14:textId="77777777" w:rsidR="0040349D" w:rsidRPr="006F542C" w:rsidRDefault="0040349D" w:rsidP="0040349D">
            <w:pPr>
              <w:rPr>
                <w:rFonts w:ascii="Arial" w:hAnsi="Arial" w:cs="Arial"/>
              </w:rPr>
            </w:pPr>
            <w:r w:rsidRPr="006F542C">
              <w:rPr>
                <w:rFonts w:ascii="Arial" w:hAnsi="Arial" w:cs="Arial"/>
              </w:rPr>
              <w:t>Connie Griffiths: 2004323</w:t>
            </w:r>
          </w:p>
        </w:tc>
      </w:tr>
      <w:tr w:rsidR="0040349D" w:rsidRPr="006F542C" w14:paraId="3C7BE87F" w14:textId="77777777" w:rsidTr="0040349D">
        <w:trPr>
          <w:trHeight w:val="549"/>
        </w:trPr>
        <w:tc>
          <w:tcPr>
            <w:tcW w:w="559" w:type="dxa"/>
            <w:shd w:val="clear" w:color="auto" w:fill="F2F2F2" w:themeFill="background1" w:themeFillShade="F2"/>
            <w:vAlign w:val="center"/>
          </w:tcPr>
          <w:p w14:paraId="5ADCB50A" w14:textId="77777777" w:rsidR="0040349D" w:rsidRPr="006F542C" w:rsidRDefault="0040349D" w:rsidP="0040349D">
            <w:pPr>
              <w:rPr>
                <w:rFonts w:ascii="Arial" w:hAnsi="Arial" w:cs="Arial"/>
              </w:rPr>
            </w:pPr>
            <w:r w:rsidRPr="006F542C">
              <w:rPr>
                <w:rFonts w:ascii="Arial" w:hAnsi="Arial" w:cs="Arial"/>
              </w:rPr>
              <w:t>8</w:t>
            </w:r>
          </w:p>
        </w:tc>
        <w:tc>
          <w:tcPr>
            <w:tcW w:w="3253" w:type="dxa"/>
            <w:shd w:val="clear" w:color="auto" w:fill="F2F2F2" w:themeFill="background1" w:themeFillShade="F2"/>
            <w:vAlign w:val="center"/>
          </w:tcPr>
          <w:p w14:paraId="601A2B2E" w14:textId="77777777" w:rsidR="0040349D" w:rsidRPr="006F542C" w:rsidRDefault="0040349D" w:rsidP="0040349D">
            <w:pPr>
              <w:rPr>
                <w:rFonts w:ascii="Arial" w:hAnsi="Arial" w:cs="Arial"/>
              </w:rPr>
            </w:pPr>
            <w:r w:rsidRPr="006F542C">
              <w:rPr>
                <w:rFonts w:ascii="Arial" w:hAnsi="Arial" w:cs="Arial"/>
              </w:rPr>
              <w:t>Programme of Study:</w:t>
            </w:r>
          </w:p>
        </w:tc>
        <w:tc>
          <w:tcPr>
            <w:tcW w:w="6636" w:type="dxa"/>
            <w:vAlign w:val="center"/>
          </w:tcPr>
          <w:p w14:paraId="66F768CA" w14:textId="77777777" w:rsidR="0040349D" w:rsidRPr="006F542C" w:rsidRDefault="0040349D" w:rsidP="0040349D">
            <w:pPr>
              <w:rPr>
                <w:rFonts w:ascii="Arial" w:hAnsi="Arial" w:cs="Arial"/>
              </w:rPr>
            </w:pPr>
            <w:r w:rsidRPr="006F542C">
              <w:rPr>
                <w:rFonts w:ascii="Arial" w:hAnsi="Arial" w:cs="Arial"/>
              </w:rPr>
              <w:t>BSc Applied Psychology</w:t>
            </w:r>
          </w:p>
        </w:tc>
      </w:tr>
      <w:tr w:rsidR="0040349D" w:rsidRPr="006F542C" w14:paraId="27D81040" w14:textId="77777777" w:rsidTr="0040349D">
        <w:trPr>
          <w:trHeight w:val="557"/>
        </w:trPr>
        <w:tc>
          <w:tcPr>
            <w:tcW w:w="559" w:type="dxa"/>
            <w:shd w:val="clear" w:color="auto" w:fill="F2F2F2" w:themeFill="background1" w:themeFillShade="F2"/>
            <w:vAlign w:val="center"/>
          </w:tcPr>
          <w:p w14:paraId="7893252D" w14:textId="77777777" w:rsidR="0040349D" w:rsidRPr="006F542C" w:rsidRDefault="0040349D" w:rsidP="0040349D">
            <w:pPr>
              <w:rPr>
                <w:rFonts w:ascii="Arial" w:hAnsi="Arial" w:cs="Arial"/>
              </w:rPr>
            </w:pPr>
            <w:r w:rsidRPr="006F542C">
              <w:rPr>
                <w:rFonts w:ascii="Arial" w:hAnsi="Arial" w:cs="Arial"/>
              </w:rPr>
              <w:t>9</w:t>
            </w:r>
          </w:p>
        </w:tc>
        <w:tc>
          <w:tcPr>
            <w:tcW w:w="3253" w:type="dxa"/>
            <w:shd w:val="clear" w:color="auto" w:fill="F2F2F2" w:themeFill="background1" w:themeFillShade="F2"/>
            <w:vAlign w:val="center"/>
          </w:tcPr>
          <w:p w14:paraId="400635C5" w14:textId="77777777" w:rsidR="0040349D" w:rsidRPr="006F542C" w:rsidRDefault="0040349D" w:rsidP="0040349D">
            <w:pPr>
              <w:rPr>
                <w:rFonts w:ascii="Arial" w:hAnsi="Arial" w:cs="Arial"/>
              </w:rPr>
            </w:pPr>
            <w:r w:rsidRPr="006F542C">
              <w:rPr>
                <w:rFonts w:ascii="Arial" w:hAnsi="Arial" w:cs="Arial"/>
              </w:rPr>
              <w:t>Director of Studies/Supervisor:</w:t>
            </w:r>
          </w:p>
        </w:tc>
        <w:tc>
          <w:tcPr>
            <w:tcW w:w="6636" w:type="dxa"/>
            <w:vAlign w:val="center"/>
          </w:tcPr>
          <w:p w14:paraId="49499B4F" w14:textId="77777777" w:rsidR="0040349D" w:rsidRPr="006F542C" w:rsidRDefault="0040349D" w:rsidP="0040349D">
            <w:pPr>
              <w:rPr>
                <w:rFonts w:ascii="Arial" w:hAnsi="Arial" w:cs="Arial"/>
              </w:rPr>
            </w:pPr>
            <w:r w:rsidRPr="006F542C">
              <w:rPr>
                <w:rFonts w:ascii="Arial" w:hAnsi="Arial" w:cs="Arial"/>
              </w:rPr>
              <w:t xml:space="preserve">Dr Stuart Jones </w:t>
            </w:r>
          </w:p>
        </w:tc>
      </w:tr>
    </w:tbl>
    <w:p w14:paraId="33AE637C" w14:textId="77777777" w:rsidR="003C3F7C" w:rsidRPr="006F542C" w:rsidRDefault="003C3F7C" w:rsidP="003C3F7C">
      <w:pPr>
        <w:rPr>
          <w:rFonts w:ascii="Arial" w:hAnsi="Arial" w:cs="Arial"/>
          <w:bCs/>
          <w:iCs/>
        </w:rPr>
      </w:pPr>
    </w:p>
    <w:p w14:paraId="4C5C0730" w14:textId="77777777" w:rsidR="003C3F7C" w:rsidRPr="006F542C" w:rsidRDefault="003C3F7C" w:rsidP="003C3F7C">
      <w:pPr>
        <w:rPr>
          <w:rFonts w:ascii="Arial" w:hAnsi="Arial" w:cs="Arial"/>
          <w:bCs/>
          <w:iCs/>
        </w:rPr>
      </w:pPr>
    </w:p>
    <w:p w14:paraId="018CA8CA" w14:textId="77777777" w:rsidR="003C3F7C" w:rsidRPr="006F542C" w:rsidRDefault="003C3F7C" w:rsidP="003C3F7C">
      <w:pPr>
        <w:autoSpaceDE w:val="0"/>
        <w:autoSpaceDN w:val="0"/>
        <w:adjustRightInd w:val="0"/>
        <w:jc w:val="both"/>
        <w:rPr>
          <w:rFonts w:ascii="Arial" w:hAnsi="Arial" w:cs="Arial"/>
          <w:b/>
        </w:rPr>
      </w:pPr>
    </w:p>
    <w:p w14:paraId="0C33F386" w14:textId="77777777" w:rsidR="003C3F7C" w:rsidRPr="006F542C" w:rsidRDefault="003C3F7C" w:rsidP="003C3F7C">
      <w:pPr>
        <w:rPr>
          <w:rFonts w:ascii="Arial" w:hAnsi="Arial" w:cs="Arial"/>
          <w:b/>
        </w:rPr>
      </w:pPr>
      <w:r w:rsidRPr="006F542C">
        <w:rPr>
          <w:rFonts w:ascii="Arial" w:hAnsi="Arial" w:cs="Arial"/>
          <w:b/>
        </w:rPr>
        <w:br w:type="page"/>
      </w:r>
    </w:p>
    <w:p w14:paraId="4012209D"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lastRenderedPageBreak/>
        <w:t>SECTION B: Approval for Research Activity</w:t>
      </w:r>
    </w:p>
    <w:tbl>
      <w:tblPr>
        <w:tblStyle w:val="TableGrid"/>
        <w:tblW w:w="10480" w:type="dxa"/>
        <w:tblInd w:w="-735" w:type="dxa"/>
        <w:tblLayout w:type="fixed"/>
        <w:tblLook w:val="04A0" w:firstRow="1" w:lastRow="0" w:firstColumn="1" w:lastColumn="0" w:noHBand="0" w:noVBand="1"/>
      </w:tblPr>
      <w:tblGrid>
        <w:gridCol w:w="562"/>
        <w:gridCol w:w="3693"/>
        <w:gridCol w:w="2539"/>
        <w:gridCol w:w="993"/>
        <w:gridCol w:w="850"/>
        <w:gridCol w:w="992"/>
        <w:gridCol w:w="851"/>
      </w:tblGrid>
      <w:tr w:rsidR="003C3F7C" w:rsidRPr="006F542C" w14:paraId="45B69A9E" w14:textId="77777777" w:rsidTr="0040349D">
        <w:tc>
          <w:tcPr>
            <w:tcW w:w="562" w:type="dxa"/>
            <w:shd w:val="clear" w:color="auto" w:fill="F2F2F2" w:themeFill="background1" w:themeFillShade="F2"/>
          </w:tcPr>
          <w:p w14:paraId="127A1093"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1</w:t>
            </w:r>
          </w:p>
        </w:tc>
        <w:tc>
          <w:tcPr>
            <w:tcW w:w="6232" w:type="dxa"/>
            <w:gridSpan w:val="2"/>
            <w:shd w:val="clear" w:color="auto" w:fill="F2F2F2" w:themeFill="background1" w:themeFillShade="F2"/>
            <w:vAlign w:val="center"/>
          </w:tcPr>
          <w:p w14:paraId="6FDA97FD"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Has the research activity received approval in principle?</w:t>
            </w:r>
          </w:p>
          <w:p w14:paraId="3005B4C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5F51779"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926D5A" w14:textId="77777777" w:rsidR="003C3F7C" w:rsidRPr="006F542C" w:rsidRDefault="003C3F7C" w:rsidP="00D4437E">
                <w:pPr>
                  <w:autoSpaceDE w:val="0"/>
                  <w:autoSpaceDN w:val="0"/>
                  <w:adjustRightInd w:val="0"/>
                  <w:jc w:val="center"/>
                  <w:rPr>
                    <w:rFonts w:ascii="Arial" w:hAnsi="Arial" w:cs="Arial"/>
                    <w:b/>
                  </w:rPr>
                </w:pPr>
                <w:r w:rsidRPr="006F542C">
                  <w:rPr>
                    <w:rFonts w:ascii="MS Gothic" w:eastAsia="MS Gothic" w:hAnsi="MS Gothic" w:cs="Arial" w:hint="eastAsia"/>
                    <w:bCs/>
                  </w:rPr>
                  <w:t>☒</w:t>
                </w:r>
              </w:p>
            </w:tc>
          </w:sdtContent>
        </w:sdt>
        <w:tc>
          <w:tcPr>
            <w:tcW w:w="992" w:type="dxa"/>
            <w:shd w:val="clear" w:color="auto" w:fill="F2F2F2" w:themeFill="background1" w:themeFillShade="F2"/>
            <w:vAlign w:val="center"/>
          </w:tcPr>
          <w:p w14:paraId="3A79DADB"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FCDD022" w14:textId="77777777" w:rsidR="003C3F7C" w:rsidRPr="006F542C" w:rsidRDefault="003C3F7C" w:rsidP="00D4437E">
                <w:pPr>
                  <w:autoSpaceDE w:val="0"/>
                  <w:autoSpaceDN w:val="0"/>
                  <w:adjustRightInd w:val="0"/>
                  <w:jc w:val="center"/>
                  <w:rPr>
                    <w:rFonts w:ascii="Arial" w:hAnsi="Arial" w:cs="Arial"/>
                    <w:b/>
                  </w:rPr>
                </w:pPr>
                <w:r w:rsidRPr="006F542C">
                  <w:rPr>
                    <w:rFonts w:ascii="Segoe UI Symbol" w:hAnsi="Segoe UI Symbol" w:cs="Segoe UI Symbol"/>
                    <w:bCs/>
                  </w:rPr>
                  <w:t>☐</w:t>
                </w:r>
              </w:p>
            </w:tc>
          </w:sdtContent>
        </w:sdt>
      </w:tr>
      <w:tr w:rsidR="003C3F7C" w:rsidRPr="006F542C" w14:paraId="6374E232" w14:textId="77777777" w:rsidTr="0040349D">
        <w:tc>
          <w:tcPr>
            <w:tcW w:w="562" w:type="dxa"/>
            <w:shd w:val="clear" w:color="auto" w:fill="F2F2F2" w:themeFill="background1" w:themeFillShade="F2"/>
          </w:tcPr>
          <w:p w14:paraId="09567964" w14:textId="77777777" w:rsidR="003C3F7C" w:rsidRPr="006F542C" w:rsidRDefault="003C3F7C" w:rsidP="00D4437E">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557BAA93" w14:textId="77777777" w:rsidR="003C3F7C" w:rsidRPr="006F542C" w:rsidRDefault="003C3F7C" w:rsidP="00D4437E">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44B9A8E" w14:textId="77777777" w:rsidR="003C3F7C" w:rsidRPr="006F542C" w:rsidRDefault="003C3F7C" w:rsidP="00D4437E">
            <w:pPr>
              <w:autoSpaceDE w:val="0"/>
              <w:autoSpaceDN w:val="0"/>
              <w:adjustRightInd w:val="0"/>
              <w:jc w:val="center"/>
              <w:rPr>
                <w:rFonts w:ascii="Arial" w:hAnsi="Arial" w:cs="Arial"/>
                <w:b/>
                <w:bCs/>
                <w:i/>
              </w:rPr>
            </w:pPr>
            <w:r w:rsidRPr="006F542C">
              <w:rPr>
                <w:rFonts w:ascii="Arial" w:hAnsi="Arial" w:cs="Arial"/>
                <w:b/>
                <w:bCs/>
                <w:i/>
              </w:rPr>
              <w:t>Date</w:t>
            </w:r>
          </w:p>
        </w:tc>
      </w:tr>
      <w:tr w:rsidR="003C3F7C" w:rsidRPr="006F542C" w14:paraId="03B0C24E" w14:textId="77777777" w:rsidTr="0040349D">
        <w:trPr>
          <w:trHeight w:val="437"/>
        </w:trPr>
        <w:tc>
          <w:tcPr>
            <w:tcW w:w="562" w:type="dxa"/>
            <w:vMerge w:val="restart"/>
            <w:shd w:val="clear" w:color="auto" w:fill="F2F2F2" w:themeFill="background1" w:themeFillShade="F2"/>
          </w:tcPr>
          <w:p w14:paraId="1616833D" w14:textId="77777777" w:rsidR="003C3F7C" w:rsidRPr="006F542C" w:rsidRDefault="003C3F7C" w:rsidP="00D4437E">
            <w:pPr>
              <w:autoSpaceDE w:val="0"/>
              <w:autoSpaceDN w:val="0"/>
              <w:adjustRightInd w:val="0"/>
              <w:jc w:val="both"/>
              <w:rPr>
                <w:rFonts w:ascii="Arial" w:hAnsi="Arial" w:cs="Arial"/>
              </w:rPr>
            </w:pPr>
            <w:r w:rsidRPr="006F542C">
              <w:rPr>
                <w:rFonts w:ascii="Arial" w:hAnsi="Arial" w:cs="Arial"/>
              </w:rPr>
              <w:t>2</w:t>
            </w:r>
          </w:p>
        </w:tc>
        <w:tc>
          <w:tcPr>
            <w:tcW w:w="3693" w:type="dxa"/>
            <w:vMerge w:val="restart"/>
            <w:shd w:val="clear" w:color="auto" w:fill="F2F2F2" w:themeFill="background1" w:themeFillShade="F2"/>
          </w:tcPr>
          <w:p w14:paraId="78B58449" w14:textId="77777777" w:rsidR="003C3F7C" w:rsidRPr="006F542C" w:rsidRDefault="003C3F7C" w:rsidP="00D4437E">
            <w:pPr>
              <w:autoSpaceDE w:val="0"/>
              <w:autoSpaceDN w:val="0"/>
              <w:adjustRightInd w:val="0"/>
              <w:jc w:val="both"/>
              <w:rPr>
                <w:rFonts w:ascii="Arial" w:hAnsi="Arial" w:cs="Arial"/>
              </w:rPr>
            </w:pPr>
            <w:r w:rsidRPr="006F542C">
              <w:rPr>
                <w:rFonts w:ascii="Arial" w:hAnsi="Arial" w:cs="Arial"/>
              </w:rPr>
              <w:t>If yes, please indicate source of approval (and date where known):</w:t>
            </w:r>
            <w:r w:rsidRPr="006F542C">
              <w:rPr>
                <w:rFonts w:ascii="Arial" w:hAnsi="Arial" w:cs="Arial"/>
                <w:bCs/>
                <w:i/>
                <w:iCs/>
                <w:color w:val="FF0000"/>
              </w:rPr>
              <w:t xml:space="preserve"> </w:t>
            </w:r>
            <w:r w:rsidRPr="006F542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A0EF82"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114C55"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7DAA2740" w14:textId="77777777" w:rsidR="003C3F7C" w:rsidRPr="006F542C" w:rsidRDefault="003C3F7C" w:rsidP="00D4437E">
            <w:pPr>
              <w:autoSpaceDE w:val="0"/>
              <w:autoSpaceDN w:val="0"/>
              <w:adjustRightInd w:val="0"/>
              <w:jc w:val="center"/>
              <w:rPr>
                <w:rFonts w:ascii="Arial" w:hAnsi="Arial" w:cs="Arial"/>
                <w:b/>
                <w:bCs/>
              </w:rPr>
            </w:pPr>
          </w:p>
        </w:tc>
      </w:tr>
      <w:tr w:rsidR="003C3F7C" w:rsidRPr="006F542C" w14:paraId="6E95082B" w14:textId="77777777" w:rsidTr="0040349D">
        <w:trPr>
          <w:trHeight w:val="415"/>
        </w:trPr>
        <w:tc>
          <w:tcPr>
            <w:tcW w:w="562" w:type="dxa"/>
            <w:vMerge/>
            <w:shd w:val="clear" w:color="auto" w:fill="F2F2F2" w:themeFill="background1" w:themeFillShade="F2"/>
          </w:tcPr>
          <w:p w14:paraId="2F1AEE26" w14:textId="77777777" w:rsidR="003C3F7C" w:rsidRPr="006F542C" w:rsidRDefault="003C3F7C" w:rsidP="00D4437E">
            <w:pPr>
              <w:autoSpaceDE w:val="0"/>
              <w:autoSpaceDN w:val="0"/>
              <w:adjustRightInd w:val="0"/>
              <w:jc w:val="both"/>
              <w:rPr>
                <w:rFonts w:ascii="Arial" w:hAnsi="Arial" w:cs="Arial"/>
              </w:rPr>
            </w:pPr>
          </w:p>
        </w:tc>
        <w:tc>
          <w:tcPr>
            <w:tcW w:w="3693" w:type="dxa"/>
            <w:vMerge/>
            <w:shd w:val="clear" w:color="auto" w:fill="F2F2F2" w:themeFill="background1" w:themeFillShade="F2"/>
          </w:tcPr>
          <w:p w14:paraId="372EEA0B" w14:textId="77777777" w:rsidR="003C3F7C" w:rsidRPr="006F542C" w:rsidRDefault="003C3F7C" w:rsidP="00D4437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DD5715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6A5CD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2B797BF4" w14:textId="77777777" w:rsidR="003C3F7C" w:rsidRPr="006F542C" w:rsidRDefault="003C3F7C" w:rsidP="00D4437E">
            <w:pPr>
              <w:autoSpaceDE w:val="0"/>
              <w:autoSpaceDN w:val="0"/>
              <w:adjustRightInd w:val="0"/>
              <w:jc w:val="center"/>
              <w:rPr>
                <w:rFonts w:ascii="Arial" w:hAnsi="Arial" w:cs="Arial"/>
                <w:b/>
                <w:bCs/>
              </w:rPr>
            </w:pPr>
          </w:p>
        </w:tc>
      </w:tr>
      <w:tr w:rsidR="003C3F7C" w:rsidRPr="006F542C" w14:paraId="6CC9733D" w14:textId="77777777" w:rsidTr="0040349D">
        <w:tc>
          <w:tcPr>
            <w:tcW w:w="562" w:type="dxa"/>
            <w:vMerge/>
            <w:shd w:val="clear" w:color="auto" w:fill="F2F2F2" w:themeFill="background1" w:themeFillShade="F2"/>
          </w:tcPr>
          <w:p w14:paraId="6667533A" w14:textId="77777777" w:rsidR="003C3F7C" w:rsidRPr="006F542C" w:rsidRDefault="003C3F7C" w:rsidP="00D4437E">
            <w:pPr>
              <w:autoSpaceDE w:val="0"/>
              <w:autoSpaceDN w:val="0"/>
              <w:adjustRightInd w:val="0"/>
              <w:jc w:val="both"/>
              <w:rPr>
                <w:rFonts w:ascii="Arial" w:hAnsi="Arial" w:cs="Arial"/>
              </w:rPr>
            </w:pPr>
          </w:p>
        </w:tc>
        <w:tc>
          <w:tcPr>
            <w:tcW w:w="3693" w:type="dxa"/>
            <w:vMerge/>
            <w:shd w:val="clear" w:color="auto" w:fill="F2F2F2" w:themeFill="background1" w:themeFillShade="F2"/>
          </w:tcPr>
          <w:p w14:paraId="24F0D0C8" w14:textId="77777777" w:rsidR="003C3F7C" w:rsidRPr="006F542C" w:rsidRDefault="003C3F7C" w:rsidP="00D4437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5865409"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Other (write in)</w:t>
            </w:r>
          </w:p>
          <w:p w14:paraId="4D52ACC5" w14:textId="77777777" w:rsidR="003C3F7C" w:rsidRPr="006F542C" w:rsidRDefault="003C3F7C" w:rsidP="00D4437E">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7BAD0B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54E4E8F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September 2021</w:t>
            </w:r>
          </w:p>
        </w:tc>
      </w:tr>
    </w:tbl>
    <w:p w14:paraId="0756D783" w14:textId="77777777" w:rsidR="003C3F7C" w:rsidRPr="006F542C" w:rsidRDefault="003C3F7C" w:rsidP="003C3F7C">
      <w:pPr>
        <w:autoSpaceDE w:val="0"/>
        <w:autoSpaceDN w:val="0"/>
        <w:adjustRightInd w:val="0"/>
        <w:spacing w:after="240"/>
        <w:jc w:val="both"/>
        <w:rPr>
          <w:rFonts w:ascii="Arial" w:hAnsi="Arial" w:cs="Arial"/>
          <w:bCs/>
          <w:iCs/>
        </w:rPr>
      </w:pPr>
    </w:p>
    <w:p w14:paraId="299662E1"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t>SECTION C:  Internal and External Ethical Guidance Materials</w:t>
      </w:r>
    </w:p>
    <w:tbl>
      <w:tblPr>
        <w:tblStyle w:val="TableGrid"/>
        <w:tblW w:w="10480" w:type="dxa"/>
        <w:tblInd w:w="-735" w:type="dxa"/>
        <w:tblLook w:val="04A0" w:firstRow="1" w:lastRow="0" w:firstColumn="1" w:lastColumn="0" w:noHBand="0" w:noVBand="1"/>
      </w:tblPr>
      <w:tblGrid>
        <w:gridCol w:w="562"/>
        <w:gridCol w:w="8784"/>
        <w:gridCol w:w="1134"/>
      </w:tblGrid>
      <w:tr w:rsidR="003C3F7C" w:rsidRPr="006F542C" w14:paraId="13369040" w14:textId="77777777" w:rsidTr="0040349D">
        <w:tc>
          <w:tcPr>
            <w:tcW w:w="562" w:type="dxa"/>
            <w:shd w:val="clear" w:color="auto" w:fill="F2F2F2" w:themeFill="background1" w:themeFillShade="F2"/>
          </w:tcPr>
          <w:p w14:paraId="095C249D" w14:textId="77777777" w:rsidR="003C3F7C" w:rsidRPr="006F542C" w:rsidRDefault="003C3F7C" w:rsidP="00D4437E">
            <w:pPr>
              <w:autoSpaceDE w:val="0"/>
              <w:autoSpaceDN w:val="0"/>
              <w:adjustRightInd w:val="0"/>
              <w:rPr>
                <w:rFonts w:ascii="Arial" w:hAnsi="Arial" w:cs="Arial"/>
              </w:rPr>
            </w:pPr>
          </w:p>
        </w:tc>
        <w:tc>
          <w:tcPr>
            <w:tcW w:w="9918" w:type="dxa"/>
            <w:gridSpan w:val="2"/>
            <w:shd w:val="clear" w:color="auto" w:fill="F2F2F2" w:themeFill="background1" w:themeFillShade="F2"/>
          </w:tcPr>
          <w:p w14:paraId="2EF54A77"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C3F7C" w:rsidRPr="006F542C" w14:paraId="5695BB55" w14:textId="77777777" w:rsidTr="0040349D">
        <w:trPr>
          <w:trHeight w:val="355"/>
        </w:trPr>
        <w:tc>
          <w:tcPr>
            <w:tcW w:w="562" w:type="dxa"/>
            <w:vAlign w:val="center"/>
          </w:tcPr>
          <w:p w14:paraId="2F4892A3"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1</w:t>
            </w:r>
          </w:p>
        </w:tc>
        <w:tc>
          <w:tcPr>
            <w:tcW w:w="8784" w:type="dxa"/>
            <w:vAlign w:val="center"/>
          </w:tcPr>
          <w:p w14:paraId="0E2E3136" w14:textId="77777777" w:rsidR="003C3F7C" w:rsidRPr="006F542C" w:rsidRDefault="003C3F7C" w:rsidP="00D4437E">
            <w:pPr>
              <w:autoSpaceDE w:val="0"/>
              <w:autoSpaceDN w:val="0"/>
              <w:adjustRightInd w:val="0"/>
              <w:rPr>
                <w:rFonts w:ascii="Arial" w:hAnsi="Arial" w:cs="Arial"/>
                <w:b/>
                <w:bCs/>
              </w:rPr>
            </w:pPr>
            <w:hyperlink r:id="rId15" w:history="1">
              <w:r w:rsidRPr="006F542C">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D22AEB9"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r>
      <w:tr w:rsidR="003C3F7C" w:rsidRPr="006F542C" w14:paraId="1F0750F9" w14:textId="77777777" w:rsidTr="0040349D">
        <w:trPr>
          <w:trHeight w:val="417"/>
        </w:trPr>
        <w:tc>
          <w:tcPr>
            <w:tcW w:w="562" w:type="dxa"/>
            <w:vAlign w:val="center"/>
          </w:tcPr>
          <w:p w14:paraId="49409AB3"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2</w:t>
            </w:r>
          </w:p>
        </w:tc>
        <w:tc>
          <w:tcPr>
            <w:tcW w:w="8784" w:type="dxa"/>
            <w:vAlign w:val="center"/>
          </w:tcPr>
          <w:p w14:paraId="4E7B914E" w14:textId="77777777" w:rsidR="003C3F7C" w:rsidRPr="006F542C" w:rsidRDefault="003C3F7C" w:rsidP="00D4437E">
            <w:pPr>
              <w:autoSpaceDE w:val="0"/>
              <w:autoSpaceDN w:val="0"/>
              <w:adjustRightInd w:val="0"/>
              <w:rPr>
                <w:rFonts w:ascii="Arial" w:hAnsi="Arial" w:cs="Arial"/>
                <w:b/>
                <w:bCs/>
                <w:color w:val="FF0000"/>
              </w:rPr>
            </w:pPr>
            <w:r w:rsidRPr="006F542C">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758233BA" w14:textId="77777777" w:rsidR="003C3F7C" w:rsidRPr="006F542C" w:rsidRDefault="003C3F7C" w:rsidP="00D4437E">
                <w:pPr>
                  <w:autoSpaceDE w:val="0"/>
                  <w:autoSpaceDN w:val="0"/>
                  <w:adjustRightInd w:val="0"/>
                  <w:jc w:val="center"/>
                  <w:rPr>
                    <w:rFonts w:ascii="Arial" w:hAnsi="Arial" w:cs="Arial"/>
                    <w:i/>
                  </w:rPr>
                </w:pPr>
                <w:r w:rsidRPr="006F542C">
                  <w:rPr>
                    <w:rFonts w:ascii="MS Gothic" w:eastAsia="MS Gothic" w:hAnsi="MS Gothic" w:cs="Arial" w:hint="eastAsia"/>
                  </w:rPr>
                  <w:t>☒</w:t>
                </w:r>
              </w:p>
            </w:sdtContent>
          </w:sdt>
        </w:tc>
      </w:tr>
      <w:tr w:rsidR="003C3F7C" w:rsidRPr="006F542C" w14:paraId="32A9CFB6" w14:textId="77777777" w:rsidTr="0040349D">
        <w:trPr>
          <w:trHeight w:val="409"/>
        </w:trPr>
        <w:tc>
          <w:tcPr>
            <w:tcW w:w="562" w:type="dxa"/>
            <w:vAlign w:val="center"/>
          </w:tcPr>
          <w:p w14:paraId="76BA113B"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3</w:t>
            </w:r>
          </w:p>
        </w:tc>
        <w:tc>
          <w:tcPr>
            <w:tcW w:w="8784" w:type="dxa"/>
            <w:vAlign w:val="center"/>
          </w:tcPr>
          <w:p w14:paraId="5B340E27"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t>BPS Code of Human Research Ethics (2014)</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770FC29C" w14:textId="77777777" w:rsidR="003C3F7C" w:rsidRPr="006F542C" w:rsidRDefault="003C3F7C" w:rsidP="00D4437E">
                <w:pPr>
                  <w:autoSpaceDE w:val="0"/>
                  <w:autoSpaceDN w:val="0"/>
                  <w:adjustRightInd w:val="0"/>
                  <w:jc w:val="center"/>
                  <w:rPr>
                    <w:rFonts w:ascii="Arial" w:hAnsi="Arial" w:cs="Arial"/>
                    <w:i/>
                  </w:rPr>
                </w:pPr>
                <w:r w:rsidRPr="006F542C">
                  <w:rPr>
                    <w:rFonts w:ascii="MS Gothic" w:eastAsia="MS Gothic" w:hAnsi="MS Gothic" w:cs="Arial" w:hint="eastAsia"/>
                  </w:rPr>
                  <w:t>☒</w:t>
                </w:r>
              </w:p>
            </w:sdtContent>
          </w:sdt>
        </w:tc>
      </w:tr>
      <w:tr w:rsidR="003C3F7C" w:rsidRPr="006F542C" w14:paraId="0F54EB10" w14:textId="77777777" w:rsidTr="0040349D">
        <w:trPr>
          <w:trHeight w:val="409"/>
        </w:trPr>
        <w:tc>
          <w:tcPr>
            <w:tcW w:w="562" w:type="dxa"/>
            <w:vAlign w:val="center"/>
          </w:tcPr>
          <w:p w14:paraId="3792487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4</w:t>
            </w:r>
          </w:p>
        </w:tc>
        <w:tc>
          <w:tcPr>
            <w:tcW w:w="8784" w:type="dxa"/>
            <w:vAlign w:val="center"/>
          </w:tcPr>
          <w:p w14:paraId="01F2E4C9"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t>BPS Code of Ethics and Conduct (2018)</w:t>
            </w:r>
          </w:p>
        </w:tc>
        <w:tc>
          <w:tcPr>
            <w:tcW w:w="1134" w:type="dxa"/>
            <w:shd w:val="clear" w:color="auto" w:fill="BFBFBF" w:themeFill="background1" w:themeFillShade="BF"/>
            <w:vAlign w:val="center"/>
          </w:tcPr>
          <w:sdt>
            <w:sdtPr>
              <w:rPr>
                <w:rFonts w:ascii="Arial" w:hAnsi="Arial" w:cs="Arial"/>
              </w:rPr>
              <w:id w:val="492536343"/>
              <w14:checkbox>
                <w14:checked w14:val="1"/>
                <w14:checkedState w14:val="2612" w14:font="MS Gothic"/>
                <w14:uncheckedState w14:val="2610" w14:font="MS Gothic"/>
              </w14:checkbox>
            </w:sdtPr>
            <w:sdtContent>
              <w:p w14:paraId="5E3FA78B"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B0B6600"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3D87B806" w14:textId="77777777" w:rsidTr="0040349D">
        <w:trPr>
          <w:trHeight w:val="409"/>
        </w:trPr>
        <w:tc>
          <w:tcPr>
            <w:tcW w:w="562" w:type="dxa"/>
            <w:vAlign w:val="center"/>
          </w:tcPr>
          <w:p w14:paraId="47CA8F37"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5</w:t>
            </w:r>
          </w:p>
        </w:tc>
        <w:tc>
          <w:tcPr>
            <w:tcW w:w="8784" w:type="dxa"/>
            <w:vAlign w:val="center"/>
          </w:tcPr>
          <w:p w14:paraId="40E518FB"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t>BPS Ethics for Internet-Mediated Research (2017)</w:t>
            </w:r>
          </w:p>
        </w:tc>
        <w:tc>
          <w:tcPr>
            <w:tcW w:w="1134" w:type="dxa"/>
            <w:shd w:val="clear" w:color="auto" w:fill="BFBFBF" w:themeFill="background1" w:themeFillShade="BF"/>
            <w:vAlign w:val="center"/>
          </w:tcPr>
          <w:sdt>
            <w:sdtPr>
              <w:rPr>
                <w:rFonts w:ascii="Arial" w:hAnsi="Arial" w:cs="Arial"/>
              </w:rPr>
              <w:id w:val="-950006719"/>
              <w14:checkbox>
                <w14:checked w14:val="1"/>
                <w14:checkedState w14:val="2612" w14:font="MS Gothic"/>
                <w14:uncheckedState w14:val="2610" w14:font="MS Gothic"/>
              </w14:checkbox>
            </w:sdtPr>
            <w:sdtContent>
              <w:p w14:paraId="2FFC3385"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9514317"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337041A8" w14:textId="77777777" w:rsidTr="0040349D">
        <w:trPr>
          <w:trHeight w:val="207"/>
        </w:trPr>
        <w:tc>
          <w:tcPr>
            <w:tcW w:w="562" w:type="dxa"/>
            <w:vAlign w:val="center"/>
          </w:tcPr>
          <w:p w14:paraId="1AABA2F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6</w:t>
            </w:r>
          </w:p>
        </w:tc>
        <w:tc>
          <w:tcPr>
            <w:tcW w:w="8784" w:type="dxa"/>
            <w:vAlign w:val="center"/>
          </w:tcPr>
          <w:p w14:paraId="4597769B"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t>UWTSD Student Code of Conduct 2020-2021</w:t>
            </w:r>
          </w:p>
        </w:tc>
        <w:tc>
          <w:tcPr>
            <w:tcW w:w="1134" w:type="dxa"/>
            <w:shd w:val="clear" w:color="auto" w:fill="BFBFBF" w:themeFill="background1" w:themeFillShade="BF"/>
            <w:vAlign w:val="center"/>
          </w:tcPr>
          <w:sdt>
            <w:sdtPr>
              <w:rPr>
                <w:rFonts w:ascii="Arial" w:hAnsi="Arial" w:cs="Arial"/>
              </w:rPr>
              <w:id w:val="-145370020"/>
              <w14:checkbox>
                <w14:checked w14:val="1"/>
                <w14:checkedState w14:val="2612" w14:font="MS Gothic"/>
                <w14:uncheckedState w14:val="2610" w14:font="MS Gothic"/>
              </w14:checkbox>
            </w:sdtPr>
            <w:sdtContent>
              <w:p w14:paraId="5EADFDD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3EFD94D" w14:textId="77777777" w:rsidR="003C3F7C" w:rsidRPr="006F542C" w:rsidRDefault="003C3F7C" w:rsidP="00D4437E">
            <w:pPr>
              <w:autoSpaceDE w:val="0"/>
              <w:autoSpaceDN w:val="0"/>
              <w:adjustRightInd w:val="0"/>
              <w:jc w:val="center"/>
              <w:rPr>
                <w:rFonts w:ascii="Arial" w:hAnsi="Arial" w:cs="Arial"/>
              </w:rPr>
            </w:pPr>
          </w:p>
        </w:tc>
      </w:tr>
    </w:tbl>
    <w:p w14:paraId="749385F9" w14:textId="77777777" w:rsidR="003C3F7C" w:rsidRPr="006F542C" w:rsidRDefault="003C3F7C" w:rsidP="003C3F7C">
      <w:pPr>
        <w:autoSpaceDE w:val="0"/>
        <w:autoSpaceDN w:val="0"/>
        <w:adjustRightInd w:val="0"/>
        <w:spacing w:after="240"/>
        <w:jc w:val="both"/>
        <w:rPr>
          <w:rFonts w:ascii="Arial" w:hAnsi="Arial" w:cs="Arial"/>
          <w:b/>
        </w:rPr>
      </w:pPr>
    </w:p>
    <w:p w14:paraId="5A878749" w14:textId="77777777" w:rsidR="003C3F7C" w:rsidRPr="006F542C" w:rsidRDefault="003C3F7C" w:rsidP="003C3F7C">
      <w:pPr>
        <w:autoSpaceDE w:val="0"/>
        <w:autoSpaceDN w:val="0"/>
        <w:adjustRightInd w:val="0"/>
        <w:jc w:val="both"/>
        <w:rPr>
          <w:rFonts w:ascii="Arial" w:hAnsi="Arial" w:cs="Arial"/>
          <w:b/>
        </w:rPr>
      </w:pPr>
      <w:r w:rsidRPr="006F542C">
        <w:rPr>
          <w:rFonts w:ascii="Arial" w:hAnsi="Arial" w:cs="Arial"/>
          <w:b/>
        </w:rPr>
        <w:t>SECTION D: External Collaborative Research Activity</w:t>
      </w:r>
    </w:p>
    <w:p w14:paraId="1C5DCFAB" w14:textId="77777777" w:rsidR="003C3F7C" w:rsidRPr="006F542C" w:rsidRDefault="003C3F7C" w:rsidP="003C3F7C">
      <w:pPr>
        <w:autoSpaceDE w:val="0"/>
        <w:autoSpaceDN w:val="0"/>
        <w:adjustRightInd w:val="0"/>
        <w:spacing w:after="240"/>
        <w:jc w:val="both"/>
        <w:rPr>
          <w:rFonts w:ascii="Arial" w:hAnsi="Arial" w:cs="Arial"/>
        </w:rPr>
      </w:pPr>
      <w:r w:rsidRPr="006F542C">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5" w:type="dxa"/>
        <w:tblLayout w:type="fixed"/>
        <w:tblLook w:val="04A0" w:firstRow="1" w:lastRow="0" w:firstColumn="1" w:lastColumn="0" w:noHBand="0" w:noVBand="1"/>
      </w:tblPr>
      <w:tblGrid>
        <w:gridCol w:w="562"/>
        <w:gridCol w:w="3823"/>
        <w:gridCol w:w="2409"/>
        <w:gridCol w:w="993"/>
        <w:gridCol w:w="850"/>
        <w:gridCol w:w="982"/>
        <w:gridCol w:w="10"/>
        <w:gridCol w:w="851"/>
      </w:tblGrid>
      <w:tr w:rsidR="003C3F7C" w:rsidRPr="006F542C" w14:paraId="6B162E49" w14:textId="77777777" w:rsidTr="0040349D">
        <w:trPr>
          <w:trHeight w:val="227"/>
        </w:trPr>
        <w:tc>
          <w:tcPr>
            <w:tcW w:w="562" w:type="dxa"/>
            <w:shd w:val="clear" w:color="auto" w:fill="F2F2F2" w:themeFill="background1" w:themeFillShade="F2"/>
          </w:tcPr>
          <w:p w14:paraId="55F485EC"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1</w:t>
            </w:r>
          </w:p>
        </w:tc>
        <w:tc>
          <w:tcPr>
            <w:tcW w:w="3823" w:type="dxa"/>
            <w:shd w:val="clear" w:color="auto" w:fill="F2F2F2" w:themeFill="background1" w:themeFillShade="F2"/>
          </w:tcPr>
          <w:p w14:paraId="20C28E6C" w14:textId="77777777" w:rsidR="003C3F7C" w:rsidRPr="006F542C" w:rsidRDefault="003C3F7C" w:rsidP="00D4437E">
            <w:pPr>
              <w:autoSpaceDE w:val="0"/>
              <w:autoSpaceDN w:val="0"/>
              <w:adjustRightInd w:val="0"/>
              <w:jc w:val="both"/>
              <w:rPr>
                <w:rFonts w:ascii="Arial" w:hAnsi="Arial" w:cs="Arial"/>
              </w:rPr>
            </w:pPr>
            <w:r w:rsidRPr="006F542C">
              <w:rPr>
                <w:rFonts w:ascii="Arial" w:hAnsi="Arial" w:cs="Arial"/>
              </w:rPr>
              <w:t>Institution</w:t>
            </w:r>
          </w:p>
        </w:tc>
        <w:tc>
          <w:tcPr>
            <w:tcW w:w="6095" w:type="dxa"/>
            <w:gridSpan w:val="6"/>
          </w:tcPr>
          <w:p w14:paraId="62DE76FC" w14:textId="77777777" w:rsidR="003C3F7C" w:rsidRPr="006F542C" w:rsidRDefault="003C3F7C" w:rsidP="00D4437E">
            <w:pPr>
              <w:autoSpaceDE w:val="0"/>
              <w:autoSpaceDN w:val="0"/>
              <w:adjustRightInd w:val="0"/>
              <w:rPr>
                <w:rFonts w:ascii="Arial" w:hAnsi="Arial" w:cs="Arial"/>
                <w:bCs/>
              </w:rPr>
            </w:pPr>
          </w:p>
          <w:p w14:paraId="0B8792C4" w14:textId="77777777" w:rsidR="003C3F7C" w:rsidRPr="006F542C" w:rsidRDefault="003C3F7C" w:rsidP="00D4437E">
            <w:pPr>
              <w:autoSpaceDE w:val="0"/>
              <w:autoSpaceDN w:val="0"/>
              <w:adjustRightInd w:val="0"/>
              <w:rPr>
                <w:rFonts w:ascii="Arial" w:hAnsi="Arial" w:cs="Arial"/>
                <w:bCs/>
              </w:rPr>
            </w:pPr>
          </w:p>
        </w:tc>
      </w:tr>
      <w:tr w:rsidR="003C3F7C" w:rsidRPr="006F542C" w14:paraId="6354054E" w14:textId="77777777" w:rsidTr="0040349D">
        <w:trPr>
          <w:trHeight w:val="227"/>
        </w:trPr>
        <w:tc>
          <w:tcPr>
            <w:tcW w:w="562" w:type="dxa"/>
            <w:shd w:val="clear" w:color="auto" w:fill="F2F2F2" w:themeFill="background1" w:themeFillShade="F2"/>
          </w:tcPr>
          <w:p w14:paraId="4CFA927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2</w:t>
            </w:r>
          </w:p>
        </w:tc>
        <w:tc>
          <w:tcPr>
            <w:tcW w:w="3823" w:type="dxa"/>
            <w:shd w:val="clear" w:color="auto" w:fill="F2F2F2" w:themeFill="background1" w:themeFillShade="F2"/>
          </w:tcPr>
          <w:p w14:paraId="43D2BBDF" w14:textId="77777777" w:rsidR="003C3F7C" w:rsidRPr="006F542C" w:rsidRDefault="003C3F7C" w:rsidP="00D4437E">
            <w:pPr>
              <w:autoSpaceDE w:val="0"/>
              <w:autoSpaceDN w:val="0"/>
              <w:adjustRightInd w:val="0"/>
              <w:jc w:val="both"/>
              <w:rPr>
                <w:rFonts w:ascii="Arial" w:hAnsi="Arial" w:cs="Arial"/>
              </w:rPr>
            </w:pPr>
            <w:r w:rsidRPr="006F542C">
              <w:rPr>
                <w:rFonts w:ascii="Arial" w:hAnsi="Arial" w:cs="Arial"/>
              </w:rPr>
              <w:t>Contact person name</w:t>
            </w:r>
          </w:p>
        </w:tc>
        <w:tc>
          <w:tcPr>
            <w:tcW w:w="6095" w:type="dxa"/>
            <w:gridSpan w:val="6"/>
          </w:tcPr>
          <w:p w14:paraId="067E3A86" w14:textId="77777777" w:rsidR="003C3F7C" w:rsidRPr="006F542C" w:rsidRDefault="003C3F7C" w:rsidP="00D4437E">
            <w:pPr>
              <w:autoSpaceDE w:val="0"/>
              <w:autoSpaceDN w:val="0"/>
              <w:adjustRightInd w:val="0"/>
              <w:rPr>
                <w:rFonts w:ascii="Arial" w:hAnsi="Arial" w:cs="Arial"/>
                <w:bCs/>
              </w:rPr>
            </w:pPr>
          </w:p>
          <w:p w14:paraId="3397D85C" w14:textId="77777777" w:rsidR="003C3F7C" w:rsidRPr="006F542C" w:rsidRDefault="003C3F7C" w:rsidP="00D4437E">
            <w:pPr>
              <w:autoSpaceDE w:val="0"/>
              <w:autoSpaceDN w:val="0"/>
              <w:adjustRightInd w:val="0"/>
              <w:rPr>
                <w:rFonts w:ascii="Arial" w:hAnsi="Arial" w:cs="Arial"/>
                <w:bCs/>
              </w:rPr>
            </w:pPr>
          </w:p>
        </w:tc>
      </w:tr>
      <w:tr w:rsidR="003C3F7C" w:rsidRPr="006F542C" w14:paraId="43BDD272" w14:textId="77777777" w:rsidTr="0040349D">
        <w:trPr>
          <w:trHeight w:val="227"/>
        </w:trPr>
        <w:tc>
          <w:tcPr>
            <w:tcW w:w="562" w:type="dxa"/>
            <w:shd w:val="clear" w:color="auto" w:fill="F2F2F2" w:themeFill="background1" w:themeFillShade="F2"/>
          </w:tcPr>
          <w:p w14:paraId="295C70E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3</w:t>
            </w:r>
          </w:p>
        </w:tc>
        <w:tc>
          <w:tcPr>
            <w:tcW w:w="3823" w:type="dxa"/>
            <w:shd w:val="clear" w:color="auto" w:fill="F2F2F2" w:themeFill="background1" w:themeFillShade="F2"/>
          </w:tcPr>
          <w:p w14:paraId="5A643984" w14:textId="77777777" w:rsidR="003C3F7C" w:rsidRPr="006F542C" w:rsidRDefault="003C3F7C" w:rsidP="00D4437E">
            <w:pPr>
              <w:autoSpaceDE w:val="0"/>
              <w:autoSpaceDN w:val="0"/>
              <w:adjustRightInd w:val="0"/>
              <w:jc w:val="both"/>
              <w:rPr>
                <w:rFonts w:ascii="Arial" w:hAnsi="Arial" w:cs="Arial"/>
              </w:rPr>
            </w:pPr>
            <w:r w:rsidRPr="006F542C">
              <w:rPr>
                <w:rFonts w:ascii="Arial" w:hAnsi="Arial" w:cs="Arial"/>
              </w:rPr>
              <w:t>Contact person e-mail address</w:t>
            </w:r>
          </w:p>
          <w:p w14:paraId="51FF507F" w14:textId="77777777" w:rsidR="003C3F7C" w:rsidRPr="006F542C" w:rsidRDefault="003C3F7C" w:rsidP="00D4437E">
            <w:pPr>
              <w:autoSpaceDE w:val="0"/>
              <w:autoSpaceDN w:val="0"/>
              <w:adjustRightInd w:val="0"/>
              <w:jc w:val="both"/>
              <w:rPr>
                <w:rFonts w:ascii="Arial" w:hAnsi="Arial" w:cs="Arial"/>
              </w:rPr>
            </w:pPr>
          </w:p>
        </w:tc>
        <w:tc>
          <w:tcPr>
            <w:tcW w:w="6095" w:type="dxa"/>
            <w:gridSpan w:val="6"/>
          </w:tcPr>
          <w:p w14:paraId="4AC00648" w14:textId="77777777" w:rsidR="003C3F7C" w:rsidRPr="006F542C" w:rsidRDefault="003C3F7C" w:rsidP="00D4437E">
            <w:pPr>
              <w:autoSpaceDE w:val="0"/>
              <w:autoSpaceDN w:val="0"/>
              <w:adjustRightInd w:val="0"/>
              <w:rPr>
                <w:rFonts w:ascii="Arial" w:hAnsi="Arial" w:cs="Arial"/>
                <w:bCs/>
              </w:rPr>
            </w:pPr>
          </w:p>
        </w:tc>
      </w:tr>
      <w:tr w:rsidR="003C3F7C" w:rsidRPr="006F542C" w14:paraId="152E25DE" w14:textId="77777777" w:rsidTr="0040349D">
        <w:tc>
          <w:tcPr>
            <w:tcW w:w="562" w:type="dxa"/>
            <w:shd w:val="clear" w:color="auto" w:fill="F2F2F2" w:themeFill="background1" w:themeFillShade="F2"/>
          </w:tcPr>
          <w:p w14:paraId="643F348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4</w:t>
            </w:r>
          </w:p>
        </w:tc>
        <w:tc>
          <w:tcPr>
            <w:tcW w:w="6232" w:type="dxa"/>
            <w:gridSpan w:val="2"/>
            <w:shd w:val="clear" w:color="auto" w:fill="F2F2F2" w:themeFill="background1" w:themeFillShade="F2"/>
          </w:tcPr>
          <w:p w14:paraId="67CF2C6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Is your research externally funded?</w:t>
            </w:r>
          </w:p>
        </w:tc>
        <w:tc>
          <w:tcPr>
            <w:tcW w:w="993" w:type="dxa"/>
            <w:shd w:val="clear" w:color="auto" w:fill="F2F2F2" w:themeFill="background1" w:themeFillShade="F2"/>
            <w:vAlign w:val="center"/>
          </w:tcPr>
          <w:p w14:paraId="11E86ECD"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
              </w:rPr>
              <w:t>YES</w:t>
            </w:r>
          </w:p>
        </w:tc>
        <w:tc>
          <w:tcPr>
            <w:tcW w:w="850" w:type="dxa"/>
            <w:shd w:val="clear" w:color="auto" w:fill="D9D9D9" w:themeFill="background1" w:themeFillShade="D9"/>
            <w:vAlign w:val="center"/>
          </w:tcPr>
          <w:p w14:paraId="1CEF6519"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7063385"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3F33B13" w14:textId="77777777" w:rsidR="003C3F7C" w:rsidRPr="006F542C" w:rsidRDefault="003C3F7C" w:rsidP="00D4437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C3F7C" w:rsidRPr="006F542C" w14:paraId="4080BAC3" w14:textId="77777777" w:rsidTr="0040349D">
        <w:tc>
          <w:tcPr>
            <w:tcW w:w="562" w:type="dxa"/>
            <w:shd w:val="clear" w:color="auto" w:fill="F2F2F2" w:themeFill="background1" w:themeFillShade="F2"/>
          </w:tcPr>
          <w:p w14:paraId="266F609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5</w:t>
            </w:r>
          </w:p>
        </w:tc>
        <w:tc>
          <w:tcPr>
            <w:tcW w:w="6232" w:type="dxa"/>
            <w:gridSpan w:val="2"/>
            <w:shd w:val="clear" w:color="auto" w:fill="F2F2F2" w:themeFill="background1" w:themeFillShade="F2"/>
          </w:tcPr>
          <w:p w14:paraId="19D9110B"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Are you in receipt of a KESS scholarship?</w:t>
            </w:r>
          </w:p>
        </w:tc>
        <w:tc>
          <w:tcPr>
            <w:tcW w:w="993" w:type="dxa"/>
            <w:shd w:val="clear" w:color="auto" w:fill="F2F2F2" w:themeFill="background1" w:themeFillShade="F2"/>
            <w:vAlign w:val="center"/>
          </w:tcPr>
          <w:p w14:paraId="376F8F77"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
              </w:rPr>
              <w:t>YES</w:t>
            </w:r>
          </w:p>
        </w:tc>
        <w:tc>
          <w:tcPr>
            <w:tcW w:w="850" w:type="dxa"/>
            <w:shd w:val="clear" w:color="auto" w:fill="D9D9D9" w:themeFill="background1" w:themeFillShade="D9"/>
            <w:vAlign w:val="center"/>
          </w:tcPr>
          <w:p w14:paraId="4DDF921C"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4F519C3"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9E9FC4C" w14:textId="77777777" w:rsidR="003C3F7C" w:rsidRPr="006F542C" w:rsidRDefault="003C3F7C" w:rsidP="00D4437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C3F7C" w:rsidRPr="006F542C" w14:paraId="77DD8D5F" w14:textId="77777777" w:rsidTr="0040349D">
        <w:trPr>
          <w:trHeight w:val="386"/>
        </w:trPr>
        <w:tc>
          <w:tcPr>
            <w:tcW w:w="562" w:type="dxa"/>
            <w:shd w:val="clear" w:color="auto" w:fill="F2F2F2" w:themeFill="background1" w:themeFillShade="F2"/>
          </w:tcPr>
          <w:p w14:paraId="2589ABCD"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6</w:t>
            </w:r>
          </w:p>
        </w:tc>
        <w:tc>
          <w:tcPr>
            <w:tcW w:w="3823" w:type="dxa"/>
            <w:vMerge w:val="restart"/>
            <w:shd w:val="clear" w:color="auto" w:fill="F2F2F2" w:themeFill="background1" w:themeFillShade="F2"/>
          </w:tcPr>
          <w:p w14:paraId="2D908C99"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Are you specifically employed to undertake this research in either a paid or voluntary capacity?</w:t>
            </w:r>
          </w:p>
        </w:tc>
        <w:tc>
          <w:tcPr>
            <w:tcW w:w="2409" w:type="dxa"/>
          </w:tcPr>
          <w:p w14:paraId="1D6E9B1B"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Voluntary</w:t>
            </w:r>
          </w:p>
        </w:tc>
        <w:tc>
          <w:tcPr>
            <w:tcW w:w="993" w:type="dxa"/>
            <w:shd w:val="clear" w:color="auto" w:fill="F2F2F2" w:themeFill="background1" w:themeFillShade="F2"/>
            <w:vAlign w:val="center"/>
          </w:tcPr>
          <w:p w14:paraId="37412643"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965AEC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82" w:type="dxa"/>
            <w:shd w:val="clear" w:color="auto" w:fill="F2F2F2" w:themeFill="background1" w:themeFillShade="F2"/>
            <w:vAlign w:val="center"/>
          </w:tcPr>
          <w:p w14:paraId="2CF00634"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F2ACBEA" w14:textId="77777777" w:rsidR="003C3F7C" w:rsidRPr="006F542C" w:rsidRDefault="003C3F7C" w:rsidP="00D4437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C3F7C" w:rsidRPr="006F542C" w14:paraId="7777132E" w14:textId="77777777" w:rsidTr="0040349D">
        <w:trPr>
          <w:trHeight w:val="386"/>
        </w:trPr>
        <w:tc>
          <w:tcPr>
            <w:tcW w:w="562" w:type="dxa"/>
            <w:shd w:val="clear" w:color="auto" w:fill="F2F2F2" w:themeFill="background1" w:themeFillShade="F2"/>
          </w:tcPr>
          <w:p w14:paraId="09856CA7"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7</w:t>
            </w:r>
          </w:p>
        </w:tc>
        <w:tc>
          <w:tcPr>
            <w:tcW w:w="3823" w:type="dxa"/>
            <w:vMerge/>
            <w:shd w:val="clear" w:color="auto" w:fill="F2F2F2" w:themeFill="background1" w:themeFillShade="F2"/>
          </w:tcPr>
          <w:p w14:paraId="5EA5EEF3" w14:textId="77777777" w:rsidR="003C3F7C" w:rsidRPr="006F542C" w:rsidRDefault="003C3F7C" w:rsidP="00D4437E">
            <w:pPr>
              <w:autoSpaceDE w:val="0"/>
              <w:autoSpaceDN w:val="0"/>
              <w:adjustRightInd w:val="0"/>
              <w:rPr>
                <w:rFonts w:ascii="Arial" w:hAnsi="Arial" w:cs="Arial"/>
              </w:rPr>
            </w:pPr>
          </w:p>
        </w:tc>
        <w:tc>
          <w:tcPr>
            <w:tcW w:w="2409" w:type="dxa"/>
          </w:tcPr>
          <w:p w14:paraId="1ECCC788"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Employed</w:t>
            </w:r>
          </w:p>
        </w:tc>
        <w:tc>
          <w:tcPr>
            <w:tcW w:w="993" w:type="dxa"/>
            <w:shd w:val="clear" w:color="auto" w:fill="F2F2F2" w:themeFill="background1" w:themeFillShade="F2"/>
            <w:vAlign w:val="center"/>
          </w:tcPr>
          <w:p w14:paraId="310F6B6C"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3798DEDC"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82" w:type="dxa"/>
            <w:shd w:val="clear" w:color="auto" w:fill="F2F2F2" w:themeFill="background1" w:themeFillShade="F2"/>
            <w:vAlign w:val="center"/>
          </w:tcPr>
          <w:p w14:paraId="7EAA627A"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990EA3D" w14:textId="77777777" w:rsidR="003C3F7C" w:rsidRPr="006F542C" w:rsidRDefault="003C3F7C" w:rsidP="00D4437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C3F7C" w:rsidRPr="006F542C" w14:paraId="4E3D612E" w14:textId="77777777" w:rsidTr="0040349D">
        <w:tc>
          <w:tcPr>
            <w:tcW w:w="562" w:type="dxa"/>
            <w:shd w:val="clear" w:color="auto" w:fill="F2F2F2" w:themeFill="background1" w:themeFillShade="F2"/>
          </w:tcPr>
          <w:p w14:paraId="2E27B091"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lastRenderedPageBreak/>
              <w:t>8</w:t>
            </w:r>
          </w:p>
        </w:tc>
        <w:tc>
          <w:tcPr>
            <w:tcW w:w="3823" w:type="dxa"/>
            <w:shd w:val="clear" w:color="auto" w:fill="F2F2F2" w:themeFill="background1" w:themeFillShade="F2"/>
          </w:tcPr>
          <w:p w14:paraId="43AD7109"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Is the research being undertaken within an existing UWTSD </w:t>
            </w:r>
            <w:proofErr w:type="spellStart"/>
            <w:r w:rsidRPr="006F542C">
              <w:rPr>
                <w:rFonts w:ascii="Arial" w:hAnsi="Arial" w:cs="Arial"/>
              </w:rPr>
              <w:t>Athrofa</w:t>
            </w:r>
            <w:proofErr w:type="spellEnd"/>
            <w:r w:rsidRPr="006F542C">
              <w:rPr>
                <w:rFonts w:ascii="Arial" w:hAnsi="Arial" w:cs="Arial"/>
              </w:rPr>
              <w:t xml:space="preserve"> Professional Learning Partnership (APLP)?</w:t>
            </w:r>
          </w:p>
        </w:tc>
        <w:tc>
          <w:tcPr>
            <w:tcW w:w="2409" w:type="dxa"/>
          </w:tcPr>
          <w:p w14:paraId="6FD62F3F"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6DF80F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p w14:paraId="47627D89"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876BE66"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E73096C" w14:textId="77777777" w:rsidR="003C3F7C" w:rsidRPr="006F542C" w:rsidRDefault="003C3F7C" w:rsidP="00D4437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C3F7C" w:rsidRPr="006F542C" w14:paraId="1D90376E" w14:textId="77777777" w:rsidTr="0040349D">
        <w:tc>
          <w:tcPr>
            <w:tcW w:w="562" w:type="dxa"/>
            <w:shd w:val="clear" w:color="auto" w:fill="F2F2F2" w:themeFill="background1" w:themeFillShade="F2"/>
          </w:tcPr>
          <w:p w14:paraId="23C5FFBF"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9</w:t>
            </w:r>
          </w:p>
        </w:tc>
        <w:tc>
          <w:tcPr>
            <w:tcW w:w="3823" w:type="dxa"/>
            <w:shd w:val="clear" w:color="auto" w:fill="F2F2F2" w:themeFill="background1" w:themeFillShade="F2"/>
          </w:tcPr>
          <w:p w14:paraId="7DF11AA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Has permission to undertake the research has been provided by the partner organisation?</w:t>
            </w:r>
          </w:p>
        </w:tc>
        <w:tc>
          <w:tcPr>
            <w:tcW w:w="2409" w:type="dxa"/>
          </w:tcPr>
          <w:p w14:paraId="25985176"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(If YES attach copy)</w:t>
            </w:r>
          </w:p>
          <w:p w14:paraId="5F79D8C8" w14:textId="77777777" w:rsidR="003C3F7C" w:rsidRPr="006F542C" w:rsidDel="008461DD" w:rsidRDefault="003C3F7C" w:rsidP="00D4437E">
            <w:pPr>
              <w:autoSpaceDE w:val="0"/>
              <w:autoSpaceDN w:val="0"/>
              <w:adjustRightInd w:val="0"/>
              <w:rPr>
                <w:rFonts w:ascii="Arial" w:hAnsi="Arial" w:cs="Arial"/>
                <w:bCs/>
              </w:rPr>
            </w:pPr>
            <w:r w:rsidRPr="006F542C">
              <w:rPr>
                <w:rFonts w:ascii="Arial" w:hAnsi="Arial" w:cs="Arial"/>
                <w:bCs/>
              </w:rPr>
              <w:t>If NO the application cannot continue</w:t>
            </w:r>
          </w:p>
        </w:tc>
        <w:tc>
          <w:tcPr>
            <w:tcW w:w="993" w:type="dxa"/>
            <w:shd w:val="clear" w:color="auto" w:fill="F2F2F2" w:themeFill="background1" w:themeFillShade="F2"/>
            <w:vAlign w:val="center"/>
          </w:tcPr>
          <w:p w14:paraId="607E6458"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YES</w:t>
            </w:r>
          </w:p>
        </w:tc>
        <w:tc>
          <w:tcPr>
            <w:tcW w:w="850" w:type="dxa"/>
            <w:shd w:val="clear" w:color="auto" w:fill="D9D9D9" w:themeFill="background1" w:themeFillShade="D9"/>
            <w:vAlign w:val="center"/>
          </w:tcPr>
          <w:p w14:paraId="6BDC6F30"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2A281DF"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F5CFE30" w14:textId="77777777" w:rsidR="003C3F7C" w:rsidRPr="006F542C" w:rsidRDefault="003C3F7C" w:rsidP="00D4437E">
                <w:pPr>
                  <w:autoSpaceDE w:val="0"/>
                  <w:autoSpaceDN w:val="0"/>
                  <w:adjustRightInd w:val="0"/>
                  <w:jc w:val="center"/>
                  <w:rPr>
                    <w:rFonts w:ascii="Arial" w:hAnsi="Arial" w:cs="Arial"/>
                    <w:bCs/>
                  </w:rPr>
                </w:pPr>
                <w:r w:rsidRPr="006F542C">
                  <w:rPr>
                    <w:rFonts w:ascii="MS Gothic" w:eastAsia="MS Gothic" w:hAnsi="MS Gothic" w:cs="Arial" w:hint="eastAsia"/>
                    <w:bCs/>
                  </w:rPr>
                  <w:t>☐</w:t>
                </w:r>
              </w:p>
            </w:sdtContent>
          </w:sdt>
        </w:tc>
      </w:tr>
    </w:tbl>
    <w:p w14:paraId="40AB4616" w14:textId="77777777" w:rsidR="003C3F7C" w:rsidRPr="006F542C" w:rsidRDefault="003C3F7C" w:rsidP="003C3F7C">
      <w:pPr>
        <w:rPr>
          <w:rFonts w:ascii="Arial" w:hAnsi="Arial" w:cs="Arial"/>
          <w:bCs/>
          <w:iCs/>
        </w:rPr>
      </w:pPr>
    </w:p>
    <w:p w14:paraId="05AC8CA4" w14:textId="77777777" w:rsidR="003C3F7C" w:rsidRPr="006F542C" w:rsidRDefault="003C3F7C" w:rsidP="003C3F7C">
      <w:pPr>
        <w:rPr>
          <w:rFonts w:ascii="Arial" w:hAnsi="Arial" w:cs="Arial"/>
          <w:b/>
          <w:bCs/>
          <w:iCs/>
        </w:rPr>
      </w:pPr>
    </w:p>
    <w:p w14:paraId="479C3077"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t>Where research activity is carried out in collaboration with an external organisation</w:t>
      </w:r>
    </w:p>
    <w:tbl>
      <w:tblPr>
        <w:tblStyle w:val="TableGrid"/>
        <w:tblW w:w="10490" w:type="dxa"/>
        <w:tblInd w:w="-735" w:type="dxa"/>
        <w:tblLook w:val="04A0" w:firstRow="1" w:lastRow="0" w:firstColumn="1" w:lastColumn="0" w:noHBand="0" w:noVBand="1"/>
      </w:tblPr>
      <w:tblGrid>
        <w:gridCol w:w="567"/>
        <w:gridCol w:w="6237"/>
        <w:gridCol w:w="993"/>
        <w:gridCol w:w="895"/>
        <w:gridCol w:w="947"/>
        <w:gridCol w:w="851"/>
      </w:tblGrid>
      <w:tr w:rsidR="003C3F7C" w:rsidRPr="006F542C" w14:paraId="298648CB" w14:textId="77777777" w:rsidTr="0040349D">
        <w:trPr>
          <w:trHeight w:val="507"/>
        </w:trPr>
        <w:tc>
          <w:tcPr>
            <w:tcW w:w="567" w:type="dxa"/>
            <w:shd w:val="clear" w:color="auto" w:fill="F2F2F2" w:themeFill="background1" w:themeFillShade="F2"/>
            <w:vAlign w:val="center"/>
          </w:tcPr>
          <w:p w14:paraId="4DFC2A9C"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10</w:t>
            </w:r>
          </w:p>
        </w:tc>
        <w:tc>
          <w:tcPr>
            <w:tcW w:w="6237" w:type="dxa"/>
            <w:shd w:val="clear" w:color="auto" w:fill="F2F2F2" w:themeFill="background1" w:themeFillShade="F2"/>
            <w:vAlign w:val="center"/>
          </w:tcPr>
          <w:p w14:paraId="5DFB734B"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Does this organisation have its own ethics approval system?</w:t>
            </w:r>
          </w:p>
        </w:tc>
        <w:tc>
          <w:tcPr>
            <w:tcW w:w="993" w:type="dxa"/>
            <w:shd w:val="clear" w:color="auto" w:fill="F2F2F2" w:themeFill="background1" w:themeFillShade="F2"/>
            <w:vAlign w:val="center"/>
          </w:tcPr>
          <w:p w14:paraId="1282EF2C"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41E262E" w14:textId="77777777" w:rsidR="003C3F7C" w:rsidRPr="006F542C" w:rsidRDefault="003C3F7C" w:rsidP="00D4437E">
                <w:pPr>
                  <w:autoSpaceDE w:val="0"/>
                  <w:autoSpaceDN w:val="0"/>
                  <w:adjustRightInd w:val="0"/>
                  <w:jc w:val="center"/>
                  <w:rPr>
                    <w:rFonts w:ascii="Arial" w:hAnsi="Arial" w:cs="Arial"/>
                    <w:bCs/>
                  </w:rPr>
                </w:pPr>
                <w:r w:rsidRPr="006F542C">
                  <w:rPr>
                    <w:rFonts w:ascii="MS Gothic" w:eastAsia="MS Gothic" w:hAnsi="MS Gothic" w:cs="Arial" w:hint="eastAsia"/>
                  </w:rPr>
                  <w:t>☐</w:t>
                </w:r>
              </w:p>
            </w:sdtContent>
          </w:sdt>
        </w:tc>
        <w:tc>
          <w:tcPr>
            <w:tcW w:w="947" w:type="dxa"/>
            <w:shd w:val="clear" w:color="auto" w:fill="F2F2F2" w:themeFill="background1" w:themeFillShade="F2"/>
            <w:vAlign w:val="center"/>
          </w:tcPr>
          <w:p w14:paraId="53AB7938"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74563042" w14:textId="77777777" w:rsidR="003C3F7C" w:rsidRPr="006F542C" w:rsidRDefault="003C3F7C" w:rsidP="00D4437E">
                <w:pPr>
                  <w:autoSpaceDE w:val="0"/>
                  <w:autoSpaceDN w:val="0"/>
                  <w:adjustRightInd w:val="0"/>
                  <w:jc w:val="center"/>
                  <w:rPr>
                    <w:rFonts w:ascii="Arial" w:hAnsi="Arial" w:cs="Arial"/>
                    <w:bCs/>
                  </w:rPr>
                </w:pPr>
                <w:r w:rsidRPr="006F542C">
                  <w:rPr>
                    <w:rFonts w:ascii="MS Gothic" w:eastAsia="MS Gothic" w:hAnsi="MS Gothic" w:cs="Arial" w:hint="eastAsia"/>
                  </w:rPr>
                  <w:t>☐</w:t>
                </w:r>
              </w:p>
            </w:sdtContent>
          </w:sdt>
        </w:tc>
      </w:tr>
      <w:tr w:rsidR="003C3F7C" w:rsidRPr="006F542C" w14:paraId="63B6C92E" w14:textId="77777777" w:rsidTr="0040349D">
        <w:tc>
          <w:tcPr>
            <w:tcW w:w="567" w:type="dxa"/>
          </w:tcPr>
          <w:p w14:paraId="1FA34E1E" w14:textId="77777777" w:rsidR="003C3F7C" w:rsidRPr="006F542C" w:rsidRDefault="003C3F7C" w:rsidP="00D4437E">
            <w:pPr>
              <w:autoSpaceDE w:val="0"/>
              <w:autoSpaceDN w:val="0"/>
              <w:adjustRightInd w:val="0"/>
              <w:rPr>
                <w:rFonts w:ascii="Arial" w:hAnsi="Arial" w:cs="Arial"/>
                <w:bCs/>
              </w:rPr>
            </w:pPr>
          </w:p>
        </w:tc>
        <w:tc>
          <w:tcPr>
            <w:tcW w:w="9923" w:type="dxa"/>
            <w:gridSpan w:val="5"/>
          </w:tcPr>
          <w:p w14:paraId="56F89B7B" w14:textId="77777777" w:rsidR="003C3F7C" w:rsidRPr="006F542C" w:rsidRDefault="003C3F7C" w:rsidP="00D4437E">
            <w:pPr>
              <w:autoSpaceDE w:val="0"/>
              <w:autoSpaceDN w:val="0"/>
              <w:adjustRightInd w:val="0"/>
              <w:rPr>
                <w:rFonts w:ascii="Arial" w:hAnsi="Arial" w:cs="Arial"/>
                <w:bCs/>
              </w:rPr>
            </w:pPr>
          </w:p>
          <w:p w14:paraId="1A719B92"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bCs/>
              </w:rPr>
              <w:t>If Yes, please attach a copy of any final approval (or interim approval) from the organisation (this may be a copy of an email if appropriate).</w:t>
            </w:r>
          </w:p>
          <w:p w14:paraId="1369FA5F" w14:textId="77777777" w:rsidR="003C3F7C" w:rsidRPr="006F542C" w:rsidRDefault="003C3F7C" w:rsidP="00D4437E">
            <w:pPr>
              <w:autoSpaceDE w:val="0"/>
              <w:autoSpaceDN w:val="0"/>
              <w:adjustRightInd w:val="0"/>
              <w:rPr>
                <w:rFonts w:ascii="Arial" w:hAnsi="Arial" w:cs="Arial"/>
                <w:b/>
                <w:bCs/>
              </w:rPr>
            </w:pPr>
          </w:p>
        </w:tc>
      </w:tr>
    </w:tbl>
    <w:p w14:paraId="7650CC2A" w14:textId="77777777" w:rsidR="003C3F7C" w:rsidRPr="006F542C" w:rsidRDefault="003C3F7C" w:rsidP="003C3F7C">
      <w:pPr>
        <w:autoSpaceDE w:val="0"/>
        <w:autoSpaceDN w:val="0"/>
        <w:adjustRightInd w:val="0"/>
        <w:spacing w:after="240"/>
        <w:jc w:val="both"/>
        <w:rPr>
          <w:rFonts w:ascii="Arial" w:hAnsi="Arial" w:cs="Arial"/>
          <w:b/>
        </w:rPr>
      </w:pPr>
    </w:p>
    <w:p w14:paraId="14B55B06"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3C3F7C" w:rsidRPr="006F542C" w14:paraId="75CEE8FC" w14:textId="77777777" w:rsidTr="00D4437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1C116" w14:textId="77777777" w:rsidR="003C3F7C" w:rsidRPr="006F542C" w:rsidRDefault="003C3F7C" w:rsidP="00D4437E">
            <w:pPr>
              <w:rPr>
                <w:rFonts w:ascii="Arial" w:hAnsi="Arial" w:cs="Arial"/>
              </w:rPr>
            </w:pPr>
            <w:r w:rsidRPr="006F542C">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91C8C" w14:textId="77777777" w:rsidR="003C3F7C" w:rsidRPr="006F542C" w:rsidRDefault="003C3F7C" w:rsidP="00D4437E">
            <w:pPr>
              <w:rPr>
                <w:rFonts w:ascii="Arial" w:hAnsi="Arial" w:cs="Arial"/>
              </w:rPr>
            </w:pPr>
            <w:r w:rsidRPr="006F542C">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F98D924" w14:textId="77777777" w:rsidR="003C3F7C" w:rsidRPr="006F542C" w:rsidRDefault="003C3F7C" w:rsidP="00D4437E">
            <w:pPr>
              <w:rPr>
                <w:rFonts w:ascii="Arial" w:hAnsi="Arial" w:cs="Arial"/>
              </w:rPr>
            </w:pPr>
            <w:r w:rsidRPr="006F542C">
              <w:rPr>
                <w:rFonts w:ascii="Arial" w:hAnsi="Arial" w:cs="Arial"/>
              </w:rPr>
              <w:t xml:space="preserve">An investigation, for the purposes of a qualitative thematic analysis, into the impact of mass media campaigns on changing health related behaviours. </w:t>
            </w:r>
          </w:p>
        </w:tc>
      </w:tr>
      <w:tr w:rsidR="003C3F7C" w:rsidRPr="006F542C" w14:paraId="5F820DF7" w14:textId="77777777" w:rsidTr="00D4437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CF127" w14:textId="77777777" w:rsidR="003C3F7C" w:rsidRPr="006F542C" w:rsidRDefault="003C3F7C" w:rsidP="00D4437E">
            <w:pPr>
              <w:rPr>
                <w:rFonts w:ascii="Arial" w:hAnsi="Arial" w:cs="Arial"/>
              </w:rPr>
            </w:pPr>
            <w:r w:rsidRPr="006F542C">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C2455" w14:textId="77777777" w:rsidR="003C3F7C" w:rsidRPr="006F542C" w:rsidRDefault="003C3F7C" w:rsidP="00D4437E">
            <w:pPr>
              <w:rPr>
                <w:rFonts w:ascii="Arial" w:hAnsi="Arial" w:cs="Arial"/>
              </w:rPr>
            </w:pPr>
            <w:r w:rsidRPr="006F542C">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1AAF70" w14:textId="77777777" w:rsidR="003C3F7C" w:rsidRPr="006F542C" w:rsidRDefault="003C3F7C" w:rsidP="00D4437E">
            <w:pPr>
              <w:rPr>
                <w:rFonts w:ascii="Arial" w:hAnsi="Arial" w:cs="Arial"/>
              </w:rPr>
            </w:pPr>
            <w:r w:rsidRPr="006F542C">
              <w:rPr>
                <w:rFonts w:ascii="Arial" w:hAnsi="Arial" w:cs="Arial"/>
              </w:rPr>
              <w:t>February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93E5E" w14:textId="77777777" w:rsidR="003C3F7C" w:rsidRPr="006F542C" w:rsidRDefault="003C3F7C" w:rsidP="00D4437E">
            <w:pPr>
              <w:rPr>
                <w:rFonts w:ascii="Arial" w:hAnsi="Arial" w:cs="Arial"/>
              </w:rPr>
            </w:pPr>
            <w:r w:rsidRPr="006F542C">
              <w:rPr>
                <w:rFonts w:ascii="Arial" w:hAnsi="Arial" w:cs="Arial"/>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1B6A7E75" w14:textId="77777777" w:rsidR="003C3F7C" w:rsidRPr="006F542C" w:rsidRDefault="003C3F7C" w:rsidP="00D4437E">
            <w:pPr>
              <w:rPr>
                <w:rFonts w:ascii="Arial" w:hAnsi="Arial" w:cs="Arial"/>
              </w:rPr>
            </w:pPr>
            <w:r w:rsidRPr="006F542C">
              <w:rPr>
                <w:rFonts w:ascii="Arial" w:hAnsi="Arial" w:cs="Arial"/>
              </w:rPr>
              <w:t>March 2022</w:t>
            </w:r>
          </w:p>
        </w:tc>
      </w:tr>
      <w:tr w:rsidR="003C3F7C" w:rsidRPr="006F542C" w14:paraId="3AD67DF2" w14:textId="77777777" w:rsidTr="00D4437E">
        <w:trPr>
          <w:trHeight w:val="454"/>
        </w:trPr>
        <w:tc>
          <w:tcPr>
            <w:tcW w:w="296" w:type="pct"/>
            <w:tcBorders>
              <w:top w:val="single" w:sz="4" w:space="0" w:color="auto"/>
            </w:tcBorders>
            <w:shd w:val="clear" w:color="auto" w:fill="F2F2F2" w:themeFill="background1" w:themeFillShade="F2"/>
            <w:vAlign w:val="center"/>
          </w:tcPr>
          <w:p w14:paraId="1B5EB72A" w14:textId="77777777" w:rsidR="003C3F7C" w:rsidRPr="006F542C" w:rsidRDefault="003C3F7C" w:rsidP="00D4437E">
            <w:pPr>
              <w:spacing w:before="120" w:after="120"/>
              <w:rPr>
                <w:rFonts w:ascii="Arial" w:hAnsi="Arial" w:cs="Arial"/>
              </w:rPr>
            </w:pPr>
          </w:p>
        </w:tc>
        <w:tc>
          <w:tcPr>
            <w:tcW w:w="4704" w:type="pct"/>
            <w:gridSpan w:val="4"/>
            <w:tcBorders>
              <w:top w:val="single" w:sz="4" w:space="0" w:color="auto"/>
            </w:tcBorders>
            <w:shd w:val="clear" w:color="auto" w:fill="F2F2F2" w:themeFill="background1" w:themeFillShade="F2"/>
            <w:vAlign w:val="center"/>
          </w:tcPr>
          <w:p w14:paraId="1BA59875" w14:textId="77777777" w:rsidR="003C3F7C" w:rsidRPr="006F542C" w:rsidRDefault="003C3F7C" w:rsidP="00F62637">
            <w:pPr>
              <w:pStyle w:val="ListParagraph"/>
              <w:numPr>
                <w:ilvl w:val="0"/>
                <w:numId w:val="8"/>
              </w:numPr>
              <w:ind w:left="0"/>
              <w:contextualSpacing w:val="0"/>
              <w:rPr>
                <w:rFonts w:ascii="Arial" w:hAnsi="Arial" w:cs="Arial"/>
                <w:sz w:val="20"/>
                <w:szCs w:val="20"/>
              </w:rPr>
            </w:pPr>
            <w:r w:rsidRPr="006F542C">
              <w:rPr>
                <w:rFonts w:ascii="Arial" w:hAnsi="Arial" w:cs="Arial"/>
                <w:sz w:val="20"/>
                <w:szCs w:val="20"/>
              </w:rPr>
              <w:t xml:space="preserve">An investigation for the purposes of a qualitative thematic analysis, into the impact of </w:t>
            </w:r>
            <w:r>
              <w:rPr>
                <w:rFonts w:ascii="Arial" w:hAnsi="Arial" w:cs="Arial"/>
                <w:sz w:val="20"/>
                <w:szCs w:val="20"/>
              </w:rPr>
              <w:t>m</w:t>
            </w:r>
            <w:r w:rsidRPr="006F542C">
              <w:rPr>
                <w:rFonts w:ascii="Arial" w:hAnsi="Arial" w:cs="Arial"/>
                <w:sz w:val="20"/>
                <w:szCs w:val="20"/>
              </w:rPr>
              <w:t xml:space="preserve">ass </w:t>
            </w:r>
            <w:r>
              <w:rPr>
                <w:rFonts w:ascii="Arial" w:hAnsi="Arial" w:cs="Arial"/>
                <w:sz w:val="20"/>
                <w:szCs w:val="20"/>
              </w:rPr>
              <w:t>m</w:t>
            </w:r>
            <w:r w:rsidRPr="006F542C">
              <w:rPr>
                <w:rFonts w:ascii="Arial" w:hAnsi="Arial" w:cs="Arial"/>
                <w:sz w:val="20"/>
                <w:szCs w:val="20"/>
              </w:rPr>
              <w:t xml:space="preserve">edia </w:t>
            </w:r>
            <w:r>
              <w:rPr>
                <w:rFonts w:ascii="Arial" w:hAnsi="Arial" w:cs="Arial"/>
                <w:sz w:val="20"/>
                <w:szCs w:val="20"/>
              </w:rPr>
              <w:t>c</w:t>
            </w:r>
            <w:r w:rsidRPr="006F542C">
              <w:rPr>
                <w:rFonts w:ascii="Arial" w:hAnsi="Arial" w:cs="Arial"/>
                <w:sz w:val="20"/>
                <w:szCs w:val="20"/>
              </w:rPr>
              <w:t>ampaigns on changing health related behaviours</w:t>
            </w:r>
          </w:p>
        </w:tc>
      </w:tr>
      <w:tr w:rsidR="003C3F7C" w:rsidRPr="006F542C" w:rsidDel="002A152D" w14:paraId="602F204C" w14:textId="77777777" w:rsidTr="00D4437E">
        <w:trPr>
          <w:trHeight w:val="454"/>
        </w:trPr>
        <w:tc>
          <w:tcPr>
            <w:tcW w:w="296" w:type="pct"/>
            <w:vAlign w:val="center"/>
          </w:tcPr>
          <w:p w14:paraId="51AA84A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3</w:t>
            </w:r>
          </w:p>
        </w:tc>
        <w:tc>
          <w:tcPr>
            <w:tcW w:w="4704" w:type="pct"/>
            <w:gridSpan w:val="4"/>
            <w:vAlign w:val="center"/>
          </w:tcPr>
          <w:p w14:paraId="15AFEF69"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b/>
                <w:bCs/>
              </w:rPr>
              <w:t>Purpose of Research Activity</w:t>
            </w:r>
          </w:p>
          <w:p w14:paraId="19804279" w14:textId="77777777" w:rsidR="003C3F7C" w:rsidRPr="006F542C" w:rsidRDefault="003C3F7C" w:rsidP="00D4437E">
            <w:pPr>
              <w:autoSpaceDE w:val="0"/>
              <w:autoSpaceDN w:val="0"/>
              <w:adjustRightInd w:val="0"/>
              <w:rPr>
                <w:rFonts w:ascii="Arial" w:hAnsi="Arial" w:cs="Arial"/>
                <w:b/>
                <w:bCs/>
              </w:rPr>
            </w:pPr>
          </w:p>
          <w:p w14:paraId="6882DFB1" w14:textId="77777777" w:rsidR="003C3F7C" w:rsidRPr="006F542C" w:rsidRDefault="003C3F7C" w:rsidP="00D4437E">
            <w:pPr>
              <w:rPr>
                <w:rFonts w:ascii="Arial" w:hAnsi="Arial" w:cs="Arial"/>
              </w:rPr>
            </w:pPr>
            <w:r>
              <w:rPr>
                <w:rFonts w:ascii="Arial" w:hAnsi="Arial" w:cs="Arial"/>
              </w:rPr>
              <w:t>T</w:t>
            </w:r>
            <w:r w:rsidRPr="006F542C">
              <w:rPr>
                <w:rFonts w:ascii="Arial" w:hAnsi="Arial" w:cs="Arial"/>
              </w:rPr>
              <w:t>o engage with</w:t>
            </w:r>
            <w:r>
              <w:rPr>
                <w:rFonts w:ascii="Arial" w:hAnsi="Arial" w:cs="Arial"/>
              </w:rPr>
              <w:t xml:space="preserve"> and</w:t>
            </w:r>
            <w:r w:rsidRPr="006F542C">
              <w:rPr>
                <w:rFonts w:ascii="Arial" w:hAnsi="Arial" w:cs="Arial"/>
              </w:rPr>
              <w:t xml:space="preserve"> complete a Level Five qualitative small-scale report. This will be a focus group task where other students of the Level 5 Applied Psychology cohort will be the participants. Following participation, </w:t>
            </w:r>
            <w:r>
              <w:rPr>
                <w:rFonts w:ascii="Arial" w:hAnsi="Arial" w:cs="Arial"/>
              </w:rPr>
              <w:t xml:space="preserve">we, as the researchers, </w:t>
            </w:r>
            <w:r w:rsidRPr="006F542C">
              <w:rPr>
                <w:rFonts w:ascii="Arial" w:hAnsi="Arial" w:cs="Arial"/>
              </w:rPr>
              <w:t xml:space="preserve">will analyse and write up the results following the APA report writing format.  </w:t>
            </w:r>
          </w:p>
          <w:p w14:paraId="7FCC6AEE" w14:textId="77777777" w:rsidR="003C3F7C" w:rsidRPr="006F542C" w:rsidDel="00425DA7" w:rsidRDefault="003C3F7C" w:rsidP="00D4437E">
            <w:pPr>
              <w:rPr>
                <w:rFonts w:ascii="Arial" w:hAnsi="Arial" w:cs="Arial"/>
              </w:rPr>
            </w:pPr>
          </w:p>
        </w:tc>
      </w:tr>
      <w:tr w:rsidR="003C3F7C" w:rsidRPr="006F542C" w:rsidDel="002A152D" w14:paraId="4D77312D" w14:textId="77777777" w:rsidTr="00D4437E">
        <w:trPr>
          <w:trHeight w:val="454"/>
        </w:trPr>
        <w:tc>
          <w:tcPr>
            <w:tcW w:w="296" w:type="pct"/>
            <w:vAlign w:val="center"/>
          </w:tcPr>
          <w:p w14:paraId="0AF6FCEC"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4</w:t>
            </w:r>
          </w:p>
        </w:tc>
        <w:tc>
          <w:tcPr>
            <w:tcW w:w="4704" w:type="pct"/>
            <w:gridSpan w:val="4"/>
            <w:vAlign w:val="center"/>
          </w:tcPr>
          <w:p w14:paraId="4051A022" w14:textId="77777777" w:rsidR="003C3F7C" w:rsidRDefault="003C3F7C" w:rsidP="00D4437E">
            <w:pPr>
              <w:autoSpaceDE w:val="0"/>
              <w:autoSpaceDN w:val="0"/>
              <w:adjustRightInd w:val="0"/>
              <w:rPr>
                <w:rFonts w:ascii="Arial" w:hAnsi="Arial" w:cs="Arial"/>
                <w:b/>
                <w:bCs/>
              </w:rPr>
            </w:pPr>
            <w:r w:rsidRPr="006F542C">
              <w:rPr>
                <w:rFonts w:ascii="Arial" w:hAnsi="Arial" w:cs="Arial"/>
                <w:b/>
                <w:bCs/>
              </w:rPr>
              <w:t>Research Question</w:t>
            </w:r>
          </w:p>
          <w:p w14:paraId="16790D40" w14:textId="77777777" w:rsidR="003C3F7C" w:rsidRPr="00AD044C" w:rsidRDefault="003C3F7C" w:rsidP="00D4437E">
            <w:pPr>
              <w:autoSpaceDE w:val="0"/>
              <w:autoSpaceDN w:val="0"/>
              <w:adjustRightInd w:val="0"/>
              <w:rPr>
                <w:rFonts w:ascii="Arial" w:hAnsi="Arial" w:cs="Arial"/>
                <w:b/>
                <w:bCs/>
              </w:rPr>
            </w:pPr>
          </w:p>
          <w:p w14:paraId="3CFDFC02" w14:textId="77777777" w:rsidR="003C3F7C" w:rsidRPr="006F542C" w:rsidRDefault="003C3F7C" w:rsidP="00D4437E">
            <w:pPr>
              <w:rPr>
                <w:rFonts w:ascii="Arial" w:hAnsi="Arial" w:cs="Arial"/>
              </w:rPr>
            </w:pPr>
            <w:r w:rsidRPr="006F542C">
              <w:rPr>
                <w:rFonts w:ascii="Arial" w:hAnsi="Arial" w:cs="Arial"/>
              </w:rPr>
              <w:t xml:space="preserve">The impact of mass media campaigns on changing health related behaviours. </w:t>
            </w:r>
          </w:p>
          <w:p w14:paraId="76B9B58F" w14:textId="77777777" w:rsidR="003C3F7C" w:rsidRPr="006F542C" w:rsidRDefault="003C3F7C" w:rsidP="00D4437E">
            <w:pPr>
              <w:autoSpaceDE w:val="0"/>
              <w:autoSpaceDN w:val="0"/>
              <w:adjustRightInd w:val="0"/>
              <w:rPr>
                <w:rFonts w:ascii="Arial" w:hAnsi="Arial" w:cs="Arial"/>
                <w:b/>
                <w:bCs/>
              </w:rPr>
            </w:pPr>
          </w:p>
        </w:tc>
      </w:tr>
      <w:tr w:rsidR="003C3F7C" w:rsidRPr="006F542C" w14:paraId="389EBD72" w14:textId="77777777" w:rsidTr="00D4437E">
        <w:trPr>
          <w:trHeight w:val="454"/>
        </w:trPr>
        <w:tc>
          <w:tcPr>
            <w:tcW w:w="296" w:type="pct"/>
            <w:vAlign w:val="center"/>
          </w:tcPr>
          <w:p w14:paraId="70A6597F"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5</w:t>
            </w:r>
          </w:p>
        </w:tc>
        <w:tc>
          <w:tcPr>
            <w:tcW w:w="4704" w:type="pct"/>
            <w:gridSpan w:val="4"/>
            <w:vAlign w:val="center"/>
          </w:tcPr>
          <w:p w14:paraId="38C44849"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b/>
                <w:bCs/>
              </w:rPr>
              <w:t>Aims of Research Activity</w:t>
            </w:r>
          </w:p>
          <w:p w14:paraId="5D15E8C4" w14:textId="77777777" w:rsidR="003C3F7C" w:rsidRPr="006F542C" w:rsidRDefault="003C3F7C" w:rsidP="00D4437E">
            <w:pPr>
              <w:rPr>
                <w:rFonts w:ascii="Arial" w:hAnsi="Arial" w:cs="Arial"/>
              </w:rPr>
            </w:pPr>
          </w:p>
          <w:p w14:paraId="2C8F95A6" w14:textId="77777777" w:rsidR="003C3F7C" w:rsidRPr="006F542C" w:rsidRDefault="003C3F7C" w:rsidP="00D4437E">
            <w:pPr>
              <w:rPr>
                <w:rFonts w:ascii="Arial" w:hAnsi="Arial" w:cs="Arial"/>
              </w:rPr>
            </w:pPr>
            <w:r>
              <w:rPr>
                <w:rFonts w:ascii="Arial" w:hAnsi="Arial" w:cs="Arial"/>
              </w:rPr>
              <w:t xml:space="preserve">To </w:t>
            </w:r>
            <w:r w:rsidRPr="006F542C">
              <w:rPr>
                <w:rFonts w:ascii="Arial" w:hAnsi="Arial" w:cs="Arial"/>
              </w:rPr>
              <w:t xml:space="preserve">complete a group assessment task, with the aim to investigate the impact of mass media campaigns on changing health related behaviours. Specifically, whether mass </w:t>
            </w:r>
            <w:r w:rsidRPr="006F542C">
              <w:rPr>
                <w:rFonts w:ascii="Arial" w:hAnsi="Arial" w:cs="Arial"/>
              </w:rPr>
              <w:lastRenderedPageBreak/>
              <w:t xml:space="preserve">media campaigns can prevent or reduce negative health related behaviours, such as smoking and harmful drinking. </w:t>
            </w:r>
          </w:p>
          <w:p w14:paraId="1B6CD11B" w14:textId="77777777" w:rsidR="003C3F7C" w:rsidRPr="006F542C" w:rsidRDefault="003C3F7C" w:rsidP="00D4437E">
            <w:pPr>
              <w:rPr>
                <w:rFonts w:ascii="Arial" w:hAnsi="Arial" w:cs="Arial"/>
              </w:rPr>
            </w:pPr>
          </w:p>
        </w:tc>
      </w:tr>
      <w:tr w:rsidR="003C3F7C" w:rsidRPr="006F542C" w14:paraId="7C64B530" w14:textId="77777777" w:rsidTr="00D4437E">
        <w:trPr>
          <w:trHeight w:val="454"/>
        </w:trPr>
        <w:tc>
          <w:tcPr>
            <w:tcW w:w="296" w:type="pct"/>
            <w:vAlign w:val="center"/>
          </w:tcPr>
          <w:p w14:paraId="3CD68094"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lastRenderedPageBreak/>
              <w:t>6</w:t>
            </w:r>
          </w:p>
        </w:tc>
        <w:tc>
          <w:tcPr>
            <w:tcW w:w="4704" w:type="pct"/>
            <w:gridSpan w:val="4"/>
            <w:vAlign w:val="center"/>
          </w:tcPr>
          <w:p w14:paraId="0C0F7028"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b/>
                <w:bCs/>
              </w:rPr>
              <w:t>Objectives of Research Activity</w:t>
            </w:r>
          </w:p>
          <w:p w14:paraId="474E5F76" w14:textId="77777777" w:rsidR="003C3F7C" w:rsidRPr="006F542C" w:rsidRDefault="003C3F7C" w:rsidP="00D4437E">
            <w:pPr>
              <w:rPr>
                <w:rFonts w:ascii="Arial" w:hAnsi="Arial" w:cs="Arial"/>
              </w:rPr>
            </w:pPr>
          </w:p>
          <w:p w14:paraId="24B0FCCC" w14:textId="77777777" w:rsidR="003C3F7C" w:rsidRPr="006F542C" w:rsidRDefault="003C3F7C" w:rsidP="00D4437E">
            <w:pPr>
              <w:rPr>
                <w:rFonts w:ascii="Arial" w:hAnsi="Arial" w:cs="Arial"/>
              </w:rPr>
            </w:pPr>
            <w:r w:rsidRPr="006F542C">
              <w:rPr>
                <w:rFonts w:ascii="Arial" w:hAnsi="Arial" w:cs="Arial"/>
              </w:rPr>
              <w:t xml:space="preserve">As part of </w:t>
            </w:r>
            <w:r>
              <w:rPr>
                <w:rFonts w:ascii="Arial" w:hAnsi="Arial" w:cs="Arial"/>
              </w:rPr>
              <w:t>A</w:t>
            </w:r>
            <w:r w:rsidRPr="006F542C">
              <w:rPr>
                <w:rFonts w:ascii="Arial" w:hAnsi="Arial" w:cs="Arial"/>
              </w:rPr>
              <w:t>ssessment 1 for ECAP5006</w:t>
            </w:r>
            <w:r>
              <w:rPr>
                <w:rFonts w:ascii="Arial" w:hAnsi="Arial" w:cs="Arial"/>
              </w:rPr>
              <w:t>, we</w:t>
            </w:r>
            <w:r w:rsidRPr="006F542C">
              <w:rPr>
                <w:rFonts w:ascii="Arial" w:hAnsi="Arial" w:cs="Arial"/>
              </w:rPr>
              <w:t xml:space="preserve"> are required to complete a 2,500-word small scale qualitative report on the impact of mass media campaigns on changing health </w:t>
            </w:r>
            <w:r>
              <w:rPr>
                <w:rFonts w:ascii="Arial" w:hAnsi="Arial" w:cs="Arial"/>
              </w:rPr>
              <w:t>r</w:t>
            </w:r>
            <w:r w:rsidRPr="006F542C">
              <w:rPr>
                <w:rFonts w:ascii="Arial" w:hAnsi="Arial" w:cs="Arial"/>
              </w:rPr>
              <w:t xml:space="preserve">elated behaviours. </w:t>
            </w:r>
          </w:p>
          <w:p w14:paraId="34DEEA2A" w14:textId="77777777" w:rsidR="003C3F7C" w:rsidRPr="006F542C" w:rsidRDefault="003C3F7C" w:rsidP="00D4437E">
            <w:pPr>
              <w:rPr>
                <w:rFonts w:ascii="Arial" w:hAnsi="Arial" w:cs="Arial"/>
              </w:rPr>
            </w:pPr>
          </w:p>
          <w:p w14:paraId="66CA0EBE" w14:textId="77777777" w:rsidR="003C3F7C" w:rsidRPr="006F542C" w:rsidRDefault="003C3F7C" w:rsidP="00D4437E">
            <w:pPr>
              <w:rPr>
                <w:rFonts w:ascii="Arial" w:hAnsi="Arial" w:cs="Arial"/>
              </w:rPr>
            </w:pPr>
            <w:r>
              <w:rPr>
                <w:rFonts w:ascii="Arial" w:hAnsi="Arial" w:cs="Arial"/>
              </w:rPr>
              <w:t xml:space="preserve">We </w:t>
            </w:r>
            <w:r w:rsidRPr="006F542C">
              <w:rPr>
                <w:rFonts w:ascii="Arial" w:hAnsi="Arial" w:cs="Arial"/>
              </w:rPr>
              <w:t xml:space="preserve">will independently analyse raw data gathered </w:t>
            </w:r>
            <w:r>
              <w:rPr>
                <w:rFonts w:ascii="Arial" w:hAnsi="Arial" w:cs="Arial"/>
              </w:rPr>
              <w:t xml:space="preserve">during the </w:t>
            </w:r>
            <w:r w:rsidRPr="006F542C">
              <w:rPr>
                <w:rFonts w:ascii="Arial" w:hAnsi="Arial" w:cs="Arial"/>
              </w:rPr>
              <w:t>focus group.</w:t>
            </w:r>
          </w:p>
          <w:p w14:paraId="70A485C8" w14:textId="77777777" w:rsidR="003C3F7C" w:rsidRPr="006F542C" w:rsidRDefault="003C3F7C" w:rsidP="00D4437E">
            <w:pPr>
              <w:rPr>
                <w:rFonts w:ascii="Arial" w:hAnsi="Arial" w:cs="Arial"/>
              </w:rPr>
            </w:pPr>
          </w:p>
          <w:p w14:paraId="72AD4609" w14:textId="77777777" w:rsidR="003C3F7C" w:rsidRPr="006F542C" w:rsidRDefault="003C3F7C" w:rsidP="00D4437E">
            <w:pPr>
              <w:rPr>
                <w:rFonts w:ascii="Arial" w:hAnsi="Arial" w:cs="Arial"/>
              </w:rPr>
            </w:pPr>
          </w:p>
        </w:tc>
      </w:tr>
      <w:tr w:rsidR="003C3F7C" w:rsidRPr="006F542C" w14:paraId="5EDE9E2A" w14:textId="77777777" w:rsidTr="00D4437E">
        <w:trPr>
          <w:trHeight w:val="454"/>
        </w:trPr>
        <w:tc>
          <w:tcPr>
            <w:tcW w:w="296" w:type="pct"/>
            <w:shd w:val="clear" w:color="auto" w:fill="F2F2F2" w:themeFill="background1" w:themeFillShade="F2"/>
            <w:vAlign w:val="center"/>
          </w:tcPr>
          <w:p w14:paraId="3E87DE42" w14:textId="77777777" w:rsidR="003C3F7C" w:rsidRPr="006F542C" w:rsidRDefault="003C3F7C" w:rsidP="00D4437E">
            <w:pPr>
              <w:spacing w:before="120" w:after="120"/>
              <w:rPr>
                <w:rFonts w:ascii="Arial" w:hAnsi="Arial" w:cs="Arial"/>
              </w:rPr>
            </w:pPr>
          </w:p>
        </w:tc>
        <w:tc>
          <w:tcPr>
            <w:tcW w:w="4704" w:type="pct"/>
            <w:gridSpan w:val="4"/>
            <w:shd w:val="clear" w:color="auto" w:fill="F2F2F2" w:themeFill="background1" w:themeFillShade="F2"/>
            <w:vAlign w:val="center"/>
          </w:tcPr>
          <w:p w14:paraId="7D667280" w14:textId="77777777" w:rsidR="003C3F7C" w:rsidRPr="006F542C" w:rsidRDefault="003C3F7C" w:rsidP="00D4437E">
            <w:pPr>
              <w:spacing w:before="120" w:after="120"/>
              <w:rPr>
                <w:rFonts w:ascii="Arial" w:hAnsi="Arial" w:cs="Arial"/>
                <w:b/>
              </w:rPr>
            </w:pPr>
            <w:r w:rsidRPr="006F542C">
              <w:rPr>
                <w:rFonts w:ascii="Arial" w:hAnsi="Arial" w:cs="Arial"/>
                <w:b/>
              </w:rPr>
              <w:t>Proposed methods (maximum 600 words)</w:t>
            </w:r>
          </w:p>
          <w:p w14:paraId="5E438140" w14:textId="77777777" w:rsidR="003C3F7C" w:rsidRDefault="003C3F7C" w:rsidP="00D4437E">
            <w:pPr>
              <w:rPr>
                <w:rFonts w:ascii="Arial" w:hAnsi="Arial" w:cs="Arial"/>
              </w:rPr>
            </w:pPr>
            <w:r w:rsidRPr="006F542C">
              <w:rPr>
                <w:rFonts w:ascii="Arial" w:hAnsi="Arial" w:cs="Arial"/>
              </w:rPr>
              <w:t xml:space="preserve">Provide a brief summary of all the methods that </w:t>
            </w:r>
            <w:r w:rsidRPr="006F542C">
              <w:rPr>
                <w:rFonts w:ascii="Arial" w:hAnsi="Arial" w:cs="Arial"/>
                <w:b/>
              </w:rPr>
              <w:t>may</w:t>
            </w:r>
            <w:r w:rsidRPr="006F542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5EC24BB1" w14:textId="77777777" w:rsidR="003C3F7C" w:rsidRPr="006F542C" w:rsidRDefault="003C3F7C" w:rsidP="00D4437E">
            <w:pPr>
              <w:rPr>
                <w:rFonts w:ascii="Arial" w:hAnsi="Arial" w:cs="Arial"/>
              </w:rPr>
            </w:pPr>
          </w:p>
        </w:tc>
      </w:tr>
      <w:tr w:rsidR="003C3F7C" w:rsidRPr="006F542C" w14:paraId="611F8EC4" w14:textId="77777777" w:rsidTr="00D4437E">
        <w:trPr>
          <w:trHeight w:val="454"/>
        </w:trPr>
        <w:tc>
          <w:tcPr>
            <w:tcW w:w="296" w:type="pct"/>
            <w:vAlign w:val="center"/>
          </w:tcPr>
          <w:p w14:paraId="1D669B6F" w14:textId="77777777" w:rsidR="003C3F7C" w:rsidRPr="006F542C" w:rsidRDefault="003C3F7C" w:rsidP="00D4437E">
            <w:pPr>
              <w:rPr>
                <w:rFonts w:ascii="Arial" w:hAnsi="Arial" w:cs="Arial"/>
              </w:rPr>
            </w:pPr>
            <w:r w:rsidRPr="006F542C">
              <w:rPr>
                <w:rFonts w:ascii="Arial" w:hAnsi="Arial" w:cs="Arial"/>
              </w:rPr>
              <w:t>7</w:t>
            </w:r>
          </w:p>
        </w:tc>
        <w:tc>
          <w:tcPr>
            <w:tcW w:w="4704" w:type="pct"/>
            <w:gridSpan w:val="4"/>
            <w:vAlign w:val="center"/>
          </w:tcPr>
          <w:p w14:paraId="0465B391" w14:textId="77777777" w:rsidR="003C3F7C" w:rsidRDefault="003C3F7C" w:rsidP="00D4437E">
            <w:pPr>
              <w:rPr>
                <w:rFonts w:ascii="Arial" w:hAnsi="Arial" w:cs="Arial"/>
              </w:rPr>
            </w:pPr>
          </w:p>
          <w:p w14:paraId="4CA664AB" w14:textId="77777777" w:rsidR="003C3F7C" w:rsidRPr="006F542C" w:rsidRDefault="003C3F7C" w:rsidP="00D4437E">
            <w:pPr>
              <w:rPr>
                <w:rFonts w:ascii="Arial" w:hAnsi="Arial" w:cs="Arial"/>
              </w:rPr>
            </w:pPr>
            <w:r>
              <w:rPr>
                <w:rFonts w:ascii="Arial" w:hAnsi="Arial" w:cs="Arial"/>
              </w:rPr>
              <w:t xml:space="preserve">We </w:t>
            </w:r>
            <w:r w:rsidRPr="006F542C">
              <w:rPr>
                <w:rFonts w:ascii="Arial" w:hAnsi="Arial" w:cs="Arial"/>
              </w:rPr>
              <w:t xml:space="preserve">will gather participants from the Level 5 Applied Psychology cohort, to form a focus group involving </w:t>
            </w:r>
            <w:r>
              <w:rPr>
                <w:rFonts w:ascii="Arial" w:hAnsi="Arial" w:cs="Arial"/>
              </w:rPr>
              <w:t xml:space="preserve">5 </w:t>
            </w:r>
            <w:r w:rsidRPr="006F542C">
              <w:rPr>
                <w:rFonts w:ascii="Arial" w:hAnsi="Arial" w:cs="Arial"/>
              </w:rPr>
              <w:t xml:space="preserve">participants. </w:t>
            </w:r>
            <w:r>
              <w:rPr>
                <w:rFonts w:ascii="Arial" w:hAnsi="Arial" w:cs="Arial"/>
              </w:rPr>
              <w:t xml:space="preserve">We </w:t>
            </w:r>
            <w:r w:rsidRPr="006F542C">
              <w:rPr>
                <w:rFonts w:ascii="Arial" w:hAnsi="Arial" w:cs="Arial"/>
              </w:rPr>
              <w:t>will supervise the focus group and gather a raw data set</w:t>
            </w:r>
            <w:r>
              <w:rPr>
                <w:rFonts w:ascii="Arial" w:hAnsi="Arial" w:cs="Arial"/>
              </w:rPr>
              <w:t xml:space="preserve"> as a pair, though we</w:t>
            </w:r>
            <w:r w:rsidRPr="006F542C">
              <w:rPr>
                <w:rFonts w:ascii="Arial" w:hAnsi="Arial" w:cs="Arial"/>
              </w:rPr>
              <w:t xml:space="preserve"> will analyse </w:t>
            </w:r>
            <w:r>
              <w:rPr>
                <w:rFonts w:ascii="Arial" w:hAnsi="Arial" w:cs="Arial"/>
              </w:rPr>
              <w:t xml:space="preserve">the data </w:t>
            </w:r>
            <w:r w:rsidRPr="006F542C">
              <w:rPr>
                <w:rFonts w:ascii="Arial" w:hAnsi="Arial" w:cs="Arial"/>
              </w:rPr>
              <w:t>independently, as part of a</w:t>
            </w:r>
            <w:r>
              <w:rPr>
                <w:rFonts w:ascii="Arial" w:hAnsi="Arial" w:cs="Arial"/>
              </w:rPr>
              <w:t xml:space="preserve"> </w:t>
            </w:r>
            <w:r w:rsidRPr="006F542C">
              <w:rPr>
                <w:rFonts w:ascii="Arial" w:hAnsi="Arial" w:cs="Arial"/>
              </w:rPr>
              <w:t>qualitative thematic analysis</w:t>
            </w:r>
            <w:r>
              <w:rPr>
                <w:rFonts w:ascii="Arial" w:hAnsi="Arial" w:cs="Arial"/>
              </w:rPr>
              <w:t xml:space="preserve"> that is individually assessed</w:t>
            </w:r>
            <w:r w:rsidRPr="006F542C">
              <w:rPr>
                <w:rFonts w:ascii="Arial" w:hAnsi="Arial" w:cs="Arial"/>
              </w:rPr>
              <w:t xml:space="preserve">. The materials needed to participate in this study are a laptop, </w:t>
            </w:r>
            <w:r>
              <w:rPr>
                <w:rFonts w:ascii="Arial" w:hAnsi="Arial" w:cs="Arial"/>
              </w:rPr>
              <w:t>audio recorder (iPhone)</w:t>
            </w:r>
            <w:r w:rsidRPr="006F542C">
              <w:rPr>
                <w:rFonts w:ascii="Arial" w:hAnsi="Arial" w:cs="Arial"/>
              </w:rPr>
              <w:t xml:space="preserve">, one copy of the focus group questionnaire, and handouts of past </w:t>
            </w:r>
            <w:r>
              <w:rPr>
                <w:rFonts w:ascii="Arial" w:hAnsi="Arial" w:cs="Arial"/>
              </w:rPr>
              <w:t>m</w:t>
            </w:r>
            <w:r w:rsidRPr="006F542C">
              <w:rPr>
                <w:rFonts w:ascii="Arial" w:hAnsi="Arial" w:cs="Arial"/>
              </w:rPr>
              <w:t xml:space="preserve">ass </w:t>
            </w:r>
            <w:r>
              <w:rPr>
                <w:rFonts w:ascii="Arial" w:hAnsi="Arial" w:cs="Arial"/>
              </w:rPr>
              <w:t>m</w:t>
            </w:r>
            <w:r w:rsidRPr="006F542C">
              <w:rPr>
                <w:rFonts w:ascii="Arial" w:hAnsi="Arial" w:cs="Arial"/>
              </w:rPr>
              <w:t>edia campaigns</w:t>
            </w:r>
            <w:r>
              <w:rPr>
                <w:rFonts w:ascii="Arial" w:hAnsi="Arial" w:cs="Arial"/>
              </w:rPr>
              <w:t>. We</w:t>
            </w:r>
            <w:r w:rsidRPr="006F542C">
              <w:rPr>
                <w:rFonts w:ascii="Arial" w:hAnsi="Arial" w:cs="Arial"/>
              </w:rPr>
              <w:t xml:space="preserve"> will explain the nature of the research and explain </w:t>
            </w:r>
            <w:r>
              <w:rPr>
                <w:rFonts w:ascii="Arial" w:hAnsi="Arial" w:cs="Arial"/>
              </w:rPr>
              <w:t>participant rights</w:t>
            </w:r>
            <w:r w:rsidRPr="006F542C">
              <w:rPr>
                <w:rFonts w:ascii="Arial" w:hAnsi="Arial" w:cs="Arial"/>
              </w:rPr>
              <w:t xml:space="preserve"> to</w:t>
            </w:r>
            <w:r>
              <w:rPr>
                <w:rFonts w:ascii="Arial" w:hAnsi="Arial" w:cs="Arial"/>
              </w:rPr>
              <w:t xml:space="preserve"> each member of</w:t>
            </w:r>
            <w:r w:rsidRPr="006F542C">
              <w:rPr>
                <w:rFonts w:ascii="Arial" w:hAnsi="Arial" w:cs="Arial"/>
              </w:rPr>
              <w:t xml:space="preserve"> the focus group. </w:t>
            </w:r>
            <w:r>
              <w:rPr>
                <w:rFonts w:ascii="Arial" w:hAnsi="Arial" w:cs="Arial"/>
              </w:rPr>
              <w:t>We</w:t>
            </w:r>
            <w:r w:rsidRPr="006F542C">
              <w:rPr>
                <w:rFonts w:ascii="Arial" w:hAnsi="Arial" w:cs="Arial"/>
              </w:rPr>
              <w:t xml:space="preserve"> will then provide each</w:t>
            </w:r>
            <w:r>
              <w:rPr>
                <w:rFonts w:ascii="Arial" w:hAnsi="Arial" w:cs="Arial"/>
              </w:rPr>
              <w:t xml:space="preserve"> participant</w:t>
            </w:r>
            <w:r w:rsidRPr="006F542C">
              <w:rPr>
                <w:rFonts w:ascii="Arial" w:hAnsi="Arial" w:cs="Arial"/>
              </w:rPr>
              <w:t xml:space="preserve"> with a copy of the consent form where the</w:t>
            </w:r>
            <w:r>
              <w:rPr>
                <w:rFonts w:ascii="Arial" w:hAnsi="Arial" w:cs="Arial"/>
              </w:rPr>
              <w:t>y</w:t>
            </w:r>
            <w:r w:rsidRPr="006F542C">
              <w:rPr>
                <w:rFonts w:ascii="Arial" w:hAnsi="Arial" w:cs="Arial"/>
              </w:rPr>
              <w:t xml:space="preserve"> will have the opportunity to agree to, or refrain from participating in the study. Participants will also have the right to withdraw at any time, and any data will be excluded.</w:t>
            </w:r>
          </w:p>
          <w:p w14:paraId="2670C74B" w14:textId="77777777" w:rsidR="003C3F7C" w:rsidRPr="006F542C" w:rsidRDefault="003C3F7C" w:rsidP="00D4437E">
            <w:pPr>
              <w:rPr>
                <w:rFonts w:ascii="Arial" w:hAnsi="Arial" w:cs="Arial"/>
              </w:rPr>
            </w:pPr>
          </w:p>
          <w:p w14:paraId="4F9A538C" w14:textId="77777777" w:rsidR="003C3F7C" w:rsidRDefault="003C3F7C" w:rsidP="00D4437E">
            <w:pPr>
              <w:rPr>
                <w:rFonts w:ascii="Arial" w:hAnsi="Arial" w:cs="Arial"/>
              </w:rPr>
            </w:pPr>
            <w:r>
              <w:rPr>
                <w:rFonts w:ascii="Arial" w:hAnsi="Arial" w:cs="Arial"/>
              </w:rPr>
              <w:t>The participants</w:t>
            </w:r>
            <w:r w:rsidRPr="006F542C">
              <w:rPr>
                <w:rFonts w:ascii="Arial" w:hAnsi="Arial" w:cs="Arial"/>
              </w:rPr>
              <w:t xml:space="preserve"> will be fully debriefed at the end of the study</w:t>
            </w:r>
            <w:r>
              <w:rPr>
                <w:rFonts w:ascii="Arial" w:hAnsi="Arial" w:cs="Arial"/>
              </w:rPr>
              <w:t xml:space="preserve"> by the debrief form, </w:t>
            </w:r>
            <w:r w:rsidRPr="006F542C">
              <w:rPr>
                <w:rFonts w:ascii="Arial" w:hAnsi="Arial" w:cs="Arial"/>
              </w:rPr>
              <w:t>re-iterating the aims of the study</w:t>
            </w:r>
            <w:r>
              <w:rPr>
                <w:rFonts w:ascii="Arial" w:hAnsi="Arial" w:cs="Arial"/>
              </w:rPr>
              <w:t xml:space="preserve">, </w:t>
            </w:r>
            <w:r w:rsidRPr="006F542C">
              <w:rPr>
                <w:rFonts w:ascii="Arial" w:hAnsi="Arial" w:cs="Arial"/>
              </w:rPr>
              <w:t>their rights as participants</w:t>
            </w:r>
            <w:r>
              <w:rPr>
                <w:rFonts w:ascii="Arial" w:hAnsi="Arial" w:cs="Arial"/>
              </w:rPr>
              <w:t>,</w:t>
            </w:r>
            <w:r w:rsidRPr="006F542C">
              <w:rPr>
                <w:rFonts w:ascii="Arial" w:hAnsi="Arial" w:cs="Arial"/>
              </w:rPr>
              <w:t xml:space="preserve"> and what happens to the data to ensure confidentiality and anonymity.</w:t>
            </w:r>
          </w:p>
          <w:p w14:paraId="6E8410C0" w14:textId="77777777" w:rsidR="003C3F7C" w:rsidRPr="006F542C" w:rsidRDefault="003C3F7C" w:rsidP="00D4437E">
            <w:pPr>
              <w:rPr>
                <w:rFonts w:ascii="Arial" w:hAnsi="Arial" w:cs="Arial"/>
              </w:rPr>
            </w:pPr>
          </w:p>
          <w:p w14:paraId="5B838F5B" w14:textId="77777777" w:rsidR="003C3F7C" w:rsidRPr="006F542C" w:rsidRDefault="003C3F7C" w:rsidP="00D4437E">
            <w:pPr>
              <w:rPr>
                <w:rFonts w:ascii="Arial" w:hAnsi="Arial" w:cs="Arial"/>
                <w:b/>
              </w:rPr>
            </w:pPr>
            <w:r w:rsidRPr="006F542C">
              <w:rPr>
                <w:rFonts w:ascii="Arial" w:hAnsi="Arial" w:cs="Arial"/>
              </w:rPr>
              <w:t xml:space="preserve">Raw data will be transcribed by the lead researchers   </w:t>
            </w:r>
          </w:p>
        </w:tc>
      </w:tr>
      <w:tr w:rsidR="003C3F7C" w:rsidRPr="006F542C" w14:paraId="568B2263" w14:textId="77777777" w:rsidTr="00D4437E">
        <w:trPr>
          <w:trHeight w:val="454"/>
        </w:trPr>
        <w:tc>
          <w:tcPr>
            <w:tcW w:w="296" w:type="pct"/>
            <w:shd w:val="clear" w:color="auto" w:fill="F2F2F2" w:themeFill="background1" w:themeFillShade="F2"/>
            <w:vAlign w:val="center"/>
          </w:tcPr>
          <w:p w14:paraId="12B4E6F3" w14:textId="77777777" w:rsidR="003C3F7C" w:rsidRPr="006F542C" w:rsidRDefault="003C3F7C" w:rsidP="00D4437E">
            <w:pPr>
              <w:spacing w:before="120"/>
              <w:rPr>
                <w:rFonts w:ascii="Arial" w:hAnsi="Arial" w:cs="Arial"/>
                <w:bCs/>
              </w:rPr>
            </w:pPr>
            <w:r w:rsidRPr="006F542C">
              <w:lastRenderedPageBreak/>
              <w:br w:type="page"/>
            </w:r>
          </w:p>
        </w:tc>
        <w:tc>
          <w:tcPr>
            <w:tcW w:w="4704" w:type="pct"/>
            <w:gridSpan w:val="4"/>
            <w:shd w:val="clear" w:color="auto" w:fill="F2F2F2" w:themeFill="background1" w:themeFillShade="F2"/>
            <w:vAlign w:val="center"/>
          </w:tcPr>
          <w:p w14:paraId="410CA16A" w14:textId="77777777" w:rsidR="003C3F7C" w:rsidRDefault="003C3F7C" w:rsidP="00D4437E">
            <w:pPr>
              <w:spacing w:before="120"/>
              <w:rPr>
                <w:rFonts w:ascii="Arial" w:hAnsi="Arial" w:cs="Arial"/>
                <w:b/>
              </w:rPr>
            </w:pPr>
          </w:p>
          <w:p w14:paraId="1C992EA2" w14:textId="77777777" w:rsidR="003C3F7C" w:rsidRPr="006F542C" w:rsidRDefault="003C3F7C" w:rsidP="00D4437E">
            <w:pPr>
              <w:spacing w:before="120"/>
              <w:rPr>
                <w:rFonts w:ascii="Arial" w:hAnsi="Arial" w:cs="Arial"/>
                <w:b/>
              </w:rPr>
            </w:pPr>
            <w:r w:rsidRPr="006F542C">
              <w:rPr>
                <w:rFonts w:ascii="Arial" w:hAnsi="Arial" w:cs="Arial"/>
                <w:b/>
              </w:rPr>
              <w:t>Location of research activity</w:t>
            </w:r>
          </w:p>
          <w:p w14:paraId="3B9ECF80" w14:textId="77777777" w:rsidR="003C3F7C" w:rsidRPr="006F542C" w:rsidRDefault="003C3F7C" w:rsidP="00D4437E">
            <w:pPr>
              <w:rPr>
                <w:rFonts w:ascii="Arial" w:hAnsi="Arial" w:cs="Arial"/>
              </w:rPr>
            </w:pPr>
            <w:r w:rsidRPr="006F542C">
              <w:rPr>
                <w:rFonts w:ascii="Arial" w:hAnsi="Arial" w:cs="Arial"/>
              </w:rPr>
              <w:t>Identify all locations where research activity will take place.</w:t>
            </w:r>
          </w:p>
        </w:tc>
      </w:tr>
      <w:tr w:rsidR="003C3F7C" w:rsidRPr="006F542C" w14:paraId="7FB208C6" w14:textId="77777777" w:rsidTr="00D4437E">
        <w:trPr>
          <w:trHeight w:val="454"/>
        </w:trPr>
        <w:tc>
          <w:tcPr>
            <w:tcW w:w="296" w:type="pct"/>
            <w:vAlign w:val="center"/>
          </w:tcPr>
          <w:p w14:paraId="32B31558" w14:textId="77777777" w:rsidR="003C3F7C" w:rsidRPr="006F542C" w:rsidRDefault="003C3F7C" w:rsidP="00D4437E">
            <w:pPr>
              <w:rPr>
                <w:rFonts w:ascii="Arial" w:hAnsi="Arial" w:cs="Arial"/>
                <w:bCs/>
              </w:rPr>
            </w:pPr>
            <w:r w:rsidRPr="006F542C">
              <w:rPr>
                <w:rFonts w:ascii="Arial" w:hAnsi="Arial" w:cs="Arial"/>
                <w:bCs/>
              </w:rPr>
              <w:t>8</w:t>
            </w:r>
          </w:p>
        </w:tc>
        <w:tc>
          <w:tcPr>
            <w:tcW w:w="4704" w:type="pct"/>
            <w:gridSpan w:val="4"/>
            <w:vAlign w:val="center"/>
          </w:tcPr>
          <w:p w14:paraId="1B46A198" w14:textId="77777777" w:rsidR="003C3F7C" w:rsidRPr="006F542C" w:rsidRDefault="003C3F7C" w:rsidP="00D4437E">
            <w:pPr>
              <w:rPr>
                <w:rFonts w:ascii="Arial" w:hAnsi="Arial" w:cs="Arial"/>
                <w:bCs/>
              </w:rPr>
            </w:pPr>
            <w:r w:rsidRPr="006F542C">
              <w:rPr>
                <w:rFonts w:ascii="Arial" w:hAnsi="Arial" w:cs="Arial"/>
                <w:bCs/>
              </w:rPr>
              <w:t>Data collection will take place in a classroom environment</w:t>
            </w:r>
            <w:r w:rsidRPr="006F542C">
              <w:rPr>
                <w:rFonts w:ascii="Arial" w:hAnsi="Arial" w:cs="Arial"/>
              </w:rPr>
              <w:t>, in a socially distanced manner.</w:t>
            </w:r>
            <w:r>
              <w:rPr>
                <w:rFonts w:ascii="Arial" w:hAnsi="Arial" w:cs="Arial"/>
              </w:rPr>
              <w:t xml:space="preserve"> 5</w:t>
            </w:r>
            <w:r w:rsidRPr="006F542C">
              <w:rPr>
                <w:rFonts w:ascii="Arial" w:hAnsi="Arial" w:cs="Arial"/>
                <w:bCs/>
              </w:rPr>
              <w:t xml:space="preserve"> students who have agreed to participate in the study will meet in the RH001 lecture room on the University of Wales Trinity St. David Carmarthen campus. </w:t>
            </w:r>
          </w:p>
        </w:tc>
      </w:tr>
      <w:tr w:rsidR="003C3F7C" w:rsidRPr="006F542C" w14:paraId="3E57A8E0" w14:textId="77777777" w:rsidTr="00D4437E">
        <w:trPr>
          <w:trHeight w:val="454"/>
        </w:trPr>
        <w:tc>
          <w:tcPr>
            <w:tcW w:w="296" w:type="pct"/>
            <w:shd w:val="clear" w:color="auto" w:fill="F2F2F2" w:themeFill="background1" w:themeFillShade="F2"/>
            <w:vAlign w:val="center"/>
          </w:tcPr>
          <w:p w14:paraId="6C079BD9" w14:textId="77777777" w:rsidR="003C3F7C" w:rsidRPr="006F542C" w:rsidRDefault="003C3F7C" w:rsidP="00D4437E">
            <w:pPr>
              <w:spacing w:before="120"/>
              <w:rPr>
                <w:rFonts w:ascii="Arial" w:hAnsi="Arial" w:cs="Arial"/>
                <w:bCs/>
              </w:rPr>
            </w:pPr>
          </w:p>
        </w:tc>
        <w:tc>
          <w:tcPr>
            <w:tcW w:w="4704" w:type="pct"/>
            <w:gridSpan w:val="4"/>
            <w:shd w:val="clear" w:color="auto" w:fill="F2F2F2" w:themeFill="background1" w:themeFillShade="F2"/>
            <w:vAlign w:val="center"/>
          </w:tcPr>
          <w:p w14:paraId="7AF2C0D9" w14:textId="77777777" w:rsidR="003C3F7C" w:rsidRPr="006F542C" w:rsidRDefault="003C3F7C" w:rsidP="00D4437E">
            <w:pPr>
              <w:spacing w:before="120"/>
              <w:rPr>
                <w:rFonts w:ascii="Arial" w:hAnsi="Arial" w:cs="Arial"/>
                <w:b/>
              </w:rPr>
            </w:pPr>
            <w:r w:rsidRPr="006F542C">
              <w:rPr>
                <w:rFonts w:ascii="Arial" w:hAnsi="Arial" w:cs="Arial"/>
                <w:b/>
              </w:rPr>
              <w:t>Research activity outside of the UK</w:t>
            </w:r>
          </w:p>
          <w:p w14:paraId="4DDD5020"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C3F7C" w:rsidRPr="006F542C" w14:paraId="0EA91CDD" w14:textId="77777777" w:rsidTr="00D4437E">
        <w:trPr>
          <w:trHeight w:val="454"/>
        </w:trPr>
        <w:tc>
          <w:tcPr>
            <w:tcW w:w="296" w:type="pct"/>
            <w:vAlign w:val="center"/>
          </w:tcPr>
          <w:p w14:paraId="43F67DA1" w14:textId="77777777" w:rsidR="003C3F7C" w:rsidRPr="006F542C" w:rsidRDefault="003C3F7C" w:rsidP="00D4437E">
            <w:pPr>
              <w:rPr>
                <w:rFonts w:ascii="Arial" w:hAnsi="Arial" w:cs="Arial"/>
                <w:bCs/>
              </w:rPr>
            </w:pPr>
            <w:r w:rsidRPr="006F542C">
              <w:rPr>
                <w:rFonts w:ascii="Arial" w:hAnsi="Arial" w:cs="Arial"/>
                <w:bCs/>
              </w:rPr>
              <w:t>9</w:t>
            </w:r>
          </w:p>
        </w:tc>
        <w:tc>
          <w:tcPr>
            <w:tcW w:w="4704" w:type="pct"/>
            <w:gridSpan w:val="4"/>
            <w:vAlign w:val="center"/>
          </w:tcPr>
          <w:p w14:paraId="623E64AD" w14:textId="77777777" w:rsidR="003C3F7C" w:rsidRPr="006F542C" w:rsidRDefault="003C3F7C" w:rsidP="00D4437E">
            <w:pPr>
              <w:rPr>
                <w:rFonts w:ascii="Arial" w:hAnsi="Arial" w:cs="Arial"/>
              </w:rPr>
            </w:pPr>
            <w:r w:rsidRPr="006F542C">
              <w:rPr>
                <w:rFonts w:ascii="Arial" w:hAnsi="Arial" w:cs="Arial"/>
              </w:rPr>
              <w:t>N/A</w:t>
            </w:r>
          </w:p>
        </w:tc>
      </w:tr>
    </w:tbl>
    <w:p w14:paraId="08C4FFDD" w14:textId="77777777" w:rsidR="003C3F7C" w:rsidRPr="006F542C" w:rsidRDefault="003C3F7C" w:rsidP="003C3F7C"/>
    <w:tbl>
      <w:tblPr>
        <w:tblStyle w:val="TableGrid"/>
        <w:tblW w:w="10490" w:type="dxa"/>
        <w:tblInd w:w="-735" w:type="dxa"/>
        <w:tblLayout w:type="fixed"/>
        <w:tblLook w:val="04A0" w:firstRow="1" w:lastRow="0" w:firstColumn="1" w:lastColumn="0" w:noHBand="0" w:noVBand="1"/>
      </w:tblPr>
      <w:tblGrid>
        <w:gridCol w:w="567"/>
        <w:gridCol w:w="7371"/>
        <w:gridCol w:w="1276"/>
        <w:gridCol w:w="1276"/>
      </w:tblGrid>
      <w:tr w:rsidR="003C3F7C" w:rsidRPr="006F542C" w14:paraId="45D2449D" w14:textId="77777777" w:rsidTr="0040349D">
        <w:trPr>
          <w:trHeight w:val="383"/>
        </w:trPr>
        <w:tc>
          <w:tcPr>
            <w:tcW w:w="567" w:type="dxa"/>
            <w:vMerge w:val="restart"/>
            <w:shd w:val="clear" w:color="auto" w:fill="F2F2F2" w:themeFill="background1" w:themeFillShade="F2"/>
            <w:vAlign w:val="center"/>
          </w:tcPr>
          <w:p w14:paraId="08986FE5"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10</w:t>
            </w:r>
          </w:p>
        </w:tc>
        <w:tc>
          <w:tcPr>
            <w:tcW w:w="7371" w:type="dxa"/>
            <w:vMerge w:val="restart"/>
            <w:shd w:val="clear" w:color="auto" w:fill="F2F2F2" w:themeFill="background1" w:themeFillShade="F2"/>
            <w:vAlign w:val="center"/>
          </w:tcPr>
          <w:p w14:paraId="5B0956EB"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Use of documentation not in the public domain: Are any documents </w:t>
            </w:r>
            <w:r w:rsidRPr="006F542C">
              <w:rPr>
                <w:rFonts w:ascii="Arial" w:hAnsi="Arial" w:cs="Arial"/>
                <w:b/>
                <w:u w:val="single"/>
              </w:rPr>
              <w:t>NOT</w:t>
            </w:r>
            <w:r w:rsidRPr="006F542C">
              <w:rPr>
                <w:rFonts w:ascii="Arial" w:hAnsi="Arial" w:cs="Arial"/>
              </w:rPr>
              <w:t xml:space="preserve"> publicly available? </w:t>
            </w:r>
          </w:p>
          <w:p w14:paraId="10584E17" w14:textId="77777777" w:rsidR="003C3F7C" w:rsidRPr="006F542C" w:rsidRDefault="003C3F7C" w:rsidP="00D4437E">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6B87E3B"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ECF67EA" w14:textId="77777777" w:rsidR="003C3F7C" w:rsidRPr="006F542C" w:rsidRDefault="003C3F7C" w:rsidP="00D4437E">
                <w:pPr>
                  <w:autoSpaceDE w:val="0"/>
                  <w:autoSpaceDN w:val="0"/>
                  <w:adjustRightInd w:val="0"/>
                  <w:jc w:val="center"/>
                  <w:rPr>
                    <w:rFonts w:ascii="Arial" w:hAnsi="Arial" w:cs="Arial"/>
                    <w:bCs/>
                  </w:rPr>
                </w:pPr>
                <w:r w:rsidRPr="006F542C">
                  <w:rPr>
                    <w:rFonts w:ascii="MS Gothic" w:eastAsia="MS Gothic" w:hAnsi="MS Gothic" w:cs="Arial" w:hint="eastAsia"/>
                    <w:bCs/>
                  </w:rPr>
                  <w:t>☒</w:t>
                </w:r>
              </w:p>
            </w:sdtContent>
          </w:sdt>
        </w:tc>
      </w:tr>
      <w:tr w:rsidR="003C3F7C" w:rsidRPr="006F542C" w14:paraId="5EBEAE7E" w14:textId="77777777" w:rsidTr="0040349D">
        <w:trPr>
          <w:trHeight w:val="218"/>
        </w:trPr>
        <w:tc>
          <w:tcPr>
            <w:tcW w:w="567" w:type="dxa"/>
            <w:vMerge/>
            <w:shd w:val="clear" w:color="auto" w:fill="F2F2F2" w:themeFill="background1" w:themeFillShade="F2"/>
            <w:vAlign w:val="center"/>
          </w:tcPr>
          <w:p w14:paraId="2E9F1540" w14:textId="77777777" w:rsidR="003C3F7C" w:rsidRPr="006F542C" w:rsidRDefault="003C3F7C" w:rsidP="00D4437E">
            <w:pPr>
              <w:autoSpaceDE w:val="0"/>
              <w:autoSpaceDN w:val="0"/>
              <w:adjustRightInd w:val="0"/>
              <w:rPr>
                <w:rFonts w:ascii="Arial" w:hAnsi="Arial" w:cs="Arial"/>
                <w:bCs/>
              </w:rPr>
            </w:pPr>
          </w:p>
        </w:tc>
        <w:tc>
          <w:tcPr>
            <w:tcW w:w="7371" w:type="dxa"/>
            <w:vMerge/>
            <w:shd w:val="clear" w:color="auto" w:fill="F2F2F2" w:themeFill="background1" w:themeFillShade="F2"/>
          </w:tcPr>
          <w:p w14:paraId="27FF0667" w14:textId="77777777" w:rsidR="003C3F7C" w:rsidRPr="006F542C" w:rsidRDefault="003C3F7C" w:rsidP="00D4437E">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DA56233"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YES</w:t>
            </w:r>
          </w:p>
        </w:tc>
        <w:tc>
          <w:tcPr>
            <w:tcW w:w="1276" w:type="dxa"/>
            <w:shd w:val="clear" w:color="auto" w:fill="D9D9D9" w:themeFill="background1" w:themeFillShade="D9"/>
            <w:vAlign w:val="center"/>
          </w:tcPr>
          <w:p w14:paraId="4CB534FD" w14:textId="77777777" w:rsidR="003C3F7C" w:rsidRPr="006F542C" w:rsidRDefault="003C3F7C" w:rsidP="00D4437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6F542C">
                  <w:rPr>
                    <w:rFonts w:ascii="MS Gothic" w:eastAsia="MS Gothic" w:hAnsi="MS Gothic" w:cs="Arial" w:hint="eastAsia"/>
                    <w:bCs/>
                  </w:rPr>
                  <w:t>☐</w:t>
                </w:r>
              </w:sdtContent>
            </w:sdt>
          </w:p>
        </w:tc>
      </w:tr>
      <w:tr w:rsidR="003C3F7C" w:rsidRPr="006F542C" w14:paraId="4F81C755" w14:textId="77777777" w:rsidTr="0040349D">
        <w:tc>
          <w:tcPr>
            <w:tcW w:w="567" w:type="dxa"/>
            <w:shd w:val="clear" w:color="auto" w:fill="FFFFFF" w:themeFill="background1"/>
            <w:vAlign w:val="center"/>
          </w:tcPr>
          <w:p w14:paraId="5438F6C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11</w:t>
            </w:r>
          </w:p>
        </w:tc>
        <w:tc>
          <w:tcPr>
            <w:tcW w:w="9923" w:type="dxa"/>
            <w:gridSpan w:val="3"/>
            <w:shd w:val="clear" w:color="auto" w:fill="FFFFFF" w:themeFill="background1"/>
          </w:tcPr>
          <w:p w14:paraId="28603CC9" w14:textId="77777777" w:rsidR="003C3F7C" w:rsidRDefault="003C3F7C" w:rsidP="00D4437E">
            <w:pPr>
              <w:autoSpaceDE w:val="0"/>
              <w:autoSpaceDN w:val="0"/>
              <w:adjustRightInd w:val="0"/>
              <w:rPr>
                <w:rFonts w:ascii="Arial" w:hAnsi="Arial" w:cs="Arial"/>
              </w:rPr>
            </w:pPr>
          </w:p>
          <w:p w14:paraId="0F08B49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5C0539A8" w14:textId="77777777" w:rsidR="003C3F7C" w:rsidRPr="006F542C" w:rsidRDefault="003C3F7C" w:rsidP="00D4437E">
            <w:pPr>
              <w:autoSpaceDE w:val="0"/>
              <w:autoSpaceDN w:val="0"/>
              <w:adjustRightInd w:val="0"/>
              <w:rPr>
                <w:rFonts w:ascii="Arial" w:hAnsi="Arial" w:cs="Arial"/>
                <w:bCs/>
              </w:rPr>
            </w:pPr>
          </w:p>
        </w:tc>
      </w:tr>
    </w:tbl>
    <w:p w14:paraId="40C8F7E6" w14:textId="77777777" w:rsidR="003C3F7C" w:rsidRPr="006F542C" w:rsidRDefault="003C3F7C" w:rsidP="003C3F7C">
      <w:pPr>
        <w:autoSpaceDE w:val="0"/>
        <w:autoSpaceDN w:val="0"/>
        <w:adjustRightInd w:val="0"/>
        <w:spacing w:after="240"/>
        <w:jc w:val="both"/>
        <w:rPr>
          <w:rFonts w:ascii="Arial" w:hAnsi="Arial" w:cs="Arial"/>
          <w:b/>
        </w:rPr>
      </w:pPr>
    </w:p>
    <w:tbl>
      <w:tblPr>
        <w:tblStyle w:val="TableGrid"/>
        <w:tblW w:w="10485" w:type="dxa"/>
        <w:tblInd w:w="-735" w:type="dxa"/>
        <w:tblLook w:val="04A0" w:firstRow="1" w:lastRow="0" w:firstColumn="1" w:lastColumn="0" w:noHBand="0" w:noVBand="1"/>
      </w:tblPr>
      <w:tblGrid>
        <w:gridCol w:w="535"/>
        <w:gridCol w:w="7398"/>
        <w:gridCol w:w="1243"/>
        <w:gridCol w:w="1309"/>
      </w:tblGrid>
      <w:tr w:rsidR="003C3F7C" w:rsidRPr="006F542C" w14:paraId="4CD3421B" w14:textId="77777777" w:rsidTr="0040349D">
        <w:tc>
          <w:tcPr>
            <w:tcW w:w="535" w:type="dxa"/>
            <w:shd w:val="clear" w:color="auto" w:fill="F2F2F2" w:themeFill="background1" w:themeFillShade="F2"/>
            <w:vAlign w:val="center"/>
          </w:tcPr>
          <w:p w14:paraId="78DAFB3B" w14:textId="77777777" w:rsidR="003C3F7C" w:rsidRPr="006F542C" w:rsidRDefault="003C3F7C" w:rsidP="00D4437E">
            <w:pPr>
              <w:autoSpaceDE w:val="0"/>
              <w:autoSpaceDN w:val="0"/>
              <w:adjustRightInd w:val="0"/>
              <w:jc w:val="center"/>
              <w:rPr>
                <w:rFonts w:ascii="Arial" w:hAnsi="Arial" w:cs="Arial"/>
                <w:b/>
              </w:rPr>
            </w:pPr>
          </w:p>
        </w:tc>
        <w:tc>
          <w:tcPr>
            <w:tcW w:w="7398" w:type="dxa"/>
            <w:shd w:val="clear" w:color="auto" w:fill="F2F2F2" w:themeFill="background1" w:themeFillShade="F2"/>
          </w:tcPr>
          <w:p w14:paraId="03E50DFC" w14:textId="77777777" w:rsidR="003C3F7C" w:rsidRPr="006F542C" w:rsidRDefault="003C3F7C" w:rsidP="00D4437E">
            <w:pPr>
              <w:autoSpaceDE w:val="0"/>
              <w:autoSpaceDN w:val="0"/>
              <w:adjustRightInd w:val="0"/>
              <w:jc w:val="both"/>
              <w:rPr>
                <w:rFonts w:ascii="Arial" w:hAnsi="Arial" w:cs="Arial"/>
                <w:b/>
              </w:rPr>
            </w:pPr>
            <w:r w:rsidRPr="006F542C">
              <w:rPr>
                <w:rFonts w:ascii="Arial" w:hAnsi="Arial" w:cs="Arial"/>
                <w:b/>
              </w:rPr>
              <w:t>Does your research relate to one or more of the seven aims of the Well-being of Future Generations (Wales) Act 2015?</w:t>
            </w:r>
          </w:p>
        </w:tc>
        <w:tc>
          <w:tcPr>
            <w:tcW w:w="1243" w:type="dxa"/>
            <w:shd w:val="clear" w:color="auto" w:fill="F2F2F2" w:themeFill="background1" w:themeFillShade="F2"/>
          </w:tcPr>
          <w:p w14:paraId="0556204B" w14:textId="77777777" w:rsidR="003C3F7C" w:rsidRPr="006F542C" w:rsidRDefault="003C3F7C" w:rsidP="00D4437E">
            <w:pPr>
              <w:autoSpaceDE w:val="0"/>
              <w:autoSpaceDN w:val="0"/>
              <w:adjustRightInd w:val="0"/>
              <w:jc w:val="center"/>
              <w:rPr>
                <w:rFonts w:ascii="Arial" w:hAnsi="Arial" w:cs="Arial"/>
                <w:b/>
                <w:bCs/>
              </w:rPr>
            </w:pPr>
          </w:p>
          <w:p w14:paraId="5421830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tc>
        <w:tc>
          <w:tcPr>
            <w:tcW w:w="1309" w:type="dxa"/>
            <w:shd w:val="clear" w:color="auto" w:fill="F2F2F2" w:themeFill="background1" w:themeFillShade="F2"/>
          </w:tcPr>
          <w:p w14:paraId="24ABD28C" w14:textId="77777777" w:rsidR="003C3F7C" w:rsidRPr="006F542C" w:rsidRDefault="003C3F7C" w:rsidP="00D4437E">
            <w:pPr>
              <w:autoSpaceDE w:val="0"/>
              <w:autoSpaceDN w:val="0"/>
              <w:adjustRightInd w:val="0"/>
              <w:jc w:val="center"/>
              <w:rPr>
                <w:rFonts w:ascii="Arial" w:hAnsi="Arial" w:cs="Arial"/>
                <w:b/>
                <w:bCs/>
              </w:rPr>
            </w:pPr>
          </w:p>
          <w:p w14:paraId="6EB9112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tc>
      </w:tr>
      <w:tr w:rsidR="003C3F7C" w:rsidRPr="006F542C" w14:paraId="605171C3" w14:textId="77777777" w:rsidTr="0040349D">
        <w:trPr>
          <w:trHeight w:val="439"/>
        </w:trPr>
        <w:tc>
          <w:tcPr>
            <w:tcW w:w="535" w:type="dxa"/>
            <w:shd w:val="clear" w:color="auto" w:fill="F2F2F2" w:themeFill="background1" w:themeFillShade="F2"/>
            <w:vAlign w:val="center"/>
          </w:tcPr>
          <w:p w14:paraId="5F9BF048"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12</w:t>
            </w:r>
          </w:p>
        </w:tc>
        <w:tc>
          <w:tcPr>
            <w:tcW w:w="7398" w:type="dxa"/>
            <w:shd w:val="clear" w:color="auto" w:fill="F2F2F2" w:themeFill="background1" w:themeFillShade="F2"/>
            <w:vAlign w:val="center"/>
          </w:tcPr>
          <w:p w14:paraId="7C5DD843"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 prosperous Wales</w:t>
            </w:r>
          </w:p>
        </w:tc>
        <w:tc>
          <w:tcPr>
            <w:tcW w:w="1243" w:type="dxa"/>
            <w:shd w:val="clear" w:color="auto" w:fill="BFBFBF" w:themeFill="background1" w:themeFillShade="BF"/>
            <w:vAlign w:val="center"/>
          </w:tcPr>
          <w:sdt>
            <w:sdtPr>
              <w:rPr>
                <w:rFonts w:ascii="Arial" w:hAnsi="Arial" w:cs="Arial"/>
              </w:rPr>
              <w:id w:val="-1084990593"/>
              <w14:checkbox>
                <w14:checked w14:val="1"/>
                <w14:checkedState w14:val="2612" w14:font="MS Gothic"/>
                <w14:uncheckedState w14:val="2610" w14:font="MS Gothic"/>
              </w14:checkbox>
            </w:sdtPr>
            <w:sdtContent>
              <w:p w14:paraId="373E87F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4F1D6EE"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266208649"/>
              <w14:checkbox>
                <w14:checked w14:val="0"/>
                <w14:checkedState w14:val="2612" w14:font="MS Gothic"/>
                <w14:uncheckedState w14:val="2610" w14:font="MS Gothic"/>
              </w14:checkbox>
            </w:sdtPr>
            <w:sdtContent>
              <w:p w14:paraId="7CCF5301"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8B058F5"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1EFF02D0" w14:textId="77777777" w:rsidTr="0040349D">
        <w:trPr>
          <w:trHeight w:val="403"/>
        </w:trPr>
        <w:tc>
          <w:tcPr>
            <w:tcW w:w="535" w:type="dxa"/>
            <w:shd w:val="clear" w:color="auto" w:fill="F2F2F2" w:themeFill="background1" w:themeFillShade="F2"/>
            <w:vAlign w:val="center"/>
          </w:tcPr>
          <w:p w14:paraId="2F863FF9"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13</w:t>
            </w:r>
          </w:p>
        </w:tc>
        <w:tc>
          <w:tcPr>
            <w:tcW w:w="7398" w:type="dxa"/>
            <w:shd w:val="clear" w:color="auto" w:fill="F2F2F2" w:themeFill="background1" w:themeFillShade="F2"/>
            <w:vAlign w:val="center"/>
          </w:tcPr>
          <w:p w14:paraId="4C511025"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 resilient Wales</w:t>
            </w:r>
          </w:p>
        </w:tc>
        <w:tc>
          <w:tcPr>
            <w:tcW w:w="1243" w:type="dxa"/>
            <w:shd w:val="clear" w:color="auto" w:fill="BFBFBF" w:themeFill="background1" w:themeFillShade="BF"/>
            <w:vAlign w:val="center"/>
          </w:tcPr>
          <w:sdt>
            <w:sdtPr>
              <w:rPr>
                <w:rFonts w:ascii="Arial" w:hAnsi="Arial" w:cs="Arial"/>
              </w:rPr>
              <w:id w:val="-1919705276"/>
              <w14:checkbox>
                <w14:checked w14:val="1"/>
                <w14:checkedState w14:val="2612" w14:font="MS Gothic"/>
                <w14:uncheckedState w14:val="2610" w14:font="MS Gothic"/>
              </w14:checkbox>
            </w:sdtPr>
            <w:sdtContent>
              <w:p w14:paraId="5CE5295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rPr>
                  <w:t>☒</w:t>
                </w:r>
              </w:p>
            </w:sdtContent>
          </w:sdt>
          <w:p w14:paraId="5E70D164"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644043845"/>
              <w14:checkbox>
                <w14:checked w14:val="0"/>
                <w14:checkedState w14:val="2612" w14:font="MS Gothic"/>
                <w14:uncheckedState w14:val="2610" w14:font="MS Gothic"/>
              </w14:checkbox>
            </w:sdtPr>
            <w:sdtContent>
              <w:p w14:paraId="291DC5CB"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639B5C3"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2AAE1D50" w14:textId="77777777" w:rsidTr="0040349D">
        <w:trPr>
          <w:trHeight w:val="439"/>
        </w:trPr>
        <w:tc>
          <w:tcPr>
            <w:tcW w:w="535" w:type="dxa"/>
            <w:shd w:val="clear" w:color="auto" w:fill="F2F2F2" w:themeFill="background1" w:themeFillShade="F2"/>
            <w:vAlign w:val="center"/>
          </w:tcPr>
          <w:p w14:paraId="381B9A8A"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14</w:t>
            </w:r>
          </w:p>
        </w:tc>
        <w:tc>
          <w:tcPr>
            <w:tcW w:w="7398" w:type="dxa"/>
            <w:shd w:val="clear" w:color="auto" w:fill="F2F2F2" w:themeFill="background1" w:themeFillShade="F2"/>
            <w:vAlign w:val="center"/>
          </w:tcPr>
          <w:p w14:paraId="160463B9"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 healthier Wales</w:t>
            </w:r>
          </w:p>
        </w:tc>
        <w:tc>
          <w:tcPr>
            <w:tcW w:w="1243" w:type="dxa"/>
            <w:shd w:val="clear" w:color="auto" w:fill="BFBFBF" w:themeFill="background1" w:themeFillShade="BF"/>
            <w:vAlign w:val="center"/>
          </w:tcPr>
          <w:sdt>
            <w:sdtPr>
              <w:rPr>
                <w:rFonts w:ascii="Arial" w:hAnsi="Arial" w:cs="Arial"/>
              </w:rPr>
              <w:id w:val="-160858479"/>
              <w14:checkbox>
                <w14:checked w14:val="1"/>
                <w14:checkedState w14:val="2612" w14:font="MS Gothic"/>
                <w14:uncheckedState w14:val="2610" w14:font="MS Gothic"/>
              </w14:checkbox>
            </w:sdtPr>
            <w:sdtContent>
              <w:p w14:paraId="41725D8A"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B7B4CD9"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307206119"/>
              <w14:checkbox>
                <w14:checked w14:val="0"/>
                <w14:checkedState w14:val="2612" w14:font="MS Gothic"/>
                <w14:uncheckedState w14:val="2610" w14:font="MS Gothic"/>
              </w14:checkbox>
            </w:sdtPr>
            <w:sdtContent>
              <w:p w14:paraId="2440193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A153564"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1D849400" w14:textId="77777777" w:rsidTr="0040349D">
        <w:trPr>
          <w:trHeight w:val="403"/>
        </w:trPr>
        <w:tc>
          <w:tcPr>
            <w:tcW w:w="535" w:type="dxa"/>
            <w:shd w:val="clear" w:color="auto" w:fill="F2F2F2" w:themeFill="background1" w:themeFillShade="F2"/>
            <w:vAlign w:val="center"/>
          </w:tcPr>
          <w:p w14:paraId="74A753AF"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15</w:t>
            </w:r>
          </w:p>
        </w:tc>
        <w:tc>
          <w:tcPr>
            <w:tcW w:w="7398" w:type="dxa"/>
            <w:shd w:val="clear" w:color="auto" w:fill="F2F2F2" w:themeFill="background1" w:themeFillShade="F2"/>
            <w:vAlign w:val="center"/>
          </w:tcPr>
          <w:p w14:paraId="524267AB"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 more equal Wales</w:t>
            </w:r>
          </w:p>
        </w:tc>
        <w:tc>
          <w:tcPr>
            <w:tcW w:w="1243" w:type="dxa"/>
            <w:shd w:val="clear" w:color="auto" w:fill="BFBFBF" w:themeFill="background1" w:themeFillShade="BF"/>
            <w:vAlign w:val="center"/>
          </w:tcPr>
          <w:sdt>
            <w:sdtPr>
              <w:rPr>
                <w:rFonts w:ascii="Arial" w:hAnsi="Arial" w:cs="Arial"/>
              </w:rPr>
              <w:id w:val="833416092"/>
              <w14:checkbox>
                <w14:checked w14:val="0"/>
                <w14:checkedState w14:val="2612" w14:font="MS Gothic"/>
                <w14:uncheckedState w14:val="2610" w14:font="MS Gothic"/>
              </w14:checkbox>
            </w:sdtPr>
            <w:sdtContent>
              <w:p w14:paraId="588FF824"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62F61EF"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399580050"/>
              <w14:checkbox>
                <w14:checked w14:val="1"/>
                <w14:checkedState w14:val="2612" w14:font="MS Gothic"/>
                <w14:uncheckedState w14:val="2610" w14:font="MS Gothic"/>
              </w14:checkbox>
            </w:sdtPr>
            <w:sdtContent>
              <w:p w14:paraId="02CCD409"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6EF1851"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36FDC41D" w14:textId="77777777" w:rsidTr="0040349D">
        <w:trPr>
          <w:trHeight w:val="403"/>
        </w:trPr>
        <w:tc>
          <w:tcPr>
            <w:tcW w:w="535" w:type="dxa"/>
            <w:shd w:val="clear" w:color="auto" w:fill="F2F2F2" w:themeFill="background1" w:themeFillShade="F2"/>
            <w:vAlign w:val="center"/>
          </w:tcPr>
          <w:p w14:paraId="022E93CB"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16</w:t>
            </w:r>
          </w:p>
        </w:tc>
        <w:tc>
          <w:tcPr>
            <w:tcW w:w="7398" w:type="dxa"/>
            <w:shd w:val="clear" w:color="auto" w:fill="F2F2F2" w:themeFill="background1" w:themeFillShade="F2"/>
            <w:vAlign w:val="center"/>
          </w:tcPr>
          <w:p w14:paraId="4FE88822"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A Wales of cohesive communities </w:t>
            </w:r>
          </w:p>
        </w:tc>
        <w:tc>
          <w:tcPr>
            <w:tcW w:w="1243" w:type="dxa"/>
            <w:shd w:val="clear" w:color="auto" w:fill="BFBFBF" w:themeFill="background1" w:themeFillShade="BF"/>
            <w:vAlign w:val="center"/>
          </w:tcPr>
          <w:sdt>
            <w:sdtPr>
              <w:rPr>
                <w:rFonts w:ascii="Arial" w:hAnsi="Arial" w:cs="Arial"/>
              </w:rPr>
              <w:id w:val="780912704"/>
              <w14:checkbox>
                <w14:checked w14:val="0"/>
                <w14:checkedState w14:val="2612" w14:font="MS Gothic"/>
                <w14:uncheckedState w14:val="2610" w14:font="MS Gothic"/>
              </w14:checkbox>
            </w:sdtPr>
            <w:sdtContent>
              <w:p w14:paraId="26BB571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C08A7CD"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529065701"/>
              <w14:checkbox>
                <w14:checked w14:val="1"/>
                <w14:checkedState w14:val="2612" w14:font="MS Gothic"/>
                <w14:uncheckedState w14:val="2610" w14:font="MS Gothic"/>
              </w14:checkbox>
            </w:sdtPr>
            <w:sdtContent>
              <w:p w14:paraId="731A683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71E0DA1"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72CE1E12" w14:textId="77777777" w:rsidTr="0040349D">
        <w:trPr>
          <w:trHeight w:val="439"/>
        </w:trPr>
        <w:tc>
          <w:tcPr>
            <w:tcW w:w="535" w:type="dxa"/>
            <w:shd w:val="clear" w:color="auto" w:fill="F2F2F2" w:themeFill="background1" w:themeFillShade="F2"/>
            <w:vAlign w:val="center"/>
          </w:tcPr>
          <w:p w14:paraId="40595238"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17</w:t>
            </w:r>
          </w:p>
        </w:tc>
        <w:tc>
          <w:tcPr>
            <w:tcW w:w="7398" w:type="dxa"/>
            <w:shd w:val="clear" w:color="auto" w:fill="F2F2F2" w:themeFill="background1" w:themeFillShade="F2"/>
            <w:vAlign w:val="center"/>
          </w:tcPr>
          <w:p w14:paraId="3DB4055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 Wales of vibrant culture and thriving Welsh language</w:t>
            </w:r>
          </w:p>
        </w:tc>
        <w:tc>
          <w:tcPr>
            <w:tcW w:w="1243" w:type="dxa"/>
            <w:shd w:val="clear" w:color="auto" w:fill="BFBFBF" w:themeFill="background1" w:themeFillShade="BF"/>
            <w:vAlign w:val="center"/>
          </w:tcPr>
          <w:sdt>
            <w:sdtPr>
              <w:rPr>
                <w:rFonts w:ascii="Arial" w:hAnsi="Arial" w:cs="Arial"/>
              </w:rPr>
              <w:id w:val="258499372"/>
              <w14:checkbox>
                <w14:checked w14:val="0"/>
                <w14:checkedState w14:val="2612" w14:font="MS Gothic"/>
                <w14:uncheckedState w14:val="2610" w14:font="MS Gothic"/>
              </w14:checkbox>
            </w:sdtPr>
            <w:sdtContent>
              <w:p w14:paraId="3E3D89A9"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9D6F4EE" w14:textId="77777777" w:rsidR="003C3F7C" w:rsidRPr="006F542C" w:rsidRDefault="003C3F7C" w:rsidP="00D4437E">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655913823"/>
              <w14:checkbox>
                <w14:checked w14:val="1"/>
                <w14:checkedState w14:val="2612" w14:font="MS Gothic"/>
                <w14:uncheckedState w14:val="2610" w14:font="MS Gothic"/>
              </w14:checkbox>
            </w:sdtPr>
            <w:sdtContent>
              <w:p w14:paraId="267F34D1"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919EE0B"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0EBB558A" w14:textId="77777777" w:rsidTr="0040349D">
        <w:trPr>
          <w:trHeight w:val="403"/>
        </w:trPr>
        <w:tc>
          <w:tcPr>
            <w:tcW w:w="535" w:type="dxa"/>
            <w:shd w:val="clear" w:color="auto" w:fill="F2F2F2" w:themeFill="background1" w:themeFillShade="F2"/>
            <w:vAlign w:val="center"/>
          </w:tcPr>
          <w:p w14:paraId="68647EF7"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19</w:t>
            </w:r>
          </w:p>
        </w:tc>
        <w:tc>
          <w:tcPr>
            <w:tcW w:w="9950" w:type="dxa"/>
            <w:gridSpan w:val="3"/>
            <w:shd w:val="clear" w:color="auto" w:fill="F2F2F2" w:themeFill="background1" w:themeFillShade="F2"/>
            <w:vAlign w:val="center"/>
          </w:tcPr>
          <w:p w14:paraId="7267AF41" w14:textId="77777777" w:rsidR="003C3F7C" w:rsidRPr="006F542C" w:rsidRDefault="003C3F7C" w:rsidP="00D4437E">
            <w:pPr>
              <w:autoSpaceDE w:val="0"/>
              <w:autoSpaceDN w:val="0"/>
              <w:adjustRightInd w:val="0"/>
              <w:rPr>
                <w:rFonts w:ascii="Arial" w:hAnsi="Arial" w:cs="Arial"/>
                <w:bCs/>
              </w:rPr>
            </w:pPr>
            <w:r w:rsidRPr="006F542C">
              <w:rPr>
                <w:rFonts w:ascii="Arial" w:hAnsi="Arial" w:cs="Arial"/>
              </w:rPr>
              <w:t>If YES to any of the above, please give details:</w:t>
            </w:r>
          </w:p>
        </w:tc>
      </w:tr>
      <w:tr w:rsidR="003C3F7C" w:rsidRPr="006F542C" w14:paraId="6D996856" w14:textId="77777777" w:rsidTr="0040349D">
        <w:trPr>
          <w:trHeight w:val="403"/>
        </w:trPr>
        <w:tc>
          <w:tcPr>
            <w:tcW w:w="535" w:type="dxa"/>
            <w:vAlign w:val="center"/>
          </w:tcPr>
          <w:p w14:paraId="43CD4B9A" w14:textId="77777777" w:rsidR="003C3F7C" w:rsidRPr="006F542C" w:rsidRDefault="003C3F7C" w:rsidP="00D4437E">
            <w:pPr>
              <w:autoSpaceDE w:val="0"/>
              <w:autoSpaceDN w:val="0"/>
              <w:adjustRightInd w:val="0"/>
              <w:jc w:val="center"/>
              <w:rPr>
                <w:rFonts w:ascii="Arial" w:hAnsi="Arial" w:cs="Arial"/>
              </w:rPr>
            </w:pPr>
          </w:p>
        </w:tc>
        <w:tc>
          <w:tcPr>
            <w:tcW w:w="9950" w:type="dxa"/>
            <w:gridSpan w:val="3"/>
            <w:shd w:val="clear" w:color="auto" w:fill="auto"/>
            <w:vAlign w:val="center"/>
          </w:tcPr>
          <w:p w14:paraId="35DA1CD3" w14:textId="77777777" w:rsidR="003C3F7C" w:rsidRPr="006F542C" w:rsidRDefault="003C3F7C" w:rsidP="00D4437E">
            <w:pPr>
              <w:rPr>
                <w:rFonts w:ascii="Arial" w:hAnsi="Arial" w:cs="Arial"/>
              </w:rPr>
            </w:pPr>
          </w:p>
          <w:p w14:paraId="0B90A83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Due to the nature of the study, the potential impact on finding out the effectiveness of Mass Media Campaigns on reducing and preventing negative health related behaviour could have links to a healthier Wales, a resilient Wales, and a prosperous Wales. </w:t>
            </w:r>
          </w:p>
          <w:p w14:paraId="479300FB" w14:textId="77777777" w:rsidR="003C3F7C" w:rsidRPr="006F542C" w:rsidRDefault="003C3F7C" w:rsidP="00D4437E">
            <w:pPr>
              <w:autoSpaceDE w:val="0"/>
              <w:autoSpaceDN w:val="0"/>
              <w:adjustRightInd w:val="0"/>
              <w:rPr>
                <w:rFonts w:ascii="Arial" w:hAnsi="Arial" w:cs="Arial"/>
              </w:rPr>
            </w:pPr>
          </w:p>
        </w:tc>
      </w:tr>
    </w:tbl>
    <w:tbl>
      <w:tblPr>
        <w:tblStyle w:val="TableGrid"/>
        <w:tblpPr w:leftFromText="180" w:rightFromText="180" w:vertAnchor="text" w:horzAnchor="margin" w:tblpXSpec="center" w:tblpY="292"/>
        <w:tblW w:w="10451" w:type="dxa"/>
        <w:tblLook w:val="04A0" w:firstRow="1" w:lastRow="0" w:firstColumn="1" w:lastColumn="0" w:noHBand="0" w:noVBand="1"/>
      </w:tblPr>
      <w:tblGrid>
        <w:gridCol w:w="493"/>
        <w:gridCol w:w="3836"/>
        <w:gridCol w:w="3099"/>
        <w:gridCol w:w="3023"/>
      </w:tblGrid>
      <w:tr w:rsidR="0040349D" w:rsidRPr="006F542C" w14:paraId="3F64BDC5" w14:textId="77777777" w:rsidTr="0040349D">
        <w:trPr>
          <w:trHeight w:val="558"/>
        </w:trPr>
        <w:tc>
          <w:tcPr>
            <w:tcW w:w="493" w:type="dxa"/>
            <w:shd w:val="clear" w:color="auto" w:fill="F2F2F2" w:themeFill="background1" w:themeFillShade="F2"/>
            <w:vAlign w:val="center"/>
          </w:tcPr>
          <w:p w14:paraId="0009EF28" w14:textId="77777777" w:rsidR="0040349D" w:rsidRPr="006F542C" w:rsidRDefault="0040349D" w:rsidP="0040349D">
            <w:pPr>
              <w:autoSpaceDE w:val="0"/>
              <w:autoSpaceDN w:val="0"/>
              <w:adjustRightInd w:val="0"/>
              <w:rPr>
                <w:rFonts w:ascii="Arial" w:hAnsi="Arial" w:cs="Arial"/>
                <w:b/>
              </w:rPr>
            </w:pPr>
          </w:p>
        </w:tc>
        <w:tc>
          <w:tcPr>
            <w:tcW w:w="3836" w:type="dxa"/>
            <w:shd w:val="clear" w:color="auto" w:fill="F2F2F2" w:themeFill="background1" w:themeFillShade="F2"/>
            <w:vAlign w:val="center"/>
          </w:tcPr>
          <w:p w14:paraId="1828883B" w14:textId="77777777" w:rsidR="0040349D" w:rsidRPr="006F542C" w:rsidRDefault="0040349D" w:rsidP="0040349D">
            <w:pPr>
              <w:autoSpaceDE w:val="0"/>
              <w:autoSpaceDN w:val="0"/>
              <w:adjustRightInd w:val="0"/>
              <w:rPr>
                <w:rFonts w:ascii="Arial" w:hAnsi="Arial" w:cs="Arial"/>
                <w:b/>
              </w:rPr>
            </w:pPr>
            <w:r w:rsidRPr="006F542C">
              <w:rPr>
                <w:rFonts w:ascii="Arial" w:hAnsi="Arial" w:cs="Arial"/>
                <w:b/>
              </w:rPr>
              <w:t>Will the research activity include:</w:t>
            </w:r>
          </w:p>
        </w:tc>
        <w:tc>
          <w:tcPr>
            <w:tcW w:w="3099" w:type="dxa"/>
            <w:shd w:val="clear" w:color="auto" w:fill="F2F2F2" w:themeFill="background1" w:themeFillShade="F2"/>
            <w:vAlign w:val="center"/>
          </w:tcPr>
          <w:p w14:paraId="65FF09D6"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YES</w:t>
            </w:r>
          </w:p>
        </w:tc>
        <w:tc>
          <w:tcPr>
            <w:tcW w:w="3023" w:type="dxa"/>
            <w:shd w:val="clear" w:color="auto" w:fill="F2F2F2" w:themeFill="background1" w:themeFillShade="F2"/>
            <w:vAlign w:val="center"/>
          </w:tcPr>
          <w:p w14:paraId="04294C67"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NO</w:t>
            </w:r>
          </w:p>
        </w:tc>
      </w:tr>
      <w:tr w:rsidR="0040349D" w:rsidRPr="006F542C" w14:paraId="60FDAF8C" w14:textId="77777777" w:rsidTr="0040349D">
        <w:trPr>
          <w:trHeight w:val="439"/>
        </w:trPr>
        <w:tc>
          <w:tcPr>
            <w:tcW w:w="493" w:type="dxa"/>
            <w:shd w:val="clear" w:color="auto" w:fill="F2F2F2" w:themeFill="background1" w:themeFillShade="F2"/>
            <w:vAlign w:val="center"/>
          </w:tcPr>
          <w:p w14:paraId="16D10ACE"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w:t>
            </w:r>
          </w:p>
        </w:tc>
        <w:tc>
          <w:tcPr>
            <w:tcW w:w="3836" w:type="dxa"/>
            <w:shd w:val="clear" w:color="auto" w:fill="F2F2F2" w:themeFill="background1" w:themeFillShade="F2"/>
            <w:vAlign w:val="center"/>
          </w:tcPr>
          <w:p w14:paraId="6C984B50"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a questionnaire or similar research instrument?</w:t>
            </w:r>
          </w:p>
        </w:tc>
        <w:tc>
          <w:tcPr>
            <w:tcW w:w="3099" w:type="dxa"/>
            <w:shd w:val="clear" w:color="auto" w:fill="F2F2F2" w:themeFill="background1" w:themeFillShade="F2"/>
            <w:vAlign w:val="center"/>
          </w:tcPr>
          <w:sdt>
            <w:sdtPr>
              <w:rPr>
                <w:rFonts w:ascii="Arial" w:hAnsi="Arial" w:cs="Arial"/>
              </w:rPr>
              <w:id w:val="-2079427476"/>
              <w14:checkbox>
                <w14:checked w14:val="0"/>
                <w14:checkedState w14:val="2612" w14:font="MS Gothic"/>
                <w14:uncheckedState w14:val="2610" w14:font="MS Gothic"/>
              </w14:checkbox>
            </w:sdtPr>
            <w:sdtContent>
              <w:p w14:paraId="298E2B08"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4E15AC32"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66867317"/>
              <w14:checkbox>
                <w14:checked w14:val="1"/>
                <w14:checkedState w14:val="2612" w14:font="MS Gothic"/>
                <w14:uncheckedState w14:val="2610" w14:font="MS Gothic"/>
              </w14:checkbox>
            </w:sdtPr>
            <w:sdtContent>
              <w:p w14:paraId="307BCF49"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18CBE42F" w14:textId="77777777" w:rsidR="0040349D" w:rsidRPr="006F542C" w:rsidRDefault="0040349D" w:rsidP="0040349D">
            <w:pPr>
              <w:autoSpaceDE w:val="0"/>
              <w:autoSpaceDN w:val="0"/>
              <w:adjustRightInd w:val="0"/>
              <w:rPr>
                <w:rFonts w:ascii="Arial" w:hAnsi="Arial" w:cs="Arial"/>
              </w:rPr>
            </w:pPr>
          </w:p>
        </w:tc>
      </w:tr>
      <w:tr w:rsidR="0040349D" w:rsidRPr="006F542C" w14:paraId="66756F6A" w14:textId="77777777" w:rsidTr="0040349D">
        <w:trPr>
          <w:trHeight w:val="439"/>
        </w:trPr>
        <w:tc>
          <w:tcPr>
            <w:tcW w:w="493" w:type="dxa"/>
            <w:shd w:val="clear" w:color="auto" w:fill="F2F2F2" w:themeFill="background1" w:themeFillShade="F2"/>
            <w:vAlign w:val="center"/>
          </w:tcPr>
          <w:p w14:paraId="7F446AD8"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2</w:t>
            </w:r>
          </w:p>
        </w:tc>
        <w:tc>
          <w:tcPr>
            <w:tcW w:w="3836" w:type="dxa"/>
            <w:shd w:val="clear" w:color="auto" w:fill="F2F2F2" w:themeFill="background1" w:themeFillShade="F2"/>
            <w:vAlign w:val="center"/>
          </w:tcPr>
          <w:p w14:paraId="7EC3CA44"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interviews?</w:t>
            </w:r>
          </w:p>
        </w:tc>
        <w:tc>
          <w:tcPr>
            <w:tcW w:w="3099" w:type="dxa"/>
            <w:shd w:val="clear" w:color="auto" w:fill="F2F2F2" w:themeFill="background1" w:themeFillShade="F2"/>
            <w:vAlign w:val="center"/>
          </w:tcPr>
          <w:sdt>
            <w:sdtPr>
              <w:rPr>
                <w:rFonts w:ascii="Arial" w:hAnsi="Arial" w:cs="Arial"/>
              </w:rPr>
              <w:id w:val="-585238323"/>
              <w14:checkbox>
                <w14:checked w14:val="0"/>
                <w14:checkedState w14:val="2612" w14:font="MS Gothic"/>
                <w14:uncheckedState w14:val="2610" w14:font="MS Gothic"/>
              </w14:checkbox>
            </w:sdtPr>
            <w:sdtContent>
              <w:p w14:paraId="38337ED3"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rPr>
                  <w:t>☐</w:t>
                </w:r>
              </w:p>
            </w:sdtContent>
          </w:sdt>
          <w:p w14:paraId="2A9542B0"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913040095"/>
              <w14:checkbox>
                <w14:checked w14:val="1"/>
                <w14:checkedState w14:val="2612" w14:font="MS Gothic"/>
                <w14:uncheckedState w14:val="2610" w14:font="MS Gothic"/>
              </w14:checkbox>
            </w:sdtPr>
            <w:sdtContent>
              <w:p w14:paraId="3B2C3234"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98ECDAF"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3E36FF03" w14:textId="77777777" w:rsidTr="0040349D">
        <w:trPr>
          <w:trHeight w:val="439"/>
        </w:trPr>
        <w:tc>
          <w:tcPr>
            <w:tcW w:w="493" w:type="dxa"/>
            <w:shd w:val="clear" w:color="auto" w:fill="F2F2F2" w:themeFill="background1" w:themeFillShade="F2"/>
            <w:vAlign w:val="center"/>
          </w:tcPr>
          <w:p w14:paraId="4240223B"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3</w:t>
            </w:r>
          </w:p>
        </w:tc>
        <w:tc>
          <w:tcPr>
            <w:tcW w:w="3836" w:type="dxa"/>
            <w:shd w:val="clear" w:color="auto" w:fill="F2F2F2" w:themeFill="background1" w:themeFillShade="F2"/>
            <w:vAlign w:val="center"/>
          </w:tcPr>
          <w:p w14:paraId="316DFA6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focus groups?</w:t>
            </w:r>
          </w:p>
        </w:tc>
        <w:tc>
          <w:tcPr>
            <w:tcW w:w="3099" w:type="dxa"/>
            <w:shd w:val="clear" w:color="auto" w:fill="F2F2F2" w:themeFill="background1" w:themeFillShade="F2"/>
            <w:vAlign w:val="center"/>
          </w:tcPr>
          <w:sdt>
            <w:sdtPr>
              <w:rPr>
                <w:rFonts w:ascii="Arial" w:hAnsi="Arial" w:cs="Arial"/>
              </w:rPr>
              <w:id w:val="541263020"/>
              <w14:checkbox>
                <w14:checked w14:val="1"/>
                <w14:checkedState w14:val="2612" w14:font="MS Gothic"/>
                <w14:uncheckedState w14:val="2610" w14:font="MS Gothic"/>
              </w14:checkbox>
            </w:sdtPr>
            <w:sdtContent>
              <w:p w14:paraId="632C8B33"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EE50370"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54987525"/>
              <w14:checkbox>
                <w14:checked w14:val="0"/>
                <w14:checkedState w14:val="2612" w14:font="MS Gothic"/>
                <w14:uncheckedState w14:val="2610" w14:font="MS Gothic"/>
              </w14:checkbox>
            </w:sdtPr>
            <w:sdtContent>
              <w:p w14:paraId="72C1A658"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1762D3"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243DF3D0" w14:textId="77777777" w:rsidTr="0040349D">
        <w:trPr>
          <w:trHeight w:val="403"/>
        </w:trPr>
        <w:tc>
          <w:tcPr>
            <w:tcW w:w="493" w:type="dxa"/>
            <w:shd w:val="clear" w:color="auto" w:fill="F2F2F2" w:themeFill="background1" w:themeFillShade="F2"/>
            <w:vAlign w:val="center"/>
          </w:tcPr>
          <w:p w14:paraId="5EE1DF12"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4</w:t>
            </w:r>
          </w:p>
        </w:tc>
        <w:tc>
          <w:tcPr>
            <w:tcW w:w="3836" w:type="dxa"/>
            <w:shd w:val="clear" w:color="auto" w:fill="F2F2F2" w:themeFill="background1" w:themeFillShade="F2"/>
            <w:vAlign w:val="center"/>
          </w:tcPr>
          <w:p w14:paraId="1A378C3C"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 xml:space="preserve">Use of participant diaries? </w:t>
            </w:r>
          </w:p>
        </w:tc>
        <w:tc>
          <w:tcPr>
            <w:tcW w:w="3099" w:type="dxa"/>
            <w:shd w:val="clear" w:color="auto" w:fill="F2F2F2" w:themeFill="background1" w:themeFillShade="F2"/>
            <w:vAlign w:val="center"/>
          </w:tcPr>
          <w:sdt>
            <w:sdtPr>
              <w:rPr>
                <w:rFonts w:ascii="Arial" w:hAnsi="Arial" w:cs="Arial"/>
              </w:rPr>
              <w:id w:val="-46457195"/>
              <w14:checkbox>
                <w14:checked w14:val="0"/>
                <w14:checkedState w14:val="2612" w14:font="MS Gothic"/>
                <w14:uncheckedState w14:val="2610" w14:font="MS Gothic"/>
              </w14:checkbox>
            </w:sdtPr>
            <w:sdtContent>
              <w:p w14:paraId="600B9357"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7205DA1"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733202512"/>
              <w14:checkbox>
                <w14:checked w14:val="1"/>
                <w14:checkedState w14:val="2612" w14:font="MS Gothic"/>
                <w14:uncheckedState w14:val="2610" w14:font="MS Gothic"/>
              </w14:checkbox>
            </w:sdtPr>
            <w:sdtContent>
              <w:p w14:paraId="6FB4A7FA"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09D0E65"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4633697C" w14:textId="77777777" w:rsidTr="0040349D">
        <w:trPr>
          <w:trHeight w:val="403"/>
        </w:trPr>
        <w:tc>
          <w:tcPr>
            <w:tcW w:w="493" w:type="dxa"/>
            <w:shd w:val="clear" w:color="auto" w:fill="F2F2F2" w:themeFill="background1" w:themeFillShade="F2"/>
            <w:vAlign w:val="center"/>
          </w:tcPr>
          <w:p w14:paraId="77BF321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5</w:t>
            </w:r>
          </w:p>
        </w:tc>
        <w:tc>
          <w:tcPr>
            <w:tcW w:w="3836" w:type="dxa"/>
            <w:shd w:val="clear" w:color="auto" w:fill="F2F2F2" w:themeFill="background1" w:themeFillShade="F2"/>
            <w:vAlign w:val="center"/>
          </w:tcPr>
          <w:p w14:paraId="7CF1F5FB"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video or audio recording?</w:t>
            </w:r>
          </w:p>
        </w:tc>
        <w:tc>
          <w:tcPr>
            <w:tcW w:w="3099" w:type="dxa"/>
            <w:shd w:val="clear" w:color="auto" w:fill="F2F2F2" w:themeFill="background1" w:themeFillShade="F2"/>
            <w:vAlign w:val="center"/>
          </w:tcPr>
          <w:sdt>
            <w:sdtPr>
              <w:rPr>
                <w:rFonts w:ascii="Arial" w:hAnsi="Arial" w:cs="Arial"/>
              </w:rPr>
              <w:id w:val="328411305"/>
              <w14:checkbox>
                <w14:checked w14:val="1"/>
                <w14:checkedState w14:val="2612" w14:font="MS Gothic"/>
                <w14:uncheckedState w14:val="2610" w14:font="MS Gothic"/>
              </w14:checkbox>
            </w:sdtPr>
            <w:sdtContent>
              <w:p w14:paraId="6976A161"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71A088B"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751466932"/>
              <w14:checkbox>
                <w14:checked w14:val="0"/>
                <w14:checkedState w14:val="2612" w14:font="MS Gothic"/>
                <w14:uncheckedState w14:val="2610" w14:font="MS Gothic"/>
              </w14:checkbox>
            </w:sdtPr>
            <w:sdtContent>
              <w:p w14:paraId="0CC66B1B"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3079D89"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5E25CE4D" w14:textId="77777777" w:rsidTr="0040349D">
        <w:trPr>
          <w:trHeight w:val="403"/>
        </w:trPr>
        <w:tc>
          <w:tcPr>
            <w:tcW w:w="493" w:type="dxa"/>
            <w:shd w:val="clear" w:color="auto" w:fill="F2F2F2" w:themeFill="background1" w:themeFillShade="F2"/>
            <w:vAlign w:val="center"/>
          </w:tcPr>
          <w:p w14:paraId="3D629649"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6</w:t>
            </w:r>
          </w:p>
        </w:tc>
        <w:tc>
          <w:tcPr>
            <w:tcW w:w="3836" w:type="dxa"/>
            <w:shd w:val="clear" w:color="auto" w:fill="F2F2F2" w:themeFill="background1" w:themeFillShade="F2"/>
            <w:vAlign w:val="center"/>
          </w:tcPr>
          <w:p w14:paraId="0A2C3900"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computer-generated log files?</w:t>
            </w:r>
          </w:p>
        </w:tc>
        <w:tc>
          <w:tcPr>
            <w:tcW w:w="3099" w:type="dxa"/>
            <w:shd w:val="clear" w:color="auto" w:fill="F2F2F2" w:themeFill="background1" w:themeFillShade="F2"/>
            <w:vAlign w:val="center"/>
          </w:tcPr>
          <w:sdt>
            <w:sdtPr>
              <w:rPr>
                <w:rFonts w:ascii="Arial" w:hAnsi="Arial" w:cs="Arial"/>
              </w:rPr>
              <w:id w:val="-1454697576"/>
              <w14:checkbox>
                <w14:checked w14:val="0"/>
                <w14:checkedState w14:val="2612" w14:font="MS Gothic"/>
                <w14:uncheckedState w14:val="2610" w14:font="MS Gothic"/>
              </w14:checkbox>
            </w:sdtPr>
            <w:sdtContent>
              <w:p w14:paraId="5D937D9B"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E467D85"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44408143"/>
              <w14:checkbox>
                <w14:checked w14:val="1"/>
                <w14:checkedState w14:val="2612" w14:font="MS Gothic"/>
                <w14:uncheckedState w14:val="2610" w14:font="MS Gothic"/>
              </w14:checkbox>
            </w:sdtPr>
            <w:sdtContent>
              <w:p w14:paraId="714A4BD4"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A4BEF3D"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36F5D88B" w14:textId="77777777" w:rsidTr="0040349D">
        <w:trPr>
          <w:trHeight w:val="439"/>
        </w:trPr>
        <w:tc>
          <w:tcPr>
            <w:tcW w:w="493" w:type="dxa"/>
            <w:shd w:val="clear" w:color="auto" w:fill="F2F2F2" w:themeFill="background1" w:themeFillShade="F2"/>
            <w:vAlign w:val="center"/>
          </w:tcPr>
          <w:p w14:paraId="6B684353"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7</w:t>
            </w:r>
          </w:p>
        </w:tc>
        <w:tc>
          <w:tcPr>
            <w:tcW w:w="3836" w:type="dxa"/>
            <w:shd w:val="clear" w:color="auto" w:fill="F2F2F2" w:themeFill="background1" w:themeFillShade="F2"/>
            <w:vAlign w:val="center"/>
          </w:tcPr>
          <w:p w14:paraId="19EBC1D0"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Participant observation with their knowledge?</w:t>
            </w:r>
          </w:p>
        </w:tc>
        <w:tc>
          <w:tcPr>
            <w:tcW w:w="3099" w:type="dxa"/>
            <w:shd w:val="clear" w:color="auto" w:fill="F2F2F2" w:themeFill="background1" w:themeFillShade="F2"/>
            <w:vAlign w:val="center"/>
          </w:tcPr>
          <w:sdt>
            <w:sdtPr>
              <w:rPr>
                <w:rFonts w:ascii="Arial" w:hAnsi="Arial" w:cs="Arial"/>
              </w:rPr>
              <w:id w:val="-302690653"/>
              <w14:checkbox>
                <w14:checked w14:val="0"/>
                <w14:checkedState w14:val="2612" w14:font="MS Gothic"/>
                <w14:uncheckedState w14:val="2610" w14:font="MS Gothic"/>
              </w14:checkbox>
            </w:sdtPr>
            <w:sdtContent>
              <w:p w14:paraId="04770961"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65AF8648"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141536626"/>
              <w14:checkbox>
                <w14:checked w14:val="1"/>
                <w14:checkedState w14:val="2612" w14:font="MS Gothic"/>
                <w14:uncheckedState w14:val="2610" w14:font="MS Gothic"/>
              </w14:checkbox>
            </w:sdtPr>
            <w:sdtContent>
              <w:p w14:paraId="19BF7344"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60B5BBE3"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56A46945" w14:textId="77777777" w:rsidTr="0040349D">
        <w:trPr>
          <w:trHeight w:val="403"/>
        </w:trPr>
        <w:tc>
          <w:tcPr>
            <w:tcW w:w="493" w:type="dxa"/>
            <w:shd w:val="clear" w:color="auto" w:fill="F2F2F2" w:themeFill="background1" w:themeFillShade="F2"/>
            <w:vAlign w:val="center"/>
          </w:tcPr>
          <w:p w14:paraId="1081279D"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8</w:t>
            </w:r>
          </w:p>
        </w:tc>
        <w:tc>
          <w:tcPr>
            <w:tcW w:w="3836" w:type="dxa"/>
            <w:shd w:val="clear" w:color="auto" w:fill="F2F2F2" w:themeFill="background1" w:themeFillShade="F2"/>
            <w:vAlign w:val="center"/>
          </w:tcPr>
          <w:p w14:paraId="45D960B7"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Participant observation without their knowledge?</w:t>
            </w:r>
          </w:p>
        </w:tc>
        <w:tc>
          <w:tcPr>
            <w:tcW w:w="3099" w:type="dxa"/>
            <w:shd w:val="clear" w:color="auto" w:fill="F2F2F2" w:themeFill="background1" w:themeFillShade="F2"/>
            <w:vAlign w:val="center"/>
          </w:tcPr>
          <w:sdt>
            <w:sdtPr>
              <w:rPr>
                <w:rFonts w:ascii="Arial" w:hAnsi="Arial" w:cs="Arial"/>
              </w:rPr>
              <w:id w:val="-823743777"/>
              <w14:checkbox>
                <w14:checked w14:val="0"/>
                <w14:checkedState w14:val="2612" w14:font="MS Gothic"/>
                <w14:uncheckedState w14:val="2610" w14:font="MS Gothic"/>
              </w14:checkbox>
            </w:sdtPr>
            <w:sdtContent>
              <w:p w14:paraId="3F602C8A"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7997EBA"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748797795"/>
              <w14:checkbox>
                <w14:checked w14:val="1"/>
                <w14:checkedState w14:val="2612" w14:font="MS Gothic"/>
                <w14:uncheckedState w14:val="2610" w14:font="MS Gothic"/>
              </w14:checkbox>
            </w:sdtPr>
            <w:sdtContent>
              <w:p w14:paraId="069F822F"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0520C08"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35AD7089" w14:textId="77777777" w:rsidTr="0040349D">
        <w:trPr>
          <w:trHeight w:val="439"/>
        </w:trPr>
        <w:tc>
          <w:tcPr>
            <w:tcW w:w="493" w:type="dxa"/>
            <w:shd w:val="clear" w:color="auto" w:fill="F2F2F2" w:themeFill="background1" w:themeFillShade="F2"/>
            <w:vAlign w:val="center"/>
          </w:tcPr>
          <w:p w14:paraId="7C675826"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9</w:t>
            </w:r>
          </w:p>
        </w:tc>
        <w:tc>
          <w:tcPr>
            <w:tcW w:w="3836" w:type="dxa"/>
            <w:shd w:val="clear" w:color="auto" w:fill="F2F2F2" w:themeFill="background1" w:themeFillShade="F2"/>
            <w:vAlign w:val="center"/>
          </w:tcPr>
          <w:p w14:paraId="23ADB313"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Access to personal or confidential information without the participants’ specific consent?</w:t>
            </w:r>
          </w:p>
        </w:tc>
        <w:tc>
          <w:tcPr>
            <w:tcW w:w="3099" w:type="dxa"/>
            <w:shd w:val="clear" w:color="auto" w:fill="F2F2F2" w:themeFill="background1" w:themeFillShade="F2"/>
            <w:vAlign w:val="center"/>
          </w:tcPr>
          <w:sdt>
            <w:sdtPr>
              <w:rPr>
                <w:rFonts w:ascii="Arial" w:hAnsi="Arial" w:cs="Arial"/>
              </w:rPr>
              <w:id w:val="-962730262"/>
              <w14:checkbox>
                <w14:checked w14:val="0"/>
                <w14:checkedState w14:val="2612" w14:font="MS Gothic"/>
                <w14:uncheckedState w14:val="2610" w14:font="MS Gothic"/>
              </w14:checkbox>
            </w:sdtPr>
            <w:sdtContent>
              <w:p w14:paraId="59BBB0C0"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0788F38"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571619526"/>
              <w14:checkbox>
                <w14:checked w14:val="1"/>
                <w14:checkedState w14:val="2612" w14:font="MS Gothic"/>
                <w14:uncheckedState w14:val="2610" w14:font="MS Gothic"/>
              </w14:checkbox>
            </w:sdtPr>
            <w:sdtContent>
              <w:p w14:paraId="7C1B062C"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3C8B3FB"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7D0F877A" w14:textId="77777777" w:rsidTr="0040349D">
        <w:trPr>
          <w:trHeight w:val="403"/>
        </w:trPr>
        <w:tc>
          <w:tcPr>
            <w:tcW w:w="493" w:type="dxa"/>
            <w:shd w:val="clear" w:color="auto" w:fill="F2F2F2" w:themeFill="background1" w:themeFillShade="F2"/>
            <w:vAlign w:val="center"/>
          </w:tcPr>
          <w:p w14:paraId="59C31521"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10</w:t>
            </w:r>
          </w:p>
        </w:tc>
        <w:tc>
          <w:tcPr>
            <w:tcW w:w="3836" w:type="dxa"/>
            <w:shd w:val="clear" w:color="auto" w:fill="F2F2F2" w:themeFill="background1" w:themeFillShade="F2"/>
            <w:vAlign w:val="center"/>
          </w:tcPr>
          <w:p w14:paraId="2C0E7944"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Administration of any questions, test stimuli, presentation that may be experienced as physically, mentally or emotionally harmful / offensive?</w:t>
            </w:r>
          </w:p>
        </w:tc>
        <w:tc>
          <w:tcPr>
            <w:tcW w:w="3099" w:type="dxa"/>
            <w:shd w:val="clear" w:color="auto" w:fill="F2F2F2" w:themeFill="background1" w:themeFillShade="F2"/>
            <w:vAlign w:val="center"/>
          </w:tcPr>
          <w:sdt>
            <w:sdtPr>
              <w:rPr>
                <w:rFonts w:ascii="Arial" w:hAnsi="Arial" w:cs="Arial"/>
              </w:rPr>
              <w:id w:val="1423066270"/>
              <w14:checkbox>
                <w14:checked w14:val="0"/>
                <w14:checkedState w14:val="2612" w14:font="MS Gothic"/>
                <w14:uncheckedState w14:val="2610" w14:font="MS Gothic"/>
              </w14:checkbox>
            </w:sdtPr>
            <w:sdtContent>
              <w:p w14:paraId="424EFD38"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6B552D2D"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972554536"/>
              <w14:checkbox>
                <w14:checked w14:val="1"/>
                <w14:checkedState w14:val="2612" w14:font="MS Gothic"/>
                <w14:uncheckedState w14:val="2610" w14:font="MS Gothic"/>
              </w14:checkbox>
            </w:sdtPr>
            <w:sdtContent>
              <w:p w14:paraId="3DB2FD67"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p w14:paraId="16B01B2F"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4CD5E49C" w14:textId="77777777" w:rsidTr="0040349D">
        <w:trPr>
          <w:trHeight w:val="403"/>
        </w:trPr>
        <w:tc>
          <w:tcPr>
            <w:tcW w:w="493" w:type="dxa"/>
            <w:shd w:val="clear" w:color="auto" w:fill="F2F2F2" w:themeFill="background1" w:themeFillShade="F2"/>
            <w:vAlign w:val="center"/>
          </w:tcPr>
          <w:p w14:paraId="57CD565E"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11</w:t>
            </w:r>
          </w:p>
        </w:tc>
        <w:tc>
          <w:tcPr>
            <w:tcW w:w="3836" w:type="dxa"/>
            <w:shd w:val="clear" w:color="auto" w:fill="F2F2F2" w:themeFill="background1" w:themeFillShade="F2"/>
            <w:vAlign w:val="center"/>
          </w:tcPr>
          <w:p w14:paraId="7B774882"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Performance of any acts which may cause embarrassment or affect self-esteem?</w:t>
            </w:r>
          </w:p>
        </w:tc>
        <w:tc>
          <w:tcPr>
            <w:tcW w:w="3099" w:type="dxa"/>
            <w:shd w:val="clear" w:color="auto" w:fill="F2F2F2" w:themeFill="background1" w:themeFillShade="F2"/>
            <w:vAlign w:val="center"/>
          </w:tcPr>
          <w:sdt>
            <w:sdtPr>
              <w:rPr>
                <w:rFonts w:ascii="Arial" w:hAnsi="Arial" w:cs="Arial"/>
              </w:rPr>
              <w:id w:val="1939789186"/>
              <w14:checkbox>
                <w14:checked w14:val="0"/>
                <w14:checkedState w14:val="2612" w14:font="MS Gothic"/>
                <w14:uncheckedState w14:val="2610" w14:font="MS Gothic"/>
              </w14:checkbox>
            </w:sdtPr>
            <w:sdtContent>
              <w:p w14:paraId="2A25A6C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17CDED1"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38888466"/>
              <w14:checkbox>
                <w14:checked w14:val="1"/>
                <w14:checkedState w14:val="2612" w14:font="MS Gothic"/>
                <w14:uncheckedState w14:val="2610" w14:font="MS Gothic"/>
              </w14:checkbox>
            </w:sdtPr>
            <w:sdtContent>
              <w:p w14:paraId="2E7CB152"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0AB75E1"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7C7B955C" w14:textId="77777777" w:rsidTr="0040349D">
        <w:trPr>
          <w:trHeight w:val="403"/>
        </w:trPr>
        <w:tc>
          <w:tcPr>
            <w:tcW w:w="493" w:type="dxa"/>
            <w:shd w:val="clear" w:color="auto" w:fill="F2F2F2" w:themeFill="background1" w:themeFillShade="F2"/>
            <w:vAlign w:val="center"/>
          </w:tcPr>
          <w:p w14:paraId="44B008C8"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12</w:t>
            </w:r>
          </w:p>
        </w:tc>
        <w:tc>
          <w:tcPr>
            <w:tcW w:w="3836" w:type="dxa"/>
            <w:shd w:val="clear" w:color="auto" w:fill="F2F2F2" w:themeFill="background1" w:themeFillShade="F2"/>
            <w:vAlign w:val="center"/>
          </w:tcPr>
          <w:p w14:paraId="304DAEA8"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Investigation of participants involved in illegal activities?</w:t>
            </w:r>
          </w:p>
        </w:tc>
        <w:tc>
          <w:tcPr>
            <w:tcW w:w="3099" w:type="dxa"/>
            <w:shd w:val="clear" w:color="auto" w:fill="F2F2F2" w:themeFill="background1" w:themeFillShade="F2"/>
            <w:vAlign w:val="center"/>
          </w:tcPr>
          <w:sdt>
            <w:sdtPr>
              <w:rPr>
                <w:rFonts w:ascii="Arial" w:hAnsi="Arial" w:cs="Arial"/>
              </w:rPr>
              <w:id w:val="2040551958"/>
              <w14:checkbox>
                <w14:checked w14:val="0"/>
                <w14:checkedState w14:val="2612" w14:font="MS Gothic"/>
                <w14:uncheckedState w14:val="2610" w14:font="MS Gothic"/>
              </w14:checkbox>
            </w:sdtPr>
            <w:sdtContent>
              <w:p w14:paraId="2F32403E"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5D762DD"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997451876"/>
              <w14:checkbox>
                <w14:checked w14:val="1"/>
                <w14:checkedState w14:val="2612" w14:font="MS Gothic"/>
                <w14:uncheckedState w14:val="2610" w14:font="MS Gothic"/>
              </w14:checkbox>
            </w:sdtPr>
            <w:sdtContent>
              <w:p w14:paraId="22F8980C"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5EDBD15"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30DB0AC4" w14:textId="77777777" w:rsidTr="0040349D">
        <w:trPr>
          <w:trHeight w:val="403"/>
        </w:trPr>
        <w:tc>
          <w:tcPr>
            <w:tcW w:w="493" w:type="dxa"/>
            <w:shd w:val="clear" w:color="auto" w:fill="F2F2F2" w:themeFill="background1" w:themeFillShade="F2"/>
            <w:vAlign w:val="center"/>
          </w:tcPr>
          <w:p w14:paraId="2C1DD63F"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13</w:t>
            </w:r>
          </w:p>
        </w:tc>
        <w:tc>
          <w:tcPr>
            <w:tcW w:w="3836" w:type="dxa"/>
            <w:shd w:val="clear" w:color="auto" w:fill="F2F2F2" w:themeFill="background1" w:themeFillShade="F2"/>
            <w:vAlign w:val="center"/>
          </w:tcPr>
          <w:p w14:paraId="0FB0F10D"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Use of procedures that involve deception?</w:t>
            </w:r>
          </w:p>
        </w:tc>
        <w:tc>
          <w:tcPr>
            <w:tcW w:w="3099" w:type="dxa"/>
            <w:shd w:val="clear" w:color="auto" w:fill="F2F2F2" w:themeFill="background1" w:themeFillShade="F2"/>
            <w:vAlign w:val="center"/>
          </w:tcPr>
          <w:sdt>
            <w:sdtPr>
              <w:rPr>
                <w:rFonts w:ascii="Arial" w:hAnsi="Arial" w:cs="Arial"/>
              </w:rPr>
              <w:id w:val="1756322287"/>
              <w14:checkbox>
                <w14:checked w14:val="0"/>
                <w14:checkedState w14:val="2612" w14:font="MS Gothic"/>
                <w14:uncheckedState w14:val="2610" w14:font="MS Gothic"/>
              </w14:checkbox>
            </w:sdtPr>
            <w:sdtContent>
              <w:p w14:paraId="121C421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1210376"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953826032"/>
              <w14:checkbox>
                <w14:checked w14:val="1"/>
                <w14:checkedState w14:val="2612" w14:font="MS Gothic"/>
                <w14:uncheckedState w14:val="2610" w14:font="MS Gothic"/>
              </w14:checkbox>
            </w:sdtPr>
            <w:sdtContent>
              <w:p w14:paraId="4A8EB729"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0156BF2"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0DD9C8DD" w14:textId="77777777" w:rsidTr="0040349D">
        <w:trPr>
          <w:trHeight w:val="403"/>
        </w:trPr>
        <w:tc>
          <w:tcPr>
            <w:tcW w:w="493" w:type="dxa"/>
            <w:shd w:val="clear" w:color="auto" w:fill="F2F2F2" w:themeFill="background1" w:themeFillShade="F2"/>
            <w:vAlign w:val="center"/>
          </w:tcPr>
          <w:p w14:paraId="5E38D19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14</w:t>
            </w:r>
          </w:p>
        </w:tc>
        <w:tc>
          <w:tcPr>
            <w:tcW w:w="3836" w:type="dxa"/>
            <w:shd w:val="clear" w:color="auto" w:fill="F2F2F2" w:themeFill="background1" w:themeFillShade="F2"/>
            <w:vAlign w:val="center"/>
          </w:tcPr>
          <w:p w14:paraId="44CDD6F7"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Administration of any substance, agent or placebo?</w:t>
            </w:r>
          </w:p>
        </w:tc>
        <w:tc>
          <w:tcPr>
            <w:tcW w:w="3099" w:type="dxa"/>
            <w:shd w:val="clear" w:color="auto" w:fill="F2F2F2" w:themeFill="background1" w:themeFillShade="F2"/>
            <w:vAlign w:val="center"/>
          </w:tcPr>
          <w:sdt>
            <w:sdtPr>
              <w:rPr>
                <w:rFonts w:ascii="Arial" w:hAnsi="Arial" w:cs="Arial"/>
              </w:rPr>
              <w:id w:val="-110204101"/>
              <w14:checkbox>
                <w14:checked w14:val="0"/>
                <w14:checkedState w14:val="2612" w14:font="MS Gothic"/>
                <w14:uncheckedState w14:val="2610" w14:font="MS Gothic"/>
              </w14:checkbox>
            </w:sdtPr>
            <w:sdtContent>
              <w:p w14:paraId="27BC894A"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6EBA145"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2012829570"/>
              <w14:checkbox>
                <w14:checked w14:val="1"/>
                <w14:checkedState w14:val="2612" w14:font="MS Gothic"/>
                <w14:uncheckedState w14:val="2610" w14:font="MS Gothic"/>
              </w14:checkbox>
            </w:sdtPr>
            <w:sdtContent>
              <w:p w14:paraId="18968F30"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2FFE3FA"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4E865B68" w14:textId="77777777" w:rsidTr="0040349D">
        <w:trPr>
          <w:trHeight w:val="403"/>
        </w:trPr>
        <w:tc>
          <w:tcPr>
            <w:tcW w:w="493" w:type="dxa"/>
            <w:shd w:val="clear" w:color="auto" w:fill="F2F2F2" w:themeFill="background1" w:themeFillShade="F2"/>
            <w:vAlign w:val="center"/>
          </w:tcPr>
          <w:p w14:paraId="76FB6DFE"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15</w:t>
            </w:r>
          </w:p>
        </w:tc>
        <w:tc>
          <w:tcPr>
            <w:tcW w:w="3836" w:type="dxa"/>
            <w:shd w:val="clear" w:color="auto" w:fill="F2F2F2" w:themeFill="background1" w:themeFillShade="F2"/>
            <w:vAlign w:val="center"/>
          </w:tcPr>
          <w:p w14:paraId="26B7B3D1"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Working with live vertebrate animals?</w:t>
            </w:r>
          </w:p>
        </w:tc>
        <w:tc>
          <w:tcPr>
            <w:tcW w:w="3099" w:type="dxa"/>
            <w:shd w:val="clear" w:color="auto" w:fill="F2F2F2" w:themeFill="background1" w:themeFillShade="F2"/>
            <w:vAlign w:val="center"/>
          </w:tcPr>
          <w:sdt>
            <w:sdtPr>
              <w:rPr>
                <w:rFonts w:ascii="Arial" w:hAnsi="Arial" w:cs="Arial"/>
              </w:rPr>
              <w:id w:val="1753553948"/>
              <w14:checkbox>
                <w14:checked w14:val="0"/>
                <w14:checkedState w14:val="2612" w14:font="MS Gothic"/>
                <w14:uncheckedState w14:val="2610" w14:font="MS Gothic"/>
              </w14:checkbox>
            </w:sdtPr>
            <w:sdtContent>
              <w:p w14:paraId="707A2D38"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A25A473"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940566138"/>
              <w14:checkbox>
                <w14:checked w14:val="1"/>
                <w14:checkedState w14:val="2612" w14:font="MS Gothic"/>
                <w14:uncheckedState w14:val="2610" w14:font="MS Gothic"/>
              </w14:checkbox>
            </w:sdtPr>
            <w:sdtContent>
              <w:p w14:paraId="312280DB"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3B62A6D"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4291149B" w14:textId="77777777" w:rsidTr="0040349D">
        <w:trPr>
          <w:trHeight w:val="403"/>
        </w:trPr>
        <w:tc>
          <w:tcPr>
            <w:tcW w:w="493" w:type="dxa"/>
            <w:shd w:val="clear" w:color="auto" w:fill="F2F2F2" w:themeFill="background1" w:themeFillShade="F2"/>
            <w:vAlign w:val="center"/>
          </w:tcPr>
          <w:p w14:paraId="136D8D62"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16</w:t>
            </w:r>
          </w:p>
        </w:tc>
        <w:tc>
          <w:tcPr>
            <w:tcW w:w="3836" w:type="dxa"/>
            <w:shd w:val="clear" w:color="auto" w:fill="F2F2F2" w:themeFill="background1" w:themeFillShade="F2"/>
            <w:vAlign w:val="center"/>
          </w:tcPr>
          <w:p w14:paraId="6CD5B1F4"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Procedures that may have a negative impact on the environment?</w:t>
            </w:r>
          </w:p>
        </w:tc>
        <w:tc>
          <w:tcPr>
            <w:tcW w:w="3099" w:type="dxa"/>
            <w:shd w:val="clear" w:color="auto" w:fill="F2F2F2" w:themeFill="background1" w:themeFillShade="F2"/>
            <w:vAlign w:val="center"/>
          </w:tcPr>
          <w:sdt>
            <w:sdtPr>
              <w:rPr>
                <w:rFonts w:ascii="Arial" w:hAnsi="Arial" w:cs="Arial"/>
              </w:rPr>
              <w:id w:val="1220177377"/>
              <w14:checkbox>
                <w14:checked w14:val="0"/>
                <w14:checkedState w14:val="2612" w14:font="MS Gothic"/>
                <w14:uncheckedState w14:val="2610" w14:font="MS Gothic"/>
              </w14:checkbox>
            </w:sdtPr>
            <w:sdtContent>
              <w:p w14:paraId="5D18D72C"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D03A4CE"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745328530"/>
              <w14:checkbox>
                <w14:checked w14:val="1"/>
                <w14:checkedState w14:val="2612" w14:font="MS Gothic"/>
                <w14:uncheckedState w14:val="2610" w14:font="MS Gothic"/>
              </w14:checkbox>
            </w:sdtPr>
            <w:sdtContent>
              <w:p w14:paraId="2FD622F1"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507428E"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143B9859" w14:textId="77777777" w:rsidTr="0040349D">
        <w:trPr>
          <w:trHeight w:val="403"/>
        </w:trPr>
        <w:tc>
          <w:tcPr>
            <w:tcW w:w="493" w:type="dxa"/>
            <w:shd w:val="clear" w:color="auto" w:fill="F2F2F2" w:themeFill="background1" w:themeFillShade="F2"/>
            <w:vAlign w:val="center"/>
          </w:tcPr>
          <w:p w14:paraId="52D0620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17</w:t>
            </w:r>
          </w:p>
        </w:tc>
        <w:tc>
          <w:tcPr>
            <w:tcW w:w="3836" w:type="dxa"/>
            <w:shd w:val="clear" w:color="auto" w:fill="F2F2F2" w:themeFill="background1" w:themeFillShade="F2"/>
            <w:vAlign w:val="center"/>
          </w:tcPr>
          <w:p w14:paraId="1F4DEA68"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Other primary data collection methods. Please indicate the type of data collection method(s) below.</w:t>
            </w:r>
          </w:p>
        </w:tc>
        <w:tc>
          <w:tcPr>
            <w:tcW w:w="3099" w:type="dxa"/>
            <w:shd w:val="clear" w:color="auto" w:fill="F2F2F2" w:themeFill="background1" w:themeFillShade="F2"/>
            <w:vAlign w:val="center"/>
          </w:tcPr>
          <w:sdt>
            <w:sdtPr>
              <w:rPr>
                <w:rFonts w:ascii="Arial" w:hAnsi="Arial" w:cs="Arial"/>
              </w:rPr>
              <w:id w:val="-2075425495"/>
              <w14:checkbox>
                <w14:checked w14:val="0"/>
                <w14:checkedState w14:val="2612" w14:font="MS Gothic"/>
                <w14:uncheckedState w14:val="2610" w14:font="MS Gothic"/>
              </w14:checkbox>
            </w:sdtPr>
            <w:sdtContent>
              <w:p w14:paraId="0B266A48"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BC7FF1B" w14:textId="77777777" w:rsidR="0040349D" w:rsidRPr="006F542C" w:rsidRDefault="0040349D" w:rsidP="0040349D">
            <w:pPr>
              <w:autoSpaceDE w:val="0"/>
              <w:autoSpaceDN w:val="0"/>
              <w:adjustRightInd w:val="0"/>
              <w:jc w:val="center"/>
              <w:rPr>
                <w:rFonts w:ascii="Arial" w:hAnsi="Arial" w:cs="Arial"/>
              </w:rPr>
            </w:pPr>
          </w:p>
        </w:tc>
        <w:tc>
          <w:tcPr>
            <w:tcW w:w="3023" w:type="dxa"/>
            <w:shd w:val="clear" w:color="auto" w:fill="F2F2F2" w:themeFill="background1" w:themeFillShade="F2"/>
            <w:vAlign w:val="center"/>
          </w:tcPr>
          <w:sdt>
            <w:sdtPr>
              <w:rPr>
                <w:rFonts w:ascii="Arial" w:hAnsi="Arial" w:cs="Arial"/>
              </w:rPr>
              <w:id w:val="1710452164"/>
              <w14:checkbox>
                <w14:checked w14:val="1"/>
                <w14:checkedState w14:val="2612" w14:font="MS Gothic"/>
                <w14:uncheckedState w14:val="2610" w14:font="MS Gothic"/>
              </w14:checkbox>
            </w:sdtPr>
            <w:sdtContent>
              <w:p w14:paraId="22929C6E"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D87F7D5" w14:textId="77777777" w:rsidR="0040349D" w:rsidRPr="006F542C" w:rsidRDefault="0040349D" w:rsidP="0040349D">
            <w:pPr>
              <w:autoSpaceDE w:val="0"/>
              <w:autoSpaceDN w:val="0"/>
              <w:adjustRightInd w:val="0"/>
              <w:jc w:val="center"/>
              <w:rPr>
                <w:rFonts w:ascii="Arial" w:hAnsi="Arial" w:cs="Arial"/>
              </w:rPr>
            </w:pPr>
          </w:p>
        </w:tc>
      </w:tr>
      <w:tr w:rsidR="0040349D" w:rsidRPr="006F542C" w14:paraId="5368025B" w14:textId="77777777" w:rsidTr="0040349D">
        <w:trPr>
          <w:trHeight w:val="403"/>
        </w:trPr>
        <w:tc>
          <w:tcPr>
            <w:tcW w:w="493" w:type="dxa"/>
            <w:vAlign w:val="center"/>
          </w:tcPr>
          <w:p w14:paraId="4D504C72" w14:textId="77777777" w:rsidR="0040349D" w:rsidRPr="006F542C" w:rsidRDefault="0040349D" w:rsidP="0040349D">
            <w:pPr>
              <w:autoSpaceDE w:val="0"/>
              <w:autoSpaceDN w:val="0"/>
              <w:adjustRightInd w:val="0"/>
              <w:rPr>
                <w:rFonts w:ascii="Arial" w:hAnsi="Arial" w:cs="Arial"/>
              </w:rPr>
            </w:pPr>
          </w:p>
        </w:tc>
        <w:tc>
          <w:tcPr>
            <w:tcW w:w="3836" w:type="dxa"/>
            <w:shd w:val="clear" w:color="auto" w:fill="auto"/>
            <w:vAlign w:val="center"/>
          </w:tcPr>
          <w:p w14:paraId="1C91A182"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Details of any other primary data collection method:</w:t>
            </w:r>
          </w:p>
          <w:p w14:paraId="19EDC7E1" w14:textId="77777777" w:rsidR="0040349D" w:rsidRPr="006F542C" w:rsidRDefault="0040349D" w:rsidP="0040349D">
            <w:pPr>
              <w:autoSpaceDE w:val="0"/>
              <w:autoSpaceDN w:val="0"/>
              <w:adjustRightInd w:val="0"/>
              <w:rPr>
                <w:rFonts w:ascii="Arial" w:hAnsi="Arial" w:cs="Arial"/>
              </w:rPr>
            </w:pPr>
          </w:p>
        </w:tc>
        <w:tc>
          <w:tcPr>
            <w:tcW w:w="3099" w:type="dxa"/>
            <w:vAlign w:val="center"/>
          </w:tcPr>
          <w:p w14:paraId="5219B96F" w14:textId="77777777" w:rsidR="0040349D" w:rsidRPr="006F542C" w:rsidRDefault="0040349D" w:rsidP="0040349D">
            <w:pPr>
              <w:autoSpaceDE w:val="0"/>
              <w:autoSpaceDN w:val="0"/>
              <w:adjustRightInd w:val="0"/>
              <w:jc w:val="center"/>
              <w:rPr>
                <w:rFonts w:ascii="Arial" w:hAnsi="Arial" w:cs="Arial"/>
                <w:b/>
                <w:bCs/>
              </w:rPr>
            </w:pPr>
          </w:p>
        </w:tc>
        <w:tc>
          <w:tcPr>
            <w:tcW w:w="3023" w:type="dxa"/>
            <w:vAlign w:val="center"/>
          </w:tcPr>
          <w:p w14:paraId="3FEBC817" w14:textId="77777777" w:rsidR="0040349D" w:rsidRPr="006F542C" w:rsidRDefault="0040349D" w:rsidP="0040349D">
            <w:pPr>
              <w:autoSpaceDE w:val="0"/>
              <w:autoSpaceDN w:val="0"/>
              <w:adjustRightInd w:val="0"/>
              <w:jc w:val="center"/>
              <w:rPr>
                <w:rFonts w:ascii="Arial" w:hAnsi="Arial" w:cs="Arial"/>
                <w:b/>
                <w:bCs/>
              </w:rPr>
            </w:pPr>
          </w:p>
        </w:tc>
      </w:tr>
    </w:tbl>
    <w:p w14:paraId="31448C33" w14:textId="77777777" w:rsidR="003C3F7C" w:rsidRPr="006F542C" w:rsidRDefault="003C3F7C" w:rsidP="003C3F7C">
      <w:pPr>
        <w:autoSpaceDE w:val="0"/>
        <w:autoSpaceDN w:val="0"/>
        <w:adjustRightInd w:val="0"/>
        <w:spacing w:after="240"/>
        <w:jc w:val="both"/>
        <w:rPr>
          <w:rFonts w:ascii="Arial" w:hAnsi="Arial" w:cs="Arial"/>
          <w:b/>
        </w:rPr>
      </w:pPr>
    </w:p>
    <w:p w14:paraId="2DC35C2B" w14:textId="77777777" w:rsidR="003C3F7C" w:rsidRPr="006F542C" w:rsidRDefault="003C3F7C" w:rsidP="003C3F7C">
      <w:pPr>
        <w:spacing w:after="240"/>
        <w:rPr>
          <w:rFonts w:ascii="Arial" w:hAnsi="Arial" w:cs="Arial"/>
          <w:b/>
        </w:rPr>
      </w:pPr>
      <w:r w:rsidRPr="006F542C">
        <w:rPr>
          <w:rFonts w:ascii="Arial" w:hAnsi="Arial" w:cs="Arial"/>
          <w:b/>
        </w:rPr>
        <w:t>SECTION F: Scope of Research Activity</w:t>
      </w:r>
    </w:p>
    <w:p w14:paraId="72E4A06F" w14:textId="77777777" w:rsidR="003C3F7C" w:rsidRPr="006F542C" w:rsidRDefault="003C3F7C" w:rsidP="003C3F7C">
      <w:pPr>
        <w:jc w:val="both"/>
        <w:rPr>
          <w:rFonts w:ascii="Arial" w:hAnsi="Arial" w:cs="Arial"/>
          <w:bCs/>
          <w:iCs/>
        </w:rPr>
      </w:pPr>
      <w:r w:rsidRPr="006F542C">
        <w:rPr>
          <w:rFonts w:ascii="Arial" w:hAnsi="Arial" w:cs="Arial"/>
          <w:bCs/>
          <w:iCs/>
        </w:rPr>
        <w:lastRenderedPageBreak/>
        <w:t xml:space="preserve">If NO to every question, then the research activity is (ethically) low risk and </w:t>
      </w:r>
      <w:r w:rsidRPr="006F542C">
        <w:rPr>
          <w:rFonts w:ascii="Arial" w:hAnsi="Arial" w:cs="Arial"/>
          <w:b/>
          <w:bCs/>
          <w:iCs/>
        </w:rPr>
        <w:t>may</w:t>
      </w:r>
      <w:r w:rsidRPr="006F542C">
        <w:rPr>
          <w:rFonts w:ascii="Arial" w:hAnsi="Arial" w:cs="Arial"/>
          <w:bCs/>
          <w:iCs/>
        </w:rPr>
        <w:t xml:space="preserve"> be exempt from </w:t>
      </w:r>
      <w:r w:rsidRPr="006F542C">
        <w:rPr>
          <w:rFonts w:ascii="Arial" w:hAnsi="Arial" w:cs="Arial"/>
          <w:b/>
          <w:bCs/>
          <w:iCs/>
        </w:rPr>
        <w:t>some</w:t>
      </w:r>
      <w:r w:rsidRPr="006F542C">
        <w:rPr>
          <w:rFonts w:ascii="Arial" w:hAnsi="Arial" w:cs="Arial"/>
          <w:bCs/>
          <w:iCs/>
        </w:rPr>
        <w:t xml:space="preserve"> of the following sections (please refer to Guidance Notes).</w:t>
      </w:r>
    </w:p>
    <w:p w14:paraId="47EBA95A" w14:textId="77777777" w:rsidR="003C3F7C" w:rsidRPr="006F542C" w:rsidRDefault="003C3F7C" w:rsidP="003C3F7C">
      <w:pPr>
        <w:rPr>
          <w:rFonts w:ascii="Arial" w:hAnsi="Arial" w:cs="Arial"/>
          <w:bCs/>
          <w:iCs/>
        </w:rPr>
      </w:pPr>
    </w:p>
    <w:p w14:paraId="36CCB23E" w14:textId="77777777" w:rsidR="003C3F7C" w:rsidRPr="006F542C" w:rsidRDefault="003C3F7C" w:rsidP="003C3F7C">
      <w:pPr>
        <w:rPr>
          <w:rFonts w:ascii="Arial" w:hAnsi="Arial" w:cs="Arial"/>
          <w:bCs/>
          <w:iCs/>
        </w:rPr>
      </w:pPr>
      <w:r w:rsidRPr="006F542C">
        <w:rPr>
          <w:rFonts w:ascii="Arial" w:hAnsi="Arial" w:cs="Arial"/>
          <w:bCs/>
          <w:iCs/>
        </w:rPr>
        <w:t xml:space="preserve">If YES to any question, then no research activity should be undertaken until full ethical approval has been obtained. </w:t>
      </w:r>
    </w:p>
    <w:p w14:paraId="65DED87A" w14:textId="77777777" w:rsidR="003C3F7C" w:rsidRPr="006F542C" w:rsidRDefault="003C3F7C" w:rsidP="003C3F7C">
      <w:pPr>
        <w:rPr>
          <w:rFonts w:ascii="Arial" w:hAnsi="Arial" w:cs="Arial"/>
          <w:bCs/>
          <w:iCs/>
        </w:rPr>
      </w:pPr>
    </w:p>
    <w:p w14:paraId="3123A600"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t>SECTION G: Intended Participants</w:t>
      </w:r>
    </w:p>
    <w:p w14:paraId="3FA41422" w14:textId="77777777" w:rsidR="003C3F7C" w:rsidRPr="006F542C" w:rsidRDefault="003C3F7C" w:rsidP="003C3F7C">
      <w:pPr>
        <w:rPr>
          <w:rFonts w:ascii="Arial" w:hAnsi="Arial" w:cs="Arial"/>
          <w:bCs/>
        </w:rPr>
      </w:pPr>
      <w:r w:rsidRPr="006F542C">
        <w:rPr>
          <w:rFonts w:ascii="Arial" w:hAnsi="Arial" w:cs="Arial"/>
          <w:bCs/>
        </w:rPr>
        <w:t>If there are no participants then do not complete this section, but go directly to section H.</w:t>
      </w:r>
    </w:p>
    <w:p w14:paraId="14A536CB" w14:textId="77777777" w:rsidR="003C3F7C" w:rsidRPr="006F542C" w:rsidRDefault="003C3F7C" w:rsidP="003C3F7C">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8217"/>
        <w:gridCol w:w="850"/>
        <w:gridCol w:w="822"/>
      </w:tblGrid>
      <w:tr w:rsidR="003C3F7C" w:rsidRPr="006F542C" w14:paraId="513425CF" w14:textId="77777777" w:rsidTr="0040349D">
        <w:tc>
          <w:tcPr>
            <w:tcW w:w="562" w:type="dxa"/>
            <w:shd w:val="clear" w:color="auto" w:fill="F2F2F2" w:themeFill="background1" w:themeFillShade="F2"/>
            <w:vAlign w:val="center"/>
          </w:tcPr>
          <w:p w14:paraId="2133C671" w14:textId="77777777" w:rsidR="003C3F7C" w:rsidRPr="006F542C" w:rsidRDefault="003C3F7C" w:rsidP="00D4437E">
            <w:pPr>
              <w:autoSpaceDE w:val="0"/>
              <w:autoSpaceDN w:val="0"/>
              <w:adjustRightInd w:val="0"/>
              <w:jc w:val="center"/>
              <w:rPr>
                <w:rFonts w:ascii="Arial" w:hAnsi="Arial" w:cs="Arial"/>
                <w:b/>
              </w:rPr>
            </w:pPr>
          </w:p>
        </w:tc>
        <w:tc>
          <w:tcPr>
            <w:tcW w:w="8217" w:type="dxa"/>
            <w:shd w:val="clear" w:color="auto" w:fill="F2F2F2" w:themeFill="background1" w:themeFillShade="F2"/>
          </w:tcPr>
          <w:p w14:paraId="5A509578" w14:textId="77777777" w:rsidR="003C3F7C" w:rsidRPr="006F542C" w:rsidRDefault="003C3F7C" w:rsidP="00D4437E">
            <w:pPr>
              <w:autoSpaceDE w:val="0"/>
              <w:autoSpaceDN w:val="0"/>
              <w:adjustRightInd w:val="0"/>
              <w:jc w:val="both"/>
              <w:rPr>
                <w:rFonts w:ascii="Arial" w:hAnsi="Arial" w:cs="Arial"/>
                <w:b/>
              </w:rPr>
            </w:pPr>
            <w:r w:rsidRPr="006F542C">
              <w:rPr>
                <w:rFonts w:ascii="Arial" w:hAnsi="Arial" w:cs="Arial"/>
                <w:b/>
              </w:rPr>
              <w:t>Who are the intended participants?</w:t>
            </w:r>
          </w:p>
        </w:tc>
        <w:tc>
          <w:tcPr>
            <w:tcW w:w="850" w:type="dxa"/>
            <w:shd w:val="clear" w:color="auto" w:fill="F2F2F2" w:themeFill="background1" w:themeFillShade="F2"/>
          </w:tcPr>
          <w:p w14:paraId="6083142D" w14:textId="77777777" w:rsidR="003C3F7C" w:rsidRPr="006F542C" w:rsidRDefault="003C3F7C" w:rsidP="00D4437E">
            <w:pPr>
              <w:autoSpaceDE w:val="0"/>
              <w:autoSpaceDN w:val="0"/>
              <w:adjustRightInd w:val="0"/>
              <w:jc w:val="center"/>
              <w:rPr>
                <w:rFonts w:ascii="Arial" w:hAnsi="Arial" w:cs="Arial"/>
                <w:b/>
                <w:bCs/>
              </w:rPr>
            </w:pPr>
          </w:p>
          <w:p w14:paraId="1FA9FEA8"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tc>
        <w:tc>
          <w:tcPr>
            <w:tcW w:w="822" w:type="dxa"/>
            <w:shd w:val="clear" w:color="auto" w:fill="F2F2F2" w:themeFill="background1" w:themeFillShade="F2"/>
          </w:tcPr>
          <w:p w14:paraId="579B339E" w14:textId="77777777" w:rsidR="003C3F7C" w:rsidRPr="006F542C" w:rsidRDefault="003C3F7C" w:rsidP="00D4437E">
            <w:pPr>
              <w:autoSpaceDE w:val="0"/>
              <w:autoSpaceDN w:val="0"/>
              <w:adjustRightInd w:val="0"/>
              <w:jc w:val="center"/>
              <w:rPr>
                <w:rFonts w:ascii="Arial" w:hAnsi="Arial" w:cs="Arial"/>
                <w:b/>
                <w:bCs/>
              </w:rPr>
            </w:pPr>
          </w:p>
          <w:p w14:paraId="78182443"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tc>
      </w:tr>
      <w:tr w:rsidR="003C3F7C" w:rsidRPr="006F542C" w14:paraId="4D43A99D" w14:textId="77777777" w:rsidTr="0040349D">
        <w:trPr>
          <w:trHeight w:val="439"/>
        </w:trPr>
        <w:tc>
          <w:tcPr>
            <w:tcW w:w="562" w:type="dxa"/>
            <w:shd w:val="clear" w:color="auto" w:fill="F2F2F2" w:themeFill="background1" w:themeFillShade="F2"/>
            <w:vAlign w:val="center"/>
          </w:tcPr>
          <w:p w14:paraId="589B5F9F"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w:t>
            </w:r>
          </w:p>
        </w:tc>
        <w:tc>
          <w:tcPr>
            <w:tcW w:w="8217" w:type="dxa"/>
            <w:shd w:val="clear" w:color="auto" w:fill="F2F2F2" w:themeFill="background1" w:themeFillShade="F2"/>
            <w:vAlign w:val="center"/>
          </w:tcPr>
          <w:p w14:paraId="5BB04667"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1489CFFC"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05FCC5FA"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7DFE7C71" w14:textId="77777777" w:rsidTr="0040349D">
        <w:trPr>
          <w:trHeight w:val="403"/>
        </w:trPr>
        <w:tc>
          <w:tcPr>
            <w:tcW w:w="562" w:type="dxa"/>
            <w:shd w:val="clear" w:color="auto" w:fill="F2F2F2" w:themeFill="background1" w:themeFillShade="F2"/>
            <w:vAlign w:val="center"/>
          </w:tcPr>
          <w:p w14:paraId="37CEC2CE"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2</w:t>
            </w:r>
          </w:p>
        </w:tc>
        <w:tc>
          <w:tcPr>
            <w:tcW w:w="8217" w:type="dxa"/>
            <w:shd w:val="clear" w:color="auto" w:fill="F2F2F2" w:themeFill="background1" w:themeFillShade="F2"/>
            <w:vAlign w:val="center"/>
          </w:tcPr>
          <w:p w14:paraId="1214195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281D543C"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083540AA"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414A83C3" w14:textId="77777777" w:rsidTr="0040349D">
        <w:trPr>
          <w:trHeight w:val="439"/>
        </w:trPr>
        <w:tc>
          <w:tcPr>
            <w:tcW w:w="562" w:type="dxa"/>
            <w:shd w:val="clear" w:color="auto" w:fill="F2F2F2" w:themeFill="background1" w:themeFillShade="F2"/>
            <w:vAlign w:val="center"/>
          </w:tcPr>
          <w:p w14:paraId="26F8EE38"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3</w:t>
            </w:r>
          </w:p>
        </w:tc>
        <w:tc>
          <w:tcPr>
            <w:tcW w:w="8217" w:type="dxa"/>
            <w:shd w:val="clear" w:color="auto" w:fill="F2F2F2" w:themeFill="background1" w:themeFillShade="F2"/>
            <w:vAlign w:val="center"/>
          </w:tcPr>
          <w:p w14:paraId="36D794DD"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776B6CF"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704FD27A"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06A4353B" w14:textId="77777777" w:rsidTr="0040349D">
        <w:trPr>
          <w:trHeight w:val="403"/>
        </w:trPr>
        <w:tc>
          <w:tcPr>
            <w:tcW w:w="562" w:type="dxa"/>
            <w:shd w:val="clear" w:color="auto" w:fill="F2F2F2" w:themeFill="background1" w:themeFillShade="F2"/>
            <w:vAlign w:val="center"/>
          </w:tcPr>
          <w:p w14:paraId="62ADA9FA"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4</w:t>
            </w:r>
          </w:p>
        </w:tc>
        <w:tc>
          <w:tcPr>
            <w:tcW w:w="8217" w:type="dxa"/>
            <w:shd w:val="clear" w:color="auto" w:fill="F2F2F2" w:themeFill="background1" w:themeFillShade="F2"/>
            <w:vAlign w:val="center"/>
          </w:tcPr>
          <w:p w14:paraId="3B5EC95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E5FE40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FBCBCCE"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5AB387E8" w14:textId="77777777" w:rsidTr="0040349D">
        <w:trPr>
          <w:trHeight w:val="403"/>
        </w:trPr>
        <w:tc>
          <w:tcPr>
            <w:tcW w:w="562" w:type="dxa"/>
            <w:shd w:val="clear" w:color="auto" w:fill="F2F2F2" w:themeFill="background1" w:themeFillShade="F2"/>
            <w:vAlign w:val="center"/>
          </w:tcPr>
          <w:p w14:paraId="649ADECA"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5</w:t>
            </w:r>
          </w:p>
        </w:tc>
        <w:tc>
          <w:tcPr>
            <w:tcW w:w="8217" w:type="dxa"/>
            <w:shd w:val="clear" w:color="auto" w:fill="F2F2F2" w:themeFill="background1" w:themeFillShade="F2"/>
            <w:vAlign w:val="center"/>
          </w:tcPr>
          <w:p w14:paraId="2461DAB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910E843"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78AB323F"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1C875C9F" w14:textId="77777777" w:rsidTr="0040349D">
        <w:trPr>
          <w:trHeight w:val="439"/>
        </w:trPr>
        <w:tc>
          <w:tcPr>
            <w:tcW w:w="562" w:type="dxa"/>
            <w:shd w:val="clear" w:color="auto" w:fill="F2F2F2" w:themeFill="background1" w:themeFillShade="F2"/>
            <w:vAlign w:val="center"/>
          </w:tcPr>
          <w:p w14:paraId="3471B436"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6</w:t>
            </w:r>
          </w:p>
        </w:tc>
        <w:tc>
          <w:tcPr>
            <w:tcW w:w="8217" w:type="dxa"/>
            <w:shd w:val="clear" w:color="auto" w:fill="F2F2F2" w:themeFill="background1" w:themeFillShade="F2"/>
            <w:vAlign w:val="center"/>
          </w:tcPr>
          <w:p w14:paraId="091B48CC"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6C47107"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9311F3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03AF872D" w14:textId="77777777" w:rsidTr="0040349D">
        <w:trPr>
          <w:trHeight w:val="403"/>
        </w:trPr>
        <w:tc>
          <w:tcPr>
            <w:tcW w:w="562" w:type="dxa"/>
            <w:shd w:val="clear" w:color="auto" w:fill="F2F2F2" w:themeFill="background1" w:themeFillShade="F2"/>
            <w:vAlign w:val="center"/>
          </w:tcPr>
          <w:p w14:paraId="0FF8F8DC"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7</w:t>
            </w:r>
          </w:p>
        </w:tc>
        <w:tc>
          <w:tcPr>
            <w:tcW w:w="8217" w:type="dxa"/>
            <w:shd w:val="clear" w:color="auto" w:fill="F2F2F2" w:themeFill="background1" w:themeFillShade="F2"/>
            <w:vAlign w:val="center"/>
          </w:tcPr>
          <w:p w14:paraId="5D6FD322"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6039692"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2B422FF"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2CABBBA3" w14:textId="77777777" w:rsidTr="0040349D">
        <w:trPr>
          <w:trHeight w:val="403"/>
        </w:trPr>
        <w:tc>
          <w:tcPr>
            <w:tcW w:w="562" w:type="dxa"/>
            <w:shd w:val="clear" w:color="auto" w:fill="F2F2F2" w:themeFill="background1" w:themeFillShade="F2"/>
            <w:vAlign w:val="center"/>
          </w:tcPr>
          <w:p w14:paraId="7FE18A9B"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8</w:t>
            </w:r>
          </w:p>
        </w:tc>
        <w:tc>
          <w:tcPr>
            <w:tcW w:w="8217" w:type="dxa"/>
            <w:shd w:val="clear" w:color="auto" w:fill="F2F2F2" w:themeFill="background1" w:themeFillShade="F2"/>
            <w:vAlign w:val="center"/>
          </w:tcPr>
          <w:p w14:paraId="0A8F648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A107193"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23E1E8C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29858B1B" w14:textId="77777777" w:rsidTr="0040349D">
        <w:trPr>
          <w:trHeight w:val="403"/>
        </w:trPr>
        <w:tc>
          <w:tcPr>
            <w:tcW w:w="562" w:type="dxa"/>
            <w:shd w:val="clear" w:color="auto" w:fill="F2F2F2" w:themeFill="background1" w:themeFillShade="F2"/>
            <w:vAlign w:val="center"/>
          </w:tcPr>
          <w:p w14:paraId="534A2F89"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9</w:t>
            </w:r>
          </w:p>
        </w:tc>
        <w:tc>
          <w:tcPr>
            <w:tcW w:w="8217" w:type="dxa"/>
            <w:shd w:val="clear" w:color="auto" w:fill="F2F2F2" w:themeFill="background1" w:themeFillShade="F2"/>
            <w:vAlign w:val="center"/>
          </w:tcPr>
          <w:p w14:paraId="600E7402"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Others. Please indicate the participants below, and specifically any group who may be unable to give consent.</w:t>
            </w:r>
          </w:p>
          <w:p w14:paraId="25855761" w14:textId="77777777" w:rsidR="003C3F7C" w:rsidRPr="006F542C" w:rsidRDefault="003C3F7C" w:rsidP="00D4437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775F83D"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3C0E10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3C3F7C" w:rsidRPr="006F542C" w14:paraId="42B1F957" w14:textId="77777777" w:rsidTr="0040349D">
        <w:trPr>
          <w:trHeight w:val="403"/>
        </w:trPr>
        <w:tc>
          <w:tcPr>
            <w:tcW w:w="562" w:type="dxa"/>
            <w:vAlign w:val="center"/>
          </w:tcPr>
          <w:p w14:paraId="0336622E" w14:textId="77777777" w:rsidR="003C3F7C" w:rsidRPr="006F542C" w:rsidRDefault="003C3F7C" w:rsidP="00D4437E">
            <w:pPr>
              <w:autoSpaceDE w:val="0"/>
              <w:autoSpaceDN w:val="0"/>
              <w:adjustRightInd w:val="0"/>
              <w:jc w:val="center"/>
              <w:rPr>
                <w:rFonts w:ascii="Arial" w:hAnsi="Arial" w:cs="Arial"/>
              </w:rPr>
            </w:pPr>
          </w:p>
        </w:tc>
        <w:tc>
          <w:tcPr>
            <w:tcW w:w="8217" w:type="dxa"/>
            <w:shd w:val="clear" w:color="auto" w:fill="auto"/>
            <w:vAlign w:val="center"/>
          </w:tcPr>
          <w:p w14:paraId="58612A3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Details of any other participant groups:</w:t>
            </w:r>
            <w:r>
              <w:rPr>
                <w:rFonts w:ascii="Arial" w:hAnsi="Arial" w:cs="Arial"/>
              </w:rPr>
              <w:t xml:space="preserve"> N/A</w:t>
            </w:r>
          </w:p>
        </w:tc>
        <w:tc>
          <w:tcPr>
            <w:tcW w:w="850" w:type="dxa"/>
            <w:vMerge/>
            <w:shd w:val="clear" w:color="auto" w:fill="BFBFBF" w:themeFill="background1" w:themeFillShade="BF"/>
            <w:vAlign w:val="center"/>
          </w:tcPr>
          <w:p w14:paraId="229E7AD3" w14:textId="77777777" w:rsidR="003C3F7C" w:rsidRPr="006F542C" w:rsidRDefault="003C3F7C" w:rsidP="00D4437E">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34DAA328" w14:textId="77777777" w:rsidR="003C3F7C" w:rsidRPr="006F542C" w:rsidRDefault="003C3F7C" w:rsidP="00D4437E">
            <w:pPr>
              <w:autoSpaceDE w:val="0"/>
              <w:autoSpaceDN w:val="0"/>
              <w:adjustRightInd w:val="0"/>
              <w:jc w:val="center"/>
              <w:rPr>
                <w:rFonts w:ascii="Arial" w:hAnsi="Arial" w:cs="Arial"/>
                <w:b/>
                <w:bCs/>
              </w:rPr>
            </w:pPr>
          </w:p>
        </w:tc>
      </w:tr>
    </w:tbl>
    <w:p w14:paraId="40B76735" w14:textId="77777777" w:rsidR="003C3F7C" w:rsidRPr="006F542C" w:rsidRDefault="003C3F7C" w:rsidP="003C3F7C">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3256"/>
        <w:gridCol w:w="6633"/>
      </w:tblGrid>
      <w:tr w:rsidR="003C3F7C" w:rsidRPr="006F542C" w14:paraId="4B9F1D76" w14:textId="77777777" w:rsidTr="0040349D">
        <w:trPr>
          <w:trHeight w:val="403"/>
        </w:trPr>
        <w:tc>
          <w:tcPr>
            <w:tcW w:w="562" w:type="dxa"/>
            <w:tcBorders>
              <w:bottom w:val="single" w:sz="4" w:space="0" w:color="auto"/>
            </w:tcBorders>
            <w:shd w:val="clear" w:color="auto" w:fill="F2F2F2" w:themeFill="background1" w:themeFillShade="F2"/>
          </w:tcPr>
          <w:p w14:paraId="56FF259C" w14:textId="77777777" w:rsidR="003C3F7C" w:rsidRPr="006F542C" w:rsidRDefault="003C3F7C" w:rsidP="00D4437E">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552A4D8" w14:textId="77777777" w:rsidR="003C3F7C" w:rsidRPr="006F542C" w:rsidRDefault="003C3F7C" w:rsidP="00D4437E">
            <w:pPr>
              <w:rPr>
                <w:rFonts w:ascii="Arial" w:hAnsi="Arial" w:cs="Arial"/>
                <w:b/>
              </w:rPr>
            </w:pPr>
            <w:r w:rsidRPr="006F542C">
              <w:rPr>
                <w:rFonts w:ascii="Arial" w:hAnsi="Arial" w:cs="Arial"/>
                <w:b/>
              </w:rPr>
              <w:t>Participant numbers and source</w:t>
            </w:r>
          </w:p>
          <w:p w14:paraId="1E8ABDC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Provide an estimate of the expected number of participants. How will you identify participants and how will they be recruited? </w:t>
            </w:r>
          </w:p>
        </w:tc>
      </w:tr>
      <w:tr w:rsidR="003C3F7C" w:rsidRPr="006F542C" w14:paraId="40B56DF1" w14:textId="77777777" w:rsidTr="0040349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A0B1D" w14:textId="77777777" w:rsidR="003C3F7C" w:rsidRPr="006F542C" w:rsidRDefault="003C3F7C" w:rsidP="00D4437E">
            <w:pPr>
              <w:jc w:val="center"/>
              <w:rPr>
                <w:rFonts w:ascii="Arial" w:hAnsi="Arial" w:cs="Arial"/>
              </w:rPr>
            </w:pPr>
            <w:r w:rsidRPr="006F542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929CE" w14:textId="77777777" w:rsidR="003C3F7C" w:rsidRPr="006F542C" w:rsidRDefault="003C3F7C" w:rsidP="00D4437E">
            <w:pPr>
              <w:rPr>
                <w:rFonts w:ascii="Arial" w:hAnsi="Arial" w:cs="Arial"/>
              </w:rPr>
            </w:pPr>
            <w:r w:rsidRPr="006F542C">
              <w:rPr>
                <w:rFonts w:ascii="Arial" w:hAnsi="Arial" w:cs="Arial"/>
              </w:rPr>
              <w:t>How many participants are expected?</w:t>
            </w:r>
          </w:p>
          <w:p w14:paraId="7B55AE9B" w14:textId="77777777" w:rsidR="003C3F7C" w:rsidRPr="006F542C" w:rsidRDefault="003C3F7C" w:rsidP="00D4437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1186A5E" w14:textId="77777777" w:rsidR="003C3F7C" w:rsidRPr="00032F7E" w:rsidRDefault="003C3F7C" w:rsidP="00D4437E">
            <w:r w:rsidRPr="006F542C">
              <w:rPr>
                <w:rFonts w:ascii="Arial" w:eastAsia="Arial" w:hAnsi="Arial" w:cs="Arial"/>
              </w:rPr>
              <w:t xml:space="preserve">We expect </w:t>
            </w:r>
            <w:r>
              <w:rPr>
                <w:rFonts w:ascii="Arial" w:eastAsia="Arial" w:hAnsi="Arial" w:cs="Arial"/>
              </w:rPr>
              <w:t xml:space="preserve">5 </w:t>
            </w:r>
            <w:r w:rsidRPr="006F542C">
              <w:rPr>
                <w:rFonts w:ascii="Arial" w:eastAsia="Arial" w:hAnsi="Arial" w:cs="Arial"/>
              </w:rPr>
              <w:t>participants to take part in a focus group.</w:t>
            </w:r>
          </w:p>
        </w:tc>
      </w:tr>
      <w:tr w:rsidR="003C3F7C" w:rsidRPr="006F542C" w14:paraId="76702B5A" w14:textId="77777777" w:rsidTr="0040349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78F92" w14:textId="77777777" w:rsidR="003C3F7C" w:rsidRPr="006F542C" w:rsidRDefault="003C3F7C" w:rsidP="00D4437E">
            <w:pPr>
              <w:jc w:val="center"/>
              <w:rPr>
                <w:rFonts w:ascii="Arial" w:hAnsi="Arial" w:cs="Arial"/>
              </w:rPr>
            </w:pPr>
            <w:r w:rsidRPr="006F542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B7F6C" w14:textId="77777777" w:rsidR="003C3F7C" w:rsidRPr="006F542C" w:rsidRDefault="003C3F7C" w:rsidP="00D4437E">
            <w:pPr>
              <w:rPr>
                <w:rFonts w:ascii="Arial" w:hAnsi="Arial" w:cs="Arial"/>
              </w:rPr>
            </w:pPr>
            <w:r w:rsidRPr="006F542C">
              <w:rPr>
                <w:rFonts w:ascii="Arial" w:hAnsi="Arial" w:cs="Arial"/>
              </w:rPr>
              <w:t>Who will the participants be?</w:t>
            </w:r>
          </w:p>
          <w:p w14:paraId="78343297" w14:textId="77777777" w:rsidR="003C3F7C" w:rsidRPr="006F542C" w:rsidRDefault="003C3F7C" w:rsidP="00D4437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585BB54" w14:textId="77777777" w:rsidR="003C3F7C" w:rsidRPr="00032F7E" w:rsidRDefault="003C3F7C" w:rsidP="00D4437E">
            <w:pPr>
              <w:rPr>
                <w:rFonts w:ascii="Arial" w:eastAsia="Arial" w:hAnsi="Arial" w:cs="Arial"/>
              </w:rPr>
            </w:pPr>
            <w:r w:rsidRPr="006F542C">
              <w:rPr>
                <w:rFonts w:ascii="Arial" w:eastAsia="Arial" w:hAnsi="Arial" w:cs="Arial"/>
              </w:rPr>
              <w:t xml:space="preserve">The participants will be </w:t>
            </w:r>
            <w:r>
              <w:rPr>
                <w:rFonts w:ascii="Arial" w:eastAsia="Arial" w:hAnsi="Arial" w:cs="Arial"/>
              </w:rPr>
              <w:t>L</w:t>
            </w:r>
            <w:r w:rsidRPr="006F542C">
              <w:rPr>
                <w:rFonts w:ascii="Arial" w:eastAsia="Arial" w:hAnsi="Arial" w:cs="Arial"/>
              </w:rPr>
              <w:t>evel 5 BSc Applied Psychology students.</w:t>
            </w:r>
          </w:p>
        </w:tc>
      </w:tr>
      <w:tr w:rsidR="003C3F7C" w:rsidRPr="006F542C" w14:paraId="6E4C5CF0" w14:textId="77777777" w:rsidTr="0040349D">
        <w:trPr>
          <w:trHeight w:val="403"/>
        </w:trPr>
        <w:tc>
          <w:tcPr>
            <w:tcW w:w="562" w:type="dxa"/>
            <w:tcBorders>
              <w:top w:val="single" w:sz="4" w:space="0" w:color="auto"/>
            </w:tcBorders>
            <w:shd w:val="clear" w:color="auto" w:fill="F2F2F2" w:themeFill="background1" w:themeFillShade="F2"/>
            <w:vAlign w:val="center"/>
          </w:tcPr>
          <w:p w14:paraId="483C117B" w14:textId="77777777" w:rsidR="003C3F7C" w:rsidRPr="006F542C" w:rsidRDefault="003C3F7C" w:rsidP="00D4437E">
            <w:pPr>
              <w:jc w:val="center"/>
              <w:rPr>
                <w:rFonts w:ascii="Arial" w:hAnsi="Arial" w:cs="Arial"/>
              </w:rPr>
            </w:pPr>
            <w:r w:rsidRPr="006F542C">
              <w:rPr>
                <w:rFonts w:ascii="Arial" w:hAnsi="Arial" w:cs="Arial"/>
              </w:rPr>
              <w:t>12</w:t>
            </w:r>
          </w:p>
        </w:tc>
        <w:tc>
          <w:tcPr>
            <w:tcW w:w="3256" w:type="dxa"/>
            <w:tcBorders>
              <w:top w:val="single" w:sz="4" w:space="0" w:color="auto"/>
            </w:tcBorders>
            <w:shd w:val="clear" w:color="auto" w:fill="F2F2F2" w:themeFill="background1" w:themeFillShade="F2"/>
            <w:vAlign w:val="center"/>
          </w:tcPr>
          <w:p w14:paraId="43778A34" w14:textId="77777777" w:rsidR="003C3F7C" w:rsidRPr="006F542C" w:rsidRDefault="003C3F7C" w:rsidP="00D4437E">
            <w:pPr>
              <w:rPr>
                <w:rFonts w:ascii="Arial" w:hAnsi="Arial" w:cs="Arial"/>
              </w:rPr>
            </w:pPr>
            <w:r w:rsidRPr="006F542C">
              <w:rPr>
                <w:rFonts w:ascii="Arial" w:hAnsi="Arial" w:cs="Arial"/>
              </w:rPr>
              <w:t>How will you identify the participants?</w:t>
            </w:r>
          </w:p>
        </w:tc>
        <w:tc>
          <w:tcPr>
            <w:tcW w:w="6633" w:type="dxa"/>
            <w:tcBorders>
              <w:top w:val="single" w:sz="4" w:space="0" w:color="auto"/>
            </w:tcBorders>
            <w:vAlign w:val="center"/>
          </w:tcPr>
          <w:p w14:paraId="5BFDC3A8" w14:textId="77777777" w:rsidR="003C3F7C" w:rsidRDefault="003C3F7C" w:rsidP="00D4437E">
            <w:pPr>
              <w:rPr>
                <w:rFonts w:ascii="Arial" w:eastAsia="Arial" w:hAnsi="Arial" w:cs="Arial"/>
              </w:rPr>
            </w:pPr>
          </w:p>
          <w:p w14:paraId="3147EAE9" w14:textId="77777777" w:rsidR="003C3F7C" w:rsidRDefault="003C3F7C" w:rsidP="00D4437E">
            <w:pPr>
              <w:rPr>
                <w:rFonts w:ascii="Arial" w:eastAsia="Arial" w:hAnsi="Arial" w:cs="Arial"/>
              </w:rPr>
            </w:pPr>
            <w:r w:rsidRPr="006F542C">
              <w:rPr>
                <w:rFonts w:ascii="Arial" w:eastAsia="Arial" w:hAnsi="Arial" w:cs="Arial"/>
              </w:rPr>
              <w:t>Participants will be sourced in class and will be identified by a unique ID code assigned in place of their name.</w:t>
            </w:r>
          </w:p>
          <w:p w14:paraId="2F0BAF2F" w14:textId="77777777" w:rsidR="003C3F7C" w:rsidRPr="00AA4390" w:rsidRDefault="003C3F7C" w:rsidP="00D4437E">
            <w:pPr>
              <w:rPr>
                <w:rFonts w:ascii="Arial" w:hAnsi="Arial" w:cs="Arial"/>
              </w:rPr>
            </w:pPr>
          </w:p>
        </w:tc>
      </w:tr>
    </w:tbl>
    <w:tbl>
      <w:tblPr>
        <w:tblStyle w:val="TableGrid"/>
        <w:tblpPr w:leftFromText="180" w:rightFromText="180" w:vertAnchor="text" w:horzAnchor="margin" w:tblpXSpec="right" w:tblpY="786"/>
        <w:tblOverlap w:val="never"/>
        <w:tblW w:w="10485" w:type="dxa"/>
        <w:tblLook w:val="04A0" w:firstRow="1" w:lastRow="0" w:firstColumn="1" w:lastColumn="0" w:noHBand="0" w:noVBand="1"/>
      </w:tblPr>
      <w:tblGrid>
        <w:gridCol w:w="562"/>
        <w:gridCol w:w="7088"/>
        <w:gridCol w:w="992"/>
        <w:gridCol w:w="851"/>
        <w:gridCol w:w="992"/>
      </w:tblGrid>
      <w:tr w:rsidR="0040349D" w:rsidRPr="006F542C" w14:paraId="7F464475" w14:textId="77777777" w:rsidTr="0040349D">
        <w:tc>
          <w:tcPr>
            <w:tcW w:w="562" w:type="dxa"/>
            <w:shd w:val="clear" w:color="auto" w:fill="F2F2F2" w:themeFill="background1" w:themeFillShade="F2"/>
            <w:vAlign w:val="center"/>
          </w:tcPr>
          <w:p w14:paraId="505502FD" w14:textId="77777777" w:rsidR="0040349D" w:rsidRPr="006F542C" w:rsidRDefault="0040349D" w:rsidP="0040349D">
            <w:pPr>
              <w:autoSpaceDE w:val="0"/>
              <w:autoSpaceDN w:val="0"/>
              <w:adjustRightInd w:val="0"/>
              <w:jc w:val="center"/>
              <w:rPr>
                <w:rFonts w:ascii="Arial" w:hAnsi="Arial" w:cs="Arial"/>
                <w:bCs/>
              </w:rPr>
            </w:pPr>
          </w:p>
        </w:tc>
        <w:tc>
          <w:tcPr>
            <w:tcW w:w="7088" w:type="dxa"/>
            <w:shd w:val="clear" w:color="auto" w:fill="F2F2F2" w:themeFill="background1" w:themeFillShade="F2"/>
          </w:tcPr>
          <w:p w14:paraId="68607847" w14:textId="77777777" w:rsidR="0040349D" w:rsidRPr="006F542C" w:rsidRDefault="0040349D" w:rsidP="0040349D">
            <w:pPr>
              <w:autoSpaceDE w:val="0"/>
              <w:autoSpaceDN w:val="0"/>
              <w:adjustRightInd w:val="0"/>
              <w:jc w:val="both"/>
              <w:rPr>
                <w:rFonts w:ascii="Arial" w:hAnsi="Arial" w:cs="Arial"/>
                <w:b/>
              </w:rPr>
            </w:pPr>
            <w:r w:rsidRPr="006F542C">
              <w:rPr>
                <w:rFonts w:ascii="Arial" w:hAnsi="Arial" w:cs="Arial"/>
                <w:b/>
              </w:rPr>
              <w:t>Information for participants:</w:t>
            </w:r>
          </w:p>
        </w:tc>
        <w:tc>
          <w:tcPr>
            <w:tcW w:w="992" w:type="dxa"/>
            <w:shd w:val="clear" w:color="auto" w:fill="F2F2F2" w:themeFill="background1" w:themeFillShade="F2"/>
            <w:vAlign w:val="bottom"/>
          </w:tcPr>
          <w:p w14:paraId="57F329DD" w14:textId="77777777" w:rsidR="0040349D" w:rsidRPr="006F542C" w:rsidRDefault="0040349D" w:rsidP="0040349D">
            <w:pPr>
              <w:autoSpaceDE w:val="0"/>
              <w:autoSpaceDN w:val="0"/>
              <w:adjustRightInd w:val="0"/>
              <w:jc w:val="center"/>
              <w:rPr>
                <w:rFonts w:ascii="Arial" w:hAnsi="Arial" w:cs="Arial"/>
                <w:b/>
                <w:bCs/>
              </w:rPr>
            </w:pPr>
          </w:p>
          <w:p w14:paraId="2699D69B"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YES</w:t>
            </w:r>
          </w:p>
        </w:tc>
        <w:tc>
          <w:tcPr>
            <w:tcW w:w="851" w:type="dxa"/>
            <w:shd w:val="clear" w:color="auto" w:fill="F2F2F2" w:themeFill="background1" w:themeFillShade="F2"/>
            <w:vAlign w:val="bottom"/>
          </w:tcPr>
          <w:p w14:paraId="76CAD18C"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NO</w:t>
            </w:r>
          </w:p>
        </w:tc>
        <w:tc>
          <w:tcPr>
            <w:tcW w:w="992" w:type="dxa"/>
            <w:shd w:val="clear" w:color="auto" w:fill="F2F2F2" w:themeFill="background1" w:themeFillShade="F2"/>
          </w:tcPr>
          <w:p w14:paraId="5DD5CE82" w14:textId="77777777" w:rsidR="0040349D" w:rsidRPr="006F542C" w:rsidRDefault="0040349D" w:rsidP="0040349D">
            <w:pPr>
              <w:autoSpaceDE w:val="0"/>
              <w:autoSpaceDN w:val="0"/>
              <w:adjustRightInd w:val="0"/>
              <w:jc w:val="center"/>
              <w:rPr>
                <w:rFonts w:ascii="Arial" w:hAnsi="Arial" w:cs="Arial"/>
                <w:b/>
                <w:bCs/>
              </w:rPr>
            </w:pPr>
          </w:p>
          <w:p w14:paraId="6E604BBB"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N/A</w:t>
            </w:r>
          </w:p>
        </w:tc>
      </w:tr>
      <w:tr w:rsidR="0040349D" w:rsidRPr="006F542C" w14:paraId="44BDD475" w14:textId="77777777" w:rsidTr="0040349D">
        <w:trPr>
          <w:trHeight w:val="439"/>
        </w:trPr>
        <w:tc>
          <w:tcPr>
            <w:tcW w:w="562" w:type="dxa"/>
            <w:shd w:val="clear" w:color="auto" w:fill="F2F2F2" w:themeFill="background1" w:themeFillShade="F2"/>
            <w:vAlign w:val="center"/>
          </w:tcPr>
          <w:p w14:paraId="45BD42B3"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lastRenderedPageBreak/>
              <w:t>13</w:t>
            </w:r>
          </w:p>
        </w:tc>
        <w:tc>
          <w:tcPr>
            <w:tcW w:w="7088" w:type="dxa"/>
            <w:shd w:val="clear" w:color="auto" w:fill="F2F2F2" w:themeFill="background1" w:themeFillShade="F2"/>
            <w:vAlign w:val="center"/>
          </w:tcPr>
          <w:p w14:paraId="08B4B329"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1749CF1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059B4D40"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1"/>
                <w14:checkedState w14:val="2612" w14:font="MS Gothic"/>
                <w14:uncheckedState w14:val="2610" w14:font="MS Gothic"/>
              </w14:checkbox>
            </w:sdtPr>
            <w:sdtContent>
              <w:p w14:paraId="31EF4F31" w14:textId="1C34AB1F"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0349D" w:rsidRPr="006F542C" w14:paraId="4BD57AE6" w14:textId="77777777" w:rsidTr="0040349D">
        <w:trPr>
          <w:trHeight w:val="403"/>
        </w:trPr>
        <w:tc>
          <w:tcPr>
            <w:tcW w:w="562" w:type="dxa"/>
            <w:shd w:val="clear" w:color="auto" w:fill="F2F2F2" w:themeFill="background1" w:themeFillShade="F2"/>
            <w:vAlign w:val="center"/>
          </w:tcPr>
          <w:p w14:paraId="418C552F"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14</w:t>
            </w:r>
          </w:p>
        </w:tc>
        <w:tc>
          <w:tcPr>
            <w:tcW w:w="7088" w:type="dxa"/>
            <w:shd w:val="clear" w:color="auto" w:fill="F2F2F2" w:themeFill="background1" w:themeFillShade="F2"/>
            <w:vAlign w:val="center"/>
          </w:tcPr>
          <w:p w14:paraId="3FACCD42"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34B2701"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5243CE2"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A409D0A"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44F5A86A" w14:textId="77777777" w:rsidTr="0040349D">
        <w:trPr>
          <w:trHeight w:val="439"/>
        </w:trPr>
        <w:tc>
          <w:tcPr>
            <w:tcW w:w="562" w:type="dxa"/>
            <w:shd w:val="clear" w:color="auto" w:fill="F2F2F2" w:themeFill="background1" w:themeFillShade="F2"/>
            <w:vAlign w:val="center"/>
          </w:tcPr>
          <w:p w14:paraId="57D8A378"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15</w:t>
            </w:r>
          </w:p>
        </w:tc>
        <w:tc>
          <w:tcPr>
            <w:tcW w:w="7088" w:type="dxa"/>
            <w:shd w:val="clear" w:color="auto" w:fill="F2F2F2" w:themeFill="background1" w:themeFillShade="F2"/>
            <w:vAlign w:val="center"/>
          </w:tcPr>
          <w:p w14:paraId="2D040B3C"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F2FD212"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389AA4C7"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FB02E87"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72CC3143" w14:textId="77777777" w:rsidTr="0040349D">
        <w:trPr>
          <w:trHeight w:val="403"/>
        </w:trPr>
        <w:tc>
          <w:tcPr>
            <w:tcW w:w="562" w:type="dxa"/>
            <w:shd w:val="clear" w:color="auto" w:fill="F2F2F2" w:themeFill="background1" w:themeFillShade="F2"/>
            <w:vAlign w:val="center"/>
          </w:tcPr>
          <w:p w14:paraId="1F4ACD44"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16</w:t>
            </w:r>
          </w:p>
        </w:tc>
        <w:tc>
          <w:tcPr>
            <w:tcW w:w="7088" w:type="dxa"/>
            <w:shd w:val="clear" w:color="auto" w:fill="F2F2F2" w:themeFill="background1" w:themeFillShade="F2"/>
            <w:vAlign w:val="center"/>
          </w:tcPr>
          <w:p w14:paraId="13B16C9E"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8A0A4BF"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5DCE177"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65C28744"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0C76CBF9" w14:textId="77777777" w:rsidTr="0040349D">
        <w:trPr>
          <w:trHeight w:val="439"/>
        </w:trPr>
        <w:tc>
          <w:tcPr>
            <w:tcW w:w="562" w:type="dxa"/>
            <w:shd w:val="clear" w:color="auto" w:fill="F2F2F2" w:themeFill="background1" w:themeFillShade="F2"/>
            <w:vAlign w:val="center"/>
          </w:tcPr>
          <w:p w14:paraId="1E8AD752"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17</w:t>
            </w:r>
          </w:p>
        </w:tc>
        <w:tc>
          <w:tcPr>
            <w:tcW w:w="7088" w:type="dxa"/>
            <w:shd w:val="clear" w:color="auto" w:fill="F2F2F2" w:themeFill="background1" w:themeFillShade="F2"/>
            <w:vAlign w:val="center"/>
          </w:tcPr>
          <w:p w14:paraId="4F73218E"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EDB2A58"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8F418B6"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764AE13"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0349D" w:rsidRPr="006F542C" w14:paraId="341FE7A4" w14:textId="77777777" w:rsidTr="0040349D">
        <w:trPr>
          <w:trHeight w:val="403"/>
        </w:trPr>
        <w:tc>
          <w:tcPr>
            <w:tcW w:w="562" w:type="dxa"/>
            <w:shd w:val="clear" w:color="auto" w:fill="F2F2F2" w:themeFill="background1" w:themeFillShade="F2"/>
            <w:vAlign w:val="center"/>
          </w:tcPr>
          <w:p w14:paraId="447BC45B"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18</w:t>
            </w:r>
          </w:p>
        </w:tc>
        <w:tc>
          <w:tcPr>
            <w:tcW w:w="7088" w:type="dxa"/>
            <w:shd w:val="clear" w:color="auto" w:fill="F2F2F2" w:themeFill="background1" w:themeFillShade="F2"/>
            <w:vAlign w:val="center"/>
          </w:tcPr>
          <w:p w14:paraId="5B28BA0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4475E973"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7A89B61E"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01C98D5"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7772F619" w14:textId="77777777" w:rsidTr="0040349D">
        <w:trPr>
          <w:trHeight w:val="439"/>
        </w:trPr>
        <w:tc>
          <w:tcPr>
            <w:tcW w:w="562" w:type="dxa"/>
            <w:shd w:val="clear" w:color="auto" w:fill="F2F2F2" w:themeFill="background1" w:themeFillShade="F2"/>
            <w:vAlign w:val="center"/>
          </w:tcPr>
          <w:p w14:paraId="47064443"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19</w:t>
            </w:r>
          </w:p>
        </w:tc>
        <w:tc>
          <w:tcPr>
            <w:tcW w:w="7088" w:type="dxa"/>
            <w:shd w:val="clear" w:color="auto" w:fill="F2F2F2" w:themeFill="background1" w:themeFillShade="F2"/>
            <w:vAlign w:val="center"/>
          </w:tcPr>
          <w:p w14:paraId="56759555"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77EEB34B"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B614726"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7DF33CD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40831372" w14:textId="77777777" w:rsidTr="0040349D">
        <w:trPr>
          <w:trHeight w:val="403"/>
        </w:trPr>
        <w:tc>
          <w:tcPr>
            <w:tcW w:w="562" w:type="dxa"/>
            <w:shd w:val="clear" w:color="auto" w:fill="F2F2F2" w:themeFill="background1" w:themeFillShade="F2"/>
            <w:vAlign w:val="center"/>
          </w:tcPr>
          <w:p w14:paraId="10581B31"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20</w:t>
            </w:r>
          </w:p>
        </w:tc>
        <w:tc>
          <w:tcPr>
            <w:tcW w:w="7088" w:type="dxa"/>
            <w:shd w:val="clear" w:color="auto" w:fill="F2F2F2" w:themeFill="background1" w:themeFillShade="F2"/>
            <w:vAlign w:val="center"/>
          </w:tcPr>
          <w:p w14:paraId="1F17CEE4"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6F68BB1F"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1FDF7A3E"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5B61583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2A189286" w14:textId="77777777" w:rsidTr="0040349D">
        <w:trPr>
          <w:trHeight w:val="439"/>
        </w:trPr>
        <w:tc>
          <w:tcPr>
            <w:tcW w:w="562" w:type="dxa"/>
            <w:shd w:val="clear" w:color="auto" w:fill="F2F2F2" w:themeFill="background1" w:themeFillShade="F2"/>
            <w:vAlign w:val="center"/>
          </w:tcPr>
          <w:p w14:paraId="7F8DDCD8"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21</w:t>
            </w:r>
          </w:p>
        </w:tc>
        <w:tc>
          <w:tcPr>
            <w:tcW w:w="7088" w:type="dxa"/>
            <w:shd w:val="clear" w:color="auto" w:fill="F2F2F2" w:themeFill="background1" w:themeFillShade="F2"/>
            <w:vAlign w:val="center"/>
          </w:tcPr>
          <w:p w14:paraId="005E41E9"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B132970"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9298474"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8CB4B66"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7D5860AA" w14:textId="77777777" w:rsidTr="0040349D">
        <w:trPr>
          <w:trHeight w:val="403"/>
        </w:trPr>
        <w:tc>
          <w:tcPr>
            <w:tcW w:w="562" w:type="dxa"/>
            <w:tcBorders>
              <w:bottom w:val="single" w:sz="4" w:space="0" w:color="auto"/>
            </w:tcBorders>
            <w:shd w:val="clear" w:color="auto" w:fill="F2F2F2" w:themeFill="background1" w:themeFillShade="F2"/>
            <w:vAlign w:val="center"/>
          </w:tcPr>
          <w:p w14:paraId="0BB9EBEF"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769CEDB6"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If NO</w:t>
            </w:r>
            <w:r w:rsidRPr="006F542C">
              <w:rPr>
                <w:rFonts w:ascii="Arial" w:hAnsi="Arial" w:cs="Arial"/>
                <w:b/>
                <w:bCs/>
              </w:rPr>
              <w:t xml:space="preserve"> </w:t>
            </w:r>
            <w:r w:rsidRPr="006F542C">
              <w:rPr>
                <w:rFonts w:ascii="Arial" w:hAnsi="Arial" w:cs="Arial"/>
              </w:rPr>
              <w:t xml:space="preserve">to any of above questions, please give an explanation </w:t>
            </w:r>
          </w:p>
        </w:tc>
      </w:tr>
      <w:tr w:rsidR="0040349D" w:rsidRPr="006F542C" w14:paraId="2FF5FD61" w14:textId="77777777" w:rsidTr="0040349D">
        <w:trPr>
          <w:trHeight w:val="403"/>
        </w:trPr>
        <w:tc>
          <w:tcPr>
            <w:tcW w:w="562" w:type="dxa"/>
            <w:vAlign w:val="center"/>
          </w:tcPr>
          <w:p w14:paraId="42815C35" w14:textId="77777777" w:rsidR="0040349D" w:rsidRPr="006F542C" w:rsidRDefault="0040349D" w:rsidP="0040349D">
            <w:pPr>
              <w:jc w:val="center"/>
              <w:rPr>
                <w:rFonts w:ascii="Arial" w:hAnsi="Arial" w:cs="Arial"/>
              </w:rPr>
            </w:pPr>
          </w:p>
        </w:tc>
        <w:tc>
          <w:tcPr>
            <w:tcW w:w="9923" w:type="dxa"/>
            <w:gridSpan w:val="4"/>
            <w:vAlign w:val="center"/>
          </w:tcPr>
          <w:p w14:paraId="77BB403B" w14:textId="77777777" w:rsidR="0040349D" w:rsidRPr="006F542C" w:rsidRDefault="0040349D" w:rsidP="0040349D">
            <w:pPr>
              <w:rPr>
                <w:rFonts w:ascii="Arial" w:hAnsi="Arial" w:cs="Arial"/>
              </w:rPr>
            </w:pPr>
          </w:p>
          <w:p w14:paraId="659C159C" w14:textId="77777777" w:rsidR="0040349D" w:rsidRPr="006F542C" w:rsidRDefault="0040349D" w:rsidP="0040349D">
            <w:pPr>
              <w:autoSpaceDE w:val="0"/>
              <w:autoSpaceDN w:val="0"/>
              <w:adjustRightInd w:val="0"/>
              <w:rPr>
                <w:rFonts w:cs="Arial"/>
              </w:rPr>
            </w:pPr>
          </w:p>
        </w:tc>
      </w:tr>
    </w:tbl>
    <w:p w14:paraId="02964C3E" w14:textId="77777777" w:rsidR="003C3F7C" w:rsidRPr="006F542C" w:rsidRDefault="003C3F7C" w:rsidP="003C3F7C">
      <w:pPr>
        <w:rPr>
          <w:rFonts w:ascii="Arial" w:hAnsi="Arial" w:cs="Arial"/>
          <w:bCs/>
        </w:rPr>
      </w:pPr>
    </w:p>
    <w:tbl>
      <w:tblPr>
        <w:tblStyle w:val="TableGrid"/>
        <w:tblpPr w:leftFromText="180" w:rightFromText="180" w:vertAnchor="text" w:horzAnchor="margin" w:tblpXSpec="center" w:tblpY="335"/>
        <w:tblW w:w="10485" w:type="dxa"/>
        <w:tblLook w:val="04A0" w:firstRow="1" w:lastRow="0" w:firstColumn="1" w:lastColumn="0" w:noHBand="0" w:noVBand="1"/>
      </w:tblPr>
      <w:tblGrid>
        <w:gridCol w:w="562"/>
        <w:gridCol w:w="7088"/>
        <w:gridCol w:w="992"/>
        <w:gridCol w:w="851"/>
        <w:gridCol w:w="992"/>
      </w:tblGrid>
      <w:tr w:rsidR="0040349D" w:rsidRPr="006F542C" w14:paraId="4F208A68" w14:textId="77777777" w:rsidTr="0040349D">
        <w:tc>
          <w:tcPr>
            <w:tcW w:w="562" w:type="dxa"/>
            <w:shd w:val="clear" w:color="auto" w:fill="F2F2F2" w:themeFill="background1" w:themeFillShade="F2"/>
          </w:tcPr>
          <w:p w14:paraId="62416ECB" w14:textId="77777777" w:rsidR="0040349D" w:rsidRPr="006F542C" w:rsidRDefault="0040349D" w:rsidP="0040349D">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34456DD" w14:textId="77777777" w:rsidR="0040349D" w:rsidRPr="006F542C" w:rsidRDefault="0040349D" w:rsidP="0040349D">
            <w:pPr>
              <w:autoSpaceDE w:val="0"/>
              <w:autoSpaceDN w:val="0"/>
              <w:adjustRightInd w:val="0"/>
              <w:rPr>
                <w:rFonts w:ascii="Arial" w:hAnsi="Arial" w:cs="Arial"/>
                <w:b/>
              </w:rPr>
            </w:pPr>
            <w:r w:rsidRPr="006F542C">
              <w:rPr>
                <w:rFonts w:ascii="Arial" w:hAnsi="Arial" w:cs="Arial"/>
                <w:b/>
              </w:rPr>
              <w:t>Information for participants:</w:t>
            </w:r>
          </w:p>
        </w:tc>
        <w:tc>
          <w:tcPr>
            <w:tcW w:w="992" w:type="dxa"/>
            <w:shd w:val="clear" w:color="auto" w:fill="F2F2F2" w:themeFill="background1" w:themeFillShade="F2"/>
            <w:vAlign w:val="bottom"/>
          </w:tcPr>
          <w:p w14:paraId="6FC50C16" w14:textId="77777777" w:rsidR="0040349D" w:rsidRPr="006F542C" w:rsidRDefault="0040349D" w:rsidP="0040349D">
            <w:pPr>
              <w:autoSpaceDE w:val="0"/>
              <w:autoSpaceDN w:val="0"/>
              <w:adjustRightInd w:val="0"/>
              <w:jc w:val="center"/>
              <w:rPr>
                <w:rFonts w:ascii="Arial" w:hAnsi="Arial" w:cs="Arial"/>
                <w:b/>
                <w:bCs/>
              </w:rPr>
            </w:pPr>
          </w:p>
          <w:p w14:paraId="756DA3D9"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YES</w:t>
            </w:r>
          </w:p>
        </w:tc>
        <w:tc>
          <w:tcPr>
            <w:tcW w:w="851" w:type="dxa"/>
            <w:shd w:val="clear" w:color="auto" w:fill="F2F2F2" w:themeFill="background1" w:themeFillShade="F2"/>
            <w:vAlign w:val="bottom"/>
          </w:tcPr>
          <w:p w14:paraId="0A33B658"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NO</w:t>
            </w:r>
          </w:p>
        </w:tc>
        <w:tc>
          <w:tcPr>
            <w:tcW w:w="992" w:type="dxa"/>
            <w:shd w:val="clear" w:color="auto" w:fill="F2F2F2" w:themeFill="background1" w:themeFillShade="F2"/>
            <w:vAlign w:val="bottom"/>
          </w:tcPr>
          <w:p w14:paraId="7CE700D7" w14:textId="77777777" w:rsidR="0040349D" w:rsidRPr="006F542C" w:rsidRDefault="0040349D" w:rsidP="0040349D">
            <w:pPr>
              <w:autoSpaceDE w:val="0"/>
              <w:autoSpaceDN w:val="0"/>
              <w:adjustRightInd w:val="0"/>
              <w:jc w:val="center"/>
              <w:rPr>
                <w:rFonts w:ascii="Arial" w:hAnsi="Arial" w:cs="Arial"/>
                <w:b/>
                <w:bCs/>
              </w:rPr>
            </w:pPr>
          </w:p>
          <w:p w14:paraId="4518451F" w14:textId="77777777" w:rsidR="0040349D" w:rsidRPr="006F542C" w:rsidRDefault="0040349D" w:rsidP="0040349D">
            <w:pPr>
              <w:autoSpaceDE w:val="0"/>
              <w:autoSpaceDN w:val="0"/>
              <w:adjustRightInd w:val="0"/>
              <w:jc w:val="center"/>
              <w:rPr>
                <w:rFonts w:ascii="Arial" w:hAnsi="Arial" w:cs="Arial"/>
                <w:b/>
                <w:bCs/>
              </w:rPr>
            </w:pPr>
            <w:r w:rsidRPr="006F542C">
              <w:rPr>
                <w:rFonts w:ascii="Arial" w:hAnsi="Arial" w:cs="Arial"/>
                <w:b/>
                <w:bCs/>
              </w:rPr>
              <w:t>N/A</w:t>
            </w:r>
          </w:p>
        </w:tc>
      </w:tr>
      <w:tr w:rsidR="0040349D" w:rsidRPr="006F542C" w14:paraId="666F2F0B" w14:textId="77777777" w:rsidTr="0040349D">
        <w:trPr>
          <w:trHeight w:val="439"/>
        </w:trPr>
        <w:tc>
          <w:tcPr>
            <w:tcW w:w="562" w:type="dxa"/>
            <w:shd w:val="clear" w:color="auto" w:fill="F2F2F2" w:themeFill="background1" w:themeFillShade="F2"/>
            <w:vAlign w:val="center"/>
          </w:tcPr>
          <w:p w14:paraId="2E6A90F3"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23</w:t>
            </w:r>
          </w:p>
        </w:tc>
        <w:tc>
          <w:tcPr>
            <w:tcW w:w="7088" w:type="dxa"/>
            <w:shd w:val="clear" w:color="auto" w:fill="F2F2F2" w:themeFill="background1" w:themeFillShade="F2"/>
            <w:vAlign w:val="center"/>
          </w:tcPr>
          <w:p w14:paraId="49477399"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52A8CB2"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5C6479E1"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15A49830"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4B5AA07A" w14:textId="77777777" w:rsidTr="0040349D">
        <w:trPr>
          <w:trHeight w:val="403"/>
        </w:trPr>
        <w:tc>
          <w:tcPr>
            <w:tcW w:w="562" w:type="dxa"/>
            <w:shd w:val="clear" w:color="auto" w:fill="F2F2F2" w:themeFill="background1" w:themeFillShade="F2"/>
            <w:vAlign w:val="center"/>
          </w:tcPr>
          <w:p w14:paraId="526CAF62"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24</w:t>
            </w:r>
          </w:p>
        </w:tc>
        <w:tc>
          <w:tcPr>
            <w:tcW w:w="7088" w:type="dxa"/>
            <w:shd w:val="clear" w:color="auto" w:fill="F2F2F2" w:themeFill="background1" w:themeFillShade="F2"/>
            <w:vAlign w:val="center"/>
          </w:tcPr>
          <w:p w14:paraId="2E911C24"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0FF16D3E"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3BF8A709" w14:textId="77777777" w:rsidR="0040349D" w:rsidRPr="006F542C" w:rsidRDefault="0040349D" w:rsidP="0040349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4D2CD0FF"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44BE245D" w14:textId="77777777" w:rsidTr="0040349D">
        <w:trPr>
          <w:trHeight w:val="439"/>
        </w:trPr>
        <w:tc>
          <w:tcPr>
            <w:tcW w:w="562" w:type="dxa"/>
            <w:shd w:val="clear" w:color="auto" w:fill="F2F2F2" w:themeFill="background1" w:themeFillShade="F2"/>
            <w:vAlign w:val="center"/>
          </w:tcPr>
          <w:p w14:paraId="6ECB39FD"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25</w:t>
            </w:r>
          </w:p>
        </w:tc>
        <w:tc>
          <w:tcPr>
            <w:tcW w:w="7088" w:type="dxa"/>
            <w:shd w:val="clear" w:color="auto" w:fill="F2F2F2" w:themeFill="background1" w:themeFillShade="F2"/>
            <w:vAlign w:val="center"/>
          </w:tcPr>
          <w:p w14:paraId="057C9EAB"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18DFAE10"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5825482B"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294E87D8"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54A8CB2B" w14:textId="77777777" w:rsidTr="0040349D">
        <w:trPr>
          <w:trHeight w:val="403"/>
        </w:trPr>
        <w:tc>
          <w:tcPr>
            <w:tcW w:w="562" w:type="dxa"/>
            <w:shd w:val="clear" w:color="auto" w:fill="F2F2F2" w:themeFill="background1" w:themeFillShade="F2"/>
            <w:vAlign w:val="center"/>
          </w:tcPr>
          <w:p w14:paraId="4D85D4C8"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26</w:t>
            </w:r>
          </w:p>
        </w:tc>
        <w:tc>
          <w:tcPr>
            <w:tcW w:w="7088" w:type="dxa"/>
            <w:shd w:val="clear" w:color="auto" w:fill="F2F2F2" w:themeFill="background1" w:themeFillShade="F2"/>
            <w:vAlign w:val="center"/>
          </w:tcPr>
          <w:p w14:paraId="2240E40F"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E79E067"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14A297CD"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3CA658C8" w14:textId="77777777" w:rsidR="0040349D" w:rsidRPr="006F542C" w:rsidRDefault="0040349D" w:rsidP="0040349D">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40349D" w:rsidRPr="006F542C" w14:paraId="540839E8" w14:textId="77777777" w:rsidTr="0040349D">
        <w:trPr>
          <w:trHeight w:val="403"/>
        </w:trPr>
        <w:tc>
          <w:tcPr>
            <w:tcW w:w="562" w:type="dxa"/>
            <w:shd w:val="clear" w:color="auto" w:fill="F2F2F2" w:themeFill="background1" w:themeFillShade="F2"/>
            <w:vAlign w:val="center"/>
          </w:tcPr>
          <w:p w14:paraId="6A871AA4" w14:textId="77777777" w:rsidR="0040349D" w:rsidRPr="006F542C" w:rsidRDefault="0040349D" w:rsidP="0040349D">
            <w:pPr>
              <w:autoSpaceDE w:val="0"/>
              <w:autoSpaceDN w:val="0"/>
              <w:adjustRightInd w:val="0"/>
              <w:jc w:val="center"/>
              <w:rPr>
                <w:rFonts w:ascii="Arial" w:hAnsi="Arial" w:cs="Arial"/>
              </w:rPr>
            </w:pPr>
            <w:r w:rsidRPr="006F542C">
              <w:rPr>
                <w:rFonts w:ascii="Arial" w:hAnsi="Arial" w:cs="Arial"/>
              </w:rPr>
              <w:t>27</w:t>
            </w:r>
          </w:p>
        </w:tc>
        <w:tc>
          <w:tcPr>
            <w:tcW w:w="9923" w:type="dxa"/>
            <w:gridSpan w:val="4"/>
            <w:shd w:val="clear" w:color="auto" w:fill="F2F2F2" w:themeFill="background1" w:themeFillShade="F2"/>
            <w:vAlign w:val="center"/>
          </w:tcPr>
          <w:p w14:paraId="5C16069A" w14:textId="77777777" w:rsidR="0040349D" w:rsidRPr="006F542C" w:rsidRDefault="0040349D" w:rsidP="0040349D">
            <w:pPr>
              <w:autoSpaceDE w:val="0"/>
              <w:autoSpaceDN w:val="0"/>
              <w:adjustRightInd w:val="0"/>
              <w:rPr>
                <w:rFonts w:ascii="Arial" w:hAnsi="Arial" w:cs="Arial"/>
              </w:rPr>
            </w:pPr>
            <w:r w:rsidRPr="006F542C">
              <w:rPr>
                <w:rFonts w:ascii="Arial" w:hAnsi="Arial" w:cs="Arial"/>
              </w:rPr>
              <w:t>If YES</w:t>
            </w:r>
            <w:r w:rsidRPr="006F542C">
              <w:rPr>
                <w:rFonts w:ascii="Arial" w:hAnsi="Arial" w:cs="Arial"/>
                <w:b/>
                <w:bCs/>
              </w:rPr>
              <w:t xml:space="preserve"> </w:t>
            </w:r>
            <w:r w:rsidRPr="006F542C">
              <w:rPr>
                <w:rFonts w:ascii="Arial" w:hAnsi="Arial" w:cs="Arial"/>
              </w:rPr>
              <w:t xml:space="preserve">to any question, please provide full details </w:t>
            </w:r>
          </w:p>
        </w:tc>
      </w:tr>
      <w:tr w:rsidR="0040349D" w:rsidRPr="006F542C" w14:paraId="508BC00A" w14:textId="77777777" w:rsidTr="0040349D">
        <w:trPr>
          <w:trHeight w:val="403"/>
        </w:trPr>
        <w:tc>
          <w:tcPr>
            <w:tcW w:w="562" w:type="dxa"/>
            <w:vAlign w:val="center"/>
          </w:tcPr>
          <w:p w14:paraId="5AA24BB3" w14:textId="77777777" w:rsidR="0040349D" w:rsidRPr="006F542C" w:rsidRDefault="0040349D" w:rsidP="0040349D">
            <w:pPr>
              <w:jc w:val="center"/>
              <w:rPr>
                <w:rFonts w:ascii="Arial" w:hAnsi="Arial" w:cs="Arial"/>
              </w:rPr>
            </w:pPr>
          </w:p>
        </w:tc>
        <w:tc>
          <w:tcPr>
            <w:tcW w:w="9923" w:type="dxa"/>
            <w:gridSpan w:val="4"/>
            <w:vAlign w:val="center"/>
          </w:tcPr>
          <w:p w14:paraId="1F3F0ABD" w14:textId="77777777" w:rsidR="0040349D" w:rsidRPr="006F542C" w:rsidRDefault="0040349D" w:rsidP="0040349D">
            <w:pPr>
              <w:autoSpaceDE w:val="0"/>
              <w:autoSpaceDN w:val="0"/>
              <w:adjustRightInd w:val="0"/>
              <w:rPr>
                <w:rFonts w:cs="Arial"/>
              </w:rPr>
            </w:pPr>
          </w:p>
        </w:tc>
      </w:tr>
    </w:tbl>
    <w:p w14:paraId="5AF78D1C" w14:textId="77777777" w:rsidR="003C3F7C" w:rsidRPr="006F542C" w:rsidRDefault="003C3F7C" w:rsidP="003C3F7C"/>
    <w:p w14:paraId="501AFB81" w14:textId="77777777" w:rsidR="003C3F7C" w:rsidRPr="006F542C" w:rsidRDefault="003C3F7C" w:rsidP="003C3F7C"/>
    <w:p w14:paraId="783D2EC1" w14:textId="77777777" w:rsidR="003C3F7C" w:rsidRPr="006F542C" w:rsidRDefault="003C3F7C" w:rsidP="003C3F7C">
      <w:pPr>
        <w:autoSpaceDE w:val="0"/>
        <w:autoSpaceDN w:val="0"/>
        <w:adjustRightInd w:val="0"/>
        <w:spacing w:after="240"/>
        <w:jc w:val="both"/>
        <w:rPr>
          <w:rFonts w:ascii="Arial" w:hAnsi="Arial" w:cs="Arial"/>
          <w:b/>
        </w:rPr>
      </w:pPr>
    </w:p>
    <w:p w14:paraId="5E378DEF" w14:textId="77777777" w:rsidR="003C3F7C" w:rsidRPr="006F542C" w:rsidRDefault="003C3F7C" w:rsidP="003C3F7C">
      <w:pPr>
        <w:rPr>
          <w:rFonts w:ascii="Arial" w:hAnsi="Arial" w:cs="Arial"/>
          <w:b/>
        </w:rPr>
      </w:pPr>
      <w:r w:rsidRPr="006F542C">
        <w:rPr>
          <w:rFonts w:ascii="Arial" w:hAnsi="Arial" w:cs="Arial"/>
          <w:b/>
        </w:rPr>
        <w:t>SECTION H: Anticipated Risks</w:t>
      </w:r>
    </w:p>
    <w:p w14:paraId="144CF25A" w14:textId="77777777" w:rsidR="003C3F7C" w:rsidRPr="006F542C" w:rsidRDefault="003C3F7C" w:rsidP="003C3F7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75"/>
        <w:gridCol w:w="3387"/>
        <w:gridCol w:w="850"/>
        <w:gridCol w:w="713"/>
      </w:tblGrid>
      <w:tr w:rsidR="003C3F7C" w:rsidRPr="006F542C" w14:paraId="7592CB1F" w14:textId="77777777" w:rsidTr="00D4437E">
        <w:tc>
          <w:tcPr>
            <w:tcW w:w="594" w:type="dxa"/>
            <w:tcBorders>
              <w:bottom w:val="single" w:sz="4" w:space="0" w:color="auto"/>
            </w:tcBorders>
            <w:shd w:val="clear" w:color="auto" w:fill="F2F2F2" w:themeFill="background1" w:themeFillShade="F2"/>
          </w:tcPr>
          <w:p w14:paraId="66FA2914" w14:textId="77777777" w:rsidR="003C3F7C" w:rsidRPr="006F542C" w:rsidRDefault="003C3F7C" w:rsidP="00D4437E">
            <w:pPr>
              <w:pStyle w:val="Heading1"/>
              <w:jc w:val="left"/>
              <w:rPr>
                <w:rFonts w:ascii="Arial" w:hAnsi="Arial" w:cs="Arial"/>
                <w:b w:val="0"/>
                <w:bCs w:val="0"/>
                <w:sz w:val="20"/>
                <w:szCs w:val="20"/>
              </w:rPr>
            </w:pPr>
          </w:p>
        </w:tc>
        <w:tc>
          <w:tcPr>
            <w:tcW w:w="9925" w:type="dxa"/>
            <w:gridSpan w:val="4"/>
            <w:tcBorders>
              <w:bottom w:val="single" w:sz="4" w:space="0" w:color="auto"/>
            </w:tcBorders>
            <w:shd w:val="clear" w:color="auto" w:fill="F2F2F2" w:themeFill="background1" w:themeFillShade="F2"/>
          </w:tcPr>
          <w:p w14:paraId="2606E1EC" w14:textId="77777777" w:rsidR="003C3F7C" w:rsidRPr="006F542C" w:rsidRDefault="003C3F7C" w:rsidP="00D4437E">
            <w:pPr>
              <w:pStyle w:val="Heading1"/>
              <w:jc w:val="left"/>
              <w:rPr>
                <w:rFonts w:ascii="Arial" w:hAnsi="Arial" w:cs="Arial"/>
                <w:sz w:val="20"/>
                <w:szCs w:val="20"/>
              </w:rPr>
            </w:pPr>
            <w:r w:rsidRPr="006F542C">
              <w:rPr>
                <w:rFonts w:ascii="Arial" w:hAnsi="Arial" w:cs="Arial"/>
                <w:sz w:val="20"/>
                <w:szCs w:val="20"/>
              </w:rPr>
              <w:br w:type="page"/>
              <w:t>Outline any anticipated risks</w:t>
            </w:r>
            <w:r w:rsidRPr="006F542C">
              <w:rPr>
                <w:rFonts w:ascii="Arial" w:eastAsia="SimSun" w:hAnsi="Arial" w:cs="Arial"/>
                <w:sz w:val="20"/>
                <w:szCs w:val="20"/>
                <w:lang w:eastAsia="zh-CN"/>
              </w:rPr>
              <w:t xml:space="preserve"> </w:t>
            </w:r>
            <w:r w:rsidRPr="006F542C">
              <w:rPr>
                <w:rFonts w:ascii="Arial" w:hAnsi="Arial" w:cs="Arial"/>
                <w:sz w:val="20"/>
                <w:szCs w:val="20"/>
              </w:rPr>
              <w:t xml:space="preserve">that may adversely affect any of the participants, the researchers and/or the University, and the steps that will be taken to address them. </w:t>
            </w:r>
          </w:p>
          <w:p w14:paraId="7115E5A9" w14:textId="77777777" w:rsidR="003C3F7C" w:rsidRPr="006F542C" w:rsidRDefault="003C3F7C" w:rsidP="00D4437E"/>
          <w:p w14:paraId="701876CF" w14:textId="77777777" w:rsidR="003C3F7C" w:rsidRPr="006F542C" w:rsidRDefault="003C3F7C" w:rsidP="00D4437E">
            <w:pPr>
              <w:rPr>
                <w:rFonts w:ascii="Arial" w:hAnsi="Arial" w:cs="Arial"/>
              </w:rPr>
            </w:pPr>
            <w:r w:rsidRPr="006F542C">
              <w:rPr>
                <w:rFonts w:ascii="Arial" w:hAnsi="Arial" w:cs="Arial"/>
              </w:rPr>
              <w:t xml:space="preserve">If you have completed a full risk assessment (for example as required by a laboratory, or external research collaborator) you may append that to this form.  </w:t>
            </w:r>
          </w:p>
        </w:tc>
      </w:tr>
      <w:tr w:rsidR="003C3F7C" w:rsidRPr="006F542C" w14:paraId="34DA993F" w14:textId="77777777" w:rsidTr="00D4437E">
        <w:tc>
          <w:tcPr>
            <w:tcW w:w="594" w:type="dxa"/>
            <w:shd w:val="clear" w:color="auto" w:fill="F2F2F2" w:themeFill="background1" w:themeFillShade="F2"/>
            <w:vAlign w:val="center"/>
          </w:tcPr>
          <w:p w14:paraId="1B876212" w14:textId="77777777" w:rsidR="003C3F7C" w:rsidRPr="006F542C" w:rsidRDefault="003C3F7C" w:rsidP="00D4437E">
            <w:pPr>
              <w:pStyle w:val="Heading1"/>
              <w:rPr>
                <w:rFonts w:ascii="Arial" w:hAnsi="Arial" w:cs="Arial"/>
                <w:b w:val="0"/>
                <w:bCs w:val="0"/>
                <w:sz w:val="20"/>
                <w:szCs w:val="20"/>
              </w:rPr>
            </w:pPr>
            <w:r w:rsidRPr="006F542C">
              <w:rPr>
                <w:rFonts w:ascii="Arial" w:hAnsi="Arial" w:cs="Arial"/>
                <w:b w:val="0"/>
                <w:bCs w:val="0"/>
                <w:sz w:val="20"/>
                <w:szCs w:val="20"/>
              </w:rPr>
              <w:t>1</w:t>
            </w:r>
          </w:p>
        </w:tc>
        <w:tc>
          <w:tcPr>
            <w:tcW w:w="8362" w:type="dxa"/>
            <w:gridSpan w:val="2"/>
            <w:shd w:val="clear" w:color="auto" w:fill="F2F2F2" w:themeFill="background1" w:themeFillShade="F2"/>
            <w:vAlign w:val="center"/>
          </w:tcPr>
          <w:p w14:paraId="33C9FF1E" w14:textId="77777777" w:rsidR="003C3F7C" w:rsidRPr="006F542C" w:rsidRDefault="003C3F7C" w:rsidP="00D4437E">
            <w:pPr>
              <w:pStyle w:val="Heading1"/>
              <w:jc w:val="left"/>
              <w:rPr>
                <w:rFonts w:ascii="Arial" w:hAnsi="Arial" w:cs="Arial"/>
                <w:sz w:val="20"/>
                <w:szCs w:val="20"/>
              </w:rPr>
            </w:pPr>
            <w:r w:rsidRPr="006F542C">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674CECAD" w14:textId="77777777" w:rsidR="003C3F7C" w:rsidRPr="006F542C" w:rsidRDefault="003C3F7C" w:rsidP="00D4437E">
            <w:pPr>
              <w:pStyle w:val="Heading1"/>
              <w:jc w:val="left"/>
              <w:rPr>
                <w:rFonts w:ascii="Arial" w:hAnsi="Arial" w:cs="Arial"/>
                <w:sz w:val="20"/>
                <w:szCs w:val="20"/>
              </w:rPr>
            </w:pPr>
            <w:r w:rsidRPr="006F542C">
              <w:rPr>
                <w:rFonts w:ascii="Arial" w:hAnsi="Arial" w:cs="Arial"/>
                <w:sz w:val="20"/>
                <w:szCs w:val="20"/>
              </w:rPr>
              <w:t xml:space="preserve">Yes </w:t>
            </w:r>
          </w:p>
        </w:tc>
        <w:tc>
          <w:tcPr>
            <w:tcW w:w="713" w:type="dxa"/>
            <w:tcBorders>
              <w:bottom w:val="single" w:sz="4" w:space="0" w:color="auto"/>
            </w:tcBorders>
            <w:shd w:val="clear" w:color="auto" w:fill="BFBFBF" w:themeFill="background1" w:themeFillShade="BF"/>
          </w:tcPr>
          <w:p w14:paraId="0D208D54" w14:textId="77777777" w:rsidR="003C3F7C" w:rsidRPr="006F542C" w:rsidRDefault="003C3F7C" w:rsidP="00D4437E">
            <w:pPr>
              <w:pStyle w:val="Heading1"/>
              <w:rPr>
                <w:rFonts w:ascii="Arial" w:hAnsi="Arial" w:cs="Arial"/>
                <w:sz w:val="20"/>
                <w:szCs w:val="20"/>
              </w:rPr>
            </w:pPr>
            <w:sdt>
              <w:sdtPr>
                <w:rPr>
                  <w:rFonts w:ascii="Arial" w:hAnsi="Arial" w:cs="Arial"/>
                  <w:b w:val="0"/>
                  <w:bCs w:val="0"/>
                  <w:sz w:val="20"/>
                  <w:szCs w:val="20"/>
                </w:rPr>
                <w:id w:val="-2006964611"/>
                <w14:checkbox>
                  <w14:checked w14:val="0"/>
                  <w14:checkedState w14:val="2612" w14:font="MS Gothic"/>
                  <w14:uncheckedState w14:val="2610" w14:font="MS Gothic"/>
                </w14:checkbox>
              </w:sdtPr>
              <w:sdtContent>
                <w:r w:rsidRPr="006F542C">
                  <w:rPr>
                    <w:rFonts w:ascii="MS Gothic" w:eastAsia="MS Gothic" w:hAnsi="MS Gothic" w:cs="Arial" w:hint="eastAsia"/>
                    <w:b w:val="0"/>
                    <w:bCs w:val="0"/>
                    <w:sz w:val="20"/>
                    <w:szCs w:val="20"/>
                  </w:rPr>
                  <w:t>☐</w:t>
                </w:r>
              </w:sdtContent>
            </w:sdt>
          </w:p>
        </w:tc>
      </w:tr>
      <w:tr w:rsidR="003C3F7C" w:rsidRPr="006F542C" w14:paraId="4921615E" w14:textId="77777777" w:rsidTr="00D4437E">
        <w:tc>
          <w:tcPr>
            <w:tcW w:w="594" w:type="dxa"/>
            <w:vAlign w:val="center"/>
          </w:tcPr>
          <w:p w14:paraId="4135D589" w14:textId="77777777" w:rsidR="003C3F7C" w:rsidRPr="006F542C" w:rsidRDefault="003C3F7C" w:rsidP="00D4437E">
            <w:pPr>
              <w:pStyle w:val="Heading1"/>
              <w:rPr>
                <w:rFonts w:ascii="Arial" w:hAnsi="Arial" w:cs="Arial"/>
                <w:b w:val="0"/>
                <w:bCs w:val="0"/>
                <w:sz w:val="20"/>
                <w:szCs w:val="20"/>
              </w:rPr>
            </w:pPr>
          </w:p>
        </w:tc>
        <w:tc>
          <w:tcPr>
            <w:tcW w:w="8362" w:type="dxa"/>
            <w:gridSpan w:val="2"/>
          </w:tcPr>
          <w:p w14:paraId="494DC5D5" w14:textId="77777777" w:rsidR="003C3F7C" w:rsidRPr="006F542C" w:rsidRDefault="003C3F7C" w:rsidP="00D4437E">
            <w:pPr>
              <w:pStyle w:val="Heading1"/>
              <w:jc w:val="left"/>
              <w:rPr>
                <w:rFonts w:ascii="Arial" w:hAnsi="Arial" w:cs="Arial"/>
                <w:sz w:val="20"/>
                <w:szCs w:val="20"/>
              </w:rPr>
            </w:pPr>
          </w:p>
        </w:tc>
        <w:tc>
          <w:tcPr>
            <w:tcW w:w="850" w:type="dxa"/>
            <w:tcBorders>
              <w:bottom w:val="single" w:sz="4" w:space="0" w:color="auto"/>
            </w:tcBorders>
            <w:shd w:val="clear" w:color="auto" w:fill="F2F2F2" w:themeFill="background1" w:themeFillShade="F2"/>
          </w:tcPr>
          <w:p w14:paraId="47AB46C8" w14:textId="77777777" w:rsidR="003C3F7C" w:rsidRPr="006F542C" w:rsidRDefault="003C3F7C" w:rsidP="00D4437E">
            <w:pPr>
              <w:pStyle w:val="Heading1"/>
              <w:jc w:val="left"/>
              <w:rPr>
                <w:rFonts w:ascii="Arial" w:hAnsi="Arial" w:cs="Arial"/>
                <w:sz w:val="20"/>
                <w:szCs w:val="20"/>
              </w:rPr>
            </w:pPr>
            <w:r w:rsidRPr="006F542C">
              <w:rPr>
                <w:rFonts w:ascii="Arial" w:hAnsi="Arial" w:cs="Arial"/>
                <w:sz w:val="20"/>
                <w:szCs w:val="20"/>
              </w:rPr>
              <w:t>No</w:t>
            </w:r>
          </w:p>
        </w:tc>
        <w:tc>
          <w:tcPr>
            <w:tcW w:w="713" w:type="dxa"/>
            <w:tcBorders>
              <w:bottom w:val="single" w:sz="4" w:space="0" w:color="auto"/>
            </w:tcBorders>
            <w:shd w:val="clear" w:color="auto" w:fill="BFBFBF" w:themeFill="background1" w:themeFillShade="BF"/>
          </w:tcPr>
          <w:p w14:paraId="10C74EA9" w14:textId="77777777" w:rsidR="003C3F7C" w:rsidRPr="006F542C" w:rsidRDefault="003C3F7C" w:rsidP="00D4437E">
            <w:pPr>
              <w:pStyle w:val="Heading1"/>
              <w:rPr>
                <w:rFonts w:ascii="Arial" w:hAnsi="Arial" w:cs="Arial"/>
                <w:b w:val="0"/>
                <w:bCs w:val="0"/>
                <w:sz w:val="20"/>
                <w:szCs w:val="20"/>
              </w:rPr>
            </w:pPr>
            <w:sdt>
              <w:sdtPr>
                <w:rPr>
                  <w:rFonts w:ascii="Arial" w:hAnsi="Arial" w:cs="Arial"/>
                  <w:b w:val="0"/>
                  <w:bCs w:val="0"/>
                  <w:sz w:val="20"/>
                  <w:szCs w:val="20"/>
                </w:rPr>
                <w:id w:val="-389729326"/>
                <w14:checkbox>
                  <w14:checked w14:val="1"/>
                  <w14:checkedState w14:val="2612" w14:font="MS Gothic"/>
                  <w14:uncheckedState w14:val="2610" w14:font="MS Gothic"/>
                </w14:checkbox>
              </w:sdtPr>
              <w:sdtContent>
                <w:r w:rsidRPr="006F542C">
                  <w:rPr>
                    <w:rFonts w:ascii="MS Gothic" w:eastAsia="MS Gothic" w:hAnsi="MS Gothic" w:cs="Arial" w:hint="eastAsia"/>
                    <w:b w:val="0"/>
                    <w:bCs w:val="0"/>
                    <w:sz w:val="20"/>
                    <w:szCs w:val="20"/>
                  </w:rPr>
                  <w:t>☒</w:t>
                </w:r>
              </w:sdtContent>
            </w:sdt>
          </w:p>
        </w:tc>
      </w:tr>
      <w:tr w:rsidR="003C3F7C" w:rsidRPr="006F542C" w14:paraId="420153E5" w14:textId="77777777" w:rsidTr="00D4437E">
        <w:tc>
          <w:tcPr>
            <w:tcW w:w="594" w:type="dxa"/>
            <w:tcBorders>
              <w:bottom w:val="single" w:sz="4" w:space="0" w:color="auto"/>
            </w:tcBorders>
            <w:shd w:val="clear" w:color="auto" w:fill="F2F2F2" w:themeFill="background1" w:themeFillShade="F2"/>
            <w:vAlign w:val="center"/>
          </w:tcPr>
          <w:p w14:paraId="20A120ED" w14:textId="77777777" w:rsidR="003C3F7C" w:rsidRPr="006F542C" w:rsidRDefault="003C3F7C" w:rsidP="00D4437E">
            <w:pPr>
              <w:jc w:val="center"/>
              <w:rPr>
                <w:rFonts w:ascii="Arial" w:hAnsi="Arial" w:cs="Arial"/>
              </w:rPr>
            </w:pPr>
            <w:r w:rsidRPr="006F542C">
              <w:rPr>
                <w:rFonts w:ascii="Arial" w:hAnsi="Arial" w:cs="Arial"/>
              </w:rPr>
              <w:t>2</w:t>
            </w:r>
          </w:p>
        </w:tc>
        <w:tc>
          <w:tcPr>
            <w:tcW w:w="9925" w:type="dxa"/>
            <w:gridSpan w:val="4"/>
            <w:tcBorders>
              <w:bottom w:val="single" w:sz="4" w:space="0" w:color="auto"/>
            </w:tcBorders>
            <w:shd w:val="clear" w:color="auto" w:fill="F2F2F2" w:themeFill="background1" w:themeFillShade="F2"/>
          </w:tcPr>
          <w:p w14:paraId="6078EC67" w14:textId="77777777" w:rsidR="003C3F7C" w:rsidRPr="006F542C" w:rsidRDefault="003C3F7C" w:rsidP="00D4437E">
            <w:pPr>
              <w:rPr>
                <w:rFonts w:ascii="Arial" w:hAnsi="Arial" w:cs="Arial"/>
              </w:rPr>
            </w:pPr>
            <w:r w:rsidRPr="006F542C">
              <w:rPr>
                <w:rFonts w:ascii="Arial" w:hAnsi="Arial" w:cs="Arial"/>
                <w:b/>
              </w:rPr>
              <w:t>Risks to participants</w:t>
            </w:r>
          </w:p>
          <w:p w14:paraId="1A121020" w14:textId="77777777" w:rsidR="003C3F7C" w:rsidRPr="006F542C" w:rsidRDefault="003C3F7C" w:rsidP="00D4437E">
            <w:pPr>
              <w:rPr>
                <w:rFonts w:ascii="Arial" w:hAnsi="Arial" w:cs="Arial"/>
                <w:b/>
              </w:rPr>
            </w:pPr>
            <w:r w:rsidRPr="006F542C">
              <w:rPr>
                <w:rFonts w:ascii="Arial" w:hAnsi="Arial" w:cs="Arial"/>
              </w:rPr>
              <w:lastRenderedPageBreak/>
              <w:t>For example: sector-specific health &amp; safety, emotional distress, financial disclosure, physical harm, transfer of personal data, sensitive organisational information</w:t>
            </w:r>
          </w:p>
        </w:tc>
      </w:tr>
      <w:tr w:rsidR="003C3F7C" w:rsidRPr="006F542C" w14:paraId="0AAAEB9D" w14:textId="77777777" w:rsidTr="00D4437E">
        <w:tc>
          <w:tcPr>
            <w:tcW w:w="594" w:type="dxa"/>
            <w:tcBorders>
              <w:top w:val="single" w:sz="4" w:space="0" w:color="auto"/>
              <w:bottom w:val="single" w:sz="4" w:space="0" w:color="auto"/>
            </w:tcBorders>
            <w:vAlign w:val="center"/>
          </w:tcPr>
          <w:p w14:paraId="47FC61D7" w14:textId="77777777" w:rsidR="003C3F7C" w:rsidRPr="006F542C" w:rsidRDefault="003C3F7C" w:rsidP="00D4437E">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3842534B" w14:textId="77777777" w:rsidR="003C3F7C" w:rsidRDefault="003C3F7C" w:rsidP="00D4437E">
            <w:pPr>
              <w:autoSpaceDE w:val="0"/>
              <w:autoSpaceDN w:val="0"/>
              <w:adjustRightInd w:val="0"/>
              <w:rPr>
                <w:rFonts w:ascii="Arial" w:hAnsi="Arial" w:cs="Arial"/>
              </w:rPr>
            </w:pPr>
            <w:r w:rsidRPr="006F542C">
              <w:rPr>
                <w:rFonts w:ascii="Arial" w:hAnsi="Arial" w:cs="Arial"/>
              </w:rPr>
              <w:t>Risk to participants:</w:t>
            </w:r>
          </w:p>
          <w:p w14:paraId="63822415" w14:textId="77777777" w:rsidR="003C3F7C" w:rsidRPr="006F542C" w:rsidRDefault="003C3F7C" w:rsidP="00D4437E">
            <w:pPr>
              <w:autoSpaceDE w:val="0"/>
              <w:autoSpaceDN w:val="0"/>
              <w:adjustRightInd w:val="0"/>
              <w:rPr>
                <w:rFonts w:ascii="Arial" w:hAnsi="Arial" w:cs="Arial"/>
              </w:rPr>
            </w:pPr>
          </w:p>
          <w:p w14:paraId="12AF308B" w14:textId="77777777" w:rsidR="003C3F7C" w:rsidRPr="006F542C" w:rsidRDefault="003C3F7C" w:rsidP="00F62637">
            <w:pPr>
              <w:pStyle w:val="ListParagraph"/>
              <w:numPr>
                <w:ilvl w:val="0"/>
                <w:numId w:val="10"/>
              </w:numPr>
              <w:rPr>
                <w:rFonts w:ascii="Arial" w:eastAsia="Arial" w:hAnsi="Arial" w:cs="Arial"/>
                <w:sz w:val="20"/>
                <w:szCs w:val="20"/>
              </w:rPr>
            </w:pPr>
            <w:r w:rsidRPr="006F542C">
              <w:rPr>
                <w:rFonts w:ascii="Arial" w:eastAsia="Arial" w:hAnsi="Arial" w:cs="Arial"/>
                <w:sz w:val="20"/>
                <w:szCs w:val="20"/>
              </w:rPr>
              <w:t>Participants may be concerned with having to speak about their own experiences with negative health related behaviours.</w:t>
            </w:r>
          </w:p>
          <w:p w14:paraId="65E60216" w14:textId="77777777" w:rsidR="003C3F7C" w:rsidRPr="006F542C" w:rsidRDefault="003C3F7C" w:rsidP="00D4437E">
            <w:pPr>
              <w:rPr>
                <w:rFonts w:ascii="Calibri" w:eastAsia="Calibri" w:hAnsi="Calibri"/>
              </w:rPr>
            </w:pPr>
          </w:p>
          <w:p w14:paraId="43EAEBAC" w14:textId="77777777" w:rsidR="003C3F7C" w:rsidRPr="006F542C" w:rsidRDefault="003C3F7C" w:rsidP="00D4437E">
            <w:pPr>
              <w:rPr>
                <w:rFonts w:ascii="Calibri" w:eastAsia="Calibri" w:hAnsi="Calibri"/>
              </w:rPr>
            </w:pPr>
          </w:p>
          <w:p w14:paraId="265FEB9F" w14:textId="77777777" w:rsidR="003C3F7C" w:rsidRPr="006F542C" w:rsidRDefault="003C3F7C" w:rsidP="00D4437E">
            <w:pPr>
              <w:rPr>
                <w:rFonts w:ascii="Calibri" w:eastAsia="Calibri" w:hAnsi="Calibri"/>
              </w:rPr>
            </w:pPr>
          </w:p>
          <w:p w14:paraId="48DEE6D6" w14:textId="77777777" w:rsidR="003C3F7C" w:rsidRPr="006F542C" w:rsidRDefault="003C3F7C" w:rsidP="00D4437E">
            <w:pPr>
              <w:rPr>
                <w:rFonts w:ascii="Calibri" w:eastAsia="Calibri" w:hAnsi="Calibri"/>
              </w:rPr>
            </w:pPr>
          </w:p>
          <w:p w14:paraId="2A4A82CD" w14:textId="77777777" w:rsidR="003C3F7C" w:rsidRPr="006F542C" w:rsidRDefault="003C3F7C" w:rsidP="00D4437E">
            <w:pPr>
              <w:rPr>
                <w:rFonts w:ascii="Calibri" w:eastAsia="Calibri" w:hAnsi="Calibri"/>
              </w:rPr>
            </w:pPr>
          </w:p>
          <w:p w14:paraId="0788AAE6" w14:textId="77777777" w:rsidR="003C3F7C" w:rsidRPr="006F542C" w:rsidRDefault="003C3F7C" w:rsidP="00D4437E">
            <w:pPr>
              <w:rPr>
                <w:rFonts w:ascii="Calibri" w:eastAsia="Calibri" w:hAnsi="Calibri"/>
              </w:rPr>
            </w:pPr>
          </w:p>
          <w:p w14:paraId="2110E46A" w14:textId="77777777" w:rsidR="003C3F7C" w:rsidRPr="006F542C" w:rsidRDefault="003C3F7C" w:rsidP="00D4437E">
            <w:pPr>
              <w:rPr>
                <w:rFonts w:ascii="Calibri" w:eastAsia="Calibri" w:hAnsi="Calibri"/>
              </w:rPr>
            </w:pPr>
          </w:p>
          <w:p w14:paraId="20178C74" w14:textId="77777777" w:rsidR="003C3F7C" w:rsidRPr="006F542C" w:rsidRDefault="003C3F7C" w:rsidP="00D4437E">
            <w:pPr>
              <w:rPr>
                <w:rFonts w:ascii="Calibri" w:eastAsia="Calibri" w:hAnsi="Calibri"/>
              </w:rPr>
            </w:pPr>
          </w:p>
          <w:p w14:paraId="4273FEBB" w14:textId="77777777" w:rsidR="003C3F7C" w:rsidRPr="006F542C" w:rsidRDefault="003C3F7C" w:rsidP="00D4437E">
            <w:pPr>
              <w:rPr>
                <w:rFonts w:ascii="Calibri" w:eastAsia="Calibri" w:hAnsi="Calibri"/>
              </w:rPr>
            </w:pPr>
          </w:p>
          <w:p w14:paraId="7700156F" w14:textId="77777777" w:rsidR="003C3F7C" w:rsidRPr="006F542C" w:rsidRDefault="003C3F7C" w:rsidP="00D4437E">
            <w:pPr>
              <w:rPr>
                <w:rFonts w:ascii="Calibri" w:eastAsia="Calibri" w:hAnsi="Calibri"/>
              </w:rPr>
            </w:pPr>
          </w:p>
          <w:p w14:paraId="59434ACB" w14:textId="77777777" w:rsidR="003C3F7C" w:rsidRPr="006F542C" w:rsidRDefault="003C3F7C" w:rsidP="00D4437E">
            <w:pPr>
              <w:rPr>
                <w:rFonts w:ascii="Calibri" w:eastAsia="Calibri" w:hAnsi="Calibri"/>
              </w:rPr>
            </w:pPr>
          </w:p>
          <w:p w14:paraId="0599372D" w14:textId="77777777" w:rsidR="003C3F7C" w:rsidRDefault="003C3F7C" w:rsidP="00D4437E">
            <w:pPr>
              <w:rPr>
                <w:rFonts w:ascii="Calibri" w:eastAsia="Calibri" w:hAnsi="Calibri"/>
              </w:rPr>
            </w:pPr>
          </w:p>
          <w:p w14:paraId="61E65C43" w14:textId="77777777" w:rsidR="003C3F7C" w:rsidRDefault="003C3F7C" w:rsidP="00D4437E">
            <w:pPr>
              <w:rPr>
                <w:rFonts w:ascii="Calibri" w:eastAsia="Calibri" w:hAnsi="Calibri"/>
              </w:rPr>
            </w:pPr>
          </w:p>
          <w:p w14:paraId="5D6E68E7" w14:textId="77777777" w:rsidR="003C3F7C" w:rsidRDefault="003C3F7C" w:rsidP="00D4437E">
            <w:pPr>
              <w:rPr>
                <w:rFonts w:ascii="Calibri" w:eastAsia="Calibri" w:hAnsi="Calibri"/>
              </w:rPr>
            </w:pPr>
          </w:p>
          <w:p w14:paraId="6FBB5BB4" w14:textId="77777777" w:rsidR="003C3F7C" w:rsidRDefault="003C3F7C" w:rsidP="00D4437E">
            <w:pPr>
              <w:rPr>
                <w:rFonts w:ascii="Calibri" w:eastAsia="Calibri" w:hAnsi="Calibri"/>
              </w:rPr>
            </w:pPr>
          </w:p>
          <w:p w14:paraId="01B9F6EA" w14:textId="77777777" w:rsidR="003C3F7C" w:rsidRPr="006F542C" w:rsidRDefault="003C3F7C" w:rsidP="00D4437E">
            <w:pPr>
              <w:rPr>
                <w:rFonts w:ascii="Calibri" w:eastAsia="Calibri" w:hAnsi="Calibri"/>
              </w:rPr>
            </w:pPr>
          </w:p>
          <w:p w14:paraId="56421F7C" w14:textId="77777777" w:rsidR="003C3F7C" w:rsidRPr="006F542C" w:rsidRDefault="003C3F7C" w:rsidP="00D4437E">
            <w:pPr>
              <w:rPr>
                <w:rFonts w:ascii="Calibri" w:eastAsia="Calibri" w:hAnsi="Calibri"/>
              </w:rPr>
            </w:pPr>
          </w:p>
          <w:p w14:paraId="41BEC5E5" w14:textId="77777777" w:rsidR="003C3F7C" w:rsidRPr="006F542C" w:rsidRDefault="003C3F7C" w:rsidP="00F62637">
            <w:pPr>
              <w:pStyle w:val="ListParagraph"/>
              <w:numPr>
                <w:ilvl w:val="0"/>
                <w:numId w:val="10"/>
              </w:numPr>
              <w:rPr>
                <w:rFonts w:ascii="Arial" w:eastAsia="Arial" w:hAnsi="Arial" w:cs="Arial"/>
                <w:sz w:val="20"/>
                <w:szCs w:val="20"/>
              </w:rPr>
            </w:pPr>
            <w:r w:rsidRPr="006F542C">
              <w:rPr>
                <w:rFonts w:ascii="Arial" w:eastAsia="Arial" w:hAnsi="Arial" w:cs="Arial"/>
                <w:sz w:val="20"/>
                <w:szCs w:val="20"/>
              </w:rPr>
              <w:t>Due to the nature of the task</w:t>
            </w:r>
            <w:r>
              <w:rPr>
                <w:rFonts w:ascii="Arial" w:eastAsia="Arial" w:hAnsi="Arial" w:cs="Arial"/>
                <w:sz w:val="20"/>
                <w:szCs w:val="20"/>
              </w:rPr>
              <w:t>,</w:t>
            </w:r>
            <w:r w:rsidRPr="006F542C">
              <w:rPr>
                <w:rFonts w:ascii="Arial" w:eastAsia="Arial" w:hAnsi="Arial" w:cs="Arial"/>
                <w:sz w:val="20"/>
                <w:szCs w:val="20"/>
              </w:rPr>
              <w:t xml:space="preserve"> participants may feel coerced into participating in the study</w:t>
            </w:r>
            <w:r>
              <w:rPr>
                <w:rFonts w:ascii="Arial" w:eastAsia="Arial" w:hAnsi="Arial" w:cs="Arial"/>
                <w:sz w:val="20"/>
                <w:szCs w:val="20"/>
              </w:rPr>
              <w:t xml:space="preserve"> </w:t>
            </w:r>
            <w:r w:rsidRPr="006F542C">
              <w:rPr>
                <w:rFonts w:ascii="Arial" w:eastAsia="Arial" w:hAnsi="Arial" w:cs="Arial"/>
                <w:sz w:val="20"/>
                <w:szCs w:val="20"/>
              </w:rPr>
              <w:t>by peers</w:t>
            </w:r>
            <w:r>
              <w:rPr>
                <w:rFonts w:ascii="Arial" w:eastAsia="Arial" w:hAnsi="Arial" w:cs="Arial"/>
                <w:sz w:val="20"/>
                <w:szCs w:val="20"/>
              </w:rPr>
              <w:t>, or by us as both the researchers and fellow students.</w:t>
            </w:r>
            <w:r w:rsidRPr="006F542C">
              <w:rPr>
                <w:rFonts w:ascii="Arial" w:eastAsia="Arial" w:hAnsi="Arial" w:cs="Arial"/>
                <w:sz w:val="20"/>
                <w:szCs w:val="20"/>
              </w:rPr>
              <w:t xml:space="preserve"> </w:t>
            </w:r>
          </w:p>
          <w:p w14:paraId="4EBAB79C" w14:textId="77777777" w:rsidR="003C3F7C" w:rsidRPr="006F542C" w:rsidRDefault="003C3F7C" w:rsidP="00D4437E">
            <w:pPr>
              <w:rPr>
                <w:rFonts w:ascii="Calibri" w:eastAsia="Calibri" w:hAnsi="Calibri"/>
              </w:rPr>
            </w:pPr>
          </w:p>
          <w:p w14:paraId="6C22B835" w14:textId="77777777" w:rsidR="003C3F7C" w:rsidRPr="006F542C" w:rsidRDefault="003C3F7C" w:rsidP="00D4437E">
            <w:pPr>
              <w:rPr>
                <w:rFonts w:ascii="Arial" w:hAnsi="Arial" w:cs="Arial"/>
              </w:rPr>
            </w:pPr>
          </w:p>
          <w:p w14:paraId="0B01AF9C" w14:textId="77777777" w:rsidR="003C3F7C" w:rsidRPr="006F542C" w:rsidRDefault="003C3F7C" w:rsidP="00D4437E">
            <w:pPr>
              <w:rPr>
                <w:rFonts w:ascii="Arial" w:hAnsi="Arial" w:cs="Arial"/>
              </w:rPr>
            </w:pPr>
          </w:p>
          <w:p w14:paraId="5ABAABF1" w14:textId="77777777" w:rsidR="003C3F7C" w:rsidRDefault="003C3F7C" w:rsidP="00D4437E">
            <w:pPr>
              <w:autoSpaceDE w:val="0"/>
              <w:autoSpaceDN w:val="0"/>
              <w:adjustRightInd w:val="0"/>
              <w:rPr>
                <w:rFonts w:ascii="Arial" w:hAnsi="Arial" w:cs="Arial"/>
              </w:rPr>
            </w:pPr>
          </w:p>
          <w:p w14:paraId="46632633" w14:textId="77777777" w:rsidR="003C3F7C" w:rsidRDefault="003C3F7C" w:rsidP="00D4437E">
            <w:pPr>
              <w:autoSpaceDE w:val="0"/>
              <w:autoSpaceDN w:val="0"/>
              <w:adjustRightInd w:val="0"/>
              <w:rPr>
                <w:rFonts w:ascii="Arial" w:hAnsi="Arial" w:cs="Arial"/>
              </w:rPr>
            </w:pPr>
          </w:p>
          <w:p w14:paraId="64BD50B6" w14:textId="77777777" w:rsidR="003C3F7C" w:rsidRDefault="003C3F7C" w:rsidP="00D4437E">
            <w:pPr>
              <w:autoSpaceDE w:val="0"/>
              <w:autoSpaceDN w:val="0"/>
              <w:adjustRightInd w:val="0"/>
              <w:rPr>
                <w:rFonts w:ascii="Arial" w:hAnsi="Arial" w:cs="Arial"/>
              </w:rPr>
            </w:pPr>
          </w:p>
          <w:p w14:paraId="4DCE3C52" w14:textId="77777777" w:rsidR="003C3F7C" w:rsidRDefault="003C3F7C" w:rsidP="00D4437E">
            <w:pPr>
              <w:autoSpaceDE w:val="0"/>
              <w:autoSpaceDN w:val="0"/>
              <w:adjustRightInd w:val="0"/>
              <w:rPr>
                <w:rFonts w:ascii="Arial" w:hAnsi="Arial" w:cs="Arial"/>
              </w:rPr>
            </w:pPr>
          </w:p>
          <w:p w14:paraId="7BECE655" w14:textId="77777777" w:rsidR="003C3F7C" w:rsidRDefault="003C3F7C" w:rsidP="00D4437E">
            <w:pPr>
              <w:autoSpaceDE w:val="0"/>
              <w:autoSpaceDN w:val="0"/>
              <w:adjustRightInd w:val="0"/>
              <w:rPr>
                <w:rFonts w:ascii="Arial" w:hAnsi="Arial" w:cs="Arial"/>
              </w:rPr>
            </w:pPr>
          </w:p>
          <w:p w14:paraId="4A4D5532" w14:textId="77777777" w:rsidR="003C3F7C" w:rsidRDefault="003C3F7C" w:rsidP="00D4437E">
            <w:pPr>
              <w:autoSpaceDE w:val="0"/>
              <w:autoSpaceDN w:val="0"/>
              <w:adjustRightInd w:val="0"/>
              <w:rPr>
                <w:rFonts w:ascii="Arial" w:hAnsi="Arial" w:cs="Arial"/>
              </w:rPr>
            </w:pPr>
          </w:p>
          <w:p w14:paraId="13CA44FF" w14:textId="77777777" w:rsidR="003C3F7C" w:rsidRDefault="003C3F7C" w:rsidP="00D4437E">
            <w:pPr>
              <w:autoSpaceDE w:val="0"/>
              <w:autoSpaceDN w:val="0"/>
              <w:adjustRightInd w:val="0"/>
              <w:rPr>
                <w:rFonts w:ascii="Arial" w:hAnsi="Arial" w:cs="Arial"/>
              </w:rPr>
            </w:pPr>
          </w:p>
          <w:p w14:paraId="51C59858" w14:textId="77777777" w:rsidR="003C3F7C" w:rsidRDefault="003C3F7C" w:rsidP="00D4437E">
            <w:pPr>
              <w:autoSpaceDE w:val="0"/>
              <w:autoSpaceDN w:val="0"/>
              <w:adjustRightInd w:val="0"/>
              <w:rPr>
                <w:rFonts w:ascii="Arial" w:hAnsi="Arial" w:cs="Arial"/>
              </w:rPr>
            </w:pPr>
          </w:p>
          <w:p w14:paraId="24723A2B" w14:textId="77777777" w:rsidR="003C3F7C" w:rsidRPr="00667B77" w:rsidRDefault="003C3F7C" w:rsidP="00F62637">
            <w:pPr>
              <w:pStyle w:val="ListParagraph"/>
              <w:numPr>
                <w:ilvl w:val="0"/>
                <w:numId w:val="10"/>
              </w:numPr>
              <w:autoSpaceDE w:val="0"/>
              <w:autoSpaceDN w:val="0"/>
              <w:adjustRightInd w:val="0"/>
              <w:rPr>
                <w:rFonts w:ascii="Arial" w:hAnsi="Arial" w:cs="Arial"/>
              </w:rPr>
            </w:pPr>
            <w:r>
              <w:rPr>
                <w:rFonts w:ascii="Arial" w:hAnsi="Arial" w:cs="Arial"/>
                <w:sz w:val="20"/>
                <w:szCs w:val="20"/>
              </w:rPr>
              <w:t xml:space="preserve">At times, participants may feel emotionally distressed by the content of the campaigns we wish to demonstrate. </w:t>
            </w:r>
          </w:p>
          <w:p w14:paraId="4D2E4110" w14:textId="77777777" w:rsidR="003C3F7C" w:rsidRPr="003F6946" w:rsidRDefault="003C3F7C" w:rsidP="00D4437E">
            <w:pPr>
              <w:pStyle w:val="ListParagraph"/>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0282DA8F" w14:textId="77777777" w:rsidR="003C3F7C" w:rsidRDefault="003C3F7C" w:rsidP="00D4437E">
            <w:pPr>
              <w:autoSpaceDE w:val="0"/>
              <w:autoSpaceDN w:val="0"/>
              <w:adjustRightInd w:val="0"/>
              <w:rPr>
                <w:rFonts w:ascii="Arial" w:hAnsi="Arial" w:cs="Arial"/>
                <w:i/>
              </w:rPr>
            </w:pPr>
            <w:r w:rsidRPr="006F542C">
              <w:rPr>
                <w:rFonts w:ascii="Arial" w:hAnsi="Arial" w:cs="Arial"/>
                <w:i/>
              </w:rPr>
              <w:lastRenderedPageBreak/>
              <w:t>How you will mitigate the risk to participants:</w:t>
            </w:r>
          </w:p>
          <w:p w14:paraId="710747F5" w14:textId="77777777" w:rsidR="003C3F7C" w:rsidRPr="006F542C" w:rsidRDefault="003C3F7C" w:rsidP="00D4437E">
            <w:pPr>
              <w:autoSpaceDE w:val="0"/>
              <w:autoSpaceDN w:val="0"/>
              <w:adjustRightInd w:val="0"/>
              <w:rPr>
                <w:rFonts w:ascii="Arial" w:hAnsi="Arial" w:cs="Arial"/>
                <w:i/>
              </w:rPr>
            </w:pPr>
          </w:p>
          <w:p w14:paraId="3F60820F" w14:textId="77777777" w:rsidR="003C3F7C" w:rsidRPr="007A27D1" w:rsidRDefault="003C3F7C" w:rsidP="00F62637">
            <w:pPr>
              <w:pStyle w:val="ListParagraph"/>
              <w:numPr>
                <w:ilvl w:val="0"/>
                <w:numId w:val="9"/>
              </w:numPr>
              <w:rPr>
                <w:rFonts w:ascii="Arial" w:eastAsia="Arial" w:hAnsi="Arial" w:cs="Arial"/>
                <w:i/>
                <w:iCs/>
                <w:sz w:val="20"/>
                <w:szCs w:val="20"/>
              </w:rPr>
            </w:pPr>
            <w:r>
              <w:rPr>
                <w:rFonts w:ascii="Arial" w:eastAsia="Arial" w:hAnsi="Arial" w:cs="Arial"/>
                <w:sz w:val="20"/>
                <w:szCs w:val="20"/>
              </w:rPr>
              <w:t>I</w:t>
            </w:r>
            <w:r w:rsidRPr="007A27D1">
              <w:rPr>
                <w:rFonts w:ascii="Arial" w:eastAsia="Arial" w:hAnsi="Arial" w:cs="Arial"/>
                <w:sz w:val="20"/>
                <w:szCs w:val="20"/>
              </w:rPr>
              <w:t xml:space="preserve">n line with BPS ethical guidelines (2018), participants will be made aware of the nature of the study and that it involves a discussion of mass media campaigns and negative health related behaviours, prior to consenting to participate in the study. We will disclose that if participants do not feel comfortable </w:t>
            </w:r>
            <w:r>
              <w:rPr>
                <w:rFonts w:ascii="Arial" w:eastAsia="Arial" w:hAnsi="Arial" w:cs="Arial"/>
                <w:sz w:val="20"/>
                <w:szCs w:val="20"/>
              </w:rPr>
              <w:t>discussing such</w:t>
            </w:r>
            <w:r w:rsidRPr="007A27D1">
              <w:rPr>
                <w:rFonts w:ascii="Arial" w:eastAsia="Arial" w:hAnsi="Arial" w:cs="Arial"/>
                <w:sz w:val="20"/>
                <w:szCs w:val="20"/>
              </w:rPr>
              <w:t xml:space="preserve"> information, then they are advised not to take part in the study. They will also be informed of their right to withdraw at any point before or during the study without penalty, if they feel they would prefer not to continue. They will also be provided with our contact details should they wish to ask any questions or raise any concerns. Participants will also be informed that codes will be assigned in place of their names, and once a transcription of the audio recording has been completed, the recording will be destroyed</w:t>
            </w:r>
            <w:r>
              <w:rPr>
                <w:rFonts w:ascii="Arial" w:eastAsia="Arial" w:hAnsi="Arial" w:cs="Arial"/>
                <w:sz w:val="20"/>
                <w:szCs w:val="20"/>
              </w:rPr>
              <w:t xml:space="preserve">, and the remaining data will be anonymous and stored confidentially.  </w:t>
            </w:r>
          </w:p>
          <w:p w14:paraId="746A542F" w14:textId="77777777" w:rsidR="003C3F7C" w:rsidRPr="007A27D1" w:rsidRDefault="003C3F7C" w:rsidP="00D4437E">
            <w:pPr>
              <w:pStyle w:val="ListParagraph"/>
              <w:rPr>
                <w:rFonts w:ascii="Arial" w:eastAsia="Arial" w:hAnsi="Arial" w:cs="Arial"/>
                <w:i/>
                <w:iCs/>
                <w:sz w:val="20"/>
                <w:szCs w:val="20"/>
              </w:rPr>
            </w:pPr>
          </w:p>
          <w:p w14:paraId="2E2C8E01" w14:textId="77777777" w:rsidR="003C3F7C" w:rsidRPr="00E42A22" w:rsidRDefault="003C3F7C" w:rsidP="00F62637">
            <w:pPr>
              <w:pStyle w:val="ListParagraph"/>
              <w:numPr>
                <w:ilvl w:val="0"/>
                <w:numId w:val="9"/>
              </w:numPr>
              <w:rPr>
                <w:rFonts w:ascii="Arial" w:eastAsia="Arial" w:hAnsi="Arial" w:cs="Arial"/>
                <w:sz w:val="20"/>
                <w:szCs w:val="20"/>
              </w:rPr>
            </w:pPr>
            <w:r>
              <w:rPr>
                <w:rFonts w:ascii="Arial" w:eastAsia="Arial" w:hAnsi="Arial" w:cs="Arial"/>
                <w:sz w:val="20"/>
                <w:szCs w:val="20"/>
              </w:rPr>
              <w:t>We</w:t>
            </w:r>
            <w:r w:rsidRPr="006F542C">
              <w:rPr>
                <w:rFonts w:ascii="Arial" w:eastAsia="Arial" w:hAnsi="Arial" w:cs="Arial"/>
                <w:sz w:val="20"/>
                <w:szCs w:val="20"/>
              </w:rPr>
              <w:t xml:space="preserve"> will clearly verbalise information prior to the collection of the data to reassure that no coercion is involved. Each student will be informed of their rights as participants and the </w:t>
            </w:r>
            <w:r w:rsidRPr="00E42A22">
              <w:rPr>
                <w:rFonts w:ascii="Arial" w:eastAsia="Arial" w:hAnsi="Arial" w:cs="Arial"/>
                <w:sz w:val="20"/>
                <w:szCs w:val="20"/>
              </w:rPr>
              <w:t xml:space="preserve">verbalised information will highlight that participation in the study will have no impact on their academic progress. They will also be informed that there is no right or wrong answer </w:t>
            </w:r>
            <w:r>
              <w:rPr>
                <w:rFonts w:ascii="Arial" w:eastAsia="Arial" w:hAnsi="Arial" w:cs="Arial"/>
                <w:sz w:val="20"/>
                <w:szCs w:val="20"/>
              </w:rPr>
              <w:t xml:space="preserve">when discussing the questions. </w:t>
            </w:r>
            <w:r w:rsidRPr="00E42A22">
              <w:rPr>
                <w:rFonts w:ascii="Arial" w:eastAsia="Arial" w:hAnsi="Arial" w:cs="Arial"/>
                <w:sz w:val="20"/>
                <w:szCs w:val="20"/>
              </w:rPr>
              <w:t xml:space="preserve">Participants will be fully debriefed following </w:t>
            </w:r>
            <w:r>
              <w:rPr>
                <w:rFonts w:ascii="Arial" w:eastAsia="Arial" w:hAnsi="Arial" w:cs="Arial"/>
                <w:sz w:val="20"/>
                <w:szCs w:val="20"/>
              </w:rPr>
              <w:t>the focus group</w:t>
            </w:r>
            <w:r w:rsidRPr="00E42A22">
              <w:rPr>
                <w:rFonts w:ascii="Arial" w:eastAsia="Arial" w:hAnsi="Arial" w:cs="Arial"/>
                <w:sz w:val="20"/>
                <w:szCs w:val="20"/>
              </w:rPr>
              <w:t xml:space="preserve"> which will highlight the aim of the study, their rights as </w:t>
            </w:r>
            <w:r>
              <w:rPr>
                <w:rFonts w:ascii="Arial" w:eastAsia="Arial" w:hAnsi="Arial" w:cs="Arial"/>
                <w:sz w:val="20"/>
                <w:szCs w:val="20"/>
              </w:rPr>
              <w:t xml:space="preserve">participants, </w:t>
            </w:r>
            <w:r w:rsidRPr="00E42A22">
              <w:rPr>
                <w:rFonts w:ascii="Arial" w:eastAsia="Arial" w:hAnsi="Arial" w:cs="Arial"/>
                <w:sz w:val="20"/>
                <w:szCs w:val="20"/>
              </w:rPr>
              <w:t xml:space="preserve">including the right to withdraw their data. </w:t>
            </w:r>
            <w:r w:rsidRPr="00E42A22">
              <w:rPr>
                <w:rFonts w:ascii="Arial" w:eastAsia="Arial" w:hAnsi="Arial" w:cs="Arial"/>
                <w:sz w:val="21"/>
                <w:szCs w:val="21"/>
              </w:rPr>
              <w:t xml:space="preserve"> </w:t>
            </w:r>
          </w:p>
          <w:p w14:paraId="7E508ACF" w14:textId="77777777" w:rsidR="003C3F7C" w:rsidRPr="006F542C" w:rsidRDefault="003C3F7C" w:rsidP="00D4437E">
            <w:pPr>
              <w:rPr>
                <w:rFonts w:ascii="Arial" w:eastAsia="Arial" w:hAnsi="Arial" w:cs="Arial"/>
                <w:i/>
                <w:iCs/>
              </w:rPr>
            </w:pPr>
          </w:p>
          <w:p w14:paraId="72EA2E38" w14:textId="77777777" w:rsidR="003C3F7C" w:rsidRPr="00180C07" w:rsidRDefault="003C3F7C" w:rsidP="00F62637">
            <w:pPr>
              <w:pStyle w:val="ListParagraph"/>
              <w:numPr>
                <w:ilvl w:val="0"/>
                <w:numId w:val="9"/>
              </w:numPr>
              <w:rPr>
                <w:rFonts w:ascii="Arial" w:hAnsi="Arial" w:cs="Arial"/>
                <w:sz w:val="20"/>
                <w:szCs w:val="20"/>
              </w:rPr>
            </w:pPr>
            <w:r w:rsidRPr="00180C07">
              <w:rPr>
                <w:rFonts w:ascii="Arial" w:hAnsi="Arial" w:cs="Arial"/>
                <w:sz w:val="20"/>
                <w:szCs w:val="20"/>
              </w:rPr>
              <w:t xml:space="preserve">In line with the BPS Ethical Guidelines (2018), participants will be made aware of the nature of the study and that it will involve the viewing of mass media health campaigns with potentially distressing content, prior to participating in the study. </w:t>
            </w:r>
            <w:r w:rsidRPr="00180C07">
              <w:rPr>
                <w:rFonts w:ascii="Arial" w:eastAsia="Arial" w:hAnsi="Arial" w:cs="Arial"/>
                <w:sz w:val="20"/>
                <w:szCs w:val="20"/>
              </w:rPr>
              <w:t xml:space="preserve">We will disclose that if participants be do not feel comfortable viewing this type of content, then they are advised not to take part in the study. They will also be informed of their right to withdraw at any point before or during the study without penalty, if they feel, they would prefer not to continue. They will also be provided with our contact details should they wish to ask any questions or raise any concerns. </w:t>
            </w:r>
          </w:p>
          <w:p w14:paraId="1CFC0079" w14:textId="77777777" w:rsidR="003C3F7C" w:rsidRPr="006F542C" w:rsidRDefault="003C3F7C" w:rsidP="00D4437E">
            <w:pPr>
              <w:autoSpaceDE w:val="0"/>
              <w:autoSpaceDN w:val="0"/>
              <w:adjustRightInd w:val="0"/>
              <w:rPr>
                <w:rFonts w:cs="Arial"/>
                <w:i/>
              </w:rPr>
            </w:pPr>
          </w:p>
        </w:tc>
      </w:tr>
      <w:tr w:rsidR="003C3F7C" w:rsidRPr="006F542C" w14:paraId="70FBDAC9" w14:textId="77777777" w:rsidTr="00D4437E">
        <w:tc>
          <w:tcPr>
            <w:tcW w:w="594" w:type="dxa"/>
            <w:tcBorders>
              <w:bottom w:val="single" w:sz="4" w:space="0" w:color="auto"/>
            </w:tcBorders>
            <w:shd w:val="clear" w:color="auto" w:fill="F2F2F2" w:themeFill="background1" w:themeFillShade="F2"/>
            <w:vAlign w:val="center"/>
          </w:tcPr>
          <w:p w14:paraId="5A1DAEB7" w14:textId="77777777" w:rsidR="003C3F7C" w:rsidRPr="006F542C" w:rsidRDefault="003C3F7C" w:rsidP="00D4437E">
            <w:pPr>
              <w:jc w:val="center"/>
              <w:rPr>
                <w:rFonts w:ascii="Arial" w:hAnsi="Arial" w:cs="Arial"/>
              </w:rPr>
            </w:pPr>
            <w:r w:rsidRPr="006F542C">
              <w:rPr>
                <w:rFonts w:ascii="Arial" w:hAnsi="Arial" w:cs="Arial"/>
              </w:rPr>
              <w:lastRenderedPageBreak/>
              <w:t>3</w:t>
            </w:r>
          </w:p>
        </w:tc>
        <w:tc>
          <w:tcPr>
            <w:tcW w:w="9925" w:type="dxa"/>
            <w:gridSpan w:val="4"/>
            <w:tcBorders>
              <w:bottom w:val="single" w:sz="4" w:space="0" w:color="auto"/>
            </w:tcBorders>
            <w:shd w:val="clear" w:color="auto" w:fill="F2F2F2" w:themeFill="background1" w:themeFillShade="F2"/>
          </w:tcPr>
          <w:p w14:paraId="3FC483AA" w14:textId="77777777" w:rsidR="003C3F7C" w:rsidRPr="006F542C" w:rsidRDefault="003C3F7C" w:rsidP="00D4437E">
            <w:pPr>
              <w:rPr>
                <w:rFonts w:ascii="Arial" w:hAnsi="Arial" w:cs="Arial"/>
              </w:rPr>
            </w:pPr>
            <w:r w:rsidRPr="006F542C">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542C">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C3F7C" w:rsidRPr="006F542C" w14:paraId="1ADDAB98" w14:textId="77777777" w:rsidTr="00D4437E">
        <w:tc>
          <w:tcPr>
            <w:tcW w:w="594" w:type="dxa"/>
            <w:tcBorders>
              <w:top w:val="single" w:sz="4" w:space="0" w:color="auto"/>
              <w:bottom w:val="single" w:sz="4" w:space="0" w:color="auto"/>
            </w:tcBorders>
            <w:vAlign w:val="center"/>
          </w:tcPr>
          <w:p w14:paraId="09053C8C" w14:textId="77777777" w:rsidR="003C3F7C" w:rsidRPr="006F542C" w:rsidRDefault="003C3F7C" w:rsidP="00D4437E">
            <w:pPr>
              <w:jc w:val="center"/>
              <w:rPr>
                <w:rFonts w:ascii="Arial" w:hAnsi="Arial" w:cs="Arial"/>
              </w:rPr>
            </w:pPr>
          </w:p>
        </w:tc>
        <w:tc>
          <w:tcPr>
            <w:tcW w:w="9925" w:type="dxa"/>
            <w:gridSpan w:val="4"/>
            <w:tcBorders>
              <w:top w:val="single" w:sz="4" w:space="0" w:color="auto"/>
              <w:bottom w:val="single" w:sz="4" w:space="0" w:color="auto"/>
            </w:tcBorders>
          </w:tcPr>
          <w:p w14:paraId="28F06D26" w14:textId="77777777" w:rsidR="003C3F7C" w:rsidRDefault="003C3F7C" w:rsidP="00D4437E">
            <w:pPr>
              <w:rPr>
                <w:rFonts w:ascii="Arial" w:hAnsi="Arial" w:cs="Arial"/>
              </w:rPr>
            </w:pPr>
          </w:p>
          <w:p w14:paraId="2A981DAD" w14:textId="77777777" w:rsidR="003C3F7C" w:rsidRPr="006F542C" w:rsidRDefault="003C3F7C" w:rsidP="00D4437E">
            <w:pPr>
              <w:rPr>
                <w:rFonts w:ascii="Arial" w:hAnsi="Arial" w:cs="Arial"/>
              </w:rPr>
            </w:pPr>
            <w:r w:rsidRPr="006F542C">
              <w:rPr>
                <w:rFonts w:ascii="Arial" w:hAnsi="Arial" w:cs="Arial"/>
              </w:rPr>
              <w:t>Due to the nature of the study (inclusion of sensitive topics</w:t>
            </w:r>
            <w:r>
              <w:rPr>
                <w:rFonts w:ascii="Arial" w:hAnsi="Arial" w:cs="Arial"/>
              </w:rPr>
              <w:t xml:space="preserve"> and potentially distressing content</w:t>
            </w:r>
            <w:r w:rsidRPr="006F542C">
              <w:rPr>
                <w:rFonts w:ascii="Arial" w:hAnsi="Arial" w:cs="Arial"/>
              </w:rPr>
              <w:t xml:space="preserve">), the researchers will provide the participants with their contact details, and the contact details of their research supervisor, in the case of any queries, worries or complaints. To deal with any issues raised, the researchers intend to provide participants with links to advice and support websites, as well as helpline numbers. </w:t>
            </w:r>
          </w:p>
          <w:p w14:paraId="28B74BA4" w14:textId="77777777" w:rsidR="003C3F7C" w:rsidRPr="006F542C" w:rsidRDefault="003C3F7C" w:rsidP="00D4437E">
            <w:pPr>
              <w:autoSpaceDE w:val="0"/>
              <w:autoSpaceDN w:val="0"/>
              <w:adjustRightInd w:val="0"/>
              <w:rPr>
                <w:rFonts w:cs="Arial"/>
              </w:rPr>
            </w:pPr>
          </w:p>
        </w:tc>
      </w:tr>
      <w:tr w:rsidR="003C3F7C" w:rsidRPr="006F542C" w14:paraId="46884818" w14:textId="77777777" w:rsidTr="00D4437E">
        <w:tc>
          <w:tcPr>
            <w:tcW w:w="594" w:type="dxa"/>
            <w:tcBorders>
              <w:top w:val="single" w:sz="4" w:space="0" w:color="auto"/>
              <w:bottom w:val="single" w:sz="4" w:space="0" w:color="auto"/>
            </w:tcBorders>
            <w:shd w:val="clear" w:color="auto" w:fill="F2F2F2" w:themeFill="background1" w:themeFillShade="F2"/>
            <w:vAlign w:val="center"/>
          </w:tcPr>
          <w:p w14:paraId="450CB7F7" w14:textId="77777777" w:rsidR="003C3F7C" w:rsidRPr="006F542C" w:rsidRDefault="003C3F7C" w:rsidP="00D4437E">
            <w:pPr>
              <w:jc w:val="center"/>
              <w:rPr>
                <w:rFonts w:ascii="Arial" w:hAnsi="Arial" w:cs="Arial"/>
              </w:rPr>
            </w:pPr>
            <w:r w:rsidRPr="006F542C">
              <w:rPr>
                <w:rFonts w:ascii="Arial" w:hAnsi="Arial" w:cs="Arial"/>
              </w:rPr>
              <w:t>4</w:t>
            </w:r>
          </w:p>
        </w:tc>
        <w:tc>
          <w:tcPr>
            <w:tcW w:w="9925" w:type="dxa"/>
            <w:gridSpan w:val="4"/>
            <w:tcBorders>
              <w:top w:val="single" w:sz="4" w:space="0" w:color="auto"/>
              <w:bottom w:val="single" w:sz="4" w:space="0" w:color="auto"/>
            </w:tcBorders>
            <w:shd w:val="clear" w:color="auto" w:fill="F2F2F2" w:themeFill="background1" w:themeFillShade="F2"/>
          </w:tcPr>
          <w:p w14:paraId="13FA5F17" w14:textId="77777777" w:rsidR="003C3F7C" w:rsidRPr="006F542C" w:rsidRDefault="003C3F7C" w:rsidP="00D4437E">
            <w:pPr>
              <w:rPr>
                <w:rFonts w:ascii="Arial" w:hAnsi="Arial" w:cs="Arial"/>
              </w:rPr>
            </w:pPr>
            <w:r w:rsidRPr="006F542C">
              <w:rPr>
                <w:rFonts w:ascii="Arial" w:hAnsi="Arial" w:cs="Arial"/>
                <w:b/>
              </w:rPr>
              <w:t>Risks to the investigator</w:t>
            </w:r>
          </w:p>
          <w:p w14:paraId="071EBF77" w14:textId="77777777" w:rsidR="003C3F7C" w:rsidRDefault="003C3F7C" w:rsidP="00D4437E">
            <w:pPr>
              <w:rPr>
                <w:rFonts w:ascii="Arial" w:hAnsi="Arial" w:cs="Arial"/>
              </w:rPr>
            </w:pPr>
            <w:r w:rsidRPr="006F542C">
              <w:rPr>
                <w:rFonts w:ascii="Arial" w:hAnsi="Arial" w:cs="Arial"/>
              </w:rPr>
              <w:t>For example: personal health &amp; safety, physical harm, emotional distress, risk of accusation of harm/impropriety, conflict of interest</w:t>
            </w:r>
          </w:p>
          <w:p w14:paraId="41A3DDFF" w14:textId="77777777" w:rsidR="003C3F7C" w:rsidRPr="006F542C" w:rsidRDefault="003C3F7C" w:rsidP="00D4437E">
            <w:pPr>
              <w:rPr>
                <w:rFonts w:ascii="Arial" w:hAnsi="Arial" w:cs="Arial"/>
              </w:rPr>
            </w:pPr>
          </w:p>
        </w:tc>
      </w:tr>
      <w:tr w:rsidR="003C3F7C" w:rsidRPr="006F542C" w14:paraId="5A0C3610" w14:textId="77777777" w:rsidTr="00D4437E">
        <w:tc>
          <w:tcPr>
            <w:tcW w:w="594" w:type="dxa"/>
            <w:tcBorders>
              <w:top w:val="single" w:sz="4" w:space="0" w:color="auto"/>
              <w:bottom w:val="single" w:sz="4" w:space="0" w:color="auto"/>
            </w:tcBorders>
            <w:vAlign w:val="center"/>
          </w:tcPr>
          <w:p w14:paraId="75428CFE" w14:textId="77777777" w:rsidR="003C3F7C" w:rsidRPr="006F542C" w:rsidRDefault="003C3F7C" w:rsidP="00D4437E">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1527E90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Risk to the investigator:</w:t>
            </w:r>
          </w:p>
          <w:p w14:paraId="37239C04" w14:textId="77777777" w:rsidR="003C3F7C" w:rsidRPr="006F542C" w:rsidRDefault="003C3F7C" w:rsidP="00D4437E">
            <w:pPr>
              <w:rPr>
                <w:rFonts w:ascii="Arial" w:hAnsi="Arial" w:cs="Arial"/>
              </w:rPr>
            </w:pPr>
          </w:p>
          <w:p w14:paraId="6C252390" w14:textId="77777777" w:rsidR="003C3F7C" w:rsidRPr="006F542C" w:rsidRDefault="003C3F7C" w:rsidP="00F62637">
            <w:pPr>
              <w:pStyle w:val="ListParagraph"/>
              <w:numPr>
                <w:ilvl w:val="0"/>
                <w:numId w:val="11"/>
              </w:numPr>
              <w:rPr>
                <w:rFonts w:ascii="Arial" w:eastAsia="Arial" w:hAnsi="Arial" w:cs="Arial"/>
                <w:sz w:val="20"/>
                <w:szCs w:val="20"/>
              </w:rPr>
            </w:pPr>
            <w:r w:rsidRPr="006F542C">
              <w:rPr>
                <w:rFonts w:ascii="Arial" w:eastAsia="Arial" w:hAnsi="Arial" w:cs="Arial"/>
                <w:sz w:val="20"/>
                <w:szCs w:val="20"/>
              </w:rPr>
              <w:t>The risks to the investigator</w:t>
            </w:r>
            <w:r>
              <w:rPr>
                <w:rFonts w:ascii="Arial" w:eastAsia="Arial" w:hAnsi="Arial" w:cs="Arial"/>
                <w:sz w:val="20"/>
                <w:szCs w:val="20"/>
              </w:rPr>
              <w:t>s</w:t>
            </w:r>
            <w:r w:rsidRPr="006F542C">
              <w:rPr>
                <w:rFonts w:ascii="Arial" w:eastAsia="Arial" w:hAnsi="Arial" w:cs="Arial"/>
                <w:sz w:val="20"/>
                <w:szCs w:val="20"/>
              </w:rPr>
              <w:t xml:space="preserve"> are minimal as this is a focus group experiment with students that the researcher</w:t>
            </w:r>
            <w:r>
              <w:rPr>
                <w:rFonts w:ascii="Arial" w:eastAsia="Arial" w:hAnsi="Arial" w:cs="Arial"/>
                <w:sz w:val="20"/>
                <w:szCs w:val="20"/>
              </w:rPr>
              <w:t>s</w:t>
            </w:r>
            <w:r w:rsidRPr="006F542C">
              <w:rPr>
                <w:rFonts w:ascii="Arial" w:eastAsia="Arial" w:hAnsi="Arial" w:cs="Arial"/>
                <w:sz w:val="20"/>
                <w:szCs w:val="20"/>
              </w:rPr>
              <w:t xml:space="preserve"> already know. A potential risk to the researcher</w:t>
            </w:r>
            <w:r>
              <w:rPr>
                <w:rFonts w:ascii="Arial" w:eastAsia="Arial" w:hAnsi="Arial" w:cs="Arial"/>
                <w:sz w:val="20"/>
                <w:szCs w:val="20"/>
              </w:rPr>
              <w:t>s</w:t>
            </w:r>
            <w:r w:rsidRPr="006F542C">
              <w:rPr>
                <w:rFonts w:ascii="Arial" w:eastAsia="Arial" w:hAnsi="Arial" w:cs="Arial"/>
                <w:sz w:val="20"/>
                <w:szCs w:val="20"/>
              </w:rPr>
              <w:t xml:space="preserve"> is unwelcomed/unkind communications from participants.</w:t>
            </w:r>
          </w:p>
          <w:p w14:paraId="67D22A8B" w14:textId="77777777" w:rsidR="003C3F7C" w:rsidRDefault="003C3F7C" w:rsidP="00D4437E">
            <w:pPr>
              <w:rPr>
                <w:rFonts w:ascii="Calibri" w:eastAsia="Calibri" w:hAnsi="Calibri"/>
              </w:rPr>
            </w:pPr>
          </w:p>
          <w:p w14:paraId="04B7119B" w14:textId="77777777" w:rsidR="003C3F7C" w:rsidRPr="006F542C" w:rsidRDefault="003C3F7C" w:rsidP="00D4437E">
            <w:pPr>
              <w:rPr>
                <w:rFonts w:ascii="Calibri" w:eastAsia="Calibri" w:hAnsi="Calibri"/>
              </w:rPr>
            </w:pPr>
          </w:p>
          <w:p w14:paraId="7E2B2B7D" w14:textId="77777777" w:rsidR="003C3F7C" w:rsidRPr="006F542C" w:rsidRDefault="003C3F7C" w:rsidP="00F62637">
            <w:pPr>
              <w:pStyle w:val="ListParagraph"/>
              <w:numPr>
                <w:ilvl w:val="0"/>
                <w:numId w:val="11"/>
              </w:numPr>
              <w:rPr>
                <w:rFonts w:ascii="Arial" w:eastAsia="Arial" w:hAnsi="Arial" w:cs="Arial"/>
                <w:sz w:val="20"/>
                <w:szCs w:val="20"/>
              </w:rPr>
            </w:pPr>
            <w:r w:rsidRPr="006F542C">
              <w:rPr>
                <w:rFonts w:ascii="Arial" w:eastAsia="Arial" w:hAnsi="Arial" w:cs="Arial"/>
                <w:sz w:val="20"/>
                <w:szCs w:val="20"/>
              </w:rPr>
              <w:t>Researcher bias or risk of accusation of harm/impropriety</w:t>
            </w:r>
          </w:p>
          <w:p w14:paraId="593065DA" w14:textId="77777777" w:rsidR="003C3F7C" w:rsidRPr="006F542C" w:rsidRDefault="003C3F7C" w:rsidP="00D4437E">
            <w:pPr>
              <w:rPr>
                <w:rFonts w:ascii="Arial" w:eastAsia="Arial" w:hAnsi="Arial" w:cs="Arial"/>
              </w:rPr>
            </w:pPr>
            <w:r w:rsidRPr="006F542C">
              <w:rPr>
                <w:rFonts w:ascii="Arial" w:eastAsia="Arial" w:hAnsi="Arial" w:cs="Arial"/>
              </w:rPr>
              <w:t>.</w:t>
            </w:r>
          </w:p>
          <w:p w14:paraId="30C03762" w14:textId="77777777" w:rsidR="003C3F7C" w:rsidRPr="006F542C" w:rsidRDefault="003C3F7C" w:rsidP="00D4437E">
            <w:pPr>
              <w:rPr>
                <w:rFonts w:ascii="Arial" w:hAnsi="Arial" w:cs="Arial"/>
              </w:rPr>
            </w:pPr>
          </w:p>
          <w:p w14:paraId="5919869D" w14:textId="77777777" w:rsidR="003C3F7C" w:rsidRPr="006F542C" w:rsidRDefault="003C3F7C" w:rsidP="00D4437E">
            <w:pPr>
              <w:rPr>
                <w:rFonts w:ascii="Arial" w:hAnsi="Arial" w:cs="Arial"/>
              </w:rPr>
            </w:pPr>
          </w:p>
          <w:p w14:paraId="434E10F9" w14:textId="77777777" w:rsidR="003C3F7C" w:rsidRPr="006F542C" w:rsidRDefault="003C3F7C" w:rsidP="00D4437E">
            <w:pPr>
              <w:rPr>
                <w:rFonts w:ascii="Arial" w:hAnsi="Arial" w:cs="Arial"/>
              </w:rPr>
            </w:pPr>
          </w:p>
          <w:p w14:paraId="24EDF56D" w14:textId="77777777" w:rsidR="003C3F7C" w:rsidRPr="006F542C" w:rsidRDefault="003C3F7C" w:rsidP="00D4437E">
            <w:pPr>
              <w:rPr>
                <w:rFonts w:ascii="Arial" w:hAnsi="Arial" w:cs="Arial"/>
              </w:rPr>
            </w:pPr>
          </w:p>
          <w:p w14:paraId="57ED2FB0" w14:textId="77777777" w:rsidR="003C3F7C" w:rsidRPr="006F542C" w:rsidRDefault="003C3F7C" w:rsidP="00D4437E">
            <w:pPr>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414B4BA7"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lastRenderedPageBreak/>
              <w:t>How you will mitigate the risk to the investigator:</w:t>
            </w:r>
          </w:p>
          <w:p w14:paraId="00A221E9" w14:textId="77777777" w:rsidR="003C3F7C" w:rsidRPr="006F542C" w:rsidRDefault="003C3F7C" w:rsidP="00D4437E">
            <w:pPr>
              <w:rPr>
                <w:rFonts w:ascii="Arial" w:hAnsi="Arial" w:cs="Arial"/>
              </w:rPr>
            </w:pPr>
          </w:p>
          <w:p w14:paraId="66FB8BC2" w14:textId="77777777" w:rsidR="003C3F7C" w:rsidRPr="00514BB6" w:rsidRDefault="003C3F7C" w:rsidP="00F62637">
            <w:pPr>
              <w:pStyle w:val="ListParagraph"/>
              <w:numPr>
                <w:ilvl w:val="0"/>
                <w:numId w:val="12"/>
              </w:numPr>
              <w:rPr>
                <w:rFonts w:ascii="Arial" w:eastAsia="Arial" w:hAnsi="Arial" w:cs="Arial"/>
                <w:sz w:val="20"/>
                <w:szCs w:val="20"/>
              </w:rPr>
            </w:pPr>
            <w:r w:rsidRPr="00514BB6">
              <w:rPr>
                <w:rFonts w:ascii="Arial" w:eastAsia="Arial" w:hAnsi="Arial" w:cs="Arial"/>
                <w:sz w:val="20"/>
                <w:szCs w:val="20"/>
              </w:rPr>
              <w:t>To minimise this risk, all communications must go through the university e</w:t>
            </w:r>
            <w:r>
              <w:rPr>
                <w:rFonts w:ascii="Arial" w:eastAsia="Arial" w:hAnsi="Arial" w:cs="Arial"/>
                <w:sz w:val="20"/>
                <w:szCs w:val="20"/>
              </w:rPr>
              <w:t>-</w:t>
            </w:r>
            <w:r w:rsidRPr="00514BB6">
              <w:rPr>
                <w:rFonts w:ascii="Arial" w:eastAsia="Arial" w:hAnsi="Arial" w:cs="Arial"/>
                <w:sz w:val="20"/>
                <w:szCs w:val="20"/>
              </w:rPr>
              <w:t>mail provided</w:t>
            </w:r>
            <w:r>
              <w:rPr>
                <w:rFonts w:ascii="Arial" w:eastAsia="Arial" w:hAnsi="Arial" w:cs="Arial"/>
                <w:sz w:val="20"/>
                <w:szCs w:val="20"/>
              </w:rPr>
              <w:t>,</w:t>
            </w:r>
            <w:r w:rsidRPr="00514BB6">
              <w:rPr>
                <w:rFonts w:ascii="Arial" w:eastAsia="Arial" w:hAnsi="Arial" w:cs="Arial"/>
                <w:sz w:val="20"/>
                <w:szCs w:val="20"/>
              </w:rPr>
              <w:t xml:space="preserve"> and students will be reminded that they should follow the UWTSD Student Code of Conduct throughout their participation</w:t>
            </w:r>
            <w:r>
              <w:rPr>
                <w:rFonts w:ascii="Arial" w:eastAsia="Arial" w:hAnsi="Arial" w:cs="Arial"/>
                <w:sz w:val="20"/>
                <w:szCs w:val="20"/>
              </w:rPr>
              <w:t xml:space="preserve">. </w:t>
            </w:r>
          </w:p>
          <w:p w14:paraId="5B2D8072" w14:textId="77777777" w:rsidR="003C3F7C" w:rsidRDefault="003C3F7C" w:rsidP="00D4437E">
            <w:pPr>
              <w:rPr>
                <w:rFonts w:ascii="Arial" w:eastAsia="Arial" w:hAnsi="Arial" w:cs="Arial"/>
                <w:i/>
                <w:iCs/>
              </w:rPr>
            </w:pPr>
          </w:p>
          <w:p w14:paraId="7BA57B17" w14:textId="77777777" w:rsidR="003C3F7C" w:rsidRDefault="003C3F7C" w:rsidP="00D4437E">
            <w:pPr>
              <w:rPr>
                <w:rFonts w:ascii="Arial" w:eastAsia="Arial" w:hAnsi="Arial" w:cs="Arial"/>
                <w:i/>
                <w:iCs/>
              </w:rPr>
            </w:pPr>
          </w:p>
          <w:p w14:paraId="16700DDB" w14:textId="77777777" w:rsidR="003C3F7C" w:rsidRPr="006F542C" w:rsidRDefault="003C3F7C" w:rsidP="00D4437E">
            <w:pPr>
              <w:rPr>
                <w:rFonts w:ascii="Arial" w:eastAsia="Arial" w:hAnsi="Arial" w:cs="Arial"/>
                <w:i/>
                <w:iCs/>
              </w:rPr>
            </w:pPr>
          </w:p>
          <w:p w14:paraId="63D03EA2" w14:textId="77777777" w:rsidR="003C3F7C" w:rsidRPr="00A9649B" w:rsidRDefault="003C3F7C" w:rsidP="00F62637">
            <w:pPr>
              <w:pStyle w:val="ListParagraph"/>
              <w:numPr>
                <w:ilvl w:val="0"/>
                <w:numId w:val="12"/>
              </w:numPr>
              <w:rPr>
                <w:rFonts w:ascii="Arial" w:eastAsia="Arial" w:hAnsi="Arial" w:cs="Arial"/>
                <w:sz w:val="20"/>
                <w:szCs w:val="20"/>
              </w:rPr>
            </w:pPr>
            <w:r>
              <w:rPr>
                <w:rFonts w:ascii="Arial" w:eastAsia="Arial" w:hAnsi="Arial" w:cs="Arial"/>
                <w:sz w:val="20"/>
                <w:szCs w:val="20"/>
              </w:rPr>
              <w:t>As student researchers, we</w:t>
            </w:r>
            <w:r w:rsidRPr="00A9649B">
              <w:rPr>
                <w:rFonts w:ascii="Arial" w:eastAsia="Arial" w:hAnsi="Arial" w:cs="Arial"/>
                <w:sz w:val="20"/>
                <w:szCs w:val="20"/>
              </w:rPr>
              <w:t xml:space="preserve"> will be compassionate, respect</w:t>
            </w:r>
            <w:r>
              <w:rPr>
                <w:rFonts w:ascii="Arial" w:eastAsia="Arial" w:hAnsi="Arial" w:cs="Arial"/>
                <w:sz w:val="20"/>
                <w:szCs w:val="20"/>
              </w:rPr>
              <w:t>ful</w:t>
            </w:r>
            <w:r w:rsidRPr="00A9649B">
              <w:rPr>
                <w:rFonts w:ascii="Arial" w:eastAsia="Arial" w:hAnsi="Arial" w:cs="Arial"/>
                <w:sz w:val="20"/>
                <w:szCs w:val="20"/>
              </w:rPr>
              <w:t xml:space="preserve"> and value the dignity and worth of each participant to discourage accusation of harm/impropriety. </w:t>
            </w:r>
            <w:r>
              <w:rPr>
                <w:rFonts w:ascii="Arial" w:eastAsia="Arial" w:hAnsi="Arial" w:cs="Arial"/>
                <w:sz w:val="20"/>
                <w:szCs w:val="20"/>
              </w:rPr>
              <w:t>We</w:t>
            </w:r>
            <w:r w:rsidRPr="00A9649B">
              <w:rPr>
                <w:rFonts w:ascii="Arial" w:eastAsia="Arial" w:hAnsi="Arial" w:cs="Arial"/>
                <w:sz w:val="20"/>
                <w:szCs w:val="20"/>
              </w:rPr>
              <w:t xml:space="preserve"> will follow all ethical procedures as set out by the UWTSD and BPS ethics guidelines.</w:t>
            </w:r>
            <w:r w:rsidRPr="00A9649B">
              <w:rPr>
                <w:rFonts w:cs="Calibri"/>
                <w:sz w:val="20"/>
                <w:szCs w:val="20"/>
              </w:rPr>
              <w:t xml:space="preserve"> </w:t>
            </w:r>
            <w:r w:rsidRPr="00A9649B">
              <w:rPr>
                <w:rFonts w:ascii="Arial" w:eastAsia="Arial" w:hAnsi="Arial" w:cs="Arial"/>
                <w:sz w:val="20"/>
                <w:szCs w:val="20"/>
              </w:rPr>
              <w:t xml:space="preserve">In addition, </w:t>
            </w:r>
            <w:r>
              <w:rPr>
                <w:rFonts w:ascii="Arial" w:eastAsia="Arial" w:hAnsi="Arial" w:cs="Arial"/>
                <w:sz w:val="20"/>
                <w:szCs w:val="20"/>
              </w:rPr>
              <w:t>we</w:t>
            </w:r>
            <w:r w:rsidRPr="00A9649B">
              <w:rPr>
                <w:rFonts w:ascii="Arial" w:eastAsia="Arial" w:hAnsi="Arial" w:cs="Arial"/>
                <w:sz w:val="20"/>
                <w:szCs w:val="20"/>
              </w:rPr>
              <w:t xml:space="preserve"> will clearly verbalise information prior to the collection of </w:t>
            </w:r>
            <w:r w:rsidRPr="00A9649B">
              <w:rPr>
                <w:rFonts w:ascii="Arial" w:eastAsia="Arial" w:hAnsi="Arial" w:cs="Arial"/>
                <w:sz w:val="20"/>
                <w:szCs w:val="20"/>
              </w:rPr>
              <w:lastRenderedPageBreak/>
              <w:t>the data to reassure participants that no coer</w:t>
            </w:r>
            <w:r>
              <w:rPr>
                <w:rFonts w:ascii="Arial" w:eastAsia="Arial" w:hAnsi="Arial" w:cs="Arial"/>
                <w:sz w:val="20"/>
                <w:szCs w:val="20"/>
              </w:rPr>
              <w:t>c</w:t>
            </w:r>
            <w:r w:rsidRPr="00A9649B">
              <w:rPr>
                <w:rFonts w:ascii="Arial" w:eastAsia="Arial" w:hAnsi="Arial" w:cs="Arial"/>
                <w:sz w:val="20"/>
                <w:szCs w:val="20"/>
              </w:rPr>
              <w:t xml:space="preserve">ion is involved. Each </w:t>
            </w:r>
            <w:r>
              <w:rPr>
                <w:rFonts w:ascii="Arial" w:eastAsia="Arial" w:hAnsi="Arial" w:cs="Arial"/>
                <w:sz w:val="20"/>
                <w:szCs w:val="20"/>
              </w:rPr>
              <w:t xml:space="preserve">participant </w:t>
            </w:r>
            <w:r w:rsidRPr="00A9649B">
              <w:rPr>
                <w:rFonts w:ascii="Arial" w:eastAsia="Arial" w:hAnsi="Arial" w:cs="Arial"/>
                <w:sz w:val="20"/>
                <w:szCs w:val="20"/>
              </w:rPr>
              <w:t>will be informed of their rights as participants</w:t>
            </w:r>
            <w:r>
              <w:rPr>
                <w:rFonts w:ascii="Arial" w:eastAsia="Arial" w:hAnsi="Arial" w:cs="Arial"/>
                <w:sz w:val="20"/>
                <w:szCs w:val="20"/>
              </w:rPr>
              <w:t xml:space="preserve"> and</w:t>
            </w:r>
            <w:r w:rsidRPr="00A9649B">
              <w:rPr>
                <w:rFonts w:ascii="Arial" w:eastAsia="Arial" w:hAnsi="Arial" w:cs="Arial"/>
                <w:sz w:val="20"/>
                <w:szCs w:val="20"/>
              </w:rPr>
              <w:t xml:space="preserve"> will also be informed that there is no right or wrong answer in </w:t>
            </w:r>
            <w:r>
              <w:rPr>
                <w:rFonts w:ascii="Arial" w:eastAsia="Arial" w:hAnsi="Arial" w:cs="Arial"/>
                <w:sz w:val="20"/>
                <w:szCs w:val="20"/>
              </w:rPr>
              <w:t xml:space="preserve">discussion of the focus group. </w:t>
            </w:r>
            <w:r w:rsidRPr="00A9649B">
              <w:rPr>
                <w:rFonts w:ascii="Arial" w:eastAsia="Arial" w:hAnsi="Arial" w:cs="Arial"/>
                <w:sz w:val="20"/>
                <w:szCs w:val="20"/>
              </w:rPr>
              <w:t xml:space="preserve">Participants will be fully debriefed following </w:t>
            </w:r>
            <w:r>
              <w:rPr>
                <w:rFonts w:ascii="Arial" w:eastAsia="Arial" w:hAnsi="Arial" w:cs="Arial"/>
                <w:sz w:val="20"/>
                <w:szCs w:val="20"/>
              </w:rPr>
              <w:t xml:space="preserve">the focus group discussion, </w:t>
            </w:r>
            <w:r w:rsidRPr="00A9649B">
              <w:rPr>
                <w:rFonts w:ascii="Arial" w:eastAsia="Arial" w:hAnsi="Arial" w:cs="Arial"/>
                <w:sz w:val="20"/>
                <w:szCs w:val="20"/>
              </w:rPr>
              <w:t>which will highlight the aim of the study, their rights as the participant</w:t>
            </w:r>
            <w:r>
              <w:rPr>
                <w:rFonts w:ascii="Arial" w:eastAsia="Arial" w:hAnsi="Arial" w:cs="Arial"/>
                <w:sz w:val="20"/>
                <w:szCs w:val="20"/>
              </w:rPr>
              <w:t xml:space="preserve">, </w:t>
            </w:r>
            <w:r w:rsidRPr="00A9649B">
              <w:rPr>
                <w:rFonts w:ascii="Arial" w:eastAsia="Arial" w:hAnsi="Arial" w:cs="Arial"/>
                <w:sz w:val="20"/>
                <w:szCs w:val="20"/>
              </w:rPr>
              <w:t xml:space="preserve">including the right to withdraw their data. </w:t>
            </w:r>
          </w:p>
          <w:p w14:paraId="46FFAFE8" w14:textId="77777777" w:rsidR="003C3F7C" w:rsidRPr="006F542C" w:rsidRDefault="003C3F7C" w:rsidP="00D4437E">
            <w:pPr>
              <w:autoSpaceDE w:val="0"/>
              <w:autoSpaceDN w:val="0"/>
              <w:adjustRightInd w:val="0"/>
              <w:rPr>
                <w:rFonts w:cs="Arial"/>
              </w:rPr>
            </w:pPr>
          </w:p>
        </w:tc>
      </w:tr>
      <w:tr w:rsidR="003C3F7C" w:rsidRPr="006F542C" w14:paraId="5CE3685C" w14:textId="77777777" w:rsidTr="00D4437E">
        <w:tc>
          <w:tcPr>
            <w:tcW w:w="594" w:type="dxa"/>
            <w:tcBorders>
              <w:top w:val="single" w:sz="4" w:space="0" w:color="auto"/>
              <w:bottom w:val="single" w:sz="4" w:space="0" w:color="auto"/>
            </w:tcBorders>
            <w:shd w:val="clear" w:color="auto" w:fill="F2F2F2" w:themeFill="background1" w:themeFillShade="F2"/>
            <w:vAlign w:val="center"/>
          </w:tcPr>
          <w:p w14:paraId="2182FB66" w14:textId="77777777" w:rsidR="003C3F7C" w:rsidRPr="006F542C" w:rsidRDefault="003C3F7C" w:rsidP="00D4437E">
            <w:pPr>
              <w:jc w:val="center"/>
              <w:rPr>
                <w:rFonts w:ascii="Arial" w:hAnsi="Arial" w:cs="Arial"/>
              </w:rPr>
            </w:pPr>
            <w:r w:rsidRPr="006F542C">
              <w:rPr>
                <w:rFonts w:ascii="Arial" w:hAnsi="Arial" w:cs="Arial"/>
              </w:rPr>
              <w:lastRenderedPageBreak/>
              <w:t>5</w:t>
            </w:r>
          </w:p>
        </w:tc>
        <w:tc>
          <w:tcPr>
            <w:tcW w:w="9925" w:type="dxa"/>
            <w:gridSpan w:val="4"/>
            <w:tcBorders>
              <w:top w:val="single" w:sz="4" w:space="0" w:color="auto"/>
              <w:bottom w:val="single" w:sz="4" w:space="0" w:color="auto"/>
            </w:tcBorders>
            <w:shd w:val="clear" w:color="auto" w:fill="F2F2F2" w:themeFill="background1" w:themeFillShade="F2"/>
          </w:tcPr>
          <w:p w14:paraId="38F34E00" w14:textId="77777777" w:rsidR="003C3F7C" w:rsidRPr="006F542C" w:rsidRDefault="003C3F7C" w:rsidP="00D4437E">
            <w:pPr>
              <w:rPr>
                <w:rFonts w:ascii="Arial" w:hAnsi="Arial" w:cs="Arial"/>
              </w:rPr>
            </w:pPr>
            <w:r w:rsidRPr="006F542C">
              <w:rPr>
                <w:rFonts w:ascii="Arial" w:hAnsi="Arial" w:cs="Arial"/>
                <w:b/>
              </w:rPr>
              <w:t>University/institutional risks</w:t>
            </w:r>
          </w:p>
          <w:p w14:paraId="69041696" w14:textId="77777777" w:rsidR="003C3F7C" w:rsidRPr="006F542C" w:rsidRDefault="003C3F7C" w:rsidP="00D4437E">
            <w:pPr>
              <w:rPr>
                <w:rFonts w:ascii="Arial" w:hAnsi="Arial" w:cs="Arial"/>
              </w:rPr>
            </w:pPr>
            <w:r w:rsidRPr="006F542C">
              <w:rPr>
                <w:rFonts w:ascii="Arial" w:hAnsi="Arial" w:cs="Arial"/>
              </w:rPr>
              <w:t>For example: adverse publicity, financial loss, data protection</w:t>
            </w:r>
          </w:p>
        </w:tc>
      </w:tr>
      <w:tr w:rsidR="003C3F7C" w:rsidRPr="006F542C" w14:paraId="1B70CB6A" w14:textId="77777777" w:rsidTr="00D4437E">
        <w:tc>
          <w:tcPr>
            <w:tcW w:w="594" w:type="dxa"/>
            <w:tcBorders>
              <w:top w:val="single" w:sz="4" w:space="0" w:color="auto"/>
              <w:bottom w:val="single" w:sz="4" w:space="0" w:color="auto"/>
            </w:tcBorders>
            <w:vAlign w:val="center"/>
          </w:tcPr>
          <w:p w14:paraId="1B277288" w14:textId="77777777" w:rsidR="003C3F7C" w:rsidRPr="006F542C" w:rsidRDefault="003C3F7C" w:rsidP="00D4437E">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53618E77"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Risk to the University:</w:t>
            </w:r>
          </w:p>
          <w:p w14:paraId="60A35ADF" w14:textId="77777777" w:rsidR="003C3F7C" w:rsidRPr="006F542C" w:rsidRDefault="003C3F7C" w:rsidP="00D4437E">
            <w:pPr>
              <w:rPr>
                <w:rFonts w:ascii="Arial" w:hAnsi="Arial" w:cs="Arial"/>
              </w:rPr>
            </w:pPr>
          </w:p>
          <w:p w14:paraId="75E20F93" w14:textId="77777777" w:rsidR="003C3F7C" w:rsidRPr="006F542C" w:rsidRDefault="003C3F7C" w:rsidP="00F62637">
            <w:pPr>
              <w:pStyle w:val="ListParagraph"/>
              <w:numPr>
                <w:ilvl w:val="0"/>
                <w:numId w:val="14"/>
              </w:numPr>
              <w:rPr>
                <w:rFonts w:ascii="Arial" w:eastAsia="Arial" w:hAnsi="Arial" w:cs="Arial"/>
                <w:sz w:val="20"/>
                <w:szCs w:val="20"/>
              </w:rPr>
            </w:pPr>
            <w:r w:rsidRPr="006F542C">
              <w:rPr>
                <w:rFonts w:ascii="Arial" w:eastAsia="Arial" w:hAnsi="Arial" w:cs="Arial"/>
                <w:sz w:val="20"/>
                <w:szCs w:val="20"/>
              </w:rPr>
              <w:t>The reputation and integrity of UWTSD and the discipline of Psychology and Counselling could be endangered if researchers (this includes the Module lead and the students researchers) do not adhere to codes of ethics and research protocols.</w:t>
            </w:r>
          </w:p>
          <w:p w14:paraId="7C7C7030" w14:textId="77777777" w:rsidR="003C3F7C" w:rsidRPr="006F542C" w:rsidRDefault="003C3F7C" w:rsidP="00D4437E">
            <w:pPr>
              <w:rPr>
                <w:rFonts w:ascii="Calibri" w:eastAsia="Calibri" w:hAnsi="Calibri"/>
              </w:rPr>
            </w:pPr>
          </w:p>
          <w:p w14:paraId="4CE8CFF5" w14:textId="77777777" w:rsidR="003C3F7C" w:rsidRPr="006F542C" w:rsidRDefault="003C3F7C" w:rsidP="00D4437E">
            <w:pPr>
              <w:rPr>
                <w:rFonts w:ascii="Calibri" w:eastAsia="Calibri" w:hAnsi="Calibri"/>
              </w:rPr>
            </w:pPr>
          </w:p>
          <w:p w14:paraId="1A7EC0D9" w14:textId="77777777" w:rsidR="003C3F7C" w:rsidRPr="006F542C" w:rsidRDefault="003C3F7C" w:rsidP="00D4437E">
            <w:pPr>
              <w:rPr>
                <w:rFonts w:ascii="Calibri" w:eastAsia="Calibri" w:hAnsi="Calibri"/>
              </w:rPr>
            </w:pPr>
          </w:p>
          <w:p w14:paraId="0BB90C51" w14:textId="77777777" w:rsidR="003C3F7C" w:rsidRPr="006F542C" w:rsidRDefault="003C3F7C" w:rsidP="00D4437E">
            <w:pPr>
              <w:rPr>
                <w:rFonts w:ascii="Calibri" w:eastAsia="Calibri" w:hAnsi="Calibri"/>
              </w:rPr>
            </w:pPr>
          </w:p>
          <w:p w14:paraId="551A3DD7" w14:textId="77777777" w:rsidR="003C3F7C" w:rsidRPr="006F542C" w:rsidRDefault="003C3F7C" w:rsidP="00D4437E">
            <w:pPr>
              <w:rPr>
                <w:rFonts w:ascii="Calibri" w:eastAsia="Calibri" w:hAnsi="Calibri"/>
              </w:rPr>
            </w:pPr>
          </w:p>
          <w:p w14:paraId="6AC346B5" w14:textId="77777777" w:rsidR="003C3F7C" w:rsidRDefault="003C3F7C" w:rsidP="00D4437E">
            <w:pPr>
              <w:rPr>
                <w:rFonts w:ascii="Calibri" w:eastAsia="Calibri" w:hAnsi="Calibri"/>
              </w:rPr>
            </w:pPr>
          </w:p>
          <w:p w14:paraId="607C7348" w14:textId="77777777" w:rsidR="003C3F7C" w:rsidRDefault="003C3F7C" w:rsidP="00D4437E">
            <w:pPr>
              <w:rPr>
                <w:rFonts w:ascii="Calibri" w:eastAsia="Calibri" w:hAnsi="Calibri"/>
              </w:rPr>
            </w:pPr>
          </w:p>
          <w:p w14:paraId="215F6FB8" w14:textId="77777777" w:rsidR="003C3F7C" w:rsidRDefault="003C3F7C" w:rsidP="00D4437E">
            <w:pPr>
              <w:rPr>
                <w:rFonts w:ascii="Calibri" w:eastAsia="Calibri" w:hAnsi="Calibri"/>
              </w:rPr>
            </w:pPr>
          </w:p>
          <w:p w14:paraId="654DA229" w14:textId="77777777" w:rsidR="003C3F7C" w:rsidRPr="006F542C" w:rsidRDefault="003C3F7C" w:rsidP="00D4437E">
            <w:pPr>
              <w:rPr>
                <w:rFonts w:ascii="Calibri" w:eastAsia="Calibri" w:hAnsi="Calibri"/>
              </w:rPr>
            </w:pPr>
          </w:p>
          <w:p w14:paraId="6E52E133" w14:textId="77777777" w:rsidR="003C3F7C" w:rsidRPr="006F542C" w:rsidRDefault="003C3F7C" w:rsidP="00F62637">
            <w:pPr>
              <w:pStyle w:val="ListParagraph"/>
              <w:numPr>
                <w:ilvl w:val="0"/>
                <w:numId w:val="14"/>
              </w:numPr>
              <w:rPr>
                <w:rFonts w:ascii="Arial" w:eastAsia="Arial" w:hAnsi="Arial" w:cs="Arial"/>
                <w:sz w:val="20"/>
                <w:szCs w:val="20"/>
              </w:rPr>
            </w:pPr>
            <w:r w:rsidRPr="006F542C">
              <w:rPr>
                <w:rFonts w:ascii="Arial" w:eastAsia="Arial" w:hAnsi="Arial" w:cs="Arial"/>
                <w:sz w:val="20"/>
                <w:szCs w:val="20"/>
              </w:rPr>
              <w:t>Data could be exposed, leaked, or used for other purposes</w:t>
            </w:r>
          </w:p>
          <w:p w14:paraId="7C96475A" w14:textId="77777777" w:rsidR="003C3F7C" w:rsidRPr="006F542C" w:rsidRDefault="003C3F7C" w:rsidP="00D4437E">
            <w:pPr>
              <w:rPr>
                <w:rFonts w:ascii="Calibri" w:eastAsia="Calibri" w:hAnsi="Calibri"/>
              </w:rPr>
            </w:pPr>
          </w:p>
          <w:p w14:paraId="2C3C4234" w14:textId="77777777" w:rsidR="003C3F7C" w:rsidRPr="006F542C" w:rsidRDefault="003C3F7C" w:rsidP="00D4437E">
            <w:pPr>
              <w:rPr>
                <w:rFonts w:ascii="Arial" w:hAnsi="Arial" w:cs="Arial"/>
              </w:rPr>
            </w:pPr>
          </w:p>
          <w:p w14:paraId="1EC49E22" w14:textId="77777777" w:rsidR="003C3F7C" w:rsidRPr="006F542C" w:rsidRDefault="003C3F7C" w:rsidP="00D4437E">
            <w:pPr>
              <w:rPr>
                <w:rFonts w:ascii="Arial" w:hAnsi="Arial" w:cs="Arial"/>
              </w:rPr>
            </w:pPr>
          </w:p>
          <w:p w14:paraId="77F33EA3" w14:textId="77777777" w:rsidR="003C3F7C" w:rsidRPr="006F542C" w:rsidRDefault="003C3F7C" w:rsidP="00D4437E">
            <w:pPr>
              <w:rPr>
                <w:rFonts w:ascii="Arial" w:hAnsi="Arial" w:cs="Arial"/>
              </w:rPr>
            </w:pPr>
          </w:p>
          <w:p w14:paraId="49B6ED93" w14:textId="77777777" w:rsidR="003C3F7C" w:rsidRPr="006F542C" w:rsidRDefault="003C3F7C" w:rsidP="00D4437E">
            <w:pPr>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09C4EBB5"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t>How you will mitigate the risk to the University:</w:t>
            </w:r>
          </w:p>
          <w:p w14:paraId="62934748" w14:textId="77777777" w:rsidR="003C3F7C" w:rsidRPr="006F542C" w:rsidRDefault="003C3F7C" w:rsidP="00D4437E">
            <w:pPr>
              <w:rPr>
                <w:rFonts w:ascii="Arial" w:hAnsi="Arial" w:cs="Arial"/>
              </w:rPr>
            </w:pPr>
          </w:p>
          <w:p w14:paraId="47228EC4" w14:textId="77777777" w:rsidR="003C3F7C" w:rsidRPr="00C47496" w:rsidRDefault="003C3F7C" w:rsidP="00F62637">
            <w:pPr>
              <w:pStyle w:val="ListParagraph"/>
              <w:numPr>
                <w:ilvl w:val="0"/>
                <w:numId w:val="13"/>
              </w:numPr>
              <w:autoSpaceDE w:val="0"/>
              <w:autoSpaceDN w:val="0"/>
              <w:adjustRightInd w:val="0"/>
              <w:rPr>
                <w:rFonts w:ascii="Arial" w:eastAsia="Arial" w:hAnsi="Arial" w:cs="Arial"/>
                <w:i/>
                <w:iCs/>
                <w:color w:val="808080" w:themeColor="background1" w:themeShade="80"/>
                <w:sz w:val="20"/>
                <w:szCs w:val="20"/>
              </w:rPr>
            </w:pPr>
            <w:r w:rsidRPr="006F542C">
              <w:rPr>
                <w:rFonts w:ascii="Arial" w:eastAsia="Arial" w:hAnsi="Arial" w:cs="Arial"/>
                <w:sz w:val="20"/>
                <w:szCs w:val="20"/>
              </w:rPr>
              <w:t xml:space="preserve">The University Ethics and Integrity Code of Practice and the BPS Code of Ethics and Conduct and the Code of Human Research Ethics will be followed by all involved in the </w:t>
            </w:r>
            <w:r w:rsidRPr="00C47496">
              <w:rPr>
                <w:rFonts w:ascii="Arial" w:eastAsia="Arial" w:hAnsi="Arial" w:cs="Arial"/>
                <w:sz w:val="20"/>
                <w:szCs w:val="20"/>
              </w:rPr>
              <w:t>module at every stage of the proposed study by both the module lead and the student researchers who conduct the study and then use the collected data for analysis purposes in order to write-up their report for a module assessment. These ethical guidelines will be followed to minimise any potential risks to the Institution from arising. Professionalism must always be</w:t>
            </w:r>
            <w:r w:rsidRPr="00C47496">
              <w:rPr>
                <w:rFonts w:ascii="Arial" w:eastAsia="Arial" w:hAnsi="Arial" w:cs="Arial"/>
              </w:rPr>
              <w:t xml:space="preserve"> </w:t>
            </w:r>
            <w:r w:rsidRPr="00C47496">
              <w:rPr>
                <w:rFonts w:ascii="Arial" w:eastAsia="Arial" w:hAnsi="Arial" w:cs="Arial"/>
                <w:sz w:val="20"/>
                <w:szCs w:val="20"/>
              </w:rPr>
              <w:t>exhibited by the module lead and student participants.</w:t>
            </w:r>
          </w:p>
          <w:p w14:paraId="13CBC77A" w14:textId="77777777" w:rsidR="003C3F7C" w:rsidRPr="006F542C" w:rsidRDefault="003C3F7C" w:rsidP="00D4437E">
            <w:pPr>
              <w:rPr>
                <w:rFonts w:ascii="Arial" w:eastAsia="Arial" w:hAnsi="Arial" w:cs="Arial"/>
              </w:rPr>
            </w:pPr>
          </w:p>
          <w:p w14:paraId="0BB057BC" w14:textId="77777777" w:rsidR="003C3F7C" w:rsidRPr="006F542C" w:rsidRDefault="003C3F7C" w:rsidP="00F62637">
            <w:pPr>
              <w:pStyle w:val="ListParagraph"/>
              <w:numPr>
                <w:ilvl w:val="0"/>
                <w:numId w:val="13"/>
              </w:numPr>
              <w:rPr>
                <w:rFonts w:cs="Calibri"/>
                <w:sz w:val="20"/>
                <w:szCs w:val="20"/>
              </w:rPr>
            </w:pPr>
            <w:r w:rsidRPr="006F542C">
              <w:rPr>
                <w:rFonts w:ascii="Arial" w:eastAsia="Arial" w:hAnsi="Arial" w:cs="Arial"/>
                <w:sz w:val="20"/>
                <w:szCs w:val="20"/>
              </w:rPr>
              <w:t>The collected data will be stored in an anonymised format in accordance with UWTSD Research Data Management (RDM) rules and only used for the intended purpose, in compliance with ethical guidelines set out by UWTSD Research Ethics and Integrity Code of Practice policy and the British Psychological Society’s</w:t>
            </w:r>
            <w:r>
              <w:rPr>
                <w:rFonts w:ascii="Arial" w:eastAsia="Arial" w:hAnsi="Arial" w:cs="Arial"/>
                <w:sz w:val="20"/>
                <w:szCs w:val="20"/>
              </w:rPr>
              <w:t xml:space="preserve"> </w:t>
            </w:r>
            <w:r w:rsidRPr="006F542C">
              <w:rPr>
                <w:rFonts w:ascii="Arial" w:eastAsia="Arial" w:hAnsi="Arial" w:cs="Arial"/>
                <w:sz w:val="20"/>
                <w:szCs w:val="20"/>
              </w:rPr>
              <w:t xml:space="preserve">(BPS) Code of Human Research Ethics. To minimise any risk to UWTSD and the psychology department, all collected data will be stored securely by </w:t>
            </w:r>
            <w:r>
              <w:rPr>
                <w:rFonts w:ascii="Arial" w:eastAsia="Arial" w:hAnsi="Arial" w:cs="Arial"/>
                <w:sz w:val="20"/>
                <w:szCs w:val="20"/>
              </w:rPr>
              <w:t>us as researchers</w:t>
            </w:r>
            <w:r w:rsidRPr="006F542C">
              <w:rPr>
                <w:rFonts w:ascii="Arial" w:eastAsia="Arial" w:hAnsi="Arial" w:cs="Arial"/>
                <w:sz w:val="20"/>
                <w:szCs w:val="20"/>
              </w:rPr>
              <w:t>. Paper copies of the raw data will be stored securely and held in line with UWTSD and GDPR policy.</w:t>
            </w:r>
          </w:p>
          <w:p w14:paraId="0722748F" w14:textId="77777777" w:rsidR="003C3F7C" w:rsidRPr="006F542C" w:rsidRDefault="003C3F7C" w:rsidP="00D4437E">
            <w:pPr>
              <w:rPr>
                <w:rFonts w:ascii="Calibri" w:eastAsia="Calibri" w:hAnsi="Calibri"/>
                <w:i/>
                <w:iCs/>
                <w:color w:val="808080" w:themeColor="background1" w:themeShade="80"/>
              </w:rPr>
            </w:pPr>
          </w:p>
          <w:p w14:paraId="4FDE3A56" w14:textId="77777777" w:rsidR="003C3F7C" w:rsidRPr="006F542C" w:rsidRDefault="003C3F7C" w:rsidP="00D4437E">
            <w:pPr>
              <w:autoSpaceDE w:val="0"/>
              <w:autoSpaceDN w:val="0"/>
              <w:adjustRightInd w:val="0"/>
              <w:rPr>
                <w:rFonts w:ascii="Arial" w:hAnsi="Arial" w:cs="Arial"/>
                <w:i/>
                <w:color w:val="808080" w:themeColor="background1" w:themeShade="80"/>
              </w:rPr>
            </w:pPr>
          </w:p>
        </w:tc>
      </w:tr>
      <w:tr w:rsidR="003C3F7C" w:rsidRPr="006F542C" w14:paraId="0B1598D7" w14:textId="77777777" w:rsidTr="00D4437E">
        <w:tc>
          <w:tcPr>
            <w:tcW w:w="594" w:type="dxa"/>
            <w:tcBorders>
              <w:top w:val="single" w:sz="4" w:space="0" w:color="auto"/>
              <w:bottom w:val="single" w:sz="4" w:space="0" w:color="auto"/>
            </w:tcBorders>
            <w:shd w:val="clear" w:color="auto" w:fill="F2F2F2" w:themeFill="background1" w:themeFillShade="F2"/>
            <w:vAlign w:val="center"/>
          </w:tcPr>
          <w:p w14:paraId="513850A3" w14:textId="77777777" w:rsidR="003C3F7C" w:rsidRPr="006F542C" w:rsidRDefault="003C3F7C" w:rsidP="00D4437E">
            <w:pPr>
              <w:jc w:val="center"/>
              <w:rPr>
                <w:rFonts w:ascii="Arial" w:hAnsi="Arial" w:cs="Arial"/>
              </w:rPr>
            </w:pPr>
            <w:r w:rsidRPr="006F542C">
              <w:rPr>
                <w:rFonts w:ascii="Arial" w:hAnsi="Arial" w:cs="Arial"/>
              </w:rPr>
              <w:t>6</w:t>
            </w:r>
          </w:p>
        </w:tc>
        <w:tc>
          <w:tcPr>
            <w:tcW w:w="9925" w:type="dxa"/>
            <w:gridSpan w:val="4"/>
            <w:tcBorders>
              <w:top w:val="single" w:sz="4" w:space="0" w:color="auto"/>
              <w:bottom w:val="single" w:sz="4" w:space="0" w:color="auto"/>
            </w:tcBorders>
            <w:shd w:val="clear" w:color="auto" w:fill="F2F2F2" w:themeFill="background1" w:themeFillShade="F2"/>
          </w:tcPr>
          <w:p w14:paraId="787A60B7" w14:textId="77777777" w:rsidR="003C3F7C" w:rsidRPr="006F542C" w:rsidRDefault="003C3F7C" w:rsidP="00D4437E">
            <w:pPr>
              <w:rPr>
                <w:rFonts w:ascii="Arial" w:hAnsi="Arial" w:cs="Arial"/>
              </w:rPr>
            </w:pPr>
            <w:r w:rsidRPr="006F542C">
              <w:rPr>
                <w:rFonts w:ascii="Arial" w:hAnsi="Arial" w:cs="Arial"/>
                <w:b/>
              </w:rPr>
              <w:t>Environmental risks</w:t>
            </w:r>
          </w:p>
          <w:p w14:paraId="09DD5514" w14:textId="77777777" w:rsidR="003C3F7C" w:rsidRPr="006F542C" w:rsidRDefault="003C3F7C" w:rsidP="00D4437E">
            <w:pPr>
              <w:rPr>
                <w:rFonts w:ascii="Arial" w:hAnsi="Arial" w:cs="Arial"/>
              </w:rPr>
            </w:pPr>
            <w:r w:rsidRPr="006F542C">
              <w:rPr>
                <w:rFonts w:ascii="Arial" w:hAnsi="Arial" w:cs="Arial"/>
              </w:rPr>
              <w:t>For example: accidental spillage of pollutants, damage to local ecosystems</w:t>
            </w:r>
          </w:p>
        </w:tc>
      </w:tr>
      <w:tr w:rsidR="003C3F7C" w:rsidRPr="006F542C" w14:paraId="764C595E" w14:textId="77777777" w:rsidTr="00D4437E">
        <w:tc>
          <w:tcPr>
            <w:tcW w:w="594" w:type="dxa"/>
            <w:tcBorders>
              <w:top w:val="single" w:sz="4" w:space="0" w:color="auto"/>
              <w:bottom w:val="single" w:sz="4" w:space="0" w:color="auto"/>
            </w:tcBorders>
            <w:vAlign w:val="center"/>
          </w:tcPr>
          <w:p w14:paraId="569528E6" w14:textId="77777777" w:rsidR="003C3F7C" w:rsidRPr="006F542C" w:rsidRDefault="003C3F7C" w:rsidP="00D4437E">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334EF39F" w14:textId="77777777" w:rsidR="003C3F7C" w:rsidRPr="006F542C" w:rsidRDefault="003C3F7C" w:rsidP="00D4437E">
            <w:pPr>
              <w:rPr>
                <w:rFonts w:ascii="Arial" w:hAnsi="Arial" w:cs="Arial"/>
              </w:rPr>
            </w:pPr>
          </w:p>
          <w:p w14:paraId="76E4DC19" w14:textId="77777777" w:rsidR="003C3F7C" w:rsidRPr="006F542C" w:rsidRDefault="003C3F7C" w:rsidP="00D4437E">
            <w:pPr>
              <w:rPr>
                <w:rFonts w:ascii="Arial" w:hAnsi="Arial" w:cs="Arial"/>
              </w:rPr>
            </w:pPr>
            <w:r w:rsidRPr="006F542C">
              <w:rPr>
                <w:rFonts w:ascii="Arial" w:hAnsi="Arial" w:cs="Arial"/>
              </w:rPr>
              <w:lastRenderedPageBreak/>
              <w:t>N/A</w:t>
            </w:r>
          </w:p>
        </w:tc>
        <w:tc>
          <w:tcPr>
            <w:tcW w:w="4950" w:type="dxa"/>
            <w:gridSpan w:val="3"/>
            <w:tcBorders>
              <w:top w:val="single" w:sz="4" w:space="0" w:color="auto"/>
              <w:bottom w:val="single" w:sz="4" w:space="0" w:color="auto"/>
            </w:tcBorders>
          </w:tcPr>
          <w:p w14:paraId="44DC93E8" w14:textId="77777777" w:rsidR="003C3F7C" w:rsidRPr="006F542C" w:rsidRDefault="003C3F7C" w:rsidP="00D4437E">
            <w:pPr>
              <w:autoSpaceDE w:val="0"/>
              <w:autoSpaceDN w:val="0"/>
              <w:adjustRightInd w:val="0"/>
              <w:rPr>
                <w:rFonts w:ascii="Arial" w:hAnsi="Arial" w:cs="Arial"/>
                <w:i/>
              </w:rPr>
            </w:pPr>
            <w:r w:rsidRPr="006F542C">
              <w:rPr>
                <w:rFonts w:ascii="Arial" w:hAnsi="Arial" w:cs="Arial"/>
                <w:i/>
              </w:rPr>
              <w:lastRenderedPageBreak/>
              <w:t>How you will mitigate the risk to environment:</w:t>
            </w:r>
          </w:p>
          <w:p w14:paraId="5D23099D" w14:textId="77777777" w:rsidR="003C3F7C" w:rsidRPr="006F542C" w:rsidRDefault="003C3F7C" w:rsidP="00D4437E">
            <w:pPr>
              <w:autoSpaceDE w:val="0"/>
              <w:autoSpaceDN w:val="0"/>
              <w:adjustRightInd w:val="0"/>
              <w:rPr>
                <w:rFonts w:ascii="Arial" w:hAnsi="Arial" w:cs="Arial"/>
                <w:i/>
              </w:rPr>
            </w:pPr>
          </w:p>
          <w:p w14:paraId="2434C02D" w14:textId="77777777" w:rsidR="003C3F7C" w:rsidRPr="006F542C" w:rsidRDefault="003C3F7C" w:rsidP="00D4437E">
            <w:pPr>
              <w:autoSpaceDE w:val="0"/>
              <w:autoSpaceDN w:val="0"/>
              <w:adjustRightInd w:val="0"/>
              <w:rPr>
                <w:rFonts w:ascii="Arial" w:hAnsi="Arial" w:cs="Arial"/>
                <w:iCs/>
              </w:rPr>
            </w:pPr>
            <w:r w:rsidRPr="006F542C">
              <w:rPr>
                <w:rFonts w:ascii="Arial" w:hAnsi="Arial" w:cs="Arial"/>
                <w:iCs/>
              </w:rPr>
              <w:t>N/A</w:t>
            </w:r>
          </w:p>
          <w:p w14:paraId="16BD46A8" w14:textId="77777777" w:rsidR="003C3F7C" w:rsidRPr="006F542C" w:rsidRDefault="003C3F7C" w:rsidP="00D4437E">
            <w:pPr>
              <w:autoSpaceDE w:val="0"/>
              <w:autoSpaceDN w:val="0"/>
              <w:adjustRightInd w:val="0"/>
              <w:rPr>
                <w:rFonts w:cs="Arial"/>
                <w:iCs/>
              </w:rPr>
            </w:pPr>
          </w:p>
        </w:tc>
      </w:tr>
    </w:tbl>
    <w:p w14:paraId="6A0D7025" w14:textId="77777777" w:rsidR="003C3F7C" w:rsidRPr="006F542C" w:rsidRDefault="003C3F7C" w:rsidP="003C3F7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C3F7C" w:rsidRPr="006F542C" w14:paraId="58D71B39" w14:textId="77777777" w:rsidTr="00D4437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94252B" w14:textId="77777777" w:rsidR="003C3F7C" w:rsidRPr="006F542C" w:rsidRDefault="003C3F7C" w:rsidP="00D4437E">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E62A169" w14:textId="77777777" w:rsidR="003C3F7C" w:rsidRPr="006F542C" w:rsidRDefault="003C3F7C" w:rsidP="00D4437E">
            <w:pPr>
              <w:autoSpaceDE w:val="0"/>
              <w:autoSpaceDN w:val="0"/>
              <w:adjustRightInd w:val="0"/>
              <w:rPr>
                <w:rFonts w:ascii="Arial" w:hAnsi="Arial" w:cs="Arial"/>
                <w:b/>
              </w:rPr>
            </w:pPr>
            <w:r w:rsidRPr="006F542C">
              <w:rPr>
                <w:rFonts w:ascii="Arial" w:hAnsi="Arial" w:cs="Arial"/>
                <w:b/>
              </w:rPr>
              <w:t>Disclosure and Barring Service</w:t>
            </w:r>
          </w:p>
        </w:tc>
      </w:tr>
      <w:tr w:rsidR="003C3F7C" w:rsidRPr="006F542C" w14:paraId="6D0DDBAF" w14:textId="77777777" w:rsidTr="00D4437E">
        <w:tc>
          <w:tcPr>
            <w:tcW w:w="596" w:type="dxa"/>
            <w:tcBorders>
              <w:top w:val="single" w:sz="4" w:space="0" w:color="auto"/>
              <w:bottom w:val="single" w:sz="4" w:space="0" w:color="auto"/>
            </w:tcBorders>
            <w:shd w:val="clear" w:color="auto" w:fill="F2F2F2" w:themeFill="background1" w:themeFillShade="F2"/>
            <w:vAlign w:val="center"/>
          </w:tcPr>
          <w:p w14:paraId="4F3C5111" w14:textId="77777777" w:rsidR="003C3F7C" w:rsidRPr="006F542C" w:rsidRDefault="003C3F7C" w:rsidP="00D4437E">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7FEE093"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7FA5AB7"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p w14:paraId="0A770D3A" w14:textId="77777777" w:rsidR="003C3F7C" w:rsidRPr="006F542C" w:rsidRDefault="003C3F7C" w:rsidP="00D4437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4432F6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p w14:paraId="707D76C0" w14:textId="77777777" w:rsidR="003C3F7C" w:rsidRPr="006F542C" w:rsidRDefault="003C3F7C" w:rsidP="00D4437E">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8418DC7"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N/A</w:t>
            </w:r>
          </w:p>
          <w:p w14:paraId="25E8BFAB" w14:textId="77777777" w:rsidR="003C3F7C" w:rsidRPr="006F542C" w:rsidRDefault="003C3F7C" w:rsidP="00D4437E">
            <w:pPr>
              <w:autoSpaceDE w:val="0"/>
              <w:autoSpaceDN w:val="0"/>
              <w:adjustRightInd w:val="0"/>
              <w:jc w:val="center"/>
              <w:rPr>
                <w:rFonts w:ascii="Arial" w:hAnsi="Arial" w:cs="Arial"/>
                <w:b/>
              </w:rPr>
            </w:pPr>
          </w:p>
        </w:tc>
      </w:tr>
      <w:tr w:rsidR="003C3F7C" w:rsidRPr="006F542C" w14:paraId="43C39103" w14:textId="77777777" w:rsidTr="00D4437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7B1BD3D"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8B59FF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AC648D4"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Content>
                <w:r w:rsidRPr="006F542C">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E4CA26"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B2C0B8A"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C3F7C" w:rsidRPr="006F542C" w14:paraId="4A146A6E" w14:textId="77777777" w:rsidTr="00D4437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09EFECD"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EA1C8B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F9E61A3" w14:textId="77777777" w:rsidR="003C3F7C" w:rsidRPr="006F542C" w:rsidRDefault="003C3F7C" w:rsidP="00D4437E">
            <w:pPr>
              <w:autoSpaceDE w:val="0"/>
              <w:autoSpaceDN w:val="0"/>
              <w:adjustRightInd w:val="0"/>
              <w:jc w:val="center"/>
              <w:rPr>
                <w:rFonts w:ascii="Arial" w:hAnsi="Arial" w:cs="Arial"/>
                <w:b/>
                <w:bCs/>
              </w:rPr>
            </w:pPr>
          </w:p>
        </w:tc>
      </w:tr>
    </w:tbl>
    <w:p w14:paraId="0C43CAFE" w14:textId="77777777" w:rsidR="003C3F7C" w:rsidRPr="006F542C" w:rsidRDefault="003C3F7C" w:rsidP="003C3F7C">
      <w:pPr>
        <w:autoSpaceDE w:val="0"/>
        <w:autoSpaceDN w:val="0"/>
        <w:adjustRightInd w:val="0"/>
        <w:spacing w:after="240"/>
        <w:jc w:val="both"/>
        <w:rPr>
          <w:rFonts w:ascii="Arial" w:hAnsi="Arial" w:cs="Arial"/>
          <w:b/>
        </w:rPr>
      </w:pPr>
    </w:p>
    <w:p w14:paraId="1FCF1B43" w14:textId="77777777" w:rsidR="003C3F7C" w:rsidRPr="006F542C" w:rsidRDefault="003C3F7C" w:rsidP="003C3F7C">
      <w:pPr>
        <w:rPr>
          <w:rFonts w:ascii="Arial" w:hAnsi="Arial" w:cs="Arial"/>
          <w:b/>
        </w:rPr>
      </w:pPr>
      <w:r w:rsidRPr="006F542C">
        <w:rPr>
          <w:rFonts w:ascii="Arial" w:hAnsi="Arial" w:cs="Arial"/>
          <w:b/>
        </w:rPr>
        <w:t>SECTION I: Feedback, Consent and Confidentiality</w:t>
      </w:r>
    </w:p>
    <w:p w14:paraId="67559A86" w14:textId="77777777" w:rsidR="003C3F7C" w:rsidRPr="006F542C" w:rsidRDefault="003C3F7C" w:rsidP="003C3F7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C3F7C" w:rsidRPr="006F542C" w14:paraId="406E50DA" w14:textId="77777777" w:rsidTr="00D4437E">
        <w:tc>
          <w:tcPr>
            <w:tcW w:w="596" w:type="dxa"/>
            <w:tcBorders>
              <w:top w:val="single" w:sz="4" w:space="0" w:color="auto"/>
              <w:bottom w:val="single" w:sz="4" w:space="0" w:color="auto"/>
            </w:tcBorders>
            <w:shd w:val="clear" w:color="auto" w:fill="F2F2F2" w:themeFill="background1" w:themeFillShade="F2"/>
          </w:tcPr>
          <w:p w14:paraId="5A1607EE" w14:textId="77777777" w:rsidR="003C3F7C" w:rsidRPr="006F542C" w:rsidRDefault="003C3F7C" w:rsidP="00D4437E">
            <w:pPr>
              <w:rPr>
                <w:rFonts w:ascii="Arial" w:hAnsi="Arial" w:cs="Arial"/>
                <w:bCs/>
              </w:rPr>
            </w:pPr>
            <w:r w:rsidRPr="006F542C">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A3B1BF7" w14:textId="77777777" w:rsidR="003C3F7C" w:rsidRPr="006F542C" w:rsidRDefault="003C3F7C" w:rsidP="00D4437E">
            <w:pPr>
              <w:rPr>
                <w:rFonts w:ascii="Arial" w:hAnsi="Arial" w:cs="Arial"/>
              </w:rPr>
            </w:pPr>
            <w:r w:rsidRPr="006F542C">
              <w:rPr>
                <w:rFonts w:ascii="Arial" w:hAnsi="Arial" w:cs="Arial"/>
                <w:b/>
              </w:rPr>
              <w:t>Feedback</w:t>
            </w:r>
          </w:p>
          <w:p w14:paraId="68AC98C9" w14:textId="77777777" w:rsidR="003C3F7C" w:rsidRPr="006F542C" w:rsidRDefault="003C3F7C" w:rsidP="00D4437E">
            <w:pPr>
              <w:rPr>
                <w:rFonts w:ascii="Arial" w:hAnsi="Arial" w:cs="Arial"/>
              </w:rPr>
            </w:pPr>
            <w:r w:rsidRPr="006F542C">
              <w:rPr>
                <w:rFonts w:ascii="Arial" w:hAnsi="Arial" w:cs="Arial"/>
              </w:rPr>
              <w:t xml:space="preserve">What de-briefing and feedback will be provided to participants, how will this be done and when? </w:t>
            </w:r>
          </w:p>
        </w:tc>
      </w:tr>
      <w:tr w:rsidR="003C3F7C" w:rsidRPr="006F542C" w14:paraId="6A777992" w14:textId="77777777" w:rsidTr="00D4437E">
        <w:tc>
          <w:tcPr>
            <w:tcW w:w="596" w:type="dxa"/>
            <w:tcBorders>
              <w:top w:val="single" w:sz="4" w:space="0" w:color="auto"/>
              <w:bottom w:val="single" w:sz="4" w:space="0" w:color="auto"/>
            </w:tcBorders>
          </w:tcPr>
          <w:p w14:paraId="6320A25F" w14:textId="77777777" w:rsidR="003C3F7C" w:rsidRPr="006F542C" w:rsidRDefault="003C3F7C" w:rsidP="00D4437E">
            <w:pPr>
              <w:rPr>
                <w:rFonts w:ascii="Arial" w:hAnsi="Arial" w:cs="Arial"/>
                <w:bCs/>
              </w:rPr>
            </w:pPr>
          </w:p>
        </w:tc>
        <w:tc>
          <w:tcPr>
            <w:tcW w:w="9923" w:type="dxa"/>
            <w:tcBorders>
              <w:top w:val="single" w:sz="4" w:space="0" w:color="auto"/>
              <w:bottom w:val="single" w:sz="4" w:space="0" w:color="auto"/>
            </w:tcBorders>
          </w:tcPr>
          <w:p w14:paraId="7601F4EB" w14:textId="77777777" w:rsidR="003C3F7C" w:rsidRPr="006F542C" w:rsidRDefault="003C3F7C" w:rsidP="00D4437E">
            <w:pPr>
              <w:rPr>
                <w:rFonts w:ascii="Arial" w:hAnsi="Arial" w:cs="Arial"/>
              </w:rPr>
            </w:pPr>
          </w:p>
          <w:p w14:paraId="441DD67A" w14:textId="77777777" w:rsidR="003C3F7C" w:rsidRPr="006F542C" w:rsidRDefault="003C3F7C" w:rsidP="00D4437E">
            <w:pPr>
              <w:rPr>
                <w:rFonts w:ascii="Arial" w:hAnsi="Arial" w:cs="Arial"/>
              </w:rPr>
            </w:pPr>
            <w:r w:rsidRPr="006F542C">
              <w:rPr>
                <w:rFonts w:ascii="Arial" w:hAnsi="Arial" w:cs="Arial"/>
              </w:rPr>
              <w:t>In line with BPS ethic</w:t>
            </w:r>
            <w:r>
              <w:rPr>
                <w:rFonts w:ascii="Arial" w:hAnsi="Arial" w:cs="Arial"/>
              </w:rPr>
              <w:t>al</w:t>
            </w:r>
            <w:r w:rsidRPr="006F542C">
              <w:rPr>
                <w:rFonts w:ascii="Arial" w:hAnsi="Arial" w:cs="Arial"/>
              </w:rPr>
              <w:t xml:space="preserve"> guidelines, participants will be debriefed at the end of the study. </w:t>
            </w:r>
          </w:p>
          <w:p w14:paraId="47B9F0F1" w14:textId="77777777" w:rsidR="003C3F7C" w:rsidRPr="006F542C" w:rsidRDefault="003C3F7C" w:rsidP="00D4437E">
            <w:pPr>
              <w:rPr>
                <w:rFonts w:ascii="Arial" w:hAnsi="Arial" w:cs="Arial"/>
              </w:rPr>
            </w:pPr>
            <w:r w:rsidRPr="086CFCC6">
              <w:rPr>
                <w:rFonts w:ascii="Arial" w:hAnsi="Arial" w:cs="Arial"/>
              </w:rPr>
              <w:t xml:space="preserve">The debriefing will provide participants with further information about the study, including information on the aims and research question. The module lead and researcher’s contact details will be provided should any participants wish to contact with any questions or concerns after they have completed the study. </w:t>
            </w:r>
          </w:p>
          <w:p w14:paraId="435D3999" w14:textId="77777777" w:rsidR="003C3F7C" w:rsidRPr="006F542C" w:rsidRDefault="003C3F7C" w:rsidP="00D4437E">
            <w:pPr>
              <w:rPr>
                <w:rFonts w:ascii="Arial" w:hAnsi="Arial" w:cs="Arial"/>
              </w:rPr>
            </w:pPr>
          </w:p>
        </w:tc>
      </w:tr>
      <w:tr w:rsidR="003C3F7C" w:rsidRPr="006F542C" w14:paraId="06905EDA" w14:textId="77777777" w:rsidTr="00D4437E">
        <w:tc>
          <w:tcPr>
            <w:tcW w:w="596" w:type="dxa"/>
            <w:tcBorders>
              <w:top w:val="single" w:sz="4" w:space="0" w:color="auto"/>
              <w:bottom w:val="single" w:sz="4" w:space="0" w:color="auto"/>
            </w:tcBorders>
            <w:shd w:val="clear" w:color="auto" w:fill="F2F2F2" w:themeFill="background1" w:themeFillShade="F2"/>
          </w:tcPr>
          <w:p w14:paraId="047FD1D3" w14:textId="77777777" w:rsidR="003C3F7C" w:rsidRPr="006F542C" w:rsidRDefault="003C3F7C" w:rsidP="00D4437E">
            <w:pPr>
              <w:rPr>
                <w:rFonts w:ascii="Arial" w:hAnsi="Arial" w:cs="Arial"/>
                <w:bCs/>
              </w:rPr>
            </w:pPr>
            <w:r w:rsidRPr="006F542C">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6A141D4" w14:textId="77777777" w:rsidR="003C3F7C" w:rsidRPr="006F542C" w:rsidRDefault="003C3F7C" w:rsidP="00D4437E">
            <w:pPr>
              <w:rPr>
                <w:rFonts w:ascii="Arial" w:hAnsi="Arial" w:cs="Arial"/>
              </w:rPr>
            </w:pPr>
            <w:r w:rsidRPr="006F542C">
              <w:rPr>
                <w:rFonts w:ascii="Arial" w:hAnsi="Arial" w:cs="Arial"/>
                <w:b/>
              </w:rPr>
              <w:t>Informed consent</w:t>
            </w:r>
          </w:p>
          <w:p w14:paraId="63672201" w14:textId="77777777" w:rsidR="003C3F7C" w:rsidRPr="006F542C" w:rsidRDefault="003C3F7C" w:rsidP="00D4437E">
            <w:pPr>
              <w:autoSpaceDE w:val="0"/>
              <w:autoSpaceDN w:val="0"/>
              <w:adjustRightInd w:val="0"/>
              <w:rPr>
                <w:rFonts w:ascii="Arial" w:hAnsi="Arial" w:cs="Arial"/>
                <w:lang w:eastAsia="en-GB"/>
              </w:rPr>
            </w:pPr>
            <w:r w:rsidRPr="006F542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C3F7C" w:rsidRPr="006F542C" w14:paraId="6DA0453C" w14:textId="77777777" w:rsidTr="00D4437E">
        <w:tc>
          <w:tcPr>
            <w:tcW w:w="596" w:type="dxa"/>
            <w:tcBorders>
              <w:top w:val="single" w:sz="4" w:space="0" w:color="auto"/>
              <w:bottom w:val="single" w:sz="4" w:space="0" w:color="auto"/>
            </w:tcBorders>
          </w:tcPr>
          <w:p w14:paraId="6B93868B" w14:textId="77777777" w:rsidR="003C3F7C" w:rsidRPr="006F542C" w:rsidRDefault="003C3F7C" w:rsidP="00D4437E">
            <w:pPr>
              <w:rPr>
                <w:rFonts w:ascii="Arial" w:hAnsi="Arial" w:cs="Arial"/>
                <w:bCs/>
              </w:rPr>
            </w:pPr>
          </w:p>
        </w:tc>
        <w:tc>
          <w:tcPr>
            <w:tcW w:w="9923" w:type="dxa"/>
            <w:tcBorders>
              <w:top w:val="single" w:sz="4" w:space="0" w:color="auto"/>
              <w:bottom w:val="single" w:sz="4" w:space="0" w:color="auto"/>
            </w:tcBorders>
          </w:tcPr>
          <w:p w14:paraId="159D68ED" w14:textId="77777777" w:rsidR="003C3F7C" w:rsidRDefault="003C3F7C" w:rsidP="00D4437E">
            <w:pPr>
              <w:rPr>
                <w:rFonts w:ascii="Arial" w:eastAsia="Arial" w:hAnsi="Arial" w:cs="Arial"/>
              </w:rPr>
            </w:pPr>
          </w:p>
          <w:p w14:paraId="52CF0B43" w14:textId="77777777" w:rsidR="003C3F7C" w:rsidRPr="006F542C" w:rsidRDefault="003C3F7C" w:rsidP="00D4437E">
            <w:pPr>
              <w:rPr>
                <w:rFonts w:ascii="Arial" w:eastAsia="Arial" w:hAnsi="Arial" w:cs="Arial"/>
              </w:rPr>
            </w:pPr>
            <w:r>
              <w:rPr>
                <w:rFonts w:ascii="Arial" w:eastAsia="Arial" w:hAnsi="Arial" w:cs="Arial"/>
              </w:rPr>
              <w:t>Participants</w:t>
            </w:r>
            <w:r w:rsidRPr="006F542C">
              <w:rPr>
                <w:rFonts w:ascii="Arial" w:eastAsia="Arial" w:hAnsi="Arial" w:cs="Arial"/>
              </w:rPr>
              <w:t xml:space="preserve"> will be provided with </w:t>
            </w:r>
            <w:r>
              <w:rPr>
                <w:rFonts w:ascii="Arial" w:eastAsia="Arial" w:hAnsi="Arial" w:cs="Arial"/>
              </w:rPr>
              <w:t>written</w:t>
            </w:r>
            <w:r w:rsidRPr="006F542C">
              <w:rPr>
                <w:rFonts w:ascii="Arial" w:eastAsia="Arial" w:hAnsi="Arial" w:cs="Arial"/>
              </w:rPr>
              <w:t xml:space="preserve"> information </w:t>
            </w:r>
            <w:r>
              <w:rPr>
                <w:rFonts w:ascii="Arial" w:eastAsia="Arial" w:hAnsi="Arial" w:cs="Arial"/>
              </w:rPr>
              <w:t>regarding</w:t>
            </w:r>
            <w:r w:rsidRPr="006F542C">
              <w:rPr>
                <w:rFonts w:ascii="Arial" w:eastAsia="Arial" w:hAnsi="Arial" w:cs="Arial"/>
              </w:rPr>
              <w:t xml:space="preserve"> the nature of the study. They will be </w:t>
            </w:r>
            <w:r>
              <w:rPr>
                <w:rFonts w:ascii="Arial" w:eastAsia="Arial" w:hAnsi="Arial" w:cs="Arial"/>
              </w:rPr>
              <w:t xml:space="preserve">informed of their opportunity to refrain from participation, as well as their right to withdraw from the study at any point, and their right to withdraw their data following the study (without penalty). The </w:t>
            </w:r>
            <w:r w:rsidRPr="006F542C">
              <w:rPr>
                <w:rFonts w:ascii="Arial" w:eastAsia="Arial" w:hAnsi="Arial" w:cs="Arial"/>
              </w:rPr>
              <w:t>information provided will also document key ethical considerations, including information on how the data will be collected and stored</w:t>
            </w:r>
            <w:r>
              <w:rPr>
                <w:rFonts w:ascii="Arial" w:eastAsia="Arial" w:hAnsi="Arial" w:cs="Arial"/>
              </w:rPr>
              <w:t xml:space="preserve"> and how it will remain anonymous</w:t>
            </w:r>
            <w:r w:rsidRPr="006F542C">
              <w:rPr>
                <w:rFonts w:ascii="Arial" w:eastAsia="Arial" w:hAnsi="Arial" w:cs="Arial"/>
              </w:rPr>
              <w:t xml:space="preserve">. </w:t>
            </w:r>
            <w:r>
              <w:rPr>
                <w:rFonts w:ascii="Arial" w:eastAsia="Arial" w:hAnsi="Arial" w:cs="Arial"/>
              </w:rPr>
              <w:t>Due</w:t>
            </w:r>
            <w:r w:rsidRPr="006F542C">
              <w:rPr>
                <w:rFonts w:ascii="Arial" w:eastAsia="Arial" w:hAnsi="Arial" w:cs="Arial"/>
              </w:rPr>
              <w:t xml:space="preserve"> to the nature of the study and the time constraints, </w:t>
            </w:r>
            <w:r>
              <w:rPr>
                <w:rFonts w:ascii="Arial" w:eastAsia="Arial" w:hAnsi="Arial" w:cs="Arial"/>
              </w:rPr>
              <w:t>participants</w:t>
            </w:r>
            <w:r w:rsidRPr="006F542C">
              <w:rPr>
                <w:rFonts w:ascii="Arial" w:eastAsia="Arial" w:hAnsi="Arial" w:cs="Arial"/>
              </w:rPr>
              <w:t xml:space="preserve"> will</w:t>
            </w:r>
            <w:r>
              <w:rPr>
                <w:rFonts w:ascii="Arial" w:eastAsia="Arial" w:hAnsi="Arial" w:cs="Arial"/>
              </w:rPr>
              <w:t xml:space="preserve"> be informed that they</w:t>
            </w:r>
            <w:r w:rsidRPr="006F542C">
              <w:rPr>
                <w:rFonts w:ascii="Arial" w:eastAsia="Arial" w:hAnsi="Arial" w:cs="Arial"/>
              </w:rPr>
              <w:t xml:space="preserve"> have 24 hours to contact the research</w:t>
            </w:r>
            <w:r>
              <w:rPr>
                <w:rFonts w:ascii="Arial" w:eastAsia="Arial" w:hAnsi="Arial" w:cs="Arial"/>
              </w:rPr>
              <w:t>ers</w:t>
            </w:r>
            <w:r w:rsidRPr="006F542C">
              <w:rPr>
                <w:rFonts w:ascii="Arial" w:eastAsia="Arial" w:hAnsi="Arial" w:cs="Arial"/>
              </w:rPr>
              <w:t xml:space="preserve"> requesting for their information to be withdrawn after completing the study</w:t>
            </w:r>
            <w:r>
              <w:rPr>
                <w:rFonts w:ascii="Arial" w:eastAsia="Arial" w:hAnsi="Arial" w:cs="Arial"/>
              </w:rPr>
              <w:t>.</w:t>
            </w:r>
          </w:p>
          <w:p w14:paraId="6BEFE7E6" w14:textId="77777777" w:rsidR="003C3F7C" w:rsidRPr="006F542C" w:rsidRDefault="003C3F7C" w:rsidP="00D4437E">
            <w:pPr>
              <w:autoSpaceDE w:val="0"/>
              <w:autoSpaceDN w:val="0"/>
              <w:adjustRightInd w:val="0"/>
              <w:rPr>
                <w:rFonts w:cs="Arial"/>
              </w:rPr>
            </w:pPr>
          </w:p>
        </w:tc>
      </w:tr>
      <w:tr w:rsidR="003C3F7C" w:rsidRPr="006F542C" w14:paraId="4F483FCA" w14:textId="77777777" w:rsidTr="00D4437E">
        <w:tc>
          <w:tcPr>
            <w:tcW w:w="596" w:type="dxa"/>
            <w:tcBorders>
              <w:top w:val="single" w:sz="4" w:space="0" w:color="auto"/>
              <w:bottom w:val="single" w:sz="4" w:space="0" w:color="auto"/>
            </w:tcBorders>
            <w:shd w:val="clear" w:color="auto" w:fill="F2F2F2" w:themeFill="background1" w:themeFillShade="F2"/>
          </w:tcPr>
          <w:p w14:paraId="388CF12E" w14:textId="77777777" w:rsidR="003C3F7C" w:rsidRPr="006F542C" w:rsidRDefault="003C3F7C" w:rsidP="00D4437E">
            <w:pPr>
              <w:rPr>
                <w:rFonts w:ascii="Arial" w:hAnsi="Arial" w:cs="Arial"/>
                <w:bCs/>
              </w:rPr>
            </w:pPr>
            <w:r w:rsidRPr="006F542C">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120D3839" w14:textId="77777777" w:rsidR="003C3F7C" w:rsidRPr="006F542C" w:rsidRDefault="003C3F7C" w:rsidP="00D4437E">
            <w:pPr>
              <w:rPr>
                <w:rFonts w:ascii="Arial" w:hAnsi="Arial" w:cs="Arial"/>
                <w:b/>
              </w:rPr>
            </w:pPr>
            <w:r w:rsidRPr="006F542C">
              <w:rPr>
                <w:rFonts w:ascii="Arial" w:hAnsi="Arial" w:cs="Arial"/>
                <w:b/>
              </w:rPr>
              <w:t>Confidentiality / Anonymity</w:t>
            </w:r>
          </w:p>
          <w:p w14:paraId="20329343" w14:textId="77777777" w:rsidR="003C3F7C" w:rsidRPr="006F542C" w:rsidRDefault="003C3F7C" w:rsidP="00D4437E">
            <w:pPr>
              <w:rPr>
                <w:rFonts w:ascii="Arial" w:hAnsi="Arial" w:cs="Arial"/>
              </w:rPr>
            </w:pPr>
            <w:r w:rsidRPr="006F542C">
              <w:rPr>
                <w:rFonts w:ascii="Arial" w:hAnsi="Arial" w:cs="Arial"/>
              </w:rPr>
              <w:t xml:space="preserve">Set out how anonymity of participants and confidentiality will be ensured in any outputs. If anonymity is not being offered, explain why this is the case. </w:t>
            </w:r>
          </w:p>
        </w:tc>
      </w:tr>
      <w:tr w:rsidR="003C3F7C" w:rsidRPr="006F542C" w14:paraId="4DD9512A" w14:textId="77777777" w:rsidTr="00D4437E">
        <w:tc>
          <w:tcPr>
            <w:tcW w:w="596" w:type="dxa"/>
            <w:tcBorders>
              <w:top w:val="single" w:sz="4" w:space="0" w:color="auto"/>
              <w:bottom w:val="single" w:sz="4" w:space="0" w:color="auto"/>
            </w:tcBorders>
          </w:tcPr>
          <w:p w14:paraId="21C4090B" w14:textId="77777777" w:rsidR="003C3F7C" w:rsidRPr="006F542C" w:rsidRDefault="003C3F7C" w:rsidP="00D4437E">
            <w:pPr>
              <w:rPr>
                <w:rFonts w:ascii="Arial" w:hAnsi="Arial" w:cs="Arial"/>
                <w:bCs/>
              </w:rPr>
            </w:pPr>
          </w:p>
        </w:tc>
        <w:tc>
          <w:tcPr>
            <w:tcW w:w="9923" w:type="dxa"/>
            <w:tcBorders>
              <w:top w:val="single" w:sz="4" w:space="0" w:color="auto"/>
              <w:bottom w:val="single" w:sz="4" w:space="0" w:color="auto"/>
            </w:tcBorders>
          </w:tcPr>
          <w:p w14:paraId="789BAA9B" w14:textId="77777777" w:rsidR="003C3F7C" w:rsidRPr="006F542C" w:rsidRDefault="003C3F7C" w:rsidP="00D4437E">
            <w:pPr>
              <w:rPr>
                <w:rFonts w:ascii="Arial" w:hAnsi="Arial" w:cs="Arial"/>
              </w:rPr>
            </w:pPr>
            <w:r w:rsidRPr="006F542C">
              <w:rPr>
                <w:rFonts w:ascii="Arial" w:hAnsi="Arial" w:cs="Arial"/>
              </w:rPr>
              <w:t xml:space="preserve">Written consent will be required; therefore, participants will be required to provide their name. However, the participants will then each be assigned a code, thus they will remain anonymous within the data. No data will be linked to a particular individual. The collected data will be kept confidential and stored securely by </w:t>
            </w:r>
            <w:r>
              <w:rPr>
                <w:rFonts w:ascii="Arial" w:hAnsi="Arial" w:cs="Arial"/>
              </w:rPr>
              <w:t xml:space="preserve">us as the researchers, thus </w:t>
            </w:r>
            <w:r w:rsidRPr="006F542C">
              <w:rPr>
                <w:rFonts w:ascii="Arial" w:hAnsi="Arial" w:cs="Arial"/>
              </w:rPr>
              <w:t xml:space="preserve">only </w:t>
            </w:r>
            <w:r>
              <w:rPr>
                <w:rFonts w:ascii="Arial" w:hAnsi="Arial" w:cs="Arial"/>
              </w:rPr>
              <w:t>we</w:t>
            </w:r>
            <w:r w:rsidRPr="006F542C">
              <w:rPr>
                <w:rFonts w:ascii="Arial" w:hAnsi="Arial" w:cs="Arial"/>
              </w:rPr>
              <w:t xml:space="preserve"> will have access to the</w:t>
            </w:r>
            <w:r>
              <w:rPr>
                <w:rFonts w:ascii="Arial" w:hAnsi="Arial" w:cs="Arial"/>
              </w:rPr>
              <w:t xml:space="preserve"> data and the</w:t>
            </w:r>
            <w:r w:rsidRPr="006F542C">
              <w:rPr>
                <w:rFonts w:ascii="Arial" w:hAnsi="Arial" w:cs="Arial"/>
              </w:rPr>
              <w:t xml:space="preserve"> paper copies of the </w:t>
            </w:r>
            <w:r>
              <w:rPr>
                <w:rFonts w:ascii="Arial" w:hAnsi="Arial" w:cs="Arial"/>
              </w:rPr>
              <w:t>consent forms</w:t>
            </w:r>
            <w:r w:rsidRPr="006F542C">
              <w:rPr>
                <w:rFonts w:ascii="Arial" w:hAnsi="Arial" w:cs="Arial"/>
              </w:rPr>
              <w:t>. Electronic transfer of the raw data will be imputed on password protected computer</w:t>
            </w:r>
            <w:r>
              <w:rPr>
                <w:rFonts w:ascii="Arial" w:hAnsi="Arial" w:cs="Arial"/>
              </w:rPr>
              <w:t>s</w:t>
            </w:r>
            <w:r w:rsidRPr="006F542C">
              <w:rPr>
                <w:rFonts w:ascii="Arial" w:hAnsi="Arial" w:cs="Arial"/>
              </w:rPr>
              <w:t xml:space="preserve"> </w:t>
            </w:r>
            <w:r>
              <w:rPr>
                <w:rFonts w:ascii="Arial" w:hAnsi="Arial" w:cs="Arial"/>
              </w:rPr>
              <w:t xml:space="preserve">belonging to us, for the </w:t>
            </w:r>
            <w:r w:rsidRPr="006F542C">
              <w:rPr>
                <w:rFonts w:ascii="Arial" w:hAnsi="Arial" w:cs="Arial"/>
              </w:rPr>
              <w:t>purpose of analysis, though will later be de</w:t>
            </w:r>
            <w:r>
              <w:rPr>
                <w:rFonts w:ascii="Arial" w:hAnsi="Arial" w:cs="Arial"/>
              </w:rPr>
              <w:t xml:space="preserve">stroyed. </w:t>
            </w:r>
          </w:p>
          <w:p w14:paraId="06ED04AF" w14:textId="77777777" w:rsidR="003C3F7C" w:rsidRPr="006F542C" w:rsidRDefault="003C3F7C" w:rsidP="00D4437E">
            <w:pPr>
              <w:rPr>
                <w:rFonts w:cs="Arial"/>
              </w:rPr>
            </w:pPr>
          </w:p>
        </w:tc>
      </w:tr>
    </w:tbl>
    <w:p w14:paraId="250B9CD0" w14:textId="77777777" w:rsidR="003C3F7C" w:rsidRPr="006F542C" w:rsidRDefault="003C3F7C" w:rsidP="003C3F7C">
      <w:pPr>
        <w:rPr>
          <w:rFonts w:ascii="Arial" w:hAnsi="Arial" w:cs="Arial"/>
        </w:rPr>
      </w:pPr>
    </w:p>
    <w:p w14:paraId="498BA843" w14:textId="77777777" w:rsidR="003C3F7C" w:rsidRPr="006F542C" w:rsidRDefault="003C3F7C" w:rsidP="003C3F7C">
      <w:pPr>
        <w:rPr>
          <w:rFonts w:ascii="Arial" w:hAnsi="Arial" w:cs="Arial"/>
          <w:b/>
        </w:rPr>
      </w:pPr>
      <w:r w:rsidRPr="006F542C">
        <w:rPr>
          <w:rFonts w:ascii="Arial" w:hAnsi="Arial" w:cs="Arial"/>
          <w:b/>
        </w:rPr>
        <w:t>SECTION J: Data Protection and Storage</w:t>
      </w:r>
    </w:p>
    <w:p w14:paraId="0DC2DDDF" w14:textId="77777777" w:rsidR="003C3F7C" w:rsidRPr="006F542C" w:rsidRDefault="003C3F7C" w:rsidP="003C3F7C">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C3F7C" w:rsidRPr="006F542C" w14:paraId="713A7875" w14:textId="77777777" w:rsidTr="00D4437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7C66B16" w14:textId="77777777" w:rsidR="003C3F7C" w:rsidRPr="006F542C" w:rsidRDefault="003C3F7C" w:rsidP="00D4437E">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06F1DF" w14:textId="77777777" w:rsidR="003C3F7C" w:rsidRPr="006F542C" w:rsidRDefault="003C3F7C" w:rsidP="00D4437E">
            <w:pPr>
              <w:pStyle w:val="NormalWeb"/>
              <w:autoSpaceDE w:val="0"/>
              <w:autoSpaceDN w:val="0"/>
              <w:adjustRightInd w:val="0"/>
              <w:rPr>
                <w:rFonts w:ascii="Arial" w:hAnsi="Arial" w:cs="Arial"/>
                <w:sz w:val="20"/>
                <w:szCs w:val="20"/>
              </w:rPr>
            </w:pPr>
            <w:r w:rsidRPr="006F542C">
              <w:rPr>
                <w:rFonts w:ascii="Arial" w:hAnsi="Arial" w:cs="Arial"/>
                <w:sz w:val="20"/>
                <w:szCs w:val="20"/>
              </w:rPr>
              <w:t>Does the research activity involve personal da</w:t>
            </w:r>
            <w:r w:rsidRPr="006F542C">
              <w:rPr>
                <w:rFonts w:ascii="Arial" w:hAnsi="Arial" w:cs="Arial"/>
                <w:sz w:val="20"/>
                <w:szCs w:val="20"/>
                <w:shd w:val="clear" w:color="auto" w:fill="F2F2F2" w:themeFill="background1" w:themeFillShade="F2"/>
              </w:rPr>
              <w:t>t</w:t>
            </w:r>
            <w:r w:rsidRPr="006F542C">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9F1C5" w14:textId="77777777" w:rsidR="003C3F7C" w:rsidRPr="006F542C" w:rsidRDefault="003C3F7C" w:rsidP="00D4437E">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CF2C6" w14:textId="77777777" w:rsidR="003C3F7C" w:rsidRPr="006F542C" w:rsidRDefault="003C3F7C" w:rsidP="00D4437E">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NO</w:t>
            </w:r>
          </w:p>
        </w:tc>
      </w:tr>
      <w:tr w:rsidR="003C3F7C" w:rsidRPr="006F542C" w14:paraId="5AA575D3" w14:textId="77777777" w:rsidTr="00D4437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2C1B3C" w14:textId="77777777" w:rsidR="003C3F7C" w:rsidRPr="006F542C" w:rsidRDefault="003C3F7C" w:rsidP="00D4437E">
            <w:pPr>
              <w:pStyle w:val="NormalWeb"/>
              <w:autoSpaceDE w:val="0"/>
              <w:autoSpaceDN w:val="0"/>
              <w:adjustRightInd w:val="0"/>
              <w:spacing w:before="0" w:beforeAutospacing="0" w:after="0" w:afterAutospacing="0"/>
              <w:jc w:val="center"/>
              <w:rPr>
                <w:rFonts w:ascii="Arial" w:hAnsi="Arial" w:cs="Arial"/>
                <w:bCs/>
                <w:iCs/>
                <w:sz w:val="20"/>
                <w:szCs w:val="20"/>
              </w:rPr>
            </w:pPr>
            <w:r w:rsidRPr="006F542C">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1DBB05" w14:textId="77777777" w:rsidR="003C3F7C" w:rsidRPr="006F542C" w:rsidRDefault="003C3F7C" w:rsidP="00D4437E">
            <w:pPr>
              <w:pStyle w:val="NormalWeb"/>
              <w:autoSpaceDE w:val="0"/>
              <w:autoSpaceDN w:val="0"/>
              <w:adjustRightInd w:val="0"/>
              <w:spacing w:before="0" w:beforeAutospacing="0" w:after="0" w:afterAutospacing="0"/>
              <w:rPr>
                <w:rFonts w:ascii="Arial" w:hAnsi="Arial" w:cs="Arial"/>
                <w:sz w:val="20"/>
                <w:szCs w:val="20"/>
              </w:rPr>
            </w:pPr>
            <w:r w:rsidRPr="006F542C">
              <w:rPr>
                <w:rFonts w:ascii="Arial" w:hAnsi="Arial" w:cs="Arial"/>
                <w:b/>
                <w:bCs/>
                <w:i/>
                <w:iCs/>
                <w:sz w:val="20"/>
                <w:szCs w:val="20"/>
              </w:rPr>
              <w:t>“Personal data”</w:t>
            </w:r>
            <w:r w:rsidRPr="006F542C">
              <w:rPr>
                <w:rFonts w:ascii="Arial" w:hAnsi="Arial" w:cs="Arial"/>
                <w:i/>
                <w:iCs/>
                <w:sz w:val="20"/>
                <w:szCs w:val="20"/>
              </w:rPr>
              <w:t xml:space="preserve"> </w:t>
            </w:r>
            <w:r w:rsidRPr="006F542C">
              <w:rPr>
                <w:rFonts w:ascii="Arial" w:hAnsi="Arial" w:cs="Arial"/>
                <w:i/>
                <w:iCs/>
                <w:color w:val="333333"/>
                <w:sz w:val="20"/>
                <w:szCs w:val="2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9C69CA" w14:textId="77777777" w:rsidR="003C3F7C" w:rsidRPr="006F542C" w:rsidRDefault="003C3F7C" w:rsidP="00D4437E">
            <w:pPr>
              <w:pStyle w:val="NormalWeb"/>
              <w:autoSpaceDE w:val="0"/>
              <w:autoSpaceDN w:val="0"/>
              <w:adjustRightInd w:val="0"/>
              <w:jc w:val="center"/>
              <w:rPr>
                <w:rFonts w:ascii="MS Gothic" w:eastAsia="MS Gothic" w:hAnsi="MS Gothic" w:cs="Arial"/>
                <w:sz w:val="20"/>
                <w:szCs w:val="20"/>
                <w:lang w:val="en-US"/>
              </w:rPr>
            </w:pPr>
            <w:r w:rsidRPr="006F542C">
              <w:rPr>
                <w:rFonts w:ascii="Wingdings" w:eastAsia="Wingdings" w:hAnsi="Wingdings" w:cs="Wingdings" w:hint="eastAsia"/>
                <w:sz w:val="20"/>
                <w:szCs w:val="20"/>
                <w:lang w:val="en-US"/>
              </w:rPr>
              <w:t>ü</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931BFC" w14:textId="77777777" w:rsidR="003C3F7C" w:rsidRPr="006F542C" w:rsidRDefault="003C3F7C" w:rsidP="00D4437E">
            <w:pPr>
              <w:pStyle w:val="NormalWeb"/>
              <w:autoSpaceDE w:val="0"/>
              <w:autoSpaceDN w:val="0"/>
              <w:adjustRightInd w:val="0"/>
              <w:jc w:val="center"/>
              <w:rPr>
                <w:rFonts w:ascii="MS Gothic" w:eastAsia="MS Gothic" w:hAnsi="MS Gothic" w:cs="Arial"/>
                <w:sz w:val="20"/>
                <w:szCs w:val="20"/>
                <w:lang w:val="en-US"/>
              </w:rPr>
            </w:pPr>
            <w:r w:rsidRPr="006F542C">
              <w:rPr>
                <w:rFonts w:ascii="MS Gothic" w:eastAsia="MS Gothic" w:hAnsi="MS Gothic" w:cs="Arial" w:hint="eastAsia"/>
                <w:sz w:val="20"/>
                <w:szCs w:val="20"/>
                <w:lang w:val="en-US"/>
              </w:rPr>
              <w:t>☐</w:t>
            </w:r>
          </w:p>
        </w:tc>
      </w:tr>
      <w:tr w:rsidR="003C3F7C" w:rsidRPr="006F542C" w14:paraId="713E2B14" w14:textId="77777777" w:rsidTr="00D4437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61358" w14:textId="77777777" w:rsidR="003C3F7C" w:rsidRPr="006F542C" w:rsidRDefault="003C3F7C" w:rsidP="00D4437E">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40DBD4" w14:textId="77777777" w:rsidR="003C3F7C" w:rsidRPr="006F542C" w:rsidRDefault="003C3F7C" w:rsidP="00D4437E">
            <w:pPr>
              <w:pStyle w:val="NormalWeb"/>
              <w:autoSpaceDE w:val="0"/>
              <w:autoSpaceDN w:val="0"/>
              <w:adjustRightInd w:val="0"/>
              <w:rPr>
                <w:sz w:val="20"/>
                <w:szCs w:val="20"/>
              </w:rPr>
            </w:pPr>
            <w:r w:rsidRPr="006F542C">
              <w:rPr>
                <w:rFonts w:ascii="Arial" w:hAnsi="Arial" w:cs="Arial"/>
                <w:sz w:val="20"/>
                <w:szCs w:val="20"/>
              </w:rPr>
              <w:t>If YES, provide a</w:t>
            </w:r>
            <w:r w:rsidRPr="006F542C">
              <w:rPr>
                <w:rFonts w:ascii="Arial" w:hAnsi="Arial" w:cs="Arial"/>
                <w:b/>
                <w:bCs/>
                <w:sz w:val="20"/>
                <w:szCs w:val="20"/>
              </w:rPr>
              <w:t xml:space="preserve"> </w:t>
            </w:r>
            <w:r w:rsidRPr="006F542C">
              <w:rPr>
                <w:rFonts w:ascii="Arial" w:hAnsi="Arial" w:cs="Arial"/>
                <w:sz w:val="20"/>
                <w:szCs w:val="20"/>
              </w:rPr>
              <w:t>description of the data and explain why this data needs to be collected:</w:t>
            </w:r>
          </w:p>
        </w:tc>
      </w:tr>
      <w:tr w:rsidR="003C3F7C" w:rsidRPr="006F542C" w14:paraId="4A73A17E" w14:textId="77777777" w:rsidTr="00D4437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07A103" w14:textId="77777777" w:rsidR="003C3F7C" w:rsidRPr="006F542C" w:rsidRDefault="003C3F7C" w:rsidP="00D4437E">
            <w:pPr>
              <w:jc w:val="center"/>
              <w:rPr>
                <w:rFonts w:ascii="Arial" w:hAnsi="Arial" w:cs="Arial"/>
              </w:rPr>
            </w:pPr>
            <w:r w:rsidRPr="006F542C">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B8EEF2" w14:textId="77777777" w:rsidR="003C3F7C" w:rsidRDefault="003C3F7C" w:rsidP="00D4437E">
            <w:pPr>
              <w:rPr>
                <w:rFonts w:ascii="Arial" w:eastAsia="Arial" w:hAnsi="Arial" w:cs="Arial"/>
              </w:rPr>
            </w:pPr>
          </w:p>
          <w:p w14:paraId="35B38152" w14:textId="77777777" w:rsidR="003C3F7C" w:rsidRPr="006F542C" w:rsidRDefault="003C3F7C" w:rsidP="00D4437E">
            <w:pPr>
              <w:rPr>
                <w:rFonts w:ascii="Arial" w:hAnsi="Arial" w:cs="Arial"/>
              </w:rPr>
            </w:pPr>
            <w:r w:rsidRPr="006F542C">
              <w:rPr>
                <w:rFonts w:ascii="Arial" w:eastAsia="Arial" w:hAnsi="Arial" w:cs="Arial"/>
              </w:rPr>
              <w:t xml:space="preserve">Data on participant names will be collected, as this forms a standard reporting measure in </w:t>
            </w:r>
          </w:p>
          <w:p w14:paraId="42750499" w14:textId="77777777" w:rsidR="003C3F7C" w:rsidRPr="006F542C" w:rsidRDefault="003C3F7C" w:rsidP="00D4437E">
            <w:r w:rsidRPr="006F542C">
              <w:rPr>
                <w:rFonts w:ascii="Arial" w:eastAsia="Arial" w:hAnsi="Arial" w:cs="Arial"/>
              </w:rPr>
              <w:t xml:space="preserve">psychology reports within the participant subsection of the method. According to the UWTSD </w:t>
            </w:r>
          </w:p>
          <w:p w14:paraId="1E3E4B4F" w14:textId="77777777" w:rsidR="003C3F7C" w:rsidRPr="006F542C" w:rsidRDefault="003C3F7C" w:rsidP="00D4437E">
            <w:r w:rsidRPr="006F542C">
              <w:rPr>
                <w:rFonts w:ascii="Arial" w:eastAsia="Arial" w:hAnsi="Arial" w:cs="Arial"/>
              </w:rPr>
              <w:t>Research Data Management Policy, this constitutes personal data. However, these data will not be attached to any identifying data about the participant.</w:t>
            </w:r>
          </w:p>
          <w:p w14:paraId="56DBD47D" w14:textId="77777777" w:rsidR="003C3F7C" w:rsidRPr="006F542C" w:rsidRDefault="003C3F7C" w:rsidP="00D4437E">
            <w:pPr>
              <w:autoSpaceDE w:val="0"/>
              <w:autoSpaceDN w:val="0"/>
              <w:adjustRightInd w:val="0"/>
              <w:rPr>
                <w:i/>
              </w:rPr>
            </w:pPr>
          </w:p>
        </w:tc>
      </w:tr>
      <w:tr w:rsidR="003C3F7C" w:rsidRPr="006F542C" w14:paraId="345C94F7" w14:textId="77777777" w:rsidTr="00D4437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072FB2" w14:textId="77777777" w:rsidR="003C3F7C" w:rsidRPr="006F542C" w:rsidRDefault="003C3F7C" w:rsidP="00D4437E">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BDA019" w14:textId="77777777" w:rsidR="003C3F7C" w:rsidRPr="006F542C" w:rsidRDefault="003C3F7C" w:rsidP="00D4437E">
            <w:pPr>
              <w:pStyle w:val="NormalWeb"/>
              <w:autoSpaceDE w:val="0"/>
              <w:autoSpaceDN w:val="0"/>
              <w:adjustRightInd w:val="0"/>
              <w:spacing w:before="0" w:beforeAutospacing="0" w:after="0" w:afterAutospacing="0"/>
              <w:rPr>
                <w:rFonts w:eastAsiaTheme="minorHAnsi"/>
                <w:sz w:val="20"/>
                <w:szCs w:val="20"/>
              </w:rPr>
            </w:pPr>
            <w:r w:rsidRPr="006F542C">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3B027" w14:textId="77777777" w:rsidR="003C3F7C" w:rsidRPr="006F542C" w:rsidRDefault="003C3F7C" w:rsidP="00D4437E">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9B68A" w14:textId="77777777" w:rsidR="003C3F7C" w:rsidRPr="006F542C" w:rsidRDefault="003C3F7C" w:rsidP="00D4437E">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NO</w:t>
            </w:r>
          </w:p>
        </w:tc>
      </w:tr>
      <w:tr w:rsidR="003C3F7C" w:rsidRPr="006F542C" w14:paraId="67727EC1" w14:textId="77777777" w:rsidTr="00D4437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B907C" w14:textId="77777777" w:rsidR="003C3F7C" w:rsidRPr="006F542C" w:rsidRDefault="003C3F7C" w:rsidP="00D4437E">
            <w:pPr>
              <w:pStyle w:val="NormalWeb"/>
              <w:spacing w:before="0" w:beforeAutospacing="0" w:after="0" w:afterAutospacing="0"/>
              <w:jc w:val="center"/>
              <w:rPr>
                <w:rStyle w:val="Strong"/>
                <w:rFonts w:ascii="Arial" w:hAnsi="Arial" w:cs="Arial"/>
                <w:b w:val="0"/>
                <w:iCs/>
                <w:color w:val="000000"/>
                <w:sz w:val="20"/>
                <w:szCs w:val="20"/>
              </w:rPr>
            </w:pPr>
            <w:r w:rsidRPr="006F542C">
              <w:rPr>
                <w:rStyle w:val="Strong"/>
                <w:rFonts w:ascii="Arial" w:hAnsi="Arial" w:cs="Arial"/>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2CD33" w14:textId="77777777" w:rsidR="003C3F7C" w:rsidRPr="006F542C" w:rsidRDefault="003C3F7C" w:rsidP="00D4437E">
            <w:pPr>
              <w:pStyle w:val="NormalWeb"/>
              <w:spacing w:before="0" w:beforeAutospacing="0" w:after="0" w:afterAutospacing="0"/>
              <w:rPr>
                <w:sz w:val="20"/>
                <w:szCs w:val="20"/>
              </w:rPr>
            </w:pPr>
            <w:r w:rsidRPr="006F542C">
              <w:rPr>
                <w:rStyle w:val="Strong"/>
                <w:rFonts w:ascii="Arial" w:hAnsi="Arial" w:cs="Arial"/>
                <w:i/>
                <w:iCs/>
                <w:color w:val="000000"/>
                <w:sz w:val="20"/>
                <w:szCs w:val="20"/>
              </w:rPr>
              <w:t>“Special category data”</w:t>
            </w:r>
            <w:r w:rsidRPr="006F542C">
              <w:rPr>
                <w:rFonts w:ascii="Arial" w:hAnsi="Arial" w:cs="Arial"/>
                <w:i/>
                <w:iCs/>
                <w:color w:val="000000"/>
                <w:sz w:val="20"/>
                <w:szCs w:val="20"/>
              </w:rPr>
              <w:t> means sensitive personal data consisting of information as to the data subjects’ –</w:t>
            </w:r>
          </w:p>
          <w:p w14:paraId="4936E36F"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(a) racial or ethnic origin,</w:t>
            </w:r>
          </w:p>
          <w:p w14:paraId="59C00538"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(b) political opinions,</w:t>
            </w:r>
          </w:p>
          <w:p w14:paraId="369524C3"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(c ) religious beliefs or other beliefs of a similar nature,</w:t>
            </w:r>
          </w:p>
          <w:p w14:paraId="12B02A81"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(d) membership of a trade union (within the meaning of the Trade Union and Labour Relations (Consolidation) Act 1992),</w:t>
            </w:r>
          </w:p>
          <w:p w14:paraId="0B5B4C4A"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(e) physical or mental health or condition,</w:t>
            </w:r>
          </w:p>
          <w:p w14:paraId="488A79EA"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(f) sexual life,</w:t>
            </w:r>
          </w:p>
          <w:p w14:paraId="0373E758" w14:textId="77777777" w:rsidR="003C3F7C" w:rsidRPr="006F542C" w:rsidRDefault="003C3F7C" w:rsidP="00D4437E">
            <w:pPr>
              <w:pStyle w:val="NormalWeb"/>
              <w:spacing w:before="0" w:beforeAutospacing="0" w:after="0" w:afterAutospacing="0"/>
              <w:rPr>
                <w:sz w:val="20"/>
                <w:szCs w:val="20"/>
              </w:rPr>
            </w:pPr>
            <w:r w:rsidRPr="006F542C">
              <w:rPr>
                <w:rFonts w:ascii="Arial" w:hAnsi="Arial" w:cs="Arial"/>
                <w:i/>
                <w:iCs/>
                <w:color w:val="000000"/>
                <w:sz w:val="20"/>
                <w:szCs w:val="20"/>
              </w:rPr>
              <w:t>(g) genetics,</w:t>
            </w:r>
          </w:p>
          <w:p w14:paraId="107ECC93" w14:textId="77777777" w:rsidR="003C3F7C" w:rsidRPr="006F542C" w:rsidRDefault="003C3F7C" w:rsidP="00D4437E">
            <w:pPr>
              <w:pStyle w:val="NormalWeb"/>
              <w:spacing w:before="0" w:beforeAutospacing="0" w:after="0" w:afterAutospacing="0"/>
              <w:rPr>
                <w:rFonts w:ascii="Arial" w:hAnsi="Arial" w:cs="Arial"/>
                <w:i/>
                <w:iCs/>
                <w:color w:val="000000"/>
                <w:sz w:val="20"/>
                <w:szCs w:val="20"/>
              </w:rPr>
            </w:pPr>
            <w:r w:rsidRPr="006F542C">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7AE051" w14:textId="77777777" w:rsidR="003C3F7C" w:rsidRPr="006F542C" w:rsidRDefault="003C3F7C" w:rsidP="00D4437E">
            <w:pPr>
              <w:pStyle w:val="NormalWeb"/>
              <w:autoSpaceDE w:val="0"/>
              <w:autoSpaceDN w:val="0"/>
              <w:adjustRightInd w:val="0"/>
              <w:jc w:val="center"/>
              <w:rPr>
                <w:sz w:val="20"/>
                <w:szCs w:val="20"/>
              </w:rPr>
            </w:pPr>
            <w:r w:rsidRPr="006F542C">
              <w:rPr>
                <w:rFonts w:ascii="MS Gothic" w:eastAsia="MS Gothic" w:hAnsi="MS Gothic" w:cs="Arial" w:hint="eastAsia"/>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FC771D" w14:textId="77777777" w:rsidR="003C3F7C" w:rsidRPr="006F542C" w:rsidRDefault="003C3F7C" w:rsidP="00D4437E">
            <w:pPr>
              <w:pStyle w:val="NormalWeb"/>
              <w:autoSpaceDE w:val="0"/>
              <w:autoSpaceDN w:val="0"/>
              <w:adjustRightInd w:val="0"/>
              <w:jc w:val="center"/>
              <w:rPr>
                <w:sz w:val="20"/>
                <w:szCs w:val="20"/>
              </w:rPr>
            </w:pPr>
            <w:r w:rsidRPr="006F542C">
              <w:rPr>
                <w:rFonts w:ascii="Wingdings" w:eastAsia="Wingdings" w:hAnsi="Wingdings" w:cs="Wingdings" w:hint="eastAsia"/>
                <w:sz w:val="20"/>
                <w:szCs w:val="20"/>
                <w:lang w:val="en-US"/>
              </w:rPr>
              <w:t>ü</w:t>
            </w:r>
          </w:p>
        </w:tc>
      </w:tr>
      <w:tr w:rsidR="003C3F7C" w:rsidRPr="006F542C" w14:paraId="64250D84" w14:textId="77777777" w:rsidTr="00D4437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75AF8B" w14:textId="77777777" w:rsidR="003C3F7C" w:rsidRPr="006F542C" w:rsidRDefault="003C3F7C" w:rsidP="00D4437E">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DC43E1" w14:textId="77777777" w:rsidR="003C3F7C" w:rsidRPr="006F542C" w:rsidRDefault="003C3F7C" w:rsidP="00D4437E">
            <w:pPr>
              <w:pStyle w:val="NormalWeb"/>
              <w:autoSpaceDE w:val="0"/>
              <w:autoSpaceDN w:val="0"/>
              <w:adjustRightInd w:val="0"/>
              <w:rPr>
                <w:sz w:val="20"/>
                <w:szCs w:val="20"/>
              </w:rPr>
            </w:pPr>
            <w:r w:rsidRPr="006F542C">
              <w:rPr>
                <w:rFonts w:ascii="Arial" w:hAnsi="Arial" w:cs="Arial"/>
                <w:sz w:val="20"/>
                <w:szCs w:val="20"/>
              </w:rPr>
              <w:t>If YES, provide a</w:t>
            </w:r>
            <w:r w:rsidRPr="006F542C">
              <w:rPr>
                <w:rFonts w:ascii="Arial" w:hAnsi="Arial" w:cs="Arial"/>
                <w:b/>
                <w:bCs/>
                <w:sz w:val="20"/>
                <w:szCs w:val="20"/>
              </w:rPr>
              <w:t xml:space="preserve"> </w:t>
            </w:r>
            <w:r w:rsidRPr="006F542C">
              <w:rPr>
                <w:rFonts w:ascii="Arial" w:hAnsi="Arial" w:cs="Arial"/>
                <w:sz w:val="20"/>
                <w:szCs w:val="20"/>
              </w:rPr>
              <w:t>description of the special category data and explain why this data needs to be collected:</w:t>
            </w:r>
          </w:p>
        </w:tc>
      </w:tr>
      <w:tr w:rsidR="003C3F7C" w:rsidRPr="006F542C" w14:paraId="1C8BDA9B" w14:textId="77777777" w:rsidTr="00D4437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8467AD" w14:textId="77777777" w:rsidR="003C3F7C" w:rsidRPr="006F542C" w:rsidRDefault="003C3F7C" w:rsidP="00D4437E">
            <w:pPr>
              <w:jc w:val="center"/>
              <w:rPr>
                <w:rFonts w:ascii="Arial" w:hAnsi="Arial" w:cs="Arial"/>
              </w:rPr>
            </w:pPr>
            <w:r w:rsidRPr="006F542C">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E8A592C" w14:textId="77777777" w:rsidR="003C3F7C" w:rsidRPr="006F542C" w:rsidRDefault="003C3F7C" w:rsidP="00D4437E">
            <w:pPr>
              <w:autoSpaceDE w:val="0"/>
              <w:autoSpaceDN w:val="0"/>
              <w:adjustRightInd w:val="0"/>
            </w:pPr>
          </w:p>
        </w:tc>
      </w:tr>
    </w:tbl>
    <w:p w14:paraId="3C4E3C42" w14:textId="77777777" w:rsidR="003C3F7C" w:rsidRPr="006F542C" w:rsidRDefault="003C3F7C" w:rsidP="003C3F7C"/>
    <w:tbl>
      <w:tblPr>
        <w:tblStyle w:val="TableGrid"/>
        <w:tblW w:w="10485" w:type="dxa"/>
        <w:tblLook w:val="04A0" w:firstRow="1" w:lastRow="0" w:firstColumn="1" w:lastColumn="0" w:noHBand="0" w:noVBand="1"/>
      </w:tblPr>
      <w:tblGrid>
        <w:gridCol w:w="496"/>
        <w:gridCol w:w="3571"/>
        <w:gridCol w:w="2955"/>
        <w:gridCol w:w="770"/>
        <w:gridCol w:w="2693"/>
      </w:tblGrid>
      <w:tr w:rsidR="003C3F7C" w:rsidRPr="006F542C" w14:paraId="2C704E89" w14:textId="77777777" w:rsidTr="00D4437E">
        <w:trPr>
          <w:trHeight w:val="439"/>
        </w:trPr>
        <w:tc>
          <w:tcPr>
            <w:tcW w:w="562" w:type="dxa"/>
            <w:shd w:val="clear" w:color="auto" w:fill="F2F2F2" w:themeFill="background1" w:themeFillShade="F2"/>
            <w:vAlign w:val="center"/>
          </w:tcPr>
          <w:p w14:paraId="206A828D"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tcPr>
          <w:p w14:paraId="311F1525" w14:textId="77777777" w:rsidR="003C3F7C" w:rsidRPr="006F542C" w:rsidRDefault="003C3F7C" w:rsidP="00D4437E">
            <w:pPr>
              <w:autoSpaceDE w:val="0"/>
              <w:autoSpaceDN w:val="0"/>
              <w:adjustRightInd w:val="0"/>
              <w:rPr>
                <w:rFonts w:ascii="Arial" w:hAnsi="Arial" w:cs="Arial"/>
                <w:b/>
                <w:bCs/>
              </w:rPr>
            </w:pPr>
            <w:r w:rsidRPr="006F542C">
              <w:rPr>
                <w:b/>
              </w:rPr>
              <w:br w:type="page"/>
            </w:r>
            <w:r w:rsidRPr="006F542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07AEF95"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tc>
        <w:tc>
          <w:tcPr>
            <w:tcW w:w="1026" w:type="dxa"/>
            <w:shd w:val="clear" w:color="auto" w:fill="F2F2F2" w:themeFill="background1" w:themeFillShade="F2"/>
          </w:tcPr>
          <w:p w14:paraId="5745D103"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tc>
      </w:tr>
      <w:tr w:rsidR="003C3F7C" w:rsidRPr="006F542C" w14:paraId="57DC21C8" w14:textId="77777777" w:rsidTr="00D4437E">
        <w:trPr>
          <w:trHeight w:val="439"/>
        </w:trPr>
        <w:tc>
          <w:tcPr>
            <w:tcW w:w="562" w:type="dxa"/>
            <w:shd w:val="clear" w:color="auto" w:fill="F2F2F2" w:themeFill="background1" w:themeFillShade="F2"/>
            <w:vAlign w:val="center"/>
          </w:tcPr>
          <w:p w14:paraId="6B81AD91"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5</w:t>
            </w:r>
          </w:p>
        </w:tc>
        <w:tc>
          <w:tcPr>
            <w:tcW w:w="7905" w:type="dxa"/>
            <w:shd w:val="clear" w:color="auto" w:fill="F2F2F2" w:themeFill="background1" w:themeFillShade="F2"/>
            <w:vAlign w:val="center"/>
          </w:tcPr>
          <w:p w14:paraId="68EC7EAC"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Manual files (i.e. in paper form)?</w:t>
            </w:r>
          </w:p>
        </w:tc>
        <w:tc>
          <w:tcPr>
            <w:tcW w:w="7905" w:type="dxa"/>
            <w:shd w:val="clear" w:color="auto" w:fill="F2F2F2" w:themeFill="background1" w:themeFillShade="F2"/>
            <w:vAlign w:val="center"/>
          </w:tcPr>
          <w:sdt>
            <w:sdtPr>
              <w:rPr>
                <w:rFonts w:ascii="Arial" w:hAnsi="Arial" w:cs="Arial"/>
              </w:rPr>
              <w:id w:val="-959875746"/>
              <w14:checkbox>
                <w14:checked w14:val="1"/>
                <w14:checkedState w14:val="2612" w14:font="MS Gothic"/>
                <w14:uncheckedState w14:val="2610" w14:font="MS Gothic"/>
              </w14:checkbox>
            </w:sdtPr>
            <w:sdtContent>
              <w:p w14:paraId="53C47502"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2C9B67A"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2035763210"/>
              <w14:checkbox>
                <w14:checked w14:val="0"/>
                <w14:checkedState w14:val="2612" w14:font="MS Gothic"/>
                <w14:uncheckedState w14:val="2610" w14:font="MS Gothic"/>
              </w14:checkbox>
            </w:sdtPr>
            <w:sdtContent>
              <w:p w14:paraId="7F6A3D9C"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9CA7AF7"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3969D888" w14:textId="77777777" w:rsidTr="00D4437E">
        <w:trPr>
          <w:trHeight w:val="403"/>
        </w:trPr>
        <w:tc>
          <w:tcPr>
            <w:tcW w:w="562" w:type="dxa"/>
            <w:shd w:val="clear" w:color="auto" w:fill="F2F2F2" w:themeFill="background1" w:themeFillShade="F2"/>
            <w:vAlign w:val="center"/>
          </w:tcPr>
          <w:p w14:paraId="3308DD82"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6</w:t>
            </w:r>
          </w:p>
        </w:tc>
        <w:tc>
          <w:tcPr>
            <w:tcW w:w="7905" w:type="dxa"/>
            <w:shd w:val="clear" w:color="auto" w:fill="F2F2F2" w:themeFill="background1" w:themeFillShade="F2"/>
            <w:vAlign w:val="center"/>
          </w:tcPr>
          <w:p w14:paraId="7626949F"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University computers?</w:t>
            </w:r>
          </w:p>
        </w:tc>
        <w:tc>
          <w:tcPr>
            <w:tcW w:w="7905" w:type="dxa"/>
            <w:shd w:val="clear" w:color="auto" w:fill="F2F2F2" w:themeFill="background1" w:themeFillShade="F2"/>
            <w:vAlign w:val="center"/>
          </w:tcPr>
          <w:sdt>
            <w:sdtPr>
              <w:rPr>
                <w:rFonts w:ascii="Arial" w:hAnsi="Arial" w:cs="Arial"/>
              </w:rPr>
              <w:id w:val="404344518"/>
              <w14:checkbox>
                <w14:checked w14:val="1"/>
                <w14:checkedState w14:val="2612" w14:font="MS Gothic"/>
                <w14:uncheckedState w14:val="2610" w14:font="MS Gothic"/>
              </w14:checkbox>
            </w:sdtPr>
            <w:sdtContent>
              <w:p w14:paraId="41209425"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9E01700"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1719198019"/>
              <w14:checkbox>
                <w14:checked w14:val="0"/>
                <w14:checkedState w14:val="2612" w14:font="MS Gothic"/>
                <w14:uncheckedState w14:val="2610" w14:font="MS Gothic"/>
              </w14:checkbox>
            </w:sdtPr>
            <w:sdtContent>
              <w:p w14:paraId="44DF2062"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EEA3115"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5E92BBDE" w14:textId="77777777" w:rsidTr="00D4437E">
        <w:trPr>
          <w:trHeight w:val="439"/>
        </w:trPr>
        <w:tc>
          <w:tcPr>
            <w:tcW w:w="562" w:type="dxa"/>
            <w:shd w:val="clear" w:color="auto" w:fill="F2F2F2" w:themeFill="background1" w:themeFillShade="F2"/>
            <w:vAlign w:val="center"/>
          </w:tcPr>
          <w:p w14:paraId="2CA4B472"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7</w:t>
            </w:r>
          </w:p>
        </w:tc>
        <w:tc>
          <w:tcPr>
            <w:tcW w:w="7905" w:type="dxa"/>
            <w:shd w:val="clear" w:color="auto" w:fill="F2F2F2" w:themeFill="background1" w:themeFillShade="F2"/>
            <w:vAlign w:val="center"/>
          </w:tcPr>
          <w:p w14:paraId="45AB477D"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Private company computers?</w:t>
            </w:r>
          </w:p>
        </w:tc>
        <w:tc>
          <w:tcPr>
            <w:tcW w:w="7905" w:type="dxa"/>
            <w:shd w:val="clear" w:color="auto" w:fill="F2F2F2" w:themeFill="background1" w:themeFillShade="F2"/>
            <w:vAlign w:val="center"/>
          </w:tcPr>
          <w:sdt>
            <w:sdtPr>
              <w:rPr>
                <w:rFonts w:ascii="Arial" w:hAnsi="Arial" w:cs="Arial"/>
              </w:rPr>
              <w:id w:val="-1134090245"/>
              <w14:checkbox>
                <w14:checked w14:val="0"/>
                <w14:checkedState w14:val="2612" w14:font="MS Gothic"/>
                <w14:uncheckedState w14:val="2610" w14:font="MS Gothic"/>
              </w14:checkbox>
            </w:sdtPr>
            <w:sdtContent>
              <w:p w14:paraId="56E26A97"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71FF713"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1201927757"/>
              <w14:checkbox>
                <w14:checked w14:val="1"/>
                <w14:checkedState w14:val="2612" w14:font="MS Gothic"/>
                <w14:uncheckedState w14:val="2610" w14:font="MS Gothic"/>
              </w14:checkbox>
            </w:sdtPr>
            <w:sdtContent>
              <w:p w14:paraId="30567409"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FAE58D4"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2FAAA28F" w14:textId="77777777" w:rsidTr="00D4437E">
        <w:trPr>
          <w:trHeight w:val="403"/>
        </w:trPr>
        <w:tc>
          <w:tcPr>
            <w:tcW w:w="562" w:type="dxa"/>
            <w:shd w:val="clear" w:color="auto" w:fill="F2F2F2" w:themeFill="background1" w:themeFillShade="F2"/>
            <w:vAlign w:val="center"/>
          </w:tcPr>
          <w:p w14:paraId="3E3E216B"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8</w:t>
            </w:r>
          </w:p>
        </w:tc>
        <w:tc>
          <w:tcPr>
            <w:tcW w:w="7905" w:type="dxa"/>
            <w:shd w:val="clear" w:color="auto" w:fill="F2F2F2" w:themeFill="background1" w:themeFillShade="F2"/>
            <w:vAlign w:val="center"/>
          </w:tcPr>
          <w:p w14:paraId="7094E3A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Home or other personal computers?</w:t>
            </w:r>
          </w:p>
        </w:tc>
        <w:tc>
          <w:tcPr>
            <w:tcW w:w="7905" w:type="dxa"/>
            <w:shd w:val="clear" w:color="auto" w:fill="F2F2F2" w:themeFill="background1" w:themeFillShade="F2"/>
            <w:vAlign w:val="center"/>
          </w:tcPr>
          <w:sdt>
            <w:sdtPr>
              <w:rPr>
                <w:rFonts w:ascii="Arial" w:hAnsi="Arial" w:cs="Arial"/>
              </w:rPr>
              <w:id w:val="1554809510"/>
              <w14:checkbox>
                <w14:checked w14:val="1"/>
                <w14:checkedState w14:val="2612" w14:font="MS Gothic"/>
                <w14:uncheckedState w14:val="2610" w14:font="MS Gothic"/>
              </w14:checkbox>
            </w:sdtPr>
            <w:sdtContent>
              <w:p w14:paraId="1AEF73F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F3F7D0D"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928700617"/>
              <w14:checkbox>
                <w14:checked w14:val="0"/>
                <w14:checkedState w14:val="2612" w14:font="MS Gothic"/>
                <w14:uncheckedState w14:val="2610" w14:font="MS Gothic"/>
              </w14:checkbox>
            </w:sdtPr>
            <w:sdtContent>
              <w:p w14:paraId="71AD44C5"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F342CE2"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7BC39903" w14:textId="77777777" w:rsidTr="00D4437E">
        <w:trPr>
          <w:trHeight w:val="403"/>
        </w:trPr>
        <w:tc>
          <w:tcPr>
            <w:tcW w:w="562" w:type="dxa"/>
            <w:shd w:val="clear" w:color="auto" w:fill="F2F2F2" w:themeFill="background1" w:themeFillShade="F2"/>
            <w:vAlign w:val="center"/>
          </w:tcPr>
          <w:p w14:paraId="402B143A"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9</w:t>
            </w:r>
          </w:p>
        </w:tc>
        <w:tc>
          <w:tcPr>
            <w:tcW w:w="7905" w:type="dxa"/>
            <w:shd w:val="clear" w:color="auto" w:fill="F2F2F2" w:themeFill="background1" w:themeFillShade="F2"/>
            <w:vAlign w:val="center"/>
          </w:tcPr>
          <w:p w14:paraId="4FB3CB7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Laptop computers/ CDs/ Portable disk-drives/ memory sticks?</w:t>
            </w:r>
          </w:p>
        </w:tc>
        <w:tc>
          <w:tcPr>
            <w:tcW w:w="7905" w:type="dxa"/>
            <w:shd w:val="clear" w:color="auto" w:fill="F2F2F2" w:themeFill="background1" w:themeFillShade="F2"/>
            <w:vAlign w:val="center"/>
          </w:tcPr>
          <w:sdt>
            <w:sdtPr>
              <w:rPr>
                <w:rFonts w:ascii="Arial" w:hAnsi="Arial" w:cs="Arial"/>
              </w:rPr>
              <w:id w:val="-1842916298"/>
              <w14:checkbox>
                <w14:checked w14:val="1"/>
                <w14:checkedState w14:val="2612" w14:font="MS Gothic"/>
                <w14:uncheckedState w14:val="2610" w14:font="MS Gothic"/>
              </w14:checkbox>
            </w:sdtPr>
            <w:sdtContent>
              <w:p w14:paraId="3F915844"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5F3FFD8"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1424527341"/>
              <w14:checkbox>
                <w14:checked w14:val="1"/>
                <w14:checkedState w14:val="2612" w14:font="MS Gothic"/>
                <w14:uncheckedState w14:val="2610" w14:font="MS Gothic"/>
              </w14:checkbox>
            </w:sdtPr>
            <w:sdtContent>
              <w:p w14:paraId="3CAAE4D3"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31946F3"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5B13FEE7" w14:textId="77777777" w:rsidTr="00D4437E">
        <w:trPr>
          <w:trHeight w:val="403"/>
        </w:trPr>
        <w:tc>
          <w:tcPr>
            <w:tcW w:w="562" w:type="dxa"/>
            <w:shd w:val="clear" w:color="auto" w:fill="F2F2F2" w:themeFill="background1" w:themeFillShade="F2"/>
            <w:vAlign w:val="center"/>
          </w:tcPr>
          <w:p w14:paraId="19D205E6"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10</w:t>
            </w:r>
          </w:p>
        </w:tc>
        <w:tc>
          <w:tcPr>
            <w:tcW w:w="7905" w:type="dxa"/>
            <w:shd w:val="clear" w:color="auto" w:fill="F2F2F2" w:themeFill="background1" w:themeFillShade="F2"/>
            <w:vAlign w:val="center"/>
          </w:tcPr>
          <w:p w14:paraId="29391210"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“Cloud” storage or websites?</w:t>
            </w:r>
          </w:p>
        </w:tc>
        <w:tc>
          <w:tcPr>
            <w:tcW w:w="7905" w:type="dxa"/>
            <w:shd w:val="clear" w:color="auto" w:fill="F2F2F2" w:themeFill="background1" w:themeFillShade="F2"/>
            <w:vAlign w:val="center"/>
          </w:tcPr>
          <w:sdt>
            <w:sdtPr>
              <w:rPr>
                <w:rFonts w:ascii="Arial" w:hAnsi="Arial" w:cs="Arial"/>
              </w:rPr>
              <w:id w:val="-1759589931"/>
              <w14:checkbox>
                <w14:checked w14:val="1"/>
                <w14:checkedState w14:val="2612" w14:font="MS Gothic"/>
                <w14:uncheckedState w14:val="2610" w14:font="MS Gothic"/>
              </w14:checkbox>
            </w:sdtPr>
            <w:sdtContent>
              <w:p w14:paraId="0D76AA8F" w14:textId="77777777" w:rsidR="003C3F7C" w:rsidRPr="006F542C" w:rsidRDefault="003C3F7C" w:rsidP="00D4437E">
                <w:pPr>
                  <w:autoSpaceDE w:val="0"/>
                  <w:autoSpaceDN w:val="0"/>
                  <w:adjustRightInd w:val="0"/>
                  <w:jc w:val="center"/>
                  <w:rPr>
                    <w:rFonts w:ascii="Arial" w:hAnsi="Arial" w:cs="Arial"/>
                  </w:rPr>
                </w:pPr>
                <w:r>
                  <w:rPr>
                    <w:rFonts w:ascii="MS Gothic" w:eastAsia="MS Gothic" w:hAnsi="MS Gothic" w:cs="Arial" w:hint="eastAsia"/>
                  </w:rPr>
                  <w:t>☒</w:t>
                </w:r>
              </w:p>
            </w:sdtContent>
          </w:sdt>
          <w:p w14:paraId="1C79F303"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vAlign w:val="center"/>
          </w:tcPr>
          <w:sdt>
            <w:sdtPr>
              <w:rPr>
                <w:rFonts w:ascii="Arial" w:hAnsi="Arial" w:cs="Arial"/>
              </w:rPr>
              <w:id w:val="-1502743390"/>
              <w14:checkbox>
                <w14:checked w14:val="1"/>
                <w14:checkedState w14:val="2612" w14:font="MS Gothic"/>
                <w14:uncheckedState w14:val="2610" w14:font="MS Gothic"/>
              </w14:checkbox>
            </w:sdtPr>
            <w:sdtContent>
              <w:p w14:paraId="0D6C836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6F89FB7"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53352826" w14:textId="77777777" w:rsidTr="00D4437E">
        <w:trPr>
          <w:trHeight w:val="403"/>
        </w:trPr>
        <w:tc>
          <w:tcPr>
            <w:tcW w:w="562" w:type="dxa"/>
            <w:shd w:val="clear" w:color="auto" w:fill="F2F2F2" w:themeFill="background1" w:themeFillShade="F2"/>
            <w:vAlign w:val="center"/>
          </w:tcPr>
          <w:p w14:paraId="2926D270"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11</w:t>
            </w:r>
          </w:p>
        </w:tc>
        <w:tc>
          <w:tcPr>
            <w:tcW w:w="7905" w:type="dxa"/>
            <w:shd w:val="clear" w:color="auto" w:fill="F2F2F2" w:themeFill="background1" w:themeFillShade="F2"/>
          </w:tcPr>
          <w:p w14:paraId="5163E974"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Other – specify:</w:t>
            </w:r>
          </w:p>
          <w:p w14:paraId="00FFEE05" w14:textId="77777777" w:rsidR="003C3F7C" w:rsidRPr="006F542C" w:rsidRDefault="003C3F7C" w:rsidP="00D4437E">
            <w:pPr>
              <w:autoSpaceDE w:val="0"/>
              <w:autoSpaceDN w:val="0"/>
              <w:adjustRightInd w:val="0"/>
              <w:rPr>
                <w:rFonts w:ascii="Arial" w:hAnsi="Arial" w:cs="Arial"/>
              </w:rPr>
            </w:pPr>
          </w:p>
        </w:tc>
        <w:tc>
          <w:tcPr>
            <w:tcW w:w="7905" w:type="dxa"/>
            <w:shd w:val="clear" w:color="auto" w:fill="F2F2F2" w:themeFill="background1" w:themeFillShade="F2"/>
          </w:tcPr>
          <w:sdt>
            <w:sdtPr>
              <w:rPr>
                <w:rFonts w:ascii="Arial" w:hAnsi="Arial" w:cs="Arial"/>
              </w:rPr>
              <w:id w:val="-893577159"/>
              <w14:checkbox>
                <w14:checked w14:val="0"/>
                <w14:checkedState w14:val="2612" w14:font="MS Gothic"/>
                <w14:uncheckedState w14:val="2610" w14:font="MS Gothic"/>
              </w14:checkbox>
            </w:sdtPr>
            <w:sdtContent>
              <w:p w14:paraId="755AF85A"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DF679ED" w14:textId="77777777" w:rsidR="003C3F7C" w:rsidRPr="006F542C" w:rsidRDefault="003C3F7C" w:rsidP="00D4437E">
            <w:pPr>
              <w:autoSpaceDE w:val="0"/>
              <w:autoSpaceDN w:val="0"/>
              <w:adjustRightInd w:val="0"/>
              <w:jc w:val="center"/>
              <w:rPr>
                <w:rFonts w:ascii="Arial" w:hAnsi="Arial" w:cs="Arial"/>
              </w:rPr>
            </w:pPr>
          </w:p>
        </w:tc>
        <w:tc>
          <w:tcPr>
            <w:tcW w:w="7905" w:type="dxa"/>
            <w:gridSpan w:val="2"/>
            <w:shd w:val="clear" w:color="auto" w:fill="F2F2F2" w:themeFill="background1" w:themeFillShade="F2"/>
          </w:tcPr>
          <w:sdt>
            <w:sdtPr>
              <w:rPr>
                <w:rFonts w:ascii="Arial" w:hAnsi="Arial" w:cs="Arial"/>
              </w:rPr>
              <w:id w:val="1052512423"/>
              <w14:checkbox>
                <w14:checked w14:val="1"/>
                <w14:checkedState w14:val="2612" w14:font="MS Gothic"/>
                <w14:uncheckedState w14:val="2610" w14:font="MS Gothic"/>
              </w14:checkbox>
            </w:sdtPr>
            <w:sdtContent>
              <w:p w14:paraId="33B04766"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CAFE6C7"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761CBD99" w14:textId="77777777" w:rsidTr="00D4437E">
        <w:trPr>
          <w:trHeight w:val="403"/>
        </w:trPr>
        <w:tc>
          <w:tcPr>
            <w:tcW w:w="562" w:type="dxa"/>
            <w:shd w:val="clear" w:color="auto" w:fill="F2F2F2" w:themeFill="background1" w:themeFillShade="F2"/>
            <w:vAlign w:val="center"/>
          </w:tcPr>
          <w:p w14:paraId="39521B10"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rPr>
              <w:t>12</w:t>
            </w:r>
          </w:p>
        </w:tc>
        <w:tc>
          <w:tcPr>
            <w:tcW w:w="9923" w:type="dxa"/>
            <w:gridSpan w:val="4"/>
            <w:shd w:val="clear" w:color="auto" w:fill="F2F2F2" w:themeFill="background1" w:themeFillShade="F2"/>
          </w:tcPr>
          <w:p w14:paraId="1DE505D0"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bCs/>
              </w:rPr>
              <w:t xml:space="preserve">For all stored data, explain the measures in place to ensure the security of the data collected, data confidentiality, including details of backup procedures, </w:t>
            </w:r>
            <w:r w:rsidRPr="006F542C">
              <w:rPr>
                <w:rFonts w:ascii="Arial" w:hAnsi="Arial" w:cs="Arial"/>
                <w:bCs/>
                <w:shd w:val="clear" w:color="auto" w:fill="F2F2F2" w:themeFill="background1" w:themeFillShade="F2"/>
              </w:rPr>
              <w:t>password</w:t>
            </w:r>
            <w:r w:rsidRPr="006F542C">
              <w:rPr>
                <w:rFonts w:ascii="Arial" w:hAnsi="Arial" w:cs="Arial"/>
                <w:bCs/>
              </w:rPr>
              <w:t xml:space="preserve"> protection, encryption, anonymisation and pseudonymisation</w:t>
            </w:r>
            <w:r w:rsidRPr="006F542C">
              <w:rPr>
                <w:rFonts w:ascii="Arial" w:hAnsi="Arial" w:cs="Arial"/>
              </w:rPr>
              <w:t>:</w:t>
            </w:r>
          </w:p>
        </w:tc>
      </w:tr>
      <w:tr w:rsidR="003C3F7C" w:rsidRPr="006F542C" w14:paraId="4C5FA41B" w14:textId="77777777" w:rsidTr="00D4437E">
        <w:trPr>
          <w:trHeight w:val="403"/>
        </w:trPr>
        <w:tc>
          <w:tcPr>
            <w:tcW w:w="562" w:type="dxa"/>
            <w:vAlign w:val="center"/>
          </w:tcPr>
          <w:p w14:paraId="47A289E6" w14:textId="77777777" w:rsidR="003C3F7C" w:rsidRPr="006F542C" w:rsidRDefault="003C3F7C" w:rsidP="00D4437E">
            <w:pPr>
              <w:jc w:val="center"/>
              <w:rPr>
                <w:rFonts w:ascii="Arial" w:hAnsi="Arial" w:cs="Arial"/>
              </w:rPr>
            </w:pPr>
          </w:p>
        </w:tc>
        <w:tc>
          <w:tcPr>
            <w:tcW w:w="9923" w:type="dxa"/>
            <w:gridSpan w:val="4"/>
          </w:tcPr>
          <w:p w14:paraId="41910503" w14:textId="77777777" w:rsidR="003C3F7C" w:rsidRDefault="003C3F7C" w:rsidP="00D4437E">
            <w:pPr>
              <w:rPr>
                <w:rFonts w:ascii="Arial" w:eastAsia="Arial" w:hAnsi="Arial" w:cs="Arial"/>
              </w:rPr>
            </w:pPr>
          </w:p>
          <w:p w14:paraId="737A105D" w14:textId="77777777" w:rsidR="003C3F7C" w:rsidRDefault="003C3F7C" w:rsidP="00D4437E">
            <w:pPr>
              <w:rPr>
                <w:rFonts w:ascii="Arial" w:eastAsia="Arial" w:hAnsi="Arial" w:cs="Arial"/>
              </w:rPr>
            </w:pPr>
            <w:r w:rsidRPr="086CFCC6">
              <w:rPr>
                <w:rFonts w:ascii="Arial" w:eastAsia="Arial" w:hAnsi="Arial" w:cs="Arial"/>
              </w:rPr>
              <w:t>Raw data will be collected using an audio recording device and transcribed. Names collected will be assigned a unique number in place of their names, which may be used on the transcription; therefore, participant data will be anonymous. This will prevent personal information from being traced back to participants after the study has been completed.</w:t>
            </w:r>
          </w:p>
          <w:p w14:paraId="2CD2BC8B" w14:textId="77777777" w:rsidR="003C3F7C" w:rsidRPr="006F542C" w:rsidRDefault="003C3F7C" w:rsidP="00D4437E"/>
          <w:p w14:paraId="2B97E49C" w14:textId="77777777" w:rsidR="003C3F7C" w:rsidRPr="006F542C" w:rsidRDefault="003C3F7C" w:rsidP="00D4437E">
            <w:r w:rsidRPr="006F542C">
              <w:rPr>
                <w:rFonts w:ascii="Arial" w:eastAsia="Arial" w:hAnsi="Arial" w:cs="Arial"/>
              </w:rPr>
              <w:t xml:space="preserve">Collected data </w:t>
            </w:r>
            <w:r>
              <w:rPr>
                <w:rFonts w:ascii="Arial" w:eastAsia="Arial" w:hAnsi="Arial" w:cs="Arial"/>
              </w:rPr>
              <w:t xml:space="preserve">will </w:t>
            </w:r>
            <w:r w:rsidRPr="006F542C">
              <w:rPr>
                <w:rFonts w:ascii="Arial" w:eastAsia="Arial" w:hAnsi="Arial" w:cs="Arial"/>
              </w:rPr>
              <w:t xml:space="preserve">be kept confidential and will be stored securely </w:t>
            </w:r>
            <w:r>
              <w:rPr>
                <w:rFonts w:ascii="Arial" w:eastAsia="Arial" w:hAnsi="Arial" w:cs="Arial"/>
              </w:rPr>
              <w:t xml:space="preserve">by us researchers </w:t>
            </w:r>
            <w:r w:rsidRPr="006F542C">
              <w:rPr>
                <w:rFonts w:ascii="Arial" w:eastAsia="Arial" w:hAnsi="Arial" w:cs="Arial"/>
              </w:rPr>
              <w:t xml:space="preserve">under lock and key in which only </w:t>
            </w:r>
            <w:r>
              <w:rPr>
                <w:rFonts w:ascii="Arial" w:eastAsia="Arial" w:hAnsi="Arial" w:cs="Arial"/>
              </w:rPr>
              <w:t>we</w:t>
            </w:r>
            <w:r w:rsidRPr="006F542C">
              <w:rPr>
                <w:rFonts w:ascii="Arial" w:eastAsia="Arial" w:hAnsi="Arial" w:cs="Arial"/>
              </w:rPr>
              <w:t xml:space="preserve"> will have access to. Paper Raw Data will be stored securely in line with UWTSD policy and GDPR.</w:t>
            </w:r>
            <w:r>
              <w:rPr>
                <w:rFonts w:ascii="Arial" w:eastAsia="Arial" w:hAnsi="Arial" w:cs="Arial"/>
              </w:rPr>
              <w:t xml:space="preserve"> </w:t>
            </w:r>
            <w:r w:rsidRPr="006F542C">
              <w:rPr>
                <w:rFonts w:ascii="Arial" w:eastAsia="Arial" w:hAnsi="Arial" w:cs="Arial"/>
              </w:rPr>
              <w:t>Following the end of year examination boards, raw data from the participants will be destroyed.</w:t>
            </w:r>
          </w:p>
          <w:p w14:paraId="7D29EC6A" w14:textId="77777777" w:rsidR="003C3F7C" w:rsidRPr="006F542C" w:rsidRDefault="003C3F7C" w:rsidP="00D4437E">
            <w:pPr>
              <w:autoSpaceDE w:val="0"/>
              <w:autoSpaceDN w:val="0"/>
              <w:adjustRightInd w:val="0"/>
              <w:rPr>
                <w:rFonts w:ascii="Arial" w:hAnsi="Arial" w:cs="Arial"/>
                <w:b/>
                <w:bCs/>
              </w:rPr>
            </w:pPr>
          </w:p>
        </w:tc>
      </w:tr>
    </w:tbl>
    <w:p w14:paraId="0C27748E" w14:textId="77777777" w:rsidR="003C3F7C" w:rsidRPr="006F542C" w:rsidRDefault="003C3F7C" w:rsidP="003C3F7C"/>
    <w:tbl>
      <w:tblPr>
        <w:tblStyle w:val="TableGrid"/>
        <w:tblW w:w="10485" w:type="dxa"/>
        <w:tblLook w:val="04A0" w:firstRow="1" w:lastRow="0" w:firstColumn="1" w:lastColumn="0" w:noHBand="0" w:noVBand="1"/>
      </w:tblPr>
      <w:tblGrid>
        <w:gridCol w:w="562"/>
        <w:gridCol w:w="7905"/>
        <w:gridCol w:w="992"/>
        <w:gridCol w:w="1026"/>
      </w:tblGrid>
      <w:tr w:rsidR="003C3F7C" w:rsidRPr="006F542C" w14:paraId="1588FE0F" w14:textId="77777777" w:rsidTr="00D4437E">
        <w:trPr>
          <w:trHeight w:val="439"/>
        </w:trPr>
        <w:tc>
          <w:tcPr>
            <w:tcW w:w="562" w:type="dxa"/>
            <w:shd w:val="clear" w:color="auto" w:fill="F2F2F2" w:themeFill="background1" w:themeFillShade="F2"/>
          </w:tcPr>
          <w:p w14:paraId="60AF2FC5" w14:textId="77777777" w:rsidR="003C3F7C" w:rsidRPr="006F542C" w:rsidRDefault="003C3F7C" w:rsidP="00D4437E">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BC87DA5"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b/>
                <w:bCs/>
              </w:rPr>
              <w:t>Data Protection</w:t>
            </w:r>
          </w:p>
        </w:tc>
      </w:tr>
      <w:tr w:rsidR="003C3F7C" w:rsidRPr="006F542C" w14:paraId="4D8B4B92" w14:textId="77777777" w:rsidTr="00D4437E">
        <w:trPr>
          <w:trHeight w:val="439"/>
        </w:trPr>
        <w:tc>
          <w:tcPr>
            <w:tcW w:w="562" w:type="dxa"/>
            <w:shd w:val="clear" w:color="auto" w:fill="F2F2F2" w:themeFill="background1" w:themeFillShade="F2"/>
            <w:vAlign w:val="center"/>
          </w:tcPr>
          <w:p w14:paraId="43873421" w14:textId="77777777" w:rsidR="003C3F7C" w:rsidRPr="006F542C" w:rsidRDefault="003C3F7C" w:rsidP="00D4437E">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4E7B60C"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rPr>
              <w:t xml:space="preserve">Will the research activity </w:t>
            </w:r>
            <w:r w:rsidRPr="006F542C">
              <w:rPr>
                <w:rFonts w:ascii="Arial" w:hAnsi="Arial" w:cs="Arial"/>
                <w:bCs/>
              </w:rPr>
              <w:t>involve any of the following activities:</w:t>
            </w:r>
          </w:p>
        </w:tc>
        <w:tc>
          <w:tcPr>
            <w:tcW w:w="992" w:type="dxa"/>
            <w:shd w:val="clear" w:color="auto" w:fill="F2F2F2" w:themeFill="background1" w:themeFillShade="F2"/>
            <w:vAlign w:val="center"/>
          </w:tcPr>
          <w:p w14:paraId="383FBEF4"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YES</w:t>
            </w:r>
          </w:p>
        </w:tc>
        <w:tc>
          <w:tcPr>
            <w:tcW w:w="1026" w:type="dxa"/>
            <w:shd w:val="clear" w:color="auto" w:fill="F2F2F2" w:themeFill="background1" w:themeFillShade="F2"/>
            <w:vAlign w:val="center"/>
          </w:tcPr>
          <w:p w14:paraId="008D7342" w14:textId="77777777" w:rsidR="003C3F7C" w:rsidRPr="006F542C" w:rsidRDefault="003C3F7C" w:rsidP="00D4437E">
            <w:pPr>
              <w:autoSpaceDE w:val="0"/>
              <w:autoSpaceDN w:val="0"/>
              <w:adjustRightInd w:val="0"/>
              <w:jc w:val="center"/>
              <w:rPr>
                <w:rFonts w:ascii="Arial" w:hAnsi="Arial" w:cs="Arial"/>
                <w:b/>
                <w:bCs/>
              </w:rPr>
            </w:pPr>
            <w:r w:rsidRPr="006F542C">
              <w:rPr>
                <w:rFonts w:ascii="Arial" w:hAnsi="Arial" w:cs="Arial"/>
                <w:b/>
                <w:bCs/>
              </w:rPr>
              <w:t>NO</w:t>
            </w:r>
          </w:p>
        </w:tc>
      </w:tr>
      <w:tr w:rsidR="003C3F7C" w:rsidRPr="006F542C" w14:paraId="75762BB8" w14:textId="77777777" w:rsidTr="00D4437E">
        <w:trPr>
          <w:trHeight w:val="439"/>
        </w:trPr>
        <w:tc>
          <w:tcPr>
            <w:tcW w:w="562" w:type="dxa"/>
            <w:shd w:val="clear" w:color="auto" w:fill="F2F2F2" w:themeFill="background1" w:themeFillShade="F2"/>
            <w:vAlign w:val="center"/>
          </w:tcPr>
          <w:p w14:paraId="73DEFA67"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13</w:t>
            </w:r>
          </w:p>
        </w:tc>
        <w:tc>
          <w:tcPr>
            <w:tcW w:w="7905" w:type="dxa"/>
            <w:shd w:val="clear" w:color="auto" w:fill="F2F2F2" w:themeFill="background1" w:themeFillShade="F2"/>
            <w:vAlign w:val="center"/>
          </w:tcPr>
          <w:p w14:paraId="4C3928F8"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708872806"/>
              <w14:checkbox>
                <w14:checked w14:val="1"/>
                <w14:checkedState w14:val="2612" w14:font="MS Gothic"/>
                <w14:uncheckedState w14:val="2610" w14:font="MS Gothic"/>
              </w14:checkbox>
            </w:sdtPr>
            <w:sdtContent>
              <w:p w14:paraId="47E58D22"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C641F6D"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409360413"/>
              <w14:checkbox>
                <w14:checked w14:val="0"/>
                <w14:checkedState w14:val="2612" w14:font="MS Gothic"/>
                <w14:uncheckedState w14:val="2610" w14:font="MS Gothic"/>
              </w14:checkbox>
            </w:sdtPr>
            <w:sdtContent>
              <w:p w14:paraId="38167CC7"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1BDB283"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791F74C8" w14:textId="77777777" w:rsidTr="00D4437E">
        <w:trPr>
          <w:trHeight w:val="403"/>
        </w:trPr>
        <w:tc>
          <w:tcPr>
            <w:tcW w:w="562" w:type="dxa"/>
            <w:shd w:val="clear" w:color="auto" w:fill="F2F2F2" w:themeFill="background1" w:themeFillShade="F2"/>
            <w:vAlign w:val="center"/>
          </w:tcPr>
          <w:p w14:paraId="517833C5"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14</w:t>
            </w:r>
          </w:p>
        </w:tc>
        <w:tc>
          <w:tcPr>
            <w:tcW w:w="7905" w:type="dxa"/>
            <w:shd w:val="clear" w:color="auto" w:fill="F2F2F2" w:themeFill="background1" w:themeFillShade="F2"/>
            <w:vAlign w:val="center"/>
          </w:tcPr>
          <w:p w14:paraId="0B66E53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831457771"/>
              <w14:checkbox>
                <w14:checked w14:val="1"/>
                <w14:checkedState w14:val="2612" w14:font="MS Gothic"/>
                <w14:uncheckedState w14:val="2610" w14:font="MS Gothic"/>
              </w14:checkbox>
            </w:sdtPr>
            <w:sdtContent>
              <w:p w14:paraId="0573F787"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CEB9E47"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2102792336"/>
              <w14:checkbox>
                <w14:checked w14:val="0"/>
                <w14:checkedState w14:val="2612" w14:font="MS Gothic"/>
                <w14:uncheckedState w14:val="2610" w14:font="MS Gothic"/>
              </w14:checkbox>
            </w:sdtPr>
            <w:sdtContent>
              <w:p w14:paraId="0623F864"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CFCCBB4"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257D2D73" w14:textId="77777777" w:rsidTr="00D4437E">
        <w:trPr>
          <w:trHeight w:val="439"/>
        </w:trPr>
        <w:tc>
          <w:tcPr>
            <w:tcW w:w="562" w:type="dxa"/>
            <w:shd w:val="clear" w:color="auto" w:fill="F2F2F2" w:themeFill="background1" w:themeFillShade="F2"/>
            <w:vAlign w:val="center"/>
          </w:tcPr>
          <w:p w14:paraId="46D005EE"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15</w:t>
            </w:r>
          </w:p>
        </w:tc>
        <w:tc>
          <w:tcPr>
            <w:tcW w:w="7905" w:type="dxa"/>
            <w:shd w:val="clear" w:color="auto" w:fill="F2F2F2" w:themeFill="background1" w:themeFillShade="F2"/>
            <w:vAlign w:val="center"/>
          </w:tcPr>
          <w:p w14:paraId="35805D3E"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1327018847"/>
              <w14:checkbox>
                <w14:checked w14:val="0"/>
                <w14:checkedState w14:val="2612" w14:font="MS Gothic"/>
                <w14:uncheckedState w14:val="2610" w14:font="MS Gothic"/>
              </w14:checkbox>
            </w:sdtPr>
            <w:sdtContent>
              <w:p w14:paraId="1885EEF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52C37BD"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90782205"/>
              <w14:checkbox>
                <w14:checked w14:val="1"/>
                <w14:checkedState w14:val="2612" w14:font="MS Gothic"/>
                <w14:uncheckedState w14:val="2610" w14:font="MS Gothic"/>
              </w14:checkbox>
            </w:sdtPr>
            <w:sdtContent>
              <w:p w14:paraId="6C634398"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7251AAD"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0CCB3B46" w14:textId="77777777" w:rsidTr="00D4437E">
        <w:trPr>
          <w:trHeight w:val="403"/>
        </w:trPr>
        <w:tc>
          <w:tcPr>
            <w:tcW w:w="562" w:type="dxa"/>
            <w:shd w:val="clear" w:color="auto" w:fill="F2F2F2" w:themeFill="background1" w:themeFillShade="F2"/>
            <w:vAlign w:val="center"/>
          </w:tcPr>
          <w:p w14:paraId="4E455D02"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16</w:t>
            </w:r>
          </w:p>
        </w:tc>
        <w:tc>
          <w:tcPr>
            <w:tcW w:w="7905" w:type="dxa"/>
            <w:shd w:val="clear" w:color="auto" w:fill="F2F2F2" w:themeFill="background1" w:themeFillShade="F2"/>
            <w:vAlign w:val="center"/>
          </w:tcPr>
          <w:p w14:paraId="560DF37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588064149"/>
              <w14:checkbox>
                <w14:checked w14:val="0"/>
                <w14:checkedState w14:val="2612" w14:font="MS Gothic"/>
                <w14:uncheckedState w14:val="2610" w14:font="MS Gothic"/>
              </w14:checkbox>
            </w:sdtPr>
            <w:sdtContent>
              <w:p w14:paraId="7041D89F"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920350A"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1312760896"/>
              <w14:checkbox>
                <w14:checked w14:val="1"/>
                <w14:checkedState w14:val="2612" w14:font="MS Gothic"/>
                <w14:uncheckedState w14:val="2610" w14:font="MS Gothic"/>
              </w14:checkbox>
            </w:sdtPr>
            <w:sdtContent>
              <w:p w14:paraId="539F7C0D"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866DA23"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610E7863" w14:textId="77777777" w:rsidTr="00D4437E">
        <w:trPr>
          <w:trHeight w:val="403"/>
        </w:trPr>
        <w:tc>
          <w:tcPr>
            <w:tcW w:w="562" w:type="dxa"/>
            <w:shd w:val="clear" w:color="auto" w:fill="F2F2F2" w:themeFill="background1" w:themeFillShade="F2"/>
            <w:vAlign w:val="center"/>
          </w:tcPr>
          <w:p w14:paraId="6BAD95A3"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17</w:t>
            </w:r>
          </w:p>
        </w:tc>
        <w:tc>
          <w:tcPr>
            <w:tcW w:w="7905" w:type="dxa"/>
            <w:shd w:val="clear" w:color="auto" w:fill="F2F2F2" w:themeFill="background1" w:themeFillShade="F2"/>
            <w:vAlign w:val="center"/>
          </w:tcPr>
          <w:p w14:paraId="7D528AAB"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1288785307"/>
              <w14:checkbox>
                <w14:checked w14:val="0"/>
                <w14:checkedState w14:val="2612" w14:font="MS Gothic"/>
                <w14:uncheckedState w14:val="2610" w14:font="MS Gothic"/>
              </w14:checkbox>
            </w:sdtPr>
            <w:sdtContent>
              <w:p w14:paraId="629EB715"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DE28F4B"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2032522739"/>
              <w14:checkbox>
                <w14:checked w14:val="1"/>
                <w14:checkedState w14:val="2612" w14:font="MS Gothic"/>
                <w14:uncheckedState w14:val="2610" w14:font="MS Gothic"/>
              </w14:checkbox>
            </w:sdtPr>
            <w:sdtContent>
              <w:p w14:paraId="77A03B4F"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9104AB2"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4CAA4123" w14:textId="77777777" w:rsidTr="00D4437E">
        <w:trPr>
          <w:trHeight w:val="403"/>
        </w:trPr>
        <w:tc>
          <w:tcPr>
            <w:tcW w:w="562" w:type="dxa"/>
            <w:shd w:val="clear" w:color="auto" w:fill="F2F2F2" w:themeFill="background1" w:themeFillShade="F2"/>
            <w:vAlign w:val="center"/>
          </w:tcPr>
          <w:p w14:paraId="032D531F"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18</w:t>
            </w:r>
          </w:p>
        </w:tc>
        <w:tc>
          <w:tcPr>
            <w:tcW w:w="7905" w:type="dxa"/>
            <w:shd w:val="clear" w:color="auto" w:fill="F2F2F2" w:themeFill="background1" w:themeFillShade="F2"/>
            <w:vAlign w:val="center"/>
          </w:tcPr>
          <w:p w14:paraId="7CDA87FA"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2066250426"/>
              <w14:checkbox>
                <w14:checked w14:val="0"/>
                <w14:checkedState w14:val="2612" w14:font="MS Gothic"/>
                <w14:uncheckedState w14:val="2610" w14:font="MS Gothic"/>
              </w14:checkbox>
            </w:sdtPr>
            <w:sdtContent>
              <w:p w14:paraId="669F791B"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EF5F853"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542643928"/>
              <w14:checkbox>
                <w14:checked w14:val="1"/>
                <w14:checkedState w14:val="2612" w14:font="MS Gothic"/>
                <w14:uncheckedState w14:val="2610" w14:font="MS Gothic"/>
              </w14:checkbox>
            </w:sdtPr>
            <w:sdtContent>
              <w:p w14:paraId="0D4430C4"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C0F93EA"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7E061939" w14:textId="77777777" w:rsidTr="00D4437E">
        <w:trPr>
          <w:trHeight w:val="403"/>
        </w:trPr>
        <w:tc>
          <w:tcPr>
            <w:tcW w:w="562" w:type="dxa"/>
            <w:shd w:val="clear" w:color="auto" w:fill="F2F2F2" w:themeFill="background1" w:themeFillShade="F2"/>
            <w:vAlign w:val="center"/>
          </w:tcPr>
          <w:p w14:paraId="3A91C058"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19</w:t>
            </w:r>
          </w:p>
        </w:tc>
        <w:tc>
          <w:tcPr>
            <w:tcW w:w="7905" w:type="dxa"/>
            <w:shd w:val="clear" w:color="auto" w:fill="F2F2F2" w:themeFill="background1" w:themeFillShade="F2"/>
            <w:vAlign w:val="center"/>
          </w:tcPr>
          <w:p w14:paraId="048CC7A4"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292716269"/>
              <w14:checkbox>
                <w14:checked w14:val="0"/>
                <w14:checkedState w14:val="2612" w14:font="MS Gothic"/>
                <w14:uncheckedState w14:val="2610" w14:font="MS Gothic"/>
              </w14:checkbox>
            </w:sdtPr>
            <w:sdtContent>
              <w:p w14:paraId="27D37FA0"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7D3D492"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1240369890"/>
              <w14:checkbox>
                <w14:checked w14:val="1"/>
                <w14:checkedState w14:val="2612" w14:font="MS Gothic"/>
                <w14:uncheckedState w14:val="2610" w14:font="MS Gothic"/>
              </w14:checkbox>
            </w:sdtPr>
            <w:sdtContent>
              <w:p w14:paraId="148ECEC4"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59EF411"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015A9E09" w14:textId="77777777" w:rsidTr="00D4437E">
        <w:trPr>
          <w:trHeight w:val="403"/>
        </w:trPr>
        <w:tc>
          <w:tcPr>
            <w:tcW w:w="562" w:type="dxa"/>
            <w:shd w:val="clear" w:color="auto" w:fill="F2F2F2" w:themeFill="background1" w:themeFillShade="F2"/>
            <w:vAlign w:val="center"/>
          </w:tcPr>
          <w:p w14:paraId="4B0292DF"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lastRenderedPageBreak/>
              <w:t>20</w:t>
            </w:r>
          </w:p>
        </w:tc>
        <w:tc>
          <w:tcPr>
            <w:tcW w:w="7905" w:type="dxa"/>
            <w:shd w:val="clear" w:color="auto" w:fill="F2F2F2" w:themeFill="background1" w:themeFillShade="F2"/>
            <w:vAlign w:val="center"/>
          </w:tcPr>
          <w:p w14:paraId="3CC955E5" w14:textId="77777777" w:rsidR="003C3F7C" w:rsidRPr="006F542C" w:rsidRDefault="003C3F7C" w:rsidP="00D4437E">
            <w:pPr>
              <w:autoSpaceDE w:val="0"/>
              <w:autoSpaceDN w:val="0"/>
              <w:adjustRightInd w:val="0"/>
              <w:rPr>
                <w:rFonts w:ascii="Arial" w:hAnsi="Arial" w:cs="Arial"/>
                <w:b/>
                <w:bCs/>
              </w:rPr>
            </w:pPr>
            <w:r w:rsidRPr="006F542C">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1035627430"/>
              <w14:checkbox>
                <w14:checked w14:val="0"/>
                <w14:checkedState w14:val="2612" w14:font="MS Gothic"/>
                <w14:uncheckedState w14:val="2610" w14:font="MS Gothic"/>
              </w14:checkbox>
            </w:sdtPr>
            <w:sdtContent>
              <w:p w14:paraId="12F106B7"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39B49C3" w14:textId="77777777" w:rsidR="003C3F7C" w:rsidRPr="006F542C" w:rsidRDefault="003C3F7C" w:rsidP="00D4437E">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697350122"/>
              <w14:checkbox>
                <w14:checked w14:val="1"/>
                <w14:checkedState w14:val="2612" w14:font="MS Gothic"/>
                <w14:uncheckedState w14:val="2610" w14:font="MS Gothic"/>
              </w14:checkbox>
            </w:sdtPr>
            <w:sdtContent>
              <w:p w14:paraId="376988EB" w14:textId="77777777" w:rsidR="003C3F7C" w:rsidRPr="006F542C" w:rsidRDefault="003C3F7C" w:rsidP="00D4437E">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6B6795C" w14:textId="77777777" w:rsidR="003C3F7C" w:rsidRPr="006F542C" w:rsidRDefault="003C3F7C" w:rsidP="00D4437E">
            <w:pPr>
              <w:autoSpaceDE w:val="0"/>
              <w:autoSpaceDN w:val="0"/>
              <w:adjustRightInd w:val="0"/>
              <w:jc w:val="center"/>
              <w:rPr>
                <w:rFonts w:ascii="Arial" w:hAnsi="Arial" w:cs="Arial"/>
              </w:rPr>
            </w:pPr>
          </w:p>
        </w:tc>
      </w:tr>
      <w:tr w:rsidR="003C3F7C" w:rsidRPr="006F542C" w14:paraId="4513B806" w14:textId="77777777" w:rsidTr="00D4437E">
        <w:trPr>
          <w:trHeight w:val="403"/>
        </w:trPr>
        <w:tc>
          <w:tcPr>
            <w:tcW w:w="562" w:type="dxa"/>
            <w:shd w:val="clear" w:color="auto" w:fill="F2F2F2" w:themeFill="background1" w:themeFillShade="F2"/>
            <w:vAlign w:val="center"/>
          </w:tcPr>
          <w:p w14:paraId="0C6D6A0F" w14:textId="77777777" w:rsidR="003C3F7C" w:rsidRPr="006F542C" w:rsidRDefault="003C3F7C" w:rsidP="00D4437E">
            <w:pPr>
              <w:spacing w:before="120" w:after="120"/>
              <w:jc w:val="center"/>
              <w:rPr>
                <w:rFonts w:ascii="Arial" w:hAnsi="Arial" w:cs="Arial"/>
              </w:rPr>
            </w:pPr>
            <w:r w:rsidRPr="006F542C">
              <w:rPr>
                <w:rFonts w:ascii="Arial" w:hAnsi="Arial" w:cs="Arial"/>
              </w:rPr>
              <w:t>21</w:t>
            </w:r>
          </w:p>
        </w:tc>
        <w:tc>
          <w:tcPr>
            <w:tcW w:w="9923" w:type="dxa"/>
            <w:gridSpan w:val="3"/>
            <w:shd w:val="clear" w:color="auto" w:fill="F2F2F2" w:themeFill="background1" w:themeFillShade="F2"/>
            <w:vAlign w:val="center"/>
          </w:tcPr>
          <w:p w14:paraId="5C8A6A0F" w14:textId="77777777" w:rsidR="003C3F7C" w:rsidRPr="006F542C" w:rsidRDefault="003C3F7C" w:rsidP="00D4437E">
            <w:pPr>
              <w:spacing w:before="120" w:after="120"/>
              <w:rPr>
                <w:rFonts w:ascii="Arial" w:hAnsi="Arial" w:cs="Arial"/>
                <w:bCs/>
              </w:rPr>
            </w:pPr>
            <w:r w:rsidRPr="006F542C">
              <w:rPr>
                <w:rFonts w:ascii="Arial" w:hAnsi="Arial" w:cs="Arial"/>
              </w:rPr>
              <w:t>If YES</w:t>
            </w:r>
            <w:r w:rsidRPr="006F542C">
              <w:rPr>
                <w:rFonts w:ascii="Arial" w:hAnsi="Arial" w:cs="Arial"/>
                <w:b/>
                <w:bCs/>
              </w:rPr>
              <w:t xml:space="preserve"> </w:t>
            </w:r>
            <w:r w:rsidRPr="006F542C">
              <w:rPr>
                <w:rFonts w:ascii="Arial" w:hAnsi="Arial" w:cs="Arial"/>
              </w:rPr>
              <w:t xml:space="preserve">to any question, please provide full details, </w:t>
            </w:r>
            <w:r w:rsidRPr="006F542C">
              <w:rPr>
                <w:rFonts w:ascii="Arial" w:hAnsi="Arial" w:cs="Arial"/>
                <w:bCs/>
              </w:rPr>
              <w:t>explaining how this will be conducted in accordance with the GDPR and Data Protection Act (2018) (and any international equivalents, where appropriate):</w:t>
            </w:r>
          </w:p>
        </w:tc>
      </w:tr>
      <w:tr w:rsidR="003C3F7C" w:rsidRPr="006F542C" w14:paraId="055AB6D2" w14:textId="77777777" w:rsidTr="00D4437E">
        <w:trPr>
          <w:trHeight w:val="403"/>
        </w:trPr>
        <w:tc>
          <w:tcPr>
            <w:tcW w:w="562" w:type="dxa"/>
            <w:vAlign w:val="center"/>
          </w:tcPr>
          <w:p w14:paraId="208795FF" w14:textId="77777777" w:rsidR="003C3F7C" w:rsidRPr="006F542C" w:rsidRDefault="003C3F7C" w:rsidP="00D4437E">
            <w:pPr>
              <w:autoSpaceDE w:val="0"/>
              <w:autoSpaceDN w:val="0"/>
              <w:adjustRightInd w:val="0"/>
              <w:jc w:val="center"/>
              <w:rPr>
                <w:rFonts w:ascii="Arial" w:hAnsi="Arial" w:cs="Arial"/>
              </w:rPr>
            </w:pPr>
          </w:p>
        </w:tc>
        <w:tc>
          <w:tcPr>
            <w:tcW w:w="9923" w:type="dxa"/>
            <w:gridSpan w:val="3"/>
            <w:vAlign w:val="center"/>
          </w:tcPr>
          <w:p w14:paraId="0C922CFC" w14:textId="77777777" w:rsidR="003C3F7C" w:rsidRDefault="003C3F7C" w:rsidP="00D4437E">
            <w:pPr>
              <w:autoSpaceDE w:val="0"/>
              <w:autoSpaceDN w:val="0"/>
              <w:adjustRightInd w:val="0"/>
              <w:rPr>
                <w:rFonts w:ascii="Arial" w:hAnsi="Arial" w:cs="Arial"/>
              </w:rPr>
            </w:pPr>
          </w:p>
          <w:p w14:paraId="5ED46EC0" w14:textId="77777777" w:rsidR="003C3F7C" w:rsidRDefault="003C3F7C" w:rsidP="00D4437E">
            <w:pPr>
              <w:autoSpaceDE w:val="0"/>
              <w:autoSpaceDN w:val="0"/>
              <w:adjustRightInd w:val="0"/>
              <w:rPr>
                <w:rFonts w:ascii="Arial" w:hAnsi="Arial" w:cs="Arial"/>
              </w:rPr>
            </w:pPr>
            <w:r w:rsidRPr="006F542C">
              <w:rPr>
                <w:rFonts w:ascii="Arial" w:hAnsi="Arial" w:cs="Arial"/>
              </w:rPr>
              <w:t xml:space="preserve">In accordance with the GDPR, transfer of audio from </w:t>
            </w:r>
            <w:r>
              <w:rPr>
                <w:rFonts w:ascii="Arial" w:hAnsi="Arial" w:cs="Arial"/>
              </w:rPr>
              <w:t xml:space="preserve">a mobile device </w:t>
            </w:r>
            <w:r w:rsidRPr="006F542C">
              <w:rPr>
                <w:rFonts w:ascii="Arial" w:hAnsi="Arial" w:cs="Arial"/>
              </w:rPr>
              <w:t xml:space="preserve">to a </w:t>
            </w:r>
            <w:r>
              <w:rPr>
                <w:rFonts w:ascii="Arial" w:hAnsi="Arial" w:cs="Arial"/>
              </w:rPr>
              <w:t xml:space="preserve">personal computer </w:t>
            </w:r>
            <w:r w:rsidRPr="006F542C">
              <w:rPr>
                <w:rFonts w:ascii="Arial" w:hAnsi="Arial" w:cs="Arial"/>
              </w:rPr>
              <w:t>will be carried out. This data will be transcribed in a MS Word document</w:t>
            </w:r>
            <w:r>
              <w:rPr>
                <w:rFonts w:ascii="Arial" w:hAnsi="Arial" w:cs="Arial"/>
              </w:rPr>
              <w:t>, using participant’s anonymous ID numbers</w:t>
            </w:r>
            <w:r w:rsidRPr="006F542C">
              <w:rPr>
                <w:rFonts w:ascii="Arial" w:hAnsi="Arial" w:cs="Arial"/>
              </w:rPr>
              <w:t xml:space="preserve">. </w:t>
            </w:r>
            <w:r>
              <w:rPr>
                <w:rFonts w:ascii="Arial" w:hAnsi="Arial" w:cs="Arial"/>
              </w:rPr>
              <w:t xml:space="preserve">It </w:t>
            </w:r>
            <w:r w:rsidRPr="006F542C">
              <w:rPr>
                <w:rFonts w:ascii="Arial" w:hAnsi="Arial" w:cs="Arial"/>
              </w:rPr>
              <w:t xml:space="preserve">will </w:t>
            </w:r>
            <w:r>
              <w:rPr>
                <w:rFonts w:ascii="Arial" w:hAnsi="Arial" w:cs="Arial"/>
              </w:rPr>
              <w:t xml:space="preserve">be </w:t>
            </w:r>
            <w:r w:rsidRPr="006F542C">
              <w:rPr>
                <w:rFonts w:ascii="Arial" w:hAnsi="Arial" w:cs="Arial"/>
              </w:rPr>
              <w:t>ensure</w:t>
            </w:r>
            <w:r>
              <w:rPr>
                <w:rFonts w:ascii="Arial" w:hAnsi="Arial" w:cs="Arial"/>
              </w:rPr>
              <w:t xml:space="preserve">d </w:t>
            </w:r>
            <w:r w:rsidRPr="006F542C">
              <w:rPr>
                <w:rFonts w:ascii="Arial" w:hAnsi="Arial" w:cs="Arial"/>
              </w:rPr>
              <w:t xml:space="preserve">that the audio will be stored on a password protected computer or laptop. Once the module assessment has been reviewed by the end of year examination board, all electronic data will be destroyed.  </w:t>
            </w:r>
          </w:p>
          <w:p w14:paraId="16A9A63A" w14:textId="77777777" w:rsidR="003C3F7C" w:rsidRPr="006F542C" w:rsidRDefault="003C3F7C" w:rsidP="00D4437E">
            <w:pPr>
              <w:autoSpaceDE w:val="0"/>
              <w:autoSpaceDN w:val="0"/>
              <w:adjustRightInd w:val="0"/>
              <w:rPr>
                <w:rFonts w:ascii="Arial" w:hAnsi="Arial" w:cs="Arial"/>
              </w:rPr>
            </w:pPr>
          </w:p>
        </w:tc>
      </w:tr>
      <w:tr w:rsidR="003C3F7C" w:rsidRPr="006F542C" w14:paraId="41D1F3E4" w14:textId="77777777" w:rsidTr="00D4437E">
        <w:trPr>
          <w:trHeight w:val="403"/>
        </w:trPr>
        <w:tc>
          <w:tcPr>
            <w:tcW w:w="562" w:type="dxa"/>
            <w:shd w:val="clear" w:color="auto" w:fill="F2F2F2" w:themeFill="background1" w:themeFillShade="F2"/>
            <w:vAlign w:val="center"/>
          </w:tcPr>
          <w:p w14:paraId="04244F2A"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rPr>
              <w:t>22</w:t>
            </w:r>
          </w:p>
        </w:tc>
        <w:tc>
          <w:tcPr>
            <w:tcW w:w="9923" w:type="dxa"/>
            <w:gridSpan w:val="3"/>
            <w:shd w:val="clear" w:color="auto" w:fill="F2F2F2" w:themeFill="background1" w:themeFillShade="F2"/>
            <w:vAlign w:val="center"/>
          </w:tcPr>
          <w:p w14:paraId="7FFDAC8F" w14:textId="77777777" w:rsidR="003C3F7C" w:rsidRPr="006F542C" w:rsidRDefault="003C3F7C" w:rsidP="00D4437E">
            <w:pPr>
              <w:autoSpaceDE w:val="0"/>
              <w:autoSpaceDN w:val="0"/>
              <w:adjustRightInd w:val="0"/>
              <w:rPr>
                <w:rFonts w:ascii="Arial" w:hAnsi="Arial" w:cs="Arial"/>
              </w:rPr>
            </w:pPr>
            <w:r w:rsidRPr="006F542C">
              <w:rPr>
                <w:rFonts w:ascii="Arial" w:hAnsi="Arial" w:cs="Arial"/>
                <w:bCs/>
              </w:rPr>
              <w:t>List all who will have access to the data generated by the research activity</w:t>
            </w:r>
            <w:r w:rsidRPr="006F542C">
              <w:rPr>
                <w:rFonts w:ascii="Arial" w:hAnsi="Arial" w:cs="Arial"/>
              </w:rPr>
              <w:t>:</w:t>
            </w:r>
          </w:p>
        </w:tc>
      </w:tr>
      <w:tr w:rsidR="003C3F7C" w:rsidRPr="006F542C" w14:paraId="0B616A9E" w14:textId="77777777" w:rsidTr="00D4437E">
        <w:trPr>
          <w:trHeight w:val="403"/>
        </w:trPr>
        <w:tc>
          <w:tcPr>
            <w:tcW w:w="562" w:type="dxa"/>
            <w:vAlign w:val="center"/>
          </w:tcPr>
          <w:p w14:paraId="2E865B1B" w14:textId="77777777" w:rsidR="003C3F7C" w:rsidRPr="006F542C" w:rsidRDefault="003C3F7C" w:rsidP="00D4437E">
            <w:pPr>
              <w:autoSpaceDE w:val="0"/>
              <w:autoSpaceDN w:val="0"/>
              <w:adjustRightInd w:val="0"/>
              <w:jc w:val="center"/>
              <w:rPr>
                <w:rFonts w:ascii="Arial" w:hAnsi="Arial" w:cs="Arial"/>
              </w:rPr>
            </w:pPr>
          </w:p>
        </w:tc>
        <w:tc>
          <w:tcPr>
            <w:tcW w:w="9923" w:type="dxa"/>
            <w:gridSpan w:val="3"/>
            <w:vAlign w:val="center"/>
          </w:tcPr>
          <w:p w14:paraId="7361D62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The student researchers (Hannah Clayton &amp; Connie Griffiths) and the module lead (Stuart Jones).</w:t>
            </w:r>
          </w:p>
        </w:tc>
      </w:tr>
      <w:tr w:rsidR="003C3F7C" w:rsidRPr="006F542C" w14:paraId="190BD6EF" w14:textId="77777777" w:rsidTr="00D4437E">
        <w:trPr>
          <w:trHeight w:val="403"/>
        </w:trPr>
        <w:tc>
          <w:tcPr>
            <w:tcW w:w="562" w:type="dxa"/>
            <w:shd w:val="clear" w:color="auto" w:fill="F2F2F2" w:themeFill="background1" w:themeFillShade="F2"/>
            <w:vAlign w:val="center"/>
          </w:tcPr>
          <w:p w14:paraId="3343D7C9"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rPr>
              <w:t>23</w:t>
            </w:r>
          </w:p>
        </w:tc>
        <w:tc>
          <w:tcPr>
            <w:tcW w:w="9923" w:type="dxa"/>
            <w:gridSpan w:val="3"/>
            <w:shd w:val="clear" w:color="auto" w:fill="F2F2F2" w:themeFill="background1" w:themeFillShade="F2"/>
          </w:tcPr>
          <w:p w14:paraId="4CBA1030" w14:textId="77777777" w:rsidR="003C3F7C" w:rsidRPr="006F542C" w:rsidRDefault="003C3F7C" w:rsidP="00D4437E">
            <w:pPr>
              <w:autoSpaceDE w:val="0"/>
              <w:autoSpaceDN w:val="0"/>
              <w:adjustRightInd w:val="0"/>
              <w:rPr>
                <w:rFonts w:ascii="Arial" w:hAnsi="Arial" w:cs="Arial"/>
              </w:rPr>
            </w:pPr>
            <w:r w:rsidRPr="006F542C">
              <w:rPr>
                <w:rFonts w:ascii="Arial" w:hAnsi="Arial" w:cs="Arial"/>
                <w:bCs/>
              </w:rPr>
              <w:t>List who will have control of, and act as custodian(s) for, data generated by the research activity</w:t>
            </w:r>
            <w:r w:rsidRPr="006F542C">
              <w:rPr>
                <w:rFonts w:ascii="Arial" w:hAnsi="Arial" w:cs="Arial"/>
              </w:rPr>
              <w:t>:</w:t>
            </w:r>
          </w:p>
        </w:tc>
      </w:tr>
      <w:tr w:rsidR="003C3F7C" w:rsidRPr="006F542C" w14:paraId="66F2D04D" w14:textId="77777777" w:rsidTr="00D4437E">
        <w:trPr>
          <w:trHeight w:val="403"/>
        </w:trPr>
        <w:tc>
          <w:tcPr>
            <w:tcW w:w="562" w:type="dxa"/>
            <w:vAlign w:val="center"/>
          </w:tcPr>
          <w:p w14:paraId="76414BF6" w14:textId="77777777" w:rsidR="003C3F7C" w:rsidRPr="006F542C" w:rsidRDefault="003C3F7C" w:rsidP="00D4437E">
            <w:pPr>
              <w:autoSpaceDE w:val="0"/>
              <w:autoSpaceDN w:val="0"/>
              <w:adjustRightInd w:val="0"/>
              <w:jc w:val="center"/>
              <w:rPr>
                <w:rFonts w:ascii="Arial" w:hAnsi="Arial" w:cs="Arial"/>
              </w:rPr>
            </w:pPr>
          </w:p>
        </w:tc>
        <w:tc>
          <w:tcPr>
            <w:tcW w:w="9923" w:type="dxa"/>
            <w:gridSpan w:val="3"/>
          </w:tcPr>
          <w:p w14:paraId="420C24F6"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The student researchers (Hannah Clayton &amp; Connie Griffiths</w:t>
            </w:r>
            <w:r>
              <w:rPr>
                <w:rFonts w:ascii="Arial" w:hAnsi="Arial" w:cs="Arial"/>
              </w:rPr>
              <w:t>)</w:t>
            </w:r>
          </w:p>
        </w:tc>
      </w:tr>
      <w:tr w:rsidR="003C3F7C" w:rsidRPr="006F542C" w14:paraId="60A0E96C" w14:textId="77777777" w:rsidTr="00D4437E">
        <w:trPr>
          <w:trHeight w:val="403"/>
        </w:trPr>
        <w:tc>
          <w:tcPr>
            <w:tcW w:w="562" w:type="dxa"/>
            <w:shd w:val="clear" w:color="auto" w:fill="F2F2F2" w:themeFill="background1" w:themeFillShade="F2"/>
            <w:vAlign w:val="center"/>
          </w:tcPr>
          <w:p w14:paraId="0C2DF923"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rPr>
              <w:t>24</w:t>
            </w:r>
          </w:p>
        </w:tc>
        <w:tc>
          <w:tcPr>
            <w:tcW w:w="9923" w:type="dxa"/>
            <w:gridSpan w:val="3"/>
            <w:shd w:val="clear" w:color="auto" w:fill="F2F2F2" w:themeFill="background1" w:themeFillShade="F2"/>
          </w:tcPr>
          <w:p w14:paraId="5ABB5B0D" w14:textId="77777777" w:rsidR="003C3F7C" w:rsidRPr="006F542C" w:rsidRDefault="003C3F7C" w:rsidP="00D4437E">
            <w:pPr>
              <w:autoSpaceDE w:val="0"/>
              <w:autoSpaceDN w:val="0"/>
              <w:adjustRightInd w:val="0"/>
              <w:rPr>
                <w:rFonts w:ascii="Arial" w:hAnsi="Arial" w:cs="Arial"/>
              </w:rPr>
            </w:pPr>
            <w:r w:rsidRPr="006F542C">
              <w:rPr>
                <w:rFonts w:ascii="Arial" w:hAnsi="Arial" w:cs="Arial"/>
                <w:bCs/>
              </w:rPr>
              <w:t>Give details of data storage arrangements, including security measures in place to protect the data, where data will be stored, how long for, and in what form. Will data be archived – if so</w:t>
            </w:r>
            <w:r>
              <w:rPr>
                <w:rFonts w:ascii="Arial" w:hAnsi="Arial" w:cs="Arial"/>
                <w:bCs/>
              </w:rPr>
              <w:t xml:space="preserve">, </w:t>
            </w:r>
            <w:r w:rsidRPr="006F542C">
              <w:rPr>
                <w:rFonts w:ascii="Arial" w:hAnsi="Arial" w:cs="Arial"/>
                <w:bCs/>
              </w:rPr>
              <w:t>how and if not</w:t>
            </w:r>
            <w:r>
              <w:rPr>
                <w:rFonts w:ascii="Arial" w:hAnsi="Arial" w:cs="Arial"/>
                <w:bCs/>
              </w:rPr>
              <w:t xml:space="preserve">, </w:t>
            </w:r>
            <w:r w:rsidRPr="006F542C">
              <w:rPr>
                <w:rFonts w:ascii="Arial" w:hAnsi="Arial" w:cs="Arial"/>
                <w:bCs/>
              </w:rPr>
              <w:t>why</w:t>
            </w:r>
            <w:r>
              <w:rPr>
                <w:rFonts w:ascii="Arial" w:hAnsi="Arial" w:cs="Arial"/>
                <w:bCs/>
              </w:rPr>
              <w:t xml:space="preserve"> not?</w:t>
            </w:r>
          </w:p>
        </w:tc>
      </w:tr>
      <w:tr w:rsidR="003C3F7C" w:rsidRPr="006F542C" w14:paraId="114B5303" w14:textId="77777777" w:rsidTr="00D4437E">
        <w:trPr>
          <w:trHeight w:val="403"/>
        </w:trPr>
        <w:tc>
          <w:tcPr>
            <w:tcW w:w="562" w:type="dxa"/>
            <w:vAlign w:val="center"/>
          </w:tcPr>
          <w:p w14:paraId="1827BD10" w14:textId="77777777" w:rsidR="003C3F7C" w:rsidRPr="006F542C" w:rsidRDefault="003C3F7C" w:rsidP="00D4437E">
            <w:pPr>
              <w:autoSpaceDE w:val="0"/>
              <w:autoSpaceDN w:val="0"/>
              <w:adjustRightInd w:val="0"/>
              <w:jc w:val="center"/>
              <w:rPr>
                <w:rFonts w:ascii="Arial" w:hAnsi="Arial" w:cs="Arial"/>
              </w:rPr>
            </w:pPr>
          </w:p>
        </w:tc>
        <w:tc>
          <w:tcPr>
            <w:tcW w:w="9923" w:type="dxa"/>
            <w:gridSpan w:val="3"/>
          </w:tcPr>
          <w:p w14:paraId="478CC6B5" w14:textId="77777777" w:rsidR="003C3F7C" w:rsidRDefault="003C3F7C" w:rsidP="00D4437E">
            <w:pPr>
              <w:autoSpaceDE w:val="0"/>
              <w:autoSpaceDN w:val="0"/>
              <w:adjustRightInd w:val="0"/>
              <w:rPr>
                <w:rFonts w:ascii="Arial" w:hAnsi="Arial" w:cs="Arial"/>
              </w:rPr>
            </w:pPr>
          </w:p>
          <w:p w14:paraId="7EAFFAEC" w14:textId="77777777" w:rsidR="003C3F7C" w:rsidRDefault="003C3F7C" w:rsidP="00D4437E">
            <w:pPr>
              <w:autoSpaceDE w:val="0"/>
              <w:autoSpaceDN w:val="0"/>
              <w:adjustRightInd w:val="0"/>
              <w:rPr>
                <w:rFonts w:ascii="Arial" w:hAnsi="Arial" w:cs="Arial"/>
              </w:rPr>
            </w:pPr>
            <w:r w:rsidRPr="006F542C">
              <w:rPr>
                <w:rFonts w:ascii="Arial" w:hAnsi="Arial" w:cs="Arial"/>
              </w:rPr>
              <w:t xml:space="preserve">Data will be stored securely under lock and key </w:t>
            </w:r>
            <w:r>
              <w:rPr>
                <w:rFonts w:ascii="Arial" w:hAnsi="Arial" w:cs="Arial"/>
              </w:rPr>
              <w:t>which only we, as the researchers,</w:t>
            </w:r>
            <w:r w:rsidRPr="006F542C">
              <w:rPr>
                <w:rFonts w:ascii="Arial" w:hAnsi="Arial" w:cs="Arial"/>
              </w:rPr>
              <w:t xml:space="preserve"> and </w:t>
            </w:r>
            <w:r>
              <w:rPr>
                <w:rFonts w:ascii="Arial" w:hAnsi="Arial" w:cs="Arial"/>
              </w:rPr>
              <w:t xml:space="preserve">the </w:t>
            </w:r>
            <w:r w:rsidRPr="006F542C">
              <w:rPr>
                <w:rFonts w:ascii="Arial" w:hAnsi="Arial" w:cs="Arial"/>
              </w:rPr>
              <w:t>module lea</w:t>
            </w:r>
            <w:r>
              <w:rPr>
                <w:rFonts w:ascii="Arial" w:hAnsi="Arial" w:cs="Arial"/>
              </w:rPr>
              <w:t xml:space="preserve">d will have </w:t>
            </w:r>
            <w:r w:rsidRPr="006F542C">
              <w:rPr>
                <w:rFonts w:ascii="Arial" w:hAnsi="Arial" w:cs="Arial"/>
              </w:rPr>
              <w:t>access t</w:t>
            </w:r>
            <w:r>
              <w:rPr>
                <w:rFonts w:ascii="Arial" w:hAnsi="Arial" w:cs="Arial"/>
              </w:rPr>
              <w:t>o.</w:t>
            </w:r>
            <w:r w:rsidRPr="006F542C">
              <w:rPr>
                <w:rFonts w:ascii="Arial" w:hAnsi="Arial" w:cs="Arial"/>
              </w:rPr>
              <w:t xml:space="preserve"> Data transferred from the </w:t>
            </w:r>
            <w:r>
              <w:rPr>
                <w:rFonts w:ascii="Arial" w:hAnsi="Arial" w:cs="Arial"/>
              </w:rPr>
              <w:t xml:space="preserve">mobile device </w:t>
            </w:r>
            <w:r w:rsidRPr="006F542C">
              <w:rPr>
                <w:rFonts w:ascii="Arial" w:hAnsi="Arial" w:cs="Arial"/>
              </w:rPr>
              <w:t xml:space="preserve">to electronic format (MS word) will take place on a password protected </w:t>
            </w:r>
            <w:r>
              <w:rPr>
                <w:rFonts w:ascii="Arial" w:hAnsi="Arial" w:cs="Arial"/>
              </w:rPr>
              <w:t xml:space="preserve">personal </w:t>
            </w:r>
            <w:r w:rsidRPr="006F542C">
              <w:rPr>
                <w:rFonts w:ascii="Arial" w:hAnsi="Arial" w:cs="Arial"/>
              </w:rPr>
              <w:t xml:space="preserve">computer that only </w:t>
            </w:r>
            <w:r>
              <w:rPr>
                <w:rFonts w:ascii="Arial" w:hAnsi="Arial" w:cs="Arial"/>
              </w:rPr>
              <w:t xml:space="preserve">we </w:t>
            </w:r>
            <w:r w:rsidRPr="006F542C">
              <w:rPr>
                <w:rFonts w:ascii="Arial" w:hAnsi="Arial" w:cs="Arial"/>
              </w:rPr>
              <w:t>can use. As this is a module research study that is not expected to produce publishable standard data, it does not require archiving for public use. Nor does it require to be maintained for a period required for data in the public domain, Therefore, after review of the research reports produced</w:t>
            </w:r>
            <w:r>
              <w:rPr>
                <w:rFonts w:ascii="Arial" w:hAnsi="Arial" w:cs="Arial"/>
              </w:rPr>
              <w:t>,</w:t>
            </w:r>
            <w:r w:rsidRPr="006F542C">
              <w:rPr>
                <w:rFonts w:ascii="Arial" w:hAnsi="Arial" w:cs="Arial"/>
              </w:rPr>
              <w:t xml:space="preserve"> the appropriate examination board the data will be destroyed (in all but in exceptional circumstances this will then mean within ten months of data collection).</w:t>
            </w:r>
          </w:p>
          <w:p w14:paraId="403A2286" w14:textId="77777777" w:rsidR="003C3F7C" w:rsidRPr="006F542C" w:rsidRDefault="003C3F7C" w:rsidP="00D4437E">
            <w:pPr>
              <w:autoSpaceDE w:val="0"/>
              <w:autoSpaceDN w:val="0"/>
              <w:adjustRightInd w:val="0"/>
              <w:rPr>
                <w:rFonts w:ascii="Arial" w:hAnsi="Arial" w:cs="Arial"/>
              </w:rPr>
            </w:pPr>
          </w:p>
        </w:tc>
      </w:tr>
      <w:tr w:rsidR="003C3F7C" w:rsidRPr="006F542C" w14:paraId="4CA86A96" w14:textId="77777777" w:rsidTr="00D4437E">
        <w:trPr>
          <w:trHeight w:val="403"/>
        </w:trPr>
        <w:tc>
          <w:tcPr>
            <w:tcW w:w="562" w:type="dxa"/>
            <w:shd w:val="clear" w:color="auto" w:fill="F2F2F2" w:themeFill="background1" w:themeFillShade="F2"/>
            <w:vAlign w:val="center"/>
          </w:tcPr>
          <w:p w14:paraId="11BC55E3" w14:textId="77777777" w:rsidR="003C3F7C" w:rsidRPr="006F542C" w:rsidRDefault="003C3F7C" w:rsidP="00D4437E">
            <w:pPr>
              <w:autoSpaceDE w:val="0"/>
              <w:autoSpaceDN w:val="0"/>
              <w:adjustRightInd w:val="0"/>
              <w:jc w:val="center"/>
              <w:rPr>
                <w:rFonts w:ascii="Arial" w:hAnsi="Arial" w:cs="Arial"/>
              </w:rPr>
            </w:pPr>
            <w:r w:rsidRPr="006F542C">
              <w:rPr>
                <w:rFonts w:ascii="Arial" w:hAnsi="Arial" w:cs="Arial"/>
              </w:rPr>
              <w:t>25</w:t>
            </w:r>
          </w:p>
        </w:tc>
        <w:tc>
          <w:tcPr>
            <w:tcW w:w="9923" w:type="dxa"/>
            <w:gridSpan w:val="3"/>
            <w:shd w:val="clear" w:color="auto" w:fill="F2F2F2" w:themeFill="background1" w:themeFillShade="F2"/>
          </w:tcPr>
          <w:p w14:paraId="013796FF" w14:textId="77777777" w:rsidR="003C3F7C" w:rsidRPr="006F542C" w:rsidRDefault="003C3F7C" w:rsidP="00D4437E">
            <w:pPr>
              <w:autoSpaceDE w:val="0"/>
              <w:autoSpaceDN w:val="0"/>
              <w:adjustRightInd w:val="0"/>
              <w:rPr>
                <w:rFonts w:ascii="Arial" w:hAnsi="Arial" w:cs="Arial"/>
              </w:rPr>
            </w:pPr>
            <w:r w:rsidRPr="006F542C">
              <w:rPr>
                <w:rFonts w:ascii="Arial" w:hAnsi="Arial" w:cs="Arial"/>
              </w:rPr>
              <w:t xml:space="preserve">Please indicate if your data will be stored in the UWTSD Research Data Repository (see </w:t>
            </w:r>
            <w:hyperlink r:id="rId16" w:history="1">
              <w:r w:rsidRPr="006F542C">
                <w:rPr>
                  <w:rStyle w:val="Hyperlink"/>
                  <w:rFonts w:ascii="Arial" w:hAnsi="Arial" w:cs="Arial"/>
                  <w:color w:val="000000"/>
                </w:rPr>
                <w:t>https://researchdata.uwtsd.ac.uk/</w:t>
              </w:r>
            </w:hyperlink>
            <w:r w:rsidRPr="006F542C">
              <w:rPr>
                <w:rFonts w:ascii="Arial" w:hAnsi="Arial" w:cs="Arial"/>
                <w:color w:val="000000"/>
              </w:rPr>
              <w:t xml:space="preserve"> ).   If so please explain. (</w:t>
            </w:r>
            <w:r w:rsidRPr="006F542C">
              <w:rPr>
                <w:rFonts w:ascii="Arial" w:hAnsi="Arial" w:cs="Arial"/>
                <w:i/>
                <w:color w:val="000000"/>
              </w:rPr>
              <w:t>Most relevant to academic staff)</w:t>
            </w:r>
            <w:r w:rsidRPr="006F542C">
              <w:rPr>
                <w:color w:val="000000"/>
              </w:rPr>
              <w:t xml:space="preserve"> </w:t>
            </w:r>
          </w:p>
        </w:tc>
      </w:tr>
      <w:tr w:rsidR="003C3F7C" w:rsidRPr="006F542C" w14:paraId="01430F26" w14:textId="77777777" w:rsidTr="00D4437E">
        <w:trPr>
          <w:trHeight w:val="403"/>
        </w:trPr>
        <w:tc>
          <w:tcPr>
            <w:tcW w:w="562" w:type="dxa"/>
            <w:vAlign w:val="center"/>
          </w:tcPr>
          <w:p w14:paraId="740DCDF0" w14:textId="77777777" w:rsidR="003C3F7C" w:rsidRPr="006F542C" w:rsidRDefault="003C3F7C" w:rsidP="00D4437E">
            <w:pPr>
              <w:autoSpaceDE w:val="0"/>
              <w:autoSpaceDN w:val="0"/>
              <w:adjustRightInd w:val="0"/>
              <w:jc w:val="center"/>
              <w:rPr>
                <w:rFonts w:ascii="Arial" w:hAnsi="Arial" w:cs="Arial"/>
              </w:rPr>
            </w:pPr>
          </w:p>
        </w:tc>
        <w:tc>
          <w:tcPr>
            <w:tcW w:w="9923" w:type="dxa"/>
            <w:gridSpan w:val="3"/>
          </w:tcPr>
          <w:p w14:paraId="50A26680" w14:textId="77777777" w:rsidR="003C3F7C" w:rsidRPr="006F542C" w:rsidRDefault="003C3F7C" w:rsidP="00D4437E">
            <w:pPr>
              <w:autoSpaceDE w:val="0"/>
              <w:autoSpaceDN w:val="0"/>
              <w:adjustRightInd w:val="0"/>
              <w:rPr>
                <w:rFonts w:ascii="Arial" w:hAnsi="Arial" w:cs="Arial"/>
              </w:rPr>
            </w:pPr>
          </w:p>
        </w:tc>
      </w:tr>
      <w:tr w:rsidR="003C3F7C" w:rsidRPr="006F542C" w14:paraId="04FD6E17" w14:textId="77777777" w:rsidTr="00D4437E">
        <w:trPr>
          <w:trHeight w:val="606"/>
        </w:trPr>
        <w:tc>
          <w:tcPr>
            <w:tcW w:w="562" w:type="dxa"/>
            <w:shd w:val="clear" w:color="auto" w:fill="F2F2F2" w:themeFill="background1" w:themeFillShade="F2"/>
            <w:vAlign w:val="center"/>
          </w:tcPr>
          <w:p w14:paraId="04A8E5B2"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Cs/>
              </w:rPr>
              <w:t>26</w:t>
            </w:r>
          </w:p>
        </w:tc>
        <w:tc>
          <w:tcPr>
            <w:tcW w:w="7905" w:type="dxa"/>
            <w:shd w:val="clear" w:color="auto" w:fill="F2F2F2" w:themeFill="background1" w:themeFillShade="F2"/>
          </w:tcPr>
          <w:p w14:paraId="5E809CAE" w14:textId="77777777" w:rsidR="003C3F7C" w:rsidRPr="006F542C" w:rsidRDefault="003C3F7C" w:rsidP="00D4437E">
            <w:pPr>
              <w:autoSpaceDE w:val="0"/>
              <w:autoSpaceDN w:val="0"/>
              <w:adjustRightInd w:val="0"/>
              <w:rPr>
                <w:rFonts w:ascii="Arial" w:hAnsi="Arial" w:cs="Arial"/>
                <w:color w:val="000000"/>
              </w:rPr>
            </w:pPr>
            <w:r w:rsidRPr="006F542C">
              <w:rPr>
                <w:rFonts w:ascii="Arial" w:hAnsi="Arial" w:cs="Arial"/>
                <w:bCs/>
              </w:rPr>
              <w:t xml:space="preserve">Confirm that you have read the UWTSD guidance on data management (see </w:t>
            </w:r>
            <w:hyperlink r:id="rId17" w:history="1">
              <w:r w:rsidRPr="006F542C">
                <w:rPr>
                  <w:rStyle w:val="Hyperlink"/>
                  <w:rFonts w:ascii="Arial" w:hAnsi="Arial" w:cs="Arial"/>
                  <w:color w:val="000000"/>
                </w:rPr>
                <w:t>https://www.uwtsd.ac.uk/library/research-data-management/</w:t>
              </w:r>
            </w:hyperlink>
            <w:r w:rsidRPr="006F542C">
              <w:rPr>
                <w:rFonts w:ascii="Arial" w:hAnsi="Arial" w:cs="Arial"/>
                <w:color w:val="000000"/>
              </w:rPr>
              <w:t>)</w:t>
            </w:r>
          </w:p>
        </w:tc>
        <w:tc>
          <w:tcPr>
            <w:tcW w:w="992" w:type="dxa"/>
            <w:shd w:val="clear" w:color="auto" w:fill="F2F2F2" w:themeFill="background1" w:themeFillShade="F2"/>
            <w:vAlign w:val="center"/>
          </w:tcPr>
          <w:p w14:paraId="07079B56"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YES</w:t>
            </w:r>
          </w:p>
        </w:tc>
        <w:tc>
          <w:tcPr>
            <w:tcW w:w="1026" w:type="dxa"/>
            <w:shd w:val="clear" w:color="auto" w:fill="BFBFBF" w:themeFill="background1" w:themeFillShade="BF"/>
            <w:vAlign w:val="center"/>
          </w:tcPr>
          <w:p w14:paraId="49DED77B"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006F542C">
                  <w:rPr>
                    <w:rFonts w:ascii="MS Gothic" w:eastAsia="MS Gothic" w:hAnsi="MS Gothic" w:cs="Arial" w:hint="eastAsia"/>
                  </w:rPr>
                  <w:t>☒</w:t>
                </w:r>
              </w:sdtContent>
            </w:sdt>
          </w:p>
        </w:tc>
      </w:tr>
      <w:tr w:rsidR="003C3F7C" w:rsidRPr="006F542C" w14:paraId="1C7139BE" w14:textId="77777777" w:rsidTr="00D4437E">
        <w:trPr>
          <w:trHeight w:val="632"/>
        </w:trPr>
        <w:tc>
          <w:tcPr>
            <w:tcW w:w="562" w:type="dxa"/>
            <w:shd w:val="clear" w:color="auto" w:fill="F2F2F2" w:themeFill="background1" w:themeFillShade="F2"/>
            <w:vAlign w:val="center"/>
          </w:tcPr>
          <w:p w14:paraId="09752B1F" w14:textId="77777777" w:rsidR="003C3F7C" w:rsidRPr="006F542C" w:rsidRDefault="003C3F7C" w:rsidP="00D4437E">
            <w:pPr>
              <w:autoSpaceDE w:val="0"/>
              <w:autoSpaceDN w:val="0"/>
              <w:adjustRightInd w:val="0"/>
              <w:jc w:val="center"/>
              <w:rPr>
                <w:rFonts w:ascii="Arial" w:hAnsi="Arial" w:cs="Arial"/>
                <w:bCs/>
              </w:rPr>
            </w:pPr>
            <w:r w:rsidRPr="006F542C">
              <w:rPr>
                <w:rFonts w:ascii="Arial" w:hAnsi="Arial" w:cs="Arial"/>
                <w:bCs/>
              </w:rPr>
              <w:t>27</w:t>
            </w:r>
          </w:p>
        </w:tc>
        <w:tc>
          <w:tcPr>
            <w:tcW w:w="7905" w:type="dxa"/>
            <w:shd w:val="clear" w:color="auto" w:fill="F2F2F2" w:themeFill="background1" w:themeFillShade="F2"/>
          </w:tcPr>
          <w:p w14:paraId="6F03F1AA" w14:textId="77777777" w:rsidR="003C3F7C" w:rsidRPr="006F542C" w:rsidRDefault="003C3F7C" w:rsidP="00D4437E">
            <w:pPr>
              <w:autoSpaceDE w:val="0"/>
              <w:autoSpaceDN w:val="0"/>
              <w:adjustRightInd w:val="0"/>
              <w:rPr>
                <w:rFonts w:ascii="Arial" w:hAnsi="Arial" w:cs="Arial"/>
              </w:rPr>
            </w:pPr>
            <w:r w:rsidRPr="006F542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55B09D0" w14:textId="77777777" w:rsidR="003C3F7C" w:rsidRPr="006F542C" w:rsidRDefault="003C3F7C" w:rsidP="00D4437E">
            <w:pPr>
              <w:autoSpaceDE w:val="0"/>
              <w:autoSpaceDN w:val="0"/>
              <w:adjustRightInd w:val="0"/>
              <w:jc w:val="center"/>
              <w:rPr>
                <w:rFonts w:ascii="Arial" w:hAnsi="Arial" w:cs="Arial"/>
                <w:b/>
              </w:rPr>
            </w:pPr>
            <w:r w:rsidRPr="006F542C">
              <w:rPr>
                <w:rFonts w:ascii="Arial" w:hAnsi="Arial" w:cs="Arial"/>
                <w:b/>
              </w:rPr>
              <w:t>YES</w:t>
            </w:r>
          </w:p>
        </w:tc>
        <w:tc>
          <w:tcPr>
            <w:tcW w:w="1026" w:type="dxa"/>
            <w:shd w:val="clear" w:color="auto" w:fill="BFBFBF" w:themeFill="background1" w:themeFillShade="BF"/>
            <w:vAlign w:val="center"/>
          </w:tcPr>
          <w:p w14:paraId="10941834" w14:textId="77777777" w:rsidR="003C3F7C" w:rsidRPr="006F542C" w:rsidRDefault="003C3F7C" w:rsidP="00D4437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006F542C">
                  <w:rPr>
                    <w:rFonts w:ascii="MS Gothic" w:eastAsia="MS Gothic" w:hAnsi="MS Gothic" w:cs="Arial" w:hint="eastAsia"/>
                  </w:rPr>
                  <w:t>☒</w:t>
                </w:r>
              </w:sdtContent>
            </w:sdt>
          </w:p>
        </w:tc>
      </w:tr>
    </w:tbl>
    <w:p w14:paraId="3EC0E000" w14:textId="77777777" w:rsidR="003C3F7C" w:rsidRPr="006F542C" w:rsidRDefault="003C3F7C" w:rsidP="003C3F7C">
      <w:pPr>
        <w:rPr>
          <w:rFonts w:ascii="Arial" w:hAnsi="Arial" w:cs="Arial"/>
          <w:b/>
          <w:bCs/>
        </w:rPr>
      </w:pPr>
    </w:p>
    <w:p w14:paraId="085E3FC3" w14:textId="77777777" w:rsidR="003C3F7C" w:rsidRPr="006F542C" w:rsidRDefault="003C3F7C" w:rsidP="003C3F7C">
      <w:pPr>
        <w:rPr>
          <w:rFonts w:ascii="Arial" w:hAnsi="Arial" w:cs="Arial"/>
          <w:b/>
          <w:bCs/>
        </w:rPr>
      </w:pPr>
      <w:r w:rsidRPr="006F542C">
        <w:rPr>
          <w:rFonts w:ascii="Arial" w:hAnsi="Arial" w:cs="Arial"/>
          <w:b/>
          <w:bCs/>
        </w:rPr>
        <w:br w:type="page"/>
      </w:r>
    </w:p>
    <w:p w14:paraId="22C0D490" w14:textId="77777777" w:rsidR="003C3F7C" w:rsidRPr="006F542C" w:rsidRDefault="003C3F7C" w:rsidP="003C3F7C">
      <w:pPr>
        <w:autoSpaceDE w:val="0"/>
        <w:autoSpaceDN w:val="0"/>
        <w:adjustRightInd w:val="0"/>
        <w:spacing w:after="240"/>
        <w:jc w:val="both"/>
        <w:rPr>
          <w:rFonts w:ascii="Arial" w:hAnsi="Arial" w:cs="Arial"/>
          <w:b/>
        </w:rPr>
      </w:pPr>
      <w:r w:rsidRPr="006F542C">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C3F7C" w:rsidRPr="006F542C" w14:paraId="681FAA71" w14:textId="77777777" w:rsidTr="00D4437E">
        <w:trPr>
          <w:trHeight w:val="1807"/>
        </w:trPr>
        <w:tc>
          <w:tcPr>
            <w:tcW w:w="554" w:type="dxa"/>
            <w:shd w:val="clear" w:color="auto" w:fill="F2F2F2" w:themeFill="background1" w:themeFillShade="F2"/>
            <w:vAlign w:val="center"/>
          </w:tcPr>
          <w:p w14:paraId="5AA75F0B" w14:textId="77777777" w:rsidR="003C3F7C" w:rsidRPr="006F542C" w:rsidRDefault="003C3F7C" w:rsidP="00D4437E">
            <w:pPr>
              <w:jc w:val="center"/>
              <w:rPr>
                <w:rFonts w:ascii="Arial" w:hAnsi="Arial" w:cs="Arial"/>
              </w:rPr>
            </w:pPr>
          </w:p>
        </w:tc>
        <w:tc>
          <w:tcPr>
            <w:tcW w:w="9923" w:type="dxa"/>
            <w:gridSpan w:val="3"/>
            <w:shd w:val="clear" w:color="auto" w:fill="F2F2F2" w:themeFill="background1" w:themeFillShade="F2"/>
            <w:vAlign w:val="center"/>
          </w:tcPr>
          <w:p w14:paraId="61F614D1" w14:textId="77777777" w:rsidR="003C3F7C" w:rsidRPr="006F542C" w:rsidRDefault="003C3F7C" w:rsidP="00D4437E">
            <w:pPr>
              <w:jc w:val="both"/>
              <w:rPr>
                <w:rFonts w:ascii="Arial" w:hAnsi="Arial" w:cs="Arial"/>
                <w:b/>
                <w:bCs/>
                <w:color w:val="000000"/>
              </w:rPr>
            </w:pPr>
            <w:r w:rsidRPr="006F542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F542C">
              <w:rPr>
                <w:rFonts w:ascii="Arial" w:hAnsi="Arial" w:cs="Arial"/>
                <w:b/>
                <w:bCs/>
                <w:color w:val="000000"/>
              </w:rPr>
              <w:t>.</w:t>
            </w:r>
          </w:p>
          <w:p w14:paraId="38897E60" w14:textId="77777777" w:rsidR="003C3F7C" w:rsidRPr="006F542C" w:rsidRDefault="003C3F7C" w:rsidP="00D4437E">
            <w:pPr>
              <w:jc w:val="both"/>
              <w:rPr>
                <w:rFonts w:ascii="Arial" w:hAnsi="Arial" w:cs="Arial"/>
                <w:b/>
                <w:bCs/>
                <w:color w:val="000000"/>
              </w:rPr>
            </w:pPr>
          </w:p>
          <w:p w14:paraId="0DC20AA9" w14:textId="77777777" w:rsidR="003C3F7C" w:rsidRPr="006F542C" w:rsidRDefault="003C3F7C" w:rsidP="00D4437E">
            <w:pPr>
              <w:jc w:val="both"/>
              <w:rPr>
                <w:rFonts w:ascii="Arial" w:hAnsi="Arial" w:cs="Arial"/>
                <w:color w:val="000080"/>
              </w:rPr>
            </w:pPr>
            <w:r w:rsidRPr="006F542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6F542C">
                <w:rPr>
                  <w:rStyle w:val="Hyperlink"/>
                  <w:rFonts w:ascii="Arial" w:hAnsi="Arial" w:cs="Arial"/>
                </w:rPr>
                <w:t>https://www.uwtsd.ac.uk/research/research-ethics/</w:t>
              </w:r>
            </w:hyperlink>
            <w:r w:rsidRPr="006F542C">
              <w:rPr>
                <w:rFonts w:ascii="Arial" w:hAnsi="Arial" w:cs="Arial"/>
              </w:rPr>
              <w:t xml:space="preserve"> </w:t>
            </w:r>
          </w:p>
        </w:tc>
      </w:tr>
      <w:tr w:rsidR="003C3F7C" w:rsidRPr="006F542C" w14:paraId="786F0815" w14:textId="77777777" w:rsidTr="00D4437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AA1F8" w14:textId="77777777" w:rsidR="003C3F7C" w:rsidRPr="006F542C" w:rsidRDefault="003C3F7C" w:rsidP="00D4437E">
            <w:pPr>
              <w:spacing w:before="100" w:beforeAutospacing="1" w:after="100" w:afterAutospacing="1"/>
              <w:jc w:val="center"/>
              <w:rPr>
                <w:rFonts w:ascii="Arial" w:hAnsi="Arial" w:cs="Arial"/>
                <w:bCs/>
              </w:rPr>
            </w:pPr>
            <w:r w:rsidRPr="006F542C">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476AB" w14:textId="77777777" w:rsidR="003C3F7C" w:rsidRPr="006F542C" w:rsidRDefault="003C3F7C" w:rsidP="00D4437E">
            <w:pPr>
              <w:spacing w:before="100" w:beforeAutospacing="1" w:after="100" w:afterAutospacing="1"/>
              <w:rPr>
                <w:rFonts w:ascii="Arial" w:hAnsi="Arial" w:cs="Arial"/>
              </w:rPr>
            </w:pPr>
            <w:r w:rsidRPr="006F542C">
              <w:rPr>
                <w:rFonts w:ascii="Arial" w:hAnsi="Arial" w:cs="Arial"/>
                <w:b/>
                <w:bCs/>
              </w:rPr>
              <w:t>Signature of applicant:</w:t>
            </w:r>
          </w:p>
        </w:tc>
        <w:tc>
          <w:tcPr>
            <w:tcW w:w="4820" w:type="dxa"/>
            <w:tcBorders>
              <w:left w:val="single" w:sz="4" w:space="0" w:color="auto"/>
            </w:tcBorders>
            <w:vAlign w:val="center"/>
          </w:tcPr>
          <w:p w14:paraId="03C95438" w14:textId="77777777" w:rsidR="003C3F7C" w:rsidRPr="006F542C" w:rsidRDefault="003C3F7C" w:rsidP="00D4437E">
            <w:pPr>
              <w:spacing w:before="100" w:beforeAutospacing="1" w:after="100" w:afterAutospacing="1"/>
              <w:rPr>
                <w:rFonts w:ascii="Arial" w:hAnsi="Arial" w:cs="Arial"/>
              </w:rPr>
            </w:pPr>
            <w:r w:rsidRPr="006F542C">
              <w:rPr>
                <w:rFonts w:ascii="Arial" w:hAnsi="Arial" w:cs="Arial"/>
              </w:rPr>
              <w:t>H. Clayton</w:t>
            </w:r>
          </w:p>
          <w:p w14:paraId="5DB09081" w14:textId="77777777" w:rsidR="003C3F7C" w:rsidRPr="006F542C" w:rsidRDefault="003C3F7C" w:rsidP="00D4437E">
            <w:pPr>
              <w:spacing w:before="100" w:beforeAutospacing="1" w:after="100" w:afterAutospacing="1"/>
              <w:rPr>
                <w:rFonts w:ascii="Arial" w:hAnsi="Arial" w:cs="Arial"/>
              </w:rPr>
            </w:pPr>
            <w:r w:rsidRPr="006F542C">
              <w:rPr>
                <w:rFonts w:ascii="Arial" w:hAnsi="Arial" w:cs="Arial"/>
              </w:rPr>
              <w:t>C. Griffiths</w:t>
            </w:r>
          </w:p>
        </w:tc>
        <w:tc>
          <w:tcPr>
            <w:tcW w:w="2139" w:type="dxa"/>
            <w:vAlign w:val="center"/>
          </w:tcPr>
          <w:p w14:paraId="59A48C7D" w14:textId="77777777" w:rsidR="003C3F7C" w:rsidRPr="006F542C" w:rsidRDefault="003C3F7C" w:rsidP="00D4437E">
            <w:pPr>
              <w:spacing w:before="100" w:beforeAutospacing="1" w:after="100" w:afterAutospacing="1"/>
              <w:rPr>
                <w:rFonts w:ascii="Arial" w:hAnsi="Arial" w:cs="Arial"/>
                <w:b/>
                <w:bCs/>
              </w:rPr>
            </w:pPr>
            <w:r w:rsidRPr="006F542C">
              <w:rPr>
                <w:rFonts w:ascii="Arial" w:hAnsi="Arial" w:cs="Arial"/>
                <w:b/>
                <w:bCs/>
              </w:rPr>
              <w:t>Date: 16/02/2022</w:t>
            </w:r>
          </w:p>
          <w:p w14:paraId="18AE7945" w14:textId="77777777" w:rsidR="003C3F7C" w:rsidRPr="006F542C" w:rsidRDefault="003C3F7C" w:rsidP="00D4437E">
            <w:pPr>
              <w:spacing w:before="100" w:beforeAutospacing="1" w:after="100" w:afterAutospacing="1"/>
              <w:rPr>
                <w:rFonts w:ascii="Arial" w:hAnsi="Arial" w:cs="Arial"/>
              </w:rPr>
            </w:pPr>
          </w:p>
        </w:tc>
      </w:tr>
    </w:tbl>
    <w:p w14:paraId="5695FA6C" w14:textId="77777777" w:rsidR="003C3F7C" w:rsidRPr="006F542C" w:rsidRDefault="003C3F7C" w:rsidP="003C3F7C">
      <w:pPr>
        <w:rPr>
          <w:rFonts w:ascii="Arial" w:hAnsi="Arial" w:cs="Arial"/>
        </w:rPr>
      </w:pPr>
    </w:p>
    <w:p w14:paraId="52B4F78C" w14:textId="77777777" w:rsidR="003C3F7C" w:rsidRPr="006F542C" w:rsidRDefault="003C3F7C" w:rsidP="003C3F7C">
      <w:pPr>
        <w:rPr>
          <w:rFonts w:ascii="Arial" w:hAnsi="Arial" w:cs="Arial"/>
          <w:b/>
          <w:i/>
        </w:rPr>
      </w:pPr>
      <w:r w:rsidRPr="006F542C">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C3F7C" w:rsidRPr="006F542C" w14:paraId="71620A0A" w14:textId="77777777" w:rsidTr="00D4437E">
        <w:trPr>
          <w:trHeight w:val="346"/>
        </w:trPr>
        <w:tc>
          <w:tcPr>
            <w:tcW w:w="365" w:type="pct"/>
            <w:shd w:val="clear" w:color="auto" w:fill="F2F2F2" w:themeFill="background1" w:themeFillShade="F2"/>
            <w:vAlign w:val="center"/>
          </w:tcPr>
          <w:p w14:paraId="0389886F" w14:textId="77777777" w:rsidR="003C3F7C" w:rsidRPr="006F542C" w:rsidRDefault="003C3F7C" w:rsidP="00D4437E">
            <w:pPr>
              <w:pStyle w:val="ListParagraph"/>
              <w:ind w:left="0"/>
              <w:jc w:val="center"/>
              <w:rPr>
                <w:rFonts w:ascii="Arial" w:hAnsi="Arial" w:cs="Arial"/>
                <w:sz w:val="20"/>
                <w:szCs w:val="20"/>
              </w:rPr>
            </w:pPr>
            <w:r w:rsidRPr="006F542C">
              <w:rPr>
                <w:rFonts w:ascii="Arial" w:hAnsi="Arial" w:cs="Arial"/>
                <w:sz w:val="20"/>
                <w:szCs w:val="20"/>
              </w:rPr>
              <w:t>2</w:t>
            </w:r>
          </w:p>
        </w:tc>
        <w:tc>
          <w:tcPr>
            <w:tcW w:w="1444" w:type="pct"/>
            <w:shd w:val="clear" w:color="auto" w:fill="F2F2F2" w:themeFill="background1" w:themeFillShade="F2"/>
            <w:vAlign w:val="center"/>
          </w:tcPr>
          <w:p w14:paraId="4E43C43E" w14:textId="77777777" w:rsidR="003C3F7C" w:rsidRPr="006F542C" w:rsidRDefault="003C3F7C" w:rsidP="00D4437E">
            <w:pPr>
              <w:pStyle w:val="ListParagraph"/>
              <w:ind w:left="0"/>
              <w:rPr>
                <w:rFonts w:ascii="Arial" w:hAnsi="Arial" w:cs="Arial"/>
                <w:sz w:val="20"/>
                <w:szCs w:val="20"/>
              </w:rPr>
            </w:pPr>
            <w:r w:rsidRPr="006F542C">
              <w:rPr>
                <w:rFonts w:ascii="Arial" w:hAnsi="Arial" w:cs="Arial"/>
                <w:sz w:val="20"/>
                <w:szCs w:val="20"/>
              </w:rPr>
              <w:t>Director of Studies/Supervisor:</w:t>
            </w:r>
          </w:p>
        </w:tc>
        <w:tc>
          <w:tcPr>
            <w:tcW w:w="2176" w:type="pct"/>
            <w:shd w:val="clear" w:color="auto" w:fill="auto"/>
            <w:vAlign w:val="center"/>
          </w:tcPr>
          <w:p w14:paraId="18CC6806" w14:textId="77777777" w:rsidR="003C3F7C" w:rsidRPr="006F542C" w:rsidRDefault="003C3F7C" w:rsidP="00D4437E">
            <w:pPr>
              <w:pStyle w:val="ListParagraph"/>
              <w:ind w:left="0"/>
              <w:rPr>
                <w:rFonts w:ascii="Arial" w:hAnsi="Arial" w:cs="Arial"/>
                <w:sz w:val="20"/>
                <w:szCs w:val="20"/>
              </w:rPr>
            </w:pPr>
          </w:p>
        </w:tc>
        <w:tc>
          <w:tcPr>
            <w:tcW w:w="1014" w:type="pct"/>
            <w:vMerge w:val="restart"/>
          </w:tcPr>
          <w:p w14:paraId="74BF7E6D" w14:textId="77777777" w:rsidR="003C3F7C" w:rsidRPr="006F542C" w:rsidRDefault="003C3F7C" w:rsidP="00D4437E">
            <w:pPr>
              <w:pStyle w:val="ListParagraph"/>
              <w:ind w:left="0"/>
              <w:rPr>
                <w:rFonts w:ascii="Arial" w:hAnsi="Arial" w:cs="Arial"/>
                <w:sz w:val="20"/>
                <w:szCs w:val="20"/>
              </w:rPr>
            </w:pPr>
            <w:r w:rsidRPr="006F542C">
              <w:rPr>
                <w:rFonts w:ascii="Arial" w:hAnsi="Arial" w:cs="Arial"/>
                <w:b/>
                <w:bCs/>
                <w:sz w:val="20"/>
                <w:szCs w:val="20"/>
              </w:rPr>
              <w:t>Date:</w:t>
            </w:r>
          </w:p>
        </w:tc>
      </w:tr>
      <w:tr w:rsidR="003C3F7C" w:rsidRPr="006F542C" w14:paraId="44439B9F" w14:textId="77777777" w:rsidTr="00D4437E">
        <w:trPr>
          <w:trHeight w:val="347"/>
        </w:trPr>
        <w:tc>
          <w:tcPr>
            <w:tcW w:w="365" w:type="pct"/>
            <w:shd w:val="clear" w:color="auto" w:fill="F2F2F2" w:themeFill="background1" w:themeFillShade="F2"/>
            <w:vAlign w:val="center"/>
          </w:tcPr>
          <w:p w14:paraId="592817F2" w14:textId="77777777" w:rsidR="003C3F7C" w:rsidRPr="006F542C" w:rsidRDefault="003C3F7C" w:rsidP="00D4437E">
            <w:pPr>
              <w:pStyle w:val="ListParagraph"/>
              <w:ind w:left="0"/>
              <w:jc w:val="center"/>
              <w:rPr>
                <w:rFonts w:ascii="Arial" w:hAnsi="Arial" w:cs="Arial"/>
                <w:sz w:val="20"/>
                <w:szCs w:val="20"/>
              </w:rPr>
            </w:pPr>
            <w:r w:rsidRPr="006F542C">
              <w:rPr>
                <w:rFonts w:ascii="Arial" w:hAnsi="Arial" w:cs="Arial"/>
                <w:sz w:val="20"/>
                <w:szCs w:val="20"/>
              </w:rPr>
              <w:t>3</w:t>
            </w:r>
          </w:p>
        </w:tc>
        <w:tc>
          <w:tcPr>
            <w:tcW w:w="1444" w:type="pct"/>
            <w:shd w:val="clear" w:color="auto" w:fill="F2F2F2" w:themeFill="background1" w:themeFillShade="F2"/>
            <w:vAlign w:val="center"/>
          </w:tcPr>
          <w:p w14:paraId="722B718F" w14:textId="77777777" w:rsidR="003C3F7C" w:rsidRPr="006F542C" w:rsidRDefault="003C3F7C" w:rsidP="00D4437E">
            <w:pPr>
              <w:pStyle w:val="ListParagraph"/>
              <w:ind w:left="0"/>
              <w:rPr>
                <w:rFonts w:ascii="Arial" w:hAnsi="Arial" w:cs="Arial"/>
                <w:sz w:val="20"/>
                <w:szCs w:val="20"/>
              </w:rPr>
            </w:pPr>
            <w:r w:rsidRPr="006F542C">
              <w:rPr>
                <w:rFonts w:ascii="Arial" w:hAnsi="Arial" w:cs="Arial"/>
                <w:sz w:val="20"/>
                <w:szCs w:val="20"/>
              </w:rPr>
              <w:t>Signature:</w:t>
            </w:r>
          </w:p>
        </w:tc>
        <w:tc>
          <w:tcPr>
            <w:tcW w:w="2176" w:type="pct"/>
            <w:shd w:val="clear" w:color="auto" w:fill="auto"/>
            <w:vAlign w:val="center"/>
          </w:tcPr>
          <w:p w14:paraId="07B06234" w14:textId="77777777" w:rsidR="003C3F7C" w:rsidRPr="006F542C" w:rsidRDefault="003C3F7C" w:rsidP="00D4437E">
            <w:pPr>
              <w:pStyle w:val="ListParagraph"/>
              <w:ind w:left="0"/>
              <w:rPr>
                <w:rFonts w:ascii="Arial" w:hAnsi="Arial" w:cs="Arial"/>
                <w:sz w:val="20"/>
                <w:szCs w:val="20"/>
              </w:rPr>
            </w:pPr>
          </w:p>
          <w:p w14:paraId="14B4240F" w14:textId="77777777" w:rsidR="003C3F7C" w:rsidRPr="006F542C" w:rsidRDefault="003C3F7C" w:rsidP="00D4437E">
            <w:pPr>
              <w:pStyle w:val="ListParagraph"/>
              <w:ind w:left="0"/>
              <w:rPr>
                <w:rFonts w:ascii="Arial" w:hAnsi="Arial" w:cs="Arial"/>
                <w:sz w:val="20"/>
                <w:szCs w:val="20"/>
              </w:rPr>
            </w:pPr>
          </w:p>
        </w:tc>
        <w:tc>
          <w:tcPr>
            <w:tcW w:w="1014" w:type="pct"/>
            <w:vMerge/>
            <w:vAlign w:val="center"/>
          </w:tcPr>
          <w:p w14:paraId="5DD80BA5" w14:textId="77777777" w:rsidR="003C3F7C" w:rsidRPr="006F542C" w:rsidRDefault="003C3F7C" w:rsidP="00D4437E">
            <w:pPr>
              <w:pStyle w:val="ListParagraph"/>
              <w:ind w:left="0"/>
              <w:rPr>
                <w:rFonts w:ascii="Arial" w:hAnsi="Arial" w:cs="Arial"/>
                <w:sz w:val="20"/>
                <w:szCs w:val="20"/>
              </w:rPr>
            </w:pPr>
          </w:p>
        </w:tc>
      </w:tr>
    </w:tbl>
    <w:p w14:paraId="70B60511" w14:textId="77777777" w:rsidR="003C3F7C" w:rsidRPr="006F542C" w:rsidRDefault="003C3F7C" w:rsidP="003C3F7C">
      <w:pPr>
        <w:rPr>
          <w:rFonts w:ascii="Arial" w:hAnsi="Arial" w:cs="Arial"/>
        </w:rPr>
      </w:pPr>
    </w:p>
    <w:p w14:paraId="11ED4302" w14:textId="77777777" w:rsidR="003C3F7C" w:rsidRPr="006F542C" w:rsidRDefault="003C3F7C" w:rsidP="003C3F7C">
      <w:pPr>
        <w:rPr>
          <w:rFonts w:ascii="Arial" w:hAnsi="Arial" w:cs="Arial"/>
          <w:b/>
          <w:i/>
        </w:rPr>
      </w:pPr>
      <w:r w:rsidRPr="006F542C">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C3F7C" w:rsidRPr="006F542C" w14:paraId="59A17C1B" w14:textId="77777777" w:rsidTr="00D4437E">
        <w:trPr>
          <w:trHeight w:val="346"/>
        </w:trPr>
        <w:tc>
          <w:tcPr>
            <w:tcW w:w="366" w:type="pct"/>
            <w:shd w:val="clear" w:color="auto" w:fill="F2F2F2" w:themeFill="background1" w:themeFillShade="F2"/>
            <w:vAlign w:val="center"/>
          </w:tcPr>
          <w:p w14:paraId="56305182" w14:textId="77777777" w:rsidR="003C3F7C" w:rsidRPr="006F542C" w:rsidRDefault="003C3F7C" w:rsidP="00D4437E">
            <w:pPr>
              <w:pStyle w:val="ListParagraph"/>
              <w:ind w:left="0"/>
              <w:jc w:val="center"/>
              <w:rPr>
                <w:rFonts w:ascii="Arial" w:hAnsi="Arial" w:cs="Arial"/>
                <w:sz w:val="20"/>
                <w:szCs w:val="20"/>
              </w:rPr>
            </w:pPr>
            <w:r w:rsidRPr="006F542C">
              <w:rPr>
                <w:rFonts w:ascii="Arial" w:hAnsi="Arial" w:cs="Arial"/>
                <w:sz w:val="20"/>
                <w:szCs w:val="20"/>
              </w:rPr>
              <w:t>4</w:t>
            </w:r>
          </w:p>
        </w:tc>
        <w:tc>
          <w:tcPr>
            <w:tcW w:w="1444" w:type="pct"/>
            <w:shd w:val="clear" w:color="auto" w:fill="F2F2F2" w:themeFill="background1" w:themeFillShade="F2"/>
            <w:vAlign w:val="center"/>
          </w:tcPr>
          <w:p w14:paraId="16B3C165" w14:textId="77777777" w:rsidR="003C3F7C" w:rsidRPr="006F542C" w:rsidRDefault="003C3F7C" w:rsidP="00D4437E">
            <w:pPr>
              <w:pStyle w:val="ListParagraph"/>
              <w:ind w:left="0"/>
              <w:rPr>
                <w:rFonts w:ascii="Arial" w:hAnsi="Arial" w:cs="Arial"/>
                <w:sz w:val="20"/>
                <w:szCs w:val="20"/>
              </w:rPr>
            </w:pPr>
            <w:r w:rsidRPr="006F542C">
              <w:rPr>
                <w:rFonts w:ascii="Arial" w:hAnsi="Arial" w:cs="Arial"/>
                <w:sz w:val="20"/>
                <w:szCs w:val="20"/>
              </w:rPr>
              <w:t>Academic Director/ Assistant Dean:</w:t>
            </w:r>
          </w:p>
        </w:tc>
        <w:tc>
          <w:tcPr>
            <w:tcW w:w="2176" w:type="pct"/>
            <w:shd w:val="clear" w:color="auto" w:fill="auto"/>
            <w:vAlign w:val="center"/>
          </w:tcPr>
          <w:p w14:paraId="090EF904" w14:textId="77777777" w:rsidR="003C3F7C" w:rsidRPr="006F542C" w:rsidRDefault="003C3F7C" w:rsidP="00D4437E">
            <w:pPr>
              <w:pStyle w:val="ListParagraph"/>
              <w:ind w:left="0"/>
              <w:rPr>
                <w:rFonts w:ascii="Arial" w:hAnsi="Arial" w:cs="Arial"/>
                <w:sz w:val="20"/>
                <w:szCs w:val="20"/>
              </w:rPr>
            </w:pPr>
          </w:p>
        </w:tc>
        <w:tc>
          <w:tcPr>
            <w:tcW w:w="1013" w:type="pct"/>
            <w:vMerge w:val="restart"/>
          </w:tcPr>
          <w:p w14:paraId="1E73C035" w14:textId="77777777" w:rsidR="003C3F7C" w:rsidRPr="006F542C" w:rsidRDefault="003C3F7C" w:rsidP="00D4437E">
            <w:pPr>
              <w:pStyle w:val="ListParagraph"/>
              <w:ind w:left="0"/>
              <w:rPr>
                <w:rFonts w:ascii="Arial" w:hAnsi="Arial" w:cs="Arial"/>
                <w:sz w:val="20"/>
                <w:szCs w:val="20"/>
              </w:rPr>
            </w:pPr>
            <w:r w:rsidRPr="006F542C">
              <w:rPr>
                <w:rFonts w:ascii="Arial" w:hAnsi="Arial" w:cs="Arial"/>
                <w:b/>
                <w:bCs/>
                <w:sz w:val="20"/>
                <w:szCs w:val="20"/>
              </w:rPr>
              <w:t>Date:</w:t>
            </w:r>
          </w:p>
        </w:tc>
      </w:tr>
      <w:tr w:rsidR="003C3F7C" w:rsidRPr="006F542C" w14:paraId="68E1DE91" w14:textId="77777777" w:rsidTr="00D4437E">
        <w:trPr>
          <w:trHeight w:val="347"/>
        </w:trPr>
        <w:tc>
          <w:tcPr>
            <w:tcW w:w="366" w:type="pct"/>
            <w:shd w:val="clear" w:color="auto" w:fill="F2F2F2" w:themeFill="background1" w:themeFillShade="F2"/>
            <w:vAlign w:val="center"/>
          </w:tcPr>
          <w:p w14:paraId="23230342" w14:textId="77777777" w:rsidR="003C3F7C" w:rsidRPr="006F542C" w:rsidRDefault="003C3F7C" w:rsidP="00D4437E">
            <w:pPr>
              <w:pStyle w:val="ListParagraph"/>
              <w:ind w:left="0"/>
              <w:jc w:val="center"/>
              <w:rPr>
                <w:rFonts w:ascii="Arial" w:hAnsi="Arial" w:cs="Arial"/>
                <w:sz w:val="20"/>
                <w:szCs w:val="20"/>
              </w:rPr>
            </w:pPr>
            <w:r w:rsidRPr="006F542C">
              <w:rPr>
                <w:rFonts w:ascii="Arial" w:hAnsi="Arial" w:cs="Arial"/>
                <w:sz w:val="20"/>
                <w:szCs w:val="20"/>
              </w:rPr>
              <w:t>5</w:t>
            </w:r>
          </w:p>
        </w:tc>
        <w:tc>
          <w:tcPr>
            <w:tcW w:w="1444" w:type="pct"/>
            <w:shd w:val="clear" w:color="auto" w:fill="F2F2F2" w:themeFill="background1" w:themeFillShade="F2"/>
            <w:vAlign w:val="center"/>
          </w:tcPr>
          <w:p w14:paraId="1140C097" w14:textId="77777777" w:rsidR="003C3F7C" w:rsidRPr="006F542C" w:rsidRDefault="003C3F7C" w:rsidP="00D4437E">
            <w:pPr>
              <w:pStyle w:val="ListParagraph"/>
              <w:ind w:left="0"/>
              <w:rPr>
                <w:rFonts w:ascii="Arial" w:hAnsi="Arial" w:cs="Arial"/>
                <w:sz w:val="20"/>
                <w:szCs w:val="20"/>
              </w:rPr>
            </w:pPr>
            <w:r w:rsidRPr="006F542C">
              <w:rPr>
                <w:rFonts w:ascii="Arial" w:hAnsi="Arial" w:cs="Arial"/>
                <w:sz w:val="20"/>
                <w:szCs w:val="20"/>
              </w:rPr>
              <w:t>Signature:</w:t>
            </w:r>
          </w:p>
        </w:tc>
        <w:tc>
          <w:tcPr>
            <w:tcW w:w="2176" w:type="pct"/>
            <w:shd w:val="clear" w:color="auto" w:fill="auto"/>
            <w:vAlign w:val="center"/>
          </w:tcPr>
          <w:p w14:paraId="7C290A83" w14:textId="77777777" w:rsidR="003C3F7C" w:rsidRPr="006F542C" w:rsidRDefault="003C3F7C" w:rsidP="00D4437E">
            <w:pPr>
              <w:pStyle w:val="ListParagraph"/>
              <w:ind w:left="0"/>
              <w:rPr>
                <w:rFonts w:ascii="Arial" w:hAnsi="Arial" w:cs="Arial"/>
                <w:sz w:val="20"/>
                <w:szCs w:val="20"/>
              </w:rPr>
            </w:pPr>
          </w:p>
          <w:p w14:paraId="4D85437E" w14:textId="77777777" w:rsidR="003C3F7C" w:rsidRPr="006F542C" w:rsidRDefault="003C3F7C" w:rsidP="00D4437E">
            <w:pPr>
              <w:pStyle w:val="ListParagraph"/>
              <w:ind w:left="0"/>
              <w:rPr>
                <w:rFonts w:ascii="Arial" w:hAnsi="Arial" w:cs="Arial"/>
                <w:sz w:val="20"/>
                <w:szCs w:val="20"/>
              </w:rPr>
            </w:pPr>
          </w:p>
        </w:tc>
        <w:tc>
          <w:tcPr>
            <w:tcW w:w="1013" w:type="pct"/>
            <w:vMerge/>
            <w:vAlign w:val="center"/>
          </w:tcPr>
          <w:p w14:paraId="0C7B1503" w14:textId="77777777" w:rsidR="003C3F7C" w:rsidRPr="006F542C" w:rsidRDefault="003C3F7C" w:rsidP="00D4437E">
            <w:pPr>
              <w:pStyle w:val="ListParagraph"/>
              <w:ind w:left="0"/>
              <w:rPr>
                <w:rFonts w:ascii="Arial" w:hAnsi="Arial" w:cs="Arial"/>
                <w:sz w:val="20"/>
                <w:szCs w:val="20"/>
              </w:rPr>
            </w:pPr>
          </w:p>
        </w:tc>
      </w:tr>
    </w:tbl>
    <w:p w14:paraId="3C244FA5" w14:textId="77777777" w:rsidR="003C3F7C" w:rsidRPr="006F542C" w:rsidRDefault="003C3F7C" w:rsidP="003C3F7C">
      <w:pPr>
        <w:rPr>
          <w:rFonts w:ascii="Arial" w:hAnsi="Arial" w:cs="Arial"/>
          <w:b/>
        </w:rPr>
      </w:pPr>
    </w:p>
    <w:p w14:paraId="58104727" w14:textId="77777777" w:rsidR="003C3F7C" w:rsidRPr="006F542C" w:rsidRDefault="003C3F7C" w:rsidP="003C3F7C">
      <w:pPr>
        <w:autoSpaceDE w:val="0"/>
        <w:autoSpaceDN w:val="0"/>
        <w:adjustRightInd w:val="0"/>
        <w:spacing w:after="240"/>
        <w:jc w:val="both"/>
        <w:rPr>
          <w:rFonts w:ascii="Arial" w:hAnsi="Arial" w:cs="Arial"/>
          <w:bCs/>
        </w:rPr>
      </w:pPr>
      <w:r w:rsidRPr="006F542C">
        <w:rPr>
          <w:rFonts w:ascii="Arial" w:hAnsi="Arial" w:cs="Arial"/>
          <w:b/>
        </w:rPr>
        <w:t xml:space="preserve">Checklist: </w:t>
      </w:r>
      <w:r w:rsidRPr="006F542C">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C3F7C" w:rsidRPr="006F542C" w14:paraId="0D206E86" w14:textId="77777777" w:rsidTr="00D4437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38697AF" w14:textId="77777777" w:rsidR="003C3F7C" w:rsidRPr="006F542C" w:rsidRDefault="003C3F7C" w:rsidP="00D4437E">
                <w:pPr>
                  <w:jc w:val="center"/>
                  <w:rPr>
                    <w:rFonts w:ascii="Arial" w:eastAsia="MS Gothic" w:hAnsi="Arial" w:cs="Arial"/>
                  </w:rPr>
                </w:pPr>
                <w:r w:rsidRPr="006F542C">
                  <w:rPr>
                    <w:rFonts w:ascii="MS Gothic" w:eastAsia="MS Gothic" w:hAnsi="MS Gothic" w:cs="Arial" w:hint="eastAsia"/>
                  </w:rPr>
                  <w:t>☒</w:t>
                </w:r>
              </w:p>
            </w:sdtContent>
          </w:sdt>
        </w:tc>
        <w:tc>
          <w:tcPr>
            <w:tcW w:w="9810" w:type="dxa"/>
            <w:vAlign w:val="center"/>
          </w:tcPr>
          <w:p w14:paraId="5D75D95B" w14:textId="77777777" w:rsidR="003C3F7C" w:rsidRPr="006F542C" w:rsidRDefault="003C3F7C" w:rsidP="00D4437E">
            <w:pPr>
              <w:rPr>
                <w:rFonts w:ascii="Arial" w:eastAsia="MS Gothic" w:hAnsi="Arial" w:cs="Arial"/>
                <w:bCs/>
              </w:rPr>
            </w:pPr>
            <w:r w:rsidRPr="006F542C">
              <w:rPr>
                <w:rFonts w:ascii="Arial" w:eastAsia="MS Gothic" w:hAnsi="Arial" w:cs="Arial"/>
                <w:bCs/>
              </w:rPr>
              <w:t>I have read the guidance notes supplied before completing the form.</w:t>
            </w:r>
          </w:p>
        </w:tc>
      </w:tr>
      <w:tr w:rsidR="003C3F7C" w:rsidRPr="006F542C" w14:paraId="0C3C328D" w14:textId="77777777" w:rsidTr="00D4437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03CC4D3" w14:textId="77777777" w:rsidR="003C3F7C" w:rsidRPr="006F542C" w:rsidRDefault="003C3F7C" w:rsidP="00D4437E">
                <w:pPr>
                  <w:jc w:val="center"/>
                  <w:rPr>
                    <w:rFonts w:ascii="Arial" w:eastAsia="MS Gothic" w:hAnsi="Arial" w:cs="Arial"/>
                  </w:rPr>
                </w:pPr>
                <w:r w:rsidRPr="006F542C">
                  <w:rPr>
                    <w:rFonts w:ascii="MS Gothic" w:eastAsia="MS Gothic" w:hAnsi="MS Gothic" w:cs="Arial" w:hint="eastAsia"/>
                  </w:rPr>
                  <w:t>☒</w:t>
                </w:r>
              </w:p>
            </w:sdtContent>
          </w:sdt>
        </w:tc>
        <w:tc>
          <w:tcPr>
            <w:tcW w:w="9810" w:type="dxa"/>
            <w:vAlign w:val="center"/>
          </w:tcPr>
          <w:p w14:paraId="2657AAB2" w14:textId="77777777" w:rsidR="003C3F7C" w:rsidRPr="006F542C" w:rsidRDefault="003C3F7C" w:rsidP="00D4437E">
            <w:pPr>
              <w:rPr>
                <w:rFonts w:ascii="Arial" w:hAnsi="Arial" w:cs="Arial"/>
              </w:rPr>
            </w:pPr>
            <w:r w:rsidRPr="006F542C">
              <w:rPr>
                <w:rFonts w:ascii="Arial" w:hAnsi="Arial" w:cs="Arial"/>
              </w:rPr>
              <w:t xml:space="preserve">I have completed </w:t>
            </w:r>
            <w:r w:rsidRPr="006F542C">
              <w:rPr>
                <w:rFonts w:ascii="Arial" w:hAnsi="Arial" w:cs="Arial"/>
                <w:b/>
              </w:rPr>
              <w:t>ALL RELEVANT</w:t>
            </w:r>
            <w:r w:rsidRPr="006F542C">
              <w:rPr>
                <w:rFonts w:ascii="Arial" w:hAnsi="Arial" w:cs="Arial"/>
              </w:rPr>
              <w:t xml:space="preserve"> sections of the form in full.</w:t>
            </w:r>
          </w:p>
        </w:tc>
      </w:tr>
      <w:tr w:rsidR="003C3F7C" w:rsidRPr="006F542C" w14:paraId="33FAA2B6" w14:textId="77777777" w:rsidTr="00D4437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C6C146D"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59588532" w14:textId="77777777" w:rsidR="003C3F7C" w:rsidRPr="006F542C" w:rsidRDefault="003C3F7C" w:rsidP="00D4437E">
            <w:pPr>
              <w:rPr>
                <w:rFonts w:ascii="Arial" w:hAnsi="Arial" w:cs="Arial"/>
              </w:rPr>
            </w:pPr>
            <w:r w:rsidRPr="006F542C">
              <w:rPr>
                <w:rFonts w:ascii="Arial" w:hAnsi="Arial" w:cs="Arial"/>
              </w:rPr>
              <w:t>I confirm that the research activity has received approval in principle</w:t>
            </w:r>
          </w:p>
        </w:tc>
      </w:tr>
      <w:tr w:rsidR="003C3F7C" w:rsidRPr="006F542C" w14:paraId="70E3FF96" w14:textId="77777777" w:rsidTr="00D4437E">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140E7E6"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220D3CD8" w14:textId="77777777" w:rsidR="003C3F7C" w:rsidRPr="006F542C" w:rsidRDefault="003C3F7C" w:rsidP="00D4437E">
            <w:pPr>
              <w:rPr>
                <w:rFonts w:ascii="Arial" w:hAnsi="Arial" w:cs="Arial"/>
              </w:rPr>
            </w:pPr>
            <w:r w:rsidRPr="006F542C">
              <w:rPr>
                <w:rFonts w:ascii="Arial" w:hAnsi="Arial" w:cs="Arial"/>
              </w:rPr>
              <w:t>I have attached a copy of final/interim approval from external organisation (</w:t>
            </w:r>
            <w:r w:rsidRPr="006F542C">
              <w:rPr>
                <w:rFonts w:ascii="Arial" w:hAnsi="Arial" w:cs="Arial"/>
                <w:b/>
              </w:rPr>
              <w:t>where appropriate</w:t>
            </w:r>
            <w:r w:rsidRPr="006F542C">
              <w:rPr>
                <w:rFonts w:ascii="Arial" w:hAnsi="Arial" w:cs="Arial"/>
              </w:rPr>
              <w:t>)</w:t>
            </w:r>
          </w:p>
        </w:tc>
      </w:tr>
      <w:tr w:rsidR="003C3F7C" w:rsidRPr="006F542C" w14:paraId="1F572C51" w14:textId="77777777" w:rsidTr="00D4437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5D10484"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6EA732DD" w14:textId="77777777" w:rsidR="003C3F7C" w:rsidRPr="006F542C" w:rsidRDefault="003C3F7C" w:rsidP="00D4437E">
            <w:pPr>
              <w:rPr>
                <w:rFonts w:ascii="Arial" w:hAnsi="Arial" w:cs="Arial"/>
              </w:rPr>
            </w:pPr>
            <w:r w:rsidRPr="006F542C">
              <w:rPr>
                <w:rFonts w:ascii="Arial" w:hAnsi="Arial" w:cs="Arial"/>
              </w:rPr>
              <w:t xml:space="preserve">I have attached a full risk assessment (where appropriate) </w:t>
            </w:r>
            <w:r w:rsidRPr="006F542C">
              <w:rPr>
                <w:rFonts w:ascii="Arial" w:hAnsi="Arial" w:cs="Arial"/>
                <w:i/>
              </w:rPr>
              <w:t>ONLY TICK IF YOU HAVE</w:t>
            </w:r>
            <w:r w:rsidRPr="006F542C">
              <w:rPr>
                <w:rFonts w:ascii="Arial" w:hAnsi="Arial" w:cs="Arial"/>
                <w:b/>
                <w:i/>
              </w:rPr>
              <w:t xml:space="preserve"> ATTACHED A FULL RISK ASSESSMENT</w:t>
            </w:r>
          </w:p>
        </w:tc>
      </w:tr>
      <w:tr w:rsidR="003C3F7C" w:rsidRPr="006F542C" w14:paraId="54BAEBD7" w14:textId="77777777" w:rsidTr="00D4437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E4BE5C8"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70BB18FF" w14:textId="77777777" w:rsidR="003C3F7C" w:rsidRPr="006F542C" w:rsidRDefault="003C3F7C" w:rsidP="00D4437E">
            <w:pPr>
              <w:rPr>
                <w:rFonts w:ascii="Arial" w:hAnsi="Arial" w:cs="Arial"/>
              </w:rPr>
            </w:pPr>
            <w:r w:rsidRPr="006F542C">
              <w:rPr>
                <w:rFonts w:ascii="Arial" w:hAnsi="Arial" w:cs="Arial"/>
              </w:rPr>
              <w:t>I understand that it is my responsibility to ensure that the above-named research activity will meet the University’s Research Ethics and Integrity Code of Practice.</w:t>
            </w:r>
          </w:p>
        </w:tc>
      </w:tr>
      <w:tr w:rsidR="003C3F7C" w:rsidRPr="006F542C" w14:paraId="61FABF94" w14:textId="77777777" w:rsidTr="00D4437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1F68507" w14:textId="77777777" w:rsidR="003C3F7C" w:rsidRPr="006F542C" w:rsidRDefault="003C3F7C" w:rsidP="00D4437E">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095A22EE" w14:textId="77777777" w:rsidR="003C3F7C" w:rsidRPr="006F542C" w:rsidRDefault="003C3F7C" w:rsidP="00D4437E">
            <w:pPr>
              <w:rPr>
                <w:rFonts w:ascii="Arial" w:hAnsi="Arial" w:cs="Arial"/>
              </w:rPr>
            </w:pPr>
            <w:r w:rsidRPr="006F542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B9476AA" w14:textId="77777777" w:rsidR="003C3F7C" w:rsidRPr="006F542C" w:rsidRDefault="003C3F7C" w:rsidP="003C3F7C">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C3F7C" w:rsidRPr="006F542C" w14:paraId="6DB1908A" w14:textId="77777777" w:rsidTr="00D4437E">
        <w:tc>
          <w:tcPr>
            <w:tcW w:w="10485" w:type="dxa"/>
            <w:shd w:val="clear" w:color="auto" w:fill="D9D9D9" w:themeFill="background1" w:themeFillShade="D9"/>
          </w:tcPr>
          <w:p w14:paraId="39995929" w14:textId="77777777" w:rsidR="003C3F7C" w:rsidRPr="006F542C" w:rsidRDefault="003C3F7C" w:rsidP="00D4437E">
            <w:pPr>
              <w:rPr>
                <w:rFonts w:ascii="Arial" w:hAnsi="Arial" w:cs="Arial"/>
                <w:b/>
              </w:rPr>
            </w:pPr>
            <w:r w:rsidRPr="006F542C">
              <w:rPr>
                <w:rFonts w:ascii="Arial" w:hAnsi="Arial" w:cs="Arial"/>
                <w:b/>
              </w:rPr>
              <w:t>RESEARCH STUDENTS AND STAFF ONLY</w:t>
            </w:r>
          </w:p>
          <w:p w14:paraId="4AFE480B" w14:textId="77777777" w:rsidR="003C3F7C" w:rsidRPr="006F542C" w:rsidRDefault="003C3F7C" w:rsidP="00D4437E">
            <w:pPr>
              <w:rPr>
                <w:rFonts w:ascii="Arial" w:hAnsi="Arial" w:cs="Arial"/>
              </w:rPr>
            </w:pPr>
            <w:r w:rsidRPr="006F542C">
              <w:rPr>
                <w:rFonts w:ascii="Arial" w:hAnsi="Arial" w:cs="Arial"/>
              </w:rPr>
              <w:lastRenderedPageBreak/>
              <w:t xml:space="preserve">All communications relating to this application during its processing must be in writing and emailed to </w:t>
            </w:r>
            <w:hyperlink r:id="rId19" w:history="1">
              <w:r w:rsidRPr="006F542C">
                <w:rPr>
                  <w:rStyle w:val="Hyperlink"/>
                  <w:rFonts w:ascii="Arial" w:hAnsi="Arial" w:cs="Arial"/>
                </w:rPr>
                <w:t>pgresearch@uwtsd.ac.uk</w:t>
              </w:r>
            </w:hyperlink>
            <w:r w:rsidRPr="006F542C">
              <w:rPr>
                <w:rFonts w:ascii="Arial" w:hAnsi="Arial" w:cs="Arial"/>
              </w:rPr>
              <w:t xml:space="preserve"> , with the title ‘Ethical Approval’ followed by your name.</w:t>
            </w:r>
          </w:p>
          <w:p w14:paraId="181EB925" w14:textId="77777777" w:rsidR="003C3F7C" w:rsidRPr="006F542C" w:rsidRDefault="003C3F7C" w:rsidP="00D4437E">
            <w:pPr>
              <w:rPr>
                <w:rFonts w:ascii="Arial" w:hAnsi="Arial" w:cs="Arial"/>
              </w:rPr>
            </w:pPr>
            <w:r w:rsidRPr="006F542C">
              <w:rPr>
                <w:rFonts w:ascii="Arial" w:hAnsi="Arial" w:cs="Arial"/>
                <w:color w:val="000000"/>
              </w:rPr>
              <w:t>You will be informed of the outcome of your claim by email; therefore</w:t>
            </w:r>
            <w:r w:rsidRPr="006F542C">
              <w:rPr>
                <w:rFonts w:ascii="Arial" w:hAnsi="Arial" w:cs="Arial"/>
                <w:b/>
                <w:color w:val="000000"/>
              </w:rPr>
              <w:t xml:space="preserve"> </w:t>
            </w:r>
            <w:r w:rsidRPr="006F542C">
              <w:rPr>
                <w:rStyle w:val="Strong"/>
                <w:rFonts w:ascii="Arial" w:hAnsi="Arial" w:cs="Arial"/>
                <w:color w:val="000000"/>
              </w:rPr>
              <w:t>it is important that you check your University and personal email accounts regularly</w:t>
            </w:r>
            <w:r w:rsidRPr="006F542C">
              <w:rPr>
                <w:rFonts w:ascii="Arial" w:hAnsi="Arial" w:cs="Arial"/>
                <w:b/>
                <w:bCs/>
              </w:rPr>
              <w:t>.</w:t>
            </w:r>
          </w:p>
        </w:tc>
      </w:tr>
      <w:tr w:rsidR="003C3F7C" w:rsidRPr="006F542C" w14:paraId="1924119F" w14:textId="77777777" w:rsidTr="00D4437E">
        <w:tc>
          <w:tcPr>
            <w:tcW w:w="10485" w:type="dxa"/>
            <w:shd w:val="clear" w:color="auto" w:fill="D9D9D9" w:themeFill="background1" w:themeFillShade="D9"/>
          </w:tcPr>
          <w:p w14:paraId="5002DEA4" w14:textId="77777777" w:rsidR="003C3F7C" w:rsidRPr="006F542C" w:rsidRDefault="003C3F7C" w:rsidP="00D4437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6F542C">
              <w:rPr>
                <w:rFonts w:ascii="Arial" w:hAnsi="Arial" w:cs="Arial"/>
                <w:b/>
                <w:bCs/>
              </w:rPr>
              <w:t xml:space="preserve">STUDENTS ON UNDERGRADUATE OR TAUGHT MASTERS PROGRAMMES </w:t>
            </w:r>
            <w:r w:rsidRPr="006F542C">
              <w:rPr>
                <w:rFonts w:ascii="Arial" w:hAnsi="Arial" w:cs="Arial"/>
                <w:bCs/>
              </w:rPr>
              <w:t>should submit this form (and receive the outcome) via systems explained to you by the supervisor/module leader.</w:t>
            </w:r>
          </w:p>
        </w:tc>
      </w:tr>
    </w:tbl>
    <w:p w14:paraId="17C4C4A6" w14:textId="77777777" w:rsidR="003C3F7C" w:rsidRPr="006F542C" w:rsidRDefault="003C3F7C" w:rsidP="003C3F7C">
      <w:pPr>
        <w:tabs>
          <w:tab w:val="left" w:pos="5103"/>
        </w:tabs>
        <w:rPr>
          <w:rFonts w:ascii="Arial" w:hAnsi="Arial" w:cs="Arial"/>
          <w:bCs/>
        </w:rPr>
      </w:pPr>
    </w:p>
    <w:p w14:paraId="72B8DD82" w14:textId="77777777" w:rsidR="003C3F7C" w:rsidRDefault="003C3F7C" w:rsidP="003C3F7C">
      <w:pPr>
        <w:jc w:val="center"/>
        <w:rPr>
          <w:rStyle w:val="Hyperlink"/>
          <w:rFonts w:ascii="Arial" w:hAnsi="Arial" w:cs="Arial"/>
        </w:rPr>
      </w:pPr>
      <w:r w:rsidRPr="006F542C">
        <w:rPr>
          <w:rFonts w:ascii="Arial" w:hAnsi="Arial" w:cs="Arial"/>
          <w:b/>
          <w:bCs/>
        </w:rPr>
        <w:t>This form is available electronically from the Academic Office web pages:</w:t>
      </w:r>
      <w:r w:rsidRPr="006F542C">
        <w:rPr>
          <w:rFonts w:ascii="Arial" w:hAnsi="Arial" w:cs="Arial"/>
        </w:rPr>
        <w:t xml:space="preserve"> </w:t>
      </w:r>
      <w:hyperlink r:id="rId20" w:history="1">
        <w:r w:rsidRPr="006F542C">
          <w:rPr>
            <w:rStyle w:val="Hyperlink"/>
            <w:rFonts w:ascii="Arial" w:hAnsi="Arial" w:cs="Arial"/>
          </w:rPr>
          <w:t>https://www.uwtsd.ac.uk/academic-office/appendices-and-forms/</w:t>
        </w:r>
      </w:hyperlink>
    </w:p>
    <w:p w14:paraId="3916AFD3" w14:textId="77777777" w:rsidR="003C3F7C" w:rsidRDefault="003C3F7C" w:rsidP="003C3F7C">
      <w:pPr>
        <w:spacing w:line="360" w:lineRule="auto"/>
        <w:jc w:val="center"/>
        <w:rPr>
          <w:rFonts w:ascii="Arial" w:hAnsi="Arial" w:cs="Arial"/>
          <w:u w:val="single"/>
        </w:rPr>
      </w:pPr>
    </w:p>
    <w:p w14:paraId="36640533" w14:textId="77777777" w:rsidR="003C3F7C" w:rsidRDefault="003C3F7C" w:rsidP="003C3F7C">
      <w:pPr>
        <w:spacing w:line="360" w:lineRule="auto"/>
        <w:jc w:val="center"/>
        <w:rPr>
          <w:rFonts w:ascii="Arial" w:hAnsi="Arial" w:cs="Arial"/>
          <w:u w:val="single"/>
        </w:rPr>
      </w:pPr>
    </w:p>
    <w:p w14:paraId="36283D4F" w14:textId="77777777" w:rsidR="003C3F7C" w:rsidRDefault="003C3F7C" w:rsidP="003C3F7C">
      <w:pPr>
        <w:spacing w:line="360" w:lineRule="auto"/>
        <w:jc w:val="center"/>
        <w:rPr>
          <w:rFonts w:ascii="Arial" w:hAnsi="Arial" w:cs="Arial"/>
          <w:u w:val="single"/>
        </w:rPr>
      </w:pPr>
    </w:p>
    <w:p w14:paraId="40C4D9FD" w14:textId="77777777" w:rsidR="003C3F7C" w:rsidRDefault="003C3F7C" w:rsidP="003C3F7C">
      <w:pPr>
        <w:spacing w:line="360" w:lineRule="auto"/>
        <w:jc w:val="center"/>
        <w:rPr>
          <w:rFonts w:ascii="Arial" w:hAnsi="Arial" w:cs="Arial"/>
          <w:u w:val="single"/>
        </w:rPr>
      </w:pPr>
    </w:p>
    <w:p w14:paraId="5AEB9407" w14:textId="77777777" w:rsidR="003C3F7C" w:rsidRDefault="003C3F7C" w:rsidP="003C3F7C">
      <w:pPr>
        <w:spacing w:line="360" w:lineRule="auto"/>
        <w:jc w:val="center"/>
        <w:rPr>
          <w:rFonts w:ascii="Arial" w:hAnsi="Arial" w:cs="Arial"/>
          <w:u w:val="single"/>
        </w:rPr>
      </w:pPr>
    </w:p>
    <w:p w14:paraId="1A9AB792" w14:textId="77777777" w:rsidR="003C3F7C" w:rsidRDefault="003C3F7C" w:rsidP="003C3F7C">
      <w:pPr>
        <w:spacing w:line="360" w:lineRule="auto"/>
        <w:jc w:val="center"/>
        <w:rPr>
          <w:rFonts w:ascii="Arial" w:hAnsi="Arial" w:cs="Arial"/>
          <w:u w:val="single"/>
        </w:rPr>
      </w:pPr>
    </w:p>
    <w:p w14:paraId="3C812C83" w14:textId="77777777" w:rsidR="003C3F7C" w:rsidRDefault="003C3F7C" w:rsidP="003C3F7C">
      <w:pPr>
        <w:spacing w:line="360" w:lineRule="auto"/>
        <w:jc w:val="center"/>
        <w:rPr>
          <w:rFonts w:ascii="Arial" w:hAnsi="Arial" w:cs="Arial"/>
          <w:u w:val="single"/>
        </w:rPr>
      </w:pPr>
    </w:p>
    <w:p w14:paraId="42957A93" w14:textId="77777777" w:rsidR="003C3F7C" w:rsidRDefault="003C3F7C" w:rsidP="003C3F7C">
      <w:pPr>
        <w:spacing w:line="360" w:lineRule="auto"/>
        <w:jc w:val="center"/>
        <w:rPr>
          <w:rFonts w:ascii="Arial" w:hAnsi="Arial" w:cs="Arial"/>
          <w:u w:val="single"/>
        </w:rPr>
      </w:pPr>
    </w:p>
    <w:p w14:paraId="7B8C4333" w14:textId="77777777" w:rsidR="003C3F7C" w:rsidRDefault="003C3F7C" w:rsidP="003C3F7C">
      <w:pPr>
        <w:spacing w:line="360" w:lineRule="auto"/>
        <w:jc w:val="center"/>
        <w:rPr>
          <w:rFonts w:ascii="Arial" w:hAnsi="Arial" w:cs="Arial"/>
          <w:u w:val="single"/>
        </w:rPr>
      </w:pPr>
    </w:p>
    <w:p w14:paraId="4EFAE7A6" w14:textId="77777777" w:rsidR="003C3F7C" w:rsidRDefault="003C3F7C" w:rsidP="003C3F7C">
      <w:pPr>
        <w:spacing w:line="360" w:lineRule="auto"/>
        <w:jc w:val="center"/>
        <w:rPr>
          <w:rFonts w:ascii="Arial" w:hAnsi="Arial" w:cs="Arial"/>
          <w:u w:val="single"/>
        </w:rPr>
      </w:pPr>
    </w:p>
    <w:p w14:paraId="0A95A958" w14:textId="77777777" w:rsidR="003C3F7C" w:rsidRDefault="003C3F7C" w:rsidP="003C3F7C">
      <w:pPr>
        <w:spacing w:line="360" w:lineRule="auto"/>
        <w:jc w:val="center"/>
        <w:rPr>
          <w:rFonts w:ascii="Arial" w:hAnsi="Arial" w:cs="Arial"/>
          <w:u w:val="single"/>
        </w:rPr>
      </w:pPr>
    </w:p>
    <w:p w14:paraId="2EE35B87" w14:textId="77777777" w:rsidR="0040349D" w:rsidRDefault="0040349D" w:rsidP="003C3F7C">
      <w:pPr>
        <w:spacing w:line="360" w:lineRule="auto"/>
        <w:rPr>
          <w:rFonts w:ascii="Times New Roman" w:hAnsi="Times New Roman" w:cs="Times New Roman"/>
        </w:rPr>
      </w:pPr>
    </w:p>
    <w:p w14:paraId="6CA06082" w14:textId="77777777" w:rsidR="0040349D" w:rsidRDefault="0040349D" w:rsidP="003C3F7C">
      <w:pPr>
        <w:spacing w:line="360" w:lineRule="auto"/>
        <w:rPr>
          <w:rFonts w:ascii="Times New Roman" w:hAnsi="Times New Roman" w:cs="Times New Roman"/>
        </w:rPr>
      </w:pPr>
    </w:p>
    <w:p w14:paraId="155126D1" w14:textId="77777777" w:rsidR="0040349D" w:rsidRDefault="0040349D" w:rsidP="003C3F7C">
      <w:pPr>
        <w:spacing w:line="360" w:lineRule="auto"/>
        <w:rPr>
          <w:rFonts w:ascii="Times New Roman" w:hAnsi="Times New Roman" w:cs="Times New Roman"/>
        </w:rPr>
      </w:pPr>
    </w:p>
    <w:p w14:paraId="0420F6A3" w14:textId="77777777" w:rsidR="0040349D" w:rsidRDefault="0040349D" w:rsidP="003C3F7C">
      <w:pPr>
        <w:spacing w:line="360" w:lineRule="auto"/>
        <w:rPr>
          <w:rFonts w:ascii="Times New Roman" w:hAnsi="Times New Roman" w:cs="Times New Roman"/>
        </w:rPr>
      </w:pPr>
    </w:p>
    <w:p w14:paraId="14EF1FFD" w14:textId="77777777" w:rsidR="0040349D" w:rsidRDefault="0040349D" w:rsidP="003C3F7C">
      <w:pPr>
        <w:spacing w:line="360" w:lineRule="auto"/>
        <w:rPr>
          <w:rFonts w:ascii="Times New Roman" w:hAnsi="Times New Roman" w:cs="Times New Roman"/>
        </w:rPr>
      </w:pPr>
    </w:p>
    <w:p w14:paraId="1BD3779A" w14:textId="77777777" w:rsidR="0040349D" w:rsidRDefault="0040349D" w:rsidP="003C3F7C">
      <w:pPr>
        <w:spacing w:line="360" w:lineRule="auto"/>
        <w:rPr>
          <w:rFonts w:ascii="Times New Roman" w:hAnsi="Times New Roman" w:cs="Times New Roman"/>
        </w:rPr>
      </w:pPr>
    </w:p>
    <w:p w14:paraId="0B60CEAE" w14:textId="77777777" w:rsidR="0040349D" w:rsidRDefault="0040349D" w:rsidP="003C3F7C">
      <w:pPr>
        <w:spacing w:line="360" w:lineRule="auto"/>
        <w:rPr>
          <w:rFonts w:ascii="Times New Roman" w:hAnsi="Times New Roman" w:cs="Times New Roman"/>
        </w:rPr>
      </w:pPr>
    </w:p>
    <w:p w14:paraId="5428CD0E" w14:textId="77777777" w:rsidR="0040349D" w:rsidRDefault="0040349D" w:rsidP="003C3F7C">
      <w:pPr>
        <w:spacing w:line="360" w:lineRule="auto"/>
        <w:rPr>
          <w:rFonts w:ascii="Times New Roman" w:hAnsi="Times New Roman" w:cs="Times New Roman"/>
        </w:rPr>
      </w:pPr>
    </w:p>
    <w:p w14:paraId="4F4AE4FE" w14:textId="77777777" w:rsidR="0040349D" w:rsidRDefault="0040349D" w:rsidP="003C3F7C">
      <w:pPr>
        <w:spacing w:line="360" w:lineRule="auto"/>
        <w:rPr>
          <w:rFonts w:ascii="Times New Roman" w:hAnsi="Times New Roman" w:cs="Times New Roman"/>
        </w:rPr>
      </w:pPr>
    </w:p>
    <w:p w14:paraId="2A8E46DF" w14:textId="3C4F7511" w:rsidR="003C3F7C" w:rsidRPr="00B30863" w:rsidRDefault="003C3F7C" w:rsidP="003C3F7C">
      <w:pPr>
        <w:spacing w:line="360" w:lineRule="auto"/>
        <w:rPr>
          <w:rFonts w:ascii="Times New Roman" w:hAnsi="Times New Roman" w:cs="Times New Roman"/>
        </w:rPr>
      </w:pPr>
      <w:r w:rsidRPr="00B30863">
        <w:rPr>
          <w:rFonts w:ascii="Times New Roman" w:hAnsi="Times New Roman" w:cs="Times New Roman"/>
        </w:rPr>
        <w:lastRenderedPageBreak/>
        <w:t>Appendix 3</w:t>
      </w:r>
      <w:r>
        <w:rPr>
          <w:rFonts w:cs="Times New Roman"/>
        </w:rPr>
        <w:t xml:space="preserve"> – Raw Data</w:t>
      </w:r>
    </w:p>
    <w:p w14:paraId="2F41B1CE" w14:textId="77777777" w:rsidR="003C3F7C" w:rsidRDefault="003C3F7C" w:rsidP="003C3F7C">
      <w:pPr>
        <w:spacing w:line="360" w:lineRule="auto"/>
        <w:jc w:val="center"/>
        <w:rPr>
          <w:rFonts w:ascii="Arial" w:hAnsi="Arial" w:cs="Arial"/>
          <w:u w:val="single"/>
        </w:rPr>
      </w:pPr>
    </w:p>
    <w:p w14:paraId="064EE8AE" w14:textId="77777777" w:rsidR="003C3F7C" w:rsidRDefault="003C3F7C" w:rsidP="003C3F7C">
      <w:pPr>
        <w:spacing w:line="360" w:lineRule="auto"/>
        <w:jc w:val="center"/>
        <w:rPr>
          <w:rFonts w:ascii="Arial" w:hAnsi="Arial" w:cs="Arial"/>
          <w:u w:val="single"/>
        </w:rPr>
      </w:pPr>
    </w:p>
    <w:p w14:paraId="1C412192" w14:textId="77777777" w:rsidR="003C3F7C" w:rsidRPr="00141333" w:rsidRDefault="003C3F7C" w:rsidP="003C3F7C">
      <w:pPr>
        <w:spacing w:line="360" w:lineRule="auto"/>
        <w:jc w:val="center"/>
        <w:rPr>
          <w:rFonts w:ascii="Arial" w:hAnsi="Arial" w:cs="Arial"/>
          <w:u w:val="single"/>
        </w:rPr>
      </w:pPr>
      <w:r w:rsidRPr="00141333">
        <w:rPr>
          <w:rFonts w:ascii="Arial" w:hAnsi="Arial" w:cs="Arial"/>
          <w:u w:val="single"/>
        </w:rPr>
        <w:t>Transcription of the Focus Group Discussion</w:t>
      </w:r>
    </w:p>
    <w:p w14:paraId="09B1A706" w14:textId="77777777" w:rsidR="003C3F7C" w:rsidRPr="00141333" w:rsidRDefault="003C3F7C" w:rsidP="003C3F7C">
      <w:pPr>
        <w:spacing w:line="360" w:lineRule="auto"/>
        <w:rPr>
          <w:rFonts w:ascii="Arial" w:hAnsi="Arial" w:cs="Arial"/>
        </w:rPr>
      </w:pPr>
      <w:r w:rsidRPr="00141333">
        <w:rPr>
          <w:rFonts w:ascii="Arial" w:hAnsi="Arial" w:cs="Arial"/>
        </w:rPr>
        <w:t>Researcher 1: Connie Griffiths (2004323)</w:t>
      </w:r>
    </w:p>
    <w:p w14:paraId="7F614181" w14:textId="77777777" w:rsidR="003C3F7C" w:rsidRPr="000E4516" w:rsidRDefault="003C3F7C" w:rsidP="003C3F7C">
      <w:pPr>
        <w:spacing w:line="360" w:lineRule="auto"/>
        <w:rPr>
          <w:rFonts w:ascii="Arial" w:hAnsi="Arial" w:cs="Arial"/>
        </w:rPr>
      </w:pPr>
      <w:r w:rsidRPr="00141333">
        <w:rPr>
          <w:rFonts w:ascii="Arial" w:hAnsi="Arial" w:cs="Arial"/>
        </w:rPr>
        <w:t>Researcher 2: Hannah Clayton (2003591)</w:t>
      </w:r>
    </w:p>
    <w:p w14:paraId="511AF822" w14:textId="77777777" w:rsidR="003C3F7C" w:rsidRPr="00EB45ED" w:rsidRDefault="003C3F7C" w:rsidP="003C3F7C">
      <w:pPr>
        <w:pStyle w:val="ListParagraph"/>
        <w:numPr>
          <w:ilvl w:val="0"/>
          <w:numId w:val="1"/>
        </w:numPr>
        <w:spacing w:line="360" w:lineRule="auto"/>
        <w:rPr>
          <w:rFonts w:ascii="Arial" w:hAnsi="Arial" w:cs="Arial"/>
          <w:color w:val="C00000"/>
        </w:rPr>
      </w:pPr>
      <w:r w:rsidRPr="00816AAF">
        <w:rPr>
          <w:rFonts w:ascii="Arial" w:hAnsi="Arial" w:cs="Arial"/>
          <w:color w:val="C00000"/>
        </w:rPr>
        <w:t>Researcher 1: Q1 – “</w:t>
      </w:r>
      <w:r w:rsidRPr="00816AAF">
        <w:rPr>
          <w:rFonts w:ascii="Arial" w:eastAsiaTheme="minorEastAsia" w:hAnsi="Arial" w:cs="Arial"/>
          <w:color w:val="C00000"/>
        </w:rPr>
        <w:t>Introductory question: What comes to mind when you think about</w:t>
      </w:r>
    </w:p>
    <w:p w14:paraId="12AE1D60" w14:textId="77777777" w:rsidR="003C3F7C" w:rsidRPr="00816AAF" w:rsidRDefault="003C3F7C" w:rsidP="003C3F7C">
      <w:pPr>
        <w:pStyle w:val="ListParagraph"/>
        <w:numPr>
          <w:ilvl w:val="0"/>
          <w:numId w:val="1"/>
        </w:numPr>
        <w:spacing w:line="360" w:lineRule="auto"/>
        <w:rPr>
          <w:rFonts w:ascii="Arial" w:hAnsi="Arial" w:cs="Arial"/>
          <w:color w:val="C00000"/>
        </w:rPr>
      </w:pPr>
      <w:r w:rsidRPr="00816AAF">
        <w:rPr>
          <w:rFonts w:ascii="Arial" w:eastAsiaTheme="minorEastAsia" w:hAnsi="Arial" w:cs="Arial"/>
          <w:color w:val="C00000"/>
        </w:rPr>
        <w:t>mass media health campaigns?”</w:t>
      </w:r>
    </w:p>
    <w:p w14:paraId="3CA9AA5E"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“Anti-smoking campaigns”</w:t>
      </w:r>
    </w:p>
    <w:p w14:paraId="53F99E5B"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P3: “Yeah, and smoking I would say as well”</w:t>
      </w:r>
    </w:p>
    <w:p w14:paraId="2A3CEA78"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P2: “Yeah, don’t drink and drive”</w:t>
      </w:r>
    </w:p>
    <w:p w14:paraId="7DFBB629" w14:textId="77777777" w:rsidR="003C3F7C" w:rsidRPr="00EB45ED" w:rsidRDefault="003C3F7C" w:rsidP="003C3F7C">
      <w:pPr>
        <w:pStyle w:val="ListParagraph"/>
        <w:numPr>
          <w:ilvl w:val="0"/>
          <w:numId w:val="1"/>
        </w:numPr>
        <w:spacing w:line="360" w:lineRule="auto"/>
        <w:rPr>
          <w:rFonts w:ascii="Arial" w:hAnsi="Arial" w:cs="Arial"/>
          <w:color w:val="C00000"/>
        </w:rPr>
      </w:pPr>
      <w:r w:rsidRPr="00816AAF">
        <w:rPr>
          <w:rFonts w:ascii="Arial" w:hAnsi="Arial" w:cs="Arial"/>
          <w:color w:val="C00000"/>
        </w:rPr>
        <w:t>Researcher 1: Q2 – “</w:t>
      </w:r>
      <w:r w:rsidRPr="00816AAF">
        <w:rPr>
          <w:rFonts w:ascii="Arial" w:eastAsiaTheme="minorEastAsia" w:hAnsi="Arial" w:cs="Arial"/>
          <w:color w:val="C00000"/>
        </w:rPr>
        <w:t>What are your views on Mass Media Campaigns that intend to reduce</w:t>
      </w:r>
    </w:p>
    <w:p w14:paraId="3C88486B" w14:textId="77777777" w:rsidR="003C3F7C" w:rsidRPr="00816AAF" w:rsidRDefault="003C3F7C" w:rsidP="003C3F7C">
      <w:pPr>
        <w:pStyle w:val="ListParagraph"/>
        <w:numPr>
          <w:ilvl w:val="0"/>
          <w:numId w:val="1"/>
        </w:numPr>
        <w:spacing w:line="360" w:lineRule="auto"/>
        <w:rPr>
          <w:rFonts w:ascii="Arial" w:hAnsi="Arial" w:cs="Arial"/>
          <w:color w:val="C00000"/>
        </w:rPr>
      </w:pPr>
      <w:r w:rsidRPr="00816AAF">
        <w:rPr>
          <w:rFonts w:ascii="Arial" w:eastAsiaTheme="minorEastAsia" w:hAnsi="Arial" w:cs="Arial"/>
          <w:color w:val="C00000"/>
        </w:rPr>
        <w:t>or prevent behaviours, such as quitting or reducing smoking or alcohol consumption?”</w:t>
      </w:r>
    </w:p>
    <w:p w14:paraId="534EFEB9"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P4: “I don’t think they really work, for some people anyway, maybe they do for some, but…”</w:t>
      </w:r>
    </w:p>
    <w:p w14:paraId="188ECE7C"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“I don’t think they do either”</w:t>
      </w:r>
    </w:p>
    <w:p w14:paraId="39942544"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P4: “I think a lot of people that smoke, you know, no matter what pictures are on the boxes,</w:t>
      </w:r>
    </w:p>
    <w:p w14:paraId="036680B7"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they still do it if they’re addicted to it”</w:t>
      </w:r>
    </w:p>
    <w:p w14:paraId="0E64AC3F"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 xml:space="preserve">P1: “Yeah, I would agree </w:t>
      </w:r>
      <w:r>
        <w:rPr>
          <w:rFonts w:ascii="Arial" w:hAnsi="Arial" w:cs="Arial"/>
        </w:rPr>
        <w:t xml:space="preserve">with </w:t>
      </w:r>
      <w:r w:rsidRPr="00141333">
        <w:rPr>
          <w:rFonts w:ascii="Arial" w:hAnsi="Arial" w:cs="Arial"/>
        </w:rPr>
        <w:t>that. If you’re going to do it, you’re going to do it, regardless of the</w:t>
      </w:r>
    </w:p>
    <w:p w14:paraId="4730B677"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picture”</w:t>
      </w:r>
    </w:p>
    <w:p w14:paraId="32D4DB4F"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P4: “P2, you look like you want to say something”</w:t>
      </w:r>
    </w:p>
    <w:p w14:paraId="2AEE24A4"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P2: “Just that the amount of people that do smoke has decreased, since like the 50’s, when</w:t>
      </w:r>
    </w:p>
    <w:p w14:paraId="0D00713C"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research into it started”</w:t>
      </w:r>
    </w:p>
    <w:p w14:paraId="6504D37A"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P3: “Don’t you think it’s because of the campaigns?”</w:t>
      </w:r>
    </w:p>
    <w:p w14:paraId="0531D082"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“But there is more knowledge now</w:t>
      </w:r>
      <w:r>
        <w:rPr>
          <w:rFonts w:ascii="Arial" w:hAnsi="Arial" w:cs="Arial"/>
        </w:rPr>
        <w:t xml:space="preserve"> </w:t>
      </w:r>
      <w:r w:rsidRPr="00141333">
        <w:rPr>
          <w:rFonts w:ascii="Arial" w:hAnsi="Arial" w:cs="Arial"/>
        </w:rPr>
        <w:t>than there would have been then”</w:t>
      </w:r>
    </w:p>
    <w:p w14:paraId="6318AEE4"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P3: “If we talk about the pictures on the packaging, I will say they don’t work”</w:t>
      </w:r>
    </w:p>
    <w:p w14:paraId="44FA4C5A"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lastRenderedPageBreak/>
        <w:t>P2: “I used to cut back though”</w:t>
      </w:r>
    </w:p>
    <w:p w14:paraId="514FE545"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 xml:space="preserve">P3: “They’re disgusting but you can cover them, or you can just avoid </w:t>
      </w:r>
      <w:r>
        <w:rPr>
          <w:rFonts w:ascii="Arial" w:hAnsi="Arial" w:cs="Arial"/>
        </w:rPr>
        <w:t>looking</w:t>
      </w:r>
      <w:r w:rsidRPr="00141333">
        <w:rPr>
          <w:rFonts w:ascii="Arial" w:hAnsi="Arial" w:cs="Arial"/>
        </w:rPr>
        <w:t xml:space="preserve"> at them”</w:t>
      </w:r>
    </w:p>
    <w:p w14:paraId="011B7A56"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 xml:space="preserve">P1: “Aren’t they all completely plain now though? Or have they got those images on them?” </w:t>
      </w:r>
    </w:p>
    <w:p w14:paraId="1630E8CC"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P4: “They have got the images I think”</w:t>
      </w:r>
    </w:p>
    <w:p w14:paraId="6D5F8C63"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P3” Yeah, they have, they have got the images, but I don’t even know what the image is if</w:t>
      </w:r>
    </w:p>
    <w:p w14:paraId="059992BD"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 xml:space="preserve">I’m buying the pack of the cigarettes </w:t>
      </w:r>
    </w:p>
    <w:p w14:paraId="6F9F1394"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P1: “But I like a bottle of wine, and it’s not going to stop me because I know it might pick on</w:t>
      </w:r>
    </w:p>
    <w:p w14:paraId="44BF1A70"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my liver. If I want a glass of wine, I’ll have a glass of wine. I know it can damage it…”</w:t>
      </w:r>
    </w:p>
    <w:p w14:paraId="72661652"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 xml:space="preserve">P3: “Yeah, that’s true” </w:t>
      </w:r>
    </w:p>
    <w:p w14:paraId="51734D9C" w14:textId="77777777" w:rsidR="003C3F7C" w:rsidRPr="00EB45ED"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Q3 “The more alcohol people drink, the greater their risk of developing a</w:t>
      </w:r>
    </w:p>
    <w:p w14:paraId="4F754365" w14:textId="77777777" w:rsidR="003C3F7C" w:rsidRPr="00EB45ED"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number of serious, potentially life limiting health conditions, such as high blood pressure</w:t>
      </w:r>
    </w:p>
    <w:p w14:paraId="60A75ED8" w14:textId="77777777" w:rsidR="003C3F7C" w:rsidRPr="00EB45ED"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and heart disease, as well as seven types of cancer” (</w:t>
      </w:r>
      <w:r w:rsidRPr="00FD0C56">
        <w:rPr>
          <w:rFonts w:ascii="Arial" w:hAnsi="Arial" w:cs="Arial"/>
          <w:i/>
          <w:iCs/>
          <w:color w:val="C00000"/>
        </w:rPr>
        <w:t>Drinkaware</w:t>
      </w:r>
      <w:r w:rsidRPr="00FD0C56">
        <w:rPr>
          <w:rFonts w:ascii="Arial" w:hAnsi="Arial" w:cs="Arial"/>
          <w:color w:val="C00000"/>
        </w:rPr>
        <w:t>, 2021).  Do you think</w:t>
      </w:r>
    </w:p>
    <w:p w14:paraId="0FEE668E" w14:textId="77777777" w:rsidR="003C3F7C" w:rsidRPr="00EB45ED"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reading something like this would encourage you to think about reducing alcohol</w:t>
      </w:r>
    </w:p>
    <w:p w14:paraId="47E10025"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consumption or behaviours such as smoking?”</w:t>
      </w:r>
    </w:p>
    <w:p w14:paraId="1DCF6BE0"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Q4 – “If yes, why? If no, what are your reasons for this?”</w:t>
      </w:r>
    </w:p>
    <w:p w14:paraId="396A4173"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“No, because some people die of those things, regardless”</w:t>
      </w:r>
    </w:p>
    <w:p w14:paraId="3C5DA0C9"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P3: “And then you think, if you’re drinking a bottle of wine per week that should be okay, so</w:t>
      </w:r>
    </w:p>
    <w:p w14:paraId="6EEE07D9"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how much really is the risk level?”</w:t>
      </w:r>
    </w:p>
    <w:p w14:paraId="3CAFFEF4"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P4: For me though, I don’t really drink that much, and when I read things like that, it makes</w:t>
      </w:r>
    </w:p>
    <w:p w14:paraId="46D49881"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me feel better, it makes me feel as if I’ve got a reason not to drink. But I think if I enjoyed</w:t>
      </w:r>
    </w:p>
    <w:p w14:paraId="64EB59BD"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drinking a lot, I don’t think it would have changed me, I don’t think it would have put me off</w:t>
      </w:r>
    </w:p>
    <w:p w14:paraId="33DE8F70"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drinking, if you know what I mean? If that makes sense.”</w:t>
      </w:r>
    </w:p>
    <w:p w14:paraId="7C31851D" w14:textId="77777777" w:rsidR="003C3F7C" w:rsidRPr="00EB45ED"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lastRenderedPageBreak/>
        <w:t>Researcher 1: Q5 – “Have you ever taken part in a mass media health campaign to reduce</w:t>
      </w:r>
    </w:p>
    <w:p w14:paraId="12CCAA0A"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or quit a behaviour? Such as Stoptober or dry January?”</w:t>
      </w:r>
    </w:p>
    <w:p w14:paraId="50A408E4"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“I do dry January every year”</w:t>
      </w:r>
    </w:p>
    <w:p w14:paraId="3FF5E2B4"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P2: “No”</w:t>
      </w:r>
    </w:p>
    <w:p w14:paraId="5706DEFE"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P3: “No, I don’t”</w:t>
      </w:r>
    </w:p>
    <w:p w14:paraId="3DA59AAE"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P1: “I’ve done it every year, probably the past 5 years I’ve done dry January. I don’t drink</w:t>
      </w:r>
    </w:p>
    <w:p w14:paraId="152BC7FA"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loads anyway but”</w:t>
      </w:r>
    </w:p>
    <w:p w14:paraId="4BA36F3A"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P2: “When Stoptober came around and I was smoking, I would probably smoke a lot more,</w:t>
      </w:r>
    </w:p>
    <w:p w14:paraId="57EEE0C1"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just to be a rebel. It like encouraged me to go out more, and I think a lot of people that I</w:t>
      </w:r>
    </w:p>
    <w:p w14:paraId="02314068"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was smoking with also felt that it was like an affront to us, just to be presented with quitting</w:t>
      </w:r>
      <w:r>
        <w:rPr>
          <w:rFonts w:ascii="Arial" w:hAnsi="Arial" w:cs="Arial"/>
        </w:rPr>
        <w:t>,</w:t>
      </w:r>
    </w:p>
    <w:p w14:paraId="368085A9" w14:textId="77777777" w:rsidR="003C3F7C" w:rsidRDefault="003C3F7C" w:rsidP="003C3F7C">
      <w:pPr>
        <w:pStyle w:val="ListParagraph"/>
        <w:numPr>
          <w:ilvl w:val="0"/>
          <w:numId w:val="1"/>
        </w:numPr>
        <w:spacing w:line="360" w:lineRule="auto"/>
        <w:rPr>
          <w:rFonts w:ascii="Arial" w:hAnsi="Arial" w:cs="Arial"/>
        </w:rPr>
      </w:pPr>
      <w:r>
        <w:rPr>
          <w:rFonts w:ascii="Arial" w:hAnsi="Arial" w:cs="Arial"/>
        </w:rPr>
        <w:t>e</w:t>
      </w:r>
      <w:r w:rsidRPr="00141333">
        <w:rPr>
          <w:rFonts w:ascii="Arial" w:hAnsi="Arial" w:cs="Arial"/>
        </w:rPr>
        <w:t>specially because it’s like a forced event every year. We’ve never partaken in Dry</w:t>
      </w:r>
    </w:p>
    <w:p w14:paraId="7B9480DB"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January, but then I don’t drink anymore either, so”</w:t>
      </w:r>
    </w:p>
    <w:p w14:paraId="0B2047F3"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“I don’t drink that much”</w:t>
      </w:r>
    </w:p>
    <w:p w14:paraId="7074E873"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P3: “Nor me”</w:t>
      </w:r>
    </w:p>
    <w:p w14:paraId="5006864D"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P1: “But I like the idea of doing Dry January”</w:t>
      </w:r>
    </w:p>
    <w:p w14:paraId="255B2200"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P4: “I suppose I have done it, without intentionally doing it, because I haven’t drunk since</w:t>
      </w:r>
    </w:p>
    <w:p w14:paraId="34340E4D"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boxing day”</w:t>
      </w:r>
    </w:p>
    <w:p w14:paraId="4C157192" w14:textId="77777777" w:rsidR="003C3F7C" w:rsidRDefault="003C3F7C" w:rsidP="003C3F7C">
      <w:pPr>
        <w:pStyle w:val="ListParagraph"/>
        <w:numPr>
          <w:ilvl w:val="0"/>
          <w:numId w:val="1"/>
        </w:numPr>
        <w:spacing w:line="360" w:lineRule="auto"/>
        <w:rPr>
          <w:rFonts w:ascii="Arial" w:hAnsi="Arial" w:cs="Arial"/>
        </w:rPr>
      </w:pPr>
      <w:r w:rsidRPr="00141333">
        <w:rPr>
          <w:rFonts w:ascii="Arial" w:hAnsi="Arial" w:cs="Arial"/>
        </w:rPr>
        <w:t>P1: “Well, I drunk on New Year’s Eve, and the first time I drunk then was last weekend, or</w:t>
      </w:r>
    </w:p>
    <w:p w14:paraId="6DB2C075" w14:textId="77777777" w:rsidR="003C3F7C" w:rsidRPr="00141333" w:rsidRDefault="003C3F7C" w:rsidP="003C3F7C">
      <w:pPr>
        <w:pStyle w:val="ListParagraph"/>
        <w:numPr>
          <w:ilvl w:val="0"/>
          <w:numId w:val="1"/>
        </w:numPr>
        <w:spacing w:line="360" w:lineRule="auto"/>
        <w:rPr>
          <w:rFonts w:ascii="Arial" w:hAnsi="Arial" w:cs="Arial"/>
        </w:rPr>
      </w:pPr>
      <w:r w:rsidRPr="00141333">
        <w:rPr>
          <w:rFonts w:ascii="Arial" w:hAnsi="Arial" w:cs="Arial"/>
        </w:rPr>
        <w:t>the weekend before, so, I could’ve gone on but…”</w:t>
      </w:r>
    </w:p>
    <w:p w14:paraId="7D8E4136" w14:textId="77777777" w:rsidR="003C3F7C" w:rsidRPr="00343398"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 xml:space="preserve">Researcher 1: Q6 – “If so, why did you take part? And how did you find the experience </w:t>
      </w:r>
      <w:r>
        <w:rPr>
          <w:rFonts w:ascii="Arial" w:hAnsi="Arial" w:cs="Arial"/>
          <w:color w:val="C00000"/>
        </w:rPr>
        <w:t>–</w:t>
      </w:r>
    </w:p>
    <w:p w14:paraId="5568A66F"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positive or negative?”</w:t>
      </w:r>
    </w:p>
    <w:p w14:paraId="2AC5C6DE"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 don’t know, just to prove to myself that I could, I think. Because drinking isn’t a</w:t>
      </w:r>
    </w:p>
    <w:p w14:paraId="006B04A0"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problem for me, I don’t drink that much. So, it’s just…I can stop whenever I wanted to”</w:t>
      </w:r>
    </w:p>
    <w:p w14:paraId="249D16AA" w14:textId="77777777" w:rsidR="003C3F7C" w:rsidRPr="003E51D5" w:rsidRDefault="003C3F7C" w:rsidP="003C3F7C">
      <w:pPr>
        <w:pStyle w:val="ListParagraph"/>
        <w:numPr>
          <w:ilvl w:val="0"/>
          <w:numId w:val="1"/>
        </w:numPr>
        <w:spacing w:line="360" w:lineRule="auto"/>
        <w:rPr>
          <w:rFonts w:ascii="Arial" w:hAnsi="Arial" w:cs="Arial"/>
          <w:color w:val="C00000"/>
        </w:rPr>
      </w:pPr>
      <w:r w:rsidRPr="003E51D5">
        <w:rPr>
          <w:rFonts w:ascii="Arial" w:hAnsi="Arial" w:cs="Arial"/>
          <w:color w:val="C00000"/>
        </w:rPr>
        <w:lastRenderedPageBreak/>
        <w:t xml:space="preserve">Researcher 1: “And how did you find the experience? Positive or negative?” </w:t>
      </w:r>
    </w:p>
    <w:p w14:paraId="397B3580"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“Yeah it was fine. I didn’t feel any better or worse for it, because like I said I don’t really</w:t>
      </w:r>
    </w:p>
    <w:p w14:paraId="46C04841"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drink that much. They reckon you lose loads of weight…not a pound!”</w:t>
      </w:r>
    </w:p>
    <w:p w14:paraId="59A0B230" w14:textId="77777777" w:rsidR="003C3F7C" w:rsidRPr="00343398"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Q7 – “Has a mass media smoking or alcohol prevention campaign ever</w:t>
      </w:r>
    </w:p>
    <w:p w14:paraId="04E0CDB5"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i/>
          <w:iCs/>
          <w:color w:val="C00000"/>
        </w:rPr>
        <w:t>prevented</w:t>
      </w:r>
      <w:r w:rsidRPr="00FD0C56">
        <w:rPr>
          <w:rFonts w:ascii="Arial" w:hAnsi="Arial" w:cs="Arial"/>
          <w:color w:val="C00000"/>
        </w:rPr>
        <w:t xml:space="preserve"> you from engaging in behaviours such as smoking or drinking?”</w:t>
      </w:r>
    </w:p>
    <w:p w14:paraId="3F404C4E"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“No”</w:t>
      </w:r>
    </w:p>
    <w:p w14:paraId="20BC24FA"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“No”</w:t>
      </w:r>
    </w:p>
    <w:p w14:paraId="6CE3601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“No”</w:t>
      </w:r>
    </w:p>
    <w:p w14:paraId="69EA20F4"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2: “I think the drink and drive ones do. I’ve never drunk and driven because I don’t want</w:t>
      </w:r>
    </w:p>
    <w:p w14:paraId="55FF1F4F"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to be responsible for hurting somebody else, but I don’t know whether that’s because of the</w:t>
      </w:r>
    </w:p>
    <w:p w14:paraId="3760FE67"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campaign, or because of how I was raised”</w:t>
      </w:r>
    </w:p>
    <w:p w14:paraId="1F0C940E"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“There’s that one with the little girl, and she starts off by the tree, isn’t it? And doesn’t it</w:t>
      </w:r>
    </w:p>
    <w:p w14:paraId="4098A05F"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go backwards in time? And then she comes up and then she…Yeah that</w:t>
      </w:r>
      <w:r>
        <w:rPr>
          <w:rFonts w:ascii="Arial" w:hAnsi="Arial" w:cs="Arial"/>
          <w:color w:val="000000" w:themeColor="text1"/>
        </w:rPr>
        <w:t xml:space="preserve"> is</w:t>
      </w:r>
      <w:r w:rsidRPr="00141333">
        <w:rPr>
          <w:rFonts w:ascii="Arial" w:hAnsi="Arial" w:cs="Arial"/>
          <w:color w:val="000000" w:themeColor="text1"/>
        </w:rPr>
        <w:t xml:space="preserve"> quite a horrible</w:t>
      </w:r>
    </w:p>
    <w:p w14:paraId="3A4D3AB2"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one”</w:t>
      </w:r>
    </w:p>
    <w:p w14:paraId="3FD1A4DE"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“Yeah”</w:t>
      </w:r>
    </w:p>
    <w:p w14:paraId="68AEA932"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“Yeah that’s the speed one, isn’t it?”</w:t>
      </w:r>
    </w:p>
    <w:p w14:paraId="0F9DC71F"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 think so, yeah”</w:t>
      </w:r>
    </w:p>
    <w:p w14:paraId="32ECAF94"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“There’s like one when they’re all in the car with a pizza, and I can remember them</w:t>
      </w:r>
    </w:p>
    <w:p w14:paraId="3D1886E6"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hitting the windscreen and stuff, but I’ve never…So, that one was effective, but I don’t know</w:t>
      </w:r>
    </w:p>
    <w:p w14:paraId="70FBFFFE"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if it was just that, or whether it was lots of other factors as well. </w:t>
      </w:r>
    </w:p>
    <w:p w14:paraId="0E989655" w14:textId="77777777" w:rsidR="003C3F7C" w:rsidRPr="00474FE6"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Q8 – “</w:t>
      </w:r>
      <w:r w:rsidRPr="00FD0C56">
        <w:rPr>
          <w:rFonts w:ascii="Arial" w:eastAsiaTheme="minorEastAsia" w:hAnsi="Arial" w:cs="Arial"/>
          <w:color w:val="C00000"/>
        </w:rPr>
        <w:t>Do you think campaigns such as these could ever prevent you in the</w:t>
      </w:r>
    </w:p>
    <w:p w14:paraId="0ECBF374" w14:textId="77777777" w:rsidR="003C3F7C" w:rsidRPr="00474FE6" w:rsidRDefault="003C3F7C" w:rsidP="003C3F7C">
      <w:pPr>
        <w:pStyle w:val="ListParagraph"/>
        <w:numPr>
          <w:ilvl w:val="0"/>
          <w:numId w:val="1"/>
        </w:numPr>
        <w:spacing w:line="360" w:lineRule="auto"/>
        <w:rPr>
          <w:rFonts w:ascii="Arial" w:hAnsi="Arial" w:cs="Arial"/>
          <w:color w:val="C00000"/>
        </w:rPr>
      </w:pPr>
      <w:r w:rsidRPr="00474FE6">
        <w:rPr>
          <w:rFonts w:ascii="Arial" w:eastAsiaTheme="minorEastAsia" w:hAnsi="Arial" w:cs="Arial"/>
          <w:color w:val="C00000"/>
        </w:rPr>
        <w:t xml:space="preserve">future from engaging in these behaviours, and why?” </w:t>
      </w:r>
      <w:r w:rsidRPr="00474FE6">
        <w:rPr>
          <w:rFonts w:ascii="Arial" w:hAnsi="Arial" w:cs="Arial"/>
          <w:i/>
          <w:iCs/>
          <w:color w:val="C00000"/>
        </w:rPr>
        <w:t>*Hands out drinking campaign 2 and</w:t>
      </w:r>
    </w:p>
    <w:p w14:paraId="414761F0" w14:textId="77777777" w:rsidR="003C3F7C" w:rsidRPr="00474FE6" w:rsidRDefault="003C3F7C" w:rsidP="003C3F7C">
      <w:pPr>
        <w:pStyle w:val="ListParagraph"/>
        <w:numPr>
          <w:ilvl w:val="0"/>
          <w:numId w:val="1"/>
        </w:numPr>
        <w:spacing w:line="360" w:lineRule="auto"/>
        <w:rPr>
          <w:rFonts w:ascii="Arial" w:hAnsi="Arial" w:cs="Arial"/>
          <w:color w:val="C00000"/>
        </w:rPr>
      </w:pPr>
      <w:r w:rsidRPr="00474FE6">
        <w:rPr>
          <w:rFonts w:ascii="Arial" w:hAnsi="Arial" w:cs="Arial"/>
          <w:i/>
          <w:iCs/>
          <w:color w:val="C00000"/>
        </w:rPr>
        <w:t>smoking campaign 1*</w:t>
      </w:r>
    </w:p>
    <w:p w14:paraId="6A8501E3"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“Disgusting”</w:t>
      </w:r>
    </w:p>
    <w:p w14:paraId="0BA6492B"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lastRenderedPageBreak/>
        <w:t>P4: “I suppose these do. I don’t drink very much…I suppose I do in the summer when the</w:t>
      </w:r>
    </w:p>
    <w:p w14:paraId="0551B91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suns out!”</w:t>
      </w:r>
    </w:p>
    <w:p w14:paraId="2B3638E4"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“Ice cold cider”</w:t>
      </w:r>
    </w:p>
    <w:p w14:paraId="5A3149A2"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“But I’m quite sensible because I don’t like what it does to me, especially the next day,</w:t>
      </w:r>
    </w:p>
    <w:p w14:paraId="2FE2BEA5"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so, I try to be responsible, and I try to drink water before I go to bed and things, but yeah, I</w:t>
      </w:r>
    </w:p>
    <w:p w14:paraId="28B87DE9"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suppose these…seeing that, that’s pretty disgusting”</w:t>
      </w:r>
    </w:p>
    <w:p w14:paraId="48C30F70"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“It is disgusting! I’m just avoiding to even look at these”</w:t>
      </w:r>
    </w:p>
    <w:p w14:paraId="7E341393"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P1: “They don’t affect me at all” </w:t>
      </w:r>
    </w:p>
    <w:p w14:paraId="2EDFF114"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“They don’t affect me in the way that they would change my behaviour</w:t>
      </w:r>
    </w:p>
    <w:p w14:paraId="60305DB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“No”</w:t>
      </w:r>
    </w:p>
    <w:p w14:paraId="3A87F9F7"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“No, it wouldn’t change my behaviour, I don’t even think it’s that disgusting to look at,</w:t>
      </w:r>
    </w:p>
    <w:p w14:paraId="0D8D5352"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because it’s not real, if that makes sense? If I was seeing it in front of me. Do you know</w:t>
      </w:r>
    </w:p>
    <w:p w14:paraId="01C23B6C" w14:textId="77777777" w:rsidR="003C3F7C" w:rsidRPr="007E5DE3" w:rsidRDefault="003C3F7C" w:rsidP="003C3F7C">
      <w:pPr>
        <w:pStyle w:val="ListParagraph"/>
        <w:numPr>
          <w:ilvl w:val="0"/>
          <w:numId w:val="1"/>
        </w:numPr>
        <w:spacing w:line="360" w:lineRule="auto"/>
        <w:rPr>
          <w:rFonts w:ascii="Arial" w:hAnsi="Arial" w:cs="Arial"/>
          <w:color w:val="000000" w:themeColor="text1"/>
        </w:rPr>
      </w:pPr>
      <w:r w:rsidRPr="007E5DE3">
        <w:rPr>
          <w:rFonts w:ascii="Arial" w:hAnsi="Arial" w:cs="Arial"/>
          <w:color w:val="000000" w:themeColor="text1"/>
        </w:rPr>
        <w:t>when you go to the pharmacy and they’ve got those jars, I think with the tobacco…”</w:t>
      </w:r>
    </w:p>
    <w:p w14:paraId="136E4E6B"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“Oh, this is disgusting!”</w:t>
      </w:r>
    </w:p>
    <w:p w14:paraId="09C30A7C"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“…Now that makes me feel sick. That actually makes me feel sick. This doesn’t do</w:t>
      </w:r>
    </w:p>
    <w:p w14:paraId="1A75F697"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anything to me, oh that absolutely turns my stomach, but this does nothing”</w:t>
      </w:r>
    </w:p>
    <w:p w14:paraId="3A81B388"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“The same with me, I’m a smoker, but that affects my perception of smoking”</w:t>
      </w:r>
    </w:p>
    <w:p w14:paraId="1CD1367C"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P4: “What’s that one? Drinking when pregnant is it?” </w:t>
      </w:r>
    </w:p>
    <w:p w14:paraId="2123F0D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&amp; P3: “Yeah”</w:t>
      </w:r>
    </w:p>
    <w:p w14:paraId="7ADC2280"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P2: “Oh, that’s a baby inside a bottle” </w:t>
      </w:r>
    </w:p>
    <w:p w14:paraId="6A248EFE"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“That definitely would, if I ever thought of drinking when I was pregnant – I wouldn’t,</w:t>
      </w:r>
    </w:p>
    <w:p w14:paraId="178EA847"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but</w:t>
      </w:r>
      <w:r>
        <w:rPr>
          <w:rFonts w:ascii="Arial" w:hAnsi="Arial" w:cs="Arial"/>
          <w:color w:val="000000" w:themeColor="text1"/>
        </w:rPr>
        <w:t xml:space="preserve"> </w:t>
      </w:r>
      <w:r w:rsidRPr="00F3287E">
        <w:rPr>
          <w:rFonts w:ascii="Arial" w:hAnsi="Arial" w:cs="Arial"/>
          <w:color w:val="000000" w:themeColor="text1"/>
        </w:rPr>
        <w:t>if I saw that and... that type of campaign would definitely make me think twice about</w:t>
      </w:r>
    </w:p>
    <w:p w14:paraId="56DA64E3" w14:textId="77777777" w:rsidR="003C3F7C" w:rsidRPr="00F3287E" w:rsidRDefault="003C3F7C" w:rsidP="003C3F7C">
      <w:pPr>
        <w:pStyle w:val="ListParagraph"/>
        <w:numPr>
          <w:ilvl w:val="0"/>
          <w:numId w:val="1"/>
        </w:numPr>
        <w:spacing w:line="360" w:lineRule="auto"/>
        <w:rPr>
          <w:rFonts w:ascii="Arial" w:hAnsi="Arial" w:cs="Arial"/>
          <w:color w:val="000000" w:themeColor="text1"/>
        </w:rPr>
      </w:pPr>
      <w:r w:rsidRPr="00F3287E">
        <w:rPr>
          <w:rFonts w:ascii="Arial" w:hAnsi="Arial" w:cs="Arial"/>
          <w:color w:val="000000" w:themeColor="text1"/>
        </w:rPr>
        <w:t>drinking”</w:t>
      </w:r>
    </w:p>
    <w:p w14:paraId="135D420B" w14:textId="77777777" w:rsidR="003C3F7C" w:rsidRPr="00F3287E"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lastRenderedPageBreak/>
        <w:t>Researcher 1: Q9 – “</w:t>
      </w:r>
      <w:r w:rsidRPr="00FD0C56">
        <w:rPr>
          <w:rFonts w:ascii="Arial" w:eastAsiaTheme="minorEastAsia" w:hAnsi="Arial" w:cs="Arial"/>
          <w:color w:val="C00000"/>
        </w:rPr>
        <w:t>Do you think personal experiences are more likely to encourage</w:t>
      </w:r>
    </w:p>
    <w:p w14:paraId="7BBB50D9" w14:textId="77777777" w:rsidR="003C3F7C" w:rsidRPr="00F3287E" w:rsidRDefault="003C3F7C" w:rsidP="003C3F7C">
      <w:pPr>
        <w:pStyle w:val="ListParagraph"/>
        <w:numPr>
          <w:ilvl w:val="0"/>
          <w:numId w:val="1"/>
        </w:numPr>
        <w:spacing w:line="360" w:lineRule="auto"/>
        <w:rPr>
          <w:rFonts w:ascii="Arial" w:hAnsi="Arial" w:cs="Arial"/>
          <w:color w:val="C00000"/>
        </w:rPr>
      </w:pPr>
      <w:r w:rsidRPr="00FD0C56">
        <w:rPr>
          <w:rFonts w:ascii="Arial" w:eastAsiaTheme="minorEastAsia" w:hAnsi="Arial" w:cs="Arial"/>
          <w:color w:val="C00000"/>
        </w:rPr>
        <w:t>you to reduce smoking or alcohol behaviours, in comparison to a Mass Media Health</w:t>
      </w:r>
    </w:p>
    <w:p w14:paraId="5C197F27"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eastAsiaTheme="minorEastAsia" w:hAnsi="Arial" w:cs="Arial"/>
          <w:color w:val="C00000"/>
        </w:rPr>
        <w:t>Campaign?”</w:t>
      </w:r>
    </w:p>
    <w:p w14:paraId="592FF1C7"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“In my case, yeah”</w:t>
      </w:r>
    </w:p>
    <w:p w14:paraId="1F5B4DB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“Definitely”</w:t>
      </w:r>
    </w:p>
    <w:p w14:paraId="0CC21B7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“Yeah that is definitely a reason why I don’t”</w:t>
      </w:r>
    </w:p>
    <w:p w14:paraId="0DA44281"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 think so”</w:t>
      </w:r>
    </w:p>
    <w:p w14:paraId="7198110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“I will agree, yeah, past experience, knowledge…”</w:t>
      </w:r>
    </w:p>
    <w:p w14:paraId="71D1FBE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&amp; P4: “Yeah:</w:t>
      </w:r>
    </w:p>
    <w:p w14:paraId="1FBAB0E8"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“Age”</w:t>
      </w:r>
    </w:p>
    <w:p w14:paraId="582166DB"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“Yeah age”</w:t>
      </w:r>
    </w:p>
    <w:p w14:paraId="1473D0B4"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“More responsible and sensible as you get older. I’m more sensible now than I was</w:t>
      </w:r>
    </w:p>
    <w:p w14:paraId="3A1A4782"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when I was 18”</w:t>
      </w:r>
    </w:p>
    <w:p w14:paraId="1D360FF5"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“And problems with health”</w:t>
      </w:r>
    </w:p>
    <w:p w14:paraId="3E0EF9A7"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“You wouldn’t have drunk whilst pregnant at 18 either”</w:t>
      </w:r>
    </w:p>
    <w:p w14:paraId="5F8C58BA"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“No, no, but generally. Well, I’d like to think I wouldn’t”</w:t>
      </w:r>
    </w:p>
    <w:p w14:paraId="2634C857"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“Hopefully, you haven’t had a traumatic childhood, but that would have led you to</w:t>
      </w:r>
    </w:p>
    <w:p w14:paraId="51F6733E"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relying on alcohol. So, if you’re reliant on alcohol, this isn’t going to stop you drinking</w:t>
      </w:r>
    </w:p>
    <w:p w14:paraId="76AFEFDB"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whether you’re pregnant or not, because you rely on the alcohol, so…”</w:t>
      </w:r>
    </w:p>
    <w:p w14:paraId="569198B2"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P3: “the photo of this baby here, he seems comfortable there” *Laughing*</w:t>
      </w:r>
    </w:p>
    <w:p w14:paraId="2A9BD37C"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*Laughing*</w:t>
      </w:r>
    </w:p>
    <w:p w14:paraId="370D0853"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P2: “He’s ordering another one!”</w:t>
      </w:r>
    </w:p>
    <w:p w14:paraId="0A052E8C"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“He’s drinking wine, of course he is comfortable!”</w:t>
      </w:r>
    </w:p>
    <w:p w14:paraId="03D774E6" w14:textId="77777777" w:rsidR="003C3F7C" w:rsidRPr="00141333" w:rsidRDefault="003C3F7C" w:rsidP="003C3F7C">
      <w:pPr>
        <w:spacing w:line="360" w:lineRule="auto"/>
        <w:rPr>
          <w:rFonts w:ascii="Arial" w:hAnsi="Arial" w:cs="Arial"/>
          <w:i/>
          <w:iCs/>
          <w:color w:val="C00000"/>
        </w:rPr>
      </w:pPr>
      <w:r w:rsidRPr="00141333">
        <w:rPr>
          <w:rFonts w:ascii="Arial" w:hAnsi="Arial" w:cs="Arial"/>
          <w:i/>
          <w:iCs/>
          <w:color w:val="C00000"/>
        </w:rPr>
        <w:t>*Researcher 1 hands out smoking campaigns 1 and 2*</w:t>
      </w:r>
    </w:p>
    <w:p w14:paraId="7BAC4C54"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“Oh yeah, this one I don’t like, mummy I can’t breathe”</w:t>
      </w:r>
    </w:p>
    <w:p w14:paraId="1BF93C3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“No that’s not very nice is it”</w:t>
      </w:r>
    </w:p>
    <w:p w14:paraId="43889E3E"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“It is horrible. I think this photo is the only one that would really touch me on the</w:t>
      </w:r>
    </w:p>
    <w:p w14:paraId="6B2B7F32"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lastRenderedPageBreak/>
        <w:t>packaging”</w:t>
      </w:r>
    </w:p>
    <w:p w14:paraId="7EBB96B9"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“Which one now?”</w:t>
      </w:r>
    </w:p>
    <w:p w14:paraId="7D923742"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“With the baby”</w:t>
      </w:r>
    </w:p>
    <w:p w14:paraId="6D5EC926" w14:textId="77777777" w:rsidR="003C3F7C" w:rsidRPr="00F3287E"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Q10 - “</w:t>
      </w:r>
      <w:r w:rsidRPr="00FD0C56">
        <w:rPr>
          <w:rFonts w:ascii="Arial" w:eastAsiaTheme="minorEastAsia" w:hAnsi="Arial" w:cs="Arial"/>
          <w:color w:val="C00000"/>
        </w:rPr>
        <w:t xml:space="preserve">Which of these two campaigns do you think is more effective, and </w:t>
      </w:r>
    </w:p>
    <w:p w14:paraId="68579F7A"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eastAsiaTheme="minorEastAsia" w:hAnsi="Arial" w:cs="Arial"/>
          <w:color w:val="C00000"/>
        </w:rPr>
        <w:t xml:space="preserve">why?” </w:t>
      </w:r>
      <w:r>
        <w:rPr>
          <w:rFonts w:ascii="Arial" w:eastAsiaTheme="minorEastAsia" w:hAnsi="Arial" w:cs="Arial"/>
          <w:i/>
          <w:iCs/>
          <w:color w:val="C00000"/>
        </w:rPr>
        <w:t>*Hands out smoking campaigns 1 and 2*</w:t>
      </w:r>
    </w:p>
    <w:p w14:paraId="048E021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“The baby”</w:t>
      </w:r>
    </w:p>
    <w:p w14:paraId="56F2B5A5"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“The baby with the smoke”</w:t>
      </w:r>
    </w:p>
    <w:p w14:paraId="382F68D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“Yeah, the smoking one just looks like ash to be honest; it doesn’t look like…”</w:t>
      </w:r>
    </w:p>
    <w:p w14:paraId="0DD6ABAC"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“I suppose it’s really these ones, we said it’s the babies, because its more…its</w:t>
      </w:r>
    </w:p>
    <w:p w14:paraId="7F84A099"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affecting somebody else then, isn’t it? Whereas it’s just yourself that you’re affecting”</w:t>
      </w:r>
    </w:p>
    <w:p w14:paraId="1E1219DA"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P3: “Because, maybe, I’m a mother that’s why this is very sensitive for me” </w:t>
      </w:r>
    </w:p>
    <w:p w14:paraId="377674DF"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Yeah”</w:t>
      </w:r>
    </w:p>
    <w:p w14:paraId="566E5D1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 xml:space="preserve">P1: “It’s quite disturbing to see smoke coming from a baby’s mouth” </w:t>
      </w:r>
    </w:p>
    <w:p w14:paraId="62F5F92B"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“Because the other picture doesn’t touch me”</w:t>
      </w:r>
    </w:p>
    <w:p w14:paraId="1164E135"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P4: “No”</w:t>
      </w:r>
    </w:p>
    <w:p w14:paraId="66206806"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“It doesn’t do anything”</w:t>
      </w:r>
    </w:p>
    <w:p w14:paraId="044389BF" w14:textId="77777777" w:rsidR="003C3F7C" w:rsidRPr="003E51D5" w:rsidRDefault="003C3F7C" w:rsidP="003C3F7C">
      <w:pPr>
        <w:pStyle w:val="ListParagraph"/>
        <w:numPr>
          <w:ilvl w:val="0"/>
          <w:numId w:val="1"/>
        </w:numPr>
        <w:spacing w:line="360" w:lineRule="auto"/>
        <w:rPr>
          <w:rFonts w:ascii="Arial" w:hAnsi="Arial" w:cs="Arial"/>
          <w:color w:val="C00000"/>
        </w:rPr>
      </w:pPr>
      <w:r w:rsidRPr="003E51D5">
        <w:rPr>
          <w:rFonts w:ascii="Arial" w:hAnsi="Arial" w:cs="Arial"/>
          <w:color w:val="C00000"/>
        </w:rPr>
        <w:t>Researcher 2: “P2 do you have anything to add?”</w:t>
      </w:r>
    </w:p>
    <w:p w14:paraId="2E081684"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“Not in this particular case”</w:t>
      </w:r>
    </w:p>
    <w:p w14:paraId="07548D4A" w14:textId="77777777" w:rsidR="003C3F7C" w:rsidRPr="003E51D5" w:rsidRDefault="003C3F7C" w:rsidP="003C3F7C">
      <w:pPr>
        <w:pStyle w:val="ListParagraph"/>
        <w:numPr>
          <w:ilvl w:val="0"/>
          <w:numId w:val="1"/>
        </w:numPr>
        <w:spacing w:line="360" w:lineRule="auto"/>
        <w:rPr>
          <w:rFonts w:ascii="Arial" w:hAnsi="Arial" w:cs="Arial"/>
          <w:color w:val="C00000"/>
        </w:rPr>
      </w:pPr>
      <w:r w:rsidRPr="003E51D5">
        <w:rPr>
          <w:rFonts w:ascii="Arial" w:hAnsi="Arial" w:cs="Arial"/>
          <w:color w:val="C00000"/>
        </w:rPr>
        <w:t>Researcher 2: “Okay”</w:t>
      </w:r>
    </w:p>
    <w:p w14:paraId="51BD005C"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“I don’t think that I am overly affected by either image”</w:t>
      </w:r>
    </w:p>
    <w:p w14:paraId="5AC3B744" w14:textId="77777777" w:rsidR="003C3F7C"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P1: “It wouldn’t stop me if I was a smoker, but of all the ones to affect me, it would be</w:t>
      </w:r>
    </w:p>
    <w:p w14:paraId="215A907C"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that one”</w:t>
      </w:r>
    </w:p>
    <w:p w14:paraId="2A65A44A"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P3: “Yeah”</w:t>
      </w:r>
    </w:p>
    <w:p w14:paraId="185C6A0D" w14:textId="77777777" w:rsidR="003C3F7C" w:rsidRPr="00141333" w:rsidRDefault="003C3F7C" w:rsidP="003C3F7C">
      <w:pPr>
        <w:pStyle w:val="ListParagraph"/>
        <w:numPr>
          <w:ilvl w:val="0"/>
          <w:numId w:val="1"/>
        </w:numPr>
        <w:spacing w:line="360" w:lineRule="auto"/>
        <w:rPr>
          <w:rFonts w:ascii="Arial" w:hAnsi="Arial" w:cs="Arial"/>
          <w:color w:val="000000" w:themeColor="text1"/>
        </w:rPr>
      </w:pPr>
      <w:r w:rsidRPr="00141333">
        <w:rPr>
          <w:rFonts w:ascii="Arial" w:hAnsi="Arial" w:cs="Arial"/>
          <w:color w:val="000000" w:themeColor="text1"/>
        </w:rPr>
        <w:t>P2: “Luckily during our pregnancy, I was able to carry on smoking anyway”</w:t>
      </w:r>
    </w:p>
    <w:p w14:paraId="2C5D2CEC" w14:textId="77777777" w:rsidR="003C3F7C" w:rsidRPr="00F3287E" w:rsidRDefault="003C3F7C" w:rsidP="003C3F7C">
      <w:pPr>
        <w:pStyle w:val="ListParagraph"/>
        <w:numPr>
          <w:ilvl w:val="0"/>
          <w:numId w:val="1"/>
        </w:numPr>
        <w:spacing w:line="360" w:lineRule="auto"/>
        <w:rPr>
          <w:rFonts w:ascii="Arial" w:hAnsi="Arial" w:cs="Arial"/>
          <w:color w:val="C00000"/>
        </w:rPr>
      </w:pPr>
      <w:r w:rsidRPr="00FD0C56">
        <w:rPr>
          <w:rFonts w:ascii="Arial" w:hAnsi="Arial" w:cs="Arial"/>
          <w:color w:val="C00000"/>
        </w:rPr>
        <w:t>Researcher 1: Q11 – “</w:t>
      </w:r>
      <w:r w:rsidRPr="00FD0C56">
        <w:rPr>
          <w:rFonts w:ascii="Arial" w:eastAsiaTheme="minorEastAsia" w:hAnsi="Arial" w:cs="Arial"/>
          <w:color w:val="C00000"/>
        </w:rPr>
        <w:t>Which of these two campaigns do you think is more effective, and</w:t>
      </w:r>
    </w:p>
    <w:p w14:paraId="0D91160E" w14:textId="77777777" w:rsidR="003C3F7C" w:rsidRPr="00FD0C56" w:rsidRDefault="003C3F7C" w:rsidP="003C3F7C">
      <w:pPr>
        <w:pStyle w:val="ListParagraph"/>
        <w:numPr>
          <w:ilvl w:val="0"/>
          <w:numId w:val="1"/>
        </w:numPr>
        <w:spacing w:line="360" w:lineRule="auto"/>
        <w:rPr>
          <w:rFonts w:ascii="Arial" w:hAnsi="Arial" w:cs="Arial"/>
          <w:color w:val="C00000"/>
        </w:rPr>
      </w:pPr>
      <w:r w:rsidRPr="00FD0C56">
        <w:rPr>
          <w:rFonts w:ascii="Arial" w:eastAsiaTheme="minorEastAsia" w:hAnsi="Arial" w:cs="Arial"/>
          <w:color w:val="C00000"/>
        </w:rPr>
        <w:t xml:space="preserve">why?” </w:t>
      </w:r>
      <w:r>
        <w:rPr>
          <w:rFonts w:ascii="Arial" w:eastAsiaTheme="minorEastAsia" w:hAnsi="Arial" w:cs="Arial"/>
          <w:i/>
          <w:iCs/>
          <w:color w:val="C00000"/>
        </w:rPr>
        <w:t>*Hands out alcohol campaigns 1 and 2*</w:t>
      </w:r>
    </w:p>
    <w:p w14:paraId="1207D308"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P2: “the baby one is more effective”</w:t>
      </w:r>
    </w:p>
    <w:p w14:paraId="5137995F"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“Yeah, I would say the baby one”</w:t>
      </w:r>
    </w:p>
    <w:p w14:paraId="5D03A594"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lastRenderedPageBreak/>
        <w:t>P3: “yeah”</w:t>
      </w:r>
    </w:p>
    <w:p w14:paraId="6FF41753"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“It taps into something more personal, whereas that one, well that could be anything</w:t>
      </w:r>
    </w:p>
    <w:p w14:paraId="022FAEF6" w14:textId="77777777" w:rsidR="003C3F7C" w:rsidRPr="00AC770D"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in </w:t>
      </w:r>
      <w:r w:rsidRPr="00AC770D">
        <w:rPr>
          <w:rFonts w:ascii="Arial" w:hAnsi="Arial" w:cs="Arial"/>
          <w:color w:val="000000" w:themeColor="text1"/>
        </w:rPr>
        <w:t>there, but everyone knows what a baby looks like, if that makes sense?”</w:t>
      </w:r>
    </w:p>
    <w:p w14:paraId="7A57C4BE" w14:textId="77777777" w:rsidR="003C3F7C" w:rsidRPr="007E5DE3" w:rsidRDefault="003C3F7C" w:rsidP="003C3F7C">
      <w:pPr>
        <w:pStyle w:val="ListParagraph"/>
        <w:numPr>
          <w:ilvl w:val="0"/>
          <w:numId w:val="1"/>
        </w:numPr>
        <w:spacing w:line="360" w:lineRule="auto"/>
        <w:rPr>
          <w:rFonts w:ascii="Arial" w:hAnsi="Arial" w:cs="Arial"/>
          <w:color w:val="C00000"/>
        </w:rPr>
      </w:pPr>
      <w:r w:rsidRPr="00C02763">
        <w:rPr>
          <w:rFonts w:ascii="Arial" w:hAnsi="Arial" w:cs="Arial"/>
          <w:color w:val="C00000"/>
        </w:rPr>
        <w:t>Research</w:t>
      </w:r>
      <w:r>
        <w:rPr>
          <w:rFonts w:ascii="Arial" w:hAnsi="Arial" w:cs="Arial"/>
          <w:color w:val="C00000"/>
        </w:rPr>
        <w:t>er</w:t>
      </w:r>
      <w:r w:rsidRPr="00C02763">
        <w:rPr>
          <w:rFonts w:ascii="Arial" w:hAnsi="Arial" w:cs="Arial"/>
          <w:color w:val="C00000"/>
        </w:rPr>
        <w:t xml:space="preserve"> 1: Q12 - </w:t>
      </w:r>
      <w:r w:rsidRPr="00C02763">
        <w:rPr>
          <w:rFonts w:ascii="Arial" w:eastAsiaTheme="minorEastAsia" w:hAnsi="Arial" w:cs="Arial"/>
          <w:color w:val="C00000"/>
        </w:rPr>
        <w:t>Do you think campaigns that use disturbing images are more</w:t>
      </w:r>
    </w:p>
    <w:p w14:paraId="1423A1C4" w14:textId="77777777" w:rsidR="003C3F7C" w:rsidRPr="007E5DE3" w:rsidRDefault="003C3F7C" w:rsidP="003C3F7C">
      <w:pPr>
        <w:pStyle w:val="ListParagraph"/>
        <w:numPr>
          <w:ilvl w:val="0"/>
          <w:numId w:val="1"/>
        </w:numPr>
        <w:spacing w:line="360" w:lineRule="auto"/>
        <w:rPr>
          <w:rFonts w:ascii="Arial" w:hAnsi="Arial" w:cs="Arial"/>
          <w:color w:val="C00000"/>
        </w:rPr>
      </w:pPr>
      <w:r w:rsidRPr="00C02763">
        <w:rPr>
          <w:rFonts w:ascii="Arial" w:eastAsiaTheme="minorEastAsia" w:hAnsi="Arial" w:cs="Arial"/>
          <w:color w:val="C00000"/>
        </w:rPr>
        <w:t xml:space="preserve">effective than campaigns that don’t? </w:t>
      </w:r>
      <w:r>
        <w:rPr>
          <w:rFonts w:ascii="Arial" w:eastAsiaTheme="minorEastAsia" w:hAnsi="Arial" w:cs="Arial"/>
          <w:i/>
          <w:iCs/>
          <w:color w:val="C00000"/>
        </w:rPr>
        <w:t>*Hands out smoking campaign 3 and alcohol</w:t>
      </w:r>
    </w:p>
    <w:p w14:paraId="3601A69C" w14:textId="77777777" w:rsidR="003C3F7C" w:rsidRPr="00C02763" w:rsidRDefault="003C3F7C" w:rsidP="003C3F7C">
      <w:pPr>
        <w:pStyle w:val="ListParagraph"/>
        <w:numPr>
          <w:ilvl w:val="0"/>
          <w:numId w:val="1"/>
        </w:numPr>
        <w:spacing w:line="360" w:lineRule="auto"/>
        <w:rPr>
          <w:rFonts w:ascii="Arial" w:hAnsi="Arial" w:cs="Arial"/>
          <w:color w:val="C00000"/>
        </w:rPr>
      </w:pPr>
      <w:r>
        <w:rPr>
          <w:rFonts w:ascii="Arial" w:eastAsiaTheme="minorEastAsia" w:hAnsi="Arial" w:cs="Arial"/>
          <w:i/>
          <w:iCs/>
          <w:color w:val="C00000"/>
        </w:rPr>
        <w:t xml:space="preserve">campaign 3*. </w:t>
      </w:r>
    </w:p>
    <w:p w14:paraId="7861704E"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P3: “Definitely” </w:t>
      </w:r>
    </w:p>
    <w:p w14:paraId="4D1E6509" w14:textId="77777777" w:rsidR="003C3F7C" w:rsidRPr="003E51D5" w:rsidRDefault="003C3F7C" w:rsidP="003C3F7C">
      <w:pPr>
        <w:pStyle w:val="ListParagraph"/>
        <w:numPr>
          <w:ilvl w:val="0"/>
          <w:numId w:val="1"/>
        </w:numPr>
        <w:spacing w:line="360" w:lineRule="auto"/>
        <w:rPr>
          <w:rFonts w:ascii="Arial" w:hAnsi="Arial" w:cs="Arial"/>
          <w:color w:val="C00000"/>
        </w:rPr>
      </w:pPr>
      <w:r w:rsidRPr="003E51D5">
        <w:rPr>
          <w:rFonts w:ascii="Arial" w:hAnsi="Arial" w:cs="Arial"/>
          <w:color w:val="C00000"/>
        </w:rPr>
        <w:t>Researcher 1: “So would that make any difference to you?”</w:t>
      </w:r>
    </w:p>
    <w:p w14:paraId="2216D81F"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P3: “Of Course it would”</w:t>
      </w:r>
    </w:p>
    <w:p w14:paraId="616DEC89"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P1: “it reminds me of going to the bottle bin yesterday” </w:t>
      </w:r>
    </w:p>
    <w:p w14:paraId="5118245A"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P2: “I though you didn’t drink a lot!”</w:t>
      </w:r>
    </w:p>
    <w:p w14:paraId="26376FB5"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*Inaudible* “…drinks more than I do; I don’t drink beer”</w:t>
      </w:r>
    </w:p>
    <w:p w14:paraId="37C53285"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P1: “Yeah, that wouldn’t. I would just, well I wouldn’t even look at that probably. I</w:t>
      </w:r>
    </w:p>
    <w:p w14:paraId="232FE1E6"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wouldn’t give a second glance to that”</w:t>
      </w:r>
    </w:p>
    <w:p w14:paraId="7EF9F643" w14:textId="77777777" w:rsidR="003C3F7C" w:rsidRPr="00E347E0"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P3</w:t>
      </w:r>
      <w:r w:rsidRPr="00E347E0">
        <w:rPr>
          <w:rFonts w:ascii="Arial" w:hAnsi="Arial" w:cs="Arial"/>
          <w:color w:val="000000" w:themeColor="text1"/>
        </w:rPr>
        <w:t>: “They’re catching attention more than those ones”</w:t>
      </w:r>
    </w:p>
    <w:p w14:paraId="56697401" w14:textId="77777777" w:rsidR="003C3F7C" w:rsidRPr="003E51D5" w:rsidRDefault="003C3F7C" w:rsidP="003C3F7C">
      <w:pPr>
        <w:pStyle w:val="ListParagraph"/>
        <w:numPr>
          <w:ilvl w:val="0"/>
          <w:numId w:val="1"/>
        </w:numPr>
        <w:spacing w:line="360" w:lineRule="auto"/>
        <w:rPr>
          <w:rFonts w:ascii="Arial" w:hAnsi="Arial" w:cs="Arial"/>
          <w:color w:val="C00000"/>
        </w:rPr>
      </w:pPr>
      <w:r w:rsidRPr="0041677E">
        <w:rPr>
          <w:rFonts w:ascii="Arial" w:hAnsi="Arial" w:cs="Arial"/>
          <w:color w:val="C00000"/>
        </w:rPr>
        <w:t>Researcher 1: Q13 – “</w:t>
      </w:r>
      <w:r w:rsidRPr="0041677E">
        <w:rPr>
          <w:rFonts w:ascii="Arial" w:eastAsiaTheme="minorEastAsia" w:hAnsi="Arial" w:cs="Arial"/>
          <w:color w:val="C00000"/>
        </w:rPr>
        <w:t>Standardised cigarette packaging was introduced in the UK in</w:t>
      </w:r>
    </w:p>
    <w:p w14:paraId="26943A62" w14:textId="77777777" w:rsidR="003C3F7C" w:rsidRPr="003E51D5" w:rsidRDefault="003C3F7C" w:rsidP="003C3F7C">
      <w:pPr>
        <w:pStyle w:val="ListParagraph"/>
        <w:numPr>
          <w:ilvl w:val="0"/>
          <w:numId w:val="1"/>
        </w:numPr>
        <w:spacing w:line="360" w:lineRule="auto"/>
        <w:rPr>
          <w:rFonts w:ascii="Arial" w:hAnsi="Arial" w:cs="Arial"/>
          <w:color w:val="C00000"/>
        </w:rPr>
      </w:pPr>
      <w:r w:rsidRPr="0041677E">
        <w:rPr>
          <w:rFonts w:ascii="Arial" w:eastAsiaTheme="minorEastAsia" w:hAnsi="Arial" w:cs="Arial"/>
          <w:color w:val="C00000"/>
        </w:rPr>
        <w:t>2016, do you think this would encourage you and others to reduce smoking or prevent</w:t>
      </w:r>
    </w:p>
    <w:p w14:paraId="1F908A49" w14:textId="77777777" w:rsidR="003C3F7C" w:rsidRPr="00455302" w:rsidRDefault="003C3F7C" w:rsidP="003C3F7C">
      <w:pPr>
        <w:pStyle w:val="ListParagraph"/>
        <w:numPr>
          <w:ilvl w:val="0"/>
          <w:numId w:val="1"/>
        </w:numPr>
        <w:spacing w:line="360" w:lineRule="auto"/>
        <w:rPr>
          <w:rFonts w:ascii="Arial" w:hAnsi="Arial" w:cs="Arial"/>
          <w:color w:val="C00000"/>
        </w:rPr>
      </w:pPr>
      <w:r w:rsidRPr="0041677E">
        <w:rPr>
          <w:rFonts w:ascii="Arial" w:eastAsiaTheme="minorEastAsia" w:hAnsi="Arial" w:cs="Arial"/>
          <w:color w:val="C00000"/>
        </w:rPr>
        <w:t xml:space="preserve">you from smoking? </w:t>
      </w:r>
      <w:r w:rsidRPr="0041677E">
        <w:rPr>
          <w:rFonts w:ascii="Arial" w:eastAsiaTheme="minorEastAsia" w:hAnsi="Arial" w:cs="Arial"/>
          <w:i/>
          <w:iCs/>
          <w:color w:val="C00000"/>
        </w:rPr>
        <w:t>*Hands out image of cigarette packaging*</w:t>
      </w:r>
    </w:p>
    <w:p w14:paraId="0715CD58"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P2: “It was a pain because you couldn’t find the cigarettes that you wanted”</w:t>
      </w:r>
    </w:p>
    <w:p w14:paraId="6A734CA2"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P3: “That’s true! I said can you open the cabinet? He opened it, and they all look the</w:t>
      </w:r>
    </w:p>
    <w:p w14:paraId="644FCE5F"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same!”</w:t>
      </w:r>
    </w:p>
    <w:p w14:paraId="64AD0573"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P2: “Yeah, so when you asked for a certain brand, they didn’t know where they were,</w:t>
      </w:r>
    </w:p>
    <w:p w14:paraId="5CB6FF0B"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and it took like, </w:t>
      </w:r>
      <w:r w:rsidRPr="00DF510A">
        <w:rPr>
          <w:rFonts w:ascii="Arial" w:hAnsi="Arial" w:cs="Arial"/>
          <w:color w:val="000000" w:themeColor="text1"/>
        </w:rPr>
        <w:t>years for them to find it. And then the packing, so you used to have</w:t>
      </w:r>
    </w:p>
    <w:p w14:paraId="736322E8"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green and yellow</w:t>
      </w:r>
      <w:r>
        <w:rPr>
          <w:rFonts w:ascii="Arial" w:hAnsi="Arial" w:cs="Arial"/>
          <w:color w:val="000000" w:themeColor="text1"/>
        </w:rPr>
        <w:t xml:space="preserve"> </w:t>
      </w:r>
      <w:r w:rsidRPr="00DF510A">
        <w:rPr>
          <w:rFonts w:ascii="Arial" w:hAnsi="Arial" w:cs="Arial"/>
          <w:color w:val="000000" w:themeColor="text1"/>
        </w:rPr>
        <w:t>Golden Virginia, but if you asked for the green pack, it’s obviously</w:t>
      </w:r>
    </w:p>
    <w:p w14:paraId="3D3F1D49"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lastRenderedPageBreak/>
        <w:t>different to the yellow</w:t>
      </w:r>
      <w:r>
        <w:rPr>
          <w:rFonts w:ascii="Arial" w:hAnsi="Arial" w:cs="Arial"/>
          <w:color w:val="000000" w:themeColor="text1"/>
        </w:rPr>
        <w:t xml:space="preserve"> </w:t>
      </w:r>
      <w:r w:rsidRPr="00DF510A">
        <w:rPr>
          <w:rFonts w:ascii="Arial" w:hAnsi="Arial" w:cs="Arial"/>
          <w:color w:val="000000" w:themeColor="text1"/>
        </w:rPr>
        <w:t>pack, but they didn’t know which one it was because they were al</w:t>
      </w:r>
      <w:r>
        <w:rPr>
          <w:rFonts w:ascii="Arial" w:hAnsi="Arial" w:cs="Arial"/>
          <w:color w:val="000000" w:themeColor="text1"/>
        </w:rPr>
        <w:t>l</w:t>
      </w:r>
    </w:p>
    <w:p w14:paraId="39534EDD"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brown, and it was a</w:t>
      </w:r>
      <w:r>
        <w:rPr>
          <w:rFonts w:ascii="Arial" w:hAnsi="Arial" w:cs="Arial"/>
          <w:color w:val="000000" w:themeColor="text1"/>
        </w:rPr>
        <w:t xml:space="preserve"> </w:t>
      </w:r>
      <w:r w:rsidRPr="00DF510A">
        <w:rPr>
          <w:rFonts w:ascii="Arial" w:hAnsi="Arial" w:cs="Arial"/>
          <w:color w:val="000000" w:themeColor="text1"/>
        </w:rPr>
        <w:t>pain. Absolute pain to try and buy the brand that you want, and the</w:t>
      </w:r>
    </w:p>
    <w:p w14:paraId="4C0549DA"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reason is because</w:t>
      </w:r>
      <w:r>
        <w:rPr>
          <w:rFonts w:ascii="Arial" w:hAnsi="Arial" w:cs="Arial"/>
          <w:color w:val="000000" w:themeColor="text1"/>
        </w:rPr>
        <w:t xml:space="preserve"> </w:t>
      </w:r>
      <w:r w:rsidRPr="00DF510A">
        <w:rPr>
          <w:rFonts w:ascii="Arial" w:hAnsi="Arial" w:cs="Arial"/>
          <w:color w:val="000000" w:themeColor="text1"/>
        </w:rPr>
        <w:t>you’ve trained yourself to like that brand so any other brand tastes</w:t>
      </w:r>
    </w:p>
    <w:p w14:paraId="01EF1AAC"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horrible, even though</w:t>
      </w:r>
      <w:r>
        <w:rPr>
          <w:rFonts w:ascii="Arial" w:hAnsi="Arial" w:cs="Arial"/>
          <w:color w:val="000000" w:themeColor="text1"/>
        </w:rPr>
        <w:t xml:space="preserve"> </w:t>
      </w:r>
      <w:r w:rsidRPr="00DF510A">
        <w:rPr>
          <w:rFonts w:ascii="Arial" w:hAnsi="Arial" w:cs="Arial"/>
          <w:color w:val="000000" w:themeColor="text1"/>
        </w:rPr>
        <w:t>they all taste horrible, so yeah. Standardised packaging probably</w:t>
      </w:r>
    </w:p>
    <w:p w14:paraId="4CDEF03B"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ruined smoking for</w:t>
      </w:r>
      <w:r>
        <w:rPr>
          <w:rFonts w:ascii="Arial" w:hAnsi="Arial" w:cs="Arial"/>
          <w:color w:val="000000" w:themeColor="text1"/>
        </w:rPr>
        <w:t xml:space="preserve"> </w:t>
      </w:r>
      <w:r w:rsidRPr="00DF510A">
        <w:rPr>
          <w:rFonts w:ascii="Arial" w:hAnsi="Arial" w:cs="Arial"/>
          <w:color w:val="000000" w:themeColor="text1"/>
        </w:rPr>
        <w:t>me”. “But I think that they are raising awareness with people of the</w:t>
      </w:r>
    </w:p>
    <w:p w14:paraId="1FB2E6AC"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illnesses they can have</w:t>
      </w:r>
      <w:r>
        <w:rPr>
          <w:rFonts w:ascii="Arial" w:hAnsi="Arial" w:cs="Arial"/>
          <w:color w:val="000000" w:themeColor="text1"/>
        </w:rPr>
        <w:t xml:space="preserve"> </w:t>
      </w:r>
      <w:r w:rsidRPr="00DF510A">
        <w:rPr>
          <w:rFonts w:ascii="Arial" w:hAnsi="Arial" w:cs="Arial"/>
          <w:color w:val="000000" w:themeColor="text1"/>
        </w:rPr>
        <w:t>from smoking, because let’s say I didn’t know that they can</w:t>
      </w:r>
    </w:p>
    <w:p w14:paraId="2D4819CB" w14:textId="77777777" w:rsidR="003C3F7C"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affect vision, let’s say, and</w:t>
      </w:r>
      <w:r>
        <w:rPr>
          <w:rFonts w:ascii="Arial" w:hAnsi="Arial" w:cs="Arial"/>
          <w:color w:val="000000" w:themeColor="text1"/>
        </w:rPr>
        <w:t xml:space="preserve"> </w:t>
      </w:r>
      <w:r w:rsidRPr="00DF510A">
        <w:rPr>
          <w:rFonts w:ascii="Arial" w:hAnsi="Arial" w:cs="Arial"/>
          <w:color w:val="000000" w:themeColor="text1"/>
        </w:rPr>
        <w:t>from this packing, it is giving me more awareness about the</w:t>
      </w:r>
    </w:p>
    <w:p w14:paraId="42125B42" w14:textId="77777777" w:rsidR="003C3F7C" w:rsidRPr="00DF510A" w:rsidRDefault="003C3F7C" w:rsidP="003C3F7C">
      <w:pPr>
        <w:pStyle w:val="ListParagraph"/>
        <w:numPr>
          <w:ilvl w:val="0"/>
          <w:numId w:val="1"/>
        </w:numPr>
        <w:spacing w:line="360" w:lineRule="auto"/>
        <w:rPr>
          <w:rFonts w:ascii="Arial" w:hAnsi="Arial" w:cs="Arial"/>
          <w:color w:val="000000" w:themeColor="text1"/>
        </w:rPr>
      </w:pPr>
      <w:r w:rsidRPr="00DF510A">
        <w:rPr>
          <w:rFonts w:ascii="Arial" w:hAnsi="Arial" w:cs="Arial"/>
          <w:color w:val="000000" w:themeColor="text1"/>
        </w:rPr>
        <w:t>harmful side of the</w:t>
      </w:r>
      <w:r>
        <w:rPr>
          <w:rFonts w:ascii="Arial" w:hAnsi="Arial" w:cs="Arial"/>
          <w:color w:val="000000" w:themeColor="text1"/>
        </w:rPr>
        <w:t xml:space="preserve"> </w:t>
      </w:r>
      <w:r w:rsidRPr="00DF510A">
        <w:rPr>
          <w:rFonts w:ascii="Arial" w:hAnsi="Arial" w:cs="Arial"/>
          <w:color w:val="000000" w:themeColor="text1"/>
        </w:rPr>
        <w:t xml:space="preserve">cigarettes”. </w:t>
      </w:r>
    </w:p>
    <w:p w14:paraId="5543DD00"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P4: “I find it hard to answer the question really because I’ve never smoked, and you</w:t>
      </w:r>
    </w:p>
    <w:p w14:paraId="278223AA"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know these weren’t on packaging, I don’t think, years ago when people started smoking,</w:t>
      </w:r>
    </w:p>
    <w:p w14:paraId="469F025B"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and I didn’t smoke then, so I don’t know, it doesn’t really… I don’t want to smoke so, it</w:t>
      </w:r>
    </w:p>
    <w:p w14:paraId="5D2A2F7A" w14:textId="77777777" w:rsidR="003C3F7C" w:rsidRDefault="003C3F7C" w:rsidP="003C3F7C">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doesn’t mean anything to me if you know what I mean?</w:t>
      </w:r>
    </w:p>
    <w:p w14:paraId="366C5408" w14:textId="77777777" w:rsidR="003C3F7C" w:rsidRDefault="003C3F7C" w:rsidP="003C3F7C">
      <w:pPr>
        <w:pStyle w:val="ListParagraph"/>
        <w:numPr>
          <w:ilvl w:val="0"/>
          <w:numId w:val="1"/>
        </w:numPr>
        <w:spacing w:line="360" w:lineRule="auto"/>
        <w:rPr>
          <w:rFonts w:ascii="Arial" w:hAnsi="Arial" w:cs="Arial"/>
          <w:color w:val="C00000"/>
        </w:rPr>
      </w:pPr>
      <w:r w:rsidRPr="003E51D5">
        <w:rPr>
          <w:rFonts w:ascii="Arial" w:hAnsi="Arial" w:cs="Arial"/>
          <w:color w:val="C00000"/>
        </w:rPr>
        <w:t xml:space="preserve">Researcher 1: Okay, that is the end of the study. </w:t>
      </w:r>
    </w:p>
    <w:p w14:paraId="095CA494" w14:textId="77777777" w:rsidR="00A658CF" w:rsidRPr="00A658CF" w:rsidRDefault="00A658CF" w:rsidP="00A658CF">
      <w:pPr>
        <w:shd w:val="clear" w:color="auto" w:fill="FFFFFF"/>
        <w:spacing w:after="0" w:line="480" w:lineRule="atLeast"/>
        <w:ind w:hanging="720"/>
        <w:rPr>
          <w:rFonts w:eastAsia="Times New Roman" w:cstheme="minorHAnsi"/>
          <w:color w:val="000000"/>
          <w:sz w:val="24"/>
          <w:szCs w:val="24"/>
          <w:lang w:eastAsia="en-GB"/>
        </w:rPr>
      </w:pPr>
    </w:p>
    <w:p w14:paraId="6D7C10E9" w14:textId="77777777" w:rsidR="000F4FCE" w:rsidRDefault="000F4FCE" w:rsidP="001E0193">
      <w:pPr>
        <w:spacing w:line="360" w:lineRule="auto"/>
        <w:rPr>
          <w:rFonts w:ascii="Calibri" w:hAnsi="Calibri" w:cs="Calibri"/>
          <w:color w:val="000000" w:themeColor="text1"/>
        </w:rPr>
      </w:pPr>
    </w:p>
    <w:p w14:paraId="4412A7D7" w14:textId="17A90F35" w:rsidR="0096432C" w:rsidRDefault="0019462F" w:rsidP="004B2E16">
      <w:pPr>
        <w:spacing w:line="360" w:lineRule="auto"/>
        <w:jc w:val="both"/>
        <w:rPr>
          <w:rFonts w:ascii="Calibri" w:hAnsi="Calibri" w:cs="Calibri"/>
          <w:sz w:val="24"/>
          <w:szCs w:val="24"/>
        </w:rPr>
      </w:pPr>
      <w:r>
        <w:rPr>
          <w:rFonts w:ascii="Calibri" w:hAnsi="Calibri" w:cs="Calibri"/>
          <w:sz w:val="24"/>
          <w:szCs w:val="24"/>
        </w:rPr>
        <w:t>Appendix 4 – Identifying codes and themes.</w:t>
      </w:r>
    </w:p>
    <w:tbl>
      <w:tblPr>
        <w:tblStyle w:val="TableGrid"/>
        <w:tblpPr w:leftFromText="180" w:rightFromText="180" w:vertAnchor="page" w:horzAnchor="margin" w:tblpY="2311"/>
        <w:tblW w:w="0" w:type="auto"/>
        <w:tblLook w:val="04A0" w:firstRow="1" w:lastRow="0" w:firstColumn="1" w:lastColumn="0" w:noHBand="0" w:noVBand="1"/>
      </w:tblPr>
      <w:tblGrid>
        <w:gridCol w:w="4508"/>
        <w:gridCol w:w="4508"/>
      </w:tblGrid>
      <w:tr w:rsidR="00F01D4E" w:rsidRPr="00FC5BDE" w14:paraId="258BE9D6" w14:textId="77777777" w:rsidTr="00F01D4E">
        <w:tc>
          <w:tcPr>
            <w:tcW w:w="4508" w:type="dxa"/>
          </w:tcPr>
          <w:p w14:paraId="56F7214E"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lastRenderedPageBreak/>
              <w:t>Researcher 1: Q1 – “</w:t>
            </w:r>
            <w:r w:rsidRPr="00023F2C">
              <w:rPr>
                <w:rFonts w:ascii="Calibri" w:eastAsiaTheme="minorEastAsia" w:hAnsi="Calibri" w:cs="Calibri"/>
                <w:color w:val="C00000"/>
              </w:rPr>
              <w:t>Introductory question: What comes to mind when you think about</w:t>
            </w:r>
          </w:p>
          <w:p w14:paraId="61C59988"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mass media health campaigns?”</w:t>
            </w:r>
          </w:p>
          <w:p w14:paraId="749FDB5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“Anti-smoking campaigns”</w:t>
            </w:r>
          </w:p>
          <w:p w14:paraId="33AE3F6B"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“Yeah, and smoking I would say as well”</w:t>
            </w:r>
          </w:p>
          <w:p w14:paraId="3EC3C94F"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P2: “Yeah, don’t drink and drive”</w:t>
            </w:r>
          </w:p>
          <w:p w14:paraId="780EA294"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Q2 – “</w:t>
            </w:r>
            <w:r w:rsidRPr="00023F2C">
              <w:rPr>
                <w:rFonts w:ascii="Calibri" w:eastAsiaTheme="minorEastAsia" w:hAnsi="Calibri" w:cs="Calibri"/>
                <w:color w:val="C00000"/>
              </w:rPr>
              <w:t>What are your views on Mass Media Campaigns that intend to reduce</w:t>
            </w:r>
          </w:p>
          <w:p w14:paraId="64800186"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or prevent behaviours, such as quitting or reducing smoking or alcohol consumption?”</w:t>
            </w:r>
          </w:p>
          <w:p w14:paraId="1DC751F7"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“I don’t think they really work, for some people anyway, maybe they do for some, but…”</w:t>
            </w:r>
          </w:p>
          <w:p w14:paraId="02A033DF"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“I don’t think they do either”</w:t>
            </w:r>
          </w:p>
          <w:p w14:paraId="56F29BE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“I think a lot of people that smoke, you know, no matter what pictures are on the boxes,</w:t>
            </w:r>
          </w:p>
          <w:p w14:paraId="34538EA4"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they still do it if they’re addicted to it”</w:t>
            </w:r>
          </w:p>
          <w:p w14:paraId="0493EA0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“Yeah, I would agree with that. If you’re going to do it, you’re going to do it, regardless of the</w:t>
            </w:r>
          </w:p>
          <w:p w14:paraId="39857D63"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picture”</w:t>
            </w:r>
          </w:p>
          <w:p w14:paraId="512801F3"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“P2, you look like you want to say something”</w:t>
            </w:r>
          </w:p>
          <w:p w14:paraId="06DFAFF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lastRenderedPageBreak/>
              <w:t>P2: “Just that the amount of people that do smoke has decreased, since like the 50’s, when</w:t>
            </w:r>
          </w:p>
          <w:p w14:paraId="4E6DF3F7"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research into it started”</w:t>
            </w:r>
          </w:p>
          <w:p w14:paraId="6B3519C7"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“Don’t you think it’s because of the campaigns?”</w:t>
            </w:r>
          </w:p>
          <w:p w14:paraId="6F2AD95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“But there is more knowledge now than there would have been then”</w:t>
            </w:r>
          </w:p>
          <w:p w14:paraId="59E07D66"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“If we talk about the pictures on the packaging, I will say they don’t work”</w:t>
            </w:r>
          </w:p>
          <w:p w14:paraId="1437A513"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P2: “I used to cut back though”</w:t>
            </w:r>
          </w:p>
          <w:p w14:paraId="35C47669"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“They’re disgusting but you can cover them, or you can just avoid looking at them”</w:t>
            </w:r>
          </w:p>
          <w:p w14:paraId="4CFF6FF0"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 xml:space="preserve">P1: “Aren’t they all completely plain now though? Or have they got those images on them?” </w:t>
            </w:r>
          </w:p>
          <w:p w14:paraId="7E762333"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“They have got the images I think”</w:t>
            </w:r>
          </w:p>
          <w:p w14:paraId="153153A4"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Yeah, they have, they have got the images, but I don’t even know what the image is if</w:t>
            </w:r>
          </w:p>
          <w:p w14:paraId="206274A6"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 xml:space="preserve">I’m buying the pack of the cigarettes </w:t>
            </w:r>
          </w:p>
          <w:p w14:paraId="7C21D560"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“But I like a bottle of wine, and it’s not going to stop me because I know it might pick on</w:t>
            </w:r>
          </w:p>
          <w:p w14:paraId="3903B23F"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my liver. If I want a glass of wine, I’ll have a glass of wine. I know it can damage it…”</w:t>
            </w:r>
          </w:p>
          <w:p w14:paraId="5DD9E3CA"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 xml:space="preserve">P3: “Yeah, that’s true” </w:t>
            </w:r>
          </w:p>
          <w:p w14:paraId="0B04B279"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lastRenderedPageBreak/>
              <w:t xml:space="preserve">Researcher 1: Q3 </w:t>
            </w:r>
            <w:r w:rsidRPr="00023F2C">
              <w:rPr>
                <w:rFonts w:ascii="Calibri" w:eastAsia="Calibri" w:hAnsi="Calibri" w:cs="Calibri"/>
                <w:color w:val="C00000"/>
              </w:rPr>
              <w:t>“The more alcohol people drink, the greater their risk of developing a</w:t>
            </w:r>
          </w:p>
          <w:p w14:paraId="4E3F899F"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number of serious, potentially life limiting health conditions, such as high blood pressure</w:t>
            </w:r>
          </w:p>
          <w:p w14:paraId="768F8568"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and heart disease, as well as seven types of cancer” (</w:t>
            </w:r>
            <w:r w:rsidRPr="00023F2C">
              <w:rPr>
                <w:rFonts w:ascii="Calibri" w:eastAsia="Calibri" w:hAnsi="Calibri" w:cs="Calibri"/>
                <w:i/>
                <w:iCs/>
                <w:color w:val="C00000"/>
              </w:rPr>
              <w:t>Drinkaware</w:t>
            </w:r>
            <w:r w:rsidRPr="00023F2C">
              <w:rPr>
                <w:rFonts w:ascii="Calibri" w:eastAsia="Calibri" w:hAnsi="Calibri" w:cs="Calibri"/>
                <w:color w:val="C00000"/>
              </w:rPr>
              <w:t>, 2021).  Do you think</w:t>
            </w:r>
          </w:p>
          <w:p w14:paraId="7AFDCF27"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reading something like this would encourage you to think about reducing alcohol</w:t>
            </w:r>
          </w:p>
          <w:p w14:paraId="76010C6B"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consumption or behaviours such as smoking?”</w:t>
            </w:r>
          </w:p>
          <w:p w14:paraId="21464B73"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 xml:space="preserve">Researcher 1: </w:t>
            </w:r>
            <w:r w:rsidRPr="00023F2C">
              <w:rPr>
                <w:rFonts w:ascii="Calibri" w:eastAsia="Calibri" w:hAnsi="Calibri" w:cs="Calibri"/>
                <w:color w:val="C00000"/>
              </w:rPr>
              <w:t>Q4 – “If yes, why? If no, what are your reasons for this?”</w:t>
            </w:r>
          </w:p>
          <w:p w14:paraId="20C947E1"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“No, because some people die of those things, regardless”</w:t>
            </w:r>
          </w:p>
          <w:p w14:paraId="64D7590E"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“And then you think, if you’re drinking a bottle of wine per week that should be okay, so</w:t>
            </w:r>
          </w:p>
          <w:p w14:paraId="34805184"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how much really is the risk level?”</w:t>
            </w:r>
          </w:p>
          <w:p w14:paraId="39C41037"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For me though, I don’t really drink that much, and when I read things like that, it makes</w:t>
            </w:r>
          </w:p>
          <w:p w14:paraId="31AEF0F6"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me feel better, it makes me feel as if I’ve got a reason not to drink. But I think if I enjoyed</w:t>
            </w:r>
          </w:p>
          <w:p w14:paraId="1F5EE52F"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drinking a lot, I don’t think it would have changed me, I don’t think it would have put me off</w:t>
            </w:r>
          </w:p>
          <w:p w14:paraId="168B116C"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lastRenderedPageBreak/>
              <w:t>drinking, if you know what I mean? If that makes sense.”</w:t>
            </w:r>
          </w:p>
          <w:p w14:paraId="70280B70"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Q5 – “</w:t>
            </w:r>
            <w:r w:rsidRPr="00023F2C">
              <w:rPr>
                <w:rFonts w:ascii="Calibri" w:eastAsia="Calibri" w:hAnsi="Calibri" w:cs="Calibri"/>
                <w:color w:val="C00000"/>
              </w:rPr>
              <w:t>Have you ever taken part in a mass media health campaign to reduce</w:t>
            </w:r>
          </w:p>
          <w:p w14:paraId="4B4BB229"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or quit a behaviour? Such as Stoptober or dry January?”</w:t>
            </w:r>
          </w:p>
          <w:p w14:paraId="31FEAD1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“I do dry January every year”</w:t>
            </w:r>
          </w:p>
          <w:p w14:paraId="1242BE79"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P2: “No”</w:t>
            </w:r>
          </w:p>
          <w:p w14:paraId="2591D22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“No, I don’t”</w:t>
            </w:r>
          </w:p>
          <w:p w14:paraId="66379308"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“I’ve done it every year, probably the past 5 years I’ve done dry January. I don’t drink</w:t>
            </w:r>
          </w:p>
          <w:p w14:paraId="7D107F9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loads anyway but”</w:t>
            </w:r>
          </w:p>
          <w:p w14:paraId="7CFB639F"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P2: “When Stoptober came around and I was smoking, I would probably smoke a lot more,</w:t>
            </w:r>
          </w:p>
          <w:p w14:paraId="5329CB90"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just to be a rebel. It like encouraged me to go out more, and I think a lot of people that I</w:t>
            </w:r>
          </w:p>
          <w:p w14:paraId="05733672"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was smoking with also felt that it was like an affront to us, just to be presented with quitting,</w:t>
            </w:r>
          </w:p>
          <w:p w14:paraId="2FFC72CE"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especially because it’s like a forced event every year. We’ve never partaken in Dry</w:t>
            </w:r>
          </w:p>
          <w:p w14:paraId="02CD15F1"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January, but then I don’t drink anymore either, so”</w:t>
            </w:r>
          </w:p>
          <w:p w14:paraId="10CF6E82"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“I don’t drink that much”</w:t>
            </w:r>
          </w:p>
          <w:p w14:paraId="00CF2E4D"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P3: “Nor me”</w:t>
            </w:r>
          </w:p>
          <w:p w14:paraId="272FE583"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lastRenderedPageBreak/>
              <w:t>P1: “But I like the idea of doing Dry January”</w:t>
            </w:r>
          </w:p>
          <w:p w14:paraId="7384AC81"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P4: “I suppose I have done it, without intentionally doing it, because I haven’t drunk since</w:t>
            </w:r>
          </w:p>
          <w:p w14:paraId="43DAB501"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boxing day”</w:t>
            </w:r>
          </w:p>
          <w:p w14:paraId="385ECB65"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P1: “Well, I drunk on New Year’s Eve, and the first time I drunk then was last weekend, or</w:t>
            </w:r>
          </w:p>
          <w:p w14:paraId="27ADA7FA" w14:textId="77777777" w:rsidR="00F01D4E" w:rsidRPr="00023F2C" w:rsidRDefault="00F01D4E" w:rsidP="00F01D4E">
            <w:pPr>
              <w:pStyle w:val="ListParagraph"/>
              <w:numPr>
                <w:ilvl w:val="0"/>
                <w:numId w:val="1"/>
              </w:numPr>
              <w:spacing w:line="360" w:lineRule="auto"/>
              <w:rPr>
                <w:rFonts w:ascii="Calibri" w:hAnsi="Calibri" w:cs="Calibri"/>
              </w:rPr>
            </w:pPr>
            <w:r w:rsidRPr="00023F2C">
              <w:rPr>
                <w:rFonts w:ascii="Calibri" w:hAnsi="Calibri" w:cs="Calibri"/>
              </w:rPr>
              <w:t>the weekend before, so, I could’ve gone on but…”</w:t>
            </w:r>
          </w:p>
          <w:p w14:paraId="4C11E3D5"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Q6 – “</w:t>
            </w:r>
            <w:r w:rsidRPr="00023F2C">
              <w:rPr>
                <w:rFonts w:ascii="Calibri" w:eastAsia="Calibri" w:hAnsi="Calibri" w:cs="Calibri"/>
                <w:color w:val="C00000"/>
              </w:rPr>
              <w:t>If so, why did you take part? And how did you find the experience –</w:t>
            </w:r>
          </w:p>
          <w:p w14:paraId="655E3D31"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color w:val="C00000"/>
              </w:rPr>
              <w:t>positive or negative?”</w:t>
            </w:r>
          </w:p>
          <w:p w14:paraId="6B5E605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 don’t know, just to prove to myself that I could, I think. Because drinking isn’t a</w:t>
            </w:r>
          </w:p>
          <w:p w14:paraId="1EA28D6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problem for me, I don’t drink that much. So, it’s just…I can stop whenever I wanted to”</w:t>
            </w:r>
          </w:p>
          <w:p w14:paraId="5D183B7A"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 xml:space="preserve">Researcher 1: “And how did you find the experience? Positive or negative?” </w:t>
            </w:r>
          </w:p>
          <w:p w14:paraId="05AEAFF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“Yeah it was fine. I didn’t feel any better or worse for it, because like I said I don’t really</w:t>
            </w:r>
          </w:p>
          <w:p w14:paraId="19A10E6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drink that much. They reckon you lose loads of weight…not a pound!”</w:t>
            </w:r>
          </w:p>
          <w:p w14:paraId="52B2CC21"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Q7 – “</w:t>
            </w:r>
            <w:r w:rsidRPr="00023F2C">
              <w:rPr>
                <w:rFonts w:ascii="Calibri" w:eastAsia="Calibri" w:hAnsi="Calibri" w:cs="Calibri"/>
                <w:color w:val="C00000"/>
              </w:rPr>
              <w:t>Has a mass media smoking or alcohol prevention campaign ever</w:t>
            </w:r>
          </w:p>
          <w:p w14:paraId="304DDCBD"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Calibri" w:hAnsi="Calibri" w:cs="Calibri"/>
                <w:i/>
                <w:iCs/>
                <w:color w:val="C00000"/>
              </w:rPr>
              <w:lastRenderedPageBreak/>
              <w:t>prevented</w:t>
            </w:r>
            <w:r w:rsidRPr="00023F2C">
              <w:rPr>
                <w:rFonts w:ascii="Calibri" w:eastAsia="Calibri" w:hAnsi="Calibri" w:cs="Calibri"/>
                <w:color w:val="C00000"/>
              </w:rPr>
              <w:t xml:space="preserve"> you from engaging in behaviours such as smoking or drinking?”</w:t>
            </w:r>
          </w:p>
          <w:p w14:paraId="361A14D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“No”</w:t>
            </w:r>
          </w:p>
          <w:p w14:paraId="219DDE8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“No”</w:t>
            </w:r>
          </w:p>
          <w:p w14:paraId="406E04B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“No”</w:t>
            </w:r>
          </w:p>
          <w:p w14:paraId="57B85C2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2: “I think the drink and drive ones do. I’ve never drunk and driven because I don’t want</w:t>
            </w:r>
          </w:p>
          <w:p w14:paraId="56B4961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to be responsible for hurting somebody else, but I don’t know whether that’s because of the</w:t>
            </w:r>
          </w:p>
          <w:p w14:paraId="68EFD51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campaign, or because of how I was raised”</w:t>
            </w:r>
          </w:p>
          <w:p w14:paraId="53CEA52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“There’s that one with the little girl, and she starts off by the tree, isn’t it? And doesn’t it</w:t>
            </w:r>
          </w:p>
          <w:p w14:paraId="39A396A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go backwards in time? And then she comes up and then she…Yeah that is quite a horrible</w:t>
            </w:r>
          </w:p>
          <w:p w14:paraId="53D830D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one”</w:t>
            </w:r>
          </w:p>
          <w:p w14:paraId="27D627E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“Yeah”</w:t>
            </w:r>
          </w:p>
          <w:p w14:paraId="5DC4CE0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“Yeah that’s the speed one, isn’t it?”</w:t>
            </w:r>
          </w:p>
          <w:p w14:paraId="62210D4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 think so, yeah”</w:t>
            </w:r>
          </w:p>
          <w:p w14:paraId="2908419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“There’s like one when they’re all in the car with a pizza, and I can remember them</w:t>
            </w:r>
          </w:p>
          <w:p w14:paraId="3CC989B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hitting the windscreen and stuff, but I’ve never…So, that one was effective, but I don’t know</w:t>
            </w:r>
          </w:p>
          <w:p w14:paraId="1AB5D48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 xml:space="preserve">if it was just that, or whether it was lots of other factors as well. </w:t>
            </w:r>
          </w:p>
          <w:p w14:paraId="4CA61F38"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Q8 – “</w:t>
            </w:r>
            <w:r w:rsidRPr="00023F2C">
              <w:rPr>
                <w:rFonts w:ascii="Calibri" w:eastAsiaTheme="minorEastAsia" w:hAnsi="Calibri" w:cs="Calibri"/>
                <w:color w:val="C00000"/>
              </w:rPr>
              <w:t>Do you think campaigns such as these could ever prevent you in the</w:t>
            </w:r>
          </w:p>
          <w:p w14:paraId="1C0896B1"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 xml:space="preserve">future from engaging in these behaviours, and why?” </w:t>
            </w:r>
            <w:r w:rsidRPr="00023F2C">
              <w:rPr>
                <w:rFonts w:ascii="Calibri" w:hAnsi="Calibri" w:cs="Calibri"/>
                <w:i/>
                <w:iCs/>
                <w:color w:val="C00000"/>
              </w:rPr>
              <w:t>*Hands out drinking campaign 2 and</w:t>
            </w:r>
          </w:p>
          <w:p w14:paraId="1089B4A2"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i/>
                <w:iCs/>
                <w:color w:val="C00000"/>
              </w:rPr>
              <w:t>smoking campaign 1*</w:t>
            </w:r>
          </w:p>
          <w:p w14:paraId="0DE3646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“Disgusting”</w:t>
            </w:r>
          </w:p>
          <w:p w14:paraId="678F63B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“I suppose these do. I don’t drink very much…I suppose I do in the summer when the</w:t>
            </w:r>
          </w:p>
          <w:p w14:paraId="02F121F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suns out!”</w:t>
            </w:r>
          </w:p>
          <w:p w14:paraId="77B113A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“Ice cold cider”</w:t>
            </w:r>
          </w:p>
          <w:p w14:paraId="5F4C422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“But I’m quite sensible because I don’t like what it does to me, especially the next day,</w:t>
            </w:r>
          </w:p>
          <w:p w14:paraId="0B933B4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so, I try to be responsible, and I try to drink water before I go to bed and things, but yeah, I</w:t>
            </w:r>
          </w:p>
          <w:p w14:paraId="2A55A32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suppose these…seeing that, that’s pretty disgusting”</w:t>
            </w:r>
          </w:p>
          <w:p w14:paraId="325FF36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“It is disgusting! I’m just avoiding to even look at these”</w:t>
            </w:r>
          </w:p>
          <w:p w14:paraId="26092B5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P1: “They don’t affect me at all” </w:t>
            </w:r>
          </w:p>
          <w:p w14:paraId="48D013D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“They don’t affect me in the way that they would change my behaviour</w:t>
            </w:r>
          </w:p>
          <w:p w14:paraId="71965FF8"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“No”</w:t>
            </w:r>
          </w:p>
          <w:p w14:paraId="30EC9BC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P1: “No, it wouldn’t change my behaviour, I don’t even think it’s that disgusting to look at,</w:t>
            </w:r>
          </w:p>
          <w:p w14:paraId="00206C9F"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because it’s not real, if that makes sense? If I was seeing it in front of me. Do you know</w:t>
            </w:r>
          </w:p>
          <w:p w14:paraId="76F3CF00"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when you go to the pharmacy and they’ve got those jars, I think with the tobacco…”</w:t>
            </w:r>
          </w:p>
          <w:p w14:paraId="0259188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“Oh, this is disgusting!”</w:t>
            </w:r>
          </w:p>
          <w:p w14:paraId="2F0EE01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“…Now that makes me feel sick. That actually makes me feel sick. This doesn’t do</w:t>
            </w:r>
          </w:p>
          <w:p w14:paraId="68B6AAA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anything to me, oh that absolutely turns my stomach, but this does nothing”</w:t>
            </w:r>
          </w:p>
          <w:p w14:paraId="42BE3F5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“The same with me, I’m a smoker, but that affects my perception of smoking”</w:t>
            </w:r>
          </w:p>
          <w:p w14:paraId="1790783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P4: “What’s that one? Drinking when pregnant is it?” </w:t>
            </w:r>
          </w:p>
          <w:p w14:paraId="1C60DC1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&amp; P3: “Yeah”</w:t>
            </w:r>
          </w:p>
          <w:p w14:paraId="4AE8B087"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P2: “Oh, that’s a baby inside a bottle” </w:t>
            </w:r>
          </w:p>
          <w:p w14:paraId="5BC9182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“That definitely would, if I ever thought of drinking when I was pregnant – I wouldn’t,</w:t>
            </w:r>
          </w:p>
          <w:p w14:paraId="4CAFE28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but if I saw that and... that type of campaign would definitely make me think twice about</w:t>
            </w:r>
          </w:p>
          <w:p w14:paraId="12928A3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drinking”</w:t>
            </w:r>
          </w:p>
          <w:p w14:paraId="1ACD6821"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lastRenderedPageBreak/>
              <w:t>Researcher 1: Q9 – “</w:t>
            </w:r>
            <w:r w:rsidRPr="00023F2C">
              <w:rPr>
                <w:rFonts w:ascii="Calibri" w:eastAsiaTheme="minorEastAsia" w:hAnsi="Calibri" w:cs="Calibri"/>
                <w:color w:val="C00000"/>
              </w:rPr>
              <w:t>Do you think personal experiences are more likely to encourage</w:t>
            </w:r>
          </w:p>
          <w:p w14:paraId="55206F09"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you to reduce smoking or alcohol behaviours, in comparison to a Mass Media Health</w:t>
            </w:r>
          </w:p>
          <w:p w14:paraId="58509D2F"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Campaign?”</w:t>
            </w:r>
          </w:p>
          <w:p w14:paraId="27AB0A0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“In my case, yeah”</w:t>
            </w:r>
          </w:p>
          <w:p w14:paraId="67ABEB2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“Definitely”</w:t>
            </w:r>
          </w:p>
          <w:p w14:paraId="496A389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“Yeah that is definitely a reason why I don’t”</w:t>
            </w:r>
          </w:p>
          <w:p w14:paraId="0B0A2D3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 think so”</w:t>
            </w:r>
          </w:p>
          <w:p w14:paraId="20752C1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“I will agree, yeah, past experience, knowledge…”</w:t>
            </w:r>
          </w:p>
          <w:p w14:paraId="4A2A108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&amp; P4: “Yeah:</w:t>
            </w:r>
          </w:p>
          <w:p w14:paraId="4AC9DE0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“Age”</w:t>
            </w:r>
          </w:p>
          <w:p w14:paraId="3D5735C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“Yeah age”</w:t>
            </w:r>
          </w:p>
          <w:p w14:paraId="55B672C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“More responsible and sensible as you get older. I’m more sensible now than I was</w:t>
            </w:r>
          </w:p>
          <w:p w14:paraId="535DF63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when I was 18”</w:t>
            </w:r>
          </w:p>
          <w:p w14:paraId="56BB5F1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“And problems with health”</w:t>
            </w:r>
          </w:p>
          <w:p w14:paraId="6D3CD22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“You wouldn’t have drunk whilst pregnant at 18 either”</w:t>
            </w:r>
          </w:p>
          <w:p w14:paraId="5156C3E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“No, no, but generally. Well, I’d like to think I wouldn’t”</w:t>
            </w:r>
          </w:p>
          <w:p w14:paraId="08A5AB6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“Hopefully, you haven’t had a traumatic childhood, but that would have led you to</w:t>
            </w:r>
          </w:p>
          <w:p w14:paraId="56ADD41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relying on alcohol. So, if you’re reliant on alcohol, this isn’t going to stop you drinking</w:t>
            </w:r>
          </w:p>
          <w:p w14:paraId="65ADE38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whether you’re pregnant or not, because you rely on the alcohol, so…”</w:t>
            </w:r>
          </w:p>
          <w:p w14:paraId="5AFF5B5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“the photo of this baby here, he seems comfortable there” *Laughing*</w:t>
            </w:r>
          </w:p>
          <w:p w14:paraId="1160A8A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*Laughing*</w:t>
            </w:r>
          </w:p>
          <w:p w14:paraId="4433969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“He’s ordering another one!”</w:t>
            </w:r>
          </w:p>
          <w:p w14:paraId="0A24087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“He’s drinking wine, of course he is comfortable!”</w:t>
            </w:r>
          </w:p>
          <w:p w14:paraId="2365F4F5" w14:textId="77777777" w:rsidR="00F01D4E" w:rsidRPr="00023F2C" w:rsidRDefault="00F01D4E" w:rsidP="00F01D4E">
            <w:pPr>
              <w:spacing w:line="360" w:lineRule="auto"/>
              <w:rPr>
                <w:rFonts w:ascii="Calibri" w:hAnsi="Calibri" w:cs="Calibri"/>
                <w:i/>
                <w:iCs/>
                <w:color w:val="C00000"/>
                <w:sz w:val="24"/>
                <w:szCs w:val="24"/>
              </w:rPr>
            </w:pPr>
            <w:r w:rsidRPr="00023F2C">
              <w:rPr>
                <w:rFonts w:ascii="Calibri" w:hAnsi="Calibri" w:cs="Calibri"/>
                <w:i/>
                <w:iCs/>
                <w:color w:val="C00000"/>
                <w:sz w:val="24"/>
                <w:szCs w:val="24"/>
              </w:rPr>
              <w:t>*Researcher 1 hands out smoking campaigns 1 and 2*</w:t>
            </w:r>
          </w:p>
          <w:p w14:paraId="19731D2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“Oh yeah, this one I don’t like, mummy I can’t breathe”</w:t>
            </w:r>
          </w:p>
          <w:p w14:paraId="7032BD0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“No that’s not very nice is it”</w:t>
            </w:r>
          </w:p>
          <w:p w14:paraId="6589CD0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“It is horrible. I think this photo is the only one that would really touch me on the</w:t>
            </w:r>
          </w:p>
          <w:p w14:paraId="728B03D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packaging”</w:t>
            </w:r>
          </w:p>
          <w:p w14:paraId="5A1E624F"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“Which one now?”</w:t>
            </w:r>
          </w:p>
          <w:p w14:paraId="5AAE546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“With the baby”</w:t>
            </w:r>
          </w:p>
          <w:p w14:paraId="6CE9D0BB"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Q10 - “</w:t>
            </w:r>
            <w:r w:rsidRPr="00023F2C">
              <w:rPr>
                <w:rFonts w:ascii="Calibri" w:eastAsiaTheme="minorEastAsia" w:hAnsi="Calibri" w:cs="Calibri"/>
                <w:color w:val="C00000"/>
              </w:rPr>
              <w:t xml:space="preserve">Which of these two campaigns do you think is more effective, and </w:t>
            </w:r>
          </w:p>
          <w:p w14:paraId="60F98ECB"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 xml:space="preserve">why?” </w:t>
            </w:r>
            <w:r w:rsidRPr="00023F2C">
              <w:rPr>
                <w:rFonts w:ascii="Calibri" w:eastAsiaTheme="minorEastAsia" w:hAnsi="Calibri" w:cs="Calibri"/>
                <w:i/>
                <w:iCs/>
                <w:color w:val="C00000"/>
              </w:rPr>
              <w:t>*Hands out smoking campaigns 1 and 2*</w:t>
            </w:r>
          </w:p>
          <w:p w14:paraId="60E7DB2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“The baby”</w:t>
            </w:r>
          </w:p>
          <w:p w14:paraId="39CE9BF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“The baby with the smoke”</w:t>
            </w:r>
          </w:p>
          <w:p w14:paraId="4641384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P1: “Yeah, the smoking one just looks like ash to be honest; it doesn’t look like…”</w:t>
            </w:r>
          </w:p>
          <w:p w14:paraId="4F19D450"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“I suppose it’s really these ones, we said it’s the babies, because its more…its</w:t>
            </w:r>
          </w:p>
          <w:p w14:paraId="2CF2E1F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affecting somebody else then, isn’t it? Whereas it’s just yourself that you’re affecting”</w:t>
            </w:r>
          </w:p>
          <w:p w14:paraId="7CD2D56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P3: “Because, maybe, I’m a mother that’s why this is very sensitive for me” </w:t>
            </w:r>
          </w:p>
          <w:p w14:paraId="3F52D8F8"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Yeah”</w:t>
            </w:r>
          </w:p>
          <w:p w14:paraId="685A6D3F"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P1: “It’s quite disturbing to see smoke coming from a baby’s mouth” </w:t>
            </w:r>
          </w:p>
          <w:p w14:paraId="701DEAD7"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“Because the other picture doesn’t touch me”</w:t>
            </w:r>
          </w:p>
          <w:p w14:paraId="46C73BF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“No”</w:t>
            </w:r>
          </w:p>
          <w:p w14:paraId="6453F79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“It doesn’t do anything”</w:t>
            </w:r>
          </w:p>
          <w:p w14:paraId="044EA15F"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2: “P2 do you have anything to add?”</w:t>
            </w:r>
          </w:p>
          <w:p w14:paraId="5791657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“Not in this particular case”</w:t>
            </w:r>
          </w:p>
          <w:p w14:paraId="7FEF8483"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2: “Okay”</w:t>
            </w:r>
          </w:p>
          <w:p w14:paraId="22BB8B7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“I don’t think that I am overly affected by either image”</w:t>
            </w:r>
          </w:p>
          <w:p w14:paraId="0FE1B058"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“It wouldn’t stop me if I was a smoker, but of all the ones to affect me, it would be</w:t>
            </w:r>
          </w:p>
          <w:p w14:paraId="6036D338"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that one”</w:t>
            </w:r>
          </w:p>
          <w:p w14:paraId="3251EE7A"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“Yeah”</w:t>
            </w:r>
          </w:p>
          <w:p w14:paraId="0C367DB7"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“Luckily during our pregnancy, I was able to carry on smoking anyway”</w:t>
            </w:r>
          </w:p>
          <w:p w14:paraId="21817C38"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lastRenderedPageBreak/>
              <w:t>Researcher 1: Q11 – “</w:t>
            </w:r>
            <w:r w:rsidRPr="00023F2C">
              <w:rPr>
                <w:rFonts w:ascii="Calibri" w:eastAsiaTheme="minorEastAsia" w:hAnsi="Calibri" w:cs="Calibri"/>
                <w:color w:val="C00000"/>
              </w:rPr>
              <w:t>Which of these two campaigns do you think is more effective, and</w:t>
            </w:r>
          </w:p>
          <w:p w14:paraId="7F8746A8"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 xml:space="preserve">why?” </w:t>
            </w:r>
            <w:r w:rsidRPr="00023F2C">
              <w:rPr>
                <w:rFonts w:ascii="Calibri" w:eastAsiaTheme="minorEastAsia" w:hAnsi="Calibri" w:cs="Calibri"/>
                <w:i/>
                <w:iCs/>
                <w:color w:val="C00000"/>
              </w:rPr>
              <w:t>*Hands out alcohol campaigns 1 and 2*</w:t>
            </w:r>
          </w:p>
          <w:p w14:paraId="03AEA4D4"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“the baby one is more effective”</w:t>
            </w:r>
          </w:p>
          <w:p w14:paraId="5DF60DF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“Yeah, I would say the baby one”</w:t>
            </w:r>
          </w:p>
          <w:p w14:paraId="43838CD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“yeah”</w:t>
            </w:r>
          </w:p>
          <w:p w14:paraId="28BFA79E"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“It taps into something more personal, whereas that one, well that could be anything</w:t>
            </w:r>
          </w:p>
          <w:p w14:paraId="5B8E2E1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in there, but everyone knows what a baby looks like, if that makes sense?”</w:t>
            </w:r>
          </w:p>
          <w:p w14:paraId="788C06F1"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 xml:space="preserve">Researcher 1: Q12 - </w:t>
            </w:r>
            <w:r w:rsidRPr="00023F2C">
              <w:rPr>
                <w:rFonts w:ascii="Calibri" w:eastAsiaTheme="minorEastAsia" w:hAnsi="Calibri" w:cs="Calibri"/>
                <w:color w:val="C00000"/>
              </w:rPr>
              <w:t>Do you think campaigns that use disturbing images are more</w:t>
            </w:r>
          </w:p>
          <w:p w14:paraId="2EF347C9"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 xml:space="preserve">effective than campaigns that don’t? </w:t>
            </w:r>
            <w:r w:rsidRPr="00023F2C">
              <w:rPr>
                <w:rFonts w:ascii="Calibri" w:eastAsiaTheme="minorEastAsia" w:hAnsi="Calibri" w:cs="Calibri"/>
                <w:i/>
                <w:iCs/>
                <w:color w:val="C00000"/>
              </w:rPr>
              <w:t>*Hands out smoking campaign 3 and alcohol</w:t>
            </w:r>
          </w:p>
          <w:p w14:paraId="4615A3CA"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i/>
                <w:iCs/>
                <w:color w:val="C00000"/>
              </w:rPr>
              <w:t xml:space="preserve">campaign 3*. </w:t>
            </w:r>
          </w:p>
          <w:p w14:paraId="473957F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P3: “Definitely” </w:t>
            </w:r>
          </w:p>
          <w:p w14:paraId="7DEFB767"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“So would that make any difference to you?”</w:t>
            </w:r>
          </w:p>
          <w:p w14:paraId="705BD81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“Of Course it would”</w:t>
            </w:r>
          </w:p>
          <w:p w14:paraId="0E7EA76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P1: “it reminds me of going to the bottle bin yesterday” </w:t>
            </w:r>
          </w:p>
          <w:p w14:paraId="2BE7FBCC"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“I though you didn’t drink a lot!”</w:t>
            </w:r>
          </w:p>
          <w:p w14:paraId="7DB3867D"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P1: *Inaudible* “…drinks more than I do; I don’t drink beer”</w:t>
            </w:r>
          </w:p>
          <w:p w14:paraId="6B3B714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P1: “Yeah, that wouldn’t. I would just, well I wouldn’t even look at that probably. I</w:t>
            </w:r>
          </w:p>
          <w:p w14:paraId="6274B097"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wouldn’t give a second glance to that”</w:t>
            </w:r>
          </w:p>
          <w:p w14:paraId="31A772F0"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“They’re catching attention more than those ones”</w:t>
            </w:r>
          </w:p>
          <w:p w14:paraId="7FF1321B"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hAnsi="Calibri" w:cs="Calibri"/>
                <w:color w:val="C00000"/>
              </w:rPr>
              <w:t>Researcher 1: Q13 – “</w:t>
            </w:r>
            <w:r w:rsidRPr="00023F2C">
              <w:rPr>
                <w:rFonts w:ascii="Calibri" w:eastAsiaTheme="minorEastAsia" w:hAnsi="Calibri" w:cs="Calibri"/>
                <w:color w:val="C00000"/>
              </w:rPr>
              <w:t>Standardised cigarette packaging was introduced in the UK in</w:t>
            </w:r>
          </w:p>
          <w:p w14:paraId="631C3C9A"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2016, do you think this would encourage you and others to reduce smoking or prevent</w:t>
            </w:r>
          </w:p>
          <w:p w14:paraId="4D4DD775" w14:textId="77777777" w:rsidR="00F01D4E" w:rsidRPr="00023F2C" w:rsidRDefault="00F01D4E" w:rsidP="00F01D4E">
            <w:pPr>
              <w:pStyle w:val="ListParagraph"/>
              <w:numPr>
                <w:ilvl w:val="0"/>
                <w:numId w:val="1"/>
              </w:numPr>
              <w:spacing w:line="360" w:lineRule="auto"/>
              <w:rPr>
                <w:rFonts w:ascii="Calibri" w:hAnsi="Calibri" w:cs="Calibri"/>
                <w:color w:val="C00000"/>
              </w:rPr>
            </w:pPr>
            <w:r w:rsidRPr="00023F2C">
              <w:rPr>
                <w:rFonts w:ascii="Calibri" w:eastAsiaTheme="minorEastAsia" w:hAnsi="Calibri" w:cs="Calibri"/>
                <w:color w:val="C00000"/>
              </w:rPr>
              <w:t xml:space="preserve">you from smoking? </w:t>
            </w:r>
            <w:r w:rsidRPr="00023F2C">
              <w:rPr>
                <w:rFonts w:ascii="Calibri" w:eastAsiaTheme="minorEastAsia" w:hAnsi="Calibri" w:cs="Calibri"/>
                <w:i/>
                <w:iCs/>
                <w:color w:val="C00000"/>
              </w:rPr>
              <w:t>*Hands out image of cigarette packaging*</w:t>
            </w:r>
          </w:p>
          <w:p w14:paraId="3E4F727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“It was a pain because you couldn’t find the cigarettes that you wanted”</w:t>
            </w:r>
          </w:p>
          <w:p w14:paraId="08E79D6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P3: “That’s true! I said can you open the cabinet? He opened it, and they all look the</w:t>
            </w:r>
          </w:p>
          <w:p w14:paraId="388DF4D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same!”</w:t>
            </w:r>
          </w:p>
          <w:p w14:paraId="38F600E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P2: “Yeah, so when you asked for a certain brand, they didn’t know where they were,</w:t>
            </w:r>
          </w:p>
          <w:p w14:paraId="508E0F0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and it took like, years for them to find it. And then the packing, so you used to have</w:t>
            </w:r>
          </w:p>
          <w:p w14:paraId="74E3BA0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green and yellow Golden Virginia, but if you asked for the green pack, it’s obviously</w:t>
            </w:r>
          </w:p>
          <w:p w14:paraId="5F64EF71"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lastRenderedPageBreak/>
              <w:t>different to the yellow pack, but they didn’t know which one it was because they were all</w:t>
            </w:r>
          </w:p>
          <w:p w14:paraId="3E42ABC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brown, and it was a pain. Absolute pain to try and buy the brand that you want, and the</w:t>
            </w:r>
          </w:p>
          <w:p w14:paraId="1EC4B016"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reason is because you’ve trained yourself to like that brand so any other brand tastes</w:t>
            </w:r>
          </w:p>
          <w:p w14:paraId="7AA3F7B5"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horrible, even though they all taste horrible, so yeah. Standardised packaging probably</w:t>
            </w:r>
          </w:p>
          <w:p w14:paraId="7F62D209"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ruined smoking for me”. “But I think that they are raising awareness with people of the</w:t>
            </w:r>
          </w:p>
          <w:p w14:paraId="0D20AA12"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illnesses they can have from smoking, because let’s say I didn’t know that they can</w:t>
            </w:r>
          </w:p>
          <w:p w14:paraId="39291F5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affect vision, let’s say, and from this packing, it is giving me more awareness about the</w:t>
            </w:r>
          </w:p>
          <w:p w14:paraId="79A38220"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 xml:space="preserve">harmful side of the cigarettes”. </w:t>
            </w:r>
          </w:p>
          <w:p w14:paraId="10C3F0B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P4: “I find it hard to answer the question really because I’ve never smoked, and you</w:t>
            </w:r>
          </w:p>
          <w:p w14:paraId="47F5CC3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know these weren’t on packaging, I don’t think, years ago when people started smoking,</w:t>
            </w:r>
          </w:p>
          <w:p w14:paraId="3BA8DF08" w14:textId="77777777" w:rsidR="00F01D4E"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and I didn’t smoke then, so I don’t know, it doesn’t really… I don’t want to s</w:t>
            </w:r>
          </w:p>
          <w:p w14:paraId="58810973"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proofErr w:type="spellStart"/>
            <w:r w:rsidRPr="00023F2C">
              <w:rPr>
                <w:rFonts w:ascii="Calibri" w:hAnsi="Calibri" w:cs="Calibri"/>
                <w:color w:val="000000" w:themeColor="text1"/>
              </w:rPr>
              <w:lastRenderedPageBreak/>
              <w:t>moke</w:t>
            </w:r>
            <w:proofErr w:type="spellEnd"/>
            <w:r w:rsidRPr="00023F2C">
              <w:rPr>
                <w:rFonts w:ascii="Calibri" w:hAnsi="Calibri" w:cs="Calibri"/>
                <w:color w:val="000000" w:themeColor="text1"/>
              </w:rPr>
              <w:t xml:space="preserve"> so, it</w:t>
            </w:r>
          </w:p>
          <w:p w14:paraId="69546EEB" w14:textId="77777777" w:rsidR="00F01D4E" w:rsidRPr="00023F2C" w:rsidRDefault="00F01D4E" w:rsidP="00F01D4E">
            <w:pPr>
              <w:pStyle w:val="ListParagraph"/>
              <w:numPr>
                <w:ilvl w:val="0"/>
                <w:numId w:val="1"/>
              </w:numPr>
              <w:spacing w:line="360" w:lineRule="auto"/>
              <w:rPr>
                <w:rFonts w:ascii="Calibri" w:hAnsi="Calibri" w:cs="Calibri"/>
                <w:color w:val="000000" w:themeColor="text1"/>
              </w:rPr>
            </w:pPr>
            <w:r w:rsidRPr="00023F2C">
              <w:rPr>
                <w:rFonts w:ascii="Calibri" w:hAnsi="Calibri" w:cs="Calibri"/>
                <w:color w:val="000000" w:themeColor="text1"/>
              </w:rPr>
              <w:t>doesn’t mean anything to me if you know what I mean?</w:t>
            </w:r>
          </w:p>
          <w:p w14:paraId="67302E05" w14:textId="77777777" w:rsidR="00F01D4E" w:rsidRPr="00023F2C" w:rsidRDefault="00F01D4E" w:rsidP="00F01D4E">
            <w:pPr>
              <w:rPr>
                <w:rFonts w:ascii="Calibri" w:hAnsi="Calibri" w:cs="Calibri"/>
                <w:sz w:val="24"/>
                <w:szCs w:val="24"/>
              </w:rPr>
            </w:pPr>
            <w:r w:rsidRPr="00023F2C">
              <w:rPr>
                <w:rFonts w:ascii="Calibri" w:hAnsi="Calibri" w:cs="Calibri"/>
                <w:color w:val="C00000"/>
                <w:sz w:val="24"/>
                <w:szCs w:val="24"/>
              </w:rPr>
              <w:t>Researcher 1: Okay, that is the end of the study</w:t>
            </w:r>
          </w:p>
        </w:tc>
        <w:tc>
          <w:tcPr>
            <w:tcW w:w="4508" w:type="dxa"/>
          </w:tcPr>
          <w:p w14:paraId="3E62714C" w14:textId="77777777" w:rsidR="00F01D4E" w:rsidRDefault="00F01D4E" w:rsidP="00F01D4E">
            <w:pPr>
              <w:rPr>
                <w:rFonts w:ascii="Calibri" w:hAnsi="Calibri" w:cs="Calibri"/>
                <w:sz w:val="24"/>
                <w:szCs w:val="24"/>
              </w:rPr>
            </w:pPr>
          </w:p>
          <w:p w14:paraId="61A157A2" w14:textId="77777777" w:rsidR="00F01D4E" w:rsidRDefault="00F01D4E" w:rsidP="00F01D4E">
            <w:pPr>
              <w:rPr>
                <w:rFonts w:ascii="Calibri" w:hAnsi="Calibri" w:cs="Calibri"/>
                <w:sz w:val="24"/>
                <w:szCs w:val="24"/>
              </w:rPr>
            </w:pPr>
          </w:p>
          <w:p w14:paraId="05ABD8B1" w14:textId="77777777" w:rsidR="00F01D4E" w:rsidRDefault="00F01D4E" w:rsidP="00F01D4E">
            <w:pPr>
              <w:rPr>
                <w:rFonts w:ascii="Calibri" w:hAnsi="Calibri" w:cs="Calibri"/>
                <w:sz w:val="24"/>
                <w:szCs w:val="24"/>
              </w:rPr>
            </w:pPr>
          </w:p>
          <w:p w14:paraId="2CA4B4ED" w14:textId="77777777" w:rsidR="00F01D4E" w:rsidRDefault="00F01D4E" w:rsidP="00F01D4E">
            <w:pPr>
              <w:rPr>
                <w:rFonts w:ascii="Calibri" w:hAnsi="Calibri" w:cs="Calibri"/>
                <w:sz w:val="24"/>
                <w:szCs w:val="24"/>
              </w:rPr>
            </w:pPr>
          </w:p>
          <w:p w14:paraId="45BDAB88" w14:textId="77777777" w:rsidR="00F01D4E" w:rsidRDefault="00F01D4E" w:rsidP="00F01D4E">
            <w:pPr>
              <w:rPr>
                <w:rFonts w:ascii="Calibri" w:hAnsi="Calibri" w:cs="Calibri"/>
                <w:sz w:val="24"/>
                <w:szCs w:val="24"/>
              </w:rPr>
            </w:pPr>
          </w:p>
          <w:p w14:paraId="186A6C88" w14:textId="77777777" w:rsidR="00F01D4E" w:rsidRDefault="00F01D4E" w:rsidP="00F01D4E">
            <w:pPr>
              <w:rPr>
                <w:rFonts w:ascii="Calibri" w:hAnsi="Calibri" w:cs="Calibri"/>
                <w:sz w:val="24"/>
                <w:szCs w:val="24"/>
              </w:rPr>
            </w:pPr>
          </w:p>
          <w:p w14:paraId="45D25501" w14:textId="77777777" w:rsidR="00F01D4E" w:rsidRDefault="00F01D4E" w:rsidP="00F01D4E">
            <w:pPr>
              <w:rPr>
                <w:rFonts w:ascii="Calibri" w:hAnsi="Calibri" w:cs="Calibri"/>
                <w:sz w:val="24"/>
                <w:szCs w:val="24"/>
              </w:rPr>
            </w:pPr>
            <w:r>
              <w:rPr>
                <w:rFonts w:ascii="Calibri" w:hAnsi="Calibri" w:cs="Calibri"/>
                <w:sz w:val="24"/>
                <w:szCs w:val="24"/>
              </w:rPr>
              <w:t xml:space="preserve">Mostly aware of smoking campaigns </w:t>
            </w:r>
          </w:p>
          <w:p w14:paraId="3113D8A9" w14:textId="77777777" w:rsidR="00F01D4E" w:rsidRDefault="00F01D4E" w:rsidP="00F01D4E">
            <w:pPr>
              <w:rPr>
                <w:rFonts w:ascii="Calibri" w:hAnsi="Calibri" w:cs="Calibri"/>
                <w:sz w:val="24"/>
                <w:szCs w:val="24"/>
              </w:rPr>
            </w:pPr>
          </w:p>
          <w:p w14:paraId="616BA84E" w14:textId="77777777" w:rsidR="00F01D4E" w:rsidRDefault="00F01D4E" w:rsidP="00F01D4E">
            <w:pPr>
              <w:rPr>
                <w:rFonts w:ascii="Calibri" w:hAnsi="Calibri" w:cs="Calibri"/>
                <w:sz w:val="24"/>
                <w:szCs w:val="24"/>
              </w:rPr>
            </w:pPr>
          </w:p>
          <w:p w14:paraId="7A249B2A" w14:textId="77777777" w:rsidR="00F01D4E" w:rsidRDefault="00F01D4E" w:rsidP="00F01D4E">
            <w:pPr>
              <w:rPr>
                <w:rFonts w:ascii="Calibri" w:hAnsi="Calibri" w:cs="Calibri"/>
                <w:sz w:val="24"/>
                <w:szCs w:val="24"/>
              </w:rPr>
            </w:pPr>
          </w:p>
          <w:p w14:paraId="69618A80" w14:textId="77777777" w:rsidR="00F01D4E" w:rsidRDefault="00F01D4E" w:rsidP="00F01D4E">
            <w:pPr>
              <w:rPr>
                <w:rFonts w:ascii="Calibri" w:hAnsi="Calibri" w:cs="Calibri"/>
                <w:sz w:val="24"/>
                <w:szCs w:val="24"/>
              </w:rPr>
            </w:pPr>
            <w:r w:rsidRPr="004C4396">
              <w:rPr>
                <w:rFonts w:ascii="Calibri" w:hAnsi="Calibri" w:cs="Calibri"/>
                <w:sz w:val="24"/>
                <w:szCs w:val="24"/>
                <w:highlight w:val="yellow"/>
              </w:rPr>
              <w:t>More influenced by drink driving campaigns</w:t>
            </w:r>
          </w:p>
          <w:p w14:paraId="5E0B2E3C" w14:textId="77777777" w:rsidR="00F01D4E" w:rsidRDefault="00F01D4E" w:rsidP="00F01D4E">
            <w:pPr>
              <w:rPr>
                <w:rFonts w:ascii="Calibri" w:hAnsi="Calibri" w:cs="Calibri"/>
                <w:sz w:val="24"/>
                <w:szCs w:val="24"/>
              </w:rPr>
            </w:pPr>
          </w:p>
          <w:p w14:paraId="6DF9968D" w14:textId="77777777" w:rsidR="00F01D4E" w:rsidRDefault="00F01D4E" w:rsidP="00F01D4E">
            <w:pPr>
              <w:rPr>
                <w:rFonts w:ascii="Calibri" w:hAnsi="Calibri" w:cs="Calibri"/>
                <w:sz w:val="24"/>
                <w:szCs w:val="24"/>
              </w:rPr>
            </w:pPr>
          </w:p>
          <w:p w14:paraId="1B118880" w14:textId="77777777" w:rsidR="00F01D4E" w:rsidRDefault="00F01D4E" w:rsidP="00F01D4E">
            <w:pPr>
              <w:rPr>
                <w:rFonts w:ascii="Calibri" w:hAnsi="Calibri" w:cs="Calibri"/>
                <w:sz w:val="24"/>
                <w:szCs w:val="24"/>
              </w:rPr>
            </w:pPr>
          </w:p>
          <w:p w14:paraId="0AAE51EC" w14:textId="77777777" w:rsidR="00F01D4E" w:rsidRDefault="00F01D4E" w:rsidP="00F01D4E">
            <w:pPr>
              <w:rPr>
                <w:rFonts w:ascii="Calibri" w:hAnsi="Calibri" w:cs="Calibri"/>
                <w:sz w:val="24"/>
                <w:szCs w:val="24"/>
              </w:rPr>
            </w:pPr>
          </w:p>
          <w:p w14:paraId="5C897FC8" w14:textId="77777777" w:rsidR="00F01D4E" w:rsidRDefault="00F01D4E" w:rsidP="00F01D4E">
            <w:pPr>
              <w:rPr>
                <w:rFonts w:ascii="Calibri" w:hAnsi="Calibri" w:cs="Calibri"/>
                <w:sz w:val="24"/>
                <w:szCs w:val="24"/>
              </w:rPr>
            </w:pPr>
          </w:p>
          <w:p w14:paraId="21F80C93" w14:textId="77777777" w:rsidR="00F01D4E" w:rsidRDefault="00F01D4E" w:rsidP="00F01D4E">
            <w:pPr>
              <w:rPr>
                <w:rFonts w:ascii="Calibri" w:hAnsi="Calibri" w:cs="Calibri"/>
                <w:sz w:val="24"/>
                <w:szCs w:val="24"/>
              </w:rPr>
            </w:pPr>
          </w:p>
          <w:p w14:paraId="440732FA" w14:textId="77777777" w:rsidR="00F01D4E" w:rsidRDefault="00F01D4E" w:rsidP="00F01D4E">
            <w:pPr>
              <w:rPr>
                <w:rFonts w:ascii="Calibri" w:hAnsi="Calibri" w:cs="Calibri"/>
                <w:sz w:val="24"/>
                <w:szCs w:val="24"/>
              </w:rPr>
            </w:pPr>
          </w:p>
          <w:p w14:paraId="633B76E9" w14:textId="77777777" w:rsidR="00F01D4E" w:rsidRDefault="00F01D4E" w:rsidP="00F01D4E">
            <w:pPr>
              <w:rPr>
                <w:rFonts w:ascii="Calibri" w:hAnsi="Calibri" w:cs="Calibri"/>
                <w:sz w:val="24"/>
                <w:szCs w:val="24"/>
              </w:rPr>
            </w:pPr>
          </w:p>
          <w:p w14:paraId="7B4DBD88" w14:textId="77777777" w:rsidR="00F01D4E" w:rsidRDefault="00F01D4E" w:rsidP="00F01D4E">
            <w:pPr>
              <w:rPr>
                <w:rFonts w:ascii="Calibri" w:hAnsi="Calibri" w:cs="Calibri"/>
                <w:sz w:val="24"/>
                <w:szCs w:val="24"/>
              </w:rPr>
            </w:pPr>
          </w:p>
          <w:p w14:paraId="706CF208" w14:textId="77777777" w:rsidR="00F01D4E" w:rsidRDefault="00F01D4E" w:rsidP="00F01D4E">
            <w:pPr>
              <w:rPr>
                <w:rFonts w:ascii="Calibri" w:hAnsi="Calibri" w:cs="Calibri"/>
                <w:sz w:val="24"/>
                <w:szCs w:val="24"/>
              </w:rPr>
            </w:pPr>
          </w:p>
          <w:p w14:paraId="1E8DFED7" w14:textId="77777777" w:rsidR="00F01D4E" w:rsidRDefault="00F01D4E" w:rsidP="00F01D4E">
            <w:pPr>
              <w:rPr>
                <w:rFonts w:ascii="Calibri" w:hAnsi="Calibri" w:cs="Calibri"/>
                <w:sz w:val="24"/>
                <w:szCs w:val="24"/>
              </w:rPr>
            </w:pPr>
            <w:r w:rsidRPr="001F09FA">
              <w:rPr>
                <w:rFonts w:ascii="Calibri" w:hAnsi="Calibri" w:cs="Calibri"/>
                <w:sz w:val="24"/>
                <w:szCs w:val="24"/>
                <w:highlight w:val="yellow"/>
              </w:rPr>
              <w:t>Health campaigns don’t work</w:t>
            </w:r>
          </w:p>
          <w:p w14:paraId="4876412B" w14:textId="77777777" w:rsidR="00F01D4E" w:rsidRDefault="00F01D4E" w:rsidP="00F01D4E">
            <w:pPr>
              <w:rPr>
                <w:rFonts w:ascii="Calibri" w:hAnsi="Calibri" w:cs="Calibri"/>
                <w:sz w:val="24"/>
                <w:szCs w:val="24"/>
              </w:rPr>
            </w:pPr>
          </w:p>
          <w:p w14:paraId="7BAED7E6" w14:textId="77777777" w:rsidR="00F01D4E" w:rsidRDefault="00F01D4E" w:rsidP="00F01D4E">
            <w:pPr>
              <w:rPr>
                <w:rFonts w:ascii="Calibri" w:hAnsi="Calibri" w:cs="Calibri"/>
                <w:sz w:val="24"/>
                <w:szCs w:val="24"/>
              </w:rPr>
            </w:pPr>
            <w:r>
              <w:rPr>
                <w:rFonts w:ascii="Calibri" w:hAnsi="Calibri" w:cs="Calibri"/>
                <w:sz w:val="24"/>
                <w:szCs w:val="24"/>
              </w:rPr>
              <w:t xml:space="preserve">Group agreement </w:t>
            </w:r>
          </w:p>
          <w:p w14:paraId="7D9D851E" w14:textId="77777777" w:rsidR="00F01D4E" w:rsidRDefault="00F01D4E" w:rsidP="00F01D4E">
            <w:pPr>
              <w:rPr>
                <w:rFonts w:ascii="Calibri" w:hAnsi="Calibri" w:cs="Calibri"/>
                <w:sz w:val="24"/>
                <w:szCs w:val="24"/>
              </w:rPr>
            </w:pPr>
          </w:p>
          <w:p w14:paraId="1F08C5C3"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People addicted to smoking won’t be affected by health campaigns</w:t>
            </w:r>
            <w:r>
              <w:rPr>
                <w:rFonts w:ascii="Calibri" w:hAnsi="Calibri" w:cs="Calibri"/>
                <w:sz w:val="24"/>
                <w:szCs w:val="24"/>
              </w:rPr>
              <w:t xml:space="preserve">  </w:t>
            </w:r>
          </w:p>
          <w:p w14:paraId="2E97990A" w14:textId="77777777" w:rsidR="00F01D4E" w:rsidRDefault="00F01D4E" w:rsidP="00F01D4E">
            <w:pPr>
              <w:rPr>
                <w:rFonts w:ascii="Calibri" w:hAnsi="Calibri" w:cs="Calibri"/>
                <w:sz w:val="24"/>
                <w:szCs w:val="24"/>
              </w:rPr>
            </w:pPr>
          </w:p>
          <w:p w14:paraId="08D6EE40"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Assumptions about people who smoke</w:t>
            </w:r>
          </w:p>
          <w:p w14:paraId="387ECA05" w14:textId="77777777" w:rsidR="00F01D4E" w:rsidRDefault="00F01D4E" w:rsidP="00F01D4E">
            <w:pPr>
              <w:rPr>
                <w:rFonts w:ascii="Calibri" w:hAnsi="Calibri" w:cs="Calibri"/>
                <w:sz w:val="24"/>
                <w:szCs w:val="24"/>
              </w:rPr>
            </w:pPr>
          </w:p>
          <w:p w14:paraId="7318E134" w14:textId="77777777" w:rsidR="00F01D4E" w:rsidRDefault="00F01D4E" w:rsidP="00F01D4E">
            <w:pPr>
              <w:rPr>
                <w:rFonts w:ascii="Calibri" w:hAnsi="Calibri" w:cs="Calibri"/>
                <w:sz w:val="24"/>
                <w:szCs w:val="24"/>
              </w:rPr>
            </w:pPr>
          </w:p>
          <w:p w14:paraId="1C847B5C" w14:textId="77777777" w:rsidR="00F01D4E" w:rsidRDefault="00F01D4E" w:rsidP="00F01D4E">
            <w:pPr>
              <w:rPr>
                <w:rFonts w:ascii="Calibri" w:hAnsi="Calibri" w:cs="Calibri"/>
                <w:sz w:val="24"/>
                <w:szCs w:val="24"/>
              </w:rPr>
            </w:pPr>
            <w:r>
              <w:rPr>
                <w:rFonts w:ascii="Calibri" w:hAnsi="Calibri" w:cs="Calibri"/>
                <w:sz w:val="24"/>
                <w:szCs w:val="24"/>
              </w:rPr>
              <w:t xml:space="preserve">Addiction </w:t>
            </w:r>
          </w:p>
          <w:p w14:paraId="217D2874" w14:textId="77777777" w:rsidR="00F01D4E" w:rsidRDefault="00F01D4E" w:rsidP="00F01D4E">
            <w:pPr>
              <w:rPr>
                <w:rFonts w:ascii="Calibri" w:hAnsi="Calibri" w:cs="Calibri"/>
                <w:sz w:val="24"/>
                <w:szCs w:val="24"/>
              </w:rPr>
            </w:pPr>
          </w:p>
          <w:p w14:paraId="5985AE2D"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Fulfil desire disregarding consequence</w:t>
            </w:r>
          </w:p>
          <w:p w14:paraId="7877CB7C" w14:textId="77777777" w:rsidR="00F01D4E" w:rsidRDefault="00F01D4E" w:rsidP="00F01D4E">
            <w:pPr>
              <w:rPr>
                <w:rFonts w:ascii="Calibri" w:hAnsi="Calibri" w:cs="Calibri"/>
                <w:sz w:val="24"/>
                <w:szCs w:val="24"/>
              </w:rPr>
            </w:pPr>
          </w:p>
          <w:p w14:paraId="26C65DC4" w14:textId="77777777" w:rsidR="00F01D4E" w:rsidRDefault="00F01D4E" w:rsidP="00F01D4E">
            <w:pPr>
              <w:rPr>
                <w:rFonts w:ascii="Calibri" w:hAnsi="Calibri" w:cs="Calibri"/>
                <w:sz w:val="24"/>
                <w:szCs w:val="24"/>
              </w:rPr>
            </w:pPr>
          </w:p>
          <w:p w14:paraId="2307FCA6" w14:textId="77777777" w:rsidR="00F01D4E" w:rsidRDefault="00F01D4E" w:rsidP="00F01D4E">
            <w:pPr>
              <w:rPr>
                <w:rFonts w:ascii="Calibri" w:hAnsi="Calibri" w:cs="Calibri"/>
                <w:sz w:val="24"/>
                <w:szCs w:val="24"/>
              </w:rPr>
            </w:pPr>
          </w:p>
          <w:p w14:paraId="04743AFC" w14:textId="77777777" w:rsidR="00F01D4E" w:rsidRDefault="00F01D4E" w:rsidP="00F01D4E">
            <w:pPr>
              <w:rPr>
                <w:rFonts w:ascii="Calibri" w:hAnsi="Calibri" w:cs="Calibri"/>
                <w:sz w:val="24"/>
                <w:szCs w:val="24"/>
              </w:rPr>
            </w:pPr>
          </w:p>
          <w:p w14:paraId="7A077E61" w14:textId="77777777" w:rsidR="00F01D4E" w:rsidRDefault="00F01D4E" w:rsidP="00F01D4E">
            <w:pPr>
              <w:rPr>
                <w:rFonts w:ascii="Calibri" w:hAnsi="Calibri" w:cs="Calibri"/>
                <w:sz w:val="24"/>
                <w:szCs w:val="24"/>
              </w:rPr>
            </w:pPr>
          </w:p>
          <w:p w14:paraId="0C884F38" w14:textId="77777777" w:rsidR="00F01D4E" w:rsidRDefault="00F01D4E" w:rsidP="00F01D4E">
            <w:pPr>
              <w:rPr>
                <w:rFonts w:ascii="Calibri" w:hAnsi="Calibri" w:cs="Calibri"/>
                <w:sz w:val="24"/>
                <w:szCs w:val="24"/>
              </w:rPr>
            </w:pPr>
          </w:p>
          <w:p w14:paraId="6453D41C" w14:textId="77777777" w:rsidR="00F01D4E" w:rsidRDefault="00F01D4E" w:rsidP="00F01D4E">
            <w:pPr>
              <w:rPr>
                <w:rFonts w:ascii="Calibri" w:hAnsi="Calibri" w:cs="Calibri"/>
                <w:sz w:val="24"/>
                <w:szCs w:val="24"/>
              </w:rPr>
            </w:pPr>
          </w:p>
          <w:p w14:paraId="7EFD1BEC" w14:textId="77777777" w:rsidR="00F01D4E" w:rsidRDefault="00F01D4E" w:rsidP="00F01D4E">
            <w:pPr>
              <w:rPr>
                <w:rFonts w:ascii="Calibri" w:hAnsi="Calibri" w:cs="Calibri"/>
                <w:sz w:val="24"/>
                <w:szCs w:val="24"/>
              </w:rPr>
            </w:pPr>
          </w:p>
          <w:p w14:paraId="4F252033" w14:textId="77777777" w:rsidR="00F01D4E" w:rsidRDefault="00F01D4E" w:rsidP="00F01D4E">
            <w:pPr>
              <w:rPr>
                <w:rFonts w:ascii="Calibri" w:hAnsi="Calibri" w:cs="Calibri"/>
                <w:sz w:val="24"/>
                <w:szCs w:val="24"/>
              </w:rPr>
            </w:pPr>
            <w:r w:rsidRPr="001F09FA">
              <w:rPr>
                <w:rFonts w:ascii="Calibri" w:hAnsi="Calibri" w:cs="Calibri"/>
                <w:sz w:val="24"/>
                <w:szCs w:val="24"/>
                <w:highlight w:val="red"/>
              </w:rPr>
              <w:t>Increased awareness = decrease in potentially harmful health behaviours</w:t>
            </w:r>
            <w:r>
              <w:rPr>
                <w:rFonts w:ascii="Calibri" w:hAnsi="Calibri" w:cs="Calibri"/>
                <w:sz w:val="24"/>
                <w:szCs w:val="24"/>
              </w:rPr>
              <w:t xml:space="preserve">. </w:t>
            </w:r>
          </w:p>
          <w:p w14:paraId="5E511AEB" w14:textId="77777777" w:rsidR="00F01D4E" w:rsidRDefault="00F01D4E" w:rsidP="00F01D4E">
            <w:pPr>
              <w:rPr>
                <w:rFonts w:ascii="Calibri" w:hAnsi="Calibri" w:cs="Calibri"/>
                <w:sz w:val="24"/>
                <w:szCs w:val="24"/>
              </w:rPr>
            </w:pPr>
          </w:p>
          <w:p w14:paraId="688293C4" w14:textId="77777777" w:rsidR="00F01D4E" w:rsidRDefault="00F01D4E" w:rsidP="00F01D4E">
            <w:pPr>
              <w:rPr>
                <w:rFonts w:ascii="Calibri" w:hAnsi="Calibri" w:cs="Calibri"/>
                <w:sz w:val="24"/>
                <w:szCs w:val="24"/>
              </w:rPr>
            </w:pPr>
          </w:p>
          <w:p w14:paraId="746BC3B5" w14:textId="77777777" w:rsidR="00F01D4E" w:rsidRDefault="00F01D4E" w:rsidP="00F01D4E">
            <w:pPr>
              <w:rPr>
                <w:rFonts w:ascii="Calibri" w:hAnsi="Calibri" w:cs="Calibri"/>
                <w:sz w:val="24"/>
                <w:szCs w:val="24"/>
              </w:rPr>
            </w:pPr>
          </w:p>
          <w:p w14:paraId="653FDA1B" w14:textId="77777777" w:rsidR="00F01D4E" w:rsidRDefault="00F01D4E" w:rsidP="00F01D4E">
            <w:pPr>
              <w:rPr>
                <w:rFonts w:ascii="Calibri" w:hAnsi="Calibri" w:cs="Calibri"/>
                <w:sz w:val="24"/>
                <w:szCs w:val="24"/>
              </w:rPr>
            </w:pPr>
          </w:p>
          <w:p w14:paraId="5D9F389D" w14:textId="77777777" w:rsidR="00F01D4E" w:rsidRDefault="00F01D4E" w:rsidP="00F01D4E">
            <w:pPr>
              <w:rPr>
                <w:rFonts w:ascii="Calibri" w:hAnsi="Calibri" w:cs="Calibri"/>
                <w:sz w:val="24"/>
                <w:szCs w:val="24"/>
              </w:rPr>
            </w:pPr>
            <w:r w:rsidRPr="001F09FA">
              <w:rPr>
                <w:rFonts w:ascii="Calibri" w:hAnsi="Calibri" w:cs="Calibri"/>
                <w:sz w:val="24"/>
                <w:szCs w:val="24"/>
                <w:highlight w:val="red"/>
              </w:rPr>
              <w:t>Questioning factors related to health behaviours</w:t>
            </w:r>
          </w:p>
          <w:p w14:paraId="404BD413" w14:textId="77777777" w:rsidR="00F01D4E" w:rsidRDefault="00F01D4E" w:rsidP="00F01D4E">
            <w:pPr>
              <w:rPr>
                <w:rFonts w:ascii="Calibri" w:hAnsi="Calibri" w:cs="Calibri"/>
                <w:sz w:val="24"/>
                <w:szCs w:val="24"/>
              </w:rPr>
            </w:pPr>
          </w:p>
          <w:p w14:paraId="3813AC1A" w14:textId="77777777" w:rsidR="00F01D4E" w:rsidRDefault="00F01D4E" w:rsidP="00F01D4E">
            <w:pPr>
              <w:rPr>
                <w:rFonts w:ascii="Calibri" w:hAnsi="Calibri" w:cs="Calibri"/>
                <w:sz w:val="24"/>
                <w:szCs w:val="24"/>
              </w:rPr>
            </w:pPr>
            <w:r w:rsidRPr="001F09FA">
              <w:rPr>
                <w:rFonts w:ascii="Calibri" w:hAnsi="Calibri" w:cs="Calibri"/>
                <w:sz w:val="24"/>
                <w:szCs w:val="24"/>
                <w:highlight w:val="magenta"/>
              </w:rPr>
              <w:t>Increased knowledge/perspective</w:t>
            </w:r>
          </w:p>
          <w:p w14:paraId="65BE3B0F" w14:textId="77777777" w:rsidR="00F01D4E" w:rsidRDefault="00F01D4E" w:rsidP="00F01D4E">
            <w:pPr>
              <w:rPr>
                <w:rFonts w:ascii="Calibri" w:hAnsi="Calibri" w:cs="Calibri"/>
                <w:sz w:val="24"/>
                <w:szCs w:val="24"/>
              </w:rPr>
            </w:pPr>
          </w:p>
          <w:p w14:paraId="4DEC9194" w14:textId="77777777" w:rsidR="00F01D4E" w:rsidRDefault="00F01D4E" w:rsidP="00F01D4E">
            <w:pPr>
              <w:rPr>
                <w:rFonts w:ascii="Calibri" w:hAnsi="Calibri" w:cs="Calibri"/>
                <w:sz w:val="24"/>
                <w:szCs w:val="24"/>
              </w:rPr>
            </w:pPr>
          </w:p>
          <w:p w14:paraId="0799C086" w14:textId="77777777" w:rsidR="00F01D4E" w:rsidRDefault="00F01D4E" w:rsidP="00F01D4E">
            <w:pPr>
              <w:rPr>
                <w:rFonts w:ascii="Calibri" w:hAnsi="Calibri" w:cs="Calibri"/>
                <w:sz w:val="24"/>
                <w:szCs w:val="24"/>
              </w:rPr>
            </w:pPr>
            <w:r w:rsidRPr="001F09FA">
              <w:rPr>
                <w:rFonts w:ascii="Calibri" w:hAnsi="Calibri" w:cs="Calibri"/>
                <w:sz w:val="24"/>
                <w:szCs w:val="24"/>
                <w:highlight w:val="darkBlue"/>
              </w:rPr>
              <w:t>Imagery on cigarette packaging doesn’t work</w:t>
            </w:r>
          </w:p>
          <w:p w14:paraId="307B7B6B" w14:textId="77777777" w:rsidR="00F01D4E" w:rsidRDefault="00F01D4E" w:rsidP="00F01D4E">
            <w:pPr>
              <w:rPr>
                <w:rFonts w:ascii="Calibri" w:hAnsi="Calibri" w:cs="Calibri"/>
                <w:sz w:val="24"/>
                <w:szCs w:val="24"/>
              </w:rPr>
            </w:pPr>
          </w:p>
          <w:p w14:paraId="0C3A8E31" w14:textId="77777777" w:rsidR="00F01D4E" w:rsidRDefault="00F01D4E" w:rsidP="00F01D4E">
            <w:pPr>
              <w:rPr>
                <w:rFonts w:ascii="Calibri" w:hAnsi="Calibri" w:cs="Calibri"/>
                <w:sz w:val="24"/>
                <w:szCs w:val="24"/>
              </w:rPr>
            </w:pPr>
            <w:r w:rsidRPr="001F09FA">
              <w:rPr>
                <w:rFonts w:ascii="Calibri" w:hAnsi="Calibri" w:cs="Calibri"/>
                <w:sz w:val="24"/>
                <w:szCs w:val="24"/>
                <w:highlight w:val="red"/>
              </w:rPr>
              <w:t>Imagery on cigarette packaging may contribute to reduction of harmful health behaviour</w:t>
            </w:r>
          </w:p>
          <w:p w14:paraId="3D6DAADE" w14:textId="77777777" w:rsidR="00F01D4E" w:rsidRDefault="00F01D4E" w:rsidP="00F01D4E">
            <w:pPr>
              <w:rPr>
                <w:rFonts w:ascii="Calibri" w:hAnsi="Calibri" w:cs="Calibri"/>
                <w:sz w:val="24"/>
                <w:szCs w:val="24"/>
              </w:rPr>
            </w:pPr>
          </w:p>
          <w:p w14:paraId="3340E1EA" w14:textId="77777777" w:rsidR="00F01D4E" w:rsidRDefault="00F01D4E" w:rsidP="00F01D4E">
            <w:pPr>
              <w:rPr>
                <w:rFonts w:ascii="Calibri" w:hAnsi="Calibri" w:cs="Calibri"/>
                <w:sz w:val="24"/>
                <w:szCs w:val="24"/>
              </w:rPr>
            </w:pPr>
            <w:proofErr w:type="spellStart"/>
            <w:r w:rsidRPr="001F09FA">
              <w:rPr>
                <w:rFonts w:ascii="Calibri" w:hAnsi="Calibri" w:cs="Calibri"/>
                <w:sz w:val="24"/>
                <w:szCs w:val="24"/>
                <w:highlight w:val="darkBlue"/>
              </w:rPr>
              <w:t>Avoidment</w:t>
            </w:r>
            <w:proofErr w:type="spellEnd"/>
          </w:p>
          <w:p w14:paraId="5B278AA0" w14:textId="77777777" w:rsidR="00F01D4E" w:rsidRDefault="00F01D4E" w:rsidP="00F01D4E">
            <w:pPr>
              <w:rPr>
                <w:rFonts w:ascii="Calibri" w:hAnsi="Calibri" w:cs="Calibri"/>
                <w:sz w:val="24"/>
                <w:szCs w:val="24"/>
              </w:rPr>
            </w:pPr>
          </w:p>
          <w:p w14:paraId="16FDF3F2" w14:textId="77777777" w:rsidR="00F01D4E" w:rsidRDefault="00F01D4E" w:rsidP="00F01D4E">
            <w:pPr>
              <w:rPr>
                <w:rFonts w:ascii="Calibri" w:hAnsi="Calibri" w:cs="Calibri"/>
                <w:sz w:val="24"/>
                <w:szCs w:val="24"/>
              </w:rPr>
            </w:pPr>
            <w:r>
              <w:rPr>
                <w:rFonts w:ascii="Calibri" w:hAnsi="Calibri" w:cs="Calibri"/>
                <w:sz w:val="24"/>
                <w:szCs w:val="24"/>
              </w:rPr>
              <w:t>Unsure</w:t>
            </w:r>
          </w:p>
          <w:p w14:paraId="278439E5" w14:textId="77777777" w:rsidR="00F01D4E" w:rsidRDefault="00F01D4E" w:rsidP="00F01D4E">
            <w:pPr>
              <w:rPr>
                <w:rFonts w:ascii="Calibri" w:hAnsi="Calibri" w:cs="Calibri"/>
                <w:sz w:val="24"/>
                <w:szCs w:val="24"/>
              </w:rPr>
            </w:pPr>
          </w:p>
          <w:p w14:paraId="16ADDBC3" w14:textId="77777777" w:rsidR="00F01D4E" w:rsidRDefault="00F01D4E" w:rsidP="00F01D4E">
            <w:pPr>
              <w:rPr>
                <w:rFonts w:ascii="Calibri" w:hAnsi="Calibri" w:cs="Calibri"/>
                <w:sz w:val="24"/>
                <w:szCs w:val="24"/>
              </w:rPr>
            </w:pPr>
          </w:p>
          <w:p w14:paraId="26D48BF4" w14:textId="77777777" w:rsidR="00F01D4E" w:rsidRDefault="00F01D4E" w:rsidP="00F01D4E">
            <w:pPr>
              <w:rPr>
                <w:rFonts w:ascii="Calibri" w:hAnsi="Calibri" w:cs="Calibri"/>
                <w:sz w:val="24"/>
                <w:szCs w:val="24"/>
              </w:rPr>
            </w:pPr>
          </w:p>
          <w:p w14:paraId="4309C763"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Fulfil desire disregarding consequence</w:t>
            </w:r>
          </w:p>
          <w:p w14:paraId="69330032" w14:textId="77777777" w:rsidR="00F01D4E" w:rsidRDefault="00F01D4E" w:rsidP="00F01D4E">
            <w:pPr>
              <w:rPr>
                <w:rFonts w:ascii="Calibri" w:hAnsi="Calibri" w:cs="Calibri"/>
                <w:sz w:val="24"/>
                <w:szCs w:val="24"/>
              </w:rPr>
            </w:pPr>
          </w:p>
          <w:p w14:paraId="649B7932" w14:textId="77777777" w:rsidR="00F01D4E" w:rsidRDefault="00F01D4E" w:rsidP="00F01D4E">
            <w:pPr>
              <w:rPr>
                <w:rFonts w:ascii="Calibri" w:hAnsi="Calibri" w:cs="Calibri"/>
                <w:sz w:val="24"/>
                <w:szCs w:val="24"/>
              </w:rPr>
            </w:pPr>
            <w:r>
              <w:rPr>
                <w:rFonts w:ascii="Calibri" w:hAnsi="Calibri" w:cs="Calibri"/>
                <w:sz w:val="24"/>
                <w:szCs w:val="24"/>
              </w:rPr>
              <w:t>Unsure</w:t>
            </w:r>
          </w:p>
          <w:p w14:paraId="3B8556BF" w14:textId="77777777" w:rsidR="00F01D4E" w:rsidRDefault="00F01D4E" w:rsidP="00F01D4E">
            <w:pPr>
              <w:rPr>
                <w:rFonts w:ascii="Calibri" w:hAnsi="Calibri" w:cs="Calibri"/>
                <w:sz w:val="24"/>
                <w:szCs w:val="24"/>
              </w:rPr>
            </w:pPr>
          </w:p>
          <w:p w14:paraId="055DA03A" w14:textId="77777777" w:rsidR="00F01D4E" w:rsidRDefault="00F01D4E" w:rsidP="00F01D4E">
            <w:pPr>
              <w:rPr>
                <w:rFonts w:ascii="Calibri" w:hAnsi="Calibri" w:cs="Calibri"/>
                <w:sz w:val="24"/>
                <w:szCs w:val="24"/>
              </w:rPr>
            </w:pPr>
          </w:p>
          <w:p w14:paraId="73D88571" w14:textId="77777777" w:rsidR="00F01D4E" w:rsidRDefault="00F01D4E" w:rsidP="00F01D4E">
            <w:pPr>
              <w:rPr>
                <w:rFonts w:ascii="Calibri" w:hAnsi="Calibri" w:cs="Calibri"/>
                <w:sz w:val="24"/>
                <w:szCs w:val="24"/>
              </w:rPr>
            </w:pPr>
          </w:p>
          <w:p w14:paraId="54843EFA" w14:textId="77777777" w:rsidR="00F01D4E" w:rsidRDefault="00F01D4E" w:rsidP="00F01D4E">
            <w:pPr>
              <w:rPr>
                <w:rFonts w:ascii="Calibri" w:hAnsi="Calibri" w:cs="Calibri"/>
                <w:sz w:val="24"/>
                <w:szCs w:val="24"/>
              </w:rPr>
            </w:pPr>
          </w:p>
          <w:p w14:paraId="7070F1A2"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Fulfil desire disregarding</w:t>
            </w:r>
            <w:r>
              <w:rPr>
                <w:rFonts w:ascii="Calibri" w:hAnsi="Calibri" w:cs="Calibri"/>
                <w:sz w:val="24"/>
                <w:szCs w:val="24"/>
              </w:rPr>
              <w:t xml:space="preserve"> </w:t>
            </w:r>
            <w:r w:rsidRPr="001F09FA">
              <w:rPr>
                <w:rFonts w:ascii="Calibri" w:hAnsi="Calibri" w:cs="Calibri"/>
                <w:sz w:val="24"/>
                <w:szCs w:val="24"/>
                <w:highlight w:val="green"/>
              </w:rPr>
              <w:t>consequence</w:t>
            </w:r>
          </w:p>
          <w:p w14:paraId="37F2B483" w14:textId="77777777" w:rsidR="00F01D4E" w:rsidRDefault="00F01D4E" w:rsidP="00F01D4E">
            <w:pPr>
              <w:rPr>
                <w:rFonts w:ascii="Calibri" w:hAnsi="Calibri" w:cs="Calibri"/>
                <w:sz w:val="24"/>
                <w:szCs w:val="24"/>
              </w:rPr>
            </w:pPr>
          </w:p>
          <w:p w14:paraId="7503C55A" w14:textId="77777777" w:rsidR="00F01D4E" w:rsidRDefault="00F01D4E" w:rsidP="00F01D4E">
            <w:pPr>
              <w:rPr>
                <w:rFonts w:ascii="Calibri" w:hAnsi="Calibri" w:cs="Calibri"/>
                <w:sz w:val="24"/>
                <w:szCs w:val="24"/>
              </w:rPr>
            </w:pPr>
          </w:p>
          <w:p w14:paraId="2CB6FDA4" w14:textId="77777777" w:rsidR="00F01D4E" w:rsidRDefault="00F01D4E" w:rsidP="00F01D4E">
            <w:pPr>
              <w:rPr>
                <w:rFonts w:ascii="Calibri" w:hAnsi="Calibri" w:cs="Calibri"/>
                <w:sz w:val="24"/>
                <w:szCs w:val="24"/>
              </w:rPr>
            </w:pPr>
          </w:p>
          <w:p w14:paraId="032D3E72" w14:textId="77777777" w:rsidR="00F01D4E" w:rsidRDefault="00F01D4E" w:rsidP="00F01D4E">
            <w:pPr>
              <w:rPr>
                <w:rFonts w:ascii="Calibri" w:hAnsi="Calibri" w:cs="Calibri"/>
                <w:sz w:val="24"/>
                <w:szCs w:val="24"/>
              </w:rPr>
            </w:pPr>
          </w:p>
          <w:p w14:paraId="79C141ED" w14:textId="77777777" w:rsidR="00F01D4E" w:rsidRDefault="00F01D4E" w:rsidP="00F01D4E">
            <w:pPr>
              <w:rPr>
                <w:rFonts w:ascii="Calibri" w:hAnsi="Calibri" w:cs="Calibri"/>
                <w:sz w:val="24"/>
                <w:szCs w:val="24"/>
              </w:rPr>
            </w:pPr>
          </w:p>
          <w:p w14:paraId="060B08E1"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Fulfil desire disregarding consequence</w:t>
            </w:r>
          </w:p>
          <w:p w14:paraId="706059CE" w14:textId="77777777" w:rsidR="00F01D4E" w:rsidRDefault="00F01D4E" w:rsidP="00F01D4E">
            <w:pPr>
              <w:rPr>
                <w:rFonts w:ascii="Calibri" w:hAnsi="Calibri" w:cs="Calibri"/>
                <w:sz w:val="24"/>
                <w:szCs w:val="24"/>
              </w:rPr>
            </w:pPr>
          </w:p>
          <w:p w14:paraId="3B622B46" w14:textId="77777777" w:rsidR="00F01D4E" w:rsidRDefault="00F01D4E" w:rsidP="00F01D4E">
            <w:pPr>
              <w:rPr>
                <w:rFonts w:ascii="Calibri" w:hAnsi="Calibri" w:cs="Calibri"/>
                <w:sz w:val="24"/>
                <w:szCs w:val="24"/>
              </w:rPr>
            </w:pPr>
          </w:p>
          <w:p w14:paraId="4022E496" w14:textId="77777777" w:rsidR="00F01D4E" w:rsidRDefault="00F01D4E" w:rsidP="00F01D4E">
            <w:pPr>
              <w:rPr>
                <w:rFonts w:ascii="Calibri" w:hAnsi="Calibri" w:cs="Calibri"/>
                <w:sz w:val="24"/>
                <w:szCs w:val="24"/>
              </w:rPr>
            </w:pPr>
          </w:p>
          <w:p w14:paraId="15A82543" w14:textId="77777777" w:rsidR="00F01D4E" w:rsidRDefault="00F01D4E" w:rsidP="00F01D4E">
            <w:pPr>
              <w:rPr>
                <w:rFonts w:ascii="Calibri" w:hAnsi="Calibri" w:cs="Calibri"/>
                <w:sz w:val="24"/>
                <w:szCs w:val="24"/>
              </w:rPr>
            </w:pPr>
            <w:r>
              <w:rPr>
                <w:rFonts w:ascii="Calibri" w:hAnsi="Calibri" w:cs="Calibri"/>
                <w:sz w:val="24"/>
                <w:szCs w:val="24"/>
              </w:rPr>
              <w:t xml:space="preserve">Group agreement </w:t>
            </w:r>
          </w:p>
          <w:p w14:paraId="6EAA3BDA" w14:textId="77777777" w:rsidR="00F01D4E" w:rsidRDefault="00F01D4E" w:rsidP="00F01D4E">
            <w:pPr>
              <w:rPr>
                <w:rFonts w:ascii="Calibri" w:hAnsi="Calibri" w:cs="Calibri"/>
                <w:sz w:val="24"/>
                <w:szCs w:val="24"/>
              </w:rPr>
            </w:pPr>
          </w:p>
          <w:p w14:paraId="13C70319" w14:textId="77777777" w:rsidR="00F01D4E" w:rsidRDefault="00F01D4E" w:rsidP="00F01D4E">
            <w:pPr>
              <w:rPr>
                <w:rFonts w:ascii="Calibri" w:hAnsi="Calibri" w:cs="Calibri"/>
                <w:sz w:val="24"/>
                <w:szCs w:val="24"/>
              </w:rPr>
            </w:pPr>
          </w:p>
          <w:p w14:paraId="54CE94F2" w14:textId="77777777" w:rsidR="00F01D4E" w:rsidRDefault="00F01D4E" w:rsidP="00F01D4E">
            <w:pPr>
              <w:rPr>
                <w:rFonts w:ascii="Calibri" w:hAnsi="Calibri" w:cs="Calibri"/>
                <w:sz w:val="24"/>
                <w:szCs w:val="24"/>
              </w:rPr>
            </w:pPr>
          </w:p>
          <w:p w14:paraId="1434F0F7" w14:textId="77777777" w:rsidR="00F01D4E" w:rsidRDefault="00F01D4E" w:rsidP="00F01D4E">
            <w:pPr>
              <w:rPr>
                <w:rFonts w:ascii="Calibri" w:hAnsi="Calibri" w:cs="Calibri"/>
                <w:sz w:val="24"/>
                <w:szCs w:val="24"/>
              </w:rPr>
            </w:pPr>
          </w:p>
          <w:p w14:paraId="4E0D0088" w14:textId="77777777" w:rsidR="00F01D4E" w:rsidRDefault="00F01D4E" w:rsidP="00F01D4E">
            <w:pPr>
              <w:rPr>
                <w:rFonts w:ascii="Calibri" w:hAnsi="Calibri" w:cs="Calibri"/>
                <w:sz w:val="24"/>
                <w:szCs w:val="24"/>
              </w:rPr>
            </w:pPr>
          </w:p>
          <w:p w14:paraId="63DA4236" w14:textId="77777777" w:rsidR="00F01D4E" w:rsidRDefault="00F01D4E" w:rsidP="00F01D4E">
            <w:pPr>
              <w:rPr>
                <w:rFonts w:ascii="Calibri" w:hAnsi="Calibri" w:cs="Calibri"/>
                <w:sz w:val="24"/>
                <w:szCs w:val="24"/>
              </w:rPr>
            </w:pPr>
          </w:p>
          <w:p w14:paraId="472B0588" w14:textId="77777777" w:rsidR="00F01D4E" w:rsidRDefault="00F01D4E" w:rsidP="00F01D4E">
            <w:pPr>
              <w:rPr>
                <w:rFonts w:ascii="Calibri" w:hAnsi="Calibri" w:cs="Calibri"/>
                <w:sz w:val="24"/>
                <w:szCs w:val="24"/>
              </w:rPr>
            </w:pPr>
          </w:p>
          <w:p w14:paraId="58800C2B" w14:textId="77777777" w:rsidR="00F01D4E" w:rsidRDefault="00F01D4E" w:rsidP="00F01D4E">
            <w:pPr>
              <w:rPr>
                <w:rFonts w:ascii="Calibri" w:hAnsi="Calibri" w:cs="Calibri"/>
                <w:sz w:val="24"/>
                <w:szCs w:val="24"/>
              </w:rPr>
            </w:pPr>
          </w:p>
          <w:p w14:paraId="435FBEB0" w14:textId="77777777" w:rsidR="00F01D4E" w:rsidRDefault="00F01D4E" w:rsidP="00F01D4E">
            <w:pPr>
              <w:rPr>
                <w:rFonts w:ascii="Calibri" w:hAnsi="Calibri" w:cs="Calibri"/>
                <w:sz w:val="24"/>
                <w:szCs w:val="24"/>
              </w:rPr>
            </w:pPr>
          </w:p>
          <w:p w14:paraId="4B234373" w14:textId="77777777" w:rsidR="00F01D4E" w:rsidRDefault="00F01D4E" w:rsidP="00F01D4E">
            <w:pPr>
              <w:rPr>
                <w:rFonts w:ascii="Calibri" w:hAnsi="Calibri" w:cs="Calibri"/>
                <w:sz w:val="24"/>
                <w:szCs w:val="24"/>
              </w:rPr>
            </w:pPr>
          </w:p>
          <w:p w14:paraId="22DF60A1" w14:textId="77777777" w:rsidR="00F01D4E" w:rsidRDefault="00F01D4E" w:rsidP="00F01D4E">
            <w:pPr>
              <w:rPr>
                <w:rFonts w:ascii="Calibri" w:hAnsi="Calibri" w:cs="Calibri"/>
                <w:sz w:val="24"/>
                <w:szCs w:val="24"/>
              </w:rPr>
            </w:pPr>
          </w:p>
          <w:p w14:paraId="6E8ACFC3" w14:textId="77777777" w:rsidR="00F01D4E" w:rsidRDefault="00F01D4E" w:rsidP="00F01D4E">
            <w:pPr>
              <w:rPr>
                <w:rFonts w:ascii="Calibri" w:hAnsi="Calibri" w:cs="Calibri"/>
                <w:sz w:val="24"/>
                <w:szCs w:val="24"/>
              </w:rPr>
            </w:pPr>
          </w:p>
          <w:p w14:paraId="5E514C6C" w14:textId="77777777" w:rsidR="00F01D4E" w:rsidRDefault="00F01D4E" w:rsidP="00F01D4E">
            <w:pPr>
              <w:rPr>
                <w:rFonts w:ascii="Calibri" w:hAnsi="Calibri" w:cs="Calibri"/>
                <w:sz w:val="24"/>
                <w:szCs w:val="24"/>
              </w:rPr>
            </w:pPr>
          </w:p>
          <w:p w14:paraId="6FEDAA51" w14:textId="77777777" w:rsidR="00F01D4E" w:rsidRDefault="00F01D4E" w:rsidP="00F01D4E">
            <w:pPr>
              <w:rPr>
                <w:rFonts w:ascii="Calibri" w:hAnsi="Calibri" w:cs="Calibri"/>
                <w:sz w:val="24"/>
                <w:szCs w:val="24"/>
              </w:rPr>
            </w:pPr>
          </w:p>
          <w:p w14:paraId="0BABD286" w14:textId="77777777" w:rsidR="00F01D4E" w:rsidRDefault="00F01D4E" w:rsidP="00F01D4E">
            <w:pPr>
              <w:rPr>
                <w:rFonts w:ascii="Calibri" w:hAnsi="Calibri" w:cs="Calibri"/>
                <w:sz w:val="24"/>
                <w:szCs w:val="24"/>
              </w:rPr>
            </w:pPr>
          </w:p>
          <w:p w14:paraId="59B82423" w14:textId="77777777" w:rsidR="00F01D4E" w:rsidRDefault="00F01D4E" w:rsidP="00F01D4E">
            <w:pPr>
              <w:rPr>
                <w:rFonts w:ascii="Calibri" w:hAnsi="Calibri" w:cs="Calibri"/>
                <w:sz w:val="24"/>
                <w:szCs w:val="24"/>
              </w:rPr>
            </w:pPr>
          </w:p>
          <w:p w14:paraId="084F3B2B" w14:textId="77777777" w:rsidR="00F01D4E" w:rsidRDefault="00F01D4E" w:rsidP="00F01D4E">
            <w:pPr>
              <w:rPr>
                <w:rFonts w:ascii="Calibri" w:hAnsi="Calibri" w:cs="Calibri"/>
                <w:sz w:val="24"/>
                <w:szCs w:val="24"/>
              </w:rPr>
            </w:pPr>
          </w:p>
          <w:p w14:paraId="629D9C0A" w14:textId="77777777" w:rsidR="00F01D4E" w:rsidRDefault="00F01D4E" w:rsidP="00F01D4E">
            <w:pPr>
              <w:rPr>
                <w:rFonts w:ascii="Calibri" w:hAnsi="Calibri" w:cs="Calibri"/>
                <w:sz w:val="24"/>
                <w:szCs w:val="24"/>
              </w:rPr>
            </w:pPr>
          </w:p>
          <w:p w14:paraId="5378070B" w14:textId="77777777" w:rsidR="00F01D4E" w:rsidRDefault="00F01D4E" w:rsidP="00F01D4E">
            <w:pPr>
              <w:rPr>
                <w:rFonts w:ascii="Calibri" w:hAnsi="Calibri" w:cs="Calibri"/>
                <w:sz w:val="24"/>
                <w:szCs w:val="24"/>
              </w:rPr>
            </w:pPr>
          </w:p>
          <w:p w14:paraId="3EB321EA" w14:textId="77777777" w:rsidR="00F01D4E" w:rsidRDefault="00F01D4E" w:rsidP="00F01D4E">
            <w:pPr>
              <w:rPr>
                <w:rFonts w:ascii="Calibri" w:hAnsi="Calibri" w:cs="Calibri"/>
                <w:sz w:val="24"/>
                <w:szCs w:val="24"/>
              </w:rPr>
            </w:pPr>
          </w:p>
          <w:p w14:paraId="7928DD94" w14:textId="77777777" w:rsidR="00F01D4E" w:rsidRDefault="00F01D4E" w:rsidP="00F01D4E">
            <w:pPr>
              <w:rPr>
                <w:rFonts w:ascii="Calibri" w:hAnsi="Calibri" w:cs="Calibri"/>
                <w:sz w:val="24"/>
                <w:szCs w:val="24"/>
              </w:rPr>
            </w:pPr>
          </w:p>
          <w:p w14:paraId="2FC97339" w14:textId="77777777" w:rsidR="00F01D4E" w:rsidRDefault="00F01D4E" w:rsidP="00F01D4E">
            <w:pPr>
              <w:rPr>
                <w:rFonts w:ascii="Calibri" w:hAnsi="Calibri" w:cs="Calibri"/>
                <w:sz w:val="24"/>
                <w:szCs w:val="24"/>
              </w:rPr>
            </w:pPr>
          </w:p>
          <w:p w14:paraId="5E56204E" w14:textId="77777777" w:rsidR="00F01D4E" w:rsidRDefault="00F01D4E" w:rsidP="00F01D4E">
            <w:pPr>
              <w:rPr>
                <w:rFonts w:ascii="Calibri" w:hAnsi="Calibri" w:cs="Calibri"/>
                <w:sz w:val="24"/>
                <w:szCs w:val="24"/>
              </w:rPr>
            </w:pPr>
          </w:p>
          <w:p w14:paraId="29223EEF" w14:textId="77777777" w:rsidR="00F01D4E" w:rsidRDefault="00F01D4E" w:rsidP="00F01D4E">
            <w:pPr>
              <w:rPr>
                <w:rFonts w:ascii="Calibri" w:hAnsi="Calibri" w:cs="Calibri"/>
                <w:sz w:val="24"/>
                <w:szCs w:val="24"/>
              </w:rPr>
            </w:pPr>
          </w:p>
          <w:p w14:paraId="21D50E33" w14:textId="77777777" w:rsidR="00F01D4E" w:rsidRDefault="00F01D4E" w:rsidP="00F01D4E">
            <w:pPr>
              <w:rPr>
                <w:rFonts w:ascii="Calibri" w:hAnsi="Calibri" w:cs="Calibri"/>
                <w:sz w:val="24"/>
                <w:szCs w:val="24"/>
              </w:rPr>
            </w:pPr>
          </w:p>
          <w:p w14:paraId="058E76EC" w14:textId="77777777" w:rsidR="00F01D4E" w:rsidRDefault="00F01D4E" w:rsidP="00F01D4E">
            <w:pPr>
              <w:rPr>
                <w:rFonts w:ascii="Calibri" w:hAnsi="Calibri" w:cs="Calibri"/>
                <w:sz w:val="24"/>
                <w:szCs w:val="24"/>
              </w:rPr>
            </w:pPr>
          </w:p>
          <w:p w14:paraId="4574FEA5" w14:textId="77777777" w:rsidR="00F01D4E" w:rsidRDefault="00F01D4E" w:rsidP="00F01D4E">
            <w:pPr>
              <w:rPr>
                <w:rFonts w:ascii="Calibri" w:hAnsi="Calibri" w:cs="Calibri"/>
                <w:sz w:val="24"/>
                <w:szCs w:val="24"/>
              </w:rPr>
            </w:pPr>
          </w:p>
          <w:p w14:paraId="3459E1A6" w14:textId="77777777" w:rsidR="00F01D4E" w:rsidRDefault="00F01D4E" w:rsidP="00F01D4E">
            <w:pPr>
              <w:rPr>
                <w:rFonts w:ascii="Calibri" w:hAnsi="Calibri" w:cs="Calibri"/>
                <w:sz w:val="24"/>
                <w:szCs w:val="24"/>
              </w:rPr>
            </w:pPr>
          </w:p>
          <w:p w14:paraId="773271BF" w14:textId="77777777" w:rsidR="00F01D4E" w:rsidRDefault="00F01D4E" w:rsidP="00F01D4E">
            <w:pPr>
              <w:rPr>
                <w:rFonts w:ascii="Calibri" w:hAnsi="Calibri" w:cs="Calibri"/>
                <w:sz w:val="24"/>
                <w:szCs w:val="24"/>
              </w:rPr>
            </w:pPr>
            <w:r w:rsidRPr="001F09FA">
              <w:rPr>
                <w:rFonts w:ascii="Calibri" w:hAnsi="Calibri" w:cs="Calibri"/>
                <w:sz w:val="24"/>
                <w:szCs w:val="24"/>
                <w:highlight w:val="yellow"/>
              </w:rPr>
              <w:t>Ignorance towards risks related to harmful health behaviours</w:t>
            </w:r>
          </w:p>
          <w:p w14:paraId="6542A16C" w14:textId="77777777" w:rsidR="00F01D4E" w:rsidRDefault="00F01D4E" w:rsidP="00F01D4E">
            <w:pPr>
              <w:rPr>
                <w:rFonts w:ascii="Calibri" w:hAnsi="Calibri" w:cs="Calibri"/>
                <w:sz w:val="24"/>
                <w:szCs w:val="24"/>
              </w:rPr>
            </w:pPr>
          </w:p>
          <w:p w14:paraId="4837A1F2" w14:textId="77777777" w:rsidR="00F01D4E" w:rsidRDefault="00F01D4E" w:rsidP="00F01D4E">
            <w:pPr>
              <w:rPr>
                <w:rFonts w:ascii="Calibri" w:hAnsi="Calibri" w:cs="Calibri"/>
                <w:sz w:val="24"/>
                <w:szCs w:val="24"/>
              </w:rPr>
            </w:pPr>
          </w:p>
          <w:p w14:paraId="194CA878" w14:textId="77777777" w:rsidR="00F01D4E" w:rsidRDefault="00F01D4E" w:rsidP="00F01D4E">
            <w:pPr>
              <w:rPr>
                <w:rFonts w:ascii="Calibri" w:hAnsi="Calibri" w:cs="Calibri"/>
                <w:sz w:val="24"/>
                <w:szCs w:val="24"/>
              </w:rPr>
            </w:pPr>
          </w:p>
          <w:p w14:paraId="2CE7B81F" w14:textId="77777777" w:rsidR="00F01D4E" w:rsidRDefault="00F01D4E" w:rsidP="00F01D4E">
            <w:pPr>
              <w:rPr>
                <w:rFonts w:ascii="Calibri" w:hAnsi="Calibri" w:cs="Calibri"/>
                <w:sz w:val="24"/>
                <w:szCs w:val="24"/>
              </w:rPr>
            </w:pPr>
          </w:p>
          <w:p w14:paraId="508F3D66"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Fulfil desire disregarding consequence</w:t>
            </w:r>
          </w:p>
          <w:p w14:paraId="22335E7A" w14:textId="77777777" w:rsidR="00F01D4E" w:rsidRDefault="00F01D4E" w:rsidP="00F01D4E">
            <w:pPr>
              <w:rPr>
                <w:rFonts w:ascii="Calibri" w:hAnsi="Calibri" w:cs="Calibri"/>
                <w:sz w:val="24"/>
                <w:szCs w:val="24"/>
              </w:rPr>
            </w:pPr>
          </w:p>
          <w:p w14:paraId="27BC41CB" w14:textId="77777777" w:rsidR="00F01D4E" w:rsidRDefault="00F01D4E" w:rsidP="00F01D4E">
            <w:pPr>
              <w:rPr>
                <w:rFonts w:ascii="Calibri" w:hAnsi="Calibri" w:cs="Calibri"/>
                <w:sz w:val="24"/>
                <w:szCs w:val="24"/>
              </w:rPr>
            </w:pPr>
          </w:p>
          <w:p w14:paraId="7C34C98E" w14:textId="77777777" w:rsidR="00F01D4E" w:rsidRDefault="00F01D4E" w:rsidP="00F01D4E">
            <w:pPr>
              <w:rPr>
                <w:rFonts w:ascii="Calibri" w:hAnsi="Calibri" w:cs="Calibri"/>
                <w:sz w:val="24"/>
                <w:szCs w:val="24"/>
              </w:rPr>
            </w:pPr>
            <w:r w:rsidRPr="001F09FA">
              <w:rPr>
                <w:rFonts w:ascii="Calibri" w:hAnsi="Calibri" w:cs="Calibri"/>
                <w:sz w:val="24"/>
                <w:szCs w:val="24"/>
                <w:highlight w:val="darkBlue"/>
              </w:rPr>
              <w:t>Reassurance</w:t>
            </w:r>
            <w:r>
              <w:rPr>
                <w:rFonts w:ascii="Calibri" w:hAnsi="Calibri" w:cs="Calibri"/>
                <w:sz w:val="24"/>
                <w:szCs w:val="24"/>
              </w:rPr>
              <w:t xml:space="preserve"> </w:t>
            </w:r>
          </w:p>
          <w:p w14:paraId="1025515D" w14:textId="77777777" w:rsidR="00F01D4E" w:rsidRDefault="00F01D4E" w:rsidP="00F01D4E">
            <w:pPr>
              <w:rPr>
                <w:rFonts w:ascii="Calibri" w:hAnsi="Calibri" w:cs="Calibri"/>
                <w:sz w:val="24"/>
                <w:szCs w:val="24"/>
              </w:rPr>
            </w:pPr>
          </w:p>
          <w:p w14:paraId="02AF0B2B" w14:textId="77777777" w:rsidR="00F01D4E" w:rsidRDefault="00F01D4E" w:rsidP="00F01D4E">
            <w:pPr>
              <w:rPr>
                <w:rFonts w:ascii="Calibri" w:hAnsi="Calibri" w:cs="Calibri"/>
                <w:sz w:val="24"/>
                <w:szCs w:val="24"/>
              </w:rPr>
            </w:pPr>
          </w:p>
          <w:p w14:paraId="104C34CF" w14:textId="77777777" w:rsidR="00F01D4E" w:rsidRDefault="00F01D4E" w:rsidP="00F01D4E">
            <w:pPr>
              <w:rPr>
                <w:rFonts w:ascii="Calibri" w:hAnsi="Calibri" w:cs="Calibri"/>
                <w:sz w:val="24"/>
                <w:szCs w:val="24"/>
              </w:rPr>
            </w:pPr>
          </w:p>
          <w:p w14:paraId="5692A7EA" w14:textId="77777777" w:rsidR="00F01D4E" w:rsidRDefault="00F01D4E" w:rsidP="00F01D4E">
            <w:pPr>
              <w:rPr>
                <w:rFonts w:ascii="Calibri" w:hAnsi="Calibri" w:cs="Calibri"/>
                <w:sz w:val="24"/>
                <w:szCs w:val="24"/>
              </w:rPr>
            </w:pPr>
          </w:p>
          <w:p w14:paraId="5340AE1F" w14:textId="77777777" w:rsidR="00F01D4E" w:rsidRDefault="00F01D4E" w:rsidP="00F01D4E">
            <w:pPr>
              <w:rPr>
                <w:rFonts w:ascii="Calibri" w:hAnsi="Calibri" w:cs="Calibri"/>
                <w:sz w:val="24"/>
                <w:szCs w:val="24"/>
              </w:rPr>
            </w:pPr>
          </w:p>
          <w:p w14:paraId="7364CD99" w14:textId="77777777" w:rsidR="00F01D4E" w:rsidRDefault="00F01D4E" w:rsidP="00F01D4E">
            <w:pPr>
              <w:rPr>
                <w:rFonts w:ascii="Calibri" w:hAnsi="Calibri" w:cs="Calibri"/>
                <w:sz w:val="24"/>
                <w:szCs w:val="24"/>
              </w:rPr>
            </w:pPr>
          </w:p>
          <w:p w14:paraId="7D306DD3" w14:textId="77777777" w:rsidR="00F01D4E" w:rsidRDefault="00F01D4E" w:rsidP="00F01D4E">
            <w:pPr>
              <w:rPr>
                <w:rFonts w:ascii="Calibri" w:hAnsi="Calibri" w:cs="Calibri"/>
                <w:sz w:val="24"/>
                <w:szCs w:val="24"/>
              </w:rPr>
            </w:pPr>
          </w:p>
          <w:p w14:paraId="45F2329C" w14:textId="77777777" w:rsidR="00F01D4E" w:rsidRDefault="00F01D4E" w:rsidP="00F01D4E">
            <w:pPr>
              <w:rPr>
                <w:rFonts w:ascii="Calibri" w:hAnsi="Calibri" w:cs="Calibri"/>
                <w:sz w:val="24"/>
                <w:szCs w:val="24"/>
              </w:rPr>
            </w:pPr>
          </w:p>
          <w:p w14:paraId="778C675B"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Doesn’t encourage change</w:t>
            </w:r>
            <w:r>
              <w:rPr>
                <w:rFonts w:ascii="Calibri" w:hAnsi="Calibri" w:cs="Calibri"/>
                <w:sz w:val="24"/>
                <w:szCs w:val="24"/>
              </w:rPr>
              <w:t xml:space="preserve"> </w:t>
            </w:r>
          </w:p>
          <w:p w14:paraId="60660258" w14:textId="77777777" w:rsidR="00F01D4E" w:rsidRDefault="00F01D4E" w:rsidP="00F01D4E">
            <w:pPr>
              <w:rPr>
                <w:rFonts w:ascii="Calibri" w:hAnsi="Calibri" w:cs="Calibri"/>
                <w:sz w:val="24"/>
                <w:szCs w:val="24"/>
              </w:rPr>
            </w:pPr>
          </w:p>
          <w:p w14:paraId="4474E693" w14:textId="77777777" w:rsidR="00F01D4E" w:rsidRDefault="00F01D4E" w:rsidP="00F01D4E">
            <w:pPr>
              <w:rPr>
                <w:rFonts w:ascii="Calibri" w:hAnsi="Calibri" w:cs="Calibri"/>
                <w:sz w:val="24"/>
                <w:szCs w:val="24"/>
              </w:rPr>
            </w:pPr>
          </w:p>
          <w:p w14:paraId="53BE71DD" w14:textId="77777777" w:rsidR="00F01D4E" w:rsidRDefault="00F01D4E" w:rsidP="00F01D4E">
            <w:pPr>
              <w:rPr>
                <w:rFonts w:ascii="Calibri" w:hAnsi="Calibri" w:cs="Calibri"/>
                <w:sz w:val="24"/>
                <w:szCs w:val="24"/>
              </w:rPr>
            </w:pPr>
          </w:p>
          <w:p w14:paraId="4C230AAB" w14:textId="77777777" w:rsidR="00F01D4E" w:rsidRDefault="00F01D4E" w:rsidP="00F01D4E">
            <w:pPr>
              <w:rPr>
                <w:rFonts w:ascii="Calibri" w:hAnsi="Calibri" w:cs="Calibri"/>
                <w:sz w:val="24"/>
                <w:szCs w:val="24"/>
              </w:rPr>
            </w:pPr>
          </w:p>
          <w:p w14:paraId="775D24B9" w14:textId="77777777" w:rsidR="00F01D4E" w:rsidRDefault="00F01D4E" w:rsidP="00F01D4E">
            <w:pPr>
              <w:rPr>
                <w:rFonts w:ascii="Calibri" w:hAnsi="Calibri" w:cs="Calibri"/>
                <w:sz w:val="24"/>
                <w:szCs w:val="24"/>
              </w:rPr>
            </w:pPr>
          </w:p>
          <w:p w14:paraId="4B56CEE8" w14:textId="77777777" w:rsidR="00F01D4E" w:rsidRDefault="00F01D4E" w:rsidP="00F01D4E">
            <w:pPr>
              <w:rPr>
                <w:rFonts w:ascii="Calibri" w:hAnsi="Calibri" w:cs="Calibri"/>
                <w:sz w:val="24"/>
                <w:szCs w:val="24"/>
              </w:rPr>
            </w:pPr>
          </w:p>
          <w:p w14:paraId="5C4C844E" w14:textId="77777777" w:rsidR="00F01D4E" w:rsidRDefault="00F01D4E" w:rsidP="00F01D4E">
            <w:pPr>
              <w:rPr>
                <w:rFonts w:ascii="Calibri" w:hAnsi="Calibri" w:cs="Calibri"/>
                <w:sz w:val="24"/>
                <w:szCs w:val="24"/>
              </w:rPr>
            </w:pPr>
          </w:p>
          <w:p w14:paraId="7E7C7EFF" w14:textId="77777777" w:rsidR="00F01D4E" w:rsidRDefault="00F01D4E" w:rsidP="00F01D4E">
            <w:pPr>
              <w:rPr>
                <w:rFonts w:ascii="Calibri" w:hAnsi="Calibri" w:cs="Calibri"/>
                <w:sz w:val="24"/>
                <w:szCs w:val="24"/>
              </w:rPr>
            </w:pPr>
          </w:p>
          <w:p w14:paraId="0920F49A" w14:textId="77777777" w:rsidR="00F01D4E" w:rsidRDefault="00F01D4E" w:rsidP="00F01D4E">
            <w:pPr>
              <w:rPr>
                <w:rFonts w:ascii="Calibri" w:hAnsi="Calibri" w:cs="Calibri"/>
                <w:sz w:val="24"/>
                <w:szCs w:val="24"/>
              </w:rPr>
            </w:pPr>
          </w:p>
          <w:p w14:paraId="50546414" w14:textId="77777777" w:rsidR="00F01D4E" w:rsidRDefault="00F01D4E" w:rsidP="00F01D4E">
            <w:pPr>
              <w:rPr>
                <w:rFonts w:ascii="Calibri" w:hAnsi="Calibri" w:cs="Calibri"/>
                <w:sz w:val="24"/>
                <w:szCs w:val="24"/>
              </w:rPr>
            </w:pPr>
          </w:p>
          <w:p w14:paraId="50902C94" w14:textId="77777777" w:rsidR="00F01D4E" w:rsidRDefault="00F01D4E" w:rsidP="00F01D4E">
            <w:pPr>
              <w:rPr>
                <w:rFonts w:ascii="Calibri" w:hAnsi="Calibri" w:cs="Calibri"/>
                <w:sz w:val="24"/>
                <w:szCs w:val="24"/>
              </w:rPr>
            </w:pPr>
          </w:p>
          <w:p w14:paraId="460B1763" w14:textId="77777777" w:rsidR="00F01D4E" w:rsidRDefault="00F01D4E" w:rsidP="00F01D4E">
            <w:pPr>
              <w:rPr>
                <w:rFonts w:ascii="Calibri" w:hAnsi="Calibri" w:cs="Calibri"/>
                <w:sz w:val="24"/>
                <w:szCs w:val="24"/>
              </w:rPr>
            </w:pPr>
          </w:p>
          <w:p w14:paraId="328D00D7" w14:textId="77777777" w:rsidR="00F01D4E" w:rsidRDefault="00F01D4E" w:rsidP="00F01D4E">
            <w:pPr>
              <w:rPr>
                <w:rFonts w:ascii="Calibri" w:hAnsi="Calibri" w:cs="Calibri"/>
                <w:sz w:val="24"/>
                <w:szCs w:val="24"/>
              </w:rPr>
            </w:pPr>
          </w:p>
          <w:p w14:paraId="666603B5" w14:textId="77777777" w:rsidR="00F01D4E" w:rsidRDefault="00F01D4E" w:rsidP="00F01D4E">
            <w:pPr>
              <w:rPr>
                <w:rFonts w:ascii="Calibri" w:hAnsi="Calibri" w:cs="Calibri"/>
                <w:sz w:val="24"/>
                <w:szCs w:val="24"/>
              </w:rPr>
            </w:pPr>
          </w:p>
          <w:p w14:paraId="72A91B28" w14:textId="77777777" w:rsidR="00F01D4E" w:rsidRDefault="00F01D4E" w:rsidP="00F01D4E">
            <w:pPr>
              <w:rPr>
                <w:rFonts w:ascii="Calibri" w:hAnsi="Calibri" w:cs="Calibri"/>
                <w:sz w:val="24"/>
                <w:szCs w:val="24"/>
              </w:rPr>
            </w:pPr>
          </w:p>
          <w:p w14:paraId="5C83B6A7"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Personal</w:t>
            </w:r>
            <w:r>
              <w:rPr>
                <w:rFonts w:ascii="Calibri" w:hAnsi="Calibri" w:cs="Calibri"/>
                <w:sz w:val="24"/>
                <w:szCs w:val="24"/>
              </w:rPr>
              <w:t xml:space="preserve"> </w:t>
            </w:r>
            <w:r w:rsidRPr="001F09FA">
              <w:rPr>
                <w:rFonts w:ascii="Calibri" w:hAnsi="Calibri" w:cs="Calibri"/>
                <w:sz w:val="24"/>
                <w:szCs w:val="24"/>
                <w:highlight w:val="green"/>
              </w:rPr>
              <w:t>choice</w:t>
            </w:r>
          </w:p>
          <w:p w14:paraId="44031EE0"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Health campaigns don’t work</w:t>
            </w:r>
          </w:p>
          <w:p w14:paraId="46C45B08" w14:textId="77777777" w:rsidR="00F01D4E" w:rsidRDefault="00F01D4E" w:rsidP="00F01D4E">
            <w:pPr>
              <w:rPr>
                <w:rFonts w:ascii="Calibri" w:hAnsi="Calibri" w:cs="Calibri"/>
                <w:sz w:val="24"/>
                <w:szCs w:val="24"/>
              </w:rPr>
            </w:pPr>
          </w:p>
          <w:p w14:paraId="75E50BB5" w14:textId="77777777" w:rsidR="00F01D4E" w:rsidRDefault="00F01D4E" w:rsidP="00F01D4E">
            <w:pPr>
              <w:rPr>
                <w:rFonts w:ascii="Calibri" w:hAnsi="Calibri" w:cs="Calibri"/>
                <w:sz w:val="24"/>
                <w:szCs w:val="24"/>
              </w:rPr>
            </w:pPr>
          </w:p>
          <w:p w14:paraId="6EFF1BBB" w14:textId="77777777" w:rsidR="00F01D4E" w:rsidRDefault="00F01D4E" w:rsidP="00F01D4E">
            <w:pPr>
              <w:rPr>
                <w:rFonts w:ascii="Calibri" w:hAnsi="Calibri" w:cs="Calibri"/>
                <w:sz w:val="24"/>
                <w:szCs w:val="24"/>
              </w:rPr>
            </w:pPr>
            <w:r w:rsidRPr="001F09FA">
              <w:rPr>
                <w:rFonts w:ascii="Calibri" w:hAnsi="Calibri" w:cs="Calibri"/>
                <w:sz w:val="24"/>
                <w:szCs w:val="24"/>
                <w:highlight w:val="green"/>
              </w:rPr>
              <w:t>Not</w:t>
            </w:r>
            <w:r>
              <w:rPr>
                <w:rFonts w:ascii="Calibri" w:hAnsi="Calibri" w:cs="Calibri"/>
                <w:sz w:val="24"/>
                <w:szCs w:val="24"/>
              </w:rPr>
              <w:t xml:space="preserve"> </w:t>
            </w:r>
            <w:r w:rsidRPr="001F09FA">
              <w:rPr>
                <w:rFonts w:ascii="Calibri" w:hAnsi="Calibri" w:cs="Calibri"/>
                <w:sz w:val="24"/>
                <w:szCs w:val="24"/>
                <w:highlight w:val="green"/>
              </w:rPr>
              <w:t>influenced</w:t>
            </w:r>
          </w:p>
          <w:p w14:paraId="4BD7D43D" w14:textId="77777777" w:rsidR="00F01D4E" w:rsidRDefault="00F01D4E" w:rsidP="00F01D4E">
            <w:pPr>
              <w:rPr>
                <w:rFonts w:ascii="Calibri" w:hAnsi="Calibri" w:cs="Calibri"/>
                <w:sz w:val="24"/>
                <w:szCs w:val="24"/>
              </w:rPr>
            </w:pPr>
          </w:p>
          <w:p w14:paraId="31F5F304" w14:textId="77777777" w:rsidR="00F01D4E" w:rsidRDefault="00F01D4E" w:rsidP="00F01D4E">
            <w:pPr>
              <w:rPr>
                <w:rFonts w:ascii="Calibri" w:hAnsi="Calibri" w:cs="Calibri"/>
                <w:sz w:val="24"/>
                <w:szCs w:val="24"/>
              </w:rPr>
            </w:pPr>
          </w:p>
          <w:p w14:paraId="4378A58A" w14:textId="77777777" w:rsidR="00F01D4E" w:rsidRDefault="00F01D4E" w:rsidP="00F01D4E">
            <w:pPr>
              <w:rPr>
                <w:rFonts w:ascii="Calibri" w:hAnsi="Calibri" w:cs="Calibri"/>
                <w:sz w:val="24"/>
                <w:szCs w:val="24"/>
              </w:rPr>
            </w:pPr>
          </w:p>
          <w:p w14:paraId="067364BF" w14:textId="77777777" w:rsidR="00F01D4E" w:rsidRDefault="00F01D4E" w:rsidP="00F01D4E">
            <w:pPr>
              <w:rPr>
                <w:rFonts w:ascii="Calibri" w:hAnsi="Calibri" w:cs="Calibri"/>
                <w:sz w:val="24"/>
                <w:szCs w:val="24"/>
              </w:rPr>
            </w:pPr>
          </w:p>
          <w:p w14:paraId="13EC9D0D" w14:textId="77777777" w:rsidR="00F01D4E" w:rsidRDefault="00F01D4E" w:rsidP="00F01D4E">
            <w:pPr>
              <w:rPr>
                <w:rFonts w:ascii="Calibri" w:hAnsi="Calibri" w:cs="Calibri"/>
                <w:sz w:val="24"/>
                <w:szCs w:val="24"/>
              </w:rPr>
            </w:pPr>
          </w:p>
          <w:p w14:paraId="7751AEE5" w14:textId="77777777" w:rsidR="00F01D4E" w:rsidRDefault="00F01D4E" w:rsidP="00F01D4E">
            <w:pPr>
              <w:rPr>
                <w:rFonts w:ascii="Calibri" w:hAnsi="Calibri" w:cs="Calibri"/>
                <w:sz w:val="24"/>
                <w:szCs w:val="24"/>
              </w:rPr>
            </w:pPr>
            <w:r w:rsidRPr="001F09FA">
              <w:rPr>
                <w:rFonts w:ascii="Calibri" w:hAnsi="Calibri" w:cs="Calibri"/>
                <w:sz w:val="24"/>
                <w:szCs w:val="24"/>
                <w:highlight w:val="blue"/>
              </w:rPr>
              <w:t>Encouraged to smoke more</w:t>
            </w:r>
          </w:p>
          <w:p w14:paraId="13AF89B8" w14:textId="77777777" w:rsidR="00F01D4E" w:rsidRDefault="00F01D4E" w:rsidP="00F01D4E">
            <w:pPr>
              <w:rPr>
                <w:rFonts w:ascii="Calibri" w:hAnsi="Calibri" w:cs="Calibri"/>
                <w:sz w:val="24"/>
                <w:szCs w:val="24"/>
              </w:rPr>
            </w:pPr>
            <w:r>
              <w:rPr>
                <w:rFonts w:ascii="Calibri" w:hAnsi="Calibri" w:cs="Calibri"/>
                <w:sz w:val="24"/>
                <w:szCs w:val="24"/>
              </w:rPr>
              <w:t xml:space="preserve"> </w:t>
            </w:r>
          </w:p>
          <w:p w14:paraId="50431B81" w14:textId="77777777" w:rsidR="00F01D4E" w:rsidRDefault="00F01D4E" w:rsidP="00F01D4E">
            <w:pPr>
              <w:rPr>
                <w:rFonts w:ascii="Calibri" w:hAnsi="Calibri" w:cs="Calibri"/>
                <w:sz w:val="24"/>
                <w:szCs w:val="24"/>
              </w:rPr>
            </w:pPr>
            <w:r w:rsidRPr="00A73230">
              <w:rPr>
                <w:rFonts w:ascii="Calibri" w:hAnsi="Calibri" w:cs="Calibri"/>
                <w:sz w:val="24"/>
                <w:szCs w:val="24"/>
                <w:highlight w:val="blue"/>
              </w:rPr>
              <w:t>Negative effect</w:t>
            </w:r>
            <w:r>
              <w:rPr>
                <w:rFonts w:ascii="Calibri" w:hAnsi="Calibri" w:cs="Calibri"/>
                <w:sz w:val="24"/>
                <w:szCs w:val="24"/>
              </w:rPr>
              <w:t xml:space="preserve"> </w:t>
            </w:r>
          </w:p>
          <w:p w14:paraId="3982FE87" w14:textId="77777777" w:rsidR="00F01D4E" w:rsidRDefault="00F01D4E" w:rsidP="00F01D4E">
            <w:pPr>
              <w:rPr>
                <w:rFonts w:ascii="Calibri" w:hAnsi="Calibri" w:cs="Calibri"/>
                <w:sz w:val="24"/>
                <w:szCs w:val="24"/>
              </w:rPr>
            </w:pPr>
          </w:p>
          <w:p w14:paraId="716B52A3" w14:textId="77777777" w:rsidR="00F01D4E" w:rsidRDefault="00F01D4E" w:rsidP="00F01D4E">
            <w:pPr>
              <w:rPr>
                <w:rFonts w:ascii="Calibri" w:hAnsi="Calibri" w:cs="Calibri"/>
                <w:sz w:val="24"/>
                <w:szCs w:val="24"/>
              </w:rPr>
            </w:pPr>
          </w:p>
          <w:p w14:paraId="3D4E3000" w14:textId="77777777" w:rsidR="00F01D4E" w:rsidRDefault="00F01D4E" w:rsidP="00F01D4E">
            <w:pPr>
              <w:rPr>
                <w:rFonts w:ascii="Calibri" w:hAnsi="Calibri" w:cs="Calibri"/>
                <w:sz w:val="24"/>
                <w:szCs w:val="24"/>
              </w:rPr>
            </w:pPr>
            <w:r w:rsidRPr="00A73230">
              <w:rPr>
                <w:rFonts w:ascii="Calibri" w:hAnsi="Calibri" w:cs="Calibri"/>
                <w:sz w:val="24"/>
                <w:szCs w:val="24"/>
                <w:highlight w:val="blue"/>
              </w:rPr>
              <w:t>Rebel</w:t>
            </w:r>
            <w:r>
              <w:rPr>
                <w:rFonts w:ascii="Calibri" w:hAnsi="Calibri" w:cs="Calibri"/>
                <w:sz w:val="24"/>
                <w:szCs w:val="24"/>
              </w:rPr>
              <w:t xml:space="preserve"> </w:t>
            </w:r>
          </w:p>
          <w:p w14:paraId="7B944258" w14:textId="77777777" w:rsidR="00F01D4E" w:rsidRDefault="00F01D4E" w:rsidP="00F01D4E">
            <w:pPr>
              <w:rPr>
                <w:rFonts w:ascii="Calibri" w:hAnsi="Calibri" w:cs="Calibri"/>
                <w:sz w:val="24"/>
                <w:szCs w:val="24"/>
              </w:rPr>
            </w:pPr>
          </w:p>
          <w:p w14:paraId="01C21BB7" w14:textId="77777777" w:rsidR="00F01D4E" w:rsidRDefault="00F01D4E" w:rsidP="00F01D4E">
            <w:pPr>
              <w:rPr>
                <w:rFonts w:ascii="Calibri" w:hAnsi="Calibri" w:cs="Calibri"/>
                <w:sz w:val="24"/>
                <w:szCs w:val="24"/>
              </w:rPr>
            </w:pPr>
          </w:p>
          <w:p w14:paraId="0EADE4C5" w14:textId="77777777" w:rsidR="00F01D4E" w:rsidRDefault="00F01D4E" w:rsidP="00F01D4E">
            <w:pPr>
              <w:rPr>
                <w:rFonts w:ascii="Calibri" w:hAnsi="Calibri" w:cs="Calibri"/>
                <w:sz w:val="24"/>
                <w:szCs w:val="24"/>
              </w:rPr>
            </w:pPr>
          </w:p>
          <w:p w14:paraId="402E1044" w14:textId="77777777" w:rsidR="00F01D4E" w:rsidRDefault="00F01D4E" w:rsidP="00F01D4E">
            <w:pPr>
              <w:rPr>
                <w:rFonts w:ascii="Calibri" w:hAnsi="Calibri" w:cs="Calibri"/>
                <w:sz w:val="24"/>
                <w:szCs w:val="24"/>
              </w:rPr>
            </w:pPr>
            <w:r w:rsidRPr="00B13306">
              <w:rPr>
                <w:rFonts w:ascii="Calibri" w:hAnsi="Calibri" w:cs="Calibri"/>
                <w:sz w:val="24"/>
                <w:szCs w:val="24"/>
                <w:highlight w:val="darkBlue"/>
              </w:rPr>
              <w:t>Affronted</w:t>
            </w:r>
            <w:r>
              <w:rPr>
                <w:rFonts w:ascii="Calibri" w:hAnsi="Calibri" w:cs="Calibri"/>
                <w:sz w:val="24"/>
                <w:szCs w:val="24"/>
              </w:rPr>
              <w:t xml:space="preserve"> </w:t>
            </w:r>
          </w:p>
          <w:p w14:paraId="4232E21C" w14:textId="77777777" w:rsidR="00F01D4E" w:rsidRDefault="00F01D4E" w:rsidP="00F01D4E">
            <w:pPr>
              <w:rPr>
                <w:rFonts w:ascii="Calibri" w:hAnsi="Calibri" w:cs="Calibri"/>
                <w:sz w:val="24"/>
                <w:szCs w:val="24"/>
              </w:rPr>
            </w:pPr>
          </w:p>
          <w:p w14:paraId="35192B1B" w14:textId="77777777" w:rsidR="00F01D4E" w:rsidRDefault="00F01D4E" w:rsidP="00F01D4E">
            <w:pPr>
              <w:rPr>
                <w:rFonts w:ascii="Calibri" w:hAnsi="Calibri" w:cs="Calibri"/>
                <w:sz w:val="24"/>
                <w:szCs w:val="24"/>
              </w:rPr>
            </w:pPr>
          </w:p>
          <w:p w14:paraId="219789F8" w14:textId="77777777" w:rsidR="00F01D4E" w:rsidRDefault="00F01D4E" w:rsidP="00F01D4E">
            <w:pPr>
              <w:rPr>
                <w:rFonts w:ascii="Calibri" w:hAnsi="Calibri" w:cs="Calibri"/>
                <w:sz w:val="24"/>
                <w:szCs w:val="24"/>
              </w:rPr>
            </w:pPr>
          </w:p>
          <w:p w14:paraId="4D94BCCB" w14:textId="77777777" w:rsidR="00F01D4E" w:rsidRDefault="00F01D4E" w:rsidP="00F01D4E">
            <w:pPr>
              <w:rPr>
                <w:rFonts w:ascii="Calibri" w:hAnsi="Calibri" w:cs="Calibri"/>
                <w:sz w:val="24"/>
                <w:szCs w:val="24"/>
              </w:rPr>
            </w:pPr>
          </w:p>
          <w:p w14:paraId="5E1B9F72"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Enjoined</w:t>
            </w:r>
            <w:r>
              <w:rPr>
                <w:rFonts w:ascii="Calibri" w:hAnsi="Calibri" w:cs="Calibri"/>
                <w:sz w:val="24"/>
                <w:szCs w:val="24"/>
              </w:rPr>
              <w:t xml:space="preserve"> </w:t>
            </w:r>
          </w:p>
          <w:p w14:paraId="64C0C13D" w14:textId="77777777" w:rsidR="00F01D4E" w:rsidRDefault="00F01D4E" w:rsidP="00F01D4E">
            <w:pPr>
              <w:rPr>
                <w:rFonts w:ascii="Calibri" w:hAnsi="Calibri" w:cs="Calibri"/>
                <w:sz w:val="24"/>
                <w:szCs w:val="24"/>
              </w:rPr>
            </w:pPr>
          </w:p>
          <w:p w14:paraId="51C21F6B" w14:textId="77777777" w:rsidR="00F01D4E" w:rsidRDefault="00F01D4E" w:rsidP="00F01D4E">
            <w:pPr>
              <w:rPr>
                <w:rFonts w:ascii="Calibri" w:hAnsi="Calibri" w:cs="Calibri"/>
                <w:sz w:val="24"/>
                <w:szCs w:val="24"/>
              </w:rPr>
            </w:pPr>
          </w:p>
          <w:p w14:paraId="1F3C390B" w14:textId="77777777" w:rsidR="00F01D4E" w:rsidRDefault="00F01D4E" w:rsidP="00F01D4E">
            <w:pPr>
              <w:rPr>
                <w:rFonts w:ascii="Calibri" w:hAnsi="Calibri" w:cs="Calibri"/>
                <w:sz w:val="24"/>
                <w:szCs w:val="24"/>
              </w:rPr>
            </w:pPr>
          </w:p>
          <w:p w14:paraId="6465276C" w14:textId="77777777" w:rsidR="00F01D4E" w:rsidRDefault="00F01D4E" w:rsidP="00F01D4E">
            <w:pPr>
              <w:rPr>
                <w:rFonts w:ascii="Calibri" w:hAnsi="Calibri" w:cs="Calibri"/>
                <w:sz w:val="24"/>
                <w:szCs w:val="24"/>
              </w:rPr>
            </w:pPr>
            <w:r w:rsidRPr="00B13306">
              <w:rPr>
                <w:rFonts w:ascii="Calibri" w:hAnsi="Calibri" w:cs="Calibri"/>
                <w:sz w:val="24"/>
                <w:szCs w:val="24"/>
                <w:highlight w:val="green"/>
              </w:rPr>
              <w:t>Not</w:t>
            </w:r>
            <w:r>
              <w:rPr>
                <w:rFonts w:ascii="Calibri" w:hAnsi="Calibri" w:cs="Calibri"/>
                <w:sz w:val="24"/>
                <w:szCs w:val="24"/>
              </w:rPr>
              <w:t xml:space="preserve"> </w:t>
            </w:r>
            <w:r w:rsidRPr="00B13306">
              <w:rPr>
                <w:rFonts w:ascii="Calibri" w:hAnsi="Calibri" w:cs="Calibri"/>
                <w:sz w:val="24"/>
                <w:szCs w:val="24"/>
                <w:highlight w:val="green"/>
              </w:rPr>
              <w:t>effective</w:t>
            </w:r>
          </w:p>
          <w:p w14:paraId="17A63E91" w14:textId="77777777" w:rsidR="00F01D4E" w:rsidRDefault="00F01D4E" w:rsidP="00F01D4E">
            <w:pPr>
              <w:rPr>
                <w:rFonts w:ascii="Calibri" w:hAnsi="Calibri" w:cs="Calibri"/>
                <w:sz w:val="24"/>
                <w:szCs w:val="24"/>
              </w:rPr>
            </w:pPr>
          </w:p>
          <w:p w14:paraId="5FBAFC78" w14:textId="77777777" w:rsidR="00F01D4E" w:rsidRDefault="00F01D4E" w:rsidP="00F01D4E">
            <w:pPr>
              <w:rPr>
                <w:rFonts w:ascii="Calibri" w:hAnsi="Calibri" w:cs="Calibri"/>
                <w:sz w:val="24"/>
                <w:szCs w:val="24"/>
              </w:rPr>
            </w:pPr>
          </w:p>
          <w:p w14:paraId="23745F7D"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Personal</w:t>
            </w:r>
            <w:r>
              <w:rPr>
                <w:rFonts w:ascii="Calibri" w:hAnsi="Calibri" w:cs="Calibri"/>
                <w:sz w:val="24"/>
                <w:szCs w:val="24"/>
              </w:rPr>
              <w:t xml:space="preserve"> </w:t>
            </w:r>
            <w:r w:rsidRPr="00B13306">
              <w:rPr>
                <w:rFonts w:ascii="Calibri" w:hAnsi="Calibri" w:cs="Calibri"/>
                <w:sz w:val="24"/>
                <w:szCs w:val="24"/>
                <w:highlight w:val="blue"/>
              </w:rPr>
              <w:t>choice</w:t>
            </w:r>
            <w:r>
              <w:rPr>
                <w:rFonts w:ascii="Calibri" w:hAnsi="Calibri" w:cs="Calibri"/>
                <w:sz w:val="24"/>
                <w:szCs w:val="24"/>
              </w:rPr>
              <w:t xml:space="preserve"> </w:t>
            </w:r>
          </w:p>
          <w:p w14:paraId="427FF45C" w14:textId="77777777" w:rsidR="00F01D4E" w:rsidRDefault="00F01D4E" w:rsidP="00F01D4E">
            <w:pPr>
              <w:rPr>
                <w:rFonts w:ascii="Calibri" w:hAnsi="Calibri" w:cs="Calibri"/>
                <w:sz w:val="24"/>
                <w:szCs w:val="24"/>
              </w:rPr>
            </w:pPr>
          </w:p>
          <w:p w14:paraId="41CE3EDF" w14:textId="77777777" w:rsidR="00F01D4E" w:rsidRDefault="00F01D4E" w:rsidP="00F01D4E">
            <w:pPr>
              <w:rPr>
                <w:rFonts w:ascii="Calibri" w:hAnsi="Calibri" w:cs="Calibri"/>
                <w:sz w:val="24"/>
                <w:szCs w:val="24"/>
              </w:rPr>
            </w:pPr>
          </w:p>
          <w:p w14:paraId="204EB580" w14:textId="77777777" w:rsidR="00F01D4E" w:rsidRDefault="00F01D4E" w:rsidP="00F01D4E">
            <w:pPr>
              <w:rPr>
                <w:rFonts w:ascii="Calibri" w:hAnsi="Calibri" w:cs="Calibri"/>
                <w:sz w:val="24"/>
                <w:szCs w:val="24"/>
              </w:rPr>
            </w:pPr>
          </w:p>
          <w:p w14:paraId="0695A3BB" w14:textId="77777777" w:rsidR="00F01D4E" w:rsidRDefault="00F01D4E" w:rsidP="00F01D4E">
            <w:pPr>
              <w:rPr>
                <w:rFonts w:ascii="Calibri" w:hAnsi="Calibri" w:cs="Calibri"/>
                <w:sz w:val="24"/>
                <w:szCs w:val="24"/>
              </w:rPr>
            </w:pPr>
          </w:p>
          <w:p w14:paraId="35B6E133"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Potentially beneficial</w:t>
            </w:r>
          </w:p>
          <w:p w14:paraId="43EA3812" w14:textId="77777777" w:rsidR="00F01D4E" w:rsidRDefault="00F01D4E" w:rsidP="00F01D4E">
            <w:pPr>
              <w:rPr>
                <w:rFonts w:ascii="Calibri" w:hAnsi="Calibri" w:cs="Calibri"/>
                <w:sz w:val="24"/>
                <w:szCs w:val="24"/>
              </w:rPr>
            </w:pPr>
          </w:p>
          <w:p w14:paraId="0B75DC84" w14:textId="77777777" w:rsidR="00F01D4E" w:rsidRDefault="00F01D4E" w:rsidP="00F01D4E">
            <w:pPr>
              <w:rPr>
                <w:rFonts w:ascii="Calibri" w:hAnsi="Calibri" w:cs="Calibri"/>
                <w:sz w:val="24"/>
                <w:szCs w:val="24"/>
              </w:rPr>
            </w:pPr>
          </w:p>
          <w:p w14:paraId="43995C7D"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Personal</w:t>
            </w:r>
            <w:r>
              <w:rPr>
                <w:rFonts w:ascii="Calibri" w:hAnsi="Calibri" w:cs="Calibri"/>
                <w:sz w:val="24"/>
                <w:szCs w:val="24"/>
              </w:rPr>
              <w:t xml:space="preserve"> </w:t>
            </w:r>
            <w:r w:rsidRPr="00B13306">
              <w:rPr>
                <w:rFonts w:ascii="Calibri" w:hAnsi="Calibri" w:cs="Calibri"/>
                <w:sz w:val="24"/>
                <w:szCs w:val="24"/>
                <w:highlight w:val="blue"/>
              </w:rPr>
              <w:t>choice</w:t>
            </w:r>
            <w:r>
              <w:rPr>
                <w:rFonts w:ascii="Calibri" w:hAnsi="Calibri" w:cs="Calibri"/>
                <w:sz w:val="24"/>
                <w:szCs w:val="24"/>
              </w:rPr>
              <w:t xml:space="preserve"> </w:t>
            </w:r>
          </w:p>
          <w:p w14:paraId="6D7E0B83" w14:textId="77777777" w:rsidR="00F01D4E" w:rsidRDefault="00F01D4E" w:rsidP="00F01D4E">
            <w:pPr>
              <w:rPr>
                <w:rFonts w:ascii="Calibri" w:hAnsi="Calibri" w:cs="Calibri"/>
                <w:sz w:val="24"/>
                <w:szCs w:val="24"/>
              </w:rPr>
            </w:pPr>
          </w:p>
          <w:p w14:paraId="178C9435" w14:textId="77777777" w:rsidR="00F01D4E" w:rsidRDefault="00F01D4E" w:rsidP="00F01D4E">
            <w:pPr>
              <w:rPr>
                <w:rFonts w:ascii="Calibri" w:hAnsi="Calibri" w:cs="Calibri"/>
                <w:sz w:val="24"/>
                <w:szCs w:val="24"/>
              </w:rPr>
            </w:pPr>
          </w:p>
          <w:p w14:paraId="071E7339" w14:textId="77777777" w:rsidR="00F01D4E" w:rsidRDefault="00F01D4E" w:rsidP="00F01D4E">
            <w:pPr>
              <w:rPr>
                <w:rFonts w:ascii="Calibri" w:hAnsi="Calibri" w:cs="Calibri"/>
                <w:sz w:val="24"/>
                <w:szCs w:val="24"/>
              </w:rPr>
            </w:pPr>
          </w:p>
          <w:p w14:paraId="36370D80" w14:textId="77777777" w:rsidR="00F01D4E" w:rsidRDefault="00F01D4E" w:rsidP="00F01D4E">
            <w:pPr>
              <w:rPr>
                <w:rFonts w:ascii="Calibri" w:hAnsi="Calibri" w:cs="Calibri"/>
                <w:sz w:val="24"/>
                <w:szCs w:val="24"/>
              </w:rPr>
            </w:pPr>
          </w:p>
          <w:p w14:paraId="790DBF63" w14:textId="77777777" w:rsidR="00F01D4E" w:rsidRDefault="00F01D4E" w:rsidP="00F01D4E">
            <w:pPr>
              <w:rPr>
                <w:rFonts w:ascii="Calibri" w:hAnsi="Calibri" w:cs="Calibri"/>
                <w:sz w:val="24"/>
                <w:szCs w:val="24"/>
              </w:rPr>
            </w:pPr>
          </w:p>
          <w:p w14:paraId="1F743BA4"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Personal</w:t>
            </w:r>
            <w:r>
              <w:rPr>
                <w:rFonts w:ascii="Calibri" w:hAnsi="Calibri" w:cs="Calibri"/>
                <w:sz w:val="24"/>
                <w:szCs w:val="24"/>
              </w:rPr>
              <w:t xml:space="preserve"> </w:t>
            </w:r>
            <w:r w:rsidRPr="00B13306">
              <w:rPr>
                <w:rFonts w:ascii="Calibri" w:hAnsi="Calibri" w:cs="Calibri"/>
                <w:sz w:val="24"/>
                <w:szCs w:val="24"/>
                <w:highlight w:val="blue"/>
              </w:rPr>
              <w:t>choice</w:t>
            </w:r>
          </w:p>
          <w:p w14:paraId="4920D406" w14:textId="77777777" w:rsidR="00F01D4E" w:rsidRDefault="00F01D4E" w:rsidP="00F01D4E">
            <w:pPr>
              <w:rPr>
                <w:rFonts w:ascii="Calibri" w:hAnsi="Calibri" w:cs="Calibri"/>
                <w:sz w:val="24"/>
                <w:szCs w:val="24"/>
              </w:rPr>
            </w:pPr>
          </w:p>
          <w:p w14:paraId="0B72D508" w14:textId="77777777" w:rsidR="00F01D4E" w:rsidRDefault="00F01D4E" w:rsidP="00F01D4E">
            <w:pPr>
              <w:rPr>
                <w:rFonts w:ascii="Calibri" w:hAnsi="Calibri" w:cs="Calibri"/>
                <w:sz w:val="24"/>
                <w:szCs w:val="24"/>
              </w:rPr>
            </w:pPr>
          </w:p>
          <w:p w14:paraId="4F634821" w14:textId="77777777" w:rsidR="00F01D4E" w:rsidRDefault="00F01D4E" w:rsidP="00F01D4E">
            <w:pPr>
              <w:rPr>
                <w:rFonts w:ascii="Calibri" w:hAnsi="Calibri" w:cs="Calibri"/>
                <w:sz w:val="24"/>
                <w:szCs w:val="24"/>
              </w:rPr>
            </w:pPr>
          </w:p>
          <w:p w14:paraId="2ED30AFB" w14:textId="77777777" w:rsidR="00F01D4E" w:rsidRDefault="00F01D4E" w:rsidP="00F01D4E">
            <w:pPr>
              <w:rPr>
                <w:rFonts w:ascii="Calibri" w:hAnsi="Calibri" w:cs="Calibri"/>
                <w:sz w:val="24"/>
                <w:szCs w:val="24"/>
              </w:rPr>
            </w:pPr>
          </w:p>
          <w:p w14:paraId="715915B9" w14:textId="77777777" w:rsidR="00F01D4E" w:rsidRDefault="00F01D4E" w:rsidP="00F01D4E">
            <w:pPr>
              <w:rPr>
                <w:rFonts w:ascii="Calibri" w:hAnsi="Calibri" w:cs="Calibri"/>
                <w:sz w:val="24"/>
                <w:szCs w:val="24"/>
              </w:rPr>
            </w:pPr>
            <w:r w:rsidRPr="00B13306">
              <w:rPr>
                <w:rFonts w:ascii="Calibri" w:hAnsi="Calibri" w:cs="Calibri"/>
                <w:sz w:val="24"/>
                <w:szCs w:val="24"/>
                <w:highlight w:val="green"/>
              </w:rPr>
              <w:t>Fulfil</w:t>
            </w:r>
            <w:r>
              <w:rPr>
                <w:rFonts w:ascii="Calibri" w:hAnsi="Calibri" w:cs="Calibri"/>
                <w:sz w:val="24"/>
                <w:szCs w:val="24"/>
              </w:rPr>
              <w:t xml:space="preserve"> </w:t>
            </w:r>
            <w:r w:rsidRPr="00B13306">
              <w:rPr>
                <w:rFonts w:ascii="Calibri" w:hAnsi="Calibri" w:cs="Calibri"/>
                <w:sz w:val="24"/>
                <w:szCs w:val="24"/>
                <w:highlight w:val="green"/>
              </w:rPr>
              <w:t>desire</w:t>
            </w:r>
            <w:r>
              <w:rPr>
                <w:rFonts w:ascii="Calibri" w:hAnsi="Calibri" w:cs="Calibri"/>
                <w:sz w:val="24"/>
                <w:szCs w:val="24"/>
              </w:rPr>
              <w:t xml:space="preserve"> </w:t>
            </w:r>
            <w:r w:rsidRPr="00B13306">
              <w:rPr>
                <w:rFonts w:ascii="Calibri" w:hAnsi="Calibri" w:cs="Calibri"/>
                <w:sz w:val="24"/>
                <w:szCs w:val="24"/>
                <w:highlight w:val="green"/>
              </w:rPr>
              <w:t>disregarding</w:t>
            </w:r>
            <w:r>
              <w:rPr>
                <w:rFonts w:ascii="Calibri" w:hAnsi="Calibri" w:cs="Calibri"/>
                <w:sz w:val="24"/>
                <w:szCs w:val="24"/>
              </w:rPr>
              <w:t xml:space="preserve"> </w:t>
            </w:r>
            <w:r w:rsidRPr="00B13306">
              <w:rPr>
                <w:rFonts w:ascii="Calibri" w:hAnsi="Calibri" w:cs="Calibri"/>
                <w:sz w:val="24"/>
                <w:szCs w:val="24"/>
                <w:highlight w:val="green"/>
              </w:rPr>
              <w:t>consequence</w:t>
            </w:r>
          </w:p>
          <w:p w14:paraId="01A3528C" w14:textId="77777777" w:rsidR="00F01D4E" w:rsidRDefault="00F01D4E" w:rsidP="00F01D4E">
            <w:pPr>
              <w:rPr>
                <w:rFonts w:ascii="Calibri" w:hAnsi="Calibri" w:cs="Calibri"/>
                <w:sz w:val="24"/>
                <w:szCs w:val="24"/>
              </w:rPr>
            </w:pPr>
          </w:p>
          <w:p w14:paraId="71A26D8B" w14:textId="77777777" w:rsidR="00F01D4E" w:rsidRDefault="00F01D4E" w:rsidP="00F01D4E">
            <w:pPr>
              <w:rPr>
                <w:rFonts w:ascii="Calibri" w:hAnsi="Calibri" w:cs="Calibri"/>
                <w:sz w:val="24"/>
                <w:szCs w:val="24"/>
              </w:rPr>
            </w:pPr>
          </w:p>
          <w:p w14:paraId="7F515F89" w14:textId="77777777" w:rsidR="00F01D4E" w:rsidRDefault="00F01D4E" w:rsidP="00F01D4E">
            <w:pPr>
              <w:rPr>
                <w:rFonts w:ascii="Calibri" w:hAnsi="Calibri" w:cs="Calibri"/>
                <w:sz w:val="24"/>
                <w:szCs w:val="24"/>
              </w:rPr>
            </w:pPr>
          </w:p>
          <w:p w14:paraId="6FCB01AE" w14:textId="77777777" w:rsidR="00F01D4E" w:rsidRDefault="00F01D4E" w:rsidP="00F01D4E">
            <w:pPr>
              <w:rPr>
                <w:rFonts w:ascii="Calibri" w:hAnsi="Calibri" w:cs="Calibri"/>
                <w:sz w:val="24"/>
                <w:szCs w:val="24"/>
              </w:rPr>
            </w:pPr>
          </w:p>
          <w:p w14:paraId="5A0C543D" w14:textId="77777777" w:rsidR="00F01D4E" w:rsidRDefault="00F01D4E" w:rsidP="00F01D4E">
            <w:pPr>
              <w:rPr>
                <w:rFonts w:ascii="Calibri" w:hAnsi="Calibri" w:cs="Calibri"/>
                <w:sz w:val="24"/>
                <w:szCs w:val="24"/>
              </w:rPr>
            </w:pPr>
          </w:p>
          <w:p w14:paraId="260894E2" w14:textId="77777777" w:rsidR="00F01D4E" w:rsidRDefault="00F01D4E" w:rsidP="00F01D4E">
            <w:pPr>
              <w:rPr>
                <w:rFonts w:ascii="Calibri" w:hAnsi="Calibri" w:cs="Calibri"/>
                <w:sz w:val="24"/>
                <w:szCs w:val="24"/>
              </w:rPr>
            </w:pPr>
          </w:p>
          <w:p w14:paraId="32446B15" w14:textId="77777777" w:rsidR="00F01D4E" w:rsidRDefault="00F01D4E" w:rsidP="00F01D4E">
            <w:pPr>
              <w:rPr>
                <w:rFonts w:ascii="Calibri" w:hAnsi="Calibri" w:cs="Calibri"/>
                <w:sz w:val="24"/>
                <w:szCs w:val="24"/>
              </w:rPr>
            </w:pPr>
          </w:p>
          <w:p w14:paraId="05CCDB53" w14:textId="77777777" w:rsidR="00F01D4E" w:rsidRDefault="00F01D4E" w:rsidP="00F01D4E">
            <w:pPr>
              <w:rPr>
                <w:rFonts w:ascii="Calibri" w:hAnsi="Calibri" w:cs="Calibri"/>
                <w:sz w:val="24"/>
                <w:szCs w:val="24"/>
              </w:rPr>
            </w:pPr>
            <w:r w:rsidRPr="00B13306">
              <w:rPr>
                <w:rFonts w:ascii="Calibri" w:hAnsi="Calibri" w:cs="Calibri"/>
                <w:sz w:val="24"/>
                <w:szCs w:val="24"/>
                <w:highlight w:val="blue"/>
              </w:rPr>
              <w:t>Personal</w:t>
            </w:r>
            <w:r>
              <w:rPr>
                <w:rFonts w:ascii="Calibri" w:hAnsi="Calibri" w:cs="Calibri"/>
                <w:sz w:val="24"/>
                <w:szCs w:val="24"/>
              </w:rPr>
              <w:t xml:space="preserve"> </w:t>
            </w:r>
            <w:r w:rsidRPr="00B13306">
              <w:rPr>
                <w:rFonts w:ascii="Calibri" w:hAnsi="Calibri" w:cs="Calibri"/>
                <w:sz w:val="24"/>
                <w:szCs w:val="24"/>
                <w:highlight w:val="blue"/>
              </w:rPr>
              <w:t>choice</w:t>
            </w:r>
          </w:p>
          <w:p w14:paraId="1F06B8B3" w14:textId="77777777" w:rsidR="00F01D4E" w:rsidRDefault="00F01D4E" w:rsidP="00F01D4E">
            <w:pPr>
              <w:rPr>
                <w:rFonts w:ascii="Calibri" w:hAnsi="Calibri" w:cs="Calibri"/>
                <w:sz w:val="24"/>
                <w:szCs w:val="24"/>
              </w:rPr>
            </w:pPr>
          </w:p>
          <w:p w14:paraId="5FE871AF" w14:textId="77777777" w:rsidR="00F01D4E" w:rsidRDefault="00F01D4E" w:rsidP="00F01D4E">
            <w:pPr>
              <w:rPr>
                <w:rFonts w:ascii="Calibri" w:hAnsi="Calibri" w:cs="Calibri"/>
                <w:sz w:val="24"/>
                <w:szCs w:val="24"/>
              </w:rPr>
            </w:pPr>
          </w:p>
          <w:p w14:paraId="735E2B6D" w14:textId="77777777" w:rsidR="00F01D4E" w:rsidRDefault="00F01D4E" w:rsidP="00F01D4E">
            <w:pPr>
              <w:rPr>
                <w:rFonts w:ascii="Calibri" w:hAnsi="Calibri" w:cs="Calibri"/>
                <w:sz w:val="24"/>
                <w:szCs w:val="24"/>
              </w:rPr>
            </w:pPr>
          </w:p>
          <w:p w14:paraId="7EB4E12A" w14:textId="77777777" w:rsidR="00F01D4E" w:rsidRDefault="00F01D4E" w:rsidP="00F01D4E">
            <w:pPr>
              <w:rPr>
                <w:rFonts w:ascii="Calibri" w:hAnsi="Calibri" w:cs="Calibri"/>
                <w:sz w:val="24"/>
                <w:szCs w:val="24"/>
              </w:rPr>
            </w:pPr>
          </w:p>
          <w:p w14:paraId="7C2F1019" w14:textId="77777777" w:rsidR="00F01D4E" w:rsidRDefault="00F01D4E" w:rsidP="00F01D4E">
            <w:pPr>
              <w:rPr>
                <w:rFonts w:ascii="Calibri" w:hAnsi="Calibri" w:cs="Calibri"/>
                <w:sz w:val="24"/>
                <w:szCs w:val="24"/>
              </w:rPr>
            </w:pPr>
            <w:r w:rsidRPr="00B13306">
              <w:rPr>
                <w:rFonts w:ascii="Calibri" w:hAnsi="Calibri" w:cs="Calibri"/>
                <w:sz w:val="24"/>
                <w:szCs w:val="24"/>
                <w:highlight w:val="green"/>
              </w:rPr>
              <w:t>Fulfil desire disregarding consequence</w:t>
            </w:r>
          </w:p>
          <w:p w14:paraId="34899B6C" w14:textId="77777777" w:rsidR="00F01D4E" w:rsidRDefault="00F01D4E" w:rsidP="00F01D4E">
            <w:pPr>
              <w:rPr>
                <w:rFonts w:ascii="Calibri" w:hAnsi="Calibri" w:cs="Calibri"/>
                <w:sz w:val="24"/>
                <w:szCs w:val="24"/>
              </w:rPr>
            </w:pPr>
          </w:p>
          <w:p w14:paraId="1E1C6051" w14:textId="77777777" w:rsidR="00F01D4E" w:rsidRDefault="00F01D4E" w:rsidP="00F01D4E">
            <w:pPr>
              <w:rPr>
                <w:rFonts w:ascii="Calibri" w:hAnsi="Calibri" w:cs="Calibri"/>
                <w:sz w:val="24"/>
                <w:szCs w:val="24"/>
              </w:rPr>
            </w:pPr>
          </w:p>
          <w:p w14:paraId="41A7D459" w14:textId="77777777" w:rsidR="00F01D4E" w:rsidRDefault="00F01D4E" w:rsidP="00F01D4E">
            <w:pPr>
              <w:rPr>
                <w:rFonts w:ascii="Calibri" w:hAnsi="Calibri" w:cs="Calibri"/>
                <w:sz w:val="24"/>
                <w:szCs w:val="24"/>
              </w:rPr>
            </w:pPr>
          </w:p>
          <w:p w14:paraId="5E8A3AC3" w14:textId="77777777" w:rsidR="00F01D4E" w:rsidRDefault="00F01D4E" w:rsidP="00F01D4E">
            <w:pPr>
              <w:rPr>
                <w:rFonts w:ascii="Calibri" w:hAnsi="Calibri" w:cs="Calibri"/>
                <w:sz w:val="24"/>
                <w:szCs w:val="24"/>
              </w:rPr>
            </w:pPr>
          </w:p>
          <w:p w14:paraId="77FD4246" w14:textId="77777777" w:rsidR="00F01D4E" w:rsidRDefault="00F01D4E" w:rsidP="00F01D4E">
            <w:pPr>
              <w:rPr>
                <w:rFonts w:ascii="Calibri" w:hAnsi="Calibri" w:cs="Calibri"/>
                <w:sz w:val="24"/>
                <w:szCs w:val="24"/>
              </w:rPr>
            </w:pPr>
          </w:p>
          <w:p w14:paraId="49E465CC" w14:textId="77777777" w:rsidR="00F01D4E" w:rsidRDefault="00F01D4E" w:rsidP="00F01D4E">
            <w:pPr>
              <w:rPr>
                <w:rFonts w:ascii="Calibri" w:hAnsi="Calibri" w:cs="Calibri"/>
                <w:sz w:val="24"/>
                <w:szCs w:val="24"/>
              </w:rPr>
            </w:pPr>
          </w:p>
          <w:p w14:paraId="5A223260" w14:textId="77777777" w:rsidR="00F01D4E" w:rsidRDefault="00F01D4E" w:rsidP="00F01D4E">
            <w:pPr>
              <w:rPr>
                <w:rFonts w:ascii="Calibri" w:hAnsi="Calibri" w:cs="Calibri"/>
                <w:sz w:val="24"/>
                <w:szCs w:val="24"/>
              </w:rPr>
            </w:pPr>
          </w:p>
          <w:p w14:paraId="6CF382F6" w14:textId="77777777" w:rsidR="00F01D4E" w:rsidRDefault="00F01D4E" w:rsidP="00F01D4E">
            <w:pPr>
              <w:rPr>
                <w:rFonts w:ascii="Calibri" w:hAnsi="Calibri" w:cs="Calibri"/>
                <w:sz w:val="24"/>
                <w:szCs w:val="24"/>
              </w:rPr>
            </w:pPr>
            <w:r w:rsidRPr="00D66772">
              <w:rPr>
                <w:rFonts w:ascii="Calibri" w:hAnsi="Calibri" w:cs="Calibri"/>
                <w:sz w:val="24"/>
                <w:szCs w:val="24"/>
                <w:highlight w:val="magenta"/>
              </w:rPr>
              <w:t>feelings</w:t>
            </w:r>
          </w:p>
          <w:p w14:paraId="54F3FB65" w14:textId="77777777" w:rsidR="00F01D4E" w:rsidRDefault="00F01D4E" w:rsidP="00F01D4E">
            <w:pPr>
              <w:rPr>
                <w:rFonts w:ascii="Calibri" w:hAnsi="Calibri" w:cs="Calibri"/>
                <w:sz w:val="24"/>
                <w:szCs w:val="24"/>
              </w:rPr>
            </w:pPr>
          </w:p>
          <w:p w14:paraId="2F003E6A" w14:textId="77777777" w:rsidR="00F01D4E" w:rsidRDefault="00F01D4E" w:rsidP="00F01D4E">
            <w:pPr>
              <w:rPr>
                <w:rFonts w:ascii="Calibri" w:hAnsi="Calibri" w:cs="Calibri"/>
                <w:sz w:val="24"/>
                <w:szCs w:val="24"/>
              </w:rPr>
            </w:pPr>
          </w:p>
          <w:p w14:paraId="3767317D" w14:textId="77777777" w:rsidR="00F01D4E" w:rsidRDefault="00F01D4E" w:rsidP="00F01D4E">
            <w:pPr>
              <w:rPr>
                <w:rFonts w:ascii="Calibri" w:hAnsi="Calibri" w:cs="Calibri"/>
                <w:sz w:val="24"/>
                <w:szCs w:val="24"/>
              </w:rPr>
            </w:pPr>
            <w:r w:rsidRPr="00641B42">
              <w:rPr>
                <w:rFonts w:ascii="Calibri" w:hAnsi="Calibri" w:cs="Calibri"/>
                <w:sz w:val="24"/>
                <w:szCs w:val="24"/>
                <w:highlight w:val="magenta"/>
              </w:rPr>
              <w:t>fulfil intended goals</w:t>
            </w:r>
            <w:r>
              <w:rPr>
                <w:rFonts w:ascii="Calibri" w:hAnsi="Calibri" w:cs="Calibri"/>
                <w:sz w:val="24"/>
                <w:szCs w:val="24"/>
              </w:rPr>
              <w:t xml:space="preserve"> </w:t>
            </w:r>
          </w:p>
          <w:p w14:paraId="0CE25F1B" w14:textId="77777777" w:rsidR="00F01D4E" w:rsidRDefault="00F01D4E" w:rsidP="00F01D4E">
            <w:pPr>
              <w:rPr>
                <w:rFonts w:ascii="Calibri" w:hAnsi="Calibri" w:cs="Calibri"/>
                <w:sz w:val="24"/>
                <w:szCs w:val="24"/>
              </w:rPr>
            </w:pPr>
          </w:p>
          <w:p w14:paraId="6367485A" w14:textId="77777777" w:rsidR="00F01D4E" w:rsidRDefault="00F01D4E" w:rsidP="00F01D4E">
            <w:pPr>
              <w:rPr>
                <w:rFonts w:ascii="Calibri" w:hAnsi="Calibri" w:cs="Calibri"/>
                <w:sz w:val="24"/>
                <w:szCs w:val="24"/>
              </w:rPr>
            </w:pPr>
          </w:p>
          <w:p w14:paraId="0C4F91B8" w14:textId="77777777" w:rsidR="00F01D4E" w:rsidRDefault="00F01D4E" w:rsidP="00F01D4E">
            <w:pPr>
              <w:rPr>
                <w:rFonts w:ascii="Calibri" w:hAnsi="Calibri" w:cs="Calibri"/>
                <w:sz w:val="24"/>
                <w:szCs w:val="24"/>
              </w:rPr>
            </w:pPr>
          </w:p>
          <w:p w14:paraId="6395FE55" w14:textId="77777777" w:rsidR="00F01D4E" w:rsidRDefault="00F01D4E" w:rsidP="00F01D4E">
            <w:pPr>
              <w:rPr>
                <w:rFonts w:ascii="Calibri" w:hAnsi="Calibri" w:cs="Calibri"/>
                <w:sz w:val="24"/>
                <w:szCs w:val="24"/>
              </w:rPr>
            </w:pPr>
          </w:p>
          <w:p w14:paraId="0C4AEF74" w14:textId="77777777" w:rsidR="00F01D4E" w:rsidRDefault="00F01D4E" w:rsidP="00F01D4E">
            <w:pPr>
              <w:rPr>
                <w:rFonts w:ascii="Calibri" w:hAnsi="Calibri" w:cs="Calibri"/>
                <w:sz w:val="24"/>
                <w:szCs w:val="24"/>
              </w:rPr>
            </w:pPr>
          </w:p>
          <w:p w14:paraId="31D0F02F" w14:textId="77777777" w:rsidR="00F01D4E" w:rsidRDefault="00F01D4E" w:rsidP="00F01D4E">
            <w:pPr>
              <w:rPr>
                <w:rFonts w:ascii="Calibri" w:hAnsi="Calibri" w:cs="Calibri"/>
                <w:sz w:val="24"/>
                <w:szCs w:val="24"/>
              </w:rPr>
            </w:pPr>
          </w:p>
          <w:p w14:paraId="379B1A02" w14:textId="77777777" w:rsidR="00F01D4E" w:rsidRDefault="00F01D4E" w:rsidP="00F01D4E">
            <w:pPr>
              <w:rPr>
                <w:rFonts w:ascii="Calibri" w:hAnsi="Calibri" w:cs="Calibri"/>
                <w:sz w:val="24"/>
                <w:szCs w:val="24"/>
              </w:rPr>
            </w:pPr>
          </w:p>
          <w:p w14:paraId="54419DE2" w14:textId="77777777" w:rsidR="00F01D4E" w:rsidRDefault="00F01D4E" w:rsidP="00F01D4E">
            <w:pPr>
              <w:rPr>
                <w:rFonts w:ascii="Calibri" w:hAnsi="Calibri" w:cs="Calibri"/>
                <w:sz w:val="24"/>
                <w:szCs w:val="24"/>
              </w:rPr>
            </w:pPr>
          </w:p>
          <w:p w14:paraId="7452DB2A" w14:textId="77777777" w:rsidR="00F01D4E" w:rsidRDefault="00F01D4E" w:rsidP="00F01D4E">
            <w:pPr>
              <w:rPr>
                <w:rFonts w:ascii="Calibri" w:hAnsi="Calibri" w:cs="Calibri"/>
                <w:sz w:val="24"/>
                <w:szCs w:val="24"/>
              </w:rPr>
            </w:pPr>
          </w:p>
          <w:p w14:paraId="29AEC1F6" w14:textId="77777777" w:rsidR="00F01D4E" w:rsidRDefault="00F01D4E" w:rsidP="00F01D4E">
            <w:pPr>
              <w:rPr>
                <w:rFonts w:ascii="Calibri" w:hAnsi="Calibri" w:cs="Calibri"/>
                <w:sz w:val="24"/>
                <w:szCs w:val="24"/>
              </w:rPr>
            </w:pPr>
          </w:p>
          <w:p w14:paraId="3053BCD4" w14:textId="77777777" w:rsidR="00F01D4E" w:rsidRDefault="00F01D4E" w:rsidP="00F01D4E">
            <w:pPr>
              <w:rPr>
                <w:rFonts w:ascii="Calibri" w:hAnsi="Calibri" w:cs="Calibri"/>
                <w:sz w:val="24"/>
                <w:szCs w:val="24"/>
              </w:rPr>
            </w:pPr>
          </w:p>
          <w:p w14:paraId="177FEF47" w14:textId="77777777" w:rsidR="00F01D4E" w:rsidRDefault="00F01D4E" w:rsidP="00F01D4E">
            <w:pPr>
              <w:rPr>
                <w:rFonts w:ascii="Calibri" w:hAnsi="Calibri" w:cs="Calibri"/>
                <w:sz w:val="24"/>
                <w:szCs w:val="24"/>
              </w:rPr>
            </w:pPr>
          </w:p>
          <w:p w14:paraId="220B3D9A" w14:textId="77777777" w:rsidR="00F01D4E" w:rsidRDefault="00F01D4E" w:rsidP="00F01D4E">
            <w:pPr>
              <w:rPr>
                <w:rFonts w:ascii="Calibri" w:hAnsi="Calibri" w:cs="Calibri"/>
                <w:sz w:val="24"/>
                <w:szCs w:val="24"/>
              </w:rPr>
            </w:pPr>
          </w:p>
          <w:p w14:paraId="24470960" w14:textId="77777777" w:rsidR="00F01D4E" w:rsidRDefault="00F01D4E" w:rsidP="00F01D4E">
            <w:pPr>
              <w:rPr>
                <w:rFonts w:ascii="Calibri" w:hAnsi="Calibri" w:cs="Calibri"/>
                <w:sz w:val="24"/>
                <w:szCs w:val="24"/>
              </w:rPr>
            </w:pPr>
          </w:p>
          <w:p w14:paraId="543F65D7" w14:textId="77777777" w:rsidR="00F01D4E" w:rsidRDefault="00F01D4E" w:rsidP="00F01D4E">
            <w:pPr>
              <w:rPr>
                <w:rFonts w:ascii="Calibri" w:hAnsi="Calibri" w:cs="Calibri"/>
                <w:sz w:val="24"/>
                <w:szCs w:val="24"/>
              </w:rPr>
            </w:pPr>
          </w:p>
          <w:p w14:paraId="1F32CB44" w14:textId="77777777" w:rsidR="00F01D4E" w:rsidRPr="00534A79" w:rsidRDefault="00F01D4E" w:rsidP="00F01D4E">
            <w:pPr>
              <w:rPr>
                <w:rFonts w:ascii="Calibri" w:hAnsi="Calibri" w:cs="Calibri"/>
                <w:sz w:val="24"/>
                <w:szCs w:val="24"/>
                <w:highlight w:val="darkMagenta"/>
              </w:rPr>
            </w:pPr>
            <w:r w:rsidRPr="00534A79">
              <w:rPr>
                <w:rFonts w:ascii="Calibri" w:hAnsi="Calibri" w:cs="Calibri"/>
                <w:sz w:val="24"/>
                <w:szCs w:val="24"/>
                <w:highlight w:val="darkMagenta"/>
              </w:rPr>
              <w:t xml:space="preserve">Group agreement that health campaigns don’t prevent the behaviour </w:t>
            </w:r>
          </w:p>
          <w:p w14:paraId="7AACA13A" w14:textId="77777777" w:rsidR="00F01D4E" w:rsidRDefault="00F01D4E" w:rsidP="00F01D4E">
            <w:pPr>
              <w:rPr>
                <w:rFonts w:ascii="Calibri" w:hAnsi="Calibri" w:cs="Calibri"/>
                <w:sz w:val="24"/>
                <w:szCs w:val="24"/>
              </w:rPr>
            </w:pPr>
            <w:r w:rsidRPr="00534A79">
              <w:rPr>
                <w:rFonts w:ascii="Calibri" w:hAnsi="Calibri" w:cs="Calibri"/>
                <w:sz w:val="24"/>
                <w:szCs w:val="24"/>
                <w:highlight w:val="darkMagenta"/>
              </w:rPr>
              <w:t>Drink drive ones have prevented health behaviours</w:t>
            </w:r>
            <w:r>
              <w:rPr>
                <w:rFonts w:ascii="Calibri" w:hAnsi="Calibri" w:cs="Calibri"/>
                <w:sz w:val="24"/>
                <w:szCs w:val="24"/>
              </w:rPr>
              <w:t xml:space="preserve"> </w:t>
            </w:r>
          </w:p>
          <w:p w14:paraId="4BB230BF" w14:textId="77777777" w:rsidR="00F01D4E" w:rsidRDefault="00F01D4E" w:rsidP="00F01D4E">
            <w:pPr>
              <w:rPr>
                <w:rFonts w:ascii="Calibri" w:hAnsi="Calibri" w:cs="Calibri"/>
                <w:sz w:val="24"/>
                <w:szCs w:val="24"/>
              </w:rPr>
            </w:pPr>
          </w:p>
          <w:p w14:paraId="0E04E0D6" w14:textId="77777777" w:rsidR="00F01D4E" w:rsidRDefault="00F01D4E" w:rsidP="00F01D4E">
            <w:pPr>
              <w:rPr>
                <w:rFonts w:ascii="Calibri" w:hAnsi="Calibri" w:cs="Calibri"/>
                <w:sz w:val="24"/>
                <w:szCs w:val="24"/>
              </w:rPr>
            </w:pPr>
            <w:r w:rsidRPr="00534A79">
              <w:rPr>
                <w:rFonts w:ascii="Calibri" w:hAnsi="Calibri" w:cs="Calibri"/>
                <w:sz w:val="24"/>
                <w:szCs w:val="24"/>
                <w:highlight w:val="darkMagenta"/>
              </w:rPr>
              <w:t xml:space="preserve">Greater consequence of hurting someone else – </w:t>
            </w:r>
            <w:proofErr w:type="spellStart"/>
            <w:r w:rsidRPr="00534A79">
              <w:rPr>
                <w:rFonts w:ascii="Calibri" w:hAnsi="Calibri" w:cs="Calibri"/>
                <w:sz w:val="24"/>
                <w:szCs w:val="24"/>
                <w:highlight w:val="darkMagenta"/>
              </w:rPr>
              <w:t>i.e</w:t>
            </w:r>
            <w:proofErr w:type="spellEnd"/>
            <w:r w:rsidRPr="00534A79">
              <w:rPr>
                <w:rFonts w:ascii="Calibri" w:hAnsi="Calibri" w:cs="Calibri"/>
                <w:sz w:val="24"/>
                <w:szCs w:val="24"/>
                <w:highlight w:val="darkMagenta"/>
              </w:rPr>
              <w:t xml:space="preserve"> drink driving</w:t>
            </w:r>
            <w:r>
              <w:rPr>
                <w:rFonts w:ascii="Calibri" w:hAnsi="Calibri" w:cs="Calibri"/>
                <w:sz w:val="24"/>
                <w:szCs w:val="24"/>
              </w:rPr>
              <w:t xml:space="preserve"> </w:t>
            </w:r>
          </w:p>
          <w:p w14:paraId="6C323639" w14:textId="77777777" w:rsidR="00F01D4E" w:rsidRDefault="00F01D4E" w:rsidP="00F01D4E">
            <w:pPr>
              <w:rPr>
                <w:rFonts w:ascii="Calibri" w:hAnsi="Calibri" w:cs="Calibri"/>
                <w:sz w:val="24"/>
                <w:szCs w:val="24"/>
              </w:rPr>
            </w:pPr>
          </w:p>
          <w:p w14:paraId="5D5729A8" w14:textId="77777777" w:rsidR="00F01D4E" w:rsidRDefault="00F01D4E" w:rsidP="00F01D4E">
            <w:pPr>
              <w:rPr>
                <w:rFonts w:ascii="Calibri" w:hAnsi="Calibri" w:cs="Calibri"/>
                <w:sz w:val="24"/>
                <w:szCs w:val="24"/>
              </w:rPr>
            </w:pPr>
          </w:p>
          <w:p w14:paraId="73E60318" w14:textId="77777777" w:rsidR="00F01D4E" w:rsidRDefault="00F01D4E" w:rsidP="00F01D4E">
            <w:pPr>
              <w:rPr>
                <w:rFonts w:ascii="Calibri" w:hAnsi="Calibri" w:cs="Calibri"/>
                <w:sz w:val="24"/>
                <w:szCs w:val="24"/>
              </w:rPr>
            </w:pPr>
            <w:r w:rsidRPr="00534A79">
              <w:rPr>
                <w:rFonts w:ascii="Calibri" w:hAnsi="Calibri" w:cs="Calibri"/>
                <w:sz w:val="24"/>
                <w:szCs w:val="24"/>
                <w:highlight w:val="darkMagenta"/>
              </w:rPr>
              <w:t>Consideration of other factors</w:t>
            </w:r>
          </w:p>
          <w:p w14:paraId="5A11B397" w14:textId="77777777" w:rsidR="00F01D4E" w:rsidRDefault="00F01D4E" w:rsidP="00F01D4E">
            <w:pPr>
              <w:rPr>
                <w:rFonts w:ascii="Calibri" w:hAnsi="Calibri" w:cs="Calibri"/>
                <w:sz w:val="24"/>
                <w:szCs w:val="24"/>
              </w:rPr>
            </w:pPr>
          </w:p>
          <w:p w14:paraId="74239C11" w14:textId="77777777" w:rsidR="00F01D4E" w:rsidRDefault="00F01D4E" w:rsidP="00F01D4E">
            <w:pPr>
              <w:rPr>
                <w:rFonts w:ascii="Calibri" w:hAnsi="Calibri" w:cs="Calibri"/>
                <w:sz w:val="24"/>
                <w:szCs w:val="24"/>
              </w:rPr>
            </w:pPr>
          </w:p>
          <w:p w14:paraId="15272DD1" w14:textId="77777777" w:rsidR="00F01D4E" w:rsidRDefault="00F01D4E" w:rsidP="00F01D4E">
            <w:pPr>
              <w:rPr>
                <w:rFonts w:ascii="Calibri" w:hAnsi="Calibri" w:cs="Calibri"/>
                <w:sz w:val="24"/>
                <w:szCs w:val="24"/>
              </w:rPr>
            </w:pPr>
            <w:r w:rsidRPr="00534A79">
              <w:rPr>
                <w:rFonts w:ascii="Calibri" w:hAnsi="Calibri" w:cs="Calibri"/>
                <w:sz w:val="24"/>
                <w:szCs w:val="24"/>
                <w:highlight w:val="darkMagenta"/>
              </w:rPr>
              <w:t>Severe imagery reduces harmful health behaviour</w:t>
            </w:r>
          </w:p>
          <w:p w14:paraId="1B15654C" w14:textId="77777777" w:rsidR="00F01D4E" w:rsidRDefault="00F01D4E" w:rsidP="00F01D4E">
            <w:pPr>
              <w:rPr>
                <w:rFonts w:ascii="Calibri" w:hAnsi="Calibri" w:cs="Calibri"/>
                <w:sz w:val="24"/>
                <w:szCs w:val="24"/>
              </w:rPr>
            </w:pPr>
          </w:p>
          <w:p w14:paraId="1EDBDB32" w14:textId="77777777" w:rsidR="00F01D4E" w:rsidRDefault="00F01D4E" w:rsidP="00F01D4E">
            <w:pPr>
              <w:rPr>
                <w:rFonts w:ascii="Calibri" w:hAnsi="Calibri" w:cs="Calibri"/>
                <w:sz w:val="24"/>
                <w:szCs w:val="24"/>
              </w:rPr>
            </w:pPr>
          </w:p>
          <w:p w14:paraId="7374C4AF" w14:textId="77777777" w:rsidR="00F01D4E" w:rsidRDefault="00F01D4E" w:rsidP="00F01D4E">
            <w:pPr>
              <w:rPr>
                <w:rFonts w:ascii="Calibri" w:hAnsi="Calibri" w:cs="Calibri"/>
                <w:sz w:val="24"/>
                <w:szCs w:val="24"/>
              </w:rPr>
            </w:pPr>
          </w:p>
          <w:p w14:paraId="61AA5E44" w14:textId="77777777" w:rsidR="00F01D4E" w:rsidRDefault="00F01D4E" w:rsidP="00F01D4E">
            <w:pPr>
              <w:rPr>
                <w:rFonts w:ascii="Calibri" w:hAnsi="Calibri" w:cs="Calibri"/>
                <w:sz w:val="24"/>
                <w:szCs w:val="24"/>
              </w:rPr>
            </w:pPr>
          </w:p>
          <w:p w14:paraId="5FEF37BC" w14:textId="77777777" w:rsidR="00F01D4E" w:rsidRDefault="00F01D4E" w:rsidP="00F01D4E">
            <w:pPr>
              <w:rPr>
                <w:rFonts w:ascii="Calibri" w:hAnsi="Calibri" w:cs="Calibri"/>
                <w:sz w:val="24"/>
                <w:szCs w:val="24"/>
              </w:rPr>
            </w:pPr>
          </w:p>
          <w:p w14:paraId="773A09C0" w14:textId="77777777" w:rsidR="00F01D4E" w:rsidRDefault="00F01D4E" w:rsidP="00F01D4E">
            <w:pPr>
              <w:rPr>
                <w:rFonts w:ascii="Calibri" w:hAnsi="Calibri" w:cs="Calibri"/>
                <w:sz w:val="24"/>
                <w:szCs w:val="24"/>
              </w:rPr>
            </w:pPr>
          </w:p>
          <w:p w14:paraId="0894FE85" w14:textId="77777777" w:rsidR="00F01D4E" w:rsidRDefault="00F01D4E" w:rsidP="00F01D4E">
            <w:pPr>
              <w:rPr>
                <w:rFonts w:ascii="Calibri" w:hAnsi="Calibri" w:cs="Calibri"/>
                <w:sz w:val="24"/>
                <w:szCs w:val="24"/>
              </w:rPr>
            </w:pPr>
          </w:p>
          <w:p w14:paraId="56F4D9DB" w14:textId="77777777" w:rsidR="00F01D4E" w:rsidRDefault="00F01D4E" w:rsidP="00F01D4E">
            <w:pPr>
              <w:rPr>
                <w:rFonts w:ascii="Calibri" w:hAnsi="Calibri" w:cs="Calibri"/>
                <w:sz w:val="24"/>
                <w:szCs w:val="24"/>
              </w:rPr>
            </w:pPr>
          </w:p>
          <w:p w14:paraId="0A56807A" w14:textId="77777777" w:rsidR="00F01D4E" w:rsidRDefault="00F01D4E" w:rsidP="00F01D4E">
            <w:pPr>
              <w:rPr>
                <w:rFonts w:ascii="Calibri" w:hAnsi="Calibri" w:cs="Calibri"/>
                <w:sz w:val="24"/>
                <w:szCs w:val="24"/>
              </w:rPr>
            </w:pPr>
          </w:p>
          <w:p w14:paraId="338B7A99" w14:textId="77777777" w:rsidR="00F01D4E" w:rsidRDefault="00F01D4E" w:rsidP="00F01D4E">
            <w:pPr>
              <w:rPr>
                <w:rFonts w:ascii="Calibri" w:hAnsi="Calibri" w:cs="Calibri"/>
                <w:sz w:val="24"/>
                <w:szCs w:val="24"/>
              </w:rPr>
            </w:pPr>
          </w:p>
          <w:p w14:paraId="08EB14DB" w14:textId="77777777" w:rsidR="00F01D4E" w:rsidRDefault="00F01D4E" w:rsidP="00F01D4E">
            <w:pPr>
              <w:rPr>
                <w:rFonts w:ascii="Calibri" w:hAnsi="Calibri" w:cs="Calibri"/>
                <w:sz w:val="24"/>
                <w:szCs w:val="24"/>
              </w:rPr>
            </w:pPr>
            <w:r>
              <w:rPr>
                <w:rFonts w:ascii="Calibri" w:hAnsi="Calibri" w:cs="Calibri"/>
                <w:sz w:val="24"/>
                <w:szCs w:val="24"/>
              </w:rPr>
              <w:t xml:space="preserve"> </w:t>
            </w:r>
          </w:p>
          <w:p w14:paraId="3D8BBDCC" w14:textId="77777777" w:rsidR="00F01D4E" w:rsidRDefault="00F01D4E" w:rsidP="00F01D4E">
            <w:pPr>
              <w:rPr>
                <w:rFonts w:ascii="Calibri" w:hAnsi="Calibri" w:cs="Calibri"/>
                <w:sz w:val="24"/>
                <w:szCs w:val="24"/>
              </w:rPr>
            </w:pPr>
          </w:p>
          <w:p w14:paraId="34FD0357" w14:textId="77777777" w:rsidR="00F01D4E" w:rsidRDefault="00F01D4E" w:rsidP="00F01D4E">
            <w:pPr>
              <w:rPr>
                <w:rFonts w:ascii="Calibri" w:hAnsi="Calibri" w:cs="Calibri"/>
                <w:sz w:val="24"/>
                <w:szCs w:val="24"/>
              </w:rPr>
            </w:pPr>
          </w:p>
          <w:p w14:paraId="6975FE57" w14:textId="77777777" w:rsidR="00F01D4E" w:rsidRDefault="00F01D4E" w:rsidP="00F01D4E">
            <w:pPr>
              <w:rPr>
                <w:rFonts w:ascii="Calibri" w:hAnsi="Calibri" w:cs="Calibri"/>
                <w:sz w:val="24"/>
                <w:szCs w:val="24"/>
              </w:rPr>
            </w:pPr>
          </w:p>
          <w:p w14:paraId="6EAB325C" w14:textId="77777777" w:rsidR="00F01D4E" w:rsidRDefault="00F01D4E" w:rsidP="00F01D4E">
            <w:pPr>
              <w:rPr>
                <w:rFonts w:ascii="Calibri" w:hAnsi="Calibri" w:cs="Calibri"/>
                <w:sz w:val="24"/>
                <w:szCs w:val="24"/>
              </w:rPr>
            </w:pPr>
          </w:p>
          <w:p w14:paraId="38B7DCB2" w14:textId="77777777" w:rsidR="00F01D4E" w:rsidRDefault="00F01D4E" w:rsidP="00F01D4E">
            <w:pPr>
              <w:rPr>
                <w:rFonts w:ascii="Calibri" w:hAnsi="Calibri" w:cs="Calibri"/>
                <w:sz w:val="24"/>
                <w:szCs w:val="24"/>
              </w:rPr>
            </w:pPr>
          </w:p>
          <w:p w14:paraId="009A7A73" w14:textId="77777777" w:rsidR="00F01D4E" w:rsidRDefault="00F01D4E" w:rsidP="00F01D4E">
            <w:pPr>
              <w:rPr>
                <w:rFonts w:ascii="Calibri" w:hAnsi="Calibri" w:cs="Calibri"/>
                <w:sz w:val="24"/>
                <w:szCs w:val="24"/>
              </w:rPr>
            </w:pPr>
          </w:p>
          <w:p w14:paraId="415842D4" w14:textId="77777777" w:rsidR="00F01D4E" w:rsidRDefault="00F01D4E" w:rsidP="00F01D4E">
            <w:pPr>
              <w:rPr>
                <w:rFonts w:ascii="Calibri" w:hAnsi="Calibri" w:cs="Calibri"/>
                <w:sz w:val="24"/>
                <w:szCs w:val="24"/>
              </w:rPr>
            </w:pPr>
          </w:p>
          <w:p w14:paraId="72088991" w14:textId="77777777" w:rsidR="00F01D4E" w:rsidRDefault="00F01D4E" w:rsidP="00F01D4E">
            <w:pPr>
              <w:rPr>
                <w:rFonts w:ascii="Calibri" w:hAnsi="Calibri" w:cs="Calibri"/>
                <w:sz w:val="24"/>
                <w:szCs w:val="24"/>
              </w:rPr>
            </w:pPr>
            <w:r w:rsidRPr="00534A79">
              <w:rPr>
                <w:rFonts w:ascii="Calibri" w:hAnsi="Calibri" w:cs="Calibri"/>
                <w:sz w:val="24"/>
                <w:szCs w:val="24"/>
                <w:highlight w:val="darkMagenta"/>
              </w:rPr>
              <w:t>Severe imagery reduces harmful health behaviour</w:t>
            </w:r>
          </w:p>
          <w:p w14:paraId="4C928114" w14:textId="77777777" w:rsidR="00F01D4E" w:rsidRDefault="00F01D4E" w:rsidP="00F01D4E">
            <w:pPr>
              <w:rPr>
                <w:rFonts w:ascii="Calibri" w:hAnsi="Calibri" w:cs="Calibri"/>
                <w:sz w:val="24"/>
                <w:szCs w:val="24"/>
              </w:rPr>
            </w:pPr>
          </w:p>
          <w:p w14:paraId="2B6EAA6B" w14:textId="77777777" w:rsidR="00F01D4E" w:rsidRDefault="00F01D4E" w:rsidP="00F01D4E">
            <w:pPr>
              <w:rPr>
                <w:rFonts w:ascii="Calibri" w:hAnsi="Calibri" w:cs="Calibri"/>
                <w:sz w:val="24"/>
                <w:szCs w:val="24"/>
              </w:rPr>
            </w:pPr>
          </w:p>
          <w:p w14:paraId="4F8C8FA8" w14:textId="77777777" w:rsidR="00F01D4E" w:rsidRDefault="00F01D4E" w:rsidP="00F01D4E">
            <w:pPr>
              <w:rPr>
                <w:rFonts w:ascii="Calibri" w:hAnsi="Calibri" w:cs="Calibri"/>
                <w:sz w:val="24"/>
                <w:szCs w:val="24"/>
              </w:rPr>
            </w:pPr>
          </w:p>
          <w:p w14:paraId="5E6FF021" w14:textId="77777777" w:rsidR="00F01D4E" w:rsidRDefault="00F01D4E" w:rsidP="00F01D4E">
            <w:pPr>
              <w:rPr>
                <w:rFonts w:ascii="Calibri" w:hAnsi="Calibri" w:cs="Calibri"/>
                <w:sz w:val="24"/>
                <w:szCs w:val="24"/>
              </w:rPr>
            </w:pPr>
          </w:p>
          <w:p w14:paraId="075C0280"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Consideration of other factors</w:t>
            </w:r>
          </w:p>
          <w:p w14:paraId="6FD89A2D" w14:textId="77777777" w:rsidR="00F01D4E" w:rsidRDefault="00F01D4E" w:rsidP="00F01D4E">
            <w:pPr>
              <w:rPr>
                <w:rFonts w:ascii="Calibri" w:hAnsi="Calibri" w:cs="Calibri"/>
                <w:sz w:val="24"/>
                <w:szCs w:val="24"/>
              </w:rPr>
            </w:pPr>
          </w:p>
          <w:p w14:paraId="639F9A98" w14:textId="77777777" w:rsidR="00F01D4E" w:rsidRDefault="00F01D4E" w:rsidP="00F01D4E">
            <w:pPr>
              <w:rPr>
                <w:rFonts w:ascii="Calibri" w:hAnsi="Calibri" w:cs="Calibri"/>
                <w:sz w:val="24"/>
                <w:szCs w:val="24"/>
              </w:rPr>
            </w:pPr>
          </w:p>
          <w:p w14:paraId="7CFAA8EF" w14:textId="77777777" w:rsidR="00F01D4E" w:rsidRDefault="00F01D4E" w:rsidP="00F01D4E">
            <w:pPr>
              <w:rPr>
                <w:rFonts w:ascii="Calibri" w:hAnsi="Calibri" w:cs="Calibri"/>
                <w:sz w:val="24"/>
                <w:szCs w:val="24"/>
              </w:rPr>
            </w:pPr>
          </w:p>
          <w:p w14:paraId="372FD25C" w14:textId="77777777" w:rsidR="00F01D4E" w:rsidRDefault="00F01D4E" w:rsidP="00F01D4E">
            <w:pPr>
              <w:rPr>
                <w:rFonts w:ascii="Calibri" w:hAnsi="Calibri" w:cs="Calibri"/>
                <w:sz w:val="24"/>
                <w:szCs w:val="24"/>
              </w:rPr>
            </w:pPr>
          </w:p>
          <w:p w14:paraId="40A5DEE0" w14:textId="77777777" w:rsidR="00F01D4E" w:rsidRDefault="00F01D4E" w:rsidP="00F01D4E">
            <w:pPr>
              <w:rPr>
                <w:rFonts w:ascii="Calibri" w:hAnsi="Calibri" w:cs="Calibri"/>
                <w:sz w:val="24"/>
                <w:szCs w:val="24"/>
              </w:rPr>
            </w:pPr>
          </w:p>
          <w:p w14:paraId="36640DD8" w14:textId="77777777" w:rsidR="00F01D4E" w:rsidRDefault="00F01D4E" w:rsidP="00F01D4E">
            <w:pPr>
              <w:rPr>
                <w:rFonts w:ascii="Calibri" w:hAnsi="Calibri" w:cs="Calibri"/>
                <w:sz w:val="24"/>
                <w:szCs w:val="24"/>
              </w:rPr>
            </w:pPr>
          </w:p>
          <w:p w14:paraId="3773E279" w14:textId="77777777" w:rsidR="00F01D4E" w:rsidRDefault="00F01D4E" w:rsidP="00F01D4E">
            <w:pPr>
              <w:rPr>
                <w:rFonts w:ascii="Calibri" w:hAnsi="Calibri" w:cs="Calibri"/>
                <w:sz w:val="24"/>
                <w:szCs w:val="24"/>
              </w:rPr>
            </w:pPr>
          </w:p>
          <w:p w14:paraId="73C40EFA" w14:textId="77777777" w:rsidR="00F01D4E" w:rsidRDefault="00F01D4E" w:rsidP="00F01D4E">
            <w:pPr>
              <w:rPr>
                <w:rFonts w:ascii="Calibri" w:hAnsi="Calibri" w:cs="Calibri"/>
                <w:sz w:val="24"/>
                <w:szCs w:val="24"/>
              </w:rPr>
            </w:pPr>
          </w:p>
          <w:p w14:paraId="437F708D" w14:textId="77777777" w:rsidR="00F01D4E" w:rsidRDefault="00F01D4E" w:rsidP="00F01D4E">
            <w:pPr>
              <w:rPr>
                <w:rFonts w:ascii="Calibri" w:hAnsi="Calibri" w:cs="Calibri"/>
                <w:sz w:val="24"/>
                <w:szCs w:val="24"/>
              </w:rPr>
            </w:pPr>
          </w:p>
          <w:p w14:paraId="0B0DA213" w14:textId="77777777" w:rsidR="00F01D4E" w:rsidRDefault="00F01D4E" w:rsidP="00F01D4E">
            <w:pPr>
              <w:rPr>
                <w:rFonts w:ascii="Calibri" w:hAnsi="Calibri" w:cs="Calibri"/>
                <w:sz w:val="24"/>
                <w:szCs w:val="24"/>
              </w:rPr>
            </w:pPr>
          </w:p>
          <w:p w14:paraId="250F6601" w14:textId="77777777" w:rsidR="00F01D4E" w:rsidRDefault="00F01D4E" w:rsidP="00F01D4E">
            <w:pPr>
              <w:rPr>
                <w:rFonts w:ascii="Calibri" w:hAnsi="Calibri" w:cs="Calibri"/>
                <w:sz w:val="24"/>
                <w:szCs w:val="24"/>
              </w:rPr>
            </w:pPr>
          </w:p>
          <w:p w14:paraId="5AC9098E" w14:textId="77777777" w:rsidR="00F01D4E" w:rsidRDefault="00F01D4E" w:rsidP="00F01D4E">
            <w:pPr>
              <w:rPr>
                <w:rFonts w:ascii="Calibri" w:hAnsi="Calibri" w:cs="Calibri"/>
                <w:sz w:val="24"/>
                <w:szCs w:val="24"/>
              </w:rPr>
            </w:pPr>
          </w:p>
          <w:p w14:paraId="6D807A94" w14:textId="77777777" w:rsidR="00F01D4E" w:rsidRDefault="00F01D4E" w:rsidP="00F01D4E">
            <w:pPr>
              <w:rPr>
                <w:rFonts w:ascii="Calibri" w:hAnsi="Calibri" w:cs="Calibri"/>
                <w:sz w:val="24"/>
                <w:szCs w:val="24"/>
              </w:rPr>
            </w:pPr>
          </w:p>
          <w:p w14:paraId="74EB727A" w14:textId="77777777" w:rsidR="00F01D4E" w:rsidRDefault="00F01D4E" w:rsidP="00F01D4E">
            <w:pPr>
              <w:rPr>
                <w:rFonts w:ascii="Calibri" w:hAnsi="Calibri" w:cs="Calibri"/>
                <w:sz w:val="24"/>
                <w:szCs w:val="24"/>
              </w:rPr>
            </w:pPr>
          </w:p>
          <w:p w14:paraId="0793B61F" w14:textId="77777777" w:rsidR="00F01D4E" w:rsidRDefault="00F01D4E" w:rsidP="00F01D4E">
            <w:pPr>
              <w:rPr>
                <w:rFonts w:ascii="Calibri" w:hAnsi="Calibri" w:cs="Calibri"/>
                <w:sz w:val="24"/>
                <w:szCs w:val="24"/>
              </w:rPr>
            </w:pPr>
          </w:p>
          <w:p w14:paraId="48BE8A38" w14:textId="77777777" w:rsidR="00F01D4E" w:rsidRDefault="00F01D4E" w:rsidP="00F01D4E">
            <w:pPr>
              <w:rPr>
                <w:rFonts w:ascii="Calibri" w:hAnsi="Calibri" w:cs="Calibri"/>
                <w:sz w:val="24"/>
                <w:szCs w:val="24"/>
              </w:rPr>
            </w:pPr>
          </w:p>
          <w:p w14:paraId="50C960B5"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Do prevent</w:t>
            </w:r>
            <w:r>
              <w:rPr>
                <w:rFonts w:ascii="Calibri" w:hAnsi="Calibri" w:cs="Calibri"/>
                <w:sz w:val="24"/>
                <w:szCs w:val="24"/>
              </w:rPr>
              <w:t xml:space="preserve"> </w:t>
            </w:r>
          </w:p>
          <w:p w14:paraId="588FDBD7" w14:textId="77777777" w:rsidR="00F01D4E" w:rsidRDefault="00F01D4E" w:rsidP="00F01D4E">
            <w:pPr>
              <w:rPr>
                <w:rFonts w:ascii="Calibri" w:hAnsi="Calibri" w:cs="Calibri"/>
                <w:sz w:val="24"/>
                <w:szCs w:val="24"/>
              </w:rPr>
            </w:pPr>
          </w:p>
          <w:p w14:paraId="21F1AA03"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Disgusting (images)</w:t>
            </w:r>
          </w:p>
          <w:p w14:paraId="4F1405F0" w14:textId="77777777" w:rsidR="00F01D4E" w:rsidRDefault="00F01D4E" w:rsidP="00F01D4E">
            <w:pPr>
              <w:rPr>
                <w:rFonts w:ascii="Calibri" w:hAnsi="Calibri" w:cs="Calibri"/>
                <w:sz w:val="24"/>
                <w:szCs w:val="24"/>
              </w:rPr>
            </w:pPr>
          </w:p>
          <w:p w14:paraId="4E34A1A7" w14:textId="77777777" w:rsidR="00F01D4E" w:rsidRDefault="00F01D4E" w:rsidP="00F01D4E">
            <w:pPr>
              <w:rPr>
                <w:rFonts w:ascii="Calibri" w:hAnsi="Calibri" w:cs="Calibri"/>
                <w:sz w:val="24"/>
                <w:szCs w:val="24"/>
              </w:rPr>
            </w:pPr>
          </w:p>
          <w:p w14:paraId="542A58DC" w14:textId="77777777" w:rsidR="00F01D4E" w:rsidRDefault="00F01D4E" w:rsidP="00F01D4E">
            <w:pPr>
              <w:rPr>
                <w:rFonts w:ascii="Calibri" w:hAnsi="Calibri" w:cs="Calibri"/>
                <w:sz w:val="24"/>
                <w:szCs w:val="24"/>
              </w:rPr>
            </w:pPr>
          </w:p>
          <w:p w14:paraId="779FDDEA"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Situational</w:t>
            </w:r>
            <w:r>
              <w:rPr>
                <w:rFonts w:ascii="Calibri" w:hAnsi="Calibri" w:cs="Calibri"/>
                <w:sz w:val="24"/>
                <w:szCs w:val="24"/>
              </w:rPr>
              <w:t xml:space="preserve"> </w:t>
            </w:r>
          </w:p>
          <w:p w14:paraId="4B114CB9" w14:textId="77777777" w:rsidR="00F01D4E" w:rsidRDefault="00F01D4E" w:rsidP="00F01D4E">
            <w:pPr>
              <w:rPr>
                <w:rFonts w:ascii="Calibri" w:hAnsi="Calibri" w:cs="Calibri"/>
                <w:sz w:val="24"/>
                <w:szCs w:val="24"/>
              </w:rPr>
            </w:pPr>
          </w:p>
          <w:p w14:paraId="71B932A4" w14:textId="77777777" w:rsidR="00F01D4E" w:rsidRDefault="00F01D4E" w:rsidP="00F01D4E">
            <w:pPr>
              <w:rPr>
                <w:rFonts w:ascii="Calibri" w:hAnsi="Calibri" w:cs="Calibri"/>
                <w:sz w:val="24"/>
                <w:szCs w:val="24"/>
              </w:rPr>
            </w:pPr>
          </w:p>
          <w:p w14:paraId="68D8AAD2"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Personal reasons</w:t>
            </w:r>
          </w:p>
          <w:p w14:paraId="5B1E3432" w14:textId="77777777" w:rsidR="00F01D4E" w:rsidRDefault="00F01D4E" w:rsidP="00F01D4E">
            <w:pPr>
              <w:rPr>
                <w:rFonts w:ascii="Calibri" w:hAnsi="Calibri" w:cs="Calibri"/>
                <w:sz w:val="24"/>
                <w:szCs w:val="24"/>
              </w:rPr>
            </w:pPr>
          </w:p>
          <w:p w14:paraId="30C5504F" w14:textId="77777777" w:rsidR="00F01D4E" w:rsidRDefault="00F01D4E" w:rsidP="00F01D4E">
            <w:pPr>
              <w:rPr>
                <w:rFonts w:ascii="Calibri" w:hAnsi="Calibri" w:cs="Calibri"/>
                <w:sz w:val="24"/>
                <w:szCs w:val="24"/>
              </w:rPr>
            </w:pPr>
          </w:p>
          <w:p w14:paraId="1CA6C0FE" w14:textId="77777777" w:rsidR="00F01D4E" w:rsidRDefault="00F01D4E" w:rsidP="00F01D4E">
            <w:pPr>
              <w:rPr>
                <w:rFonts w:ascii="Calibri" w:hAnsi="Calibri" w:cs="Calibri"/>
                <w:sz w:val="24"/>
                <w:szCs w:val="24"/>
              </w:rPr>
            </w:pPr>
          </w:p>
          <w:p w14:paraId="44467F07" w14:textId="77777777" w:rsidR="00F01D4E" w:rsidRDefault="00F01D4E" w:rsidP="00F01D4E">
            <w:pPr>
              <w:rPr>
                <w:rFonts w:ascii="Calibri" w:hAnsi="Calibri" w:cs="Calibri"/>
                <w:sz w:val="24"/>
                <w:szCs w:val="24"/>
              </w:rPr>
            </w:pPr>
          </w:p>
          <w:p w14:paraId="5F841691" w14:textId="77777777" w:rsidR="00F01D4E" w:rsidRDefault="00F01D4E" w:rsidP="00F01D4E">
            <w:pPr>
              <w:rPr>
                <w:rFonts w:ascii="Calibri" w:hAnsi="Calibri" w:cs="Calibri"/>
                <w:sz w:val="24"/>
                <w:szCs w:val="24"/>
              </w:rPr>
            </w:pPr>
          </w:p>
          <w:p w14:paraId="6962AF83" w14:textId="77777777" w:rsidR="00F01D4E" w:rsidRDefault="00F01D4E" w:rsidP="00F01D4E">
            <w:pPr>
              <w:rPr>
                <w:rFonts w:ascii="Calibri" w:hAnsi="Calibri" w:cs="Calibri"/>
                <w:sz w:val="24"/>
                <w:szCs w:val="24"/>
              </w:rPr>
            </w:pPr>
          </w:p>
          <w:p w14:paraId="09F41194" w14:textId="77777777" w:rsidR="00F01D4E" w:rsidRDefault="00F01D4E" w:rsidP="00F01D4E">
            <w:pPr>
              <w:rPr>
                <w:rFonts w:ascii="Calibri" w:hAnsi="Calibri" w:cs="Calibri"/>
                <w:sz w:val="24"/>
                <w:szCs w:val="24"/>
              </w:rPr>
            </w:pPr>
          </w:p>
          <w:p w14:paraId="73531E33"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Seeing images created negative feelings</w:t>
            </w:r>
            <w:r>
              <w:rPr>
                <w:rFonts w:ascii="Calibri" w:hAnsi="Calibri" w:cs="Calibri"/>
                <w:sz w:val="24"/>
                <w:szCs w:val="24"/>
              </w:rPr>
              <w:t xml:space="preserve"> </w:t>
            </w:r>
          </w:p>
          <w:p w14:paraId="56BA76A6" w14:textId="77777777" w:rsidR="00F01D4E" w:rsidRDefault="00F01D4E" w:rsidP="00F01D4E">
            <w:pPr>
              <w:rPr>
                <w:rFonts w:ascii="Calibri" w:hAnsi="Calibri" w:cs="Calibri"/>
                <w:sz w:val="24"/>
                <w:szCs w:val="24"/>
              </w:rPr>
            </w:pPr>
          </w:p>
          <w:p w14:paraId="4A669C57" w14:textId="77777777" w:rsidR="00F01D4E" w:rsidRDefault="00F01D4E" w:rsidP="00F01D4E">
            <w:pPr>
              <w:rPr>
                <w:rFonts w:ascii="Calibri" w:hAnsi="Calibri" w:cs="Calibri"/>
                <w:sz w:val="24"/>
                <w:szCs w:val="24"/>
              </w:rPr>
            </w:pPr>
          </w:p>
          <w:p w14:paraId="5D888DDF" w14:textId="77777777" w:rsidR="00F01D4E" w:rsidRDefault="00F01D4E" w:rsidP="00F01D4E">
            <w:pPr>
              <w:rPr>
                <w:rFonts w:ascii="Calibri" w:hAnsi="Calibri" w:cs="Calibri"/>
                <w:sz w:val="24"/>
                <w:szCs w:val="24"/>
              </w:rPr>
            </w:pPr>
          </w:p>
          <w:p w14:paraId="5AB77CCD" w14:textId="77777777" w:rsidR="00F01D4E" w:rsidRDefault="00F01D4E" w:rsidP="00F01D4E">
            <w:pPr>
              <w:rPr>
                <w:rFonts w:ascii="Calibri" w:hAnsi="Calibri" w:cs="Calibri"/>
                <w:sz w:val="24"/>
                <w:szCs w:val="24"/>
              </w:rPr>
            </w:pPr>
          </w:p>
          <w:p w14:paraId="4C3BA7AD" w14:textId="77777777" w:rsidR="00F01D4E" w:rsidRDefault="00F01D4E" w:rsidP="00F01D4E">
            <w:pPr>
              <w:rPr>
                <w:rFonts w:ascii="Calibri" w:hAnsi="Calibri" w:cs="Calibri"/>
                <w:sz w:val="24"/>
                <w:szCs w:val="24"/>
              </w:rPr>
            </w:pPr>
          </w:p>
          <w:p w14:paraId="279C8492" w14:textId="77777777" w:rsidR="00F01D4E" w:rsidRDefault="00F01D4E" w:rsidP="00F01D4E">
            <w:pPr>
              <w:rPr>
                <w:rFonts w:ascii="Calibri" w:hAnsi="Calibri" w:cs="Calibri"/>
                <w:sz w:val="24"/>
                <w:szCs w:val="24"/>
              </w:rPr>
            </w:pPr>
            <w:r w:rsidRPr="00FA54DB">
              <w:rPr>
                <w:rFonts w:ascii="Calibri" w:hAnsi="Calibri" w:cs="Calibri"/>
                <w:sz w:val="24"/>
                <w:szCs w:val="24"/>
                <w:highlight w:val="green"/>
              </w:rPr>
              <w:t>Don’t affect me</w:t>
            </w:r>
            <w:r>
              <w:rPr>
                <w:rFonts w:ascii="Calibri" w:hAnsi="Calibri" w:cs="Calibri"/>
                <w:sz w:val="24"/>
                <w:szCs w:val="24"/>
              </w:rPr>
              <w:t xml:space="preserve"> </w:t>
            </w:r>
          </w:p>
          <w:p w14:paraId="3A969E05" w14:textId="77777777" w:rsidR="00F01D4E" w:rsidRDefault="00F01D4E" w:rsidP="00F01D4E">
            <w:pPr>
              <w:rPr>
                <w:rFonts w:ascii="Calibri" w:hAnsi="Calibri" w:cs="Calibri"/>
                <w:sz w:val="24"/>
                <w:szCs w:val="24"/>
              </w:rPr>
            </w:pPr>
          </w:p>
          <w:p w14:paraId="3F38FC82" w14:textId="77777777" w:rsidR="00F01D4E" w:rsidRDefault="00F01D4E" w:rsidP="00F01D4E">
            <w:pPr>
              <w:rPr>
                <w:rFonts w:ascii="Calibri" w:hAnsi="Calibri" w:cs="Calibri"/>
                <w:sz w:val="24"/>
                <w:szCs w:val="24"/>
              </w:rPr>
            </w:pPr>
          </w:p>
          <w:p w14:paraId="083BE723" w14:textId="77777777" w:rsidR="00F01D4E" w:rsidRDefault="00F01D4E" w:rsidP="00F01D4E">
            <w:pPr>
              <w:rPr>
                <w:rFonts w:ascii="Calibri" w:hAnsi="Calibri" w:cs="Calibri"/>
                <w:sz w:val="24"/>
                <w:szCs w:val="24"/>
              </w:rPr>
            </w:pPr>
          </w:p>
          <w:p w14:paraId="7D1EF05E" w14:textId="77777777" w:rsidR="00F01D4E" w:rsidRDefault="00F01D4E" w:rsidP="00F01D4E">
            <w:pPr>
              <w:rPr>
                <w:rFonts w:ascii="Calibri" w:hAnsi="Calibri" w:cs="Calibri"/>
                <w:sz w:val="24"/>
                <w:szCs w:val="24"/>
              </w:rPr>
            </w:pPr>
          </w:p>
          <w:p w14:paraId="26F8515E" w14:textId="77777777" w:rsidR="00F01D4E" w:rsidRDefault="00F01D4E" w:rsidP="00F01D4E">
            <w:pPr>
              <w:rPr>
                <w:rFonts w:ascii="Calibri" w:hAnsi="Calibri" w:cs="Calibri"/>
                <w:sz w:val="24"/>
                <w:szCs w:val="24"/>
              </w:rPr>
            </w:pPr>
          </w:p>
          <w:p w14:paraId="1F564982" w14:textId="77777777" w:rsidR="00F01D4E" w:rsidRDefault="00F01D4E" w:rsidP="00F01D4E">
            <w:pPr>
              <w:rPr>
                <w:rFonts w:ascii="Calibri" w:hAnsi="Calibri" w:cs="Calibri"/>
                <w:sz w:val="24"/>
                <w:szCs w:val="24"/>
              </w:rPr>
            </w:pPr>
          </w:p>
          <w:p w14:paraId="4C4EC935" w14:textId="77777777" w:rsidR="00F01D4E" w:rsidRDefault="00F01D4E" w:rsidP="00F01D4E">
            <w:pPr>
              <w:rPr>
                <w:rFonts w:ascii="Calibri" w:hAnsi="Calibri" w:cs="Calibri"/>
                <w:sz w:val="24"/>
                <w:szCs w:val="24"/>
              </w:rPr>
            </w:pPr>
          </w:p>
          <w:p w14:paraId="0589CCF3" w14:textId="77777777" w:rsidR="00F01D4E" w:rsidRDefault="00F01D4E" w:rsidP="00F01D4E">
            <w:pPr>
              <w:rPr>
                <w:rFonts w:ascii="Calibri" w:hAnsi="Calibri" w:cs="Calibri"/>
                <w:sz w:val="24"/>
                <w:szCs w:val="24"/>
              </w:rPr>
            </w:pPr>
          </w:p>
          <w:p w14:paraId="12883FD3" w14:textId="77777777" w:rsidR="00F01D4E" w:rsidRDefault="00F01D4E" w:rsidP="00F01D4E">
            <w:pPr>
              <w:rPr>
                <w:rFonts w:ascii="Calibri" w:hAnsi="Calibri" w:cs="Calibri"/>
                <w:sz w:val="24"/>
                <w:szCs w:val="24"/>
              </w:rPr>
            </w:pPr>
            <w:r w:rsidRPr="00FA54DB">
              <w:rPr>
                <w:rFonts w:ascii="Calibri" w:hAnsi="Calibri" w:cs="Calibri"/>
                <w:sz w:val="24"/>
                <w:szCs w:val="24"/>
                <w:highlight w:val="yellow"/>
              </w:rPr>
              <w:t>Don’t change behaviour</w:t>
            </w:r>
          </w:p>
          <w:p w14:paraId="10054850" w14:textId="77777777" w:rsidR="00F01D4E" w:rsidRDefault="00F01D4E" w:rsidP="00F01D4E">
            <w:pPr>
              <w:rPr>
                <w:rFonts w:ascii="Calibri" w:hAnsi="Calibri" w:cs="Calibri"/>
                <w:sz w:val="24"/>
                <w:szCs w:val="24"/>
              </w:rPr>
            </w:pPr>
          </w:p>
          <w:p w14:paraId="35B3E38E" w14:textId="77777777" w:rsidR="00F01D4E" w:rsidRDefault="00F01D4E" w:rsidP="00F01D4E">
            <w:pPr>
              <w:rPr>
                <w:rFonts w:ascii="Calibri" w:hAnsi="Calibri" w:cs="Calibri"/>
                <w:sz w:val="24"/>
                <w:szCs w:val="24"/>
              </w:rPr>
            </w:pPr>
          </w:p>
          <w:p w14:paraId="512D84CB" w14:textId="77777777" w:rsidR="00F01D4E" w:rsidRDefault="00F01D4E" w:rsidP="00F01D4E">
            <w:pPr>
              <w:rPr>
                <w:rFonts w:ascii="Calibri" w:hAnsi="Calibri" w:cs="Calibri"/>
                <w:sz w:val="24"/>
                <w:szCs w:val="24"/>
              </w:rPr>
            </w:pPr>
          </w:p>
          <w:p w14:paraId="5A4C4127" w14:textId="77777777" w:rsidR="00F01D4E" w:rsidRDefault="00F01D4E" w:rsidP="00F01D4E">
            <w:pPr>
              <w:rPr>
                <w:rFonts w:ascii="Calibri" w:hAnsi="Calibri" w:cs="Calibri"/>
                <w:sz w:val="24"/>
                <w:szCs w:val="24"/>
              </w:rPr>
            </w:pPr>
            <w:r w:rsidRPr="00FA54DB">
              <w:rPr>
                <w:rFonts w:ascii="Calibri" w:hAnsi="Calibri" w:cs="Calibri"/>
                <w:sz w:val="24"/>
                <w:szCs w:val="24"/>
                <w:highlight w:val="yellow"/>
              </w:rPr>
              <w:t xml:space="preserve">Knowing </w:t>
            </w:r>
            <w:proofErr w:type="spellStart"/>
            <w:r w:rsidRPr="00FA54DB">
              <w:rPr>
                <w:rFonts w:ascii="Calibri" w:hAnsi="Calibri" w:cs="Calibri"/>
                <w:sz w:val="24"/>
                <w:szCs w:val="24"/>
                <w:highlight w:val="yellow"/>
              </w:rPr>
              <w:t>its</w:t>
            </w:r>
            <w:proofErr w:type="spellEnd"/>
            <w:r w:rsidRPr="00FA54DB">
              <w:rPr>
                <w:rFonts w:ascii="Calibri" w:hAnsi="Calibri" w:cs="Calibri"/>
                <w:sz w:val="24"/>
                <w:szCs w:val="24"/>
                <w:highlight w:val="yellow"/>
              </w:rPr>
              <w:t xml:space="preserve"> not real</w:t>
            </w:r>
            <w:r>
              <w:rPr>
                <w:rFonts w:ascii="Calibri" w:hAnsi="Calibri" w:cs="Calibri"/>
                <w:sz w:val="24"/>
                <w:szCs w:val="24"/>
              </w:rPr>
              <w:t xml:space="preserve"> </w:t>
            </w:r>
          </w:p>
          <w:p w14:paraId="3A6C541A" w14:textId="77777777" w:rsidR="00F01D4E" w:rsidRDefault="00F01D4E" w:rsidP="00F01D4E">
            <w:pPr>
              <w:rPr>
                <w:rFonts w:ascii="Calibri" w:hAnsi="Calibri" w:cs="Calibri"/>
                <w:sz w:val="24"/>
                <w:szCs w:val="24"/>
              </w:rPr>
            </w:pPr>
          </w:p>
          <w:p w14:paraId="68E3489A" w14:textId="77777777" w:rsidR="00F01D4E" w:rsidRDefault="00F01D4E" w:rsidP="00F01D4E">
            <w:pPr>
              <w:rPr>
                <w:rFonts w:ascii="Calibri" w:hAnsi="Calibri" w:cs="Calibri"/>
                <w:sz w:val="24"/>
                <w:szCs w:val="24"/>
              </w:rPr>
            </w:pPr>
          </w:p>
          <w:p w14:paraId="72653002" w14:textId="77777777" w:rsidR="00F01D4E" w:rsidRDefault="00F01D4E" w:rsidP="00F01D4E">
            <w:pPr>
              <w:rPr>
                <w:rFonts w:ascii="Calibri" w:hAnsi="Calibri" w:cs="Calibri"/>
                <w:sz w:val="24"/>
                <w:szCs w:val="24"/>
              </w:rPr>
            </w:pPr>
          </w:p>
          <w:p w14:paraId="2EEFA46E" w14:textId="77777777" w:rsidR="00F01D4E" w:rsidRDefault="00F01D4E" w:rsidP="00F01D4E">
            <w:pPr>
              <w:rPr>
                <w:rFonts w:ascii="Calibri" w:hAnsi="Calibri" w:cs="Calibri"/>
                <w:sz w:val="24"/>
                <w:szCs w:val="24"/>
              </w:rPr>
            </w:pPr>
          </w:p>
          <w:p w14:paraId="3A83D26C" w14:textId="77777777" w:rsidR="00F01D4E" w:rsidRDefault="00F01D4E" w:rsidP="00F01D4E">
            <w:pPr>
              <w:rPr>
                <w:rFonts w:ascii="Calibri" w:hAnsi="Calibri" w:cs="Calibri"/>
                <w:sz w:val="24"/>
                <w:szCs w:val="24"/>
              </w:rPr>
            </w:pPr>
          </w:p>
          <w:p w14:paraId="6E2C577E" w14:textId="77777777" w:rsidR="00F01D4E" w:rsidRDefault="00F01D4E" w:rsidP="00F01D4E">
            <w:pPr>
              <w:rPr>
                <w:rFonts w:ascii="Calibri" w:hAnsi="Calibri" w:cs="Calibri"/>
                <w:sz w:val="24"/>
                <w:szCs w:val="24"/>
              </w:rPr>
            </w:pPr>
          </w:p>
          <w:p w14:paraId="362569F2" w14:textId="77777777" w:rsidR="00F01D4E" w:rsidRDefault="00F01D4E" w:rsidP="00F01D4E">
            <w:pPr>
              <w:rPr>
                <w:rFonts w:ascii="Calibri" w:hAnsi="Calibri" w:cs="Calibri"/>
                <w:sz w:val="24"/>
                <w:szCs w:val="24"/>
              </w:rPr>
            </w:pPr>
          </w:p>
          <w:p w14:paraId="545E356A" w14:textId="77777777" w:rsidR="00F01D4E" w:rsidRDefault="00F01D4E" w:rsidP="00F01D4E">
            <w:pPr>
              <w:rPr>
                <w:rFonts w:ascii="Calibri" w:hAnsi="Calibri" w:cs="Calibri"/>
                <w:sz w:val="24"/>
                <w:szCs w:val="24"/>
              </w:rPr>
            </w:pPr>
          </w:p>
          <w:p w14:paraId="3D340ECE"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Negative feelings</w:t>
            </w:r>
            <w:r>
              <w:rPr>
                <w:rFonts w:ascii="Calibri" w:hAnsi="Calibri" w:cs="Calibri"/>
                <w:sz w:val="24"/>
                <w:szCs w:val="24"/>
              </w:rPr>
              <w:t xml:space="preserve"> </w:t>
            </w:r>
          </w:p>
          <w:p w14:paraId="1128D2E0" w14:textId="77777777" w:rsidR="00F01D4E" w:rsidRDefault="00F01D4E" w:rsidP="00F01D4E">
            <w:pPr>
              <w:rPr>
                <w:rFonts w:ascii="Calibri" w:hAnsi="Calibri" w:cs="Calibri"/>
                <w:sz w:val="24"/>
                <w:szCs w:val="24"/>
              </w:rPr>
            </w:pPr>
          </w:p>
          <w:p w14:paraId="662E8D46"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Feel sick</w:t>
            </w:r>
          </w:p>
          <w:p w14:paraId="22EEB596" w14:textId="77777777" w:rsidR="00F01D4E" w:rsidRDefault="00F01D4E" w:rsidP="00F01D4E">
            <w:pPr>
              <w:rPr>
                <w:rFonts w:ascii="Calibri" w:hAnsi="Calibri" w:cs="Calibri"/>
                <w:sz w:val="24"/>
                <w:szCs w:val="24"/>
              </w:rPr>
            </w:pPr>
          </w:p>
          <w:p w14:paraId="3AB8F856" w14:textId="77777777" w:rsidR="00F01D4E" w:rsidRDefault="00F01D4E" w:rsidP="00F01D4E">
            <w:pPr>
              <w:rPr>
                <w:rFonts w:ascii="Calibri" w:hAnsi="Calibri" w:cs="Calibri"/>
                <w:sz w:val="24"/>
                <w:szCs w:val="24"/>
              </w:rPr>
            </w:pPr>
          </w:p>
          <w:p w14:paraId="651BC199" w14:textId="77777777" w:rsidR="00F01D4E" w:rsidRDefault="00F01D4E" w:rsidP="00F01D4E">
            <w:pPr>
              <w:rPr>
                <w:rFonts w:ascii="Calibri" w:hAnsi="Calibri" w:cs="Calibri"/>
                <w:sz w:val="24"/>
                <w:szCs w:val="24"/>
              </w:rPr>
            </w:pPr>
          </w:p>
          <w:p w14:paraId="74DEF9EC" w14:textId="77777777" w:rsidR="00F01D4E" w:rsidRDefault="00F01D4E" w:rsidP="00F01D4E">
            <w:pPr>
              <w:rPr>
                <w:rFonts w:ascii="Calibri" w:hAnsi="Calibri" w:cs="Calibri"/>
                <w:sz w:val="24"/>
                <w:szCs w:val="24"/>
              </w:rPr>
            </w:pPr>
          </w:p>
          <w:p w14:paraId="2926CFCB" w14:textId="77777777" w:rsidR="00F01D4E" w:rsidRDefault="00F01D4E" w:rsidP="00F01D4E">
            <w:pPr>
              <w:rPr>
                <w:rFonts w:ascii="Calibri" w:hAnsi="Calibri" w:cs="Calibri"/>
                <w:sz w:val="24"/>
                <w:szCs w:val="24"/>
              </w:rPr>
            </w:pPr>
          </w:p>
          <w:p w14:paraId="50FE585E" w14:textId="77777777" w:rsidR="00F01D4E" w:rsidRDefault="00F01D4E" w:rsidP="00F01D4E">
            <w:pPr>
              <w:rPr>
                <w:rFonts w:ascii="Calibri" w:hAnsi="Calibri" w:cs="Calibri"/>
                <w:sz w:val="24"/>
                <w:szCs w:val="24"/>
              </w:rPr>
            </w:pPr>
          </w:p>
          <w:p w14:paraId="4890DBC6" w14:textId="77777777" w:rsidR="00F01D4E" w:rsidRDefault="00F01D4E" w:rsidP="00F01D4E">
            <w:pPr>
              <w:rPr>
                <w:rFonts w:ascii="Calibri" w:hAnsi="Calibri" w:cs="Calibri"/>
                <w:sz w:val="24"/>
                <w:szCs w:val="24"/>
              </w:rPr>
            </w:pPr>
          </w:p>
          <w:p w14:paraId="784C1BA9" w14:textId="77777777" w:rsidR="00F01D4E" w:rsidRDefault="00F01D4E" w:rsidP="00F01D4E">
            <w:pPr>
              <w:rPr>
                <w:rFonts w:ascii="Calibri" w:hAnsi="Calibri" w:cs="Calibri"/>
                <w:sz w:val="24"/>
                <w:szCs w:val="24"/>
              </w:rPr>
            </w:pPr>
          </w:p>
          <w:p w14:paraId="1ACE0F58"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Effects perception of</w:t>
            </w:r>
            <w:r>
              <w:rPr>
                <w:rFonts w:ascii="Calibri" w:hAnsi="Calibri" w:cs="Calibri"/>
                <w:sz w:val="24"/>
                <w:szCs w:val="24"/>
              </w:rPr>
              <w:t xml:space="preserve"> </w:t>
            </w:r>
            <w:r w:rsidRPr="00FA54DB">
              <w:rPr>
                <w:rFonts w:ascii="Calibri" w:hAnsi="Calibri" w:cs="Calibri"/>
                <w:sz w:val="24"/>
                <w:szCs w:val="24"/>
                <w:highlight w:val="darkMagenta"/>
              </w:rPr>
              <w:t>smoking</w:t>
            </w:r>
            <w:r>
              <w:rPr>
                <w:rFonts w:ascii="Calibri" w:hAnsi="Calibri" w:cs="Calibri"/>
                <w:sz w:val="24"/>
                <w:szCs w:val="24"/>
              </w:rPr>
              <w:t xml:space="preserve"> </w:t>
            </w:r>
          </w:p>
          <w:p w14:paraId="6E2F5AA3" w14:textId="77777777" w:rsidR="00F01D4E" w:rsidRDefault="00F01D4E" w:rsidP="00F01D4E">
            <w:pPr>
              <w:rPr>
                <w:rFonts w:ascii="Calibri" w:hAnsi="Calibri" w:cs="Calibri"/>
                <w:sz w:val="24"/>
                <w:szCs w:val="24"/>
              </w:rPr>
            </w:pPr>
          </w:p>
          <w:p w14:paraId="29B51DD8" w14:textId="77777777" w:rsidR="00F01D4E" w:rsidRDefault="00F01D4E" w:rsidP="00F01D4E">
            <w:pPr>
              <w:rPr>
                <w:rFonts w:ascii="Calibri" w:hAnsi="Calibri" w:cs="Calibri"/>
                <w:sz w:val="24"/>
                <w:szCs w:val="24"/>
              </w:rPr>
            </w:pPr>
          </w:p>
          <w:p w14:paraId="2446C069" w14:textId="77777777" w:rsidR="00F01D4E" w:rsidRDefault="00F01D4E" w:rsidP="00F01D4E">
            <w:pPr>
              <w:rPr>
                <w:rFonts w:ascii="Calibri" w:hAnsi="Calibri" w:cs="Calibri"/>
                <w:sz w:val="24"/>
                <w:szCs w:val="24"/>
              </w:rPr>
            </w:pPr>
          </w:p>
          <w:p w14:paraId="495046EC" w14:textId="77777777" w:rsidR="00F01D4E" w:rsidRDefault="00F01D4E" w:rsidP="00F01D4E">
            <w:pPr>
              <w:rPr>
                <w:rFonts w:ascii="Calibri" w:hAnsi="Calibri" w:cs="Calibri"/>
                <w:sz w:val="24"/>
                <w:szCs w:val="24"/>
              </w:rPr>
            </w:pPr>
          </w:p>
          <w:p w14:paraId="27BDB037"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Negative feelings towards drinking while pregnant</w:t>
            </w:r>
            <w:r>
              <w:rPr>
                <w:rFonts w:ascii="Calibri" w:hAnsi="Calibri" w:cs="Calibri"/>
                <w:sz w:val="24"/>
                <w:szCs w:val="24"/>
              </w:rPr>
              <w:t xml:space="preserve"> </w:t>
            </w:r>
          </w:p>
          <w:p w14:paraId="331DF7B6" w14:textId="77777777" w:rsidR="00F01D4E" w:rsidRDefault="00F01D4E" w:rsidP="00F01D4E">
            <w:pPr>
              <w:rPr>
                <w:rFonts w:ascii="Calibri" w:hAnsi="Calibri" w:cs="Calibri"/>
                <w:sz w:val="24"/>
                <w:szCs w:val="24"/>
              </w:rPr>
            </w:pPr>
          </w:p>
          <w:p w14:paraId="1FB4D0C5" w14:textId="77777777" w:rsidR="00F01D4E" w:rsidRDefault="00F01D4E" w:rsidP="00F01D4E">
            <w:pPr>
              <w:rPr>
                <w:rFonts w:ascii="Calibri" w:hAnsi="Calibri" w:cs="Calibri"/>
                <w:sz w:val="24"/>
                <w:szCs w:val="24"/>
              </w:rPr>
            </w:pPr>
          </w:p>
          <w:p w14:paraId="76B9CC43" w14:textId="77777777" w:rsidR="00F01D4E" w:rsidRDefault="00F01D4E" w:rsidP="00F01D4E">
            <w:pPr>
              <w:rPr>
                <w:rFonts w:ascii="Calibri" w:hAnsi="Calibri" w:cs="Calibri"/>
                <w:sz w:val="24"/>
                <w:szCs w:val="24"/>
              </w:rPr>
            </w:pPr>
          </w:p>
          <w:p w14:paraId="50DE171B" w14:textId="77777777" w:rsidR="00F01D4E" w:rsidRDefault="00F01D4E" w:rsidP="00F01D4E">
            <w:pPr>
              <w:rPr>
                <w:rFonts w:ascii="Calibri" w:hAnsi="Calibri" w:cs="Calibri"/>
                <w:sz w:val="24"/>
                <w:szCs w:val="24"/>
              </w:rPr>
            </w:pPr>
          </w:p>
          <w:p w14:paraId="73294EE2" w14:textId="77777777" w:rsidR="00F01D4E" w:rsidRDefault="00F01D4E" w:rsidP="00F01D4E">
            <w:pPr>
              <w:rPr>
                <w:rFonts w:ascii="Calibri" w:hAnsi="Calibri" w:cs="Calibri"/>
                <w:sz w:val="24"/>
                <w:szCs w:val="24"/>
              </w:rPr>
            </w:pPr>
          </w:p>
          <w:p w14:paraId="12C41968"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Would make you think twice</w:t>
            </w:r>
          </w:p>
          <w:p w14:paraId="080F7471" w14:textId="77777777" w:rsidR="00F01D4E" w:rsidRDefault="00F01D4E" w:rsidP="00F01D4E">
            <w:pPr>
              <w:rPr>
                <w:rFonts w:ascii="Calibri" w:hAnsi="Calibri" w:cs="Calibri"/>
                <w:sz w:val="24"/>
                <w:szCs w:val="24"/>
              </w:rPr>
            </w:pPr>
          </w:p>
          <w:p w14:paraId="53F2B55E" w14:textId="77777777" w:rsidR="00F01D4E" w:rsidRDefault="00F01D4E" w:rsidP="00F01D4E">
            <w:pPr>
              <w:rPr>
                <w:rFonts w:ascii="Calibri" w:hAnsi="Calibri" w:cs="Calibri"/>
                <w:sz w:val="24"/>
                <w:szCs w:val="24"/>
              </w:rPr>
            </w:pPr>
          </w:p>
          <w:p w14:paraId="2124B855" w14:textId="77777777" w:rsidR="00F01D4E" w:rsidRDefault="00F01D4E" w:rsidP="00F01D4E">
            <w:pPr>
              <w:rPr>
                <w:rFonts w:ascii="Calibri" w:hAnsi="Calibri" w:cs="Calibri"/>
                <w:sz w:val="24"/>
                <w:szCs w:val="24"/>
              </w:rPr>
            </w:pPr>
          </w:p>
          <w:p w14:paraId="18C05EE9" w14:textId="77777777" w:rsidR="00F01D4E" w:rsidRDefault="00F01D4E" w:rsidP="00F01D4E">
            <w:pPr>
              <w:rPr>
                <w:rFonts w:ascii="Calibri" w:hAnsi="Calibri" w:cs="Calibri"/>
                <w:sz w:val="24"/>
                <w:szCs w:val="24"/>
              </w:rPr>
            </w:pPr>
          </w:p>
          <w:p w14:paraId="2705D5CE" w14:textId="77777777" w:rsidR="00F01D4E" w:rsidRDefault="00F01D4E" w:rsidP="00F01D4E">
            <w:pPr>
              <w:rPr>
                <w:rFonts w:ascii="Calibri" w:hAnsi="Calibri" w:cs="Calibri"/>
                <w:sz w:val="24"/>
                <w:szCs w:val="24"/>
              </w:rPr>
            </w:pPr>
          </w:p>
          <w:p w14:paraId="25E80C6A" w14:textId="77777777" w:rsidR="00F01D4E" w:rsidRDefault="00F01D4E" w:rsidP="00F01D4E">
            <w:pPr>
              <w:rPr>
                <w:rFonts w:ascii="Calibri" w:hAnsi="Calibri" w:cs="Calibri"/>
                <w:sz w:val="24"/>
                <w:szCs w:val="24"/>
              </w:rPr>
            </w:pPr>
          </w:p>
          <w:p w14:paraId="52310A69" w14:textId="77777777" w:rsidR="00F01D4E" w:rsidRDefault="00F01D4E" w:rsidP="00F01D4E">
            <w:pPr>
              <w:rPr>
                <w:rFonts w:ascii="Calibri" w:hAnsi="Calibri" w:cs="Calibri"/>
                <w:sz w:val="24"/>
                <w:szCs w:val="24"/>
              </w:rPr>
            </w:pPr>
          </w:p>
          <w:p w14:paraId="3E69380F" w14:textId="77777777" w:rsidR="00F01D4E" w:rsidRDefault="00F01D4E" w:rsidP="00F01D4E">
            <w:pPr>
              <w:rPr>
                <w:rFonts w:ascii="Calibri" w:hAnsi="Calibri" w:cs="Calibri"/>
                <w:sz w:val="24"/>
                <w:szCs w:val="24"/>
              </w:rPr>
            </w:pPr>
          </w:p>
          <w:p w14:paraId="65987016" w14:textId="77777777" w:rsidR="00F01D4E" w:rsidRDefault="00F01D4E" w:rsidP="00F01D4E">
            <w:pPr>
              <w:rPr>
                <w:rFonts w:ascii="Calibri" w:hAnsi="Calibri" w:cs="Calibri"/>
                <w:sz w:val="24"/>
                <w:szCs w:val="24"/>
              </w:rPr>
            </w:pPr>
          </w:p>
          <w:p w14:paraId="2410F7A0" w14:textId="77777777" w:rsidR="00F01D4E" w:rsidRDefault="00F01D4E" w:rsidP="00F01D4E">
            <w:pPr>
              <w:rPr>
                <w:rFonts w:ascii="Calibri" w:hAnsi="Calibri" w:cs="Calibri"/>
                <w:sz w:val="24"/>
                <w:szCs w:val="24"/>
              </w:rPr>
            </w:pPr>
          </w:p>
          <w:p w14:paraId="39F883BA" w14:textId="77777777" w:rsidR="00F01D4E" w:rsidRDefault="00F01D4E" w:rsidP="00F01D4E">
            <w:pPr>
              <w:rPr>
                <w:rFonts w:ascii="Calibri" w:hAnsi="Calibri" w:cs="Calibri"/>
                <w:sz w:val="24"/>
                <w:szCs w:val="24"/>
              </w:rPr>
            </w:pPr>
          </w:p>
          <w:p w14:paraId="0DE23ECE" w14:textId="77777777" w:rsidR="00F01D4E" w:rsidRDefault="00F01D4E" w:rsidP="00F01D4E">
            <w:pPr>
              <w:rPr>
                <w:rFonts w:ascii="Calibri" w:hAnsi="Calibri" w:cs="Calibri"/>
                <w:sz w:val="24"/>
                <w:szCs w:val="24"/>
              </w:rPr>
            </w:pPr>
          </w:p>
          <w:p w14:paraId="3B901C35" w14:textId="77777777" w:rsidR="00F01D4E" w:rsidRDefault="00F01D4E" w:rsidP="00F01D4E">
            <w:pPr>
              <w:rPr>
                <w:rFonts w:ascii="Calibri" w:hAnsi="Calibri" w:cs="Calibri"/>
                <w:sz w:val="24"/>
                <w:szCs w:val="24"/>
              </w:rPr>
            </w:pPr>
          </w:p>
          <w:p w14:paraId="22970003" w14:textId="77777777" w:rsidR="00F01D4E" w:rsidRDefault="00F01D4E" w:rsidP="00F01D4E">
            <w:pPr>
              <w:rPr>
                <w:rFonts w:ascii="Calibri" w:hAnsi="Calibri" w:cs="Calibri"/>
                <w:sz w:val="24"/>
                <w:szCs w:val="24"/>
              </w:rPr>
            </w:pPr>
          </w:p>
          <w:p w14:paraId="15E83601" w14:textId="77777777" w:rsidR="00F01D4E" w:rsidRDefault="00F01D4E" w:rsidP="00F01D4E">
            <w:pPr>
              <w:rPr>
                <w:rFonts w:ascii="Calibri" w:hAnsi="Calibri" w:cs="Calibri"/>
                <w:sz w:val="24"/>
                <w:szCs w:val="24"/>
              </w:rPr>
            </w:pPr>
          </w:p>
          <w:p w14:paraId="086C7FB6" w14:textId="77777777" w:rsidR="00F01D4E" w:rsidRDefault="00F01D4E" w:rsidP="00F01D4E">
            <w:pPr>
              <w:rPr>
                <w:rFonts w:ascii="Calibri" w:hAnsi="Calibri" w:cs="Calibri"/>
                <w:sz w:val="24"/>
                <w:szCs w:val="24"/>
              </w:rPr>
            </w:pPr>
          </w:p>
          <w:p w14:paraId="456C1733" w14:textId="77777777" w:rsidR="00F01D4E" w:rsidRDefault="00F01D4E" w:rsidP="00F01D4E">
            <w:pPr>
              <w:rPr>
                <w:rFonts w:ascii="Calibri" w:hAnsi="Calibri" w:cs="Calibri"/>
                <w:sz w:val="24"/>
                <w:szCs w:val="24"/>
              </w:rPr>
            </w:pPr>
          </w:p>
          <w:p w14:paraId="5EC2CE33" w14:textId="77777777" w:rsidR="00F01D4E" w:rsidRDefault="00F01D4E" w:rsidP="00F01D4E">
            <w:pPr>
              <w:rPr>
                <w:rFonts w:ascii="Calibri" w:hAnsi="Calibri" w:cs="Calibri"/>
                <w:sz w:val="24"/>
                <w:szCs w:val="24"/>
              </w:rPr>
            </w:pPr>
          </w:p>
          <w:p w14:paraId="726D7016" w14:textId="77777777" w:rsidR="00F01D4E" w:rsidRDefault="00F01D4E" w:rsidP="00F01D4E">
            <w:pPr>
              <w:rPr>
                <w:rFonts w:ascii="Calibri" w:hAnsi="Calibri" w:cs="Calibri"/>
                <w:sz w:val="24"/>
                <w:szCs w:val="24"/>
              </w:rPr>
            </w:pPr>
          </w:p>
          <w:p w14:paraId="6B71FBF8" w14:textId="77777777" w:rsidR="00F01D4E" w:rsidRDefault="00F01D4E" w:rsidP="00F01D4E">
            <w:pPr>
              <w:rPr>
                <w:rFonts w:ascii="Calibri" w:hAnsi="Calibri" w:cs="Calibri"/>
                <w:sz w:val="24"/>
                <w:szCs w:val="24"/>
              </w:rPr>
            </w:pPr>
          </w:p>
          <w:p w14:paraId="0EDC3C3A"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Personal experiences are more likely to encourage reducing smoking or alcohol related behaviours</w:t>
            </w:r>
          </w:p>
          <w:p w14:paraId="31FF3C89" w14:textId="77777777" w:rsidR="00F01D4E" w:rsidRDefault="00F01D4E" w:rsidP="00F01D4E">
            <w:pPr>
              <w:rPr>
                <w:rFonts w:ascii="Calibri" w:hAnsi="Calibri" w:cs="Calibri"/>
                <w:sz w:val="24"/>
                <w:szCs w:val="24"/>
              </w:rPr>
            </w:pPr>
          </w:p>
          <w:p w14:paraId="27C227D7" w14:textId="77777777" w:rsidR="00F01D4E" w:rsidRDefault="00F01D4E" w:rsidP="00F01D4E">
            <w:pPr>
              <w:rPr>
                <w:rFonts w:ascii="Calibri" w:hAnsi="Calibri" w:cs="Calibri"/>
                <w:sz w:val="24"/>
                <w:szCs w:val="24"/>
              </w:rPr>
            </w:pPr>
          </w:p>
          <w:p w14:paraId="5E7F354D" w14:textId="77777777" w:rsidR="00F01D4E" w:rsidRDefault="00F01D4E" w:rsidP="00F01D4E">
            <w:pPr>
              <w:rPr>
                <w:rFonts w:ascii="Calibri" w:hAnsi="Calibri" w:cs="Calibri"/>
                <w:sz w:val="24"/>
                <w:szCs w:val="24"/>
              </w:rPr>
            </w:pPr>
          </w:p>
          <w:p w14:paraId="512CAEC7" w14:textId="77777777" w:rsidR="00F01D4E" w:rsidRDefault="00F01D4E" w:rsidP="00F01D4E">
            <w:pPr>
              <w:rPr>
                <w:rFonts w:ascii="Calibri" w:hAnsi="Calibri" w:cs="Calibri"/>
                <w:sz w:val="24"/>
                <w:szCs w:val="24"/>
              </w:rPr>
            </w:pPr>
          </w:p>
          <w:p w14:paraId="3A39E009" w14:textId="77777777" w:rsidR="00F01D4E" w:rsidRDefault="00F01D4E" w:rsidP="00F01D4E">
            <w:pPr>
              <w:rPr>
                <w:rFonts w:ascii="Calibri" w:hAnsi="Calibri" w:cs="Calibri"/>
                <w:sz w:val="24"/>
                <w:szCs w:val="24"/>
              </w:rPr>
            </w:pPr>
          </w:p>
          <w:p w14:paraId="595487A5" w14:textId="77777777" w:rsidR="00F01D4E" w:rsidRDefault="00F01D4E" w:rsidP="00F01D4E">
            <w:pPr>
              <w:rPr>
                <w:rFonts w:ascii="Calibri" w:hAnsi="Calibri" w:cs="Calibri"/>
                <w:sz w:val="24"/>
                <w:szCs w:val="24"/>
              </w:rPr>
            </w:pPr>
            <w:r w:rsidRPr="00FA54DB">
              <w:rPr>
                <w:rFonts w:ascii="Calibri" w:hAnsi="Calibri" w:cs="Calibri"/>
                <w:sz w:val="24"/>
                <w:szCs w:val="24"/>
                <w:highlight w:val="darkMagenta"/>
              </w:rPr>
              <w:t>Past</w:t>
            </w:r>
            <w:r>
              <w:rPr>
                <w:rFonts w:ascii="Calibri" w:hAnsi="Calibri" w:cs="Calibri"/>
                <w:sz w:val="24"/>
                <w:szCs w:val="24"/>
              </w:rPr>
              <w:t xml:space="preserve"> </w:t>
            </w:r>
            <w:r w:rsidRPr="00FA54DB">
              <w:rPr>
                <w:rFonts w:ascii="Calibri" w:hAnsi="Calibri" w:cs="Calibri"/>
                <w:sz w:val="24"/>
                <w:szCs w:val="24"/>
                <w:highlight w:val="darkMagenta"/>
              </w:rPr>
              <w:t>experience and knowledge</w:t>
            </w:r>
          </w:p>
          <w:p w14:paraId="1AE49EA2" w14:textId="77777777" w:rsidR="00F01D4E" w:rsidRDefault="00F01D4E" w:rsidP="00F01D4E">
            <w:pPr>
              <w:rPr>
                <w:rFonts w:ascii="Calibri" w:hAnsi="Calibri" w:cs="Calibri"/>
                <w:sz w:val="24"/>
                <w:szCs w:val="24"/>
              </w:rPr>
            </w:pPr>
          </w:p>
          <w:p w14:paraId="4FA67096" w14:textId="77777777" w:rsidR="00F01D4E" w:rsidRDefault="00F01D4E" w:rsidP="00F01D4E">
            <w:pPr>
              <w:rPr>
                <w:rFonts w:ascii="Calibri" w:hAnsi="Calibri" w:cs="Calibri"/>
                <w:sz w:val="24"/>
                <w:szCs w:val="24"/>
              </w:rPr>
            </w:pPr>
          </w:p>
          <w:p w14:paraId="3F3A0C20" w14:textId="77777777" w:rsidR="00F01D4E" w:rsidRDefault="00F01D4E" w:rsidP="00F01D4E">
            <w:pPr>
              <w:rPr>
                <w:rFonts w:ascii="Calibri" w:hAnsi="Calibri" w:cs="Calibri"/>
                <w:sz w:val="24"/>
                <w:szCs w:val="24"/>
              </w:rPr>
            </w:pPr>
          </w:p>
          <w:p w14:paraId="30EFF51A" w14:textId="77777777" w:rsidR="00F01D4E" w:rsidRDefault="00F01D4E" w:rsidP="00F01D4E">
            <w:pPr>
              <w:rPr>
                <w:rFonts w:ascii="Calibri" w:hAnsi="Calibri" w:cs="Calibri"/>
                <w:sz w:val="24"/>
                <w:szCs w:val="24"/>
              </w:rPr>
            </w:pPr>
          </w:p>
          <w:p w14:paraId="009AB93F" w14:textId="77777777" w:rsidR="00F01D4E" w:rsidRDefault="00F01D4E" w:rsidP="00F01D4E">
            <w:pPr>
              <w:rPr>
                <w:rFonts w:ascii="Calibri" w:hAnsi="Calibri" w:cs="Calibri"/>
                <w:sz w:val="24"/>
                <w:szCs w:val="24"/>
              </w:rPr>
            </w:pPr>
          </w:p>
          <w:p w14:paraId="4AC14E59" w14:textId="77777777" w:rsidR="00F01D4E" w:rsidRDefault="00F01D4E" w:rsidP="00F01D4E">
            <w:pPr>
              <w:rPr>
                <w:rFonts w:ascii="Calibri" w:hAnsi="Calibri" w:cs="Calibri"/>
                <w:sz w:val="24"/>
                <w:szCs w:val="24"/>
              </w:rPr>
            </w:pPr>
          </w:p>
          <w:p w14:paraId="74E78977" w14:textId="77777777" w:rsidR="00F01D4E" w:rsidRDefault="00F01D4E" w:rsidP="00F01D4E">
            <w:pPr>
              <w:rPr>
                <w:rFonts w:ascii="Calibri" w:hAnsi="Calibri" w:cs="Calibri"/>
                <w:sz w:val="24"/>
                <w:szCs w:val="24"/>
              </w:rPr>
            </w:pPr>
            <w:r w:rsidRPr="007B475E">
              <w:rPr>
                <w:rFonts w:ascii="Calibri" w:hAnsi="Calibri" w:cs="Calibri"/>
                <w:sz w:val="24"/>
                <w:szCs w:val="24"/>
                <w:highlight w:val="magenta"/>
              </w:rPr>
              <w:t>More responsible and sensible with age</w:t>
            </w:r>
          </w:p>
          <w:p w14:paraId="71919D6D" w14:textId="77777777" w:rsidR="00F01D4E" w:rsidRDefault="00F01D4E" w:rsidP="00F01D4E">
            <w:pPr>
              <w:rPr>
                <w:rFonts w:ascii="Calibri" w:hAnsi="Calibri" w:cs="Calibri"/>
                <w:sz w:val="24"/>
                <w:szCs w:val="24"/>
              </w:rPr>
            </w:pPr>
          </w:p>
          <w:p w14:paraId="7A5160E5" w14:textId="77777777" w:rsidR="00F01D4E" w:rsidRDefault="00F01D4E" w:rsidP="00F01D4E">
            <w:pPr>
              <w:rPr>
                <w:rFonts w:ascii="Calibri" w:hAnsi="Calibri" w:cs="Calibri"/>
                <w:sz w:val="24"/>
                <w:szCs w:val="24"/>
              </w:rPr>
            </w:pPr>
          </w:p>
          <w:p w14:paraId="1EFF2C9A" w14:textId="77777777" w:rsidR="00F01D4E" w:rsidRDefault="00F01D4E" w:rsidP="00F01D4E">
            <w:pPr>
              <w:rPr>
                <w:rFonts w:ascii="Calibri" w:hAnsi="Calibri" w:cs="Calibri"/>
                <w:sz w:val="24"/>
                <w:szCs w:val="24"/>
              </w:rPr>
            </w:pPr>
          </w:p>
          <w:p w14:paraId="3E5EC9B7" w14:textId="77777777" w:rsidR="00F01D4E" w:rsidRDefault="00F01D4E" w:rsidP="00F01D4E">
            <w:pPr>
              <w:rPr>
                <w:rFonts w:ascii="Calibri" w:hAnsi="Calibri" w:cs="Calibri"/>
                <w:sz w:val="24"/>
                <w:szCs w:val="24"/>
              </w:rPr>
            </w:pPr>
          </w:p>
          <w:p w14:paraId="556D4D0B" w14:textId="77777777" w:rsidR="00F01D4E" w:rsidRDefault="00F01D4E" w:rsidP="00F01D4E">
            <w:pPr>
              <w:rPr>
                <w:rFonts w:ascii="Calibri" w:hAnsi="Calibri" w:cs="Calibri"/>
                <w:sz w:val="24"/>
                <w:szCs w:val="24"/>
              </w:rPr>
            </w:pPr>
          </w:p>
          <w:p w14:paraId="5D31777C"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Considering health problems</w:t>
            </w:r>
            <w:r>
              <w:rPr>
                <w:rFonts w:ascii="Calibri" w:hAnsi="Calibri" w:cs="Calibri"/>
                <w:sz w:val="24"/>
                <w:szCs w:val="24"/>
              </w:rPr>
              <w:t xml:space="preserve"> </w:t>
            </w:r>
          </w:p>
          <w:p w14:paraId="4DC1BDBE" w14:textId="77777777" w:rsidR="00F01D4E" w:rsidRDefault="00F01D4E" w:rsidP="00F01D4E">
            <w:pPr>
              <w:rPr>
                <w:rFonts w:ascii="Calibri" w:hAnsi="Calibri" w:cs="Calibri"/>
                <w:sz w:val="24"/>
                <w:szCs w:val="24"/>
              </w:rPr>
            </w:pPr>
          </w:p>
          <w:p w14:paraId="1C98F8DE" w14:textId="77777777" w:rsidR="00F01D4E" w:rsidRDefault="00F01D4E" w:rsidP="00F01D4E">
            <w:pPr>
              <w:rPr>
                <w:rFonts w:ascii="Calibri" w:hAnsi="Calibri" w:cs="Calibri"/>
                <w:sz w:val="24"/>
                <w:szCs w:val="24"/>
              </w:rPr>
            </w:pPr>
          </w:p>
          <w:p w14:paraId="33902422" w14:textId="77777777" w:rsidR="00F01D4E" w:rsidRDefault="00F01D4E" w:rsidP="00F01D4E">
            <w:pPr>
              <w:rPr>
                <w:rFonts w:ascii="Calibri" w:hAnsi="Calibri" w:cs="Calibri"/>
                <w:sz w:val="24"/>
                <w:szCs w:val="24"/>
              </w:rPr>
            </w:pPr>
          </w:p>
          <w:p w14:paraId="3BC6EAC4" w14:textId="77777777" w:rsidR="00F01D4E" w:rsidRDefault="00F01D4E" w:rsidP="00F01D4E">
            <w:pPr>
              <w:rPr>
                <w:rFonts w:ascii="Calibri" w:hAnsi="Calibri" w:cs="Calibri"/>
                <w:sz w:val="24"/>
                <w:szCs w:val="24"/>
              </w:rPr>
            </w:pPr>
          </w:p>
          <w:p w14:paraId="592946CE" w14:textId="77777777" w:rsidR="00F01D4E" w:rsidRDefault="00F01D4E" w:rsidP="00F01D4E">
            <w:pPr>
              <w:rPr>
                <w:rFonts w:ascii="Calibri" w:hAnsi="Calibri" w:cs="Calibri"/>
                <w:sz w:val="24"/>
                <w:szCs w:val="24"/>
              </w:rPr>
            </w:pPr>
          </w:p>
          <w:p w14:paraId="1F8E325E" w14:textId="77777777" w:rsidR="00F01D4E" w:rsidRDefault="00F01D4E" w:rsidP="00F01D4E">
            <w:pPr>
              <w:rPr>
                <w:rFonts w:ascii="Calibri" w:hAnsi="Calibri" w:cs="Calibri"/>
                <w:sz w:val="24"/>
                <w:szCs w:val="24"/>
              </w:rPr>
            </w:pPr>
          </w:p>
          <w:p w14:paraId="2D2EF859" w14:textId="77777777" w:rsidR="00F01D4E" w:rsidRDefault="00F01D4E" w:rsidP="00F01D4E">
            <w:pPr>
              <w:rPr>
                <w:rFonts w:ascii="Calibri" w:hAnsi="Calibri" w:cs="Calibri"/>
                <w:sz w:val="24"/>
                <w:szCs w:val="24"/>
              </w:rPr>
            </w:pPr>
          </w:p>
          <w:p w14:paraId="7DFA2AA5" w14:textId="77777777" w:rsidR="00F01D4E" w:rsidRDefault="00F01D4E" w:rsidP="00F01D4E">
            <w:pPr>
              <w:rPr>
                <w:rFonts w:ascii="Calibri" w:hAnsi="Calibri" w:cs="Calibri"/>
                <w:sz w:val="24"/>
                <w:szCs w:val="24"/>
              </w:rPr>
            </w:pPr>
          </w:p>
          <w:p w14:paraId="0143049D" w14:textId="77777777" w:rsidR="00F01D4E" w:rsidRDefault="00F01D4E" w:rsidP="00F01D4E">
            <w:pPr>
              <w:rPr>
                <w:rFonts w:ascii="Calibri" w:hAnsi="Calibri" w:cs="Calibri"/>
                <w:sz w:val="24"/>
                <w:szCs w:val="24"/>
              </w:rPr>
            </w:pPr>
            <w:r w:rsidRPr="007B475E">
              <w:rPr>
                <w:rFonts w:ascii="Calibri" w:hAnsi="Calibri" w:cs="Calibri"/>
                <w:sz w:val="24"/>
                <w:szCs w:val="24"/>
                <w:highlight w:val="green"/>
              </w:rPr>
              <w:t>Reliance on alcohol isn’t going to stop you drinking</w:t>
            </w:r>
          </w:p>
          <w:p w14:paraId="0314BA81" w14:textId="77777777" w:rsidR="00F01D4E" w:rsidRDefault="00F01D4E" w:rsidP="00F01D4E">
            <w:pPr>
              <w:rPr>
                <w:rFonts w:ascii="Calibri" w:hAnsi="Calibri" w:cs="Calibri"/>
                <w:sz w:val="24"/>
                <w:szCs w:val="24"/>
              </w:rPr>
            </w:pPr>
          </w:p>
          <w:p w14:paraId="4D439492" w14:textId="77777777" w:rsidR="00F01D4E" w:rsidRDefault="00F01D4E" w:rsidP="00F01D4E">
            <w:pPr>
              <w:rPr>
                <w:rFonts w:ascii="Calibri" w:hAnsi="Calibri" w:cs="Calibri"/>
                <w:sz w:val="24"/>
                <w:szCs w:val="24"/>
              </w:rPr>
            </w:pPr>
          </w:p>
          <w:p w14:paraId="34A782BC" w14:textId="77777777" w:rsidR="00F01D4E" w:rsidRDefault="00F01D4E" w:rsidP="00F01D4E">
            <w:pPr>
              <w:rPr>
                <w:rFonts w:ascii="Calibri" w:hAnsi="Calibri" w:cs="Calibri"/>
                <w:sz w:val="24"/>
                <w:szCs w:val="24"/>
              </w:rPr>
            </w:pPr>
          </w:p>
          <w:p w14:paraId="194F41C9" w14:textId="77777777" w:rsidR="00F01D4E" w:rsidRDefault="00F01D4E" w:rsidP="00F01D4E">
            <w:pPr>
              <w:rPr>
                <w:rFonts w:ascii="Calibri" w:hAnsi="Calibri" w:cs="Calibri"/>
                <w:sz w:val="24"/>
                <w:szCs w:val="24"/>
              </w:rPr>
            </w:pPr>
          </w:p>
          <w:p w14:paraId="109B8D8B" w14:textId="77777777" w:rsidR="00F01D4E" w:rsidRDefault="00F01D4E" w:rsidP="00F01D4E">
            <w:pPr>
              <w:rPr>
                <w:rFonts w:ascii="Calibri" w:hAnsi="Calibri" w:cs="Calibri"/>
                <w:sz w:val="24"/>
                <w:szCs w:val="24"/>
              </w:rPr>
            </w:pPr>
          </w:p>
          <w:p w14:paraId="3A91D8F3" w14:textId="77777777" w:rsidR="00F01D4E" w:rsidRDefault="00F01D4E" w:rsidP="00F01D4E">
            <w:pPr>
              <w:rPr>
                <w:rFonts w:ascii="Calibri" w:hAnsi="Calibri" w:cs="Calibri"/>
                <w:sz w:val="24"/>
                <w:szCs w:val="24"/>
              </w:rPr>
            </w:pPr>
          </w:p>
          <w:p w14:paraId="083CB8C0" w14:textId="77777777" w:rsidR="00F01D4E" w:rsidRDefault="00F01D4E" w:rsidP="00F01D4E">
            <w:pPr>
              <w:rPr>
                <w:rFonts w:ascii="Calibri" w:hAnsi="Calibri" w:cs="Calibri"/>
                <w:sz w:val="24"/>
                <w:szCs w:val="24"/>
              </w:rPr>
            </w:pPr>
          </w:p>
          <w:p w14:paraId="1C884264" w14:textId="77777777" w:rsidR="00F01D4E" w:rsidRDefault="00F01D4E" w:rsidP="00F01D4E">
            <w:pPr>
              <w:rPr>
                <w:rFonts w:ascii="Calibri" w:hAnsi="Calibri" w:cs="Calibri"/>
                <w:sz w:val="24"/>
                <w:szCs w:val="24"/>
              </w:rPr>
            </w:pPr>
          </w:p>
          <w:p w14:paraId="3267C95A" w14:textId="77777777" w:rsidR="00F01D4E" w:rsidRDefault="00F01D4E" w:rsidP="00F01D4E">
            <w:pPr>
              <w:rPr>
                <w:rFonts w:ascii="Calibri" w:hAnsi="Calibri" w:cs="Calibri"/>
                <w:sz w:val="24"/>
                <w:szCs w:val="24"/>
              </w:rPr>
            </w:pPr>
          </w:p>
          <w:p w14:paraId="52A43F10" w14:textId="77777777" w:rsidR="00F01D4E" w:rsidRDefault="00F01D4E" w:rsidP="00F01D4E">
            <w:pPr>
              <w:rPr>
                <w:rFonts w:ascii="Calibri" w:hAnsi="Calibri" w:cs="Calibri"/>
                <w:sz w:val="24"/>
                <w:szCs w:val="24"/>
              </w:rPr>
            </w:pPr>
          </w:p>
          <w:p w14:paraId="02141997" w14:textId="77777777" w:rsidR="00F01D4E" w:rsidRDefault="00F01D4E" w:rsidP="00F01D4E">
            <w:pPr>
              <w:rPr>
                <w:rFonts w:ascii="Calibri" w:hAnsi="Calibri" w:cs="Calibri"/>
                <w:sz w:val="24"/>
                <w:szCs w:val="24"/>
              </w:rPr>
            </w:pPr>
          </w:p>
          <w:p w14:paraId="582661FD" w14:textId="77777777" w:rsidR="00F01D4E" w:rsidRDefault="00F01D4E" w:rsidP="00F01D4E">
            <w:pPr>
              <w:rPr>
                <w:rFonts w:ascii="Calibri" w:hAnsi="Calibri" w:cs="Calibri"/>
                <w:sz w:val="24"/>
                <w:szCs w:val="24"/>
              </w:rPr>
            </w:pPr>
            <w:r>
              <w:rPr>
                <w:rFonts w:ascii="Calibri" w:hAnsi="Calibri" w:cs="Calibri"/>
                <w:sz w:val="24"/>
                <w:szCs w:val="24"/>
              </w:rPr>
              <w:t>Humour</w:t>
            </w:r>
          </w:p>
          <w:p w14:paraId="538A003A" w14:textId="77777777" w:rsidR="00F01D4E" w:rsidRDefault="00F01D4E" w:rsidP="00F01D4E">
            <w:pPr>
              <w:rPr>
                <w:rFonts w:ascii="Calibri" w:hAnsi="Calibri" w:cs="Calibri"/>
                <w:sz w:val="24"/>
                <w:szCs w:val="24"/>
              </w:rPr>
            </w:pPr>
          </w:p>
          <w:p w14:paraId="70378F54" w14:textId="77777777" w:rsidR="00F01D4E" w:rsidRDefault="00F01D4E" w:rsidP="00F01D4E">
            <w:pPr>
              <w:rPr>
                <w:rFonts w:ascii="Calibri" w:hAnsi="Calibri" w:cs="Calibri"/>
                <w:sz w:val="24"/>
                <w:szCs w:val="24"/>
              </w:rPr>
            </w:pPr>
          </w:p>
          <w:p w14:paraId="1E8276B0" w14:textId="77777777" w:rsidR="00F01D4E" w:rsidRDefault="00F01D4E" w:rsidP="00F01D4E">
            <w:pPr>
              <w:rPr>
                <w:rFonts w:ascii="Calibri" w:hAnsi="Calibri" w:cs="Calibri"/>
                <w:sz w:val="24"/>
                <w:szCs w:val="24"/>
              </w:rPr>
            </w:pPr>
          </w:p>
          <w:p w14:paraId="0E100A71" w14:textId="77777777" w:rsidR="00F01D4E" w:rsidRDefault="00F01D4E" w:rsidP="00F01D4E">
            <w:pPr>
              <w:rPr>
                <w:rFonts w:ascii="Calibri" w:hAnsi="Calibri" w:cs="Calibri"/>
                <w:sz w:val="24"/>
                <w:szCs w:val="24"/>
              </w:rPr>
            </w:pPr>
          </w:p>
          <w:p w14:paraId="186D55FD" w14:textId="77777777" w:rsidR="00F01D4E" w:rsidRDefault="00F01D4E" w:rsidP="00F01D4E">
            <w:pPr>
              <w:rPr>
                <w:rFonts w:ascii="Calibri" w:hAnsi="Calibri" w:cs="Calibri"/>
                <w:sz w:val="24"/>
                <w:szCs w:val="24"/>
              </w:rPr>
            </w:pPr>
          </w:p>
          <w:p w14:paraId="35888295" w14:textId="77777777" w:rsidR="00F01D4E" w:rsidRDefault="00F01D4E" w:rsidP="00F01D4E">
            <w:pPr>
              <w:rPr>
                <w:rFonts w:ascii="Calibri" w:hAnsi="Calibri" w:cs="Calibri"/>
                <w:sz w:val="24"/>
                <w:szCs w:val="24"/>
              </w:rPr>
            </w:pPr>
          </w:p>
          <w:p w14:paraId="51066665" w14:textId="77777777" w:rsidR="00F01D4E" w:rsidRDefault="00F01D4E" w:rsidP="00F01D4E">
            <w:pPr>
              <w:rPr>
                <w:rFonts w:ascii="Calibri" w:hAnsi="Calibri" w:cs="Calibri"/>
                <w:sz w:val="24"/>
                <w:szCs w:val="24"/>
              </w:rPr>
            </w:pPr>
          </w:p>
          <w:p w14:paraId="7D93097A" w14:textId="77777777" w:rsidR="00F01D4E" w:rsidRDefault="00F01D4E" w:rsidP="00F01D4E">
            <w:pPr>
              <w:rPr>
                <w:rFonts w:ascii="Calibri" w:hAnsi="Calibri" w:cs="Calibri"/>
                <w:sz w:val="24"/>
                <w:szCs w:val="24"/>
              </w:rPr>
            </w:pPr>
          </w:p>
          <w:p w14:paraId="0CDF96E4" w14:textId="77777777" w:rsidR="00F01D4E" w:rsidRDefault="00F01D4E" w:rsidP="00F01D4E">
            <w:pPr>
              <w:rPr>
                <w:rFonts w:ascii="Calibri" w:hAnsi="Calibri" w:cs="Calibri"/>
                <w:sz w:val="24"/>
                <w:szCs w:val="24"/>
              </w:rPr>
            </w:pPr>
          </w:p>
          <w:p w14:paraId="78AC6F2F" w14:textId="77777777" w:rsidR="00F01D4E" w:rsidRDefault="00F01D4E" w:rsidP="00F01D4E">
            <w:pPr>
              <w:rPr>
                <w:rFonts w:ascii="Calibri" w:hAnsi="Calibri" w:cs="Calibri"/>
                <w:sz w:val="24"/>
                <w:szCs w:val="24"/>
              </w:rPr>
            </w:pPr>
          </w:p>
          <w:p w14:paraId="0A324D6C" w14:textId="77777777" w:rsidR="00F01D4E" w:rsidRDefault="00F01D4E" w:rsidP="00F01D4E">
            <w:pPr>
              <w:rPr>
                <w:rFonts w:ascii="Calibri" w:hAnsi="Calibri" w:cs="Calibri"/>
                <w:sz w:val="24"/>
                <w:szCs w:val="24"/>
              </w:rPr>
            </w:pPr>
          </w:p>
          <w:p w14:paraId="46D0D8B7" w14:textId="77777777" w:rsidR="00F01D4E" w:rsidRDefault="00F01D4E" w:rsidP="00F01D4E">
            <w:pPr>
              <w:rPr>
                <w:rFonts w:ascii="Calibri" w:hAnsi="Calibri" w:cs="Calibri"/>
                <w:sz w:val="24"/>
                <w:szCs w:val="24"/>
              </w:rPr>
            </w:pPr>
          </w:p>
          <w:p w14:paraId="5516ABF6" w14:textId="77777777" w:rsidR="00F01D4E" w:rsidRDefault="00F01D4E" w:rsidP="00F01D4E">
            <w:pPr>
              <w:rPr>
                <w:rFonts w:ascii="Calibri" w:hAnsi="Calibri" w:cs="Calibri"/>
                <w:sz w:val="24"/>
                <w:szCs w:val="24"/>
              </w:rPr>
            </w:pPr>
          </w:p>
          <w:p w14:paraId="61CFE125"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Feeling uncomfortable from images</w:t>
            </w:r>
          </w:p>
          <w:p w14:paraId="7EFD2E0A" w14:textId="77777777" w:rsidR="00F01D4E" w:rsidRDefault="00F01D4E" w:rsidP="00F01D4E">
            <w:pPr>
              <w:rPr>
                <w:rFonts w:ascii="Calibri" w:hAnsi="Calibri" w:cs="Calibri"/>
                <w:sz w:val="24"/>
                <w:szCs w:val="24"/>
              </w:rPr>
            </w:pPr>
          </w:p>
          <w:p w14:paraId="51DC4186" w14:textId="77777777" w:rsidR="00F01D4E" w:rsidRDefault="00F01D4E" w:rsidP="00F01D4E">
            <w:pPr>
              <w:rPr>
                <w:rFonts w:ascii="Calibri" w:hAnsi="Calibri" w:cs="Calibri"/>
                <w:sz w:val="24"/>
                <w:szCs w:val="24"/>
              </w:rPr>
            </w:pPr>
          </w:p>
          <w:p w14:paraId="09CA9051" w14:textId="77777777" w:rsidR="00F01D4E" w:rsidRDefault="00F01D4E" w:rsidP="00F01D4E">
            <w:pPr>
              <w:rPr>
                <w:rFonts w:ascii="Calibri" w:hAnsi="Calibri" w:cs="Calibri"/>
                <w:sz w:val="24"/>
                <w:szCs w:val="24"/>
              </w:rPr>
            </w:pPr>
          </w:p>
          <w:p w14:paraId="3B0F36B6" w14:textId="77777777" w:rsidR="00F01D4E" w:rsidRDefault="00F01D4E" w:rsidP="00F01D4E">
            <w:pPr>
              <w:rPr>
                <w:rFonts w:ascii="Calibri" w:hAnsi="Calibri" w:cs="Calibri"/>
                <w:sz w:val="24"/>
                <w:szCs w:val="24"/>
              </w:rPr>
            </w:pPr>
          </w:p>
          <w:p w14:paraId="51B2C24D" w14:textId="77777777" w:rsidR="00F01D4E" w:rsidRDefault="00F01D4E" w:rsidP="00F01D4E">
            <w:pPr>
              <w:rPr>
                <w:rFonts w:ascii="Calibri" w:hAnsi="Calibri" w:cs="Calibri"/>
                <w:sz w:val="24"/>
                <w:szCs w:val="24"/>
              </w:rPr>
            </w:pPr>
          </w:p>
          <w:p w14:paraId="51D4EA2D" w14:textId="77777777" w:rsidR="00F01D4E" w:rsidRDefault="00F01D4E" w:rsidP="00F01D4E">
            <w:pPr>
              <w:rPr>
                <w:rFonts w:ascii="Calibri" w:hAnsi="Calibri" w:cs="Calibri"/>
                <w:sz w:val="24"/>
                <w:szCs w:val="24"/>
              </w:rPr>
            </w:pPr>
          </w:p>
          <w:p w14:paraId="702890E5" w14:textId="77777777" w:rsidR="00F01D4E" w:rsidRDefault="00F01D4E" w:rsidP="00F01D4E">
            <w:pPr>
              <w:rPr>
                <w:rFonts w:ascii="Calibri" w:hAnsi="Calibri" w:cs="Calibri"/>
                <w:sz w:val="24"/>
                <w:szCs w:val="24"/>
              </w:rPr>
            </w:pPr>
          </w:p>
          <w:p w14:paraId="5F4B8525" w14:textId="77777777" w:rsidR="00F01D4E" w:rsidRDefault="00F01D4E" w:rsidP="00F01D4E">
            <w:pPr>
              <w:rPr>
                <w:rFonts w:ascii="Calibri" w:hAnsi="Calibri" w:cs="Calibri"/>
                <w:sz w:val="24"/>
                <w:szCs w:val="24"/>
              </w:rPr>
            </w:pPr>
          </w:p>
          <w:p w14:paraId="6F3FC244" w14:textId="77777777" w:rsidR="00F01D4E" w:rsidRDefault="00F01D4E" w:rsidP="00F01D4E">
            <w:pPr>
              <w:rPr>
                <w:rFonts w:ascii="Calibri" w:hAnsi="Calibri" w:cs="Calibri"/>
                <w:sz w:val="24"/>
                <w:szCs w:val="24"/>
              </w:rPr>
            </w:pPr>
          </w:p>
          <w:p w14:paraId="7C0CA522" w14:textId="77777777" w:rsidR="00F01D4E" w:rsidRDefault="00F01D4E" w:rsidP="00F01D4E">
            <w:pPr>
              <w:rPr>
                <w:rFonts w:ascii="Calibri" w:hAnsi="Calibri" w:cs="Calibri"/>
                <w:sz w:val="24"/>
                <w:szCs w:val="24"/>
              </w:rPr>
            </w:pPr>
          </w:p>
          <w:p w14:paraId="0C280211" w14:textId="77777777" w:rsidR="00F01D4E" w:rsidRDefault="00F01D4E" w:rsidP="00F01D4E">
            <w:pPr>
              <w:rPr>
                <w:rFonts w:ascii="Calibri" w:hAnsi="Calibri" w:cs="Calibri"/>
                <w:sz w:val="24"/>
                <w:szCs w:val="24"/>
              </w:rPr>
            </w:pPr>
          </w:p>
          <w:p w14:paraId="75E3EB43" w14:textId="77777777" w:rsidR="00F01D4E" w:rsidRDefault="00F01D4E" w:rsidP="00F01D4E">
            <w:pPr>
              <w:rPr>
                <w:rFonts w:ascii="Calibri" w:hAnsi="Calibri" w:cs="Calibri"/>
                <w:sz w:val="24"/>
                <w:szCs w:val="24"/>
              </w:rPr>
            </w:pPr>
          </w:p>
          <w:p w14:paraId="43C5662C" w14:textId="77777777" w:rsidR="00F01D4E" w:rsidRDefault="00F01D4E" w:rsidP="00F01D4E">
            <w:pPr>
              <w:rPr>
                <w:rFonts w:ascii="Calibri" w:hAnsi="Calibri" w:cs="Calibri"/>
                <w:sz w:val="24"/>
                <w:szCs w:val="24"/>
              </w:rPr>
            </w:pPr>
          </w:p>
          <w:p w14:paraId="06ED7124" w14:textId="77777777" w:rsidR="00F01D4E" w:rsidRDefault="00F01D4E" w:rsidP="00F01D4E">
            <w:pPr>
              <w:rPr>
                <w:rFonts w:ascii="Calibri" w:hAnsi="Calibri" w:cs="Calibri"/>
                <w:sz w:val="24"/>
                <w:szCs w:val="24"/>
              </w:rPr>
            </w:pPr>
          </w:p>
          <w:p w14:paraId="5E1A2CAC" w14:textId="77777777" w:rsidR="00F01D4E" w:rsidRDefault="00F01D4E" w:rsidP="00F01D4E">
            <w:pPr>
              <w:rPr>
                <w:rFonts w:ascii="Calibri" w:hAnsi="Calibri" w:cs="Calibri"/>
                <w:sz w:val="24"/>
                <w:szCs w:val="24"/>
              </w:rPr>
            </w:pPr>
          </w:p>
          <w:p w14:paraId="2D309DF9" w14:textId="77777777" w:rsidR="00F01D4E" w:rsidRDefault="00F01D4E" w:rsidP="00F01D4E">
            <w:pPr>
              <w:rPr>
                <w:rFonts w:ascii="Calibri" w:hAnsi="Calibri" w:cs="Calibri"/>
                <w:sz w:val="24"/>
                <w:szCs w:val="24"/>
              </w:rPr>
            </w:pPr>
          </w:p>
          <w:p w14:paraId="3D292AFB" w14:textId="77777777" w:rsidR="00F01D4E" w:rsidRDefault="00F01D4E" w:rsidP="00F01D4E">
            <w:pPr>
              <w:rPr>
                <w:rFonts w:ascii="Calibri" w:hAnsi="Calibri" w:cs="Calibri"/>
                <w:sz w:val="24"/>
                <w:szCs w:val="24"/>
              </w:rPr>
            </w:pPr>
          </w:p>
          <w:p w14:paraId="6F62AAA2" w14:textId="77777777" w:rsidR="00F01D4E" w:rsidRDefault="00F01D4E" w:rsidP="00F01D4E">
            <w:pPr>
              <w:rPr>
                <w:rFonts w:ascii="Calibri" w:hAnsi="Calibri" w:cs="Calibri"/>
                <w:sz w:val="24"/>
                <w:szCs w:val="24"/>
              </w:rPr>
            </w:pPr>
          </w:p>
          <w:p w14:paraId="373905AF" w14:textId="77777777" w:rsidR="00F01D4E" w:rsidRDefault="00F01D4E" w:rsidP="00F01D4E">
            <w:pPr>
              <w:rPr>
                <w:rFonts w:ascii="Calibri" w:hAnsi="Calibri" w:cs="Calibri"/>
                <w:sz w:val="24"/>
                <w:szCs w:val="24"/>
              </w:rPr>
            </w:pPr>
          </w:p>
          <w:p w14:paraId="219BD5BB"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Vulnerable</w:t>
            </w:r>
            <w:r>
              <w:rPr>
                <w:rFonts w:ascii="Calibri" w:hAnsi="Calibri" w:cs="Calibri"/>
                <w:sz w:val="24"/>
                <w:szCs w:val="24"/>
              </w:rPr>
              <w:t xml:space="preserve"> </w:t>
            </w:r>
          </w:p>
          <w:p w14:paraId="72632186" w14:textId="77777777" w:rsidR="00F01D4E" w:rsidRDefault="00F01D4E" w:rsidP="00F01D4E">
            <w:pPr>
              <w:rPr>
                <w:rFonts w:ascii="Calibri" w:hAnsi="Calibri" w:cs="Calibri"/>
                <w:sz w:val="24"/>
                <w:szCs w:val="24"/>
              </w:rPr>
            </w:pPr>
          </w:p>
          <w:p w14:paraId="600A1387" w14:textId="77777777" w:rsidR="00F01D4E" w:rsidRDefault="00F01D4E" w:rsidP="00F01D4E">
            <w:pPr>
              <w:rPr>
                <w:rFonts w:ascii="Calibri" w:hAnsi="Calibri" w:cs="Calibri"/>
                <w:sz w:val="24"/>
                <w:szCs w:val="24"/>
              </w:rPr>
            </w:pPr>
          </w:p>
          <w:p w14:paraId="7D9C1A00" w14:textId="77777777" w:rsidR="00F01D4E" w:rsidRDefault="00F01D4E" w:rsidP="00F01D4E">
            <w:pPr>
              <w:rPr>
                <w:rFonts w:ascii="Calibri" w:hAnsi="Calibri" w:cs="Calibri"/>
                <w:sz w:val="24"/>
                <w:szCs w:val="24"/>
              </w:rPr>
            </w:pPr>
          </w:p>
          <w:p w14:paraId="689E6AC8" w14:textId="77777777" w:rsidR="00F01D4E" w:rsidRDefault="00F01D4E" w:rsidP="00F01D4E">
            <w:pPr>
              <w:rPr>
                <w:rFonts w:ascii="Calibri" w:hAnsi="Calibri" w:cs="Calibri"/>
                <w:sz w:val="24"/>
                <w:szCs w:val="24"/>
              </w:rPr>
            </w:pPr>
          </w:p>
          <w:p w14:paraId="2073735E" w14:textId="77777777" w:rsidR="00F01D4E" w:rsidRDefault="00F01D4E" w:rsidP="00F01D4E">
            <w:pPr>
              <w:rPr>
                <w:rFonts w:ascii="Calibri" w:hAnsi="Calibri" w:cs="Calibri"/>
                <w:sz w:val="24"/>
                <w:szCs w:val="24"/>
              </w:rPr>
            </w:pPr>
          </w:p>
          <w:p w14:paraId="081DA888" w14:textId="77777777" w:rsidR="00F01D4E" w:rsidRDefault="00F01D4E" w:rsidP="00F01D4E">
            <w:pPr>
              <w:rPr>
                <w:rFonts w:ascii="Calibri" w:hAnsi="Calibri" w:cs="Calibri"/>
                <w:sz w:val="24"/>
                <w:szCs w:val="24"/>
              </w:rPr>
            </w:pPr>
          </w:p>
          <w:p w14:paraId="74D7128A" w14:textId="77777777" w:rsidR="00F01D4E" w:rsidRDefault="00F01D4E" w:rsidP="00F01D4E">
            <w:pPr>
              <w:rPr>
                <w:rFonts w:ascii="Calibri" w:hAnsi="Calibri" w:cs="Calibri"/>
                <w:sz w:val="24"/>
                <w:szCs w:val="24"/>
              </w:rPr>
            </w:pPr>
          </w:p>
          <w:p w14:paraId="79EF2D9E"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Affecting somebody else</w:t>
            </w:r>
          </w:p>
          <w:p w14:paraId="67B5FF68" w14:textId="77777777" w:rsidR="00F01D4E" w:rsidRDefault="00F01D4E" w:rsidP="00F01D4E">
            <w:pPr>
              <w:rPr>
                <w:rFonts w:ascii="Calibri" w:hAnsi="Calibri" w:cs="Calibri"/>
                <w:sz w:val="24"/>
                <w:szCs w:val="24"/>
              </w:rPr>
            </w:pPr>
          </w:p>
          <w:p w14:paraId="4C14201B" w14:textId="77777777" w:rsidR="00F01D4E" w:rsidRDefault="00F01D4E" w:rsidP="00F01D4E">
            <w:pPr>
              <w:rPr>
                <w:rFonts w:ascii="Calibri" w:hAnsi="Calibri" w:cs="Calibri"/>
                <w:sz w:val="24"/>
                <w:szCs w:val="24"/>
              </w:rPr>
            </w:pPr>
          </w:p>
          <w:p w14:paraId="3B209828" w14:textId="77777777" w:rsidR="00F01D4E" w:rsidRDefault="00F01D4E" w:rsidP="00F01D4E">
            <w:pPr>
              <w:rPr>
                <w:rFonts w:ascii="Calibri" w:hAnsi="Calibri" w:cs="Calibri"/>
                <w:sz w:val="24"/>
                <w:szCs w:val="24"/>
              </w:rPr>
            </w:pPr>
          </w:p>
          <w:p w14:paraId="6C7A0308" w14:textId="77777777" w:rsidR="00F01D4E" w:rsidRDefault="00F01D4E" w:rsidP="00F01D4E">
            <w:pPr>
              <w:rPr>
                <w:rFonts w:ascii="Calibri" w:hAnsi="Calibri" w:cs="Calibri"/>
                <w:sz w:val="24"/>
                <w:szCs w:val="24"/>
              </w:rPr>
            </w:pPr>
          </w:p>
          <w:p w14:paraId="1FD33535" w14:textId="77777777" w:rsidR="00F01D4E" w:rsidRDefault="00F01D4E" w:rsidP="00F01D4E">
            <w:pPr>
              <w:rPr>
                <w:rFonts w:ascii="Calibri" w:hAnsi="Calibri" w:cs="Calibri"/>
                <w:sz w:val="24"/>
                <w:szCs w:val="24"/>
              </w:rPr>
            </w:pPr>
          </w:p>
          <w:p w14:paraId="04ACE9EE" w14:textId="77777777" w:rsidR="00F01D4E" w:rsidRDefault="00F01D4E" w:rsidP="00F01D4E">
            <w:pPr>
              <w:rPr>
                <w:rFonts w:ascii="Calibri" w:hAnsi="Calibri" w:cs="Calibri"/>
                <w:sz w:val="24"/>
                <w:szCs w:val="24"/>
              </w:rPr>
            </w:pPr>
          </w:p>
          <w:p w14:paraId="7897015C" w14:textId="77777777" w:rsidR="00F01D4E" w:rsidRDefault="00F01D4E" w:rsidP="00F01D4E">
            <w:pPr>
              <w:rPr>
                <w:rFonts w:ascii="Calibri" w:hAnsi="Calibri" w:cs="Calibri"/>
                <w:sz w:val="24"/>
                <w:szCs w:val="24"/>
              </w:rPr>
            </w:pPr>
          </w:p>
          <w:p w14:paraId="541C2593" w14:textId="77777777" w:rsidR="00F01D4E" w:rsidRDefault="00F01D4E" w:rsidP="00F01D4E">
            <w:pPr>
              <w:rPr>
                <w:rFonts w:ascii="Calibri" w:hAnsi="Calibri" w:cs="Calibri"/>
                <w:sz w:val="24"/>
                <w:szCs w:val="24"/>
              </w:rPr>
            </w:pPr>
          </w:p>
          <w:p w14:paraId="56DA5BAE" w14:textId="77777777" w:rsidR="00F01D4E" w:rsidRDefault="00F01D4E" w:rsidP="00F01D4E">
            <w:pPr>
              <w:rPr>
                <w:rFonts w:ascii="Calibri" w:hAnsi="Calibri" w:cs="Calibri"/>
                <w:sz w:val="24"/>
                <w:szCs w:val="24"/>
              </w:rPr>
            </w:pPr>
          </w:p>
          <w:p w14:paraId="11FC15E7" w14:textId="77777777" w:rsidR="00F01D4E" w:rsidRDefault="00F01D4E" w:rsidP="00F01D4E">
            <w:pPr>
              <w:rPr>
                <w:rFonts w:ascii="Calibri" w:hAnsi="Calibri" w:cs="Calibri"/>
                <w:sz w:val="24"/>
                <w:szCs w:val="24"/>
              </w:rPr>
            </w:pPr>
          </w:p>
          <w:p w14:paraId="0EE103C8" w14:textId="77777777" w:rsidR="00F01D4E" w:rsidRDefault="00F01D4E" w:rsidP="00F01D4E">
            <w:pPr>
              <w:rPr>
                <w:rFonts w:ascii="Calibri" w:hAnsi="Calibri" w:cs="Calibri"/>
                <w:sz w:val="24"/>
                <w:szCs w:val="24"/>
              </w:rPr>
            </w:pPr>
          </w:p>
          <w:p w14:paraId="695AC05C" w14:textId="77777777" w:rsidR="00F01D4E" w:rsidRDefault="00F01D4E" w:rsidP="00F01D4E">
            <w:pPr>
              <w:rPr>
                <w:rFonts w:ascii="Calibri" w:hAnsi="Calibri" w:cs="Calibri"/>
                <w:sz w:val="24"/>
                <w:szCs w:val="24"/>
              </w:rPr>
            </w:pPr>
          </w:p>
          <w:p w14:paraId="599265CF"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Mother instincts – personal</w:t>
            </w:r>
            <w:r>
              <w:rPr>
                <w:rFonts w:ascii="Calibri" w:hAnsi="Calibri" w:cs="Calibri"/>
                <w:sz w:val="24"/>
                <w:szCs w:val="24"/>
              </w:rPr>
              <w:t xml:space="preserve"> </w:t>
            </w:r>
          </w:p>
          <w:p w14:paraId="60588E9D" w14:textId="77777777" w:rsidR="00F01D4E" w:rsidRDefault="00F01D4E" w:rsidP="00F01D4E">
            <w:pPr>
              <w:rPr>
                <w:rFonts w:ascii="Calibri" w:hAnsi="Calibri" w:cs="Calibri"/>
                <w:sz w:val="24"/>
                <w:szCs w:val="24"/>
              </w:rPr>
            </w:pPr>
          </w:p>
          <w:p w14:paraId="406403C3" w14:textId="77777777" w:rsidR="00F01D4E" w:rsidRDefault="00F01D4E" w:rsidP="00F01D4E">
            <w:pPr>
              <w:rPr>
                <w:rFonts w:ascii="Calibri" w:hAnsi="Calibri" w:cs="Calibri"/>
                <w:sz w:val="24"/>
                <w:szCs w:val="24"/>
              </w:rPr>
            </w:pPr>
          </w:p>
          <w:p w14:paraId="57F12ACD" w14:textId="77777777" w:rsidR="00F01D4E" w:rsidRDefault="00F01D4E" w:rsidP="00F01D4E">
            <w:pPr>
              <w:rPr>
                <w:rFonts w:ascii="Calibri" w:hAnsi="Calibri" w:cs="Calibri"/>
                <w:sz w:val="24"/>
                <w:szCs w:val="24"/>
              </w:rPr>
            </w:pPr>
          </w:p>
          <w:p w14:paraId="5A03E7F1" w14:textId="77777777" w:rsidR="00F01D4E" w:rsidRDefault="00F01D4E" w:rsidP="00F01D4E">
            <w:pPr>
              <w:rPr>
                <w:rFonts w:ascii="Calibri" w:hAnsi="Calibri" w:cs="Calibri"/>
                <w:sz w:val="24"/>
                <w:szCs w:val="24"/>
              </w:rPr>
            </w:pPr>
          </w:p>
          <w:p w14:paraId="62E5F0D9" w14:textId="77777777" w:rsidR="00F01D4E" w:rsidRDefault="00F01D4E" w:rsidP="00F01D4E">
            <w:pPr>
              <w:rPr>
                <w:rFonts w:ascii="Calibri" w:hAnsi="Calibri" w:cs="Calibri"/>
                <w:sz w:val="24"/>
                <w:szCs w:val="24"/>
              </w:rPr>
            </w:pPr>
          </w:p>
          <w:p w14:paraId="2A55AF0B" w14:textId="77777777" w:rsidR="00F01D4E" w:rsidRDefault="00F01D4E" w:rsidP="00F01D4E">
            <w:pPr>
              <w:rPr>
                <w:rFonts w:ascii="Calibri" w:hAnsi="Calibri" w:cs="Calibri"/>
                <w:sz w:val="24"/>
                <w:szCs w:val="24"/>
              </w:rPr>
            </w:pPr>
          </w:p>
          <w:p w14:paraId="3428F64A" w14:textId="77777777" w:rsidR="00F01D4E" w:rsidRDefault="00F01D4E" w:rsidP="00F01D4E">
            <w:pPr>
              <w:rPr>
                <w:rFonts w:ascii="Calibri" w:hAnsi="Calibri" w:cs="Calibri"/>
                <w:sz w:val="24"/>
                <w:szCs w:val="24"/>
              </w:rPr>
            </w:pPr>
          </w:p>
          <w:p w14:paraId="227D3EB0" w14:textId="77777777" w:rsidR="00F01D4E" w:rsidRDefault="00F01D4E" w:rsidP="00F01D4E">
            <w:pPr>
              <w:rPr>
                <w:rFonts w:ascii="Calibri" w:hAnsi="Calibri" w:cs="Calibri"/>
                <w:sz w:val="24"/>
                <w:szCs w:val="24"/>
              </w:rPr>
            </w:pPr>
          </w:p>
          <w:p w14:paraId="39DABC8E" w14:textId="77777777" w:rsidR="00F01D4E" w:rsidRDefault="00F01D4E" w:rsidP="00F01D4E">
            <w:pPr>
              <w:rPr>
                <w:rFonts w:ascii="Calibri" w:hAnsi="Calibri" w:cs="Calibri"/>
                <w:sz w:val="24"/>
                <w:szCs w:val="24"/>
              </w:rPr>
            </w:pPr>
          </w:p>
          <w:p w14:paraId="17806C87" w14:textId="77777777" w:rsidR="00F01D4E" w:rsidRDefault="00F01D4E" w:rsidP="00F01D4E">
            <w:pPr>
              <w:rPr>
                <w:rFonts w:ascii="Calibri" w:hAnsi="Calibri" w:cs="Calibri"/>
                <w:sz w:val="24"/>
                <w:szCs w:val="24"/>
              </w:rPr>
            </w:pPr>
          </w:p>
          <w:p w14:paraId="34D041D3" w14:textId="77777777" w:rsidR="00F01D4E" w:rsidRDefault="00F01D4E" w:rsidP="00F01D4E">
            <w:pPr>
              <w:rPr>
                <w:rFonts w:ascii="Calibri" w:hAnsi="Calibri" w:cs="Calibri"/>
                <w:sz w:val="24"/>
                <w:szCs w:val="24"/>
              </w:rPr>
            </w:pPr>
          </w:p>
          <w:p w14:paraId="3479F9C5" w14:textId="77777777" w:rsidR="00F01D4E" w:rsidRDefault="00F01D4E" w:rsidP="00F01D4E">
            <w:pPr>
              <w:rPr>
                <w:rFonts w:ascii="Calibri" w:hAnsi="Calibri" w:cs="Calibri"/>
                <w:sz w:val="24"/>
                <w:szCs w:val="24"/>
              </w:rPr>
            </w:pPr>
          </w:p>
          <w:p w14:paraId="466FC44C" w14:textId="77777777" w:rsidR="00F01D4E" w:rsidRDefault="00F01D4E" w:rsidP="00F01D4E">
            <w:pPr>
              <w:rPr>
                <w:rFonts w:ascii="Calibri" w:hAnsi="Calibri" w:cs="Calibri"/>
                <w:sz w:val="24"/>
                <w:szCs w:val="24"/>
              </w:rPr>
            </w:pPr>
          </w:p>
          <w:p w14:paraId="48CA6742" w14:textId="77777777" w:rsidR="00F01D4E" w:rsidRDefault="00F01D4E" w:rsidP="00F01D4E">
            <w:pPr>
              <w:rPr>
                <w:rFonts w:ascii="Calibri" w:hAnsi="Calibri" w:cs="Calibri"/>
                <w:sz w:val="24"/>
                <w:szCs w:val="24"/>
              </w:rPr>
            </w:pPr>
          </w:p>
          <w:p w14:paraId="17E82C0A" w14:textId="77777777" w:rsidR="00F01D4E" w:rsidRDefault="00F01D4E" w:rsidP="00F01D4E">
            <w:pPr>
              <w:rPr>
                <w:rFonts w:ascii="Calibri" w:hAnsi="Calibri" w:cs="Calibri"/>
                <w:sz w:val="24"/>
                <w:szCs w:val="24"/>
              </w:rPr>
            </w:pPr>
          </w:p>
          <w:p w14:paraId="40EE4609" w14:textId="77777777" w:rsidR="00F01D4E" w:rsidRDefault="00F01D4E" w:rsidP="00F01D4E">
            <w:pPr>
              <w:rPr>
                <w:rFonts w:ascii="Calibri" w:hAnsi="Calibri" w:cs="Calibri"/>
                <w:sz w:val="24"/>
                <w:szCs w:val="24"/>
              </w:rPr>
            </w:pPr>
          </w:p>
          <w:p w14:paraId="1001AF46" w14:textId="77777777" w:rsidR="00F01D4E" w:rsidRDefault="00F01D4E" w:rsidP="00F01D4E">
            <w:pPr>
              <w:rPr>
                <w:rFonts w:ascii="Calibri" w:hAnsi="Calibri" w:cs="Calibri"/>
                <w:sz w:val="24"/>
                <w:szCs w:val="24"/>
              </w:rPr>
            </w:pPr>
          </w:p>
          <w:p w14:paraId="2BADC867" w14:textId="77777777" w:rsidR="00F01D4E" w:rsidRDefault="00F01D4E" w:rsidP="00F01D4E">
            <w:pPr>
              <w:rPr>
                <w:rFonts w:ascii="Calibri" w:hAnsi="Calibri" w:cs="Calibri"/>
                <w:sz w:val="24"/>
                <w:szCs w:val="24"/>
              </w:rPr>
            </w:pPr>
          </w:p>
          <w:p w14:paraId="44EDE532" w14:textId="77777777" w:rsidR="00F01D4E" w:rsidRDefault="00F01D4E" w:rsidP="00F01D4E">
            <w:pPr>
              <w:rPr>
                <w:rFonts w:ascii="Calibri" w:hAnsi="Calibri" w:cs="Calibri"/>
                <w:sz w:val="24"/>
                <w:szCs w:val="24"/>
              </w:rPr>
            </w:pPr>
            <w:r w:rsidRPr="007B475E">
              <w:rPr>
                <w:rFonts w:ascii="Calibri" w:hAnsi="Calibri" w:cs="Calibri"/>
                <w:sz w:val="24"/>
                <w:szCs w:val="24"/>
                <w:highlight w:val="green"/>
              </w:rPr>
              <w:t>It wouldn’t stop me if I was a smoker</w:t>
            </w:r>
          </w:p>
          <w:p w14:paraId="757E7778" w14:textId="77777777" w:rsidR="00F01D4E" w:rsidRDefault="00F01D4E" w:rsidP="00F01D4E">
            <w:pPr>
              <w:rPr>
                <w:rFonts w:ascii="Calibri" w:hAnsi="Calibri" w:cs="Calibri"/>
                <w:sz w:val="24"/>
                <w:szCs w:val="24"/>
              </w:rPr>
            </w:pPr>
          </w:p>
          <w:p w14:paraId="0FBA1B4D" w14:textId="77777777" w:rsidR="00F01D4E" w:rsidRDefault="00F01D4E" w:rsidP="00F01D4E">
            <w:pPr>
              <w:rPr>
                <w:rFonts w:ascii="Calibri" w:hAnsi="Calibri" w:cs="Calibri"/>
                <w:sz w:val="24"/>
                <w:szCs w:val="24"/>
              </w:rPr>
            </w:pPr>
          </w:p>
          <w:p w14:paraId="71B6113E" w14:textId="77777777" w:rsidR="00F01D4E" w:rsidRDefault="00F01D4E" w:rsidP="00F01D4E">
            <w:pPr>
              <w:rPr>
                <w:rFonts w:ascii="Calibri" w:hAnsi="Calibri" w:cs="Calibri"/>
                <w:sz w:val="24"/>
                <w:szCs w:val="24"/>
              </w:rPr>
            </w:pPr>
          </w:p>
          <w:p w14:paraId="70C0612B" w14:textId="77777777" w:rsidR="00F01D4E" w:rsidRDefault="00F01D4E" w:rsidP="00F01D4E">
            <w:pPr>
              <w:rPr>
                <w:rFonts w:ascii="Calibri" w:hAnsi="Calibri" w:cs="Calibri"/>
                <w:sz w:val="24"/>
                <w:szCs w:val="24"/>
              </w:rPr>
            </w:pPr>
          </w:p>
          <w:p w14:paraId="1F5CB352" w14:textId="77777777" w:rsidR="00F01D4E" w:rsidRDefault="00F01D4E" w:rsidP="00F01D4E">
            <w:pPr>
              <w:rPr>
                <w:rFonts w:ascii="Calibri" w:hAnsi="Calibri" w:cs="Calibri"/>
                <w:sz w:val="24"/>
                <w:szCs w:val="24"/>
              </w:rPr>
            </w:pPr>
          </w:p>
          <w:p w14:paraId="42581EA4" w14:textId="77777777" w:rsidR="00F01D4E" w:rsidRDefault="00F01D4E" w:rsidP="00F01D4E">
            <w:pPr>
              <w:rPr>
                <w:rFonts w:ascii="Calibri" w:hAnsi="Calibri" w:cs="Calibri"/>
                <w:sz w:val="24"/>
                <w:szCs w:val="24"/>
              </w:rPr>
            </w:pPr>
          </w:p>
          <w:p w14:paraId="499C48DA" w14:textId="77777777" w:rsidR="00F01D4E" w:rsidRDefault="00F01D4E" w:rsidP="00F01D4E">
            <w:pPr>
              <w:rPr>
                <w:rFonts w:ascii="Calibri" w:hAnsi="Calibri" w:cs="Calibri"/>
                <w:sz w:val="24"/>
                <w:szCs w:val="24"/>
              </w:rPr>
            </w:pPr>
          </w:p>
          <w:p w14:paraId="0BA3B3C8" w14:textId="77777777" w:rsidR="00F01D4E" w:rsidRDefault="00F01D4E" w:rsidP="00F01D4E">
            <w:pPr>
              <w:rPr>
                <w:rFonts w:ascii="Calibri" w:hAnsi="Calibri" w:cs="Calibri"/>
                <w:sz w:val="24"/>
                <w:szCs w:val="24"/>
              </w:rPr>
            </w:pPr>
          </w:p>
          <w:p w14:paraId="2234B84E" w14:textId="77777777" w:rsidR="00F01D4E" w:rsidRDefault="00F01D4E" w:rsidP="00F01D4E">
            <w:pPr>
              <w:rPr>
                <w:rFonts w:ascii="Calibri" w:hAnsi="Calibri" w:cs="Calibri"/>
                <w:sz w:val="24"/>
                <w:szCs w:val="24"/>
              </w:rPr>
            </w:pPr>
          </w:p>
          <w:p w14:paraId="5B8F4819" w14:textId="77777777" w:rsidR="00F01D4E" w:rsidRDefault="00F01D4E" w:rsidP="00F01D4E">
            <w:pPr>
              <w:rPr>
                <w:rFonts w:ascii="Calibri" w:hAnsi="Calibri" w:cs="Calibri"/>
                <w:sz w:val="24"/>
                <w:szCs w:val="24"/>
              </w:rPr>
            </w:pPr>
          </w:p>
          <w:p w14:paraId="22CDD707" w14:textId="77777777" w:rsidR="00F01D4E" w:rsidRDefault="00F01D4E" w:rsidP="00F01D4E">
            <w:pPr>
              <w:rPr>
                <w:rFonts w:ascii="Calibri" w:hAnsi="Calibri" w:cs="Calibri"/>
                <w:sz w:val="24"/>
                <w:szCs w:val="24"/>
              </w:rPr>
            </w:pPr>
            <w:r w:rsidRPr="007B475E">
              <w:rPr>
                <w:rFonts w:ascii="Calibri" w:hAnsi="Calibri" w:cs="Calibri"/>
                <w:sz w:val="24"/>
                <w:szCs w:val="24"/>
                <w:highlight w:val="green"/>
              </w:rPr>
              <w:t>Personal experience</w:t>
            </w:r>
          </w:p>
          <w:p w14:paraId="4DBEE941" w14:textId="77777777" w:rsidR="00F01D4E" w:rsidRDefault="00F01D4E" w:rsidP="00F01D4E">
            <w:pPr>
              <w:rPr>
                <w:rFonts w:ascii="Calibri" w:hAnsi="Calibri" w:cs="Calibri"/>
                <w:sz w:val="24"/>
                <w:szCs w:val="24"/>
              </w:rPr>
            </w:pPr>
          </w:p>
          <w:p w14:paraId="300747EB" w14:textId="77777777" w:rsidR="00F01D4E" w:rsidRDefault="00F01D4E" w:rsidP="00F01D4E">
            <w:pPr>
              <w:rPr>
                <w:rFonts w:ascii="Calibri" w:hAnsi="Calibri" w:cs="Calibri"/>
                <w:sz w:val="24"/>
                <w:szCs w:val="24"/>
              </w:rPr>
            </w:pPr>
          </w:p>
          <w:p w14:paraId="225ECC07" w14:textId="77777777" w:rsidR="00F01D4E" w:rsidRDefault="00F01D4E" w:rsidP="00F01D4E">
            <w:pPr>
              <w:rPr>
                <w:rFonts w:ascii="Calibri" w:hAnsi="Calibri" w:cs="Calibri"/>
                <w:sz w:val="24"/>
                <w:szCs w:val="24"/>
              </w:rPr>
            </w:pPr>
          </w:p>
          <w:p w14:paraId="29C5F13A" w14:textId="77777777" w:rsidR="00F01D4E" w:rsidRDefault="00F01D4E" w:rsidP="00F01D4E">
            <w:pPr>
              <w:rPr>
                <w:rFonts w:ascii="Calibri" w:hAnsi="Calibri" w:cs="Calibri"/>
                <w:sz w:val="24"/>
                <w:szCs w:val="24"/>
              </w:rPr>
            </w:pPr>
          </w:p>
          <w:p w14:paraId="29C3F8E4" w14:textId="77777777" w:rsidR="00F01D4E" w:rsidRDefault="00F01D4E" w:rsidP="00F01D4E">
            <w:pPr>
              <w:rPr>
                <w:rFonts w:ascii="Calibri" w:hAnsi="Calibri" w:cs="Calibri"/>
                <w:sz w:val="24"/>
                <w:szCs w:val="24"/>
              </w:rPr>
            </w:pPr>
          </w:p>
          <w:p w14:paraId="5E300CDB" w14:textId="77777777" w:rsidR="00F01D4E" w:rsidRDefault="00F01D4E" w:rsidP="00F01D4E">
            <w:pPr>
              <w:rPr>
                <w:rFonts w:ascii="Calibri" w:hAnsi="Calibri" w:cs="Calibri"/>
                <w:sz w:val="24"/>
                <w:szCs w:val="24"/>
              </w:rPr>
            </w:pPr>
          </w:p>
          <w:p w14:paraId="746A1914" w14:textId="77777777" w:rsidR="00F01D4E" w:rsidRDefault="00F01D4E" w:rsidP="00F01D4E">
            <w:pPr>
              <w:rPr>
                <w:rFonts w:ascii="Calibri" w:hAnsi="Calibri" w:cs="Calibri"/>
                <w:sz w:val="24"/>
                <w:szCs w:val="24"/>
              </w:rPr>
            </w:pPr>
          </w:p>
          <w:p w14:paraId="25510735" w14:textId="77777777" w:rsidR="00F01D4E" w:rsidRDefault="00F01D4E" w:rsidP="00F01D4E">
            <w:pPr>
              <w:rPr>
                <w:rFonts w:ascii="Calibri" w:hAnsi="Calibri" w:cs="Calibri"/>
                <w:sz w:val="24"/>
                <w:szCs w:val="24"/>
              </w:rPr>
            </w:pPr>
          </w:p>
          <w:p w14:paraId="308E484F" w14:textId="77777777" w:rsidR="00F01D4E" w:rsidRDefault="00F01D4E" w:rsidP="00F01D4E">
            <w:pPr>
              <w:rPr>
                <w:rFonts w:ascii="Calibri" w:hAnsi="Calibri" w:cs="Calibri"/>
                <w:sz w:val="24"/>
                <w:szCs w:val="24"/>
              </w:rPr>
            </w:pPr>
          </w:p>
          <w:p w14:paraId="5D78C02F" w14:textId="77777777" w:rsidR="00F01D4E" w:rsidRDefault="00F01D4E" w:rsidP="00F01D4E">
            <w:pPr>
              <w:rPr>
                <w:rFonts w:ascii="Calibri" w:hAnsi="Calibri" w:cs="Calibri"/>
                <w:sz w:val="24"/>
                <w:szCs w:val="24"/>
              </w:rPr>
            </w:pPr>
          </w:p>
          <w:p w14:paraId="7C71C1D5"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Baby or children – more effective</w:t>
            </w:r>
            <w:r>
              <w:rPr>
                <w:rFonts w:ascii="Calibri" w:hAnsi="Calibri" w:cs="Calibri"/>
                <w:sz w:val="24"/>
                <w:szCs w:val="24"/>
              </w:rPr>
              <w:t xml:space="preserve"> </w:t>
            </w:r>
          </w:p>
          <w:p w14:paraId="332604C3" w14:textId="77777777" w:rsidR="00F01D4E" w:rsidRDefault="00F01D4E" w:rsidP="00F01D4E">
            <w:pPr>
              <w:rPr>
                <w:rFonts w:ascii="Calibri" w:hAnsi="Calibri" w:cs="Calibri"/>
                <w:sz w:val="24"/>
                <w:szCs w:val="24"/>
              </w:rPr>
            </w:pPr>
          </w:p>
          <w:p w14:paraId="54917465" w14:textId="77777777" w:rsidR="00F01D4E" w:rsidRDefault="00F01D4E" w:rsidP="00F01D4E">
            <w:pPr>
              <w:rPr>
                <w:rFonts w:ascii="Calibri" w:hAnsi="Calibri" w:cs="Calibri"/>
                <w:sz w:val="24"/>
                <w:szCs w:val="24"/>
              </w:rPr>
            </w:pPr>
          </w:p>
          <w:p w14:paraId="6B2B3270" w14:textId="77777777" w:rsidR="00F01D4E" w:rsidRDefault="00F01D4E" w:rsidP="00F01D4E">
            <w:pPr>
              <w:rPr>
                <w:rFonts w:ascii="Calibri" w:hAnsi="Calibri" w:cs="Calibri"/>
                <w:sz w:val="24"/>
                <w:szCs w:val="24"/>
              </w:rPr>
            </w:pPr>
          </w:p>
          <w:p w14:paraId="733AD42B" w14:textId="77777777" w:rsidR="00F01D4E" w:rsidRDefault="00F01D4E" w:rsidP="00F01D4E">
            <w:pPr>
              <w:rPr>
                <w:rFonts w:ascii="Calibri" w:hAnsi="Calibri" w:cs="Calibri"/>
                <w:sz w:val="24"/>
                <w:szCs w:val="24"/>
              </w:rPr>
            </w:pPr>
          </w:p>
          <w:p w14:paraId="32EA5B9A"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Personal</w:t>
            </w:r>
            <w:r>
              <w:rPr>
                <w:rFonts w:ascii="Calibri" w:hAnsi="Calibri" w:cs="Calibri"/>
                <w:sz w:val="24"/>
                <w:szCs w:val="24"/>
              </w:rPr>
              <w:t xml:space="preserve"> </w:t>
            </w:r>
          </w:p>
          <w:p w14:paraId="63C8DEA9" w14:textId="77777777" w:rsidR="00F01D4E" w:rsidRDefault="00F01D4E" w:rsidP="00F01D4E">
            <w:pPr>
              <w:rPr>
                <w:rFonts w:ascii="Calibri" w:hAnsi="Calibri" w:cs="Calibri"/>
                <w:sz w:val="24"/>
                <w:szCs w:val="24"/>
              </w:rPr>
            </w:pPr>
          </w:p>
          <w:p w14:paraId="2C12F0AF" w14:textId="77777777" w:rsidR="00F01D4E" w:rsidRDefault="00F01D4E" w:rsidP="00F01D4E">
            <w:pPr>
              <w:rPr>
                <w:rFonts w:ascii="Calibri" w:hAnsi="Calibri" w:cs="Calibri"/>
                <w:sz w:val="24"/>
                <w:szCs w:val="24"/>
              </w:rPr>
            </w:pPr>
          </w:p>
          <w:p w14:paraId="6DA823A4" w14:textId="77777777" w:rsidR="00F01D4E" w:rsidRDefault="00F01D4E" w:rsidP="00F01D4E">
            <w:pPr>
              <w:rPr>
                <w:rFonts w:ascii="Calibri" w:hAnsi="Calibri" w:cs="Calibri"/>
                <w:sz w:val="24"/>
                <w:szCs w:val="24"/>
              </w:rPr>
            </w:pPr>
          </w:p>
          <w:p w14:paraId="666C4203" w14:textId="77777777" w:rsidR="00F01D4E" w:rsidRDefault="00F01D4E" w:rsidP="00F01D4E">
            <w:pPr>
              <w:rPr>
                <w:rFonts w:ascii="Calibri" w:hAnsi="Calibri" w:cs="Calibri"/>
                <w:sz w:val="24"/>
                <w:szCs w:val="24"/>
              </w:rPr>
            </w:pPr>
          </w:p>
          <w:p w14:paraId="622D5B9B" w14:textId="77777777" w:rsidR="00F01D4E" w:rsidRDefault="00F01D4E" w:rsidP="00F01D4E">
            <w:pPr>
              <w:rPr>
                <w:rFonts w:ascii="Calibri" w:hAnsi="Calibri" w:cs="Calibri"/>
                <w:sz w:val="24"/>
                <w:szCs w:val="24"/>
              </w:rPr>
            </w:pPr>
          </w:p>
          <w:p w14:paraId="01204671" w14:textId="77777777" w:rsidR="00F01D4E" w:rsidRDefault="00F01D4E" w:rsidP="00F01D4E">
            <w:pPr>
              <w:rPr>
                <w:rFonts w:ascii="Calibri" w:hAnsi="Calibri" w:cs="Calibri"/>
                <w:sz w:val="24"/>
                <w:szCs w:val="24"/>
              </w:rPr>
            </w:pPr>
          </w:p>
          <w:p w14:paraId="4E3B1D90" w14:textId="77777777" w:rsidR="00F01D4E" w:rsidRDefault="00F01D4E" w:rsidP="00F01D4E">
            <w:pPr>
              <w:rPr>
                <w:rFonts w:ascii="Calibri" w:hAnsi="Calibri" w:cs="Calibri"/>
                <w:sz w:val="24"/>
                <w:szCs w:val="24"/>
              </w:rPr>
            </w:pPr>
          </w:p>
          <w:p w14:paraId="4CEA0636" w14:textId="77777777" w:rsidR="00F01D4E" w:rsidRDefault="00F01D4E" w:rsidP="00F01D4E">
            <w:pPr>
              <w:rPr>
                <w:rFonts w:ascii="Calibri" w:hAnsi="Calibri" w:cs="Calibri"/>
                <w:sz w:val="24"/>
                <w:szCs w:val="24"/>
              </w:rPr>
            </w:pPr>
          </w:p>
          <w:p w14:paraId="48FD364F" w14:textId="77777777" w:rsidR="00F01D4E" w:rsidRDefault="00F01D4E" w:rsidP="00F01D4E">
            <w:pPr>
              <w:rPr>
                <w:rFonts w:ascii="Calibri" w:hAnsi="Calibri" w:cs="Calibri"/>
                <w:sz w:val="24"/>
                <w:szCs w:val="24"/>
              </w:rPr>
            </w:pPr>
          </w:p>
          <w:p w14:paraId="351955BB" w14:textId="77777777" w:rsidR="00F01D4E" w:rsidRDefault="00F01D4E" w:rsidP="00F01D4E">
            <w:pPr>
              <w:rPr>
                <w:rFonts w:ascii="Calibri" w:hAnsi="Calibri" w:cs="Calibri"/>
                <w:sz w:val="24"/>
                <w:szCs w:val="24"/>
              </w:rPr>
            </w:pPr>
          </w:p>
          <w:p w14:paraId="27FAC964" w14:textId="77777777" w:rsidR="00F01D4E" w:rsidRDefault="00F01D4E" w:rsidP="00F01D4E">
            <w:pPr>
              <w:rPr>
                <w:rFonts w:ascii="Calibri" w:hAnsi="Calibri" w:cs="Calibri"/>
                <w:sz w:val="24"/>
                <w:szCs w:val="24"/>
              </w:rPr>
            </w:pPr>
          </w:p>
          <w:p w14:paraId="5B0CCEBA" w14:textId="77777777" w:rsidR="00F01D4E" w:rsidRDefault="00F01D4E" w:rsidP="00F01D4E">
            <w:pPr>
              <w:rPr>
                <w:rFonts w:ascii="Calibri" w:hAnsi="Calibri" w:cs="Calibri"/>
                <w:sz w:val="24"/>
                <w:szCs w:val="24"/>
              </w:rPr>
            </w:pPr>
          </w:p>
          <w:p w14:paraId="1563A7C4" w14:textId="77777777" w:rsidR="00F01D4E" w:rsidRDefault="00F01D4E" w:rsidP="00F01D4E">
            <w:pPr>
              <w:rPr>
                <w:rFonts w:ascii="Calibri" w:hAnsi="Calibri" w:cs="Calibri"/>
                <w:sz w:val="24"/>
                <w:szCs w:val="24"/>
              </w:rPr>
            </w:pPr>
          </w:p>
          <w:p w14:paraId="2B27B6C9" w14:textId="77777777" w:rsidR="00F01D4E" w:rsidRDefault="00F01D4E" w:rsidP="00F01D4E">
            <w:pPr>
              <w:rPr>
                <w:rFonts w:ascii="Calibri" w:hAnsi="Calibri" w:cs="Calibri"/>
                <w:sz w:val="24"/>
                <w:szCs w:val="24"/>
              </w:rPr>
            </w:pPr>
          </w:p>
          <w:p w14:paraId="2D9C19C8" w14:textId="77777777" w:rsidR="00F01D4E" w:rsidRDefault="00F01D4E" w:rsidP="00F01D4E">
            <w:pPr>
              <w:rPr>
                <w:rFonts w:ascii="Calibri" w:hAnsi="Calibri" w:cs="Calibri"/>
                <w:sz w:val="24"/>
                <w:szCs w:val="24"/>
              </w:rPr>
            </w:pPr>
          </w:p>
          <w:p w14:paraId="5895E28D" w14:textId="77777777" w:rsidR="00F01D4E" w:rsidRDefault="00F01D4E" w:rsidP="00F01D4E">
            <w:pPr>
              <w:rPr>
                <w:rFonts w:ascii="Calibri" w:hAnsi="Calibri" w:cs="Calibri"/>
                <w:sz w:val="24"/>
                <w:szCs w:val="24"/>
              </w:rPr>
            </w:pPr>
          </w:p>
          <w:p w14:paraId="09210D59" w14:textId="77777777" w:rsidR="00F01D4E" w:rsidRDefault="00F01D4E" w:rsidP="00F01D4E">
            <w:pPr>
              <w:rPr>
                <w:rFonts w:ascii="Calibri" w:hAnsi="Calibri" w:cs="Calibri"/>
                <w:sz w:val="24"/>
                <w:szCs w:val="24"/>
              </w:rPr>
            </w:pPr>
          </w:p>
          <w:p w14:paraId="5409C5CE" w14:textId="77777777" w:rsidR="00F01D4E" w:rsidRDefault="00F01D4E" w:rsidP="00F01D4E">
            <w:pPr>
              <w:rPr>
                <w:rFonts w:ascii="Calibri" w:hAnsi="Calibri" w:cs="Calibri"/>
                <w:sz w:val="24"/>
                <w:szCs w:val="24"/>
              </w:rPr>
            </w:pPr>
          </w:p>
          <w:p w14:paraId="15F64BB3" w14:textId="77777777" w:rsidR="00F01D4E" w:rsidRDefault="00F01D4E" w:rsidP="00F01D4E">
            <w:pPr>
              <w:rPr>
                <w:rFonts w:ascii="Calibri" w:hAnsi="Calibri" w:cs="Calibri"/>
                <w:sz w:val="24"/>
                <w:szCs w:val="24"/>
              </w:rPr>
            </w:pPr>
            <w:r w:rsidRPr="007B475E">
              <w:rPr>
                <w:rFonts w:ascii="Calibri" w:hAnsi="Calibri" w:cs="Calibri"/>
                <w:sz w:val="24"/>
                <w:szCs w:val="24"/>
                <w:highlight w:val="darkMagenta"/>
              </w:rPr>
              <w:t>Campaigns with more disturbing images are more effective</w:t>
            </w:r>
          </w:p>
          <w:p w14:paraId="24C2E008" w14:textId="77777777" w:rsidR="00F01D4E" w:rsidRDefault="00F01D4E" w:rsidP="00F01D4E">
            <w:pPr>
              <w:rPr>
                <w:rFonts w:ascii="Calibri" w:hAnsi="Calibri" w:cs="Calibri"/>
                <w:sz w:val="24"/>
                <w:szCs w:val="24"/>
              </w:rPr>
            </w:pPr>
          </w:p>
          <w:p w14:paraId="631949C0" w14:textId="77777777" w:rsidR="00F01D4E" w:rsidRDefault="00F01D4E" w:rsidP="00F01D4E">
            <w:pPr>
              <w:rPr>
                <w:rFonts w:ascii="Calibri" w:hAnsi="Calibri" w:cs="Calibri"/>
                <w:sz w:val="24"/>
                <w:szCs w:val="24"/>
              </w:rPr>
            </w:pPr>
          </w:p>
          <w:p w14:paraId="5C2F4974" w14:textId="77777777" w:rsidR="00F01D4E" w:rsidRDefault="00F01D4E" w:rsidP="00F01D4E">
            <w:pPr>
              <w:rPr>
                <w:rFonts w:ascii="Calibri" w:hAnsi="Calibri" w:cs="Calibri"/>
                <w:sz w:val="24"/>
                <w:szCs w:val="24"/>
              </w:rPr>
            </w:pPr>
          </w:p>
          <w:p w14:paraId="1D21C6E7" w14:textId="77777777" w:rsidR="00F01D4E" w:rsidRDefault="00F01D4E" w:rsidP="00F01D4E">
            <w:pPr>
              <w:rPr>
                <w:rFonts w:ascii="Calibri" w:hAnsi="Calibri" w:cs="Calibri"/>
                <w:sz w:val="24"/>
                <w:szCs w:val="24"/>
              </w:rPr>
            </w:pPr>
            <w:r w:rsidRPr="007B475E">
              <w:rPr>
                <w:rFonts w:ascii="Calibri" w:hAnsi="Calibri" w:cs="Calibri"/>
                <w:sz w:val="24"/>
                <w:szCs w:val="24"/>
                <w:highlight w:val="yellow"/>
              </w:rPr>
              <w:t>Campaigns displaying non-disturbing images don’t get a second glance</w:t>
            </w:r>
            <w:r>
              <w:rPr>
                <w:rFonts w:ascii="Calibri" w:hAnsi="Calibri" w:cs="Calibri"/>
                <w:sz w:val="24"/>
                <w:szCs w:val="24"/>
              </w:rPr>
              <w:t xml:space="preserve"> </w:t>
            </w:r>
          </w:p>
          <w:p w14:paraId="33D844A4" w14:textId="77777777" w:rsidR="00F01D4E" w:rsidRDefault="00F01D4E" w:rsidP="00F01D4E">
            <w:pPr>
              <w:rPr>
                <w:rFonts w:ascii="Calibri" w:hAnsi="Calibri" w:cs="Calibri"/>
                <w:sz w:val="24"/>
                <w:szCs w:val="24"/>
              </w:rPr>
            </w:pPr>
          </w:p>
          <w:p w14:paraId="0ACE0E50" w14:textId="77777777" w:rsidR="00F01D4E" w:rsidRDefault="00F01D4E" w:rsidP="00F01D4E">
            <w:pPr>
              <w:rPr>
                <w:rFonts w:ascii="Calibri" w:hAnsi="Calibri" w:cs="Calibri"/>
                <w:sz w:val="24"/>
                <w:szCs w:val="24"/>
              </w:rPr>
            </w:pPr>
          </w:p>
          <w:p w14:paraId="1E07D886" w14:textId="77777777" w:rsidR="00F01D4E" w:rsidRDefault="00F01D4E" w:rsidP="00F01D4E">
            <w:pPr>
              <w:rPr>
                <w:rFonts w:ascii="Calibri" w:hAnsi="Calibri" w:cs="Calibri"/>
                <w:sz w:val="24"/>
                <w:szCs w:val="24"/>
              </w:rPr>
            </w:pPr>
          </w:p>
          <w:p w14:paraId="2E0A4EC5" w14:textId="77777777" w:rsidR="00F01D4E" w:rsidRDefault="00F01D4E" w:rsidP="00F01D4E">
            <w:pPr>
              <w:rPr>
                <w:rFonts w:ascii="Calibri" w:hAnsi="Calibri" w:cs="Calibri"/>
                <w:sz w:val="24"/>
                <w:szCs w:val="24"/>
              </w:rPr>
            </w:pPr>
          </w:p>
          <w:p w14:paraId="5C7C96FC" w14:textId="77777777" w:rsidR="00F01D4E" w:rsidRDefault="00F01D4E" w:rsidP="00F01D4E">
            <w:pPr>
              <w:rPr>
                <w:rFonts w:ascii="Calibri" w:hAnsi="Calibri" w:cs="Calibri"/>
                <w:sz w:val="24"/>
                <w:szCs w:val="24"/>
              </w:rPr>
            </w:pPr>
          </w:p>
          <w:p w14:paraId="32B91CF6" w14:textId="77777777" w:rsidR="00F01D4E" w:rsidRDefault="00F01D4E" w:rsidP="00F01D4E">
            <w:pPr>
              <w:rPr>
                <w:rFonts w:ascii="Calibri" w:hAnsi="Calibri" w:cs="Calibri"/>
                <w:sz w:val="24"/>
                <w:szCs w:val="24"/>
              </w:rPr>
            </w:pPr>
          </w:p>
          <w:p w14:paraId="0298D3ED" w14:textId="77777777" w:rsidR="00F01D4E" w:rsidRDefault="00F01D4E" w:rsidP="00F01D4E">
            <w:pPr>
              <w:rPr>
                <w:rFonts w:ascii="Calibri" w:hAnsi="Calibri" w:cs="Calibri"/>
                <w:sz w:val="24"/>
                <w:szCs w:val="24"/>
              </w:rPr>
            </w:pPr>
            <w:r w:rsidRPr="00152303">
              <w:rPr>
                <w:rFonts w:ascii="Calibri" w:hAnsi="Calibri" w:cs="Calibri"/>
                <w:sz w:val="24"/>
                <w:szCs w:val="24"/>
                <w:highlight w:val="yellow"/>
              </w:rPr>
              <w:t>Not effected</w:t>
            </w:r>
          </w:p>
          <w:p w14:paraId="3C06D44F" w14:textId="77777777" w:rsidR="00F01D4E" w:rsidRDefault="00F01D4E" w:rsidP="00F01D4E">
            <w:pPr>
              <w:rPr>
                <w:rFonts w:ascii="Calibri" w:hAnsi="Calibri" w:cs="Calibri"/>
                <w:sz w:val="24"/>
                <w:szCs w:val="24"/>
              </w:rPr>
            </w:pPr>
          </w:p>
          <w:p w14:paraId="6D0BB0CB" w14:textId="77777777" w:rsidR="00F01D4E" w:rsidRDefault="00F01D4E" w:rsidP="00F01D4E">
            <w:pPr>
              <w:rPr>
                <w:rFonts w:ascii="Calibri" w:hAnsi="Calibri" w:cs="Calibri"/>
                <w:sz w:val="24"/>
                <w:szCs w:val="24"/>
              </w:rPr>
            </w:pPr>
          </w:p>
          <w:p w14:paraId="748A4145" w14:textId="77777777" w:rsidR="00F01D4E" w:rsidRDefault="00F01D4E" w:rsidP="00F01D4E">
            <w:pPr>
              <w:rPr>
                <w:rFonts w:ascii="Calibri" w:hAnsi="Calibri" w:cs="Calibri"/>
                <w:sz w:val="24"/>
                <w:szCs w:val="24"/>
              </w:rPr>
            </w:pPr>
          </w:p>
          <w:p w14:paraId="76F6F910" w14:textId="77777777" w:rsidR="00F01D4E" w:rsidRDefault="00F01D4E" w:rsidP="00F01D4E">
            <w:pPr>
              <w:rPr>
                <w:rFonts w:ascii="Calibri" w:hAnsi="Calibri" w:cs="Calibri"/>
                <w:sz w:val="24"/>
                <w:szCs w:val="24"/>
              </w:rPr>
            </w:pPr>
          </w:p>
          <w:p w14:paraId="7BBDC488" w14:textId="77777777" w:rsidR="00F01D4E" w:rsidRDefault="00F01D4E" w:rsidP="00F01D4E">
            <w:pPr>
              <w:rPr>
                <w:rFonts w:ascii="Calibri" w:hAnsi="Calibri" w:cs="Calibri"/>
                <w:sz w:val="24"/>
                <w:szCs w:val="24"/>
              </w:rPr>
            </w:pPr>
            <w:r w:rsidRPr="00152303">
              <w:rPr>
                <w:rFonts w:ascii="Calibri" w:hAnsi="Calibri" w:cs="Calibri"/>
                <w:sz w:val="24"/>
                <w:szCs w:val="24"/>
                <w:highlight w:val="yellow"/>
              </w:rPr>
              <w:t>Not effected</w:t>
            </w:r>
          </w:p>
          <w:p w14:paraId="3A29A100" w14:textId="77777777" w:rsidR="00F01D4E" w:rsidRDefault="00F01D4E" w:rsidP="00F01D4E">
            <w:pPr>
              <w:rPr>
                <w:rFonts w:ascii="Calibri" w:hAnsi="Calibri" w:cs="Calibri"/>
                <w:sz w:val="24"/>
                <w:szCs w:val="24"/>
              </w:rPr>
            </w:pPr>
          </w:p>
          <w:p w14:paraId="6A123FC2" w14:textId="77777777" w:rsidR="00F01D4E" w:rsidRDefault="00F01D4E" w:rsidP="00F01D4E">
            <w:pPr>
              <w:rPr>
                <w:rFonts w:ascii="Calibri" w:hAnsi="Calibri" w:cs="Calibri"/>
                <w:sz w:val="24"/>
                <w:szCs w:val="24"/>
              </w:rPr>
            </w:pPr>
          </w:p>
          <w:p w14:paraId="5924EF9C" w14:textId="77777777" w:rsidR="00F01D4E" w:rsidRDefault="00F01D4E" w:rsidP="00F01D4E">
            <w:pPr>
              <w:rPr>
                <w:rFonts w:ascii="Calibri" w:hAnsi="Calibri" w:cs="Calibri"/>
                <w:sz w:val="24"/>
                <w:szCs w:val="24"/>
              </w:rPr>
            </w:pPr>
          </w:p>
          <w:p w14:paraId="7909105B" w14:textId="77777777" w:rsidR="00F01D4E" w:rsidRDefault="00F01D4E" w:rsidP="00F01D4E">
            <w:pPr>
              <w:rPr>
                <w:rFonts w:ascii="Calibri" w:hAnsi="Calibri" w:cs="Calibri"/>
                <w:sz w:val="24"/>
                <w:szCs w:val="24"/>
              </w:rPr>
            </w:pPr>
          </w:p>
          <w:p w14:paraId="6BC56758" w14:textId="77777777" w:rsidR="00F01D4E" w:rsidRDefault="00F01D4E" w:rsidP="00F01D4E">
            <w:pPr>
              <w:rPr>
                <w:rFonts w:ascii="Calibri" w:hAnsi="Calibri" w:cs="Calibri"/>
                <w:sz w:val="24"/>
                <w:szCs w:val="24"/>
              </w:rPr>
            </w:pPr>
          </w:p>
          <w:p w14:paraId="0F1A9794" w14:textId="77777777" w:rsidR="00F01D4E" w:rsidRDefault="00F01D4E" w:rsidP="00F01D4E">
            <w:pPr>
              <w:rPr>
                <w:rFonts w:ascii="Calibri" w:hAnsi="Calibri" w:cs="Calibri"/>
                <w:sz w:val="24"/>
                <w:szCs w:val="24"/>
              </w:rPr>
            </w:pPr>
          </w:p>
          <w:p w14:paraId="0A35BEF1" w14:textId="77777777" w:rsidR="00F01D4E" w:rsidRDefault="00F01D4E" w:rsidP="00F01D4E">
            <w:pPr>
              <w:rPr>
                <w:rFonts w:ascii="Calibri" w:hAnsi="Calibri" w:cs="Calibri"/>
                <w:sz w:val="24"/>
                <w:szCs w:val="24"/>
              </w:rPr>
            </w:pPr>
          </w:p>
          <w:p w14:paraId="4AEAE38A" w14:textId="77777777" w:rsidR="00F01D4E" w:rsidRDefault="00F01D4E" w:rsidP="00F01D4E">
            <w:pPr>
              <w:rPr>
                <w:rFonts w:ascii="Calibri" w:hAnsi="Calibri" w:cs="Calibri"/>
                <w:sz w:val="24"/>
                <w:szCs w:val="24"/>
              </w:rPr>
            </w:pPr>
          </w:p>
          <w:p w14:paraId="3028039E" w14:textId="77777777" w:rsidR="00F01D4E" w:rsidRDefault="00F01D4E" w:rsidP="00F01D4E">
            <w:pPr>
              <w:rPr>
                <w:rFonts w:ascii="Calibri" w:hAnsi="Calibri" w:cs="Calibri"/>
                <w:sz w:val="24"/>
                <w:szCs w:val="24"/>
              </w:rPr>
            </w:pPr>
          </w:p>
          <w:p w14:paraId="0A1FA01D" w14:textId="77777777" w:rsidR="00F01D4E" w:rsidRDefault="00F01D4E" w:rsidP="00F01D4E">
            <w:pPr>
              <w:rPr>
                <w:rFonts w:ascii="Calibri" w:hAnsi="Calibri" w:cs="Calibri"/>
                <w:sz w:val="24"/>
                <w:szCs w:val="24"/>
              </w:rPr>
            </w:pPr>
          </w:p>
          <w:p w14:paraId="7A4E3898" w14:textId="77777777" w:rsidR="00F01D4E" w:rsidRDefault="00F01D4E" w:rsidP="00F01D4E">
            <w:pPr>
              <w:rPr>
                <w:rFonts w:ascii="Calibri" w:hAnsi="Calibri" w:cs="Calibri"/>
                <w:sz w:val="24"/>
                <w:szCs w:val="24"/>
              </w:rPr>
            </w:pPr>
          </w:p>
          <w:p w14:paraId="25DE2B09" w14:textId="77777777" w:rsidR="00F01D4E" w:rsidRDefault="00F01D4E" w:rsidP="00F01D4E">
            <w:pPr>
              <w:rPr>
                <w:rFonts w:ascii="Calibri" w:hAnsi="Calibri" w:cs="Calibri"/>
                <w:sz w:val="24"/>
                <w:szCs w:val="24"/>
              </w:rPr>
            </w:pPr>
          </w:p>
          <w:p w14:paraId="5725D002" w14:textId="77777777" w:rsidR="00F01D4E" w:rsidRDefault="00F01D4E" w:rsidP="00F01D4E">
            <w:pPr>
              <w:rPr>
                <w:rFonts w:ascii="Calibri" w:hAnsi="Calibri" w:cs="Calibri"/>
                <w:sz w:val="24"/>
                <w:szCs w:val="24"/>
              </w:rPr>
            </w:pPr>
          </w:p>
          <w:p w14:paraId="60A9D177" w14:textId="77777777" w:rsidR="00F01D4E" w:rsidRDefault="00F01D4E" w:rsidP="00F01D4E">
            <w:pPr>
              <w:rPr>
                <w:rFonts w:ascii="Calibri" w:hAnsi="Calibri" w:cs="Calibri"/>
                <w:sz w:val="24"/>
                <w:szCs w:val="24"/>
              </w:rPr>
            </w:pPr>
          </w:p>
          <w:p w14:paraId="6DD59BEB" w14:textId="77777777" w:rsidR="00F01D4E" w:rsidRDefault="00F01D4E" w:rsidP="00F01D4E">
            <w:pPr>
              <w:rPr>
                <w:rFonts w:ascii="Calibri" w:hAnsi="Calibri" w:cs="Calibri"/>
                <w:sz w:val="24"/>
                <w:szCs w:val="24"/>
              </w:rPr>
            </w:pPr>
          </w:p>
          <w:p w14:paraId="36CB7078" w14:textId="77777777" w:rsidR="00F01D4E" w:rsidRDefault="00F01D4E" w:rsidP="00F01D4E">
            <w:pPr>
              <w:rPr>
                <w:rFonts w:ascii="Calibri" w:hAnsi="Calibri" w:cs="Calibri"/>
                <w:sz w:val="24"/>
                <w:szCs w:val="24"/>
              </w:rPr>
            </w:pPr>
          </w:p>
          <w:p w14:paraId="35A68D3A" w14:textId="77777777" w:rsidR="00F01D4E" w:rsidRDefault="00F01D4E" w:rsidP="00F01D4E">
            <w:pPr>
              <w:rPr>
                <w:rFonts w:ascii="Calibri" w:hAnsi="Calibri" w:cs="Calibri"/>
                <w:sz w:val="24"/>
                <w:szCs w:val="24"/>
              </w:rPr>
            </w:pPr>
          </w:p>
          <w:p w14:paraId="5184B78C" w14:textId="77777777" w:rsidR="00F01D4E" w:rsidRDefault="00F01D4E" w:rsidP="00F01D4E">
            <w:pPr>
              <w:rPr>
                <w:rFonts w:ascii="Calibri" w:hAnsi="Calibri" w:cs="Calibri"/>
                <w:sz w:val="24"/>
                <w:szCs w:val="24"/>
              </w:rPr>
            </w:pPr>
          </w:p>
          <w:p w14:paraId="6B8248A7" w14:textId="77777777" w:rsidR="00F01D4E" w:rsidRDefault="00F01D4E" w:rsidP="00F01D4E">
            <w:pPr>
              <w:rPr>
                <w:rFonts w:ascii="Calibri" w:hAnsi="Calibri" w:cs="Calibri"/>
                <w:sz w:val="24"/>
                <w:szCs w:val="24"/>
              </w:rPr>
            </w:pPr>
          </w:p>
          <w:p w14:paraId="002A23DC" w14:textId="77777777" w:rsidR="00F01D4E" w:rsidRDefault="00F01D4E" w:rsidP="00F01D4E">
            <w:pPr>
              <w:rPr>
                <w:rFonts w:ascii="Calibri" w:hAnsi="Calibri" w:cs="Calibri"/>
                <w:sz w:val="24"/>
                <w:szCs w:val="24"/>
              </w:rPr>
            </w:pPr>
          </w:p>
          <w:p w14:paraId="6BAE65B1" w14:textId="77777777" w:rsidR="00F01D4E" w:rsidRDefault="00F01D4E" w:rsidP="00F01D4E">
            <w:pPr>
              <w:rPr>
                <w:rFonts w:ascii="Calibri" w:hAnsi="Calibri" w:cs="Calibri"/>
                <w:sz w:val="24"/>
                <w:szCs w:val="24"/>
              </w:rPr>
            </w:pPr>
          </w:p>
          <w:p w14:paraId="1C802F0A" w14:textId="77777777" w:rsidR="00F01D4E" w:rsidRDefault="00F01D4E" w:rsidP="00F01D4E">
            <w:pPr>
              <w:rPr>
                <w:rFonts w:ascii="Calibri" w:hAnsi="Calibri" w:cs="Calibri"/>
                <w:sz w:val="24"/>
                <w:szCs w:val="24"/>
              </w:rPr>
            </w:pPr>
          </w:p>
          <w:p w14:paraId="7C995E88" w14:textId="77777777" w:rsidR="00F01D4E" w:rsidRDefault="00F01D4E" w:rsidP="00F01D4E">
            <w:pPr>
              <w:rPr>
                <w:rFonts w:ascii="Calibri" w:hAnsi="Calibri" w:cs="Calibri"/>
                <w:sz w:val="24"/>
                <w:szCs w:val="24"/>
              </w:rPr>
            </w:pPr>
          </w:p>
          <w:p w14:paraId="22CC87B0" w14:textId="77777777" w:rsidR="00F01D4E" w:rsidRDefault="00F01D4E" w:rsidP="00F01D4E">
            <w:pPr>
              <w:rPr>
                <w:rFonts w:ascii="Calibri" w:hAnsi="Calibri" w:cs="Calibri"/>
                <w:sz w:val="24"/>
                <w:szCs w:val="24"/>
              </w:rPr>
            </w:pPr>
          </w:p>
          <w:p w14:paraId="1B7E1D38" w14:textId="77777777" w:rsidR="00F01D4E" w:rsidRDefault="00F01D4E" w:rsidP="00F01D4E">
            <w:pPr>
              <w:rPr>
                <w:rFonts w:ascii="Calibri" w:hAnsi="Calibri" w:cs="Calibri"/>
                <w:sz w:val="24"/>
                <w:szCs w:val="24"/>
              </w:rPr>
            </w:pPr>
          </w:p>
          <w:p w14:paraId="50339C40" w14:textId="77777777" w:rsidR="00F01D4E" w:rsidRDefault="00F01D4E" w:rsidP="00F01D4E">
            <w:pPr>
              <w:rPr>
                <w:rFonts w:ascii="Calibri" w:hAnsi="Calibri" w:cs="Calibri"/>
                <w:sz w:val="24"/>
                <w:szCs w:val="24"/>
              </w:rPr>
            </w:pPr>
            <w:r w:rsidRPr="008A149E">
              <w:rPr>
                <w:rFonts w:ascii="Calibri" w:hAnsi="Calibri" w:cs="Calibri"/>
                <w:sz w:val="24"/>
                <w:szCs w:val="24"/>
                <w:highlight w:val="green"/>
              </w:rPr>
              <w:t>Standardised packaging- an annoyance for smokers trying to locate their usual brand of choice</w:t>
            </w:r>
          </w:p>
          <w:p w14:paraId="66FE11D9" w14:textId="77777777" w:rsidR="00F01D4E" w:rsidRDefault="00F01D4E" w:rsidP="00F01D4E">
            <w:pPr>
              <w:rPr>
                <w:rFonts w:ascii="Calibri" w:hAnsi="Calibri" w:cs="Calibri"/>
                <w:sz w:val="24"/>
                <w:szCs w:val="24"/>
              </w:rPr>
            </w:pPr>
          </w:p>
          <w:p w14:paraId="3BFFA06D" w14:textId="77777777" w:rsidR="00F01D4E" w:rsidRDefault="00F01D4E" w:rsidP="00F01D4E">
            <w:pPr>
              <w:rPr>
                <w:rFonts w:ascii="Calibri" w:hAnsi="Calibri" w:cs="Calibri"/>
                <w:sz w:val="24"/>
                <w:szCs w:val="24"/>
              </w:rPr>
            </w:pPr>
          </w:p>
          <w:p w14:paraId="58BA5355" w14:textId="77777777" w:rsidR="00F01D4E" w:rsidRDefault="00F01D4E" w:rsidP="00F01D4E">
            <w:pPr>
              <w:rPr>
                <w:rFonts w:ascii="Calibri" w:hAnsi="Calibri" w:cs="Calibri"/>
                <w:sz w:val="24"/>
                <w:szCs w:val="24"/>
              </w:rPr>
            </w:pPr>
          </w:p>
          <w:p w14:paraId="7F1BC6A2" w14:textId="77777777" w:rsidR="00F01D4E" w:rsidRDefault="00F01D4E" w:rsidP="00F01D4E">
            <w:pPr>
              <w:rPr>
                <w:rFonts w:ascii="Calibri" w:hAnsi="Calibri" w:cs="Calibri"/>
                <w:sz w:val="24"/>
                <w:szCs w:val="24"/>
              </w:rPr>
            </w:pPr>
          </w:p>
          <w:p w14:paraId="67A01E20" w14:textId="77777777" w:rsidR="00F01D4E" w:rsidRDefault="00F01D4E" w:rsidP="00F01D4E">
            <w:pPr>
              <w:rPr>
                <w:rFonts w:ascii="Calibri" w:hAnsi="Calibri" w:cs="Calibri"/>
                <w:sz w:val="24"/>
                <w:szCs w:val="24"/>
              </w:rPr>
            </w:pPr>
          </w:p>
          <w:p w14:paraId="04B09369" w14:textId="77777777" w:rsidR="00F01D4E" w:rsidRDefault="00F01D4E" w:rsidP="00F01D4E">
            <w:pPr>
              <w:rPr>
                <w:rFonts w:ascii="Calibri" w:hAnsi="Calibri" w:cs="Calibri"/>
                <w:sz w:val="24"/>
                <w:szCs w:val="24"/>
              </w:rPr>
            </w:pPr>
          </w:p>
          <w:p w14:paraId="0513D833" w14:textId="77777777" w:rsidR="00F01D4E" w:rsidRDefault="00F01D4E" w:rsidP="00F01D4E">
            <w:pPr>
              <w:rPr>
                <w:rFonts w:ascii="Calibri" w:hAnsi="Calibri" w:cs="Calibri"/>
                <w:sz w:val="24"/>
                <w:szCs w:val="24"/>
              </w:rPr>
            </w:pPr>
          </w:p>
          <w:p w14:paraId="6559C0B7" w14:textId="77777777" w:rsidR="00F01D4E" w:rsidRDefault="00F01D4E" w:rsidP="00F01D4E">
            <w:pPr>
              <w:rPr>
                <w:rFonts w:ascii="Calibri" w:hAnsi="Calibri" w:cs="Calibri"/>
                <w:sz w:val="24"/>
                <w:szCs w:val="24"/>
              </w:rPr>
            </w:pPr>
          </w:p>
          <w:p w14:paraId="3F43226B" w14:textId="77777777" w:rsidR="00F01D4E" w:rsidRDefault="00F01D4E" w:rsidP="00F01D4E">
            <w:pPr>
              <w:rPr>
                <w:rFonts w:ascii="Calibri" w:hAnsi="Calibri" w:cs="Calibri"/>
                <w:sz w:val="24"/>
                <w:szCs w:val="24"/>
              </w:rPr>
            </w:pPr>
          </w:p>
          <w:p w14:paraId="0D8C38F8" w14:textId="77777777" w:rsidR="00F01D4E" w:rsidRDefault="00F01D4E" w:rsidP="00F01D4E">
            <w:pPr>
              <w:rPr>
                <w:rFonts w:ascii="Calibri" w:hAnsi="Calibri" w:cs="Calibri"/>
                <w:sz w:val="24"/>
                <w:szCs w:val="24"/>
              </w:rPr>
            </w:pPr>
          </w:p>
          <w:p w14:paraId="57722A41" w14:textId="77777777" w:rsidR="00F01D4E" w:rsidRDefault="00F01D4E" w:rsidP="00F01D4E">
            <w:pPr>
              <w:rPr>
                <w:rFonts w:ascii="Calibri" w:hAnsi="Calibri" w:cs="Calibri"/>
                <w:sz w:val="24"/>
                <w:szCs w:val="24"/>
              </w:rPr>
            </w:pPr>
          </w:p>
          <w:p w14:paraId="51CBE73D" w14:textId="77777777" w:rsidR="00F01D4E" w:rsidRDefault="00F01D4E" w:rsidP="00F01D4E">
            <w:pPr>
              <w:rPr>
                <w:rFonts w:ascii="Calibri" w:hAnsi="Calibri" w:cs="Calibri"/>
                <w:sz w:val="24"/>
                <w:szCs w:val="24"/>
              </w:rPr>
            </w:pPr>
          </w:p>
          <w:p w14:paraId="1672F105" w14:textId="77777777" w:rsidR="00F01D4E" w:rsidRDefault="00F01D4E" w:rsidP="00F01D4E">
            <w:pPr>
              <w:rPr>
                <w:rFonts w:ascii="Calibri" w:hAnsi="Calibri" w:cs="Calibri"/>
                <w:sz w:val="24"/>
                <w:szCs w:val="24"/>
              </w:rPr>
            </w:pPr>
          </w:p>
          <w:p w14:paraId="529508D5" w14:textId="77777777" w:rsidR="00F01D4E" w:rsidRDefault="00F01D4E" w:rsidP="00F01D4E">
            <w:pPr>
              <w:rPr>
                <w:rFonts w:ascii="Calibri" w:hAnsi="Calibri" w:cs="Calibri"/>
                <w:sz w:val="24"/>
                <w:szCs w:val="24"/>
              </w:rPr>
            </w:pPr>
          </w:p>
          <w:p w14:paraId="3A80C02D" w14:textId="77777777" w:rsidR="00F01D4E" w:rsidRDefault="00F01D4E" w:rsidP="00F01D4E">
            <w:pPr>
              <w:rPr>
                <w:rFonts w:ascii="Calibri" w:hAnsi="Calibri" w:cs="Calibri"/>
                <w:sz w:val="24"/>
                <w:szCs w:val="24"/>
              </w:rPr>
            </w:pPr>
          </w:p>
          <w:p w14:paraId="78594E4B" w14:textId="77777777" w:rsidR="00F01D4E" w:rsidRDefault="00F01D4E" w:rsidP="00F01D4E">
            <w:pPr>
              <w:rPr>
                <w:rFonts w:ascii="Calibri" w:hAnsi="Calibri" w:cs="Calibri"/>
                <w:sz w:val="24"/>
                <w:szCs w:val="24"/>
              </w:rPr>
            </w:pPr>
          </w:p>
          <w:p w14:paraId="151D8C2F" w14:textId="77777777" w:rsidR="00F01D4E" w:rsidRDefault="00F01D4E" w:rsidP="00F01D4E">
            <w:pPr>
              <w:rPr>
                <w:rFonts w:ascii="Calibri" w:hAnsi="Calibri" w:cs="Calibri"/>
                <w:sz w:val="24"/>
                <w:szCs w:val="24"/>
              </w:rPr>
            </w:pPr>
          </w:p>
          <w:p w14:paraId="2997A125" w14:textId="77777777" w:rsidR="00F01D4E" w:rsidRDefault="00F01D4E" w:rsidP="00F01D4E">
            <w:pPr>
              <w:rPr>
                <w:rFonts w:ascii="Calibri" w:hAnsi="Calibri" w:cs="Calibri"/>
                <w:sz w:val="24"/>
                <w:szCs w:val="24"/>
              </w:rPr>
            </w:pPr>
          </w:p>
          <w:p w14:paraId="390DD984" w14:textId="77777777" w:rsidR="00F01D4E" w:rsidRDefault="00F01D4E" w:rsidP="00F01D4E">
            <w:pPr>
              <w:rPr>
                <w:rFonts w:ascii="Calibri" w:hAnsi="Calibri" w:cs="Calibri"/>
                <w:sz w:val="24"/>
                <w:szCs w:val="24"/>
              </w:rPr>
            </w:pPr>
          </w:p>
          <w:p w14:paraId="635E64F5" w14:textId="77777777" w:rsidR="00F01D4E" w:rsidRDefault="00F01D4E" w:rsidP="00F01D4E">
            <w:pPr>
              <w:rPr>
                <w:rFonts w:ascii="Calibri" w:hAnsi="Calibri" w:cs="Calibri"/>
                <w:sz w:val="24"/>
                <w:szCs w:val="24"/>
              </w:rPr>
            </w:pPr>
          </w:p>
          <w:p w14:paraId="3753FA33" w14:textId="77777777" w:rsidR="00F01D4E" w:rsidRDefault="00F01D4E" w:rsidP="00F01D4E">
            <w:pPr>
              <w:rPr>
                <w:rFonts w:ascii="Calibri" w:hAnsi="Calibri" w:cs="Calibri"/>
                <w:sz w:val="24"/>
                <w:szCs w:val="24"/>
              </w:rPr>
            </w:pPr>
          </w:p>
          <w:p w14:paraId="2BB23F49" w14:textId="77777777" w:rsidR="00F01D4E" w:rsidRDefault="00F01D4E" w:rsidP="00F01D4E">
            <w:pPr>
              <w:rPr>
                <w:rFonts w:ascii="Calibri" w:hAnsi="Calibri" w:cs="Calibri"/>
                <w:sz w:val="24"/>
                <w:szCs w:val="24"/>
              </w:rPr>
            </w:pPr>
          </w:p>
          <w:p w14:paraId="7032954E" w14:textId="77777777" w:rsidR="00F01D4E" w:rsidRDefault="00F01D4E" w:rsidP="00F01D4E">
            <w:pPr>
              <w:rPr>
                <w:rFonts w:ascii="Calibri" w:hAnsi="Calibri" w:cs="Calibri"/>
                <w:sz w:val="24"/>
                <w:szCs w:val="24"/>
              </w:rPr>
            </w:pPr>
          </w:p>
          <w:p w14:paraId="5F96BD9B" w14:textId="77777777" w:rsidR="00F01D4E" w:rsidRDefault="00F01D4E" w:rsidP="00F01D4E">
            <w:pPr>
              <w:rPr>
                <w:rFonts w:ascii="Calibri" w:hAnsi="Calibri" w:cs="Calibri"/>
                <w:sz w:val="24"/>
                <w:szCs w:val="24"/>
              </w:rPr>
            </w:pPr>
          </w:p>
          <w:p w14:paraId="34F4CF48" w14:textId="77777777" w:rsidR="00F01D4E" w:rsidRDefault="00F01D4E" w:rsidP="00F01D4E">
            <w:pPr>
              <w:rPr>
                <w:rFonts w:ascii="Calibri" w:hAnsi="Calibri" w:cs="Calibri"/>
                <w:sz w:val="24"/>
                <w:szCs w:val="24"/>
              </w:rPr>
            </w:pPr>
          </w:p>
          <w:p w14:paraId="2EC0CD2E" w14:textId="77777777" w:rsidR="00F01D4E" w:rsidRDefault="00F01D4E" w:rsidP="00F01D4E">
            <w:pPr>
              <w:rPr>
                <w:rFonts w:ascii="Calibri" w:hAnsi="Calibri" w:cs="Calibri"/>
                <w:sz w:val="24"/>
                <w:szCs w:val="24"/>
              </w:rPr>
            </w:pPr>
          </w:p>
          <w:p w14:paraId="358C3740" w14:textId="77777777" w:rsidR="00F01D4E" w:rsidRDefault="00F01D4E" w:rsidP="00F01D4E">
            <w:pPr>
              <w:rPr>
                <w:rFonts w:ascii="Calibri" w:hAnsi="Calibri" w:cs="Calibri"/>
                <w:sz w:val="24"/>
                <w:szCs w:val="24"/>
              </w:rPr>
            </w:pPr>
          </w:p>
          <w:p w14:paraId="5F306E69" w14:textId="77777777" w:rsidR="00F01D4E" w:rsidRDefault="00F01D4E" w:rsidP="00F01D4E">
            <w:pPr>
              <w:rPr>
                <w:rFonts w:ascii="Calibri" w:hAnsi="Calibri" w:cs="Calibri"/>
                <w:sz w:val="24"/>
                <w:szCs w:val="24"/>
              </w:rPr>
            </w:pPr>
          </w:p>
          <w:p w14:paraId="60089C04" w14:textId="77777777" w:rsidR="00F01D4E" w:rsidRDefault="00F01D4E" w:rsidP="00F01D4E">
            <w:pPr>
              <w:rPr>
                <w:rFonts w:ascii="Calibri" w:hAnsi="Calibri" w:cs="Calibri"/>
                <w:sz w:val="24"/>
                <w:szCs w:val="24"/>
              </w:rPr>
            </w:pPr>
          </w:p>
          <w:p w14:paraId="4556388B" w14:textId="77777777" w:rsidR="00F01D4E" w:rsidRDefault="00F01D4E" w:rsidP="00F01D4E">
            <w:pPr>
              <w:rPr>
                <w:rFonts w:ascii="Calibri" w:hAnsi="Calibri" w:cs="Calibri"/>
                <w:sz w:val="24"/>
                <w:szCs w:val="24"/>
              </w:rPr>
            </w:pPr>
          </w:p>
          <w:p w14:paraId="17C40657" w14:textId="77777777" w:rsidR="00F01D4E" w:rsidRDefault="00F01D4E" w:rsidP="00F01D4E">
            <w:pPr>
              <w:rPr>
                <w:rFonts w:ascii="Calibri" w:hAnsi="Calibri" w:cs="Calibri"/>
                <w:sz w:val="24"/>
                <w:szCs w:val="24"/>
              </w:rPr>
            </w:pPr>
          </w:p>
          <w:p w14:paraId="5633E2EA" w14:textId="77777777" w:rsidR="00F01D4E" w:rsidRDefault="00F01D4E" w:rsidP="00F01D4E">
            <w:pPr>
              <w:rPr>
                <w:rFonts w:ascii="Calibri" w:hAnsi="Calibri" w:cs="Calibri"/>
                <w:sz w:val="24"/>
                <w:szCs w:val="24"/>
              </w:rPr>
            </w:pPr>
          </w:p>
          <w:p w14:paraId="1F950466" w14:textId="77777777" w:rsidR="00F01D4E" w:rsidRDefault="00F01D4E" w:rsidP="00F01D4E">
            <w:pPr>
              <w:rPr>
                <w:rFonts w:ascii="Calibri" w:hAnsi="Calibri" w:cs="Calibri"/>
                <w:sz w:val="24"/>
                <w:szCs w:val="24"/>
              </w:rPr>
            </w:pPr>
          </w:p>
          <w:p w14:paraId="32D68B48" w14:textId="77777777" w:rsidR="00F01D4E" w:rsidRDefault="00F01D4E" w:rsidP="00F01D4E">
            <w:pPr>
              <w:rPr>
                <w:rFonts w:ascii="Calibri" w:hAnsi="Calibri" w:cs="Calibri"/>
                <w:sz w:val="24"/>
                <w:szCs w:val="24"/>
              </w:rPr>
            </w:pPr>
          </w:p>
          <w:p w14:paraId="6BAA14E8" w14:textId="77777777" w:rsidR="00F01D4E" w:rsidRDefault="00F01D4E" w:rsidP="00F01D4E">
            <w:pPr>
              <w:rPr>
                <w:rFonts w:ascii="Calibri" w:hAnsi="Calibri" w:cs="Calibri"/>
                <w:sz w:val="24"/>
                <w:szCs w:val="24"/>
              </w:rPr>
            </w:pPr>
          </w:p>
          <w:p w14:paraId="76F0FA9E" w14:textId="77777777" w:rsidR="00F01D4E" w:rsidRDefault="00F01D4E" w:rsidP="00F01D4E">
            <w:pPr>
              <w:rPr>
                <w:rFonts w:ascii="Calibri" w:hAnsi="Calibri" w:cs="Calibri"/>
                <w:sz w:val="24"/>
                <w:szCs w:val="24"/>
              </w:rPr>
            </w:pPr>
          </w:p>
          <w:p w14:paraId="15CB86CC" w14:textId="77777777" w:rsidR="00F01D4E" w:rsidRDefault="00F01D4E" w:rsidP="00F01D4E">
            <w:pPr>
              <w:rPr>
                <w:rFonts w:ascii="Calibri" w:hAnsi="Calibri" w:cs="Calibri"/>
                <w:sz w:val="24"/>
                <w:szCs w:val="24"/>
              </w:rPr>
            </w:pPr>
          </w:p>
          <w:p w14:paraId="3BFEFC47" w14:textId="77777777" w:rsidR="00F01D4E" w:rsidRDefault="00F01D4E" w:rsidP="00F01D4E">
            <w:pPr>
              <w:rPr>
                <w:rFonts w:ascii="Calibri" w:hAnsi="Calibri" w:cs="Calibri"/>
                <w:sz w:val="24"/>
                <w:szCs w:val="24"/>
              </w:rPr>
            </w:pPr>
          </w:p>
          <w:p w14:paraId="4021042A" w14:textId="77777777" w:rsidR="00F01D4E" w:rsidRDefault="00F01D4E" w:rsidP="00F01D4E">
            <w:pPr>
              <w:rPr>
                <w:rFonts w:ascii="Calibri" w:hAnsi="Calibri" w:cs="Calibri"/>
                <w:sz w:val="24"/>
                <w:szCs w:val="24"/>
              </w:rPr>
            </w:pPr>
          </w:p>
          <w:p w14:paraId="4DA986F7" w14:textId="77777777" w:rsidR="00F01D4E" w:rsidRDefault="00F01D4E" w:rsidP="00F01D4E">
            <w:pPr>
              <w:rPr>
                <w:rFonts w:ascii="Calibri" w:hAnsi="Calibri" w:cs="Calibri"/>
                <w:sz w:val="24"/>
                <w:szCs w:val="24"/>
              </w:rPr>
            </w:pPr>
            <w:r w:rsidRPr="008A149E">
              <w:rPr>
                <w:rFonts w:ascii="Calibri" w:hAnsi="Calibri" w:cs="Calibri"/>
                <w:sz w:val="24"/>
                <w:szCs w:val="24"/>
                <w:highlight w:val="blue"/>
              </w:rPr>
              <w:t>Standardised packaging took pleasure away from smoking, but the images didn’t cause a major effect, but did bring awareness on the harmful side of cigarettes.</w:t>
            </w:r>
            <w:r>
              <w:rPr>
                <w:rFonts w:ascii="Calibri" w:hAnsi="Calibri" w:cs="Calibri"/>
                <w:sz w:val="24"/>
                <w:szCs w:val="24"/>
              </w:rPr>
              <w:t xml:space="preserve"> </w:t>
            </w:r>
          </w:p>
          <w:p w14:paraId="7BAB850C" w14:textId="77777777" w:rsidR="00F01D4E" w:rsidRDefault="00F01D4E" w:rsidP="00F01D4E">
            <w:pPr>
              <w:rPr>
                <w:rFonts w:ascii="Calibri" w:hAnsi="Calibri" w:cs="Calibri"/>
                <w:sz w:val="24"/>
                <w:szCs w:val="24"/>
              </w:rPr>
            </w:pPr>
          </w:p>
          <w:p w14:paraId="7E1C1CF5" w14:textId="77777777" w:rsidR="00F01D4E" w:rsidRDefault="00F01D4E" w:rsidP="00F01D4E">
            <w:pPr>
              <w:rPr>
                <w:rFonts w:ascii="Calibri" w:hAnsi="Calibri" w:cs="Calibri"/>
                <w:sz w:val="24"/>
                <w:szCs w:val="24"/>
              </w:rPr>
            </w:pPr>
          </w:p>
          <w:p w14:paraId="178FF019" w14:textId="77777777" w:rsidR="00F01D4E" w:rsidRDefault="00F01D4E" w:rsidP="00F01D4E">
            <w:pPr>
              <w:rPr>
                <w:rFonts w:ascii="Calibri" w:hAnsi="Calibri" w:cs="Calibri"/>
                <w:sz w:val="24"/>
                <w:szCs w:val="24"/>
              </w:rPr>
            </w:pPr>
          </w:p>
          <w:p w14:paraId="07FAA3C3" w14:textId="77777777" w:rsidR="00F01D4E" w:rsidRDefault="00F01D4E" w:rsidP="00F01D4E">
            <w:pPr>
              <w:rPr>
                <w:rFonts w:ascii="Calibri" w:hAnsi="Calibri" w:cs="Calibri"/>
                <w:sz w:val="24"/>
                <w:szCs w:val="24"/>
              </w:rPr>
            </w:pPr>
          </w:p>
          <w:p w14:paraId="3569178E" w14:textId="77777777" w:rsidR="00F01D4E" w:rsidRDefault="00F01D4E" w:rsidP="00F01D4E">
            <w:pPr>
              <w:rPr>
                <w:rFonts w:ascii="Calibri" w:hAnsi="Calibri" w:cs="Calibri"/>
                <w:sz w:val="24"/>
                <w:szCs w:val="24"/>
              </w:rPr>
            </w:pPr>
          </w:p>
          <w:p w14:paraId="1BB96068" w14:textId="77777777" w:rsidR="00F01D4E" w:rsidRDefault="00F01D4E" w:rsidP="00F01D4E">
            <w:pPr>
              <w:rPr>
                <w:rFonts w:ascii="Calibri" w:hAnsi="Calibri" w:cs="Calibri"/>
                <w:sz w:val="24"/>
                <w:szCs w:val="24"/>
              </w:rPr>
            </w:pPr>
          </w:p>
          <w:p w14:paraId="31B423A3" w14:textId="77777777" w:rsidR="00F01D4E" w:rsidRDefault="00F01D4E" w:rsidP="00F01D4E">
            <w:pPr>
              <w:rPr>
                <w:rFonts w:ascii="Calibri" w:hAnsi="Calibri" w:cs="Calibri"/>
                <w:sz w:val="24"/>
                <w:szCs w:val="24"/>
              </w:rPr>
            </w:pPr>
          </w:p>
          <w:p w14:paraId="66C80459" w14:textId="77777777" w:rsidR="00F01D4E" w:rsidRDefault="00F01D4E" w:rsidP="00F01D4E">
            <w:pPr>
              <w:rPr>
                <w:rFonts w:ascii="Calibri" w:hAnsi="Calibri" w:cs="Calibri"/>
                <w:sz w:val="24"/>
                <w:szCs w:val="24"/>
              </w:rPr>
            </w:pPr>
          </w:p>
          <w:p w14:paraId="225BA5E6" w14:textId="77777777" w:rsidR="00F01D4E" w:rsidRDefault="00F01D4E" w:rsidP="00F01D4E">
            <w:pPr>
              <w:rPr>
                <w:rFonts w:ascii="Calibri" w:hAnsi="Calibri" w:cs="Calibri"/>
                <w:sz w:val="24"/>
                <w:szCs w:val="24"/>
              </w:rPr>
            </w:pPr>
          </w:p>
          <w:p w14:paraId="30F81AAF" w14:textId="77777777" w:rsidR="00F01D4E" w:rsidRDefault="00F01D4E" w:rsidP="00F01D4E">
            <w:pPr>
              <w:rPr>
                <w:rFonts w:ascii="Calibri" w:hAnsi="Calibri" w:cs="Calibri"/>
                <w:sz w:val="24"/>
                <w:szCs w:val="24"/>
              </w:rPr>
            </w:pPr>
          </w:p>
          <w:p w14:paraId="392472E8" w14:textId="77777777" w:rsidR="00F01D4E" w:rsidRDefault="00F01D4E" w:rsidP="00F01D4E">
            <w:pPr>
              <w:rPr>
                <w:rFonts w:ascii="Calibri" w:hAnsi="Calibri" w:cs="Calibri"/>
                <w:sz w:val="24"/>
                <w:szCs w:val="24"/>
              </w:rPr>
            </w:pPr>
          </w:p>
          <w:p w14:paraId="46590520" w14:textId="77777777" w:rsidR="00F01D4E" w:rsidRDefault="00F01D4E" w:rsidP="00F01D4E">
            <w:pPr>
              <w:rPr>
                <w:rFonts w:ascii="Calibri" w:hAnsi="Calibri" w:cs="Calibri"/>
                <w:sz w:val="24"/>
                <w:szCs w:val="24"/>
              </w:rPr>
            </w:pPr>
          </w:p>
          <w:p w14:paraId="6026641B" w14:textId="77777777" w:rsidR="00F01D4E" w:rsidRDefault="00F01D4E" w:rsidP="00F01D4E">
            <w:pPr>
              <w:rPr>
                <w:rFonts w:ascii="Calibri" w:hAnsi="Calibri" w:cs="Calibri"/>
                <w:sz w:val="24"/>
                <w:szCs w:val="24"/>
              </w:rPr>
            </w:pPr>
          </w:p>
          <w:p w14:paraId="3BDB4496" w14:textId="77777777" w:rsidR="00F01D4E" w:rsidRDefault="00F01D4E" w:rsidP="00F01D4E">
            <w:pPr>
              <w:rPr>
                <w:rFonts w:ascii="Calibri" w:hAnsi="Calibri" w:cs="Calibri"/>
                <w:sz w:val="24"/>
                <w:szCs w:val="24"/>
              </w:rPr>
            </w:pPr>
          </w:p>
          <w:p w14:paraId="65E31418" w14:textId="77777777" w:rsidR="00F01D4E" w:rsidRDefault="00F01D4E" w:rsidP="00F01D4E">
            <w:pPr>
              <w:rPr>
                <w:rFonts w:ascii="Calibri" w:hAnsi="Calibri" w:cs="Calibri"/>
                <w:sz w:val="24"/>
                <w:szCs w:val="24"/>
              </w:rPr>
            </w:pPr>
          </w:p>
          <w:p w14:paraId="5386C23F" w14:textId="77777777" w:rsidR="00F01D4E" w:rsidRDefault="00F01D4E" w:rsidP="00F01D4E">
            <w:pPr>
              <w:rPr>
                <w:rFonts w:ascii="Calibri" w:hAnsi="Calibri" w:cs="Calibri"/>
                <w:sz w:val="24"/>
                <w:szCs w:val="24"/>
              </w:rPr>
            </w:pPr>
            <w:r w:rsidRPr="008A149E">
              <w:rPr>
                <w:rFonts w:ascii="Calibri" w:hAnsi="Calibri" w:cs="Calibri"/>
                <w:sz w:val="24"/>
                <w:szCs w:val="24"/>
                <w:highlight w:val="blue"/>
              </w:rPr>
              <w:t>Non-smokers didn’t want to smoke so they were not affected in any way.</w:t>
            </w:r>
          </w:p>
          <w:p w14:paraId="73D6C972" w14:textId="77777777" w:rsidR="00F01D4E" w:rsidRDefault="00F01D4E" w:rsidP="00F01D4E">
            <w:pPr>
              <w:rPr>
                <w:rFonts w:ascii="Calibri" w:hAnsi="Calibri" w:cs="Calibri"/>
                <w:sz w:val="24"/>
                <w:szCs w:val="24"/>
              </w:rPr>
            </w:pPr>
          </w:p>
          <w:p w14:paraId="11FAFD19" w14:textId="77777777" w:rsidR="00F01D4E" w:rsidRDefault="00F01D4E" w:rsidP="00F01D4E">
            <w:pPr>
              <w:rPr>
                <w:rFonts w:ascii="Calibri" w:hAnsi="Calibri" w:cs="Calibri"/>
                <w:sz w:val="24"/>
                <w:szCs w:val="24"/>
              </w:rPr>
            </w:pPr>
          </w:p>
          <w:p w14:paraId="64CC6419" w14:textId="77777777" w:rsidR="00F01D4E" w:rsidRDefault="00F01D4E" w:rsidP="00F01D4E">
            <w:pPr>
              <w:rPr>
                <w:rFonts w:ascii="Calibri" w:hAnsi="Calibri" w:cs="Calibri"/>
                <w:sz w:val="24"/>
                <w:szCs w:val="24"/>
              </w:rPr>
            </w:pPr>
          </w:p>
          <w:p w14:paraId="1028FFE2" w14:textId="77777777" w:rsidR="00F01D4E" w:rsidRDefault="00F01D4E" w:rsidP="00F01D4E">
            <w:pPr>
              <w:rPr>
                <w:rFonts w:ascii="Calibri" w:hAnsi="Calibri" w:cs="Calibri"/>
                <w:sz w:val="24"/>
                <w:szCs w:val="24"/>
              </w:rPr>
            </w:pPr>
          </w:p>
          <w:p w14:paraId="0FED2AB1" w14:textId="77777777" w:rsidR="00F01D4E" w:rsidRDefault="00F01D4E" w:rsidP="00F01D4E">
            <w:pPr>
              <w:rPr>
                <w:rFonts w:ascii="Calibri" w:hAnsi="Calibri" w:cs="Calibri"/>
                <w:sz w:val="24"/>
                <w:szCs w:val="24"/>
              </w:rPr>
            </w:pPr>
          </w:p>
          <w:p w14:paraId="188B7483" w14:textId="77777777" w:rsidR="00F01D4E" w:rsidRDefault="00F01D4E" w:rsidP="00F01D4E">
            <w:pPr>
              <w:rPr>
                <w:rFonts w:ascii="Calibri" w:hAnsi="Calibri" w:cs="Calibri"/>
                <w:sz w:val="24"/>
                <w:szCs w:val="24"/>
              </w:rPr>
            </w:pPr>
          </w:p>
          <w:p w14:paraId="39017F83" w14:textId="77777777" w:rsidR="00F01D4E" w:rsidRDefault="00F01D4E" w:rsidP="00F01D4E">
            <w:pPr>
              <w:rPr>
                <w:rFonts w:ascii="Calibri" w:hAnsi="Calibri" w:cs="Calibri"/>
                <w:sz w:val="24"/>
                <w:szCs w:val="24"/>
              </w:rPr>
            </w:pPr>
          </w:p>
          <w:p w14:paraId="098587BB" w14:textId="77777777" w:rsidR="00F01D4E" w:rsidRDefault="00F01D4E" w:rsidP="00F01D4E">
            <w:pPr>
              <w:rPr>
                <w:rFonts w:ascii="Calibri" w:hAnsi="Calibri" w:cs="Calibri"/>
                <w:sz w:val="24"/>
                <w:szCs w:val="24"/>
              </w:rPr>
            </w:pPr>
          </w:p>
          <w:p w14:paraId="62B4BAD1" w14:textId="77777777" w:rsidR="00F01D4E" w:rsidRDefault="00F01D4E" w:rsidP="00F01D4E">
            <w:pPr>
              <w:rPr>
                <w:rFonts w:ascii="Calibri" w:hAnsi="Calibri" w:cs="Calibri"/>
                <w:sz w:val="24"/>
                <w:szCs w:val="24"/>
              </w:rPr>
            </w:pPr>
          </w:p>
          <w:p w14:paraId="4A6FD25F" w14:textId="77777777" w:rsidR="00F01D4E" w:rsidRDefault="00F01D4E" w:rsidP="00F01D4E">
            <w:pPr>
              <w:rPr>
                <w:rFonts w:ascii="Calibri" w:hAnsi="Calibri" w:cs="Calibri"/>
                <w:sz w:val="24"/>
                <w:szCs w:val="24"/>
              </w:rPr>
            </w:pPr>
          </w:p>
          <w:p w14:paraId="3EE65650" w14:textId="77777777" w:rsidR="00F01D4E" w:rsidRDefault="00F01D4E" w:rsidP="00F01D4E">
            <w:pPr>
              <w:rPr>
                <w:rFonts w:ascii="Calibri" w:hAnsi="Calibri" w:cs="Calibri"/>
                <w:sz w:val="24"/>
                <w:szCs w:val="24"/>
              </w:rPr>
            </w:pPr>
          </w:p>
          <w:p w14:paraId="2589FFB3" w14:textId="77777777" w:rsidR="00F01D4E" w:rsidRDefault="00F01D4E" w:rsidP="00F01D4E">
            <w:pPr>
              <w:rPr>
                <w:rFonts w:ascii="Calibri" w:hAnsi="Calibri" w:cs="Calibri"/>
                <w:sz w:val="24"/>
                <w:szCs w:val="24"/>
              </w:rPr>
            </w:pPr>
          </w:p>
          <w:p w14:paraId="3A233831" w14:textId="77777777" w:rsidR="00F01D4E" w:rsidRDefault="00F01D4E" w:rsidP="00F01D4E">
            <w:pPr>
              <w:rPr>
                <w:rFonts w:ascii="Calibri" w:hAnsi="Calibri" w:cs="Calibri"/>
                <w:sz w:val="24"/>
                <w:szCs w:val="24"/>
              </w:rPr>
            </w:pPr>
          </w:p>
          <w:p w14:paraId="742F722F" w14:textId="77777777" w:rsidR="00F01D4E" w:rsidRDefault="00F01D4E" w:rsidP="00F01D4E">
            <w:pPr>
              <w:rPr>
                <w:rFonts w:ascii="Calibri" w:hAnsi="Calibri" w:cs="Calibri"/>
                <w:sz w:val="24"/>
                <w:szCs w:val="24"/>
              </w:rPr>
            </w:pPr>
          </w:p>
          <w:p w14:paraId="5B3C72BA" w14:textId="77777777" w:rsidR="00F01D4E" w:rsidRDefault="00F01D4E" w:rsidP="00F01D4E">
            <w:pPr>
              <w:rPr>
                <w:rFonts w:ascii="Calibri" w:hAnsi="Calibri" w:cs="Calibri"/>
                <w:sz w:val="24"/>
                <w:szCs w:val="24"/>
              </w:rPr>
            </w:pPr>
          </w:p>
          <w:p w14:paraId="390A3AF0" w14:textId="77777777" w:rsidR="00F01D4E" w:rsidRDefault="00F01D4E" w:rsidP="00F01D4E">
            <w:pPr>
              <w:rPr>
                <w:rFonts w:ascii="Calibri" w:hAnsi="Calibri" w:cs="Calibri"/>
                <w:sz w:val="24"/>
                <w:szCs w:val="24"/>
              </w:rPr>
            </w:pPr>
          </w:p>
          <w:p w14:paraId="5883DC35" w14:textId="77777777" w:rsidR="00F01D4E" w:rsidRDefault="00F01D4E" w:rsidP="00F01D4E">
            <w:pPr>
              <w:rPr>
                <w:rFonts w:ascii="Calibri" w:hAnsi="Calibri" w:cs="Calibri"/>
                <w:sz w:val="24"/>
                <w:szCs w:val="24"/>
              </w:rPr>
            </w:pPr>
          </w:p>
          <w:p w14:paraId="55A3C0FC" w14:textId="77777777" w:rsidR="00F01D4E" w:rsidRDefault="00F01D4E" w:rsidP="00F01D4E">
            <w:pPr>
              <w:rPr>
                <w:rFonts w:ascii="Calibri" w:hAnsi="Calibri" w:cs="Calibri"/>
                <w:sz w:val="24"/>
                <w:szCs w:val="24"/>
              </w:rPr>
            </w:pPr>
          </w:p>
          <w:p w14:paraId="062F5453" w14:textId="77777777" w:rsidR="00F01D4E" w:rsidRDefault="00F01D4E" w:rsidP="00F01D4E">
            <w:pPr>
              <w:rPr>
                <w:rFonts w:ascii="Calibri" w:hAnsi="Calibri" w:cs="Calibri"/>
                <w:sz w:val="24"/>
                <w:szCs w:val="24"/>
              </w:rPr>
            </w:pPr>
          </w:p>
          <w:p w14:paraId="60C2A049" w14:textId="77777777" w:rsidR="00F01D4E" w:rsidRPr="00023F2C" w:rsidRDefault="00F01D4E" w:rsidP="00F01D4E">
            <w:pPr>
              <w:rPr>
                <w:rFonts w:ascii="Calibri" w:hAnsi="Calibri" w:cs="Calibri"/>
                <w:sz w:val="24"/>
                <w:szCs w:val="24"/>
              </w:rPr>
            </w:pPr>
          </w:p>
        </w:tc>
      </w:tr>
    </w:tbl>
    <w:p w14:paraId="7309062D" w14:textId="77777777" w:rsidR="004B62BA" w:rsidRDefault="004B62BA" w:rsidP="00F6262A">
      <w:pPr>
        <w:spacing w:line="360" w:lineRule="auto"/>
        <w:jc w:val="both"/>
        <w:rPr>
          <w:rFonts w:ascii="Calibri" w:hAnsi="Calibri" w:cs="Calibri"/>
          <w:sz w:val="24"/>
          <w:szCs w:val="24"/>
        </w:rPr>
      </w:pPr>
    </w:p>
    <w:p w14:paraId="41B87776" w14:textId="5563A594" w:rsidR="00A7215F" w:rsidRDefault="00A7215F" w:rsidP="00F6262A">
      <w:pPr>
        <w:spacing w:line="360" w:lineRule="auto"/>
        <w:jc w:val="both"/>
        <w:rPr>
          <w:rFonts w:ascii="Calibri" w:hAnsi="Calibri" w:cs="Calibri"/>
          <w:sz w:val="24"/>
          <w:szCs w:val="24"/>
        </w:rPr>
      </w:pPr>
    </w:p>
    <w:p w14:paraId="4E7BC701" w14:textId="6AD414C7" w:rsidR="00C903E5" w:rsidRPr="00F6262A" w:rsidRDefault="0019462F" w:rsidP="00F6262A">
      <w:pPr>
        <w:spacing w:line="360" w:lineRule="auto"/>
        <w:jc w:val="both"/>
        <w:rPr>
          <w:rFonts w:ascii="Calibri" w:hAnsi="Calibri" w:cs="Calibri"/>
          <w:sz w:val="24"/>
          <w:szCs w:val="24"/>
        </w:rPr>
      </w:pPr>
      <w:r>
        <w:rPr>
          <w:noProof/>
        </w:rPr>
        <mc:AlternateContent>
          <mc:Choice Requires="wps">
            <w:drawing>
              <wp:anchor distT="45720" distB="45720" distL="114300" distR="114300" simplePos="0" relativeHeight="251663360" behindDoc="0" locked="0" layoutInCell="1" allowOverlap="1" wp14:anchorId="33FB104E" wp14:editId="05FB3FC0">
                <wp:simplePos x="0" y="0"/>
                <wp:positionH relativeFrom="margin">
                  <wp:align>left</wp:align>
                </wp:positionH>
                <wp:positionV relativeFrom="paragraph">
                  <wp:posOffset>50165</wp:posOffset>
                </wp:positionV>
                <wp:extent cx="3200400" cy="1571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571625"/>
                        </a:xfrm>
                        <a:prstGeom prst="rect">
                          <a:avLst/>
                        </a:prstGeom>
                        <a:solidFill>
                          <a:srgbClr val="FFFFFF"/>
                        </a:solidFill>
                        <a:ln w="9525">
                          <a:solidFill>
                            <a:srgbClr val="000000"/>
                          </a:solidFill>
                          <a:miter lim="800000"/>
                          <a:headEnd/>
                          <a:tailEnd/>
                        </a:ln>
                      </wps:spPr>
                      <wps:txbx>
                        <w:txbxContent>
                          <w:p w14:paraId="3ACEE77B" w14:textId="77777777" w:rsidR="0019462F" w:rsidRPr="00951F21" w:rsidRDefault="0019462F" w:rsidP="0019462F">
                            <w:pPr>
                              <w:rPr>
                                <w:rFonts w:cstheme="minorHAnsi"/>
                                <w:sz w:val="24"/>
                                <w:szCs w:val="24"/>
                              </w:rPr>
                            </w:pPr>
                            <w:r w:rsidRPr="00951F21">
                              <w:rPr>
                                <w:rFonts w:cstheme="minorHAnsi"/>
                                <w:sz w:val="24"/>
                                <w:szCs w:val="24"/>
                                <w:highlight w:val="yellow"/>
                              </w:rPr>
                              <w:t>perceived susceptibility</w:t>
                            </w:r>
                          </w:p>
                          <w:p w14:paraId="2E931D92" w14:textId="77777777" w:rsidR="0019462F" w:rsidRPr="00951F21" w:rsidRDefault="0019462F" w:rsidP="0019462F">
                            <w:pPr>
                              <w:rPr>
                                <w:rFonts w:cstheme="minorHAnsi"/>
                                <w:sz w:val="24"/>
                                <w:szCs w:val="24"/>
                              </w:rPr>
                            </w:pPr>
                            <w:r w:rsidRPr="00951F21">
                              <w:rPr>
                                <w:rFonts w:cstheme="minorHAnsi"/>
                                <w:sz w:val="24"/>
                                <w:szCs w:val="24"/>
                                <w:highlight w:val="green"/>
                              </w:rPr>
                              <w:t>perceived severity</w:t>
                            </w:r>
                            <w:r w:rsidRPr="00951F21">
                              <w:rPr>
                                <w:rFonts w:cstheme="minorHAnsi"/>
                                <w:sz w:val="24"/>
                                <w:szCs w:val="24"/>
                              </w:rPr>
                              <w:t xml:space="preserve"> </w:t>
                            </w:r>
                          </w:p>
                          <w:p w14:paraId="5CE2333E" w14:textId="77777777" w:rsidR="0019462F" w:rsidRDefault="0019462F" w:rsidP="0019462F">
                            <w:r w:rsidRPr="009B3373">
                              <w:rPr>
                                <w:highlight w:val="blue"/>
                              </w:rPr>
                              <w:t>Perceived barriers</w:t>
                            </w:r>
                            <w:r>
                              <w:t xml:space="preserve"> </w:t>
                            </w:r>
                            <w:r>
                              <w:br/>
                            </w:r>
                            <w:r w:rsidRPr="004720E7">
                              <w:rPr>
                                <w:highlight w:val="magenta"/>
                              </w:rPr>
                              <w:t>Perceived benefits</w:t>
                            </w:r>
                          </w:p>
                          <w:p w14:paraId="6CD4BD1E" w14:textId="77777777" w:rsidR="0019462F" w:rsidRDefault="0019462F" w:rsidP="0019462F">
                            <w:r w:rsidRPr="004720E7">
                              <w:rPr>
                                <w:highlight w:val="darkMagenta"/>
                              </w:rPr>
                              <w:t>Cues to action</w:t>
                            </w:r>
                          </w:p>
                          <w:p w14:paraId="386821CF" w14:textId="77777777" w:rsidR="0019462F" w:rsidRDefault="0019462F" w:rsidP="0019462F"/>
                          <w:p w14:paraId="0DE5CA0F" w14:textId="77777777" w:rsidR="0019462F" w:rsidRDefault="0019462F" w:rsidP="0019462F"/>
                          <w:p w14:paraId="43855C58" w14:textId="77777777" w:rsidR="0019462F" w:rsidRPr="00610169" w:rsidRDefault="0019462F" w:rsidP="0019462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B104E" id="_x0000_s1027" type="#_x0000_t202" style="position:absolute;left:0;text-align:left;margin-left:0;margin-top:3.95pt;width:252pt;height:123.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">
                <v:textbox>
                  <w:txbxContent>
                    <w:p w14:paraId="3ACEE77B" w14:textId="77777777" w:rsidR="0019462F" w:rsidRPr="00951F21" w:rsidRDefault="0019462F" w:rsidP="0019462F">
                      <w:pPr>
                        <w:rPr>
                          <w:rFonts w:cstheme="minorHAnsi"/>
                          <w:sz w:val="24"/>
                          <w:szCs w:val="24"/>
                        </w:rPr>
                      </w:pPr>
                      <w:r w:rsidRPr="00951F21">
                        <w:rPr>
                          <w:rFonts w:cstheme="minorHAnsi"/>
                          <w:sz w:val="24"/>
                          <w:szCs w:val="24"/>
                          <w:highlight w:val="yellow"/>
                        </w:rPr>
                        <w:t>perceived susceptibility</w:t>
                      </w:r>
                    </w:p>
                    <w:p w14:paraId="2E931D92" w14:textId="77777777" w:rsidR="0019462F" w:rsidRPr="00951F21" w:rsidRDefault="0019462F" w:rsidP="0019462F">
                      <w:pPr>
                        <w:rPr>
                          <w:rFonts w:cstheme="minorHAnsi"/>
                          <w:sz w:val="24"/>
                          <w:szCs w:val="24"/>
                        </w:rPr>
                      </w:pPr>
                      <w:r w:rsidRPr="00951F21">
                        <w:rPr>
                          <w:rFonts w:cstheme="minorHAnsi"/>
                          <w:sz w:val="24"/>
                          <w:szCs w:val="24"/>
                          <w:highlight w:val="green"/>
                        </w:rPr>
                        <w:t>perceived severity</w:t>
                      </w:r>
                      <w:r w:rsidRPr="00951F21">
                        <w:rPr>
                          <w:rFonts w:cstheme="minorHAnsi"/>
                          <w:sz w:val="24"/>
                          <w:szCs w:val="24"/>
                        </w:rPr>
                        <w:t xml:space="preserve"> </w:t>
                      </w:r>
                    </w:p>
                    <w:p w14:paraId="5CE2333E" w14:textId="77777777" w:rsidR="0019462F" w:rsidRDefault="0019462F" w:rsidP="0019462F">
                      <w:r w:rsidRPr="009B3373">
                        <w:rPr>
                          <w:highlight w:val="blue"/>
                        </w:rPr>
                        <w:t>Perceived barriers</w:t>
                      </w:r>
                      <w:r>
                        <w:t xml:space="preserve"> </w:t>
                      </w:r>
                      <w:r>
                        <w:br/>
                      </w:r>
                      <w:r w:rsidRPr="004720E7">
                        <w:rPr>
                          <w:highlight w:val="magenta"/>
                        </w:rPr>
                        <w:t>Perceived benefits</w:t>
                      </w:r>
                    </w:p>
                    <w:p w14:paraId="6CD4BD1E" w14:textId="77777777" w:rsidR="0019462F" w:rsidRDefault="0019462F" w:rsidP="0019462F">
                      <w:r w:rsidRPr="004720E7">
                        <w:rPr>
                          <w:highlight w:val="darkMagenta"/>
                        </w:rPr>
                        <w:t>Cues to action</w:t>
                      </w:r>
                    </w:p>
                    <w:p w14:paraId="386821CF" w14:textId="77777777" w:rsidR="0019462F" w:rsidRDefault="0019462F" w:rsidP="0019462F"/>
                    <w:p w14:paraId="0DE5CA0F" w14:textId="77777777" w:rsidR="0019462F" w:rsidRDefault="0019462F" w:rsidP="0019462F"/>
                    <w:p w14:paraId="43855C58" w14:textId="77777777" w:rsidR="0019462F" w:rsidRPr="00610169" w:rsidRDefault="0019462F" w:rsidP="0019462F">
                      <w:r>
                        <w:t xml:space="preserve"> </w:t>
                      </w:r>
                    </w:p>
                  </w:txbxContent>
                </v:textbox>
                <w10:wrap type="square" anchorx="margin"/>
              </v:shape>
            </w:pict>
          </mc:Fallback>
        </mc:AlternateContent>
      </w:r>
    </w:p>
    <w:p w14:paraId="0801A7FD" w14:textId="77777777" w:rsidR="006A0AA6" w:rsidRDefault="006A0AA6" w:rsidP="00D27E79">
      <w:pPr>
        <w:spacing w:line="360" w:lineRule="auto"/>
        <w:rPr>
          <w:rFonts w:ascii="Calibri" w:hAnsi="Calibri" w:cs="Calibri"/>
        </w:rPr>
      </w:pPr>
    </w:p>
    <w:p w14:paraId="1C63789F" w14:textId="77777777" w:rsidR="006A0AA6" w:rsidRDefault="006A0AA6" w:rsidP="00D27E79">
      <w:pPr>
        <w:spacing w:line="360" w:lineRule="auto"/>
        <w:rPr>
          <w:rFonts w:ascii="Calibri" w:hAnsi="Calibri" w:cs="Calibri"/>
        </w:rPr>
      </w:pPr>
    </w:p>
    <w:p w14:paraId="7339F8D1" w14:textId="77777777" w:rsidR="00E63989" w:rsidRDefault="00E63989" w:rsidP="00D27E79">
      <w:pPr>
        <w:spacing w:line="360" w:lineRule="auto"/>
        <w:rPr>
          <w:rFonts w:ascii="Calibri" w:hAnsi="Calibri" w:cs="Calibri"/>
        </w:rPr>
      </w:pPr>
    </w:p>
    <w:p w14:paraId="14CF38B7" w14:textId="49450205" w:rsidR="00E175C9" w:rsidRPr="00CA5D05" w:rsidRDefault="00E175C9" w:rsidP="00CA5D05">
      <w:pPr>
        <w:spacing w:line="360" w:lineRule="auto"/>
        <w:rPr>
          <w:sz w:val="24"/>
          <w:szCs w:val="24"/>
        </w:rPr>
      </w:pPr>
    </w:p>
    <w:p w14:paraId="6EA7A0AC" w14:textId="77777777" w:rsidR="00F25E8E" w:rsidRPr="0044094E" w:rsidRDefault="00F25E8E" w:rsidP="00F25E8E">
      <w:pPr>
        <w:spacing w:line="360" w:lineRule="auto"/>
        <w:rPr>
          <w:sz w:val="24"/>
          <w:szCs w:val="24"/>
        </w:rPr>
      </w:pPr>
    </w:p>
    <w:p w14:paraId="1F738D8A" w14:textId="77777777" w:rsidR="00892A60" w:rsidRDefault="00892A60" w:rsidP="0044094E">
      <w:pPr>
        <w:rPr>
          <w:sz w:val="24"/>
          <w:szCs w:val="24"/>
          <w:highlight w:val="yellow"/>
        </w:rPr>
      </w:pPr>
    </w:p>
    <w:p w14:paraId="21C47E95" w14:textId="77777777" w:rsidR="00892A60" w:rsidRDefault="00892A60" w:rsidP="0044094E">
      <w:pPr>
        <w:rPr>
          <w:sz w:val="24"/>
          <w:szCs w:val="24"/>
          <w:highlight w:val="yellow"/>
        </w:rPr>
      </w:pPr>
    </w:p>
    <w:p w14:paraId="01BFD104" w14:textId="77777777" w:rsidR="00880C70" w:rsidRDefault="00880C70" w:rsidP="0044094E">
      <w:pPr>
        <w:rPr>
          <w:sz w:val="24"/>
          <w:szCs w:val="24"/>
        </w:rPr>
      </w:pPr>
    </w:p>
    <w:p w14:paraId="56997596" w14:textId="1E1863AA" w:rsidR="00880C70" w:rsidRPr="000723A2" w:rsidRDefault="00880C70" w:rsidP="0044094E">
      <w:pPr>
        <w:rPr>
          <w:sz w:val="24"/>
          <w:szCs w:val="24"/>
        </w:rPr>
      </w:pPr>
    </w:p>
    <w:sectPr w:rsidR="00880C70" w:rsidRPr="000723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435F"/>
    <w:multiLevelType w:val="hybridMultilevel"/>
    <w:tmpl w:val="FFFFFFFF"/>
    <w:lvl w:ilvl="0" w:tplc="FFFFFFFF">
      <w:start w:val="1"/>
      <w:numFmt w:val="decimal"/>
      <w:lvlText w:val="%1."/>
      <w:lvlJc w:val="left"/>
      <w:pPr>
        <w:ind w:left="720" w:hanging="360"/>
      </w:pPr>
    </w:lvl>
    <w:lvl w:ilvl="1" w:tplc="54A23D32">
      <w:start w:val="1"/>
      <w:numFmt w:val="lowerLetter"/>
      <w:lvlText w:val="%2."/>
      <w:lvlJc w:val="left"/>
      <w:pPr>
        <w:ind w:left="1440" w:hanging="360"/>
      </w:pPr>
    </w:lvl>
    <w:lvl w:ilvl="2" w:tplc="25A6B440">
      <w:start w:val="1"/>
      <w:numFmt w:val="lowerRoman"/>
      <w:lvlText w:val="%3."/>
      <w:lvlJc w:val="right"/>
      <w:pPr>
        <w:ind w:left="2160" w:hanging="180"/>
      </w:pPr>
    </w:lvl>
    <w:lvl w:ilvl="3" w:tplc="AE94ECEA">
      <w:start w:val="1"/>
      <w:numFmt w:val="decimal"/>
      <w:lvlText w:val="%4."/>
      <w:lvlJc w:val="left"/>
      <w:pPr>
        <w:ind w:left="2880" w:hanging="360"/>
      </w:pPr>
    </w:lvl>
    <w:lvl w:ilvl="4" w:tplc="94260D54">
      <w:start w:val="1"/>
      <w:numFmt w:val="lowerLetter"/>
      <w:lvlText w:val="%5."/>
      <w:lvlJc w:val="left"/>
      <w:pPr>
        <w:ind w:left="3600" w:hanging="360"/>
      </w:pPr>
    </w:lvl>
    <w:lvl w:ilvl="5" w:tplc="9470188A">
      <w:start w:val="1"/>
      <w:numFmt w:val="lowerRoman"/>
      <w:lvlText w:val="%6."/>
      <w:lvlJc w:val="right"/>
      <w:pPr>
        <w:ind w:left="4320" w:hanging="180"/>
      </w:pPr>
    </w:lvl>
    <w:lvl w:ilvl="6" w:tplc="F04AC5A8">
      <w:start w:val="1"/>
      <w:numFmt w:val="decimal"/>
      <w:lvlText w:val="%7."/>
      <w:lvlJc w:val="left"/>
      <w:pPr>
        <w:ind w:left="5040" w:hanging="360"/>
      </w:pPr>
    </w:lvl>
    <w:lvl w:ilvl="7" w:tplc="5D305A12">
      <w:start w:val="1"/>
      <w:numFmt w:val="lowerLetter"/>
      <w:lvlText w:val="%8."/>
      <w:lvlJc w:val="left"/>
      <w:pPr>
        <w:ind w:left="5760" w:hanging="360"/>
      </w:pPr>
    </w:lvl>
    <w:lvl w:ilvl="8" w:tplc="F8300534">
      <w:start w:val="1"/>
      <w:numFmt w:val="lowerRoman"/>
      <w:lvlText w:val="%9."/>
      <w:lvlJc w:val="right"/>
      <w:pPr>
        <w:ind w:left="6480" w:hanging="180"/>
      </w:pPr>
    </w:lvl>
  </w:abstractNum>
  <w:abstractNum w:abstractNumId="1" w15:restartNumberingAfterBreak="0">
    <w:nsid w:val="0E784F4D"/>
    <w:multiLevelType w:val="hybridMultilevel"/>
    <w:tmpl w:val="FFFFFFFF"/>
    <w:lvl w:ilvl="0" w:tplc="FDB84850">
      <w:start w:val="1"/>
      <w:numFmt w:val="decimal"/>
      <w:lvlText w:val="%1."/>
      <w:lvlJc w:val="left"/>
      <w:pPr>
        <w:ind w:left="720" w:hanging="360"/>
      </w:pPr>
    </w:lvl>
    <w:lvl w:ilvl="1" w:tplc="8BDC060E">
      <w:start w:val="1"/>
      <w:numFmt w:val="lowerLetter"/>
      <w:lvlText w:val="%2."/>
      <w:lvlJc w:val="left"/>
      <w:pPr>
        <w:ind w:left="1440" w:hanging="360"/>
      </w:pPr>
    </w:lvl>
    <w:lvl w:ilvl="2" w:tplc="A21A3F90">
      <w:start w:val="1"/>
      <w:numFmt w:val="lowerRoman"/>
      <w:lvlText w:val="%3."/>
      <w:lvlJc w:val="right"/>
      <w:pPr>
        <w:ind w:left="2160" w:hanging="180"/>
      </w:pPr>
    </w:lvl>
    <w:lvl w:ilvl="3" w:tplc="C9CAE8CA">
      <w:start w:val="1"/>
      <w:numFmt w:val="decimal"/>
      <w:lvlText w:val="%4."/>
      <w:lvlJc w:val="left"/>
      <w:pPr>
        <w:ind w:left="2880" w:hanging="360"/>
      </w:pPr>
    </w:lvl>
    <w:lvl w:ilvl="4" w:tplc="3C6C4E66">
      <w:start w:val="1"/>
      <w:numFmt w:val="lowerLetter"/>
      <w:lvlText w:val="%5."/>
      <w:lvlJc w:val="left"/>
      <w:pPr>
        <w:ind w:left="3600" w:hanging="360"/>
      </w:pPr>
    </w:lvl>
    <w:lvl w:ilvl="5" w:tplc="F5E0228E">
      <w:start w:val="1"/>
      <w:numFmt w:val="lowerRoman"/>
      <w:lvlText w:val="%6."/>
      <w:lvlJc w:val="right"/>
      <w:pPr>
        <w:ind w:left="4320" w:hanging="180"/>
      </w:pPr>
    </w:lvl>
    <w:lvl w:ilvl="6" w:tplc="10B2CDF8">
      <w:start w:val="1"/>
      <w:numFmt w:val="decimal"/>
      <w:lvlText w:val="%7."/>
      <w:lvlJc w:val="left"/>
      <w:pPr>
        <w:ind w:left="5040" w:hanging="360"/>
      </w:pPr>
    </w:lvl>
    <w:lvl w:ilvl="7" w:tplc="58C60FE6">
      <w:start w:val="1"/>
      <w:numFmt w:val="lowerLetter"/>
      <w:lvlText w:val="%8."/>
      <w:lvlJc w:val="left"/>
      <w:pPr>
        <w:ind w:left="5760" w:hanging="360"/>
      </w:pPr>
    </w:lvl>
    <w:lvl w:ilvl="8" w:tplc="6582AB4C">
      <w:start w:val="1"/>
      <w:numFmt w:val="lowerRoman"/>
      <w:lvlText w:val="%9."/>
      <w:lvlJc w:val="right"/>
      <w:pPr>
        <w:ind w:left="6480" w:hanging="180"/>
      </w:pPr>
    </w:lvl>
  </w:abstractNum>
  <w:abstractNum w:abstractNumId="2" w15:restartNumberingAfterBreak="0">
    <w:nsid w:val="1DB90C02"/>
    <w:multiLevelType w:val="hybridMultilevel"/>
    <w:tmpl w:val="FFFFFFFF"/>
    <w:lvl w:ilvl="0" w:tplc="ACD84546">
      <w:start w:val="1"/>
      <w:numFmt w:val="decimal"/>
      <w:lvlText w:val="%1."/>
      <w:lvlJc w:val="left"/>
      <w:pPr>
        <w:ind w:left="720" w:hanging="360"/>
      </w:pPr>
    </w:lvl>
    <w:lvl w:ilvl="1" w:tplc="115EAE90">
      <w:start w:val="1"/>
      <w:numFmt w:val="lowerLetter"/>
      <w:lvlText w:val="%2."/>
      <w:lvlJc w:val="left"/>
      <w:pPr>
        <w:ind w:left="1440" w:hanging="360"/>
      </w:pPr>
    </w:lvl>
    <w:lvl w:ilvl="2" w:tplc="39EC5C2E">
      <w:start w:val="1"/>
      <w:numFmt w:val="lowerRoman"/>
      <w:lvlText w:val="%3."/>
      <w:lvlJc w:val="right"/>
      <w:pPr>
        <w:ind w:left="2160" w:hanging="180"/>
      </w:pPr>
    </w:lvl>
    <w:lvl w:ilvl="3" w:tplc="A3AA48A0">
      <w:start w:val="1"/>
      <w:numFmt w:val="decimal"/>
      <w:lvlText w:val="%4."/>
      <w:lvlJc w:val="left"/>
      <w:pPr>
        <w:ind w:left="2880" w:hanging="360"/>
      </w:pPr>
    </w:lvl>
    <w:lvl w:ilvl="4" w:tplc="703AC4A0">
      <w:start w:val="1"/>
      <w:numFmt w:val="lowerLetter"/>
      <w:lvlText w:val="%5."/>
      <w:lvlJc w:val="left"/>
      <w:pPr>
        <w:ind w:left="3600" w:hanging="360"/>
      </w:pPr>
    </w:lvl>
    <w:lvl w:ilvl="5" w:tplc="B748DD58">
      <w:start w:val="1"/>
      <w:numFmt w:val="lowerRoman"/>
      <w:lvlText w:val="%6."/>
      <w:lvlJc w:val="right"/>
      <w:pPr>
        <w:ind w:left="4320" w:hanging="180"/>
      </w:pPr>
    </w:lvl>
    <w:lvl w:ilvl="6" w:tplc="3D0092CA">
      <w:start w:val="1"/>
      <w:numFmt w:val="decimal"/>
      <w:lvlText w:val="%7."/>
      <w:lvlJc w:val="left"/>
      <w:pPr>
        <w:ind w:left="5040" w:hanging="360"/>
      </w:pPr>
    </w:lvl>
    <w:lvl w:ilvl="7" w:tplc="FBE2B760">
      <w:start w:val="1"/>
      <w:numFmt w:val="lowerLetter"/>
      <w:lvlText w:val="%8."/>
      <w:lvlJc w:val="left"/>
      <w:pPr>
        <w:ind w:left="5760" w:hanging="360"/>
      </w:pPr>
    </w:lvl>
    <w:lvl w:ilvl="8" w:tplc="5A34FE64">
      <w:start w:val="1"/>
      <w:numFmt w:val="lowerRoman"/>
      <w:lvlText w:val="%9."/>
      <w:lvlJc w:val="right"/>
      <w:pPr>
        <w:ind w:left="6480" w:hanging="180"/>
      </w:pPr>
    </w:lvl>
  </w:abstractNum>
  <w:abstractNum w:abstractNumId="3" w15:restartNumberingAfterBreak="0">
    <w:nsid w:val="1FE30A40"/>
    <w:multiLevelType w:val="hybridMultilevel"/>
    <w:tmpl w:val="6F4C4A1A"/>
    <w:lvl w:ilvl="0" w:tplc="FFFFFFFF">
      <w:start w:val="49"/>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9F42055"/>
    <w:multiLevelType w:val="hybridMultilevel"/>
    <w:tmpl w:val="A64C1B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CD50DB"/>
    <w:multiLevelType w:val="hybridMultilevel"/>
    <w:tmpl w:val="DF960BB4"/>
    <w:lvl w:ilvl="0" w:tplc="B02E7AC2">
      <w:start w:val="135"/>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A33C7F"/>
    <w:multiLevelType w:val="hybridMultilevel"/>
    <w:tmpl w:val="7D023530"/>
    <w:lvl w:ilvl="0" w:tplc="7408C9C0">
      <w:start w:val="35"/>
      <w:numFmt w:val="decimal"/>
      <w:lvlText w:val="%1."/>
      <w:lvlJc w:val="left"/>
      <w:pPr>
        <w:ind w:left="1140" w:hanging="4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0B6573D"/>
    <w:multiLevelType w:val="hybridMultilevel"/>
    <w:tmpl w:val="FFFFFFFF"/>
    <w:lvl w:ilvl="0" w:tplc="092404FE">
      <w:start w:val="1"/>
      <w:numFmt w:val="decimal"/>
      <w:lvlText w:val="%1."/>
      <w:lvlJc w:val="left"/>
      <w:pPr>
        <w:ind w:left="720" w:hanging="360"/>
      </w:pPr>
    </w:lvl>
    <w:lvl w:ilvl="1" w:tplc="F1560534">
      <w:start w:val="1"/>
      <w:numFmt w:val="lowerLetter"/>
      <w:lvlText w:val="%2."/>
      <w:lvlJc w:val="left"/>
      <w:pPr>
        <w:ind w:left="1440" w:hanging="360"/>
      </w:pPr>
    </w:lvl>
    <w:lvl w:ilvl="2" w:tplc="F692DC4C">
      <w:start w:val="1"/>
      <w:numFmt w:val="lowerRoman"/>
      <w:lvlText w:val="%3."/>
      <w:lvlJc w:val="right"/>
      <w:pPr>
        <w:ind w:left="2160" w:hanging="180"/>
      </w:pPr>
    </w:lvl>
    <w:lvl w:ilvl="3" w:tplc="CD3880EE">
      <w:start w:val="1"/>
      <w:numFmt w:val="decimal"/>
      <w:lvlText w:val="%4."/>
      <w:lvlJc w:val="left"/>
      <w:pPr>
        <w:ind w:left="2880" w:hanging="360"/>
      </w:pPr>
    </w:lvl>
    <w:lvl w:ilvl="4" w:tplc="B61A8D2E">
      <w:start w:val="1"/>
      <w:numFmt w:val="lowerLetter"/>
      <w:lvlText w:val="%5."/>
      <w:lvlJc w:val="left"/>
      <w:pPr>
        <w:ind w:left="3600" w:hanging="360"/>
      </w:pPr>
    </w:lvl>
    <w:lvl w:ilvl="5" w:tplc="9B70BEB0">
      <w:start w:val="1"/>
      <w:numFmt w:val="lowerRoman"/>
      <w:lvlText w:val="%6."/>
      <w:lvlJc w:val="right"/>
      <w:pPr>
        <w:ind w:left="4320" w:hanging="180"/>
      </w:pPr>
    </w:lvl>
    <w:lvl w:ilvl="6" w:tplc="EA84724A">
      <w:start w:val="1"/>
      <w:numFmt w:val="decimal"/>
      <w:lvlText w:val="%7."/>
      <w:lvlJc w:val="left"/>
      <w:pPr>
        <w:ind w:left="5040" w:hanging="360"/>
      </w:pPr>
    </w:lvl>
    <w:lvl w:ilvl="7" w:tplc="072A10A6">
      <w:start w:val="1"/>
      <w:numFmt w:val="lowerLetter"/>
      <w:lvlText w:val="%8."/>
      <w:lvlJc w:val="left"/>
      <w:pPr>
        <w:ind w:left="5760" w:hanging="360"/>
      </w:pPr>
    </w:lvl>
    <w:lvl w:ilvl="8" w:tplc="29A4CDAA">
      <w:start w:val="1"/>
      <w:numFmt w:val="lowerRoman"/>
      <w:lvlText w:val="%9."/>
      <w:lvlJc w:val="right"/>
      <w:pPr>
        <w:ind w:left="6480" w:hanging="180"/>
      </w:pPr>
    </w:lvl>
  </w:abstractNum>
  <w:abstractNum w:abstractNumId="8" w15:restartNumberingAfterBreak="0">
    <w:nsid w:val="43CD4D01"/>
    <w:multiLevelType w:val="hybridMultilevel"/>
    <w:tmpl w:val="FFFFFFFF"/>
    <w:lvl w:ilvl="0" w:tplc="C134807E">
      <w:start w:val="1"/>
      <w:numFmt w:val="decimal"/>
      <w:lvlText w:val="%1."/>
      <w:lvlJc w:val="left"/>
      <w:pPr>
        <w:ind w:left="720" w:hanging="360"/>
      </w:pPr>
    </w:lvl>
    <w:lvl w:ilvl="1" w:tplc="067C0E4C">
      <w:start w:val="1"/>
      <w:numFmt w:val="lowerLetter"/>
      <w:lvlText w:val="%2."/>
      <w:lvlJc w:val="left"/>
      <w:pPr>
        <w:ind w:left="1440" w:hanging="360"/>
      </w:pPr>
    </w:lvl>
    <w:lvl w:ilvl="2" w:tplc="DF4C118C">
      <w:start w:val="1"/>
      <w:numFmt w:val="lowerRoman"/>
      <w:lvlText w:val="%3."/>
      <w:lvlJc w:val="right"/>
      <w:pPr>
        <w:ind w:left="2160" w:hanging="180"/>
      </w:pPr>
    </w:lvl>
    <w:lvl w:ilvl="3" w:tplc="A3EACE4C">
      <w:start w:val="1"/>
      <w:numFmt w:val="decimal"/>
      <w:lvlText w:val="%4."/>
      <w:lvlJc w:val="left"/>
      <w:pPr>
        <w:ind w:left="2880" w:hanging="360"/>
      </w:pPr>
    </w:lvl>
    <w:lvl w:ilvl="4" w:tplc="CF5CA34E">
      <w:start w:val="1"/>
      <w:numFmt w:val="lowerLetter"/>
      <w:lvlText w:val="%5."/>
      <w:lvlJc w:val="left"/>
      <w:pPr>
        <w:ind w:left="3600" w:hanging="360"/>
      </w:pPr>
    </w:lvl>
    <w:lvl w:ilvl="5" w:tplc="8DD48026">
      <w:start w:val="1"/>
      <w:numFmt w:val="lowerRoman"/>
      <w:lvlText w:val="%6."/>
      <w:lvlJc w:val="right"/>
      <w:pPr>
        <w:ind w:left="4320" w:hanging="180"/>
      </w:pPr>
    </w:lvl>
    <w:lvl w:ilvl="6" w:tplc="C68EC972">
      <w:start w:val="1"/>
      <w:numFmt w:val="decimal"/>
      <w:lvlText w:val="%7."/>
      <w:lvlJc w:val="left"/>
      <w:pPr>
        <w:ind w:left="5040" w:hanging="360"/>
      </w:pPr>
    </w:lvl>
    <w:lvl w:ilvl="7" w:tplc="B5CE4C0A">
      <w:start w:val="1"/>
      <w:numFmt w:val="lowerLetter"/>
      <w:lvlText w:val="%8."/>
      <w:lvlJc w:val="left"/>
      <w:pPr>
        <w:ind w:left="5760" w:hanging="360"/>
      </w:pPr>
    </w:lvl>
    <w:lvl w:ilvl="8" w:tplc="727A18C2">
      <w:start w:val="1"/>
      <w:numFmt w:val="lowerRoman"/>
      <w:lvlText w:val="%9."/>
      <w:lvlJc w:val="right"/>
      <w:pPr>
        <w:ind w:left="6480" w:hanging="180"/>
      </w:pPr>
    </w:lvl>
  </w:abstractNum>
  <w:abstractNum w:abstractNumId="9" w15:restartNumberingAfterBreak="0">
    <w:nsid w:val="44257FF5"/>
    <w:multiLevelType w:val="hybridMultilevel"/>
    <w:tmpl w:val="FFFFFFFF"/>
    <w:lvl w:ilvl="0" w:tplc="46324A2C">
      <w:start w:val="1"/>
      <w:numFmt w:val="decimal"/>
      <w:lvlText w:val="%1."/>
      <w:lvlJc w:val="left"/>
      <w:pPr>
        <w:ind w:left="720" w:hanging="360"/>
      </w:pPr>
    </w:lvl>
    <w:lvl w:ilvl="1" w:tplc="FF646A9E">
      <w:start w:val="1"/>
      <w:numFmt w:val="lowerLetter"/>
      <w:lvlText w:val="%2."/>
      <w:lvlJc w:val="left"/>
      <w:pPr>
        <w:ind w:left="1440" w:hanging="360"/>
      </w:pPr>
    </w:lvl>
    <w:lvl w:ilvl="2" w:tplc="A3207B7C">
      <w:start w:val="1"/>
      <w:numFmt w:val="lowerRoman"/>
      <w:lvlText w:val="%3."/>
      <w:lvlJc w:val="right"/>
      <w:pPr>
        <w:ind w:left="2160" w:hanging="180"/>
      </w:pPr>
    </w:lvl>
    <w:lvl w:ilvl="3" w:tplc="D6F87F9A">
      <w:start w:val="1"/>
      <w:numFmt w:val="decimal"/>
      <w:lvlText w:val="%4."/>
      <w:lvlJc w:val="left"/>
      <w:pPr>
        <w:ind w:left="2880" w:hanging="360"/>
      </w:pPr>
    </w:lvl>
    <w:lvl w:ilvl="4" w:tplc="D63C7170">
      <w:start w:val="1"/>
      <w:numFmt w:val="lowerLetter"/>
      <w:lvlText w:val="%5."/>
      <w:lvlJc w:val="left"/>
      <w:pPr>
        <w:ind w:left="3600" w:hanging="360"/>
      </w:pPr>
    </w:lvl>
    <w:lvl w:ilvl="5" w:tplc="541E719A">
      <w:start w:val="1"/>
      <w:numFmt w:val="lowerRoman"/>
      <w:lvlText w:val="%6."/>
      <w:lvlJc w:val="right"/>
      <w:pPr>
        <w:ind w:left="4320" w:hanging="180"/>
      </w:pPr>
    </w:lvl>
    <w:lvl w:ilvl="6" w:tplc="8326C4B0">
      <w:start w:val="1"/>
      <w:numFmt w:val="decimal"/>
      <w:lvlText w:val="%7."/>
      <w:lvlJc w:val="left"/>
      <w:pPr>
        <w:ind w:left="5040" w:hanging="360"/>
      </w:pPr>
    </w:lvl>
    <w:lvl w:ilvl="7" w:tplc="1A8CF650">
      <w:start w:val="1"/>
      <w:numFmt w:val="lowerLetter"/>
      <w:lvlText w:val="%8."/>
      <w:lvlJc w:val="left"/>
      <w:pPr>
        <w:ind w:left="5760" w:hanging="360"/>
      </w:pPr>
    </w:lvl>
    <w:lvl w:ilvl="8" w:tplc="F9303CB8">
      <w:start w:val="1"/>
      <w:numFmt w:val="lowerRoman"/>
      <w:lvlText w:val="%9."/>
      <w:lvlJc w:val="right"/>
      <w:pPr>
        <w:ind w:left="6480" w:hanging="180"/>
      </w:pPr>
    </w:lvl>
  </w:abstractNum>
  <w:abstractNum w:abstractNumId="10" w15:restartNumberingAfterBreak="0">
    <w:nsid w:val="4D6D0AE5"/>
    <w:multiLevelType w:val="hybridMultilevel"/>
    <w:tmpl w:val="0628A6FA"/>
    <w:lvl w:ilvl="0" w:tplc="0809000F">
      <w:start w:val="6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17374A"/>
    <w:multiLevelType w:val="hybridMultilevel"/>
    <w:tmpl w:val="97E256C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716CA"/>
    <w:multiLevelType w:val="hybridMultilevel"/>
    <w:tmpl w:val="3C5262F8"/>
    <w:lvl w:ilvl="0" w:tplc="5580A2A6">
      <w:start w:val="109"/>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6"/>
  </w:num>
  <w:num w:numId="4">
    <w:abstractNumId w:val="3"/>
  </w:num>
  <w:num w:numId="5">
    <w:abstractNumId w:val="12"/>
  </w:num>
  <w:num w:numId="6">
    <w:abstractNumId w:val="5"/>
  </w:num>
  <w:num w:numId="7">
    <w:abstractNumId w:val="10"/>
  </w:num>
  <w:num w:numId="8">
    <w:abstractNumId w:val="13"/>
  </w:num>
  <w:num w:numId="9">
    <w:abstractNumId w:val="9"/>
  </w:num>
  <w:num w:numId="10">
    <w:abstractNumId w:val="8"/>
  </w:num>
  <w:num w:numId="11">
    <w:abstractNumId w:val="2"/>
  </w:num>
  <w:num w:numId="12">
    <w:abstractNumId w:val="7"/>
  </w:num>
  <w:num w:numId="13">
    <w:abstractNumId w:val="0"/>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3A2"/>
    <w:rsid w:val="00000B85"/>
    <w:rsid w:val="00015165"/>
    <w:rsid w:val="00021B2C"/>
    <w:rsid w:val="00022745"/>
    <w:rsid w:val="00025B32"/>
    <w:rsid w:val="00032DA3"/>
    <w:rsid w:val="000335D8"/>
    <w:rsid w:val="00034F2F"/>
    <w:rsid w:val="00037AEB"/>
    <w:rsid w:val="0004075A"/>
    <w:rsid w:val="00041A36"/>
    <w:rsid w:val="00043CD7"/>
    <w:rsid w:val="000440BE"/>
    <w:rsid w:val="00044E47"/>
    <w:rsid w:val="00047502"/>
    <w:rsid w:val="00063691"/>
    <w:rsid w:val="0006398D"/>
    <w:rsid w:val="00064184"/>
    <w:rsid w:val="000652A2"/>
    <w:rsid w:val="000723A2"/>
    <w:rsid w:val="00074AAC"/>
    <w:rsid w:val="00075F82"/>
    <w:rsid w:val="00082F25"/>
    <w:rsid w:val="0008334B"/>
    <w:rsid w:val="000847D0"/>
    <w:rsid w:val="0009370E"/>
    <w:rsid w:val="0009474B"/>
    <w:rsid w:val="00096081"/>
    <w:rsid w:val="000A0227"/>
    <w:rsid w:val="000A6018"/>
    <w:rsid w:val="000A745A"/>
    <w:rsid w:val="000B1C1F"/>
    <w:rsid w:val="000D3522"/>
    <w:rsid w:val="000D4366"/>
    <w:rsid w:val="000D6D2D"/>
    <w:rsid w:val="000D7FC5"/>
    <w:rsid w:val="000E27C6"/>
    <w:rsid w:val="000F4FCE"/>
    <w:rsid w:val="000F60CF"/>
    <w:rsid w:val="00111F73"/>
    <w:rsid w:val="001134C8"/>
    <w:rsid w:val="00113F84"/>
    <w:rsid w:val="00114689"/>
    <w:rsid w:val="001158D3"/>
    <w:rsid w:val="0012199B"/>
    <w:rsid w:val="0012476A"/>
    <w:rsid w:val="00124C69"/>
    <w:rsid w:val="00124F2E"/>
    <w:rsid w:val="00126871"/>
    <w:rsid w:val="001270B4"/>
    <w:rsid w:val="00127ABC"/>
    <w:rsid w:val="001343BD"/>
    <w:rsid w:val="00136E88"/>
    <w:rsid w:val="00145086"/>
    <w:rsid w:val="001457CA"/>
    <w:rsid w:val="0015425F"/>
    <w:rsid w:val="00156935"/>
    <w:rsid w:val="001579F2"/>
    <w:rsid w:val="001605D8"/>
    <w:rsid w:val="00177843"/>
    <w:rsid w:val="00180963"/>
    <w:rsid w:val="00194413"/>
    <w:rsid w:val="0019462F"/>
    <w:rsid w:val="001961F0"/>
    <w:rsid w:val="001A6073"/>
    <w:rsid w:val="001B5EEE"/>
    <w:rsid w:val="001C40E5"/>
    <w:rsid w:val="001C5971"/>
    <w:rsid w:val="001D1553"/>
    <w:rsid w:val="001D677F"/>
    <w:rsid w:val="001E0193"/>
    <w:rsid w:val="001E094F"/>
    <w:rsid w:val="001E7769"/>
    <w:rsid w:val="001F4562"/>
    <w:rsid w:val="001F615C"/>
    <w:rsid w:val="002004EF"/>
    <w:rsid w:val="0020438B"/>
    <w:rsid w:val="00204BA2"/>
    <w:rsid w:val="00205384"/>
    <w:rsid w:val="00205F0B"/>
    <w:rsid w:val="0021272C"/>
    <w:rsid w:val="00212A75"/>
    <w:rsid w:val="002233EB"/>
    <w:rsid w:val="0022539A"/>
    <w:rsid w:val="002255EE"/>
    <w:rsid w:val="00226720"/>
    <w:rsid w:val="00230F32"/>
    <w:rsid w:val="00233034"/>
    <w:rsid w:val="00233724"/>
    <w:rsid w:val="00235C75"/>
    <w:rsid w:val="00237D69"/>
    <w:rsid w:val="0024067C"/>
    <w:rsid w:val="00246F07"/>
    <w:rsid w:val="002516F0"/>
    <w:rsid w:val="00254106"/>
    <w:rsid w:val="00254229"/>
    <w:rsid w:val="00264514"/>
    <w:rsid w:val="00264B46"/>
    <w:rsid w:val="00266EC6"/>
    <w:rsid w:val="00281B6E"/>
    <w:rsid w:val="00295322"/>
    <w:rsid w:val="00297D9D"/>
    <w:rsid w:val="002A03E4"/>
    <w:rsid w:val="002A457E"/>
    <w:rsid w:val="002A5B97"/>
    <w:rsid w:val="002A784A"/>
    <w:rsid w:val="002B38CA"/>
    <w:rsid w:val="002C040F"/>
    <w:rsid w:val="002C0493"/>
    <w:rsid w:val="002C4A8E"/>
    <w:rsid w:val="002D1F5E"/>
    <w:rsid w:val="002D7ED5"/>
    <w:rsid w:val="002F1750"/>
    <w:rsid w:val="002F2137"/>
    <w:rsid w:val="00301D4C"/>
    <w:rsid w:val="003025DB"/>
    <w:rsid w:val="00302CFD"/>
    <w:rsid w:val="003045BF"/>
    <w:rsid w:val="00305905"/>
    <w:rsid w:val="003169FF"/>
    <w:rsid w:val="003203F6"/>
    <w:rsid w:val="0032200A"/>
    <w:rsid w:val="003225F4"/>
    <w:rsid w:val="00324D3F"/>
    <w:rsid w:val="00327686"/>
    <w:rsid w:val="003332BF"/>
    <w:rsid w:val="00341B6A"/>
    <w:rsid w:val="0035040E"/>
    <w:rsid w:val="0035334A"/>
    <w:rsid w:val="00353889"/>
    <w:rsid w:val="0035666F"/>
    <w:rsid w:val="00360658"/>
    <w:rsid w:val="00360CB3"/>
    <w:rsid w:val="0036548B"/>
    <w:rsid w:val="003662F2"/>
    <w:rsid w:val="003806F8"/>
    <w:rsid w:val="00385633"/>
    <w:rsid w:val="00386D91"/>
    <w:rsid w:val="003922D0"/>
    <w:rsid w:val="003A17CC"/>
    <w:rsid w:val="003A7269"/>
    <w:rsid w:val="003B2B6B"/>
    <w:rsid w:val="003B38A4"/>
    <w:rsid w:val="003B3A23"/>
    <w:rsid w:val="003C3F7C"/>
    <w:rsid w:val="003C4A3A"/>
    <w:rsid w:val="003C7E88"/>
    <w:rsid w:val="003D13D6"/>
    <w:rsid w:val="003E349D"/>
    <w:rsid w:val="003E641E"/>
    <w:rsid w:val="0040349D"/>
    <w:rsid w:val="0040715C"/>
    <w:rsid w:val="004265EB"/>
    <w:rsid w:val="00426CA1"/>
    <w:rsid w:val="004340FB"/>
    <w:rsid w:val="0044094E"/>
    <w:rsid w:val="00443C0E"/>
    <w:rsid w:val="00451230"/>
    <w:rsid w:val="00454BE1"/>
    <w:rsid w:val="004550CF"/>
    <w:rsid w:val="0046351D"/>
    <w:rsid w:val="00464258"/>
    <w:rsid w:val="0047125E"/>
    <w:rsid w:val="00481B65"/>
    <w:rsid w:val="004902DA"/>
    <w:rsid w:val="00492959"/>
    <w:rsid w:val="00496E9A"/>
    <w:rsid w:val="004A3C4C"/>
    <w:rsid w:val="004B2E16"/>
    <w:rsid w:val="004B4063"/>
    <w:rsid w:val="004B62BA"/>
    <w:rsid w:val="004C1D99"/>
    <w:rsid w:val="004D2BB2"/>
    <w:rsid w:val="004D438D"/>
    <w:rsid w:val="004D51D2"/>
    <w:rsid w:val="004F5256"/>
    <w:rsid w:val="004F7E60"/>
    <w:rsid w:val="005020D6"/>
    <w:rsid w:val="00511AA4"/>
    <w:rsid w:val="005121C7"/>
    <w:rsid w:val="00520172"/>
    <w:rsid w:val="0052519D"/>
    <w:rsid w:val="00530EF7"/>
    <w:rsid w:val="00532ADE"/>
    <w:rsid w:val="00536FFB"/>
    <w:rsid w:val="00545C2B"/>
    <w:rsid w:val="00546FB2"/>
    <w:rsid w:val="005536D0"/>
    <w:rsid w:val="00553D76"/>
    <w:rsid w:val="005556F6"/>
    <w:rsid w:val="00562693"/>
    <w:rsid w:val="00575944"/>
    <w:rsid w:val="00576509"/>
    <w:rsid w:val="0058172A"/>
    <w:rsid w:val="00583E73"/>
    <w:rsid w:val="00587BC9"/>
    <w:rsid w:val="005949F2"/>
    <w:rsid w:val="00597A36"/>
    <w:rsid w:val="005A1566"/>
    <w:rsid w:val="005A24E6"/>
    <w:rsid w:val="005A5343"/>
    <w:rsid w:val="005A58A7"/>
    <w:rsid w:val="005A6CE8"/>
    <w:rsid w:val="005D103D"/>
    <w:rsid w:val="005D1546"/>
    <w:rsid w:val="005D2639"/>
    <w:rsid w:val="005E6308"/>
    <w:rsid w:val="005F22D6"/>
    <w:rsid w:val="00605EF8"/>
    <w:rsid w:val="006116C8"/>
    <w:rsid w:val="00620102"/>
    <w:rsid w:val="0062711E"/>
    <w:rsid w:val="00636AB8"/>
    <w:rsid w:val="00642A77"/>
    <w:rsid w:val="006611D5"/>
    <w:rsid w:val="006633D9"/>
    <w:rsid w:val="00663891"/>
    <w:rsid w:val="00665B5D"/>
    <w:rsid w:val="0066738C"/>
    <w:rsid w:val="006678AF"/>
    <w:rsid w:val="0067321B"/>
    <w:rsid w:val="00675DDC"/>
    <w:rsid w:val="006761E1"/>
    <w:rsid w:val="00676EF8"/>
    <w:rsid w:val="006846E7"/>
    <w:rsid w:val="00687916"/>
    <w:rsid w:val="00687DDD"/>
    <w:rsid w:val="00692E3A"/>
    <w:rsid w:val="00692E3B"/>
    <w:rsid w:val="00694B83"/>
    <w:rsid w:val="00694EB3"/>
    <w:rsid w:val="006950D7"/>
    <w:rsid w:val="006967F9"/>
    <w:rsid w:val="00697228"/>
    <w:rsid w:val="006A0AA6"/>
    <w:rsid w:val="006A2663"/>
    <w:rsid w:val="006B4A7C"/>
    <w:rsid w:val="006B5DBB"/>
    <w:rsid w:val="006C2BD3"/>
    <w:rsid w:val="006C67BA"/>
    <w:rsid w:val="006D3311"/>
    <w:rsid w:val="006E07A8"/>
    <w:rsid w:val="006E5BA7"/>
    <w:rsid w:val="006F1BB1"/>
    <w:rsid w:val="006F53DE"/>
    <w:rsid w:val="006F781D"/>
    <w:rsid w:val="00701A6A"/>
    <w:rsid w:val="007077F0"/>
    <w:rsid w:val="00720763"/>
    <w:rsid w:val="007212DB"/>
    <w:rsid w:val="00726F36"/>
    <w:rsid w:val="00731AAA"/>
    <w:rsid w:val="00745775"/>
    <w:rsid w:val="007467D6"/>
    <w:rsid w:val="00752BD4"/>
    <w:rsid w:val="00754045"/>
    <w:rsid w:val="00756FDF"/>
    <w:rsid w:val="00760B59"/>
    <w:rsid w:val="00762182"/>
    <w:rsid w:val="00763555"/>
    <w:rsid w:val="0076595A"/>
    <w:rsid w:val="00766932"/>
    <w:rsid w:val="00783967"/>
    <w:rsid w:val="00793A3C"/>
    <w:rsid w:val="00793E49"/>
    <w:rsid w:val="00796E75"/>
    <w:rsid w:val="007A0BC4"/>
    <w:rsid w:val="007A1529"/>
    <w:rsid w:val="007A18D5"/>
    <w:rsid w:val="007A765E"/>
    <w:rsid w:val="007B1CA0"/>
    <w:rsid w:val="007B42FC"/>
    <w:rsid w:val="007B51D4"/>
    <w:rsid w:val="007B6DE5"/>
    <w:rsid w:val="007C3D73"/>
    <w:rsid w:val="007C7497"/>
    <w:rsid w:val="007C7D5B"/>
    <w:rsid w:val="007C7EDD"/>
    <w:rsid w:val="007D6BBD"/>
    <w:rsid w:val="007E7C5C"/>
    <w:rsid w:val="007E7CE9"/>
    <w:rsid w:val="00806B16"/>
    <w:rsid w:val="00811293"/>
    <w:rsid w:val="00811A29"/>
    <w:rsid w:val="00812257"/>
    <w:rsid w:val="00813591"/>
    <w:rsid w:val="00814890"/>
    <w:rsid w:val="00822A36"/>
    <w:rsid w:val="00826C56"/>
    <w:rsid w:val="00833C7B"/>
    <w:rsid w:val="00833F53"/>
    <w:rsid w:val="00835002"/>
    <w:rsid w:val="00835704"/>
    <w:rsid w:val="00835D5C"/>
    <w:rsid w:val="008442BF"/>
    <w:rsid w:val="0085080A"/>
    <w:rsid w:val="0085375B"/>
    <w:rsid w:val="00856C90"/>
    <w:rsid w:val="008630EC"/>
    <w:rsid w:val="00863B84"/>
    <w:rsid w:val="00867029"/>
    <w:rsid w:val="00873ECE"/>
    <w:rsid w:val="00874B72"/>
    <w:rsid w:val="008774CF"/>
    <w:rsid w:val="00877771"/>
    <w:rsid w:val="00880C70"/>
    <w:rsid w:val="008811A3"/>
    <w:rsid w:val="00887951"/>
    <w:rsid w:val="00890D60"/>
    <w:rsid w:val="00892A60"/>
    <w:rsid w:val="008942A5"/>
    <w:rsid w:val="00895216"/>
    <w:rsid w:val="008A400A"/>
    <w:rsid w:val="008A562C"/>
    <w:rsid w:val="008B2ACC"/>
    <w:rsid w:val="008B4554"/>
    <w:rsid w:val="008B592A"/>
    <w:rsid w:val="008C0F6D"/>
    <w:rsid w:val="008C26D9"/>
    <w:rsid w:val="008C59E7"/>
    <w:rsid w:val="008C71EC"/>
    <w:rsid w:val="008D17B4"/>
    <w:rsid w:val="008E12DB"/>
    <w:rsid w:val="008E2B6B"/>
    <w:rsid w:val="008E3409"/>
    <w:rsid w:val="008F290E"/>
    <w:rsid w:val="00900CF4"/>
    <w:rsid w:val="0090549F"/>
    <w:rsid w:val="0090786C"/>
    <w:rsid w:val="00913806"/>
    <w:rsid w:val="00914DCD"/>
    <w:rsid w:val="0092213D"/>
    <w:rsid w:val="00933FDA"/>
    <w:rsid w:val="00935032"/>
    <w:rsid w:val="00936882"/>
    <w:rsid w:val="00937F12"/>
    <w:rsid w:val="00941737"/>
    <w:rsid w:val="00946376"/>
    <w:rsid w:val="00947347"/>
    <w:rsid w:val="00947401"/>
    <w:rsid w:val="00947411"/>
    <w:rsid w:val="0095532C"/>
    <w:rsid w:val="009566A9"/>
    <w:rsid w:val="0095764A"/>
    <w:rsid w:val="0096218F"/>
    <w:rsid w:val="0096432C"/>
    <w:rsid w:val="0096459E"/>
    <w:rsid w:val="009656B9"/>
    <w:rsid w:val="00966DD2"/>
    <w:rsid w:val="009709FB"/>
    <w:rsid w:val="009717BC"/>
    <w:rsid w:val="00973BE8"/>
    <w:rsid w:val="0097568D"/>
    <w:rsid w:val="00992643"/>
    <w:rsid w:val="009B568A"/>
    <w:rsid w:val="009B62C5"/>
    <w:rsid w:val="009B7222"/>
    <w:rsid w:val="009C085B"/>
    <w:rsid w:val="009C09C5"/>
    <w:rsid w:val="009D5BBD"/>
    <w:rsid w:val="009D6D5C"/>
    <w:rsid w:val="009E02D2"/>
    <w:rsid w:val="009E2D28"/>
    <w:rsid w:val="009E2E97"/>
    <w:rsid w:val="009E3D7F"/>
    <w:rsid w:val="009E6603"/>
    <w:rsid w:val="009F4A84"/>
    <w:rsid w:val="00A004B1"/>
    <w:rsid w:val="00A00EF0"/>
    <w:rsid w:val="00A30B78"/>
    <w:rsid w:val="00A32B3C"/>
    <w:rsid w:val="00A35EFB"/>
    <w:rsid w:val="00A36397"/>
    <w:rsid w:val="00A405A8"/>
    <w:rsid w:val="00A4066D"/>
    <w:rsid w:val="00A421FD"/>
    <w:rsid w:val="00A43F25"/>
    <w:rsid w:val="00A45A12"/>
    <w:rsid w:val="00A4724F"/>
    <w:rsid w:val="00A473C8"/>
    <w:rsid w:val="00A56D6A"/>
    <w:rsid w:val="00A627BE"/>
    <w:rsid w:val="00A658CF"/>
    <w:rsid w:val="00A66308"/>
    <w:rsid w:val="00A7006E"/>
    <w:rsid w:val="00A7215F"/>
    <w:rsid w:val="00A7362A"/>
    <w:rsid w:val="00A74418"/>
    <w:rsid w:val="00A74E7B"/>
    <w:rsid w:val="00A7571F"/>
    <w:rsid w:val="00A86F20"/>
    <w:rsid w:val="00A90A69"/>
    <w:rsid w:val="00A95280"/>
    <w:rsid w:val="00AA1072"/>
    <w:rsid w:val="00AA2771"/>
    <w:rsid w:val="00AA29E4"/>
    <w:rsid w:val="00AB3674"/>
    <w:rsid w:val="00AB596D"/>
    <w:rsid w:val="00AB5F99"/>
    <w:rsid w:val="00AC2361"/>
    <w:rsid w:val="00AC29EA"/>
    <w:rsid w:val="00AC45C8"/>
    <w:rsid w:val="00AC5C05"/>
    <w:rsid w:val="00AE0F18"/>
    <w:rsid w:val="00AE3D04"/>
    <w:rsid w:val="00AE4DB6"/>
    <w:rsid w:val="00AE7096"/>
    <w:rsid w:val="00AF1519"/>
    <w:rsid w:val="00AF3228"/>
    <w:rsid w:val="00AF666C"/>
    <w:rsid w:val="00AF707D"/>
    <w:rsid w:val="00B03640"/>
    <w:rsid w:val="00B039B2"/>
    <w:rsid w:val="00B06E27"/>
    <w:rsid w:val="00B10073"/>
    <w:rsid w:val="00B22E87"/>
    <w:rsid w:val="00B32222"/>
    <w:rsid w:val="00B34992"/>
    <w:rsid w:val="00B35BEB"/>
    <w:rsid w:val="00B41EA0"/>
    <w:rsid w:val="00B42549"/>
    <w:rsid w:val="00B47E99"/>
    <w:rsid w:val="00B54E97"/>
    <w:rsid w:val="00B70A3C"/>
    <w:rsid w:val="00B72165"/>
    <w:rsid w:val="00B74775"/>
    <w:rsid w:val="00B74C60"/>
    <w:rsid w:val="00B775C3"/>
    <w:rsid w:val="00B821AE"/>
    <w:rsid w:val="00B82B73"/>
    <w:rsid w:val="00B871A8"/>
    <w:rsid w:val="00B87BE1"/>
    <w:rsid w:val="00B929C6"/>
    <w:rsid w:val="00BA0C12"/>
    <w:rsid w:val="00BA1F8A"/>
    <w:rsid w:val="00BA203D"/>
    <w:rsid w:val="00BA251F"/>
    <w:rsid w:val="00BA6F5C"/>
    <w:rsid w:val="00BB7B69"/>
    <w:rsid w:val="00BC5D19"/>
    <w:rsid w:val="00BD019D"/>
    <w:rsid w:val="00BD2065"/>
    <w:rsid w:val="00BD4966"/>
    <w:rsid w:val="00BE0DAA"/>
    <w:rsid w:val="00BE1BFB"/>
    <w:rsid w:val="00BF3F71"/>
    <w:rsid w:val="00BF6FBD"/>
    <w:rsid w:val="00C05AED"/>
    <w:rsid w:val="00C134FB"/>
    <w:rsid w:val="00C13ACA"/>
    <w:rsid w:val="00C13B1B"/>
    <w:rsid w:val="00C156A5"/>
    <w:rsid w:val="00C15E21"/>
    <w:rsid w:val="00C1695C"/>
    <w:rsid w:val="00C17866"/>
    <w:rsid w:val="00C23CA0"/>
    <w:rsid w:val="00C254CD"/>
    <w:rsid w:val="00C31142"/>
    <w:rsid w:val="00C36A33"/>
    <w:rsid w:val="00C4744D"/>
    <w:rsid w:val="00C53AEA"/>
    <w:rsid w:val="00C63984"/>
    <w:rsid w:val="00C67C5A"/>
    <w:rsid w:val="00C723E6"/>
    <w:rsid w:val="00C7336C"/>
    <w:rsid w:val="00C76304"/>
    <w:rsid w:val="00C77E32"/>
    <w:rsid w:val="00C90179"/>
    <w:rsid w:val="00C903E5"/>
    <w:rsid w:val="00CA49CE"/>
    <w:rsid w:val="00CA530E"/>
    <w:rsid w:val="00CA5D05"/>
    <w:rsid w:val="00CB277F"/>
    <w:rsid w:val="00CB2ACA"/>
    <w:rsid w:val="00CD5556"/>
    <w:rsid w:val="00CE1020"/>
    <w:rsid w:val="00CE451D"/>
    <w:rsid w:val="00CE4A0E"/>
    <w:rsid w:val="00CF01FA"/>
    <w:rsid w:val="00D02A51"/>
    <w:rsid w:val="00D070B0"/>
    <w:rsid w:val="00D078C8"/>
    <w:rsid w:val="00D11308"/>
    <w:rsid w:val="00D1470D"/>
    <w:rsid w:val="00D15A46"/>
    <w:rsid w:val="00D17E1E"/>
    <w:rsid w:val="00D21CD9"/>
    <w:rsid w:val="00D26463"/>
    <w:rsid w:val="00D27E79"/>
    <w:rsid w:val="00D37306"/>
    <w:rsid w:val="00D40281"/>
    <w:rsid w:val="00D43EA0"/>
    <w:rsid w:val="00D55394"/>
    <w:rsid w:val="00D63339"/>
    <w:rsid w:val="00D66EB1"/>
    <w:rsid w:val="00D7164E"/>
    <w:rsid w:val="00D81177"/>
    <w:rsid w:val="00D83FDA"/>
    <w:rsid w:val="00D856ED"/>
    <w:rsid w:val="00D87C5E"/>
    <w:rsid w:val="00DA1C1F"/>
    <w:rsid w:val="00DA4093"/>
    <w:rsid w:val="00DA4508"/>
    <w:rsid w:val="00DA47D2"/>
    <w:rsid w:val="00DA661F"/>
    <w:rsid w:val="00DB7164"/>
    <w:rsid w:val="00DC39E1"/>
    <w:rsid w:val="00DD7624"/>
    <w:rsid w:val="00DE2774"/>
    <w:rsid w:val="00DF28A8"/>
    <w:rsid w:val="00E00C73"/>
    <w:rsid w:val="00E175C9"/>
    <w:rsid w:val="00E21928"/>
    <w:rsid w:val="00E30C91"/>
    <w:rsid w:val="00E42895"/>
    <w:rsid w:val="00E44BF1"/>
    <w:rsid w:val="00E47EC5"/>
    <w:rsid w:val="00E5118E"/>
    <w:rsid w:val="00E56709"/>
    <w:rsid w:val="00E633F1"/>
    <w:rsid w:val="00E63989"/>
    <w:rsid w:val="00E72A36"/>
    <w:rsid w:val="00E8422D"/>
    <w:rsid w:val="00E8729C"/>
    <w:rsid w:val="00E941B8"/>
    <w:rsid w:val="00E96F1C"/>
    <w:rsid w:val="00EC0EFA"/>
    <w:rsid w:val="00EC71BD"/>
    <w:rsid w:val="00EE2153"/>
    <w:rsid w:val="00EE6F14"/>
    <w:rsid w:val="00EF0D87"/>
    <w:rsid w:val="00EF0F7A"/>
    <w:rsid w:val="00EF3D7E"/>
    <w:rsid w:val="00EF40DF"/>
    <w:rsid w:val="00EF4860"/>
    <w:rsid w:val="00F01D4E"/>
    <w:rsid w:val="00F1034D"/>
    <w:rsid w:val="00F107BD"/>
    <w:rsid w:val="00F109A8"/>
    <w:rsid w:val="00F11D0E"/>
    <w:rsid w:val="00F120D0"/>
    <w:rsid w:val="00F120E5"/>
    <w:rsid w:val="00F1426C"/>
    <w:rsid w:val="00F176A0"/>
    <w:rsid w:val="00F25E8E"/>
    <w:rsid w:val="00F33F47"/>
    <w:rsid w:val="00F34BF5"/>
    <w:rsid w:val="00F44041"/>
    <w:rsid w:val="00F44CE4"/>
    <w:rsid w:val="00F455C7"/>
    <w:rsid w:val="00F5292F"/>
    <w:rsid w:val="00F52ECA"/>
    <w:rsid w:val="00F541C4"/>
    <w:rsid w:val="00F55B76"/>
    <w:rsid w:val="00F6262A"/>
    <w:rsid w:val="00F62637"/>
    <w:rsid w:val="00F65B96"/>
    <w:rsid w:val="00F901FF"/>
    <w:rsid w:val="00F948DF"/>
    <w:rsid w:val="00F94D7C"/>
    <w:rsid w:val="00FA458C"/>
    <w:rsid w:val="00FB390D"/>
    <w:rsid w:val="00FC02AD"/>
    <w:rsid w:val="00FC0381"/>
    <w:rsid w:val="00FC5E24"/>
    <w:rsid w:val="00FD02A9"/>
    <w:rsid w:val="00FD1516"/>
    <w:rsid w:val="00FD1962"/>
    <w:rsid w:val="00FD771A"/>
    <w:rsid w:val="00FE07CA"/>
    <w:rsid w:val="00FE4369"/>
    <w:rsid w:val="00FE60AC"/>
    <w:rsid w:val="00FF0793"/>
    <w:rsid w:val="00FF2EFE"/>
    <w:rsid w:val="00FF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AC63"/>
  <w15:chartTrackingRefBased/>
  <w15:docId w15:val="{DF5F89BB-AF62-49E9-8530-C8A05874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C3F7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C3F7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6F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44E47"/>
    <w:pPr>
      <w:spacing w:after="200" w:line="240" w:lineRule="auto"/>
    </w:pPr>
    <w:rPr>
      <w:i/>
      <w:iCs/>
      <w:color w:val="44546A" w:themeColor="text2"/>
      <w:sz w:val="18"/>
      <w:szCs w:val="18"/>
    </w:rPr>
  </w:style>
  <w:style w:type="paragraph" w:styleId="ListParagraph">
    <w:name w:val="List Paragraph"/>
    <w:basedOn w:val="Normal"/>
    <w:uiPriority w:val="34"/>
    <w:qFormat/>
    <w:rsid w:val="00856C90"/>
    <w:pPr>
      <w:spacing w:after="0" w:line="240" w:lineRule="auto"/>
      <w:ind w:left="720"/>
      <w:contextualSpacing/>
    </w:pPr>
    <w:rPr>
      <w:sz w:val="24"/>
      <w:szCs w:val="24"/>
    </w:rPr>
  </w:style>
  <w:style w:type="paragraph" w:styleId="Header">
    <w:name w:val="header"/>
    <w:basedOn w:val="Normal"/>
    <w:link w:val="HeaderChar"/>
    <w:uiPriority w:val="99"/>
    <w:unhideWhenUsed/>
    <w:rsid w:val="00204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BA2"/>
  </w:style>
  <w:style w:type="character" w:styleId="Hyperlink">
    <w:name w:val="Hyperlink"/>
    <w:basedOn w:val="DefaultParagraphFont"/>
    <w:uiPriority w:val="99"/>
    <w:unhideWhenUsed/>
    <w:rsid w:val="00796E75"/>
    <w:rPr>
      <w:color w:val="0563C1" w:themeColor="hyperlink"/>
      <w:u w:val="single"/>
    </w:rPr>
  </w:style>
  <w:style w:type="character" w:styleId="UnresolvedMention">
    <w:name w:val="Unresolved Mention"/>
    <w:basedOn w:val="DefaultParagraphFont"/>
    <w:uiPriority w:val="99"/>
    <w:semiHidden/>
    <w:unhideWhenUsed/>
    <w:rsid w:val="00796E75"/>
    <w:rPr>
      <w:color w:val="605E5C"/>
      <w:shd w:val="clear" w:color="auto" w:fill="E1DFDD"/>
    </w:rPr>
  </w:style>
  <w:style w:type="character" w:styleId="Emphasis">
    <w:name w:val="Emphasis"/>
    <w:basedOn w:val="DefaultParagraphFont"/>
    <w:uiPriority w:val="20"/>
    <w:qFormat/>
    <w:rsid w:val="006A0AA6"/>
    <w:rPr>
      <w:i/>
      <w:iCs/>
    </w:rPr>
  </w:style>
  <w:style w:type="paragraph" w:customStyle="1" w:styleId="chapter-para">
    <w:name w:val="chapter-para"/>
    <w:basedOn w:val="Normal"/>
    <w:rsid w:val="0096218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F3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3C3F7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C3F7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C3F7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C3F7C"/>
    <w:rPr>
      <w:rFonts w:ascii="Times New Roman" w:eastAsia="Times New Roman" w:hAnsi="Times New Roman" w:cs="Times New Roman"/>
      <w:b/>
      <w:bCs/>
    </w:rPr>
  </w:style>
  <w:style w:type="paragraph" w:customStyle="1" w:styleId="deannah1">
    <w:name w:val="deannah1"/>
    <w:basedOn w:val="Normal"/>
    <w:uiPriority w:val="99"/>
    <w:rsid w:val="003C3F7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C3F7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C3F7C"/>
    <w:rPr>
      <w:rFonts w:ascii="Tahoma" w:eastAsia="Times New Roman" w:hAnsi="Tahoma" w:cs="Tahoma"/>
      <w:sz w:val="16"/>
      <w:szCs w:val="16"/>
    </w:rPr>
  </w:style>
  <w:style w:type="character" w:styleId="FollowedHyperlink">
    <w:name w:val="FollowedHyperlink"/>
    <w:uiPriority w:val="99"/>
    <w:semiHidden/>
    <w:rsid w:val="003C3F7C"/>
    <w:rPr>
      <w:color w:val="800080"/>
      <w:u w:val="single"/>
    </w:rPr>
  </w:style>
  <w:style w:type="paragraph" w:styleId="Footer">
    <w:name w:val="footer"/>
    <w:basedOn w:val="Normal"/>
    <w:link w:val="FooterChar"/>
    <w:uiPriority w:val="99"/>
    <w:rsid w:val="003C3F7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3C3F7C"/>
    <w:rPr>
      <w:rFonts w:ascii="Times New Roman" w:eastAsia="Times New Roman" w:hAnsi="Times New Roman" w:cs="Times New Roman"/>
      <w:sz w:val="20"/>
      <w:szCs w:val="20"/>
    </w:rPr>
  </w:style>
  <w:style w:type="character" w:customStyle="1" w:styleId="Hyperlink1">
    <w:name w:val="Hyperlink1"/>
    <w:uiPriority w:val="99"/>
    <w:rsid w:val="003C3F7C"/>
    <w:rPr>
      <w:color w:val="535353"/>
      <w:u w:val="single"/>
      <w:effect w:val="none"/>
    </w:rPr>
  </w:style>
  <w:style w:type="paragraph" w:customStyle="1" w:styleId="NormalWeb1">
    <w:name w:val="Normal (Web)1"/>
    <w:basedOn w:val="Normal"/>
    <w:uiPriority w:val="99"/>
    <w:rsid w:val="003C3F7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C3F7C"/>
  </w:style>
  <w:style w:type="character" w:styleId="CommentReference">
    <w:name w:val="annotation reference"/>
    <w:uiPriority w:val="99"/>
    <w:semiHidden/>
    <w:unhideWhenUsed/>
    <w:rsid w:val="003C3F7C"/>
    <w:rPr>
      <w:sz w:val="16"/>
      <w:szCs w:val="16"/>
    </w:rPr>
  </w:style>
  <w:style w:type="paragraph" w:styleId="CommentText">
    <w:name w:val="annotation text"/>
    <w:basedOn w:val="Normal"/>
    <w:link w:val="CommentTextChar"/>
    <w:uiPriority w:val="99"/>
    <w:semiHidden/>
    <w:unhideWhenUsed/>
    <w:rsid w:val="003C3F7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C3F7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C3F7C"/>
    <w:rPr>
      <w:b/>
      <w:bCs/>
    </w:rPr>
  </w:style>
  <w:style w:type="character" w:customStyle="1" w:styleId="CommentSubjectChar">
    <w:name w:val="Comment Subject Char"/>
    <w:basedOn w:val="CommentTextChar"/>
    <w:link w:val="CommentSubject"/>
    <w:uiPriority w:val="99"/>
    <w:semiHidden/>
    <w:rsid w:val="003C3F7C"/>
    <w:rPr>
      <w:rFonts w:ascii="Times New Roman" w:eastAsia="Times New Roman" w:hAnsi="Times New Roman" w:cs="Times New Roman"/>
      <w:b/>
      <w:bCs/>
      <w:sz w:val="20"/>
      <w:szCs w:val="20"/>
    </w:rPr>
  </w:style>
  <w:style w:type="character" w:styleId="Strong">
    <w:name w:val="Strong"/>
    <w:uiPriority w:val="22"/>
    <w:qFormat/>
    <w:rsid w:val="003C3F7C"/>
    <w:rPr>
      <w:b/>
      <w:bCs/>
    </w:rPr>
  </w:style>
  <w:style w:type="paragraph" w:styleId="Revision">
    <w:name w:val="Revision"/>
    <w:hidden/>
    <w:uiPriority w:val="99"/>
    <w:semiHidden/>
    <w:rsid w:val="003C3F7C"/>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02912">
      <w:bodyDiv w:val="1"/>
      <w:marLeft w:val="0"/>
      <w:marRight w:val="0"/>
      <w:marTop w:val="0"/>
      <w:marBottom w:val="0"/>
      <w:divBdr>
        <w:top w:val="none" w:sz="0" w:space="0" w:color="auto"/>
        <w:left w:val="none" w:sz="0" w:space="0" w:color="auto"/>
        <w:bottom w:val="none" w:sz="0" w:space="0" w:color="auto"/>
        <w:right w:val="none" w:sz="0" w:space="0" w:color="auto"/>
      </w:divBdr>
      <w:divsChild>
        <w:div w:id="2132555982">
          <w:marLeft w:val="0"/>
          <w:marRight w:val="0"/>
          <w:marTop w:val="0"/>
          <w:marBottom w:val="0"/>
          <w:divBdr>
            <w:top w:val="none" w:sz="0" w:space="0" w:color="auto"/>
            <w:left w:val="none" w:sz="0" w:space="0" w:color="auto"/>
            <w:bottom w:val="none" w:sz="0" w:space="0" w:color="auto"/>
            <w:right w:val="none" w:sz="0" w:space="0" w:color="auto"/>
          </w:divBdr>
        </w:div>
      </w:divsChild>
    </w:div>
    <w:div w:id="280188980">
      <w:bodyDiv w:val="1"/>
      <w:marLeft w:val="0"/>
      <w:marRight w:val="0"/>
      <w:marTop w:val="0"/>
      <w:marBottom w:val="0"/>
      <w:divBdr>
        <w:top w:val="none" w:sz="0" w:space="0" w:color="auto"/>
        <w:left w:val="none" w:sz="0" w:space="0" w:color="auto"/>
        <w:bottom w:val="none" w:sz="0" w:space="0" w:color="auto"/>
        <w:right w:val="none" w:sz="0" w:space="0" w:color="auto"/>
      </w:divBdr>
      <w:divsChild>
        <w:div w:id="2025934837">
          <w:marLeft w:val="0"/>
          <w:marRight w:val="0"/>
          <w:marTop w:val="0"/>
          <w:marBottom w:val="0"/>
          <w:divBdr>
            <w:top w:val="none" w:sz="0" w:space="0" w:color="auto"/>
            <w:left w:val="none" w:sz="0" w:space="0" w:color="auto"/>
            <w:bottom w:val="none" w:sz="0" w:space="0" w:color="auto"/>
            <w:right w:val="none" w:sz="0" w:space="0" w:color="auto"/>
          </w:divBdr>
          <w:divsChild>
            <w:div w:id="927352897">
              <w:marLeft w:val="0"/>
              <w:marRight w:val="0"/>
              <w:marTop w:val="0"/>
              <w:marBottom w:val="120"/>
              <w:divBdr>
                <w:top w:val="none" w:sz="0" w:space="0" w:color="auto"/>
                <w:left w:val="none" w:sz="0" w:space="0" w:color="auto"/>
                <w:bottom w:val="none" w:sz="0" w:space="0" w:color="auto"/>
                <w:right w:val="none" w:sz="0" w:space="0" w:color="auto"/>
              </w:divBdr>
              <w:divsChild>
                <w:div w:id="49711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09885">
      <w:bodyDiv w:val="1"/>
      <w:marLeft w:val="0"/>
      <w:marRight w:val="0"/>
      <w:marTop w:val="0"/>
      <w:marBottom w:val="0"/>
      <w:divBdr>
        <w:top w:val="none" w:sz="0" w:space="0" w:color="auto"/>
        <w:left w:val="none" w:sz="0" w:space="0" w:color="auto"/>
        <w:bottom w:val="none" w:sz="0" w:space="0" w:color="auto"/>
        <w:right w:val="none" w:sz="0" w:space="0" w:color="auto"/>
      </w:divBdr>
      <w:divsChild>
        <w:div w:id="1435905831">
          <w:marLeft w:val="0"/>
          <w:marRight w:val="0"/>
          <w:marTop w:val="0"/>
          <w:marBottom w:val="0"/>
          <w:divBdr>
            <w:top w:val="none" w:sz="0" w:space="0" w:color="auto"/>
            <w:left w:val="none" w:sz="0" w:space="0" w:color="auto"/>
            <w:bottom w:val="none" w:sz="0" w:space="0" w:color="auto"/>
            <w:right w:val="none" w:sz="0" w:space="0" w:color="auto"/>
          </w:divBdr>
        </w:div>
      </w:divsChild>
    </w:div>
    <w:div w:id="812478523">
      <w:bodyDiv w:val="1"/>
      <w:marLeft w:val="0"/>
      <w:marRight w:val="0"/>
      <w:marTop w:val="0"/>
      <w:marBottom w:val="0"/>
      <w:divBdr>
        <w:top w:val="none" w:sz="0" w:space="0" w:color="auto"/>
        <w:left w:val="none" w:sz="0" w:space="0" w:color="auto"/>
        <w:bottom w:val="none" w:sz="0" w:space="0" w:color="auto"/>
        <w:right w:val="none" w:sz="0" w:space="0" w:color="auto"/>
      </w:divBdr>
      <w:divsChild>
        <w:div w:id="145318086">
          <w:marLeft w:val="0"/>
          <w:marRight w:val="0"/>
          <w:marTop w:val="0"/>
          <w:marBottom w:val="0"/>
          <w:divBdr>
            <w:top w:val="none" w:sz="0" w:space="0" w:color="auto"/>
            <w:left w:val="none" w:sz="0" w:space="0" w:color="auto"/>
            <w:bottom w:val="none" w:sz="0" w:space="0" w:color="auto"/>
            <w:right w:val="none" w:sz="0" w:space="0" w:color="auto"/>
          </w:divBdr>
        </w:div>
      </w:divsChild>
    </w:div>
    <w:div w:id="866405584">
      <w:bodyDiv w:val="1"/>
      <w:marLeft w:val="0"/>
      <w:marRight w:val="0"/>
      <w:marTop w:val="0"/>
      <w:marBottom w:val="0"/>
      <w:divBdr>
        <w:top w:val="none" w:sz="0" w:space="0" w:color="auto"/>
        <w:left w:val="none" w:sz="0" w:space="0" w:color="auto"/>
        <w:bottom w:val="none" w:sz="0" w:space="0" w:color="auto"/>
        <w:right w:val="none" w:sz="0" w:space="0" w:color="auto"/>
      </w:divBdr>
      <w:divsChild>
        <w:div w:id="366611723">
          <w:marLeft w:val="0"/>
          <w:marRight w:val="0"/>
          <w:marTop w:val="0"/>
          <w:marBottom w:val="0"/>
          <w:divBdr>
            <w:top w:val="none" w:sz="0" w:space="0" w:color="auto"/>
            <w:left w:val="none" w:sz="0" w:space="0" w:color="auto"/>
            <w:bottom w:val="none" w:sz="0" w:space="0" w:color="auto"/>
            <w:right w:val="none" w:sz="0" w:space="0" w:color="auto"/>
          </w:divBdr>
        </w:div>
      </w:divsChild>
    </w:div>
    <w:div w:id="1389451575">
      <w:bodyDiv w:val="1"/>
      <w:marLeft w:val="0"/>
      <w:marRight w:val="0"/>
      <w:marTop w:val="0"/>
      <w:marBottom w:val="0"/>
      <w:divBdr>
        <w:top w:val="none" w:sz="0" w:space="0" w:color="auto"/>
        <w:left w:val="none" w:sz="0" w:space="0" w:color="auto"/>
        <w:bottom w:val="none" w:sz="0" w:space="0" w:color="auto"/>
        <w:right w:val="none" w:sz="0" w:space="0" w:color="auto"/>
      </w:divBdr>
    </w:div>
    <w:div w:id="1412503069">
      <w:bodyDiv w:val="1"/>
      <w:marLeft w:val="0"/>
      <w:marRight w:val="0"/>
      <w:marTop w:val="0"/>
      <w:marBottom w:val="0"/>
      <w:divBdr>
        <w:top w:val="none" w:sz="0" w:space="0" w:color="auto"/>
        <w:left w:val="none" w:sz="0" w:space="0" w:color="auto"/>
        <w:bottom w:val="none" w:sz="0" w:space="0" w:color="auto"/>
        <w:right w:val="none" w:sz="0" w:space="0" w:color="auto"/>
      </w:divBdr>
    </w:div>
    <w:div w:id="1580292611">
      <w:bodyDiv w:val="1"/>
      <w:marLeft w:val="0"/>
      <w:marRight w:val="0"/>
      <w:marTop w:val="0"/>
      <w:marBottom w:val="0"/>
      <w:divBdr>
        <w:top w:val="none" w:sz="0" w:space="0" w:color="auto"/>
        <w:left w:val="none" w:sz="0" w:space="0" w:color="auto"/>
        <w:bottom w:val="none" w:sz="0" w:space="0" w:color="auto"/>
        <w:right w:val="none" w:sz="0" w:space="0" w:color="auto"/>
      </w:divBdr>
    </w:div>
    <w:div w:id="1588882328">
      <w:bodyDiv w:val="1"/>
      <w:marLeft w:val="0"/>
      <w:marRight w:val="0"/>
      <w:marTop w:val="0"/>
      <w:marBottom w:val="0"/>
      <w:divBdr>
        <w:top w:val="none" w:sz="0" w:space="0" w:color="auto"/>
        <w:left w:val="none" w:sz="0" w:space="0" w:color="auto"/>
        <w:bottom w:val="none" w:sz="0" w:space="0" w:color="auto"/>
        <w:right w:val="none" w:sz="0" w:space="0" w:color="auto"/>
      </w:divBdr>
      <w:divsChild>
        <w:div w:id="899099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mailto:2003591@student.uwtsd.ac.uk" TargetMode="External"/><Relationship Id="rId18" Type="http://schemas.openxmlformats.org/officeDocument/2006/relationships/hyperlink" Target="https://www.uwtsd.ac.uk/research/research-ethic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QuickStyle" Target="diagrams/quickStyle1.xml"/><Relationship Id="rId12" Type="http://schemas.openxmlformats.org/officeDocument/2006/relationships/image" Target="media/image1.png"/><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doi.org/10.1093/alcalc/agx094" TargetMode="External"/><Relationship Id="rId5" Type="http://schemas.openxmlformats.org/officeDocument/2006/relationships/diagramData" Target="diagrams/data1.xml"/><Relationship Id="rId15"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https://doi.org/10.1080/19312458.2018.1483017"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mailto:2004323@student.uwtsd.ac.uk"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D2E72-C8C6-42CB-B648-823BE280B513}"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E6F7DF5A-DF75-4FDF-B108-19C256010E03}">
      <dgm:prSet phldrT="[Text]"/>
      <dgm:spPr/>
      <dgm:t>
        <a:bodyPr/>
        <a:lstStyle/>
        <a:p>
          <a:r>
            <a:rPr lang="en-GB"/>
            <a:t>Perceived Susceptibility</a:t>
          </a:r>
        </a:p>
      </dgm:t>
    </dgm:pt>
    <dgm:pt modelId="{E841D169-272E-4C9C-9DE9-FA4E2A965578}" type="parTrans" cxnId="{FDD0BFB3-BA19-4B1A-85F2-621385B3AE3F}">
      <dgm:prSet/>
      <dgm:spPr/>
      <dgm:t>
        <a:bodyPr/>
        <a:lstStyle/>
        <a:p>
          <a:endParaRPr lang="en-GB"/>
        </a:p>
      </dgm:t>
    </dgm:pt>
    <dgm:pt modelId="{6306226B-F70C-47FC-9F71-E355866F25C4}" type="sibTrans" cxnId="{FDD0BFB3-BA19-4B1A-85F2-621385B3AE3F}">
      <dgm:prSet/>
      <dgm:spPr/>
      <dgm:t>
        <a:bodyPr/>
        <a:lstStyle/>
        <a:p>
          <a:endParaRPr lang="en-GB"/>
        </a:p>
      </dgm:t>
    </dgm:pt>
    <dgm:pt modelId="{11778C6A-A40F-4808-952B-954CAB5F4E0D}">
      <dgm:prSet phldrT="[Text]"/>
      <dgm:spPr/>
      <dgm:t>
        <a:bodyPr/>
        <a:lstStyle/>
        <a:p>
          <a:r>
            <a:rPr lang="en-GB"/>
            <a:t>Perceived Severity</a:t>
          </a:r>
        </a:p>
      </dgm:t>
    </dgm:pt>
    <dgm:pt modelId="{D6CE9131-651B-4C53-8BB1-03D8DDBBB8F2}" type="parTrans" cxnId="{89B08EE5-AEB5-407B-914C-3111B3B9AEB2}">
      <dgm:prSet/>
      <dgm:spPr/>
      <dgm:t>
        <a:bodyPr/>
        <a:lstStyle/>
        <a:p>
          <a:endParaRPr lang="en-GB"/>
        </a:p>
      </dgm:t>
    </dgm:pt>
    <dgm:pt modelId="{2F94FF7D-5306-4545-8638-566B882D0387}" type="sibTrans" cxnId="{89B08EE5-AEB5-407B-914C-3111B3B9AEB2}">
      <dgm:prSet/>
      <dgm:spPr/>
      <dgm:t>
        <a:bodyPr/>
        <a:lstStyle/>
        <a:p>
          <a:endParaRPr lang="en-GB"/>
        </a:p>
      </dgm:t>
    </dgm:pt>
    <dgm:pt modelId="{FFAEC033-2F66-4B6C-AA20-002F20BF5EEB}">
      <dgm:prSet phldrT="[Text]"/>
      <dgm:spPr/>
      <dgm:t>
        <a:bodyPr/>
        <a:lstStyle/>
        <a:p>
          <a:r>
            <a:rPr lang="en-GB"/>
            <a:t>Perceived Benefits</a:t>
          </a:r>
        </a:p>
      </dgm:t>
    </dgm:pt>
    <dgm:pt modelId="{1402EDEF-3D73-45DE-A3D7-E32423E28873}" type="parTrans" cxnId="{73428A76-CB16-49A1-B9EE-8C737299F277}">
      <dgm:prSet/>
      <dgm:spPr/>
      <dgm:t>
        <a:bodyPr/>
        <a:lstStyle/>
        <a:p>
          <a:endParaRPr lang="en-GB"/>
        </a:p>
      </dgm:t>
    </dgm:pt>
    <dgm:pt modelId="{ABBC84FB-5D9B-48E1-940B-FADBD4B5A991}" type="sibTrans" cxnId="{73428A76-CB16-49A1-B9EE-8C737299F277}">
      <dgm:prSet/>
      <dgm:spPr/>
      <dgm:t>
        <a:bodyPr/>
        <a:lstStyle/>
        <a:p>
          <a:endParaRPr lang="en-GB"/>
        </a:p>
      </dgm:t>
    </dgm:pt>
    <dgm:pt modelId="{73357EA0-521F-4D11-84AF-4A7B6A159BC7}">
      <dgm:prSet phldrT="[Text]"/>
      <dgm:spPr/>
      <dgm:t>
        <a:bodyPr/>
        <a:lstStyle/>
        <a:p>
          <a:r>
            <a:rPr lang="en-GB"/>
            <a:t>Perceived Barriers</a:t>
          </a:r>
        </a:p>
      </dgm:t>
    </dgm:pt>
    <dgm:pt modelId="{31738154-0491-4FE1-9002-14517DEF89FC}" type="parTrans" cxnId="{49259F9C-83C4-4F9A-9AF3-4D205D98BCEF}">
      <dgm:prSet/>
      <dgm:spPr/>
      <dgm:t>
        <a:bodyPr/>
        <a:lstStyle/>
        <a:p>
          <a:endParaRPr lang="en-GB"/>
        </a:p>
      </dgm:t>
    </dgm:pt>
    <dgm:pt modelId="{63FC4A1B-80E0-49EF-B840-24A7D0F1BB69}" type="sibTrans" cxnId="{49259F9C-83C4-4F9A-9AF3-4D205D98BCEF}">
      <dgm:prSet/>
      <dgm:spPr/>
      <dgm:t>
        <a:bodyPr/>
        <a:lstStyle/>
        <a:p>
          <a:endParaRPr lang="en-GB"/>
        </a:p>
      </dgm:t>
    </dgm:pt>
    <dgm:pt modelId="{F8C2DE50-CB8A-4737-B27E-1F5EF04C639D}">
      <dgm:prSet phldrT="[Text]"/>
      <dgm:spPr/>
      <dgm:t>
        <a:bodyPr/>
        <a:lstStyle/>
        <a:p>
          <a:r>
            <a:rPr lang="en-GB"/>
            <a:t>Cues to Action</a:t>
          </a:r>
        </a:p>
      </dgm:t>
    </dgm:pt>
    <dgm:pt modelId="{F40391A7-3A53-408F-850C-EBD00D7339E1}" type="parTrans" cxnId="{D1C04480-9DF7-47F7-AE6E-51D08B9FEC1A}">
      <dgm:prSet/>
      <dgm:spPr/>
      <dgm:t>
        <a:bodyPr/>
        <a:lstStyle/>
        <a:p>
          <a:endParaRPr lang="en-GB"/>
        </a:p>
      </dgm:t>
    </dgm:pt>
    <dgm:pt modelId="{E7254E1B-7E99-4F79-A159-6BD66CF05061}" type="sibTrans" cxnId="{D1C04480-9DF7-47F7-AE6E-51D08B9FEC1A}">
      <dgm:prSet/>
      <dgm:spPr/>
      <dgm:t>
        <a:bodyPr/>
        <a:lstStyle/>
        <a:p>
          <a:endParaRPr lang="en-GB"/>
        </a:p>
      </dgm:t>
    </dgm:pt>
    <dgm:pt modelId="{683607E3-DF9A-4A9B-8594-52E0C5B5D5BE}" type="pres">
      <dgm:prSet presAssocID="{E05D2E72-C8C6-42CB-B648-823BE280B513}" presName="cycle" presStyleCnt="0">
        <dgm:presLayoutVars>
          <dgm:dir/>
          <dgm:resizeHandles val="exact"/>
        </dgm:presLayoutVars>
      </dgm:prSet>
      <dgm:spPr/>
    </dgm:pt>
    <dgm:pt modelId="{E3E2814E-D98B-4974-88F4-76A6D49A4D27}" type="pres">
      <dgm:prSet presAssocID="{E6F7DF5A-DF75-4FDF-B108-19C256010E03}" presName="node" presStyleLbl="node1" presStyleIdx="0" presStyleCnt="5">
        <dgm:presLayoutVars>
          <dgm:bulletEnabled val="1"/>
        </dgm:presLayoutVars>
      </dgm:prSet>
      <dgm:spPr/>
    </dgm:pt>
    <dgm:pt modelId="{4FDE284D-7383-4ED2-8F26-7C797C5B9CF1}" type="pres">
      <dgm:prSet presAssocID="{6306226B-F70C-47FC-9F71-E355866F25C4}" presName="sibTrans" presStyleLbl="sibTrans2D1" presStyleIdx="0" presStyleCnt="5"/>
      <dgm:spPr/>
    </dgm:pt>
    <dgm:pt modelId="{51624D22-8100-4BB9-9558-476E878ADCA6}" type="pres">
      <dgm:prSet presAssocID="{6306226B-F70C-47FC-9F71-E355866F25C4}" presName="connectorText" presStyleLbl="sibTrans2D1" presStyleIdx="0" presStyleCnt="5"/>
      <dgm:spPr/>
    </dgm:pt>
    <dgm:pt modelId="{280546DB-700D-4504-9220-F9C3231A9015}" type="pres">
      <dgm:prSet presAssocID="{11778C6A-A40F-4808-952B-954CAB5F4E0D}" presName="node" presStyleLbl="node1" presStyleIdx="1" presStyleCnt="5">
        <dgm:presLayoutVars>
          <dgm:bulletEnabled val="1"/>
        </dgm:presLayoutVars>
      </dgm:prSet>
      <dgm:spPr/>
    </dgm:pt>
    <dgm:pt modelId="{10FBFE6A-3FAB-400D-9B09-AF2F1D871148}" type="pres">
      <dgm:prSet presAssocID="{2F94FF7D-5306-4545-8638-566B882D0387}" presName="sibTrans" presStyleLbl="sibTrans2D1" presStyleIdx="1" presStyleCnt="5"/>
      <dgm:spPr/>
    </dgm:pt>
    <dgm:pt modelId="{B1B17D53-9862-4791-83AD-18C2605DDC1F}" type="pres">
      <dgm:prSet presAssocID="{2F94FF7D-5306-4545-8638-566B882D0387}" presName="connectorText" presStyleLbl="sibTrans2D1" presStyleIdx="1" presStyleCnt="5"/>
      <dgm:spPr/>
    </dgm:pt>
    <dgm:pt modelId="{895ACBFC-B045-48DB-8703-7A5F94339BC2}" type="pres">
      <dgm:prSet presAssocID="{FFAEC033-2F66-4B6C-AA20-002F20BF5EEB}" presName="node" presStyleLbl="node1" presStyleIdx="2" presStyleCnt="5">
        <dgm:presLayoutVars>
          <dgm:bulletEnabled val="1"/>
        </dgm:presLayoutVars>
      </dgm:prSet>
      <dgm:spPr/>
    </dgm:pt>
    <dgm:pt modelId="{96337FAB-43F6-4313-B5BD-5101FED34518}" type="pres">
      <dgm:prSet presAssocID="{ABBC84FB-5D9B-48E1-940B-FADBD4B5A991}" presName="sibTrans" presStyleLbl="sibTrans2D1" presStyleIdx="2" presStyleCnt="5"/>
      <dgm:spPr/>
    </dgm:pt>
    <dgm:pt modelId="{7AE02EFF-B9D8-4DAA-AA7F-9593E09AA2CC}" type="pres">
      <dgm:prSet presAssocID="{ABBC84FB-5D9B-48E1-940B-FADBD4B5A991}" presName="connectorText" presStyleLbl="sibTrans2D1" presStyleIdx="2" presStyleCnt="5"/>
      <dgm:spPr/>
    </dgm:pt>
    <dgm:pt modelId="{9512EEC3-A82A-49F6-B487-D7D49B9AA5DC}" type="pres">
      <dgm:prSet presAssocID="{73357EA0-521F-4D11-84AF-4A7B6A159BC7}" presName="node" presStyleLbl="node1" presStyleIdx="3" presStyleCnt="5">
        <dgm:presLayoutVars>
          <dgm:bulletEnabled val="1"/>
        </dgm:presLayoutVars>
      </dgm:prSet>
      <dgm:spPr/>
    </dgm:pt>
    <dgm:pt modelId="{252BC4F2-F18F-454D-A23D-7619C3A1F418}" type="pres">
      <dgm:prSet presAssocID="{63FC4A1B-80E0-49EF-B840-24A7D0F1BB69}" presName="sibTrans" presStyleLbl="sibTrans2D1" presStyleIdx="3" presStyleCnt="5"/>
      <dgm:spPr/>
    </dgm:pt>
    <dgm:pt modelId="{1F65AECF-53A9-46E2-889F-D669E7DBAEE4}" type="pres">
      <dgm:prSet presAssocID="{63FC4A1B-80E0-49EF-B840-24A7D0F1BB69}" presName="connectorText" presStyleLbl="sibTrans2D1" presStyleIdx="3" presStyleCnt="5"/>
      <dgm:spPr/>
    </dgm:pt>
    <dgm:pt modelId="{A6578EEA-8F72-4EC8-8638-22123FF1BDC6}" type="pres">
      <dgm:prSet presAssocID="{F8C2DE50-CB8A-4737-B27E-1F5EF04C639D}" presName="node" presStyleLbl="node1" presStyleIdx="4" presStyleCnt="5">
        <dgm:presLayoutVars>
          <dgm:bulletEnabled val="1"/>
        </dgm:presLayoutVars>
      </dgm:prSet>
      <dgm:spPr/>
    </dgm:pt>
    <dgm:pt modelId="{FE1C4485-45FD-4624-9715-02E2EA79E0AA}" type="pres">
      <dgm:prSet presAssocID="{E7254E1B-7E99-4F79-A159-6BD66CF05061}" presName="sibTrans" presStyleLbl="sibTrans2D1" presStyleIdx="4" presStyleCnt="5"/>
      <dgm:spPr/>
    </dgm:pt>
    <dgm:pt modelId="{C52C4D9E-CDDF-4D51-8002-FB541FBEEC44}" type="pres">
      <dgm:prSet presAssocID="{E7254E1B-7E99-4F79-A159-6BD66CF05061}" presName="connectorText" presStyleLbl="sibTrans2D1" presStyleIdx="4" presStyleCnt="5"/>
      <dgm:spPr/>
    </dgm:pt>
  </dgm:ptLst>
  <dgm:cxnLst>
    <dgm:cxn modelId="{0B9C6118-2486-45D1-8465-EEC5F859A232}" type="presOf" srcId="{6306226B-F70C-47FC-9F71-E355866F25C4}" destId="{51624D22-8100-4BB9-9558-476E878ADCA6}" srcOrd="1" destOrd="0" presId="urn:microsoft.com/office/officeart/2005/8/layout/cycle2"/>
    <dgm:cxn modelId="{CDCA841C-E545-42DA-BF79-4A690E4975B4}" type="presOf" srcId="{E05D2E72-C8C6-42CB-B648-823BE280B513}" destId="{683607E3-DF9A-4A9B-8594-52E0C5B5D5BE}" srcOrd="0" destOrd="0" presId="urn:microsoft.com/office/officeart/2005/8/layout/cycle2"/>
    <dgm:cxn modelId="{3A554D5F-CAAE-4B99-B8B6-FD28C1133010}" type="presOf" srcId="{ABBC84FB-5D9B-48E1-940B-FADBD4B5A991}" destId="{7AE02EFF-B9D8-4DAA-AA7F-9593E09AA2CC}" srcOrd="1" destOrd="0" presId="urn:microsoft.com/office/officeart/2005/8/layout/cycle2"/>
    <dgm:cxn modelId="{768EF744-DD49-46CA-B87F-D724035B979D}" type="presOf" srcId="{73357EA0-521F-4D11-84AF-4A7B6A159BC7}" destId="{9512EEC3-A82A-49F6-B487-D7D49B9AA5DC}" srcOrd="0" destOrd="0" presId="urn:microsoft.com/office/officeart/2005/8/layout/cycle2"/>
    <dgm:cxn modelId="{18B8F968-3F09-4E76-B4A0-F9DEEA8052D7}" type="presOf" srcId="{FFAEC033-2F66-4B6C-AA20-002F20BF5EEB}" destId="{895ACBFC-B045-48DB-8703-7A5F94339BC2}" srcOrd="0" destOrd="0" presId="urn:microsoft.com/office/officeart/2005/8/layout/cycle2"/>
    <dgm:cxn modelId="{0028714F-7B40-4683-9CC4-15016C414FF6}" type="presOf" srcId="{2F94FF7D-5306-4545-8638-566B882D0387}" destId="{10FBFE6A-3FAB-400D-9B09-AF2F1D871148}" srcOrd="0" destOrd="0" presId="urn:microsoft.com/office/officeart/2005/8/layout/cycle2"/>
    <dgm:cxn modelId="{BAAC6074-EB91-47CA-894F-45E8032A9DC3}" type="presOf" srcId="{63FC4A1B-80E0-49EF-B840-24A7D0F1BB69}" destId="{252BC4F2-F18F-454D-A23D-7619C3A1F418}" srcOrd="0" destOrd="0" presId="urn:microsoft.com/office/officeart/2005/8/layout/cycle2"/>
    <dgm:cxn modelId="{73428A76-CB16-49A1-B9EE-8C737299F277}" srcId="{E05D2E72-C8C6-42CB-B648-823BE280B513}" destId="{FFAEC033-2F66-4B6C-AA20-002F20BF5EEB}" srcOrd="2" destOrd="0" parTransId="{1402EDEF-3D73-45DE-A3D7-E32423E28873}" sibTransId="{ABBC84FB-5D9B-48E1-940B-FADBD4B5A991}"/>
    <dgm:cxn modelId="{063A577C-7EA7-460F-9F95-E62FB1E81DC8}" type="presOf" srcId="{E7254E1B-7E99-4F79-A159-6BD66CF05061}" destId="{FE1C4485-45FD-4624-9715-02E2EA79E0AA}" srcOrd="0" destOrd="0" presId="urn:microsoft.com/office/officeart/2005/8/layout/cycle2"/>
    <dgm:cxn modelId="{D1C04480-9DF7-47F7-AE6E-51D08B9FEC1A}" srcId="{E05D2E72-C8C6-42CB-B648-823BE280B513}" destId="{F8C2DE50-CB8A-4737-B27E-1F5EF04C639D}" srcOrd="4" destOrd="0" parTransId="{F40391A7-3A53-408F-850C-EBD00D7339E1}" sibTransId="{E7254E1B-7E99-4F79-A159-6BD66CF05061}"/>
    <dgm:cxn modelId="{97173686-C549-40C8-B362-73F090288012}" type="presOf" srcId="{6306226B-F70C-47FC-9F71-E355866F25C4}" destId="{4FDE284D-7383-4ED2-8F26-7C797C5B9CF1}" srcOrd="0" destOrd="0" presId="urn:microsoft.com/office/officeart/2005/8/layout/cycle2"/>
    <dgm:cxn modelId="{A6AB0399-77F7-4DE6-A970-5600D7DD5F14}" type="presOf" srcId="{2F94FF7D-5306-4545-8638-566B882D0387}" destId="{B1B17D53-9862-4791-83AD-18C2605DDC1F}" srcOrd="1" destOrd="0" presId="urn:microsoft.com/office/officeart/2005/8/layout/cycle2"/>
    <dgm:cxn modelId="{49259F9C-83C4-4F9A-9AF3-4D205D98BCEF}" srcId="{E05D2E72-C8C6-42CB-B648-823BE280B513}" destId="{73357EA0-521F-4D11-84AF-4A7B6A159BC7}" srcOrd="3" destOrd="0" parTransId="{31738154-0491-4FE1-9002-14517DEF89FC}" sibTransId="{63FC4A1B-80E0-49EF-B840-24A7D0F1BB69}"/>
    <dgm:cxn modelId="{C03F939E-FEFD-40FA-8018-1FE0A8C824BC}" type="presOf" srcId="{F8C2DE50-CB8A-4737-B27E-1F5EF04C639D}" destId="{A6578EEA-8F72-4EC8-8638-22123FF1BDC6}" srcOrd="0" destOrd="0" presId="urn:microsoft.com/office/officeart/2005/8/layout/cycle2"/>
    <dgm:cxn modelId="{FDD0BFB3-BA19-4B1A-85F2-621385B3AE3F}" srcId="{E05D2E72-C8C6-42CB-B648-823BE280B513}" destId="{E6F7DF5A-DF75-4FDF-B108-19C256010E03}" srcOrd="0" destOrd="0" parTransId="{E841D169-272E-4C9C-9DE9-FA4E2A965578}" sibTransId="{6306226B-F70C-47FC-9F71-E355866F25C4}"/>
    <dgm:cxn modelId="{BE937FBF-47BD-4733-8080-E61A50D39B68}" type="presOf" srcId="{11778C6A-A40F-4808-952B-954CAB5F4E0D}" destId="{280546DB-700D-4504-9220-F9C3231A9015}" srcOrd="0" destOrd="0" presId="urn:microsoft.com/office/officeart/2005/8/layout/cycle2"/>
    <dgm:cxn modelId="{C8E8BCC4-B121-40F3-B9FB-BAEE194AB723}" type="presOf" srcId="{ABBC84FB-5D9B-48E1-940B-FADBD4B5A991}" destId="{96337FAB-43F6-4313-B5BD-5101FED34518}" srcOrd="0" destOrd="0" presId="urn:microsoft.com/office/officeart/2005/8/layout/cycle2"/>
    <dgm:cxn modelId="{E7B2AEC5-CDC4-49BB-BE57-D248F96BDFF5}" type="presOf" srcId="{E7254E1B-7E99-4F79-A159-6BD66CF05061}" destId="{C52C4D9E-CDDF-4D51-8002-FB541FBEEC44}" srcOrd="1" destOrd="0" presId="urn:microsoft.com/office/officeart/2005/8/layout/cycle2"/>
    <dgm:cxn modelId="{601656CF-4D99-4DD6-84E8-39FC08F9CA7C}" type="presOf" srcId="{63FC4A1B-80E0-49EF-B840-24A7D0F1BB69}" destId="{1F65AECF-53A9-46E2-889F-D669E7DBAEE4}" srcOrd="1" destOrd="0" presId="urn:microsoft.com/office/officeart/2005/8/layout/cycle2"/>
    <dgm:cxn modelId="{89B08EE5-AEB5-407B-914C-3111B3B9AEB2}" srcId="{E05D2E72-C8C6-42CB-B648-823BE280B513}" destId="{11778C6A-A40F-4808-952B-954CAB5F4E0D}" srcOrd="1" destOrd="0" parTransId="{D6CE9131-651B-4C53-8BB1-03D8DDBBB8F2}" sibTransId="{2F94FF7D-5306-4545-8638-566B882D0387}"/>
    <dgm:cxn modelId="{086910FF-4E33-4340-8D9A-371DEA790332}" type="presOf" srcId="{E6F7DF5A-DF75-4FDF-B108-19C256010E03}" destId="{E3E2814E-D98B-4974-88F4-76A6D49A4D27}" srcOrd="0" destOrd="0" presId="urn:microsoft.com/office/officeart/2005/8/layout/cycle2"/>
    <dgm:cxn modelId="{9CE8C3F2-6383-4336-A0B6-B7D71DD913C6}" type="presParOf" srcId="{683607E3-DF9A-4A9B-8594-52E0C5B5D5BE}" destId="{E3E2814E-D98B-4974-88F4-76A6D49A4D27}" srcOrd="0" destOrd="0" presId="urn:microsoft.com/office/officeart/2005/8/layout/cycle2"/>
    <dgm:cxn modelId="{4ADFF8CD-5B3A-4A0D-96A2-292F2181F3CC}" type="presParOf" srcId="{683607E3-DF9A-4A9B-8594-52E0C5B5D5BE}" destId="{4FDE284D-7383-4ED2-8F26-7C797C5B9CF1}" srcOrd="1" destOrd="0" presId="urn:microsoft.com/office/officeart/2005/8/layout/cycle2"/>
    <dgm:cxn modelId="{B1B9C8B0-608F-4E78-8D37-A865358981DF}" type="presParOf" srcId="{4FDE284D-7383-4ED2-8F26-7C797C5B9CF1}" destId="{51624D22-8100-4BB9-9558-476E878ADCA6}" srcOrd="0" destOrd="0" presId="urn:microsoft.com/office/officeart/2005/8/layout/cycle2"/>
    <dgm:cxn modelId="{B66BECE4-DEA8-4C7B-8B03-60934BF0130F}" type="presParOf" srcId="{683607E3-DF9A-4A9B-8594-52E0C5B5D5BE}" destId="{280546DB-700D-4504-9220-F9C3231A9015}" srcOrd="2" destOrd="0" presId="urn:microsoft.com/office/officeart/2005/8/layout/cycle2"/>
    <dgm:cxn modelId="{03D13480-2825-4B8E-925A-AEE4FF94A396}" type="presParOf" srcId="{683607E3-DF9A-4A9B-8594-52E0C5B5D5BE}" destId="{10FBFE6A-3FAB-400D-9B09-AF2F1D871148}" srcOrd="3" destOrd="0" presId="urn:microsoft.com/office/officeart/2005/8/layout/cycle2"/>
    <dgm:cxn modelId="{038FE254-471C-4BA5-833E-6397C3F77BDE}" type="presParOf" srcId="{10FBFE6A-3FAB-400D-9B09-AF2F1D871148}" destId="{B1B17D53-9862-4791-83AD-18C2605DDC1F}" srcOrd="0" destOrd="0" presId="urn:microsoft.com/office/officeart/2005/8/layout/cycle2"/>
    <dgm:cxn modelId="{4349A21D-2EA9-4087-8958-5578709A6196}" type="presParOf" srcId="{683607E3-DF9A-4A9B-8594-52E0C5B5D5BE}" destId="{895ACBFC-B045-48DB-8703-7A5F94339BC2}" srcOrd="4" destOrd="0" presId="urn:microsoft.com/office/officeart/2005/8/layout/cycle2"/>
    <dgm:cxn modelId="{AF4C362D-0C72-4B3F-BD41-F4014CEA2F8A}" type="presParOf" srcId="{683607E3-DF9A-4A9B-8594-52E0C5B5D5BE}" destId="{96337FAB-43F6-4313-B5BD-5101FED34518}" srcOrd="5" destOrd="0" presId="urn:microsoft.com/office/officeart/2005/8/layout/cycle2"/>
    <dgm:cxn modelId="{4D991ECD-16D1-427F-B304-8A9F1EAD81EC}" type="presParOf" srcId="{96337FAB-43F6-4313-B5BD-5101FED34518}" destId="{7AE02EFF-B9D8-4DAA-AA7F-9593E09AA2CC}" srcOrd="0" destOrd="0" presId="urn:microsoft.com/office/officeart/2005/8/layout/cycle2"/>
    <dgm:cxn modelId="{2F344D65-BA64-4F2F-A5D4-F89461A11A0E}" type="presParOf" srcId="{683607E3-DF9A-4A9B-8594-52E0C5B5D5BE}" destId="{9512EEC3-A82A-49F6-B487-D7D49B9AA5DC}" srcOrd="6" destOrd="0" presId="urn:microsoft.com/office/officeart/2005/8/layout/cycle2"/>
    <dgm:cxn modelId="{2D178691-57FD-423B-98B4-25A9AA95F4A1}" type="presParOf" srcId="{683607E3-DF9A-4A9B-8594-52E0C5B5D5BE}" destId="{252BC4F2-F18F-454D-A23D-7619C3A1F418}" srcOrd="7" destOrd="0" presId="urn:microsoft.com/office/officeart/2005/8/layout/cycle2"/>
    <dgm:cxn modelId="{CFCC09E9-8AEB-4499-973A-BE87D155F286}" type="presParOf" srcId="{252BC4F2-F18F-454D-A23D-7619C3A1F418}" destId="{1F65AECF-53A9-46E2-889F-D669E7DBAEE4}" srcOrd="0" destOrd="0" presId="urn:microsoft.com/office/officeart/2005/8/layout/cycle2"/>
    <dgm:cxn modelId="{58258DCF-6477-4EA3-9CD9-D43E7DB33CAB}" type="presParOf" srcId="{683607E3-DF9A-4A9B-8594-52E0C5B5D5BE}" destId="{A6578EEA-8F72-4EC8-8638-22123FF1BDC6}" srcOrd="8" destOrd="0" presId="urn:microsoft.com/office/officeart/2005/8/layout/cycle2"/>
    <dgm:cxn modelId="{F1D164C8-60B9-4269-9ECD-2A955A365D1E}" type="presParOf" srcId="{683607E3-DF9A-4A9B-8594-52E0C5B5D5BE}" destId="{FE1C4485-45FD-4624-9715-02E2EA79E0AA}" srcOrd="9" destOrd="0" presId="urn:microsoft.com/office/officeart/2005/8/layout/cycle2"/>
    <dgm:cxn modelId="{45D5042F-365A-4202-9699-1FDDE233245C}" type="presParOf" srcId="{FE1C4485-45FD-4624-9715-02E2EA79E0AA}" destId="{C52C4D9E-CDDF-4D51-8002-FB541FBEEC44}" srcOrd="0" destOrd="0" presId="urn:microsoft.com/office/officeart/2005/8/layout/cycle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E2814E-D98B-4974-88F4-76A6D49A4D27}">
      <dsp:nvSpPr>
        <dsp:cNvPr id="0" name=""/>
        <dsp:cNvSpPr/>
      </dsp:nvSpPr>
      <dsp:spPr>
        <a:xfrm>
          <a:off x="2259657" y="390"/>
          <a:ext cx="967085" cy="96708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Perceived Susceptibility</a:t>
          </a:r>
        </a:p>
      </dsp:txBody>
      <dsp:txXfrm>
        <a:off x="2401283" y="142016"/>
        <a:ext cx="683833" cy="683833"/>
      </dsp:txXfrm>
    </dsp:sp>
    <dsp:sp modelId="{4FDE284D-7383-4ED2-8F26-7C797C5B9CF1}">
      <dsp:nvSpPr>
        <dsp:cNvPr id="0" name=""/>
        <dsp:cNvSpPr/>
      </dsp:nvSpPr>
      <dsp:spPr>
        <a:xfrm rot="2160000">
          <a:off x="3196004" y="742848"/>
          <a:ext cx="256362" cy="32639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203348" y="785523"/>
        <a:ext cx="179453" cy="195835"/>
      </dsp:txXfrm>
    </dsp:sp>
    <dsp:sp modelId="{280546DB-700D-4504-9220-F9C3231A9015}">
      <dsp:nvSpPr>
        <dsp:cNvPr id="0" name=""/>
        <dsp:cNvSpPr/>
      </dsp:nvSpPr>
      <dsp:spPr>
        <a:xfrm>
          <a:off x="3433369" y="853142"/>
          <a:ext cx="967085" cy="96708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Perceived Severity</a:t>
          </a:r>
        </a:p>
      </dsp:txBody>
      <dsp:txXfrm>
        <a:off x="3574995" y="994768"/>
        <a:ext cx="683833" cy="683833"/>
      </dsp:txXfrm>
    </dsp:sp>
    <dsp:sp modelId="{10FBFE6A-3FAB-400D-9B09-AF2F1D871148}">
      <dsp:nvSpPr>
        <dsp:cNvPr id="0" name=""/>
        <dsp:cNvSpPr/>
      </dsp:nvSpPr>
      <dsp:spPr>
        <a:xfrm rot="6480000">
          <a:off x="3566814" y="1856479"/>
          <a:ext cx="256362" cy="32639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617152" y="1885185"/>
        <a:ext cx="179453" cy="195835"/>
      </dsp:txXfrm>
    </dsp:sp>
    <dsp:sp modelId="{895ACBFC-B045-48DB-8703-7A5F94339BC2}">
      <dsp:nvSpPr>
        <dsp:cNvPr id="0" name=""/>
        <dsp:cNvSpPr/>
      </dsp:nvSpPr>
      <dsp:spPr>
        <a:xfrm>
          <a:off x="2985051" y="2232924"/>
          <a:ext cx="967085" cy="96708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Perceived Benefits</a:t>
          </a:r>
        </a:p>
      </dsp:txBody>
      <dsp:txXfrm>
        <a:off x="3126677" y="2374550"/>
        <a:ext cx="683833" cy="683833"/>
      </dsp:txXfrm>
    </dsp:sp>
    <dsp:sp modelId="{96337FAB-43F6-4313-B5BD-5101FED34518}">
      <dsp:nvSpPr>
        <dsp:cNvPr id="0" name=""/>
        <dsp:cNvSpPr/>
      </dsp:nvSpPr>
      <dsp:spPr>
        <a:xfrm rot="10800000">
          <a:off x="2622274" y="2553271"/>
          <a:ext cx="256362" cy="32639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699183" y="2618549"/>
        <a:ext cx="179453" cy="195835"/>
      </dsp:txXfrm>
    </dsp:sp>
    <dsp:sp modelId="{9512EEC3-A82A-49F6-B487-D7D49B9AA5DC}">
      <dsp:nvSpPr>
        <dsp:cNvPr id="0" name=""/>
        <dsp:cNvSpPr/>
      </dsp:nvSpPr>
      <dsp:spPr>
        <a:xfrm>
          <a:off x="1534263" y="2232924"/>
          <a:ext cx="967085" cy="96708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Perceived Barriers</a:t>
          </a:r>
        </a:p>
      </dsp:txBody>
      <dsp:txXfrm>
        <a:off x="1675889" y="2374550"/>
        <a:ext cx="683833" cy="683833"/>
      </dsp:txXfrm>
    </dsp:sp>
    <dsp:sp modelId="{252BC4F2-F18F-454D-A23D-7619C3A1F418}">
      <dsp:nvSpPr>
        <dsp:cNvPr id="0" name=""/>
        <dsp:cNvSpPr/>
      </dsp:nvSpPr>
      <dsp:spPr>
        <a:xfrm rot="15120000">
          <a:off x="1667707" y="1870280"/>
          <a:ext cx="256362" cy="32639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718045" y="1972130"/>
        <a:ext cx="179453" cy="195835"/>
      </dsp:txXfrm>
    </dsp:sp>
    <dsp:sp modelId="{A6578EEA-8F72-4EC8-8638-22123FF1BDC6}">
      <dsp:nvSpPr>
        <dsp:cNvPr id="0" name=""/>
        <dsp:cNvSpPr/>
      </dsp:nvSpPr>
      <dsp:spPr>
        <a:xfrm>
          <a:off x="1085945" y="853142"/>
          <a:ext cx="967085" cy="96708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Cues to Action</a:t>
          </a:r>
        </a:p>
      </dsp:txBody>
      <dsp:txXfrm>
        <a:off x="1227571" y="994768"/>
        <a:ext cx="683833" cy="683833"/>
      </dsp:txXfrm>
    </dsp:sp>
    <dsp:sp modelId="{FE1C4485-45FD-4624-9715-02E2EA79E0AA}">
      <dsp:nvSpPr>
        <dsp:cNvPr id="0" name=""/>
        <dsp:cNvSpPr/>
      </dsp:nvSpPr>
      <dsp:spPr>
        <a:xfrm rot="19440000">
          <a:off x="2022292" y="751378"/>
          <a:ext cx="256362" cy="326391"/>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6308</TotalTime>
  <Pages>56</Pages>
  <Words>13519</Words>
  <Characters>77063</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griffiths</dc:creator>
  <cp:keywords/>
  <dc:description/>
  <cp:lastModifiedBy>connie griffiths</cp:lastModifiedBy>
  <cp:revision>565</cp:revision>
  <dcterms:created xsi:type="dcterms:W3CDTF">2022-03-09T09:53:00Z</dcterms:created>
  <dcterms:modified xsi:type="dcterms:W3CDTF">2022-03-16T11:07:00Z</dcterms:modified>
</cp:coreProperties>
</file>