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434901" w14:textId="77777777" w:rsidR="00922B9E" w:rsidRDefault="00922B9E" w:rsidP="00CC5C9E">
      <w:pPr>
        <w:spacing w:line="360" w:lineRule="auto"/>
        <w:jc w:val="center"/>
        <w:rPr>
          <w:rFonts w:cs="Times New Roman"/>
          <w:b/>
          <w:bCs/>
          <w:noProof/>
          <w:sz w:val="36"/>
          <w:szCs w:val="36"/>
        </w:rPr>
      </w:pPr>
    </w:p>
    <w:p w14:paraId="4C5A58F7" w14:textId="77777777" w:rsidR="00922B9E" w:rsidRDefault="00922B9E" w:rsidP="00CC5C9E">
      <w:pPr>
        <w:spacing w:line="360" w:lineRule="auto"/>
        <w:jc w:val="center"/>
        <w:rPr>
          <w:rFonts w:cs="Times New Roman"/>
          <w:b/>
          <w:bCs/>
          <w:noProof/>
          <w:sz w:val="36"/>
          <w:szCs w:val="36"/>
        </w:rPr>
      </w:pPr>
    </w:p>
    <w:p w14:paraId="13D0EC03" w14:textId="537BEA68" w:rsidR="00922B9E" w:rsidRDefault="00D43415" w:rsidP="00CC5C9E">
      <w:pPr>
        <w:spacing w:line="360" w:lineRule="auto"/>
        <w:jc w:val="center"/>
        <w:rPr>
          <w:rFonts w:cs="Times New Roman"/>
          <w:b/>
          <w:bCs/>
          <w:noProof/>
          <w:sz w:val="36"/>
          <w:szCs w:val="36"/>
        </w:rPr>
      </w:pPr>
      <w:r>
        <w:rPr>
          <w:b/>
          <w:bCs/>
          <w:sz w:val="44"/>
          <w:szCs w:val="44"/>
        </w:rPr>
        <w:t>BUSINESS MANAGEMENT</w:t>
      </w:r>
    </w:p>
    <w:p w14:paraId="682ABFD2" w14:textId="741990B2" w:rsidR="00D04857" w:rsidRDefault="00D04857" w:rsidP="00CC5C9E">
      <w:pPr>
        <w:spacing w:line="360" w:lineRule="auto"/>
        <w:jc w:val="center"/>
        <w:rPr>
          <w:rFonts w:cs="Times New Roman"/>
          <w:b/>
          <w:bCs/>
          <w:noProof/>
          <w:sz w:val="36"/>
          <w:szCs w:val="36"/>
        </w:rPr>
      </w:pPr>
      <w:r w:rsidRPr="00160277">
        <w:rPr>
          <w:rFonts w:cs="Times New Roman"/>
          <w:b/>
          <w:bCs/>
          <w:noProof/>
          <w:sz w:val="36"/>
          <w:szCs w:val="36"/>
        </w:rPr>
        <w:t>Introducing the Modern Workplace</w:t>
      </w:r>
    </w:p>
    <w:p w14:paraId="1EC7113F" w14:textId="77777777" w:rsidR="00A068E1" w:rsidRDefault="00A068E1" w:rsidP="00A068E1">
      <w:pPr>
        <w:pStyle w:val="NormalWeb"/>
        <w:spacing w:before="240" w:beforeAutospacing="0" w:after="240" w:afterAutospacing="0"/>
        <w:jc w:val="center"/>
        <w:rPr>
          <w:sz w:val="36"/>
          <w:szCs w:val="36"/>
          <w:lang w:val="en-GB"/>
        </w:rPr>
      </w:pPr>
      <w:r>
        <w:rPr>
          <w:b/>
          <w:bCs/>
          <w:i/>
          <w:iCs/>
          <w:color w:val="0E101A"/>
          <w:sz w:val="36"/>
          <w:szCs w:val="36"/>
          <w:lang w:val="en-GB"/>
        </w:rPr>
        <w:t>MIRCEA OCTAVIAN OLTEANU</w:t>
      </w:r>
    </w:p>
    <w:p w14:paraId="55ED716E" w14:textId="77777777" w:rsidR="00A068E1" w:rsidRDefault="00A068E1" w:rsidP="00A068E1">
      <w:pPr>
        <w:pStyle w:val="NormalWeb"/>
        <w:spacing w:before="240" w:beforeAutospacing="0" w:after="240" w:afterAutospacing="0"/>
        <w:jc w:val="center"/>
        <w:rPr>
          <w:sz w:val="36"/>
          <w:szCs w:val="36"/>
          <w:lang w:val="en-GB"/>
        </w:rPr>
      </w:pPr>
      <w:r>
        <w:rPr>
          <w:b/>
          <w:bCs/>
          <w:i/>
          <w:iCs/>
          <w:color w:val="0E101A"/>
          <w:sz w:val="36"/>
          <w:szCs w:val="36"/>
          <w:lang w:val="en-GB"/>
        </w:rPr>
        <w:t>2017632@student.uwtsd.ac.uk</w:t>
      </w:r>
      <w:bookmarkStart w:id="0" w:name="_GoBack"/>
      <w:bookmarkEnd w:id="0"/>
    </w:p>
    <w:p w14:paraId="5FB93E05" w14:textId="77777777" w:rsidR="00A068E1" w:rsidRPr="00160277" w:rsidRDefault="00A068E1" w:rsidP="00CC5C9E">
      <w:pPr>
        <w:spacing w:line="360" w:lineRule="auto"/>
        <w:jc w:val="center"/>
        <w:rPr>
          <w:rFonts w:cs="Times New Roman"/>
          <w:b/>
          <w:bCs/>
          <w:noProof/>
          <w:sz w:val="36"/>
          <w:szCs w:val="36"/>
        </w:rPr>
      </w:pPr>
    </w:p>
    <w:p w14:paraId="55A2F33E" w14:textId="77777777" w:rsidR="00D04857" w:rsidRPr="00160277" w:rsidRDefault="00D04857" w:rsidP="00CC5C9E">
      <w:pPr>
        <w:spacing w:line="360" w:lineRule="auto"/>
        <w:jc w:val="center"/>
        <w:rPr>
          <w:rFonts w:cs="Times New Roman"/>
          <w:noProof/>
          <w:szCs w:val="24"/>
        </w:rPr>
      </w:pPr>
    </w:p>
    <w:p w14:paraId="127104FD" w14:textId="77777777" w:rsidR="00D04857" w:rsidRPr="00160277" w:rsidRDefault="00D04857" w:rsidP="00CC5C9E">
      <w:pPr>
        <w:spacing w:line="360" w:lineRule="auto"/>
        <w:jc w:val="center"/>
        <w:rPr>
          <w:rFonts w:cs="Times New Roman"/>
          <w:noProof/>
          <w:szCs w:val="24"/>
        </w:rPr>
      </w:pPr>
    </w:p>
    <w:p w14:paraId="650A0551" w14:textId="4C7AEEB5" w:rsidR="00D04857" w:rsidRPr="00160277" w:rsidRDefault="00D04857" w:rsidP="00CC5C9E">
      <w:pPr>
        <w:spacing w:line="360" w:lineRule="auto"/>
        <w:rPr>
          <w:rFonts w:cs="Times New Roman"/>
          <w:noProof/>
          <w:szCs w:val="24"/>
        </w:rPr>
      </w:pPr>
    </w:p>
    <w:p w14:paraId="23248061" w14:textId="4A5DCEEC" w:rsidR="00D04857" w:rsidRPr="00160277" w:rsidRDefault="00D04857" w:rsidP="00CC5C9E">
      <w:pPr>
        <w:spacing w:line="360" w:lineRule="auto"/>
        <w:rPr>
          <w:rFonts w:cs="Times New Roman"/>
          <w:noProof/>
          <w:szCs w:val="24"/>
        </w:rPr>
      </w:pPr>
      <w:r w:rsidRPr="00160277">
        <w:rPr>
          <w:rFonts w:cs="Times New Roman"/>
          <w:noProof/>
          <w:szCs w:val="24"/>
        </w:rPr>
        <w:br w:type="page"/>
      </w:r>
    </w:p>
    <w:sdt>
      <w:sdtPr>
        <w:rPr>
          <w:rFonts w:ascii="Times New Roman" w:eastAsiaTheme="minorHAnsi" w:hAnsi="Times New Roman" w:cs="Times New Roman"/>
          <w:noProof/>
          <w:color w:val="auto"/>
          <w:sz w:val="24"/>
          <w:szCs w:val="24"/>
          <w:lang w:val="en-GB"/>
        </w:rPr>
        <w:id w:val="893859105"/>
        <w:docPartObj>
          <w:docPartGallery w:val="Table of Contents"/>
          <w:docPartUnique/>
        </w:docPartObj>
      </w:sdtPr>
      <w:sdtEndPr>
        <w:rPr>
          <w:b/>
          <w:bCs/>
        </w:rPr>
      </w:sdtEndPr>
      <w:sdtContent>
        <w:p w14:paraId="00495566" w14:textId="6EC0AC80" w:rsidR="00D04857" w:rsidRPr="00160277" w:rsidRDefault="00D04857" w:rsidP="00CC5C9E">
          <w:pPr>
            <w:pStyle w:val="TOCHeading"/>
            <w:jc w:val="both"/>
            <w:rPr>
              <w:rFonts w:ascii="Times New Roman" w:hAnsi="Times New Roman" w:cs="Times New Roman"/>
              <w:b/>
              <w:bCs/>
              <w:noProof/>
              <w:lang w:val="en-GB"/>
            </w:rPr>
          </w:pPr>
          <w:r w:rsidRPr="00160277">
            <w:rPr>
              <w:rFonts w:ascii="Times New Roman" w:hAnsi="Times New Roman" w:cs="Times New Roman"/>
              <w:b/>
              <w:bCs/>
              <w:noProof/>
              <w:lang w:val="en-GB"/>
            </w:rPr>
            <w:t>Table of Contents</w:t>
          </w:r>
        </w:p>
        <w:p w14:paraId="6FA79421" w14:textId="3480343F" w:rsidR="00A240C6" w:rsidRPr="00160277" w:rsidRDefault="00D04857" w:rsidP="00CC5C9E">
          <w:pPr>
            <w:pStyle w:val="TOC1"/>
            <w:tabs>
              <w:tab w:val="right" w:leader="dot" w:pos="9016"/>
            </w:tabs>
            <w:spacing w:line="360" w:lineRule="auto"/>
            <w:rPr>
              <w:rFonts w:asciiTheme="minorHAnsi" w:eastAsiaTheme="minorEastAsia" w:hAnsiTheme="minorHAnsi"/>
              <w:noProof/>
              <w:sz w:val="22"/>
              <w:lang w:eastAsia="en-GB"/>
            </w:rPr>
          </w:pPr>
          <w:r w:rsidRPr="00160277">
            <w:rPr>
              <w:rFonts w:cs="Times New Roman"/>
              <w:noProof/>
              <w:szCs w:val="24"/>
            </w:rPr>
            <w:fldChar w:fldCharType="begin"/>
          </w:r>
          <w:r w:rsidRPr="00160277">
            <w:rPr>
              <w:rFonts w:cs="Times New Roman"/>
              <w:noProof/>
              <w:szCs w:val="24"/>
            </w:rPr>
            <w:instrText xml:space="preserve"> TOC \o "1-3" \h \z \u </w:instrText>
          </w:r>
          <w:r w:rsidRPr="00160277">
            <w:rPr>
              <w:rFonts w:cs="Times New Roman"/>
              <w:noProof/>
              <w:szCs w:val="24"/>
            </w:rPr>
            <w:fldChar w:fldCharType="separate"/>
          </w:r>
          <w:hyperlink w:anchor="_Toc64930025" w:history="1">
            <w:r w:rsidR="00A240C6" w:rsidRPr="00160277">
              <w:rPr>
                <w:rStyle w:val="Hyperlink"/>
                <w:rFonts w:cs="Times New Roman"/>
                <w:noProof/>
              </w:rPr>
              <w:t>Introduction</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_Toc64930025 \h </w:instrText>
            </w:r>
            <w:r w:rsidR="00A240C6" w:rsidRPr="00160277">
              <w:rPr>
                <w:noProof/>
                <w:webHidden/>
              </w:rPr>
            </w:r>
            <w:r w:rsidR="00A240C6" w:rsidRPr="00160277">
              <w:rPr>
                <w:noProof/>
                <w:webHidden/>
              </w:rPr>
              <w:fldChar w:fldCharType="separate"/>
            </w:r>
            <w:r w:rsidR="00A240C6" w:rsidRPr="00160277">
              <w:rPr>
                <w:noProof/>
                <w:webHidden/>
              </w:rPr>
              <w:t>1</w:t>
            </w:r>
            <w:r w:rsidR="00A240C6" w:rsidRPr="00160277">
              <w:rPr>
                <w:noProof/>
                <w:webHidden/>
              </w:rPr>
              <w:fldChar w:fldCharType="end"/>
            </w:r>
          </w:hyperlink>
        </w:p>
        <w:p w14:paraId="0AEABB5D" w14:textId="16D0FA23" w:rsidR="00A240C6" w:rsidRPr="00160277" w:rsidRDefault="002F5F42" w:rsidP="00CC5C9E">
          <w:pPr>
            <w:pStyle w:val="TOC1"/>
            <w:tabs>
              <w:tab w:val="right" w:leader="dot" w:pos="9016"/>
            </w:tabs>
            <w:spacing w:line="360" w:lineRule="auto"/>
            <w:rPr>
              <w:rFonts w:asciiTheme="minorHAnsi" w:eastAsiaTheme="minorEastAsia" w:hAnsiTheme="minorHAnsi"/>
              <w:noProof/>
              <w:sz w:val="22"/>
              <w:lang w:eastAsia="en-GB"/>
            </w:rPr>
          </w:pPr>
          <w:hyperlink w:anchor="_Toc64930026" w:history="1">
            <w:r w:rsidR="00A240C6" w:rsidRPr="00160277">
              <w:rPr>
                <w:rStyle w:val="Hyperlink"/>
                <w:rFonts w:cs="Times New Roman"/>
                <w:noProof/>
              </w:rPr>
              <w:t>Unilever and Tesco’s organisational structure and Culture</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_Toc64930026 \h </w:instrText>
            </w:r>
            <w:r w:rsidR="00A240C6" w:rsidRPr="00160277">
              <w:rPr>
                <w:noProof/>
                <w:webHidden/>
              </w:rPr>
            </w:r>
            <w:r w:rsidR="00A240C6" w:rsidRPr="00160277">
              <w:rPr>
                <w:noProof/>
                <w:webHidden/>
              </w:rPr>
              <w:fldChar w:fldCharType="separate"/>
            </w:r>
            <w:r w:rsidR="00A240C6" w:rsidRPr="00160277">
              <w:rPr>
                <w:noProof/>
                <w:webHidden/>
              </w:rPr>
              <w:t>2</w:t>
            </w:r>
            <w:r w:rsidR="00A240C6" w:rsidRPr="00160277">
              <w:rPr>
                <w:noProof/>
                <w:webHidden/>
              </w:rPr>
              <w:fldChar w:fldCharType="end"/>
            </w:r>
          </w:hyperlink>
        </w:p>
        <w:p w14:paraId="6A229E8C" w14:textId="76DD110C"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27" w:history="1">
            <w:r w:rsidR="00A240C6" w:rsidRPr="00160277">
              <w:rPr>
                <w:rStyle w:val="Hyperlink"/>
                <w:rFonts w:cs="Times New Roman"/>
                <w:noProof/>
              </w:rPr>
              <w:t>Unilever’s organisational structure &amp; culture</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_Toc64930027 \h </w:instrText>
            </w:r>
            <w:r w:rsidR="00A240C6" w:rsidRPr="00160277">
              <w:rPr>
                <w:noProof/>
                <w:webHidden/>
              </w:rPr>
            </w:r>
            <w:r w:rsidR="00A240C6" w:rsidRPr="00160277">
              <w:rPr>
                <w:noProof/>
                <w:webHidden/>
              </w:rPr>
              <w:fldChar w:fldCharType="separate"/>
            </w:r>
            <w:r w:rsidR="00A240C6" w:rsidRPr="00160277">
              <w:rPr>
                <w:noProof/>
                <w:webHidden/>
              </w:rPr>
              <w:t>2</w:t>
            </w:r>
            <w:r w:rsidR="00A240C6" w:rsidRPr="00160277">
              <w:rPr>
                <w:noProof/>
                <w:webHidden/>
              </w:rPr>
              <w:fldChar w:fldCharType="end"/>
            </w:r>
          </w:hyperlink>
        </w:p>
        <w:p w14:paraId="4D2950CD" w14:textId="0115FB38"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28" w:history="1">
            <w:r w:rsidR="00A240C6" w:rsidRPr="00160277">
              <w:rPr>
                <w:rStyle w:val="Hyperlink"/>
                <w:rFonts w:cs="Times New Roman"/>
                <w:noProof/>
              </w:rPr>
              <w:t>Tesco’s organisational structure &amp; culture</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_Toc64930028 \h </w:instrText>
            </w:r>
            <w:r w:rsidR="00A240C6" w:rsidRPr="00160277">
              <w:rPr>
                <w:noProof/>
                <w:webHidden/>
              </w:rPr>
            </w:r>
            <w:r w:rsidR="00A240C6" w:rsidRPr="00160277">
              <w:rPr>
                <w:noProof/>
                <w:webHidden/>
              </w:rPr>
              <w:fldChar w:fldCharType="separate"/>
            </w:r>
            <w:r w:rsidR="00A240C6" w:rsidRPr="00160277">
              <w:rPr>
                <w:noProof/>
                <w:webHidden/>
              </w:rPr>
              <w:t>5</w:t>
            </w:r>
            <w:r w:rsidR="00A240C6" w:rsidRPr="00160277">
              <w:rPr>
                <w:noProof/>
                <w:webHidden/>
              </w:rPr>
              <w:fldChar w:fldCharType="end"/>
            </w:r>
          </w:hyperlink>
        </w:p>
        <w:p w14:paraId="450DB08C" w14:textId="1F993035" w:rsidR="00A240C6" w:rsidRPr="00160277" w:rsidRDefault="002F5F42" w:rsidP="00CC5C9E">
          <w:pPr>
            <w:pStyle w:val="TOC1"/>
            <w:tabs>
              <w:tab w:val="right" w:leader="dot" w:pos="9016"/>
            </w:tabs>
            <w:spacing w:line="360" w:lineRule="auto"/>
            <w:rPr>
              <w:rFonts w:asciiTheme="minorHAnsi" w:eastAsiaTheme="minorEastAsia" w:hAnsiTheme="minorHAnsi"/>
              <w:noProof/>
              <w:sz w:val="22"/>
              <w:lang w:eastAsia="en-GB"/>
            </w:rPr>
          </w:pPr>
          <w:hyperlink w:anchor="_Toc64930029" w:history="1">
            <w:r w:rsidR="00A240C6" w:rsidRPr="00160277">
              <w:rPr>
                <w:rStyle w:val="Hyperlink"/>
                <w:rFonts w:cs="Times New Roman"/>
                <w:noProof/>
              </w:rPr>
              <w:t>Explanation of how Unilever and Tesco’s structure and culture impact the employee and organisational performance:</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_Toc64930029 \h </w:instrText>
            </w:r>
            <w:r w:rsidR="00A240C6" w:rsidRPr="00160277">
              <w:rPr>
                <w:noProof/>
                <w:webHidden/>
              </w:rPr>
            </w:r>
            <w:r w:rsidR="00A240C6" w:rsidRPr="00160277">
              <w:rPr>
                <w:noProof/>
                <w:webHidden/>
              </w:rPr>
              <w:fldChar w:fldCharType="separate"/>
            </w:r>
            <w:r w:rsidR="00A240C6" w:rsidRPr="00160277">
              <w:rPr>
                <w:noProof/>
                <w:webHidden/>
              </w:rPr>
              <w:t>7</w:t>
            </w:r>
            <w:r w:rsidR="00A240C6" w:rsidRPr="00160277">
              <w:rPr>
                <w:noProof/>
                <w:webHidden/>
              </w:rPr>
              <w:fldChar w:fldCharType="end"/>
            </w:r>
          </w:hyperlink>
        </w:p>
        <w:p w14:paraId="393AD02A" w14:textId="2B730FD0"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30" w:history="1">
            <w:r w:rsidR="00A240C6" w:rsidRPr="00160277">
              <w:rPr>
                <w:rStyle w:val="Hyperlink"/>
                <w:rFonts w:cs="Times New Roman"/>
                <w:noProof/>
              </w:rPr>
              <w:t>Impact of organisational structure and culture on the employees of Unilever</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_Toc64930030 \h </w:instrText>
            </w:r>
            <w:r w:rsidR="00A240C6" w:rsidRPr="00160277">
              <w:rPr>
                <w:noProof/>
                <w:webHidden/>
              </w:rPr>
            </w:r>
            <w:r w:rsidR="00A240C6" w:rsidRPr="00160277">
              <w:rPr>
                <w:noProof/>
                <w:webHidden/>
              </w:rPr>
              <w:fldChar w:fldCharType="separate"/>
            </w:r>
            <w:r w:rsidR="00A240C6" w:rsidRPr="00160277">
              <w:rPr>
                <w:noProof/>
                <w:webHidden/>
              </w:rPr>
              <w:t>7</w:t>
            </w:r>
            <w:r w:rsidR="00A240C6" w:rsidRPr="00160277">
              <w:rPr>
                <w:noProof/>
                <w:webHidden/>
              </w:rPr>
              <w:fldChar w:fldCharType="end"/>
            </w:r>
          </w:hyperlink>
        </w:p>
        <w:p w14:paraId="2050A4EA" w14:textId="2F89B6BD"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31" w:history="1">
            <w:r w:rsidR="00A240C6" w:rsidRPr="00160277">
              <w:rPr>
                <w:rStyle w:val="Hyperlink"/>
                <w:rFonts w:cs="Times New Roman"/>
                <w:noProof/>
              </w:rPr>
              <w:t>Impact of organisational structure and culture on the employees of Tesco</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_Toc64930031 \h </w:instrText>
            </w:r>
            <w:r w:rsidR="00A240C6" w:rsidRPr="00160277">
              <w:rPr>
                <w:noProof/>
                <w:webHidden/>
              </w:rPr>
            </w:r>
            <w:r w:rsidR="00A240C6" w:rsidRPr="00160277">
              <w:rPr>
                <w:noProof/>
                <w:webHidden/>
              </w:rPr>
              <w:fldChar w:fldCharType="separate"/>
            </w:r>
            <w:r w:rsidR="00A240C6" w:rsidRPr="00160277">
              <w:rPr>
                <w:noProof/>
                <w:webHidden/>
              </w:rPr>
              <w:t>7</w:t>
            </w:r>
            <w:r w:rsidR="00A240C6" w:rsidRPr="00160277">
              <w:rPr>
                <w:noProof/>
                <w:webHidden/>
              </w:rPr>
              <w:fldChar w:fldCharType="end"/>
            </w:r>
          </w:hyperlink>
        </w:p>
        <w:p w14:paraId="50D36DB0" w14:textId="146EBD33" w:rsidR="00A240C6" w:rsidRPr="00160277" w:rsidRDefault="002F5F42" w:rsidP="00CC5C9E">
          <w:pPr>
            <w:pStyle w:val="TOC1"/>
            <w:tabs>
              <w:tab w:val="right" w:leader="dot" w:pos="9016"/>
            </w:tabs>
            <w:spacing w:line="360" w:lineRule="auto"/>
            <w:rPr>
              <w:rFonts w:asciiTheme="minorHAnsi" w:eastAsiaTheme="minorEastAsia" w:hAnsiTheme="minorHAnsi"/>
              <w:noProof/>
              <w:sz w:val="22"/>
              <w:lang w:eastAsia="en-GB"/>
            </w:rPr>
          </w:pPr>
          <w:hyperlink w:anchor="_Toc64930032" w:history="1">
            <w:r w:rsidR="00A240C6" w:rsidRPr="00160277">
              <w:rPr>
                <w:rStyle w:val="Hyperlink"/>
                <w:rFonts w:cs="Times New Roman"/>
                <w:noProof/>
              </w:rPr>
              <w:t>Identification of factors that influence employee behaviour and motivation in Unilever and Tesco</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_Toc64930032 \h </w:instrText>
            </w:r>
            <w:r w:rsidR="00A240C6" w:rsidRPr="00160277">
              <w:rPr>
                <w:noProof/>
                <w:webHidden/>
              </w:rPr>
            </w:r>
            <w:r w:rsidR="00A240C6" w:rsidRPr="00160277">
              <w:rPr>
                <w:noProof/>
                <w:webHidden/>
              </w:rPr>
              <w:fldChar w:fldCharType="separate"/>
            </w:r>
            <w:r w:rsidR="00A240C6" w:rsidRPr="00160277">
              <w:rPr>
                <w:noProof/>
                <w:webHidden/>
              </w:rPr>
              <w:t>8</w:t>
            </w:r>
            <w:r w:rsidR="00A240C6" w:rsidRPr="00160277">
              <w:rPr>
                <w:noProof/>
                <w:webHidden/>
              </w:rPr>
              <w:fldChar w:fldCharType="end"/>
            </w:r>
          </w:hyperlink>
        </w:p>
        <w:p w14:paraId="5A23DA1E" w14:textId="7EC56800"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33" w:history="1">
            <w:r w:rsidR="00A240C6" w:rsidRPr="00160277">
              <w:rPr>
                <w:rStyle w:val="Hyperlink"/>
                <w:rFonts w:cs="Times New Roman"/>
                <w:noProof/>
              </w:rPr>
              <w:t>Factors that influence employee behaviour of Unilever and Tesco</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_Toc64930033 \h </w:instrText>
            </w:r>
            <w:r w:rsidR="00A240C6" w:rsidRPr="00160277">
              <w:rPr>
                <w:noProof/>
                <w:webHidden/>
              </w:rPr>
            </w:r>
            <w:r w:rsidR="00A240C6" w:rsidRPr="00160277">
              <w:rPr>
                <w:noProof/>
                <w:webHidden/>
              </w:rPr>
              <w:fldChar w:fldCharType="separate"/>
            </w:r>
            <w:r w:rsidR="00A240C6" w:rsidRPr="00160277">
              <w:rPr>
                <w:noProof/>
                <w:webHidden/>
              </w:rPr>
              <w:t>8</w:t>
            </w:r>
            <w:r w:rsidR="00A240C6" w:rsidRPr="00160277">
              <w:rPr>
                <w:noProof/>
                <w:webHidden/>
              </w:rPr>
              <w:fldChar w:fldCharType="end"/>
            </w:r>
          </w:hyperlink>
        </w:p>
        <w:p w14:paraId="2C73A14B" w14:textId="35A69CA8" w:rsidR="00A240C6" w:rsidRPr="00160277" w:rsidRDefault="002F5F42" w:rsidP="00CC5C9E">
          <w:pPr>
            <w:pStyle w:val="TOC2"/>
            <w:tabs>
              <w:tab w:val="right" w:leader="dot" w:pos="9016"/>
            </w:tabs>
            <w:spacing w:line="360" w:lineRule="auto"/>
            <w:rPr>
              <w:rFonts w:asciiTheme="minorHAnsi" w:eastAsiaTheme="minorEastAsia" w:hAnsiTheme="minorHAnsi"/>
              <w:noProof/>
              <w:sz w:val="22"/>
              <w:lang w:eastAsia="en-GB"/>
            </w:rPr>
          </w:pPr>
          <w:hyperlink w:anchor="_Toc64930034" w:history="1">
            <w:r w:rsidR="00A240C6" w:rsidRPr="00160277">
              <w:rPr>
                <w:rStyle w:val="Hyperlink"/>
                <w:rFonts w:cs="Times New Roman"/>
                <w:noProof/>
              </w:rPr>
              <w:t>Motivation in Unilever and Tesco</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_Toc64930034 \h </w:instrText>
            </w:r>
            <w:r w:rsidR="00A240C6" w:rsidRPr="00160277">
              <w:rPr>
                <w:noProof/>
                <w:webHidden/>
              </w:rPr>
            </w:r>
            <w:r w:rsidR="00A240C6" w:rsidRPr="00160277">
              <w:rPr>
                <w:noProof/>
                <w:webHidden/>
              </w:rPr>
              <w:fldChar w:fldCharType="separate"/>
            </w:r>
            <w:r w:rsidR="00A240C6" w:rsidRPr="00160277">
              <w:rPr>
                <w:noProof/>
                <w:webHidden/>
              </w:rPr>
              <w:t>9</w:t>
            </w:r>
            <w:r w:rsidR="00A240C6" w:rsidRPr="00160277">
              <w:rPr>
                <w:noProof/>
                <w:webHidden/>
              </w:rPr>
              <w:fldChar w:fldCharType="end"/>
            </w:r>
          </w:hyperlink>
        </w:p>
        <w:p w14:paraId="6AFF7F67" w14:textId="10973BE3" w:rsidR="00A240C6" w:rsidRPr="00160277" w:rsidRDefault="002F5F42" w:rsidP="00CC5C9E">
          <w:pPr>
            <w:pStyle w:val="TOC1"/>
            <w:tabs>
              <w:tab w:val="right" w:leader="dot" w:pos="9016"/>
            </w:tabs>
            <w:spacing w:line="360" w:lineRule="auto"/>
            <w:rPr>
              <w:rFonts w:asciiTheme="minorHAnsi" w:eastAsiaTheme="minorEastAsia" w:hAnsiTheme="minorHAnsi"/>
              <w:noProof/>
              <w:sz w:val="22"/>
              <w:lang w:eastAsia="en-GB"/>
            </w:rPr>
          </w:pPr>
          <w:hyperlink w:anchor="_Toc64930035" w:history="1">
            <w:r w:rsidR="00A240C6" w:rsidRPr="00160277">
              <w:rPr>
                <w:rStyle w:val="Hyperlink"/>
                <w:rFonts w:cs="Times New Roman"/>
                <w:noProof/>
              </w:rPr>
              <w:t>Conclusion</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_Toc64930035 \h </w:instrText>
            </w:r>
            <w:r w:rsidR="00A240C6" w:rsidRPr="00160277">
              <w:rPr>
                <w:noProof/>
                <w:webHidden/>
              </w:rPr>
            </w:r>
            <w:r w:rsidR="00A240C6" w:rsidRPr="00160277">
              <w:rPr>
                <w:noProof/>
                <w:webHidden/>
              </w:rPr>
              <w:fldChar w:fldCharType="separate"/>
            </w:r>
            <w:r w:rsidR="00A240C6" w:rsidRPr="00160277">
              <w:rPr>
                <w:noProof/>
                <w:webHidden/>
              </w:rPr>
              <w:t>11</w:t>
            </w:r>
            <w:r w:rsidR="00A240C6" w:rsidRPr="00160277">
              <w:rPr>
                <w:noProof/>
                <w:webHidden/>
              </w:rPr>
              <w:fldChar w:fldCharType="end"/>
            </w:r>
          </w:hyperlink>
        </w:p>
        <w:p w14:paraId="66C7855B" w14:textId="71A87626" w:rsidR="00A240C6" w:rsidRPr="00160277" w:rsidRDefault="002F5F42" w:rsidP="00CC5C9E">
          <w:pPr>
            <w:pStyle w:val="TOC1"/>
            <w:tabs>
              <w:tab w:val="right" w:leader="dot" w:pos="9016"/>
            </w:tabs>
            <w:spacing w:line="360" w:lineRule="auto"/>
            <w:rPr>
              <w:rFonts w:asciiTheme="minorHAnsi" w:eastAsiaTheme="minorEastAsia" w:hAnsiTheme="minorHAnsi"/>
              <w:noProof/>
              <w:sz w:val="22"/>
              <w:lang w:eastAsia="en-GB"/>
            </w:rPr>
          </w:pPr>
          <w:hyperlink w:anchor="_Toc64930036" w:history="1">
            <w:r w:rsidR="00A240C6" w:rsidRPr="00160277">
              <w:rPr>
                <w:rStyle w:val="Hyperlink"/>
                <w:rFonts w:cs="Times New Roman"/>
                <w:noProof/>
              </w:rPr>
              <w:t>References</w:t>
            </w:r>
            <w:r w:rsidR="00A240C6" w:rsidRPr="00160277">
              <w:rPr>
                <w:noProof/>
                <w:webHidden/>
              </w:rPr>
              <w:tab/>
            </w:r>
            <w:r w:rsidR="00A240C6" w:rsidRPr="00160277">
              <w:rPr>
                <w:noProof/>
                <w:webHidden/>
              </w:rPr>
              <w:fldChar w:fldCharType="begin"/>
            </w:r>
            <w:r w:rsidR="00A240C6" w:rsidRPr="00160277">
              <w:rPr>
                <w:noProof/>
                <w:webHidden/>
              </w:rPr>
              <w:instrText xml:space="preserve"> PAGEREF _Toc64930036 \h </w:instrText>
            </w:r>
            <w:r w:rsidR="00A240C6" w:rsidRPr="00160277">
              <w:rPr>
                <w:noProof/>
                <w:webHidden/>
              </w:rPr>
            </w:r>
            <w:r w:rsidR="00A240C6" w:rsidRPr="00160277">
              <w:rPr>
                <w:noProof/>
                <w:webHidden/>
              </w:rPr>
              <w:fldChar w:fldCharType="separate"/>
            </w:r>
            <w:r w:rsidR="00A240C6" w:rsidRPr="00160277">
              <w:rPr>
                <w:noProof/>
                <w:webHidden/>
              </w:rPr>
              <w:t>12</w:t>
            </w:r>
            <w:r w:rsidR="00A240C6" w:rsidRPr="00160277">
              <w:rPr>
                <w:noProof/>
                <w:webHidden/>
              </w:rPr>
              <w:fldChar w:fldCharType="end"/>
            </w:r>
          </w:hyperlink>
        </w:p>
        <w:p w14:paraId="185DCAA7" w14:textId="0F53E67A" w:rsidR="00D04857" w:rsidRPr="00160277" w:rsidRDefault="00D04857" w:rsidP="00CC5C9E">
          <w:pPr>
            <w:spacing w:line="360" w:lineRule="auto"/>
            <w:rPr>
              <w:rFonts w:cs="Times New Roman"/>
              <w:noProof/>
              <w:szCs w:val="24"/>
            </w:rPr>
          </w:pPr>
          <w:r w:rsidRPr="00160277">
            <w:rPr>
              <w:rFonts w:cs="Times New Roman"/>
              <w:b/>
              <w:bCs/>
              <w:noProof/>
              <w:szCs w:val="24"/>
            </w:rPr>
            <w:fldChar w:fldCharType="end"/>
          </w:r>
        </w:p>
      </w:sdtContent>
    </w:sdt>
    <w:p w14:paraId="0BD80ABB" w14:textId="7A2056FC" w:rsidR="00D04857" w:rsidRPr="00160277" w:rsidRDefault="00D04857" w:rsidP="00CC5C9E">
      <w:pPr>
        <w:spacing w:line="360" w:lineRule="auto"/>
        <w:rPr>
          <w:rFonts w:cs="Times New Roman"/>
          <w:noProof/>
          <w:szCs w:val="24"/>
        </w:rPr>
      </w:pPr>
      <w:r w:rsidRPr="00160277">
        <w:rPr>
          <w:rFonts w:cs="Times New Roman"/>
          <w:noProof/>
          <w:szCs w:val="24"/>
        </w:rPr>
        <w:br w:type="page"/>
      </w:r>
    </w:p>
    <w:p w14:paraId="7BF44EFD" w14:textId="77777777" w:rsidR="00A240C6" w:rsidRPr="00160277" w:rsidRDefault="00A240C6" w:rsidP="00CC5C9E">
      <w:pPr>
        <w:pStyle w:val="Heading1"/>
        <w:rPr>
          <w:rFonts w:cs="Times New Roman"/>
          <w:noProof/>
          <w:szCs w:val="24"/>
        </w:rPr>
        <w:sectPr w:rsidR="00A240C6" w:rsidRPr="00160277" w:rsidSect="00A240C6">
          <w:footerReference w:type="default" r:id="rId7"/>
          <w:pgSz w:w="11906" w:h="16838"/>
          <w:pgMar w:top="1440" w:right="1440" w:bottom="1440" w:left="1440" w:header="708" w:footer="708" w:gutter="0"/>
          <w:pgNumType w:fmt="lowerRoman"/>
          <w:cols w:space="708"/>
          <w:docGrid w:linePitch="360"/>
        </w:sectPr>
      </w:pPr>
    </w:p>
    <w:p w14:paraId="7DA24B2B" w14:textId="367D3202" w:rsidR="003C1AB9" w:rsidRPr="00160277" w:rsidRDefault="00D04857" w:rsidP="00CC5C9E">
      <w:pPr>
        <w:pStyle w:val="Heading1"/>
        <w:rPr>
          <w:rFonts w:cs="Times New Roman"/>
          <w:noProof/>
          <w:szCs w:val="24"/>
        </w:rPr>
      </w:pPr>
      <w:bookmarkStart w:id="1" w:name="_Toc64930025"/>
      <w:r w:rsidRPr="00160277">
        <w:rPr>
          <w:rFonts w:cs="Times New Roman"/>
          <w:noProof/>
          <w:szCs w:val="24"/>
        </w:rPr>
        <w:lastRenderedPageBreak/>
        <w:t>Introduction</w:t>
      </w:r>
      <w:bookmarkEnd w:id="1"/>
      <w:r w:rsidRPr="00160277">
        <w:rPr>
          <w:rFonts w:cs="Times New Roman"/>
          <w:noProof/>
          <w:szCs w:val="24"/>
        </w:rPr>
        <w:t xml:space="preserve"> </w:t>
      </w:r>
    </w:p>
    <w:p w14:paraId="45B60472" w14:textId="16216698" w:rsidR="00D04857" w:rsidRPr="00160277" w:rsidRDefault="00ED0079" w:rsidP="00CC5C9E">
      <w:pPr>
        <w:spacing w:line="360" w:lineRule="auto"/>
        <w:rPr>
          <w:rFonts w:cs="Times New Roman"/>
          <w:noProof/>
          <w:szCs w:val="24"/>
        </w:rPr>
      </w:pPr>
      <w:r w:rsidRPr="00160277">
        <w:rPr>
          <w:rFonts w:cs="Times New Roman"/>
          <w:noProof/>
          <w:szCs w:val="24"/>
        </w:rPr>
        <w:t>The structure of an organisation</w:t>
      </w:r>
      <w:r w:rsidR="00F6079E" w:rsidRPr="00160277">
        <w:rPr>
          <w:rFonts w:cs="Times New Roman"/>
          <w:noProof/>
          <w:szCs w:val="24"/>
        </w:rPr>
        <w:t xml:space="preserve"> </w:t>
      </w:r>
      <w:r w:rsidR="00404C3A" w:rsidRPr="00160277">
        <w:rPr>
          <w:rFonts w:cs="Times New Roman"/>
          <w:noProof/>
          <w:szCs w:val="24"/>
        </w:rPr>
        <w:t>refers to the hierarchy which the organisation follows</w:t>
      </w:r>
      <w:r w:rsidR="00F6079E" w:rsidRPr="00160277">
        <w:rPr>
          <w:rFonts w:cs="Times New Roman"/>
          <w:noProof/>
          <w:szCs w:val="24"/>
        </w:rPr>
        <w:t xml:space="preserve"> </w:t>
      </w:r>
      <w:r w:rsidR="003B5D1A" w:rsidRPr="00160277">
        <w:rPr>
          <w:rFonts w:cs="Times New Roman"/>
          <w:noProof/>
          <w:szCs w:val="24"/>
        </w:rPr>
        <w:t xml:space="preserve">to achieve its ultimate goal </w:t>
      </w:r>
      <w:r w:rsidR="001B4FCC" w:rsidRPr="00160277">
        <w:rPr>
          <w:rFonts w:cs="Times New Roman"/>
          <w:noProof/>
          <w:szCs w:val="24"/>
        </w:rPr>
        <w:t xml:space="preserve">of </w:t>
      </w:r>
      <w:r w:rsidR="003B5D1A" w:rsidRPr="00160277">
        <w:rPr>
          <w:rFonts w:cs="Times New Roman"/>
          <w:noProof/>
          <w:szCs w:val="24"/>
        </w:rPr>
        <w:t xml:space="preserve">sustainable profitability and growth </w:t>
      </w:r>
      <w:r w:rsidR="00F6079E" w:rsidRPr="00160277">
        <w:rPr>
          <w:rFonts w:cs="Times New Roman"/>
          <w:noProof/>
          <w:szCs w:val="24"/>
        </w:rPr>
        <w:t>and the organisation</w:t>
      </w:r>
      <w:r w:rsidR="001B4FCC" w:rsidRPr="00160277">
        <w:rPr>
          <w:rFonts w:cs="Times New Roman"/>
          <w:noProof/>
          <w:szCs w:val="24"/>
        </w:rPr>
        <w:t>'</w:t>
      </w:r>
      <w:r w:rsidR="00F6079E" w:rsidRPr="00160277">
        <w:rPr>
          <w:rFonts w:cs="Times New Roman"/>
          <w:noProof/>
          <w:szCs w:val="24"/>
        </w:rPr>
        <w:t>s structure mainly determined based on the size and type of the business</w:t>
      </w:r>
      <w:r w:rsidR="0075516B" w:rsidRPr="00160277">
        <w:rPr>
          <w:rFonts w:cs="Times New Roman"/>
          <w:noProof/>
          <w:szCs w:val="24"/>
        </w:rPr>
        <w:t xml:space="preserve"> and the number of management</w:t>
      </w:r>
      <w:r w:rsidR="00533AD0" w:rsidRPr="00160277">
        <w:rPr>
          <w:rFonts w:cs="Times New Roman"/>
          <w:noProof/>
          <w:szCs w:val="24"/>
        </w:rPr>
        <w:t>-</w:t>
      </w:r>
      <w:r w:rsidR="0075516B" w:rsidRPr="00160277">
        <w:rPr>
          <w:rFonts w:cs="Times New Roman"/>
          <w:noProof/>
          <w:szCs w:val="24"/>
        </w:rPr>
        <w:t>level that the organisation needs</w:t>
      </w:r>
      <w:r w:rsidR="00FA00BA" w:rsidRPr="00160277">
        <w:rPr>
          <w:rFonts w:cs="Times New Roman"/>
          <w:noProof/>
          <w:szCs w:val="24"/>
        </w:rPr>
        <w:t xml:space="preserve"> </w:t>
      </w:r>
      <w:r w:rsidR="00FA00BA" w:rsidRPr="00160277">
        <w:rPr>
          <w:rFonts w:cs="Times New Roman"/>
          <w:noProof/>
          <w:color w:val="000000"/>
          <w:szCs w:val="24"/>
          <w:shd w:val="clear" w:color="auto" w:fill="FFFFFF"/>
        </w:rPr>
        <w:t>(Verdugo, Cadena and Armenta, 2017)</w:t>
      </w:r>
      <w:r w:rsidR="00F6079E" w:rsidRPr="00160277">
        <w:rPr>
          <w:rFonts w:cs="Times New Roman"/>
          <w:noProof/>
          <w:szCs w:val="24"/>
        </w:rPr>
        <w:t xml:space="preserve">. </w:t>
      </w:r>
      <w:r w:rsidR="003B5D1A" w:rsidRPr="00160277">
        <w:rPr>
          <w:rFonts w:cs="Times New Roman"/>
          <w:noProof/>
          <w:szCs w:val="24"/>
        </w:rPr>
        <w:t xml:space="preserve">On the other </w:t>
      </w:r>
      <w:r w:rsidR="00A240C6" w:rsidRPr="00160277">
        <w:rPr>
          <w:rFonts w:cs="Times New Roman"/>
          <w:noProof/>
          <w:szCs w:val="24"/>
        </w:rPr>
        <w:t>hand,</w:t>
      </w:r>
      <w:r w:rsidR="003B5D1A" w:rsidRPr="00160277">
        <w:rPr>
          <w:rFonts w:cs="Times New Roman"/>
          <w:noProof/>
          <w:szCs w:val="24"/>
        </w:rPr>
        <w:t xml:space="preserve"> </w:t>
      </w:r>
      <w:r w:rsidR="00D0231A" w:rsidRPr="00160277">
        <w:rPr>
          <w:rFonts w:cs="Times New Roman"/>
          <w:noProof/>
          <w:szCs w:val="24"/>
        </w:rPr>
        <w:t xml:space="preserve">an </w:t>
      </w:r>
      <w:r w:rsidR="003B5D1A" w:rsidRPr="00160277">
        <w:rPr>
          <w:rFonts w:cs="Times New Roman"/>
          <w:noProof/>
          <w:szCs w:val="24"/>
        </w:rPr>
        <w:t xml:space="preserve">organisation’s culture is the combination of </w:t>
      </w:r>
      <w:r w:rsidR="001B4FCC" w:rsidRPr="00160277">
        <w:rPr>
          <w:rFonts w:cs="Times New Roman"/>
          <w:noProof/>
          <w:szCs w:val="24"/>
        </w:rPr>
        <w:t xml:space="preserve">a </w:t>
      </w:r>
      <w:r w:rsidR="003B5D1A" w:rsidRPr="00160277">
        <w:rPr>
          <w:rFonts w:cs="Times New Roman"/>
          <w:noProof/>
          <w:szCs w:val="24"/>
        </w:rPr>
        <w:t>set of values, rules-regulation, attitudes which works as a backbone of the organisation as it refers to the internal environment of an organisation that helps the organisation to achieve success</w:t>
      </w:r>
      <w:r w:rsidR="00FA00BA" w:rsidRPr="00160277">
        <w:rPr>
          <w:rFonts w:cs="Times New Roman"/>
          <w:noProof/>
          <w:szCs w:val="24"/>
        </w:rPr>
        <w:t xml:space="preserve"> </w:t>
      </w:r>
      <w:r w:rsidR="00FA00BA" w:rsidRPr="00160277">
        <w:rPr>
          <w:rFonts w:cs="Times New Roman"/>
          <w:noProof/>
          <w:color w:val="000000"/>
          <w:szCs w:val="24"/>
          <w:shd w:val="clear" w:color="auto" w:fill="FFFFFF"/>
        </w:rPr>
        <w:t>(Frost, 2018)</w:t>
      </w:r>
      <w:r w:rsidR="003B5D1A" w:rsidRPr="00160277">
        <w:rPr>
          <w:rFonts w:cs="Times New Roman"/>
          <w:noProof/>
          <w:szCs w:val="24"/>
        </w:rPr>
        <w:t xml:space="preserve">. </w:t>
      </w:r>
      <w:r w:rsidR="001B4FCC" w:rsidRPr="00160277">
        <w:rPr>
          <w:rFonts w:cs="Times New Roman"/>
          <w:noProof/>
          <w:szCs w:val="24"/>
        </w:rPr>
        <w:t>An organisation’s culture gives the employees a clear idea about to whom to report, how to work, what to do, why the work is important etc. An o</w:t>
      </w:r>
      <w:r w:rsidR="003B5D1A" w:rsidRPr="00160277">
        <w:rPr>
          <w:rFonts w:cs="Times New Roman"/>
          <w:noProof/>
          <w:szCs w:val="24"/>
        </w:rPr>
        <w:t xml:space="preserve">rganisation’s culture and structure </w:t>
      </w:r>
      <w:r w:rsidR="00C45AA6" w:rsidRPr="00160277">
        <w:rPr>
          <w:rFonts w:cs="Times New Roman"/>
          <w:noProof/>
          <w:szCs w:val="24"/>
        </w:rPr>
        <w:t>are interconnected that put an impact on the organisations</w:t>
      </w:r>
      <w:r w:rsidR="001B4FCC" w:rsidRPr="00160277">
        <w:rPr>
          <w:rFonts w:cs="Times New Roman"/>
          <w:noProof/>
          <w:szCs w:val="24"/>
        </w:rPr>
        <w:t>'</w:t>
      </w:r>
      <w:r w:rsidR="00C45AA6" w:rsidRPr="00160277">
        <w:rPr>
          <w:rFonts w:cs="Times New Roman"/>
          <w:noProof/>
          <w:szCs w:val="24"/>
        </w:rPr>
        <w:t xml:space="preserve"> performance and goal achievement. Throughout this report, the relationship between the organisational structure and culture of Unilever and Tesco and how the organisational structure and culture put an impact on the performance of these two organisations will be discussed. Some factors influencing the employee’s behaviour of Tesco and Unilever will also be discussed with example</w:t>
      </w:r>
      <w:r w:rsidR="001B4FCC" w:rsidRPr="00160277">
        <w:rPr>
          <w:rFonts w:cs="Times New Roman"/>
          <w:noProof/>
          <w:szCs w:val="24"/>
        </w:rPr>
        <w:t>s</w:t>
      </w:r>
      <w:r w:rsidR="00C45AA6" w:rsidRPr="00160277">
        <w:rPr>
          <w:rFonts w:cs="Times New Roman"/>
          <w:noProof/>
          <w:szCs w:val="24"/>
        </w:rPr>
        <w:t xml:space="preserve"> in the last part of this study. </w:t>
      </w:r>
      <w:r w:rsidR="00D04857" w:rsidRPr="00160277">
        <w:rPr>
          <w:rFonts w:cs="Times New Roman"/>
          <w:noProof/>
          <w:szCs w:val="24"/>
        </w:rPr>
        <w:br w:type="page"/>
      </w:r>
    </w:p>
    <w:p w14:paraId="770ADC7F" w14:textId="5FE3FC73" w:rsidR="00D04857" w:rsidRPr="00160277" w:rsidRDefault="00A240C6" w:rsidP="00CC5C9E">
      <w:pPr>
        <w:pStyle w:val="Heading1"/>
        <w:rPr>
          <w:rFonts w:cs="Times New Roman"/>
          <w:noProof/>
          <w:szCs w:val="24"/>
        </w:rPr>
      </w:pPr>
      <w:bookmarkStart w:id="2" w:name="_Toc64930026"/>
      <w:r w:rsidRPr="00160277">
        <w:rPr>
          <w:rFonts w:cs="Times New Roman"/>
          <w:noProof/>
          <w:szCs w:val="24"/>
        </w:rPr>
        <w:lastRenderedPageBreak/>
        <w:t>1.0 O</w:t>
      </w:r>
      <w:r w:rsidR="001B4FCC" w:rsidRPr="00160277">
        <w:rPr>
          <w:rFonts w:cs="Times New Roman"/>
          <w:noProof/>
          <w:szCs w:val="24"/>
        </w:rPr>
        <w:t>rganisationa</w:t>
      </w:r>
      <w:r w:rsidR="0075516B" w:rsidRPr="00160277">
        <w:rPr>
          <w:rFonts w:cs="Times New Roman"/>
          <w:noProof/>
          <w:szCs w:val="24"/>
        </w:rPr>
        <w:t>l structure and Culture</w:t>
      </w:r>
      <w:bookmarkEnd w:id="2"/>
      <w:r w:rsidR="0075516B" w:rsidRPr="00160277">
        <w:rPr>
          <w:rFonts w:cs="Times New Roman"/>
          <w:noProof/>
          <w:szCs w:val="24"/>
        </w:rPr>
        <w:t xml:space="preserve"> </w:t>
      </w:r>
    </w:p>
    <w:p w14:paraId="6E4E1225" w14:textId="73DA988C" w:rsidR="0075516B" w:rsidRPr="00160277" w:rsidRDefault="0075516B" w:rsidP="00CC5C9E">
      <w:pPr>
        <w:spacing w:line="360" w:lineRule="auto"/>
        <w:rPr>
          <w:rFonts w:cs="Times New Roman"/>
          <w:noProof/>
          <w:szCs w:val="24"/>
        </w:rPr>
      </w:pPr>
      <w:r w:rsidRPr="00160277">
        <w:rPr>
          <w:rFonts w:cs="Times New Roman"/>
          <w:noProof/>
          <w:szCs w:val="24"/>
        </w:rPr>
        <w:t>Organisation</w:t>
      </w:r>
      <w:r w:rsidR="00533AD0" w:rsidRPr="00160277">
        <w:rPr>
          <w:rFonts w:cs="Times New Roman"/>
          <w:noProof/>
          <w:szCs w:val="24"/>
        </w:rPr>
        <w:t xml:space="preserve">’s goal achievement, </w:t>
      </w:r>
      <w:r w:rsidR="00825EE5" w:rsidRPr="00160277">
        <w:rPr>
          <w:rFonts w:cs="Times New Roman"/>
          <w:noProof/>
          <w:szCs w:val="24"/>
        </w:rPr>
        <w:t>employee’s</w:t>
      </w:r>
      <w:r w:rsidR="00533AD0" w:rsidRPr="00160277">
        <w:rPr>
          <w:rFonts w:cs="Times New Roman"/>
          <w:noProof/>
          <w:szCs w:val="24"/>
        </w:rPr>
        <w:t xml:space="preserve"> performance is strongly related </w:t>
      </w:r>
      <w:r w:rsidR="00EF5F54" w:rsidRPr="00160277">
        <w:rPr>
          <w:rFonts w:cs="Times New Roman"/>
          <w:noProof/>
          <w:szCs w:val="24"/>
        </w:rPr>
        <w:t>to</w:t>
      </w:r>
      <w:r w:rsidR="00533AD0" w:rsidRPr="00160277">
        <w:rPr>
          <w:rFonts w:cs="Times New Roman"/>
          <w:noProof/>
          <w:szCs w:val="24"/>
        </w:rPr>
        <w:t xml:space="preserve"> the structure that the organisation </w:t>
      </w:r>
      <w:r w:rsidR="00443F5F" w:rsidRPr="00160277">
        <w:rPr>
          <w:rFonts w:cs="Times New Roman"/>
          <w:noProof/>
          <w:szCs w:val="24"/>
        </w:rPr>
        <w:t>has</w:t>
      </w:r>
      <w:r w:rsidR="00533AD0" w:rsidRPr="00160277">
        <w:rPr>
          <w:rFonts w:cs="Times New Roman"/>
          <w:noProof/>
          <w:szCs w:val="24"/>
        </w:rPr>
        <w:t xml:space="preserve"> and </w:t>
      </w:r>
      <w:r w:rsidR="00EF5F54" w:rsidRPr="00160277">
        <w:rPr>
          <w:rFonts w:cs="Times New Roman"/>
          <w:noProof/>
          <w:szCs w:val="24"/>
        </w:rPr>
        <w:t xml:space="preserve">the </w:t>
      </w:r>
      <w:r w:rsidR="00533AD0" w:rsidRPr="00160277">
        <w:rPr>
          <w:rFonts w:cs="Times New Roman"/>
          <w:noProof/>
          <w:szCs w:val="24"/>
        </w:rPr>
        <w:t xml:space="preserve">culture of the organisation. </w:t>
      </w:r>
      <w:r w:rsidR="00443F5F" w:rsidRPr="00160277">
        <w:rPr>
          <w:rFonts w:cs="Times New Roman"/>
          <w:noProof/>
          <w:szCs w:val="24"/>
        </w:rPr>
        <w:t>So,</w:t>
      </w:r>
      <w:r w:rsidR="00825EE5" w:rsidRPr="00160277">
        <w:rPr>
          <w:rFonts w:cs="Times New Roman"/>
          <w:noProof/>
          <w:szCs w:val="24"/>
        </w:rPr>
        <w:t xml:space="preserve"> the organisations </w:t>
      </w:r>
      <w:r w:rsidR="00443F5F" w:rsidRPr="00160277">
        <w:rPr>
          <w:rFonts w:cs="Times New Roman"/>
          <w:noProof/>
          <w:szCs w:val="24"/>
        </w:rPr>
        <w:t>make its structure in such a way based on the size, type of operation and the number of management</w:t>
      </w:r>
      <w:r w:rsidR="00EF5F54" w:rsidRPr="00160277">
        <w:rPr>
          <w:rFonts w:cs="Times New Roman"/>
          <w:noProof/>
          <w:szCs w:val="24"/>
        </w:rPr>
        <w:t>-</w:t>
      </w:r>
      <w:r w:rsidR="00443F5F" w:rsidRPr="00160277">
        <w:rPr>
          <w:rFonts w:cs="Times New Roman"/>
          <w:noProof/>
          <w:szCs w:val="24"/>
        </w:rPr>
        <w:t>level need that helps the organisation to perform well</w:t>
      </w:r>
      <w:r w:rsidR="00FA00BA" w:rsidRPr="00160277">
        <w:rPr>
          <w:rFonts w:cs="Times New Roman"/>
          <w:noProof/>
          <w:szCs w:val="24"/>
        </w:rPr>
        <w:t xml:space="preserve"> </w:t>
      </w:r>
      <w:r w:rsidR="00FA00BA" w:rsidRPr="00160277">
        <w:rPr>
          <w:rFonts w:cs="Times New Roman"/>
          <w:noProof/>
          <w:color w:val="000000"/>
          <w:szCs w:val="24"/>
          <w:shd w:val="clear" w:color="auto" w:fill="FFFFFF"/>
        </w:rPr>
        <w:t>(Murgatroyd, 2011)</w:t>
      </w:r>
      <w:r w:rsidR="00443F5F" w:rsidRPr="00160277">
        <w:rPr>
          <w:rFonts w:cs="Times New Roman"/>
          <w:noProof/>
          <w:szCs w:val="24"/>
        </w:rPr>
        <w:t>. It also creates a culture within the organisation that control</w:t>
      </w:r>
      <w:r w:rsidR="00EF5F54" w:rsidRPr="00160277">
        <w:rPr>
          <w:rFonts w:cs="Times New Roman"/>
          <w:noProof/>
          <w:szCs w:val="24"/>
        </w:rPr>
        <w:t>s</w:t>
      </w:r>
      <w:r w:rsidR="00443F5F" w:rsidRPr="00160277">
        <w:rPr>
          <w:rFonts w:cs="Times New Roman"/>
          <w:noProof/>
          <w:szCs w:val="24"/>
        </w:rPr>
        <w:t xml:space="preserve"> the organisation’s internal environment of role</w:t>
      </w:r>
      <w:r w:rsidR="00EF5F54" w:rsidRPr="00160277">
        <w:rPr>
          <w:rFonts w:cs="Times New Roman"/>
          <w:noProof/>
          <w:szCs w:val="24"/>
        </w:rPr>
        <w:t>-</w:t>
      </w:r>
      <w:r w:rsidR="00443F5F" w:rsidRPr="00160277">
        <w:rPr>
          <w:rFonts w:cs="Times New Roman"/>
          <w:noProof/>
          <w:szCs w:val="24"/>
        </w:rPr>
        <w:t>play</w:t>
      </w:r>
      <w:r w:rsidR="00EF5F54" w:rsidRPr="00160277">
        <w:rPr>
          <w:rFonts w:cs="Times New Roman"/>
          <w:noProof/>
          <w:szCs w:val="24"/>
        </w:rPr>
        <w:t>ing</w:t>
      </w:r>
      <w:r w:rsidR="00443F5F" w:rsidRPr="00160277">
        <w:rPr>
          <w:rFonts w:cs="Times New Roman"/>
          <w:noProof/>
          <w:szCs w:val="24"/>
        </w:rPr>
        <w:t xml:space="preserve"> and helps to achieve its goal</w:t>
      </w:r>
      <w:r w:rsidR="00FA00BA" w:rsidRPr="00160277">
        <w:rPr>
          <w:rFonts w:cs="Times New Roman"/>
          <w:noProof/>
          <w:szCs w:val="24"/>
        </w:rPr>
        <w:t xml:space="preserve"> </w:t>
      </w:r>
      <w:r w:rsidR="00FA00BA" w:rsidRPr="00160277">
        <w:rPr>
          <w:rFonts w:cs="Times New Roman"/>
          <w:noProof/>
          <w:color w:val="000000"/>
          <w:szCs w:val="24"/>
          <w:shd w:val="clear" w:color="auto" w:fill="FFFFFF"/>
        </w:rPr>
        <w:t>(Frost, 2018)</w:t>
      </w:r>
      <w:r w:rsidR="00443F5F" w:rsidRPr="00160277">
        <w:rPr>
          <w:rFonts w:cs="Times New Roman"/>
          <w:noProof/>
          <w:szCs w:val="24"/>
        </w:rPr>
        <w:t>. In this part of the report the organisational structure and culture of two UK based multinational company Unilever and Tesco will be discussed</w:t>
      </w:r>
      <w:r w:rsidR="00CB2396" w:rsidRPr="00160277">
        <w:rPr>
          <w:rFonts w:cs="Times New Roman"/>
          <w:noProof/>
          <w:szCs w:val="24"/>
        </w:rPr>
        <w:t xml:space="preserve"> respectfully</w:t>
      </w:r>
      <w:r w:rsidR="00443F5F" w:rsidRPr="00160277">
        <w:rPr>
          <w:rFonts w:cs="Times New Roman"/>
          <w:noProof/>
          <w:szCs w:val="24"/>
        </w:rPr>
        <w:t xml:space="preserve">: </w:t>
      </w:r>
    </w:p>
    <w:p w14:paraId="61ED7E1D" w14:textId="2700335B" w:rsidR="00404C3A" w:rsidRPr="00160277" w:rsidRDefault="00A240C6" w:rsidP="00CC5C9E">
      <w:pPr>
        <w:pStyle w:val="Heading2"/>
        <w:rPr>
          <w:rFonts w:cs="Times New Roman"/>
          <w:noProof/>
          <w:szCs w:val="24"/>
        </w:rPr>
      </w:pPr>
      <w:bookmarkStart w:id="3" w:name="_Toc64930027"/>
      <w:r w:rsidRPr="00160277">
        <w:rPr>
          <w:rFonts w:cs="Times New Roman"/>
          <w:noProof/>
          <w:szCs w:val="24"/>
        </w:rPr>
        <w:t xml:space="preserve">1.1 </w:t>
      </w:r>
      <w:r w:rsidR="00CB2396" w:rsidRPr="00160277">
        <w:rPr>
          <w:rFonts w:cs="Times New Roman"/>
          <w:noProof/>
          <w:szCs w:val="24"/>
        </w:rPr>
        <w:t>Unilever</w:t>
      </w:r>
      <w:r w:rsidR="00B26A0A" w:rsidRPr="00160277">
        <w:rPr>
          <w:rFonts w:cs="Times New Roman"/>
          <w:noProof/>
          <w:szCs w:val="24"/>
        </w:rPr>
        <w:t xml:space="preserve">’s </w:t>
      </w:r>
      <w:r w:rsidR="00CB2396" w:rsidRPr="00160277">
        <w:rPr>
          <w:rFonts w:cs="Times New Roman"/>
          <w:noProof/>
          <w:szCs w:val="24"/>
        </w:rPr>
        <w:t>organisational structure</w:t>
      </w:r>
      <w:r w:rsidR="00B26A0A" w:rsidRPr="00160277">
        <w:rPr>
          <w:rFonts w:cs="Times New Roman"/>
          <w:noProof/>
          <w:szCs w:val="24"/>
        </w:rPr>
        <w:t xml:space="preserve"> &amp; culture</w:t>
      </w:r>
      <w:bookmarkEnd w:id="3"/>
    </w:p>
    <w:p w14:paraId="2C04B0C4" w14:textId="2CBBB17B" w:rsidR="00CB2396" w:rsidRPr="00160277" w:rsidRDefault="00CB2396" w:rsidP="00CC5C9E">
      <w:pPr>
        <w:spacing w:line="360" w:lineRule="auto"/>
        <w:rPr>
          <w:rFonts w:cs="Times New Roman"/>
          <w:noProof/>
          <w:szCs w:val="24"/>
        </w:rPr>
      </w:pPr>
      <w:r w:rsidRPr="00160277">
        <w:rPr>
          <w:rFonts w:cs="Times New Roman"/>
          <w:noProof/>
          <w:szCs w:val="24"/>
        </w:rPr>
        <w:t xml:space="preserve">An organisational structure is a process through which the organisation outlines the way of direction to achieve the ultimate goal which is </w:t>
      </w:r>
      <w:r w:rsidR="00EF5F54" w:rsidRPr="00160277">
        <w:rPr>
          <w:rFonts w:cs="Times New Roman"/>
          <w:noProof/>
          <w:szCs w:val="24"/>
        </w:rPr>
        <w:t xml:space="preserve">the </w:t>
      </w:r>
      <w:r w:rsidRPr="00160277">
        <w:rPr>
          <w:rFonts w:cs="Times New Roman"/>
          <w:noProof/>
          <w:szCs w:val="24"/>
        </w:rPr>
        <w:t>sustainability of the business organisation. It defines the flow of information, data and work within the organisation.</w:t>
      </w:r>
      <w:r w:rsidR="00C758B0" w:rsidRPr="00160277">
        <w:rPr>
          <w:rFonts w:cs="Times New Roman"/>
          <w:noProof/>
          <w:szCs w:val="24"/>
        </w:rPr>
        <w:t xml:space="preserve"> An organisation can follow hierarchical, functional, divisional, horizontal or flat, matrix, team</w:t>
      </w:r>
      <w:r w:rsidR="00874B6E" w:rsidRPr="00160277">
        <w:rPr>
          <w:rFonts w:cs="Times New Roman"/>
          <w:noProof/>
          <w:szCs w:val="24"/>
        </w:rPr>
        <w:t>-</w:t>
      </w:r>
      <w:r w:rsidR="00C758B0" w:rsidRPr="00160277">
        <w:rPr>
          <w:rFonts w:cs="Times New Roman"/>
          <w:noProof/>
          <w:szCs w:val="24"/>
        </w:rPr>
        <w:t xml:space="preserve">based or network organisational structure based on its size, types of operation and the required number of levels of management within the organisation.  </w:t>
      </w:r>
      <w:r w:rsidRPr="00160277">
        <w:rPr>
          <w:rFonts w:cs="Times New Roman"/>
          <w:noProof/>
          <w:szCs w:val="24"/>
        </w:rPr>
        <w:t xml:space="preserve"> </w:t>
      </w:r>
    </w:p>
    <w:p w14:paraId="33B66ADB" w14:textId="69BB507D" w:rsidR="003B082C" w:rsidRPr="00160277" w:rsidRDefault="003B082C" w:rsidP="00CC5C9E">
      <w:pPr>
        <w:spacing w:line="360" w:lineRule="auto"/>
        <w:jc w:val="center"/>
        <w:rPr>
          <w:rFonts w:cs="Times New Roman"/>
          <w:noProof/>
          <w:szCs w:val="24"/>
        </w:rPr>
      </w:pPr>
      <w:r w:rsidRPr="00160277">
        <w:rPr>
          <w:rFonts w:cs="Times New Roman"/>
          <w:noProof/>
          <w:szCs w:val="24"/>
          <w:lang w:eastAsia="en-GB"/>
        </w:rPr>
        <w:drawing>
          <wp:inline distT="0" distB="0" distL="0" distR="0" wp14:anchorId="6F1B9A0F" wp14:editId="74BBCDD6">
            <wp:extent cx="1899920" cy="1899920"/>
            <wp:effectExtent l="0" t="0" r="5080" b="5080"/>
            <wp:docPr id="1" name="Picture 1" descr="Unilev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r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p w14:paraId="520BC3BF" w14:textId="0C51DB11" w:rsidR="003B082C" w:rsidRPr="00160277" w:rsidRDefault="00C758B0" w:rsidP="00CC5C9E">
      <w:pPr>
        <w:pStyle w:val="Caption"/>
        <w:spacing w:line="360" w:lineRule="auto"/>
        <w:jc w:val="center"/>
        <w:rPr>
          <w:rFonts w:cs="Times New Roman"/>
          <w:noProof/>
          <w:sz w:val="24"/>
          <w:szCs w:val="24"/>
        </w:rPr>
      </w:pPr>
      <w:r w:rsidRPr="00160277">
        <w:rPr>
          <w:rFonts w:cs="Times New Roman"/>
          <w:noProof/>
          <w:sz w:val="24"/>
          <w:szCs w:val="24"/>
        </w:rPr>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003029FD" w:rsidRPr="00160277">
        <w:rPr>
          <w:rFonts w:cs="Times New Roman"/>
          <w:noProof/>
          <w:sz w:val="24"/>
          <w:szCs w:val="24"/>
        </w:rPr>
        <w:t>1</w:t>
      </w:r>
      <w:r w:rsidRPr="00160277">
        <w:rPr>
          <w:rFonts w:cs="Times New Roman"/>
          <w:noProof/>
          <w:sz w:val="24"/>
          <w:szCs w:val="24"/>
        </w:rPr>
        <w:fldChar w:fldCharType="end"/>
      </w:r>
      <w:r w:rsidRPr="00160277">
        <w:rPr>
          <w:rFonts w:cs="Times New Roman"/>
          <w:noProof/>
          <w:sz w:val="24"/>
          <w:szCs w:val="24"/>
        </w:rPr>
        <w:t>: Logo of Unilever</w:t>
      </w:r>
    </w:p>
    <w:p w14:paraId="7ECBD46D" w14:textId="7CAB0711" w:rsidR="00C758B0" w:rsidRPr="00160277" w:rsidRDefault="00C758B0" w:rsidP="00CC5C9E">
      <w:pPr>
        <w:spacing w:line="360" w:lineRule="auto"/>
        <w:jc w:val="center"/>
        <w:rPr>
          <w:rFonts w:cs="Times New Roman"/>
          <w:noProof/>
          <w:szCs w:val="24"/>
        </w:rPr>
      </w:pPr>
      <w:r w:rsidRPr="00160277">
        <w:rPr>
          <w:rFonts w:cs="Times New Roman"/>
          <w:noProof/>
          <w:szCs w:val="24"/>
        </w:rPr>
        <w:t>Source:</w:t>
      </w:r>
      <w:r w:rsidR="00FA00BA" w:rsidRPr="00160277">
        <w:rPr>
          <w:rFonts w:cs="Times New Roman"/>
          <w:noProof/>
          <w:szCs w:val="24"/>
        </w:rPr>
        <w:t xml:space="preserve"> (unilever.com, 2021)</w:t>
      </w:r>
    </w:p>
    <w:p w14:paraId="3F5C3B24" w14:textId="4E5EC45D" w:rsidR="003B082C" w:rsidRPr="00160277" w:rsidRDefault="00541128" w:rsidP="00CC5C9E">
      <w:pPr>
        <w:spacing w:line="360" w:lineRule="auto"/>
        <w:rPr>
          <w:rFonts w:cs="Times New Roman"/>
          <w:noProof/>
          <w:szCs w:val="24"/>
        </w:rPr>
      </w:pPr>
      <w:r w:rsidRPr="00160277">
        <w:rPr>
          <w:rFonts w:cs="Times New Roman"/>
          <w:noProof/>
          <w:szCs w:val="24"/>
        </w:rPr>
        <w:t>Unilever is a British Multinational company which sells consumer goods product in 190 countries around the world. The company has it headquarter in London, England</w:t>
      </w:r>
      <w:r w:rsidR="00FA00BA" w:rsidRPr="00160277">
        <w:rPr>
          <w:rFonts w:cs="Times New Roman"/>
          <w:noProof/>
          <w:szCs w:val="24"/>
        </w:rPr>
        <w:t xml:space="preserve"> (unilever.com, 2021)</w:t>
      </w:r>
      <w:r w:rsidRPr="00160277">
        <w:rPr>
          <w:rFonts w:cs="Times New Roman"/>
          <w:noProof/>
          <w:szCs w:val="24"/>
        </w:rPr>
        <w:t xml:space="preserve">. The organisation is producing and selling products like food, confections, drinks, beauty products such as </w:t>
      </w:r>
      <w:r w:rsidR="006571C8" w:rsidRPr="00160277">
        <w:rPr>
          <w:rFonts w:cs="Times New Roman"/>
          <w:noProof/>
          <w:szCs w:val="24"/>
        </w:rPr>
        <w:t>cream, face</w:t>
      </w:r>
      <w:r w:rsidR="00874B6E" w:rsidRPr="00160277">
        <w:rPr>
          <w:rFonts w:cs="Times New Roman"/>
          <w:noProof/>
          <w:szCs w:val="24"/>
        </w:rPr>
        <w:t xml:space="preserve"> </w:t>
      </w:r>
      <w:r w:rsidR="006571C8" w:rsidRPr="00160277">
        <w:rPr>
          <w:rFonts w:cs="Times New Roman"/>
          <w:noProof/>
          <w:szCs w:val="24"/>
        </w:rPr>
        <w:t xml:space="preserve">wash, etc., personal care products, pharmaceutical products, soft drinks, healthcare products worldwide. Unilever follows </w:t>
      </w:r>
      <w:r w:rsidR="00874B6E" w:rsidRPr="00160277">
        <w:rPr>
          <w:rFonts w:cs="Times New Roman"/>
          <w:noProof/>
          <w:szCs w:val="24"/>
        </w:rPr>
        <w:t xml:space="preserve">a </w:t>
      </w:r>
      <w:r w:rsidR="006571C8" w:rsidRPr="00160277">
        <w:rPr>
          <w:rFonts w:cs="Times New Roman"/>
          <w:noProof/>
          <w:szCs w:val="24"/>
        </w:rPr>
        <w:lastRenderedPageBreak/>
        <w:t>Divisional or multidivisional structure as the multinational company has many business units</w:t>
      </w:r>
      <w:r w:rsidR="00FA00BA" w:rsidRPr="00160277">
        <w:rPr>
          <w:rFonts w:cs="Times New Roman"/>
          <w:noProof/>
          <w:szCs w:val="24"/>
        </w:rPr>
        <w:t xml:space="preserve"> </w:t>
      </w:r>
      <w:r w:rsidR="00FA00BA" w:rsidRPr="00160277">
        <w:rPr>
          <w:rFonts w:cs="Times New Roman"/>
          <w:noProof/>
          <w:color w:val="000000"/>
          <w:szCs w:val="24"/>
          <w:shd w:val="clear" w:color="auto" w:fill="FFFFFF"/>
        </w:rPr>
        <w:t>(Willmott, 2016)</w:t>
      </w:r>
      <w:r w:rsidR="006571C8" w:rsidRPr="00160277">
        <w:rPr>
          <w:rFonts w:cs="Times New Roman"/>
          <w:noProof/>
          <w:szCs w:val="24"/>
        </w:rPr>
        <w:t xml:space="preserve">. </w:t>
      </w:r>
      <w:r w:rsidR="00874B6E" w:rsidRPr="00160277">
        <w:rPr>
          <w:rFonts w:cs="Times New Roman"/>
          <w:noProof/>
          <w:szCs w:val="24"/>
        </w:rPr>
        <w:t>The d</w:t>
      </w:r>
      <w:r w:rsidR="006571C8" w:rsidRPr="00160277">
        <w:rPr>
          <w:rFonts w:cs="Times New Roman"/>
          <w:noProof/>
          <w:szCs w:val="24"/>
        </w:rPr>
        <w:t xml:space="preserve">ivisional structure method helps Unilever to structure its leadership team depending on the products it is selling, </w:t>
      </w:r>
      <w:r w:rsidR="00874B6E" w:rsidRPr="00160277">
        <w:rPr>
          <w:rFonts w:cs="Times New Roman"/>
          <w:noProof/>
          <w:szCs w:val="24"/>
        </w:rPr>
        <w:t xml:space="preserve">the </w:t>
      </w:r>
      <w:r w:rsidR="006571C8" w:rsidRPr="00160277">
        <w:rPr>
          <w:rFonts w:cs="Times New Roman"/>
          <w:noProof/>
          <w:szCs w:val="24"/>
        </w:rPr>
        <w:t>project it is working on an</w:t>
      </w:r>
      <w:r w:rsidR="00097CFC" w:rsidRPr="00160277">
        <w:rPr>
          <w:rFonts w:cs="Times New Roman"/>
          <w:noProof/>
          <w:szCs w:val="24"/>
        </w:rPr>
        <w:t xml:space="preserve">d the subsidiaries which they operate. </w:t>
      </w:r>
    </w:p>
    <w:p w14:paraId="10CD3B73" w14:textId="591C42D8" w:rsidR="00CB2396" w:rsidRPr="00160277" w:rsidRDefault="002F7454" w:rsidP="00CC5C9E">
      <w:pPr>
        <w:spacing w:line="360" w:lineRule="auto"/>
        <w:jc w:val="center"/>
        <w:rPr>
          <w:rFonts w:cs="Times New Roman"/>
          <w:noProof/>
          <w:szCs w:val="24"/>
        </w:rPr>
      </w:pPr>
      <w:r w:rsidRPr="00160277">
        <w:rPr>
          <w:rFonts w:cs="Times New Roman"/>
          <w:noProof/>
          <w:szCs w:val="24"/>
          <w:lang w:eastAsia="en-GB"/>
        </w:rPr>
        <w:drawing>
          <wp:inline distT="0" distB="0" distL="0" distR="0" wp14:anchorId="272CEA40" wp14:editId="336A90C9">
            <wp:extent cx="4765040" cy="3221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7113" cy="3229552"/>
                    </a:xfrm>
                    <a:prstGeom prst="rect">
                      <a:avLst/>
                    </a:prstGeom>
                    <a:noFill/>
                    <a:ln>
                      <a:noFill/>
                    </a:ln>
                  </pic:spPr>
                </pic:pic>
              </a:graphicData>
            </a:graphic>
          </wp:inline>
        </w:drawing>
      </w:r>
    </w:p>
    <w:p w14:paraId="2C3D5108" w14:textId="2AFC27DA" w:rsidR="00287622" w:rsidRPr="00160277" w:rsidRDefault="00097CFC" w:rsidP="00CC5C9E">
      <w:pPr>
        <w:pStyle w:val="Caption"/>
        <w:spacing w:line="360" w:lineRule="auto"/>
        <w:jc w:val="center"/>
        <w:rPr>
          <w:rFonts w:cs="Times New Roman"/>
          <w:noProof/>
          <w:sz w:val="24"/>
          <w:szCs w:val="24"/>
        </w:rPr>
      </w:pPr>
      <w:r w:rsidRPr="00160277">
        <w:rPr>
          <w:rFonts w:cs="Times New Roman"/>
          <w:noProof/>
          <w:sz w:val="24"/>
          <w:szCs w:val="24"/>
        </w:rPr>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003029FD" w:rsidRPr="00160277">
        <w:rPr>
          <w:rFonts w:cs="Times New Roman"/>
          <w:noProof/>
          <w:sz w:val="24"/>
          <w:szCs w:val="24"/>
        </w:rPr>
        <w:t>2</w:t>
      </w:r>
      <w:r w:rsidRPr="00160277">
        <w:rPr>
          <w:rFonts w:cs="Times New Roman"/>
          <w:noProof/>
          <w:sz w:val="24"/>
          <w:szCs w:val="24"/>
        </w:rPr>
        <w:fldChar w:fldCharType="end"/>
      </w:r>
      <w:r w:rsidRPr="00160277">
        <w:rPr>
          <w:rFonts w:cs="Times New Roman"/>
          <w:noProof/>
          <w:sz w:val="24"/>
          <w:szCs w:val="24"/>
        </w:rPr>
        <w:t>: Organisational Structure of Unilever</w:t>
      </w:r>
    </w:p>
    <w:p w14:paraId="3319F7EC" w14:textId="60BF8136" w:rsidR="00097CFC" w:rsidRPr="00160277" w:rsidRDefault="00097CFC" w:rsidP="00CC5C9E">
      <w:pPr>
        <w:spacing w:line="360" w:lineRule="auto"/>
        <w:jc w:val="center"/>
        <w:rPr>
          <w:rFonts w:cs="Times New Roman"/>
          <w:noProof/>
          <w:szCs w:val="24"/>
        </w:rPr>
      </w:pPr>
      <w:r w:rsidRPr="00160277">
        <w:rPr>
          <w:rFonts w:cs="Times New Roman"/>
          <w:noProof/>
          <w:szCs w:val="24"/>
        </w:rPr>
        <w:t>Source:</w:t>
      </w:r>
      <w:r w:rsidR="00FA00BA" w:rsidRPr="00160277">
        <w:rPr>
          <w:rFonts w:cs="Times New Roman"/>
          <w:noProof/>
          <w:szCs w:val="24"/>
        </w:rPr>
        <w:t xml:space="preserve"> </w:t>
      </w:r>
      <w:r w:rsidR="00FA00BA" w:rsidRPr="00160277">
        <w:rPr>
          <w:rFonts w:cs="Times New Roman"/>
          <w:noProof/>
          <w:color w:val="000000"/>
          <w:szCs w:val="24"/>
          <w:shd w:val="clear" w:color="auto" w:fill="FFFFFF"/>
        </w:rPr>
        <w:t>(Unilever - Org chart | The Org, 2021)</w:t>
      </w:r>
    </w:p>
    <w:p w14:paraId="17D385E2" w14:textId="7FD4B870" w:rsidR="002A6D06" w:rsidRPr="00160277" w:rsidRDefault="00097CFC" w:rsidP="00CC5C9E">
      <w:pPr>
        <w:spacing w:line="360" w:lineRule="auto"/>
        <w:rPr>
          <w:rFonts w:cs="Times New Roman"/>
          <w:noProof/>
          <w:szCs w:val="24"/>
        </w:rPr>
      </w:pPr>
      <w:r w:rsidRPr="00160277">
        <w:rPr>
          <w:rFonts w:cs="Times New Roman"/>
          <w:noProof/>
          <w:szCs w:val="24"/>
        </w:rPr>
        <w:t xml:space="preserve">The divisional structure that Unilever follows allows the company to accept more autonomy within the groups that exist in the company. Unilever has 3 different division which </w:t>
      </w:r>
      <w:r w:rsidR="00874B6E" w:rsidRPr="00160277">
        <w:rPr>
          <w:rFonts w:cs="Times New Roman"/>
          <w:noProof/>
          <w:szCs w:val="24"/>
        </w:rPr>
        <w:t>is</w:t>
      </w:r>
      <w:r w:rsidRPr="00160277">
        <w:rPr>
          <w:rFonts w:cs="Times New Roman"/>
          <w:noProof/>
          <w:szCs w:val="24"/>
        </w:rPr>
        <w:t xml:space="preserve"> foods and refreshments under which beverages and ice creams are produced, home care and beauty &amp; personal care</w:t>
      </w:r>
      <w:r w:rsidR="00FA00BA" w:rsidRPr="00160277">
        <w:rPr>
          <w:rFonts w:cs="Times New Roman"/>
          <w:noProof/>
          <w:szCs w:val="24"/>
        </w:rPr>
        <w:t xml:space="preserve"> (unilever.com, 2021)</w:t>
      </w:r>
      <w:r w:rsidR="00B26A0A" w:rsidRPr="00160277">
        <w:rPr>
          <w:rFonts w:cs="Times New Roman"/>
          <w:noProof/>
          <w:szCs w:val="24"/>
        </w:rPr>
        <w:t>. Through following this structure, the company is offering greater flexibility to every division it operates and allowing every division to work as its own where one or two respective person reports the progress to the company’s CEO.  The divisional structure</w:t>
      </w:r>
      <w:r w:rsidR="00AE313F" w:rsidRPr="00160277">
        <w:rPr>
          <w:rFonts w:cs="Times New Roman"/>
          <w:noProof/>
          <w:szCs w:val="24"/>
        </w:rPr>
        <w:t>’s feature</w:t>
      </w:r>
      <w:r w:rsidR="00B26A0A" w:rsidRPr="00160277">
        <w:rPr>
          <w:rFonts w:cs="Times New Roman"/>
          <w:noProof/>
          <w:szCs w:val="24"/>
        </w:rPr>
        <w:t xml:space="preserve"> of </w:t>
      </w:r>
      <w:r w:rsidR="00AE313F" w:rsidRPr="00160277">
        <w:rPr>
          <w:rFonts w:cs="Times New Roman"/>
          <w:noProof/>
          <w:szCs w:val="24"/>
        </w:rPr>
        <w:t>U</w:t>
      </w:r>
      <w:r w:rsidR="00B26A0A" w:rsidRPr="00160277">
        <w:rPr>
          <w:rFonts w:cs="Times New Roman"/>
          <w:noProof/>
          <w:szCs w:val="24"/>
        </w:rPr>
        <w:t xml:space="preserve">nilever </w:t>
      </w:r>
      <w:r w:rsidR="00AE313F" w:rsidRPr="00160277">
        <w:rPr>
          <w:rFonts w:cs="Times New Roman"/>
          <w:noProof/>
          <w:szCs w:val="24"/>
        </w:rPr>
        <w:t xml:space="preserve">can be divided into 3 characteristics which are product type divisions, corporate executive teams and geographical division where product type division is the most significant feature whereas geographical divisions </w:t>
      </w:r>
      <w:r w:rsidR="00874B6E" w:rsidRPr="00160277">
        <w:rPr>
          <w:rFonts w:cs="Times New Roman"/>
          <w:noProof/>
          <w:szCs w:val="24"/>
        </w:rPr>
        <w:t>are</w:t>
      </w:r>
      <w:r w:rsidR="00AE313F" w:rsidRPr="00160277">
        <w:rPr>
          <w:rFonts w:cs="Times New Roman"/>
          <w:noProof/>
          <w:szCs w:val="24"/>
        </w:rPr>
        <w:t xml:space="preserve"> the least significant feature. Product type division assists Unilever to manage and control the improvement, manufacturing, distribution and sales of the produced consumer goods</w:t>
      </w:r>
      <w:r w:rsidR="00FA00BA" w:rsidRPr="00160277">
        <w:rPr>
          <w:rFonts w:cs="Times New Roman"/>
          <w:noProof/>
          <w:szCs w:val="24"/>
        </w:rPr>
        <w:t xml:space="preserve"> </w:t>
      </w:r>
      <w:r w:rsidR="00FA00BA" w:rsidRPr="00160277">
        <w:rPr>
          <w:rFonts w:cs="Times New Roman"/>
          <w:noProof/>
          <w:color w:val="000000"/>
          <w:szCs w:val="24"/>
          <w:shd w:val="clear" w:color="auto" w:fill="FFFFFF"/>
        </w:rPr>
        <w:t>(Schiffman, Kanuk and Hansen, 2013)</w:t>
      </w:r>
      <w:r w:rsidR="00AE313F" w:rsidRPr="00160277">
        <w:rPr>
          <w:rFonts w:cs="Times New Roman"/>
          <w:noProof/>
          <w:szCs w:val="24"/>
        </w:rPr>
        <w:t xml:space="preserve">. The corporate manager of Unilever </w:t>
      </w:r>
      <w:r w:rsidR="00874B6E" w:rsidRPr="00160277">
        <w:rPr>
          <w:rFonts w:cs="Times New Roman"/>
          <w:noProof/>
          <w:szCs w:val="24"/>
        </w:rPr>
        <w:t xml:space="preserve">applies this feature of divisional structure to identify the market needs of the customer of the product they are producing and selling. The </w:t>
      </w:r>
      <w:r w:rsidR="00874B6E" w:rsidRPr="00160277">
        <w:rPr>
          <w:rFonts w:cs="Times New Roman"/>
          <w:noProof/>
          <w:szCs w:val="24"/>
        </w:rPr>
        <w:lastRenderedPageBreak/>
        <w:t>corporate executive team feature of this structure helps Unilever to properly set its function. Through the geographical division of Unilever’s structure, the organisation supports its regional strategies. As Unilever is a multinational company, it formulates and implements different strategies based on different region’s consumer goods market demand</w:t>
      </w:r>
      <w:r w:rsidR="00FA00BA" w:rsidRPr="00160277">
        <w:rPr>
          <w:rFonts w:cs="Times New Roman"/>
          <w:noProof/>
          <w:szCs w:val="24"/>
        </w:rPr>
        <w:t xml:space="preserve"> (unilever.com, 2021)</w:t>
      </w:r>
      <w:r w:rsidR="00874B6E" w:rsidRPr="00160277">
        <w:rPr>
          <w:rFonts w:cs="Times New Roman"/>
          <w:noProof/>
          <w:szCs w:val="24"/>
        </w:rPr>
        <w:t>.</w:t>
      </w:r>
    </w:p>
    <w:p w14:paraId="08176B75" w14:textId="2A07C3B3" w:rsidR="00303A23" w:rsidRPr="00160277" w:rsidRDefault="007267C3" w:rsidP="00CC5C9E">
      <w:pPr>
        <w:spacing w:line="360" w:lineRule="auto"/>
        <w:rPr>
          <w:rFonts w:cs="Times New Roman"/>
          <w:noProof/>
          <w:color w:val="000000"/>
          <w:spacing w:val="-8"/>
          <w:szCs w:val="24"/>
        </w:rPr>
      </w:pPr>
      <w:r w:rsidRPr="00160277">
        <w:rPr>
          <w:rFonts w:cs="Times New Roman"/>
          <w:noProof/>
          <w:szCs w:val="24"/>
        </w:rPr>
        <w:t xml:space="preserve">Organisational culture is the combination of organisation’s expectation, experiences, values which assists the member’s behaviour of the organisation and make the employees interact, work inside and outside the organisation in such a way that meet up the organisation’s </w:t>
      </w:r>
      <w:r w:rsidR="005A70E5" w:rsidRPr="00160277">
        <w:rPr>
          <w:rFonts w:cs="Times New Roman"/>
          <w:noProof/>
          <w:szCs w:val="24"/>
        </w:rPr>
        <w:t>expectations</w:t>
      </w:r>
      <w:r w:rsidR="00FA00BA" w:rsidRPr="00160277">
        <w:rPr>
          <w:rFonts w:cs="Times New Roman"/>
          <w:noProof/>
          <w:szCs w:val="24"/>
        </w:rPr>
        <w:t xml:space="preserve"> </w:t>
      </w:r>
      <w:r w:rsidR="00FA00BA" w:rsidRPr="00160277">
        <w:rPr>
          <w:rFonts w:cs="Times New Roman"/>
          <w:noProof/>
          <w:color w:val="000000"/>
          <w:szCs w:val="24"/>
          <w:shd w:val="clear" w:color="auto" w:fill="FFFFFF"/>
        </w:rPr>
        <w:t>(Frost, 2018)</w:t>
      </w:r>
      <w:r w:rsidR="005A70E5" w:rsidRPr="00160277">
        <w:rPr>
          <w:rFonts w:cs="Times New Roman"/>
          <w:noProof/>
          <w:szCs w:val="24"/>
        </w:rPr>
        <w:t>.</w:t>
      </w:r>
      <w:r w:rsidRPr="00160277">
        <w:rPr>
          <w:rFonts w:cs="Times New Roman"/>
          <w:noProof/>
          <w:szCs w:val="24"/>
        </w:rPr>
        <w:t xml:space="preserve"> </w:t>
      </w:r>
      <w:r w:rsidR="005A70E5" w:rsidRPr="00160277">
        <w:rPr>
          <w:rFonts w:cs="Times New Roman"/>
          <w:noProof/>
          <w:szCs w:val="24"/>
        </w:rPr>
        <w:t xml:space="preserve">According to </w:t>
      </w:r>
      <w:r w:rsidR="005A70E5" w:rsidRPr="00160277">
        <w:rPr>
          <w:rFonts w:cs="Times New Roman"/>
          <w:noProof/>
          <w:color w:val="000000"/>
          <w:spacing w:val="-8"/>
          <w:szCs w:val="24"/>
        </w:rPr>
        <w:t xml:space="preserve">Charles Handy Model of </w:t>
      </w:r>
      <w:r w:rsidR="00303A23" w:rsidRPr="00160277">
        <w:rPr>
          <w:rFonts w:cs="Times New Roman"/>
          <w:noProof/>
          <w:color w:val="000000"/>
          <w:spacing w:val="-8"/>
          <w:szCs w:val="24"/>
        </w:rPr>
        <w:t>o</w:t>
      </w:r>
      <w:r w:rsidR="005A70E5" w:rsidRPr="00160277">
        <w:rPr>
          <w:rFonts w:cs="Times New Roman"/>
          <w:noProof/>
          <w:color w:val="000000"/>
          <w:spacing w:val="-8"/>
          <w:szCs w:val="24"/>
        </w:rPr>
        <w:t xml:space="preserve">rganization </w:t>
      </w:r>
      <w:r w:rsidR="00303A23" w:rsidRPr="00160277">
        <w:rPr>
          <w:rFonts w:cs="Times New Roman"/>
          <w:noProof/>
          <w:color w:val="000000"/>
          <w:spacing w:val="-8"/>
          <w:szCs w:val="24"/>
        </w:rPr>
        <w:t>c</w:t>
      </w:r>
      <w:r w:rsidR="005A70E5" w:rsidRPr="00160277">
        <w:rPr>
          <w:rFonts w:cs="Times New Roman"/>
          <w:noProof/>
          <w:color w:val="000000"/>
          <w:spacing w:val="-8"/>
          <w:szCs w:val="24"/>
        </w:rPr>
        <w:t>ultur</w:t>
      </w:r>
      <w:r w:rsidR="00303A23" w:rsidRPr="00160277">
        <w:rPr>
          <w:rFonts w:cs="Times New Roman"/>
          <w:noProof/>
          <w:color w:val="000000"/>
          <w:spacing w:val="-8"/>
          <w:szCs w:val="24"/>
        </w:rPr>
        <w:t>e, organisational culture can be divided into 4 types which is power culture, role culture, task culture and person culture</w:t>
      </w:r>
      <w:r w:rsidR="00FA00BA" w:rsidRPr="00160277">
        <w:rPr>
          <w:rFonts w:cs="Times New Roman"/>
          <w:noProof/>
          <w:color w:val="000000"/>
          <w:spacing w:val="-8"/>
          <w:szCs w:val="24"/>
        </w:rPr>
        <w:t xml:space="preserve"> </w:t>
      </w:r>
      <w:r w:rsidR="00FA00BA" w:rsidRPr="00160277">
        <w:rPr>
          <w:rFonts w:cs="Times New Roman"/>
          <w:noProof/>
          <w:color w:val="000000"/>
          <w:szCs w:val="24"/>
          <w:shd w:val="clear" w:color="auto" w:fill="FFFFFF"/>
        </w:rPr>
        <w:t>(Marshall, 2013)</w:t>
      </w:r>
      <w:r w:rsidR="00303A23" w:rsidRPr="00160277">
        <w:rPr>
          <w:rFonts w:cs="Times New Roman"/>
          <w:noProof/>
          <w:color w:val="000000"/>
          <w:spacing w:val="-8"/>
          <w:szCs w:val="24"/>
        </w:rPr>
        <w:t xml:space="preserve">. </w:t>
      </w:r>
    </w:p>
    <w:p w14:paraId="15A73D87" w14:textId="77777777" w:rsidR="00303A23" w:rsidRPr="00160277" w:rsidRDefault="00303A23" w:rsidP="00CC5C9E">
      <w:pPr>
        <w:pStyle w:val="Caption"/>
        <w:spacing w:line="360" w:lineRule="auto"/>
        <w:jc w:val="center"/>
        <w:rPr>
          <w:rFonts w:cs="Times New Roman"/>
          <w:noProof/>
          <w:color w:val="000000"/>
          <w:spacing w:val="-8"/>
          <w:sz w:val="24"/>
          <w:szCs w:val="24"/>
        </w:rPr>
      </w:pPr>
      <w:r w:rsidRPr="00160277">
        <w:rPr>
          <w:rFonts w:cs="Times New Roman"/>
          <w:noProof/>
          <w:color w:val="000000"/>
          <w:spacing w:val="-8"/>
          <w:sz w:val="24"/>
          <w:szCs w:val="24"/>
          <w:lang w:eastAsia="en-GB"/>
        </w:rPr>
        <w:drawing>
          <wp:inline distT="0" distB="0" distL="0" distR="0" wp14:anchorId="5E54FA9C" wp14:editId="1AD6EBA0">
            <wp:extent cx="4905375" cy="2247900"/>
            <wp:effectExtent l="0" t="0" r="28575"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34C4576" w14:textId="7592DDCD" w:rsidR="005A70E5" w:rsidRPr="00160277" w:rsidRDefault="00303A23" w:rsidP="00CC5C9E">
      <w:pPr>
        <w:pStyle w:val="Caption"/>
        <w:spacing w:line="360" w:lineRule="auto"/>
        <w:jc w:val="center"/>
        <w:rPr>
          <w:rFonts w:cs="Times New Roman"/>
          <w:noProof/>
          <w:sz w:val="24"/>
          <w:szCs w:val="24"/>
        </w:rPr>
      </w:pPr>
      <w:r w:rsidRPr="00160277">
        <w:rPr>
          <w:rFonts w:cs="Times New Roman"/>
          <w:noProof/>
          <w:sz w:val="24"/>
          <w:szCs w:val="24"/>
        </w:rPr>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003029FD" w:rsidRPr="00160277">
        <w:rPr>
          <w:rFonts w:cs="Times New Roman"/>
          <w:noProof/>
          <w:sz w:val="24"/>
          <w:szCs w:val="24"/>
        </w:rPr>
        <w:t>3</w:t>
      </w:r>
      <w:r w:rsidRPr="00160277">
        <w:rPr>
          <w:rFonts w:cs="Times New Roman"/>
          <w:noProof/>
          <w:sz w:val="24"/>
          <w:szCs w:val="24"/>
        </w:rPr>
        <w:fldChar w:fldCharType="end"/>
      </w:r>
      <w:r w:rsidRPr="00160277">
        <w:rPr>
          <w:rFonts w:cs="Times New Roman"/>
          <w:noProof/>
          <w:sz w:val="24"/>
          <w:szCs w:val="24"/>
        </w:rPr>
        <w:t>: Charles Handy Model of Organization Culture</w:t>
      </w:r>
    </w:p>
    <w:p w14:paraId="59AAF9EA" w14:textId="2A85ACED" w:rsidR="00303A23" w:rsidRPr="00160277" w:rsidRDefault="00303A23" w:rsidP="00CC5C9E">
      <w:pPr>
        <w:spacing w:line="360" w:lineRule="auto"/>
        <w:jc w:val="center"/>
        <w:rPr>
          <w:rFonts w:cs="Times New Roman"/>
          <w:noProof/>
          <w:szCs w:val="24"/>
        </w:rPr>
      </w:pPr>
      <w:r w:rsidRPr="00160277">
        <w:rPr>
          <w:rFonts w:cs="Times New Roman"/>
          <w:noProof/>
          <w:szCs w:val="24"/>
        </w:rPr>
        <w:t>Source:</w:t>
      </w:r>
      <w:r w:rsidR="00FA00BA" w:rsidRPr="00160277">
        <w:rPr>
          <w:rFonts w:cs="Times New Roman"/>
          <w:noProof/>
          <w:szCs w:val="24"/>
        </w:rPr>
        <w:t xml:space="preserve"> </w:t>
      </w:r>
      <w:r w:rsidR="00FA00BA" w:rsidRPr="00160277">
        <w:rPr>
          <w:rFonts w:cs="Times New Roman"/>
          <w:noProof/>
          <w:color w:val="000000"/>
          <w:szCs w:val="24"/>
          <w:shd w:val="clear" w:color="auto" w:fill="FFFFFF"/>
        </w:rPr>
        <w:t>(Schein, 2019)</w:t>
      </w:r>
    </w:p>
    <w:p w14:paraId="7A31080B" w14:textId="3E460E23" w:rsidR="002A6D06" w:rsidRPr="00160277" w:rsidRDefault="00303A23" w:rsidP="00CC5C9E">
      <w:pPr>
        <w:spacing w:line="360" w:lineRule="auto"/>
        <w:rPr>
          <w:rFonts w:cs="Times New Roman"/>
          <w:noProof/>
          <w:szCs w:val="24"/>
        </w:rPr>
      </w:pPr>
      <w:r w:rsidRPr="00160277">
        <w:rPr>
          <w:rFonts w:cs="Times New Roman"/>
          <w:noProof/>
          <w:szCs w:val="24"/>
        </w:rPr>
        <w:t xml:space="preserve">Unilever </w:t>
      </w:r>
      <w:r w:rsidR="000B5B3D" w:rsidRPr="00160277">
        <w:rPr>
          <w:rFonts w:cs="Times New Roman"/>
          <w:noProof/>
          <w:szCs w:val="24"/>
        </w:rPr>
        <w:t xml:space="preserve">is following </w:t>
      </w:r>
      <w:r w:rsidR="00B676DC" w:rsidRPr="00160277">
        <w:rPr>
          <w:rFonts w:cs="Times New Roman"/>
          <w:noProof/>
          <w:szCs w:val="24"/>
        </w:rPr>
        <w:t xml:space="preserve">a </w:t>
      </w:r>
      <w:r w:rsidR="000B5B3D" w:rsidRPr="00160277">
        <w:rPr>
          <w:rFonts w:cs="Times New Roman"/>
          <w:noProof/>
          <w:szCs w:val="24"/>
        </w:rPr>
        <w:t>task culture where the organisation forms teams to achieve a common goal or targets. Here Unilever combine</w:t>
      </w:r>
      <w:r w:rsidR="00B676DC" w:rsidRPr="00160277">
        <w:rPr>
          <w:rFonts w:cs="Times New Roman"/>
          <w:noProof/>
          <w:szCs w:val="24"/>
        </w:rPr>
        <w:t>s</w:t>
      </w:r>
      <w:r w:rsidR="000B5B3D" w:rsidRPr="00160277">
        <w:rPr>
          <w:rFonts w:cs="Times New Roman"/>
          <w:noProof/>
          <w:szCs w:val="24"/>
        </w:rPr>
        <w:t xml:space="preserve"> individual employees with </w:t>
      </w:r>
      <w:r w:rsidR="00B676DC" w:rsidRPr="00160277">
        <w:rPr>
          <w:rFonts w:cs="Times New Roman"/>
          <w:noProof/>
          <w:szCs w:val="24"/>
        </w:rPr>
        <w:t xml:space="preserve">the </w:t>
      </w:r>
      <w:r w:rsidR="000B5B3D" w:rsidRPr="00160277">
        <w:rPr>
          <w:rFonts w:cs="Times New Roman"/>
          <w:noProof/>
          <w:szCs w:val="24"/>
        </w:rPr>
        <w:t>same interest and specialisation and form teams to achieve the organisation’s ultimate goal. This type of culture ensures that every team member is contributing toward achieving the team target or goal in a possible innovative way</w:t>
      </w:r>
      <w:r w:rsidR="00FA00BA" w:rsidRPr="00160277">
        <w:rPr>
          <w:rFonts w:cs="Times New Roman"/>
          <w:noProof/>
          <w:szCs w:val="24"/>
        </w:rPr>
        <w:t xml:space="preserve"> </w:t>
      </w:r>
      <w:r w:rsidR="00FA00BA" w:rsidRPr="00160277">
        <w:rPr>
          <w:rFonts w:cs="Times New Roman"/>
          <w:noProof/>
          <w:color w:val="000000"/>
          <w:szCs w:val="24"/>
          <w:shd w:val="clear" w:color="auto" w:fill="FFFFFF"/>
        </w:rPr>
        <w:t>(Schiffman, Kanuk and Hansen, 2013)</w:t>
      </w:r>
      <w:r w:rsidR="000B5B3D" w:rsidRPr="00160277">
        <w:rPr>
          <w:rFonts w:cs="Times New Roman"/>
          <w:noProof/>
          <w:szCs w:val="24"/>
        </w:rPr>
        <w:t>. Through this culture</w:t>
      </w:r>
      <w:r w:rsidR="00B676DC" w:rsidRPr="00160277">
        <w:rPr>
          <w:rFonts w:cs="Times New Roman"/>
          <w:noProof/>
          <w:szCs w:val="24"/>
        </w:rPr>
        <w:t>,</w:t>
      </w:r>
      <w:r w:rsidR="000B5B3D" w:rsidRPr="00160277">
        <w:rPr>
          <w:rFonts w:cs="Times New Roman"/>
          <w:noProof/>
          <w:szCs w:val="24"/>
        </w:rPr>
        <w:t xml:space="preserve"> Unilever make</w:t>
      </w:r>
      <w:r w:rsidR="00B676DC" w:rsidRPr="00160277">
        <w:rPr>
          <w:rFonts w:cs="Times New Roman"/>
          <w:noProof/>
          <w:szCs w:val="24"/>
        </w:rPr>
        <w:t>s</w:t>
      </w:r>
      <w:r w:rsidR="000B5B3D" w:rsidRPr="00160277">
        <w:rPr>
          <w:rFonts w:cs="Times New Roman"/>
          <w:noProof/>
          <w:szCs w:val="24"/>
        </w:rPr>
        <w:t xml:space="preserve"> sure that the power is driving from </w:t>
      </w:r>
      <w:r w:rsidR="00B676DC" w:rsidRPr="00160277">
        <w:rPr>
          <w:rFonts w:cs="Times New Roman"/>
          <w:noProof/>
          <w:szCs w:val="24"/>
        </w:rPr>
        <w:t xml:space="preserve">the </w:t>
      </w:r>
      <w:r w:rsidR="000B5B3D" w:rsidRPr="00160277">
        <w:rPr>
          <w:rFonts w:cs="Times New Roman"/>
          <w:noProof/>
          <w:szCs w:val="24"/>
        </w:rPr>
        <w:t>expertise of the employees t</w:t>
      </w:r>
      <w:r w:rsidR="00B676DC" w:rsidRPr="00160277">
        <w:rPr>
          <w:rFonts w:cs="Times New Roman"/>
          <w:noProof/>
          <w:szCs w:val="24"/>
        </w:rPr>
        <w:t>o</w:t>
      </w:r>
      <w:r w:rsidR="000B5B3D" w:rsidRPr="00160277">
        <w:rPr>
          <w:rFonts w:cs="Times New Roman"/>
          <w:noProof/>
          <w:szCs w:val="24"/>
        </w:rPr>
        <w:t xml:space="preserve"> the team </w:t>
      </w:r>
      <w:r w:rsidR="00B676DC" w:rsidRPr="00160277">
        <w:rPr>
          <w:rFonts w:cs="Times New Roman"/>
          <w:noProof/>
          <w:szCs w:val="24"/>
        </w:rPr>
        <w:t xml:space="preserve">that </w:t>
      </w:r>
      <w:r w:rsidR="000B5B3D" w:rsidRPr="00160277">
        <w:rPr>
          <w:rFonts w:cs="Times New Roman"/>
          <w:noProof/>
          <w:szCs w:val="24"/>
        </w:rPr>
        <w:t>need</w:t>
      </w:r>
      <w:r w:rsidR="00B676DC" w:rsidRPr="00160277">
        <w:rPr>
          <w:rFonts w:cs="Times New Roman"/>
          <w:noProof/>
          <w:szCs w:val="24"/>
        </w:rPr>
        <w:t>s</w:t>
      </w:r>
      <w:r w:rsidR="000B5B3D" w:rsidRPr="00160277">
        <w:rPr>
          <w:rFonts w:cs="Times New Roman"/>
          <w:noProof/>
          <w:szCs w:val="24"/>
        </w:rPr>
        <w:t xml:space="preserve"> expertise. </w:t>
      </w:r>
      <w:r w:rsidR="007341F0" w:rsidRPr="00160277">
        <w:rPr>
          <w:rFonts w:cs="Times New Roman"/>
          <w:noProof/>
          <w:szCs w:val="24"/>
        </w:rPr>
        <w:t xml:space="preserve">The team here develops </w:t>
      </w:r>
      <w:r w:rsidR="00B676DC" w:rsidRPr="00160277">
        <w:rPr>
          <w:rFonts w:cs="Times New Roman"/>
          <w:noProof/>
          <w:szCs w:val="24"/>
        </w:rPr>
        <w:t xml:space="preserve">its </w:t>
      </w:r>
      <w:r w:rsidR="007341F0" w:rsidRPr="00160277">
        <w:rPr>
          <w:rFonts w:cs="Times New Roman"/>
          <w:noProof/>
          <w:szCs w:val="24"/>
        </w:rPr>
        <w:t>objective based on the region’s market need as Unilever is a multinational company the culture varies from country to country</w:t>
      </w:r>
      <w:r w:rsidR="00FA00BA" w:rsidRPr="00160277">
        <w:rPr>
          <w:rFonts w:cs="Times New Roman"/>
          <w:noProof/>
          <w:szCs w:val="24"/>
        </w:rPr>
        <w:t xml:space="preserve"> </w:t>
      </w:r>
      <w:r w:rsidR="00FA00BA" w:rsidRPr="00160277">
        <w:rPr>
          <w:rFonts w:cs="Times New Roman"/>
          <w:noProof/>
          <w:color w:val="000000"/>
          <w:szCs w:val="24"/>
          <w:shd w:val="clear" w:color="auto" w:fill="FFFFFF"/>
        </w:rPr>
        <w:t xml:space="preserve">(Schneider and Smith, </w:t>
      </w:r>
      <w:r w:rsidR="00FA00BA" w:rsidRPr="00160277">
        <w:rPr>
          <w:rFonts w:cs="Times New Roman"/>
          <w:noProof/>
          <w:color w:val="000000"/>
          <w:szCs w:val="24"/>
          <w:shd w:val="clear" w:color="auto" w:fill="FFFFFF"/>
        </w:rPr>
        <w:lastRenderedPageBreak/>
        <w:t>2014)</w:t>
      </w:r>
      <w:r w:rsidR="007341F0" w:rsidRPr="00160277">
        <w:rPr>
          <w:rFonts w:cs="Times New Roman"/>
          <w:noProof/>
          <w:szCs w:val="24"/>
        </w:rPr>
        <w:t xml:space="preserve">. The team has the power to </w:t>
      </w:r>
      <w:r w:rsidR="00B676DC" w:rsidRPr="00160277">
        <w:rPr>
          <w:rFonts w:cs="Times New Roman"/>
          <w:noProof/>
          <w:szCs w:val="24"/>
        </w:rPr>
        <w:t>m</w:t>
      </w:r>
      <w:r w:rsidR="007341F0" w:rsidRPr="00160277">
        <w:rPr>
          <w:rFonts w:cs="Times New Roman"/>
          <w:noProof/>
          <w:szCs w:val="24"/>
        </w:rPr>
        <w:t xml:space="preserve">ake </w:t>
      </w:r>
      <w:r w:rsidR="00B676DC" w:rsidRPr="00160277">
        <w:rPr>
          <w:rFonts w:cs="Times New Roman"/>
          <w:noProof/>
          <w:szCs w:val="24"/>
        </w:rPr>
        <w:t xml:space="preserve">the </w:t>
      </w:r>
      <w:r w:rsidR="007341F0" w:rsidRPr="00160277">
        <w:rPr>
          <w:rFonts w:cs="Times New Roman"/>
          <w:noProof/>
          <w:szCs w:val="24"/>
        </w:rPr>
        <w:t>decision and the achievement of the target depends on the teams.</w:t>
      </w:r>
      <w:r w:rsidR="007267C3" w:rsidRPr="00160277">
        <w:rPr>
          <w:rFonts w:cs="Times New Roman"/>
          <w:noProof/>
          <w:szCs w:val="24"/>
        </w:rPr>
        <w:t xml:space="preserve"> </w:t>
      </w:r>
    </w:p>
    <w:p w14:paraId="3CFD9D4A" w14:textId="57E7EBA0" w:rsidR="00574CE8" w:rsidRPr="00160277" w:rsidRDefault="00A240C6" w:rsidP="00CC5C9E">
      <w:pPr>
        <w:pStyle w:val="Heading2"/>
        <w:rPr>
          <w:rFonts w:cs="Times New Roman"/>
          <w:noProof/>
          <w:szCs w:val="24"/>
        </w:rPr>
      </w:pPr>
      <w:bookmarkStart w:id="4" w:name="_Toc64930028"/>
      <w:r w:rsidRPr="00160277">
        <w:rPr>
          <w:rFonts w:cs="Times New Roman"/>
          <w:noProof/>
          <w:szCs w:val="24"/>
        </w:rPr>
        <w:t xml:space="preserve">1.2 </w:t>
      </w:r>
      <w:r w:rsidR="00574CE8" w:rsidRPr="00160277">
        <w:rPr>
          <w:rFonts w:cs="Times New Roman"/>
          <w:noProof/>
          <w:szCs w:val="24"/>
        </w:rPr>
        <w:t>Tesco’s organisational structure &amp; culture</w:t>
      </w:r>
      <w:bookmarkEnd w:id="4"/>
    </w:p>
    <w:p w14:paraId="548117A2" w14:textId="573CCA50" w:rsidR="00287622" w:rsidRPr="00160277" w:rsidRDefault="003B082C" w:rsidP="00CC5C9E">
      <w:pPr>
        <w:spacing w:line="360" w:lineRule="auto"/>
        <w:jc w:val="center"/>
        <w:rPr>
          <w:rFonts w:cs="Times New Roman"/>
          <w:noProof/>
          <w:szCs w:val="24"/>
        </w:rPr>
      </w:pPr>
      <w:r w:rsidRPr="00160277">
        <w:rPr>
          <w:rFonts w:cs="Times New Roman"/>
          <w:noProof/>
          <w:szCs w:val="24"/>
          <w:lang w:eastAsia="en-GB"/>
        </w:rPr>
        <w:drawing>
          <wp:inline distT="0" distB="0" distL="0" distR="0" wp14:anchorId="40AA08C6" wp14:editId="0559663E">
            <wp:extent cx="2238375" cy="2238375"/>
            <wp:effectExtent l="0" t="0" r="9525" b="9525"/>
            <wp:docPr id="3" name="Picture 3" descr="Tesc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14:paraId="522A409E" w14:textId="0B0667A4" w:rsidR="00874B6E" w:rsidRPr="00160277" w:rsidRDefault="00874B6E" w:rsidP="00CC5C9E">
      <w:pPr>
        <w:pStyle w:val="Caption"/>
        <w:spacing w:line="360" w:lineRule="auto"/>
        <w:jc w:val="center"/>
        <w:rPr>
          <w:rFonts w:cs="Times New Roman"/>
          <w:noProof/>
          <w:sz w:val="24"/>
          <w:szCs w:val="24"/>
        </w:rPr>
      </w:pPr>
      <w:r w:rsidRPr="00160277">
        <w:rPr>
          <w:rFonts w:cs="Times New Roman"/>
          <w:noProof/>
          <w:sz w:val="24"/>
          <w:szCs w:val="24"/>
        </w:rPr>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003029FD" w:rsidRPr="00160277">
        <w:rPr>
          <w:rFonts w:cs="Times New Roman"/>
          <w:noProof/>
          <w:sz w:val="24"/>
          <w:szCs w:val="24"/>
        </w:rPr>
        <w:t>4</w:t>
      </w:r>
      <w:r w:rsidRPr="00160277">
        <w:rPr>
          <w:rFonts w:cs="Times New Roman"/>
          <w:noProof/>
          <w:sz w:val="24"/>
          <w:szCs w:val="24"/>
        </w:rPr>
        <w:fldChar w:fldCharType="end"/>
      </w:r>
      <w:r w:rsidRPr="00160277">
        <w:rPr>
          <w:rFonts w:cs="Times New Roman"/>
          <w:noProof/>
          <w:sz w:val="24"/>
          <w:szCs w:val="24"/>
        </w:rPr>
        <w:t>: Logo of Tesco</w:t>
      </w:r>
    </w:p>
    <w:p w14:paraId="6C90CAB7" w14:textId="19016942" w:rsidR="00874B6E" w:rsidRPr="00160277" w:rsidRDefault="00AB58CE" w:rsidP="00CC5C9E">
      <w:pPr>
        <w:spacing w:line="360" w:lineRule="auto"/>
        <w:jc w:val="center"/>
        <w:rPr>
          <w:rFonts w:cs="Times New Roman"/>
          <w:noProof/>
          <w:szCs w:val="24"/>
        </w:rPr>
      </w:pPr>
      <w:r w:rsidRPr="00160277">
        <w:rPr>
          <w:rFonts w:cs="Times New Roman"/>
          <w:noProof/>
          <w:szCs w:val="24"/>
        </w:rPr>
        <w:t>Source:</w:t>
      </w:r>
      <w:r w:rsidR="00FA00BA" w:rsidRPr="00160277">
        <w:rPr>
          <w:rFonts w:cs="Times New Roman"/>
          <w:noProof/>
          <w:szCs w:val="24"/>
        </w:rPr>
        <w:t xml:space="preserve"> (tescoplc.com, 2021)</w:t>
      </w:r>
    </w:p>
    <w:p w14:paraId="708288DC" w14:textId="4CF98C68" w:rsidR="00574CE8" w:rsidRPr="00160277" w:rsidRDefault="00AB58CE" w:rsidP="00CC5C9E">
      <w:pPr>
        <w:spacing w:line="360" w:lineRule="auto"/>
        <w:rPr>
          <w:rFonts w:cs="Times New Roman"/>
          <w:noProof/>
          <w:szCs w:val="24"/>
        </w:rPr>
      </w:pPr>
      <w:r w:rsidRPr="00160277">
        <w:rPr>
          <w:rFonts w:cs="Times New Roman"/>
          <w:noProof/>
          <w:szCs w:val="24"/>
        </w:rPr>
        <w:t>Tesco is one of the biggest grocery retailer company in the UK which is a British multinational company whose headquarter is in Welwyn Garden City, England. The company is a retailer of books, clothing, telecoms, internet services, toys, furniture, petrol etc.</w:t>
      </w:r>
      <w:r w:rsidR="00FA00BA" w:rsidRPr="00160277">
        <w:rPr>
          <w:rFonts w:cs="Times New Roman"/>
          <w:noProof/>
          <w:szCs w:val="24"/>
        </w:rPr>
        <w:t xml:space="preserve"> (tescoplc.com, 2021). </w:t>
      </w:r>
      <w:r w:rsidRPr="00160277">
        <w:rPr>
          <w:rFonts w:cs="Times New Roman"/>
          <w:noProof/>
          <w:szCs w:val="24"/>
        </w:rPr>
        <w:t xml:space="preserve">The company has positioned itself as a high-volume low-cost retailer in the market. </w:t>
      </w:r>
    </w:p>
    <w:p w14:paraId="31A93171" w14:textId="3E448678" w:rsidR="00CB2396" w:rsidRPr="00160277" w:rsidRDefault="00097CFC" w:rsidP="00CC5C9E">
      <w:pPr>
        <w:spacing w:line="360" w:lineRule="auto"/>
        <w:jc w:val="center"/>
        <w:rPr>
          <w:rFonts w:cs="Times New Roman"/>
          <w:noProof/>
          <w:szCs w:val="24"/>
        </w:rPr>
      </w:pPr>
      <w:r w:rsidRPr="00160277">
        <w:rPr>
          <w:rFonts w:cs="Times New Roman"/>
          <w:noProof/>
          <w:szCs w:val="24"/>
          <w:lang w:eastAsia="en-GB"/>
        </w:rPr>
        <w:drawing>
          <wp:inline distT="0" distB="0" distL="0" distR="0" wp14:anchorId="0CAE754B" wp14:editId="161ABDA2">
            <wp:extent cx="5629275" cy="332359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29518" cy="3323733"/>
                    </a:xfrm>
                    <a:prstGeom prst="rect">
                      <a:avLst/>
                    </a:prstGeom>
                    <a:noFill/>
                    <a:ln>
                      <a:noFill/>
                    </a:ln>
                  </pic:spPr>
                </pic:pic>
              </a:graphicData>
            </a:graphic>
          </wp:inline>
        </w:drawing>
      </w:r>
    </w:p>
    <w:p w14:paraId="65E77AD0" w14:textId="6FF77148" w:rsidR="002A6D06" w:rsidRPr="00160277" w:rsidRDefault="002A6D06" w:rsidP="00CC5C9E">
      <w:pPr>
        <w:pStyle w:val="Caption"/>
        <w:spacing w:line="360" w:lineRule="auto"/>
        <w:jc w:val="center"/>
        <w:rPr>
          <w:rFonts w:cs="Times New Roman"/>
          <w:noProof/>
          <w:sz w:val="24"/>
          <w:szCs w:val="24"/>
        </w:rPr>
      </w:pPr>
      <w:r w:rsidRPr="00160277">
        <w:rPr>
          <w:rFonts w:cs="Times New Roman"/>
          <w:noProof/>
          <w:sz w:val="24"/>
          <w:szCs w:val="24"/>
        </w:rPr>
        <w:lastRenderedPageBreak/>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003029FD" w:rsidRPr="00160277">
        <w:rPr>
          <w:rFonts w:cs="Times New Roman"/>
          <w:noProof/>
          <w:sz w:val="24"/>
          <w:szCs w:val="24"/>
        </w:rPr>
        <w:t>5</w:t>
      </w:r>
      <w:r w:rsidRPr="00160277">
        <w:rPr>
          <w:rFonts w:cs="Times New Roman"/>
          <w:noProof/>
          <w:sz w:val="24"/>
          <w:szCs w:val="24"/>
        </w:rPr>
        <w:fldChar w:fldCharType="end"/>
      </w:r>
      <w:r w:rsidRPr="00160277">
        <w:rPr>
          <w:rFonts w:cs="Times New Roman"/>
          <w:noProof/>
          <w:sz w:val="24"/>
          <w:szCs w:val="24"/>
        </w:rPr>
        <w:t>: Tesco's Organisational Structure</w:t>
      </w:r>
    </w:p>
    <w:p w14:paraId="64A2519C" w14:textId="06EBFC0F" w:rsidR="002A6D06" w:rsidRPr="00160277" w:rsidRDefault="002A6D06" w:rsidP="00CC5C9E">
      <w:pPr>
        <w:spacing w:line="360" w:lineRule="auto"/>
        <w:jc w:val="center"/>
        <w:rPr>
          <w:rFonts w:cs="Times New Roman"/>
          <w:noProof/>
          <w:szCs w:val="24"/>
        </w:rPr>
      </w:pPr>
      <w:r w:rsidRPr="00160277">
        <w:rPr>
          <w:rFonts w:cs="Times New Roman"/>
          <w:noProof/>
          <w:szCs w:val="24"/>
        </w:rPr>
        <w:t>Source:</w:t>
      </w:r>
      <w:r w:rsidR="00FA00BA" w:rsidRPr="00160277">
        <w:rPr>
          <w:rFonts w:cs="Times New Roman"/>
          <w:noProof/>
          <w:szCs w:val="24"/>
        </w:rPr>
        <w:t xml:space="preserve"> </w:t>
      </w:r>
      <w:r w:rsidR="00FA00BA" w:rsidRPr="00160277">
        <w:rPr>
          <w:rFonts w:cs="Times New Roman"/>
          <w:noProof/>
          <w:color w:val="000000"/>
          <w:szCs w:val="24"/>
          <w:shd w:val="clear" w:color="auto" w:fill="FFFFFF"/>
        </w:rPr>
        <w:t>(Tesco - Org chart | The Org, 2021)</w:t>
      </w:r>
    </w:p>
    <w:p w14:paraId="725B36EC" w14:textId="2761713B" w:rsidR="007341F0" w:rsidRPr="00160277" w:rsidRDefault="007341F0" w:rsidP="00CC5C9E">
      <w:pPr>
        <w:spacing w:line="360" w:lineRule="auto"/>
        <w:rPr>
          <w:rFonts w:cs="Times New Roman"/>
          <w:noProof/>
          <w:szCs w:val="24"/>
        </w:rPr>
      </w:pPr>
      <w:r w:rsidRPr="00160277">
        <w:rPr>
          <w:rFonts w:cs="Times New Roman"/>
          <w:noProof/>
          <w:szCs w:val="24"/>
        </w:rPr>
        <w:t xml:space="preserve">As one of the biggest grocery retailer company, Tesco is following </w:t>
      </w:r>
      <w:r w:rsidR="00B676DC" w:rsidRPr="00160277">
        <w:rPr>
          <w:rFonts w:cs="Times New Roman"/>
          <w:noProof/>
          <w:szCs w:val="24"/>
        </w:rPr>
        <w:t xml:space="preserve">a </w:t>
      </w:r>
      <w:r w:rsidRPr="00160277">
        <w:rPr>
          <w:rFonts w:cs="Times New Roman"/>
          <w:noProof/>
          <w:szCs w:val="24"/>
        </w:rPr>
        <w:t xml:space="preserve">hierarchical organisational structure. The hierarchical organisational structure helps the management of Tesco to ensure </w:t>
      </w:r>
      <w:r w:rsidR="00B676DC" w:rsidRPr="00160277">
        <w:rPr>
          <w:rFonts w:cs="Times New Roman"/>
          <w:noProof/>
          <w:szCs w:val="24"/>
        </w:rPr>
        <w:t xml:space="preserve">the </w:t>
      </w:r>
      <w:r w:rsidRPr="00160277">
        <w:rPr>
          <w:rFonts w:cs="Times New Roman"/>
          <w:noProof/>
          <w:szCs w:val="24"/>
        </w:rPr>
        <w:t xml:space="preserve">top-down flow of information within the organisation (CEO to </w:t>
      </w:r>
      <w:r w:rsidR="00B676DC" w:rsidRPr="00160277">
        <w:rPr>
          <w:rFonts w:cs="Times New Roman"/>
          <w:noProof/>
          <w:szCs w:val="24"/>
        </w:rPr>
        <w:t xml:space="preserve">the </w:t>
      </w:r>
      <w:r w:rsidRPr="00160277">
        <w:rPr>
          <w:rFonts w:cs="Times New Roman"/>
          <w:noProof/>
          <w:szCs w:val="24"/>
        </w:rPr>
        <w:t>manager to low-level employees). The hierarchical organisational structure of Tesco assists the organisation to define the level of responsibility and authorisation to the employees</w:t>
      </w:r>
      <w:r w:rsidR="00FA00BA" w:rsidRPr="00160277">
        <w:rPr>
          <w:rFonts w:cs="Times New Roman"/>
          <w:noProof/>
          <w:szCs w:val="24"/>
        </w:rPr>
        <w:t xml:space="preserve"> tescoplc.com, 2021)</w:t>
      </w:r>
      <w:r w:rsidRPr="00160277">
        <w:rPr>
          <w:rFonts w:cs="Times New Roman"/>
          <w:noProof/>
          <w:szCs w:val="24"/>
        </w:rPr>
        <w:t xml:space="preserve">. Throughout this organisational structure, Tesco clearly defines the flow of information and accountability like to whom the employee should report or </w:t>
      </w:r>
      <w:r w:rsidR="00B676DC" w:rsidRPr="00160277">
        <w:rPr>
          <w:rFonts w:cs="Times New Roman"/>
          <w:noProof/>
          <w:szCs w:val="24"/>
        </w:rPr>
        <w:t>m</w:t>
      </w:r>
      <w:r w:rsidRPr="00160277">
        <w:rPr>
          <w:rFonts w:cs="Times New Roman"/>
          <w:noProof/>
          <w:szCs w:val="24"/>
        </w:rPr>
        <w:t>ake suggestions about their work</w:t>
      </w:r>
      <w:r w:rsidR="00FA00BA" w:rsidRPr="00160277">
        <w:rPr>
          <w:rFonts w:cs="Times New Roman"/>
          <w:noProof/>
          <w:szCs w:val="24"/>
        </w:rPr>
        <w:t xml:space="preserve"> </w:t>
      </w:r>
      <w:r w:rsidR="00FA00BA" w:rsidRPr="00160277">
        <w:rPr>
          <w:rFonts w:cs="Times New Roman"/>
          <w:noProof/>
          <w:color w:val="000000"/>
          <w:szCs w:val="24"/>
          <w:shd w:val="clear" w:color="auto" w:fill="FFFFFF"/>
        </w:rPr>
        <w:t>(Willmott, 2016)</w:t>
      </w:r>
      <w:r w:rsidRPr="00160277">
        <w:rPr>
          <w:rFonts w:cs="Times New Roman"/>
          <w:noProof/>
          <w:szCs w:val="24"/>
        </w:rPr>
        <w:t xml:space="preserve">. It provides a clear vision to the employees which make them more competent and gives them a chance for getting promoted.    </w:t>
      </w:r>
    </w:p>
    <w:p w14:paraId="3CE32ADC" w14:textId="344081EB" w:rsidR="005A70E5" w:rsidRPr="00160277" w:rsidRDefault="007341F0" w:rsidP="00CC5C9E">
      <w:pPr>
        <w:spacing w:line="360" w:lineRule="auto"/>
        <w:rPr>
          <w:rFonts w:cs="Times New Roman"/>
          <w:noProof/>
          <w:szCs w:val="24"/>
        </w:rPr>
      </w:pPr>
      <w:r w:rsidRPr="00160277">
        <w:rPr>
          <w:rFonts w:cs="Times New Roman"/>
          <w:noProof/>
          <w:szCs w:val="24"/>
        </w:rPr>
        <w:t xml:space="preserve">Tesco is following role culture according to Charles Hand’s organisational culture model where every employee’s role </w:t>
      </w:r>
      <w:r w:rsidR="00B676DC" w:rsidRPr="00160277">
        <w:rPr>
          <w:rFonts w:cs="Times New Roman"/>
          <w:noProof/>
          <w:szCs w:val="24"/>
        </w:rPr>
        <w:t>is</w:t>
      </w:r>
      <w:r w:rsidRPr="00160277">
        <w:rPr>
          <w:rFonts w:cs="Times New Roman"/>
          <w:noProof/>
          <w:szCs w:val="24"/>
        </w:rPr>
        <w:t xml:space="preserve"> well defined. Each of the employee</w:t>
      </w:r>
      <w:r w:rsidR="00B676DC" w:rsidRPr="00160277">
        <w:rPr>
          <w:rFonts w:cs="Times New Roman"/>
          <w:noProof/>
          <w:szCs w:val="24"/>
        </w:rPr>
        <w:t>s</w:t>
      </w:r>
      <w:r w:rsidRPr="00160277">
        <w:rPr>
          <w:rFonts w:cs="Times New Roman"/>
          <w:noProof/>
          <w:szCs w:val="24"/>
        </w:rPr>
        <w:t xml:space="preserve"> is bound to complete his role and there is little chance to show creativity</w:t>
      </w:r>
      <w:r w:rsidR="00FA00BA" w:rsidRPr="00160277">
        <w:rPr>
          <w:rFonts w:cs="Times New Roman"/>
          <w:noProof/>
          <w:szCs w:val="24"/>
        </w:rPr>
        <w:t xml:space="preserve"> </w:t>
      </w:r>
      <w:r w:rsidR="00FA00BA" w:rsidRPr="00160277">
        <w:rPr>
          <w:rFonts w:cs="Times New Roman"/>
          <w:noProof/>
          <w:color w:val="000000"/>
          <w:szCs w:val="24"/>
          <w:shd w:val="clear" w:color="auto" w:fill="FFFFFF"/>
        </w:rPr>
        <w:t>(Murgatroyd, 2011)</w:t>
      </w:r>
      <w:r w:rsidRPr="00160277">
        <w:rPr>
          <w:rFonts w:cs="Times New Roman"/>
          <w:noProof/>
          <w:szCs w:val="24"/>
        </w:rPr>
        <w:t xml:space="preserve">. Through following the culture Tesco clearly defines who </w:t>
      </w:r>
      <w:r w:rsidR="00B676DC" w:rsidRPr="00160277">
        <w:rPr>
          <w:rFonts w:cs="Times New Roman"/>
          <w:noProof/>
          <w:szCs w:val="24"/>
        </w:rPr>
        <w:t>is</w:t>
      </w:r>
      <w:r w:rsidRPr="00160277">
        <w:rPr>
          <w:rFonts w:cs="Times New Roman"/>
          <w:noProof/>
          <w:szCs w:val="24"/>
        </w:rPr>
        <w:t xml:space="preserve"> accountable to whom, who has to report to whom etc. As Tesco is following role culture, the decision-making process of Tesco is often slow. Here the power derives from the position on which the employee is working in the Tesco. Here exists hierarchical bureaucracy. </w:t>
      </w:r>
    </w:p>
    <w:p w14:paraId="0205CCDC" w14:textId="77777777" w:rsidR="00B676DC" w:rsidRPr="00160277" w:rsidRDefault="00B676DC" w:rsidP="00CC5C9E">
      <w:pPr>
        <w:spacing w:line="360" w:lineRule="auto"/>
        <w:rPr>
          <w:rFonts w:eastAsiaTheme="majorEastAsia" w:cs="Times New Roman"/>
          <w:b/>
          <w:noProof/>
          <w:szCs w:val="24"/>
        </w:rPr>
      </w:pPr>
      <w:r w:rsidRPr="00160277">
        <w:rPr>
          <w:rFonts w:cs="Times New Roman"/>
          <w:noProof/>
          <w:szCs w:val="24"/>
        </w:rPr>
        <w:br w:type="page"/>
      </w:r>
    </w:p>
    <w:p w14:paraId="544DF92D" w14:textId="51FE5ABC" w:rsidR="00CB2396" w:rsidRPr="00160277" w:rsidRDefault="00A240C6" w:rsidP="00CC5C9E">
      <w:pPr>
        <w:pStyle w:val="Heading1"/>
        <w:rPr>
          <w:rFonts w:cs="Times New Roman"/>
          <w:noProof/>
          <w:szCs w:val="24"/>
        </w:rPr>
      </w:pPr>
      <w:bookmarkStart w:id="5" w:name="_Toc64930029"/>
      <w:r w:rsidRPr="00160277">
        <w:rPr>
          <w:rFonts w:cs="Times New Roman"/>
          <w:noProof/>
          <w:szCs w:val="24"/>
        </w:rPr>
        <w:lastRenderedPageBreak/>
        <w:t xml:space="preserve">2.0 </w:t>
      </w:r>
      <w:r w:rsidR="00B676DC" w:rsidRPr="00160277">
        <w:rPr>
          <w:rFonts w:cs="Times New Roman"/>
          <w:noProof/>
          <w:szCs w:val="24"/>
        </w:rPr>
        <w:t>Explanation of how Unilever and Tesco’s structure and culture impact</w:t>
      </w:r>
      <w:r w:rsidR="00DA5BB3" w:rsidRPr="00160277">
        <w:rPr>
          <w:rFonts w:cs="Times New Roman"/>
          <w:noProof/>
          <w:szCs w:val="24"/>
        </w:rPr>
        <w:t xml:space="preserve"> </w:t>
      </w:r>
      <w:r w:rsidR="00B676DC" w:rsidRPr="00160277">
        <w:rPr>
          <w:rFonts w:cs="Times New Roman"/>
          <w:noProof/>
          <w:szCs w:val="24"/>
        </w:rPr>
        <w:t>the employee and organisational performance:</w:t>
      </w:r>
      <w:bookmarkEnd w:id="5"/>
    </w:p>
    <w:p w14:paraId="7F784760" w14:textId="00098165" w:rsidR="00FA00BA" w:rsidRPr="00160277" w:rsidRDefault="00A240C6" w:rsidP="00CC5C9E">
      <w:pPr>
        <w:pStyle w:val="Heading2"/>
        <w:rPr>
          <w:rFonts w:cs="Times New Roman"/>
          <w:noProof/>
          <w:szCs w:val="24"/>
        </w:rPr>
      </w:pPr>
      <w:bookmarkStart w:id="6" w:name="_Toc64930030"/>
      <w:r w:rsidRPr="00160277">
        <w:rPr>
          <w:rFonts w:cs="Times New Roman"/>
          <w:noProof/>
          <w:szCs w:val="24"/>
        </w:rPr>
        <w:t xml:space="preserve">2.1 </w:t>
      </w:r>
      <w:r w:rsidR="00FA00BA" w:rsidRPr="00160277">
        <w:rPr>
          <w:rFonts w:cs="Times New Roman"/>
          <w:noProof/>
          <w:szCs w:val="24"/>
        </w:rPr>
        <w:t>Impact of organisational structure and culture on</w:t>
      </w:r>
      <w:r w:rsidRPr="00160277">
        <w:rPr>
          <w:rFonts w:cs="Times New Roman"/>
          <w:noProof/>
          <w:szCs w:val="24"/>
        </w:rPr>
        <w:t xml:space="preserve"> the employees of Unilever</w:t>
      </w:r>
      <w:bookmarkEnd w:id="6"/>
      <w:r w:rsidRPr="00160277">
        <w:rPr>
          <w:rFonts w:cs="Times New Roman"/>
          <w:noProof/>
          <w:szCs w:val="24"/>
        </w:rPr>
        <w:t xml:space="preserve"> </w:t>
      </w:r>
      <w:r w:rsidR="00FA00BA" w:rsidRPr="00160277">
        <w:rPr>
          <w:rFonts w:cs="Times New Roman"/>
          <w:noProof/>
          <w:szCs w:val="24"/>
        </w:rPr>
        <w:t xml:space="preserve"> </w:t>
      </w:r>
    </w:p>
    <w:p w14:paraId="2988385B" w14:textId="67F08888" w:rsidR="00B676DC" w:rsidRPr="00160277" w:rsidRDefault="00DA5BB3" w:rsidP="00CC5C9E">
      <w:pPr>
        <w:spacing w:line="360" w:lineRule="auto"/>
        <w:rPr>
          <w:rFonts w:cs="Times New Roman"/>
          <w:noProof/>
          <w:szCs w:val="24"/>
        </w:rPr>
      </w:pPr>
      <w:r w:rsidRPr="00160277">
        <w:rPr>
          <w:rFonts w:cs="Times New Roman"/>
          <w:noProof/>
          <w:szCs w:val="24"/>
        </w:rPr>
        <w:t>Unilever has adopted task culture according to the Charles Handy Model of organization culture and it is following divisional organisational structure</w:t>
      </w:r>
      <w:r w:rsidR="00A240C6" w:rsidRPr="00160277">
        <w:rPr>
          <w:rFonts w:cs="Times New Roman"/>
          <w:noProof/>
          <w:szCs w:val="24"/>
        </w:rPr>
        <w:t xml:space="preserve"> </w:t>
      </w:r>
      <w:r w:rsidR="00A240C6" w:rsidRPr="00160277">
        <w:rPr>
          <w:rFonts w:cs="Times New Roman"/>
          <w:noProof/>
          <w:color w:val="000000"/>
          <w:szCs w:val="24"/>
          <w:shd w:val="clear" w:color="auto" w:fill="FFFFFF"/>
        </w:rPr>
        <w:t>(Frost, 2018)</w:t>
      </w:r>
      <w:r w:rsidRPr="00160277">
        <w:rPr>
          <w:rFonts w:cs="Times New Roman"/>
          <w:noProof/>
          <w:szCs w:val="24"/>
        </w:rPr>
        <w:t xml:space="preserve">. The company is producing and selling consumer goods products </w:t>
      </w:r>
      <w:r w:rsidR="00B85E36" w:rsidRPr="00160277">
        <w:rPr>
          <w:rFonts w:cs="Times New Roman"/>
          <w:noProof/>
          <w:szCs w:val="24"/>
        </w:rPr>
        <w:t xml:space="preserve">in </w:t>
      </w:r>
      <w:r w:rsidRPr="00160277">
        <w:rPr>
          <w:rFonts w:cs="Times New Roman"/>
          <w:noProof/>
          <w:szCs w:val="24"/>
        </w:rPr>
        <w:t>around 109 countries and basically</w:t>
      </w:r>
      <w:r w:rsidR="00B85E36" w:rsidRPr="00160277">
        <w:rPr>
          <w:rFonts w:cs="Times New Roman"/>
          <w:noProof/>
          <w:szCs w:val="24"/>
        </w:rPr>
        <w:t>,</w:t>
      </w:r>
      <w:r w:rsidRPr="00160277">
        <w:rPr>
          <w:rFonts w:cs="Times New Roman"/>
          <w:noProof/>
          <w:szCs w:val="24"/>
        </w:rPr>
        <w:t xml:space="preserve"> it is producing and selling three division of product such as foods and refreshments under which beverages and ice creams are produced, home care and beauty &amp; personal care</w:t>
      </w:r>
      <w:r w:rsidR="00A240C6" w:rsidRPr="00160277">
        <w:rPr>
          <w:rFonts w:cs="Times New Roman"/>
          <w:noProof/>
          <w:szCs w:val="24"/>
        </w:rPr>
        <w:t xml:space="preserve"> </w:t>
      </w:r>
      <w:r w:rsidR="00A240C6" w:rsidRPr="00160277">
        <w:rPr>
          <w:rFonts w:cs="Times New Roman"/>
          <w:noProof/>
          <w:color w:val="000000"/>
          <w:szCs w:val="24"/>
          <w:shd w:val="clear" w:color="auto" w:fill="FFFFFF"/>
        </w:rPr>
        <w:t>(Kondalkar, 2017)</w:t>
      </w:r>
      <w:r w:rsidRPr="00160277">
        <w:rPr>
          <w:rFonts w:cs="Times New Roman"/>
          <w:noProof/>
          <w:szCs w:val="24"/>
        </w:rPr>
        <w:t xml:space="preserve">. Different country has </w:t>
      </w:r>
      <w:r w:rsidR="00B85E36" w:rsidRPr="00160277">
        <w:rPr>
          <w:rFonts w:cs="Times New Roman"/>
          <w:noProof/>
          <w:szCs w:val="24"/>
        </w:rPr>
        <w:t xml:space="preserve">a </w:t>
      </w:r>
      <w:r w:rsidRPr="00160277">
        <w:rPr>
          <w:rFonts w:cs="Times New Roman"/>
          <w:noProof/>
          <w:szCs w:val="24"/>
        </w:rPr>
        <w:t xml:space="preserve">different culture and different market demand for </w:t>
      </w:r>
      <w:r w:rsidR="00B85E36" w:rsidRPr="00160277">
        <w:rPr>
          <w:rFonts w:cs="Times New Roman"/>
          <w:noProof/>
          <w:szCs w:val="24"/>
        </w:rPr>
        <w:t xml:space="preserve">a </w:t>
      </w:r>
      <w:r w:rsidRPr="00160277">
        <w:rPr>
          <w:rFonts w:cs="Times New Roman"/>
          <w:noProof/>
          <w:szCs w:val="24"/>
        </w:rPr>
        <w:t xml:space="preserve">different product. The task culture helps the organisation to focus </w:t>
      </w:r>
      <w:r w:rsidR="000F1496" w:rsidRPr="00160277">
        <w:rPr>
          <w:rFonts w:cs="Times New Roman"/>
          <w:noProof/>
          <w:szCs w:val="24"/>
        </w:rPr>
        <w:t xml:space="preserve">on the performance of each team, ensure efficient quality and efficiency. Unilever is operating </w:t>
      </w:r>
      <w:r w:rsidR="00B85E36" w:rsidRPr="00160277">
        <w:rPr>
          <w:rFonts w:cs="Times New Roman"/>
          <w:noProof/>
          <w:szCs w:val="24"/>
        </w:rPr>
        <w:t xml:space="preserve">a </w:t>
      </w:r>
      <w:r w:rsidR="000F1496" w:rsidRPr="00160277">
        <w:rPr>
          <w:rFonts w:cs="Times New Roman"/>
          <w:noProof/>
          <w:szCs w:val="24"/>
        </w:rPr>
        <w:t xml:space="preserve">multinational business; the management of the organisation first do market research on each country considering the culture of the country then the organisation </w:t>
      </w:r>
      <w:r w:rsidR="00A240C6" w:rsidRPr="00160277">
        <w:rPr>
          <w:rFonts w:cs="Times New Roman"/>
          <w:noProof/>
          <w:szCs w:val="24"/>
        </w:rPr>
        <w:t>divides</w:t>
      </w:r>
      <w:r w:rsidR="000F1496" w:rsidRPr="00160277">
        <w:rPr>
          <w:rFonts w:cs="Times New Roman"/>
          <w:noProof/>
          <w:szCs w:val="24"/>
        </w:rPr>
        <w:t xml:space="preserve"> its employees in</w:t>
      </w:r>
      <w:r w:rsidR="00B85E36" w:rsidRPr="00160277">
        <w:rPr>
          <w:rFonts w:cs="Times New Roman"/>
          <w:noProof/>
          <w:szCs w:val="24"/>
        </w:rPr>
        <w:t>to</w:t>
      </w:r>
      <w:r w:rsidR="000F1496" w:rsidRPr="00160277">
        <w:rPr>
          <w:rFonts w:cs="Times New Roman"/>
          <w:noProof/>
          <w:szCs w:val="24"/>
        </w:rPr>
        <w:t xml:space="preserve"> several groups and set team targets for each team which ultimately results in goal achievement</w:t>
      </w:r>
      <w:r w:rsidR="00A240C6" w:rsidRPr="00160277">
        <w:rPr>
          <w:rFonts w:cs="Times New Roman"/>
          <w:noProof/>
          <w:szCs w:val="24"/>
        </w:rPr>
        <w:t xml:space="preserve"> </w:t>
      </w:r>
      <w:r w:rsidR="00A240C6" w:rsidRPr="00160277">
        <w:rPr>
          <w:rFonts w:cs="Times New Roman"/>
          <w:noProof/>
          <w:color w:val="000000"/>
          <w:szCs w:val="24"/>
          <w:shd w:val="clear" w:color="auto" w:fill="FFFFFF"/>
        </w:rPr>
        <w:t>(Koornstra, 2017)</w:t>
      </w:r>
      <w:r w:rsidR="000F1496" w:rsidRPr="00160277">
        <w:rPr>
          <w:rFonts w:cs="Times New Roman"/>
          <w:noProof/>
          <w:szCs w:val="24"/>
        </w:rPr>
        <w:t xml:space="preserve">. Based on the divisional structure of the company, the organisation </w:t>
      </w:r>
      <w:r w:rsidR="00A240C6" w:rsidRPr="00160277">
        <w:rPr>
          <w:rFonts w:cs="Times New Roman"/>
          <w:noProof/>
          <w:szCs w:val="24"/>
        </w:rPr>
        <w:t>formulates</w:t>
      </w:r>
      <w:r w:rsidR="000F1496" w:rsidRPr="00160277">
        <w:rPr>
          <w:rFonts w:cs="Times New Roman"/>
          <w:noProof/>
          <w:szCs w:val="24"/>
        </w:rPr>
        <w:t xml:space="preserve"> and implement different strategies through using team culture and as the power of decision</w:t>
      </w:r>
      <w:r w:rsidR="00B85E36" w:rsidRPr="00160277">
        <w:rPr>
          <w:rFonts w:cs="Times New Roman"/>
          <w:noProof/>
          <w:szCs w:val="24"/>
        </w:rPr>
        <w:t>-</w:t>
      </w:r>
      <w:r w:rsidR="000F1496" w:rsidRPr="00160277">
        <w:rPr>
          <w:rFonts w:cs="Times New Roman"/>
          <w:noProof/>
          <w:szCs w:val="24"/>
        </w:rPr>
        <w:t>taking holds the team leader, and the target achievement depends on the teamwork it helps to ensure efficiency and sustainable profitability</w:t>
      </w:r>
      <w:r w:rsidR="00A240C6" w:rsidRPr="00160277">
        <w:rPr>
          <w:rFonts w:cs="Times New Roman"/>
          <w:noProof/>
          <w:szCs w:val="24"/>
        </w:rPr>
        <w:t xml:space="preserve"> </w:t>
      </w:r>
      <w:r w:rsidR="00A240C6" w:rsidRPr="00160277">
        <w:rPr>
          <w:rFonts w:cs="Times New Roman"/>
          <w:noProof/>
          <w:color w:val="000000"/>
          <w:szCs w:val="24"/>
          <w:shd w:val="clear" w:color="auto" w:fill="FFFFFF"/>
        </w:rPr>
        <w:t>(Marshall, 2013)</w:t>
      </w:r>
      <w:r w:rsidR="000F1496" w:rsidRPr="00160277">
        <w:rPr>
          <w:rFonts w:cs="Times New Roman"/>
          <w:noProof/>
          <w:szCs w:val="24"/>
        </w:rPr>
        <w:t xml:space="preserve">. </w:t>
      </w:r>
    </w:p>
    <w:p w14:paraId="539B25DA" w14:textId="0AD9929F" w:rsidR="00A240C6" w:rsidRPr="00160277" w:rsidRDefault="00A240C6" w:rsidP="00CC5C9E">
      <w:pPr>
        <w:pStyle w:val="Heading2"/>
        <w:rPr>
          <w:rFonts w:cs="Times New Roman"/>
          <w:noProof/>
          <w:szCs w:val="24"/>
        </w:rPr>
      </w:pPr>
      <w:bookmarkStart w:id="7" w:name="_Toc64930031"/>
      <w:r w:rsidRPr="00160277">
        <w:rPr>
          <w:rFonts w:cs="Times New Roman"/>
          <w:noProof/>
          <w:szCs w:val="24"/>
        </w:rPr>
        <w:t>2.2 Impact of organisational structure and culture on the employees of Tesco</w:t>
      </w:r>
      <w:bookmarkEnd w:id="7"/>
      <w:r w:rsidRPr="00160277">
        <w:rPr>
          <w:rFonts w:cs="Times New Roman"/>
          <w:noProof/>
          <w:szCs w:val="24"/>
        </w:rPr>
        <w:t xml:space="preserve"> </w:t>
      </w:r>
    </w:p>
    <w:p w14:paraId="62AD3DA9" w14:textId="04C41C16" w:rsidR="00B85E36" w:rsidRPr="00160277" w:rsidRDefault="000F1496" w:rsidP="00CC5C9E">
      <w:pPr>
        <w:spacing w:line="360" w:lineRule="auto"/>
        <w:rPr>
          <w:rFonts w:cs="Times New Roman"/>
          <w:noProof/>
          <w:szCs w:val="24"/>
        </w:rPr>
      </w:pPr>
      <w:r w:rsidRPr="00160277">
        <w:rPr>
          <w:rFonts w:cs="Times New Roman"/>
          <w:noProof/>
          <w:szCs w:val="24"/>
        </w:rPr>
        <w:t xml:space="preserve">Tesco has adopted role culture according to the Charles Handy Model of organization culture and it is following </w:t>
      </w:r>
      <w:r w:rsidR="00B85E36" w:rsidRPr="00160277">
        <w:rPr>
          <w:rFonts w:cs="Times New Roman"/>
          <w:noProof/>
          <w:szCs w:val="24"/>
        </w:rPr>
        <w:t xml:space="preserve">a </w:t>
      </w:r>
      <w:r w:rsidRPr="00160277">
        <w:rPr>
          <w:rFonts w:cs="Times New Roman"/>
          <w:noProof/>
          <w:szCs w:val="24"/>
        </w:rPr>
        <w:t>hierarchical organisational structure</w:t>
      </w:r>
      <w:r w:rsidR="00A240C6" w:rsidRPr="00160277">
        <w:rPr>
          <w:rFonts w:cs="Times New Roman"/>
          <w:noProof/>
          <w:szCs w:val="24"/>
        </w:rPr>
        <w:t xml:space="preserve"> (tescoplc.com, 2021)</w:t>
      </w:r>
      <w:r w:rsidRPr="00160277">
        <w:rPr>
          <w:rFonts w:cs="Times New Roman"/>
          <w:noProof/>
          <w:szCs w:val="24"/>
        </w:rPr>
        <w:t xml:space="preserve">. </w:t>
      </w:r>
      <w:r w:rsidR="00B85E36" w:rsidRPr="00160277">
        <w:rPr>
          <w:rFonts w:cs="Times New Roman"/>
          <w:noProof/>
          <w:szCs w:val="24"/>
        </w:rPr>
        <w:t>The h</w:t>
      </w:r>
      <w:r w:rsidRPr="00160277">
        <w:rPr>
          <w:rFonts w:cs="Times New Roman"/>
          <w:noProof/>
          <w:szCs w:val="24"/>
        </w:rPr>
        <w:t>ierarchical organisational structure of Tesco defines the order and flow of information from top to down (CEO to lower</w:t>
      </w:r>
      <w:r w:rsidR="00B85E36" w:rsidRPr="00160277">
        <w:rPr>
          <w:rFonts w:cs="Times New Roman"/>
          <w:noProof/>
          <w:szCs w:val="24"/>
        </w:rPr>
        <w:t>-</w:t>
      </w:r>
      <w:r w:rsidRPr="00160277">
        <w:rPr>
          <w:rFonts w:cs="Times New Roman"/>
          <w:noProof/>
          <w:szCs w:val="24"/>
        </w:rPr>
        <w:t xml:space="preserve">level management) whereas the role culture clearly explains every employee’s role. Tesco is a grocery multinational company which sells grocery product at a </w:t>
      </w:r>
      <w:r w:rsidR="00A240C6" w:rsidRPr="00160277">
        <w:rPr>
          <w:rFonts w:cs="Times New Roman"/>
          <w:noProof/>
          <w:szCs w:val="24"/>
        </w:rPr>
        <w:t>high-volume</w:t>
      </w:r>
      <w:r w:rsidRPr="00160277">
        <w:rPr>
          <w:rFonts w:cs="Times New Roman"/>
          <w:noProof/>
          <w:szCs w:val="24"/>
        </w:rPr>
        <w:t xml:space="preserve"> low</w:t>
      </w:r>
      <w:r w:rsidR="00B85E36" w:rsidRPr="00160277">
        <w:rPr>
          <w:rFonts w:cs="Times New Roman"/>
          <w:noProof/>
          <w:szCs w:val="24"/>
        </w:rPr>
        <w:t>-</w:t>
      </w:r>
      <w:r w:rsidRPr="00160277">
        <w:rPr>
          <w:rFonts w:cs="Times New Roman"/>
          <w:noProof/>
          <w:szCs w:val="24"/>
        </w:rPr>
        <w:t xml:space="preserve">cost </w:t>
      </w:r>
      <w:r w:rsidR="00B85E36" w:rsidRPr="00160277">
        <w:rPr>
          <w:rFonts w:cs="Times New Roman"/>
          <w:noProof/>
          <w:szCs w:val="24"/>
        </w:rPr>
        <w:t xml:space="preserve">price. the organisation's flow of information is well defined and the </w:t>
      </w:r>
      <w:r w:rsidR="00C806E9" w:rsidRPr="00160277">
        <w:rPr>
          <w:rFonts w:cs="Times New Roman"/>
          <w:noProof/>
          <w:szCs w:val="24"/>
        </w:rPr>
        <w:t>lower-level</w:t>
      </w:r>
      <w:r w:rsidR="00B85E36" w:rsidRPr="00160277">
        <w:rPr>
          <w:rFonts w:cs="Times New Roman"/>
          <w:noProof/>
          <w:szCs w:val="24"/>
        </w:rPr>
        <w:t xml:space="preserve"> staff mainly the salesman doesn’t have the power to show creativity</w:t>
      </w:r>
      <w:r w:rsidR="00A240C6" w:rsidRPr="00160277">
        <w:rPr>
          <w:rFonts w:cs="Times New Roman"/>
          <w:noProof/>
          <w:szCs w:val="24"/>
        </w:rPr>
        <w:t xml:space="preserve"> </w:t>
      </w:r>
      <w:r w:rsidR="00A240C6" w:rsidRPr="00160277">
        <w:rPr>
          <w:rFonts w:cs="Times New Roman"/>
          <w:noProof/>
          <w:color w:val="000000"/>
          <w:szCs w:val="24"/>
          <w:shd w:val="clear" w:color="auto" w:fill="FFFFFF"/>
        </w:rPr>
        <w:t>(Frost, 2018)</w:t>
      </w:r>
      <w:r w:rsidR="00B85E36" w:rsidRPr="00160277">
        <w:rPr>
          <w:rFonts w:cs="Times New Roman"/>
          <w:noProof/>
          <w:szCs w:val="24"/>
        </w:rPr>
        <w:t>. All of the employees have to complete their role as determined by the higher authority. As the higher authority holds the power of taking a decision, Tesco’s decision-making process is often slow</w:t>
      </w:r>
      <w:r w:rsidR="00A240C6" w:rsidRPr="00160277">
        <w:rPr>
          <w:rFonts w:cs="Times New Roman"/>
          <w:noProof/>
          <w:szCs w:val="24"/>
        </w:rPr>
        <w:t xml:space="preserve"> </w:t>
      </w:r>
      <w:r w:rsidR="00A240C6" w:rsidRPr="00160277">
        <w:rPr>
          <w:rFonts w:cs="Times New Roman"/>
          <w:noProof/>
          <w:color w:val="000000"/>
          <w:szCs w:val="24"/>
          <w:shd w:val="clear" w:color="auto" w:fill="FFFFFF"/>
        </w:rPr>
        <w:t>(Schein, 2019)</w:t>
      </w:r>
      <w:r w:rsidR="00B85E36" w:rsidRPr="00160277">
        <w:rPr>
          <w:rFonts w:cs="Times New Roman"/>
          <w:noProof/>
          <w:szCs w:val="24"/>
        </w:rPr>
        <w:t xml:space="preserve">. The well-defined hierarchical organisational structure and the well-defined role of every employee help the organisation to increase its employee's productivity and ensure sustainable growth and profitability. </w:t>
      </w:r>
    </w:p>
    <w:p w14:paraId="49CD644F" w14:textId="31C0895A" w:rsidR="003501E9" w:rsidRPr="00160277" w:rsidRDefault="00A240C6" w:rsidP="00CC5C9E">
      <w:pPr>
        <w:pStyle w:val="Heading1"/>
        <w:rPr>
          <w:rFonts w:cs="Times New Roman"/>
          <w:noProof/>
          <w:szCs w:val="24"/>
        </w:rPr>
      </w:pPr>
      <w:bookmarkStart w:id="8" w:name="_Toc64930032"/>
      <w:r w:rsidRPr="00160277">
        <w:rPr>
          <w:rFonts w:cs="Times New Roman"/>
          <w:noProof/>
          <w:szCs w:val="24"/>
        </w:rPr>
        <w:lastRenderedPageBreak/>
        <w:t xml:space="preserve">3.0 </w:t>
      </w:r>
      <w:r w:rsidR="00B85E36" w:rsidRPr="00160277">
        <w:rPr>
          <w:rFonts w:cs="Times New Roman"/>
          <w:noProof/>
          <w:szCs w:val="24"/>
        </w:rPr>
        <w:t>Identification of factors that influence employee behaviour and motivation in Unilever and Tesco</w:t>
      </w:r>
      <w:bookmarkEnd w:id="8"/>
      <w:r w:rsidR="00B85E36" w:rsidRPr="00160277">
        <w:rPr>
          <w:rFonts w:cs="Times New Roman"/>
          <w:noProof/>
          <w:szCs w:val="24"/>
        </w:rPr>
        <w:t xml:space="preserve"> </w:t>
      </w:r>
    </w:p>
    <w:p w14:paraId="6B64D5A2" w14:textId="197DD11A" w:rsidR="0069799D" w:rsidRPr="00160277" w:rsidRDefault="00D0231A" w:rsidP="00CC5C9E">
      <w:pPr>
        <w:pStyle w:val="Heading2"/>
        <w:rPr>
          <w:rFonts w:cs="Times New Roman"/>
          <w:noProof/>
          <w:szCs w:val="24"/>
        </w:rPr>
      </w:pPr>
      <w:bookmarkStart w:id="9" w:name="_Toc64930033"/>
      <w:r w:rsidRPr="00160277">
        <w:rPr>
          <w:rFonts w:cs="Times New Roman"/>
          <w:noProof/>
          <w:szCs w:val="24"/>
        </w:rPr>
        <w:t xml:space="preserve">3.1 </w:t>
      </w:r>
      <w:r w:rsidR="0069799D" w:rsidRPr="00160277">
        <w:rPr>
          <w:rFonts w:cs="Times New Roman"/>
          <w:noProof/>
          <w:szCs w:val="24"/>
        </w:rPr>
        <w:t>Factors that influence employee behaviour of Unilever and Tesco</w:t>
      </w:r>
      <w:bookmarkEnd w:id="9"/>
      <w:r w:rsidR="0069799D" w:rsidRPr="00160277">
        <w:rPr>
          <w:rFonts w:cs="Times New Roman"/>
          <w:noProof/>
          <w:szCs w:val="24"/>
        </w:rPr>
        <w:t xml:space="preserve"> </w:t>
      </w:r>
    </w:p>
    <w:p w14:paraId="57911F30" w14:textId="6C726167" w:rsidR="00F95739" w:rsidRPr="00160277" w:rsidRDefault="00F95739" w:rsidP="00CC5C9E">
      <w:pPr>
        <w:spacing w:line="360" w:lineRule="auto"/>
        <w:rPr>
          <w:rFonts w:cs="Times New Roman"/>
          <w:noProof/>
          <w:szCs w:val="24"/>
        </w:rPr>
      </w:pPr>
      <w:r w:rsidRPr="00160277">
        <w:rPr>
          <w:rFonts w:cs="Times New Roman"/>
          <w:noProof/>
          <w:szCs w:val="24"/>
        </w:rPr>
        <w:t>An o</w:t>
      </w:r>
      <w:r w:rsidR="003501E9" w:rsidRPr="00160277">
        <w:rPr>
          <w:rFonts w:cs="Times New Roman"/>
          <w:noProof/>
          <w:szCs w:val="24"/>
        </w:rPr>
        <w:t>rganisation is the combination of individual employees who come to work in the organisation to achieve a common goal as a whole</w:t>
      </w:r>
      <w:r w:rsidR="00A240C6" w:rsidRPr="00160277">
        <w:rPr>
          <w:rFonts w:cs="Times New Roman"/>
          <w:noProof/>
          <w:szCs w:val="24"/>
        </w:rPr>
        <w:t xml:space="preserve"> </w:t>
      </w:r>
      <w:r w:rsidR="00A240C6" w:rsidRPr="00160277">
        <w:rPr>
          <w:rFonts w:cs="Times New Roman"/>
          <w:noProof/>
          <w:color w:val="000000"/>
          <w:szCs w:val="24"/>
          <w:shd w:val="clear" w:color="auto" w:fill="FFFFFF"/>
        </w:rPr>
        <w:t>(Schneider and Smith, 2014)</w:t>
      </w:r>
      <w:r w:rsidR="003501E9" w:rsidRPr="00160277">
        <w:rPr>
          <w:rFonts w:cs="Times New Roman"/>
          <w:noProof/>
          <w:szCs w:val="24"/>
        </w:rPr>
        <w:t>. The employee</w:t>
      </w:r>
      <w:r w:rsidRPr="00160277">
        <w:rPr>
          <w:rFonts w:cs="Times New Roman"/>
          <w:noProof/>
          <w:szCs w:val="24"/>
        </w:rPr>
        <w:t>'</w:t>
      </w:r>
      <w:r w:rsidR="003501E9" w:rsidRPr="00160277">
        <w:rPr>
          <w:rFonts w:cs="Times New Roman"/>
          <w:noProof/>
          <w:szCs w:val="24"/>
        </w:rPr>
        <w:t xml:space="preserve">s behaviour within an organisation can get influenced by various factors like environmental factors, cultural factors etc. </w:t>
      </w:r>
      <w:r w:rsidRPr="00160277">
        <w:rPr>
          <w:rFonts w:cs="Times New Roman"/>
          <w:noProof/>
          <w:szCs w:val="24"/>
        </w:rPr>
        <w:t>Some of those factors are discussed below:</w:t>
      </w:r>
    </w:p>
    <w:p w14:paraId="531925A4" w14:textId="77777777" w:rsidR="00F95739" w:rsidRPr="00160277" w:rsidRDefault="00F95739" w:rsidP="00CC5C9E">
      <w:pPr>
        <w:spacing w:line="360" w:lineRule="auto"/>
        <w:rPr>
          <w:rFonts w:cs="Times New Roman"/>
          <w:b/>
          <w:bCs/>
          <w:noProof/>
          <w:szCs w:val="24"/>
        </w:rPr>
      </w:pPr>
      <w:r w:rsidRPr="00160277">
        <w:rPr>
          <w:rFonts w:cs="Times New Roman"/>
          <w:b/>
          <w:bCs/>
          <w:noProof/>
          <w:szCs w:val="24"/>
        </w:rPr>
        <w:t xml:space="preserve"> 1. Communication Skills</w:t>
      </w:r>
    </w:p>
    <w:p w14:paraId="728A82AA" w14:textId="24691848" w:rsidR="00F95739" w:rsidRPr="00160277" w:rsidRDefault="00F95739" w:rsidP="00CC5C9E">
      <w:pPr>
        <w:spacing w:line="360" w:lineRule="auto"/>
        <w:rPr>
          <w:rFonts w:cs="Times New Roman"/>
          <w:noProof/>
          <w:szCs w:val="24"/>
        </w:rPr>
      </w:pPr>
      <w:r w:rsidRPr="00160277">
        <w:rPr>
          <w:rFonts w:cs="Times New Roman"/>
          <w:noProof/>
          <w:szCs w:val="24"/>
        </w:rPr>
        <w:t xml:space="preserve">Unilever and Tesco both are multinational companies and operating </w:t>
      </w:r>
      <w:r w:rsidR="003029FD" w:rsidRPr="00160277">
        <w:rPr>
          <w:rFonts w:cs="Times New Roman"/>
          <w:noProof/>
          <w:szCs w:val="24"/>
        </w:rPr>
        <w:t>their</w:t>
      </w:r>
      <w:r w:rsidRPr="00160277">
        <w:rPr>
          <w:rFonts w:cs="Times New Roman"/>
          <w:noProof/>
          <w:szCs w:val="24"/>
        </w:rPr>
        <w:t xml:space="preserve"> business all around the world. People who don’t like to talk too much mainly seen to prefer to do paperwork job whereas people whose communication skills are very good tends to work in such job where communication skills are must like salesmen job, public relation officers etc.</w:t>
      </w:r>
      <w:r w:rsidR="00A240C6" w:rsidRPr="00160277">
        <w:rPr>
          <w:rFonts w:cs="Times New Roman"/>
          <w:noProof/>
          <w:szCs w:val="24"/>
        </w:rPr>
        <w:t xml:space="preserve"> </w:t>
      </w:r>
      <w:r w:rsidR="00A240C6" w:rsidRPr="00160277">
        <w:rPr>
          <w:rFonts w:cs="Times New Roman"/>
          <w:noProof/>
          <w:color w:val="000000"/>
          <w:szCs w:val="24"/>
          <w:shd w:val="clear" w:color="auto" w:fill="FFFFFF"/>
        </w:rPr>
        <w:t xml:space="preserve">(Schneider and Smith, 2014). </w:t>
      </w:r>
      <w:r w:rsidRPr="00160277">
        <w:rPr>
          <w:rFonts w:cs="Times New Roman"/>
          <w:noProof/>
          <w:szCs w:val="24"/>
        </w:rPr>
        <w:t xml:space="preserve">Unilever and Tesco recruit </w:t>
      </w:r>
      <w:r w:rsidR="003029FD" w:rsidRPr="00160277">
        <w:rPr>
          <w:rFonts w:cs="Times New Roman"/>
          <w:noProof/>
          <w:szCs w:val="24"/>
        </w:rPr>
        <w:t>their</w:t>
      </w:r>
      <w:r w:rsidRPr="00160277">
        <w:rPr>
          <w:rFonts w:cs="Times New Roman"/>
          <w:noProof/>
          <w:szCs w:val="24"/>
        </w:rPr>
        <w:t xml:space="preserve"> salesman based on their communication skills. </w:t>
      </w:r>
    </w:p>
    <w:p w14:paraId="5EFF941B" w14:textId="3CCB7088" w:rsidR="00F95739" w:rsidRPr="00160277" w:rsidRDefault="00F95739" w:rsidP="00CC5C9E">
      <w:pPr>
        <w:spacing w:line="360" w:lineRule="auto"/>
        <w:rPr>
          <w:rFonts w:cs="Times New Roman"/>
          <w:b/>
          <w:bCs/>
          <w:noProof/>
          <w:szCs w:val="24"/>
        </w:rPr>
      </w:pPr>
      <w:r w:rsidRPr="00160277">
        <w:rPr>
          <w:rFonts w:cs="Times New Roman"/>
          <w:b/>
          <w:bCs/>
          <w:noProof/>
          <w:szCs w:val="24"/>
        </w:rPr>
        <w:t xml:space="preserve">2. Tolerance </w:t>
      </w:r>
    </w:p>
    <w:p w14:paraId="2A2F7DB0" w14:textId="1BB7E8BF" w:rsidR="00F95739" w:rsidRPr="00160277" w:rsidRDefault="00E30E3A" w:rsidP="00CC5C9E">
      <w:pPr>
        <w:spacing w:line="360" w:lineRule="auto"/>
        <w:rPr>
          <w:rFonts w:cs="Times New Roman"/>
          <w:noProof/>
          <w:szCs w:val="24"/>
        </w:rPr>
      </w:pPr>
      <w:r w:rsidRPr="00160277">
        <w:rPr>
          <w:rFonts w:cs="Times New Roman"/>
          <w:noProof/>
          <w:szCs w:val="24"/>
        </w:rPr>
        <w:t xml:space="preserve">It has been seen that </w:t>
      </w:r>
      <w:r w:rsidR="003029FD" w:rsidRPr="00160277">
        <w:rPr>
          <w:rFonts w:cs="Times New Roman"/>
          <w:noProof/>
          <w:szCs w:val="24"/>
        </w:rPr>
        <w:t>intolerant people</w:t>
      </w:r>
      <w:r w:rsidR="00F95739" w:rsidRPr="00160277">
        <w:rPr>
          <w:rFonts w:cs="Times New Roman"/>
          <w:noProof/>
          <w:szCs w:val="24"/>
        </w:rPr>
        <w:t xml:space="preserve"> </w:t>
      </w:r>
      <w:r w:rsidRPr="00160277">
        <w:rPr>
          <w:rFonts w:cs="Times New Roman"/>
          <w:noProof/>
          <w:szCs w:val="24"/>
        </w:rPr>
        <w:t xml:space="preserve">couldn’t sustain in </w:t>
      </w:r>
      <w:r w:rsidR="003029FD" w:rsidRPr="00160277">
        <w:rPr>
          <w:rFonts w:cs="Times New Roman"/>
          <w:noProof/>
          <w:szCs w:val="24"/>
        </w:rPr>
        <w:t xml:space="preserve">a </w:t>
      </w:r>
      <w:r w:rsidRPr="00160277">
        <w:rPr>
          <w:rFonts w:cs="Times New Roman"/>
          <w:noProof/>
          <w:szCs w:val="24"/>
        </w:rPr>
        <w:t>job like public relation, salesman as they have to deal with lots of customer per day with thousands of queries, different behaviour</w:t>
      </w:r>
      <w:r w:rsidR="00A240C6" w:rsidRPr="00160277">
        <w:rPr>
          <w:rFonts w:cs="Times New Roman"/>
          <w:noProof/>
          <w:szCs w:val="24"/>
        </w:rPr>
        <w:t xml:space="preserve"> </w:t>
      </w:r>
      <w:r w:rsidR="00A240C6" w:rsidRPr="00160277">
        <w:rPr>
          <w:rFonts w:cs="Times New Roman"/>
          <w:noProof/>
          <w:color w:val="000000"/>
          <w:szCs w:val="24"/>
          <w:shd w:val="clear" w:color="auto" w:fill="FFFFFF"/>
        </w:rPr>
        <w:t>(Willmott, 2016)</w:t>
      </w:r>
      <w:r w:rsidRPr="00160277">
        <w:rPr>
          <w:rFonts w:cs="Times New Roman"/>
          <w:noProof/>
          <w:szCs w:val="24"/>
        </w:rPr>
        <w:t xml:space="preserve">. Both Unilever and Tesco require those candidates as their employees whose tolerance level is moderate to high. </w:t>
      </w:r>
    </w:p>
    <w:p w14:paraId="547F6619" w14:textId="5F282628" w:rsidR="00F95739" w:rsidRPr="00160277" w:rsidRDefault="00F95739" w:rsidP="00CC5C9E">
      <w:pPr>
        <w:spacing w:line="360" w:lineRule="auto"/>
        <w:rPr>
          <w:rFonts w:cs="Times New Roman"/>
          <w:b/>
          <w:bCs/>
          <w:noProof/>
          <w:szCs w:val="24"/>
        </w:rPr>
      </w:pPr>
      <w:r w:rsidRPr="00160277">
        <w:rPr>
          <w:rFonts w:cs="Times New Roman"/>
          <w:b/>
          <w:bCs/>
          <w:noProof/>
          <w:szCs w:val="24"/>
        </w:rPr>
        <w:t>3. Self-Esteem</w:t>
      </w:r>
    </w:p>
    <w:p w14:paraId="67787944" w14:textId="3B384E77" w:rsidR="00F95739" w:rsidRPr="00160277" w:rsidRDefault="00E30E3A" w:rsidP="00CC5C9E">
      <w:pPr>
        <w:spacing w:line="360" w:lineRule="auto"/>
        <w:rPr>
          <w:rFonts w:cs="Times New Roman"/>
          <w:noProof/>
          <w:szCs w:val="24"/>
        </w:rPr>
      </w:pPr>
      <w:r w:rsidRPr="00160277">
        <w:rPr>
          <w:rFonts w:cs="Times New Roman"/>
          <w:noProof/>
          <w:szCs w:val="24"/>
        </w:rPr>
        <w:t>Self-esteem is another factor that influence</w:t>
      </w:r>
      <w:r w:rsidR="003029FD" w:rsidRPr="00160277">
        <w:rPr>
          <w:rFonts w:cs="Times New Roman"/>
          <w:noProof/>
          <w:szCs w:val="24"/>
        </w:rPr>
        <w:t>s</w:t>
      </w:r>
      <w:r w:rsidRPr="00160277">
        <w:rPr>
          <w:rFonts w:cs="Times New Roman"/>
          <w:noProof/>
          <w:szCs w:val="24"/>
        </w:rPr>
        <w:t xml:space="preserve"> employee behaviour. Those people who ha</w:t>
      </w:r>
      <w:r w:rsidR="003029FD" w:rsidRPr="00160277">
        <w:rPr>
          <w:rFonts w:cs="Times New Roman"/>
          <w:noProof/>
          <w:szCs w:val="24"/>
        </w:rPr>
        <w:t>ve</w:t>
      </w:r>
      <w:r w:rsidRPr="00160277">
        <w:rPr>
          <w:rFonts w:cs="Times New Roman"/>
          <w:noProof/>
          <w:szCs w:val="24"/>
        </w:rPr>
        <w:t xml:space="preserve"> </w:t>
      </w:r>
      <w:r w:rsidR="003029FD" w:rsidRPr="00160277">
        <w:rPr>
          <w:rFonts w:cs="Times New Roman"/>
          <w:noProof/>
          <w:szCs w:val="24"/>
        </w:rPr>
        <w:t xml:space="preserve">a </w:t>
      </w:r>
      <w:r w:rsidRPr="00160277">
        <w:rPr>
          <w:rFonts w:cs="Times New Roman"/>
          <w:noProof/>
          <w:szCs w:val="24"/>
        </w:rPr>
        <w:t xml:space="preserve">higher level of self-esteem aren’t much interested in routine and mundane jobs. Even if they join to work in routine and mundane jobs, they are highly likely </w:t>
      </w:r>
      <w:r w:rsidR="003029FD" w:rsidRPr="00160277">
        <w:rPr>
          <w:rFonts w:cs="Times New Roman"/>
          <w:noProof/>
          <w:szCs w:val="24"/>
        </w:rPr>
        <w:t xml:space="preserve">to </w:t>
      </w:r>
      <w:r w:rsidRPr="00160277">
        <w:rPr>
          <w:rFonts w:cs="Times New Roman"/>
          <w:noProof/>
          <w:szCs w:val="24"/>
        </w:rPr>
        <w:t xml:space="preserve">switch the job whenever they get the chance to do </w:t>
      </w:r>
      <w:r w:rsidR="003029FD" w:rsidRPr="00160277">
        <w:rPr>
          <w:rFonts w:cs="Times New Roman"/>
          <w:noProof/>
          <w:szCs w:val="24"/>
        </w:rPr>
        <w:t xml:space="preserve">a </w:t>
      </w:r>
      <w:r w:rsidRPr="00160277">
        <w:rPr>
          <w:rFonts w:cs="Times New Roman"/>
          <w:noProof/>
          <w:szCs w:val="24"/>
        </w:rPr>
        <w:t>challenging job in another organisation</w:t>
      </w:r>
      <w:r w:rsidR="00A240C6" w:rsidRPr="00160277">
        <w:rPr>
          <w:rFonts w:cs="Times New Roman"/>
          <w:noProof/>
          <w:szCs w:val="24"/>
        </w:rPr>
        <w:t xml:space="preserve"> </w:t>
      </w:r>
      <w:r w:rsidR="00A240C6" w:rsidRPr="00160277">
        <w:rPr>
          <w:rFonts w:cs="Times New Roman"/>
          <w:noProof/>
          <w:color w:val="000000"/>
          <w:szCs w:val="24"/>
          <w:shd w:val="clear" w:color="auto" w:fill="FFFFFF"/>
        </w:rPr>
        <w:t>(Marshall, 2013)</w:t>
      </w:r>
      <w:r w:rsidRPr="00160277">
        <w:rPr>
          <w:rFonts w:cs="Times New Roman"/>
          <w:noProof/>
          <w:szCs w:val="24"/>
        </w:rPr>
        <w:t>. Unilever requires these types of employees who love to work in a challenging environment whereas Tesco prefer</w:t>
      </w:r>
      <w:r w:rsidR="003029FD" w:rsidRPr="00160277">
        <w:rPr>
          <w:rFonts w:cs="Times New Roman"/>
          <w:noProof/>
          <w:szCs w:val="24"/>
        </w:rPr>
        <w:t>s</w:t>
      </w:r>
      <w:r w:rsidRPr="00160277">
        <w:rPr>
          <w:rFonts w:cs="Times New Roman"/>
          <w:noProof/>
          <w:szCs w:val="24"/>
        </w:rPr>
        <w:t xml:space="preserve"> these types of employees for their higher-level management. </w:t>
      </w:r>
    </w:p>
    <w:p w14:paraId="4350F24D" w14:textId="73D36272" w:rsidR="00F95739" w:rsidRPr="00160277" w:rsidRDefault="00F95739" w:rsidP="00CC5C9E">
      <w:pPr>
        <w:spacing w:line="360" w:lineRule="auto"/>
        <w:rPr>
          <w:rFonts w:cs="Times New Roman"/>
          <w:b/>
          <w:bCs/>
          <w:noProof/>
          <w:szCs w:val="24"/>
        </w:rPr>
      </w:pPr>
      <w:r w:rsidRPr="00160277">
        <w:rPr>
          <w:rFonts w:cs="Times New Roman"/>
          <w:b/>
          <w:bCs/>
          <w:noProof/>
          <w:szCs w:val="24"/>
        </w:rPr>
        <w:t>4. Achievement Need</w:t>
      </w:r>
    </w:p>
    <w:p w14:paraId="3EE33FDD" w14:textId="73353925" w:rsidR="00F95739" w:rsidRPr="00160277" w:rsidRDefault="00E30E3A" w:rsidP="00CC5C9E">
      <w:pPr>
        <w:spacing w:line="360" w:lineRule="auto"/>
        <w:rPr>
          <w:rFonts w:cs="Times New Roman"/>
          <w:noProof/>
          <w:szCs w:val="24"/>
        </w:rPr>
      </w:pPr>
      <w:r w:rsidRPr="00160277">
        <w:rPr>
          <w:rFonts w:cs="Times New Roman"/>
          <w:noProof/>
          <w:szCs w:val="24"/>
        </w:rPr>
        <w:t>Achievement need is another factor where the employee gets motivated the result of the achievement of the task or assignment he is assigned to</w:t>
      </w:r>
      <w:r w:rsidR="00A240C6" w:rsidRPr="00160277">
        <w:rPr>
          <w:rFonts w:cs="Times New Roman"/>
          <w:noProof/>
          <w:szCs w:val="24"/>
        </w:rPr>
        <w:t xml:space="preserve"> </w:t>
      </w:r>
      <w:r w:rsidR="00A240C6" w:rsidRPr="00160277">
        <w:rPr>
          <w:rFonts w:cs="Times New Roman"/>
          <w:noProof/>
          <w:color w:val="000000"/>
          <w:szCs w:val="24"/>
          <w:shd w:val="clear" w:color="auto" w:fill="FFFFFF"/>
        </w:rPr>
        <w:t>(Frost, 2018)</w:t>
      </w:r>
      <w:r w:rsidRPr="00160277">
        <w:rPr>
          <w:rFonts w:cs="Times New Roman"/>
          <w:noProof/>
          <w:szCs w:val="24"/>
        </w:rPr>
        <w:t>. Unilever recruit</w:t>
      </w:r>
      <w:r w:rsidR="003029FD" w:rsidRPr="00160277">
        <w:rPr>
          <w:rFonts w:cs="Times New Roman"/>
          <w:noProof/>
          <w:szCs w:val="24"/>
        </w:rPr>
        <w:t>s</w:t>
      </w:r>
      <w:r w:rsidRPr="00160277">
        <w:rPr>
          <w:rFonts w:cs="Times New Roman"/>
          <w:noProof/>
          <w:szCs w:val="24"/>
        </w:rPr>
        <w:t xml:space="preserve"> these types of employees mostly in their leadership program as </w:t>
      </w:r>
      <w:r w:rsidR="003029FD" w:rsidRPr="00160277">
        <w:rPr>
          <w:rFonts w:cs="Times New Roman"/>
          <w:noProof/>
          <w:szCs w:val="24"/>
        </w:rPr>
        <w:t xml:space="preserve">an </w:t>
      </w:r>
      <w:r w:rsidRPr="00160277">
        <w:rPr>
          <w:rFonts w:cs="Times New Roman"/>
          <w:noProof/>
          <w:szCs w:val="24"/>
        </w:rPr>
        <w:t xml:space="preserve">intern. </w:t>
      </w:r>
    </w:p>
    <w:p w14:paraId="08A817D6" w14:textId="15BA1CC8" w:rsidR="00E30E3A" w:rsidRPr="00160277" w:rsidRDefault="0069799D" w:rsidP="00CC5C9E">
      <w:pPr>
        <w:spacing w:line="360" w:lineRule="auto"/>
        <w:rPr>
          <w:rFonts w:cs="Times New Roman"/>
          <w:b/>
          <w:bCs/>
          <w:noProof/>
          <w:szCs w:val="24"/>
        </w:rPr>
      </w:pPr>
      <w:r w:rsidRPr="00160277">
        <w:rPr>
          <w:rFonts w:cs="Times New Roman"/>
          <w:b/>
          <w:bCs/>
          <w:noProof/>
          <w:szCs w:val="24"/>
        </w:rPr>
        <w:lastRenderedPageBreak/>
        <w:t>5</w:t>
      </w:r>
      <w:r w:rsidR="00F95739" w:rsidRPr="00160277">
        <w:rPr>
          <w:rFonts w:cs="Times New Roman"/>
          <w:b/>
          <w:bCs/>
          <w:noProof/>
          <w:szCs w:val="24"/>
        </w:rPr>
        <w:t>. Type A and Type B personality</w:t>
      </w:r>
    </w:p>
    <w:p w14:paraId="4CCD20DD" w14:textId="0646B622" w:rsidR="0069799D" w:rsidRPr="00160277" w:rsidRDefault="00E30E3A" w:rsidP="00CC5C9E">
      <w:pPr>
        <w:spacing w:line="360" w:lineRule="auto"/>
        <w:rPr>
          <w:rFonts w:cs="Times New Roman"/>
          <w:noProof/>
          <w:szCs w:val="24"/>
        </w:rPr>
      </w:pPr>
      <w:r w:rsidRPr="00160277">
        <w:rPr>
          <w:rFonts w:cs="Times New Roman"/>
          <w:noProof/>
          <w:szCs w:val="24"/>
        </w:rPr>
        <w:t xml:space="preserve">As per the behavioural experts, there exist 2 types of </w:t>
      </w:r>
      <w:r w:rsidR="003029FD" w:rsidRPr="00160277">
        <w:rPr>
          <w:rFonts w:cs="Times New Roman"/>
          <w:noProof/>
          <w:szCs w:val="24"/>
        </w:rPr>
        <w:t xml:space="preserve">the </w:t>
      </w:r>
      <w:r w:rsidRPr="00160277">
        <w:rPr>
          <w:rFonts w:cs="Times New Roman"/>
          <w:noProof/>
          <w:szCs w:val="24"/>
        </w:rPr>
        <w:t xml:space="preserve">individual based on their </w:t>
      </w:r>
      <w:r w:rsidR="0069799D" w:rsidRPr="00160277">
        <w:rPr>
          <w:rFonts w:cs="Times New Roman"/>
          <w:noProof/>
          <w:szCs w:val="24"/>
        </w:rPr>
        <w:t>personality</w:t>
      </w:r>
      <w:r w:rsidRPr="00160277">
        <w:rPr>
          <w:rFonts w:cs="Times New Roman"/>
          <w:noProof/>
          <w:szCs w:val="24"/>
        </w:rPr>
        <w:t xml:space="preserve"> traits which us type A and type B</w:t>
      </w:r>
      <w:r w:rsidR="00F95739" w:rsidRPr="00160277">
        <w:rPr>
          <w:rFonts w:cs="Times New Roman"/>
          <w:noProof/>
          <w:szCs w:val="24"/>
        </w:rPr>
        <w:t xml:space="preserve"> </w:t>
      </w:r>
      <w:r w:rsidRPr="00160277">
        <w:rPr>
          <w:rFonts w:cs="Times New Roman"/>
          <w:noProof/>
          <w:szCs w:val="24"/>
        </w:rPr>
        <w:t>people. Type A people are always goal</w:t>
      </w:r>
      <w:r w:rsidR="003029FD" w:rsidRPr="00160277">
        <w:rPr>
          <w:rFonts w:cs="Times New Roman"/>
          <w:noProof/>
          <w:szCs w:val="24"/>
        </w:rPr>
        <w:t>-</w:t>
      </w:r>
      <w:r w:rsidRPr="00160277">
        <w:rPr>
          <w:rFonts w:cs="Times New Roman"/>
          <w:noProof/>
          <w:szCs w:val="24"/>
        </w:rPr>
        <w:t xml:space="preserve">oriented whereas type B people are </w:t>
      </w:r>
      <w:r w:rsidR="0069799D" w:rsidRPr="00160277">
        <w:rPr>
          <w:rFonts w:cs="Times New Roman"/>
          <w:noProof/>
          <w:szCs w:val="24"/>
        </w:rPr>
        <w:t>seeming</w:t>
      </w:r>
      <w:r w:rsidRPr="00160277">
        <w:rPr>
          <w:rFonts w:cs="Times New Roman"/>
          <w:noProof/>
          <w:szCs w:val="24"/>
        </w:rPr>
        <w:t xml:space="preserve"> to be more relax and easy</w:t>
      </w:r>
      <w:r w:rsidR="00D0231A" w:rsidRPr="00160277">
        <w:rPr>
          <w:rFonts w:cs="Times New Roman"/>
          <w:noProof/>
          <w:szCs w:val="24"/>
        </w:rPr>
        <w:t>-</w:t>
      </w:r>
      <w:r w:rsidRPr="00160277">
        <w:rPr>
          <w:rFonts w:cs="Times New Roman"/>
          <w:noProof/>
          <w:szCs w:val="24"/>
        </w:rPr>
        <w:t>going</w:t>
      </w:r>
      <w:r w:rsidR="00A240C6" w:rsidRPr="00160277">
        <w:rPr>
          <w:rFonts w:cs="Times New Roman"/>
          <w:noProof/>
          <w:szCs w:val="24"/>
        </w:rPr>
        <w:t xml:space="preserve"> </w:t>
      </w:r>
      <w:r w:rsidR="00A240C6" w:rsidRPr="00160277">
        <w:rPr>
          <w:rFonts w:cs="Times New Roman"/>
          <w:noProof/>
          <w:color w:val="000000"/>
          <w:szCs w:val="24"/>
          <w:shd w:val="clear" w:color="auto" w:fill="FFFFFF"/>
        </w:rPr>
        <w:t>(Verdugo, Cadena and Armenta, 2017)</w:t>
      </w:r>
      <w:r w:rsidRPr="00160277">
        <w:rPr>
          <w:rFonts w:cs="Times New Roman"/>
          <w:noProof/>
          <w:szCs w:val="24"/>
        </w:rPr>
        <w:t xml:space="preserve">. </w:t>
      </w:r>
      <w:r w:rsidR="0069799D" w:rsidRPr="00160277">
        <w:rPr>
          <w:rFonts w:cs="Times New Roman"/>
          <w:noProof/>
          <w:szCs w:val="24"/>
        </w:rPr>
        <w:t xml:space="preserve">Both Unilever and Tesco prefer type A personality contained people as their top-level management employee. </w:t>
      </w:r>
    </w:p>
    <w:p w14:paraId="79C773AB" w14:textId="3244CBE2" w:rsidR="0069799D" w:rsidRPr="00160277" w:rsidRDefault="00D0231A" w:rsidP="00CC5C9E">
      <w:pPr>
        <w:pStyle w:val="Heading2"/>
        <w:rPr>
          <w:rFonts w:cs="Times New Roman"/>
          <w:noProof/>
          <w:szCs w:val="24"/>
        </w:rPr>
      </w:pPr>
      <w:bookmarkStart w:id="10" w:name="_Toc64930034"/>
      <w:r w:rsidRPr="00160277">
        <w:rPr>
          <w:rFonts w:cs="Times New Roman"/>
          <w:noProof/>
          <w:szCs w:val="24"/>
        </w:rPr>
        <w:t xml:space="preserve">3.2 </w:t>
      </w:r>
      <w:r w:rsidR="0069799D" w:rsidRPr="00160277">
        <w:rPr>
          <w:rFonts w:cs="Times New Roman"/>
          <w:noProof/>
          <w:szCs w:val="24"/>
        </w:rPr>
        <w:t>Motivation in Unilever and Tesco</w:t>
      </w:r>
      <w:bookmarkEnd w:id="10"/>
      <w:r w:rsidR="0069799D" w:rsidRPr="00160277">
        <w:rPr>
          <w:rFonts w:cs="Times New Roman"/>
          <w:noProof/>
          <w:szCs w:val="24"/>
        </w:rPr>
        <w:t xml:space="preserve"> </w:t>
      </w:r>
    </w:p>
    <w:p w14:paraId="29B0389E" w14:textId="490DC0C0" w:rsidR="003029FD" w:rsidRPr="00160277" w:rsidRDefault="0069799D" w:rsidP="00CC5C9E">
      <w:pPr>
        <w:spacing w:line="360" w:lineRule="auto"/>
        <w:rPr>
          <w:rFonts w:cs="Times New Roman"/>
          <w:noProof/>
          <w:szCs w:val="24"/>
        </w:rPr>
      </w:pPr>
      <w:r w:rsidRPr="00160277">
        <w:rPr>
          <w:rFonts w:cs="Times New Roman"/>
          <w:noProof/>
          <w:szCs w:val="24"/>
        </w:rPr>
        <w:t>Motivation refers to the process of directing employees in such a way that increase their productivity and sustain their effort. Both the Unilever and Tesco are a multinational company that operates its business operation in a multinational manner</w:t>
      </w:r>
      <w:r w:rsidR="00A240C6" w:rsidRPr="00160277">
        <w:rPr>
          <w:rFonts w:cs="Times New Roman"/>
          <w:noProof/>
          <w:szCs w:val="24"/>
        </w:rPr>
        <w:t xml:space="preserve"> </w:t>
      </w:r>
      <w:r w:rsidR="00A240C6" w:rsidRPr="00160277">
        <w:rPr>
          <w:rFonts w:cs="Times New Roman"/>
          <w:noProof/>
          <w:color w:val="000000"/>
          <w:szCs w:val="24"/>
          <w:shd w:val="clear" w:color="auto" w:fill="FFFFFF"/>
        </w:rPr>
        <w:t>(Verdugo, Cadena and Armenta, 2017)</w:t>
      </w:r>
      <w:r w:rsidRPr="00160277">
        <w:rPr>
          <w:rFonts w:cs="Times New Roman"/>
          <w:noProof/>
          <w:szCs w:val="24"/>
        </w:rPr>
        <w:t xml:space="preserve">. </w:t>
      </w:r>
      <w:r w:rsidR="003029FD" w:rsidRPr="00160277">
        <w:rPr>
          <w:rFonts w:cs="Times New Roman"/>
          <w:noProof/>
          <w:szCs w:val="24"/>
        </w:rPr>
        <w:t>A m</w:t>
      </w:r>
      <w:r w:rsidRPr="00160277">
        <w:rPr>
          <w:rFonts w:cs="Times New Roman"/>
          <w:noProof/>
          <w:szCs w:val="24"/>
        </w:rPr>
        <w:t xml:space="preserve">ultinational company with </w:t>
      </w:r>
      <w:r w:rsidR="003029FD" w:rsidRPr="00160277">
        <w:rPr>
          <w:rFonts w:cs="Times New Roman"/>
          <w:noProof/>
          <w:szCs w:val="24"/>
        </w:rPr>
        <w:t xml:space="preserve">a </w:t>
      </w:r>
      <w:r w:rsidRPr="00160277">
        <w:rPr>
          <w:rFonts w:cs="Times New Roman"/>
          <w:noProof/>
          <w:szCs w:val="24"/>
        </w:rPr>
        <w:t xml:space="preserve">huge number of employees from </w:t>
      </w:r>
      <w:r w:rsidR="003029FD" w:rsidRPr="00160277">
        <w:rPr>
          <w:rFonts w:cs="Times New Roman"/>
          <w:noProof/>
          <w:szCs w:val="24"/>
        </w:rPr>
        <w:t xml:space="preserve">a </w:t>
      </w:r>
      <w:r w:rsidRPr="00160277">
        <w:rPr>
          <w:rFonts w:cs="Times New Roman"/>
          <w:noProof/>
          <w:szCs w:val="24"/>
        </w:rPr>
        <w:t xml:space="preserve">different country, different culture, different race, ethnicity made the companies adapt different </w:t>
      </w:r>
      <w:r w:rsidR="003029FD" w:rsidRPr="00160277">
        <w:rPr>
          <w:rFonts w:cs="Times New Roman"/>
          <w:noProof/>
          <w:szCs w:val="24"/>
        </w:rPr>
        <w:t>motivation process for different people based on their personality behaviour, self-esteem, needs etc.</w:t>
      </w:r>
      <w:r w:rsidR="00A240C6" w:rsidRPr="00160277">
        <w:rPr>
          <w:rFonts w:cs="Times New Roman"/>
          <w:noProof/>
          <w:szCs w:val="24"/>
        </w:rPr>
        <w:t xml:space="preserve"> </w:t>
      </w:r>
      <w:r w:rsidR="00A240C6" w:rsidRPr="00160277">
        <w:rPr>
          <w:rFonts w:cs="Times New Roman"/>
          <w:noProof/>
          <w:color w:val="000000"/>
          <w:szCs w:val="24"/>
          <w:shd w:val="clear" w:color="auto" w:fill="FFFFFF"/>
        </w:rPr>
        <w:t>(Koornstra, 2017).</w:t>
      </w:r>
      <w:r w:rsidR="003029FD" w:rsidRPr="00160277">
        <w:rPr>
          <w:rFonts w:cs="Times New Roman"/>
          <w:noProof/>
          <w:szCs w:val="24"/>
        </w:rPr>
        <w:t xml:space="preserve"> Both Unilever and Tesco can use Maslow motivation theory “The Hierarchy of </w:t>
      </w:r>
      <w:r w:rsidR="00C806E9" w:rsidRPr="00160277">
        <w:rPr>
          <w:rFonts w:cs="Times New Roman"/>
          <w:noProof/>
          <w:szCs w:val="24"/>
        </w:rPr>
        <w:t>N</w:t>
      </w:r>
      <w:r w:rsidR="003029FD" w:rsidRPr="00160277">
        <w:rPr>
          <w:rFonts w:cs="Times New Roman"/>
          <w:noProof/>
          <w:szCs w:val="24"/>
        </w:rPr>
        <w:t xml:space="preserve">eeds” which is the combination of 5 steps such as physiological needs, safety needs, social needs, esteem needs and self-actualisation need to motivate its employees based on their behaviour. </w:t>
      </w:r>
    </w:p>
    <w:p w14:paraId="01307090" w14:textId="5D69B060" w:rsidR="00D04857" w:rsidRPr="00160277" w:rsidRDefault="003029FD" w:rsidP="00CC5C9E">
      <w:pPr>
        <w:spacing w:line="360" w:lineRule="auto"/>
        <w:rPr>
          <w:rFonts w:cs="Times New Roman"/>
          <w:noProof/>
          <w:szCs w:val="24"/>
        </w:rPr>
      </w:pPr>
      <w:r w:rsidRPr="00160277">
        <w:rPr>
          <w:rFonts w:cs="Times New Roman"/>
          <w:noProof/>
          <w:szCs w:val="24"/>
          <w:lang w:eastAsia="en-GB"/>
        </w:rPr>
        <w:drawing>
          <wp:inline distT="0" distB="0" distL="0" distR="0" wp14:anchorId="03FAB5EF" wp14:editId="7C658344">
            <wp:extent cx="5672456" cy="3129304"/>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17295" cy="3154040"/>
                    </a:xfrm>
                    <a:prstGeom prst="rect">
                      <a:avLst/>
                    </a:prstGeom>
                  </pic:spPr>
                </pic:pic>
              </a:graphicData>
            </a:graphic>
          </wp:inline>
        </w:drawing>
      </w:r>
    </w:p>
    <w:p w14:paraId="3AA049A3" w14:textId="0FA00E63" w:rsidR="003029FD" w:rsidRPr="00160277" w:rsidRDefault="003029FD" w:rsidP="00CC5C9E">
      <w:pPr>
        <w:pStyle w:val="Caption"/>
        <w:spacing w:line="360" w:lineRule="auto"/>
        <w:jc w:val="center"/>
        <w:rPr>
          <w:rFonts w:cs="Times New Roman"/>
          <w:noProof/>
          <w:sz w:val="24"/>
          <w:szCs w:val="24"/>
        </w:rPr>
      </w:pPr>
      <w:r w:rsidRPr="00160277">
        <w:rPr>
          <w:rFonts w:cs="Times New Roman"/>
          <w:noProof/>
          <w:sz w:val="24"/>
          <w:szCs w:val="24"/>
        </w:rPr>
        <w:t xml:space="preserve">Figure </w:t>
      </w:r>
      <w:r w:rsidRPr="00160277">
        <w:rPr>
          <w:rFonts w:cs="Times New Roman"/>
          <w:noProof/>
          <w:sz w:val="24"/>
          <w:szCs w:val="24"/>
        </w:rPr>
        <w:fldChar w:fldCharType="begin"/>
      </w:r>
      <w:r w:rsidRPr="00160277">
        <w:rPr>
          <w:rFonts w:cs="Times New Roman"/>
          <w:noProof/>
          <w:sz w:val="24"/>
          <w:szCs w:val="24"/>
        </w:rPr>
        <w:instrText xml:space="preserve"> SEQ Figure \* ARABIC </w:instrText>
      </w:r>
      <w:r w:rsidRPr="00160277">
        <w:rPr>
          <w:rFonts w:cs="Times New Roman"/>
          <w:noProof/>
          <w:sz w:val="24"/>
          <w:szCs w:val="24"/>
        </w:rPr>
        <w:fldChar w:fldCharType="separate"/>
      </w:r>
      <w:r w:rsidRPr="00160277">
        <w:rPr>
          <w:rFonts w:cs="Times New Roman"/>
          <w:noProof/>
          <w:sz w:val="24"/>
          <w:szCs w:val="24"/>
        </w:rPr>
        <w:t>6</w:t>
      </w:r>
      <w:r w:rsidRPr="00160277">
        <w:rPr>
          <w:rFonts w:cs="Times New Roman"/>
          <w:noProof/>
          <w:sz w:val="24"/>
          <w:szCs w:val="24"/>
        </w:rPr>
        <w:fldChar w:fldCharType="end"/>
      </w:r>
      <w:r w:rsidRPr="00160277">
        <w:rPr>
          <w:rFonts w:cs="Times New Roman"/>
          <w:noProof/>
          <w:sz w:val="24"/>
          <w:szCs w:val="24"/>
        </w:rPr>
        <w:t>; Maslow’s Hierarchy of needs</w:t>
      </w:r>
    </w:p>
    <w:p w14:paraId="0A54B34D" w14:textId="706E7F9D" w:rsidR="003029FD" w:rsidRPr="00160277" w:rsidRDefault="003029FD" w:rsidP="00CC5C9E">
      <w:pPr>
        <w:spacing w:line="360" w:lineRule="auto"/>
        <w:jc w:val="center"/>
        <w:rPr>
          <w:rFonts w:cs="Times New Roman"/>
          <w:noProof/>
          <w:szCs w:val="24"/>
        </w:rPr>
      </w:pPr>
      <w:r w:rsidRPr="00160277">
        <w:rPr>
          <w:rFonts w:cs="Times New Roman"/>
          <w:noProof/>
          <w:szCs w:val="24"/>
        </w:rPr>
        <w:t>Source:</w:t>
      </w:r>
      <w:r w:rsidR="00D0231A" w:rsidRPr="00160277">
        <w:rPr>
          <w:rFonts w:cs="Times New Roman"/>
          <w:noProof/>
          <w:szCs w:val="24"/>
        </w:rPr>
        <w:t xml:space="preserve"> </w:t>
      </w:r>
      <w:r w:rsidR="00D0231A" w:rsidRPr="00160277">
        <w:rPr>
          <w:rFonts w:cs="Times New Roman"/>
          <w:noProof/>
          <w:color w:val="000000"/>
          <w:szCs w:val="24"/>
          <w:shd w:val="clear" w:color="auto" w:fill="FFFFFF"/>
        </w:rPr>
        <w:t>(Schneider and Smith, 2014)</w:t>
      </w:r>
    </w:p>
    <w:p w14:paraId="32ABBFE9" w14:textId="68B286AE" w:rsidR="003029FD" w:rsidRPr="00160277" w:rsidRDefault="003029FD" w:rsidP="00CC5C9E">
      <w:pPr>
        <w:spacing w:line="360" w:lineRule="auto"/>
        <w:rPr>
          <w:rFonts w:cs="Times New Roman"/>
          <w:noProof/>
          <w:szCs w:val="24"/>
        </w:rPr>
      </w:pPr>
      <w:r w:rsidRPr="00160277">
        <w:rPr>
          <w:rFonts w:cs="Times New Roman"/>
          <w:noProof/>
          <w:szCs w:val="24"/>
        </w:rPr>
        <w:lastRenderedPageBreak/>
        <w:t xml:space="preserve">Unilever and Tesco can motivate its </w:t>
      </w:r>
      <w:r w:rsidR="00EC024A" w:rsidRPr="00160277">
        <w:rPr>
          <w:rFonts w:cs="Times New Roman"/>
          <w:noProof/>
          <w:szCs w:val="24"/>
        </w:rPr>
        <w:t>lower-level</w:t>
      </w:r>
      <w:r w:rsidRPr="00160277">
        <w:rPr>
          <w:rFonts w:cs="Times New Roman"/>
          <w:noProof/>
          <w:szCs w:val="24"/>
        </w:rPr>
        <w:t xml:space="preserve"> employees like </w:t>
      </w:r>
      <w:r w:rsidR="00C806E9" w:rsidRPr="00160277">
        <w:rPr>
          <w:rFonts w:cs="Times New Roman"/>
          <w:noProof/>
          <w:szCs w:val="24"/>
        </w:rPr>
        <w:t xml:space="preserve">a </w:t>
      </w:r>
      <w:r w:rsidRPr="00160277">
        <w:rPr>
          <w:rFonts w:cs="Times New Roman"/>
          <w:noProof/>
          <w:szCs w:val="24"/>
        </w:rPr>
        <w:t>security guard, salesman</w:t>
      </w:r>
      <w:r w:rsidR="00EC024A" w:rsidRPr="00160277">
        <w:rPr>
          <w:rFonts w:cs="Times New Roman"/>
          <w:noProof/>
          <w:szCs w:val="24"/>
        </w:rPr>
        <w:t>, cleaner</w:t>
      </w:r>
      <w:r w:rsidRPr="00160277">
        <w:rPr>
          <w:rFonts w:cs="Times New Roman"/>
          <w:noProof/>
          <w:szCs w:val="24"/>
        </w:rPr>
        <w:t xml:space="preserve"> employees through </w:t>
      </w:r>
      <w:r w:rsidR="00EC024A" w:rsidRPr="00160277">
        <w:rPr>
          <w:rFonts w:cs="Times New Roman"/>
          <w:noProof/>
          <w:szCs w:val="24"/>
        </w:rPr>
        <w:t>ensuring physiological needs like hunger and thirst and safety needs like providing the feeling of security through ensuring permanent job of the employee. Both Unilever and Tesco can motivate its mid-level employees by ensuring their social need like friendship, better relationship and higher-level employees ensuring their self-esteem needs like praising their work effort, give them promotion and fulfilling self-actualisation needs. Proper motivation increases the productivity of employees which ultimately helps the organisation to ensure sustainable growth</w:t>
      </w:r>
      <w:r w:rsidR="00A240C6" w:rsidRPr="00160277">
        <w:rPr>
          <w:rFonts w:cs="Times New Roman"/>
          <w:noProof/>
          <w:szCs w:val="24"/>
        </w:rPr>
        <w:t xml:space="preserve"> </w:t>
      </w:r>
      <w:r w:rsidR="00A240C6" w:rsidRPr="00160277">
        <w:rPr>
          <w:rFonts w:cs="Times New Roman"/>
          <w:noProof/>
          <w:color w:val="000000"/>
          <w:szCs w:val="24"/>
          <w:shd w:val="clear" w:color="auto" w:fill="FFFFFF"/>
        </w:rPr>
        <w:t>(Murgatroyd, 2011)</w:t>
      </w:r>
      <w:r w:rsidR="00EC024A" w:rsidRPr="00160277">
        <w:rPr>
          <w:rFonts w:cs="Times New Roman"/>
          <w:noProof/>
          <w:szCs w:val="24"/>
        </w:rPr>
        <w:t xml:space="preserve">.  </w:t>
      </w:r>
    </w:p>
    <w:p w14:paraId="24667125" w14:textId="77777777" w:rsidR="003029FD" w:rsidRPr="00160277" w:rsidRDefault="003029FD" w:rsidP="00CC5C9E">
      <w:pPr>
        <w:spacing w:line="360" w:lineRule="auto"/>
        <w:rPr>
          <w:rFonts w:cs="Times New Roman"/>
          <w:noProof/>
          <w:szCs w:val="24"/>
        </w:rPr>
      </w:pPr>
    </w:p>
    <w:p w14:paraId="303B6A5B" w14:textId="77777777" w:rsidR="003029FD" w:rsidRPr="00160277" w:rsidRDefault="003029FD" w:rsidP="00CC5C9E">
      <w:pPr>
        <w:spacing w:line="360" w:lineRule="auto"/>
        <w:rPr>
          <w:rFonts w:eastAsiaTheme="majorEastAsia" w:cs="Times New Roman"/>
          <w:b/>
          <w:noProof/>
          <w:szCs w:val="24"/>
        </w:rPr>
      </w:pPr>
      <w:r w:rsidRPr="00160277">
        <w:rPr>
          <w:rFonts w:cs="Times New Roman"/>
          <w:noProof/>
          <w:szCs w:val="24"/>
        </w:rPr>
        <w:br w:type="page"/>
      </w:r>
    </w:p>
    <w:p w14:paraId="4E9055AD" w14:textId="090F6FA9" w:rsidR="00D04857" w:rsidRPr="00160277" w:rsidRDefault="00D04857" w:rsidP="00CC5C9E">
      <w:pPr>
        <w:pStyle w:val="Heading1"/>
        <w:rPr>
          <w:rFonts w:cs="Times New Roman"/>
          <w:noProof/>
          <w:szCs w:val="24"/>
        </w:rPr>
      </w:pPr>
      <w:bookmarkStart w:id="11" w:name="_Toc64930035"/>
      <w:r w:rsidRPr="00160277">
        <w:rPr>
          <w:rFonts w:cs="Times New Roman"/>
          <w:noProof/>
          <w:szCs w:val="24"/>
        </w:rPr>
        <w:lastRenderedPageBreak/>
        <w:t>Conclusion</w:t>
      </w:r>
      <w:bookmarkEnd w:id="11"/>
      <w:r w:rsidRPr="00160277">
        <w:rPr>
          <w:rFonts w:cs="Times New Roman"/>
          <w:noProof/>
          <w:szCs w:val="24"/>
        </w:rPr>
        <w:t xml:space="preserve"> </w:t>
      </w:r>
    </w:p>
    <w:p w14:paraId="059893CA" w14:textId="51F46707" w:rsidR="00D04857" w:rsidRPr="00160277" w:rsidRDefault="00EC024A" w:rsidP="00CC5C9E">
      <w:pPr>
        <w:spacing w:line="360" w:lineRule="auto"/>
        <w:rPr>
          <w:noProof/>
        </w:rPr>
      </w:pPr>
      <w:r w:rsidRPr="00160277">
        <w:rPr>
          <w:rFonts w:cs="Times New Roman"/>
          <w:noProof/>
          <w:szCs w:val="24"/>
        </w:rPr>
        <w:t xml:space="preserve">An appropriate organisational structure with a proper organisational culture can help an organisation to set its goal and make the employee work </w:t>
      </w:r>
      <w:r w:rsidR="00C806E9" w:rsidRPr="00160277">
        <w:rPr>
          <w:rFonts w:cs="Times New Roman"/>
          <w:noProof/>
          <w:szCs w:val="24"/>
        </w:rPr>
        <w:t>in such a way that ultimately results in an organisation’s goal achievement</w:t>
      </w:r>
      <w:r w:rsidR="00A240C6" w:rsidRPr="00160277">
        <w:rPr>
          <w:rFonts w:cs="Times New Roman"/>
          <w:noProof/>
          <w:szCs w:val="24"/>
        </w:rPr>
        <w:t xml:space="preserve"> </w:t>
      </w:r>
      <w:r w:rsidR="00A240C6" w:rsidRPr="00160277">
        <w:rPr>
          <w:rFonts w:cs="Times New Roman"/>
          <w:noProof/>
          <w:color w:val="000000"/>
          <w:szCs w:val="24"/>
          <w:shd w:val="clear" w:color="auto" w:fill="FFFFFF"/>
        </w:rPr>
        <w:t>(Murgatroyd, 2011)</w:t>
      </w:r>
      <w:r w:rsidR="00C806E9" w:rsidRPr="00160277">
        <w:rPr>
          <w:rFonts w:cs="Times New Roman"/>
          <w:noProof/>
          <w:szCs w:val="24"/>
        </w:rPr>
        <w:t>. A well-defined organisational structure helps the organisation to set the flow of information toward every employee within the organisation</w:t>
      </w:r>
      <w:r w:rsidR="00A240C6" w:rsidRPr="00160277">
        <w:rPr>
          <w:rFonts w:cs="Times New Roman"/>
          <w:noProof/>
          <w:szCs w:val="24"/>
        </w:rPr>
        <w:t xml:space="preserve"> </w:t>
      </w:r>
      <w:r w:rsidR="00A240C6" w:rsidRPr="00160277">
        <w:rPr>
          <w:rFonts w:cs="Times New Roman"/>
          <w:noProof/>
          <w:color w:val="000000"/>
          <w:szCs w:val="24"/>
          <w:shd w:val="clear" w:color="auto" w:fill="FFFFFF"/>
        </w:rPr>
        <w:t>(Kondalkar, 2017)</w:t>
      </w:r>
      <w:r w:rsidR="00C806E9" w:rsidRPr="00160277">
        <w:rPr>
          <w:rFonts w:cs="Times New Roman"/>
          <w:noProof/>
          <w:szCs w:val="24"/>
        </w:rPr>
        <w:t>. Organisational culture makes the employee know about their responsibility properly. Different factors put an impact on the individual employee's behaviour so the higher-level management should motivate the organisation’s employees in such a way that increase their productivity and ensures sustainable profitability.</w:t>
      </w:r>
      <w:r w:rsidR="00C806E9" w:rsidRPr="00160277">
        <w:rPr>
          <w:noProof/>
        </w:rPr>
        <w:t xml:space="preserve">  </w:t>
      </w:r>
      <w:r w:rsidR="00D04857" w:rsidRPr="00160277">
        <w:rPr>
          <w:noProof/>
        </w:rPr>
        <w:br w:type="page"/>
      </w:r>
    </w:p>
    <w:p w14:paraId="127BDA9F" w14:textId="3230BAC6" w:rsidR="00D04857" w:rsidRPr="00160277" w:rsidRDefault="00D04857" w:rsidP="00CC5C9E">
      <w:pPr>
        <w:pStyle w:val="Heading1"/>
        <w:rPr>
          <w:rFonts w:cs="Times New Roman"/>
          <w:noProof/>
          <w:szCs w:val="24"/>
        </w:rPr>
      </w:pPr>
      <w:bookmarkStart w:id="12" w:name="_Toc64930036"/>
      <w:r w:rsidRPr="00160277">
        <w:rPr>
          <w:rFonts w:cs="Times New Roman"/>
          <w:noProof/>
          <w:szCs w:val="24"/>
        </w:rPr>
        <w:lastRenderedPageBreak/>
        <w:t>References</w:t>
      </w:r>
      <w:bookmarkEnd w:id="12"/>
    </w:p>
    <w:p w14:paraId="7B95E81A" w14:textId="697C3EB6" w:rsidR="00D04857"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Verdugo, V., Cadena, C. and Armenta, M., 2017. </w:t>
      </w:r>
      <w:r w:rsidRPr="00160277">
        <w:rPr>
          <w:rFonts w:cs="Times New Roman"/>
          <w:i/>
          <w:iCs/>
          <w:noProof/>
          <w:color w:val="000000"/>
          <w:szCs w:val="24"/>
          <w:shd w:val="clear" w:color="auto" w:fill="FFFFFF"/>
        </w:rPr>
        <w:t>Psychological approaches to sustainability</w:t>
      </w:r>
      <w:r w:rsidRPr="00160277">
        <w:rPr>
          <w:rFonts w:cs="Times New Roman"/>
          <w:noProof/>
          <w:color w:val="000000"/>
          <w:szCs w:val="24"/>
          <w:shd w:val="clear" w:color="auto" w:fill="FFFFFF"/>
        </w:rPr>
        <w:t>.</w:t>
      </w:r>
    </w:p>
    <w:p w14:paraId="719A20F5" w14:textId="1A97D4D4"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Frost, P., 2018. </w:t>
      </w:r>
      <w:r w:rsidRPr="00160277">
        <w:rPr>
          <w:rFonts w:cs="Times New Roman"/>
          <w:i/>
          <w:iCs/>
          <w:noProof/>
          <w:color w:val="000000"/>
          <w:szCs w:val="24"/>
          <w:shd w:val="clear" w:color="auto" w:fill="FFFFFF"/>
        </w:rPr>
        <w:t>Organizational culture</w:t>
      </w:r>
      <w:r w:rsidRPr="00160277">
        <w:rPr>
          <w:rFonts w:cs="Times New Roman"/>
          <w:noProof/>
          <w:color w:val="000000"/>
          <w:szCs w:val="24"/>
          <w:shd w:val="clear" w:color="auto" w:fill="FFFFFF"/>
        </w:rPr>
        <w:t>.</w:t>
      </w:r>
    </w:p>
    <w:p w14:paraId="4DCC8628" w14:textId="354D2B96"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Kondalkar, V., 2017. </w:t>
      </w:r>
      <w:r w:rsidRPr="00160277">
        <w:rPr>
          <w:rFonts w:cs="Times New Roman"/>
          <w:i/>
          <w:iCs/>
          <w:noProof/>
          <w:color w:val="000000"/>
          <w:szCs w:val="24"/>
          <w:shd w:val="clear" w:color="auto" w:fill="FFFFFF"/>
        </w:rPr>
        <w:t>Organizational behaviour</w:t>
      </w:r>
      <w:r w:rsidRPr="00160277">
        <w:rPr>
          <w:rFonts w:cs="Times New Roman"/>
          <w:noProof/>
          <w:color w:val="000000"/>
          <w:szCs w:val="24"/>
          <w:shd w:val="clear" w:color="auto" w:fill="FFFFFF"/>
        </w:rPr>
        <w:t>. New Delhi: New Age International (P) Ltd., Publishers.</w:t>
      </w:r>
    </w:p>
    <w:p w14:paraId="6C8DF786" w14:textId="26AC29BE"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Koornstra, M., 2017. </w:t>
      </w:r>
      <w:r w:rsidRPr="00160277">
        <w:rPr>
          <w:rFonts w:cs="Times New Roman"/>
          <w:i/>
          <w:iCs/>
          <w:noProof/>
          <w:color w:val="000000"/>
          <w:szCs w:val="24"/>
          <w:shd w:val="clear" w:color="auto" w:fill="FFFFFF"/>
        </w:rPr>
        <w:t>Changing choices</w:t>
      </w:r>
      <w:r w:rsidRPr="00160277">
        <w:rPr>
          <w:rFonts w:cs="Times New Roman"/>
          <w:noProof/>
          <w:color w:val="000000"/>
          <w:szCs w:val="24"/>
          <w:shd w:val="clear" w:color="auto" w:fill="FFFFFF"/>
        </w:rPr>
        <w:t>. [Leiden]: Leiden University Press.</w:t>
      </w:r>
    </w:p>
    <w:p w14:paraId="35CA1B8A" w14:textId="17040ED6"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Marshall, S., 2013. Managing the Culture: the key to effective change. </w:t>
      </w:r>
      <w:r w:rsidRPr="00160277">
        <w:rPr>
          <w:rFonts w:cs="Times New Roman"/>
          <w:i/>
          <w:iCs/>
          <w:noProof/>
          <w:color w:val="000000"/>
          <w:szCs w:val="24"/>
          <w:shd w:val="clear" w:color="auto" w:fill="FFFFFF"/>
        </w:rPr>
        <w:t>School Organisation</w:t>
      </w:r>
      <w:r w:rsidRPr="00160277">
        <w:rPr>
          <w:rFonts w:cs="Times New Roman"/>
          <w:noProof/>
          <w:color w:val="000000"/>
          <w:szCs w:val="24"/>
          <w:shd w:val="clear" w:color="auto" w:fill="FFFFFF"/>
        </w:rPr>
        <w:t>, 13(3), pp.255-268.</w:t>
      </w:r>
    </w:p>
    <w:p w14:paraId="11B9E7E2" w14:textId="7F516DD7"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Murgatroyd, S., 2011. Strategy, Structure and Quality Service: developing school wide quality improvement. </w:t>
      </w:r>
      <w:r w:rsidRPr="00160277">
        <w:rPr>
          <w:rFonts w:cs="Times New Roman"/>
          <w:i/>
          <w:iCs/>
          <w:noProof/>
          <w:color w:val="000000"/>
          <w:szCs w:val="24"/>
          <w:shd w:val="clear" w:color="auto" w:fill="FFFFFF"/>
        </w:rPr>
        <w:t>School Organisation</w:t>
      </w:r>
      <w:r w:rsidRPr="00160277">
        <w:rPr>
          <w:rFonts w:cs="Times New Roman"/>
          <w:noProof/>
          <w:color w:val="000000"/>
          <w:szCs w:val="24"/>
          <w:shd w:val="clear" w:color="auto" w:fill="FFFFFF"/>
        </w:rPr>
        <w:t>, 11(1), pp.7-19.</w:t>
      </w:r>
    </w:p>
    <w:p w14:paraId="71EFDE45" w14:textId="35CB1A4A"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Schein, E., 2019. </w:t>
      </w:r>
      <w:r w:rsidRPr="00160277">
        <w:rPr>
          <w:rFonts w:cs="Times New Roman"/>
          <w:i/>
          <w:iCs/>
          <w:noProof/>
          <w:color w:val="000000"/>
          <w:szCs w:val="24"/>
          <w:shd w:val="clear" w:color="auto" w:fill="FFFFFF"/>
        </w:rPr>
        <w:t>The corporate culture survival guide</w:t>
      </w:r>
      <w:r w:rsidRPr="00160277">
        <w:rPr>
          <w:rFonts w:cs="Times New Roman"/>
          <w:noProof/>
          <w:color w:val="000000"/>
          <w:szCs w:val="24"/>
          <w:shd w:val="clear" w:color="auto" w:fill="FFFFFF"/>
        </w:rPr>
        <w:t>. San Francisco, Calif.: Jossey-Bass.</w:t>
      </w:r>
    </w:p>
    <w:p w14:paraId="4BBC4B6B" w14:textId="234C8764"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Schiffman, L., Kanuk, L. and Hansen, H., 2013. </w:t>
      </w:r>
      <w:r w:rsidRPr="00160277">
        <w:rPr>
          <w:rFonts w:cs="Times New Roman"/>
          <w:i/>
          <w:iCs/>
          <w:noProof/>
          <w:color w:val="000000"/>
          <w:szCs w:val="24"/>
          <w:shd w:val="clear" w:color="auto" w:fill="FFFFFF"/>
        </w:rPr>
        <w:t>Consumer Behaviour</w:t>
      </w:r>
      <w:r w:rsidRPr="00160277">
        <w:rPr>
          <w:rFonts w:cs="Times New Roman"/>
          <w:noProof/>
          <w:color w:val="000000"/>
          <w:szCs w:val="24"/>
          <w:shd w:val="clear" w:color="auto" w:fill="FFFFFF"/>
        </w:rPr>
        <w:t>. Pearson Education UK.</w:t>
      </w:r>
    </w:p>
    <w:p w14:paraId="49F2CCF0" w14:textId="1716191A"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Schneider, B. and Smith, D., 2014. </w:t>
      </w:r>
      <w:r w:rsidRPr="00160277">
        <w:rPr>
          <w:rFonts w:cs="Times New Roman"/>
          <w:i/>
          <w:iCs/>
          <w:noProof/>
          <w:color w:val="000000"/>
          <w:szCs w:val="24"/>
          <w:shd w:val="clear" w:color="auto" w:fill="FFFFFF"/>
        </w:rPr>
        <w:t>Personality and organizations</w:t>
      </w:r>
      <w:r w:rsidRPr="00160277">
        <w:rPr>
          <w:rFonts w:cs="Times New Roman"/>
          <w:noProof/>
          <w:color w:val="000000"/>
          <w:szCs w:val="24"/>
          <w:shd w:val="clear" w:color="auto" w:fill="FFFFFF"/>
        </w:rPr>
        <w:t>. Mahwah, N.J.: Lawrence Erlbaum Associates.</w:t>
      </w:r>
    </w:p>
    <w:p w14:paraId="45CDBDA8" w14:textId="02B124E6" w:rsidR="00FA00BA" w:rsidRPr="00160277" w:rsidRDefault="00FA00BA"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Tesco Plc. 2021. </w:t>
      </w:r>
      <w:r w:rsidRPr="00160277">
        <w:rPr>
          <w:rFonts w:cs="Times New Roman"/>
          <w:i/>
          <w:iCs/>
          <w:noProof/>
          <w:color w:val="000000"/>
          <w:szCs w:val="24"/>
          <w:shd w:val="clear" w:color="auto" w:fill="FFFFFF"/>
        </w:rPr>
        <w:t>Our history</w:t>
      </w:r>
      <w:r w:rsidRPr="00160277">
        <w:rPr>
          <w:rFonts w:cs="Times New Roman"/>
          <w:noProof/>
          <w:color w:val="000000"/>
          <w:szCs w:val="24"/>
          <w:shd w:val="clear" w:color="auto" w:fill="FFFFFF"/>
        </w:rPr>
        <w:t>. [online] Available at: &lt;https://www.tescoplc.com/about/our-history/&gt; [Accessed 22 February 2021].</w:t>
      </w:r>
    </w:p>
    <w:p w14:paraId="694A0C0C" w14:textId="7B0D6A71" w:rsidR="00C806E9"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THE ORG. 2021. </w:t>
      </w:r>
      <w:r w:rsidRPr="00160277">
        <w:rPr>
          <w:rFonts w:cs="Times New Roman"/>
          <w:i/>
          <w:iCs/>
          <w:noProof/>
          <w:color w:val="000000"/>
          <w:szCs w:val="24"/>
          <w:shd w:val="clear" w:color="auto" w:fill="FFFFFF"/>
        </w:rPr>
        <w:t>Tesco - Org chart | The Org</w:t>
      </w:r>
      <w:r w:rsidRPr="00160277">
        <w:rPr>
          <w:rFonts w:cs="Times New Roman"/>
          <w:noProof/>
          <w:color w:val="000000"/>
          <w:szCs w:val="24"/>
          <w:shd w:val="clear" w:color="auto" w:fill="FFFFFF"/>
        </w:rPr>
        <w:t>. [online] Available at: &lt;https://theorg.com/org/tesco/org-chart&gt; [Accessed 21 February 2021].</w:t>
      </w:r>
    </w:p>
    <w:p w14:paraId="4CB95FA5" w14:textId="0E77788D" w:rsidR="00C806E9" w:rsidRPr="00160277" w:rsidRDefault="00C806E9" w:rsidP="00CC5C9E">
      <w:pPr>
        <w:spacing w:line="360" w:lineRule="auto"/>
        <w:jc w:val="left"/>
        <w:rPr>
          <w:rFonts w:cs="Times New Roman"/>
          <w:noProof/>
          <w:szCs w:val="24"/>
        </w:rPr>
      </w:pPr>
      <w:r w:rsidRPr="00160277">
        <w:rPr>
          <w:rFonts w:cs="Times New Roman"/>
          <w:noProof/>
          <w:color w:val="000000"/>
          <w:szCs w:val="24"/>
          <w:shd w:val="clear" w:color="auto" w:fill="FFFFFF"/>
        </w:rPr>
        <w:t>THE ORG. 2021. </w:t>
      </w:r>
      <w:r w:rsidRPr="00160277">
        <w:rPr>
          <w:rFonts w:cs="Times New Roman"/>
          <w:i/>
          <w:iCs/>
          <w:noProof/>
          <w:color w:val="000000"/>
          <w:szCs w:val="24"/>
          <w:shd w:val="clear" w:color="auto" w:fill="FFFFFF"/>
        </w:rPr>
        <w:t>Unilever - Org chart | The Org</w:t>
      </w:r>
      <w:r w:rsidRPr="00160277">
        <w:rPr>
          <w:rFonts w:cs="Times New Roman"/>
          <w:noProof/>
          <w:color w:val="000000"/>
          <w:szCs w:val="24"/>
          <w:shd w:val="clear" w:color="auto" w:fill="FFFFFF"/>
        </w:rPr>
        <w:t>. [online] Available at: &lt;https://theorg.com/org/unilever/org-chart&gt; [Accessed 21 February 2021].</w:t>
      </w:r>
    </w:p>
    <w:p w14:paraId="40D478F2" w14:textId="60E14E77" w:rsidR="00D04857" w:rsidRPr="00160277" w:rsidRDefault="00C806E9" w:rsidP="00CC5C9E">
      <w:pPr>
        <w:spacing w:line="360" w:lineRule="auto"/>
        <w:jc w:val="left"/>
        <w:rPr>
          <w:rFonts w:cs="Times New Roman"/>
          <w:noProof/>
          <w:color w:val="000000"/>
          <w:szCs w:val="24"/>
          <w:shd w:val="clear" w:color="auto" w:fill="FFFFFF"/>
        </w:rPr>
      </w:pPr>
      <w:r w:rsidRPr="00160277">
        <w:rPr>
          <w:rFonts w:cs="Times New Roman"/>
          <w:noProof/>
          <w:color w:val="000000"/>
          <w:szCs w:val="24"/>
          <w:shd w:val="clear" w:color="auto" w:fill="FFFFFF"/>
        </w:rPr>
        <w:t>Willmott, R., 2016. Structure, Culture and Agency: Rejecting the Current Orthodoxy of Organisation Theory. </w:t>
      </w:r>
      <w:r w:rsidRPr="00160277">
        <w:rPr>
          <w:rFonts w:cs="Times New Roman"/>
          <w:i/>
          <w:iCs/>
          <w:noProof/>
          <w:color w:val="000000"/>
          <w:szCs w:val="24"/>
          <w:shd w:val="clear" w:color="auto" w:fill="FFFFFF"/>
        </w:rPr>
        <w:t>Journal for the Theory of Social Behaviour</w:t>
      </w:r>
      <w:r w:rsidRPr="00160277">
        <w:rPr>
          <w:rFonts w:cs="Times New Roman"/>
          <w:noProof/>
          <w:color w:val="000000"/>
          <w:szCs w:val="24"/>
          <w:shd w:val="clear" w:color="auto" w:fill="FFFFFF"/>
        </w:rPr>
        <w:t>, 27(1), pp.93-123.</w:t>
      </w:r>
    </w:p>
    <w:p w14:paraId="3E8C0CF1" w14:textId="59A7998F" w:rsidR="00FA00BA" w:rsidRPr="00160277" w:rsidRDefault="00FA00BA" w:rsidP="00CC5C9E">
      <w:pPr>
        <w:spacing w:line="360" w:lineRule="auto"/>
        <w:jc w:val="left"/>
        <w:rPr>
          <w:rFonts w:cs="Times New Roman"/>
          <w:noProof/>
          <w:szCs w:val="24"/>
        </w:rPr>
      </w:pPr>
      <w:r w:rsidRPr="00160277">
        <w:rPr>
          <w:rFonts w:cs="Times New Roman"/>
          <w:noProof/>
          <w:color w:val="000000"/>
          <w:szCs w:val="24"/>
          <w:shd w:val="clear" w:color="auto" w:fill="FFFFFF"/>
        </w:rPr>
        <w:t>Unilever global company website. 2021. </w:t>
      </w:r>
      <w:r w:rsidRPr="00160277">
        <w:rPr>
          <w:rFonts w:cs="Times New Roman"/>
          <w:i/>
          <w:iCs/>
          <w:noProof/>
          <w:color w:val="000000"/>
          <w:szCs w:val="24"/>
          <w:shd w:val="clear" w:color="auto" w:fill="FFFFFF"/>
        </w:rPr>
        <w:t>Our History</w:t>
      </w:r>
      <w:r w:rsidRPr="00160277">
        <w:rPr>
          <w:rFonts w:cs="Times New Roman"/>
          <w:noProof/>
          <w:color w:val="000000"/>
          <w:szCs w:val="24"/>
          <w:shd w:val="clear" w:color="auto" w:fill="FFFFFF"/>
        </w:rPr>
        <w:t>. [online] Available at: &lt;https://www.unilever.com/about/who-we-are/our-history/#timeline+3D+none+closed&gt; [Accessed 22 February 2021].</w:t>
      </w:r>
    </w:p>
    <w:sectPr w:rsidR="00FA00BA" w:rsidRPr="00160277" w:rsidSect="00A240C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25B64" w14:textId="77777777" w:rsidR="002F5F42" w:rsidRDefault="002F5F42" w:rsidP="00A240C6">
      <w:pPr>
        <w:spacing w:after="0" w:line="240" w:lineRule="auto"/>
      </w:pPr>
      <w:r>
        <w:separator/>
      </w:r>
    </w:p>
  </w:endnote>
  <w:endnote w:type="continuationSeparator" w:id="0">
    <w:p w14:paraId="5A3F3F5B" w14:textId="77777777" w:rsidR="002F5F42" w:rsidRDefault="002F5F42" w:rsidP="00A24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8498124"/>
      <w:docPartObj>
        <w:docPartGallery w:val="Page Numbers (Bottom of Page)"/>
        <w:docPartUnique/>
      </w:docPartObj>
    </w:sdtPr>
    <w:sdtEndPr/>
    <w:sdtContent>
      <w:p w14:paraId="782E2990" w14:textId="0F8956C9" w:rsidR="00A240C6" w:rsidRDefault="00A240C6">
        <w:pPr>
          <w:pStyle w:val="Footer"/>
          <w:jc w:val="right"/>
        </w:pPr>
        <w:r>
          <w:t xml:space="preserve">Page | </w:t>
        </w:r>
        <w:r>
          <w:fldChar w:fldCharType="begin"/>
        </w:r>
        <w:r>
          <w:instrText xml:space="preserve"> PAGE   \* MERGEFORMAT </w:instrText>
        </w:r>
        <w:r>
          <w:fldChar w:fldCharType="separate"/>
        </w:r>
        <w:r w:rsidR="00D43415">
          <w:rPr>
            <w:noProof/>
          </w:rPr>
          <w:t>12</w:t>
        </w:r>
        <w:r>
          <w:rPr>
            <w:noProof/>
          </w:rPr>
          <w:fldChar w:fldCharType="end"/>
        </w:r>
        <w:r>
          <w:t xml:space="preserve"> </w:t>
        </w:r>
      </w:p>
    </w:sdtContent>
  </w:sdt>
  <w:p w14:paraId="42459293" w14:textId="77777777" w:rsidR="00A240C6" w:rsidRDefault="00A24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C7969" w14:textId="77777777" w:rsidR="002F5F42" w:rsidRDefault="002F5F42" w:rsidP="00A240C6">
      <w:pPr>
        <w:spacing w:after="0" w:line="240" w:lineRule="auto"/>
      </w:pPr>
      <w:r>
        <w:separator/>
      </w:r>
    </w:p>
  </w:footnote>
  <w:footnote w:type="continuationSeparator" w:id="0">
    <w:p w14:paraId="2E37F02E" w14:textId="77777777" w:rsidR="002F5F42" w:rsidRDefault="002F5F42" w:rsidP="00A240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2N7c0szAwMDcyNjVV0lEKTi0uzszPAymwqAUAPymSfywAAAA="/>
  </w:docVars>
  <w:rsids>
    <w:rsidRoot w:val="00D04857"/>
    <w:rsid w:val="00097CFC"/>
    <w:rsid w:val="000B3171"/>
    <w:rsid w:val="000B5B3D"/>
    <w:rsid w:val="000F1496"/>
    <w:rsid w:val="00160277"/>
    <w:rsid w:val="001A701C"/>
    <w:rsid w:val="001B4FCC"/>
    <w:rsid w:val="00287622"/>
    <w:rsid w:val="002A6D06"/>
    <w:rsid w:val="002E0294"/>
    <w:rsid w:val="002F5F42"/>
    <w:rsid w:val="002F7454"/>
    <w:rsid w:val="003029FD"/>
    <w:rsid w:val="00303A23"/>
    <w:rsid w:val="003501E9"/>
    <w:rsid w:val="003B082C"/>
    <w:rsid w:val="003B5D1A"/>
    <w:rsid w:val="003C1AB9"/>
    <w:rsid w:val="003F7F23"/>
    <w:rsid w:val="00404C3A"/>
    <w:rsid w:val="00443F5F"/>
    <w:rsid w:val="0046629B"/>
    <w:rsid w:val="00533AD0"/>
    <w:rsid w:val="00541128"/>
    <w:rsid w:val="00574CE8"/>
    <w:rsid w:val="00574F2B"/>
    <w:rsid w:val="005A70E5"/>
    <w:rsid w:val="006571C8"/>
    <w:rsid w:val="0069799D"/>
    <w:rsid w:val="006F7FF5"/>
    <w:rsid w:val="007267C3"/>
    <w:rsid w:val="007341F0"/>
    <w:rsid w:val="0075516B"/>
    <w:rsid w:val="00825EE5"/>
    <w:rsid w:val="00874B6E"/>
    <w:rsid w:val="00922B9E"/>
    <w:rsid w:val="00983F5E"/>
    <w:rsid w:val="00A068E1"/>
    <w:rsid w:val="00A240C6"/>
    <w:rsid w:val="00AB58CE"/>
    <w:rsid w:val="00AE313F"/>
    <w:rsid w:val="00B26A0A"/>
    <w:rsid w:val="00B64A3C"/>
    <w:rsid w:val="00B676DC"/>
    <w:rsid w:val="00B85E36"/>
    <w:rsid w:val="00C45AA6"/>
    <w:rsid w:val="00C758B0"/>
    <w:rsid w:val="00C806E9"/>
    <w:rsid w:val="00CB2396"/>
    <w:rsid w:val="00CC5C9E"/>
    <w:rsid w:val="00D0231A"/>
    <w:rsid w:val="00D04857"/>
    <w:rsid w:val="00D43415"/>
    <w:rsid w:val="00DA5BB3"/>
    <w:rsid w:val="00DC3181"/>
    <w:rsid w:val="00E30E3A"/>
    <w:rsid w:val="00EC024A"/>
    <w:rsid w:val="00ED0079"/>
    <w:rsid w:val="00EF5F54"/>
    <w:rsid w:val="00F6079E"/>
    <w:rsid w:val="00F95739"/>
    <w:rsid w:val="00FA0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73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857"/>
    <w:pPr>
      <w:jc w:val="both"/>
    </w:pPr>
    <w:rPr>
      <w:rFonts w:ascii="Times New Roman" w:hAnsi="Times New Roman"/>
      <w:sz w:val="24"/>
    </w:rPr>
  </w:style>
  <w:style w:type="paragraph" w:styleId="Heading1">
    <w:name w:val="heading 1"/>
    <w:basedOn w:val="Normal"/>
    <w:next w:val="Normal"/>
    <w:link w:val="Heading1Char"/>
    <w:uiPriority w:val="9"/>
    <w:qFormat/>
    <w:rsid w:val="00CC5C9E"/>
    <w:pPr>
      <w:keepNext/>
      <w:keepLines/>
      <w:spacing w:before="240" w:after="0" w:line="36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C5C9E"/>
    <w:pPr>
      <w:keepNext/>
      <w:keepLines/>
      <w:spacing w:after="0" w:line="360" w:lineRule="auto"/>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C9E"/>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D04857"/>
    <w:pPr>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04857"/>
    <w:pPr>
      <w:spacing w:after="100"/>
    </w:pPr>
  </w:style>
  <w:style w:type="character" w:styleId="Hyperlink">
    <w:name w:val="Hyperlink"/>
    <w:basedOn w:val="DefaultParagraphFont"/>
    <w:uiPriority w:val="99"/>
    <w:unhideWhenUsed/>
    <w:rsid w:val="00D04857"/>
    <w:rPr>
      <w:color w:val="0563C1" w:themeColor="hyperlink"/>
      <w:u w:val="single"/>
    </w:rPr>
  </w:style>
  <w:style w:type="paragraph" w:styleId="BalloonText">
    <w:name w:val="Balloon Text"/>
    <w:basedOn w:val="Normal"/>
    <w:link w:val="BalloonTextChar"/>
    <w:uiPriority w:val="99"/>
    <w:semiHidden/>
    <w:unhideWhenUsed/>
    <w:rsid w:val="00404C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C3A"/>
    <w:rPr>
      <w:rFonts w:ascii="Tahoma" w:hAnsi="Tahoma" w:cs="Tahoma"/>
      <w:sz w:val="16"/>
      <w:szCs w:val="16"/>
    </w:rPr>
  </w:style>
  <w:style w:type="character" w:customStyle="1" w:styleId="Heading2Char">
    <w:name w:val="Heading 2 Char"/>
    <w:basedOn w:val="DefaultParagraphFont"/>
    <w:link w:val="Heading2"/>
    <w:uiPriority w:val="9"/>
    <w:rsid w:val="00CC5C9E"/>
    <w:rPr>
      <w:rFonts w:ascii="Times New Roman" w:eastAsiaTheme="majorEastAsia" w:hAnsi="Times New Roman" w:cstheme="majorBidi"/>
      <w:b/>
      <w:sz w:val="28"/>
      <w:szCs w:val="26"/>
    </w:rPr>
  </w:style>
  <w:style w:type="paragraph" w:styleId="TOC2">
    <w:name w:val="toc 2"/>
    <w:basedOn w:val="Normal"/>
    <w:next w:val="Normal"/>
    <w:autoRedefine/>
    <w:uiPriority w:val="39"/>
    <w:unhideWhenUsed/>
    <w:rsid w:val="003B082C"/>
    <w:pPr>
      <w:spacing w:after="100"/>
      <w:ind w:left="240"/>
    </w:pPr>
  </w:style>
  <w:style w:type="paragraph" w:styleId="Caption">
    <w:name w:val="caption"/>
    <w:basedOn w:val="Normal"/>
    <w:next w:val="Normal"/>
    <w:uiPriority w:val="35"/>
    <w:unhideWhenUsed/>
    <w:qFormat/>
    <w:rsid w:val="00C758B0"/>
    <w:pPr>
      <w:spacing w:after="200" w:line="240" w:lineRule="auto"/>
    </w:pPr>
    <w:rPr>
      <w:i/>
      <w:iCs/>
      <w:color w:val="44546A" w:themeColor="text2"/>
      <w:sz w:val="18"/>
      <w:szCs w:val="18"/>
    </w:rPr>
  </w:style>
  <w:style w:type="paragraph" w:styleId="ListParagraph">
    <w:name w:val="List Paragraph"/>
    <w:basedOn w:val="Normal"/>
    <w:uiPriority w:val="34"/>
    <w:qFormat/>
    <w:rsid w:val="00F95739"/>
    <w:pPr>
      <w:ind w:left="720"/>
      <w:contextualSpacing/>
    </w:pPr>
  </w:style>
  <w:style w:type="paragraph" w:styleId="Header">
    <w:name w:val="header"/>
    <w:basedOn w:val="Normal"/>
    <w:link w:val="HeaderChar"/>
    <w:uiPriority w:val="99"/>
    <w:unhideWhenUsed/>
    <w:rsid w:val="00A240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0C6"/>
    <w:rPr>
      <w:rFonts w:ascii="Times New Roman" w:hAnsi="Times New Roman"/>
      <w:sz w:val="24"/>
    </w:rPr>
  </w:style>
  <w:style w:type="paragraph" w:styleId="Footer">
    <w:name w:val="footer"/>
    <w:basedOn w:val="Normal"/>
    <w:link w:val="FooterChar"/>
    <w:uiPriority w:val="99"/>
    <w:unhideWhenUsed/>
    <w:rsid w:val="00A240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0C6"/>
    <w:rPr>
      <w:rFonts w:ascii="Times New Roman" w:hAnsi="Times New Roman"/>
      <w:sz w:val="24"/>
    </w:rPr>
  </w:style>
  <w:style w:type="paragraph" w:styleId="NormalWeb">
    <w:name w:val="Normal (Web)"/>
    <w:basedOn w:val="Normal"/>
    <w:uiPriority w:val="99"/>
    <w:semiHidden/>
    <w:unhideWhenUsed/>
    <w:rsid w:val="00A068E1"/>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065210">
      <w:bodyDiv w:val="1"/>
      <w:marLeft w:val="0"/>
      <w:marRight w:val="0"/>
      <w:marTop w:val="0"/>
      <w:marBottom w:val="0"/>
      <w:divBdr>
        <w:top w:val="none" w:sz="0" w:space="0" w:color="auto"/>
        <w:left w:val="none" w:sz="0" w:space="0" w:color="auto"/>
        <w:bottom w:val="none" w:sz="0" w:space="0" w:color="auto"/>
        <w:right w:val="none" w:sz="0" w:space="0" w:color="auto"/>
      </w:divBdr>
    </w:div>
    <w:div w:id="160684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E8BC7E-B121-4E3B-92B1-A61C072F24CE}" type="doc">
      <dgm:prSet loTypeId="urn:microsoft.com/office/officeart/2005/8/layout/matrix1" loCatId="matrix" qsTypeId="urn:microsoft.com/office/officeart/2005/8/quickstyle/simple1" qsCatId="simple" csTypeId="urn:microsoft.com/office/officeart/2005/8/colors/colorful4" csCatId="colorful" phldr="1"/>
      <dgm:spPr/>
      <dgm:t>
        <a:bodyPr/>
        <a:lstStyle/>
        <a:p>
          <a:endParaRPr lang="en-GB"/>
        </a:p>
      </dgm:t>
    </dgm:pt>
    <dgm:pt modelId="{E66F8CB8-212D-4DED-9344-35291A62EAB2}">
      <dgm:prSet phldrT="[Text]" custT="1"/>
      <dgm:spPr/>
      <dgm:t>
        <a:bodyPr/>
        <a:lstStyle/>
        <a:p>
          <a:pPr algn="ctr"/>
          <a:r>
            <a:rPr lang="en-GB" sz="1200" b="0" i="0">
              <a:solidFill>
                <a:sysClr val="windowText" lastClr="000000"/>
              </a:solidFill>
              <a:latin typeface="Times New Roman" panose="02020603050405020304" pitchFamily="18" charset="0"/>
              <a:cs typeface="Times New Roman" panose="02020603050405020304" pitchFamily="18" charset="0"/>
            </a:rPr>
            <a:t>Charles Handy Model of Organization Culture</a:t>
          </a: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D6685F8E-9334-4BD5-8727-C7501DD21175}" type="parTrans" cxnId="{A64F723E-82A4-4063-B7A4-1E27445FA602}">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B303BE8F-1A46-49C3-A019-79C88D32A1E4}" type="sibTrans" cxnId="{A64F723E-82A4-4063-B7A4-1E27445FA602}">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0DCA4B2E-FCA9-4F53-83B6-817D9CA9FAC6}">
      <dgm:prSet phldrT="[Text]" custT="1"/>
      <dgm:spPr/>
      <dgm:t>
        <a:bodyPr/>
        <a:lstStyle/>
        <a:p>
          <a:pPr algn="ctr"/>
          <a:r>
            <a:rPr lang="en-GB" sz="1200">
              <a:solidFill>
                <a:sysClr val="windowText" lastClr="000000"/>
              </a:solidFill>
              <a:latin typeface="Times New Roman" panose="02020603050405020304" pitchFamily="18" charset="0"/>
              <a:cs typeface="Times New Roman" panose="02020603050405020304" pitchFamily="18" charset="0"/>
            </a:rPr>
            <a:t>Power Culture</a:t>
          </a:r>
        </a:p>
      </dgm:t>
    </dgm:pt>
    <dgm:pt modelId="{59075F27-5DAD-4C59-B7E9-D15AA8248585}" type="parTrans" cxnId="{D4DC6A6D-AFAE-470F-B30A-43A779575A43}">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AE5E8C5F-5C92-4223-A71D-3FAB53BDA3EE}" type="sibTrans" cxnId="{D4DC6A6D-AFAE-470F-B30A-43A779575A43}">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7606BA42-3E83-4636-908D-106A97D4AE8F}">
      <dgm:prSet phldrT="[Text]" custT="1"/>
      <dgm:spPr/>
      <dgm:t>
        <a:bodyPr/>
        <a:lstStyle/>
        <a:p>
          <a:pPr algn="ctr"/>
          <a:r>
            <a:rPr lang="en-GB" sz="1200">
              <a:solidFill>
                <a:sysClr val="windowText" lastClr="000000"/>
              </a:solidFill>
              <a:latin typeface="Times New Roman" panose="02020603050405020304" pitchFamily="18" charset="0"/>
              <a:cs typeface="Times New Roman" panose="02020603050405020304" pitchFamily="18" charset="0"/>
            </a:rPr>
            <a:t>Role Culture</a:t>
          </a:r>
        </a:p>
      </dgm:t>
    </dgm:pt>
    <dgm:pt modelId="{4820C983-A41D-45C8-93D7-CE733E6C83B0}" type="parTrans" cxnId="{96DA4865-5BE1-4CB3-8B74-335C25676198}">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184FC5CC-C0A9-4089-BFF7-2765F148AF17}" type="sibTrans" cxnId="{96DA4865-5BE1-4CB3-8B74-335C25676198}">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1D19B504-10E3-45B4-A45B-2683D735715E}">
      <dgm:prSet phldrT="[Text]" custT="1"/>
      <dgm:spPr/>
      <dgm:t>
        <a:bodyPr/>
        <a:lstStyle/>
        <a:p>
          <a:pPr algn="ctr"/>
          <a:r>
            <a:rPr lang="en-GB" sz="1200">
              <a:solidFill>
                <a:sysClr val="windowText" lastClr="000000"/>
              </a:solidFill>
              <a:latin typeface="Times New Roman" panose="02020603050405020304" pitchFamily="18" charset="0"/>
              <a:cs typeface="Times New Roman" panose="02020603050405020304" pitchFamily="18" charset="0"/>
            </a:rPr>
            <a:t>Task Culture</a:t>
          </a:r>
        </a:p>
      </dgm:t>
    </dgm:pt>
    <dgm:pt modelId="{26F511D2-4394-4B16-995E-8BFE0E867AB9}" type="parTrans" cxnId="{388A8B4B-3C67-44C5-A793-7C10ED1885FE}">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554A2EFC-A2B8-498D-8E3B-B8B298C73D93}" type="sibTrans" cxnId="{388A8B4B-3C67-44C5-A793-7C10ED1885FE}">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822C13FB-088D-46D4-B48C-DF9D93840DBA}">
      <dgm:prSet phldrT="[Text]" custT="1"/>
      <dgm:spPr/>
      <dgm:t>
        <a:bodyPr/>
        <a:lstStyle/>
        <a:p>
          <a:pPr algn="ctr"/>
          <a:r>
            <a:rPr lang="en-GB" sz="1200">
              <a:solidFill>
                <a:sysClr val="windowText" lastClr="000000"/>
              </a:solidFill>
              <a:latin typeface="Times New Roman" panose="02020603050405020304" pitchFamily="18" charset="0"/>
              <a:cs typeface="Times New Roman" panose="02020603050405020304" pitchFamily="18" charset="0"/>
            </a:rPr>
            <a:t>Person Culture</a:t>
          </a:r>
        </a:p>
      </dgm:t>
    </dgm:pt>
    <dgm:pt modelId="{C8B34D03-DEA3-4286-858F-4CFF76AE51E8}" type="parTrans" cxnId="{CE017448-07F5-4581-A7BB-D1CCD484AC3F}">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E42A9A6E-28F2-4EC3-9B5C-39785A1D8ED8}" type="sibTrans" cxnId="{CE017448-07F5-4581-A7BB-D1CCD484AC3F}">
      <dgm:prSet/>
      <dgm:spPr/>
      <dgm:t>
        <a:bodyPr/>
        <a:lstStyle/>
        <a:p>
          <a:pPr algn="ctr"/>
          <a:endParaRPr lang="en-GB" sz="1200">
            <a:solidFill>
              <a:sysClr val="windowText" lastClr="000000"/>
            </a:solidFill>
            <a:latin typeface="Times New Roman" panose="02020603050405020304" pitchFamily="18" charset="0"/>
            <a:cs typeface="Times New Roman" panose="02020603050405020304" pitchFamily="18" charset="0"/>
          </a:endParaRPr>
        </a:p>
      </dgm:t>
    </dgm:pt>
    <dgm:pt modelId="{5ABC6652-CB16-4FD9-823F-B74E98E8B601}" type="pres">
      <dgm:prSet presAssocID="{B0E8BC7E-B121-4E3B-92B1-A61C072F24CE}" presName="diagram" presStyleCnt="0">
        <dgm:presLayoutVars>
          <dgm:chMax val="1"/>
          <dgm:dir/>
          <dgm:animLvl val="ctr"/>
          <dgm:resizeHandles val="exact"/>
        </dgm:presLayoutVars>
      </dgm:prSet>
      <dgm:spPr/>
      <dgm:t>
        <a:bodyPr/>
        <a:lstStyle/>
        <a:p>
          <a:endParaRPr lang="en-US"/>
        </a:p>
      </dgm:t>
    </dgm:pt>
    <dgm:pt modelId="{455A0DDF-7DC5-4BFB-863B-8EB9F95BA596}" type="pres">
      <dgm:prSet presAssocID="{B0E8BC7E-B121-4E3B-92B1-A61C072F24CE}" presName="matrix" presStyleCnt="0"/>
      <dgm:spPr/>
    </dgm:pt>
    <dgm:pt modelId="{A97DD183-5096-40BD-998C-948132FF2335}" type="pres">
      <dgm:prSet presAssocID="{B0E8BC7E-B121-4E3B-92B1-A61C072F24CE}" presName="tile1" presStyleLbl="node1" presStyleIdx="0" presStyleCnt="4" custLinFactNeighborX="-582"/>
      <dgm:spPr/>
      <dgm:t>
        <a:bodyPr/>
        <a:lstStyle/>
        <a:p>
          <a:endParaRPr lang="en-US"/>
        </a:p>
      </dgm:t>
    </dgm:pt>
    <dgm:pt modelId="{C75EB1E5-7AD5-496D-AB90-AB9046F6BF25}" type="pres">
      <dgm:prSet presAssocID="{B0E8BC7E-B121-4E3B-92B1-A61C072F24CE}" presName="tile1text" presStyleLbl="node1" presStyleIdx="0" presStyleCnt="4">
        <dgm:presLayoutVars>
          <dgm:chMax val="0"/>
          <dgm:chPref val="0"/>
          <dgm:bulletEnabled val="1"/>
        </dgm:presLayoutVars>
      </dgm:prSet>
      <dgm:spPr/>
      <dgm:t>
        <a:bodyPr/>
        <a:lstStyle/>
        <a:p>
          <a:endParaRPr lang="en-US"/>
        </a:p>
      </dgm:t>
    </dgm:pt>
    <dgm:pt modelId="{0208982B-D0B6-48A1-9E5C-0CD104A6E5FE}" type="pres">
      <dgm:prSet presAssocID="{B0E8BC7E-B121-4E3B-92B1-A61C072F24CE}" presName="tile2" presStyleLbl="node1" presStyleIdx="1" presStyleCnt="4"/>
      <dgm:spPr/>
      <dgm:t>
        <a:bodyPr/>
        <a:lstStyle/>
        <a:p>
          <a:endParaRPr lang="en-US"/>
        </a:p>
      </dgm:t>
    </dgm:pt>
    <dgm:pt modelId="{818183D8-4C61-4A37-A341-7F3266B3850D}" type="pres">
      <dgm:prSet presAssocID="{B0E8BC7E-B121-4E3B-92B1-A61C072F24CE}" presName="tile2text" presStyleLbl="node1" presStyleIdx="1" presStyleCnt="4">
        <dgm:presLayoutVars>
          <dgm:chMax val="0"/>
          <dgm:chPref val="0"/>
          <dgm:bulletEnabled val="1"/>
        </dgm:presLayoutVars>
      </dgm:prSet>
      <dgm:spPr/>
      <dgm:t>
        <a:bodyPr/>
        <a:lstStyle/>
        <a:p>
          <a:endParaRPr lang="en-US"/>
        </a:p>
      </dgm:t>
    </dgm:pt>
    <dgm:pt modelId="{4BD76408-4948-46A2-8ACD-A382B622DE48}" type="pres">
      <dgm:prSet presAssocID="{B0E8BC7E-B121-4E3B-92B1-A61C072F24CE}" presName="tile3" presStyleLbl="node1" presStyleIdx="2" presStyleCnt="4"/>
      <dgm:spPr/>
      <dgm:t>
        <a:bodyPr/>
        <a:lstStyle/>
        <a:p>
          <a:endParaRPr lang="en-US"/>
        </a:p>
      </dgm:t>
    </dgm:pt>
    <dgm:pt modelId="{8C446EE1-B277-4C6D-AAB0-995C46D2074F}" type="pres">
      <dgm:prSet presAssocID="{B0E8BC7E-B121-4E3B-92B1-A61C072F24CE}" presName="tile3text" presStyleLbl="node1" presStyleIdx="2" presStyleCnt="4">
        <dgm:presLayoutVars>
          <dgm:chMax val="0"/>
          <dgm:chPref val="0"/>
          <dgm:bulletEnabled val="1"/>
        </dgm:presLayoutVars>
      </dgm:prSet>
      <dgm:spPr/>
      <dgm:t>
        <a:bodyPr/>
        <a:lstStyle/>
        <a:p>
          <a:endParaRPr lang="en-US"/>
        </a:p>
      </dgm:t>
    </dgm:pt>
    <dgm:pt modelId="{0D765FF1-2920-421D-82E4-633F290A69BE}" type="pres">
      <dgm:prSet presAssocID="{B0E8BC7E-B121-4E3B-92B1-A61C072F24CE}" presName="tile4" presStyleLbl="node1" presStyleIdx="3" presStyleCnt="4"/>
      <dgm:spPr/>
      <dgm:t>
        <a:bodyPr/>
        <a:lstStyle/>
        <a:p>
          <a:endParaRPr lang="en-US"/>
        </a:p>
      </dgm:t>
    </dgm:pt>
    <dgm:pt modelId="{069A0232-09FA-4F32-8822-1D8E72DDDABC}" type="pres">
      <dgm:prSet presAssocID="{B0E8BC7E-B121-4E3B-92B1-A61C072F24CE}" presName="tile4text" presStyleLbl="node1" presStyleIdx="3" presStyleCnt="4">
        <dgm:presLayoutVars>
          <dgm:chMax val="0"/>
          <dgm:chPref val="0"/>
          <dgm:bulletEnabled val="1"/>
        </dgm:presLayoutVars>
      </dgm:prSet>
      <dgm:spPr/>
      <dgm:t>
        <a:bodyPr/>
        <a:lstStyle/>
        <a:p>
          <a:endParaRPr lang="en-US"/>
        </a:p>
      </dgm:t>
    </dgm:pt>
    <dgm:pt modelId="{F9B472B3-0264-46DD-A36F-2A3A8FA424B9}" type="pres">
      <dgm:prSet presAssocID="{B0E8BC7E-B121-4E3B-92B1-A61C072F24CE}" presName="centerTile" presStyleLbl="fgShp" presStyleIdx="0" presStyleCnt="1">
        <dgm:presLayoutVars>
          <dgm:chMax val="0"/>
          <dgm:chPref val="0"/>
        </dgm:presLayoutVars>
      </dgm:prSet>
      <dgm:spPr/>
      <dgm:t>
        <a:bodyPr/>
        <a:lstStyle/>
        <a:p>
          <a:endParaRPr lang="en-US"/>
        </a:p>
      </dgm:t>
    </dgm:pt>
  </dgm:ptLst>
  <dgm:cxnLst>
    <dgm:cxn modelId="{CE017448-07F5-4581-A7BB-D1CCD484AC3F}" srcId="{E66F8CB8-212D-4DED-9344-35291A62EAB2}" destId="{822C13FB-088D-46D4-B48C-DF9D93840DBA}" srcOrd="3" destOrd="0" parTransId="{C8B34D03-DEA3-4286-858F-4CFF76AE51E8}" sibTransId="{E42A9A6E-28F2-4EC3-9B5C-39785A1D8ED8}"/>
    <dgm:cxn modelId="{72306298-0906-45F7-B4C0-F8A7239859D8}" type="presOf" srcId="{0DCA4B2E-FCA9-4F53-83B6-817D9CA9FAC6}" destId="{C75EB1E5-7AD5-496D-AB90-AB9046F6BF25}" srcOrd="1" destOrd="0" presId="urn:microsoft.com/office/officeart/2005/8/layout/matrix1"/>
    <dgm:cxn modelId="{F2135872-0EDE-459C-AB5A-BF4570E16BA3}" type="presOf" srcId="{822C13FB-088D-46D4-B48C-DF9D93840DBA}" destId="{069A0232-09FA-4F32-8822-1D8E72DDDABC}" srcOrd="1" destOrd="0" presId="urn:microsoft.com/office/officeart/2005/8/layout/matrix1"/>
    <dgm:cxn modelId="{96DA4865-5BE1-4CB3-8B74-335C25676198}" srcId="{E66F8CB8-212D-4DED-9344-35291A62EAB2}" destId="{7606BA42-3E83-4636-908D-106A97D4AE8F}" srcOrd="1" destOrd="0" parTransId="{4820C983-A41D-45C8-93D7-CE733E6C83B0}" sibTransId="{184FC5CC-C0A9-4089-BFF7-2765F148AF17}"/>
    <dgm:cxn modelId="{781A13B6-90A4-416C-A656-C739EC5EBDD9}" type="presOf" srcId="{822C13FB-088D-46D4-B48C-DF9D93840DBA}" destId="{0D765FF1-2920-421D-82E4-633F290A69BE}" srcOrd="0" destOrd="0" presId="urn:microsoft.com/office/officeart/2005/8/layout/matrix1"/>
    <dgm:cxn modelId="{A64F723E-82A4-4063-B7A4-1E27445FA602}" srcId="{B0E8BC7E-B121-4E3B-92B1-A61C072F24CE}" destId="{E66F8CB8-212D-4DED-9344-35291A62EAB2}" srcOrd="0" destOrd="0" parTransId="{D6685F8E-9334-4BD5-8727-C7501DD21175}" sibTransId="{B303BE8F-1A46-49C3-A019-79C88D32A1E4}"/>
    <dgm:cxn modelId="{D4DC6A6D-AFAE-470F-B30A-43A779575A43}" srcId="{E66F8CB8-212D-4DED-9344-35291A62EAB2}" destId="{0DCA4B2E-FCA9-4F53-83B6-817D9CA9FAC6}" srcOrd="0" destOrd="0" parTransId="{59075F27-5DAD-4C59-B7E9-D15AA8248585}" sibTransId="{AE5E8C5F-5C92-4223-A71D-3FAB53BDA3EE}"/>
    <dgm:cxn modelId="{A1B7E183-178D-495D-B0F3-FBFA1CBBF6FC}" type="presOf" srcId="{B0E8BC7E-B121-4E3B-92B1-A61C072F24CE}" destId="{5ABC6652-CB16-4FD9-823F-B74E98E8B601}" srcOrd="0" destOrd="0" presId="urn:microsoft.com/office/officeart/2005/8/layout/matrix1"/>
    <dgm:cxn modelId="{16C6D60D-A4ED-4B4B-93F1-442AA7F5A7D8}" type="presOf" srcId="{0DCA4B2E-FCA9-4F53-83B6-817D9CA9FAC6}" destId="{A97DD183-5096-40BD-998C-948132FF2335}" srcOrd="0" destOrd="0" presId="urn:microsoft.com/office/officeart/2005/8/layout/matrix1"/>
    <dgm:cxn modelId="{388A8B4B-3C67-44C5-A793-7C10ED1885FE}" srcId="{E66F8CB8-212D-4DED-9344-35291A62EAB2}" destId="{1D19B504-10E3-45B4-A45B-2683D735715E}" srcOrd="2" destOrd="0" parTransId="{26F511D2-4394-4B16-995E-8BFE0E867AB9}" sibTransId="{554A2EFC-A2B8-498D-8E3B-B8B298C73D93}"/>
    <dgm:cxn modelId="{5EB89A38-6F0F-43FE-859A-87F0E36E5222}" type="presOf" srcId="{1D19B504-10E3-45B4-A45B-2683D735715E}" destId="{8C446EE1-B277-4C6D-AAB0-995C46D2074F}" srcOrd="1" destOrd="0" presId="urn:microsoft.com/office/officeart/2005/8/layout/matrix1"/>
    <dgm:cxn modelId="{EFC82513-5866-4819-93B1-C7E60DECBD83}" type="presOf" srcId="{1D19B504-10E3-45B4-A45B-2683D735715E}" destId="{4BD76408-4948-46A2-8ACD-A382B622DE48}" srcOrd="0" destOrd="0" presId="urn:microsoft.com/office/officeart/2005/8/layout/matrix1"/>
    <dgm:cxn modelId="{BABF0B34-EA4D-4AFC-A4F3-4435025AA73D}" type="presOf" srcId="{7606BA42-3E83-4636-908D-106A97D4AE8F}" destId="{818183D8-4C61-4A37-A341-7F3266B3850D}" srcOrd="1" destOrd="0" presId="urn:microsoft.com/office/officeart/2005/8/layout/matrix1"/>
    <dgm:cxn modelId="{7C93B1F0-4432-4591-8E8B-2D02EA2DF660}" type="presOf" srcId="{7606BA42-3E83-4636-908D-106A97D4AE8F}" destId="{0208982B-D0B6-48A1-9E5C-0CD104A6E5FE}" srcOrd="0" destOrd="0" presId="urn:microsoft.com/office/officeart/2005/8/layout/matrix1"/>
    <dgm:cxn modelId="{B1F4443B-F26A-4907-97C1-912D9ECCD9FC}" type="presOf" srcId="{E66F8CB8-212D-4DED-9344-35291A62EAB2}" destId="{F9B472B3-0264-46DD-A36F-2A3A8FA424B9}" srcOrd="0" destOrd="0" presId="urn:microsoft.com/office/officeart/2005/8/layout/matrix1"/>
    <dgm:cxn modelId="{23EEAEAB-5D23-4EEC-B03E-1A50C0CA3740}" type="presParOf" srcId="{5ABC6652-CB16-4FD9-823F-B74E98E8B601}" destId="{455A0DDF-7DC5-4BFB-863B-8EB9F95BA596}" srcOrd="0" destOrd="0" presId="urn:microsoft.com/office/officeart/2005/8/layout/matrix1"/>
    <dgm:cxn modelId="{047C33D2-0266-4369-8859-ED182EEF2180}" type="presParOf" srcId="{455A0DDF-7DC5-4BFB-863B-8EB9F95BA596}" destId="{A97DD183-5096-40BD-998C-948132FF2335}" srcOrd="0" destOrd="0" presId="urn:microsoft.com/office/officeart/2005/8/layout/matrix1"/>
    <dgm:cxn modelId="{DE886CD3-9535-4C7E-AB5B-5635EBA19AA0}" type="presParOf" srcId="{455A0DDF-7DC5-4BFB-863B-8EB9F95BA596}" destId="{C75EB1E5-7AD5-496D-AB90-AB9046F6BF25}" srcOrd="1" destOrd="0" presId="urn:microsoft.com/office/officeart/2005/8/layout/matrix1"/>
    <dgm:cxn modelId="{752268AC-15DA-4E4F-A853-3C1E6121C123}" type="presParOf" srcId="{455A0DDF-7DC5-4BFB-863B-8EB9F95BA596}" destId="{0208982B-D0B6-48A1-9E5C-0CD104A6E5FE}" srcOrd="2" destOrd="0" presId="urn:microsoft.com/office/officeart/2005/8/layout/matrix1"/>
    <dgm:cxn modelId="{920CB34A-5D48-46E5-AFDA-E205303689B1}" type="presParOf" srcId="{455A0DDF-7DC5-4BFB-863B-8EB9F95BA596}" destId="{818183D8-4C61-4A37-A341-7F3266B3850D}" srcOrd="3" destOrd="0" presId="urn:microsoft.com/office/officeart/2005/8/layout/matrix1"/>
    <dgm:cxn modelId="{1CF80249-81D7-4994-BFB1-E7C180A84F48}" type="presParOf" srcId="{455A0DDF-7DC5-4BFB-863B-8EB9F95BA596}" destId="{4BD76408-4948-46A2-8ACD-A382B622DE48}" srcOrd="4" destOrd="0" presId="urn:microsoft.com/office/officeart/2005/8/layout/matrix1"/>
    <dgm:cxn modelId="{F04D39C5-89E2-40CC-AFDE-0E03625E41F9}" type="presParOf" srcId="{455A0DDF-7DC5-4BFB-863B-8EB9F95BA596}" destId="{8C446EE1-B277-4C6D-AAB0-995C46D2074F}" srcOrd="5" destOrd="0" presId="urn:microsoft.com/office/officeart/2005/8/layout/matrix1"/>
    <dgm:cxn modelId="{50C19465-5CBD-44EC-AD53-FE6238C4FDE2}" type="presParOf" srcId="{455A0DDF-7DC5-4BFB-863B-8EB9F95BA596}" destId="{0D765FF1-2920-421D-82E4-633F290A69BE}" srcOrd="6" destOrd="0" presId="urn:microsoft.com/office/officeart/2005/8/layout/matrix1"/>
    <dgm:cxn modelId="{76B3BA7B-A856-492D-B8A5-B00FA7AAD182}" type="presParOf" srcId="{455A0DDF-7DC5-4BFB-863B-8EB9F95BA596}" destId="{069A0232-09FA-4F32-8822-1D8E72DDDABC}" srcOrd="7" destOrd="0" presId="urn:microsoft.com/office/officeart/2005/8/layout/matrix1"/>
    <dgm:cxn modelId="{81657946-DCFB-4C6D-B81F-8996ABEE5D4B}" type="presParOf" srcId="{5ABC6652-CB16-4FD9-823F-B74E98E8B601}" destId="{F9B472B3-0264-46DD-A36F-2A3A8FA424B9}"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7DD183-5096-40BD-998C-948132FF2335}">
      <dsp:nvSpPr>
        <dsp:cNvPr id="0" name=""/>
        <dsp:cNvSpPr/>
      </dsp:nvSpPr>
      <dsp:spPr>
        <a:xfrm rot="16200000">
          <a:off x="664368" y="-664368"/>
          <a:ext cx="1123950" cy="2452687"/>
        </a:xfrm>
        <a:prstGeom prst="round1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latin typeface="Times New Roman" panose="02020603050405020304" pitchFamily="18" charset="0"/>
              <a:cs typeface="Times New Roman" panose="02020603050405020304" pitchFamily="18" charset="0"/>
            </a:rPr>
            <a:t>Power Culture</a:t>
          </a:r>
        </a:p>
      </dsp:txBody>
      <dsp:txXfrm rot="5400000">
        <a:off x="0" y="0"/>
        <a:ext cx="2452687" cy="842962"/>
      </dsp:txXfrm>
    </dsp:sp>
    <dsp:sp modelId="{0208982B-D0B6-48A1-9E5C-0CD104A6E5FE}">
      <dsp:nvSpPr>
        <dsp:cNvPr id="0" name=""/>
        <dsp:cNvSpPr/>
      </dsp:nvSpPr>
      <dsp:spPr>
        <a:xfrm>
          <a:off x="2452687" y="0"/>
          <a:ext cx="2452687" cy="1123950"/>
        </a:xfrm>
        <a:prstGeom prst="round1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latin typeface="Times New Roman" panose="02020603050405020304" pitchFamily="18" charset="0"/>
              <a:cs typeface="Times New Roman" panose="02020603050405020304" pitchFamily="18" charset="0"/>
            </a:rPr>
            <a:t>Role Culture</a:t>
          </a:r>
        </a:p>
      </dsp:txBody>
      <dsp:txXfrm>
        <a:off x="2452687" y="0"/>
        <a:ext cx="2452687" cy="842962"/>
      </dsp:txXfrm>
    </dsp:sp>
    <dsp:sp modelId="{4BD76408-4948-46A2-8ACD-A382B622DE48}">
      <dsp:nvSpPr>
        <dsp:cNvPr id="0" name=""/>
        <dsp:cNvSpPr/>
      </dsp:nvSpPr>
      <dsp:spPr>
        <a:xfrm rot="10800000">
          <a:off x="0" y="1123950"/>
          <a:ext cx="2452687" cy="1123950"/>
        </a:xfrm>
        <a:prstGeom prst="round1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latin typeface="Times New Roman" panose="02020603050405020304" pitchFamily="18" charset="0"/>
              <a:cs typeface="Times New Roman" panose="02020603050405020304" pitchFamily="18" charset="0"/>
            </a:rPr>
            <a:t>Task Culture</a:t>
          </a:r>
        </a:p>
      </dsp:txBody>
      <dsp:txXfrm rot="10800000">
        <a:off x="0" y="1404937"/>
        <a:ext cx="2452687" cy="842962"/>
      </dsp:txXfrm>
    </dsp:sp>
    <dsp:sp modelId="{0D765FF1-2920-421D-82E4-633F290A69BE}">
      <dsp:nvSpPr>
        <dsp:cNvPr id="0" name=""/>
        <dsp:cNvSpPr/>
      </dsp:nvSpPr>
      <dsp:spPr>
        <a:xfrm rot="5400000">
          <a:off x="3117056" y="459581"/>
          <a:ext cx="1123950" cy="2452687"/>
        </a:xfrm>
        <a:prstGeom prst="round1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latin typeface="Times New Roman" panose="02020603050405020304" pitchFamily="18" charset="0"/>
              <a:cs typeface="Times New Roman" panose="02020603050405020304" pitchFamily="18" charset="0"/>
            </a:rPr>
            <a:t>Person Culture</a:t>
          </a:r>
        </a:p>
      </dsp:txBody>
      <dsp:txXfrm rot="-5400000">
        <a:off x="2452687" y="1404937"/>
        <a:ext cx="2452687" cy="842962"/>
      </dsp:txXfrm>
    </dsp:sp>
    <dsp:sp modelId="{F9B472B3-0264-46DD-A36F-2A3A8FA424B9}">
      <dsp:nvSpPr>
        <dsp:cNvPr id="0" name=""/>
        <dsp:cNvSpPr/>
      </dsp:nvSpPr>
      <dsp:spPr>
        <a:xfrm>
          <a:off x="1716881" y="842962"/>
          <a:ext cx="1471612" cy="561975"/>
        </a:xfrm>
        <a:prstGeom prst="roundRect">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0" i="0" kern="1200">
              <a:solidFill>
                <a:sysClr val="windowText" lastClr="000000"/>
              </a:solidFill>
              <a:latin typeface="Times New Roman" panose="02020603050405020304" pitchFamily="18" charset="0"/>
              <a:cs typeface="Times New Roman" panose="02020603050405020304" pitchFamily="18" charset="0"/>
            </a:rPr>
            <a:t>Charles Handy Model of Organization Culture</a:t>
          </a:r>
          <a:endParaRPr lang="en-GB" sz="1200" kern="1200">
            <a:solidFill>
              <a:sysClr val="windowText" lastClr="000000"/>
            </a:solidFill>
            <a:latin typeface="Times New Roman" panose="02020603050405020304" pitchFamily="18" charset="0"/>
            <a:cs typeface="Times New Roman" panose="02020603050405020304" pitchFamily="18" charset="0"/>
          </a:endParaRPr>
        </a:p>
      </dsp:txBody>
      <dsp:txXfrm>
        <a:off x="1744314" y="870395"/>
        <a:ext cx="1416746" cy="50710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7E440-354A-4AD9-803C-DE9B43142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2892</Words>
  <Characters>16486</Characters>
  <Application>Microsoft Office Word</Application>
  <DocSecurity>0</DocSecurity>
  <Lines>137</Lines>
  <Paragraphs>38</Paragraphs>
  <ScaleCrop>false</ScaleCrop>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2021-02-23T10:54:00Z</dcterms:created>
  <dcterms:modified xsi:type="dcterms:W3CDTF">2021-03-01T09:31:00Z</dcterms:modified>
</cp:coreProperties>
</file>