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B72F71">
        <w:t>KYLE SCOTT</w:t>
      </w:r>
    </w:p>
    <w:p w:rsidR="007E4409" w:rsidRDefault="00B72F71">
      <w:r>
        <w:t>PC 6771</w:t>
      </w:r>
      <w:r w:rsidR="00E41B08">
        <w:t xml:space="preserve"> - </w:t>
      </w:r>
      <w:r w:rsidR="007E4409">
        <w:t>South Wales Police</w:t>
      </w:r>
    </w:p>
    <w:p w:rsidR="006C0FCC" w:rsidRDefault="007E4409">
      <w:r>
        <w:t xml:space="preserve">Student Number: </w:t>
      </w:r>
      <w:r w:rsidR="00B72F71" w:rsidRPr="00B72F71">
        <w:t>2016626</w:t>
      </w:r>
    </w:p>
    <w:p w:rsidR="007E4409" w:rsidRDefault="00880A79">
      <w:r>
        <w:t>Exam 2</w:t>
      </w:r>
      <w:r w:rsidR="00544969">
        <w:t xml:space="preserve"> – </w:t>
      </w:r>
      <w:r w:rsidR="00B72F71">
        <w:t>18/02/2021</w:t>
      </w:r>
    </w:p>
    <w:p w:rsidR="00682F3B" w:rsidRDefault="00682F3B"/>
    <w:p w:rsidR="00682F3B" w:rsidRDefault="00682F3B">
      <w:r>
        <w:t>Question 1</w:t>
      </w:r>
    </w:p>
    <w:p w:rsidR="00682F3B" w:rsidRDefault="006C0FCC">
      <w:r>
        <w:t>Any person driving a mechanically propelled vehicle on road or other public place must stop when required to do some by a constable in uniform or traffic officer.</w:t>
      </w:r>
    </w:p>
    <w:p w:rsidR="00682F3B" w:rsidRDefault="00682F3B"/>
    <w:p w:rsidR="00682F3B" w:rsidRDefault="00682F3B">
      <w:r>
        <w:t>Question 2</w:t>
      </w:r>
    </w:p>
    <w:p w:rsidR="00682F3B" w:rsidRDefault="006C0FCC">
      <w:r>
        <w:t xml:space="preserve">Section 6(4) requires a person to provide a </w:t>
      </w:r>
      <w:proofErr w:type="spellStart"/>
      <w:r>
        <w:t>pliminary</w:t>
      </w:r>
      <w:proofErr w:type="spellEnd"/>
      <w:r>
        <w:t xml:space="preserve"> sample if they </w:t>
      </w:r>
      <w:r w:rsidR="005E6F60">
        <w:t xml:space="preserve">are driving or </w:t>
      </w:r>
      <w:r>
        <w:t>have been driving a</w:t>
      </w:r>
      <w:r w:rsidR="005E6F60">
        <w:t>nd</w:t>
      </w:r>
      <w:r>
        <w:t xml:space="preserve"> committed a moving traffic offence.</w:t>
      </w:r>
    </w:p>
    <w:p w:rsidR="00682F3B" w:rsidRDefault="00682F3B"/>
    <w:p w:rsidR="00682F3B" w:rsidRDefault="00682F3B" w:rsidP="00682F3B">
      <w:r>
        <w:t>Question 3</w:t>
      </w:r>
    </w:p>
    <w:p w:rsidR="00682F3B" w:rsidRDefault="006C0FCC">
      <w:r>
        <w:t>A person commits an offence if they drive a mechanically propelled vehicle on road or other public without due care and attention and or reasonable consideration for other persons using the road or other place.</w:t>
      </w:r>
    </w:p>
    <w:p w:rsidR="00682F3B" w:rsidRDefault="00682F3B"/>
    <w:p w:rsidR="00682F3B" w:rsidRDefault="00682F3B" w:rsidP="00682F3B">
      <w:r>
        <w:t>Question 4</w:t>
      </w:r>
    </w:p>
    <w:p w:rsidR="00682F3B" w:rsidRDefault="00314E07" w:rsidP="006C0FCC">
      <w:pPr>
        <w:pStyle w:val="ListParagraph"/>
        <w:numPr>
          <w:ilvl w:val="0"/>
          <w:numId w:val="1"/>
        </w:numPr>
      </w:pPr>
      <w:r>
        <w:t>Automatism</w:t>
      </w:r>
    </w:p>
    <w:p w:rsidR="006C0FCC" w:rsidRDefault="006C0FCC" w:rsidP="006C0FCC">
      <w:pPr>
        <w:pStyle w:val="ListParagraph"/>
        <w:numPr>
          <w:ilvl w:val="0"/>
          <w:numId w:val="1"/>
        </w:numPr>
      </w:pPr>
      <w:r>
        <w:t>Sudden illness</w:t>
      </w:r>
    </w:p>
    <w:p w:rsidR="006C0FCC" w:rsidRDefault="006C0FCC" w:rsidP="006C0FCC">
      <w:pPr>
        <w:pStyle w:val="ListParagraph"/>
        <w:numPr>
          <w:ilvl w:val="0"/>
          <w:numId w:val="1"/>
        </w:numPr>
      </w:pPr>
      <w:r>
        <w:t>Mechanical defect</w:t>
      </w:r>
    </w:p>
    <w:p w:rsidR="006C0FCC" w:rsidRDefault="006C0FCC" w:rsidP="006C0FCC">
      <w:pPr>
        <w:pStyle w:val="ListParagraph"/>
        <w:numPr>
          <w:ilvl w:val="0"/>
          <w:numId w:val="1"/>
        </w:numPr>
      </w:pPr>
      <w:r>
        <w:t>Assisting in arresting an offender</w:t>
      </w:r>
    </w:p>
    <w:p w:rsidR="006C0FCC" w:rsidRDefault="006C0FCC" w:rsidP="006C0FCC">
      <w:pPr>
        <w:pStyle w:val="ListParagraph"/>
        <w:numPr>
          <w:ilvl w:val="0"/>
          <w:numId w:val="1"/>
        </w:numPr>
      </w:pPr>
      <w:r>
        <w:t>Driving under duress</w:t>
      </w:r>
    </w:p>
    <w:p w:rsidR="006C0FCC" w:rsidRDefault="006C0FCC" w:rsidP="006C0FCC">
      <w:pPr>
        <w:pStyle w:val="ListParagraph"/>
        <w:numPr>
          <w:ilvl w:val="0"/>
          <w:numId w:val="1"/>
        </w:numPr>
      </w:pPr>
      <w:r>
        <w:t>Authorised motoring event</w:t>
      </w:r>
    </w:p>
    <w:p w:rsidR="00682F3B" w:rsidRDefault="00682F3B"/>
    <w:p w:rsidR="00682F3B" w:rsidRDefault="00682F3B" w:rsidP="00682F3B">
      <w:r>
        <w:t>Question 5</w:t>
      </w:r>
    </w:p>
    <w:p w:rsidR="00682F3B" w:rsidRDefault="00314E07">
      <w:r>
        <w:t>A constable may seize any motor vehicle on a road or other public place if he feels necessary to do so.</w:t>
      </w:r>
    </w:p>
    <w:p w:rsidR="00682F3B" w:rsidRDefault="00682F3B"/>
    <w:p w:rsidR="00682F3B" w:rsidRDefault="00682F3B" w:rsidP="00682F3B">
      <w:r>
        <w:t>Question 6</w:t>
      </w:r>
    </w:p>
    <w:p w:rsidR="00682F3B" w:rsidRDefault="006C0FCC">
      <w:r>
        <w:t xml:space="preserve">Owing to the presence of a mechanically propelled vehicle on a road or other public place an accident occurs where </w:t>
      </w:r>
      <w:proofErr w:type="gramStart"/>
      <w:r>
        <w:t>by :</w:t>
      </w:r>
      <w:proofErr w:type="gramEnd"/>
      <w:r>
        <w:t>-</w:t>
      </w:r>
    </w:p>
    <w:p w:rsidR="006C0FCC" w:rsidRDefault="006C0FCC" w:rsidP="006C0FCC">
      <w:pPr>
        <w:pStyle w:val="ListParagraph"/>
        <w:numPr>
          <w:ilvl w:val="0"/>
          <w:numId w:val="2"/>
        </w:numPr>
      </w:pPr>
      <w:r>
        <w:t>Personal Injury is caused to a person</w:t>
      </w:r>
    </w:p>
    <w:p w:rsidR="006C0FCC" w:rsidRDefault="006C0FCC" w:rsidP="006C0FCC">
      <w:pPr>
        <w:pStyle w:val="ListParagraph"/>
        <w:numPr>
          <w:ilvl w:val="0"/>
          <w:numId w:val="2"/>
        </w:numPr>
      </w:pPr>
      <w:r>
        <w:t xml:space="preserve">Damaged is cause to a vehicle </w:t>
      </w:r>
    </w:p>
    <w:p w:rsidR="006C0FCC" w:rsidRDefault="006C0FCC" w:rsidP="006C0FCC">
      <w:pPr>
        <w:pStyle w:val="ListParagraph"/>
        <w:numPr>
          <w:ilvl w:val="0"/>
          <w:numId w:val="2"/>
        </w:numPr>
      </w:pPr>
      <w:r>
        <w:lastRenderedPageBreak/>
        <w:t>Damage is caused to property or any property fixed, growing on or attached to the land or adjacent to the land</w:t>
      </w:r>
    </w:p>
    <w:p w:rsidR="006C0FCC" w:rsidRDefault="006C0FCC" w:rsidP="006C0FCC">
      <w:pPr>
        <w:pStyle w:val="ListParagraph"/>
        <w:numPr>
          <w:ilvl w:val="0"/>
          <w:numId w:val="2"/>
        </w:numPr>
      </w:pPr>
      <w:r>
        <w:t>Or damage is caused to any animals</w:t>
      </w:r>
    </w:p>
    <w:p w:rsidR="00682F3B" w:rsidRDefault="00682F3B"/>
    <w:p w:rsidR="00682F3B" w:rsidRDefault="00682F3B" w:rsidP="00682F3B">
      <w:r>
        <w:t>Question 7</w:t>
      </w:r>
    </w:p>
    <w:p w:rsidR="00682F3B" w:rsidRDefault="006C0FCC" w:rsidP="006C0FCC">
      <w:pPr>
        <w:pStyle w:val="ListParagraph"/>
        <w:numPr>
          <w:ilvl w:val="0"/>
          <w:numId w:val="3"/>
        </w:numPr>
      </w:pPr>
      <w:r>
        <w:t>Any highway or road to which the public has access too includes bridges which passes over the road</w:t>
      </w:r>
    </w:p>
    <w:p w:rsidR="006C0FCC" w:rsidRDefault="006C0FCC" w:rsidP="006C0FCC">
      <w:pPr>
        <w:pStyle w:val="ListParagraph"/>
        <w:numPr>
          <w:ilvl w:val="0"/>
          <w:numId w:val="3"/>
        </w:numPr>
      </w:pPr>
      <w:r>
        <w:t xml:space="preserve">A public place is anywhere the public has access to whether on payment or otherwise </w:t>
      </w:r>
    </w:p>
    <w:p w:rsidR="006C0FCC" w:rsidRDefault="006C0FCC" w:rsidP="006C0FCC">
      <w:pPr>
        <w:pStyle w:val="ListParagraph"/>
        <w:numPr>
          <w:ilvl w:val="0"/>
          <w:numId w:val="3"/>
        </w:numPr>
      </w:pPr>
      <w:r>
        <w:t>A mechanically propelled vehicle is a vehicle which is propelled or powered</w:t>
      </w:r>
      <w:r w:rsidR="00C02393">
        <w:t xml:space="preserve"> by steam, electric, petrol, diesel</w:t>
      </w:r>
      <w:r>
        <w:t>, oil or gas</w:t>
      </w:r>
    </w:p>
    <w:p w:rsidR="00C02393" w:rsidRDefault="00C02393" w:rsidP="006C0FCC">
      <w:pPr>
        <w:pStyle w:val="ListParagraph"/>
        <w:numPr>
          <w:ilvl w:val="0"/>
          <w:numId w:val="3"/>
        </w:numPr>
      </w:pPr>
      <w:r>
        <w:t>An animal under this section would be cattle, horse, ass, mule, pig, sheep, dog and goat. CHAMPSDG</w:t>
      </w:r>
    </w:p>
    <w:p w:rsidR="00682F3B" w:rsidRDefault="00682F3B"/>
    <w:p w:rsidR="00682F3B" w:rsidRDefault="00682F3B" w:rsidP="00682F3B">
      <w:r>
        <w:t>Question 8</w:t>
      </w:r>
    </w:p>
    <w:p w:rsidR="00682F3B" w:rsidRDefault="00C02393">
      <w:r>
        <w:t xml:space="preserve">When a person or vehicle has been involved in a RTC the person must stop the vehicle and provide details to any parties involved or requiring them. An RTC would also need to be reported to the police if any damage has been caused to fixtures or road signs. The details which would need to be passed between drivers would be as </w:t>
      </w:r>
      <w:proofErr w:type="gramStart"/>
      <w:r>
        <w:t>follows :-</w:t>
      </w:r>
      <w:proofErr w:type="gramEnd"/>
      <w:r>
        <w:t xml:space="preserve"> Drivers name and address, vehicle owner name and address, insurance details and contact telephone number. This is to ensure that the relevant information is past and insurance companies can deal with any </w:t>
      </w:r>
      <w:proofErr w:type="gramStart"/>
      <w:r>
        <w:t>claims which</w:t>
      </w:r>
      <w:proofErr w:type="gramEnd"/>
      <w:r>
        <w:t xml:space="preserve"> need to be processed.</w:t>
      </w:r>
    </w:p>
    <w:p w:rsidR="00682F3B" w:rsidRDefault="00682F3B"/>
    <w:p w:rsidR="00682F3B" w:rsidRDefault="00682F3B" w:rsidP="00682F3B">
      <w:r>
        <w:t>Question 9</w:t>
      </w:r>
    </w:p>
    <w:p w:rsidR="00C02393" w:rsidRDefault="00C02393">
      <w:r>
        <w:t xml:space="preserve">A constable may enter a premises and use force if necessary to gain entry if the constable the </w:t>
      </w:r>
      <w:proofErr w:type="gramStart"/>
      <w:r>
        <w:t>following :</w:t>
      </w:r>
      <w:proofErr w:type="gramEnd"/>
      <w:r>
        <w:t xml:space="preserve">- </w:t>
      </w:r>
    </w:p>
    <w:p w:rsidR="00682F3B" w:rsidRDefault="00C02393" w:rsidP="00C02393">
      <w:pPr>
        <w:pStyle w:val="ListParagraph"/>
        <w:numPr>
          <w:ilvl w:val="0"/>
          <w:numId w:val="4"/>
        </w:numPr>
      </w:pPr>
      <w:r>
        <w:t xml:space="preserve">A person is inside the property who has been driving, attempting to drive or in charge of a mechanically propelled vehicle on a </w:t>
      </w:r>
      <w:proofErr w:type="gramStart"/>
      <w:r>
        <w:t>road,</w:t>
      </w:r>
      <w:proofErr w:type="gramEnd"/>
      <w:r>
        <w:t xml:space="preserve"> other public place where by an accident has occurred and requires them to provide a </w:t>
      </w:r>
      <w:proofErr w:type="spellStart"/>
      <w:r>
        <w:t>piliminary</w:t>
      </w:r>
      <w:proofErr w:type="spellEnd"/>
      <w:r>
        <w:t xml:space="preserve"> sample.</w:t>
      </w:r>
    </w:p>
    <w:p w:rsidR="00C02393" w:rsidRDefault="00C02393" w:rsidP="00C02393">
      <w:pPr>
        <w:pStyle w:val="ListParagraph"/>
        <w:numPr>
          <w:ilvl w:val="0"/>
          <w:numId w:val="4"/>
        </w:numPr>
      </w:pPr>
      <w:r>
        <w:t>To arrest a person who has provided a positive sample.</w:t>
      </w:r>
    </w:p>
    <w:p w:rsidR="00C02393" w:rsidRDefault="00C02393" w:rsidP="00C02393">
      <w:pPr>
        <w:pStyle w:val="ListParagraph"/>
        <w:numPr>
          <w:ilvl w:val="0"/>
          <w:numId w:val="4"/>
        </w:numPr>
      </w:pPr>
      <w:r>
        <w:t>And to arrest a person who has failed to provide / comply with a sample and the constable has reasonable cause to believe that the person is unit through drink or drugs</w:t>
      </w:r>
    </w:p>
    <w:p w:rsidR="00682F3B" w:rsidRDefault="00682F3B"/>
    <w:p w:rsidR="00682F3B" w:rsidRDefault="00682F3B" w:rsidP="00682F3B">
      <w:r>
        <w:t>Question 10</w:t>
      </w:r>
    </w:p>
    <w:p w:rsidR="00682F3B" w:rsidRDefault="00C02393">
      <w:r>
        <w:t xml:space="preserve">A person who causes the death of another person by driving a mechanically propelled vehicle dangerously on a road or other public place </w:t>
      </w:r>
      <w:r w:rsidR="00AB2AFC">
        <w:t>is guilty of committing an offence.</w:t>
      </w:r>
    </w:p>
    <w:p w:rsidR="00682F3B" w:rsidRDefault="00682F3B"/>
    <w:p w:rsidR="00682F3B" w:rsidRDefault="00682F3B" w:rsidP="00682F3B">
      <w:r>
        <w:t>Question 11</w:t>
      </w:r>
    </w:p>
    <w:p w:rsidR="00682F3B" w:rsidRDefault="00AB2AFC">
      <w:r>
        <w:t>35 micrograms in a 100 millilitres of breath</w:t>
      </w:r>
    </w:p>
    <w:p w:rsidR="00AB2AFC" w:rsidRDefault="00AB2AFC">
      <w:r>
        <w:t>80 milligrams in a 100 millilitres of blood</w:t>
      </w:r>
    </w:p>
    <w:p w:rsidR="00AB2AFC" w:rsidRDefault="00AB2AFC">
      <w:r>
        <w:lastRenderedPageBreak/>
        <w:t>107 milligrams in a 100 millilitres of urine</w:t>
      </w:r>
    </w:p>
    <w:p w:rsidR="00682F3B" w:rsidRDefault="00682F3B"/>
    <w:p w:rsidR="00682F3B" w:rsidRDefault="00682F3B" w:rsidP="00682F3B">
      <w:r>
        <w:t>Question 12</w:t>
      </w:r>
    </w:p>
    <w:p w:rsidR="00682F3B" w:rsidRDefault="00AB2AFC">
      <w:r>
        <w:t xml:space="preserve">Other people who could be present in an interview situation could </w:t>
      </w:r>
      <w:proofErr w:type="gramStart"/>
      <w:r>
        <w:t>be :</w:t>
      </w:r>
      <w:proofErr w:type="gramEnd"/>
      <w:r>
        <w:t>-</w:t>
      </w:r>
    </w:p>
    <w:p w:rsidR="00AB2AFC" w:rsidRDefault="00AB2AFC" w:rsidP="00AB2AFC">
      <w:pPr>
        <w:pStyle w:val="ListParagraph"/>
        <w:numPr>
          <w:ilvl w:val="0"/>
          <w:numId w:val="5"/>
        </w:numPr>
      </w:pPr>
      <w:r>
        <w:t>Solicitors – to defend and represent their client and ensure they are being treated fairly and in accordance with PACE</w:t>
      </w:r>
    </w:p>
    <w:p w:rsidR="00AB2AFC" w:rsidRDefault="00AB2AFC" w:rsidP="00AB2AFC">
      <w:pPr>
        <w:pStyle w:val="ListParagraph"/>
        <w:numPr>
          <w:ilvl w:val="0"/>
          <w:numId w:val="5"/>
        </w:numPr>
      </w:pPr>
      <w:r>
        <w:t>Appropriate adult – this person would be present to ensure that a person under the age of 18, has a mental disorder or is otherwise vulnerable is being treated fairly and in accordance with PACE and to help facilitate the interview and help understanding between defendant and police.</w:t>
      </w:r>
    </w:p>
    <w:p w:rsidR="00AB2AFC" w:rsidRDefault="00AB2AFC" w:rsidP="00314E07">
      <w:pPr>
        <w:pStyle w:val="ListParagraph"/>
      </w:pPr>
    </w:p>
    <w:p w:rsidR="00682F3B" w:rsidRDefault="00682F3B"/>
    <w:p w:rsidR="00682F3B" w:rsidRDefault="00682F3B" w:rsidP="00682F3B">
      <w:r>
        <w:t>Question 13</w:t>
      </w:r>
    </w:p>
    <w:p w:rsidR="00682F3B" w:rsidRDefault="00AB2AFC">
      <w:r>
        <w:t xml:space="preserve">The national interviewing model is as </w:t>
      </w:r>
      <w:proofErr w:type="gramStart"/>
      <w:r>
        <w:t>follows :</w:t>
      </w:r>
      <w:proofErr w:type="gramEnd"/>
      <w:r>
        <w:t>-</w:t>
      </w:r>
    </w:p>
    <w:p w:rsidR="00AB2AFC" w:rsidRDefault="00AB2AFC" w:rsidP="00AB2AFC">
      <w:pPr>
        <w:pStyle w:val="ListParagraph"/>
        <w:numPr>
          <w:ilvl w:val="0"/>
          <w:numId w:val="6"/>
        </w:numPr>
      </w:pPr>
      <w:r>
        <w:t xml:space="preserve">Planning and preparation – In this stage we would be ensuring we have completed all relevant lines of enquiries, witness interviews and have any evidence or exhibits ready for the interview. Officers would need to discuss their roles in the interview also to ensure one is leading and a second </w:t>
      </w:r>
      <w:proofErr w:type="spellStart"/>
      <w:r>
        <w:t>jocky</w:t>
      </w:r>
      <w:proofErr w:type="spellEnd"/>
      <w:r>
        <w:t xml:space="preserve"> is identified to take notes and think of any relevant questions which may need to be asked as a result of information being taken. </w:t>
      </w:r>
    </w:p>
    <w:p w:rsidR="00AB2AFC" w:rsidRDefault="00AB2AFC" w:rsidP="00AB2AFC">
      <w:pPr>
        <w:pStyle w:val="ListParagraph"/>
        <w:numPr>
          <w:ilvl w:val="0"/>
          <w:numId w:val="6"/>
        </w:numPr>
      </w:pPr>
      <w:r>
        <w:t xml:space="preserve">Engage and explain – In </w:t>
      </w:r>
      <w:proofErr w:type="gramStart"/>
      <w:r>
        <w:t>this</w:t>
      </w:r>
      <w:proofErr w:type="gramEnd"/>
      <w:r>
        <w:t xml:space="preserve"> stage officers and any other persons present would outline their roles and why they are there in relation to any crime that has been committed. The defendant would also have their rights read to them and reminded of their legal rights under PACE. </w:t>
      </w:r>
      <w:proofErr w:type="gramStart"/>
      <w:r>
        <w:t>This can also be the time the solicitor has any prepared statements to give.</w:t>
      </w:r>
      <w:proofErr w:type="gramEnd"/>
      <w:r>
        <w:t xml:space="preserve"> Officers can use GRRR </w:t>
      </w:r>
      <w:r w:rsidR="005209B9">
        <w:t xml:space="preserve">mnemonic, which is </w:t>
      </w:r>
      <w:r>
        <w:t xml:space="preserve">GREETING, REASON, ROUTINE AND ROADMAP to help guide the interview </w:t>
      </w:r>
      <w:proofErr w:type="gramStart"/>
      <w:r>
        <w:t>along</w:t>
      </w:r>
      <w:proofErr w:type="gramEnd"/>
      <w:r>
        <w:t xml:space="preserve">.  </w:t>
      </w:r>
    </w:p>
    <w:p w:rsidR="00AB2AFC" w:rsidRDefault="00AB2AFC" w:rsidP="00AB2AFC">
      <w:pPr>
        <w:pStyle w:val="ListParagraph"/>
        <w:numPr>
          <w:ilvl w:val="0"/>
          <w:numId w:val="6"/>
        </w:numPr>
      </w:pPr>
      <w:r>
        <w:t xml:space="preserve">Account clarification and challenge </w:t>
      </w:r>
      <w:r w:rsidR="005209B9">
        <w:t xml:space="preserve">– This stage officers would be seeking to find out the defendant side of events and any defences or lines of enquires officers may need to follow. Officers can then pick TOPICS from this and use this to challenge and create new lines of enquires to investigate from. Other </w:t>
      </w:r>
      <w:proofErr w:type="gramStart"/>
      <w:r w:rsidR="005209B9">
        <w:t>models which can be used</w:t>
      </w:r>
      <w:proofErr w:type="gramEnd"/>
      <w:r w:rsidR="005209B9">
        <w:t xml:space="preserve"> would be, THE FOUR PHASE APPROACH – RAPPORT, FREE NARATIVE, QUESTIONS AND CLOSURE also PLAT, PERSON, LOCATION, ACTION AND TIME can be a useful model to use. Officers can also use the CONE model, OPENING QUESTION, PROBING QUESTIONS and CLOSED QUESTIONS to gain more information. Some of the models above would be more suited to witness style interviews.</w:t>
      </w:r>
    </w:p>
    <w:p w:rsidR="00AB2AFC" w:rsidRDefault="00AB2AFC" w:rsidP="00AB2AFC">
      <w:pPr>
        <w:pStyle w:val="ListParagraph"/>
        <w:numPr>
          <w:ilvl w:val="0"/>
          <w:numId w:val="6"/>
        </w:numPr>
      </w:pPr>
      <w:r>
        <w:t xml:space="preserve">Closure </w:t>
      </w:r>
      <w:r w:rsidR="005209B9">
        <w:t>– The officer at this stage would finish off by getting any signatures required, any victim personal statements, MG11s or other documents signed away and give the witness or defendant to clear up any further questions.</w:t>
      </w:r>
    </w:p>
    <w:p w:rsidR="00AB2AFC" w:rsidRDefault="00AB2AFC" w:rsidP="00AB2AFC">
      <w:pPr>
        <w:pStyle w:val="ListParagraph"/>
        <w:numPr>
          <w:ilvl w:val="0"/>
          <w:numId w:val="6"/>
        </w:numPr>
      </w:pPr>
      <w:r>
        <w:t xml:space="preserve">Evaluate </w:t>
      </w:r>
      <w:r w:rsidR="005209B9">
        <w:t xml:space="preserve">– This stage would allow officers and supervisor to reflect, learn and evaluate their performance and information gathered. This can be a good to reflect any </w:t>
      </w:r>
      <w:proofErr w:type="gramStart"/>
      <w:r w:rsidR="005209B9">
        <w:t>changes which</w:t>
      </w:r>
      <w:proofErr w:type="gramEnd"/>
      <w:r w:rsidR="005209B9">
        <w:t xml:space="preserve"> may need to be made next time.</w:t>
      </w:r>
    </w:p>
    <w:p w:rsidR="00682F3B" w:rsidRDefault="00682F3B"/>
    <w:p w:rsidR="005209B9" w:rsidRDefault="005209B9" w:rsidP="00682F3B"/>
    <w:p w:rsidR="00682F3B" w:rsidRDefault="00682F3B" w:rsidP="00682F3B">
      <w:r>
        <w:lastRenderedPageBreak/>
        <w:t>Question 14</w:t>
      </w:r>
    </w:p>
    <w:p w:rsidR="005209B9" w:rsidRDefault="005209B9" w:rsidP="00682F3B">
      <w:r>
        <w:t>A person (A) commits an offence is he repeatedly or continuously engages in behaviour, which is controlling or coercive, and at the time (A) and (B) are personally connected, and the behaviour has a serious effect on (B) and (A) knows or ought to know that the behaviour would have a serious effect on (B).</w:t>
      </w:r>
    </w:p>
    <w:p w:rsidR="00682F3B" w:rsidRDefault="00682F3B"/>
    <w:p w:rsidR="00682F3B" w:rsidRDefault="00682F3B"/>
    <w:p w:rsidR="00682F3B" w:rsidRDefault="00682F3B" w:rsidP="00682F3B">
      <w:r>
        <w:t>Question 15</w:t>
      </w:r>
    </w:p>
    <w:p w:rsidR="00682F3B" w:rsidRDefault="005209B9">
      <w:r>
        <w:t xml:space="preserve">Coercive Control in recent years has become an important factor to identify to officers as this particular offence and or behaviour is harder to spot and often happens in private, which can have a detrimental effect on someone’s mental and physical wellbeing. </w:t>
      </w:r>
      <w:r w:rsidR="00106963">
        <w:t>Coercive control can start as things such as, restricting a person’s movements or finically controlling them. This can then end in death or serious injury to a person or even in cases suicide so officers need to when assessing victims of incidents such a domestic violence, assaults and other offences to be looking for signs of this behaviour.</w:t>
      </w:r>
    </w:p>
    <w:p w:rsidR="00682F3B" w:rsidRDefault="00682F3B"/>
    <w:p w:rsidR="00682F3B" w:rsidRDefault="00682F3B" w:rsidP="00682F3B">
      <w:r>
        <w:t>Question 16</w:t>
      </w:r>
    </w:p>
    <w:p w:rsidR="00682F3B" w:rsidRDefault="00106963">
      <w:r>
        <w:t>If a constable has reasonable causes to believe that, a child is otherwise likely to suffer significate harm they may,</w:t>
      </w:r>
    </w:p>
    <w:p w:rsidR="00106963" w:rsidRDefault="00106963" w:rsidP="00106963">
      <w:pPr>
        <w:pStyle w:val="ListParagraph"/>
        <w:numPr>
          <w:ilvl w:val="0"/>
          <w:numId w:val="7"/>
        </w:numPr>
      </w:pPr>
      <w:r>
        <w:t xml:space="preserve">Remove that child to suitable </w:t>
      </w:r>
      <w:r w:rsidR="002774B7">
        <w:t>accommodation</w:t>
      </w:r>
      <w:r>
        <w:t xml:space="preserve"> and keep them there or,</w:t>
      </w:r>
    </w:p>
    <w:p w:rsidR="00106963" w:rsidRDefault="00106963" w:rsidP="00106963">
      <w:pPr>
        <w:pStyle w:val="ListParagraph"/>
        <w:numPr>
          <w:ilvl w:val="0"/>
          <w:numId w:val="7"/>
        </w:numPr>
      </w:pPr>
      <w:r>
        <w:t xml:space="preserve">Otherwise take reasonable steps to ensure that the </w:t>
      </w:r>
      <w:r w:rsidR="002774B7">
        <w:t>child’s</w:t>
      </w:r>
      <w:r>
        <w:t xml:space="preserve"> removal from a hospital or other place where they are being </w:t>
      </w:r>
      <w:r w:rsidR="002774B7">
        <w:t>suitable</w:t>
      </w:r>
      <w:r>
        <w:t xml:space="preserve"> </w:t>
      </w:r>
      <w:r w:rsidR="002774B7">
        <w:t xml:space="preserve">accommodated </w:t>
      </w:r>
      <w:proofErr w:type="gramStart"/>
      <w:r w:rsidR="002774B7">
        <w:t>is prevented</w:t>
      </w:r>
      <w:proofErr w:type="gramEnd"/>
      <w:r w:rsidR="002774B7">
        <w:t>.</w:t>
      </w:r>
    </w:p>
    <w:p w:rsidR="002774B7" w:rsidRDefault="002774B7" w:rsidP="002774B7">
      <w:r>
        <w:t xml:space="preserve">Under this section, a child must not remain in police protection for more than 72 hours, medium to long term a police station is not a suitable place to keep a child. There is no power under this section for entry but there is a power under section 17 to save life and limb. Once we have used this power as stated above, we can then look at injuries to the child and what support the child and family need to ensure the safety of the child and wellbeing. A child protection plan can then be draw up by local authorities to ensure further support and actions plans </w:t>
      </w:r>
      <w:proofErr w:type="gramStart"/>
      <w:r>
        <w:t>are put</w:t>
      </w:r>
      <w:proofErr w:type="gramEnd"/>
      <w:r>
        <w:t xml:space="preserve"> in place for this child. Officers can also check the RISK REGISTER with local authorities to see if this child has come to the attention of local services before. This can help plan and ensure if needs be the child does not go back to the home and otherwise maybe placed in foster care or other accommodation to ensure safeguarding of the child is first and foremost.</w:t>
      </w:r>
    </w:p>
    <w:p w:rsidR="00794A4C" w:rsidRDefault="00794A4C" w:rsidP="002774B7">
      <w:r>
        <w:t>The initiating officer / investigation officer takes the child from the location and carries out initial enquires.</w:t>
      </w:r>
      <w:bookmarkStart w:id="0" w:name="_GoBack"/>
      <w:bookmarkEnd w:id="0"/>
    </w:p>
    <w:p w:rsidR="00794A4C" w:rsidRDefault="00794A4C" w:rsidP="002774B7">
      <w:r>
        <w:t xml:space="preserve">The designated officers of rank inspector or above oversees the case and the reason as to why the child </w:t>
      </w:r>
      <w:proofErr w:type="gramStart"/>
      <w:r>
        <w:t>has been brought</w:t>
      </w:r>
      <w:proofErr w:type="gramEnd"/>
      <w:r>
        <w:t xml:space="preserve"> into police protection.</w:t>
      </w:r>
    </w:p>
    <w:p w:rsidR="00682F3B" w:rsidRDefault="00682F3B"/>
    <w:p w:rsidR="00682F3B" w:rsidRDefault="00682F3B" w:rsidP="00682F3B">
      <w:r>
        <w:t>Question 17</w:t>
      </w:r>
    </w:p>
    <w:p w:rsidR="00682F3B" w:rsidRDefault="00835116">
      <w:r>
        <w:lastRenderedPageBreak/>
        <w:t xml:space="preserve">It is an offence for a person aged 16 or over, who has responsibility for a child 16 or under </w:t>
      </w:r>
      <w:r w:rsidR="00F611DB">
        <w:t>to wilfully assault, ill-treat, neglect, abandon or otherwise expose the child to unnecessary suffering or injury to health.</w:t>
      </w:r>
    </w:p>
    <w:p w:rsidR="00682F3B" w:rsidRDefault="00682F3B"/>
    <w:p w:rsidR="009C4FC9" w:rsidRDefault="009C4FC9" w:rsidP="00682F3B"/>
    <w:p w:rsidR="00682F3B" w:rsidRDefault="00682F3B" w:rsidP="00682F3B">
      <w:r>
        <w:t>Question 18</w:t>
      </w:r>
    </w:p>
    <w:p w:rsidR="00682F3B" w:rsidRDefault="009C4FC9">
      <w:r>
        <w:t xml:space="preserve">When dealing with domestic abuse, stalking and harassment (including honour based violence) we can use a model called DASH it is a list of questions to help manage information, risk and harm and helps identify high risk domestic abuse, stalking and harassment (including honour based violence) incidents. It also helps identify high-risk perpetrators and asses their behaviour to help put plans and actions in place to stop offending. Once the questions </w:t>
      </w:r>
      <w:proofErr w:type="gramStart"/>
      <w:r>
        <w:t>are asked</w:t>
      </w:r>
      <w:proofErr w:type="gramEnd"/>
      <w:r>
        <w:t xml:space="preserve"> it will gives officers a risk rating of STANDARD, MEDIUM or HIGH. This will intern be submitted to partner agencies or can help provide safeguarding measures and relevant support agencies. It also will give officers an idea of police actions need to be taking in regards to safeguarding.</w:t>
      </w:r>
    </w:p>
    <w:p w:rsidR="00682F3B" w:rsidRDefault="00682F3B"/>
    <w:p w:rsidR="00682F3B" w:rsidRDefault="00682F3B" w:rsidP="00682F3B">
      <w:r>
        <w:t>Question 19</w:t>
      </w:r>
    </w:p>
    <w:p w:rsidR="00682F3B" w:rsidRDefault="009C4FC9">
      <w:r>
        <w:t xml:space="preserve"> A PPN must be submitted after every domestic abuse, stalking and harassment (including h</w:t>
      </w:r>
      <w:r w:rsidR="00AD2A27">
        <w:t>onour based violence) incident or</w:t>
      </w:r>
      <w:r>
        <w:t xml:space="preserve"> when we have dealt with a vulnerable adult or child at risk.</w:t>
      </w:r>
      <w:r w:rsidR="00AD2A27">
        <w:t xml:space="preserve"> It has a list of 29 questions and includes 18 high-risk questions, which can help determine the level of risk and a better understanding of the situation. This will also help identify any partner agencies, which need to be involved and can then be referred to a MARAC (multi agency referral assessment conference) where educations, local authorise, housing, police and any third party agencies who attend to decide what applications are to be prioritised and what support can be given.  </w:t>
      </w:r>
    </w:p>
    <w:p w:rsidR="00682F3B" w:rsidRDefault="00682F3B"/>
    <w:p w:rsidR="00682F3B" w:rsidRDefault="00682F3B" w:rsidP="00682F3B">
      <w:r>
        <w:t>Question 20</w:t>
      </w:r>
    </w:p>
    <w:p w:rsidR="00682F3B" w:rsidRDefault="00AD2A27">
      <w:r>
        <w:t xml:space="preserve">Once a person has been arrested </w:t>
      </w:r>
      <w:proofErr w:type="gramStart"/>
      <w:r>
        <w:t>for</w:t>
      </w:r>
      <w:proofErr w:type="gramEnd"/>
      <w:r>
        <w:t xml:space="preserve"> a domestic violence related offence and it has been decided that no charges are being brought or the suspect is released under investigation without bail conditions an officer can apply for a domestic violence protection notice. The notice will have prohibitions on </w:t>
      </w:r>
      <w:proofErr w:type="spellStart"/>
      <w:r>
        <w:t>there</w:t>
      </w:r>
      <w:proofErr w:type="spellEnd"/>
      <w:r>
        <w:t xml:space="preserve"> such </w:t>
      </w:r>
      <w:proofErr w:type="gramStart"/>
      <w:r>
        <w:t>as :</w:t>
      </w:r>
      <w:proofErr w:type="gramEnd"/>
      <w:r>
        <w:t>-</w:t>
      </w:r>
    </w:p>
    <w:p w:rsidR="00AD2A27" w:rsidRDefault="00AD2A27" w:rsidP="00AD2A27">
      <w:pPr>
        <w:pStyle w:val="ListParagraph"/>
        <w:numPr>
          <w:ilvl w:val="0"/>
          <w:numId w:val="8"/>
        </w:numPr>
      </w:pPr>
      <w:r>
        <w:t>Not to enter an address (where persons are living together)</w:t>
      </w:r>
    </w:p>
    <w:p w:rsidR="00AD2A27" w:rsidRDefault="00AD2A27" w:rsidP="00AD2A27">
      <w:pPr>
        <w:pStyle w:val="ListParagraph"/>
        <w:numPr>
          <w:ilvl w:val="0"/>
          <w:numId w:val="8"/>
        </w:numPr>
      </w:pPr>
      <w:r>
        <w:t>Not to go near the address or person within a certain distance.</w:t>
      </w:r>
    </w:p>
    <w:p w:rsidR="00AD2A27" w:rsidRDefault="00AD2A27" w:rsidP="00AD2A27">
      <w:pPr>
        <w:pStyle w:val="ListParagraph"/>
        <w:numPr>
          <w:ilvl w:val="0"/>
          <w:numId w:val="8"/>
        </w:numPr>
      </w:pPr>
      <w:r>
        <w:t xml:space="preserve">Not to exclude or evict the victim from the address </w:t>
      </w:r>
    </w:p>
    <w:p w:rsidR="00AD2A27" w:rsidRDefault="00AD2A27" w:rsidP="00AD2A27">
      <w:pPr>
        <w:pStyle w:val="ListParagraph"/>
        <w:numPr>
          <w:ilvl w:val="0"/>
          <w:numId w:val="8"/>
        </w:numPr>
      </w:pPr>
      <w:r>
        <w:t xml:space="preserve">Or go near the victim </w:t>
      </w:r>
    </w:p>
    <w:p w:rsidR="00AD2A27" w:rsidRDefault="00AD2A27" w:rsidP="00682F3B">
      <w:r>
        <w:t xml:space="preserve">The DVPN then must be sent to an authorising officer of rank superintendent or above under section 24 (this can include an acting superintendent) the authorising officer must considering the circumstance and have reasonable grounds to believe that the perpetrator has been or will be violent towards the victim. Once this has been authorised it must be served by a constable to the perpetrator once it has been served the 48 hour notice starts from then not from with it is authorised. A leaflet </w:t>
      </w:r>
      <w:proofErr w:type="gramStart"/>
      <w:r>
        <w:t>must be given</w:t>
      </w:r>
      <w:proofErr w:type="gramEnd"/>
      <w:r>
        <w:t xml:space="preserve"> to the perpetrator and the DVPN is served as a summons to the defendant to court. The DVPN </w:t>
      </w:r>
      <w:proofErr w:type="gramStart"/>
      <w:r>
        <w:t>must be heard</w:t>
      </w:r>
      <w:proofErr w:type="gramEnd"/>
      <w:r>
        <w:t xml:space="preserve"> by a magistrate’s court within 24 hours where police can then apply for a domestic violence protection order where the same prohibitions are included </w:t>
      </w:r>
      <w:r>
        <w:lastRenderedPageBreak/>
        <w:t>but this is then extended for either 14-28 days to allow the victim breathing space. The superintendent must consider the views of all parties involved but it is a victimless process. It is satisfied on the balance of probability.</w:t>
      </w:r>
      <w:r w:rsidR="00314E07">
        <w:t xml:space="preserve"> There is also no power to keep a person in custody to serve the DVPN.</w:t>
      </w:r>
    </w:p>
    <w:p w:rsidR="00AD2A27" w:rsidRDefault="00AD2A27" w:rsidP="00682F3B"/>
    <w:p w:rsidR="00AD2A27" w:rsidRDefault="00AD2A27" w:rsidP="00682F3B"/>
    <w:p w:rsidR="00682F3B" w:rsidRDefault="00682F3B" w:rsidP="00682F3B">
      <w:r>
        <w:t>Question 21</w:t>
      </w:r>
    </w:p>
    <w:p w:rsidR="00AD2A27" w:rsidRDefault="000166F1" w:rsidP="00682F3B">
      <w:r>
        <w:t>Child sexual exploitation occurs when an individual or group of individuals takes advantage of an imbalance of power to coerce, manipulate or deceive a child or young person under the age of 18 to engage in sexual activity either for the :-</w:t>
      </w:r>
    </w:p>
    <w:p w:rsidR="000166F1" w:rsidRDefault="000166F1" w:rsidP="000166F1">
      <w:pPr>
        <w:pStyle w:val="ListParagraph"/>
        <w:numPr>
          <w:ilvl w:val="0"/>
          <w:numId w:val="9"/>
        </w:numPr>
      </w:pPr>
      <w:r>
        <w:t>Wants or needs of the victim</w:t>
      </w:r>
    </w:p>
    <w:p w:rsidR="000166F1" w:rsidRDefault="000166F1" w:rsidP="000166F1">
      <w:pPr>
        <w:pStyle w:val="ListParagraph"/>
        <w:numPr>
          <w:ilvl w:val="0"/>
          <w:numId w:val="9"/>
        </w:numPr>
      </w:pPr>
      <w:proofErr w:type="gramStart"/>
      <w:r>
        <w:t>Or</w:t>
      </w:r>
      <w:proofErr w:type="gramEnd"/>
      <w:r>
        <w:t xml:space="preserve"> the financial benefit of the perpetrator or the increased status of the perpetrator.</w:t>
      </w:r>
    </w:p>
    <w:p w:rsidR="000166F1" w:rsidRDefault="000166F1" w:rsidP="000166F1">
      <w:r>
        <w:t xml:space="preserve">Child sexual exploitation not only takes form in person but can also occur over the internet on places such as chat sites or social media. </w:t>
      </w:r>
    </w:p>
    <w:p w:rsidR="00682F3B" w:rsidRDefault="00682F3B"/>
    <w:p w:rsidR="00682F3B" w:rsidRDefault="00682F3B" w:rsidP="00682F3B">
      <w:r>
        <w:t>Question 22</w:t>
      </w:r>
    </w:p>
    <w:p w:rsidR="000166F1" w:rsidRDefault="000166F1">
      <w:r>
        <w:t xml:space="preserve">A person (A) commits an offence if he intentionally penetrates the vagina, anus or mouth of another person with his penis </w:t>
      </w:r>
      <w:proofErr w:type="gramStart"/>
      <w:r>
        <w:t>and :</w:t>
      </w:r>
      <w:proofErr w:type="gramEnd"/>
      <w:r>
        <w:t>-</w:t>
      </w:r>
    </w:p>
    <w:p w:rsidR="000166F1" w:rsidRDefault="000166F1">
      <w:r>
        <w:t xml:space="preserve">(B) </w:t>
      </w:r>
      <w:proofErr w:type="gramStart"/>
      <w:r>
        <w:t>does</w:t>
      </w:r>
      <w:proofErr w:type="gramEnd"/>
      <w:r>
        <w:t xml:space="preserve"> not consent to the penetration or</w:t>
      </w:r>
    </w:p>
    <w:p w:rsidR="000166F1" w:rsidRDefault="000166F1">
      <w:r>
        <w:t xml:space="preserve">(A) </w:t>
      </w:r>
      <w:proofErr w:type="gramStart"/>
      <w:r>
        <w:t>does</w:t>
      </w:r>
      <w:proofErr w:type="gramEnd"/>
      <w:r>
        <w:t xml:space="preserve"> not reasonably believe that (B) consents  </w:t>
      </w:r>
    </w:p>
    <w:p w:rsidR="00682F3B" w:rsidRDefault="00682F3B"/>
    <w:p w:rsidR="00682F3B" w:rsidRDefault="00682F3B" w:rsidP="00682F3B">
      <w:r>
        <w:t>Question 23</w:t>
      </w:r>
    </w:p>
    <w:p w:rsidR="000166F1" w:rsidRDefault="000166F1">
      <w:r>
        <w:t xml:space="preserve">If it is proved in court that the </w:t>
      </w:r>
      <w:proofErr w:type="gramStart"/>
      <w:r>
        <w:t>following :</w:t>
      </w:r>
      <w:proofErr w:type="gramEnd"/>
      <w:r>
        <w:t>-</w:t>
      </w:r>
    </w:p>
    <w:p w:rsidR="00682F3B" w:rsidRDefault="000166F1" w:rsidP="000166F1">
      <w:pPr>
        <w:pStyle w:val="ListParagraph"/>
        <w:numPr>
          <w:ilvl w:val="0"/>
          <w:numId w:val="10"/>
        </w:numPr>
      </w:pPr>
      <w:r>
        <w:t xml:space="preserve">The suspect did the sexual assault </w:t>
      </w:r>
    </w:p>
    <w:p w:rsidR="000166F1" w:rsidRDefault="000166F1" w:rsidP="000166F1">
      <w:pPr>
        <w:pStyle w:val="ListParagraph"/>
        <w:numPr>
          <w:ilvl w:val="0"/>
          <w:numId w:val="10"/>
        </w:numPr>
      </w:pPr>
      <w:r>
        <w:t xml:space="preserve">Specified circumstances </w:t>
      </w:r>
      <w:r w:rsidR="0070540E">
        <w:t>existed</w:t>
      </w:r>
      <w:r>
        <w:t xml:space="preserve"> </w:t>
      </w:r>
    </w:p>
    <w:p w:rsidR="000166F1" w:rsidRDefault="0070540E" w:rsidP="000166F1">
      <w:pPr>
        <w:pStyle w:val="ListParagraph"/>
        <w:numPr>
          <w:ilvl w:val="0"/>
          <w:numId w:val="10"/>
        </w:numPr>
      </w:pPr>
      <w:r>
        <w:t xml:space="preserve">The defendant knew that specified circumstances existed </w:t>
      </w:r>
    </w:p>
    <w:p w:rsidR="0070540E" w:rsidRDefault="0070540E" w:rsidP="0070540E"/>
    <w:p w:rsidR="0070540E" w:rsidRDefault="0070540E" w:rsidP="0070540E">
      <w:pPr>
        <w:pStyle w:val="ListParagraph"/>
        <w:numPr>
          <w:ilvl w:val="0"/>
          <w:numId w:val="10"/>
        </w:numPr>
      </w:pPr>
      <w:r>
        <w:t xml:space="preserve">Use or fear of violence </w:t>
      </w:r>
    </w:p>
    <w:p w:rsidR="0070540E" w:rsidRDefault="0070540E" w:rsidP="0070540E">
      <w:pPr>
        <w:pStyle w:val="ListParagraph"/>
        <w:numPr>
          <w:ilvl w:val="0"/>
          <w:numId w:val="10"/>
        </w:numPr>
      </w:pPr>
      <w:r>
        <w:t>Unlawful detention</w:t>
      </w:r>
    </w:p>
    <w:p w:rsidR="0070540E" w:rsidRDefault="0070540E" w:rsidP="0070540E">
      <w:pPr>
        <w:pStyle w:val="ListParagraph"/>
        <w:numPr>
          <w:ilvl w:val="0"/>
          <w:numId w:val="10"/>
        </w:numPr>
      </w:pPr>
      <w:r>
        <w:t xml:space="preserve">Unable to consent due to physical disability </w:t>
      </w:r>
    </w:p>
    <w:p w:rsidR="0070540E" w:rsidRDefault="0070540E" w:rsidP="0070540E">
      <w:pPr>
        <w:pStyle w:val="ListParagraph"/>
        <w:numPr>
          <w:ilvl w:val="0"/>
          <w:numId w:val="10"/>
        </w:numPr>
      </w:pPr>
      <w:proofErr w:type="spellStart"/>
      <w:r>
        <w:t>Unconsusness</w:t>
      </w:r>
      <w:proofErr w:type="spellEnd"/>
      <w:r>
        <w:t xml:space="preserve"> (asleep not awake)</w:t>
      </w:r>
    </w:p>
    <w:p w:rsidR="0070540E" w:rsidRDefault="0070540E" w:rsidP="0070540E">
      <w:pPr>
        <w:pStyle w:val="ListParagraph"/>
        <w:numPr>
          <w:ilvl w:val="0"/>
          <w:numId w:val="10"/>
        </w:numPr>
      </w:pPr>
      <w:r>
        <w:t>A substance administered un-consensually with the power to overpower or stupefy the person.</w:t>
      </w:r>
    </w:p>
    <w:p w:rsidR="0070540E" w:rsidRDefault="0070540E" w:rsidP="00682F3B"/>
    <w:p w:rsidR="0070540E" w:rsidRDefault="0070540E" w:rsidP="00682F3B"/>
    <w:p w:rsidR="00682F3B" w:rsidRDefault="00682F3B" w:rsidP="00682F3B">
      <w:r>
        <w:t>Question 24</w:t>
      </w:r>
    </w:p>
    <w:p w:rsidR="00682F3B" w:rsidRDefault="00314E07">
      <w:r>
        <w:lastRenderedPageBreak/>
        <w:t xml:space="preserve">A constable may enter and seize any property under warrant at a property where an indictable offence has occurred, anything to do with the commission of an offence or </w:t>
      </w:r>
      <w:proofErr w:type="gramStart"/>
      <w:r>
        <w:t>as a result</w:t>
      </w:r>
      <w:proofErr w:type="gramEnd"/>
      <w:r>
        <w:t xml:space="preserve"> of an offence.</w:t>
      </w:r>
    </w:p>
    <w:p w:rsidR="00682F3B" w:rsidRDefault="00682F3B"/>
    <w:p w:rsidR="00682F3B" w:rsidRDefault="00682F3B" w:rsidP="00682F3B">
      <w:r>
        <w:t>Question 25</w:t>
      </w:r>
    </w:p>
    <w:p w:rsidR="00682F3B" w:rsidRDefault="00314E07" w:rsidP="00682F3B">
      <w:r>
        <w:t>A section 18 maybe authorised by an inspector or custody sergeant in relation to an indictable offence. They may enter and search the property for an evidence or property relating to the offence that is on the warrant. Officers may also seize anything that is the results of a commission of an offence or anything relating to the indictable offence.</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D2A27" w:rsidRDefault="00AD2A27" w:rsidP="009B6853">
      <w:pPr>
        <w:spacing w:after="0" w:line="240" w:lineRule="auto"/>
      </w:pPr>
      <w:r>
        <w:separator/>
      </w:r>
    </w:p>
  </w:endnote>
  <w:endnote w:type="continuationSeparator" w:id="0">
    <w:p w:rsidR="00AD2A27" w:rsidRDefault="00AD2A27"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2A27" w:rsidRDefault="004B252A" w:rsidP="004B252A">
    <w:pPr>
      <w:pStyle w:val="Footer"/>
      <w:rPr>
        <w:color w:val="000000"/>
        <w:sz w:val="17"/>
      </w:rPr>
    </w:pPr>
    <w:bookmarkStart w:id="3" w:name="TITUS1FooterEvenPages"/>
    <w:r>
      <w:rPr>
        <w:color w:val="000000"/>
        <w:sz w:val="17"/>
      </w:rPr>
      <w:t> </w:t>
    </w:r>
  </w:p>
  <w:bookmarkEnd w:id="3"/>
  <w:p w:rsidR="00AD2A27" w:rsidRDefault="00AD2A27" w:rsidP="00B72F71">
    <w:pPr>
      <w:pStyle w:val="Footer"/>
    </w:pPr>
  </w:p>
  <w:p w:rsidR="00AD2A27" w:rsidRDefault="00AD2A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2A27" w:rsidRDefault="004B252A" w:rsidP="004B252A">
    <w:pPr>
      <w:pStyle w:val="Footer"/>
      <w:rPr>
        <w:color w:val="000000"/>
        <w:sz w:val="17"/>
      </w:rPr>
    </w:pPr>
    <w:bookmarkStart w:id="4" w:name="TITUS1FooterPrimary"/>
    <w:r>
      <w:rPr>
        <w:color w:val="000000"/>
        <w:sz w:val="17"/>
      </w:rPr>
      <w:t> </w:t>
    </w:r>
  </w:p>
  <w:bookmarkEnd w:id="4"/>
  <w:p w:rsidR="00AD2A27" w:rsidRDefault="00AD2A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2A27" w:rsidRDefault="004B252A" w:rsidP="004B252A">
    <w:pPr>
      <w:pStyle w:val="Footer"/>
      <w:rPr>
        <w:color w:val="000000"/>
        <w:sz w:val="17"/>
      </w:rPr>
    </w:pPr>
    <w:bookmarkStart w:id="6" w:name="TITUS1FooterFirstPage"/>
    <w:r>
      <w:rPr>
        <w:color w:val="000000"/>
        <w:sz w:val="17"/>
      </w:rPr>
      <w:t> </w:t>
    </w:r>
  </w:p>
  <w:bookmarkEnd w:id="6"/>
  <w:p w:rsidR="00AD2A27" w:rsidRDefault="00AD2A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D2A27" w:rsidRDefault="00AD2A27" w:rsidP="009B6853">
      <w:pPr>
        <w:spacing w:after="0" w:line="240" w:lineRule="auto"/>
      </w:pPr>
      <w:r>
        <w:separator/>
      </w:r>
    </w:p>
  </w:footnote>
  <w:footnote w:type="continuationSeparator" w:id="0">
    <w:p w:rsidR="00AD2A27" w:rsidRDefault="00AD2A27"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2A27" w:rsidRDefault="004B252A" w:rsidP="004B252A">
    <w:pPr>
      <w:pStyle w:val="Header"/>
      <w:rPr>
        <w:color w:val="000000"/>
        <w:sz w:val="17"/>
      </w:rPr>
    </w:pPr>
    <w:bookmarkStart w:id="1" w:name="TITUS1HeaderEvenPages"/>
    <w:r>
      <w:rPr>
        <w:color w:val="000000"/>
        <w:sz w:val="17"/>
      </w:rPr>
      <w:t> </w:t>
    </w:r>
  </w:p>
  <w:bookmarkEnd w:id="1"/>
  <w:p w:rsidR="00AD2A27" w:rsidRDefault="00AD2A27" w:rsidP="00B72F71">
    <w:pPr>
      <w:pStyle w:val="Header"/>
    </w:pPr>
  </w:p>
  <w:p w:rsidR="00AD2A27" w:rsidRDefault="00AD2A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2A27" w:rsidRDefault="004B252A" w:rsidP="004B252A">
    <w:pPr>
      <w:pStyle w:val="Header"/>
      <w:rPr>
        <w:color w:val="000000"/>
        <w:sz w:val="17"/>
      </w:rPr>
    </w:pPr>
    <w:bookmarkStart w:id="2" w:name="TITUS1HeaderPrimary"/>
    <w:r>
      <w:rPr>
        <w:color w:val="000000"/>
        <w:sz w:val="17"/>
      </w:rPr>
      <w:t> </w:t>
    </w:r>
  </w:p>
  <w:bookmarkEnd w:id="2"/>
  <w:p w:rsidR="00AD2A27" w:rsidRDefault="00AD2A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2A27" w:rsidRDefault="004B252A" w:rsidP="004B252A">
    <w:pPr>
      <w:pStyle w:val="Header"/>
      <w:rPr>
        <w:color w:val="000000"/>
        <w:sz w:val="17"/>
      </w:rPr>
    </w:pPr>
    <w:bookmarkStart w:id="5" w:name="TITUS1HeaderFirstPage"/>
    <w:r>
      <w:rPr>
        <w:color w:val="000000"/>
        <w:sz w:val="17"/>
      </w:rPr>
      <w:t> </w:t>
    </w:r>
  </w:p>
  <w:bookmarkEnd w:id="5"/>
  <w:p w:rsidR="00AD2A27" w:rsidRDefault="00AD2A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C4773F"/>
    <w:multiLevelType w:val="hybridMultilevel"/>
    <w:tmpl w:val="F1948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C5AA5"/>
    <w:multiLevelType w:val="hybridMultilevel"/>
    <w:tmpl w:val="90D01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665DB7"/>
    <w:multiLevelType w:val="hybridMultilevel"/>
    <w:tmpl w:val="001ED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3766D0"/>
    <w:multiLevelType w:val="hybridMultilevel"/>
    <w:tmpl w:val="04EC2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37A53"/>
    <w:multiLevelType w:val="hybridMultilevel"/>
    <w:tmpl w:val="23249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822887"/>
    <w:multiLevelType w:val="hybridMultilevel"/>
    <w:tmpl w:val="F662B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72184E"/>
    <w:multiLevelType w:val="hybridMultilevel"/>
    <w:tmpl w:val="2736C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0A45E6"/>
    <w:multiLevelType w:val="hybridMultilevel"/>
    <w:tmpl w:val="A782CA6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8" w15:restartNumberingAfterBreak="0">
    <w:nsid w:val="6F4A2842"/>
    <w:multiLevelType w:val="hybridMultilevel"/>
    <w:tmpl w:val="4AAE4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033A17"/>
    <w:multiLevelType w:val="hybridMultilevel"/>
    <w:tmpl w:val="9F60A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4"/>
  </w:num>
  <w:num w:numId="4">
    <w:abstractNumId w:val="7"/>
  </w:num>
  <w:num w:numId="5">
    <w:abstractNumId w:val="3"/>
  </w:num>
  <w:num w:numId="6">
    <w:abstractNumId w:val="2"/>
  </w:num>
  <w:num w:numId="7">
    <w:abstractNumId w:val="1"/>
  </w:num>
  <w:num w:numId="8">
    <w:abstractNumId w:val="0"/>
  </w:num>
  <w:num w:numId="9">
    <w:abstractNumId w:val="6"/>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66F1"/>
    <w:rsid w:val="000547A3"/>
    <w:rsid w:val="00106963"/>
    <w:rsid w:val="00121DF7"/>
    <w:rsid w:val="00150313"/>
    <w:rsid w:val="00153B1C"/>
    <w:rsid w:val="002774B7"/>
    <w:rsid w:val="003018C8"/>
    <w:rsid w:val="00314E07"/>
    <w:rsid w:val="004B252A"/>
    <w:rsid w:val="005209B9"/>
    <w:rsid w:val="00544969"/>
    <w:rsid w:val="005E6F60"/>
    <w:rsid w:val="00682F3B"/>
    <w:rsid w:val="006C0FCC"/>
    <w:rsid w:val="006C1ADE"/>
    <w:rsid w:val="0070540E"/>
    <w:rsid w:val="00794A4C"/>
    <w:rsid w:val="007E4409"/>
    <w:rsid w:val="00835116"/>
    <w:rsid w:val="00877432"/>
    <w:rsid w:val="00880A79"/>
    <w:rsid w:val="008C1D9B"/>
    <w:rsid w:val="009B6853"/>
    <w:rsid w:val="009C4FC9"/>
    <w:rsid w:val="00AB0F59"/>
    <w:rsid w:val="00AB2AFC"/>
    <w:rsid w:val="00AD2A27"/>
    <w:rsid w:val="00B72F71"/>
    <w:rsid w:val="00C02393"/>
    <w:rsid w:val="00E41B08"/>
    <w:rsid w:val="00ED7EB7"/>
    <w:rsid w:val="00F611DB"/>
    <w:rsid w:val="00F643BE"/>
    <w:rsid w:val="00FB5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7FF58D1"/>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6C0F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1976</Words>
  <Characters>11266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Scott,Kyle SWP6771</cp:lastModifiedBy>
  <cp:revision>2</cp:revision>
  <dcterms:created xsi:type="dcterms:W3CDTF">2021-02-18T15:02:00Z</dcterms:created>
  <dcterms:modified xsi:type="dcterms:W3CDTF">2021-02-18T15:02:00Z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