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58509236"/>
        <w:docPartObj>
          <w:docPartGallery w:val="Cover Pages"/>
          <w:docPartUnique/>
        </w:docPartObj>
      </w:sdtPr>
      <w:sdtEndPr>
        <w:rPr>
          <w:b/>
          <w:bCs/>
          <w:u w:val="single"/>
        </w:rPr>
      </w:sdtEndPr>
      <w:sdtContent>
        <w:p w14:paraId="3E7D463F" w14:textId="019CBED3" w:rsidR="00081647" w:rsidRDefault="00081647">
          <w:r>
            <w:rPr>
              <w:noProof/>
            </w:rPr>
            <mc:AlternateContent>
              <mc:Choice Requires="wpg">
                <w:drawing>
                  <wp:anchor distT="0" distB="0" distL="114300" distR="114300" simplePos="0" relativeHeight="251663360" behindDoc="0" locked="0" layoutInCell="1" allowOverlap="1" wp14:anchorId="66FCB7F9" wp14:editId="082ACA8A">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579138B" w14:textId="0993D3C3" w:rsidR="00081647" w:rsidRDefault="00081647">
                                      <w:pPr>
                                        <w:pStyle w:val="NoSpacing"/>
                                        <w:spacing w:after="240"/>
                                        <w:jc w:val="right"/>
                                        <w:rPr>
                                          <w:color w:val="44546A" w:themeColor="text2"/>
                                          <w:spacing w:val="10"/>
                                          <w:sz w:val="36"/>
                                          <w:szCs w:val="36"/>
                                        </w:rPr>
                                      </w:pPr>
                                      <w:r>
                                        <w:rPr>
                                          <w:color w:val="44546A" w:themeColor="text2"/>
                                          <w:spacing w:val="10"/>
                                          <w:sz w:val="36"/>
                                          <w:szCs w:val="36"/>
                                        </w:rPr>
                                        <w:t>Ethan Paul Davies (2119924)</w:t>
                                      </w:r>
                                    </w:p>
                                  </w:sdtContent>
                                </w:sdt>
                                <w:p w14:paraId="20EF9470" w14:textId="6C894ADC" w:rsidR="00081647" w:rsidRDefault="00081647">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FCB7F9" id="Group 38" o:spid="_x0000_s1026" alt="Title: Author and company name with crop mark graphic" style="position:absolute;margin-left:316.7pt;margin-top:0;width:367.9pt;height:265.7pt;z-index:251663360;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579138B" w14:textId="0993D3C3" w:rsidR="00081647" w:rsidRDefault="00081647">
                                <w:pPr>
                                  <w:pStyle w:val="NoSpacing"/>
                                  <w:spacing w:after="240"/>
                                  <w:jc w:val="right"/>
                                  <w:rPr>
                                    <w:color w:val="44546A" w:themeColor="text2"/>
                                    <w:spacing w:val="10"/>
                                    <w:sz w:val="36"/>
                                    <w:szCs w:val="36"/>
                                  </w:rPr>
                                </w:pPr>
                                <w:r>
                                  <w:rPr>
                                    <w:color w:val="44546A" w:themeColor="text2"/>
                                    <w:spacing w:val="10"/>
                                    <w:sz w:val="36"/>
                                    <w:szCs w:val="36"/>
                                  </w:rPr>
                                  <w:t>Ethan Paul Davies (2119924)</w:t>
                                </w:r>
                              </w:p>
                            </w:sdtContent>
                          </w:sdt>
                          <w:p w14:paraId="20EF9470" w14:textId="6C894ADC" w:rsidR="00081647" w:rsidRDefault="00081647">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2336" behindDoc="0" locked="0" layoutInCell="1" allowOverlap="1" wp14:anchorId="6CA8C601" wp14:editId="21C10535">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010E54B7" w14:textId="1589403E" w:rsidR="00081647" w:rsidRDefault="00081647">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DD493D9" w14:textId="1A9A4BAB" w:rsidR="00081647" w:rsidRDefault="00081647">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Importance of academia</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A8C601" id="Group 39" o:spid="_x0000_s1031" alt="Title: Title and subtitle with crop mark graphic" style="position:absolute;margin-left:0;margin-top:0;width:502.55pt;height:267.85pt;z-index:251662336;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K13+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PoM5yvId+W/rUAg6qAeEaNt&#13;&#10;DULDFSM0BoXo3zF/9b/jPf5jYFOnf/nSvySGfRs0h//BXP4D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D8K13+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010E54B7" w14:textId="1589403E" w:rsidR="00081647" w:rsidRDefault="00081647">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DD493D9" w14:textId="1A9A4BAB" w:rsidR="00081647" w:rsidRDefault="00081647">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Importance of academia</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61312" behindDoc="1" locked="0" layoutInCell="1" allowOverlap="1" wp14:anchorId="04F18ADD" wp14:editId="4168F423">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6CA3088" id="Rectangle 40" o:spid="_x0000_s1026" alt="Title: Color background" style="position:absolute;margin-left:0;margin-top:0;width:8in;height:756pt;z-index:-251655168;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3D7BE7D1" w14:textId="68D8454C" w:rsidR="00081647" w:rsidRDefault="00081647">
          <w:pPr>
            <w:rPr>
              <w:b/>
              <w:bCs/>
              <w:u w:val="single"/>
            </w:rPr>
          </w:pPr>
          <w:r>
            <w:rPr>
              <w:b/>
              <w:bCs/>
              <w:u w:val="single"/>
            </w:rPr>
            <w:br w:type="page"/>
          </w:r>
        </w:p>
      </w:sdtContent>
    </w:sdt>
    <w:p w14:paraId="4A041270" w14:textId="4825648A" w:rsidR="00D5793E" w:rsidRPr="00E9738E" w:rsidRDefault="00081647" w:rsidP="00081647">
      <w:pPr>
        <w:jc w:val="center"/>
        <w:rPr>
          <w:rFonts w:ascii="Arial" w:hAnsi="Arial" w:cs="Arial"/>
        </w:rPr>
      </w:pPr>
      <w:r w:rsidRPr="00E9738E">
        <w:rPr>
          <w:rFonts w:ascii="Arial" w:hAnsi="Arial" w:cs="Arial"/>
        </w:rPr>
        <w:lastRenderedPageBreak/>
        <w:t>Contents Page</w:t>
      </w:r>
    </w:p>
    <w:p w14:paraId="660E587E" w14:textId="77777777" w:rsidR="00D5793E" w:rsidRPr="00E9738E" w:rsidRDefault="00D5793E" w:rsidP="00BE0041">
      <w:pPr>
        <w:rPr>
          <w:rFonts w:ascii="Arial" w:hAnsi="Arial" w:cs="Arial"/>
          <w:b/>
          <w:bCs/>
          <w:u w:val="single"/>
        </w:rPr>
      </w:pPr>
    </w:p>
    <w:p w14:paraId="55DAB499" w14:textId="0A03EAB6" w:rsidR="00081647" w:rsidRDefault="00081647" w:rsidP="00776658">
      <w:pPr>
        <w:tabs>
          <w:tab w:val="left" w:pos="6480"/>
        </w:tabs>
        <w:rPr>
          <w:rFonts w:ascii="Arial" w:hAnsi="Arial" w:cs="Arial"/>
        </w:rPr>
      </w:pPr>
      <w:r w:rsidRPr="00E9738E">
        <w:rPr>
          <w:rFonts w:ascii="Arial" w:hAnsi="Arial" w:cs="Arial"/>
        </w:rPr>
        <w:t xml:space="preserve">Introduction to Academia </w:t>
      </w:r>
      <w:r w:rsidR="00776658">
        <w:rPr>
          <w:rFonts w:ascii="Arial" w:hAnsi="Arial" w:cs="Arial"/>
        </w:rPr>
        <w:t xml:space="preserve">                                                                          </w:t>
      </w:r>
      <w:r w:rsidR="00776658">
        <w:rPr>
          <w:rFonts w:ascii="Arial" w:hAnsi="Arial" w:cs="Arial"/>
        </w:rPr>
        <w:tab/>
      </w:r>
    </w:p>
    <w:p w14:paraId="6A4316A4" w14:textId="62419BD3" w:rsidR="00776658" w:rsidRPr="00E9738E" w:rsidRDefault="00776658" w:rsidP="00776658">
      <w:pPr>
        <w:tabs>
          <w:tab w:val="left" w:pos="7815"/>
        </w:tabs>
        <w:rPr>
          <w:rFonts w:ascii="Arial" w:hAnsi="Arial" w:cs="Arial"/>
        </w:rPr>
      </w:pPr>
    </w:p>
    <w:p w14:paraId="2BC12847" w14:textId="5F0FD05C" w:rsidR="00081647" w:rsidRPr="00E9738E" w:rsidRDefault="00081647" w:rsidP="00776658">
      <w:pPr>
        <w:tabs>
          <w:tab w:val="left" w:pos="6532"/>
        </w:tabs>
        <w:rPr>
          <w:rFonts w:ascii="Arial" w:hAnsi="Arial" w:cs="Arial"/>
        </w:rPr>
      </w:pPr>
      <w:r w:rsidRPr="00E9738E">
        <w:rPr>
          <w:rFonts w:ascii="Arial" w:hAnsi="Arial" w:cs="Arial"/>
        </w:rPr>
        <w:t xml:space="preserve">Referencing </w:t>
      </w:r>
      <w:r w:rsidR="00776658">
        <w:rPr>
          <w:rFonts w:ascii="Arial" w:hAnsi="Arial" w:cs="Arial"/>
        </w:rPr>
        <w:t xml:space="preserve">                                                                                               </w:t>
      </w:r>
      <w:r w:rsidRPr="00E9738E">
        <w:rPr>
          <w:rFonts w:ascii="Arial" w:hAnsi="Arial" w:cs="Arial"/>
        </w:rPr>
        <w:t xml:space="preserve">                  </w:t>
      </w:r>
      <w:r w:rsidR="00776658">
        <w:rPr>
          <w:rFonts w:ascii="Arial" w:hAnsi="Arial" w:cs="Arial"/>
        </w:rPr>
        <w:tab/>
      </w:r>
    </w:p>
    <w:p w14:paraId="7CBC8070" w14:textId="57FEA17E" w:rsidR="00081647" w:rsidRPr="00E9738E" w:rsidRDefault="00081647" w:rsidP="00776658">
      <w:pPr>
        <w:tabs>
          <w:tab w:val="left" w:pos="6559"/>
        </w:tabs>
        <w:rPr>
          <w:rFonts w:ascii="Arial" w:eastAsia="Aptos" w:hAnsi="Arial" w:cs="Arial"/>
          <w:color w:val="000000" w:themeColor="text1"/>
        </w:rPr>
      </w:pPr>
      <w:r w:rsidRPr="00E9738E">
        <w:rPr>
          <w:rFonts w:ascii="Arial" w:eastAsia="Aptos" w:hAnsi="Arial" w:cs="Arial"/>
          <w:color w:val="000000" w:themeColor="text1"/>
        </w:rPr>
        <w:t>Critical Thinking</w:t>
      </w:r>
      <w:r w:rsidRPr="00E9738E">
        <w:rPr>
          <w:rFonts w:ascii="Arial" w:eastAsia="Aptos" w:hAnsi="Arial" w:cs="Arial"/>
          <w:color w:val="000000" w:themeColor="text1"/>
        </w:rPr>
        <w:t xml:space="preserve">  </w:t>
      </w:r>
      <w:r w:rsidR="00776658">
        <w:rPr>
          <w:rFonts w:ascii="Arial" w:eastAsia="Aptos" w:hAnsi="Arial" w:cs="Arial"/>
          <w:color w:val="000000" w:themeColor="text1"/>
        </w:rPr>
        <w:t xml:space="preserve">                                                                                    </w:t>
      </w:r>
      <w:r w:rsidRPr="00E9738E">
        <w:rPr>
          <w:rFonts w:ascii="Arial" w:eastAsia="Aptos" w:hAnsi="Arial" w:cs="Arial"/>
          <w:color w:val="000000" w:themeColor="text1"/>
        </w:rPr>
        <w:t xml:space="preserve">                   </w:t>
      </w:r>
      <w:r w:rsidR="00776658">
        <w:rPr>
          <w:rFonts w:ascii="Arial" w:eastAsia="Aptos" w:hAnsi="Arial" w:cs="Arial"/>
          <w:color w:val="000000" w:themeColor="text1"/>
        </w:rPr>
        <w:tab/>
      </w:r>
    </w:p>
    <w:p w14:paraId="7C3C7878" w14:textId="0E268EC8" w:rsidR="00081647" w:rsidRPr="00E9738E" w:rsidRDefault="00081647" w:rsidP="00776658">
      <w:pPr>
        <w:tabs>
          <w:tab w:val="left" w:pos="6624"/>
        </w:tabs>
        <w:rPr>
          <w:rFonts w:ascii="Arial" w:eastAsia="Aptos" w:hAnsi="Arial" w:cs="Arial"/>
          <w:color w:val="000000" w:themeColor="text1"/>
        </w:rPr>
      </w:pPr>
      <w:r w:rsidRPr="00E9738E">
        <w:rPr>
          <w:rFonts w:ascii="Arial" w:eastAsia="Aptos" w:hAnsi="Arial" w:cs="Arial"/>
          <w:color w:val="000000" w:themeColor="text1"/>
        </w:rPr>
        <w:t>The Power of Reflection</w:t>
      </w:r>
      <w:r w:rsidRPr="00E9738E">
        <w:rPr>
          <w:rFonts w:ascii="Arial" w:eastAsia="Aptos" w:hAnsi="Arial" w:cs="Arial"/>
          <w:color w:val="000000" w:themeColor="text1"/>
        </w:rPr>
        <w:t xml:space="preserve">      </w:t>
      </w:r>
      <w:r w:rsidR="00776658">
        <w:rPr>
          <w:rFonts w:ascii="Arial" w:eastAsia="Aptos" w:hAnsi="Arial" w:cs="Arial"/>
          <w:color w:val="000000" w:themeColor="text1"/>
        </w:rPr>
        <w:tab/>
      </w:r>
    </w:p>
    <w:p w14:paraId="36E693B9" w14:textId="77777777" w:rsidR="00081647" w:rsidRPr="00E9738E" w:rsidRDefault="00081647" w:rsidP="00081647">
      <w:pPr>
        <w:rPr>
          <w:rFonts w:ascii="Arial" w:eastAsia="Aptos" w:hAnsi="Arial" w:cs="Arial"/>
          <w:color w:val="000000" w:themeColor="text1"/>
        </w:rPr>
      </w:pPr>
    </w:p>
    <w:p w14:paraId="46BDEAE9" w14:textId="1B9000FD" w:rsidR="00081647" w:rsidRPr="00E9738E" w:rsidRDefault="00081647" w:rsidP="00081647">
      <w:pPr>
        <w:rPr>
          <w:rFonts w:ascii="Arial" w:eastAsia="Aptos" w:hAnsi="Arial" w:cs="Arial"/>
          <w:color w:val="000000" w:themeColor="text1"/>
        </w:rPr>
      </w:pPr>
      <w:r w:rsidRPr="00E9738E">
        <w:rPr>
          <w:rFonts w:ascii="Arial" w:eastAsia="Aptos" w:hAnsi="Arial" w:cs="Arial"/>
          <w:color w:val="000000" w:themeColor="text1"/>
        </w:rPr>
        <w:t>Academic Misconduct</w:t>
      </w:r>
      <w:r w:rsidRPr="00E9738E">
        <w:rPr>
          <w:rFonts w:ascii="Arial" w:eastAsia="Aptos" w:hAnsi="Arial" w:cs="Arial"/>
          <w:color w:val="000000" w:themeColor="text1"/>
        </w:rPr>
        <w:t xml:space="preserve">         </w:t>
      </w:r>
    </w:p>
    <w:p w14:paraId="7EE9CA27" w14:textId="77777777" w:rsidR="00081647" w:rsidRPr="00E9738E" w:rsidRDefault="00081647" w:rsidP="00081647">
      <w:pPr>
        <w:rPr>
          <w:rFonts w:ascii="Arial" w:eastAsia="Aptos" w:hAnsi="Arial" w:cs="Arial"/>
          <w:color w:val="000000" w:themeColor="text1"/>
        </w:rPr>
      </w:pPr>
    </w:p>
    <w:p w14:paraId="74BA0A62" w14:textId="7E82A51A" w:rsidR="00BA79DE" w:rsidRDefault="00081647" w:rsidP="00BA79DE">
      <w:pPr>
        <w:rPr>
          <w:rFonts w:ascii="Arial" w:eastAsia="Aptos" w:hAnsi="Arial" w:cs="Arial"/>
          <w:color w:val="000000" w:themeColor="text1"/>
        </w:rPr>
      </w:pPr>
      <w:r w:rsidRPr="00E9738E">
        <w:rPr>
          <w:rFonts w:ascii="Arial" w:eastAsia="Aptos" w:hAnsi="Arial" w:cs="Arial"/>
          <w:color w:val="000000" w:themeColor="text1"/>
        </w:rPr>
        <w:t>Conclusion</w:t>
      </w:r>
      <w:r w:rsidRPr="00E9738E">
        <w:rPr>
          <w:rFonts w:ascii="Arial" w:eastAsia="Aptos" w:hAnsi="Arial" w:cs="Arial"/>
          <w:color w:val="000000" w:themeColor="text1"/>
        </w:rPr>
        <w:t xml:space="preserve">                                 </w:t>
      </w:r>
      <w:r w:rsidR="00BA79DE">
        <w:rPr>
          <w:rFonts w:ascii="Arial" w:eastAsia="Aptos" w:hAnsi="Arial" w:cs="Arial"/>
          <w:color w:val="000000" w:themeColor="text1"/>
        </w:rPr>
        <w:t xml:space="preserve">    </w:t>
      </w:r>
    </w:p>
    <w:p w14:paraId="52C5D16B" w14:textId="77777777" w:rsidR="00776658" w:rsidRDefault="00776658" w:rsidP="00BA79DE">
      <w:pPr>
        <w:rPr>
          <w:rFonts w:ascii="Arial" w:eastAsia="Aptos" w:hAnsi="Arial" w:cs="Arial"/>
          <w:color w:val="000000" w:themeColor="text1"/>
        </w:rPr>
      </w:pPr>
    </w:p>
    <w:p w14:paraId="7DA135D3" w14:textId="09FFCB5E" w:rsidR="00081647" w:rsidRPr="00E9738E" w:rsidRDefault="00081647" w:rsidP="00BA79DE">
      <w:pPr>
        <w:rPr>
          <w:rFonts w:ascii="Arial" w:eastAsia="Aptos" w:hAnsi="Arial" w:cs="Arial"/>
          <w:color w:val="000000" w:themeColor="text1"/>
        </w:rPr>
      </w:pPr>
      <w:r w:rsidRPr="00E9738E">
        <w:rPr>
          <w:rFonts w:ascii="Arial" w:eastAsia="Aptos" w:hAnsi="Arial" w:cs="Arial"/>
          <w:color w:val="000000" w:themeColor="text1"/>
        </w:rPr>
        <w:t>Reference List</w:t>
      </w:r>
      <w:r w:rsidRPr="00E9738E">
        <w:rPr>
          <w:rFonts w:ascii="Arial" w:eastAsia="Aptos" w:hAnsi="Arial" w:cs="Arial"/>
          <w:color w:val="000000" w:themeColor="text1"/>
        </w:rPr>
        <w:tab/>
        <w:t xml:space="preserve">                  </w:t>
      </w:r>
    </w:p>
    <w:p w14:paraId="2C9AE0E8" w14:textId="77777777" w:rsidR="00081647" w:rsidRPr="00E9738E" w:rsidRDefault="00081647" w:rsidP="00081647">
      <w:pPr>
        <w:rPr>
          <w:rFonts w:ascii="Arial" w:eastAsia="Aptos" w:hAnsi="Arial" w:cs="Arial"/>
          <w:color w:val="000000" w:themeColor="text1"/>
          <w:u w:val="single"/>
        </w:rPr>
      </w:pPr>
    </w:p>
    <w:p w14:paraId="3F698BB1" w14:textId="77777777" w:rsidR="00081647" w:rsidRPr="00E9738E" w:rsidRDefault="00081647" w:rsidP="00BE0041">
      <w:pPr>
        <w:rPr>
          <w:rFonts w:ascii="Arial" w:hAnsi="Arial" w:cs="Arial"/>
        </w:rPr>
      </w:pPr>
    </w:p>
    <w:p w14:paraId="0C325981" w14:textId="77777777" w:rsidR="00D5793E" w:rsidRPr="00E9738E" w:rsidRDefault="00D5793E" w:rsidP="00BE0041">
      <w:pPr>
        <w:rPr>
          <w:rFonts w:ascii="Arial" w:hAnsi="Arial" w:cs="Arial"/>
          <w:b/>
          <w:bCs/>
          <w:u w:val="single"/>
        </w:rPr>
      </w:pPr>
    </w:p>
    <w:p w14:paraId="5C326F66" w14:textId="77777777" w:rsidR="00D5793E" w:rsidRPr="00E9738E" w:rsidRDefault="00D5793E" w:rsidP="00BE0041">
      <w:pPr>
        <w:rPr>
          <w:rFonts w:ascii="Arial" w:hAnsi="Arial" w:cs="Arial"/>
          <w:b/>
          <w:bCs/>
          <w:u w:val="single"/>
        </w:rPr>
      </w:pPr>
    </w:p>
    <w:p w14:paraId="134D2BDE" w14:textId="77777777" w:rsidR="00D5793E" w:rsidRPr="00E9738E" w:rsidRDefault="00D5793E" w:rsidP="00BE0041">
      <w:pPr>
        <w:rPr>
          <w:rFonts w:ascii="Arial" w:hAnsi="Arial" w:cs="Arial"/>
          <w:b/>
          <w:bCs/>
          <w:u w:val="single"/>
        </w:rPr>
      </w:pPr>
    </w:p>
    <w:p w14:paraId="0496C508" w14:textId="77777777" w:rsidR="00D5793E" w:rsidRPr="00E9738E" w:rsidRDefault="00D5793E" w:rsidP="00BE0041">
      <w:pPr>
        <w:rPr>
          <w:rFonts w:ascii="Arial" w:hAnsi="Arial" w:cs="Arial"/>
          <w:b/>
          <w:bCs/>
          <w:u w:val="single"/>
        </w:rPr>
      </w:pPr>
    </w:p>
    <w:p w14:paraId="6403DD6F" w14:textId="77777777" w:rsidR="00D5793E" w:rsidRPr="00E9738E" w:rsidRDefault="00D5793E" w:rsidP="00BE0041">
      <w:pPr>
        <w:rPr>
          <w:rFonts w:ascii="Arial" w:hAnsi="Arial" w:cs="Arial"/>
          <w:b/>
          <w:bCs/>
          <w:u w:val="single"/>
        </w:rPr>
      </w:pPr>
    </w:p>
    <w:p w14:paraId="1EE04EB1" w14:textId="77777777" w:rsidR="00D5793E" w:rsidRPr="00E9738E" w:rsidRDefault="00D5793E" w:rsidP="00D5793E">
      <w:pPr>
        <w:rPr>
          <w:rFonts w:ascii="Arial" w:hAnsi="Arial" w:cs="Arial"/>
        </w:rPr>
      </w:pPr>
    </w:p>
    <w:p w14:paraId="57372F93" w14:textId="77777777" w:rsidR="00D5793E" w:rsidRPr="00E9738E" w:rsidRDefault="00D5793E" w:rsidP="00BE0041">
      <w:pPr>
        <w:rPr>
          <w:rFonts w:ascii="Arial" w:hAnsi="Arial" w:cs="Arial"/>
          <w:b/>
          <w:bCs/>
          <w:u w:val="single"/>
        </w:rPr>
      </w:pPr>
    </w:p>
    <w:p w14:paraId="701A1E91" w14:textId="77777777" w:rsidR="00D5793E" w:rsidRPr="00E9738E" w:rsidRDefault="00D5793E" w:rsidP="00BE0041">
      <w:pPr>
        <w:rPr>
          <w:rFonts w:ascii="Arial" w:hAnsi="Arial" w:cs="Arial"/>
          <w:b/>
          <w:bCs/>
          <w:u w:val="single"/>
        </w:rPr>
      </w:pPr>
    </w:p>
    <w:p w14:paraId="4D65E59B" w14:textId="77777777" w:rsidR="00D5793E" w:rsidRPr="00E9738E" w:rsidRDefault="00D5793E" w:rsidP="00BE0041">
      <w:pPr>
        <w:rPr>
          <w:rFonts w:ascii="Arial" w:hAnsi="Arial" w:cs="Arial"/>
          <w:b/>
          <w:bCs/>
          <w:u w:val="single"/>
        </w:rPr>
      </w:pPr>
    </w:p>
    <w:p w14:paraId="2BE9F7F8" w14:textId="77777777" w:rsidR="00D5793E" w:rsidRPr="00E9738E" w:rsidRDefault="00D5793E" w:rsidP="00BE0041">
      <w:pPr>
        <w:rPr>
          <w:rFonts w:ascii="Arial" w:hAnsi="Arial" w:cs="Arial"/>
          <w:b/>
          <w:bCs/>
          <w:u w:val="single"/>
        </w:rPr>
      </w:pPr>
    </w:p>
    <w:p w14:paraId="6737CFDE" w14:textId="77777777" w:rsidR="00D5793E" w:rsidRPr="00E9738E" w:rsidRDefault="00D5793E" w:rsidP="00BE0041">
      <w:pPr>
        <w:rPr>
          <w:rFonts w:ascii="Arial" w:hAnsi="Arial" w:cs="Arial"/>
          <w:b/>
          <w:bCs/>
          <w:u w:val="single"/>
        </w:rPr>
      </w:pPr>
    </w:p>
    <w:p w14:paraId="039CD2B7" w14:textId="77777777" w:rsidR="00D5793E" w:rsidRPr="00E9738E" w:rsidRDefault="00D5793E" w:rsidP="00BE0041">
      <w:pPr>
        <w:rPr>
          <w:rFonts w:ascii="Arial" w:hAnsi="Arial" w:cs="Arial"/>
          <w:b/>
          <w:bCs/>
          <w:u w:val="single"/>
        </w:rPr>
      </w:pPr>
    </w:p>
    <w:p w14:paraId="37C3569A" w14:textId="77777777" w:rsidR="00D5793E" w:rsidRPr="00E9738E" w:rsidRDefault="00D5793E" w:rsidP="00BE0041">
      <w:pPr>
        <w:rPr>
          <w:rFonts w:ascii="Arial" w:hAnsi="Arial" w:cs="Arial"/>
          <w:b/>
          <w:bCs/>
          <w:u w:val="single"/>
        </w:rPr>
      </w:pPr>
    </w:p>
    <w:p w14:paraId="71D01764" w14:textId="77777777" w:rsidR="00D5793E" w:rsidRPr="00E9738E" w:rsidRDefault="00D5793E" w:rsidP="00BE0041">
      <w:pPr>
        <w:rPr>
          <w:rFonts w:ascii="Arial" w:hAnsi="Arial" w:cs="Arial"/>
          <w:b/>
          <w:bCs/>
          <w:u w:val="single"/>
        </w:rPr>
      </w:pPr>
    </w:p>
    <w:p w14:paraId="41DFF047" w14:textId="77777777" w:rsidR="00D5793E" w:rsidRPr="00E9738E" w:rsidRDefault="00D5793E" w:rsidP="00BE0041">
      <w:pPr>
        <w:rPr>
          <w:rFonts w:ascii="Arial" w:hAnsi="Arial" w:cs="Arial"/>
          <w:b/>
          <w:bCs/>
          <w:u w:val="single"/>
        </w:rPr>
      </w:pPr>
    </w:p>
    <w:p w14:paraId="0B2DDDD0" w14:textId="77777777" w:rsidR="00D5793E" w:rsidRPr="00E9738E" w:rsidRDefault="00D5793E" w:rsidP="00BE0041">
      <w:pPr>
        <w:rPr>
          <w:rFonts w:ascii="Arial" w:hAnsi="Arial" w:cs="Arial"/>
          <w:b/>
          <w:bCs/>
          <w:u w:val="single"/>
        </w:rPr>
      </w:pPr>
    </w:p>
    <w:p w14:paraId="04606C81" w14:textId="77777777" w:rsidR="00D5793E" w:rsidRPr="00E9738E" w:rsidRDefault="00D5793E" w:rsidP="00BE0041">
      <w:pPr>
        <w:rPr>
          <w:rFonts w:ascii="Arial" w:hAnsi="Arial" w:cs="Arial"/>
          <w:b/>
          <w:bCs/>
          <w:u w:val="single"/>
        </w:rPr>
      </w:pPr>
    </w:p>
    <w:p w14:paraId="6C68B7BD" w14:textId="77777777" w:rsidR="00D5793E" w:rsidRPr="00E9738E" w:rsidRDefault="00D5793E" w:rsidP="00BE0041">
      <w:pPr>
        <w:rPr>
          <w:rFonts w:ascii="Arial" w:hAnsi="Arial" w:cs="Arial"/>
          <w:b/>
          <w:bCs/>
          <w:u w:val="single"/>
        </w:rPr>
      </w:pPr>
    </w:p>
    <w:p w14:paraId="0E73A536" w14:textId="77777777" w:rsidR="00D5793E" w:rsidRPr="00E9738E" w:rsidRDefault="00D5793E" w:rsidP="00BE0041">
      <w:pPr>
        <w:rPr>
          <w:rFonts w:ascii="Arial" w:hAnsi="Arial" w:cs="Arial"/>
          <w:b/>
          <w:bCs/>
          <w:u w:val="single"/>
        </w:rPr>
      </w:pPr>
    </w:p>
    <w:p w14:paraId="5A94AAF4" w14:textId="77777777" w:rsidR="00D5793E" w:rsidRPr="00E9738E" w:rsidRDefault="00D5793E" w:rsidP="00BE0041">
      <w:pPr>
        <w:rPr>
          <w:rFonts w:ascii="Arial" w:hAnsi="Arial" w:cs="Arial"/>
          <w:b/>
          <w:bCs/>
          <w:u w:val="single"/>
        </w:rPr>
      </w:pPr>
    </w:p>
    <w:p w14:paraId="086ED7D5" w14:textId="77777777" w:rsidR="00D5793E" w:rsidRPr="00E9738E" w:rsidRDefault="00D5793E" w:rsidP="00BE0041">
      <w:pPr>
        <w:rPr>
          <w:rFonts w:ascii="Arial" w:hAnsi="Arial" w:cs="Arial"/>
          <w:b/>
          <w:bCs/>
          <w:u w:val="single"/>
        </w:rPr>
      </w:pPr>
    </w:p>
    <w:p w14:paraId="77E92919" w14:textId="77777777" w:rsidR="00D5793E" w:rsidRPr="00E9738E" w:rsidRDefault="00D5793E" w:rsidP="00BE0041">
      <w:pPr>
        <w:rPr>
          <w:rFonts w:ascii="Arial" w:hAnsi="Arial" w:cs="Arial"/>
          <w:b/>
          <w:bCs/>
          <w:u w:val="single"/>
        </w:rPr>
      </w:pPr>
    </w:p>
    <w:p w14:paraId="49879C9A" w14:textId="77777777" w:rsidR="00D5793E" w:rsidRPr="00E9738E" w:rsidRDefault="00D5793E" w:rsidP="00BE0041">
      <w:pPr>
        <w:rPr>
          <w:rFonts w:ascii="Arial" w:hAnsi="Arial" w:cs="Arial"/>
          <w:b/>
          <w:bCs/>
          <w:u w:val="single"/>
        </w:rPr>
      </w:pPr>
    </w:p>
    <w:p w14:paraId="096D6CCF" w14:textId="77777777" w:rsidR="00D5793E" w:rsidRPr="00E9738E" w:rsidRDefault="00D5793E" w:rsidP="00BE0041">
      <w:pPr>
        <w:rPr>
          <w:rFonts w:ascii="Arial" w:hAnsi="Arial" w:cs="Arial"/>
          <w:b/>
          <w:bCs/>
          <w:u w:val="single"/>
        </w:rPr>
      </w:pPr>
    </w:p>
    <w:p w14:paraId="3A68E93F" w14:textId="77777777" w:rsidR="00D5793E" w:rsidRPr="00E9738E" w:rsidRDefault="00D5793E" w:rsidP="00BE0041">
      <w:pPr>
        <w:rPr>
          <w:rFonts w:ascii="Arial" w:hAnsi="Arial" w:cs="Arial"/>
          <w:b/>
          <w:bCs/>
          <w:u w:val="single"/>
        </w:rPr>
      </w:pPr>
    </w:p>
    <w:p w14:paraId="662EE06F" w14:textId="77777777" w:rsidR="00D5793E" w:rsidRPr="00E9738E" w:rsidRDefault="00D5793E" w:rsidP="00BE0041">
      <w:pPr>
        <w:rPr>
          <w:rFonts w:ascii="Arial" w:hAnsi="Arial" w:cs="Arial"/>
          <w:b/>
          <w:bCs/>
          <w:u w:val="single"/>
        </w:rPr>
      </w:pPr>
    </w:p>
    <w:p w14:paraId="4DB4EE08" w14:textId="77777777" w:rsidR="00D5793E" w:rsidRPr="00E9738E" w:rsidRDefault="00D5793E" w:rsidP="00BE0041">
      <w:pPr>
        <w:rPr>
          <w:rFonts w:ascii="Arial" w:hAnsi="Arial" w:cs="Arial"/>
          <w:b/>
          <w:bCs/>
          <w:u w:val="single"/>
        </w:rPr>
      </w:pPr>
    </w:p>
    <w:p w14:paraId="2BC58299" w14:textId="77777777" w:rsidR="00D5793E" w:rsidRPr="00E9738E" w:rsidRDefault="00D5793E" w:rsidP="00BE0041">
      <w:pPr>
        <w:rPr>
          <w:rFonts w:ascii="Arial" w:hAnsi="Arial" w:cs="Arial"/>
          <w:b/>
          <w:bCs/>
          <w:u w:val="single"/>
        </w:rPr>
      </w:pPr>
    </w:p>
    <w:p w14:paraId="710CFC6D" w14:textId="77777777" w:rsidR="00D5793E" w:rsidRPr="00E9738E" w:rsidRDefault="00D5793E" w:rsidP="00BE0041">
      <w:pPr>
        <w:rPr>
          <w:rFonts w:ascii="Arial" w:hAnsi="Arial" w:cs="Arial"/>
          <w:b/>
          <w:bCs/>
          <w:u w:val="single"/>
        </w:rPr>
      </w:pPr>
    </w:p>
    <w:p w14:paraId="28E3B2EF" w14:textId="77777777" w:rsidR="00D5793E" w:rsidRPr="00E9738E" w:rsidRDefault="00D5793E" w:rsidP="00BE0041">
      <w:pPr>
        <w:rPr>
          <w:rFonts w:ascii="Arial" w:hAnsi="Arial" w:cs="Arial"/>
          <w:b/>
          <w:bCs/>
          <w:u w:val="single"/>
        </w:rPr>
      </w:pPr>
    </w:p>
    <w:p w14:paraId="354151F6" w14:textId="77777777" w:rsidR="00D5793E" w:rsidRPr="00E9738E" w:rsidRDefault="00D5793E" w:rsidP="00BE0041">
      <w:pPr>
        <w:rPr>
          <w:rFonts w:ascii="Arial" w:hAnsi="Arial" w:cs="Arial"/>
          <w:b/>
          <w:bCs/>
          <w:u w:val="single"/>
        </w:rPr>
      </w:pPr>
    </w:p>
    <w:p w14:paraId="537E0CC8" w14:textId="77777777" w:rsidR="00D5793E" w:rsidRPr="00E9738E" w:rsidRDefault="00D5793E" w:rsidP="00BE0041">
      <w:pPr>
        <w:rPr>
          <w:rFonts w:ascii="Arial" w:hAnsi="Arial" w:cs="Arial"/>
          <w:b/>
          <w:bCs/>
          <w:u w:val="single"/>
        </w:rPr>
      </w:pPr>
    </w:p>
    <w:p w14:paraId="667F665E" w14:textId="77777777" w:rsidR="00D5793E" w:rsidRPr="00E9738E" w:rsidRDefault="00D5793E" w:rsidP="00BE0041">
      <w:pPr>
        <w:rPr>
          <w:rFonts w:ascii="Arial" w:hAnsi="Arial" w:cs="Arial"/>
          <w:b/>
          <w:bCs/>
          <w:u w:val="single"/>
        </w:rPr>
      </w:pPr>
    </w:p>
    <w:p w14:paraId="461F6883" w14:textId="77777777" w:rsidR="00081647" w:rsidRPr="00E9738E" w:rsidRDefault="00081647" w:rsidP="00BE0041">
      <w:pPr>
        <w:rPr>
          <w:rFonts w:ascii="Arial" w:hAnsi="Arial" w:cs="Arial"/>
          <w:b/>
          <w:bCs/>
          <w:u w:val="single"/>
        </w:rPr>
      </w:pPr>
    </w:p>
    <w:p w14:paraId="205750B8" w14:textId="77777777" w:rsidR="00081647" w:rsidRPr="00E9738E" w:rsidRDefault="00081647" w:rsidP="00BE0041">
      <w:pPr>
        <w:rPr>
          <w:rFonts w:ascii="Arial" w:hAnsi="Arial" w:cs="Arial"/>
          <w:b/>
          <w:bCs/>
          <w:u w:val="single"/>
        </w:rPr>
      </w:pPr>
    </w:p>
    <w:p w14:paraId="004BBBFB" w14:textId="77777777" w:rsidR="00081647" w:rsidRPr="00E9738E" w:rsidRDefault="00081647" w:rsidP="00BE0041">
      <w:pPr>
        <w:rPr>
          <w:rFonts w:ascii="Arial" w:hAnsi="Arial" w:cs="Arial"/>
          <w:b/>
          <w:bCs/>
          <w:u w:val="single"/>
        </w:rPr>
      </w:pPr>
    </w:p>
    <w:p w14:paraId="1AEC6970" w14:textId="77777777" w:rsidR="00081647" w:rsidRPr="00E9738E" w:rsidRDefault="00081647" w:rsidP="00BE0041">
      <w:pPr>
        <w:rPr>
          <w:rFonts w:ascii="Arial" w:hAnsi="Arial" w:cs="Arial"/>
          <w:b/>
          <w:bCs/>
          <w:u w:val="single"/>
        </w:rPr>
      </w:pPr>
    </w:p>
    <w:p w14:paraId="1FECC1C6" w14:textId="77777777" w:rsidR="00081647" w:rsidRPr="00E9738E" w:rsidRDefault="00081647" w:rsidP="00BE0041">
      <w:pPr>
        <w:rPr>
          <w:rFonts w:ascii="Arial" w:hAnsi="Arial" w:cs="Arial"/>
          <w:b/>
          <w:bCs/>
          <w:u w:val="single"/>
        </w:rPr>
      </w:pPr>
    </w:p>
    <w:p w14:paraId="59C794C1" w14:textId="77777777" w:rsidR="00081647" w:rsidRPr="00E9738E" w:rsidRDefault="00081647" w:rsidP="00BE0041">
      <w:pPr>
        <w:rPr>
          <w:rFonts w:ascii="Arial" w:hAnsi="Arial" w:cs="Arial"/>
          <w:b/>
          <w:bCs/>
          <w:u w:val="single"/>
        </w:rPr>
      </w:pPr>
    </w:p>
    <w:p w14:paraId="728CB987" w14:textId="77777777" w:rsidR="00081647" w:rsidRPr="00E9738E" w:rsidRDefault="00081647" w:rsidP="00BE0041">
      <w:pPr>
        <w:rPr>
          <w:rFonts w:ascii="Arial" w:hAnsi="Arial" w:cs="Arial"/>
          <w:b/>
          <w:bCs/>
          <w:u w:val="single"/>
        </w:rPr>
      </w:pPr>
    </w:p>
    <w:p w14:paraId="40C37538" w14:textId="77777777" w:rsidR="00081647" w:rsidRPr="00E9738E" w:rsidRDefault="00081647" w:rsidP="00BE0041">
      <w:pPr>
        <w:rPr>
          <w:rFonts w:ascii="Arial" w:hAnsi="Arial" w:cs="Arial"/>
          <w:b/>
          <w:bCs/>
          <w:u w:val="single"/>
        </w:rPr>
      </w:pPr>
    </w:p>
    <w:p w14:paraId="0CABCAAB" w14:textId="77777777" w:rsidR="00081647" w:rsidRPr="00E9738E" w:rsidRDefault="00081647" w:rsidP="00BE0041">
      <w:pPr>
        <w:rPr>
          <w:rFonts w:ascii="Arial" w:hAnsi="Arial" w:cs="Arial"/>
          <w:b/>
          <w:bCs/>
          <w:u w:val="single"/>
        </w:rPr>
      </w:pPr>
    </w:p>
    <w:p w14:paraId="2825C092" w14:textId="77777777" w:rsidR="00081647" w:rsidRPr="00E9738E" w:rsidRDefault="00081647" w:rsidP="00BE0041">
      <w:pPr>
        <w:rPr>
          <w:rFonts w:ascii="Arial" w:hAnsi="Arial" w:cs="Arial"/>
          <w:b/>
          <w:bCs/>
          <w:u w:val="single"/>
        </w:rPr>
      </w:pPr>
    </w:p>
    <w:p w14:paraId="5F7A9CFB" w14:textId="358AC7F5" w:rsidR="00BE0041" w:rsidRPr="00E9738E" w:rsidRDefault="00D5793E" w:rsidP="00BE0041">
      <w:pPr>
        <w:rPr>
          <w:rFonts w:ascii="Arial" w:hAnsi="Arial" w:cs="Arial"/>
          <w:b/>
          <w:bCs/>
          <w:u w:val="single"/>
        </w:rPr>
      </w:pPr>
      <w:r w:rsidRPr="00E9738E">
        <w:rPr>
          <w:rFonts w:ascii="Arial" w:hAnsi="Arial" w:cs="Arial"/>
          <w:noProof/>
        </w:rPr>
        <mc:AlternateContent>
          <mc:Choice Requires="wps">
            <w:drawing>
              <wp:anchor distT="0" distB="0" distL="114300" distR="114300" simplePos="0" relativeHeight="251659264" behindDoc="0" locked="0" layoutInCell="1" allowOverlap="1" wp14:anchorId="32EF047F" wp14:editId="32FA6D3C">
                <wp:simplePos x="0" y="0"/>
                <wp:positionH relativeFrom="column">
                  <wp:posOffset>0</wp:posOffset>
                </wp:positionH>
                <wp:positionV relativeFrom="paragraph">
                  <wp:posOffset>-565266</wp:posOffset>
                </wp:positionV>
                <wp:extent cx="1828800" cy="1828800"/>
                <wp:effectExtent l="0" t="0" r="0" b="0"/>
                <wp:wrapNone/>
                <wp:docPr id="110072207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4FA27C" w14:textId="387A8B0E" w:rsidR="00D5793E" w:rsidRPr="00D5793E" w:rsidRDefault="00D5793E" w:rsidP="00D5793E">
                            <w:pPr>
                              <w:jc w:val="center"/>
                              <w:rPr>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2EF047F" id="Text Box 1" o:spid="_x0000_s1036" type="#_x0000_t202" style="position:absolute;margin-left:0;margin-top:-44.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mwRCQIAACIEAAAOAAAAZHJzL2Uyb0RvYy54bWysU02P0zAQvSPxHyzfadqqQImarsquipCq&#13;&#10;3ZW6aM+uYzeRYo9lT5uUX8/YST9YOCEuzoxnMh/vPS/uOtOwo/KhBlvwyWjMmbISytruC/7jZf1h&#13;&#10;zllAYUvRgFUFP6nA75bv3y1al6spVNCUyjMqYkPeuoJXiC7PsiArZUQYgVOWghq8EUiu32elFy1V&#13;&#10;N002HY8/ZS340nmQKgS6feiDfJnqa60kPmkdFLKm4DQbptOncxfPbLkQ+d4LV9VyGEP8wxRG1Jaa&#13;&#10;Xko9CBTs4Os/SplaegigcSTBZKB1LVXagbaZjN9ss62EU2kXAie4C0zh/5WVj8ete/YMu6/QEYER&#13;&#10;kNaFPNBl3KfT3sQvTcooThCeLrCpDpmMP82n8/mYQpJiZ4fqZNffnQ/4TYFh0Si4J14SXOK4Cdin&#13;&#10;nlNiNwvrumkSN4397YJqxpvsOmO0sNt1w+A7KE+0j4ee6uDkuqaeGxHwWXjiluYkveITHbqBtuAw&#13;&#10;WJxV4H/+7T7mE+QU5awlrRTckpg5a75bouLLZDaL0krO7OPnKTn+NrK7jdiDuQcS44TehZPJjPnY&#13;&#10;nE3twbySqFexJ4WEldS54Hg277HXLz0KqVarlERicgI3dutkLB0hi3i+dK/CuwF0JL4e4awpkb/B&#13;&#10;vs+Nfwa3OiAxkIiJ8PaYDqiTEBO1w6OJSr/1U9b1aS9/AQAA//8DAFBLAwQUAAYACAAAACEAO7PD&#13;&#10;l90AAAANAQAADwAAAGRycy9kb3ducmV2LnhtbExPwU7DMAy9I/EPkZG4bekqQGnXdEIbnIHBB2SN&#13;&#10;aUobp2qyrfD1mBO7WM9+9vN71Wb2gzjhFLtAGlbLDARSE2xHrYaP9+eFAhGTIWuGQKjhGyNs6uur&#13;&#10;ypQ2nOkNT/vUChahWBoNLqWxlDI2Dr2JyzAiMfcZJm8St1Mr7WTOLO4HmWfZg/SmI/7gzIhbh02/&#13;&#10;P3oNKvMvfV/kr9Hf/azu3XYXnsYvrW9v5t2ay+MaRMI5/V/AXwb2DzUbO4Qj2SgGDZwmaVioggHT&#13;&#10;uVIMDrxX8ETWlbxMUf8CAAD//wMAUEsBAi0AFAAGAAgAAAAhALaDOJL+AAAA4QEAABMAAAAAAAAA&#13;&#10;AAAAAAAAAAAAAFtDb250ZW50X1R5cGVzXS54bWxQSwECLQAUAAYACAAAACEAOP0h/9YAAACUAQAA&#13;&#10;CwAAAAAAAAAAAAAAAAAvAQAAX3JlbHMvLnJlbHNQSwECLQAUAAYACAAAACEADDpsEQkCAAAiBAAA&#13;&#10;DgAAAAAAAAAAAAAAAAAuAgAAZHJzL2Uyb0RvYy54bWxQSwECLQAUAAYACAAAACEAO7PDl90AAAAN&#13;&#10;AQAADwAAAAAAAAAAAAAAAABjBAAAZHJzL2Rvd25yZXYueG1sUEsFBgAAAAAEAAQA8wAAAG0FAAAA&#13;&#10;AA==&#13;&#10;" filled="f" stroked="f">
                <v:fill o:detectmouseclick="t"/>
                <v:textbox style="mso-fit-shape-to-text:t">
                  <w:txbxContent>
                    <w:p w14:paraId="594FA27C" w14:textId="387A8B0E" w:rsidR="00D5793E" w:rsidRPr="00D5793E" w:rsidRDefault="00D5793E" w:rsidP="00D5793E">
                      <w:pPr>
                        <w:jc w:val="center"/>
                        <w:rPr>
                          <w:bCs/>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2087F619" w14:textId="77777777" w:rsidR="00081647" w:rsidRPr="00E9738E" w:rsidRDefault="00081647" w:rsidP="00BE0041">
      <w:pPr>
        <w:rPr>
          <w:rFonts w:ascii="Arial" w:hAnsi="Arial" w:cs="Arial"/>
        </w:rPr>
      </w:pPr>
    </w:p>
    <w:p w14:paraId="59DE07A8" w14:textId="0D6731CA" w:rsidR="00081647" w:rsidRPr="00E9738E" w:rsidRDefault="00081647" w:rsidP="00081647">
      <w:pPr>
        <w:jc w:val="center"/>
        <w:rPr>
          <w:rFonts w:ascii="Arial" w:hAnsi="Arial" w:cs="Arial"/>
          <w:u w:val="single"/>
        </w:rPr>
      </w:pPr>
      <w:r w:rsidRPr="00E9738E">
        <w:rPr>
          <w:rFonts w:ascii="Arial" w:hAnsi="Arial" w:cs="Arial"/>
          <w:u w:val="single"/>
        </w:rPr>
        <w:t>Introduction to Academia</w:t>
      </w:r>
    </w:p>
    <w:p w14:paraId="12C9402E" w14:textId="77777777" w:rsidR="00081647" w:rsidRPr="00E9738E" w:rsidRDefault="00081647" w:rsidP="00BE0041">
      <w:pPr>
        <w:rPr>
          <w:rFonts w:ascii="Arial" w:hAnsi="Arial" w:cs="Arial"/>
        </w:rPr>
      </w:pPr>
    </w:p>
    <w:p w14:paraId="5EC9D199" w14:textId="1AF8E7B7" w:rsidR="00BE0041" w:rsidRPr="00E9738E" w:rsidRDefault="00985CA9" w:rsidP="00081647">
      <w:pPr>
        <w:jc w:val="center"/>
        <w:rPr>
          <w:rFonts w:ascii="Arial" w:hAnsi="Arial" w:cs="Arial"/>
        </w:rPr>
      </w:pPr>
      <w:r w:rsidRPr="00E9738E">
        <w:rPr>
          <w:rFonts w:ascii="Arial" w:hAnsi="Arial" w:cs="Arial"/>
        </w:rPr>
        <w:t xml:space="preserve">Knowledge and information </w:t>
      </w:r>
      <w:r w:rsidR="00A37D1A" w:rsidRPr="00E9738E">
        <w:rPr>
          <w:rFonts w:ascii="Arial" w:hAnsi="Arial" w:cs="Arial"/>
        </w:rPr>
        <w:t>are</w:t>
      </w:r>
      <w:r w:rsidRPr="00E9738E">
        <w:rPr>
          <w:rFonts w:ascii="Arial" w:hAnsi="Arial" w:cs="Arial"/>
        </w:rPr>
        <w:t xml:space="preserve"> a constant, </w:t>
      </w:r>
      <w:r w:rsidR="000C0237" w:rsidRPr="00E9738E">
        <w:rPr>
          <w:rFonts w:ascii="Arial" w:hAnsi="Arial" w:cs="Arial"/>
        </w:rPr>
        <w:t>permanent</w:t>
      </w:r>
      <w:r w:rsidR="00A37D1A" w:rsidRPr="00E9738E">
        <w:rPr>
          <w:rFonts w:ascii="Arial" w:hAnsi="Arial" w:cs="Arial"/>
        </w:rPr>
        <w:t>,</w:t>
      </w:r>
      <w:r w:rsidRPr="00E9738E">
        <w:rPr>
          <w:rFonts w:ascii="Arial" w:hAnsi="Arial" w:cs="Arial"/>
        </w:rPr>
        <w:t xml:space="preserve"> and evolving state of matter</w:t>
      </w:r>
      <w:r w:rsidR="00A37D1A" w:rsidRPr="00E9738E">
        <w:rPr>
          <w:rFonts w:ascii="Arial" w:hAnsi="Arial" w:cs="Arial"/>
        </w:rPr>
        <w:t>.</w:t>
      </w:r>
      <w:r w:rsidRPr="00E9738E">
        <w:rPr>
          <w:rFonts w:ascii="Arial" w:hAnsi="Arial" w:cs="Arial"/>
        </w:rPr>
        <w:t xml:space="preserve"> </w:t>
      </w:r>
      <w:r w:rsidR="00A37D1A" w:rsidRPr="00E9738E">
        <w:rPr>
          <w:rFonts w:ascii="Arial" w:hAnsi="Arial" w:cs="Arial"/>
        </w:rPr>
        <w:t>A</w:t>
      </w:r>
      <w:r w:rsidRPr="00E9738E">
        <w:rPr>
          <w:rFonts w:ascii="Arial" w:hAnsi="Arial" w:cs="Arial"/>
        </w:rPr>
        <w:t xml:space="preserve">cademia </w:t>
      </w:r>
      <w:r w:rsidR="000C0237" w:rsidRPr="00E9738E">
        <w:rPr>
          <w:rFonts w:ascii="Arial" w:hAnsi="Arial" w:cs="Arial"/>
        </w:rPr>
        <w:t>rests</w:t>
      </w:r>
      <w:r w:rsidRPr="00E9738E">
        <w:rPr>
          <w:rFonts w:ascii="Arial" w:hAnsi="Arial" w:cs="Arial"/>
        </w:rPr>
        <w:t xml:space="preserve"> at the centre </w:t>
      </w:r>
      <w:r w:rsidR="000C0237" w:rsidRPr="00E9738E">
        <w:rPr>
          <w:rFonts w:ascii="Arial" w:hAnsi="Arial" w:cs="Arial"/>
        </w:rPr>
        <w:t xml:space="preserve">of knowledge </w:t>
      </w:r>
      <w:r w:rsidRPr="00E9738E">
        <w:rPr>
          <w:rFonts w:ascii="Arial" w:hAnsi="Arial" w:cs="Arial"/>
        </w:rPr>
        <w:t xml:space="preserve">and plays a crucial role in millions of lives around the globe. Academia </w:t>
      </w:r>
      <w:r w:rsidR="000C0237" w:rsidRPr="00E9738E">
        <w:rPr>
          <w:rFonts w:ascii="Arial" w:hAnsi="Arial" w:cs="Arial"/>
        </w:rPr>
        <w:t>is evident</w:t>
      </w:r>
      <w:r w:rsidRPr="00E9738E">
        <w:rPr>
          <w:rFonts w:ascii="Arial" w:hAnsi="Arial" w:cs="Arial"/>
        </w:rPr>
        <w:t xml:space="preserve"> across numerous platforms of society</w:t>
      </w:r>
      <w:r w:rsidR="004A6DDF" w:rsidRPr="00E9738E">
        <w:rPr>
          <w:rFonts w:ascii="Arial" w:hAnsi="Arial" w:cs="Arial"/>
        </w:rPr>
        <w:t xml:space="preserve"> and acts as a </w:t>
      </w:r>
      <w:r w:rsidR="000C0237" w:rsidRPr="00E9738E">
        <w:rPr>
          <w:rFonts w:ascii="Arial" w:hAnsi="Arial" w:cs="Arial"/>
        </w:rPr>
        <w:t>foundation</w:t>
      </w:r>
      <w:r w:rsidR="004A6DDF" w:rsidRPr="00E9738E">
        <w:rPr>
          <w:rFonts w:ascii="Arial" w:hAnsi="Arial" w:cs="Arial"/>
        </w:rPr>
        <w:t xml:space="preserve"> of success and understanding to people of all ages. This report </w:t>
      </w:r>
      <w:r w:rsidR="000C0237" w:rsidRPr="00E9738E">
        <w:rPr>
          <w:rFonts w:ascii="Arial" w:hAnsi="Arial" w:cs="Arial"/>
        </w:rPr>
        <w:t xml:space="preserve">will </w:t>
      </w:r>
      <w:r w:rsidR="004A6DDF" w:rsidRPr="00E9738E">
        <w:rPr>
          <w:rFonts w:ascii="Arial" w:hAnsi="Arial" w:cs="Arial"/>
        </w:rPr>
        <w:t xml:space="preserve">explore the significance of academia in relation to education, cultural understanding, and the developments of critical thinking skills. The report will also seek to analyse the power of reflection and the negative side which covers academic misconduct. Whilst </w:t>
      </w:r>
      <w:r w:rsidR="000C0237" w:rsidRPr="00E9738E">
        <w:rPr>
          <w:rFonts w:ascii="Arial" w:hAnsi="Arial" w:cs="Arial"/>
        </w:rPr>
        <w:t xml:space="preserve">evaluating the significance </w:t>
      </w:r>
      <w:r w:rsidR="004A6DDF" w:rsidRPr="00E9738E">
        <w:rPr>
          <w:rFonts w:ascii="Arial" w:hAnsi="Arial" w:cs="Arial"/>
        </w:rPr>
        <w:t>of academia</w:t>
      </w:r>
      <w:r w:rsidR="000C0237" w:rsidRPr="00E9738E">
        <w:rPr>
          <w:rFonts w:ascii="Arial" w:hAnsi="Arial" w:cs="Arial"/>
        </w:rPr>
        <w:t>,</w:t>
      </w:r>
      <w:r w:rsidR="004A6DDF" w:rsidRPr="00E9738E">
        <w:rPr>
          <w:rFonts w:ascii="Arial" w:hAnsi="Arial" w:cs="Arial"/>
        </w:rPr>
        <w:t xml:space="preserve"> </w:t>
      </w:r>
      <w:r w:rsidR="000C0237" w:rsidRPr="00E9738E">
        <w:rPr>
          <w:rFonts w:ascii="Arial" w:hAnsi="Arial" w:cs="Arial"/>
        </w:rPr>
        <w:t>this report</w:t>
      </w:r>
      <w:r w:rsidR="004A6DDF" w:rsidRPr="00E9738E">
        <w:rPr>
          <w:rFonts w:ascii="Arial" w:hAnsi="Arial" w:cs="Arial"/>
        </w:rPr>
        <w:t xml:space="preserve"> aim</w:t>
      </w:r>
      <w:r w:rsidR="000C0237" w:rsidRPr="00E9738E">
        <w:rPr>
          <w:rFonts w:ascii="Arial" w:hAnsi="Arial" w:cs="Arial"/>
        </w:rPr>
        <w:t>s</w:t>
      </w:r>
      <w:r w:rsidR="004A6DDF" w:rsidRPr="00E9738E">
        <w:rPr>
          <w:rFonts w:ascii="Arial" w:hAnsi="Arial" w:cs="Arial"/>
        </w:rPr>
        <w:t xml:space="preserve"> to highlight the progress </w:t>
      </w:r>
      <w:r w:rsidR="00A37D1A" w:rsidRPr="00E9738E">
        <w:rPr>
          <w:rFonts w:ascii="Arial" w:hAnsi="Arial" w:cs="Arial"/>
        </w:rPr>
        <w:t>of its constant uprise whilst meeting with today’s societal values and needs.</w:t>
      </w:r>
    </w:p>
    <w:p w14:paraId="2F49B544" w14:textId="77777777" w:rsidR="00A37D1A" w:rsidRPr="00E9738E" w:rsidRDefault="00A37D1A" w:rsidP="00BE0041">
      <w:pPr>
        <w:rPr>
          <w:rFonts w:ascii="Arial" w:hAnsi="Arial" w:cs="Arial"/>
        </w:rPr>
      </w:pPr>
    </w:p>
    <w:p w14:paraId="204D8944" w14:textId="77777777" w:rsidR="00081647" w:rsidRPr="00E9738E" w:rsidRDefault="00081647" w:rsidP="00BE0041">
      <w:pPr>
        <w:rPr>
          <w:rFonts w:ascii="Arial" w:hAnsi="Arial" w:cs="Arial"/>
          <w:u w:val="single"/>
        </w:rPr>
      </w:pPr>
    </w:p>
    <w:p w14:paraId="2DABF412" w14:textId="77777777" w:rsidR="00081647" w:rsidRPr="00E9738E" w:rsidRDefault="00081647" w:rsidP="00BE0041">
      <w:pPr>
        <w:rPr>
          <w:rFonts w:ascii="Arial" w:hAnsi="Arial" w:cs="Arial"/>
          <w:u w:val="single"/>
        </w:rPr>
      </w:pPr>
    </w:p>
    <w:p w14:paraId="15D8B724" w14:textId="77777777" w:rsidR="00081647" w:rsidRPr="00E9738E" w:rsidRDefault="00081647" w:rsidP="00BE0041">
      <w:pPr>
        <w:rPr>
          <w:rFonts w:ascii="Arial" w:hAnsi="Arial" w:cs="Arial"/>
          <w:u w:val="single"/>
        </w:rPr>
      </w:pPr>
    </w:p>
    <w:p w14:paraId="53B4D026" w14:textId="77777777" w:rsidR="00081647" w:rsidRPr="00E9738E" w:rsidRDefault="00081647" w:rsidP="00BE0041">
      <w:pPr>
        <w:rPr>
          <w:rFonts w:ascii="Arial" w:hAnsi="Arial" w:cs="Arial"/>
          <w:u w:val="single"/>
        </w:rPr>
      </w:pPr>
    </w:p>
    <w:p w14:paraId="183398CE" w14:textId="77777777" w:rsidR="00081647" w:rsidRPr="00E9738E" w:rsidRDefault="00081647" w:rsidP="00BE0041">
      <w:pPr>
        <w:rPr>
          <w:rFonts w:ascii="Arial" w:hAnsi="Arial" w:cs="Arial"/>
          <w:u w:val="single"/>
        </w:rPr>
      </w:pPr>
    </w:p>
    <w:p w14:paraId="741C10A9" w14:textId="77777777" w:rsidR="00081647" w:rsidRPr="00E9738E" w:rsidRDefault="00081647" w:rsidP="00BE0041">
      <w:pPr>
        <w:rPr>
          <w:rFonts w:ascii="Arial" w:hAnsi="Arial" w:cs="Arial"/>
          <w:u w:val="single"/>
        </w:rPr>
      </w:pPr>
    </w:p>
    <w:p w14:paraId="767A6185" w14:textId="77777777" w:rsidR="00081647" w:rsidRPr="00E9738E" w:rsidRDefault="00081647" w:rsidP="00BE0041">
      <w:pPr>
        <w:rPr>
          <w:rFonts w:ascii="Arial" w:hAnsi="Arial" w:cs="Arial"/>
          <w:u w:val="single"/>
        </w:rPr>
      </w:pPr>
    </w:p>
    <w:p w14:paraId="18691BB4" w14:textId="77777777" w:rsidR="00081647" w:rsidRPr="00E9738E" w:rsidRDefault="00081647" w:rsidP="00BE0041">
      <w:pPr>
        <w:rPr>
          <w:rFonts w:ascii="Arial" w:hAnsi="Arial" w:cs="Arial"/>
          <w:u w:val="single"/>
        </w:rPr>
      </w:pPr>
    </w:p>
    <w:p w14:paraId="46BF8C5C" w14:textId="77777777" w:rsidR="00081647" w:rsidRPr="00E9738E" w:rsidRDefault="00081647" w:rsidP="00BE0041">
      <w:pPr>
        <w:rPr>
          <w:rFonts w:ascii="Arial" w:hAnsi="Arial" w:cs="Arial"/>
          <w:u w:val="single"/>
        </w:rPr>
      </w:pPr>
    </w:p>
    <w:p w14:paraId="542F8E12" w14:textId="77777777" w:rsidR="00081647" w:rsidRPr="00E9738E" w:rsidRDefault="00081647" w:rsidP="00BE0041">
      <w:pPr>
        <w:rPr>
          <w:rFonts w:ascii="Arial" w:hAnsi="Arial" w:cs="Arial"/>
          <w:u w:val="single"/>
        </w:rPr>
      </w:pPr>
    </w:p>
    <w:p w14:paraId="653A1A78" w14:textId="77777777" w:rsidR="00081647" w:rsidRPr="00E9738E" w:rsidRDefault="00081647" w:rsidP="00BE0041">
      <w:pPr>
        <w:rPr>
          <w:rFonts w:ascii="Arial" w:hAnsi="Arial" w:cs="Arial"/>
          <w:u w:val="single"/>
        </w:rPr>
      </w:pPr>
    </w:p>
    <w:p w14:paraId="523D36C6" w14:textId="77777777" w:rsidR="00081647" w:rsidRPr="00E9738E" w:rsidRDefault="00081647" w:rsidP="00BE0041">
      <w:pPr>
        <w:rPr>
          <w:rFonts w:ascii="Arial" w:hAnsi="Arial" w:cs="Arial"/>
          <w:u w:val="single"/>
        </w:rPr>
      </w:pPr>
    </w:p>
    <w:p w14:paraId="599DD34B" w14:textId="77777777" w:rsidR="00081647" w:rsidRPr="00E9738E" w:rsidRDefault="00081647" w:rsidP="00BE0041">
      <w:pPr>
        <w:rPr>
          <w:rFonts w:ascii="Arial" w:hAnsi="Arial" w:cs="Arial"/>
          <w:u w:val="single"/>
        </w:rPr>
      </w:pPr>
    </w:p>
    <w:p w14:paraId="54342BF1" w14:textId="77777777" w:rsidR="00081647" w:rsidRPr="00E9738E" w:rsidRDefault="00081647" w:rsidP="00BE0041">
      <w:pPr>
        <w:rPr>
          <w:rFonts w:ascii="Arial" w:hAnsi="Arial" w:cs="Arial"/>
          <w:u w:val="single"/>
        </w:rPr>
      </w:pPr>
    </w:p>
    <w:p w14:paraId="757B150D" w14:textId="77777777" w:rsidR="00081647" w:rsidRPr="00E9738E" w:rsidRDefault="00081647" w:rsidP="00BE0041">
      <w:pPr>
        <w:rPr>
          <w:rFonts w:ascii="Arial" w:hAnsi="Arial" w:cs="Arial"/>
          <w:u w:val="single"/>
        </w:rPr>
      </w:pPr>
    </w:p>
    <w:p w14:paraId="6BDA5D6F" w14:textId="77777777" w:rsidR="00081647" w:rsidRPr="00E9738E" w:rsidRDefault="00081647" w:rsidP="00BE0041">
      <w:pPr>
        <w:rPr>
          <w:rFonts w:ascii="Arial" w:hAnsi="Arial" w:cs="Arial"/>
          <w:u w:val="single"/>
        </w:rPr>
      </w:pPr>
    </w:p>
    <w:p w14:paraId="1EAEBE06" w14:textId="77777777" w:rsidR="00081647" w:rsidRPr="00E9738E" w:rsidRDefault="00081647" w:rsidP="00BE0041">
      <w:pPr>
        <w:rPr>
          <w:rFonts w:ascii="Arial" w:hAnsi="Arial" w:cs="Arial"/>
          <w:u w:val="single"/>
        </w:rPr>
      </w:pPr>
    </w:p>
    <w:p w14:paraId="53BAEE5C" w14:textId="77777777" w:rsidR="00081647" w:rsidRPr="00E9738E" w:rsidRDefault="00081647" w:rsidP="00BE0041">
      <w:pPr>
        <w:rPr>
          <w:rFonts w:ascii="Arial" w:hAnsi="Arial" w:cs="Arial"/>
          <w:u w:val="single"/>
        </w:rPr>
      </w:pPr>
    </w:p>
    <w:p w14:paraId="3B67FA61" w14:textId="77777777" w:rsidR="00081647" w:rsidRPr="00E9738E" w:rsidRDefault="00081647" w:rsidP="00BE0041">
      <w:pPr>
        <w:rPr>
          <w:rFonts w:ascii="Arial" w:hAnsi="Arial" w:cs="Arial"/>
          <w:u w:val="single"/>
        </w:rPr>
      </w:pPr>
    </w:p>
    <w:p w14:paraId="7400E564" w14:textId="77777777" w:rsidR="00081647" w:rsidRPr="00E9738E" w:rsidRDefault="00081647" w:rsidP="00BE0041">
      <w:pPr>
        <w:rPr>
          <w:rFonts w:ascii="Arial" w:hAnsi="Arial" w:cs="Arial"/>
          <w:u w:val="single"/>
        </w:rPr>
      </w:pPr>
    </w:p>
    <w:p w14:paraId="31FD48A9" w14:textId="77777777" w:rsidR="00081647" w:rsidRPr="00E9738E" w:rsidRDefault="00081647" w:rsidP="00BE0041">
      <w:pPr>
        <w:rPr>
          <w:rFonts w:ascii="Arial" w:hAnsi="Arial" w:cs="Arial"/>
          <w:u w:val="single"/>
        </w:rPr>
      </w:pPr>
    </w:p>
    <w:p w14:paraId="17182273" w14:textId="77777777" w:rsidR="00081647" w:rsidRPr="00E9738E" w:rsidRDefault="00081647" w:rsidP="00BE0041">
      <w:pPr>
        <w:rPr>
          <w:rFonts w:ascii="Arial" w:hAnsi="Arial" w:cs="Arial"/>
          <w:u w:val="single"/>
        </w:rPr>
      </w:pPr>
    </w:p>
    <w:p w14:paraId="37073997" w14:textId="77777777" w:rsidR="00081647" w:rsidRPr="00E9738E" w:rsidRDefault="00081647" w:rsidP="00BE0041">
      <w:pPr>
        <w:rPr>
          <w:rFonts w:ascii="Arial" w:hAnsi="Arial" w:cs="Arial"/>
          <w:u w:val="single"/>
        </w:rPr>
      </w:pPr>
    </w:p>
    <w:p w14:paraId="4869998E" w14:textId="77777777" w:rsidR="00081647" w:rsidRPr="00E9738E" w:rsidRDefault="00081647" w:rsidP="00BE0041">
      <w:pPr>
        <w:rPr>
          <w:rFonts w:ascii="Arial" w:hAnsi="Arial" w:cs="Arial"/>
          <w:u w:val="single"/>
        </w:rPr>
      </w:pPr>
    </w:p>
    <w:p w14:paraId="018ECB05" w14:textId="77777777" w:rsidR="00081647" w:rsidRPr="00E9738E" w:rsidRDefault="00081647" w:rsidP="00BE0041">
      <w:pPr>
        <w:rPr>
          <w:rFonts w:ascii="Arial" w:hAnsi="Arial" w:cs="Arial"/>
          <w:u w:val="single"/>
        </w:rPr>
      </w:pPr>
    </w:p>
    <w:p w14:paraId="09148CE5" w14:textId="77777777" w:rsidR="00081647" w:rsidRPr="00E9738E" w:rsidRDefault="00081647" w:rsidP="00BE0041">
      <w:pPr>
        <w:rPr>
          <w:rFonts w:ascii="Arial" w:hAnsi="Arial" w:cs="Arial"/>
          <w:u w:val="single"/>
        </w:rPr>
      </w:pPr>
    </w:p>
    <w:p w14:paraId="3805BE23" w14:textId="77777777" w:rsidR="00081647" w:rsidRPr="00E9738E" w:rsidRDefault="00081647" w:rsidP="00BE0041">
      <w:pPr>
        <w:rPr>
          <w:rFonts w:ascii="Arial" w:hAnsi="Arial" w:cs="Arial"/>
          <w:u w:val="single"/>
        </w:rPr>
      </w:pPr>
    </w:p>
    <w:p w14:paraId="1A18D5C3" w14:textId="77777777" w:rsidR="00081647" w:rsidRPr="00E9738E" w:rsidRDefault="00081647" w:rsidP="00BE0041">
      <w:pPr>
        <w:rPr>
          <w:rFonts w:ascii="Arial" w:hAnsi="Arial" w:cs="Arial"/>
          <w:u w:val="single"/>
        </w:rPr>
      </w:pPr>
    </w:p>
    <w:p w14:paraId="74044117" w14:textId="77777777" w:rsidR="00081647" w:rsidRPr="00E9738E" w:rsidRDefault="00081647" w:rsidP="00BE0041">
      <w:pPr>
        <w:rPr>
          <w:rFonts w:ascii="Arial" w:hAnsi="Arial" w:cs="Arial"/>
          <w:u w:val="single"/>
        </w:rPr>
      </w:pPr>
    </w:p>
    <w:p w14:paraId="19170CD3" w14:textId="77777777" w:rsidR="00081647" w:rsidRPr="00E9738E" w:rsidRDefault="00081647" w:rsidP="00BE0041">
      <w:pPr>
        <w:rPr>
          <w:rFonts w:ascii="Arial" w:hAnsi="Arial" w:cs="Arial"/>
          <w:u w:val="single"/>
        </w:rPr>
      </w:pPr>
    </w:p>
    <w:p w14:paraId="388B6253" w14:textId="77777777" w:rsidR="00081647" w:rsidRPr="00E9738E" w:rsidRDefault="00081647" w:rsidP="00BE0041">
      <w:pPr>
        <w:rPr>
          <w:rFonts w:ascii="Arial" w:hAnsi="Arial" w:cs="Arial"/>
          <w:u w:val="single"/>
        </w:rPr>
      </w:pPr>
    </w:p>
    <w:p w14:paraId="20136CA9" w14:textId="77777777" w:rsidR="00081647" w:rsidRPr="00E9738E" w:rsidRDefault="00081647" w:rsidP="00BE0041">
      <w:pPr>
        <w:rPr>
          <w:rFonts w:ascii="Arial" w:hAnsi="Arial" w:cs="Arial"/>
          <w:u w:val="single"/>
        </w:rPr>
      </w:pPr>
    </w:p>
    <w:p w14:paraId="3B5EE2D3" w14:textId="77777777" w:rsidR="00081647" w:rsidRPr="00E9738E" w:rsidRDefault="00081647" w:rsidP="00BE0041">
      <w:pPr>
        <w:rPr>
          <w:rFonts w:ascii="Arial" w:hAnsi="Arial" w:cs="Arial"/>
          <w:u w:val="single"/>
        </w:rPr>
      </w:pPr>
    </w:p>
    <w:p w14:paraId="5BEF6343" w14:textId="77777777" w:rsidR="00081647" w:rsidRPr="00E9738E" w:rsidRDefault="00081647" w:rsidP="00BE0041">
      <w:pPr>
        <w:rPr>
          <w:rFonts w:ascii="Arial" w:hAnsi="Arial" w:cs="Arial"/>
          <w:u w:val="single"/>
        </w:rPr>
      </w:pPr>
    </w:p>
    <w:p w14:paraId="25026EF0" w14:textId="77777777" w:rsidR="00081647" w:rsidRPr="00E9738E" w:rsidRDefault="00081647" w:rsidP="00BE0041">
      <w:pPr>
        <w:rPr>
          <w:rFonts w:ascii="Arial" w:hAnsi="Arial" w:cs="Arial"/>
          <w:u w:val="single"/>
        </w:rPr>
      </w:pPr>
    </w:p>
    <w:p w14:paraId="259258DD" w14:textId="77777777" w:rsidR="00081647" w:rsidRPr="00E9738E" w:rsidRDefault="00081647" w:rsidP="00BE0041">
      <w:pPr>
        <w:rPr>
          <w:rFonts w:ascii="Arial" w:hAnsi="Arial" w:cs="Arial"/>
          <w:u w:val="single"/>
        </w:rPr>
      </w:pPr>
    </w:p>
    <w:p w14:paraId="005FAE35" w14:textId="77777777" w:rsidR="00081647" w:rsidRPr="00E9738E" w:rsidRDefault="00081647" w:rsidP="00BE0041">
      <w:pPr>
        <w:rPr>
          <w:rFonts w:ascii="Arial" w:hAnsi="Arial" w:cs="Arial"/>
          <w:u w:val="single"/>
        </w:rPr>
      </w:pPr>
    </w:p>
    <w:p w14:paraId="7109ECDE" w14:textId="379717A3" w:rsidR="00A37D1A" w:rsidRPr="00E9738E" w:rsidRDefault="00E96773" w:rsidP="00081647">
      <w:pPr>
        <w:jc w:val="center"/>
        <w:rPr>
          <w:rFonts w:ascii="Arial" w:hAnsi="Arial" w:cs="Arial"/>
          <w:u w:val="single"/>
        </w:rPr>
      </w:pPr>
      <w:r w:rsidRPr="00E9738E">
        <w:rPr>
          <w:rFonts w:ascii="Arial" w:hAnsi="Arial" w:cs="Arial"/>
          <w:u w:val="single"/>
        </w:rPr>
        <w:t>Referencing</w:t>
      </w:r>
    </w:p>
    <w:p w14:paraId="123B69A3" w14:textId="77777777" w:rsidR="00E96773" w:rsidRPr="00E9738E" w:rsidRDefault="00E96773" w:rsidP="00081647">
      <w:pPr>
        <w:jc w:val="center"/>
        <w:rPr>
          <w:rFonts w:ascii="Arial" w:hAnsi="Arial" w:cs="Arial"/>
          <w:u w:val="single"/>
        </w:rPr>
      </w:pPr>
    </w:p>
    <w:p w14:paraId="65C3F9E8" w14:textId="70668902" w:rsidR="00E96773" w:rsidRPr="00E9738E" w:rsidRDefault="00E96773" w:rsidP="00081647">
      <w:pPr>
        <w:jc w:val="center"/>
        <w:rPr>
          <w:rFonts w:ascii="Arial" w:hAnsi="Arial" w:cs="Arial"/>
        </w:rPr>
      </w:pPr>
      <w:r w:rsidRPr="00E9738E">
        <w:rPr>
          <w:rFonts w:ascii="Arial" w:hAnsi="Arial" w:cs="Arial"/>
        </w:rPr>
        <w:t xml:space="preserve">Referencing plays a crucial role in relation to academia in various ways. The importance of referencing aids to act as both credibility to the original publisher and as a support mechanism for students to use to strengthen arguments. In relation to the </w:t>
      </w:r>
      <w:r w:rsidR="00C51AC6" w:rsidRPr="00E9738E">
        <w:rPr>
          <w:rFonts w:ascii="Arial" w:hAnsi="Arial" w:cs="Arial"/>
        </w:rPr>
        <w:t>publisher,</w:t>
      </w:r>
      <w:r w:rsidRPr="00E9738E">
        <w:rPr>
          <w:rFonts w:ascii="Arial" w:hAnsi="Arial" w:cs="Arial"/>
        </w:rPr>
        <w:t xml:space="preserve"> it pays its respect for their research and understanding of the information in which they have published.</w:t>
      </w:r>
      <w:r w:rsidR="00932233" w:rsidRPr="00E9738E">
        <w:rPr>
          <w:rFonts w:ascii="Arial" w:hAnsi="Arial" w:cs="Arial"/>
        </w:rPr>
        <w:t xml:space="preserve"> A key purpose of referencing is to </w:t>
      </w:r>
      <w:r w:rsidR="00932233" w:rsidRPr="00E9738E">
        <w:rPr>
          <w:rFonts w:ascii="Arial" w:hAnsi="Arial" w:cs="Arial"/>
          <w:i/>
          <w:iCs/>
        </w:rPr>
        <w:t xml:space="preserve">‘facilitate the collective development and transmission of academic knowledge,’ </w:t>
      </w:r>
      <w:sdt>
        <w:sdtPr>
          <w:rPr>
            <w:rFonts w:ascii="Arial" w:hAnsi="Arial" w:cs="Arial"/>
            <w:i/>
            <w:iCs/>
          </w:rPr>
          <w:id w:val="1722322775"/>
          <w:citation/>
        </w:sdtPr>
        <w:sdtContent>
          <w:r w:rsidR="00D5793E" w:rsidRPr="00E9738E">
            <w:rPr>
              <w:rFonts w:ascii="Arial" w:hAnsi="Arial" w:cs="Arial"/>
              <w:i/>
              <w:iCs/>
            </w:rPr>
            <w:fldChar w:fldCharType="begin"/>
          </w:r>
          <w:r w:rsidR="00D5793E" w:rsidRPr="00E9738E">
            <w:rPr>
              <w:rFonts w:ascii="Arial" w:hAnsi="Arial" w:cs="Arial"/>
            </w:rPr>
            <w:instrText xml:space="preserve"> CITATION Col12 \l 2057 </w:instrText>
          </w:r>
          <w:r w:rsidR="00D5793E" w:rsidRPr="00E9738E">
            <w:rPr>
              <w:rFonts w:ascii="Arial" w:hAnsi="Arial" w:cs="Arial"/>
              <w:i/>
              <w:iCs/>
            </w:rPr>
            <w:fldChar w:fldCharType="separate"/>
          </w:r>
          <w:r w:rsidR="00D5793E" w:rsidRPr="00E9738E">
            <w:rPr>
              <w:rFonts w:ascii="Arial" w:hAnsi="Arial" w:cs="Arial"/>
              <w:noProof/>
            </w:rPr>
            <w:t>(Neville, 2012)</w:t>
          </w:r>
          <w:r w:rsidR="00D5793E" w:rsidRPr="00E9738E">
            <w:rPr>
              <w:rFonts w:ascii="Arial" w:hAnsi="Arial" w:cs="Arial"/>
              <w:i/>
              <w:iCs/>
            </w:rPr>
            <w:fldChar w:fldCharType="end"/>
          </w:r>
        </w:sdtContent>
      </w:sdt>
      <w:r w:rsidR="00D5793E" w:rsidRPr="00E9738E">
        <w:rPr>
          <w:rFonts w:ascii="Arial" w:hAnsi="Arial" w:cs="Arial"/>
          <w:i/>
          <w:iCs/>
        </w:rPr>
        <w:t>.</w:t>
      </w:r>
      <w:r w:rsidRPr="00E9738E">
        <w:rPr>
          <w:rFonts w:ascii="Arial" w:hAnsi="Arial" w:cs="Arial"/>
        </w:rPr>
        <w:t xml:space="preserve"> Referencing also seeks to provide and maintain trustworthiness of scholarly publications. This protects people from acts of plagiarism and dishonesty in relation to their work. Not only does this give readers </w:t>
      </w:r>
      <w:r w:rsidR="00C51AC6" w:rsidRPr="00E9738E">
        <w:rPr>
          <w:rFonts w:ascii="Arial" w:hAnsi="Arial" w:cs="Arial"/>
        </w:rPr>
        <w:t>the ability to acknowledge reliability but also the validation of the publishers’ sources. A sustainable referencing system acts as a barrier to combat academic misconduct. Many publishers have strict policies against plagiarism which is why referencing highlights the understanding of the works originality</w:t>
      </w:r>
      <w:r w:rsidR="004565D2" w:rsidRPr="00E9738E">
        <w:rPr>
          <w:rFonts w:ascii="Arial" w:hAnsi="Arial" w:cs="Arial"/>
        </w:rPr>
        <w:t xml:space="preserve"> – plagiarism is something we will discuss further into this report.</w:t>
      </w:r>
      <w:r w:rsidR="00932233" w:rsidRPr="00E9738E">
        <w:rPr>
          <w:rFonts w:ascii="Arial" w:hAnsi="Arial" w:cs="Arial"/>
        </w:rPr>
        <w:t xml:space="preserve"> Throughout UK academia, there are two main sources of referencing that are recognised by Universities – Harvard and Oxford referencing. These forms of referencing provide a standardised and consistent way to acknowledge sources, allowing readers to locate and verify the information with ease.</w:t>
      </w:r>
    </w:p>
    <w:p w14:paraId="7184A6CC" w14:textId="1AC5F6BB" w:rsidR="004565D2" w:rsidRPr="00E9738E" w:rsidRDefault="004565D2" w:rsidP="00081647">
      <w:pPr>
        <w:jc w:val="center"/>
        <w:rPr>
          <w:rFonts w:ascii="Arial" w:hAnsi="Arial" w:cs="Arial"/>
        </w:rPr>
      </w:pPr>
    </w:p>
    <w:p w14:paraId="7EB59850" w14:textId="5F575446" w:rsidR="004565D2" w:rsidRPr="00E9738E" w:rsidRDefault="004565D2" w:rsidP="00081647">
      <w:pPr>
        <w:jc w:val="center"/>
        <w:rPr>
          <w:rFonts w:ascii="Arial" w:hAnsi="Arial" w:cs="Arial"/>
        </w:rPr>
      </w:pPr>
      <w:r w:rsidRPr="00E9738E">
        <w:rPr>
          <w:rFonts w:ascii="Arial" w:hAnsi="Arial" w:cs="Arial"/>
        </w:rPr>
        <w:t xml:space="preserve">We will now turn to analyse how the use of referencing throughout academic work improves the credibility of what an individual has produced. Credibility itself is defined as the quality of an individual’s work – referencing directly increases the credibility as it increases the reliability of what is written. Credibility is crucial to understanding, it demonstrates understanding and research on a topic which therefore furthers academic knowledge. By utilising academia, both resources and current knowledge, individuals </w:t>
      </w:r>
      <w:r w:rsidR="00783F52" w:rsidRPr="00E9738E">
        <w:rPr>
          <w:rFonts w:ascii="Arial" w:hAnsi="Arial" w:cs="Arial"/>
        </w:rPr>
        <w:t>can</w:t>
      </w:r>
      <w:r w:rsidRPr="00E9738E">
        <w:rPr>
          <w:rFonts w:ascii="Arial" w:hAnsi="Arial" w:cs="Arial"/>
        </w:rPr>
        <w:t xml:space="preserve"> present an objective reflection. It is a significant skill to not only find articles that defend a </w:t>
      </w:r>
      <w:r w:rsidR="00932233" w:rsidRPr="00E9738E">
        <w:rPr>
          <w:rFonts w:ascii="Arial" w:hAnsi="Arial" w:cs="Arial"/>
        </w:rPr>
        <w:t xml:space="preserve">subsisting </w:t>
      </w:r>
      <w:r w:rsidRPr="00E9738E">
        <w:rPr>
          <w:rFonts w:ascii="Arial" w:hAnsi="Arial" w:cs="Arial"/>
        </w:rPr>
        <w:t>opinion</w:t>
      </w:r>
      <w:r w:rsidR="00932233" w:rsidRPr="00E9738E">
        <w:rPr>
          <w:rFonts w:ascii="Arial" w:hAnsi="Arial" w:cs="Arial"/>
        </w:rPr>
        <w:t>,</w:t>
      </w:r>
      <w:r w:rsidRPr="00E9738E">
        <w:rPr>
          <w:rFonts w:ascii="Arial" w:hAnsi="Arial" w:cs="Arial"/>
        </w:rPr>
        <w:t xml:space="preserve"> </w:t>
      </w:r>
      <w:r w:rsidR="00932233" w:rsidRPr="00E9738E">
        <w:rPr>
          <w:rFonts w:ascii="Arial" w:hAnsi="Arial" w:cs="Arial"/>
        </w:rPr>
        <w:t>but to also find articles that make you analyse and break down what was previously assumed – adapting opinions to facts.</w:t>
      </w:r>
    </w:p>
    <w:p w14:paraId="407E85CF" w14:textId="77777777" w:rsidR="004565D2" w:rsidRPr="00E9738E" w:rsidRDefault="004565D2" w:rsidP="00BE0041">
      <w:pPr>
        <w:rPr>
          <w:rFonts w:ascii="Arial" w:hAnsi="Arial" w:cs="Arial"/>
        </w:rPr>
      </w:pPr>
    </w:p>
    <w:p w14:paraId="43DA050C" w14:textId="77777777" w:rsidR="00C51AC6" w:rsidRPr="00E9738E" w:rsidRDefault="00C51AC6" w:rsidP="00BE0041">
      <w:pPr>
        <w:rPr>
          <w:rFonts w:ascii="Arial" w:hAnsi="Arial" w:cs="Arial"/>
        </w:rPr>
      </w:pPr>
    </w:p>
    <w:p w14:paraId="6395BE05" w14:textId="77777777" w:rsidR="00C51AC6" w:rsidRPr="00E9738E" w:rsidRDefault="00C51AC6" w:rsidP="00BE0041">
      <w:pPr>
        <w:rPr>
          <w:rFonts w:ascii="Arial" w:hAnsi="Arial" w:cs="Arial"/>
        </w:rPr>
      </w:pPr>
    </w:p>
    <w:p w14:paraId="19326B89" w14:textId="77777777" w:rsidR="00AF4434" w:rsidRPr="00E9738E" w:rsidRDefault="00AF4434" w:rsidP="00081647">
      <w:pPr>
        <w:jc w:val="center"/>
        <w:rPr>
          <w:rFonts w:ascii="Arial" w:eastAsia="Aptos" w:hAnsi="Arial" w:cs="Arial"/>
          <w:color w:val="000000" w:themeColor="text1"/>
          <w:u w:val="single"/>
        </w:rPr>
      </w:pPr>
    </w:p>
    <w:p w14:paraId="74274C2D" w14:textId="77777777" w:rsidR="00E9738E" w:rsidRDefault="00E9738E" w:rsidP="00081647">
      <w:pPr>
        <w:jc w:val="center"/>
        <w:rPr>
          <w:rFonts w:ascii="Arial" w:eastAsia="Aptos" w:hAnsi="Arial" w:cs="Arial"/>
          <w:color w:val="000000" w:themeColor="text1"/>
          <w:u w:val="single"/>
        </w:rPr>
      </w:pPr>
    </w:p>
    <w:p w14:paraId="4A16BDC8" w14:textId="77777777" w:rsidR="00E9738E" w:rsidRDefault="00E9738E" w:rsidP="00081647">
      <w:pPr>
        <w:jc w:val="center"/>
        <w:rPr>
          <w:rFonts w:ascii="Arial" w:eastAsia="Aptos" w:hAnsi="Arial" w:cs="Arial"/>
          <w:color w:val="000000" w:themeColor="text1"/>
          <w:u w:val="single"/>
        </w:rPr>
      </w:pPr>
    </w:p>
    <w:p w14:paraId="4DB36381" w14:textId="77777777" w:rsidR="00E9738E" w:rsidRDefault="00E9738E" w:rsidP="00081647">
      <w:pPr>
        <w:jc w:val="center"/>
        <w:rPr>
          <w:rFonts w:ascii="Arial" w:eastAsia="Aptos" w:hAnsi="Arial" w:cs="Arial"/>
          <w:color w:val="000000" w:themeColor="text1"/>
          <w:u w:val="single"/>
        </w:rPr>
      </w:pPr>
    </w:p>
    <w:p w14:paraId="1B53673B" w14:textId="77777777" w:rsidR="00000063" w:rsidRDefault="00000063" w:rsidP="00081647">
      <w:pPr>
        <w:jc w:val="center"/>
        <w:rPr>
          <w:rFonts w:ascii="Arial" w:eastAsia="Aptos" w:hAnsi="Arial" w:cs="Arial"/>
          <w:color w:val="000000" w:themeColor="text1"/>
          <w:u w:val="single"/>
        </w:rPr>
      </w:pPr>
    </w:p>
    <w:p w14:paraId="7833CD32" w14:textId="13CC2FD3" w:rsidR="00C51AC6" w:rsidRPr="00E9738E" w:rsidRDefault="00C51AC6" w:rsidP="00081647">
      <w:pPr>
        <w:jc w:val="center"/>
        <w:rPr>
          <w:rFonts w:ascii="Arial" w:eastAsia="Aptos" w:hAnsi="Arial" w:cs="Arial"/>
          <w:color w:val="000000" w:themeColor="text1"/>
          <w:u w:val="single"/>
        </w:rPr>
      </w:pPr>
      <w:r w:rsidRPr="00E9738E">
        <w:rPr>
          <w:rFonts w:ascii="Arial" w:eastAsia="Aptos" w:hAnsi="Arial" w:cs="Arial"/>
          <w:color w:val="000000" w:themeColor="text1"/>
          <w:u w:val="single"/>
        </w:rPr>
        <w:lastRenderedPageBreak/>
        <w:t>Critical Thinking</w:t>
      </w:r>
    </w:p>
    <w:p w14:paraId="3C968804" w14:textId="77777777" w:rsidR="00AF4434" w:rsidRPr="00E9738E" w:rsidRDefault="00AF4434" w:rsidP="00081647">
      <w:pPr>
        <w:jc w:val="center"/>
        <w:rPr>
          <w:rFonts w:ascii="Arial" w:eastAsia="Aptos" w:hAnsi="Arial" w:cs="Arial"/>
          <w:color w:val="000000" w:themeColor="text1"/>
          <w:u w:val="single"/>
        </w:rPr>
      </w:pPr>
    </w:p>
    <w:p w14:paraId="182A5A80" w14:textId="5772588D" w:rsidR="00AF4434" w:rsidRPr="00E9738E" w:rsidRDefault="00AF4434" w:rsidP="00743272">
      <w:pPr>
        <w:jc w:val="center"/>
        <w:rPr>
          <w:rFonts w:ascii="Arial" w:eastAsia="Aptos" w:hAnsi="Arial" w:cs="Arial"/>
          <w:color w:val="000000" w:themeColor="text1"/>
        </w:rPr>
      </w:pPr>
      <w:r w:rsidRPr="00E9738E">
        <w:rPr>
          <w:rFonts w:ascii="Arial" w:eastAsia="Aptos" w:hAnsi="Arial" w:cs="Arial"/>
          <w:color w:val="000000" w:themeColor="text1"/>
        </w:rPr>
        <w:t>Critical thinking is a very important in the realm of academia for multiple reasons</w:t>
      </w:r>
      <w:r w:rsidR="007722F0">
        <w:rPr>
          <w:rFonts w:ascii="Arial" w:eastAsia="Aptos" w:hAnsi="Arial" w:cs="Arial"/>
          <w:color w:val="000000" w:themeColor="text1"/>
        </w:rPr>
        <w:t xml:space="preserve"> and is described as a </w:t>
      </w:r>
      <w:r w:rsidR="007722F0">
        <w:rPr>
          <w:rFonts w:ascii="Arial" w:eastAsia="Aptos" w:hAnsi="Arial" w:cs="Arial"/>
          <w:i/>
          <w:iCs/>
          <w:color w:val="000000" w:themeColor="text1"/>
        </w:rPr>
        <w:t>‘central tool</w:t>
      </w:r>
      <w:r w:rsidR="001C6FB7">
        <w:rPr>
          <w:rFonts w:ascii="Arial" w:eastAsia="Aptos" w:hAnsi="Arial" w:cs="Arial"/>
          <w:i/>
          <w:iCs/>
          <w:color w:val="000000" w:themeColor="text1"/>
        </w:rPr>
        <w:t xml:space="preserve"> for student empower</w:t>
      </w:r>
      <w:r w:rsidR="007821FE">
        <w:rPr>
          <w:rFonts w:ascii="Arial" w:eastAsia="Aptos" w:hAnsi="Arial" w:cs="Arial"/>
          <w:i/>
          <w:iCs/>
          <w:color w:val="000000" w:themeColor="text1"/>
        </w:rPr>
        <w:t>ment’</w:t>
      </w:r>
      <w:sdt>
        <w:sdtPr>
          <w:rPr>
            <w:rFonts w:ascii="Arial" w:eastAsia="Aptos" w:hAnsi="Arial" w:cs="Arial"/>
            <w:i/>
            <w:iCs/>
            <w:color w:val="000000" w:themeColor="text1"/>
          </w:rPr>
          <w:id w:val="1333714869"/>
          <w:citation/>
        </w:sdtPr>
        <w:sdtContent>
          <w:r w:rsidR="00A93C8F">
            <w:rPr>
              <w:rFonts w:ascii="Arial" w:eastAsia="Aptos" w:hAnsi="Arial" w:cs="Arial"/>
              <w:i/>
              <w:iCs/>
              <w:color w:val="000000" w:themeColor="text1"/>
            </w:rPr>
            <w:fldChar w:fldCharType="begin"/>
          </w:r>
          <w:r w:rsidR="00A93C8F">
            <w:rPr>
              <w:rFonts w:ascii="Arial" w:eastAsia="Aptos" w:hAnsi="Arial" w:cs="Arial"/>
              <w:i/>
              <w:iCs/>
              <w:color w:val="000000" w:themeColor="text1"/>
            </w:rPr>
            <w:instrText xml:space="preserve"> CITATION Mar18 \l 2057 </w:instrText>
          </w:r>
          <w:r w:rsidR="00A93C8F">
            <w:rPr>
              <w:rFonts w:ascii="Arial" w:eastAsia="Aptos" w:hAnsi="Arial" w:cs="Arial"/>
              <w:i/>
              <w:iCs/>
              <w:color w:val="000000" w:themeColor="text1"/>
            </w:rPr>
            <w:fldChar w:fldCharType="separate"/>
          </w:r>
          <w:r w:rsidR="00A93C8F">
            <w:rPr>
              <w:rFonts w:ascii="Arial" w:eastAsia="Aptos" w:hAnsi="Arial" w:cs="Arial"/>
              <w:i/>
              <w:iCs/>
              <w:noProof/>
              <w:color w:val="000000" w:themeColor="text1"/>
            </w:rPr>
            <w:t xml:space="preserve"> </w:t>
          </w:r>
          <w:r w:rsidR="00A93C8F" w:rsidRPr="00A93C8F">
            <w:rPr>
              <w:rFonts w:ascii="Arial" w:eastAsia="Aptos" w:hAnsi="Arial" w:cs="Arial"/>
              <w:noProof/>
              <w:color w:val="000000" w:themeColor="text1"/>
            </w:rPr>
            <w:t>(Erikson, 2018)</w:t>
          </w:r>
          <w:r w:rsidR="00A93C8F">
            <w:rPr>
              <w:rFonts w:ascii="Arial" w:eastAsia="Aptos" w:hAnsi="Arial" w:cs="Arial"/>
              <w:i/>
              <w:iCs/>
              <w:color w:val="000000" w:themeColor="text1"/>
            </w:rPr>
            <w:fldChar w:fldCharType="end"/>
          </w:r>
        </w:sdtContent>
      </w:sdt>
      <w:r w:rsidR="00351ECE">
        <w:rPr>
          <w:rFonts w:ascii="Arial" w:eastAsia="Aptos" w:hAnsi="Arial" w:cs="Arial"/>
          <w:i/>
          <w:iCs/>
          <w:color w:val="000000" w:themeColor="text1"/>
        </w:rPr>
        <w:t>.</w:t>
      </w:r>
      <w:r w:rsidRPr="00E9738E">
        <w:rPr>
          <w:rFonts w:ascii="Arial" w:eastAsia="Aptos" w:hAnsi="Arial" w:cs="Arial"/>
          <w:color w:val="000000" w:themeColor="text1"/>
        </w:rPr>
        <w:t xml:space="preserve"> Its job acts as a fundamental foundation for multiple aspects in the academic world. Critical thinking includes analysing arguments, key information and developing new ideas for educational purposes. This skill is vital for almost every subject that is studied worldwide as it is used to break down complex topics</w:t>
      </w:r>
      <w:r w:rsidR="00C952F3" w:rsidRPr="00E9738E">
        <w:rPr>
          <w:rFonts w:ascii="Arial" w:eastAsia="Aptos" w:hAnsi="Arial" w:cs="Arial"/>
          <w:color w:val="000000" w:themeColor="text1"/>
        </w:rPr>
        <w:t xml:space="preserve"> and ultimately come to great conclusions. Academia usually draws us to having to research and dissect different topics therefore having to think outside of the box and truly open your mind up to the many thoughts and questions you may have </w:t>
      </w:r>
      <w:proofErr w:type="gramStart"/>
      <w:r w:rsidR="00C952F3" w:rsidRPr="00E9738E">
        <w:rPr>
          <w:rFonts w:ascii="Arial" w:eastAsia="Aptos" w:hAnsi="Arial" w:cs="Arial"/>
          <w:color w:val="000000" w:themeColor="text1"/>
        </w:rPr>
        <w:t>is</w:t>
      </w:r>
      <w:proofErr w:type="gramEnd"/>
      <w:r w:rsidR="00C952F3" w:rsidRPr="00E9738E">
        <w:rPr>
          <w:rFonts w:ascii="Arial" w:eastAsia="Aptos" w:hAnsi="Arial" w:cs="Arial"/>
          <w:color w:val="000000" w:themeColor="text1"/>
        </w:rPr>
        <w:t xml:space="preserve"> a necessity</w:t>
      </w:r>
      <w:r w:rsidR="00D55419">
        <w:rPr>
          <w:rFonts w:ascii="Arial" w:eastAsia="Aptos" w:hAnsi="Arial" w:cs="Arial"/>
          <w:color w:val="000000" w:themeColor="text1"/>
        </w:rPr>
        <w:t>.</w:t>
      </w:r>
      <w:r w:rsidR="001B4CED">
        <w:rPr>
          <w:rFonts w:ascii="Arial" w:eastAsia="Aptos" w:hAnsi="Arial" w:cs="Arial"/>
          <w:color w:val="000000" w:themeColor="text1"/>
        </w:rPr>
        <w:t xml:space="preserve"> </w:t>
      </w:r>
      <w:r w:rsidR="00542B0C">
        <w:rPr>
          <w:rFonts w:ascii="Arial" w:eastAsia="Aptos" w:hAnsi="Arial" w:cs="Arial"/>
          <w:color w:val="000000" w:themeColor="text1"/>
        </w:rPr>
        <w:t>As</w:t>
      </w:r>
      <w:r w:rsidR="001B4CED">
        <w:rPr>
          <w:rFonts w:ascii="Arial" w:eastAsia="Aptos" w:hAnsi="Arial" w:cs="Arial"/>
          <w:color w:val="000000" w:themeColor="text1"/>
        </w:rPr>
        <w:t xml:space="preserve"> ‘</w:t>
      </w:r>
      <w:r w:rsidR="001B4CED">
        <w:rPr>
          <w:rFonts w:ascii="Arial" w:eastAsia="Aptos" w:hAnsi="Arial" w:cs="Arial"/>
          <w:i/>
          <w:iCs/>
          <w:color w:val="000000" w:themeColor="text1"/>
        </w:rPr>
        <w:t>resea</w:t>
      </w:r>
      <w:r w:rsidR="005024CD">
        <w:rPr>
          <w:rFonts w:ascii="Arial" w:eastAsia="Aptos" w:hAnsi="Arial" w:cs="Arial"/>
          <w:i/>
          <w:iCs/>
          <w:color w:val="000000" w:themeColor="text1"/>
        </w:rPr>
        <w:t>rchers</w:t>
      </w:r>
      <w:r w:rsidR="00542B0C">
        <w:rPr>
          <w:rFonts w:ascii="Arial" w:eastAsia="Aptos" w:hAnsi="Arial" w:cs="Arial"/>
          <w:i/>
          <w:iCs/>
          <w:color w:val="000000" w:themeColor="text1"/>
        </w:rPr>
        <w:t xml:space="preserve"> generally agree that it involves</w:t>
      </w:r>
      <w:r w:rsidR="00126908">
        <w:rPr>
          <w:rFonts w:ascii="Arial" w:eastAsia="Aptos" w:hAnsi="Arial" w:cs="Arial"/>
          <w:i/>
          <w:iCs/>
          <w:color w:val="000000" w:themeColor="text1"/>
        </w:rPr>
        <w:t xml:space="preserve"> attempting to achieve a desired outcome by </w:t>
      </w:r>
      <w:r w:rsidR="00934BAE">
        <w:rPr>
          <w:rFonts w:ascii="Arial" w:eastAsia="Aptos" w:hAnsi="Arial" w:cs="Arial"/>
          <w:i/>
          <w:iCs/>
          <w:color w:val="000000" w:themeColor="text1"/>
        </w:rPr>
        <w:t>thinking rationally’</w:t>
      </w:r>
      <w:sdt>
        <w:sdtPr>
          <w:rPr>
            <w:rFonts w:ascii="Arial" w:eastAsia="Aptos" w:hAnsi="Arial" w:cs="Arial"/>
            <w:i/>
            <w:iCs/>
            <w:color w:val="000000" w:themeColor="text1"/>
          </w:rPr>
          <w:id w:val="1848287887"/>
          <w:citation/>
        </w:sdtPr>
        <w:sdtContent>
          <w:r w:rsidR="00934BAE">
            <w:rPr>
              <w:rFonts w:ascii="Arial" w:eastAsia="Aptos" w:hAnsi="Arial" w:cs="Arial"/>
              <w:i/>
              <w:iCs/>
              <w:color w:val="000000" w:themeColor="text1"/>
            </w:rPr>
            <w:fldChar w:fldCharType="begin"/>
          </w:r>
          <w:r w:rsidR="00934BAE">
            <w:rPr>
              <w:rFonts w:ascii="Arial" w:eastAsia="Aptos" w:hAnsi="Arial" w:cs="Arial"/>
              <w:i/>
              <w:iCs/>
              <w:color w:val="000000" w:themeColor="text1"/>
            </w:rPr>
            <w:instrText xml:space="preserve"> CITATION But12 \l 2057 </w:instrText>
          </w:r>
          <w:r w:rsidR="00934BAE">
            <w:rPr>
              <w:rFonts w:ascii="Arial" w:eastAsia="Aptos" w:hAnsi="Arial" w:cs="Arial"/>
              <w:i/>
              <w:iCs/>
              <w:color w:val="000000" w:themeColor="text1"/>
            </w:rPr>
            <w:fldChar w:fldCharType="separate"/>
          </w:r>
          <w:r w:rsidR="00934BAE">
            <w:rPr>
              <w:rFonts w:ascii="Arial" w:eastAsia="Aptos" w:hAnsi="Arial" w:cs="Arial"/>
              <w:i/>
              <w:iCs/>
              <w:noProof/>
              <w:color w:val="000000" w:themeColor="text1"/>
            </w:rPr>
            <w:t xml:space="preserve"> </w:t>
          </w:r>
          <w:r w:rsidR="00934BAE" w:rsidRPr="00934BAE">
            <w:rPr>
              <w:rFonts w:ascii="Arial" w:eastAsia="Aptos" w:hAnsi="Arial" w:cs="Arial"/>
              <w:noProof/>
              <w:color w:val="000000" w:themeColor="text1"/>
            </w:rPr>
            <w:t>(Butler, 2012)</w:t>
          </w:r>
          <w:r w:rsidR="00934BAE">
            <w:rPr>
              <w:rFonts w:ascii="Arial" w:eastAsia="Aptos" w:hAnsi="Arial" w:cs="Arial"/>
              <w:i/>
              <w:iCs/>
              <w:color w:val="000000" w:themeColor="text1"/>
            </w:rPr>
            <w:fldChar w:fldCharType="end"/>
          </w:r>
        </w:sdtContent>
      </w:sdt>
      <w:r w:rsidR="00934BAE">
        <w:rPr>
          <w:rFonts w:ascii="Arial" w:eastAsia="Aptos" w:hAnsi="Arial" w:cs="Arial"/>
          <w:i/>
          <w:iCs/>
          <w:color w:val="000000" w:themeColor="text1"/>
        </w:rPr>
        <w:t>.</w:t>
      </w:r>
      <w:r w:rsidR="005024CD">
        <w:rPr>
          <w:rFonts w:ascii="Arial" w:eastAsia="Aptos" w:hAnsi="Arial" w:cs="Arial"/>
          <w:i/>
          <w:iCs/>
          <w:color w:val="000000" w:themeColor="text1"/>
        </w:rPr>
        <w:t xml:space="preserve"> </w:t>
      </w:r>
      <w:r w:rsidR="00C952F3" w:rsidRPr="00E9738E">
        <w:rPr>
          <w:rFonts w:ascii="Arial" w:eastAsia="Aptos" w:hAnsi="Arial" w:cs="Arial"/>
          <w:color w:val="000000" w:themeColor="text1"/>
        </w:rPr>
        <w:t xml:space="preserve"> This also helps students to research into things they may not have thought of before which benefits them when drawing conclusions. Critical thinking includes multiple involvements when strengthening knowledge on certain topics</w:t>
      </w:r>
      <w:r w:rsidR="00876035">
        <w:rPr>
          <w:rFonts w:ascii="Arial" w:eastAsia="Aptos" w:hAnsi="Arial" w:cs="Arial"/>
          <w:color w:val="000000" w:themeColor="text1"/>
        </w:rPr>
        <w:t xml:space="preserve"> and is set out to</w:t>
      </w:r>
      <w:r w:rsidR="00683A48">
        <w:rPr>
          <w:rFonts w:ascii="Arial" w:eastAsia="Aptos" w:hAnsi="Arial" w:cs="Arial"/>
          <w:color w:val="000000" w:themeColor="text1"/>
        </w:rPr>
        <w:t xml:space="preserve"> ‘</w:t>
      </w:r>
      <w:r w:rsidR="00683A48">
        <w:rPr>
          <w:rFonts w:ascii="Arial" w:eastAsia="Aptos" w:hAnsi="Arial" w:cs="Arial"/>
          <w:i/>
          <w:iCs/>
          <w:color w:val="000000" w:themeColor="text1"/>
        </w:rPr>
        <w:t>equip students</w:t>
      </w:r>
      <w:r w:rsidR="0076143A">
        <w:rPr>
          <w:rFonts w:ascii="Arial" w:eastAsia="Aptos" w:hAnsi="Arial" w:cs="Arial"/>
          <w:i/>
          <w:iCs/>
          <w:color w:val="000000" w:themeColor="text1"/>
        </w:rPr>
        <w:t xml:space="preserve"> with general skills that are needed i</w:t>
      </w:r>
      <w:r w:rsidR="00FA1739">
        <w:rPr>
          <w:rFonts w:ascii="Arial" w:eastAsia="Aptos" w:hAnsi="Arial" w:cs="Arial"/>
          <w:i/>
          <w:iCs/>
          <w:color w:val="000000" w:themeColor="text1"/>
        </w:rPr>
        <w:t>n all academic disciplines’</w:t>
      </w:r>
      <w:sdt>
        <w:sdtPr>
          <w:rPr>
            <w:rFonts w:ascii="Arial" w:eastAsia="Aptos" w:hAnsi="Arial" w:cs="Arial"/>
            <w:i/>
            <w:iCs/>
            <w:color w:val="000000" w:themeColor="text1"/>
          </w:rPr>
          <w:id w:val="-1564095094"/>
          <w:citation/>
        </w:sdtPr>
        <w:sdtContent>
          <w:r w:rsidR="00FA1739">
            <w:rPr>
              <w:rFonts w:ascii="Arial" w:eastAsia="Aptos" w:hAnsi="Arial" w:cs="Arial"/>
              <w:i/>
              <w:iCs/>
              <w:color w:val="000000" w:themeColor="text1"/>
            </w:rPr>
            <w:fldChar w:fldCharType="begin"/>
          </w:r>
          <w:r w:rsidR="00FA1739">
            <w:rPr>
              <w:rFonts w:ascii="Arial" w:eastAsia="Aptos" w:hAnsi="Arial" w:cs="Arial"/>
              <w:i/>
              <w:iCs/>
              <w:color w:val="000000" w:themeColor="text1"/>
            </w:rPr>
            <w:instrText xml:space="preserve"> CITATION Sve19 \l 2057 </w:instrText>
          </w:r>
          <w:r w:rsidR="00FA1739">
            <w:rPr>
              <w:rFonts w:ascii="Arial" w:eastAsia="Aptos" w:hAnsi="Arial" w:cs="Arial"/>
              <w:i/>
              <w:iCs/>
              <w:color w:val="000000" w:themeColor="text1"/>
            </w:rPr>
            <w:fldChar w:fldCharType="separate"/>
          </w:r>
          <w:r w:rsidR="00FA1739">
            <w:rPr>
              <w:rFonts w:ascii="Arial" w:eastAsia="Aptos" w:hAnsi="Arial" w:cs="Arial"/>
              <w:i/>
              <w:iCs/>
              <w:noProof/>
              <w:color w:val="000000" w:themeColor="text1"/>
            </w:rPr>
            <w:t xml:space="preserve"> </w:t>
          </w:r>
          <w:r w:rsidR="00FA1739" w:rsidRPr="00FA1739">
            <w:rPr>
              <w:rFonts w:ascii="Arial" w:eastAsia="Aptos" w:hAnsi="Arial" w:cs="Arial"/>
              <w:noProof/>
              <w:color w:val="000000" w:themeColor="text1"/>
            </w:rPr>
            <w:t>(Hansson, 2019)</w:t>
          </w:r>
          <w:r w:rsidR="00FA1739">
            <w:rPr>
              <w:rFonts w:ascii="Arial" w:eastAsia="Aptos" w:hAnsi="Arial" w:cs="Arial"/>
              <w:i/>
              <w:iCs/>
              <w:color w:val="000000" w:themeColor="text1"/>
            </w:rPr>
            <w:fldChar w:fldCharType="end"/>
          </w:r>
        </w:sdtContent>
      </w:sdt>
      <w:r w:rsidR="00C952F3" w:rsidRPr="00E9738E">
        <w:rPr>
          <w:rFonts w:ascii="Arial" w:eastAsia="Aptos" w:hAnsi="Arial" w:cs="Arial"/>
          <w:color w:val="000000" w:themeColor="text1"/>
        </w:rPr>
        <w:t>. It allows you to consider viewpoints you may not have understood prior to learning the knowledge and involve you in conversation</w:t>
      </w:r>
      <w:r w:rsidR="00D21C7E" w:rsidRPr="00E9738E">
        <w:rPr>
          <w:rFonts w:ascii="Arial" w:eastAsia="Aptos" w:hAnsi="Arial" w:cs="Arial"/>
          <w:color w:val="000000" w:themeColor="text1"/>
        </w:rPr>
        <w:t>s</w:t>
      </w:r>
      <w:r w:rsidR="00C952F3" w:rsidRPr="00E9738E">
        <w:rPr>
          <w:rFonts w:ascii="Arial" w:eastAsia="Aptos" w:hAnsi="Arial" w:cs="Arial"/>
          <w:color w:val="000000" w:themeColor="text1"/>
        </w:rPr>
        <w:t xml:space="preserve"> that better your overall understanding.</w:t>
      </w:r>
      <w:r w:rsidR="00D21C7E" w:rsidRPr="00E9738E">
        <w:rPr>
          <w:rFonts w:ascii="Arial" w:eastAsia="Aptos" w:hAnsi="Arial" w:cs="Arial"/>
          <w:color w:val="000000" w:themeColor="text1"/>
        </w:rPr>
        <w:t xml:space="preserve"> Whilst developing your critical thinking skillset you will better the ability to express ideas clearly and persuasively. The quality of your work is crucial in an academic setting which is why channelling your own thinking which is subjective to yourself is a must. Due to the constant evolution in the academic </w:t>
      </w:r>
      <w:r w:rsidR="00743272" w:rsidRPr="00E9738E">
        <w:rPr>
          <w:rFonts w:ascii="Arial" w:eastAsia="Aptos" w:hAnsi="Arial" w:cs="Arial"/>
          <w:color w:val="000000" w:themeColor="text1"/>
        </w:rPr>
        <w:t>scene,</w:t>
      </w:r>
      <w:r w:rsidR="00D21C7E" w:rsidRPr="00E9738E">
        <w:rPr>
          <w:rFonts w:ascii="Arial" w:eastAsia="Aptos" w:hAnsi="Arial" w:cs="Arial"/>
          <w:color w:val="000000" w:themeColor="text1"/>
        </w:rPr>
        <w:t xml:space="preserve"> it is an essential </w:t>
      </w:r>
      <w:r w:rsidR="00743272" w:rsidRPr="00E9738E">
        <w:rPr>
          <w:rFonts w:ascii="Arial" w:eastAsia="Aptos" w:hAnsi="Arial" w:cs="Arial"/>
          <w:color w:val="000000" w:themeColor="text1"/>
        </w:rPr>
        <w:t>skill, as</w:t>
      </w:r>
      <w:r w:rsidR="00D21C7E" w:rsidRPr="00E9738E">
        <w:rPr>
          <w:rFonts w:ascii="Arial" w:eastAsia="Aptos" w:hAnsi="Arial" w:cs="Arial"/>
          <w:color w:val="000000" w:themeColor="text1"/>
        </w:rPr>
        <w:t xml:space="preserve"> in certain topics information is not infinite whereas personal critical thinking offers an infinite realm of ideas that are forever changing.</w:t>
      </w:r>
    </w:p>
    <w:p w14:paraId="6199CC74" w14:textId="77777777" w:rsidR="00376524" w:rsidRPr="00E9738E" w:rsidRDefault="00376524" w:rsidP="00AF4434">
      <w:pPr>
        <w:rPr>
          <w:rFonts w:ascii="Arial" w:eastAsia="Aptos" w:hAnsi="Arial" w:cs="Arial"/>
          <w:color w:val="000000" w:themeColor="text1"/>
        </w:rPr>
      </w:pPr>
    </w:p>
    <w:p w14:paraId="565526F0" w14:textId="77777777" w:rsidR="00376524" w:rsidRPr="00E9738E" w:rsidRDefault="00376524" w:rsidP="00AF4434">
      <w:pPr>
        <w:rPr>
          <w:rFonts w:ascii="Arial" w:eastAsia="Aptos" w:hAnsi="Arial" w:cs="Arial"/>
          <w:color w:val="000000" w:themeColor="text1"/>
        </w:rPr>
      </w:pPr>
    </w:p>
    <w:p w14:paraId="6CB3DCFA" w14:textId="77777777" w:rsidR="004565D2" w:rsidRPr="00E9738E" w:rsidRDefault="004565D2" w:rsidP="00081647">
      <w:pPr>
        <w:jc w:val="center"/>
        <w:rPr>
          <w:rFonts w:ascii="Arial" w:eastAsia="Aptos" w:hAnsi="Arial" w:cs="Arial"/>
          <w:color w:val="000000" w:themeColor="text1"/>
          <w:u w:val="single"/>
        </w:rPr>
      </w:pPr>
    </w:p>
    <w:p w14:paraId="0742E946" w14:textId="77777777" w:rsidR="00AF4434" w:rsidRPr="00E9738E" w:rsidRDefault="00AF4434" w:rsidP="00081647">
      <w:pPr>
        <w:jc w:val="center"/>
        <w:rPr>
          <w:rFonts w:ascii="Arial" w:eastAsia="Aptos" w:hAnsi="Arial" w:cs="Arial"/>
          <w:color w:val="000000" w:themeColor="text1"/>
          <w:u w:val="single"/>
        </w:rPr>
      </w:pPr>
    </w:p>
    <w:p w14:paraId="54C2B185" w14:textId="77777777" w:rsidR="00AF4434" w:rsidRPr="00E9738E" w:rsidRDefault="00AF4434" w:rsidP="00081647">
      <w:pPr>
        <w:jc w:val="center"/>
        <w:rPr>
          <w:rFonts w:ascii="Arial" w:eastAsia="Aptos" w:hAnsi="Arial" w:cs="Arial"/>
          <w:color w:val="000000" w:themeColor="text1"/>
          <w:u w:val="single"/>
        </w:rPr>
      </w:pPr>
    </w:p>
    <w:p w14:paraId="2EF2D1A6" w14:textId="77777777" w:rsidR="00AF4434" w:rsidRPr="00E9738E" w:rsidRDefault="00AF4434" w:rsidP="00081647">
      <w:pPr>
        <w:jc w:val="center"/>
        <w:rPr>
          <w:rFonts w:ascii="Arial" w:eastAsia="Aptos" w:hAnsi="Arial" w:cs="Arial"/>
          <w:color w:val="000000" w:themeColor="text1"/>
          <w:u w:val="single"/>
        </w:rPr>
      </w:pPr>
    </w:p>
    <w:p w14:paraId="200E56DC" w14:textId="77777777" w:rsidR="00AF4434" w:rsidRPr="00E9738E" w:rsidRDefault="00AF4434" w:rsidP="00081647">
      <w:pPr>
        <w:jc w:val="center"/>
        <w:rPr>
          <w:rFonts w:ascii="Arial" w:eastAsia="Aptos" w:hAnsi="Arial" w:cs="Arial"/>
          <w:color w:val="000000" w:themeColor="text1"/>
          <w:u w:val="single"/>
        </w:rPr>
      </w:pPr>
    </w:p>
    <w:p w14:paraId="2E2DB035" w14:textId="77777777" w:rsidR="00AF4434" w:rsidRPr="00E9738E" w:rsidRDefault="00AF4434" w:rsidP="00081647">
      <w:pPr>
        <w:jc w:val="center"/>
        <w:rPr>
          <w:rFonts w:ascii="Arial" w:eastAsia="Aptos" w:hAnsi="Arial" w:cs="Arial"/>
          <w:color w:val="000000" w:themeColor="text1"/>
          <w:u w:val="single"/>
        </w:rPr>
      </w:pPr>
    </w:p>
    <w:p w14:paraId="551F12EC" w14:textId="77777777" w:rsidR="00AF4434" w:rsidRPr="00E9738E" w:rsidRDefault="00AF4434" w:rsidP="00081647">
      <w:pPr>
        <w:jc w:val="center"/>
        <w:rPr>
          <w:rFonts w:ascii="Arial" w:eastAsia="Aptos" w:hAnsi="Arial" w:cs="Arial"/>
          <w:color w:val="000000" w:themeColor="text1"/>
          <w:u w:val="single"/>
        </w:rPr>
      </w:pPr>
    </w:p>
    <w:p w14:paraId="5B0C4D35" w14:textId="77777777" w:rsidR="00AF4434" w:rsidRPr="00E9738E" w:rsidRDefault="00AF4434" w:rsidP="00081647">
      <w:pPr>
        <w:jc w:val="center"/>
        <w:rPr>
          <w:rFonts w:ascii="Arial" w:eastAsia="Aptos" w:hAnsi="Arial" w:cs="Arial"/>
          <w:color w:val="000000" w:themeColor="text1"/>
          <w:u w:val="single"/>
        </w:rPr>
      </w:pPr>
    </w:p>
    <w:p w14:paraId="0C80DB8D" w14:textId="77777777" w:rsidR="00AF4434" w:rsidRPr="00E9738E" w:rsidRDefault="00AF4434" w:rsidP="00081647">
      <w:pPr>
        <w:jc w:val="center"/>
        <w:rPr>
          <w:rFonts w:ascii="Arial" w:eastAsia="Aptos" w:hAnsi="Arial" w:cs="Arial"/>
          <w:color w:val="000000" w:themeColor="text1"/>
          <w:u w:val="single"/>
        </w:rPr>
      </w:pPr>
    </w:p>
    <w:p w14:paraId="519CCB86" w14:textId="77777777" w:rsidR="00AF4434" w:rsidRPr="00E9738E" w:rsidRDefault="00AF4434" w:rsidP="00081647">
      <w:pPr>
        <w:jc w:val="center"/>
        <w:rPr>
          <w:rFonts w:ascii="Arial" w:eastAsia="Aptos" w:hAnsi="Arial" w:cs="Arial"/>
          <w:color w:val="000000" w:themeColor="text1"/>
          <w:u w:val="single"/>
        </w:rPr>
      </w:pPr>
    </w:p>
    <w:p w14:paraId="2445FA6A" w14:textId="77777777" w:rsidR="00AF4434" w:rsidRPr="00E9738E" w:rsidRDefault="00AF4434" w:rsidP="00081647">
      <w:pPr>
        <w:jc w:val="center"/>
        <w:rPr>
          <w:rFonts w:ascii="Arial" w:eastAsia="Aptos" w:hAnsi="Arial" w:cs="Arial"/>
          <w:color w:val="000000" w:themeColor="text1"/>
          <w:u w:val="single"/>
        </w:rPr>
      </w:pPr>
    </w:p>
    <w:p w14:paraId="5E3014F7" w14:textId="77777777" w:rsidR="00AF4434" w:rsidRPr="00E9738E" w:rsidRDefault="00AF4434" w:rsidP="00081647">
      <w:pPr>
        <w:jc w:val="center"/>
        <w:rPr>
          <w:rFonts w:ascii="Arial" w:eastAsia="Aptos" w:hAnsi="Arial" w:cs="Arial"/>
          <w:color w:val="000000" w:themeColor="text1"/>
          <w:u w:val="single"/>
        </w:rPr>
      </w:pPr>
    </w:p>
    <w:p w14:paraId="4543652A" w14:textId="77777777" w:rsidR="00AF4434" w:rsidRPr="00E9738E" w:rsidRDefault="00AF4434" w:rsidP="00081647">
      <w:pPr>
        <w:jc w:val="center"/>
        <w:rPr>
          <w:rFonts w:ascii="Arial" w:eastAsia="Aptos" w:hAnsi="Arial" w:cs="Arial"/>
          <w:color w:val="000000" w:themeColor="text1"/>
          <w:u w:val="single"/>
        </w:rPr>
      </w:pPr>
    </w:p>
    <w:p w14:paraId="44F8E608" w14:textId="77777777" w:rsidR="00AF4434" w:rsidRPr="00E9738E" w:rsidRDefault="00AF4434" w:rsidP="00081647">
      <w:pPr>
        <w:jc w:val="center"/>
        <w:rPr>
          <w:rFonts w:ascii="Arial" w:eastAsia="Aptos" w:hAnsi="Arial" w:cs="Arial"/>
          <w:color w:val="000000" w:themeColor="text1"/>
          <w:u w:val="single"/>
        </w:rPr>
      </w:pPr>
    </w:p>
    <w:p w14:paraId="0A238D98" w14:textId="77777777" w:rsidR="00AF4434" w:rsidRPr="00E9738E" w:rsidRDefault="00AF4434" w:rsidP="00081647">
      <w:pPr>
        <w:jc w:val="center"/>
        <w:rPr>
          <w:rFonts w:ascii="Arial" w:eastAsia="Aptos" w:hAnsi="Arial" w:cs="Arial"/>
          <w:color w:val="000000" w:themeColor="text1"/>
          <w:u w:val="single"/>
        </w:rPr>
      </w:pPr>
    </w:p>
    <w:p w14:paraId="240F7AFE" w14:textId="77777777" w:rsidR="00AF4434" w:rsidRPr="00E9738E" w:rsidRDefault="00AF4434" w:rsidP="00081647">
      <w:pPr>
        <w:jc w:val="center"/>
        <w:rPr>
          <w:rFonts w:ascii="Arial" w:eastAsia="Aptos" w:hAnsi="Arial" w:cs="Arial"/>
          <w:color w:val="000000" w:themeColor="text1"/>
          <w:u w:val="single"/>
        </w:rPr>
      </w:pPr>
    </w:p>
    <w:p w14:paraId="4B09DE4C" w14:textId="77777777" w:rsidR="00AF4434" w:rsidRPr="00E9738E" w:rsidRDefault="00AF4434" w:rsidP="00081647">
      <w:pPr>
        <w:jc w:val="center"/>
        <w:rPr>
          <w:rFonts w:ascii="Arial" w:eastAsia="Aptos" w:hAnsi="Arial" w:cs="Arial"/>
          <w:color w:val="000000" w:themeColor="text1"/>
          <w:u w:val="single"/>
        </w:rPr>
      </w:pPr>
    </w:p>
    <w:p w14:paraId="6348FCC5" w14:textId="77777777" w:rsidR="00AF4434" w:rsidRPr="00E9738E" w:rsidRDefault="00AF4434" w:rsidP="00081647">
      <w:pPr>
        <w:jc w:val="center"/>
        <w:rPr>
          <w:rFonts w:ascii="Arial" w:eastAsia="Aptos" w:hAnsi="Arial" w:cs="Arial"/>
          <w:color w:val="000000" w:themeColor="text1"/>
          <w:u w:val="single"/>
        </w:rPr>
      </w:pPr>
    </w:p>
    <w:p w14:paraId="23052C21" w14:textId="77777777" w:rsidR="00AF4434" w:rsidRPr="00E9738E" w:rsidRDefault="00AF4434" w:rsidP="00081647">
      <w:pPr>
        <w:jc w:val="center"/>
        <w:rPr>
          <w:rFonts w:ascii="Arial" w:eastAsia="Aptos" w:hAnsi="Arial" w:cs="Arial"/>
          <w:color w:val="000000" w:themeColor="text1"/>
          <w:u w:val="single"/>
        </w:rPr>
      </w:pPr>
    </w:p>
    <w:p w14:paraId="36AD7715" w14:textId="77777777" w:rsidR="00AF4434" w:rsidRPr="00E9738E" w:rsidRDefault="00AF4434" w:rsidP="00081647">
      <w:pPr>
        <w:jc w:val="center"/>
        <w:rPr>
          <w:rFonts w:ascii="Arial" w:eastAsia="Aptos" w:hAnsi="Arial" w:cs="Arial"/>
          <w:color w:val="000000" w:themeColor="text1"/>
          <w:u w:val="single"/>
        </w:rPr>
      </w:pPr>
    </w:p>
    <w:p w14:paraId="17D01F87" w14:textId="77777777" w:rsidR="00AF4434" w:rsidRPr="00E9738E" w:rsidRDefault="00AF4434" w:rsidP="00081647">
      <w:pPr>
        <w:jc w:val="center"/>
        <w:rPr>
          <w:rFonts w:ascii="Arial" w:eastAsia="Aptos" w:hAnsi="Arial" w:cs="Arial"/>
          <w:color w:val="000000" w:themeColor="text1"/>
          <w:u w:val="single"/>
        </w:rPr>
      </w:pPr>
    </w:p>
    <w:p w14:paraId="54E17F8A" w14:textId="77777777" w:rsidR="00AF4434" w:rsidRPr="00E9738E" w:rsidRDefault="00AF4434" w:rsidP="00081647">
      <w:pPr>
        <w:jc w:val="center"/>
        <w:rPr>
          <w:rFonts w:ascii="Arial" w:eastAsia="Aptos" w:hAnsi="Arial" w:cs="Arial"/>
          <w:color w:val="000000" w:themeColor="text1"/>
          <w:u w:val="single"/>
        </w:rPr>
      </w:pPr>
    </w:p>
    <w:p w14:paraId="502BB049" w14:textId="77777777" w:rsidR="00AF4434" w:rsidRPr="00E9738E" w:rsidRDefault="00AF4434" w:rsidP="00081647">
      <w:pPr>
        <w:jc w:val="center"/>
        <w:rPr>
          <w:rFonts w:ascii="Arial" w:eastAsia="Aptos" w:hAnsi="Arial" w:cs="Arial"/>
          <w:color w:val="000000" w:themeColor="text1"/>
          <w:u w:val="single"/>
        </w:rPr>
      </w:pPr>
    </w:p>
    <w:p w14:paraId="55583781" w14:textId="77777777" w:rsidR="00376524" w:rsidRPr="00E9738E" w:rsidRDefault="00376524" w:rsidP="00081647">
      <w:pPr>
        <w:jc w:val="center"/>
        <w:rPr>
          <w:rFonts w:ascii="Arial" w:eastAsia="Aptos" w:hAnsi="Arial" w:cs="Arial"/>
          <w:color w:val="000000" w:themeColor="text1"/>
          <w:u w:val="single"/>
        </w:rPr>
      </w:pPr>
    </w:p>
    <w:p w14:paraId="0EF7B566" w14:textId="77777777" w:rsidR="00E9738E" w:rsidRDefault="00E9738E" w:rsidP="00081647">
      <w:pPr>
        <w:jc w:val="center"/>
        <w:rPr>
          <w:rFonts w:ascii="Arial" w:eastAsia="Aptos" w:hAnsi="Arial" w:cs="Arial"/>
          <w:color w:val="000000" w:themeColor="text1"/>
          <w:u w:val="single"/>
        </w:rPr>
      </w:pPr>
    </w:p>
    <w:p w14:paraId="4714249D" w14:textId="77777777" w:rsidR="00E9738E" w:rsidRDefault="00E9738E" w:rsidP="00081647">
      <w:pPr>
        <w:jc w:val="center"/>
        <w:rPr>
          <w:rFonts w:ascii="Arial" w:eastAsia="Aptos" w:hAnsi="Arial" w:cs="Arial"/>
          <w:color w:val="000000" w:themeColor="text1"/>
          <w:u w:val="single"/>
        </w:rPr>
      </w:pPr>
    </w:p>
    <w:p w14:paraId="677C81DF" w14:textId="77777777" w:rsidR="00E9738E" w:rsidRDefault="00E9738E" w:rsidP="00081647">
      <w:pPr>
        <w:jc w:val="center"/>
        <w:rPr>
          <w:rFonts w:ascii="Arial" w:eastAsia="Aptos" w:hAnsi="Arial" w:cs="Arial"/>
          <w:color w:val="000000" w:themeColor="text1"/>
          <w:u w:val="single"/>
        </w:rPr>
      </w:pPr>
    </w:p>
    <w:p w14:paraId="294E26C9" w14:textId="6ACD77DE" w:rsidR="004565D2" w:rsidRPr="00E9738E" w:rsidRDefault="004565D2" w:rsidP="00081647">
      <w:pPr>
        <w:jc w:val="center"/>
        <w:rPr>
          <w:rFonts w:ascii="Arial" w:eastAsia="Aptos" w:hAnsi="Arial" w:cs="Arial"/>
          <w:color w:val="000000" w:themeColor="text1"/>
          <w:u w:val="single"/>
        </w:rPr>
      </w:pPr>
      <w:r w:rsidRPr="00E9738E">
        <w:rPr>
          <w:rFonts w:ascii="Arial" w:eastAsia="Aptos" w:hAnsi="Arial" w:cs="Arial"/>
          <w:color w:val="000000" w:themeColor="text1"/>
          <w:u w:val="single"/>
        </w:rPr>
        <w:t>The Power of Reflection</w:t>
      </w:r>
    </w:p>
    <w:p w14:paraId="6C75E2ED" w14:textId="77777777" w:rsidR="00376524" w:rsidRPr="00E9738E" w:rsidRDefault="00376524" w:rsidP="00376524">
      <w:pPr>
        <w:rPr>
          <w:rFonts w:ascii="Arial" w:eastAsia="Aptos" w:hAnsi="Arial" w:cs="Arial"/>
          <w:color w:val="000000" w:themeColor="text1"/>
          <w:u w:val="single"/>
        </w:rPr>
      </w:pPr>
    </w:p>
    <w:p w14:paraId="7AD602E1" w14:textId="4972B755" w:rsidR="00376524" w:rsidRPr="00E9738E" w:rsidRDefault="00B37353" w:rsidP="00743272">
      <w:pPr>
        <w:jc w:val="center"/>
        <w:rPr>
          <w:rFonts w:ascii="Arial" w:eastAsia="Aptos" w:hAnsi="Arial" w:cs="Arial"/>
          <w:color w:val="000000" w:themeColor="text1"/>
        </w:rPr>
      </w:pPr>
      <w:r w:rsidRPr="00E9738E">
        <w:rPr>
          <w:rFonts w:ascii="Arial" w:eastAsia="Aptos" w:hAnsi="Arial" w:cs="Arial"/>
          <w:color w:val="000000" w:themeColor="text1"/>
        </w:rPr>
        <w:t xml:space="preserve">Reflection takes a significant role when it comes to academia as it can be a personal benefit it terms of development and understanding. Being able to reflect on both when you are wrong or right plays a key role in academic success, as it strengthens the foundation on listening and channelling your critical thinking skillset. However, reflection also covers the knowledge that you have consumed, therefore reflection and critical thinking go hand in hand as when paired together the outcome is endless. Reflection offers deeper understanding and develops a continues improvement. Being reflective opens the ideas for adjustments which could result </w:t>
      </w:r>
      <w:r w:rsidR="00743272" w:rsidRPr="00E9738E">
        <w:rPr>
          <w:rFonts w:ascii="Arial" w:eastAsia="Aptos" w:hAnsi="Arial" w:cs="Arial"/>
          <w:color w:val="000000" w:themeColor="text1"/>
        </w:rPr>
        <w:t>in making your work unique and improved</w:t>
      </w:r>
      <w:r w:rsidR="00895851">
        <w:rPr>
          <w:rFonts w:ascii="Arial" w:eastAsia="Aptos" w:hAnsi="Arial" w:cs="Arial"/>
          <w:color w:val="000000" w:themeColor="text1"/>
        </w:rPr>
        <w:t xml:space="preserve"> </w:t>
      </w:r>
      <w:r w:rsidR="007E0E68">
        <w:rPr>
          <w:rFonts w:ascii="Arial" w:eastAsia="Aptos" w:hAnsi="Arial" w:cs="Arial"/>
          <w:color w:val="000000" w:themeColor="text1"/>
        </w:rPr>
        <w:t>‘with</w:t>
      </w:r>
      <w:r w:rsidR="00895851" w:rsidRPr="00BA0A86">
        <w:rPr>
          <w:rFonts w:ascii="Arial" w:eastAsia="Aptos" w:hAnsi="Arial" w:cs="Arial"/>
          <w:i/>
          <w:iCs/>
          <w:color w:val="000000" w:themeColor="text1"/>
        </w:rPr>
        <w:t xml:space="preserve"> the goal of improving</w:t>
      </w:r>
      <w:r w:rsidR="00BA0A86" w:rsidRPr="00BA0A86">
        <w:rPr>
          <w:rFonts w:ascii="Arial" w:eastAsia="Aptos" w:hAnsi="Arial" w:cs="Arial"/>
          <w:i/>
          <w:iCs/>
          <w:color w:val="000000" w:themeColor="text1"/>
        </w:rPr>
        <w:t xml:space="preserve"> future performance’</w:t>
      </w:r>
      <w:sdt>
        <w:sdtPr>
          <w:rPr>
            <w:rFonts w:ascii="Arial" w:eastAsia="Aptos" w:hAnsi="Arial" w:cs="Arial"/>
            <w:i/>
            <w:iCs/>
            <w:color w:val="000000" w:themeColor="text1"/>
          </w:rPr>
          <w:id w:val="-240026764"/>
          <w:citation/>
        </w:sdtPr>
        <w:sdtContent>
          <w:r w:rsidR="008125A0">
            <w:rPr>
              <w:rFonts w:ascii="Arial" w:eastAsia="Aptos" w:hAnsi="Arial" w:cs="Arial"/>
              <w:i/>
              <w:iCs/>
              <w:color w:val="000000" w:themeColor="text1"/>
            </w:rPr>
            <w:fldChar w:fldCharType="begin"/>
          </w:r>
          <w:r w:rsidR="008125A0">
            <w:rPr>
              <w:rFonts w:ascii="Arial" w:eastAsia="Aptos" w:hAnsi="Arial" w:cs="Arial"/>
              <w:color w:val="000000" w:themeColor="text1"/>
            </w:rPr>
            <w:instrText xml:space="preserve"> CITATION Man16 \l 2057 </w:instrText>
          </w:r>
          <w:r w:rsidR="008125A0">
            <w:rPr>
              <w:rFonts w:ascii="Arial" w:eastAsia="Aptos" w:hAnsi="Arial" w:cs="Arial"/>
              <w:i/>
              <w:iCs/>
              <w:color w:val="000000" w:themeColor="text1"/>
            </w:rPr>
            <w:fldChar w:fldCharType="separate"/>
          </w:r>
          <w:r w:rsidR="008125A0">
            <w:rPr>
              <w:rFonts w:ascii="Arial" w:eastAsia="Aptos" w:hAnsi="Arial" w:cs="Arial"/>
              <w:noProof/>
              <w:color w:val="000000" w:themeColor="text1"/>
            </w:rPr>
            <w:t xml:space="preserve"> </w:t>
          </w:r>
          <w:r w:rsidR="008125A0" w:rsidRPr="008125A0">
            <w:rPr>
              <w:rFonts w:ascii="Arial" w:eastAsia="Aptos" w:hAnsi="Arial" w:cs="Arial"/>
              <w:noProof/>
              <w:color w:val="000000" w:themeColor="text1"/>
            </w:rPr>
            <w:t>(Geal, 2016)</w:t>
          </w:r>
          <w:r w:rsidR="008125A0">
            <w:rPr>
              <w:rFonts w:ascii="Arial" w:eastAsia="Aptos" w:hAnsi="Arial" w:cs="Arial"/>
              <w:i/>
              <w:iCs/>
              <w:color w:val="000000" w:themeColor="text1"/>
            </w:rPr>
            <w:fldChar w:fldCharType="end"/>
          </w:r>
        </w:sdtContent>
      </w:sdt>
      <w:r w:rsidR="00743272" w:rsidRPr="00E9738E">
        <w:rPr>
          <w:rFonts w:ascii="Arial" w:eastAsia="Aptos" w:hAnsi="Arial" w:cs="Arial"/>
          <w:color w:val="000000" w:themeColor="text1"/>
        </w:rPr>
        <w:t>. Using reflection on an academic basis enhances self-awareness in your everyday life. This urges students to examine their goas and values</w:t>
      </w:r>
      <w:r w:rsidR="00980102">
        <w:rPr>
          <w:rFonts w:ascii="Arial" w:eastAsia="Aptos" w:hAnsi="Arial" w:cs="Arial"/>
          <w:color w:val="000000" w:themeColor="text1"/>
        </w:rPr>
        <w:t xml:space="preserve"> and can </w:t>
      </w:r>
      <w:r w:rsidR="009D2008">
        <w:rPr>
          <w:rFonts w:ascii="Arial" w:eastAsia="Aptos" w:hAnsi="Arial" w:cs="Arial"/>
          <w:color w:val="000000" w:themeColor="text1"/>
        </w:rPr>
        <w:t>‘</w:t>
      </w:r>
      <w:r w:rsidR="009D2008">
        <w:rPr>
          <w:rFonts w:ascii="Arial" w:eastAsia="Aptos" w:hAnsi="Arial" w:cs="Arial"/>
          <w:i/>
          <w:iCs/>
          <w:color w:val="000000" w:themeColor="text1"/>
        </w:rPr>
        <w:t>lead to a resolution for change’</w:t>
      </w:r>
      <w:sdt>
        <w:sdtPr>
          <w:rPr>
            <w:rFonts w:ascii="Arial" w:eastAsia="Aptos" w:hAnsi="Arial" w:cs="Arial"/>
            <w:i/>
            <w:iCs/>
            <w:color w:val="000000" w:themeColor="text1"/>
          </w:rPr>
          <w:id w:val="-1221985946"/>
          <w:citation/>
        </w:sdtPr>
        <w:sdtContent>
          <w:r w:rsidR="009D2008">
            <w:rPr>
              <w:rFonts w:ascii="Arial" w:eastAsia="Aptos" w:hAnsi="Arial" w:cs="Arial"/>
              <w:i/>
              <w:iCs/>
              <w:color w:val="000000" w:themeColor="text1"/>
            </w:rPr>
            <w:fldChar w:fldCharType="begin"/>
          </w:r>
          <w:r w:rsidR="009D2008">
            <w:rPr>
              <w:rFonts w:ascii="Arial" w:eastAsia="Aptos" w:hAnsi="Arial" w:cs="Arial"/>
              <w:i/>
              <w:iCs/>
              <w:color w:val="000000" w:themeColor="text1"/>
            </w:rPr>
            <w:instrText xml:space="preserve"> CITATION Ken22 \l 2057 </w:instrText>
          </w:r>
          <w:r w:rsidR="009D2008">
            <w:rPr>
              <w:rFonts w:ascii="Arial" w:eastAsia="Aptos" w:hAnsi="Arial" w:cs="Arial"/>
              <w:i/>
              <w:iCs/>
              <w:color w:val="000000" w:themeColor="text1"/>
            </w:rPr>
            <w:fldChar w:fldCharType="separate"/>
          </w:r>
          <w:r w:rsidR="009D2008">
            <w:rPr>
              <w:rFonts w:ascii="Arial" w:eastAsia="Aptos" w:hAnsi="Arial" w:cs="Arial"/>
              <w:i/>
              <w:iCs/>
              <w:noProof/>
              <w:color w:val="000000" w:themeColor="text1"/>
            </w:rPr>
            <w:t xml:space="preserve"> </w:t>
          </w:r>
          <w:r w:rsidR="009D2008" w:rsidRPr="009D2008">
            <w:rPr>
              <w:rFonts w:ascii="Arial" w:eastAsia="Aptos" w:hAnsi="Arial" w:cs="Arial"/>
              <w:noProof/>
              <w:color w:val="000000" w:themeColor="text1"/>
            </w:rPr>
            <w:t>(White, 2022)</w:t>
          </w:r>
          <w:r w:rsidR="009D2008">
            <w:rPr>
              <w:rFonts w:ascii="Arial" w:eastAsia="Aptos" w:hAnsi="Arial" w:cs="Arial"/>
              <w:i/>
              <w:iCs/>
              <w:color w:val="000000" w:themeColor="text1"/>
            </w:rPr>
            <w:fldChar w:fldCharType="end"/>
          </w:r>
        </w:sdtContent>
      </w:sdt>
      <w:r w:rsidR="00743272" w:rsidRPr="00E9738E">
        <w:rPr>
          <w:rFonts w:ascii="Arial" w:eastAsia="Aptos" w:hAnsi="Arial" w:cs="Arial"/>
          <w:color w:val="000000" w:themeColor="text1"/>
        </w:rPr>
        <w:t>. Enhanced self-awareness can alter their decision making, academic aspirations and better their overall viewpoints on their personal goals. Effective communication is amongst the benefits that reflection has to offer. This Is due to a deeper understanding of alternate viewpoints and arguments which could result in beneficial debates and knowledge stored conversations.</w:t>
      </w:r>
      <w:r w:rsidR="00E9738E" w:rsidRPr="00E9738E">
        <w:rPr>
          <w:rFonts w:ascii="Arial" w:eastAsia="Aptos" w:hAnsi="Arial" w:cs="Arial"/>
          <w:color w:val="000000" w:themeColor="text1"/>
        </w:rPr>
        <w:t xml:space="preserve"> Professional growth is a key skill that is beneficial for future challenges that also requires reflection. Being able to elaborate on past experiences, set goals, and track progress sets out for a lifelong career of successful developments and learning.</w:t>
      </w:r>
    </w:p>
    <w:p w14:paraId="0F36E69F" w14:textId="77777777" w:rsidR="00743272" w:rsidRPr="00E9738E" w:rsidRDefault="00743272" w:rsidP="00743272">
      <w:pPr>
        <w:jc w:val="center"/>
        <w:rPr>
          <w:rFonts w:ascii="Arial" w:eastAsia="Aptos" w:hAnsi="Arial" w:cs="Arial"/>
          <w:color w:val="000000" w:themeColor="text1"/>
        </w:rPr>
      </w:pPr>
    </w:p>
    <w:p w14:paraId="40773183" w14:textId="77777777" w:rsidR="004565D2" w:rsidRPr="00E9738E" w:rsidRDefault="004565D2" w:rsidP="00743272">
      <w:pPr>
        <w:jc w:val="center"/>
        <w:rPr>
          <w:rFonts w:ascii="Arial" w:eastAsia="Aptos" w:hAnsi="Arial" w:cs="Arial"/>
          <w:color w:val="000000" w:themeColor="text1"/>
          <w:u w:val="single"/>
        </w:rPr>
      </w:pPr>
    </w:p>
    <w:p w14:paraId="3AA1A240" w14:textId="77777777" w:rsidR="00376524" w:rsidRPr="00E9738E" w:rsidRDefault="00376524" w:rsidP="00743272">
      <w:pPr>
        <w:jc w:val="center"/>
        <w:rPr>
          <w:rFonts w:ascii="Arial" w:eastAsia="Aptos" w:hAnsi="Arial" w:cs="Arial"/>
          <w:color w:val="000000" w:themeColor="text1"/>
          <w:u w:val="single"/>
        </w:rPr>
      </w:pPr>
    </w:p>
    <w:p w14:paraId="019F4D1E" w14:textId="77777777" w:rsidR="00376524" w:rsidRPr="00E9738E" w:rsidRDefault="00376524" w:rsidP="00081647">
      <w:pPr>
        <w:jc w:val="center"/>
        <w:rPr>
          <w:rFonts w:ascii="Arial" w:eastAsia="Aptos" w:hAnsi="Arial" w:cs="Arial"/>
          <w:color w:val="000000" w:themeColor="text1"/>
          <w:u w:val="single"/>
        </w:rPr>
      </w:pPr>
    </w:p>
    <w:p w14:paraId="54CF3B3C" w14:textId="77777777" w:rsidR="00376524" w:rsidRPr="00E9738E" w:rsidRDefault="00376524" w:rsidP="00081647">
      <w:pPr>
        <w:jc w:val="center"/>
        <w:rPr>
          <w:rFonts w:ascii="Arial" w:eastAsia="Aptos" w:hAnsi="Arial" w:cs="Arial"/>
          <w:color w:val="000000" w:themeColor="text1"/>
          <w:u w:val="single"/>
        </w:rPr>
      </w:pPr>
    </w:p>
    <w:p w14:paraId="4AC9C6CF" w14:textId="77777777" w:rsidR="00376524" w:rsidRPr="00E9738E" w:rsidRDefault="00376524" w:rsidP="00081647">
      <w:pPr>
        <w:jc w:val="center"/>
        <w:rPr>
          <w:rFonts w:ascii="Arial" w:eastAsia="Aptos" w:hAnsi="Arial" w:cs="Arial"/>
          <w:color w:val="000000" w:themeColor="text1"/>
          <w:u w:val="single"/>
        </w:rPr>
      </w:pPr>
    </w:p>
    <w:p w14:paraId="6659AE50" w14:textId="77777777" w:rsidR="00376524" w:rsidRPr="00E9738E" w:rsidRDefault="00376524" w:rsidP="00081647">
      <w:pPr>
        <w:jc w:val="center"/>
        <w:rPr>
          <w:rFonts w:ascii="Arial" w:eastAsia="Aptos" w:hAnsi="Arial" w:cs="Arial"/>
          <w:color w:val="000000" w:themeColor="text1"/>
          <w:u w:val="single"/>
        </w:rPr>
      </w:pPr>
    </w:p>
    <w:p w14:paraId="08AD5683" w14:textId="77777777" w:rsidR="00376524" w:rsidRPr="00E9738E" w:rsidRDefault="00376524" w:rsidP="00081647">
      <w:pPr>
        <w:jc w:val="center"/>
        <w:rPr>
          <w:rFonts w:ascii="Arial" w:eastAsia="Aptos" w:hAnsi="Arial" w:cs="Arial"/>
          <w:color w:val="000000" w:themeColor="text1"/>
          <w:u w:val="single"/>
        </w:rPr>
      </w:pPr>
    </w:p>
    <w:p w14:paraId="37C3052A" w14:textId="77777777" w:rsidR="00376524" w:rsidRPr="00E9738E" w:rsidRDefault="00376524" w:rsidP="00081647">
      <w:pPr>
        <w:jc w:val="center"/>
        <w:rPr>
          <w:rFonts w:ascii="Arial" w:eastAsia="Aptos" w:hAnsi="Arial" w:cs="Arial"/>
          <w:color w:val="000000" w:themeColor="text1"/>
          <w:u w:val="single"/>
        </w:rPr>
      </w:pPr>
    </w:p>
    <w:p w14:paraId="4470047B" w14:textId="77777777" w:rsidR="00376524" w:rsidRPr="00E9738E" w:rsidRDefault="00376524" w:rsidP="00081647">
      <w:pPr>
        <w:jc w:val="center"/>
        <w:rPr>
          <w:rFonts w:ascii="Arial" w:eastAsia="Aptos" w:hAnsi="Arial" w:cs="Arial"/>
          <w:color w:val="000000" w:themeColor="text1"/>
          <w:u w:val="single"/>
        </w:rPr>
      </w:pPr>
    </w:p>
    <w:p w14:paraId="0548F007" w14:textId="77777777" w:rsidR="00376524" w:rsidRPr="00E9738E" w:rsidRDefault="00376524" w:rsidP="00081647">
      <w:pPr>
        <w:jc w:val="center"/>
        <w:rPr>
          <w:rFonts w:ascii="Arial" w:eastAsia="Aptos" w:hAnsi="Arial" w:cs="Arial"/>
          <w:color w:val="000000" w:themeColor="text1"/>
          <w:u w:val="single"/>
        </w:rPr>
      </w:pPr>
    </w:p>
    <w:p w14:paraId="09513DDF" w14:textId="77777777" w:rsidR="00376524" w:rsidRPr="00E9738E" w:rsidRDefault="00376524" w:rsidP="00081647">
      <w:pPr>
        <w:jc w:val="center"/>
        <w:rPr>
          <w:rFonts w:ascii="Arial" w:eastAsia="Aptos" w:hAnsi="Arial" w:cs="Arial"/>
          <w:color w:val="000000" w:themeColor="text1"/>
          <w:u w:val="single"/>
        </w:rPr>
      </w:pPr>
    </w:p>
    <w:p w14:paraId="21099961" w14:textId="77777777" w:rsidR="00376524" w:rsidRPr="00E9738E" w:rsidRDefault="00376524" w:rsidP="00081647">
      <w:pPr>
        <w:jc w:val="center"/>
        <w:rPr>
          <w:rFonts w:ascii="Arial" w:eastAsia="Aptos" w:hAnsi="Arial" w:cs="Arial"/>
          <w:color w:val="000000" w:themeColor="text1"/>
          <w:u w:val="single"/>
        </w:rPr>
      </w:pPr>
    </w:p>
    <w:p w14:paraId="2CCF2704" w14:textId="77777777" w:rsidR="00376524" w:rsidRPr="00E9738E" w:rsidRDefault="00376524" w:rsidP="00081647">
      <w:pPr>
        <w:jc w:val="center"/>
        <w:rPr>
          <w:rFonts w:ascii="Arial" w:eastAsia="Aptos" w:hAnsi="Arial" w:cs="Arial"/>
          <w:color w:val="000000" w:themeColor="text1"/>
          <w:u w:val="single"/>
        </w:rPr>
      </w:pPr>
    </w:p>
    <w:p w14:paraId="22E852AA" w14:textId="77777777" w:rsidR="00376524" w:rsidRPr="00E9738E" w:rsidRDefault="00376524" w:rsidP="00081647">
      <w:pPr>
        <w:jc w:val="center"/>
        <w:rPr>
          <w:rFonts w:ascii="Arial" w:eastAsia="Aptos" w:hAnsi="Arial" w:cs="Arial"/>
          <w:color w:val="000000" w:themeColor="text1"/>
          <w:u w:val="single"/>
        </w:rPr>
      </w:pPr>
    </w:p>
    <w:p w14:paraId="4193DC6E" w14:textId="77777777" w:rsidR="00376524" w:rsidRPr="00E9738E" w:rsidRDefault="00376524" w:rsidP="00081647">
      <w:pPr>
        <w:jc w:val="center"/>
        <w:rPr>
          <w:rFonts w:ascii="Arial" w:eastAsia="Aptos" w:hAnsi="Arial" w:cs="Arial"/>
          <w:color w:val="000000" w:themeColor="text1"/>
          <w:u w:val="single"/>
        </w:rPr>
      </w:pPr>
    </w:p>
    <w:p w14:paraId="187F77F6" w14:textId="77777777" w:rsidR="00376524" w:rsidRPr="00E9738E" w:rsidRDefault="00376524" w:rsidP="00081647">
      <w:pPr>
        <w:jc w:val="center"/>
        <w:rPr>
          <w:rFonts w:ascii="Arial" w:eastAsia="Aptos" w:hAnsi="Arial" w:cs="Arial"/>
          <w:color w:val="000000" w:themeColor="text1"/>
          <w:u w:val="single"/>
        </w:rPr>
      </w:pPr>
    </w:p>
    <w:p w14:paraId="7738F23E" w14:textId="77777777" w:rsidR="00376524" w:rsidRPr="00E9738E" w:rsidRDefault="00376524" w:rsidP="00081647">
      <w:pPr>
        <w:jc w:val="center"/>
        <w:rPr>
          <w:rFonts w:ascii="Arial" w:eastAsia="Aptos" w:hAnsi="Arial" w:cs="Arial"/>
          <w:color w:val="000000" w:themeColor="text1"/>
          <w:u w:val="single"/>
        </w:rPr>
      </w:pPr>
    </w:p>
    <w:p w14:paraId="731F7206" w14:textId="77777777" w:rsidR="00376524" w:rsidRPr="00E9738E" w:rsidRDefault="00376524" w:rsidP="00081647">
      <w:pPr>
        <w:jc w:val="center"/>
        <w:rPr>
          <w:rFonts w:ascii="Arial" w:eastAsia="Aptos" w:hAnsi="Arial" w:cs="Arial"/>
          <w:color w:val="000000" w:themeColor="text1"/>
          <w:u w:val="single"/>
        </w:rPr>
      </w:pPr>
    </w:p>
    <w:p w14:paraId="2840701C" w14:textId="77777777" w:rsidR="00376524" w:rsidRPr="00E9738E" w:rsidRDefault="00376524" w:rsidP="00081647">
      <w:pPr>
        <w:jc w:val="center"/>
        <w:rPr>
          <w:rFonts w:ascii="Arial" w:eastAsia="Aptos" w:hAnsi="Arial" w:cs="Arial"/>
          <w:color w:val="000000" w:themeColor="text1"/>
          <w:u w:val="single"/>
        </w:rPr>
      </w:pPr>
    </w:p>
    <w:p w14:paraId="356E2F57" w14:textId="77777777" w:rsidR="00376524" w:rsidRPr="00E9738E" w:rsidRDefault="00376524" w:rsidP="00081647">
      <w:pPr>
        <w:jc w:val="center"/>
        <w:rPr>
          <w:rFonts w:ascii="Arial" w:eastAsia="Aptos" w:hAnsi="Arial" w:cs="Arial"/>
          <w:color w:val="000000" w:themeColor="text1"/>
          <w:u w:val="single"/>
        </w:rPr>
      </w:pPr>
    </w:p>
    <w:p w14:paraId="2750B1E4" w14:textId="77777777" w:rsidR="00376524" w:rsidRPr="00E9738E" w:rsidRDefault="00376524" w:rsidP="00081647">
      <w:pPr>
        <w:jc w:val="center"/>
        <w:rPr>
          <w:rFonts w:ascii="Arial" w:eastAsia="Aptos" w:hAnsi="Arial" w:cs="Arial"/>
          <w:color w:val="000000" w:themeColor="text1"/>
          <w:u w:val="single"/>
        </w:rPr>
      </w:pPr>
    </w:p>
    <w:p w14:paraId="73B017C0" w14:textId="77777777" w:rsidR="00376524" w:rsidRPr="00E9738E" w:rsidRDefault="00376524" w:rsidP="00081647">
      <w:pPr>
        <w:jc w:val="center"/>
        <w:rPr>
          <w:rFonts w:ascii="Arial" w:eastAsia="Aptos" w:hAnsi="Arial" w:cs="Arial"/>
          <w:color w:val="000000" w:themeColor="text1"/>
          <w:u w:val="single"/>
        </w:rPr>
      </w:pPr>
    </w:p>
    <w:p w14:paraId="2A3DF4CF" w14:textId="77777777" w:rsidR="00376524" w:rsidRPr="00E9738E" w:rsidRDefault="00376524" w:rsidP="00081647">
      <w:pPr>
        <w:jc w:val="center"/>
        <w:rPr>
          <w:rFonts w:ascii="Arial" w:eastAsia="Aptos" w:hAnsi="Arial" w:cs="Arial"/>
          <w:color w:val="000000" w:themeColor="text1"/>
          <w:u w:val="single"/>
        </w:rPr>
      </w:pPr>
    </w:p>
    <w:p w14:paraId="6D23B35E" w14:textId="77777777" w:rsidR="00376524" w:rsidRPr="00E9738E" w:rsidRDefault="00376524" w:rsidP="00081647">
      <w:pPr>
        <w:jc w:val="center"/>
        <w:rPr>
          <w:rFonts w:ascii="Arial" w:eastAsia="Aptos" w:hAnsi="Arial" w:cs="Arial"/>
          <w:color w:val="000000" w:themeColor="text1"/>
          <w:u w:val="single"/>
        </w:rPr>
      </w:pPr>
    </w:p>
    <w:p w14:paraId="11024747" w14:textId="77777777" w:rsidR="00376524" w:rsidRPr="00E9738E" w:rsidRDefault="00376524" w:rsidP="00081647">
      <w:pPr>
        <w:jc w:val="center"/>
        <w:rPr>
          <w:rFonts w:ascii="Arial" w:eastAsia="Aptos" w:hAnsi="Arial" w:cs="Arial"/>
          <w:color w:val="000000" w:themeColor="text1"/>
          <w:u w:val="single"/>
        </w:rPr>
      </w:pPr>
    </w:p>
    <w:p w14:paraId="6CD8956A" w14:textId="77777777" w:rsidR="00376524" w:rsidRPr="00E9738E" w:rsidRDefault="00376524" w:rsidP="00081647">
      <w:pPr>
        <w:jc w:val="center"/>
        <w:rPr>
          <w:rFonts w:ascii="Arial" w:eastAsia="Aptos" w:hAnsi="Arial" w:cs="Arial"/>
          <w:color w:val="000000" w:themeColor="text1"/>
          <w:u w:val="single"/>
        </w:rPr>
      </w:pPr>
    </w:p>
    <w:p w14:paraId="44D013D5" w14:textId="77777777" w:rsidR="00376524" w:rsidRPr="00E9738E" w:rsidRDefault="00376524" w:rsidP="00081647">
      <w:pPr>
        <w:jc w:val="center"/>
        <w:rPr>
          <w:rFonts w:ascii="Arial" w:eastAsia="Aptos" w:hAnsi="Arial" w:cs="Arial"/>
          <w:color w:val="000000" w:themeColor="text1"/>
          <w:u w:val="single"/>
        </w:rPr>
      </w:pPr>
    </w:p>
    <w:p w14:paraId="7302463F" w14:textId="77777777" w:rsidR="00376524" w:rsidRPr="00E9738E" w:rsidRDefault="00376524" w:rsidP="00081647">
      <w:pPr>
        <w:jc w:val="center"/>
        <w:rPr>
          <w:rFonts w:ascii="Arial" w:eastAsia="Aptos" w:hAnsi="Arial" w:cs="Arial"/>
          <w:color w:val="000000" w:themeColor="text1"/>
          <w:u w:val="single"/>
        </w:rPr>
      </w:pPr>
    </w:p>
    <w:p w14:paraId="480C0C16" w14:textId="77777777" w:rsidR="00E9738E" w:rsidRDefault="00E9738E" w:rsidP="00081647">
      <w:pPr>
        <w:jc w:val="center"/>
        <w:rPr>
          <w:rFonts w:ascii="Arial" w:eastAsia="Aptos" w:hAnsi="Arial" w:cs="Arial"/>
          <w:color w:val="000000" w:themeColor="text1"/>
          <w:u w:val="single"/>
        </w:rPr>
      </w:pPr>
    </w:p>
    <w:p w14:paraId="1D27AFEB" w14:textId="2E8F3C60" w:rsidR="004565D2" w:rsidRPr="00E9738E" w:rsidRDefault="004565D2" w:rsidP="00081647">
      <w:pPr>
        <w:jc w:val="center"/>
        <w:rPr>
          <w:rFonts w:ascii="Arial" w:eastAsia="Aptos" w:hAnsi="Arial" w:cs="Arial"/>
          <w:color w:val="000000" w:themeColor="text1"/>
          <w:u w:val="single"/>
        </w:rPr>
      </w:pPr>
      <w:r w:rsidRPr="00E9738E">
        <w:rPr>
          <w:rFonts w:ascii="Arial" w:eastAsia="Aptos" w:hAnsi="Arial" w:cs="Arial"/>
          <w:color w:val="000000" w:themeColor="text1"/>
          <w:u w:val="single"/>
        </w:rPr>
        <w:t>Academic Misconduct</w:t>
      </w:r>
    </w:p>
    <w:p w14:paraId="5DEA0C7D" w14:textId="77777777" w:rsidR="00E9738E" w:rsidRDefault="00E9738E" w:rsidP="00D402C9">
      <w:pPr>
        <w:rPr>
          <w:rFonts w:ascii="Arial" w:eastAsia="Aptos" w:hAnsi="Arial" w:cs="Arial"/>
          <w:color w:val="000000" w:themeColor="text1"/>
          <w:u w:val="single"/>
        </w:rPr>
      </w:pPr>
    </w:p>
    <w:p w14:paraId="1EF47203" w14:textId="1F2446A9" w:rsidR="00D402C9" w:rsidRPr="0012663B" w:rsidRDefault="0012663B" w:rsidP="00D402C9">
      <w:pPr>
        <w:rPr>
          <w:rFonts w:ascii="Arial" w:eastAsia="Aptos" w:hAnsi="Arial" w:cs="Arial"/>
          <w:color w:val="000000" w:themeColor="text1"/>
        </w:rPr>
      </w:pPr>
      <w:r>
        <w:rPr>
          <w:rFonts w:ascii="Arial" w:eastAsia="Aptos" w:hAnsi="Arial" w:cs="Arial"/>
          <w:color w:val="000000" w:themeColor="text1"/>
        </w:rPr>
        <w:t xml:space="preserve">Academic misconduct refers to the </w:t>
      </w:r>
      <w:r w:rsidR="00824FF2">
        <w:rPr>
          <w:rFonts w:ascii="Arial" w:eastAsia="Aptos" w:hAnsi="Arial" w:cs="Arial"/>
          <w:color w:val="000000" w:themeColor="text1"/>
        </w:rPr>
        <w:t>dishonest</w:t>
      </w:r>
      <w:r w:rsidR="007907D8">
        <w:rPr>
          <w:rFonts w:ascii="Arial" w:eastAsia="Aptos" w:hAnsi="Arial" w:cs="Arial"/>
          <w:color w:val="000000" w:themeColor="text1"/>
        </w:rPr>
        <w:t xml:space="preserve"> </w:t>
      </w:r>
      <w:r w:rsidR="00824FF2">
        <w:rPr>
          <w:rFonts w:ascii="Arial" w:eastAsia="Aptos" w:hAnsi="Arial" w:cs="Arial"/>
          <w:color w:val="000000" w:themeColor="text1"/>
        </w:rPr>
        <w:t xml:space="preserve">or unethical </w:t>
      </w:r>
      <w:r w:rsidR="007907D8">
        <w:rPr>
          <w:rFonts w:ascii="Arial" w:eastAsia="Aptos" w:hAnsi="Arial" w:cs="Arial"/>
          <w:color w:val="000000" w:themeColor="text1"/>
        </w:rPr>
        <w:t>acts within an academic setting.</w:t>
      </w:r>
      <w:r w:rsidR="00192D34">
        <w:rPr>
          <w:rFonts w:ascii="Arial" w:eastAsia="Aptos" w:hAnsi="Arial" w:cs="Arial"/>
          <w:color w:val="000000" w:themeColor="text1"/>
        </w:rPr>
        <w:t xml:space="preserve"> This can include numerous different things like cheating in exams, plag</w:t>
      </w:r>
      <w:r w:rsidR="0061122E">
        <w:rPr>
          <w:rFonts w:ascii="Arial" w:eastAsia="Aptos" w:hAnsi="Arial" w:cs="Arial"/>
          <w:color w:val="000000" w:themeColor="text1"/>
        </w:rPr>
        <w:t xml:space="preserve">iarism, using or </w:t>
      </w:r>
      <w:r w:rsidR="00136C7A">
        <w:rPr>
          <w:rFonts w:ascii="Arial" w:eastAsia="Aptos" w:hAnsi="Arial" w:cs="Arial"/>
          <w:color w:val="000000" w:themeColor="text1"/>
        </w:rPr>
        <w:t xml:space="preserve">mending data to falsify it, and </w:t>
      </w:r>
      <w:r w:rsidR="00E36D1A">
        <w:rPr>
          <w:rFonts w:ascii="Arial" w:eastAsia="Aptos" w:hAnsi="Arial" w:cs="Arial"/>
          <w:color w:val="000000" w:themeColor="text1"/>
        </w:rPr>
        <w:t>any actions that scrutinise the integrity of the educational process.</w:t>
      </w:r>
      <w:r w:rsidR="00D50116">
        <w:rPr>
          <w:rFonts w:ascii="Arial" w:eastAsia="Aptos" w:hAnsi="Arial" w:cs="Arial"/>
          <w:color w:val="000000" w:themeColor="text1"/>
        </w:rPr>
        <w:t xml:space="preserve"> Academia </w:t>
      </w:r>
      <w:r w:rsidR="00D00842">
        <w:rPr>
          <w:rFonts w:ascii="Arial" w:eastAsia="Aptos" w:hAnsi="Arial" w:cs="Arial"/>
          <w:color w:val="000000" w:themeColor="text1"/>
        </w:rPr>
        <w:t xml:space="preserve">has a foundation that is built on trust and </w:t>
      </w:r>
      <w:r w:rsidR="00B33F53">
        <w:rPr>
          <w:rFonts w:ascii="Arial" w:eastAsia="Aptos" w:hAnsi="Arial" w:cs="Arial"/>
          <w:color w:val="000000" w:themeColor="text1"/>
        </w:rPr>
        <w:t>integrity</w:t>
      </w:r>
      <w:r w:rsidR="00D00842">
        <w:rPr>
          <w:rFonts w:ascii="Arial" w:eastAsia="Aptos" w:hAnsi="Arial" w:cs="Arial"/>
          <w:color w:val="000000" w:themeColor="text1"/>
        </w:rPr>
        <w:t xml:space="preserve"> therefore for this to be broken </w:t>
      </w:r>
      <w:r w:rsidR="00B33F53">
        <w:rPr>
          <w:rFonts w:ascii="Arial" w:eastAsia="Aptos" w:hAnsi="Arial" w:cs="Arial"/>
          <w:color w:val="000000" w:themeColor="text1"/>
        </w:rPr>
        <w:t>threatens the credibility and values of the educational system.</w:t>
      </w:r>
      <w:r w:rsidR="00265610">
        <w:rPr>
          <w:rFonts w:ascii="Arial" w:eastAsia="Aptos" w:hAnsi="Arial" w:cs="Arial"/>
          <w:color w:val="000000" w:themeColor="text1"/>
        </w:rPr>
        <w:t xml:space="preserve"> This also acts as a mockery to the </w:t>
      </w:r>
      <w:r w:rsidR="007E5507">
        <w:rPr>
          <w:rFonts w:ascii="Arial" w:eastAsia="Aptos" w:hAnsi="Arial" w:cs="Arial"/>
          <w:color w:val="000000" w:themeColor="text1"/>
        </w:rPr>
        <w:t>hard-earned</w:t>
      </w:r>
      <w:r w:rsidR="00265610">
        <w:rPr>
          <w:rFonts w:ascii="Arial" w:eastAsia="Aptos" w:hAnsi="Arial" w:cs="Arial"/>
          <w:color w:val="000000" w:themeColor="text1"/>
        </w:rPr>
        <w:t xml:space="preserve"> degrees and achievement people have worked hard for.</w:t>
      </w:r>
      <w:r w:rsidR="001E6AC8">
        <w:rPr>
          <w:rFonts w:ascii="Arial" w:eastAsia="Aptos" w:hAnsi="Arial" w:cs="Arial"/>
          <w:color w:val="000000" w:themeColor="text1"/>
        </w:rPr>
        <w:t xml:space="preserve"> Academia consists of assessments, exams</w:t>
      </w:r>
      <w:r w:rsidR="00D61C0C">
        <w:rPr>
          <w:rFonts w:ascii="Arial" w:eastAsia="Aptos" w:hAnsi="Arial" w:cs="Arial"/>
          <w:color w:val="000000" w:themeColor="text1"/>
        </w:rPr>
        <w:t xml:space="preserve">, and are built to assess students understanding </w:t>
      </w:r>
      <w:r w:rsidR="007E5507">
        <w:rPr>
          <w:rFonts w:ascii="Arial" w:eastAsia="Aptos" w:hAnsi="Arial" w:cs="Arial"/>
          <w:color w:val="000000" w:themeColor="text1"/>
        </w:rPr>
        <w:t>of the material.</w:t>
      </w:r>
      <w:r w:rsidR="006F2A6A">
        <w:rPr>
          <w:rFonts w:ascii="Arial" w:eastAsia="Aptos" w:hAnsi="Arial" w:cs="Arial"/>
          <w:color w:val="000000" w:themeColor="text1"/>
        </w:rPr>
        <w:t xml:space="preserve"> As ‘</w:t>
      </w:r>
      <w:r w:rsidR="0054698D" w:rsidRPr="0054698D">
        <w:rPr>
          <w:rFonts w:ascii="Arial" w:eastAsia="Aptos" w:hAnsi="Arial" w:cs="Arial"/>
          <w:i/>
          <w:iCs/>
          <w:color w:val="000000" w:themeColor="text1"/>
        </w:rPr>
        <w:t>assessment is critical to both student learning and progression’</w:t>
      </w:r>
      <w:sdt>
        <w:sdtPr>
          <w:rPr>
            <w:rFonts w:ascii="Arial" w:eastAsia="Aptos" w:hAnsi="Arial" w:cs="Arial"/>
            <w:i/>
            <w:iCs/>
            <w:color w:val="000000" w:themeColor="text1"/>
          </w:rPr>
          <w:id w:val="449131541"/>
          <w:citation/>
        </w:sdtPr>
        <w:sdtContent>
          <w:r w:rsidR="0054698D">
            <w:rPr>
              <w:rFonts w:ascii="Arial" w:eastAsia="Aptos" w:hAnsi="Arial" w:cs="Arial"/>
              <w:i/>
              <w:iCs/>
              <w:color w:val="000000" w:themeColor="text1"/>
            </w:rPr>
            <w:fldChar w:fldCharType="begin"/>
          </w:r>
          <w:r w:rsidR="0054698D">
            <w:rPr>
              <w:rFonts w:ascii="Arial" w:eastAsia="Aptos" w:hAnsi="Arial" w:cs="Arial"/>
              <w:color w:val="000000" w:themeColor="text1"/>
            </w:rPr>
            <w:instrText xml:space="preserve"> CITATION Jan19 \l 2057 </w:instrText>
          </w:r>
          <w:r w:rsidR="0054698D">
            <w:rPr>
              <w:rFonts w:ascii="Arial" w:eastAsia="Aptos" w:hAnsi="Arial" w:cs="Arial"/>
              <w:i/>
              <w:iCs/>
              <w:color w:val="000000" w:themeColor="text1"/>
            </w:rPr>
            <w:fldChar w:fldCharType="separate"/>
          </w:r>
          <w:r w:rsidR="0054698D">
            <w:rPr>
              <w:rFonts w:ascii="Arial" w:eastAsia="Aptos" w:hAnsi="Arial" w:cs="Arial"/>
              <w:noProof/>
              <w:color w:val="000000" w:themeColor="text1"/>
            </w:rPr>
            <w:t xml:space="preserve"> </w:t>
          </w:r>
          <w:r w:rsidR="0054698D" w:rsidRPr="0054698D">
            <w:rPr>
              <w:rFonts w:ascii="Arial" w:eastAsia="Aptos" w:hAnsi="Arial" w:cs="Arial"/>
              <w:noProof/>
              <w:color w:val="000000" w:themeColor="text1"/>
            </w:rPr>
            <w:t>(Velliiaris, 2019)</w:t>
          </w:r>
          <w:r w:rsidR="0054698D">
            <w:rPr>
              <w:rFonts w:ascii="Arial" w:eastAsia="Aptos" w:hAnsi="Arial" w:cs="Arial"/>
              <w:i/>
              <w:iCs/>
              <w:color w:val="000000" w:themeColor="text1"/>
            </w:rPr>
            <w:fldChar w:fldCharType="end"/>
          </w:r>
        </w:sdtContent>
      </w:sdt>
      <w:r w:rsidR="007E5507">
        <w:rPr>
          <w:rFonts w:ascii="Arial" w:eastAsia="Aptos" w:hAnsi="Arial" w:cs="Arial"/>
          <w:color w:val="000000" w:themeColor="text1"/>
        </w:rPr>
        <w:t xml:space="preserve"> Misconduct replaces the fairness as this puts honest students at a disadvantage</w:t>
      </w:r>
      <w:r w:rsidR="009A0969">
        <w:rPr>
          <w:rFonts w:ascii="Arial" w:eastAsia="Aptos" w:hAnsi="Arial" w:cs="Arial"/>
          <w:color w:val="000000" w:themeColor="text1"/>
        </w:rPr>
        <w:t xml:space="preserve"> as it can alter the accuracy of the academic assessment.</w:t>
      </w:r>
      <w:r w:rsidR="007B588C">
        <w:rPr>
          <w:rFonts w:ascii="Arial" w:eastAsia="Aptos" w:hAnsi="Arial" w:cs="Arial"/>
          <w:color w:val="000000" w:themeColor="text1"/>
        </w:rPr>
        <w:t xml:space="preserve"> Academia plays a massive part in shaping careers for </w:t>
      </w:r>
      <w:r w:rsidR="00C45DB2">
        <w:rPr>
          <w:rFonts w:ascii="Arial" w:eastAsia="Aptos" w:hAnsi="Arial" w:cs="Arial"/>
          <w:color w:val="000000" w:themeColor="text1"/>
        </w:rPr>
        <w:t>their</w:t>
      </w:r>
      <w:r w:rsidR="007B588C">
        <w:rPr>
          <w:rFonts w:ascii="Arial" w:eastAsia="Aptos" w:hAnsi="Arial" w:cs="Arial"/>
          <w:color w:val="000000" w:themeColor="text1"/>
        </w:rPr>
        <w:t xml:space="preserve"> professional and personal lives after studies</w:t>
      </w:r>
      <w:r w:rsidR="00C45DB2">
        <w:rPr>
          <w:rFonts w:ascii="Arial" w:eastAsia="Aptos" w:hAnsi="Arial" w:cs="Arial"/>
          <w:color w:val="000000" w:themeColor="text1"/>
        </w:rPr>
        <w:t>, so maintaining their key values lies at the foundation.</w:t>
      </w:r>
      <w:r w:rsidR="00104BBF">
        <w:rPr>
          <w:rFonts w:ascii="Arial" w:eastAsia="Aptos" w:hAnsi="Arial" w:cs="Arial"/>
          <w:color w:val="000000" w:themeColor="text1"/>
        </w:rPr>
        <w:t xml:space="preserve"> Failure to do so could result </w:t>
      </w:r>
      <w:r w:rsidR="00D035C7">
        <w:rPr>
          <w:rFonts w:ascii="Arial" w:eastAsia="Aptos" w:hAnsi="Arial" w:cs="Arial"/>
          <w:color w:val="000000" w:themeColor="text1"/>
        </w:rPr>
        <w:t>in the ‘</w:t>
      </w:r>
      <w:r w:rsidR="00D035C7">
        <w:rPr>
          <w:rFonts w:ascii="Arial" w:eastAsia="Aptos" w:hAnsi="Arial" w:cs="Arial"/>
          <w:i/>
          <w:iCs/>
          <w:color w:val="000000" w:themeColor="text1"/>
        </w:rPr>
        <w:t>development of a perplexed attitude’</w:t>
      </w:r>
      <w:sdt>
        <w:sdtPr>
          <w:rPr>
            <w:rFonts w:ascii="Arial" w:eastAsia="Aptos" w:hAnsi="Arial" w:cs="Arial"/>
            <w:i/>
            <w:iCs/>
            <w:color w:val="000000" w:themeColor="text1"/>
          </w:rPr>
          <w:id w:val="976955766"/>
          <w:citation/>
        </w:sdtPr>
        <w:sdtContent>
          <w:r w:rsidR="00D035C7">
            <w:rPr>
              <w:rFonts w:ascii="Arial" w:eastAsia="Aptos" w:hAnsi="Arial" w:cs="Arial"/>
              <w:i/>
              <w:iCs/>
              <w:color w:val="000000" w:themeColor="text1"/>
            </w:rPr>
            <w:fldChar w:fldCharType="begin"/>
          </w:r>
          <w:r w:rsidR="00D035C7">
            <w:rPr>
              <w:rFonts w:ascii="Arial" w:eastAsia="Aptos" w:hAnsi="Arial" w:cs="Arial"/>
              <w:i/>
              <w:iCs/>
              <w:color w:val="000000" w:themeColor="text1"/>
            </w:rPr>
            <w:instrText xml:space="preserve"> CITATION Shi19 \l 2057 </w:instrText>
          </w:r>
          <w:r w:rsidR="00D035C7">
            <w:rPr>
              <w:rFonts w:ascii="Arial" w:eastAsia="Aptos" w:hAnsi="Arial" w:cs="Arial"/>
              <w:i/>
              <w:iCs/>
              <w:color w:val="000000" w:themeColor="text1"/>
            </w:rPr>
            <w:fldChar w:fldCharType="separate"/>
          </w:r>
          <w:r w:rsidR="00D035C7">
            <w:rPr>
              <w:rFonts w:ascii="Arial" w:eastAsia="Aptos" w:hAnsi="Arial" w:cs="Arial"/>
              <w:i/>
              <w:iCs/>
              <w:noProof/>
              <w:color w:val="000000" w:themeColor="text1"/>
            </w:rPr>
            <w:t xml:space="preserve"> </w:t>
          </w:r>
          <w:r w:rsidR="00D035C7" w:rsidRPr="00D035C7">
            <w:rPr>
              <w:rFonts w:ascii="Arial" w:eastAsia="Aptos" w:hAnsi="Arial" w:cs="Arial"/>
              <w:noProof/>
              <w:color w:val="000000" w:themeColor="text1"/>
            </w:rPr>
            <w:t>(Awasthi, 2019)</w:t>
          </w:r>
          <w:r w:rsidR="00D035C7">
            <w:rPr>
              <w:rFonts w:ascii="Arial" w:eastAsia="Aptos" w:hAnsi="Arial" w:cs="Arial"/>
              <w:i/>
              <w:iCs/>
              <w:color w:val="000000" w:themeColor="text1"/>
            </w:rPr>
            <w:fldChar w:fldCharType="end"/>
          </w:r>
        </w:sdtContent>
      </w:sdt>
      <w:r w:rsidR="00D035C7">
        <w:rPr>
          <w:rFonts w:ascii="Arial" w:eastAsia="Aptos" w:hAnsi="Arial" w:cs="Arial"/>
          <w:i/>
          <w:iCs/>
          <w:color w:val="000000" w:themeColor="text1"/>
        </w:rPr>
        <w:t>.</w:t>
      </w:r>
      <w:r w:rsidR="00C45DB2">
        <w:rPr>
          <w:rFonts w:ascii="Arial" w:eastAsia="Aptos" w:hAnsi="Arial" w:cs="Arial"/>
          <w:color w:val="000000" w:themeColor="text1"/>
        </w:rPr>
        <w:t xml:space="preserve"> </w:t>
      </w:r>
      <w:r w:rsidR="00362DB0">
        <w:rPr>
          <w:rFonts w:ascii="Arial" w:eastAsia="Aptos" w:hAnsi="Arial" w:cs="Arial"/>
          <w:color w:val="000000" w:themeColor="text1"/>
        </w:rPr>
        <w:t>Honesty is a virtue that is so crucial to everything in society</w:t>
      </w:r>
      <w:r w:rsidR="007A2BFF">
        <w:rPr>
          <w:rFonts w:ascii="Arial" w:eastAsia="Aptos" w:hAnsi="Arial" w:cs="Arial"/>
          <w:color w:val="000000" w:themeColor="text1"/>
        </w:rPr>
        <w:t>, therefore avoiding misconduct will shape you for a successful career.</w:t>
      </w:r>
      <w:r w:rsidR="00493FE9">
        <w:rPr>
          <w:rFonts w:ascii="Arial" w:eastAsia="Aptos" w:hAnsi="Arial" w:cs="Arial"/>
          <w:color w:val="000000" w:themeColor="text1"/>
        </w:rPr>
        <w:t xml:space="preserve"> The fundamental role academia aims to conquer </w:t>
      </w:r>
      <w:r w:rsidR="00F3781B">
        <w:rPr>
          <w:rFonts w:ascii="Arial" w:eastAsia="Aptos" w:hAnsi="Arial" w:cs="Arial"/>
          <w:color w:val="000000" w:themeColor="text1"/>
        </w:rPr>
        <w:t xml:space="preserve">is to enhance learning and intellectual development. </w:t>
      </w:r>
      <w:r w:rsidR="00535A5F">
        <w:rPr>
          <w:rFonts w:ascii="Arial" w:eastAsia="Aptos" w:hAnsi="Arial" w:cs="Arial"/>
          <w:color w:val="000000" w:themeColor="text1"/>
        </w:rPr>
        <w:t xml:space="preserve">Misconduct eliminates this process, </w:t>
      </w:r>
      <w:r w:rsidR="002F16C1">
        <w:rPr>
          <w:rFonts w:ascii="Arial" w:eastAsia="Aptos" w:hAnsi="Arial" w:cs="Arial"/>
          <w:color w:val="000000" w:themeColor="text1"/>
        </w:rPr>
        <w:t xml:space="preserve">resulting in students not learning the key skills and </w:t>
      </w:r>
      <w:r w:rsidR="00331A17">
        <w:rPr>
          <w:rFonts w:ascii="Arial" w:eastAsia="Aptos" w:hAnsi="Arial" w:cs="Arial"/>
          <w:color w:val="000000" w:themeColor="text1"/>
        </w:rPr>
        <w:t>values that are fundamental</w:t>
      </w:r>
      <w:r w:rsidR="002120CB">
        <w:rPr>
          <w:rFonts w:ascii="Arial" w:eastAsia="Aptos" w:hAnsi="Arial" w:cs="Arial"/>
          <w:color w:val="000000" w:themeColor="text1"/>
        </w:rPr>
        <w:t xml:space="preserve"> in </w:t>
      </w:r>
      <w:r w:rsidR="00160E1F">
        <w:rPr>
          <w:rFonts w:ascii="Arial" w:eastAsia="Aptos" w:hAnsi="Arial" w:cs="Arial"/>
          <w:color w:val="000000" w:themeColor="text1"/>
        </w:rPr>
        <w:t>professional</w:t>
      </w:r>
      <w:r w:rsidR="002120CB">
        <w:rPr>
          <w:rFonts w:ascii="Arial" w:eastAsia="Aptos" w:hAnsi="Arial" w:cs="Arial"/>
          <w:color w:val="000000" w:themeColor="text1"/>
        </w:rPr>
        <w:t xml:space="preserve"> growth.</w:t>
      </w:r>
      <w:r w:rsidR="00160E1F">
        <w:rPr>
          <w:rFonts w:ascii="Arial" w:eastAsia="Aptos" w:hAnsi="Arial" w:cs="Arial"/>
          <w:color w:val="000000" w:themeColor="text1"/>
        </w:rPr>
        <w:t xml:space="preserve"> This ultimately aims to </w:t>
      </w:r>
      <w:r w:rsidR="009B681C">
        <w:rPr>
          <w:rFonts w:ascii="Arial" w:eastAsia="Aptos" w:hAnsi="Arial" w:cs="Arial"/>
          <w:color w:val="000000" w:themeColor="text1"/>
        </w:rPr>
        <w:t>protect the reputation of academia</w:t>
      </w:r>
      <w:r w:rsidR="00CF1E92">
        <w:rPr>
          <w:rFonts w:ascii="Arial" w:eastAsia="Aptos" w:hAnsi="Arial" w:cs="Arial"/>
          <w:color w:val="000000" w:themeColor="text1"/>
        </w:rPr>
        <w:t xml:space="preserve">, so in cases of misconduct </w:t>
      </w:r>
      <w:r w:rsidR="00B824D7">
        <w:rPr>
          <w:rFonts w:ascii="Arial" w:eastAsia="Aptos" w:hAnsi="Arial" w:cs="Arial"/>
          <w:color w:val="000000" w:themeColor="text1"/>
        </w:rPr>
        <w:t xml:space="preserve">it can tarnish </w:t>
      </w:r>
      <w:r w:rsidR="00CC6F02">
        <w:rPr>
          <w:rFonts w:ascii="Arial" w:eastAsia="Aptos" w:hAnsi="Arial" w:cs="Arial"/>
          <w:color w:val="000000" w:themeColor="text1"/>
        </w:rPr>
        <w:t xml:space="preserve">the views on its </w:t>
      </w:r>
      <w:r w:rsidR="0080278E">
        <w:rPr>
          <w:rFonts w:ascii="Arial" w:eastAsia="Aptos" w:hAnsi="Arial" w:cs="Arial"/>
          <w:color w:val="000000" w:themeColor="text1"/>
        </w:rPr>
        <w:t>effectiveness</w:t>
      </w:r>
      <w:r w:rsidR="00CC6F02">
        <w:rPr>
          <w:rFonts w:ascii="Arial" w:eastAsia="Aptos" w:hAnsi="Arial" w:cs="Arial"/>
          <w:color w:val="000000" w:themeColor="text1"/>
        </w:rPr>
        <w:t>.</w:t>
      </w:r>
      <w:r w:rsidR="009F2D71">
        <w:rPr>
          <w:rFonts w:ascii="Arial" w:eastAsia="Aptos" w:hAnsi="Arial" w:cs="Arial"/>
          <w:color w:val="000000" w:themeColor="text1"/>
        </w:rPr>
        <w:t xml:space="preserve"> Academia </w:t>
      </w:r>
      <w:r w:rsidR="00B6633E">
        <w:rPr>
          <w:rFonts w:ascii="Arial" w:eastAsia="Aptos" w:hAnsi="Arial" w:cs="Arial"/>
          <w:color w:val="000000" w:themeColor="text1"/>
        </w:rPr>
        <w:t xml:space="preserve">aims to preserve the integrity of </w:t>
      </w:r>
      <w:r w:rsidR="00516CBC">
        <w:rPr>
          <w:rFonts w:ascii="Arial" w:eastAsia="Aptos" w:hAnsi="Arial" w:cs="Arial"/>
          <w:color w:val="000000" w:themeColor="text1"/>
        </w:rPr>
        <w:t>research;</w:t>
      </w:r>
      <w:r w:rsidR="00B6633E">
        <w:rPr>
          <w:rFonts w:ascii="Arial" w:eastAsia="Aptos" w:hAnsi="Arial" w:cs="Arial"/>
          <w:color w:val="000000" w:themeColor="text1"/>
        </w:rPr>
        <w:t xml:space="preserve"> however </w:t>
      </w:r>
      <w:r w:rsidR="0080278E">
        <w:rPr>
          <w:rFonts w:ascii="Arial" w:eastAsia="Aptos" w:hAnsi="Arial" w:cs="Arial"/>
          <w:color w:val="000000" w:themeColor="text1"/>
        </w:rPr>
        <w:t xml:space="preserve">fabricating data </w:t>
      </w:r>
      <w:r w:rsidR="008E2CB1">
        <w:rPr>
          <w:rFonts w:ascii="Arial" w:eastAsia="Aptos" w:hAnsi="Arial" w:cs="Arial"/>
          <w:color w:val="000000" w:themeColor="text1"/>
        </w:rPr>
        <w:t>undermines the credibility and reliability of scientific knowledge.</w:t>
      </w:r>
      <w:r w:rsidR="00516CBC">
        <w:rPr>
          <w:rFonts w:ascii="Arial" w:eastAsia="Aptos" w:hAnsi="Arial" w:cs="Arial"/>
          <w:color w:val="000000" w:themeColor="text1"/>
        </w:rPr>
        <w:t xml:space="preserve"> Although misconduct is </w:t>
      </w:r>
      <w:r w:rsidR="00AC2D5A">
        <w:rPr>
          <w:rFonts w:ascii="Arial" w:eastAsia="Aptos" w:hAnsi="Arial" w:cs="Arial"/>
          <w:color w:val="000000" w:themeColor="text1"/>
        </w:rPr>
        <w:t xml:space="preserve">looked down </w:t>
      </w:r>
      <w:r w:rsidR="00910108">
        <w:rPr>
          <w:rFonts w:ascii="Arial" w:eastAsia="Aptos" w:hAnsi="Arial" w:cs="Arial"/>
          <w:color w:val="000000" w:themeColor="text1"/>
        </w:rPr>
        <w:t>upon</w:t>
      </w:r>
      <w:r w:rsidR="00AC2D5A">
        <w:rPr>
          <w:rFonts w:ascii="Arial" w:eastAsia="Aptos" w:hAnsi="Arial" w:cs="Arial"/>
          <w:color w:val="000000" w:themeColor="text1"/>
        </w:rPr>
        <w:t xml:space="preserve"> in the academic setting it does offer students a sense of accountability and </w:t>
      </w:r>
      <w:r w:rsidR="00910108">
        <w:rPr>
          <w:rFonts w:ascii="Arial" w:eastAsia="Aptos" w:hAnsi="Arial" w:cs="Arial"/>
          <w:color w:val="000000" w:themeColor="text1"/>
        </w:rPr>
        <w:t>self-development</w:t>
      </w:r>
      <w:r w:rsidR="00AC2D5A">
        <w:rPr>
          <w:rFonts w:ascii="Arial" w:eastAsia="Aptos" w:hAnsi="Arial" w:cs="Arial"/>
          <w:color w:val="000000" w:themeColor="text1"/>
        </w:rPr>
        <w:t>.</w:t>
      </w:r>
      <w:r w:rsidR="00DF14BD">
        <w:rPr>
          <w:rFonts w:ascii="Arial" w:eastAsia="Aptos" w:hAnsi="Arial" w:cs="Arial"/>
          <w:color w:val="000000" w:themeColor="text1"/>
        </w:rPr>
        <w:t xml:space="preserve"> Addressing students on where they have made mistakes will</w:t>
      </w:r>
      <w:r w:rsidR="00C97764">
        <w:rPr>
          <w:rFonts w:ascii="Arial" w:eastAsia="Aptos" w:hAnsi="Arial" w:cs="Arial"/>
          <w:color w:val="000000" w:themeColor="text1"/>
        </w:rPr>
        <w:t xml:space="preserve"> offer student development </w:t>
      </w:r>
      <w:r w:rsidR="00910108">
        <w:rPr>
          <w:rFonts w:ascii="Arial" w:eastAsia="Aptos" w:hAnsi="Arial" w:cs="Arial"/>
          <w:color w:val="000000" w:themeColor="text1"/>
        </w:rPr>
        <w:t xml:space="preserve">and instead of </w:t>
      </w:r>
      <w:r w:rsidR="0053753B">
        <w:rPr>
          <w:rFonts w:ascii="Arial" w:eastAsia="Aptos" w:hAnsi="Arial" w:cs="Arial"/>
          <w:color w:val="000000" w:themeColor="text1"/>
        </w:rPr>
        <w:t>punishing,</w:t>
      </w:r>
      <w:r w:rsidR="00910108">
        <w:rPr>
          <w:rFonts w:ascii="Arial" w:eastAsia="Aptos" w:hAnsi="Arial" w:cs="Arial"/>
          <w:color w:val="000000" w:themeColor="text1"/>
        </w:rPr>
        <w:t xml:space="preserve"> they can use as a teachable moment.</w:t>
      </w:r>
    </w:p>
    <w:p w14:paraId="25CDA210" w14:textId="77777777" w:rsidR="00E9738E" w:rsidRDefault="00E9738E" w:rsidP="00081647">
      <w:pPr>
        <w:jc w:val="center"/>
        <w:rPr>
          <w:rFonts w:ascii="Arial" w:eastAsia="Aptos" w:hAnsi="Arial" w:cs="Arial"/>
          <w:color w:val="000000" w:themeColor="text1"/>
          <w:u w:val="single"/>
        </w:rPr>
      </w:pPr>
    </w:p>
    <w:p w14:paraId="0F997309" w14:textId="77777777" w:rsidR="00E9738E" w:rsidRDefault="00E9738E" w:rsidP="00081647">
      <w:pPr>
        <w:jc w:val="center"/>
        <w:rPr>
          <w:rFonts w:ascii="Arial" w:eastAsia="Aptos" w:hAnsi="Arial" w:cs="Arial"/>
          <w:color w:val="000000" w:themeColor="text1"/>
          <w:u w:val="single"/>
        </w:rPr>
      </w:pPr>
    </w:p>
    <w:p w14:paraId="59CA6AF0" w14:textId="77777777" w:rsidR="00E9738E" w:rsidRDefault="00E9738E" w:rsidP="00081647">
      <w:pPr>
        <w:jc w:val="center"/>
        <w:rPr>
          <w:rFonts w:ascii="Arial" w:eastAsia="Aptos" w:hAnsi="Arial" w:cs="Arial"/>
          <w:color w:val="000000" w:themeColor="text1"/>
          <w:u w:val="single"/>
        </w:rPr>
      </w:pPr>
    </w:p>
    <w:p w14:paraId="44DBD8BA" w14:textId="77777777" w:rsidR="00E9738E" w:rsidRDefault="00E9738E" w:rsidP="00081647">
      <w:pPr>
        <w:jc w:val="center"/>
        <w:rPr>
          <w:rFonts w:ascii="Arial" w:eastAsia="Aptos" w:hAnsi="Arial" w:cs="Arial"/>
          <w:color w:val="000000" w:themeColor="text1"/>
          <w:u w:val="single"/>
        </w:rPr>
      </w:pPr>
    </w:p>
    <w:p w14:paraId="0BA6187E" w14:textId="77777777" w:rsidR="00E9738E" w:rsidRDefault="00E9738E" w:rsidP="00081647">
      <w:pPr>
        <w:jc w:val="center"/>
        <w:rPr>
          <w:rFonts w:ascii="Arial" w:eastAsia="Aptos" w:hAnsi="Arial" w:cs="Arial"/>
          <w:color w:val="000000" w:themeColor="text1"/>
          <w:u w:val="single"/>
        </w:rPr>
      </w:pPr>
    </w:p>
    <w:p w14:paraId="531EDE4D" w14:textId="77777777" w:rsidR="00E9738E" w:rsidRDefault="00E9738E" w:rsidP="00081647">
      <w:pPr>
        <w:jc w:val="center"/>
        <w:rPr>
          <w:rFonts w:ascii="Arial" w:eastAsia="Aptos" w:hAnsi="Arial" w:cs="Arial"/>
          <w:color w:val="000000" w:themeColor="text1"/>
          <w:u w:val="single"/>
        </w:rPr>
      </w:pPr>
    </w:p>
    <w:p w14:paraId="40BF8387" w14:textId="77777777" w:rsidR="00E9738E" w:rsidRDefault="00E9738E" w:rsidP="00081647">
      <w:pPr>
        <w:jc w:val="center"/>
        <w:rPr>
          <w:rFonts w:ascii="Arial" w:eastAsia="Aptos" w:hAnsi="Arial" w:cs="Arial"/>
          <w:color w:val="000000" w:themeColor="text1"/>
          <w:u w:val="single"/>
        </w:rPr>
      </w:pPr>
    </w:p>
    <w:p w14:paraId="569BCAA2" w14:textId="77777777" w:rsidR="00E9738E" w:rsidRDefault="00E9738E" w:rsidP="00081647">
      <w:pPr>
        <w:jc w:val="center"/>
        <w:rPr>
          <w:rFonts w:ascii="Arial" w:eastAsia="Aptos" w:hAnsi="Arial" w:cs="Arial"/>
          <w:color w:val="000000" w:themeColor="text1"/>
          <w:u w:val="single"/>
        </w:rPr>
      </w:pPr>
    </w:p>
    <w:p w14:paraId="38022D81" w14:textId="77777777" w:rsidR="00E9738E" w:rsidRDefault="00E9738E" w:rsidP="00081647">
      <w:pPr>
        <w:jc w:val="center"/>
        <w:rPr>
          <w:rFonts w:ascii="Arial" w:eastAsia="Aptos" w:hAnsi="Arial" w:cs="Arial"/>
          <w:color w:val="000000" w:themeColor="text1"/>
          <w:u w:val="single"/>
        </w:rPr>
      </w:pPr>
    </w:p>
    <w:p w14:paraId="62DA6A3C" w14:textId="77777777" w:rsidR="00E9738E" w:rsidRDefault="00E9738E" w:rsidP="00081647">
      <w:pPr>
        <w:jc w:val="center"/>
        <w:rPr>
          <w:rFonts w:ascii="Arial" w:eastAsia="Aptos" w:hAnsi="Arial" w:cs="Arial"/>
          <w:color w:val="000000" w:themeColor="text1"/>
          <w:u w:val="single"/>
        </w:rPr>
      </w:pPr>
    </w:p>
    <w:p w14:paraId="2807A27C" w14:textId="77777777" w:rsidR="00E9738E" w:rsidRDefault="00E9738E" w:rsidP="00081647">
      <w:pPr>
        <w:jc w:val="center"/>
        <w:rPr>
          <w:rFonts w:ascii="Arial" w:eastAsia="Aptos" w:hAnsi="Arial" w:cs="Arial"/>
          <w:color w:val="000000" w:themeColor="text1"/>
          <w:u w:val="single"/>
        </w:rPr>
      </w:pPr>
    </w:p>
    <w:p w14:paraId="0E41013E" w14:textId="77777777" w:rsidR="00E9738E" w:rsidRDefault="00E9738E" w:rsidP="00081647">
      <w:pPr>
        <w:jc w:val="center"/>
        <w:rPr>
          <w:rFonts w:ascii="Arial" w:eastAsia="Aptos" w:hAnsi="Arial" w:cs="Arial"/>
          <w:color w:val="000000" w:themeColor="text1"/>
          <w:u w:val="single"/>
        </w:rPr>
      </w:pPr>
    </w:p>
    <w:p w14:paraId="26C67B2B" w14:textId="77777777" w:rsidR="00E9738E" w:rsidRDefault="00E9738E" w:rsidP="00081647">
      <w:pPr>
        <w:jc w:val="center"/>
        <w:rPr>
          <w:rFonts w:ascii="Arial" w:eastAsia="Aptos" w:hAnsi="Arial" w:cs="Arial"/>
          <w:color w:val="000000" w:themeColor="text1"/>
          <w:u w:val="single"/>
        </w:rPr>
      </w:pPr>
    </w:p>
    <w:p w14:paraId="0CF6DD68" w14:textId="77777777" w:rsidR="00E9738E" w:rsidRDefault="00E9738E" w:rsidP="00081647">
      <w:pPr>
        <w:jc w:val="center"/>
        <w:rPr>
          <w:rFonts w:ascii="Arial" w:eastAsia="Aptos" w:hAnsi="Arial" w:cs="Arial"/>
          <w:color w:val="000000" w:themeColor="text1"/>
          <w:u w:val="single"/>
        </w:rPr>
      </w:pPr>
    </w:p>
    <w:p w14:paraId="7940FEDF" w14:textId="77777777" w:rsidR="00E9738E" w:rsidRDefault="00E9738E" w:rsidP="00081647">
      <w:pPr>
        <w:jc w:val="center"/>
        <w:rPr>
          <w:rFonts w:ascii="Arial" w:eastAsia="Aptos" w:hAnsi="Arial" w:cs="Arial"/>
          <w:color w:val="000000" w:themeColor="text1"/>
          <w:u w:val="single"/>
        </w:rPr>
      </w:pPr>
    </w:p>
    <w:p w14:paraId="0C9B882F" w14:textId="77777777" w:rsidR="00E9738E" w:rsidRDefault="00E9738E" w:rsidP="00081647">
      <w:pPr>
        <w:jc w:val="center"/>
        <w:rPr>
          <w:rFonts w:ascii="Arial" w:eastAsia="Aptos" w:hAnsi="Arial" w:cs="Arial"/>
          <w:color w:val="000000" w:themeColor="text1"/>
          <w:u w:val="single"/>
        </w:rPr>
      </w:pPr>
    </w:p>
    <w:p w14:paraId="36106DDA" w14:textId="77777777" w:rsidR="00783F52" w:rsidRDefault="00783F52" w:rsidP="001C3D4A">
      <w:pPr>
        <w:jc w:val="center"/>
        <w:rPr>
          <w:rFonts w:ascii="Arial" w:eastAsia="Aptos" w:hAnsi="Arial" w:cs="Arial"/>
          <w:color w:val="000000" w:themeColor="text1"/>
          <w:u w:val="single"/>
        </w:rPr>
      </w:pPr>
    </w:p>
    <w:p w14:paraId="65A0422C" w14:textId="1FEF2FFB" w:rsidR="00081647" w:rsidRPr="00E9738E" w:rsidRDefault="00081647" w:rsidP="001C3D4A">
      <w:pPr>
        <w:jc w:val="center"/>
        <w:rPr>
          <w:rFonts w:ascii="Arial" w:eastAsia="Aptos" w:hAnsi="Arial" w:cs="Arial"/>
          <w:color w:val="000000" w:themeColor="text1"/>
          <w:u w:val="single"/>
        </w:rPr>
      </w:pPr>
      <w:r w:rsidRPr="00E9738E">
        <w:rPr>
          <w:rFonts w:ascii="Arial" w:eastAsia="Aptos" w:hAnsi="Arial" w:cs="Arial"/>
          <w:color w:val="000000" w:themeColor="text1"/>
          <w:u w:val="single"/>
        </w:rPr>
        <w:lastRenderedPageBreak/>
        <w:t>Conclusion</w:t>
      </w:r>
    </w:p>
    <w:p w14:paraId="734737A1" w14:textId="77777777" w:rsidR="00081647" w:rsidRDefault="00081647" w:rsidP="00081647">
      <w:pPr>
        <w:jc w:val="center"/>
        <w:rPr>
          <w:rFonts w:ascii="Arial" w:eastAsia="Aptos" w:hAnsi="Arial" w:cs="Arial"/>
          <w:color w:val="000000" w:themeColor="text1"/>
          <w:u w:val="single"/>
        </w:rPr>
      </w:pPr>
    </w:p>
    <w:p w14:paraId="1FC5D2B3" w14:textId="133BBF9F" w:rsidR="00783F52" w:rsidRPr="00D46A2B" w:rsidRDefault="00D46A2B" w:rsidP="00081647">
      <w:pPr>
        <w:jc w:val="center"/>
        <w:rPr>
          <w:rFonts w:ascii="Arial" w:eastAsia="Aptos" w:hAnsi="Arial" w:cs="Arial"/>
          <w:color w:val="000000" w:themeColor="text1"/>
        </w:rPr>
      </w:pPr>
      <w:r>
        <w:rPr>
          <w:rFonts w:ascii="Arial" w:eastAsia="Aptos" w:hAnsi="Arial" w:cs="Arial"/>
          <w:color w:val="000000" w:themeColor="text1"/>
        </w:rPr>
        <w:t>Acad</w:t>
      </w:r>
      <w:r w:rsidR="00F521B3">
        <w:rPr>
          <w:rFonts w:ascii="Arial" w:eastAsia="Aptos" w:hAnsi="Arial" w:cs="Arial"/>
          <w:color w:val="000000" w:themeColor="text1"/>
        </w:rPr>
        <w:t xml:space="preserve">emia is </w:t>
      </w:r>
      <w:r w:rsidR="00D853FD">
        <w:rPr>
          <w:rFonts w:ascii="Arial" w:eastAsia="Aptos" w:hAnsi="Arial" w:cs="Arial"/>
          <w:color w:val="000000" w:themeColor="text1"/>
        </w:rPr>
        <w:t xml:space="preserve">a fundamental pathway in so </w:t>
      </w:r>
      <w:r w:rsidR="00510B13">
        <w:rPr>
          <w:rFonts w:ascii="Arial" w:eastAsia="Aptos" w:hAnsi="Arial" w:cs="Arial"/>
          <w:color w:val="000000" w:themeColor="text1"/>
        </w:rPr>
        <w:t>many ways</w:t>
      </w:r>
      <w:r w:rsidR="00D853FD">
        <w:rPr>
          <w:rFonts w:ascii="Arial" w:eastAsia="Aptos" w:hAnsi="Arial" w:cs="Arial"/>
          <w:color w:val="000000" w:themeColor="text1"/>
        </w:rPr>
        <w:t xml:space="preserve"> within </w:t>
      </w:r>
      <w:r w:rsidR="00510B13">
        <w:rPr>
          <w:rFonts w:ascii="Arial" w:eastAsia="Aptos" w:hAnsi="Arial" w:cs="Arial"/>
          <w:color w:val="000000" w:themeColor="text1"/>
        </w:rPr>
        <w:t>today’s</w:t>
      </w:r>
      <w:r w:rsidR="00D853FD">
        <w:rPr>
          <w:rFonts w:ascii="Arial" w:eastAsia="Aptos" w:hAnsi="Arial" w:cs="Arial"/>
          <w:color w:val="000000" w:themeColor="text1"/>
        </w:rPr>
        <w:t xml:space="preserve"> society. This report has</w:t>
      </w:r>
      <w:r w:rsidR="00510B13">
        <w:rPr>
          <w:rFonts w:ascii="Arial" w:eastAsia="Aptos" w:hAnsi="Arial" w:cs="Arial"/>
          <w:color w:val="000000" w:themeColor="text1"/>
        </w:rPr>
        <w:t xml:space="preserve"> aimed to target some of the key aspects in an </w:t>
      </w:r>
      <w:r w:rsidR="00734BCF">
        <w:rPr>
          <w:rFonts w:ascii="Arial" w:eastAsia="Aptos" w:hAnsi="Arial" w:cs="Arial"/>
          <w:color w:val="000000" w:themeColor="text1"/>
        </w:rPr>
        <w:t>in-depth</w:t>
      </w:r>
      <w:r w:rsidR="00510B13">
        <w:rPr>
          <w:rFonts w:ascii="Arial" w:eastAsia="Aptos" w:hAnsi="Arial" w:cs="Arial"/>
          <w:color w:val="000000" w:themeColor="text1"/>
        </w:rPr>
        <w:t xml:space="preserve"> way.</w:t>
      </w:r>
      <w:r w:rsidR="00734BCF">
        <w:rPr>
          <w:rFonts w:ascii="Arial" w:eastAsia="Aptos" w:hAnsi="Arial" w:cs="Arial"/>
          <w:color w:val="000000" w:themeColor="text1"/>
        </w:rPr>
        <w:t xml:space="preserve"> Whilst not only on the knowledge consumption side academia provides </w:t>
      </w:r>
      <w:r w:rsidR="00D51FAE">
        <w:rPr>
          <w:rFonts w:ascii="Arial" w:eastAsia="Aptos" w:hAnsi="Arial" w:cs="Arial"/>
          <w:color w:val="000000" w:themeColor="text1"/>
        </w:rPr>
        <w:t xml:space="preserve">multiple key life skills that can be taken on board into </w:t>
      </w:r>
      <w:r w:rsidR="00FF6208">
        <w:rPr>
          <w:rFonts w:ascii="Arial" w:eastAsia="Aptos" w:hAnsi="Arial" w:cs="Arial"/>
          <w:color w:val="000000" w:themeColor="text1"/>
        </w:rPr>
        <w:t>further life experiences.</w:t>
      </w:r>
      <w:r w:rsidR="000F207D">
        <w:rPr>
          <w:rFonts w:ascii="Arial" w:eastAsia="Aptos" w:hAnsi="Arial" w:cs="Arial"/>
          <w:color w:val="000000" w:themeColor="text1"/>
        </w:rPr>
        <w:t xml:space="preserve"> It shapes you to becom</w:t>
      </w:r>
      <w:r w:rsidR="000A031D">
        <w:rPr>
          <w:rFonts w:ascii="Arial" w:eastAsia="Aptos" w:hAnsi="Arial" w:cs="Arial"/>
          <w:color w:val="000000" w:themeColor="text1"/>
        </w:rPr>
        <w:t>ing</w:t>
      </w:r>
      <w:r w:rsidR="000F207D">
        <w:rPr>
          <w:rFonts w:ascii="Arial" w:eastAsia="Aptos" w:hAnsi="Arial" w:cs="Arial"/>
          <w:color w:val="000000" w:themeColor="text1"/>
        </w:rPr>
        <w:t xml:space="preserve"> a professional</w:t>
      </w:r>
      <w:r w:rsidR="00DD3691">
        <w:rPr>
          <w:rFonts w:ascii="Arial" w:eastAsia="Aptos" w:hAnsi="Arial" w:cs="Arial"/>
          <w:color w:val="000000" w:themeColor="text1"/>
        </w:rPr>
        <w:t xml:space="preserve"> within the </w:t>
      </w:r>
      <w:r w:rsidR="003A1140">
        <w:rPr>
          <w:rFonts w:ascii="Arial" w:eastAsia="Aptos" w:hAnsi="Arial" w:cs="Arial"/>
          <w:color w:val="000000" w:themeColor="text1"/>
        </w:rPr>
        <w:t>workplace</w:t>
      </w:r>
      <w:r w:rsidR="00DD3691">
        <w:rPr>
          <w:rFonts w:ascii="Arial" w:eastAsia="Aptos" w:hAnsi="Arial" w:cs="Arial"/>
          <w:color w:val="000000" w:themeColor="text1"/>
        </w:rPr>
        <w:t xml:space="preserve"> and with everyday life situations. </w:t>
      </w:r>
      <w:r w:rsidR="00E336D4">
        <w:rPr>
          <w:rFonts w:ascii="Arial" w:eastAsia="Aptos" w:hAnsi="Arial" w:cs="Arial"/>
          <w:color w:val="000000" w:themeColor="text1"/>
        </w:rPr>
        <w:t xml:space="preserve">Academia has been at the centre of so many great things and therefore is </w:t>
      </w:r>
      <w:r w:rsidR="003A1140">
        <w:rPr>
          <w:rFonts w:ascii="Arial" w:eastAsia="Aptos" w:hAnsi="Arial" w:cs="Arial"/>
          <w:color w:val="000000" w:themeColor="text1"/>
        </w:rPr>
        <w:t>very important to today’s societal values.</w:t>
      </w:r>
      <w:r w:rsidR="00D341AA">
        <w:rPr>
          <w:rFonts w:ascii="Arial" w:eastAsia="Aptos" w:hAnsi="Arial" w:cs="Arial"/>
          <w:color w:val="000000" w:themeColor="text1"/>
        </w:rPr>
        <w:t xml:space="preserve"> With this information there is no doubt that acad</w:t>
      </w:r>
      <w:r w:rsidR="00916B0D">
        <w:rPr>
          <w:rFonts w:ascii="Arial" w:eastAsia="Aptos" w:hAnsi="Arial" w:cs="Arial"/>
          <w:color w:val="000000" w:themeColor="text1"/>
        </w:rPr>
        <w:t xml:space="preserve">emia will be around for a very long time and will shape better careers for </w:t>
      </w:r>
      <w:r w:rsidR="00773344">
        <w:rPr>
          <w:rFonts w:ascii="Arial" w:eastAsia="Aptos" w:hAnsi="Arial" w:cs="Arial"/>
          <w:color w:val="000000" w:themeColor="text1"/>
        </w:rPr>
        <w:t>many different lifetimes.</w:t>
      </w:r>
    </w:p>
    <w:p w14:paraId="16831B17" w14:textId="77777777" w:rsidR="001C3D4A" w:rsidRDefault="001C3D4A" w:rsidP="00081647">
      <w:pPr>
        <w:jc w:val="center"/>
        <w:rPr>
          <w:rFonts w:ascii="Arial" w:eastAsia="Aptos" w:hAnsi="Arial" w:cs="Arial"/>
          <w:color w:val="000000" w:themeColor="text1"/>
          <w:u w:val="single"/>
        </w:rPr>
      </w:pPr>
    </w:p>
    <w:p w14:paraId="76191680" w14:textId="77777777" w:rsidR="001C3D4A" w:rsidRDefault="001C3D4A" w:rsidP="00081647">
      <w:pPr>
        <w:jc w:val="center"/>
        <w:rPr>
          <w:rFonts w:ascii="Arial" w:eastAsia="Aptos" w:hAnsi="Arial" w:cs="Arial"/>
          <w:color w:val="000000" w:themeColor="text1"/>
          <w:u w:val="single"/>
        </w:rPr>
      </w:pPr>
    </w:p>
    <w:p w14:paraId="63947E78" w14:textId="77777777" w:rsidR="001C3D4A" w:rsidRDefault="001C3D4A" w:rsidP="00081647">
      <w:pPr>
        <w:jc w:val="center"/>
        <w:rPr>
          <w:rFonts w:ascii="Arial" w:eastAsia="Aptos" w:hAnsi="Arial" w:cs="Arial"/>
          <w:color w:val="000000" w:themeColor="text1"/>
          <w:u w:val="single"/>
        </w:rPr>
      </w:pPr>
    </w:p>
    <w:p w14:paraId="5E07066A" w14:textId="77777777" w:rsidR="001C3D4A" w:rsidRDefault="001C3D4A" w:rsidP="00081647">
      <w:pPr>
        <w:jc w:val="center"/>
        <w:rPr>
          <w:rFonts w:ascii="Arial" w:eastAsia="Aptos" w:hAnsi="Arial" w:cs="Arial"/>
          <w:color w:val="000000" w:themeColor="text1"/>
          <w:u w:val="single"/>
        </w:rPr>
      </w:pPr>
    </w:p>
    <w:p w14:paraId="36D13995" w14:textId="77777777" w:rsidR="001C3D4A" w:rsidRDefault="001C3D4A" w:rsidP="00081647">
      <w:pPr>
        <w:jc w:val="center"/>
        <w:rPr>
          <w:rFonts w:ascii="Arial" w:eastAsia="Aptos" w:hAnsi="Arial" w:cs="Arial"/>
          <w:color w:val="000000" w:themeColor="text1"/>
          <w:u w:val="single"/>
        </w:rPr>
      </w:pPr>
    </w:p>
    <w:p w14:paraId="343F2117" w14:textId="77777777" w:rsidR="001C3D4A" w:rsidRDefault="001C3D4A" w:rsidP="00081647">
      <w:pPr>
        <w:jc w:val="center"/>
        <w:rPr>
          <w:rFonts w:ascii="Arial" w:eastAsia="Aptos" w:hAnsi="Arial" w:cs="Arial"/>
          <w:color w:val="000000" w:themeColor="text1"/>
          <w:u w:val="single"/>
        </w:rPr>
      </w:pPr>
    </w:p>
    <w:p w14:paraId="1B107685" w14:textId="77777777" w:rsidR="001C3D4A" w:rsidRDefault="001C3D4A" w:rsidP="00081647">
      <w:pPr>
        <w:jc w:val="center"/>
        <w:rPr>
          <w:rFonts w:ascii="Arial" w:eastAsia="Aptos" w:hAnsi="Arial" w:cs="Arial"/>
          <w:color w:val="000000" w:themeColor="text1"/>
          <w:u w:val="single"/>
        </w:rPr>
      </w:pPr>
    </w:p>
    <w:p w14:paraId="412F86D0" w14:textId="77777777" w:rsidR="001C3D4A" w:rsidRDefault="001C3D4A" w:rsidP="00081647">
      <w:pPr>
        <w:jc w:val="center"/>
        <w:rPr>
          <w:rFonts w:ascii="Arial" w:eastAsia="Aptos" w:hAnsi="Arial" w:cs="Arial"/>
          <w:color w:val="000000" w:themeColor="text1"/>
          <w:u w:val="single"/>
        </w:rPr>
      </w:pPr>
    </w:p>
    <w:p w14:paraId="3F785AB7" w14:textId="77777777" w:rsidR="001C3D4A" w:rsidRDefault="001C3D4A" w:rsidP="00081647">
      <w:pPr>
        <w:jc w:val="center"/>
        <w:rPr>
          <w:rFonts w:ascii="Arial" w:eastAsia="Aptos" w:hAnsi="Arial" w:cs="Arial"/>
          <w:color w:val="000000" w:themeColor="text1"/>
          <w:u w:val="single"/>
        </w:rPr>
      </w:pPr>
    </w:p>
    <w:p w14:paraId="45F0176A" w14:textId="77777777" w:rsidR="001C3D4A" w:rsidRDefault="001C3D4A" w:rsidP="00081647">
      <w:pPr>
        <w:jc w:val="center"/>
        <w:rPr>
          <w:rFonts w:ascii="Arial" w:eastAsia="Aptos" w:hAnsi="Arial" w:cs="Arial"/>
          <w:color w:val="000000" w:themeColor="text1"/>
          <w:u w:val="single"/>
        </w:rPr>
      </w:pPr>
    </w:p>
    <w:p w14:paraId="0B150CD6" w14:textId="77777777" w:rsidR="001C3D4A" w:rsidRDefault="001C3D4A" w:rsidP="00081647">
      <w:pPr>
        <w:jc w:val="center"/>
        <w:rPr>
          <w:rFonts w:ascii="Arial" w:eastAsia="Aptos" w:hAnsi="Arial" w:cs="Arial"/>
          <w:color w:val="000000" w:themeColor="text1"/>
          <w:u w:val="single"/>
        </w:rPr>
      </w:pPr>
    </w:p>
    <w:p w14:paraId="51D968ED" w14:textId="77777777" w:rsidR="001C3D4A" w:rsidRDefault="001C3D4A" w:rsidP="00081647">
      <w:pPr>
        <w:jc w:val="center"/>
        <w:rPr>
          <w:rFonts w:ascii="Arial" w:eastAsia="Aptos" w:hAnsi="Arial" w:cs="Arial"/>
          <w:color w:val="000000" w:themeColor="text1"/>
          <w:u w:val="single"/>
        </w:rPr>
      </w:pPr>
    </w:p>
    <w:p w14:paraId="0A8C1183" w14:textId="77777777" w:rsidR="001C3D4A" w:rsidRDefault="001C3D4A" w:rsidP="00081647">
      <w:pPr>
        <w:jc w:val="center"/>
        <w:rPr>
          <w:rFonts w:ascii="Arial" w:eastAsia="Aptos" w:hAnsi="Arial" w:cs="Arial"/>
          <w:color w:val="000000" w:themeColor="text1"/>
          <w:u w:val="single"/>
        </w:rPr>
      </w:pPr>
    </w:p>
    <w:p w14:paraId="24AA388E" w14:textId="77777777" w:rsidR="001C3D4A" w:rsidRDefault="001C3D4A" w:rsidP="00081647">
      <w:pPr>
        <w:jc w:val="center"/>
        <w:rPr>
          <w:rFonts w:ascii="Arial" w:eastAsia="Aptos" w:hAnsi="Arial" w:cs="Arial"/>
          <w:color w:val="000000" w:themeColor="text1"/>
          <w:u w:val="single"/>
        </w:rPr>
      </w:pPr>
    </w:p>
    <w:p w14:paraId="3E9BDF01" w14:textId="77777777" w:rsidR="001C3D4A" w:rsidRDefault="001C3D4A" w:rsidP="00081647">
      <w:pPr>
        <w:jc w:val="center"/>
        <w:rPr>
          <w:rFonts w:ascii="Arial" w:eastAsia="Aptos" w:hAnsi="Arial" w:cs="Arial"/>
          <w:color w:val="000000" w:themeColor="text1"/>
          <w:u w:val="single"/>
        </w:rPr>
      </w:pPr>
    </w:p>
    <w:p w14:paraId="767A1A19" w14:textId="77777777" w:rsidR="001C3D4A" w:rsidRDefault="001C3D4A" w:rsidP="00081647">
      <w:pPr>
        <w:jc w:val="center"/>
        <w:rPr>
          <w:rFonts w:ascii="Arial" w:eastAsia="Aptos" w:hAnsi="Arial" w:cs="Arial"/>
          <w:color w:val="000000" w:themeColor="text1"/>
          <w:u w:val="single"/>
        </w:rPr>
      </w:pPr>
    </w:p>
    <w:p w14:paraId="7D978F43" w14:textId="77777777" w:rsidR="001C3D4A" w:rsidRDefault="001C3D4A" w:rsidP="00081647">
      <w:pPr>
        <w:jc w:val="center"/>
        <w:rPr>
          <w:rFonts w:ascii="Arial" w:eastAsia="Aptos" w:hAnsi="Arial" w:cs="Arial"/>
          <w:color w:val="000000" w:themeColor="text1"/>
          <w:u w:val="single"/>
        </w:rPr>
      </w:pPr>
    </w:p>
    <w:p w14:paraId="1088A3EB" w14:textId="77777777" w:rsidR="001C3D4A" w:rsidRDefault="001C3D4A" w:rsidP="00081647">
      <w:pPr>
        <w:jc w:val="center"/>
        <w:rPr>
          <w:rFonts w:ascii="Arial" w:eastAsia="Aptos" w:hAnsi="Arial" w:cs="Arial"/>
          <w:color w:val="000000" w:themeColor="text1"/>
          <w:u w:val="single"/>
        </w:rPr>
      </w:pPr>
    </w:p>
    <w:p w14:paraId="14A208F5" w14:textId="77777777" w:rsidR="001C3D4A" w:rsidRDefault="001C3D4A" w:rsidP="00081647">
      <w:pPr>
        <w:jc w:val="center"/>
        <w:rPr>
          <w:rFonts w:ascii="Arial" w:eastAsia="Aptos" w:hAnsi="Arial" w:cs="Arial"/>
          <w:color w:val="000000" w:themeColor="text1"/>
          <w:u w:val="single"/>
        </w:rPr>
      </w:pPr>
    </w:p>
    <w:p w14:paraId="20A67F8D" w14:textId="77777777" w:rsidR="001C3D4A" w:rsidRDefault="001C3D4A" w:rsidP="00081647">
      <w:pPr>
        <w:jc w:val="center"/>
        <w:rPr>
          <w:rFonts w:ascii="Arial" w:eastAsia="Aptos" w:hAnsi="Arial" w:cs="Arial"/>
          <w:color w:val="000000" w:themeColor="text1"/>
          <w:u w:val="single"/>
        </w:rPr>
      </w:pPr>
    </w:p>
    <w:p w14:paraId="4DE1A31E" w14:textId="77777777" w:rsidR="001C3D4A" w:rsidRDefault="001C3D4A" w:rsidP="00081647">
      <w:pPr>
        <w:jc w:val="center"/>
        <w:rPr>
          <w:rFonts w:ascii="Arial" w:eastAsia="Aptos" w:hAnsi="Arial" w:cs="Arial"/>
          <w:color w:val="000000" w:themeColor="text1"/>
          <w:u w:val="single"/>
        </w:rPr>
      </w:pPr>
    </w:p>
    <w:p w14:paraId="5D7326E8" w14:textId="77777777" w:rsidR="001C3D4A" w:rsidRDefault="001C3D4A" w:rsidP="00081647">
      <w:pPr>
        <w:jc w:val="center"/>
        <w:rPr>
          <w:rFonts w:ascii="Arial" w:eastAsia="Aptos" w:hAnsi="Arial" w:cs="Arial"/>
          <w:color w:val="000000" w:themeColor="text1"/>
          <w:u w:val="single"/>
        </w:rPr>
      </w:pPr>
    </w:p>
    <w:p w14:paraId="4B457C0B" w14:textId="77777777" w:rsidR="001C3D4A" w:rsidRDefault="001C3D4A" w:rsidP="00081647">
      <w:pPr>
        <w:jc w:val="center"/>
        <w:rPr>
          <w:rFonts w:ascii="Arial" w:eastAsia="Aptos" w:hAnsi="Arial" w:cs="Arial"/>
          <w:color w:val="000000" w:themeColor="text1"/>
          <w:u w:val="single"/>
        </w:rPr>
      </w:pPr>
    </w:p>
    <w:p w14:paraId="00400419" w14:textId="77777777" w:rsidR="001C3D4A" w:rsidRDefault="001C3D4A" w:rsidP="00081647">
      <w:pPr>
        <w:jc w:val="center"/>
        <w:rPr>
          <w:rFonts w:ascii="Arial" w:eastAsia="Aptos" w:hAnsi="Arial" w:cs="Arial"/>
          <w:color w:val="000000" w:themeColor="text1"/>
          <w:u w:val="single"/>
        </w:rPr>
      </w:pPr>
    </w:p>
    <w:p w14:paraId="54751425" w14:textId="77777777" w:rsidR="001C3D4A" w:rsidRDefault="001C3D4A" w:rsidP="00081647">
      <w:pPr>
        <w:jc w:val="center"/>
        <w:rPr>
          <w:rFonts w:ascii="Arial" w:eastAsia="Aptos" w:hAnsi="Arial" w:cs="Arial"/>
          <w:color w:val="000000" w:themeColor="text1"/>
          <w:u w:val="single"/>
        </w:rPr>
      </w:pPr>
    </w:p>
    <w:p w14:paraId="589D1382" w14:textId="77777777" w:rsidR="001C3D4A" w:rsidRDefault="001C3D4A" w:rsidP="00081647">
      <w:pPr>
        <w:jc w:val="center"/>
        <w:rPr>
          <w:rFonts w:ascii="Arial" w:eastAsia="Aptos" w:hAnsi="Arial" w:cs="Arial"/>
          <w:color w:val="000000" w:themeColor="text1"/>
          <w:u w:val="single"/>
        </w:rPr>
      </w:pPr>
    </w:p>
    <w:p w14:paraId="79570EE3" w14:textId="77777777" w:rsidR="001C3D4A" w:rsidRDefault="001C3D4A" w:rsidP="00081647">
      <w:pPr>
        <w:jc w:val="center"/>
        <w:rPr>
          <w:rFonts w:ascii="Arial" w:eastAsia="Aptos" w:hAnsi="Arial" w:cs="Arial"/>
          <w:color w:val="000000" w:themeColor="text1"/>
          <w:u w:val="single"/>
        </w:rPr>
      </w:pPr>
    </w:p>
    <w:p w14:paraId="73887805" w14:textId="77777777" w:rsidR="001C3D4A" w:rsidRDefault="001C3D4A" w:rsidP="00081647">
      <w:pPr>
        <w:jc w:val="center"/>
        <w:rPr>
          <w:rFonts w:ascii="Arial" w:eastAsia="Aptos" w:hAnsi="Arial" w:cs="Arial"/>
          <w:color w:val="000000" w:themeColor="text1"/>
          <w:u w:val="single"/>
        </w:rPr>
      </w:pPr>
    </w:p>
    <w:p w14:paraId="7983DB63" w14:textId="77777777" w:rsidR="001C3D4A" w:rsidRDefault="001C3D4A" w:rsidP="00081647">
      <w:pPr>
        <w:jc w:val="center"/>
        <w:rPr>
          <w:rFonts w:ascii="Arial" w:eastAsia="Aptos" w:hAnsi="Arial" w:cs="Arial"/>
          <w:color w:val="000000" w:themeColor="text1"/>
          <w:u w:val="single"/>
        </w:rPr>
      </w:pPr>
    </w:p>
    <w:p w14:paraId="3DC501CD" w14:textId="77777777" w:rsidR="001C3D4A" w:rsidRDefault="001C3D4A" w:rsidP="00081647">
      <w:pPr>
        <w:jc w:val="center"/>
        <w:rPr>
          <w:rFonts w:ascii="Arial" w:eastAsia="Aptos" w:hAnsi="Arial" w:cs="Arial"/>
          <w:color w:val="000000" w:themeColor="text1"/>
          <w:u w:val="single"/>
        </w:rPr>
      </w:pPr>
    </w:p>
    <w:p w14:paraId="1FDE9A70" w14:textId="77777777" w:rsidR="001C3D4A" w:rsidRDefault="001C3D4A" w:rsidP="00081647">
      <w:pPr>
        <w:jc w:val="center"/>
        <w:rPr>
          <w:rFonts w:ascii="Arial" w:eastAsia="Aptos" w:hAnsi="Arial" w:cs="Arial"/>
          <w:color w:val="000000" w:themeColor="text1"/>
          <w:u w:val="single"/>
        </w:rPr>
      </w:pPr>
    </w:p>
    <w:p w14:paraId="1B929170" w14:textId="77777777" w:rsidR="001C3D4A" w:rsidRDefault="001C3D4A" w:rsidP="00081647">
      <w:pPr>
        <w:jc w:val="center"/>
        <w:rPr>
          <w:rFonts w:ascii="Arial" w:eastAsia="Aptos" w:hAnsi="Arial" w:cs="Arial"/>
          <w:color w:val="000000" w:themeColor="text1"/>
          <w:u w:val="single"/>
        </w:rPr>
      </w:pPr>
    </w:p>
    <w:p w14:paraId="604656EF" w14:textId="77777777" w:rsidR="001C3D4A" w:rsidRDefault="001C3D4A" w:rsidP="00081647">
      <w:pPr>
        <w:jc w:val="center"/>
        <w:rPr>
          <w:rFonts w:ascii="Arial" w:eastAsia="Aptos" w:hAnsi="Arial" w:cs="Arial"/>
          <w:color w:val="000000" w:themeColor="text1"/>
          <w:u w:val="single"/>
        </w:rPr>
      </w:pPr>
    </w:p>
    <w:p w14:paraId="68B57AA7" w14:textId="77777777" w:rsidR="001C3D4A" w:rsidRDefault="001C3D4A" w:rsidP="00081647">
      <w:pPr>
        <w:jc w:val="center"/>
        <w:rPr>
          <w:rFonts w:ascii="Arial" w:eastAsia="Aptos" w:hAnsi="Arial" w:cs="Arial"/>
          <w:color w:val="000000" w:themeColor="text1"/>
          <w:u w:val="single"/>
        </w:rPr>
      </w:pPr>
    </w:p>
    <w:p w14:paraId="53771FEF" w14:textId="77777777" w:rsidR="001C3D4A" w:rsidRDefault="001C3D4A" w:rsidP="00081647">
      <w:pPr>
        <w:jc w:val="center"/>
        <w:rPr>
          <w:rFonts w:ascii="Arial" w:eastAsia="Aptos" w:hAnsi="Arial" w:cs="Arial"/>
          <w:color w:val="000000" w:themeColor="text1"/>
          <w:u w:val="single"/>
        </w:rPr>
      </w:pPr>
    </w:p>
    <w:p w14:paraId="5265EE50" w14:textId="77777777" w:rsidR="001C3D4A" w:rsidRDefault="001C3D4A" w:rsidP="00081647">
      <w:pPr>
        <w:jc w:val="center"/>
        <w:rPr>
          <w:rFonts w:ascii="Arial" w:eastAsia="Aptos" w:hAnsi="Arial" w:cs="Arial"/>
          <w:color w:val="000000" w:themeColor="text1"/>
          <w:u w:val="single"/>
        </w:rPr>
      </w:pPr>
    </w:p>
    <w:p w14:paraId="2B464298" w14:textId="77777777" w:rsidR="001C3D4A" w:rsidRDefault="001C3D4A" w:rsidP="00081647">
      <w:pPr>
        <w:jc w:val="center"/>
        <w:rPr>
          <w:rFonts w:ascii="Arial" w:eastAsia="Aptos" w:hAnsi="Arial" w:cs="Arial"/>
          <w:color w:val="000000" w:themeColor="text1"/>
          <w:u w:val="single"/>
        </w:rPr>
      </w:pPr>
    </w:p>
    <w:p w14:paraId="576B8463" w14:textId="77777777" w:rsidR="001C3D4A" w:rsidRDefault="001C3D4A" w:rsidP="00081647">
      <w:pPr>
        <w:jc w:val="center"/>
        <w:rPr>
          <w:rFonts w:ascii="Arial" w:eastAsia="Aptos" w:hAnsi="Arial" w:cs="Arial"/>
          <w:color w:val="000000" w:themeColor="text1"/>
          <w:u w:val="single"/>
        </w:rPr>
      </w:pPr>
    </w:p>
    <w:p w14:paraId="1323A434" w14:textId="77777777" w:rsidR="001C3D4A" w:rsidRDefault="001C3D4A" w:rsidP="00081647">
      <w:pPr>
        <w:jc w:val="center"/>
        <w:rPr>
          <w:rFonts w:ascii="Arial" w:eastAsia="Aptos" w:hAnsi="Arial" w:cs="Arial"/>
          <w:color w:val="000000" w:themeColor="text1"/>
          <w:u w:val="single"/>
        </w:rPr>
      </w:pPr>
    </w:p>
    <w:p w14:paraId="5C8DC6B3" w14:textId="77777777" w:rsidR="00773344" w:rsidRDefault="00773344" w:rsidP="00773344">
      <w:pPr>
        <w:rPr>
          <w:rFonts w:ascii="Arial" w:eastAsia="Aptos" w:hAnsi="Arial" w:cs="Arial"/>
          <w:color w:val="000000" w:themeColor="text1"/>
          <w:u w:val="single"/>
        </w:rPr>
      </w:pPr>
    </w:p>
    <w:p w14:paraId="17374617" w14:textId="39110230" w:rsidR="00081647" w:rsidRPr="00E9738E" w:rsidRDefault="00081647" w:rsidP="00773344">
      <w:pPr>
        <w:jc w:val="center"/>
        <w:rPr>
          <w:rFonts w:ascii="Arial" w:eastAsia="Aptos" w:hAnsi="Arial" w:cs="Arial"/>
          <w:color w:val="000000" w:themeColor="text1"/>
          <w:u w:val="single"/>
        </w:rPr>
      </w:pPr>
      <w:r w:rsidRPr="00E9738E">
        <w:rPr>
          <w:rFonts w:ascii="Arial" w:eastAsia="Aptos" w:hAnsi="Arial" w:cs="Arial"/>
          <w:color w:val="000000" w:themeColor="text1"/>
          <w:u w:val="single"/>
        </w:rPr>
        <w:lastRenderedPageBreak/>
        <w:t>Reference List</w:t>
      </w:r>
    </w:p>
    <w:p w14:paraId="3FC5BA8C" w14:textId="77777777" w:rsidR="00C51AC6" w:rsidRDefault="00C51AC6" w:rsidP="00BE0041">
      <w:pPr>
        <w:rPr>
          <w:rFonts w:ascii="Arial" w:eastAsia="Aptos" w:hAnsi="Arial" w:cs="Arial"/>
          <w:color w:val="000000" w:themeColor="text1"/>
          <w:u w:val="single"/>
        </w:rPr>
      </w:pPr>
    </w:p>
    <w:sdt>
      <w:sdtPr>
        <w:id w:val="1527916191"/>
        <w:docPartObj>
          <w:docPartGallery w:val="Bibliographies"/>
          <w:docPartUnique/>
        </w:docPartObj>
      </w:sdtPr>
      <w:sdtEndPr>
        <w:rPr>
          <w:rFonts w:asciiTheme="minorHAnsi" w:eastAsiaTheme="minorHAnsi" w:hAnsiTheme="minorHAnsi" w:cstheme="minorBidi"/>
          <w:b w:val="0"/>
          <w:bCs w:val="0"/>
          <w:color w:val="auto"/>
          <w:kern w:val="2"/>
          <w:sz w:val="24"/>
          <w:szCs w:val="24"/>
          <w:lang w:val="en-GB" w:bidi="ar-SA"/>
          <w14:ligatures w14:val="standardContextual"/>
        </w:rPr>
      </w:sdtEndPr>
      <w:sdtContent>
        <w:p w14:paraId="05AB9DDC" w14:textId="519A750F" w:rsidR="00773344" w:rsidRDefault="00773344">
          <w:pPr>
            <w:pStyle w:val="Heading1"/>
          </w:pPr>
          <w:r>
            <w:t>Bibliography</w:t>
          </w:r>
        </w:p>
        <w:sdt>
          <w:sdtPr>
            <w:id w:val="111145805"/>
            <w:bibliography/>
          </w:sdtPr>
          <w:sdtContent>
            <w:p w14:paraId="77E623DB" w14:textId="77777777" w:rsidR="00773344" w:rsidRDefault="00773344" w:rsidP="00773344">
              <w:pPr>
                <w:pStyle w:val="Bibliography"/>
                <w:ind w:left="720" w:hanging="720"/>
                <w:rPr>
                  <w:noProof/>
                  <w:kern w:val="0"/>
                  <w:lang w:val="en-US"/>
                  <w14:ligatures w14:val="none"/>
                </w:rPr>
              </w:pPr>
              <w:r>
                <w:fldChar w:fldCharType="begin"/>
              </w:r>
              <w:r>
                <w:instrText xml:space="preserve"> BIBLIOGRAPHY </w:instrText>
              </w:r>
              <w:r>
                <w:fldChar w:fldCharType="separate"/>
              </w:r>
              <w:r>
                <w:rPr>
                  <w:noProof/>
                  <w:lang w:val="en-US"/>
                </w:rPr>
                <w:t xml:space="preserve">Awasthi, S. (2019). Plagiarism and Academic Misonduct: A Systematic Review. </w:t>
              </w:r>
              <w:r>
                <w:rPr>
                  <w:i/>
                  <w:iCs/>
                  <w:noProof/>
                  <w:lang w:val="en-US"/>
                </w:rPr>
                <w:t>DESIDOC</w:t>
              </w:r>
              <w:r>
                <w:rPr>
                  <w:noProof/>
                  <w:lang w:val="en-US"/>
                </w:rPr>
                <w:t>.</w:t>
              </w:r>
            </w:p>
            <w:p w14:paraId="52FA77D4" w14:textId="77777777" w:rsidR="00773344" w:rsidRDefault="00773344" w:rsidP="00773344">
              <w:pPr>
                <w:pStyle w:val="Bibliography"/>
                <w:ind w:left="720" w:hanging="720"/>
                <w:rPr>
                  <w:noProof/>
                  <w:lang w:val="en-US"/>
                </w:rPr>
              </w:pPr>
              <w:r>
                <w:rPr>
                  <w:noProof/>
                  <w:lang w:val="en-US"/>
                </w:rPr>
                <w:t>Butler, H. A. (2012). Halpern Critical Thinking Assessment Predicts Real-World Outcomes of Critical Thinking.</w:t>
              </w:r>
            </w:p>
            <w:p w14:paraId="6DD3CFD0" w14:textId="77777777" w:rsidR="00773344" w:rsidRDefault="00773344" w:rsidP="00773344">
              <w:pPr>
                <w:pStyle w:val="Bibliography"/>
                <w:ind w:left="720" w:hanging="720"/>
                <w:rPr>
                  <w:noProof/>
                  <w:lang w:val="en-US"/>
                </w:rPr>
              </w:pPr>
              <w:r>
                <w:rPr>
                  <w:noProof/>
                  <w:lang w:val="en-US"/>
                </w:rPr>
                <w:t xml:space="preserve">Erikson, M. G. (2018). </w:t>
              </w:r>
              <w:r>
                <w:rPr>
                  <w:i/>
                  <w:iCs/>
                  <w:noProof/>
                  <w:lang w:val="en-US"/>
                </w:rPr>
                <w:t>Learning Outcomes and critical thinking.</w:t>
              </w:r>
              <w:r>
                <w:rPr>
                  <w:noProof/>
                  <w:lang w:val="en-US"/>
                </w:rPr>
                <w:t xml:space="preserve"> Gothenburg: informa UK Limited.</w:t>
              </w:r>
            </w:p>
            <w:p w14:paraId="71D8498F" w14:textId="77777777" w:rsidR="00773344" w:rsidRDefault="00773344" w:rsidP="00773344">
              <w:pPr>
                <w:pStyle w:val="Bibliography"/>
                <w:ind w:left="720" w:hanging="720"/>
                <w:rPr>
                  <w:noProof/>
                  <w:lang w:val="en-US"/>
                </w:rPr>
              </w:pPr>
              <w:r>
                <w:rPr>
                  <w:noProof/>
                  <w:lang w:val="en-US"/>
                </w:rPr>
                <w:t>Geal, M. (2016). The power of reflection.</w:t>
              </w:r>
            </w:p>
            <w:p w14:paraId="118ADB7A" w14:textId="77777777" w:rsidR="00773344" w:rsidRDefault="00773344" w:rsidP="00773344">
              <w:pPr>
                <w:pStyle w:val="Bibliography"/>
                <w:ind w:left="720" w:hanging="720"/>
                <w:rPr>
                  <w:noProof/>
                  <w:lang w:val="en-US"/>
                </w:rPr>
              </w:pPr>
              <w:r>
                <w:rPr>
                  <w:noProof/>
                  <w:lang w:val="en-US"/>
                </w:rPr>
                <w:t xml:space="preserve">Hansson, S. O. (2019). Critical Thinking. </w:t>
              </w:r>
              <w:r>
                <w:rPr>
                  <w:i/>
                  <w:iCs/>
                  <w:noProof/>
                  <w:lang w:val="en-US"/>
                </w:rPr>
                <w:t>Theoria</w:t>
              </w:r>
              <w:r>
                <w:rPr>
                  <w:noProof/>
                  <w:lang w:val="en-US"/>
                </w:rPr>
                <w:t>.</w:t>
              </w:r>
            </w:p>
            <w:p w14:paraId="171299C9" w14:textId="77777777" w:rsidR="00773344" w:rsidRDefault="00773344" w:rsidP="00773344">
              <w:pPr>
                <w:pStyle w:val="Bibliography"/>
                <w:ind w:left="720" w:hanging="720"/>
                <w:rPr>
                  <w:noProof/>
                  <w:lang w:val="en-US"/>
                </w:rPr>
              </w:pPr>
              <w:r>
                <w:rPr>
                  <w:noProof/>
                  <w:lang w:val="en-US"/>
                </w:rPr>
                <w:t xml:space="preserve">Neville, C. (2012). </w:t>
              </w:r>
              <w:r>
                <w:rPr>
                  <w:i/>
                  <w:iCs/>
                  <w:noProof/>
                  <w:lang w:val="en-US"/>
                </w:rPr>
                <w:t>Referencing: principles, practice and problems.</w:t>
              </w:r>
              <w:r>
                <w:rPr>
                  <w:noProof/>
                  <w:lang w:val="en-US"/>
                </w:rPr>
                <w:t xml:space="preserve"> Bradford.</w:t>
              </w:r>
            </w:p>
            <w:p w14:paraId="3FA26BEB" w14:textId="77777777" w:rsidR="00773344" w:rsidRDefault="00773344" w:rsidP="00773344">
              <w:pPr>
                <w:pStyle w:val="Bibliography"/>
                <w:ind w:left="720" w:hanging="720"/>
                <w:rPr>
                  <w:noProof/>
                  <w:lang w:val="en-US"/>
                </w:rPr>
              </w:pPr>
              <w:r>
                <w:rPr>
                  <w:noProof/>
                  <w:lang w:val="en-US"/>
                </w:rPr>
                <w:t xml:space="preserve">Velliiaris, J. M. (2019). Cheaters Beware: (Re)designing Assessment Practices To Reduce Academic Misconduct. </w:t>
              </w:r>
              <w:r>
                <w:rPr>
                  <w:i/>
                  <w:iCs/>
                  <w:noProof/>
                  <w:lang w:val="en-US"/>
                </w:rPr>
                <w:t>IGI Global</w:t>
              </w:r>
              <w:r>
                <w:rPr>
                  <w:noProof/>
                  <w:lang w:val="en-US"/>
                </w:rPr>
                <w:t>.</w:t>
              </w:r>
            </w:p>
            <w:p w14:paraId="5512DD2D" w14:textId="77777777" w:rsidR="00773344" w:rsidRDefault="00773344" w:rsidP="00773344">
              <w:pPr>
                <w:pStyle w:val="Bibliography"/>
                <w:ind w:left="720" w:hanging="720"/>
                <w:rPr>
                  <w:noProof/>
                  <w:lang w:val="en-US"/>
                </w:rPr>
              </w:pPr>
              <w:r>
                <w:rPr>
                  <w:noProof/>
                  <w:lang w:val="en-US"/>
                </w:rPr>
                <w:t>White, K. R. (2022). To learn: The power of reflection.</w:t>
              </w:r>
            </w:p>
            <w:p w14:paraId="23D3C27C" w14:textId="0A008928" w:rsidR="00773344" w:rsidRDefault="00773344" w:rsidP="00773344">
              <w:r>
                <w:rPr>
                  <w:b/>
                  <w:bCs/>
                  <w:noProof/>
                </w:rPr>
                <w:fldChar w:fldCharType="end"/>
              </w:r>
            </w:p>
          </w:sdtContent>
        </w:sdt>
      </w:sdtContent>
    </w:sdt>
    <w:p w14:paraId="6DFCB88A" w14:textId="77777777" w:rsidR="00773344" w:rsidRPr="00E9738E" w:rsidRDefault="00773344" w:rsidP="00BE0041">
      <w:pPr>
        <w:rPr>
          <w:rFonts w:ascii="Arial" w:eastAsia="Aptos" w:hAnsi="Arial" w:cs="Arial"/>
          <w:color w:val="000000" w:themeColor="text1"/>
          <w:u w:val="single"/>
        </w:rPr>
      </w:pPr>
    </w:p>
    <w:p w14:paraId="4C446C2D" w14:textId="77777777" w:rsidR="00C51AC6" w:rsidRPr="00E9738E" w:rsidRDefault="00C51AC6" w:rsidP="00BE0041">
      <w:pPr>
        <w:rPr>
          <w:rFonts w:ascii="Arial" w:hAnsi="Arial" w:cs="Arial"/>
        </w:rPr>
      </w:pPr>
    </w:p>
    <w:sectPr w:rsidR="00C51AC6" w:rsidRPr="00E9738E" w:rsidSect="00081647">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79117" w14:textId="77777777" w:rsidR="00D5793E" w:rsidRDefault="00D5793E" w:rsidP="00D5793E">
      <w:r>
        <w:separator/>
      </w:r>
    </w:p>
  </w:endnote>
  <w:endnote w:type="continuationSeparator" w:id="0">
    <w:p w14:paraId="3EB1A65F" w14:textId="77777777" w:rsidR="00D5793E" w:rsidRDefault="00D5793E" w:rsidP="00D57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2499567"/>
      <w:docPartObj>
        <w:docPartGallery w:val="Page Numbers (Bottom of Page)"/>
        <w:docPartUnique/>
      </w:docPartObj>
    </w:sdtPr>
    <w:sdtContent>
      <w:p w14:paraId="2CAD5B42" w14:textId="45B75765" w:rsidR="00D5793E" w:rsidRDefault="00D5793E" w:rsidP="00F527B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ECB374" w14:textId="77777777" w:rsidR="00D5793E" w:rsidRDefault="00D579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44136678"/>
      <w:docPartObj>
        <w:docPartGallery w:val="Page Numbers (Bottom of Page)"/>
        <w:docPartUnique/>
      </w:docPartObj>
    </w:sdtPr>
    <w:sdtContent>
      <w:p w14:paraId="273DBC3D" w14:textId="20D1BAD9" w:rsidR="00D5793E" w:rsidRDefault="00D5793E" w:rsidP="00F527B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3AF7B6" w14:textId="77777777" w:rsidR="00D5793E" w:rsidRDefault="00D579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22FEC" w14:textId="77777777" w:rsidR="00D5793E" w:rsidRDefault="00D5793E" w:rsidP="00D5793E">
      <w:r>
        <w:separator/>
      </w:r>
    </w:p>
  </w:footnote>
  <w:footnote w:type="continuationSeparator" w:id="0">
    <w:p w14:paraId="28D2EB63" w14:textId="77777777" w:rsidR="00D5793E" w:rsidRDefault="00D5793E" w:rsidP="00D579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76169"/>
    <w:multiLevelType w:val="hybridMultilevel"/>
    <w:tmpl w:val="74824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4E2B3F"/>
    <w:multiLevelType w:val="hybridMultilevel"/>
    <w:tmpl w:val="79C28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7064939">
    <w:abstractNumId w:val="0"/>
  </w:num>
  <w:num w:numId="2" w16cid:durableId="204218009">
    <w:abstractNumId w:val="1"/>
  </w:num>
  <w:num w:numId="3" w16cid:durableId="11335214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041"/>
    <w:rsid w:val="00000063"/>
    <w:rsid w:val="00081647"/>
    <w:rsid w:val="000A031D"/>
    <w:rsid w:val="000C0237"/>
    <w:rsid w:val="000F207D"/>
    <w:rsid w:val="00104BBF"/>
    <w:rsid w:val="0012663B"/>
    <w:rsid w:val="00126908"/>
    <w:rsid w:val="00136C7A"/>
    <w:rsid w:val="00160E1F"/>
    <w:rsid w:val="00192D34"/>
    <w:rsid w:val="00193F7E"/>
    <w:rsid w:val="001B4CED"/>
    <w:rsid w:val="001C3D4A"/>
    <w:rsid w:val="001C6FB7"/>
    <w:rsid w:val="001E6AC8"/>
    <w:rsid w:val="002120CB"/>
    <w:rsid w:val="00265610"/>
    <w:rsid w:val="002F16C1"/>
    <w:rsid w:val="00331A17"/>
    <w:rsid w:val="00351ECE"/>
    <w:rsid w:val="00362DB0"/>
    <w:rsid w:val="00376524"/>
    <w:rsid w:val="003A1140"/>
    <w:rsid w:val="004565D2"/>
    <w:rsid w:val="00493FE9"/>
    <w:rsid w:val="004A6DDF"/>
    <w:rsid w:val="005024CD"/>
    <w:rsid w:val="00510B13"/>
    <w:rsid w:val="00516CBC"/>
    <w:rsid w:val="00535A5F"/>
    <w:rsid w:val="0053753B"/>
    <w:rsid w:val="00542B0C"/>
    <w:rsid w:val="0054698D"/>
    <w:rsid w:val="0061122E"/>
    <w:rsid w:val="00683A48"/>
    <w:rsid w:val="006B1692"/>
    <w:rsid w:val="006F2A6A"/>
    <w:rsid w:val="00734BCF"/>
    <w:rsid w:val="00743272"/>
    <w:rsid w:val="0076143A"/>
    <w:rsid w:val="007722F0"/>
    <w:rsid w:val="00773344"/>
    <w:rsid w:val="00776658"/>
    <w:rsid w:val="007821FE"/>
    <w:rsid w:val="00783F52"/>
    <w:rsid w:val="007907D8"/>
    <w:rsid w:val="00791A9F"/>
    <w:rsid w:val="007A2BFF"/>
    <w:rsid w:val="007B588C"/>
    <w:rsid w:val="007E0E68"/>
    <w:rsid w:val="007E5507"/>
    <w:rsid w:val="0080278E"/>
    <w:rsid w:val="008125A0"/>
    <w:rsid w:val="00824FF2"/>
    <w:rsid w:val="00876035"/>
    <w:rsid w:val="00895851"/>
    <w:rsid w:val="008E2CB1"/>
    <w:rsid w:val="00910108"/>
    <w:rsid w:val="00916B0D"/>
    <w:rsid w:val="00932233"/>
    <w:rsid w:val="00934BAE"/>
    <w:rsid w:val="00980102"/>
    <w:rsid w:val="00985CA9"/>
    <w:rsid w:val="009A0969"/>
    <w:rsid w:val="009B681C"/>
    <w:rsid w:val="009D2008"/>
    <w:rsid w:val="009F2D71"/>
    <w:rsid w:val="00A36956"/>
    <w:rsid w:val="00A37D1A"/>
    <w:rsid w:val="00A93C8F"/>
    <w:rsid w:val="00AC2D5A"/>
    <w:rsid w:val="00AF4434"/>
    <w:rsid w:val="00B33F53"/>
    <w:rsid w:val="00B37353"/>
    <w:rsid w:val="00B6633E"/>
    <w:rsid w:val="00B824D7"/>
    <w:rsid w:val="00BA0A86"/>
    <w:rsid w:val="00BA79DE"/>
    <w:rsid w:val="00BE0041"/>
    <w:rsid w:val="00C24822"/>
    <w:rsid w:val="00C45DB2"/>
    <w:rsid w:val="00C51AC6"/>
    <w:rsid w:val="00C952F3"/>
    <w:rsid w:val="00C97764"/>
    <w:rsid w:val="00CC6F02"/>
    <w:rsid w:val="00CF1E92"/>
    <w:rsid w:val="00D00842"/>
    <w:rsid w:val="00D035C7"/>
    <w:rsid w:val="00D21C7E"/>
    <w:rsid w:val="00D341AA"/>
    <w:rsid w:val="00D402C9"/>
    <w:rsid w:val="00D46A2B"/>
    <w:rsid w:val="00D50116"/>
    <w:rsid w:val="00D51FAE"/>
    <w:rsid w:val="00D55419"/>
    <w:rsid w:val="00D5793E"/>
    <w:rsid w:val="00D61C0C"/>
    <w:rsid w:val="00D853FD"/>
    <w:rsid w:val="00DB0B98"/>
    <w:rsid w:val="00DD3691"/>
    <w:rsid w:val="00DD7F31"/>
    <w:rsid w:val="00DF14BD"/>
    <w:rsid w:val="00E336D4"/>
    <w:rsid w:val="00E36D1A"/>
    <w:rsid w:val="00E96773"/>
    <w:rsid w:val="00E9738E"/>
    <w:rsid w:val="00F3781B"/>
    <w:rsid w:val="00F521B3"/>
    <w:rsid w:val="00FA1739"/>
    <w:rsid w:val="00FF6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4451C"/>
  <w15:chartTrackingRefBased/>
  <w15:docId w15:val="{1D815F7D-1D0C-1247-8154-8EEBE1E2E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344"/>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041"/>
    <w:pPr>
      <w:ind w:left="720"/>
      <w:contextualSpacing/>
    </w:pPr>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D5793E"/>
    <w:pPr>
      <w:tabs>
        <w:tab w:val="center" w:pos="4513"/>
        <w:tab w:val="right" w:pos="9026"/>
      </w:tabs>
    </w:pPr>
  </w:style>
  <w:style w:type="character" w:customStyle="1" w:styleId="FooterChar">
    <w:name w:val="Footer Char"/>
    <w:basedOn w:val="DefaultParagraphFont"/>
    <w:link w:val="Footer"/>
    <w:uiPriority w:val="99"/>
    <w:rsid w:val="00D5793E"/>
  </w:style>
  <w:style w:type="character" w:styleId="PageNumber">
    <w:name w:val="page number"/>
    <w:basedOn w:val="DefaultParagraphFont"/>
    <w:uiPriority w:val="99"/>
    <w:semiHidden/>
    <w:unhideWhenUsed/>
    <w:rsid w:val="00D5793E"/>
  </w:style>
  <w:style w:type="paragraph" w:styleId="NoSpacing">
    <w:name w:val="No Spacing"/>
    <w:link w:val="NoSpacingChar"/>
    <w:uiPriority w:val="1"/>
    <w:qFormat/>
    <w:rsid w:val="0008164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81647"/>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773344"/>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773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532476">
      <w:bodyDiv w:val="1"/>
      <w:marLeft w:val="0"/>
      <w:marRight w:val="0"/>
      <w:marTop w:val="0"/>
      <w:marBottom w:val="0"/>
      <w:divBdr>
        <w:top w:val="none" w:sz="0" w:space="0" w:color="auto"/>
        <w:left w:val="none" w:sz="0" w:space="0" w:color="auto"/>
        <w:bottom w:val="none" w:sz="0" w:space="0" w:color="auto"/>
        <w:right w:val="none" w:sz="0" w:space="0" w:color="auto"/>
      </w:divBdr>
    </w:div>
    <w:div w:id="252015787">
      <w:bodyDiv w:val="1"/>
      <w:marLeft w:val="0"/>
      <w:marRight w:val="0"/>
      <w:marTop w:val="0"/>
      <w:marBottom w:val="0"/>
      <w:divBdr>
        <w:top w:val="none" w:sz="0" w:space="0" w:color="auto"/>
        <w:left w:val="none" w:sz="0" w:space="0" w:color="auto"/>
        <w:bottom w:val="none" w:sz="0" w:space="0" w:color="auto"/>
        <w:right w:val="none" w:sz="0" w:space="0" w:color="auto"/>
      </w:divBdr>
    </w:div>
    <w:div w:id="261959817">
      <w:bodyDiv w:val="1"/>
      <w:marLeft w:val="0"/>
      <w:marRight w:val="0"/>
      <w:marTop w:val="0"/>
      <w:marBottom w:val="0"/>
      <w:divBdr>
        <w:top w:val="none" w:sz="0" w:space="0" w:color="auto"/>
        <w:left w:val="none" w:sz="0" w:space="0" w:color="auto"/>
        <w:bottom w:val="none" w:sz="0" w:space="0" w:color="auto"/>
        <w:right w:val="none" w:sz="0" w:space="0" w:color="auto"/>
      </w:divBdr>
    </w:div>
    <w:div w:id="369378663">
      <w:bodyDiv w:val="1"/>
      <w:marLeft w:val="0"/>
      <w:marRight w:val="0"/>
      <w:marTop w:val="0"/>
      <w:marBottom w:val="0"/>
      <w:divBdr>
        <w:top w:val="none" w:sz="0" w:space="0" w:color="auto"/>
        <w:left w:val="none" w:sz="0" w:space="0" w:color="auto"/>
        <w:bottom w:val="none" w:sz="0" w:space="0" w:color="auto"/>
        <w:right w:val="none" w:sz="0" w:space="0" w:color="auto"/>
      </w:divBdr>
    </w:div>
    <w:div w:id="523135102">
      <w:bodyDiv w:val="1"/>
      <w:marLeft w:val="0"/>
      <w:marRight w:val="0"/>
      <w:marTop w:val="0"/>
      <w:marBottom w:val="0"/>
      <w:divBdr>
        <w:top w:val="none" w:sz="0" w:space="0" w:color="auto"/>
        <w:left w:val="none" w:sz="0" w:space="0" w:color="auto"/>
        <w:bottom w:val="none" w:sz="0" w:space="0" w:color="auto"/>
        <w:right w:val="none" w:sz="0" w:space="0" w:color="auto"/>
      </w:divBdr>
    </w:div>
    <w:div w:id="1086220172">
      <w:bodyDiv w:val="1"/>
      <w:marLeft w:val="0"/>
      <w:marRight w:val="0"/>
      <w:marTop w:val="0"/>
      <w:marBottom w:val="0"/>
      <w:divBdr>
        <w:top w:val="none" w:sz="0" w:space="0" w:color="auto"/>
        <w:left w:val="none" w:sz="0" w:space="0" w:color="auto"/>
        <w:bottom w:val="none" w:sz="0" w:space="0" w:color="auto"/>
        <w:right w:val="none" w:sz="0" w:space="0" w:color="auto"/>
      </w:divBdr>
    </w:div>
    <w:div w:id="1154833740">
      <w:bodyDiv w:val="1"/>
      <w:marLeft w:val="0"/>
      <w:marRight w:val="0"/>
      <w:marTop w:val="0"/>
      <w:marBottom w:val="0"/>
      <w:divBdr>
        <w:top w:val="none" w:sz="0" w:space="0" w:color="auto"/>
        <w:left w:val="none" w:sz="0" w:space="0" w:color="auto"/>
        <w:bottom w:val="none" w:sz="0" w:space="0" w:color="auto"/>
        <w:right w:val="none" w:sz="0" w:space="0" w:color="auto"/>
      </w:divBdr>
    </w:div>
    <w:div w:id="1199246356">
      <w:bodyDiv w:val="1"/>
      <w:marLeft w:val="0"/>
      <w:marRight w:val="0"/>
      <w:marTop w:val="0"/>
      <w:marBottom w:val="0"/>
      <w:divBdr>
        <w:top w:val="none" w:sz="0" w:space="0" w:color="auto"/>
        <w:left w:val="none" w:sz="0" w:space="0" w:color="auto"/>
        <w:bottom w:val="none" w:sz="0" w:space="0" w:color="auto"/>
        <w:right w:val="none" w:sz="0" w:space="0" w:color="auto"/>
      </w:divBdr>
    </w:div>
    <w:div w:id="1503158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Col12</b:Tag>
    <b:SourceType>Report</b:SourceType>
    <b:Guid>{EC334F0E-5830-EB43-8936-0BDF2293BF8C}</b:Guid>
    <b:Title>Referencing: principles, practice and problems</b:Title>
    <b:Year>2012</b:Year>
    <b:Author>
      <b:Author>
        <b:NameList>
          <b:Person>
            <b:Last>Neville</b:Last>
            <b:First>Colin</b:First>
          </b:Person>
        </b:NameList>
      </b:Author>
    </b:Author>
    <b:City>Bradford</b:City>
    <b:RefOrder>1</b:RefOrder>
  </b:Source>
  <b:Source>
    <b:Tag>Mar18</b:Tag>
    <b:SourceType>Report</b:SourceType>
    <b:Guid>{0BB2F07A-5B92-C242-BD53-AE5E687420AC}</b:Guid>
    <b:Author>
      <b:Author>
        <b:NameList>
          <b:Person>
            <b:Last>Erikson</b:Last>
            <b:First>Martin</b:First>
            <b:Middle>G. Erikson and Malgorzata</b:Middle>
          </b:Person>
        </b:NameList>
      </b:Author>
    </b:Author>
    <b:Title>Learning Outcomes and critical thinking</b:Title>
    <b:Publisher>informa UK Limited</b:Publisher>
    <b:City>Gothenburg</b:City>
    <b:Year>2018</b:Year>
    <b:RefOrder>2</b:RefOrder>
  </b:Source>
  <b:Source>
    <b:Tag>But12</b:Tag>
    <b:SourceType>JournalArticle</b:SourceType>
    <b:Guid>{88FD9FBA-7A83-F346-B08E-E690F195FAA6}</b:Guid>
    <b:Author>
      <b:Author>
        <b:NameList>
          <b:Person>
            <b:Last>Butler</b:Last>
            <b:First>Heather</b:First>
            <b:Middle>A.</b:Middle>
          </b:Person>
        </b:NameList>
      </b:Author>
    </b:Author>
    <b:Title>Halpern Critical Thinking Assessment Predicts Real-World Outcomes of Critical Thinking</b:Title>
    <b:City>Claremont</b:City>
    <b:Year>2012</b:Year>
    <b:RefOrder>3</b:RefOrder>
  </b:Source>
  <b:Source>
    <b:Tag>Sve19</b:Tag>
    <b:SourceType>JournalArticle</b:SourceType>
    <b:Guid>{BC52CF4F-0D6E-AC41-95EC-A2DB60D5A45B}</b:Guid>
    <b:Author>
      <b:Author>
        <b:NameList>
          <b:Person>
            <b:Last>Hansson</b:Last>
            <b:First>Sven</b:First>
            <b:Middle>Ove</b:Middle>
          </b:Person>
        </b:NameList>
      </b:Author>
    </b:Author>
    <b:Title>Critical Thinking</b:Title>
    <b:JournalName>Theoria</b:JournalName>
    <b:Year>2019</b:Year>
    <b:RefOrder>4</b:RefOrder>
  </b:Source>
  <b:Source>
    <b:Tag>Ken22</b:Tag>
    <b:SourceType>JournalArticle</b:SourceType>
    <b:Guid>{ADDD7ABE-145B-2C43-88E2-F664F866DA84}</b:Guid>
    <b:Author>
      <b:Author>
        <b:NameList>
          <b:Person>
            <b:Last>White</b:Last>
            <b:First>Kenneth</b:First>
            <b:Middle>R.</b:Middle>
          </b:Person>
        </b:NameList>
      </b:Author>
    </b:Author>
    <b:Title>To learn: The power of reflection</b:Title>
    <b:Year>2022</b:Year>
    <b:RefOrder>6</b:RefOrder>
  </b:Source>
  <b:Source>
    <b:Tag>Man16</b:Tag>
    <b:SourceType>JournalArticle</b:SourceType>
    <b:Guid>{EB44C167-70AC-4546-BF39-73ABA19B5F35}</b:Guid>
    <b:Author>
      <b:Author>
        <b:NameList>
          <b:Person>
            <b:Last>Geal</b:Last>
            <b:First>Mandy</b:First>
          </b:Person>
        </b:NameList>
      </b:Author>
    </b:Author>
    <b:Title>The power of reflection</b:Title>
    <b:Year>2016</b:Year>
    <b:RefOrder>5</b:RefOrder>
  </b:Source>
  <b:Source>
    <b:Tag>Jan19</b:Tag>
    <b:SourceType>JournalArticle</b:SourceType>
    <b:Guid>{22155123-CC25-DC42-93C3-4BA1ACB3BAE3}</b:Guid>
    <b:Author>
      <b:Author>
        <b:NameList>
          <b:Person>
            <b:Last>Velliiaris</b:Last>
            <b:First>Janine</b:First>
            <b:Middle>M. Pierce &amp; Donna M.</b:Middle>
          </b:Person>
        </b:NameList>
      </b:Author>
    </b:Author>
    <b:Title>Cheaters Beware: (Re)designing Assessment Practices To Reduce Academic Misconduct</b:Title>
    <b:JournalName>IGI Global</b:JournalName>
    <b:Year>2019</b:Year>
    <b:RefOrder>7</b:RefOrder>
  </b:Source>
  <b:Source>
    <b:Tag>Shi19</b:Tag>
    <b:SourceType>JournalArticle</b:SourceType>
    <b:Guid>{9C1DDF89-57AF-6443-91CD-9380DAD202DF}</b:Guid>
    <b:Author>
      <b:Author>
        <b:NameList>
          <b:Person>
            <b:Last>Awasthi</b:Last>
            <b:First>Shipra</b:First>
          </b:Person>
        </b:NameList>
      </b:Author>
    </b:Author>
    <b:Title>Plagiarism and Academic Misonduct: A Systematic Review</b:Title>
    <b:JournalName>DESIDOC</b:JournalName>
    <b:Year>2019</b:Year>
    <b:RefOrder>8</b:RefOrder>
  </b:Source>
</b:Sources>
</file>

<file path=customXml/itemProps1.xml><?xml version="1.0" encoding="utf-8"?>
<ds:datastoreItem xmlns:ds="http://schemas.openxmlformats.org/officeDocument/2006/customXml" ds:itemID="{D6BD86CC-7A58-614A-B014-BC036E16C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1618</Words>
  <Characters>9225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Importance of academia</dc:title>
  <dc:subject/>
  <dc:creator>Ethan Paul Davies (2119924)</dc:creator>
  <cp:keywords/>
  <dc:description/>
  <cp:lastModifiedBy>Ethan Paul Davies (2119924)</cp:lastModifiedBy>
  <cp:revision>3</cp:revision>
  <dcterms:created xsi:type="dcterms:W3CDTF">2024-01-12T18:23:00Z</dcterms:created>
  <dcterms:modified xsi:type="dcterms:W3CDTF">2024-01-12T18:33:00Z</dcterms:modified>
</cp:coreProperties>
</file>