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EF6403" w:rsidRPr="003F0846" w14:paraId="05E7B669" w14:textId="77777777" w:rsidTr="00185796">
        <w:trPr>
          <w:trHeight w:val="2880"/>
          <w:jc w:val="center"/>
        </w:trPr>
        <w:tc>
          <w:tcPr>
            <w:tcW w:w="5000" w:type="pct"/>
          </w:tcPr>
          <w:p w14:paraId="25A6AA80" w14:textId="0097E6DC" w:rsidR="00EF6403" w:rsidRPr="003F0846" w:rsidRDefault="00EF6403" w:rsidP="00185796">
            <w:pPr>
              <w:spacing w:after="0" w:line="240" w:lineRule="auto"/>
              <w:jc w:val="center"/>
              <w:rPr>
                <w:rFonts w:asciiTheme="majorHAnsi" w:eastAsiaTheme="majorEastAsia" w:hAnsiTheme="majorHAnsi" w:cstheme="majorBidi"/>
                <w:caps/>
                <w:lang w:val="en-US" w:eastAsia="en-US"/>
              </w:rPr>
            </w:pPr>
            <w:sdt>
              <w:sdtPr>
                <w:rPr>
                  <w:rFonts w:asciiTheme="majorHAnsi" w:eastAsiaTheme="majorEastAsia" w:hAnsiTheme="majorHAnsi" w:cstheme="majorBidi"/>
                  <w:caps/>
                  <w:lang w:val="en-US" w:eastAsia="en-US"/>
                </w:rPr>
                <w:alias w:val="Company"/>
                <w:id w:val="15524243"/>
                <w:placeholder>
                  <w:docPart w:val="E7DC1EF5889A4B72A52630C7FE795EF6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r>
                  <w:rPr>
                    <w:rFonts w:asciiTheme="majorHAnsi" w:eastAsiaTheme="majorEastAsia" w:hAnsiTheme="majorHAnsi" w:cstheme="majorBidi"/>
                    <w:caps/>
                    <w:lang w:val="en-US" w:eastAsia="en-US"/>
                  </w:rPr>
                  <w:t>University of wales trinity saint david</w:t>
                </w:r>
              </w:sdtContent>
            </w:sdt>
          </w:p>
        </w:tc>
      </w:tr>
      <w:tr w:rsidR="00EF6403" w:rsidRPr="003F0846" w14:paraId="2DF39F44" w14:textId="77777777" w:rsidTr="00185796">
        <w:trPr>
          <w:trHeight w:val="1440"/>
          <w:jc w:val="center"/>
        </w:trPr>
        <w:sdt>
          <w:sdtPr>
            <w:rPr>
              <w:rFonts w:asciiTheme="majorHAnsi" w:eastAsiaTheme="majorEastAsia" w:hAnsiTheme="majorHAnsi" w:cstheme="majorBidi"/>
              <w:sz w:val="80"/>
              <w:szCs w:val="80"/>
              <w:lang w:val="en-US" w:eastAsia="en-US"/>
            </w:rPr>
            <w:alias w:val="Title"/>
            <w:id w:val="15524250"/>
            <w:placeholder>
              <w:docPart w:val="C563A918DC054F8B823E2B9A01361503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tc>
              <w:tcPr>
                <w:tcW w:w="5000" w:type="pct"/>
                <w:tcBorders>
                  <w:bottom w:val="single" w:sz="4" w:space="0" w:color="4472C4" w:themeColor="accent1"/>
                </w:tcBorders>
                <w:vAlign w:val="center"/>
              </w:tcPr>
              <w:p w14:paraId="254D9FAE" w14:textId="332A8825" w:rsidR="00EF6403" w:rsidRPr="003F0846" w:rsidRDefault="00EF6403" w:rsidP="00185796">
                <w:pPr>
                  <w:spacing w:after="0" w:line="240" w:lineRule="auto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 w:eastAsia="en-US"/>
                  </w:rPr>
                </w:pPr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 w:eastAsia="en-US"/>
                  </w:rPr>
                  <w:t>Written Coursework</w:t>
                </w:r>
              </w:p>
            </w:tc>
          </w:sdtContent>
        </w:sdt>
      </w:tr>
      <w:tr w:rsidR="00EF6403" w:rsidRPr="003F0846" w14:paraId="7039B892" w14:textId="77777777" w:rsidTr="00185796">
        <w:trPr>
          <w:trHeight w:val="720"/>
          <w:jc w:val="center"/>
        </w:trPr>
        <w:sdt>
          <w:sdtPr>
            <w:rPr>
              <w:rFonts w:asciiTheme="majorHAnsi" w:eastAsiaTheme="majorEastAsia" w:hAnsiTheme="majorHAnsi" w:cstheme="majorBidi"/>
              <w:sz w:val="44"/>
              <w:szCs w:val="44"/>
              <w:lang w:val="en-US" w:eastAsia="en-US"/>
            </w:rPr>
            <w:alias w:val="Subtitle"/>
            <w:id w:val="15524255"/>
            <w:placeholder>
              <w:docPart w:val="BFD9997FFC954FD3A3EA6D71E61955ED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  <w:tcBorders>
                  <w:top w:val="single" w:sz="4" w:space="0" w:color="4472C4" w:themeColor="accent1"/>
                </w:tcBorders>
                <w:vAlign w:val="center"/>
              </w:tcPr>
              <w:p w14:paraId="7631D15C" w14:textId="1A6767B6" w:rsidR="00EF6403" w:rsidRPr="003F0846" w:rsidRDefault="00EF6403" w:rsidP="00185796">
                <w:pPr>
                  <w:spacing w:after="0" w:line="240" w:lineRule="auto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  <w:lang w:val="en-US" w:eastAsia="en-US"/>
                  </w:rPr>
                </w:pPr>
                <w:r>
                  <w:rPr>
                    <w:rFonts w:asciiTheme="majorHAnsi" w:eastAsiaTheme="majorEastAsia" w:hAnsiTheme="majorHAnsi" w:cstheme="majorBidi"/>
                    <w:sz w:val="44"/>
                    <w:szCs w:val="44"/>
                    <w:lang w:val="en-US" w:eastAsia="en-US"/>
                  </w:rPr>
                  <w:t>Anastasia Sadler</w:t>
                </w:r>
              </w:p>
            </w:tc>
          </w:sdtContent>
        </w:sdt>
      </w:tr>
      <w:tr w:rsidR="00EF6403" w:rsidRPr="003F0846" w14:paraId="2382B19B" w14:textId="77777777" w:rsidTr="00185796">
        <w:trPr>
          <w:trHeight w:val="360"/>
          <w:jc w:val="center"/>
        </w:trPr>
        <w:tc>
          <w:tcPr>
            <w:tcW w:w="5000" w:type="pct"/>
            <w:vAlign w:val="center"/>
          </w:tcPr>
          <w:p w14:paraId="716AA682" w14:textId="77777777" w:rsidR="00EF6403" w:rsidRPr="003F0846" w:rsidRDefault="00EF6403" w:rsidP="00185796">
            <w:pPr>
              <w:spacing w:after="0" w:line="240" w:lineRule="auto"/>
              <w:jc w:val="center"/>
              <w:rPr>
                <w:lang w:val="en-US" w:eastAsia="en-US"/>
              </w:rPr>
            </w:pPr>
          </w:p>
        </w:tc>
      </w:tr>
      <w:tr w:rsidR="00EF6403" w:rsidRPr="003F0846" w14:paraId="39D840E2" w14:textId="77777777" w:rsidTr="00185796">
        <w:trPr>
          <w:trHeight w:val="360"/>
          <w:jc w:val="center"/>
        </w:trPr>
        <w:sdt>
          <w:sdtPr>
            <w:rPr>
              <w:b/>
              <w:bCs/>
              <w:lang w:val="en-US" w:eastAsia="en-US"/>
            </w:rPr>
            <w:alias w:val="Author"/>
            <w:id w:val="15524260"/>
            <w:placeholder>
              <w:docPart w:val="2F85D55E5C8E461DB60B9A3DAAC3FA7D"/>
            </w:placeholder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  <w:vAlign w:val="center"/>
              </w:tcPr>
              <w:p w14:paraId="67E43BD5" w14:textId="3CA81068" w:rsidR="00EF6403" w:rsidRPr="003F0846" w:rsidRDefault="00EF6403" w:rsidP="00185796">
                <w:pPr>
                  <w:spacing w:after="0" w:line="240" w:lineRule="auto"/>
                  <w:jc w:val="center"/>
                  <w:rPr>
                    <w:b/>
                    <w:bCs/>
                    <w:lang w:val="en-US" w:eastAsia="en-US"/>
                  </w:rPr>
                </w:pPr>
                <w:r>
                  <w:rPr>
                    <w:b/>
                    <w:bCs/>
                    <w:lang w:val="en-US" w:eastAsia="en-US"/>
                  </w:rPr>
                  <w:t>1704034</w:t>
                </w:r>
              </w:p>
            </w:tc>
          </w:sdtContent>
        </w:sdt>
      </w:tr>
      <w:tr w:rsidR="00EF6403" w:rsidRPr="003F0846" w14:paraId="3966CC5E" w14:textId="77777777" w:rsidTr="00185796">
        <w:trPr>
          <w:trHeight w:val="360"/>
          <w:jc w:val="center"/>
        </w:trPr>
        <w:sdt>
          <w:sdtPr>
            <w:rPr>
              <w:b/>
              <w:bCs/>
              <w:lang w:val="en-US" w:eastAsia="en-US"/>
            </w:rPr>
            <w:alias w:val="Date"/>
            <w:id w:val="516659546"/>
            <w:placeholder>
              <w:docPart w:val="7C3EB87B4CBE4A98B028906DAD5D51AC"/>
            </w:placeholder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5000" w:type="pct"/>
                <w:vAlign w:val="center"/>
              </w:tcPr>
              <w:p w14:paraId="383DE429" w14:textId="0CEB24F3" w:rsidR="00EF6403" w:rsidRPr="003F0846" w:rsidRDefault="00EF6403" w:rsidP="00185796">
                <w:pPr>
                  <w:spacing w:after="0" w:line="240" w:lineRule="auto"/>
                  <w:jc w:val="center"/>
                  <w:rPr>
                    <w:b/>
                    <w:bCs/>
                    <w:lang w:val="en-US" w:eastAsia="en-US"/>
                  </w:rPr>
                </w:pPr>
                <w:r>
                  <w:rPr>
                    <w:b/>
                    <w:bCs/>
                    <w:lang w:val="en-US" w:eastAsia="en-US"/>
                  </w:rPr>
                  <w:t>Module Code: HPCL6017 Chinese Popular Culture and Media (Advanced Chinese)</w:t>
                </w:r>
              </w:p>
            </w:tc>
          </w:sdtContent>
        </w:sdt>
      </w:tr>
    </w:tbl>
    <w:p w14:paraId="4ABCF451" w14:textId="419A4748" w:rsidR="00EF6403" w:rsidRDefault="00EF6403"/>
    <w:p w14:paraId="56AD6B2C" w14:textId="77777777" w:rsidR="00EF6403" w:rsidRDefault="00EF6403">
      <w:r>
        <w:br w:type="page"/>
      </w:r>
    </w:p>
    <w:p w14:paraId="47A5E04A" w14:textId="76C13B8D" w:rsidR="00EF6403" w:rsidRDefault="00EF6403">
      <w:r>
        <w:rPr>
          <w:noProof/>
        </w:rPr>
        <w:lastRenderedPageBreak/>
        <w:drawing>
          <wp:inline distT="0" distB="0" distL="0" distR="0" wp14:anchorId="2434012E" wp14:editId="75F898EB">
            <wp:extent cx="5731510" cy="85636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6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99E11" w14:textId="77777777" w:rsidR="00EF6403" w:rsidRDefault="00EF6403">
      <w:r>
        <w:br w:type="page"/>
      </w:r>
    </w:p>
    <w:p w14:paraId="422CDDAA" w14:textId="1BBBBDDE" w:rsidR="00EF6403" w:rsidRDefault="004873D7">
      <w:r>
        <w:rPr>
          <w:noProof/>
        </w:rPr>
        <w:lastRenderedPageBreak/>
        <w:drawing>
          <wp:inline distT="0" distB="0" distL="0" distR="0" wp14:anchorId="0CF6FD26" wp14:editId="71BCF14C">
            <wp:extent cx="5731510" cy="87699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6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9F31B" w14:textId="0F981A3C" w:rsidR="00EF6403" w:rsidRDefault="00F00D13">
      <w:r>
        <w:rPr>
          <w:noProof/>
        </w:rPr>
        <w:lastRenderedPageBreak/>
        <w:drawing>
          <wp:inline distT="0" distB="0" distL="0" distR="0" wp14:anchorId="102FDB6F" wp14:editId="532CD212">
            <wp:extent cx="5731510" cy="86944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9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6403">
        <w:br w:type="page"/>
      </w:r>
    </w:p>
    <w:p w14:paraId="664AC745" w14:textId="4638653F" w:rsidR="00EF6403" w:rsidRDefault="00FE1B6F">
      <w:r>
        <w:rPr>
          <w:noProof/>
        </w:rPr>
        <w:lastRenderedPageBreak/>
        <w:drawing>
          <wp:inline distT="0" distB="0" distL="0" distR="0" wp14:anchorId="039E1D86" wp14:editId="3697A942">
            <wp:extent cx="5731510" cy="81197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F231C" w14:textId="4F1BF3C2" w:rsidR="002955CE" w:rsidRDefault="001D7B27"/>
    <w:sectPr w:rsidR="00295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03"/>
    <w:rsid w:val="001D7B27"/>
    <w:rsid w:val="003C67D1"/>
    <w:rsid w:val="004873D7"/>
    <w:rsid w:val="00D46AD6"/>
    <w:rsid w:val="00EF6403"/>
    <w:rsid w:val="00F00D13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750B4"/>
  <w15:chartTrackingRefBased/>
  <w15:docId w15:val="{34A8EAE1-7AE9-457F-B0DE-FE4980D2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7DC1EF5889A4B72A52630C7FE795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6D72-03CA-42FA-A612-826F4F1482D4}"/>
      </w:docPartPr>
      <w:docPartBody>
        <w:p w:rsidR="00000000" w:rsidRDefault="00DE5835" w:rsidP="00DE5835">
          <w:pPr>
            <w:pStyle w:val="E7DC1EF5889A4B72A52630C7FE795EF6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C563A918DC054F8B823E2B9A01361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575EB-F5ED-4B6F-950F-570F5C7EE633}"/>
      </w:docPartPr>
      <w:docPartBody>
        <w:p w:rsidR="00000000" w:rsidRDefault="00DE5835" w:rsidP="00DE5835">
          <w:pPr>
            <w:pStyle w:val="C563A918DC054F8B823E2B9A01361503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BFD9997FFC954FD3A3EA6D71E61955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782C7-33AD-4F51-B301-E553C1A80C61}"/>
      </w:docPartPr>
      <w:docPartBody>
        <w:p w:rsidR="00000000" w:rsidRDefault="00DE5835" w:rsidP="00DE5835">
          <w:pPr>
            <w:pStyle w:val="BFD9997FFC954FD3A3EA6D71E61955ED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2F85D55E5C8E461DB60B9A3DAAC3F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F9B9C-3AFB-4376-AF23-79952D5520FC}"/>
      </w:docPartPr>
      <w:docPartBody>
        <w:p w:rsidR="00000000" w:rsidRDefault="00DE5835" w:rsidP="00DE5835">
          <w:pPr>
            <w:pStyle w:val="2F85D55E5C8E461DB60B9A3DAAC3FA7D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7C3EB87B4CBE4A98B028906DAD5D5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51B4A-5C96-4926-9AA1-8532DD1C2023}"/>
      </w:docPartPr>
      <w:docPartBody>
        <w:p w:rsidR="00000000" w:rsidRDefault="00DE5835" w:rsidP="00DE5835">
          <w:pPr>
            <w:pStyle w:val="7C3EB87B4CBE4A98B028906DAD5D51AC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835"/>
    <w:rsid w:val="00DE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7DC1EF5889A4B72A52630C7FE795EF6">
    <w:name w:val="E7DC1EF5889A4B72A52630C7FE795EF6"/>
    <w:rsid w:val="00DE5835"/>
  </w:style>
  <w:style w:type="paragraph" w:customStyle="1" w:styleId="C563A918DC054F8B823E2B9A01361503">
    <w:name w:val="C563A918DC054F8B823E2B9A01361503"/>
    <w:rsid w:val="00DE5835"/>
  </w:style>
  <w:style w:type="paragraph" w:customStyle="1" w:styleId="BFD9997FFC954FD3A3EA6D71E61955ED">
    <w:name w:val="BFD9997FFC954FD3A3EA6D71E61955ED"/>
    <w:rsid w:val="00DE5835"/>
  </w:style>
  <w:style w:type="paragraph" w:customStyle="1" w:styleId="2F85D55E5C8E461DB60B9A3DAAC3FA7D">
    <w:name w:val="2F85D55E5C8E461DB60B9A3DAAC3FA7D"/>
    <w:rsid w:val="00DE5835"/>
  </w:style>
  <w:style w:type="paragraph" w:customStyle="1" w:styleId="7C3EB87B4CBE4A98B028906DAD5D51AC">
    <w:name w:val="7C3EB87B4CBE4A98B028906DAD5D51AC"/>
    <w:rsid w:val="00DE58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Module Code: HPCL6017 Chinese Popular Culture and Media (Advanced Chinese)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28</Words>
  <Characters>163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Coursework</dc:title>
  <dc:subject>Anastasia Sadler</dc:subject>
  <dc:creator>1704034</dc:creator>
  <cp:keywords/>
  <dc:description/>
  <cp:lastModifiedBy>Ana Sadler</cp:lastModifiedBy>
  <cp:revision>5</cp:revision>
  <dcterms:created xsi:type="dcterms:W3CDTF">2021-02-05T19:36:00Z</dcterms:created>
  <dcterms:modified xsi:type="dcterms:W3CDTF">2021-02-05T19:45:00Z</dcterms:modified>
</cp:coreProperties>
</file>