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140454178"/>
        <w:docPartObj>
          <w:docPartGallery w:val="Cover Pages"/>
          <w:docPartUnique/>
        </w:docPartObj>
      </w:sdtPr>
      <w:sdtEndPr>
        <w:rPr>
          <w:color w:val="auto"/>
        </w:rPr>
      </w:sdtEndPr>
      <w:sdtContent>
        <w:p w14:paraId="18238FAB" w14:textId="75C50279" w:rsidR="005033A5" w:rsidRDefault="005033A5">
          <w:pPr>
            <w:pStyle w:val="NoSpacing"/>
            <w:spacing w:before="1540" w:after="240"/>
            <w:jc w:val="center"/>
            <w:rPr>
              <w:color w:val="4472C4" w:themeColor="accent1"/>
            </w:rPr>
          </w:pPr>
          <w:r>
            <w:rPr>
              <w:noProof/>
              <w:color w:val="4472C4" w:themeColor="accent1"/>
            </w:rPr>
            <w:drawing>
              <wp:inline distT="0" distB="0" distL="0" distR="0" wp14:anchorId="1EF49A11" wp14:editId="28C7379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2A4B78621914C5C8B2364CED62BC44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74B489F" w14:textId="5DC0A45C" w:rsidR="005033A5" w:rsidRDefault="005033A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Developing emotional InteLLIGENCE IN the WORKPLACE</w:t>
              </w:r>
            </w:p>
          </w:sdtContent>
        </w:sdt>
        <w:sdt>
          <w:sdtPr>
            <w:rPr>
              <w:color w:val="4472C4" w:themeColor="accent1"/>
              <w:sz w:val="28"/>
              <w:szCs w:val="28"/>
            </w:rPr>
            <w:alias w:val="Subtitle"/>
            <w:tag w:val=""/>
            <w:id w:val="328029620"/>
            <w:placeholder>
              <w:docPart w:val="7F601570DC7F4F7286E0257661CC7E81"/>
            </w:placeholder>
            <w:dataBinding w:prefixMappings="xmlns:ns0='http://purl.org/dc/elements/1.1/' xmlns:ns1='http://schemas.openxmlformats.org/package/2006/metadata/core-properties' " w:xpath="/ns1:coreProperties[1]/ns0:subject[1]" w:storeItemID="{6C3C8BC8-F283-45AE-878A-BAB7291924A1}"/>
            <w:text/>
          </w:sdtPr>
          <w:sdtContent>
            <w:p w14:paraId="0E2DC9C4" w14:textId="44231896" w:rsidR="005033A5" w:rsidRDefault="005033A5">
              <w:pPr>
                <w:pStyle w:val="NoSpacing"/>
                <w:jc w:val="center"/>
                <w:rPr>
                  <w:color w:val="4472C4" w:themeColor="accent1"/>
                  <w:sz w:val="28"/>
                  <w:szCs w:val="28"/>
                </w:rPr>
              </w:pPr>
              <w:r>
                <w:rPr>
                  <w:color w:val="4472C4" w:themeColor="accent1"/>
                  <w:sz w:val="28"/>
                  <w:szCs w:val="28"/>
                </w:rPr>
                <w:t>BMSK6006</w:t>
              </w:r>
            </w:p>
          </w:sdtContent>
        </w:sdt>
        <w:p w14:paraId="0DA21B0E" w14:textId="77777777" w:rsidR="005033A5" w:rsidRDefault="005033A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6192" behindDoc="0" locked="0" layoutInCell="1" allowOverlap="1" wp14:anchorId="7DABBB1F" wp14:editId="403681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36004F5" w14:textId="1C8C5B65" w:rsidR="007F17A0" w:rsidRDefault="007F17A0">
                                    <w:pPr>
                                      <w:pStyle w:val="NoSpacing"/>
                                      <w:spacing w:after="40"/>
                                      <w:jc w:val="center"/>
                                      <w:rPr>
                                        <w:caps/>
                                        <w:color w:val="4472C4" w:themeColor="accent1"/>
                                        <w:sz w:val="28"/>
                                        <w:szCs w:val="28"/>
                                      </w:rPr>
                                    </w:pPr>
                                    <w:r>
                                      <w:rPr>
                                        <w:caps/>
                                        <w:color w:val="4472C4" w:themeColor="accent1"/>
                                        <w:sz w:val="28"/>
                                        <w:szCs w:val="28"/>
                                      </w:rPr>
                                      <w:t>Junior Richard (1605599)</w:t>
                                    </w:r>
                                  </w:p>
                                </w:sdtContent>
                              </w:sdt>
                              <w:p w14:paraId="45AB2EF4" w14:textId="6313DB95" w:rsidR="007F17A0" w:rsidRDefault="007F17A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Lecturer: Zee Zook</w:t>
                                    </w:r>
                                  </w:sdtContent>
                                </w:sdt>
                              </w:p>
                              <w:p w14:paraId="53351B89" w14:textId="0864259C" w:rsidR="007F17A0" w:rsidRDefault="007F17A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ABBB1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619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36004F5" w14:textId="1C8C5B65" w:rsidR="007F17A0" w:rsidRDefault="007F17A0">
                              <w:pPr>
                                <w:pStyle w:val="NoSpacing"/>
                                <w:spacing w:after="40"/>
                                <w:jc w:val="center"/>
                                <w:rPr>
                                  <w:caps/>
                                  <w:color w:val="4472C4" w:themeColor="accent1"/>
                                  <w:sz w:val="28"/>
                                  <w:szCs w:val="28"/>
                                </w:rPr>
                              </w:pPr>
                              <w:r>
                                <w:rPr>
                                  <w:caps/>
                                  <w:color w:val="4472C4" w:themeColor="accent1"/>
                                  <w:sz w:val="28"/>
                                  <w:szCs w:val="28"/>
                                </w:rPr>
                                <w:t>Junior Richard (1605599)</w:t>
                              </w:r>
                            </w:p>
                          </w:sdtContent>
                        </w:sdt>
                        <w:p w14:paraId="45AB2EF4" w14:textId="6313DB95" w:rsidR="007F17A0" w:rsidRDefault="007F17A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Lecturer: Zee Zook</w:t>
                              </w:r>
                            </w:sdtContent>
                          </w:sdt>
                        </w:p>
                        <w:p w14:paraId="53351B89" w14:textId="0864259C" w:rsidR="007F17A0" w:rsidRDefault="007F17A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60D6BE2" wp14:editId="4BF07F3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DEE86A" w14:textId="77777777" w:rsidR="005033A5" w:rsidRDefault="005033A5">
          <w:r>
            <w:br w:type="page"/>
          </w:r>
        </w:p>
        <w:sdt>
          <w:sdtPr>
            <w:rPr>
              <w:rFonts w:asciiTheme="minorHAnsi" w:eastAsiaTheme="minorEastAsia" w:hAnsiTheme="minorHAnsi" w:cstheme="minorBidi"/>
              <w:color w:val="auto"/>
              <w:sz w:val="22"/>
              <w:szCs w:val="22"/>
            </w:rPr>
            <w:id w:val="-701325292"/>
            <w:docPartObj>
              <w:docPartGallery w:val="Table of Contents"/>
              <w:docPartUnique/>
            </w:docPartObj>
          </w:sdtPr>
          <w:sdtEndPr>
            <w:rPr>
              <w:b/>
              <w:bCs/>
              <w:noProof/>
            </w:rPr>
          </w:sdtEndPr>
          <w:sdtContent>
            <w:p w14:paraId="15FE2F8B" w14:textId="77E36EAB" w:rsidR="005033A5" w:rsidRDefault="005033A5">
              <w:pPr>
                <w:pStyle w:val="TOCHeading"/>
              </w:pPr>
              <w:r>
                <w:t>Table of Contents</w:t>
              </w:r>
            </w:p>
            <w:p w14:paraId="54F9605A" w14:textId="74F5CC85" w:rsidR="00066D24" w:rsidRDefault="005033A5">
              <w:pPr>
                <w:pStyle w:val="TOC1"/>
                <w:tabs>
                  <w:tab w:val="right" w:leader="dot" w:pos="9016"/>
                </w:tabs>
                <w:rPr>
                  <w:noProof/>
                  <w:lang w:eastAsia="en-GB"/>
                </w:rPr>
              </w:pPr>
              <w:r>
                <w:fldChar w:fldCharType="begin"/>
              </w:r>
              <w:r>
                <w:instrText xml:space="preserve"> TOC \o "1-3" \h \z \u </w:instrText>
              </w:r>
              <w:r>
                <w:fldChar w:fldCharType="separate"/>
              </w:r>
              <w:bookmarkStart w:id="0" w:name="_GoBack"/>
              <w:bookmarkEnd w:id="0"/>
              <w:r w:rsidR="00066D24" w:rsidRPr="00AB3502">
                <w:rPr>
                  <w:rStyle w:val="Hyperlink"/>
                  <w:noProof/>
                </w:rPr>
                <w:fldChar w:fldCharType="begin"/>
              </w:r>
              <w:r w:rsidR="00066D24" w:rsidRPr="00AB3502">
                <w:rPr>
                  <w:rStyle w:val="Hyperlink"/>
                  <w:noProof/>
                </w:rPr>
                <w:instrText xml:space="preserve"> </w:instrText>
              </w:r>
              <w:r w:rsidR="00066D24">
                <w:rPr>
                  <w:noProof/>
                </w:rPr>
                <w:instrText>HYPERLINK \l "_Toc18533941"</w:instrText>
              </w:r>
              <w:r w:rsidR="00066D24" w:rsidRPr="00AB3502">
                <w:rPr>
                  <w:rStyle w:val="Hyperlink"/>
                  <w:noProof/>
                </w:rPr>
                <w:instrText xml:space="preserve"> </w:instrText>
              </w:r>
              <w:r w:rsidR="00066D24" w:rsidRPr="00AB3502">
                <w:rPr>
                  <w:rStyle w:val="Hyperlink"/>
                  <w:noProof/>
                </w:rPr>
              </w:r>
              <w:r w:rsidR="00066D24" w:rsidRPr="00AB3502">
                <w:rPr>
                  <w:rStyle w:val="Hyperlink"/>
                  <w:noProof/>
                </w:rPr>
                <w:fldChar w:fldCharType="separate"/>
              </w:r>
              <w:r w:rsidR="00066D24" w:rsidRPr="00AB3502">
                <w:rPr>
                  <w:rStyle w:val="Hyperlink"/>
                  <w:noProof/>
                </w:rPr>
                <w:t>Introduction</w:t>
              </w:r>
              <w:r w:rsidR="00066D24">
                <w:rPr>
                  <w:noProof/>
                  <w:webHidden/>
                </w:rPr>
                <w:tab/>
              </w:r>
              <w:r w:rsidR="00066D24">
                <w:rPr>
                  <w:noProof/>
                  <w:webHidden/>
                </w:rPr>
                <w:fldChar w:fldCharType="begin"/>
              </w:r>
              <w:r w:rsidR="00066D24">
                <w:rPr>
                  <w:noProof/>
                  <w:webHidden/>
                </w:rPr>
                <w:instrText xml:space="preserve"> PAGEREF _Toc18533941 \h </w:instrText>
              </w:r>
              <w:r w:rsidR="00066D24">
                <w:rPr>
                  <w:noProof/>
                  <w:webHidden/>
                </w:rPr>
              </w:r>
              <w:r w:rsidR="00066D24">
                <w:rPr>
                  <w:noProof/>
                  <w:webHidden/>
                </w:rPr>
                <w:fldChar w:fldCharType="separate"/>
              </w:r>
              <w:r w:rsidR="00066D24">
                <w:rPr>
                  <w:noProof/>
                  <w:webHidden/>
                </w:rPr>
                <w:t>1</w:t>
              </w:r>
              <w:r w:rsidR="00066D24">
                <w:rPr>
                  <w:noProof/>
                  <w:webHidden/>
                </w:rPr>
                <w:fldChar w:fldCharType="end"/>
              </w:r>
              <w:r w:rsidR="00066D24" w:rsidRPr="00AB3502">
                <w:rPr>
                  <w:rStyle w:val="Hyperlink"/>
                  <w:noProof/>
                </w:rPr>
                <w:fldChar w:fldCharType="end"/>
              </w:r>
            </w:p>
            <w:p w14:paraId="7DF24345" w14:textId="1C9B0556" w:rsidR="00066D24" w:rsidRDefault="00066D24">
              <w:pPr>
                <w:pStyle w:val="TOC1"/>
                <w:tabs>
                  <w:tab w:val="right" w:leader="dot" w:pos="9016"/>
                </w:tabs>
                <w:rPr>
                  <w:noProof/>
                  <w:lang w:eastAsia="en-GB"/>
                </w:rPr>
              </w:pPr>
              <w:hyperlink w:anchor="_Toc18533942" w:history="1">
                <w:r w:rsidRPr="00AB3502">
                  <w:rPr>
                    <w:rStyle w:val="Hyperlink"/>
                    <w:noProof/>
                  </w:rPr>
                  <w:t>St Margret hospital</w:t>
                </w:r>
                <w:r>
                  <w:rPr>
                    <w:noProof/>
                    <w:webHidden/>
                  </w:rPr>
                  <w:tab/>
                </w:r>
                <w:r>
                  <w:rPr>
                    <w:noProof/>
                    <w:webHidden/>
                  </w:rPr>
                  <w:fldChar w:fldCharType="begin"/>
                </w:r>
                <w:r>
                  <w:rPr>
                    <w:noProof/>
                    <w:webHidden/>
                  </w:rPr>
                  <w:instrText xml:space="preserve"> PAGEREF _Toc18533942 \h </w:instrText>
                </w:r>
                <w:r>
                  <w:rPr>
                    <w:noProof/>
                    <w:webHidden/>
                  </w:rPr>
                </w:r>
                <w:r>
                  <w:rPr>
                    <w:noProof/>
                    <w:webHidden/>
                  </w:rPr>
                  <w:fldChar w:fldCharType="separate"/>
                </w:r>
                <w:r>
                  <w:rPr>
                    <w:noProof/>
                    <w:webHidden/>
                  </w:rPr>
                  <w:t>2</w:t>
                </w:r>
                <w:r>
                  <w:rPr>
                    <w:noProof/>
                    <w:webHidden/>
                  </w:rPr>
                  <w:fldChar w:fldCharType="end"/>
                </w:r>
              </w:hyperlink>
            </w:p>
            <w:p w14:paraId="520BA175" w14:textId="4F84F757" w:rsidR="00066D24" w:rsidRDefault="00066D24">
              <w:pPr>
                <w:pStyle w:val="TOC1"/>
                <w:tabs>
                  <w:tab w:val="right" w:leader="dot" w:pos="9016"/>
                </w:tabs>
                <w:rPr>
                  <w:noProof/>
                  <w:lang w:eastAsia="en-GB"/>
                </w:rPr>
              </w:pPr>
              <w:hyperlink w:anchor="_Toc18533943" w:history="1">
                <w:r w:rsidRPr="00AB3502">
                  <w:rPr>
                    <w:rStyle w:val="Hyperlink"/>
                    <w:noProof/>
                  </w:rPr>
                  <w:t>Emotional Intelligence importance within SMH</w:t>
                </w:r>
                <w:r>
                  <w:rPr>
                    <w:noProof/>
                    <w:webHidden/>
                  </w:rPr>
                  <w:tab/>
                </w:r>
                <w:r>
                  <w:rPr>
                    <w:noProof/>
                    <w:webHidden/>
                  </w:rPr>
                  <w:fldChar w:fldCharType="begin"/>
                </w:r>
                <w:r>
                  <w:rPr>
                    <w:noProof/>
                    <w:webHidden/>
                  </w:rPr>
                  <w:instrText xml:space="preserve"> PAGEREF _Toc18533943 \h </w:instrText>
                </w:r>
                <w:r>
                  <w:rPr>
                    <w:noProof/>
                    <w:webHidden/>
                  </w:rPr>
                </w:r>
                <w:r>
                  <w:rPr>
                    <w:noProof/>
                    <w:webHidden/>
                  </w:rPr>
                  <w:fldChar w:fldCharType="separate"/>
                </w:r>
                <w:r>
                  <w:rPr>
                    <w:noProof/>
                    <w:webHidden/>
                  </w:rPr>
                  <w:t>2</w:t>
                </w:r>
                <w:r>
                  <w:rPr>
                    <w:noProof/>
                    <w:webHidden/>
                  </w:rPr>
                  <w:fldChar w:fldCharType="end"/>
                </w:r>
              </w:hyperlink>
            </w:p>
            <w:p w14:paraId="233DD4DB" w14:textId="3E19DD44" w:rsidR="00066D24" w:rsidRDefault="00066D24">
              <w:pPr>
                <w:pStyle w:val="TOC2"/>
                <w:tabs>
                  <w:tab w:val="right" w:leader="dot" w:pos="9016"/>
                </w:tabs>
                <w:rPr>
                  <w:noProof/>
                  <w:lang w:eastAsia="en-GB"/>
                </w:rPr>
              </w:pPr>
              <w:hyperlink w:anchor="_Toc18533944" w:history="1">
                <w:r w:rsidRPr="00AB3502">
                  <w:rPr>
                    <w:rStyle w:val="Hyperlink"/>
                    <w:noProof/>
                  </w:rPr>
                  <w:t>Relationship amongst EI and effective communication and team performance</w:t>
                </w:r>
                <w:r>
                  <w:rPr>
                    <w:noProof/>
                    <w:webHidden/>
                  </w:rPr>
                  <w:tab/>
                </w:r>
                <w:r>
                  <w:rPr>
                    <w:noProof/>
                    <w:webHidden/>
                  </w:rPr>
                  <w:fldChar w:fldCharType="begin"/>
                </w:r>
                <w:r>
                  <w:rPr>
                    <w:noProof/>
                    <w:webHidden/>
                  </w:rPr>
                  <w:instrText xml:space="preserve"> PAGEREF _Toc18533944 \h </w:instrText>
                </w:r>
                <w:r>
                  <w:rPr>
                    <w:noProof/>
                    <w:webHidden/>
                  </w:rPr>
                </w:r>
                <w:r>
                  <w:rPr>
                    <w:noProof/>
                    <w:webHidden/>
                  </w:rPr>
                  <w:fldChar w:fldCharType="separate"/>
                </w:r>
                <w:r>
                  <w:rPr>
                    <w:noProof/>
                    <w:webHidden/>
                  </w:rPr>
                  <w:t>3</w:t>
                </w:r>
                <w:r>
                  <w:rPr>
                    <w:noProof/>
                    <w:webHidden/>
                  </w:rPr>
                  <w:fldChar w:fldCharType="end"/>
                </w:r>
              </w:hyperlink>
            </w:p>
            <w:p w14:paraId="161B96C0" w14:textId="65FB2A91" w:rsidR="00066D24" w:rsidRDefault="00066D24">
              <w:pPr>
                <w:pStyle w:val="TOC1"/>
                <w:tabs>
                  <w:tab w:val="right" w:leader="dot" w:pos="9016"/>
                </w:tabs>
                <w:rPr>
                  <w:noProof/>
                  <w:lang w:eastAsia="en-GB"/>
                </w:rPr>
              </w:pPr>
              <w:hyperlink w:anchor="_Toc18533945" w:history="1">
                <w:r w:rsidRPr="00AB3502">
                  <w:rPr>
                    <w:rStyle w:val="Hyperlink"/>
                    <w:noProof/>
                  </w:rPr>
                  <w:t>Evaluation of EI models that can implemented within SMH</w:t>
                </w:r>
                <w:r>
                  <w:rPr>
                    <w:noProof/>
                    <w:webHidden/>
                  </w:rPr>
                  <w:tab/>
                </w:r>
                <w:r>
                  <w:rPr>
                    <w:noProof/>
                    <w:webHidden/>
                  </w:rPr>
                  <w:fldChar w:fldCharType="begin"/>
                </w:r>
                <w:r>
                  <w:rPr>
                    <w:noProof/>
                    <w:webHidden/>
                  </w:rPr>
                  <w:instrText xml:space="preserve"> PAGEREF _Toc18533945 \h </w:instrText>
                </w:r>
                <w:r>
                  <w:rPr>
                    <w:noProof/>
                    <w:webHidden/>
                  </w:rPr>
                </w:r>
                <w:r>
                  <w:rPr>
                    <w:noProof/>
                    <w:webHidden/>
                  </w:rPr>
                  <w:fldChar w:fldCharType="separate"/>
                </w:r>
                <w:r>
                  <w:rPr>
                    <w:noProof/>
                    <w:webHidden/>
                  </w:rPr>
                  <w:t>6</w:t>
                </w:r>
                <w:r>
                  <w:rPr>
                    <w:noProof/>
                    <w:webHidden/>
                  </w:rPr>
                  <w:fldChar w:fldCharType="end"/>
                </w:r>
              </w:hyperlink>
            </w:p>
            <w:p w14:paraId="3B72F846" w14:textId="09444CDF" w:rsidR="00066D24" w:rsidRDefault="00066D24">
              <w:pPr>
                <w:pStyle w:val="TOC1"/>
                <w:tabs>
                  <w:tab w:val="right" w:leader="dot" w:pos="9016"/>
                </w:tabs>
                <w:rPr>
                  <w:noProof/>
                  <w:lang w:eastAsia="en-GB"/>
                </w:rPr>
              </w:pPr>
              <w:hyperlink w:anchor="_Toc18533946" w:history="1">
                <w:r w:rsidRPr="00AB3502">
                  <w:rPr>
                    <w:rStyle w:val="Hyperlink"/>
                    <w:noProof/>
                  </w:rPr>
                  <w:t>Critical appraisal of the importance of EI and mindfulness within SMH</w:t>
                </w:r>
                <w:r>
                  <w:rPr>
                    <w:noProof/>
                    <w:webHidden/>
                  </w:rPr>
                  <w:tab/>
                </w:r>
                <w:r>
                  <w:rPr>
                    <w:noProof/>
                    <w:webHidden/>
                  </w:rPr>
                  <w:fldChar w:fldCharType="begin"/>
                </w:r>
                <w:r>
                  <w:rPr>
                    <w:noProof/>
                    <w:webHidden/>
                  </w:rPr>
                  <w:instrText xml:space="preserve"> PAGEREF _Toc18533946 \h </w:instrText>
                </w:r>
                <w:r>
                  <w:rPr>
                    <w:noProof/>
                    <w:webHidden/>
                  </w:rPr>
                </w:r>
                <w:r>
                  <w:rPr>
                    <w:noProof/>
                    <w:webHidden/>
                  </w:rPr>
                  <w:fldChar w:fldCharType="separate"/>
                </w:r>
                <w:r>
                  <w:rPr>
                    <w:noProof/>
                    <w:webHidden/>
                  </w:rPr>
                  <w:t>8</w:t>
                </w:r>
                <w:r>
                  <w:rPr>
                    <w:noProof/>
                    <w:webHidden/>
                  </w:rPr>
                  <w:fldChar w:fldCharType="end"/>
                </w:r>
              </w:hyperlink>
            </w:p>
            <w:p w14:paraId="44AB7BEE" w14:textId="48E49DAA" w:rsidR="00066D24" w:rsidRDefault="00066D24">
              <w:pPr>
                <w:pStyle w:val="TOC1"/>
                <w:tabs>
                  <w:tab w:val="right" w:leader="dot" w:pos="9016"/>
                </w:tabs>
                <w:rPr>
                  <w:noProof/>
                  <w:lang w:eastAsia="en-GB"/>
                </w:rPr>
              </w:pPr>
              <w:hyperlink w:anchor="_Toc18533947" w:history="1">
                <w:r w:rsidRPr="00AB3502">
                  <w:rPr>
                    <w:rStyle w:val="Hyperlink"/>
                    <w:noProof/>
                  </w:rPr>
                  <w:t>References</w:t>
                </w:r>
                <w:r>
                  <w:rPr>
                    <w:noProof/>
                    <w:webHidden/>
                  </w:rPr>
                  <w:tab/>
                </w:r>
                <w:r>
                  <w:rPr>
                    <w:noProof/>
                    <w:webHidden/>
                  </w:rPr>
                  <w:fldChar w:fldCharType="begin"/>
                </w:r>
                <w:r>
                  <w:rPr>
                    <w:noProof/>
                    <w:webHidden/>
                  </w:rPr>
                  <w:instrText xml:space="preserve"> PAGEREF _Toc18533947 \h </w:instrText>
                </w:r>
                <w:r>
                  <w:rPr>
                    <w:noProof/>
                    <w:webHidden/>
                  </w:rPr>
                </w:r>
                <w:r>
                  <w:rPr>
                    <w:noProof/>
                    <w:webHidden/>
                  </w:rPr>
                  <w:fldChar w:fldCharType="separate"/>
                </w:r>
                <w:r>
                  <w:rPr>
                    <w:noProof/>
                    <w:webHidden/>
                  </w:rPr>
                  <w:t>11</w:t>
                </w:r>
                <w:r>
                  <w:rPr>
                    <w:noProof/>
                    <w:webHidden/>
                  </w:rPr>
                  <w:fldChar w:fldCharType="end"/>
                </w:r>
              </w:hyperlink>
            </w:p>
            <w:p w14:paraId="01BE45E3" w14:textId="319EED41" w:rsidR="00066D24" w:rsidRDefault="00066D24">
              <w:pPr>
                <w:pStyle w:val="TOC1"/>
                <w:tabs>
                  <w:tab w:val="right" w:leader="dot" w:pos="9016"/>
                </w:tabs>
                <w:rPr>
                  <w:noProof/>
                  <w:lang w:eastAsia="en-GB"/>
                </w:rPr>
              </w:pPr>
              <w:hyperlink w:anchor="_Toc18533948" w:history="1">
                <w:r w:rsidRPr="00AB3502">
                  <w:rPr>
                    <w:rStyle w:val="Hyperlink"/>
                    <w:noProof/>
                  </w:rPr>
                  <w:t>Appendix</w:t>
                </w:r>
                <w:r>
                  <w:rPr>
                    <w:noProof/>
                    <w:webHidden/>
                  </w:rPr>
                  <w:tab/>
                </w:r>
                <w:r>
                  <w:rPr>
                    <w:noProof/>
                    <w:webHidden/>
                  </w:rPr>
                  <w:fldChar w:fldCharType="begin"/>
                </w:r>
                <w:r>
                  <w:rPr>
                    <w:noProof/>
                    <w:webHidden/>
                  </w:rPr>
                  <w:instrText xml:space="preserve"> PAGEREF _Toc18533948 \h </w:instrText>
                </w:r>
                <w:r>
                  <w:rPr>
                    <w:noProof/>
                    <w:webHidden/>
                  </w:rPr>
                </w:r>
                <w:r>
                  <w:rPr>
                    <w:noProof/>
                    <w:webHidden/>
                  </w:rPr>
                  <w:fldChar w:fldCharType="separate"/>
                </w:r>
                <w:r>
                  <w:rPr>
                    <w:noProof/>
                    <w:webHidden/>
                  </w:rPr>
                  <w:t>16</w:t>
                </w:r>
                <w:r>
                  <w:rPr>
                    <w:noProof/>
                    <w:webHidden/>
                  </w:rPr>
                  <w:fldChar w:fldCharType="end"/>
                </w:r>
              </w:hyperlink>
            </w:p>
            <w:p w14:paraId="5372B1E6" w14:textId="245466D3" w:rsidR="005033A5" w:rsidRDefault="005033A5">
              <w:r>
                <w:rPr>
                  <w:b/>
                  <w:bCs/>
                  <w:noProof/>
                </w:rPr>
                <w:fldChar w:fldCharType="end"/>
              </w:r>
            </w:p>
          </w:sdtContent>
        </w:sdt>
        <w:p w14:paraId="0D041B6F" w14:textId="4C2C5845" w:rsidR="005033A5" w:rsidRDefault="005033A5"/>
        <w:p w14:paraId="3520B811" w14:textId="77777777" w:rsidR="005033A5" w:rsidRDefault="005033A5"/>
        <w:p w14:paraId="5EFBB501" w14:textId="77777777" w:rsidR="005033A5" w:rsidRDefault="005033A5"/>
        <w:p w14:paraId="51462B98" w14:textId="77777777" w:rsidR="005033A5" w:rsidRDefault="005033A5"/>
        <w:p w14:paraId="75FC3741" w14:textId="77777777" w:rsidR="005033A5" w:rsidRDefault="005033A5"/>
        <w:p w14:paraId="3044DC86" w14:textId="77777777" w:rsidR="005033A5" w:rsidRDefault="005033A5"/>
        <w:p w14:paraId="36C5F612" w14:textId="77777777" w:rsidR="005033A5" w:rsidRDefault="005033A5"/>
        <w:p w14:paraId="7058FFA0" w14:textId="77777777" w:rsidR="005033A5" w:rsidRDefault="005033A5"/>
        <w:p w14:paraId="1B6F033D" w14:textId="77777777" w:rsidR="005033A5" w:rsidRDefault="005033A5"/>
        <w:p w14:paraId="6F97AFC5" w14:textId="77777777" w:rsidR="005033A5" w:rsidRDefault="005033A5"/>
        <w:p w14:paraId="6FCF26FA" w14:textId="77777777" w:rsidR="005033A5" w:rsidRDefault="005033A5"/>
        <w:p w14:paraId="08A69836" w14:textId="77777777" w:rsidR="005033A5" w:rsidRDefault="005033A5"/>
        <w:p w14:paraId="36419E5C" w14:textId="77777777" w:rsidR="005033A5" w:rsidRDefault="005033A5"/>
        <w:p w14:paraId="55719D64" w14:textId="77777777" w:rsidR="005033A5" w:rsidRDefault="005033A5"/>
        <w:p w14:paraId="2FF48796" w14:textId="77777777" w:rsidR="005033A5" w:rsidRDefault="005033A5"/>
        <w:p w14:paraId="1D6C246B" w14:textId="77777777" w:rsidR="005033A5" w:rsidRDefault="005033A5"/>
        <w:p w14:paraId="06BD8330" w14:textId="77777777" w:rsidR="005033A5" w:rsidRDefault="005033A5"/>
        <w:p w14:paraId="550145FC" w14:textId="77777777" w:rsidR="005033A5" w:rsidRDefault="005033A5"/>
        <w:p w14:paraId="4530C49E" w14:textId="15E179B9" w:rsidR="005033A5" w:rsidRDefault="00AE0A0F">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w:t>
          </w:r>
        </w:p>
      </w:sdtContent>
    </w:sdt>
    <w:p w14:paraId="0A8D2C8B" w14:textId="09A62046" w:rsidR="00DF3D9F" w:rsidRPr="00B26F2F" w:rsidRDefault="00DF3D9F" w:rsidP="00B26F2F">
      <w:pPr>
        <w:pStyle w:val="Heading1"/>
      </w:pPr>
      <w:bookmarkStart w:id="1" w:name="_Toc18533941"/>
      <w:r w:rsidRPr="00B26F2F">
        <w:t>Introduction</w:t>
      </w:r>
      <w:bookmarkEnd w:id="1"/>
    </w:p>
    <w:p w14:paraId="7DC29183" w14:textId="54EB970C" w:rsidR="00DF3D9F" w:rsidRPr="00B26F2F" w:rsidRDefault="00FD6F1B" w:rsidP="00B26F2F">
      <w:pPr>
        <w:rPr>
          <w:rFonts w:ascii="Times New Roman" w:hAnsi="Times New Roman" w:cs="Times New Roman"/>
          <w:sz w:val="24"/>
          <w:szCs w:val="24"/>
        </w:rPr>
      </w:pPr>
      <w:r w:rsidRPr="00B26F2F">
        <w:rPr>
          <w:rFonts w:ascii="Times New Roman" w:hAnsi="Times New Roman" w:cs="Times New Roman"/>
          <w:sz w:val="24"/>
          <w:szCs w:val="24"/>
        </w:rPr>
        <w:t>Emotional Intelligent (EI) skills</w:t>
      </w:r>
    </w:p>
    <w:p w14:paraId="600A3013" w14:textId="03977291" w:rsidR="00DF3D9F" w:rsidRPr="00B26F2F" w:rsidRDefault="00DF3D9F" w:rsidP="00B26F2F">
      <w:pPr>
        <w:pStyle w:val="Heading1"/>
      </w:pPr>
      <w:bookmarkStart w:id="2" w:name="_Toc18533942"/>
      <w:r w:rsidRPr="00B26F2F">
        <w:lastRenderedPageBreak/>
        <w:t>St Margret hospital</w:t>
      </w:r>
      <w:bookmarkEnd w:id="2"/>
    </w:p>
    <w:p w14:paraId="06E8CC6E" w14:textId="0AE60F6D" w:rsidR="00953A9B" w:rsidRPr="00B26F2F" w:rsidRDefault="00953A9B" w:rsidP="00B26F2F">
      <w:pPr>
        <w:rPr>
          <w:rFonts w:ascii="Times New Roman" w:hAnsi="Times New Roman" w:cs="Times New Roman"/>
          <w:color w:val="000000" w:themeColor="text1"/>
          <w:sz w:val="24"/>
          <w:szCs w:val="24"/>
        </w:rPr>
      </w:pPr>
      <w:bookmarkStart w:id="3" w:name="_Hlk18530077"/>
      <w:r w:rsidRPr="00B26F2F">
        <w:rPr>
          <w:rFonts w:ascii="Times New Roman" w:eastAsia="Times New Roman" w:hAnsi="Times New Roman" w:cs="Times New Roman"/>
          <w:color w:val="000000" w:themeColor="text1"/>
          <w:sz w:val="24"/>
          <w:szCs w:val="24"/>
        </w:rPr>
        <w:t xml:space="preserve">EPUT </w:t>
      </w:r>
      <w:r w:rsidR="009D4098" w:rsidRPr="00B26F2F">
        <w:rPr>
          <w:rFonts w:ascii="Times New Roman" w:eastAsia="Times New Roman" w:hAnsi="Times New Roman" w:cs="Times New Roman"/>
          <w:color w:val="000000" w:themeColor="text1"/>
          <w:sz w:val="24"/>
          <w:szCs w:val="24"/>
        </w:rPr>
        <w:t>distribute</w:t>
      </w:r>
      <w:r w:rsidRPr="00B26F2F">
        <w:rPr>
          <w:rFonts w:ascii="Times New Roman" w:eastAsia="Times New Roman" w:hAnsi="Times New Roman" w:cs="Times New Roman"/>
          <w:color w:val="000000" w:themeColor="text1"/>
          <w:sz w:val="24"/>
          <w:szCs w:val="24"/>
        </w:rPr>
        <w:t xml:space="preserve"> community, mental health and learning </w:t>
      </w:r>
      <w:r w:rsidR="00EB7D26" w:rsidRPr="00B26F2F">
        <w:rPr>
          <w:rFonts w:ascii="Times New Roman" w:eastAsia="Times New Roman" w:hAnsi="Times New Roman" w:cs="Times New Roman"/>
          <w:color w:val="000000" w:themeColor="text1"/>
          <w:sz w:val="24"/>
          <w:szCs w:val="24"/>
        </w:rPr>
        <w:t>incapacity</w:t>
      </w:r>
      <w:r w:rsidRPr="00B26F2F">
        <w:rPr>
          <w:rFonts w:ascii="Times New Roman" w:eastAsia="Times New Roman" w:hAnsi="Times New Roman" w:cs="Times New Roman"/>
          <w:color w:val="000000" w:themeColor="text1"/>
          <w:sz w:val="24"/>
          <w:szCs w:val="24"/>
        </w:rPr>
        <w:t xml:space="preserve"> services to</w:t>
      </w:r>
      <w:r w:rsidR="00EB7D26" w:rsidRPr="00B26F2F">
        <w:rPr>
          <w:rFonts w:ascii="Times New Roman" w:eastAsia="Times New Roman" w:hAnsi="Times New Roman" w:cs="Times New Roman"/>
          <w:color w:val="000000" w:themeColor="text1"/>
          <w:sz w:val="24"/>
          <w:szCs w:val="24"/>
        </w:rPr>
        <w:t xml:space="preserve"> persons</w:t>
      </w:r>
      <w:r w:rsidRPr="00B26F2F">
        <w:rPr>
          <w:rFonts w:ascii="Times New Roman" w:eastAsia="Times New Roman" w:hAnsi="Times New Roman" w:cs="Times New Roman"/>
          <w:color w:val="000000" w:themeColor="text1"/>
          <w:sz w:val="24"/>
          <w:szCs w:val="24"/>
        </w:rPr>
        <w:t xml:space="preserve"> </w:t>
      </w:r>
      <w:r w:rsidR="00EB7D26" w:rsidRPr="00B26F2F">
        <w:rPr>
          <w:rFonts w:ascii="Times New Roman" w:eastAsia="Times New Roman" w:hAnsi="Times New Roman" w:cs="Times New Roman"/>
          <w:color w:val="000000" w:themeColor="text1"/>
          <w:sz w:val="24"/>
          <w:szCs w:val="24"/>
        </w:rPr>
        <w:t>all over</w:t>
      </w:r>
      <w:r w:rsidRPr="00B26F2F">
        <w:rPr>
          <w:rFonts w:ascii="Times New Roman" w:eastAsia="Times New Roman" w:hAnsi="Times New Roman" w:cs="Times New Roman"/>
          <w:color w:val="000000" w:themeColor="text1"/>
          <w:sz w:val="24"/>
          <w:szCs w:val="24"/>
        </w:rPr>
        <w:t xml:space="preserve"> Bedfordshire, Essex, Suffolk a</w:t>
      </w:r>
      <w:r w:rsidR="00EB7D26" w:rsidRPr="00B26F2F">
        <w:rPr>
          <w:rFonts w:ascii="Times New Roman" w:eastAsia="Times New Roman" w:hAnsi="Times New Roman" w:cs="Times New Roman"/>
          <w:color w:val="000000" w:themeColor="text1"/>
          <w:sz w:val="24"/>
          <w:szCs w:val="24"/>
        </w:rPr>
        <w:t xml:space="preserve">s well as </w:t>
      </w:r>
      <w:r w:rsidRPr="00B26F2F">
        <w:rPr>
          <w:rFonts w:ascii="Times New Roman" w:eastAsia="Times New Roman" w:hAnsi="Times New Roman" w:cs="Times New Roman"/>
          <w:color w:val="000000" w:themeColor="text1"/>
          <w:sz w:val="24"/>
          <w:szCs w:val="24"/>
        </w:rPr>
        <w:t>Luton.</w:t>
      </w:r>
      <w:r w:rsidRPr="00B26F2F">
        <w:rPr>
          <w:rFonts w:ascii="Times New Roman" w:hAnsi="Times New Roman" w:cs="Times New Roman"/>
          <w:color w:val="000000" w:themeColor="text1"/>
          <w:sz w:val="24"/>
          <w:szCs w:val="24"/>
          <w:lang w:val="en-US"/>
        </w:rPr>
        <w:t xml:space="preserve"> </w:t>
      </w:r>
      <w:r w:rsidR="00EB7D26" w:rsidRPr="00B26F2F">
        <w:rPr>
          <w:rFonts w:ascii="Times New Roman" w:hAnsi="Times New Roman" w:cs="Times New Roman"/>
          <w:color w:val="000000" w:themeColor="text1"/>
          <w:sz w:val="24"/>
          <w:szCs w:val="24"/>
          <w:lang w:val="en-US"/>
        </w:rPr>
        <w:t>Additionally</w:t>
      </w:r>
      <w:r w:rsidRPr="00B26F2F">
        <w:rPr>
          <w:rFonts w:ascii="Times New Roman" w:hAnsi="Times New Roman" w:cs="Times New Roman"/>
          <w:color w:val="000000" w:themeColor="text1"/>
          <w:sz w:val="24"/>
          <w:szCs w:val="24"/>
          <w:lang w:val="en-US"/>
        </w:rPr>
        <w:t>,</w:t>
      </w:r>
      <w:r w:rsidRPr="00B26F2F">
        <w:rPr>
          <w:rFonts w:ascii="Times New Roman" w:hAnsi="Times New Roman" w:cs="Times New Roman"/>
          <w:color w:val="000000" w:themeColor="text1"/>
          <w:sz w:val="24"/>
          <w:szCs w:val="24"/>
        </w:rPr>
        <w:t xml:space="preserve"> 5000 </w:t>
      </w:r>
      <w:r w:rsidR="00EB7D26" w:rsidRPr="00B26F2F">
        <w:rPr>
          <w:rFonts w:ascii="Times New Roman" w:hAnsi="Times New Roman" w:cs="Times New Roman"/>
          <w:color w:val="000000" w:themeColor="text1"/>
          <w:sz w:val="24"/>
          <w:szCs w:val="24"/>
        </w:rPr>
        <w:t xml:space="preserve">individuals make up their workforce across </w:t>
      </w:r>
      <w:r w:rsidRPr="00B26F2F">
        <w:rPr>
          <w:rFonts w:ascii="Times New Roman" w:hAnsi="Times New Roman" w:cs="Times New Roman"/>
          <w:color w:val="000000" w:themeColor="text1"/>
          <w:sz w:val="24"/>
          <w:szCs w:val="24"/>
        </w:rPr>
        <w:t>200 sites</w:t>
      </w:r>
      <w:r w:rsidRPr="00B26F2F">
        <w:rPr>
          <w:rFonts w:ascii="Times New Roman" w:hAnsi="Times New Roman" w:cs="Times New Roman"/>
          <w:color w:val="000000" w:themeColor="text1"/>
          <w:sz w:val="24"/>
          <w:szCs w:val="24"/>
          <w:lang w:val="en-US"/>
        </w:rPr>
        <w:t>. EPUT</w:t>
      </w:r>
      <w:r w:rsidR="00EB7D26" w:rsidRPr="00B26F2F">
        <w:rPr>
          <w:rFonts w:ascii="Times New Roman" w:hAnsi="Times New Roman" w:cs="Times New Roman"/>
          <w:color w:val="000000" w:themeColor="text1"/>
          <w:sz w:val="24"/>
          <w:szCs w:val="24"/>
          <w:lang w:val="en-US"/>
        </w:rPr>
        <w:t xml:space="preserve">’s </w:t>
      </w:r>
      <w:r w:rsidRPr="00B26F2F">
        <w:rPr>
          <w:rFonts w:ascii="Times New Roman" w:hAnsi="Times New Roman" w:cs="Times New Roman"/>
          <w:color w:val="000000" w:themeColor="text1"/>
          <w:sz w:val="24"/>
          <w:szCs w:val="24"/>
          <w:lang w:val="en-US"/>
        </w:rPr>
        <w:t>vision</w:t>
      </w:r>
      <w:r w:rsidR="00EB7D26" w:rsidRPr="00B26F2F">
        <w:rPr>
          <w:rFonts w:ascii="Times New Roman" w:hAnsi="Times New Roman" w:cs="Times New Roman"/>
          <w:color w:val="000000" w:themeColor="text1"/>
          <w:sz w:val="24"/>
          <w:szCs w:val="24"/>
          <w:lang w:val="en-US"/>
        </w:rPr>
        <w:t xml:space="preserve"> is</w:t>
      </w:r>
      <w:r w:rsidRPr="00B26F2F">
        <w:rPr>
          <w:rFonts w:ascii="Times New Roman" w:hAnsi="Times New Roman" w:cs="Times New Roman"/>
          <w:color w:val="000000" w:themeColor="text1"/>
          <w:sz w:val="24"/>
          <w:szCs w:val="24"/>
          <w:lang w:val="en-US"/>
        </w:rPr>
        <w:t xml:space="preserve"> to </w:t>
      </w:r>
      <w:r w:rsidR="00EB7D26" w:rsidRPr="00B26F2F">
        <w:rPr>
          <w:rFonts w:ascii="Times New Roman" w:hAnsi="Times New Roman" w:cs="Times New Roman"/>
          <w:color w:val="000000" w:themeColor="text1"/>
          <w:sz w:val="24"/>
          <w:szCs w:val="24"/>
          <w:lang w:val="en-US"/>
        </w:rPr>
        <w:t>enhance people’s</w:t>
      </w:r>
      <w:r w:rsidRPr="00B26F2F">
        <w:rPr>
          <w:rFonts w:ascii="Times New Roman" w:hAnsi="Times New Roman" w:cs="Times New Roman"/>
          <w:color w:val="000000" w:themeColor="text1"/>
          <w:sz w:val="24"/>
          <w:szCs w:val="24"/>
          <w:lang w:val="en-US"/>
        </w:rPr>
        <w:t xml:space="preserve"> lives </w:t>
      </w:r>
      <w:r w:rsidR="00EB7D26" w:rsidRPr="00B26F2F">
        <w:rPr>
          <w:rFonts w:ascii="Times New Roman" w:hAnsi="Times New Roman" w:cs="Times New Roman"/>
          <w:color w:val="000000" w:themeColor="text1"/>
          <w:sz w:val="24"/>
          <w:szCs w:val="24"/>
          <w:lang w:val="en-US"/>
        </w:rPr>
        <w:t>accompanied by</w:t>
      </w:r>
      <w:r w:rsidRPr="00B26F2F">
        <w:rPr>
          <w:rFonts w:ascii="Times New Roman" w:hAnsi="Times New Roman" w:cs="Times New Roman"/>
          <w:color w:val="000000" w:themeColor="text1"/>
          <w:sz w:val="24"/>
          <w:szCs w:val="24"/>
          <w:lang w:val="en-US"/>
        </w:rPr>
        <w:t xml:space="preserve"> values impose</w:t>
      </w:r>
      <w:r w:rsidR="00EB7D26" w:rsidRPr="00B26F2F">
        <w:rPr>
          <w:rFonts w:ascii="Times New Roman" w:hAnsi="Times New Roman" w:cs="Times New Roman"/>
          <w:color w:val="000000" w:themeColor="text1"/>
          <w:sz w:val="24"/>
          <w:szCs w:val="24"/>
          <w:lang w:val="en-US"/>
        </w:rPr>
        <w:t>d</w:t>
      </w:r>
      <w:r w:rsidRPr="00B26F2F">
        <w:rPr>
          <w:rFonts w:ascii="Times New Roman" w:hAnsi="Times New Roman" w:cs="Times New Roman"/>
          <w:color w:val="000000" w:themeColor="text1"/>
          <w:sz w:val="24"/>
          <w:szCs w:val="24"/>
          <w:lang w:val="en-US"/>
        </w:rPr>
        <w:t>; open</w:t>
      </w:r>
      <w:r w:rsidR="00FB58F3">
        <w:rPr>
          <w:rFonts w:ascii="Times New Roman" w:hAnsi="Times New Roman" w:cs="Times New Roman"/>
          <w:color w:val="000000" w:themeColor="text1"/>
          <w:sz w:val="24"/>
          <w:szCs w:val="24"/>
          <w:lang w:val="en-US"/>
        </w:rPr>
        <w:t>ness</w:t>
      </w:r>
      <w:r w:rsidRPr="00B26F2F">
        <w:rPr>
          <w:rFonts w:ascii="Times New Roman" w:hAnsi="Times New Roman" w:cs="Times New Roman"/>
          <w:color w:val="000000" w:themeColor="text1"/>
          <w:sz w:val="24"/>
          <w:szCs w:val="24"/>
          <w:lang w:val="en-US"/>
        </w:rPr>
        <w:t>, empower</w:t>
      </w:r>
      <w:r w:rsidR="00FB58F3">
        <w:rPr>
          <w:rFonts w:ascii="Times New Roman" w:hAnsi="Times New Roman" w:cs="Times New Roman"/>
          <w:color w:val="000000" w:themeColor="text1"/>
          <w:sz w:val="24"/>
          <w:szCs w:val="24"/>
          <w:lang w:val="en-US"/>
        </w:rPr>
        <w:t>ment</w:t>
      </w:r>
      <w:r w:rsidRPr="00B26F2F">
        <w:rPr>
          <w:rFonts w:ascii="Times New Roman" w:hAnsi="Times New Roman" w:cs="Times New Roman"/>
          <w:color w:val="000000" w:themeColor="text1"/>
          <w:sz w:val="24"/>
          <w:szCs w:val="24"/>
          <w:lang w:val="en-US"/>
        </w:rPr>
        <w:t xml:space="preserve"> and compassion </w:t>
      </w:r>
      <w:sdt>
        <w:sdtPr>
          <w:rPr>
            <w:rFonts w:ascii="Times New Roman" w:hAnsi="Times New Roman" w:cs="Times New Roman"/>
            <w:color w:val="000000" w:themeColor="text1"/>
            <w:sz w:val="24"/>
            <w:szCs w:val="24"/>
            <w:lang w:val="en-US"/>
          </w:rPr>
          <w:id w:val="-514228482"/>
          <w:citation/>
        </w:sdtPr>
        <w:sdtContent>
          <w:r w:rsidRPr="00B26F2F">
            <w:rPr>
              <w:rFonts w:ascii="Times New Roman" w:hAnsi="Times New Roman" w:cs="Times New Roman"/>
              <w:color w:val="000000" w:themeColor="text1"/>
              <w:sz w:val="24"/>
              <w:szCs w:val="24"/>
              <w:lang w:val="en-US"/>
            </w:rPr>
            <w:fldChar w:fldCharType="begin"/>
          </w:r>
          <w:r w:rsidRPr="00B26F2F">
            <w:rPr>
              <w:rFonts w:ascii="Times New Roman" w:hAnsi="Times New Roman" w:cs="Times New Roman"/>
              <w:color w:val="000000" w:themeColor="text1"/>
              <w:sz w:val="24"/>
              <w:szCs w:val="24"/>
            </w:rPr>
            <w:instrText xml:space="preserve"> CITATION Wil19 \l 2057 </w:instrText>
          </w:r>
          <w:r w:rsidRPr="00B26F2F">
            <w:rPr>
              <w:rFonts w:ascii="Times New Roman" w:hAnsi="Times New Roman" w:cs="Times New Roman"/>
              <w:color w:val="000000" w:themeColor="text1"/>
              <w:sz w:val="24"/>
              <w:szCs w:val="24"/>
              <w:lang w:val="en-US"/>
            </w:rPr>
            <w:fldChar w:fldCharType="separate"/>
          </w:r>
          <w:r w:rsidR="00C91F2E" w:rsidRPr="00C91F2E">
            <w:rPr>
              <w:rFonts w:ascii="Times New Roman" w:hAnsi="Times New Roman" w:cs="Times New Roman"/>
              <w:noProof/>
              <w:color w:val="000000" w:themeColor="text1"/>
              <w:sz w:val="24"/>
              <w:szCs w:val="24"/>
            </w:rPr>
            <w:t>(Essex Partnership University NHS Foundation Trust, 2019)</w:t>
          </w:r>
          <w:r w:rsidRPr="00B26F2F">
            <w:rPr>
              <w:rFonts w:ascii="Times New Roman" w:hAnsi="Times New Roman" w:cs="Times New Roman"/>
              <w:color w:val="000000" w:themeColor="text1"/>
              <w:sz w:val="24"/>
              <w:szCs w:val="24"/>
              <w:lang w:val="en-US"/>
            </w:rPr>
            <w:fldChar w:fldCharType="end"/>
          </w:r>
        </w:sdtContent>
      </w:sdt>
      <w:r w:rsidRPr="00B26F2F">
        <w:rPr>
          <w:rFonts w:ascii="Times New Roman" w:hAnsi="Times New Roman" w:cs="Times New Roman"/>
          <w:color w:val="000000" w:themeColor="text1"/>
          <w:sz w:val="24"/>
          <w:szCs w:val="24"/>
          <w:lang w:val="en-US"/>
        </w:rPr>
        <w:t xml:space="preserve">. </w:t>
      </w:r>
      <w:r w:rsidR="00EB7D26" w:rsidRPr="00B26F2F">
        <w:rPr>
          <w:rFonts w:ascii="Times New Roman" w:hAnsi="Times New Roman" w:cs="Times New Roman"/>
          <w:color w:val="000000" w:themeColor="text1"/>
          <w:sz w:val="24"/>
          <w:szCs w:val="24"/>
        </w:rPr>
        <w:t>Moreover</w:t>
      </w:r>
      <w:r w:rsidRPr="00B26F2F">
        <w:rPr>
          <w:rFonts w:ascii="Times New Roman" w:hAnsi="Times New Roman" w:cs="Times New Roman"/>
          <w:color w:val="000000" w:themeColor="text1"/>
          <w:sz w:val="24"/>
          <w:szCs w:val="24"/>
        </w:rPr>
        <w:t xml:space="preserve">, </w:t>
      </w:r>
      <w:r w:rsidR="00EB7D26" w:rsidRPr="00B26F2F">
        <w:rPr>
          <w:rFonts w:ascii="Times New Roman" w:hAnsi="Times New Roman" w:cs="Times New Roman"/>
          <w:color w:val="000000" w:themeColor="text1"/>
          <w:sz w:val="24"/>
          <w:szCs w:val="24"/>
        </w:rPr>
        <w:t>one of EPUT’s main</w:t>
      </w:r>
      <w:r w:rsidRPr="00B26F2F">
        <w:rPr>
          <w:rFonts w:ascii="Times New Roman" w:hAnsi="Times New Roman" w:cs="Times New Roman"/>
          <w:color w:val="000000" w:themeColor="text1"/>
          <w:sz w:val="24"/>
          <w:szCs w:val="24"/>
        </w:rPr>
        <w:t xml:space="preserve"> objectives </w:t>
      </w:r>
      <w:r w:rsidR="00EB7D26" w:rsidRPr="00B26F2F">
        <w:rPr>
          <w:rFonts w:ascii="Times New Roman" w:hAnsi="Times New Roman" w:cs="Times New Roman"/>
          <w:color w:val="000000" w:themeColor="text1"/>
          <w:sz w:val="24"/>
          <w:szCs w:val="24"/>
        </w:rPr>
        <w:t xml:space="preserve">is </w:t>
      </w:r>
      <w:r w:rsidRPr="00B26F2F">
        <w:rPr>
          <w:rFonts w:ascii="Times New Roman" w:hAnsi="Times New Roman" w:cs="Times New Roman"/>
          <w:color w:val="000000" w:themeColor="text1"/>
          <w:sz w:val="24"/>
          <w:szCs w:val="24"/>
        </w:rPr>
        <w:t xml:space="preserve">to </w:t>
      </w:r>
      <w:r w:rsidR="00EB7D26" w:rsidRPr="00B26F2F">
        <w:rPr>
          <w:rFonts w:ascii="Times New Roman" w:hAnsi="Times New Roman" w:cs="Times New Roman"/>
          <w:color w:val="000000" w:themeColor="text1"/>
          <w:sz w:val="24"/>
          <w:szCs w:val="24"/>
        </w:rPr>
        <w:t>grow</w:t>
      </w:r>
      <w:r w:rsidR="00FB58F3">
        <w:rPr>
          <w:rFonts w:ascii="Times New Roman" w:hAnsi="Times New Roman" w:cs="Times New Roman"/>
          <w:color w:val="000000" w:themeColor="text1"/>
          <w:sz w:val="24"/>
          <w:szCs w:val="24"/>
        </w:rPr>
        <w:t xml:space="preserve"> and</w:t>
      </w:r>
      <w:r w:rsidR="00EB7D26" w:rsidRPr="00B26F2F">
        <w:rPr>
          <w:rFonts w:ascii="Times New Roman" w:hAnsi="Times New Roman" w:cs="Times New Roman"/>
          <w:color w:val="000000" w:themeColor="text1"/>
          <w:sz w:val="24"/>
          <w:szCs w:val="24"/>
        </w:rPr>
        <w:t xml:space="preserve"> </w:t>
      </w:r>
      <w:r w:rsidR="00FB58F3">
        <w:rPr>
          <w:rFonts w:ascii="Times New Roman" w:hAnsi="Times New Roman" w:cs="Times New Roman"/>
          <w:color w:val="000000" w:themeColor="text1"/>
          <w:sz w:val="24"/>
          <w:szCs w:val="24"/>
        </w:rPr>
        <w:t>be within</w:t>
      </w:r>
      <w:r w:rsidR="00EB7D26" w:rsidRPr="00B26F2F">
        <w:rPr>
          <w:rFonts w:ascii="Times New Roman" w:hAnsi="Times New Roman" w:cs="Times New Roman"/>
          <w:color w:val="000000" w:themeColor="text1"/>
          <w:sz w:val="24"/>
          <w:szCs w:val="24"/>
        </w:rPr>
        <w:t xml:space="preserve"> </w:t>
      </w:r>
      <w:r w:rsidR="00FB58F3">
        <w:rPr>
          <w:rFonts w:ascii="Times New Roman" w:hAnsi="Times New Roman" w:cs="Times New Roman"/>
          <w:color w:val="000000" w:themeColor="text1"/>
          <w:sz w:val="24"/>
          <w:szCs w:val="24"/>
        </w:rPr>
        <w:t xml:space="preserve">the </w:t>
      </w:r>
      <w:r w:rsidR="00EB7D26" w:rsidRPr="00B26F2F">
        <w:rPr>
          <w:rFonts w:ascii="Times New Roman" w:hAnsi="Times New Roman" w:cs="Times New Roman"/>
          <w:color w:val="000000" w:themeColor="text1"/>
          <w:sz w:val="24"/>
          <w:szCs w:val="24"/>
        </w:rPr>
        <w:t>t</w:t>
      </w:r>
      <w:r w:rsidRPr="00B26F2F">
        <w:rPr>
          <w:rFonts w:ascii="Times New Roman" w:hAnsi="Times New Roman" w:cs="Times New Roman"/>
          <w:color w:val="000000" w:themeColor="text1"/>
          <w:sz w:val="24"/>
          <w:szCs w:val="24"/>
        </w:rPr>
        <w:t>op 25</w:t>
      </w:r>
      <w:r w:rsidR="00EB7D26" w:rsidRPr="00B26F2F">
        <w:rPr>
          <w:rFonts w:ascii="Times New Roman" w:hAnsi="Times New Roman" w:cs="Times New Roman"/>
          <w:color w:val="000000" w:themeColor="text1"/>
          <w:sz w:val="24"/>
          <w:szCs w:val="24"/>
        </w:rPr>
        <w:t xml:space="preserve">% </w:t>
      </w:r>
      <w:r w:rsidR="00FB58F3">
        <w:rPr>
          <w:rFonts w:ascii="Times New Roman" w:hAnsi="Times New Roman" w:cs="Times New Roman"/>
          <w:color w:val="000000" w:themeColor="text1"/>
          <w:sz w:val="24"/>
          <w:szCs w:val="24"/>
        </w:rPr>
        <w:t xml:space="preserve">of </w:t>
      </w:r>
      <w:r w:rsidRPr="00B26F2F">
        <w:rPr>
          <w:rFonts w:ascii="Times New Roman" w:hAnsi="Times New Roman" w:cs="Times New Roman"/>
          <w:color w:val="000000" w:themeColor="text1"/>
          <w:sz w:val="24"/>
          <w:szCs w:val="24"/>
        </w:rPr>
        <w:t xml:space="preserve">trusts </w:t>
      </w:r>
      <w:r w:rsidR="00184413" w:rsidRPr="00B26F2F">
        <w:rPr>
          <w:rFonts w:ascii="Times New Roman" w:hAnsi="Times New Roman" w:cs="Times New Roman"/>
          <w:color w:val="000000" w:themeColor="text1"/>
          <w:sz w:val="24"/>
          <w:szCs w:val="24"/>
        </w:rPr>
        <w:t>along with</w:t>
      </w:r>
      <w:r w:rsidRPr="00B26F2F">
        <w:rPr>
          <w:rFonts w:ascii="Times New Roman" w:hAnsi="Times New Roman" w:cs="Times New Roman"/>
          <w:color w:val="000000" w:themeColor="text1"/>
          <w:sz w:val="24"/>
          <w:szCs w:val="24"/>
        </w:rPr>
        <w:t xml:space="preserve"> being a </w:t>
      </w:r>
      <w:r w:rsidR="00184413" w:rsidRPr="00B26F2F">
        <w:rPr>
          <w:rFonts w:ascii="Times New Roman" w:hAnsi="Times New Roman" w:cs="Times New Roman"/>
          <w:color w:val="000000" w:themeColor="text1"/>
          <w:sz w:val="24"/>
          <w:szCs w:val="24"/>
        </w:rPr>
        <w:t>respected</w:t>
      </w:r>
      <w:r w:rsidRPr="00B26F2F">
        <w:rPr>
          <w:rFonts w:ascii="Times New Roman" w:hAnsi="Times New Roman" w:cs="Times New Roman"/>
          <w:color w:val="000000" w:themeColor="text1"/>
          <w:sz w:val="24"/>
          <w:szCs w:val="24"/>
        </w:rPr>
        <w:t xml:space="preserve"> </w:t>
      </w:r>
      <w:r w:rsidR="00184413" w:rsidRPr="00B26F2F">
        <w:rPr>
          <w:rFonts w:ascii="Times New Roman" w:hAnsi="Times New Roman" w:cs="Times New Roman"/>
          <w:color w:val="000000" w:themeColor="text1"/>
          <w:sz w:val="24"/>
          <w:szCs w:val="24"/>
        </w:rPr>
        <w:t>organisational</w:t>
      </w:r>
      <w:r w:rsidRPr="00B26F2F">
        <w:rPr>
          <w:rFonts w:ascii="Times New Roman" w:hAnsi="Times New Roman" w:cs="Times New Roman"/>
          <w:color w:val="000000" w:themeColor="text1"/>
          <w:sz w:val="24"/>
          <w:szCs w:val="24"/>
        </w:rPr>
        <w:t xml:space="preserve"> leader </w:t>
      </w:r>
      <w:r w:rsidR="00184413" w:rsidRPr="00B26F2F">
        <w:rPr>
          <w:rFonts w:ascii="Times New Roman" w:hAnsi="Times New Roman" w:cs="Times New Roman"/>
          <w:color w:val="000000" w:themeColor="text1"/>
          <w:sz w:val="24"/>
          <w:szCs w:val="24"/>
        </w:rPr>
        <w:t>devoted</w:t>
      </w:r>
      <w:r w:rsidRPr="00B26F2F">
        <w:rPr>
          <w:rFonts w:ascii="Times New Roman" w:hAnsi="Times New Roman" w:cs="Times New Roman"/>
          <w:color w:val="000000" w:themeColor="text1"/>
          <w:sz w:val="24"/>
          <w:szCs w:val="24"/>
        </w:rPr>
        <w:t xml:space="preserve"> on </w:t>
      </w:r>
      <w:r w:rsidR="00184413" w:rsidRPr="00B26F2F">
        <w:rPr>
          <w:rFonts w:ascii="Times New Roman" w:hAnsi="Times New Roman" w:cs="Times New Roman"/>
          <w:color w:val="000000" w:themeColor="text1"/>
          <w:sz w:val="24"/>
          <w:szCs w:val="24"/>
        </w:rPr>
        <w:t>cohesive</w:t>
      </w:r>
      <w:r w:rsidRPr="00B26F2F">
        <w:rPr>
          <w:rFonts w:ascii="Times New Roman" w:hAnsi="Times New Roman" w:cs="Times New Roman"/>
          <w:color w:val="000000" w:themeColor="text1"/>
          <w:sz w:val="24"/>
          <w:szCs w:val="24"/>
        </w:rPr>
        <w:t xml:space="preserve"> </w:t>
      </w:r>
      <w:r w:rsidR="00184413" w:rsidRPr="00B26F2F">
        <w:rPr>
          <w:rFonts w:ascii="Times New Roman" w:hAnsi="Times New Roman" w:cs="Times New Roman"/>
          <w:color w:val="000000" w:themeColor="text1"/>
          <w:sz w:val="24"/>
          <w:szCs w:val="24"/>
        </w:rPr>
        <w:t>resolutions</w:t>
      </w:r>
      <w:r w:rsidRPr="00B26F2F">
        <w:rPr>
          <w:rFonts w:ascii="Times New Roman" w:hAnsi="Times New Roman" w:cs="Times New Roman"/>
          <w:color w:val="000000" w:themeColor="text1"/>
          <w:sz w:val="24"/>
          <w:szCs w:val="24"/>
        </w:rPr>
        <w:t xml:space="preserve"> that are </w:t>
      </w:r>
      <w:r w:rsidR="00184413" w:rsidRPr="00B26F2F">
        <w:rPr>
          <w:rFonts w:ascii="Times New Roman" w:hAnsi="Times New Roman" w:cs="Times New Roman"/>
          <w:color w:val="000000" w:themeColor="text1"/>
          <w:sz w:val="24"/>
          <w:szCs w:val="24"/>
        </w:rPr>
        <w:t>shaped</w:t>
      </w:r>
      <w:r w:rsidRPr="00B26F2F">
        <w:rPr>
          <w:rFonts w:ascii="Times New Roman" w:hAnsi="Times New Roman" w:cs="Times New Roman"/>
          <w:color w:val="000000" w:themeColor="text1"/>
          <w:sz w:val="24"/>
          <w:szCs w:val="24"/>
        </w:rPr>
        <w:t xml:space="preserve"> by </w:t>
      </w:r>
      <w:r w:rsidR="00184413" w:rsidRPr="00B26F2F">
        <w:rPr>
          <w:rFonts w:ascii="Times New Roman" w:hAnsi="Times New Roman" w:cs="Times New Roman"/>
          <w:color w:val="000000" w:themeColor="text1"/>
          <w:sz w:val="24"/>
          <w:szCs w:val="24"/>
        </w:rPr>
        <w:t xml:space="preserve">the climate </w:t>
      </w:r>
      <w:r w:rsidRPr="00B26F2F">
        <w:rPr>
          <w:rFonts w:ascii="Times New Roman" w:hAnsi="Times New Roman" w:cs="Times New Roman"/>
          <w:color w:val="000000" w:themeColor="text1"/>
          <w:sz w:val="24"/>
          <w:szCs w:val="24"/>
        </w:rPr>
        <w:t xml:space="preserve">their </w:t>
      </w:r>
      <w:r w:rsidR="00184413" w:rsidRPr="00B26F2F">
        <w:rPr>
          <w:rFonts w:ascii="Times New Roman" w:hAnsi="Times New Roman" w:cs="Times New Roman"/>
          <w:color w:val="000000" w:themeColor="text1"/>
          <w:sz w:val="24"/>
          <w:szCs w:val="24"/>
        </w:rPr>
        <w:t>positioned</w:t>
      </w:r>
      <w:r w:rsidRPr="00B26F2F">
        <w:rPr>
          <w:rFonts w:ascii="Times New Roman" w:hAnsi="Times New Roman" w:cs="Times New Roman"/>
          <w:color w:val="000000" w:themeColor="text1"/>
          <w:sz w:val="24"/>
          <w:szCs w:val="24"/>
        </w:rPr>
        <w:t xml:space="preserve"> within </w:t>
      </w:r>
      <w:sdt>
        <w:sdtPr>
          <w:rPr>
            <w:rFonts w:ascii="Times New Roman" w:hAnsi="Times New Roman" w:cs="Times New Roman"/>
            <w:color w:val="000000" w:themeColor="text1"/>
            <w:sz w:val="24"/>
            <w:szCs w:val="24"/>
          </w:rPr>
          <w:id w:val="328641624"/>
          <w:citation/>
        </w:sdtPr>
        <w:sdtContent>
          <w:r w:rsidRPr="00B26F2F">
            <w:rPr>
              <w:rFonts w:ascii="Times New Roman" w:hAnsi="Times New Roman" w:cs="Times New Roman"/>
              <w:color w:val="000000" w:themeColor="text1"/>
              <w:sz w:val="24"/>
              <w:szCs w:val="24"/>
            </w:rPr>
            <w:fldChar w:fldCharType="begin"/>
          </w:r>
          <w:r w:rsidRPr="00B26F2F">
            <w:rPr>
              <w:rFonts w:ascii="Times New Roman" w:hAnsi="Times New Roman" w:cs="Times New Roman"/>
              <w:color w:val="000000" w:themeColor="text1"/>
              <w:sz w:val="24"/>
              <w:szCs w:val="24"/>
            </w:rPr>
            <w:instrText xml:space="preserve"> CITATION Wil19 \l 2057 </w:instrText>
          </w:r>
          <w:r w:rsidRPr="00B26F2F">
            <w:rPr>
              <w:rFonts w:ascii="Times New Roman" w:hAnsi="Times New Roman" w:cs="Times New Roman"/>
              <w:color w:val="000000" w:themeColor="text1"/>
              <w:sz w:val="24"/>
              <w:szCs w:val="24"/>
            </w:rPr>
            <w:fldChar w:fldCharType="separate"/>
          </w:r>
          <w:r w:rsidR="00C91F2E" w:rsidRPr="00C91F2E">
            <w:rPr>
              <w:rFonts w:ascii="Times New Roman" w:hAnsi="Times New Roman" w:cs="Times New Roman"/>
              <w:noProof/>
              <w:color w:val="000000" w:themeColor="text1"/>
              <w:sz w:val="24"/>
              <w:szCs w:val="24"/>
            </w:rPr>
            <w:t>(Essex Partnership University NHS Foundation Trust, 2019)</w:t>
          </w:r>
          <w:r w:rsidRPr="00B26F2F">
            <w:rPr>
              <w:rFonts w:ascii="Times New Roman" w:hAnsi="Times New Roman" w:cs="Times New Roman"/>
              <w:color w:val="000000" w:themeColor="text1"/>
              <w:sz w:val="24"/>
              <w:szCs w:val="24"/>
            </w:rPr>
            <w:fldChar w:fldCharType="end"/>
          </w:r>
        </w:sdtContent>
      </w:sdt>
      <w:r w:rsidRPr="00B26F2F">
        <w:rPr>
          <w:rFonts w:ascii="Times New Roman" w:hAnsi="Times New Roman" w:cs="Times New Roman"/>
          <w:color w:val="000000" w:themeColor="text1"/>
          <w:sz w:val="24"/>
          <w:szCs w:val="24"/>
        </w:rPr>
        <w:t>. St Margret’s Hospital</w:t>
      </w:r>
      <w:r w:rsidR="00184413" w:rsidRPr="00B26F2F">
        <w:rPr>
          <w:rFonts w:ascii="Times New Roman" w:hAnsi="Times New Roman" w:cs="Times New Roman"/>
          <w:color w:val="000000" w:themeColor="text1"/>
          <w:sz w:val="24"/>
          <w:szCs w:val="24"/>
        </w:rPr>
        <w:t xml:space="preserve"> (SMH)</w:t>
      </w:r>
      <w:r w:rsidRPr="00B26F2F">
        <w:rPr>
          <w:rFonts w:ascii="Times New Roman" w:hAnsi="Times New Roman" w:cs="Times New Roman"/>
          <w:color w:val="000000" w:themeColor="text1"/>
          <w:sz w:val="24"/>
          <w:szCs w:val="24"/>
        </w:rPr>
        <w:t>,</w:t>
      </w:r>
      <w:r w:rsidR="00184413" w:rsidRPr="00B26F2F">
        <w:rPr>
          <w:rFonts w:ascii="Times New Roman" w:hAnsi="Times New Roman" w:cs="Times New Roman"/>
          <w:color w:val="000000" w:themeColor="text1"/>
          <w:sz w:val="24"/>
          <w:szCs w:val="24"/>
        </w:rPr>
        <w:t xml:space="preserve"> </w:t>
      </w:r>
      <w:r w:rsidRPr="00B26F2F">
        <w:rPr>
          <w:rFonts w:ascii="Times New Roman" w:hAnsi="Times New Roman" w:cs="Times New Roman"/>
          <w:color w:val="000000" w:themeColor="text1"/>
          <w:sz w:val="24"/>
          <w:szCs w:val="24"/>
        </w:rPr>
        <w:t>Epping, Essex</w:t>
      </w:r>
      <w:r w:rsidR="00FB58F3">
        <w:rPr>
          <w:rFonts w:ascii="Times New Roman" w:hAnsi="Times New Roman" w:cs="Times New Roman"/>
          <w:color w:val="000000" w:themeColor="text1"/>
          <w:sz w:val="24"/>
          <w:szCs w:val="24"/>
        </w:rPr>
        <w:t xml:space="preserve"> will be discussed</w:t>
      </w:r>
      <w:r w:rsidRPr="00B26F2F">
        <w:rPr>
          <w:rFonts w:ascii="Times New Roman" w:hAnsi="Times New Roman" w:cs="Times New Roman"/>
          <w:color w:val="000000" w:themeColor="text1"/>
          <w:sz w:val="24"/>
          <w:szCs w:val="24"/>
        </w:rPr>
        <w:t xml:space="preserve">. SMH delivers </w:t>
      </w:r>
      <w:r w:rsidR="00184413" w:rsidRPr="00B26F2F">
        <w:rPr>
          <w:rFonts w:ascii="Times New Roman" w:hAnsi="Times New Roman" w:cs="Times New Roman"/>
          <w:color w:val="000000" w:themeColor="text1"/>
          <w:sz w:val="24"/>
          <w:szCs w:val="24"/>
        </w:rPr>
        <w:t>assistance</w:t>
      </w:r>
      <w:r w:rsidRPr="00B26F2F">
        <w:rPr>
          <w:rFonts w:ascii="Times New Roman" w:hAnsi="Times New Roman" w:cs="Times New Roman"/>
          <w:color w:val="000000" w:themeColor="text1"/>
          <w:sz w:val="24"/>
          <w:szCs w:val="24"/>
        </w:rPr>
        <w:t xml:space="preserve"> and </w:t>
      </w:r>
      <w:r w:rsidR="00FB58F3">
        <w:rPr>
          <w:rFonts w:ascii="Times New Roman" w:hAnsi="Times New Roman" w:cs="Times New Roman"/>
          <w:color w:val="000000" w:themeColor="text1"/>
          <w:sz w:val="24"/>
          <w:szCs w:val="24"/>
        </w:rPr>
        <w:t>medical care</w:t>
      </w:r>
      <w:r w:rsidRPr="00B26F2F">
        <w:rPr>
          <w:rFonts w:ascii="Times New Roman" w:hAnsi="Times New Roman" w:cs="Times New Roman"/>
          <w:color w:val="000000" w:themeColor="text1"/>
          <w:sz w:val="24"/>
          <w:szCs w:val="24"/>
        </w:rPr>
        <w:t xml:space="preserve"> </w:t>
      </w:r>
      <w:r w:rsidR="00184413" w:rsidRPr="00B26F2F">
        <w:rPr>
          <w:rFonts w:ascii="Times New Roman" w:hAnsi="Times New Roman" w:cs="Times New Roman"/>
          <w:color w:val="000000" w:themeColor="text1"/>
          <w:sz w:val="24"/>
          <w:szCs w:val="24"/>
        </w:rPr>
        <w:t>to</w:t>
      </w:r>
      <w:r w:rsidRPr="00B26F2F">
        <w:rPr>
          <w:rFonts w:ascii="Times New Roman" w:hAnsi="Times New Roman" w:cs="Times New Roman"/>
          <w:color w:val="000000" w:themeColor="text1"/>
          <w:sz w:val="24"/>
          <w:szCs w:val="24"/>
        </w:rPr>
        <w:t xml:space="preserve"> adults and children</w:t>
      </w:r>
      <w:r w:rsidR="00184413" w:rsidRPr="00B26F2F">
        <w:rPr>
          <w:rFonts w:ascii="Times New Roman" w:hAnsi="Times New Roman" w:cs="Times New Roman"/>
          <w:color w:val="000000" w:themeColor="text1"/>
          <w:sz w:val="24"/>
          <w:szCs w:val="24"/>
        </w:rPr>
        <w:t xml:space="preserve">. They </w:t>
      </w:r>
      <w:r w:rsidRPr="00B26F2F">
        <w:rPr>
          <w:rFonts w:ascii="Times New Roman" w:hAnsi="Times New Roman" w:cs="Times New Roman"/>
          <w:color w:val="000000" w:themeColor="text1"/>
          <w:sz w:val="24"/>
          <w:szCs w:val="24"/>
        </w:rPr>
        <w:t xml:space="preserve">provide </w:t>
      </w:r>
      <w:r w:rsidR="00184413" w:rsidRPr="00B26F2F">
        <w:rPr>
          <w:rFonts w:ascii="Times New Roman" w:hAnsi="Times New Roman" w:cs="Times New Roman"/>
          <w:color w:val="000000" w:themeColor="text1"/>
          <w:sz w:val="24"/>
          <w:szCs w:val="24"/>
        </w:rPr>
        <w:t>several</w:t>
      </w:r>
      <w:r w:rsidRPr="00B26F2F">
        <w:rPr>
          <w:rFonts w:ascii="Times New Roman" w:hAnsi="Times New Roman" w:cs="Times New Roman"/>
          <w:color w:val="000000" w:themeColor="text1"/>
          <w:sz w:val="24"/>
          <w:szCs w:val="24"/>
        </w:rPr>
        <w:t xml:space="preserve"> </w:t>
      </w:r>
      <w:r w:rsidR="00184413" w:rsidRPr="00B26F2F">
        <w:rPr>
          <w:rFonts w:ascii="Times New Roman" w:hAnsi="Times New Roman" w:cs="Times New Roman"/>
          <w:color w:val="000000" w:themeColor="text1"/>
          <w:sz w:val="24"/>
          <w:szCs w:val="24"/>
        </w:rPr>
        <w:t>service user</w:t>
      </w:r>
      <w:r w:rsidRPr="00B26F2F">
        <w:rPr>
          <w:rFonts w:ascii="Times New Roman" w:hAnsi="Times New Roman" w:cs="Times New Roman"/>
          <w:color w:val="000000" w:themeColor="text1"/>
          <w:sz w:val="24"/>
          <w:szCs w:val="24"/>
        </w:rPr>
        <w:t xml:space="preserve"> care services </w:t>
      </w:r>
      <w:r w:rsidR="00FB58F3">
        <w:rPr>
          <w:rFonts w:ascii="Times New Roman" w:hAnsi="Times New Roman" w:cs="Times New Roman"/>
          <w:color w:val="000000" w:themeColor="text1"/>
          <w:sz w:val="24"/>
          <w:szCs w:val="24"/>
        </w:rPr>
        <w:t>locally</w:t>
      </w:r>
      <w:r w:rsidRPr="00B26F2F">
        <w:rPr>
          <w:rFonts w:ascii="Times New Roman" w:hAnsi="Times New Roman" w:cs="Times New Roman"/>
          <w:color w:val="000000" w:themeColor="text1"/>
          <w:sz w:val="24"/>
          <w:szCs w:val="24"/>
        </w:rPr>
        <w:t xml:space="preserve">. SMH </w:t>
      </w:r>
      <w:r w:rsidR="00184413" w:rsidRPr="00B26F2F">
        <w:rPr>
          <w:rFonts w:ascii="Times New Roman" w:hAnsi="Times New Roman" w:cs="Times New Roman"/>
          <w:color w:val="000000" w:themeColor="text1"/>
          <w:sz w:val="24"/>
          <w:szCs w:val="24"/>
        </w:rPr>
        <w:t>houses</w:t>
      </w:r>
      <w:r w:rsidRPr="00B26F2F">
        <w:rPr>
          <w:rFonts w:ascii="Times New Roman" w:hAnsi="Times New Roman" w:cs="Times New Roman"/>
          <w:color w:val="000000" w:themeColor="text1"/>
          <w:sz w:val="24"/>
          <w:szCs w:val="24"/>
        </w:rPr>
        <w:t xml:space="preserve"> </w:t>
      </w:r>
      <w:r w:rsidR="00FB58F3">
        <w:rPr>
          <w:rFonts w:ascii="Times New Roman" w:hAnsi="Times New Roman" w:cs="Times New Roman"/>
          <w:color w:val="000000" w:themeColor="text1"/>
          <w:sz w:val="24"/>
          <w:szCs w:val="24"/>
        </w:rPr>
        <w:t xml:space="preserve">approximately </w:t>
      </w:r>
      <w:r w:rsidRPr="00B26F2F">
        <w:rPr>
          <w:rFonts w:ascii="Times New Roman" w:hAnsi="Times New Roman" w:cs="Times New Roman"/>
          <w:color w:val="000000" w:themeColor="text1"/>
          <w:sz w:val="24"/>
          <w:szCs w:val="24"/>
        </w:rPr>
        <w:t xml:space="preserve">200 </w:t>
      </w:r>
      <w:r w:rsidR="00184413" w:rsidRPr="00B26F2F">
        <w:rPr>
          <w:rFonts w:ascii="Times New Roman" w:hAnsi="Times New Roman" w:cs="Times New Roman"/>
          <w:color w:val="000000" w:themeColor="text1"/>
          <w:sz w:val="24"/>
          <w:szCs w:val="24"/>
        </w:rPr>
        <w:t>staff members</w:t>
      </w:r>
      <w:r w:rsidRPr="00B26F2F">
        <w:rPr>
          <w:rFonts w:ascii="Times New Roman" w:hAnsi="Times New Roman" w:cs="Times New Roman"/>
          <w:color w:val="000000" w:themeColor="text1"/>
          <w:sz w:val="24"/>
          <w:szCs w:val="24"/>
        </w:rPr>
        <w:t xml:space="preserve"> </w:t>
      </w:r>
      <w:r w:rsidR="00FB58F3">
        <w:rPr>
          <w:rFonts w:ascii="Times New Roman" w:hAnsi="Times New Roman" w:cs="Times New Roman"/>
          <w:color w:val="000000" w:themeColor="text1"/>
          <w:sz w:val="24"/>
          <w:szCs w:val="24"/>
        </w:rPr>
        <w:t>in</w:t>
      </w:r>
      <w:r w:rsidRPr="00B26F2F">
        <w:rPr>
          <w:rFonts w:ascii="Times New Roman" w:hAnsi="Times New Roman" w:cs="Times New Roman"/>
          <w:color w:val="000000" w:themeColor="text1"/>
          <w:sz w:val="24"/>
          <w:szCs w:val="24"/>
        </w:rPr>
        <w:t xml:space="preserve"> three wards </w:t>
      </w:r>
      <w:sdt>
        <w:sdtPr>
          <w:rPr>
            <w:rFonts w:ascii="Times New Roman" w:hAnsi="Times New Roman" w:cs="Times New Roman"/>
            <w:color w:val="000000" w:themeColor="text1"/>
            <w:sz w:val="24"/>
            <w:szCs w:val="24"/>
          </w:rPr>
          <w:id w:val="-701320904"/>
          <w:citation/>
        </w:sdtPr>
        <w:sdtContent>
          <w:r w:rsidRPr="00B26F2F">
            <w:rPr>
              <w:rFonts w:ascii="Times New Roman" w:hAnsi="Times New Roman" w:cs="Times New Roman"/>
              <w:color w:val="000000" w:themeColor="text1"/>
              <w:sz w:val="24"/>
              <w:szCs w:val="24"/>
            </w:rPr>
            <w:fldChar w:fldCharType="begin"/>
          </w:r>
          <w:r w:rsidRPr="00B26F2F">
            <w:rPr>
              <w:rFonts w:ascii="Times New Roman" w:hAnsi="Times New Roman" w:cs="Times New Roman"/>
              <w:color w:val="000000" w:themeColor="text1"/>
              <w:sz w:val="24"/>
              <w:szCs w:val="24"/>
            </w:rPr>
            <w:instrText xml:space="preserve"> CITATION Wil19 \l 2057 </w:instrText>
          </w:r>
          <w:r w:rsidRPr="00B26F2F">
            <w:rPr>
              <w:rFonts w:ascii="Times New Roman" w:hAnsi="Times New Roman" w:cs="Times New Roman"/>
              <w:color w:val="000000" w:themeColor="text1"/>
              <w:sz w:val="24"/>
              <w:szCs w:val="24"/>
            </w:rPr>
            <w:fldChar w:fldCharType="separate"/>
          </w:r>
          <w:r w:rsidR="00C91F2E" w:rsidRPr="00C91F2E">
            <w:rPr>
              <w:rFonts w:ascii="Times New Roman" w:hAnsi="Times New Roman" w:cs="Times New Roman"/>
              <w:noProof/>
              <w:color w:val="000000" w:themeColor="text1"/>
              <w:sz w:val="24"/>
              <w:szCs w:val="24"/>
            </w:rPr>
            <w:t>(Essex Partnership University NHS Foundation Trust, 2019)</w:t>
          </w:r>
          <w:r w:rsidRPr="00B26F2F">
            <w:rPr>
              <w:rFonts w:ascii="Times New Roman" w:hAnsi="Times New Roman" w:cs="Times New Roman"/>
              <w:color w:val="000000" w:themeColor="text1"/>
              <w:sz w:val="24"/>
              <w:szCs w:val="24"/>
            </w:rPr>
            <w:fldChar w:fldCharType="end"/>
          </w:r>
        </w:sdtContent>
      </w:sdt>
      <w:r w:rsidRPr="00B26F2F">
        <w:rPr>
          <w:rFonts w:ascii="Times New Roman" w:hAnsi="Times New Roman" w:cs="Times New Roman"/>
          <w:color w:val="000000" w:themeColor="text1"/>
          <w:sz w:val="24"/>
          <w:szCs w:val="24"/>
        </w:rPr>
        <w:t xml:space="preserve">. </w:t>
      </w:r>
      <w:r w:rsidR="00FB58F3">
        <w:rPr>
          <w:rFonts w:ascii="Times New Roman" w:hAnsi="Times New Roman" w:cs="Times New Roman"/>
          <w:color w:val="000000" w:themeColor="text1"/>
          <w:sz w:val="24"/>
          <w:szCs w:val="24"/>
        </w:rPr>
        <w:t xml:space="preserve">The </w:t>
      </w:r>
      <w:r w:rsidR="00184413" w:rsidRPr="00B26F2F">
        <w:rPr>
          <w:rFonts w:ascii="Times New Roman" w:hAnsi="Times New Roman" w:cs="Times New Roman"/>
          <w:color w:val="000000" w:themeColor="text1"/>
          <w:sz w:val="24"/>
          <w:szCs w:val="24"/>
        </w:rPr>
        <w:t>next section</w:t>
      </w:r>
      <w:r w:rsidRPr="00B26F2F">
        <w:rPr>
          <w:rFonts w:ascii="Times New Roman" w:hAnsi="Times New Roman" w:cs="Times New Roman"/>
          <w:color w:val="000000" w:themeColor="text1"/>
          <w:sz w:val="24"/>
          <w:szCs w:val="24"/>
        </w:rPr>
        <w:t xml:space="preserve"> </w:t>
      </w:r>
      <w:r w:rsidR="00FB58F3">
        <w:rPr>
          <w:rFonts w:ascii="Times New Roman" w:hAnsi="Times New Roman" w:cs="Times New Roman"/>
          <w:color w:val="000000" w:themeColor="text1"/>
          <w:sz w:val="24"/>
          <w:szCs w:val="24"/>
        </w:rPr>
        <w:t xml:space="preserve">will </w:t>
      </w:r>
      <w:r w:rsidRPr="00B26F2F">
        <w:rPr>
          <w:rFonts w:ascii="Times New Roman" w:hAnsi="Times New Roman" w:cs="Times New Roman"/>
          <w:color w:val="000000" w:themeColor="text1"/>
          <w:sz w:val="24"/>
          <w:szCs w:val="24"/>
        </w:rPr>
        <w:t>discuss</w:t>
      </w:r>
      <w:r w:rsidR="00FB58F3">
        <w:rPr>
          <w:rFonts w:ascii="Times New Roman" w:hAnsi="Times New Roman" w:cs="Times New Roman"/>
          <w:color w:val="000000" w:themeColor="text1"/>
          <w:sz w:val="24"/>
          <w:szCs w:val="24"/>
        </w:rPr>
        <w:t xml:space="preserve"> the</w:t>
      </w:r>
      <w:r w:rsidR="009D4098" w:rsidRPr="00B26F2F">
        <w:rPr>
          <w:rFonts w:ascii="Times New Roman" w:hAnsi="Times New Roman" w:cs="Times New Roman"/>
          <w:color w:val="000000" w:themeColor="text1"/>
          <w:sz w:val="24"/>
          <w:szCs w:val="24"/>
        </w:rPr>
        <w:t xml:space="preserve"> importance of</w:t>
      </w:r>
      <w:r w:rsidRPr="00B26F2F">
        <w:rPr>
          <w:rFonts w:ascii="Times New Roman" w:hAnsi="Times New Roman" w:cs="Times New Roman"/>
          <w:color w:val="000000" w:themeColor="text1"/>
          <w:sz w:val="24"/>
          <w:szCs w:val="24"/>
        </w:rPr>
        <w:t xml:space="preserve"> </w:t>
      </w:r>
      <w:r w:rsidR="009D4098" w:rsidRPr="00B26F2F">
        <w:rPr>
          <w:rFonts w:ascii="Times New Roman" w:hAnsi="Times New Roman" w:cs="Times New Roman"/>
          <w:color w:val="000000" w:themeColor="text1"/>
          <w:sz w:val="24"/>
          <w:szCs w:val="24"/>
        </w:rPr>
        <w:t>developing emotionally intelligent Senior Nurse (SN)</w:t>
      </w:r>
      <w:r w:rsidR="008A0702" w:rsidRPr="00B26F2F">
        <w:rPr>
          <w:rFonts w:ascii="Times New Roman" w:hAnsi="Times New Roman" w:cs="Times New Roman"/>
          <w:color w:val="000000" w:themeColor="text1"/>
          <w:sz w:val="24"/>
          <w:szCs w:val="24"/>
        </w:rPr>
        <w:t xml:space="preserve"> and </w:t>
      </w:r>
      <w:r w:rsidR="0049363F" w:rsidRPr="00B26F2F">
        <w:rPr>
          <w:rFonts w:ascii="Times New Roman" w:hAnsi="Times New Roman" w:cs="Times New Roman"/>
          <w:color w:val="000000" w:themeColor="text1"/>
          <w:sz w:val="24"/>
          <w:szCs w:val="24"/>
        </w:rPr>
        <w:t>subordinates</w:t>
      </w:r>
      <w:r w:rsidRPr="00B26F2F">
        <w:rPr>
          <w:rFonts w:ascii="Times New Roman" w:hAnsi="Times New Roman" w:cs="Times New Roman"/>
          <w:color w:val="000000" w:themeColor="text1"/>
          <w:sz w:val="24"/>
          <w:szCs w:val="24"/>
        </w:rPr>
        <w:t xml:space="preserve"> within Plane ward</w:t>
      </w:r>
      <w:r w:rsidR="009D4098" w:rsidRPr="00B26F2F">
        <w:rPr>
          <w:rFonts w:ascii="Times New Roman" w:hAnsi="Times New Roman" w:cs="Times New Roman"/>
          <w:color w:val="000000" w:themeColor="text1"/>
          <w:sz w:val="24"/>
          <w:szCs w:val="24"/>
        </w:rPr>
        <w:t xml:space="preserve"> along with EI’s </w:t>
      </w:r>
      <w:r w:rsidR="00B26F2F" w:rsidRPr="00B26F2F">
        <w:rPr>
          <w:rFonts w:ascii="Times New Roman" w:hAnsi="Times New Roman" w:cs="Times New Roman"/>
          <w:color w:val="000000" w:themeColor="text1"/>
          <w:sz w:val="24"/>
          <w:szCs w:val="24"/>
        </w:rPr>
        <w:t>connec</w:t>
      </w:r>
      <w:r w:rsidR="00B26F2F">
        <w:rPr>
          <w:rFonts w:ascii="Times New Roman" w:hAnsi="Times New Roman" w:cs="Times New Roman"/>
          <w:color w:val="000000" w:themeColor="text1"/>
          <w:sz w:val="24"/>
          <w:szCs w:val="24"/>
        </w:rPr>
        <w:t>t</w:t>
      </w:r>
      <w:r w:rsidR="00B26F2F" w:rsidRPr="00B26F2F">
        <w:rPr>
          <w:rFonts w:ascii="Times New Roman" w:hAnsi="Times New Roman" w:cs="Times New Roman"/>
          <w:color w:val="000000" w:themeColor="text1"/>
          <w:sz w:val="24"/>
          <w:szCs w:val="24"/>
        </w:rPr>
        <w:t>ion</w:t>
      </w:r>
      <w:r w:rsidR="009D4098" w:rsidRPr="00B26F2F">
        <w:rPr>
          <w:rFonts w:ascii="Times New Roman" w:hAnsi="Times New Roman" w:cs="Times New Roman"/>
          <w:color w:val="000000" w:themeColor="text1"/>
          <w:sz w:val="24"/>
          <w:szCs w:val="24"/>
        </w:rPr>
        <w:t xml:space="preserve"> to effective communication and workplace advantage</w:t>
      </w:r>
      <w:r w:rsidR="00184413" w:rsidRPr="00B26F2F">
        <w:rPr>
          <w:rFonts w:ascii="Times New Roman" w:hAnsi="Times New Roman" w:cs="Times New Roman"/>
          <w:color w:val="000000" w:themeColor="text1"/>
          <w:sz w:val="24"/>
          <w:szCs w:val="24"/>
        </w:rPr>
        <w:t xml:space="preserve">. </w:t>
      </w:r>
    </w:p>
    <w:p w14:paraId="3D5753F1" w14:textId="639FF52A" w:rsidR="00804FC6" w:rsidRPr="00B26F2F" w:rsidRDefault="00E96F74" w:rsidP="00B26F2F">
      <w:pPr>
        <w:pStyle w:val="Heading1"/>
      </w:pPr>
      <w:bookmarkStart w:id="4" w:name="_Toc18533943"/>
      <w:bookmarkEnd w:id="3"/>
      <w:r w:rsidRPr="00B26F2F">
        <w:t>E</w:t>
      </w:r>
      <w:r w:rsidR="00DF3D9F" w:rsidRPr="00B26F2F">
        <w:t>motional Intelligence importance within SMH</w:t>
      </w:r>
      <w:bookmarkEnd w:id="4"/>
    </w:p>
    <w:p w14:paraId="702984BE" w14:textId="2CF6F85E" w:rsidR="006D42F6" w:rsidRPr="00B26F2F" w:rsidRDefault="00EE031B" w:rsidP="00B26F2F">
      <w:pPr>
        <w:rPr>
          <w:rFonts w:ascii="Times New Roman" w:hAnsi="Times New Roman" w:cs="Times New Roman"/>
          <w:noProof/>
          <w:sz w:val="24"/>
          <w:szCs w:val="24"/>
        </w:rPr>
      </w:pPr>
      <w:bookmarkStart w:id="5" w:name="_Hlk18532873"/>
      <w:r w:rsidRPr="00B26F2F">
        <w:rPr>
          <w:rFonts w:ascii="Times New Roman" w:hAnsi="Times New Roman" w:cs="Times New Roman"/>
          <w:sz w:val="24"/>
          <w:szCs w:val="24"/>
        </w:rPr>
        <w:t>Many a</w:t>
      </w:r>
      <w:r w:rsidR="006D42F6" w:rsidRPr="00B26F2F">
        <w:rPr>
          <w:rFonts w:ascii="Times New Roman" w:hAnsi="Times New Roman" w:cs="Times New Roman"/>
          <w:sz w:val="24"/>
          <w:szCs w:val="24"/>
        </w:rPr>
        <w:t>cademics claimed</w:t>
      </w:r>
      <w:r w:rsidRPr="00B26F2F">
        <w:rPr>
          <w:rFonts w:ascii="Times New Roman" w:hAnsi="Times New Roman" w:cs="Times New Roman"/>
          <w:sz w:val="24"/>
          <w:szCs w:val="24"/>
        </w:rPr>
        <w:t xml:space="preserve"> the importance of developing EI within the w</w:t>
      </w:r>
      <w:r w:rsidR="00D346D2" w:rsidRPr="00B26F2F">
        <w:rPr>
          <w:rFonts w:ascii="Times New Roman" w:hAnsi="Times New Roman" w:cs="Times New Roman"/>
          <w:sz w:val="24"/>
          <w:szCs w:val="24"/>
        </w:rPr>
        <w:t>ard</w:t>
      </w:r>
      <w:r w:rsidRPr="00B26F2F">
        <w:rPr>
          <w:rFonts w:ascii="Times New Roman" w:hAnsi="Times New Roman" w:cs="Times New Roman"/>
          <w:sz w:val="24"/>
          <w:szCs w:val="24"/>
        </w:rPr>
        <w:t>. Within SMH</w:t>
      </w:r>
      <w:r w:rsidR="006D42F6" w:rsidRPr="00B26F2F">
        <w:rPr>
          <w:rFonts w:ascii="Times New Roman" w:hAnsi="Times New Roman" w:cs="Times New Roman"/>
          <w:sz w:val="24"/>
          <w:szCs w:val="24"/>
        </w:rPr>
        <w:t xml:space="preserve">, </w:t>
      </w:r>
      <w:r w:rsidR="004A64D2" w:rsidRPr="00B26F2F">
        <w:rPr>
          <w:rFonts w:ascii="Times New Roman" w:hAnsi="Times New Roman" w:cs="Times New Roman"/>
          <w:sz w:val="24"/>
          <w:szCs w:val="24"/>
        </w:rPr>
        <w:t>SN’s</w:t>
      </w:r>
      <w:r w:rsidR="006D42F6" w:rsidRPr="00B26F2F">
        <w:rPr>
          <w:rFonts w:ascii="Times New Roman" w:hAnsi="Times New Roman" w:cs="Times New Roman"/>
          <w:sz w:val="24"/>
          <w:szCs w:val="24"/>
        </w:rPr>
        <w:t xml:space="preserve"> that are emotionally intelligent distinguish themselves as confident as well as capable to recognise, </w:t>
      </w:r>
      <w:r w:rsidR="00FB58F3" w:rsidRPr="00B26F2F">
        <w:rPr>
          <w:rFonts w:ascii="Times New Roman" w:hAnsi="Times New Roman" w:cs="Times New Roman"/>
          <w:sz w:val="24"/>
          <w:szCs w:val="24"/>
        </w:rPr>
        <w:t>regulat</w:t>
      </w:r>
      <w:r w:rsidR="00FB58F3">
        <w:rPr>
          <w:rFonts w:ascii="Times New Roman" w:hAnsi="Times New Roman" w:cs="Times New Roman"/>
          <w:sz w:val="24"/>
          <w:szCs w:val="24"/>
        </w:rPr>
        <w:t>e</w:t>
      </w:r>
      <w:r w:rsidR="006D42F6" w:rsidRPr="00B26F2F">
        <w:rPr>
          <w:rFonts w:ascii="Times New Roman" w:hAnsi="Times New Roman" w:cs="Times New Roman"/>
          <w:sz w:val="24"/>
          <w:szCs w:val="24"/>
        </w:rPr>
        <w:t xml:space="preserve"> and manage </w:t>
      </w:r>
      <w:r w:rsidR="00FB58F3" w:rsidRPr="00B26F2F">
        <w:rPr>
          <w:rFonts w:ascii="Times New Roman" w:hAnsi="Times New Roman" w:cs="Times New Roman"/>
          <w:sz w:val="24"/>
          <w:szCs w:val="24"/>
        </w:rPr>
        <w:t>feelings</w:t>
      </w:r>
      <w:sdt>
        <w:sdtPr>
          <w:rPr>
            <w:rFonts w:ascii="Times New Roman" w:hAnsi="Times New Roman" w:cs="Times New Roman"/>
            <w:sz w:val="24"/>
            <w:szCs w:val="24"/>
          </w:rPr>
          <w:id w:val="304830229"/>
          <w:citation/>
        </w:sdtPr>
        <w:sdtContent>
          <w:r w:rsidR="00D346D2" w:rsidRPr="00B26F2F">
            <w:rPr>
              <w:rFonts w:ascii="Times New Roman" w:hAnsi="Times New Roman" w:cs="Times New Roman"/>
              <w:sz w:val="24"/>
              <w:szCs w:val="24"/>
            </w:rPr>
            <w:fldChar w:fldCharType="begin"/>
          </w:r>
          <w:r w:rsidR="00D346D2" w:rsidRPr="00B26F2F">
            <w:rPr>
              <w:rFonts w:ascii="Times New Roman" w:hAnsi="Times New Roman" w:cs="Times New Roman"/>
              <w:sz w:val="24"/>
              <w:szCs w:val="24"/>
            </w:rPr>
            <w:instrText xml:space="preserve"> CITATION Hef101 \l 2057 </w:instrText>
          </w:r>
          <w:r w:rsidR="00D346D2" w:rsidRPr="00B26F2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(Heffernan, et al., 2010)</w:t>
          </w:r>
          <w:r w:rsidR="00D346D2" w:rsidRPr="00B26F2F">
            <w:rPr>
              <w:rFonts w:ascii="Times New Roman" w:hAnsi="Times New Roman" w:cs="Times New Roman"/>
              <w:sz w:val="24"/>
              <w:szCs w:val="24"/>
            </w:rPr>
            <w:fldChar w:fldCharType="end"/>
          </w:r>
        </w:sdtContent>
      </w:sdt>
      <w:r w:rsidR="00D73ADE" w:rsidRPr="00B26F2F">
        <w:rPr>
          <w:rFonts w:ascii="Times New Roman" w:hAnsi="Times New Roman" w:cs="Times New Roman"/>
          <w:sz w:val="24"/>
          <w:szCs w:val="24"/>
        </w:rPr>
        <w:t>.</w:t>
      </w:r>
      <w:r w:rsidR="006D42F6" w:rsidRPr="00B26F2F">
        <w:rPr>
          <w:rFonts w:ascii="Times New Roman" w:hAnsi="Times New Roman" w:cs="Times New Roman"/>
          <w:sz w:val="24"/>
          <w:szCs w:val="24"/>
        </w:rPr>
        <w:t xml:space="preserve"> </w:t>
      </w:r>
      <w:r w:rsidR="00D346D2" w:rsidRPr="00B26F2F">
        <w:rPr>
          <w:rFonts w:ascii="Times New Roman" w:hAnsi="Times New Roman" w:cs="Times New Roman"/>
          <w:noProof/>
          <w:sz w:val="24"/>
          <w:szCs w:val="24"/>
        </w:rPr>
        <w:t xml:space="preserve">Heffernan, et al (2010), </w:t>
      </w:r>
      <w:r w:rsidR="006D42F6" w:rsidRPr="00B26F2F">
        <w:rPr>
          <w:rFonts w:ascii="Times New Roman" w:hAnsi="Times New Roman" w:cs="Times New Roman"/>
          <w:sz w:val="24"/>
          <w:szCs w:val="24"/>
        </w:rPr>
        <w:t xml:space="preserve">acknowledged four aspects of EI; </w:t>
      </w:r>
      <w:r w:rsidR="00531645" w:rsidRPr="00B26F2F">
        <w:rPr>
          <w:rFonts w:ascii="Times New Roman" w:hAnsi="Times New Roman" w:cs="Times New Roman"/>
          <w:sz w:val="24"/>
          <w:szCs w:val="24"/>
        </w:rPr>
        <w:t>w</w:t>
      </w:r>
      <w:r w:rsidR="006D42F6" w:rsidRPr="00B26F2F">
        <w:rPr>
          <w:rFonts w:ascii="Times New Roman" w:hAnsi="Times New Roman" w:cs="Times New Roman"/>
          <w:sz w:val="24"/>
          <w:szCs w:val="24"/>
        </w:rPr>
        <w:t>ellbeing</w:t>
      </w:r>
      <w:r w:rsidR="00531645" w:rsidRPr="00B26F2F">
        <w:rPr>
          <w:rFonts w:ascii="Times New Roman" w:hAnsi="Times New Roman" w:cs="Times New Roman"/>
          <w:sz w:val="24"/>
          <w:szCs w:val="24"/>
        </w:rPr>
        <w:t>, s</w:t>
      </w:r>
      <w:r w:rsidR="006D42F6" w:rsidRPr="00B26F2F">
        <w:rPr>
          <w:rFonts w:ascii="Times New Roman" w:hAnsi="Times New Roman" w:cs="Times New Roman"/>
          <w:sz w:val="24"/>
          <w:szCs w:val="24"/>
        </w:rPr>
        <w:t>elf-</w:t>
      </w:r>
      <w:r w:rsidR="00D73ADE" w:rsidRPr="00B26F2F">
        <w:rPr>
          <w:rFonts w:ascii="Times New Roman" w:hAnsi="Times New Roman" w:cs="Times New Roman"/>
          <w:sz w:val="24"/>
          <w:szCs w:val="24"/>
        </w:rPr>
        <w:t>control</w:t>
      </w:r>
      <w:r w:rsidR="00531645" w:rsidRPr="00B26F2F">
        <w:rPr>
          <w:rFonts w:ascii="Times New Roman" w:hAnsi="Times New Roman" w:cs="Times New Roman"/>
          <w:sz w:val="24"/>
          <w:szCs w:val="24"/>
        </w:rPr>
        <w:t>, e</w:t>
      </w:r>
      <w:r w:rsidR="006D42F6" w:rsidRPr="00B26F2F">
        <w:rPr>
          <w:rFonts w:ascii="Times New Roman" w:hAnsi="Times New Roman" w:cs="Times New Roman"/>
          <w:sz w:val="24"/>
          <w:szCs w:val="24"/>
        </w:rPr>
        <w:t>motionality</w:t>
      </w:r>
      <w:r w:rsidR="00531645" w:rsidRPr="00B26F2F">
        <w:rPr>
          <w:rFonts w:ascii="Times New Roman" w:hAnsi="Times New Roman" w:cs="Times New Roman"/>
          <w:sz w:val="24"/>
          <w:szCs w:val="24"/>
        </w:rPr>
        <w:t>, s</w:t>
      </w:r>
      <w:r w:rsidR="006D42F6" w:rsidRPr="00B26F2F">
        <w:rPr>
          <w:rFonts w:ascii="Times New Roman" w:hAnsi="Times New Roman" w:cs="Times New Roman"/>
          <w:sz w:val="24"/>
          <w:szCs w:val="24"/>
        </w:rPr>
        <w:t>ociability</w:t>
      </w:r>
      <w:sdt>
        <w:sdtPr>
          <w:rPr>
            <w:rFonts w:ascii="Times New Roman" w:hAnsi="Times New Roman" w:cs="Times New Roman"/>
            <w:sz w:val="24"/>
            <w:szCs w:val="24"/>
          </w:rPr>
          <w:id w:val="1421835829"/>
          <w:citation/>
        </w:sdtPr>
        <w:sdtContent>
          <w:r w:rsidR="00D73ADE" w:rsidRPr="00B26F2F">
            <w:rPr>
              <w:rFonts w:ascii="Times New Roman" w:hAnsi="Times New Roman" w:cs="Times New Roman"/>
              <w:sz w:val="24"/>
              <w:szCs w:val="24"/>
            </w:rPr>
            <w:fldChar w:fldCharType="begin"/>
          </w:r>
          <w:r w:rsidR="00D73ADE" w:rsidRPr="00B26F2F">
            <w:rPr>
              <w:rFonts w:ascii="Times New Roman" w:hAnsi="Times New Roman" w:cs="Times New Roman"/>
              <w:sz w:val="24"/>
              <w:szCs w:val="24"/>
            </w:rPr>
            <w:instrText xml:space="preserve"> CITATION Hef101 \l 2057  \m Pet03</w:instrText>
          </w:r>
          <w:r w:rsidR="00D73ADE" w:rsidRPr="00B26F2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(Heffernan, et al., 2010; Petrides &amp; Furnham, 2003)</w:t>
          </w:r>
          <w:r w:rsidR="00D73ADE" w:rsidRPr="00B26F2F">
            <w:rPr>
              <w:rFonts w:ascii="Times New Roman" w:hAnsi="Times New Roman" w:cs="Times New Roman"/>
              <w:sz w:val="24"/>
              <w:szCs w:val="24"/>
            </w:rPr>
            <w:fldChar w:fldCharType="end"/>
          </w:r>
        </w:sdtContent>
      </w:sdt>
      <w:r w:rsidR="006D42F6" w:rsidRPr="00B26F2F">
        <w:rPr>
          <w:rFonts w:ascii="Times New Roman" w:hAnsi="Times New Roman" w:cs="Times New Roman"/>
          <w:sz w:val="24"/>
          <w:szCs w:val="24"/>
        </w:rPr>
        <w:t>.</w:t>
      </w:r>
      <w:r w:rsidR="00D73ADE" w:rsidRPr="00B26F2F">
        <w:rPr>
          <w:rFonts w:ascii="Times New Roman" w:hAnsi="Times New Roman" w:cs="Times New Roman"/>
          <w:sz w:val="24"/>
          <w:szCs w:val="24"/>
        </w:rPr>
        <w:t xml:space="preserve"> </w:t>
      </w:r>
      <w:r w:rsidR="00943891" w:rsidRPr="00B26F2F">
        <w:rPr>
          <w:rFonts w:ascii="Times New Roman" w:hAnsi="Times New Roman" w:cs="Times New Roman"/>
          <w:sz w:val="24"/>
          <w:szCs w:val="24"/>
        </w:rPr>
        <w:t>‘</w:t>
      </w:r>
      <w:r w:rsidR="00943891" w:rsidRPr="00B26F2F">
        <w:rPr>
          <w:rFonts w:ascii="Times New Roman" w:hAnsi="Times New Roman" w:cs="Times New Roman"/>
          <w:i/>
          <w:iCs/>
          <w:sz w:val="24"/>
          <w:szCs w:val="24"/>
        </w:rPr>
        <w:t>Wellbeing</w:t>
      </w:r>
      <w:r w:rsidR="00943891" w:rsidRPr="00B26F2F">
        <w:rPr>
          <w:rFonts w:ascii="Times New Roman" w:hAnsi="Times New Roman" w:cs="Times New Roman"/>
          <w:sz w:val="24"/>
          <w:szCs w:val="24"/>
        </w:rPr>
        <w:t xml:space="preserve">’ involves </w:t>
      </w:r>
      <w:r w:rsidR="007A3E7D" w:rsidRPr="00B26F2F">
        <w:rPr>
          <w:rFonts w:ascii="Times New Roman" w:hAnsi="Times New Roman" w:cs="Times New Roman"/>
          <w:sz w:val="24"/>
          <w:szCs w:val="24"/>
        </w:rPr>
        <w:t>a</w:t>
      </w:r>
      <w:r w:rsidR="00397E99" w:rsidRPr="00B26F2F">
        <w:rPr>
          <w:rFonts w:ascii="Times New Roman" w:hAnsi="Times New Roman" w:cs="Times New Roman"/>
          <w:sz w:val="24"/>
          <w:szCs w:val="24"/>
        </w:rPr>
        <w:t xml:space="preserve"> </w:t>
      </w:r>
      <w:r w:rsidR="001865CF" w:rsidRPr="00B26F2F">
        <w:rPr>
          <w:rFonts w:ascii="Times New Roman" w:hAnsi="Times New Roman" w:cs="Times New Roman"/>
          <w:sz w:val="24"/>
          <w:szCs w:val="24"/>
        </w:rPr>
        <w:t xml:space="preserve">SN </w:t>
      </w:r>
      <w:r w:rsidR="00943891" w:rsidRPr="00B26F2F">
        <w:rPr>
          <w:rFonts w:ascii="Times New Roman" w:hAnsi="Times New Roman" w:cs="Times New Roman"/>
          <w:sz w:val="24"/>
          <w:szCs w:val="24"/>
        </w:rPr>
        <w:t xml:space="preserve">with </w:t>
      </w:r>
      <w:r w:rsidR="00E77565">
        <w:rPr>
          <w:rFonts w:ascii="Times New Roman" w:hAnsi="Times New Roman" w:cs="Times New Roman"/>
          <w:sz w:val="24"/>
          <w:szCs w:val="24"/>
        </w:rPr>
        <w:t>high levels of</w:t>
      </w:r>
      <w:r w:rsidR="00943891" w:rsidRPr="00B26F2F">
        <w:rPr>
          <w:rFonts w:ascii="Times New Roman" w:hAnsi="Times New Roman" w:cs="Times New Roman"/>
          <w:sz w:val="24"/>
          <w:szCs w:val="24"/>
        </w:rPr>
        <w:t xml:space="preserve"> self-esteem a</w:t>
      </w:r>
      <w:r w:rsidR="00E77565">
        <w:rPr>
          <w:rFonts w:ascii="Times New Roman" w:hAnsi="Times New Roman" w:cs="Times New Roman"/>
          <w:sz w:val="24"/>
          <w:szCs w:val="24"/>
        </w:rPr>
        <w:t>s well as</w:t>
      </w:r>
      <w:r w:rsidR="00943891" w:rsidRPr="00B26F2F">
        <w:rPr>
          <w:rFonts w:ascii="Times New Roman" w:hAnsi="Times New Roman" w:cs="Times New Roman"/>
          <w:sz w:val="24"/>
          <w:szCs w:val="24"/>
        </w:rPr>
        <w:t xml:space="preserve"> characteristics of the joyful emotion with </w:t>
      </w:r>
      <w:r w:rsidR="005B2BB0" w:rsidRPr="00B26F2F">
        <w:rPr>
          <w:rFonts w:ascii="Times New Roman" w:hAnsi="Times New Roman" w:cs="Times New Roman"/>
          <w:sz w:val="24"/>
          <w:szCs w:val="24"/>
        </w:rPr>
        <w:t>an</w:t>
      </w:r>
      <w:r w:rsidR="00943891" w:rsidRPr="00B26F2F">
        <w:rPr>
          <w:rFonts w:ascii="Times New Roman" w:hAnsi="Times New Roman" w:cs="Times New Roman"/>
          <w:sz w:val="24"/>
          <w:szCs w:val="24"/>
        </w:rPr>
        <w:t xml:space="preserve"> encouraging perception on life</w:t>
      </w:r>
      <w:sdt>
        <w:sdtPr>
          <w:rPr>
            <w:rFonts w:ascii="Times New Roman" w:hAnsi="Times New Roman" w:cs="Times New Roman"/>
            <w:sz w:val="24"/>
            <w:szCs w:val="24"/>
          </w:rPr>
          <w:id w:val="-207338685"/>
          <w:citation/>
        </w:sdtPr>
        <w:sdtContent>
          <w:r w:rsidR="00943891" w:rsidRPr="00B26F2F">
            <w:rPr>
              <w:rFonts w:ascii="Times New Roman" w:hAnsi="Times New Roman" w:cs="Times New Roman"/>
              <w:sz w:val="24"/>
              <w:szCs w:val="24"/>
            </w:rPr>
            <w:fldChar w:fldCharType="begin"/>
          </w:r>
          <w:r w:rsidR="00943891" w:rsidRPr="00B26F2F">
            <w:rPr>
              <w:rFonts w:ascii="Times New Roman" w:hAnsi="Times New Roman" w:cs="Times New Roman"/>
              <w:sz w:val="24"/>
              <w:szCs w:val="24"/>
            </w:rPr>
            <w:instrText xml:space="preserve"> CITATION Hef101 \l 2057 </w:instrText>
          </w:r>
          <w:r w:rsidR="00943891" w:rsidRPr="00B26F2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(Heffernan, et al., 2010)</w:t>
          </w:r>
          <w:r w:rsidR="00943891" w:rsidRPr="00B26F2F">
            <w:rPr>
              <w:rFonts w:ascii="Times New Roman" w:hAnsi="Times New Roman" w:cs="Times New Roman"/>
              <w:sz w:val="24"/>
              <w:szCs w:val="24"/>
            </w:rPr>
            <w:fldChar w:fldCharType="end"/>
          </w:r>
        </w:sdtContent>
      </w:sdt>
      <w:r w:rsidR="00943891" w:rsidRPr="00B26F2F">
        <w:rPr>
          <w:rFonts w:ascii="Times New Roman" w:hAnsi="Times New Roman" w:cs="Times New Roman"/>
          <w:sz w:val="24"/>
          <w:szCs w:val="24"/>
        </w:rPr>
        <w:t>. ‘</w:t>
      </w:r>
      <w:r w:rsidR="00943891" w:rsidRPr="00B26F2F">
        <w:rPr>
          <w:rFonts w:ascii="Times New Roman" w:hAnsi="Times New Roman" w:cs="Times New Roman"/>
          <w:i/>
          <w:iCs/>
          <w:sz w:val="24"/>
          <w:szCs w:val="24"/>
        </w:rPr>
        <w:t>Self-control</w:t>
      </w:r>
      <w:r w:rsidR="00943891" w:rsidRPr="00B26F2F">
        <w:rPr>
          <w:rFonts w:ascii="Times New Roman" w:hAnsi="Times New Roman" w:cs="Times New Roman"/>
          <w:sz w:val="24"/>
          <w:szCs w:val="24"/>
        </w:rPr>
        <w:t xml:space="preserve">’ is the competence of </w:t>
      </w:r>
      <w:r w:rsidR="00030E87" w:rsidRPr="00B26F2F">
        <w:rPr>
          <w:rFonts w:ascii="Times New Roman" w:hAnsi="Times New Roman" w:cs="Times New Roman"/>
          <w:sz w:val="24"/>
          <w:szCs w:val="24"/>
        </w:rPr>
        <w:t>a</w:t>
      </w:r>
      <w:r w:rsidR="00772D1B" w:rsidRPr="00B26F2F">
        <w:rPr>
          <w:rFonts w:ascii="Times New Roman" w:hAnsi="Times New Roman" w:cs="Times New Roman"/>
          <w:sz w:val="24"/>
          <w:szCs w:val="24"/>
        </w:rPr>
        <w:t xml:space="preserve"> </w:t>
      </w:r>
      <w:r w:rsidR="008C29C9" w:rsidRPr="00B26F2F">
        <w:rPr>
          <w:rFonts w:ascii="Times New Roman" w:hAnsi="Times New Roman" w:cs="Times New Roman"/>
          <w:sz w:val="24"/>
          <w:szCs w:val="24"/>
        </w:rPr>
        <w:t>SN</w:t>
      </w:r>
      <w:r w:rsidR="00943891" w:rsidRPr="00B26F2F">
        <w:rPr>
          <w:rFonts w:ascii="Times New Roman" w:hAnsi="Times New Roman" w:cs="Times New Roman"/>
          <w:sz w:val="24"/>
          <w:szCs w:val="24"/>
        </w:rPr>
        <w:t xml:space="preserve"> to adjust and </w:t>
      </w:r>
      <w:r w:rsidR="00E77565" w:rsidRPr="00B26F2F">
        <w:rPr>
          <w:rFonts w:ascii="Times New Roman" w:hAnsi="Times New Roman" w:cs="Times New Roman"/>
          <w:sz w:val="24"/>
          <w:szCs w:val="24"/>
        </w:rPr>
        <w:t>regulat</w:t>
      </w:r>
      <w:r w:rsidR="00E77565">
        <w:rPr>
          <w:rFonts w:ascii="Times New Roman" w:hAnsi="Times New Roman" w:cs="Times New Roman"/>
          <w:sz w:val="24"/>
          <w:szCs w:val="24"/>
        </w:rPr>
        <w:t>e</w:t>
      </w:r>
      <w:r w:rsidR="00943891" w:rsidRPr="00B26F2F">
        <w:rPr>
          <w:rFonts w:ascii="Times New Roman" w:hAnsi="Times New Roman" w:cs="Times New Roman"/>
          <w:sz w:val="24"/>
          <w:szCs w:val="24"/>
        </w:rPr>
        <w:t xml:space="preserve"> their emotional responses, and capability </w:t>
      </w:r>
      <w:r w:rsidR="00E77565">
        <w:rPr>
          <w:rFonts w:ascii="Times New Roman" w:hAnsi="Times New Roman" w:cs="Times New Roman"/>
          <w:sz w:val="24"/>
          <w:szCs w:val="24"/>
        </w:rPr>
        <w:t>to handle pressure</w:t>
      </w:r>
      <w:sdt>
        <w:sdtPr>
          <w:rPr>
            <w:rFonts w:ascii="Times New Roman" w:hAnsi="Times New Roman" w:cs="Times New Roman"/>
            <w:sz w:val="24"/>
            <w:szCs w:val="24"/>
          </w:rPr>
          <w:id w:val="278377239"/>
          <w:citation/>
        </w:sdtPr>
        <w:sdtContent>
          <w:r w:rsidR="00943891" w:rsidRPr="00B26F2F">
            <w:rPr>
              <w:rFonts w:ascii="Times New Roman" w:hAnsi="Times New Roman" w:cs="Times New Roman"/>
              <w:sz w:val="24"/>
              <w:szCs w:val="24"/>
            </w:rPr>
            <w:fldChar w:fldCharType="begin"/>
          </w:r>
          <w:r w:rsidR="00943891" w:rsidRPr="00B26F2F">
            <w:rPr>
              <w:rFonts w:ascii="Times New Roman" w:hAnsi="Times New Roman" w:cs="Times New Roman"/>
              <w:sz w:val="24"/>
              <w:szCs w:val="24"/>
            </w:rPr>
            <w:instrText xml:space="preserve"> CITATION Hef101 \l 2057 </w:instrText>
          </w:r>
          <w:r w:rsidR="00943891" w:rsidRPr="00B26F2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(Heffernan, et al., 2010)</w:t>
          </w:r>
          <w:r w:rsidR="00943891" w:rsidRPr="00B26F2F">
            <w:rPr>
              <w:rFonts w:ascii="Times New Roman" w:hAnsi="Times New Roman" w:cs="Times New Roman"/>
              <w:sz w:val="24"/>
              <w:szCs w:val="24"/>
            </w:rPr>
            <w:fldChar w:fldCharType="end"/>
          </w:r>
        </w:sdtContent>
      </w:sdt>
      <w:r w:rsidR="00943891" w:rsidRPr="00B26F2F">
        <w:rPr>
          <w:rFonts w:ascii="Times New Roman" w:hAnsi="Times New Roman" w:cs="Times New Roman"/>
          <w:sz w:val="24"/>
          <w:szCs w:val="24"/>
        </w:rPr>
        <w:t>. ‘</w:t>
      </w:r>
      <w:r w:rsidR="00943891" w:rsidRPr="00B26F2F">
        <w:rPr>
          <w:rFonts w:ascii="Times New Roman" w:hAnsi="Times New Roman" w:cs="Times New Roman"/>
          <w:i/>
          <w:iCs/>
          <w:sz w:val="24"/>
          <w:szCs w:val="24"/>
        </w:rPr>
        <w:t>Emotionality</w:t>
      </w:r>
      <w:r w:rsidR="00943891" w:rsidRPr="00B26F2F">
        <w:rPr>
          <w:rFonts w:ascii="Times New Roman" w:hAnsi="Times New Roman" w:cs="Times New Roman"/>
          <w:sz w:val="24"/>
          <w:szCs w:val="24"/>
        </w:rPr>
        <w:t>’ is</w:t>
      </w:r>
      <w:r w:rsidR="00030E87" w:rsidRPr="00B26F2F">
        <w:rPr>
          <w:rFonts w:ascii="Times New Roman" w:hAnsi="Times New Roman" w:cs="Times New Roman"/>
          <w:sz w:val="24"/>
          <w:szCs w:val="24"/>
        </w:rPr>
        <w:t xml:space="preserve"> a SN’s</w:t>
      </w:r>
      <w:r w:rsidR="00943891" w:rsidRPr="00B26F2F">
        <w:rPr>
          <w:rFonts w:ascii="Times New Roman" w:hAnsi="Times New Roman" w:cs="Times New Roman"/>
          <w:sz w:val="24"/>
          <w:szCs w:val="24"/>
        </w:rPr>
        <w:t xml:space="preserve"> ability to demonstrate empathy, communicate emotions as well as being </w:t>
      </w:r>
      <w:r w:rsidR="00512837" w:rsidRPr="00B26F2F">
        <w:rPr>
          <w:rFonts w:ascii="Times New Roman" w:hAnsi="Times New Roman" w:cs="Times New Roman"/>
          <w:sz w:val="24"/>
          <w:szCs w:val="24"/>
        </w:rPr>
        <w:t>mindful</w:t>
      </w:r>
      <w:r w:rsidR="00943891" w:rsidRPr="00B26F2F">
        <w:rPr>
          <w:rFonts w:ascii="Times New Roman" w:hAnsi="Times New Roman" w:cs="Times New Roman"/>
          <w:sz w:val="24"/>
          <w:szCs w:val="24"/>
        </w:rPr>
        <w:t xml:space="preserve"> of the </w:t>
      </w:r>
      <w:r w:rsidR="00512837" w:rsidRPr="00B26F2F">
        <w:rPr>
          <w:rFonts w:ascii="Times New Roman" w:hAnsi="Times New Roman" w:cs="Times New Roman"/>
          <w:sz w:val="24"/>
          <w:szCs w:val="24"/>
        </w:rPr>
        <w:t>perceptions</w:t>
      </w:r>
      <w:r w:rsidR="00943891" w:rsidRPr="00B26F2F">
        <w:rPr>
          <w:rFonts w:ascii="Times New Roman" w:hAnsi="Times New Roman" w:cs="Times New Roman"/>
          <w:sz w:val="24"/>
          <w:szCs w:val="24"/>
        </w:rPr>
        <w:t xml:space="preserve"> of </w:t>
      </w:r>
      <w:r w:rsidR="00512837" w:rsidRPr="00B26F2F">
        <w:rPr>
          <w:rFonts w:ascii="Times New Roman" w:hAnsi="Times New Roman" w:cs="Times New Roman"/>
          <w:sz w:val="24"/>
          <w:szCs w:val="24"/>
        </w:rPr>
        <w:t>subordinates in circumstances. ‘</w:t>
      </w:r>
      <w:r w:rsidR="00512837" w:rsidRPr="00B26F2F">
        <w:rPr>
          <w:rFonts w:ascii="Times New Roman" w:hAnsi="Times New Roman" w:cs="Times New Roman"/>
          <w:i/>
          <w:iCs/>
          <w:sz w:val="24"/>
          <w:szCs w:val="24"/>
        </w:rPr>
        <w:t>Sociability</w:t>
      </w:r>
      <w:r w:rsidR="00512837" w:rsidRPr="00B26F2F">
        <w:rPr>
          <w:rFonts w:ascii="Times New Roman" w:hAnsi="Times New Roman" w:cs="Times New Roman"/>
          <w:sz w:val="24"/>
          <w:szCs w:val="24"/>
        </w:rPr>
        <w:t xml:space="preserve">’ refers to social competence of </w:t>
      </w:r>
      <w:r w:rsidR="008F29CE" w:rsidRPr="00B26F2F">
        <w:rPr>
          <w:rFonts w:ascii="Times New Roman" w:hAnsi="Times New Roman" w:cs="Times New Roman"/>
          <w:sz w:val="24"/>
          <w:szCs w:val="24"/>
        </w:rPr>
        <w:t xml:space="preserve">a </w:t>
      </w:r>
      <w:r w:rsidR="004A64D2" w:rsidRPr="00B26F2F">
        <w:rPr>
          <w:rFonts w:ascii="Times New Roman" w:hAnsi="Times New Roman" w:cs="Times New Roman"/>
          <w:sz w:val="24"/>
          <w:szCs w:val="24"/>
        </w:rPr>
        <w:t>SN</w:t>
      </w:r>
      <w:r w:rsidR="00512837" w:rsidRPr="00B26F2F">
        <w:rPr>
          <w:rFonts w:ascii="Times New Roman" w:hAnsi="Times New Roman" w:cs="Times New Roman"/>
          <w:sz w:val="24"/>
          <w:szCs w:val="24"/>
        </w:rPr>
        <w:t>, their capability to determine robust social skills along with assertiveness and influencing subordinates</w:t>
      </w:r>
      <w:sdt>
        <w:sdtPr>
          <w:rPr>
            <w:rFonts w:ascii="Times New Roman" w:hAnsi="Times New Roman" w:cs="Times New Roman"/>
            <w:sz w:val="24"/>
            <w:szCs w:val="24"/>
          </w:rPr>
          <w:id w:val="1070161888"/>
          <w:citation/>
        </w:sdtPr>
        <w:sdtContent>
          <w:r w:rsidR="00512837" w:rsidRPr="00B26F2F">
            <w:rPr>
              <w:rFonts w:ascii="Times New Roman" w:hAnsi="Times New Roman" w:cs="Times New Roman"/>
              <w:sz w:val="24"/>
              <w:szCs w:val="24"/>
            </w:rPr>
            <w:fldChar w:fldCharType="begin"/>
          </w:r>
          <w:r w:rsidR="00512837" w:rsidRPr="00B26F2F">
            <w:rPr>
              <w:rFonts w:ascii="Times New Roman" w:hAnsi="Times New Roman" w:cs="Times New Roman"/>
              <w:sz w:val="24"/>
              <w:szCs w:val="24"/>
            </w:rPr>
            <w:instrText xml:space="preserve"> CITATION Hef101 \l 2057 </w:instrText>
          </w:r>
          <w:r w:rsidR="00512837" w:rsidRPr="00B26F2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(Heffernan, et al., 2010)</w:t>
          </w:r>
          <w:r w:rsidR="00512837" w:rsidRPr="00B26F2F">
            <w:rPr>
              <w:rFonts w:ascii="Times New Roman" w:hAnsi="Times New Roman" w:cs="Times New Roman"/>
              <w:sz w:val="24"/>
              <w:szCs w:val="24"/>
            </w:rPr>
            <w:fldChar w:fldCharType="end"/>
          </w:r>
        </w:sdtContent>
      </w:sdt>
      <w:r w:rsidR="00512837" w:rsidRPr="00B26F2F">
        <w:rPr>
          <w:rFonts w:ascii="Times New Roman" w:hAnsi="Times New Roman" w:cs="Times New Roman"/>
          <w:sz w:val="24"/>
          <w:szCs w:val="24"/>
        </w:rPr>
        <w:t xml:space="preserve">. These aspects are comparable to </w:t>
      </w:r>
      <w:r w:rsidR="00512837" w:rsidRPr="00B26F2F">
        <w:rPr>
          <w:rFonts w:ascii="Times New Roman" w:hAnsi="Times New Roman" w:cs="Times New Roman"/>
          <w:noProof/>
          <w:sz w:val="24"/>
          <w:szCs w:val="24"/>
        </w:rPr>
        <w:t>Kooker, et al. (2006)</w:t>
      </w:r>
      <w:r w:rsidR="002F49B8" w:rsidRPr="00B26F2F">
        <w:rPr>
          <w:rFonts w:ascii="Times New Roman" w:hAnsi="Times New Roman" w:cs="Times New Roman"/>
          <w:noProof/>
          <w:sz w:val="24"/>
          <w:szCs w:val="24"/>
        </w:rPr>
        <w:t>’s fundamentals; self-awareness, self-management, soc</w:t>
      </w:r>
      <w:r w:rsidR="00D92514" w:rsidRPr="00B26F2F">
        <w:rPr>
          <w:rFonts w:ascii="Times New Roman" w:hAnsi="Times New Roman" w:cs="Times New Roman"/>
          <w:noProof/>
          <w:sz w:val="24"/>
          <w:szCs w:val="24"/>
        </w:rPr>
        <w:t>ial</w:t>
      </w:r>
      <w:r w:rsidR="002F49B8" w:rsidRPr="00B26F2F">
        <w:rPr>
          <w:rFonts w:ascii="Times New Roman" w:hAnsi="Times New Roman" w:cs="Times New Roman"/>
          <w:noProof/>
          <w:sz w:val="24"/>
          <w:szCs w:val="24"/>
        </w:rPr>
        <w:t xml:space="preserve"> awareness and manag</w:t>
      </w:r>
      <w:r w:rsidR="00D92514" w:rsidRPr="00B26F2F">
        <w:rPr>
          <w:rFonts w:ascii="Times New Roman" w:hAnsi="Times New Roman" w:cs="Times New Roman"/>
          <w:noProof/>
          <w:sz w:val="24"/>
          <w:szCs w:val="24"/>
        </w:rPr>
        <w:t>emen</w:t>
      </w:r>
      <w:r w:rsidR="002F49B8" w:rsidRPr="00B26F2F">
        <w:rPr>
          <w:rFonts w:ascii="Times New Roman" w:hAnsi="Times New Roman" w:cs="Times New Roman"/>
          <w:noProof/>
          <w:sz w:val="24"/>
          <w:szCs w:val="24"/>
        </w:rPr>
        <w:t>t of social relationships</w:t>
      </w:r>
      <w:r w:rsidR="004A64D2" w:rsidRPr="00B26F2F">
        <w:rPr>
          <w:rFonts w:ascii="Times New Roman" w:hAnsi="Times New Roman" w:cs="Times New Roman"/>
          <w:noProof/>
          <w:sz w:val="24"/>
          <w:szCs w:val="24"/>
        </w:rPr>
        <w:t xml:space="preserve"> and also demonstrate their importance of developing EI in particular within a heathcare setting where, these competences can enhance the effectiv</w:t>
      </w:r>
      <w:r w:rsidR="003B467E">
        <w:rPr>
          <w:rFonts w:ascii="Times New Roman" w:hAnsi="Times New Roman" w:cs="Times New Roman"/>
          <w:noProof/>
          <w:sz w:val="24"/>
          <w:szCs w:val="24"/>
        </w:rPr>
        <w:t>e</w:t>
      </w:r>
      <w:r w:rsidR="004A64D2" w:rsidRPr="00B26F2F">
        <w:rPr>
          <w:rFonts w:ascii="Times New Roman" w:hAnsi="Times New Roman" w:cs="Times New Roman"/>
          <w:noProof/>
          <w:sz w:val="24"/>
          <w:szCs w:val="24"/>
        </w:rPr>
        <w:t xml:space="preserve">ness of a SN in context service users and </w:t>
      </w:r>
      <w:r w:rsidR="00B26F2F">
        <w:rPr>
          <w:rFonts w:ascii="Times New Roman" w:hAnsi="Times New Roman" w:cs="Times New Roman"/>
          <w:noProof/>
          <w:sz w:val="24"/>
          <w:szCs w:val="24"/>
        </w:rPr>
        <w:t>subordinates</w:t>
      </w:r>
      <w:r w:rsidR="002F49B8" w:rsidRPr="00B26F2F">
        <w:rPr>
          <w:rFonts w:ascii="Times New Roman" w:hAnsi="Times New Roman" w:cs="Times New Roman"/>
          <w:noProof/>
          <w:sz w:val="24"/>
          <w:szCs w:val="24"/>
        </w:rPr>
        <w:t>.</w:t>
      </w:r>
    </w:p>
    <w:p w14:paraId="4D11EE7E" w14:textId="4B8C1486" w:rsidR="00C75C6E" w:rsidRPr="00B26F2F" w:rsidRDefault="00D92514" w:rsidP="00B26F2F">
      <w:pPr>
        <w:rPr>
          <w:rFonts w:ascii="Times New Roman" w:hAnsi="Times New Roman" w:cs="Times New Roman"/>
          <w:noProof/>
          <w:sz w:val="24"/>
          <w:szCs w:val="24"/>
        </w:rPr>
      </w:pPr>
      <w:r w:rsidRPr="00B26F2F">
        <w:rPr>
          <w:rFonts w:ascii="Times New Roman" w:hAnsi="Times New Roman" w:cs="Times New Roman"/>
          <w:noProof/>
          <w:sz w:val="24"/>
          <w:szCs w:val="24"/>
        </w:rPr>
        <w:t xml:space="preserve">EI has been recognised as a indispensable aspect </w:t>
      </w:r>
      <w:r w:rsidR="004A64D2" w:rsidRPr="00B26F2F">
        <w:rPr>
          <w:rFonts w:ascii="Times New Roman" w:hAnsi="Times New Roman" w:cs="Times New Roman"/>
          <w:noProof/>
          <w:sz w:val="24"/>
          <w:szCs w:val="24"/>
        </w:rPr>
        <w:t>within</w:t>
      </w:r>
      <w:r w:rsidRPr="00B26F2F">
        <w:rPr>
          <w:rFonts w:ascii="Times New Roman" w:hAnsi="Times New Roman" w:cs="Times New Roman"/>
          <w:noProof/>
          <w:sz w:val="24"/>
          <w:szCs w:val="24"/>
        </w:rPr>
        <w:t xml:space="preserve"> nursing</w:t>
      </w:r>
      <w:r w:rsidR="004A64D2" w:rsidRPr="00B26F2F">
        <w:rPr>
          <w:rFonts w:ascii="Times New Roman" w:hAnsi="Times New Roman" w:cs="Times New Roman"/>
          <w:noProof/>
          <w:sz w:val="24"/>
          <w:szCs w:val="24"/>
        </w:rPr>
        <w:t xml:space="preserve"> as o</w:t>
      </w:r>
      <w:r w:rsidRPr="00B26F2F">
        <w:rPr>
          <w:rFonts w:ascii="Times New Roman" w:hAnsi="Times New Roman" w:cs="Times New Roman"/>
          <w:noProof/>
          <w:sz w:val="24"/>
          <w:szCs w:val="24"/>
        </w:rPr>
        <w:t xml:space="preserve">ne’s ability to manage </w:t>
      </w:r>
      <w:r w:rsidR="00E77565">
        <w:rPr>
          <w:rFonts w:ascii="Times New Roman" w:hAnsi="Times New Roman" w:cs="Times New Roman"/>
          <w:noProof/>
          <w:sz w:val="24"/>
          <w:szCs w:val="24"/>
        </w:rPr>
        <w:t>f</w:t>
      </w:r>
      <w:r w:rsidR="00E77565" w:rsidRPr="00B26F2F">
        <w:rPr>
          <w:rFonts w:ascii="Times New Roman" w:hAnsi="Times New Roman" w:cs="Times New Roman"/>
          <w:noProof/>
          <w:sz w:val="24"/>
          <w:szCs w:val="24"/>
        </w:rPr>
        <w:t>eelings</w:t>
      </w:r>
      <w:r w:rsidRPr="00B26F2F">
        <w:rPr>
          <w:rFonts w:ascii="Times New Roman" w:hAnsi="Times New Roman" w:cs="Times New Roman"/>
          <w:noProof/>
          <w:sz w:val="24"/>
          <w:szCs w:val="24"/>
        </w:rPr>
        <w:t xml:space="preserve"> whilst understanding a</w:t>
      </w:r>
      <w:r w:rsidR="00E77565">
        <w:rPr>
          <w:rFonts w:ascii="Times New Roman" w:hAnsi="Times New Roman" w:cs="Times New Roman"/>
          <w:noProof/>
          <w:sz w:val="24"/>
          <w:szCs w:val="24"/>
        </w:rPr>
        <w:t xml:space="preserve">a well as </w:t>
      </w:r>
      <w:r w:rsidRPr="00B26F2F">
        <w:rPr>
          <w:rFonts w:ascii="Times New Roman" w:hAnsi="Times New Roman" w:cs="Times New Roman"/>
          <w:noProof/>
          <w:sz w:val="24"/>
          <w:szCs w:val="24"/>
        </w:rPr>
        <w:t>responding to those of surbodinates</w:t>
      </w:r>
      <w:r w:rsidR="009E185C" w:rsidRPr="00B26F2F">
        <w:rPr>
          <w:rFonts w:ascii="Times New Roman" w:hAnsi="Times New Roman" w:cs="Times New Roman"/>
          <w:noProof/>
          <w:sz w:val="24"/>
          <w:szCs w:val="24"/>
        </w:rPr>
        <w:t xml:space="preserve"> or service users</w:t>
      </w:r>
      <w:r w:rsidRPr="00B26F2F">
        <w:rPr>
          <w:rFonts w:ascii="Times New Roman" w:hAnsi="Times New Roman" w:cs="Times New Roman"/>
          <w:noProof/>
          <w:sz w:val="24"/>
          <w:szCs w:val="24"/>
        </w:rPr>
        <w:t xml:space="preserve"> requirement</w:t>
      </w:r>
      <w:r w:rsidR="009E185C" w:rsidRPr="00B26F2F">
        <w:rPr>
          <w:rFonts w:ascii="Times New Roman" w:hAnsi="Times New Roman" w:cs="Times New Roman"/>
          <w:noProof/>
          <w:sz w:val="24"/>
          <w:szCs w:val="24"/>
        </w:rPr>
        <w:t>s</w:t>
      </w:r>
      <w:sdt>
        <w:sdtPr>
          <w:rPr>
            <w:rFonts w:ascii="Times New Roman" w:hAnsi="Times New Roman" w:cs="Times New Roman"/>
            <w:noProof/>
            <w:sz w:val="24"/>
            <w:szCs w:val="24"/>
          </w:rPr>
          <w:id w:val="1045870098"/>
          <w:citation/>
        </w:sdtPr>
        <w:sdtContent>
          <w:r w:rsidRPr="00B26F2F">
            <w:rPr>
              <w:rFonts w:ascii="Times New Roman" w:hAnsi="Times New Roman" w:cs="Times New Roman"/>
              <w:noProof/>
              <w:sz w:val="24"/>
              <w:szCs w:val="24"/>
            </w:rPr>
            <w:fldChar w:fldCharType="begin"/>
          </w:r>
          <w:r w:rsidRPr="00B26F2F">
            <w:rPr>
              <w:rFonts w:ascii="Times New Roman" w:hAnsi="Times New Roman" w:cs="Times New Roman"/>
              <w:noProof/>
              <w:sz w:val="24"/>
              <w:szCs w:val="24"/>
            </w:rPr>
            <w:instrText xml:space="preserve"> CITATION Cad01 \l 2057 </w:instrText>
          </w:r>
          <w:r w:rsidRPr="00B26F2F">
            <w:rPr>
              <w:rFonts w:ascii="Times New Roman" w:hAnsi="Times New Roman" w:cs="Times New Roman"/>
              <w:noProof/>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(Cadmen &amp; Brewer, 2001)</w:t>
          </w:r>
          <w:r w:rsidRPr="00B26F2F">
            <w:rPr>
              <w:rFonts w:ascii="Times New Roman" w:hAnsi="Times New Roman" w:cs="Times New Roman"/>
              <w:noProof/>
              <w:sz w:val="24"/>
              <w:szCs w:val="24"/>
            </w:rPr>
            <w:fldChar w:fldCharType="end"/>
          </w:r>
        </w:sdtContent>
      </w:sdt>
      <w:r w:rsidRPr="00B26F2F">
        <w:rPr>
          <w:rFonts w:ascii="Times New Roman" w:hAnsi="Times New Roman" w:cs="Times New Roman"/>
          <w:noProof/>
          <w:sz w:val="24"/>
          <w:szCs w:val="24"/>
        </w:rPr>
        <w:t xml:space="preserve">. </w:t>
      </w:r>
      <w:r w:rsidR="009E185C" w:rsidRPr="00B26F2F">
        <w:rPr>
          <w:rFonts w:ascii="Times New Roman" w:hAnsi="Times New Roman" w:cs="Times New Roman"/>
          <w:noProof/>
          <w:sz w:val="24"/>
          <w:szCs w:val="24"/>
        </w:rPr>
        <w:t xml:space="preserve">For instance, SN’s importance to understand emotions of families in grieving process, or end of life patients along with managing emotions with compassion and empathy. </w:t>
      </w:r>
      <w:r w:rsidR="00B31F00" w:rsidRPr="00B26F2F">
        <w:rPr>
          <w:rFonts w:ascii="Times New Roman" w:hAnsi="Times New Roman" w:cs="Times New Roman"/>
          <w:noProof/>
          <w:sz w:val="24"/>
          <w:szCs w:val="24"/>
        </w:rPr>
        <w:t>A SN</w:t>
      </w:r>
      <w:r w:rsidRPr="00B26F2F">
        <w:rPr>
          <w:rFonts w:ascii="Times New Roman" w:hAnsi="Times New Roman" w:cs="Times New Roman"/>
          <w:noProof/>
          <w:sz w:val="24"/>
          <w:szCs w:val="24"/>
        </w:rPr>
        <w:t xml:space="preserve"> that pos</w:t>
      </w:r>
      <w:r w:rsidR="009E185C" w:rsidRPr="00B26F2F">
        <w:rPr>
          <w:rFonts w:ascii="Times New Roman" w:hAnsi="Times New Roman" w:cs="Times New Roman"/>
          <w:noProof/>
          <w:sz w:val="24"/>
          <w:szCs w:val="24"/>
        </w:rPr>
        <w:t>s</w:t>
      </w:r>
      <w:r w:rsidRPr="00B26F2F">
        <w:rPr>
          <w:rFonts w:ascii="Times New Roman" w:hAnsi="Times New Roman" w:cs="Times New Roman"/>
          <w:noProof/>
          <w:sz w:val="24"/>
          <w:szCs w:val="24"/>
        </w:rPr>
        <w:t xml:space="preserve">ess EI can work in consensus with their </w:t>
      </w:r>
      <w:r w:rsidR="00EE031B" w:rsidRPr="00B26F2F">
        <w:rPr>
          <w:rFonts w:ascii="Times New Roman" w:hAnsi="Times New Roman" w:cs="Times New Roman"/>
          <w:noProof/>
          <w:sz w:val="24"/>
          <w:szCs w:val="24"/>
        </w:rPr>
        <w:t>perception</w:t>
      </w:r>
      <w:r w:rsidRPr="00B26F2F">
        <w:rPr>
          <w:rFonts w:ascii="Times New Roman" w:hAnsi="Times New Roman" w:cs="Times New Roman"/>
          <w:noProof/>
          <w:sz w:val="24"/>
          <w:szCs w:val="24"/>
        </w:rPr>
        <w:t xml:space="preserve"> and emotions together</w:t>
      </w:r>
      <w:sdt>
        <w:sdtPr>
          <w:rPr>
            <w:rFonts w:ascii="Times New Roman" w:hAnsi="Times New Roman" w:cs="Times New Roman"/>
            <w:noProof/>
            <w:sz w:val="24"/>
            <w:szCs w:val="24"/>
          </w:rPr>
          <w:id w:val="1698276999"/>
          <w:citation/>
        </w:sdtPr>
        <w:sdtContent>
          <w:r w:rsidR="00EE031B" w:rsidRPr="00B26F2F">
            <w:rPr>
              <w:rFonts w:ascii="Times New Roman" w:hAnsi="Times New Roman" w:cs="Times New Roman"/>
              <w:noProof/>
              <w:sz w:val="24"/>
              <w:szCs w:val="24"/>
            </w:rPr>
            <w:fldChar w:fldCharType="begin"/>
          </w:r>
          <w:r w:rsidR="00EE031B" w:rsidRPr="00B26F2F">
            <w:rPr>
              <w:rFonts w:ascii="Times New Roman" w:hAnsi="Times New Roman" w:cs="Times New Roman"/>
              <w:noProof/>
              <w:sz w:val="24"/>
              <w:szCs w:val="24"/>
            </w:rPr>
            <w:instrText xml:space="preserve"> CITATION Why97 \l 2057 </w:instrText>
          </w:r>
          <w:r w:rsidR="00EE031B" w:rsidRPr="00B26F2F">
            <w:rPr>
              <w:rFonts w:ascii="Times New Roman" w:hAnsi="Times New Roman" w:cs="Times New Roman"/>
              <w:noProof/>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(Whyte, 1997)</w:t>
          </w:r>
          <w:r w:rsidR="00EE031B" w:rsidRPr="00B26F2F">
            <w:rPr>
              <w:rFonts w:ascii="Times New Roman" w:hAnsi="Times New Roman" w:cs="Times New Roman"/>
              <w:noProof/>
              <w:sz w:val="24"/>
              <w:szCs w:val="24"/>
            </w:rPr>
            <w:fldChar w:fldCharType="end"/>
          </w:r>
        </w:sdtContent>
      </w:sdt>
      <w:r w:rsidRPr="00B26F2F">
        <w:rPr>
          <w:rFonts w:ascii="Times New Roman" w:hAnsi="Times New Roman" w:cs="Times New Roman"/>
          <w:noProof/>
          <w:sz w:val="24"/>
          <w:szCs w:val="24"/>
        </w:rPr>
        <w:t>.</w:t>
      </w:r>
      <w:r w:rsidR="00EE031B" w:rsidRPr="00B26F2F">
        <w:rPr>
          <w:rFonts w:ascii="Times New Roman" w:hAnsi="Times New Roman" w:cs="Times New Roman"/>
          <w:noProof/>
          <w:sz w:val="24"/>
          <w:szCs w:val="24"/>
        </w:rPr>
        <w:t xml:space="preserve"> Smith (2008), passion</w:t>
      </w:r>
      <w:r w:rsidR="001325B0" w:rsidRPr="00B26F2F">
        <w:rPr>
          <w:rFonts w:ascii="Times New Roman" w:hAnsi="Times New Roman" w:cs="Times New Roman"/>
          <w:noProof/>
          <w:sz w:val="24"/>
          <w:szCs w:val="24"/>
        </w:rPr>
        <w:t>a</w:t>
      </w:r>
      <w:r w:rsidR="00EE031B" w:rsidRPr="00B26F2F">
        <w:rPr>
          <w:rFonts w:ascii="Times New Roman" w:hAnsi="Times New Roman" w:cs="Times New Roman"/>
          <w:noProof/>
          <w:sz w:val="24"/>
          <w:szCs w:val="24"/>
        </w:rPr>
        <w:t>t</w:t>
      </w:r>
      <w:r w:rsidR="001325B0" w:rsidRPr="00B26F2F">
        <w:rPr>
          <w:rFonts w:ascii="Times New Roman" w:hAnsi="Times New Roman" w:cs="Times New Roman"/>
          <w:noProof/>
          <w:sz w:val="24"/>
          <w:szCs w:val="24"/>
        </w:rPr>
        <w:t>el</w:t>
      </w:r>
      <w:r w:rsidR="00EE031B" w:rsidRPr="00B26F2F">
        <w:rPr>
          <w:rFonts w:ascii="Times New Roman" w:hAnsi="Times New Roman" w:cs="Times New Roman"/>
          <w:noProof/>
          <w:sz w:val="24"/>
          <w:szCs w:val="24"/>
        </w:rPr>
        <w:t xml:space="preserve">y supports this perception by claiming </w:t>
      </w:r>
      <w:r w:rsidR="004A64D2" w:rsidRPr="00B26F2F">
        <w:rPr>
          <w:rFonts w:ascii="Times New Roman" w:hAnsi="Times New Roman" w:cs="Times New Roman"/>
          <w:noProof/>
          <w:sz w:val="24"/>
          <w:szCs w:val="24"/>
        </w:rPr>
        <w:t xml:space="preserve">a </w:t>
      </w:r>
      <w:r w:rsidR="00BE68CF" w:rsidRPr="00B26F2F">
        <w:rPr>
          <w:rFonts w:ascii="Times New Roman" w:hAnsi="Times New Roman" w:cs="Times New Roman"/>
          <w:noProof/>
          <w:sz w:val="24"/>
          <w:szCs w:val="24"/>
        </w:rPr>
        <w:t>SN</w:t>
      </w:r>
      <w:r w:rsidR="00EE031B" w:rsidRPr="00B26F2F">
        <w:rPr>
          <w:rFonts w:ascii="Times New Roman" w:hAnsi="Times New Roman" w:cs="Times New Roman"/>
          <w:noProof/>
          <w:sz w:val="24"/>
          <w:szCs w:val="24"/>
        </w:rPr>
        <w:t xml:space="preserve"> ought to recognise nature</w:t>
      </w:r>
      <w:r w:rsidR="00E77565">
        <w:rPr>
          <w:rFonts w:ascii="Times New Roman" w:hAnsi="Times New Roman" w:cs="Times New Roman"/>
          <w:noProof/>
          <w:sz w:val="24"/>
          <w:szCs w:val="24"/>
        </w:rPr>
        <w:t xml:space="preserve"> of emotion</w:t>
      </w:r>
      <w:r w:rsidR="00EE031B" w:rsidRPr="00B26F2F">
        <w:rPr>
          <w:rFonts w:ascii="Times New Roman" w:hAnsi="Times New Roman" w:cs="Times New Roman"/>
          <w:noProof/>
          <w:sz w:val="24"/>
          <w:szCs w:val="24"/>
        </w:rPr>
        <w:t xml:space="preserve"> of nursing, </w:t>
      </w:r>
      <w:r w:rsidR="00E77565">
        <w:rPr>
          <w:rFonts w:ascii="Times New Roman" w:hAnsi="Times New Roman" w:cs="Times New Roman"/>
          <w:noProof/>
          <w:sz w:val="24"/>
          <w:szCs w:val="24"/>
        </w:rPr>
        <w:t>equiped with</w:t>
      </w:r>
      <w:r w:rsidR="00EE031B" w:rsidRPr="00B26F2F">
        <w:rPr>
          <w:rFonts w:ascii="Times New Roman" w:hAnsi="Times New Roman" w:cs="Times New Roman"/>
          <w:noProof/>
          <w:sz w:val="24"/>
          <w:szCs w:val="24"/>
        </w:rPr>
        <w:t xml:space="preserve"> emotional skills so that they can deliver skilled care as well as develop EI to manage disordered </w:t>
      </w:r>
      <w:r w:rsidR="00D346D2" w:rsidRPr="00B26F2F">
        <w:rPr>
          <w:rFonts w:ascii="Times New Roman" w:hAnsi="Times New Roman" w:cs="Times New Roman"/>
          <w:noProof/>
          <w:sz w:val="24"/>
          <w:szCs w:val="24"/>
        </w:rPr>
        <w:t>ward</w:t>
      </w:r>
      <w:r w:rsidR="00EE031B" w:rsidRPr="00B26F2F">
        <w:rPr>
          <w:rFonts w:ascii="Times New Roman" w:hAnsi="Times New Roman" w:cs="Times New Roman"/>
          <w:noProof/>
          <w:sz w:val="24"/>
          <w:szCs w:val="24"/>
        </w:rPr>
        <w:t xml:space="preserve"> climate. </w:t>
      </w:r>
      <w:r w:rsidR="00BE68CF" w:rsidRPr="00B26F2F">
        <w:rPr>
          <w:rFonts w:ascii="Times New Roman" w:hAnsi="Times New Roman" w:cs="Times New Roman"/>
          <w:noProof/>
          <w:sz w:val="24"/>
          <w:szCs w:val="24"/>
        </w:rPr>
        <w:t>Thus</w:t>
      </w:r>
      <w:r w:rsidR="004A64D2" w:rsidRPr="00B26F2F">
        <w:rPr>
          <w:rFonts w:ascii="Times New Roman" w:hAnsi="Times New Roman" w:cs="Times New Roman"/>
          <w:noProof/>
          <w:sz w:val="24"/>
          <w:szCs w:val="24"/>
        </w:rPr>
        <w:t>,</w:t>
      </w:r>
      <w:r w:rsidR="00BE68CF" w:rsidRPr="00B26F2F">
        <w:rPr>
          <w:rFonts w:ascii="Times New Roman" w:hAnsi="Times New Roman" w:cs="Times New Roman"/>
          <w:noProof/>
          <w:sz w:val="24"/>
          <w:szCs w:val="24"/>
        </w:rPr>
        <w:t xml:space="preserve"> demostrating the imp</w:t>
      </w:r>
      <w:r w:rsidR="004A64D2" w:rsidRPr="00B26F2F">
        <w:rPr>
          <w:rFonts w:ascii="Times New Roman" w:hAnsi="Times New Roman" w:cs="Times New Roman"/>
          <w:noProof/>
          <w:sz w:val="24"/>
          <w:szCs w:val="24"/>
        </w:rPr>
        <w:t>o</w:t>
      </w:r>
      <w:r w:rsidR="00BE68CF" w:rsidRPr="00B26F2F">
        <w:rPr>
          <w:rFonts w:ascii="Times New Roman" w:hAnsi="Times New Roman" w:cs="Times New Roman"/>
          <w:noProof/>
          <w:sz w:val="24"/>
          <w:szCs w:val="24"/>
        </w:rPr>
        <w:t xml:space="preserve">rtance of developing EI. </w:t>
      </w:r>
      <w:r w:rsidR="00D346D2" w:rsidRPr="00B26F2F">
        <w:rPr>
          <w:rFonts w:ascii="Times New Roman" w:hAnsi="Times New Roman" w:cs="Times New Roman"/>
          <w:noProof/>
          <w:sz w:val="24"/>
          <w:szCs w:val="24"/>
        </w:rPr>
        <w:t xml:space="preserve">Emotions are thought to be vital </w:t>
      </w:r>
      <w:r w:rsidR="00765FCB" w:rsidRPr="00B26F2F">
        <w:rPr>
          <w:rFonts w:ascii="Times New Roman" w:hAnsi="Times New Roman" w:cs="Times New Roman"/>
          <w:noProof/>
          <w:sz w:val="24"/>
          <w:szCs w:val="24"/>
        </w:rPr>
        <w:t>motivat</w:t>
      </w:r>
      <w:r w:rsidR="00610088" w:rsidRPr="00B26F2F">
        <w:rPr>
          <w:rFonts w:ascii="Times New Roman" w:hAnsi="Times New Roman" w:cs="Times New Roman"/>
          <w:noProof/>
          <w:sz w:val="24"/>
          <w:szCs w:val="24"/>
        </w:rPr>
        <w:t>ors</w:t>
      </w:r>
      <w:r w:rsidR="00D346D2" w:rsidRPr="00B26F2F">
        <w:rPr>
          <w:rFonts w:ascii="Times New Roman" w:hAnsi="Times New Roman" w:cs="Times New Roman"/>
          <w:noProof/>
          <w:sz w:val="24"/>
          <w:szCs w:val="24"/>
        </w:rPr>
        <w:t xml:space="preserve"> for action within </w:t>
      </w:r>
      <w:r w:rsidR="004A64D2" w:rsidRPr="00B26F2F">
        <w:rPr>
          <w:rFonts w:ascii="Times New Roman" w:hAnsi="Times New Roman" w:cs="Times New Roman"/>
          <w:noProof/>
          <w:sz w:val="24"/>
          <w:szCs w:val="24"/>
        </w:rPr>
        <w:t xml:space="preserve">a </w:t>
      </w:r>
      <w:r w:rsidR="00D346D2" w:rsidRPr="00B26F2F">
        <w:rPr>
          <w:rFonts w:ascii="Times New Roman" w:hAnsi="Times New Roman" w:cs="Times New Roman"/>
          <w:noProof/>
          <w:sz w:val="24"/>
          <w:szCs w:val="24"/>
        </w:rPr>
        <w:t xml:space="preserve">ward, and in order to have a trustworthy, satisfying and self-fulfilling </w:t>
      </w:r>
      <w:r w:rsidR="00E16D5F" w:rsidRPr="00B26F2F">
        <w:rPr>
          <w:rFonts w:ascii="Times New Roman" w:hAnsi="Times New Roman" w:cs="Times New Roman"/>
          <w:noProof/>
          <w:sz w:val="24"/>
          <w:szCs w:val="24"/>
        </w:rPr>
        <w:t>ward</w:t>
      </w:r>
      <w:r w:rsidR="00D346D2" w:rsidRPr="00B26F2F">
        <w:rPr>
          <w:rFonts w:ascii="Times New Roman" w:hAnsi="Times New Roman" w:cs="Times New Roman"/>
          <w:noProof/>
          <w:sz w:val="24"/>
          <w:szCs w:val="24"/>
        </w:rPr>
        <w:t>,</w:t>
      </w:r>
      <w:r w:rsidR="00EE0AEC" w:rsidRPr="00B26F2F">
        <w:rPr>
          <w:rFonts w:ascii="Times New Roman" w:hAnsi="Times New Roman" w:cs="Times New Roman"/>
          <w:noProof/>
          <w:sz w:val="24"/>
          <w:szCs w:val="24"/>
        </w:rPr>
        <w:t xml:space="preserve"> a</w:t>
      </w:r>
      <w:r w:rsidR="00D346D2" w:rsidRPr="00B26F2F">
        <w:rPr>
          <w:rFonts w:ascii="Times New Roman" w:hAnsi="Times New Roman" w:cs="Times New Roman"/>
          <w:noProof/>
          <w:sz w:val="24"/>
          <w:szCs w:val="24"/>
        </w:rPr>
        <w:t xml:space="preserve"> </w:t>
      </w:r>
      <w:r w:rsidR="00610088" w:rsidRPr="00B26F2F">
        <w:rPr>
          <w:rFonts w:ascii="Times New Roman" w:hAnsi="Times New Roman" w:cs="Times New Roman"/>
          <w:noProof/>
          <w:sz w:val="24"/>
          <w:szCs w:val="24"/>
        </w:rPr>
        <w:t>SN</w:t>
      </w:r>
      <w:r w:rsidR="00D346D2" w:rsidRPr="00B26F2F">
        <w:rPr>
          <w:rFonts w:ascii="Times New Roman" w:hAnsi="Times New Roman" w:cs="Times New Roman"/>
          <w:noProof/>
          <w:sz w:val="24"/>
          <w:szCs w:val="24"/>
        </w:rPr>
        <w:t xml:space="preserve"> ought to utilise </w:t>
      </w:r>
      <w:r w:rsidR="00225FF0" w:rsidRPr="00B26F2F">
        <w:rPr>
          <w:rFonts w:ascii="Times New Roman" w:hAnsi="Times New Roman" w:cs="Times New Roman"/>
          <w:noProof/>
          <w:sz w:val="24"/>
          <w:szCs w:val="24"/>
        </w:rPr>
        <w:t>in cooperation</w:t>
      </w:r>
      <w:r w:rsidR="00D346D2" w:rsidRPr="00B26F2F">
        <w:rPr>
          <w:rFonts w:ascii="Times New Roman" w:hAnsi="Times New Roman" w:cs="Times New Roman"/>
          <w:noProof/>
          <w:sz w:val="24"/>
          <w:szCs w:val="24"/>
        </w:rPr>
        <w:t xml:space="preserve"> their </w:t>
      </w:r>
      <w:r w:rsidR="00225FF0" w:rsidRPr="00B26F2F">
        <w:rPr>
          <w:rFonts w:ascii="Times New Roman" w:hAnsi="Times New Roman" w:cs="Times New Roman"/>
          <w:noProof/>
          <w:sz w:val="24"/>
          <w:szCs w:val="24"/>
        </w:rPr>
        <w:t>intelligence</w:t>
      </w:r>
      <w:r w:rsidR="00D346D2" w:rsidRPr="00B26F2F">
        <w:rPr>
          <w:rFonts w:ascii="Times New Roman" w:hAnsi="Times New Roman" w:cs="Times New Roman"/>
          <w:noProof/>
          <w:sz w:val="24"/>
          <w:szCs w:val="24"/>
        </w:rPr>
        <w:t xml:space="preserve"> as </w:t>
      </w:r>
      <w:r w:rsidR="00D346D2" w:rsidRPr="00B26F2F">
        <w:rPr>
          <w:rFonts w:ascii="Times New Roman" w:hAnsi="Times New Roman" w:cs="Times New Roman"/>
          <w:noProof/>
          <w:sz w:val="24"/>
          <w:szCs w:val="24"/>
        </w:rPr>
        <w:lastRenderedPageBreak/>
        <w:t>well as emotions</w:t>
      </w:r>
      <w:sdt>
        <w:sdtPr>
          <w:rPr>
            <w:rFonts w:ascii="Times New Roman" w:hAnsi="Times New Roman" w:cs="Times New Roman"/>
            <w:noProof/>
            <w:sz w:val="24"/>
            <w:szCs w:val="24"/>
          </w:rPr>
          <w:id w:val="-141438413"/>
          <w:citation/>
        </w:sdtPr>
        <w:sdtContent>
          <w:r w:rsidR="00D346D2" w:rsidRPr="00B26F2F">
            <w:rPr>
              <w:rFonts w:ascii="Times New Roman" w:hAnsi="Times New Roman" w:cs="Times New Roman"/>
              <w:noProof/>
              <w:sz w:val="24"/>
              <w:szCs w:val="24"/>
            </w:rPr>
            <w:fldChar w:fldCharType="begin"/>
          </w:r>
          <w:r w:rsidR="00D346D2" w:rsidRPr="00B26F2F">
            <w:rPr>
              <w:rFonts w:ascii="Times New Roman" w:hAnsi="Times New Roman" w:cs="Times New Roman"/>
              <w:noProof/>
              <w:sz w:val="24"/>
              <w:szCs w:val="24"/>
            </w:rPr>
            <w:instrText xml:space="preserve"> CITATION Fag12 \l 2057 </w:instrText>
          </w:r>
          <w:r w:rsidR="00D346D2" w:rsidRPr="00B26F2F">
            <w:rPr>
              <w:rFonts w:ascii="Times New Roman" w:hAnsi="Times New Roman" w:cs="Times New Roman"/>
              <w:noProof/>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(Faguy, 2012)</w:t>
          </w:r>
          <w:r w:rsidR="00D346D2" w:rsidRPr="00B26F2F">
            <w:rPr>
              <w:rFonts w:ascii="Times New Roman" w:hAnsi="Times New Roman" w:cs="Times New Roman"/>
              <w:noProof/>
              <w:sz w:val="24"/>
              <w:szCs w:val="24"/>
            </w:rPr>
            <w:fldChar w:fldCharType="end"/>
          </w:r>
        </w:sdtContent>
      </w:sdt>
      <w:r w:rsidR="00D346D2" w:rsidRPr="00B26F2F">
        <w:rPr>
          <w:rFonts w:ascii="Times New Roman" w:hAnsi="Times New Roman" w:cs="Times New Roman"/>
          <w:noProof/>
          <w:sz w:val="24"/>
          <w:szCs w:val="24"/>
        </w:rPr>
        <w:t>.</w:t>
      </w:r>
      <w:r w:rsidR="00225FF0" w:rsidRPr="00B26F2F">
        <w:rPr>
          <w:rFonts w:ascii="Times New Roman" w:hAnsi="Times New Roman" w:cs="Times New Roman"/>
          <w:noProof/>
          <w:sz w:val="24"/>
          <w:szCs w:val="24"/>
        </w:rPr>
        <w:t xml:space="preserve"> Nursing is suggested to have become more methodological at the cost of people qualities of empathy, love and compassion </w:t>
      </w:r>
      <w:sdt>
        <w:sdtPr>
          <w:rPr>
            <w:rFonts w:ascii="Times New Roman" w:hAnsi="Times New Roman" w:cs="Times New Roman"/>
            <w:noProof/>
            <w:sz w:val="24"/>
            <w:szCs w:val="24"/>
          </w:rPr>
          <w:id w:val="-1620069318"/>
          <w:citation/>
        </w:sdtPr>
        <w:sdtContent>
          <w:r w:rsidR="00225FF0" w:rsidRPr="00B26F2F">
            <w:rPr>
              <w:rFonts w:ascii="Times New Roman" w:hAnsi="Times New Roman" w:cs="Times New Roman"/>
              <w:noProof/>
              <w:sz w:val="24"/>
              <w:szCs w:val="24"/>
            </w:rPr>
            <w:fldChar w:fldCharType="begin"/>
          </w:r>
          <w:r w:rsidR="00225FF0" w:rsidRPr="00B26F2F">
            <w:rPr>
              <w:rFonts w:ascii="Times New Roman" w:hAnsi="Times New Roman" w:cs="Times New Roman"/>
              <w:noProof/>
              <w:sz w:val="24"/>
              <w:szCs w:val="24"/>
            </w:rPr>
            <w:instrText xml:space="preserve"> CITATION Fre04 \l 2057 </w:instrText>
          </w:r>
          <w:r w:rsidR="00225FF0" w:rsidRPr="00B26F2F">
            <w:rPr>
              <w:rFonts w:ascii="Times New Roman" w:hAnsi="Times New Roman" w:cs="Times New Roman"/>
              <w:noProof/>
              <w:sz w:val="24"/>
              <w:szCs w:val="24"/>
            </w:rPr>
            <w:fldChar w:fldCharType="separate"/>
          </w:r>
          <w:r w:rsidR="00C91F2E" w:rsidRPr="00C91F2E">
            <w:rPr>
              <w:rFonts w:ascii="Times New Roman" w:hAnsi="Times New Roman" w:cs="Times New Roman"/>
              <w:noProof/>
              <w:sz w:val="24"/>
              <w:szCs w:val="24"/>
            </w:rPr>
            <w:t>(Freshwater &amp; Strickley, 2004)</w:t>
          </w:r>
          <w:r w:rsidR="00225FF0" w:rsidRPr="00B26F2F">
            <w:rPr>
              <w:rFonts w:ascii="Times New Roman" w:hAnsi="Times New Roman" w:cs="Times New Roman"/>
              <w:noProof/>
              <w:sz w:val="24"/>
              <w:szCs w:val="24"/>
            </w:rPr>
            <w:fldChar w:fldCharType="end"/>
          </w:r>
        </w:sdtContent>
      </w:sdt>
      <w:r w:rsidR="00225FF0" w:rsidRPr="00B26F2F">
        <w:rPr>
          <w:rFonts w:ascii="Times New Roman" w:hAnsi="Times New Roman" w:cs="Times New Roman"/>
          <w:noProof/>
          <w:sz w:val="24"/>
          <w:szCs w:val="24"/>
        </w:rPr>
        <w:t xml:space="preserve">. </w:t>
      </w:r>
      <w:r w:rsidR="008D372B" w:rsidRPr="00B26F2F">
        <w:rPr>
          <w:rFonts w:ascii="Times New Roman" w:hAnsi="Times New Roman" w:cs="Times New Roman"/>
          <w:noProof/>
          <w:sz w:val="24"/>
          <w:szCs w:val="24"/>
        </w:rPr>
        <w:t xml:space="preserve">NHS’s recent emphasis on medical results, nationwide standards and bed occupancy lead to </w:t>
      </w:r>
      <w:r w:rsidR="00B40DB3" w:rsidRPr="00B26F2F">
        <w:rPr>
          <w:rFonts w:ascii="Times New Roman" w:hAnsi="Times New Roman" w:cs="Times New Roman"/>
          <w:noProof/>
          <w:sz w:val="24"/>
          <w:szCs w:val="24"/>
        </w:rPr>
        <w:t>u</w:t>
      </w:r>
      <w:r w:rsidR="008D372B" w:rsidRPr="00B26F2F">
        <w:rPr>
          <w:rFonts w:ascii="Times New Roman" w:hAnsi="Times New Roman" w:cs="Times New Roman"/>
          <w:noProof/>
          <w:sz w:val="24"/>
          <w:szCs w:val="24"/>
        </w:rPr>
        <w:t>ndervaluing human relations and feelings. England</w:t>
      </w:r>
      <w:r w:rsidR="00E77565">
        <w:rPr>
          <w:rFonts w:ascii="Times New Roman" w:hAnsi="Times New Roman" w:cs="Times New Roman"/>
          <w:noProof/>
          <w:sz w:val="24"/>
          <w:szCs w:val="24"/>
        </w:rPr>
        <w:t xml:space="preserve">’ </w:t>
      </w:r>
      <w:r w:rsidR="00E77565" w:rsidRPr="00B26F2F">
        <w:rPr>
          <w:rFonts w:ascii="Times New Roman" w:hAnsi="Times New Roman" w:cs="Times New Roman"/>
          <w:noProof/>
          <w:sz w:val="24"/>
          <w:szCs w:val="24"/>
        </w:rPr>
        <w:t>Chief Nursing Officer</w:t>
      </w:r>
      <w:r w:rsidR="008D372B" w:rsidRPr="00B26F2F">
        <w:rPr>
          <w:rFonts w:ascii="Times New Roman" w:hAnsi="Times New Roman" w:cs="Times New Roman"/>
          <w:noProof/>
          <w:sz w:val="24"/>
          <w:szCs w:val="24"/>
        </w:rPr>
        <w:t xml:space="preserve"> generated a strategic vision for nursing to </w:t>
      </w:r>
      <w:r w:rsidR="00592F34" w:rsidRPr="00B26F2F">
        <w:rPr>
          <w:rFonts w:ascii="Times New Roman" w:hAnsi="Times New Roman" w:cs="Times New Roman"/>
          <w:noProof/>
          <w:sz w:val="24"/>
          <w:szCs w:val="24"/>
        </w:rPr>
        <w:t xml:space="preserve">which six values and behaviours were identified to be fundemental within </w:t>
      </w:r>
      <w:r w:rsidR="006A1DC6" w:rsidRPr="00B26F2F">
        <w:rPr>
          <w:rFonts w:ascii="Times New Roman" w:hAnsi="Times New Roman" w:cs="Times New Roman"/>
          <w:noProof/>
          <w:sz w:val="24"/>
          <w:szCs w:val="24"/>
        </w:rPr>
        <w:t>hospitals such as SMH</w:t>
      </w:r>
      <w:r w:rsidR="00592F34" w:rsidRPr="00B26F2F">
        <w:rPr>
          <w:rFonts w:ascii="Times New Roman" w:hAnsi="Times New Roman" w:cs="Times New Roman"/>
          <w:noProof/>
          <w:sz w:val="24"/>
          <w:szCs w:val="24"/>
        </w:rPr>
        <w:t>. For this assignment</w:t>
      </w:r>
      <w:r w:rsidR="0011424A" w:rsidRPr="00B26F2F">
        <w:rPr>
          <w:rFonts w:ascii="Times New Roman" w:hAnsi="Times New Roman" w:cs="Times New Roman"/>
          <w:noProof/>
          <w:sz w:val="24"/>
          <w:szCs w:val="24"/>
        </w:rPr>
        <w:t xml:space="preserve"> in particular</w:t>
      </w:r>
      <w:r w:rsidR="00592F34" w:rsidRPr="00B26F2F">
        <w:rPr>
          <w:rFonts w:ascii="Times New Roman" w:hAnsi="Times New Roman" w:cs="Times New Roman"/>
          <w:noProof/>
          <w:sz w:val="24"/>
          <w:szCs w:val="24"/>
        </w:rPr>
        <w:t xml:space="preserve">, communication </w:t>
      </w:r>
      <w:r w:rsidR="00D569D7" w:rsidRPr="00B26F2F">
        <w:rPr>
          <w:rFonts w:ascii="Times New Roman" w:hAnsi="Times New Roman" w:cs="Times New Roman"/>
          <w:noProof/>
          <w:sz w:val="24"/>
          <w:szCs w:val="24"/>
        </w:rPr>
        <w:t>and compassion</w:t>
      </w:r>
      <w:r w:rsidR="00DB545F" w:rsidRPr="00B26F2F">
        <w:rPr>
          <w:rFonts w:ascii="Times New Roman" w:hAnsi="Times New Roman" w:cs="Times New Roman"/>
          <w:noProof/>
          <w:sz w:val="24"/>
          <w:szCs w:val="24"/>
        </w:rPr>
        <w:t xml:space="preserve"> </w:t>
      </w:r>
      <w:r w:rsidR="0011424A" w:rsidRPr="00B26F2F">
        <w:rPr>
          <w:rFonts w:ascii="Times New Roman" w:hAnsi="Times New Roman" w:cs="Times New Roman"/>
          <w:noProof/>
          <w:sz w:val="24"/>
          <w:szCs w:val="24"/>
        </w:rPr>
        <w:t xml:space="preserve">two of the </w:t>
      </w:r>
      <w:r w:rsidR="00592F34" w:rsidRPr="00B26F2F">
        <w:rPr>
          <w:rFonts w:ascii="Times New Roman" w:hAnsi="Times New Roman" w:cs="Times New Roman"/>
          <w:noProof/>
          <w:sz w:val="24"/>
          <w:szCs w:val="24"/>
        </w:rPr>
        <w:t>six aspects</w:t>
      </w:r>
      <w:r w:rsidR="00D569D7" w:rsidRPr="00B26F2F">
        <w:rPr>
          <w:rFonts w:ascii="Times New Roman" w:hAnsi="Times New Roman" w:cs="Times New Roman"/>
          <w:noProof/>
          <w:sz w:val="24"/>
          <w:szCs w:val="24"/>
        </w:rPr>
        <w:t xml:space="preserve">, will be discussed in relation to developing EI within the </w:t>
      </w:r>
      <w:r w:rsidR="00E16D5F" w:rsidRPr="00B26F2F">
        <w:rPr>
          <w:rFonts w:ascii="Times New Roman" w:hAnsi="Times New Roman" w:cs="Times New Roman"/>
          <w:noProof/>
          <w:sz w:val="24"/>
          <w:szCs w:val="24"/>
        </w:rPr>
        <w:t>ward</w:t>
      </w:r>
      <w:r w:rsidR="00D569D7" w:rsidRPr="00B26F2F">
        <w:rPr>
          <w:rFonts w:ascii="Times New Roman" w:hAnsi="Times New Roman" w:cs="Times New Roman"/>
          <w:noProof/>
          <w:sz w:val="24"/>
          <w:szCs w:val="24"/>
        </w:rPr>
        <w:t xml:space="preserve"> as they have been recognised as existing in an nurse who is emotionally intelligent </w:t>
      </w:r>
      <w:sdt>
        <w:sdtPr>
          <w:rPr>
            <w:rFonts w:ascii="Times New Roman" w:hAnsi="Times New Roman" w:cs="Times New Roman"/>
            <w:noProof/>
            <w:sz w:val="24"/>
            <w:szCs w:val="24"/>
          </w:rPr>
          <w:id w:val="471339696"/>
          <w:citation/>
        </w:sdtPr>
        <w:sdtContent>
          <w:r w:rsidR="00D569D7" w:rsidRPr="00B26F2F">
            <w:rPr>
              <w:rFonts w:ascii="Times New Roman" w:hAnsi="Times New Roman" w:cs="Times New Roman"/>
              <w:noProof/>
              <w:sz w:val="24"/>
              <w:szCs w:val="24"/>
            </w:rPr>
            <w:fldChar w:fldCharType="begin"/>
          </w:r>
          <w:r w:rsidR="00D569D7" w:rsidRPr="00B26F2F">
            <w:rPr>
              <w:rFonts w:ascii="Times New Roman" w:hAnsi="Times New Roman" w:cs="Times New Roman"/>
              <w:noProof/>
              <w:sz w:val="24"/>
              <w:szCs w:val="24"/>
            </w:rPr>
            <w:instrText xml:space="preserve"> CITATION Gar93 \l 2057  \m Gol96 \m Hef101</w:instrText>
          </w:r>
          <w:r w:rsidR="00B94731" w:rsidRPr="00B26F2F">
            <w:rPr>
              <w:rFonts w:ascii="Times New Roman" w:hAnsi="Times New Roman" w:cs="Times New Roman"/>
              <w:noProof/>
              <w:sz w:val="24"/>
              <w:szCs w:val="24"/>
            </w:rPr>
            <w:instrText xml:space="preserve"> \m McS12</w:instrText>
          </w:r>
          <w:r w:rsidR="00D569D7" w:rsidRPr="00B26F2F">
            <w:rPr>
              <w:rFonts w:ascii="Times New Roman" w:hAnsi="Times New Roman" w:cs="Times New Roman"/>
              <w:noProof/>
              <w:sz w:val="24"/>
              <w:szCs w:val="24"/>
            </w:rPr>
            <w:fldChar w:fldCharType="separate"/>
          </w:r>
          <w:r w:rsidR="00C91F2E" w:rsidRPr="00C91F2E">
            <w:rPr>
              <w:rFonts w:ascii="Times New Roman" w:hAnsi="Times New Roman" w:cs="Times New Roman"/>
              <w:noProof/>
              <w:sz w:val="24"/>
              <w:szCs w:val="24"/>
            </w:rPr>
            <w:t>(Gardner, 1993; Goleman, 1996; Heffernan, et al., 2010; McSherry, et al., 2012)</w:t>
          </w:r>
          <w:r w:rsidR="00D569D7" w:rsidRPr="00B26F2F">
            <w:rPr>
              <w:rFonts w:ascii="Times New Roman" w:hAnsi="Times New Roman" w:cs="Times New Roman"/>
              <w:noProof/>
              <w:sz w:val="24"/>
              <w:szCs w:val="24"/>
            </w:rPr>
            <w:fldChar w:fldCharType="end"/>
          </w:r>
        </w:sdtContent>
      </w:sdt>
      <w:r w:rsidR="00D569D7" w:rsidRPr="00B26F2F">
        <w:rPr>
          <w:rFonts w:ascii="Times New Roman" w:hAnsi="Times New Roman" w:cs="Times New Roman"/>
          <w:noProof/>
          <w:sz w:val="24"/>
          <w:szCs w:val="24"/>
        </w:rPr>
        <w:t>.</w:t>
      </w:r>
      <w:r w:rsidR="0017288F" w:rsidRPr="00B26F2F">
        <w:rPr>
          <w:rFonts w:ascii="Times New Roman" w:hAnsi="Times New Roman" w:cs="Times New Roman"/>
          <w:noProof/>
          <w:sz w:val="24"/>
          <w:szCs w:val="24"/>
        </w:rPr>
        <w:t xml:space="preserve"> </w:t>
      </w:r>
    </w:p>
    <w:p w14:paraId="6232118E" w14:textId="26F6C9A7" w:rsidR="003A4C7F" w:rsidRPr="00B26F2F" w:rsidRDefault="0012459F" w:rsidP="00B26F2F">
      <w:pPr>
        <w:rPr>
          <w:rFonts w:ascii="Times New Roman" w:hAnsi="Times New Roman" w:cs="Times New Roman"/>
          <w:noProof/>
          <w:sz w:val="24"/>
          <w:szCs w:val="24"/>
        </w:rPr>
      </w:pPr>
      <w:r w:rsidRPr="00B26F2F">
        <w:rPr>
          <w:rFonts w:ascii="Times New Roman" w:hAnsi="Times New Roman" w:cs="Times New Roman"/>
          <w:noProof/>
          <w:sz w:val="24"/>
          <w:szCs w:val="24"/>
        </w:rPr>
        <w:t>EI</w:t>
      </w:r>
      <w:r w:rsidR="00E77565">
        <w:rPr>
          <w:rFonts w:ascii="Times New Roman" w:hAnsi="Times New Roman" w:cs="Times New Roman"/>
          <w:noProof/>
          <w:sz w:val="24"/>
          <w:szCs w:val="24"/>
        </w:rPr>
        <w:t xml:space="preserve"> study</w:t>
      </w:r>
      <w:r w:rsidRPr="00B26F2F">
        <w:rPr>
          <w:rFonts w:ascii="Times New Roman" w:hAnsi="Times New Roman" w:cs="Times New Roman"/>
          <w:noProof/>
          <w:sz w:val="24"/>
          <w:szCs w:val="24"/>
        </w:rPr>
        <w:t xml:space="preserve"> within nurses demostrated </w:t>
      </w:r>
      <w:r w:rsidR="00A810B7" w:rsidRPr="00B26F2F">
        <w:rPr>
          <w:rFonts w:ascii="Times New Roman" w:hAnsi="Times New Roman" w:cs="Times New Roman"/>
          <w:noProof/>
          <w:sz w:val="24"/>
          <w:szCs w:val="24"/>
        </w:rPr>
        <w:t xml:space="preserve">ones </w:t>
      </w:r>
      <w:r w:rsidR="00CD68BD" w:rsidRPr="00B26F2F">
        <w:rPr>
          <w:rFonts w:ascii="Times New Roman" w:hAnsi="Times New Roman" w:cs="Times New Roman"/>
          <w:noProof/>
          <w:sz w:val="24"/>
          <w:szCs w:val="24"/>
        </w:rPr>
        <w:t>aptitude</w:t>
      </w:r>
      <w:r w:rsidR="00A810B7" w:rsidRPr="00B26F2F">
        <w:rPr>
          <w:rFonts w:ascii="Times New Roman" w:hAnsi="Times New Roman" w:cs="Times New Roman"/>
          <w:noProof/>
          <w:sz w:val="24"/>
          <w:szCs w:val="24"/>
        </w:rPr>
        <w:t xml:space="preserve"> to man</w:t>
      </w:r>
      <w:r w:rsidR="00CD68BD" w:rsidRPr="00B26F2F">
        <w:rPr>
          <w:rFonts w:ascii="Times New Roman" w:hAnsi="Times New Roman" w:cs="Times New Roman"/>
          <w:noProof/>
          <w:sz w:val="24"/>
          <w:szCs w:val="24"/>
        </w:rPr>
        <w:t>a</w:t>
      </w:r>
      <w:r w:rsidR="00A810B7" w:rsidRPr="00B26F2F">
        <w:rPr>
          <w:rFonts w:ascii="Times New Roman" w:hAnsi="Times New Roman" w:cs="Times New Roman"/>
          <w:noProof/>
          <w:sz w:val="24"/>
          <w:szCs w:val="24"/>
        </w:rPr>
        <w:t xml:space="preserve">ge </w:t>
      </w:r>
      <w:r w:rsidR="00CD68BD" w:rsidRPr="00B26F2F">
        <w:rPr>
          <w:rFonts w:ascii="Times New Roman" w:hAnsi="Times New Roman" w:cs="Times New Roman"/>
          <w:noProof/>
          <w:sz w:val="24"/>
          <w:szCs w:val="24"/>
        </w:rPr>
        <w:t>feelings</w:t>
      </w:r>
      <w:r w:rsidR="004D51A9" w:rsidRPr="00B26F2F">
        <w:rPr>
          <w:rFonts w:ascii="Times New Roman" w:hAnsi="Times New Roman" w:cs="Times New Roman"/>
          <w:noProof/>
          <w:sz w:val="24"/>
          <w:szCs w:val="24"/>
        </w:rPr>
        <w:t xml:space="preserve"> </w:t>
      </w:r>
      <w:r w:rsidR="00DC796D" w:rsidRPr="00B26F2F">
        <w:rPr>
          <w:rFonts w:ascii="Times New Roman" w:hAnsi="Times New Roman" w:cs="Times New Roman"/>
          <w:noProof/>
          <w:sz w:val="24"/>
          <w:szCs w:val="24"/>
        </w:rPr>
        <w:t xml:space="preserve">leads a SN to be </w:t>
      </w:r>
      <w:r w:rsidR="00F54CF4" w:rsidRPr="00B26F2F">
        <w:rPr>
          <w:rFonts w:ascii="Times New Roman" w:hAnsi="Times New Roman" w:cs="Times New Roman"/>
          <w:noProof/>
          <w:sz w:val="24"/>
          <w:szCs w:val="24"/>
        </w:rPr>
        <w:t xml:space="preserve">more respectful, </w:t>
      </w:r>
      <w:r w:rsidR="00CC2DD2" w:rsidRPr="00B26F2F">
        <w:rPr>
          <w:rFonts w:ascii="Times New Roman" w:hAnsi="Times New Roman" w:cs="Times New Roman"/>
          <w:noProof/>
          <w:sz w:val="24"/>
          <w:szCs w:val="24"/>
        </w:rPr>
        <w:t>observant</w:t>
      </w:r>
      <w:r w:rsidR="00F54CF4" w:rsidRPr="00B26F2F">
        <w:rPr>
          <w:rFonts w:ascii="Times New Roman" w:hAnsi="Times New Roman" w:cs="Times New Roman"/>
          <w:noProof/>
          <w:sz w:val="24"/>
          <w:szCs w:val="24"/>
        </w:rPr>
        <w:t>, trustful towards s</w:t>
      </w:r>
      <w:r w:rsidR="00396939" w:rsidRPr="00B26F2F">
        <w:rPr>
          <w:rFonts w:ascii="Times New Roman" w:hAnsi="Times New Roman" w:cs="Times New Roman"/>
          <w:noProof/>
          <w:sz w:val="24"/>
          <w:szCs w:val="24"/>
        </w:rPr>
        <w:t>e</w:t>
      </w:r>
      <w:r w:rsidR="00F54CF4" w:rsidRPr="00B26F2F">
        <w:rPr>
          <w:rFonts w:ascii="Times New Roman" w:hAnsi="Times New Roman" w:cs="Times New Roman"/>
          <w:noProof/>
          <w:sz w:val="24"/>
          <w:szCs w:val="24"/>
        </w:rPr>
        <w:t>rvi</w:t>
      </w:r>
      <w:r w:rsidR="00EE0AEC" w:rsidRPr="00B26F2F">
        <w:rPr>
          <w:rFonts w:ascii="Times New Roman" w:hAnsi="Times New Roman" w:cs="Times New Roman"/>
          <w:noProof/>
          <w:sz w:val="24"/>
          <w:szCs w:val="24"/>
        </w:rPr>
        <w:t>ce</w:t>
      </w:r>
      <w:r w:rsidR="00F54CF4" w:rsidRPr="00B26F2F">
        <w:rPr>
          <w:rFonts w:ascii="Times New Roman" w:hAnsi="Times New Roman" w:cs="Times New Roman"/>
          <w:noProof/>
          <w:sz w:val="24"/>
          <w:szCs w:val="24"/>
        </w:rPr>
        <w:t xml:space="preserve"> users a</w:t>
      </w:r>
      <w:r w:rsidR="006C64B5" w:rsidRPr="00B26F2F">
        <w:rPr>
          <w:rFonts w:ascii="Times New Roman" w:hAnsi="Times New Roman" w:cs="Times New Roman"/>
          <w:noProof/>
          <w:sz w:val="24"/>
          <w:szCs w:val="24"/>
        </w:rPr>
        <w:t xml:space="preserve">long with providing </w:t>
      </w:r>
      <w:r w:rsidR="00CF540D" w:rsidRPr="00B26F2F">
        <w:rPr>
          <w:rFonts w:ascii="Times New Roman" w:hAnsi="Times New Roman" w:cs="Times New Roman"/>
          <w:noProof/>
          <w:sz w:val="24"/>
          <w:szCs w:val="24"/>
        </w:rPr>
        <w:t xml:space="preserve">patients with </w:t>
      </w:r>
      <w:r w:rsidR="00CC2DD2" w:rsidRPr="00B26F2F">
        <w:rPr>
          <w:rFonts w:ascii="Times New Roman" w:hAnsi="Times New Roman" w:cs="Times New Roman"/>
          <w:noProof/>
          <w:sz w:val="24"/>
          <w:szCs w:val="24"/>
        </w:rPr>
        <w:t>further</w:t>
      </w:r>
      <w:r w:rsidR="00CF540D" w:rsidRPr="00B26F2F">
        <w:rPr>
          <w:rFonts w:ascii="Times New Roman" w:hAnsi="Times New Roman" w:cs="Times New Roman"/>
          <w:noProof/>
          <w:sz w:val="24"/>
          <w:szCs w:val="24"/>
        </w:rPr>
        <w:t xml:space="preserve"> </w:t>
      </w:r>
      <w:r w:rsidR="00CC2DD2" w:rsidRPr="00B26F2F">
        <w:rPr>
          <w:rFonts w:ascii="Times New Roman" w:hAnsi="Times New Roman" w:cs="Times New Roman"/>
          <w:noProof/>
          <w:sz w:val="24"/>
          <w:szCs w:val="24"/>
        </w:rPr>
        <w:t xml:space="preserve">clarification </w:t>
      </w:r>
      <w:r w:rsidR="00CF540D" w:rsidRPr="00B26F2F">
        <w:rPr>
          <w:rFonts w:ascii="Times New Roman" w:hAnsi="Times New Roman" w:cs="Times New Roman"/>
          <w:noProof/>
          <w:sz w:val="24"/>
          <w:szCs w:val="24"/>
        </w:rPr>
        <w:t xml:space="preserve">concerning treatments and their </w:t>
      </w:r>
      <w:r w:rsidR="00CC2DD2" w:rsidRPr="00B26F2F">
        <w:rPr>
          <w:rFonts w:ascii="Times New Roman" w:hAnsi="Times New Roman" w:cs="Times New Roman"/>
          <w:noProof/>
          <w:sz w:val="24"/>
          <w:szCs w:val="24"/>
        </w:rPr>
        <w:t>corresponding</w:t>
      </w:r>
      <w:r w:rsidR="00CF540D" w:rsidRPr="00B26F2F">
        <w:rPr>
          <w:rFonts w:ascii="Times New Roman" w:hAnsi="Times New Roman" w:cs="Times New Roman"/>
          <w:noProof/>
          <w:sz w:val="24"/>
          <w:szCs w:val="24"/>
        </w:rPr>
        <w:t xml:space="preserve"> consequences</w:t>
      </w:r>
      <w:sdt>
        <w:sdtPr>
          <w:rPr>
            <w:rFonts w:ascii="Times New Roman" w:hAnsi="Times New Roman" w:cs="Times New Roman"/>
            <w:noProof/>
            <w:sz w:val="24"/>
            <w:szCs w:val="24"/>
          </w:rPr>
          <w:id w:val="1598296178"/>
          <w:citation/>
        </w:sdtPr>
        <w:sdtContent>
          <w:r w:rsidR="006317FF" w:rsidRPr="00B26F2F">
            <w:rPr>
              <w:rFonts w:ascii="Times New Roman" w:hAnsi="Times New Roman" w:cs="Times New Roman"/>
              <w:noProof/>
              <w:sz w:val="24"/>
              <w:szCs w:val="24"/>
            </w:rPr>
            <w:fldChar w:fldCharType="begin"/>
          </w:r>
          <w:r w:rsidR="006317FF" w:rsidRPr="00B26F2F">
            <w:rPr>
              <w:rFonts w:ascii="Times New Roman" w:hAnsi="Times New Roman" w:cs="Times New Roman"/>
              <w:noProof/>
              <w:sz w:val="24"/>
              <w:szCs w:val="24"/>
            </w:rPr>
            <w:instrText xml:space="preserve">CITATION Arm10 \l 2057 </w:instrText>
          </w:r>
          <w:r w:rsidR="006317FF" w:rsidRPr="00B26F2F">
            <w:rPr>
              <w:rFonts w:ascii="Times New Roman" w:hAnsi="Times New Roman" w:cs="Times New Roman"/>
              <w:noProof/>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(Rego, et al., 2010)</w:t>
          </w:r>
          <w:r w:rsidR="006317FF" w:rsidRPr="00B26F2F">
            <w:rPr>
              <w:rFonts w:ascii="Times New Roman" w:hAnsi="Times New Roman" w:cs="Times New Roman"/>
              <w:noProof/>
              <w:sz w:val="24"/>
              <w:szCs w:val="24"/>
            </w:rPr>
            <w:fldChar w:fldCharType="end"/>
          </w:r>
        </w:sdtContent>
      </w:sdt>
      <w:r w:rsidR="00CF540D" w:rsidRPr="00B26F2F">
        <w:rPr>
          <w:rFonts w:ascii="Times New Roman" w:hAnsi="Times New Roman" w:cs="Times New Roman"/>
          <w:noProof/>
          <w:sz w:val="24"/>
          <w:szCs w:val="24"/>
        </w:rPr>
        <w:t>.</w:t>
      </w:r>
      <w:r w:rsidR="00CC2DD2" w:rsidRPr="00B26F2F">
        <w:rPr>
          <w:rFonts w:ascii="Times New Roman" w:hAnsi="Times New Roman" w:cs="Times New Roman"/>
          <w:noProof/>
          <w:sz w:val="24"/>
          <w:szCs w:val="24"/>
        </w:rPr>
        <w:t xml:space="preserve"> </w:t>
      </w:r>
      <w:r w:rsidR="00487100" w:rsidRPr="00B26F2F">
        <w:rPr>
          <w:rFonts w:ascii="Times New Roman" w:hAnsi="Times New Roman" w:cs="Times New Roman"/>
          <w:noProof/>
          <w:sz w:val="24"/>
          <w:szCs w:val="24"/>
        </w:rPr>
        <w:t xml:space="preserve">Another importance of developing EI within SMH </w:t>
      </w:r>
      <w:r w:rsidR="00562253" w:rsidRPr="00B26F2F">
        <w:rPr>
          <w:rFonts w:ascii="Times New Roman" w:hAnsi="Times New Roman" w:cs="Times New Roman"/>
          <w:noProof/>
          <w:sz w:val="24"/>
          <w:szCs w:val="24"/>
        </w:rPr>
        <w:t xml:space="preserve">is, healthcare professionals with EI </w:t>
      </w:r>
      <w:r w:rsidR="003D0278" w:rsidRPr="00B26F2F">
        <w:rPr>
          <w:rFonts w:ascii="Times New Roman" w:hAnsi="Times New Roman" w:cs="Times New Roman"/>
          <w:noProof/>
          <w:sz w:val="24"/>
          <w:szCs w:val="24"/>
        </w:rPr>
        <w:t xml:space="preserve">have the ability to </w:t>
      </w:r>
      <w:r w:rsidR="006B2DB4" w:rsidRPr="00B26F2F">
        <w:rPr>
          <w:rFonts w:ascii="Times New Roman" w:hAnsi="Times New Roman" w:cs="Times New Roman"/>
          <w:noProof/>
          <w:sz w:val="24"/>
          <w:szCs w:val="24"/>
        </w:rPr>
        <w:t>decide on</w:t>
      </w:r>
      <w:r w:rsidR="00562253" w:rsidRPr="00B26F2F">
        <w:rPr>
          <w:rFonts w:ascii="Times New Roman" w:hAnsi="Times New Roman" w:cs="Times New Roman"/>
          <w:noProof/>
          <w:sz w:val="24"/>
          <w:szCs w:val="24"/>
        </w:rPr>
        <w:t xml:space="preserve"> </w:t>
      </w:r>
      <w:r w:rsidR="006B2DB4" w:rsidRPr="00B26F2F">
        <w:rPr>
          <w:rFonts w:ascii="Times New Roman" w:hAnsi="Times New Roman" w:cs="Times New Roman"/>
          <w:noProof/>
          <w:sz w:val="24"/>
          <w:szCs w:val="24"/>
        </w:rPr>
        <w:t>in what manner</w:t>
      </w:r>
      <w:r w:rsidR="002B291B" w:rsidRPr="00B26F2F">
        <w:rPr>
          <w:rFonts w:ascii="Times New Roman" w:hAnsi="Times New Roman" w:cs="Times New Roman"/>
          <w:noProof/>
          <w:sz w:val="24"/>
          <w:szCs w:val="24"/>
        </w:rPr>
        <w:t xml:space="preserve"> to respond </w:t>
      </w:r>
      <w:r w:rsidR="006B2DB4" w:rsidRPr="00B26F2F">
        <w:rPr>
          <w:rFonts w:ascii="Times New Roman" w:hAnsi="Times New Roman" w:cs="Times New Roman"/>
          <w:noProof/>
          <w:sz w:val="24"/>
          <w:szCs w:val="24"/>
        </w:rPr>
        <w:t>t</w:t>
      </w:r>
      <w:r w:rsidR="002B291B" w:rsidRPr="00B26F2F">
        <w:rPr>
          <w:rFonts w:ascii="Times New Roman" w:hAnsi="Times New Roman" w:cs="Times New Roman"/>
          <w:noProof/>
          <w:sz w:val="24"/>
          <w:szCs w:val="24"/>
        </w:rPr>
        <w:t xml:space="preserve">o </w:t>
      </w:r>
      <w:r w:rsidR="006B2DB4" w:rsidRPr="00B26F2F">
        <w:rPr>
          <w:rFonts w:ascii="Times New Roman" w:hAnsi="Times New Roman" w:cs="Times New Roman"/>
          <w:noProof/>
          <w:sz w:val="24"/>
          <w:szCs w:val="24"/>
        </w:rPr>
        <w:t>diverse</w:t>
      </w:r>
      <w:r w:rsidR="002B291B" w:rsidRPr="00B26F2F">
        <w:rPr>
          <w:rFonts w:ascii="Times New Roman" w:hAnsi="Times New Roman" w:cs="Times New Roman"/>
          <w:noProof/>
          <w:sz w:val="24"/>
          <w:szCs w:val="24"/>
        </w:rPr>
        <w:t xml:space="preserve"> in</w:t>
      </w:r>
      <w:r w:rsidR="000838FC" w:rsidRPr="00B26F2F">
        <w:rPr>
          <w:rFonts w:ascii="Times New Roman" w:hAnsi="Times New Roman" w:cs="Times New Roman"/>
          <w:noProof/>
          <w:sz w:val="24"/>
          <w:szCs w:val="24"/>
        </w:rPr>
        <w:t>ter</w:t>
      </w:r>
      <w:r w:rsidR="002B291B" w:rsidRPr="00B26F2F">
        <w:rPr>
          <w:rFonts w:ascii="Times New Roman" w:hAnsi="Times New Roman" w:cs="Times New Roman"/>
          <w:noProof/>
          <w:sz w:val="24"/>
          <w:szCs w:val="24"/>
        </w:rPr>
        <w:t xml:space="preserve">personal </w:t>
      </w:r>
      <w:r w:rsidR="000838FC" w:rsidRPr="00B26F2F">
        <w:rPr>
          <w:rFonts w:ascii="Times New Roman" w:hAnsi="Times New Roman" w:cs="Times New Roman"/>
          <w:noProof/>
          <w:sz w:val="24"/>
          <w:szCs w:val="24"/>
        </w:rPr>
        <w:t>circumstances</w:t>
      </w:r>
      <w:r w:rsidR="002B291B" w:rsidRPr="00B26F2F">
        <w:rPr>
          <w:rFonts w:ascii="Times New Roman" w:hAnsi="Times New Roman" w:cs="Times New Roman"/>
          <w:noProof/>
          <w:sz w:val="24"/>
          <w:szCs w:val="24"/>
        </w:rPr>
        <w:t xml:space="preserve"> w</w:t>
      </w:r>
      <w:r w:rsidR="000838FC" w:rsidRPr="00B26F2F">
        <w:rPr>
          <w:rFonts w:ascii="Times New Roman" w:hAnsi="Times New Roman" w:cs="Times New Roman"/>
          <w:noProof/>
          <w:sz w:val="24"/>
          <w:szCs w:val="24"/>
        </w:rPr>
        <w:t>itho</w:t>
      </w:r>
      <w:r w:rsidR="002B291B" w:rsidRPr="00B26F2F">
        <w:rPr>
          <w:rFonts w:ascii="Times New Roman" w:hAnsi="Times New Roman" w:cs="Times New Roman"/>
          <w:noProof/>
          <w:sz w:val="24"/>
          <w:szCs w:val="24"/>
        </w:rPr>
        <w:t>ut</w:t>
      </w:r>
      <w:r w:rsidR="000838FC" w:rsidRPr="00B26F2F">
        <w:rPr>
          <w:rFonts w:ascii="Times New Roman" w:hAnsi="Times New Roman" w:cs="Times New Roman"/>
          <w:noProof/>
          <w:sz w:val="24"/>
          <w:szCs w:val="24"/>
        </w:rPr>
        <w:t xml:space="preserve"> being</w:t>
      </w:r>
      <w:r w:rsidR="002B291B" w:rsidRPr="00B26F2F">
        <w:rPr>
          <w:rFonts w:ascii="Times New Roman" w:hAnsi="Times New Roman" w:cs="Times New Roman"/>
          <w:noProof/>
          <w:sz w:val="24"/>
          <w:szCs w:val="24"/>
        </w:rPr>
        <w:t xml:space="preserve"> emotionallly </w:t>
      </w:r>
      <w:r w:rsidR="000838FC" w:rsidRPr="00B26F2F">
        <w:rPr>
          <w:rFonts w:ascii="Times New Roman" w:hAnsi="Times New Roman" w:cs="Times New Roman"/>
          <w:noProof/>
          <w:sz w:val="24"/>
          <w:szCs w:val="24"/>
        </w:rPr>
        <w:t>overloaded</w:t>
      </w:r>
      <w:r w:rsidR="00B94731" w:rsidRPr="00B26F2F">
        <w:rPr>
          <w:rFonts w:ascii="Times New Roman" w:hAnsi="Times New Roman" w:cs="Times New Roman"/>
          <w:noProof/>
          <w:sz w:val="24"/>
          <w:szCs w:val="24"/>
        </w:rPr>
        <w:t xml:space="preserve"> </w:t>
      </w:r>
      <w:sdt>
        <w:sdtPr>
          <w:rPr>
            <w:rFonts w:ascii="Times New Roman" w:hAnsi="Times New Roman" w:cs="Times New Roman"/>
            <w:noProof/>
            <w:sz w:val="24"/>
            <w:szCs w:val="24"/>
          </w:rPr>
          <w:id w:val="-843084459"/>
          <w:citation/>
        </w:sdtPr>
        <w:sdtContent>
          <w:r w:rsidR="00B717DD" w:rsidRPr="00B26F2F">
            <w:rPr>
              <w:rFonts w:ascii="Times New Roman" w:hAnsi="Times New Roman" w:cs="Times New Roman"/>
              <w:noProof/>
              <w:sz w:val="24"/>
              <w:szCs w:val="24"/>
            </w:rPr>
            <w:fldChar w:fldCharType="begin"/>
          </w:r>
          <w:r w:rsidR="00B717DD" w:rsidRPr="00B26F2F">
            <w:rPr>
              <w:rFonts w:ascii="Times New Roman" w:hAnsi="Times New Roman" w:cs="Times New Roman"/>
              <w:noProof/>
              <w:sz w:val="24"/>
              <w:szCs w:val="24"/>
            </w:rPr>
            <w:instrText xml:space="preserve"> CITATION McS12 \l 2057 </w:instrText>
          </w:r>
          <w:r w:rsidR="00B717DD" w:rsidRPr="00B26F2F">
            <w:rPr>
              <w:rFonts w:ascii="Times New Roman" w:hAnsi="Times New Roman" w:cs="Times New Roman"/>
              <w:noProof/>
              <w:sz w:val="24"/>
              <w:szCs w:val="24"/>
            </w:rPr>
            <w:fldChar w:fldCharType="separate"/>
          </w:r>
          <w:r w:rsidR="00C91F2E" w:rsidRPr="00C91F2E">
            <w:rPr>
              <w:rFonts w:ascii="Times New Roman" w:hAnsi="Times New Roman" w:cs="Times New Roman"/>
              <w:noProof/>
              <w:sz w:val="24"/>
              <w:szCs w:val="24"/>
            </w:rPr>
            <w:t>(McSherry, et al., 2012)</w:t>
          </w:r>
          <w:r w:rsidR="00B717DD" w:rsidRPr="00B26F2F">
            <w:rPr>
              <w:rFonts w:ascii="Times New Roman" w:hAnsi="Times New Roman" w:cs="Times New Roman"/>
              <w:noProof/>
              <w:sz w:val="24"/>
              <w:szCs w:val="24"/>
            </w:rPr>
            <w:fldChar w:fldCharType="end"/>
          </w:r>
        </w:sdtContent>
      </w:sdt>
      <w:r w:rsidR="002B291B" w:rsidRPr="00B26F2F">
        <w:rPr>
          <w:rFonts w:ascii="Times New Roman" w:hAnsi="Times New Roman" w:cs="Times New Roman"/>
          <w:noProof/>
          <w:sz w:val="24"/>
          <w:szCs w:val="24"/>
        </w:rPr>
        <w:t>.</w:t>
      </w:r>
      <w:r w:rsidR="00AA43EE" w:rsidRPr="00B26F2F">
        <w:rPr>
          <w:rFonts w:ascii="Times New Roman" w:hAnsi="Times New Roman" w:cs="Times New Roman"/>
          <w:noProof/>
          <w:sz w:val="24"/>
          <w:szCs w:val="24"/>
        </w:rPr>
        <w:t xml:space="preserve"> </w:t>
      </w:r>
      <w:r w:rsidR="00EE0AEC" w:rsidRPr="00B26F2F">
        <w:rPr>
          <w:rFonts w:ascii="Times New Roman" w:hAnsi="Times New Roman" w:cs="Times New Roman"/>
          <w:noProof/>
          <w:sz w:val="24"/>
          <w:szCs w:val="24"/>
        </w:rPr>
        <w:t>For exampple, b</w:t>
      </w:r>
      <w:r w:rsidR="00AA43EE" w:rsidRPr="00B26F2F">
        <w:rPr>
          <w:rFonts w:ascii="Times New Roman" w:hAnsi="Times New Roman" w:cs="Times New Roman"/>
          <w:noProof/>
          <w:sz w:val="24"/>
          <w:szCs w:val="24"/>
        </w:rPr>
        <w:t>y means of self-awareness</w:t>
      </w:r>
      <w:r w:rsidR="00A003B0" w:rsidRPr="00B26F2F">
        <w:rPr>
          <w:rFonts w:ascii="Times New Roman" w:hAnsi="Times New Roman" w:cs="Times New Roman"/>
          <w:noProof/>
          <w:sz w:val="24"/>
          <w:szCs w:val="24"/>
        </w:rPr>
        <w:t>, a SN can respond openly</w:t>
      </w:r>
      <w:r w:rsidR="0097177C" w:rsidRPr="00B26F2F">
        <w:rPr>
          <w:rFonts w:ascii="Times New Roman" w:hAnsi="Times New Roman" w:cs="Times New Roman"/>
          <w:noProof/>
          <w:sz w:val="24"/>
          <w:szCs w:val="24"/>
        </w:rPr>
        <w:t xml:space="preserve"> with greater self-control</w:t>
      </w:r>
      <w:r w:rsidR="006035FE" w:rsidRPr="00B26F2F">
        <w:rPr>
          <w:rFonts w:ascii="Times New Roman" w:hAnsi="Times New Roman" w:cs="Times New Roman"/>
          <w:noProof/>
          <w:sz w:val="24"/>
          <w:szCs w:val="24"/>
        </w:rPr>
        <w:t xml:space="preserve"> when a service user</w:t>
      </w:r>
      <w:r w:rsidR="00EE0AEC" w:rsidRPr="00B26F2F">
        <w:rPr>
          <w:rFonts w:ascii="Times New Roman" w:hAnsi="Times New Roman" w:cs="Times New Roman"/>
          <w:noProof/>
          <w:sz w:val="24"/>
          <w:szCs w:val="24"/>
        </w:rPr>
        <w:t>/subo</w:t>
      </w:r>
      <w:r w:rsidR="00B26F2F" w:rsidRPr="00B26F2F">
        <w:rPr>
          <w:rFonts w:ascii="Times New Roman" w:hAnsi="Times New Roman" w:cs="Times New Roman"/>
          <w:noProof/>
          <w:sz w:val="24"/>
          <w:szCs w:val="24"/>
        </w:rPr>
        <w:t>r</w:t>
      </w:r>
      <w:r w:rsidR="00EE0AEC" w:rsidRPr="00B26F2F">
        <w:rPr>
          <w:rFonts w:ascii="Times New Roman" w:hAnsi="Times New Roman" w:cs="Times New Roman"/>
          <w:noProof/>
          <w:sz w:val="24"/>
          <w:szCs w:val="24"/>
        </w:rPr>
        <w:t>dinate</w:t>
      </w:r>
      <w:r w:rsidR="006035FE" w:rsidRPr="00B26F2F">
        <w:rPr>
          <w:rFonts w:ascii="Times New Roman" w:hAnsi="Times New Roman" w:cs="Times New Roman"/>
          <w:noProof/>
          <w:sz w:val="24"/>
          <w:szCs w:val="24"/>
        </w:rPr>
        <w:t xml:space="preserve"> is</w:t>
      </w:r>
      <w:r w:rsidR="00EE0AEC" w:rsidRPr="00B26F2F">
        <w:rPr>
          <w:rFonts w:ascii="Times New Roman" w:hAnsi="Times New Roman" w:cs="Times New Roman"/>
          <w:noProof/>
          <w:sz w:val="24"/>
          <w:szCs w:val="24"/>
        </w:rPr>
        <w:t xml:space="preserve"> angry,</w:t>
      </w:r>
      <w:r w:rsidR="006035FE" w:rsidRPr="00B26F2F">
        <w:rPr>
          <w:rFonts w:ascii="Times New Roman" w:hAnsi="Times New Roman" w:cs="Times New Roman"/>
          <w:noProof/>
          <w:sz w:val="24"/>
          <w:szCs w:val="24"/>
        </w:rPr>
        <w:t xml:space="preserve"> intimidating or complaining</w:t>
      </w:r>
      <w:r w:rsidR="00612FDF" w:rsidRPr="00B26F2F">
        <w:rPr>
          <w:rFonts w:ascii="Times New Roman" w:hAnsi="Times New Roman" w:cs="Times New Roman"/>
          <w:noProof/>
          <w:sz w:val="24"/>
          <w:szCs w:val="24"/>
        </w:rPr>
        <w:t xml:space="preserve">: </w:t>
      </w:r>
      <w:r w:rsidR="00B51773" w:rsidRPr="00B26F2F">
        <w:rPr>
          <w:rFonts w:ascii="Times New Roman" w:hAnsi="Times New Roman" w:cs="Times New Roman"/>
          <w:noProof/>
          <w:sz w:val="24"/>
          <w:szCs w:val="24"/>
        </w:rPr>
        <w:t>A SN will gain more self-control</w:t>
      </w:r>
      <w:r w:rsidR="00C266DF" w:rsidRPr="00B26F2F">
        <w:rPr>
          <w:rFonts w:ascii="Times New Roman" w:hAnsi="Times New Roman" w:cs="Times New Roman"/>
          <w:noProof/>
          <w:sz w:val="24"/>
          <w:szCs w:val="24"/>
        </w:rPr>
        <w:t xml:space="preserve">, to which </w:t>
      </w:r>
      <w:r w:rsidR="007E583E" w:rsidRPr="00B26F2F">
        <w:rPr>
          <w:rFonts w:ascii="Times New Roman" w:hAnsi="Times New Roman" w:cs="Times New Roman"/>
          <w:noProof/>
          <w:sz w:val="24"/>
          <w:szCs w:val="24"/>
        </w:rPr>
        <w:t xml:space="preserve">will </w:t>
      </w:r>
      <w:r w:rsidR="005675AC" w:rsidRPr="00B26F2F">
        <w:rPr>
          <w:rFonts w:ascii="Times New Roman" w:hAnsi="Times New Roman" w:cs="Times New Roman"/>
          <w:noProof/>
          <w:sz w:val="24"/>
          <w:szCs w:val="24"/>
        </w:rPr>
        <w:t xml:space="preserve">benefit them </w:t>
      </w:r>
      <w:r w:rsidR="007E583E" w:rsidRPr="00B26F2F">
        <w:rPr>
          <w:rFonts w:ascii="Times New Roman" w:hAnsi="Times New Roman" w:cs="Times New Roman"/>
          <w:noProof/>
          <w:sz w:val="24"/>
          <w:szCs w:val="24"/>
        </w:rPr>
        <w:t>in not allowing critism to become personal</w:t>
      </w:r>
      <w:sdt>
        <w:sdtPr>
          <w:rPr>
            <w:rFonts w:ascii="Times New Roman" w:hAnsi="Times New Roman" w:cs="Times New Roman"/>
            <w:noProof/>
            <w:sz w:val="24"/>
            <w:szCs w:val="24"/>
          </w:rPr>
          <w:id w:val="-1564558732"/>
          <w:citation/>
        </w:sdtPr>
        <w:sdtContent>
          <w:r w:rsidR="007E583E" w:rsidRPr="00B26F2F">
            <w:rPr>
              <w:rFonts w:ascii="Times New Roman" w:hAnsi="Times New Roman" w:cs="Times New Roman"/>
              <w:noProof/>
              <w:sz w:val="24"/>
              <w:szCs w:val="24"/>
            </w:rPr>
            <w:fldChar w:fldCharType="begin"/>
          </w:r>
          <w:r w:rsidR="007E583E" w:rsidRPr="00B26F2F">
            <w:rPr>
              <w:rFonts w:ascii="Times New Roman" w:hAnsi="Times New Roman" w:cs="Times New Roman"/>
              <w:noProof/>
              <w:sz w:val="24"/>
              <w:szCs w:val="24"/>
            </w:rPr>
            <w:instrText xml:space="preserve"> CITATION McS12 \l 2057 </w:instrText>
          </w:r>
          <w:r w:rsidR="007E583E" w:rsidRPr="00B26F2F">
            <w:rPr>
              <w:rFonts w:ascii="Times New Roman" w:hAnsi="Times New Roman" w:cs="Times New Roman"/>
              <w:noProof/>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(McSherry, et al., 2012)</w:t>
          </w:r>
          <w:r w:rsidR="007E583E" w:rsidRPr="00B26F2F">
            <w:rPr>
              <w:rFonts w:ascii="Times New Roman" w:hAnsi="Times New Roman" w:cs="Times New Roman"/>
              <w:noProof/>
              <w:sz w:val="24"/>
              <w:szCs w:val="24"/>
            </w:rPr>
            <w:fldChar w:fldCharType="end"/>
          </w:r>
        </w:sdtContent>
      </w:sdt>
      <w:r w:rsidR="007E583E" w:rsidRPr="00B26F2F">
        <w:rPr>
          <w:rFonts w:ascii="Times New Roman" w:hAnsi="Times New Roman" w:cs="Times New Roman"/>
          <w:noProof/>
          <w:sz w:val="24"/>
          <w:szCs w:val="24"/>
        </w:rPr>
        <w:t xml:space="preserve">. </w:t>
      </w:r>
      <w:r w:rsidR="00E52C25" w:rsidRPr="00B26F2F">
        <w:rPr>
          <w:rFonts w:ascii="Times New Roman" w:hAnsi="Times New Roman" w:cs="Times New Roman"/>
          <w:noProof/>
          <w:sz w:val="24"/>
          <w:szCs w:val="24"/>
        </w:rPr>
        <w:t>Therefore, making it po</w:t>
      </w:r>
      <w:r w:rsidR="00DA2FDB" w:rsidRPr="00B26F2F">
        <w:rPr>
          <w:rFonts w:ascii="Times New Roman" w:hAnsi="Times New Roman" w:cs="Times New Roman"/>
          <w:noProof/>
          <w:sz w:val="24"/>
          <w:szCs w:val="24"/>
        </w:rPr>
        <w:t xml:space="preserve">ssible to </w:t>
      </w:r>
      <w:r w:rsidR="00EE0AEC" w:rsidRPr="00B26F2F">
        <w:rPr>
          <w:rFonts w:ascii="Times New Roman" w:hAnsi="Times New Roman" w:cs="Times New Roman"/>
          <w:noProof/>
          <w:sz w:val="24"/>
          <w:szCs w:val="24"/>
        </w:rPr>
        <w:t xml:space="preserve">actively </w:t>
      </w:r>
      <w:r w:rsidR="00DA2FDB" w:rsidRPr="00B26F2F">
        <w:rPr>
          <w:rFonts w:ascii="Times New Roman" w:hAnsi="Times New Roman" w:cs="Times New Roman"/>
          <w:noProof/>
          <w:sz w:val="24"/>
          <w:szCs w:val="24"/>
        </w:rPr>
        <w:t xml:space="preserve">listen and </w:t>
      </w:r>
      <w:r w:rsidR="00EE0AEC" w:rsidRPr="00B26F2F">
        <w:rPr>
          <w:rFonts w:ascii="Times New Roman" w:hAnsi="Times New Roman" w:cs="Times New Roman"/>
          <w:noProof/>
          <w:sz w:val="24"/>
          <w:szCs w:val="24"/>
        </w:rPr>
        <w:t xml:space="preserve">better </w:t>
      </w:r>
      <w:r w:rsidR="00DA2FDB" w:rsidRPr="00B26F2F">
        <w:rPr>
          <w:rFonts w:ascii="Times New Roman" w:hAnsi="Times New Roman" w:cs="Times New Roman"/>
          <w:noProof/>
          <w:sz w:val="24"/>
          <w:szCs w:val="24"/>
        </w:rPr>
        <w:t>respo</w:t>
      </w:r>
      <w:r w:rsidR="00E52C25" w:rsidRPr="00B26F2F">
        <w:rPr>
          <w:rFonts w:ascii="Times New Roman" w:hAnsi="Times New Roman" w:cs="Times New Roman"/>
          <w:noProof/>
          <w:sz w:val="24"/>
          <w:szCs w:val="24"/>
        </w:rPr>
        <w:t>n</w:t>
      </w:r>
      <w:r w:rsidR="00DA2FDB" w:rsidRPr="00B26F2F">
        <w:rPr>
          <w:rFonts w:ascii="Times New Roman" w:hAnsi="Times New Roman" w:cs="Times New Roman"/>
          <w:noProof/>
          <w:sz w:val="24"/>
          <w:szCs w:val="24"/>
        </w:rPr>
        <w:t xml:space="preserve">d to the </w:t>
      </w:r>
      <w:r w:rsidR="00E52C25" w:rsidRPr="00B26F2F">
        <w:rPr>
          <w:rFonts w:ascii="Times New Roman" w:hAnsi="Times New Roman" w:cs="Times New Roman"/>
          <w:noProof/>
          <w:sz w:val="24"/>
          <w:szCs w:val="24"/>
        </w:rPr>
        <w:t>service user</w:t>
      </w:r>
      <w:r w:rsidR="00EE0AEC" w:rsidRPr="00B26F2F">
        <w:rPr>
          <w:rFonts w:ascii="Times New Roman" w:hAnsi="Times New Roman" w:cs="Times New Roman"/>
          <w:noProof/>
          <w:sz w:val="24"/>
          <w:szCs w:val="24"/>
        </w:rPr>
        <w:t xml:space="preserve"> or subo</w:t>
      </w:r>
      <w:r w:rsidR="00B26F2F" w:rsidRPr="00B26F2F">
        <w:rPr>
          <w:rFonts w:ascii="Times New Roman" w:hAnsi="Times New Roman" w:cs="Times New Roman"/>
          <w:noProof/>
          <w:sz w:val="24"/>
          <w:szCs w:val="24"/>
        </w:rPr>
        <w:t>r</w:t>
      </w:r>
      <w:r w:rsidR="00EE0AEC" w:rsidRPr="00B26F2F">
        <w:rPr>
          <w:rFonts w:ascii="Times New Roman" w:hAnsi="Times New Roman" w:cs="Times New Roman"/>
          <w:noProof/>
          <w:sz w:val="24"/>
          <w:szCs w:val="24"/>
        </w:rPr>
        <w:t>dinate</w:t>
      </w:r>
      <w:sdt>
        <w:sdtPr>
          <w:rPr>
            <w:rFonts w:ascii="Times New Roman" w:hAnsi="Times New Roman" w:cs="Times New Roman"/>
            <w:noProof/>
            <w:sz w:val="24"/>
            <w:szCs w:val="24"/>
          </w:rPr>
          <w:id w:val="236059332"/>
          <w:citation/>
        </w:sdtPr>
        <w:sdtContent>
          <w:r w:rsidR="00E52C25" w:rsidRPr="00B26F2F">
            <w:rPr>
              <w:rFonts w:ascii="Times New Roman" w:hAnsi="Times New Roman" w:cs="Times New Roman"/>
              <w:noProof/>
              <w:sz w:val="24"/>
              <w:szCs w:val="24"/>
            </w:rPr>
            <w:fldChar w:fldCharType="begin"/>
          </w:r>
          <w:r w:rsidR="00E52C25" w:rsidRPr="00B26F2F">
            <w:rPr>
              <w:rFonts w:ascii="Times New Roman" w:hAnsi="Times New Roman" w:cs="Times New Roman"/>
              <w:noProof/>
              <w:sz w:val="24"/>
              <w:szCs w:val="24"/>
            </w:rPr>
            <w:instrText xml:space="preserve"> CITATION McS12 \l 2057 </w:instrText>
          </w:r>
          <w:r w:rsidR="00E52C25" w:rsidRPr="00B26F2F">
            <w:rPr>
              <w:rFonts w:ascii="Times New Roman" w:hAnsi="Times New Roman" w:cs="Times New Roman"/>
              <w:noProof/>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(McSherry, et al., 2012)</w:t>
          </w:r>
          <w:r w:rsidR="00E52C25" w:rsidRPr="00B26F2F">
            <w:rPr>
              <w:rFonts w:ascii="Times New Roman" w:hAnsi="Times New Roman" w:cs="Times New Roman"/>
              <w:noProof/>
              <w:sz w:val="24"/>
              <w:szCs w:val="24"/>
            </w:rPr>
            <w:fldChar w:fldCharType="end"/>
          </w:r>
        </w:sdtContent>
      </w:sdt>
      <w:r w:rsidR="00DA2FDB" w:rsidRPr="00B26F2F">
        <w:rPr>
          <w:rFonts w:ascii="Times New Roman" w:hAnsi="Times New Roman" w:cs="Times New Roman"/>
          <w:noProof/>
          <w:sz w:val="24"/>
          <w:szCs w:val="24"/>
        </w:rPr>
        <w:t>.</w:t>
      </w:r>
      <w:r w:rsidR="003A4C7F" w:rsidRPr="00B26F2F">
        <w:rPr>
          <w:rFonts w:ascii="Times New Roman" w:hAnsi="Times New Roman" w:cs="Times New Roman"/>
          <w:noProof/>
          <w:sz w:val="24"/>
          <w:szCs w:val="24"/>
        </w:rPr>
        <w:t xml:space="preserve"> EI within the ward is significant as employees ought to recognise its significance. In performance context EI has a significant role and leads to effectiveness. Individuals with low EI are prone to having difficulties in the context of performance. A SN with low EI struggle greatly dealing with task-oriented responsibiities and might form negative emotions such as a</w:t>
      </w:r>
      <w:r w:rsidR="003B467E">
        <w:rPr>
          <w:rFonts w:ascii="Times New Roman" w:hAnsi="Times New Roman" w:cs="Times New Roman"/>
          <w:noProof/>
          <w:sz w:val="24"/>
          <w:szCs w:val="24"/>
        </w:rPr>
        <w:t>mimosity</w:t>
      </w:r>
      <w:r w:rsidR="003A4C7F" w:rsidRPr="00B26F2F">
        <w:rPr>
          <w:rFonts w:ascii="Times New Roman" w:hAnsi="Times New Roman" w:cs="Times New Roman"/>
          <w:noProof/>
          <w:sz w:val="24"/>
          <w:szCs w:val="24"/>
        </w:rPr>
        <w:t xml:space="preserve"> towards individuals within the ward and consequently resulting to </w:t>
      </w:r>
      <w:r w:rsidR="00B26F2F" w:rsidRPr="00B26F2F">
        <w:rPr>
          <w:rFonts w:ascii="Times New Roman" w:hAnsi="Times New Roman" w:cs="Times New Roman"/>
          <w:noProof/>
          <w:sz w:val="24"/>
          <w:szCs w:val="24"/>
        </w:rPr>
        <w:t>poor relationships.</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Inside</w:t>
      </w:r>
      <w:r w:rsidR="003A4C7F" w:rsidRPr="00B26F2F">
        <w:rPr>
          <w:rFonts w:ascii="Times New Roman" w:hAnsi="Times New Roman" w:cs="Times New Roman"/>
          <w:sz w:val="24"/>
          <w:szCs w:val="24"/>
        </w:rPr>
        <w:t xml:space="preserve"> the </w:t>
      </w:r>
      <w:r w:rsidR="00B26F2F" w:rsidRPr="00B26F2F">
        <w:rPr>
          <w:rFonts w:ascii="Times New Roman" w:hAnsi="Times New Roman" w:cs="Times New Roman"/>
          <w:sz w:val="24"/>
          <w:szCs w:val="24"/>
        </w:rPr>
        <w:t>wards</w:t>
      </w:r>
      <w:r w:rsidR="003A4C7F" w:rsidRPr="00B26F2F">
        <w:rPr>
          <w:rFonts w:ascii="Times New Roman" w:hAnsi="Times New Roman" w:cs="Times New Roman"/>
          <w:sz w:val="24"/>
          <w:szCs w:val="24"/>
        </w:rPr>
        <w:t xml:space="preserve">, if </w:t>
      </w:r>
      <w:r w:rsidR="00B26F2F" w:rsidRPr="00B26F2F">
        <w:rPr>
          <w:rFonts w:ascii="Times New Roman" w:hAnsi="Times New Roman" w:cs="Times New Roman"/>
          <w:sz w:val="24"/>
          <w:szCs w:val="24"/>
        </w:rPr>
        <w:t>a SN’s</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wish</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 xml:space="preserve">is </w:t>
      </w:r>
      <w:r w:rsidR="003A4C7F" w:rsidRPr="00B26F2F">
        <w:rPr>
          <w:rFonts w:ascii="Times New Roman" w:hAnsi="Times New Roman" w:cs="Times New Roman"/>
          <w:sz w:val="24"/>
          <w:szCs w:val="24"/>
        </w:rPr>
        <w:t xml:space="preserve">to </w:t>
      </w:r>
      <w:r w:rsidR="00B26F2F" w:rsidRPr="00B26F2F">
        <w:rPr>
          <w:rFonts w:ascii="Times New Roman" w:hAnsi="Times New Roman" w:cs="Times New Roman"/>
          <w:sz w:val="24"/>
          <w:szCs w:val="24"/>
        </w:rPr>
        <w:t>attain</w:t>
      </w:r>
      <w:r w:rsidR="003A4C7F" w:rsidRPr="00B26F2F">
        <w:rPr>
          <w:rFonts w:ascii="Times New Roman" w:hAnsi="Times New Roman" w:cs="Times New Roman"/>
          <w:sz w:val="24"/>
          <w:szCs w:val="24"/>
        </w:rPr>
        <w:t xml:space="preserve"> their</w:t>
      </w:r>
      <w:r w:rsidR="00B26F2F" w:rsidRPr="00B26F2F">
        <w:rPr>
          <w:rFonts w:ascii="Times New Roman" w:hAnsi="Times New Roman" w:cs="Times New Roman"/>
          <w:sz w:val="24"/>
          <w:szCs w:val="24"/>
        </w:rPr>
        <w:t xml:space="preserve"> </w:t>
      </w:r>
      <w:r w:rsidR="003A4C7F" w:rsidRPr="00B26F2F">
        <w:rPr>
          <w:rFonts w:ascii="Times New Roman" w:hAnsi="Times New Roman" w:cs="Times New Roman"/>
          <w:sz w:val="24"/>
          <w:szCs w:val="24"/>
        </w:rPr>
        <w:t xml:space="preserve">goals, then it is imperative that working relationships </w:t>
      </w:r>
      <w:r w:rsidR="00B26F2F" w:rsidRPr="00B26F2F">
        <w:rPr>
          <w:rFonts w:ascii="Times New Roman" w:hAnsi="Times New Roman" w:cs="Times New Roman"/>
          <w:sz w:val="24"/>
          <w:szCs w:val="24"/>
        </w:rPr>
        <w:t>are appropriately formed with others</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Exceedingly</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advanced</w:t>
      </w:r>
      <w:r w:rsidR="003A4C7F" w:rsidRPr="00B26F2F">
        <w:rPr>
          <w:rFonts w:ascii="Times New Roman" w:hAnsi="Times New Roman" w:cs="Times New Roman"/>
          <w:sz w:val="24"/>
          <w:szCs w:val="24"/>
        </w:rPr>
        <w:t xml:space="preserve"> </w:t>
      </w:r>
      <w:r w:rsidR="00B26F2F">
        <w:rPr>
          <w:rFonts w:ascii="Times New Roman" w:hAnsi="Times New Roman" w:cs="Times New Roman"/>
          <w:sz w:val="24"/>
          <w:szCs w:val="24"/>
        </w:rPr>
        <w:t xml:space="preserve">EI </w:t>
      </w:r>
      <w:r w:rsidR="00B26F2F" w:rsidRPr="00B26F2F">
        <w:rPr>
          <w:rFonts w:ascii="Times New Roman" w:hAnsi="Times New Roman" w:cs="Times New Roman"/>
          <w:sz w:val="24"/>
          <w:szCs w:val="24"/>
        </w:rPr>
        <w:t>supports</w:t>
      </w:r>
      <w:r w:rsidR="003A4C7F" w:rsidRPr="00B26F2F">
        <w:rPr>
          <w:rFonts w:ascii="Times New Roman" w:hAnsi="Times New Roman" w:cs="Times New Roman"/>
          <w:sz w:val="24"/>
          <w:szCs w:val="24"/>
        </w:rPr>
        <w:t xml:space="preserve"> </w:t>
      </w:r>
      <w:r w:rsidR="00B26F2F">
        <w:rPr>
          <w:rFonts w:ascii="Times New Roman" w:hAnsi="Times New Roman" w:cs="Times New Roman"/>
          <w:sz w:val="24"/>
          <w:szCs w:val="24"/>
        </w:rPr>
        <w:t>SN’s</w:t>
      </w:r>
      <w:r w:rsidR="003A4C7F" w:rsidRPr="00B26F2F">
        <w:rPr>
          <w:rFonts w:ascii="Times New Roman" w:hAnsi="Times New Roman" w:cs="Times New Roman"/>
          <w:sz w:val="24"/>
          <w:szCs w:val="24"/>
        </w:rPr>
        <w:t xml:space="preserve"> in </w:t>
      </w:r>
      <w:r w:rsidR="00B26F2F" w:rsidRPr="00B26F2F">
        <w:rPr>
          <w:rFonts w:ascii="Times New Roman" w:hAnsi="Times New Roman" w:cs="Times New Roman"/>
          <w:sz w:val="24"/>
          <w:szCs w:val="24"/>
        </w:rPr>
        <w:t>recognising</w:t>
      </w:r>
      <w:r w:rsidR="003A4C7F" w:rsidRPr="00B26F2F">
        <w:rPr>
          <w:rFonts w:ascii="Times New Roman" w:hAnsi="Times New Roman" w:cs="Times New Roman"/>
          <w:sz w:val="24"/>
          <w:szCs w:val="24"/>
        </w:rPr>
        <w:t xml:space="preserve"> other </w:t>
      </w:r>
      <w:r w:rsidR="00B26F2F" w:rsidRPr="00B26F2F">
        <w:rPr>
          <w:rFonts w:ascii="Times New Roman" w:hAnsi="Times New Roman" w:cs="Times New Roman"/>
          <w:sz w:val="24"/>
          <w:szCs w:val="24"/>
        </w:rPr>
        <w:t>person’s</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state of mind</w:t>
      </w:r>
      <w:r w:rsidR="003A4C7F" w:rsidRPr="00B26F2F">
        <w:rPr>
          <w:rFonts w:ascii="Times New Roman" w:hAnsi="Times New Roman" w:cs="Times New Roman"/>
          <w:sz w:val="24"/>
          <w:szCs w:val="24"/>
        </w:rPr>
        <w:t xml:space="preserve"> and behavioural traits. </w:t>
      </w:r>
      <w:r w:rsidR="00B26F2F" w:rsidRPr="00B26F2F">
        <w:rPr>
          <w:rFonts w:ascii="Times New Roman" w:hAnsi="Times New Roman" w:cs="Times New Roman"/>
          <w:sz w:val="24"/>
          <w:szCs w:val="24"/>
        </w:rPr>
        <w:t>As soon as</w:t>
      </w:r>
      <w:r w:rsidR="003A4C7F" w:rsidRPr="00B26F2F">
        <w:rPr>
          <w:rFonts w:ascii="Times New Roman" w:hAnsi="Times New Roman" w:cs="Times New Roman"/>
          <w:sz w:val="24"/>
          <w:szCs w:val="24"/>
        </w:rPr>
        <w:t xml:space="preserve"> </w:t>
      </w:r>
      <w:r w:rsidR="00B26F2F">
        <w:rPr>
          <w:rFonts w:ascii="Times New Roman" w:hAnsi="Times New Roman" w:cs="Times New Roman"/>
          <w:sz w:val="24"/>
          <w:szCs w:val="24"/>
        </w:rPr>
        <w:t>a SN</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distinguish</w:t>
      </w:r>
      <w:r w:rsidR="003A4C7F" w:rsidRPr="00B26F2F">
        <w:rPr>
          <w:rFonts w:ascii="Times New Roman" w:hAnsi="Times New Roman" w:cs="Times New Roman"/>
          <w:sz w:val="24"/>
          <w:szCs w:val="24"/>
        </w:rPr>
        <w:t xml:space="preserve"> the </w:t>
      </w:r>
      <w:r w:rsidR="00B26F2F" w:rsidRPr="00B26F2F">
        <w:rPr>
          <w:rFonts w:ascii="Times New Roman" w:hAnsi="Times New Roman" w:cs="Times New Roman"/>
          <w:sz w:val="24"/>
          <w:szCs w:val="24"/>
        </w:rPr>
        <w:t>implication</w:t>
      </w:r>
      <w:r w:rsidR="003A4C7F" w:rsidRPr="00B26F2F">
        <w:rPr>
          <w:rFonts w:ascii="Times New Roman" w:hAnsi="Times New Roman" w:cs="Times New Roman"/>
          <w:sz w:val="24"/>
          <w:szCs w:val="24"/>
        </w:rPr>
        <w:t xml:space="preserve"> of </w:t>
      </w:r>
      <w:r w:rsidR="00B26F2F">
        <w:rPr>
          <w:rFonts w:ascii="Times New Roman" w:hAnsi="Times New Roman" w:cs="Times New Roman"/>
          <w:sz w:val="24"/>
          <w:szCs w:val="24"/>
        </w:rPr>
        <w:t>EI</w:t>
      </w:r>
      <w:r w:rsidR="003A4C7F" w:rsidRPr="00B26F2F">
        <w:rPr>
          <w:rFonts w:ascii="Times New Roman" w:hAnsi="Times New Roman" w:cs="Times New Roman"/>
          <w:sz w:val="24"/>
          <w:szCs w:val="24"/>
        </w:rPr>
        <w:t xml:space="preserve">, they </w:t>
      </w:r>
      <w:r w:rsidR="00B26F2F" w:rsidRPr="00B26F2F">
        <w:rPr>
          <w:rFonts w:ascii="Times New Roman" w:hAnsi="Times New Roman" w:cs="Times New Roman"/>
          <w:sz w:val="24"/>
          <w:szCs w:val="24"/>
        </w:rPr>
        <w:t>respect</w:t>
      </w:r>
      <w:r w:rsidR="003A4C7F" w:rsidRPr="00B26F2F">
        <w:rPr>
          <w:rFonts w:ascii="Times New Roman" w:hAnsi="Times New Roman" w:cs="Times New Roman"/>
          <w:sz w:val="24"/>
          <w:szCs w:val="24"/>
        </w:rPr>
        <w:t xml:space="preserve"> other</w:t>
      </w:r>
      <w:r w:rsidR="00B26F2F">
        <w:rPr>
          <w:rFonts w:ascii="Times New Roman" w:hAnsi="Times New Roman" w:cs="Times New Roman"/>
          <w:sz w:val="24"/>
          <w:szCs w:val="24"/>
        </w:rPr>
        <w:t>s</w:t>
      </w:r>
      <w:r w:rsidR="003A4C7F" w:rsidRPr="00B26F2F">
        <w:rPr>
          <w:rFonts w:ascii="Times New Roman" w:hAnsi="Times New Roman" w:cs="Times New Roman"/>
          <w:sz w:val="24"/>
          <w:szCs w:val="24"/>
        </w:rPr>
        <w:t xml:space="preserve"> </w:t>
      </w:r>
      <w:r w:rsidR="00B26F2F">
        <w:rPr>
          <w:rFonts w:ascii="Times New Roman" w:hAnsi="Times New Roman" w:cs="Times New Roman"/>
          <w:sz w:val="24"/>
          <w:szCs w:val="24"/>
        </w:rPr>
        <w:t>perceptions</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collaboration</w:t>
      </w:r>
      <w:r w:rsidR="003A4C7F" w:rsidRPr="00B26F2F">
        <w:rPr>
          <w:rFonts w:ascii="Times New Roman" w:hAnsi="Times New Roman" w:cs="Times New Roman"/>
          <w:sz w:val="24"/>
          <w:szCs w:val="24"/>
        </w:rPr>
        <w:t xml:space="preserve"> </w:t>
      </w:r>
      <w:r w:rsidR="00B26F2F">
        <w:rPr>
          <w:rFonts w:ascii="Times New Roman" w:hAnsi="Times New Roman" w:cs="Times New Roman"/>
          <w:sz w:val="24"/>
          <w:szCs w:val="24"/>
        </w:rPr>
        <w:t>is at its</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finest</w:t>
      </w:r>
      <w:r w:rsidR="003A4C7F" w:rsidRPr="00B26F2F">
        <w:rPr>
          <w:rFonts w:ascii="Times New Roman" w:hAnsi="Times New Roman" w:cs="Times New Roman"/>
          <w:sz w:val="24"/>
          <w:szCs w:val="24"/>
        </w:rPr>
        <w:t>, negative points</w:t>
      </w:r>
      <w:r w:rsidR="00B26F2F">
        <w:rPr>
          <w:rFonts w:ascii="Times New Roman" w:hAnsi="Times New Roman" w:cs="Times New Roman"/>
          <w:sz w:val="24"/>
          <w:szCs w:val="24"/>
        </w:rPr>
        <w:t xml:space="preserve"> blocked</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everybody</w:t>
      </w:r>
      <w:r w:rsidR="003A4C7F" w:rsidRPr="00B26F2F">
        <w:rPr>
          <w:rFonts w:ascii="Times New Roman" w:hAnsi="Times New Roman" w:cs="Times New Roman"/>
          <w:sz w:val="24"/>
          <w:szCs w:val="24"/>
        </w:rPr>
        <w:t xml:space="preserve"> encourages and feels pleasure whil</w:t>
      </w:r>
      <w:r w:rsidR="00B26F2F">
        <w:rPr>
          <w:rFonts w:ascii="Times New Roman" w:hAnsi="Times New Roman" w:cs="Times New Roman"/>
          <w:sz w:val="24"/>
          <w:szCs w:val="24"/>
        </w:rPr>
        <w:t>st</w:t>
      </w:r>
      <w:r w:rsidR="003A4C7F" w:rsidRPr="00B26F2F">
        <w:rPr>
          <w:rFonts w:ascii="Times New Roman" w:hAnsi="Times New Roman" w:cs="Times New Roman"/>
          <w:sz w:val="24"/>
          <w:szCs w:val="24"/>
        </w:rPr>
        <w:t xml:space="preserve"> </w:t>
      </w:r>
      <w:r w:rsidR="00B26F2F" w:rsidRPr="00B26F2F">
        <w:rPr>
          <w:rFonts w:ascii="Times New Roman" w:hAnsi="Times New Roman" w:cs="Times New Roman"/>
          <w:sz w:val="24"/>
          <w:szCs w:val="24"/>
        </w:rPr>
        <w:t>observing</w:t>
      </w:r>
      <w:r w:rsidR="003A4C7F" w:rsidRPr="00B26F2F">
        <w:rPr>
          <w:rFonts w:ascii="Times New Roman" w:hAnsi="Times New Roman" w:cs="Times New Roman"/>
          <w:sz w:val="24"/>
          <w:szCs w:val="24"/>
        </w:rPr>
        <w:t xml:space="preserve"> at other</w:t>
      </w:r>
      <w:r w:rsidR="00B26F2F">
        <w:rPr>
          <w:rFonts w:ascii="Times New Roman" w:hAnsi="Times New Roman" w:cs="Times New Roman"/>
          <w:sz w:val="24"/>
          <w:szCs w:val="24"/>
        </w:rPr>
        <w:t>s achievement</w:t>
      </w:r>
      <w:r w:rsidR="003A4C7F" w:rsidRPr="00B26F2F">
        <w:rPr>
          <w:rFonts w:ascii="Times New Roman" w:hAnsi="Times New Roman" w:cs="Times New Roman"/>
          <w:sz w:val="24"/>
          <w:szCs w:val="24"/>
        </w:rPr>
        <w:t xml:space="preserve">, decisions and integrity is valued, </w:t>
      </w:r>
      <w:r w:rsidR="00B26F2F">
        <w:rPr>
          <w:rFonts w:ascii="Times New Roman" w:hAnsi="Times New Roman" w:cs="Times New Roman"/>
          <w:sz w:val="24"/>
          <w:szCs w:val="24"/>
        </w:rPr>
        <w:t>ward</w:t>
      </w:r>
      <w:r w:rsidR="003A4C7F" w:rsidRPr="00B26F2F">
        <w:rPr>
          <w:rFonts w:ascii="Times New Roman" w:hAnsi="Times New Roman" w:cs="Times New Roman"/>
          <w:sz w:val="24"/>
          <w:szCs w:val="24"/>
        </w:rPr>
        <w:t xml:space="preserve"> relationships are </w:t>
      </w:r>
      <w:r w:rsidR="00B26F2F" w:rsidRPr="00B26F2F">
        <w:rPr>
          <w:rFonts w:ascii="Times New Roman" w:hAnsi="Times New Roman" w:cs="Times New Roman"/>
          <w:sz w:val="24"/>
          <w:szCs w:val="24"/>
        </w:rPr>
        <w:t>satisfied</w:t>
      </w:r>
      <w:r w:rsidR="003A4C7F" w:rsidRPr="00B26F2F">
        <w:rPr>
          <w:rFonts w:ascii="Times New Roman" w:hAnsi="Times New Roman" w:cs="Times New Roman"/>
          <w:sz w:val="24"/>
          <w:szCs w:val="24"/>
        </w:rPr>
        <w:t xml:space="preserve"> and an individual’s potential is </w:t>
      </w:r>
      <w:r w:rsidR="00B26F2F" w:rsidRPr="00B26F2F">
        <w:rPr>
          <w:rFonts w:ascii="Times New Roman" w:hAnsi="Times New Roman" w:cs="Times New Roman"/>
          <w:sz w:val="24"/>
          <w:szCs w:val="24"/>
        </w:rPr>
        <w:t>repeatedly</w:t>
      </w:r>
      <w:r w:rsidR="003A4C7F" w:rsidRPr="00B26F2F">
        <w:rPr>
          <w:rFonts w:ascii="Times New Roman" w:hAnsi="Times New Roman" w:cs="Times New Roman"/>
          <w:sz w:val="24"/>
          <w:szCs w:val="24"/>
        </w:rPr>
        <w:t xml:space="preserve"> developed (Emotional Intelligence, 2010).</w:t>
      </w:r>
    </w:p>
    <w:p w14:paraId="491C94B3" w14:textId="77777777" w:rsidR="003A4C7F" w:rsidRDefault="003A4C7F" w:rsidP="00F70C07">
      <w:pPr>
        <w:rPr>
          <w:rFonts w:ascii="Times New Roman" w:hAnsi="Times New Roman" w:cs="Times New Roman"/>
          <w:noProof/>
          <w:sz w:val="24"/>
          <w:szCs w:val="24"/>
        </w:rPr>
      </w:pPr>
    </w:p>
    <w:p w14:paraId="25BBA2AB" w14:textId="29455378" w:rsidR="00DF3D9F" w:rsidRPr="00DF3D9F" w:rsidRDefault="00DF3D9F" w:rsidP="00DF3D9F">
      <w:pPr>
        <w:pStyle w:val="Heading2"/>
      </w:pPr>
      <w:bookmarkStart w:id="6" w:name="_Toc18533944"/>
      <w:bookmarkEnd w:id="5"/>
      <w:r>
        <w:t>Relationship amongst EI and effective communication and team performance</w:t>
      </w:r>
      <w:bookmarkEnd w:id="6"/>
    </w:p>
    <w:p w14:paraId="169FDF83" w14:textId="318D7DFE" w:rsidR="00A412E2" w:rsidRDefault="001719CC" w:rsidP="00B71DCA">
      <w:pPr>
        <w:rPr>
          <w:rFonts w:ascii="Times New Roman" w:hAnsi="Times New Roman" w:cs="Times New Roman"/>
          <w:sz w:val="24"/>
          <w:szCs w:val="24"/>
        </w:rPr>
      </w:pPr>
      <w:bookmarkStart w:id="7" w:name="_Hlk18531591"/>
      <w:r>
        <w:rPr>
          <w:rFonts w:ascii="Times New Roman" w:hAnsi="Times New Roman" w:cs="Times New Roman"/>
          <w:sz w:val="24"/>
          <w:szCs w:val="24"/>
        </w:rPr>
        <w:t>Effective communication refers to</w:t>
      </w:r>
      <w:r w:rsidR="008A0F3C">
        <w:rPr>
          <w:rFonts w:ascii="Times New Roman" w:hAnsi="Times New Roman" w:cs="Times New Roman"/>
          <w:sz w:val="24"/>
          <w:szCs w:val="24"/>
        </w:rPr>
        <w:t xml:space="preserve"> </w:t>
      </w:r>
      <w:r w:rsidR="00CC4FFB">
        <w:rPr>
          <w:rFonts w:ascii="Times New Roman" w:hAnsi="Times New Roman" w:cs="Times New Roman"/>
          <w:sz w:val="24"/>
          <w:szCs w:val="24"/>
        </w:rPr>
        <w:t>a</w:t>
      </w:r>
      <w:r w:rsidR="008A0F3C">
        <w:rPr>
          <w:rFonts w:ascii="Times New Roman" w:hAnsi="Times New Roman" w:cs="Times New Roman"/>
          <w:sz w:val="24"/>
          <w:szCs w:val="24"/>
        </w:rPr>
        <w:t xml:space="preserve"> SN </w:t>
      </w:r>
      <w:r>
        <w:rPr>
          <w:rFonts w:ascii="Times New Roman" w:hAnsi="Times New Roman" w:cs="Times New Roman"/>
          <w:sz w:val="24"/>
          <w:szCs w:val="24"/>
        </w:rPr>
        <w:t xml:space="preserve">who conveys articulate communication, actively listens, receives and directs clear </w:t>
      </w:r>
      <w:r w:rsidRPr="00693CCE">
        <w:rPr>
          <w:rFonts w:ascii="Times New Roman" w:hAnsi="Times New Roman" w:cs="Times New Roman"/>
          <w:sz w:val="24"/>
          <w:szCs w:val="24"/>
        </w:rPr>
        <w:t xml:space="preserve">feedback </w:t>
      </w:r>
      <w:sdt>
        <w:sdtPr>
          <w:rPr>
            <w:rFonts w:ascii="Times New Roman" w:hAnsi="Times New Roman" w:cs="Times New Roman"/>
            <w:sz w:val="24"/>
            <w:szCs w:val="24"/>
          </w:rPr>
          <w:id w:val="-1502271482"/>
          <w:citation/>
        </w:sdtPr>
        <w:sdtContent>
          <w:r w:rsidR="00693CCE" w:rsidRPr="00693CCE">
            <w:rPr>
              <w:rFonts w:ascii="Times New Roman" w:hAnsi="Times New Roman" w:cs="Times New Roman"/>
              <w:sz w:val="24"/>
              <w:szCs w:val="24"/>
            </w:rPr>
            <w:fldChar w:fldCharType="begin"/>
          </w:r>
          <w:r w:rsidR="00693CCE" w:rsidRPr="00693CCE">
            <w:rPr>
              <w:rFonts w:ascii="Times New Roman" w:hAnsi="Times New Roman" w:cs="Times New Roman"/>
              <w:sz w:val="24"/>
              <w:szCs w:val="24"/>
            </w:rPr>
            <w:instrText xml:space="preserve"> CITATION Her01 \l 2057 </w:instrText>
          </w:r>
          <w:r w:rsidR="00693CCE" w:rsidRPr="00693CCE">
            <w:rPr>
              <w:rFonts w:ascii="Times New Roman" w:hAnsi="Times New Roman" w:cs="Times New Roman"/>
              <w:sz w:val="24"/>
              <w:szCs w:val="24"/>
            </w:rPr>
            <w:fldChar w:fldCharType="separate"/>
          </w:r>
          <w:r w:rsidR="00C91F2E" w:rsidRPr="00C91F2E">
            <w:rPr>
              <w:rFonts w:ascii="Times New Roman" w:hAnsi="Times New Roman" w:cs="Times New Roman"/>
              <w:noProof/>
              <w:sz w:val="24"/>
              <w:szCs w:val="24"/>
            </w:rPr>
            <w:t>(Hersey, et al., 2001)</w:t>
          </w:r>
          <w:r w:rsidR="00693CCE" w:rsidRPr="00693CCE">
            <w:rPr>
              <w:rFonts w:ascii="Times New Roman" w:hAnsi="Times New Roman" w:cs="Times New Roman"/>
              <w:sz w:val="24"/>
              <w:szCs w:val="24"/>
            </w:rPr>
            <w:fldChar w:fldCharType="end"/>
          </w:r>
        </w:sdtContent>
      </w:sdt>
      <w:r w:rsidRPr="00693CCE">
        <w:rPr>
          <w:rFonts w:ascii="Times New Roman" w:hAnsi="Times New Roman" w:cs="Times New Roman"/>
          <w:sz w:val="24"/>
          <w:szCs w:val="24"/>
        </w:rPr>
        <w:t>.</w:t>
      </w:r>
      <w:r>
        <w:t xml:space="preserve"> </w:t>
      </w:r>
      <w:r w:rsidRPr="001719CC">
        <w:rPr>
          <w:rFonts w:ascii="Times New Roman" w:hAnsi="Times New Roman" w:cs="Times New Roman"/>
          <w:sz w:val="24"/>
          <w:szCs w:val="24"/>
        </w:rPr>
        <w:t>Academics corresponden</w:t>
      </w:r>
      <w:r>
        <w:rPr>
          <w:rFonts w:ascii="Times New Roman" w:hAnsi="Times New Roman" w:cs="Times New Roman"/>
          <w:sz w:val="24"/>
          <w:szCs w:val="24"/>
        </w:rPr>
        <w:t>tly</w:t>
      </w:r>
      <w:r w:rsidR="00E77565">
        <w:rPr>
          <w:rFonts w:ascii="Times New Roman" w:hAnsi="Times New Roman" w:cs="Times New Roman"/>
          <w:sz w:val="24"/>
          <w:szCs w:val="24"/>
        </w:rPr>
        <w:t xml:space="preserve"> claimed,</w:t>
      </w:r>
      <w:r w:rsidR="004F6118">
        <w:rPr>
          <w:rFonts w:ascii="Times New Roman" w:hAnsi="Times New Roman" w:cs="Times New Roman"/>
          <w:sz w:val="24"/>
          <w:szCs w:val="24"/>
        </w:rPr>
        <w:t xml:space="preserve"> </w:t>
      </w:r>
      <w:r w:rsidR="00092286">
        <w:rPr>
          <w:rFonts w:ascii="Times New Roman" w:hAnsi="Times New Roman" w:cs="Times New Roman"/>
          <w:sz w:val="24"/>
          <w:szCs w:val="24"/>
        </w:rPr>
        <w:t>a</w:t>
      </w:r>
      <w:r w:rsidR="004F6118">
        <w:rPr>
          <w:rFonts w:ascii="Times New Roman" w:hAnsi="Times New Roman" w:cs="Times New Roman"/>
          <w:sz w:val="24"/>
          <w:szCs w:val="24"/>
        </w:rPr>
        <w:t xml:space="preserve"> </w:t>
      </w:r>
      <w:r w:rsidR="002465CB">
        <w:rPr>
          <w:rFonts w:ascii="Times New Roman" w:hAnsi="Times New Roman" w:cs="Times New Roman"/>
          <w:sz w:val="24"/>
          <w:szCs w:val="24"/>
        </w:rPr>
        <w:t>SN</w:t>
      </w:r>
      <w:r w:rsidR="004F6118">
        <w:rPr>
          <w:rFonts w:ascii="Times New Roman" w:hAnsi="Times New Roman" w:cs="Times New Roman"/>
          <w:sz w:val="24"/>
          <w:szCs w:val="24"/>
        </w:rPr>
        <w:t xml:space="preserve"> who communicates effectively has flexibility to vary amongst conventional masculine or feminine communication behaviours as desired </w:t>
      </w:r>
      <w:r w:rsidR="00E77565">
        <w:rPr>
          <w:rFonts w:ascii="Times New Roman" w:hAnsi="Times New Roman" w:cs="Times New Roman"/>
          <w:sz w:val="24"/>
          <w:szCs w:val="24"/>
        </w:rPr>
        <w:t>aimed at</w:t>
      </w:r>
      <w:r w:rsidR="004F6118">
        <w:rPr>
          <w:rFonts w:ascii="Times New Roman" w:hAnsi="Times New Roman" w:cs="Times New Roman"/>
          <w:sz w:val="24"/>
          <w:szCs w:val="24"/>
        </w:rPr>
        <w:t xml:space="preserve"> the setting or circumstances</w:t>
      </w:r>
      <w:sdt>
        <w:sdtPr>
          <w:rPr>
            <w:rFonts w:ascii="Times New Roman" w:hAnsi="Times New Roman" w:cs="Times New Roman"/>
            <w:sz w:val="24"/>
            <w:szCs w:val="24"/>
          </w:rPr>
          <w:id w:val="1072468599"/>
          <w:citation/>
        </w:sdtPr>
        <w:sdtContent>
          <w:r w:rsidR="000A5471">
            <w:rPr>
              <w:rFonts w:ascii="Times New Roman" w:hAnsi="Times New Roman" w:cs="Times New Roman"/>
              <w:sz w:val="24"/>
              <w:szCs w:val="24"/>
            </w:rPr>
            <w:fldChar w:fldCharType="begin"/>
          </w:r>
          <w:r w:rsidR="000A5471">
            <w:rPr>
              <w:rFonts w:ascii="Times New Roman" w:hAnsi="Times New Roman" w:cs="Times New Roman"/>
              <w:sz w:val="24"/>
              <w:szCs w:val="24"/>
            </w:rPr>
            <w:instrText xml:space="preserve"> CITATION Fis99 \l 2057 </w:instrText>
          </w:r>
          <w:r w:rsidR="00621B37">
            <w:rPr>
              <w:rFonts w:ascii="Times New Roman" w:hAnsi="Times New Roman" w:cs="Times New Roman"/>
              <w:sz w:val="24"/>
              <w:szCs w:val="24"/>
            </w:rPr>
            <w:instrText xml:space="preserve"> \m Woo03</w:instrText>
          </w:r>
          <w:r w:rsidR="000A5471">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(Fisher, 1999; Wood, 2003)</w:t>
          </w:r>
          <w:r w:rsidR="000A5471">
            <w:rPr>
              <w:rFonts w:ascii="Times New Roman" w:hAnsi="Times New Roman" w:cs="Times New Roman"/>
              <w:sz w:val="24"/>
              <w:szCs w:val="24"/>
            </w:rPr>
            <w:fldChar w:fldCharType="end"/>
          </w:r>
        </w:sdtContent>
      </w:sdt>
      <w:r w:rsidR="00621B37">
        <w:t xml:space="preserve">. </w:t>
      </w:r>
      <w:r w:rsidR="004F6118">
        <w:rPr>
          <w:rFonts w:ascii="Times New Roman" w:hAnsi="Times New Roman" w:cs="Times New Roman"/>
          <w:sz w:val="24"/>
          <w:szCs w:val="24"/>
        </w:rPr>
        <w:t>Walton (1993)</w:t>
      </w:r>
      <w:r w:rsidR="00E77565">
        <w:rPr>
          <w:rFonts w:ascii="Times New Roman" w:hAnsi="Times New Roman" w:cs="Times New Roman"/>
          <w:sz w:val="24"/>
          <w:szCs w:val="24"/>
        </w:rPr>
        <w:t xml:space="preserve"> </w:t>
      </w:r>
      <w:r w:rsidR="004F6118">
        <w:rPr>
          <w:rFonts w:ascii="Times New Roman" w:hAnsi="Times New Roman" w:cs="Times New Roman"/>
          <w:sz w:val="24"/>
          <w:szCs w:val="24"/>
        </w:rPr>
        <w:t>claimed</w:t>
      </w:r>
      <w:r w:rsidR="00E77565">
        <w:rPr>
          <w:rFonts w:ascii="Times New Roman" w:hAnsi="Times New Roman" w:cs="Times New Roman"/>
          <w:sz w:val="24"/>
          <w:szCs w:val="24"/>
        </w:rPr>
        <w:t xml:space="preserve">, </w:t>
      </w:r>
      <w:r w:rsidR="004F6118">
        <w:rPr>
          <w:rFonts w:ascii="Times New Roman" w:hAnsi="Times New Roman" w:cs="Times New Roman"/>
          <w:sz w:val="24"/>
          <w:szCs w:val="24"/>
        </w:rPr>
        <w:t>efficiency a</w:t>
      </w:r>
      <w:r w:rsidR="00E77565">
        <w:rPr>
          <w:rFonts w:ascii="Times New Roman" w:hAnsi="Times New Roman" w:cs="Times New Roman"/>
          <w:sz w:val="24"/>
          <w:szCs w:val="24"/>
        </w:rPr>
        <w:t xml:space="preserve">s well as </w:t>
      </w:r>
      <w:r w:rsidR="004F6118">
        <w:rPr>
          <w:rFonts w:ascii="Times New Roman" w:hAnsi="Times New Roman" w:cs="Times New Roman"/>
          <w:sz w:val="24"/>
          <w:szCs w:val="24"/>
        </w:rPr>
        <w:t xml:space="preserve"> capability are dissimilar concepts </w:t>
      </w:r>
      <w:r w:rsidR="00A35F6A">
        <w:rPr>
          <w:rFonts w:ascii="Times New Roman" w:hAnsi="Times New Roman" w:cs="Times New Roman"/>
          <w:sz w:val="24"/>
          <w:szCs w:val="24"/>
        </w:rPr>
        <w:t xml:space="preserve">to </w:t>
      </w:r>
      <w:r w:rsidR="004F6118">
        <w:rPr>
          <w:rFonts w:ascii="Times New Roman" w:hAnsi="Times New Roman" w:cs="Times New Roman"/>
          <w:sz w:val="24"/>
          <w:szCs w:val="24"/>
        </w:rPr>
        <w:t xml:space="preserve">which </w:t>
      </w:r>
      <w:r w:rsidR="00A35F6A">
        <w:rPr>
          <w:rFonts w:ascii="Times New Roman" w:hAnsi="Times New Roman" w:cs="Times New Roman"/>
          <w:sz w:val="24"/>
          <w:szCs w:val="24"/>
        </w:rPr>
        <w:t>is</w:t>
      </w:r>
      <w:r w:rsidR="004F6118">
        <w:rPr>
          <w:rFonts w:ascii="Times New Roman" w:hAnsi="Times New Roman" w:cs="Times New Roman"/>
          <w:sz w:val="24"/>
          <w:szCs w:val="24"/>
        </w:rPr>
        <w:t xml:space="preserve"> frequently utilised interchangeably or cooperatively. In addition, competency was defined as </w:t>
      </w:r>
      <w:r w:rsidR="00A35F6A">
        <w:rPr>
          <w:rFonts w:ascii="Times New Roman" w:hAnsi="Times New Roman" w:cs="Times New Roman"/>
          <w:sz w:val="24"/>
          <w:szCs w:val="24"/>
        </w:rPr>
        <w:t>ability</w:t>
      </w:r>
      <w:r w:rsidR="004F6118">
        <w:rPr>
          <w:rFonts w:ascii="Times New Roman" w:hAnsi="Times New Roman" w:cs="Times New Roman"/>
          <w:sz w:val="24"/>
          <w:szCs w:val="24"/>
        </w:rPr>
        <w:t xml:space="preserve"> or knowledge </w:t>
      </w:r>
      <w:r w:rsidR="00A35F6A">
        <w:rPr>
          <w:rFonts w:ascii="Times New Roman" w:hAnsi="Times New Roman" w:cs="Times New Roman"/>
          <w:sz w:val="24"/>
          <w:szCs w:val="24"/>
        </w:rPr>
        <w:t xml:space="preserve">whereas </w:t>
      </w:r>
      <w:r w:rsidR="004F6118">
        <w:rPr>
          <w:rFonts w:ascii="Times New Roman" w:hAnsi="Times New Roman" w:cs="Times New Roman"/>
          <w:sz w:val="24"/>
          <w:szCs w:val="24"/>
        </w:rPr>
        <w:t>effectiveness</w:t>
      </w:r>
      <w:r w:rsidR="00CD74CF">
        <w:rPr>
          <w:rFonts w:ascii="Times New Roman" w:hAnsi="Times New Roman" w:cs="Times New Roman"/>
          <w:sz w:val="24"/>
          <w:szCs w:val="24"/>
        </w:rPr>
        <w:t xml:space="preserve"> </w:t>
      </w:r>
      <w:r w:rsidR="00A35F6A">
        <w:rPr>
          <w:rFonts w:ascii="Times New Roman" w:hAnsi="Times New Roman" w:cs="Times New Roman"/>
          <w:sz w:val="24"/>
          <w:szCs w:val="24"/>
        </w:rPr>
        <w:t>is</w:t>
      </w:r>
      <w:r w:rsidR="00CD74CF">
        <w:rPr>
          <w:rFonts w:ascii="Times New Roman" w:hAnsi="Times New Roman" w:cs="Times New Roman"/>
          <w:sz w:val="24"/>
          <w:szCs w:val="24"/>
        </w:rPr>
        <w:t xml:space="preserve"> aptitude to generate an expected </w:t>
      </w:r>
      <w:r w:rsidR="00224D88">
        <w:rPr>
          <w:rFonts w:ascii="Times New Roman" w:hAnsi="Times New Roman" w:cs="Times New Roman"/>
          <w:sz w:val="24"/>
          <w:szCs w:val="24"/>
        </w:rPr>
        <w:t>outcome</w:t>
      </w:r>
      <w:r w:rsidR="00CD74CF">
        <w:rPr>
          <w:rFonts w:ascii="Times New Roman" w:hAnsi="Times New Roman" w:cs="Times New Roman"/>
          <w:sz w:val="24"/>
          <w:szCs w:val="24"/>
        </w:rPr>
        <w:t xml:space="preserve"> through </w:t>
      </w:r>
      <w:r w:rsidR="005B2BB0">
        <w:rPr>
          <w:rFonts w:ascii="Times New Roman" w:hAnsi="Times New Roman" w:cs="Times New Roman"/>
          <w:sz w:val="24"/>
          <w:szCs w:val="24"/>
        </w:rPr>
        <w:t>communication</w:t>
      </w:r>
      <w:r w:rsidR="00152A79">
        <w:t xml:space="preserve">. </w:t>
      </w:r>
      <w:r w:rsidR="00152A79">
        <w:rPr>
          <w:rFonts w:ascii="Times New Roman" w:hAnsi="Times New Roman" w:cs="Times New Roman"/>
          <w:sz w:val="24"/>
          <w:szCs w:val="24"/>
        </w:rPr>
        <w:t xml:space="preserve">Additionally, it is suggested that </w:t>
      </w:r>
      <w:r w:rsidR="00A35F6A">
        <w:rPr>
          <w:rFonts w:ascii="Times New Roman" w:hAnsi="Times New Roman" w:cs="Times New Roman"/>
          <w:sz w:val="24"/>
          <w:szCs w:val="24"/>
        </w:rPr>
        <w:t>EI</w:t>
      </w:r>
      <w:r w:rsidR="00683E01">
        <w:rPr>
          <w:rFonts w:ascii="Times New Roman" w:hAnsi="Times New Roman" w:cs="Times New Roman"/>
          <w:sz w:val="24"/>
          <w:szCs w:val="24"/>
        </w:rPr>
        <w:t xml:space="preserve"> </w:t>
      </w:r>
      <w:r w:rsidR="00033595">
        <w:rPr>
          <w:rFonts w:ascii="Times New Roman" w:hAnsi="Times New Roman" w:cs="Times New Roman"/>
          <w:sz w:val="24"/>
          <w:szCs w:val="24"/>
        </w:rPr>
        <w:t xml:space="preserve">is integrally communicative </w:t>
      </w:r>
      <w:r w:rsidR="00A35F6A">
        <w:rPr>
          <w:rFonts w:ascii="Times New Roman" w:hAnsi="Times New Roman" w:cs="Times New Roman"/>
          <w:sz w:val="24"/>
          <w:szCs w:val="24"/>
        </w:rPr>
        <w:t xml:space="preserve">and </w:t>
      </w:r>
      <w:r w:rsidR="00033595">
        <w:rPr>
          <w:rFonts w:ascii="Times New Roman" w:hAnsi="Times New Roman" w:cs="Times New Roman"/>
          <w:sz w:val="24"/>
          <w:szCs w:val="24"/>
        </w:rPr>
        <w:t xml:space="preserve">provides six </w:t>
      </w:r>
      <w:r w:rsidR="00BF6E5F">
        <w:rPr>
          <w:rFonts w:ascii="Times New Roman" w:hAnsi="Times New Roman" w:cs="Times New Roman"/>
          <w:sz w:val="24"/>
          <w:szCs w:val="24"/>
        </w:rPr>
        <w:t xml:space="preserve">ideologies </w:t>
      </w:r>
      <w:r w:rsidR="00BF6E5F" w:rsidRPr="00DE033F">
        <w:rPr>
          <w:rFonts w:ascii="Times New Roman" w:hAnsi="Times New Roman" w:cs="Times New Roman"/>
          <w:sz w:val="24"/>
          <w:szCs w:val="24"/>
        </w:rPr>
        <w:lastRenderedPageBreak/>
        <w:t xml:space="preserve">that </w:t>
      </w:r>
      <w:r w:rsidR="00A35F6A">
        <w:rPr>
          <w:rFonts w:ascii="Times New Roman" w:hAnsi="Times New Roman" w:cs="Times New Roman"/>
          <w:sz w:val="24"/>
          <w:szCs w:val="24"/>
        </w:rPr>
        <w:t>explain</w:t>
      </w:r>
      <w:r w:rsidR="00BF6E5F" w:rsidRPr="00DE033F">
        <w:rPr>
          <w:rFonts w:ascii="Times New Roman" w:hAnsi="Times New Roman" w:cs="Times New Roman"/>
          <w:sz w:val="24"/>
          <w:szCs w:val="24"/>
        </w:rPr>
        <w:t xml:space="preserve"> </w:t>
      </w:r>
      <w:r w:rsidR="00A35F6A" w:rsidRPr="00DE033F">
        <w:rPr>
          <w:rFonts w:ascii="Times New Roman" w:hAnsi="Times New Roman" w:cs="Times New Roman"/>
          <w:sz w:val="24"/>
          <w:szCs w:val="24"/>
        </w:rPr>
        <w:t>in what way</w:t>
      </w:r>
      <w:r w:rsidR="00BF6E5F" w:rsidRPr="00DE033F">
        <w:rPr>
          <w:rFonts w:ascii="Times New Roman" w:hAnsi="Times New Roman" w:cs="Times New Roman"/>
          <w:sz w:val="24"/>
          <w:szCs w:val="24"/>
        </w:rPr>
        <w:t xml:space="preserve"> communication is </w:t>
      </w:r>
      <w:r w:rsidR="00A35F6A" w:rsidRPr="00DE033F">
        <w:rPr>
          <w:rFonts w:ascii="Times New Roman" w:hAnsi="Times New Roman" w:cs="Times New Roman"/>
          <w:sz w:val="24"/>
          <w:szCs w:val="24"/>
        </w:rPr>
        <w:t>essential</w:t>
      </w:r>
      <w:r w:rsidR="00BF6E5F" w:rsidRPr="00DE033F">
        <w:rPr>
          <w:rFonts w:ascii="Times New Roman" w:hAnsi="Times New Roman" w:cs="Times New Roman"/>
          <w:sz w:val="24"/>
          <w:szCs w:val="24"/>
        </w:rPr>
        <w:t xml:space="preserve"> </w:t>
      </w:r>
      <w:r w:rsidR="003F2412" w:rsidRPr="00DE033F">
        <w:rPr>
          <w:rFonts w:ascii="Times New Roman" w:hAnsi="Times New Roman" w:cs="Times New Roman"/>
          <w:sz w:val="24"/>
          <w:szCs w:val="24"/>
        </w:rPr>
        <w:t>to the process of</w:t>
      </w:r>
      <w:r w:rsidR="00A35F6A">
        <w:rPr>
          <w:rFonts w:ascii="Times New Roman" w:hAnsi="Times New Roman" w:cs="Times New Roman"/>
          <w:sz w:val="24"/>
          <w:szCs w:val="24"/>
        </w:rPr>
        <w:t xml:space="preserve"> experi</w:t>
      </w:r>
      <w:r w:rsidR="00A35F6A" w:rsidRPr="00DE033F">
        <w:rPr>
          <w:rFonts w:ascii="Times New Roman" w:hAnsi="Times New Roman" w:cs="Times New Roman"/>
          <w:sz w:val="24"/>
          <w:szCs w:val="24"/>
        </w:rPr>
        <w:t>e</w:t>
      </w:r>
      <w:r w:rsidR="00A35F6A">
        <w:rPr>
          <w:rFonts w:ascii="Times New Roman" w:hAnsi="Times New Roman" w:cs="Times New Roman"/>
          <w:sz w:val="24"/>
          <w:szCs w:val="24"/>
        </w:rPr>
        <w:t>ncing emotions</w:t>
      </w:r>
      <w:sdt>
        <w:sdtPr>
          <w:rPr>
            <w:rFonts w:ascii="Times New Roman" w:hAnsi="Times New Roman" w:cs="Times New Roman"/>
            <w:sz w:val="24"/>
            <w:szCs w:val="24"/>
          </w:rPr>
          <w:id w:val="-1635239060"/>
          <w:citation/>
        </w:sdtPr>
        <w:sdtContent>
          <w:r w:rsidR="00DE033F" w:rsidRPr="00DE033F">
            <w:rPr>
              <w:rFonts w:ascii="Times New Roman" w:hAnsi="Times New Roman" w:cs="Times New Roman"/>
              <w:sz w:val="24"/>
              <w:szCs w:val="24"/>
            </w:rPr>
            <w:fldChar w:fldCharType="begin"/>
          </w:r>
          <w:r w:rsidR="00DE033F" w:rsidRPr="00DE033F">
            <w:rPr>
              <w:rFonts w:ascii="Times New Roman" w:hAnsi="Times New Roman" w:cs="Times New Roman"/>
              <w:sz w:val="24"/>
              <w:szCs w:val="24"/>
            </w:rPr>
            <w:instrText xml:space="preserve"> CITATION And98 \l 2057 </w:instrText>
          </w:r>
          <w:r w:rsidR="00DE033F" w:rsidRPr="00DE033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(Andersen &amp; Guerrero, 1998)</w:t>
          </w:r>
          <w:r w:rsidR="00DE033F" w:rsidRPr="00DE033F">
            <w:rPr>
              <w:rFonts w:ascii="Times New Roman" w:hAnsi="Times New Roman" w:cs="Times New Roman"/>
              <w:sz w:val="24"/>
              <w:szCs w:val="24"/>
            </w:rPr>
            <w:fldChar w:fldCharType="end"/>
          </w:r>
        </w:sdtContent>
      </w:sdt>
      <w:r w:rsidR="003F2412" w:rsidRPr="00DE033F">
        <w:rPr>
          <w:rFonts w:ascii="Times New Roman" w:hAnsi="Times New Roman" w:cs="Times New Roman"/>
          <w:sz w:val="24"/>
          <w:szCs w:val="24"/>
        </w:rPr>
        <w:t xml:space="preserve">. </w:t>
      </w:r>
      <w:r w:rsidR="00A412E2" w:rsidRPr="00DE033F">
        <w:rPr>
          <w:rFonts w:ascii="Times New Roman" w:hAnsi="Times New Roman" w:cs="Times New Roman"/>
          <w:sz w:val="24"/>
          <w:szCs w:val="24"/>
        </w:rPr>
        <w:t xml:space="preserve">The principals are; </w:t>
      </w:r>
    </w:p>
    <w:p w14:paraId="05DA58C8" w14:textId="00AD6352" w:rsidR="00A412E2" w:rsidRPr="00DE033F" w:rsidRDefault="008C15F3" w:rsidP="00B71DCA">
      <w:pPr>
        <w:pStyle w:val="ListParagraph"/>
        <w:numPr>
          <w:ilvl w:val="0"/>
          <w:numId w:val="10"/>
        </w:numPr>
        <w:rPr>
          <w:rFonts w:ascii="Times New Roman" w:hAnsi="Times New Roman" w:cs="Times New Roman"/>
          <w:sz w:val="24"/>
          <w:szCs w:val="24"/>
        </w:rPr>
      </w:pPr>
      <w:r w:rsidRPr="00DE033F">
        <w:rPr>
          <w:rFonts w:ascii="Times New Roman" w:hAnsi="Times New Roman" w:cs="Times New Roman"/>
          <w:sz w:val="24"/>
          <w:szCs w:val="24"/>
        </w:rPr>
        <w:t>Feelings</w:t>
      </w:r>
      <w:r w:rsidR="00A412E2" w:rsidRPr="00DE033F">
        <w:rPr>
          <w:rFonts w:ascii="Times New Roman" w:hAnsi="Times New Roman" w:cs="Times New Roman"/>
          <w:sz w:val="24"/>
          <w:szCs w:val="24"/>
        </w:rPr>
        <w:t xml:space="preserve"> </w:t>
      </w:r>
      <w:r w:rsidRPr="00DE033F">
        <w:rPr>
          <w:rFonts w:ascii="Times New Roman" w:hAnsi="Times New Roman" w:cs="Times New Roman"/>
          <w:sz w:val="24"/>
          <w:szCs w:val="24"/>
        </w:rPr>
        <w:t>develop</w:t>
      </w:r>
      <w:r w:rsidR="00A412E2" w:rsidRPr="00DE033F">
        <w:rPr>
          <w:rFonts w:ascii="Times New Roman" w:hAnsi="Times New Roman" w:cs="Times New Roman"/>
          <w:sz w:val="24"/>
          <w:szCs w:val="24"/>
        </w:rPr>
        <w:t xml:space="preserve"> </w:t>
      </w:r>
      <w:r w:rsidR="00045D09" w:rsidRPr="00DE033F">
        <w:rPr>
          <w:rFonts w:ascii="Times New Roman" w:hAnsi="Times New Roman" w:cs="Times New Roman"/>
          <w:sz w:val="24"/>
          <w:szCs w:val="24"/>
        </w:rPr>
        <w:t>as</w:t>
      </w:r>
      <w:r w:rsidR="00A412E2" w:rsidRPr="00DE033F">
        <w:rPr>
          <w:rFonts w:ascii="Times New Roman" w:hAnsi="Times New Roman" w:cs="Times New Roman"/>
          <w:sz w:val="24"/>
          <w:szCs w:val="24"/>
        </w:rPr>
        <w:t xml:space="preserve"> </w:t>
      </w:r>
      <w:r w:rsidR="00045D09" w:rsidRPr="00DE033F">
        <w:rPr>
          <w:rFonts w:ascii="Times New Roman" w:hAnsi="Times New Roman" w:cs="Times New Roman"/>
          <w:sz w:val="24"/>
          <w:szCs w:val="24"/>
        </w:rPr>
        <w:t>communicative</w:t>
      </w:r>
      <w:r w:rsidR="00A412E2" w:rsidRPr="00DE033F">
        <w:rPr>
          <w:rFonts w:ascii="Times New Roman" w:hAnsi="Times New Roman" w:cs="Times New Roman"/>
          <w:sz w:val="24"/>
          <w:szCs w:val="24"/>
        </w:rPr>
        <w:t xml:space="preserve"> </w:t>
      </w:r>
      <w:r w:rsidR="00045D09" w:rsidRPr="00DE033F">
        <w:rPr>
          <w:rFonts w:ascii="Times New Roman" w:hAnsi="Times New Roman" w:cs="Times New Roman"/>
          <w:sz w:val="24"/>
          <w:szCs w:val="24"/>
        </w:rPr>
        <w:t>actions</w:t>
      </w:r>
      <w:sdt>
        <w:sdtPr>
          <w:rPr>
            <w:rFonts w:ascii="Times New Roman" w:hAnsi="Times New Roman" w:cs="Times New Roman"/>
            <w:sz w:val="24"/>
            <w:szCs w:val="24"/>
          </w:rPr>
          <w:id w:val="-435829726"/>
          <w:citation/>
        </w:sdtPr>
        <w:sdtContent>
          <w:r w:rsidR="00DE033F" w:rsidRPr="00DE033F">
            <w:rPr>
              <w:rFonts w:ascii="Times New Roman" w:hAnsi="Times New Roman" w:cs="Times New Roman"/>
              <w:sz w:val="24"/>
              <w:szCs w:val="24"/>
            </w:rPr>
            <w:fldChar w:fldCharType="begin"/>
          </w:r>
          <w:r w:rsidR="00DE033F" w:rsidRPr="00DE033F">
            <w:rPr>
              <w:rFonts w:ascii="Times New Roman" w:hAnsi="Times New Roman" w:cs="Times New Roman"/>
              <w:sz w:val="24"/>
              <w:szCs w:val="24"/>
            </w:rPr>
            <w:instrText xml:space="preserve"> CITATION And98 \l 2057 </w:instrText>
          </w:r>
          <w:r w:rsidR="00DE033F" w:rsidRPr="00DE033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(Andersen &amp; Guerrero, 1998)</w:t>
          </w:r>
          <w:r w:rsidR="00DE033F" w:rsidRPr="00DE033F">
            <w:rPr>
              <w:rFonts w:ascii="Times New Roman" w:hAnsi="Times New Roman" w:cs="Times New Roman"/>
              <w:sz w:val="24"/>
              <w:szCs w:val="24"/>
            </w:rPr>
            <w:fldChar w:fldCharType="end"/>
          </w:r>
        </w:sdtContent>
      </w:sdt>
    </w:p>
    <w:p w14:paraId="42C67AEB" w14:textId="5A4C49F8" w:rsidR="00A412E2" w:rsidRPr="00DE033F" w:rsidRDefault="004E089C" w:rsidP="00B71DCA">
      <w:pPr>
        <w:pStyle w:val="ListParagraph"/>
        <w:numPr>
          <w:ilvl w:val="0"/>
          <w:numId w:val="10"/>
        </w:numPr>
        <w:rPr>
          <w:rFonts w:ascii="Times New Roman" w:hAnsi="Times New Roman" w:cs="Times New Roman"/>
          <w:sz w:val="24"/>
          <w:szCs w:val="24"/>
        </w:rPr>
      </w:pPr>
      <w:r w:rsidRPr="00DE033F">
        <w:rPr>
          <w:rFonts w:ascii="Times New Roman" w:hAnsi="Times New Roman" w:cs="Times New Roman"/>
          <w:sz w:val="24"/>
          <w:szCs w:val="24"/>
        </w:rPr>
        <w:t>E</w:t>
      </w:r>
      <w:r w:rsidR="00045D09" w:rsidRPr="00DE033F">
        <w:rPr>
          <w:rFonts w:ascii="Times New Roman" w:hAnsi="Times New Roman" w:cs="Times New Roman"/>
          <w:sz w:val="24"/>
          <w:szCs w:val="24"/>
        </w:rPr>
        <w:t>motional</w:t>
      </w:r>
      <w:r w:rsidRPr="00DE033F">
        <w:rPr>
          <w:rFonts w:ascii="Times New Roman" w:hAnsi="Times New Roman" w:cs="Times New Roman"/>
          <w:sz w:val="24"/>
          <w:szCs w:val="24"/>
        </w:rPr>
        <w:t xml:space="preserve"> </w:t>
      </w:r>
      <w:r w:rsidR="00045D09" w:rsidRPr="00DE033F">
        <w:rPr>
          <w:rFonts w:ascii="Times New Roman" w:hAnsi="Times New Roman" w:cs="Times New Roman"/>
          <w:sz w:val="24"/>
          <w:szCs w:val="24"/>
        </w:rPr>
        <w:t>expression</w:t>
      </w:r>
      <w:r w:rsidRPr="00DE033F">
        <w:rPr>
          <w:rFonts w:ascii="Times New Roman" w:hAnsi="Times New Roman" w:cs="Times New Roman"/>
          <w:sz w:val="24"/>
          <w:szCs w:val="24"/>
        </w:rPr>
        <w:t xml:space="preserve"> </w:t>
      </w:r>
      <w:r w:rsidR="00045D09" w:rsidRPr="00DE033F">
        <w:rPr>
          <w:rFonts w:ascii="Times New Roman" w:hAnsi="Times New Roman" w:cs="Times New Roman"/>
          <w:sz w:val="24"/>
          <w:szCs w:val="24"/>
        </w:rPr>
        <w:t>is</w:t>
      </w:r>
      <w:r w:rsidRPr="00DE033F">
        <w:rPr>
          <w:rFonts w:ascii="Times New Roman" w:hAnsi="Times New Roman" w:cs="Times New Roman"/>
          <w:sz w:val="24"/>
          <w:szCs w:val="24"/>
        </w:rPr>
        <w:t xml:space="preserve"> </w:t>
      </w:r>
      <w:r w:rsidR="008C15F3" w:rsidRPr="00DE033F">
        <w:rPr>
          <w:rFonts w:ascii="Times New Roman" w:hAnsi="Times New Roman" w:cs="Times New Roman"/>
          <w:sz w:val="24"/>
          <w:szCs w:val="24"/>
        </w:rPr>
        <w:t>formed</w:t>
      </w:r>
      <w:r w:rsidR="00045D09" w:rsidRPr="00DE033F">
        <w:rPr>
          <w:rFonts w:ascii="Times New Roman" w:hAnsi="Times New Roman" w:cs="Times New Roman"/>
          <w:sz w:val="24"/>
          <w:szCs w:val="24"/>
        </w:rPr>
        <w:t xml:space="preserve"> through sociali</w:t>
      </w:r>
      <w:r w:rsidR="008C15F3" w:rsidRPr="00DE033F">
        <w:rPr>
          <w:rFonts w:ascii="Times New Roman" w:hAnsi="Times New Roman" w:cs="Times New Roman"/>
          <w:sz w:val="24"/>
          <w:szCs w:val="24"/>
        </w:rPr>
        <w:t>s</w:t>
      </w:r>
      <w:r w:rsidR="00045D09" w:rsidRPr="00DE033F">
        <w:rPr>
          <w:rFonts w:ascii="Times New Roman" w:hAnsi="Times New Roman" w:cs="Times New Roman"/>
          <w:sz w:val="24"/>
          <w:szCs w:val="24"/>
        </w:rPr>
        <w:t>ation processes</w:t>
      </w:r>
      <w:sdt>
        <w:sdtPr>
          <w:rPr>
            <w:rFonts w:ascii="Times New Roman" w:hAnsi="Times New Roman" w:cs="Times New Roman"/>
            <w:sz w:val="24"/>
            <w:szCs w:val="24"/>
          </w:rPr>
          <w:id w:val="-1298142308"/>
          <w:citation/>
        </w:sdtPr>
        <w:sdtContent>
          <w:r w:rsidR="00DE033F" w:rsidRPr="00DE033F">
            <w:rPr>
              <w:rFonts w:ascii="Times New Roman" w:hAnsi="Times New Roman" w:cs="Times New Roman"/>
              <w:sz w:val="24"/>
              <w:szCs w:val="24"/>
            </w:rPr>
            <w:fldChar w:fldCharType="begin"/>
          </w:r>
          <w:r w:rsidR="00DE033F" w:rsidRPr="00DE033F">
            <w:rPr>
              <w:rFonts w:ascii="Times New Roman" w:hAnsi="Times New Roman" w:cs="Times New Roman"/>
              <w:sz w:val="24"/>
              <w:szCs w:val="24"/>
            </w:rPr>
            <w:instrText xml:space="preserve"> CITATION And98 \l 2057 </w:instrText>
          </w:r>
          <w:r w:rsidR="00DE033F" w:rsidRPr="00DE033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(Andersen &amp; Guerrero, 1998)</w:t>
          </w:r>
          <w:r w:rsidR="00DE033F" w:rsidRPr="00DE033F">
            <w:rPr>
              <w:rFonts w:ascii="Times New Roman" w:hAnsi="Times New Roman" w:cs="Times New Roman"/>
              <w:sz w:val="24"/>
              <w:szCs w:val="24"/>
            </w:rPr>
            <w:fldChar w:fldCharType="end"/>
          </w:r>
        </w:sdtContent>
      </w:sdt>
    </w:p>
    <w:p w14:paraId="4FE330F4" w14:textId="2B8B2F9C" w:rsidR="005B3303" w:rsidRDefault="004E089C" w:rsidP="005B3303">
      <w:pPr>
        <w:pStyle w:val="ListParagraph"/>
        <w:numPr>
          <w:ilvl w:val="0"/>
          <w:numId w:val="10"/>
        </w:numPr>
        <w:rPr>
          <w:rFonts w:ascii="Times New Roman" w:hAnsi="Times New Roman" w:cs="Times New Roman"/>
          <w:sz w:val="24"/>
          <w:szCs w:val="24"/>
        </w:rPr>
      </w:pPr>
      <w:r w:rsidRPr="00DE033F">
        <w:rPr>
          <w:rFonts w:ascii="Times New Roman" w:hAnsi="Times New Roman" w:cs="Times New Roman"/>
          <w:sz w:val="24"/>
          <w:szCs w:val="24"/>
        </w:rPr>
        <w:t>T</w:t>
      </w:r>
      <w:r w:rsidR="00045D09" w:rsidRPr="00DE033F">
        <w:rPr>
          <w:rFonts w:ascii="Times New Roman" w:hAnsi="Times New Roman" w:cs="Times New Roman"/>
          <w:sz w:val="24"/>
          <w:szCs w:val="24"/>
        </w:rPr>
        <w:t xml:space="preserve">he </w:t>
      </w:r>
      <w:r w:rsidR="008C15F3" w:rsidRPr="00DE033F">
        <w:rPr>
          <w:rFonts w:ascii="Times New Roman" w:hAnsi="Times New Roman" w:cs="Times New Roman"/>
          <w:sz w:val="24"/>
          <w:szCs w:val="24"/>
        </w:rPr>
        <w:t>prime</w:t>
      </w:r>
      <w:r w:rsidR="00045D09" w:rsidRPr="00DE033F">
        <w:rPr>
          <w:rFonts w:ascii="Times New Roman" w:hAnsi="Times New Roman" w:cs="Times New Roman"/>
          <w:sz w:val="24"/>
          <w:szCs w:val="24"/>
        </w:rPr>
        <w:t xml:space="preserve"> elicitor of most </w:t>
      </w:r>
      <w:r w:rsidR="008C15F3" w:rsidRPr="00DE033F">
        <w:rPr>
          <w:rFonts w:ascii="Times New Roman" w:hAnsi="Times New Roman" w:cs="Times New Roman"/>
          <w:sz w:val="24"/>
          <w:szCs w:val="24"/>
        </w:rPr>
        <w:t>feeling</w:t>
      </w:r>
      <w:r w:rsidR="00045D09" w:rsidRPr="00DE033F">
        <w:rPr>
          <w:rFonts w:ascii="Times New Roman" w:hAnsi="Times New Roman" w:cs="Times New Roman"/>
          <w:sz w:val="24"/>
          <w:szCs w:val="24"/>
        </w:rPr>
        <w:t xml:space="preserve"> is interpersonal communication</w:t>
      </w:r>
      <w:sdt>
        <w:sdtPr>
          <w:rPr>
            <w:rFonts w:ascii="Times New Roman" w:hAnsi="Times New Roman" w:cs="Times New Roman"/>
            <w:sz w:val="24"/>
            <w:szCs w:val="24"/>
          </w:rPr>
          <w:id w:val="980803144"/>
          <w:citation/>
        </w:sdtPr>
        <w:sdtContent>
          <w:r w:rsidR="00DE033F" w:rsidRPr="00DE033F">
            <w:rPr>
              <w:rFonts w:ascii="Times New Roman" w:hAnsi="Times New Roman" w:cs="Times New Roman"/>
              <w:sz w:val="24"/>
              <w:szCs w:val="24"/>
            </w:rPr>
            <w:fldChar w:fldCharType="begin"/>
          </w:r>
          <w:r w:rsidR="00DE033F" w:rsidRPr="00DE033F">
            <w:rPr>
              <w:rFonts w:ascii="Times New Roman" w:hAnsi="Times New Roman" w:cs="Times New Roman"/>
              <w:sz w:val="24"/>
              <w:szCs w:val="24"/>
            </w:rPr>
            <w:instrText xml:space="preserve"> CITATION And98 \l 2057 </w:instrText>
          </w:r>
          <w:r w:rsidR="00DE033F" w:rsidRPr="00DE033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(Andersen &amp; Guerrero, 1998)</w:t>
          </w:r>
          <w:r w:rsidR="00DE033F" w:rsidRPr="00DE033F">
            <w:rPr>
              <w:rFonts w:ascii="Times New Roman" w:hAnsi="Times New Roman" w:cs="Times New Roman"/>
              <w:sz w:val="24"/>
              <w:szCs w:val="24"/>
            </w:rPr>
            <w:fldChar w:fldCharType="end"/>
          </w:r>
        </w:sdtContent>
      </w:sdt>
    </w:p>
    <w:p w14:paraId="4818E72A" w14:textId="532F34DA" w:rsidR="005B3303" w:rsidRPr="005B3303" w:rsidRDefault="008C15F3" w:rsidP="005B3303">
      <w:pPr>
        <w:pStyle w:val="ListParagraph"/>
        <w:numPr>
          <w:ilvl w:val="0"/>
          <w:numId w:val="10"/>
        </w:numPr>
        <w:rPr>
          <w:rFonts w:ascii="Times New Roman" w:hAnsi="Times New Roman" w:cs="Times New Roman"/>
          <w:sz w:val="24"/>
          <w:szCs w:val="24"/>
        </w:rPr>
      </w:pPr>
      <w:r w:rsidRPr="005B3303">
        <w:rPr>
          <w:rFonts w:ascii="Times New Roman" w:hAnsi="Times New Roman" w:cs="Times New Roman"/>
          <w:sz w:val="24"/>
          <w:szCs w:val="24"/>
        </w:rPr>
        <w:t>Schematics</w:t>
      </w:r>
      <w:r w:rsidR="00045D09" w:rsidRPr="005B3303">
        <w:rPr>
          <w:rFonts w:ascii="Times New Roman" w:hAnsi="Times New Roman" w:cs="Times New Roman"/>
          <w:sz w:val="24"/>
          <w:szCs w:val="24"/>
        </w:rPr>
        <w:t xml:space="preserve"> affect </w:t>
      </w:r>
      <w:r w:rsidRPr="005B3303">
        <w:rPr>
          <w:rFonts w:ascii="Times New Roman" w:hAnsi="Times New Roman" w:cs="Times New Roman"/>
          <w:sz w:val="24"/>
          <w:szCs w:val="24"/>
        </w:rPr>
        <w:t>in what manner</w:t>
      </w:r>
      <w:r w:rsidR="00045D09" w:rsidRPr="005B3303">
        <w:rPr>
          <w:rFonts w:ascii="Times New Roman" w:hAnsi="Times New Roman" w:cs="Times New Roman"/>
          <w:sz w:val="24"/>
          <w:szCs w:val="24"/>
        </w:rPr>
        <w:t xml:space="preserve"> and </w:t>
      </w:r>
      <w:r w:rsidR="009E2D3C" w:rsidRPr="005B3303">
        <w:rPr>
          <w:rFonts w:ascii="Times New Roman" w:hAnsi="Times New Roman" w:cs="Times New Roman"/>
          <w:sz w:val="24"/>
          <w:szCs w:val="24"/>
        </w:rPr>
        <w:t>at what time</w:t>
      </w:r>
      <w:r w:rsidR="00045D09" w:rsidRPr="005B3303">
        <w:rPr>
          <w:rFonts w:ascii="Times New Roman" w:hAnsi="Times New Roman" w:cs="Times New Roman"/>
          <w:sz w:val="24"/>
          <w:szCs w:val="24"/>
        </w:rPr>
        <w:t xml:space="preserve"> </w:t>
      </w:r>
      <w:r w:rsidR="009E2D3C" w:rsidRPr="005B3303">
        <w:rPr>
          <w:rFonts w:ascii="Times New Roman" w:hAnsi="Times New Roman" w:cs="Times New Roman"/>
          <w:sz w:val="24"/>
          <w:szCs w:val="24"/>
        </w:rPr>
        <w:t>feelings</w:t>
      </w:r>
      <w:r w:rsidR="00045D09" w:rsidRPr="005B3303">
        <w:rPr>
          <w:rFonts w:ascii="Times New Roman" w:hAnsi="Times New Roman" w:cs="Times New Roman"/>
          <w:sz w:val="24"/>
          <w:szCs w:val="24"/>
        </w:rPr>
        <w:t xml:space="preserve"> are communicated</w:t>
      </w:r>
      <w:sdt>
        <w:sdtPr>
          <w:id w:val="-307163769"/>
          <w:citation/>
        </w:sdtPr>
        <w:sdtContent>
          <w:r w:rsidR="00DE033F" w:rsidRPr="005B3303">
            <w:rPr>
              <w:rFonts w:ascii="Times New Roman" w:hAnsi="Times New Roman" w:cs="Times New Roman"/>
              <w:sz w:val="24"/>
              <w:szCs w:val="24"/>
            </w:rPr>
            <w:fldChar w:fldCharType="begin"/>
          </w:r>
          <w:r w:rsidR="00DE033F" w:rsidRPr="005B3303">
            <w:rPr>
              <w:rFonts w:ascii="Times New Roman" w:hAnsi="Times New Roman" w:cs="Times New Roman"/>
              <w:sz w:val="24"/>
              <w:szCs w:val="24"/>
            </w:rPr>
            <w:instrText xml:space="preserve"> CITATION And98 \l 2057 </w:instrText>
          </w:r>
          <w:r w:rsidR="00DE033F" w:rsidRPr="005B3303">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(Andersen &amp; Guerrero, 1998)</w:t>
          </w:r>
          <w:r w:rsidR="00DE033F" w:rsidRPr="005B3303">
            <w:rPr>
              <w:rFonts w:ascii="Times New Roman" w:hAnsi="Times New Roman" w:cs="Times New Roman"/>
              <w:sz w:val="24"/>
              <w:szCs w:val="24"/>
            </w:rPr>
            <w:fldChar w:fldCharType="end"/>
          </w:r>
        </w:sdtContent>
      </w:sdt>
    </w:p>
    <w:p w14:paraId="30A14709" w14:textId="101AE449" w:rsidR="005B3303" w:rsidRPr="005B3303" w:rsidRDefault="004E089C" w:rsidP="005B3303">
      <w:pPr>
        <w:pStyle w:val="ListParagraph"/>
        <w:numPr>
          <w:ilvl w:val="0"/>
          <w:numId w:val="10"/>
        </w:numPr>
        <w:rPr>
          <w:rFonts w:ascii="Times New Roman" w:hAnsi="Times New Roman" w:cs="Times New Roman"/>
          <w:sz w:val="24"/>
          <w:szCs w:val="24"/>
        </w:rPr>
      </w:pPr>
      <w:r w:rsidRPr="005B3303">
        <w:rPr>
          <w:rFonts w:ascii="Times New Roman" w:hAnsi="Times New Roman" w:cs="Times New Roman"/>
          <w:sz w:val="24"/>
          <w:szCs w:val="24"/>
        </w:rPr>
        <w:t>A</w:t>
      </w:r>
      <w:r w:rsidR="009E2D3C" w:rsidRPr="005B3303">
        <w:rPr>
          <w:rFonts w:ascii="Times New Roman" w:hAnsi="Times New Roman" w:cs="Times New Roman"/>
          <w:sz w:val="24"/>
          <w:szCs w:val="24"/>
        </w:rPr>
        <w:t xml:space="preserve"> characteristic</w:t>
      </w:r>
      <w:r w:rsidR="00045D09" w:rsidRPr="005B3303">
        <w:rPr>
          <w:rFonts w:ascii="Times New Roman" w:hAnsi="Times New Roman" w:cs="Times New Roman"/>
          <w:sz w:val="24"/>
          <w:szCs w:val="24"/>
        </w:rPr>
        <w:t xml:space="preserve"> feature</w:t>
      </w:r>
      <w:r w:rsidRPr="005B3303">
        <w:rPr>
          <w:rFonts w:ascii="Times New Roman" w:hAnsi="Times New Roman" w:cs="Times New Roman"/>
          <w:sz w:val="24"/>
          <w:szCs w:val="24"/>
        </w:rPr>
        <w:t xml:space="preserve"> </w:t>
      </w:r>
      <w:r w:rsidR="00045D09" w:rsidRPr="005B3303">
        <w:rPr>
          <w:rFonts w:ascii="Times New Roman" w:hAnsi="Times New Roman" w:cs="Times New Roman"/>
          <w:sz w:val="24"/>
          <w:szCs w:val="24"/>
        </w:rPr>
        <w:t>of</w:t>
      </w:r>
      <w:r w:rsidRPr="005B3303">
        <w:rPr>
          <w:rFonts w:ascii="Times New Roman" w:hAnsi="Times New Roman" w:cs="Times New Roman"/>
          <w:sz w:val="24"/>
          <w:szCs w:val="24"/>
        </w:rPr>
        <w:t xml:space="preserve"> </w:t>
      </w:r>
      <w:r w:rsidR="00A35F6A">
        <w:rPr>
          <w:rFonts w:ascii="Times New Roman" w:hAnsi="Times New Roman" w:cs="Times New Roman"/>
          <w:sz w:val="24"/>
          <w:szCs w:val="24"/>
        </w:rPr>
        <w:t>experiencing emotion</w:t>
      </w:r>
      <w:r w:rsidRPr="005B3303">
        <w:rPr>
          <w:rFonts w:ascii="Times New Roman" w:hAnsi="Times New Roman" w:cs="Times New Roman"/>
          <w:sz w:val="24"/>
          <w:szCs w:val="24"/>
        </w:rPr>
        <w:t xml:space="preserve"> </w:t>
      </w:r>
      <w:r w:rsidR="00045D09" w:rsidRPr="005B3303">
        <w:rPr>
          <w:rFonts w:ascii="Times New Roman" w:hAnsi="Times New Roman" w:cs="Times New Roman"/>
          <w:sz w:val="24"/>
          <w:szCs w:val="24"/>
        </w:rPr>
        <w:t>is</w:t>
      </w:r>
      <w:r w:rsidRPr="005B3303">
        <w:rPr>
          <w:rFonts w:ascii="Times New Roman" w:hAnsi="Times New Roman" w:cs="Times New Roman"/>
          <w:sz w:val="24"/>
          <w:szCs w:val="24"/>
        </w:rPr>
        <w:t xml:space="preserve"> </w:t>
      </w:r>
      <w:r w:rsidR="00A35F6A">
        <w:rPr>
          <w:rFonts w:ascii="Times New Roman" w:hAnsi="Times New Roman" w:cs="Times New Roman"/>
          <w:sz w:val="24"/>
          <w:szCs w:val="24"/>
        </w:rPr>
        <w:t>expressing emotionally</w:t>
      </w:r>
      <w:sdt>
        <w:sdtPr>
          <w:id w:val="200598168"/>
          <w:citation/>
        </w:sdtPr>
        <w:sdtContent>
          <w:r w:rsidR="00DE033F" w:rsidRPr="005B3303">
            <w:rPr>
              <w:rFonts w:ascii="Times New Roman" w:hAnsi="Times New Roman" w:cs="Times New Roman"/>
              <w:sz w:val="24"/>
              <w:szCs w:val="24"/>
            </w:rPr>
            <w:fldChar w:fldCharType="begin"/>
          </w:r>
          <w:r w:rsidR="00DE033F" w:rsidRPr="005B3303">
            <w:rPr>
              <w:rFonts w:ascii="Times New Roman" w:hAnsi="Times New Roman" w:cs="Times New Roman"/>
              <w:sz w:val="24"/>
              <w:szCs w:val="24"/>
            </w:rPr>
            <w:instrText xml:space="preserve"> CITATION And98 \l 2057 </w:instrText>
          </w:r>
          <w:r w:rsidR="00DE033F" w:rsidRPr="005B3303">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(Andersen &amp; Guerrero, 1998)</w:t>
          </w:r>
          <w:r w:rsidR="00DE033F" w:rsidRPr="005B3303">
            <w:rPr>
              <w:rFonts w:ascii="Times New Roman" w:hAnsi="Times New Roman" w:cs="Times New Roman"/>
              <w:sz w:val="24"/>
              <w:szCs w:val="24"/>
            </w:rPr>
            <w:fldChar w:fldCharType="end"/>
          </w:r>
        </w:sdtContent>
      </w:sdt>
    </w:p>
    <w:p w14:paraId="7BA736A4" w14:textId="1CFEACF8" w:rsidR="008319EF" w:rsidRDefault="00993F9E" w:rsidP="008319EF">
      <w:pPr>
        <w:pStyle w:val="ListParagraph"/>
        <w:numPr>
          <w:ilvl w:val="0"/>
          <w:numId w:val="10"/>
        </w:numPr>
        <w:rPr>
          <w:rFonts w:ascii="Times New Roman" w:hAnsi="Times New Roman" w:cs="Times New Roman"/>
          <w:sz w:val="24"/>
          <w:szCs w:val="24"/>
        </w:rPr>
      </w:pPr>
      <w:r w:rsidRPr="005B3303">
        <w:rPr>
          <w:rFonts w:ascii="Times New Roman" w:hAnsi="Times New Roman" w:cs="Times New Roman"/>
          <w:sz w:val="24"/>
          <w:szCs w:val="24"/>
        </w:rPr>
        <w:t>Feeling</w:t>
      </w:r>
      <w:r w:rsidR="004E089C" w:rsidRPr="005B3303">
        <w:rPr>
          <w:rFonts w:ascii="Times New Roman" w:hAnsi="Times New Roman" w:cs="Times New Roman"/>
          <w:sz w:val="24"/>
          <w:szCs w:val="24"/>
        </w:rPr>
        <w:t xml:space="preserve"> </w:t>
      </w:r>
      <w:r w:rsidR="00045D09" w:rsidRPr="005B3303">
        <w:rPr>
          <w:rFonts w:ascii="Times New Roman" w:hAnsi="Times New Roman" w:cs="Times New Roman"/>
          <w:sz w:val="24"/>
          <w:szCs w:val="24"/>
        </w:rPr>
        <w:t>generates</w:t>
      </w:r>
      <w:r w:rsidR="004E089C" w:rsidRPr="005B3303">
        <w:rPr>
          <w:rFonts w:ascii="Times New Roman" w:hAnsi="Times New Roman" w:cs="Times New Roman"/>
          <w:sz w:val="24"/>
          <w:szCs w:val="24"/>
        </w:rPr>
        <w:t xml:space="preserve"> </w:t>
      </w:r>
      <w:r w:rsidR="00045D09" w:rsidRPr="005B3303">
        <w:rPr>
          <w:rFonts w:ascii="Times New Roman" w:hAnsi="Times New Roman" w:cs="Times New Roman"/>
          <w:sz w:val="24"/>
          <w:szCs w:val="24"/>
        </w:rPr>
        <w:t>other</w:t>
      </w:r>
      <w:r w:rsidR="004E089C" w:rsidRPr="005B3303">
        <w:rPr>
          <w:rFonts w:ascii="Times New Roman" w:hAnsi="Times New Roman" w:cs="Times New Roman"/>
          <w:sz w:val="24"/>
          <w:szCs w:val="24"/>
        </w:rPr>
        <w:t xml:space="preserve"> </w:t>
      </w:r>
      <w:r w:rsidRPr="005B3303">
        <w:rPr>
          <w:rFonts w:ascii="Times New Roman" w:hAnsi="Times New Roman" w:cs="Times New Roman"/>
          <w:sz w:val="24"/>
          <w:szCs w:val="24"/>
        </w:rPr>
        <w:t>feelings</w:t>
      </w:r>
      <w:r w:rsidR="004E089C" w:rsidRPr="005B3303">
        <w:rPr>
          <w:rFonts w:ascii="Times New Roman" w:hAnsi="Times New Roman" w:cs="Times New Roman"/>
          <w:sz w:val="24"/>
          <w:szCs w:val="24"/>
        </w:rPr>
        <w:t xml:space="preserve"> </w:t>
      </w:r>
      <w:r w:rsidR="00045D09" w:rsidRPr="005B3303">
        <w:rPr>
          <w:rFonts w:ascii="Times New Roman" w:hAnsi="Times New Roman" w:cs="Times New Roman"/>
          <w:sz w:val="24"/>
          <w:szCs w:val="24"/>
        </w:rPr>
        <w:t xml:space="preserve">and </w:t>
      </w:r>
      <w:r w:rsidRPr="005B3303">
        <w:rPr>
          <w:rFonts w:ascii="Times New Roman" w:hAnsi="Times New Roman" w:cs="Times New Roman"/>
          <w:sz w:val="24"/>
          <w:szCs w:val="24"/>
        </w:rPr>
        <w:t>communication</w:t>
      </w:r>
      <w:r w:rsidR="004E089C" w:rsidRPr="005B3303">
        <w:rPr>
          <w:rFonts w:ascii="Times New Roman" w:hAnsi="Times New Roman" w:cs="Times New Roman"/>
          <w:sz w:val="24"/>
          <w:szCs w:val="24"/>
        </w:rPr>
        <w:t xml:space="preserve"> </w:t>
      </w:r>
      <w:r w:rsidR="00045D09" w:rsidRPr="005B3303">
        <w:rPr>
          <w:rFonts w:ascii="Times New Roman" w:hAnsi="Times New Roman" w:cs="Times New Roman"/>
          <w:sz w:val="24"/>
          <w:szCs w:val="24"/>
        </w:rPr>
        <w:t>chains</w:t>
      </w:r>
      <w:sdt>
        <w:sdtPr>
          <w:id w:val="1383605440"/>
          <w:citation/>
        </w:sdtPr>
        <w:sdtContent>
          <w:r w:rsidR="00DE033F" w:rsidRPr="005B3303">
            <w:rPr>
              <w:rFonts w:ascii="Times New Roman" w:hAnsi="Times New Roman" w:cs="Times New Roman"/>
              <w:sz w:val="24"/>
              <w:szCs w:val="24"/>
            </w:rPr>
            <w:fldChar w:fldCharType="begin"/>
          </w:r>
          <w:r w:rsidR="00DE033F" w:rsidRPr="005B3303">
            <w:rPr>
              <w:rFonts w:ascii="Times New Roman" w:hAnsi="Times New Roman" w:cs="Times New Roman"/>
              <w:sz w:val="24"/>
              <w:szCs w:val="24"/>
            </w:rPr>
            <w:instrText xml:space="preserve"> CITATION And98 \l 2057 </w:instrText>
          </w:r>
          <w:r w:rsidR="00DE033F" w:rsidRPr="005B3303">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(Andersen &amp; Guerrero, 1998)</w:t>
          </w:r>
          <w:r w:rsidR="00DE033F" w:rsidRPr="005B3303">
            <w:rPr>
              <w:rFonts w:ascii="Times New Roman" w:hAnsi="Times New Roman" w:cs="Times New Roman"/>
              <w:sz w:val="24"/>
              <w:szCs w:val="24"/>
            </w:rPr>
            <w:fldChar w:fldCharType="end"/>
          </w:r>
        </w:sdtContent>
      </w:sdt>
      <w:r w:rsidR="00DE033F" w:rsidRPr="005B3303">
        <w:rPr>
          <w:rFonts w:ascii="Times New Roman" w:hAnsi="Times New Roman" w:cs="Times New Roman"/>
          <w:sz w:val="24"/>
          <w:szCs w:val="24"/>
        </w:rPr>
        <w:t xml:space="preserve">. </w:t>
      </w:r>
    </w:p>
    <w:p w14:paraId="75F8C29B" w14:textId="319B6BBA" w:rsidR="00CB02B5" w:rsidRPr="008319EF" w:rsidRDefault="00B81CB5" w:rsidP="00045D09">
      <w:pPr>
        <w:rPr>
          <w:rFonts w:ascii="Times New Roman" w:hAnsi="Times New Roman" w:cs="Times New Roman"/>
          <w:sz w:val="24"/>
          <w:szCs w:val="24"/>
        </w:rPr>
      </w:pPr>
      <w:r w:rsidRPr="008319EF">
        <w:rPr>
          <w:rFonts w:ascii="Times New Roman" w:hAnsi="Times New Roman" w:cs="Times New Roman"/>
          <w:sz w:val="24"/>
          <w:szCs w:val="24"/>
        </w:rPr>
        <w:t xml:space="preserve">This demonstrates </w:t>
      </w:r>
      <w:r w:rsidR="00110E34" w:rsidRPr="008319EF">
        <w:rPr>
          <w:rFonts w:ascii="Times New Roman" w:hAnsi="Times New Roman" w:cs="Times New Roman"/>
          <w:sz w:val="24"/>
          <w:szCs w:val="24"/>
        </w:rPr>
        <w:t xml:space="preserve">feelings and </w:t>
      </w:r>
      <w:r w:rsidR="00045D09" w:rsidRPr="008319EF">
        <w:rPr>
          <w:rFonts w:ascii="Times New Roman" w:hAnsi="Times New Roman" w:cs="Times New Roman"/>
          <w:sz w:val="24"/>
          <w:szCs w:val="24"/>
        </w:rPr>
        <w:t xml:space="preserve">communication are </w:t>
      </w:r>
      <w:r w:rsidR="00110E34" w:rsidRPr="008319EF">
        <w:rPr>
          <w:rFonts w:ascii="Times New Roman" w:hAnsi="Times New Roman" w:cs="Times New Roman"/>
          <w:sz w:val="24"/>
          <w:szCs w:val="24"/>
        </w:rPr>
        <w:t>frequently</w:t>
      </w:r>
      <w:r w:rsidR="00045D09" w:rsidRPr="008319EF">
        <w:rPr>
          <w:rFonts w:ascii="Times New Roman" w:hAnsi="Times New Roman" w:cs="Times New Roman"/>
          <w:sz w:val="24"/>
          <w:szCs w:val="24"/>
        </w:rPr>
        <w:t xml:space="preserve"> </w:t>
      </w:r>
      <w:r w:rsidR="00110E34" w:rsidRPr="008319EF">
        <w:rPr>
          <w:rFonts w:ascii="Times New Roman" w:hAnsi="Times New Roman" w:cs="Times New Roman"/>
          <w:sz w:val="24"/>
          <w:szCs w:val="24"/>
        </w:rPr>
        <w:t>connected</w:t>
      </w:r>
      <w:r w:rsidR="00045D09" w:rsidRPr="008319EF">
        <w:rPr>
          <w:rFonts w:ascii="Times New Roman" w:hAnsi="Times New Roman" w:cs="Times New Roman"/>
          <w:sz w:val="24"/>
          <w:szCs w:val="24"/>
        </w:rPr>
        <w:t xml:space="preserve"> with interpersonal </w:t>
      </w:r>
      <w:r w:rsidR="00ED6319" w:rsidRPr="008319EF">
        <w:rPr>
          <w:rFonts w:ascii="Times New Roman" w:hAnsi="Times New Roman" w:cs="Times New Roman"/>
          <w:sz w:val="24"/>
          <w:szCs w:val="24"/>
        </w:rPr>
        <w:t>exchanges</w:t>
      </w:r>
      <w:r w:rsidR="00045D09" w:rsidRPr="008319EF">
        <w:rPr>
          <w:rFonts w:ascii="Times New Roman" w:hAnsi="Times New Roman" w:cs="Times New Roman"/>
          <w:sz w:val="24"/>
          <w:szCs w:val="24"/>
        </w:rPr>
        <w:t xml:space="preserve">. </w:t>
      </w:r>
      <w:r w:rsidR="00ED6319" w:rsidRPr="008319EF">
        <w:rPr>
          <w:rFonts w:ascii="Times New Roman" w:hAnsi="Times New Roman" w:cs="Times New Roman"/>
          <w:sz w:val="24"/>
          <w:szCs w:val="24"/>
        </w:rPr>
        <w:t>T</w:t>
      </w:r>
      <w:r w:rsidR="00045D09" w:rsidRPr="008319EF">
        <w:rPr>
          <w:rFonts w:ascii="Times New Roman" w:hAnsi="Times New Roman" w:cs="Times New Roman"/>
          <w:sz w:val="24"/>
          <w:szCs w:val="24"/>
        </w:rPr>
        <w:t>he</w:t>
      </w:r>
      <w:r w:rsidR="00FC1DD3" w:rsidRPr="008319EF">
        <w:rPr>
          <w:rFonts w:ascii="Times New Roman" w:hAnsi="Times New Roman" w:cs="Times New Roman"/>
          <w:sz w:val="24"/>
          <w:szCs w:val="24"/>
        </w:rPr>
        <w:t xml:space="preserve"> </w:t>
      </w:r>
      <w:r w:rsidR="00045D09" w:rsidRPr="008319EF">
        <w:rPr>
          <w:rFonts w:ascii="Times New Roman" w:hAnsi="Times New Roman" w:cs="Times New Roman"/>
          <w:sz w:val="24"/>
          <w:szCs w:val="24"/>
        </w:rPr>
        <w:t xml:space="preserve">future </w:t>
      </w:r>
      <w:r w:rsidR="00ED6319" w:rsidRPr="008319EF">
        <w:rPr>
          <w:rFonts w:ascii="Times New Roman" w:hAnsi="Times New Roman" w:cs="Times New Roman"/>
          <w:sz w:val="24"/>
          <w:szCs w:val="24"/>
        </w:rPr>
        <w:t>wellbeing</w:t>
      </w:r>
      <w:r w:rsidR="00045D09" w:rsidRPr="008319EF">
        <w:rPr>
          <w:rFonts w:ascii="Times New Roman" w:hAnsi="Times New Roman" w:cs="Times New Roman"/>
          <w:sz w:val="24"/>
          <w:szCs w:val="24"/>
        </w:rPr>
        <w:t xml:space="preserve"> of the </w:t>
      </w:r>
      <w:r w:rsidR="003E0F8C" w:rsidRPr="008319EF">
        <w:rPr>
          <w:rFonts w:ascii="Times New Roman" w:hAnsi="Times New Roman" w:cs="Times New Roman"/>
          <w:sz w:val="24"/>
          <w:szCs w:val="24"/>
        </w:rPr>
        <w:t>individuals within SMH</w:t>
      </w:r>
      <w:r w:rsidR="00045D09" w:rsidRPr="008319EF">
        <w:rPr>
          <w:rFonts w:ascii="Times New Roman" w:hAnsi="Times New Roman" w:cs="Times New Roman"/>
          <w:sz w:val="24"/>
          <w:szCs w:val="24"/>
        </w:rPr>
        <w:t xml:space="preserve">, </w:t>
      </w:r>
      <w:r w:rsidR="003E0F8C" w:rsidRPr="008319EF">
        <w:rPr>
          <w:rFonts w:ascii="Times New Roman" w:hAnsi="Times New Roman" w:cs="Times New Roman"/>
          <w:sz w:val="24"/>
          <w:szCs w:val="24"/>
        </w:rPr>
        <w:t>might</w:t>
      </w:r>
      <w:r w:rsidR="00045D09" w:rsidRPr="008319EF">
        <w:rPr>
          <w:rFonts w:ascii="Times New Roman" w:hAnsi="Times New Roman" w:cs="Times New Roman"/>
          <w:sz w:val="24"/>
          <w:szCs w:val="24"/>
        </w:rPr>
        <w:t xml:space="preserve"> </w:t>
      </w:r>
      <w:r w:rsidR="003E0F8C" w:rsidRPr="008319EF">
        <w:rPr>
          <w:rFonts w:ascii="Times New Roman" w:hAnsi="Times New Roman" w:cs="Times New Roman"/>
          <w:sz w:val="24"/>
          <w:szCs w:val="24"/>
        </w:rPr>
        <w:t>be reliant</w:t>
      </w:r>
      <w:r w:rsidR="00045D09" w:rsidRPr="008319EF">
        <w:rPr>
          <w:rFonts w:ascii="Times New Roman" w:hAnsi="Times New Roman" w:cs="Times New Roman"/>
          <w:sz w:val="24"/>
          <w:szCs w:val="24"/>
        </w:rPr>
        <w:t xml:space="preserve"> </w:t>
      </w:r>
      <w:r w:rsidR="003E0F8C" w:rsidRPr="008319EF">
        <w:rPr>
          <w:rFonts w:ascii="Times New Roman" w:hAnsi="Times New Roman" w:cs="Times New Roman"/>
          <w:sz w:val="24"/>
          <w:szCs w:val="24"/>
        </w:rPr>
        <w:t>to some extent</w:t>
      </w:r>
      <w:r w:rsidR="00045D09" w:rsidRPr="008319EF">
        <w:rPr>
          <w:rFonts w:ascii="Times New Roman" w:hAnsi="Times New Roman" w:cs="Times New Roman"/>
          <w:sz w:val="24"/>
          <w:szCs w:val="24"/>
        </w:rPr>
        <w:t xml:space="preserve"> on </w:t>
      </w:r>
      <w:r w:rsidR="008319EF" w:rsidRPr="008319EF">
        <w:rPr>
          <w:rFonts w:ascii="Times New Roman" w:hAnsi="Times New Roman" w:cs="Times New Roman"/>
          <w:sz w:val="24"/>
          <w:szCs w:val="24"/>
        </w:rPr>
        <w:t>an</w:t>
      </w:r>
      <w:r w:rsidR="00045D09" w:rsidRPr="008319EF">
        <w:rPr>
          <w:rFonts w:ascii="Times New Roman" w:hAnsi="Times New Roman" w:cs="Times New Roman"/>
          <w:sz w:val="24"/>
          <w:szCs w:val="24"/>
        </w:rPr>
        <w:t xml:space="preserve"> </w:t>
      </w:r>
      <w:r w:rsidR="003E0F8C" w:rsidRPr="008319EF">
        <w:rPr>
          <w:rFonts w:ascii="Times New Roman" w:hAnsi="Times New Roman" w:cs="Times New Roman"/>
          <w:sz w:val="24"/>
          <w:szCs w:val="24"/>
        </w:rPr>
        <w:t>improved</w:t>
      </w:r>
      <w:r w:rsidR="00045D09" w:rsidRPr="008319EF">
        <w:rPr>
          <w:rFonts w:ascii="Times New Roman" w:hAnsi="Times New Roman" w:cs="Times New Roman"/>
          <w:sz w:val="24"/>
          <w:szCs w:val="24"/>
        </w:rPr>
        <w:t xml:space="preserve"> understanding of </w:t>
      </w:r>
      <w:r w:rsidR="003E0F8C" w:rsidRPr="008319EF">
        <w:rPr>
          <w:rFonts w:ascii="Times New Roman" w:hAnsi="Times New Roman" w:cs="Times New Roman"/>
          <w:sz w:val="24"/>
          <w:szCs w:val="24"/>
        </w:rPr>
        <w:t>feelings</w:t>
      </w:r>
      <w:r w:rsidR="00045D09" w:rsidRPr="008319EF">
        <w:rPr>
          <w:rFonts w:ascii="Times New Roman" w:hAnsi="Times New Roman" w:cs="Times New Roman"/>
          <w:sz w:val="24"/>
          <w:szCs w:val="24"/>
        </w:rPr>
        <w:t xml:space="preserve"> and communication</w:t>
      </w:r>
      <w:sdt>
        <w:sdtPr>
          <w:rPr>
            <w:rFonts w:ascii="Times New Roman" w:hAnsi="Times New Roman" w:cs="Times New Roman"/>
            <w:sz w:val="24"/>
            <w:szCs w:val="24"/>
          </w:rPr>
          <w:id w:val="-1083367218"/>
          <w:citation/>
        </w:sdtPr>
        <w:sdtContent>
          <w:r w:rsidR="008319EF" w:rsidRPr="008319EF">
            <w:rPr>
              <w:rFonts w:ascii="Times New Roman" w:hAnsi="Times New Roman" w:cs="Times New Roman"/>
              <w:sz w:val="24"/>
              <w:szCs w:val="24"/>
            </w:rPr>
            <w:fldChar w:fldCharType="begin"/>
          </w:r>
          <w:r w:rsidR="008319EF" w:rsidRPr="008319EF">
            <w:rPr>
              <w:rFonts w:ascii="Times New Roman" w:hAnsi="Times New Roman" w:cs="Times New Roman"/>
              <w:sz w:val="24"/>
              <w:szCs w:val="24"/>
            </w:rPr>
            <w:instrText xml:space="preserve"> CITATION And98 \l 2057 </w:instrText>
          </w:r>
          <w:r w:rsidR="008319EF" w:rsidRPr="008319E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(Andersen &amp; Guerrero, 1998)</w:t>
          </w:r>
          <w:r w:rsidR="008319EF" w:rsidRPr="008319EF">
            <w:rPr>
              <w:rFonts w:ascii="Times New Roman" w:hAnsi="Times New Roman" w:cs="Times New Roman"/>
              <w:sz w:val="24"/>
              <w:szCs w:val="24"/>
            </w:rPr>
            <w:fldChar w:fldCharType="end"/>
          </w:r>
        </w:sdtContent>
      </w:sdt>
      <w:r w:rsidR="008319EF" w:rsidRPr="008319EF">
        <w:rPr>
          <w:rFonts w:ascii="Times New Roman" w:hAnsi="Times New Roman" w:cs="Times New Roman"/>
          <w:sz w:val="24"/>
          <w:szCs w:val="24"/>
        </w:rPr>
        <w:t xml:space="preserve">. </w:t>
      </w:r>
      <w:r w:rsidR="00AC6C6A" w:rsidRPr="008319EF">
        <w:rPr>
          <w:rFonts w:ascii="Times New Roman" w:hAnsi="Times New Roman" w:cs="Times New Roman"/>
          <w:sz w:val="24"/>
          <w:szCs w:val="24"/>
        </w:rPr>
        <w:t xml:space="preserve">For example, a study of Belgian nurses found that </w:t>
      </w:r>
      <w:r w:rsidR="00572E37" w:rsidRPr="008319EF">
        <w:rPr>
          <w:rFonts w:ascii="Times New Roman" w:hAnsi="Times New Roman" w:cs="Times New Roman"/>
          <w:sz w:val="24"/>
          <w:szCs w:val="24"/>
        </w:rPr>
        <w:t xml:space="preserve">individuals with </w:t>
      </w:r>
      <w:r w:rsidR="00A81B76" w:rsidRPr="008319EF">
        <w:rPr>
          <w:rFonts w:ascii="Times New Roman" w:hAnsi="Times New Roman" w:cs="Times New Roman"/>
          <w:sz w:val="24"/>
          <w:szCs w:val="24"/>
        </w:rPr>
        <w:t>high-level</w:t>
      </w:r>
      <w:r w:rsidR="00572E37" w:rsidRPr="008319EF">
        <w:rPr>
          <w:rFonts w:ascii="Times New Roman" w:hAnsi="Times New Roman" w:cs="Times New Roman"/>
          <w:sz w:val="24"/>
          <w:szCs w:val="24"/>
        </w:rPr>
        <w:t xml:space="preserve"> of EI experienced </w:t>
      </w:r>
      <w:r w:rsidR="00A81B76" w:rsidRPr="008319EF">
        <w:rPr>
          <w:rFonts w:ascii="Times New Roman" w:hAnsi="Times New Roman" w:cs="Times New Roman"/>
          <w:sz w:val="24"/>
          <w:szCs w:val="24"/>
        </w:rPr>
        <w:t>low-level</w:t>
      </w:r>
      <w:r w:rsidR="00572E37" w:rsidRPr="008319EF">
        <w:rPr>
          <w:rFonts w:ascii="Times New Roman" w:hAnsi="Times New Roman" w:cs="Times New Roman"/>
          <w:sz w:val="24"/>
          <w:szCs w:val="24"/>
        </w:rPr>
        <w:t xml:space="preserve"> </w:t>
      </w:r>
      <w:r w:rsidR="00A81B76" w:rsidRPr="008319EF">
        <w:rPr>
          <w:rFonts w:ascii="Times New Roman" w:hAnsi="Times New Roman" w:cs="Times New Roman"/>
          <w:sz w:val="24"/>
          <w:szCs w:val="24"/>
        </w:rPr>
        <w:t xml:space="preserve">somatic illness and </w:t>
      </w:r>
      <w:r w:rsidR="00830A26" w:rsidRPr="008319EF">
        <w:rPr>
          <w:rFonts w:ascii="Times New Roman" w:hAnsi="Times New Roman" w:cs="Times New Roman"/>
          <w:sz w:val="24"/>
          <w:szCs w:val="24"/>
        </w:rPr>
        <w:t>exhaustion</w:t>
      </w:r>
      <w:r w:rsidR="00A81B76" w:rsidRPr="008319EF">
        <w:rPr>
          <w:rFonts w:ascii="Times New Roman" w:hAnsi="Times New Roman" w:cs="Times New Roman"/>
          <w:sz w:val="24"/>
          <w:szCs w:val="24"/>
        </w:rPr>
        <w:t xml:space="preserve"> </w:t>
      </w:r>
      <w:r w:rsidR="00830A26" w:rsidRPr="008319EF">
        <w:rPr>
          <w:rFonts w:ascii="Times New Roman" w:hAnsi="Times New Roman" w:cs="Times New Roman"/>
          <w:sz w:val="24"/>
          <w:szCs w:val="24"/>
        </w:rPr>
        <w:t>the minute</w:t>
      </w:r>
      <w:r w:rsidR="00A81B76" w:rsidRPr="008319EF">
        <w:rPr>
          <w:rFonts w:ascii="Times New Roman" w:hAnsi="Times New Roman" w:cs="Times New Roman"/>
          <w:sz w:val="24"/>
          <w:szCs w:val="24"/>
        </w:rPr>
        <w:t xml:space="preserve"> </w:t>
      </w:r>
      <w:r w:rsidR="00830A26" w:rsidRPr="008319EF">
        <w:rPr>
          <w:rFonts w:ascii="Times New Roman" w:hAnsi="Times New Roman" w:cs="Times New Roman"/>
          <w:sz w:val="24"/>
          <w:szCs w:val="24"/>
        </w:rPr>
        <w:t>challenged</w:t>
      </w:r>
      <w:r w:rsidR="00A81B76" w:rsidRPr="008319EF">
        <w:rPr>
          <w:rFonts w:ascii="Times New Roman" w:hAnsi="Times New Roman" w:cs="Times New Roman"/>
          <w:sz w:val="24"/>
          <w:szCs w:val="24"/>
        </w:rPr>
        <w:t xml:space="preserve"> with </w:t>
      </w:r>
      <w:r w:rsidR="00830A26" w:rsidRPr="008319EF">
        <w:rPr>
          <w:rFonts w:ascii="Times New Roman" w:hAnsi="Times New Roman" w:cs="Times New Roman"/>
          <w:sz w:val="24"/>
          <w:szCs w:val="24"/>
        </w:rPr>
        <w:t>demanding</w:t>
      </w:r>
      <w:r w:rsidR="00A81B76" w:rsidRPr="008319EF">
        <w:rPr>
          <w:rFonts w:ascii="Times New Roman" w:hAnsi="Times New Roman" w:cs="Times New Roman"/>
          <w:sz w:val="24"/>
          <w:szCs w:val="24"/>
        </w:rPr>
        <w:t xml:space="preserve"> and emotionally stimulating circumstances</w:t>
      </w:r>
      <w:r w:rsidR="00444E3D" w:rsidRPr="008319EF">
        <w:rPr>
          <w:rFonts w:ascii="Times New Roman" w:hAnsi="Times New Roman" w:cs="Times New Roman"/>
          <w:sz w:val="24"/>
          <w:szCs w:val="24"/>
        </w:rPr>
        <w:t xml:space="preserve"> to which </w:t>
      </w:r>
      <w:r w:rsidR="00657904" w:rsidRPr="008319EF">
        <w:rPr>
          <w:rFonts w:ascii="Times New Roman" w:hAnsi="Times New Roman" w:cs="Times New Roman"/>
          <w:sz w:val="24"/>
          <w:szCs w:val="24"/>
        </w:rPr>
        <w:t xml:space="preserve">impacts </w:t>
      </w:r>
      <w:r w:rsidR="005B2BB0" w:rsidRPr="008319EF">
        <w:rPr>
          <w:rFonts w:ascii="Times New Roman" w:hAnsi="Times New Roman" w:cs="Times New Roman"/>
          <w:sz w:val="24"/>
          <w:szCs w:val="24"/>
        </w:rPr>
        <w:t>individual’s</w:t>
      </w:r>
      <w:r w:rsidR="00657904" w:rsidRPr="008319EF">
        <w:rPr>
          <w:rFonts w:ascii="Times New Roman" w:hAnsi="Times New Roman" w:cs="Times New Roman"/>
          <w:sz w:val="24"/>
          <w:szCs w:val="24"/>
        </w:rPr>
        <w:t xml:space="preserve"> wellbeing</w:t>
      </w:r>
      <w:sdt>
        <w:sdtPr>
          <w:rPr>
            <w:rFonts w:ascii="Times New Roman" w:hAnsi="Times New Roman" w:cs="Times New Roman"/>
            <w:sz w:val="24"/>
            <w:szCs w:val="24"/>
          </w:rPr>
          <w:id w:val="723947600"/>
          <w:citation/>
        </w:sdtPr>
        <w:sdtContent>
          <w:r w:rsidR="00A35F6A">
            <w:rPr>
              <w:rFonts w:ascii="Times New Roman" w:hAnsi="Times New Roman" w:cs="Times New Roman"/>
              <w:sz w:val="24"/>
              <w:szCs w:val="24"/>
            </w:rPr>
            <w:fldChar w:fldCharType="begin"/>
          </w:r>
          <w:r w:rsidR="00A35F6A">
            <w:rPr>
              <w:rFonts w:ascii="Times New Roman" w:hAnsi="Times New Roman" w:cs="Times New Roman"/>
              <w:sz w:val="24"/>
              <w:szCs w:val="24"/>
            </w:rPr>
            <w:instrText xml:space="preserve"> CITATION Bra16 \l 2057 </w:instrText>
          </w:r>
          <w:r w:rsidR="00A35F6A">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(Brass, 2016)</w:t>
          </w:r>
          <w:r w:rsidR="00A35F6A">
            <w:rPr>
              <w:rFonts w:ascii="Times New Roman" w:hAnsi="Times New Roman" w:cs="Times New Roman"/>
              <w:sz w:val="24"/>
              <w:szCs w:val="24"/>
            </w:rPr>
            <w:fldChar w:fldCharType="end"/>
          </w:r>
        </w:sdtContent>
      </w:sdt>
      <w:r w:rsidR="00A35F6A">
        <w:t xml:space="preserve">. </w:t>
      </w:r>
      <w:r w:rsidR="000C470E" w:rsidRPr="008319EF">
        <w:rPr>
          <w:rFonts w:ascii="Times New Roman" w:hAnsi="Times New Roman" w:cs="Times New Roman"/>
          <w:sz w:val="24"/>
          <w:szCs w:val="24"/>
        </w:rPr>
        <w:t>T</w:t>
      </w:r>
      <w:r w:rsidR="00E71A11" w:rsidRPr="008319EF">
        <w:rPr>
          <w:rFonts w:ascii="Times New Roman" w:hAnsi="Times New Roman" w:cs="Times New Roman"/>
          <w:sz w:val="24"/>
          <w:szCs w:val="24"/>
        </w:rPr>
        <w:t>herefore</w:t>
      </w:r>
      <w:r w:rsidR="000C470E" w:rsidRPr="008319EF">
        <w:rPr>
          <w:rFonts w:ascii="Times New Roman" w:hAnsi="Times New Roman" w:cs="Times New Roman"/>
          <w:sz w:val="24"/>
          <w:szCs w:val="24"/>
        </w:rPr>
        <w:t xml:space="preserve">, it is crucial </w:t>
      </w:r>
      <w:r w:rsidR="00045D09" w:rsidRPr="008319EF">
        <w:rPr>
          <w:rFonts w:ascii="Times New Roman" w:hAnsi="Times New Roman" w:cs="Times New Roman"/>
          <w:sz w:val="24"/>
          <w:szCs w:val="24"/>
        </w:rPr>
        <w:t>to</w:t>
      </w:r>
      <w:r w:rsidR="000C470E" w:rsidRPr="008319EF">
        <w:rPr>
          <w:rFonts w:ascii="Times New Roman" w:hAnsi="Times New Roman" w:cs="Times New Roman"/>
          <w:sz w:val="24"/>
          <w:szCs w:val="24"/>
        </w:rPr>
        <w:t xml:space="preserve"> </w:t>
      </w:r>
      <w:r w:rsidR="00045D09" w:rsidRPr="008319EF">
        <w:rPr>
          <w:rFonts w:ascii="Times New Roman" w:hAnsi="Times New Roman" w:cs="Times New Roman"/>
          <w:sz w:val="24"/>
          <w:szCs w:val="24"/>
        </w:rPr>
        <w:t>expose</w:t>
      </w:r>
      <w:r w:rsidR="00AD69A3" w:rsidRPr="008319EF">
        <w:rPr>
          <w:rFonts w:ascii="Times New Roman" w:hAnsi="Times New Roman" w:cs="Times New Roman"/>
          <w:sz w:val="24"/>
          <w:szCs w:val="24"/>
        </w:rPr>
        <w:t xml:space="preserve"> the </w:t>
      </w:r>
      <w:r w:rsidR="00FC1DD3" w:rsidRPr="008319EF">
        <w:rPr>
          <w:rFonts w:ascii="Times New Roman" w:hAnsi="Times New Roman" w:cs="Times New Roman"/>
          <w:sz w:val="24"/>
          <w:szCs w:val="24"/>
        </w:rPr>
        <w:t>notion</w:t>
      </w:r>
      <w:r w:rsidR="00AD69A3" w:rsidRPr="008319EF">
        <w:rPr>
          <w:rFonts w:ascii="Times New Roman" w:hAnsi="Times New Roman" w:cs="Times New Roman"/>
          <w:sz w:val="24"/>
          <w:szCs w:val="24"/>
        </w:rPr>
        <w:t xml:space="preserve"> </w:t>
      </w:r>
      <w:r w:rsidR="00045D09" w:rsidRPr="008319EF">
        <w:rPr>
          <w:rFonts w:ascii="Times New Roman" w:hAnsi="Times New Roman" w:cs="Times New Roman"/>
          <w:sz w:val="24"/>
          <w:szCs w:val="24"/>
        </w:rPr>
        <w:t>of</w:t>
      </w:r>
      <w:r w:rsidR="00AD69A3" w:rsidRPr="008319EF">
        <w:rPr>
          <w:rFonts w:ascii="Times New Roman" w:hAnsi="Times New Roman" w:cs="Times New Roman"/>
          <w:sz w:val="24"/>
          <w:szCs w:val="24"/>
        </w:rPr>
        <w:t xml:space="preserve"> EI </w:t>
      </w:r>
      <w:r w:rsidR="00045D09" w:rsidRPr="008319EF">
        <w:rPr>
          <w:rFonts w:ascii="Times New Roman" w:hAnsi="Times New Roman" w:cs="Times New Roman"/>
          <w:sz w:val="24"/>
          <w:szCs w:val="24"/>
        </w:rPr>
        <w:t>and</w:t>
      </w:r>
      <w:r w:rsidR="00AD69A3" w:rsidRPr="008319EF">
        <w:rPr>
          <w:rFonts w:ascii="Times New Roman" w:hAnsi="Times New Roman" w:cs="Times New Roman"/>
          <w:sz w:val="24"/>
          <w:szCs w:val="24"/>
        </w:rPr>
        <w:t xml:space="preserve"> </w:t>
      </w:r>
      <w:r w:rsidR="00045D09" w:rsidRPr="008319EF">
        <w:rPr>
          <w:rFonts w:ascii="Times New Roman" w:hAnsi="Times New Roman" w:cs="Times New Roman"/>
          <w:sz w:val="24"/>
          <w:szCs w:val="24"/>
        </w:rPr>
        <w:t xml:space="preserve">communications as </w:t>
      </w:r>
      <w:r w:rsidR="00FC1DD3" w:rsidRPr="008319EF">
        <w:rPr>
          <w:rFonts w:ascii="Times New Roman" w:hAnsi="Times New Roman" w:cs="Times New Roman"/>
          <w:sz w:val="24"/>
          <w:szCs w:val="24"/>
        </w:rPr>
        <w:t>it</w:t>
      </w:r>
      <w:r w:rsidR="00045D09" w:rsidRPr="008319EF">
        <w:rPr>
          <w:rFonts w:ascii="Times New Roman" w:hAnsi="Times New Roman" w:cs="Times New Roman"/>
          <w:sz w:val="24"/>
          <w:szCs w:val="24"/>
        </w:rPr>
        <w:t xml:space="preserve"> ensure</w:t>
      </w:r>
      <w:r w:rsidR="00FC1DD3" w:rsidRPr="008319EF">
        <w:rPr>
          <w:rFonts w:ascii="Times New Roman" w:hAnsi="Times New Roman" w:cs="Times New Roman"/>
          <w:sz w:val="24"/>
          <w:szCs w:val="24"/>
        </w:rPr>
        <w:t>s</w:t>
      </w:r>
      <w:r w:rsidR="00045D09" w:rsidRPr="008319EF">
        <w:rPr>
          <w:rFonts w:ascii="Times New Roman" w:hAnsi="Times New Roman" w:cs="Times New Roman"/>
          <w:sz w:val="24"/>
          <w:szCs w:val="24"/>
        </w:rPr>
        <w:t xml:space="preserve"> the </w:t>
      </w:r>
      <w:r w:rsidR="00FC1DD3" w:rsidRPr="008319EF">
        <w:rPr>
          <w:rFonts w:ascii="Times New Roman" w:hAnsi="Times New Roman" w:cs="Times New Roman"/>
          <w:sz w:val="24"/>
          <w:szCs w:val="24"/>
        </w:rPr>
        <w:t>success</w:t>
      </w:r>
      <w:r w:rsidR="00045D09" w:rsidRPr="008319EF">
        <w:rPr>
          <w:rFonts w:ascii="Times New Roman" w:hAnsi="Times New Roman" w:cs="Times New Roman"/>
          <w:sz w:val="24"/>
          <w:szCs w:val="24"/>
        </w:rPr>
        <w:t xml:space="preserve"> of mankind (Anderson &amp; Guerrero, 1998,</w:t>
      </w:r>
      <w:r w:rsidR="008319EF">
        <w:rPr>
          <w:rFonts w:ascii="Times New Roman" w:hAnsi="Times New Roman" w:cs="Times New Roman"/>
          <w:sz w:val="24"/>
          <w:szCs w:val="24"/>
        </w:rPr>
        <w:t xml:space="preserve"> </w:t>
      </w:r>
      <w:r w:rsidR="00045D09" w:rsidRPr="008319EF">
        <w:rPr>
          <w:rFonts w:ascii="Times New Roman" w:hAnsi="Times New Roman" w:cs="Times New Roman"/>
          <w:sz w:val="24"/>
          <w:szCs w:val="24"/>
        </w:rPr>
        <w:t>p.89).</w:t>
      </w:r>
      <w:r w:rsidR="00494B16" w:rsidRPr="008319EF">
        <w:rPr>
          <w:rFonts w:ascii="Times New Roman" w:hAnsi="Times New Roman" w:cs="Times New Roman"/>
          <w:sz w:val="24"/>
          <w:szCs w:val="24"/>
        </w:rPr>
        <w:t xml:space="preserve"> </w:t>
      </w:r>
    </w:p>
    <w:p w14:paraId="7FB5E636" w14:textId="202AFD15" w:rsidR="00045D09" w:rsidRDefault="00627AB1" w:rsidP="00B71DCA">
      <w:pPr>
        <w:rPr>
          <w:color w:val="FF0000"/>
        </w:rPr>
      </w:pPr>
      <w:r w:rsidRPr="00627AB1">
        <w:rPr>
          <w:rFonts w:ascii="Times New Roman" w:hAnsi="Times New Roman" w:cs="Times New Roman"/>
          <w:b/>
          <w:bCs/>
          <w:noProof/>
          <w:sz w:val="24"/>
          <w:szCs w:val="24"/>
        </w:rPr>
        <w:drawing>
          <wp:anchor distT="0" distB="0" distL="114300" distR="114300" simplePos="0" relativeHeight="251654144" behindDoc="0" locked="0" layoutInCell="1" allowOverlap="1" wp14:anchorId="4014C99B" wp14:editId="0BE8020C">
            <wp:simplePos x="0" y="0"/>
            <wp:positionH relativeFrom="margin">
              <wp:align>center</wp:align>
            </wp:positionH>
            <wp:positionV relativeFrom="paragraph">
              <wp:posOffset>264484</wp:posOffset>
            </wp:positionV>
            <wp:extent cx="6084570" cy="36893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84570" cy="3689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02B5" w:rsidRPr="00627AB1">
        <w:rPr>
          <w:rFonts w:ascii="Times New Roman" w:hAnsi="Times New Roman" w:cs="Times New Roman"/>
          <w:b/>
          <w:bCs/>
          <w:sz w:val="24"/>
          <w:szCs w:val="24"/>
        </w:rPr>
        <w:t>Figure 1</w:t>
      </w:r>
      <w:r w:rsidR="00CB02B5">
        <w:rPr>
          <w:color w:val="FF0000"/>
        </w:rPr>
        <w:t xml:space="preserve">: </w:t>
      </w:r>
    </w:p>
    <w:p w14:paraId="3DA5BD9F" w14:textId="75A80CF0" w:rsidR="00045D09" w:rsidRDefault="00CB02B5" w:rsidP="00B71DCA">
      <w:pPr>
        <w:rPr>
          <w:rFonts w:ascii="Times New Roman" w:hAnsi="Times New Roman" w:cs="Times New Roman"/>
          <w:sz w:val="24"/>
          <w:szCs w:val="24"/>
        </w:rPr>
      </w:pPr>
      <w:r>
        <w:rPr>
          <w:rFonts w:ascii="Times New Roman" w:hAnsi="Times New Roman" w:cs="Times New Roman"/>
          <w:sz w:val="24"/>
          <w:szCs w:val="24"/>
        </w:rPr>
        <w:t xml:space="preserve">Source: </w:t>
      </w:r>
      <w:r w:rsidRPr="00CB02B5">
        <w:rPr>
          <w:rFonts w:ascii="Times New Roman" w:hAnsi="Times New Roman" w:cs="Times New Roman"/>
          <w:sz w:val="24"/>
          <w:szCs w:val="24"/>
          <w:highlight w:val="green"/>
        </w:rPr>
        <w:t>_____</w:t>
      </w:r>
    </w:p>
    <w:p w14:paraId="011172B9" w14:textId="25008CA0" w:rsidR="00B71DCA" w:rsidRDefault="004F6118" w:rsidP="00B71DCA">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AC06B6">
        <w:rPr>
          <w:rFonts w:ascii="Times New Roman" w:hAnsi="Times New Roman" w:cs="Times New Roman"/>
          <w:sz w:val="24"/>
          <w:szCs w:val="24"/>
        </w:rPr>
        <w:t xml:space="preserve">EI supporters have </w:t>
      </w:r>
      <w:r w:rsidR="00B10585">
        <w:rPr>
          <w:rFonts w:ascii="Times New Roman" w:hAnsi="Times New Roman" w:cs="Times New Roman"/>
          <w:sz w:val="24"/>
          <w:szCs w:val="24"/>
        </w:rPr>
        <w:t>echoed EI</w:t>
      </w:r>
      <w:r w:rsidR="00925277">
        <w:rPr>
          <w:rFonts w:ascii="Times New Roman" w:hAnsi="Times New Roman" w:cs="Times New Roman"/>
          <w:sz w:val="24"/>
          <w:szCs w:val="24"/>
        </w:rPr>
        <w:t xml:space="preserve"> leads to improved effectiveness within communication</w:t>
      </w:r>
      <w:sdt>
        <w:sdtPr>
          <w:rPr>
            <w:rFonts w:ascii="Times New Roman" w:hAnsi="Times New Roman" w:cs="Times New Roman"/>
            <w:sz w:val="24"/>
            <w:szCs w:val="24"/>
          </w:rPr>
          <w:id w:val="1793746"/>
          <w:citation/>
        </w:sdtPr>
        <w:sdtContent>
          <w:r w:rsidR="007F2A5D">
            <w:rPr>
              <w:rFonts w:ascii="Times New Roman" w:hAnsi="Times New Roman" w:cs="Times New Roman"/>
              <w:sz w:val="24"/>
              <w:szCs w:val="24"/>
            </w:rPr>
            <w:fldChar w:fldCharType="begin"/>
          </w:r>
          <w:r w:rsidR="007F2A5D">
            <w:rPr>
              <w:rFonts w:ascii="Times New Roman" w:hAnsi="Times New Roman" w:cs="Times New Roman"/>
              <w:sz w:val="24"/>
              <w:szCs w:val="24"/>
            </w:rPr>
            <w:instrText xml:space="preserve"> CITATION Gol98 \l 2057  \m May04</w:instrText>
          </w:r>
          <w:r w:rsidR="00CD2E64">
            <w:rPr>
              <w:rFonts w:ascii="Times New Roman" w:hAnsi="Times New Roman" w:cs="Times New Roman"/>
              <w:sz w:val="24"/>
              <w:szCs w:val="24"/>
            </w:rPr>
            <w:instrText xml:space="preserve"> \m Wei98</w:instrText>
          </w:r>
          <w:r w:rsidR="007F2A5D">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(Goleman, 1998; Mayer, et al., 2004; Weisinger, 1998)</w:t>
          </w:r>
          <w:r w:rsidR="007F2A5D">
            <w:rPr>
              <w:rFonts w:ascii="Times New Roman" w:hAnsi="Times New Roman" w:cs="Times New Roman"/>
              <w:sz w:val="24"/>
              <w:szCs w:val="24"/>
            </w:rPr>
            <w:fldChar w:fldCharType="end"/>
          </w:r>
        </w:sdtContent>
      </w:sdt>
      <w:r w:rsidR="00D037C1">
        <w:t xml:space="preserve">. </w:t>
      </w:r>
      <w:r w:rsidR="00DC112A">
        <w:rPr>
          <w:rFonts w:ascii="Times New Roman" w:hAnsi="Times New Roman" w:cs="Times New Roman"/>
          <w:sz w:val="24"/>
          <w:szCs w:val="24"/>
        </w:rPr>
        <w:t xml:space="preserve">For </w:t>
      </w:r>
      <w:r w:rsidR="00DA3842">
        <w:rPr>
          <w:rFonts w:ascii="Times New Roman" w:hAnsi="Times New Roman" w:cs="Times New Roman"/>
          <w:sz w:val="24"/>
          <w:szCs w:val="24"/>
        </w:rPr>
        <w:t>example</w:t>
      </w:r>
      <w:r w:rsidR="00DC112A">
        <w:rPr>
          <w:rFonts w:ascii="Times New Roman" w:hAnsi="Times New Roman" w:cs="Times New Roman"/>
          <w:sz w:val="24"/>
          <w:szCs w:val="24"/>
        </w:rPr>
        <w:t xml:space="preserve">, </w:t>
      </w:r>
      <w:r w:rsidR="00E504C7">
        <w:rPr>
          <w:rFonts w:ascii="Times New Roman" w:hAnsi="Times New Roman" w:cs="Times New Roman"/>
          <w:sz w:val="24"/>
          <w:szCs w:val="24"/>
        </w:rPr>
        <w:t xml:space="preserve">a </w:t>
      </w:r>
      <w:r w:rsidR="00077401">
        <w:rPr>
          <w:rFonts w:ascii="Times New Roman" w:hAnsi="Times New Roman" w:cs="Times New Roman"/>
          <w:sz w:val="24"/>
          <w:szCs w:val="24"/>
        </w:rPr>
        <w:t xml:space="preserve">SN </w:t>
      </w:r>
      <w:r w:rsidR="00E504C7">
        <w:rPr>
          <w:rFonts w:ascii="Times New Roman" w:hAnsi="Times New Roman" w:cs="Times New Roman"/>
          <w:sz w:val="24"/>
          <w:szCs w:val="24"/>
        </w:rPr>
        <w:t>require</w:t>
      </w:r>
      <w:r w:rsidR="000047C2">
        <w:rPr>
          <w:rFonts w:ascii="Times New Roman" w:hAnsi="Times New Roman" w:cs="Times New Roman"/>
          <w:sz w:val="24"/>
          <w:szCs w:val="24"/>
        </w:rPr>
        <w:t>ment of</w:t>
      </w:r>
      <w:r w:rsidR="00E504C7">
        <w:rPr>
          <w:rFonts w:ascii="Times New Roman" w:hAnsi="Times New Roman" w:cs="Times New Roman"/>
          <w:sz w:val="24"/>
          <w:szCs w:val="24"/>
        </w:rPr>
        <w:t xml:space="preserve"> high level of EI </w:t>
      </w:r>
      <w:r w:rsidR="00077401">
        <w:rPr>
          <w:rFonts w:ascii="Times New Roman" w:hAnsi="Times New Roman" w:cs="Times New Roman"/>
          <w:sz w:val="24"/>
          <w:szCs w:val="24"/>
        </w:rPr>
        <w:t>is</w:t>
      </w:r>
      <w:r w:rsidR="000047C2">
        <w:rPr>
          <w:rFonts w:ascii="Times New Roman" w:hAnsi="Times New Roman" w:cs="Times New Roman"/>
          <w:sz w:val="24"/>
          <w:szCs w:val="24"/>
        </w:rPr>
        <w:t xml:space="preserve"> needed to be effective. </w:t>
      </w:r>
      <w:r w:rsidR="000D170E">
        <w:rPr>
          <w:rFonts w:ascii="Times New Roman" w:hAnsi="Times New Roman" w:cs="Times New Roman"/>
          <w:sz w:val="24"/>
          <w:szCs w:val="24"/>
        </w:rPr>
        <w:t xml:space="preserve">The </w:t>
      </w:r>
      <w:r w:rsidR="00077401">
        <w:rPr>
          <w:rFonts w:ascii="Times New Roman" w:hAnsi="Times New Roman" w:cs="Times New Roman"/>
          <w:sz w:val="24"/>
          <w:szCs w:val="24"/>
        </w:rPr>
        <w:t>SN</w:t>
      </w:r>
      <w:r w:rsidR="000D170E">
        <w:rPr>
          <w:rFonts w:ascii="Times New Roman" w:hAnsi="Times New Roman" w:cs="Times New Roman"/>
          <w:sz w:val="24"/>
          <w:szCs w:val="24"/>
        </w:rPr>
        <w:t xml:space="preserve"> either knowingly or instinctively </w:t>
      </w:r>
      <w:r w:rsidR="00EF531C">
        <w:rPr>
          <w:rFonts w:ascii="Times New Roman" w:hAnsi="Times New Roman" w:cs="Times New Roman"/>
          <w:sz w:val="24"/>
          <w:szCs w:val="24"/>
        </w:rPr>
        <w:t xml:space="preserve">dependent on aspects of EI to </w:t>
      </w:r>
      <w:r w:rsidR="00D56061">
        <w:rPr>
          <w:rFonts w:ascii="Times New Roman" w:hAnsi="Times New Roman" w:cs="Times New Roman"/>
          <w:sz w:val="24"/>
          <w:szCs w:val="24"/>
        </w:rPr>
        <w:t>precisely</w:t>
      </w:r>
      <w:r w:rsidR="00EF531C">
        <w:rPr>
          <w:rFonts w:ascii="Times New Roman" w:hAnsi="Times New Roman" w:cs="Times New Roman"/>
          <w:sz w:val="24"/>
          <w:szCs w:val="24"/>
        </w:rPr>
        <w:t xml:space="preserve"> recognise and respond </w:t>
      </w:r>
      <w:r w:rsidR="00D56061">
        <w:rPr>
          <w:rFonts w:ascii="Times New Roman" w:hAnsi="Times New Roman" w:cs="Times New Roman"/>
          <w:sz w:val="24"/>
          <w:szCs w:val="24"/>
        </w:rPr>
        <w:t>suitably</w:t>
      </w:r>
      <w:r w:rsidR="00EF531C">
        <w:rPr>
          <w:rFonts w:ascii="Times New Roman" w:hAnsi="Times New Roman" w:cs="Times New Roman"/>
          <w:sz w:val="24"/>
          <w:szCs w:val="24"/>
        </w:rPr>
        <w:t xml:space="preserve"> to </w:t>
      </w:r>
      <w:r w:rsidR="002053AE">
        <w:rPr>
          <w:rFonts w:ascii="Times New Roman" w:hAnsi="Times New Roman" w:cs="Times New Roman"/>
          <w:sz w:val="24"/>
          <w:szCs w:val="24"/>
        </w:rPr>
        <w:t>service user or subordinates</w:t>
      </w:r>
      <w:r w:rsidR="000D170E">
        <w:rPr>
          <w:rFonts w:ascii="Times New Roman" w:hAnsi="Times New Roman" w:cs="Times New Roman"/>
          <w:sz w:val="24"/>
          <w:szCs w:val="24"/>
        </w:rPr>
        <w:t xml:space="preserve"> </w:t>
      </w:r>
      <w:r w:rsidR="00D56061">
        <w:rPr>
          <w:rFonts w:ascii="Times New Roman" w:hAnsi="Times New Roman" w:cs="Times New Roman"/>
          <w:sz w:val="24"/>
          <w:szCs w:val="24"/>
        </w:rPr>
        <w:t>verbal and nonverbal sign</w:t>
      </w:r>
      <w:r w:rsidR="00D037C1">
        <w:rPr>
          <w:rFonts w:ascii="Times New Roman" w:hAnsi="Times New Roman" w:cs="Times New Roman"/>
          <w:sz w:val="24"/>
          <w:szCs w:val="24"/>
        </w:rPr>
        <w:t xml:space="preserve">s </w:t>
      </w:r>
      <w:sdt>
        <w:sdtPr>
          <w:rPr>
            <w:rFonts w:ascii="Times New Roman" w:hAnsi="Times New Roman" w:cs="Times New Roman"/>
            <w:sz w:val="24"/>
            <w:szCs w:val="24"/>
          </w:rPr>
          <w:id w:val="1075713878"/>
          <w:citation/>
        </w:sdtPr>
        <w:sdtContent>
          <w:r w:rsidR="00D037C1">
            <w:rPr>
              <w:rFonts w:ascii="Times New Roman" w:hAnsi="Times New Roman" w:cs="Times New Roman"/>
              <w:sz w:val="24"/>
              <w:szCs w:val="24"/>
            </w:rPr>
            <w:fldChar w:fldCharType="begin"/>
          </w:r>
          <w:r w:rsidR="00D037C1">
            <w:rPr>
              <w:rFonts w:ascii="Times New Roman" w:hAnsi="Times New Roman" w:cs="Times New Roman"/>
              <w:sz w:val="24"/>
              <w:szCs w:val="24"/>
            </w:rPr>
            <w:instrText xml:space="preserve"> CITATION Gol98 \l 2057  \m May04 \m Wei98</w:instrText>
          </w:r>
          <w:r w:rsidR="00D037C1">
            <w:rPr>
              <w:rFonts w:ascii="Times New Roman" w:hAnsi="Times New Roman" w:cs="Times New Roman"/>
              <w:sz w:val="24"/>
              <w:szCs w:val="24"/>
            </w:rPr>
            <w:fldChar w:fldCharType="separate"/>
          </w:r>
          <w:r w:rsidR="00C91F2E" w:rsidRPr="00C91F2E">
            <w:rPr>
              <w:rFonts w:ascii="Times New Roman" w:hAnsi="Times New Roman" w:cs="Times New Roman"/>
              <w:noProof/>
              <w:sz w:val="24"/>
              <w:szCs w:val="24"/>
            </w:rPr>
            <w:t>(Goleman, 1998; Mayer, et al., 2004; Weisinger, 1998)</w:t>
          </w:r>
          <w:r w:rsidR="00D037C1">
            <w:rPr>
              <w:rFonts w:ascii="Times New Roman" w:hAnsi="Times New Roman" w:cs="Times New Roman"/>
              <w:sz w:val="24"/>
              <w:szCs w:val="24"/>
            </w:rPr>
            <w:fldChar w:fldCharType="end"/>
          </w:r>
        </w:sdtContent>
      </w:sdt>
      <w:r w:rsidR="00D037C1">
        <w:rPr>
          <w:rFonts w:ascii="Times New Roman" w:hAnsi="Times New Roman" w:cs="Times New Roman"/>
          <w:sz w:val="24"/>
          <w:szCs w:val="24"/>
        </w:rPr>
        <w:t xml:space="preserve">. </w:t>
      </w:r>
      <w:r w:rsidR="00766427">
        <w:rPr>
          <w:rFonts w:ascii="Times New Roman" w:hAnsi="Times New Roman" w:cs="Times New Roman"/>
          <w:sz w:val="24"/>
          <w:szCs w:val="24"/>
        </w:rPr>
        <w:t xml:space="preserve">In addition, another study </w:t>
      </w:r>
      <w:r w:rsidR="00D81D6D">
        <w:rPr>
          <w:rFonts w:ascii="Times New Roman" w:hAnsi="Times New Roman" w:cs="Times New Roman"/>
          <w:sz w:val="24"/>
          <w:szCs w:val="24"/>
        </w:rPr>
        <w:t xml:space="preserve">specified </w:t>
      </w:r>
      <w:r w:rsidR="002053AE">
        <w:rPr>
          <w:rFonts w:ascii="Times New Roman" w:hAnsi="Times New Roman" w:cs="Times New Roman"/>
          <w:sz w:val="24"/>
          <w:szCs w:val="24"/>
        </w:rPr>
        <w:t>subordinates</w:t>
      </w:r>
      <w:r w:rsidR="00D81D6D">
        <w:rPr>
          <w:rFonts w:ascii="Times New Roman" w:hAnsi="Times New Roman" w:cs="Times New Roman"/>
          <w:sz w:val="24"/>
          <w:szCs w:val="24"/>
        </w:rPr>
        <w:t xml:space="preserve"> </w:t>
      </w:r>
      <w:r w:rsidR="002C31E0">
        <w:rPr>
          <w:rFonts w:ascii="Times New Roman" w:hAnsi="Times New Roman" w:cs="Times New Roman"/>
          <w:sz w:val="24"/>
          <w:szCs w:val="24"/>
        </w:rPr>
        <w:t>detected</w:t>
      </w:r>
      <w:r w:rsidR="00D81D6D">
        <w:rPr>
          <w:rFonts w:ascii="Times New Roman" w:hAnsi="Times New Roman" w:cs="Times New Roman"/>
          <w:sz w:val="24"/>
          <w:szCs w:val="24"/>
        </w:rPr>
        <w:t xml:space="preserve"> </w:t>
      </w:r>
      <w:r w:rsidR="005B2BB0">
        <w:rPr>
          <w:rFonts w:ascii="Times New Roman" w:hAnsi="Times New Roman" w:cs="Times New Roman"/>
          <w:sz w:val="24"/>
          <w:szCs w:val="24"/>
        </w:rPr>
        <w:t>an</w:t>
      </w:r>
      <w:r w:rsidR="00D81D6D">
        <w:rPr>
          <w:rFonts w:ascii="Times New Roman" w:hAnsi="Times New Roman" w:cs="Times New Roman"/>
          <w:sz w:val="24"/>
          <w:szCs w:val="24"/>
        </w:rPr>
        <w:t xml:space="preserve"> </w:t>
      </w:r>
      <w:r w:rsidR="002C31E0">
        <w:rPr>
          <w:rFonts w:ascii="Times New Roman" w:hAnsi="Times New Roman" w:cs="Times New Roman"/>
          <w:sz w:val="24"/>
          <w:szCs w:val="24"/>
        </w:rPr>
        <w:t>improved</w:t>
      </w:r>
      <w:r w:rsidR="00D81D6D">
        <w:rPr>
          <w:rFonts w:ascii="Times New Roman" w:hAnsi="Times New Roman" w:cs="Times New Roman"/>
          <w:sz w:val="24"/>
          <w:szCs w:val="24"/>
        </w:rPr>
        <w:t xml:space="preserve"> and </w:t>
      </w:r>
      <w:r w:rsidR="002C31E0">
        <w:rPr>
          <w:rFonts w:ascii="Times New Roman" w:hAnsi="Times New Roman" w:cs="Times New Roman"/>
          <w:sz w:val="24"/>
          <w:szCs w:val="24"/>
        </w:rPr>
        <w:t>lovelier</w:t>
      </w:r>
      <w:r w:rsidR="00D81D6D">
        <w:rPr>
          <w:rFonts w:ascii="Times New Roman" w:hAnsi="Times New Roman" w:cs="Times New Roman"/>
          <w:sz w:val="24"/>
          <w:szCs w:val="24"/>
        </w:rPr>
        <w:t xml:space="preserve"> </w:t>
      </w:r>
      <w:r w:rsidR="00B71DCA">
        <w:rPr>
          <w:rFonts w:ascii="Times New Roman" w:hAnsi="Times New Roman" w:cs="Times New Roman"/>
          <w:sz w:val="24"/>
          <w:szCs w:val="24"/>
        </w:rPr>
        <w:t>SN</w:t>
      </w:r>
      <w:r w:rsidR="00A82FCE">
        <w:rPr>
          <w:rFonts w:ascii="Times New Roman" w:hAnsi="Times New Roman" w:cs="Times New Roman"/>
          <w:sz w:val="24"/>
          <w:szCs w:val="24"/>
        </w:rPr>
        <w:t>,</w:t>
      </w:r>
      <w:r w:rsidR="00D81D6D">
        <w:rPr>
          <w:rFonts w:ascii="Times New Roman" w:hAnsi="Times New Roman" w:cs="Times New Roman"/>
          <w:sz w:val="24"/>
          <w:szCs w:val="24"/>
        </w:rPr>
        <w:t xml:space="preserve"> when the </w:t>
      </w:r>
      <w:r w:rsidR="002B2662">
        <w:rPr>
          <w:rFonts w:ascii="Times New Roman" w:hAnsi="Times New Roman" w:cs="Times New Roman"/>
          <w:sz w:val="24"/>
          <w:szCs w:val="24"/>
        </w:rPr>
        <w:t>individual</w:t>
      </w:r>
      <w:r w:rsidR="00D81D6D">
        <w:rPr>
          <w:rFonts w:ascii="Times New Roman" w:hAnsi="Times New Roman" w:cs="Times New Roman"/>
          <w:sz w:val="24"/>
          <w:szCs w:val="24"/>
        </w:rPr>
        <w:t xml:space="preserve"> </w:t>
      </w:r>
      <w:r w:rsidR="008E1028">
        <w:rPr>
          <w:rFonts w:ascii="Times New Roman" w:hAnsi="Times New Roman" w:cs="Times New Roman"/>
          <w:sz w:val="24"/>
          <w:szCs w:val="24"/>
        </w:rPr>
        <w:t xml:space="preserve">is </w:t>
      </w:r>
      <w:r w:rsidR="00A82FCE">
        <w:rPr>
          <w:rFonts w:ascii="Times New Roman" w:hAnsi="Times New Roman" w:cs="Times New Roman"/>
          <w:sz w:val="24"/>
          <w:szCs w:val="24"/>
        </w:rPr>
        <w:t>proficient</w:t>
      </w:r>
      <w:r w:rsidR="008E1028">
        <w:rPr>
          <w:rFonts w:ascii="Times New Roman" w:hAnsi="Times New Roman" w:cs="Times New Roman"/>
          <w:sz w:val="24"/>
          <w:szCs w:val="24"/>
        </w:rPr>
        <w:t xml:space="preserve"> in </w:t>
      </w:r>
      <w:r w:rsidR="00D037C1">
        <w:rPr>
          <w:rFonts w:ascii="Times New Roman" w:hAnsi="Times New Roman" w:cs="Times New Roman"/>
          <w:sz w:val="24"/>
          <w:szCs w:val="24"/>
        </w:rPr>
        <w:t>EI</w:t>
      </w:r>
      <w:sdt>
        <w:sdtPr>
          <w:rPr>
            <w:rFonts w:ascii="Times New Roman" w:hAnsi="Times New Roman" w:cs="Times New Roman"/>
            <w:sz w:val="24"/>
            <w:szCs w:val="24"/>
          </w:rPr>
          <w:id w:val="-726839178"/>
          <w:citation/>
        </w:sdtPr>
        <w:sdtContent>
          <w:r w:rsidR="00D037C1">
            <w:rPr>
              <w:rFonts w:ascii="Times New Roman" w:hAnsi="Times New Roman" w:cs="Times New Roman"/>
              <w:sz w:val="24"/>
              <w:szCs w:val="24"/>
            </w:rPr>
            <w:fldChar w:fldCharType="begin"/>
          </w:r>
          <w:r w:rsidR="00D037C1">
            <w:rPr>
              <w:rFonts w:ascii="Times New Roman" w:hAnsi="Times New Roman" w:cs="Times New Roman"/>
              <w:sz w:val="24"/>
              <w:szCs w:val="24"/>
            </w:rPr>
            <w:instrText xml:space="preserve"> CITATION Ike96 \l 2057 </w:instrText>
          </w:r>
          <w:r w:rsidR="00D037C1">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(Ikemi &amp; Kubota, 1996)</w:t>
          </w:r>
          <w:r w:rsidR="00D037C1">
            <w:rPr>
              <w:rFonts w:ascii="Times New Roman" w:hAnsi="Times New Roman" w:cs="Times New Roman"/>
              <w:sz w:val="24"/>
              <w:szCs w:val="24"/>
            </w:rPr>
            <w:fldChar w:fldCharType="end"/>
          </w:r>
        </w:sdtContent>
      </w:sdt>
      <w:r w:rsidR="00D037C1">
        <w:rPr>
          <w:rFonts w:ascii="Times New Roman" w:hAnsi="Times New Roman" w:cs="Times New Roman"/>
          <w:sz w:val="24"/>
          <w:szCs w:val="24"/>
        </w:rPr>
        <w:t xml:space="preserve">. </w:t>
      </w:r>
      <w:r w:rsidR="00E70B2A">
        <w:rPr>
          <w:rFonts w:ascii="Times New Roman" w:hAnsi="Times New Roman" w:cs="Times New Roman"/>
          <w:sz w:val="24"/>
          <w:szCs w:val="24"/>
        </w:rPr>
        <w:t xml:space="preserve">Not having </w:t>
      </w:r>
      <w:r w:rsidR="00E70B2A" w:rsidRPr="002A15D6">
        <w:rPr>
          <w:rFonts w:ascii="Times New Roman" w:hAnsi="Times New Roman" w:cs="Times New Roman"/>
          <w:sz w:val="24"/>
          <w:szCs w:val="24"/>
          <w:lang w:val="x-none"/>
        </w:rPr>
        <w:t xml:space="preserve">social skills, </w:t>
      </w:r>
      <w:r w:rsidR="00B71DCA">
        <w:rPr>
          <w:rFonts w:ascii="Times New Roman" w:hAnsi="Times New Roman" w:cs="Times New Roman"/>
          <w:sz w:val="24"/>
          <w:szCs w:val="24"/>
        </w:rPr>
        <w:t>SN</w:t>
      </w:r>
      <w:r w:rsidR="00D77A6E">
        <w:rPr>
          <w:rFonts w:ascii="Times New Roman" w:hAnsi="Times New Roman" w:cs="Times New Roman"/>
          <w:sz w:val="24"/>
          <w:szCs w:val="24"/>
        </w:rPr>
        <w:t xml:space="preserve"> m</w:t>
      </w:r>
      <w:r w:rsidR="00D77A6E" w:rsidRPr="002A15D6">
        <w:rPr>
          <w:rFonts w:ascii="Times New Roman" w:hAnsi="Times New Roman" w:cs="Times New Roman"/>
          <w:sz w:val="24"/>
          <w:szCs w:val="24"/>
        </w:rPr>
        <w:t>ay perhaps</w:t>
      </w:r>
      <w:r w:rsidR="00400C28" w:rsidRPr="002A15D6">
        <w:rPr>
          <w:rFonts w:ascii="Times New Roman" w:hAnsi="Times New Roman" w:cs="Times New Roman"/>
          <w:sz w:val="24"/>
          <w:szCs w:val="24"/>
          <w:lang w:val="x-none"/>
        </w:rPr>
        <w:t xml:space="preserve"> </w:t>
      </w:r>
      <w:r w:rsidR="00633714" w:rsidRPr="002A15D6">
        <w:rPr>
          <w:rFonts w:ascii="Times New Roman" w:hAnsi="Times New Roman" w:cs="Times New Roman"/>
          <w:sz w:val="24"/>
          <w:szCs w:val="24"/>
          <w:lang w:val="x-none"/>
        </w:rPr>
        <w:t>wit</w:t>
      </w:r>
      <w:r w:rsidR="00633714" w:rsidRPr="002A15D6">
        <w:rPr>
          <w:rFonts w:ascii="Times New Roman" w:hAnsi="Times New Roman" w:cs="Times New Roman"/>
          <w:sz w:val="24"/>
          <w:szCs w:val="24"/>
        </w:rPr>
        <w:t>hout difficulty</w:t>
      </w:r>
      <w:r w:rsidR="00400C28" w:rsidRPr="002A15D6">
        <w:rPr>
          <w:rFonts w:ascii="Times New Roman" w:hAnsi="Times New Roman" w:cs="Times New Roman"/>
          <w:sz w:val="24"/>
          <w:szCs w:val="24"/>
        </w:rPr>
        <w:t xml:space="preserve"> </w:t>
      </w:r>
      <w:r w:rsidR="002A15D6">
        <w:rPr>
          <w:rFonts w:ascii="Times New Roman" w:hAnsi="Times New Roman" w:cs="Times New Roman"/>
          <w:sz w:val="24"/>
          <w:szCs w:val="24"/>
        </w:rPr>
        <w:t>misread</w:t>
      </w:r>
      <w:r w:rsidR="00400C28" w:rsidRPr="002A15D6">
        <w:rPr>
          <w:rFonts w:ascii="Times New Roman" w:hAnsi="Times New Roman" w:cs="Times New Roman"/>
          <w:sz w:val="24"/>
          <w:szCs w:val="24"/>
        </w:rPr>
        <w:t xml:space="preserve"> </w:t>
      </w:r>
      <w:r w:rsidR="002A15D6">
        <w:rPr>
          <w:rFonts w:ascii="Times New Roman" w:hAnsi="Times New Roman" w:cs="Times New Roman"/>
          <w:sz w:val="24"/>
          <w:szCs w:val="24"/>
        </w:rPr>
        <w:t xml:space="preserve">an </w:t>
      </w:r>
      <w:r w:rsidR="002A15D6" w:rsidRPr="002A15D6">
        <w:rPr>
          <w:rFonts w:ascii="Times New Roman" w:hAnsi="Times New Roman" w:cs="Times New Roman"/>
          <w:sz w:val="24"/>
          <w:szCs w:val="24"/>
          <w:lang w:val="x-none"/>
        </w:rPr>
        <w:t>expression</w:t>
      </w:r>
      <w:r w:rsidR="00BE4E3D" w:rsidRPr="002A15D6">
        <w:rPr>
          <w:rFonts w:ascii="Times New Roman" w:hAnsi="Times New Roman" w:cs="Times New Roman"/>
          <w:sz w:val="24"/>
          <w:szCs w:val="24"/>
          <w:lang w:val="x-none"/>
        </w:rPr>
        <w:t xml:space="preserve"> or a statement</w:t>
      </w:r>
      <w:r w:rsidR="001D1603">
        <w:rPr>
          <w:rFonts w:ascii="Times New Roman" w:hAnsi="Times New Roman" w:cs="Times New Roman"/>
          <w:sz w:val="24"/>
          <w:szCs w:val="24"/>
        </w:rPr>
        <w:t xml:space="preserve">, </w:t>
      </w:r>
      <w:r w:rsidR="002A15D6" w:rsidRPr="002A15D6">
        <w:rPr>
          <w:rFonts w:ascii="Times New Roman" w:hAnsi="Times New Roman" w:cs="Times New Roman"/>
          <w:sz w:val="24"/>
          <w:szCs w:val="24"/>
          <w:lang w:val="x-none"/>
        </w:rPr>
        <w:t>respond</w:t>
      </w:r>
      <w:r w:rsidR="00BE4E3D" w:rsidRPr="002A15D6">
        <w:rPr>
          <w:rFonts w:ascii="Times New Roman" w:hAnsi="Times New Roman" w:cs="Times New Roman"/>
          <w:sz w:val="24"/>
          <w:szCs w:val="24"/>
          <w:lang w:val="x-none"/>
        </w:rPr>
        <w:t xml:space="preserve"> inappropriately or </w:t>
      </w:r>
      <w:r w:rsidR="0074566F">
        <w:rPr>
          <w:rFonts w:ascii="Times New Roman" w:hAnsi="Times New Roman" w:cs="Times New Roman"/>
          <w:sz w:val="24"/>
          <w:szCs w:val="24"/>
        </w:rPr>
        <w:t>lack</w:t>
      </w:r>
      <w:r w:rsidR="00400C28" w:rsidRPr="002A15D6">
        <w:rPr>
          <w:rFonts w:ascii="Times New Roman" w:hAnsi="Times New Roman" w:cs="Times New Roman"/>
          <w:sz w:val="24"/>
          <w:szCs w:val="24"/>
          <w:lang w:val="x-none"/>
        </w:rPr>
        <w:t xml:space="preserve"> </w:t>
      </w:r>
      <w:r w:rsidR="0074566F" w:rsidRPr="002A15D6">
        <w:rPr>
          <w:rFonts w:ascii="Times New Roman" w:hAnsi="Times New Roman" w:cs="Times New Roman"/>
          <w:sz w:val="24"/>
          <w:szCs w:val="24"/>
          <w:lang w:val="x-none"/>
        </w:rPr>
        <w:t>compassion</w:t>
      </w:r>
      <w:r w:rsidR="00400C28" w:rsidRPr="002A15D6">
        <w:rPr>
          <w:rFonts w:ascii="Times New Roman" w:hAnsi="Times New Roman" w:cs="Times New Roman"/>
          <w:sz w:val="24"/>
          <w:szCs w:val="24"/>
          <w:lang w:val="x-none"/>
        </w:rPr>
        <w:t xml:space="preserve"> and be </w:t>
      </w:r>
      <w:r w:rsidR="002A15D6" w:rsidRPr="002A15D6">
        <w:rPr>
          <w:rFonts w:ascii="Times New Roman" w:hAnsi="Times New Roman" w:cs="Times New Roman"/>
          <w:sz w:val="24"/>
          <w:szCs w:val="24"/>
          <w:lang w:val="x-none"/>
        </w:rPr>
        <w:t>moderately</w:t>
      </w:r>
      <w:r w:rsidR="00400C28" w:rsidRPr="002A15D6">
        <w:rPr>
          <w:rFonts w:ascii="Times New Roman" w:hAnsi="Times New Roman" w:cs="Times New Roman"/>
          <w:sz w:val="24"/>
          <w:szCs w:val="24"/>
          <w:lang w:val="x-none"/>
        </w:rPr>
        <w:t xml:space="preserve"> </w:t>
      </w:r>
      <w:r w:rsidR="002A15D6" w:rsidRPr="002A15D6">
        <w:rPr>
          <w:rFonts w:ascii="Times New Roman" w:hAnsi="Times New Roman" w:cs="Times New Roman"/>
          <w:sz w:val="24"/>
          <w:szCs w:val="24"/>
          <w:lang w:val="x-none"/>
        </w:rPr>
        <w:t>oblivious</w:t>
      </w:r>
      <w:r w:rsidR="00400C28" w:rsidRPr="002A15D6">
        <w:rPr>
          <w:rFonts w:ascii="Times New Roman" w:hAnsi="Times New Roman" w:cs="Times New Roman"/>
          <w:sz w:val="24"/>
          <w:szCs w:val="24"/>
          <w:lang w:val="x-none"/>
        </w:rPr>
        <w:t xml:space="preserve"> </w:t>
      </w:r>
      <w:r w:rsidR="00D574BD">
        <w:rPr>
          <w:rFonts w:ascii="Times New Roman" w:hAnsi="Times New Roman" w:cs="Times New Roman"/>
          <w:sz w:val="24"/>
          <w:szCs w:val="24"/>
        </w:rPr>
        <w:t xml:space="preserve">in </w:t>
      </w:r>
      <w:r w:rsidR="00BE4E3D">
        <w:rPr>
          <w:rFonts w:ascii="Times New Roman" w:hAnsi="Times New Roman" w:cs="Times New Roman"/>
          <w:sz w:val="24"/>
          <w:szCs w:val="24"/>
        </w:rPr>
        <w:t xml:space="preserve">what </w:t>
      </w:r>
      <w:r w:rsidR="00D77A6E">
        <w:rPr>
          <w:rFonts w:ascii="Times New Roman" w:hAnsi="Times New Roman" w:cs="Times New Roman"/>
          <w:sz w:val="24"/>
          <w:szCs w:val="24"/>
        </w:rPr>
        <w:t>way their</w:t>
      </w:r>
      <w:r w:rsidR="00BE4E3D">
        <w:rPr>
          <w:rFonts w:ascii="Times New Roman" w:hAnsi="Times New Roman" w:cs="Times New Roman"/>
          <w:sz w:val="24"/>
          <w:szCs w:val="24"/>
        </w:rPr>
        <w:t xml:space="preserve"> </w:t>
      </w:r>
      <w:r w:rsidR="00BE4E3D" w:rsidRPr="002A15D6">
        <w:rPr>
          <w:rFonts w:ascii="Times New Roman" w:hAnsi="Times New Roman" w:cs="Times New Roman"/>
          <w:sz w:val="24"/>
          <w:szCs w:val="24"/>
          <w:lang w:val="x-none"/>
        </w:rPr>
        <w:t xml:space="preserve">behaviour </w:t>
      </w:r>
      <w:r w:rsidR="00BE4E3D">
        <w:rPr>
          <w:rFonts w:ascii="Times New Roman" w:hAnsi="Times New Roman" w:cs="Times New Roman"/>
          <w:sz w:val="24"/>
          <w:szCs w:val="24"/>
        </w:rPr>
        <w:t xml:space="preserve">affects </w:t>
      </w:r>
      <w:r w:rsidR="00B71DCA">
        <w:rPr>
          <w:rFonts w:ascii="Times New Roman" w:hAnsi="Times New Roman" w:cs="Times New Roman"/>
          <w:sz w:val="24"/>
          <w:szCs w:val="24"/>
        </w:rPr>
        <w:t>subordinate</w:t>
      </w:r>
      <w:r w:rsidR="0013304E">
        <w:rPr>
          <w:rFonts w:ascii="Times New Roman" w:hAnsi="Times New Roman" w:cs="Times New Roman"/>
          <w:sz w:val="24"/>
          <w:szCs w:val="24"/>
        </w:rPr>
        <w:t>s</w:t>
      </w:r>
      <w:sdt>
        <w:sdtPr>
          <w:rPr>
            <w:rFonts w:ascii="Times New Roman" w:hAnsi="Times New Roman" w:cs="Times New Roman"/>
            <w:sz w:val="24"/>
            <w:szCs w:val="24"/>
          </w:rPr>
          <w:id w:val="-1038352171"/>
          <w:citation/>
        </w:sdtPr>
        <w:sdtContent>
          <w:r w:rsidR="0013304E">
            <w:rPr>
              <w:rFonts w:ascii="Times New Roman" w:hAnsi="Times New Roman" w:cs="Times New Roman"/>
              <w:sz w:val="24"/>
              <w:szCs w:val="24"/>
            </w:rPr>
            <w:fldChar w:fldCharType="begin"/>
          </w:r>
          <w:r w:rsidR="0013304E">
            <w:rPr>
              <w:rFonts w:ascii="Times New Roman" w:hAnsi="Times New Roman" w:cs="Times New Roman"/>
              <w:sz w:val="24"/>
              <w:szCs w:val="24"/>
            </w:rPr>
            <w:instrText xml:space="preserve"> CITATION Gol95 \l 2057  \m And98</w:instrText>
          </w:r>
          <w:r w:rsidR="00CE4F62">
            <w:rPr>
              <w:rFonts w:ascii="Times New Roman" w:hAnsi="Times New Roman" w:cs="Times New Roman"/>
              <w:sz w:val="24"/>
              <w:szCs w:val="24"/>
            </w:rPr>
            <w:instrText xml:space="preserve"> \m May01</w:instrText>
          </w:r>
          <w:r w:rsidR="0013304E">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(Goleman, 1995; Andersen &amp; Guerrero, 1998; Mayer, et al., 2001)</w:t>
          </w:r>
          <w:r w:rsidR="0013304E">
            <w:rPr>
              <w:rFonts w:ascii="Times New Roman" w:hAnsi="Times New Roman" w:cs="Times New Roman"/>
              <w:sz w:val="24"/>
              <w:szCs w:val="24"/>
            </w:rPr>
            <w:fldChar w:fldCharType="end"/>
          </w:r>
        </w:sdtContent>
      </w:sdt>
      <w:r w:rsidR="002B2662">
        <w:rPr>
          <w:rFonts w:ascii="Times New Roman" w:hAnsi="Times New Roman" w:cs="Times New Roman"/>
          <w:noProof/>
          <w:sz w:val="24"/>
          <w:szCs w:val="24"/>
        </w:rPr>
        <w:t>,</w:t>
      </w:r>
      <w:r w:rsidR="002B2662">
        <w:rPr>
          <w:rFonts w:ascii="Times New Roman" w:hAnsi="Times New Roman" w:cs="Times New Roman"/>
          <w:sz w:val="24"/>
          <w:szCs w:val="24"/>
        </w:rPr>
        <w:t>t</w:t>
      </w:r>
      <w:r w:rsidR="00B71DCA">
        <w:rPr>
          <w:rFonts w:ascii="Times New Roman" w:hAnsi="Times New Roman" w:cs="Times New Roman"/>
          <w:sz w:val="24"/>
          <w:szCs w:val="24"/>
        </w:rPr>
        <w:t xml:space="preserve">hus demonstrating </w:t>
      </w:r>
      <w:r w:rsidR="003119B7">
        <w:rPr>
          <w:rFonts w:ascii="Times New Roman" w:hAnsi="Times New Roman" w:cs="Times New Roman"/>
          <w:sz w:val="24"/>
          <w:szCs w:val="24"/>
        </w:rPr>
        <w:t>the relationship with EI.</w:t>
      </w:r>
    </w:p>
    <w:p w14:paraId="66C1B424" w14:textId="18264382" w:rsidR="005B21B0" w:rsidRDefault="00B71DCA" w:rsidP="00B71DCA">
      <w:pPr>
        <w:rPr>
          <w:rFonts w:ascii="Times New Roman" w:hAnsi="Times New Roman" w:cs="Times New Roman"/>
          <w:sz w:val="24"/>
          <w:szCs w:val="24"/>
        </w:rPr>
      </w:pPr>
      <w:r>
        <w:rPr>
          <w:rFonts w:ascii="Times New Roman" w:hAnsi="Times New Roman" w:cs="Times New Roman"/>
          <w:sz w:val="24"/>
          <w:szCs w:val="24"/>
        </w:rPr>
        <w:t>F</w:t>
      </w:r>
      <w:r w:rsidR="00D77A6E">
        <w:rPr>
          <w:rFonts w:ascii="Times New Roman" w:hAnsi="Times New Roman" w:cs="Times New Roman"/>
          <w:sz w:val="24"/>
          <w:szCs w:val="24"/>
        </w:rPr>
        <w:t xml:space="preserve">ield of EI theory demonstrate a clear </w:t>
      </w:r>
      <w:r w:rsidR="007D6B65" w:rsidRPr="00D77A6E">
        <w:rPr>
          <w:rFonts w:ascii="Times New Roman" w:hAnsi="Times New Roman" w:cs="Times New Roman"/>
          <w:sz w:val="24"/>
          <w:szCs w:val="24"/>
          <w:lang w:val="x-none"/>
        </w:rPr>
        <w:t>comparable</w:t>
      </w:r>
      <w:r w:rsidR="00D77A6E">
        <w:rPr>
          <w:rFonts w:ascii="Times New Roman" w:hAnsi="Times New Roman" w:cs="Times New Roman"/>
          <w:sz w:val="24"/>
          <w:szCs w:val="24"/>
        </w:rPr>
        <w:t xml:space="preserve"> aspect that </w:t>
      </w:r>
      <w:r w:rsidR="007D6B65" w:rsidRPr="00D77A6E">
        <w:rPr>
          <w:rFonts w:ascii="Times New Roman" w:hAnsi="Times New Roman" w:cs="Times New Roman"/>
          <w:sz w:val="24"/>
          <w:szCs w:val="24"/>
        </w:rPr>
        <w:t>link</w:t>
      </w:r>
      <w:r w:rsidR="00D77A6E">
        <w:rPr>
          <w:rFonts w:ascii="Times New Roman" w:hAnsi="Times New Roman" w:cs="Times New Roman"/>
          <w:sz w:val="24"/>
          <w:szCs w:val="24"/>
        </w:rPr>
        <w:t xml:space="preserve"> EI to </w:t>
      </w:r>
      <w:r w:rsidR="007D6B65" w:rsidRPr="00D77A6E">
        <w:rPr>
          <w:rFonts w:ascii="Times New Roman" w:hAnsi="Times New Roman" w:cs="Times New Roman"/>
          <w:sz w:val="24"/>
          <w:szCs w:val="24"/>
          <w:lang w:val="x-none"/>
        </w:rPr>
        <w:t>effective</w:t>
      </w:r>
      <w:r w:rsidR="00D77A6E">
        <w:rPr>
          <w:rFonts w:ascii="Times New Roman" w:hAnsi="Times New Roman" w:cs="Times New Roman"/>
          <w:sz w:val="24"/>
          <w:szCs w:val="24"/>
        </w:rPr>
        <w:t xml:space="preserve"> </w:t>
      </w:r>
      <w:r w:rsidR="00D77A6E" w:rsidRPr="00D77A6E">
        <w:rPr>
          <w:rFonts w:ascii="Times New Roman" w:hAnsi="Times New Roman" w:cs="Times New Roman"/>
          <w:sz w:val="24"/>
          <w:szCs w:val="24"/>
          <w:lang w:val="x-none"/>
        </w:rPr>
        <w:t>communication</w:t>
      </w:r>
      <w:r w:rsidR="00D77A6E">
        <w:rPr>
          <w:rFonts w:ascii="Times New Roman" w:hAnsi="Times New Roman" w:cs="Times New Roman"/>
          <w:sz w:val="24"/>
          <w:szCs w:val="24"/>
        </w:rPr>
        <w:t xml:space="preserve">. For example, </w:t>
      </w:r>
      <w:r w:rsidR="00054C58" w:rsidRPr="00D77A6E">
        <w:rPr>
          <w:rFonts w:ascii="Times New Roman" w:hAnsi="Times New Roman" w:cs="Times New Roman"/>
          <w:sz w:val="24"/>
          <w:szCs w:val="24"/>
          <w:lang w:val="x-none"/>
        </w:rPr>
        <w:t xml:space="preserve">mentioned </w:t>
      </w:r>
      <w:r w:rsidR="00054C58" w:rsidRPr="00D77A6E">
        <w:rPr>
          <w:rFonts w:ascii="Times New Roman" w:hAnsi="Times New Roman" w:cs="Times New Roman"/>
          <w:sz w:val="24"/>
          <w:szCs w:val="24"/>
        </w:rPr>
        <w:t>in Hales’s research the</w:t>
      </w:r>
      <w:r w:rsidR="00054C58" w:rsidRPr="00D77A6E">
        <w:rPr>
          <w:rFonts w:ascii="Times New Roman" w:hAnsi="Times New Roman" w:cs="Times New Roman"/>
          <w:sz w:val="24"/>
          <w:szCs w:val="24"/>
          <w:lang w:val="x-none"/>
        </w:rPr>
        <w:t xml:space="preserve"> </w:t>
      </w:r>
      <w:r w:rsidR="007D6B65" w:rsidRPr="00D77A6E">
        <w:rPr>
          <w:rFonts w:ascii="Times New Roman" w:hAnsi="Times New Roman" w:cs="Times New Roman"/>
          <w:sz w:val="24"/>
          <w:szCs w:val="24"/>
          <w:lang w:val="x-none"/>
        </w:rPr>
        <w:t>structure</w:t>
      </w:r>
      <w:r w:rsidR="00D77A6E">
        <w:rPr>
          <w:rFonts w:ascii="Times New Roman" w:hAnsi="Times New Roman" w:cs="Times New Roman"/>
          <w:sz w:val="24"/>
          <w:szCs w:val="24"/>
        </w:rPr>
        <w:t xml:space="preserve"> of </w:t>
      </w:r>
      <w:r w:rsidR="00942FC8" w:rsidRPr="00D77A6E">
        <w:rPr>
          <w:rFonts w:ascii="Times New Roman" w:hAnsi="Times New Roman" w:cs="Times New Roman"/>
          <w:sz w:val="24"/>
          <w:szCs w:val="24"/>
          <w:lang w:val="x-none"/>
        </w:rPr>
        <w:t>cognitive complexity</w:t>
      </w:r>
      <w:r w:rsidR="00942FC8" w:rsidRPr="00D77A6E">
        <w:rPr>
          <w:rFonts w:ascii="Times New Roman" w:hAnsi="Times New Roman" w:cs="Times New Roman"/>
          <w:sz w:val="24"/>
          <w:szCs w:val="24"/>
        </w:rPr>
        <w:t xml:space="preserve"> </w:t>
      </w:r>
      <w:r w:rsidR="007D6B65" w:rsidRPr="00D77A6E">
        <w:rPr>
          <w:rFonts w:ascii="Times New Roman" w:hAnsi="Times New Roman" w:cs="Times New Roman"/>
          <w:sz w:val="24"/>
          <w:szCs w:val="24"/>
        </w:rPr>
        <w:t>i</w:t>
      </w:r>
      <w:r w:rsidR="00EA443C" w:rsidRPr="00D77A6E">
        <w:rPr>
          <w:rFonts w:ascii="Times New Roman" w:hAnsi="Times New Roman" w:cs="Times New Roman"/>
          <w:sz w:val="24"/>
          <w:szCs w:val="24"/>
        </w:rPr>
        <w:t xml:space="preserve">s the </w:t>
      </w:r>
      <w:r w:rsidR="00942FC8" w:rsidRPr="00D77A6E">
        <w:rPr>
          <w:rFonts w:ascii="Times New Roman" w:hAnsi="Times New Roman" w:cs="Times New Roman"/>
          <w:sz w:val="24"/>
          <w:szCs w:val="24"/>
        </w:rPr>
        <w:t xml:space="preserve">effective </w:t>
      </w:r>
      <w:r w:rsidR="00D77A6E" w:rsidRPr="00D77A6E">
        <w:rPr>
          <w:rFonts w:ascii="Times New Roman" w:hAnsi="Times New Roman" w:cs="Times New Roman"/>
          <w:sz w:val="24"/>
          <w:szCs w:val="24"/>
          <w:lang w:val="x-none"/>
        </w:rPr>
        <w:t>advancement</w:t>
      </w:r>
      <w:r w:rsidR="00D77A6E">
        <w:rPr>
          <w:rFonts w:ascii="Times New Roman" w:hAnsi="Times New Roman" w:cs="Times New Roman"/>
          <w:sz w:val="24"/>
          <w:szCs w:val="24"/>
        </w:rPr>
        <w:t xml:space="preserve"> of communication effectiveness. Moreover, </w:t>
      </w:r>
      <w:r w:rsidR="00EA443C" w:rsidRPr="00D77A6E">
        <w:rPr>
          <w:rFonts w:ascii="Times New Roman" w:hAnsi="Times New Roman" w:cs="Times New Roman"/>
          <w:sz w:val="24"/>
          <w:szCs w:val="24"/>
        </w:rPr>
        <w:t>Saine</w:t>
      </w:r>
      <w:r w:rsidR="000D62F0">
        <w:rPr>
          <w:rFonts w:ascii="Times New Roman" w:hAnsi="Times New Roman" w:cs="Times New Roman"/>
          <w:sz w:val="24"/>
          <w:szCs w:val="24"/>
        </w:rPr>
        <w:t xml:space="preserve"> (1976)</w:t>
      </w:r>
      <w:r w:rsidR="00D77A6E">
        <w:rPr>
          <w:rFonts w:ascii="Times New Roman" w:hAnsi="Times New Roman" w:cs="Times New Roman"/>
          <w:sz w:val="24"/>
          <w:szCs w:val="24"/>
        </w:rPr>
        <w:t xml:space="preserve"> </w:t>
      </w:r>
      <w:r w:rsidR="00EA443C" w:rsidRPr="00D77A6E">
        <w:rPr>
          <w:rFonts w:ascii="Times New Roman" w:hAnsi="Times New Roman" w:cs="Times New Roman"/>
          <w:sz w:val="24"/>
          <w:szCs w:val="24"/>
        </w:rPr>
        <w:t>supposed</w:t>
      </w:r>
      <w:r w:rsidR="00D77A6E">
        <w:rPr>
          <w:rFonts w:ascii="Times New Roman" w:hAnsi="Times New Roman" w:cs="Times New Roman"/>
          <w:sz w:val="24"/>
          <w:szCs w:val="24"/>
        </w:rPr>
        <w:t xml:space="preserve"> </w:t>
      </w:r>
      <w:r w:rsidR="002B77C3" w:rsidRPr="00D77A6E">
        <w:rPr>
          <w:rFonts w:ascii="Times New Roman" w:hAnsi="Times New Roman" w:cs="Times New Roman"/>
          <w:sz w:val="24"/>
          <w:szCs w:val="24"/>
          <w:lang w:val="x-none"/>
        </w:rPr>
        <w:t>cognitive</w:t>
      </w:r>
      <w:r w:rsidR="00D77A6E">
        <w:rPr>
          <w:rFonts w:ascii="Times New Roman" w:hAnsi="Times New Roman" w:cs="Times New Roman"/>
          <w:sz w:val="24"/>
          <w:szCs w:val="24"/>
        </w:rPr>
        <w:t xml:space="preserve"> leads </w:t>
      </w:r>
      <w:r w:rsidR="002B77C3" w:rsidRPr="00D77A6E">
        <w:rPr>
          <w:rFonts w:ascii="Times New Roman" w:hAnsi="Times New Roman" w:cs="Times New Roman"/>
          <w:sz w:val="24"/>
          <w:szCs w:val="24"/>
          <w:lang w:val="x-none"/>
        </w:rPr>
        <w:t>allocation</w:t>
      </w:r>
      <w:r w:rsidR="00D77A6E">
        <w:rPr>
          <w:rFonts w:ascii="Times New Roman" w:hAnsi="Times New Roman" w:cs="Times New Roman"/>
          <w:sz w:val="24"/>
          <w:szCs w:val="24"/>
        </w:rPr>
        <w:t xml:space="preserve"> of information whilst other academics recognised </w:t>
      </w:r>
      <w:r w:rsidR="00A35F6A">
        <w:rPr>
          <w:rFonts w:ascii="Times New Roman" w:hAnsi="Times New Roman" w:cs="Times New Roman"/>
          <w:sz w:val="24"/>
          <w:szCs w:val="24"/>
        </w:rPr>
        <w:t xml:space="preserve">its problem-solving </w:t>
      </w:r>
      <w:r w:rsidR="00D77A6E">
        <w:rPr>
          <w:rFonts w:ascii="Times New Roman" w:hAnsi="Times New Roman" w:cs="Times New Roman"/>
          <w:sz w:val="24"/>
          <w:szCs w:val="24"/>
        </w:rPr>
        <w:t>effectiveness i</w:t>
      </w:r>
      <w:r w:rsidR="00A35F6A">
        <w:rPr>
          <w:rFonts w:ascii="Times New Roman" w:hAnsi="Times New Roman" w:cs="Times New Roman"/>
          <w:sz w:val="24"/>
          <w:szCs w:val="24"/>
        </w:rPr>
        <w:t>n</w:t>
      </w:r>
      <w:r w:rsidR="00D77A6E">
        <w:rPr>
          <w:rFonts w:ascii="Times New Roman" w:hAnsi="Times New Roman" w:cs="Times New Roman"/>
          <w:sz w:val="24"/>
          <w:szCs w:val="24"/>
        </w:rPr>
        <w:t xml:space="preserve"> group activities</w:t>
      </w:r>
      <w:sdt>
        <w:sdtPr>
          <w:rPr>
            <w:rFonts w:ascii="Times New Roman" w:hAnsi="Times New Roman" w:cs="Times New Roman"/>
            <w:sz w:val="24"/>
            <w:szCs w:val="24"/>
          </w:rPr>
          <w:id w:val="1350601201"/>
          <w:citation/>
        </w:sdtPr>
        <w:sdtContent>
          <w:r w:rsidR="00D4299F">
            <w:rPr>
              <w:rFonts w:ascii="Times New Roman" w:hAnsi="Times New Roman" w:cs="Times New Roman"/>
              <w:sz w:val="24"/>
              <w:szCs w:val="24"/>
            </w:rPr>
            <w:fldChar w:fldCharType="begin"/>
          </w:r>
          <w:r w:rsidR="00D4299F">
            <w:rPr>
              <w:rFonts w:ascii="Times New Roman" w:hAnsi="Times New Roman" w:cs="Times New Roman"/>
              <w:sz w:val="24"/>
              <w:szCs w:val="24"/>
            </w:rPr>
            <w:instrText xml:space="preserve"> CITATION Sai76 \l 2057  \m Wat94</w:instrText>
          </w:r>
          <w:r w:rsidR="001D3EFF">
            <w:rPr>
              <w:rFonts w:ascii="Times New Roman" w:hAnsi="Times New Roman" w:cs="Times New Roman"/>
              <w:sz w:val="24"/>
              <w:szCs w:val="24"/>
            </w:rPr>
            <w:instrText xml:space="preserve"> \m Hal80</w:instrText>
          </w:r>
          <w:r w:rsidR="00D4299F">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(Saine, 1976; Watson &amp; Behnke, 1994; Hale, 1980)</w:t>
          </w:r>
          <w:r w:rsidR="00D4299F">
            <w:rPr>
              <w:rFonts w:ascii="Times New Roman" w:hAnsi="Times New Roman" w:cs="Times New Roman"/>
              <w:sz w:val="24"/>
              <w:szCs w:val="24"/>
            </w:rPr>
            <w:fldChar w:fldCharType="end"/>
          </w:r>
        </w:sdtContent>
      </w:sdt>
      <w:r w:rsidR="00D77A6E">
        <w:rPr>
          <w:rFonts w:ascii="Times New Roman" w:hAnsi="Times New Roman" w:cs="Times New Roman"/>
          <w:sz w:val="24"/>
          <w:szCs w:val="24"/>
        </w:rPr>
        <w:t xml:space="preserve">. Emotional and social awareness are </w:t>
      </w:r>
      <w:r w:rsidR="00E83265" w:rsidRPr="00D77A6E">
        <w:rPr>
          <w:rFonts w:ascii="Times New Roman" w:hAnsi="Times New Roman" w:cs="Times New Roman"/>
          <w:sz w:val="24"/>
          <w:szCs w:val="24"/>
          <w:lang w:val="x-none"/>
        </w:rPr>
        <w:t>effectively</w:t>
      </w:r>
      <w:r w:rsidR="00D77A6E">
        <w:rPr>
          <w:rFonts w:ascii="Times New Roman" w:hAnsi="Times New Roman" w:cs="Times New Roman"/>
          <w:sz w:val="24"/>
          <w:szCs w:val="24"/>
        </w:rPr>
        <w:t xml:space="preserve"> </w:t>
      </w:r>
      <w:r w:rsidR="00E83265" w:rsidRPr="00D77A6E">
        <w:rPr>
          <w:rFonts w:ascii="Times New Roman" w:hAnsi="Times New Roman" w:cs="Times New Roman"/>
          <w:sz w:val="24"/>
          <w:szCs w:val="24"/>
          <w:lang w:val="x-none"/>
        </w:rPr>
        <w:t>recognisin</w:t>
      </w:r>
      <w:r w:rsidR="00D77A6E">
        <w:rPr>
          <w:rFonts w:ascii="Times New Roman" w:hAnsi="Times New Roman" w:cs="Times New Roman"/>
          <w:sz w:val="24"/>
          <w:szCs w:val="24"/>
        </w:rPr>
        <w:t xml:space="preserve">g as well as expressing oneself, to recognise </w:t>
      </w:r>
      <w:r w:rsidR="00E83265" w:rsidRPr="00D77A6E">
        <w:rPr>
          <w:rFonts w:ascii="Times New Roman" w:hAnsi="Times New Roman" w:cs="Times New Roman"/>
          <w:sz w:val="24"/>
          <w:szCs w:val="24"/>
        </w:rPr>
        <w:t xml:space="preserve">along </w:t>
      </w:r>
      <w:r w:rsidR="00D77A6E">
        <w:rPr>
          <w:rFonts w:ascii="Times New Roman" w:hAnsi="Times New Roman" w:cs="Times New Roman"/>
          <w:sz w:val="24"/>
          <w:szCs w:val="24"/>
        </w:rPr>
        <w:t>with connecting</w:t>
      </w:r>
      <w:r w:rsidR="00E83265" w:rsidRPr="00D77A6E">
        <w:rPr>
          <w:rFonts w:ascii="Times New Roman" w:hAnsi="Times New Roman" w:cs="Times New Roman"/>
          <w:sz w:val="24"/>
          <w:szCs w:val="24"/>
        </w:rPr>
        <w:t xml:space="preserve"> </w:t>
      </w:r>
      <w:r w:rsidR="00E83265" w:rsidRPr="00D77A6E">
        <w:rPr>
          <w:rFonts w:ascii="Times New Roman" w:hAnsi="Times New Roman" w:cs="Times New Roman"/>
          <w:sz w:val="24"/>
          <w:szCs w:val="24"/>
          <w:lang w:val="x-none"/>
        </w:rPr>
        <w:t>well with</w:t>
      </w:r>
      <w:r w:rsidR="00D77A6E">
        <w:rPr>
          <w:rFonts w:ascii="Times New Roman" w:hAnsi="Times New Roman" w:cs="Times New Roman"/>
          <w:sz w:val="24"/>
          <w:szCs w:val="24"/>
        </w:rPr>
        <w:t xml:space="preserve"> </w:t>
      </w:r>
      <w:r w:rsidR="008235A1">
        <w:rPr>
          <w:rFonts w:ascii="Times New Roman" w:hAnsi="Times New Roman" w:cs="Times New Roman"/>
          <w:sz w:val="24"/>
          <w:szCs w:val="24"/>
        </w:rPr>
        <w:t xml:space="preserve">subordinates </w:t>
      </w:r>
      <w:r w:rsidR="00D77A6E">
        <w:rPr>
          <w:rFonts w:ascii="Times New Roman" w:hAnsi="Times New Roman" w:cs="Times New Roman"/>
          <w:sz w:val="24"/>
          <w:szCs w:val="24"/>
        </w:rPr>
        <w:t xml:space="preserve">and </w:t>
      </w:r>
      <w:r w:rsidR="00E83265" w:rsidRPr="00D77A6E">
        <w:rPr>
          <w:rFonts w:ascii="Times New Roman" w:hAnsi="Times New Roman" w:cs="Times New Roman"/>
          <w:sz w:val="24"/>
          <w:szCs w:val="24"/>
        </w:rPr>
        <w:t>effectively</w:t>
      </w:r>
      <w:r w:rsidR="00D77A6E">
        <w:rPr>
          <w:rFonts w:ascii="Times New Roman" w:hAnsi="Times New Roman" w:cs="Times New Roman"/>
          <w:sz w:val="24"/>
          <w:szCs w:val="24"/>
        </w:rPr>
        <w:t xml:space="preserve"> take care of </w:t>
      </w:r>
      <w:r w:rsidR="00E05FD9" w:rsidRPr="00D77A6E">
        <w:rPr>
          <w:rFonts w:ascii="Times New Roman" w:hAnsi="Times New Roman" w:cs="Times New Roman"/>
          <w:sz w:val="24"/>
          <w:szCs w:val="24"/>
        </w:rPr>
        <w:t>day-to-day</w:t>
      </w:r>
      <w:r w:rsidR="00D77A6E">
        <w:rPr>
          <w:rFonts w:ascii="Times New Roman" w:hAnsi="Times New Roman" w:cs="Times New Roman"/>
          <w:sz w:val="24"/>
          <w:szCs w:val="24"/>
        </w:rPr>
        <w:t xml:space="preserve"> </w:t>
      </w:r>
      <w:r w:rsidR="00E05FD9" w:rsidRPr="00D77A6E">
        <w:rPr>
          <w:rFonts w:ascii="Times New Roman" w:hAnsi="Times New Roman" w:cs="Times New Roman"/>
          <w:sz w:val="24"/>
          <w:szCs w:val="24"/>
        </w:rPr>
        <w:t>strains</w:t>
      </w:r>
      <w:r w:rsidR="00D77A6E">
        <w:rPr>
          <w:rFonts w:ascii="Times New Roman" w:hAnsi="Times New Roman" w:cs="Times New Roman"/>
          <w:sz w:val="24"/>
          <w:szCs w:val="24"/>
        </w:rPr>
        <w:t>, e</w:t>
      </w:r>
      <w:r w:rsidR="00E05FD9" w:rsidRPr="00D77A6E">
        <w:rPr>
          <w:rFonts w:ascii="Times New Roman" w:hAnsi="Times New Roman" w:cs="Times New Roman"/>
          <w:sz w:val="24"/>
          <w:szCs w:val="24"/>
        </w:rPr>
        <w:t>ncounter</w:t>
      </w:r>
      <w:r w:rsidR="00D77A6E">
        <w:rPr>
          <w:rFonts w:ascii="Times New Roman" w:hAnsi="Times New Roman" w:cs="Times New Roman"/>
          <w:sz w:val="24"/>
          <w:szCs w:val="24"/>
        </w:rPr>
        <w:t xml:space="preserve">s and </w:t>
      </w:r>
      <w:r w:rsidR="00E05FD9" w:rsidRPr="00D77A6E">
        <w:rPr>
          <w:rFonts w:ascii="Times New Roman" w:hAnsi="Times New Roman" w:cs="Times New Roman"/>
          <w:sz w:val="24"/>
          <w:szCs w:val="24"/>
        </w:rPr>
        <w:t>burdens</w:t>
      </w:r>
      <w:r w:rsidR="00D77A6E">
        <w:rPr>
          <w:rFonts w:ascii="Times New Roman" w:hAnsi="Times New Roman" w:cs="Times New Roman"/>
          <w:sz w:val="24"/>
          <w:szCs w:val="24"/>
        </w:rPr>
        <w:t xml:space="preserve">. </w:t>
      </w:r>
      <w:r w:rsidR="00575094">
        <w:rPr>
          <w:rFonts w:ascii="Times New Roman" w:hAnsi="Times New Roman" w:cs="Times New Roman"/>
          <w:sz w:val="24"/>
          <w:szCs w:val="24"/>
        </w:rPr>
        <w:t xml:space="preserve">Being socially aware in </w:t>
      </w:r>
      <w:r w:rsidR="005538EC" w:rsidRPr="00D77A6E">
        <w:rPr>
          <w:rFonts w:ascii="Times New Roman" w:hAnsi="Times New Roman" w:cs="Times New Roman"/>
          <w:sz w:val="24"/>
          <w:szCs w:val="24"/>
        </w:rPr>
        <w:t xml:space="preserve">EI </w:t>
      </w:r>
      <w:r w:rsidR="00575094">
        <w:rPr>
          <w:rFonts w:ascii="Times New Roman" w:hAnsi="Times New Roman" w:cs="Times New Roman"/>
          <w:sz w:val="24"/>
          <w:szCs w:val="24"/>
        </w:rPr>
        <w:t xml:space="preserve">is claimed by Goleman </w:t>
      </w:r>
      <w:r w:rsidR="005538EC" w:rsidRPr="00D77A6E">
        <w:rPr>
          <w:rFonts w:ascii="Times New Roman" w:hAnsi="Times New Roman" w:cs="Times New Roman"/>
          <w:sz w:val="24"/>
          <w:szCs w:val="24"/>
        </w:rPr>
        <w:t>(2</w:t>
      </w:r>
      <w:r w:rsidR="00575094">
        <w:rPr>
          <w:rFonts w:ascii="Times New Roman" w:hAnsi="Times New Roman" w:cs="Times New Roman"/>
          <w:sz w:val="24"/>
          <w:szCs w:val="24"/>
        </w:rPr>
        <w:t>001</w:t>
      </w:r>
      <w:r w:rsidR="005538EC" w:rsidRPr="00D77A6E">
        <w:rPr>
          <w:rFonts w:ascii="Times New Roman" w:hAnsi="Times New Roman" w:cs="Times New Roman"/>
          <w:sz w:val="24"/>
          <w:szCs w:val="24"/>
        </w:rPr>
        <w:t>),</w:t>
      </w:r>
      <w:r w:rsidR="00575094">
        <w:rPr>
          <w:rFonts w:ascii="Times New Roman" w:hAnsi="Times New Roman" w:cs="Times New Roman"/>
          <w:sz w:val="24"/>
          <w:szCs w:val="24"/>
        </w:rPr>
        <w:t xml:space="preserve"> to have a direct </w:t>
      </w:r>
      <w:r w:rsidR="00575094" w:rsidRPr="00D77A6E">
        <w:rPr>
          <w:rFonts w:ascii="Times New Roman" w:hAnsi="Times New Roman" w:cs="Times New Roman"/>
          <w:sz w:val="24"/>
          <w:szCs w:val="24"/>
          <w:lang w:val="x-none"/>
        </w:rPr>
        <w:t>rapport</w:t>
      </w:r>
      <w:r w:rsidR="00575094">
        <w:rPr>
          <w:rFonts w:ascii="Times New Roman" w:hAnsi="Times New Roman" w:cs="Times New Roman"/>
          <w:sz w:val="24"/>
          <w:szCs w:val="24"/>
        </w:rPr>
        <w:t xml:space="preserve"> with</w:t>
      </w:r>
      <w:r w:rsidR="00575094" w:rsidRPr="00D77A6E">
        <w:rPr>
          <w:rFonts w:ascii="Times New Roman" w:hAnsi="Times New Roman" w:cs="Times New Roman"/>
          <w:sz w:val="24"/>
          <w:szCs w:val="24"/>
        </w:rPr>
        <w:t xml:space="preserve"> </w:t>
      </w:r>
      <w:r w:rsidR="00DF28BE">
        <w:rPr>
          <w:rFonts w:ascii="Times New Roman" w:hAnsi="Times New Roman" w:cs="Times New Roman"/>
          <w:sz w:val="24"/>
          <w:szCs w:val="24"/>
        </w:rPr>
        <w:t>subordinates</w:t>
      </w:r>
      <w:r w:rsidR="00575094">
        <w:rPr>
          <w:rFonts w:ascii="Times New Roman" w:hAnsi="Times New Roman" w:cs="Times New Roman"/>
          <w:sz w:val="24"/>
          <w:szCs w:val="24"/>
        </w:rPr>
        <w:t xml:space="preserve"> </w:t>
      </w:r>
      <w:r w:rsidR="005538EC" w:rsidRPr="00D77A6E">
        <w:rPr>
          <w:rFonts w:ascii="Times New Roman" w:hAnsi="Times New Roman" w:cs="Times New Roman"/>
          <w:sz w:val="24"/>
          <w:szCs w:val="24"/>
        </w:rPr>
        <w:t>as well as</w:t>
      </w:r>
      <w:r w:rsidR="00575094">
        <w:rPr>
          <w:rFonts w:ascii="Times New Roman" w:hAnsi="Times New Roman" w:cs="Times New Roman"/>
          <w:sz w:val="24"/>
          <w:szCs w:val="24"/>
        </w:rPr>
        <w:t xml:space="preserve"> groups and communication, </w:t>
      </w:r>
      <w:r w:rsidR="008C00A4" w:rsidRPr="00D77A6E">
        <w:rPr>
          <w:rFonts w:ascii="Times New Roman" w:hAnsi="Times New Roman" w:cs="Times New Roman"/>
          <w:sz w:val="24"/>
          <w:szCs w:val="24"/>
          <w:lang w:val="x-none"/>
        </w:rPr>
        <w:t>for in</w:t>
      </w:r>
      <w:r w:rsidR="008C00A4" w:rsidRPr="00D77A6E">
        <w:rPr>
          <w:rFonts w:ascii="Times New Roman" w:hAnsi="Times New Roman" w:cs="Times New Roman"/>
          <w:sz w:val="24"/>
          <w:szCs w:val="24"/>
        </w:rPr>
        <w:t>stance</w:t>
      </w:r>
      <w:r w:rsidR="004A5753" w:rsidRPr="00D77A6E">
        <w:rPr>
          <w:rFonts w:ascii="Times New Roman" w:hAnsi="Times New Roman" w:cs="Times New Roman"/>
          <w:sz w:val="24"/>
          <w:szCs w:val="24"/>
        </w:rPr>
        <w:t>,</w:t>
      </w:r>
      <w:r w:rsidR="00290141" w:rsidRPr="00D77A6E">
        <w:rPr>
          <w:rFonts w:ascii="Times New Roman" w:hAnsi="Times New Roman" w:cs="Times New Roman"/>
          <w:sz w:val="24"/>
          <w:szCs w:val="24"/>
        </w:rPr>
        <w:t xml:space="preserve"> </w:t>
      </w:r>
      <w:r w:rsidR="008C00A4" w:rsidRPr="00D77A6E">
        <w:rPr>
          <w:rFonts w:ascii="Times New Roman" w:hAnsi="Times New Roman" w:cs="Times New Roman"/>
          <w:sz w:val="24"/>
          <w:szCs w:val="24"/>
        </w:rPr>
        <w:t>‘</w:t>
      </w:r>
      <w:r w:rsidR="003655D4" w:rsidRPr="00D77A6E">
        <w:rPr>
          <w:rFonts w:ascii="Times New Roman" w:hAnsi="Times New Roman" w:cs="Times New Roman"/>
          <w:i/>
          <w:iCs/>
          <w:sz w:val="24"/>
          <w:szCs w:val="24"/>
        </w:rPr>
        <w:t>the empathic individual can read emotional currents, picking up on nonverbal cues such a stone or facial expression</w:t>
      </w:r>
      <w:r w:rsidR="003655D4" w:rsidRPr="00D77A6E">
        <w:rPr>
          <w:rFonts w:ascii="Times New Roman" w:hAnsi="Times New Roman" w:cs="Times New Roman"/>
          <w:sz w:val="24"/>
          <w:szCs w:val="24"/>
        </w:rPr>
        <w:t xml:space="preserve">” </w:t>
      </w:r>
      <w:r w:rsidR="004A5753" w:rsidRPr="00D77A6E">
        <w:rPr>
          <w:rFonts w:ascii="Times New Roman" w:hAnsi="Times New Roman" w:cs="Times New Roman"/>
          <w:sz w:val="24"/>
          <w:szCs w:val="24"/>
        </w:rPr>
        <w:t>Goleman (2001</w:t>
      </w:r>
      <w:r w:rsidR="0018544F" w:rsidRPr="00D77A6E">
        <w:rPr>
          <w:rFonts w:ascii="Times New Roman" w:hAnsi="Times New Roman" w:cs="Times New Roman"/>
          <w:sz w:val="24"/>
          <w:szCs w:val="24"/>
        </w:rPr>
        <w:t xml:space="preserve"> </w:t>
      </w:r>
      <w:r w:rsidR="003655D4" w:rsidRPr="00D77A6E">
        <w:rPr>
          <w:rFonts w:ascii="Times New Roman" w:hAnsi="Times New Roman" w:cs="Times New Roman"/>
          <w:sz w:val="24"/>
          <w:szCs w:val="24"/>
        </w:rPr>
        <w:t>p.35-36</w:t>
      </w:r>
      <w:r w:rsidR="004A5753" w:rsidRPr="00D77A6E">
        <w:rPr>
          <w:rFonts w:ascii="Times New Roman" w:hAnsi="Times New Roman" w:cs="Times New Roman"/>
          <w:sz w:val="24"/>
          <w:szCs w:val="24"/>
        </w:rPr>
        <w:t>)</w:t>
      </w:r>
      <w:r w:rsidR="0018544F" w:rsidRPr="00D77A6E">
        <w:rPr>
          <w:rFonts w:ascii="Times New Roman" w:hAnsi="Times New Roman" w:cs="Times New Roman"/>
          <w:sz w:val="24"/>
          <w:szCs w:val="24"/>
        </w:rPr>
        <w:t>.</w:t>
      </w:r>
      <w:r w:rsidR="00046922" w:rsidRPr="00D77A6E">
        <w:rPr>
          <w:rFonts w:ascii="Times New Roman" w:hAnsi="Times New Roman" w:cs="Times New Roman"/>
          <w:sz w:val="24"/>
          <w:szCs w:val="24"/>
        </w:rPr>
        <w:t xml:space="preserve"> Whereas, relationship management </w:t>
      </w:r>
      <w:r w:rsidR="00F22DF0" w:rsidRPr="00D77A6E">
        <w:rPr>
          <w:rFonts w:ascii="Times New Roman" w:hAnsi="Times New Roman" w:cs="Times New Roman"/>
          <w:sz w:val="24"/>
          <w:szCs w:val="24"/>
        </w:rPr>
        <w:t>emphasis</w:t>
      </w:r>
      <w:r w:rsidR="00516C24" w:rsidRPr="00D77A6E">
        <w:rPr>
          <w:rFonts w:ascii="Times New Roman" w:hAnsi="Times New Roman" w:cs="Times New Roman"/>
          <w:sz w:val="24"/>
          <w:szCs w:val="24"/>
        </w:rPr>
        <w:t xml:space="preserve"> on </w:t>
      </w:r>
      <w:r w:rsidR="00F22DF0" w:rsidRPr="00D77A6E">
        <w:rPr>
          <w:rFonts w:ascii="Times New Roman" w:hAnsi="Times New Roman" w:cs="Times New Roman"/>
          <w:sz w:val="24"/>
          <w:szCs w:val="24"/>
        </w:rPr>
        <w:t>encouraging</w:t>
      </w:r>
      <w:r w:rsidR="00516C24" w:rsidRPr="00D77A6E">
        <w:rPr>
          <w:rFonts w:ascii="Times New Roman" w:hAnsi="Times New Roman" w:cs="Times New Roman"/>
          <w:sz w:val="24"/>
          <w:szCs w:val="24"/>
        </w:rPr>
        <w:t xml:space="preserve"> </w:t>
      </w:r>
      <w:r w:rsidR="00A35F6A" w:rsidRPr="00D77A6E">
        <w:rPr>
          <w:rFonts w:ascii="Times New Roman" w:hAnsi="Times New Roman" w:cs="Times New Roman"/>
          <w:sz w:val="24"/>
          <w:szCs w:val="24"/>
        </w:rPr>
        <w:t>striking</w:t>
      </w:r>
      <w:r w:rsidR="00516C24" w:rsidRPr="00D77A6E">
        <w:rPr>
          <w:rFonts w:ascii="Times New Roman" w:hAnsi="Times New Roman" w:cs="Times New Roman"/>
          <w:sz w:val="24"/>
          <w:szCs w:val="24"/>
        </w:rPr>
        <w:t xml:space="preserve"> responses in </w:t>
      </w:r>
      <w:r w:rsidR="0045278A">
        <w:rPr>
          <w:rFonts w:ascii="Times New Roman" w:hAnsi="Times New Roman" w:cs="Times New Roman"/>
          <w:sz w:val="24"/>
          <w:szCs w:val="24"/>
        </w:rPr>
        <w:t>subordinates</w:t>
      </w:r>
      <w:r w:rsidR="000F557A" w:rsidRPr="00D77A6E">
        <w:rPr>
          <w:rFonts w:ascii="Times New Roman" w:hAnsi="Times New Roman" w:cs="Times New Roman"/>
          <w:sz w:val="24"/>
          <w:szCs w:val="24"/>
        </w:rPr>
        <w:t>, tune their own responses to change relations in the finest method.</w:t>
      </w:r>
      <w:r w:rsidR="005066B9" w:rsidRPr="00D77A6E">
        <w:rPr>
          <w:rFonts w:ascii="Times New Roman" w:hAnsi="Times New Roman" w:cs="Times New Roman"/>
          <w:sz w:val="24"/>
          <w:szCs w:val="24"/>
        </w:rPr>
        <w:t xml:space="preserve"> </w:t>
      </w:r>
      <w:r w:rsidR="003D3F1D" w:rsidRPr="00D77A6E">
        <w:rPr>
          <w:rFonts w:ascii="Times New Roman" w:hAnsi="Times New Roman" w:cs="Times New Roman"/>
          <w:sz w:val="24"/>
          <w:szCs w:val="24"/>
        </w:rPr>
        <w:t>Mayer et al (2004)</w:t>
      </w:r>
      <w:r w:rsidR="00CF7139" w:rsidRPr="00D77A6E">
        <w:rPr>
          <w:rFonts w:ascii="Times New Roman" w:hAnsi="Times New Roman" w:cs="Times New Roman"/>
          <w:sz w:val="24"/>
          <w:szCs w:val="24"/>
        </w:rPr>
        <w:t xml:space="preserve">, </w:t>
      </w:r>
      <w:r w:rsidR="000F534A" w:rsidRPr="00D77A6E">
        <w:rPr>
          <w:rFonts w:ascii="Times New Roman" w:hAnsi="Times New Roman" w:cs="Times New Roman"/>
          <w:sz w:val="24"/>
          <w:szCs w:val="24"/>
        </w:rPr>
        <w:t xml:space="preserve">claimed </w:t>
      </w:r>
      <w:r w:rsidR="00AF0BE4" w:rsidRPr="00D77A6E">
        <w:rPr>
          <w:rFonts w:ascii="Times New Roman" w:hAnsi="Times New Roman" w:cs="Times New Roman"/>
          <w:sz w:val="24"/>
          <w:szCs w:val="24"/>
        </w:rPr>
        <w:t>e</w:t>
      </w:r>
      <w:r w:rsidR="000F534A" w:rsidRPr="00D77A6E">
        <w:rPr>
          <w:rFonts w:ascii="Times New Roman" w:hAnsi="Times New Roman" w:cs="Times New Roman"/>
          <w:sz w:val="24"/>
          <w:szCs w:val="24"/>
        </w:rPr>
        <w:t>ffective</w:t>
      </w:r>
      <w:r w:rsidR="00AF0BE4" w:rsidRPr="00D77A6E">
        <w:rPr>
          <w:rFonts w:ascii="Times New Roman" w:hAnsi="Times New Roman" w:cs="Times New Roman"/>
          <w:sz w:val="24"/>
          <w:szCs w:val="24"/>
        </w:rPr>
        <w:t>ly</w:t>
      </w:r>
      <w:r w:rsidR="000F534A" w:rsidRPr="00D77A6E">
        <w:rPr>
          <w:rFonts w:ascii="Times New Roman" w:hAnsi="Times New Roman" w:cs="Times New Roman"/>
          <w:sz w:val="24"/>
          <w:szCs w:val="24"/>
        </w:rPr>
        <w:t xml:space="preserve"> giv</w:t>
      </w:r>
      <w:r w:rsidR="00AF0BE4" w:rsidRPr="00D77A6E">
        <w:rPr>
          <w:rFonts w:ascii="Times New Roman" w:hAnsi="Times New Roman" w:cs="Times New Roman"/>
          <w:sz w:val="24"/>
          <w:szCs w:val="24"/>
        </w:rPr>
        <w:t xml:space="preserve">ing </w:t>
      </w:r>
      <w:r w:rsidR="000F534A" w:rsidRPr="00D77A6E">
        <w:rPr>
          <w:rFonts w:ascii="Times New Roman" w:hAnsi="Times New Roman" w:cs="Times New Roman"/>
          <w:sz w:val="24"/>
          <w:szCs w:val="24"/>
        </w:rPr>
        <w:t>and tak</w:t>
      </w:r>
      <w:r w:rsidR="00AF0BE4" w:rsidRPr="00D77A6E">
        <w:rPr>
          <w:rFonts w:ascii="Times New Roman" w:hAnsi="Times New Roman" w:cs="Times New Roman"/>
          <w:sz w:val="24"/>
          <w:szCs w:val="24"/>
        </w:rPr>
        <w:t>ing</w:t>
      </w:r>
      <w:r w:rsidR="000F534A" w:rsidRPr="00D77A6E">
        <w:rPr>
          <w:rFonts w:ascii="Times New Roman" w:hAnsi="Times New Roman" w:cs="Times New Roman"/>
          <w:sz w:val="24"/>
          <w:szCs w:val="24"/>
        </w:rPr>
        <w:t xml:space="preserve"> emotional informatio</w:t>
      </w:r>
      <w:r w:rsidR="00AF0BE4" w:rsidRPr="00D77A6E">
        <w:rPr>
          <w:rFonts w:ascii="Times New Roman" w:hAnsi="Times New Roman" w:cs="Times New Roman"/>
          <w:sz w:val="24"/>
          <w:szCs w:val="24"/>
        </w:rPr>
        <w:t xml:space="preserve">n </w:t>
      </w:r>
      <w:r w:rsidR="00AE655C" w:rsidRPr="00D77A6E">
        <w:rPr>
          <w:rFonts w:ascii="Times New Roman" w:hAnsi="Times New Roman" w:cs="Times New Roman"/>
          <w:sz w:val="24"/>
          <w:szCs w:val="24"/>
        </w:rPr>
        <w:t xml:space="preserve">can be </w:t>
      </w:r>
      <w:r w:rsidR="00103774" w:rsidRPr="00D77A6E">
        <w:rPr>
          <w:rFonts w:ascii="Times New Roman" w:hAnsi="Times New Roman" w:cs="Times New Roman"/>
          <w:sz w:val="24"/>
          <w:szCs w:val="24"/>
        </w:rPr>
        <w:t xml:space="preserve">skills </w:t>
      </w:r>
      <w:r w:rsidR="00AE655C" w:rsidRPr="00D77A6E">
        <w:rPr>
          <w:rFonts w:ascii="Times New Roman" w:hAnsi="Times New Roman" w:cs="Times New Roman"/>
          <w:sz w:val="24"/>
          <w:szCs w:val="24"/>
        </w:rPr>
        <w:t xml:space="preserve">to manage problematic </w:t>
      </w:r>
      <w:r w:rsidR="002374B3">
        <w:rPr>
          <w:rFonts w:ascii="Times New Roman" w:hAnsi="Times New Roman" w:cs="Times New Roman"/>
          <w:sz w:val="24"/>
          <w:szCs w:val="24"/>
        </w:rPr>
        <w:t>subordinates</w:t>
      </w:r>
      <w:r w:rsidR="00103774" w:rsidRPr="00D77A6E">
        <w:rPr>
          <w:rFonts w:ascii="Times New Roman" w:hAnsi="Times New Roman" w:cs="Times New Roman"/>
          <w:sz w:val="24"/>
          <w:szCs w:val="24"/>
        </w:rPr>
        <w:t>.</w:t>
      </w:r>
      <w:r w:rsidR="00574787" w:rsidRPr="00D77A6E">
        <w:rPr>
          <w:rFonts w:ascii="Times New Roman" w:hAnsi="Times New Roman" w:cs="Times New Roman"/>
          <w:sz w:val="24"/>
          <w:szCs w:val="24"/>
        </w:rPr>
        <w:t xml:space="preserve"> </w:t>
      </w:r>
      <w:r w:rsidR="00092286" w:rsidRPr="00D77A6E">
        <w:rPr>
          <w:rFonts w:ascii="Times New Roman" w:hAnsi="Times New Roman" w:cs="Times New Roman"/>
          <w:sz w:val="24"/>
          <w:szCs w:val="24"/>
        </w:rPr>
        <w:t xml:space="preserve">Therefore, a </w:t>
      </w:r>
      <w:r w:rsidR="003251E1">
        <w:rPr>
          <w:rFonts w:ascii="Times New Roman" w:hAnsi="Times New Roman" w:cs="Times New Roman"/>
          <w:sz w:val="24"/>
          <w:szCs w:val="24"/>
        </w:rPr>
        <w:t>SN</w:t>
      </w:r>
      <w:r w:rsidR="00574787" w:rsidRPr="00D77A6E">
        <w:rPr>
          <w:rFonts w:ascii="Times New Roman" w:hAnsi="Times New Roman" w:cs="Times New Roman"/>
          <w:sz w:val="24"/>
          <w:szCs w:val="24"/>
        </w:rPr>
        <w:t xml:space="preserve"> with </w:t>
      </w:r>
      <w:r w:rsidR="005B4A9F" w:rsidRPr="00D77A6E">
        <w:rPr>
          <w:rFonts w:ascii="Times New Roman" w:hAnsi="Times New Roman" w:cs="Times New Roman"/>
          <w:sz w:val="24"/>
          <w:szCs w:val="24"/>
        </w:rPr>
        <w:t>high-level</w:t>
      </w:r>
      <w:r w:rsidR="00B55F73" w:rsidRPr="00D77A6E">
        <w:rPr>
          <w:rFonts w:ascii="Times New Roman" w:hAnsi="Times New Roman" w:cs="Times New Roman"/>
          <w:sz w:val="24"/>
          <w:szCs w:val="24"/>
        </w:rPr>
        <w:t xml:space="preserve"> EI is fundamentally </w:t>
      </w:r>
      <w:r w:rsidR="00DC0C92" w:rsidRPr="00D77A6E">
        <w:rPr>
          <w:rFonts w:ascii="Times New Roman" w:hAnsi="Times New Roman" w:cs="Times New Roman"/>
          <w:sz w:val="24"/>
          <w:szCs w:val="24"/>
        </w:rPr>
        <w:t xml:space="preserve">greater at perceiving emotions, utilising </w:t>
      </w:r>
      <w:r w:rsidR="005B4A9F" w:rsidRPr="00D77A6E">
        <w:rPr>
          <w:rFonts w:ascii="Times New Roman" w:hAnsi="Times New Roman" w:cs="Times New Roman"/>
          <w:sz w:val="24"/>
          <w:szCs w:val="24"/>
        </w:rPr>
        <w:t>emotions in thought, recognise what they mean</w:t>
      </w:r>
      <w:r w:rsidR="00B6533A" w:rsidRPr="00D77A6E">
        <w:rPr>
          <w:rFonts w:ascii="Times New Roman" w:hAnsi="Times New Roman" w:cs="Times New Roman"/>
          <w:sz w:val="24"/>
          <w:szCs w:val="24"/>
        </w:rPr>
        <w:t xml:space="preserve"> and </w:t>
      </w:r>
      <w:r w:rsidR="00354C22" w:rsidRPr="00D77A6E">
        <w:rPr>
          <w:rFonts w:ascii="Times New Roman" w:hAnsi="Times New Roman" w:cs="Times New Roman"/>
          <w:sz w:val="24"/>
          <w:szCs w:val="24"/>
        </w:rPr>
        <w:t xml:space="preserve">be able to take care of emotions </w:t>
      </w:r>
      <w:r w:rsidR="00092286" w:rsidRPr="00D77A6E">
        <w:rPr>
          <w:rFonts w:ascii="Times New Roman" w:hAnsi="Times New Roman" w:cs="Times New Roman"/>
          <w:sz w:val="24"/>
          <w:szCs w:val="24"/>
        </w:rPr>
        <w:t>greater</w:t>
      </w:r>
      <w:r w:rsidR="00354C22" w:rsidRPr="00D77A6E">
        <w:rPr>
          <w:rFonts w:ascii="Times New Roman" w:hAnsi="Times New Roman" w:cs="Times New Roman"/>
          <w:sz w:val="24"/>
          <w:szCs w:val="24"/>
        </w:rPr>
        <w:t xml:space="preserve"> than </w:t>
      </w:r>
      <w:r w:rsidR="002374B3">
        <w:rPr>
          <w:rFonts w:ascii="Times New Roman" w:hAnsi="Times New Roman" w:cs="Times New Roman"/>
          <w:sz w:val="24"/>
          <w:szCs w:val="24"/>
        </w:rPr>
        <w:t>subordinates</w:t>
      </w:r>
      <w:r w:rsidR="00354C22" w:rsidRPr="00D77A6E">
        <w:rPr>
          <w:rFonts w:ascii="Times New Roman" w:hAnsi="Times New Roman" w:cs="Times New Roman"/>
          <w:sz w:val="24"/>
          <w:szCs w:val="24"/>
        </w:rPr>
        <w:t>.</w:t>
      </w:r>
      <w:r w:rsidR="00575094">
        <w:rPr>
          <w:rFonts w:ascii="Times New Roman" w:hAnsi="Times New Roman" w:cs="Times New Roman"/>
          <w:sz w:val="24"/>
          <w:szCs w:val="24"/>
        </w:rPr>
        <w:t xml:space="preserve"> </w:t>
      </w:r>
    </w:p>
    <w:p w14:paraId="6B344B34" w14:textId="24C3314E" w:rsidR="00573458" w:rsidRPr="000C78EE" w:rsidRDefault="002E6008" w:rsidP="00543045">
      <w:pPr>
        <w:spacing w:after="153"/>
        <w:ind w:left="-15" w:right="57"/>
        <w:rPr>
          <w:rFonts w:ascii="Times New Roman" w:hAnsi="Times New Roman" w:cs="Times New Roman"/>
          <w:sz w:val="24"/>
          <w:szCs w:val="24"/>
        </w:rPr>
      </w:pPr>
      <w:r w:rsidRPr="00543045">
        <w:rPr>
          <w:rFonts w:ascii="Times New Roman" w:hAnsi="Times New Roman" w:cs="Times New Roman"/>
          <w:sz w:val="24"/>
          <w:szCs w:val="24"/>
        </w:rPr>
        <w:t>EI</w:t>
      </w:r>
      <w:r w:rsidR="00285BDF" w:rsidRPr="00543045">
        <w:rPr>
          <w:rFonts w:ascii="Times New Roman" w:hAnsi="Times New Roman" w:cs="Times New Roman"/>
          <w:sz w:val="24"/>
          <w:szCs w:val="24"/>
        </w:rPr>
        <w:t xml:space="preserve"> research has found </w:t>
      </w:r>
      <w:r w:rsidR="002E6C34" w:rsidRPr="00543045">
        <w:rPr>
          <w:rFonts w:ascii="Times New Roman" w:hAnsi="Times New Roman" w:cs="Times New Roman"/>
          <w:sz w:val="24"/>
          <w:szCs w:val="24"/>
        </w:rPr>
        <w:t>SN’s</w:t>
      </w:r>
      <w:r w:rsidR="00285BDF" w:rsidRPr="00543045">
        <w:rPr>
          <w:rFonts w:ascii="Times New Roman" w:hAnsi="Times New Roman" w:cs="Times New Roman"/>
          <w:sz w:val="24"/>
          <w:szCs w:val="24"/>
        </w:rPr>
        <w:t xml:space="preserve"> utilising EI </w:t>
      </w:r>
      <w:r w:rsidR="00F96E61" w:rsidRPr="00543045">
        <w:rPr>
          <w:rFonts w:ascii="Times New Roman" w:hAnsi="Times New Roman" w:cs="Times New Roman"/>
          <w:sz w:val="24"/>
          <w:szCs w:val="24"/>
        </w:rPr>
        <w:t>have a positive correlation amongst high levels of EI, staff wellbeing as well as performance</w:t>
      </w:r>
      <w:r w:rsidR="00803692" w:rsidRPr="00543045">
        <w:rPr>
          <w:rFonts w:ascii="Times New Roman" w:hAnsi="Times New Roman" w:cs="Times New Roman"/>
          <w:sz w:val="24"/>
          <w:szCs w:val="24"/>
        </w:rPr>
        <w:t xml:space="preserve"> (</w:t>
      </w:r>
      <w:r w:rsidR="00803692" w:rsidRPr="00543045">
        <w:rPr>
          <w:rFonts w:ascii="Times New Roman" w:hAnsi="Times New Roman" w:cs="Times New Roman"/>
          <w:i/>
          <w:iCs/>
          <w:sz w:val="24"/>
          <w:szCs w:val="24"/>
        </w:rPr>
        <w:t>see</w:t>
      </w:r>
      <w:r w:rsidR="00803692" w:rsidRPr="00543045">
        <w:rPr>
          <w:rFonts w:ascii="Times New Roman" w:hAnsi="Times New Roman" w:cs="Times New Roman"/>
          <w:sz w:val="24"/>
          <w:szCs w:val="24"/>
        </w:rPr>
        <w:t xml:space="preserve"> </w:t>
      </w:r>
      <w:r w:rsidR="00803692" w:rsidRPr="00543045">
        <w:rPr>
          <w:rFonts w:ascii="Times New Roman" w:hAnsi="Times New Roman" w:cs="Times New Roman"/>
          <w:b/>
          <w:bCs/>
          <w:sz w:val="24"/>
          <w:szCs w:val="24"/>
        </w:rPr>
        <w:t>Fig.1</w:t>
      </w:r>
      <w:r w:rsidR="00803692" w:rsidRPr="00543045">
        <w:rPr>
          <w:rFonts w:ascii="Times New Roman" w:hAnsi="Times New Roman" w:cs="Times New Roman"/>
          <w:sz w:val="24"/>
          <w:szCs w:val="24"/>
        </w:rPr>
        <w:t>)</w:t>
      </w:r>
      <w:r w:rsidR="00F96E61" w:rsidRPr="00543045">
        <w:rPr>
          <w:rFonts w:ascii="Times New Roman" w:hAnsi="Times New Roman" w:cs="Times New Roman"/>
          <w:sz w:val="24"/>
          <w:szCs w:val="24"/>
        </w:rPr>
        <w:t>.</w:t>
      </w:r>
      <w:r w:rsidR="00543045" w:rsidRPr="00543045">
        <w:rPr>
          <w:rFonts w:ascii="Times New Roman" w:hAnsi="Times New Roman" w:cs="Times New Roman"/>
          <w:sz w:val="24"/>
          <w:szCs w:val="24"/>
        </w:rPr>
        <w:t xml:space="preserve"> </w:t>
      </w:r>
      <w:r w:rsidR="00575094" w:rsidRPr="00543045">
        <w:rPr>
          <w:rFonts w:ascii="Times New Roman" w:hAnsi="Times New Roman" w:cs="Times New Roman"/>
          <w:sz w:val="24"/>
          <w:szCs w:val="24"/>
        </w:rPr>
        <w:t xml:space="preserve">EI is directly related to performance, and </w:t>
      </w:r>
      <w:r w:rsidR="005B2BB0" w:rsidRPr="00543045">
        <w:rPr>
          <w:rFonts w:ascii="Times New Roman" w:hAnsi="Times New Roman" w:cs="Times New Roman"/>
          <w:sz w:val="24"/>
          <w:szCs w:val="24"/>
        </w:rPr>
        <w:t>team</w:t>
      </w:r>
      <w:r w:rsidR="00575094" w:rsidRPr="00543045">
        <w:rPr>
          <w:rFonts w:ascii="Times New Roman" w:hAnsi="Times New Roman" w:cs="Times New Roman"/>
          <w:sz w:val="24"/>
          <w:szCs w:val="24"/>
        </w:rPr>
        <w:t xml:space="preserve"> performance</w:t>
      </w:r>
      <w:sdt>
        <w:sdtPr>
          <w:rPr>
            <w:rFonts w:ascii="Times New Roman" w:hAnsi="Times New Roman" w:cs="Times New Roman"/>
            <w:sz w:val="24"/>
            <w:szCs w:val="24"/>
          </w:rPr>
          <w:id w:val="600225319"/>
          <w:citation/>
        </w:sdtPr>
        <w:sdtContent>
          <w:r w:rsidR="00CE4F62">
            <w:rPr>
              <w:rFonts w:ascii="Times New Roman" w:hAnsi="Times New Roman" w:cs="Times New Roman"/>
              <w:sz w:val="24"/>
              <w:szCs w:val="24"/>
            </w:rPr>
            <w:fldChar w:fldCharType="begin"/>
          </w:r>
          <w:r w:rsidR="00CE4F62">
            <w:rPr>
              <w:rFonts w:ascii="Times New Roman" w:hAnsi="Times New Roman" w:cs="Times New Roman"/>
              <w:sz w:val="24"/>
              <w:szCs w:val="24"/>
            </w:rPr>
            <w:instrText xml:space="preserve"> CITATION Abr99 \l 2057 </w:instrText>
          </w:r>
          <w:r w:rsidR="00CE4F62">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(Abraham, 1999)</w:t>
          </w:r>
          <w:r w:rsidR="00CE4F62">
            <w:rPr>
              <w:rFonts w:ascii="Times New Roman" w:hAnsi="Times New Roman" w:cs="Times New Roman"/>
              <w:sz w:val="24"/>
              <w:szCs w:val="24"/>
            </w:rPr>
            <w:fldChar w:fldCharType="end"/>
          </w:r>
        </w:sdtContent>
      </w:sdt>
      <w:r w:rsidR="00575094" w:rsidRPr="00543045">
        <w:rPr>
          <w:rFonts w:ascii="Times New Roman" w:hAnsi="Times New Roman" w:cs="Times New Roman"/>
          <w:sz w:val="24"/>
          <w:szCs w:val="24"/>
        </w:rPr>
        <w:t xml:space="preserve">. </w:t>
      </w:r>
      <w:r w:rsidR="004D11DD" w:rsidRPr="00543045">
        <w:rPr>
          <w:rFonts w:ascii="Times New Roman" w:hAnsi="Times New Roman" w:cs="Times New Roman"/>
          <w:sz w:val="24"/>
          <w:szCs w:val="24"/>
        </w:rPr>
        <w:t xml:space="preserve">Developing EI team within </w:t>
      </w:r>
      <w:r w:rsidR="004C3E68" w:rsidRPr="00543045">
        <w:rPr>
          <w:rFonts w:ascii="Times New Roman" w:hAnsi="Times New Roman" w:cs="Times New Roman"/>
          <w:sz w:val="24"/>
          <w:szCs w:val="24"/>
        </w:rPr>
        <w:t>SMH</w:t>
      </w:r>
      <w:r w:rsidR="004D11DD" w:rsidRPr="00543045">
        <w:rPr>
          <w:rFonts w:ascii="Times New Roman" w:hAnsi="Times New Roman" w:cs="Times New Roman"/>
          <w:sz w:val="24"/>
          <w:szCs w:val="24"/>
        </w:rPr>
        <w:t xml:space="preserve"> contributes to team effectiveness, for instance, team management and cohesion, recognised standards and creativity</w:t>
      </w:r>
      <w:sdt>
        <w:sdtPr>
          <w:rPr>
            <w:rFonts w:ascii="Times New Roman" w:hAnsi="Times New Roman" w:cs="Times New Roman"/>
            <w:sz w:val="24"/>
            <w:szCs w:val="24"/>
          </w:rPr>
          <w:id w:val="1598060736"/>
          <w:citation/>
        </w:sdtPr>
        <w:sdtContent>
          <w:r w:rsidR="000C78EE">
            <w:rPr>
              <w:rFonts w:ascii="Times New Roman" w:hAnsi="Times New Roman" w:cs="Times New Roman"/>
              <w:sz w:val="24"/>
              <w:szCs w:val="24"/>
            </w:rPr>
            <w:fldChar w:fldCharType="begin"/>
          </w:r>
          <w:r w:rsidR="000C78EE">
            <w:rPr>
              <w:rFonts w:ascii="Times New Roman" w:hAnsi="Times New Roman" w:cs="Times New Roman"/>
              <w:sz w:val="24"/>
              <w:szCs w:val="24"/>
            </w:rPr>
            <w:instrText xml:space="preserve"> CITATION Spr99 \l 2057 </w:instrText>
          </w:r>
          <w:r w:rsidR="000C78EE">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(Spreitzer, et al., 1999)</w:t>
          </w:r>
          <w:r w:rsidR="000C78EE">
            <w:rPr>
              <w:rFonts w:ascii="Times New Roman" w:hAnsi="Times New Roman" w:cs="Times New Roman"/>
              <w:sz w:val="24"/>
              <w:szCs w:val="24"/>
            </w:rPr>
            <w:fldChar w:fldCharType="end"/>
          </w:r>
        </w:sdtContent>
      </w:sdt>
      <w:r w:rsidR="00D41B46" w:rsidRPr="00543045">
        <w:rPr>
          <w:rFonts w:ascii="Times New Roman" w:hAnsi="Times New Roman" w:cs="Times New Roman"/>
          <w:sz w:val="24"/>
          <w:szCs w:val="24"/>
        </w:rPr>
        <w:t xml:space="preserve">. </w:t>
      </w:r>
      <w:r w:rsidR="00BF5D8B" w:rsidRPr="00543045">
        <w:rPr>
          <w:rFonts w:ascii="Times New Roman" w:hAnsi="Times New Roman" w:cs="Times New Roman"/>
          <w:sz w:val="24"/>
          <w:szCs w:val="24"/>
        </w:rPr>
        <w:t>Emotional</w:t>
      </w:r>
      <w:r w:rsidR="005657E5" w:rsidRPr="00543045">
        <w:rPr>
          <w:rFonts w:ascii="Times New Roman" w:hAnsi="Times New Roman" w:cs="Times New Roman"/>
          <w:sz w:val="24"/>
          <w:szCs w:val="24"/>
        </w:rPr>
        <w:t xml:space="preserve"> commitment towards </w:t>
      </w:r>
      <w:r w:rsidR="00BF5D8B" w:rsidRPr="00543045">
        <w:rPr>
          <w:rFonts w:ascii="Times New Roman" w:hAnsi="Times New Roman" w:cs="Times New Roman"/>
          <w:sz w:val="24"/>
          <w:szCs w:val="24"/>
        </w:rPr>
        <w:t xml:space="preserve">subordinates </w:t>
      </w:r>
      <w:r w:rsidR="005657E5" w:rsidRPr="00543045">
        <w:rPr>
          <w:rFonts w:ascii="Times New Roman" w:hAnsi="Times New Roman" w:cs="Times New Roman"/>
          <w:sz w:val="24"/>
          <w:szCs w:val="24"/>
        </w:rPr>
        <w:t xml:space="preserve">is </w:t>
      </w:r>
      <w:r w:rsidR="00520607" w:rsidRPr="00543045">
        <w:rPr>
          <w:rFonts w:ascii="Times New Roman" w:hAnsi="Times New Roman" w:cs="Times New Roman"/>
          <w:sz w:val="24"/>
          <w:szCs w:val="24"/>
        </w:rPr>
        <w:t>essential</w:t>
      </w:r>
      <w:r w:rsidR="005657E5" w:rsidRPr="00543045">
        <w:rPr>
          <w:rFonts w:ascii="Times New Roman" w:hAnsi="Times New Roman" w:cs="Times New Roman"/>
          <w:sz w:val="24"/>
          <w:szCs w:val="24"/>
        </w:rPr>
        <w:t xml:space="preserve"> for </w:t>
      </w:r>
      <w:r w:rsidR="00520607" w:rsidRPr="00543045">
        <w:rPr>
          <w:rFonts w:ascii="Times New Roman" w:hAnsi="Times New Roman" w:cs="Times New Roman"/>
          <w:sz w:val="24"/>
          <w:szCs w:val="24"/>
        </w:rPr>
        <w:t>effective</w:t>
      </w:r>
      <w:r w:rsidR="005657E5" w:rsidRPr="00543045">
        <w:rPr>
          <w:rFonts w:ascii="Times New Roman" w:hAnsi="Times New Roman" w:cs="Times New Roman"/>
          <w:sz w:val="24"/>
          <w:szCs w:val="24"/>
        </w:rPr>
        <w:t xml:space="preserve"> communication</w:t>
      </w:r>
      <w:sdt>
        <w:sdtPr>
          <w:rPr>
            <w:rFonts w:ascii="Times New Roman" w:hAnsi="Times New Roman" w:cs="Times New Roman"/>
            <w:sz w:val="24"/>
            <w:szCs w:val="24"/>
          </w:rPr>
          <w:id w:val="2104378489"/>
          <w:citation/>
        </w:sdtPr>
        <w:sdtContent>
          <w:r w:rsidR="000C78EE">
            <w:rPr>
              <w:rFonts w:ascii="Times New Roman" w:hAnsi="Times New Roman" w:cs="Times New Roman"/>
              <w:sz w:val="24"/>
              <w:szCs w:val="24"/>
            </w:rPr>
            <w:fldChar w:fldCharType="begin"/>
          </w:r>
          <w:r w:rsidR="000C78EE">
            <w:rPr>
              <w:rFonts w:ascii="Times New Roman" w:hAnsi="Times New Roman" w:cs="Times New Roman"/>
              <w:sz w:val="24"/>
              <w:szCs w:val="24"/>
            </w:rPr>
            <w:instrText xml:space="preserve"> CITATION Ash99 \l 2057 </w:instrText>
          </w:r>
          <w:r w:rsidR="000C78EE">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(Ashkanasy &amp; Hooper, 1999)</w:t>
          </w:r>
          <w:r w:rsidR="000C78EE">
            <w:rPr>
              <w:rFonts w:ascii="Times New Roman" w:hAnsi="Times New Roman" w:cs="Times New Roman"/>
              <w:sz w:val="24"/>
              <w:szCs w:val="24"/>
            </w:rPr>
            <w:fldChar w:fldCharType="end"/>
          </w:r>
        </w:sdtContent>
      </w:sdt>
      <w:r w:rsidR="005657E5" w:rsidRPr="00543045">
        <w:rPr>
          <w:rFonts w:ascii="Times New Roman" w:hAnsi="Times New Roman" w:cs="Times New Roman"/>
          <w:sz w:val="24"/>
          <w:szCs w:val="24"/>
        </w:rPr>
        <w:t xml:space="preserve">. </w:t>
      </w:r>
      <w:r w:rsidR="00221706" w:rsidRPr="00543045">
        <w:rPr>
          <w:rFonts w:ascii="Times New Roman" w:hAnsi="Times New Roman" w:cs="Times New Roman"/>
          <w:sz w:val="24"/>
          <w:szCs w:val="24"/>
          <w:lang w:val="x-none"/>
        </w:rPr>
        <w:t>Subsequently</w:t>
      </w:r>
      <w:r w:rsidR="00C73E57" w:rsidRPr="00543045">
        <w:rPr>
          <w:rFonts w:ascii="Times New Roman" w:hAnsi="Times New Roman" w:cs="Times New Roman"/>
          <w:sz w:val="24"/>
          <w:szCs w:val="24"/>
          <w:lang w:val="x-none"/>
        </w:rPr>
        <w:t xml:space="preserve">, </w:t>
      </w:r>
      <w:r w:rsidR="00221706" w:rsidRPr="00543045">
        <w:rPr>
          <w:rFonts w:ascii="Times New Roman" w:hAnsi="Times New Roman" w:cs="Times New Roman"/>
          <w:sz w:val="24"/>
          <w:szCs w:val="24"/>
        </w:rPr>
        <w:t xml:space="preserve">the </w:t>
      </w:r>
      <w:r w:rsidR="007B5A7E" w:rsidRPr="00543045">
        <w:rPr>
          <w:rFonts w:ascii="Times New Roman" w:hAnsi="Times New Roman" w:cs="Times New Roman"/>
          <w:sz w:val="24"/>
          <w:szCs w:val="24"/>
          <w:lang w:val="x-none"/>
        </w:rPr>
        <w:t xml:space="preserve">greater the </w:t>
      </w:r>
      <w:r w:rsidR="00221706" w:rsidRPr="00543045">
        <w:rPr>
          <w:rFonts w:ascii="Times New Roman" w:hAnsi="Times New Roman" w:cs="Times New Roman"/>
          <w:sz w:val="24"/>
          <w:szCs w:val="24"/>
          <w:lang w:val="x-none"/>
        </w:rPr>
        <w:t>cohesivene</w:t>
      </w:r>
      <w:r w:rsidR="00221706" w:rsidRPr="00543045">
        <w:rPr>
          <w:rFonts w:ascii="Times New Roman" w:hAnsi="Times New Roman" w:cs="Times New Roman"/>
          <w:sz w:val="24"/>
          <w:szCs w:val="24"/>
        </w:rPr>
        <w:t>ss</w:t>
      </w:r>
      <w:r w:rsidR="007B5A7E" w:rsidRPr="00543045">
        <w:rPr>
          <w:rFonts w:ascii="Times New Roman" w:hAnsi="Times New Roman" w:cs="Times New Roman"/>
          <w:sz w:val="24"/>
          <w:szCs w:val="24"/>
          <w:lang w:val="x-none"/>
        </w:rPr>
        <w:t xml:space="preserve"> within the team is, the more </w:t>
      </w:r>
      <w:r w:rsidR="00F901BA" w:rsidRPr="00543045">
        <w:rPr>
          <w:rFonts w:ascii="Times New Roman" w:hAnsi="Times New Roman" w:cs="Times New Roman"/>
          <w:sz w:val="24"/>
          <w:szCs w:val="24"/>
        </w:rPr>
        <w:t>effective</w:t>
      </w:r>
      <w:r w:rsidR="007B5A7E" w:rsidRPr="00543045">
        <w:rPr>
          <w:rFonts w:ascii="Times New Roman" w:hAnsi="Times New Roman" w:cs="Times New Roman"/>
          <w:sz w:val="24"/>
          <w:szCs w:val="24"/>
          <w:lang w:val="x-none"/>
        </w:rPr>
        <w:t xml:space="preserve"> and </w:t>
      </w:r>
      <w:r w:rsidR="007D6574" w:rsidRPr="00543045">
        <w:rPr>
          <w:rFonts w:ascii="Times New Roman" w:hAnsi="Times New Roman" w:cs="Times New Roman"/>
          <w:sz w:val="24"/>
          <w:szCs w:val="24"/>
          <w:lang w:val="x-none"/>
        </w:rPr>
        <w:t>valuable</w:t>
      </w:r>
      <w:r w:rsidR="007B5A7E" w:rsidRPr="00543045">
        <w:rPr>
          <w:rFonts w:ascii="Times New Roman" w:hAnsi="Times New Roman" w:cs="Times New Roman"/>
          <w:sz w:val="24"/>
          <w:szCs w:val="24"/>
          <w:lang w:val="x-none"/>
        </w:rPr>
        <w:t xml:space="preserve"> the </w:t>
      </w:r>
      <w:r w:rsidR="00B21C0F" w:rsidRPr="00543045">
        <w:rPr>
          <w:rFonts w:ascii="Times New Roman" w:hAnsi="Times New Roman" w:cs="Times New Roman"/>
          <w:sz w:val="24"/>
          <w:szCs w:val="24"/>
        </w:rPr>
        <w:t xml:space="preserve">team communication </w:t>
      </w:r>
      <w:r w:rsidR="00BA709B" w:rsidRPr="00543045">
        <w:rPr>
          <w:rFonts w:ascii="Times New Roman" w:hAnsi="Times New Roman" w:cs="Times New Roman"/>
          <w:sz w:val="24"/>
          <w:szCs w:val="24"/>
          <w:lang w:val="x-none"/>
        </w:rPr>
        <w:t xml:space="preserve">methods are. </w:t>
      </w:r>
      <w:r w:rsidR="009C7EF8" w:rsidRPr="00543045">
        <w:rPr>
          <w:rFonts w:ascii="Times New Roman" w:hAnsi="Times New Roman" w:cs="Times New Roman"/>
          <w:sz w:val="24"/>
          <w:szCs w:val="24"/>
          <w:lang w:val="x-none"/>
        </w:rPr>
        <w:t>Additional</w:t>
      </w:r>
      <w:r w:rsidR="009C7EF8" w:rsidRPr="00543045">
        <w:rPr>
          <w:rFonts w:ascii="Times New Roman" w:hAnsi="Times New Roman" w:cs="Times New Roman"/>
          <w:sz w:val="24"/>
          <w:szCs w:val="24"/>
        </w:rPr>
        <w:t>ly</w:t>
      </w:r>
      <w:r w:rsidR="00BA709B" w:rsidRPr="00543045">
        <w:rPr>
          <w:rFonts w:ascii="Times New Roman" w:hAnsi="Times New Roman" w:cs="Times New Roman"/>
          <w:sz w:val="24"/>
          <w:szCs w:val="24"/>
          <w:lang w:val="x-none"/>
        </w:rPr>
        <w:t>,</w:t>
      </w:r>
      <w:r w:rsidR="005A45FD" w:rsidRPr="00543045">
        <w:rPr>
          <w:rFonts w:ascii="Times New Roman" w:hAnsi="Times New Roman" w:cs="Times New Roman"/>
          <w:sz w:val="24"/>
          <w:szCs w:val="24"/>
        </w:rPr>
        <w:t xml:space="preserve"> effective </w:t>
      </w:r>
      <w:r w:rsidR="00BA709B" w:rsidRPr="00543045">
        <w:rPr>
          <w:rFonts w:ascii="Times New Roman" w:hAnsi="Times New Roman" w:cs="Times New Roman"/>
          <w:sz w:val="24"/>
          <w:szCs w:val="24"/>
          <w:lang w:val="x-none"/>
        </w:rPr>
        <w:t xml:space="preserve">communicating is </w:t>
      </w:r>
      <w:r w:rsidR="00D4090A" w:rsidRPr="00543045">
        <w:rPr>
          <w:rFonts w:ascii="Times New Roman" w:hAnsi="Times New Roman" w:cs="Times New Roman"/>
          <w:sz w:val="24"/>
          <w:szCs w:val="24"/>
          <w:lang w:val="x-none"/>
        </w:rPr>
        <w:t>essential</w:t>
      </w:r>
      <w:r w:rsidR="00BA709B" w:rsidRPr="00543045">
        <w:rPr>
          <w:rFonts w:ascii="Times New Roman" w:hAnsi="Times New Roman" w:cs="Times New Roman"/>
          <w:sz w:val="24"/>
          <w:szCs w:val="24"/>
          <w:lang w:val="x-none"/>
        </w:rPr>
        <w:t xml:space="preserve"> </w:t>
      </w:r>
      <w:r w:rsidR="008C4BD1" w:rsidRPr="00543045">
        <w:rPr>
          <w:rFonts w:ascii="Times New Roman" w:hAnsi="Times New Roman" w:cs="Times New Roman"/>
          <w:sz w:val="24"/>
          <w:szCs w:val="24"/>
        </w:rPr>
        <w:t>in order for SMH to be efficient within</w:t>
      </w:r>
      <w:r w:rsidR="00BA709B" w:rsidRPr="00543045">
        <w:rPr>
          <w:rFonts w:ascii="Times New Roman" w:hAnsi="Times New Roman" w:cs="Times New Roman"/>
          <w:sz w:val="24"/>
          <w:szCs w:val="24"/>
          <w:lang w:val="x-none"/>
        </w:rPr>
        <w:t xml:space="preserve"> </w:t>
      </w:r>
      <w:r w:rsidR="00C54453">
        <w:rPr>
          <w:rFonts w:ascii="Times New Roman" w:hAnsi="Times New Roman" w:cs="Times New Roman"/>
          <w:sz w:val="24"/>
          <w:szCs w:val="24"/>
        </w:rPr>
        <w:t>the ward</w:t>
      </w:r>
      <w:sdt>
        <w:sdtPr>
          <w:rPr>
            <w:rFonts w:ascii="Times New Roman" w:hAnsi="Times New Roman" w:cs="Times New Roman"/>
            <w:sz w:val="24"/>
            <w:szCs w:val="24"/>
          </w:rPr>
          <w:id w:val="-1948611285"/>
          <w:citation/>
        </w:sdtPr>
        <w:sdtContent>
          <w:r w:rsidR="000C78EE">
            <w:rPr>
              <w:rFonts w:ascii="Times New Roman" w:hAnsi="Times New Roman" w:cs="Times New Roman"/>
              <w:sz w:val="24"/>
              <w:szCs w:val="24"/>
            </w:rPr>
            <w:fldChar w:fldCharType="begin"/>
          </w:r>
          <w:r w:rsidR="000C78EE">
            <w:rPr>
              <w:rFonts w:ascii="Times New Roman" w:hAnsi="Times New Roman" w:cs="Times New Roman"/>
              <w:sz w:val="24"/>
              <w:szCs w:val="24"/>
            </w:rPr>
            <w:instrText xml:space="preserve">CITATION Won \l 2057 </w:instrText>
          </w:r>
          <w:r w:rsidR="000C78EE">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(Wong &amp; Law, 2002)</w:t>
          </w:r>
          <w:r w:rsidR="000C78EE">
            <w:rPr>
              <w:rFonts w:ascii="Times New Roman" w:hAnsi="Times New Roman" w:cs="Times New Roman"/>
              <w:sz w:val="24"/>
              <w:szCs w:val="24"/>
            </w:rPr>
            <w:fldChar w:fldCharType="end"/>
          </w:r>
        </w:sdtContent>
      </w:sdt>
      <w:r w:rsidR="00BA709B" w:rsidRPr="00543045">
        <w:rPr>
          <w:rFonts w:ascii="Times New Roman" w:hAnsi="Times New Roman" w:cs="Times New Roman"/>
          <w:sz w:val="24"/>
          <w:szCs w:val="24"/>
          <w:lang w:val="x-none"/>
        </w:rPr>
        <w:t>.</w:t>
      </w:r>
      <w:r w:rsidR="00BE705A" w:rsidRPr="00543045">
        <w:rPr>
          <w:rFonts w:ascii="Times New Roman" w:hAnsi="Times New Roman" w:cs="Times New Roman"/>
          <w:sz w:val="24"/>
          <w:szCs w:val="24"/>
        </w:rPr>
        <w:t xml:space="preserve"> Therefore,</w:t>
      </w:r>
      <w:r w:rsidR="00BA709B" w:rsidRPr="00543045">
        <w:rPr>
          <w:rFonts w:ascii="Times New Roman" w:hAnsi="Times New Roman" w:cs="Times New Roman"/>
          <w:sz w:val="24"/>
          <w:szCs w:val="24"/>
          <w:lang w:val="x-none"/>
        </w:rPr>
        <w:t xml:space="preserve"> effective communication contributes to </w:t>
      </w:r>
      <w:r w:rsidR="00BE705A" w:rsidRPr="00543045">
        <w:rPr>
          <w:rFonts w:ascii="Times New Roman" w:hAnsi="Times New Roman" w:cs="Times New Roman"/>
          <w:sz w:val="24"/>
          <w:szCs w:val="24"/>
          <w:lang w:val="x-none"/>
        </w:rPr>
        <w:t>enhance</w:t>
      </w:r>
      <w:r w:rsidR="00BE705A" w:rsidRPr="00543045">
        <w:rPr>
          <w:rFonts w:ascii="Times New Roman" w:hAnsi="Times New Roman" w:cs="Times New Roman"/>
          <w:sz w:val="24"/>
          <w:szCs w:val="24"/>
        </w:rPr>
        <w:t>d</w:t>
      </w:r>
      <w:r w:rsidR="00BA709B" w:rsidRPr="00543045">
        <w:rPr>
          <w:rFonts w:ascii="Times New Roman" w:hAnsi="Times New Roman" w:cs="Times New Roman"/>
          <w:sz w:val="24"/>
          <w:szCs w:val="24"/>
          <w:lang w:val="x-none"/>
        </w:rPr>
        <w:t xml:space="preserve"> </w:t>
      </w:r>
      <w:r w:rsidR="00BE705A" w:rsidRPr="00543045">
        <w:rPr>
          <w:rFonts w:ascii="Times New Roman" w:hAnsi="Times New Roman" w:cs="Times New Roman"/>
          <w:sz w:val="24"/>
          <w:szCs w:val="24"/>
          <w:lang w:val="x-none"/>
        </w:rPr>
        <w:t>management</w:t>
      </w:r>
      <w:r w:rsidR="00290738" w:rsidRPr="00543045">
        <w:rPr>
          <w:rFonts w:ascii="Times New Roman" w:hAnsi="Times New Roman" w:cs="Times New Roman"/>
          <w:sz w:val="24"/>
          <w:szCs w:val="24"/>
        </w:rPr>
        <w:t xml:space="preserve"> within SMH</w:t>
      </w:r>
      <w:r w:rsidR="00BA709B" w:rsidRPr="00543045">
        <w:rPr>
          <w:rFonts w:ascii="Times New Roman" w:hAnsi="Times New Roman" w:cs="Times New Roman"/>
          <w:sz w:val="24"/>
          <w:szCs w:val="24"/>
          <w:lang w:val="x-none"/>
        </w:rPr>
        <w:t xml:space="preserve">, which </w:t>
      </w:r>
      <w:r w:rsidR="00BE705A" w:rsidRPr="00543045">
        <w:rPr>
          <w:rFonts w:ascii="Times New Roman" w:hAnsi="Times New Roman" w:cs="Times New Roman"/>
          <w:sz w:val="24"/>
          <w:szCs w:val="24"/>
        </w:rPr>
        <w:t xml:space="preserve">then </w:t>
      </w:r>
      <w:r w:rsidR="00041C4E" w:rsidRPr="00543045">
        <w:rPr>
          <w:rFonts w:ascii="Times New Roman" w:hAnsi="Times New Roman" w:cs="Times New Roman"/>
          <w:sz w:val="24"/>
          <w:szCs w:val="24"/>
          <w:lang w:val="x-none"/>
        </w:rPr>
        <w:t>improves</w:t>
      </w:r>
      <w:r w:rsidR="00BA709B" w:rsidRPr="00543045">
        <w:rPr>
          <w:rFonts w:ascii="Times New Roman" w:hAnsi="Times New Roman" w:cs="Times New Roman"/>
          <w:sz w:val="24"/>
          <w:szCs w:val="24"/>
          <w:lang w:val="x-none"/>
        </w:rPr>
        <w:t xml:space="preserve"> team performance</w:t>
      </w:r>
      <w:r w:rsidR="00041C4E" w:rsidRPr="00543045">
        <w:rPr>
          <w:rFonts w:ascii="Times New Roman" w:hAnsi="Times New Roman" w:cs="Times New Roman"/>
          <w:sz w:val="24"/>
          <w:szCs w:val="24"/>
        </w:rPr>
        <w:t xml:space="preserve"> </w:t>
      </w:r>
      <w:r w:rsidR="00290738" w:rsidRPr="00543045">
        <w:rPr>
          <w:rFonts w:ascii="Times New Roman" w:hAnsi="Times New Roman" w:cs="Times New Roman"/>
          <w:sz w:val="24"/>
          <w:szCs w:val="24"/>
        </w:rPr>
        <w:t>to g</w:t>
      </w:r>
      <w:r w:rsidR="00290738" w:rsidRPr="000C78EE">
        <w:rPr>
          <w:rFonts w:ascii="Times New Roman" w:hAnsi="Times New Roman" w:cs="Times New Roman"/>
          <w:sz w:val="24"/>
          <w:szCs w:val="24"/>
        </w:rPr>
        <w:t>ain business advantage</w:t>
      </w:r>
      <w:r w:rsidR="00950AE3" w:rsidRPr="000C78EE">
        <w:rPr>
          <w:rFonts w:ascii="Times New Roman" w:hAnsi="Times New Roman" w:cs="Times New Roman"/>
          <w:sz w:val="24"/>
          <w:szCs w:val="24"/>
        </w:rPr>
        <w:t xml:space="preserve"> (</w:t>
      </w:r>
      <w:r w:rsidR="00950AE3" w:rsidRPr="000C78EE">
        <w:rPr>
          <w:rFonts w:ascii="Times New Roman" w:hAnsi="Times New Roman" w:cs="Times New Roman"/>
          <w:i/>
          <w:iCs/>
          <w:sz w:val="24"/>
          <w:szCs w:val="24"/>
        </w:rPr>
        <w:t>see</w:t>
      </w:r>
      <w:r w:rsidR="00950AE3" w:rsidRPr="000C78EE">
        <w:rPr>
          <w:rFonts w:ascii="Times New Roman" w:hAnsi="Times New Roman" w:cs="Times New Roman"/>
          <w:sz w:val="24"/>
          <w:szCs w:val="24"/>
        </w:rPr>
        <w:t xml:space="preserve"> </w:t>
      </w:r>
      <w:r w:rsidR="00950AE3" w:rsidRPr="000C78EE">
        <w:rPr>
          <w:rFonts w:ascii="Times New Roman" w:hAnsi="Times New Roman" w:cs="Times New Roman"/>
          <w:b/>
          <w:bCs/>
          <w:sz w:val="24"/>
          <w:szCs w:val="24"/>
        </w:rPr>
        <w:t>Fig.1</w:t>
      </w:r>
      <w:r w:rsidR="00950AE3" w:rsidRPr="000C78EE">
        <w:rPr>
          <w:rFonts w:ascii="Times New Roman" w:hAnsi="Times New Roman" w:cs="Times New Roman"/>
          <w:sz w:val="24"/>
          <w:szCs w:val="24"/>
        </w:rPr>
        <w:t>)</w:t>
      </w:r>
      <w:r w:rsidR="00BA709B" w:rsidRPr="000C78EE">
        <w:rPr>
          <w:rFonts w:ascii="Times New Roman" w:hAnsi="Times New Roman" w:cs="Times New Roman"/>
          <w:sz w:val="24"/>
          <w:szCs w:val="24"/>
          <w:lang w:val="x-none"/>
        </w:rPr>
        <w:t>.</w:t>
      </w:r>
    </w:p>
    <w:p w14:paraId="227FA0A7" w14:textId="56618E3E" w:rsidR="00CB02B5" w:rsidRPr="00164F0B" w:rsidRDefault="00A30AC3" w:rsidP="00583125">
      <w:pPr>
        <w:rPr>
          <w:rFonts w:ascii="Times New Roman" w:hAnsi="Times New Roman" w:cs="Times New Roman"/>
          <w:sz w:val="24"/>
          <w:szCs w:val="24"/>
        </w:rPr>
      </w:pPr>
      <w:r w:rsidRPr="000C78EE">
        <w:rPr>
          <w:rFonts w:ascii="Times New Roman" w:hAnsi="Times New Roman" w:cs="Times New Roman"/>
          <w:sz w:val="24"/>
          <w:szCs w:val="24"/>
        </w:rPr>
        <w:t>E</w:t>
      </w:r>
      <w:r w:rsidRPr="000C78EE">
        <w:rPr>
          <w:rFonts w:ascii="Times New Roman" w:hAnsi="Times New Roman" w:cs="Times New Roman"/>
          <w:sz w:val="24"/>
          <w:szCs w:val="24"/>
          <w:lang w:val="x-none"/>
        </w:rPr>
        <w:t>motional</w:t>
      </w:r>
      <w:r w:rsidR="00BD3B84" w:rsidRPr="000C78EE">
        <w:rPr>
          <w:rFonts w:ascii="Times New Roman" w:hAnsi="Times New Roman" w:cs="Times New Roman"/>
          <w:sz w:val="24"/>
          <w:szCs w:val="24"/>
          <w:lang w:val="x-none"/>
        </w:rPr>
        <w:t xml:space="preserve"> bond </w:t>
      </w:r>
      <w:r w:rsidR="0005171C" w:rsidRPr="000C78EE">
        <w:rPr>
          <w:rFonts w:ascii="Times New Roman" w:hAnsi="Times New Roman" w:cs="Times New Roman"/>
          <w:sz w:val="24"/>
          <w:szCs w:val="24"/>
          <w:lang w:val="x-none"/>
        </w:rPr>
        <w:t>amongst</w:t>
      </w:r>
      <w:r w:rsidR="00BD3B84" w:rsidRPr="000C78EE">
        <w:rPr>
          <w:rFonts w:ascii="Times New Roman" w:hAnsi="Times New Roman" w:cs="Times New Roman"/>
          <w:sz w:val="24"/>
          <w:szCs w:val="24"/>
          <w:lang w:val="x-none"/>
        </w:rPr>
        <w:t xml:space="preserve"> employees </w:t>
      </w:r>
      <w:r w:rsidR="001D6A8B" w:rsidRPr="000C78EE">
        <w:rPr>
          <w:rFonts w:ascii="Times New Roman" w:hAnsi="Times New Roman" w:cs="Times New Roman"/>
          <w:sz w:val="24"/>
          <w:szCs w:val="24"/>
        </w:rPr>
        <w:t>supports</w:t>
      </w:r>
      <w:r w:rsidR="00BD3B84" w:rsidRPr="000C78EE">
        <w:rPr>
          <w:rFonts w:ascii="Times New Roman" w:hAnsi="Times New Roman" w:cs="Times New Roman"/>
          <w:sz w:val="24"/>
          <w:szCs w:val="24"/>
          <w:lang w:val="x-none"/>
        </w:rPr>
        <w:t xml:space="preserve"> </w:t>
      </w:r>
      <w:r w:rsidR="001D6A8B" w:rsidRPr="000C78EE">
        <w:rPr>
          <w:rFonts w:ascii="Times New Roman" w:hAnsi="Times New Roman" w:cs="Times New Roman"/>
          <w:sz w:val="24"/>
          <w:szCs w:val="24"/>
        </w:rPr>
        <w:t>an effective team</w:t>
      </w:r>
      <w:sdt>
        <w:sdtPr>
          <w:rPr>
            <w:rFonts w:ascii="Times New Roman" w:hAnsi="Times New Roman" w:cs="Times New Roman"/>
            <w:sz w:val="24"/>
            <w:szCs w:val="24"/>
          </w:rPr>
          <w:id w:val="-1882547973"/>
          <w:citation/>
        </w:sdtPr>
        <w:sdtContent>
          <w:r w:rsidR="000C78EE" w:rsidRPr="000C78EE">
            <w:rPr>
              <w:rFonts w:ascii="Times New Roman" w:hAnsi="Times New Roman" w:cs="Times New Roman"/>
              <w:sz w:val="24"/>
              <w:szCs w:val="24"/>
            </w:rPr>
            <w:fldChar w:fldCharType="begin"/>
          </w:r>
          <w:r w:rsidR="000C78EE" w:rsidRPr="000C78EE">
            <w:rPr>
              <w:rFonts w:ascii="Times New Roman" w:hAnsi="Times New Roman" w:cs="Times New Roman"/>
              <w:sz w:val="24"/>
              <w:szCs w:val="24"/>
            </w:rPr>
            <w:instrText xml:space="preserve"> CITATION Ash95 \l 2057 </w:instrText>
          </w:r>
          <w:r w:rsidR="000C78EE" w:rsidRPr="000C78EE">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(Ashforth &amp; Humphrey, 1995)</w:t>
          </w:r>
          <w:r w:rsidR="000C78EE" w:rsidRPr="000C78EE">
            <w:rPr>
              <w:rFonts w:ascii="Times New Roman" w:hAnsi="Times New Roman" w:cs="Times New Roman"/>
              <w:sz w:val="24"/>
              <w:szCs w:val="24"/>
            </w:rPr>
            <w:fldChar w:fldCharType="end"/>
          </w:r>
        </w:sdtContent>
      </w:sdt>
      <w:r w:rsidR="00BD3B84" w:rsidRPr="000C78EE">
        <w:rPr>
          <w:rFonts w:ascii="Times New Roman" w:hAnsi="Times New Roman" w:cs="Times New Roman"/>
          <w:sz w:val="24"/>
          <w:szCs w:val="24"/>
          <w:lang w:val="x-none"/>
        </w:rPr>
        <w:t>.</w:t>
      </w:r>
      <w:r w:rsidR="006B0B99" w:rsidRPr="000C78EE">
        <w:rPr>
          <w:rFonts w:ascii="Times New Roman" w:hAnsi="Times New Roman" w:cs="Times New Roman"/>
          <w:sz w:val="24"/>
          <w:szCs w:val="24"/>
        </w:rPr>
        <w:t xml:space="preserve"> This bond </w:t>
      </w:r>
      <w:r w:rsidR="00470C5C" w:rsidRPr="000C78EE">
        <w:rPr>
          <w:rFonts w:ascii="Times New Roman" w:hAnsi="Times New Roman" w:cs="Times New Roman"/>
          <w:sz w:val="24"/>
          <w:szCs w:val="24"/>
        </w:rPr>
        <w:t xml:space="preserve">is enhanced </w:t>
      </w:r>
      <w:r w:rsidR="00724A9B" w:rsidRPr="000C78EE">
        <w:rPr>
          <w:rFonts w:ascii="Times New Roman" w:hAnsi="Times New Roman" w:cs="Times New Roman"/>
          <w:sz w:val="24"/>
          <w:szCs w:val="24"/>
        </w:rPr>
        <w:t xml:space="preserve">by SN’s with EI as </w:t>
      </w:r>
      <w:r w:rsidR="00B13F8B" w:rsidRPr="000C78EE">
        <w:rPr>
          <w:rFonts w:ascii="Times New Roman" w:hAnsi="Times New Roman" w:cs="Times New Roman"/>
          <w:sz w:val="24"/>
          <w:szCs w:val="24"/>
          <w:lang w:val="x-none"/>
        </w:rPr>
        <w:t>they recognise the</w:t>
      </w:r>
      <w:r w:rsidR="00B13F8B" w:rsidRPr="00543045">
        <w:rPr>
          <w:rFonts w:ascii="Times New Roman" w:hAnsi="Times New Roman" w:cs="Times New Roman"/>
          <w:sz w:val="24"/>
          <w:szCs w:val="24"/>
          <w:lang w:val="x-none"/>
        </w:rPr>
        <w:t xml:space="preserve"> </w:t>
      </w:r>
      <w:r w:rsidR="00724A9B" w:rsidRPr="00543045">
        <w:rPr>
          <w:rFonts w:ascii="Times New Roman" w:hAnsi="Times New Roman" w:cs="Times New Roman"/>
          <w:sz w:val="24"/>
          <w:szCs w:val="24"/>
          <w:lang w:val="x-none"/>
        </w:rPr>
        <w:t>influential</w:t>
      </w:r>
      <w:r w:rsidR="00B13F8B" w:rsidRPr="00543045">
        <w:rPr>
          <w:rFonts w:ascii="Times New Roman" w:hAnsi="Times New Roman" w:cs="Times New Roman"/>
          <w:sz w:val="24"/>
          <w:szCs w:val="24"/>
          <w:lang w:val="x-none"/>
        </w:rPr>
        <w:t xml:space="preserve"> </w:t>
      </w:r>
      <w:r w:rsidR="00724A9B" w:rsidRPr="00543045">
        <w:rPr>
          <w:rFonts w:ascii="Times New Roman" w:hAnsi="Times New Roman" w:cs="Times New Roman"/>
          <w:sz w:val="24"/>
          <w:szCs w:val="24"/>
          <w:lang w:val="x-none"/>
        </w:rPr>
        <w:t>consequence</w:t>
      </w:r>
      <w:r w:rsidR="00B13F8B" w:rsidRPr="00543045">
        <w:rPr>
          <w:rFonts w:ascii="Times New Roman" w:hAnsi="Times New Roman" w:cs="Times New Roman"/>
          <w:sz w:val="24"/>
          <w:szCs w:val="24"/>
          <w:lang w:val="x-none"/>
        </w:rPr>
        <w:t xml:space="preserve"> of positive </w:t>
      </w:r>
      <w:r w:rsidR="005C18BA" w:rsidRPr="00543045">
        <w:rPr>
          <w:rFonts w:ascii="Times New Roman" w:hAnsi="Times New Roman" w:cs="Times New Roman"/>
          <w:sz w:val="24"/>
          <w:szCs w:val="24"/>
        </w:rPr>
        <w:t>emotion</w:t>
      </w:r>
      <w:r w:rsidR="00B13F8B" w:rsidRPr="00543045">
        <w:rPr>
          <w:rFonts w:ascii="Times New Roman" w:hAnsi="Times New Roman" w:cs="Times New Roman"/>
          <w:sz w:val="24"/>
          <w:szCs w:val="24"/>
          <w:lang w:val="x-none"/>
        </w:rPr>
        <w:t xml:space="preserve"> on performance. </w:t>
      </w:r>
      <w:r w:rsidR="005B2BB0" w:rsidRPr="00543045">
        <w:rPr>
          <w:rFonts w:ascii="Times New Roman" w:hAnsi="Times New Roman" w:cs="Times New Roman"/>
          <w:sz w:val="24"/>
          <w:szCs w:val="24"/>
          <w:lang w:val="x-none"/>
        </w:rPr>
        <w:t>Positive</w:t>
      </w:r>
      <w:r w:rsidR="005B2BB0">
        <w:rPr>
          <w:rFonts w:ascii="Times New Roman" w:hAnsi="Times New Roman" w:cs="Times New Roman"/>
          <w:sz w:val="24"/>
          <w:szCs w:val="24"/>
        </w:rPr>
        <w:t xml:space="preserve"> </w:t>
      </w:r>
      <w:r w:rsidR="00B13F8B" w:rsidRPr="00543045">
        <w:rPr>
          <w:rFonts w:ascii="Times New Roman" w:hAnsi="Times New Roman" w:cs="Times New Roman"/>
          <w:sz w:val="24"/>
          <w:szCs w:val="24"/>
          <w:lang w:val="x-none"/>
        </w:rPr>
        <w:t xml:space="preserve">emotion has an influence on </w:t>
      </w:r>
      <w:r w:rsidR="005233CD" w:rsidRPr="00543045">
        <w:rPr>
          <w:rFonts w:ascii="Times New Roman" w:hAnsi="Times New Roman" w:cs="Times New Roman"/>
          <w:sz w:val="24"/>
          <w:szCs w:val="24"/>
          <w:lang w:val="x-none"/>
        </w:rPr>
        <w:t>determination</w:t>
      </w:r>
      <w:r w:rsidR="00B13F8B" w:rsidRPr="00543045">
        <w:rPr>
          <w:rFonts w:ascii="Times New Roman" w:hAnsi="Times New Roman" w:cs="Times New Roman"/>
          <w:sz w:val="24"/>
          <w:szCs w:val="24"/>
          <w:lang w:val="x-none"/>
        </w:rPr>
        <w:t xml:space="preserve"> and creativity, two aspects of </w:t>
      </w:r>
      <w:r w:rsidR="00060436" w:rsidRPr="00543045">
        <w:rPr>
          <w:rFonts w:ascii="Times New Roman" w:hAnsi="Times New Roman" w:cs="Times New Roman"/>
          <w:sz w:val="24"/>
          <w:szCs w:val="24"/>
        </w:rPr>
        <w:t>an</w:t>
      </w:r>
      <w:r w:rsidR="00F95317">
        <w:rPr>
          <w:rFonts w:ascii="Times New Roman" w:hAnsi="Times New Roman" w:cs="Times New Roman"/>
          <w:sz w:val="24"/>
          <w:szCs w:val="24"/>
        </w:rPr>
        <w:t xml:space="preserve"> emotionally intelligent SN</w:t>
      </w:r>
      <w:sdt>
        <w:sdtPr>
          <w:rPr>
            <w:rFonts w:ascii="Times New Roman" w:hAnsi="Times New Roman" w:cs="Times New Roman"/>
            <w:sz w:val="24"/>
            <w:szCs w:val="24"/>
          </w:rPr>
          <w:id w:val="894174438"/>
          <w:citation/>
        </w:sdtPr>
        <w:sdtContent>
          <w:r w:rsidR="00D70C19">
            <w:rPr>
              <w:rFonts w:ascii="Times New Roman" w:hAnsi="Times New Roman" w:cs="Times New Roman"/>
              <w:sz w:val="24"/>
              <w:szCs w:val="24"/>
            </w:rPr>
            <w:fldChar w:fldCharType="begin"/>
          </w:r>
          <w:r w:rsidR="00D70C19">
            <w:rPr>
              <w:rFonts w:ascii="Times New Roman" w:hAnsi="Times New Roman" w:cs="Times New Roman"/>
              <w:sz w:val="24"/>
              <w:szCs w:val="24"/>
            </w:rPr>
            <w:instrText xml:space="preserve"> CITATION Sta94 \l 2057 </w:instrText>
          </w:r>
          <w:r w:rsidR="00D70C19">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(Staw, et al., 1994)</w:t>
          </w:r>
          <w:r w:rsidR="00D70C19">
            <w:rPr>
              <w:rFonts w:ascii="Times New Roman" w:hAnsi="Times New Roman" w:cs="Times New Roman"/>
              <w:sz w:val="24"/>
              <w:szCs w:val="24"/>
            </w:rPr>
            <w:fldChar w:fldCharType="end"/>
          </w:r>
        </w:sdtContent>
      </w:sdt>
      <w:r w:rsidR="00D70C19">
        <w:rPr>
          <w:rFonts w:ascii="Times New Roman" w:hAnsi="Times New Roman" w:cs="Times New Roman"/>
          <w:sz w:val="24"/>
          <w:szCs w:val="24"/>
        </w:rPr>
        <w:t>.</w:t>
      </w:r>
      <w:r w:rsidR="00583125">
        <w:rPr>
          <w:rFonts w:ascii="Times New Roman" w:hAnsi="Times New Roman" w:cs="Times New Roman"/>
          <w:sz w:val="24"/>
          <w:szCs w:val="24"/>
        </w:rPr>
        <w:t xml:space="preserve"> </w:t>
      </w:r>
      <w:r w:rsidR="00F81CEA">
        <w:rPr>
          <w:rFonts w:ascii="Times New Roman" w:hAnsi="Times New Roman" w:cs="Times New Roman"/>
          <w:sz w:val="24"/>
          <w:szCs w:val="24"/>
        </w:rPr>
        <w:t>Neuman et al (1999), claimed the notion that personality of an SN is a predictor of team performance.</w:t>
      </w:r>
      <w:r w:rsidR="00583125">
        <w:rPr>
          <w:rFonts w:ascii="Times New Roman" w:hAnsi="Times New Roman" w:cs="Times New Roman"/>
          <w:sz w:val="24"/>
          <w:szCs w:val="24"/>
        </w:rPr>
        <w:t xml:space="preserve"> </w:t>
      </w:r>
      <w:r w:rsidR="002A4362" w:rsidRPr="00164F0B">
        <w:rPr>
          <w:rFonts w:ascii="Times New Roman" w:hAnsi="Times New Roman" w:cs="Times New Roman"/>
          <w:sz w:val="24"/>
          <w:szCs w:val="24"/>
        </w:rPr>
        <w:t xml:space="preserve">Therefore, </w:t>
      </w:r>
      <w:r w:rsidR="009E7CA6" w:rsidRPr="00164F0B">
        <w:rPr>
          <w:rFonts w:ascii="Times New Roman" w:hAnsi="Times New Roman" w:cs="Times New Roman"/>
          <w:sz w:val="24"/>
          <w:szCs w:val="24"/>
        </w:rPr>
        <w:t xml:space="preserve">academic literature </w:t>
      </w:r>
      <w:r w:rsidR="00B94BBB" w:rsidRPr="00164F0B">
        <w:rPr>
          <w:rFonts w:ascii="Times New Roman" w:hAnsi="Times New Roman" w:cs="Times New Roman"/>
          <w:sz w:val="24"/>
          <w:szCs w:val="24"/>
        </w:rPr>
        <w:t xml:space="preserve">provide clear evidence to which supports the importance of </w:t>
      </w:r>
      <w:r w:rsidR="00B94BBB" w:rsidRPr="00164F0B">
        <w:rPr>
          <w:rFonts w:ascii="Times New Roman" w:hAnsi="Times New Roman" w:cs="Times New Roman"/>
          <w:sz w:val="24"/>
          <w:szCs w:val="24"/>
        </w:rPr>
        <w:lastRenderedPageBreak/>
        <w:t xml:space="preserve">developing </w:t>
      </w:r>
      <w:r w:rsidR="002A4362" w:rsidRPr="00164F0B">
        <w:rPr>
          <w:rFonts w:ascii="Times New Roman" w:hAnsi="Times New Roman" w:cs="Times New Roman"/>
          <w:sz w:val="24"/>
          <w:szCs w:val="24"/>
        </w:rPr>
        <w:t xml:space="preserve">SN’s within SMH </w:t>
      </w:r>
      <w:r w:rsidR="000F68D8" w:rsidRPr="00164F0B">
        <w:rPr>
          <w:rFonts w:ascii="Times New Roman" w:hAnsi="Times New Roman" w:cs="Times New Roman"/>
          <w:sz w:val="24"/>
          <w:szCs w:val="24"/>
        </w:rPr>
        <w:t>as high EI is correlated with high productivity</w:t>
      </w:r>
      <w:sdt>
        <w:sdtPr>
          <w:rPr>
            <w:rFonts w:ascii="Times New Roman" w:hAnsi="Times New Roman" w:cs="Times New Roman"/>
            <w:sz w:val="24"/>
            <w:szCs w:val="24"/>
          </w:rPr>
          <w:id w:val="1177462080"/>
          <w:citation/>
        </w:sdtPr>
        <w:sdtContent>
          <w:r w:rsidR="00D70C19">
            <w:rPr>
              <w:rFonts w:ascii="Times New Roman" w:hAnsi="Times New Roman" w:cs="Times New Roman"/>
              <w:sz w:val="24"/>
              <w:szCs w:val="24"/>
            </w:rPr>
            <w:fldChar w:fldCharType="begin"/>
          </w:r>
          <w:r w:rsidR="00D70C19">
            <w:rPr>
              <w:rFonts w:ascii="Times New Roman" w:hAnsi="Times New Roman" w:cs="Times New Roman"/>
              <w:sz w:val="24"/>
              <w:szCs w:val="24"/>
            </w:rPr>
            <w:instrText xml:space="preserve"> CITATION Cod10 \l 2057 </w:instrText>
          </w:r>
          <w:r w:rsidR="00D70C19">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(Codier, et al., 2010)</w:t>
          </w:r>
          <w:r w:rsidR="00D70C19">
            <w:rPr>
              <w:rFonts w:ascii="Times New Roman" w:hAnsi="Times New Roman" w:cs="Times New Roman"/>
              <w:sz w:val="24"/>
              <w:szCs w:val="24"/>
            </w:rPr>
            <w:fldChar w:fldCharType="end"/>
          </w:r>
        </w:sdtContent>
      </w:sdt>
      <w:r w:rsidR="00D70C19" w:rsidRPr="00164F0B">
        <w:rPr>
          <w:rFonts w:ascii="Times New Roman" w:hAnsi="Times New Roman" w:cs="Times New Roman"/>
          <w:sz w:val="24"/>
          <w:szCs w:val="24"/>
        </w:rPr>
        <w:t>.</w:t>
      </w:r>
      <w:r w:rsidR="00D70C19">
        <w:rPr>
          <w:rFonts w:ascii="Times New Roman" w:hAnsi="Times New Roman" w:cs="Times New Roman"/>
          <w:sz w:val="24"/>
          <w:szCs w:val="24"/>
        </w:rPr>
        <w:t xml:space="preserve"> </w:t>
      </w:r>
      <w:r w:rsidR="00D70C19" w:rsidRPr="00164F0B">
        <w:rPr>
          <w:rFonts w:ascii="Times New Roman" w:hAnsi="Times New Roman" w:cs="Times New Roman"/>
          <w:sz w:val="24"/>
          <w:szCs w:val="24"/>
        </w:rPr>
        <w:t xml:space="preserve"> </w:t>
      </w:r>
      <w:r w:rsidR="00D70C19">
        <w:rPr>
          <w:rFonts w:ascii="Times New Roman" w:hAnsi="Times New Roman" w:cs="Times New Roman"/>
          <w:sz w:val="24"/>
          <w:szCs w:val="24"/>
        </w:rPr>
        <w:t xml:space="preserve">Other academics </w:t>
      </w:r>
      <w:r w:rsidR="00DB1D47" w:rsidRPr="00164F0B">
        <w:rPr>
          <w:rFonts w:ascii="Times New Roman" w:hAnsi="Times New Roman" w:cs="Times New Roman"/>
          <w:sz w:val="24"/>
          <w:szCs w:val="24"/>
        </w:rPr>
        <w:t xml:space="preserve">reiterate that EI is </w:t>
      </w:r>
      <w:r w:rsidR="00FB6FDD" w:rsidRPr="00164F0B">
        <w:rPr>
          <w:rFonts w:ascii="Times New Roman" w:hAnsi="Times New Roman" w:cs="Times New Roman"/>
          <w:sz w:val="24"/>
          <w:szCs w:val="24"/>
        </w:rPr>
        <w:t xml:space="preserve">fundamental </w:t>
      </w:r>
      <w:r w:rsidR="00164F0B" w:rsidRPr="00164F0B">
        <w:rPr>
          <w:rFonts w:ascii="Times New Roman" w:hAnsi="Times New Roman" w:cs="Times New Roman"/>
          <w:sz w:val="24"/>
          <w:szCs w:val="24"/>
        </w:rPr>
        <w:t>to growth, development as well as professional competency in nursing</w:t>
      </w:r>
      <w:sdt>
        <w:sdtPr>
          <w:rPr>
            <w:rFonts w:ascii="Times New Roman" w:hAnsi="Times New Roman" w:cs="Times New Roman"/>
            <w:sz w:val="24"/>
            <w:szCs w:val="24"/>
          </w:rPr>
          <w:id w:val="2129190653"/>
          <w:citation/>
        </w:sdtPr>
        <w:sdtContent>
          <w:r w:rsidR="00D70C19">
            <w:rPr>
              <w:rFonts w:ascii="Times New Roman" w:hAnsi="Times New Roman" w:cs="Times New Roman"/>
              <w:sz w:val="24"/>
              <w:szCs w:val="24"/>
            </w:rPr>
            <w:fldChar w:fldCharType="begin"/>
          </w:r>
          <w:r w:rsidR="00D70C19">
            <w:rPr>
              <w:rFonts w:ascii="Times New Roman" w:hAnsi="Times New Roman" w:cs="Times New Roman"/>
              <w:sz w:val="24"/>
              <w:szCs w:val="24"/>
            </w:rPr>
            <w:instrText xml:space="preserve"> CITATION Ake101 \l 2057 </w:instrText>
          </w:r>
          <w:r w:rsidR="00D70C19">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(Akerjordet &amp; Severinsson, 2010)</w:t>
          </w:r>
          <w:r w:rsidR="00D70C19">
            <w:rPr>
              <w:rFonts w:ascii="Times New Roman" w:hAnsi="Times New Roman" w:cs="Times New Roman"/>
              <w:sz w:val="24"/>
              <w:szCs w:val="24"/>
            </w:rPr>
            <w:fldChar w:fldCharType="end"/>
          </w:r>
        </w:sdtContent>
      </w:sdt>
      <w:r w:rsidR="00164F0B" w:rsidRPr="00164F0B">
        <w:rPr>
          <w:rFonts w:ascii="Times New Roman" w:hAnsi="Times New Roman" w:cs="Times New Roman"/>
          <w:sz w:val="24"/>
          <w:szCs w:val="24"/>
        </w:rPr>
        <w:t>. Furthermore, EI’s r</w:t>
      </w:r>
      <w:r w:rsidR="00096FF3" w:rsidRPr="00164F0B">
        <w:rPr>
          <w:rFonts w:ascii="Times New Roman" w:hAnsi="Times New Roman" w:cs="Times New Roman"/>
          <w:sz w:val="24"/>
          <w:szCs w:val="24"/>
        </w:rPr>
        <w:t xml:space="preserve">elationship between the </w:t>
      </w:r>
      <w:r w:rsidR="00606CDD" w:rsidRPr="00164F0B">
        <w:rPr>
          <w:rFonts w:ascii="Times New Roman" w:hAnsi="Times New Roman" w:cs="Times New Roman"/>
          <w:sz w:val="24"/>
          <w:szCs w:val="24"/>
        </w:rPr>
        <w:t>EI</w:t>
      </w:r>
      <w:r w:rsidR="00096FF3" w:rsidRPr="00164F0B">
        <w:rPr>
          <w:rFonts w:ascii="Times New Roman" w:hAnsi="Times New Roman" w:cs="Times New Roman"/>
          <w:sz w:val="24"/>
          <w:szCs w:val="24"/>
        </w:rPr>
        <w:t xml:space="preserve"> can be seen through many factors such as decision-maki</w:t>
      </w:r>
      <w:r w:rsidR="00606CDD" w:rsidRPr="00164F0B">
        <w:rPr>
          <w:rFonts w:ascii="Times New Roman" w:hAnsi="Times New Roman" w:cs="Times New Roman"/>
          <w:sz w:val="24"/>
          <w:szCs w:val="24"/>
        </w:rPr>
        <w:t xml:space="preserve">ng, </w:t>
      </w:r>
      <w:r w:rsidR="00E56097" w:rsidRPr="00164F0B">
        <w:rPr>
          <w:rFonts w:ascii="Times New Roman" w:hAnsi="Times New Roman" w:cs="Times New Roman"/>
          <w:sz w:val="24"/>
          <w:szCs w:val="24"/>
        </w:rPr>
        <w:t xml:space="preserve">team </w:t>
      </w:r>
      <w:r w:rsidR="00606CDD" w:rsidRPr="00164F0B">
        <w:rPr>
          <w:rFonts w:ascii="Times New Roman" w:hAnsi="Times New Roman" w:cs="Times New Roman"/>
          <w:sz w:val="24"/>
          <w:szCs w:val="24"/>
        </w:rPr>
        <w:t>cr</w:t>
      </w:r>
      <w:r w:rsidR="00096FF3" w:rsidRPr="00164F0B">
        <w:rPr>
          <w:rFonts w:ascii="Times New Roman" w:hAnsi="Times New Roman" w:cs="Times New Roman"/>
          <w:sz w:val="24"/>
          <w:szCs w:val="24"/>
        </w:rPr>
        <w:t>eativity</w:t>
      </w:r>
      <w:r w:rsidR="00E56097" w:rsidRPr="00164F0B">
        <w:rPr>
          <w:rFonts w:ascii="Times New Roman" w:hAnsi="Times New Roman" w:cs="Times New Roman"/>
          <w:sz w:val="24"/>
          <w:szCs w:val="24"/>
        </w:rPr>
        <w:t xml:space="preserve"> and cohesion</w:t>
      </w:r>
      <w:r w:rsidR="006F11FA" w:rsidRPr="00164F0B">
        <w:rPr>
          <w:rFonts w:ascii="Times New Roman" w:hAnsi="Times New Roman" w:cs="Times New Roman"/>
          <w:sz w:val="24"/>
          <w:szCs w:val="24"/>
        </w:rPr>
        <w:t xml:space="preserve"> (</w:t>
      </w:r>
      <w:r w:rsidR="006F11FA" w:rsidRPr="00164F0B">
        <w:rPr>
          <w:rFonts w:ascii="Times New Roman" w:hAnsi="Times New Roman" w:cs="Times New Roman"/>
          <w:i/>
          <w:iCs/>
          <w:sz w:val="24"/>
          <w:szCs w:val="24"/>
        </w:rPr>
        <w:t>see</w:t>
      </w:r>
      <w:r w:rsidR="006F11FA" w:rsidRPr="00164F0B">
        <w:rPr>
          <w:rFonts w:ascii="Times New Roman" w:hAnsi="Times New Roman" w:cs="Times New Roman"/>
          <w:sz w:val="24"/>
          <w:szCs w:val="24"/>
        </w:rPr>
        <w:t xml:space="preserve"> </w:t>
      </w:r>
      <w:r w:rsidR="006F11FA" w:rsidRPr="00164F0B">
        <w:rPr>
          <w:rFonts w:ascii="Times New Roman" w:hAnsi="Times New Roman" w:cs="Times New Roman"/>
          <w:b/>
          <w:bCs/>
          <w:sz w:val="24"/>
          <w:szCs w:val="24"/>
        </w:rPr>
        <w:t>FIG.1</w:t>
      </w:r>
      <w:r w:rsidR="006F11FA" w:rsidRPr="00164F0B">
        <w:rPr>
          <w:rFonts w:ascii="Times New Roman" w:hAnsi="Times New Roman" w:cs="Times New Roman"/>
          <w:sz w:val="24"/>
          <w:szCs w:val="24"/>
        </w:rPr>
        <w:t>)</w:t>
      </w:r>
      <w:r w:rsidR="00E56097" w:rsidRPr="00164F0B">
        <w:rPr>
          <w:rFonts w:ascii="Times New Roman" w:hAnsi="Times New Roman" w:cs="Times New Roman"/>
          <w:sz w:val="24"/>
          <w:szCs w:val="24"/>
        </w:rPr>
        <w:t xml:space="preserve">. </w:t>
      </w:r>
      <w:r w:rsidR="00164F0B">
        <w:rPr>
          <w:rFonts w:ascii="Times New Roman" w:hAnsi="Times New Roman" w:cs="Times New Roman"/>
          <w:sz w:val="24"/>
          <w:szCs w:val="24"/>
        </w:rPr>
        <w:t xml:space="preserve">Consequently, by developing SN’s EI enables the SN to become more productive and effective at nursing, along with empowering subordinates to become more productive and effective too. </w:t>
      </w:r>
    </w:p>
    <w:p w14:paraId="431A94E8" w14:textId="23FDC490" w:rsidR="00DF3D9F" w:rsidRPr="00E3208B" w:rsidRDefault="000C7276" w:rsidP="00EF4773">
      <w:pPr>
        <w:pStyle w:val="Heading1"/>
      </w:pPr>
      <w:bookmarkStart w:id="8" w:name="_Toc18533945"/>
      <w:bookmarkEnd w:id="7"/>
      <w:r w:rsidRPr="00E3208B">
        <w:t xml:space="preserve">Evaluation of EI models </w:t>
      </w:r>
      <w:r w:rsidR="00E3208B" w:rsidRPr="00E3208B">
        <w:t>that can implemented within SMH</w:t>
      </w:r>
      <w:bookmarkEnd w:id="8"/>
      <w:r w:rsidR="00191AFC" w:rsidRPr="00E3208B">
        <w:t xml:space="preserve"> </w:t>
      </w:r>
    </w:p>
    <w:p w14:paraId="190E3E1B" w14:textId="3E05BCBF" w:rsidR="00B46132" w:rsidRDefault="005033A5" w:rsidP="005033A5">
      <w:pPr>
        <w:rPr>
          <w:rFonts w:ascii="Times New Roman" w:hAnsi="Times New Roman" w:cs="Times New Roman"/>
          <w:sz w:val="24"/>
          <w:szCs w:val="24"/>
        </w:rPr>
      </w:pPr>
      <w:bookmarkStart w:id="9" w:name="_Hlk18532666"/>
      <w:r w:rsidRPr="001B660C">
        <w:rPr>
          <w:rFonts w:ascii="Times New Roman" w:hAnsi="Times New Roman" w:cs="Times New Roman"/>
          <w:sz w:val="24"/>
          <w:szCs w:val="24"/>
        </w:rPr>
        <w:t xml:space="preserve">EI stimulated by Daniel Goleman is now vastly popular, however originated from Peter Salovey and John Mayer (1990). Three factors of EI were suggested: appraisal and </w:t>
      </w:r>
      <w:r w:rsidR="004154B2">
        <w:rPr>
          <w:rFonts w:ascii="Times New Roman" w:hAnsi="Times New Roman" w:cs="Times New Roman"/>
          <w:sz w:val="24"/>
          <w:szCs w:val="24"/>
        </w:rPr>
        <w:t>emotional expression</w:t>
      </w:r>
      <w:r w:rsidRPr="001B660C">
        <w:rPr>
          <w:rFonts w:ascii="Times New Roman" w:hAnsi="Times New Roman" w:cs="Times New Roman"/>
          <w:sz w:val="24"/>
          <w:szCs w:val="24"/>
        </w:rPr>
        <w:t xml:space="preserve">, </w:t>
      </w:r>
      <w:r w:rsidR="004154B2">
        <w:rPr>
          <w:rFonts w:ascii="Times New Roman" w:hAnsi="Times New Roman" w:cs="Times New Roman"/>
          <w:sz w:val="24"/>
          <w:szCs w:val="24"/>
        </w:rPr>
        <w:t>emotional control</w:t>
      </w:r>
      <w:r w:rsidRPr="001B660C">
        <w:rPr>
          <w:rFonts w:ascii="Times New Roman" w:hAnsi="Times New Roman" w:cs="Times New Roman"/>
          <w:sz w:val="24"/>
          <w:szCs w:val="24"/>
        </w:rPr>
        <w:t xml:space="preserve">, </w:t>
      </w:r>
      <w:r w:rsidR="004154B2">
        <w:rPr>
          <w:rFonts w:ascii="Times New Roman" w:hAnsi="Times New Roman" w:cs="Times New Roman"/>
          <w:sz w:val="24"/>
          <w:szCs w:val="24"/>
        </w:rPr>
        <w:t>and emotional utilisation</w:t>
      </w:r>
      <w:r w:rsidRPr="001B660C">
        <w:rPr>
          <w:rFonts w:ascii="Times New Roman" w:hAnsi="Times New Roman" w:cs="Times New Roman"/>
          <w:sz w:val="24"/>
          <w:szCs w:val="24"/>
        </w:rPr>
        <w:t xml:space="preserve"> (comprises subdivisions to each of these factors). Peter Salovey and John Mayer (1990), published their Ability Model (AM) for EI and the first performance test the ‘</w:t>
      </w:r>
      <w:r w:rsidRPr="001B660C">
        <w:rPr>
          <w:rFonts w:ascii="Times New Roman" w:hAnsi="Times New Roman" w:cs="Times New Roman"/>
          <w:i/>
          <w:iCs/>
          <w:sz w:val="24"/>
          <w:szCs w:val="24"/>
        </w:rPr>
        <w:t>Multifactor Emotional Intelligence Scale</w:t>
      </w:r>
      <w:r w:rsidRPr="001B660C">
        <w:rPr>
          <w:rFonts w:ascii="Times New Roman" w:hAnsi="Times New Roman" w:cs="Times New Roman"/>
          <w:sz w:val="24"/>
          <w:szCs w:val="24"/>
        </w:rPr>
        <w:t>’ (MEIS)</w:t>
      </w:r>
      <w:sdt>
        <w:sdtPr>
          <w:rPr>
            <w:rFonts w:ascii="Times New Roman" w:hAnsi="Times New Roman" w:cs="Times New Roman"/>
            <w:sz w:val="24"/>
            <w:szCs w:val="24"/>
          </w:rPr>
          <w:id w:val="-1240243576"/>
          <w:citation/>
        </w:sdtPr>
        <w:sdtContent>
          <w:r w:rsidR="00D70C19">
            <w:rPr>
              <w:rFonts w:ascii="Times New Roman" w:hAnsi="Times New Roman" w:cs="Times New Roman"/>
              <w:sz w:val="24"/>
              <w:szCs w:val="24"/>
            </w:rPr>
            <w:fldChar w:fldCharType="begin"/>
          </w:r>
          <w:r w:rsidR="00D70C19">
            <w:rPr>
              <w:rFonts w:ascii="Times New Roman" w:hAnsi="Times New Roman" w:cs="Times New Roman"/>
              <w:sz w:val="24"/>
              <w:szCs w:val="24"/>
            </w:rPr>
            <w:instrText xml:space="preserve"> CITATION May00 \l 2057 </w:instrText>
          </w:r>
          <w:r w:rsidR="00D70C19">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(Mayer, et al., 2000)</w:t>
          </w:r>
          <w:r w:rsidR="00D70C19">
            <w:rPr>
              <w:rFonts w:ascii="Times New Roman" w:hAnsi="Times New Roman" w:cs="Times New Roman"/>
              <w:sz w:val="24"/>
              <w:szCs w:val="24"/>
            </w:rPr>
            <w:fldChar w:fldCharType="end"/>
          </w:r>
        </w:sdtContent>
      </w:sdt>
      <w:r w:rsidR="00BD708A">
        <w:rPr>
          <w:rFonts w:ascii="Times New Roman" w:hAnsi="Times New Roman" w:cs="Times New Roman"/>
          <w:sz w:val="24"/>
          <w:szCs w:val="24"/>
        </w:rPr>
        <w:t xml:space="preserve">. </w:t>
      </w:r>
      <w:r w:rsidRPr="001B660C">
        <w:rPr>
          <w:rFonts w:ascii="Times New Roman" w:hAnsi="Times New Roman" w:cs="Times New Roman"/>
          <w:sz w:val="24"/>
          <w:szCs w:val="24"/>
        </w:rPr>
        <w:t xml:space="preserve">Current analysis of EI models contrast </w:t>
      </w:r>
      <w:r w:rsidR="00F31599">
        <w:rPr>
          <w:rFonts w:ascii="Times New Roman" w:hAnsi="Times New Roman" w:cs="Times New Roman"/>
          <w:sz w:val="24"/>
          <w:szCs w:val="24"/>
        </w:rPr>
        <w:t>Ability Model (</w:t>
      </w:r>
      <w:r w:rsidRPr="001B660C">
        <w:rPr>
          <w:rFonts w:ascii="Times New Roman" w:hAnsi="Times New Roman" w:cs="Times New Roman"/>
          <w:sz w:val="24"/>
          <w:szCs w:val="24"/>
        </w:rPr>
        <w:t>AM</w:t>
      </w:r>
      <w:r w:rsidR="00F31599">
        <w:rPr>
          <w:rFonts w:ascii="Times New Roman" w:hAnsi="Times New Roman" w:cs="Times New Roman"/>
          <w:sz w:val="24"/>
          <w:szCs w:val="24"/>
        </w:rPr>
        <w:t>)</w:t>
      </w:r>
      <w:r w:rsidRPr="001B660C">
        <w:rPr>
          <w:rFonts w:ascii="Times New Roman" w:hAnsi="Times New Roman" w:cs="Times New Roman"/>
          <w:sz w:val="24"/>
          <w:szCs w:val="24"/>
        </w:rPr>
        <w:t xml:space="preserve"> with a more of late EI model called Mixed Model (MM)</w:t>
      </w:r>
      <w:sdt>
        <w:sdtPr>
          <w:rPr>
            <w:rFonts w:ascii="Times New Roman" w:hAnsi="Times New Roman" w:cs="Times New Roman"/>
            <w:sz w:val="24"/>
            <w:szCs w:val="24"/>
            <w:highlight w:val="cyan"/>
          </w:rPr>
          <w:id w:val="-1013682626"/>
          <w:citation/>
        </w:sdtPr>
        <w:sdtContent>
          <w:r w:rsidR="00F81CEA">
            <w:rPr>
              <w:rFonts w:ascii="Times New Roman" w:hAnsi="Times New Roman" w:cs="Times New Roman"/>
              <w:sz w:val="24"/>
              <w:szCs w:val="24"/>
              <w:highlight w:val="cyan"/>
            </w:rPr>
            <w:fldChar w:fldCharType="begin"/>
          </w:r>
          <w:r w:rsidR="00F81CEA">
            <w:rPr>
              <w:rFonts w:ascii="Times New Roman" w:hAnsi="Times New Roman" w:cs="Times New Roman"/>
              <w:sz w:val="24"/>
              <w:szCs w:val="24"/>
            </w:rPr>
            <w:instrText>CITATION RBa02 \l 2057  \m Bar06</w:instrText>
          </w:r>
          <w:r w:rsidR="00F81CEA">
            <w:rPr>
              <w:rFonts w:ascii="Times New Roman" w:hAnsi="Times New Roman" w:cs="Times New Roman"/>
              <w:sz w:val="24"/>
              <w:szCs w:val="24"/>
              <w:highlight w:val="cyan"/>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(Bar-On, 2002; Bar-On, 2006)</w:t>
          </w:r>
          <w:r w:rsidR="00F81CEA">
            <w:rPr>
              <w:rFonts w:ascii="Times New Roman" w:hAnsi="Times New Roman" w:cs="Times New Roman"/>
              <w:sz w:val="24"/>
              <w:szCs w:val="24"/>
              <w:highlight w:val="cyan"/>
            </w:rPr>
            <w:fldChar w:fldCharType="end"/>
          </w:r>
        </w:sdtContent>
      </w:sdt>
      <w:r w:rsidRPr="001B660C">
        <w:rPr>
          <w:rFonts w:ascii="Times New Roman" w:hAnsi="Times New Roman" w:cs="Times New Roman"/>
          <w:sz w:val="24"/>
          <w:szCs w:val="24"/>
        </w:rPr>
        <w:t>and Trait Model (TM)</w:t>
      </w:r>
      <w:sdt>
        <w:sdtPr>
          <w:rPr>
            <w:rFonts w:ascii="Times New Roman" w:hAnsi="Times New Roman" w:cs="Times New Roman"/>
            <w:sz w:val="24"/>
            <w:szCs w:val="24"/>
          </w:rPr>
          <w:id w:val="-1816482639"/>
          <w:citation/>
        </w:sdtPr>
        <w:sdtContent>
          <w:r w:rsidR="00BD708A">
            <w:rPr>
              <w:rFonts w:ascii="Times New Roman" w:hAnsi="Times New Roman" w:cs="Times New Roman"/>
              <w:sz w:val="24"/>
              <w:szCs w:val="24"/>
            </w:rPr>
            <w:fldChar w:fldCharType="begin"/>
          </w:r>
          <w:r w:rsidR="00BD708A">
            <w:rPr>
              <w:rFonts w:ascii="Times New Roman" w:hAnsi="Times New Roman" w:cs="Times New Roman"/>
              <w:sz w:val="24"/>
              <w:szCs w:val="24"/>
            </w:rPr>
            <w:instrText xml:space="preserve"> CITATION Pet031 \l 2057 </w:instrText>
          </w:r>
          <w:r w:rsidR="00BD708A">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(Petrides &amp; Furnham, 2003)</w:t>
          </w:r>
          <w:r w:rsidR="00BD708A">
            <w:rPr>
              <w:rFonts w:ascii="Times New Roman" w:hAnsi="Times New Roman" w:cs="Times New Roman"/>
              <w:sz w:val="24"/>
              <w:szCs w:val="24"/>
            </w:rPr>
            <w:fldChar w:fldCharType="end"/>
          </w:r>
        </w:sdtContent>
      </w:sdt>
      <w:r w:rsidR="00A602CC">
        <w:rPr>
          <w:rFonts w:ascii="Times New Roman" w:hAnsi="Times New Roman" w:cs="Times New Roman"/>
          <w:sz w:val="24"/>
          <w:szCs w:val="24"/>
        </w:rPr>
        <w:t xml:space="preserve"> (</w:t>
      </w:r>
      <w:r w:rsidR="00A602CC" w:rsidRPr="00A602CC">
        <w:rPr>
          <w:rFonts w:ascii="Times New Roman" w:hAnsi="Times New Roman" w:cs="Times New Roman"/>
          <w:i/>
          <w:iCs/>
          <w:sz w:val="24"/>
          <w:szCs w:val="24"/>
        </w:rPr>
        <w:t>see</w:t>
      </w:r>
      <w:r w:rsidR="00A602CC">
        <w:rPr>
          <w:rFonts w:ascii="Times New Roman" w:hAnsi="Times New Roman" w:cs="Times New Roman"/>
          <w:sz w:val="24"/>
          <w:szCs w:val="24"/>
        </w:rPr>
        <w:t xml:space="preserve"> </w:t>
      </w:r>
      <w:r w:rsidR="00A602CC" w:rsidRPr="00A602CC">
        <w:rPr>
          <w:rFonts w:ascii="Times New Roman" w:hAnsi="Times New Roman" w:cs="Times New Roman"/>
          <w:b/>
          <w:bCs/>
          <w:sz w:val="24"/>
          <w:szCs w:val="24"/>
        </w:rPr>
        <w:t>Tab</w:t>
      </w:r>
      <w:r w:rsidRPr="00A602CC">
        <w:rPr>
          <w:rFonts w:ascii="Times New Roman" w:hAnsi="Times New Roman" w:cs="Times New Roman"/>
          <w:b/>
          <w:bCs/>
          <w:sz w:val="24"/>
          <w:szCs w:val="24"/>
        </w:rPr>
        <w:t>.</w:t>
      </w:r>
      <w:r w:rsidR="00A602CC" w:rsidRPr="00A602CC">
        <w:rPr>
          <w:rFonts w:ascii="Times New Roman" w:hAnsi="Times New Roman" w:cs="Times New Roman"/>
          <w:b/>
          <w:bCs/>
          <w:sz w:val="24"/>
          <w:szCs w:val="24"/>
        </w:rPr>
        <w:t>1</w:t>
      </w:r>
      <w:r w:rsidR="00A602CC">
        <w:rPr>
          <w:rFonts w:ascii="Times New Roman" w:hAnsi="Times New Roman" w:cs="Times New Roman"/>
          <w:sz w:val="24"/>
          <w:szCs w:val="24"/>
        </w:rPr>
        <w:t>).</w:t>
      </w:r>
      <w:r w:rsidRPr="001B660C">
        <w:rPr>
          <w:rFonts w:ascii="Times New Roman" w:hAnsi="Times New Roman" w:cs="Times New Roman"/>
          <w:sz w:val="24"/>
          <w:szCs w:val="24"/>
        </w:rPr>
        <w:t xml:space="preserve">  MM is the perception that EI is a collection of ability and non-ability traits. Furthermore, expanding on theoretical variances amongst EI models, essential variances concerning measurement methods are established. </w:t>
      </w:r>
      <w:r w:rsidR="00BC075C" w:rsidRPr="001B660C">
        <w:rPr>
          <w:rFonts w:ascii="Times New Roman" w:hAnsi="Times New Roman" w:cs="Times New Roman"/>
          <w:sz w:val="24"/>
          <w:szCs w:val="24"/>
        </w:rPr>
        <w:t>To conclude</w:t>
      </w:r>
      <w:r w:rsidRPr="001B660C">
        <w:rPr>
          <w:rFonts w:ascii="Times New Roman" w:hAnsi="Times New Roman" w:cs="Times New Roman"/>
          <w:sz w:val="24"/>
          <w:szCs w:val="24"/>
        </w:rPr>
        <w:t xml:space="preserve">, critical issues concerning the status of ability and </w:t>
      </w:r>
      <w:r w:rsidR="008A1327">
        <w:rPr>
          <w:rFonts w:ascii="Times New Roman" w:hAnsi="Times New Roman" w:cs="Times New Roman"/>
          <w:sz w:val="24"/>
          <w:szCs w:val="24"/>
        </w:rPr>
        <w:t xml:space="preserve">trait </w:t>
      </w:r>
      <w:r w:rsidRPr="001B660C">
        <w:rPr>
          <w:rFonts w:ascii="Times New Roman" w:hAnsi="Times New Roman" w:cs="Times New Roman"/>
          <w:sz w:val="24"/>
          <w:szCs w:val="24"/>
        </w:rPr>
        <w:t>models are discussed.</w:t>
      </w:r>
      <w:r w:rsidR="00FD6F1B" w:rsidRPr="00FD6F1B">
        <w:rPr>
          <w:rFonts w:ascii="Times New Roman" w:hAnsi="Times New Roman" w:cs="Times New Roman"/>
          <w:sz w:val="24"/>
          <w:szCs w:val="24"/>
        </w:rPr>
        <w:t xml:space="preserve"> </w:t>
      </w:r>
    </w:p>
    <w:p w14:paraId="141E2DD8" w14:textId="7C6DE67D" w:rsidR="00B46132" w:rsidRPr="00B46132" w:rsidRDefault="00B46132" w:rsidP="005033A5">
      <w:pPr>
        <w:rPr>
          <w:rFonts w:ascii="Times New Roman" w:hAnsi="Times New Roman" w:cs="Times New Roman"/>
          <w:i/>
          <w:iCs/>
          <w:sz w:val="24"/>
          <w:szCs w:val="24"/>
        </w:rPr>
      </w:pPr>
      <w:r>
        <w:rPr>
          <w:rFonts w:ascii="Times New Roman" w:hAnsi="Times New Roman" w:cs="Times New Roman"/>
          <w:i/>
          <w:iCs/>
          <w:noProof/>
          <w:sz w:val="24"/>
          <w:szCs w:val="24"/>
        </w:rPr>
        <w:drawing>
          <wp:anchor distT="0" distB="0" distL="114300" distR="114300" simplePos="0" relativeHeight="251666432" behindDoc="0" locked="0" layoutInCell="1" allowOverlap="1" wp14:anchorId="7667EBFA" wp14:editId="004E66E0">
            <wp:simplePos x="0" y="0"/>
            <wp:positionH relativeFrom="margin">
              <wp:align>right</wp:align>
            </wp:positionH>
            <wp:positionV relativeFrom="paragraph">
              <wp:posOffset>220345</wp:posOffset>
            </wp:positionV>
            <wp:extent cx="5901055" cy="3307080"/>
            <wp:effectExtent l="0" t="0" r="4445" b="762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01055" cy="3307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578EF">
        <w:rPr>
          <w:rFonts w:ascii="Times New Roman" w:hAnsi="Times New Roman" w:cs="Times New Roman"/>
          <w:b/>
          <w:bCs/>
          <w:sz w:val="24"/>
          <w:szCs w:val="24"/>
        </w:rPr>
        <w:t>Table 1</w:t>
      </w:r>
      <w:r>
        <w:rPr>
          <w:rFonts w:ascii="Times New Roman" w:hAnsi="Times New Roman" w:cs="Times New Roman"/>
          <w:sz w:val="24"/>
          <w:szCs w:val="24"/>
        </w:rPr>
        <w:t xml:space="preserve">: </w:t>
      </w:r>
      <w:r w:rsidRPr="001578EF">
        <w:rPr>
          <w:rFonts w:ascii="Times New Roman" w:hAnsi="Times New Roman" w:cs="Times New Roman"/>
          <w:i/>
          <w:iCs/>
          <w:sz w:val="24"/>
          <w:szCs w:val="24"/>
        </w:rPr>
        <w:t>Models of (EI)</w:t>
      </w:r>
    </w:p>
    <w:p w14:paraId="453E9019" w14:textId="789A9394" w:rsidR="001578EF" w:rsidRDefault="001578EF" w:rsidP="001578EF">
      <w:pPr>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1451706935"/>
          <w:citation/>
        </w:sdtPr>
        <w:sdtContent>
          <w:r w:rsidR="00E9218E" w:rsidRPr="00E9218E">
            <w:rPr>
              <w:rFonts w:ascii="Times New Roman" w:hAnsi="Times New Roman" w:cs="Times New Roman"/>
              <w:sz w:val="24"/>
              <w:szCs w:val="24"/>
            </w:rPr>
            <w:fldChar w:fldCharType="begin"/>
          </w:r>
          <w:r w:rsidR="00E9218E" w:rsidRPr="00E9218E">
            <w:rPr>
              <w:rFonts w:ascii="Times New Roman" w:hAnsi="Times New Roman" w:cs="Times New Roman"/>
              <w:sz w:val="24"/>
              <w:szCs w:val="24"/>
            </w:rPr>
            <w:instrText xml:space="preserve"> CITATION Cod10 \l 2057 </w:instrText>
          </w:r>
          <w:r w:rsidR="00E9218E" w:rsidRPr="00E9218E">
            <w:rPr>
              <w:rFonts w:ascii="Times New Roman" w:hAnsi="Times New Roman" w:cs="Times New Roman"/>
              <w:sz w:val="24"/>
              <w:szCs w:val="24"/>
            </w:rPr>
            <w:fldChar w:fldCharType="separate"/>
          </w:r>
          <w:r w:rsidR="00C91F2E" w:rsidRPr="00C91F2E">
            <w:rPr>
              <w:rFonts w:ascii="Times New Roman" w:hAnsi="Times New Roman" w:cs="Times New Roman"/>
              <w:noProof/>
              <w:sz w:val="24"/>
              <w:szCs w:val="24"/>
            </w:rPr>
            <w:t>(Codier, et al., 2010)</w:t>
          </w:r>
          <w:r w:rsidR="00E9218E" w:rsidRPr="00E9218E">
            <w:rPr>
              <w:rFonts w:ascii="Times New Roman" w:hAnsi="Times New Roman" w:cs="Times New Roman"/>
              <w:sz w:val="24"/>
              <w:szCs w:val="24"/>
            </w:rPr>
            <w:fldChar w:fldCharType="end"/>
          </w:r>
        </w:sdtContent>
      </w:sdt>
    </w:p>
    <w:p w14:paraId="53F1378F" w14:textId="580B6B73" w:rsidR="00135674" w:rsidRDefault="00135674" w:rsidP="00135674">
      <w:pPr>
        <w:rPr>
          <w:rFonts w:ascii="Times New Roman" w:hAnsi="Times New Roman" w:cs="Times New Roman"/>
          <w:sz w:val="24"/>
          <w:szCs w:val="24"/>
        </w:rPr>
      </w:pPr>
      <w:r>
        <w:rPr>
          <w:rFonts w:ascii="Times New Roman" w:hAnsi="Times New Roman" w:cs="Times New Roman"/>
          <w:iCs/>
          <w:sz w:val="24"/>
          <w:szCs w:val="24"/>
        </w:rPr>
        <w:t>TM founded on Bar-</w:t>
      </w:r>
      <w:r w:rsidR="00583125">
        <w:rPr>
          <w:rFonts w:ascii="Times New Roman" w:hAnsi="Times New Roman" w:cs="Times New Roman"/>
          <w:iCs/>
          <w:sz w:val="24"/>
          <w:szCs w:val="24"/>
        </w:rPr>
        <w:t>No’s</w:t>
      </w:r>
      <w:r>
        <w:rPr>
          <w:rFonts w:ascii="Times New Roman" w:hAnsi="Times New Roman" w:cs="Times New Roman"/>
          <w:iCs/>
          <w:sz w:val="24"/>
          <w:szCs w:val="24"/>
        </w:rPr>
        <w:t xml:space="preserve"> (1997) study on emotional measure. The structure of the model (</w:t>
      </w:r>
      <w:r w:rsidRPr="00207410">
        <w:rPr>
          <w:rFonts w:ascii="Times New Roman" w:hAnsi="Times New Roman" w:cs="Times New Roman"/>
          <w:i/>
          <w:sz w:val="24"/>
          <w:szCs w:val="24"/>
        </w:rPr>
        <w:t>mentioned above</w:t>
      </w:r>
      <w:r>
        <w:rPr>
          <w:rFonts w:ascii="Times New Roman" w:hAnsi="Times New Roman" w:cs="Times New Roman"/>
          <w:iCs/>
          <w:sz w:val="24"/>
          <w:szCs w:val="24"/>
        </w:rPr>
        <w:t>) is constructed on personality traits or trait sets that he initially connected to wellbeing. AM constructed by Mayer and Salovey (1993), fixated on SN’s abilities connected with recognising a</w:t>
      </w:r>
      <w:r w:rsidR="004154B2">
        <w:rPr>
          <w:rFonts w:ascii="Times New Roman" w:hAnsi="Times New Roman" w:cs="Times New Roman"/>
          <w:iCs/>
          <w:sz w:val="24"/>
          <w:szCs w:val="24"/>
        </w:rPr>
        <w:t xml:space="preserve">s well as </w:t>
      </w:r>
      <w:r>
        <w:rPr>
          <w:rFonts w:ascii="Times New Roman" w:hAnsi="Times New Roman" w:cs="Times New Roman"/>
          <w:iCs/>
          <w:sz w:val="24"/>
          <w:szCs w:val="24"/>
        </w:rPr>
        <w:t xml:space="preserve">understanding </w:t>
      </w:r>
      <w:r w:rsidR="004154B2">
        <w:rPr>
          <w:rFonts w:ascii="Times New Roman" w:hAnsi="Times New Roman" w:cs="Times New Roman"/>
          <w:iCs/>
          <w:sz w:val="24"/>
          <w:szCs w:val="24"/>
        </w:rPr>
        <w:t>feelings</w:t>
      </w:r>
      <w:r>
        <w:rPr>
          <w:rFonts w:ascii="Times New Roman" w:hAnsi="Times New Roman" w:cs="Times New Roman"/>
          <w:iCs/>
          <w:sz w:val="24"/>
          <w:szCs w:val="24"/>
        </w:rPr>
        <w:t xml:space="preserve"> </w:t>
      </w:r>
      <w:r w:rsidR="004154B2">
        <w:rPr>
          <w:rFonts w:ascii="Times New Roman" w:hAnsi="Times New Roman" w:cs="Times New Roman"/>
          <w:iCs/>
          <w:sz w:val="24"/>
          <w:szCs w:val="24"/>
        </w:rPr>
        <w:t>in self</w:t>
      </w:r>
      <w:r>
        <w:rPr>
          <w:rFonts w:ascii="Times New Roman" w:hAnsi="Times New Roman" w:cs="Times New Roman"/>
          <w:iCs/>
          <w:sz w:val="24"/>
          <w:szCs w:val="24"/>
        </w:rPr>
        <w:t xml:space="preserve">, subordinates and </w:t>
      </w:r>
      <w:r w:rsidR="004154B2">
        <w:rPr>
          <w:rFonts w:ascii="Times New Roman" w:hAnsi="Times New Roman" w:cs="Times New Roman"/>
          <w:iCs/>
          <w:sz w:val="24"/>
          <w:szCs w:val="24"/>
        </w:rPr>
        <w:t>solving problems emotionally</w:t>
      </w:r>
      <w:r>
        <w:rPr>
          <w:rFonts w:ascii="Times New Roman" w:hAnsi="Times New Roman" w:cs="Times New Roman"/>
          <w:iCs/>
          <w:sz w:val="24"/>
          <w:szCs w:val="24"/>
        </w:rPr>
        <w:t xml:space="preserve">. </w:t>
      </w:r>
      <w:r w:rsidRPr="00FD6F1B">
        <w:rPr>
          <w:rFonts w:ascii="Times New Roman" w:hAnsi="Times New Roman" w:cs="Times New Roman"/>
          <w:sz w:val="24"/>
          <w:szCs w:val="24"/>
        </w:rPr>
        <w:t xml:space="preserve">Even though </w:t>
      </w:r>
      <w:r w:rsidR="004154B2">
        <w:rPr>
          <w:rFonts w:ascii="Times New Roman" w:hAnsi="Times New Roman" w:cs="Times New Roman"/>
          <w:sz w:val="24"/>
          <w:szCs w:val="24"/>
        </w:rPr>
        <w:t xml:space="preserve">the </w:t>
      </w:r>
      <w:r w:rsidRPr="00FD6F1B">
        <w:rPr>
          <w:rFonts w:ascii="Times New Roman" w:hAnsi="Times New Roman" w:cs="Times New Roman"/>
          <w:sz w:val="24"/>
          <w:szCs w:val="24"/>
        </w:rPr>
        <w:t xml:space="preserve">models </w:t>
      </w:r>
      <w:r w:rsidR="004154B2">
        <w:rPr>
          <w:rFonts w:ascii="Times New Roman" w:hAnsi="Times New Roman" w:cs="Times New Roman"/>
          <w:sz w:val="24"/>
          <w:szCs w:val="24"/>
        </w:rPr>
        <w:t>remain</w:t>
      </w:r>
      <w:r w:rsidRPr="00FD6F1B">
        <w:rPr>
          <w:rFonts w:ascii="Times New Roman" w:hAnsi="Times New Roman" w:cs="Times New Roman"/>
          <w:sz w:val="24"/>
          <w:szCs w:val="24"/>
        </w:rPr>
        <w:t xml:space="preserve"> common </w:t>
      </w:r>
      <w:r w:rsidR="004154B2">
        <w:rPr>
          <w:rFonts w:ascii="Times New Roman" w:hAnsi="Times New Roman" w:cs="Times New Roman"/>
          <w:sz w:val="24"/>
          <w:szCs w:val="24"/>
        </w:rPr>
        <w:t>with</w:t>
      </w:r>
      <w:r w:rsidRPr="00FD6F1B">
        <w:rPr>
          <w:rFonts w:ascii="Times New Roman" w:hAnsi="Times New Roman" w:cs="Times New Roman"/>
          <w:sz w:val="24"/>
          <w:szCs w:val="24"/>
        </w:rPr>
        <w:t xml:space="preserve">in </w:t>
      </w:r>
      <w:r>
        <w:rPr>
          <w:rFonts w:ascii="Times New Roman" w:hAnsi="Times New Roman" w:cs="Times New Roman"/>
          <w:sz w:val="24"/>
          <w:szCs w:val="24"/>
        </w:rPr>
        <w:t xml:space="preserve">SN </w:t>
      </w:r>
      <w:r w:rsidRPr="00FD6F1B">
        <w:rPr>
          <w:rFonts w:ascii="Times New Roman" w:hAnsi="Times New Roman" w:cs="Times New Roman"/>
          <w:sz w:val="24"/>
          <w:szCs w:val="24"/>
        </w:rPr>
        <w:t xml:space="preserve">leadership </w:t>
      </w:r>
      <w:r w:rsidRPr="00FD6F1B">
        <w:rPr>
          <w:rFonts w:ascii="Times New Roman" w:hAnsi="Times New Roman" w:cs="Times New Roman"/>
          <w:sz w:val="24"/>
          <w:szCs w:val="24"/>
        </w:rPr>
        <w:lastRenderedPageBreak/>
        <w:t>development programmes</w:t>
      </w:r>
      <w:r>
        <w:rPr>
          <w:rFonts w:ascii="Times New Roman" w:hAnsi="Times New Roman" w:cs="Times New Roman"/>
          <w:sz w:val="24"/>
          <w:szCs w:val="24"/>
        </w:rPr>
        <w:t>,</w:t>
      </w:r>
      <w:r w:rsidRPr="00FD6F1B">
        <w:rPr>
          <w:rFonts w:ascii="Times New Roman" w:hAnsi="Times New Roman" w:cs="Times New Roman"/>
          <w:sz w:val="24"/>
          <w:szCs w:val="24"/>
        </w:rPr>
        <w:t xml:space="preserve"> in attendance are numerous discussions around their </w:t>
      </w:r>
      <w:r>
        <w:rPr>
          <w:rFonts w:ascii="Times New Roman" w:hAnsi="Times New Roman" w:cs="Times New Roman"/>
          <w:sz w:val="24"/>
          <w:szCs w:val="24"/>
        </w:rPr>
        <w:t>utilisation</w:t>
      </w:r>
      <w:r w:rsidRPr="00FD6F1B">
        <w:rPr>
          <w:rFonts w:ascii="Times New Roman" w:hAnsi="Times New Roman" w:cs="Times New Roman"/>
          <w:sz w:val="24"/>
          <w:szCs w:val="24"/>
        </w:rPr>
        <w:t xml:space="preserve">. </w:t>
      </w:r>
      <w:r>
        <w:rPr>
          <w:rFonts w:ascii="Times New Roman" w:hAnsi="Times New Roman" w:cs="Times New Roman"/>
          <w:sz w:val="24"/>
          <w:szCs w:val="24"/>
        </w:rPr>
        <w:t>It has been</w:t>
      </w:r>
      <w:r w:rsidRPr="00FD6F1B">
        <w:rPr>
          <w:rFonts w:ascii="Times New Roman" w:hAnsi="Times New Roman" w:cs="Times New Roman"/>
          <w:sz w:val="24"/>
          <w:szCs w:val="24"/>
        </w:rPr>
        <w:t xml:space="preserve"> recommende</w:t>
      </w:r>
      <w:r w:rsidRPr="00DF3973">
        <w:rPr>
          <w:rFonts w:ascii="Times New Roman" w:hAnsi="Times New Roman" w:cs="Times New Roman"/>
          <w:sz w:val="24"/>
          <w:szCs w:val="24"/>
        </w:rPr>
        <w:t>d by Sadri (2012),</w:t>
      </w:r>
      <w:r>
        <w:rPr>
          <w:rFonts w:ascii="Times New Roman" w:hAnsi="Times New Roman" w:cs="Times New Roman"/>
          <w:sz w:val="24"/>
          <w:szCs w:val="24"/>
        </w:rPr>
        <w:t xml:space="preserve"> </w:t>
      </w:r>
      <w:r w:rsidRPr="00FD6F1B">
        <w:rPr>
          <w:rFonts w:ascii="Times New Roman" w:hAnsi="Times New Roman" w:cs="Times New Roman"/>
          <w:sz w:val="24"/>
          <w:szCs w:val="24"/>
        </w:rPr>
        <w:t xml:space="preserve">that </w:t>
      </w:r>
      <w:r>
        <w:rPr>
          <w:rFonts w:ascii="Times New Roman" w:hAnsi="Times New Roman" w:cs="Times New Roman"/>
          <w:sz w:val="24"/>
          <w:szCs w:val="24"/>
        </w:rPr>
        <w:t xml:space="preserve">AM </w:t>
      </w:r>
      <w:r w:rsidRPr="00FD6F1B">
        <w:rPr>
          <w:rFonts w:ascii="Times New Roman" w:hAnsi="Times New Roman" w:cs="Times New Roman"/>
          <w:sz w:val="24"/>
          <w:szCs w:val="24"/>
        </w:rPr>
        <w:t xml:space="preserve">model of EI </w:t>
      </w:r>
      <w:r>
        <w:rPr>
          <w:rFonts w:ascii="Times New Roman" w:hAnsi="Times New Roman" w:cs="Times New Roman"/>
          <w:sz w:val="24"/>
          <w:szCs w:val="24"/>
        </w:rPr>
        <w:t>is recognised</w:t>
      </w:r>
      <w:r w:rsidRPr="00FD6F1B">
        <w:rPr>
          <w:rFonts w:ascii="Times New Roman" w:hAnsi="Times New Roman" w:cs="Times New Roman"/>
          <w:sz w:val="24"/>
          <w:szCs w:val="24"/>
        </w:rPr>
        <w:t xml:space="preserve"> acknowledged as </w:t>
      </w:r>
      <w:r w:rsidR="004154B2" w:rsidRPr="00FD6F1B">
        <w:rPr>
          <w:rFonts w:ascii="Times New Roman" w:hAnsi="Times New Roman" w:cs="Times New Roman"/>
          <w:sz w:val="24"/>
          <w:szCs w:val="24"/>
        </w:rPr>
        <w:t>capabilities</w:t>
      </w:r>
      <w:r w:rsidRPr="00FD6F1B">
        <w:rPr>
          <w:rFonts w:ascii="Times New Roman" w:hAnsi="Times New Roman" w:cs="Times New Roman"/>
          <w:sz w:val="24"/>
          <w:szCs w:val="24"/>
        </w:rPr>
        <w:t xml:space="preserve"> which are quantifiable</w:t>
      </w:r>
      <w:r>
        <w:rPr>
          <w:rFonts w:ascii="Times New Roman" w:hAnsi="Times New Roman" w:cs="Times New Roman"/>
          <w:sz w:val="24"/>
          <w:szCs w:val="24"/>
        </w:rPr>
        <w:t>.</w:t>
      </w:r>
      <w:r>
        <w:rPr>
          <w:rFonts w:ascii="Times New Roman" w:hAnsi="Times New Roman" w:cs="Times New Roman"/>
          <w:iCs/>
          <w:sz w:val="24"/>
          <w:szCs w:val="24"/>
        </w:rPr>
        <w:t xml:space="preserve"> Thirdly, MM constructed by Goleman (1995), was a combination of personality traits from the TM and emotional abilities from AM, concentrating on performance as consequence. Four areas of EI (as mentioned earlier), are shared by all three models. Self-awareness, self-management, social awareness and relationship awareness are the four domains shared by the models although each model utilise </w:t>
      </w:r>
      <w:r w:rsidRPr="00EF4773">
        <w:rPr>
          <w:rFonts w:ascii="Times New Roman" w:hAnsi="Times New Roman" w:cs="Times New Roman"/>
          <w:iCs/>
          <w:sz w:val="24"/>
          <w:szCs w:val="24"/>
        </w:rPr>
        <w:t>an alternative word for the areas.</w:t>
      </w:r>
      <w:r>
        <w:rPr>
          <w:rFonts w:ascii="Times New Roman" w:hAnsi="Times New Roman" w:cs="Times New Roman"/>
          <w:iCs/>
          <w:sz w:val="24"/>
          <w:szCs w:val="24"/>
        </w:rPr>
        <w:t xml:space="preserve"> Moreover, </w:t>
      </w:r>
      <w:r w:rsidRPr="00A36046">
        <w:rPr>
          <w:rFonts w:ascii="Times New Roman" w:hAnsi="Times New Roman" w:cs="Times New Roman"/>
          <w:iCs/>
          <w:sz w:val="24"/>
          <w:szCs w:val="24"/>
        </w:rPr>
        <w:t xml:space="preserve">these proficiencies partake as vital </w:t>
      </w:r>
      <w:r>
        <w:rPr>
          <w:rFonts w:ascii="Times New Roman" w:hAnsi="Times New Roman" w:cs="Times New Roman"/>
          <w:iCs/>
          <w:sz w:val="24"/>
          <w:szCs w:val="24"/>
        </w:rPr>
        <w:t xml:space="preserve">components </w:t>
      </w:r>
      <w:r w:rsidRPr="00A36046">
        <w:rPr>
          <w:rFonts w:ascii="Times New Roman" w:hAnsi="Times New Roman" w:cs="Times New Roman"/>
          <w:iCs/>
          <w:sz w:val="24"/>
          <w:szCs w:val="24"/>
        </w:rPr>
        <w:t xml:space="preserve">for </w:t>
      </w:r>
      <w:r>
        <w:rPr>
          <w:rFonts w:ascii="Times New Roman" w:hAnsi="Times New Roman" w:cs="Times New Roman"/>
          <w:iCs/>
          <w:sz w:val="24"/>
          <w:szCs w:val="24"/>
        </w:rPr>
        <w:t xml:space="preserve">SN </w:t>
      </w:r>
      <w:r w:rsidRPr="00A36046">
        <w:rPr>
          <w:rFonts w:ascii="Times New Roman" w:hAnsi="Times New Roman" w:cs="Times New Roman"/>
          <w:iCs/>
          <w:sz w:val="24"/>
          <w:szCs w:val="24"/>
        </w:rPr>
        <w:t>leadership</w:t>
      </w:r>
      <w:r>
        <w:rPr>
          <w:rFonts w:ascii="Times New Roman" w:hAnsi="Times New Roman" w:cs="Times New Roman"/>
          <w:iCs/>
          <w:sz w:val="24"/>
          <w:szCs w:val="24"/>
        </w:rPr>
        <w:t xml:space="preserve"> </w:t>
      </w:r>
      <w:r w:rsidRPr="00A36046">
        <w:rPr>
          <w:rFonts w:ascii="Times New Roman" w:hAnsi="Times New Roman" w:cs="Times New Roman"/>
          <w:iCs/>
          <w:sz w:val="24"/>
          <w:szCs w:val="24"/>
        </w:rPr>
        <w:t>effective</w:t>
      </w:r>
      <w:r>
        <w:rPr>
          <w:rFonts w:ascii="Times New Roman" w:hAnsi="Times New Roman" w:cs="Times New Roman"/>
          <w:iCs/>
          <w:sz w:val="24"/>
          <w:szCs w:val="24"/>
        </w:rPr>
        <w:t>ness</w:t>
      </w:r>
      <w:sdt>
        <w:sdtPr>
          <w:rPr>
            <w:rFonts w:ascii="Times New Roman" w:hAnsi="Times New Roman" w:cs="Times New Roman"/>
            <w:iCs/>
            <w:sz w:val="24"/>
            <w:szCs w:val="24"/>
          </w:rPr>
          <w:id w:val="-1857412747"/>
          <w:citation/>
        </w:sdtPr>
        <w:sdtContent>
          <w:r>
            <w:rPr>
              <w:rFonts w:ascii="Times New Roman" w:hAnsi="Times New Roman" w:cs="Times New Roman"/>
              <w:iCs/>
              <w:sz w:val="24"/>
              <w:szCs w:val="24"/>
            </w:rPr>
            <w:fldChar w:fldCharType="begin"/>
          </w:r>
          <w:r>
            <w:rPr>
              <w:rFonts w:ascii="Times New Roman" w:hAnsi="Times New Roman" w:cs="Times New Roman"/>
              <w:iCs/>
              <w:sz w:val="24"/>
              <w:szCs w:val="24"/>
            </w:rPr>
            <w:instrText xml:space="preserve"> CITATION Hea12 \l 2057 </w:instrText>
          </w:r>
          <w:r>
            <w:rPr>
              <w:rFonts w:ascii="Times New Roman" w:hAnsi="Times New Roman" w:cs="Times New Roman"/>
              <w:iCs/>
              <w:sz w:val="24"/>
              <w:szCs w:val="24"/>
            </w:rPr>
            <w:fldChar w:fldCharType="separate"/>
          </w:r>
          <w:r w:rsidR="00C91F2E">
            <w:rPr>
              <w:rFonts w:ascii="Times New Roman" w:hAnsi="Times New Roman" w:cs="Times New Roman"/>
              <w:iCs/>
              <w:noProof/>
              <w:sz w:val="24"/>
              <w:szCs w:val="24"/>
            </w:rPr>
            <w:t xml:space="preserve"> </w:t>
          </w:r>
          <w:r w:rsidR="00C91F2E" w:rsidRPr="00C91F2E">
            <w:rPr>
              <w:rFonts w:ascii="Times New Roman" w:hAnsi="Times New Roman" w:cs="Times New Roman"/>
              <w:noProof/>
              <w:sz w:val="24"/>
              <w:szCs w:val="24"/>
            </w:rPr>
            <w:t>(Health Workforce Australia, 2012)</w:t>
          </w:r>
          <w:r>
            <w:rPr>
              <w:rFonts w:ascii="Times New Roman" w:hAnsi="Times New Roman" w:cs="Times New Roman"/>
              <w:iCs/>
              <w:sz w:val="24"/>
              <w:szCs w:val="24"/>
            </w:rPr>
            <w:fldChar w:fldCharType="end"/>
          </w:r>
        </w:sdtContent>
      </w:sdt>
      <w:r>
        <w:rPr>
          <w:rFonts w:ascii="Times New Roman" w:hAnsi="Times New Roman" w:cs="Times New Roman"/>
          <w:iCs/>
          <w:sz w:val="24"/>
          <w:szCs w:val="24"/>
        </w:rPr>
        <w:t>. On the other hand, MM is</w:t>
      </w:r>
      <w:r w:rsidRPr="00A36046">
        <w:rPr>
          <w:rFonts w:ascii="Times New Roman" w:hAnsi="Times New Roman" w:cs="Times New Roman"/>
          <w:iCs/>
          <w:sz w:val="24"/>
          <w:szCs w:val="24"/>
        </w:rPr>
        <w:t xml:space="preserve"> disapproved for </w:t>
      </w:r>
      <w:r>
        <w:rPr>
          <w:rFonts w:ascii="Times New Roman" w:hAnsi="Times New Roman" w:cs="Times New Roman"/>
          <w:iCs/>
          <w:sz w:val="24"/>
          <w:szCs w:val="24"/>
        </w:rPr>
        <w:t xml:space="preserve">its </w:t>
      </w:r>
      <w:r w:rsidRPr="00A36046">
        <w:rPr>
          <w:rFonts w:ascii="Times New Roman" w:hAnsi="Times New Roman" w:cs="Times New Roman"/>
          <w:iCs/>
          <w:sz w:val="24"/>
          <w:szCs w:val="24"/>
        </w:rPr>
        <w:t>over</w:t>
      </w:r>
      <w:r>
        <w:rPr>
          <w:rFonts w:ascii="Times New Roman" w:hAnsi="Times New Roman" w:cs="Times New Roman"/>
          <w:iCs/>
          <w:sz w:val="24"/>
          <w:szCs w:val="24"/>
        </w:rPr>
        <w:t>-</w:t>
      </w:r>
      <w:r w:rsidRPr="00A36046">
        <w:rPr>
          <w:rFonts w:ascii="Times New Roman" w:hAnsi="Times New Roman" w:cs="Times New Roman"/>
          <w:iCs/>
          <w:sz w:val="24"/>
          <w:szCs w:val="24"/>
        </w:rPr>
        <w:t>dependence on traits, which is claimed cannot be changed a</w:t>
      </w:r>
      <w:r w:rsidR="004154B2">
        <w:rPr>
          <w:rFonts w:ascii="Times New Roman" w:hAnsi="Times New Roman" w:cs="Times New Roman"/>
          <w:iCs/>
          <w:sz w:val="24"/>
          <w:szCs w:val="24"/>
        </w:rPr>
        <w:t xml:space="preserve">s well as </w:t>
      </w:r>
      <w:r w:rsidRPr="00A36046">
        <w:rPr>
          <w:rFonts w:ascii="Times New Roman" w:hAnsi="Times New Roman" w:cs="Times New Roman"/>
          <w:iCs/>
          <w:sz w:val="24"/>
          <w:szCs w:val="24"/>
        </w:rPr>
        <w:t>difﬁcult to measure</w:t>
      </w:r>
      <w:r w:rsidR="004154B2">
        <w:rPr>
          <w:rFonts w:ascii="Times New Roman" w:hAnsi="Times New Roman" w:cs="Times New Roman"/>
          <w:iCs/>
          <w:sz w:val="24"/>
          <w:szCs w:val="24"/>
        </w:rPr>
        <w:t xml:space="preserve"> with</w:t>
      </w:r>
      <w:r w:rsidRPr="00A36046">
        <w:rPr>
          <w:rFonts w:ascii="Times New Roman" w:hAnsi="Times New Roman" w:cs="Times New Roman"/>
          <w:iCs/>
          <w:sz w:val="24"/>
          <w:szCs w:val="24"/>
        </w:rPr>
        <w:t xml:space="preserve"> validity</w:t>
      </w:r>
      <w:sdt>
        <w:sdtPr>
          <w:rPr>
            <w:rFonts w:ascii="Times New Roman" w:hAnsi="Times New Roman" w:cs="Times New Roman"/>
            <w:iCs/>
            <w:sz w:val="24"/>
            <w:szCs w:val="24"/>
          </w:rPr>
          <w:id w:val="1256711736"/>
          <w:citation/>
        </w:sdtPr>
        <w:sdtContent>
          <w:r>
            <w:rPr>
              <w:rFonts w:ascii="Times New Roman" w:hAnsi="Times New Roman" w:cs="Times New Roman"/>
              <w:iCs/>
              <w:sz w:val="24"/>
              <w:szCs w:val="24"/>
            </w:rPr>
            <w:fldChar w:fldCharType="begin"/>
          </w:r>
          <w:r>
            <w:rPr>
              <w:rFonts w:ascii="Times New Roman" w:hAnsi="Times New Roman" w:cs="Times New Roman"/>
              <w:iCs/>
              <w:sz w:val="24"/>
              <w:szCs w:val="24"/>
            </w:rPr>
            <w:instrText xml:space="preserve"> CITATION Con05 \l 2057 </w:instrText>
          </w:r>
          <w:r>
            <w:rPr>
              <w:rFonts w:ascii="Times New Roman" w:hAnsi="Times New Roman" w:cs="Times New Roman"/>
              <w:iCs/>
              <w:sz w:val="24"/>
              <w:szCs w:val="24"/>
            </w:rPr>
            <w:fldChar w:fldCharType="separate"/>
          </w:r>
          <w:r w:rsidR="00C91F2E">
            <w:rPr>
              <w:rFonts w:ascii="Times New Roman" w:hAnsi="Times New Roman" w:cs="Times New Roman"/>
              <w:iCs/>
              <w:noProof/>
              <w:sz w:val="24"/>
              <w:szCs w:val="24"/>
            </w:rPr>
            <w:t xml:space="preserve"> </w:t>
          </w:r>
          <w:r w:rsidR="00C91F2E" w:rsidRPr="00C91F2E">
            <w:rPr>
              <w:rFonts w:ascii="Times New Roman" w:hAnsi="Times New Roman" w:cs="Times New Roman"/>
              <w:noProof/>
              <w:sz w:val="24"/>
              <w:szCs w:val="24"/>
            </w:rPr>
            <w:t>(Conte, 2005)</w:t>
          </w:r>
          <w:r>
            <w:rPr>
              <w:rFonts w:ascii="Times New Roman" w:hAnsi="Times New Roman" w:cs="Times New Roman"/>
              <w:iCs/>
              <w:sz w:val="24"/>
              <w:szCs w:val="24"/>
            </w:rPr>
            <w:fldChar w:fldCharType="end"/>
          </w:r>
        </w:sdtContent>
      </w:sdt>
      <w:r>
        <w:rPr>
          <w:rFonts w:ascii="Times New Roman" w:hAnsi="Times New Roman" w:cs="Times New Roman"/>
          <w:iCs/>
          <w:sz w:val="24"/>
          <w:szCs w:val="24"/>
        </w:rPr>
        <w:t>.</w:t>
      </w:r>
      <w:r w:rsidRPr="00A36046">
        <w:rPr>
          <w:rFonts w:ascii="Times New Roman" w:hAnsi="Times New Roman" w:cs="Times New Roman"/>
          <w:sz w:val="24"/>
          <w:szCs w:val="24"/>
        </w:rPr>
        <w:t xml:space="preserve"> </w:t>
      </w:r>
      <w:r>
        <w:rPr>
          <w:rFonts w:ascii="Times New Roman" w:hAnsi="Times New Roman" w:cs="Times New Roman"/>
          <w:sz w:val="24"/>
          <w:szCs w:val="24"/>
        </w:rPr>
        <w:t>In addition, TM also attracts comparable disapproval for its emphasis on personal traits</w:t>
      </w:r>
      <w:sdt>
        <w:sdtPr>
          <w:rPr>
            <w:rFonts w:ascii="Times New Roman" w:hAnsi="Times New Roman" w:cs="Times New Roman"/>
            <w:sz w:val="24"/>
            <w:szCs w:val="24"/>
          </w:rPr>
          <w:id w:val="184335989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RBa02 \l 2057  \m Bar06</w:instrText>
          </w:r>
          <w:r>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(Bar-On, 2002; Bar-On, 2006)</w:t>
          </w:r>
          <w:r>
            <w:rPr>
              <w:rFonts w:ascii="Times New Roman" w:hAnsi="Times New Roman" w:cs="Times New Roman"/>
              <w:sz w:val="24"/>
              <w:szCs w:val="24"/>
            </w:rPr>
            <w:fldChar w:fldCharType="end"/>
          </w:r>
        </w:sdtContent>
      </w:sdt>
      <w:r>
        <w:rPr>
          <w:rFonts w:ascii="Times New Roman" w:hAnsi="Times New Roman" w:cs="Times New Roman"/>
          <w:sz w:val="24"/>
          <w:szCs w:val="24"/>
        </w:rPr>
        <w:t>. It is argued, despite the fact these models might be beneficial for the development of SMH, they can be considered too universal and can be compared to conventional personality models</w:t>
      </w:r>
      <w:sdt>
        <w:sdtPr>
          <w:rPr>
            <w:rFonts w:ascii="Times New Roman" w:hAnsi="Times New Roman" w:cs="Times New Roman"/>
            <w:sz w:val="24"/>
            <w:szCs w:val="24"/>
          </w:rPr>
          <w:id w:val="10030992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Dau \l 2057 </w:instrText>
          </w:r>
          <w:r>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(Daus &amp; Ashkanasy, 2003)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7ED47CE" w14:textId="71EA895E" w:rsidR="00135674" w:rsidRDefault="00135674" w:rsidP="00135674">
      <w:pPr>
        <w:rPr>
          <w:rFonts w:ascii="Times New Roman" w:hAnsi="Times New Roman" w:cs="Times New Roman"/>
          <w:sz w:val="24"/>
          <w:szCs w:val="24"/>
        </w:rPr>
      </w:pPr>
      <w:r w:rsidRPr="00C350D5">
        <w:rPr>
          <w:rFonts w:ascii="Times New Roman" w:hAnsi="Times New Roman" w:cs="Times New Roman"/>
          <w:sz w:val="24"/>
          <w:szCs w:val="24"/>
        </w:rPr>
        <w:t xml:space="preserve">Despite EI literature </w:t>
      </w:r>
      <w:r>
        <w:rPr>
          <w:rFonts w:ascii="Times New Roman" w:hAnsi="Times New Roman" w:cs="Times New Roman"/>
          <w:sz w:val="24"/>
          <w:szCs w:val="24"/>
        </w:rPr>
        <w:t>debate</w:t>
      </w:r>
      <w:r w:rsidRPr="00C350D5">
        <w:rPr>
          <w:rFonts w:ascii="Times New Roman" w:hAnsi="Times New Roman" w:cs="Times New Roman"/>
          <w:sz w:val="24"/>
          <w:szCs w:val="24"/>
        </w:rPr>
        <w:t xml:space="preserve">, the </w:t>
      </w:r>
      <w:r w:rsidR="004154B2" w:rsidRPr="00C350D5">
        <w:rPr>
          <w:rFonts w:ascii="Times New Roman" w:hAnsi="Times New Roman" w:cs="Times New Roman"/>
          <w:sz w:val="24"/>
          <w:szCs w:val="24"/>
        </w:rPr>
        <w:t>notion</w:t>
      </w:r>
      <w:r w:rsidRPr="00C350D5">
        <w:rPr>
          <w:rFonts w:ascii="Times New Roman" w:hAnsi="Times New Roman" w:cs="Times New Roman"/>
          <w:sz w:val="24"/>
          <w:szCs w:val="24"/>
        </w:rPr>
        <w:t xml:space="preserve"> has developed among</w:t>
      </w:r>
      <w:r>
        <w:rPr>
          <w:rFonts w:ascii="Times New Roman" w:hAnsi="Times New Roman" w:cs="Times New Roman"/>
          <w:sz w:val="24"/>
          <w:szCs w:val="24"/>
        </w:rPr>
        <w:t>st</w:t>
      </w:r>
      <w:r w:rsidRPr="00C350D5">
        <w:rPr>
          <w:rFonts w:ascii="Times New Roman" w:hAnsi="Times New Roman" w:cs="Times New Roman"/>
          <w:sz w:val="24"/>
          <w:szCs w:val="24"/>
        </w:rPr>
        <w:t xml:space="preserve"> </w:t>
      </w:r>
      <w:r w:rsidR="004154B2">
        <w:rPr>
          <w:rFonts w:ascii="Times New Roman" w:hAnsi="Times New Roman" w:cs="Times New Roman"/>
          <w:sz w:val="24"/>
          <w:szCs w:val="24"/>
        </w:rPr>
        <w:t>healthcare</w:t>
      </w:r>
      <w:r>
        <w:rPr>
          <w:rFonts w:ascii="Times New Roman" w:hAnsi="Times New Roman" w:cs="Times New Roman"/>
          <w:sz w:val="24"/>
          <w:szCs w:val="24"/>
        </w:rPr>
        <w:t xml:space="preserve"> </w:t>
      </w:r>
      <w:sdt>
        <w:sdtPr>
          <w:rPr>
            <w:rFonts w:ascii="Times New Roman" w:hAnsi="Times New Roman" w:cs="Times New Roman"/>
            <w:sz w:val="24"/>
            <w:szCs w:val="24"/>
          </w:rPr>
          <w:id w:val="-18879380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Duy11 \l 2057  \m Fos15</w:instrText>
          </w:r>
          <w:r>
            <w:rPr>
              <w:rFonts w:ascii="Times New Roman" w:hAnsi="Times New Roman" w:cs="Times New Roman"/>
              <w:sz w:val="24"/>
              <w:szCs w:val="24"/>
            </w:rPr>
            <w:fldChar w:fldCharType="separate"/>
          </w:r>
          <w:r w:rsidR="00C91F2E" w:rsidRPr="00C91F2E">
            <w:rPr>
              <w:rFonts w:ascii="Times New Roman" w:hAnsi="Times New Roman" w:cs="Times New Roman"/>
              <w:noProof/>
              <w:sz w:val="24"/>
              <w:szCs w:val="24"/>
            </w:rPr>
            <w:t>(Duygulu, et al., 2011; Foster, et al.,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C350D5">
        <w:rPr>
          <w:rFonts w:ascii="Times New Roman" w:hAnsi="Times New Roman" w:cs="Times New Roman"/>
          <w:sz w:val="24"/>
          <w:szCs w:val="24"/>
        </w:rPr>
        <w:t xml:space="preserve">predominantly </w:t>
      </w:r>
      <w:r w:rsidR="004154B2">
        <w:rPr>
          <w:rFonts w:ascii="Times New Roman" w:hAnsi="Times New Roman" w:cs="Times New Roman"/>
          <w:sz w:val="24"/>
          <w:szCs w:val="24"/>
        </w:rPr>
        <w:t>as</w:t>
      </w:r>
      <w:r w:rsidR="004154B2" w:rsidRPr="00C350D5">
        <w:rPr>
          <w:rFonts w:ascii="Times New Roman" w:hAnsi="Times New Roman" w:cs="Times New Roman"/>
          <w:sz w:val="24"/>
          <w:szCs w:val="24"/>
        </w:rPr>
        <w:t>soci</w:t>
      </w:r>
      <w:r w:rsidR="004154B2">
        <w:rPr>
          <w:rFonts w:ascii="Times New Roman" w:hAnsi="Times New Roman" w:cs="Times New Roman"/>
          <w:sz w:val="24"/>
          <w:szCs w:val="24"/>
        </w:rPr>
        <w:t>ated</w:t>
      </w:r>
      <w:r w:rsidRPr="00C350D5">
        <w:rPr>
          <w:rFonts w:ascii="Times New Roman" w:hAnsi="Times New Roman" w:cs="Times New Roman"/>
          <w:sz w:val="24"/>
          <w:szCs w:val="24"/>
        </w:rPr>
        <w:t xml:space="preserve"> to development of leadership abilities. EI</w:t>
      </w:r>
      <w:r>
        <w:rPr>
          <w:rFonts w:ascii="Times New Roman" w:hAnsi="Times New Roman" w:cs="Times New Roman"/>
          <w:sz w:val="24"/>
          <w:szCs w:val="24"/>
        </w:rPr>
        <w:t xml:space="preserve"> is called upon to be</w:t>
      </w:r>
      <w:r w:rsidRPr="00C350D5">
        <w:rPr>
          <w:rFonts w:ascii="Times New Roman" w:hAnsi="Times New Roman" w:cs="Times New Roman"/>
          <w:sz w:val="24"/>
          <w:szCs w:val="24"/>
        </w:rPr>
        <w:t xml:space="preserve"> merged </w:t>
      </w:r>
      <w:r>
        <w:rPr>
          <w:rFonts w:ascii="Times New Roman" w:hAnsi="Times New Roman" w:cs="Times New Roman"/>
          <w:sz w:val="24"/>
          <w:szCs w:val="24"/>
        </w:rPr>
        <w:t>within</w:t>
      </w:r>
      <w:r w:rsidRPr="00C350D5">
        <w:rPr>
          <w:rFonts w:ascii="Times New Roman" w:hAnsi="Times New Roman" w:cs="Times New Roman"/>
          <w:sz w:val="24"/>
          <w:szCs w:val="24"/>
        </w:rPr>
        <w:t xml:space="preserve"> learner programmes with suggestions for challenging these </w:t>
      </w:r>
      <w:r w:rsidR="003B467E" w:rsidRPr="00C350D5">
        <w:rPr>
          <w:rFonts w:ascii="Times New Roman" w:hAnsi="Times New Roman" w:cs="Times New Roman"/>
          <w:sz w:val="24"/>
          <w:szCs w:val="24"/>
        </w:rPr>
        <w:t>notions</w:t>
      </w:r>
      <w:r w:rsidRPr="00C350D5">
        <w:rPr>
          <w:rFonts w:ascii="Times New Roman" w:hAnsi="Times New Roman" w:cs="Times New Roman"/>
          <w:sz w:val="24"/>
          <w:szCs w:val="24"/>
        </w:rPr>
        <w:t xml:space="preserve"> </w:t>
      </w:r>
      <w:r w:rsidR="003B467E" w:rsidRPr="00C350D5">
        <w:rPr>
          <w:rFonts w:ascii="Times New Roman" w:hAnsi="Times New Roman" w:cs="Times New Roman"/>
          <w:sz w:val="24"/>
          <w:szCs w:val="24"/>
        </w:rPr>
        <w:t>previous</w:t>
      </w:r>
      <w:r w:rsidRPr="00C350D5">
        <w:rPr>
          <w:rFonts w:ascii="Times New Roman" w:hAnsi="Times New Roman" w:cs="Times New Roman"/>
          <w:sz w:val="24"/>
          <w:szCs w:val="24"/>
        </w:rPr>
        <w:t xml:space="preserve"> to access </w:t>
      </w:r>
      <w:r w:rsidR="003B467E">
        <w:rPr>
          <w:rFonts w:ascii="Times New Roman" w:hAnsi="Times New Roman" w:cs="Times New Roman"/>
          <w:sz w:val="24"/>
          <w:szCs w:val="24"/>
        </w:rPr>
        <w:t>nursing occupation</w:t>
      </w:r>
      <w:sdt>
        <w:sdtPr>
          <w:rPr>
            <w:rFonts w:ascii="Times New Roman" w:hAnsi="Times New Roman" w:cs="Times New Roman"/>
            <w:sz w:val="24"/>
            <w:szCs w:val="24"/>
          </w:rPr>
          <w:id w:val="3874678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Pat11 \l 2057  \m Ben12 \m Fos15</w:instrText>
          </w:r>
          <w:r>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(Patterson &amp; Begley, 2011; Benson, et al., 2012; Foster, et al.,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C350D5">
        <w:rPr>
          <w:rFonts w:ascii="Times New Roman" w:hAnsi="Times New Roman" w:cs="Times New Roman"/>
          <w:sz w:val="24"/>
          <w:szCs w:val="24"/>
        </w:rPr>
        <w:t>Snowden et al. (2015)</w:t>
      </w:r>
      <w:r>
        <w:rPr>
          <w:rFonts w:ascii="Times New Roman" w:hAnsi="Times New Roman" w:cs="Times New Roman"/>
          <w:sz w:val="24"/>
          <w:szCs w:val="24"/>
        </w:rPr>
        <w:t xml:space="preserve">, presented a </w:t>
      </w:r>
      <w:r w:rsidRPr="00C350D5">
        <w:rPr>
          <w:rFonts w:ascii="Times New Roman" w:hAnsi="Times New Roman" w:cs="Times New Roman"/>
          <w:sz w:val="24"/>
          <w:szCs w:val="24"/>
        </w:rPr>
        <w:t xml:space="preserve">substantial argument </w:t>
      </w:r>
      <w:r w:rsidR="003B467E">
        <w:rPr>
          <w:rFonts w:ascii="Times New Roman" w:hAnsi="Times New Roman" w:cs="Times New Roman"/>
          <w:sz w:val="24"/>
          <w:szCs w:val="24"/>
        </w:rPr>
        <w:t>that supports</w:t>
      </w:r>
      <w:r w:rsidRPr="00C350D5">
        <w:rPr>
          <w:rFonts w:ascii="Times New Roman" w:hAnsi="Times New Roman" w:cs="Times New Roman"/>
          <w:sz w:val="24"/>
          <w:szCs w:val="24"/>
        </w:rPr>
        <w:t xml:space="preserve"> EI </w:t>
      </w:r>
      <w:r w:rsidR="003B467E">
        <w:rPr>
          <w:rFonts w:ascii="Times New Roman" w:hAnsi="Times New Roman" w:cs="Times New Roman"/>
          <w:sz w:val="24"/>
          <w:szCs w:val="24"/>
        </w:rPr>
        <w:t>within healthcare</w:t>
      </w:r>
      <w:r w:rsidRPr="00C350D5">
        <w:rPr>
          <w:rFonts w:ascii="Times New Roman" w:hAnsi="Times New Roman" w:cs="Times New Roman"/>
          <w:sz w:val="24"/>
          <w:szCs w:val="24"/>
        </w:rPr>
        <w:t xml:space="preserve">. </w:t>
      </w:r>
      <w:r>
        <w:rPr>
          <w:rFonts w:ascii="Times New Roman" w:hAnsi="Times New Roman" w:cs="Times New Roman"/>
          <w:sz w:val="24"/>
          <w:szCs w:val="24"/>
        </w:rPr>
        <w:t>It is</w:t>
      </w:r>
      <w:r w:rsidRPr="00C350D5">
        <w:rPr>
          <w:rFonts w:ascii="Times New Roman" w:hAnsi="Times New Roman" w:cs="Times New Roman"/>
          <w:sz w:val="24"/>
          <w:szCs w:val="24"/>
        </w:rPr>
        <w:t xml:space="preserve"> argue</w:t>
      </w:r>
      <w:r>
        <w:rPr>
          <w:rFonts w:ascii="Times New Roman" w:hAnsi="Times New Roman" w:cs="Times New Roman"/>
          <w:sz w:val="24"/>
          <w:szCs w:val="24"/>
        </w:rPr>
        <w:t>d</w:t>
      </w:r>
      <w:r w:rsidRPr="00C350D5">
        <w:rPr>
          <w:rFonts w:ascii="Times New Roman" w:hAnsi="Times New Roman" w:cs="Times New Roman"/>
          <w:sz w:val="24"/>
          <w:szCs w:val="24"/>
        </w:rPr>
        <w:t xml:space="preserve"> that EI ought to be deﬁned dependent </w:t>
      </w:r>
      <w:r w:rsidR="003B467E">
        <w:rPr>
          <w:rFonts w:ascii="Times New Roman" w:hAnsi="Times New Roman" w:cs="Times New Roman"/>
          <w:sz w:val="24"/>
          <w:szCs w:val="24"/>
        </w:rPr>
        <w:t>on which</w:t>
      </w:r>
      <w:r w:rsidRPr="00C350D5">
        <w:rPr>
          <w:rFonts w:ascii="Times New Roman" w:hAnsi="Times New Roman" w:cs="Times New Roman"/>
          <w:sz w:val="24"/>
          <w:szCs w:val="24"/>
        </w:rPr>
        <w:t xml:space="preserve"> model</w:t>
      </w:r>
      <w:r>
        <w:rPr>
          <w:rFonts w:ascii="Times New Roman" w:hAnsi="Times New Roman" w:cs="Times New Roman"/>
          <w:sz w:val="24"/>
          <w:szCs w:val="24"/>
        </w:rPr>
        <w:t xml:space="preserve"> utilised</w:t>
      </w:r>
      <w:r w:rsidRPr="00C350D5">
        <w:rPr>
          <w:rFonts w:ascii="Times New Roman" w:hAnsi="Times New Roman" w:cs="Times New Roman"/>
          <w:sz w:val="24"/>
          <w:szCs w:val="24"/>
        </w:rPr>
        <w:t xml:space="preserve">. The </w:t>
      </w:r>
      <w:r w:rsidR="003B467E">
        <w:rPr>
          <w:rFonts w:ascii="Times New Roman" w:hAnsi="Times New Roman" w:cs="Times New Roman"/>
          <w:sz w:val="24"/>
          <w:szCs w:val="24"/>
        </w:rPr>
        <w:t>no</w:t>
      </w:r>
      <w:r w:rsidRPr="00C350D5">
        <w:rPr>
          <w:rFonts w:ascii="Times New Roman" w:hAnsi="Times New Roman" w:cs="Times New Roman"/>
          <w:sz w:val="24"/>
          <w:szCs w:val="24"/>
        </w:rPr>
        <w:t>tion</w:t>
      </w:r>
      <w:r w:rsidR="003B467E">
        <w:rPr>
          <w:rFonts w:ascii="Times New Roman" w:hAnsi="Times New Roman" w:cs="Times New Roman"/>
          <w:sz w:val="24"/>
          <w:szCs w:val="24"/>
        </w:rPr>
        <w:t xml:space="preserve"> dime</w:t>
      </w:r>
      <w:r w:rsidRPr="00C350D5">
        <w:rPr>
          <w:rFonts w:ascii="Times New Roman" w:hAnsi="Times New Roman" w:cs="Times New Roman"/>
          <w:sz w:val="24"/>
          <w:szCs w:val="24"/>
        </w:rPr>
        <w:t xml:space="preserve"> is</w:t>
      </w:r>
      <w:r>
        <w:rPr>
          <w:rFonts w:ascii="Times New Roman" w:hAnsi="Times New Roman" w:cs="Times New Roman"/>
          <w:sz w:val="24"/>
          <w:szCs w:val="24"/>
        </w:rPr>
        <w:t xml:space="preserve"> </w:t>
      </w:r>
      <w:r w:rsidRPr="00C350D5">
        <w:rPr>
          <w:rFonts w:ascii="Times New Roman" w:hAnsi="Times New Roman" w:cs="Times New Roman"/>
          <w:sz w:val="24"/>
          <w:szCs w:val="24"/>
        </w:rPr>
        <w:t xml:space="preserve">commenced in correspondence with </w:t>
      </w:r>
      <w:r>
        <w:rPr>
          <w:rFonts w:ascii="Times New Roman" w:hAnsi="Times New Roman" w:cs="Times New Roman"/>
          <w:sz w:val="24"/>
          <w:szCs w:val="24"/>
        </w:rPr>
        <w:t>the</w:t>
      </w:r>
      <w:r w:rsidRPr="00C350D5">
        <w:rPr>
          <w:rFonts w:ascii="Times New Roman" w:hAnsi="Times New Roman" w:cs="Times New Roman"/>
          <w:sz w:val="24"/>
          <w:szCs w:val="24"/>
        </w:rPr>
        <w:t xml:space="preserve"> selected model and this supports validity</w:t>
      </w:r>
      <w:sdt>
        <w:sdtPr>
          <w:rPr>
            <w:rFonts w:ascii="Times New Roman" w:hAnsi="Times New Roman" w:cs="Times New Roman"/>
            <w:sz w:val="24"/>
            <w:szCs w:val="24"/>
          </w:rPr>
          <w:id w:val="189037031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Qua10 \l 2057  \m Sno15</w:instrText>
          </w:r>
          <w:r>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(Qualter, et al., 2010; Snowden, et al., 2015)</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Pr="00C350D5">
        <w:rPr>
          <w:rFonts w:ascii="Times New Roman" w:hAnsi="Times New Roman" w:cs="Times New Roman"/>
          <w:sz w:val="24"/>
          <w:szCs w:val="24"/>
        </w:rPr>
        <w:t xml:space="preserve"> </w:t>
      </w:r>
      <w:r w:rsidRPr="00797939">
        <w:rPr>
          <w:rFonts w:ascii="Times New Roman" w:hAnsi="Times New Roman" w:cs="Times New Roman"/>
          <w:sz w:val="24"/>
          <w:szCs w:val="24"/>
        </w:rPr>
        <w:t>Patterson and Begley (2011), str</w:t>
      </w:r>
      <w:r w:rsidRPr="00C350D5">
        <w:rPr>
          <w:rFonts w:ascii="Times New Roman" w:hAnsi="Times New Roman" w:cs="Times New Roman"/>
          <w:sz w:val="24"/>
          <w:szCs w:val="24"/>
        </w:rPr>
        <w:t>esse</w:t>
      </w:r>
      <w:r>
        <w:rPr>
          <w:rFonts w:ascii="Times New Roman" w:hAnsi="Times New Roman" w:cs="Times New Roman"/>
          <w:sz w:val="24"/>
          <w:szCs w:val="24"/>
        </w:rPr>
        <w:t>d</w:t>
      </w:r>
      <w:r w:rsidRPr="00C350D5">
        <w:rPr>
          <w:rFonts w:ascii="Times New Roman" w:hAnsi="Times New Roman" w:cs="Times New Roman"/>
          <w:sz w:val="24"/>
          <w:szCs w:val="24"/>
        </w:rPr>
        <w:t xml:space="preserve"> the need for </w:t>
      </w:r>
      <w:r>
        <w:rPr>
          <w:rFonts w:ascii="Times New Roman" w:hAnsi="Times New Roman" w:cs="Times New Roman"/>
          <w:sz w:val="24"/>
          <w:szCs w:val="24"/>
        </w:rPr>
        <w:t>individuals such SMH’s SN</w:t>
      </w:r>
      <w:r w:rsidRPr="00C350D5">
        <w:rPr>
          <w:rFonts w:ascii="Times New Roman" w:hAnsi="Times New Roman" w:cs="Times New Roman"/>
          <w:sz w:val="24"/>
          <w:szCs w:val="24"/>
        </w:rPr>
        <w:t xml:space="preserve"> to develop </w:t>
      </w:r>
      <w:r>
        <w:rPr>
          <w:rFonts w:ascii="Times New Roman" w:hAnsi="Times New Roman" w:cs="Times New Roman"/>
          <w:sz w:val="24"/>
          <w:szCs w:val="24"/>
        </w:rPr>
        <w:t>EI in order</w:t>
      </w:r>
      <w:r w:rsidRPr="00C350D5">
        <w:rPr>
          <w:rFonts w:ascii="Times New Roman" w:hAnsi="Times New Roman" w:cs="Times New Roman"/>
          <w:sz w:val="24"/>
          <w:szCs w:val="24"/>
        </w:rPr>
        <w:t xml:space="preserve"> to manage </w:t>
      </w:r>
      <w:r>
        <w:rPr>
          <w:rFonts w:ascii="Times New Roman" w:hAnsi="Times New Roman" w:cs="Times New Roman"/>
          <w:sz w:val="24"/>
          <w:szCs w:val="24"/>
        </w:rPr>
        <w:t>ward</w:t>
      </w:r>
      <w:r w:rsidRPr="00C350D5">
        <w:rPr>
          <w:rFonts w:ascii="Times New Roman" w:hAnsi="Times New Roman" w:cs="Times New Roman"/>
          <w:sz w:val="24"/>
          <w:szCs w:val="24"/>
        </w:rPr>
        <w:t xml:space="preserve"> stressors a</w:t>
      </w:r>
      <w:r w:rsidR="003B467E">
        <w:rPr>
          <w:rFonts w:ascii="Times New Roman" w:hAnsi="Times New Roman" w:cs="Times New Roman"/>
          <w:sz w:val="24"/>
          <w:szCs w:val="24"/>
        </w:rPr>
        <w:t>s well as</w:t>
      </w:r>
      <w:r w:rsidRPr="00C350D5">
        <w:rPr>
          <w:rFonts w:ascii="Times New Roman" w:hAnsi="Times New Roman" w:cs="Times New Roman"/>
          <w:sz w:val="24"/>
          <w:szCs w:val="24"/>
        </w:rPr>
        <w:t xml:space="preserve"> develop effective relationships with </w:t>
      </w:r>
      <w:r>
        <w:rPr>
          <w:rFonts w:ascii="Times New Roman" w:hAnsi="Times New Roman" w:cs="Times New Roman"/>
          <w:sz w:val="24"/>
          <w:szCs w:val="24"/>
        </w:rPr>
        <w:t>subordinates and service users</w:t>
      </w:r>
      <w:r w:rsidRPr="00C350D5">
        <w:rPr>
          <w:rFonts w:ascii="Times New Roman" w:hAnsi="Times New Roman" w:cs="Times New Roman"/>
          <w:sz w:val="24"/>
          <w:szCs w:val="24"/>
        </w:rPr>
        <w:t xml:space="preserve">. </w:t>
      </w:r>
      <w:r>
        <w:rPr>
          <w:rFonts w:ascii="Times New Roman" w:hAnsi="Times New Roman" w:cs="Times New Roman"/>
          <w:sz w:val="24"/>
          <w:szCs w:val="24"/>
        </w:rPr>
        <w:t>Concluding</w:t>
      </w:r>
      <w:r w:rsidRPr="00C350D5">
        <w:rPr>
          <w:rFonts w:ascii="Times New Roman" w:hAnsi="Times New Roman" w:cs="Times New Roman"/>
          <w:sz w:val="24"/>
          <w:szCs w:val="24"/>
        </w:rPr>
        <w:t xml:space="preserve">, speciﬁc strategies are </w:t>
      </w:r>
      <w:r>
        <w:rPr>
          <w:rFonts w:ascii="Times New Roman" w:hAnsi="Times New Roman" w:cs="Times New Roman"/>
          <w:sz w:val="24"/>
          <w:szCs w:val="24"/>
        </w:rPr>
        <w:t xml:space="preserve">recommended in order to </w:t>
      </w:r>
      <w:r w:rsidRPr="00C350D5">
        <w:rPr>
          <w:rFonts w:ascii="Times New Roman" w:hAnsi="Times New Roman" w:cs="Times New Roman"/>
          <w:sz w:val="24"/>
          <w:szCs w:val="24"/>
        </w:rPr>
        <w:t>put in place for pre-registration programs to reinforce EI learning.</w:t>
      </w:r>
    </w:p>
    <w:p w14:paraId="43A96AEF" w14:textId="7B7707FD" w:rsidR="00135674" w:rsidRDefault="00135674" w:rsidP="00135674">
      <w:pPr>
        <w:rPr>
          <w:rFonts w:ascii="Times New Roman" w:hAnsi="Times New Roman" w:cs="Times New Roman"/>
          <w:sz w:val="24"/>
          <w:szCs w:val="24"/>
        </w:rPr>
      </w:pPr>
      <w:r w:rsidRPr="00667365">
        <w:rPr>
          <w:rFonts w:ascii="Times New Roman" w:hAnsi="Times New Roman" w:cs="Times New Roman"/>
          <w:iCs/>
          <w:sz w:val="24"/>
          <w:szCs w:val="24"/>
        </w:rPr>
        <w:t>Regardless of the disapprovals of TM, it is often utilised within nursing research.</w:t>
      </w:r>
      <w:r>
        <w:rPr>
          <w:rFonts w:ascii="Times New Roman" w:hAnsi="Times New Roman" w:cs="Times New Roman"/>
          <w:iCs/>
          <w:sz w:val="24"/>
          <w:szCs w:val="24"/>
        </w:rPr>
        <w:t xml:space="preserve"> TM was used to analyse </w:t>
      </w:r>
      <w:r w:rsidR="00583125">
        <w:rPr>
          <w:rFonts w:ascii="Times New Roman" w:hAnsi="Times New Roman" w:cs="Times New Roman"/>
          <w:iCs/>
          <w:sz w:val="24"/>
          <w:szCs w:val="24"/>
        </w:rPr>
        <w:t>nurse’s</w:t>
      </w:r>
      <w:r>
        <w:rPr>
          <w:rFonts w:ascii="Times New Roman" w:hAnsi="Times New Roman" w:cs="Times New Roman"/>
          <w:iCs/>
          <w:sz w:val="24"/>
          <w:szCs w:val="24"/>
        </w:rPr>
        <w:t xml:space="preserve"> leadership and EI</w:t>
      </w:r>
      <w:sdt>
        <w:sdtPr>
          <w:rPr>
            <w:rFonts w:ascii="Times New Roman" w:hAnsi="Times New Roman" w:cs="Times New Roman"/>
            <w:iCs/>
            <w:sz w:val="24"/>
            <w:szCs w:val="24"/>
          </w:rPr>
          <w:id w:val="-778869521"/>
          <w:citation/>
        </w:sdtPr>
        <w:sdtContent>
          <w:r>
            <w:rPr>
              <w:rFonts w:ascii="Times New Roman" w:hAnsi="Times New Roman" w:cs="Times New Roman"/>
              <w:iCs/>
              <w:sz w:val="24"/>
              <w:szCs w:val="24"/>
            </w:rPr>
            <w:fldChar w:fldCharType="begin"/>
          </w:r>
          <w:r>
            <w:rPr>
              <w:rFonts w:ascii="Times New Roman" w:hAnsi="Times New Roman" w:cs="Times New Roman"/>
              <w:iCs/>
              <w:sz w:val="24"/>
              <w:szCs w:val="24"/>
            </w:rPr>
            <w:instrText xml:space="preserve"> CITATION Duy11 \l 2057 </w:instrText>
          </w:r>
          <w:r>
            <w:rPr>
              <w:rFonts w:ascii="Times New Roman" w:hAnsi="Times New Roman" w:cs="Times New Roman"/>
              <w:iCs/>
              <w:sz w:val="24"/>
              <w:szCs w:val="24"/>
            </w:rPr>
            <w:fldChar w:fldCharType="separate"/>
          </w:r>
          <w:r w:rsidR="00C91F2E">
            <w:rPr>
              <w:rFonts w:ascii="Times New Roman" w:hAnsi="Times New Roman" w:cs="Times New Roman"/>
              <w:iCs/>
              <w:noProof/>
              <w:sz w:val="24"/>
              <w:szCs w:val="24"/>
            </w:rPr>
            <w:t xml:space="preserve"> </w:t>
          </w:r>
          <w:r w:rsidR="00C91F2E" w:rsidRPr="00C91F2E">
            <w:rPr>
              <w:rFonts w:ascii="Times New Roman" w:hAnsi="Times New Roman" w:cs="Times New Roman"/>
              <w:noProof/>
              <w:sz w:val="24"/>
              <w:szCs w:val="24"/>
            </w:rPr>
            <w:t>(Duygulu, et al., 2011)</w:t>
          </w:r>
          <w:r>
            <w:rPr>
              <w:rFonts w:ascii="Times New Roman" w:hAnsi="Times New Roman" w:cs="Times New Roman"/>
              <w:iCs/>
              <w:sz w:val="24"/>
              <w:szCs w:val="24"/>
            </w:rPr>
            <w:fldChar w:fldCharType="end"/>
          </w:r>
        </w:sdtContent>
      </w:sdt>
      <w:r w:rsidRPr="00667365">
        <w:rPr>
          <w:rFonts w:ascii="Times New Roman" w:hAnsi="Times New Roman" w:cs="Times New Roman"/>
          <w:iCs/>
          <w:sz w:val="24"/>
          <w:szCs w:val="24"/>
        </w:rPr>
        <w:t xml:space="preserve">.  </w:t>
      </w:r>
      <w:r>
        <w:rPr>
          <w:rFonts w:ascii="Times New Roman" w:hAnsi="Times New Roman" w:cs="Times New Roman"/>
          <w:iCs/>
          <w:sz w:val="24"/>
          <w:szCs w:val="24"/>
        </w:rPr>
        <w:t xml:space="preserve">It was found that SN were concerned more with tasks than people-oriented leadership </w:t>
      </w:r>
      <w:r w:rsidR="00583125">
        <w:rPr>
          <w:rFonts w:ascii="Times New Roman" w:hAnsi="Times New Roman" w:cs="Times New Roman"/>
          <w:iCs/>
          <w:sz w:val="24"/>
          <w:szCs w:val="24"/>
        </w:rPr>
        <w:t>behaviours.</w:t>
      </w:r>
      <w:r w:rsidRPr="00581787">
        <w:rPr>
          <w:rFonts w:ascii="Times New Roman" w:hAnsi="Times New Roman" w:cs="Times New Roman"/>
          <w:iCs/>
          <w:sz w:val="24"/>
          <w:szCs w:val="24"/>
          <w:highlight w:val="red"/>
        </w:rPr>
        <w:t xml:space="preserve"> </w:t>
      </w:r>
    </w:p>
    <w:p w14:paraId="12B8C842" w14:textId="12CE9411" w:rsidR="00207410" w:rsidRPr="00EF4773" w:rsidRDefault="00207410" w:rsidP="00207410">
      <w:pPr>
        <w:rPr>
          <w:rFonts w:ascii="Times New Roman" w:hAnsi="Times New Roman" w:cs="Times New Roman"/>
          <w:sz w:val="24"/>
          <w:szCs w:val="24"/>
        </w:rPr>
      </w:pPr>
      <w:r w:rsidRPr="00EF4773">
        <w:rPr>
          <w:rFonts w:ascii="Times New Roman" w:hAnsi="Times New Roman" w:cs="Times New Roman"/>
          <w:sz w:val="24"/>
          <w:szCs w:val="24"/>
        </w:rPr>
        <w:t xml:space="preserve">Mayer and Saveloy (1997), AM firmly compels EI to a mental ability perception and separates it from traditional social emotional personality traits like the Eysenckian PEN </w:t>
      </w:r>
      <w:r w:rsidR="007D3B3A" w:rsidRPr="00EF4773">
        <w:rPr>
          <w:rFonts w:ascii="Times New Roman" w:hAnsi="Times New Roman" w:cs="Times New Roman"/>
          <w:sz w:val="24"/>
          <w:szCs w:val="24"/>
        </w:rPr>
        <w:t>factors.</w:t>
      </w:r>
      <w:r w:rsidRPr="00EF4773">
        <w:rPr>
          <w:rFonts w:ascii="Times New Roman" w:hAnsi="Times New Roman" w:cs="Times New Roman"/>
          <w:sz w:val="24"/>
          <w:szCs w:val="24"/>
        </w:rPr>
        <w:t xml:space="preserve"> EI is an assembly of emotional abilities than could be split into four divisions</w:t>
      </w:r>
      <w:r w:rsidRPr="00C75D25">
        <w:t xml:space="preserve"> </w:t>
      </w:r>
      <w:r w:rsidR="003B467E" w:rsidRPr="00C75D25">
        <w:rPr>
          <w:rFonts w:ascii="Times New Roman" w:hAnsi="Times New Roman" w:cs="Times New Roman"/>
          <w:sz w:val="24"/>
          <w:szCs w:val="24"/>
        </w:rPr>
        <w:t>with the intention of</w:t>
      </w:r>
      <w:r w:rsidRPr="00C75D25">
        <w:rPr>
          <w:rFonts w:ascii="Times New Roman" w:hAnsi="Times New Roman" w:cs="Times New Roman"/>
          <w:sz w:val="24"/>
          <w:szCs w:val="24"/>
        </w:rPr>
        <w:t xml:space="preserve"> meet</w:t>
      </w:r>
      <w:r w:rsidR="003B467E">
        <w:rPr>
          <w:rFonts w:ascii="Times New Roman" w:hAnsi="Times New Roman" w:cs="Times New Roman"/>
          <w:sz w:val="24"/>
          <w:szCs w:val="24"/>
        </w:rPr>
        <w:t>ing</w:t>
      </w:r>
      <w:r w:rsidRPr="00C75D25">
        <w:rPr>
          <w:rFonts w:ascii="Times New Roman" w:hAnsi="Times New Roman" w:cs="Times New Roman"/>
          <w:sz w:val="24"/>
          <w:szCs w:val="24"/>
        </w:rPr>
        <w:t xml:space="preserve"> development needs </w:t>
      </w:r>
      <w:r w:rsidR="00B70EA7">
        <w:rPr>
          <w:rFonts w:ascii="Times New Roman" w:hAnsi="Times New Roman" w:cs="Times New Roman"/>
          <w:sz w:val="24"/>
          <w:szCs w:val="24"/>
        </w:rPr>
        <w:t>of a</w:t>
      </w:r>
      <w:r w:rsidRPr="00C75D25">
        <w:rPr>
          <w:rFonts w:ascii="Times New Roman" w:hAnsi="Times New Roman" w:cs="Times New Roman"/>
          <w:sz w:val="24"/>
          <w:szCs w:val="24"/>
        </w:rPr>
        <w:t xml:space="preserve"> S</w:t>
      </w:r>
      <w:r>
        <w:rPr>
          <w:rFonts w:ascii="Times New Roman" w:hAnsi="Times New Roman" w:cs="Times New Roman"/>
          <w:sz w:val="24"/>
          <w:szCs w:val="24"/>
        </w:rPr>
        <w:t xml:space="preserve">N </w:t>
      </w:r>
      <w:r w:rsidR="00B70EA7">
        <w:rPr>
          <w:rFonts w:ascii="Times New Roman" w:hAnsi="Times New Roman" w:cs="Times New Roman"/>
          <w:sz w:val="24"/>
          <w:szCs w:val="24"/>
        </w:rPr>
        <w:t>t</w:t>
      </w:r>
      <w:r>
        <w:rPr>
          <w:rFonts w:ascii="Times New Roman" w:hAnsi="Times New Roman" w:cs="Times New Roman"/>
          <w:sz w:val="24"/>
          <w:szCs w:val="24"/>
        </w:rPr>
        <w:t>o be an effective leader.</w:t>
      </w:r>
      <w:r w:rsidRPr="00EF4773">
        <w:rPr>
          <w:rFonts w:ascii="Times New Roman" w:hAnsi="Times New Roman" w:cs="Times New Roman"/>
          <w:sz w:val="24"/>
          <w:szCs w:val="24"/>
        </w:rPr>
        <w:t xml:space="preserve"> The divisions of emotion-related abilities are organised from additional basic to advanced level skills</w:t>
      </w:r>
      <w:r w:rsidR="00BD708A">
        <w:rPr>
          <w:rFonts w:ascii="Times New Roman" w:hAnsi="Times New Roman" w:cs="Times New Roman"/>
          <w:sz w:val="24"/>
          <w:szCs w:val="24"/>
        </w:rPr>
        <w:t xml:space="preserve">. </w:t>
      </w:r>
      <w:r w:rsidRPr="00EF4773">
        <w:rPr>
          <w:rFonts w:ascii="Times New Roman" w:hAnsi="Times New Roman" w:cs="Times New Roman"/>
          <w:sz w:val="24"/>
          <w:szCs w:val="24"/>
        </w:rPr>
        <w:t>Contained in each division, four characteristic abilities are defined which contrast in their developmental backgrounds (</w:t>
      </w:r>
      <w:r w:rsidR="00060C6F" w:rsidRPr="00282876">
        <w:rPr>
          <w:rFonts w:ascii="Times New Roman" w:hAnsi="Times New Roman" w:cs="Times New Roman"/>
          <w:i/>
          <w:iCs/>
          <w:sz w:val="24"/>
          <w:szCs w:val="24"/>
        </w:rPr>
        <w:t xml:space="preserve">see </w:t>
      </w:r>
      <w:r w:rsidR="00060C6F" w:rsidRPr="00282876">
        <w:rPr>
          <w:rFonts w:ascii="Times New Roman" w:hAnsi="Times New Roman" w:cs="Times New Roman"/>
          <w:b/>
          <w:bCs/>
          <w:sz w:val="24"/>
          <w:szCs w:val="24"/>
        </w:rPr>
        <w:t>Appendix</w:t>
      </w:r>
      <w:r w:rsidR="00060C6F">
        <w:rPr>
          <w:rFonts w:ascii="Times New Roman" w:hAnsi="Times New Roman" w:cs="Times New Roman"/>
          <w:b/>
          <w:bCs/>
          <w:sz w:val="24"/>
          <w:szCs w:val="24"/>
        </w:rPr>
        <w:t xml:space="preserve"> A</w:t>
      </w:r>
      <w:r w:rsidR="00060C6F">
        <w:rPr>
          <w:rFonts w:ascii="Times New Roman" w:hAnsi="Times New Roman" w:cs="Times New Roman"/>
          <w:sz w:val="24"/>
          <w:szCs w:val="24"/>
        </w:rPr>
        <w:t xml:space="preserve"> </w:t>
      </w:r>
      <w:sdt>
        <w:sdtPr>
          <w:rPr>
            <w:rFonts w:ascii="Times New Roman" w:hAnsi="Times New Roman" w:cs="Times New Roman"/>
            <w:sz w:val="24"/>
            <w:szCs w:val="24"/>
          </w:rPr>
          <w:id w:val="1518734123"/>
          <w:citation/>
        </w:sdtPr>
        <w:sdtContent>
          <w:r w:rsidR="00282876">
            <w:rPr>
              <w:rFonts w:ascii="Times New Roman" w:hAnsi="Times New Roman" w:cs="Times New Roman"/>
              <w:sz w:val="24"/>
              <w:szCs w:val="24"/>
            </w:rPr>
            <w:fldChar w:fldCharType="begin"/>
          </w:r>
          <w:r w:rsidR="00282876">
            <w:rPr>
              <w:rFonts w:ascii="Times New Roman" w:hAnsi="Times New Roman" w:cs="Times New Roman"/>
              <w:sz w:val="24"/>
              <w:szCs w:val="24"/>
            </w:rPr>
            <w:instrText xml:space="preserve"> CITATION Neu05 \l 2057 </w:instrText>
          </w:r>
          <w:r w:rsidR="00282876">
            <w:rPr>
              <w:rFonts w:ascii="Times New Roman" w:hAnsi="Times New Roman" w:cs="Times New Roman"/>
              <w:sz w:val="24"/>
              <w:szCs w:val="24"/>
            </w:rPr>
            <w:fldChar w:fldCharType="separate"/>
          </w:r>
          <w:r w:rsidR="00C91F2E" w:rsidRPr="00C91F2E">
            <w:rPr>
              <w:rFonts w:ascii="Times New Roman" w:hAnsi="Times New Roman" w:cs="Times New Roman"/>
              <w:noProof/>
              <w:sz w:val="24"/>
              <w:szCs w:val="24"/>
            </w:rPr>
            <w:t>(Neubauer &amp; Freudenthaler, 2005)</w:t>
          </w:r>
          <w:r w:rsidR="00282876">
            <w:rPr>
              <w:rFonts w:ascii="Times New Roman" w:hAnsi="Times New Roman" w:cs="Times New Roman"/>
              <w:sz w:val="24"/>
              <w:szCs w:val="24"/>
            </w:rPr>
            <w:fldChar w:fldCharType="end"/>
          </w:r>
        </w:sdtContent>
      </w:sdt>
      <w:r w:rsidR="00583125" w:rsidRPr="00EF4773">
        <w:rPr>
          <w:rFonts w:ascii="Times New Roman" w:hAnsi="Times New Roman" w:cs="Times New Roman"/>
          <w:sz w:val="24"/>
          <w:szCs w:val="24"/>
        </w:rPr>
        <w:t>).</w:t>
      </w:r>
    </w:p>
    <w:p w14:paraId="55E73AF5" w14:textId="77777777" w:rsidR="00207410" w:rsidRPr="00EF4773" w:rsidRDefault="00207410" w:rsidP="00207410">
      <w:pPr>
        <w:rPr>
          <w:rFonts w:ascii="Times New Roman" w:hAnsi="Times New Roman" w:cs="Times New Roman"/>
          <w:sz w:val="24"/>
          <w:szCs w:val="24"/>
        </w:rPr>
      </w:pPr>
      <w:r w:rsidRPr="00EF4773">
        <w:rPr>
          <w:rFonts w:ascii="Times New Roman" w:hAnsi="Times New Roman" w:cs="Times New Roman"/>
          <w:sz w:val="24"/>
          <w:szCs w:val="24"/>
        </w:rPr>
        <w:t>Division 1- ‘</w:t>
      </w:r>
      <w:r w:rsidRPr="00EF4773">
        <w:rPr>
          <w:rFonts w:ascii="Times New Roman" w:hAnsi="Times New Roman" w:cs="Times New Roman"/>
          <w:b/>
          <w:bCs/>
          <w:i/>
          <w:iCs/>
          <w:sz w:val="24"/>
          <w:szCs w:val="24"/>
        </w:rPr>
        <w:t>Perception, Appraisal and Expression of Emotion</w:t>
      </w:r>
      <w:r w:rsidRPr="00EF4773">
        <w:rPr>
          <w:rFonts w:ascii="Times New Roman" w:hAnsi="Times New Roman" w:cs="Times New Roman"/>
          <w:sz w:val="24"/>
          <w:szCs w:val="24"/>
        </w:rPr>
        <w:t>’</w:t>
      </w:r>
    </w:p>
    <w:p w14:paraId="22CD9E93" w14:textId="5099AAFA" w:rsidR="00207410" w:rsidRPr="00EF4773" w:rsidRDefault="00207410" w:rsidP="00207410">
      <w:pPr>
        <w:rPr>
          <w:rFonts w:ascii="Times New Roman" w:hAnsi="Times New Roman" w:cs="Times New Roman"/>
          <w:sz w:val="24"/>
          <w:szCs w:val="24"/>
        </w:rPr>
      </w:pPr>
      <w:r w:rsidRPr="00EF4773">
        <w:rPr>
          <w:rFonts w:ascii="Times New Roman" w:hAnsi="Times New Roman" w:cs="Times New Roman"/>
          <w:sz w:val="24"/>
          <w:szCs w:val="24"/>
        </w:rPr>
        <w:t>Receiving and recognising emotional information and the utmost basic emotion-related skills are involved in this division</w:t>
      </w:r>
      <w:r w:rsidR="001C4615">
        <w:rPr>
          <w:rFonts w:ascii="Times New Roman" w:hAnsi="Times New Roman" w:cs="Times New Roman"/>
          <w:sz w:val="24"/>
          <w:szCs w:val="24"/>
        </w:rPr>
        <w:t xml:space="preserve"> and is identified to meet the needs of a SN in order to be affective</w:t>
      </w:r>
      <w:r w:rsidRPr="00EF4773">
        <w:rPr>
          <w:rFonts w:ascii="Times New Roman" w:hAnsi="Times New Roman" w:cs="Times New Roman"/>
          <w:sz w:val="24"/>
          <w:szCs w:val="24"/>
        </w:rPr>
        <w:t xml:space="preserve">. These factors array from the SN’s ability to identify emotions in </w:t>
      </w:r>
      <w:r w:rsidR="005B2BB0" w:rsidRPr="00EF4773">
        <w:rPr>
          <w:rFonts w:ascii="Times New Roman" w:hAnsi="Times New Roman" w:cs="Times New Roman"/>
          <w:sz w:val="24"/>
          <w:szCs w:val="24"/>
        </w:rPr>
        <w:t>oneself</w:t>
      </w:r>
      <w:r w:rsidRPr="00EF4773">
        <w:rPr>
          <w:rFonts w:ascii="Times New Roman" w:hAnsi="Times New Roman" w:cs="Times New Roman"/>
          <w:sz w:val="24"/>
          <w:szCs w:val="24"/>
        </w:rPr>
        <w:t xml:space="preserve"> to the ability to discriminate amongst emotions, for instance, honesty versus dishonesty </w:t>
      </w:r>
      <w:r w:rsidR="00282876">
        <w:rPr>
          <w:rFonts w:ascii="Times New Roman" w:hAnsi="Times New Roman" w:cs="Times New Roman"/>
          <w:sz w:val="24"/>
          <w:szCs w:val="24"/>
        </w:rPr>
        <w:t>of subordinates</w:t>
      </w:r>
      <w:r w:rsidR="005B2BB0" w:rsidRPr="00EF4773">
        <w:rPr>
          <w:rFonts w:ascii="Times New Roman" w:hAnsi="Times New Roman" w:cs="Times New Roman"/>
          <w:sz w:val="24"/>
          <w:szCs w:val="24"/>
        </w:rPr>
        <w:t xml:space="preserve"> (</w:t>
      </w:r>
      <w:r w:rsidRPr="00282876">
        <w:rPr>
          <w:rFonts w:ascii="Times New Roman" w:hAnsi="Times New Roman" w:cs="Times New Roman"/>
          <w:i/>
          <w:iCs/>
          <w:sz w:val="24"/>
          <w:szCs w:val="24"/>
        </w:rPr>
        <w:t xml:space="preserve">see </w:t>
      </w:r>
      <w:r w:rsidRPr="00282876">
        <w:rPr>
          <w:rFonts w:ascii="Times New Roman" w:hAnsi="Times New Roman" w:cs="Times New Roman"/>
          <w:b/>
          <w:bCs/>
          <w:sz w:val="24"/>
          <w:szCs w:val="24"/>
        </w:rPr>
        <w:t>Appendix</w:t>
      </w:r>
      <w:r w:rsidR="00060C6F">
        <w:rPr>
          <w:rFonts w:ascii="Times New Roman" w:hAnsi="Times New Roman" w:cs="Times New Roman"/>
          <w:b/>
          <w:bCs/>
          <w:sz w:val="24"/>
          <w:szCs w:val="24"/>
        </w:rPr>
        <w:t xml:space="preserve"> A</w:t>
      </w:r>
      <w:r w:rsidR="00B70EA7">
        <w:rPr>
          <w:rFonts w:ascii="Times New Roman" w:hAnsi="Times New Roman" w:cs="Times New Roman"/>
          <w:sz w:val="24"/>
          <w:szCs w:val="24"/>
        </w:rPr>
        <w:t>;</w:t>
      </w:r>
      <w:sdt>
        <w:sdtPr>
          <w:rPr>
            <w:rFonts w:ascii="Times New Roman" w:hAnsi="Times New Roman" w:cs="Times New Roman"/>
            <w:sz w:val="24"/>
            <w:szCs w:val="24"/>
          </w:rPr>
          <w:id w:val="-1992932331"/>
          <w:citation/>
        </w:sdtPr>
        <w:sdtContent>
          <w:r w:rsidR="00B70EA7">
            <w:rPr>
              <w:rFonts w:ascii="Times New Roman" w:hAnsi="Times New Roman" w:cs="Times New Roman"/>
              <w:sz w:val="24"/>
              <w:szCs w:val="24"/>
            </w:rPr>
            <w:fldChar w:fldCharType="begin"/>
          </w:r>
          <w:r w:rsidR="00B70EA7">
            <w:rPr>
              <w:rFonts w:ascii="Times New Roman" w:hAnsi="Times New Roman" w:cs="Times New Roman"/>
              <w:sz w:val="24"/>
              <w:szCs w:val="24"/>
            </w:rPr>
            <w:instrText xml:space="preserve"> CITATION Neu05 \l 2057 </w:instrText>
          </w:r>
          <w:r w:rsidR="00B70EA7">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(Neubauer &amp; Freudenthaler, 2005)</w:t>
          </w:r>
          <w:r w:rsidR="00B70EA7">
            <w:rPr>
              <w:rFonts w:ascii="Times New Roman" w:hAnsi="Times New Roman" w:cs="Times New Roman"/>
              <w:sz w:val="24"/>
              <w:szCs w:val="24"/>
            </w:rPr>
            <w:fldChar w:fldCharType="end"/>
          </w:r>
        </w:sdtContent>
      </w:sdt>
      <w:r w:rsidRPr="00EF4773">
        <w:rPr>
          <w:rFonts w:ascii="Times New Roman" w:hAnsi="Times New Roman" w:cs="Times New Roman"/>
          <w:sz w:val="24"/>
          <w:szCs w:val="24"/>
        </w:rPr>
        <w:t xml:space="preserve">. </w:t>
      </w:r>
      <w:r w:rsidR="005B2BB0" w:rsidRPr="00EF4773">
        <w:rPr>
          <w:rFonts w:ascii="Times New Roman" w:hAnsi="Times New Roman" w:cs="Times New Roman"/>
          <w:sz w:val="24"/>
          <w:szCs w:val="24"/>
        </w:rPr>
        <w:t>These basic participations</w:t>
      </w:r>
      <w:r w:rsidRPr="00EF4773">
        <w:rPr>
          <w:rFonts w:ascii="Times New Roman" w:hAnsi="Times New Roman" w:cs="Times New Roman"/>
          <w:sz w:val="24"/>
          <w:szCs w:val="24"/>
        </w:rPr>
        <w:t xml:space="preserve"> </w:t>
      </w:r>
      <w:r w:rsidRPr="00EF4773">
        <w:rPr>
          <w:rFonts w:ascii="Times New Roman" w:hAnsi="Times New Roman" w:cs="Times New Roman"/>
          <w:sz w:val="24"/>
          <w:szCs w:val="24"/>
        </w:rPr>
        <w:lastRenderedPageBreak/>
        <w:t xml:space="preserve">are essential requirements for the additional processing of emotional information appropriate to </w:t>
      </w:r>
      <w:r w:rsidR="00282876" w:rsidRPr="00EF4773">
        <w:rPr>
          <w:rFonts w:ascii="Times New Roman" w:hAnsi="Times New Roman" w:cs="Times New Roman"/>
          <w:sz w:val="24"/>
          <w:szCs w:val="24"/>
        </w:rPr>
        <w:t>resolve</w:t>
      </w:r>
      <w:r w:rsidR="00282876">
        <w:rPr>
          <w:rFonts w:ascii="Times New Roman" w:hAnsi="Times New Roman" w:cs="Times New Roman"/>
          <w:sz w:val="24"/>
          <w:szCs w:val="24"/>
        </w:rPr>
        <w:t xml:space="preserve"> complications</w:t>
      </w:r>
      <w:sdt>
        <w:sdtPr>
          <w:rPr>
            <w:rFonts w:ascii="Times New Roman" w:hAnsi="Times New Roman" w:cs="Times New Roman"/>
            <w:sz w:val="24"/>
            <w:szCs w:val="24"/>
          </w:rPr>
          <w:id w:val="-1726295516"/>
          <w:citation/>
        </w:sdtPr>
        <w:sdtContent>
          <w:r w:rsidR="00BD708A">
            <w:rPr>
              <w:rFonts w:ascii="Times New Roman" w:hAnsi="Times New Roman" w:cs="Times New Roman"/>
              <w:sz w:val="24"/>
              <w:szCs w:val="24"/>
            </w:rPr>
            <w:fldChar w:fldCharType="begin"/>
          </w:r>
          <w:r w:rsidR="00BD708A">
            <w:rPr>
              <w:rFonts w:ascii="Times New Roman" w:hAnsi="Times New Roman" w:cs="Times New Roman"/>
              <w:sz w:val="24"/>
              <w:szCs w:val="24"/>
            </w:rPr>
            <w:instrText xml:space="preserve"> CITATION May01 \l 2057 </w:instrText>
          </w:r>
          <w:r w:rsidR="00BD708A">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(Mayer, et al., 2001)</w:t>
          </w:r>
          <w:r w:rsidR="00BD708A">
            <w:rPr>
              <w:rFonts w:ascii="Times New Roman" w:hAnsi="Times New Roman" w:cs="Times New Roman"/>
              <w:sz w:val="24"/>
              <w:szCs w:val="24"/>
            </w:rPr>
            <w:fldChar w:fldCharType="end"/>
          </w:r>
        </w:sdtContent>
      </w:sdt>
      <w:r w:rsidR="00BD708A">
        <w:rPr>
          <w:rFonts w:ascii="Times New Roman" w:hAnsi="Times New Roman" w:cs="Times New Roman"/>
          <w:sz w:val="24"/>
          <w:szCs w:val="24"/>
        </w:rPr>
        <w:t>.</w:t>
      </w:r>
    </w:p>
    <w:p w14:paraId="45493183" w14:textId="77777777" w:rsidR="00207410" w:rsidRPr="00EF4773" w:rsidRDefault="00207410" w:rsidP="00207410">
      <w:pPr>
        <w:rPr>
          <w:rFonts w:ascii="Times New Roman" w:hAnsi="Times New Roman" w:cs="Times New Roman"/>
          <w:sz w:val="24"/>
          <w:szCs w:val="24"/>
        </w:rPr>
      </w:pPr>
      <w:r w:rsidRPr="00EF4773">
        <w:rPr>
          <w:rFonts w:ascii="Times New Roman" w:hAnsi="Times New Roman" w:cs="Times New Roman"/>
          <w:sz w:val="24"/>
          <w:szCs w:val="24"/>
        </w:rPr>
        <w:t>Division 2- ‘</w:t>
      </w:r>
      <w:r w:rsidRPr="00EF4773">
        <w:rPr>
          <w:rFonts w:ascii="Times New Roman" w:hAnsi="Times New Roman" w:cs="Times New Roman"/>
          <w:b/>
          <w:bCs/>
          <w:i/>
          <w:iCs/>
          <w:sz w:val="24"/>
          <w:szCs w:val="24"/>
        </w:rPr>
        <w:t>Emotional Facilitation of Thinking</w:t>
      </w:r>
      <w:r w:rsidRPr="00EF4773">
        <w:rPr>
          <w:rFonts w:ascii="Times New Roman" w:hAnsi="Times New Roman" w:cs="Times New Roman"/>
          <w:sz w:val="24"/>
          <w:szCs w:val="24"/>
        </w:rPr>
        <w:t>’</w:t>
      </w:r>
    </w:p>
    <w:p w14:paraId="23FD4CB4" w14:textId="2A5AD8F9" w:rsidR="00207410" w:rsidRPr="00EF4773" w:rsidRDefault="00207410" w:rsidP="00207410">
      <w:pPr>
        <w:rPr>
          <w:rFonts w:ascii="Times New Roman" w:hAnsi="Times New Roman" w:cs="Times New Roman"/>
          <w:sz w:val="24"/>
          <w:szCs w:val="24"/>
        </w:rPr>
      </w:pPr>
      <w:r w:rsidRPr="00EF4773">
        <w:rPr>
          <w:rFonts w:ascii="Times New Roman" w:hAnsi="Times New Roman" w:cs="Times New Roman"/>
          <w:sz w:val="24"/>
          <w:szCs w:val="24"/>
        </w:rPr>
        <w:t>This defines the utilisation of SN’s feelings to enhance cognitive and proposes various emotional events that assist in intellectual processing. This division also contains feelings that direct consideration to significant and diverse caring moods that might enable dissimilar methods of cognitive, for example deductive versus inductive reasoning</w:t>
      </w:r>
      <w:sdt>
        <w:sdtPr>
          <w:rPr>
            <w:rFonts w:ascii="Times New Roman" w:hAnsi="Times New Roman" w:cs="Times New Roman"/>
            <w:sz w:val="24"/>
            <w:szCs w:val="24"/>
          </w:rPr>
          <w:id w:val="984047576"/>
          <w:citation/>
        </w:sdtPr>
        <w:sdtContent>
          <w:r w:rsidR="00282876">
            <w:rPr>
              <w:rFonts w:ascii="Times New Roman" w:hAnsi="Times New Roman" w:cs="Times New Roman"/>
              <w:sz w:val="24"/>
              <w:szCs w:val="24"/>
            </w:rPr>
            <w:fldChar w:fldCharType="begin"/>
          </w:r>
          <w:r w:rsidR="00282876">
            <w:rPr>
              <w:rFonts w:ascii="Times New Roman" w:hAnsi="Times New Roman" w:cs="Times New Roman"/>
              <w:sz w:val="24"/>
              <w:szCs w:val="24"/>
            </w:rPr>
            <w:instrText xml:space="preserve"> CITATION Neu05 \l 2057 </w:instrText>
          </w:r>
          <w:r w:rsidR="00282876">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(Neubauer &amp; Freudenthaler, 2005)</w:t>
          </w:r>
          <w:r w:rsidR="00282876">
            <w:rPr>
              <w:rFonts w:ascii="Times New Roman" w:hAnsi="Times New Roman" w:cs="Times New Roman"/>
              <w:sz w:val="24"/>
              <w:szCs w:val="24"/>
            </w:rPr>
            <w:fldChar w:fldCharType="end"/>
          </w:r>
        </w:sdtContent>
      </w:sdt>
      <w:r w:rsidR="00282876">
        <w:rPr>
          <w:rFonts w:ascii="Times New Roman" w:hAnsi="Times New Roman" w:cs="Times New Roman"/>
          <w:sz w:val="24"/>
          <w:szCs w:val="24"/>
        </w:rPr>
        <w:t>.</w:t>
      </w:r>
      <w:r w:rsidRPr="00EF4773">
        <w:rPr>
          <w:rFonts w:ascii="Times New Roman" w:hAnsi="Times New Roman" w:cs="Times New Roman"/>
          <w:sz w:val="24"/>
          <w:szCs w:val="24"/>
        </w:rPr>
        <w:t xml:space="preserve"> </w:t>
      </w:r>
    </w:p>
    <w:p w14:paraId="47744E43" w14:textId="5CE974C7" w:rsidR="00207410" w:rsidRPr="00EF4773" w:rsidRDefault="00207410" w:rsidP="00207410">
      <w:pPr>
        <w:rPr>
          <w:rFonts w:ascii="Times New Roman" w:hAnsi="Times New Roman" w:cs="Times New Roman"/>
          <w:sz w:val="24"/>
          <w:szCs w:val="24"/>
        </w:rPr>
      </w:pPr>
      <w:r w:rsidRPr="00EF4773">
        <w:rPr>
          <w:rFonts w:ascii="Times New Roman" w:hAnsi="Times New Roman" w:cs="Times New Roman"/>
          <w:sz w:val="24"/>
          <w:szCs w:val="24"/>
        </w:rPr>
        <w:t>Division 3</w:t>
      </w:r>
      <w:r w:rsidR="005B2BB0" w:rsidRPr="00EF4773">
        <w:rPr>
          <w:rFonts w:ascii="Times New Roman" w:hAnsi="Times New Roman" w:cs="Times New Roman"/>
          <w:sz w:val="24"/>
          <w:szCs w:val="24"/>
        </w:rPr>
        <w:t>- ‘</w:t>
      </w:r>
      <w:r w:rsidRPr="00EF4773">
        <w:rPr>
          <w:rFonts w:ascii="Times New Roman" w:hAnsi="Times New Roman" w:cs="Times New Roman"/>
          <w:b/>
          <w:bCs/>
          <w:i/>
          <w:iCs/>
          <w:sz w:val="24"/>
          <w:szCs w:val="24"/>
        </w:rPr>
        <w:t>Understanding and Analysing Emotions</w:t>
      </w:r>
      <w:r w:rsidRPr="00EF4773">
        <w:rPr>
          <w:rFonts w:ascii="Times New Roman" w:hAnsi="Times New Roman" w:cs="Times New Roman"/>
          <w:sz w:val="24"/>
          <w:szCs w:val="24"/>
        </w:rPr>
        <w:t>’</w:t>
      </w:r>
    </w:p>
    <w:p w14:paraId="53EB3502" w14:textId="337693D9" w:rsidR="00207410" w:rsidRPr="00EF4773" w:rsidRDefault="00207410" w:rsidP="00207410">
      <w:pPr>
        <w:rPr>
          <w:rFonts w:ascii="Times New Roman" w:hAnsi="Times New Roman" w:cs="Times New Roman"/>
          <w:sz w:val="24"/>
          <w:szCs w:val="24"/>
        </w:rPr>
      </w:pPr>
      <w:r w:rsidRPr="00EF4773">
        <w:rPr>
          <w:rFonts w:ascii="Times New Roman" w:hAnsi="Times New Roman" w:cs="Times New Roman"/>
          <w:sz w:val="24"/>
          <w:szCs w:val="24"/>
        </w:rPr>
        <w:t xml:space="preserve">This involves reasoning processing of SN’s feelings and contains four characteristic abilities concerning mental understanding and reasoning about feelings. These factors range from the capability to label feelings and distinguish relations amongst the words and the feelings themselves, to the aptitude to distinguish possible shifts between feelings </w:t>
      </w:r>
      <w:sdt>
        <w:sdtPr>
          <w:rPr>
            <w:rFonts w:ascii="Times New Roman" w:hAnsi="Times New Roman" w:cs="Times New Roman"/>
            <w:sz w:val="24"/>
            <w:szCs w:val="24"/>
          </w:rPr>
          <w:id w:val="2019879806"/>
          <w:citation/>
        </w:sdtPr>
        <w:sdtContent>
          <w:r w:rsidR="00282876">
            <w:rPr>
              <w:rFonts w:ascii="Times New Roman" w:hAnsi="Times New Roman" w:cs="Times New Roman"/>
              <w:sz w:val="24"/>
              <w:szCs w:val="24"/>
            </w:rPr>
            <w:fldChar w:fldCharType="begin"/>
          </w:r>
          <w:r w:rsidR="00282876">
            <w:rPr>
              <w:rFonts w:ascii="Times New Roman" w:hAnsi="Times New Roman" w:cs="Times New Roman"/>
              <w:sz w:val="24"/>
              <w:szCs w:val="24"/>
            </w:rPr>
            <w:instrText xml:space="preserve"> CITATION Neu05 \l 2057 </w:instrText>
          </w:r>
          <w:r w:rsidR="00282876">
            <w:rPr>
              <w:rFonts w:ascii="Times New Roman" w:hAnsi="Times New Roman" w:cs="Times New Roman"/>
              <w:sz w:val="24"/>
              <w:szCs w:val="24"/>
            </w:rPr>
            <w:fldChar w:fldCharType="separate"/>
          </w:r>
          <w:r w:rsidR="00C91F2E" w:rsidRPr="00C91F2E">
            <w:rPr>
              <w:rFonts w:ascii="Times New Roman" w:hAnsi="Times New Roman" w:cs="Times New Roman"/>
              <w:noProof/>
              <w:sz w:val="24"/>
              <w:szCs w:val="24"/>
            </w:rPr>
            <w:t>(Neubauer &amp; Freudenthaler, 2005)</w:t>
          </w:r>
          <w:r w:rsidR="00282876">
            <w:rPr>
              <w:rFonts w:ascii="Times New Roman" w:hAnsi="Times New Roman" w:cs="Times New Roman"/>
              <w:sz w:val="24"/>
              <w:szCs w:val="24"/>
            </w:rPr>
            <w:fldChar w:fldCharType="end"/>
          </w:r>
        </w:sdtContent>
      </w:sdt>
      <w:r>
        <w:rPr>
          <w:rFonts w:ascii="Times New Roman" w:hAnsi="Times New Roman" w:cs="Times New Roman"/>
          <w:sz w:val="24"/>
          <w:szCs w:val="24"/>
        </w:rPr>
        <w:t>. For instance, if a service user or subordinate is angry, SN can detect what is happening and distinguish why that individual acted in such manner</w:t>
      </w:r>
      <w:r w:rsidRPr="00EF4773">
        <w:rPr>
          <w:rFonts w:ascii="Times New Roman" w:hAnsi="Times New Roman" w:cs="Times New Roman"/>
          <w:sz w:val="24"/>
          <w:szCs w:val="24"/>
        </w:rPr>
        <w:t>.</w:t>
      </w:r>
      <w:r>
        <w:rPr>
          <w:rFonts w:ascii="Times New Roman" w:hAnsi="Times New Roman" w:cs="Times New Roman"/>
          <w:sz w:val="24"/>
          <w:szCs w:val="24"/>
        </w:rPr>
        <w:t xml:space="preserve"> Consequently, making SN aware of reasoning and possible actions to resolve the issue.</w:t>
      </w:r>
    </w:p>
    <w:p w14:paraId="015D714F" w14:textId="68D62245" w:rsidR="00207410" w:rsidRPr="00EF4773" w:rsidRDefault="00207410" w:rsidP="00207410">
      <w:pPr>
        <w:rPr>
          <w:rFonts w:ascii="Times New Roman" w:hAnsi="Times New Roman" w:cs="Times New Roman"/>
          <w:sz w:val="24"/>
          <w:szCs w:val="24"/>
        </w:rPr>
      </w:pPr>
      <w:r w:rsidRPr="00EF4773">
        <w:rPr>
          <w:rFonts w:ascii="Times New Roman" w:hAnsi="Times New Roman" w:cs="Times New Roman"/>
          <w:sz w:val="24"/>
          <w:szCs w:val="24"/>
        </w:rPr>
        <w:t>Division 4</w:t>
      </w:r>
      <w:r w:rsidR="005B2BB0" w:rsidRPr="00EF4773">
        <w:rPr>
          <w:rFonts w:ascii="Times New Roman" w:hAnsi="Times New Roman" w:cs="Times New Roman"/>
          <w:sz w:val="24"/>
          <w:szCs w:val="24"/>
        </w:rPr>
        <w:t>- ‘</w:t>
      </w:r>
      <w:r w:rsidRPr="00EF4773">
        <w:rPr>
          <w:rFonts w:ascii="Times New Roman" w:hAnsi="Times New Roman" w:cs="Times New Roman"/>
          <w:b/>
          <w:bCs/>
          <w:i/>
          <w:iCs/>
          <w:sz w:val="24"/>
          <w:szCs w:val="24"/>
        </w:rPr>
        <w:t>Reflective Regulation of Emotions</w:t>
      </w:r>
      <w:r w:rsidRPr="00EF4773">
        <w:rPr>
          <w:rFonts w:ascii="Times New Roman" w:hAnsi="Times New Roman" w:cs="Times New Roman"/>
          <w:sz w:val="24"/>
          <w:szCs w:val="24"/>
        </w:rPr>
        <w:t>’</w:t>
      </w:r>
    </w:p>
    <w:p w14:paraId="75E60103" w14:textId="69D9920F" w:rsidR="00B46132" w:rsidRDefault="00207410" w:rsidP="00207410">
      <w:pPr>
        <w:rPr>
          <w:rFonts w:ascii="Times New Roman" w:hAnsi="Times New Roman" w:cs="Times New Roman"/>
          <w:sz w:val="24"/>
          <w:szCs w:val="24"/>
        </w:rPr>
      </w:pPr>
      <w:r w:rsidRPr="00EF4773">
        <w:rPr>
          <w:rFonts w:ascii="Times New Roman" w:hAnsi="Times New Roman" w:cs="Times New Roman"/>
          <w:sz w:val="24"/>
          <w:szCs w:val="24"/>
        </w:rPr>
        <w:t xml:space="preserve">This division donate to the SN’s aptitude to manage feelings in oneself, and in subordinates, in order, to improve emotional and intellectual growth. This capability comprises the utmost advanced skills, extending from the aptitude to remain open to emotions, both enjoyable and hostile ones. Additionally, the capability to manage feelings in oneself as well as others by improving enjoyable feelings and controlling undesirable ones </w:t>
      </w:r>
      <w:sdt>
        <w:sdtPr>
          <w:rPr>
            <w:rFonts w:ascii="Times New Roman" w:hAnsi="Times New Roman" w:cs="Times New Roman"/>
            <w:sz w:val="24"/>
            <w:szCs w:val="24"/>
          </w:rPr>
          <w:id w:val="-1976055511"/>
          <w:citation/>
        </w:sdtPr>
        <w:sdtContent>
          <w:r w:rsidR="00282876">
            <w:rPr>
              <w:rFonts w:ascii="Times New Roman" w:hAnsi="Times New Roman" w:cs="Times New Roman"/>
              <w:sz w:val="24"/>
              <w:szCs w:val="24"/>
            </w:rPr>
            <w:fldChar w:fldCharType="begin"/>
          </w:r>
          <w:r w:rsidR="00282876">
            <w:rPr>
              <w:rFonts w:ascii="Times New Roman" w:hAnsi="Times New Roman" w:cs="Times New Roman"/>
              <w:sz w:val="24"/>
              <w:szCs w:val="24"/>
            </w:rPr>
            <w:instrText xml:space="preserve"> CITATION Neu05 \l 2057 </w:instrText>
          </w:r>
          <w:r w:rsidR="00282876">
            <w:rPr>
              <w:rFonts w:ascii="Times New Roman" w:hAnsi="Times New Roman" w:cs="Times New Roman"/>
              <w:sz w:val="24"/>
              <w:szCs w:val="24"/>
            </w:rPr>
            <w:fldChar w:fldCharType="separate"/>
          </w:r>
          <w:r w:rsidR="00C91F2E" w:rsidRPr="00C91F2E">
            <w:rPr>
              <w:rFonts w:ascii="Times New Roman" w:hAnsi="Times New Roman" w:cs="Times New Roman"/>
              <w:noProof/>
              <w:sz w:val="24"/>
              <w:szCs w:val="24"/>
            </w:rPr>
            <w:t>(Neubauer &amp; Freudenthaler, 2005)</w:t>
          </w:r>
          <w:r w:rsidR="00282876">
            <w:rPr>
              <w:rFonts w:ascii="Times New Roman" w:hAnsi="Times New Roman" w:cs="Times New Roman"/>
              <w:sz w:val="24"/>
              <w:szCs w:val="24"/>
            </w:rPr>
            <w:fldChar w:fldCharType="end"/>
          </w:r>
        </w:sdtContent>
      </w:sdt>
      <w:r w:rsidRPr="00EF4773">
        <w:rPr>
          <w:rFonts w:ascii="Times New Roman" w:hAnsi="Times New Roman" w:cs="Times New Roman"/>
          <w:sz w:val="24"/>
          <w:szCs w:val="24"/>
        </w:rPr>
        <w:t>. This main division characterizes a crossing point of numerous aspects together with motivational, emotional, and reasoning aspects that ought to be recognised and well-adjusted in order to manage and deal with emotions effectively</w:t>
      </w:r>
      <w:sdt>
        <w:sdtPr>
          <w:rPr>
            <w:rFonts w:ascii="Times New Roman" w:hAnsi="Times New Roman" w:cs="Times New Roman"/>
            <w:sz w:val="24"/>
            <w:szCs w:val="24"/>
          </w:rPr>
          <w:id w:val="1966935418"/>
          <w:citation/>
        </w:sdtPr>
        <w:sdtContent>
          <w:r w:rsidR="00BD708A" w:rsidRPr="00BD708A">
            <w:rPr>
              <w:rFonts w:ascii="Times New Roman" w:hAnsi="Times New Roman" w:cs="Times New Roman"/>
              <w:sz w:val="24"/>
              <w:szCs w:val="24"/>
            </w:rPr>
            <w:fldChar w:fldCharType="begin"/>
          </w:r>
          <w:r w:rsidR="00BD708A" w:rsidRPr="00BD708A">
            <w:rPr>
              <w:rFonts w:ascii="Times New Roman" w:hAnsi="Times New Roman" w:cs="Times New Roman"/>
              <w:sz w:val="24"/>
              <w:szCs w:val="24"/>
            </w:rPr>
            <w:instrText xml:space="preserve"> CITATION May01 \l 2057 </w:instrText>
          </w:r>
          <w:r w:rsidR="00BD708A" w:rsidRPr="00BD708A">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(Mayer, et al., 2001)</w:t>
          </w:r>
          <w:r w:rsidR="00BD708A" w:rsidRPr="00BD708A">
            <w:rPr>
              <w:rFonts w:ascii="Times New Roman" w:hAnsi="Times New Roman" w:cs="Times New Roman"/>
              <w:sz w:val="24"/>
              <w:szCs w:val="24"/>
            </w:rPr>
            <w:fldChar w:fldCharType="end"/>
          </w:r>
        </w:sdtContent>
      </w:sdt>
    </w:p>
    <w:p w14:paraId="21979C7B" w14:textId="7770186A" w:rsidR="00581787" w:rsidRDefault="00191AFC" w:rsidP="00581787">
      <w:pPr>
        <w:pStyle w:val="Heading1"/>
      </w:pPr>
      <w:bookmarkStart w:id="10" w:name="_Toc18533946"/>
      <w:bookmarkEnd w:id="9"/>
      <w:r>
        <w:t>Critical</w:t>
      </w:r>
      <w:r w:rsidR="00581787">
        <w:t xml:space="preserve"> appraisal of the importance of EI and mindfulness within SMH</w:t>
      </w:r>
      <w:bookmarkEnd w:id="10"/>
    </w:p>
    <w:p w14:paraId="30237BE6" w14:textId="218C8C51" w:rsidR="00F34AD1" w:rsidRPr="00583125" w:rsidRDefault="00F34AD1" w:rsidP="00F34AD1">
      <w:pPr>
        <w:rPr>
          <w:rFonts w:ascii="Times New Roman" w:hAnsi="Times New Roman" w:cs="Times New Roman"/>
          <w:sz w:val="24"/>
          <w:szCs w:val="24"/>
          <w:lang w:val="x-none"/>
        </w:rPr>
      </w:pPr>
      <w:r w:rsidRPr="00583125">
        <w:rPr>
          <w:rFonts w:ascii="Times New Roman" w:hAnsi="Times New Roman" w:cs="Times New Roman"/>
          <w:sz w:val="24"/>
          <w:szCs w:val="24"/>
          <w:lang w:val="x-none"/>
        </w:rPr>
        <w:t xml:space="preserve">Mindfulness within </w:t>
      </w:r>
      <w:r w:rsidRPr="00583125">
        <w:rPr>
          <w:rFonts w:ascii="Times New Roman" w:hAnsi="Times New Roman" w:cs="Times New Roman"/>
          <w:sz w:val="24"/>
          <w:szCs w:val="24"/>
        </w:rPr>
        <w:t xml:space="preserve">wards </w:t>
      </w:r>
      <w:r w:rsidRPr="00583125">
        <w:rPr>
          <w:rFonts w:ascii="Times New Roman" w:hAnsi="Times New Roman" w:cs="Times New Roman"/>
          <w:sz w:val="24"/>
          <w:szCs w:val="24"/>
          <w:lang w:val="x-none"/>
        </w:rPr>
        <w:t>is becoming</w:t>
      </w:r>
      <w:r w:rsidRPr="00583125">
        <w:rPr>
          <w:rFonts w:ascii="Times New Roman" w:hAnsi="Times New Roman" w:cs="Times New Roman"/>
          <w:sz w:val="24"/>
          <w:szCs w:val="24"/>
        </w:rPr>
        <w:t xml:space="preserve"> extensively</w:t>
      </w:r>
      <w:r w:rsidRPr="00583125">
        <w:rPr>
          <w:rFonts w:ascii="Times New Roman" w:hAnsi="Times New Roman" w:cs="Times New Roman"/>
          <w:sz w:val="24"/>
          <w:szCs w:val="24"/>
          <w:lang w:val="x-none"/>
        </w:rPr>
        <w:t xml:space="preserve"> </w:t>
      </w:r>
      <w:r w:rsidRPr="00583125">
        <w:rPr>
          <w:rFonts w:ascii="Times New Roman" w:hAnsi="Times New Roman" w:cs="Times New Roman"/>
          <w:sz w:val="24"/>
          <w:szCs w:val="24"/>
        </w:rPr>
        <w:t xml:space="preserve">familiar </w:t>
      </w:r>
      <w:r w:rsidRPr="00583125">
        <w:rPr>
          <w:rFonts w:ascii="Times New Roman" w:hAnsi="Times New Roman" w:cs="Times New Roman"/>
          <w:sz w:val="24"/>
          <w:szCs w:val="24"/>
          <w:lang w:val="x-none"/>
        </w:rPr>
        <w:t xml:space="preserve">well as an increased thought is devoted </w:t>
      </w:r>
      <w:r w:rsidRPr="00583125">
        <w:rPr>
          <w:rFonts w:ascii="Times New Roman" w:hAnsi="Times New Roman" w:cs="Times New Roman"/>
          <w:sz w:val="24"/>
          <w:szCs w:val="24"/>
        </w:rPr>
        <w:t>to its</w:t>
      </w:r>
      <w:r w:rsidRPr="00583125">
        <w:rPr>
          <w:rFonts w:ascii="Times New Roman" w:hAnsi="Times New Roman" w:cs="Times New Roman"/>
          <w:sz w:val="24"/>
          <w:szCs w:val="24"/>
          <w:lang w:val="x-none"/>
        </w:rPr>
        <w:t xml:space="preserve"> benefit to SN</w:t>
      </w:r>
      <w:r w:rsidRPr="00583125">
        <w:rPr>
          <w:rFonts w:ascii="Times New Roman" w:hAnsi="Times New Roman" w:cs="Times New Roman"/>
          <w:sz w:val="24"/>
          <w:szCs w:val="24"/>
        </w:rPr>
        <w:t>s</w:t>
      </w:r>
      <w:r w:rsidRPr="00583125">
        <w:rPr>
          <w:rFonts w:ascii="Times New Roman" w:hAnsi="Times New Roman" w:cs="Times New Roman"/>
          <w:sz w:val="24"/>
          <w:szCs w:val="24"/>
          <w:lang w:val="x-none"/>
        </w:rPr>
        <w:t xml:space="preserve">. This section will critically explore the concept of mindfulness as well as impact it </w:t>
      </w:r>
      <w:r w:rsidR="00583125" w:rsidRPr="00583125">
        <w:rPr>
          <w:rFonts w:ascii="Times New Roman" w:hAnsi="Times New Roman" w:cs="Times New Roman"/>
          <w:sz w:val="24"/>
          <w:szCs w:val="24"/>
        </w:rPr>
        <w:t>could</w:t>
      </w:r>
      <w:r w:rsidRPr="00583125">
        <w:rPr>
          <w:rFonts w:ascii="Times New Roman" w:hAnsi="Times New Roman" w:cs="Times New Roman"/>
          <w:sz w:val="24"/>
          <w:szCs w:val="24"/>
          <w:lang w:val="x-none"/>
        </w:rPr>
        <w:t xml:space="preserve"> have </w:t>
      </w:r>
      <w:r w:rsidRPr="00583125">
        <w:rPr>
          <w:rFonts w:ascii="Times New Roman" w:hAnsi="Times New Roman" w:cs="Times New Roman"/>
          <w:sz w:val="24"/>
          <w:szCs w:val="24"/>
        </w:rPr>
        <w:t>on subordinates</w:t>
      </w:r>
      <w:r w:rsidRPr="00583125">
        <w:rPr>
          <w:rFonts w:ascii="Times New Roman" w:hAnsi="Times New Roman" w:cs="Times New Roman"/>
          <w:sz w:val="24"/>
          <w:szCs w:val="24"/>
          <w:lang w:val="x-none"/>
        </w:rPr>
        <w:t xml:space="preserve"> </w:t>
      </w:r>
      <w:r w:rsidRPr="00583125">
        <w:rPr>
          <w:rFonts w:ascii="Times New Roman" w:hAnsi="Times New Roman" w:cs="Times New Roman"/>
          <w:sz w:val="24"/>
          <w:szCs w:val="24"/>
        </w:rPr>
        <w:t>and</w:t>
      </w:r>
      <w:r w:rsidRPr="00583125">
        <w:rPr>
          <w:rFonts w:ascii="Times New Roman" w:hAnsi="Times New Roman" w:cs="Times New Roman"/>
          <w:sz w:val="24"/>
          <w:szCs w:val="24"/>
          <w:lang w:val="x-none"/>
        </w:rPr>
        <w:t xml:space="preserve"> service users.</w:t>
      </w:r>
      <w:r w:rsidRPr="00583125">
        <w:rPr>
          <w:rFonts w:ascii="Times New Roman" w:hAnsi="Times New Roman" w:cs="Times New Roman"/>
          <w:sz w:val="24"/>
          <w:szCs w:val="24"/>
        </w:rPr>
        <w:t xml:space="preserve"> </w:t>
      </w:r>
      <w:r w:rsidRPr="00583125">
        <w:rPr>
          <w:rFonts w:ascii="Times New Roman" w:hAnsi="Times New Roman" w:cs="Times New Roman"/>
          <w:sz w:val="24"/>
          <w:szCs w:val="24"/>
          <w:lang w:val="x-none"/>
        </w:rPr>
        <w:t xml:space="preserve">It will critically outline in what manner </w:t>
      </w:r>
      <w:r w:rsidR="00583125" w:rsidRPr="00583125">
        <w:rPr>
          <w:rFonts w:ascii="Times New Roman" w:hAnsi="Times New Roman" w:cs="Times New Roman"/>
          <w:sz w:val="24"/>
          <w:szCs w:val="24"/>
        </w:rPr>
        <w:t xml:space="preserve">a </w:t>
      </w:r>
      <w:r w:rsidRPr="00583125">
        <w:rPr>
          <w:rFonts w:ascii="Times New Roman" w:hAnsi="Times New Roman" w:cs="Times New Roman"/>
          <w:sz w:val="24"/>
          <w:szCs w:val="24"/>
          <w:lang w:val="x-none"/>
        </w:rPr>
        <w:t xml:space="preserve">SN could practice these activities, and </w:t>
      </w:r>
      <w:r w:rsidR="00583125" w:rsidRPr="00583125">
        <w:rPr>
          <w:rFonts w:ascii="Times New Roman" w:hAnsi="Times New Roman" w:cs="Times New Roman"/>
          <w:sz w:val="24"/>
          <w:szCs w:val="24"/>
        </w:rPr>
        <w:t>demonstrate</w:t>
      </w:r>
      <w:r w:rsidRPr="00583125">
        <w:rPr>
          <w:rFonts w:ascii="Times New Roman" w:hAnsi="Times New Roman" w:cs="Times New Roman"/>
          <w:sz w:val="24"/>
          <w:szCs w:val="24"/>
          <w:lang w:val="x-none"/>
        </w:rPr>
        <w:t xml:space="preserve"> the </w:t>
      </w:r>
      <w:r w:rsidR="00583125" w:rsidRPr="00583125">
        <w:rPr>
          <w:rFonts w:ascii="Times New Roman" w:hAnsi="Times New Roman" w:cs="Times New Roman"/>
          <w:sz w:val="24"/>
          <w:szCs w:val="24"/>
        </w:rPr>
        <w:t>i</w:t>
      </w:r>
      <w:r w:rsidR="00583125" w:rsidRPr="00583125">
        <w:rPr>
          <w:rFonts w:ascii="Times New Roman" w:hAnsi="Times New Roman" w:cs="Times New Roman"/>
          <w:sz w:val="24"/>
          <w:szCs w:val="24"/>
          <w:lang w:val="x-none"/>
        </w:rPr>
        <w:t>mport</w:t>
      </w:r>
      <w:r w:rsidR="00583125">
        <w:rPr>
          <w:rFonts w:ascii="Times New Roman" w:hAnsi="Times New Roman" w:cs="Times New Roman"/>
          <w:sz w:val="24"/>
          <w:szCs w:val="24"/>
        </w:rPr>
        <w:t>a</w:t>
      </w:r>
      <w:r w:rsidR="00583125" w:rsidRPr="00583125">
        <w:rPr>
          <w:rFonts w:ascii="Times New Roman" w:hAnsi="Times New Roman" w:cs="Times New Roman"/>
          <w:sz w:val="24"/>
          <w:szCs w:val="24"/>
          <w:lang w:val="x-none"/>
        </w:rPr>
        <w:t>nce</w:t>
      </w:r>
      <w:r w:rsidRPr="00583125">
        <w:rPr>
          <w:rFonts w:ascii="Times New Roman" w:hAnsi="Times New Roman" w:cs="Times New Roman"/>
          <w:sz w:val="24"/>
          <w:szCs w:val="24"/>
          <w:lang w:val="x-none"/>
        </w:rPr>
        <w:t xml:space="preserve"> of mindfulness through academic studies.</w:t>
      </w:r>
      <w:r w:rsidRPr="00583125">
        <w:rPr>
          <w:rFonts w:ascii="Times New Roman" w:hAnsi="Times New Roman" w:cs="Times New Roman"/>
          <w:sz w:val="24"/>
          <w:szCs w:val="24"/>
        </w:rPr>
        <w:t xml:space="preserve"> </w:t>
      </w:r>
      <w:r w:rsidRPr="00583125">
        <w:rPr>
          <w:rFonts w:ascii="Times New Roman" w:hAnsi="Times New Roman" w:cs="Times New Roman"/>
          <w:sz w:val="24"/>
          <w:szCs w:val="24"/>
          <w:lang w:val="x-none"/>
        </w:rPr>
        <w:t>It is considered</w:t>
      </w:r>
      <w:r w:rsidR="00583125" w:rsidRPr="00583125">
        <w:rPr>
          <w:rFonts w:ascii="Times New Roman" w:hAnsi="Times New Roman" w:cs="Times New Roman"/>
          <w:sz w:val="24"/>
          <w:szCs w:val="24"/>
        </w:rPr>
        <w:t>, e</w:t>
      </w:r>
      <w:r w:rsidRPr="00583125">
        <w:rPr>
          <w:rFonts w:ascii="Times New Roman" w:hAnsi="Times New Roman" w:cs="Times New Roman"/>
          <w:sz w:val="24"/>
          <w:szCs w:val="24"/>
        </w:rPr>
        <w:t>nhancing the SN</w:t>
      </w:r>
      <w:r w:rsidR="00583125" w:rsidRPr="00583125">
        <w:rPr>
          <w:rFonts w:ascii="Times New Roman" w:hAnsi="Times New Roman" w:cs="Times New Roman"/>
          <w:sz w:val="24"/>
          <w:szCs w:val="24"/>
        </w:rPr>
        <w:t>’</w:t>
      </w:r>
      <w:r w:rsidRPr="00583125">
        <w:rPr>
          <w:rFonts w:ascii="Times New Roman" w:hAnsi="Times New Roman" w:cs="Times New Roman"/>
          <w:sz w:val="24"/>
          <w:szCs w:val="24"/>
        </w:rPr>
        <w:t xml:space="preserve">s </w:t>
      </w:r>
      <w:r w:rsidR="00583125" w:rsidRPr="00583125">
        <w:rPr>
          <w:rFonts w:ascii="Times New Roman" w:hAnsi="Times New Roman" w:cs="Times New Roman"/>
          <w:sz w:val="24"/>
          <w:szCs w:val="24"/>
        </w:rPr>
        <w:t>self-compassion</w:t>
      </w:r>
      <w:r w:rsidRPr="00583125">
        <w:rPr>
          <w:rFonts w:ascii="Times New Roman" w:hAnsi="Times New Roman" w:cs="Times New Roman"/>
          <w:sz w:val="24"/>
          <w:szCs w:val="24"/>
        </w:rPr>
        <w:t xml:space="preserve"> through </w:t>
      </w:r>
      <w:r w:rsidR="00583125" w:rsidRPr="00583125">
        <w:rPr>
          <w:rFonts w:ascii="Times New Roman" w:hAnsi="Times New Roman" w:cs="Times New Roman"/>
          <w:sz w:val="24"/>
          <w:szCs w:val="24"/>
        </w:rPr>
        <w:t>m</w:t>
      </w:r>
      <w:r w:rsidRPr="00583125">
        <w:rPr>
          <w:rFonts w:ascii="Times New Roman" w:hAnsi="Times New Roman" w:cs="Times New Roman"/>
          <w:sz w:val="24"/>
          <w:szCs w:val="24"/>
        </w:rPr>
        <w:t xml:space="preserve">indfulness training, </w:t>
      </w:r>
      <w:r w:rsidRPr="00583125">
        <w:rPr>
          <w:rFonts w:ascii="Times New Roman" w:hAnsi="Times New Roman" w:cs="Times New Roman"/>
          <w:sz w:val="24"/>
          <w:szCs w:val="24"/>
          <w:lang w:val="x-none"/>
        </w:rPr>
        <w:t xml:space="preserve">has a </w:t>
      </w:r>
      <w:r w:rsidR="00583125" w:rsidRPr="00583125">
        <w:rPr>
          <w:rFonts w:ascii="Times New Roman" w:hAnsi="Times New Roman" w:cs="Times New Roman"/>
          <w:sz w:val="24"/>
          <w:szCs w:val="24"/>
          <w:lang w:val="x-none"/>
        </w:rPr>
        <w:t>significant</w:t>
      </w:r>
      <w:r w:rsidRPr="00583125">
        <w:rPr>
          <w:rFonts w:ascii="Times New Roman" w:hAnsi="Times New Roman" w:cs="Times New Roman"/>
          <w:sz w:val="24"/>
          <w:szCs w:val="24"/>
          <w:lang w:val="x-none"/>
        </w:rPr>
        <w:t xml:space="preserve"> </w:t>
      </w:r>
      <w:r w:rsidR="00583125" w:rsidRPr="00583125">
        <w:rPr>
          <w:rFonts w:ascii="Times New Roman" w:hAnsi="Times New Roman" w:cs="Times New Roman"/>
          <w:sz w:val="24"/>
          <w:szCs w:val="24"/>
          <w:lang w:val="x-none"/>
        </w:rPr>
        <w:t>influence</w:t>
      </w:r>
      <w:r w:rsidRPr="00583125">
        <w:rPr>
          <w:rFonts w:ascii="Times New Roman" w:hAnsi="Times New Roman" w:cs="Times New Roman"/>
          <w:sz w:val="24"/>
          <w:szCs w:val="24"/>
          <w:lang w:val="x-none"/>
        </w:rPr>
        <w:t xml:space="preserve"> towards </w:t>
      </w:r>
      <w:r w:rsidRPr="00583125">
        <w:rPr>
          <w:rFonts w:ascii="Times New Roman" w:hAnsi="Times New Roman" w:cs="Times New Roman"/>
          <w:sz w:val="24"/>
          <w:szCs w:val="24"/>
        </w:rPr>
        <w:t>SN</w:t>
      </w:r>
      <w:r w:rsidR="00583125" w:rsidRPr="00583125">
        <w:rPr>
          <w:rFonts w:ascii="Times New Roman" w:hAnsi="Times New Roman" w:cs="Times New Roman"/>
          <w:sz w:val="24"/>
          <w:szCs w:val="24"/>
        </w:rPr>
        <w:t>’s</w:t>
      </w:r>
      <w:r w:rsidRPr="00583125">
        <w:rPr>
          <w:rFonts w:ascii="Times New Roman" w:hAnsi="Times New Roman" w:cs="Times New Roman"/>
          <w:sz w:val="24"/>
          <w:szCs w:val="24"/>
        </w:rPr>
        <w:t xml:space="preserve"> </w:t>
      </w:r>
      <w:r w:rsidRPr="00583125">
        <w:rPr>
          <w:rFonts w:ascii="Times New Roman" w:hAnsi="Times New Roman" w:cs="Times New Roman"/>
          <w:sz w:val="24"/>
          <w:szCs w:val="24"/>
          <w:lang w:val="x-none"/>
        </w:rPr>
        <w:t>health as well as capability to relate to subordinates</w:t>
      </w:r>
      <w:r w:rsidRPr="00583125">
        <w:rPr>
          <w:rFonts w:ascii="Times New Roman" w:hAnsi="Times New Roman" w:cs="Times New Roman"/>
          <w:sz w:val="24"/>
          <w:szCs w:val="24"/>
        </w:rPr>
        <w:t xml:space="preserve"> and patients. </w:t>
      </w:r>
      <w:r w:rsidRPr="00583125">
        <w:rPr>
          <w:rFonts w:ascii="Times New Roman" w:hAnsi="Times New Roman" w:cs="Times New Roman"/>
          <w:sz w:val="24"/>
          <w:szCs w:val="24"/>
          <w:lang w:val="x-none"/>
        </w:rPr>
        <w:t xml:space="preserve">Suggesting that being </w:t>
      </w:r>
      <w:r w:rsidR="00583125" w:rsidRPr="00583125">
        <w:rPr>
          <w:rFonts w:ascii="Times New Roman" w:hAnsi="Times New Roman" w:cs="Times New Roman"/>
          <w:sz w:val="24"/>
          <w:szCs w:val="24"/>
        </w:rPr>
        <w:t>in a st</w:t>
      </w:r>
      <w:r w:rsidRPr="00583125">
        <w:rPr>
          <w:rFonts w:ascii="Times New Roman" w:hAnsi="Times New Roman" w:cs="Times New Roman"/>
          <w:sz w:val="24"/>
          <w:szCs w:val="24"/>
          <w:lang w:val="x-none"/>
        </w:rPr>
        <w:t xml:space="preserve">ate of </w:t>
      </w:r>
      <w:r w:rsidR="00583125" w:rsidRPr="00583125">
        <w:rPr>
          <w:rFonts w:ascii="Times New Roman" w:hAnsi="Times New Roman" w:cs="Times New Roman"/>
          <w:sz w:val="24"/>
          <w:szCs w:val="24"/>
        </w:rPr>
        <w:t>self-</w:t>
      </w:r>
      <w:r w:rsidRPr="00583125">
        <w:rPr>
          <w:rFonts w:ascii="Times New Roman" w:hAnsi="Times New Roman" w:cs="Times New Roman"/>
          <w:sz w:val="24"/>
          <w:szCs w:val="24"/>
          <w:lang w:val="x-none"/>
        </w:rPr>
        <w:t xml:space="preserve">calm will support </w:t>
      </w:r>
      <w:r w:rsidR="00583125" w:rsidRPr="00583125">
        <w:rPr>
          <w:rFonts w:ascii="Times New Roman" w:hAnsi="Times New Roman" w:cs="Times New Roman"/>
          <w:sz w:val="24"/>
          <w:szCs w:val="24"/>
        </w:rPr>
        <w:t xml:space="preserve">in </w:t>
      </w:r>
      <w:r w:rsidR="00583125" w:rsidRPr="00583125">
        <w:rPr>
          <w:rFonts w:ascii="Times New Roman" w:hAnsi="Times New Roman" w:cs="Times New Roman"/>
          <w:sz w:val="24"/>
          <w:szCs w:val="24"/>
          <w:lang w:val="x-none"/>
        </w:rPr>
        <w:t>relating</w:t>
      </w:r>
      <w:r w:rsidRPr="00583125">
        <w:rPr>
          <w:rFonts w:ascii="Times New Roman" w:hAnsi="Times New Roman" w:cs="Times New Roman"/>
          <w:sz w:val="24"/>
          <w:szCs w:val="24"/>
          <w:lang w:val="x-none"/>
        </w:rPr>
        <w:t xml:space="preserve"> more </w:t>
      </w:r>
      <w:r w:rsidR="00583125" w:rsidRPr="00583125">
        <w:rPr>
          <w:rFonts w:ascii="Times New Roman" w:hAnsi="Times New Roman" w:cs="Times New Roman"/>
          <w:sz w:val="24"/>
          <w:szCs w:val="24"/>
          <w:lang w:val="x-none"/>
        </w:rPr>
        <w:t>profoundly</w:t>
      </w:r>
      <w:r w:rsidRPr="00583125">
        <w:rPr>
          <w:rFonts w:ascii="Times New Roman" w:hAnsi="Times New Roman" w:cs="Times New Roman"/>
          <w:sz w:val="24"/>
          <w:szCs w:val="24"/>
          <w:lang w:val="x-none"/>
        </w:rPr>
        <w:t xml:space="preserve"> </w:t>
      </w:r>
      <w:r w:rsidRPr="009B6601">
        <w:rPr>
          <w:rFonts w:ascii="Times New Roman" w:hAnsi="Times New Roman" w:cs="Times New Roman"/>
          <w:sz w:val="24"/>
          <w:szCs w:val="24"/>
          <w:lang w:val="x-none"/>
        </w:rPr>
        <w:t xml:space="preserve">with </w:t>
      </w:r>
      <w:r w:rsidR="00583125" w:rsidRPr="009B6601">
        <w:rPr>
          <w:rFonts w:ascii="Times New Roman" w:hAnsi="Times New Roman" w:cs="Times New Roman"/>
          <w:sz w:val="24"/>
          <w:szCs w:val="24"/>
          <w:lang w:val="x-none"/>
        </w:rPr>
        <w:t>other</w:t>
      </w:r>
      <w:r w:rsidR="009B6601">
        <w:rPr>
          <w:rFonts w:ascii="Times New Roman" w:hAnsi="Times New Roman" w:cs="Times New Roman"/>
          <w:sz w:val="24"/>
          <w:szCs w:val="24"/>
        </w:rPr>
        <w:t>s</w:t>
      </w:r>
      <w:sdt>
        <w:sdtPr>
          <w:rPr>
            <w:rFonts w:ascii="Times New Roman" w:hAnsi="Times New Roman" w:cs="Times New Roman"/>
            <w:sz w:val="24"/>
            <w:szCs w:val="24"/>
          </w:rPr>
          <w:id w:val="-1453316798"/>
          <w:citation/>
        </w:sdtPr>
        <w:sdtContent>
          <w:r w:rsidR="009B6601">
            <w:rPr>
              <w:rFonts w:ascii="Times New Roman" w:hAnsi="Times New Roman" w:cs="Times New Roman"/>
              <w:sz w:val="24"/>
              <w:szCs w:val="24"/>
            </w:rPr>
            <w:fldChar w:fldCharType="begin"/>
          </w:r>
          <w:r w:rsidR="009B6601">
            <w:rPr>
              <w:rFonts w:ascii="Times New Roman" w:hAnsi="Times New Roman" w:cs="Times New Roman"/>
              <w:sz w:val="24"/>
              <w:szCs w:val="24"/>
            </w:rPr>
            <w:instrText xml:space="preserve"> CITATION Cul14 \l 2057 </w:instrText>
          </w:r>
          <w:r w:rsidR="009B6601">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(Cullen, 2014)</w:t>
          </w:r>
          <w:r w:rsidR="009B6601">
            <w:rPr>
              <w:rFonts w:ascii="Times New Roman" w:hAnsi="Times New Roman" w:cs="Times New Roman"/>
              <w:sz w:val="24"/>
              <w:szCs w:val="24"/>
            </w:rPr>
            <w:fldChar w:fldCharType="end"/>
          </w:r>
        </w:sdtContent>
      </w:sdt>
      <w:r w:rsidRPr="009B6601">
        <w:rPr>
          <w:rFonts w:ascii="Times New Roman" w:hAnsi="Times New Roman" w:cs="Times New Roman"/>
          <w:sz w:val="24"/>
          <w:szCs w:val="24"/>
          <w:lang w:val="x-none"/>
        </w:rPr>
        <w:t>.</w:t>
      </w:r>
      <w:r w:rsidRPr="00583125">
        <w:rPr>
          <w:rFonts w:ascii="Times New Roman" w:hAnsi="Times New Roman" w:cs="Times New Roman"/>
          <w:sz w:val="24"/>
          <w:szCs w:val="24"/>
        </w:rPr>
        <w:t xml:space="preserve"> </w:t>
      </w:r>
      <w:r w:rsidRPr="00583125">
        <w:rPr>
          <w:rFonts w:ascii="Times New Roman" w:hAnsi="Times New Roman" w:cs="Times New Roman"/>
          <w:sz w:val="24"/>
          <w:szCs w:val="24"/>
          <w:lang w:val="x-none"/>
        </w:rPr>
        <w:t xml:space="preserve">As </w:t>
      </w:r>
      <w:r w:rsidR="00583125" w:rsidRPr="00583125">
        <w:rPr>
          <w:rFonts w:ascii="Times New Roman" w:hAnsi="Times New Roman" w:cs="Times New Roman"/>
          <w:sz w:val="24"/>
          <w:szCs w:val="24"/>
        </w:rPr>
        <w:t>nurses</w:t>
      </w:r>
      <w:r w:rsidRPr="00583125">
        <w:rPr>
          <w:rFonts w:ascii="Times New Roman" w:hAnsi="Times New Roman" w:cs="Times New Roman"/>
          <w:sz w:val="24"/>
          <w:szCs w:val="24"/>
          <w:lang w:val="x-none"/>
        </w:rPr>
        <w:t xml:space="preserve"> are the largest body of c</w:t>
      </w:r>
      <w:r w:rsidR="00583125" w:rsidRPr="00583125">
        <w:rPr>
          <w:rFonts w:ascii="Times New Roman" w:hAnsi="Times New Roman" w:cs="Times New Roman"/>
          <w:sz w:val="24"/>
          <w:szCs w:val="24"/>
        </w:rPr>
        <w:t xml:space="preserve">arers </w:t>
      </w:r>
      <w:r w:rsidRPr="00583125">
        <w:rPr>
          <w:rFonts w:ascii="Times New Roman" w:hAnsi="Times New Roman" w:cs="Times New Roman"/>
          <w:sz w:val="24"/>
          <w:szCs w:val="24"/>
          <w:lang w:val="x-none"/>
        </w:rPr>
        <w:t>within the health</w:t>
      </w:r>
      <w:r w:rsidR="00583125" w:rsidRPr="00583125">
        <w:rPr>
          <w:rFonts w:ascii="Times New Roman" w:hAnsi="Times New Roman" w:cs="Times New Roman"/>
          <w:sz w:val="24"/>
          <w:szCs w:val="24"/>
        </w:rPr>
        <w:t>c</w:t>
      </w:r>
      <w:r w:rsidRPr="00583125">
        <w:rPr>
          <w:rFonts w:ascii="Times New Roman" w:hAnsi="Times New Roman" w:cs="Times New Roman"/>
          <w:sz w:val="24"/>
          <w:szCs w:val="24"/>
          <w:lang w:val="x-none"/>
        </w:rPr>
        <w:t xml:space="preserve">are setting it is therefore vital to recognise that the concept of mindfulness </w:t>
      </w:r>
      <w:r w:rsidR="00583125" w:rsidRPr="00583125">
        <w:rPr>
          <w:rFonts w:ascii="Times New Roman" w:hAnsi="Times New Roman" w:cs="Times New Roman"/>
          <w:sz w:val="24"/>
          <w:szCs w:val="24"/>
        </w:rPr>
        <w:t>enh</w:t>
      </w:r>
      <w:r w:rsidR="00583125" w:rsidRPr="00583125">
        <w:rPr>
          <w:rFonts w:ascii="Times New Roman" w:hAnsi="Times New Roman" w:cs="Times New Roman"/>
          <w:sz w:val="24"/>
          <w:szCs w:val="24"/>
          <w:lang w:val="x-none"/>
        </w:rPr>
        <w:t>ances</w:t>
      </w:r>
      <w:r w:rsidRPr="00583125">
        <w:rPr>
          <w:rFonts w:ascii="Times New Roman" w:hAnsi="Times New Roman" w:cs="Times New Roman"/>
          <w:sz w:val="24"/>
          <w:szCs w:val="24"/>
          <w:lang w:val="x-none"/>
        </w:rPr>
        <w:t xml:space="preserve"> their practices as well as aptitude to provide quality care</w:t>
      </w:r>
      <w:sdt>
        <w:sdtPr>
          <w:rPr>
            <w:rFonts w:ascii="Times New Roman" w:hAnsi="Times New Roman" w:cs="Times New Roman"/>
            <w:sz w:val="24"/>
            <w:szCs w:val="24"/>
            <w:lang w:val="x-none"/>
          </w:rPr>
          <w:id w:val="2104990906"/>
          <w:citation/>
        </w:sdtPr>
        <w:sdtContent>
          <w:r w:rsidR="009B6601">
            <w:rPr>
              <w:rFonts w:ascii="Times New Roman" w:hAnsi="Times New Roman" w:cs="Times New Roman"/>
              <w:sz w:val="24"/>
              <w:szCs w:val="24"/>
              <w:lang w:val="x-none"/>
            </w:rPr>
            <w:fldChar w:fldCharType="begin"/>
          </w:r>
          <w:r w:rsidR="009B6601">
            <w:rPr>
              <w:rFonts w:ascii="Times New Roman" w:hAnsi="Times New Roman" w:cs="Times New Roman"/>
              <w:sz w:val="24"/>
              <w:szCs w:val="24"/>
            </w:rPr>
            <w:instrText xml:space="preserve"> CITATION Cul14 \l 2057 </w:instrText>
          </w:r>
          <w:r w:rsidR="009B6601">
            <w:rPr>
              <w:rFonts w:ascii="Times New Roman" w:hAnsi="Times New Roman" w:cs="Times New Roman"/>
              <w:sz w:val="24"/>
              <w:szCs w:val="24"/>
              <w:lang w:val="x-none"/>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(Cullen, 2014)</w:t>
          </w:r>
          <w:r w:rsidR="009B6601">
            <w:rPr>
              <w:rFonts w:ascii="Times New Roman" w:hAnsi="Times New Roman" w:cs="Times New Roman"/>
              <w:sz w:val="24"/>
              <w:szCs w:val="24"/>
              <w:lang w:val="x-none"/>
            </w:rPr>
            <w:fldChar w:fldCharType="end"/>
          </w:r>
        </w:sdtContent>
      </w:sdt>
      <w:r w:rsidR="00583125" w:rsidRPr="00583125">
        <w:rPr>
          <w:rFonts w:ascii="Times New Roman" w:hAnsi="Times New Roman" w:cs="Times New Roman"/>
          <w:sz w:val="24"/>
          <w:szCs w:val="24"/>
        </w:rPr>
        <w:t>.</w:t>
      </w:r>
      <w:r w:rsidRPr="00583125">
        <w:rPr>
          <w:rFonts w:ascii="Times New Roman" w:hAnsi="Times New Roman" w:cs="Times New Roman"/>
          <w:sz w:val="24"/>
          <w:szCs w:val="24"/>
          <w:lang w:val="x-none"/>
        </w:rPr>
        <w:t xml:space="preserve">        </w:t>
      </w:r>
    </w:p>
    <w:p w14:paraId="4181B0F2" w14:textId="54D37D2D" w:rsidR="00F34AD1" w:rsidRPr="000E29BD" w:rsidRDefault="00F34AD1" w:rsidP="00F34AD1">
      <w:pPr>
        <w:rPr>
          <w:rFonts w:ascii="Times New Roman" w:hAnsi="Times New Roman" w:cs="Times New Roman"/>
          <w:sz w:val="24"/>
          <w:szCs w:val="24"/>
        </w:rPr>
      </w:pPr>
      <w:r w:rsidRPr="000E29BD">
        <w:rPr>
          <w:rFonts w:ascii="Times New Roman" w:hAnsi="Times New Roman" w:cs="Times New Roman"/>
          <w:sz w:val="24"/>
          <w:szCs w:val="24"/>
          <w:lang w:val="x-none"/>
        </w:rPr>
        <w:t xml:space="preserve">Researchers identified that </w:t>
      </w:r>
      <w:r w:rsidRPr="000E29BD">
        <w:rPr>
          <w:rFonts w:ascii="Times New Roman" w:hAnsi="Times New Roman" w:cs="Times New Roman"/>
          <w:sz w:val="24"/>
          <w:szCs w:val="24"/>
        </w:rPr>
        <w:t>in</w:t>
      </w:r>
      <w:r w:rsidRPr="000E29BD">
        <w:rPr>
          <w:rFonts w:ascii="Times New Roman" w:hAnsi="Times New Roman" w:cs="Times New Roman"/>
          <w:sz w:val="24"/>
          <w:szCs w:val="24"/>
          <w:lang w:val="x-none"/>
        </w:rPr>
        <w:t xml:space="preserve"> many </w:t>
      </w:r>
      <w:r w:rsidR="00583125" w:rsidRPr="000E29BD">
        <w:rPr>
          <w:rFonts w:ascii="Times New Roman" w:hAnsi="Times New Roman" w:cs="Times New Roman"/>
          <w:sz w:val="24"/>
          <w:szCs w:val="24"/>
        </w:rPr>
        <w:t>as</w:t>
      </w:r>
      <w:r w:rsidRPr="000E29BD">
        <w:rPr>
          <w:rFonts w:ascii="Times New Roman" w:hAnsi="Times New Roman" w:cs="Times New Roman"/>
          <w:sz w:val="24"/>
          <w:szCs w:val="24"/>
          <w:lang w:val="x-none"/>
        </w:rPr>
        <w:t>pects of one’s li</w:t>
      </w:r>
      <w:r w:rsidR="00583125" w:rsidRPr="000E29BD">
        <w:rPr>
          <w:rFonts w:ascii="Times New Roman" w:hAnsi="Times New Roman" w:cs="Times New Roman"/>
          <w:sz w:val="24"/>
          <w:szCs w:val="24"/>
        </w:rPr>
        <w:t>fe</w:t>
      </w:r>
      <w:r w:rsidRPr="000E29BD">
        <w:rPr>
          <w:rFonts w:ascii="Times New Roman" w:hAnsi="Times New Roman" w:cs="Times New Roman"/>
          <w:sz w:val="24"/>
          <w:szCs w:val="24"/>
          <w:lang w:val="x-none"/>
        </w:rPr>
        <w:t xml:space="preserve">, one will try to block or avoid </w:t>
      </w:r>
      <w:r w:rsidR="00583125" w:rsidRPr="000E29BD">
        <w:rPr>
          <w:rFonts w:ascii="Times New Roman" w:hAnsi="Times New Roman" w:cs="Times New Roman"/>
          <w:sz w:val="24"/>
          <w:szCs w:val="24"/>
        </w:rPr>
        <w:t>e</w:t>
      </w:r>
      <w:r w:rsidRPr="000E29BD">
        <w:rPr>
          <w:rFonts w:ascii="Times New Roman" w:hAnsi="Times New Roman" w:cs="Times New Roman"/>
          <w:sz w:val="24"/>
          <w:szCs w:val="24"/>
          <w:lang w:val="x-none"/>
        </w:rPr>
        <w:t xml:space="preserve">motions and thoughts that is found </w:t>
      </w:r>
      <w:r w:rsidR="00583125" w:rsidRPr="000E29BD">
        <w:rPr>
          <w:rFonts w:ascii="Times New Roman" w:hAnsi="Times New Roman" w:cs="Times New Roman"/>
          <w:sz w:val="24"/>
          <w:szCs w:val="24"/>
          <w:lang w:val="x-none"/>
        </w:rPr>
        <w:t>painful</w:t>
      </w:r>
      <w:r w:rsidRPr="000E29BD">
        <w:rPr>
          <w:rFonts w:ascii="Times New Roman" w:hAnsi="Times New Roman" w:cs="Times New Roman"/>
          <w:sz w:val="24"/>
          <w:szCs w:val="24"/>
          <w:lang w:val="x-none"/>
        </w:rPr>
        <w:t xml:space="preserve">. Through the practice of </w:t>
      </w:r>
      <w:r w:rsidR="00583125" w:rsidRPr="000E29BD">
        <w:rPr>
          <w:rFonts w:ascii="Times New Roman" w:hAnsi="Times New Roman" w:cs="Times New Roman"/>
          <w:sz w:val="24"/>
          <w:szCs w:val="24"/>
        </w:rPr>
        <w:t>m</w:t>
      </w:r>
      <w:r w:rsidRPr="000E29BD">
        <w:rPr>
          <w:rFonts w:ascii="Times New Roman" w:hAnsi="Times New Roman" w:cs="Times New Roman"/>
          <w:sz w:val="24"/>
          <w:szCs w:val="24"/>
          <w:lang w:val="x-none"/>
        </w:rPr>
        <w:t xml:space="preserve">indfulness, one can </w:t>
      </w:r>
      <w:r w:rsidR="00583125" w:rsidRPr="000E29BD">
        <w:rPr>
          <w:rFonts w:ascii="Times New Roman" w:hAnsi="Times New Roman" w:cs="Times New Roman"/>
          <w:sz w:val="24"/>
          <w:szCs w:val="24"/>
          <w:lang w:val="x-none"/>
        </w:rPr>
        <w:lastRenderedPageBreak/>
        <w:t>moderately</w:t>
      </w:r>
      <w:r w:rsidRPr="000E29BD">
        <w:rPr>
          <w:rFonts w:ascii="Times New Roman" w:hAnsi="Times New Roman" w:cs="Times New Roman"/>
          <w:sz w:val="24"/>
          <w:szCs w:val="24"/>
          <w:lang w:val="x-none"/>
        </w:rPr>
        <w:t xml:space="preserve"> </w:t>
      </w:r>
      <w:r w:rsidR="00583125" w:rsidRPr="000E29BD">
        <w:rPr>
          <w:rFonts w:ascii="Times New Roman" w:hAnsi="Times New Roman" w:cs="Times New Roman"/>
          <w:sz w:val="24"/>
          <w:szCs w:val="24"/>
        </w:rPr>
        <w:t>face</w:t>
      </w:r>
      <w:r w:rsidRPr="000E29BD">
        <w:rPr>
          <w:rFonts w:ascii="Times New Roman" w:hAnsi="Times New Roman" w:cs="Times New Roman"/>
          <w:sz w:val="24"/>
          <w:szCs w:val="24"/>
          <w:lang w:val="x-none"/>
        </w:rPr>
        <w:t xml:space="preserve"> their </w:t>
      </w:r>
      <w:r w:rsidR="00583125" w:rsidRPr="000E29BD">
        <w:rPr>
          <w:rFonts w:ascii="Times New Roman" w:hAnsi="Times New Roman" w:cs="Times New Roman"/>
          <w:sz w:val="24"/>
          <w:szCs w:val="24"/>
          <w:lang w:val="x-none"/>
        </w:rPr>
        <w:t>worries</w:t>
      </w:r>
      <w:r w:rsidRPr="000E29BD">
        <w:rPr>
          <w:rFonts w:ascii="Times New Roman" w:hAnsi="Times New Roman" w:cs="Times New Roman"/>
          <w:sz w:val="24"/>
          <w:szCs w:val="24"/>
          <w:lang w:val="x-none"/>
        </w:rPr>
        <w:t xml:space="preserve"> as well as accept the things that cannot be </w:t>
      </w:r>
      <w:r w:rsidR="00583125" w:rsidRPr="000E29BD">
        <w:rPr>
          <w:rFonts w:ascii="Times New Roman" w:hAnsi="Times New Roman" w:cs="Times New Roman"/>
          <w:sz w:val="24"/>
          <w:szCs w:val="24"/>
          <w:lang w:val="x-none"/>
        </w:rPr>
        <w:t>altered</w:t>
      </w:r>
      <w:r w:rsidRPr="000E29BD">
        <w:rPr>
          <w:rFonts w:ascii="Times New Roman" w:hAnsi="Times New Roman" w:cs="Times New Roman"/>
          <w:sz w:val="24"/>
          <w:szCs w:val="24"/>
          <w:lang w:val="x-none"/>
        </w:rPr>
        <w:t xml:space="preserve"> and </w:t>
      </w:r>
      <w:r w:rsidR="00583125" w:rsidRPr="000E29BD">
        <w:rPr>
          <w:rFonts w:ascii="Times New Roman" w:hAnsi="Times New Roman" w:cs="Times New Roman"/>
          <w:sz w:val="24"/>
          <w:szCs w:val="24"/>
          <w:lang w:val="x-none"/>
        </w:rPr>
        <w:t>decrease</w:t>
      </w:r>
      <w:r w:rsidRPr="000E29BD">
        <w:rPr>
          <w:rFonts w:ascii="Times New Roman" w:hAnsi="Times New Roman" w:cs="Times New Roman"/>
          <w:sz w:val="24"/>
          <w:szCs w:val="24"/>
          <w:lang w:val="x-none"/>
        </w:rPr>
        <w:t xml:space="preserve"> or alter the effects of those that</w:t>
      </w:r>
      <w:r w:rsidRPr="000E29BD">
        <w:rPr>
          <w:rFonts w:ascii="Times New Roman" w:hAnsi="Times New Roman" w:cs="Times New Roman"/>
          <w:sz w:val="24"/>
          <w:szCs w:val="24"/>
        </w:rPr>
        <w:t xml:space="preserve"> one</w:t>
      </w:r>
      <w:r w:rsidRPr="000E29BD">
        <w:rPr>
          <w:rFonts w:ascii="Times New Roman" w:hAnsi="Times New Roman" w:cs="Times New Roman"/>
          <w:sz w:val="24"/>
          <w:szCs w:val="24"/>
          <w:lang w:val="x-none"/>
        </w:rPr>
        <w:t xml:space="preserve"> can</w:t>
      </w:r>
      <w:r w:rsidRPr="000E29BD">
        <w:rPr>
          <w:rFonts w:ascii="Times New Roman" w:hAnsi="Times New Roman" w:cs="Times New Roman"/>
          <w:sz w:val="24"/>
          <w:szCs w:val="24"/>
        </w:rPr>
        <w:t>.</w:t>
      </w:r>
      <w:r w:rsidR="000E29BD" w:rsidRPr="000E29BD">
        <w:rPr>
          <w:rFonts w:ascii="Times New Roman" w:hAnsi="Times New Roman" w:cs="Times New Roman"/>
          <w:sz w:val="24"/>
          <w:szCs w:val="24"/>
        </w:rPr>
        <w:t xml:space="preserve"> Stress r</w:t>
      </w:r>
      <w:r w:rsidRPr="000E29BD">
        <w:rPr>
          <w:rFonts w:ascii="Times New Roman" w:hAnsi="Times New Roman" w:cs="Times New Roman"/>
          <w:sz w:val="24"/>
          <w:szCs w:val="24"/>
        </w:rPr>
        <w:t xml:space="preserve">elief </w:t>
      </w:r>
      <w:r w:rsidR="000E29BD" w:rsidRPr="000E29BD">
        <w:rPr>
          <w:rFonts w:ascii="Times New Roman" w:hAnsi="Times New Roman" w:cs="Times New Roman"/>
          <w:sz w:val="24"/>
          <w:szCs w:val="24"/>
        </w:rPr>
        <w:t>is</w:t>
      </w:r>
      <w:r w:rsidRPr="000E29BD">
        <w:rPr>
          <w:rFonts w:ascii="Times New Roman" w:hAnsi="Times New Roman" w:cs="Times New Roman"/>
          <w:sz w:val="24"/>
          <w:szCs w:val="24"/>
        </w:rPr>
        <w:t xml:space="preserve"> be gained from </w:t>
      </w:r>
      <w:r w:rsidR="000E29BD" w:rsidRPr="000E29BD">
        <w:rPr>
          <w:rFonts w:ascii="Times New Roman" w:hAnsi="Times New Roman" w:cs="Times New Roman"/>
          <w:sz w:val="24"/>
          <w:szCs w:val="24"/>
        </w:rPr>
        <w:t>SN’s</w:t>
      </w:r>
      <w:r w:rsidRPr="000E29BD">
        <w:rPr>
          <w:rFonts w:ascii="Times New Roman" w:hAnsi="Times New Roman" w:cs="Times New Roman"/>
          <w:sz w:val="24"/>
          <w:szCs w:val="24"/>
        </w:rPr>
        <w:t xml:space="preserve"> ability to </w:t>
      </w:r>
      <w:r w:rsidR="000E29BD" w:rsidRPr="000E29BD">
        <w:rPr>
          <w:rFonts w:ascii="Times New Roman" w:hAnsi="Times New Roman" w:cs="Times New Roman"/>
          <w:sz w:val="24"/>
          <w:szCs w:val="24"/>
        </w:rPr>
        <w:t>produce</w:t>
      </w:r>
      <w:r w:rsidRPr="000E29BD">
        <w:rPr>
          <w:rFonts w:ascii="Times New Roman" w:hAnsi="Times New Roman" w:cs="Times New Roman"/>
          <w:sz w:val="24"/>
          <w:szCs w:val="24"/>
        </w:rPr>
        <w:t xml:space="preserve"> an attitude of warmth, compassion as well as understanding towards oneself and the </w:t>
      </w:r>
      <w:r w:rsidR="000E29BD" w:rsidRPr="000E29BD">
        <w:rPr>
          <w:rFonts w:ascii="Times New Roman" w:hAnsi="Times New Roman" w:cs="Times New Roman"/>
          <w:sz w:val="24"/>
          <w:szCs w:val="24"/>
        </w:rPr>
        <w:t>difficulties</w:t>
      </w:r>
      <w:r w:rsidRPr="000E29BD">
        <w:rPr>
          <w:rFonts w:ascii="Times New Roman" w:hAnsi="Times New Roman" w:cs="Times New Roman"/>
          <w:sz w:val="24"/>
          <w:szCs w:val="24"/>
        </w:rPr>
        <w:t xml:space="preserve"> they face in their daily situations</w:t>
      </w:r>
      <w:r w:rsidR="000E29BD" w:rsidRPr="000E29BD">
        <w:rPr>
          <w:rFonts w:ascii="Times New Roman" w:hAnsi="Times New Roman" w:cs="Times New Roman"/>
          <w:sz w:val="24"/>
          <w:szCs w:val="24"/>
        </w:rPr>
        <w:t xml:space="preserve"> in the ward</w:t>
      </w:r>
      <w:r w:rsidRPr="000E29BD">
        <w:rPr>
          <w:rFonts w:ascii="Times New Roman" w:hAnsi="Times New Roman" w:cs="Times New Roman"/>
          <w:sz w:val="24"/>
          <w:szCs w:val="24"/>
        </w:rPr>
        <w:t xml:space="preserve">.  </w:t>
      </w:r>
      <w:r w:rsidRPr="000E29BD">
        <w:rPr>
          <w:rFonts w:ascii="Times New Roman" w:hAnsi="Times New Roman" w:cs="Times New Roman"/>
          <w:sz w:val="24"/>
          <w:szCs w:val="24"/>
          <w:lang w:val="x-none"/>
        </w:rPr>
        <w:t>Therefore</w:t>
      </w:r>
      <w:r w:rsidR="000E29BD" w:rsidRPr="000E29BD">
        <w:rPr>
          <w:rFonts w:ascii="Times New Roman" w:hAnsi="Times New Roman" w:cs="Times New Roman"/>
          <w:sz w:val="24"/>
          <w:szCs w:val="24"/>
        </w:rPr>
        <w:t xml:space="preserve">, </w:t>
      </w:r>
      <w:r w:rsidRPr="000E29BD">
        <w:rPr>
          <w:rFonts w:ascii="Times New Roman" w:hAnsi="Times New Roman" w:cs="Times New Roman"/>
          <w:sz w:val="24"/>
          <w:szCs w:val="24"/>
          <w:lang w:val="x-none"/>
        </w:rPr>
        <w:t xml:space="preserve">mindfulness is important </w:t>
      </w:r>
      <w:r w:rsidR="000E29BD" w:rsidRPr="000E29BD">
        <w:rPr>
          <w:rFonts w:ascii="Times New Roman" w:hAnsi="Times New Roman" w:cs="Times New Roman"/>
          <w:sz w:val="24"/>
          <w:szCs w:val="24"/>
        </w:rPr>
        <w:t>for</w:t>
      </w:r>
      <w:r w:rsidRPr="000E29BD">
        <w:rPr>
          <w:rFonts w:ascii="Times New Roman" w:hAnsi="Times New Roman" w:cs="Times New Roman"/>
          <w:sz w:val="24"/>
          <w:szCs w:val="24"/>
          <w:lang w:val="x-none"/>
        </w:rPr>
        <w:t xml:space="preserve"> supporting S</w:t>
      </w:r>
      <w:r w:rsidR="000E29BD" w:rsidRPr="000E29BD">
        <w:rPr>
          <w:rFonts w:ascii="Times New Roman" w:hAnsi="Times New Roman" w:cs="Times New Roman"/>
          <w:sz w:val="24"/>
          <w:szCs w:val="24"/>
        </w:rPr>
        <w:t>N within the ward in order t</w:t>
      </w:r>
      <w:r w:rsidRPr="000E29BD">
        <w:rPr>
          <w:rFonts w:ascii="Times New Roman" w:hAnsi="Times New Roman" w:cs="Times New Roman"/>
          <w:sz w:val="24"/>
          <w:szCs w:val="24"/>
          <w:lang w:val="x-none"/>
        </w:rPr>
        <w:t xml:space="preserve">o cope with </w:t>
      </w:r>
      <w:r w:rsidR="000E29BD" w:rsidRPr="000E29BD">
        <w:rPr>
          <w:rFonts w:ascii="Times New Roman" w:hAnsi="Times New Roman" w:cs="Times New Roman"/>
          <w:sz w:val="24"/>
          <w:szCs w:val="24"/>
        </w:rPr>
        <w:t>stresses or pressure</w:t>
      </w:r>
      <w:r w:rsidRPr="000E29BD">
        <w:rPr>
          <w:rFonts w:ascii="Times New Roman" w:hAnsi="Times New Roman" w:cs="Times New Roman"/>
          <w:sz w:val="24"/>
          <w:szCs w:val="24"/>
          <w:lang w:val="x-none"/>
        </w:rPr>
        <w:t xml:space="preserve"> of everyday </w:t>
      </w:r>
      <w:r w:rsidRPr="000E29BD">
        <w:rPr>
          <w:rFonts w:ascii="Times New Roman" w:hAnsi="Times New Roman" w:cs="Times New Roman"/>
          <w:sz w:val="24"/>
          <w:szCs w:val="24"/>
        </w:rPr>
        <w:t>work</w:t>
      </w:r>
      <w:r w:rsidRPr="000E29BD">
        <w:rPr>
          <w:rFonts w:ascii="Times New Roman" w:hAnsi="Times New Roman" w:cs="Times New Roman"/>
          <w:sz w:val="24"/>
          <w:szCs w:val="24"/>
          <w:lang w:val="x-none"/>
        </w:rPr>
        <w:t>. Furthermore</w:t>
      </w:r>
      <w:r w:rsidRPr="000E29BD">
        <w:rPr>
          <w:rFonts w:ascii="Times New Roman" w:hAnsi="Times New Roman" w:cs="Times New Roman"/>
          <w:sz w:val="24"/>
          <w:szCs w:val="24"/>
        </w:rPr>
        <w:t xml:space="preserve">, mindfulness courses </w:t>
      </w:r>
      <w:r w:rsidR="000E29BD" w:rsidRPr="000E29BD">
        <w:rPr>
          <w:rFonts w:ascii="Times New Roman" w:hAnsi="Times New Roman" w:cs="Times New Roman"/>
          <w:sz w:val="24"/>
          <w:szCs w:val="24"/>
        </w:rPr>
        <w:t>h</w:t>
      </w:r>
      <w:r w:rsidRPr="000E29BD">
        <w:rPr>
          <w:rFonts w:ascii="Times New Roman" w:hAnsi="Times New Roman" w:cs="Times New Roman"/>
          <w:sz w:val="24"/>
          <w:szCs w:val="24"/>
          <w:lang w:val="x-none"/>
        </w:rPr>
        <w:t xml:space="preserve">ave been </w:t>
      </w:r>
      <w:r w:rsidR="000E29BD" w:rsidRPr="000E29BD">
        <w:rPr>
          <w:rFonts w:ascii="Times New Roman" w:hAnsi="Times New Roman" w:cs="Times New Roman"/>
          <w:sz w:val="24"/>
          <w:szCs w:val="24"/>
          <w:lang w:val="x-none"/>
        </w:rPr>
        <w:t>demonstrated</w:t>
      </w:r>
      <w:r w:rsidRPr="000E29BD">
        <w:rPr>
          <w:rFonts w:ascii="Times New Roman" w:hAnsi="Times New Roman" w:cs="Times New Roman"/>
          <w:sz w:val="24"/>
          <w:szCs w:val="24"/>
          <w:lang w:val="x-none"/>
        </w:rPr>
        <w:t xml:space="preserve"> to be </w:t>
      </w:r>
      <w:r w:rsidR="000E29BD" w:rsidRPr="000E29BD">
        <w:rPr>
          <w:rFonts w:ascii="Times New Roman" w:hAnsi="Times New Roman" w:cs="Times New Roman"/>
          <w:sz w:val="24"/>
          <w:szCs w:val="24"/>
          <w:lang w:val="x-none"/>
        </w:rPr>
        <w:t>domineering</w:t>
      </w:r>
      <w:r w:rsidRPr="000E29BD">
        <w:rPr>
          <w:rFonts w:ascii="Times New Roman" w:hAnsi="Times New Roman" w:cs="Times New Roman"/>
          <w:sz w:val="24"/>
          <w:szCs w:val="24"/>
          <w:lang w:val="x-none"/>
        </w:rPr>
        <w:t xml:space="preserve"> and </w:t>
      </w:r>
      <w:r w:rsidR="000E29BD" w:rsidRPr="000E29BD">
        <w:rPr>
          <w:rFonts w:ascii="Times New Roman" w:hAnsi="Times New Roman" w:cs="Times New Roman"/>
          <w:sz w:val="24"/>
          <w:szCs w:val="24"/>
          <w:lang w:val="x-none"/>
        </w:rPr>
        <w:t>valued</w:t>
      </w:r>
      <w:r w:rsidRPr="000E29BD">
        <w:rPr>
          <w:rFonts w:ascii="Times New Roman" w:hAnsi="Times New Roman" w:cs="Times New Roman"/>
          <w:sz w:val="24"/>
          <w:szCs w:val="24"/>
          <w:lang w:val="x-none"/>
        </w:rPr>
        <w:t xml:space="preserve"> as it supports</w:t>
      </w:r>
      <w:r w:rsidR="000E29BD" w:rsidRPr="000E29BD">
        <w:rPr>
          <w:rFonts w:ascii="Times New Roman" w:hAnsi="Times New Roman" w:cs="Times New Roman"/>
          <w:sz w:val="24"/>
          <w:szCs w:val="24"/>
        </w:rPr>
        <w:t xml:space="preserve"> the importance of EI and mindfulness and enables individuals to</w:t>
      </w:r>
      <w:r w:rsidRPr="000E29BD">
        <w:rPr>
          <w:rFonts w:ascii="Times New Roman" w:hAnsi="Times New Roman" w:cs="Times New Roman"/>
          <w:sz w:val="24"/>
          <w:szCs w:val="24"/>
          <w:lang w:val="x-none"/>
        </w:rPr>
        <w:t xml:space="preserve"> understand and engage in their practices</w:t>
      </w:r>
      <w:r w:rsidR="000E29BD">
        <w:rPr>
          <w:rFonts w:ascii="Times New Roman" w:hAnsi="Times New Roman" w:cs="Times New Roman"/>
          <w:sz w:val="24"/>
          <w:szCs w:val="24"/>
        </w:rPr>
        <w:t>.</w:t>
      </w:r>
    </w:p>
    <w:p w14:paraId="4282E8C3" w14:textId="5C341357" w:rsidR="00F34AD1" w:rsidRPr="000E29BD" w:rsidRDefault="00F34AD1" w:rsidP="00F34AD1">
      <w:pPr>
        <w:rPr>
          <w:rFonts w:ascii="Times New Roman" w:hAnsi="Times New Roman" w:cs="Times New Roman"/>
          <w:sz w:val="24"/>
          <w:szCs w:val="24"/>
        </w:rPr>
      </w:pPr>
      <w:r w:rsidRPr="000E29BD">
        <w:rPr>
          <w:rFonts w:ascii="Times New Roman" w:hAnsi="Times New Roman" w:cs="Times New Roman"/>
          <w:sz w:val="24"/>
          <w:szCs w:val="24"/>
          <w:lang w:val="x-none"/>
        </w:rPr>
        <w:t xml:space="preserve">A study of </w:t>
      </w:r>
      <w:r w:rsidRPr="00D82226">
        <w:rPr>
          <w:rFonts w:ascii="Times New Roman" w:hAnsi="Times New Roman" w:cs="Times New Roman"/>
          <w:sz w:val="24"/>
          <w:szCs w:val="24"/>
          <w:lang w:val="x-none"/>
        </w:rPr>
        <w:t xml:space="preserve">nurses by </w:t>
      </w:r>
      <w:r w:rsidRPr="00D82226">
        <w:rPr>
          <w:rFonts w:ascii="Times New Roman" w:hAnsi="Times New Roman" w:cs="Times New Roman"/>
          <w:sz w:val="24"/>
          <w:szCs w:val="24"/>
        </w:rPr>
        <w:t xml:space="preserve">Penque (2009), </w:t>
      </w:r>
      <w:r w:rsidR="000E29BD" w:rsidRPr="00D82226">
        <w:rPr>
          <w:rFonts w:ascii="Times New Roman" w:hAnsi="Times New Roman" w:cs="Times New Roman"/>
          <w:sz w:val="24"/>
          <w:szCs w:val="24"/>
        </w:rPr>
        <w:t>cl</w:t>
      </w:r>
      <w:r w:rsidRPr="00D82226">
        <w:rPr>
          <w:rFonts w:ascii="Times New Roman" w:hAnsi="Times New Roman" w:cs="Times New Roman"/>
          <w:sz w:val="24"/>
          <w:szCs w:val="24"/>
          <w:lang w:val="x-none"/>
        </w:rPr>
        <w:t>aim</w:t>
      </w:r>
      <w:r w:rsidRPr="00D82226">
        <w:rPr>
          <w:rFonts w:ascii="Times New Roman" w:hAnsi="Times New Roman" w:cs="Times New Roman"/>
          <w:sz w:val="24"/>
          <w:szCs w:val="24"/>
        </w:rPr>
        <w:t>ed</w:t>
      </w:r>
      <w:r w:rsidRPr="000E29BD">
        <w:rPr>
          <w:rFonts w:ascii="Times New Roman" w:hAnsi="Times New Roman" w:cs="Times New Roman"/>
          <w:sz w:val="24"/>
          <w:szCs w:val="24"/>
        </w:rPr>
        <w:t xml:space="preserve"> </w:t>
      </w:r>
      <w:r w:rsidR="000E29BD" w:rsidRPr="000E29BD">
        <w:rPr>
          <w:rFonts w:ascii="Times New Roman" w:hAnsi="Times New Roman" w:cs="Times New Roman"/>
          <w:sz w:val="24"/>
          <w:szCs w:val="24"/>
        </w:rPr>
        <w:t>another</w:t>
      </w:r>
      <w:r w:rsidRPr="000E29BD">
        <w:rPr>
          <w:rFonts w:ascii="Times New Roman" w:hAnsi="Times New Roman" w:cs="Times New Roman"/>
          <w:sz w:val="24"/>
          <w:szCs w:val="24"/>
          <w:lang w:val="x-none"/>
        </w:rPr>
        <w:t xml:space="preserve"> importance for</w:t>
      </w:r>
      <w:r w:rsidR="000E29BD" w:rsidRPr="000E29BD">
        <w:rPr>
          <w:rFonts w:ascii="Times New Roman" w:hAnsi="Times New Roman" w:cs="Times New Roman"/>
          <w:sz w:val="24"/>
          <w:szCs w:val="24"/>
        </w:rPr>
        <w:t xml:space="preserve"> EI and mindfulness. Discussing</w:t>
      </w:r>
      <w:r w:rsidRPr="000E29BD">
        <w:rPr>
          <w:rFonts w:ascii="Times New Roman" w:hAnsi="Times New Roman" w:cs="Times New Roman"/>
          <w:sz w:val="24"/>
          <w:szCs w:val="24"/>
          <w:lang w:val="x-none"/>
        </w:rPr>
        <w:t xml:space="preserve"> nurses </w:t>
      </w:r>
      <w:r w:rsidR="000E29BD" w:rsidRPr="000E29BD">
        <w:rPr>
          <w:rFonts w:ascii="Times New Roman" w:hAnsi="Times New Roman" w:cs="Times New Roman"/>
          <w:sz w:val="24"/>
          <w:szCs w:val="24"/>
        </w:rPr>
        <w:t>who</w:t>
      </w:r>
      <w:r w:rsidRPr="000E29BD">
        <w:rPr>
          <w:rFonts w:ascii="Times New Roman" w:hAnsi="Times New Roman" w:cs="Times New Roman"/>
          <w:sz w:val="24"/>
          <w:szCs w:val="24"/>
          <w:lang w:val="x-none"/>
        </w:rPr>
        <w:t xml:space="preserve"> develop </w:t>
      </w:r>
      <w:r w:rsidR="00B26F2F" w:rsidRPr="000E29BD">
        <w:rPr>
          <w:rFonts w:ascii="Times New Roman" w:hAnsi="Times New Roman" w:cs="Times New Roman"/>
          <w:sz w:val="24"/>
          <w:szCs w:val="24"/>
          <w:lang w:val="x-none"/>
        </w:rPr>
        <w:t>self-compassion</w:t>
      </w:r>
      <w:r w:rsidRPr="000E29BD">
        <w:rPr>
          <w:rFonts w:ascii="Times New Roman" w:hAnsi="Times New Roman" w:cs="Times New Roman"/>
          <w:sz w:val="24"/>
          <w:szCs w:val="24"/>
          <w:lang w:val="x-none"/>
        </w:rPr>
        <w:t xml:space="preserve"> and mindfulness</w:t>
      </w:r>
      <w:r w:rsidR="000E29BD" w:rsidRPr="000E29BD">
        <w:rPr>
          <w:rFonts w:ascii="Times New Roman" w:hAnsi="Times New Roman" w:cs="Times New Roman"/>
          <w:sz w:val="24"/>
          <w:szCs w:val="24"/>
        </w:rPr>
        <w:t>,</w:t>
      </w:r>
      <w:r w:rsidRPr="000E29BD">
        <w:rPr>
          <w:rFonts w:ascii="Times New Roman" w:hAnsi="Times New Roman" w:cs="Times New Roman"/>
          <w:sz w:val="24"/>
          <w:szCs w:val="24"/>
          <w:lang w:val="x-none"/>
        </w:rPr>
        <w:t xml:space="preserve"> </w:t>
      </w:r>
      <w:r w:rsidR="000E29BD" w:rsidRPr="000E29BD">
        <w:rPr>
          <w:rFonts w:ascii="Times New Roman" w:hAnsi="Times New Roman" w:cs="Times New Roman"/>
          <w:sz w:val="24"/>
          <w:szCs w:val="24"/>
        </w:rPr>
        <w:t>p</w:t>
      </w:r>
      <w:r w:rsidRPr="000E29BD">
        <w:rPr>
          <w:rFonts w:ascii="Times New Roman" w:hAnsi="Times New Roman" w:cs="Times New Roman"/>
          <w:sz w:val="24"/>
          <w:szCs w:val="24"/>
          <w:lang w:val="x-none"/>
        </w:rPr>
        <w:t xml:space="preserve">roduce a </w:t>
      </w:r>
      <w:r w:rsidR="000E29BD" w:rsidRPr="000E29BD">
        <w:rPr>
          <w:rFonts w:ascii="Times New Roman" w:hAnsi="Times New Roman" w:cs="Times New Roman"/>
          <w:sz w:val="24"/>
          <w:szCs w:val="24"/>
          <w:lang w:val="x-none"/>
        </w:rPr>
        <w:t>resistance</w:t>
      </w:r>
      <w:r w:rsidRPr="000E29BD">
        <w:rPr>
          <w:rFonts w:ascii="Times New Roman" w:hAnsi="Times New Roman" w:cs="Times New Roman"/>
          <w:sz w:val="24"/>
          <w:szCs w:val="24"/>
          <w:lang w:val="x-none"/>
        </w:rPr>
        <w:t xml:space="preserve"> against </w:t>
      </w:r>
      <w:r w:rsidRPr="000E29BD">
        <w:rPr>
          <w:rFonts w:ascii="Times New Roman" w:hAnsi="Times New Roman" w:cs="Times New Roman"/>
          <w:sz w:val="24"/>
          <w:szCs w:val="24"/>
        </w:rPr>
        <w:t>demanding work stressors</w:t>
      </w:r>
      <w:r w:rsidRPr="000E29BD">
        <w:rPr>
          <w:rFonts w:ascii="Times New Roman" w:hAnsi="Times New Roman" w:cs="Times New Roman"/>
          <w:sz w:val="24"/>
          <w:szCs w:val="24"/>
          <w:lang w:val="x-none"/>
        </w:rPr>
        <w:t xml:space="preserve">, stressful events </w:t>
      </w:r>
      <w:r w:rsidRPr="000E29BD">
        <w:rPr>
          <w:rFonts w:ascii="Times New Roman" w:hAnsi="Times New Roman" w:cs="Times New Roman"/>
          <w:sz w:val="24"/>
          <w:szCs w:val="24"/>
        </w:rPr>
        <w:t xml:space="preserve">such as consulting angry patient families. </w:t>
      </w:r>
      <w:r w:rsidR="000E29BD" w:rsidRPr="000E29BD">
        <w:rPr>
          <w:rFonts w:ascii="Times New Roman" w:hAnsi="Times New Roman" w:cs="Times New Roman"/>
          <w:sz w:val="24"/>
          <w:szCs w:val="24"/>
        </w:rPr>
        <w:t>SN’s</w:t>
      </w:r>
      <w:r w:rsidRPr="000E29BD">
        <w:rPr>
          <w:rFonts w:ascii="Times New Roman" w:hAnsi="Times New Roman" w:cs="Times New Roman"/>
          <w:sz w:val="24"/>
          <w:szCs w:val="24"/>
          <w:lang w:val="x-none"/>
        </w:rPr>
        <w:t xml:space="preserve"> who possess the qualities of empathy, </w:t>
      </w:r>
      <w:r w:rsidR="00B26F2F" w:rsidRPr="000E29BD">
        <w:rPr>
          <w:rFonts w:ascii="Times New Roman" w:hAnsi="Times New Roman" w:cs="Times New Roman"/>
          <w:sz w:val="24"/>
          <w:szCs w:val="24"/>
          <w:lang w:val="x-none"/>
        </w:rPr>
        <w:t>self-compassion</w:t>
      </w:r>
      <w:r w:rsidRPr="000E29BD">
        <w:rPr>
          <w:rFonts w:ascii="Times New Roman" w:hAnsi="Times New Roman" w:cs="Times New Roman"/>
          <w:sz w:val="24"/>
          <w:szCs w:val="24"/>
          <w:lang w:val="x-none"/>
        </w:rPr>
        <w:t>, serenity and mindfulness within themselves</w:t>
      </w:r>
      <w:r w:rsidR="000E29BD" w:rsidRPr="000E29BD">
        <w:rPr>
          <w:rFonts w:ascii="Times New Roman" w:hAnsi="Times New Roman" w:cs="Times New Roman"/>
          <w:sz w:val="24"/>
          <w:szCs w:val="24"/>
        </w:rPr>
        <w:t xml:space="preserve">, </w:t>
      </w:r>
      <w:r w:rsidRPr="000E29BD">
        <w:rPr>
          <w:rFonts w:ascii="Times New Roman" w:hAnsi="Times New Roman" w:cs="Times New Roman"/>
          <w:sz w:val="24"/>
          <w:szCs w:val="24"/>
          <w:lang w:val="x-none"/>
        </w:rPr>
        <w:t>contribute to improve</w:t>
      </w:r>
      <w:r w:rsidR="000E29BD" w:rsidRPr="000E29BD">
        <w:rPr>
          <w:rFonts w:ascii="Times New Roman" w:hAnsi="Times New Roman" w:cs="Times New Roman"/>
          <w:sz w:val="24"/>
          <w:szCs w:val="24"/>
        </w:rPr>
        <w:t>d</w:t>
      </w:r>
      <w:r w:rsidRPr="000E29BD">
        <w:rPr>
          <w:rFonts w:ascii="Times New Roman" w:hAnsi="Times New Roman" w:cs="Times New Roman"/>
          <w:sz w:val="24"/>
          <w:szCs w:val="24"/>
          <w:lang w:val="x-none"/>
        </w:rPr>
        <w:t xml:space="preserve"> patient outcomes as well as </w:t>
      </w:r>
      <w:r w:rsidR="000E29BD" w:rsidRPr="000E29BD">
        <w:rPr>
          <w:rFonts w:ascii="Times New Roman" w:hAnsi="Times New Roman" w:cs="Times New Roman"/>
          <w:sz w:val="24"/>
          <w:szCs w:val="24"/>
        </w:rPr>
        <w:t>effectiveness</w:t>
      </w:r>
      <w:r w:rsidRPr="000E29BD">
        <w:rPr>
          <w:rFonts w:ascii="Times New Roman" w:hAnsi="Times New Roman" w:cs="Times New Roman"/>
          <w:sz w:val="24"/>
          <w:szCs w:val="24"/>
          <w:lang w:val="x-none"/>
        </w:rPr>
        <w:t xml:space="preserve"> within their practice. Therefore</w:t>
      </w:r>
      <w:r w:rsidR="000E29BD" w:rsidRPr="000E29BD">
        <w:rPr>
          <w:rFonts w:ascii="Times New Roman" w:hAnsi="Times New Roman" w:cs="Times New Roman"/>
          <w:sz w:val="24"/>
          <w:szCs w:val="24"/>
        </w:rPr>
        <w:t>,</w:t>
      </w:r>
      <w:r w:rsidRPr="000E29BD">
        <w:rPr>
          <w:rFonts w:ascii="Times New Roman" w:hAnsi="Times New Roman" w:cs="Times New Roman"/>
          <w:sz w:val="24"/>
          <w:szCs w:val="24"/>
          <w:lang w:val="x-none"/>
        </w:rPr>
        <w:t xml:space="preserve"> individuals with high levels of EI</w:t>
      </w:r>
      <w:r w:rsidR="000E29BD" w:rsidRPr="000E29BD">
        <w:rPr>
          <w:rFonts w:ascii="Times New Roman" w:hAnsi="Times New Roman" w:cs="Times New Roman"/>
          <w:sz w:val="24"/>
          <w:szCs w:val="24"/>
        </w:rPr>
        <w:t xml:space="preserve">, </w:t>
      </w:r>
      <w:r w:rsidRPr="000E29BD">
        <w:rPr>
          <w:rFonts w:ascii="Times New Roman" w:hAnsi="Times New Roman" w:cs="Times New Roman"/>
          <w:sz w:val="24"/>
          <w:szCs w:val="24"/>
          <w:lang w:val="x-none"/>
        </w:rPr>
        <w:t xml:space="preserve">lead </w:t>
      </w:r>
      <w:r w:rsidR="000E29BD" w:rsidRPr="000E29BD">
        <w:rPr>
          <w:rFonts w:ascii="Times New Roman" w:hAnsi="Times New Roman" w:cs="Times New Roman"/>
          <w:sz w:val="24"/>
          <w:szCs w:val="24"/>
        </w:rPr>
        <w:t xml:space="preserve">to </w:t>
      </w:r>
      <w:r w:rsidRPr="000E29BD">
        <w:rPr>
          <w:rFonts w:ascii="Times New Roman" w:hAnsi="Times New Roman" w:cs="Times New Roman"/>
          <w:sz w:val="24"/>
          <w:szCs w:val="24"/>
          <w:lang w:val="x-none"/>
        </w:rPr>
        <w:t>patient satisfaction as well as safety and care within the</w:t>
      </w:r>
      <w:r w:rsidR="000E29BD" w:rsidRPr="000E29BD">
        <w:rPr>
          <w:rFonts w:ascii="Times New Roman" w:hAnsi="Times New Roman" w:cs="Times New Roman"/>
          <w:sz w:val="24"/>
          <w:szCs w:val="24"/>
        </w:rPr>
        <w:t xml:space="preserve"> </w:t>
      </w:r>
      <w:r w:rsidR="000E29BD" w:rsidRPr="00D82226">
        <w:rPr>
          <w:rFonts w:ascii="Times New Roman" w:hAnsi="Times New Roman" w:cs="Times New Roman"/>
          <w:sz w:val="24"/>
          <w:szCs w:val="24"/>
        </w:rPr>
        <w:t>ward</w:t>
      </w:r>
      <w:sdt>
        <w:sdtPr>
          <w:rPr>
            <w:rFonts w:ascii="Times New Roman" w:hAnsi="Times New Roman" w:cs="Times New Roman"/>
            <w:sz w:val="24"/>
            <w:szCs w:val="24"/>
          </w:rPr>
          <w:id w:val="239139912"/>
          <w:citation/>
        </w:sdtPr>
        <w:sdtContent>
          <w:r w:rsidR="00D82226" w:rsidRPr="00D82226">
            <w:rPr>
              <w:rFonts w:ascii="Times New Roman" w:hAnsi="Times New Roman" w:cs="Times New Roman"/>
              <w:sz w:val="24"/>
              <w:szCs w:val="24"/>
            </w:rPr>
            <w:fldChar w:fldCharType="begin"/>
          </w:r>
          <w:r w:rsidR="00D82226" w:rsidRPr="00D82226">
            <w:rPr>
              <w:rFonts w:ascii="Times New Roman" w:hAnsi="Times New Roman" w:cs="Times New Roman"/>
              <w:sz w:val="24"/>
              <w:szCs w:val="24"/>
            </w:rPr>
            <w:instrText xml:space="preserve"> CITATION Bra16 \l 2057  \m Pen09</w:instrText>
          </w:r>
          <w:r w:rsidR="00D82226" w:rsidRPr="00D82226">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(Brass, 2016; Penque, 2009)</w:t>
          </w:r>
          <w:r w:rsidR="00D82226" w:rsidRPr="00D82226">
            <w:rPr>
              <w:rFonts w:ascii="Times New Roman" w:hAnsi="Times New Roman" w:cs="Times New Roman"/>
              <w:sz w:val="24"/>
              <w:szCs w:val="24"/>
            </w:rPr>
            <w:fldChar w:fldCharType="end"/>
          </w:r>
        </w:sdtContent>
      </w:sdt>
      <w:r w:rsidRPr="00D82226">
        <w:rPr>
          <w:rFonts w:ascii="Times New Roman" w:hAnsi="Times New Roman" w:cs="Times New Roman"/>
          <w:sz w:val="24"/>
          <w:szCs w:val="24"/>
        </w:rPr>
        <w:t>.</w:t>
      </w:r>
      <w:r w:rsidRPr="000E29BD">
        <w:rPr>
          <w:rFonts w:ascii="Times New Roman" w:hAnsi="Times New Roman" w:cs="Times New Roman"/>
          <w:sz w:val="24"/>
          <w:szCs w:val="24"/>
        </w:rPr>
        <w:t xml:space="preserve"> Evidence of this </w:t>
      </w:r>
      <w:r w:rsidR="000E29BD" w:rsidRPr="000E29BD">
        <w:rPr>
          <w:rFonts w:ascii="Times New Roman" w:hAnsi="Times New Roman" w:cs="Times New Roman"/>
          <w:sz w:val="24"/>
          <w:szCs w:val="24"/>
        </w:rPr>
        <w:t xml:space="preserve">was demonstrated by a Trust in </w:t>
      </w:r>
      <w:r w:rsidRPr="000E29BD">
        <w:rPr>
          <w:rFonts w:ascii="Times New Roman" w:hAnsi="Times New Roman" w:cs="Times New Roman"/>
          <w:sz w:val="24"/>
          <w:szCs w:val="24"/>
        </w:rPr>
        <w:t>2013 when</w:t>
      </w:r>
      <w:r w:rsidR="00B26F2F" w:rsidRPr="000E29BD">
        <w:rPr>
          <w:rFonts w:ascii="Times New Roman" w:hAnsi="Times New Roman" w:cs="Times New Roman"/>
          <w:sz w:val="24"/>
          <w:szCs w:val="24"/>
        </w:rPr>
        <w:t xml:space="preserve"> </w:t>
      </w:r>
      <w:r w:rsidR="000E29BD" w:rsidRPr="000E29BD">
        <w:rPr>
          <w:rFonts w:ascii="Times New Roman" w:hAnsi="Times New Roman" w:cs="Times New Roman"/>
          <w:sz w:val="24"/>
          <w:szCs w:val="24"/>
        </w:rPr>
        <w:t>they made mindfulness courses obtainable</w:t>
      </w:r>
      <w:r w:rsidRPr="000E29BD">
        <w:rPr>
          <w:rFonts w:ascii="Times New Roman" w:hAnsi="Times New Roman" w:cs="Times New Roman"/>
          <w:sz w:val="24"/>
          <w:szCs w:val="24"/>
        </w:rPr>
        <w:t xml:space="preserve"> to their employees and it </w:t>
      </w:r>
      <w:r w:rsidR="000E29BD" w:rsidRPr="000E29BD">
        <w:rPr>
          <w:rFonts w:ascii="Times New Roman" w:hAnsi="Times New Roman" w:cs="Times New Roman"/>
          <w:sz w:val="24"/>
          <w:szCs w:val="24"/>
        </w:rPr>
        <w:t>verified</w:t>
      </w:r>
      <w:r w:rsidRPr="000E29BD">
        <w:rPr>
          <w:rFonts w:ascii="Times New Roman" w:hAnsi="Times New Roman" w:cs="Times New Roman"/>
          <w:sz w:val="24"/>
          <w:szCs w:val="24"/>
        </w:rPr>
        <w:t xml:space="preserve"> </w:t>
      </w:r>
      <w:r w:rsidR="000E29BD" w:rsidRPr="000E29BD">
        <w:rPr>
          <w:rFonts w:ascii="Times New Roman" w:hAnsi="Times New Roman" w:cs="Times New Roman"/>
          <w:sz w:val="24"/>
          <w:szCs w:val="24"/>
        </w:rPr>
        <w:t xml:space="preserve">a positive correlation to their </w:t>
      </w:r>
      <w:r w:rsidR="00B26F2F" w:rsidRPr="000E29BD">
        <w:rPr>
          <w:rFonts w:ascii="Times New Roman" w:hAnsi="Times New Roman" w:cs="Times New Roman"/>
          <w:sz w:val="24"/>
          <w:szCs w:val="24"/>
        </w:rPr>
        <w:t>well-being</w:t>
      </w:r>
      <w:r w:rsidRPr="000E29BD">
        <w:rPr>
          <w:rFonts w:ascii="Times New Roman" w:hAnsi="Times New Roman" w:cs="Times New Roman"/>
          <w:sz w:val="24"/>
          <w:szCs w:val="24"/>
        </w:rPr>
        <w:t xml:space="preserve"> </w:t>
      </w:r>
      <w:r w:rsidRPr="00D82226">
        <w:rPr>
          <w:rFonts w:ascii="Times New Roman" w:hAnsi="Times New Roman" w:cs="Times New Roman"/>
          <w:sz w:val="24"/>
          <w:szCs w:val="24"/>
        </w:rPr>
        <w:t>(</w:t>
      </w:r>
      <w:r w:rsidRPr="00D82226">
        <w:rPr>
          <w:rFonts w:ascii="Times New Roman" w:hAnsi="Times New Roman" w:cs="Times New Roman"/>
          <w:i/>
          <w:iCs/>
          <w:sz w:val="24"/>
          <w:szCs w:val="24"/>
        </w:rPr>
        <w:t>see</w:t>
      </w:r>
      <w:r w:rsidRPr="00D82226">
        <w:rPr>
          <w:rFonts w:ascii="Times New Roman" w:hAnsi="Times New Roman" w:cs="Times New Roman"/>
          <w:sz w:val="24"/>
          <w:szCs w:val="24"/>
        </w:rPr>
        <w:t xml:space="preserve"> box 2 </w:t>
      </w:r>
      <w:r w:rsidR="00D82226" w:rsidRPr="00D82226">
        <w:rPr>
          <w:rFonts w:ascii="Times New Roman" w:hAnsi="Times New Roman" w:cs="Times New Roman"/>
          <w:sz w:val="24"/>
          <w:szCs w:val="24"/>
        </w:rPr>
        <w:t>in</w:t>
      </w:r>
      <w:r w:rsidRPr="00D82226">
        <w:rPr>
          <w:rFonts w:ascii="Times New Roman" w:hAnsi="Times New Roman" w:cs="Times New Roman"/>
          <w:sz w:val="24"/>
          <w:szCs w:val="24"/>
        </w:rPr>
        <w:t xml:space="preserve"> </w:t>
      </w:r>
      <w:sdt>
        <w:sdtPr>
          <w:rPr>
            <w:rFonts w:ascii="Times New Roman" w:hAnsi="Times New Roman" w:cs="Times New Roman"/>
            <w:sz w:val="24"/>
            <w:szCs w:val="24"/>
          </w:rPr>
          <w:id w:val="363409917"/>
          <w:citation/>
        </w:sdtPr>
        <w:sdtContent>
          <w:r w:rsidR="00D82226" w:rsidRPr="00D82226">
            <w:rPr>
              <w:rFonts w:ascii="Times New Roman" w:hAnsi="Times New Roman" w:cs="Times New Roman"/>
              <w:sz w:val="24"/>
              <w:szCs w:val="24"/>
            </w:rPr>
            <w:fldChar w:fldCharType="begin"/>
          </w:r>
          <w:r w:rsidR="00D82226" w:rsidRPr="00D82226">
            <w:rPr>
              <w:rFonts w:ascii="Times New Roman" w:hAnsi="Times New Roman" w:cs="Times New Roman"/>
              <w:sz w:val="24"/>
              <w:szCs w:val="24"/>
            </w:rPr>
            <w:instrText xml:space="preserve"> CITATION Bra16 \l 2057 </w:instrText>
          </w:r>
          <w:r w:rsidR="00D82226" w:rsidRPr="00D82226">
            <w:rPr>
              <w:rFonts w:ascii="Times New Roman" w:hAnsi="Times New Roman" w:cs="Times New Roman"/>
              <w:sz w:val="24"/>
              <w:szCs w:val="24"/>
            </w:rPr>
            <w:fldChar w:fldCharType="separate"/>
          </w:r>
          <w:r w:rsidR="00C91F2E" w:rsidRPr="00C91F2E">
            <w:rPr>
              <w:rFonts w:ascii="Times New Roman" w:hAnsi="Times New Roman" w:cs="Times New Roman"/>
              <w:noProof/>
              <w:sz w:val="24"/>
              <w:szCs w:val="24"/>
            </w:rPr>
            <w:t>(Brass, 2016)</w:t>
          </w:r>
          <w:r w:rsidR="00D82226" w:rsidRPr="00D82226">
            <w:rPr>
              <w:rFonts w:ascii="Times New Roman" w:hAnsi="Times New Roman" w:cs="Times New Roman"/>
              <w:sz w:val="24"/>
              <w:szCs w:val="24"/>
            </w:rPr>
            <w:fldChar w:fldCharType="end"/>
          </w:r>
        </w:sdtContent>
      </w:sdt>
    </w:p>
    <w:p w14:paraId="3D6D4EE9" w14:textId="47CC5B1E" w:rsidR="006F3B93" w:rsidRDefault="00985934">
      <w:pPr>
        <w:rPr>
          <w:rFonts w:ascii="Times New Roman" w:hAnsi="Times New Roman" w:cs="Times New Roman"/>
          <w:sz w:val="24"/>
          <w:szCs w:val="24"/>
        </w:rPr>
      </w:pPr>
      <w:r w:rsidRPr="00985934">
        <w:rPr>
          <w:rFonts w:ascii="Times New Roman" w:hAnsi="Times New Roman" w:cs="Times New Roman"/>
          <w:sz w:val="24"/>
          <w:szCs w:val="24"/>
        </w:rPr>
        <w:t xml:space="preserve">Implementing </w:t>
      </w:r>
      <w:r w:rsidR="00F34AD1" w:rsidRPr="00985934">
        <w:rPr>
          <w:rFonts w:ascii="Times New Roman" w:hAnsi="Times New Roman" w:cs="Times New Roman"/>
          <w:sz w:val="24"/>
          <w:szCs w:val="24"/>
          <w:lang w:val="x-none"/>
        </w:rPr>
        <w:t xml:space="preserve">mindfulness within </w:t>
      </w:r>
      <w:r w:rsidRPr="00985934">
        <w:rPr>
          <w:rFonts w:ascii="Times New Roman" w:hAnsi="Times New Roman" w:cs="Times New Roman"/>
          <w:sz w:val="24"/>
          <w:szCs w:val="24"/>
        </w:rPr>
        <w:t>a workplace</w:t>
      </w:r>
      <w:r w:rsidR="00F34AD1" w:rsidRPr="00985934">
        <w:rPr>
          <w:rFonts w:ascii="Times New Roman" w:hAnsi="Times New Roman" w:cs="Times New Roman"/>
          <w:sz w:val="24"/>
          <w:szCs w:val="24"/>
          <w:lang w:val="x-none"/>
        </w:rPr>
        <w:t xml:space="preserve"> has been </w:t>
      </w:r>
      <w:r w:rsidRPr="00985934">
        <w:rPr>
          <w:rFonts w:ascii="Times New Roman" w:hAnsi="Times New Roman" w:cs="Times New Roman"/>
          <w:sz w:val="24"/>
          <w:szCs w:val="24"/>
          <w:lang w:val="x-none"/>
        </w:rPr>
        <w:t>established</w:t>
      </w:r>
      <w:r w:rsidR="00F34AD1" w:rsidRPr="00985934">
        <w:rPr>
          <w:rFonts w:ascii="Times New Roman" w:hAnsi="Times New Roman" w:cs="Times New Roman"/>
          <w:sz w:val="24"/>
          <w:szCs w:val="24"/>
          <w:lang w:val="x-none"/>
        </w:rPr>
        <w:t xml:space="preserve"> to be </w:t>
      </w:r>
      <w:r w:rsidRPr="00985934">
        <w:rPr>
          <w:rFonts w:ascii="Times New Roman" w:hAnsi="Times New Roman" w:cs="Times New Roman"/>
          <w:sz w:val="24"/>
          <w:szCs w:val="24"/>
        </w:rPr>
        <w:t>a</w:t>
      </w:r>
      <w:r w:rsidR="00F34AD1" w:rsidRPr="00985934">
        <w:rPr>
          <w:rFonts w:ascii="Times New Roman" w:hAnsi="Times New Roman" w:cs="Times New Roman"/>
          <w:sz w:val="24"/>
          <w:szCs w:val="24"/>
          <w:lang w:val="x-none"/>
        </w:rPr>
        <w:t>ffective</w:t>
      </w:r>
      <w:r w:rsidRPr="00985934">
        <w:rPr>
          <w:rFonts w:ascii="Times New Roman" w:hAnsi="Times New Roman" w:cs="Times New Roman"/>
          <w:sz w:val="24"/>
          <w:szCs w:val="24"/>
        </w:rPr>
        <w:t xml:space="preserve"> for</w:t>
      </w:r>
      <w:r w:rsidR="00F34AD1" w:rsidRPr="00985934">
        <w:rPr>
          <w:rFonts w:ascii="Times New Roman" w:hAnsi="Times New Roman" w:cs="Times New Roman"/>
          <w:sz w:val="24"/>
          <w:szCs w:val="24"/>
          <w:lang w:val="x-none"/>
        </w:rPr>
        <w:t xml:space="preserve"> supporting </w:t>
      </w:r>
      <w:r w:rsidR="00F34AD1" w:rsidRPr="00985934">
        <w:rPr>
          <w:rFonts w:ascii="Times New Roman" w:hAnsi="Times New Roman" w:cs="Times New Roman"/>
          <w:sz w:val="24"/>
          <w:szCs w:val="24"/>
        </w:rPr>
        <w:t>SNs and employees</w:t>
      </w:r>
      <w:r w:rsidR="00F34AD1" w:rsidRPr="00985934">
        <w:rPr>
          <w:rFonts w:ascii="Times New Roman" w:hAnsi="Times New Roman" w:cs="Times New Roman"/>
          <w:sz w:val="24"/>
          <w:szCs w:val="24"/>
          <w:lang w:val="x-none"/>
        </w:rPr>
        <w:t xml:space="preserve"> in dealing with </w:t>
      </w:r>
      <w:r w:rsidRPr="00985934">
        <w:rPr>
          <w:rFonts w:ascii="Times New Roman" w:hAnsi="Times New Roman" w:cs="Times New Roman"/>
          <w:sz w:val="24"/>
          <w:szCs w:val="24"/>
          <w:lang w:val="x-none"/>
        </w:rPr>
        <w:t>worry</w:t>
      </w:r>
      <w:r w:rsidR="00F34AD1" w:rsidRPr="00985934">
        <w:rPr>
          <w:rFonts w:ascii="Times New Roman" w:hAnsi="Times New Roman" w:cs="Times New Roman"/>
          <w:sz w:val="24"/>
          <w:szCs w:val="24"/>
          <w:lang w:val="x-none"/>
        </w:rPr>
        <w:t xml:space="preserve">, </w:t>
      </w:r>
      <w:r w:rsidRPr="00985934">
        <w:rPr>
          <w:rFonts w:ascii="Times New Roman" w:hAnsi="Times New Roman" w:cs="Times New Roman"/>
          <w:sz w:val="24"/>
          <w:szCs w:val="24"/>
          <w:lang w:val="x-none"/>
        </w:rPr>
        <w:t>sadness</w:t>
      </w:r>
      <w:r w:rsidR="00F34AD1" w:rsidRPr="00985934">
        <w:rPr>
          <w:rFonts w:ascii="Times New Roman" w:hAnsi="Times New Roman" w:cs="Times New Roman"/>
          <w:sz w:val="24"/>
          <w:szCs w:val="24"/>
          <w:lang w:val="x-none"/>
        </w:rPr>
        <w:t xml:space="preserve">, and </w:t>
      </w:r>
      <w:r w:rsidRPr="00985934">
        <w:rPr>
          <w:rFonts w:ascii="Times New Roman" w:hAnsi="Times New Roman" w:cs="Times New Roman"/>
          <w:sz w:val="24"/>
          <w:szCs w:val="24"/>
          <w:lang w:val="x-none"/>
        </w:rPr>
        <w:t>compulsive</w:t>
      </w:r>
      <w:r w:rsidR="00F34AD1" w:rsidRPr="00985934">
        <w:rPr>
          <w:rFonts w:ascii="Times New Roman" w:hAnsi="Times New Roman" w:cs="Times New Roman"/>
          <w:sz w:val="24"/>
          <w:szCs w:val="24"/>
          <w:lang w:val="x-none"/>
        </w:rPr>
        <w:t xml:space="preserve"> disorder</w:t>
      </w:r>
      <w:r w:rsidRPr="00985934">
        <w:rPr>
          <w:rFonts w:ascii="Times New Roman" w:hAnsi="Times New Roman" w:cs="Times New Roman"/>
          <w:sz w:val="24"/>
          <w:szCs w:val="24"/>
        </w:rPr>
        <w:t>s</w:t>
      </w:r>
      <w:r w:rsidR="00F34AD1" w:rsidRPr="00985934">
        <w:rPr>
          <w:rFonts w:ascii="Times New Roman" w:hAnsi="Times New Roman" w:cs="Times New Roman"/>
          <w:sz w:val="24"/>
          <w:szCs w:val="24"/>
        </w:rPr>
        <w:t xml:space="preserve"> </w:t>
      </w:r>
      <w:sdt>
        <w:sdtPr>
          <w:rPr>
            <w:rFonts w:ascii="Times New Roman" w:hAnsi="Times New Roman" w:cs="Times New Roman"/>
            <w:sz w:val="24"/>
            <w:szCs w:val="24"/>
          </w:rPr>
          <w:id w:val="1155734666"/>
          <w:citation/>
        </w:sdtPr>
        <w:sdtContent>
          <w:r w:rsidR="0007318F">
            <w:rPr>
              <w:rFonts w:ascii="Times New Roman" w:hAnsi="Times New Roman" w:cs="Times New Roman"/>
              <w:sz w:val="24"/>
              <w:szCs w:val="24"/>
            </w:rPr>
            <w:fldChar w:fldCharType="begin"/>
          </w:r>
          <w:r w:rsidR="0007318F">
            <w:rPr>
              <w:rFonts w:ascii="Times New Roman" w:hAnsi="Times New Roman" w:cs="Times New Roman"/>
              <w:sz w:val="24"/>
              <w:szCs w:val="24"/>
            </w:rPr>
            <w:instrText xml:space="preserve"> CITATION Bra16 \l 2057 </w:instrText>
          </w:r>
          <w:r w:rsidR="0007318F">
            <w:rPr>
              <w:rFonts w:ascii="Times New Roman" w:hAnsi="Times New Roman" w:cs="Times New Roman"/>
              <w:sz w:val="24"/>
              <w:szCs w:val="24"/>
            </w:rPr>
            <w:fldChar w:fldCharType="separate"/>
          </w:r>
          <w:r w:rsidR="00C91F2E" w:rsidRPr="00C91F2E">
            <w:rPr>
              <w:rFonts w:ascii="Times New Roman" w:hAnsi="Times New Roman" w:cs="Times New Roman"/>
              <w:noProof/>
              <w:sz w:val="24"/>
              <w:szCs w:val="24"/>
            </w:rPr>
            <w:t>(Brass, 2016)</w:t>
          </w:r>
          <w:r w:rsidR="0007318F">
            <w:rPr>
              <w:rFonts w:ascii="Times New Roman" w:hAnsi="Times New Roman" w:cs="Times New Roman"/>
              <w:sz w:val="24"/>
              <w:szCs w:val="24"/>
            </w:rPr>
            <w:fldChar w:fldCharType="end"/>
          </w:r>
        </w:sdtContent>
      </w:sdt>
      <w:r w:rsidR="00F34AD1" w:rsidRPr="00985934">
        <w:rPr>
          <w:rFonts w:ascii="Times New Roman" w:hAnsi="Times New Roman" w:cs="Times New Roman"/>
          <w:sz w:val="24"/>
          <w:szCs w:val="24"/>
        </w:rPr>
        <w:t xml:space="preserve">. </w:t>
      </w:r>
      <w:r w:rsidR="00F34AD1" w:rsidRPr="00985934">
        <w:rPr>
          <w:rFonts w:ascii="Times New Roman" w:hAnsi="Times New Roman" w:cs="Times New Roman"/>
          <w:sz w:val="24"/>
          <w:szCs w:val="24"/>
          <w:lang w:val="x-none"/>
        </w:rPr>
        <w:t xml:space="preserve">Mindfulness </w:t>
      </w:r>
      <w:r w:rsidRPr="00985934">
        <w:rPr>
          <w:rFonts w:ascii="Times New Roman" w:hAnsi="Times New Roman" w:cs="Times New Roman"/>
          <w:sz w:val="24"/>
          <w:szCs w:val="24"/>
        </w:rPr>
        <w:t>is important as it</w:t>
      </w:r>
      <w:r w:rsidR="00F34AD1" w:rsidRPr="00985934">
        <w:rPr>
          <w:rFonts w:ascii="Times New Roman" w:hAnsi="Times New Roman" w:cs="Times New Roman"/>
          <w:sz w:val="24"/>
          <w:szCs w:val="24"/>
          <w:lang w:val="x-none"/>
        </w:rPr>
        <w:t xml:space="preserve"> decrease</w:t>
      </w:r>
      <w:r w:rsidRPr="00985934">
        <w:rPr>
          <w:rFonts w:ascii="Times New Roman" w:hAnsi="Times New Roman" w:cs="Times New Roman"/>
          <w:sz w:val="24"/>
          <w:szCs w:val="24"/>
        </w:rPr>
        <w:t xml:space="preserve">s </w:t>
      </w:r>
      <w:r w:rsidR="00F34AD1" w:rsidRPr="00985934">
        <w:rPr>
          <w:rFonts w:ascii="Times New Roman" w:hAnsi="Times New Roman" w:cs="Times New Roman"/>
          <w:sz w:val="24"/>
          <w:szCs w:val="24"/>
          <w:lang w:val="x-none"/>
        </w:rPr>
        <w:t xml:space="preserve">workplace tensions and individuals who practice mindfulness are </w:t>
      </w:r>
      <w:r w:rsidRPr="00985934">
        <w:rPr>
          <w:rFonts w:ascii="Times New Roman" w:hAnsi="Times New Roman" w:cs="Times New Roman"/>
          <w:sz w:val="24"/>
          <w:szCs w:val="24"/>
          <w:lang w:val="x-none"/>
        </w:rPr>
        <w:t>proficient</w:t>
      </w:r>
      <w:r w:rsidR="00F34AD1" w:rsidRPr="00985934">
        <w:rPr>
          <w:rFonts w:ascii="Times New Roman" w:hAnsi="Times New Roman" w:cs="Times New Roman"/>
          <w:sz w:val="24"/>
          <w:szCs w:val="24"/>
          <w:lang w:val="x-none"/>
        </w:rPr>
        <w:t xml:space="preserve"> </w:t>
      </w:r>
      <w:r w:rsidR="00F34AD1" w:rsidRPr="00985934">
        <w:rPr>
          <w:rFonts w:ascii="Times New Roman" w:hAnsi="Times New Roman" w:cs="Times New Roman"/>
          <w:sz w:val="24"/>
          <w:szCs w:val="24"/>
        </w:rPr>
        <w:t>of</w:t>
      </w:r>
      <w:r w:rsidR="00F34AD1" w:rsidRPr="00985934">
        <w:rPr>
          <w:rFonts w:ascii="Times New Roman" w:hAnsi="Times New Roman" w:cs="Times New Roman"/>
          <w:sz w:val="24"/>
          <w:szCs w:val="24"/>
          <w:lang w:val="x-none"/>
        </w:rPr>
        <w:t xml:space="preserve"> </w:t>
      </w:r>
      <w:r w:rsidRPr="00985934">
        <w:rPr>
          <w:rFonts w:ascii="Times New Roman" w:hAnsi="Times New Roman" w:cs="Times New Roman"/>
          <w:sz w:val="24"/>
          <w:szCs w:val="24"/>
        </w:rPr>
        <w:t>e</w:t>
      </w:r>
      <w:r w:rsidR="00F34AD1" w:rsidRPr="00985934">
        <w:rPr>
          <w:rFonts w:ascii="Times New Roman" w:hAnsi="Times New Roman" w:cs="Times New Roman"/>
          <w:sz w:val="24"/>
          <w:szCs w:val="24"/>
          <w:lang w:val="x-none"/>
        </w:rPr>
        <w:t xml:space="preserve">ffective </w:t>
      </w:r>
      <w:r w:rsidRPr="00985934">
        <w:rPr>
          <w:rFonts w:ascii="Times New Roman" w:hAnsi="Times New Roman" w:cs="Times New Roman"/>
          <w:sz w:val="24"/>
          <w:szCs w:val="24"/>
        </w:rPr>
        <w:t>c</w:t>
      </w:r>
      <w:r w:rsidR="00F34AD1" w:rsidRPr="00985934">
        <w:rPr>
          <w:rFonts w:ascii="Times New Roman" w:hAnsi="Times New Roman" w:cs="Times New Roman"/>
          <w:sz w:val="24"/>
          <w:szCs w:val="24"/>
          <w:lang w:val="x-none"/>
        </w:rPr>
        <w:t>ommunication</w:t>
      </w:r>
      <w:r w:rsidR="00F34AD1" w:rsidRPr="00985934">
        <w:rPr>
          <w:rFonts w:ascii="Times New Roman" w:hAnsi="Times New Roman" w:cs="Times New Roman"/>
          <w:sz w:val="24"/>
          <w:szCs w:val="24"/>
        </w:rPr>
        <w:t>.</w:t>
      </w:r>
      <w:r w:rsidRPr="00985934">
        <w:rPr>
          <w:rFonts w:ascii="Times New Roman" w:hAnsi="Times New Roman" w:cs="Times New Roman"/>
          <w:sz w:val="24"/>
          <w:szCs w:val="24"/>
        </w:rPr>
        <w:t xml:space="preserve"> </w:t>
      </w:r>
      <w:r w:rsidR="00F34AD1" w:rsidRPr="00985934">
        <w:rPr>
          <w:rFonts w:ascii="Times New Roman" w:hAnsi="Times New Roman" w:cs="Times New Roman"/>
          <w:sz w:val="24"/>
          <w:szCs w:val="24"/>
          <w:lang w:val="x-none"/>
        </w:rPr>
        <w:t>Additionally</w:t>
      </w:r>
      <w:r w:rsidRPr="00985934">
        <w:rPr>
          <w:rFonts w:ascii="Times New Roman" w:hAnsi="Times New Roman" w:cs="Times New Roman"/>
          <w:sz w:val="24"/>
          <w:szCs w:val="24"/>
        </w:rPr>
        <w:t>, with mindfulness</w:t>
      </w:r>
      <w:r w:rsidR="00F34AD1" w:rsidRPr="00985934">
        <w:rPr>
          <w:rFonts w:ascii="Times New Roman" w:hAnsi="Times New Roman" w:cs="Times New Roman"/>
          <w:sz w:val="24"/>
          <w:szCs w:val="24"/>
          <w:lang w:val="x-none"/>
        </w:rPr>
        <w:t xml:space="preserve"> these individuals</w:t>
      </w:r>
      <w:r w:rsidRPr="00985934">
        <w:rPr>
          <w:rFonts w:ascii="Times New Roman" w:hAnsi="Times New Roman" w:cs="Times New Roman"/>
          <w:sz w:val="24"/>
          <w:szCs w:val="24"/>
        </w:rPr>
        <w:t xml:space="preserve"> are able to</w:t>
      </w:r>
      <w:r w:rsidR="00F34AD1" w:rsidRPr="00985934">
        <w:rPr>
          <w:rFonts w:ascii="Times New Roman" w:hAnsi="Times New Roman" w:cs="Times New Roman"/>
          <w:sz w:val="24"/>
          <w:szCs w:val="24"/>
          <w:lang w:val="x-none"/>
        </w:rPr>
        <w:t xml:space="preserve"> demonstrate </w:t>
      </w:r>
      <w:r w:rsidRPr="00985934">
        <w:rPr>
          <w:rFonts w:ascii="Times New Roman" w:hAnsi="Times New Roman" w:cs="Times New Roman"/>
          <w:sz w:val="24"/>
          <w:szCs w:val="24"/>
        </w:rPr>
        <w:t>appropriate</w:t>
      </w:r>
      <w:r w:rsidR="00F34AD1" w:rsidRPr="00985934">
        <w:rPr>
          <w:rFonts w:ascii="Times New Roman" w:hAnsi="Times New Roman" w:cs="Times New Roman"/>
          <w:sz w:val="24"/>
          <w:szCs w:val="24"/>
        </w:rPr>
        <w:t xml:space="preserve"> responses during </w:t>
      </w:r>
      <w:r w:rsidRPr="00985934">
        <w:rPr>
          <w:rFonts w:ascii="Times New Roman" w:hAnsi="Times New Roman" w:cs="Times New Roman"/>
          <w:sz w:val="24"/>
          <w:szCs w:val="24"/>
        </w:rPr>
        <w:t>demanding</w:t>
      </w:r>
      <w:r w:rsidR="00F34AD1" w:rsidRPr="00985934">
        <w:rPr>
          <w:rFonts w:ascii="Times New Roman" w:hAnsi="Times New Roman" w:cs="Times New Roman"/>
          <w:sz w:val="24"/>
          <w:szCs w:val="24"/>
        </w:rPr>
        <w:t xml:space="preserve"> circumstances. </w:t>
      </w:r>
      <w:r w:rsidR="00F34AD1" w:rsidRPr="00985934">
        <w:rPr>
          <w:rFonts w:ascii="Times New Roman" w:hAnsi="Times New Roman" w:cs="Times New Roman"/>
          <w:sz w:val="24"/>
          <w:szCs w:val="24"/>
          <w:lang w:val="x-none"/>
        </w:rPr>
        <w:t>Furthermore</w:t>
      </w:r>
      <w:r w:rsidRPr="00985934">
        <w:rPr>
          <w:rFonts w:ascii="Times New Roman" w:hAnsi="Times New Roman" w:cs="Times New Roman"/>
          <w:sz w:val="24"/>
          <w:szCs w:val="24"/>
        </w:rPr>
        <w:t>,</w:t>
      </w:r>
      <w:r w:rsidR="00F34AD1" w:rsidRPr="00985934">
        <w:rPr>
          <w:rFonts w:ascii="Times New Roman" w:hAnsi="Times New Roman" w:cs="Times New Roman"/>
          <w:sz w:val="24"/>
          <w:szCs w:val="24"/>
          <w:lang w:val="x-none"/>
        </w:rPr>
        <w:t xml:space="preserve"> mindfulness </w:t>
      </w:r>
      <w:r w:rsidRPr="00985934">
        <w:rPr>
          <w:rFonts w:ascii="Times New Roman" w:hAnsi="Times New Roman" w:cs="Times New Roman"/>
          <w:sz w:val="24"/>
          <w:szCs w:val="24"/>
          <w:lang w:val="x-none"/>
        </w:rPr>
        <w:t>empowers</w:t>
      </w:r>
      <w:r w:rsidR="00F34AD1" w:rsidRPr="00985934">
        <w:rPr>
          <w:rFonts w:ascii="Times New Roman" w:hAnsi="Times New Roman" w:cs="Times New Roman"/>
          <w:sz w:val="24"/>
          <w:szCs w:val="24"/>
          <w:lang w:val="x-none"/>
        </w:rPr>
        <w:t xml:space="preserve"> one to handle </w:t>
      </w:r>
      <w:r w:rsidRPr="00985934">
        <w:rPr>
          <w:rFonts w:ascii="Times New Roman" w:hAnsi="Times New Roman" w:cs="Times New Roman"/>
          <w:sz w:val="24"/>
          <w:szCs w:val="24"/>
        </w:rPr>
        <w:t>c</w:t>
      </w:r>
      <w:r w:rsidR="00F34AD1" w:rsidRPr="00985934">
        <w:rPr>
          <w:rFonts w:ascii="Times New Roman" w:hAnsi="Times New Roman" w:cs="Times New Roman"/>
          <w:sz w:val="24"/>
          <w:szCs w:val="24"/>
          <w:lang w:val="x-none"/>
        </w:rPr>
        <w:t xml:space="preserve">onflicts </w:t>
      </w:r>
      <w:r w:rsidRPr="00985934">
        <w:rPr>
          <w:rFonts w:ascii="Times New Roman" w:hAnsi="Times New Roman" w:cs="Times New Roman"/>
          <w:sz w:val="24"/>
          <w:szCs w:val="24"/>
        </w:rPr>
        <w:t xml:space="preserve">effectively </w:t>
      </w:r>
      <w:r w:rsidR="00F34AD1" w:rsidRPr="00985934">
        <w:rPr>
          <w:rFonts w:ascii="Times New Roman" w:hAnsi="Times New Roman" w:cs="Times New Roman"/>
          <w:sz w:val="24"/>
          <w:szCs w:val="24"/>
          <w:lang w:val="x-none"/>
        </w:rPr>
        <w:t>within the w</w:t>
      </w:r>
      <w:r w:rsidRPr="00985934">
        <w:rPr>
          <w:rFonts w:ascii="Times New Roman" w:hAnsi="Times New Roman" w:cs="Times New Roman"/>
          <w:sz w:val="24"/>
          <w:szCs w:val="24"/>
        </w:rPr>
        <w:t xml:space="preserve">orkplace </w:t>
      </w:r>
      <w:r w:rsidR="00F34AD1" w:rsidRPr="00985934">
        <w:rPr>
          <w:rFonts w:ascii="Times New Roman" w:hAnsi="Times New Roman" w:cs="Times New Roman"/>
          <w:sz w:val="24"/>
          <w:szCs w:val="24"/>
          <w:lang w:val="x-none"/>
        </w:rPr>
        <w:t xml:space="preserve">as well as </w:t>
      </w:r>
      <w:r w:rsidRPr="00985934">
        <w:rPr>
          <w:rFonts w:ascii="Times New Roman" w:hAnsi="Times New Roman" w:cs="Times New Roman"/>
          <w:sz w:val="24"/>
          <w:szCs w:val="24"/>
        </w:rPr>
        <w:t>en</w:t>
      </w:r>
      <w:r w:rsidR="00F34AD1" w:rsidRPr="00985934">
        <w:rPr>
          <w:rFonts w:ascii="Times New Roman" w:hAnsi="Times New Roman" w:cs="Times New Roman"/>
          <w:sz w:val="24"/>
          <w:szCs w:val="24"/>
          <w:lang w:val="x-none"/>
        </w:rPr>
        <w:t>abl</w:t>
      </w:r>
      <w:r w:rsidRPr="00985934">
        <w:rPr>
          <w:rFonts w:ascii="Times New Roman" w:hAnsi="Times New Roman" w:cs="Times New Roman"/>
          <w:sz w:val="24"/>
          <w:szCs w:val="24"/>
        </w:rPr>
        <w:t>ing them</w:t>
      </w:r>
      <w:r w:rsidR="00F34AD1" w:rsidRPr="00985934">
        <w:rPr>
          <w:rFonts w:ascii="Times New Roman" w:hAnsi="Times New Roman" w:cs="Times New Roman"/>
          <w:sz w:val="24"/>
          <w:szCs w:val="24"/>
          <w:lang w:val="x-none"/>
        </w:rPr>
        <w:t xml:space="preserve"> to think </w:t>
      </w:r>
      <w:r w:rsidRPr="00985934">
        <w:rPr>
          <w:rFonts w:ascii="Times New Roman" w:hAnsi="Times New Roman" w:cs="Times New Roman"/>
          <w:sz w:val="24"/>
          <w:szCs w:val="24"/>
        </w:rPr>
        <w:t>‘</w:t>
      </w:r>
      <w:r w:rsidR="00F34AD1" w:rsidRPr="00985934">
        <w:rPr>
          <w:rFonts w:ascii="Times New Roman" w:hAnsi="Times New Roman" w:cs="Times New Roman"/>
          <w:i/>
          <w:iCs/>
          <w:sz w:val="24"/>
          <w:szCs w:val="24"/>
          <w:lang w:val="x-none"/>
        </w:rPr>
        <w:t>outside the box</w:t>
      </w:r>
      <w:r w:rsidRPr="00985934">
        <w:rPr>
          <w:rFonts w:ascii="Times New Roman" w:hAnsi="Times New Roman" w:cs="Times New Roman"/>
          <w:sz w:val="24"/>
          <w:szCs w:val="24"/>
        </w:rPr>
        <w:t>’</w:t>
      </w:r>
      <w:r w:rsidR="00F34AD1" w:rsidRPr="00985934">
        <w:rPr>
          <w:rFonts w:ascii="Times New Roman" w:hAnsi="Times New Roman" w:cs="Times New Roman"/>
          <w:sz w:val="24"/>
          <w:szCs w:val="24"/>
          <w:lang w:val="x-none"/>
        </w:rPr>
        <w:t xml:space="preserve"> </w:t>
      </w:r>
      <w:r w:rsidR="006F3B93">
        <w:rPr>
          <w:rFonts w:ascii="Times New Roman" w:hAnsi="Times New Roman" w:cs="Times New Roman"/>
          <w:sz w:val="24"/>
          <w:szCs w:val="24"/>
        </w:rPr>
        <w:t xml:space="preserve"> </w:t>
      </w:r>
      <w:r w:rsidR="00E82B90" w:rsidRPr="006F3B93">
        <w:rPr>
          <w:rFonts w:ascii="Times New Roman" w:hAnsi="Times New Roman" w:cs="Times New Roman"/>
          <w:sz w:val="24"/>
          <w:szCs w:val="24"/>
        </w:rPr>
        <w:t xml:space="preserve">To be effective leader within SMH requires </w:t>
      </w:r>
      <w:r w:rsidR="00C26AC7" w:rsidRPr="006F3B93">
        <w:rPr>
          <w:rFonts w:ascii="Times New Roman" w:hAnsi="Times New Roman" w:cs="Times New Roman"/>
          <w:sz w:val="24"/>
          <w:szCs w:val="24"/>
        </w:rPr>
        <w:t>many</w:t>
      </w:r>
      <w:r w:rsidR="00E82B90" w:rsidRPr="006F3B93">
        <w:rPr>
          <w:rFonts w:ascii="Times New Roman" w:hAnsi="Times New Roman" w:cs="Times New Roman"/>
          <w:sz w:val="24"/>
          <w:szCs w:val="24"/>
        </w:rPr>
        <w:t xml:space="preserve"> skills. Management and technical capability, honesty, strategic </w:t>
      </w:r>
      <w:r w:rsidR="00C26AC7">
        <w:rPr>
          <w:rFonts w:ascii="Times New Roman" w:hAnsi="Times New Roman" w:cs="Times New Roman"/>
          <w:sz w:val="24"/>
          <w:szCs w:val="24"/>
        </w:rPr>
        <w:t>outlook</w:t>
      </w:r>
      <w:r w:rsidR="00E82B90" w:rsidRPr="006F3B93">
        <w:rPr>
          <w:rFonts w:ascii="Times New Roman" w:hAnsi="Times New Roman" w:cs="Times New Roman"/>
          <w:sz w:val="24"/>
          <w:szCs w:val="24"/>
        </w:rPr>
        <w:t xml:space="preserve"> and communication skills </w:t>
      </w:r>
      <w:r w:rsidR="001C596E">
        <w:rPr>
          <w:rFonts w:ascii="Times New Roman" w:hAnsi="Times New Roman" w:cs="Times New Roman"/>
          <w:sz w:val="24"/>
          <w:szCs w:val="24"/>
        </w:rPr>
        <w:t xml:space="preserve">are </w:t>
      </w:r>
      <w:r w:rsidR="00E82B90" w:rsidRPr="006F3B93">
        <w:rPr>
          <w:rFonts w:ascii="Times New Roman" w:hAnsi="Times New Roman" w:cs="Times New Roman"/>
          <w:sz w:val="24"/>
          <w:szCs w:val="24"/>
        </w:rPr>
        <w:t>essential for effectiveness. Markings of an effective leader is a SN utilising EI, thus demonstrating importance on EI within the workplace. As previously stated, EI</w:t>
      </w:r>
      <w:r w:rsidR="00C26AC7">
        <w:rPr>
          <w:rFonts w:ascii="Times New Roman" w:hAnsi="Times New Roman" w:cs="Times New Roman"/>
          <w:sz w:val="24"/>
          <w:szCs w:val="24"/>
        </w:rPr>
        <w:t xml:space="preserve">’s </w:t>
      </w:r>
      <w:r w:rsidR="00E82B90" w:rsidRPr="006F3B93">
        <w:rPr>
          <w:rFonts w:ascii="Times New Roman" w:hAnsi="Times New Roman" w:cs="Times New Roman"/>
          <w:sz w:val="24"/>
          <w:szCs w:val="24"/>
        </w:rPr>
        <w:t>ability to manage desires and delay</w:t>
      </w:r>
      <w:r w:rsidR="00C26AC7">
        <w:rPr>
          <w:rFonts w:ascii="Times New Roman" w:hAnsi="Times New Roman" w:cs="Times New Roman"/>
          <w:sz w:val="24"/>
          <w:szCs w:val="24"/>
        </w:rPr>
        <w:t xml:space="preserve"> </w:t>
      </w:r>
      <w:r w:rsidR="00E82B90" w:rsidRPr="006F3B93">
        <w:rPr>
          <w:rFonts w:ascii="Times New Roman" w:hAnsi="Times New Roman" w:cs="Times New Roman"/>
          <w:sz w:val="24"/>
          <w:szCs w:val="24"/>
        </w:rPr>
        <w:t>satisfaction</w:t>
      </w:r>
      <w:r w:rsidR="00C26AC7">
        <w:rPr>
          <w:rFonts w:ascii="Times New Roman" w:hAnsi="Times New Roman" w:cs="Times New Roman"/>
          <w:sz w:val="24"/>
          <w:szCs w:val="24"/>
        </w:rPr>
        <w:t xml:space="preserve"> is important</w:t>
      </w:r>
      <w:r w:rsidR="00E82B90" w:rsidRPr="006F3B93">
        <w:rPr>
          <w:rFonts w:ascii="Times New Roman" w:hAnsi="Times New Roman" w:cs="Times New Roman"/>
          <w:sz w:val="24"/>
          <w:szCs w:val="24"/>
        </w:rPr>
        <w:t>,</w:t>
      </w:r>
      <w:r w:rsidR="00C26AC7">
        <w:rPr>
          <w:rFonts w:ascii="Times New Roman" w:hAnsi="Times New Roman" w:cs="Times New Roman"/>
          <w:sz w:val="24"/>
          <w:szCs w:val="24"/>
        </w:rPr>
        <w:t xml:space="preserve"> as one ab control d</w:t>
      </w:r>
      <w:r w:rsidR="00E82B90" w:rsidRPr="006F3B93">
        <w:rPr>
          <w:rFonts w:ascii="Times New Roman" w:hAnsi="Times New Roman" w:cs="Times New Roman"/>
          <w:sz w:val="24"/>
          <w:szCs w:val="24"/>
        </w:rPr>
        <w:t xml:space="preserve">ispositions and </w:t>
      </w:r>
      <w:r w:rsidR="00C26AC7" w:rsidRPr="006F3B93">
        <w:rPr>
          <w:rFonts w:ascii="Times New Roman" w:hAnsi="Times New Roman" w:cs="Times New Roman"/>
          <w:sz w:val="24"/>
          <w:szCs w:val="24"/>
        </w:rPr>
        <w:t>uphold</w:t>
      </w:r>
      <w:r w:rsidR="00E82B90" w:rsidRPr="006F3B93">
        <w:rPr>
          <w:rFonts w:ascii="Times New Roman" w:hAnsi="Times New Roman" w:cs="Times New Roman"/>
          <w:sz w:val="24"/>
          <w:szCs w:val="24"/>
        </w:rPr>
        <w:t xml:space="preserve"> motivation in unsatisfying circumstances and have compassion with subordinates or service users</w:t>
      </w:r>
      <w:sdt>
        <w:sdtPr>
          <w:rPr>
            <w:rFonts w:ascii="Times New Roman" w:hAnsi="Times New Roman" w:cs="Times New Roman"/>
            <w:sz w:val="24"/>
            <w:szCs w:val="24"/>
          </w:rPr>
          <w:id w:val="-1417940934"/>
          <w:citation/>
        </w:sdtPr>
        <w:sdtContent>
          <w:r w:rsidR="00FA46D8">
            <w:rPr>
              <w:rFonts w:ascii="Times New Roman" w:hAnsi="Times New Roman" w:cs="Times New Roman"/>
              <w:sz w:val="24"/>
              <w:szCs w:val="24"/>
            </w:rPr>
            <w:fldChar w:fldCharType="begin"/>
          </w:r>
          <w:r w:rsidR="00FA46D8">
            <w:rPr>
              <w:rFonts w:ascii="Times New Roman" w:hAnsi="Times New Roman" w:cs="Times New Roman"/>
              <w:sz w:val="24"/>
              <w:szCs w:val="24"/>
            </w:rPr>
            <w:instrText xml:space="preserve"> CITATION Gol95 \l 2057 </w:instrText>
          </w:r>
          <w:r w:rsidR="00FA46D8">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(Goleman, 1995)</w:t>
          </w:r>
          <w:r w:rsidR="00FA46D8">
            <w:rPr>
              <w:rFonts w:ascii="Times New Roman" w:hAnsi="Times New Roman" w:cs="Times New Roman"/>
              <w:sz w:val="24"/>
              <w:szCs w:val="24"/>
            </w:rPr>
            <w:fldChar w:fldCharType="end"/>
          </w:r>
        </w:sdtContent>
      </w:sdt>
      <w:r w:rsidR="00FA46D8">
        <w:rPr>
          <w:rFonts w:ascii="Times New Roman" w:hAnsi="Times New Roman" w:cs="Times New Roman"/>
          <w:sz w:val="24"/>
          <w:szCs w:val="24"/>
        </w:rPr>
        <w:t>.</w:t>
      </w:r>
      <w:r w:rsidR="00E82B90" w:rsidRPr="006F3B93">
        <w:rPr>
          <w:rFonts w:ascii="Times New Roman" w:hAnsi="Times New Roman" w:cs="Times New Roman"/>
          <w:sz w:val="24"/>
          <w:szCs w:val="24"/>
        </w:rPr>
        <w:t xml:space="preserve"> </w:t>
      </w:r>
    </w:p>
    <w:p w14:paraId="4F599FAB" w14:textId="388F9CD5" w:rsidR="00191AFC" w:rsidRPr="006F3B93" w:rsidRDefault="00E82B90">
      <w:pPr>
        <w:rPr>
          <w:rFonts w:ascii="Times New Roman" w:hAnsi="Times New Roman" w:cs="Times New Roman"/>
          <w:sz w:val="24"/>
          <w:szCs w:val="24"/>
        </w:rPr>
      </w:pPr>
      <w:r w:rsidRPr="006F3B93">
        <w:rPr>
          <w:rFonts w:ascii="Times New Roman" w:hAnsi="Times New Roman" w:cs="Times New Roman"/>
          <w:sz w:val="24"/>
          <w:szCs w:val="24"/>
        </w:rPr>
        <w:t xml:space="preserve">EI is important as it permits a SN </w:t>
      </w:r>
      <w:r w:rsidR="00B05AEE" w:rsidRPr="006F3B93">
        <w:rPr>
          <w:rFonts w:ascii="Times New Roman" w:hAnsi="Times New Roman" w:cs="Times New Roman"/>
          <w:sz w:val="24"/>
          <w:szCs w:val="24"/>
        </w:rPr>
        <w:t xml:space="preserve">to </w:t>
      </w:r>
      <w:r w:rsidR="00B05AEE">
        <w:rPr>
          <w:rFonts w:ascii="Times New Roman" w:hAnsi="Times New Roman" w:cs="Times New Roman"/>
          <w:sz w:val="24"/>
          <w:szCs w:val="24"/>
        </w:rPr>
        <w:t>pay</w:t>
      </w:r>
      <w:r w:rsidR="00C26AC7">
        <w:rPr>
          <w:rFonts w:ascii="Times New Roman" w:hAnsi="Times New Roman" w:cs="Times New Roman"/>
          <w:sz w:val="24"/>
          <w:szCs w:val="24"/>
        </w:rPr>
        <w:t xml:space="preserve"> </w:t>
      </w:r>
      <w:r w:rsidR="00C26AC7" w:rsidRPr="006F3B93">
        <w:rPr>
          <w:rFonts w:ascii="Times New Roman" w:hAnsi="Times New Roman" w:cs="Times New Roman"/>
          <w:sz w:val="24"/>
          <w:szCs w:val="24"/>
        </w:rPr>
        <w:t>attention</w:t>
      </w:r>
      <w:r w:rsidRPr="006F3B93">
        <w:rPr>
          <w:rFonts w:ascii="Times New Roman" w:hAnsi="Times New Roman" w:cs="Times New Roman"/>
          <w:sz w:val="24"/>
          <w:szCs w:val="24"/>
        </w:rPr>
        <w:t xml:space="preserve"> </w:t>
      </w:r>
      <w:r w:rsidR="00C26AC7">
        <w:rPr>
          <w:rFonts w:ascii="Times New Roman" w:hAnsi="Times New Roman" w:cs="Times New Roman"/>
          <w:sz w:val="24"/>
          <w:szCs w:val="24"/>
        </w:rPr>
        <w:t>to</w:t>
      </w:r>
      <w:r w:rsidRPr="006F3B93">
        <w:rPr>
          <w:rFonts w:ascii="Times New Roman" w:hAnsi="Times New Roman" w:cs="Times New Roman"/>
          <w:sz w:val="24"/>
          <w:szCs w:val="24"/>
        </w:rPr>
        <w:t xml:space="preserve"> goal-based decision-making as well as avert being led by their overall </w:t>
      </w:r>
      <w:r w:rsidR="00C26AC7" w:rsidRPr="006F3B93">
        <w:rPr>
          <w:rFonts w:ascii="Times New Roman" w:hAnsi="Times New Roman" w:cs="Times New Roman"/>
          <w:sz w:val="24"/>
          <w:szCs w:val="24"/>
        </w:rPr>
        <w:t>feelings</w:t>
      </w:r>
      <w:r w:rsidRPr="006F3B93">
        <w:rPr>
          <w:rFonts w:ascii="Times New Roman" w:hAnsi="Times New Roman" w:cs="Times New Roman"/>
          <w:sz w:val="24"/>
          <w:szCs w:val="24"/>
        </w:rPr>
        <w:t xml:space="preserve">. </w:t>
      </w:r>
      <w:r w:rsidR="00C26AC7">
        <w:rPr>
          <w:rFonts w:ascii="Times New Roman" w:hAnsi="Times New Roman" w:cs="Times New Roman"/>
          <w:sz w:val="24"/>
          <w:szCs w:val="24"/>
        </w:rPr>
        <w:t>Self-awareness and self-management</w:t>
      </w:r>
      <w:r w:rsidRPr="006F3B93">
        <w:rPr>
          <w:rFonts w:ascii="Times New Roman" w:hAnsi="Times New Roman" w:cs="Times New Roman"/>
          <w:sz w:val="24"/>
          <w:szCs w:val="24"/>
        </w:rPr>
        <w:t xml:space="preserve"> of </w:t>
      </w:r>
      <w:r w:rsidR="00C26AC7">
        <w:rPr>
          <w:rFonts w:ascii="Times New Roman" w:hAnsi="Times New Roman" w:cs="Times New Roman"/>
          <w:sz w:val="24"/>
          <w:szCs w:val="24"/>
        </w:rPr>
        <w:t>a S</w:t>
      </w:r>
      <w:r w:rsidRPr="006F3B93">
        <w:rPr>
          <w:rFonts w:ascii="Times New Roman" w:hAnsi="Times New Roman" w:cs="Times New Roman"/>
          <w:sz w:val="24"/>
          <w:szCs w:val="24"/>
        </w:rPr>
        <w:t xml:space="preserve">N </w:t>
      </w:r>
      <w:r w:rsidR="00B05AEE">
        <w:rPr>
          <w:rFonts w:ascii="Times New Roman" w:hAnsi="Times New Roman" w:cs="Times New Roman"/>
          <w:sz w:val="24"/>
          <w:szCs w:val="24"/>
        </w:rPr>
        <w:t xml:space="preserve">is </w:t>
      </w:r>
      <w:r w:rsidR="00B05AEE" w:rsidRPr="006F3B93">
        <w:rPr>
          <w:rFonts w:ascii="Times New Roman" w:hAnsi="Times New Roman" w:cs="Times New Roman"/>
          <w:sz w:val="24"/>
          <w:szCs w:val="24"/>
        </w:rPr>
        <w:t>imperious</w:t>
      </w:r>
      <w:r w:rsidRPr="006F3B93">
        <w:rPr>
          <w:rFonts w:ascii="Times New Roman" w:hAnsi="Times New Roman" w:cs="Times New Roman"/>
          <w:sz w:val="24"/>
          <w:szCs w:val="24"/>
        </w:rPr>
        <w:t xml:space="preserve"> to effective</w:t>
      </w:r>
      <w:r w:rsidR="00C26AC7">
        <w:rPr>
          <w:rFonts w:ascii="Times New Roman" w:hAnsi="Times New Roman" w:cs="Times New Roman"/>
          <w:sz w:val="24"/>
          <w:szCs w:val="24"/>
        </w:rPr>
        <w:t>ly</w:t>
      </w:r>
      <w:r w:rsidRPr="006F3B93">
        <w:rPr>
          <w:rFonts w:ascii="Times New Roman" w:hAnsi="Times New Roman" w:cs="Times New Roman"/>
          <w:sz w:val="24"/>
          <w:szCs w:val="24"/>
        </w:rPr>
        <w:t xml:space="preserve"> implemen</w:t>
      </w:r>
      <w:r w:rsidR="00C26AC7">
        <w:rPr>
          <w:rFonts w:ascii="Times New Roman" w:hAnsi="Times New Roman" w:cs="Times New Roman"/>
          <w:sz w:val="24"/>
          <w:szCs w:val="24"/>
        </w:rPr>
        <w:t>t</w:t>
      </w:r>
      <w:r w:rsidRPr="006F3B93">
        <w:rPr>
          <w:rFonts w:ascii="Times New Roman" w:hAnsi="Times New Roman" w:cs="Times New Roman"/>
          <w:sz w:val="24"/>
          <w:szCs w:val="24"/>
        </w:rPr>
        <w:t xml:space="preserve"> EI. Awareness of emotions role play an important part in guiding actions; EIs importance is additionally established as the capacity to syndicate emotion with intelligence, make use of feelings as a core to provision problem-solving and other processes</w:t>
      </w:r>
      <w:r w:rsidR="006F3B93" w:rsidRPr="006F3B93">
        <w:rPr>
          <w:rFonts w:ascii="Times New Roman" w:hAnsi="Times New Roman" w:cs="Times New Roman"/>
          <w:sz w:val="24"/>
          <w:szCs w:val="24"/>
        </w:rPr>
        <w:t xml:space="preserve"> of leadership </w:t>
      </w:r>
      <w:sdt>
        <w:sdtPr>
          <w:rPr>
            <w:rFonts w:ascii="Times New Roman" w:hAnsi="Times New Roman" w:cs="Times New Roman"/>
            <w:sz w:val="24"/>
            <w:szCs w:val="24"/>
          </w:rPr>
          <w:id w:val="1170292988"/>
          <w:citation/>
        </w:sdtPr>
        <w:sdtContent>
          <w:r w:rsidR="00FA46D8">
            <w:rPr>
              <w:rFonts w:ascii="Times New Roman" w:hAnsi="Times New Roman" w:cs="Times New Roman"/>
              <w:sz w:val="24"/>
              <w:szCs w:val="24"/>
            </w:rPr>
            <w:fldChar w:fldCharType="begin"/>
          </w:r>
          <w:r w:rsidR="00FA46D8">
            <w:rPr>
              <w:rFonts w:ascii="Times New Roman" w:hAnsi="Times New Roman" w:cs="Times New Roman"/>
              <w:sz w:val="24"/>
              <w:szCs w:val="24"/>
            </w:rPr>
            <w:instrText xml:space="preserve"> CITATION Ake101 \l 2057 </w:instrText>
          </w:r>
          <w:r w:rsidR="00FA46D8">
            <w:rPr>
              <w:rFonts w:ascii="Times New Roman" w:hAnsi="Times New Roman" w:cs="Times New Roman"/>
              <w:sz w:val="24"/>
              <w:szCs w:val="24"/>
            </w:rPr>
            <w:fldChar w:fldCharType="separate"/>
          </w:r>
          <w:r w:rsidR="00C91F2E" w:rsidRPr="00C91F2E">
            <w:rPr>
              <w:rFonts w:ascii="Times New Roman" w:hAnsi="Times New Roman" w:cs="Times New Roman"/>
              <w:noProof/>
              <w:sz w:val="24"/>
              <w:szCs w:val="24"/>
            </w:rPr>
            <w:t>(Akerjordet &amp; Severinsson, 2010)</w:t>
          </w:r>
          <w:r w:rsidR="00FA46D8">
            <w:rPr>
              <w:rFonts w:ascii="Times New Roman" w:hAnsi="Times New Roman" w:cs="Times New Roman"/>
              <w:sz w:val="24"/>
              <w:szCs w:val="24"/>
            </w:rPr>
            <w:fldChar w:fldCharType="end"/>
          </w:r>
        </w:sdtContent>
      </w:sdt>
      <w:r w:rsidRPr="006F3B93">
        <w:rPr>
          <w:rFonts w:ascii="Times New Roman" w:hAnsi="Times New Roman" w:cs="Times New Roman"/>
          <w:sz w:val="24"/>
          <w:szCs w:val="24"/>
        </w:rPr>
        <w:t>. A</w:t>
      </w:r>
      <w:r w:rsidR="006F3B93" w:rsidRPr="006F3B93">
        <w:rPr>
          <w:rFonts w:ascii="Times New Roman" w:hAnsi="Times New Roman" w:cs="Times New Roman"/>
          <w:sz w:val="24"/>
          <w:szCs w:val="24"/>
        </w:rPr>
        <w:t xml:space="preserve"> </w:t>
      </w:r>
      <w:r w:rsidR="00FA46D8">
        <w:rPr>
          <w:rFonts w:ascii="Times New Roman" w:hAnsi="Times New Roman" w:cs="Times New Roman"/>
          <w:sz w:val="24"/>
          <w:szCs w:val="24"/>
        </w:rPr>
        <w:t>v</w:t>
      </w:r>
      <w:r w:rsidR="00FA46D8" w:rsidRPr="006F3B93">
        <w:rPr>
          <w:rFonts w:ascii="Times New Roman" w:hAnsi="Times New Roman" w:cs="Times New Roman"/>
          <w:sz w:val="24"/>
          <w:szCs w:val="24"/>
        </w:rPr>
        <w:t>ital</w:t>
      </w:r>
      <w:r w:rsidRPr="006F3B93">
        <w:rPr>
          <w:rFonts w:ascii="Times New Roman" w:hAnsi="Times New Roman" w:cs="Times New Roman"/>
          <w:sz w:val="24"/>
          <w:szCs w:val="24"/>
        </w:rPr>
        <w:t xml:space="preserve"> </w:t>
      </w:r>
      <w:r w:rsidR="00FA46D8" w:rsidRPr="006F3B93">
        <w:rPr>
          <w:rFonts w:ascii="Times New Roman" w:hAnsi="Times New Roman" w:cs="Times New Roman"/>
          <w:sz w:val="24"/>
          <w:szCs w:val="24"/>
        </w:rPr>
        <w:t>pointer</w:t>
      </w:r>
      <w:r w:rsidRPr="006F3B93">
        <w:rPr>
          <w:rFonts w:ascii="Times New Roman" w:hAnsi="Times New Roman" w:cs="Times New Roman"/>
          <w:sz w:val="24"/>
          <w:szCs w:val="24"/>
        </w:rPr>
        <w:t xml:space="preserve"> of </w:t>
      </w:r>
      <w:r w:rsidR="006F3B93" w:rsidRPr="006F3B93">
        <w:rPr>
          <w:rFonts w:ascii="Times New Roman" w:hAnsi="Times New Roman" w:cs="Times New Roman"/>
          <w:sz w:val="24"/>
          <w:szCs w:val="24"/>
        </w:rPr>
        <w:t xml:space="preserve">SN’s </w:t>
      </w:r>
      <w:r w:rsidRPr="006F3B93">
        <w:rPr>
          <w:rFonts w:ascii="Times New Roman" w:hAnsi="Times New Roman" w:cs="Times New Roman"/>
          <w:sz w:val="24"/>
          <w:szCs w:val="24"/>
        </w:rPr>
        <w:t>leadership style is development of personal and social competence</w:t>
      </w:r>
      <w:r w:rsidR="0007318F">
        <w:rPr>
          <w:rFonts w:ascii="Times New Roman" w:hAnsi="Times New Roman" w:cs="Times New Roman"/>
          <w:sz w:val="24"/>
          <w:szCs w:val="24"/>
        </w:rPr>
        <w:t>.</w:t>
      </w:r>
      <w:r w:rsidRPr="006F3B93">
        <w:rPr>
          <w:rFonts w:ascii="Times New Roman" w:hAnsi="Times New Roman" w:cs="Times New Roman"/>
          <w:sz w:val="24"/>
          <w:szCs w:val="24"/>
        </w:rPr>
        <w:t xml:space="preserve"> EI </w:t>
      </w:r>
      <w:r w:rsidR="006F3B93" w:rsidRPr="006F3B93">
        <w:rPr>
          <w:rFonts w:ascii="Times New Roman" w:hAnsi="Times New Roman" w:cs="Times New Roman"/>
          <w:sz w:val="24"/>
          <w:szCs w:val="24"/>
        </w:rPr>
        <w:t>permits</w:t>
      </w:r>
      <w:r w:rsidRPr="006F3B93">
        <w:rPr>
          <w:rFonts w:ascii="Times New Roman" w:hAnsi="Times New Roman" w:cs="Times New Roman"/>
          <w:sz w:val="24"/>
          <w:szCs w:val="24"/>
        </w:rPr>
        <w:t xml:space="preserve"> development of personal and social </w:t>
      </w:r>
      <w:r w:rsidR="00B05AEE" w:rsidRPr="006F3B93">
        <w:rPr>
          <w:rFonts w:ascii="Times New Roman" w:hAnsi="Times New Roman" w:cs="Times New Roman"/>
          <w:sz w:val="24"/>
          <w:szCs w:val="24"/>
        </w:rPr>
        <w:t>aptitude and</w:t>
      </w:r>
      <w:r w:rsidR="006F3B93" w:rsidRPr="006F3B93">
        <w:rPr>
          <w:rFonts w:ascii="Times New Roman" w:hAnsi="Times New Roman" w:cs="Times New Roman"/>
          <w:sz w:val="24"/>
          <w:szCs w:val="24"/>
        </w:rPr>
        <w:t xml:space="preserve"> </w:t>
      </w:r>
      <w:r w:rsidRPr="006F3B93">
        <w:rPr>
          <w:rFonts w:ascii="Times New Roman" w:hAnsi="Times New Roman" w:cs="Times New Roman"/>
          <w:sz w:val="24"/>
          <w:szCs w:val="24"/>
        </w:rPr>
        <w:t>focus</w:t>
      </w:r>
      <w:r w:rsidR="006F3B93" w:rsidRPr="006F3B93">
        <w:rPr>
          <w:rFonts w:ascii="Times New Roman" w:hAnsi="Times New Roman" w:cs="Times New Roman"/>
          <w:sz w:val="24"/>
          <w:szCs w:val="24"/>
        </w:rPr>
        <w:t>es</w:t>
      </w:r>
      <w:r w:rsidRPr="006F3B93">
        <w:rPr>
          <w:rFonts w:ascii="Times New Roman" w:hAnsi="Times New Roman" w:cs="Times New Roman"/>
          <w:sz w:val="24"/>
          <w:szCs w:val="24"/>
        </w:rPr>
        <w:t xml:space="preserve"> on </w:t>
      </w:r>
      <w:r w:rsidR="006F3B93" w:rsidRPr="006F3B93">
        <w:rPr>
          <w:rFonts w:ascii="Times New Roman" w:hAnsi="Times New Roman" w:cs="Times New Roman"/>
          <w:sz w:val="24"/>
          <w:szCs w:val="24"/>
        </w:rPr>
        <w:t>basis</w:t>
      </w:r>
      <w:r w:rsidRPr="006F3B93">
        <w:rPr>
          <w:rFonts w:ascii="Times New Roman" w:hAnsi="Times New Roman" w:cs="Times New Roman"/>
          <w:sz w:val="24"/>
          <w:szCs w:val="24"/>
        </w:rPr>
        <w:t xml:space="preserve"> for one’s actions.</w:t>
      </w:r>
      <w:r w:rsidR="007D3B3A">
        <w:rPr>
          <w:rFonts w:ascii="Times New Roman" w:hAnsi="Times New Roman" w:cs="Times New Roman"/>
          <w:sz w:val="24"/>
          <w:szCs w:val="24"/>
        </w:rPr>
        <w:t xml:space="preserve"> C</w:t>
      </w:r>
      <w:r w:rsidRPr="006F3B93">
        <w:rPr>
          <w:rFonts w:ascii="Times New Roman" w:hAnsi="Times New Roman" w:cs="Times New Roman"/>
          <w:sz w:val="24"/>
          <w:szCs w:val="24"/>
        </w:rPr>
        <w:t>ommunicati</w:t>
      </w:r>
      <w:r w:rsidR="007D3B3A">
        <w:rPr>
          <w:rFonts w:ascii="Times New Roman" w:hAnsi="Times New Roman" w:cs="Times New Roman"/>
          <w:sz w:val="24"/>
          <w:szCs w:val="24"/>
        </w:rPr>
        <w:t>ng effectively</w:t>
      </w:r>
      <w:r w:rsidRPr="006F3B93">
        <w:rPr>
          <w:rFonts w:ascii="Times New Roman" w:hAnsi="Times New Roman" w:cs="Times New Roman"/>
          <w:sz w:val="24"/>
          <w:szCs w:val="24"/>
        </w:rPr>
        <w:t xml:space="preserve"> in the </w:t>
      </w:r>
      <w:r w:rsidR="006F3B93" w:rsidRPr="006F3B93">
        <w:rPr>
          <w:rFonts w:ascii="Times New Roman" w:hAnsi="Times New Roman" w:cs="Times New Roman"/>
          <w:sz w:val="24"/>
          <w:szCs w:val="24"/>
        </w:rPr>
        <w:t xml:space="preserve">context of </w:t>
      </w:r>
      <w:r w:rsidRPr="006F3B93">
        <w:rPr>
          <w:rFonts w:ascii="Times New Roman" w:hAnsi="Times New Roman" w:cs="Times New Roman"/>
          <w:sz w:val="24"/>
          <w:szCs w:val="24"/>
        </w:rPr>
        <w:t>mindful</w:t>
      </w:r>
      <w:r w:rsidR="006F3B93" w:rsidRPr="006F3B93">
        <w:rPr>
          <w:rFonts w:ascii="Times New Roman" w:hAnsi="Times New Roman" w:cs="Times New Roman"/>
          <w:sz w:val="24"/>
          <w:szCs w:val="24"/>
        </w:rPr>
        <w:t xml:space="preserve"> is e</w:t>
      </w:r>
      <w:r w:rsidRPr="006F3B93">
        <w:rPr>
          <w:rFonts w:ascii="Times New Roman" w:hAnsi="Times New Roman" w:cs="Times New Roman"/>
          <w:sz w:val="24"/>
          <w:szCs w:val="24"/>
        </w:rPr>
        <w:t xml:space="preserve">motional </w:t>
      </w:r>
      <w:r w:rsidR="006F3B93" w:rsidRPr="006F3B93">
        <w:rPr>
          <w:rFonts w:ascii="Times New Roman" w:hAnsi="Times New Roman" w:cs="Times New Roman"/>
          <w:sz w:val="24"/>
          <w:szCs w:val="24"/>
        </w:rPr>
        <w:t>foundation</w:t>
      </w:r>
      <w:r w:rsidRPr="006F3B93">
        <w:rPr>
          <w:rFonts w:ascii="Times New Roman" w:hAnsi="Times New Roman" w:cs="Times New Roman"/>
          <w:sz w:val="24"/>
          <w:szCs w:val="24"/>
        </w:rPr>
        <w:t xml:space="preserve"> for many cognitive decisions </w:t>
      </w:r>
      <w:r w:rsidR="006F3B93" w:rsidRPr="006F3B93">
        <w:rPr>
          <w:rFonts w:ascii="Times New Roman" w:hAnsi="Times New Roman" w:cs="Times New Roman"/>
          <w:sz w:val="24"/>
          <w:szCs w:val="24"/>
        </w:rPr>
        <w:t xml:space="preserve">and </w:t>
      </w:r>
      <w:r w:rsidRPr="006F3B93">
        <w:rPr>
          <w:rFonts w:ascii="Times New Roman" w:hAnsi="Times New Roman" w:cs="Times New Roman"/>
          <w:sz w:val="24"/>
          <w:szCs w:val="24"/>
        </w:rPr>
        <w:t xml:space="preserve">is a </w:t>
      </w:r>
      <w:r w:rsidR="006F3B93" w:rsidRPr="006F3B93">
        <w:rPr>
          <w:rFonts w:ascii="Times New Roman" w:hAnsi="Times New Roman" w:cs="Times New Roman"/>
          <w:sz w:val="24"/>
          <w:szCs w:val="24"/>
        </w:rPr>
        <w:t>necessity</w:t>
      </w:r>
      <w:r w:rsidRPr="006F3B93">
        <w:rPr>
          <w:rFonts w:ascii="Times New Roman" w:hAnsi="Times New Roman" w:cs="Times New Roman"/>
          <w:sz w:val="24"/>
          <w:szCs w:val="24"/>
        </w:rPr>
        <w:t xml:space="preserve"> for EI. E</w:t>
      </w:r>
      <w:r w:rsidR="006F3B93" w:rsidRPr="006F3B93">
        <w:rPr>
          <w:rFonts w:ascii="Times New Roman" w:hAnsi="Times New Roman" w:cs="Times New Roman"/>
          <w:sz w:val="24"/>
          <w:szCs w:val="24"/>
        </w:rPr>
        <w:t>I encourages</w:t>
      </w:r>
      <w:r w:rsidRPr="006F3B93">
        <w:rPr>
          <w:rFonts w:ascii="Times New Roman" w:hAnsi="Times New Roman" w:cs="Times New Roman"/>
          <w:sz w:val="24"/>
          <w:szCs w:val="24"/>
        </w:rPr>
        <w:t xml:space="preserve"> growth </w:t>
      </w:r>
      <w:r w:rsidR="006F3B93" w:rsidRPr="006F3B93">
        <w:rPr>
          <w:rFonts w:ascii="Times New Roman" w:hAnsi="Times New Roman" w:cs="Times New Roman"/>
          <w:sz w:val="24"/>
          <w:szCs w:val="24"/>
        </w:rPr>
        <w:t>of</w:t>
      </w:r>
      <w:r w:rsidRPr="006F3B93">
        <w:rPr>
          <w:rFonts w:ascii="Times New Roman" w:hAnsi="Times New Roman" w:cs="Times New Roman"/>
          <w:sz w:val="24"/>
          <w:szCs w:val="24"/>
        </w:rPr>
        <w:t xml:space="preserve"> reflection on and awareness of influences that can affect SN’s leadership. SN’s</w:t>
      </w:r>
      <w:r w:rsidR="006F3B93" w:rsidRPr="006F3B93">
        <w:rPr>
          <w:rFonts w:ascii="Times New Roman" w:hAnsi="Times New Roman" w:cs="Times New Roman"/>
          <w:sz w:val="24"/>
          <w:szCs w:val="24"/>
        </w:rPr>
        <w:t xml:space="preserve"> understanding</w:t>
      </w:r>
      <w:r w:rsidRPr="006F3B93">
        <w:rPr>
          <w:rFonts w:ascii="Times New Roman" w:hAnsi="Times New Roman" w:cs="Times New Roman"/>
          <w:sz w:val="24"/>
          <w:szCs w:val="24"/>
        </w:rPr>
        <w:t xml:space="preserve"> about feelings and their influence on leadership decisions as well as practices leads to development of </w:t>
      </w:r>
      <w:r w:rsidR="006F3B93" w:rsidRPr="006F3B93">
        <w:rPr>
          <w:rFonts w:ascii="Times New Roman" w:hAnsi="Times New Roman" w:cs="Times New Roman"/>
          <w:sz w:val="24"/>
          <w:szCs w:val="24"/>
        </w:rPr>
        <w:t>s</w:t>
      </w:r>
      <w:r w:rsidRPr="006F3B93">
        <w:rPr>
          <w:rFonts w:ascii="Times New Roman" w:hAnsi="Times New Roman" w:cs="Times New Roman"/>
          <w:sz w:val="24"/>
          <w:szCs w:val="24"/>
        </w:rPr>
        <w:t>elf-awareness, self-</w:t>
      </w:r>
      <w:r w:rsidR="006F3B93" w:rsidRPr="006F3B93">
        <w:rPr>
          <w:rFonts w:ascii="Times New Roman" w:hAnsi="Times New Roman" w:cs="Times New Roman"/>
          <w:sz w:val="24"/>
          <w:szCs w:val="24"/>
        </w:rPr>
        <w:t>control</w:t>
      </w:r>
      <w:r w:rsidRPr="006F3B93">
        <w:rPr>
          <w:rFonts w:ascii="Times New Roman" w:hAnsi="Times New Roman" w:cs="Times New Roman"/>
          <w:sz w:val="24"/>
          <w:szCs w:val="24"/>
        </w:rPr>
        <w:t xml:space="preserve">, </w:t>
      </w:r>
      <w:r w:rsidR="006F3B93" w:rsidRPr="006F3B93">
        <w:rPr>
          <w:rFonts w:ascii="Times New Roman" w:hAnsi="Times New Roman" w:cs="Times New Roman"/>
          <w:sz w:val="24"/>
          <w:szCs w:val="24"/>
        </w:rPr>
        <w:t>willpower</w:t>
      </w:r>
      <w:r w:rsidRPr="006F3B93">
        <w:rPr>
          <w:rFonts w:ascii="Times New Roman" w:hAnsi="Times New Roman" w:cs="Times New Roman"/>
          <w:sz w:val="24"/>
          <w:szCs w:val="24"/>
        </w:rPr>
        <w:t xml:space="preserve"> of motivated, demonstration of social </w:t>
      </w:r>
      <w:r w:rsidR="006F3B93" w:rsidRPr="006F3B93">
        <w:rPr>
          <w:rFonts w:ascii="Times New Roman" w:hAnsi="Times New Roman" w:cs="Times New Roman"/>
          <w:sz w:val="24"/>
          <w:szCs w:val="24"/>
        </w:rPr>
        <w:t>a</w:t>
      </w:r>
      <w:r w:rsidRPr="006F3B93">
        <w:rPr>
          <w:rFonts w:ascii="Times New Roman" w:hAnsi="Times New Roman" w:cs="Times New Roman"/>
          <w:sz w:val="24"/>
          <w:szCs w:val="24"/>
        </w:rPr>
        <w:t xml:space="preserve">s well as empathic </w:t>
      </w:r>
      <w:r w:rsidR="006F3B93" w:rsidRPr="006F3B93">
        <w:rPr>
          <w:rFonts w:ascii="Times New Roman" w:hAnsi="Times New Roman" w:cs="Times New Roman"/>
          <w:sz w:val="24"/>
          <w:szCs w:val="24"/>
        </w:rPr>
        <w:t>capability</w:t>
      </w:r>
      <w:sdt>
        <w:sdtPr>
          <w:rPr>
            <w:rFonts w:ascii="Times New Roman" w:hAnsi="Times New Roman" w:cs="Times New Roman"/>
            <w:sz w:val="24"/>
            <w:szCs w:val="24"/>
          </w:rPr>
          <w:id w:val="-587157755"/>
          <w:citation/>
        </w:sdtPr>
        <w:sdtContent>
          <w:r w:rsidR="009B6601">
            <w:rPr>
              <w:rFonts w:ascii="Times New Roman" w:hAnsi="Times New Roman" w:cs="Times New Roman"/>
              <w:sz w:val="24"/>
              <w:szCs w:val="24"/>
            </w:rPr>
            <w:fldChar w:fldCharType="begin"/>
          </w:r>
          <w:r w:rsidR="009B6601">
            <w:rPr>
              <w:rFonts w:ascii="Times New Roman" w:hAnsi="Times New Roman" w:cs="Times New Roman"/>
              <w:sz w:val="24"/>
              <w:szCs w:val="24"/>
            </w:rPr>
            <w:instrText xml:space="preserve"> CITATION May04 \l 2057 </w:instrText>
          </w:r>
          <w:r w:rsidR="009B6601">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(Mayer, et al., 2004)</w:t>
          </w:r>
          <w:r w:rsidR="009B6601">
            <w:rPr>
              <w:rFonts w:ascii="Times New Roman" w:hAnsi="Times New Roman" w:cs="Times New Roman"/>
              <w:sz w:val="24"/>
              <w:szCs w:val="24"/>
            </w:rPr>
            <w:fldChar w:fldCharType="end"/>
          </w:r>
        </w:sdtContent>
      </w:sdt>
      <w:r w:rsidR="009B6601">
        <w:rPr>
          <w:rFonts w:ascii="Times New Roman" w:hAnsi="Times New Roman" w:cs="Times New Roman"/>
          <w:sz w:val="24"/>
          <w:szCs w:val="24"/>
        </w:rPr>
        <w:t>.</w:t>
      </w:r>
      <w:r w:rsidRPr="006F3B93">
        <w:rPr>
          <w:rFonts w:ascii="Times New Roman" w:hAnsi="Times New Roman" w:cs="Times New Roman"/>
          <w:sz w:val="24"/>
          <w:szCs w:val="24"/>
        </w:rPr>
        <w:t xml:space="preserve"> EI correspondence of emotion and </w:t>
      </w:r>
      <w:r w:rsidR="006F3B93" w:rsidRPr="006F3B93">
        <w:rPr>
          <w:rFonts w:ascii="Times New Roman" w:hAnsi="Times New Roman" w:cs="Times New Roman"/>
          <w:sz w:val="24"/>
          <w:szCs w:val="24"/>
        </w:rPr>
        <w:t>reasoning</w:t>
      </w:r>
      <w:r w:rsidRPr="006F3B93">
        <w:rPr>
          <w:rFonts w:ascii="Times New Roman" w:hAnsi="Times New Roman" w:cs="Times New Roman"/>
          <w:sz w:val="24"/>
          <w:szCs w:val="24"/>
        </w:rPr>
        <w:t xml:space="preserve"> </w:t>
      </w:r>
      <w:r w:rsidR="006F3B93" w:rsidRPr="006F3B93">
        <w:rPr>
          <w:rFonts w:ascii="Times New Roman" w:hAnsi="Times New Roman" w:cs="Times New Roman"/>
          <w:sz w:val="24"/>
          <w:szCs w:val="24"/>
        </w:rPr>
        <w:t>aptitude</w:t>
      </w:r>
      <w:r w:rsidRPr="006F3B93">
        <w:rPr>
          <w:rFonts w:ascii="Times New Roman" w:hAnsi="Times New Roman" w:cs="Times New Roman"/>
          <w:sz w:val="24"/>
          <w:szCs w:val="24"/>
        </w:rPr>
        <w:t xml:space="preserve"> support an effective leader, thus demonstrating the importance of EI with the ward. SN with EI </w:t>
      </w:r>
      <w:r w:rsidR="006F3B93" w:rsidRPr="006F3B93">
        <w:rPr>
          <w:rFonts w:ascii="Times New Roman" w:hAnsi="Times New Roman" w:cs="Times New Roman"/>
          <w:sz w:val="24"/>
          <w:szCs w:val="24"/>
        </w:rPr>
        <w:t>comprehends</w:t>
      </w:r>
      <w:r w:rsidRPr="006F3B93">
        <w:rPr>
          <w:rFonts w:ascii="Times New Roman" w:hAnsi="Times New Roman" w:cs="Times New Roman"/>
          <w:sz w:val="24"/>
          <w:szCs w:val="24"/>
        </w:rPr>
        <w:t xml:space="preserve"> </w:t>
      </w:r>
      <w:r w:rsidR="006F3B93" w:rsidRPr="006F3B93">
        <w:rPr>
          <w:rFonts w:ascii="Times New Roman" w:hAnsi="Times New Roman" w:cs="Times New Roman"/>
          <w:sz w:val="24"/>
          <w:szCs w:val="24"/>
        </w:rPr>
        <w:t>in what manner</w:t>
      </w:r>
      <w:r w:rsidRPr="006F3B93">
        <w:rPr>
          <w:rFonts w:ascii="Times New Roman" w:hAnsi="Times New Roman" w:cs="Times New Roman"/>
          <w:sz w:val="24"/>
          <w:szCs w:val="24"/>
        </w:rPr>
        <w:t xml:space="preserve"> </w:t>
      </w:r>
      <w:r w:rsidRPr="006F3B93">
        <w:rPr>
          <w:rFonts w:ascii="Times New Roman" w:hAnsi="Times New Roman" w:cs="Times New Roman"/>
          <w:sz w:val="24"/>
          <w:szCs w:val="24"/>
        </w:rPr>
        <w:lastRenderedPageBreak/>
        <w:t xml:space="preserve">feelings affect </w:t>
      </w:r>
      <w:r w:rsidR="006F3B93" w:rsidRPr="006F3B93">
        <w:rPr>
          <w:rFonts w:ascii="Times New Roman" w:hAnsi="Times New Roman" w:cs="Times New Roman"/>
          <w:sz w:val="24"/>
          <w:szCs w:val="24"/>
        </w:rPr>
        <w:t>views</w:t>
      </w:r>
      <w:r w:rsidRPr="006F3B93">
        <w:rPr>
          <w:rFonts w:ascii="Times New Roman" w:hAnsi="Times New Roman" w:cs="Times New Roman"/>
          <w:sz w:val="24"/>
          <w:szCs w:val="24"/>
        </w:rPr>
        <w:t xml:space="preserve"> and thoughts affect feelings. Consequently, giv</w:t>
      </w:r>
      <w:r w:rsidR="006F3B93" w:rsidRPr="006F3B93">
        <w:rPr>
          <w:rFonts w:ascii="Times New Roman" w:hAnsi="Times New Roman" w:cs="Times New Roman"/>
          <w:sz w:val="24"/>
          <w:szCs w:val="24"/>
        </w:rPr>
        <w:t>ing</w:t>
      </w:r>
      <w:r w:rsidRPr="006F3B93">
        <w:rPr>
          <w:rFonts w:ascii="Times New Roman" w:hAnsi="Times New Roman" w:cs="Times New Roman"/>
          <w:sz w:val="24"/>
          <w:szCs w:val="24"/>
        </w:rPr>
        <w:t xml:space="preserve"> one the ability to demonstrate professional empathy in their care of service users as well as manage the ward and subordinates effectively. EI is important as it validates the philosophy of using both and emotional and mental focus within </w:t>
      </w:r>
      <w:r w:rsidR="006F3B93" w:rsidRPr="006F3B93">
        <w:rPr>
          <w:rFonts w:ascii="Times New Roman" w:hAnsi="Times New Roman" w:cs="Times New Roman"/>
          <w:sz w:val="24"/>
          <w:szCs w:val="24"/>
        </w:rPr>
        <w:t>h</w:t>
      </w:r>
      <w:r w:rsidRPr="006F3B93">
        <w:rPr>
          <w:rFonts w:ascii="Times New Roman" w:hAnsi="Times New Roman" w:cs="Times New Roman"/>
          <w:sz w:val="24"/>
          <w:szCs w:val="24"/>
        </w:rPr>
        <w:t xml:space="preserve">ealthcare leadership role. EI exemplifies the process of sensing, understanding, </w:t>
      </w:r>
      <w:r w:rsidR="006F3B93" w:rsidRPr="006F3B93">
        <w:rPr>
          <w:rFonts w:ascii="Times New Roman" w:hAnsi="Times New Roman" w:cs="Times New Roman"/>
          <w:sz w:val="24"/>
          <w:szCs w:val="24"/>
        </w:rPr>
        <w:t>appreciating</w:t>
      </w:r>
      <w:r w:rsidRPr="006F3B93">
        <w:rPr>
          <w:rFonts w:ascii="Times New Roman" w:hAnsi="Times New Roman" w:cs="Times New Roman"/>
          <w:sz w:val="24"/>
          <w:szCs w:val="24"/>
        </w:rPr>
        <w:t xml:space="preserve">, </w:t>
      </w:r>
      <w:r w:rsidR="006F3B93" w:rsidRPr="006F3B93">
        <w:rPr>
          <w:rFonts w:ascii="Times New Roman" w:hAnsi="Times New Roman" w:cs="Times New Roman"/>
          <w:sz w:val="24"/>
          <w:szCs w:val="24"/>
        </w:rPr>
        <w:t>efficiently</w:t>
      </w:r>
      <w:r w:rsidRPr="006F3B93">
        <w:rPr>
          <w:rFonts w:ascii="Times New Roman" w:hAnsi="Times New Roman" w:cs="Times New Roman"/>
          <w:sz w:val="24"/>
          <w:szCs w:val="24"/>
        </w:rPr>
        <w:t xml:space="preserve"> </w:t>
      </w:r>
      <w:r w:rsidR="006F3B93" w:rsidRPr="006F3B93">
        <w:rPr>
          <w:rFonts w:ascii="Times New Roman" w:hAnsi="Times New Roman" w:cs="Times New Roman"/>
          <w:sz w:val="24"/>
          <w:szCs w:val="24"/>
        </w:rPr>
        <w:t>applied</w:t>
      </w:r>
      <w:r w:rsidRPr="006F3B93">
        <w:rPr>
          <w:rFonts w:ascii="Times New Roman" w:hAnsi="Times New Roman" w:cs="Times New Roman"/>
          <w:sz w:val="24"/>
          <w:szCs w:val="24"/>
        </w:rPr>
        <w:t xml:space="preserve"> in the power and acumen of emotions as a source of human energy, information, trust, and creativity as well as influence</w:t>
      </w:r>
      <w:sdt>
        <w:sdtPr>
          <w:rPr>
            <w:rFonts w:ascii="Times New Roman" w:hAnsi="Times New Roman" w:cs="Times New Roman"/>
            <w:sz w:val="24"/>
            <w:szCs w:val="24"/>
          </w:rPr>
          <w:id w:val="-309403661"/>
          <w:citation/>
        </w:sdtPr>
        <w:sdtContent>
          <w:r w:rsidR="009B6601">
            <w:rPr>
              <w:rFonts w:ascii="Times New Roman" w:hAnsi="Times New Roman" w:cs="Times New Roman"/>
              <w:sz w:val="24"/>
              <w:szCs w:val="24"/>
            </w:rPr>
            <w:fldChar w:fldCharType="begin"/>
          </w:r>
          <w:r w:rsidR="009B6601">
            <w:rPr>
              <w:rFonts w:ascii="Times New Roman" w:hAnsi="Times New Roman" w:cs="Times New Roman"/>
              <w:sz w:val="24"/>
              <w:szCs w:val="24"/>
            </w:rPr>
            <w:instrText xml:space="preserve"> CITATION Gol98 \l 2057 </w:instrText>
          </w:r>
          <w:r w:rsidR="009B6601">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(Goleman, 1998)</w:t>
          </w:r>
          <w:r w:rsidR="009B6601">
            <w:rPr>
              <w:rFonts w:ascii="Times New Roman" w:hAnsi="Times New Roman" w:cs="Times New Roman"/>
              <w:sz w:val="24"/>
              <w:szCs w:val="24"/>
            </w:rPr>
            <w:fldChar w:fldCharType="end"/>
          </w:r>
        </w:sdtContent>
      </w:sdt>
      <w:r w:rsidR="009B6601">
        <w:rPr>
          <w:rFonts w:ascii="Times New Roman" w:hAnsi="Times New Roman" w:cs="Times New Roman"/>
          <w:sz w:val="24"/>
          <w:szCs w:val="24"/>
        </w:rPr>
        <w:t>.</w:t>
      </w:r>
    </w:p>
    <w:p w14:paraId="18FE8D8B" w14:textId="13D41C81" w:rsidR="00FB05B2" w:rsidRPr="00FB05B2" w:rsidRDefault="00FB05B2" w:rsidP="00FB05B2">
      <w:pPr>
        <w:rPr>
          <w:rFonts w:ascii="Times New Roman" w:hAnsi="Times New Roman" w:cs="Times New Roman"/>
          <w:sz w:val="24"/>
          <w:szCs w:val="24"/>
        </w:rPr>
      </w:pPr>
      <w:r w:rsidRPr="00FB05B2">
        <w:rPr>
          <w:rFonts w:ascii="Times New Roman" w:hAnsi="Times New Roman" w:cs="Times New Roman"/>
          <w:sz w:val="24"/>
          <w:szCs w:val="24"/>
          <w:lang w:val="x-none"/>
        </w:rPr>
        <w:t xml:space="preserve">Competitive advantage </w:t>
      </w:r>
      <w:r w:rsidRPr="00FB05B2">
        <w:rPr>
          <w:rFonts w:ascii="Times New Roman" w:hAnsi="Times New Roman" w:cs="Times New Roman"/>
          <w:sz w:val="24"/>
          <w:szCs w:val="24"/>
        </w:rPr>
        <w:t xml:space="preserve">through </w:t>
      </w:r>
      <w:r>
        <w:rPr>
          <w:rFonts w:ascii="Times New Roman" w:hAnsi="Times New Roman" w:cs="Times New Roman"/>
          <w:sz w:val="24"/>
          <w:szCs w:val="24"/>
        </w:rPr>
        <w:t>e</w:t>
      </w:r>
      <w:r w:rsidRPr="00FB05B2">
        <w:rPr>
          <w:rFonts w:ascii="Times New Roman" w:hAnsi="Times New Roman" w:cs="Times New Roman"/>
          <w:sz w:val="24"/>
          <w:szCs w:val="24"/>
          <w:lang w:val="x-none"/>
        </w:rPr>
        <w:t>ffective clinical</w:t>
      </w:r>
      <w:r>
        <w:rPr>
          <w:rFonts w:ascii="Times New Roman" w:hAnsi="Times New Roman" w:cs="Times New Roman"/>
          <w:sz w:val="24"/>
          <w:szCs w:val="24"/>
        </w:rPr>
        <w:t xml:space="preserve"> </w:t>
      </w:r>
      <w:r w:rsidRPr="00FB05B2">
        <w:rPr>
          <w:rFonts w:ascii="Times New Roman" w:hAnsi="Times New Roman" w:cs="Times New Roman"/>
          <w:sz w:val="24"/>
          <w:szCs w:val="24"/>
          <w:lang w:val="x-none"/>
        </w:rPr>
        <w:t>practices that contain</w:t>
      </w:r>
      <w:r>
        <w:rPr>
          <w:rFonts w:ascii="Times New Roman" w:hAnsi="Times New Roman" w:cs="Times New Roman"/>
          <w:sz w:val="24"/>
          <w:szCs w:val="24"/>
        </w:rPr>
        <w:t xml:space="preserve"> a </w:t>
      </w:r>
      <w:r w:rsidRPr="00FB05B2">
        <w:rPr>
          <w:rFonts w:ascii="Times New Roman" w:hAnsi="Times New Roman" w:cs="Times New Roman"/>
          <w:sz w:val="24"/>
          <w:szCs w:val="24"/>
        </w:rPr>
        <w:t>SN</w:t>
      </w:r>
      <w:r w:rsidRPr="00FB05B2">
        <w:rPr>
          <w:rFonts w:ascii="Times New Roman" w:hAnsi="Times New Roman" w:cs="Times New Roman"/>
          <w:sz w:val="24"/>
          <w:szCs w:val="24"/>
          <w:lang w:val="x-none"/>
        </w:rPr>
        <w:t xml:space="preserve"> being sensitive to</w:t>
      </w:r>
      <w:r w:rsidRPr="00FB05B2">
        <w:rPr>
          <w:rFonts w:ascii="Times New Roman" w:hAnsi="Times New Roman" w:cs="Times New Roman"/>
          <w:sz w:val="24"/>
          <w:szCs w:val="24"/>
        </w:rPr>
        <w:t>wards</w:t>
      </w:r>
      <w:r w:rsidRPr="00FB05B2">
        <w:rPr>
          <w:rFonts w:ascii="Times New Roman" w:hAnsi="Times New Roman" w:cs="Times New Roman"/>
          <w:sz w:val="24"/>
          <w:szCs w:val="24"/>
          <w:lang w:val="x-none"/>
        </w:rPr>
        <w:t xml:space="preserve"> service users</w:t>
      </w:r>
      <w:r>
        <w:rPr>
          <w:rFonts w:ascii="Times New Roman" w:hAnsi="Times New Roman" w:cs="Times New Roman"/>
          <w:sz w:val="24"/>
          <w:szCs w:val="24"/>
        </w:rPr>
        <w:t xml:space="preserve"> t</w:t>
      </w:r>
      <w:r w:rsidRPr="00FB05B2">
        <w:rPr>
          <w:rFonts w:ascii="Times New Roman" w:hAnsi="Times New Roman" w:cs="Times New Roman"/>
          <w:sz w:val="24"/>
          <w:szCs w:val="24"/>
          <w:lang w:val="x-none"/>
        </w:rPr>
        <w:t xml:space="preserve">houghts </w:t>
      </w:r>
      <w:r w:rsidRPr="00FB05B2">
        <w:rPr>
          <w:rFonts w:ascii="Times New Roman" w:hAnsi="Times New Roman" w:cs="Times New Roman"/>
          <w:sz w:val="24"/>
          <w:szCs w:val="24"/>
        </w:rPr>
        <w:t>along with</w:t>
      </w:r>
      <w:r w:rsidRPr="00FB05B2">
        <w:rPr>
          <w:rFonts w:ascii="Times New Roman" w:hAnsi="Times New Roman" w:cs="Times New Roman"/>
          <w:sz w:val="24"/>
          <w:szCs w:val="24"/>
          <w:lang w:val="x-none"/>
        </w:rPr>
        <w:t xml:space="preserve"> the wellbeing of subordinates </w:t>
      </w:r>
      <w:r w:rsidRPr="00FB05B2">
        <w:rPr>
          <w:rFonts w:ascii="Times New Roman" w:hAnsi="Times New Roman" w:cs="Times New Roman"/>
          <w:sz w:val="24"/>
          <w:szCs w:val="24"/>
        </w:rPr>
        <w:t xml:space="preserve">interpersonal </w:t>
      </w:r>
      <w:r w:rsidRPr="00FB05B2">
        <w:rPr>
          <w:rFonts w:ascii="Times New Roman" w:hAnsi="Times New Roman" w:cs="Times New Roman"/>
          <w:sz w:val="24"/>
          <w:szCs w:val="24"/>
          <w:lang w:val="x-none"/>
        </w:rPr>
        <w:t>or soft skills</w:t>
      </w:r>
      <w:r>
        <w:rPr>
          <w:rFonts w:ascii="Times New Roman" w:hAnsi="Times New Roman" w:cs="Times New Roman"/>
          <w:sz w:val="24"/>
          <w:szCs w:val="24"/>
        </w:rPr>
        <w:t xml:space="preserve"> t</w:t>
      </w:r>
      <w:r w:rsidRPr="00FB05B2">
        <w:rPr>
          <w:rFonts w:ascii="Times New Roman" w:hAnsi="Times New Roman" w:cs="Times New Roman"/>
          <w:sz w:val="24"/>
          <w:szCs w:val="24"/>
          <w:lang w:val="x-none"/>
        </w:rPr>
        <w:t xml:space="preserve">hat </w:t>
      </w:r>
      <w:r>
        <w:rPr>
          <w:rFonts w:ascii="Times New Roman" w:hAnsi="Times New Roman" w:cs="Times New Roman"/>
          <w:sz w:val="24"/>
          <w:szCs w:val="24"/>
        </w:rPr>
        <w:t>generate</w:t>
      </w:r>
      <w:r w:rsidRPr="00FB05B2">
        <w:rPr>
          <w:rFonts w:ascii="Times New Roman" w:hAnsi="Times New Roman" w:cs="Times New Roman"/>
          <w:sz w:val="24"/>
          <w:szCs w:val="24"/>
          <w:lang w:val="x-none"/>
        </w:rPr>
        <w:t xml:space="preserve"> </w:t>
      </w:r>
      <w:r w:rsidR="007D3B3A" w:rsidRPr="00FB05B2">
        <w:rPr>
          <w:rFonts w:ascii="Times New Roman" w:hAnsi="Times New Roman" w:cs="Times New Roman"/>
          <w:sz w:val="24"/>
          <w:szCs w:val="24"/>
          <w:lang w:val="x-none"/>
        </w:rPr>
        <w:t>an</w:t>
      </w:r>
      <w:r w:rsidRPr="00FB05B2">
        <w:rPr>
          <w:rFonts w:ascii="Times New Roman" w:hAnsi="Times New Roman" w:cs="Times New Roman"/>
          <w:sz w:val="24"/>
          <w:szCs w:val="24"/>
          <w:lang w:val="x-none"/>
        </w:rPr>
        <w:t xml:space="preserve"> </w:t>
      </w:r>
      <w:r w:rsidRPr="00FB05B2">
        <w:rPr>
          <w:rFonts w:ascii="Times New Roman" w:hAnsi="Times New Roman" w:cs="Times New Roman"/>
          <w:sz w:val="24"/>
          <w:szCs w:val="24"/>
          <w:lang w:val="x-none"/>
        </w:rPr>
        <w:t>enjoyable</w:t>
      </w:r>
      <w:r w:rsidRPr="00FB05B2">
        <w:rPr>
          <w:rFonts w:ascii="Times New Roman" w:hAnsi="Times New Roman" w:cs="Times New Roman"/>
          <w:sz w:val="24"/>
          <w:szCs w:val="24"/>
          <w:lang w:val="x-none"/>
        </w:rPr>
        <w:t xml:space="preserve"> experience to the service </w:t>
      </w:r>
      <w:r w:rsidRPr="0007318F">
        <w:rPr>
          <w:rFonts w:ascii="Times New Roman" w:hAnsi="Times New Roman" w:cs="Times New Roman"/>
          <w:sz w:val="24"/>
          <w:szCs w:val="24"/>
          <w:lang w:val="x-none"/>
        </w:rPr>
        <w:t>user</w:t>
      </w:r>
      <w:r w:rsidRPr="0007318F">
        <w:rPr>
          <w:rFonts w:ascii="Times New Roman" w:hAnsi="Times New Roman" w:cs="Times New Roman"/>
          <w:sz w:val="24"/>
          <w:szCs w:val="24"/>
        </w:rPr>
        <w:t xml:space="preserve"> </w:t>
      </w:r>
      <w:r w:rsidR="0007318F" w:rsidRPr="0007318F">
        <w:rPr>
          <w:rFonts w:ascii="Times New Roman" w:hAnsi="Times New Roman" w:cs="Times New Roman"/>
          <w:sz w:val="24"/>
          <w:szCs w:val="24"/>
        </w:rPr>
        <w:t>(</w:t>
      </w:r>
      <w:r w:rsidRPr="0007318F">
        <w:rPr>
          <w:rFonts w:ascii="Times New Roman" w:hAnsi="Times New Roman" w:cs="Times New Roman"/>
          <w:sz w:val="24"/>
          <w:szCs w:val="24"/>
        </w:rPr>
        <w:t>Rhoads et al., 2006).</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Subordinates interpersonal qualities as well as the impact of subordinate/service user relationship</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 xml:space="preserve">And </w:t>
      </w:r>
      <w:r w:rsidRPr="00FB05B2">
        <w:rPr>
          <w:rFonts w:ascii="Times New Roman" w:hAnsi="Times New Roman" w:cs="Times New Roman"/>
          <w:sz w:val="24"/>
          <w:szCs w:val="24"/>
        </w:rPr>
        <w:t xml:space="preserve">in enhancing services </w:t>
      </w:r>
      <w:r w:rsidRPr="00FB05B2">
        <w:rPr>
          <w:rFonts w:ascii="Times New Roman" w:hAnsi="Times New Roman" w:cs="Times New Roman"/>
          <w:sz w:val="24"/>
          <w:szCs w:val="24"/>
          <w:lang w:val="x-none"/>
        </w:rPr>
        <w:t xml:space="preserve">has been </w:t>
      </w:r>
      <w:r w:rsidRPr="00FB05B2">
        <w:rPr>
          <w:rFonts w:ascii="Times New Roman" w:hAnsi="Times New Roman" w:cs="Times New Roman"/>
          <w:sz w:val="24"/>
          <w:szCs w:val="24"/>
        </w:rPr>
        <w:t xml:space="preserve">of topic by academic </w:t>
      </w:r>
      <w:r w:rsidRPr="0007318F">
        <w:rPr>
          <w:rFonts w:ascii="Times New Roman" w:hAnsi="Times New Roman" w:cs="Times New Roman"/>
          <w:sz w:val="24"/>
          <w:szCs w:val="24"/>
        </w:rPr>
        <w:t xml:space="preserve">literature </w:t>
      </w:r>
      <w:r w:rsidR="0007318F" w:rsidRPr="0007318F">
        <w:rPr>
          <w:rFonts w:ascii="Times New Roman" w:hAnsi="Times New Roman" w:cs="Times New Roman"/>
          <w:sz w:val="24"/>
          <w:szCs w:val="24"/>
        </w:rPr>
        <w:t>(</w:t>
      </w:r>
      <w:r w:rsidRPr="0007318F">
        <w:rPr>
          <w:rFonts w:ascii="Times New Roman" w:hAnsi="Times New Roman" w:cs="Times New Roman"/>
          <w:sz w:val="24"/>
          <w:szCs w:val="24"/>
        </w:rPr>
        <w:t>Goleman &amp; Cherniss, 2001; Jelphs, 2006; Peterson, et al.,  2011; Schoo, 2008).</w:t>
      </w:r>
      <w:r w:rsidRPr="00FB05B2">
        <w:rPr>
          <w:rFonts w:ascii="Times New Roman" w:hAnsi="Times New Roman" w:cs="Times New Roman"/>
          <w:sz w:val="24"/>
          <w:szCs w:val="24"/>
        </w:rPr>
        <w:t xml:space="preserve"> The</w:t>
      </w:r>
      <w:r w:rsidRPr="00FB05B2">
        <w:rPr>
          <w:rFonts w:ascii="Times New Roman" w:hAnsi="Times New Roman" w:cs="Times New Roman"/>
          <w:sz w:val="24"/>
          <w:szCs w:val="24"/>
          <w:lang w:val="x-none"/>
        </w:rPr>
        <w:t xml:space="preserve"> fundamental for a SN success</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Is provided by interpersonal skills that are seen more than cognitive attributes</w:t>
      </w:r>
      <w:r w:rsidRPr="00FB05B2">
        <w:rPr>
          <w:rFonts w:ascii="Times New Roman" w:hAnsi="Times New Roman" w:cs="Times New Roman"/>
          <w:sz w:val="24"/>
          <w:szCs w:val="24"/>
        </w:rPr>
        <w:t xml:space="preserve"> Bowles &amp; Gintis, 2002). </w:t>
      </w:r>
      <w:r w:rsidRPr="00FB05B2">
        <w:rPr>
          <w:rFonts w:ascii="Times New Roman" w:hAnsi="Times New Roman" w:cs="Times New Roman"/>
          <w:sz w:val="24"/>
          <w:szCs w:val="24"/>
          <w:lang w:val="x-none"/>
        </w:rPr>
        <w:t>Furthermore</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 xml:space="preserve">Academic studies have demonstrated personality, attitude and communication skills </w:t>
      </w:r>
      <w:r w:rsidRPr="00FB05B2">
        <w:rPr>
          <w:rFonts w:ascii="Times New Roman" w:hAnsi="Times New Roman" w:cs="Times New Roman"/>
          <w:sz w:val="24"/>
          <w:szCs w:val="24"/>
        </w:rPr>
        <w:t xml:space="preserve">are more significant than </w:t>
      </w:r>
      <w:r w:rsidRPr="00FB05B2">
        <w:rPr>
          <w:rFonts w:ascii="Times New Roman" w:hAnsi="Times New Roman" w:cs="Times New Roman"/>
          <w:sz w:val="24"/>
          <w:szCs w:val="24"/>
          <w:lang w:val="x-none"/>
        </w:rPr>
        <w:t>Professional credentials for industry personnel</w:t>
      </w:r>
      <w:r w:rsidRPr="00FB05B2">
        <w:rPr>
          <w:rFonts w:ascii="Times New Roman" w:hAnsi="Times New Roman" w:cs="Times New Roman"/>
          <w:sz w:val="24"/>
          <w:szCs w:val="24"/>
        </w:rPr>
        <w:t xml:space="preserve"> </w:t>
      </w:r>
      <w:r w:rsidR="0007318F">
        <w:rPr>
          <w:rFonts w:ascii="Times New Roman" w:hAnsi="Times New Roman" w:cs="Times New Roman"/>
          <w:sz w:val="24"/>
          <w:szCs w:val="24"/>
        </w:rPr>
        <w:t>(</w:t>
      </w:r>
      <w:r w:rsidRPr="0007318F">
        <w:rPr>
          <w:rFonts w:ascii="Times New Roman" w:hAnsi="Times New Roman" w:cs="Times New Roman"/>
          <w:sz w:val="24"/>
          <w:szCs w:val="24"/>
        </w:rPr>
        <w:t>Bowles &amp; Gintis, 2002; Seipel, Johnson, &amp; Walton, 2011).</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The skills demonstrated give a base for E</w:t>
      </w:r>
      <w:r w:rsidR="0007318F">
        <w:rPr>
          <w:rFonts w:ascii="Times New Roman" w:hAnsi="Times New Roman" w:cs="Times New Roman"/>
          <w:sz w:val="24"/>
          <w:szCs w:val="24"/>
        </w:rPr>
        <w:t>I</w:t>
      </w:r>
      <w:r w:rsidRPr="00FB05B2">
        <w:rPr>
          <w:rFonts w:ascii="Times New Roman" w:hAnsi="Times New Roman" w:cs="Times New Roman"/>
          <w:sz w:val="24"/>
          <w:szCs w:val="24"/>
          <w:lang w:val="x-none"/>
        </w:rPr>
        <w:t xml:space="preserve"> as a building block to productivity.</w:t>
      </w:r>
      <w:r w:rsidRPr="00FB05B2">
        <w:rPr>
          <w:rFonts w:ascii="Times New Roman" w:hAnsi="Times New Roman" w:cs="Times New Roman"/>
          <w:sz w:val="24"/>
          <w:szCs w:val="24"/>
        </w:rPr>
        <w:t xml:space="preserve"> Research has demonstrated SN </w:t>
      </w:r>
      <w:r w:rsidRPr="00FB05B2">
        <w:rPr>
          <w:rFonts w:ascii="Times New Roman" w:hAnsi="Times New Roman" w:cs="Times New Roman"/>
          <w:sz w:val="24"/>
          <w:szCs w:val="24"/>
          <w:lang w:val="x-none"/>
        </w:rPr>
        <w:t xml:space="preserve">in possession of emotional awareness </w:t>
      </w:r>
      <w:r w:rsidRPr="00FB05B2">
        <w:rPr>
          <w:rFonts w:ascii="Times New Roman" w:hAnsi="Times New Roman" w:cs="Times New Roman"/>
          <w:sz w:val="24"/>
          <w:szCs w:val="24"/>
        </w:rPr>
        <w:t>is</w:t>
      </w:r>
      <w:r w:rsidRPr="00FB05B2">
        <w:rPr>
          <w:rFonts w:ascii="Times New Roman" w:hAnsi="Times New Roman" w:cs="Times New Roman"/>
          <w:sz w:val="24"/>
          <w:szCs w:val="24"/>
          <w:lang w:val="x-none"/>
        </w:rPr>
        <w:t xml:space="preserve"> see</w:t>
      </w:r>
      <w:r w:rsidRPr="00FB05B2">
        <w:rPr>
          <w:rFonts w:ascii="Times New Roman" w:hAnsi="Times New Roman" w:cs="Times New Roman"/>
          <w:sz w:val="24"/>
          <w:szCs w:val="24"/>
        </w:rPr>
        <w:t xml:space="preserve">n </w:t>
      </w:r>
      <w:r w:rsidRPr="00FB05B2">
        <w:rPr>
          <w:rFonts w:ascii="Times New Roman" w:hAnsi="Times New Roman" w:cs="Times New Roman"/>
          <w:sz w:val="24"/>
          <w:szCs w:val="24"/>
          <w:lang w:val="x-none"/>
        </w:rPr>
        <w:t>to have a competitive advantage within the</w:t>
      </w:r>
      <w:r w:rsidRPr="00FB05B2">
        <w:rPr>
          <w:rFonts w:ascii="Times New Roman" w:hAnsi="Times New Roman" w:cs="Times New Roman"/>
          <w:sz w:val="24"/>
          <w:szCs w:val="24"/>
        </w:rPr>
        <w:t>ir</w:t>
      </w:r>
      <w:r w:rsidRPr="00FB05B2">
        <w:rPr>
          <w:rFonts w:ascii="Times New Roman" w:hAnsi="Times New Roman" w:cs="Times New Roman"/>
          <w:sz w:val="24"/>
          <w:szCs w:val="24"/>
          <w:lang w:val="x-none"/>
        </w:rPr>
        <w:t xml:space="preserve"> Profession and E</w:t>
      </w:r>
      <w:r w:rsidRPr="00FB05B2">
        <w:rPr>
          <w:rFonts w:ascii="Times New Roman" w:hAnsi="Times New Roman" w:cs="Times New Roman"/>
          <w:sz w:val="24"/>
          <w:szCs w:val="24"/>
        </w:rPr>
        <w:t xml:space="preserve">I </w:t>
      </w:r>
      <w:r w:rsidR="0007318F">
        <w:rPr>
          <w:rFonts w:ascii="Times New Roman" w:hAnsi="Times New Roman" w:cs="Times New Roman"/>
          <w:sz w:val="24"/>
          <w:szCs w:val="24"/>
        </w:rPr>
        <w:t>p</w:t>
      </w:r>
      <w:r w:rsidRPr="00FB05B2">
        <w:rPr>
          <w:rFonts w:ascii="Times New Roman" w:hAnsi="Times New Roman" w:cs="Times New Roman"/>
          <w:sz w:val="24"/>
          <w:szCs w:val="24"/>
          <w:lang w:val="x-none"/>
        </w:rPr>
        <w:t xml:space="preserve">lays </w:t>
      </w:r>
      <w:r w:rsidR="0007318F" w:rsidRPr="00FB05B2">
        <w:rPr>
          <w:rFonts w:ascii="Times New Roman" w:hAnsi="Times New Roman" w:cs="Times New Roman"/>
          <w:sz w:val="24"/>
          <w:szCs w:val="24"/>
          <w:lang w:val="x-none"/>
        </w:rPr>
        <w:t>an</w:t>
      </w:r>
      <w:r w:rsidRPr="00FB05B2">
        <w:rPr>
          <w:rFonts w:ascii="Times New Roman" w:hAnsi="Times New Roman" w:cs="Times New Roman"/>
          <w:sz w:val="24"/>
          <w:szCs w:val="24"/>
          <w:lang w:val="x-none"/>
        </w:rPr>
        <w:t xml:space="preserve"> imperative part on Effective performance</w:t>
      </w:r>
      <w:r w:rsidRPr="00FB05B2">
        <w:rPr>
          <w:rFonts w:ascii="Times New Roman" w:hAnsi="Times New Roman" w:cs="Times New Roman"/>
          <w:sz w:val="24"/>
          <w:szCs w:val="24"/>
        </w:rPr>
        <w:t xml:space="preserve"> Murphy (2006) and Bar-On (2010</w:t>
      </w:r>
      <w:r w:rsidR="007D3B3A" w:rsidRPr="00FB05B2">
        <w:rPr>
          <w:rFonts w:ascii="Times New Roman" w:hAnsi="Times New Roman" w:cs="Times New Roman"/>
          <w:sz w:val="24"/>
          <w:szCs w:val="24"/>
        </w:rPr>
        <w:t>)</w:t>
      </w:r>
      <w:r w:rsidR="007D3B3A" w:rsidRPr="00FB05B2">
        <w:rPr>
          <w:rFonts w:ascii="Times New Roman" w:hAnsi="Times New Roman" w:cs="Times New Roman"/>
          <w:sz w:val="24"/>
          <w:szCs w:val="24"/>
          <w:lang w:val="x-none"/>
        </w:rPr>
        <w:t>.</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The research is a prime</w:t>
      </w:r>
      <w:r w:rsidRPr="00FB05B2">
        <w:rPr>
          <w:rFonts w:ascii="Times New Roman" w:hAnsi="Times New Roman" w:cs="Times New Roman"/>
          <w:sz w:val="24"/>
          <w:szCs w:val="24"/>
        </w:rPr>
        <w:t xml:space="preserve"> example of EI’s relevance to SMH’s effectiveness. Moreover, the building block to effectiveness for SMH </w:t>
      </w:r>
      <w:r w:rsidR="0007318F">
        <w:rPr>
          <w:rFonts w:ascii="Times New Roman" w:hAnsi="Times New Roman" w:cs="Times New Roman"/>
          <w:sz w:val="24"/>
          <w:szCs w:val="24"/>
        </w:rPr>
        <w:t>c</w:t>
      </w:r>
      <w:r w:rsidRPr="00FB05B2">
        <w:rPr>
          <w:rFonts w:ascii="Times New Roman" w:hAnsi="Times New Roman" w:cs="Times New Roman"/>
          <w:sz w:val="24"/>
          <w:szCs w:val="24"/>
          <w:lang w:val="x-none"/>
        </w:rPr>
        <w:t>an be provided by communication</w:t>
      </w:r>
      <w:r w:rsidRPr="00FB05B2">
        <w:rPr>
          <w:rFonts w:ascii="Times New Roman" w:hAnsi="Times New Roman" w:cs="Times New Roman"/>
          <w:sz w:val="24"/>
          <w:szCs w:val="24"/>
        </w:rPr>
        <w:t xml:space="preserve">, </w:t>
      </w:r>
      <w:r w:rsidR="0007318F" w:rsidRPr="00FB05B2">
        <w:rPr>
          <w:rFonts w:ascii="Times New Roman" w:hAnsi="Times New Roman" w:cs="Times New Roman"/>
          <w:sz w:val="24"/>
          <w:szCs w:val="24"/>
          <w:lang w:val="x-none"/>
        </w:rPr>
        <w:t>Self-awareness</w:t>
      </w:r>
      <w:r w:rsidRPr="00FB05B2">
        <w:rPr>
          <w:rFonts w:ascii="Times New Roman" w:hAnsi="Times New Roman" w:cs="Times New Roman"/>
          <w:sz w:val="24"/>
          <w:szCs w:val="24"/>
          <w:lang w:val="x-none"/>
        </w:rPr>
        <w:t xml:space="preserve"> of a SN is distinguished as a </w:t>
      </w:r>
      <w:r w:rsidRPr="00FB05B2">
        <w:rPr>
          <w:rFonts w:ascii="Times New Roman" w:hAnsi="Times New Roman" w:cs="Times New Roman"/>
          <w:sz w:val="24"/>
          <w:szCs w:val="24"/>
        </w:rPr>
        <w:t>vital</w:t>
      </w:r>
      <w:r w:rsidRPr="00FB05B2">
        <w:rPr>
          <w:rFonts w:ascii="Times New Roman" w:hAnsi="Times New Roman" w:cs="Times New Roman"/>
          <w:sz w:val="24"/>
          <w:szCs w:val="24"/>
          <w:lang w:val="x-none"/>
        </w:rPr>
        <w:t xml:space="preserve"> skill</w:t>
      </w:r>
      <w:r w:rsidRPr="00FB05B2">
        <w:rPr>
          <w:rFonts w:ascii="Times New Roman" w:hAnsi="Times New Roman" w:cs="Times New Roman"/>
          <w:sz w:val="24"/>
          <w:szCs w:val="24"/>
        </w:rPr>
        <w:t xml:space="preserve"> </w:t>
      </w:r>
      <w:r w:rsidR="0007318F">
        <w:rPr>
          <w:rFonts w:ascii="Times New Roman" w:hAnsi="Times New Roman" w:cs="Times New Roman"/>
          <w:sz w:val="24"/>
          <w:szCs w:val="24"/>
        </w:rPr>
        <w:t>(</w:t>
      </w:r>
      <w:r w:rsidRPr="00FB05B2">
        <w:rPr>
          <w:rFonts w:ascii="Times New Roman" w:hAnsi="Times New Roman" w:cs="Times New Roman"/>
          <w:sz w:val="24"/>
          <w:szCs w:val="24"/>
        </w:rPr>
        <w:t xml:space="preserve">Jelphs, 2006). </w:t>
      </w:r>
      <w:r w:rsidRPr="00FB05B2">
        <w:rPr>
          <w:rFonts w:ascii="Times New Roman" w:hAnsi="Times New Roman" w:cs="Times New Roman"/>
          <w:sz w:val="24"/>
          <w:szCs w:val="24"/>
          <w:lang w:val="x-none"/>
        </w:rPr>
        <w:t xml:space="preserve">Self-awareness as defined </w:t>
      </w:r>
      <w:r w:rsidR="0007318F">
        <w:rPr>
          <w:rFonts w:ascii="Times New Roman" w:hAnsi="Times New Roman" w:cs="Times New Roman"/>
          <w:sz w:val="24"/>
          <w:szCs w:val="24"/>
        </w:rPr>
        <w:t>p</w:t>
      </w:r>
      <w:r w:rsidRPr="00FB05B2">
        <w:rPr>
          <w:rFonts w:ascii="Times New Roman" w:hAnsi="Times New Roman" w:cs="Times New Roman"/>
          <w:sz w:val="24"/>
          <w:szCs w:val="24"/>
          <w:lang w:val="x-none"/>
        </w:rPr>
        <w:t>reviously</w:t>
      </w:r>
      <w:r w:rsidRPr="00FB05B2">
        <w:rPr>
          <w:rFonts w:ascii="Times New Roman" w:hAnsi="Times New Roman" w:cs="Times New Roman"/>
          <w:sz w:val="24"/>
          <w:szCs w:val="24"/>
        </w:rPr>
        <w:t xml:space="preserve">, </w:t>
      </w:r>
      <w:r w:rsidR="0007318F">
        <w:rPr>
          <w:rFonts w:ascii="Times New Roman" w:hAnsi="Times New Roman" w:cs="Times New Roman"/>
          <w:sz w:val="24"/>
          <w:szCs w:val="24"/>
        </w:rPr>
        <w:t>is o</w:t>
      </w:r>
      <w:r w:rsidRPr="00FB05B2">
        <w:rPr>
          <w:rFonts w:ascii="Times New Roman" w:hAnsi="Times New Roman" w:cs="Times New Roman"/>
          <w:sz w:val="24"/>
          <w:szCs w:val="24"/>
          <w:lang w:val="x-none"/>
        </w:rPr>
        <w:t>nes capability to recognise as well as understand ones moods, feelings</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Motivation</w:t>
      </w:r>
      <w:r w:rsidRPr="00FB05B2">
        <w:rPr>
          <w:rFonts w:ascii="Times New Roman" w:hAnsi="Times New Roman" w:cs="Times New Roman"/>
          <w:sz w:val="24"/>
          <w:szCs w:val="24"/>
        </w:rPr>
        <w:t xml:space="preserve"> and effect on subordinates Goleman, 1998, p. 95.</w:t>
      </w:r>
      <w:r w:rsidR="0007318F">
        <w:rPr>
          <w:rFonts w:ascii="Times New Roman" w:hAnsi="Times New Roman" w:cs="Times New Roman"/>
          <w:sz w:val="24"/>
          <w:szCs w:val="24"/>
        </w:rPr>
        <w:t xml:space="preserve"> G</w:t>
      </w:r>
      <w:r w:rsidRPr="00FB05B2">
        <w:rPr>
          <w:rFonts w:ascii="Times New Roman" w:hAnsi="Times New Roman" w:cs="Times New Roman"/>
          <w:sz w:val="24"/>
          <w:szCs w:val="24"/>
          <w:lang w:val="x-none"/>
        </w:rPr>
        <w:t xml:space="preserve">oleman’s </w:t>
      </w:r>
      <w:r w:rsidR="0007318F">
        <w:rPr>
          <w:rFonts w:ascii="Times New Roman" w:hAnsi="Times New Roman" w:cs="Times New Roman"/>
          <w:sz w:val="24"/>
          <w:szCs w:val="24"/>
        </w:rPr>
        <w:t>d</w:t>
      </w:r>
      <w:r w:rsidRPr="00FB05B2">
        <w:rPr>
          <w:rFonts w:ascii="Times New Roman" w:hAnsi="Times New Roman" w:cs="Times New Roman"/>
          <w:sz w:val="24"/>
          <w:szCs w:val="24"/>
          <w:lang w:val="x-none"/>
        </w:rPr>
        <w:t>efinition of</w:t>
      </w:r>
      <w:r w:rsidR="0007318F">
        <w:rPr>
          <w:rFonts w:ascii="Times New Roman" w:hAnsi="Times New Roman" w:cs="Times New Roman"/>
          <w:sz w:val="24"/>
          <w:szCs w:val="24"/>
        </w:rPr>
        <w:t xml:space="preserve"> </w:t>
      </w:r>
      <w:r w:rsidRPr="00FB05B2">
        <w:rPr>
          <w:rFonts w:ascii="Times New Roman" w:hAnsi="Times New Roman" w:cs="Times New Roman"/>
          <w:sz w:val="24"/>
          <w:szCs w:val="24"/>
          <w:lang w:val="x-none"/>
        </w:rPr>
        <w:t>emotional skills</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Give a basis for</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Individual effectiveness and</w:t>
      </w:r>
      <w:r w:rsidR="0007318F">
        <w:rPr>
          <w:rFonts w:ascii="Times New Roman" w:hAnsi="Times New Roman" w:cs="Times New Roman"/>
          <w:sz w:val="24"/>
          <w:szCs w:val="24"/>
        </w:rPr>
        <w:t xml:space="preserve"> </w:t>
      </w:r>
      <w:r w:rsidRPr="00FB05B2">
        <w:rPr>
          <w:rFonts w:ascii="Times New Roman" w:hAnsi="Times New Roman" w:cs="Times New Roman"/>
          <w:sz w:val="24"/>
          <w:szCs w:val="24"/>
          <w:lang w:val="x-none"/>
        </w:rPr>
        <w:t>development</w:t>
      </w:r>
      <w:r w:rsidRPr="00FB05B2">
        <w:rPr>
          <w:rFonts w:ascii="Times New Roman" w:hAnsi="Times New Roman" w:cs="Times New Roman"/>
          <w:sz w:val="24"/>
          <w:szCs w:val="24"/>
        </w:rPr>
        <w:t xml:space="preserve"> however </w:t>
      </w:r>
      <w:r w:rsidR="0007318F">
        <w:rPr>
          <w:rFonts w:ascii="Times New Roman" w:hAnsi="Times New Roman" w:cs="Times New Roman"/>
          <w:sz w:val="24"/>
          <w:szCs w:val="24"/>
        </w:rPr>
        <w:t>p</w:t>
      </w:r>
      <w:r w:rsidRPr="00FB05B2">
        <w:rPr>
          <w:rFonts w:ascii="Times New Roman" w:hAnsi="Times New Roman" w:cs="Times New Roman"/>
          <w:sz w:val="24"/>
          <w:szCs w:val="24"/>
          <w:lang w:val="x-none"/>
        </w:rPr>
        <w:t>rovide a foundation for SMH</w:t>
      </w:r>
      <w:r w:rsidRPr="00FB05B2">
        <w:rPr>
          <w:rFonts w:ascii="Times New Roman" w:hAnsi="Times New Roman" w:cs="Times New Roman"/>
          <w:sz w:val="24"/>
          <w:szCs w:val="24"/>
        </w:rPr>
        <w:t xml:space="preserve">’s competitive advantage. </w:t>
      </w:r>
      <w:r w:rsidRPr="00FB05B2">
        <w:rPr>
          <w:rFonts w:ascii="Times New Roman" w:hAnsi="Times New Roman" w:cs="Times New Roman"/>
          <w:sz w:val="24"/>
          <w:szCs w:val="24"/>
          <w:lang w:val="x-none"/>
        </w:rPr>
        <w:t>Therefore develop</w:t>
      </w:r>
      <w:r w:rsidRPr="00FB05B2">
        <w:rPr>
          <w:rFonts w:ascii="Times New Roman" w:hAnsi="Times New Roman" w:cs="Times New Roman"/>
          <w:sz w:val="24"/>
          <w:szCs w:val="24"/>
        </w:rPr>
        <w:t xml:space="preserve">ing EI is critical for a SN within the workplace </w:t>
      </w:r>
      <w:r w:rsidRPr="00FB05B2">
        <w:rPr>
          <w:rFonts w:ascii="Times New Roman" w:hAnsi="Times New Roman" w:cs="Times New Roman"/>
          <w:sz w:val="24"/>
          <w:szCs w:val="24"/>
          <w:lang w:val="x-none"/>
        </w:rPr>
        <w:t xml:space="preserve">As if the a SN is not emotionally mature, studies have found that it will be difficult for one to Be effective as well as one too reduce stress from </w:t>
      </w:r>
      <w:r w:rsidRPr="00FB05B2">
        <w:rPr>
          <w:rFonts w:ascii="Times New Roman" w:hAnsi="Times New Roman" w:cs="Times New Roman"/>
          <w:sz w:val="24"/>
          <w:szCs w:val="24"/>
        </w:rPr>
        <w:t xml:space="preserve">workplace </w:t>
      </w:r>
      <w:r w:rsidRPr="00FB05B2">
        <w:rPr>
          <w:rFonts w:ascii="Times New Roman" w:hAnsi="Times New Roman" w:cs="Times New Roman"/>
          <w:sz w:val="24"/>
          <w:szCs w:val="24"/>
          <w:lang w:val="x-none"/>
        </w:rPr>
        <w:t>responsibilities</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In addition</w:t>
      </w:r>
      <w:r w:rsidRPr="00FB05B2">
        <w:rPr>
          <w:rFonts w:ascii="Times New Roman" w:hAnsi="Times New Roman" w:cs="Times New Roman"/>
          <w:sz w:val="24"/>
          <w:szCs w:val="24"/>
        </w:rPr>
        <w:t xml:space="preserve"> Saxenian (1958</w:t>
      </w:r>
      <w:r w:rsidR="0007318F">
        <w:rPr>
          <w:rFonts w:ascii="Times New Roman" w:hAnsi="Times New Roman" w:cs="Times New Roman"/>
          <w:sz w:val="24"/>
          <w:szCs w:val="24"/>
        </w:rPr>
        <w:t>)</w:t>
      </w:r>
      <w:r w:rsidRPr="00FB05B2">
        <w:rPr>
          <w:rFonts w:ascii="Times New Roman" w:hAnsi="Times New Roman" w:cs="Times New Roman"/>
          <w:sz w:val="24"/>
          <w:szCs w:val="24"/>
        </w:rPr>
        <w:t>,</w:t>
      </w:r>
      <w:r w:rsidR="0007318F">
        <w:rPr>
          <w:rFonts w:ascii="Times New Roman" w:hAnsi="Times New Roman" w:cs="Times New Roman"/>
          <w:sz w:val="24"/>
          <w:szCs w:val="24"/>
        </w:rPr>
        <w:t xml:space="preserve"> d</w:t>
      </w:r>
      <w:r w:rsidRPr="00FB05B2">
        <w:rPr>
          <w:rFonts w:ascii="Times New Roman" w:hAnsi="Times New Roman" w:cs="Times New Roman"/>
          <w:sz w:val="24"/>
          <w:szCs w:val="24"/>
          <w:lang w:val="x-none"/>
        </w:rPr>
        <w:t xml:space="preserve">emonstrated a manager who was technically competent but was not capable </w:t>
      </w:r>
      <w:r w:rsidRPr="00FB05B2">
        <w:rPr>
          <w:rFonts w:ascii="Times New Roman" w:hAnsi="Times New Roman" w:cs="Times New Roman"/>
          <w:sz w:val="24"/>
          <w:szCs w:val="24"/>
        </w:rPr>
        <w:t xml:space="preserve">performing </w:t>
      </w:r>
      <w:r w:rsidRPr="00FB05B2">
        <w:rPr>
          <w:rFonts w:ascii="Times New Roman" w:hAnsi="Times New Roman" w:cs="Times New Roman"/>
          <w:sz w:val="24"/>
          <w:szCs w:val="24"/>
          <w:lang w:val="x-none"/>
        </w:rPr>
        <w:t>under stress</w:t>
      </w:r>
      <w:r w:rsidRPr="00FB05B2">
        <w:rPr>
          <w:rFonts w:ascii="Times New Roman" w:hAnsi="Times New Roman" w:cs="Times New Roman"/>
          <w:sz w:val="24"/>
          <w:szCs w:val="24"/>
        </w:rPr>
        <w:t xml:space="preserve">. </w:t>
      </w:r>
      <w:r w:rsidRPr="00FB05B2">
        <w:rPr>
          <w:rFonts w:ascii="Times New Roman" w:hAnsi="Times New Roman" w:cs="Times New Roman"/>
          <w:sz w:val="24"/>
          <w:szCs w:val="24"/>
          <w:lang w:val="x-none"/>
        </w:rPr>
        <w:t xml:space="preserve">For a SN to be </w:t>
      </w:r>
      <w:r w:rsidRPr="00FB05B2">
        <w:rPr>
          <w:rFonts w:ascii="Times New Roman" w:hAnsi="Times New Roman" w:cs="Times New Roman"/>
          <w:sz w:val="24"/>
          <w:szCs w:val="24"/>
        </w:rPr>
        <w:t>effective, The ability to handle stress is imperative.</w:t>
      </w:r>
    </w:p>
    <w:p w14:paraId="7888D473" w14:textId="179F00D3" w:rsidR="00FB05B2" w:rsidRPr="00FB05B2" w:rsidRDefault="00FB05B2" w:rsidP="00FB05B2">
      <w:pPr>
        <w:rPr>
          <w:rFonts w:ascii="Times New Roman" w:hAnsi="Times New Roman" w:cs="Times New Roman"/>
          <w:sz w:val="24"/>
          <w:szCs w:val="24"/>
        </w:rPr>
      </w:pPr>
      <w:r w:rsidRPr="00FB05B2">
        <w:rPr>
          <w:rFonts w:ascii="Times New Roman" w:hAnsi="Times New Roman" w:cs="Times New Roman"/>
          <w:sz w:val="24"/>
          <w:szCs w:val="24"/>
          <w:lang w:val="x-none"/>
        </w:rPr>
        <w:t>The ability to handle stress</w:t>
      </w:r>
      <w:r w:rsidRPr="00FB05B2">
        <w:rPr>
          <w:rFonts w:ascii="Times New Roman" w:hAnsi="Times New Roman" w:cs="Times New Roman"/>
          <w:sz w:val="24"/>
          <w:szCs w:val="24"/>
        </w:rPr>
        <w:t xml:space="preserve"> </w:t>
      </w:r>
      <w:r w:rsidR="0007318F">
        <w:rPr>
          <w:rFonts w:ascii="Times New Roman" w:hAnsi="Times New Roman" w:cs="Times New Roman"/>
          <w:sz w:val="24"/>
          <w:szCs w:val="24"/>
        </w:rPr>
        <w:t>a</w:t>
      </w:r>
      <w:r w:rsidRPr="00FB05B2">
        <w:rPr>
          <w:rFonts w:ascii="Times New Roman" w:hAnsi="Times New Roman" w:cs="Times New Roman"/>
          <w:sz w:val="24"/>
          <w:szCs w:val="24"/>
          <w:lang w:val="x-none"/>
        </w:rPr>
        <w:t xml:space="preserve">s a SN </w:t>
      </w:r>
      <w:r w:rsidR="0007318F">
        <w:rPr>
          <w:rFonts w:ascii="Times New Roman" w:hAnsi="Times New Roman" w:cs="Times New Roman"/>
          <w:sz w:val="24"/>
          <w:szCs w:val="24"/>
        </w:rPr>
        <w:t>ensures</w:t>
      </w:r>
      <w:r w:rsidRPr="00FB05B2">
        <w:rPr>
          <w:rFonts w:ascii="Times New Roman" w:hAnsi="Times New Roman" w:cs="Times New Roman"/>
          <w:sz w:val="24"/>
          <w:szCs w:val="24"/>
          <w:lang w:val="x-none"/>
        </w:rPr>
        <w:t xml:space="preserve"> a busy environment with in the ward is managed effectively. Consequently provid</w:t>
      </w:r>
      <w:r w:rsidRPr="00FB05B2">
        <w:rPr>
          <w:rFonts w:ascii="Times New Roman" w:hAnsi="Times New Roman" w:cs="Times New Roman"/>
          <w:sz w:val="24"/>
          <w:szCs w:val="24"/>
        </w:rPr>
        <w:t>ing</w:t>
      </w:r>
      <w:r w:rsidRPr="00FB05B2">
        <w:rPr>
          <w:rFonts w:ascii="Times New Roman" w:hAnsi="Times New Roman" w:cs="Times New Roman"/>
          <w:sz w:val="24"/>
          <w:szCs w:val="24"/>
          <w:lang w:val="x-none"/>
        </w:rPr>
        <w:t xml:space="preserve"> in SMH with Subordinance who are committed towards the organisations vision and then </w:t>
      </w:r>
      <w:r w:rsidRPr="00FB05B2">
        <w:rPr>
          <w:rFonts w:ascii="Times New Roman" w:hAnsi="Times New Roman" w:cs="Times New Roman"/>
          <w:sz w:val="24"/>
          <w:szCs w:val="24"/>
        </w:rPr>
        <w:t xml:space="preserve">positively impacting the organisations productivity. </w:t>
      </w:r>
      <w:r w:rsidRPr="00FB05B2">
        <w:rPr>
          <w:rFonts w:ascii="Times New Roman" w:hAnsi="Times New Roman" w:cs="Times New Roman"/>
          <w:sz w:val="24"/>
          <w:szCs w:val="24"/>
          <w:lang w:val="x-none"/>
        </w:rPr>
        <w:t xml:space="preserve">Commitment from the subordinates </w:t>
      </w:r>
      <w:r w:rsidR="0007318F">
        <w:rPr>
          <w:rFonts w:ascii="Times New Roman" w:hAnsi="Times New Roman" w:cs="Times New Roman"/>
          <w:sz w:val="24"/>
          <w:szCs w:val="24"/>
        </w:rPr>
        <w:t>t</w:t>
      </w:r>
      <w:r w:rsidRPr="00FB05B2">
        <w:rPr>
          <w:rFonts w:ascii="Times New Roman" w:hAnsi="Times New Roman" w:cs="Times New Roman"/>
          <w:sz w:val="24"/>
          <w:szCs w:val="24"/>
          <w:lang w:val="x-none"/>
        </w:rPr>
        <w:t>ranslates to effectiveness</w:t>
      </w:r>
      <w:r w:rsidR="0007318F">
        <w:rPr>
          <w:rFonts w:ascii="Times New Roman" w:hAnsi="Times New Roman" w:cs="Times New Roman"/>
          <w:sz w:val="24"/>
          <w:szCs w:val="24"/>
        </w:rPr>
        <w:t xml:space="preserve"> (</w:t>
      </w:r>
      <w:r w:rsidRPr="00FB05B2">
        <w:rPr>
          <w:rFonts w:ascii="Times New Roman" w:hAnsi="Times New Roman" w:cs="Times New Roman"/>
          <w:sz w:val="24"/>
          <w:szCs w:val="24"/>
        </w:rPr>
        <w:t>Gordon, 1996</w:t>
      </w:r>
      <w:r w:rsidR="0007318F">
        <w:rPr>
          <w:rFonts w:ascii="Times New Roman" w:hAnsi="Times New Roman" w:cs="Times New Roman"/>
          <w:sz w:val="24"/>
          <w:szCs w:val="24"/>
        </w:rPr>
        <w:t>)</w:t>
      </w:r>
      <w:r w:rsidRPr="00FB05B2">
        <w:rPr>
          <w:rFonts w:ascii="Times New Roman" w:hAnsi="Times New Roman" w:cs="Times New Roman"/>
          <w:sz w:val="24"/>
          <w:szCs w:val="24"/>
        </w:rPr>
        <w:t xml:space="preserve">. Soft skills, central to the core of Goleman’s </w:t>
      </w:r>
      <w:r w:rsidR="0007318F">
        <w:rPr>
          <w:rFonts w:ascii="Times New Roman" w:hAnsi="Times New Roman" w:cs="Times New Roman"/>
          <w:sz w:val="24"/>
          <w:szCs w:val="24"/>
        </w:rPr>
        <w:t>EI model</w:t>
      </w:r>
      <w:r w:rsidRPr="00FB05B2">
        <w:rPr>
          <w:rFonts w:ascii="Times New Roman" w:hAnsi="Times New Roman" w:cs="Times New Roman"/>
          <w:sz w:val="24"/>
          <w:szCs w:val="24"/>
        </w:rPr>
        <w:t xml:space="preserve"> are critical within all levels of an organization, particularly as </w:t>
      </w:r>
      <w:r w:rsidR="0007318F">
        <w:rPr>
          <w:rFonts w:ascii="Times New Roman" w:hAnsi="Times New Roman" w:cs="Times New Roman"/>
          <w:sz w:val="24"/>
          <w:szCs w:val="24"/>
        </w:rPr>
        <w:t>a</w:t>
      </w:r>
      <w:r w:rsidRPr="00FB05B2">
        <w:rPr>
          <w:rFonts w:ascii="Times New Roman" w:hAnsi="Times New Roman" w:cs="Times New Roman"/>
          <w:sz w:val="24"/>
          <w:szCs w:val="24"/>
        </w:rPr>
        <w:t xml:space="preserve">n </w:t>
      </w:r>
      <w:r w:rsidR="0007318F">
        <w:rPr>
          <w:rFonts w:ascii="Times New Roman" w:hAnsi="Times New Roman" w:cs="Times New Roman"/>
          <w:sz w:val="24"/>
          <w:szCs w:val="24"/>
        </w:rPr>
        <w:t xml:space="preserve">SMH </w:t>
      </w:r>
      <w:r w:rsidRPr="00FB05B2">
        <w:rPr>
          <w:rFonts w:ascii="Times New Roman" w:hAnsi="Times New Roman" w:cs="Times New Roman"/>
          <w:sz w:val="24"/>
          <w:szCs w:val="24"/>
        </w:rPr>
        <w:t xml:space="preserve"> grows (Zwick, 2004) and lead to increased performance and </w:t>
      </w:r>
      <w:r w:rsidR="0007318F">
        <w:rPr>
          <w:rFonts w:ascii="Times New Roman" w:hAnsi="Times New Roman" w:cs="Times New Roman"/>
          <w:sz w:val="24"/>
          <w:szCs w:val="24"/>
        </w:rPr>
        <w:t>p</w:t>
      </w:r>
      <w:r w:rsidRPr="00FB05B2">
        <w:rPr>
          <w:rFonts w:ascii="Times New Roman" w:hAnsi="Times New Roman" w:cs="Times New Roman"/>
          <w:sz w:val="24"/>
          <w:szCs w:val="24"/>
        </w:rPr>
        <w:t>roductivity (Bharwaney, Bar-on, &amp; MacKinlay, 2007; Gardner &amp; Stough, 2003; Goldberg &amp; Petasnick, 2008; Goleman &amp; Cherniss, 2001; Greenblatt, 2011; Luskin, Aberman, &amp; DeLorenzo, 2005; Petrides &amp; Furnham, 2001).</w:t>
      </w:r>
    </w:p>
    <w:p w14:paraId="088E684F" w14:textId="64E0835B" w:rsidR="00814003" w:rsidRDefault="00814003"/>
    <w:p w14:paraId="141C2DE7" w14:textId="1819A35A" w:rsidR="005033A5" w:rsidRDefault="005033A5"/>
    <w:p w14:paraId="2A9C8286" w14:textId="51480574" w:rsidR="005033A5" w:rsidRDefault="005033A5"/>
    <w:p w14:paraId="53060483" w14:textId="28E7F979" w:rsidR="005033A5" w:rsidRDefault="005033A5"/>
    <w:p w14:paraId="665A4F4D" w14:textId="31A12D97" w:rsidR="005033A5" w:rsidRDefault="005033A5"/>
    <w:p w14:paraId="0F5ED3EC" w14:textId="43F4C4F3" w:rsidR="005033A5" w:rsidRDefault="005033A5"/>
    <w:p w14:paraId="20346B4E" w14:textId="16055EB0" w:rsidR="005033A5" w:rsidRDefault="005033A5"/>
    <w:p w14:paraId="670E4720" w14:textId="29CB7184" w:rsidR="005033A5" w:rsidRDefault="005033A5"/>
    <w:p w14:paraId="7CCE9517" w14:textId="1C3A7FC7" w:rsidR="005033A5" w:rsidRDefault="005033A5"/>
    <w:p w14:paraId="0B44C8D7" w14:textId="68D9A7E2" w:rsidR="005033A5" w:rsidRDefault="005033A5"/>
    <w:p w14:paraId="010A89C2" w14:textId="0C53863C" w:rsidR="005033A5" w:rsidRDefault="005033A5"/>
    <w:p w14:paraId="37B80E42" w14:textId="2B07D23E" w:rsidR="00E4206C" w:rsidRDefault="00E4206C"/>
    <w:p w14:paraId="66196D50" w14:textId="78837944" w:rsidR="00E4206C" w:rsidRDefault="00E4206C"/>
    <w:p w14:paraId="4169EB6B" w14:textId="177939EC" w:rsidR="005033A5" w:rsidRDefault="005033A5" w:rsidP="005033A5"/>
    <w:p w14:paraId="20AFC23E" w14:textId="11BB7E25" w:rsidR="005033A5" w:rsidRDefault="005033A5" w:rsidP="005033A5"/>
    <w:p w14:paraId="60E31F11" w14:textId="042BAFEA" w:rsidR="005033A5" w:rsidRDefault="005033A5" w:rsidP="005033A5"/>
    <w:p w14:paraId="1B08443B" w14:textId="272E42F5" w:rsidR="005033A5" w:rsidRDefault="005033A5" w:rsidP="005033A5"/>
    <w:bookmarkStart w:id="11" w:name="_Toc18533947" w:displacedByCustomXml="next"/>
    <w:sdt>
      <w:sdtPr>
        <w:id w:val="382840634"/>
        <w:docPartObj>
          <w:docPartGallery w:val="Bibliographies"/>
          <w:docPartUnique/>
        </w:docPartObj>
      </w:sdtPr>
      <w:sdtEndPr>
        <w:rPr>
          <w:rFonts w:asciiTheme="minorHAnsi" w:eastAsiaTheme="minorEastAsia" w:hAnsiTheme="minorHAnsi" w:cstheme="minorBidi"/>
          <w:color w:val="auto"/>
          <w:sz w:val="22"/>
          <w:szCs w:val="22"/>
        </w:rPr>
      </w:sdtEndPr>
      <w:sdtContent>
        <w:p w14:paraId="104A5C2D" w14:textId="1FB8B0F2" w:rsidR="004A2040" w:rsidRDefault="004A2040">
          <w:pPr>
            <w:pStyle w:val="Heading1"/>
          </w:pPr>
          <w:r>
            <w:t>References</w:t>
          </w:r>
          <w:bookmarkEnd w:id="11"/>
        </w:p>
        <w:sdt>
          <w:sdtPr>
            <w:id w:val="-573587230"/>
            <w:bibliography/>
          </w:sdtPr>
          <w:sdtContent>
            <w:p w14:paraId="003060D5" w14:textId="77777777" w:rsidR="00C91F2E" w:rsidRDefault="004A2040" w:rsidP="00C91F2E">
              <w:pPr>
                <w:pStyle w:val="Bibliography"/>
                <w:rPr>
                  <w:noProof/>
                  <w:sz w:val="24"/>
                  <w:szCs w:val="24"/>
                </w:rPr>
              </w:pPr>
              <w:r>
                <w:fldChar w:fldCharType="begin"/>
              </w:r>
              <w:r>
                <w:instrText xml:space="preserve"> BIBLIOGRAPHY </w:instrText>
              </w:r>
              <w:r>
                <w:fldChar w:fldCharType="separate"/>
              </w:r>
              <w:r w:rsidR="00C91F2E">
                <w:rPr>
                  <w:noProof/>
                </w:rPr>
                <w:t xml:space="preserve">Abraham, R., 1999. Emotional intelligence in organizations: A conceptualization. </w:t>
              </w:r>
              <w:r w:rsidR="00C91F2E">
                <w:rPr>
                  <w:i/>
                  <w:iCs/>
                  <w:noProof/>
                </w:rPr>
                <w:t xml:space="preserve">Genetic, Social, and General Psychology Monographs, </w:t>
              </w:r>
              <w:r w:rsidR="00C91F2E">
                <w:rPr>
                  <w:noProof/>
                </w:rPr>
                <w:t>125(2), pp. 209-224.</w:t>
              </w:r>
            </w:p>
            <w:p w14:paraId="5AFF6D8B" w14:textId="77777777" w:rsidR="00C91F2E" w:rsidRDefault="00C91F2E" w:rsidP="00C91F2E">
              <w:pPr>
                <w:pStyle w:val="Bibliography"/>
                <w:rPr>
                  <w:noProof/>
                </w:rPr>
              </w:pPr>
              <w:r>
                <w:rPr>
                  <w:noProof/>
                </w:rPr>
                <w:t xml:space="preserve">Akerjordet, K. &amp; Severinsson, E., 2010. The state of the science of emotional intelligence related to nursing leadership: an integrative review. </w:t>
              </w:r>
              <w:r>
                <w:rPr>
                  <w:i/>
                  <w:iCs/>
                  <w:noProof/>
                </w:rPr>
                <w:t xml:space="preserve">Journal of Nursing Management, </w:t>
              </w:r>
              <w:r>
                <w:rPr>
                  <w:noProof/>
                </w:rPr>
                <w:t>p. 363– 382.</w:t>
              </w:r>
            </w:p>
            <w:p w14:paraId="141A671C" w14:textId="77777777" w:rsidR="00C91F2E" w:rsidRDefault="00C91F2E" w:rsidP="00C91F2E">
              <w:pPr>
                <w:pStyle w:val="Bibliography"/>
                <w:rPr>
                  <w:noProof/>
                </w:rPr>
              </w:pPr>
              <w:r>
                <w:rPr>
                  <w:noProof/>
                </w:rPr>
                <w:t xml:space="preserve">Andersen, P. A. &amp; Guerrero, L. K., 1998. </w:t>
              </w:r>
              <w:r>
                <w:rPr>
                  <w:i/>
                  <w:iCs/>
                  <w:noProof/>
                </w:rPr>
                <w:t xml:space="preserve">Handbook of Communication and Emotion: Research, Theory, Applications, and Contexts. </w:t>
              </w:r>
              <w:r>
                <w:rPr>
                  <w:noProof/>
                </w:rPr>
                <w:t>San Diego: Academic Press.</w:t>
              </w:r>
            </w:p>
            <w:p w14:paraId="53F25777" w14:textId="77777777" w:rsidR="00C91F2E" w:rsidRDefault="00C91F2E" w:rsidP="00C91F2E">
              <w:pPr>
                <w:pStyle w:val="Bibliography"/>
                <w:rPr>
                  <w:noProof/>
                </w:rPr>
              </w:pPr>
              <w:r>
                <w:rPr>
                  <w:noProof/>
                </w:rPr>
                <w:t xml:space="preserve">Ashforth, B. E. &amp; Humphrey, R. H., 1995. Emotions in the workplace: A reappraisal. </w:t>
              </w:r>
              <w:r>
                <w:rPr>
                  <w:i/>
                  <w:iCs/>
                  <w:noProof/>
                </w:rPr>
                <w:t xml:space="preserve">Human Relations , </w:t>
              </w:r>
              <w:r>
                <w:rPr>
                  <w:noProof/>
                </w:rPr>
                <w:t>Volume 48, pp. 97-125.</w:t>
              </w:r>
            </w:p>
            <w:p w14:paraId="13125636" w14:textId="77777777" w:rsidR="00C91F2E" w:rsidRDefault="00C91F2E" w:rsidP="00C91F2E">
              <w:pPr>
                <w:pStyle w:val="Bibliography"/>
                <w:rPr>
                  <w:noProof/>
                </w:rPr>
              </w:pPr>
              <w:r>
                <w:rPr>
                  <w:noProof/>
                </w:rPr>
                <w:t xml:space="preserve">Ashkanasy, N. M. &amp; Hooper, G., 1999. </w:t>
              </w:r>
              <w:r>
                <w:rPr>
                  <w:i/>
                  <w:iCs/>
                  <w:noProof/>
                </w:rPr>
                <w:t xml:space="preserve">Perceiving and managing emotion in the workplace: a research agenda based on neurophysiology. </w:t>
              </w:r>
              <w:r>
                <w:rPr>
                  <w:noProof/>
                </w:rPr>
                <w:t>Brisbane, Third Australian Industrial and Organisational Psychology.</w:t>
              </w:r>
            </w:p>
            <w:p w14:paraId="41821143" w14:textId="77777777" w:rsidR="00C91F2E" w:rsidRDefault="00C91F2E" w:rsidP="00C91F2E">
              <w:pPr>
                <w:pStyle w:val="Bibliography"/>
                <w:rPr>
                  <w:noProof/>
                </w:rPr>
              </w:pPr>
              <w:r>
                <w:rPr>
                  <w:noProof/>
                </w:rPr>
                <w:t xml:space="preserve">Bar-On, R., 2002. </w:t>
              </w:r>
              <w:r>
                <w:rPr>
                  <w:i/>
                  <w:iCs/>
                  <w:noProof/>
                </w:rPr>
                <w:t xml:space="preserve">Emotional Quotient Inventory: Short (Bar-On EQ-i:S): Technical Manual., </w:t>
              </w:r>
              <w:r>
                <w:rPr>
                  <w:noProof/>
                </w:rPr>
                <w:t>Canada: Multi-Health Systems.</w:t>
              </w:r>
            </w:p>
            <w:p w14:paraId="35DD014C" w14:textId="77777777" w:rsidR="00C91F2E" w:rsidRDefault="00C91F2E" w:rsidP="00C91F2E">
              <w:pPr>
                <w:pStyle w:val="Bibliography"/>
                <w:rPr>
                  <w:noProof/>
                </w:rPr>
              </w:pPr>
              <w:r>
                <w:rPr>
                  <w:noProof/>
                </w:rPr>
                <w:t xml:space="preserve">Bar-On, R., 2006. The Bar-On model of emotional-social intelligence (ESI).. </w:t>
              </w:r>
              <w:r>
                <w:rPr>
                  <w:i/>
                  <w:iCs/>
                  <w:noProof/>
                </w:rPr>
                <w:t xml:space="preserve">Psicothema, </w:t>
              </w:r>
              <w:r>
                <w:rPr>
                  <w:noProof/>
                </w:rPr>
                <w:t>Volume 18, pp. 13-25.</w:t>
              </w:r>
            </w:p>
            <w:p w14:paraId="7A877ECC" w14:textId="77777777" w:rsidR="00C91F2E" w:rsidRDefault="00C91F2E" w:rsidP="00C91F2E">
              <w:pPr>
                <w:pStyle w:val="Bibliography"/>
                <w:rPr>
                  <w:noProof/>
                </w:rPr>
              </w:pPr>
              <w:r>
                <w:rPr>
                  <w:noProof/>
                </w:rPr>
                <w:t xml:space="preserve">Benson, G., Martin, L., Ploeg, J. &amp; Wessel, J., 2012. Longitudinal study of emotional intelligence, leadership and caring in undergraduate nursing students. </w:t>
              </w:r>
              <w:r>
                <w:rPr>
                  <w:i/>
                  <w:iCs/>
                  <w:noProof/>
                </w:rPr>
                <w:t xml:space="preserve">Journal of Nursing Education, </w:t>
              </w:r>
              <w:r>
                <w:rPr>
                  <w:noProof/>
                </w:rPr>
                <w:t>51(2), pp. 95-101.</w:t>
              </w:r>
            </w:p>
            <w:p w14:paraId="3B184F2C" w14:textId="77777777" w:rsidR="00C91F2E" w:rsidRDefault="00C91F2E" w:rsidP="00C91F2E">
              <w:pPr>
                <w:pStyle w:val="Bibliography"/>
                <w:rPr>
                  <w:noProof/>
                </w:rPr>
              </w:pPr>
              <w:r>
                <w:rPr>
                  <w:noProof/>
                </w:rPr>
                <w:t xml:space="preserve">Brass, E., 2016. How mindfulness can benefit nursing practice. </w:t>
              </w:r>
              <w:r>
                <w:rPr>
                  <w:i/>
                  <w:iCs/>
                  <w:noProof/>
                </w:rPr>
                <w:t xml:space="preserve">Nursing Times, </w:t>
              </w:r>
              <w:r>
                <w:rPr>
                  <w:noProof/>
                </w:rPr>
                <w:t>112(18), pp. 21-23.</w:t>
              </w:r>
            </w:p>
            <w:p w14:paraId="2EA21697" w14:textId="77777777" w:rsidR="00C91F2E" w:rsidRDefault="00C91F2E" w:rsidP="00C91F2E">
              <w:pPr>
                <w:pStyle w:val="Bibliography"/>
                <w:rPr>
                  <w:noProof/>
                </w:rPr>
              </w:pPr>
              <w:r>
                <w:rPr>
                  <w:noProof/>
                </w:rPr>
                <w:lastRenderedPageBreak/>
                <w:t xml:space="preserve">Burch, V., 2013. </w:t>
              </w:r>
              <w:r>
                <w:rPr>
                  <w:i/>
                  <w:iCs/>
                  <w:noProof/>
                </w:rPr>
                <w:t xml:space="preserve">Mindfulness for Health: A Practical Guide to Relieving Pain, Reducing Stress and Restoring Wellbeing. </w:t>
              </w:r>
              <w:r>
                <w:rPr>
                  <w:noProof/>
                </w:rPr>
                <w:t>London: Piatkus.</w:t>
              </w:r>
            </w:p>
            <w:p w14:paraId="1B495CE6" w14:textId="77777777" w:rsidR="00C91F2E" w:rsidRDefault="00C91F2E" w:rsidP="00C91F2E">
              <w:pPr>
                <w:pStyle w:val="Bibliography"/>
                <w:rPr>
                  <w:noProof/>
                </w:rPr>
              </w:pPr>
              <w:r>
                <w:rPr>
                  <w:noProof/>
                </w:rPr>
                <w:t xml:space="preserve">Cadmen, C. &amp; Brewer, J., 2001. Emotional Intelligence: A Vital Pre-requisite for Recruitment in Nursing. </w:t>
              </w:r>
              <w:r>
                <w:rPr>
                  <w:i/>
                  <w:iCs/>
                  <w:noProof/>
                </w:rPr>
                <w:t xml:space="preserve">Journal of Nursing Management, </w:t>
              </w:r>
              <w:r>
                <w:rPr>
                  <w:noProof/>
                </w:rPr>
                <w:t>9(6), pp. 321-324.</w:t>
              </w:r>
            </w:p>
            <w:p w14:paraId="687DA650" w14:textId="77777777" w:rsidR="00C91F2E" w:rsidRDefault="00C91F2E" w:rsidP="00C91F2E">
              <w:pPr>
                <w:pStyle w:val="Bibliography"/>
                <w:rPr>
                  <w:noProof/>
                </w:rPr>
              </w:pPr>
              <w:r>
                <w:rPr>
                  <w:noProof/>
                </w:rPr>
                <w:t xml:space="preserve">Codier, E., Muneno, L., Franey, K. &amp; Matsuura, F., 2010. Is emotional intelligence an important concept for nursing practice?. </w:t>
              </w:r>
              <w:r>
                <w:rPr>
                  <w:i/>
                  <w:iCs/>
                  <w:noProof/>
                </w:rPr>
                <w:t xml:space="preserve">Journal of Psychiatric and Mental Health Nursing, </w:t>
              </w:r>
              <w:r>
                <w:rPr>
                  <w:noProof/>
                </w:rPr>
                <w:t>17(10), pp. 940-948.</w:t>
              </w:r>
            </w:p>
            <w:p w14:paraId="37624532" w14:textId="77777777" w:rsidR="00C91F2E" w:rsidRDefault="00C91F2E" w:rsidP="00C91F2E">
              <w:pPr>
                <w:pStyle w:val="Bibliography"/>
                <w:rPr>
                  <w:noProof/>
                </w:rPr>
              </w:pPr>
              <w:r>
                <w:rPr>
                  <w:noProof/>
                </w:rPr>
                <w:t xml:space="preserve">Conte, J. M., 2005. A review and critique of emotional intelligence measures. </w:t>
              </w:r>
              <w:r>
                <w:rPr>
                  <w:i/>
                  <w:iCs/>
                  <w:noProof/>
                </w:rPr>
                <w:t xml:space="preserve">Journal of Organizational Behavior, </w:t>
              </w:r>
              <w:r>
                <w:rPr>
                  <w:noProof/>
                </w:rPr>
                <w:t>26(4), pp. 433-440.</w:t>
              </w:r>
            </w:p>
            <w:p w14:paraId="50056BDA" w14:textId="77777777" w:rsidR="00C91F2E" w:rsidRDefault="00C91F2E" w:rsidP="00C91F2E">
              <w:pPr>
                <w:pStyle w:val="Bibliography"/>
                <w:rPr>
                  <w:noProof/>
                </w:rPr>
              </w:pPr>
              <w:r>
                <w:rPr>
                  <w:noProof/>
                </w:rPr>
                <w:t xml:space="preserve">Cooper, C. D., Scandura, T. A. &amp; Schriesheim, C. A., 2005. Looking forward but learning from our past: potential challenges to developing authentic leadership theory and authentic leaders. </w:t>
              </w:r>
              <w:r>
                <w:rPr>
                  <w:i/>
                  <w:iCs/>
                  <w:noProof/>
                </w:rPr>
                <w:t xml:space="preserve">The Leadership Quarterly, </w:t>
              </w:r>
              <w:r>
                <w:rPr>
                  <w:noProof/>
                </w:rPr>
                <w:t>Volume 16, pp. 475-493.</w:t>
              </w:r>
            </w:p>
            <w:p w14:paraId="7B07581E" w14:textId="77777777" w:rsidR="00C91F2E" w:rsidRDefault="00C91F2E" w:rsidP="00C91F2E">
              <w:pPr>
                <w:pStyle w:val="Bibliography"/>
                <w:rPr>
                  <w:noProof/>
                </w:rPr>
              </w:pPr>
              <w:r>
                <w:rPr>
                  <w:noProof/>
                </w:rPr>
                <w:t xml:space="preserve">Cullen, G., 2014. </w:t>
              </w:r>
              <w:r>
                <w:rPr>
                  <w:i/>
                  <w:iCs/>
                  <w:noProof/>
                </w:rPr>
                <w:t xml:space="preserve">Realistic Evaluation of a Pilot Programme offering Mindful Compassion Training to Nurses, </w:t>
              </w:r>
              <w:r>
                <w:rPr>
                  <w:noProof/>
                </w:rPr>
                <w:t>s.l.: s.n.</w:t>
              </w:r>
            </w:p>
            <w:p w14:paraId="63CC7381" w14:textId="77777777" w:rsidR="00C91F2E" w:rsidRDefault="00C91F2E" w:rsidP="00C91F2E">
              <w:pPr>
                <w:pStyle w:val="Bibliography"/>
                <w:rPr>
                  <w:noProof/>
                </w:rPr>
              </w:pPr>
              <w:r>
                <w:rPr>
                  <w:noProof/>
                </w:rPr>
                <w:t xml:space="preserve">Daus, C. S. &amp; Ashkanasy, N. M., 2003. Will the real emotional intelligence please stand up? On deconstructing the emotional intelligence ‘debate’. </w:t>
              </w:r>
              <w:r>
                <w:rPr>
                  <w:i/>
                  <w:iCs/>
                  <w:noProof/>
                </w:rPr>
                <w:t xml:space="preserve">Industrial and Organizational Psychologist, </w:t>
              </w:r>
              <w:r>
                <w:rPr>
                  <w:noProof/>
                </w:rPr>
                <w:t>41(2), p. 69–72.</w:t>
              </w:r>
            </w:p>
            <w:p w14:paraId="3577F867" w14:textId="77777777" w:rsidR="00C91F2E" w:rsidRDefault="00C91F2E" w:rsidP="00C91F2E">
              <w:pPr>
                <w:pStyle w:val="Bibliography"/>
                <w:rPr>
                  <w:noProof/>
                </w:rPr>
              </w:pPr>
              <w:r>
                <w:rPr>
                  <w:noProof/>
                </w:rPr>
                <w:t xml:space="preserve">Duygulu, S., Hicdurmaz, D. &amp; Akyar, I., 2011. Nursing Students’ Leadership and Emotional Intelligence in Turkey. </w:t>
              </w:r>
              <w:r>
                <w:rPr>
                  <w:i/>
                  <w:iCs/>
                  <w:noProof/>
                </w:rPr>
                <w:t xml:space="preserve">Journal of Nursing Education, </w:t>
              </w:r>
              <w:r>
                <w:rPr>
                  <w:noProof/>
                </w:rPr>
                <w:t>50(5), p. 281–285.</w:t>
              </w:r>
            </w:p>
            <w:p w14:paraId="56814768" w14:textId="77777777" w:rsidR="00C91F2E" w:rsidRDefault="00C91F2E" w:rsidP="00C91F2E">
              <w:pPr>
                <w:pStyle w:val="Bibliography"/>
                <w:rPr>
                  <w:noProof/>
                </w:rPr>
              </w:pPr>
              <w:r>
                <w:rPr>
                  <w:noProof/>
                </w:rPr>
                <w:t xml:space="preserve">Essex Partnership University NHS Foundation Trust, 2019. </w:t>
              </w:r>
              <w:r>
                <w:rPr>
                  <w:i/>
                  <w:iCs/>
                  <w:noProof/>
                </w:rPr>
                <w:t xml:space="preserve">Essex Partnership University NHS Foundation Trust. </w:t>
              </w:r>
              <w:r>
                <w:rPr>
                  <w:noProof/>
                </w:rPr>
                <w:t xml:space="preserve">[Online] </w:t>
              </w:r>
              <w:r>
                <w:rPr>
                  <w:noProof/>
                </w:rPr>
                <w:br/>
                <w:t xml:space="preserve">Available at: </w:t>
              </w:r>
              <w:r>
                <w:rPr>
                  <w:noProof/>
                  <w:u w:val="single"/>
                </w:rPr>
                <w:t>https://eput.nhs.uk/our-services/essex/west-essex-community-health-services/adults/community-hospitals/inpatients-ward-st-margarets-hospital/</w:t>
              </w:r>
              <w:r>
                <w:rPr>
                  <w:noProof/>
                </w:rPr>
                <w:br/>
                <w:t>[Accessed 19 July 2019].</w:t>
              </w:r>
            </w:p>
            <w:p w14:paraId="389D3F44" w14:textId="77777777" w:rsidR="00C91F2E" w:rsidRDefault="00C91F2E" w:rsidP="00C91F2E">
              <w:pPr>
                <w:pStyle w:val="Bibliography"/>
                <w:rPr>
                  <w:noProof/>
                </w:rPr>
              </w:pPr>
              <w:r>
                <w:rPr>
                  <w:noProof/>
                </w:rPr>
                <w:t xml:space="preserve">Faguy, K., 2012. Emotional Intelligence in Healthcare. </w:t>
              </w:r>
              <w:r>
                <w:rPr>
                  <w:i/>
                  <w:iCs/>
                  <w:noProof/>
                </w:rPr>
                <w:t xml:space="preserve">Radiologic Technology, </w:t>
              </w:r>
              <w:r>
                <w:rPr>
                  <w:noProof/>
                </w:rPr>
                <w:t>83(3), pp. 237-253.</w:t>
              </w:r>
            </w:p>
            <w:p w14:paraId="0390EF6B" w14:textId="77777777" w:rsidR="00C91F2E" w:rsidRDefault="00C91F2E" w:rsidP="00C91F2E">
              <w:pPr>
                <w:pStyle w:val="Bibliography"/>
                <w:rPr>
                  <w:noProof/>
                </w:rPr>
              </w:pPr>
              <w:r>
                <w:rPr>
                  <w:noProof/>
                </w:rPr>
                <w:t xml:space="preserve">Fisher, H., 1999. </w:t>
              </w:r>
              <w:r>
                <w:rPr>
                  <w:i/>
                  <w:iCs/>
                  <w:noProof/>
                </w:rPr>
                <w:t xml:space="preserve">The first sex: The natural talents of women and how they are changing the world. </w:t>
              </w:r>
              <w:r>
                <w:rPr>
                  <w:noProof/>
                </w:rPr>
                <w:t>New York: Ballantine Books.</w:t>
              </w:r>
            </w:p>
            <w:p w14:paraId="6A3D9BEF" w14:textId="77777777" w:rsidR="00C91F2E" w:rsidRDefault="00C91F2E" w:rsidP="00C91F2E">
              <w:pPr>
                <w:pStyle w:val="Bibliography"/>
                <w:rPr>
                  <w:noProof/>
                </w:rPr>
              </w:pPr>
              <w:r>
                <w:rPr>
                  <w:noProof/>
                </w:rPr>
                <w:t xml:space="preserve">Foster, K. et al., 2015. Emotional intelligence education in pre-registration nursing programmes: an integrative review. </w:t>
              </w:r>
              <w:r>
                <w:rPr>
                  <w:i/>
                  <w:iCs/>
                  <w:noProof/>
                </w:rPr>
                <w:t xml:space="preserve">Nurse Education Today, </w:t>
              </w:r>
              <w:r>
                <w:rPr>
                  <w:noProof/>
                </w:rPr>
                <w:t>35(3), p. 510–517.</w:t>
              </w:r>
            </w:p>
            <w:p w14:paraId="58940547" w14:textId="77777777" w:rsidR="00C91F2E" w:rsidRDefault="00C91F2E" w:rsidP="00C91F2E">
              <w:pPr>
                <w:pStyle w:val="Bibliography"/>
                <w:rPr>
                  <w:noProof/>
                </w:rPr>
              </w:pPr>
              <w:r>
                <w:rPr>
                  <w:noProof/>
                </w:rPr>
                <w:t xml:space="preserve">Francis, R., 2013. </w:t>
              </w:r>
              <w:r>
                <w:rPr>
                  <w:i/>
                  <w:iCs/>
                  <w:noProof/>
                </w:rPr>
                <w:t xml:space="preserve">Report of the Mid Staffordshire NHS Foundation Trust Public Inquiry, </w:t>
              </w:r>
              <w:r>
                <w:rPr>
                  <w:noProof/>
                </w:rPr>
                <w:t>s.l.: s.n.</w:t>
              </w:r>
            </w:p>
            <w:p w14:paraId="419B4C62" w14:textId="77777777" w:rsidR="00C91F2E" w:rsidRDefault="00C91F2E" w:rsidP="00C91F2E">
              <w:pPr>
                <w:pStyle w:val="Bibliography"/>
                <w:rPr>
                  <w:noProof/>
                </w:rPr>
              </w:pPr>
              <w:r>
                <w:rPr>
                  <w:noProof/>
                </w:rPr>
                <w:t xml:space="preserve">Freshwater, D. &amp; Strickley, T., 2004. The Heart of the Art: Emotional Intelligence in Nurse Education. </w:t>
              </w:r>
              <w:r>
                <w:rPr>
                  <w:i/>
                  <w:iCs/>
                  <w:noProof/>
                </w:rPr>
                <w:t xml:space="preserve">Nursing Inquiry, </w:t>
              </w:r>
              <w:r>
                <w:rPr>
                  <w:noProof/>
                </w:rPr>
                <w:t>11(2), pp. 91-98.</w:t>
              </w:r>
            </w:p>
            <w:p w14:paraId="7DCE3266" w14:textId="77777777" w:rsidR="00C91F2E" w:rsidRDefault="00C91F2E" w:rsidP="00C91F2E">
              <w:pPr>
                <w:pStyle w:val="Bibliography"/>
                <w:rPr>
                  <w:noProof/>
                </w:rPr>
              </w:pPr>
              <w:r>
                <w:rPr>
                  <w:noProof/>
                </w:rPr>
                <w:t xml:space="preserve">Gardner, H., 1993. </w:t>
              </w:r>
              <w:r>
                <w:rPr>
                  <w:i/>
                  <w:iCs/>
                  <w:noProof/>
                </w:rPr>
                <w:t xml:space="preserve">Multiple Intelligences. </w:t>
              </w:r>
              <w:r>
                <w:rPr>
                  <w:noProof/>
                </w:rPr>
                <w:t>New Yprk: Basic Books.</w:t>
              </w:r>
            </w:p>
            <w:p w14:paraId="6A707B59" w14:textId="77777777" w:rsidR="00C91F2E" w:rsidRDefault="00C91F2E" w:rsidP="00C91F2E">
              <w:pPr>
                <w:pStyle w:val="Bibliography"/>
                <w:rPr>
                  <w:noProof/>
                </w:rPr>
              </w:pPr>
              <w:r>
                <w:rPr>
                  <w:noProof/>
                </w:rPr>
                <w:t xml:space="preserve">Goleman, D., 1995. </w:t>
              </w:r>
              <w:r>
                <w:rPr>
                  <w:i/>
                  <w:iCs/>
                  <w:noProof/>
                </w:rPr>
                <w:t xml:space="preserve">Emotional intelligence: Why it can matter more than IQ for character, health and lifelong achievement. </w:t>
              </w:r>
              <w:r>
                <w:rPr>
                  <w:noProof/>
                </w:rPr>
                <w:t>New York: Bantman Press.</w:t>
              </w:r>
            </w:p>
            <w:p w14:paraId="7838EEC1" w14:textId="77777777" w:rsidR="00C91F2E" w:rsidRDefault="00C91F2E" w:rsidP="00C91F2E">
              <w:pPr>
                <w:pStyle w:val="Bibliography"/>
                <w:rPr>
                  <w:noProof/>
                </w:rPr>
              </w:pPr>
              <w:r>
                <w:rPr>
                  <w:noProof/>
                </w:rPr>
                <w:t xml:space="preserve">Goleman, D., 1996. </w:t>
              </w:r>
              <w:r>
                <w:rPr>
                  <w:i/>
                  <w:iCs/>
                  <w:noProof/>
                </w:rPr>
                <w:t xml:space="preserve">Emotional Intelligence. </w:t>
              </w:r>
              <w:r>
                <w:rPr>
                  <w:noProof/>
                </w:rPr>
                <w:t>London: Bloomsbury Publishing. .</w:t>
              </w:r>
            </w:p>
            <w:p w14:paraId="3B2C51C2" w14:textId="77777777" w:rsidR="00C91F2E" w:rsidRDefault="00C91F2E" w:rsidP="00C91F2E">
              <w:pPr>
                <w:pStyle w:val="Bibliography"/>
                <w:rPr>
                  <w:noProof/>
                </w:rPr>
              </w:pPr>
              <w:r>
                <w:rPr>
                  <w:noProof/>
                </w:rPr>
                <w:t xml:space="preserve">Goleman, D., 1998. </w:t>
              </w:r>
              <w:r>
                <w:rPr>
                  <w:i/>
                  <w:iCs/>
                  <w:noProof/>
                </w:rPr>
                <w:t xml:space="preserve">Working with Emotional Intelligence. </w:t>
              </w:r>
              <w:r>
                <w:rPr>
                  <w:noProof/>
                </w:rPr>
                <w:t>1st ed. New York: Bantam Books.</w:t>
              </w:r>
            </w:p>
            <w:p w14:paraId="2E494BD4" w14:textId="77777777" w:rsidR="00C91F2E" w:rsidRDefault="00C91F2E" w:rsidP="00C91F2E">
              <w:pPr>
                <w:pStyle w:val="Bibliography"/>
                <w:rPr>
                  <w:noProof/>
                </w:rPr>
              </w:pPr>
              <w:r>
                <w:rPr>
                  <w:noProof/>
                </w:rPr>
                <w:t xml:space="preserve">Goleman, D., 2001. </w:t>
              </w:r>
              <w:r>
                <w:rPr>
                  <w:i/>
                  <w:iCs/>
                  <w:noProof/>
                </w:rPr>
                <w:t xml:space="preserve">Emotional Intelligence: perspectives on a theory of performance. </w:t>
              </w:r>
              <w:r>
                <w:rPr>
                  <w:noProof/>
                </w:rPr>
                <w:t>San Francisco: Inpress.</w:t>
              </w:r>
            </w:p>
            <w:p w14:paraId="4CEEE160" w14:textId="77777777" w:rsidR="00C91F2E" w:rsidRDefault="00C91F2E" w:rsidP="00C91F2E">
              <w:pPr>
                <w:pStyle w:val="Bibliography"/>
                <w:rPr>
                  <w:noProof/>
                </w:rPr>
              </w:pPr>
              <w:r>
                <w:rPr>
                  <w:noProof/>
                </w:rPr>
                <w:lastRenderedPageBreak/>
                <w:t xml:space="preserve">Hale, C., 1980. Cognitive complexity-simplicity as a determinant of communication effectiveness. </w:t>
              </w:r>
              <w:r>
                <w:rPr>
                  <w:i/>
                  <w:iCs/>
                  <w:noProof/>
                </w:rPr>
                <w:t xml:space="preserve">Communication Monographs, </w:t>
              </w:r>
              <w:r>
                <w:rPr>
                  <w:noProof/>
                </w:rPr>
                <w:t>Volume 47, pp. 304-311.</w:t>
              </w:r>
            </w:p>
            <w:p w14:paraId="03490628" w14:textId="77777777" w:rsidR="00C91F2E" w:rsidRDefault="00C91F2E" w:rsidP="00C91F2E">
              <w:pPr>
                <w:pStyle w:val="Bibliography"/>
                <w:rPr>
                  <w:noProof/>
                </w:rPr>
              </w:pPr>
              <w:r>
                <w:rPr>
                  <w:noProof/>
                </w:rPr>
                <w:t xml:space="preserve">Health Workforce Australia, 2012. </w:t>
              </w:r>
              <w:r>
                <w:rPr>
                  <w:i/>
                  <w:iCs/>
                  <w:noProof/>
                </w:rPr>
                <w:t xml:space="preserve">Leadership for the Sustainability of the Health System: Part 1 – A Literature Review, </w:t>
              </w:r>
              <w:r>
                <w:rPr>
                  <w:noProof/>
                </w:rPr>
                <w:t>Adelaide: Siggins Miller Pty Ltd.</w:t>
              </w:r>
            </w:p>
            <w:p w14:paraId="237DDDB0" w14:textId="77777777" w:rsidR="00C91F2E" w:rsidRDefault="00C91F2E" w:rsidP="00C91F2E">
              <w:pPr>
                <w:pStyle w:val="Bibliography"/>
                <w:rPr>
                  <w:noProof/>
                </w:rPr>
              </w:pPr>
              <w:r>
                <w:rPr>
                  <w:noProof/>
                </w:rPr>
                <w:t xml:space="preserve">Heffernan, M., Quinn Grifﬁn, M. T., McNulty, S. R. &amp; Fitzpatrick, J. J., 2010. Self-compassion and emotional intelligence in nurses. </w:t>
              </w:r>
              <w:r>
                <w:rPr>
                  <w:i/>
                  <w:iCs/>
                  <w:noProof/>
                </w:rPr>
                <w:t xml:space="preserve">International Journal of Nursing Practice, </w:t>
              </w:r>
              <w:r>
                <w:rPr>
                  <w:noProof/>
                </w:rPr>
                <w:t>Volume 16, p. 366–373.</w:t>
              </w:r>
            </w:p>
            <w:p w14:paraId="2EAE6269" w14:textId="77777777" w:rsidR="00C91F2E" w:rsidRDefault="00C91F2E" w:rsidP="00C91F2E">
              <w:pPr>
                <w:pStyle w:val="Bibliography"/>
                <w:rPr>
                  <w:noProof/>
                </w:rPr>
              </w:pPr>
              <w:r>
                <w:rPr>
                  <w:noProof/>
                </w:rPr>
                <w:t xml:space="preserve">Hersey, P., Blanchard, K. H. &amp; Johnson, D. E., 2001. </w:t>
              </w:r>
              <w:r>
                <w:rPr>
                  <w:i/>
                  <w:iCs/>
                  <w:noProof/>
                </w:rPr>
                <w:t xml:space="preserve">Management of Organizational Behavior: Leading Human Resources. </w:t>
              </w:r>
              <w:r>
                <w:rPr>
                  <w:noProof/>
                </w:rPr>
                <w:t>8th ed. New Jersey: Prentice-Hall Inc.</w:t>
              </w:r>
            </w:p>
            <w:p w14:paraId="73022CD5" w14:textId="77777777" w:rsidR="00C91F2E" w:rsidRDefault="00C91F2E" w:rsidP="00C91F2E">
              <w:pPr>
                <w:pStyle w:val="Bibliography"/>
                <w:rPr>
                  <w:noProof/>
                </w:rPr>
              </w:pPr>
              <w:r>
                <w:rPr>
                  <w:noProof/>
                </w:rPr>
                <w:t xml:space="preserve">Ikemi, A. &amp; Kubota, S., 1996. Humanistic psychology in Japanese corporations: Listening and the small steps of change. </w:t>
              </w:r>
              <w:r>
                <w:rPr>
                  <w:i/>
                  <w:iCs/>
                  <w:noProof/>
                </w:rPr>
                <w:t xml:space="preserve">Journal of Humanistic Psychology, </w:t>
              </w:r>
              <w:r>
                <w:rPr>
                  <w:noProof/>
                </w:rPr>
                <w:t>36(1), pp. 104-121.</w:t>
              </w:r>
            </w:p>
            <w:p w14:paraId="357EEDA7" w14:textId="77777777" w:rsidR="00C91F2E" w:rsidRDefault="00C91F2E" w:rsidP="00C91F2E">
              <w:pPr>
                <w:pStyle w:val="Bibliography"/>
                <w:rPr>
                  <w:noProof/>
                </w:rPr>
              </w:pPr>
              <w:r>
                <w:rPr>
                  <w:noProof/>
                </w:rPr>
                <w:t xml:space="preserve">Jorfi, H., Fauzy Bin Yaccob, H. &amp; Shah, I. M., 2011. THE RELATIONSHIP BETWEEN DEMOGRAPHICS VARIABLES, EMOTIONAL INTELLIGENCE,COMMUNICATION EFFECTIVENESS, MOTIVATION AND JOB SATISFACTION. </w:t>
              </w:r>
              <w:r>
                <w:rPr>
                  <w:i/>
                  <w:iCs/>
                  <w:noProof/>
                </w:rPr>
                <w:t xml:space="preserve">International Journal of Academic Research in Business and Social Sciences , </w:t>
              </w:r>
              <w:r>
                <w:rPr>
                  <w:noProof/>
                </w:rPr>
                <w:t>1(1), pp. 36-58.</w:t>
              </w:r>
            </w:p>
            <w:p w14:paraId="616FE653" w14:textId="77777777" w:rsidR="00C91F2E" w:rsidRDefault="00C91F2E" w:rsidP="00C91F2E">
              <w:pPr>
                <w:pStyle w:val="Bibliography"/>
                <w:rPr>
                  <w:noProof/>
                </w:rPr>
              </w:pPr>
              <w:r>
                <w:rPr>
                  <w:noProof/>
                </w:rPr>
                <w:t xml:space="preserve">Kooker, B., Shoultz, J. &amp; Codier, E., 2006. Identifying Emotional Intelligence in Professional Nursing Practice. </w:t>
              </w:r>
              <w:r>
                <w:rPr>
                  <w:i/>
                  <w:iCs/>
                  <w:noProof/>
                </w:rPr>
                <w:t xml:space="preserve">Journal of Professional Nursing , </w:t>
              </w:r>
              <w:r>
                <w:rPr>
                  <w:noProof/>
                </w:rPr>
                <w:t>23(1), pp. 30-36.</w:t>
              </w:r>
            </w:p>
            <w:p w14:paraId="1CE3E302" w14:textId="77777777" w:rsidR="00C91F2E" w:rsidRDefault="00C91F2E" w:rsidP="00C91F2E">
              <w:pPr>
                <w:pStyle w:val="Bibliography"/>
                <w:rPr>
                  <w:noProof/>
                </w:rPr>
              </w:pPr>
              <w:r>
                <w:rPr>
                  <w:noProof/>
                </w:rPr>
                <w:t xml:space="preserve">Mayer, J. D., Salovey, P. &amp; Caruso, D. R., 2000. </w:t>
              </w:r>
              <w:r>
                <w:rPr>
                  <w:i/>
                  <w:iCs/>
                  <w:noProof/>
                </w:rPr>
                <w:t xml:space="preserve">Models of emotional intelligence. In Handbook of Intelligence. </w:t>
              </w:r>
              <w:r>
                <w:rPr>
                  <w:noProof/>
                </w:rPr>
                <w:t>Stenberg, R ed. Cambridge: Cambridge University Press.</w:t>
              </w:r>
            </w:p>
            <w:p w14:paraId="6D8889EF" w14:textId="77777777" w:rsidR="00C91F2E" w:rsidRDefault="00C91F2E" w:rsidP="00C91F2E">
              <w:pPr>
                <w:pStyle w:val="Bibliography"/>
                <w:rPr>
                  <w:noProof/>
                </w:rPr>
              </w:pPr>
              <w:r>
                <w:rPr>
                  <w:noProof/>
                </w:rPr>
                <w:t xml:space="preserve">Mayer, J. D., Salovey, P. &amp; Caruso, D. R., 2004. Emotional intelligence: Theory, findings, and implications. </w:t>
              </w:r>
              <w:r>
                <w:rPr>
                  <w:i/>
                  <w:iCs/>
                  <w:noProof/>
                </w:rPr>
                <w:t xml:space="preserve">Psychological Inquiry, </w:t>
              </w:r>
              <w:r>
                <w:rPr>
                  <w:noProof/>
                </w:rPr>
                <w:t>Volume 15, pp. 197-215.</w:t>
              </w:r>
            </w:p>
            <w:p w14:paraId="2A20773C" w14:textId="77777777" w:rsidR="00C91F2E" w:rsidRDefault="00C91F2E" w:rsidP="00C91F2E">
              <w:pPr>
                <w:pStyle w:val="Bibliography"/>
                <w:rPr>
                  <w:noProof/>
                </w:rPr>
              </w:pPr>
              <w:r>
                <w:rPr>
                  <w:noProof/>
                </w:rPr>
                <w:t xml:space="preserve">Mayer, J. D., Salovey, P., Caruso, D. R. &amp; Sitarenios, G., 2001. Emotional intelligence as a standard intelligence. </w:t>
              </w:r>
              <w:r>
                <w:rPr>
                  <w:i/>
                  <w:iCs/>
                  <w:noProof/>
                </w:rPr>
                <w:t xml:space="preserve">Emotion, </w:t>
              </w:r>
              <w:r>
                <w:rPr>
                  <w:noProof/>
                </w:rPr>
                <w:t>Volume 1, pp. 232-242.</w:t>
              </w:r>
            </w:p>
            <w:p w14:paraId="3A8AF15E" w14:textId="77777777" w:rsidR="00C91F2E" w:rsidRDefault="00C91F2E" w:rsidP="00C91F2E">
              <w:pPr>
                <w:pStyle w:val="Bibliography"/>
                <w:rPr>
                  <w:noProof/>
                </w:rPr>
              </w:pPr>
              <w:r>
                <w:rPr>
                  <w:noProof/>
                </w:rPr>
                <w:t xml:space="preserve">McSherry, W., McSherry, R. &amp; Watson, R., 2012. </w:t>
              </w:r>
              <w:r>
                <w:rPr>
                  <w:i/>
                  <w:iCs/>
                  <w:noProof/>
                </w:rPr>
                <w:t xml:space="preserve">Care in Nursing: Principles, values, and skills. </w:t>
              </w:r>
              <w:r>
                <w:rPr>
                  <w:noProof/>
                </w:rPr>
                <w:t>Oxford: Oxford University Press.</w:t>
              </w:r>
            </w:p>
            <w:p w14:paraId="7F5A824E" w14:textId="77777777" w:rsidR="00C91F2E" w:rsidRDefault="00C91F2E" w:rsidP="00C91F2E">
              <w:pPr>
                <w:pStyle w:val="Bibliography"/>
                <w:rPr>
                  <w:noProof/>
                </w:rPr>
              </w:pPr>
              <w:r>
                <w:rPr>
                  <w:noProof/>
                </w:rPr>
                <w:t xml:space="preserve">Neubauer, A. C. &amp; Freudenthaler, H. H., 2005. </w:t>
              </w:r>
              <w:r>
                <w:rPr>
                  <w:i/>
                  <w:iCs/>
                  <w:noProof/>
                </w:rPr>
                <w:t xml:space="preserve">Models of Emotional Intelligence, </w:t>
              </w:r>
              <w:r>
                <w:rPr>
                  <w:noProof/>
                </w:rPr>
                <w:t>s.l.: s.n.</w:t>
              </w:r>
            </w:p>
            <w:p w14:paraId="4E45DE66" w14:textId="77777777" w:rsidR="00C91F2E" w:rsidRDefault="00C91F2E" w:rsidP="00C91F2E">
              <w:pPr>
                <w:pStyle w:val="Bibliography"/>
                <w:rPr>
                  <w:noProof/>
                </w:rPr>
              </w:pPr>
              <w:r>
                <w:rPr>
                  <w:noProof/>
                </w:rPr>
                <w:t xml:space="preserve">Patterson, D. &amp; Begley, A. M., 2011. An exploration of the importance of emotional intelligence in midwifery. </w:t>
              </w:r>
              <w:r>
                <w:rPr>
                  <w:i/>
                  <w:iCs/>
                  <w:noProof/>
                </w:rPr>
                <w:t xml:space="preserve">Evidence Based Midwifery, </w:t>
              </w:r>
              <w:r>
                <w:rPr>
                  <w:noProof/>
                </w:rPr>
                <w:t>9(3), p. 128–134.</w:t>
              </w:r>
            </w:p>
            <w:p w14:paraId="6971D6D4" w14:textId="77777777" w:rsidR="00C91F2E" w:rsidRDefault="00C91F2E" w:rsidP="00C91F2E">
              <w:pPr>
                <w:pStyle w:val="Bibliography"/>
                <w:rPr>
                  <w:noProof/>
                </w:rPr>
              </w:pPr>
              <w:r>
                <w:rPr>
                  <w:noProof/>
                </w:rPr>
                <w:t xml:space="preserve">Penque, S., 2009. </w:t>
              </w:r>
              <w:r>
                <w:rPr>
                  <w:i/>
                  <w:iCs/>
                  <w:noProof/>
                </w:rPr>
                <w:t xml:space="preserve">Mindfulness-based Stress Reduction Effects on Registered Nurses, </w:t>
              </w:r>
              <w:r>
                <w:rPr>
                  <w:noProof/>
                </w:rPr>
                <w:t>s.l.: s.n.</w:t>
              </w:r>
            </w:p>
            <w:p w14:paraId="4F4B72CF" w14:textId="77777777" w:rsidR="00C91F2E" w:rsidRDefault="00C91F2E" w:rsidP="00C91F2E">
              <w:pPr>
                <w:pStyle w:val="Bibliography"/>
                <w:rPr>
                  <w:noProof/>
                </w:rPr>
              </w:pPr>
              <w:r>
                <w:rPr>
                  <w:noProof/>
                </w:rPr>
                <w:t xml:space="preserve">Petrides, K. V. &amp; Furnham, A., 2003. Trait emotional intelligence and happiness. </w:t>
              </w:r>
              <w:r>
                <w:rPr>
                  <w:i/>
                  <w:iCs/>
                  <w:noProof/>
                </w:rPr>
                <w:t xml:space="preserve">SOCIAL BEHAVIOR AND PERSONALITY, </w:t>
              </w:r>
              <w:r>
                <w:rPr>
                  <w:noProof/>
                </w:rPr>
                <w:t>31(8), pp. 815-882.</w:t>
              </w:r>
            </w:p>
            <w:p w14:paraId="1C804957" w14:textId="77777777" w:rsidR="00C91F2E" w:rsidRDefault="00C91F2E" w:rsidP="00C91F2E">
              <w:pPr>
                <w:pStyle w:val="Bibliography"/>
                <w:rPr>
                  <w:noProof/>
                </w:rPr>
              </w:pPr>
              <w:r>
                <w:rPr>
                  <w:noProof/>
                </w:rPr>
                <w:t xml:space="preserve">Petrides, K. V. &amp; Furnham, A., 2003. Trait emotional intelligence: Behavioural validation in two studies of emotion recognition and reactivity to mood induction. </w:t>
              </w:r>
              <w:r>
                <w:rPr>
                  <w:i/>
                  <w:iCs/>
                  <w:noProof/>
                </w:rPr>
                <w:t xml:space="preserve">European Journal of Personality, </w:t>
              </w:r>
              <w:r>
                <w:rPr>
                  <w:noProof/>
                </w:rPr>
                <w:t>Volume 17, pp. 39-57.</w:t>
              </w:r>
            </w:p>
            <w:p w14:paraId="008A55CB" w14:textId="77777777" w:rsidR="00C91F2E" w:rsidRDefault="00C91F2E" w:rsidP="00C91F2E">
              <w:pPr>
                <w:pStyle w:val="Bibliography"/>
                <w:rPr>
                  <w:noProof/>
                </w:rPr>
              </w:pPr>
              <w:r>
                <w:rPr>
                  <w:noProof/>
                </w:rPr>
                <w:t xml:space="preserve">Qualter, P., Ireland, J. &amp; Gardner, K., 2010. Exploratory and conﬁrmatory factor analysis of the Schutte Self-Report Emotional Intelligence Scale (SSREI) in a sample of male offenders. </w:t>
              </w:r>
              <w:r>
                <w:rPr>
                  <w:i/>
                  <w:iCs/>
                  <w:noProof/>
                </w:rPr>
                <w:t xml:space="preserve">British Journal of Forensic Practice , </w:t>
              </w:r>
              <w:r>
                <w:rPr>
                  <w:noProof/>
                </w:rPr>
                <w:t>12(2), p. 43–52.</w:t>
              </w:r>
            </w:p>
            <w:p w14:paraId="5609EF49" w14:textId="77777777" w:rsidR="00C91F2E" w:rsidRDefault="00C91F2E" w:rsidP="00C91F2E">
              <w:pPr>
                <w:pStyle w:val="Bibliography"/>
                <w:rPr>
                  <w:noProof/>
                </w:rPr>
              </w:pPr>
              <w:r>
                <w:rPr>
                  <w:noProof/>
                </w:rPr>
                <w:t xml:space="preserve">Rego, A., Godinho, L., McQueen, A. &amp; Cunha, M. P., 2010. Emotional intelligence and caring behaviour in nursing. </w:t>
              </w:r>
              <w:r>
                <w:rPr>
                  <w:i/>
                  <w:iCs/>
                  <w:noProof/>
                </w:rPr>
                <w:t xml:space="preserve">The Service Industries Journal, </w:t>
              </w:r>
              <w:r>
                <w:rPr>
                  <w:noProof/>
                </w:rPr>
                <w:t>30(9), pp. 1419-1437.</w:t>
              </w:r>
            </w:p>
            <w:p w14:paraId="562DB99B" w14:textId="77777777" w:rsidR="00C91F2E" w:rsidRDefault="00C91F2E" w:rsidP="00C91F2E">
              <w:pPr>
                <w:pStyle w:val="Bibliography"/>
                <w:rPr>
                  <w:noProof/>
                </w:rPr>
              </w:pPr>
              <w:r>
                <w:rPr>
                  <w:noProof/>
                </w:rPr>
                <w:lastRenderedPageBreak/>
                <w:t xml:space="preserve">Sadri, G., 2012. Emotional intelligence and leadership development. </w:t>
              </w:r>
              <w:r>
                <w:rPr>
                  <w:i/>
                  <w:iCs/>
                  <w:noProof/>
                </w:rPr>
                <w:t xml:space="preserve">Public Personnel Management, </w:t>
              </w:r>
              <w:r>
                <w:rPr>
                  <w:noProof/>
                </w:rPr>
                <w:t>41(3), p. 535–548.</w:t>
              </w:r>
            </w:p>
            <w:p w14:paraId="33365ECE" w14:textId="77777777" w:rsidR="00C91F2E" w:rsidRDefault="00C91F2E" w:rsidP="00C91F2E">
              <w:pPr>
                <w:pStyle w:val="Bibliography"/>
                <w:rPr>
                  <w:noProof/>
                </w:rPr>
              </w:pPr>
              <w:r>
                <w:rPr>
                  <w:noProof/>
                </w:rPr>
                <w:t xml:space="preserve">Saine, T. J., 1976. Cognitive complexity, affective stimulus valence, and information transmission. </w:t>
              </w:r>
              <w:r>
                <w:rPr>
                  <w:i/>
                  <w:iCs/>
                  <w:noProof/>
                </w:rPr>
                <w:t xml:space="preserve">Human Communication Research, </w:t>
              </w:r>
              <w:r>
                <w:rPr>
                  <w:noProof/>
                </w:rPr>
                <w:t>2(3), pp. 281-288.</w:t>
              </w:r>
            </w:p>
            <w:p w14:paraId="47DFC31A" w14:textId="77777777" w:rsidR="00C91F2E" w:rsidRDefault="00C91F2E" w:rsidP="00C91F2E">
              <w:pPr>
                <w:pStyle w:val="Bibliography"/>
                <w:rPr>
                  <w:noProof/>
                </w:rPr>
              </w:pPr>
              <w:r>
                <w:rPr>
                  <w:noProof/>
                </w:rPr>
                <w:t xml:space="preserve">Shaw, T., 2014. Review: caring after Francis: moral failure in nursing reconsidered. </w:t>
              </w:r>
              <w:r>
                <w:rPr>
                  <w:i/>
                  <w:iCs/>
                  <w:noProof/>
                </w:rPr>
                <w:t xml:space="preserve">Journal of Research in Nursing, </w:t>
              </w:r>
              <w:r>
                <w:rPr>
                  <w:noProof/>
                </w:rPr>
                <w:t>10(7-8), p. 559–561.</w:t>
              </w:r>
            </w:p>
            <w:p w14:paraId="6E4C941C" w14:textId="77777777" w:rsidR="00C91F2E" w:rsidRDefault="00C91F2E" w:rsidP="00C91F2E">
              <w:pPr>
                <w:pStyle w:val="Bibliography"/>
                <w:rPr>
                  <w:noProof/>
                </w:rPr>
              </w:pPr>
              <w:r>
                <w:rPr>
                  <w:noProof/>
                </w:rPr>
                <w:t xml:space="preserve">Smith, P., 2008. Compassion and Smiles: What's the Evidence?. </w:t>
              </w:r>
              <w:r>
                <w:rPr>
                  <w:i/>
                  <w:iCs/>
                  <w:noProof/>
                </w:rPr>
                <w:t xml:space="preserve">Journal of Research in Nursing, </w:t>
              </w:r>
              <w:r>
                <w:rPr>
                  <w:noProof/>
                </w:rPr>
                <w:t>13(5), pp. 367-370.</w:t>
              </w:r>
            </w:p>
            <w:p w14:paraId="0ADAE3F2" w14:textId="77777777" w:rsidR="00C91F2E" w:rsidRDefault="00C91F2E" w:rsidP="00C91F2E">
              <w:pPr>
                <w:pStyle w:val="Bibliography"/>
                <w:rPr>
                  <w:noProof/>
                </w:rPr>
              </w:pPr>
              <w:r>
                <w:rPr>
                  <w:noProof/>
                </w:rPr>
                <w:t xml:space="preserve">Snowden, S. et al., 2015. The relationship between emotional intelligence, previous caring experience and mindfulness in student nurses and midwives: a cross sectional analysis. </w:t>
              </w:r>
              <w:r>
                <w:rPr>
                  <w:i/>
                  <w:iCs/>
                  <w:noProof/>
                </w:rPr>
                <w:t xml:space="preserve">Nurse Education Today, </w:t>
              </w:r>
              <w:r>
                <w:rPr>
                  <w:noProof/>
                </w:rPr>
                <w:t>35(1).</w:t>
              </w:r>
            </w:p>
            <w:p w14:paraId="0A677271" w14:textId="77777777" w:rsidR="00C91F2E" w:rsidRDefault="00C91F2E" w:rsidP="00C91F2E">
              <w:pPr>
                <w:pStyle w:val="Bibliography"/>
                <w:rPr>
                  <w:noProof/>
                </w:rPr>
              </w:pPr>
              <w:r>
                <w:rPr>
                  <w:noProof/>
                </w:rPr>
                <w:t xml:space="preserve">Spreitzer, G. M., Cohen, S. G. &amp; Ledford Jr, G. E., 1999. Developing effective self-managing work teams in service organizations. </w:t>
              </w:r>
              <w:r>
                <w:rPr>
                  <w:i/>
                  <w:iCs/>
                  <w:noProof/>
                </w:rPr>
                <w:t xml:space="preserve">Group &amp; Organization Management, </w:t>
              </w:r>
              <w:r>
                <w:rPr>
                  <w:noProof/>
                </w:rPr>
                <w:t>24(3), pp. 340-366.</w:t>
              </w:r>
            </w:p>
            <w:p w14:paraId="3D9DFD04" w14:textId="77777777" w:rsidR="00C91F2E" w:rsidRDefault="00C91F2E" w:rsidP="00C91F2E">
              <w:pPr>
                <w:pStyle w:val="Bibliography"/>
                <w:rPr>
                  <w:noProof/>
                </w:rPr>
              </w:pPr>
              <w:r>
                <w:rPr>
                  <w:noProof/>
                </w:rPr>
                <w:t xml:space="preserve">Staw, B. M., Sutton, R. I. &amp; Pelle, L. H., 1994. Employee Positive Emotion and Favorable Outcomes at the Workplace. </w:t>
              </w:r>
              <w:r>
                <w:rPr>
                  <w:i/>
                  <w:iCs/>
                  <w:noProof/>
                </w:rPr>
                <w:t xml:space="preserve">Organization Science , </w:t>
              </w:r>
              <w:r>
                <w:rPr>
                  <w:noProof/>
                </w:rPr>
                <w:t>5(1), pp. 51-71.</w:t>
              </w:r>
            </w:p>
            <w:p w14:paraId="7100637C" w14:textId="77777777" w:rsidR="00C91F2E" w:rsidRDefault="00C91F2E" w:rsidP="00C91F2E">
              <w:pPr>
                <w:pStyle w:val="Bibliography"/>
                <w:rPr>
                  <w:noProof/>
                </w:rPr>
              </w:pPr>
              <w:r>
                <w:rPr>
                  <w:noProof/>
                </w:rPr>
                <w:t xml:space="preserve">Watson, W. E. &amp; Behnke, R. R., 1994. Cognitive complexity and problem-solving effectiveness in group communication. </w:t>
              </w:r>
              <w:r>
                <w:rPr>
                  <w:i/>
                  <w:iCs/>
                  <w:noProof/>
                </w:rPr>
                <w:t xml:space="preserve">World Communication , </w:t>
              </w:r>
              <w:r>
                <w:rPr>
                  <w:noProof/>
                </w:rPr>
                <w:t>23(2), pp. 63-67.</w:t>
              </w:r>
            </w:p>
            <w:p w14:paraId="36F56E81" w14:textId="77777777" w:rsidR="00C91F2E" w:rsidRDefault="00C91F2E" w:rsidP="00C91F2E">
              <w:pPr>
                <w:pStyle w:val="Bibliography"/>
                <w:rPr>
                  <w:noProof/>
                </w:rPr>
              </w:pPr>
              <w:r>
                <w:rPr>
                  <w:noProof/>
                </w:rPr>
                <w:t xml:space="preserve">Weisinger, H., 1998. </w:t>
              </w:r>
              <w:r>
                <w:rPr>
                  <w:i/>
                  <w:iCs/>
                  <w:noProof/>
                </w:rPr>
                <w:t xml:space="preserve">Emotional intelligence at work: The untapped edge for success. </w:t>
              </w:r>
              <w:r>
                <w:rPr>
                  <w:noProof/>
                </w:rPr>
                <w:t>San Francisco: Jossey-Bass.</w:t>
              </w:r>
            </w:p>
            <w:p w14:paraId="009D186B" w14:textId="77777777" w:rsidR="00C91F2E" w:rsidRDefault="00C91F2E" w:rsidP="00C91F2E">
              <w:pPr>
                <w:pStyle w:val="Bibliography"/>
                <w:rPr>
                  <w:noProof/>
                </w:rPr>
              </w:pPr>
              <w:r>
                <w:rPr>
                  <w:noProof/>
                </w:rPr>
                <w:t xml:space="preserve">Whyte, D., 1997. </w:t>
              </w:r>
              <w:r>
                <w:rPr>
                  <w:i/>
                  <w:iCs/>
                  <w:noProof/>
                </w:rPr>
                <w:t xml:space="preserve">The Heart Aroused: Poetry and the Preservation of the Soul at Work. </w:t>
              </w:r>
              <w:r>
                <w:rPr>
                  <w:noProof/>
                </w:rPr>
                <w:t>London: The Industrial Society.</w:t>
              </w:r>
            </w:p>
            <w:p w14:paraId="25BE7446" w14:textId="77777777" w:rsidR="00C91F2E" w:rsidRDefault="00C91F2E" w:rsidP="00C91F2E">
              <w:pPr>
                <w:pStyle w:val="Bibliography"/>
                <w:rPr>
                  <w:noProof/>
                </w:rPr>
              </w:pPr>
              <w:r>
                <w:rPr>
                  <w:noProof/>
                </w:rPr>
                <w:t xml:space="preserve">Wong, C.-S. &amp; Law, K. S., 2002. The effects of leader and follower emotional intelligence on performance and attitude: an exploratory study. </w:t>
              </w:r>
              <w:r>
                <w:rPr>
                  <w:i/>
                  <w:iCs/>
                  <w:noProof/>
                </w:rPr>
                <w:t xml:space="preserve">The Leadership Quarterly, </w:t>
              </w:r>
              <w:r>
                <w:rPr>
                  <w:noProof/>
                </w:rPr>
                <w:t>Volume 13, pp. 243-274.</w:t>
              </w:r>
            </w:p>
            <w:p w14:paraId="167F6C23" w14:textId="77777777" w:rsidR="00C91F2E" w:rsidRDefault="00C91F2E" w:rsidP="00C91F2E">
              <w:pPr>
                <w:pStyle w:val="Bibliography"/>
                <w:rPr>
                  <w:noProof/>
                </w:rPr>
              </w:pPr>
              <w:r>
                <w:rPr>
                  <w:noProof/>
                </w:rPr>
                <w:t xml:space="preserve">Wood, J., 2003. </w:t>
              </w:r>
              <w:r>
                <w:rPr>
                  <w:i/>
                  <w:iCs/>
                  <w:noProof/>
                </w:rPr>
                <w:t xml:space="preserve">Gendered lives: Communication, gender, and culture. </w:t>
              </w:r>
              <w:r>
                <w:rPr>
                  <w:noProof/>
                </w:rPr>
                <w:t>Belmont, CA: Thomson Wadsworth.</w:t>
              </w:r>
            </w:p>
            <w:p w14:paraId="0FBED1B0" w14:textId="45671C62" w:rsidR="004A2040" w:rsidRDefault="004A2040" w:rsidP="00C91F2E">
              <w:r>
                <w:rPr>
                  <w:b/>
                  <w:bCs/>
                  <w:noProof/>
                </w:rPr>
                <w:fldChar w:fldCharType="end"/>
              </w:r>
            </w:p>
          </w:sdtContent>
        </w:sdt>
      </w:sdtContent>
    </w:sdt>
    <w:p w14:paraId="5F88591E" w14:textId="0CCFB5C2" w:rsidR="00060C6F" w:rsidRDefault="00060C6F" w:rsidP="00410387"/>
    <w:p w14:paraId="177C8F7F" w14:textId="2099C192" w:rsidR="00060C6F" w:rsidRDefault="00060C6F" w:rsidP="00410387"/>
    <w:p w14:paraId="45A3CDFD" w14:textId="3822357B" w:rsidR="00060C6F" w:rsidRDefault="00060C6F" w:rsidP="00410387"/>
    <w:p w14:paraId="136A8FF8" w14:textId="7A21E03A" w:rsidR="00060C6F" w:rsidRDefault="00060C6F" w:rsidP="00410387"/>
    <w:p w14:paraId="00A407B0" w14:textId="2FC78CBB" w:rsidR="00060C6F" w:rsidRDefault="00060C6F" w:rsidP="00410387"/>
    <w:p w14:paraId="156EB8B4" w14:textId="53B09D68" w:rsidR="00060C6F" w:rsidRDefault="00060C6F" w:rsidP="00410387"/>
    <w:p w14:paraId="39936FF7" w14:textId="683B3C55" w:rsidR="00060C6F" w:rsidRDefault="00060C6F" w:rsidP="00410387"/>
    <w:p w14:paraId="43866E68" w14:textId="17466A58" w:rsidR="00060C6F" w:rsidRDefault="00060C6F" w:rsidP="00410387"/>
    <w:p w14:paraId="036A6E4A" w14:textId="2515C8D4" w:rsidR="00060C6F" w:rsidRDefault="00060C6F" w:rsidP="00410387"/>
    <w:p w14:paraId="4FC62C7B" w14:textId="00A53EC2" w:rsidR="00060C6F" w:rsidRDefault="00060C6F" w:rsidP="00410387"/>
    <w:p w14:paraId="5E65444F" w14:textId="6DFA6E81" w:rsidR="00060C6F" w:rsidRDefault="00060C6F" w:rsidP="00410387"/>
    <w:p w14:paraId="3B6E2E12" w14:textId="0CEA2EE6" w:rsidR="00060C6F" w:rsidRDefault="00060C6F" w:rsidP="00410387"/>
    <w:p w14:paraId="0F15F68A" w14:textId="589FBC76" w:rsidR="00060C6F" w:rsidRDefault="00060C6F" w:rsidP="00410387"/>
    <w:p w14:paraId="030DDAC8" w14:textId="458ECAF3" w:rsidR="00060C6F" w:rsidRDefault="00060C6F" w:rsidP="00410387"/>
    <w:p w14:paraId="120CB123" w14:textId="0BF44291" w:rsidR="00060C6F" w:rsidRDefault="00060C6F" w:rsidP="00410387"/>
    <w:p w14:paraId="34AA66A7" w14:textId="0830F46E" w:rsidR="00060C6F" w:rsidRDefault="00060C6F" w:rsidP="00410387"/>
    <w:p w14:paraId="127E1726" w14:textId="0DA587B7" w:rsidR="00060C6F" w:rsidRDefault="00060C6F" w:rsidP="00060C6F">
      <w:pPr>
        <w:pStyle w:val="Heading1"/>
      </w:pPr>
      <w:bookmarkStart w:id="12" w:name="_Toc18533948"/>
      <w:r>
        <w:lastRenderedPageBreak/>
        <w:t>Appendix</w:t>
      </w:r>
      <w:bookmarkEnd w:id="12"/>
    </w:p>
    <w:p w14:paraId="38DCEAE1" w14:textId="3B347401" w:rsidR="00060C6F" w:rsidRDefault="00060C6F" w:rsidP="00060C6F">
      <w:pPr>
        <w:pStyle w:val="ListParagraph"/>
        <w:numPr>
          <w:ilvl w:val="0"/>
          <w:numId w:val="11"/>
        </w:numPr>
        <w:rPr>
          <w:rFonts w:ascii="Times New Roman" w:hAnsi="Times New Roman" w:cs="Times New Roman"/>
          <w:i/>
          <w:iCs/>
          <w:sz w:val="24"/>
          <w:szCs w:val="24"/>
        </w:rPr>
      </w:pPr>
      <w:r>
        <w:rPr>
          <w:noProof/>
        </w:rPr>
        <w:drawing>
          <wp:anchor distT="0" distB="0" distL="114300" distR="114300" simplePos="0" relativeHeight="251667456" behindDoc="0" locked="0" layoutInCell="1" allowOverlap="1" wp14:anchorId="6DDA76CA" wp14:editId="73C56975">
            <wp:simplePos x="0" y="0"/>
            <wp:positionH relativeFrom="column">
              <wp:posOffset>243840</wp:posOffset>
            </wp:positionH>
            <wp:positionV relativeFrom="paragraph">
              <wp:posOffset>315979</wp:posOffset>
            </wp:positionV>
            <wp:extent cx="4743450" cy="7402657"/>
            <wp:effectExtent l="0" t="0" r="0" b="825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43450" cy="7402657"/>
                    </a:xfrm>
                    <a:prstGeom prst="rect">
                      <a:avLst/>
                    </a:prstGeom>
                    <a:noFill/>
                    <a:ln>
                      <a:noFill/>
                    </a:ln>
                  </pic:spPr>
                </pic:pic>
              </a:graphicData>
            </a:graphic>
          </wp:anchor>
        </w:drawing>
      </w:r>
      <w:r w:rsidRPr="00060C6F">
        <w:rPr>
          <w:rFonts w:ascii="Times New Roman" w:hAnsi="Times New Roman" w:cs="Times New Roman"/>
          <w:i/>
          <w:iCs/>
          <w:sz w:val="24"/>
          <w:szCs w:val="24"/>
        </w:rPr>
        <w:t>Mayer &amp; Salovey’s EI Model</w:t>
      </w:r>
    </w:p>
    <w:p w14:paraId="665323D3" w14:textId="5716B815" w:rsidR="00060C6F" w:rsidRPr="00060C6F" w:rsidRDefault="00060C6F" w:rsidP="00060C6F">
      <w:pPr>
        <w:ind w:left="360"/>
        <w:rPr>
          <w:rFonts w:ascii="Times New Roman" w:hAnsi="Times New Roman" w:cs="Times New Roman"/>
          <w:sz w:val="24"/>
          <w:szCs w:val="24"/>
        </w:rPr>
      </w:pPr>
      <w:r>
        <w:rPr>
          <w:rFonts w:ascii="Times New Roman" w:hAnsi="Times New Roman" w:cs="Times New Roman"/>
          <w:sz w:val="24"/>
          <w:szCs w:val="24"/>
        </w:rPr>
        <w:t>Source:</w:t>
      </w:r>
      <w:sdt>
        <w:sdtPr>
          <w:rPr>
            <w:rFonts w:ascii="Times New Roman" w:hAnsi="Times New Roman" w:cs="Times New Roman"/>
            <w:sz w:val="24"/>
            <w:szCs w:val="24"/>
          </w:rPr>
          <w:id w:val="-168867135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Neu05 \l 2057 </w:instrText>
          </w:r>
          <w:r>
            <w:rPr>
              <w:rFonts w:ascii="Times New Roman" w:hAnsi="Times New Roman" w:cs="Times New Roman"/>
              <w:sz w:val="24"/>
              <w:szCs w:val="24"/>
            </w:rPr>
            <w:fldChar w:fldCharType="separate"/>
          </w:r>
          <w:r w:rsidR="00C91F2E">
            <w:rPr>
              <w:rFonts w:ascii="Times New Roman" w:hAnsi="Times New Roman" w:cs="Times New Roman"/>
              <w:noProof/>
              <w:sz w:val="24"/>
              <w:szCs w:val="24"/>
            </w:rPr>
            <w:t xml:space="preserve"> </w:t>
          </w:r>
          <w:r w:rsidR="00C91F2E" w:rsidRPr="00C91F2E">
            <w:rPr>
              <w:rFonts w:ascii="Times New Roman" w:hAnsi="Times New Roman" w:cs="Times New Roman"/>
              <w:noProof/>
              <w:sz w:val="24"/>
              <w:szCs w:val="24"/>
            </w:rPr>
            <w:t>(Neubauer &amp; Freudenthaler, 2005)</w:t>
          </w:r>
          <w:r>
            <w:rPr>
              <w:rFonts w:ascii="Times New Roman" w:hAnsi="Times New Roman" w:cs="Times New Roman"/>
              <w:sz w:val="24"/>
              <w:szCs w:val="24"/>
            </w:rPr>
            <w:fldChar w:fldCharType="end"/>
          </w:r>
        </w:sdtContent>
      </w:sdt>
    </w:p>
    <w:p w14:paraId="7434B3FE" w14:textId="06789DCD" w:rsidR="00060C6F" w:rsidRDefault="00060C6F" w:rsidP="00410387"/>
    <w:p w14:paraId="4303BB89" w14:textId="013E3F01" w:rsidR="00060C6F" w:rsidRDefault="00060C6F" w:rsidP="00410387"/>
    <w:p w14:paraId="4C03C0BC" w14:textId="3617C953" w:rsidR="00060C6F" w:rsidRPr="00410387" w:rsidRDefault="00060C6F" w:rsidP="00410387"/>
    <w:p w14:paraId="6C629F1E" w14:textId="0FA9EEDF" w:rsidR="00410387" w:rsidRDefault="00410387" w:rsidP="00410387">
      <w:pPr>
        <w:jc w:val="center"/>
      </w:pPr>
    </w:p>
    <w:p w14:paraId="594F1261" w14:textId="77777777" w:rsidR="00060C6F" w:rsidRPr="00410387" w:rsidRDefault="00060C6F" w:rsidP="00060C6F"/>
    <w:sectPr w:rsidR="00060C6F" w:rsidRPr="00410387" w:rsidSect="005033A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8EE9CD" w14:textId="77777777" w:rsidR="0098278D" w:rsidRDefault="0098278D" w:rsidP="0035273F">
      <w:pPr>
        <w:spacing w:after="0" w:line="240" w:lineRule="auto"/>
      </w:pPr>
      <w:r>
        <w:separator/>
      </w:r>
    </w:p>
  </w:endnote>
  <w:endnote w:type="continuationSeparator" w:id="0">
    <w:p w14:paraId="3167C07B" w14:textId="77777777" w:rsidR="0098278D" w:rsidRDefault="0098278D" w:rsidP="0035273F">
      <w:pPr>
        <w:spacing w:after="0" w:line="240" w:lineRule="auto"/>
      </w:pPr>
      <w:r>
        <w:continuationSeparator/>
      </w:r>
    </w:p>
  </w:endnote>
  <w:endnote w:type="continuationNotice" w:id="1">
    <w:p w14:paraId="3BC8C0D9" w14:textId="77777777" w:rsidR="0098278D" w:rsidRDefault="0098278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25E82" w14:textId="77777777" w:rsidR="0098278D" w:rsidRDefault="0098278D" w:rsidP="0035273F">
      <w:pPr>
        <w:spacing w:after="0" w:line="240" w:lineRule="auto"/>
      </w:pPr>
      <w:r>
        <w:separator/>
      </w:r>
    </w:p>
  </w:footnote>
  <w:footnote w:type="continuationSeparator" w:id="0">
    <w:p w14:paraId="69982DE5" w14:textId="77777777" w:rsidR="0098278D" w:rsidRDefault="0098278D" w:rsidP="0035273F">
      <w:pPr>
        <w:spacing w:after="0" w:line="240" w:lineRule="auto"/>
      </w:pPr>
      <w:r>
        <w:continuationSeparator/>
      </w:r>
    </w:p>
  </w:footnote>
  <w:footnote w:type="continuationNotice" w:id="1">
    <w:p w14:paraId="562654F1" w14:textId="77777777" w:rsidR="0098278D" w:rsidRDefault="0098278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92AAC"/>
    <w:multiLevelType w:val="hybridMultilevel"/>
    <w:tmpl w:val="6AE69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22621"/>
    <w:multiLevelType w:val="hybridMultilevel"/>
    <w:tmpl w:val="30F806DA"/>
    <w:lvl w:ilvl="0" w:tplc="2EC46F88">
      <w:start w:val="1"/>
      <w:numFmt w:val="low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2" w15:restartNumberingAfterBreak="0">
    <w:nsid w:val="328E29A2"/>
    <w:multiLevelType w:val="hybridMultilevel"/>
    <w:tmpl w:val="FFFFFFFF"/>
    <w:lvl w:ilvl="0" w:tplc="CCA2167A">
      <w:start w:val="1"/>
      <w:numFmt w:val="decimal"/>
      <w:lvlText w:val="[%1]"/>
      <w:lvlJc w:val="left"/>
      <w:pPr>
        <w:ind w:left="4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9FB0CC50">
      <w:start w:val="1"/>
      <w:numFmt w:val="lowerLetter"/>
      <w:lvlText w:val="%2"/>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D58C0740">
      <w:start w:val="1"/>
      <w:numFmt w:val="lowerRoman"/>
      <w:lvlText w:val="%3"/>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9230A6CE">
      <w:start w:val="1"/>
      <w:numFmt w:val="decimal"/>
      <w:lvlText w:val="%4"/>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B8F2D5BA">
      <w:start w:val="1"/>
      <w:numFmt w:val="lowerLetter"/>
      <w:lvlText w:val="%5"/>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D03AF724">
      <w:start w:val="1"/>
      <w:numFmt w:val="lowerRoman"/>
      <w:lvlText w:val="%6"/>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C194FEF2">
      <w:start w:val="1"/>
      <w:numFmt w:val="decimal"/>
      <w:lvlText w:val="%7"/>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2AF45CBA">
      <w:start w:val="1"/>
      <w:numFmt w:val="lowerLetter"/>
      <w:lvlText w:val="%8"/>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C8A6103A">
      <w:start w:val="1"/>
      <w:numFmt w:val="lowerRoman"/>
      <w:lvlText w:val="%9"/>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3" w15:restartNumberingAfterBreak="0">
    <w:nsid w:val="452137EA"/>
    <w:multiLevelType w:val="hybridMultilevel"/>
    <w:tmpl w:val="65748B5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C831E7"/>
    <w:multiLevelType w:val="hybridMultilevel"/>
    <w:tmpl w:val="3F7AB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AB3D5D"/>
    <w:multiLevelType w:val="hybridMultilevel"/>
    <w:tmpl w:val="8E5C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8B2AA8"/>
    <w:multiLevelType w:val="hybridMultilevel"/>
    <w:tmpl w:val="32CC2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BA7F28"/>
    <w:multiLevelType w:val="hybridMultilevel"/>
    <w:tmpl w:val="D54E9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066037"/>
    <w:multiLevelType w:val="hybridMultilevel"/>
    <w:tmpl w:val="BBEE4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7A6CCC"/>
    <w:multiLevelType w:val="hybridMultilevel"/>
    <w:tmpl w:val="BBB2223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3F2E13"/>
    <w:multiLevelType w:val="hybridMultilevel"/>
    <w:tmpl w:val="9710A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3"/>
  </w:num>
  <w:num w:numId="4">
    <w:abstractNumId w:val="7"/>
  </w:num>
  <w:num w:numId="5">
    <w:abstractNumId w:val="4"/>
  </w:num>
  <w:num w:numId="6">
    <w:abstractNumId w:val="10"/>
  </w:num>
  <w:num w:numId="7">
    <w:abstractNumId w:val="0"/>
  </w:num>
  <w:num w:numId="8">
    <w:abstractNumId w:val="6"/>
  </w:num>
  <w:num w:numId="9">
    <w:abstractNumId w:val="1"/>
  </w:num>
  <w:num w:numId="10">
    <w:abstractNumId w:val="5"/>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AFC"/>
    <w:rsid w:val="000047C2"/>
    <w:rsid w:val="00020EAA"/>
    <w:rsid w:val="00030E87"/>
    <w:rsid w:val="00033595"/>
    <w:rsid w:val="00041C4E"/>
    <w:rsid w:val="00045D09"/>
    <w:rsid w:val="00046922"/>
    <w:rsid w:val="000504CA"/>
    <w:rsid w:val="0005171C"/>
    <w:rsid w:val="00054C58"/>
    <w:rsid w:val="00060436"/>
    <w:rsid w:val="00060C6F"/>
    <w:rsid w:val="00060EC2"/>
    <w:rsid w:val="00061010"/>
    <w:rsid w:val="00066D24"/>
    <w:rsid w:val="0007318F"/>
    <w:rsid w:val="00077401"/>
    <w:rsid w:val="0008053D"/>
    <w:rsid w:val="000823ED"/>
    <w:rsid w:val="000838FC"/>
    <w:rsid w:val="0008767D"/>
    <w:rsid w:val="0009130C"/>
    <w:rsid w:val="00092286"/>
    <w:rsid w:val="00096FF3"/>
    <w:rsid w:val="000A5471"/>
    <w:rsid w:val="000B0CE6"/>
    <w:rsid w:val="000B68A6"/>
    <w:rsid w:val="000C470E"/>
    <w:rsid w:val="000C7276"/>
    <w:rsid w:val="000C729F"/>
    <w:rsid w:val="000C7841"/>
    <w:rsid w:val="000C78EE"/>
    <w:rsid w:val="000D170E"/>
    <w:rsid w:val="000D62F0"/>
    <w:rsid w:val="000E17A8"/>
    <w:rsid w:val="000E29BD"/>
    <w:rsid w:val="000F534A"/>
    <w:rsid w:val="000F557A"/>
    <w:rsid w:val="000F68D8"/>
    <w:rsid w:val="00103774"/>
    <w:rsid w:val="00110E34"/>
    <w:rsid w:val="00111EDB"/>
    <w:rsid w:val="0011424A"/>
    <w:rsid w:val="0012459F"/>
    <w:rsid w:val="001325B0"/>
    <w:rsid w:val="0013304E"/>
    <w:rsid w:val="00135674"/>
    <w:rsid w:val="001430BE"/>
    <w:rsid w:val="00152A79"/>
    <w:rsid w:val="001578EF"/>
    <w:rsid w:val="00164F0B"/>
    <w:rsid w:val="001719CC"/>
    <w:rsid w:val="0017288F"/>
    <w:rsid w:val="00184413"/>
    <w:rsid w:val="0018544F"/>
    <w:rsid w:val="001865CF"/>
    <w:rsid w:val="00191AFC"/>
    <w:rsid w:val="001B7D58"/>
    <w:rsid w:val="001C146E"/>
    <w:rsid w:val="001C4615"/>
    <w:rsid w:val="001C596E"/>
    <w:rsid w:val="001D1603"/>
    <w:rsid w:val="001D3EFF"/>
    <w:rsid w:val="001D6A8B"/>
    <w:rsid w:val="001E1A65"/>
    <w:rsid w:val="002053AE"/>
    <w:rsid w:val="0020636F"/>
    <w:rsid w:val="00207410"/>
    <w:rsid w:val="00207585"/>
    <w:rsid w:val="00215366"/>
    <w:rsid w:val="00221706"/>
    <w:rsid w:val="00224D88"/>
    <w:rsid w:val="00225FF0"/>
    <w:rsid w:val="00234A2F"/>
    <w:rsid w:val="00235784"/>
    <w:rsid w:val="002374B3"/>
    <w:rsid w:val="002425FF"/>
    <w:rsid w:val="00245A99"/>
    <w:rsid w:val="002465CB"/>
    <w:rsid w:val="0025078B"/>
    <w:rsid w:val="002508A0"/>
    <w:rsid w:val="002543EB"/>
    <w:rsid w:val="00265376"/>
    <w:rsid w:val="00282876"/>
    <w:rsid w:val="00285618"/>
    <w:rsid w:val="00285BDF"/>
    <w:rsid w:val="00290141"/>
    <w:rsid w:val="00290738"/>
    <w:rsid w:val="0029294D"/>
    <w:rsid w:val="002A15D6"/>
    <w:rsid w:val="002A4362"/>
    <w:rsid w:val="002B2662"/>
    <w:rsid w:val="002B291B"/>
    <w:rsid w:val="002B77C3"/>
    <w:rsid w:val="002C31E0"/>
    <w:rsid w:val="002C4ECD"/>
    <w:rsid w:val="002C72CB"/>
    <w:rsid w:val="002E6008"/>
    <w:rsid w:val="002E6C34"/>
    <w:rsid w:val="002E75C5"/>
    <w:rsid w:val="002F49B8"/>
    <w:rsid w:val="002F4D89"/>
    <w:rsid w:val="0030134B"/>
    <w:rsid w:val="00304B38"/>
    <w:rsid w:val="0030616E"/>
    <w:rsid w:val="00307350"/>
    <w:rsid w:val="003119B7"/>
    <w:rsid w:val="00321C78"/>
    <w:rsid w:val="003251E1"/>
    <w:rsid w:val="003510CB"/>
    <w:rsid w:val="0035273F"/>
    <w:rsid w:val="00353221"/>
    <w:rsid w:val="00354C22"/>
    <w:rsid w:val="003655D4"/>
    <w:rsid w:val="003824B0"/>
    <w:rsid w:val="00384ACD"/>
    <w:rsid w:val="00396939"/>
    <w:rsid w:val="00397E99"/>
    <w:rsid w:val="003A47A8"/>
    <w:rsid w:val="003A4C7F"/>
    <w:rsid w:val="003A66C3"/>
    <w:rsid w:val="003B467E"/>
    <w:rsid w:val="003D0278"/>
    <w:rsid w:val="003D3F1D"/>
    <w:rsid w:val="003E0F8C"/>
    <w:rsid w:val="003F2412"/>
    <w:rsid w:val="003F6698"/>
    <w:rsid w:val="00400C28"/>
    <w:rsid w:val="00410387"/>
    <w:rsid w:val="004154B2"/>
    <w:rsid w:val="00444E3D"/>
    <w:rsid w:val="0045278A"/>
    <w:rsid w:val="00455661"/>
    <w:rsid w:val="00470C5C"/>
    <w:rsid w:val="0047609A"/>
    <w:rsid w:val="00487100"/>
    <w:rsid w:val="0049363F"/>
    <w:rsid w:val="00494B16"/>
    <w:rsid w:val="004A2040"/>
    <w:rsid w:val="004A5753"/>
    <w:rsid w:val="004A64D2"/>
    <w:rsid w:val="004C3E68"/>
    <w:rsid w:val="004D0967"/>
    <w:rsid w:val="004D11DD"/>
    <w:rsid w:val="004D51A9"/>
    <w:rsid w:val="004D5215"/>
    <w:rsid w:val="004D78CA"/>
    <w:rsid w:val="004E089C"/>
    <w:rsid w:val="004F6118"/>
    <w:rsid w:val="005033A5"/>
    <w:rsid w:val="005049BE"/>
    <w:rsid w:val="005066B9"/>
    <w:rsid w:val="00512837"/>
    <w:rsid w:val="00516C24"/>
    <w:rsid w:val="00520607"/>
    <w:rsid w:val="005233CD"/>
    <w:rsid w:val="00531645"/>
    <w:rsid w:val="00543045"/>
    <w:rsid w:val="005433EE"/>
    <w:rsid w:val="005528B4"/>
    <w:rsid w:val="005538EC"/>
    <w:rsid w:val="00560102"/>
    <w:rsid w:val="00562253"/>
    <w:rsid w:val="005657E5"/>
    <w:rsid w:val="005675AC"/>
    <w:rsid w:val="00571499"/>
    <w:rsid w:val="00572E37"/>
    <w:rsid w:val="00573458"/>
    <w:rsid w:val="00574787"/>
    <w:rsid w:val="00575094"/>
    <w:rsid w:val="00581787"/>
    <w:rsid w:val="00583125"/>
    <w:rsid w:val="00592F34"/>
    <w:rsid w:val="005A45FD"/>
    <w:rsid w:val="005B21B0"/>
    <w:rsid w:val="005B2BB0"/>
    <w:rsid w:val="005B3303"/>
    <w:rsid w:val="005B4A9F"/>
    <w:rsid w:val="005B65BA"/>
    <w:rsid w:val="005C18BA"/>
    <w:rsid w:val="005D7537"/>
    <w:rsid w:val="005E7E26"/>
    <w:rsid w:val="006035FE"/>
    <w:rsid w:val="00606CDD"/>
    <w:rsid w:val="00610088"/>
    <w:rsid w:val="00612FDF"/>
    <w:rsid w:val="00621B37"/>
    <w:rsid w:val="00627AB1"/>
    <w:rsid w:val="006317FF"/>
    <w:rsid w:val="00633714"/>
    <w:rsid w:val="00640BA3"/>
    <w:rsid w:val="006456A2"/>
    <w:rsid w:val="00646509"/>
    <w:rsid w:val="006550D4"/>
    <w:rsid w:val="00657904"/>
    <w:rsid w:val="00667365"/>
    <w:rsid w:val="00683E01"/>
    <w:rsid w:val="00685932"/>
    <w:rsid w:val="00687E48"/>
    <w:rsid w:val="00693CCE"/>
    <w:rsid w:val="006A1DC6"/>
    <w:rsid w:val="006B0B99"/>
    <w:rsid w:val="006B2DB4"/>
    <w:rsid w:val="006C5E1C"/>
    <w:rsid w:val="006C64B5"/>
    <w:rsid w:val="006D42F6"/>
    <w:rsid w:val="006F11FA"/>
    <w:rsid w:val="006F3B93"/>
    <w:rsid w:val="00702F98"/>
    <w:rsid w:val="00724A9B"/>
    <w:rsid w:val="00725C02"/>
    <w:rsid w:val="007313C5"/>
    <w:rsid w:val="00736276"/>
    <w:rsid w:val="0074566F"/>
    <w:rsid w:val="007563D2"/>
    <w:rsid w:val="00765A60"/>
    <w:rsid w:val="00765FCB"/>
    <w:rsid w:val="00766427"/>
    <w:rsid w:val="00772D1B"/>
    <w:rsid w:val="00775326"/>
    <w:rsid w:val="00785F81"/>
    <w:rsid w:val="007861AE"/>
    <w:rsid w:val="00790039"/>
    <w:rsid w:val="00797939"/>
    <w:rsid w:val="007A3307"/>
    <w:rsid w:val="007A3E7D"/>
    <w:rsid w:val="007B35B9"/>
    <w:rsid w:val="007B5A7E"/>
    <w:rsid w:val="007C36A4"/>
    <w:rsid w:val="007D3B3A"/>
    <w:rsid w:val="007D6574"/>
    <w:rsid w:val="007D6B65"/>
    <w:rsid w:val="007E0A8B"/>
    <w:rsid w:val="007E583E"/>
    <w:rsid w:val="007F17A0"/>
    <w:rsid w:val="007F2A5D"/>
    <w:rsid w:val="007F42D1"/>
    <w:rsid w:val="007F6138"/>
    <w:rsid w:val="00803692"/>
    <w:rsid w:val="00804FC6"/>
    <w:rsid w:val="00814003"/>
    <w:rsid w:val="0082027D"/>
    <w:rsid w:val="008235A1"/>
    <w:rsid w:val="00830A26"/>
    <w:rsid w:val="008319EF"/>
    <w:rsid w:val="00894323"/>
    <w:rsid w:val="008A0702"/>
    <w:rsid w:val="008A0F3C"/>
    <w:rsid w:val="008A1327"/>
    <w:rsid w:val="008B2A51"/>
    <w:rsid w:val="008C00A4"/>
    <w:rsid w:val="008C15F3"/>
    <w:rsid w:val="008C29C9"/>
    <w:rsid w:val="008C4BD1"/>
    <w:rsid w:val="008D1335"/>
    <w:rsid w:val="008D1D1B"/>
    <w:rsid w:val="008D372B"/>
    <w:rsid w:val="008D5551"/>
    <w:rsid w:val="008E1028"/>
    <w:rsid w:val="008E2302"/>
    <w:rsid w:val="008F29CE"/>
    <w:rsid w:val="00907710"/>
    <w:rsid w:val="009109CF"/>
    <w:rsid w:val="00925277"/>
    <w:rsid w:val="00942FC8"/>
    <w:rsid w:val="00943891"/>
    <w:rsid w:val="00950AE3"/>
    <w:rsid w:val="00953A9B"/>
    <w:rsid w:val="00962C56"/>
    <w:rsid w:val="0097177C"/>
    <w:rsid w:val="0097711D"/>
    <w:rsid w:val="00977FB5"/>
    <w:rsid w:val="0098278D"/>
    <w:rsid w:val="00985934"/>
    <w:rsid w:val="00993256"/>
    <w:rsid w:val="00993F9E"/>
    <w:rsid w:val="009B6601"/>
    <w:rsid w:val="009C7954"/>
    <w:rsid w:val="009C7EF8"/>
    <w:rsid w:val="009D4098"/>
    <w:rsid w:val="009D6662"/>
    <w:rsid w:val="009E0E2F"/>
    <w:rsid w:val="009E185C"/>
    <w:rsid w:val="009E2D3C"/>
    <w:rsid w:val="009E7CA6"/>
    <w:rsid w:val="00A003B0"/>
    <w:rsid w:val="00A25F37"/>
    <w:rsid w:val="00A30AC3"/>
    <w:rsid w:val="00A35F6A"/>
    <w:rsid w:val="00A36046"/>
    <w:rsid w:val="00A412E2"/>
    <w:rsid w:val="00A566C6"/>
    <w:rsid w:val="00A574FB"/>
    <w:rsid w:val="00A602CC"/>
    <w:rsid w:val="00A65B36"/>
    <w:rsid w:val="00A810B7"/>
    <w:rsid w:val="00A81B76"/>
    <w:rsid w:val="00A82FCE"/>
    <w:rsid w:val="00A86E6C"/>
    <w:rsid w:val="00AA43EE"/>
    <w:rsid w:val="00AC06B6"/>
    <w:rsid w:val="00AC5AE3"/>
    <w:rsid w:val="00AC5E98"/>
    <w:rsid w:val="00AC6C6A"/>
    <w:rsid w:val="00AD3386"/>
    <w:rsid w:val="00AD5280"/>
    <w:rsid w:val="00AD69A3"/>
    <w:rsid w:val="00AD7524"/>
    <w:rsid w:val="00AE0A0F"/>
    <w:rsid w:val="00AE655C"/>
    <w:rsid w:val="00AF0BE4"/>
    <w:rsid w:val="00B05AEE"/>
    <w:rsid w:val="00B10585"/>
    <w:rsid w:val="00B13F8B"/>
    <w:rsid w:val="00B1688A"/>
    <w:rsid w:val="00B21C0F"/>
    <w:rsid w:val="00B26F2F"/>
    <w:rsid w:val="00B31D52"/>
    <w:rsid w:val="00B31F00"/>
    <w:rsid w:val="00B3787F"/>
    <w:rsid w:val="00B40DB3"/>
    <w:rsid w:val="00B46132"/>
    <w:rsid w:val="00B50370"/>
    <w:rsid w:val="00B51773"/>
    <w:rsid w:val="00B55F73"/>
    <w:rsid w:val="00B5701F"/>
    <w:rsid w:val="00B6533A"/>
    <w:rsid w:val="00B70EA7"/>
    <w:rsid w:val="00B717DD"/>
    <w:rsid w:val="00B71DCA"/>
    <w:rsid w:val="00B73B9D"/>
    <w:rsid w:val="00B81CB5"/>
    <w:rsid w:val="00B92E57"/>
    <w:rsid w:val="00B94731"/>
    <w:rsid w:val="00B94BBB"/>
    <w:rsid w:val="00BA47A4"/>
    <w:rsid w:val="00BA709B"/>
    <w:rsid w:val="00BB0F30"/>
    <w:rsid w:val="00BC075C"/>
    <w:rsid w:val="00BD1F8F"/>
    <w:rsid w:val="00BD3B84"/>
    <w:rsid w:val="00BD708A"/>
    <w:rsid w:val="00BE2B24"/>
    <w:rsid w:val="00BE4E3D"/>
    <w:rsid w:val="00BE609A"/>
    <w:rsid w:val="00BE68CF"/>
    <w:rsid w:val="00BE705A"/>
    <w:rsid w:val="00BE7554"/>
    <w:rsid w:val="00BF5D8B"/>
    <w:rsid w:val="00BF6E5F"/>
    <w:rsid w:val="00C266DF"/>
    <w:rsid w:val="00C26AC7"/>
    <w:rsid w:val="00C350D5"/>
    <w:rsid w:val="00C54453"/>
    <w:rsid w:val="00C73E57"/>
    <w:rsid w:val="00C75C6E"/>
    <w:rsid w:val="00C75D25"/>
    <w:rsid w:val="00C912B4"/>
    <w:rsid w:val="00C91F2E"/>
    <w:rsid w:val="00CB02B5"/>
    <w:rsid w:val="00CC02F8"/>
    <w:rsid w:val="00CC088B"/>
    <w:rsid w:val="00CC2DD2"/>
    <w:rsid w:val="00CC4FFB"/>
    <w:rsid w:val="00CD2E64"/>
    <w:rsid w:val="00CD446C"/>
    <w:rsid w:val="00CD68BD"/>
    <w:rsid w:val="00CD74CF"/>
    <w:rsid w:val="00CE4F62"/>
    <w:rsid w:val="00CF540D"/>
    <w:rsid w:val="00CF7139"/>
    <w:rsid w:val="00D02C97"/>
    <w:rsid w:val="00D037C1"/>
    <w:rsid w:val="00D119B7"/>
    <w:rsid w:val="00D2006E"/>
    <w:rsid w:val="00D21D7B"/>
    <w:rsid w:val="00D27100"/>
    <w:rsid w:val="00D346D2"/>
    <w:rsid w:val="00D369ED"/>
    <w:rsid w:val="00D4090A"/>
    <w:rsid w:val="00D41B46"/>
    <w:rsid w:val="00D4299F"/>
    <w:rsid w:val="00D56061"/>
    <w:rsid w:val="00D569D7"/>
    <w:rsid w:val="00D574BD"/>
    <w:rsid w:val="00D60358"/>
    <w:rsid w:val="00D6277F"/>
    <w:rsid w:val="00D63634"/>
    <w:rsid w:val="00D70C19"/>
    <w:rsid w:val="00D73ADE"/>
    <w:rsid w:val="00D77A6E"/>
    <w:rsid w:val="00D81D6D"/>
    <w:rsid w:val="00D82226"/>
    <w:rsid w:val="00D82DAC"/>
    <w:rsid w:val="00D92514"/>
    <w:rsid w:val="00D96F70"/>
    <w:rsid w:val="00DA2FDB"/>
    <w:rsid w:val="00DA3842"/>
    <w:rsid w:val="00DB1D47"/>
    <w:rsid w:val="00DB545F"/>
    <w:rsid w:val="00DC0C92"/>
    <w:rsid w:val="00DC112A"/>
    <w:rsid w:val="00DC628E"/>
    <w:rsid w:val="00DC796D"/>
    <w:rsid w:val="00DD3467"/>
    <w:rsid w:val="00DE033F"/>
    <w:rsid w:val="00DE6DD9"/>
    <w:rsid w:val="00DF28BE"/>
    <w:rsid w:val="00DF3973"/>
    <w:rsid w:val="00DF3D9F"/>
    <w:rsid w:val="00E018C4"/>
    <w:rsid w:val="00E059E0"/>
    <w:rsid w:val="00E05FD9"/>
    <w:rsid w:val="00E16D5F"/>
    <w:rsid w:val="00E25303"/>
    <w:rsid w:val="00E27092"/>
    <w:rsid w:val="00E3208B"/>
    <w:rsid w:val="00E37ABD"/>
    <w:rsid w:val="00E4206C"/>
    <w:rsid w:val="00E4756A"/>
    <w:rsid w:val="00E504C7"/>
    <w:rsid w:val="00E52C25"/>
    <w:rsid w:val="00E5358E"/>
    <w:rsid w:val="00E56097"/>
    <w:rsid w:val="00E5678A"/>
    <w:rsid w:val="00E70B2A"/>
    <w:rsid w:val="00E71A11"/>
    <w:rsid w:val="00E77565"/>
    <w:rsid w:val="00E82B90"/>
    <w:rsid w:val="00E83265"/>
    <w:rsid w:val="00E9218E"/>
    <w:rsid w:val="00E96F74"/>
    <w:rsid w:val="00EA443C"/>
    <w:rsid w:val="00EB7D26"/>
    <w:rsid w:val="00ED26E3"/>
    <w:rsid w:val="00ED60DE"/>
    <w:rsid w:val="00ED6319"/>
    <w:rsid w:val="00EE031B"/>
    <w:rsid w:val="00EE0AEC"/>
    <w:rsid w:val="00EF4773"/>
    <w:rsid w:val="00EF531C"/>
    <w:rsid w:val="00EF66A3"/>
    <w:rsid w:val="00F22DF0"/>
    <w:rsid w:val="00F31599"/>
    <w:rsid w:val="00F34AD1"/>
    <w:rsid w:val="00F35FD7"/>
    <w:rsid w:val="00F54CF4"/>
    <w:rsid w:val="00F55A9B"/>
    <w:rsid w:val="00F677A6"/>
    <w:rsid w:val="00F70C07"/>
    <w:rsid w:val="00F81CEA"/>
    <w:rsid w:val="00F901BA"/>
    <w:rsid w:val="00F95317"/>
    <w:rsid w:val="00F96E61"/>
    <w:rsid w:val="00FA46D8"/>
    <w:rsid w:val="00FA4D16"/>
    <w:rsid w:val="00FB05B2"/>
    <w:rsid w:val="00FB09DD"/>
    <w:rsid w:val="00FB58F3"/>
    <w:rsid w:val="00FB6FDD"/>
    <w:rsid w:val="00FC1DD3"/>
    <w:rsid w:val="00FD27DF"/>
    <w:rsid w:val="00FD6F1B"/>
    <w:rsid w:val="00FD7D46"/>
    <w:rsid w:val="00FE14AB"/>
    <w:rsid w:val="00FF1A53"/>
    <w:rsid w:val="00FF3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262EA"/>
  <w15:chartTrackingRefBased/>
  <w15:docId w15:val="{932A75D5-CFFF-4FAA-82A4-F3F8A96B3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E2B24"/>
  </w:style>
  <w:style w:type="paragraph" w:styleId="Heading1">
    <w:name w:val="heading 1"/>
    <w:basedOn w:val="Normal"/>
    <w:next w:val="Normal"/>
    <w:link w:val="Heading1Char"/>
    <w:uiPriority w:val="9"/>
    <w:qFormat/>
    <w:rsid w:val="00BE2B2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BE2B2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2B2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2B2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BE2B2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BE2B2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BE2B2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BE2B2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BE2B2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0C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0C28"/>
    <w:rPr>
      <w:rFonts w:ascii="Segoe UI" w:hAnsi="Segoe UI" w:cs="Segoe UI"/>
      <w:sz w:val="18"/>
      <w:szCs w:val="18"/>
    </w:rPr>
  </w:style>
  <w:style w:type="character" w:customStyle="1" w:styleId="Heading2Char">
    <w:name w:val="Heading 2 Char"/>
    <w:basedOn w:val="DefaultParagraphFont"/>
    <w:link w:val="Heading2"/>
    <w:uiPriority w:val="9"/>
    <w:rsid w:val="00BE2B2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D42F6"/>
    <w:pPr>
      <w:ind w:left="720"/>
      <w:contextualSpacing/>
    </w:pPr>
  </w:style>
  <w:style w:type="paragraph" w:styleId="Header">
    <w:name w:val="header"/>
    <w:basedOn w:val="Normal"/>
    <w:link w:val="HeaderChar"/>
    <w:uiPriority w:val="99"/>
    <w:unhideWhenUsed/>
    <w:rsid w:val="00352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73F"/>
  </w:style>
  <w:style w:type="paragraph" w:styleId="Footer">
    <w:name w:val="footer"/>
    <w:basedOn w:val="Normal"/>
    <w:link w:val="FooterChar"/>
    <w:uiPriority w:val="99"/>
    <w:unhideWhenUsed/>
    <w:rsid w:val="00352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73F"/>
  </w:style>
  <w:style w:type="character" w:customStyle="1" w:styleId="Heading1Char">
    <w:name w:val="Heading 1 Char"/>
    <w:basedOn w:val="DefaultParagraphFont"/>
    <w:link w:val="Heading1"/>
    <w:uiPriority w:val="9"/>
    <w:rsid w:val="00BE2B24"/>
    <w:rPr>
      <w:rFonts w:asciiTheme="majorHAnsi" w:eastAsiaTheme="majorEastAsia" w:hAnsiTheme="majorHAnsi" w:cstheme="majorBidi"/>
      <w:color w:val="1F3864" w:themeColor="accent1" w:themeShade="80"/>
      <w:sz w:val="36"/>
      <w:szCs w:val="36"/>
    </w:rPr>
  </w:style>
  <w:style w:type="paragraph" w:styleId="NoSpacing">
    <w:name w:val="No Spacing"/>
    <w:link w:val="NoSpacingChar"/>
    <w:uiPriority w:val="1"/>
    <w:qFormat/>
    <w:rsid w:val="00BE2B24"/>
    <w:pPr>
      <w:spacing w:after="0" w:line="240" w:lineRule="auto"/>
    </w:pPr>
  </w:style>
  <w:style w:type="character" w:customStyle="1" w:styleId="NoSpacingChar">
    <w:name w:val="No Spacing Char"/>
    <w:basedOn w:val="DefaultParagraphFont"/>
    <w:link w:val="NoSpacing"/>
    <w:uiPriority w:val="1"/>
    <w:rsid w:val="005033A5"/>
  </w:style>
  <w:style w:type="paragraph" w:styleId="TOCHeading">
    <w:name w:val="TOC Heading"/>
    <w:basedOn w:val="Heading1"/>
    <w:next w:val="Normal"/>
    <w:uiPriority w:val="39"/>
    <w:unhideWhenUsed/>
    <w:qFormat/>
    <w:rsid w:val="00BE2B24"/>
    <w:pPr>
      <w:outlineLvl w:val="9"/>
    </w:pPr>
  </w:style>
  <w:style w:type="paragraph" w:styleId="TOC1">
    <w:name w:val="toc 1"/>
    <w:basedOn w:val="Normal"/>
    <w:next w:val="Normal"/>
    <w:autoRedefine/>
    <w:uiPriority w:val="39"/>
    <w:unhideWhenUsed/>
    <w:rsid w:val="005033A5"/>
    <w:pPr>
      <w:spacing w:after="100"/>
    </w:pPr>
  </w:style>
  <w:style w:type="paragraph" w:styleId="TOC2">
    <w:name w:val="toc 2"/>
    <w:basedOn w:val="Normal"/>
    <w:next w:val="Normal"/>
    <w:autoRedefine/>
    <w:uiPriority w:val="39"/>
    <w:unhideWhenUsed/>
    <w:rsid w:val="005033A5"/>
    <w:pPr>
      <w:spacing w:after="100"/>
      <w:ind w:left="220"/>
    </w:pPr>
  </w:style>
  <w:style w:type="character" w:styleId="Hyperlink">
    <w:name w:val="Hyperlink"/>
    <w:basedOn w:val="DefaultParagraphFont"/>
    <w:uiPriority w:val="99"/>
    <w:unhideWhenUsed/>
    <w:rsid w:val="005033A5"/>
    <w:rPr>
      <w:color w:val="0563C1" w:themeColor="hyperlink"/>
      <w:u w:val="single"/>
    </w:rPr>
  </w:style>
  <w:style w:type="paragraph" w:styleId="Bibliography">
    <w:name w:val="Bibliography"/>
    <w:basedOn w:val="Normal"/>
    <w:next w:val="Normal"/>
    <w:uiPriority w:val="37"/>
    <w:unhideWhenUsed/>
    <w:rsid w:val="005033A5"/>
  </w:style>
  <w:style w:type="table" w:styleId="TableGrid">
    <w:name w:val="Table Grid"/>
    <w:basedOn w:val="TableNormal"/>
    <w:uiPriority w:val="39"/>
    <w:rsid w:val="002F4D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BE2B2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2B2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BE2B2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BE2B2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BE2B2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BE2B2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BE2B2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BE2B24"/>
    <w:pPr>
      <w:spacing w:line="240" w:lineRule="auto"/>
    </w:pPr>
    <w:rPr>
      <w:b/>
      <w:bCs/>
      <w:smallCaps/>
      <w:color w:val="44546A" w:themeColor="text2"/>
    </w:rPr>
  </w:style>
  <w:style w:type="paragraph" w:styleId="Title">
    <w:name w:val="Title"/>
    <w:basedOn w:val="Normal"/>
    <w:next w:val="Normal"/>
    <w:link w:val="TitleChar"/>
    <w:uiPriority w:val="10"/>
    <w:qFormat/>
    <w:rsid w:val="00BE2B2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BE2B2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BE2B2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BE2B2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BE2B24"/>
    <w:rPr>
      <w:b/>
      <w:bCs/>
    </w:rPr>
  </w:style>
  <w:style w:type="character" w:styleId="Emphasis">
    <w:name w:val="Emphasis"/>
    <w:basedOn w:val="DefaultParagraphFont"/>
    <w:uiPriority w:val="20"/>
    <w:qFormat/>
    <w:rsid w:val="00BE2B24"/>
    <w:rPr>
      <w:i/>
      <w:iCs/>
    </w:rPr>
  </w:style>
  <w:style w:type="paragraph" w:styleId="Quote">
    <w:name w:val="Quote"/>
    <w:basedOn w:val="Normal"/>
    <w:next w:val="Normal"/>
    <w:link w:val="QuoteChar"/>
    <w:uiPriority w:val="29"/>
    <w:qFormat/>
    <w:rsid w:val="00BE2B2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BE2B24"/>
    <w:rPr>
      <w:color w:val="44546A" w:themeColor="text2"/>
      <w:sz w:val="24"/>
      <w:szCs w:val="24"/>
    </w:rPr>
  </w:style>
  <w:style w:type="paragraph" w:styleId="IntenseQuote">
    <w:name w:val="Intense Quote"/>
    <w:basedOn w:val="Normal"/>
    <w:next w:val="Normal"/>
    <w:link w:val="IntenseQuoteChar"/>
    <w:uiPriority w:val="30"/>
    <w:qFormat/>
    <w:rsid w:val="00BE2B2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BE2B2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BE2B24"/>
    <w:rPr>
      <w:i/>
      <w:iCs/>
      <w:color w:val="595959" w:themeColor="text1" w:themeTint="A6"/>
    </w:rPr>
  </w:style>
  <w:style w:type="character" w:styleId="IntenseEmphasis">
    <w:name w:val="Intense Emphasis"/>
    <w:basedOn w:val="DefaultParagraphFont"/>
    <w:uiPriority w:val="21"/>
    <w:qFormat/>
    <w:rsid w:val="00BE2B24"/>
    <w:rPr>
      <w:b/>
      <w:bCs/>
      <w:i/>
      <w:iCs/>
    </w:rPr>
  </w:style>
  <w:style w:type="character" w:styleId="SubtleReference">
    <w:name w:val="Subtle Reference"/>
    <w:basedOn w:val="DefaultParagraphFont"/>
    <w:uiPriority w:val="31"/>
    <w:qFormat/>
    <w:rsid w:val="00BE2B2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BE2B24"/>
    <w:rPr>
      <w:b/>
      <w:bCs/>
      <w:smallCaps/>
      <w:color w:val="44546A" w:themeColor="text2"/>
      <w:u w:val="single"/>
    </w:rPr>
  </w:style>
  <w:style w:type="character" w:styleId="BookTitle">
    <w:name w:val="Book Title"/>
    <w:basedOn w:val="DefaultParagraphFont"/>
    <w:uiPriority w:val="33"/>
    <w:qFormat/>
    <w:rsid w:val="00BE2B24"/>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4472">
      <w:bodyDiv w:val="1"/>
      <w:marLeft w:val="0"/>
      <w:marRight w:val="0"/>
      <w:marTop w:val="0"/>
      <w:marBottom w:val="0"/>
      <w:divBdr>
        <w:top w:val="none" w:sz="0" w:space="0" w:color="auto"/>
        <w:left w:val="none" w:sz="0" w:space="0" w:color="auto"/>
        <w:bottom w:val="none" w:sz="0" w:space="0" w:color="auto"/>
        <w:right w:val="none" w:sz="0" w:space="0" w:color="auto"/>
      </w:divBdr>
    </w:div>
    <w:div w:id="12852408">
      <w:bodyDiv w:val="1"/>
      <w:marLeft w:val="0"/>
      <w:marRight w:val="0"/>
      <w:marTop w:val="0"/>
      <w:marBottom w:val="0"/>
      <w:divBdr>
        <w:top w:val="none" w:sz="0" w:space="0" w:color="auto"/>
        <w:left w:val="none" w:sz="0" w:space="0" w:color="auto"/>
        <w:bottom w:val="none" w:sz="0" w:space="0" w:color="auto"/>
        <w:right w:val="none" w:sz="0" w:space="0" w:color="auto"/>
      </w:divBdr>
    </w:div>
    <w:div w:id="13967775">
      <w:bodyDiv w:val="1"/>
      <w:marLeft w:val="0"/>
      <w:marRight w:val="0"/>
      <w:marTop w:val="0"/>
      <w:marBottom w:val="0"/>
      <w:divBdr>
        <w:top w:val="none" w:sz="0" w:space="0" w:color="auto"/>
        <w:left w:val="none" w:sz="0" w:space="0" w:color="auto"/>
        <w:bottom w:val="none" w:sz="0" w:space="0" w:color="auto"/>
        <w:right w:val="none" w:sz="0" w:space="0" w:color="auto"/>
      </w:divBdr>
    </w:div>
    <w:div w:id="22679524">
      <w:bodyDiv w:val="1"/>
      <w:marLeft w:val="0"/>
      <w:marRight w:val="0"/>
      <w:marTop w:val="0"/>
      <w:marBottom w:val="0"/>
      <w:divBdr>
        <w:top w:val="none" w:sz="0" w:space="0" w:color="auto"/>
        <w:left w:val="none" w:sz="0" w:space="0" w:color="auto"/>
        <w:bottom w:val="none" w:sz="0" w:space="0" w:color="auto"/>
        <w:right w:val="none" w:sz="0" w:space="0" w:color="auto"/>
      </w:divBdr>
    </w:div>
    <w:div w:id="34473266">
      <w:bodyDiv w:val="1"/>
      <w:marLeft w:val="0"/>
      <w:marRight w:val="0"/>
      <w:marTop w:val="0"/>
      <w:marBottom w:val="0"/>
      <w:divBdr>
        <w:top w:val="none" w:sz="0" w:space="0" w:color="auto"/>
        <w:left w:val="none" w:sz="0" w:space="0" w:color="auto"/>
        <w:bottom w:val="none" w:sz="0" w:space="0" w:color="auto"/>
        <w:right w:val="none" w:sz="0" w:space="0" w:color="auto"/>
      </w:divBdr>
    </w:div>
    <w:div w:id="36127326">
      <w:bodyDiv w:val="1"/>
      <w:marLeft w:val="0"/>
      <w:marRight w:val="0"/>
      <w:marTop w:val="0"/>
      <w:marBottom w:val="0"/>
      <w:divBdr>
        <w:top w:val="none" w:sz="0" w:space="0" w:color="auto"/>
        <w:left w:val="none" w:sz="0" w:space="0" w:color="auto"/>
        <w:bottom w:val="none" w:sz="0" w:space="0" w:color="auto"/>
        <w:right w:val="none" w:sz="0" w:space="0" w:color="auto"/>
      </w:divBdr>
    </w:div>
    <w:div w:id="41446229">
      <w:bodyDiv w:val="1"/>
      <w:marLeft w:val="0"/>
      <w:marRight w:val="0"/>
      <w:marTop w:val="0"/>
      <w:marBottom w:val="0"/>
      <w:divBdr>
        <w:top w:val="none" w:sz="0" w:space="0" w:color="auto"/>
        <w:left w:val="none" w:sz="0" w:space="0" w:color="auto"/>
        <w:bottom w:val="none" w:sz="0" w:space="0" w:color="auto"/>
        <w:right w:val="none" w:sz="0" w:space="0" w:color="auto"/>
      </w:divBdr>
    </w:div>
    <w:div w:id="41515251">
      <w:bodyDiv w:val="1"/>
      <w:marLeft w:val="0"/>
      <w:marRight w:val="0"/>
      <w:marTop w:val="0"/>
      <w:marBottom w:val="0"/>
      <w:divBdr>
        <w:top w:val="none" w:sz="0" w:space="0" w:color="auto"/>
        <w:left w:val="none" w:sz="0" w:space="0" w:color="auto"/>
        <w:bottom w:val="none" w:sz="0" w:space="0" w:color="auto"/>
        <w:right w:val="none" w:sz="0" w:space="0" w:color="auto"/>
      </w:divBdr>
    </w:div>
    <w:div w:id="50422600">
      <w:bodyDiv w:val="1"/>
      <w:marLeft w:val="0"/>
      <w:marRight w:val="0"/>
      <w:marTop w:val="0"/>
      <w:marBottom w:val="0"/>
      <w:divBdr>
        <w:top w:val="none" w:sz="0" w:space="0" w:color="auto"/>
        <w:left w:val="none" w:sz="0" w:space="0" w:color="auto"/>
        <w:bottom w:val="none" w:sz="0" w:space="0" w:color="auto"/>
        <w:right w:val="none" w:sz="0" w:space="0" w:color="auto"/>
      </w:divBdr>
    </w:div>
    <w:div w:id="57435252">
      <w:bodyDiv w:val="1"/>
      <w:marLeft w:val="0"/>
      <w:marRight w:val="0"/>
      <w:marTop w:val="0"/>
      <w:marBottom w:val="0"/>
      <w:divBdr>
        <w:top w:val="none" w:sz="0" w:space="0" w:color="auto"/>
        <w:left w:val="none" w:sz="0" w:space="0" w:color="auto"/>
        <w:bottom w:val="none" w:sz="0" w:space="0" w:color="auto"/>
        <w:right w:val="none" w:sz="0" w:space="0" w:color="auto"/>
      </w:divBdr>
    </w:div>
    <w:div w:id="64692599">
      <w:bodyDiv w:val="1"/>
      <w:marLeft w:val="0"/>
      <w:marRight w:val="0"/>
      <w:marTop w:val="0"/>
      <w:marBottom w:val="0"/>
      <w:divBdr>
        <w:top w:val="none" w:sz="0" w:space="0" w:color="auto"/>
        <w:left w:val="none" w:sz="0" w:space="0" w:color="auto"/>
        <w:bottom w:val="none" w:sz="0" w:space="0" w:color="auto"/>
        <w:right w:val="none" w:sz="0" w:space="0" w:color="auto"/>
      </w:divBdr>
    </w:div>
    <w:div w:id="65079457">
      <w:bodyDiv w:val="1"/>
      <w:marLeft w:val="0"/>
      <w:marRight w:val="0"/>
      <w:marTop w:val="0"/>
      <w:marBottom w:val="0"/>
      <w:divBdr>
        <w:top w:val="none" w:sz="0" w:space="0" w:color="auto"/>
        <w:left w:val="none" w:sz="0" w:space="0" w:color="auto"/>
        <w:bottom w:val="none" w:sz="0" w:space="0" w:color="auto"/>
        <w:right w:val="none" w:sz="0" w:space="0" w:color="auto"/>
      </w:divBdr>
    </w:div>
    <w:div w:id="78525510">
      <w:bodyDiv w:val="1"/>
      <w:marLeft w:val="0"/>
      <w:marRight w:val="0"/>
      <w:marTop w:val="0"/>
      <w:marBottom w:val="0"/>
      <w:divBdr>
        <w:top w:val="none" w:sz="0" w:space="0" w:color="auto"/>
        <w:left w:val="none" w:sz="0" w:space="0" w:color="auto"/>
        <w:bottom w:val="none" w:sz="0" w:space="0" w:color="auto"/>
        <w:right w:val="none" w:sz="0" w:space="0" w:color="auto"/>
      </w:divBdr>
    </w:div>
    <w:div w:id="81607022">
      <w:bodyDiv w:val="1"/>
      <w:marLeft w:val="0"/>
      <w:marRight w:val="0"/>
      <w:marTop w:val="0"/>
      <w:marBottom w:val="0"/>
      <w:divBdr>
        <w:top w:val="none" w:sz="0" w:space="0" w:color="auto"/>
        <w:left w:val="none" w:sz="0" w:space="0" w:color="auto"/>
        <w:bottom w:val="none" w:sz="0" w:space="0" w:color="auto"/>
        <w:right w:val="none" w:sz="0" w:space="0" w:color="auto"/>
      </w:divBdr>
    </w:div>
    <w:div w:id="87391458">
      <w:bodyDiv w:val="1"/>
      <w:marLeft w:val="0"/>
      <w:marRight w:val="0"/>
      <w:marTop w:val="0"/>
      <w:marBottom w:val="0"/>
      <w:divBdr>
        <w:top w:val="none" w:sz="0" w:space="0" w:color="auto"/>
        <w:left w:val="none" w:sz="0" w:space="0" w:color="auto"/>
        <w:bottom w:val="none" w:sz="0" w:space="0" w:color="auto"/>
        <w:right w:val="none" w:sz="0" w:space="0" w:color="auto"/>
      </w:divBdr>
    </w:div>
    <w:div w:id="88284039">
      <w:bodyDiv w:val="1"/>
      <w:marLeft w:val="0"/>
      <w:marRight w:val="0"/>
      <w:marTop w:val="0"/>
      <w:marBottom w:val="0"/>
      <w:divBdr>
        <w:top w:val="none" w:sz="0" w:space="0" w:color="auto"/>
        <w:left w:val="none" w:sz="0" w:space="0" w:color="auto"/>
        <w:bottom w:val="none" w:sz="0" w:space="0" w:color="auto"/>
        <w:right w:val="none" w:sz="0" w:space="0" w:color="auto"/>
      </w:divBdr>
    </w:div>
    <w:div w:id="89472607">
      <w:bodyDiv w:val="1"/>
      <w:marLeft w:val="0"/>
      <w:marRight w:val="0"/>
      <w:marTop w:val="0"/>
      <w:marBottom w:val="0"/>
      <w:divBdr>
        <w:top w:val="none" w:sz="0" w:space="0" w:color="auto"/>
        <w:left w:val="none" w:sz="0" w:space="0" w:color="auto"/>
        <w:bottom w:val="none" w:sz="0" w:space="0" w:color="auto"/>
        <w:right w:val="none" w:sz="0" w:space="0" w:color="auto"/>
      </w:divBdr>
    </w:div>
    <w:div w:id="89551094">
      <w:bodyDiv w:val="1"/>
      <w:marLeft w:val="0"/>
      <w:marRight w:val="0"/>
      <w:marTop w:val="0"/>
      <w:marBottom w:val="0"/>
      <w:divBdr>
        <w:top w:val="none" w:sz="0" w:space="0" w:color="auto"/>
        <w:left w:val="none" w:sz="0" w:space="0" w:color="auto"/>
        <w:bottom w:val="none" w:sz="0" w:space="0" w:color="auto"/>
        <w:right w:val="none" w:sz="0" w:space="0" w:color="auto"/>
      </w:divBdr>
    </w:div>
    <w:div w:id="92432823">
      <w:bodyDiv w:val="1"/>
      <w:marLeft w:val="0"/>
      <w:marRight w:val="0"/>
      <w:marTop w:val="0"/>
      <w:marBottom w:val="0"/>
      <w:divBdr>
        <w:top w:val="none" w:sz="0" w:space="0" w:color="auto"/>
        <w:left w:val="none" w:sz="0" w:space="0" w:color="auto"/>
        <w:bottom w:val="none" w:sz="0" w:space="0" w:color="auto"/>
        <w:right w:val="none" w:sz="0" w:space="0" w:color="auto"/>
      </w:divBdr>
    </w:div>
    <w:div w:id="99107531">
      <w:bodyDiv w:val="1"/>
      <w:marLeft w:val="0"/>
      <w:marRight w:val="0"/>
      <w:marTop w:val="0"/>
      <w:marBottom w:val="0"/>
      <w:divBdr>
        <w:top w:val="none" w:sz="0" w:space="0" w:color="auto"/>
        <w:left w:val="none" w:sz="0" w:space="0" w:color="auto"/>
        <w:bottom w:val="none" w:sz="0" w:space="0" w:color="auto"/>
        <w:right w:val="none" w:sz="0" w:space="0" w:color="auto"/>
      </w:divBdr>
    </w:div>
    <w:div w:id="104619526">
      <w:bodyDiv w:val="1"/>
      <w:marLeft w:val="0"/>
      <w:marRight w:val="0"/>
      <w:marTop w:val="0"/>
      <w:marBottom w:val="0"/>
      <w:divBdr>
        <w:top w:val="none" w:sz="0" w:space="0" w:color="auto"/>
        <w:left w:val="none" w:sz="0" w:space="0" w:color="auto"/>
        <w:bottom w:val="none" w:sz="0" w:space="0" w:color="auto"/>
        <w:right w:val="none" w:sz="0" w:space="0" w:color="auto"/>
      </w:divBdr>
    </w:div>
    <w:div w:id="125634427">
      <w:bodyDiv w:val="1"/>
      <w:marLeft w:val="0"/>
      <w:marRight w:val="0"/>
      <w:marTop w:val="0"/>
      <w:marBottom w:val="0"/>
      <w:divBdr>
        <w:top w:val="none" w:sz="0" w:space="0" w:color="auto"/>
        <w:left w:val="none" w:sz="0" w:space="0" w:color="auto"/>
        <w:bottom w:val="none" w:sz="0" w:space="0" w:color="auto"/>
        <w:right w:val="none" w:sz="0" w:space="0" w:color="auto"/>
      </w:divBdr>
    </w:div>
    <w:div w:id="144131825">
      <w:bodyDiv w:val="1"/>
      <w:marLeft w:val="0"/>
      <w:marRight w:val="0"/>
      <w:marTop w:val="0"/>
      <w:marBottom w:val="0"/>
      <w:divBdr>
        <w:top w:val="none" w:sz="0" w:space="0" w:color="auto"/>
        <w:left w:val="none" w:sz="0" w:space="0" w:color="auto"/>
        <w:bottom w:val="none" w:sz="0" w:space="0" w:color="auto"/>
        <w:right w:val="none" w:sz="0" w:space="0" w:color="auto"/>
      </w:divBdr>
    </w:div>
    <w:div w:id="150142990">
      <w:bodyDiv w:val="1"/>
      <w:marLeft w:val="0"/>
      <w:marRight w:val="0"/>
      <w:marTop w:val="0"/>
      <w:marBottom w:val="0"/>
      <w:divBdr>
        <w:top w:val="none" w:sz="0" w:space="0" w:color="auto"/>
        <w:left w:val="none" w:sz="0" w:space="0" w:color="auto"/>
        <w:bottom w:val="none" w:sz="0" w:space="0" w:color="auto"/>
        <w:right w:val="none" w:sz="0" w:space="0" w:color="auto"/>
      </w:divBdr>
    </w:div>
    <w:div w:id="153420840">
      <w:bodyDiv w:val="1"/>
      <w:marLeft w:val="0"/>
      <w:marRight w:val="0"/>
      <w:marTop w:val="0"/>
      <w:marBottom w:val="0"/>
      <w:divBdr>
        <w:top w:val="none" w:sz="0" w:space="0" w:color="auto"/>
        <w:left w:val="none" w:sz="0" w:space="0" w:color="auto"/>
        <w:bottom w:val="none" w:sz="0" w:space="0" w:color="auto"/>
        <w:right w:val="none" w:sz="0" w:space="0" w:color="auto"/>
      </w:divBdr>
    </w:div>
    <w:div w:id="154734848">
      <w:bodyDiv w:val="1"/>
      <w:marLeft w:val="0"/>
      <w:marRight w:val="0"/>
      <w:marTop w:val="0"/>
      <w:marBottom w:val="0"/>
      <w:divBdr>
        <w:top w:val="none" w:sz="0" w:space="0" w:color="auto"/>
        <w:left w:val="none" w:sz="0" w:space="0" w:color="auto"/>
        <w:bottom w:val="none" w:sz="0" w:space="0" w:color="auto"/>
        <w:right w:val="none" w:sz="0" w:space="0" w:color="auto"/>
      </w:divBdr>
    </w:div>
    <w:div w:id="161625271">
      <w:bodyDiv w:val="1"/>
      <w:marLeft w:val="0"/>
      <w:marRight w:val="0"/>
      <w:marTop w:val="0"/>
      <w:marBottom w:val="0"/>
      <w:divBdr>
        <w:top w:val="none" w:sz="0" w:space="0" w:color="auto"/>
        <w:left w:val="none" w:sz="0" w:space="0" w:color="auto"/>
        <w:bottom w:val="none" w:sz="0" w:space="0" w:color="auto"/>
        <w:right w:val="none" w:sz="0" w:space="0" w:color="auto"/>
      </w:divBdr>
    </w:div>
    <w:div w:id="166874046">
      <w:bodyDiv w:val="1"/>
      <w:marLeft w:val="0"/>
      <w:marRight w:val="0"/>
      <w:marTop w:val="0"/>
      <w:marBottom w:val="0"/>
      <w:divBdr>
        <w:top w:val="none" w:sz="0" w:space="0" w:color="auto"/>
        <w:left w:val="none" w:sz="0" w:space="0" w:color="auto"/>
        <w:bottom w:val="none" w:sz="0" w:space="0" w:color="auto"/>
        <w:right w:val="none" w:sz="0" w:space="0" w:color="auto"/>
      </w:divBdr>
    </w:div>
    <w:div w:id="167796777">
      <w:bodyDiv w:val="1"/>
      <w:marLeft w:val="0"/>
      <w:marRight w:val="0"/>
      <w:marTop w:val="0"/>
      <w:marBottom w:val="0"/>
      <w:divBdr>
        <w:top w:val="none" w:sz="0" w:space="0" w:color="auto"/>
        <w:left w:val="none" w:sz="0" w:space="0" w:color="auto"/>
        <w:bottom w:val="none" w:sz="0" w:space="0" w:color="auto"/>
        <w:right w:val="none" w:sz="0" w:space="0" w:color="auto"/>
      </w:divBdr>
    </w:div>
    <w:div w:id="169224623">
      <w:bodyDiv w:val="1"/>
      <w:marLeft w:val="0"/>
      <w:marRight w:val="0"/>
      <w:marTop w:val="0"/>
      <w:marBottom w:val="0"/>
      <w:divBdr>
        <w:top w:val="none" w:sz="0" w:space="0" w:color="auto"/>
        <w:left w:val="none" w:sz="0" w:space="0" w:color="auto"/>
        <w:bottom w:val="none" w:sz="0" w:space="0" w:color="auto"/>
        <w:right w:val="none" w:sz="0" w:space="0" w:color="auto"/>
      </w:divBdr>
    </w:div>
    <w:div w:id="172304134">
      <w:bodyDiv w:val="1"/>
      <w:marLeft w:val="0"/>
      <w:marRight w:val="0"/>
      <w:marTop w:val="0"/>
      <w:marBottom w:val="0"/>
      <w:divBdr>
        <w:top w:val="none" w:sz="0" w:space="0" w:color="auto"/>
        <w:left w:val="none" w:sz="0" w:space="0" w:color="auto"/>
        <w:bottom w:val="none" w:sz="0" w:space="0" w:color="auto"/>
        <w:right w:val="none" w:sz="0" w:space="0" w:color="auto"/>
      </w:divBdr>
    </w:div>
    <w:div w:id="173736509">
      <w:bodyDiv w:val="1"/>
      <w:marLeft w:val="0"/>
      <w:marRight w:val="0"/>
      <w:marTop w:val="0"/>
      <w:marBottom w:val="0"/>
      <w:divBdr>
        <w:top w:val="none" w:sz="0" w:space="0" w:color="auto"/>
        <w:left w:val="none" w:sz="0" w:space="0" w:color="auto"/>
        <w:bottom w:val="none" w:sz="0" w:space="0" w:color="auto"/>
        <w:right w:val="none" w:sz="0" w:space="0" w:color="auto"/>
      </w:divBdr>
    </w:div>
    <w:div w:id="176846430">
      <w:bodyDiv w:val="1"/>
      <w:marLeft w:val="0"/>
      <w:marRight w:val="0"/>
      <w:marTop w:val="0"/>
      <w:marBottom w:val="0"/>
      <w:divBdr>
        <w:top w:val="none" w:sz="0" w:space="0" w:color="auto"/>
        <w:left w:val="none" w:sz="0" w:space="0" w:color="auto"/>
        <w:bottom w:val="none" w:sz="0" w:space="0" w:color="auto"/>
        <w:right w:val="none" w:sz="0" w:space="0" w:color="auto"/>
      </w:divBdr>
    </w:div>
    <w:div w:id="182986840">
      <w:bodyDiv w:val="1"/>
      <w:marLeft w:val="0"/>
      <w:marRight w:val="0"/>
      <w:marTop w:val="0"/>
      <w:marBottom w:val="0"/>
      <w:divBdr>
        <w:top w:val="none" w:sz="0" w:space="0" w:color="auto"/>
        <w:left w:val="none" w:sz="0" w:space="0" w:color="auto"/>
        <w:bottom w:val="none" w:sz="0" w:space="0" w:color="auto"/>
        <w:right w:val="none" w:sz="0" w:space="0" w:color="auto"/>
      </w:divBdr>
    </w:div>
    <w:div w:id="188447695">
      <w:bodyDiv w:val="1"/>
      <w:marLeft w:val="0"/>
      <w:marRight w:val="0"/>
      <w:marTop w:val="0"/>
      <w:marBottom w:val="0"/>
      <w:divBdr>
        <w:top w:val="none" w:sz="0" w:space="0" w:color="auto"/>
        <w:left w:val="none" w:sz="0" w:space="0" w:color="auto"/>
        <w:bottom w:val="none" w:sz="0" w:space="0" w:color="auto"/>
        <w:right w:val="none" w:sz="0" w:space="0" w:color="auto"/>
      </w:divBdr>
    </w:div>
    <w:div w:id="191652551">
      <w:bodyDiv w:val="1"/>
      <w:marLeft w:val="0"/>
      <w:marRight w:val="0"/>
      <w:marTop w:val="0"/>
      <w:marBottom w:val="0"/>
      <w:divBdr>
        <w:top w:val="none" w:sz="0" w:space="0" w:color="auto"/>
        <w:left w:val="none" w:sz="0" w:space="0" w:color="auto"/>
        <w:bottom w:val="none" w:sz="0" w:space="0" w:color="auto"/>
        <w:right w:val="none" w:sz="0" w:space="0" w:color="auto"/>
      </w:divBdr>
    </w:div>
    <w:div w:id="195435852">
      <w:bodyDiv w:val="1"/>
      <w:marLeft w:val="0"/>
      <w:marRight w:val="0"/>
      <w:marTop w:val="0"/>
      <w:marBottom w:val="0"/>
      <w:divBdr>
        <w:top w:val="none" w:sz="0" w:space="0" w:color="auto"/>
        <w:left w:val="none" w:sz="0" w:space="0" w:color="auto"/>
        <w:bottom w:val="none" w:sz="0" w:space="0" w:color="auto"/>
        <w:right w:val="none" w:sz="0" w:space="0" w:color="auto"/>
      </w:divBdr>
    </w:div>
    <w:div w:id="198589502">
      <w:bodyDiv w:val="1"/>
      <w:marLeft w:val="0"/>
      <w:marRight w:val="0"/>
      <w:marTop w:val="0"/>
      <w:marBottom w:val="0"/>
      <w:divBdr>
        <w:top w:val="none" w:sz="0" w:space="0" w:color="auto"/>
        <w:left w:val="none" w:sz="0" w:space="0" w:color="auto"/>
        <w:bottom w:val="none" w:sz="0" w:space="0" w:color="auto"/>
        <w:right w:val="none" w:sz="0" w:space="0" w:color="auto"/>
      </w:divBdr>
    </w:div>
    <w:div w:id="199169031">
      <w:bodyDiv w:val="1"/>
      <w:marLeft w:val="0"/>
      <w:marRight w:val="0"/>
      <w:marTop w:val="0"/>
      <w:marBottom w:val="0"/>
      <w:divBdr>
        <w:top w:val="none" w:sz="0" w:space="0" w:color="auto"/>
        <w:left w:val="none" w:sz="0" w:space="0" w:color="auto"/>
        <w:bottom w:val="none" w:sz="0" w:space="0" w:color="auto"/>
        <w:right w:val="none" w:sz="0" w:space="0" w:color="auto"/>
      </w:divBdr>
    </w:div>
    <w:div w:id="201066210">
      <w:bodyDiv w:val="1"/>
      <w:marLeft w:val="0"/>
      <w:marRight w:val="0"/>
      <w:marTop w:val="0"/>
      <w:marBottom w:val="0"/>
      <w:divBdr>
        <w:top w:val="none" w:sz="0" w:space="0" w:color="auto"/>
        <w:left w:val="none" w:sz="0" w:space="0" w:color="auto"/>
        <w:bottom w:val="none" w:sz="0" w:space="0" w:color="auto"/>
        <w:right w:val="none" w:sz="0" w:space="0" w:color="auto"/>
      </w:divBdr>
    </w:div>
    <w:div w:id="210263267">
      <w:bodyDiv w:val="1"/>
      <w:marLeft w:val="0"/>
      <w:marRight w:val="0"/>
      <w:marTop w:val="0"/>
      <w:marBottom w:val="0"/>
      <w:divBdr>
        <w:top w:val="none" w:sz="0" w:space="0" w:color="auto"/>
        <w:left w:val="none" w:sz="0" w:space="0" w:color="auto"/>
        <w:bottom w:val="none" w:sz="0" w:space="0" w:color="auto"/>
        <w:right w:val="none" w:sz="0" w:space="0" w:color="auto"/>
      </w:divBdr>
    </w:div>
    <w:div w:id="213929637">
      <w:bodyDiv w:val="1"/>
      <w:marLeft w:val="0"/>
      <w:marRight w:val="0"/>
      <w:marTop w:val="0"/>
      <w:marBottom w:val="0"/>
      <w:divBdr>
        <w:top w:val="none" w:sz="0" w:space="0" w:color="auto"/>
        <w:left w:val="none" w:sz="0" w:space="0" w:color="auto"/>
        <w:bottom w:val="none" w:sz="0" w:space="0" w:color="auto"/>
        <w:right w:val="none" w:sz="0" w:space="0" w:color="auto"/>
      </w:divBdr>
    </w:div>
    <w:div w:id="223686445">
      <w:bodyDiv w:val="1"/>
      <w:marLeft w:val="0"/>
      <w:marRight w:val="0"/>
      <w:marTop w:val="0"/>
      <w:marBottom w:val="0"/>
      <w:divBdr>
        <w:top w:val="none" w:sz="0" w:space="0" w:color="auto"/>
        <w:left w:val="none" w:sz="0" w:space="0" w:color="auto"/>
        <w:bottom w:val="none" w:sz="0" w:space="0" w:color="auto"/>
        <w:right w:val="none" w:sz="0" w:space="0" w:color="auto"/>
      </w:divBdr>
    </w:div>
    <w:div w:id="223880994">
      <w:bodyDiv w:val="1"/>
      <w:marLeft w:val="0"/>
      <w:marRight w:val="0"/>
      <w:marTop w:val="0"/>
      <w:marBottom w:val="0"/>
      <w:divBdr>
        <w:top w:val="none" w:sz="0" w:space="0" w:color="auto"/>
        <w:left w:val="none" w:sz="0" w:space="0" w:color="auto"/>
        <w:bottom w:val="none" w:sz="0" w:space="0" w:color="auto"/>
        <w:right w:val="none" w:sz="0" w:space="0" w:color="auto"/>
      </w:divBdr>
    </w:div>
    <w:div w:id="224415613">
      <w:bodyDiv w:val="1"/>
      <w:marLeft w:val="0"/>
      <w:marRight w:val="0"/>
      <w:marTop w:val="0"/>
      <w:marBottom w:val="0"/>
      <w:divBdr>
        <w:top w:val="none" w:sz="0" w:space="0" w:color="auto"/>
        <w:left w:val="none" w:sz="0" w:space="0" w:color="auto"/>
        <w:bottom w:val="none" w:sz="0" w:space="0" w:color="auto"/>
        <w:right w:val="none" w:sz="0" w:space="0" w:color="auto"/>
      </w:divBdr>
    </w:div>
    <w:div w:id="231624074">
      <w:bodyDiv w:val="1"/>
      <w:marLeft w:val="0"/>
      <w:marRight w:val="0"/>
      <w:marTop w:val="0"/>
      <w:marBottom w:val="0"/>
      <w:divBdr>
        <w:top w:val="none" w:sz="0" w:space="0" w:color="auto"/>
        <w:left w:val="none" w:sz="0" w:space="0" w:color="auto"/>
        <w:bottom w:val="none" w:sz="0" w:space="0" w:color="auto"/>
        <w:right w:val="none" w:sz="0" w:space="0" w:color="auto"/>
      </w:divBdr>
    </w:div>
    <w:div w:id="242490449">
      <w:bodyDiv w:val="1"/>
      <w:marLeft w:val="0"/>
      <w:marRight w:val="0"/>
      <w:marTop w:val="0"/>
      <w:marBottom w:val="0"/>
      <w:divBdr>
        <w:top w:val="none" w:sz="0" w:space="0" w:color="auto"/>
        <w:left w:val="none" w:sz="0" w:space="0" w:color="auto"/>
        <w:bottom w:val="none" w:sz="0" w:space="0" w:color="auto"/>
        <w:right w:val="none" w:sz="0" w:space="0" w:color="auto"/>
      </w:divBdr>
    </w:div>
    <w:div w:id="242833856">
      <w:bodyDiv w:val="1"/>
      <w:marLeft w:val="0"/>
      <w:marRight w:val="0"/>
      <w:marTop w:val="0"/>
      <w:marBottom w:val="0"/>
      <w:divBdr>
        <w:top w:val="none" w:sz="0" w:space="0" w:color="auto"/>
        <w:left w:val="none" w:sz="0" w:space="0" w:color="auto"/>
        <w:bottom w:val="none" w:sz="0" w:space="0" w:color="auto"/>
        <w:right w:val="none" w:sz="0" w:space="0" w:color="auto"/>
      </w:divBdr>
    </w:div>
    <w:div w:id="258177212">
      <w:bodyDiv w:val="1"/>
      <w:marLeft w:val="0"/>
      <w:marRight w:val="0"/>
      <w:marTop w:val="0"/>
      <w:marBottom w:val="0"/>
      <w:divBdr>
        <w:top w:val="none" w:sz="0" w:space="0" w:color="auto"/>
        <w:left w:val="none" w:sz="0" w:space="0" w:color="auto"/>
        <w:bottom w:val="none" w:sz="0" w:space="0" w:color="auto"/>
        <w:right w:val="none" w:sz="0" w:space="0" w:color="auto"/>
      </w:divBdr>
    </w:div>
    <w:div w:id="265623562">
      <w:bodyDiv w:val="1"/>
      <w:marLeft w:val="0"/>
      <w:marRight w:val="0"/>
      <w:marTop w:val="0"/>
      <w:marBottom w:val="0"/>
      <w:divBdr>
        <w:top w:val="none" w:sz="0" w:space="0" w:color="auto"/>
        <w:left w:val="none" w:sz="0" w:space="0" w:color="auto"/>
        <w:bottom w:val="none" w:sz="0" w:space="0" w:color="auto"/>
        <w:right w:val="none" w:sz="0" w:space="0" w:color="auto"/>
      </w:divBdr>
    </w:div>
    <w:div w:id="271741256">
      <w:bodyDiv w:val="1"/>
      <w:marLeft w:val="0"/>
      <w:marRight w:val="0"/>
      <w:marTop w:val="0"/>
      <w:marBottom w:val="0"/>
      <w:divBdr>
        <w:top w:val="none" w:sz="0" w:space="0" w:color="auto"/>
        <w:left w:val="none" w:sz="0" w:space="0" w:color="auto"/>
        <w:bottom w:val="none" w:sz="0" w:space="0" w:color="auto"/>
        <w:right w:val="none" w:sz="0" w:space="0" w:color="auto"/>
      </w:divBdr>
    </w:div>
    <w:div w:id="280889802">
      <w:bodyDiv w:val="1"/>
      <w:marLeft w:val="0"/>
      <w:marRight w:val="0"/>
      <w:marTop w:val="0"/>
      <w:marBottom w:val="0"/>
      <w:divBdr>
        <w:top w:val="none" w:sz="0" w:space="0" w:color="auto"/>
        <w:left w:val="none" w:sz="0" w:space="0" w:color="auto"/>
        <w:bottom w:val="none" w:sz="0" w:space="0" w:color="auto"/>
        <w:right w:val="none" w:sz="0" w:space="0" w:color="auto"/>
      </w:divBdr>
    </w:div>
    <w:div w:id="281305488">
      <w:bodyDiv w:val="1"/>
      <w:marLeft w:val="0"/>
      <w:marRight w:val="0"/>
      <w:marTop w:val="0"/>
      <w:marBottom w:val="0"/>
      <w:divBdr>
        <w:top w:val="none" w:sz="0" w:space="0" w:color="auto"/>
        <w:left w:val="none" w:sz="0" w:space="0" w:color="auto"/>
        <w:bottom w:val="none" w:sz="0" w:space="0" w:color="auto"/>
        <w:right w:val="none" w:sz="0" w:space="0" w:color="auto"/>
      </w:divBdr>
    </w:div>
    <w:div w:id="289631606">
      <w:bodyDiv w:val="1"/>
      <w:marLeft w:val="0"/>
      <w:marRight w:val="0"/>
      <w:marTop w:val="0"/>
      <w:marBottom w:val="0"/>
      <w:divBdr>
        <w:top w:val="none" w:sz="0" w:space="0" w:color="auto"/>
        <w:left w:val="none" w:sz="0" w:space="0" w:color="auto"/>
        <w:bottom w:val="none" w:sz="0" w:space="0" w:color="auto"/>
        <w:right w:val="none" w:sz="0" w:space="0" w:color="auto"/>
      </w:divBdr>
    </w:div>
    <w:div w:id="292714063">
      <w:bodyDiv w:val="1"/>
      <w:marLeft w:val="0"/>
      <w:marRight w:val="0"/>
      <w:marTop w:val="0"/>
      <w:marBottom w:val="0"/>
      <w:divBdr>
        <w:top w:val="none" w:sz="0" w:space="0" w:color="auto"/>
        <w:left w:val="none" w:sz="0" w:space="0" w:color="auto"/>
        <w:bottom w:val="none" w:sz="0" w:space="0" w:color="auto"/>
        <w:right w:val="none" w:sz="0" w:space="0" w:color="auto"/>
      </w:divBdr>
    </w:div>
    <w:div w:id="293870962">
      <w:bodyDiv w:val="1"/>
      <w:marLeft w:val="0"/>
      <w:marRight w:val="0"/>
      <w:marTop w:val="0"/>
      <w:marBottom w:val="0"/>
      <w:divBdr>
        <w:top w:val="none" w:sz="0" w:space="0" w:color="auto"/>
        <w:left w:val="none" w:sz="0" w:space="0" w:color="auto"/>
        <w:bottom w:val="none" w:sz="0" w:space="0" w:color="auto"/>
        <w:right w:val="none" w:sz="0" w:space="0" w:color="auto"/>
      </w:divBdr>
    </w:div>
    <w:div w:id="303389208">
      <w:bodyDiv w:val="1"/>
      <w:marLeft w:val="0"/>
      <w:marRight w:val="0"/>
      <w:marTop w:val="0"/>
      <w:marBottom w:val="0"/>
      <w:divBdr>
        <w:top w:val="none" w:sz="0" w:space="0" w:color="auto"/>
        <w:left w:val="none" w:sz="0" w:space="0" w:color="auto"/>
        <w:bottom w:val="none" w:sz="0" w:space="0" w:color="auto"/>
        <w:right w:val="none" w:sz="0" w:space="0" w:color="auto"/>
      </w:divBdr>
    </w:div>
    <w:div w:id="310863933">
      <w:bodyDiv w:val="1"/>
      <w:marLeft w:val="0"/>
      <w:marRight w:val="0"/>
      <w:marTop w:val="0"/>
      <w:marBottom w:val="0"/>
      <w:divBdr>
        <w:top w:val="none" w:sz="0" w:space="0" w:color="auto"/>
        <w:left w:val="none" w:sz="0" w:space="0" w:color="auto"/>
        <w:bottom w:val="none" w:sz="0" w:space="0" w:color="auto"/>
        <w:right w:val="none" w:sz="0" w:space="0" w:color="auto"/>
      </w:divBdr>
    </w:div>
    <w:div w:id="317423199">
      <w:bodyDiv w:val="1"/>
      <w:marLeft w:val="0"/>
      <w:marRight w:val="0"/>
      <w:marTop w:val="0"/>
      <w:marBottom w:val="0"/>
      <w:divBdr>
        <w:top w:val="none" w:sz="0" w:space="0" w:color="auto"/>
        <w:left w:val="none" w:sz="0" w:space="0" w:color="auto"/>
        <w:bottom w:val="none" w:sz="0" w:space="0" w:color="auto"/>
        <w:right w:val="none" w:sz="0" w:space="0" w:color="auto"/>
      </w:divBdr>
    </w:div>
    <w:div w:id="322467715">
      <w:bodyDiv w:val="1"/>
      <w:marLeft w:val="0"/>
      <w:marRight w:val="0"/>
      <w:marTop w:val="0"/>
      <w:marBottom w:val="0"/>
      <w:divBdr>
        <w:top w:val="none" w:sz="0" w:space="0" w:color="auto"/>
        <w:left w:val="none" w:sz="0" w:space="0" w:color="auto"/>
        <w:bottom w:val="none" w:sz="0" w:space="0" w:color="auto"/>
        <w:right w:val="none" w:sz="0" w:space="0" w:color="auto"/>
      </w:divBdr>
    </w:div>
    <w:div w:id="347483725">
      <w:bodyDiv w:val="1"/>
      <w:marLeft w:val="0"/>
      <w:marRight w:val="0"/>
      <w:marTop w:val="0"/>
      <w:marBottom w:val="0"/>
      <w:divBdr>
        <w:top w:val="none" w:sz="0" w:space="0" w:color="auto"/>
        <w:left w:val="none" w:sz="0" w:space="0" w:color="auto"/>
        <w:bottom w:val="none" w:sz="0" w:space="0" w:color="auto"/>
        <w:right w:val="none" w:sz="0" w:space="0" w:color="auto"/>
      </w:divBdr>
    </w:div>
    <w:div w:id="349642577">
      <w:bodyDiv w:val="1"/>
      <w:marLeft w:val="0"/>
      <w:marRight w:val="0"/>
      <w:marTop w:val="0"/>
      <w:marBottom w:val="0"/>
      <w:divBdr>
        <w:top w:val="none" w:sz="0" w:space="0" w:color="auto"/>
        <w:left w:val="none" w:sz="0" w:space="0" w:color="auto"/>
        <w:bottom w:val="none" w:sz="0" w:space="0" w:color="auto"/>
        <w:right w:val="none" w:sz="0" w:space="0" w:color="auto"/>
      </w:divBdr>
    </w:div>
    <w:div w:id="350449165">
      <w:bodyDiv w:val="1"/>
      <w:marLeft w:val="0"/>
      <w:marRight w:val="0"/>
      <w:marTop w:val="0"/>
      <w:marBottom w:val="0"/>
      <w:divBdr>
        <w:top w:val="none" w:sz="0" w:space="0" w:color="auto"/>
        <w:left w:val="none" w:sz="0" w:space="0" w:color="auto"/>
        <w:bottom w:val="none" w:sz="0" w:space="0" w:color="auto"/>
        <w:right w:val="none" w:sz="0" w:space="0" w:color="auto"/>
      </w:divBdr>
    </w:div>
    <w:div w:id="350957691">
      <w:bodyDiv w:val="1"/>
      <w:marLeft w:val="0"/>
      <w:marRight w:val="0"/>
      <w:marTop w:val="0"/>
      <w:marBottom w:val="0"/>
      <w:divBdr>
        <w:top w:val="none" w:sz="0" w:space="0" w:color="auto"/>
        <w:left w:val="none" w:sz="0" w:space="0" w:color="auto"/>
        <w:bottom w:val="none" w:sz="0" w:space="0" w:color="auto"/>
        <w:right w:val="none" w:sz="0" w:space="0" w:color="auto"/>
      </w:divBdr>
    </w:div>
    <w:div w:id="359941044">
      <w:bodyDiv w:val="1"/>
      <w:marLeft w:val="0"/>
      <w:marRight w:val="0"/>
      <w:marTop w:val="0"/>
      <w:marBottom w:val="0"/>
      <w:divBdr>
        <w:top w:val="none" w:sz="0" w:space="0" w:color="auto"/>
        <w:left w:val="none" w:sz="0" w:space="0" w:color="auto"/>
        <w:bottom w:val="none" w:sz="0" w:space="0" w:color="auto"/>
        <w:right w:val="none" w:sz="0" w:space="0" w:color="auto"/>
      </w:divBdr>
    </w:div>
    <w:div w:id="363794160">
      <w:bodyDiv w:val="1"/>
      <w:marLeft w:val="0"/>
      <w:marRight w:val="0"/>
      <w:marTop w:val="0"/>
      <w:marBottom w:val="0"/>
      <w:divBdr>
        <w:top w:val="none" w:sz="0" w:space="0" w:color="auto"/>
        <w:left w:val="none" w:sz="0" w:space="0" w:color="auto"/>
        <w:bottom w:val="none" w:sz="0" w:space="0" w:color="auto"/>
        <w:right w:val="none" w:sz="0" w:space="0" w:color="auto"/>
      </w:divBdr>
    </w:div>
    <w:div w:id="365176308">
      <w:bodyDiv w:val="1"/>
      <w:marLeft w:val="0"/>
      <w:marRight w:val="0"/>
      <w:marTop w:val="0"/>
      <w:marBottom w:val="0"/>
      <w:divBdr>
        <w:top w:val="none" w:sz="0" w:space="0" w:color="auto"/>
        <w:left w:val="none" w:sz="0" w:space="0" w:color="auto"/>
        <w:bottom w:val="none" w:sz="0" w:space="0" w:color="auto"/>
        <w:right w:val="none" w:sz="0" w:space="0" w:color="auto"/>
      </w:divBdr>
    </w:div>
    <w:div w:id="367683058">
      <w:bodyDiv w:val="1"/>
      <w:marLeft w:val="0"/>
      <w:marRight w:val="0"/>
      <w:marTop w:val="0"/>
      <w:marBottom w:val="0"/>
      <w:divBdr>
        <w:top w:val="none" w:sz="0" w:space="0" w:color="auto"/>
        <w:left w:val="none" w:sz="0" w:space="0" w:color="auto"/>
        <w:bottom w:val="none" w:sz="0" w:space="0" w:color="auto"/>
        <w:right w:val="none" w:sz="0" w:space="0" w:color="auto"/>
      </w:divBdr>
    </w:div>
    <w:div w:id="370811165">
      <w:bodyDiv w:val="1"/>
      <w:marLeft w:val="0"/>
      <w:marRight w:val="0"/>
      <w:marTop w:val="0"/>
      <w:marBottom w:val="0"/>
      <w:divBdr>
        <w:top w:val="none" w:sz="0" w:space="0" w:color="auto"/>
        <w:left w:val="none" w:sz="0" w:space="0" w:color="auto"/>
        <w:bottom w:val="none" w:sz="0" w:space="0" w:color="auto"/>
        <w:right w:val="none" w:sz="0" w:space="0" w:color="auto"/>
      </w:divBdr>
    </w:div>
    <w:div w:id="373849725">
      <w:bodyDiv w:val="1"/>
      <w:marLeft w:val="0"/>
      <w:marRight w:val="0"/>
      <w:marTop w:val="0"/>
      <w:marBottom w:val="0"/>
      <w:divBdr>
        <w:top w:val="none" w:sz="0" w:space="0" w:color="auto"/>
        <w:left w:val="none" w:sz="0" w:space="0" w:color="auto"/>
        <w:bottom w:val="none" w:sz="0" w:space="0" w:color="auto"/>
        <w:right w:val="none" w:sz="0" w:space="0" w:color="auto"/>
      </w:divBdr>
    </w:div>
    <w:div w:id="393629132">
      <w:bodyDiv w:val="1"/>
      <w:marLeft w:val="0"/>
      <w:marRight w:val="0"/>
      <w:marTop w:val="0"/>
      <w:marBottom w:val="0"/>
      <w:divBdr>
        <w:top w:val="none" w:sz="0" w:space="0" w:color="auto"/>
        <w:left w:val="none" w:sz="0" w:space="0" w:color="auto"/>
        <w:bottom w:val="none" w:sz="0" w:space="0" w:color="auto"/>
        <w:right w:val="none" w:sz="0" w:space="0" w:color="auto"/>
      </w:divBdr>
    </w:div>
    <w:div w:id="394206307">
      <w:bodyDiv w:val="1"/>
      <w:marLeft w:val="0"/>
      <w:marRight w:val="0"/>
      <w:marTop w:val="0"/>
      <w:marBottom w:val="0"/>
      <w:divBdr>
        <w:top w:val="none" w:sz="0" w:space="0" w:color="auto"/>
        <w:left w:val="none" w:sz="0" w:space="0" w:color="auto"/>
        <w:bottom w:val="none" w:sz="0" w:space="0" w:color="auto"/>
        <w:right w:val="none" w:sz="0" w:space="0" w:color="auto"/>
      </w:divBdr>
    </w:div>
    <w:div w:id="395473566">
      <w:bodyDiv w:val="1"/>
      <w:marLeft w:val="0"/>
      <w:marRight w:val="0"/>
      <w:marTop w:val="0"/>
      <w:marBottom w:val="0"/>
      <w:divBdr>
        <w:top w:val="none" w:sz="0" w:space="0" w:color="auto"/>
        <w:left w:val="none" w:sz="0" w:space="0" w:color="auto"/>
        <w:bottom w:val="none" w:sz="0" w:space="0" w:color="auto"/>
        <w:right w:val="none" w:sz="0" w:space="0" w:color="auto"/>
      </w:divBdr>
    </w:div>
    <w:div w:id="395475273">
      <w:bodyDiv w:val="1"/>
      <w:marLeft w:val="0"/>
      <w:marRight w:val="0"/>
      <w:marTop w:val="0"/>
      <w:marBottom w:val="0"/>
      <w:divBdr>
        <w:top w:val="none" w:sz="0" w:space="0" w:color="auto"/>
        <w:left w:val="none" w:sz="0" w:space="0" w:color="auto"/>
        <w:bottom w:val="none" w:sz="0" w:space="0" w:color="auto"/>
        <w:right w:val="none" w:sz="0" w:space="0" w:color="auto"/>
      </w:divBdr>
    </w:div>
    <w:div w:id="395860463">
      <w:bodyDiv w:val="1"/>
      <w:marLeft w:val="0"/>
      <w:marRight w:val="0"/>
      <w:marTop w:val="0"/>
      <w:marBottom w:val="0"/>
      <w:divBdr>
        <w:top w:val="none" w:sz="0" w:space="0" w:color="auto"/>
        <w:left w:val="none" w:sz="0" w:space="0" w:color="auto"/>
        <w:bottom w:val="none" w:sz="0" w:space="0" w:color="auto"/>
        <w:right w:val="none" w:sz="0" w:space="0" w:color="auto"/>
      </w:divBdr>
    </w:div>
    <w:div w:id="405877784">
      <w:bodyDiv w:val="1"/>
      <w:marLeft w:val="0"/>
      <w:marRight w:val="0"/>
      <w:marTop w:val="0"/>
      <w:marBottom w:val="0"/>
      <w:divBdr>
        <w:top w:val="none" w:sz="0" w:space="0" w:color="auto"/>
        <w:left w:val="none" w:sz="0" w:space="0" w:color="auto"/>
        <w:bottom w:val="none" w:sz="0" w:space="0" w:color="auto"/>
        <w:right w:val="none" w:sz="0" w:space="0" w:color="auto"/>
      </w:divBdr>
    </w:div>
    <w:div w:id="407003591">
      <w:bodyDiv w:val="1"/>
      <w:marLeft w:val="0"/>
      <w:marRight w:val="0"/>
      <w:marTop w:val="0"/>
      <w:marBottom w:val="0"/>
      <w:divBdr>
        <w:top w:val="none" w:sz="0" w:space="0" w:color="auto"/>
        <w:left w:val="none" w:sz="0" w:space="0" w:color="auto"/>
        <w:bottom w:val="none" w:sz="0" w:space="0" w:color="auto"/>
        <w:right w:val="none" w:sz="0" w:space="0" w:color="auto"/>
      </w:divBdr>
    </w:div>
    <w:div w:id="424155584">
      <w:bodyDiv w:val="1"/>
      <w:marLeft w:val="0"/>
      <w:marRight w:val="0"/>
      <w:marTop w:val="0"/>
      <w:marBottom w:val="0"/>
      <w:divBdr>
        <w:top w:val="none" w:sz="0" w:space="0" w:color="auto"/>
        <w:left w:val="none" w:sz="0" w:space="0" w:color="auto"/>
        <w:bottom w:val="none" w:sz="0" w:space="0" w:color="auto"/>
        <w:right w:val="none" w:sz="0" w:space="0" w:color="auto"/>
      </w:divBdr>
    </w:div>
    <w:div w:id="425736009">
      <w:bodyDiv w:val="1"/>
      <w:marLeft w:val="0"/>
      <w:marRight w:val="0"/>
      <w:marTop w:val="0"/>
      <w:marBottom w:val="0"/>
      <w:divBdr>
        <w:top w:val="none" w:sz="0" w:space="0" w:color="auto"/>
        <w:left w:val="none" w:sz="0" w:space="0" w:color="auto"/>
        <w:bottom w:val="none" w:sz="0" w:space="0" w:color="auto"/>
        <w:right w:val="none" w:sz="0" w:space="0" w:color="auto"/>
      </w:divBdr>
    </w:div>
    <w:div w:id="436099428">
      <w:bodyDiv w:val="1"/>
      <w:marLeft w:val="0"/>
      <w:marRight w:val="0"/>
      <w:marTop w:val="0"/>
      <w:marBottom w:val="0"/>
      <w:divBdr>
        <w:top w:val="none" w:sz="0" w:space="0" w:color="auto"/>
        <w:left w:val="none" w:sz="0" w:space="0" w:color="auto"/>
        <w:bottom w:val="none" w:sz="0" w:space="0" w:color="auto"/>
        <w:right w:val="none" w:sz="0" w:space="0" w:color="auto"/>
      </w:divBdr>
    </w:div>
    <w:div w:id="437726077">
      <w:bodyDiv w:val="1"/>
      <w:marLeft w:val="0"/>
      <w:marRight w:val="0"/>
      <w:marTop w:val="0"/>
      <w:marBottom w:val="0"/>
      <w:divBdr>
        <w:top w:val="none" w:sz="0" w:space="0" w:color="auto"/>
        <w:left w:val="none" w:sz="0" w:space="0" w:color="auto"/>
        <w:bottom w:val="none" w:sz="0" w:space="0" w:color="auto"/>
        <w:right w:val="none" w:sz="0" w:space="0" w:color="auto"/>
      </w:divBdr>
    </w:div>
    <w:div w:id="441800100">
      <w:bodyDiv w:val="1"/>
      <w:marLeft w:val="0"/>
      <w:marRight w:val="0"/>
      <w:marTop w:val="0"/>
      <w:marBottom w:val="0"/>
      <w:divBdr>
        <w:top w:val="none" w:sz="0" w:space="0" w:color="auto"/>
        <w:left w:val="none" w:sz="0" w:space="0" w:color="auto"/>
        <w:bottom w:val="none" w:sz="0" w:space="0" w:color="auto"/>
        <w:right w:val="none" w:sz="0" w:space="0" w:color="auto"/>
      </w:divBdr>
    </w:div>
    <w:div w:id="446433319">
      <w:bodyDiv w:val="1"/>
      <w:marLeft w:val="0"/>
      <w:marRight w:val="0"/>
      <w:marTop w:val="0"/>
      <w:marBottom w:val="0"/>
      <w:divBdr>
        <w:top w:val="none" w:sz="0" w:space="0" w:color="auto"/>
        <w:left w:val="none" w:sz="0" w:space="0" w:color="auto"/>
        <w:bottom w:val="none" w:sz="0" w:space="0" w:color="auto"/>
        <w:right w:val="none" w:sz="0" w:space="0" w:color="auto"/>
      </w:divBdr>
    </w:div>
    <w:div w:id="448397841">
      <w:bodyDiv w:val="1"/>
      <w:marLeft w:val="0"/>
      <w:marRight w:val="0"/>
      <w:marTop w:val="0"/>
      <w:marBottom w:val="0"/>
      <w:divBdr>
        <w:top w:val="none" w:sz="0" w:space="0" w:color="auto"/>
        <w:left w:val="none" w:sz="0" w:space="0" w:color="auto"/>
        <w:bottom w:val="none" w:sz="0" w:space="0" w:color="auto"/>
        <w:right w:val="none" w:sz="0" w:space="0" w:color="auto"/>
      </w:divBdr>
    </w:div>
    <w:div w:id="468405204">
      <w:bodyDiv w:val="1"/>
      <w:marLeft w:val="0"/>
      <w:marRight w:val="0"/>
      <w:marTop w:val="0"/>
      <w:marBottom w:val="0"/>
      <w:divBdr>
        <w:top w:val="none" w:sz="0" w:space="0" w:color="auto"/>
        <w:left w:val="none" w:sz="0" w:space="0" w:color="auto"/>
        <w:bottom w:val="none" w:sz="0" w:space="0" w:color="auto"/>
        <w:right w:val="none" w:sz="0" w:space="0" w:color="auto"/>
      </w:divBdr>
    </w:div>
    <w:div w:id="471675240">
      <w:bodyDiv w:val="1"/>
      <w:marLeft w:val="0"/>
      <w:marRight w:val="0"/>
      <w:marTop w:val="0"/>
      <w:marBottom w:val="0"/>
      <w:divBdr>
        <w:top w:val="none" w:sz="0" w:space="0" w:color="auto"/>
        <w:left w:val="none" w:sz="0" w:space="0" w:color="auto"/>
        <w:bottom w:val="none" w:sz="0" w:space="0" w:color="auto"/>
        <w:right w:val="none" w:sz="0" w:space="0" w:color="auto"/>
      </w:divBdr>
    </w:div>
    <w:div w:id="481822681">
      <w:bodyDiv w:val="1"/>
      <w:marLeft w:val="0"/>
      <w:marRight w:val="0"/>
      <w:marTop w:val="0"/>
      <w:marBottom w:val="0"/>
      <w:divBdr>
        <w:top w:val="none" w:sz="0" w:space="0" w:color="auto"/>
        <w:left w:val="none" w:sz="0" w:space="0" w:color="auto"/>
        <w:bottom w:val="none" w:sz="0" w:space="0" w:color="auto"/>
        <w:right w:val="none" w:sz="0" w:space="0" w:color="auto"/>
      </w:divBdr>
    </w:div>
    <w:div w:id="482356639">
      <w:bodyDiv w:val="1"/>
      <w:marLeft w:val="0"/>
      <w:marRight w:val="0"/>
      <w:marTop w:val="0"/>
      <w:marBottom w:val="0"/>
      <w:divBdr>
        <w:top w:val="none" w:sz="0" w:space="0" w:color="auto"/>
        <w:left w:val="none" w:sz="0" w:space="0" w:color="auto"/>
        <w:bottom w:val="none" w:sz="0" w:space="0" w:color="auto"/>
        <w:right w:val="none" w:sz="0" w:space="0" w:color="auto"/>
      </w:divBdr>
    </w:div>
    <w:div w:id="485634326">
      <w:bodyDiv w:val="1"/>
      <w:marLeft w:val="0"/>
      <w:marRight w:val="0"/>
      <w:marTop w:val="0"/>
      <w:marBottom w:val="0"/>
      <w:divBdr>
        <w:top w:val="none" w:sz="0" w:space="0" w:color="auto"/>
        <w:left w:val="none" w:sz="0" w:space="0" w:color="auto"/>
        <w:bottom w:val="none" w:sz="0" w:space="0" w:color="auto"/>
        <w:right w:val="none" w:sz="0" w:space="0" w:color="auto"/>
      </w:divBdr>
    </w:div>
    <w:div w:id="501088285">
      <w:bodyDiv w:val="1"/>
      <w:marLeft w:val="0"/>
      <w:marRight w:val="0"/>
      <w:marTop w:val="0"/>
      <w:marBottom w:val="0"/>
      <w:divBdr>
        <w:top w:val="none" w:sz="0" w:space="0" w:color="auto"/>
        <w:left w:val="none" w:sz="0" w:space="0" w:color="auto"/>
        <w:bottom w:val="none" w:sz="0" w:space="0" w:color="auto"/>
        <w:right w:val="none" w:sz="0" w:space="0" w:color="auto"/>
      </w:divBdr>
    </w:div>
    <w:div w:id="516583877">
      <w:bodyDiv w:val="1"/>
      <w:marLeft w:val="0"/>
      <w:marRight w:val="0"/>
      <w:marTop w:val="0"/>
      <w:marBottom w:val="0"/>
      <w:divBdr>
        <w:top w:val="none" w:sz="0" w:space="0" w:color="auto"/>
        <w:left w:val="none" w:sz="0" w:space="0" w:color="auto"/>
        <w:bottom w:val="none" w:sz="0" w:space="0" w:color="auto"/>
        <w:right w:val="none" w:sz="0" w:space="0" w:color="auto"/>
      </w:divBdr>
    </w:div>
    <w:div w:id="517617635">
      <w:bodyDiv w:val="1"/>
      <w:marLeft w:val="0"/>
      <w:marRight w:val="0"/>
      <w:marTop w:val="0"/>
      <w:marBottom w:val="0"/>
      <w:divBdr>
        <w:top w:val="none" w:sz="0" w:space="0" w:color="auto"/>
        <w:left w:val="none" w:sz="0" w:space="0" w:color="auto"/>
        <w:bottom w:val="none" w:sz="0" w:space="0" w:color="auto"/>
        <w:right w:val="none" w:sz="0" w:space="0" w:color="auto"/>
      </w:divBdr>
    </w:div>
    <w:div w:id="517696490">
      <w:bodyDiv w:val="1"/>
      <w:marLeft w:val="0"/>
      <w:marRight w:val="0"/>
      <w:marTop w:val="0"/>
      <w:marBottom w:val="0"/>
      <w:divBdr>
        <w:top w:val="none" w:sz="0" w:space="0" w:color="auto"/>
        <w:left w:val="none" w:sz="0" w:space="0" w:color="auto"/>
        <w:bottom w:val="none" w:sz="0" w:space="0" w:color="auto"/>
        <w:right w:val="none" w:sz="0" w:space="0" w:color="auto"/>
      </w:divBdr>
    </w:div>
    <w:div w:id="519243402">
      <w:bodyDiv w:val="1"/>
      <w:marLeft w:val="0"/>
      <w:marRight w:val="0"/>
      <w:marTop w:val="0"/>
      <w:marBottom w:val="0"/>
      <w:divBdr>
        <w:top w:val="none" w:sz="0" w:space="0" w:color="auto"/>
        <w:left w:val="none" w:sz="0" w:space="0" w:color="auto"/>
        <w:bottom w:val="none" w:sz="0" w:space="0" w:color="auto"/>
        <w:right w:val="none" w:sz="0" w:space="0" w:color="auto"/>
      </w:divBdr>
    </w:div>
    <w:div w:id="520121506">
      <w:bodyDiv w:val="1"/>
      <w:marLeft w:val="0"/>
      <w:marRight w:val="0"/>
      <w:marTop w:val="0"/>
      <w:marBottom w:val="0"/>
      <w:divBdr>
        <w:top w:val="none" w:sz="0" w:space="0" w:color="auto"/>
        <w:left w:val="none" w:sz="0" w:space="0" w:color="auto"/>
        <w:bottom w:val="none" w:sz="0" w:space="0" w:color="auto"/>
        <w:right w:val="none" w:sz="0" w:space="0" w:color="auto"/>
      </w:divBdr>
    </w:div>
    <w:div w:id="521675856">
      <w:bodyDiv w:val="1"/>
      <w:marLeft w:val="0"/>
      <w:marRight w:val="0"/>
      <w:marTop w:val="0"/>
      <w:marBottom w:val="0"/>
      <w:divBdr>
        <w:top w:val="none" w:sz="0" w:space="0" w:color="auto"/>
        <w:left w:val="none" w:sz="0" w:space="0" w:color="auto"/>
        <w:bottom w:val="none" w:sz="0" w:space="0" w:color="auto"/>
        <w:right w:val="none" w:sz="0" w:space="0" w:color="auto"/>
      </w:divBdr>
    </w:div>
    <w:div w:id="527375065">
      <w:bodyDiv w:val="1"/>
      <w:marLeft w:val="0"/>
      <w:marRight w:val="0"/>
      <w:marTop w:val="0"/>
      <w:marBottom w:val="0"/>
      <w:divBdr>
        <w:top w:val="none" w:sz="0" w:space="0" w:color="auto"/>
        <w:left w:val="none" w:sz="0" w:space="0" w:color="auto"/>
        <w:bottom w:val="none" w:sz="0" w:space="0" w:color="auto"/>
        <w:right w:val="none" w:sz="0" w:space="0" w:color="auto"/>
      </w:divBdr>
    </w:div>
    <w:div w:id="527911744">
      <w:bodyDiv w:val="1"/>
      <w:marLeft w:val="0"/>
      <w:marRight w:val="0"/>
      <w:marTop w:val="0"/>
      <w:marBottom w:val="0"/>
      <w:divBdr>
        <w:top w:val="none" w:sz="0" w:space="0" w:color="auto"/>
        <w:left w:val="none" w:sz="0" w:space="0" w:color="auto"/>
        <w:bottom w:val="none" w:sz="0" w:space="0" w:color="auto"/>
        <w:right w:val="none" w:sz="0" w:space="0" w:color="auto"/>
      </w:divBdr>
    </w:div>
    <w:div w:id="529143594">
      <w:bodyDiv w:val="1"/>
      <w:marLeft w:val="0"/>
      <w:marRight w:val="0"/>
      <w:marTop w:val="0"/>
      <w:marBottom w:val="0"/>
      <w:divBdr>
        <w:top w:val="none" w:sz="0" w:space="0" w:color="auto"/>
        <w:left w:val="none" w:sz="0" w:space="0" w:color="auto"/>
        <w:bottom w:val="none" w:sz="0" w:space="0" w:color="auto"/>
        <w:right w:val="none" w:sz="0" w:space="0" w:color="auto"/>
      </w:divBdr>
    </w:div>
    <w:div w:id="535582968">
      <w:bodyDiv w:val="1"/>
      <w:marLeft w:val="0"/>
      <w:marRight w:val="0"/>
      <w:marTop w:val="0"/>
      <w:marBottom w:val="0"/>
      <w:divBdr>
        <w:top w:val="none" w:sz="0" w:space="0" w:color="auto"/>
        <w:left w:val="none" w:sz="0" w:space="0" w:color="auto"/>
        <w:bottom w:val="none" w:sz="0" w:space="0" w:color="auto"/>
        <w:right w:val="none" w:sz="0" w:space="0" w:color="auto"/>
      </w:divBdr>
    </w:div>
    <w:div w:id="537475155">
      <w:bodyDiv w:val="1"/>
      <w:marLeft w:val="0"/>
      <w:marRight w:val="0"/>
      <w:marTop w:val="0"/>
      <w:marBottom w:val="0"/>
      <w:divBdr>
        <w:top w:val="none" w:sz="0" w:space="0" w:color="auto"/>
        <w:left w:val="none" w:sz="0" w:space="0" w:color="auto"/>
        <w:bottom w:val="none" w:sz="0" w:space="0" w:color="auto"/>
        <w:right w:val="none" w:sz="0" w:space="0" w:color="auto"/>
      </w:divBdr>
    </w:div>
    <w:div w:id="537662318">
      <w:bodyDiv w:val="1"/>
      <w:marLeft w:val="0"/>
      <w:marRight w:val="0"/>
      <w:marTop w:val="0"/>
      <w:marBottom w:val="0"/>
      <w:divBdr>
        <w:top w:val="none" w:sz="0" w:space="0" w:color="auto"/>
        <w:left w:val="none" w:sz="0" w:space="0" w:color="auto"/>
        <w:bottom w:val="none" w:sz="0" w:space="0" w:color="auto"/>
        <w:right w:val="none" w:sz="0" w:space="0" w:color="auto"/>
      </w:divBdr>
    </w:div>
    <w:div w:id="538779747">
      <w:bodyDiv w:val="1"/>
      <w:marLeft w:val="0"/>
      <w:marRight w:val="0"/>
      <w:marTop w:val="0"/>
      <w:marBottom w:val="0"/>
      <w:divBdr>
        <w:top w:val="none" w:sz="0" w:space="0" w:color="auto"/>
        <w:left w:val="none" w:sz="0" w:space="0" w:color="auto"/>
        <w:bottom w:val="none" w:sz="0" w:space="0" w:color="auto"/>
        <w:right w:val="none" w:sz="0" w:space="0" w:color="auto"/>
      </w:divBdr>
    </w:div>
    <w:div w:id="538785155">
      <w:bodyDiv w:val="1"/>
      <w:marLeft w:val="0"/>
      <w:marRight w:val="0"/>
      <w:marTop w:val="0"/>
      <w:marBottom w:val="0"/>
      <w:divBdr>
        <w:top w:val="none" w:sz="0" w:space="0" w:color="auto"/>
        <w:left w:val="none" w:sz="0" w:space="0" w:color="auto"/>
        <w:bottom w:val="none" w:sz="0" w:space="0" w:color="auto"/>
        <w:right w:val="none" w:sz="0" w:space="0" w:color="auto"/>
      </w:divBdr>
    </w:div>
    <w:div w:id="540676344">
      <w:bodyDiv w:val="1"/>
      <w:marLeft w:val="0"/>
      <w:marRight w:val="0"/>
      <w:marTop w:val="0"/>
      <w:marBottom w:val="0"/>
      <w:divBdr>
        <w:top w:val="none" w:sz="0" w:space="0" w:color="auto"/>
        <w:left w:val="none" w:sz="0" w:space="0" w:color="auto"/>
        <w:bottom w:val="none" w:sz="0" w:space="0" w:color="auto"/>
        <w:right w:val="none" w:sz="0" w:space="0" w:color="auto"/>
      </w:divBdr>
    </w:div>
    <w:div w:id="543836867">
      <w:bodyDiv w:val="1"/>
      <w:marLeft w:val="0"/>
      <w:marRight w:val="0"/>
      <w:marTop w:val="0"/>
      <w:marBottom w:val="0"/>
      <w:divBdr>
        <w:top w:val="none" w:sz="0" w:space="0" w:color="auto"/>
        <w:left w:val="none" w:sz="0" w:space="0" w:color="auto"/>
        <w:bottom w:val="none" w:sz="0" w:space="0" w:color="auto"/>
        <w:right w:val="none" w:sz="0" w:space="0" w:color="auto"/>
      </w:divBdr>
    </w:div>
    <w:div w:id="545222796">
      <w:bodyDiv w:val="1"/>
      <w:marLeft w:val="0"/>
      <w:marRight w:val="0"/>
      <w:marTop w:val="0"/>
      <w:marBottom w:val="0"/>
      <w:divBdr>
        <w:top w:val="none" w:sz="0" w:space="0" w:color="auto"/>
        <w:left w:val="none" w:sz="0" w:space="0" w:color="auto"/>
        <w:bottom w:val="none" w:sz="0" w:space="0" w:color="auto"/>
        <w:right w:val="none" w:sz="0" w:space="0" w:color="auto"/>
      </w:divBdr>
    </w:div>
    <w:div w:id="561479260">
      <w:bodyDiv w:val="1"/>
      <w:marLeft w:val="0"/>
      <w:marRight w:val="0"/>
      <w:marTop w:val="0"/>
      <w:marBottom w:val="0"/>
      <w:divBdr>
        <w:top w:val="none" w:sz="0" w:space="0" w:color="auto"/>
        <w:left w:val="none" w:sz="0" w:space="0" w:color="auto"/>
        <w:bottom w:val="none" w:sz="0" w:space="0" w:color="auto"/>
        <w:right w:val="none" w:sz="0" w:space="0" w:color="auto"/>
      </w:divBdr>
    </w:div>
    <w:div w:id="567423144">
      <w:bodyDiv w:val="1"/>
      <w:marLeft w:val="0"/>
      <w:marRight w:val="0"/>
      <w:marTop w:val="0"/>
      <w:marBottom w:val="0"/>
      <w:divBdr>
        <w:top w:val="none" w:sz="0" w:space="0" w:color="auto"/>
        <w:left w:val="none" w:sz="0" w:space="0" w:color="auto"/>
        <w:bottom w:val="none" w:sz="0" w:space="0" w:color="auto"/>
        <w:right w:val="none" w:sz="0" w:space="0" w:color="auto"/>
      </w:divBdr>
    </w:div>
    <w:div w:id="568926938">
      <w:bodyDiv w:val="1"/>
      <w:marLeft w:val="0"/>
      <w:marRight w:val="0"/>
      <w:marTop w:val="0"/>
      <w:marBottom w:val="0"/>
      <w:divBdr>
        <w:top w:val="none" w:sz="0" w:space="0" w:color="auto"/>
        <w:left w:val="none" w:sz="0" w:space="0" w:color="auto"/>
        <w:bottom w:val="none" w:sz="0" w:space="0" w:color="auto"/>
        <w:right w:val="none" w:sz="0" w:space="0" w:color="auto"/>
      </w:divBdr>
    </w:div>
    <w:div w:id="582954405">
      <w:bodyDiv w:val="1"/>
      <w:marLeft w:val="0"/>
      <w:marRight w:val="0"/>
      <w:marTop w:val="0"/>
      <w:marBottom w:val="0"/>
      <w:divBdr>
        <w:top w:val="none" w:sz="0" w:space="0" w:color="auto"/>
        <w:left w:val="none" w:sz="0" w:space="0" w:color="auto"/>
        <w:bottom w:val="none" w:sz="0" w:space="0" w:color="auto"/>
        <w:right w:val="none" w:sz="0" w:space="0" w:color="auto"/>
      </w:divBdr>
    </w:div>
    <w:div w:id="583760625">
      <w:bodyDiv w:val="1"/>
      <w:marLeft w:val="0"/>
      <w:marRight w:val="0"/>
      <w:marTop w:val="0"/>
      <w:marBottom w:val="0"/>
      <w:divBdr>
        <w:top w:val="none" w:sz="0" w:space="0" w:color="auto"/>
        <w:left w:val="none" w:sz="0" w:space="0" w:color="auto"/>
        <w:bottom w:val="none" w:sz="0" w:space="0" w:color="auto"/>
        <w:right w:val="none" w:sz="0" w:space="0" w:color="auto"/>
      </w:divBdr>
    </w:div>
    <w:div w:id="584345669">
      <w:bodyDiv w:val="1"/>
      <w:marLeft w:val="0"/>
      <w:marRight w:val="0"/>
      <w:marTop w:val="0"/>
      <w:marBottom w:val="0"/>
      <w:divBdr>
        <w:top w:val="none" w:sz="0" w:space="0" w:color="auto"/>
        <w:left w:val="none" w:sz="0" w:space="0" w:color="auto"/>
        <w:bottom w:val="none" w:sz="0" w:space="0" w:color="auto"/>
        <w:right w:val="none" w:sz="0" w:space="0" w:color="auto"/>
      </w:divBdr>
    </w:div>
    <w:div w:id="585379969">
      <w:bodyDiv w:val="1"/>
      <w:marLeft w:val="0"/>
      <w:marRight w:val="0"/>
      <w:marTop w:val="0"/>
      <w:marBottom w:val="0"/>
      <w:divBdr>
        <w:top w:val="none" w:sz="0" w:space="0" w:color="auto"/>
        <w:left w:val="none" w:sz="0" w:space="0" w:color="auto"/>
        <w:bottom w:val="none" w:sz="0" w:space="0" w:color="auto"/>
        <w:right w:val="none" w:sz="0" w:space="0" w:color="auto"/>
      </w:divBdr>
    </w:div>
    <w:div w:id="591596617">
      <w:bodyDiv w:val="1"/>
      <w:marLeft w:val="0"/>
      <w:marRight w:val="0"/>
      <w:marTop w:val="0"/>
      <w:marBottom w:val="0"/>
      <w:divBdr>
        <w:top w:val="none" w:sz="0" w:space="0" w:color="auto"/>
        <w:left w:val="none" w:sz="0" w:space="0" w:color="auto"/>
        <w:bottom w:val="none" w:sz="0" w:space="0" w:color="auto"/>
        <w:right w:val="none" w:sz="0" w:space="0" w:color="auto"/>
      </w:divBdr>
    </w:div>
    <w:div w:id="593437454">
      <w:bodyDiv w:val="1"/>
      <w:marLeft w:val="0"/>
      <w:marRight w:val="0"/>
      <w:marTop w:val="0"/>
      <w:marBottom w:val="0"/>
      <w:divBdr>
        <w:top w:val="none" w:sz="0" w:space="0" w:color="auto"/>
        <w:left w:val="none" w:sz="0" w:space="0" w:color="auto"/>
        <w:bottom w:val="none" w:sz="0" w:space="0" w:color="auto"/>
        <w:right w:val="none" w:sz="0" w:space="0" w:color="auto"/>
      </w:divBdr>
    </w:div>
    <w:div w:id="600454890">
      <w:bodyDiv w:val="1"/>
      <w:marLeft w:val="0"/>
      <w:marRight w:val="0"/>
      <w:marTop w:val="0"/>
      <w:marBottom w:val="0"/>
      <w:divBdr>
        <w:top w:val="none" w:sz="0" w:space="0" w:color="auto"/>
        <w:left w:val="none" w:sz="0" w:space="0" w:color="auto"/>
        <w:bottom w:val="none" w:sz="0" w:space="0" w:color="auto"/>
        <w:right w:val="none" w:sz="0" w:space="0" w:color="auto"/>
      </w:divBdr>
    </w:div>
    <w:div w:id="602349183">
      <w:bodyDiv w:val="1"/>
      <w:marLeft w:val="0"/>
      <w:marRight w:val="0"/>
      <w:marTop w:val="0"/>
      <w:marBottom w:val="0"/>
      <w:divBdr>
        <w:top w:val="none" w:sz="0" w:space="0" w:color="auto"/>
        <w:left w:val="none" w:sz="0" w:space="0" w:color="auto"/>
        <w:bottom w:val="none" w:sz="0" w:space="0" w:color="auto"/>
        <w:right w:val="none" w:sz="0" w:space="0" w:color="auto"/>
      </w:divBdr>
    </w:div>
    <w:div w:id="602616100">
      <w:bodyDiv w:val="1"/>
      <w:marLeft w:val="0"/>
      <w:marRight w:val="0"/>
      <w:marTop w:val="0"/>
      <w:marBottom w:val="0"/>
      <w:divBdr>
        <w:top w:val="none" w:sz="0" w:space="0" w:color="auto"/>
        <w:left w:val="none" w:sz="0" w:space="0" w:color="auto"/>
        <w:bottom w:val="none" w:sz="0" w:space="0" w:color="auto"/>
        <w:right w:val="none" w:sz="0" w:space="0" w:color="auto"/>
      </w:divBdr>
    </w:div>
    <w:div w:id="605189981">
      <w:bodyDiv w:val="1"/>
      <w:marLeft w:val="0"/>
      <w:marRight w:val="0"/>
      <w:marTop w:val="0"/>
      <w:marBottom w:val="0"/>
      <w:divBdr>
        <w:top w:val="none" w:sz="0" w:space="0" w:color="auto"/>
        <w:left w:val="none" w:sz="0" w:space="0" w:color="auto"/>
        <w:bottom w:val="none" w:sz="0" w:space="0" w:color="auto"/>
        <w:right w:val="none" w:sz="0" w:space="0" w:color="auto"/>
      </w:divBdr>
    </w:div>
    <w:div w:id="606815895">
      <w:bodyDiv w:val="1"/>
      <w:marLeft w:val="0"/>
      <w:marRight w:val="0"/>
      <w:marTop w:val="0"/>
      <w:marBottom w:val="0"/>
      <w:divBdr>
        <w:top w:val="none" w:sz="0" w:space="0" w:color="auto"/>
        <w:left w:val="none" w:sz="0" w:space="0" w:color="auto"/>
        <w:bottom w:val="none" w:sz="0" w:space="0" w:color="auto"/>
        <w:right w:val="none" w:sz="0" w:space="0" w:color="auto"/>
      </w:divBdr>
    </w:div>
    <w:div w:id="610550737">
      <w:bodyDiv w:val="1"/>
      <w:marLeft w:val="0"/>
      <w:marRight w:val="0"/>
      <w:marTop w:val="0"/>
      <w:marBottom w:val="0"/>
      <w:divBdr>
        <w:top w:val="none" w:sz="0" w:space="0" w:color="auto"/>
        <w:left w:val="none" w:sz="0" w:space="0" w:color="auto"/>
        <w:bottom w:val="none" w:sz="0" w:space="0" w:color="auto"/>
        <w:right w:val="none" w:sz="0" w:space="0" w:color="auto"/>
      </w:divBdr>
    </w:div>
    <w:div w:id="616253447">
      <w:bodyDiv w:val="1"/>
      <w:marLeft w:val="0"/>
      <w:marRight w:val="0"/>
      <w:marTop w:val="0"/>
      <w:marBottom w:val="0"/>
      <w:divBdr>
        <w:top w:val="none" w:sz="0" w:space="0" w:color="auto"/>
        <w:left w:val="none" w:sz="0" w:space="0" w:color="auto"/>
        <w:bottom w:val="none" w:sz="0" w:space="0" w:color="auto"/>
        <w:right w:val="none" w:sz="0" w:space="0" w:color="auto"/>
      </w:divBdr>
    </w:div>
    <w:div w:id="616451794">
      <w:bodyDiv w:val="1"/>
      <w:marLeft w:val="0"/>
      <w:marRight w:val="0"/>
      <w:marTop w:val="0"/>
      <w:marBottom w:val="0"/>
      <w:divBdr>
        <w:top w:val="none" w:sz="0" w:space="0" w:color="auto"/>
        <w:left w:val="none" w:sz="0" w:space="0" w:color="auto"/>
        <w:bottom w:val="none" w:sz="0" w:space="0" w:color="auto"/>
        <w:right w:val="none" w:sz="0" w:space="0" w:color="auto"/>
      </w:divBdr>
    </w:div>
    <w:div w:id="621151029">
      <w:bodyDiv w:val="1"/>
      <w:marLeft w:val="0"/>
      <w:marRight w:val="0"/>
      <w:marTop w:val="0"/>
      <w:marBottom w:val="0"/>
      <w:divBdr>
        <w:top w:val="none" w:sz="0" w:space="0" w:color="auto"/>
        <w:left w:val="none" w:sz="0" w:space="0" w:color="auto"/>
        <w:bottom w:val="none" w:sz="0" w:space="0" w:color="auto"/>
        <w:right w:val="none" w:sz="0" w:space="0" w:color="auto"/>
      </w:divBdr>
    </w:div>
    <w:div w:id="626592274">
      <w:bodyDiv w:val="1"/>
      <w:marLeft w:val="0"/>
      <w:marRight w:val="0"/>
      <w:marTop w:val="0"/>
      <w:marBottom w:val="0"/>
      <w:divBdr>
        <w:top w:val="none" w:sz="0" w:space="0" w:color="auto"/>
        <w:left w:val="none" w:sz="0" w:space="0" w:color="auto"/>
        <w:bottom w:val="none" w:sz="0" w:space="0" w:color="auto"/>
        <w:right w:val="none" w:sz="0" w:space="0" w:color="auto"/>
      </w:divBdr>
    </w:div>
    <w:div w:id="628360005">
      <w:bodyDiv w:val="1"/>
      <w:marLeft w:val="0"/>
      <w:marRight w:val="0"/>
      <w:marTop w:val="0"/>
      <w:marBottom w:val="0"/>
      <w:divBdr>
        <w:top w:val="none" w:sz="0" w:space="0" w:color="auto"/>
        <w:left w:val="none" w:sz="0" w:space="0" w:color="auto"/>
        <w:bottom w:val="none" w:sz="0" w:space="0" w:color="auto"/>
        <w:right w:val="none" w:sz="0" w:space="0" w:color="auto"/>
      </w:divBdr>
    </w:div>
    <w:div w:id="638803829">
      <w:bodyDiv w:val="1"/>
      <w:marLeft w:val="0"/>
      <w:marRight w:val="0"/>
      <w:marTop w:val="0"/>
      <w:marBottom w:val="0"/>
      <w:divBdr>
        <w:top w:val="none" w:sz="0" w:space="0" w:color="auto"/>
        <w:left w:val="none" w:sz="0" w:space="0" w:color="auto"/>
        <w:bottom w:val="none" w:sz="0" w:space="0" w:color="auto"/>
        <w:right w:val="none" w:sz="0" w:space="0" w:color="auto"/>
      </w:divBdr>
    </w:div>
    <w:div w:id="640967886">
      <w:bodyDiv w:val="1"/>
      <w:marLeft w:val="0"/>
      <w:marRight w:val="0"/>
      <w:marTop w:val="0"/>
      <w:marBottom w:val="0"/>
      <w:divBdr>
        <w:top w:val="none" w:sz="0" w:space="0" w:color="auto"/>
        <w:left w:val="none" w:sz="0" w:space="0" w:color="auto"/>
        <w:bottom w:val="none" w:sz="0" w:space="0" w:color="auto"/>
        <w:right w:val="none" w:sz="0" w:space="0" w:color="auto"/>
      </w:divBdr>
    </w:div>
    <w:div w:id="642929634">
      <w:bodyDiv w:val="1"/>
      <w:marLeft w:val="0"/>
      <w:marRight w:val="0"/>
      <w:marTop w:val="0"/>
      <w:marBottom w:val="0"/>
      <w:divBdr>
        <w:top w:val="none" w:sz="0" w:space="0" w:color="auto"/>
        <w:left w:val="none" w:sz="0" w:space="0" w:color="auto"/>
        <w:bottom w:val="none" w:sz="0" w:space="0" w:color="auto"/>
        <w:right w:val="none" w:sz="0" w:space="0" w:color="auto"/>
      </w:divBdr>
    </w:div>
    <w:div w:id="645401020">
      <w:bodyDiv w:val="1"/>
      <w:marLeft w:val="0"/>
      <w:marRight w:val="0"/>
      <w:marTop w:val="0"/>
      <w:marBottom w:val="0"/>
      <w:divBdr>
        <w:top w:val="none" w:sz="0" w:space="0" w:color="auto"/>
        <w:left w:val="none" w:sz="0" w:space="0" w:color="auto"/>
        <w:bottom w:val="none" w:sz="0" w:space="0" w:color="auto"/>
        <w:right w:val="none" w:sz="0" w:space="0" w:color="auto"/>
      </w:divBdr>
    </w:div>
    <w:div w:id="645821267">
      <w:bodyDiv w:val="1"/>
      <w:marLeft w:val="0"/>
      <w:marRight w:val="0"/>
      <w:marTop w:val="0"/>
      <w:marBottom w:val="0"/>
      <w:divBdr>
        <w:top w:val="none" w:sz="0" w:space="0" w:color="auto"/>
        <w:left w:val="none" w:sz="0" w:space="0" w:color="auto"/>
        <w:bottom w:val="none" w:sz="0" w:space="0" w:color="auto"/>
        <w:right w:val="none" w:sz="0" w:space="0" w:color="auto"/>
      </w:divBdr>
    </w:div>
    <w:div w:id="646204971">
      <w:bodyDiv w:val="1"/>
      <w:marLeft w:val="0"/>
      <w:marRight w:val="0"/>
      <w:marTop w:val="0"/>
      <w:marBottom w:val="0"/>
      <w:divBdr>
        <w:top w:val="none" w:sz="0" w:space="0" w:color="auto"/>
        <w:left w:val="none" w:sz="0" w:space="0" w:color="auto"/>
        <w:bottom w:val="none" w:sz="0" w:space="0" w:color="auto"/>
        <w:right w:val="none" w:sz="0" w:space="0" w:color="auto"/>
      </w:divBdr>
    </w:div>
    <w:div w:id="679623420">
      <w:bodyDiv w:val="1"/>
      <w:marLeft w:val="0"/>
      <w:marRight w:val="0"/>
      <w:marTop w:val="0"/>
      <w:marBottom w:val="0"/>
      <w:divBdr>
        <w:top w:val="none" w:sz="0" w:space="0" w:color="auto"/>
        <w:left w:val="none" w:sz="0" w:space="0" w:color="auto"/>
        <w:bottom w:val="none" w:sz="0" w:space="0" w:color="auto"/>
        <w:right w:val="none" w:sz="0" w:space="0" w:color="auto"/>
      </w:divBdr>
    </w:div>
    <w:div w:id="683365735">
      <w:bodyDiv w:val="1"/>
      <w:marLeft w:val="0"/>
      <w:marRight w:val="0"/>
      <w:marTop w:val="0"/>
      <w:marBottom w:val="0"/>
      <w:divBdr>
        <w:top w:val="none" w:sz="0" w:space="0" w:color="auto"/>
        <w:left w:val="none" w:sz="0" w:space="0" w:color="auto"/>
        <w:bottom w:val="none" w:sz="0" w:space="0" w:color="auto"/>
        <w:right w:val="none" w:sz="0" w:space="0" w:color="auto"/>
      </w:divBdr>
    </w:div>
    <w:div w:id="686372449">
      <w:bodyDiv w:val="1"/>
      <w:marLeft w:val="0"/>
      <w:marRight w:val="0"/>
      <w:marTop w:val="0"/>
      <w:marBottom w:val="0"/>
      <w:divBdr>
        <w:top w:val="none" w:sz="0" w:space="0" w:color="auto"/>
        <w:left w:val="none" w:sz="0" w:space="0" w:color="auto"/>
        <w:bottom w:val="none" w:sz="0" w:space="0" w:color="auto"/>
        <w:right w:val="none" w:sz="0" w:space="0" w:color="auto"/>
      </w:divBdr>
    </w:div>
    <w:div w:id="687022022">
      <w:bodyDiv w:val="1"/>
      <w:marLeft w:val="0"/>
      <w:marRight w:val="0"/>
      <w:marTop w:val="0"/>
      <w:marBottom w:val="0"/>
      <w:divBdr>
        <w:top w:val="none" w:sz="0" w:space="0" w:color="auto"/>
        <w:left w:val="none" w:sz="0" w:space="0" w:color="auto"/>
        <w:bottom w:val="none" w:sz="0" w:space="0" w:color="auto"/>
        <w:right w:val="none" w:sz="0" w:space="0" w:color="auto"/>
      </w:divBdr>
    </w:div>
    <w:div w:id="695039046">
      <w:bodyDiv w:val="1"/>
      <w:marLeft w:val="0"/>
      <w:marRight w:val="0"/>
      <w:marTop w:val="0"/>
      <w:marBottom w:val="0"/>
      <w:divBdr>
        <w:top w:val="none" w:sz="0" w:space="0" w:color="auto"/>
        <w:left w:val="none" w:sz="0" w:space="0" w:color="auto"/>
        <w:bottom w:val="none" w:sz="0" w:space="0" w:color="auto"/>
        <w:right w:val="none" w:sz="0" w:space="0" w:color="auto"/>
      </w:divBdr>
    </w:div>
    <w:div w:id="703215171">
      <w:bodyDiv w:val="1"/>
      <w:marLeft w:val="0"/>
      <w:marRight w:val="0"/>
      <w:marTop w:val="0"/>
      <w:marBottom w:val="0"/>
      <w:divBdr>
        <w:top w:val="none" w:sz="0" w:space="0" w:color="auto"/>
        <w:left w:val="none" w:sz="0" w:space="0" w:color="auto"/>
        <w:bottom w:val="none" w:sz="0" w:space="0" w:color="auto"/>
        <w:right w:val="none" w:sz="0" w:space="0" w:color="auto"/>
      </w:divBdr>
    </w:div>
    <w:div w:id="706688222">
      <w:bodyDiv w:val="1"/>
      <w:marLeft w:val="0"/>
      <w:marRight w:val="0"/>
      <w:marTop w:val="0"/>
      <w:marBottom w:val="0"/>
      <w:divBdr>
        <w:top w:val="none" w:sz="0" w:space="0" w:color="auto"/>
        <w:left w:val="none" w:sz="0" w:space="0" w:color="auto"/>
        <w:bottom w:val="none" w:sz="0" w:space="0" w:color="auto"/>
        <w:right w:val="none" w:sz="0" w:space="0" w:color="auto"/>
      </w:divBdr>
    </w:div>
    <w:div w:id="718866440">
      <w:bodyDiv w:val="1"/>
      <w:marLeft w:val="0"/>
      <w:marRight w:val="0"/>
      <w:marTop w:val="0"/>
      <w:marBottom w:val="0"/>
      <w:divBdr>
        <w:top w:val="none" w:sz="0" w:space="0" w:color="auto"/>
        <w:left w:val="none" w:sz="0" w:space="0" w:color="auto"/>
        <w:bottom w:val="none" w:sz="0" w:space="0" w:color="auto"/>
        <w:right w:val="none" w:sz="0" w:space="0" w:color="auto"/>
      </w:divBdr>
    </w:div>
    <w:div w:id="722290198">
      <w:bodyDiv w:val="1"/>
      <w:marLeft w:val="0"/>
      <w:marRight w:val="0"/>
      <w:marTop w:val="0"/>
      <w:marBottom w:val="0"/>
      <w:divBdr>
        <w:top w:val="none" w:sz="0" w:space="0" w:color="auto"/>
        <w:left w:val="none" w:sz="0" w:space="0" w:color="auto"/>
        <w:bottom w:val="none" w:sz="0" w:space="0" w:color="auto"/>
        <w:right w:val="none" w:sz="0" w:space="0" w:color="auto"/>
      </w:divBdr>
    </w:div>
    <w:div w:id="724567969">
      <w:bodyDiv w:val="1"/>
      <w:marLeft w:val="0"/>
      <w:marRight w:val="0"/>
      <w:marTop w:val="0"/>
      <w:marBottom w:val="0"/>
      <w:divBdr>
        <w:top w:val="none" w:sz="0" w:space="0" w:color="auto"/>
        <w:left w:val="none" w:sz="0" w:space="0" w:color="auto"/>
        <w:bottom w:val="none" w:sz="0" w:space="0" w:color="auto"/>
        <w:right w:val="none" w:sz="0" w:space="0" w:color="auto"/>
      </w:divBdr>
    </w:div>
    <w:div w:id="724917767">
      <w:bodyDiv w:val="1"/>
      <w:marLeft w:val="0"/>
      <w:marRight w:val="0"/>
      <w:marTop w:val="0"/>
      <w:marBottom w:val="0"/>
      <w:divBdr>
        <w:top w:val="none" w:sz="0" w:space="0" w:color="auto"/>
        <w:left w:val="none" w:sz="0" w:space="0" w:color="auto"/>
        <w:bottom w:val="none" w:sz="0" w:space="0" w:color="auto"/>
        <w:right w:val="none" w:sz="0" w:space="0" w:color="auto"/>
      </w:divBdr>
    </w:div>
    <w:div w:id="730154817">
      <w:bodyDiv w:val="1"/>
      <w:marLeft w:val="0"/>
      <w:marRight w:val="0"/>
      <w:marTop w:val="0"/>
      <w:marBottom w:val="0"/>
      <w:divBdr>
        <w:top w:val="none" w:sz="0" w:space="0" w:color="auto"/>
        <w:left w:val="none" w:sz="0" w:space="0" w:color="auto"/>
        <w:bottom w:val="none" w:sz="0" w:space="0" w:color="auto"/>
        <w:right w:val="none" w:sz="0" w:space="0" w:color="auto"/>
      </w:divBdr>
    </w:div>
    <w:div w:id="735974376">
      <w:bodyDiv w:val="1"/>
      <w:marLeft w:val="0"/>
      <w:marRight w:val="0"/>
      <w:marTop w:val="0"/>
      <w:marBottom w:val="0"/>
      <w:divBdr>
        <w:top w:val="none" w:sz="0" w:space="0" w:color="auto"/>
        <w:left w:val="none" w:sz="0" w:space="0" w:color="auto"/>
        <w:bottom w:val="none" w:sz="0" w:space="0" w:color="auto"/>
        <w:right w:val="none" w:sz="0" w:space="0" w:color="auto"/>
      </w:divBdr>
    </w:div>
    <w:div w:id="751975631">
      <w:bodyDiv w:val="1"/>
      <w:marLeft w:val="0"/>
      <w:marRight w:val="0"/>
      <w:marTop w:val="0"/>
      <w:marBottom w:val="0"/>
      <w:divBdr>
        <w:top w:val="none" w:sz="0" w:space="0" w:color="auto"/>
        <w:left w:val="none" w:sz="0" w:space="0" w:color="auto"/>
        <w:bottom w:val="none" w:sz="0" w:space="0" w:color="auto"/>
        <w:right w:val="none" w:sz="0" w:space="0" w:color="auto"/>
      </w:divBdr>
    </w:div>
    <w:div w:id="754402854">
      <w:bodyDiv w:val="1"/>
      <w:marLeft w:val="0"/>
      <w:marRight w:val="0"/>
      <w:marTop w:val="0"/>
      <w:marBottom w:val="0"/>
      <w:divBdr>
        <w:top w:val="none" w:sz="0" w:space="0" w:color="auto"/>
        <w:left w:val="none" w:sz="0" w:space="0" w:color="auto"/>
        <w:bottom w:val="none" w:sz="0" w:space="0" w:color="auto"/>
        <w:right w:val="none" w:sz="0" w:space="0" w:color="auto"/>
      </w:divBdr>
    </w:div>
    <w:div w:id="759569600">
      <w:bodyDiv w:val="1"/>
      <w:marLeft w:val="0"/>
      <w:marRight w:val="0"/>
      <w:marTop w:val="0"/>
      <w:marBottom w:val="0"/>
      <w:divBdr>
        <w:top w:val="none" w:sz="0" w:space="0" w:color="auto"/>
        <w:left w:val="none" w:sz="0" w:space="0" w:color="auto"/>
        <w:bottom w:val="none" w:sz="0" w:space="0" w:color="auto"/>
        <w:right w:val="none" w:sz="0" w:space="0" w:color="auto"/>
      </w:divBdr>
    </w:div>
    <w:div w:id="762922500">
      <w:bodyDiv w:val="1"/>
      <w:marLeft w:val="0"/>
      <w:marRight w:val="0"/>
      <w:marTop w:val="0"/>
      <w:marBottom w:val="0"/>
      <w:divBdr>
        <w:top w:val="none" w:sz="0" w:space="0" w:color="auto"/>
        <w:left w:val="none" w:sz="0" w:space="0" w:color="auto"/>
        <w:bottom w:val="none" w:sz="0" w:space="0" w:color="auto"/>
        <w:right w:val="none" w:sz="0" w:space="0" w:color="auto"/>
      </w:divBdr>
    </w:div>
    <w:div w:id="764619778">
      <w:bodyDiv w:val="1"/>
      <w:marLeft w:val="0"/>
      <w:marRight w:val="0"/>
      <w:marTop w:val="0"/>
      <w:marBottom w:val="0"/>
      <w:divBdr>
        <w:top w:val="none" w:sz="0" w:space="0" w:color="auto"/>
        <w:left w:val="none" w:sz="0" w:space="0" w:color="auto"/>
        <w:bottom w:val="none" w:sz="0" w:space="0" w:color="auto"/>
        <w:right w:val="none" w:sz="0" w:space="0" w:color="auto"/>
      </w:divBdr>
    </w:div>
    <w:div w:id="770660214">
      <w:bodyDiv w:val="1"/>
      <w:marLeft w:val="0"/>
      <w:marRight w:val="0"/>
      <w:marTop w:val="0"/>
      <w:marBottom w:val="0"/>
      <w:divBdr>
        <w:top w:val="none" w:sz="0" w:space="0" w:color="auto"/>
        <w:left w:val="none" w:sz="0" w:space="0" w:color="auto"/>
        <w:bottom w:val="none" w:sz="0" w:space="0" w:color="auto"/>
        <w:right w:val="none" w:sz="0" w:space="0" w:color="auto"/>
      </w:divBdr>
    </w:div>
    <w:div w:id="778530987">
      <w:bodyDiv w:val="1"/>
      <w:marLeft w:val="0"/>
      <w:marRight w:val="0"/>
      <w:marTop w:val="0"/>
      <w:marBottom w:val="0"/>
      <w:divBdr>
        <w:top w:val="none" w:sz="0" w:space="0" w:color="auto"/>
        <w:left w:val="none" w:sz="0" w:space="0" w:color="auto"/>
        <w:bottom w:val="none" w:sz="0" w:space="0" w:color="auto"/>
        <w:right w:val="none" w:sz="0" w:space="0" w:color="auto"/>
      </w:divBdr>
    </w:div>
    <w:div w:id="780957398">
      <w:bodyDiv w:val="1"/>
      <w:marLeft w:val="0"/>
      <w:marRight w:val="0"/>
      <w:marTop w:val="0"/>
      <w:marBottom w:val="0"/>
      <w:divBdr>
        <w:top w:val="none" w:sz="0" w:space="0" w:color="auto"/>
        <w:left w:val="none" w:sz="0" w:space="0" w:color="auto"/>
        <w:bottom w:val="none" w:sz="0" w:space="0" w:color="auto"/>
        <w:right w:val="none" w:sz="0" w:space="0" w:color="auto"/>
      </w:divBdr>
    </w:div>
    <w:div w:id="786437557">
      <w:bodyDiv w:val="1"/>
      <w:marLeft w:val="0"/>
      <w:marRight w:val="0"/>
      <w:marTop w:val="0"/>
      <w:marBottom w:val="0"/>
      <w:divBdr>
        <w:top w:val="none" w:sz="0" w:space="0" w:color="auto"/>
        <w:left w:val="none" w:sz="0" w:space="0" w:color="auto"/>
        <w:bottom w:val="none" w:sz="0" w:space="0" w:color="auto"/>
        <w:right w:val="none" w:sz="0" w:space="0" w:color="auto"/>
      </w:divBdr>
    </w:div>
    <w:div w:id="786772616">
      <w:bodyDiv w:val="1"/>
      <w:marLeft w:val="0"/>
      <w:marRight w:val="0"/>
      <w:marTop w:val="0"/>
      <w:marBottom w:val="0"/>
      <w:divBdr>
        <w:top w:val="none" w:sz="0" w:space="0" w:color="auto"/>
        <w:left w:val="none" w:sz="0" w:space="0" w:color="auto"/>
        <w:bottom w:val="none" w:sz="0" w:space="0" w:color="auto"/>
        <w:right w:val="none" w:sz="0" w:space="0" w:color="auto"/>
      </w:divBdr>
    </w:div>
    <w:div w:id="788013157">
      <w:bodyDiv w:val="1"/>
      <w:marLeft w:val="0"/>
      <w:marRight w:val="0"/>
      <w:marTop w:val="0"/>
      <w:marBottom w:val="0"/>
      <w:divBdr>
        <w:top w:val="none" w:sz="0" w:space="0" w:color="auto"/>
        <w:left w:val="none" w:sz="0" w:space="0" w:color="auto"/>
        <w:bottom w:val="none" w:sz="0" w:space="0" w:color="auto"/>
        <w:right w:val="none" w:sz="0" w:space="0" w:color="auto"/>
      </w:divBdr>
    </w:div>
    <w:div w:id="790199354">
      <w:bodyDiv w:val="1"/>
      <w:marLeft w:val="0"/>
      <w:marRight w:val="0"/>
      <w:marTop w:val="0"/>
      <w:marBottom w:val="0"/>
      <w:divBdr>
        <w:top w:val="none" w:sz="0" w:space="0" w:color="auto"/>
        <w:left w:val="none" w:sz="0" w:space="0" w:color="auto"/>
        <w:bottom w:val="none" w:sz="0" w:space="0" w:color="auto"/>
        <w:right w:val="none" w:sz="0" w:space="0" w:color="auto"/>
      </w:divBdr>
    </w:div>
    <w:div w:id="797335820">
      <w:bodyDiv w:val="1"/>
      <w:marLeft w:val="0"/>
      <w:marRight w:val="0"/>
      <w:marTop w:val="0"/>
      <w:marBottom w:val="0"/>
      <w:divBdr>
        <w:top w:val="none" w:sz="0" w:space="0" w:color="auto"/>
        <w:left w:val="none" w:sz="0" w:space="0" w:color="auto"/>
        <w:bottom w:val="none" w:sz="0" w:space="0" w:color="auto"/>
        <w:right w:val="none" w:sz="0" w:space="0" w:color="auto"/>
      </w:divBdr>
    </w:div>
    <w:div w:id="800264875">
      <w:bodyDiv w:val="1"/>
      <w:marLeft w:val="0"/>
      <w:marRight w:val="0"/>
      <w:marTop w:val="0"/>
      <w:marBottom w:val="0"/>
      <w:divBdr>
        <w:top w:val="none" w:sz="0" w:space="0" w:color="auto"/>
        <w:left w:val="none" w:sz="0" w:space="0" w:color="auto"/>
        <w:bottom w:val="none" w:sz="0" w:space="0" w:color="auto"/>
        <w:right w:val="none" w:sz="0" w:space="0" w:color="auto"/>
      </w:divBdr>
    </w:div>
    <w:div w:id="804590568">
      <w:bodyDiv w:val="1"/>
      <w:marLeft w:val="0"/>
      <w:marRight w:val="0"/>
      <w:marTop w:val="0"/>
      <w:marBottom w:val="0"/>
      <w:divBdr>
        <w:top w:val="none" w:sz="0" w:space="0" w:color="auto"/>
        <w:left w:val="none" w:sz="0" w:space="0" w:color="auto"/>
        <w:bottom w:val="none" w:sz="0" w:space="0" w:color="auto"/>
        <w:right w:val="none" w:sz="0" w:space="0" w:color="auto"/>
      </w:divBdr>
    </w:div>
    <w:div w:id="808132947">
      <w:bodyDiv w:val="1"/>
      <w:marLeft w:val="0"/>
      <w:marRight w:val="0"/>
      <w:marTop w:val="0"/>
      <w:marBottom w:val="0"/>
      <w:divBdr>
        <w:top w:val="none" w:sz="0" w:space="0" w:color="auto"/>
        <w:left w:val="none" w:sz="0" w:space="0" w:color="auto"/>
        <w:bottom w:val="none" w:sz="0" w:space="0" w:color="auto"/>
        <w:right w:val="none" w:sz="0" w:space="0" w:color="auto"/>
      </w:divBdr>
    </w:div>
    <w:div w:id="809248226">
      <w:bodyDiv w:val="1"/>
      <w:marLeft w:val="0"/>
      <w:marRight w:val="0"/>
      <w:marTop w:val="0"/>
      <w:marBottom w:val="0"/>
      <w:divBdr>
        <w:top w:val="none" w:sz="0" w:space="0" w:color="auto"/>
        <w:left w:val="none" w:sz="0" w:space="0" w:color="auto"/>
        <w:bottom w:val="none" w:sz="0" w:space="0" w:color="auto"/>
        <w:right w:val="none" w:sz="0" w:space="0" w:color="auto"/>
      </w:divBdr>
    </w:div>
    <w:div w:id="811218859">
      <w:bodyDiv w:val="1"/>
      <w:marLeft w:val="0"/>
      <w:marRight w:val="0"/>
      <w:marTop w:val="0"/>
      <w:marBottom w:val="0"/>
      <w:divBdr>
        <w:top w:val="none" w:sz="0" w:space="0" w:color="auto"/>
        <w:left w:val="none" w:sz="0" w:space="0" w:color="auto"/>
        <w:bottom w:val="none" w:sz="0" w:space="0" w:color="auto"/>
        <w:right w:val="none" w:sz="0" w:space="0" w:color="auto"/>
      </w:divBdr>
    </w:div>
    <w:div w:id="812328833">
      <w:bodyDiv w:val="1"/>
      <w:marLeft w:val="0"/>
      <w:marRight w:val="0"/>
      <w:marTop w:val="0"/>
      <w:marBottom w:val="0"/>
      <w:divBdr>
        <w:top w:val="none" w:sz="0" w:space="0" w:color="auto"/>
        <w:left w:val="none" w:sz="0" w:space="0" w:color="auto"/>
        <w:bottom w:val="none" w:sz="0" w:space="0" w:color="auto"/>
        <w:right w:val="none" w:sz="0" w:space="0" w:color="auto"/>
      </w:divBdr>
    </w:div>
    <w:div w:id="813985136">
      <w:bodyDiv w:val="1"/>
      <w:marLeft w:val="0"/>
      <w:marRight w:val="0"/>
      <w:marTop w:val="0"/>
      <w:marBottom w:val="0"/>
      <w:divBdr>
        <w:top w:val="none" w:sz="0" w:space="0" w:color="auto"/>
        <w:left w:val="none" w:sz="0" w:space="0" w:color="auto"/>
        <w:bottom w:val="none" w:sz="0" w:space="0" w:color="auto"/>
        <w:right w:val="none" w:sz="0" w:space="0" w:color="auto"/>
      </w:divBdr>
    </w:div>
    <w:div w:id="820074745">
      <w:bodyDiv w:val="1"/>
      <w:marLeft w:val="0"/>
      <w:marRight w:val="0"/>
      <w:marTop w:val="0"/>
      <w:marBottom w:val="0"/>
      <w:divBdr>
        <w:top w:val="none" w:sz="0" w:space="0" w:color="auto"/>
        <w:left w:val="none" w:sz="0" w:space="0" w:color="auto"/>
        <w:bottom w:val="none" w:sz="0" w:space="0" w:color="auto"/>
        <w:right w:val="none" w:sz="0" w:space="0" w:color="auto"/>
      </w:divBdr>
    </w:div>
    <w:div w:id="821821827">
      <w:bodyDiv w:val="1"/>
      <w:marLeft w:val="0"/>
      <w:marRight w:val="0"/>
      <w:marTop w:val="0"/>
      <w:marBottom w:val="0"/>
      <w:divBdr>
        <w:top w:val="none" w:sz="0" w:space="0" w:color="auto"/>
        <w:left w:val="none" w:sz="0" w:space="0" w:color="auto"/>
        <w:bottom w:val="none" w:sz="0" w:space="0" w:color="auto"/>
        <w:right w:val="none" w:sz="0" w:space="0" w:color="auto"/>
      </w:divBdr>
    </w:div>
    <w:div w:id="825244131">
      <w:bodyDiv w:val="1"/>
      <w:marLeft w:val="0"/>
      <w:marRight w:val="0"/>
      <w:marTop w:val="0"/>
      <w:marBottom w:val="0"/>
      <w:divBdr>
        <w:top w:val="none" w:sz="0" w:space="0" w:color="auto"/>
        <w:left w:val="none" w:sz="0" w:space="0" w:color="auto"/>
        <w:bottom w:val="none" w:sz="0" w:space="0" w:color="auto"/>
        <w:right w:val="none" w:sz="0" w:space="0" w:color="auto"/>
      </w:divBdr>
    </w:div>
    <w:div w:id="831723583">
      <w:bodyDiv w:val="1"/>
      <w:marLeft w:val="0"/>
      <w:marRight w:val="0"/>
      <w:marTop w:val="0"/>
      <w:marBottom w:val="0"/>
      <w:divBdr>
        <w:top w:val="none" w:sz="0" w:space="0" w:color="auto"/>
        <w:left w:val="none" w:sz="0" w:space="0" w:color="auto"/>
        <w:bottom w:val="none" w:sz="0" w:space="0" w:color="auto"/>
        <w:right w:val="none" w:sz="0" w:space="0" w:color="auto"/>
      </w:divBdr>
    </w:div>
    <w:div w:id="841506409">
      <w:bodyDiv w:val="1"/>
      <w:marLeft w:val="0"/>
      <w:marRight w:val="0"/>
      <w:marTop w:val="0"/>
      <w:marBottom w:val="0"/>
      <w:divBdr>
        <w:top w:val="none" w:sz="0" w:space="0" w:color="auto"/>
        <w:left w:val="none" w:sz="0" w:space="0" w:color="auto"/>
        <w:bottom w:val="none" w:sz="0" w:space="0" w:color="auto"/>
        <w:right w:val="none" w:sz="0" w:space="0" w:color="auto"/>
      </w:divBdr>
    </w:div>
    <w:div w:id="849953802">
      <w:bodyDiv w:val="1"/>
      <w:marLeft w:val="0"/>
      <w:marRight w:val="0"/>
      <w:marTop w:val="0"/>
      <w:marBottom w:val="0"/>
      <w:divBdr>
        <w:top w:val="none" w:sz="0" w:space="0" w:color="auto"/>
        <w:left w:val="none" w:sz="0" w:space="0" w:color="auto"/>
        <w:bottom w:val="none" w:sz="0" w:space="0" w:color="auto"/>
        <w:right w:val="none" w:sz="0" w:space="0" w:color="auto"/>
      </w:divBdr>
    </w:div>
    <w:div w:id="852108290">
      <w:bodyDiv w:val="1"/>
      <w:marLeft w:val="0"/>
      <w:marRight w:val="0"/>
      <w:marTop w:val="0"/>
      <w:marBottom w:val="0"/>
      <w:divBdr>
        <w:top w:val="none" w:sz="0" w:space="0" w:color="auto"/>
        <w:left w:val="none" w:sz="0" w:space="0" w:color="auto"/>
        <w:bottom w:val="none" w:sz="0" w:space="0" w:color="auto"/>
        <w:right w:val="none" w:sz="0" w:space="0" w:color="auto"/>
      </w:divBdr>
    </w:div>
    <w:div w:id="854656677">
      <w:bodyDiv w:val="1"/>
      <w:marLeft w:val="0"/>
      <w:marRight w:val="0"/>
      <w:marTop w:val="0"/>
      <w:marBottom w:val="0"/>
      <w:divBdr>
        <w:top w:val="none" w:sz="0" w:space="0" w:color="auto"/>
        <w:left w:val="none" w:sz="0" w:space="0" w:color="auto"/>
        <w:bottom w:val="none" w:sz="0" w:space="0" w:color="auto"/>
        <w:right w:val="none" w:sz="0" w:space="0" w:color="auto"/>
      </w:divBdr>
    </w:div>
    <w:div w:id="861014098">
      <w:bodyDiv w:val="1"/>
      <w:marLeft w:val="0"/>
      <w:marRight w:val="0"/>
      <w:marTop w:val="0"/>
      <w:marBottom w:val="0"/>
      <w:divBdr>
        <w:top w:val="none" w:sz="0" w:space="0" w:color="auto"/>
        <w:left w:val="none" w:sz="0" w:space="0" w:color="auto"/>
        <w:bottom w:val="none" w:sz="0" w:space="0" w:color="auto"/>
        <w:right w:val="none" w:sz="0" w:space="0" w:color="auto"/>
      </w:divBdr>
    </w:div>
    <w:div w:id="861629603">
      <w:bodyDiv w:val="1"/>
      <w:marLeft w:val="0"/>
      <w:marRight w:val="0"/>
      <w:marTop w:val="0"/>
      <w:marBottom w:val="0"/>
      <w:divBdr>
        <w:top w:val="none" w:sz="0" w:space="0" w:color="auto"/>
        <w:left w:val="none" w:sz="0" w:space="0" w:color="auto"/>
        <w:bottom w:val="none" w:sz="0" w:space="0" w:color="auto"/>
        <w:right w:val="none" w:sz="0" w:space="0" w:color="auto"/>
      </w:divBdr>
    </w:div>
    <w:div w:id="865951052">
      <w:bodyDiv w:val="1"/>
      <w:marLeft w:val="0"/>
      <w:marRight w:val="0"/>
      <w:marTop w:val="0"/>
      <w:marBottom w:val="0"/>
      <w:divBdr>
        <w:top w:val="none" w:sz="0" w:space="0" w:color="auto"/>
        <w:left w:val="none" w:sz="0" w:space="0" w:color="auto"/>
        <w:bottom w:val="none" w:sz="0" w:space="0" w:color="auto"/>
        <w:right w:val="none" w:sz="0" w:space="0" w:color="auto"/>
      </w:divBdr>
    </w:div>
    <w:div w:id="868645844">
      <w:bodyDiv w:val="1"/>
      <w:marLeft w:val="0"/>
      <w:marRight w:val="0"/>
      <w:marTop w:val="0"/>
      <w:marBottom w:val="0"/>
      <w:divBdr>
        <w:top w:val="none" w:sz="0" w:space="0" w:color="auto"/>
        <w:left w:val="none" w:sz="0" w:space="0" w:color="auto"/>
        <w:bottom w:val="none" w:sz="0" w:space="0" w:color="auto"/>
        <w:right w:val="none" w:sz="0" w:space="0" w:color="auto"/>
      </w:divBdr>
    </w:div>
    <w:div w:id="874657343">
      <w:bodyDiv w:val="1"/>
      <w:marLeft w:val="0"/>
      <w:marRight w:val="0"/>
      <w:marTop w:val="0"/>
      <w:marBottom w:val="0"/>
      <w:divBdr>
        <w:top w:val="none" w:sz="0" w:space="0" w:color="auto"/>
        <w:left w:val="none" w:sz="0" w:space="0" w:color="auto"/>
        <w:bottom w:val="none" w:sz="0" w:space="0" w:color="auto"/>
        <w:right w:val="none" w:sz="0" w:space="0" w:color="auto"/>
      </w:divBdr>
    </w:div>
    <w:div w:id="875433878">
      <w:bodyDiv w:val="1"/>
      <w:marLeft w:val="0"/>
      <w:marRight w:val="0"/>
      <w:marTop w:val="0"/>
      <w:marBottom w:val="0"/>
      <w:divBdr>
        <w:top w:val="none" w:sz="0" w:space="0" w:color="auto"/>
        <w:left w:val="none" w:sz="0" w:space="0" w:color="auto"/>
        <w:bottom w:val="none" w:sz="0" w:space="0" w:color="auto"/>
        <w:right w:val="none" w:sz="0" w:space="0" w:color="auto"/>
      </w:divBdr>
    </w:div>
    <w:div w:id="886768532">
      <w:bodyDiv w:val="1"/>
      <w:marLeft w:val="0"/>
      <w:marRight w:val="0"/>
      <w:marTop w:val="0"/>
      <w:marBottom w:val="0"/>
      <w:divBdr>
        <w:top w:val="none" w:sz="0" w:space="0" w:color="auto"/>
        <w:left w:val="none" w:sz="0" w:space="0" w:color="auto"/>
        <w:bottom w:val="none" w:sz="0" w:space="0" w:color="auto"/>
        <w:right w:val="none" w:sz="0" w:space="0" w:color="auto"/>
      </w:divBdr>
    </w:div>
    <w:div w:id="891499049">
      <w:bodyDiv w:val="1"/>
      <w:marLeft w:val="0"/>
      <w:marRight w:val="0"/>
      <w:marTop w:val="0"/>
      <w:marBottom w:val="0"/>
      <w:divBdr>
        <w:top w:val="none" w:sz="0" w:space="0" w:color="auto"/>
        <w:left w:val="none" w:sz="0" w:space="0" w:color="auto"/>
        <w:bottom w:val="none" w:sz="0" w:space="0" w:color="auto"/>
        <w:right w:val="none" w:sz="0" w:space="0" w:color="auto"/>
      </w:divBdr>
    </w:div>
    <w:div w:id="893471563">
      <w:bodyDiv w:val="1"/>
      <w:marLeft w:val="0"/>
      <w:marRight w:val="0"/>
      <w:marTop w:val="0"/>
      <w:marBottom w:val="0"/>
      <w:divBdr>
        <w:top w:val="none" w:sz="0" w:space="0" w:color="auto"/>
        <w:left w:val="none" w:sz="0" w:space="0" w:color="auto"/>
        <w:bottom w:val="none" w:sz="0" w:space="0" w:color="auto"/>
        <w:right w:val="none" w:sz="0" w:space="0" w:color="auto"/>
      </w:divBdr>
    </w:div>
    <w:div w:id="897085719">
      <w:bodyDiv w:val="1"/>
      <w:marLeft w:val="0"/>
      <w:marRight w:val="0"/>
      <w:marTop w:val="0"/>
      <w:marBottom w:val="0"/>
      <w:divBdr>
        <w:top w:val="none" w:sz="0" w:space="0" w:color="auto"/>
        <w:left w:val="none" w:sz="0" w:space="0" w:color="auto"/>
        <w:bottom w:val="none" w:sz="0" w:space="0" w:color="auto"/>
        <w:right w:val="none" w:sz="0" w:space="0" w:color="auto"/>
      </w:divBdr>
    </w:div>
    <w:div w:id="901252285">
      <w:bodyDiv w:val="1"/>
      <w:marLeft w:val="0"/>
      <w:marRight w:val="0"/>
      <w:marTop w:val="0"/>
      <w:marBottom w:val="0"/>
      <w:divBdr>
        <w:top w:val="none" w:sz="0" w:space="0" w:color="auto"/>
        <w:left w:val="none" w:sz="0" w:space="0" w:color="auto"/>
        <w:bottom w:val="none" w:sz="0" w:space="0" w:color="auto"/>
        <w:right w:val="none" w:sz="0" w:space="0" w:color="auto"/>
      </w:divBdr>
    </w:div>
    <w:div w:id="904026302">
      <w:bodyDiv w:val="1"/>
      <w:marLeft w:val="0"/>
      <w:marRight w:val="0"/>
      <w:marTop w:val="0"/>
      <w:marBottom w:val="0"/>
      <w:divBdr>
        <w:top w:val="none" w:sz="0" w:space="0" w:color="auto"/>
        <w:left w:val="none" w:sz="0" w:space="0" w:color="auto"/>
        <w:bottom w:val="none" w:sz="0" w:space="0" w:color="auto"/>
        <w:right w:val="none" w:sz="0" w:space="0" w:color="auto"/>
      </w:divBdr>
    </w:div>
    <w:div w:id="907955673">
      <w:bodyDiv w:val="1"/>
      <w:marLeft w:val="0"/>
      <w:marRight w:val="0"/>
      <w:marTop w:val="0"/>
      <w:marBottom w:val="0"/>
      <w:divBdr>
        <w:top w:val="none" w:sz="0" w:space="0" w:color="auto"/>
        <w:left w:val="none" w:sz="0" w:space="0" w:color="auto"/>
        <w:bottom w:val="none" w:sz="0" w:space="0" w:color="auto"/>
        <w:right w:val="none" w:sz="0" w:space="0" w:color="auto"/>
      </w:divBdr>
    </w:div>
    <w:div w:id="911237019">
      <w:bodyDiv w:val="1"/>
      <w:marLeft w:val="0"/>
      <w:marRight w:val="0"/>
      <w:marTop w:val="0"/>
      <w:marBottom w:val="0"/>
      <w:divBdr>
        <w:top w:val="none" w:sz="0" w:space="0" w:color="auto"/>
        <w:left w:val="none" w:sz="0" w:space="0" w:color="auto"/>
        <w:bottom w:val="none" w:sz="0" w:space="0" w:color="auto"/>
        <w:right w:val="none" w:sz="0" w:space="0" w:color="auto"/>
      </w:divBdr>
    </w:div>
    <w:div w:id="913128871">
      <w:bodyDiv w:val="1"/>
      <w:marLeft w:val="0"/>
      <w:marRight w:val="0"/>
      <w:marTop w:val="0"/>
      <w:marBottom w:val="0"/>
      <w:divBdr>
        <w:top w:val="none" w:sz="0" w:space="0" w:color="auto"/>
        <w:left w:val="none" w:sz="0" w:space="0" w:color="auto"/>
        <w:bottom w:val="none" w:sz="0" w:space="0" w:color="auto"/>
        <w:right w:val="none" w:sz="0" w:space="0" w:color="auto"/>
      </w:divBdr>
    </w:div>
    <w:div w:id="917128200">
      <w:bodyDiv w:val="1"/>
      <w:marLeft w:val="0"/>
      <w:marRight w:val="0"/>
      <w:marTop w:val="0"/>
      <w:marBottom w:val="0"/>
      <w:divBdr>
        <w:top w:val="none" w:sz="0" w:space="0" w:color="auto"/>
        <w:left w:val="none" w:sz="0" w:space="0" w:color="auto"/>
        <w:bottom w:val="none" w:sz="0" w:space="0" w:color="auto"/>
        <w:right w:val="none" w:sz="0" w:space="0" w:color="auto"/>
      </w:divBdr>
    </w:div>
    <w:div w:id="917637210">
      <w:bodyDiv w:val="1"/>
      <w:marLeft w:val="0"/>
      <w:marRight w:val="0"/>
      <w:marTop w:val="0"/>
      <w:marBottom w:val="0"/>
      <w:divBdr>
        <w:top w:val="none" w:sz="0" w:space="0" w:color="auto"/>
        <w:left w:val="none" w:sz="0" w:space="0" w:color="auto"/>
        <w:bottom w:val="none" w:sz="0" w:space="0" w:color="auto"/>
        <w:right w:val="none" w:sz="0" w:space="0" w:color="auto"/>
      </w:divBdr>
    </w:div>
    <w:div w:id="918487052">
      <w:bodyDiv w:val="1"/>
      <w:marLeft w:val="0"/>
      <w:marRight w:val="0"/>
      <w:marTop w:val="0"/>
      <w:marBottom w:val="0"/>
      <w:divBdr>
        <w:top w:val="none" w:sz="0" w:space="0" w:color="auto"/>
        <w:left w:val="none" w:sz="0" w:space="0" w:color="auto"/>
        <w:bottom w:val="none" w:sz="0" w:space="0" w:color="auto"/>
        <w:right w:val="none" w:sz="0" w:space="0" w:color="auto"/>
      </w:divBdr>
    </w:div>
    <w:div w:id="922834835">
      <w:bodyDiv w:val="1"/>
      <w:marLeft w:val="0"/>
      <w:marRight w:val="0"/>
      <w:marTop w:val="0"/>
      <w:marBottom w:val="0"/>
      <w:divBdr>
        <w:top w:val="none" w:sz="0" w:space="0" w:color="auto"/>
        <w:left w:val="none" w:sz="0" w:space="0" w:color="auto"/>
        <w:bottom w:val="none" w:sz="0" w:space="0" w:color="auto"/>
        <w:right w:val="none" w:sz="0" w:space="0" w:color="auto"/>
      </w:divBdr>
    </w:div>
    <w:div w:id="926185553">
      <w:bodyDiv w:val="1"/>
      <w:marLeft w:val="0"/>
      <w:marRight w:val="0"/>
      <w:marTop w:val="0"/>
      <w:marBottom w:val="0"/>
      <w:divBdr>
        <w:top w:val="none" w:sz="0" w:space="0" w:color="auto"/>
        <w:left w:val="none" w:sz="0" w:space="0" w:color="auto"/>
        <w:bottom w:val="none" w:sz="0" w:space="0" w:color="auto"/>
        <w:right w:val="none" w:sz="0" w:space="0" w:color="auto"/>
      </w:divBdr>
    </w:div>
    <w:div w:id="928853150">
      <w:bodyDiv w:val="1"/>
      <w:marLeft w:val="0"/>
      <w:marRight w:val="0"/>
      <w:marTop w:val="0"/>
      <w:marBottom w:val="0"/>
      <w:divBdr>
        <w:top w:val="none" w:sz="0" w:space="0" w:color="auto"/>
        <w:left w:val="none" w:sz="0" w:space="0" w:color="auto"/>
        <w:bottom w:val="none" w:sz="0" w:space="0" w:color="auto"/>
        <w:right w:val="none" w:sz="0" w:space="0" w:color="auto"/>
      </w:divBdr>
    </w:div>
    <w:div w:id="929581407">
      <w:bodyDiv w:val="1"/>
      <w:marLeft w:val="0"/>
      <w:marRight w:val="0"/>
      <w:marTop w:val="0"/>
      <w:marBottom w:val="0"/>
      <w:divBdr>
        <w:top w:val="none" w:sz="0" w:space="0" w:color="auto"/>
        <w:left w:val="none" w:sz="0" w:space="0" w:color="auto"/>
        <w:bottom w:val="none" w:sz="0" w:space="0" w:color="auto"/>
        <w:right w:val="none" w:sz="0" w:space="0" w:color="auto"/>
      </w:divBdr>
    </w:div>
    <w:div w:id="930358336">
      <w:bodyDiv w:val="1"/>
      <w:marLeft w:val="0"/>
      <w:marRight w:val="0"/>
      <w:marTop w:val="0"/>
      <w:marBottom w:val="0"/>
      <w:divBdr>
        <w:top w:val="none" w:sz="0" w:space="0" w:color="auto"/>
        <w:left w:val="none" w:sz="0" w:space="0" w:color="auto"/>
        <w:bottom w:val="none" w:sz="0" w:space="0" w:color="auto"/>
        <w:right w:val="none" w:sz="0" w:space="0" w:color="auto"/>
      </w:divBdr>
    </w:div>
    <w:div w:id="934023402">
      <w:bodyDiv w:val="1"/>
      <w:marLeft w:val="0"/>
      <w:marRight w:val="0"/>
      <w:marTop w:val="0"/>
      <w:marBottom w:val="0"/>
      <w:divBdr>
        <w:top w:val="none" w:sz="0" w:space="0" w:color="auto"/>
        <w:left w:val="none" w:sz="0" w:space="0" w:color="auto"/>
        <w:bottom w:val="none" w:sz="0" w:space="0" w:color="auto"/>
        <w:right w:val="none" w:sz="0" w:space="0" w:color="auto"/>
      </w:divBdr>
    </w:div>
    <w:div w:id="946082192">
      <w:bodyDiv w:val="1"/>
      <w:marLeft w:val="0"/>
      <w:marRight w:val="0"/>
      <w:marTop w:val="0"/>
      <w:marBottom w:val="0"/>
      <w:divBdr>
        <w:top w:val="none" w:sz="0" w:space="0" w:color="auto"/>
        <w:left w:val="none" w:sz="0" w:space="0" w:color="auto"/>
        <w:bottom w:val="none" w:sz="0" w:space="0" w:color="auto"/>
        <w:right w:val="none" w:sz="0" w:space="0" w:color="auto"/>
      </w:divBdr>
    </w:div>
    <w:div w:id="946736235">
      <w:bodyDiv w:val="1"/>
      <w:marLeft w:val="0"/>
      <w:marRight w:val="0"/>
      <w:marTop w:val="0"/>
      <w:marBottom w:val="0"/>
      <w:divBdr>
        <w:top w:val="none" w:sz="0" w:space="0" w:color="auto"/>
        <w:left w:val="none" w:sz="0" w:space="0" w:color="auto"/>
        <w:bottom w:val="none" w:sz="0" w:space="0" w:color="auto"/>
        <w:right w:val="none" w:sz="0" w:space="0" w:color="auto"/>
      </w:divBdr>
    </w:div>
    <w:div w:id="963926799">
      <w:bodyDiv w:val="1"/>
      <w:marLeft w:val="0"/>
      <w:marRight w:val="0"/>
      <w:marTop w:val="0"/>
      <w:marBottom w:val="0"/>
      <w:divBdr>
        <w:top w:val="none" w:sz="0" w:space="0" w:color="auto"/>
        <w:left w:val="none" w:sz="0" w:space="0" w:color="auto"/>
        <w:bottom w:val="none" w:sz="0" w:space="0" w:color="auto"/>
        <w:right w:val="none" w:sz="0" w:space="0" w:color="auto"/>
      </w:divBdr>
    </w:div>
    <w:div w:id="965935482">
      <w:bodyDiv w:val="1"/>
      <w:marLeft w:val="0"/>
      <w:marRight w:val="0"/>
      <w:marTop w:val="0"/>
      <w:marBottom w:val="0"/>
      <w:divBdr>
        <w:top w:val="none" w:sz="0" w:space="0" w:color="auto"/>
        <w:left w:val="none" w:sz="0" w:space="0" w:color="auto"/>
        <w:bottom w:val="none" w:sz="0" w:space="0" w:color="auto"/>
        <w:right w:val="none" w:sz="0" w:space="0" w:color="auto"/>
      </w:divBdr>
    </w:div>
    <w:div w:id="967322905">
      <w:bodyDiv w:val="1"/>
      <w:marLeft w:val="0"/>
      <w:marRight w:val="0"/>
      <w:marTop w:val="0"/>
      <w:marBottom w:val="0"/>
      <w:divBdr>
        <w:top w:val="none" w:sz="0" w:space="0" w:color="auto"/>
        <w:left w:val="none" w:sz="0" w:space="0" w:color="auto"/>
        <w:bottom w:val="none" w:sz="0" w:space="0" w:color="auto"/>
        <w:right w:val="none" w:sz="0" w:space="0" w:color="auto"/>
      </w:divBdr>
    </w:div>
    <w:div w:id="976227254">
      <w:bodyDiv w:val="1"/>
      <w:marLeft w:val="0"/>
      <w:marRight w:val="0"/>
      <w:marTop w:val="0"/>
      <w:marBottom w:val="0"/>
      <w:divBdr>
        <w:top w:val="none" w:sz="0" w:space="0" w:color="auto"/>
        <w:left w:val="none" w:sz="0" w:space="0" w:color="auto"/>
        <w:bottom w:val="none" w:sz="0" w:space="0" w:color="auto"/>
        <w:right w:val="none" w:sz="0" w:space="0" w:color="auto"/>
      </w:divBdr>
    </w:div>
    <w:div w:id="977302583">
      <w:bodyDiv w:val="1"/>
      <w:marLeft w:val="0"/>
      <w:marRight w:val="0"/>
      <w:marTop w:val="0"/>
      <w:marBottom w:val="0"/>
      <w:divBdr>
        <w:top w:val="none" w:sz="0" w:space="0" w:color="auto"/>
        <w:left w:val="none" w:sz="0" w:space="0" w:color="auto"/>
        <w:bottom w:val="none" w:sz="0" w:space="0" w:color="auto"/>
        <w:right w:val="none" w:sz="0" w:space="0" w:color="auto"/>
      </w:divBdr>
    </w:div>
    <w:div w:id="978149155">
      <w:bodyDiv w:val="1"/>
      <w:marLeft w:val="0"/>
      <w:marRight w:val="0"/>
      <w:marTop w:val="0"/>
      <w:marBottom w:val="0"/>
      <w:divBdr>
        <w:top w:val="none" w:sz="0" w:space="0" w:color="auto"/>
        <w:left w:val="none" w:sz="0" w:space="0" w:color="auto"/>
        <w:bottom w:val="none" w:sz="0" w:space="0" w:color="auto"/>
        <w:right w:val="none" w:sz="0" w:space="0" w:color="auto"/>
      </w:divBdr>
    </w:div>
    <w:div w:id="981036839">
      <w:bodyDiv w:val="1"/>
      <w:marLeft w:val="0"/>
      <w:marRight w:val="0"/>
      <w:marTop w:val="0"/>
      <w:marBottom w:val="0"/>
      <w:divBdr>
        <w:top w:val="none" w:sz="0" w:space="0" w:color="auto"/>
        <w:left w:val="none" w:sz="0" w:space="0" w:color="auto"/>
        <w:bottom w:val="none" w:sz="0" w:space="0" w:color="auto"/>
        <w:right w:val="none" w:sz="0" w:space="0" w:color="auto"/>
      </w:divBdr>
    </w:div>
    <w:div w:id="987326401">
      <w:bodyDiv w:val="1"/>
      <w:marLeft w:val="0"/>
      <w:marRight w:val="0"/>
      <w:marTop w:val="0"/>
      <w:marBottom w:val="0"/>
      <w:divBdr>
        <w:top w:val="none" w:sz="0" w:space="0" w:color="auto"/>
        <w:left w:val="none" w:sz="0" w:space="0" w:color="auto"/>
        <w:bottom w:val="none" w:sz="0" w:space="0" w:color="auto"/>
        <w:right w:val="none" w:sz="0" w:space="0" w:color="auto"/>
      </w:divBdr>
    </w:div>
    <w:div w:id="987637128">
      <w:bodyDiv w:val="1"/>
      <w:marLeft w:val="0"/>
      <w:marRight w:val="0"/>
      <w:marTop w:val="0"/>
      <w:marBottom w:val="0"/>
      <w:divBdr>
        <w:top w:val="none" w:sz="0" w:space="0" w:color="auto"/>
        <w:left w:val="none" w:sz="0" w:space="0" w:color="auto"/>
        <w:bottom w:val="none" w:sz="0" w:space="0" w:color="auto"/>
        <w:right w:val="none" w:sz="0" w:space="0" w:color="auto"/>
      </w:divBdr>
    </w:div>
    <w:div w:id="989485013">
      <w:bodyDiv w:val="1"/>
      <w:marLeft w:val="0"/>
      <w:marRight w:val="0"/>
      <w:marTop w:val="0"/>
      <w:marBottom w:val="0"/>
      <w:divBdr>
        <w:top w:val="none" w:sz="0" w:space="0" w:color="auto"/>
        <w:left w:val="none" w:sz="0" w:space="0" w:color="auto"/>
        <w:bottom w:val="none" w:sz="0" w:space="0" w:color="auto"/>
        <w:right w:val="none" w:sz="0" w:space="0" w:color="auto"/>
      </w:divBdr>
    </w:div>
    <w:div w:id="993021681">
      <w:bodyDiv w:val="1"/>
      <w:marLeft w:val="0"/>
      <w:marRight w:val="0"/>
      <w:marTop w:val="0"/>
      <w:marBottom w:val="0"/>
      <w:divBdr>
        <w:top w:val="none" w:sz="0" w:space="0" w:color="auto"/>
        <w:left w:val="none" w:sz="0" w:space="0" w:color="auto"/>
        <w:bottom w:val="none" w:sz="0" w:space="0" w:color="auto"/>
        <w:right w:val="none" w:sz="0" w:space="0" w:color="auto"/>
      </w:divBdr>
    </w:div>
    <w:div w:id="997995561">
      <w:bodyDiv w:val="1"/>
      <w:marLeft w:val="0"/>
      <w:marRight w:val="0"/>
      <w:marTop w:val="0"/>
      <w:marBottom w:val="0"/>
      <w:divBdr>
        <w:top w:val="none" w:sz="0" w:space="0" w:color="auto"/>
        <w:left w:val="none" w:sz="0" w:space="0" w:color="auto"/>
        <w:bottom w:val="none" w:sz="0" w:space="0" w:color="auto"/>
        <w:right w:val="none" w:sz="0" w:space="0" w:color="auto"/>
      </w:divBdr>
    </w:div>
    <w:div w:id="999231239">
      <w:bodyDiv w:val="1"/>
      <w:marLeft w:val="0"/>
      <w:marRight w:val="0"/>
      <w:marTop w:val="0"/>
      <w:marBottom w:val="0"/>
      <w:divBdr>
        <w:top w:val="none" w:sz="0" w:space="0" w:color="auto"/>
        <w:left w:val="none" w:sz="0" w:space="0" w:color="auto"/>
        <w:bottom w:val="none" w:sz="0" w:space="0" w:color="auto"/>
        <w:right w:val="none" w:sz="0" w:space="0" w:color="auto"/>
      </w:divBdr>
    </w:div>
    <w:div w:id="1003972160">
      <w:bodyDiv w:val="1"/>
      <w:marLeft w:val="0"/>
      <w:marRight w:val="0"/>
      <w:marTop w:val="0"/>
      <w:marBottom w:val="0"/>
      <w:divBdr>
        <w:top w:val="none" w:sz="0" w:space="0" w:color="auto"/>
        <w:left w:val="none" w:sz="0" w:space="0" w:color="auto"/>
        <w:bottom w:val="none" w:sz="0" w:space="0" w:color="auto"/>
        <w:right w:val="none" w:sz="0" w:space="0" w:color="auto"/>
      </w:divBdr>
    </w:div>
    <w:div w:id="1006713244">
      <w:bodyDiv w:val="1"/>
      <w:marLeft w:val="0"/>
      <w:marRight w:val="0"/>
      <w:marTop w:val="0"/>
      <w:marBottom w:val="0"/>
      <w:divBdr>
        <w:top w:val="none" w:sz="0" w:space="0" w:color="auto"/>
        <w:left w:val="none" w:sz="0" w:space="0" w:color="auto"/>
        <w:bottom w:val="none" w:sz="0" w:space="0" w:color="auto"/>
        <w:right w:val="none" w:sz="0" w:space="0" w:color="auto"/>
      </w:divBdr>
    </w:div>
    <w:div w:id="1010721299">
      <w:bodyDiv w:val="1"/>
      <w:marLeft w:val="0"/>
      <w:marRight w:val="0"/>
      <w:marTop w:val="0"/>
      <w:marBottom w:val="0"/>
      <w:divBdr>
        <w:top w:val="none" w:sz="0" w:space="0" w:color="auto"/>
        <w:left w:val="none" w:sz="0" w:space="0" w:color="auto"/>
        <w:bottom w:val="none" w:sz="0" w:space="0" w:color="auto"/>
        <w:right w:val="none" w:sz="0" w:space="0" w:color="auto"/>
      </w:divBdr>
    </w:div>
    <w:div w:id="1012413871">
      <w:bodyDiv w:val="1"/>
      <w:marLeft w:val="0"/>
      <w:marRight w:val="0"/>
      <w:marTop w:val="0"/>
      <w:marBottom w:val="0"/>
      <w:divBdr>
        <w:top w:val="none" w:sz="0" w:space="0" w:color="auto"/>
        <w:left w:val="none" w:sz="0" w:space="0" w:color="auto"/>
        <w:bottom w:val="none" w:sz="0" w:space="0" w:color="auto"/>
        <w:right w:val="none" w:sz="0" w:space="0" w:color="auto"/>
      </w:divBdr>
    </w:div>
    <w:div w:id="1016687118">
      <w:bodyDiv w:val="1"/>
      <w:marLeft w:val="0"/>
      <w:marRight w:val="0"/>
      <w:marTop w:val="0"/>
      <w:marBottom w:val="0"/>
      <w:divBdr>
        <w:top w:val="none" w:sz="0" w:space="0" w:color="auto"/>
        <w:left w:val="none" w:sz="0" w:space="0" w:color="auto"/>
        <w:bottom w:val="none" w:sz="0" w:space="0" w:color="auto"/>
        <w:right w:val="none" w:sz="0" w:space="0" w:color="auto"/>
      </w:divBdr>
    </w:div>
    <w:div w:id="1017657785">
      <w:bodyDiv w:val="1"/>
      <w:marLeft w:val="0"/>
      <w:marRight w:val="0"/>
      <w:marTop w:val="0"/>
      <w:marBottom w:val="0"/>
      <w:divBdr>
        <w:top w:val="none" w:sz="0" w:space="0" w:color="auto"/>
        <w:left w:val="none" w:sz="0" w:space="0" w:color="auto"/>
        <w:bottom w:val="none" w:sz="0" w:space="0" w:color="auto"/>
        <w:right w:val="none" w:sz="0" w:space="0" w:color="auto"/>
      </w:divBdr>
    </w:div>
    <w:div w:id="1017849123">
      <w:bodyDiv w:val="1"/>
      <w:marLeft w:val="0"/>
      <w:marRight w:val="0"/>
      <w:marTop w:val="0"/>
      <w:marBottom w:val="0"/>
      <w:divBdr>
        <w:top w:val="none" w:sz="0" w:space="0" w:color="auto"/>
        <w:left w:val="none" w:sz="0" w:space="0" w:color="auto"/>
        <w:bottom w:val="none" w:sz="0" w:space="0" w:color="auto"/>
        <w:right w:val="none" w:sz="0" w:space="0" w:color="auto"/>
      </w:divBdr>
    </w:div>
    <w:div w:id="1029842879">
      <w:bodyDiv w:val="1"/>
      <w:marLeft w:val="0"/>
      <w:marRight w:val="0"/>
      <w:marTop w:val="0"/>
      <w:marBottom w:val="0"/>
      <w:divBdr>
        <w:top w:val="none" w:sz="0" w:space="0" w:color="auto"/>
        <w:left w:val="none" w:sz="0" w:space="0" w:color="auto"/>
        <w:bottom w:val="none" w:sz="0" w:space="0" w:color="auto"/>
        <w:right w:val="none" w:sz="0" w:space="0" w:color="auto"/>
      </w:divBdr>
    </w:div>
    <w:div w:id="1036462738">
      <w:bodyDiv w:val="1"/>
      <w:marLeft w:val="0"/>
      <w:marRight w:val="0"/>
      <w:marTop w:val="0"/>
      <w:marBottom w:val="0"/>
      <w:divBdr>
        <w:top w:val="none" w:sz="0" w:space="0" w:color="auto"/>
        <w:left w:val="none" w:sz="0" w:space="0" w:color="auto"/>
        <w:bottom w:val="none" w:sz="0" w:space="0" w:color="auto"/>
        <w:right w:val="none" w:sz="0" w:space="0" w:color="auto"/>
      </w:divBdr>
    </w:div>
    <w:div w:id="1047215430">
      <w:bodyDiv w:val="1"/>
      <w:marLeft w:val="0"/>
      <w:marRight w:val="0"/>
      <w:marTop w:val="0"/>
      <w:marBottom w:val="0"/>
      <w:divBdr>
        <w:top w:val="none" w:sz="0" w:space="0" w:color="auto"/>
        <w:left w:val="none" w:sz="0" w:space="0" w:color="auto"/>
        <w:bottom w:val="none" w:sz="0" w:space="0" w:color="auto"/>
        <w:right w:val="none" w:sz="0" w:space="0" w:color="auto"/>
      </w:divBdr>
    </w:div>
    <w:div w:id="1048728088">
      <w:bodyDiv w:val="1"/>
      <w:marLeft w:val="0"/>
      <w:marRight w:val="0"/>
      <w:marTop w:val="0"/>
      <w:marBottom w:val="0"/>
      <w:divBdr>
        <w:top w:val="none" w:sz="0" w:space="0" w:color="auto"/>
        <w:left w:val="none" w:sz="0" w:space="0" w:color="auto"/>
        <w:bottom w:val="none" w:sz="0" w:space="0" w:color="auto"/>
        <w:right w:val="none" w:sz="0" w:space="0" w:color="auto"/>
      </w:divBdr>
    </w:div>
    <w:div w:id="1049845314">
      <w:bodyDiv w:val="1"/>
      <w:marLeft w:val="0"/>
      <w:marRight w:val="0"/>
      <w:marTop w:val="0"/>
      <w:marBottom w:val="0"/>
      <w:divBdr>
        <w:top w:val="none" w:sz="0" w:space="0" w:color="auto"/>
        <w:left w:val="none" w:sz="0" w:space="0" w:color="auto"/>
        <w:bottom w:val="none" w:sz="0" w:space="0" w:color="auto"/>
        <w:right w:val="none" w:sz="0" w:space="0" w:color="auto"/>
      </w:divBdr>
    </w:div>
    <w:div w:id="1051614435">
      <w:bodyDiv w:val="1"/>
      <w:marLeft w:val="0"/>
      <w:marRight w:val="0"/>
      <w:marTop w:val="0"/>
      <w:marBottom w:val="0"/>
      <w:divBdr>
        <w:top w:val="none" w:sz="0" w:space="0" w:color="auto"/>
        <w:left w:val="none" w:sz="0" w:space="0" w:color="auto"/>
        <w:bottom w:val="none" w:sz="0" w:space="0" w:color="auto"/>
        <w:right w:val="none" w:sz="0" w:space="0" w:color="auto"/>
      </w:divBdr>
    </w:div>
    <w:div w:id="1059133692">
      <w:bodyDiv w:val="1"/>
      <w:marLeft w:val="0"/>
      <w:marRight w:val="0"/>
      <w:marTop w:val="0"/>
      <w:marBottom w:val="0"/>
      <w:divBdr>
        <w:top w:val="none" w:sz="0" w:space="0" w:color="auto"/>
        <w:left w:val="none" w:sz="0" w:space="0" w:color="auto"/>
        <w:bottom w:val="none" w:sz="0" w:space="0" w:color="auto"/>
        <w:right w:val="none" w:sz="0" w:space="0" w:color="auto"/>
      </w:divBdr>
    </w:div>
    <w:div w:id="1063140521">
      <w:bodyDiv w:val="1"/>
      <w:marLeft w:val="0"/>
      <w:marRight w:val="0"/>
      <w:marTop w:val="0"/>
      <w:marBottom w:val="0"/>
      <w:divBdr>
        <w:top w:val="none" w:sz="0" w:space="0" w:color="auto"/>
        <w:left w:val="none" w:sz="0" w:space="0" w:color="auto"/>
        <w:bottom w:val="none" w:sz="0" w:space="0" w:color="auto"/>
        <w:right w:val="none" w:sz="0" w:space="0" w:color="auto"/>
      </w:divBdr>
    </w:div>
    <w:div w:id="1066144378">
      <w:bodyDiv w:val="1"/>
      <w:marLeft w:val="0"/>
      <w:marRight w:val="0"/>
      <w:marTop w:val="0"/>
      <w:marBottom w:val="0"/>
      <w:divBdr>
        <w:top w:val="none" w:sz="0" w:space="0" w:color="auto"/>
        <w:left w:val="none" w:sz="0" w:space="0" w:color="auto"/>
        <w:bottom w:val="none" w:sz="0" w:space="0" w:color="auto"/>
        <w:right w:val="none" w:sz="0" w:space="0" w:color="auto"/>
      </w:divBdr>
    </w:div>
    <w:div w:id="1068726028">
      <w:bodyDiv w:val="1"/>
      <w:marLeft w:val="0"/>
      <w:marRight w:val="0"/>
      <w:marTop w:val="0"/>
      <w:marBottom w:val="0"/>
      <w:divBdr>
        <w:top w:val="none" w:sz="0" w:space="0" w:color="auto"/>
        <w:left w:val="none" w:sz="0" w:space="0" w:color="auto"/>
        <w:bottom w:val="none" w:sz="0" w:space="0" w:color="auto"/>
        <w:right w:val="none" w:sz="0" w:space="0" w:color="auto"/>
      </w:divBdr>
    </w:div>
    <w:div w:id="1072702847">
      <w:bodyDiv w:val="1"/>
      <w:marLeft w:val="0"/>
      <w:marRight w:val="0"/>
      <w:marTop w:val="0"/>
      <w:marBottom w:val="0"/>
      <w:divBdr>
        <w:top w:val="none" w:sz="0" w:space="0" w:color="auto"/>
        <w:left w:val="none" w:sz="0" w:space="0" w:color="auto"/>
        <w:bottom w:val="none" w:sz="0" w:space="0" w:color="auto"/>
        <w:right w:val="none" w:sz="0" w:space="0" w:color="auto"/>
      </w:divBdr>
    </w:div>
    <w:div w:id="1075014659">
      <w:bodyDiv w:val="1"/>
      <w:marLeft w:val="0"/>
      <w:marRight w:val="0"/>
      <w:marTop w:val="0"/>
      <w:marBottom w:val="0"/>
      <w:divBdr>
        <w:top w:val="none" w:sz="0" w:space="0" w:color="auto"/>
        <w:left w:val="none" w:sz="0" w:space="0" w:color="auto"/>
        <w:bottom w:val="none" w:sz="0" w:space="0" w:color="auto"/>
        <w:right w:val="none" w:sz="0" w:space="0" w:color="auto"/>
      </w:divBdr>
    </w:div>
    <w:div w:id="1080641579">
      <w:bodyDiv w:val="1"/>
      <w:marLeft w:val="0"/>
      <w:marRight w:val="0"/>
      <w:marTop w:val="0"/>
      <w:marBottom w:val="0"/>
      <w:divBdr>
        <w:top w:val="none" w:sz="0" w:space="0" w:color="auto"/>
        <w:left w:val="none" w:sz="0" w:space="0" w:color="auto"/>
        <w:bottom w:val="none" w:sz="0" w:space="0" w:color="auto"/>
        <w:right w:val="none" w:sz="0" w:space="0" w:color="auto"/>
      </w:divBdr>
    </w:div>
    <w:div w:id="1093476170">
      <w:bodyDiv w:val="1"/>
      <w:marLeft w:val="0"/>
      <w:marRight w:val="0"/>
      <w:marTop w:val="0"/>
      <w:marBottom w:val="0"/>
      <w:divBdr>
        <w:top w:val="none" w:sz="0" w:space="0" w:color="auto"/>
        <w:left w:val="none" w:sz="0" w:space="0" w:color="auto"/>
        <w:bottom w:val="none" w:sz="0" w:space="0" w:color="auto"/>
        <w:right w:val="none" w:sz="0" w:space="0" w:color="auto"/>
      </w:divBdr>
    </w:div>
    <w:div w:id="1094863239">
      <w:bodyDiv w:val="1"/>
      <w:marLeft w:val="0"/>
      <w:marRight w:val="0"/>
      <w:marTop w:val="0"/>
      <w:marBottom w:val="0"/>
      <w:divBdr>
        <w:top w:val="none" w:sz="0" w:space="0" w:color="auto"/>
        <w:left w:val="none" w:sz="0" w:space="0" w:color="auto"/>
        <w:bottom w:val="none" w:sz="0" w:space="0" w:color="auto"/>
        <w:right w:val="none" w:sz="0" w:space="0" w:color="auto"/>
      </w:divBdr>
    </w:div>
    <w:div w:id="1099446080">
      <w:bodyDiv w:val="1"/>
      <w:marLeft w:val="0"/>
      <w:marRight w:val="0"/>
      <w:marTop w:val="0"/>
      <w:marBottom w:val="0"/>
      <w:divBdr>
        <w:top w:val="none" w:sz="0" w:space="0" w:color="auto"/>
        <w:left w:val="none" w:sz="0" w:space="0" w:color="auto"/>
        <w:bottom w:val="none" w:sz="0" w:space="0" w:color="auto"/>
        <w:right w:val="none" w:sz="0" w:space="0" w:color="auto"/>
      </w:divBdr>
    </w:div>
    <w:div w:id="1100369668">
      <w:bodyDiv w:val="1"/>
      <w:marLeft w:val="0"/>
      <w:marRight w:val="0"/>
      <w:marTop w:val="0"/>
      <w:marBottom w:val="0"/>
      <w:divBdr>
        <w:top w:val="none" w:sz="0" w:space="0" w:color="auto"/>
        <w:left w:val="none" w:sz="0" w:space="0" w:color="auto"/>
        <w:bottom w:val="none" w:sz="0" w:space="0" w:color="auto"/>
        <w:right w:val="none" w:sz="0" w:space="0" w:color="auto"/>
      </w:divBdr>
    </w:div>
    <w:div w:id="1108741495">
      <w:bodyDiv w:val="1"/>
      <w:marLeft w:val="0"/>
      <w:marRight w:val="0"/>
      <w:marTop w:val="0"/>
      <w:marBottom w:val="0"/>
      <w:divBdr>
        <w:top w:val="none" w:sz="0" w:space="0" w:color="auto"/>
        <w:left w:val="none" w:sz="0" w:space="0" w:color="auto"/>
        <w:bottom w:val="none" w:sz="0" w:space="0" w:color="auto"/>
        <w:right w:val="none" w:sz="0" w:space="0" w:color="auto"/>
      </w:divBdr>
    </w:div>
    <w:div w:id="1116019527">
      <w:bodyDiv w:val="1"/>
      <w:marLeft w:val="0"/>
      <w:marRight w:val="0"/>
      <w:marTop w:val="0"/>
      <w:marBottom w:val="0"/>
      <w:divBdr>
        <w:top w:val="none" w:sz="0" w:space="0" w:color="auto"/>
        <w:left w:val="none" w:sz="0" w:space="0" w:color="auto"/>
        <w:bottom w:val="none" w:sz="0" w:space="0" w:color="auto"/>
        <w:right w:val="none" w:sz="0" w:space="0" w:color="auto"/>
      </w:divBdr>
    </w:div>
    <w:div w:id="1123036871">
      <w:bodyDiv w:val="1"/>
      <w:marLeft w:val="0"/>
      <w:marRight w:val="0"/>
      <w:marTop w:val="0"/>
      <w:marBottom w:val="0"/>
      <w:divBdr>
        <w:top w:val="none" w:sz="0" w:space="0" w:color="auto"/>
        <w:left w:val="none" w:sz="0" w:space="0" w:color="auto"/>
        <w:bottom w:val="none" w:sz="0" w:space="0" w:color="auto"/>
        <w:right w:val="none" w:sz="0" w:space="0" w:color="auto"/>
      </w:divBdr>
    </w:div>
    <w:div w:id="1125269606">
      <w:bodyDiv w:val="1"/>
      <w:marLeft w:val="0"/>
      <w:marRight w:val="0"/>
      <w:marTop w:val="0"/>
      <w:marBottom w:val="0"/>
      <w:divBdr>
        <w:top w:val="none" w:sz="0" w:space="0" w:color="auto"/>
        <w:left w:val="none" w:sz="0" w:space="0" w:color="auto"/>
        <w:bottom w:val="none" w:sz="0" w:space="0" w:color="auto"/>
        <w:right w:val="none" w:sz="0" w:space="0" w:color="auto"/>
      </w:divBdr>
    </w:div>
    <w:div w:id="1125853278">
      <w:bodyDiv w:val="1"/>
      <w:marLeft w:val="0"/>
      <w:marRight w:val="0"/>
      <w:marTop w:val="0"/>
      <w:marBottom w:val="0"/>
      <w:divBdr>
        <w:top w:val="none" w:sz="0" w:space="0" w:color="auto"/>
        <w:left w:val="none" w:sz="0" w:space="0" w:color="auto"/>
        <w:bottom w:val="none" w:sz="0" w:space="0" w:color="auto"/>
        <w:right w:val="none" w:sz="0" w:space="0" w:color="auto"/>
      </w:divBdr>
    </w:div>
    <w:div w:id="1127240840">
      <w:bodyDiv w:val="1"/>
      <w:marLeft w:val="0"/>
      <w:marRight w:val="0"/>
      <w:marTop w:val="0"/>
      <w:marBottom w:val="0"/>
      <w:divBdr>
        <w:top w:val="none" w:sz="0" w:space="0" w:color="auto"/>
        <w:left w:val="none" w:sz="0" w:space="0" w:color="auto"/>
        <w:bottom w:val="none" w:sz="0" w:space="0" w:color="auto"/>
        <w:right w:val="none" w:sz="0" w:space="0" w:color="auto"/>
      </w:divBdr>
    </w:div>
    <w:div w:id="1128207941">
      <w:bodyDiv w:val="1"/>
      <w:marLeft w:val="0"/>
      <w:marRight w:val="0"/>
      <w:marTop w:val="0"/>
      <w:marBottom w:val="0"/>
      <w:divBdr>
        <w:top w:val="none" w:sz="0" w:space="0" w:color="auto"/>
        <w:left w:val="none" w:sz="0" w:space="0" w:color="auto"/>
        <w:bottom w:val="none" w:sz="0" w:space="0" w:color="auto"/>
        <w:right w:val="none" w:sz="0" w:space="0" w:color="auto"/>
      </w:divBdr>
    </w:div>
    <w:div w:id="1129473035">
      <w:bodyDiv w:val="1"/>
      <w:marLeft w:val="0"/>
      <w:marRight w:val="0"/>
      <w:marTop w:val="0"/>
      <w:marBottom w:val="0"/>
      <w:divBdr>
        <w:top w:val="none" w:sz="0" w:space="0" w:color="auto"/>
        <w:left w:val="none" w:sz="0" w:space="0" w:color="auto"/>
        <w:bottom w:val="none" w:sz="0" w:space="0" w:color="auto"/>
        <w:right w:val="none" w:sz="0" w:space="0" w:color="auto"/>
      </w:divBdr>
    </w:div>
    <w:div w:id="1144812639">
      <w:bodyDiv w:val="1"/>
      <w:marLeft w:val="0"/>
      <w:marRight w:val="0"/>
      <w:marTop w:val="0"/>
      <w:marBottom w:val="0"/>
      <w:divBdr>
        <w:top w:val="none" w:sz="0" w:space="0" w:color="auto"/>
        <w:left w:val="none" w:sz="0" w:space="0" w:color="auto"/>
        <w:bottom w:val="none" w:sz="0" w:space="0" w:color="auto"/>
        <w:right w:val="none" w:sz="0" w:space="0" w:color="auto"/>
      </w:divBdr>
    </w:div>
    <w:div w:id="1145203665">
      <w:bodyDiv w:val="1"/>
      <w:marLeft w:val="0"/>
      <w:marRight w:val="0"/>
      <w:marTop w:val="0"/>
      <w:marBottom w:val="0"/>
      <w:divBdr>
        <w:top w:val="none" w:sz="0" w:space="0" w:color="auto"/>
        <w:left w:val="none" w:sz="0" w:space="0" w:color="auto"/>
        <w:bottom w:val="none" w:sz="0" w:space="0" w:color="auto"/>
        <w:right w:val="none" w:sz="0" w:space="0" w:color="auto"/>
      </w:divBdr>
    </w:div>
    <w:div w:id="1148592925">
      <w:bodyDiv w:val="1"/>
      <w:marLeft w:val="0"/>
      <w:marRight w:val="0"/>
      <w:marTop w:val="0"/>
      <w:marBottom w:val="0"/>
      <w:divBdr>
        <w:top w:val="none" w:sz="0" w:space="0" w:color="auto"/>
        <w:left w:val="none" w:sz="0" w:space="0" w:color="auto"/>
        <w:bottom w:val="none" w:sz="0" w:space="0" w:color="auto"/>
        <w:right w:val="none" w:sz="0" w:space="0" w:color="auto"/>
      </w:divBdr>
    </w:div>
    <w:div w:id="1149591393">
      <w:bodyDiv w:val="1"/>
      <w:marLeft w:val="0"/>
      <w:marRight w:val="0"/>
      <w:marTop w:val="0"/>
      <w:marBottom w:val="0"/>
      <w:divBdr>
        <w:top w:val="none" w:sz="0" w:space="0" w:color="auto"/>
        <w:left w:val="none" w:sz="0" w:space="0" w:color="auto"/>
        <w:bottom w:val="none" w:sz="0" w:space="0" w:color="auto"/>
        <w:right w:val="none" w:sz="0" w:space="0" w:color="auto"/>
      </w:divBdr>
    </w:div>
    <w:div w:id="1149900491">
      <w:bodyDiv w:val="1"/>
      <w:marLeft w:val="0"/>
      <w:marRight w:val="0"/>
      <w:marTop w:val="0"/>
      <w:marBottom w:val="0"/>
      <w:divBdr>
        <w:top w:val="none" w:sz="0" w:space="0" w:color="auto"/>
        <w:left w:val="none" w:sz="0" w:space="0" w:color="auto"/>
        <w:bottom w:val="none" w:sz="0" w:space="0" w:color="auto"/>
        <w:right w:val="none" w:sz="0" w:space="0" w:color="auto"/>
      </w:divBdr>
    </w:div>
    <w:div w:id="1150096573">
      <w:bodyDiv w:val="1"/>
      <w:marLeft w:val="0"/>
      <w:marRight w:val="0"/>
      <w:marTop w:val="0"/>
      <w:marBottom w:val="0"/>
      <w:divBdr>
        <w:top w:val="none" w:sz="0" w:space="0" w:color="auto"/>
        <w:left w:val="none" w:sz="0" w:space="0" w:color="auto"/>
        <w:bottom w:val="none" w:sz="0" w:space="0" w:color="auto"/>
        <w:right w:val="none" w:sz="0" w:space="0" w:color="auto"/>
      </w:divBdr>
    </w:div>
    <w:div w:id="1155486236">
      <w:bodyDiv w:val="1"/>
      <w:marLeft w:val="0"/>
      <w:marRight w:val="0"/>
      <w:marTop w:val="0"/>
      <w:marBottom w:val="0"/>
      <w:divBdr>
        <w:top w:val="none" w:sz="0" w:space="0" w:color="auto"/>
        <w:left w:val="none" w:sz="0" w:space="0" w:color="auto"/>
        <w:bottom w:val="none" w:sz="0" w:space="0" w:color="auto"/>
        <w:right w:val="none" w:sz="0" w:space="0" w:color="auto"/>
      </w:divBdr>
    </w:div>
    <w:div w:id="1162819834">
      <w:bodyDiv w:val="1"/>
      <w:marLeft w:val="0"/>
      <w:marRight w:val="0"/>
      <w:marTop w:val="0"/>
      <w:marBottom w:val="0"/>
      <w:divBdr>
        <w:top w:val="none" w:sz="0" w:space="0" w:color="auto"/>
        <w:left w:val="none" w:sz="0" w:space="0" w:color="auto"/>
        <w:bottom w:val="none" w:sz="0" w:space="0" w:color="auto"/>
        <w:right w:val="none" w:sz="0" w:space="0" w:color="auto"/>
      </w:divBdr>
    </w:div>
    <w:div w:id="1174108515">
      <w:bodyDiv w:val="1"/>
      <w:marLeft w:val="0"/>
      <w:marRight w:val="0"/>
      <w:marTop w:val="0"/>
      <w:marBottom w:val="0"/>
      <w:divBdr>
        <w:top w:val="none" w:sz="0" w:space="0" w:color="auto"/>
        <w:left w:val="none" w:sz="0" w:space="0" w:color="auto"/>
        <w:bottom w:val="none" w:sz="0" w:space="0" w:color="auto"/>
        <w:right w:val="none" w:sz="0" w:space="0" w:color="auto"/>
      </w:divBdr>
    </w:div>
    <w:div w:id="1175076687">
      <w:bodyDiv w:val="1"/>
      <w:marLeft w:val="0"/>
      <w:marRight w:val="0"/>
      <w:marTop w:val="0"/>
      <w:marBottom w:val="0"/>
      <w:divBdr>
        <w:top w:val="none" w:sz="0" w:space="0" w:color="auto"/>
        <w:left w:val="none" w:sz="0" w:space="0" w:color="auto"/>
        <w:bottom w:val="none" w:sz="0" w:space="0" w:color="auto"/>
        <w:right w:val="none" w:sz="0" w:space="0" w:color="auto"/>
      </w:divBdr>
    </w:div>
    <w:div w:id="1177959636">
      <w:bodyDiv w:val="1"/>
      <w:marLeft w:val="0"/>
      <w:marRight w:val="0"/>
      <w:marTop w:val="0"/>
      <w:marBottom w:val="0"/>
      <w:divBdr>
        <w:top w:val="none" w:sz="0" w:space="0" w:color="auto"/>
        <w:left w:val="none" w:sz="0" w:space="0" w:color="auto"/>
        <w:bottom w:val="none" w:sz="0" w:space="0" w:color="auto"/>
        <w:right w:val="none" w:sz="0" w:space="0" w:color="auto"/>
      </w:divBdr>
    </w:div>
    <w:div w:id="1181967744">
      <w:bodyDiv w:val="1"/>
      <w:marLeft w:val="0"/>
      <w:marRight w:val="0"/>
      <w:marTop w:val="0"/>
      <w:marBottom w:val="0"/>
      <w:divBdr>
        <w:top w:val="none" w:sz="0" w:space="0" w:color="auto"/>
        <w:left w:val="none" w:sz="0" w:space="0" w:color="auto"/>
        <w:bottom w:val="none" w:sz="0" w:space="0" w:color="auto"/>
        <w:right w:val="none" w:sz="0" w:space="0" w:color="auto"/>
      </w:divBdr>
    </w:div>
    <w:div w:id="1188173684">
      <w:bodyDiv w:val="1"/>
      <w:marLeft w:val="0"/>
      <w:marRight w:val="0"/>
      <w:marTop w:val="0"/>
      <w:marBottom w:val="0"/>
      <w:divBdr>
        <w:top w:val="none" w:sz="0" w:space="0" w:color="auto"/>
        <w:left w:val="none" w:sz="0" w:space="0" w:color="auto"/>
        <w:bottom w:val="none" w:sz="0" w:space="0" w:color="auto"/>
        <w:right w:val="none" w:sz="0" w:space="0" w:color="auto"/>
      </w:divBdr>
    </w:div>
    <w:div w:id="1201700066">
      <w:bodyDiv w:val="1"/>
      <w:marLeft w:val="0"/>
      <w:marRight w:val="0"/>
      <w:marTop w:val="0"/>
      <w:marBottom w:val="0"/>
      <w:divBdr>
        <w:top w:val="none" w:sz="0" w:space="0" w:color="auto"/>
        <w:left w:val="none" w:sz="0" w:space="0" w:color="auto"/>
        <w:bottom w:val="none" w:sz="0" w:space="0" w:color="auto"/>
        <w:right w:val="none" w:sz="0" w:space="0" w:color="auto"/>
      </w:divBdr>
    </w:div>
    <w:div w:id="1201819619">
      <w:bodyDiv w:val="1"/>
      <w:marLeft w:val="0"/>
      <w:marRight w:val="0"/>
      <w:marTop w:val="0"/>
      <w:marBottom w:val="0"/>
      <w:divBdr>
        <w:top w:val="none" w:sz="0" w:space="0" w:color="auto"/>
        <w:left w:val="none" w:sz="0" w:space="0" w:color="auto"/>
        <w:bottom w:val="none" w:sz="0" w:space="0" w:color="auto"/>
        <w:right w:val="none" w:sz="0" w:space="0" w:color="auto"/>
      </w:divBdr>
    </w:div>
    <w:div w:id="1209224816">
      <w:bodyDiv w:val="1"/>
      <w:marLeft w:val="0"/>
      <w:marRight w:val="0"/>
      <w:marTop w:val="0"/>
      <w:marBottom w:val="0"/>
      <w:divBdr>
        <w:top w:val="none" w:sz="0" w:space="0" w:color="auto"/>
        <w:left w:val="none" w:sz="0" w:space="0" w:color="auto"/>
        <w:bottom w:val="none" w:sz="0" w:space="0" w:color="auto"/>
        <w:right w:val="none" w:sz="0" w:space="0" w:color="auto"/>
      </w:divBdr>
    </w:div>
    <w:div w:id="1210144113">
      <w:bodyDiv w:val="1"/>
      <w:marLeft w:val="0"/>
      <w:marRight w:val="0"/>
      <w:marTop w:val="0"/>
      <w:marBottom w:val="0"/>
      <w:divBdr>
        <w:top w:val="none" w:sz="0" w:space="0" w:color="auto"/>
        <w:left w:val="none" w:sz="0" w:space="0" w:color="auto"/>
        <w:bottom w:val="none" w:sz="0" w:space="0" w:color="auto"/>
        <w:right w:val="none" w:sz="0" w:space="0" w:color="auto"/>
      </w:divBdr>
    </w:div>
    <w:div w:id="1217428081">
      <w:bodyDiv w:val="1"/>
      <w:marLeft w:val="0"/>
      <w:marRight w:val="0"/>
      <w:marTop w:val="0"/>
      <w:marBottom w:val="0"/>
      <w:divBdr>
        <w:top w:val="none" w:sz="0" w:space="0" w:color="auto"/>
        <w:left w:val="none" w:sz="0" w:space="0" w:color="auto"/>
        <w:bottom w:val="none" w:sz="0" w:space="0" w:color="auto"/>
        <w:right w:val="none" w:sz="0" w:space="0" w:color="auto"/>
      </w:divBdr>
    </w:div>
    <w:div w:id="1219128265">
      <w:bodyDiv w:val="1"/>
      <w:marLeft w:val="0"/>
      <w:marRight w:val="0"/>
      <w:marTop w:val="0"/>
      <w:marBottom w:val="0"/>
      <w:divBdr>
        <w:top w:val="none" w:sz="0" w:space="0" w:color="auto"/>
        <w:left w:val="none" w:sz="0" w:space="0" w:color="auto"/>
        <w:bottom w:val="none" w:sz="0" w:space="0" w:color="auto"/>
        <w:right w:val="none" w:sz="0" w:space="0" w:color="auto"/>
      </w:divBdr>
    </w:div>
    <w:div w:id="1221676626">
      <w:bodyDiv w:val="1"/>
      <w:marLeft w:val="0"/>
      <w:marRight w:val="0"/>
      <w:marTop w:val="0"/>
      <w:marBottom w:val="0"/>
      <w:divBdr>
        <w:top w:val="none" w:sz="0" w:space="0" w:color="auto"/>
        <w:left w:val="none" w:sz="0" w:space="0" w:color="auto"/>
        <w:bottom w:val="none" w:sz="0" w:space="0" w:color="auto"/>
        <w:right w:val="none" w:sz="0" w:space="0" w:color="auto"/>
      </w:divBdr>
    </w:div>
    <w:div w:id="1223104128">
      <w:bodyDiv w:val="1"/>
      <w:marLeft w:val="0"/>
      <w:marRight w:val="0"/>
      <w:marTop w:val="0"/>
      <w:marBottom w:val="0"/>
      <w:divBdr>
        <w:top w:val="none" w:sz="0" w:space="0" w:color="auto"/>
        <w:left w:val="none" w:sz="0" w:space="0" w:color="auto"/>
        <w:bottom w:val="none" w:sz="0" w:space="0" w:color="auto"/>
        <w:right w:val="none" w:sz="0" w:space="0" w:color="auto"/>
      </w:divBdr>
    </w:div>
    <w:div w:id="1225682131">
      <w:bodyDiv w:val="1"/>
      <w:marLeft w:val="0"/>
      <w:marRight w:val="0"/>
      <w:marTop w:val="0"/>
      <w:marBottom w:val="0"/>
      <w:divBdr>
        <w:top w:val="none" w:sz="0" w:space="0" w:color="auto"/>
        <w:left w:val="none" w:sz="0" w:space="0" w:color="auto"/>
        <w:bottom w:val="none" w:sz="0" w:space="0" w:color="auto"/>
        <w:right w:val="none" w:sz="0" w:space="0" w:color="auto"/>
      </w:divBdr>
    </w:div>
    <w:div w:id="1229732627">
      <w:bodyDiv w:val="1"/>
      <w:marLeft w:val="0"/>
      <w:marRight w:val="0"/>
      <w:marTop w:val="0"/>
      <w:marBottom w:val="0"/>
      <w:divBdr>
        <w:top w:val="none" w:sz="0" w:space="0" w:color="auto"/>
        <w:left w:val="none" w:sz="0" w:space="0" w:color="auto"/>
        <w:bottom w:val="none" w:sz="0" w:space="0" w:color="auto"/>
        <w:right w:val="none" w:sz="0" w:space="0" w:color="auto"/>
      </w:divBdr>
    </w:div>
    <w:div w:id="1232931187">
      <w:bodyDiv w:val="1"/>
      <w:marLeft w:val="0"/>
      <w:marRight w:val="0"/>
      <w:marTop w:val="0"/>
      <w:marBottom w:val="0"/>
      <w:divBdr>
        <w:top w:val="none" w:sz="0" w:space="0" w:color="auto"/>
        <w:left w:val="none" w:sz="0" w:space="0" w:color="auto"/>
        <w:bottom w:val="none" w:sz="0" w:space="0" w:color="auto"/>
        <w:right w:val="none" w:sz="0" w:space="0" w:color="auto"/>
      </w:divBdr>
    </w:div>
    <w:div w:id="1233740600">
      <w:bodyDiv w:val="1"/>
      <w:marLeft w:val="0"/>
      <w:marRight w:val="0"/>
      <w:marTop w:val="0"/>
      <w:marBottom w:val="0"/>
      <w:divBdr>
        <w:top w:val="none" w:sz="0" w:space="0" w:color="auto"/>
        <w:left w:val="none" w:sz="0" w:space="0" w:color="auto"/>
        <w:bottom w:val="none" w:sz="0" w:space="0" w:color="auto"/>
        <w:right w:val="none" w:sz="0" w:space="0" w:color="auto"/>
      </w:divBdr>
    </w:div>
    <w:div w:id="1236208828">
      <w:bodyDiv w:val="1"/>
      <w:marLeft w:val="0"/>
      <w:marRight w:val="0"/>
      <w:marTop w:val="0"/>
      <w:marBottom w:val="0"/>
      <w:divBdr>
        <w:top w:val="none" w:sz="0" w:space="0" w:color="auto"/>
        <w:left w:val="none" w:sz="0" w:space="0" w:color="auto"/>
        <w:bottom w:val="none" w:sz="0" w:space="0" w:color="auto"/>
        <w:right w:val="none" w:sz="0" w:space="0" w:color="auto"/>
      </w:divBdr>
    </w:div>
    <w:div w:id="1240208402">
      <w:bodyDiv w:val="1"/>
      <w:marLeft w:val="0"/>
      <w:marRight w:val="0"/>
      <w:marTop w:val="0"/>
      <w:marBottom w:val="0"/>
      <w:divBdr>
        <w:top w:val="none" w:sz="0" w:space="0" w:color="auto"/>
        <w:left w:val="none" w:sz="0" w:space="0" w:color="auto"/>
        <w:bottom w:val="none" w:sz="0" w:space="0" w:color="auto"/>
        <w:right w:val="none" w:sz="0" w:space="0" w:color="auto"/>
      </w:divBdr>
    </w:div>
    <w:div w:id="1240628134">
      <w:bodyDiv w:val="1"/>
      <w:marLeft w:val="0"/>
      <w:marRight w:val="0"/>
      <w:marTop w:val="0"/>
      <w:marBottom w:val="0"/>
      <w:divBdr>
        <w:top w:val="none" w:sz="0" w:space="0" w:color="auto"/>
        <w:left w:val="none" w:sz="0" w:space="0" w:color="auto"/>
        <w:bottom w:val="none" w:sz="0" w:space="0" w:color="auto"/>
        <w:right w:val="none" w:sz="0" w:space="0" w:color="auto"/>
      </w:divBdr>
    </w:div>
    <w:div w:id="1242132290">
      <w:bodyDiv w:val="1"/>
      <w:marLeft w:val="0"/>
      <w:marRight w:val="0"/>
      <w:marTop w:val="0"/>
      <w:marBottom w:val="0"/>
      <w:divBdr>
        <w:top w:val="none" w:sz="0" w:space="0" w:color="auto"/>
        <w:left w:val="none" w:sz="0" w:space="0" w:color="auto"/>
        <w:bottom w:val="none" w:sz="0" w:space="0" w:color="auto"/>
        <w:right w:val="none" w:sz="0" w:space="0" w:color="auto"/>
      </w:divBdr>
    </w:div>
    <w:div w:id="1244876318">
      <w:bodyDiv w:val="1"/>
      <w:marLeft w:val="0"/>
      <w:marRight w:val="0"/>
      <w:marTop w:val="0"/>
      <w:marBottom w:val="0"/>
      <w:divBdr>
        <w:top w:val="none" w:sz="0" w:space="0" w:color="auto"/>
        <w:left w:val="none" w:sz="0" w:space="0" w:color="auto"/>
        <w:bottom w:val="none" w:sz="0" w:space="0" w:color="auto"/>
        <w:right w:val="none" w:sz="0" w:space="0" w:color="auto"/>
      </w:divBdr>
    </w:div>
    <w:div w:id="1249339839">
      <w:bodyDiv w:val="1"/>
      <w:marLeft w:val="0"/>
      <w:marRight w:val="0"/>
      <w:marTop w:val="0"/>
      <w:marBottom w:val="0"/>
      <w:divBdr>
        <w:top w:val="none" w:sz="0" w:space="0" w:color="auto"/>
        <w:left w:val="none" w:sz="0" w:space="0" w:color="auto"/>
        <w:bottom w:val="none" w:sz="0" w:space="0" w:color="auto"/>
        <w:right w:val="none" w:sz="0" w:space="0" w:color="auto"/>
      </w:divBdr>
    </w:div>
    <w:div w:id="1249844109">
      <w:bodyDiv w:val="1"/>
      <w:marLeft w:val="0"/>
      <w:marRight w:val="0"/>
      <w:marTop w:val="0"/>
      <w:marBottom w:val="0"/>
      <w:divBdr>
        <w:top w:val="none" w:sz="0" w:space="0" w:color="auto"/>
        <w:left w:val="none" w:sz="0" w:space="0" w:color="auto"/>
        <w:bottom w:val="none" w:sz="0" w:space="0" w:color="auto"/>
        <w:right w:val="none" w:sz="0" w:space="0" w:color="auto"/>
      </w:divBdr>
    </w:div>
    <w:div w:id="1254320497">
      <w:bodyDiv w:val="1"/>
      <w:marLeft w:val="0"/>
      <w:marRight w:val="0"/>
      <w:marTop w:val="0"/>
      <w:marBottom w:val="0"/>
      <w:divBdr>
        <w:top w:val="none" w:sz="0" w:space="0" w:color="auto"/>
        <w:left w:val="none" w:sz="0" w:space="0" w:color="auto"/>
        <w:bottom w:val="none" w:sz="0" w:space="0" w:color="auto"/>
        <w:right w:val="none" w:sz="0" w:space="0" w:color="auto"/>
      </w:divBdr>
    </w:div>
    <w:div w:id="1258446655">
      <w:bodyDiv w:val="1"/>
      <w:marLeft w:val="0"/>
      <w:marRight w:val="0"/>
      <w:marTop w:val="0"/>
      <w:marBottom w:val="0"/>
      <w:divBdr>
        <w:top w:val="none" w:sz="0" w:space="0" w:color="auto"/>
        <w:left w:val="none" w:sz="0" w:space="0" w:color="auto"/>
        <w:bottom w:val="none" w:sz="0" w:space="0" w:color="auto"/>
        <w:right w:val="none" w:sz="0" w:space="0" w:color="auto"/>
      </w:divBdr>
    </w:div>
    <w:div w:id="1261378195">
      <w:bodyDiv w:val="1"/>
      <w:marLeft w:val="0"/>
      <w:marRight w:val="0"/>
      <w:marTop w:val="0"/>
      <w:marBottom w:val="0"/>
      <w:divBdr>
        <w:top w:val="none" w:sz="0" w:space="0" w:color="auto"/>
        <w:left w:val="none" w:sz="0" w:space="0" w:color="auto"/>
        <w:bottom w:val="none" w:sz="0" w:space="0" w:color="auto"/>
        <w:right w:val="none" w:sz="0" w:space="0" w:color="auto"/>
      </w:divBdr>
    </w:div>
    <w:div w:id="1268855949">
      <w:bodyDiv w:val="1"/>
      <w:marLeft w:val="0"/>
      <w:marRight w:val="0"/>
      <w:marTop w:val="0"/>
      <w:marBottom w:val="0"/>
      <w:divBdr>
        <w:top w:val="none" w:sz="0" w:space="0" w:color="auto"/>
        <w:left w:val="none" w:sz="0" w:space="0" w:color="auto"/>
        <w:bottom w:val="none" w:sz="0" w:space="0" w:color="auto"/>
        <w:right w:val="none" w:sz="0" w:space="0" w:color="auto"/>
      </w:divBdr>
    </w:div>
    <w:div w:id="1273126645">
      <w:bodyDiv w:val="1"/>
      <w:marLeft w:val="0"/>
      <w:marRight w:val="0"/>
      <w:marTop w:val="0"/>
      <w:marBottom w:val="0"/>
      <w:divBdr>
        <w:top w:val="none" w:sz="0" w:space="0" w:color="auto"/>
        <w:left w:val="none" w:sz="0" w:space="0" w:color="auto"/>
        <w:bottom w:val="none" w:sz="0" w:space="0" w:color="auto"/>
        <w:right w:val="none" w:sz="0" w:space="0" w:color="auto"/>
      </w:divBdr>
    </w:div>
    <w:div w:id="1274366765">
      <w:bodyDiv w:val="1"/>
      <w:marLeft w:val="0"/>
      <w:marRight w:val="0"/>
      <w:marTop w:val="0"/>
      <w:marBottom w:val="0"/>
      <w:divBdr>
        <w:top w:val="none" w:sz="0" w:space="0" w:color="auto"/>
        <w:left w:val="none" w:sz="0" w:space="0" w:color="auto"/>
        <w:bottom w:val="none" w:sz="0" w:space="0" w:color="auto"/>
        <w:right w:val="none" w:sz="0" w:space="0" w:color="auto"/>
      </w:divBdr>
    </w:div>
    <w:div w:id="1282957576">
      <w:bodyDiv w:val="1"/>
      <w:marLeft w:val="0"/>
      <w:marRight w:val="0"/>
      <w:marTop w:val="0"/>
      <w:marBottom w:val="0"/>
      <w:divBdr>
        <w:top w:val="none" w:sz="0" w:space="0" w:color="auto"/>
        <w:left w:val="none" w:sz="0" w:space="0" w:color="auto"/>
        <w:bottom w:val="none" w:sz="0" w:space="0" w:color="auto"/>
        <w:right w:val="none" w:sz="0" w:space="0" w:color="auto"/>
      </w:divBdr>
    </w:div>
    <w:div w:id="1291859339">
      <w:bodyDiv w:val="1"/>
      <w:marLeft w:val="0"/>
      <w:marRight w:val="0"/>
      <w:marTop w:val="0"/>
      <w:marBottom w:val="0"/>
      <w:divBdr>
        <w:top w:val="none" w:sz="0" w:space="0" w:color="auto"/>
        <w:left w:val="none" w:sz="0" w:space="0" w:color="auto"/>
        <w:bottom w:val="none" w:sz="0" w:space="0" w:color="auto"/>
        <w:right w:val="none" w:sz="0" w:space="0" w:color="auto"/>
      </w:divBdr>
    </w:div>
    <w:div w:id="1294747358">
      <w:bodyDiv w:val="1"/>
      <w:marLeft w:val="0"/>
      <w:marRight w:val="0"/>
      <w:marTop w:val="0"/>
      <w:marBottom w:val="0"/>
      <w:divBdr>
        <w:top w:val="none" w:sz="0" w:space="0" w:color="auto"/>
        <w:left w:val="none" w:sz="0" w:space="0" w:color="auto"/>
        <w:bottom w:val="none" w:sz="0" w:space="0" w:color="auto"/>
        <w:right w:val="none" w:sz="0" w:space="0" w:color="auto"/>
      </w:divBdr>
    </w:div>
    <w:div w:id="1297952941">
      <w:bodyDiv w:val="1"/>
      <w:marLeft w:val="0"/>
      <w:marRight w:val="0"/>
      <w:marTop w:val="0"/>
      <w:marBottom w:val="0"/>
      <w:divBdr>
        <w:top w:val="none" w:sz="0" w:space="0" w:color="auto"/>
        <w:left w:val="none" w:sz="0" w:space="0" w:color="auto"/>
        <w:bottom w:val="none" w:sz="0" w:space="0" w:color="auto"/>
        <w:right w:val="none" w:sz="0" w:space="0" w:color="auto"/>
      </w:divBdr>
    </w:div>
    <w:div w:id="1302925460">
      <w:bodyDiv w:val="1"/>
      <w:marLeft w:val="0"/>
      <w:marRight w:val="0"/>
      <w:marTop w:val="0"/>
      <w:marBottom w:val="0"/>
      <w:divBdr>
        <w:top w:val="none" w:sz="0" w:space="0" w:color="auto"/>
        <w:left w:val="none" w:sz="0" w:space="0" w:color="auto"/>
        <w:bottom w:val="none" w:sz="0" w:space="0" w:color="auto"/>
        <w:right w:val="none" w:sz="0" w:space="0" w:color="auto"/>
      </w:divBdr>
    </w:div>
    <w:div w:id="1304500643">
      <w:bodyDiv w:val="1"/>
      <w:marLeft w:val="0"/>
      <w:marRight w:val="0"/>
      <w:marTop w:val="0"/>
      <w:marBottom w:val="0"/>
      <w:divBdr>
        <w:top w:val="none" w:sz="0" w:space="0" w:color="auto"/>
        <w:left w:val="none" w:sz="0" w:space="0" w:color="auto"/>
        <w:bottom w:val="none" w:sz="0" w:space="0" w:color="auto"/>
        <w:right w:val="none" w:sz="0" w:space="0" w:color="auto"/>
      </w:divBdr>
    </w:div>
    <w:div w:id="1312372814">
      <w:bodyDiv w:val="1"/>
      <w:marLeft w:val="0"/>
      <w:marRight w:val="0"/>
      <w:marTop w:val="0"/>
      <w:marBottom w:val="0"/>
      <w:divBdr>
        <w:top w:val="none" w:sz="0" w:space="0" w:color="auto"/>
        <w:left w:val="none" w:sz="0" w:space="0" w:color="auto"/>
        <w:bottom w:val="none" w:sz="0" w:space="0" w:color="auto"/>
        <w:right w:val="none" w:sz="0" w:space="0" w:color="auto"/>
      </w:divBdr>
    </w:div>
    <w:div w:id="1319916890">
      <w:bodyDiv w:val="1"/>
      <w:marLeft w:val="0"/>
      <w:marRight w:val="0"/>
      <w:marTop w:val="0"/>
      <w:marBottom w:val="0"/>
      <w:divBdr>
        <w:top w:val="none" w:sz="0" w:space="0" w:color="auto"/>
        <w:left w:val="none" w:sz="0" w:space="0" w:color="auto"/>
        <w:bottom w:val="none" w:sz="0" w:space="0" w:color="auto"/>
        <w:right w:val="none" w:sz="0" w:space="0" w:color="auto"/>
      </w:divBdr>
    </w:div>
    <w:div w:id="1322544662">
      <w:bodyDiv w:val="1"/>
      <w:marLeft w:val="0"/>
      <w:marRight w:val="0"/>
      <w:marTop w:val="0"/>
      <w:marBottom w:val="0"/>
      <w:divBdr>
        <w:top w:val="none" w:sz="0" w:space="0" w:color="auto"/>
        <w:left w:val="none" w:sz="0" w:space="0" w:color="auto"/>
        <w:bottom w:val="none" w:sz="0" w:space="0" w:color="auto"/>
        <w:right w:val="none" w:sz="0" w:space="0" w:color="auto"/>
      </w:divBdr>
    </w:div>
    <w:div w:id="1325160346">
      <w:bodyDiv w:val="1"/>
      <w:marLeft w:val="0"/>
      <w:marRight w:val="0"/>
      <w:marTop w:val="0"/>
      <w:marBottom w:val="0"/>
      <w:divBdr>
        <w:top w:val="none" w:sz="0" w:space="0" w:color="auto"/>
        <w:left w:val="none" w:sz="0" w:space="0" w:color="auto"/>
        <w:bottom w:val="none" w:sz="0" w:space="0" w:color="auto"/>
        <w:right w:val="none" w:sz="0" w:space="0" w:color="auto"/>
      </w:divBdr>
    </w:div>
    <w:div w:id="1331904421">
      <w:bodyDiv w:val="1"/>
      <w:marLeft w:val="0"/>
      <w:marRight w:val="0"/>
      <w:marTop w:val="0"/>
      <w:marBottom w:val="0"/>
      <w:divBdr>
        <w:top w:val="none" w:sz="0" w:space="0" w:color="auto"/>
        <w:left w:val="none" w:sz="0" w:space="0" w:color="auto"/>
        <w:bottom w:val="none" w:sz="0" w:space="0" w:color="auto"/>
        <w:right w:val="none" w:sz="0" w:space="0" w:color="auto"/>
      </w:divBdr>
    </w:div>
    <w:div w:id="1339695578">
      <w:bodyDiv w:val="1"/>
      <w:marLeft w:val="0"/>
      <w:marRight w:val="0"/>
      <w:marTop w:val="0"/>
      <w:marBottom w:val="0"/>
      <w:divBdr>
        <w:top w:val="none" w:sz="0" w:space="0" w:color="auto"/>
        <w:left w:val="none" w:sz="0" w:space="0" w:color="auto"/>
        <w:bottom w:val="none" w:sz="0" w:space="0" w:color="auto"/>
        <w:right w:val="none" w:sz="0" w:space="0" w:color="auto"/>
      </w:divBdr>
    </w:div>
    <w:div w:id="1344547233">
      <w:bodyDiv w:val="1"/>
      <w:marLeft w:val="0"/>
      <w:marRight w:val="0"/>
      <w:marTop w:val="0"/>
      <w:marBottom w:val="0"/>
      <w:divBdr>
        <w:top w:val="none" w:sz="0" w:space="0" w:color="auto"/>
        <w:left w:val="none" w:sz="0" w:space="0" w:color="auto"/>
        <w:bottom w:val="none" w:sz="0" w:space="0" w:color="auto"/>
        <w:right w:val="none" w:sz="0" w:space="0" w:color="auto"/>
      </w:divBdr>
    </w:div>
    <w:div w:id="1345788555">
      <w:bodyDiv w:val="1"/>
      <w:marLeft w:val="0"/>
      <w:marRight w:val="0"/>
      <w:marTop w:val="0"/>
      <w:marBottom w:val="0"/>
      <w:divBdr>
        <w:top w:val="none" w:sz="0" w:space="0" w:color="auto"/>
        <w:left w:val="none" w:sz="0" w:space="0" w:color="auto"/>
        <w:bottom w:val="none" w:sz="0" w:space="0" w:color="auto"/>
        <w:right w:val="none" w:sz="0" w:space="0" w:color="auto"/>
      </w:divBdr>
    </w:div>
    <w:div w:id="1348017167">
      <w:bodyDiv w:val="1"/>
      <w:marLeft w:val="0"/>
      <w:marRight w:val="0"/>
      <w:marTop w:val="0"/>
      <w:marBottom w:val="0"/>
      <w:divBdr>
        <w:top w:val="none" w:sz="0" w:space="0" w:color="auto"/>
        <w:left w:val="none" w:sz="0" w:space="0" w:color="auto"/>
        <w:bottom w:val="none" w:sz="0" w:space="0" w:color="auto"/>
        <w:right w:val="none" w:sz="0" w:space="0" w:color="auto"/>
      </w:divBdr>
    </w:div>
    <w:div w:id="1350453648">
      <w:bodyDiv w:val="1"/>
      <w:marLeft w:val="0"/>
      <w:marRight w:val="0"/>
      <w:marTop w:val="0"/>
      <w:marBottom w:val="0"/>
      <w:divBdr>
        <w:top w:val="none" w:sz="0" w:space="0" w:color="auto"/>
        <w:left w:val="none" w:sz="0" w:space="0" w:color="auto"/>
        <w:bottom w:val="none" w:sz="0" w:space="0" w:color="auto"/>
        <w:right w:val="none" w:sz="0" w:space="0" w:color="auto"/>
      </w:divBdr>
    </w:div>
    <w:div w:id="1350837208">
      <w:bodyDiv w:val="1"/>
      <w:marLeft w:val="0"/>
      <w:marRight w:val="0"/>
      <w:marTop w:val="0"/>
      <w:marBottom w:val="0"/>
      <w:divBdr>
        <w:top w:val="none" w:sz="0" w:space="0" w:color="auto"/>
        <w:left w:val="none" w:sz="0" w:space="0" w:color="auto"/>
        <w:bottom w:val="none" w:sz="0" w:space="0" w:color="auto"/>
        <w:right w:val="none" w:sz="0" w:space="0" w:color="auto"/>
      </w:divBdr>
    </w:div>
    <w:div w:id="1352681727">
      <w:bodyDiv w:val="1"/>
      <w:marLeft w:val="0"/>
      <w:marRight w:val="0"/>
      <w:marTop w:val="0"/>
      <w:marBottom w:val="0"/>
      <w:divBdr>
        <w:top w:val="none" w:sz="0" w:space="0" w:color="auto"/>
        <w:left w:val="none" w:sz="0" w:space="0" w:color="auto"/>
        <w:bottom w:val="none" w:sz="0" w:space="0" w:color="auto"/>
        <w:right w:val="none" w:sz="0" w:space="0" w:color="auto"/>
      </w:divBdr>
    </w:div>
    <w:div w:id="1353611477">
      <w:bodyDiv w:val="1"/>
      <w:marLeft w:val="0"/>
      <w:marRight w:val="0"/>
      <w:marTop w:val="0"/>
      <w:marBottom w:val="0"/>
      <w:divBdr>
        <w:top w:val="none" w:sz="0" w:space="0" w:color="auto"/>
        <w:left w:val="none" w:sz="0" w:space="0" w:color="auto"/>
        <w:bottom w:val="none" w:sz="0" w:space="0" w:color="auto"/>
        <w:right w:val="none" w:sz="0" w:space="0" w:color="auto"/>
      </w:divBdr>
    </w:div>
    <w:div w:id="1367213209">
      <w:bodyDiv w:val="1"/>
      <w:marLeft w:val="0"/>
      <w:marRight w:val="0"/>
      <w:marTop w:val="0"/>
      <w:marBottom w:val="0"/>
      <w:divBdr>
        <w:top w:val="none" w:sz="0" w:space="0" w:color="auto"/>
        <w:left w:val="none" w:sz="0" w:space="0" w:color="auto"/>
        <w:bottom w:val="none" w:sz="0" w:space="0" w:color="auto"/>
        <w:right w:val="none" w:sz="0" w:space="0" w:color="auto"/>
      </w:divBdr>
    </w:div>
    <w:div w:id="1376467507">
      <w:bodyDiv w:val="1"/>
      <w:marLeft w:val="0"/>
      <w:marRight w:val="0"/>
      <w:marTop w:val="0"/>
      <w:marBottom w:val="0"/>
      <w:divBdr>
        <w:top w:val="none" w:sz="0" w:space="0" w:color="auto"/>
        <w:left w:val="none" w:sz="0" w:space="0" w:color="auto"/>
        <w:bottom w:val="none" w:sz="0" w:space="0" w:color="auto"/>
        <w:right w:val="none" w:sz="0" w:space="0" w:color="auto"/>
      </w:divBdr>
    </w:div>
    <w:div w:id="1382098609">
      <w:bodyDiv w:val="1"/>
      <w:marLeft w:val="0"/>
      <w:marRight w:val="0"/>
      <w:marTop w:val="0"/>
      <w:marBottom w:val="0"/>
      <w:divBdr>
        <w:top w:val="none" w:sz="0" w:space="0" w:color="auto"/>
        <w:left w:val="none" w:sz="0" w:space="0" w:color="auto"/>
        <w:bottom w:val="none" w:sz="0" w:space="0" w:color="auto"/>
        <w:right w:val="none" w:sz="0" w:space="0" w:color="auto"/>
      </w:divBdr>
    </w:div>
    <w:div w:id="1383821934">
      <w:bodyDiv w:val="1"/>
      <w:marLeft w:val="0"/>
      <w:marRight w:val="0"/>
      <w:marTop w:val="0"/>
      <w:marBottom w:val="0"/>
      <w:divBdr>
        <w:top w:val="none" w:sz="0" w:space="0" w:color="auto"/>
        <w:left w:val="none" w:sz="0" w:space="0" w:color="auto"/>
        <w:bottom w:val="none" w:sz="0" w:space="0" w:color="auto"/>
        <w:right w:val="none" w:sz="0" w:space="0" w:color="auto"/>
      </w:divBdr>
    </w:div>
    <w:div w:id="1396394650">
      <w:bodyDiv w:val="1"/>
      <w:marLeft w:val="0"/>
      <w:marRight w:val="0"/>
      <w:marTop w:val="0"/>
      <w:marBottom w:val="0"/>
      <w:divBdr>
        <w:top w:val="none" w:sz="0" w:space="0" w:color="auto"/>
        <w:left w:val="none" w:sz="0" w:space="0" w:color="auto"/>
        <w:bottom w:val="none" w:sz="0" w:space="0" w:color="auto"/>
        <w:right w:val="none" w:sz="0" w:space="0" w:color="auto"/>
      </w:divBdr>
    </w:div>
    <w:div w:id="1409617937">
      <w:bodyDiv w:val="1"/>
      <w:marLeft w:val="0"/>
      <w:marRight w:val="0"/>
      <w:marTop w:val="0"/>
      <w:marBottom w:val="0"/>
      <w:divBdr>
        <w:top w:val="none" w:sz="0" w:space="0" w:color="auto"/>
        <w:left w:val="none" w:sz="0" w:space="0" w:color="auto"/>
        <w:bottom w:val="none" w:sz="0" w:space="0" w:color="auto"/>
        <w:right w:val="none" w:sz="0" w:space="0" w:color="auto"/>
      </w:divBdr>
    </w:div>
    <w:div w:id="1420177353">
      <w:bodyDiv w:val="1"/>
      <w:marLeft w:val="0"/>
      <w:marRight w:val="0"/>
      <w:marTop w:val="0"/>
      <w:marBottom w:val="0"/>
      <w:divBdr>
        <w:top w:val="none" w:sz="0" w:space="0" w:color="auto"/>
        <w:left w:val="none" w:sz="0" w:space="0" w:color="auto"/>
        <w:bottom w:val="none" w:sz="0" w:space="0" w:color="auto"/>
        <w:right w:val="none" w:sz="0" w:space="0" w:color="auto"/>
      </w:divBdr>
    </w:div>
    <w:div w:id="1424837039">
      <w:bodyDiv w:val="1"/>
      <w:marLeft w:val="0"/>
      <w:marRight w:val="0"/>
      <w:marTop w:val="0"/>
      <w:marBottom w:val="0"/>
      <w:divBdr>
        <w:top w:val="none" w:sz="0" w:space="0" w:color="auto"/>
        <w:left w:val="none" w:sz="0" w:space="0" w:color="auto"/>
        <w:bottom w:val="none" w:sz="0" w:space="0" w:color="auto"/>
        <w:right w:val="none" w:sz="0" w:space="0" w:color="auto"/>
      </w:divBdr>
    </w:div>
    <w:div w:id="1425032154">
      <w:bodyDiv w:val="1"/>
      <w:marLeft w:val="0"/>
      <w:marRight w:val="0"/>
      <w:marTop w:val="0"/>
      <w:marBottom w:val="0"/>
      <w:divBdr>
        <w:top w:val="none" w:sz="0" w:space="0" w:color="auto"/>
        <w:left w:val="none" w:sz="0" w:space="0" w:color="auto"/>
        <w:bottom w:val="none" w:sz="0" w:space="0" w:color="auto"/>
        <w:right w:val="none" w:sz="0" w:space="0" w:color="auto"/>
      </w:divBdr>
    </w:div>
    <w:div w:id="1426154033">
      <w:bodyDiv w:val="1"/>
      <w:marLeft w:val="0"/>
      <w:marRight w:val="0"/>
      <w:marTop w:val="0"/>
      <w:marBottom w:val="0"/>
      <w:divBdr>
        <w:top w:val="none" w:sz="0" w:space="0" w:color="auto"/>
        <w:left w:val="none" w:sz="0" w:space="0" w:color="auto"/>
        <w:bottom w:val="none" w:sz="0" w:space="0" w:color="auto"/>
        <w:right w:val="none" w:sz="0" w:space="0" w:color="auto"/>
      </w:divBdr>
    </w:div>
    <w:div w:id="1427119555">
      <w:bodyDiv w:val="1"/>
      <w:marLeft w:val="0"/>
      <w:marRight w:val="0"/>
      <w:marTop w:val="0"/>
      <w:marBottom w:val="0"/>
      <w:divBdr>
        <w:top w:val="none" w:sz="0" w:space="0" w:color="auto"/>
        <w:left w:val="none" w:sz="0" w:space="0" w:color="auto"/>
        <w:bottom w:val="none" w:sz="0" w:space="0" w:color="auto"/>
        <w:right w:val="none" w:sz="0" w:space="0" w:color="auto"/>
      </w:divBdr>
    </w:div>
    <w:div w:id="1434394773">
      <w:bodyDiv w:val="1"/>
      <w:marLeft w:val="0"/>
      <w:marRight w:val="0"/>
      <w:marTop w:val="0"/>
      <w:marBottom w:val="0"/>
      <w:divBdr>
        <w:top w:val="none" w:sz="0" w:space="0" w:color="auto"/>
        <w:left w:val="none" w:sz="0" w:space="0" w:color="auto"/>
        <w:bottom w:val="none" w:sz="0" w:space="0" w:color="auto"/>
        <w:right w:val="none" w:sz="0" w:space="0" w:color="auto"/>
      </w:divBdr>
    </w:div>
    <w:div w:id="1445274408">
      <w:bodyDiv w:val="1"/>
      <w:marLeft w:val="0"/>
      <w:marRight w:val="0"/>
      <w:marTop w:val="0"/>
      <w:marBottom w:val="0"/>
      <w:divBdr>
        <w:top w:val="none" w:sz="0" w:space="0" w:color="auto"/>
        <w:left w:val="none" w:sz="0" w:space="0" w:color="auto"/>
        <w:bottom w:val="none" w:sz="0" w:space="0" w:color="auto"/>
        <w:right w:val="none" w:sz="0" w:space="0" w:color="auto"/>
      </w:divBdr>
    </w:div>
    <w:div w:id="1453748978">
      <w:bodyDiv w:val="1"/>
      <w:marLeft w:val="0"/>
      <w:marRight w:val="0"/>
      <w:marTop w:val="0"/>
      <w:marBottom w:val="0"/>
      <w:divBdr>
        <w:top w:val="none" w:sz="0" w:space="0" w:color="auto"/>
        <w:left w:val="none" w:sz="0" w:space="0" w:color="auto"/>
        <w:bottom w:val="none" w:sz="0" w:space="0" w:color="auto"/>
        <w:right w:val="none" w:sz="0" w:space="0" w:color="auto"/>
      </w:divBdr>
    </w:div>
    <w:div w:id="1454251146">
      <w:bodyDiv w:val="1"/>
      <w:marLeft w:val="0"/>
      <w:marRight w:val="0"/>
      <w:marTop w:val="0"/>
      <w:marBottom w:val="0"/>
      <w:divBdr>
        <w:top w:val="none" w:sz="0" w:space="0" w:color="auto"/>
        <w:left w:val="none" w:sz="0" w:space="0" w:color="auto"/>
        <w:bottom w:val="none" w:sz="0" w:space="0" w:color="auto"/>
        <w:right w:val="none" w:sz="0" w:space="0" w:color="auto"/>
      </w:divBdr>
    </w:div>
    <w:div w:id="1456630628">
      <w:bodyDiv w:val="1"/>
      <w:marLeft w:val="0"/>
      <w:marRight w:val="0"/>
      <w:marTop w:val="0"/>
      <w:marBottom w:val="0"/>
      <w:divBdr>
        <w:top w:val="none" w:sz="0" w:space="0" w:color="auto"/>
        <w:left w:val="none" w:sz="0" w:space="0" w:color="auto"/>
        <w:bottom w:val="none" w:sz="0" w:space="0" w:color="auto"/>
        <w:right w:val="none" w:sz="0" w:space="0" w:color="auto"/>
      </w:divBdr>
    </w:div>
    <w:div w:id="1461649413">
      <w:bodyDiv w:val="1"/>
      <w:marLeft w:val="0"/>
      <w:marRight w:val="0"/>
      <w:marTop w:val="0"/>
      <w:marBottom w:val="0"/>
      <w:divBdr>
        <w:top w:val="none" w:sz="0" w:space="0" w:color="auto"/>
        <w:left w:val="none" w:sz="0" w:space="0" w:color="auto"/>
        <w:bottom w:val="none" w:sz="0" w:space="0" w:color="auto"/>
        <w:right w:val="none" w:sz="0" w:space="0" w:color="auto"/>
      </w:divBdr>
    </w:div>
    <w:div w:id="1466922766">
      <w:bodyDiv w:val="1"/>
      <w:marLeft w:val="0"/>
      <w:marRight w:val="0"/>
      <w:marTop w:val="0"/>
      <w:marBottom w:val="0"/>
      <w:divBdr>
        <w:top w:val="none" w:sz="0" w:space="0" w:color="auto"/>
        <w:left w:val="none" w:sz="0" w:space="0" w:color="auto"/>
        <w:bottom w:val="none" w:sz="0" w:space="0" w:color="auto"/>
        <w:right w:val="none" w:sz="0" w:space="0" w:color="auto"/>
      </w:divBdr>
    </w:div>
    <w:div w:id="1469326394">
      <w:bodyDiv w:val="1"/>
      <w:marLeft w:val="0"/>
      <w:marRight w:val="0"/>
      <w:marTop w:val="0"/>
      <w:marBottom w:val="0"/>
      <w:divBdr>
        <w:top w:val="none" w:sz="0" w:space="0" w:color="auto"/>
        <w:left w:val="none" w:sz="0" w:space="0" w:color="auto"/>
        <w:bottom w:val="none" w:sz="0" w:space="0" w:color="auto"/>
        <w:right w:val="none" w:sz="0" w:space="0" w:color="auto"/>
      </w:divBdr>
    </w:div>
    <w:div w:id="1470708484">
      <w:bodyDiv w:val="1"/>
      <w:marLeft w:val="0"/>
      <w:marRight w:val="0"/>
      <w:marTop w:val="0"/>
      <w:marBottom w:val="0"/>
      <w:divBdr>
        <w:top w:val="none" w:sz="0" w:space="0" w:color="auto"/>
        <w:left w:val="none" w:sz="0" w:space="0" w:color="auto"/>
        <w:bottom w:val="none" w:sz="0" w:space="0" w:color="auto"/>
        <w:right w:val="none" w:sz="0" w:space="0" w:color="auto"/>
      </w:divBdr>
    </w:div>
    <w:div w:id="1472095305">
      <w:bodyDiv w:val="1"/>
      <w:marLeft w:val="0"/>
      <w:marRight w:val="0"/>
      <w:marTop w:val="0"/>
      <w:marBottom w:val="0"/>
      <w:divBdr>
        <w:top w:val="none" w:sz="0" w:space="0" w:color="auto"/>
        <w:left w:val="none" w:sz="0" w:space="0" w:color="auto"/>
        <w:bottom w:val="none" w:sz="0" w:space="0" w:color="auto"/>
        <w:right w:val="none" w:sz="0" w:space="0" w:color="auto"/>
      </w:divBdr>
    </w:div>
    <w:div w:id="1473522267">
      <w:bodyDiv w:val="1"/>
      <w:marLeft w:val="0"/>
      <w:marRight w:val="0"/>
      <w:marTop w:val="0"/>
      <w:marBottom w:val="0"/>
      <w:divBdr>
        <w:top w:val="none" w:sz="0" w:space="0" w:color="auto"/>
        <w:left w:val="none" w:sz="0" w:space="0" w:color="auto"/>
        <w:bottom w:val="none" w:sz="0" w:space="0" w:color="auto"/>
        <w:right w:val="none" w:sz="0" w:space="0" w:color="auto"/>
      </w:divBdr>
    </w:div>
    <w:div w:id="1481382159">
      <w:bodyDiv w:val="1"/>
      <w:marLeft w:val="0"/>
      <w:marRight w:val="0"/>
      <w:marTop w:val="0"/>
      <w:marBottom w:val="0"/>
      <w:divBdr>
        <w:top w:val="none" w:sz="0" w:space="0" w:color="auto"/>
        <w:left w:val="none" w:sz="0" w:space="0" w:color="auto"/>
        <w:bottom w:val="none" w:sz="0" w:space="0" w:color="auto"/>
        <w:right w:val="none" w:sz="0" w:space="0" w:color="auto"/>
      </w:divBdr>
    </w:div>
    <w:div w:id="1481773881">
      <w:bodyDiv w:val="1"/>
      <w:marLeft w:val="0"/>
      <w:marRight w:val="0"/>
      <w:marTop w:val="0"/>
      <w:marBottom w:val="0"/>
      <w:divBdr>
        <w:top w:val="none" w:sz="0" w:space="0" w:color="auto"/>
        <w:left w:val="none" w:sz="0" w:space="0" w:color="auto"/>
        <w:bottom w:val="none" w:sz="0" w:space="0" w:color="auto"/>
        <w:right w:val="none" w:sz="0" w:space="0" w:color="auto"/>
      </w:divBdr>
    </w:div>
    <w:div w:id="1483158547">
      <w:bodyDiv w:val="1"/>
      <w:marLeft w:val="0"/>
      <w:marRight w:val="0"/>
      <w:marTop w:val="0"/>
      <w:marBottom w:val="0"/>
      <w:divBdr>
        <w:top w:val="none" w:sz="0" w:space="0" w:color="auto"/>
        <w:left w:val="none" w:sz="0" w:space="0" w:color="auto"/>
        <w:bottom w:val="none" w:sz="0" w:space="0" w:color="auto"/>
        <w:right w:val="none" w:sz="0" w:space="0" w:color="auto"/>
      </w:divBdr>
    </w:div>
    <w:div w:id="1487748958">
      <w:bodyDiv w:val="1"/>
      <w:marLeft w:val="0"/>
      <w:marRight w:val="0"/>
      <w:marTop w:val="0"/>
      <w:marBottom w:val="0"/>
      <w:divBdr>
        <w:top w:val="none" w:sz="0" w:space="0" w:color="auto"/>
        <w:left w:val="none" w:sz="0" w:space="0" w:color="auto"/>
        <w:bottom w:val="none" w:sz="0" w:space="0" w:color="auto"/>
        <w:right w:val="none" w:sz="0" w:space="0" w:color="auto"/>
      </w:divBdr>
    </w:div>
    <w:div w:id="1489204047">
      <w:bodyDiv w:val="1"/>
      <w:marLeft w:val="0"/>
      <w:marRight w:val="0"/>
      <w:marTop w:val="0"/>
      <w:marBottom w:val="0"/>
      <w:divBdr>
        <w:top w:val="none" w:sz="0" w:space="0" w:color="auto"/>
        <w:left w:val="none" w:sz="0" w:space="0" w:color="auto"/>
        <w:bottom w:val="none" w:sz="0" w:space="0" w:color="auto"/>
        <w:right w:val="none" w:sz="0" w:space="0" w:color="auto"/>
      </w:divBdr>
    </w:div>
    <w:div w:id="1494027531">
      <w:bodyDiv w:val="1"/>
      <w:marLeft w:val="0"/>
      <w:marRight w:val="0"/>
      <w:marTop w:val="0"/>
      <w:marBottom w:val="0"/>
      <w:divBdr>
        <w:top w:val="none" w:sz="0" w:space="0" w:color="auto"/>
        <w:left w:val="none" w:sz="0" w:space="0" w:color="auto"/>
        <w:bottom w:val="none" w:sz="0" w:space="0" w:color="auto"/>
        <w:right w:val="none" w:sz="0" w:space="0" w:color="auto"/>
      </w:divBdr>
    </w:div>
    <w:div w:id="1504280292">
      <w:bodyDiv w:val="1"/>
      <w:marLeft w:val="0"/>
      <w:marRight w:val="0"/>
      <w:marTop w:val="0"/>
      <w:marBottom w:val="0"/>
      <w:divBdr>
        <w:top w:val="none" w:sz="0" w:space="0" w:color="auto"/>
        <w:left w:val="none" w:sz="0" w:space="0" w:color="auto"/>
        <w:bottom w:val="none" w:sz="0" w:space="0" w:color="auto"/>
        <w:right w:val="none" w:sz="0" w:space="0" w:color="auto"/>
      </w:divBdr>
    </w:div>
    <w:div w:id="1509100869">
      <w:bodyDiv w:val="1"/>
      <w:marLeft w:val="0"/>
      <w:marRight w:val="0"/>
      <w:marTop w:val="0"/>
      <w:marBottom w:val="0"/>
      <w:divBdr>
        <w:top w:val="none" w:sz="0" w:space="0" w:color="auto"/>
        <w:left w:val="none" w:sz="0" w:space="0" w:color="auto"/>
        <w:bottom w:val="none" w:sz="0" w:space="0" w:color="auto"/>
        <w:right w:val="none" w:sz="0" w:space="0" w:color="auto"/>
      </w:divBdr>
    </w:div>
    <w:div w:id="1510749634">
      <w:bodyDiv w:val="1"/>
      <w:marLeft w:val="0"/>
      <w:marRight w:val="0"/>
      <w:marTop w:val="0"/>
      <w:marBottom w:val="0"/>
      <w:divBdr>
        <w:top w:val="none" w:sz="0" w:space="0" w:color="auto"/>
        <w:left w:val="none" w:sz="0" w:space="0" w:color="auto"/>
        <w:bottom w:val="none" w:sz="0" w:space="0" w:color="auto"/>
        <w:right w:val="none" w:sz="0" w:space="0" w:color="auto"/>
      </w:divBdr>
    </w:div>
    <w:div w:id="1513029703">
      <w:bodyDiv w:val="1"/>
      <w:marLeft w:val="0"/>
      <w:marRight w:val="0"/>
      <w:marTop w:val="0"/>
      <w:marBottom w:val="0"/>
      <w:divBdr>
        <w:top w:val="none" w:sz="0" w:space="0" w:color="auto"/>
        <w:left w:val="none" w:sz="0" w:space="0" w:color="auto"/>
        <w:bottom w:val="none" w:sz="0" w:space="0" w:color="auto"/>
        <w:right w:val="none" w:sz="0" w:space="0" w:color="auto"/>
      </w:divBdr>
    </w:div>
    <w:div w:id="1515454633">
      <w:bodyDiv w:val="1"/>
      <w:marLeft w:val="0"/>
      <w:marRight w:val="0"/>
      <w:marTop w:val="0"/>
      <w:marBottom w:val="0"/>
      <w:divBdr>
        <w:top w:val="none" w:sz="0" w:space="0" w:color="auto"/>
        <w:left w:val="none" w:sz="0" w:space="0" w:color="auto"/>
        <w:bottom w:val="none" w:sz="0" w:space="0" w:color="auto"/>
        <w:right w:val="none" w:sz="0" w:space="0" w:color="auto"/>
      </w:divBdr>
    </w:div>
    <w:div w:id="1520587779">
      <w:bodyDiv w:val="1"/>
      <w:marLeft w:val="0"/>
      <w:marRight w:val="0"/>
      <w:marTop w:val="0"/>
      <w:marBottom w:val="0"/>
      <w:divBdr>
        <w:top w:val="none" w:sz="0" w:space="0" w:color="auto"/>
        <w:left w:val="none" w:sz="0" w:space="0" w:color="auto"/>
        <w:bottom w:val="none" w:sz="0" w:space="0" w:color="auto"/>
        <w:right w:val="none" w:sz="0" w:space="0" w:color="auto"/>
      </w:divBdr>
    </w:div>
    <w:div w:id="1521116928">
      <w:bodyDiv w:val="1"/>
      <w:marLeft w:val="0"/>
      <w:marRight w:val="0"/>
      <w:marTop w:val="0"/>
      <w:marBottom w:val="0"/>
      <w:divBdr>
        <w:top w:val="none" w:sz="0" w:space="0" w:color="auto"/>
        <w:left w:val="none" w:sz="0" w:space="0" w:color="auto"/>
        <w:bottom w:val="none" w:sz="0" w:space="0" w:color="auto"/>
        <w:right w:val="none" w:sz="0" w:space="0" w:color="auto"/>
      </w:divBdr>
    </w:div>
    <w:div w:id="1522473111">
      <w:bodyDiv w:val="1"/>
      <w:marLeft w:val="0"/>
      <w:marRight w:val="0"/>
      <w:marTop w:val="0"/>
      <w:marBottom w:val="0"/>
      <w:divBdr>
        <w:top w:val="none" w:sz="0" w:space="0" w:color="auto"/>
        <w:left w:val="none" w:sz="0" w:space="0" w:color="auto"/>
        <w:bottom w:val="none" w:sz="0" w:space="0" w:color="auto"/>
        <w:right w:val="none" w:sz="0" w:space="0" w:color="auto"/>
      </w:divBdr>
    </w:div>
    <w:div w:id="1530143452">
      <w:bodyDiv w:val="1"/>
      <w:marLeft w:val="0"/>
      <w:marRight w:val="0"/>
      <w:marTop w:val="0"/>
      <w:marBottom w:val="0"/>
      <w:divBdr>
        <w:top w:val="none" w:sz="0" w:space="0" w:color="auto"/>
        <w:left w:val="none" w:sz="0" w:space="0" w:color="auto"/>
        <w:bottom w:val="none" w:sz="0" w:space="0" w:color="auto"/>
        <w:right w:val="none" w:sz="0" w:space="0" w:color="auto"/>
      </w:divBdr>
    </w:div>
    <w:div w:id="1533304944">
      <w:bodyDiv w:val="1"/>
      <w:marLeft w:val="0"/>
      <w:marRight w:val="0"/>
      <w:marTop w:val="0"/>
      <w:marBottom w:val="0"/>
      <w:divBdr>
        <w:top w:val="none" w:sz="0" w:space="0" w:color="auto"/>
        <w:left w:val="none" w:sz="0" w:space="0" w:color="auto"/>
        <w:bottom w:val="none" w:sz="0" w:space="0" w:color="auto"/>
        <w:right w:val="none" w:sz="0" w:space="0" w:color="auto"/>
      </w:divBdr>
    </w:div>
    <w:div w:id="1540900461">
      <w:bodyDiv w:val="1"/>
      <w:marLeft w:val="0"/>
      <w:marRight w:val="0"/>
      <w:marTop w:val="0"/>
      <w:marBottom w:val="0"/>
      <w:divBdr>
        <w:top w:val="none" w:sz="0" w:space="0" w:color="auto"/>
        <w:left w:val="none" w:sz="0" w:space="0" w:color="auto"/>
        <w:bottom w:val="none" w:sz="0" w:space="0" w:color="auto"/>
        <w:right w:val="none" w:sz="0" w:space="0" w:color="auto"/>
      </w:divBdr>
    </w:div>
    <w:div w:id="1547330263">
      <w:bodyDiv w:val="1"/>
      <w:marLeft w:val="0"/>
      <w:marRight w:val="0"/>
      <w:marTop w:val="0"/>
      <w:marBottom w:val="0"/>
      <w:divBdr>
        <w:top w:val="none" w:sz="0" w:space="0" w:color="auto"/>
        <w:left w:val="none" w:sz="0" w:space="0" w:color="auto"/>
        <w:bottom w:val="none" w:sz="0" w:space="0" w:color="auto"/>
        <w:right w:val="none" w:sz="0" w:space="0" w:color="auto"/>
      </w:divBdr>
    </w:div>
    <w:div w:id="1551770765">
      <w:bodyDiv w:val="1"/>
      <w:marLeft w:val="0"/>
      <w:marRight w:val="0"/>
      <w:marTop w:val="0"/>
      <w:marBottom w:val="0"/>
      <w:divBdr>
        <w:top w:val="none" w:sz="0" w:space="0" w:color="auto"/>
        <w:left w:val="none" w:sz="0" w:space="0" w:color="auto"/>
        <w:bottom w:val="none" w:sz="0" w:space="0" w:color="auto"/>
        <w:right w:val="none" w:sz="0" w:space="0" w:color="auto"/>
      </w:divBdr>
    </w:div>
    <w:div w:id="1554072502">
      <w:bodyDiv w:val="1"/>
      <w:marLeft w:val="0"/>
      <w:marRight w:val="0"/>
      <w:marTop w:val="0"/>
      <w:marBottom w:val="0"/>
      <w:divBdr>
        <w:top w:val="none" w:sz="0" w:space="0" w:color="auto"/>
        <w:left w:val="none" w:sz="0" w:space="0" w:color="auto"/>
        <w:bottom w:val="none" w:sz="0" w:space="0" w:color="auto"/>
        <w:right w:val="none" w:sz="0" w:space="0" w:color="auto"/>
      </w:divBdr>
    </w:div>
    <w:div w:id="1554852133">
      <w:bodyDiv w:val="1"/>
      <w:marLeft w:val="0"/>
      <w:marRight w:val="0"/>
      <w:marTop w:val="0"/>
      <w:marBottom w:val="0"/>
      <w:divBdr>
        <w:top w:val="none" w:sz="0" w:space="0" w:color="auto"/>
        <w:left w:val="none" w:sz="0" w:space="0" w:color="auto"/>
        <w:bottom w:val="none" w:sz="0" w:space="0" w:color="auto"/>
        <w:right w:val="none" w:sz="0" w:space="0" w:color="auto"/>
      </w:divBdr>
    </w:div>
    <w:div w:id="1560940459">
      <w:bodyDiv w:val="1"/>
      <w:marLeft w:val="0"/>
      <w:marRight w:val="0"/>
      <w:marTop w:val="0"/>
      <w:marBottom w:val="0"/>
      <w:divBdr>
        <w:top w:val="none" w:sz="0" w:space="0" w:color="auto"/>
        <w:left w:val="none" w:sz="0" w:space="0" w:color="auto"/>
        <w:bottom w:val="none" w:sz="0" w:space="0" w:color="auto"/>
        <w:right w:val="none" w:sz="0" w:space="0" w:color="auto"/>
      </w:divBdr>
    </w:div>
    <w:div w:id="1562332018">
      <w:bodyDiv w:val="1"/>
      <w:marLeft w:val="0"/>
      <w:marRight w:val="0"/>
      <w:marTop w:val="0"/>
      <w:marBottom w:val="0"/>
      <w:divBdr>
        <w:top w:val="none" w:sz="0" w:space="0" w:color="auto"/>
        <w:left w:val="none" w:sz="0" w:space="0" w:color="auto"/>
        <w:bottom w:val="none" w:sz="0" w:space="0" w:color="auto"/>
        <w:right w:val="none" w:sz="0" w:space="0" w:color="auto"/>
      </w:divBdr>
    </w:div>
    <w:div w:id="1565679135">
      <w:bodyDiv w:val="1"/>
      <w:marLeft w:val="0"/>
      <w:marRight w:val="0"/>
      <w:marTop w:val="0"/>
      <w:marBottom w:val="0"/>
      <w:divBdr>
        <w:top w:val="none" w:sz="0" w:space="0" w:color="auto"/>
        <w:left w:val="none" w:sz="0" w:space="0" w:color="auto"/>
        <w:bottom w:val="none" w:sz="0" w:space="0" w:color="auto"/>
        <w:right w:val="none" w:sz="0" w:space="0" w:color="auto"/>
      </w:divBdr>
    </w:div>
    <w:div w:id="1569457318">
      <w:bodyDiv w:val="1"/>
      <w:marLeft w:val="0"/>
      <w:marRight w:val="0"/>
      <w:marTop w:val="0"/>
      <w:marBottom w:val="0"/>
      <w:divBdr>
        <w:top w:val="none" w:sz="0" w:space="0" w:color="auto"/>
        <w:left w:val="none" w:sz="0" w:space="0" w:color="auto"/>
        <w:bottom w:val="none" w:sz="0" w:space="0" w:color="auto"/>
        <w:right w:val="none" w:sz="0" w:space="0" w:color="auto"/>
      </w:divBdr>
    </w:div>
    <w:div w:id="1584414694">
      <w:bodyDiv w:val="1"/>
      <w:marLeft w:val="0"/>
      <w:marRight w:val="0"/>
      <w:marTop w:val="0"/>
      <w:marBottom w:val="0"/>
      <w:divBdr>
        <w:top w:val="none" w:sz="0" w:space="0" w:color="auto"/>
        <w:left w:val="none" w:sz="0" w:space="0" w:color="auto"/>
        <w:bottom w:val="none" w:sz="0" w:space="0" w:color="auto"/>
        <w:right w:val="none" w:sz="0" w:space="0" w:color="auto"/>
      </w:divBdr>
    </w:div>
    <w:div w:id="1587614303">
      <w:bodyDiv w:val="1"/>
      <w:marLeft w:val="0"/>
      <w:marRight w:val="0"/>
      <w:marTop w:val="0"/>
      <w:marBottom w:val="0"/>
      <w:divBdr>
        <w:top w:val="none" w:sz="0" w:space="0" w:color="auto"/>
        <w:left w:val="none" w:sz="0" w:space="0" w:color="auto"/>
        <w:bottom w:val="none" w:sz="0" w:space="0" w:color="auto"/>
        <w:right w:val="none" w:sz="0" w:space="0" w:color="auto"/>
      </w:divBdr>
    </w:div>
    <w:div w:id="1589079278">
      <w:bodyDiv w:val="1"/>
      <w:marLeft w:val="0"/>
      <w:marRight w:val="0"/>
      <w:marTop w:val="0"/>
      <w:marBottom w:val="0"/>
      <w:divBdr>
        <w:top w:val="none" w:sz="0" w:space="0" w:color="auto"/>
        <w:left w:val="none" w:sz="0" w:space="0" w:color="auto"/>
        <w:bottom w:val="none" w:sz="0" w:space="0" w:color="auto"/>
        <w:right w:val="none" w:sz="0" w:space="0" w:color="auto"/>
      </w:divBdr>
    </w:div>
    <w:div w:id="1589385536">
      <w:bodyDiv w:val="1"/>
      <w:marLeft w:val="0"/>
      <w:marRight w:val="0"/>
      <w:marTop w:val="0"/>
      <w:marBottom w:val="0"/>
      <w:divBdr>
        <w:top w:val="none" w:sz="0" w:space="0" w:color="auto"/>
        <w:left w:val="none" w:sz="0" w:space="0" w:color="auto"/>
        <w:bottom w:val="none" w:sz="0" w:space="0" w:color="auto"/>
        <w:right w:val="none" w:sz="0" w:space="0" w:color="auto"/>
      </w:divBdr>
    </w:div>
    <w:div w:id="1597404660">
      <w:bodyDiv w:val="1"/>
      <w:marLeft w:val="0"/>
      <w:marRight w:val="0"/>
      <w:marTop w:val="0"/>
      <w:marBottom w:val="0"/>
      <w:divBdr>
        <w:top w:val="none" w:sz="0" w:space="0" w:color="auto"/>
        <w:left w:val="none" w:sz="0" w:space="0" w:color="auto"/>
        <w:bottom w:val="none" w:sz="0" w:space="0" w:color="auto"/>
        <w:right w:val="none" w:sz="0" w:space="0" w:color="auto"/>
      </w:divBdr>
    </w:div>
    <w:div w:id="1601448659">
      <w:bodyDiv w:val="1"/>
      <w:marLeft w:val="0"/>
      <w:marRight w:val="0"/>
      <w:marTop w:val="0"/>
      <w:marBottom w:val="0"/>
      <w:divBdr>
        <w:top w:val="none" w:sz="0" w:space="0" w:color="auto"/>
        <w:left w:val="none" w:sz="0" w:space="0" w:color="auto"/>
        <w:bottom w:val="none" w:sz="0" w:space="0" w:color="auto"/>
        <w:right w:val="none" w:sz="0" w:space="0" w:color="auto"/>
      </w:divBdr>
    </w:div>
    <w:div w:id="1601797728">
      <w:bodyDiv w:val="1"/>
      <w:marLeft w:val="0"/>
      <w:marRight w:val="0"/>
      <w:marTop w:val="0"/>
      <w:marBottom w:val="0"/>
      <w:divBdr>
        <w:top w:val="none" w:sz="0" w:space="0" w:color="auto"/>
        <w:left w:val="none" w:sz="0" w:space="0" w:color="auto"/>
        <w:bottom w:val="none" w:sz="0" w:space="0" w:color="auto"/>
        <w:right w:val="none" w:sz="0" w:space="0" w:color="auto"/>
      </w:divBdr>
    </w:div>
    <w:div w:id="1604652902">
      <w:bodyDiv w:val="1"/>
      <w:marLeft w:val="0"/>
      <w:marRight w:val="0"/>
      <w:marTop w:val="0"/>
      <w:marBottom w:val="0"/>
      <w:divBdr>
        <w:top w:val="none" w:sz="0" w:space="0" w:color="auto"/>
        <w:left w:val="none" w:sz="0" w:space="0" w:color="auto"/>
        <w:bottom w:val="none" w:sz="0" w:space="0" w:color="auto"/>
        <w:right w:val="none" w:sz="0" w:space="0" w:color="auto"/>
      </w:divBdr>
    </w:div>
    <w:div w:id="1607302532">
      <w:bodyDiv w:val="1"/>
      <w:marLeft w:val="0"/>
      <w:marRight w:val="0"/>
      <w:marTop w:val="0"/>
      <w:marBottom w:val="0"/>
      <w:divBdr>
        <w:top w:val="none" w:sz="0" w:space="0" w:color="auto"/>
        <w:left w:val="none" w:sz="0" w:space="0" w:color="auto"/>
        <w:bottom w:val="none" w:sz="0" w:space="0" w:color="auto"/>
        <w:right w:val="none" w:sz="0" w:space="0" w:color="auto"/>
      </w:divBdr>
    </w:div>
    <w:div w:id="1612085647">
      <w:bodyDiv w:val="1"/>
      <w:marLeft w:val="0"/>
      <w:marRight w:val="0"/>
      <w:marTop w:val="0"/>
      <w:marBottom w:val="0"/>
      <w:divBdr>
        <w:top w:val="none" w:sz="0" w:space="0" w:color="auto"/>
        <w:left w:val="none" w:sz="0" w:space="0" w:color="auto"/>
        <w:bottom w:val="none" w:sz="0" w:space="0" w:color="auto"/>
        <w:right w:val="none" w:sz="0" w:space="0" w:color="auto"/>
      </w:divBdr>
    </w:div>
    <w:div w:id="1613630551">
      <w:bodyDiv w:val="1"/>
      <w:marLeft w:val="0"/>
      <w:marRight w:val="0"/>
      <w:marTop w:val="0"/>
      <w:marBottom w:val="0"/>
      <w:divBdr>
        <w:top w:val="none" w:sz="0" w:space="0" w:color="auto"/>
        <w:left w:val="none" w:sz="0" w:space="0" w:color="auto"/>
        <w:bottom w:val="none" w:sz="0" w:space="0" w:color="auto"/>
        <w:right w:val="none" w:sz="0" w:space="0" w:color="auto"/>
      </w:divBdr>
    </w:div>
    <w:div w:id="1624843722">
      <w:bodyDiv w:val="1"/>
      <w:marLeft w:val="0"/>
      <w:marRight w:val="0"/>
      <w:marTop w:val="0"/>
      <w:marBottom w:val="0"/>
      <w:divBdr>
        <w:top w:val="none" w:sz="0" w:space="0" w:color="auto"/>
        <w:left w:val="none" w:sz="0" w:space="0" w:color="auto"/>
        <w:bottom w:val="none" w:sz="0" w:space="0" w:color="auto"/>
        <w:right w:val="none" w:sz="0" w:space="0" w:color="auto"/>
      </w:divBdr>
    </w:div>
    <w:div w:id="1635021672">
      <w:bodyDiv w:val="1"/>
      <w:marLeft w:val="0"/>
      <w:marRight w:val="0"/>
      <w:marTop w:val="0"/>
      <w:marBottom w:val="0"/>
      <w:divBdr>
        <w:top w:val="none" w:sz="0" w:space="0" w:color="auto"/>
        <w:left w:val="none" w:sz="0" w:space="0" w:color="auto"/>
        <w:bottom w:val="none" w:sz="0" w:space="0" w:color="auto"/>
        <w:right w:val="none" w:sz="0" w:space="0" w:color="auto"/>
      </w:divBdr>
    </w:div>
    <w:div w:id="1635985592">
      <w:bodyDiv w:val="1"/>
      <w:marLeft w:val="0"/>
      <w:marRight w:val="0"/>
      <w:marTop w:val="0"/>
      <w:marBottom w:val="0"/>
      <w:divBdr>
        <w:top w:val="none" w:sz="0" w:space="0" w:color="auto"/>
        <w:left w:val="none" w:sz="0" w:space="0" w:color="auto"/>
        <w:bottom w:val="none" w:sz="0" w:space="0" w:color="auto"/>
        <w:right w:val="none" w:sz="0" w:space="0" w:color="auto"/>
      </w:divBdr>
    </w:div>
    <w:div w:id="1638216441">
      <w:bodyDiv w:val="1"/>
      <w:marLeft w:val="0"/>
      <w:marRight w:val="0"/>
      <w:marTop w:val="0"/>
      <w:marBottom w:val="0"/>
      <w:divBdr>
        <w:top w:val="none" w:sz="0" w:space="0" w:color="auto"/>
        <w:left w:val="none" w:sz="0" w:space="0" w:color="auto"/>
        <w:bottom w:val="none" w:sz="0" w:space="0" w:color="auto"/>
        <w:right w:val="none" w:sz="0" w:space="0" w:color="auto"/>
      </w:divBdr>
    </w:div>
    <w:div w:id="1651206359">
      <w:bodyDiv w:val="1"/>
      <w:marLeft w:val="0"/>
      <w:marRight w:val="0"/>
      <w:marTop w:val="0"/>
      <w:marBottom w:val="0"/>
      <w:divBdr>
        <w:top w:val="none" w:sz="0" w:space="0" w:color="auto"/>
        <w:left w:val="none" w:sz="0" w:space="0" w:color="auto"/>
        <w:bottom w:val="none" w:sz="0" w:space="0" w:color="auto"/>
        <w:right w:val="none" w:sz="0" w:space="0" w:color="auto"/>
      </w:divBdr>
    </w:div>
    <w:div w:id="1651589593">
      <w:bodyDiv w:val="1"/>
      <w:marLeft w:val="0"/>
      <w:marRight w:val="0"/>
      <w:marTop w:val="0"/>
      <w:marBottom w:val="0"/>
      <w:divBdr>
        <w:top w:val="none" w:sz="0" w:space="0" w:color="auto"/>
        <w:left w:val="none" w:sz="0" w:space="0" w:color="auto"/>
        <w:bottom w:val="none" w:sz="0" w:space="0" w:color="auto"/>
        <w:right w:val="none" w:sz="0" w:space="0" w:color="auto"/>
      </w:divBdr>
    </w:div>
    <w:div w:id="1656108096">
      <w:bodyDiv w:val="1"/>
      <w:marLeft w:val="0"/>
      <w:marRight w:val="0"/>
      <w:marTop w:val="0"/>
      <w:marBottom w:val="0"/>
      <w:divBdr>
        <w:top w:val="none" w:sz="0" w:space="0" w:color="auto"/>
        <w:left w:val="none" w:sz="0" w:space="0" w:color="auto"/>
        <w:bottom w:val="none" w:sz="0" w:space="0" w:color="auto"/>
        <w:right w:val="none" w:sz="0" w:space="0" w:color="auto"/>
      </w:divBdr>
    </w:div>
    <w:div w:id="1657032898">
      <w:bodyDiv w:val="1"/>
      <w:marLeft w:val="0"/>
      <w:marRight w:val="0"/>
      <w:marTop w:val="0"/>
      <w:marBottom w:val="0"/>
      <w:divBdr>
        <w:top w:val="none" w:sz="0" w:space="0" w:color="auto"/>
        <w:left w:val="none" w:sz="0" w:space="0" w:color="auto"/>
        <w:bottom w:val="none" w:sz="0" w:space="0" w:color="auto"/>
        <w:right w:val="none" w:sz="0" w:space="0" w:color="auto"/>
      </w:divBdr>
    </w:div>
    <w:div w:id="1659069222">
      <w:bodyDiv w:val="1"/>
      <w:marLeft w:val="0"/>
      <w:marRight w:val="0"/>
      <w:marTop w:val="0"/>
      <w:marBottom w:val="0"/>
      <w:divBdr>
        <w:top w:val="none" w:sz="0" w:space="0" w:color="auto"/>
        <w:left w:val="none" w:sz="0" w:space="0" w:color="auto"/>
        <w:bottom w:val="none" w:sz="0" w:space="0" w:color="auto"/>
        <w:right w:val="none" w:sz="0" w:space="0" w:color="auto"/>
      </w:divBdr>
    </w:div>
    <w:div w:id="1659381463">
      <w:bodyDiv w:val="1"/>
      <w:marLeft w:val="0"/>
      <w:marRight w:val="0"/>
      <w:marTop w:val="0"/>
      <w:marBottom w:val="0"/>
      <w:divBdr>
        <w:top w:val="none" w:sz="0" w:space="0" w:color="auto"/>
        <w:left w:val="none" w:sz="0" w:space="0" w:color="auto"/>
        <w:bottom w:val="none" w:sz="0" w:space="0" w:color="auto"/>
        <w:right w:val="none" w:sz="0" w:space="0" w:color="auto"/>
      </w:divBdr>
    </w:div>
    <w:div w:id="1673751126">
      <w:bodyDiv w:val="1"/>
      <w:marLeft w:val="0"/>
      <w:marRight w:val="0"/>
      <w:marTop w:val="0"/>
      <w:marBottom w:val="0"/>
      <w:divBdr>
        <w:top w:val="none" w:sz="0" w:space="0" w:color="auto"/>
        <w:left w:val="none" w:sz="0" w:space="0" w:color="auto"/>
        <w:bottom w:val="none" w:sz="0" w:space="0" w:color="auto"/>
        <w:right w:val="none" w:sz="0" w:space="0" w:color="auto"/>
      </w:divBdr>
    </w:div>
    <w:div w:id="1679885161">
      <w:bodyDiv w:val="1"/>
      <w:marLeft w:val="0"/>
      <w:marRight w:val="0"/>
      <w:marTop w:val="0"/>
      <w:marBottom w:val="0"/>
      <w:divBdr>
        <w:top w:val="none" w:sz="0" w:space="0" w:color="auto"/>
        <w:left w:val="none" w:sz="0" w:space="0" w:color="auto"/>
        <w:bottom w:val="none" w:sz="0" w:space="0" w:color="auto"/>
        <w:right w:val="none" w:sz="0" w:space="0" w:color="auto"/>
      </w:divBdr>
    </w:div>
    <w:div w:id="1680891678">
      <w:bodyDiv w:val="1"/>
      <w:marLeft w:val="0"/>
      <w:marRight w:val="0"/>
      <w:marTop w:val="0"/>
      <w:marBottom w:val="0"/>
      <w:divBdr>
        <w:top w:val="none" w:sz="0" w:space="0" w:color="auto"/>
        <w:left w:val="none" w:sz="0" w:space="0" w:color="auto"/>
        <w:bottom w:val="none" w:sz="0" w:space="0" w:color="auto"/>
        <w:right w:val="none" w:sz="0" w:space="0" w:color="auto"/>
      </w:divBdr>
    </w:div>
    <w:div w:id="1682589556">
      <w:bodyDiv w:val="1"/>
      <w:marLeft w:val="0"/>
      <w:marRight w:val="0"/>
      <w:marTop w:val="0"/>
      <w:marBottom w:val="0"/>
      <w:divBdr>
        <w:top w:val="none" w:sz="0" w:space="0" w:color="auto"/>
        <w:left w:val="none" w:sz="0" w:space="0" w:color="auto"/>
        <w:bottom w:val="none" w:sz="0" w:space="0" w:color="auto"/>
        <w:right w:val="none" w:sz="0" w:space="0" w:color="auto"/>
      </w:divBdr>
    </w:div>
    <w:div w:id="1686638067">
      <w:bodyDiv w:val="1"/>
      <w:marLeft w:val="0"/>
      <w:marRight w:val="0"/>
      <w:marTop w:val="0"/>
      <w:marBottom w:val="0"/>
      <w:divBdr>
        <w:top w:val="none" w:sz="0" w:space="0" w:color="auto"/>
        <w:left w:val="none" w:sz="0" w:space="0" w:color="auto"/>
        <w:bottom w:val="none" w:sz="0" w:space="0" w:color="auto"/>
        <w:right w:val="none" w:sz="0" w:space="0" w:color="auto"/>
      </w:divBdr>
    </w:div>
    <w:div w:id="1687169703">
      <w:bodyDiv w:val="1"/>
      <w:marLeft w:val="0"/>
      <w:marRight w:val="0"/>
      <w:marTop w:val="0"/>
      <w:marBottom w:val="0"/>
      <w:divBdr>
        <w:top w:val="none" w:sz="0" w:space="0" w:color="auto"/>
        <w:left w:val="none" w:sz="0" w:space="0" w:color="auto"/>
        <w:bottom w:val="none" w:sz="0" w:space="0" w:color="auto"/>
        <w:right w:val="none" w:sz="0" w:space="0" w:color="auto"/>
      </w:divBdr>
    </w:div>
    <w:div w:id="1688672721">
      <w:bodyDiv w:val="1"/>
      <w:marLeft w:val="0"/>
      <w:marRight w:val="0"/>
      <w:marTop w:val="0"/>
      <w:marBottom w:val="0"/>
      <w:divBdr>
        <w:top w:val="none" w:sz="0" w:space="0" w:color="auto"/>
        <w:left w:val="none" w:sz="0" w:space="0" w:color="auto"/>
        <w:bottom w:val="none" w:sz="0" w:space="0" w:color="auto"/>
        <w:right w:val="none" w:sz="0" w:space="0" w:color="auto"/>
      </w:divBdr>
    </w:div>
    <w:div w:id="1692225257">
      <w:bodyDiv w:val="1"/>
      <w:marLeft w:val="0"/>
      <w:marRight w:val="0"/>
      <w:marTop w:val="0"/>
      <w:marBottom w:val="0"/>
      <w:divBdr>
        <w:top w:val="none" w:sz="0" w:space="0" w:color="auto"/>
        <w:left w:val="none" w:sz="0" w:space="0" w:color="auto"/>
        <w:bottom w:val="none" w:sz="0" w:space="0" w:color="auto"/>
        <w:right w:val="none" w:sz="0" w:space="0" w:color="auto"/>
      </w:divBdr>
    </w:div>
    <w:div w:id="1695960119">
      <w:bodyDiv w:val="1"/>
      <w:marLeft w:val="0"/>
      <w:marRight w:val="0"/>
      <w:marTop w:val="0"/>
      <w:marBottom w:val="0"/>
      <w:divBdr>
        <w:top w:val="none" w:sz="0" w:space="0" w:color="auto"/>
        <w:left w:val="none" w:sz="0" w:space="0" w:color="auto"/>
        <w:bottom w:val="none" w:sz="0" w:space="0" w:color="auto"/>
        <w:right w:val="none" w:sz="0" w:space="0" w:color="auto"/>
      </w:divBdr>
    </w:div>
    <w:div w:id="1696731889">
      <w:bodyDiv w:val="1"/>
      <w:marLeft w:val="0"/>
      <w:marRight w:val="0"/>
      <w:marTop w:val="0"/>
      <w:marBottom w:val="0"/>
      <w:divBdr>
        <w:top w:val="none" w:sz="0" w:space="0" w:color="auto"/>
        <w:left w:val="none" w:sz="0" w:space="0" w:color="auto"/>
        <w:bottom w:val="none" w:sz="0" w:space="0" w:color="auto"/>
        <w:right w:val="none" w:sz="0" w:space="0" w:color="auto"/>
      </w:divBdr>
    </w:div>
    <w:div w:id="1700399836">
      <w:bodyDiv w:val="1"/>
      <w:marLeft w:val="0"/>
      <w:marRight w:val="0"/>
      <w:marTop w:val="0"/>
      <w:marBottom w:val="0"/>
      <w:divBdr>
        <w:top w:val="none" w:sz="0" w:space="0" w:color="auto"/>
        <w:left w:val="none" w:sz="0" w:space="0" w:color="auto"/>
        <w:bottom w:val="none" w:sz="0" w:space="0" w:color="auto"/>
        <w:right w:val="none" w:sz="0" w:space="0" w:color="auto"/>
      </w:divBdr>
    </w:div>
    <w:div w:id="1704211177">
      <w:bodyDiv w:val="1"/>
      <w:marLeft w:val="0"/>
      <w:marRight w:val="0"/>
      <w:marTop w:val="0"/>
      <w:marBottom w:val="0"/>
      <w:divBdr>
        <w:top w:val="none" w:sz="0" w:space="0" w:color="auto"/>
        <w:left w:val="none" w:sz="0" w:space="0" w:color="auto"/>
        <w:bottom w:val="none" w:sz="0" w:space="0" w:color="auto"/>
        <w:right w:val="none" w:sz="0" w:space="0" w:color="auto"/>
      </w:divBdr>
    </w:div>
    <w:div w:id="1718697129">
      <w:bodyDiv w:val="1"/>
      <w:marLeft w:val="0"/>
      <w:marRight w:val="0"/>
      <w:marTop w:val="0"/>
      <w:marBottom w:val="0"/>
      <w:divBdr>
        <w:top w:val="none" w:sz="0" w:space="0" w:color="auto"/>
        <w:left w:val="none" w:sz="0" w:space="0" w:color="auto"/>
        <w:bottom w:val="none" w:sz="0" w:space="0" w:color="auto"/>
        <w:right w:val="none" w:sz="0" w:space="0" w:color="auto"/>
      </w:divBdr>
    </w:div>
    <w:div w:id="1726029560">
      <w:bodyDiv w:val="1"/>
      <w:marLeft w:val="0"/>
      <w:marRight w:val="0"/>
      <w:marTop w:val="0"/>
      <w:marBottom w:val="0"/>
      <w:divBdr>
        <w:top w:val="none" w:sz="0" w:space="0" w:color="auto"/>
        <w:left w:val="none" w:sz="0" w:space="0" w:color="auto"/>
        <w:bottom w:val="none" w:sz="0" w:space="0" w:color="auto"/>
        <w:right w:val="none" w:sz="0" w:space="0" w:color="auto"/>
      </w:divBdr>
    </w:div>
    <w:div w:id="1728454686">
      <w:bodyDiv w:val="1"/>
      <w:marLeft w:val="0"/>
      <w:marRight w:val="0"/>
      <w:marTop w:val="0"/>
      <w:marBottom w:val="0"/>
      <w:divBdr>
        <w:top w:val="none" w:sz="0" w:space="0" w:color="auto"/>
        <w:left w:val="none" w:sz="0" w:space="0" w:color="auto"/>
        <w:bottom w:val="none" w:sz="0" w:space="0" w:color="auto"/>
        <w:right w:val="none" w:sz="0" w:space="0" w:color="auto"/>
      </w:divBdr>
    </w:div>
    <w:div w:id="1729378854">
      <w:bodyDiv w:val="1"/>
      <w:marLeft w:val="0"/>
      <w:marRight w:val="0"/>
      <w:marTop w:val="0"/>
      <w:marBottom w:val="0"/>
      <w:divBdr>
        <w:top w:val="none" w:sz="0" w:space="0" w:color="auto"/>
        <w:left w:val="none" w:sz="0" w:space="0" w:color="auto"/>
        <w:bottom w:val="none" w:sz="0" w:space="0" w:color="auto"/>
        <w:right w:val="none" w:sz="0" w:space="0" w:color="auto"/>
      </w:divBdr>
    </w:div>
    <w:div w:id="1735817748">
      <w:bodyDiv w:val="1"/>
      <w:marLeft w:val="0"/>
      <w:marRight w:val="0"/>
      <w:marTop w:val="0"/>
      <w:marBottom w:val="0"/>
      <w:divBdr>
        <w:top w:val="none" w:sz="0" w:space="0" w:color="auto"/>
        <w:left w:val="none" w:sz="0" w:space="0" w:color="auto"/>
        <w:bottom w:val="none" w:sz="0" w:space="0" w:color="auto"/>
        <w:right w:val="none" w:sz="0" w:space="0" w:color="auto"/>
      </w:divBdr>
    </w:div>
    <w:div w:id="1736973136">
      <w:bodyDiv w:val="1"/>
      <w:marLeft w:val="0"/>
      <w:marRight w:val="0"/>
      <w:marTop w:val="0"/>
      <w:marBottom w:val="0"/>
      <w:divBdr>
        <w:top w:val="none" w:sz="0" w:space="0" w:color="auto"/>
        <w:left w:val="none" w:sz="0" w:space="0" w:color="auto"/>
        <w:bottom w:val="none" w:sz="0" w:space="0" w:color="auto"/>
        <w:right w:val="none" w:sz="0" w:space="0" w:color="auto"/>
      </w:divBdr>
    </w:div>
    <w:div w:id="1738087422">
      <w:bodyDiv w:val="1"/>
      <w:marLeft w:val="0"/>
      <w:marRight w:val="0"/>
      <w:marTop w:val="0"/>
      <w:marBottom w:val="0"/>
      <w:divBdr>
        <w:top w:val="none" w:sz="0" w:space="0" w:color="auto"/>
        <w:left w:val="none" w:sz="0" w:space="0" w:color="auto"/>
        <w:bottom w:val="none" w:sz="0" w:space="0" w:color="auto"/>
        <w:right w:val="none" w:sz="0" w:space="0" w:color="auto"/>
      </w:divBdr>
    </w:div>
    <w:div w:id="1738163917">
      <w:bodyDiv w:val="1"/>
      <w:marLeft w:val="0"/>
      <w:marRight w:val="0"/>
      <w:marTop w:val="0"/>
      <w:marBottom w:val="0"/>
      <w:divBdr>
        <w:top w:val="none" w:sz="0" w:space="0" w:color="auto"/>
        <w:left w:val="none" w:sz="0" w:space="0" w:color="auto"/>
        <w:bottom w:val="none" w:sz="0" w:space="0" w:color="auto"/>
        <w:right w:val="none" w:sz="0" w:space="0" w:color="auto"/>
      </w:divBdr>
    </w:div>
    <w:div w:id="1748502026">
      <w:bodyDiv w:val="1"/>
      <w:marLeft w:val="0"/>
      <w:marRight w:val="0"/>
      <w:marTop w:val="0"/>
      <w:marBottom w:val="0"/>
      <w:divBdr>
        <w:top w:val="none" w:sz="0" w:space="0" w:color="auto"/>
        <w:left w:val="none" w:sz="0" w:space="0" w:color="auto"/>
        <w:bottom w:val="none" w:sz="0" w:space="0" w:color="auto"/>
        <w:right w:val="none" w:sz="0" w:space="0" w:color="auto"/>
      </w:divBdr>
    </w:div>
    <w:div w:id="1756392549">
      <w:bodyDiv w:val="1"/>
      <w:marLeft w:val="0"/>
      <w:marRight w:val="0"/>
      <w:marTop w:val="0"/>
      <w:marBottom w:val="0"/>
      <w:divBdr>
        <w:top w:val="none" w:sz="0" w:space="0" w:color="auto"/>
        <w:left w:val="none" w:sz="0" w:space="0" w:color="auto"/>
        <w:bottom w:val="none" w:sz="0" w:space="0" w:color="auto"/>
        <w:right w:val="none" w:sz="0" w:space="0" w:color="auto"/>
      </w:divBdr>
    </w:div>
    <w:div w:id="1757746504">
      <w:bodyDiv w:val="1"/>
      <w:marLeft w:val="0"/>
      <w:marRight w:val="0"/>
      <w:marTop w:val="0"/>
      <w:marBottom w:val="0"/>
      <w:divBdr>
        <w:top w:val="none" w:sz="0" w:space="0" w:color="auto"/>
        <w:left w:val="none" w:sz="0" w:space="0" w:color="auto"/>
        <w:bottom w:val="none" w:sz="0" w:space="0" w:color="auto"/>
        <w:right w:val="none" w:sz="0" w:space="0" w:color="auto"/>
      </w:divBdr>
    </w:div>
    <w:div w:id="1765109459">
      <w:bodyDiv w:val="1"/>
      <w:marLeft w:val="0"/>
      <w:marRight w:val="0"/>
      <w:marTop w:val="0"/>
      <w:marBottom w:val="0"/>
      <w:divBdr>
        <w:top w:val="none" w:sz="0" w:space="0" w:color="auto"/>
        <w:left w:val="none" w:sz="0" w:space="0" w:color="auto"/>
        <w:bottom w:val="none" w:sz="0" w:space="0" w:color="auto"/>
        <w:right w:val="none" w:sz="0" w:space="0" w:color="auto"/>
      </w:divBdr>
    </w:div>
    <w:div w:id="1769812548">
      <w:bodyDiv w:val="1"/>
      <w:marLeft w:val="0"/>
      <w:marRight w:val="0"/>
      <w:marTop w:val="0"/>
      <w:marBottom w:val="0"/>
      <w:divBdr>
        <w:top w:val="none" w:sz="0" w:space="0" w:color="auto"/>
        <w:left w:val="none" w:sz="0" w:space="0" w:color="auto"/>
        <w:bottom w:val="none" w:sz="0" w:space="0" w:color="auto"/>
        <w:right w:val="none" w:sz="0" w:space="0" w:color="auto"/>
      </w:divBdr>
    </w:div>
    <w:div w:id="1775515548">
      <w:bodyDiv w:val="1"/>
      <w:marLeft w:val="0"/>
      <w:marRight w:val="0"/>
      <w:marTop w:val="0"/>
      <w:marBottom w:val="0"/>
      <w:divBdr>
        <w:top w:val="none" w:sz="0" w:space="0" w:color="auto"/>
        <w:left w:val="none" w:sz="0" w:space="0" w:color="auto"/>
        <w:bottom w:val="none" w:sz="0" w:space="0" w:color="auto"/>
        <w:right w:val="none" w:sz="0" w:space="0" w:color="auto"/>
      </w:divBdr>
    </w:div>
    <w:div w:id="1789665359">
      <w:bodyDiv w:val="1"/>
      <w:marLeft w:val="0"/>
      <w:marRight w:val="0"/>
      <w:marTop w:val="0"/>
      <w:marBottom w:val="0"/>
      <w:divBdr>
        <w:top w:val="none" w:sz="0" w:space="0" w:color="auto"/>
        <w:left w:val="none" w:sz="0" w:space="0" w:color="auto"/>
        <w:bottom w:val="none" w:sz="0" w:space="0" w:color="auto"/>
        <w:right w:val="none" w:sz="0" w:space="0" w:color="auto"/>
      </w:divBdr>
    </w:div>
    <w:div w:id="1795369546">
      <w:bodyDiv w:val="1"/>
      <w:marLeft w:val="0"/>
      <w:marRight w:val="0"/>
      <w:marTop w:val="0"/>
      <w:marBottom w:val="0"/>
      <w:divBdr>
        <w:top w:val="none" w:sz="0" w:space="0" w:color="auto"/>
        <w:left w:val="none" w:sz="0" w:space="0" w:color="auto"/>
        <w:bottom w:val="none" w:sz="0" w:space="0" w:color="auto"/>
        <w:right w:val="none" w:sz="0" w:space="0" w:color="auto"/>
      </w:divBdr>
    </w:div>
    <w:div w:id="1800296085">
      <w:bodyDiv w:val="1"/>
      <w:marLeft w:val="0"/>
      <w:marRight w:val="0"/>
      <w:marTop w:val="0"/>
      <w:marBottom w:val="0"/>
      <w:divBdr>
        <w:top w:val="none" w:sz="0" w:space="0" w:color="auto"/>
        <w:left w:val="none" w:sz="0" w:space="0" w:color="auto"/>
        <w:bottom w:val="none" w:sz="0" w:space="0" w:color="auto"/>
        <w:right w:val="none" w:sz="0" w:space="0" w:color="auto"/>
      </w:divBdr>
    </w:div>
    <w:div w:id="1802920606">
      <w:bodyDiv w:val="1"/>
      <w:marLeft w:val="0"/>
      <w:marRight w:val="0"/>
      <w:marTop w:val="0"/>
      <w:marBottom w:val="0"/>
      <w:divBdr>
        <w:top w:val="none" w:sz="0" w:space="0" w:color="auto"/>
        <w:left w:val="none" w:sz="0" w:space="0" w:color="auto"/>
        <w:bottom w:val="none" w:sz="0" w:space="0" w:color="auto"/>
        <w:right w:val="none" w:sz="0" w:space="0" w:color="auto"/>
      </w:divBdr>
    </w:div>
    <w:div w:id="1807510171">
      <w:bodyDiv w:val="1"/>
      <w:marLeft w:val="0"/>
      <w:marRight w:val="0"/>
      <w:marTop w:val="0"/>
      <w:marBottom w:val="0"/>
      <w:divBdr>
        <w:top w:val="none" w:sz="0" w:space="0" w:color="auto"/>
        <w:left w:val="none" w:sz="0" w:space="0" w:color="auto"/>
        <w:bottom w:val="none" w:sz="0" w:space="0" w:color="auto"/>
        <w:right w:val="none" w:sz="0" w:space="0" w:color="auto"/>
      </w:divBdr>
    </w:div>
    <w:div w:id="1809545122">
      <w:bodyDiv w:val="1"/>
      <w:marLeft w:val="0"/>
      <w:marRight w:val="0"/>
      <w:marTop w:val="0"/>
      <w:marBottom w:val="0"/>
      <w:divBdr>
        <w:top w:val="none" w:sz="0" w:space="0" w:color="auto"/>
        <w:left w:val="none" w:sz="0" w:space="0" w:color="auto"/>
        <w:bottom w:val="none" w:sz="0" w:space="0" w:color="auto"/>
        <w:right w:val="none" w:sz="0" w:space="0" w:color="auto"/>
      </w:divBdr>
    </w:div>
    <w:div w:id="1817912288">
      <w:bodyDiv w:val="1"/>
      <w:marLeft w:val="0"/>
      <w:marRight w:val="0"/>
      <w:marTop w:val="0"/>
      <w:marBottom w:val="0"/>
      <w:divBdr>
        <w:top w:val="none" w:sz="0" w:space="0" w:color="auto"/>
        <w:left w:val="none" w:sz="0" w:space="0" w:color="auto"/>
        <w:bottom w:val="none" w:sz="0" w:space="0" w:color="auto"/>
        <w:right w:val="none" w:sz="0" w:space="0" w:color="auto"/>
      </w:divBdr>
    </w:div>
    <w:div w:id="1818188277">
      <w:bodyDiv w:val="1"/>
      <w:marLeft w:val="0"/>
      <w:marRight w:val="0"/>
      <w:marTop w:val="0"/>
      <w:marBottom w:val="0"/>
      <w:divBdr>
        <w:top w:val="none" w:sz="0" w:space="0" w:color="auto"/>
        <w:left w:val="none" w:sz="0" w:space="0" w:color="auto"/>
        <w:bottom w:val="none" w:sz="0" w:space="0" w:color="auto"/>
        <w:right w:val="none" w:sz="0" w:space="0" w:color="auto"/>
      </w:divBdr>
    </w:div>
    <w:div w:id="1823813437">
      <w:bodyDiv w:val="1"/>
      <w:marLeft w:val="0"/>
      <w:marRight w:val="0"/>
      <w:marTop w:val="0"/>
      <w:marBottom w:val="0"/>
      <w:divBdr>
        <w:top w:val="none" w:sz="0" w:space="0" w:color="auto"/>
        <w:left w:val="none" w:sz="0" w:space="0" w:color="auto"/>
        <w:bottom w:val="none" w:sz="0" w:space="0" w:color="auto"/>
        <w:right w:val="none" w:sz="0" w:space="0" w:color="auto"/>
      </w:divBdr>
    </w:div>
    <w:div w:id="1824882264">
      <w:bodyDiv w:val="1"/>
      <w:marLeft w:val="0"/>
      <w:marRight w:val="0"/>
      <w:marTop w:val="0"/>
      <w:marBottom w:val="0"/>
      <w:divBdr>
        <w:top w:val="none" w:sz="0" w:space="0" w:color="auto"/>
        <w:left w:val="none" w:sz="0" w:space="0" w:color="auto"/>
        <w:bottom w:val="none" w:sz="0" w:space="0" w:color="auto"/>
        <w:right w:val="none" w:sz="0" w:space="0" w:color="auto"/>
      </w:divBdr>
    </w:div>
    <w:div w:id="1827818639">
      <w:bodyDiv w:val="1"/>
      <w:marLeft w:val="0"/>
      <w:marRight w:val="0"/>
      <w:marTop w:val="0"/>
      <w:marBottom w:val="0"/>
      <w:divBdr>
        <w:top w:val="none" w:sz="0" w:space="0" w:color="auto"/>
        <w:left w:val="none" w:sz="0" w:space="0" w:color="auto"/>
        <w:bottom w:val="none" w:sz="0" w:space="0" w:color="auto"/>
        <w:right w:val="none" w:sz="0" w:space="0" w:color="auto"/>
      </w:divBdr>
    </w:div>
    <w:div w:id="1828324562">
      <w:bodyDiv w:val="1"/>
      <w:marLeft w:val="0"/>
      <w:marRight w:val="0"/>
      <w:marTop w:val="0"/>
      <w:marBottom w:val="0"/>
      <w:divBdr>
        <w:top w:val="none" w:sz="0" w:space="0" w:color="auto"/>
        <w:left w:val="none" w:sz="0" w:space="0" w:color="auto"/>
        <w:bottom w:val="none" w:sz="0" w:space="0" w:color="auto"/>
        <w:right w:val="none" w:sz="0" w:space="0" w:color="auto"/>
      </w:divBdr>
    </w:div>
    <w:div w:id="1831021277">
      <w:bodyDiv w:val="1"/>
      <w:marLeft w:val="0"/>
      <w:marRight w:val="0"/>
      <w:marTop w:val="0"/>
      <w:marBottom w:val="0"/>
      <w:divBdr>
        <w:top w:val="none" w:sz="0" w:space="0" w:color="auto"/>
        <w:left w:val="none" w:sz="0" w:space="0" w:color="auto"/>
        <w:bottom w:val="none" w:sz="0" w:space="0" w:color="auto"/>
        <w:right w:val="none" w:sz="0" w:space="0" w:color="auto"/>
      </w:divBdr>
    </w:div>
    <w:div w:id="1837574926">
      <w:bodyDiv w:val="1"/>
      <w:marLeft w:val="0"/>
      <w:marRight w:val="0"/>
      <w:marTop w:val="0"/>
      <w:marBottom w:val="0"/>
      <w:divBdr>
        <w:top w:val="none" w:sz="0" w:space="0" w:color="auto"/>
        <w:left w:val="none" w:sz="0" w:space="0" w:color="auto"/>
        <w:bottom w:val="none" w:sz="0" w:space="0" w:color="auto"/>
        <w:right w:val="none" w:sz="0" w:space="0" w:color="auto"/>
      </w:divBdr>
    </w:div>
    <w:div w:id="1842618324">
      <w:bodyDiv w:val="1"/>
      <w:marLeft w:val="0"/>
      <w:marRight w:val="0"/>
      <w:marTop w:val="0"/>
      <w:marBottom w:val="0"/>
      <w:divBdr>
        <w:top w:val="none" w:sz="0" w:space="0" w:color="auto"/>
        <w:left w:val="none" w:sz="0" w:space="0" w:color="auto"/>
        <w:bottom w:val="none" w:sz="0" w:space="0" w:color="auto"/>
        <w:right w:val="none" w:sz="0" w:space="0" w:color="auto"/>
      </w:divBdr>
    </w:div>
    <w:div w:id="1847282721">
      <w:bodyDiv w:val="1"/>
      <w:marLeft w:val="0"/>
      <w:marRight w:val="0"/>
      <w:marTop w:val="0"/>
      <w:marBottom w:val="0"/>
      <w:divBdr>
        <w:top w:val="none" w:sz="0" w:space="0" w:color="auto"/>
        <w:left w:val="none" w:sz="0" w:space="0" w:color="auto"/>
        <w:bottom w:val="none" w:sz="0" w:space="0" w:color="auto"/>
        <w:right w:val="none" w:sz="0" w:space="0" w:color="auto"/>
      </w:divBdr>
    </w:div>
    <w:div w:id="1847285361">
      <w:bodyDiv w:val="1"/>
      <w:marLeft w:val="0"/>
      <w:marRight w:val="0"/>
      <w:marTop w:val="0"/>
      <w:marBottom w:val="0"/>
      <w:divBdr>
        <w:top w:val="none" w:sz="0" w:space="0" w:color="auto"/>
        <w:left w:val="none" w:sz="0" w:space="0" w:color="auto"/>
        <w:bottom w:val="none" w:sz="0" w:space="0" w:color="auto"/>
        <w:right w:val="none" w:sz="0" w:space="0" w:color="auto"/>
      </w:divBdr>
    </w:div>
    <w:div w:id="1848867026">
      <w:bodyDiv w:val="1"/>
      <w:marLeft w:val="0"/>
      <w:marRight w:val="0"/>
      <w:marTop w:val="0"/>
      <w:marBottom w:val="0"/>
      <w:divBdr>
        <w:top w:val="none" w:sz="0" w:space="0" w:color="auto"/>
        <w:left w:val="none" w:sz="0" w:space="0" w:color="auto"/>
        <w:bottom w:val="none" w:sz="0" w:space="0" w:color="auto"/>
        <w:right w:val="none" w:sz="0" w:space="0" w:color="auto"/>
      </w:divBdr>
    </w:div>
    <w:div w:id="1851869288">
      <w:bodyDiv w:val="1"/>
      <w:marLeft w:val="0"/>
      <w:marRight w:val="0"/>
      <w:marTop w:val="0"/>
      <w:marBottom w:val="0"/>
      <w:divBdr>
        <w:top w:val="none" w:sz="0" w:space="0" w:color="auto"/>
        <w:left w:val="none" w:sz="0" w:space="0" w:color="auto"/>
        <w:bottom w:val="none" w:sz="0" w:space="0" w:color="auto"/>
        <w:right w:val="none" w:sz="0" w:space="0" w:color="auto"/>
      </w:divBdr>
    </w:div>
    <w:div w:id="1852337566">
      <w:bodyDiv w:val="1"/>
      <w:marLeft w:val="0"/>
      <w:marRight w:val="0"/>
      <w:marTop w:val="0"/>
      <w:marBottom w:val="0"/>
      <w:divBdr>
        <w:top w:val="none" w:sz="0" w:space="0" w:color="auto"/>
        <w:left w:val="none" w:sz="0" w:space="0" w:color="auto"/>
        <w:bottom w:val="none" w:sz="0" w:space="0" w:color="auto"/>
        <w:right w:val="none" w:sz="0" w:space="0" w:color="auto"/>
      </w:divBdr>
    </w:div>
    <w:div w:id="1852524265">
      <w:bodyDiv w:val="1"/>
      <w:marLeft w:val="0"/>
      <w:marRight w:val="0"/>
      <w:marTop w:val="0"/>
      <w:marBottom w:val="0"/>
      <w:divBdr>
        <w:top w:val="none" w:sz="0" w:space="0" w:color="auto"/>
        <w:left w:val="none" w:sz="0" w:space="0" w:color="auto"/>
        <w:bottom w:val="none" w:sz="0" w:space="0" w:color="auto"/>
        <w:right w:val="none" w:sz="0" w:space="0" w:color="auto"/>
      </w:divBdr>
    </w:div>
    <w:div w:id="1856798479">
      <w:bodyDiv w:val="1"/>
      <w:marLeft w:val="0"/>
      <w:marRight w:val="0"/>
      <w:marTop w:val="0"/>
      <w:marBottom w:val="0"/>
      <w:divBdr>
        <w:top w:val="none" w:sz="0" w:space="0" w:color="auto"/>
        <w:left w:val="none" w:sz="0" w:space="0" w:color="auto"/>
        <w:bottom w:val="none" w:sz="0" w:space="0" w:color="auto"/>
        <w:right w:val="none" w:sz="0" w:space="0" w:color="auto"/>
      </w:divBdr>
    </w:div>
    <w:div w:id="1859806637">
      <w:bodyDiv w:val="1"/>
      <w:marLeft w:val="0"/>
      <w:marRight w:val="0"/>
      <w:marTop w:val="0"/>
      <w:marBottom w:val="0"/>
      <w:divBdr>
        <w:top w:val="none" w:sz="0" w:space="0" w:color="auto"/>
        <w:left w:val="none" w:sz="0" w:space="0" w:color="auto"/>
        <w:bottom w:val="none" w:sz="0" w:space="0" w:color="auto"/>
        <w:right w:val="none" w:sz="0" w:space="0" w:color="auto"/>
      </w:divBdr>
    </w:div>
    <w:div w:id="1868445136">
      <w:bodyDiv w:val="1"/>
      <w:marLeft w:val="0"/>
      <w:marRight w:val="0"/>
      <w:marTop w:val="0"/>
      <w:marBottom w:val="0"/>
      <w:divBdr>
        <w:top w:val="none" w:sz="0" w:space="0" w:color="auto"/>
        <w:left w:val="none" w:sz="0" w:space="0" w:color="auto"/>
        <w:bottom w:val="none" w:sz="0" w:space="0" w:color="auto"/>
        <w:right w:val="none" w:sz="0" w:space="0" w:color="auto"/>
      </w:divBdr>
    </w:div>
    <w:div w:id="1869678550">
      <w:bodyDiv w:val="1"/>
      <w:marLeft w:val="0"/>
      <w:marRight w:val="0"/>
      <w:marTop w:val="0"/>
      <w:marBottom w:val="0"/>
      <w:divBdr>
        <w:top w:val="none" w:sz="0" w:space="0" w:color="auto"/>
        <w:left w:val="none" w:sz="0" w:space="0" w:color="auto"/>
        <w:bottom w:val="none" w:sz="0" w:space="0" w:color="auto"/>
        <w:right w:val="none" w:sz="0" w:space="0" w:color="auto"/>
      </w:divBdr>
    </w:div>
    <w:div w:id="1870605834">
      <w:bodyDiv w:val="1"/>
      <w:marLeft w:val="0"/>
      <w:marRight w:val="0"/>
      <w:marTop w:val="0"/>
      <w:marBottom w:val="0"/>
      <w:divBdr>
        <w:top w:val="none" w:sz="0" w:space="0" w:color="auto"/>
        <w:left w:val="none" w:sz="0" w:space="0" w:color="auto"/>
        <w:bottom w:val="none" w:sz="0" w:space="0" w:color="auto"/>
        <w:right w:val="none" w:sz="0" w:space="0" w:color="auto"/>
      </w:divBdr>
    </w:div>
    <w:div w:id="1872497465">
      <w:bodyDiv w:val="1"/>
      <w:marLeft w:val="0"/>
      <w:marRight w:val="0"/>
      <w:marTop w:val="0"/>
      <w:marBottom w:val="0"/>
      <w:divBdr>
        <w:top w:val="none" w:sz="0" w:space="0" w:color="auto"/>
        <w:left w:val="none" w:sz="0" w:space="0" w:color="auto"/>
        <w:bottom w:val="none" w:sz="0" w:space="0" w:color="auto"/>
        <w:right w:val="none" w:sz="0" w:space="0" w:color="auto"/>
      </w:divBdr>
    </w:div>
    <w:div w:id="1874346731">
      <w:bodyDiv w:val="1"/>
      <w:marLeft w:val="0"/>
      <w:marRight w:val="0"/>
      <w:marTop w:val="0"/>
      <w:marBottom w:val="0"/>
      <w:divBdr>
        <w:top w:val="none" w:sz="0" w:space="0" w:color="auto"/>
        <w:left w:val="none" w:sz="0" w:space="0" w:color="auto"/>
        <w:bottom w:val="none" w:sz="0" w:space="0" w:color="auto"/>
        <w:right w:val="none" w:sz="0" w:space="0" w:color="auto"/>
      </w:divBdr>
    </w:div>
    <w:div w:id="1874615202">
      <w:bodyDiv w:val="1"/>
      <w:marLeft w:val="0"/>
      <w:marRight w:val="0"/>
      <w:marTop w:val="0"/>
      <w:marBottom w:val="0"/>
      <w:divBdr>
        <w:top w:val="none" w:sz="0" w:space="0" w:color="auto"/>
        <w:left w:val="none" w:sz="0" w:space="0" w:color="auto"/>
        <w:bottom w:val="none" w:sz="0" w:space="0" w:color="auto"/>
        <w:right w:val="none" w:sz="0" w:space="0" w:color="auto"/>
      </w:divBdr>
    </w:div>
    <w:div w:id="1885483171">
      <w:bodyDiv w:val="1"/>
      <w:marLeft w:val="0"/>
      <w:marRight w:val="0"/>
      <w:marTop w:val="0"/>
      <w:marBottom w:val="0"/>
      <w:divBdr>
        <w:top w:val="none" w:sz="0" w:space="0" w:color="auto"/>
        <w:left w:val="none" w:sz="0" w:space="0" w:color="auto"/>
        <w:bottom w:val="none" w:sz="0" w:space="0" w:color="auto"/>
        <w:right w:val="none" w:sz="0" w:space="0" w:color="auto"/>
      </w:divBdr>
    </w:div>
    <w:div w:id="1889758253">
      <w:bodyDiv w:val="1"/>
      <w:marLeft w:val="0"/>
      <w:marRight w:val="0"/>
      <w:marTop w:val="0"/>
      <w:marBottom w:val="0"/>
      <w:divBdr>
        <w:top w:val="none" w:sz="0" w:space="0" w:color="auto"/>
        <w:left w:val="none" w:sz="0" w:space="0" w:color="auto"/>
        <w:bottom w:val="none" w:sz="0" w:space="0" w:color="auto"/>
        <w:right w:val="none" w:sz="0" w:space="0" w:color="auto"/>
      </w:divBdr>
    </w:div>
    <w:div w:id="1904481203">
      <w:bodyDiv w:val="1"/>
      <w:marLeft w:val="0"/>
      <w:marRight w:val="0"/>
      <w:marTop w:val="0"/>
      <w:marBottom w:val="0"/>
      <w:divBdr>
        <w:top w:val="none" w:sz="0" w:space="0" w:color="auto"/>
        <w:left w:val="none" w:sz="0" w:space="0" w:color="auto"/>
        <w:bottom w:val="none" w:sz="0" w:space="0" w:color="auto"/>
        <w:right w:val="none" w:sz="0" w:space="0" w:color="auto"/>
      </w:divBdr>
    </w:div>
    <w:div w:id="1911650355">
      <w:bodyDiv w:val="1"/>
      <w:marLeft w:val="0"/>
      <w:marRight w:val="0"/>
      <w:marTop w:val="0"/>
      <w:marBottom w:val="0"/>
      <w:divBdr>
        <w:top w:val="none" w:sz="0" w:space="0" w:color="auto"/>
        <w:left w:val="none" w:sz="0" w:space="0" w:color="auto"/>
        <w:bottom w:val="none" w:sz="0" w:space="0" w:color="auto"/>
        <w:right w:val="none" w:sz="0" w:space="0" w:color="auto"/>
      </w:divBdr>
    </w:div>
    <w:div w:id="1914006400">
      <w:bodyDiv w:val="1"/>
      <w:marLeft w:val="0"/>
      <w:marRight w:val="0"/>
      <w:marTop w:val="0"/>
      <w:marBottom w:val="0"/>
      <w:divBdr>
        <w:top w:val="none" w:sz="0" w:space="0" w:color="auto"/>
        <w:left w:val="none" w:sz="0" w:space="0" w:color="auto"/>
        <w:bottom w:val="none" w:sz="0" w:space="0" w:color="auto"/>
        <w:right w:val="none" w:sz="0" w:space="0" w:color="auto"/>
      </w:divBdr>
    </w:div>
    <w:div w:id="1918663106">
      <w:bodyDiv w:val="1"/>
      <w:marLeft w:val="0"/>
      <w:marRight w:val="0"/>
      <w:marTop w:val="0"/>
      <w:marBottom w:val="0"/>
      <w:divBdr>
        <w:top w:val="none" w:sz="0" w:space="0" w:color="auto"/>
        <w:left w:val="none" w:sz="0" w:space="0" w:color="auto"/>
        <w:bottom w:val="none" w:sz="0" w:space="0" w:color="auto"/>
        <w:right w:val="none" w:sz="0" w:space="0" w:color="auto"/>
      </w:divBdr>
    </w:div>
    <w:div w:id="1930045002">
      <w:bodyDiv w:val="1"/>
      <w:marLeft w:val="0"/>
      <w:marRight w:val="0"/>
      <w:marTop w:val="0"/>
      <w:marBottom w:val="0"/>
      <w:divBdr>
        <w:top w:val="none" w:sz="0" w:space="0" w:color="auto"/>
        <w:left w:val="none" w:sz="0" w:space="0" w:color="auto"/>
        <w:bottom w:val="none" w:sz="0" w:space="0" w:color="auto"/>
        <w:right w:val="none" w:sz="0" w:space="0" w:color="auto"/>
      </w:divBdr>
    </w:div>
    <w:div w:id="1935480073">
      <w:bodyDiv w:val="1"/>
      <w:marLeft w:val="0"/>
      <w:marRight w:val="0"/>
      <w:marTop w:val="0"/>
      <w:marBottom w:val="0"/>
      <w:divBdr>
        <w:top w:val="none" w:sz="0" w:space="0" w:color="auto"/>
        <w:left w:val="none" w:sz="0" w:space="0" w:color="auto"/>
        <w:bottom w:val="none" w:sz="0" w:space="0" w:color="auto"/>
        <w:right w:val="none" w:sz="0" w:space="0" w:color="auto"/>
      </w:divBdr>
    </w:div>
    <w:div w:id="1943030008">
      <w:bodyDiv w:val="1"/>
      <w:marLeft w:val="0"/>
      <w:marRight w:val="0"/>
      <w:marTop w:val="0"/>
      <w:marBottom w:val="0"/>
      <w:divBdr>
        <w:top w:val="none" w:sz="0" w:space="0" w:color="auto"/>
        <w:left w:val="none" w:sz="0" w:space="0" w:color="auto"/>
        <w:bottom w:val="none" w:sz="0" w:space="0" w:color="auto"/>
        <w:right w:val="none" w:sz="0" w:space="0" w:color="auto"/>
      </w:divBdr>
    </w:div>
    <w:div w:id="1945502743">
      <w:bodyDiv w:val="1"/>
      <w:marLeft w:val="0"/>
      <w:marRight w:val="0"/>
      <w:marTop w:val="0"/>
      <w:marBottom w:val="0"/>
      <w:divBdr>
        <w:top w:val="none" w:sz="0" w:space="0" w:color="auto"/>
        <w:left w:val="none" w:sz="0" w:space="0" w:color="auto"/>
        <w:bottom w:val="none" w:sz="0" w:space="0" w:color="auto"/>
        <w:right w:val="none" w:sz="0" w:space="0" w:color="auto"/>
      </w:divBdr>
    </w:div>
    <w:div w:id="1947541857">
      <w:bodyDiv w:val="1"/>
      <w:marLeft w:val="0"/>
      <w:marRight w:val="0"/>
      <w:marTop w:val="0"/>
      <w:marBottom w:val="0"/>
      <w:divBdr>
        <w:top w:val="none" w:sz="0" w:space="0" w:color="auto"/>
        <w:left w:val="none" w:sz="0" w:space="0" w:color="auto"/>
        <w:bottom w:val="none" w:sz="0" w:space="0" w:color="auto"/>
        <w:right w:val="none" w:sz="0" w:space="0" w:color="auto"/>
      </w:divBdr>
    </w:div>
    <w:div w:id="1954359262">
      <w:bodyDiv w:val="1"/>
      <w:marLeft w:val="0"/>
      <w:marRight w:val="0"/>
      <w:marTop w:val="0"/>
      <w:marBottom w:val="0"/>
      <w:divBdr>
        <w:top w:val="none" w:sz="0" w:space="0" w:color="auto"/>
        <w:left w:val="none" w:sz="0" w:space="0" w:color="auto"/>
        <w:bottom w:val="none" w:sz="0" w:space="0" w:color="auto"/>
        <w:right w:val="none" w:sz="0" w:space="0" w:color="auto"/>
      </w:divBdr>
    </w:div>
    <w:div w:id="1955019124">
      <w:bodyDiv w:val="1"/>
      <w:marLeft w:val="0"/>
      <w:marRight w:val="0"/>
      <w:marTop w:val="0"/>
      <w:marBottom w:val="0"/>
      <w:divBdr>
        <w:top w:val="none" w:sz="0" w:space="0" w:color="auto"/>
        <w:left w:val="none" w:sz="0" w:space="0" w:color="auto"/>
        <w:bottom w:val="none" w:sz="0" w:space="0" w:color="auto"/>
        <w:right w:val="none" w:sz="0" w:space="0" w:color="auto"/>
      </w:divBdr>
    </w:div>
    <w:div w:id="1957523090">
      <w:bodyDiv w:val="1"/>
      <w:marLeft w:val="0"/>
      <w:marRight w:val="0"/>
      <w:marTop w:val="0"/>
      <w:marBottom w:val="0"/>
      <w:divBdr>
        <w:top w:val="none" w:sz="0" w:space="0" w:color="auto"/>
        <w:left w:val="none" w:sz="0" w:space="0" w:color="auto"/>
        <w:bottom w:val="none" w:sz="0" w:space="0" w:color="auto"/>
        <w:right w:val="none" w:sz="0" w:space="0" w:color="auto"/>
      </w:divBdr>
    </w:div>
    <w:div w:id="1958219174">
      <w:bodyDiv w:val="1"/>
      <w:marLeft w:val="0"/>
      <w:marRight w:val="0"/>
      <w:marTop w:val="0"/>
      <w:marBottom w:val="0"/>
      <w:divBdr>
        <w:top w:val="none" w:sz="0" w:space="0" w:color="auto"/>
        <w:left w:val="none" w:sz="0" w:space="0" w:color="auto"/>
        <w:bottom w:val="none" w:sz="0" w:space="0" w:color="auto"/>
        <w:right w:val="none" w:sz="0" w:space="0" w:color="auto"/>
      </w:divBdr>
    </w:div>
    <w:div w:id="1959068705">
      <w:bodyDiv w:val="1"/>
      <w:marLeft w:val="0"/>
      <w:marRight w:val="0"/>
      <w:marTop w:val="0"/>
      <w:marBottom w:val="0"/>
      <w:divBdr>
        <w:top w:val="none" w:sz="0" w:space="0" w:color="auto"/>
        <w:left w:val="none" w:sz="0" w:space="0" w:color="auto"/>
        <w:bottom w:val="none" w:sz="0" w:space="0" w:color="auto"/>
        <w:right w:val="none" w:sz="0" w:space="0" w:color="auto"/>
      </w:divBdr>
    </w:div>
    <w:div w:id="1976371480">
      <w:bodyDiv w:val="1"/>
      <w:marLeft w:val="0"/>
      <w:marRight w:val="0"/>
      <w:marTop w:val="0"/>
      <w:marBottom w:val="0"/>
      <w:divBdr>
        <w:top w:val="none" w:sz="0" w:space="0" w:color="auto"/>
        <w:left w:val="none" w:sz="0" w:space="0" w:color="auto"/>
        <w:bottom w:val="none" w:sz="0" w:space="0" w:color="auto"/>
        <w:right w:val="none" w:sz="0" w:space="0" w:color="auto"/>
      </w:divBdr>
    </w:div>
    <w:div w:id="1977484855">
      <w:bodyDiv w:val="1"/>
      <w:marLeft w:val="0"/>
      <w:marRight w:val="0"/>
      <w:marTop w:val="0"/>
      <w:marBottom w:val="0"/>
      <w:divBdr>
        <w:top w:val="none" w:sz="0" w:space="0" w:color="auto"/>
        <w:left w:val="none" w:sz="0" w:space="0" w:color="auto"/>
        <w:bottom w:val="none" w:sz="0" w:space="0" w:color="auto"/>
        <w:right w:val="none" w:sz="0" w:space="0" w:color="auto"/>
      </w:divBdr>
    </w:div>
    <w:div w:id="1977758273">
      <w:bodyDiv w:val="1"/>
      <w:marLeft w:val="0"/>
      <w:marRight w:val="0"/>
      <w:marTop w:val="0"/>
      <w:marBottom w:val="0"/>
      <w:divBdr>
        <w:top w:val="none" w:sz="0" w:space="0" w:color="auto"/>
        <w:left w:val="none" w:sz="0" w:space="0" w:color="auto"/>
        <w:bottom w:val="none" w:sz="0" w:space="0" w:color="auto"/>
        <w:right w:val="none" w:sz="0" w:space="0" w:color="auto"/>
      </w:divBdr>
    </w:div>
    <w:div w:id="1979265534">
      <w:bodyDiv w:val="1"/>
      <w:marLeft w:val="0"/>
      <w:marRight w:val="0"/>
      <w:marTop w:val="0"/>
      <w:marBottom w:val="0"/>
      <w:divBdr>
        <w:top w:val="none" w:sz="0" w:space="0" w:color="auto"/>
        <w:left w:val="none" w:sz="0" w:space="0" w:color="auto"/>
        <w:bottom w:val="none" w:sz="0" w:space="0" w:color="auto"/>
        <w:right w:val="none" w:sz="0" w:space="0" w:color="auto"/>
      </w:divBdr>
    </w:div>
    <w:div w:id="1988626342">
      <w:bodyDiv w:val="1"/>
      <w:marLeft w:val="0"/>
      <w:marRight w:val="0"/>
      <w:marTop w:val="0"/>
      <w:marBottom w:val="0"/>
      <w:divBdr>
        <w:top w:val="none" w:sz="0" w:space="0" w:color="auto"/>
        <w:left w:val="none" w:sz="0" w:space="0" w:color="auto"/>
        <w:bottom w:val="none" w:sz="0" w:space="0" w:color="auto"/>
        <w:right w:val="none" w:sz="0" w:space="0" w:color="auto"/>
      </w:divBdr>
    </w:div>
    <w:div w:id="1990942293">
      <w:bodyDiv w:val="1"/>
      <w:marLeft w:val="0"/>
      <w:marRight w:val="0"/>
      <w:marTop w:val="0"/>
      <w:marBottom w:val="0"/>
      <w:divBdr>
        <w:top w:val="none" w:sz="0" w:space="0" w:color="auto"/>
        <w:left w:val="none" w:sz="0" w:space="0" w:color="auto"/>
        <w:bottom w:val="none" w:sz="0" w:space="0" w:color="auto"/>
        <w:right w:val="none" w:sz="0" w:space="0" w:color="auto"/>
      </w:divBdr>
    </w:div>
    <w:div w:id="1993832707">
      <w:bodyDiv w:val="1"/>
      <w:marLeft w:val="0"/>
      <w:marRight w:val="0"/>
      <w:marTop w:val="0"/>
      <w:marBottom w:val="0"/>
      <w:divBdr>
        <w:top w:val="none" w:sz="0" w:space="0" w:color="auto"/>
        <w:left w:val="none" w:sz="0" w:space="0" w:color="auto"/>
        <w:bottom w:val="none" w:sz="0" w:space="0" w:color="auto"/>
        <w:right w:val="none" w:sz="0" w:space="0" w:color="auto"/>
      </w:divBdr>
    </w:div>
    <w:div w:id="2004356895">
      <w:bodyDiv w:val="1"/>
      <w:marLeft w:val="0"/>
      <w:marRight w:val="0"/>
      <w:marTop w:val="0"/>
      <w:marBottom w:val="0"/>
      <w:divBdr>
        <w:top w:val="none" w:sz="0" w:space="0" w:color="auto"/>
        <w:left w:val="none" w:sz="0" w:space="0" w:color="auto"/>
        <w:bottom w:val="none" w:sz="0" w:space="0" w:color="auto"/>
        <w:right w:val="none" w:sz="0" w:space="0" w:color="auto"/>
      </w:divBdr>
    </w:div>
    <w:div w:id="2006081846">
      <w:bodyDiv w:val="1"/>
      <w:marLeft w:val="0"/>
      <w:marRight w:val="0"/>
      <w:marTop w:val="0"/>
      <w:marBottom w:val="0"/>
      <w:divBdr>
        <w:top w:val="none" w:sz="0" w:space="0" w:color="auto"/>
        <w:left w:val="none" w:sz="0" w:space="0" w:color="auto"/>
        <w:bottom w:val="none" w:sz="0" w:space="0" w:color="auto"/>
        <w:right w:val="none" w:sz="0" w:space="0" w:color="auto"/>
      </w:divBdr>
    </w:div>
    <w:div w:id="2006664395">
      <w:bodyDiv w:val="1"/>
      <w:marLeft w:val="0"/>
      <w:marRight w:val="0"/>
      <w:marTop w:val="0"/>
      <w:marBottom w:val="0"/>
      <w:divBdr>
        <w:top w:val="none" w:sz="0" w:space="0" w:color="auto"/>
        <w:left w:val="none" w:sz="0" w:space="0" w:color="auto"/>
        <w:bottom w:val="none" w:sz="0" w:space="0" w:color="auto"/>
        <w:right w:val="none" w:sz="0" w:space="0" w:color="auto"/>
      </w:divBdr>
    </w:div>
    <w:div w:id="2011634359">
      <w:bodyDiv w:val="1"/>
      <w:marLeft w:val="0"/>
      <w:marRight w:val="0"/>
      <w:marTop w:val="0"/>
      <w:marBottom w:val="0"/>
      <w:divBdr>
        <w:top w:val="none" w:sz="0" w:space="0" w:color="auto"/>
        <w:left w:val="none" w:sz="0" w:space="0" w:color="auto"/>
        <w:bottom w:val="none" w:sz="0" w:space="0" w:color="auto"/>
        <w:right w:val="none" w:sz="0" w:space="0" w:color="auto"/>
      </w:divBdr>
    </w:div>
    <w:div w:id="2015522685">
      <w:bodyDiv w:val="1"/>
      <w:marLeft w:val="0"/>
      <w:marRight w:val="0"/>
      <w:marTop w:val="0"/>
      <w:marBottom w:val="0"/>
      <w:divBdr>
        <w:top w:val="none" w:sz="0" w:space="0" w:color="auto"/>
        <w:left w:val="none" w:sz="0" w:space="0" w:color="auto"/>
        <w:bottom w:val="none" w:sz="0" w:space="0" w:color="auto"/>
        <w:right w:val="none" w:sz="0" w:space="0" w:color="auto"/>
      </w:divBdr>
    </w:div>
    <w:div w:id="2025204101">
      <w:bodyDiv w:val="1"/>
      <w:marLeft w:val="0"/>
      <w:marRight w:val="0"/>
      <w:marTop w:val="0"/>
      <w:marBottom w:val="0"/>
      <w:divBdr>
        <w:top w:val="none" w:sz="0" w:space="0" w:color="auto"/>
        <w:left w:val="none" w:sz="0" w:space="0" w:color="auto"/>
        <w:bottom w:val="none" w:sz="0" w:space="0" w:color="auto"/>
        <w:right w:val="none" w:sz="0" w:space="0" w:color="auto"/>
      </w:divBdr>
    </w:div>
    <w:div w:id="2028437170">
      <w:bodyDiv w:val="1"/>
      <w:marLeft w:val="0"/>
      <w:marRight w:val="0"/>
      <w:marTop w:val="0"/>
      <w:marBottom w:val="0"/>
      <w:divBdr>
        <w:top w:val="none" w:sz="0" w:space="0" w:color="auto"/>
        <w:left w:val="none" w:sz="0" w:space="0" w:color="auto"/>
        <w:bottom w:val="none" w:sz="0" w:space="0" w:color="auto"/>
        <w:right w:val="none" w:sz="0" w:space="0" w:color="auto"/>
      </w:divBdr>
    </w:div>
    <w:div w:id="2033917847">
      <w:bodyDiv w:val="1"/>
      <w:marLeft w:val="0"/>
      <w:marRight w:val="0"/>
      <w:marTop w:val="0"/>
      <w:marBottom w:val="0"/>
      <w:divBdr>
        <w:top w:val="none" w:sz="0" w:space="0" w:color="auto"/>
        <w:left w:val="none" w:sz="0" w:space="0" w:color="auto"/>
        <w:bottom w:val="none" w:sz="0" w:space="0" w:color="auto"/>
        <w:right w:val="none" w:sz="0" w:space="0" w:color="auto"/>
      </w:divBdr>
    </w:div>
    <w:div w:id="2041199934">
      <w:bodyDiv w:val="1"/>
      <w:marLeft w:val="0"/>
      <w:marRight w:val="0"/>
      <w:marTop w:val="0"/>
      <w:marBottom w:val="0"/>
      <w:divBdr>
        <w:top w:val="none" w:sz="0" w:space="0" w:color="auto"/>
        <w:left w:val="none" w:sz="0" w:space="0" w:color="auto"/>
        <w:bottom w:val="none" w:sz="0" w:space="0" w:color="auto"/>
        <w:right w:val="none" w:sz="0" w:space="0" w:color="auto"/>
      </w:divBdr>
    </w:div>
    <w:div w:id="2045519431">
      <w:bodyDiv w:val="1"/>
      <w:marLeft w:val="0"/>
      <w:marRight w:val="0"/>
      <w:marTop w:val="0"/>
      <w:marBottom w:val="0"/>
      <w:divBdr>
        <w:top w:val="none" w:sz="0" w:space="0" w:color="auto"/>
        <w:left w:val="none" w:sz="0" w:space="0" w:color="auto"/>
        <w:bottom w:val="none" w:sz="0" w:space="0" w:color="auto"/>
        <w:right w:val="none" w:sz="0" w:space="0" w:color="auto"/>
      </w:divBdr>
    </w:div>
    <w:div w:id="2048019332">
      <w:bodyDiv w:val="1"/>
      <w:marLeft w:val="0"/>
      <w:marRight w:val="0"/>
      <w:marTop w:val="0"/>
      <w:marBottom w:val="0"/>
      <w:divBdr>
        <w:top w:val="none" w:sz="0" w:space="0" w:color="auto"/>
        <w:left w:val="none" w:sz="0" w:space="0" w:color="auto"/>
        <w:bottom w:val="none" w:sz="0" w:space="0" w:color="auto"/>
        <w:right w:val="none" w:sz="0" w:space="0" w:color="auto"/>
      </w:divBdr>
    </w:div>
    <w:div w:id="2048144580">
      <w:bodyDiv w:val="1"/>
      <w:marLeft w:val="0"/>
      <w:marRight w:val="0"/>
      <w:marTop w:val="0"/>
      <w:marBottom w:val="0"/>
      <w:divBdr>
        <w:top w:val="none" w:sz="0" w:space="0" w:color="auto"/>
        <w:left w:val="none" w:sz="0" w:space="0" w:color="auto"/>
        <w:bottom w:val="none" w:sz="0" w:space="0" w:color="auto"/>
        <w:right w:val="none" w:sz="0" w:space="0" w:color="auto"/>
      </w:divBdr>
    </w:div>
    <w:div w:id="2054769021">
      <w:bodyDiv w:val="1"/>
      <w:marLeft w:val="0"/>
      <w:marRight w:val="0"/>
      <w:marTop w:val="0"/>
      <w:marBottom w:val="0"/>
      <w:divBdr>
        <w:top w:val="none" w:sz="0" w:space="0" w:color="auto"/>
        <w:left w:val="none" w:sz="0" w:space="0" w:color="auto"/>
        <w:bottom w:val="none" w:sz="0" w:space="0" w:color="auto"/>
        <w:right w:val="none" w:sz="0" w:space="0" w:color="auto"/>
      </w:divBdr>
    </w:div>
    <w:div w:id="2058049496">
      <w:bodyDiv w:val="1"/>
      <w:marLeft w:val="0"/>
      <w:marRight w:val="0"/>
      <w:marTop w:val="0"/>
      <w:marBottom w:val="0"/>
      <w:divBdr>
        <w:top w:val="none" w:sz="0" w:space="0" w:color="auto"/>
        <w:left w:val="none" w:sz="0" w:space="0" w:color="auto"/>
        <w:bottom w:val="none" w:sz="0" w:space="0" w:color="auto"/>
        <w:right w:val="none" w:sz="0" w:space="0" w:color="auto"/>
      </w:divBdr>
    </w:div>
    <w:div w:id="2060862448">
      <w:bodyDiv w:val="1"/>
      <w:marLeft w:val="0"/>
      <w:marRight w:val="0"/>
      <w:marTop w:val="0"/>
      <w:marBottom w:val="0"/>
      <w:divBdr>
        <w:top w:val="none" w:sz="0" w:space="0" w:color="auto"/>
        <w:left w:val="none" w:sz="0" w:space="0" w:color="auto"/>
        <w:bottom w:val="none" w:sz="0" w:space="0" w:color="auto"/>
        <w:right w:val="none" w:sz="0" w:space="0" w:color="auto"/>
      </w:divBdr>
    </w:div>
    <w:div w:id="2065254698">
      <w:bodyDiv w:val="1"/>
      <w:marLeft w:val="0"/>
      <w:marRight w:val="0"/>
      <w:marTop w:val="0"/>
      <w:marBottom w:val="0"/>
      <w:divBdr>
        <w:top w:val="none" w:sz="0" w:space="0" w:color="auto"/>
        <w:left w:val="none" w:sz="0" w:space="0" w:color="auto"/>
        <w:bottom w:val="none" w:sz="0" w:space="0" w:color="auto"/>
        <w:right w:val="none" w:sz="0" w:space="0" w:color="auto"/>
      </w:divBdr>
    </w:div>
    <w:div w:id="2071803941">
      <w:bodyDiv w:val="1"/>
      <w:marLeft w:val="0"/>
      <w:marRight w:val="0"/>
      <w:marTop w:val="0"/>
      <w:marBottom w:val="0"/>
      <w:divBdr>
        <w:top w:val="none" w:sz="0" w:space="0" w:color="auto"/>
        <w:left w:val="none" w:sz="0" w:space="0" w:color="auto"/>
        <w:bottom w:val="none" w:sz="0" w:space="0" w:color="auto"/>
        <w:right w:val="none" w:sz="0" w:space="0" w:color="auto"/>
      </w:divBdr>
    </w:div>
    <w:div w:id="2076119965">
      <w:bodyDiv w:val="1"/>
      <w:marLeft w:val="0"/>
      <w:marRight w:val="0"/>
      <w:marTop w:val="0"/>
      <w:marBottom w:val="0"/>
      <w:divBdr>
        <w:top w:val="none" w:sz="0" w:space="0" w:color="auto"/>
        <w:left w:val="none" w:sz="0" w:space="0" w:color="auto"/>
        <w:bottom w:val="none" w:sz="0" w:space="0" w:color="auto"/>
        <w:right w:val="none" w:sz="0" w:space="0" w:color="auto"/>
      </w:divBdr>
    </w:div>
    <w:div w:id="2086878180">
      <w:bodyDiv w:val="1"/>
      <w:marLeft w:val="0"/>
      <w:marRight w:val="0"/>
      <w:marTop w:val="0"/>
      <w:marBottom w:val="0"/>
      <w:divBdr>
        <w:top w:val="none" w:sz="0" w:space="0" w:color="auto"/>
        <w:left w:val="none" w:sz="0" w:space="0" w:color="auto"/>
        <w:bottom w:val="none" w:sz="0" w:space="0" w:color="auto"/>
        <w:right w:val="none" w:sz="0" w:space="0" w:color="auto"/>
      </w:divBdr>
    </w:div>
    <w:div w:id="2089620096">
      <w:bodyDiv w:val="1"/>
      <w:marLeft w:val="0"/>
      <w:marRight w:val="0"/>
      <w:marTop w:val="0"/>
      <w:marBottom w:val="0"/>
      <w:divBdr>
        <w:top w:val="none" w:sz="0" w:space="0" w:color="auto"/>
        <w:left w:val="none" w:sz="0" w:space="0" w:color="auto"/>
        <w:bottom w:val="none" w:sz="0" w:space="0" w:color="auto"/>
        <w:right w:val="none" w:sz="0" w:space="0" w:color="auto"/>
      </w:divBdr>
    </w:div>
    <w:div w:id="2090616207">
      <w:bodyDiv w:val="1"/>
      <w:marLeft w:val="0"/>
      <w:marRight w:val="0"/>
      <w:marTop w:val="0"/>
      <w:marBottom w:val="0"/>
      <w:divBdr>
        <w:top w:val="none" w:sz="0" w:space="0" w:color="auto"/>
        <w:left w:val="none" w:sz="0" w:space="0" w:color="auto"/>
        <w:bottom w:val="none" w:sz="0" w:space="0" w:color="auto"/>
        <w:right w:val="none" w:sz="0" w:space="0" w:color="auto"/>
      </w:divBdr>
    </w:div>
    <w:div w:id="2092852639">
      <w:bodyDiv w:val="1"/>
      <w:marLeft w:val="0"/>
      <w:marRight w:val="0"/>
      <w:marTop w:val="0"/>
      <w:marBottom w:val="0"/>
      <w:divBdr>
        <w:top w:val="none" w:sz="0" w:space="0" w:color="auto"/>
        <w:left w:val="none" w:sz="0" w:space="0" w:color="auto"/>
        <w:bottom w:val="none" w:sz="0" w:space="0" w:color="auto"/>
        <w:right w:val="none" w:sz="0" w:space="0" w:color="auto"/>
      </w:divBdr>
    </w:div>
    <w:div w:id="2100709752">
      <w:bodyDiv w:val="1"/>
      <w:marLeft w:val="0"/>
      <w:marRight w:val="0"/>
      <w:marTop w:val="0"/>
      <w:marBottom w:val="0"/>
      <w:divBdr>
        <w:top w:val="none" w:sz="0" w:space="0" w:color="auto"/>
        <w:left w:val="none" w:sz="0" w:space="0" w:color="auto"/>
        <w:bottom w:val="none" w:sz="0" w:space="0" w:color="auto"/>
        <w:right w:val="none" w:sz="0" w:space="0" w:color="auto"/>
      </w:divBdr>
    </w:div>
    <w:div w:id="2111118184">
      <w:bodyDiv w:val="1"/>
      <w:marLeft w:val="0"/>
      <w:marRight w:val="0"/>
      <w:marTop w:val="0"/>
      <w:marBottom w:val="0"/>
      <w:divBdr>
        <w:top w:val="none" w:sz="0" w:space="0" w:color="auto"/>
        <w:left w:val="none" w:sz="0" w:space="0" w:color="auto"/>
        <w:bottom w:val="none" w:sz="0" w:space="0" w:color="auto"/>
        <w:right w:val="none" w:sz="0" w:space="0" w:color="auto"/>
      </w:divBdr>
    </w:div>
    <w:div w:id="2128306153">
      <w:bodyDiv w:val="1"/>
      <w:marLeft w:val="0"/>
      <w:marRight w:val="0"/>
      <w:marTop w:val="0"/>
      <w:marBottom w:val="0"/>
      <w:divBdr>
        <w:top w:val="none" w:sz="0" w:space="0" w:color="auto"/>
        <w:left w:val="none" w:sz="0" w:space="0" w:color="auto"/>
        <w:bottom w:val="none" w:sz="0" w:space="0" w:color="auto"/>
        <w:right w:val="none" w:sz="0" w:space="0" w:color="auto"/>
      </w:divBdr>
    </w:div>
    <w:div w:id="2129087283">
      <w:bodyDiv w:val="1"/>
      <w:marLeft w:val="0"/>
      <w:marRight w:val="0"/>
      <w:marTop w:val="0"/>
      <w:marBottom w:val="0"/>
      <w:divBdr>
        <w:top w:val="none" w:sz="0" w:space="0" w:color="auto"/>
        <w:left w:val="none" w:sz="0" w:space="0" w:color="auto"/>
        <w:bottom w:val="none" w:sz="0" w:space="0" w:color="auto"/>
        <w:right w:val="none" w:sz="0" w:space="0" w:color="auto"/>
      </w:divBdr>
    </w:div>
    <w:div w:id="2129859188">
      <w:bodyDiv w:val="1"/>
      <w:marLeft w:val="0"/>
      <w:marRight w:val="0"/>
      <w:marTop w:val="0"/>
      <w:marBottom w:val="0"/>
      <w:divBdr>
        <w:top w:val="none" w:sz="0" w:space="0" w:color="auto"/>
        <w:left w:val="none" w:sz="0" w:space="0" w:color="auto"/>
        <w:bottom w:val="none" w:sz="0" w:space="0" w:color="auto"/>
        <w:right w:val="none" w:sz="0" w:space="0" w:color="auto"/>
      </w:divBdr>
    </w:div>
    <w:div w:id="2131432904">
      <w:bodyDiv w:val="1"/>
      <w:marLeft w:val="0"/>
      <w:marRight w:val="0"/>
      <w:marTop w:val="0"/>
      <w:marBottom w:val="0"/>
      <w:divBdr>
        <w:top w:val="none" w:sz="0" w:space="0" w:color="auto"/>
        <w:left w:val="none" w:sz="0" w:space="0" w:color="auto"/>
        <w:bottom w:val="none" w:sz="0" w:space="0" w:color="auto"/>
        <w:right w:val="none" w:sz="0" w:space="0" w:color="auto"/>
      </w:divBdr>
    </w:div>
    <w:div w:id="2133018067">
      <w:bodyDiv w:val="1"/>
      <w:marLeft w:val="0"/>
      <w:marRight w:val="0"/>
      <w:marTop w:val="0"/>
      <w:marBottom w:val="0"/>
      <w:divBdr>
        <w:top w:val="none" w:sz="0" w:space="0" w:color="auto"/>
        <w:left w:val="none" w:sz="0" w:space="0" w:color="auto"/>
        <w:bottom w:val="none" w:sz="0" w:space="0" w:color="auto"/>
        <w:right w:val="none" w:sz="0" w:space="0" w:color="auto"/>
      </w:divBdr>
    </w:div>
    <w:div w:id="2135244972">
      <w:bodyDiv w:val="1"/>
      <w:marLeft w:val="0"/>
      <w:marRight w:val="0"/>
      <w:marTop w:val="0"/>
      <w:marBottom w:val="0"/>
      <w:divBdr>
        <w:top w:val="none" w:sz="0" w:space="0" w:color="auto"/>
        <w:left w:val="none" w:sz="0" w:space="0" w:color="auto"/>
        <w:bottom w:val="none" w:sz="0" w:space="0" w:color="auto"/>
        <w:right w:val="none" w:sz="0" w:space="0" w:color="auto"/>
      </w:divBdr>
    </w:div>
    <w:div w:id="2135558599">
      <w:bodyDiv w:val="1"/>
      <w:marLeft w:val="0"/>
      <w:marRight w:val="0"/>
      <w:marTop w:val="0"/>
      <w:marBottom w:val="0"/>
      <w:divBdr>
        <w:top w:val="none" w:sz="0" w:space="0" w:color="auto"/>
        <w:left w:val="none" w:sz="0" w:space="0" w:color="auto"/>
        <w:bottom w:val="none" w:sz="0" w:space="0" w:color="auto"/>
        <w:right w:val="none" w:sz="0" w:space="0" w:color="auto"/>
      </w:divBdr>
    </w:div>
    <w:div w:id="2145542316">
      <w:bodyDiv w:val="1"/>
      <w:marLeft w:val="0"/>
      <w:marRight w:val="0"/>
      <w:marTop w:val="0"/>
      <w:marBottom w:val="0"/>
      <w:divBdr>
        <w:top w:val="none" w:sz="0" w:space="0" w:color="auto"/>
        <w:left w:val="none" w:sz="0" w:space="0" w:color="auto"/>
        <w:bottom w:val="none" w:sz="0" w:space="0" w:color="auto"/>
        <w:right w:val="none" w:sz="0" w:space="0" w:color="auto"/>
      </w:divBdr>
    </w:div>
    <w:div w:id="2145653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2A4B78621914C5C8B2364CED62BC444"/>
        <w:category>
          <w:name w:val="General"/>
          <w:gallery w:val="placeholder"/>
        </w:category>
        <w:types>
          <w:type w:val="bbPlcHdr"/>
        </w:types>
        <w:behaviors>
          <w:behavior w:val="content"/>
        </w:behaviors>
        <w:guid w:val="{14ECE562-9760-4E6F-8CB1-1DBF6CA720CF}"/>
      </w:docPartPr>
      <w:docPartBody>
        <w:p w:rsidR="00787256" w:rsidRDefault="00787256" w:rsidP="00787256">
          <w:pPr>
            <w:pStyle w:val="D2A4B78621914C5C8B2364CED62BC444"/>
          </w:pPr>
          <w:r>
            <w:rPr>
              <w:rFonts w:asciiTheme="majorHAnsi" w:eastAsiaTheme="majorEastAsia" w:hAnsiTheme="majorHAnsi" w:cstheme="majorBidi"/>
              <w:caps/>
              <w:color w:val="4472C4" w:themeColor="accent1"/>
              <w:sz w:val="80"/>
              <w:szCs w:val="80"/>
            </w:rPr>
            <w:t>[Document title]</w:t>
          </w:r>
        </w:p>
      </w:docPartBody>
    </w:docPart>
    <w:docPart>
      <w:docPartPr>
        <w:name w:val="7F601570DC7F4F7286E0257661CC7E81"/>
        <w:category>
          <w:name w:val="General"/>
          <w:gallery w:val="placeholder"/>
        </w:category>
        <w:types>
          <w:type w:val="bbPlcHdr"/>
        </w:types>
        <w:behaviors>
          <w:behavior w:val="content"/>
        </w:behaviors>
        <w:guid w:val="{279134AA-F6F0-45F3-B6D7-07D22C00E8E6}"/>
      </w:docPartPr>
      <w:docPartBody>
        <w:p w:rsidR="00787256" w:rsidRDefault="00787256" w:rsidP="00787256">
          <w:pPr>
            <w:pStyle w:val="7F601570DC7F4F7286E0257661CC7E8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256"/>
    <w:rsid w:val="00787256"/>
    <w:rsid w:val="00AC6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A4B78621914C5C8B2364CED62BC444">
    <w:name w:val="D2A4B78621914C5C8B2364CED62BC444"/>
    <w:rsid w:val="00787256"/>
  </w:style>
  <w:style w:type="paragraph" w:customStyle="1" w:styleId="7F601570DC7F4F7286E0257661CC7E81">
    <w:name w:val="7F601570DC7F4F7286E0257661CC7E81"/>
    <w:rsid w:val="007872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Junior Richard (1605599)</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3694BAFFE29064492A73738AFFF08B5" ma:contentTypeVersion="5" ma:contentTypeDescription="Create a new document." ma:contentTypeScope="" ma:versionID="39f294aadd72e0baf39e364d156306ff">
  <xsd:schema xmlns:xsd="http://www.w3.org/2001/XMLSchema" xmlns:xs="http://www.w3.org/2001/XMLSchema" xmlns:p="http://schemas.microsoft.com/office/2006/metadata/properties" xmlns:ns3="ae46031e-99a7-48ea-bbf7-9f47da9592b7" xmlns:ns4="4e7eeb1c-5f3d-4d44-b839-5bb9a456c64c" targetNamespace="http://schemas.microsoft.com/office/2006/metadata/properties" ma:root="true" ma:fieldsID="5cc300faef304451ec9bb20562df998d" ns3:_="" ns4:_="">
    <xsd:import namespace="ae46031e-99a7-48ea-bbf7-9f47da9592b7"/>
    <xsd:import namespace="4e7eeb1c-5f3d-4d44-b839-5bb9a456c64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46031e-99a7-48ea-bbf7-9f47da9592b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7eeb1c-5f3d-4d44-b839-5bb9a456c64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Pet03</b:Tag>
    <b:SourceType>JournalArticle</b:SourceType>
    <b:Guid>{F2F22A47-46D2-4EB5-8BAE-8FD563573583}</b:Guid>
    <b:Author>
      <b:Author>
        <b:NameList>
          <b:Person>
            <b:Last>Petrides</b:Last>
            <b:First>K</b:First>
            <b:Middle>V</b:Middle>
          </b:Person>
          <b:Person>
            <b:Last>Furnham</b:Last>
            <b:First>A</b:First>
          </b:Person>
        </b:NameList>
      </b:Author>
    </b:Author>
    <b:Title>Trait emotional intelligence: Behavioural validation in two studies of emotion recognition and reactivity to mood induction</b:Title>
    <b:JournalName>European Journal of Personality</b:JournalName>
    <b:Year>2003</b:Year>
    <b:Pages>39-57</b:Pages>
    <b:Volume>17</b:Volume>
    <b:RefOrder>3</b:RefOrder>
  </b:Source>
  <b:Source>
    <b:Tag>Hef101</b:Tag>
    <b:SourceType>JournalArticle</b:SourceType>
    <b:Guid>{A6A6CF28-84F5-42E6-899B-41864FB7BAEF}</b:Guid>
    <b:Author>
      <b:Author>
        <b:NameList>
          <b:Person>
            <b:Last>Heffernan</b:Last>
            <b:First>M</b:First>
          </b:Person>
          <b:Person>
            <b:Last>Quinn Grifﬁn</b:Last>
            <b:First>M</b:First>
            <b:Middle>T</b:Middle>
          </b:Person>
          <b:Person>
            <b:Last>McNulty</b:Last>
            <b:First>S</b:First>
            <b:Middle>R</b:Middle>
          </b:Person>
          <b:Person>
            <b:Last>Fitzpatrick</b:Last>
            <b:First>J</b:First>
            <b:Middle>J</b:Middle>
          </b:Person>
        </b:NameList>
      </b:Author>
    </b:Author>
    <b:Title>Self-compassion and emotional intelligence in nurses</b:Title>
    <b:JournalName>International Journal of Nursing Practice</b:JournalName>
    <b:Year>2010</b:Year>
    <b:Pages>366–373</b:Pages>
    <b:Volume>16</b:Volume>
    <b:RefOrder>2</b:RefOrder>
  </b:Source>
  <b:Source>
    <b:Tag>Koo06</b:Tag>
    <b:SourceType>JournalArticle</b:SourceType>
    <b:Guid>{AD2CDF6F-AA21-46E8-A4EA-946D208E331D}</b:Guid>
    <b:Author>
      <b:Author>
        <b:NameList>
          <b:Person>
            <b:Last>Kooker</b:Last>
            <b:First>B</b:First>
          </b:Person>
          <b:Person>
            <b:Last>Shoultz</b:Last>
            <b:First>J</b:First>
          </b:Person>
          <b:Person>
            <b:Last>Codier</b:Last>
            <b:First>E</b:First>
          </b:Person>
        </b:NameList>
      </b:Author>
    </b:Author>
    <b:Title>Identifying Emotional Intelligence in Professional Nursing Practice</b:Title>
    <b:JournalName>Journal of Professional Nursing </b:JournalName>
    <b:Year>2006</b:Year>
    <b:Pages>30-36</b:Pages>
    <b:Volume>23</b:Volume>
    <b:Issue>1</b:Issue>
    <b:RefOrder>50</b:RefOrder>
  </b:Source>
  <b:Source>
    <b:Tag>Cad01</b:Tag>
    <b:SourceType>JournalArticle</b:SourceType>
    <b:Guid>{64BD2CE3-300E-4481-B912-5CF7B6D5A876}</b:Guid>
    <b:Author>
      <b:Author>
        <b:NameList>
          <b:Person>
            <b:Last>Cadmen</b:Last>
            <b:First>C</b:First>
          </b:Person>
          <b:Person>
            <b:Last>Brewer</b:Last>
            <b:First>J</b:First>
          </b:Person>
        </b:NameList>
      </b:Author>
    </b:Author>
    <b:Title>Emotional Intelligence: A Vital Pre-requisite for Recruitment in Nursing</b:Title>
    <b:JournalName>Journal of Nursing Management</b:JournalName>
    <b:Year>2001</b:Year>
    <b:Pages>321-324</b:Pages>
    <b:Volume>9</b:Volume>
    <b:Issue>6</b:Issue>
    <b:RefOrder>4</b:RefOrder>
  </b:Source>
  <b:Source>
    <b:Tag>Why97</b:Tag>
    <b:SourceType>Book</b:SourceType>
    <b:Guid>{8CDFDBAE-9BBC-4B01-8A2D-C2B49ED69071}</b:Guid>
    <b:Title>The Heart Aroused: Poetry and the Preservation of the Soul at Work</b:Title>
    <b:Year>1997</b:Year>
    <b:Author>
      <b:Author>
        <b:NameList>
          <b:Person>
            <b:Last>Whyte</b:Last>
            <b:First>D</b:First>
          </b:Person>
        </b:NameList>
      </b:Author>
    </b:Author>
    <b:City>London</b:City>
    <b:Publisher>The Industrial Society</b:Publisher>
    <b:RefOrder>5</b:RefOrder>
  </b:Source>
  <b:Source>
    <b:Tag>Smi08</b:Tag>
    <b:SourceType>JournalArticle</b:SourceType>
    <b:Guid>{49B3440A-0DE5-41AB-A0D5-365EF5C5AD26}</b:Guid>
    <b:Title>Compassion and Smiles: What's the Evidence?</b:Title>
    <b:Year>2008</b:Year>
    <b:Author>
      <b:Author>
        <b:NameList>
          <b:Person>
            <b:Last>Smith</b:Last>
            <b:First>P</b:First>
          </b:Person>
        </b:NameList>
      </b:Author>
    </b:Author>
    <b:JournalName>Journal of Research in Nursing</b:JournalName>
    <b:Pages>367-370</b:Pages>
    <b:Volume>13</b:Volume>
    <b:Issue>5</b:Issue>
    <b:RefOrder>51</b:RefOrder>
  </b:Source>
  <b:Source>
    <b:Tag>Fag12</b:Tag>
    <b:SourceType>JournalArticle</b:SourceType>
    <b:Guid>{A4AED551-6B94-45E3-83B8-6CF4C31A52FC}</b:Guid>
    <b:Author>
      <b:Author>
        <b:NameList>
          <b:Person>
            <b:Last>Faguy</b:Last>
            <b:First>K</b:First>
          </b:Person>
        </b:NameList>
      </b:Author>
    </b:Author>
    <b:Title>Emotional Intelligence in Healthcare</b:Title>
    <b:JournalName>Radiologic Technology</b:JournalName>
    <b:Year>2012</b:Year>
    <b:Pages>237-253</b:Pages>
    <b:Volume>83</b:Volume>
    <b:Issue>3</b:Issue>
    <b:RefOrder>6</b:RefOrder>
  </b:Source>
  <b:Source>
    <b:Tag>Fre04</b:Tag>
    <b:SourceType>JournalArticle</b:SourceType>
    <b:Guid>{AA735F67-D317-4E95-B5C2-FECA03C12CFC}</b:Guid>
    <b:Author>
      <b:Author>
        <b:NameList>
          <b:Person>
            <b:Last>Freshwater</b:Last>
            <b:First>D</b:First>
          </b:Person>
          <b:Person>
            <b:Last>Strickley</b:Last>
            <b:First>T</b:First>
          </b:Person>
        </b:NameList>
      </b:Author>
    </b:Author>
    <b:Title>The Heart of the Art: Emotional Intelligence in Nurse Education</b:Title>
    <b:JournalName>Nursing Inquiry</b:JournalName>
    <b:Year>2004</b:Year>
    <b:Pages>91-98</b:Pages>
    <b:Volume>11</b:Volume>
    <b:Issue>2</b:Issue>
    <b:RefOrder>7</b:RefOrder>
  </b:Source>
  <b:Source>
    <b:Tag>Jor11</b:Tag>
    <b:SourceType>JournalArticle</b:SourceType>
    <b:Guid>{939E4150-CC69-443C-87A9-B7F1C7357087}</b:Guid>
    <b:Author>
      <b:Author>
        <b:NameList>
          <b:Person>
            <b:Last>Jorfi</b:Last>
            <b:First>Hassan</b:First>
          </b:Person>
          <b:Person>
            <b:Last>Fauzy Bin Yaccob</b:Last>
            <b:First>Hashim</b:First>
          </b:Person>
          <b:Person>
            <b:Last>Shah</b:Last>
            <b:First>I</b:First>
            <b:Middle>M</b:Middle>
          </b:Person>
        </b:NameList>
      </b:Author>
    </b:Author>
    <b:Title>THE RELATIONSHIP BETWEEN DEMOGRAPHICS VARIABLES, EMOTIONAL INTELLIGENCE,COMMUNICATION EFFECTIVENESS, MOTIVATION AND JOB SATISFACTION</b:Title>
    <b:JournalName>International Journal of Academic Research in Business and Social Sciences </b:JournalName>
    <b:Year>2011</b:Year>
    <b:Pages>36-58</b:Pages>
    <b:Volume>1</b:Volume>
    <b:Issue>1</b:Issue>
    <b:RefOrder>52</b:RefOrder>
  </b:Source>
  <b:Source>
    <b:Tag>Gar93</b:Tag>
    <b:SourceType>Book</b:SourceType>
    <b:Guid>{A6CFA41B-FF8E-409B-8414-C6B6D158E519}</b:Guid>
    <b:Author>
      <b:Author>
        <b:NameList>
          <b:Person>
            <b:Last>Gardner</b:Last>
            <b:First>H</b:First>
          </b:Person>
        </b:NameList>
      </b:Author>
    </b:Author>
    <b:Title>Multiple Intelligences</b:Title>
    <b:Year>1993</b:Year>
    <b:City>New Yprk</b:City>
    <b:Publisher>Basic Books</b:Publisher>
    <b:RefOrder>8</b:RefOrder>
  </b:Source>
  <b:Source>
    <b:Tag>Gol96</b:Tag>
    <b:SourceType>Book</b:SourceType>
    <b:Guid>{183869DB-F476-4712-937A-66F32C42F4DB}</b:Guid>
    <b:Author>
      <b:Author>
        <b:NameList>
          <b:Person>
            <b:Last>Goleman</b:Last>
            <b:First>D</b:First>
          </b:Person>
        </b:NameList>
      </b:Author>
    </b:Author>
    <b:Title>Emotional Intelligence</b:Title>
    <b:Year>1996</b:Year>
    <b:City>London</b:City>
    <b:Publisher>Bloomsbury Publishing. </b:Publisher>
    <b:RefOrder>9</b:RefOrder>
  </b:Source>
  <b:Source>
    <b:Tag>McS12</b:Tag>
    <b:SourceType>Book</b:SourceType>
    <b:Guid>{B92142C0-B023-4CBC-B641-700AA7CE2FB4}</b:Guid>
    <b:Author>
      <b:Author>
        <b:NameList>
          <b:Person>
            <b:Last>McSherry</b:Last>
            <b:First>Wilfred</b:First>
          </b:Person>
          <b:Person>
            <b:Last>McSherry</b:Last>
            <b:First>Robert</b:First>
          </b:Person>
          <b:Person>
            <b:Last>Watson</b:Last>
            <b:First>Roger</b:First>
          </b:Person>
        </b:NameList>
      </b:Author>
    </b:Author>
    <b:Title>Care in Nursing: Principles, values, and skills</b:Title>
    <b:Year>2012</b:Year>
    <b:City>Oxford</b:City>
    <b:Publisher>Oxford University Press</b:Publisher>
    <b:RefOrder>10</b:RefOrder>
  </b:Source>
  <b:Source>
    <b:Tag>Wil19</b:Tag>
    <b:SourceType>InternetSite</b:SourceType>
    <b:Guid>{0B02957A-3DE7-754B-8591-BDE4482A9E57}</b:Guid>
    <b:Title>Essex Partnership University NHS Foundation Trust</b:Title>
    <b:Year>2019</b:Year>
    <b:Author>
      <b:Author>
        <b:Corporate>Essex Partnership University NHS Foundation Trust</b:Corporate>
      </b:Author>
    </b:Author>
    <b:YearAccessed>2019</b:YearAccessed>
    <b:MonthAccessed>July </b:MonthAccessed>
    <b:DayAccessed>19</b:DayAccessed>
    <b:URL>https://eput.nhs.uk/our-services/essex/west-essex-community-health-services/adults/community-hospitals/inpatients-ward-st-margarets-hospital/</b:URL>
    <b:InternetSiteTitle>Essex Partnership University NHS Foundation Trust</b:InternetSiteTitle>
    <b:RefOrder>1</b:RefOrder>
  </b:Source>
  <b:Source>
    <b:Tag>Arm10</b:Tag>
    <b:SourceType>JournalArticle</b:SourceType>
    <b:Guid>{46887707-2807-4D21-84A6-72925285A09A}</b:Guid>
    <b:Author>
      <b:Author>
        <b:NameList>
          <b:Person>
            <b:Last>Rego</b:Last>
            <b:First>Arménio</b:First>
          </b:Person>
          <b:Person>
            <b:Last>Godinho</b:Last>
            <b:First>Lucinda</b:First>
          </b:Person>
          <b:Person>
            <b:Last>McQueen</b:Last>
            <b:First>Anne</b:First>
          </b:Person>
          <b:Person>
            <b:Last>Cunha</b:Last>
            <b:First>Miguel</b:First>
            <b:Middle>P</b:Middle>
          </b:Person>
        </b:NameList>
      </b:Author>
    </b:Author>
    <b:Title>Emotional intelligence and caring behaviour in nursing</b:Title>
    <b:Year>2010</b:Year>
    <b:JournalName>The Service Industries Journal</b:JournalName>
    <b:Pages>1419-1437</b:Pages>
    <b:Volume>30</b:Volume>
    <b:Issue>9</b:Issue>
    <b:RefOrder>11</b:RefOrder>
  </b:Source>
  <b:Source>
    <b:Tag>Her01</b:Tag>
    <b:SourceType>Book</b:SourceType>
    <b:Guid>{DFB5BFD9-50CE-4FC6-B116-280805AD5328}</b:Guid>
    <b:Author>
      <b:Author>
        <b:NameList>
          <b:Person>
            <b:Last>Hersey</b:Last>
            <b:First>P</b:First>
          </b:Person>
          <b:Person>
            <b:Last>Blanchard</b:Last>
            <b:First>K</b:First>
            <b:Middle>H</b:Middle>
          </b:Person>
          <b:Person>
            <b:Last>Johnson</b:Last>
            <b:First>D</b:First>
            <b:Middle>E</b:Middle>
          </b:Person>
        </b:NameList>
      </b:Author>
    </b:Author>
    <b:Title>Management of Organizational Behavior: Leading Human Resources</b:Title>
    <b:Year>2001</b:Year>
    <b:City>New Jersey</b:City>
    <b:Publisher>Prentice-Hall Inc</b:Publisher>
    <b:Edition>8th</b:Edition>
    <b:RefOrder>12</b:RefOrder>
  </b:Source>
  <b:Source>
    <b:Tag>Fis99</b:Tag>
    <b:SourceType>Book</b:SourceType>
    <b:Guid>{2928004C-EBA1-45F6-A84E-BAE23493920F}</b:Guid>
    <b:Author>
      <b:Author>
        <b:NameList>
          <b:Person>
            <b:Last>Fisher</b:Last>
            <b:First>H</b:First>
          </b:Person>
        </b:NameList>
      </b:Author>
    </b:Author>
    <b:Title>The first sex: The natural talents of women and how they are changing the world</b:Title>
    <b:Year>1999</b:Year>
    <b:City>New York</b:City>
    <b:Publisher>Ballantine Books</b:Publisher>
    <b:RefOrder>13</b:RefOrder>
  </b:Source>
  <b:Source>
    <b:Tag>Woo03</b:Tag>
    <b:SourceType>Book</b:SourceType>
    <b:Guid>{D97B6B33-E907-4C5A-A5C0-4A83AE413039}</b:Guid>
    <b:Author>
      <b:Author>
        <b:NameList>
          <b:Person>
            <b:Last>Wood</b:Last>
            <b:First>J</b:First>
          </b:Person>
        </b:NameList>
      </b:Author>
    </b:Author>
    <b:Title>Gendered lives: Communication, gender, and culture</b:Title>
    <b:Year>2003</b:Year>
    <b:City>Belmont, CA</b:City>
    <b:Publisher>Thomson Wadsworth</b:Publisher>
    <b:RefOrder>14</b:RefOrder>
  </b:Source>
  <b:Source>
    <b:Tag>And98</b:Tag>
    <b:SourceType>Book</b:SourceType>
    <b:Guid>{7BAEDCC3-1221-401A-B884-4B1BA6D05971}</b:Guid>
    <b:Author>
      <b:Author>
        <b:NameList>
          <b:Person>
            <b:Last>Andersen</b:Last>
            <b:First>Peter</b:First>
            <b:Middle>A</b:Middle>
          </b:Person>
          <b:Person>
            <b:Last>Guerrero</b:Last>
            <b:First>Laura</b:First>
            <b:Middle>K</b:Middle>
          </b:Person>
        </b:NameList>
      </b:Author>
    </b:Author>
    <b:Title>Handbook of Communication and Emotion: Research, Theory, Applications, and Contexts</b:Title>
    <b:Year>1998</b:Year>
    <b:City>San Diego</b:City>
    <b:Publisher>Academic Press</b:Publisher>
    <b:RefOrder>15</b:RefOrder>
  </b:Source>
  <b:Source>
    <b:Tag>Gol98</b:Tag>
    <b:SourceType>Book</b:SourceType>
    <b:Guid>{2D28C1D9-0C97-49B0-906F-8F4CD613D3F6}</b:Guid>
    <b:Title>Working with Emotional Intelligence</b:Title>
    <b:Year>1998</b:Year>
    <b:Publisher>Bantam Books</b:Publisher>
    <b:City>New York</b:City>
    <b:Author>
      <b:Author>
        <b:NameList>
          <b:Person>
            <b:Last>Goleman</b:Last>
            <b:First>D</b:First>
          </b:Person>
        </b:NameList>
      </b:Author>
    </b:Author>
    <b:Edition>1st</b:Edition>
    <b:RefOrder>17</b:RefOrder>
  </b:Source>
  <b:Source>
    <b:Tag>May04</b:Tag>
    <b:SourceType>JournalArticle</b:SourceType>
    <b:Guid>{D9FA1717-2595-4C11-9D1E-AE73E1C3E23C}</b:Guid>
    <b:Author>
      <b:Author>
        <b:NameList>
          <b:Person>
            <b:Last>Mayer</b:Last>
            <b:First>J</b:First>
            <b:Middle>D</b:Middle>
          </b:Person>
          <b:Person>
            <b:Last>Salovey</b:Last>
            <b:First>P</b:First>
          </b:Person>
          <b:Person>
            <b:Last>Caruso</b:Last>
            <b:First>D</b:First>
            <b:Middle>R</b:Middle>
          </b:Person>
        </b:NameList>
      </b:Author>
    </b:Author>
    <b:Title>Emotional intelligence: Theory, findings, and implications</b:Title>
    <b:Year>2004</b:Year>
    <b:JournalName>Psychological Inquiry</b:JournalName>
    <b:Pages>197-215</b:Pages>
    <b:Volume>15</b:Volume>
    <b:RefOrder>18</b:RefOrder>
  </b:Source>
  <b:Source>
    <b:Tag>Wei98</b:Tag>
    <b:SourceType>Book</b:SourceType>
    <b:Guid>{D4BF5185-DCEE-4AC7-B0DC-6191BE3A4BE3}</b:Guid>
    <b:Title>Emotional intelligence at work: The untapped edge for success</b:Title>
    <b:Year>1998</b:Year>
    <b:Author>
      <b:Author>
        <b:NameList>
          <b:Person>
            <b:Last>Weisinger</b:Last>
            <b:First>H</b:First>
          </b:Person>
        </b:NameList>
      </b:Author>
    </b:Author>
    <b:City>San Francisco</b:City>
    <b:Publisher>Jossey-Bass</b:Publisher>
    <b:RefOrder>19</b:RefOrder>
  </b:Source>
  <b:Source>
    <b:Tag>Ike96</b:Tag>
    <b:SourceType>JournalArticle</b:SourceType>
    <b:Guid>{10A9F11F-00F5-4998-859C-41505B492680}</b:Guid>
    <b:Title>Humanistic psychology in Japanese corporations: Listening and the small steps of change</b:Title>
    <b:Year>1996</b:Year>
    <b:Pages>104-121</b:Pages>
    <b:Author>
      <b:Author>
        <b:NameList>
          <b:Person>
            <b:Last>Ikemi</b:Last>
            <b:First>A</b:First>
          </b:Person>
          <b:Person>
            <b:Last>Kubota</b:Last>
            <b:First>S</b:First>
          </b:Person>
        </b:NameList>
      </b:Author>
    </b:Author>
    <b:JournalName>Journal of Humanistic Psychology</b:JournalName>
    <b:Volume>36</b:Volume>
    <b:Issue>1</b:Issue>
    <b:RefOrder>20</b:RefOrder>
  </b:Source>
  <b:Source>
    <b:Tag>Gol95</b:Tag>
    <b:SourceType>Book</b:SourceType>
    <b:Guid>{2BDDC08D-5851-467D-819D-5CE641BEFDC0}</b:Guid>
    <b:Title>Emotional intelligence: Why it can matter more than IQ for character, health and lifelong achievement</b:Title>
    <b:Year>1995</b:Year>
    <b:Author>
      <b:Author>
        <b:NameList>
          <b:Person>
            <b:Last>Goleman</b:Last>
            <b:First>D</b:First>
          </b:Person>
        </b:NameList>
      </b:Author>
    </b:Author>
    <b:City>New York</b:City>
    <b:Publisher>Bantman Press</b:Publisher>
    <b:RefOrder>21</b:RefOrder>
  </b:Source>
  <b:Source>
    <b:Tag>Sai76</b:Tag>
    <b:SourceType>JournalArticle</b:SourceType>
    <b:Guid>{B3426EC8-1532-4E9C-B53D-AD62B085A71C}</b:Guid>
    <b:Title>Cognitive complexity, affective stimulus valence, and information transmission</b:Title>
    <b:Year>1976</b:Year>
    <b:Author>
      <b:Author>
        <b:NameList>
          <b:Person>
            <b:Last>Saine</b:Last>
            <b:First>T</b:First>
            <b:Middle>J</b:Middle>
          </b:Person>
        </b:NameList>
      </b:Author>
    </b:Author>
    <b:JournalName>Human Communication Research</b:JournalName>
    <b:Pages>281-288</b:Pages>
    <b:Volume>2</b:Volume>
    <b:Issue>3</b:Issue>
    <b:RefOrder>23</b:RefOrder>
  </b:Source>
  <b:Source>
    <b:Tag>Wat94</b:Tag>
    <b:SourceType>JournalArticle</b:SourceType>
    <b:Guid>{BD620BEE-B33E-4EA5-B9C2-168169F8B66C}</b:Guid>
    <b:Author>
      <b:Author>
        <b:NameList>
          <b:Person>
            <b:Last>Watson</b:Last>
            <b:First>W</b:First>
            <b:Middle>E</b:Middle>
          </b:Person>
          <b:Person>
            <b:Last>Behnke</b:Last>
            <b:First>R</b:First>
            <b:Middle>R</b:Middle>
          </b:Person>
        </b:NameList>
      </b:Author>
    </b:Author>
    <b:Title>Cognitive complexity and problem-solving effectiveness in group communication</b:Title>
    <b:JournalName>World Communication </b:JournalName>
    <b:Year>1994</b:Year>
    <b:Pages>63-67</b:Pages>
    <b:Volume>23</b:Volume>
    <b:Issue>2</b:Issue>
    <b:RefOrder>24</b:RefOrder>
  </b:Source>
  <b:Source>
    <b:Tag>Hal80</b:Tag>
    <b:SourceType>JournalArticle</b:SourceType>
    <b:Guid>{E94D1242-9327-4B21-AC01-9B9ACB6732D6}</b:Guid>
    <b:Author>
      <b:Author>
        <b:NameList>
          <b:Person>
            <b:Last>Hale</b:Last>
            <b:First>C</b:First>
          </b:Person>
        </b:NameList>
      </b:Author>
    </b:Author>
    <b:Title>Cognitive complexity-simplicity as a determinant of communication effectiveness</b:Title>
    <b:JournalName>Communication Monographs</b:JournalName>
    <b:Year>1980</b:Year>
    <b:Pages>304-311</b:Pages>
    <b:Volume>47</b:Volume>
    <b:RefOrder>25</b:RefOrder>
  </b:Source>
  <b:Source>
    <b:Tag>Gol01</b:Tag>
    <b:SourceType>Book</b:SourceType>
    <b:Guid>{94400AE6-4ECA-4415-997B-36C1664F15D0}</b:Guid>
    <b:Title>Emotional Intelligence: perspectives on a theory of performance</b:Title>
    <b:Year>2001</b:Year>
    <b:Author>
      <b:Author>
        <b:NameList>
          <b:Person>
            <b:Last>Goleman</b:Last>
            <b:First>D</b:First>
          </b:Person>
        </b:NameList>
      </b:Author>
    </b:Author>
    <b:City>San Francisco</b:City>
    <b:Publisher>Inpress</b:Publisher>
    <b:RefOrder>53</b:RefOrder>
  </b:Source>
  <b:Source>
    <b:Tag>RBa02</b:Tag>
    <b:SourceType>Report</b:SourceType>
    <b:Guid>{B1F4CF93-6400-4B80-97FE-4D8D730CF7FC}</b:Guid>
    <b:Author>
      <b:Author>
        <b:NameList>
          <b:Person>
            <b:Last>Bar-On</b:Last>
            <b:First>R</b:First>
          </b:Person>
        </b:NameList>
      </b:Author>
    </b:Author>
    <b:Title>Emotional Quotient Inventory: Short (Bar-On EQ-i:S): Technical Manual.</b:Title>
    <b:Year>2002</b:Year>
    <b:City>Canada</b:City>
    <b:Publisher>Multi-Health Systems</b:Publisher>
    <b:RefOrder>35</b:RefOrder>
  </b:Source>
  <b:Source>
    <b:Tag>Bar06</b:Tag>
    <b:SourceType>JournalArticle</b:SourceType>
    <b:Guid>{36A2062B-ADE7-4540-8D5D-AEA490937A8A}</b:Guid>
    <b:Author>
      <b:Author>
        <b:NameList>
          <b:Person>
            <b:Last>Bar-On</b:Last>
            <b:First>R</b:First>
          </b:Person>
        </b:NameList>
      </b:Author>
    </b:Author>
    <b:Title>The Bar-On model of emotional-social intelligence (ESI). </b:Title>
    <b:Year>2006</b:Year>
    <b:JournalName>Psicothema</b:JournalName>
    <b:Pages>13-25</b:Pages>
    <b:Volume>18</b:Volume>
    <b:RefOrder>36</b:RefOrder>
  </b:Source>
  <b:Source>
    <b:Tag>Cod10</b:Tag>
    <b:SourceType>JournalArticle</b:SourceType>
    <b:Guid>{9685597A-CD19-412A-991D-A292F3735BED}</b:Guid>
    <b:Author>
      <b:Author>
        <b:NameList>
          <b:Person>
            <b:Last>Codier</b:Last>
            <b:First>E</b:First>
          </b:Person>
          <b:Person>
            <b:Last>Muneno</b:Last>
            <b:First>L</b:First>
          </b:Person>
          <b:Person>
            <b:Last>Franey</b:Last>
            <b:First>K</b:First>
          </b:Person>
          <b:Person>
            <b:Last>Matsuura</b:Last>
            <b:First>F</b:First>
          </b:Person>
        </b:NameList>
      </b:Author>
    </b:Author>
    <b:Title>Is emotional intelligence an important concept for nursing practice? </b:Title>
    <b:JournalName>Journal of Psychiatric and Mental Health Nursing</b:JournalName>
    <b:Year>2010</b:Year>
    <b:Pages>940-948</b:Pages>
    <b:Volume>17</b:Volume>
    <b:Issue>10</b:Issue>
    <b:RefOrder>32</b:RefOrder>
  </b:Source>
  <b:Source>
    <b:Tag>Neu05</b:Tag>
    <b:SourceType>Report</b:SourceType>
    <b:Guid>{8D4B6448-0A56-45EC-A048-23F53A9330ED}</b:Guid>
    <b:Title>Models of Emotional Intelligence</b:Title>
    <b:Year>2005</b:Year>
    <b:Author>
      <b:Author>
        <b:NameList>
          <b:Person>
            <b:Last>Neubauer</b:Last>
            <b:First>Aljoscha</b:First>
            <b:Middle>C</b:Middle>
          </b:Person>
          <b:Person>
            <b:Last>Freudenthaler</b:Last>
            <b:First>Harald</b:First>
            <b:Middle>H</b:Middle>
          </b:Person>
        </b:NameList>
      </b:Author>
    </b:Author>
    <b:RefOrder>47</b:RefOrder>
  </b:Source>
  <b:Source>
    <b:Tag>Coo05</b:Tag>
    <b:SourceType>JournalArticle</b:SourceType>
    <b:Guid>{C5620DEE-FBA5-4576-843F-FDC6CEDAED0E}</b:Guid>
    <b:Title>Looking forward but learning from our past: potential challenges to developing authentic leadership theory and authentic leaders</b:Title>
    <b:Year>2005</b:Year>
    <b:Author>
      <b:Author>
        <b:NameList>
          <b:Person>
            <b:Last>Cooper</b:Last>
            <b:First>C</b:First>
            <b:Middle>D</b:Middle>
          </b:Person>
          <b:Person>
            <b:Last>Scandura</b:Last>
            <b:First>T</b:First>
            <b:Middle>A</b:Middle>
          </b:Person>
          <b:Person>
            <b:Last>Schriesheim</b:Last>
            <b:First>C</b:First>
            <b:Middle>A</b:Middle>
          </b:Person>
        </b:NameList>
      </b:Author>
    </b:Author>
    <b:JournalName>The Leadership Quarterly</b:JournalName>
    <b:Pages>475-493</b:Pages>
    <b:Volume>16</b:Volume>
    <b:RefOrder>54</b:RefOrder>
  </b:Source>
  <b:Source>
    <b:Tag>Con05</b:Tag>
    <b:SourceType>JournalArticle</b:SourceType>
    <b:Guid>{173933EA-450A-47C6-A21B-10CBD0ED75AE}</b:Guid>
    <b:Author>
      <b:Author>
        <b:NameList>
          <b:Person>
            <b:Last>Conte</b:Last>
            <b:First>J</b:First>
            <b:Middle>M</b:Middle>
          </b:Person>
        </b:NameList>
      </b:Author>
    </b:Author>
    <b:Title>A review and critique of emotional intelligence measures</b:Title>
    <b:JournalName>Journal of Organizational Behavior</b:JournalName>
    <b:Year>2005</b:Year>
    <b:Pages>433-440</b:Pages>
    <b:Volume>26</b:Volume>
    <b:Issue>4</b:Issue>
    <b:RefOrder>39</b:RefOrder>
  </b:Source>
  <b:Source>
    <b:Tag>Qua10</b:Tag>
    <b:SourceType>JournalArticle</b:SourceType>
    <b:Guid>{FBE401E8-A4F6-4468-8DAB-078A5CF3B112}</b:Guid>
    <b:Author>
      <b:Author>
        <b:NameList>
          <b:Person>
            <b:Last>Qualter</b:Last>
            <b:First>P</b:First>
          </b:Person>
          <b:Person>
            <b:Last>Ireland</b:Last>
            <b:First>J</b:First>
          </b:Person>
          <b:Person>
            <b:Last>Gardner</b:Last>
            <b:First>K</b:First>
          </b:Person>
        </b:NameList>
      </b:Author>
    </b:Author>
    <b:Title>Exploratory and conﬁrmatory factor analysis of the Schutte Self-Report Emotional Intelligence Scale (SSREI) in a sample of male offenders</b:Title>
    <b:JournalName>British Journal of Forensic Practice </b:JournalName>
    <b:Year>2010</b:Year>
    <b:Pages>43–52</b:Pages>
    <b:Volume>12</b:Volume>
    <b:Issue>2</b:Issue>
    <b:RefOrder>45</b:RefOrder>
  </b:Source>
  <b:Source>
    <b:Tag>Sad12</b:Tag>
    <b:SourceType>JournalArticle</b:SourceType>
    <b:Guid>{A003239D-233D-46DB-8565-1DC9220225C7}</b:Guid>
    <b:Author>
      <b:Author>
        <b:NameList>
          <b:Person>
            <b:Last>Sadri</b:Last>
            <b:First>G</b:First>
          </b:Person>
        </b:NameList>
      </b:Author>
    </b:Author>
    <b:Title>Emotional intelligence and leadership development</b:Title>
    <b:JournalName>Public Personnel Management</b:JournalName>
    <b:Year>2012</b:Year>
    <b:Pages>535–548</b:Pages>
    <b:Volume>41</b:Volume>
    <b:Issue>3</b:Issue>
    <b:RefOrder>55</b:RefOrder>
  </b:Source>
  <b:Source>
    <b:Tag>Pat11</b:Tag>
    <b:SourceType>JournalArticle</b:SourceType>
    <b:Guid>{FC536307-C1B9-4495-A33C-B3290BCD181F}</b:Guid>
    <b:Author>
      <b:Author>
        <b:NameList>
          <b:Person>
            <b:Last>Patterson</b:Last>
            <b:First>D</b:First>
          </b:Person>
          <b:Person>
            <b:Last>Begley</b:Last>
            <b:First>A</b:First>
            <b:Middle>M</b:Middle>
          </b:Person>
        </b:NameList>
      </b:Author>
    </b:Author>
    <b:Title>An exploration of the importance of emotional intelligence in midwifery</b:Title>
    <b:JournalName>Evidence Based Midwifery</b:JournalName>
    <b:Year>2011</b:Year>
    <b:Pages>128–134</b:Pages>
    <b:Volume>9</b:Volume>
    <b:Issue>3</b:Issue>
    <b:RefOrder>43</b:RefOrder>
  </b:Source>
  <b:Source>
    <b:Tag>Sno15</b:Tag>
    <b:SourceType>JournalArticle</b:SourceType>
    <b:Guid>{FB41F28C-B6AF-4CDA-B5A1-84693F625477}</b:Guid>
    <b:Author>
      <b:Author>
        <b:NameList>
          <b:Person>
            <b:Last>Snowden</b:Last>
            <b:First>S</b:First>
          </b:Person>
          <b:Person>
            <b:Last>Stenhouse</b:Last>
            <b:First>R</b:First>
          </b:Person>
          <b:Person>
            <b:Last>Young</b:Last>
            <b:First>J</b:First>
          </b:Person>
          <b:Person>
            <b:Last>Carver</b:Last>
            <b:First>H</b:First>
          </b:Person>
          <b:Person>
            <b:Last>F</b:Last>
            <b:First>Carver</b:First>
          </b:Person>
          <b:Person>
            <b:Last>Brown</b:Last>
            <b:First>N</b:First>
          </b:Person>
        </b:NameList>
      </b:Author>
    </b:Author>
    <b:Title>The relationship between emotional intelligence, previous caring experience and mindfulness in student nurses and midwives: a cross sectional analysis</b:Title>
    <b:JournalName>Nurse Education Today</b:JournalName>
    <b:Year>2015</b:Year>
    <b:Volume>35</b:Volume>
    <b:Issue>1</b:Issue>
    <b:RefOrder>46</b:RefOrder>
  </b:Source>
  <b:Source>
    <b:Tag>Sha142</b:Tag>
    <b:SourceType>JournalArticle</b:SourceType>
    <b:Guid>{987E312F-0E54-48B7-A40E-DE7947F4E8BC}</b:Guid>
    <b:Author>
      <b:Author>
        <b:NameList>
          <b:Person>
            <b:Last>Shaw</b:Last>
            <b:First>T</b:First>
          </b:Person>
        </b:NameList>
      </b:Author>
    </b:Author>
    <b:Title>Review: caring after Francis: moral failure in nursing reconsidered</b:Title>
    <b:JournalName>Journal of Research in Nursing</b:JournalName>
    <b:Year>2014</b:Year>
    <b:Pages>559–561</b:Pages>
    <b:Volume>10</b:Volume>
    <b:Issue>7-8</b:Issue>
    <b:RefOrder>56</b:RefOrder>
  </b:Source>
  <b:Source>
    <b:Tag>Dau</b:Tag>
    <b:SourceType>JournalArticle</b:SourceType>
    <b:Guid>{33B86D94-4239-479D-8AAD-3516F772367C}</b:Guid>
    <b:Author>
      <b:Author>
        <b:NameList>
          <b:Person>
            <b:Last>Daus</b:Last>
            <b:First>C</b:First>
            <b:Middle>S</b:Middle>
          </b:Person>
          <b:Person>
            <b:Last>Ashkanasy</b:Last>
            <b:First>N</b:First>
            <b:Middle>M</b:Middle>
          </b:Person>
        </b:NameList>
      </b:Author>
    </b:Author>
    <b:JournalName>Industrial and Organizational Psychologist</b:JournalName>
    <b:Pages>69–72</b:Pages>
    <b:Volume>41</b:Volume>
    <b:Issue>2</b:Issue>
    <b:Title>Will the real emotional intelligence please stand up? On deconstructing the emotional intelligence ‘debate’</b:Title>
    <b:Year>2003</b:Year>
    <b:RefOrder>40</b:RefOrder>
  </b:Source>
  <b:Source>
    <b:Tag>Duy11</b:Tag>
    <b:SourceType>JournalArticle</b:SourceType>
    <b:Guid>{B6B54F8E-CD82-4E9E-8227-D01789236D19}</b:Guid>
    <b:Author>
      <b:Author>
        <b:NameList>
          <b:Person>
            <b:Last>Duygulu</b:Last>
            <b:First>S</b:First>
          </b:Person>
          <b:Person>
            <b:Last>Hicdurmaz</b:Last>
            <b:First>D</b:First>
          </b:Person>
          <b:Person>
            <b:Last>Akyar</b:Last>
            <b:First>I</b:First>
          </b:Person>
        </b:NameList>
      </b:Author>
    </b:Author>
    <b:Title>Nursing Students’ Leadership and Emotional Intelligence in Turkey</b:Title>
    <b:JournalName>Journal of Nursing Education</b:JournalName>
    <b:Year>2011</b:Year>
    <b:Pages>281–285</b:Pages>
    <b:Volume>50</b:Volume>
    <b:Issue>5</b:Issue>
    <b:RefOrder>41</b:RefOrder>
  </b:Source>
  <b:Source>
    <b:Tag>Fos15</b:Tag>
    <b:SourceType>JournalArticle</b:SourceType>
    <b:Guid>{9246594B-491F-4FE2-ACE8-9AF56B562EA1}</b:Guid>
    <b:Author>
      <b:Author>
        <b:NameList>
          <b:Person>
            <b:Last>Foster</b:Last>
            <b:First>K</b:First>
          </b:Person>
          <b:Person>
            <b:Last>McCloughen</b:Last>
            <b:First>A</b:First>
          </b:Person>
          <b:Person>
            <b:Last>Delgado</b:Last>
            <b:First>C</b:First>
          </b:Person>
          <b:Person>
            <b:Last>Kefalas</b:Last>
            <b:First>C</b:First>
          </b:Person>
          <b:Person>
            <b:Last>Harkness</b:Last>
            <b:First>E</b:First>
          </b:Person>
        </b:NameList>
      </b:Author>
    </b:Author>
    <b:Title>Emotional intelligence education in pre-registration nursing programmes: an integrative review</b:Title>
    <b:JournalName>Nurse Education Today</b:JournalName>
    <b:Year>2015</b:Year>
    <b:Pages>510–517</b:Pages>
    <b:Volume>35</b:Volume>
    <b:Issue>3</b:Issue>
    <b:RefOrder>42</b:RefOrder>
  </b:Source>
  <b:Source>
    <b:Tag>Ben12</b:Tag>
    <b:SourceType>JournalArticle</b:SourceType>
    <b:Guid>{5D8D7CF4-5812-4E98-B582-5B588791494B}</b:Guid>
    <b:Author>
      <b:Author>
        <b:NameList>
          <b:Person>
            <b:Last>Benson</b:Last>
            <b:First>G</b:First>
          </b:Person>
          <b:Person>
            <b:Last>Martin</b:Last>
            <b:First>L</b:First>
          </b:Person>
          <b:Person>
            <b:Last>Ploeg</b:Last>
            <b:First>J</b:First>
          </b:Person>
          <b:Person>
            <b:Last>Wessel</b:Last>
            <b:First>J</b:First>
          </b:Person>
        </b:NameList>
      </b:Author>
    </b:Author>
    <b:Title>Longitudinal study of emotional intelligence, leadership and caring in undergraduate nursing students</b:Title>
    <b:JournalName>Journal of Nursing Education</b:JournalName>
    <b:Year>2012</b:Year>
    <b:Pages>95-101</b:Pages>
    <b:Volume>51</b:Volume>
    <b:Issue>2</b:Issue>
    <b:RefOrder>44</b:RefOrder>
  </b:Source>
  <b:Source>
    <b:Tag>Hea12</b:Tag>
    <b:SourceType>Report</b:SourceType>
    <b:Guid>{A922197E-5D07-49A4-9959-86B3BEC49699}</b:Guid>
    <b:Title>Leadership for the Sustainability of the Health System: Part 1 – A Literature Review</b:Title>
    <b:Year>2012</b:Year>
    <b:Author>
      <b:Author>
        <b:Corporate>Health Workforce Australia</b:Corporate>
      </b:Author>
    </b:Author>
    <b:Publisher>Siggins Miller Pty Ltd</b:Publisher>
    <b:City>Adelaide</b:City>
    <b:RefOrder>38</b:RefOrder>
  </b:Source>
  <b:Source>
    <b:Tag>May01</b:Tag>
    <b:SourceType>JournalArticle</b:SourceType>
    <b:Guid>{87D55BF9-47B3-4A09-9212-74D4BC5BCA12}</b:Guid>
    <b:Title>Emotional intelligence as a standard intelligence</b:Title>
    <b:Year>2001</b:Year>
    <b:Author>
      <b:Author>
        <b:NameList>
          <b:Person>
            <b:Last>Mayer</b:Last>
            <b:First>J</b:First>
            <b:Middle>D</b:Middle>
          </b:Person>
          <b:Person>
            <b:Last>Salovey</b:Last>
            <b:First>P</b:First>
          </b:Person>
          <b:Person>
            <b:Last>Caruso</b:Last>
            <b:First>D</b:First>
            <b:Middle>R</b:Middle>
          </b:Person>
          <b:Person>
            <b:Last>Sitarenios</b:Last>
            <b:First>G</b:First>
          </b:Person>
        </b:NameList>
      </b:Author>
    </b:Author>
    <b:JournalName>Emotion</b:JournalName>
    <b:Pages>232-242</b:Pages>
    <b:Volume>1</b:Volume>
    <b:RefOrder>22</b:RefOrder>
  </b:Source>
  <b:Source>
    <b:Tag>Abr99</b:Tag>
    <b:SourceType>JournalArticle</b:SourceType>
    <b:Guid>{F1D0D356-E3D1-421E-8925-745DA7EA9482}</b:Guid>
    <b:Author>
      <b:Author>
        <b:NameList>
          <b:Person>
            <b:Last>Abraham</b:Last>
            <b:First>R</b:First>
          </b:Person>
        </b:NameList>
      </b:Author>
    </b:Author>
    <b:Title>Emotional intelligence in organizations: A conceptualization</b:Title>
    <b:JournalName>Genetic, Social, and General Psychology Monographs</b:JournalName>
    <b:Year>1999</b:Year>
    <b:Pages>209-224</b:Pages>
    <b:Volume>125</b:Volume>
    <b:Issue>2</b:Issue>
    <b:RefOrder>26</b:RefOrder>
  </b:Source>
  <b:Source>
    <b:Tag>Spr99</b:Tag>
    <b:SourceType>JournalArticle</b:SourceType>
    <b:Guid>{4A4CEF3E-3B0E-4CD4-8AC5-C8073148AB79}</b:Guid>
    <b:Author>
      <b:Author>
        <b:NameList>
          <b:Person>
            <b:Last>Spreitzer</b:Last>
            <b:First>G</b:First>
            <b:Middle>M</b:Middle>
          </b:Person>
          <b:Person>
            <b:Last>Cohen</b:Last>
            <b:First>S</b:First>
            <b:Middle>G</b:Middle>
          </b:Person>
          <b:Person>
            <b:Last>Ledford Jr</b:Last>
            <b:First>G</b:First>
            <b:Middle>E</b:Middle>
          </b:Person>
        </b:NameList>
      </b:Author>
    </b:Author>
    <b:Title>Developing effective self-managing work teams in service organizations</b:Title>
    <b:JournalName>Group &amp; Organization Management</b:JournalName>
    <b:Year>1999</b:Year>
    <b:Pages>340-366</b:Pages>
    <b:Volume>24</b:Volume>
    <b:Issue>3</b:Issue>
    <b:RefOrder>27</b:RefOrder>
  </b:Source>
  <b:Source>
    <b:Tag>Ash99</b:Tag>
    <b:SourceType>ConferenceProceedings</b:SourceType>
    <b:Guid>{7C62F946-D874-40B0-AAD7-14FDAD8A0F01}</b:Guid>
    <b:Author>
      <b:Author>
        <b:NameList>
          <b:Person>
            <b:Last>Ashkanasy</b:Last>
            <b:First>N</b:First>
            <b:Middle>M</b:Middle>
          </b:Person>
          <b:Person>
            <b:Last>Hooper</b:Last>
            <b:First>G</b:First>
          </b:Person>
        </b:NameList>
      </b:Author>
    </b:Author>
    <b:Title>Perceiving and managing emotion in the workplace: a research agenda based on neurophysiology</b:Title>
    <b:Year>1999</b:Year>
    <b:City>Brisbane</b:City>
    <b:Publisher>Third Australian Industrial and Organisational Psychology</b:Publisher>
    <b:RefOrder>28</b:RefOrder>
  </b:Source>
  <b:Source>
    <b:Tag>Won</b:Tag>
    <b:SourceType>JournalArticle</b:SourceType>
    <b:Guid>{B9BE82BA-10C2-4867-B0D3-EF344C310304}</b:Guid>
    <b:Author>
      <b:Author>
        <b:NameList>
          <b:Person>
            <b:Last>Wong</b:Last>
            <b:First>C-S</b:First>
          </b:Person>
          <b:Person>
            <b:Last>Law</b:Last>
            <b:First>K</b:First>
            <b:Middle>S</b:Middle>
          </b:Person>
        </b:NameList>
      </b:Author>
    </b:Author>
    <b:JournalName>The Leadership Quarterly</b:JournalName>
    <b:Pages>243-274</b:Pages>
    <b:Volume>13</b:Volume>
    <b:Title>The effects of leader and follower emotional intelligence on performance and attitude:  an exploratory study</b:Title>
    <b:Year>2002</b:Year>
    <b:RefOrder>29</b:RefOrder>
  </b:Source>
  <b:Source>
    <b:Tag>Ash95</b:Tag>
    <b:SourceType>JournalArticle</b:SourceType>
    <b:Guid>{43F8A0B0-82F9-4331-938C-AFF0E38FBC4E}</b:Guid>
    <b:Author>
      <b:Author>
        <b:NameList>
          <b:Person>
            <b:Last>Ashforth</b:Last>
            <b:First>B</b:First>
            <b:Middle>E</b:Middle>
          </b:Person>
          <b:Person>
            <b:Last>Humphrey</b:Last>
            <b:First>R</b:First>
            <b:Middle>H</b:Middle>
          </b:Person>
        </b:NameList>
      </b:Author>
    </b:Author>
    <b:Title>Emotions in the workplace: A reappraisal</b:Title>
    <b:JournalName>Human Relations </b:JournalName>
    <b:Year>1995</b:Year>
    <b:Pages>97-125</b:Pages>
    <b:Volume>48</b:Volume>
    <b:RefOrder>30</b:RefOrder>
  </b:Source>
  <b:Source>
    <b:Tag>Sta94</b:Tag>
    <b:SourceType>JournalArticle</b:SourceType>
    <b:Guid>{34282771-7703-46FE-9D7E-F5925F71521D}</b:Guid>
    <b:Author>
      <b:Author>
        <b:NameList>
          <b:Person>
            <b:Last>Staw</b:Last>
            <b:First>Barry</b:First>
            <b:Middle>M</b:Middle>
          </b:Person>
          <b:Person>
            <b:Last>Sutton</b:Last>
            <b:First>Robert</b:First>
            <b:Middle>I</b:Middle>
          </b:Person>
          <b:Person>
            <b:Last>Pelle</b:Last>
            <b:First>Lisa</b:First>
            <b:Middle>H</b:Middle>
          </b:Person>
        </b:NameList>
      </b:Author>
    </b:Author>
    <b:Title>Employee Positive Emotion and Favorable Outcomes at the Workplace</b:Title>
    <b:JournalName>Organization Science </b:JournalName>
    <b:Year>1994</b:Year>
    <b:Pages>51-71</b:Pages>
    <b:Volume>5</b:Volume>
    <b:Issue>1</b:Issue>
    <b:RefOrder>31</b:RefOrder>
  </b:Source>
  <b:Source>
    <b:Tag>Ake101</b:Tag>
    <b:SourceType>JournalArticle</b:SourceType>
    <b:Guid>{CFDEFC89-EFBA-4B3C-8A93-B6485589B47A}</b:Guid>
    <b:Author>
      <b:Author>
        <b:NameList>
          <b:Person>
            <b:Last>Akerjordet</b:Last>
            <b:First>K</b:First>
          </b:Person>
          <b:Person>
            <b:Last>Severinsson</b:Last>
            <b:First>E</b:First>
          </b:Person>
        </b:NameList>
      </b:Author>
    </b:Author>
    <b:Title>The state of the science of emotional intelligence related to nursing leadership: an integrative review</b:Title>
    <b:JournalName> Journal of Nursing Management</b:JournalName>
    <b:Year>2010</b:Year>
    <b:Pages>363– 382</b:Pages>
    <b:RefOrder>33</b:RefOrder>
  </b:Source>
  <b:Source>
    <b:Tag>May00</b:Tag>
    <b:SourceType>Book</b:SourceType>
    <b:Guid>{589D6BD1-9AE1-4DAA-ADD6-249905969C6F}</b:Guid>
    <b:Author>
      <b:Author>
        <b:NameList>
          <b:Person>
            <b:Last>Mayer</b:Last>
            <b:First>J</b:First>
            <b:Middle>D</b:Middle>
          </b:Person>
          <b:Person>
            <b:Last>Salovey</b:Last>
            <b:First>P</b:First>
          </b:Person>
          <b:Person>
            <b:Last>Caruso</b:Last>
            <b:First>D</b:First>
            <b:Middle>R</b:Middle>
          </b:Person>
        </b:NameList>
      </b:Author>
    </b:Author>
    <b:Title>Models of emotional intelligence. In Handbook of Intelligence</b:Title>
    <b:Year>2000</b:Year>
    <b:Pages>396–420</b:Pages>
    <b:City>Cambridge</b:City>
    <b:Publisher>Cambridge University Press</b:Publisher>
    <b:Edition>Stenberg, R</b:Edition>
    <b:RefOrder>34</b:RefOrder>
  </b:Source>
  <b:Source>
    <b:Tag>Pet031</b:Tag>
    <b:SourceType>JournalArticle</b:SourceType>
    <b:Guid>{72342EBC-B60C-4BC3-A21E-07653C40A132}</b:Guid>
    <b:Author>
      <b:Author>
        <b:NameList>
          <b:Person>
            <b:Last>Petrides</b:Last>
            <b:First>K</b:First>
            <b:Middle>V</b:Middle>
          </b:Person>
          <b:Person>
            <b:Last>Furnham</b:Last>
            <b:First>A</b:First>
          </b:Person>
        </b:NameList>
      </b:Author>
    </b:Author>
    <b:Title>Trait emotional intelligence and happiness</b:Title>
    <b:Year>2003</b:Year>
    <b:JournalName>SOCIAL BEHAVIOR AND PERSONALITY</b:JournalName>
    <b:Pages>815-882</b:Pages>
    <b:Volume>31</b:Volume>
    <b:Issue>8</b:Issue>
    <b:RefOrder>37</b:RefOrder>
  </b:Source>
  <b:Source>
    <b:Tag>Bra16</b:Tag>
    <b:SourceType>JournalArticle</b:SourceType>
    <b:Guid>{8A557A47-C0DF-4DB6-B375-06B270A99BDF}</b:Guid>
    <b:Author>
      <b:Author>
        <b:NameList>
          <b:Person>
            <b:Last>Brass</b:Last>
            <b:First>Elaine</b:First>
          </b:Person>
        </b:NameList>
      </b:Author>
    </b:Author>
    <b:Title>How mindfulness can benefit nursing practice</b:Title>
    <b:JournalName>Nursing Times</b:JournalName>
    <b:Year>2016</b:Year>
    <b:Pages>21-23</b:Pages>
    <b:Volume>112</b:Volume>
    <b:Issue>18</b:Issue>
    <b:RefOrder>16</b:RefOrder>
  </b:Source>
  <b:Source>
    <b:Tag>Fra13</b:Tag>
    <b:SourceType>Report</b:SourceType>
    <b:Guid>{7CB9E31B-2024-469E-ABA4-2B77562961B5}</b:Guid>
    <b:Title>Report of the Mid Staffordshire NHS Foundation Trust Public Inquiry</b:Title>
    <b:Year>2013</b:Year>
    <b:Author>
      <b:Author>
        <b:NameList>
          <b:Person>
            <b:Last>Francis</b:Last>
            <b:First>R</b:First>
          </b:Person>
        </b:NameList>
      </b:Author>
    </b:Author>
    <b:RefOrder>57</b:RefOrder>
  </b:Source>
  <b:Source>
    <b:Tag>Cul14</b:Tag>
    <b:SourceType>Report</b:SourceType>
    <b:Guid>{B4979DAB-44DD-4B89-8294-CB396AC490E0}</b:Guid>
    <b:Author>
      <b:Author>
        <b:NameList>
          <b:Person>
            <b:Last>Cullen</b:Last>
            <b:First>G</b:First>
          </b:Person>
        </b:NameList>
      </b:Author>
    </b:Author>
    <b:Title>Realistic Evaluation of a Pilot Programme offering Mindful Compassion Training to Nurses</b:Title>
    <b:Year>2014</b:Year>
    <b:RefOrder>48</b:RefOrder>
  </b:Source>
  <b:Source>
    <b:Tag>Pen09</b:Tag>
    <b:SourceType>Report</b:SourceType>
    <b:Guid>{C37E41CF-2134-4B68-8438-536AAC7EBD54}</b:Guid>
    <b:Title>Mindfulness-based Stress Reduction Effects on Registered Nurses</b:Title>
    <b:Year>2009</b:Year>
    <b:Author>
      <b:Author>
        <b:NameList>
          <b:Person>
            <b:Last>Penque</b:Last>
            <b:First>S</b:First>
          </b:Person>
        </b:NameList>
      </b:Author>
    </b:Author>
    <b:RefOrder>49</b:RefOrder>
  </b:Source>
  <b:Source>
    <b:Tag>Bur13</b:Tag>
    <b:SourceType>Book</b:SourceType>
    <b:Guid>{211FE361-7C56-4FD4-A807-FC523F2B1CE5}</b:Guid>
    <b:Title>Mindfulness for Health: A Practical Guide to Relieving Pain, Reducing Stress and Restoring Wellbeing</b:Title>
    <b:Year>2013</b:Year>
    <b:Publisher>Piatkus</b:Publisher>
    <b:City>London</b:City>
    <b:Author>
      <b:Author>
        <b:NameList>
          <b:Person>
            <b:Last>Burch</b:Last>
            <b:First>V</b:First>
          </b:Person>
        </b:NameList>
      </b:Author>
    </b:Author>
    <b:RefOrder>58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0120B8-CF1E-42C3-B588-30BB4523671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8F413A-541A-4479-960D-7BD4FAB6D4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46031e-99a7-48ea-bbf7-9f47da9592b7"/>
    <ds:schemaRef ds:uri="4e7eeb1c-5f3d-4d44-b839-5bb9a456c6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C45229-5FB7-4770-A6DE-7094280C9117}">
  <ds:schemaRefs>
    <ds:schemaRef ds:uri="http://schemas.microsoft.com/sharepoint/v3/contenttype/forms"/>
  </ds:schemaRefs>
</ds:datastoreItem>
</file>

<file path=customXml/itemProps5.xml><?xml version="1.0" encoding="utf-8"?>
<ds:datastoreItem xmlns:ds="http://schemas.openxmlformats.org/officeDocument/2006/customXml" ds:itemID="{7D6290B2-F8BD-4C75-882E-254535EC8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6166</Words>
  <Characters>35150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Developing emotional InteLLIGENCE IN the WORKPLACE</vt:lpstr>
    </vt:vector>
  </TitlesOfParts>
  <Company>Lecturer: Zee Zook</Company>
  <LinksUpToDate>false</LinksUpToDate>
  <CharactersWithSpaces>41234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IN the WORKPLACE</dc:title>
  <dc:subject>BMSK6006</dc:subject>
  <dc:creator>Junior Richard (1605599)</dc:creator>
  <cp:keywords/>
  <dc:description/>
  <cp:lastModifiedBy>Junior Richard (1605599)</cp:lastModifiedBy>
  <cp:revision>3</cp:revision>
  <dcterms:created xsi:type="dcterms:W3CDTF">2019-09-04T22:57:00Z</dcterms:created>
  <dcterms:modified xsi:type="dcterms:W3CDTF">2019-09-04T22:58:00Z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0x01010013694BAFFE29064492A73738AFFF08B5</vt:lpwstr>
  </property>
</Properties>
</file>