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bCs/>
          <w:sz w:val="32"/>
          <w:szCs w:val="32"/>
          <w:u w:val="single"/>
        </w:rPr>
        <w:id w:val="280779368"/>
        <w:docPartObj>
          <w:docPartGallery w:val="Cover Pages"/>
          <w:docPartUnique/>
        </w:docPartObj>
      </w:sdtPr>
      <w:sdtContent>
        <w:p w14:paraId="77046917" w14:textId="20DAE3B6" w:rsidR="0040420C" w:rsidRDefault="0040420C">
          <w:pPr>
            <w:rPr>
              <w:b/>
              <w:bCs/>
              <w:sz w:val="32"/>
              <w:szCs w:val="32"/>
              <w:u w:val="single"/>
            </w:rPr>
          </w:pPr>
          <w:r w:rsidRPr="0040420C">
            <w:rPr>
              <w:b/>
              <w:bCs/>
              <w:noProof/>
              <w:sz w:val="32"/>
              <w:szCs w:val="32"/>
              <w:u w:val="single"/>
            </w:rPr>
            <mc:AlternateContent>
              <mc:Choice Requires="wps">
                <w:drawing>
                  <wp:anchor distT="0" distB="0" distL="114300" distR="114300" simplePos="0" relativeHeight="251659264" behindDoc="0" locked="0" layoutInCell="1" allowOverlap="1" wp14:anchorId="153EA4AA" wp14:editId="1F3FC535">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1815"/>
                                </w:tblGrid>
                                <w:tr w:rsidR="0040420C" w14:paraId="1583ED93" w14:textId="77777777">
                                  <w:trPr>
                                    <w:jc w:val="center"/>
                                  </w:trPr>
                                  <w:tc>
                                    <w:tcPr>
                                      <w:tcW w:w="2568" w:type="pct"/>
                                      <w:vAlign w:val="center"/>
                                    </w:tcPr>
                                    <w:p w14:paraId="6A486E9C" w14:textId="1F38B2DA" w:rsidR="0040420C" w:rsidRDefault="0040420C">
                                      <w:pPr>
                                        <w:jc w:val="right"/>
                                      </w:pPr>
                                      <w:r>
                                        <w:rPr>
                                          <w:noProof/>
                                        </w:rPr>
                                        <w:drawing>
                                          <wp:inline distT="0" distB="0" distL="0" distR="0" wp14:anchorId="234630F7" wp14:editId="3E92C267">
                                            <wp:extent cx="3810000" cy="3810000"/>
                                            <wp:effectExtent l="0" t="0" r="0" b="0"/>
                                            <wp:docPr id="1300452755" name="Picture 1" descr="UWTSD Engineering on Twitter: &quot;Looking forward to @bindt #NDT20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Engineering on Twitter: &quot;Looking forward to @bindt #NDT2018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7C84BEE" w14:textId="2DFC5831" w:rsidR="0040420C" w:rsidRDefault="0040420C">
                                          <w:pPr>
                                            <w:pStyle w:val="NoSpacing"/>
                                            <w:spacing w:line="312" w:lineRule="auto"/>
                                            <w:jc w:val="right"/>
                                            <w:rPr>
                                              <w:caps/>
                                              <w:color w:val="191919" w:themeColor="text1" w:themeTint="E6"/>
                                              <w:sz w:val="72"/>
                                              <w:szCs w:val="72"/>
                                            </w:rPr>
                                          </w:pPr>
                                          <w:r>
                                            <w:rPr>
                                              <w:caps/>
                                              <w:color w:val="191919" w:themeColor="text1" w:themeTint="E6"/>
                                              <w:sz w:val="72"/>
                                              <w:szCs w:val="72"/>
                                            </w:rPr>
                                            <w:t>Titration lab 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A15F3ED" w14:textId="37996AF4" w:rsidR="0040420C" w:rsidRDefault="00F02669">
                                          <w:pPr>
                                            <w:jc w:val="right"/>
                                            <w:rPr>
                                              <w:sz w:val="24"/>
                                              <w:szCs w:val="24"/>
                                            </w:rPr>
                                          </w:pPr>
                                          <w:r>
                                            <w:rPr>
                                              <w:color w:val="000000" w:themeColor="text1"/>
                                              <w:sz w:val="24"/>
                                              <w:szCs w:val="24"/>
                                            </w:rPr>
                                            <w:t xml:space="preserve">OME CHEMISTRY </w:t>
                                          </w:r>
                                          <w:r w:rsidR="0040420C">
                                            <w:rPr>
                                              <w:color w:val="000000" w:themeColor="text1"/>
                                              <w:sz w:val="24"/>
                                              <w:szCs w:val="24"/>
                                            </w:rPr>
                                            <w:t>ACDB4011</w:t>
                                          </w:r>
                                        </w:p>
                                      </w:sdtContent>
                                    </w:sdt>
                                  </w:tc>
                                  <w:tc>
                                    <w:tcPr>
                                      <w:tcW w:w="2432" w:type="pct"/>
                                      <w:vAlign w:val="center"/>
                                    </w:tcPr>
                                    <w:p w14:paraId="173BBEB7" w14:textId="77777777" w:rsidR="0040420C" w:rsidRDefault="0040420C">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A10305E" w14:textId="0C25F2BD" w:rsidR="0040420C" w:rsidRDefault="00D46903">
                                          <w:pPr>
                                            <w:rPr>
                                              <w:color w:val="000000" w:themeColor="text1"/>
                                            </w:rPr>
                                          </w:pPr>
                                          <w:r>
                                            <w:rPr>
                                              <w:color w:val="000000" w:themeColor="text1"/>
                                            </w:rPr>
                                            <w:t>An overview of the titration process, the findings from the experiment carried out in the lab and the calculations that followed.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A1C87B4" w14:textId="0CE23036" w:rsidR="0040420C" w:rsidRDefault="0040420C">
                                          <w:pPr>
                                            <w:pStyle w:val="NoSpacing"/>
                                            <w:rPr>
                                              <w:color w:val="ED7D31" w:themeColor="accent2"/>
                                              <w:sz w:val="26"/>
                                              <w:szCs w:val="26"/>
                                            </w:rPr>
                                          </w:pPr>
                                          <w:r>
                                            <w:rPr>
                                              <w:color w:val="ED7D31" w:themeColor="accent2"/>
                                              <w:sz w:val="26"/>
                                              <w:szCs w:val="26"/>
                                            </w:rPr>
                                            <w:t>Rachel McColm</w:t>
                                          </w:r>
                                        </w:p>
                                      </w:sdtContent>
                                    </w:sdt>
                                    <w:p w14:paraId="038EBA0B" w14:textId="436DCAF5" w:rsidR="0040420C"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42870">
                                            <w:rPr>
                                              <w:color w:val="44546A" w:themeColor="text2"/>
                                            </w:rPr>
                                            <w:t>2223157</w:t>
                                          </w:r>
                                        </w:sdtContent>
                                      </w:sdt>
                                    </w:p>
                                  </w:tc>
                                </w:tr>
                              </w:tbl>
                              <w:p w14:paraId="013DCF03" w14:textId="77777777" w:rsidR="0040420C" w:rsidRDefault="0040420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53EA4AA"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720"/>
                            <w:gridCol w:w="1815"/>
                          </w:tblGrid>
                          <w:tr w:rsidR="0040420C" w14:paraId="1583ED93" w14:textId="77777777">
                            <w:trPr>
                              <w:jc w:val="center"/>
                            </w:trPr>
                            <w:tc>
                              <w:tcPr>
                                <w:tcW w:w="2568" w:type="pct"/>
                                <w:vAlign w:val="center"/>
                              </w:tcPr>
                              <w:p w14:paraId="6A486E9C" w14:textId="1F38B2DA" w:rsidR="0040420C" w:rsidRDefault="0040420C">
                                <w:pPr>
                                  <w:jc w:val="right"/>
                                </w:pPr>
                                <w:r>
                                  <w:rPr>
                                    <w:noProof/>
                                  </w:rPr>
                                  <w:drawing>
                                    <wp:inline distT="0" distB="0" distL="0" distR="0" wp14:anchorId="234630F7" wp14:editId="3E92C267">
                                      <wp:extent cx="3810000" cy="3810000"/>
                                      <wp:effectExtent l="0" t="0" r="0" b="0"/>
                                      <wp:docPr id="1300452755" name="Picture 1" descr="UWTSD Engineering on Twitter: &quot;Looking forward to @bindt #NDT20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Engineering on Twitter: &quot;Looking forward to @bindt #NDT2018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7C84BEE" w14:textId="2DFC5831" w:rsidR="0040420C" w:rsidRDefault="0040420C">
                                    <w:pPr>
                                      <w:pStyle w:val="NoSpacing"/>
                                      <w:spacing w:line="312" w:lineRule="auto"/>
                                      <w:jc w:val="right"/>
                                      <w:rPr>
                                        <w:caps/>
                                        <w:color w:val="191919" w:themeColor="text1" w:themeTint="E6"/>
                                        <w:sz w:val="72"/>
                                        <w:szCs w:val="72"/>
                                      </w:rPr>
                                    </w:pPr>
                                    <w:r>
                                      <w:rPr>
                                        <w:caps/>
                                        <w:color w:val="191919" w:themeColor="text1" w:themeTint="E6"/>
                                        <w:sz w:val="72"/>
                                        <w:szCs w:val="72"/>
                                      </w:rPr>
                                      <w:t>Titration lab report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A15F3ED" w14:textId="37996AF4" w:rsidR="0040420C" w:rsidRDefault="00F02669">
                                    <w:pPr>
                                      <w:jc w:val="right"/>
                                      <w:rPr>
                                        <w:sz w:val="24"/>
                                        <w:szCs w:val="24"/>
                                      </w:rPr>
                                    </w:pPr>
                                    <w:r>
                                      <w:rPr>
                                        <w:color w:val="000000" w:themeColor="text1"/>
                                        <w:sz w:val="24"/>
                                        <w:szCs w:val="24"/>
                                      </w:rPr>
                                      <w:t xml:space="preserve">OME CHEMISTRY </w:t>
                                    </w:r>
                                    <w:r w:rsidR="0040420C">
                                      <w:rPr>
                                        <w:color w:val="000000" w:themeColor="text1"/>
                                        <w:sz w:val="24"/>
                                        <w:szCs w:val="24"/>
                                      </w:rPr>
                                      <w:t>ACDB4011</w:t>
                                    </w:r>
                                  </w:p>
                                </w:sdtContent>
                              </w:sdt>
                            </w:tc>
                            <w:tc>
                              <w:tcPr>
                                <w:tcW w:w="2432" w:type="pct"/>
                                <w:vAlign w:val="center"/>
                              </w:tcPr>
                              <w:p w14:paraId="173BBEB7" w14:textId="77777777" w:rsidR="0040420C" w:rsidRDefault="0040420C">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A10305E" w14:textId="0C25F2BD" w:rsidR="0040420C" w:rsidRDefault="00D46903">
                                    <w:pPr>
                                      <w:rPr>
                                        <w:color w:val="000000" w:themeColor="text1"/>
                                      </w:rPr>
                                    </w:pPr>
                                    <w:r>
                                      <w:rPr>
                                        <w:color w:val="000000" w:themeColor="text1"/>
                                      </w:rPr>
                                      <w:t>An overview of the titration process, the findings from the experiment carried out in the lab and the calculations that followed.</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A1C87B4" w14:textId="0CE23036" w:rsidR="0040420C" w:rsidRDefault="0040420C">
                                    <w:pPr>
                                      <w:pStyle w:val="NoSpacing"/>
                                      <w:rPr>
                                        <w:color w:val="ED7D31" w:themeColor="accent2"/>
                                        <w:sz w:val="26"/>
                                        <w:szCs w:val="26"/>
                                      </w:rPr>
                                    </w:pPr>
                                    <w:r>
                                      <w:rPr>
                                        <w:color w:val="ED7D31" w:themeColor="accent2"/>
                                        <w:sz w:val="26"/>
                                        <w:szCs w:val="26"/>
                                      </w:rPr>
                                      <w:t>Rachel McColm</w:t>
                                    </w:r>
                                  </w:p>
                                </w:sdtContent>
                              </w:sdt>
                              <w:p w14:paraId="038EBA0B" w14:textId="436DCAF5" w:rsidR="0040420C"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F42870">
                                      <w:rPr>
                                        <w:color w:val="44546A" w:themeColor="text2"/>
                                      </w:rPr>
                                      <w:t>2223157</w:t>
                                    </w:r>
                                  </w:sdtContent>
                                </w:sdt>
                              </w:p>
                            </w:tc>
                          </w:tr>
                        </w:tbl>
                        <w:p w14:paraId="013DCF03" w14:textId="77777777" w:rsidR="0040420C" w:rsidRDefault="0040420C"/>
                      </w:txbxContent>
                    </v:textbox>
                    <w10:wrap anchorx="page" anchory="page"/>
                  </v:shape>
                </w:pict>
              </mc:Fallback>
            </mc:AlternateContent>
          </w:r>
          <w:r>
            <w:rPr>
              <w:b/>
              <w:bCs/>
              <w:sz w:val="32"/>
              <w:szCs w:val="32"/>
              <w:u w:val="single"/>
            </w:rPr>
            <w:br w:type="page"/>
          </w:r>
        </w:p>
      </w:sdtContent>
    </w:sdt>
    <w:p w14:paraId="0A069DA3" w14:textId="0758DC34" w:rsidR="008452BD" w:rsidRPr="00F42870" w:rsidRDefault="00E9589B" w:rsidP="0052585E">
      <w:pPr>
        <w:rPr>
          <w:b/>
          <w:bCs/>
          <w:color w:val="ED7D31" w:themeColor="accent2"/>
          <w:sz w:val="32"/>
          <w:szCs w:val="32"/>
          <w:u w:val="single"/>
        </w:rPr>
      </w:pPr>
      <w:r w:rsidRPr="00F42870">
        <w:rPr>
          <w:b/>
          <w:bCs/>
          <w:color w:val="ED7D31" w:themeColor="accent2"/>
          <w:sz w:val="32"/>
          <w:szCs w:val="32"/>
          <w:u w:val="single"/>
        </w:rPr>
        <w:lastRenderedPageBreak/>
        <w:t>Titration Report</w:t>
      </w:r>
    </w:p>
    <w:p w14:paraId="2610C99A" w14:textId="77777777" w:rsidR="00E9589B" w:rsidRPr="00F42870" w:rsidRDefault="00E9589B" w:rsidP="0052585E">
      <w:pPr>
        <w:rPr>
          <w:b/>
          <w:bCs/>
          <w:color w:val="ED7D31" w:themeColor="accent2"/>
          <w:sz w:val="28"/>
          <w:szCs w:val="28"/>
          <w:u w:val="single"/>
        </w:rPr>
      </w:pPr>
    </w:p>
    <w:p w14:paraId="0088660F" w14:textId="7503F672" w:rsidR="00E9589B" w:rsidRPr="00F42870" w:rsidRDefault="00E9589B" w:rsidP="0052585E">
      <w:pPr>
        <w:rPr>
          <w:b/>
          <w:bCs/>
          <w:color w:val="ED7D31" w:themeColor="accent2"/>
          <w:sz w:val="28"/>
          <w:szCs w:val="28"/>
          <w:u w:val="single"/>
        </w:rPr>
      </w:pPr>
      <w:r w:rsidRPr="00F42870">
        <w:rPr>
          <w:b/>
          <w:bCs/>
          <w:color w:val="ED7D31" w:themeColor="accent2"/>
          <w:sz w:val="28"/>
          <w:szCs w:val="28"/>
          <w:u w:val="single"/>
        </w:rPr>
        <w:t>Purpose of the experiment</w:t>
      </w:r>
    </w:p>
    <w:p w14:paraId="341266F4" w14:textId="77777777" w:rsidR="00F3696B" w:rsidRPr="00DB2928" w:rsidRDefault="00F3696B" w:rsidP="0052585E">
      <w:pPr>
        <w:rPr>
          <w:b/>
          <w:bCs/>
          <w:sz w:val="28"/>
          <w:szCs w:val="28"/>
          <w:u w:val="single"/>
        </w:rPr>
      </w:pPr>
    </w:p>
    <w:p w14:paraId="11E55007" w14:textId="75AD1037" w:rsidR="00864459" w:rsidRDefault="00E9589B" w:rsidP="0052585E">
      <w:pPr>
        <w:rPr>
          <w:sz w:val="28"/>
          <w:szCs w:val="28"/>
        </w:rPr>
      </w:pPr>
      <w:r>
        <w:rPr>
          <w:sz w:val="28"/>
          <w:szCs w:val="28"/>
        </w:rPr>
        <w:t>The purpose of this experiment is to find the unknown concentration of a given solution by titrating it with a volume of standard acid solution of known concentration until neutralised.  Using calibrated volumetric glassware, we can analyse the volume used to reach the endpoint and from this volume we can calculate the concentration.</w:t>
      </w:r>
      <w:r w:rsidR="00DC67C5">
        <w:rPr>
          <w:sz w:val="28"/>
          <w:szCs w:val="28"/>
        </w:rPr>
        <w:t xml:space="preserve">  In this experiment we were given a standard Sodium Hydroxide solution of 0.1002 mol/L and a Hydrochloric Acid solution with an unknown concentration.  The hydrochloric acid solution was measured into a beaker with a few drops of Phenolphthalein indicator.  Then, the Sodium Hydroxide solution was titrated into the beaker containing HCl and the indicator until the endpoint was reached, indicated by a change in colour of the indicator.  At this point, you record the volume required to reach the end point and repeat this process until you achieve consistent results.</w:t>
      </w:r>
      <w:r w:rsidR="00B21F60">
        <w:rPr>
          <w:sz w:val="28"/>
          <w:szCs w:val="28"/>
        </w:rPr>
        <w:t xml:space="preserve">  </w:t>
      </w:r>
    </w:p>
    <w:p w14:paraId="0B53F2FD" w14:textId="4D70CC0D" w:rsidR="00B21F60" w:rsidRPr="00F42870" w:rsidRDefault="00B21F60" w:rsidP="0052585E">
      <w:pPr>
        <w:rPr>
          <w:b/>
          <w:bCs/>
          <w:color w:val="ED7D31" w:themeColor="accent2"/>
          <w:sz w:val="28"/>
          <w:szCs w:val="28"/>
        </w:rPr>
      </w:pPr>
      <w:r w:rsidRPr="00F42870">
        <w:rPr>
          <w:b/>
          <w:bCs/>
          <w:color w:val="ED7D31" w:themeColor="accent2"/>
          <w:sz w:val="28"/>
          <w:szCs w:val="28"/>
        </w:rPr>
        <w:t>Main Tasks</w:t>
      </w:r>
    </w:p>
    <w:p w14:paraId="7B50FC57" w14:textId="00D2C6A0" w:rsidR="00B21F60" w:rsidRDefault="00B21F60" w:rsidP="00B21F60">
      <w:pPr>
        <w:pStyle w:val="ListParagraph"/>
        <w:numPr>
          <w:ilvl w:val="0"/>
          <w:numId w:val="11"/>
        </w:numPr>
        <w:rPr>
          <w:sz w:val="28"/>
          <w:szCs w:val="28"/>
        </w:rPr>
      </w:pPr>
      <w:r>
        <w:rPr>
          <w:sz w:val="28"/>
          <w:szCs w:val="28"/>
        </w:rPr>
        <w:t>Determine what volume of 0.1002 mol/L Sodium Hydroxide is required to neutralise 25ml of Hydrochloric Acid</w:t>
      </w:r>
    </w:p>
    <w:p w14:paraId="523D3F95" w14:textId="75F1AB61" w:rsidR="00B21F60" w:rsidRPr="00B21F60" w:rsidRDefault="00B21F60" w:rsidP="00B21F60">
      <w:pPr>
        <w:pStyle w:val="ListParagraph"/>
        <w:numPr>
          <w:ilvl w:val="0"/>
          <w:numId w:val="11"/>
        </w:numPr>
        <w:rPr>
          <w:sz w:val="28"/>
          <w:szCs w:val="28"/>
        </w:rPr>
      </w:pPr>
      <w:r>
        <w:rPr>
          <w:sz w:val="28"/>
          <w:szCs w:val="28"/>
        </w:rPr>
        <w:t>Use this volume to calculate molarity of Hydrochloric acid, the number of moles of Sodium hydroxide and the number of moles of Hydrochloric acid.</w:t>
      </w:r>
    </w:p>
    <w:p w14:paraId="0BE987EF" w14:textId="31C49411" w:rsidR="00DC67C5" w:rsidRDefault="00DC67C5" w:rsidP="0052585E">
      <w:pPr>
        <w:rPr>
          <w:b/>
          <w:bCs/>
          <w:sz w:val="28"/>
          <w:szCs w:val="28"/>
        </w:rPr>
      </w:pPr>
    </w:p>
    <w:p w14:paraId="5D712811" w14:textId="77777777" w:rsidR="00D62880" w:rsidRPr="00DC67C5" w:rsidRDefault="00D62880" w:rsidP="0052585E">
      <w:pPr>
        <w:rPr>
          <w:b/>
          <w:bCs/>
          <w:sz w:val="28"/>
          <w:szCs w:val="28"/>
        </w:rPr>
      </w:pPr>
    </w:p>
    <w:p w14:paraId="7988BCDB" w14:textId="77777777" w:rsidR="00D62880" w:rsidRDefault="00D62880" w:rsidP="0052585E">
      <w:pPr>
        <w:rPr>
          <w:b/>
          <w:bCs/>
          <w:sz w:val="28"/>
          <w:szCs w:val="28"/>
          <w:u w:val="single"/>
        </w:rPr>
      </w:pPr>
    </w:p>
    <w:p w14:paraId="67C95884" w14:textId="77777777" w:rsidR="00D62880" w:rsidRDefault="00D62880" w:rsidP="0052585E">
      <w:pPr>
        <w:rPr>
          <w:b/>
          <w:bCs/>
          <w:sz w:val="28"/>
          <w:szCs w:val="28"/>
          <w:u w:val="single"/>
        </w:rPr>
      </w:pPr>
    </w:p>
    <w:p w14:paraId="1E88B267" w14:textId="77777777" w:rsidR="00D62880" w:rsidRDefault="00D62880" w:rsidP="0052585E">
      <w:pPr>
        <w:rPr>
          <w:b/>
          <w:bCs/>
          <w:sz w:val="28"/>
          <w:szCs w:val="28"/>
          <w:u w:val="single"/>
        </w:rPr>
      </w:pPr>
    </w:p>
    <w:p w14:paraId="58DFE8EF" w14:textId="77777777" w:rsidR="00D62880" w:rsidRDefault="00D62880" w:rsidP="0052585E">
      <w:pPr>
        <w:rPr>
          <w:b/>
          <w:bCs/>
          <w:sz w:val="28"/>
          <w:szCs w:val="28"/>
          <w:u w:val="single"/>
        </w:rPr>
      </w:pPr>
    </w:p>
    <w:p w14:paraId="6444A87F" w14:textId="77777777" w:rsidR="00D62880" w:rsidRDefault="00D62880" w:rsidP="0052585E">
      <w:pPr>
        <w:rPr>
          <w:b/>
          <w:bCs/>
          <w:sz w:val="28"/>
          <w:szCs w:val="28"/>
          <w:u w:val="single"/>
        </w:rPr>
      </w:pPr>
    </w:p>
    <w:p w14:paraId="74871D32" w14:textId="77777777" w:rsidR="00D62880" w:rsidRDefault="00D62880" w:rsidP="0052585E">
      <w:pPr>
        <w:rPr>
          <w:b/>
          <w:bCs/>
          <w:sz w:val="28"/>
          <w:szCs w:val="28"/>
          <w:u w:val="single"/>
        </w:rPr>
      </w:pPr>
    </w:p>
    <w:p w14:paraId="5A9A971B" w14:textId="77777777" w:rsidR="00D62880" w:rsidRDefault="00D62880" w:rsidP="0052585E">
      <w:pPr>
        <w:rPr>
          <w:b/>
          <w:bCs/>
          <w:sz w:val="28"/>
          <w:szCs w:val="28"/>
          <w:u w:val="single"/>
        </w:rPr>
      </w:pPr>
    </w:p>
    <w:p w14:paraId="064B7797" w14:textId="7E77F262" w:rsidR="00864459" w:rsidRPr="00F42870" w:rsidRDefault="00864459" w:rsidP="0052585E">
      <w:pPr>
        <w:rPr>
          <w:b/>
          <w:bCs/>
          <w:color w:val="ED7D31" w:themeColor="accent2"/>
          <w:sz w:val="28"/>
          <w:szCs w:val="28"/>
          <w:u w:val="single"/>
        </w:rPr>
      </w:pPr>
      <w:r w:rsidRPr="00F42870">
        <w:rPr>
          <w:b/>
          <w:bCs/>
          <w:color w:val="ED7D31" w:themeColor="accent2"/>
          <w:sz w:val="28"/>
          <w:szCs w:val="28"/>
          <w:u w:val="single"/>
        </w:rPr>
        <w:lastRenderedPageBreak/>
        <w:t>Theory</w:t>
      </w:r>
      <w:r w:rsidR="00CF47DB" w:rsidRPr="00F42870">
        <w:rPr>
          <w:b/>
          <w:bCs/>
          <w:color w:val="ED7D31" w:themeColor="accent2"/>
          <w:sz w:val="28"/>
          <w:szCs w:val="28"/>
          <w:u w:val="single"/>
        </w:rPr>
        <w:t xml:space="preserve"> </w:t>
      </w:r>
    </w:p>
    <w:p w14:paraId="2E6DBDEB" w14:textId="19109DD7" w:rsidR="00864459" w:rsidRDefault="00864459" w:rsidP="0052585E">
      <w:pPr>
        <w:rPr>
          <w:b/>
          <w:bCs/>
          <w:sz w:val="28"/>
          <w:szCs w:val="28"/>
        </w:rPr>
      </w:pPr>
    </w:p>
    <w:p w14:paraId="2D83F58F" w14:textId="58D6BB60" w:rsidR="00DC67C5" w:rsidRDefault="00DC67C5" w:rsidP="0052585E">
      <w:pPr>
        <w:rPr>
          <w:sz w:val="28"/>
          <w:szCs w:val="28"/>
        </w:rPr>
      </w:pPr>
      <w:r>
        <w:rPr>
          <w:sz w:val="28"/>
          <w:szCs w:val="28"/>
        </w:rPr>
        <w:t xml:space="preserve">Titration is a process of chemical analysis where </w:t>
      </w:r>
      <w:r w:rsidR="00CA18D7">
        <w:rPr>
          <w:sz w:val="28"/>
          <w:szCs w:val="28"/>
        </w:rPr>
        <w:t>a reaction is created by adding a measured/known substance to a different sample in order to determine an unknown element of the sample.  The process involves slowly adding a standard solution to the sample</w:t>
      </w:r>
      <w:r w:rsidR="00DE69D1">
        <w:rPr>
          <w:sz w:val="28"/>
          <w:szCs w:val="28"/>
        </w:rPr>
        <w:t xml:space="preserve"> you are analysing</w:t>
      </w:r>
      <w:r w:rsidR="00CA18D7">
        <w:rPr>
          <w:sz w:val="28"/>
          <w:szCs w:val="28"/>
        </w:rPr>
        <w:t>, until the endpoint is reached</w:t>
      </w:r>
      <w:r w:rsidR="00E21E92">
        <w:rPr>
          <w:sz w:val="28"/>
          <w:szCs w:val="28"/>
        </w:rPr>
        <w:t xml:space="preserve"> </w:t>
      </w:r>
      <w:proofErr w:type="gramStart"/>
      <w:r w:rsidR="00E21E92">
        <w:rPr>
          <w:sz w:val="28"/>
          <w:szCs w:val="28"/>
        </w:rPr>
        <w:t>i.e.</w:t>
      </w:r>
      <w:proofErr w:type="gramEnd"/>
      <w:r w:rsidR="00E21E92">
        <w:rPr>
          <w:sz w:val="28"/>
          <w:szCs w:val="28"/>
        </w:rPr>
        <w:t xml:space="preserve"> neutralisation</w:t>
      </w:r>
      <w:r w:rsidR="00DE69D1">
        <w:rPr>
          <w:sz w:val="28"/>
          <w:szCs w:val="28"/>
        </w:rPr>
        <w:t>.  This</w:t>
      </w:r>
      <w:r w:rsidR="00CA18D7">
        <w:rPr>
          <w:sz w:val="28"/>
          <w:szCs w:val="28"/>
        </w:rPr>
        <w:t xml:space="preserve"> will be indicated by a change in colour of the indicator</w:t>
      </w:r>
      <w:r w:rsidR="00DE69D1">
        <w:rPr>
          <w:sz w:val="28"/>
          <w:szCs w:val="28"/>
        </w:rPr>
        <w:t xml:space="preserve"> or a change in a property that you are measuring throughout the titration</w:t>
      </w:r>
      <w:r w:rsidR="00CA18D7">
        <w:rPr>
          <w:sz w:val="28"/>
          <w:szCs w:val="28"/>
        </w:rPr>
        <w:t>.</w:t>
      </w:r>
      <w:r w:rsidR="00DE69D1">
        <w:rPr>
          <w:sz w:val="28"/>
          <w:szCs w:val="28"/>
        </w:rPr>
        <w:t xml:space="preserve">  In this </w:t>
      </w:r>
      <w:proofErr w:type="gramStart"/>
      <w:r w:rsidR="00DE69D1">
        <w:rPr>
          <w:sz w:val="28"/>
          <w:szCs w:val="28"/>
        </w:rPr>
        <w:t>acid based</w:t>
      </w:r>
      <w:proofErr w:type="gramEnd"/>
      <w:r w:rsidR="00DE69D1">
        <w:rPr>
          <w:sz w:val="28"/>
          <w:szCs w:val="28"/>
        </w:rPr>
        <w:t xml:space="preserve"> titration, a Phenolphthalein indicator was used.  The end point was reached when the solution turned a pink colour.</w:t>
      </w:r>
      <w:r w:rsidR="00CC4CD0">
        <w:rPr>
          <w:sz w:val="28"/>
          <w:szCs w:val="28"/>
        </w:rPr>
        <w:t xml:space="preserve"> </w:t>
      </w:r>
      <w:sdt>
        <w:sdtPr>
          <w:rPr>
            <w:sz w:val="28"/>
            <w:szCs w:val="28"/>
          </w:rPr>
          <w:id w:val="1908334867"/>
          <w:citation/>
        </w:sdtPr>
        <w:sdtContent>
          <w:r w:rsidR="002D7E49">
            <w:rPr>
              <w:sz w:val="28"/>
              <w:szCs w:val="28"/>
            </w:rPr>
            <w:fldChar w:fldCharType="begin"/>
          </w:r>
          <w:r w:rsidR="002D7E49">
            <w:rPr>
              <w:sz w:val="28"/>
              <w:szCs w:val="28"/>
            </w:rPr>
            <w:instrText xml:space="preserve"> CITATION Edi23 \l 2057 </w:instrText>
          </w:r>
          <w:r w:rsidR="002D7E49">
            <w:rPr>
              <w:sz w:val="28"/>
              <w:szCs w:val="28"/>
            </w:rPr>
            <w:fldChar w:fldCharType="separate"/>
          </w:r>
          <w:r w:rsidR="002D7E49" w:rsidRPr="002D7E49">
            <w:rPr>
              <w:noProof/>
              <w:sz w:val="28"/>
              <w:szCs w:val="28"/>
            </w:rPr>
            <w:t>[1]</w:t>
          </w:r>
          <w:r w:rsidR="002D7E49">
            <w:rPr>
              <w:sz w:val="28"/>
              <w:szCs w:val="28"/>
            </w:rPr>
            <w:fldChar w:fldCharType="end"/>
          </w:r>
        </w:sdtContent>
      </w:sdt>
    </w:p>
    <w:p w14:paraId="51C6FC16" w14:textId="59C1BD25" w:rsidR="00DE69D1" w:rsidRDefault="00DE69D1" w:rsidP="0052585E">
      <w:pPr>
        <w:rPr>
          <w:sz w:val="28"/>
          <w:szCs w:val="28"/>
        </w:rPr>
      </w:pPr>
    </w:p>
    <w:p w14:paraId="31A6E39A" w14:textId="7328D0ED" w:rsidR="00DE69D1" w:rsidRPr="00F42870" w:rsidRDefault="00DE69D1" w:rsidP="00DE69D1">
      <w:pPr>
        <w:rPr>
          <w:b/>
          <w:bCs/>
          <w:color w:val="ED7D31" w:themeColor="accent2"/>
          <w:sz w:val="28"/>
          <w:szCs w:val="28"/>
        </w:rPr>
      </w:pPr>
      <w:r w:rsidRPr="00F42870">
        <w:rPr>
          <w:b/>
          <w:bCs/>
          <w:color w:val="ED7D31" w:themeColor="accent2"/>
          <w:sz w:val="28"/>
          <w:szCs w:val="28"/>
        </w:rPr>
        <w:t>Definitions</w:t>
      </w:r>
      <w:r w:rsidR="00B21F60" w:rsidRPr="00F42870">
        <w:rPr>
          <w:b/>
          <w:bCs/>
          <w:color w:val="ED7D31" w:themeColor="accent2"/>
          <w:sz w:val="28"/>
          <w:szCs w:val="28"/>
        </w:rPr>
        <w:t xml:space="preserve"> to note in this experiment</w:t>
      </w:r>
    </w:p>
    <w:p w14:paraId="6A766B60" w14:textId="77777777" w:rsidR="00DE69D1" w:rsidRDefault="00DE69D1" w:rsidP="00DE69D1">
      <w:pPr>
        <w:rPr>
          <w:b/>
          <w:bCs/>
          <w:sz w:val="28"/>
          <w:szCs w:val="28"/>
        </w:rPr>
      </w:pPr>
    </w:p>
    <w:p w14:paraId="5C02394F" w14:textId="553641A9" w:rsidR="00DE69D1" w:rsidRDefault="00DE69D1" w:rsidP="00DE69D1">
      <w:pPr>
        <w:rPr>
          <w:sz w:val="28"/>
          <w:szCs w:val="28"/>
        </w:rPr>
      </w:pPr>
      <w:r w:rsidRPr="003A74BF">
        <w:rPr>
          <w:i/>
          <w:iCs/>
          <w:sz w:val="28"/>
          <w:szCs w:val="28"/>
        </w:rPr>
        <w:t>Standard Solution:</w:t>
      </w:r>
      <w:r w:rsidR="003A74BF">
        <w:rPr>
          <w:sz w:val="28"/>
          <w:szCs w:val="28"/>
        </w:rPr>
        <w:t xml:space="preserve">  solutions of accurately known quantities prepared using standard substances.</w:t>
      </w:r>
    </w:p>
    <w:p w14:paraId="0920CD5F" w14:textId="50CB8AFB" w:rsidR="00DE69D1" w:rsidRDefault="00DE69D1" w:rsidP="00DE69D1">
      <w:pPr>
        <w:rPr>
          <w:sz w:val="28"/>
          <w:szCs w:val="28"/>
        </w:rPr>
      </w:pPr>
      <w:r w:rsidRPr="003A74BF">
        <w:rPr>
          <w:i/>
          <w:iCs/>
          <w:sz w:val="28"/>
          <w:szCs w:val="28"/>
        </w:rPr>
        <w:t>Molarity:</w:t>
      </w:r>
      <w:r w:rsidR="003A74BF">
        <w:rPr>
          <w:sz w:val="28"/>
          <w:szCs w:val="28"/>
        </w:rPr>
        <w:t xml:space="preserve">  concentration of a solution in moles</w:t>
      </w:r>
    </w:p>
    <w:p w14:paraId="4A737E44" w14:textId="7A2CFC56" w:rsidR="00DE69D1" w:rsidRDefault="00DE69D1" w:rsidP="00DE69D1">
      <w:pPr>
        <w:rPr>
          <w:sz w:val="28"/>
          <w:szCs w:val="28"/>
        </w:rPr>
      </w:pPr>
      <w:r w:rsidRPr="003A74BF">
        <w:rPr>
          <w:i/>
          <w:iCs/>
          <w:sz w:val="28"/>
          <w:szCs w:val="28"/>
        </w:rPr>
        <w:t>Meniscus:</w:t>
      </w:r>
      <w:r w:rsidR="003A74BF">
        <w:rPr>
          <w:sz w:val="28"/>
          <w:szCs w:val="28"/>
        </w:rPr>
        <w:t xml:space="preserve">  a curve that is formed on the top of a liquid inside a container.  Formed by surface tension between the liquid and the container.  Reading should be taken from the bottom of the meniscus.</w:t>
      </w:r>
    </w:p>
    <w:p w14:paraId="4BBFDEDA" w14:textId="72EAEA24" w:rsidR="00DE69D1" w:rsidRDefault="00DE69D1" w:rsidP="00DE69D1">
      <w:pPr>
        <w:rPr>
          <w:sz w:val="28"/>
          <w:szCs w:val="28"/>
        </w:rPr>
      </w:pPr>
      <w:r w:rsidRPr="003A74BF">
        <w:rPr>
          <w:i/>
          <w:iCs/>
          <w:sz w:val="28"/>
          <w:szCs w:val="28"/>
        </w:rPr>
        <w:t>Neutralisation:</w:t>
      </w:r>
      <w:r>
        <w:rPr>
          <w:sz w:val="28"/>
          <w:szCs w:val="28"/>
        </w:rPr>
        <w:t xml:space="preserve"> </w:t>
      </w:r>
      <w:r w:rsidR="003A74BF">
        <w:rPr>
          <w:sz w:val="28"/>
          <w:szCs w:val="28"/>
        </w:rPr>
        <w:t>to make and acidic or alkaline substance chemically neutral.</w:t>
      </w:r>
    </w:p>
    <w:p w14:paraId="392563D6" w14:textId="6CDB8944" w:rsidR="003A74BF" w:rsidRDefault="003A74BF" w:rsidP="00DE69D1">
      <w:pPr>
        <w:rPr>
          <w:sz w:val="28"/>
          <w:szCs w:val="28"/>
        </w:rPr>
      </w:pPr>
      <w:r>
        <w:rPr>
          <w:i/>
          <w:iCs/>
          <w:sz w:val="28"/>
          <w:szCs w:val="28"/>
        </w:rPr>
        <w:t xml:space="preserve">End point:  </w:t>
      </w:r>
      <w:r>
        <w:rPr>
          <w:sz w:val="28"/>
          <w:szCs w:val="28"/>
        </w:rPr>
        <w:t>the point in which titration is reached.  This can be marked by a colour change</w:t>
      </w:r>
    </w:p>
    <w:p w14:paraId="3D2DDA42" w14:textId="747F8C02" w:rsidR="003A74BF" w:rsidRPr="003A74BF" w:rsidRDefault="003A74BF" w:rsidP="00DE69D1">
      <w:pPr>
        <w:rPr>
          <w:sz w:val="28"/>
          <w:szCs w:val="28"/>
        </w:rPr>
      </w:pPr>
      <w:r>
        <w:rPr>
          <w:i/>
          <w:iCs/>
          <w:sz w:val="28"/>
          <w:szCs w:val="28"/>
        </w:rPr>
        <w:t xml:space="preserve">Titrant: </w:t>
      </w:r>
      <w:r>
        <w:rPr>
          <w:sz w:val="28"/>
          <w:szCs w:val="28"/>
        </w:rPr>
        <w:t xml:space="preserve">a substance of known volume and concentration </w:t>
      </w:r>
      <w:r w:rsidR="000F2D19">
        <w:rPr>
          <w:sz w:val="28"/>
          <w:szCs w:val="28"/>
        </w:rPr>
        <w:t>that you add to another solution of unknown concentration to cause a reaction.</w:t>
      </w:r>
    </w:p>
    <w:p w14:paraId="5CB93FD3" w14:textId="4F9E828F" w:rsidR="00DC67C5" w:rsidRPr="000F2D19" w:rsidRDefault="003A74BF" w:rsidP="0052585E">
      <w:pPr>
        <w:rPr>
          <w:i/>
          <w:iCs/>
          <w:sz w:val="28"/>
          <w:szCs w:val="28"/>
        </w:rPr>
      </w:pPr>
      <w:r>
        <w:rPr>
          <w:i/>
          <w:iCs/>
          <w:sz w:val="28"/>
          <w:szCs w:val="28"/>
        </w:rPr>
        <w:t xml:space="preserve">Indicator: </w:t>
      </w:r>
      <w:r w:rsidR="000F2D19" w:rsidRPr="000F2D19">
        <w:rPr>
          <w:sz w:val="28"/>
          <w:szCs w:val="28"/>
        </w:rPr>
        <w:t>changes colour in the presence of a particular substance, can be used to measure acidity, alkalinity, or the progress of a reaction.</w:t>
      </w:r>
    </w:p>
    <w:p w14:paraId="2A7C2F5D" w14:textId="654D0CD4" w:rsidR="00DC67C5" w:rsidRDefault="00DC67C5" w:rsidP="0052585E">
      <w:pPr>
        <w:rPr>
          <w:b/>
          <w:bCs/>
          <w:sz w:val="28"/>
          <w:szCs w:val="28"/>
        </w:rPr>
      </w:pPr>
    </w:p>
    <w:p w14:paraId="7AB863A4" w14:textId="77777777" w:rsidR="00F42870" w:rsidRDefault="00F42870" w:rsidP="0052585E">
      <w:pPr>
        <w:rPr>
          <w:b/>
          <w:bCs/>
          <w:sz w:val="28"/>
          <w:szCs w:val="28"/>
        </w:rPr>
      </w:pPr>
    </w:p>
    <w:p w14:paraId="60EDD587" w14:textId="77777777" w:rsidR="00F42870" w:rsidRDefault="00F42870" w:rsidP="0052585E">
      <w:pPr>
        <w:rPr>
          <w:b/>
          <w:bCs/>
          <w:sz w:val="28"/>
          <w:szCs w:val="28"/>
        </w:rPr>
      </w:pPr>
    </w:p>
    <w:p w14:paraId="7D0DFAEA" w14:textId="77777777" w:rsidR="00F42870" w:rsidRDefault="00F42870" w:rsidP="0052585E">
      <w:pPr>
        <w:rPr>
          <w:b/>
          <w:bCs/>
          <w:sz w:val="28"/>
          <w:szCs w:val="28"/>
        </w:rPr>
      </w:pPr>
    </w:p>
    <w:p w14:paraId="6019D65D" w14:textId="53BF50D8" w:rsidR="00AB342C" w:rsidRPr="00F42870" w:rsidRDefault="00200BB7" w:rsidP="0052585E">
      <w:pPr>
        <w:rPr>
          <w:b/>
          <w:bCs/>
          <w:color w:val="ED7D31" w:themeColor="accent2"/>
          <w:sz w:val="28"/>
          <w:szCs w:val="28"/>
        </w:rPr>
      </w:pPr>
      <w:r w:rsidRPr="00F42870">
        <w:rPr>
          <w:b/>
          <w:bCs/>
          <w:color w:val="ED7D31" w:themeColor="accent2"/>
          <w:sz w:val="28"/>
          <w:szCs w:val="28"/>
        </w:rPr>
        <w:lastRenderedPageBreak/>
        <w:t>The c</w:t>
      </w:r>
      <w:r w:rsidR="00AB342C" w:rsidRPr="00F42870">
        <w:rPr>
          <w:b/>
          <w:bCs/>
          <w:color w:val="ED7D31" w:themeColor="accent2"/>
          <w:sz w:val="28"/>
          <w:szCs w:val="28"/>
        </w:rPr>
        <w:t>hemical equation</w:t>
      </w:r>
      <w:r w:rsidRPr="00F42870">
        <w:rPr>
          <w:b/>
          <w:bCs/>
          <w:color w:val="ED7D31" w:themeColor="accent2"/>
          <w:sz w:val="28"/>
          <w:szCs w:val="28"/>
        </w:rPr>
        <w:t>s that represent this</w:t>
      </w:r>
      <w:r w:rsidR="00AB342C" w:rsidRPr="00F42870">
        <w:rPr>
          <w:b/>
          <w:bCs/>
          <w:color w:val="ED7D31" w:themeColor="accent2"/>
          <w:sz w:val="28"/>
          <w:szCs w:val="28"/>
        </w:rPr>
        <w:t xml:space="preserve"> experiment:</w:t>
      </w:r>
    </w:p>
    <w:p w14:paraId="37CBFCE7" w14:textId="77777777" w:rsidR="00200BB7" w:rsidRDefault="00200BB7" w:rsidP="0052585E">
      <w:pPr>
        <w:rPr>
          <w:sz w:val="28"/>
          <w:szCs w:val="28"/>
        </w:rPr>
      </w:pPr>
    </w:p>
    <w:p w14:paraId="0127E675" w14:textId="1A5EC1F7" w:rsidR="00AB342C" w:rsidRDefault="00AB342C" w:rsidP="00DE6C7D">
      <w:pPr>
        <w:jc w:val="center"/>
        <w:rPr>
          <w:rFonts w:cstheme="minorHAnsi"/>
          <w:sz w:val="28"/>
          <w:szCs w:val="28"/>
        </w:rPr>
      </w:pPr>
      <w:r>
        <w:rPr>
          <w:sz w:val="28"/>
          <w:szCs w:val="28"/>
        </w:rPr>
        <w:t>HCl (</w:t>
      </w:r>
      <w:proofErr w:type="spellStart"/>
      <w:r>
        <w:rPr>
          <w:sz w:val="28"/>
          <w:szCs w:val="28"/>
        </w:rPr>
        <w:t>aq</w:t>
      </w:r>
      <w:proofErr w:type="spellEnd"/>
      <w:r>
        <w:rPr>
          <w:sz w:val="28"/>
          <w:szCs w:val="28"/>
        </w:rPr>
        <w:t>) + NaOH (</w:t>
      </w:r>
      <w:proofErr w:type="spellStart"/>
      <w:r>
        <w:rPr>
          <w:sz w:val="28"/>
          <w:szCs w:val="28"/>
        </w:rPr>
        <w:t>aq</w:t>
      </w:r>
      <w:proofErr w:type="spellEnd"/>
      <w:r>
        <w:rPr>
          <w:sz w:val="28"/>
          <w:szCs w:val="28"/>
        </w:rPr>
        <w:t xml:space="preserve">) </w:t>
      </w:r>
      <w:r>
        <w:rPr>
          <w:rFonts w:cstheme="minorHAnsi"/>
          <w:sz w:val="28"/>
          <w:szCs w:val="28"/>
        </w:rPr>
        <w:t>→ NaCl (</w:t>
      </w:r>
      <w:proofErr w:type="spellStart"/>
      <w:r>
        <w:rPr>
          <w:rFonts w:cstheme="minorHAnsi"/>
          <w:sz w:val="28"/>
          <w:szCs w:val="28"/>
        </w:rPr>
        <w:t>aq</w:t>
      </w:r>
      <w:proofErr w:type="spellEnd"/>
      <w:r>
        <w:rPr>
          <w:rFonts w:cstheme="minorHAnsi"/>
          <w:sz w:val="28"/>
          <w:szCs w:val="28"/>
        </w:rPr>
        <w:t>) + H</w:t>
      </w:r>
      <w:r>
        <w:rPr>
          <w:rFonts w:cstheme="minorHAnsi"/>
          <w:sz w:val="28"/>
          <w:szCs w:val="28"/>
          <w:vertAlign w:val="subscript"/>
        </w:rPr>
        <w:t>2</w:t>
      </w:r>
      <w:r>
        <w:rPr>
          <w:rFonts w:cstheme="minorHAnsi"/>
          <w:sz w:val="28"/>
          <w:szCs w:val="28"/>
        </w:rPr>
        <w:t>O (l)</w:t>
      </w:r>
    </w:p>
    <w:p w14:paraId="4043EAD6" w14:textId="052EE3E0" w:rsidR="00DE6C7D" w:rsidRPr="00DE6C7D" w:rsidRDefault="00DE6C7D" w:rsidP="00DE6C7D">
      <w:pPr>
        <w:jc w:val="center"/>
        <w:rPr>
          <w:rFonts w:cstheme="minorHAnsi"/>
          <w:i/>
          <w:iCs/>
          <w:sz w:val="28"/>
          <w:szCs w:val="28"/>
        </w:rPr>
      </w:pPr>
      <w:r>
        <w:rPr>
          <w:rFonts w:cstheme="minorHAnsi"/>
          <w:i/>
          <w:iCs/>
          <w:sz w:val="28"/>
          <w:szCs w:val="28"/>
        </w:rPr>
        <w:t>Hydrogen Chloride + Sodium hydroxide → Sodium chloride + Water</w:t>
      </w:r>
    </w:p>
    <w:p w14:paraId="59D0198F" w14:textId="77777777" w:rsidR="00DE6C7D" w:rsidRDefault="00DE6C7D" w:rsidP="00DE6C7D">
      <w:pPr>
        <w:jc w:val="center"/>
        <w:rPr>
          <w:rFonts w:cstheme="minorHAnsi"/>
          <w:sz w:val="28"/>
          <w:szCs w:val="28"/>
        </w:rPr>
      </w:pPr>
    </w:p>
    <w:p w14:paraId="0F58BCF2" w14:textId="2B10CEC0" w:rsidR="00AB342C" w:rsidRDefault="00DE6C7D" w:rsidP="00DE6C7D">
      <w:pPr>
        <w:jc w:val="center"/>
        <w:rPr>
          <w:rFonts w:cstheme="minorHAnsi"/>
          <w:sz w:val="28"/>
          <w:szCs w:val="28"/>
        </w:rPr>
      </w:pPr>
      <w:r>
        <w:rPr>
          <w:rFonts w:cstheme="minorHAnsi"/>
          <w:sz w:val="28"/>
          <w:szCs w:val="28"/>
        </w:rPr>
        <w:t>H</w:t>
      </w:r>
      <w:r>
        <w:rPr>
          <w:rFonts w:cstheme="minorHAnsi"/>
          <w:sz w:val="28"/>
          <w:szCs w:val="28"/>
          <w:vertAlign w:val="superscript"/>
        </w:rPr>
        <w:t>+</w:t>
      </w:r>
      <w:r>
        <w:rPr>
          <w:rFonts w:cstheme="minorHAnsi"/>
          <w:sz w:val="28"/>
          <w:szCs w:val="28"/>
        </w:rPr>
        <w:t xml:space="preserve"> + </w:t>
      </w:r>
      <w:r w:rsidRPr="00DE6C7D">
        <w:rPr>
          <w:rFonts w:cstheme="minorHAnsi"/>
          <w:sz w:val="28"/>
          <w:szCs w:val="28"/>
          <w:highlight w:val="yellow"/>
        </w:rPr>
        <w:t>Cl</w:t>
      </w:r>
      <w:r w:rsidRPr="00DE6C7D">
        <w:rPr>
          <w:rFonts w:cstheme="minorHAnsi"/>
          <w:sz w:val="28"/>
          <w:szCs w:val="28"/>
          <w:highlight w:val="yellow"/>
          <w:vertAlign w:val="superscript"/>
        </w:rPr>
        <w:t>-</w:t>
      </w:r>
      <w:r>
        <w:rPr>
          <w:rFonts w:cstheme="minorHAnsi"/>
          <w:sz w:val="28"/>
          <w:szCs w:val="28"/>
        </w:rPr>
        <w:t xml:space="preserve"> + </w:t>
      </w:r>
      <w:r w:rsidRPr="00DE6C7D">
        <w:rPr>
          <w:rFonts w:cstheme="minorHAnsi"/>
          <w:sz w:val="28"/>
          <w:szCs w:val="28"/>
          <w:highlight w:val="yellow"/>
        </w:rPr>
        <w:t>Na</w:t>
      </w:r>
      <w:r w:rsidRPr="00DE6C7D">
        <w:rPr>
          <w:rFonts w:cstheme="minorHAnsi"/>
          <w:sz w:val="28"/>
          <w:szCs w:val="28"/>
          <w:highlight w:val="yellow"/>
          <w:vertAlign w:val="superscript"/>
        </w:rPr>
        <w:t>+</w:t>
      </w:r>
      <w:r>
        <w:rPr>
          <w:rFonts w:cstheme="minorHAnsi"/>
          <w:sz w:val="28"/>
          <w:szCs w:val="28"/>
        </w:rPr>
        <w:t xml:space="preserve"> + OH</w:t>
      </w:r>
      <w:r>
        <w:rPr>
          <w:rFonts w:cstheme="minorHAnsi"/>
          <w:sz w:val="28"/>
          <w:szCs w:val="28"/>
          <w:vertAlign w:val="superscript"/>
        </w:rPr>
        <w:t>-</w:t>
      </w:r>
      <w:r>
        <w:rPr>
          <w:rFonts w:cstheme="minorHAnsi"/>
          <w:sz w:val="28"/>
          <w:szCs w:val="28"/>
        </w:rPr>
        <w:t xml:space="preserve"> → </w:t>
      </w:r>
      <w:r w:rsidRPr="00DE6C7D">
        <w:rPr>
          <w:rFonts w:cstheme="minorHAnsi"/>
          <w:sz w:val="28"/>
          <w:szCs w:val="28"/>
          <w:highlight w:val="yellow"/>
        </w:rPr>
        <w:t>Na</w:t>
      </w:r>
      <w:r w:rsidRPr="00DE6C7D">
        <w:rPr>
          <w:rFonts w:cstheme="minorHAnsi"/>
          <w:sz w:val="28"/>
          <w:szCs w:val="28"/>
          <w:highlight w:val="yellow"/>
          <w:vertAlign w:val="superscript"/>
        </w:rPr>
        <w:t>+</w:t>
      </w:r>
      <w:r>
        <w:rPr>
          <w:rFonts w:cstheme="minorHAnsi"/>
          <w:sz w:val="28"/>
          <w:szCs w:val="28"/>
        </w:rPr>
        <w:t xml:space="preserve"> + </w:t>
      </w:r>
      <w:r w:rsidRPr="00DE6C7D">
        <w:rPr>
          <w:rFonts w:cstheme="minorHAnsi"/>
          <w:sz w:val="28"/>
          <w:szCs w:val="28"/>
          <w:highlight w:val="yellow"/>
        </w:rPr>
        <w:t>Cl</w:t>
      </w:r>
      <w:r w:rsidRPr="00DE6C7D">
        <w:rPr>
          <w:rFonts w:cstheme="minorHAnsi"/>
          <w:sz w:val="28"/>
          <w:szCs w:val="28"/>
          <w:highlight w:val="yellow"/>
          <w:vertAlign w:val="superscript"/>
        </w:rPr>
        <w:t>-</w:t>
      </w:r>
      <w:r>
        <w:rPr>
          <w:rFonts w:cstheme="minorHAnsi"/>
          <w:sz w:val="28"/>
          <w:szCs w:val="28"/>
        </w:rPr>
        <w:t xml:space="preserve"> + H</w:t>
      </w:r>
      <w:r>
        <w:rPr>
          <w:rFonts w:cstheme="minorHAnsi"/>
          <w:sz w:val="28"/>
          <w:szCs w:val="28"/>
          <w:vertAlign w:val="subscript"/>
        </w:rPr>
        <w:t>2</w:t>
      </w:r>
      <w:r>
        <w:rPr>
          <w:rFonts w:cstheme="minorHAnsi"/>
          <w:sz w:val="28"/>
          <w:szCs w:val="28"/>
        </w:rPr>
        <w:t>O (l)</w:t>
      </w:r>
    </w:p>
    <w:p w14:paraId="3ED855F8" w14:textId="2D7C8127" w:rsidR="00200BB7" w:rsidRDefault="00200BB7" w:rsidP="00DE6C7D">
      <w:pPr>
        <w:jc w:val="center"/>
        <w:rPr>
          <w:rFonts w:cstheme="minorHAnsi"/>
          <w:i/>
          <w:iCs/>
          <w:sz w:val="28"/>
          <w:szCs w:val="28"/>
        </w:rPr>
      </w:pPr>
      <w:r>
        <w:rPr>
          <w:rFonts w:cstheme="minorHAnsi"/>
          <w:i/>
          <w:iCs/>
          <w:sz w:val="28"/>
          <w:szCs w:val="28"/>
        </w:rPr>
        <w:t xml:space="preserve">Hydrogen + </w:t>
      </w:r>
      <w:r w:rsidRPr="00200BB7">
        <w:rPr>
          <w:rFonts w:cstheme="minorHAnsi"/>
          <w:i/>
          <w:iCs/>
          <w:sz w:val="28"/>
          <w:szCs w:val="28"/>
          <w:highlight w:val="yellow"/>
        </w:rPr>
        <w:t>Chlorine</w:t>
      </w:r>
      <w:r>
        <w:rPr>
          <w:rFonts w:cstheme="minorHAnsi"/>
          <w:i/>
          <w:iCs/>
          <w:sz w:val="28"/>
          <w:szCs w:val="28"/>
        </w:rPr>
        <w:t xml:space="preserve"> + </w:t>
      </w:r>
      <w:r w:rsidRPr="00200BB7">
        <w:rPr>
          <w:rFonts w:cstheme="minorHAnsi"/>
          <w:i/>
          <w:iCs/>
          <w:sz w:val="28"/>
          <w:szCs w:val="28"/>
          <w:highlight w:val="yellow"/>
        </w:rPr>
        <w:t>Sodium</w:t>
      </w:r>
      <w:r>
        <w:rPr>
          <w:rFonts w:cstheme="minorHAnsi"/>
          <w:i/>
          <w:iCs/>
          <w:sz w:val="28"/>
          <w:szCs w:val="28"/>
        </w:rPr>
        <w:t xml:space="preserve"> + Hydroxide → </w:t>
      </w:r>
      <w:r w:rsidRPr="00200BB7">
        <w:rPr>
          <w:rFonts w:cstheme="minorHAnsi"/>
          <w:i/>
          <w:iCs/>
          <w:sz w:val="28"/>
          <w:szCs w:val="28"/>
          <w:highlight w:val="yellow"/>
        </w:rPr>
        <w:t>Sodium</w:t>
      </w:r>
      <w:r>
        <w:rPr>
          <w:rFonts w:cstheme="minorHAnsi"/>
          <w:i/>
          <w:iCs/>
          <w:sz w:val="28"/>
          <w:szCs w:val="28"/>
        </w:rPr>
        <w:t xml:space="preserve"> + </w:t>
      </w:r>
      <w:r w:rsidRPr="00200BB7">
        <w:rPr>
          <w:rFonts w:cstheme="minorHAnsi"/>
          <w:i/>
          <w:iCs/>
          <w:sz w:val="28"/>
          <w:szCs w:val="28"/>
          <w:highlight w:val="yellow"/>
        </w:rPr>
        <w:t>Chlorine</w:t>
      </w:r>
      <w:r>
        <w:rPr>
          <w:rFonts w:cstheme="minorHAnsi"/>
          <w:i/>
          <w:iCs/>
          <w:sz w:val="28"/>
          <w:szCs w:val="28"/>
        </w:rPr>
        <w:t xml:space="preserve"> + Water</w:t>
      </w:r>
    </w:p>
    <w:p w14:paraId="1C737A2E" w14:textId="77777777" w:rsidR="00200BB7" w:rsidRPr="00200BB7" w:rsidRDefault="00200BB7" w:rsidP="00DE6C7D">
      <w:pPr>
        <w:jc w:val="center"/>
        <w:rPr>
          <w:rFonts w:cstheme="minorHAnsi"/>
          <w:i/>
          <w:iCs/>
          <w:sz w:val="28"/>
          <w:szCs w:val="28"/>
        </w:rPr>
      </w:pPr>
    </w:p>
    <w:p w14:paraId="5C465470" w14:textId="1522F55B" w:rsidR="00DE6C7D" w:rsidRDefault="00DE6C7D" w:rsidP="0052585E">
      <w:pPr>
        <w:rPr>
          <w:rFonts w:cstheme="minorHAnsi"/>
          <w:sz w:val="28"/>
          <w:szCs w:val="28"/>
        </w:rPr>
      </w:pPr>
      <w:r>
        <w:rPr>
          <w:rFonts w:cstheme="minorHAnsi"/>
          <w:sz w:val="28"/>
          <w:szCs w:val="28"/>
        </w:rPr>
        <w:t>Here we can remove the spectator ions to shorten this equation.  Spectator ions are ions that are present in the same state on both sides of the reaction but remain unchanged.  This leaves us with:</w:t>
      </w:r>
    </w:p>
    <w:p w14:paraId="792B51D6" w14:textId="77777777" w:rsidR="00200BB7" w:rsidRDefault="00200BB7" w:rsidP="0052585E">
      <w:pPr>
        <w:rPr>
          <w:rFonts w:cstheme="minorHAnsi"/>
          <w:sz w:val="28"/>
          <w:szCs w:val="28"/>
        </w:rPr>
      </w:pPr>
    </w:p>
    <w:p w14:paraId="66DE0D34" w14:textId="1B3807A3" w:rsidR="00AB342C" w:rsidRDefault="00DE6C7D" w:rsidP="00DE6C7D">
      <w:pPr>
        <w:jc w:val="center"/>
        <w:rPr>
          <w:sz w:val="28"/>
          <w:szCs w:val="28"/>
        </w:rPr>
      </w:pPr>
      <w:r>
        <w:rPr>
          <w:rFonts w:cstheme="minorHAnsi"/>
          <w:sz w:val="28"/>
          <w:szCs w:val="28"/>
        </w:rPr>
        <w:t>H</w:t>
      </w:r>
      <w:r>
        <w:rPr>
          <w:rFonts w:cstheme="minorHAnsi"/>
          <w:sz w:val="28"/>
          <w:szCs w:val="28"/>
          <w:vertAlign w:val="superscript"/>
        </w:rPr>
        <w:t xml:space="preserve">+ </w:t>
      </w:r>
      <w:r>
        <w:rPr>
          <w:sz w:val="28"/>
          <w:szCs w:val="28"/>
        </w:rPr>
        <w:t>+ OH</w:t>
      </w:r>
      <w:r>
        <w:rPr>
          <w:sz w:val="28"/>
          <w:szCs w:val="28"/>
          <w:vertAlign w:val="superscript"/>
        </w:rPr>
        <w:t>-</w:t>
      </w:r>
      <w:r>
        <w:rPr>
          <w:sz w:val="28"/>
          <w:szCs w:val="28"/>
        </w:rPr>
        <w:t xml:space="preserve"> </w:t>
      </w:r>
      <w:r>
        <w:rPr>
          <w:rFonts w:cstheme="minorHAnsi"/>
          <w:sz w:val="28"/>
          <w:szCs w:val="28"/>
        </w:rPr>
        <w:t>→</w:t>
      </w:r>
      <w:r>
        <w:rPr>
          <w:sz w:val="28"/>
          <w:szCs w:val="28"/>
        </w:rPr>
        <w:t xml:space="preserve"> H</w:t>
      </w:r>
      <w:r>
        <w:rPr>
          <w:sz w:val="28"/>
          <w:szCs w:val="28"/>
          <w:vertAlign w:val="subscript"/>
        </w:rPr>
        <w:t>2</w:t>
      </w:r>
      <w:r>
        <w:rPr>
          <w:sz w:val="28"/>
          <w:szCs w:val="28"/>
        </w:rPr>
        <w:t>O (l)</w:t>
      </w:r>
    </w:p>
    <w:p w14:paraId="4F89A7A5" w14:textId="6D8D5F02" w:rsidR="00DE6C7D" w:rsidRDefault="00DE6C7D" w:rsidP="00DE6C7D">
      <w:pPr>
        <w:jc w:val="center"/>
        <w:rPr>
          <w:i/>
          <w:iCs/>
          <w:sz w:val="28"/>
          <w:szCs w:val="28"/>
        </w:rPr>
      </w:pPr>
      <w:r>
        <w:rPr>
          <w:i/>
          <w:iCs/>
          <w:sz w:val="28"/>
          <w:szCs w:val="28"/>
        </w:rPr>
        <w:t xml:space="preserve">Hydrogen + Hydroxide </w:t>
      </w:r>
      <w:r>
        <w:rPr>
          <w:rFonts w:cstheme="minorHAnsi"/>
          <w:i/>
          <w:iCs/>
          <w:sz w:val="28"/>
          <w:szCs w:val="28"/>
        </w:rPr>
        <w:t>→</w:t>
      </w:r>
      <w:r>
        <w:rPr>
          <w:i/>
          <w:iCs/>
          <w:sz w:val="28"/>
          <w:szCs w:val="28"/>
        </w:rPr>
        <w:t xml:space="preserve"> Water</w:t>
      </w:r>
    </w:p>
    <w:p w14:paraId="4A998F5C" w14:textId="77777777" w:rsidR="00200BB7" w:rsidRDefault="00200BB7" w:rsidP="00200BB7">
      <w:pPr>
        <w:rPr>
          <w:sz w:val="28"/>
          <w:szCs w:val="28"/>
        </w:rPr>
      </w:pPr>
    </w:p>
    <w:p w14:paraId="6382C92F" w14:textId="2B842F45" w:rsidR="00200BB7" w:rsidRDefault="00200BB7" w:rsidP="00200BB7">
      <w:pPr>
        <w:rPr>
          <w:sz w:val="28"/>
          <w:szCs w:val="28"/>
        </w:rPr>
      </w:pPr>
      <w:r>
        <w:rPr>
          <w:sz w:val="28"/>
          <w:szCs w:val="28"/>
        </w:rPr>
        <w:t>This shows the end point of the experiment (neutralisation).</w:t>
      </w:r>
    </w:p>
    <w:p w14:paraId="508F288B" w14:textId="1F133690" w:rsidR="00200BB7" w:rsidRDefault="00200BB7" w:rsidP="00200BB7">
      <w:pPr>
        <w:rPr>
          <w:sz w:val="28"/>
          <w:szCs w:val="28"/>
        </w:rPr>
      </w:pPr>
    </w:p>
    <w:p w14:paraId="3F20F287" w14:textId="7DE107CA" w:rsidR="00200BB7" w:rsidRPr="00F42870" w:rsidRDefault="00DB2928" w:rsidP="00200BB7">
      <w:pPr>
        <w:rPr>
          <w:b/>
          <w:bCs/>
          <w:color w:val="ED7D31" w:themeColor="accent2"/>
          <w:sz w:val="28"/>
          <w:szCs w:val="28"/>
        </w:rPr>
      </w:pPr>
      <w:r w:rsidRPr="00F42870">
        <w:rPr>
          <w:b/>
          <w:bCs/>
          <w:color w:val="ED7D31" w:themeColor="accent2"/>
          <w:sz w:val="28"/>
          <w:szCs w:val="28"/>
        </w:rPr>
        <w:t>F</w:t>
      </w:r>
      <w:r w:rsidR="009B48E2" w:rsidRPr="00F42870">
        <w:rPr>
          <w:b/>
          <w:bCs/>
          <w:color w:val="ED7D31" w:themeColor="accent2"/>
          <w:sz w:val="28"/>
          <w:szCs w:val="28"/>
        </w:rPr>
        <w:t>ormulae</w:t>
      </w:r>
      <w:r w:rsidR="00200BB7" w:rsidRPr="00F42870">
        <w:rPr>
          <w:b/>
          <w:bCs/>
          <w:color w:val="ED7D31" w:themeColor="accent2"/>
          <w:sz w:val="28"/>
          <w:szCs w:val="28"/>
        </w:rPr>
        <w:t xml:space="preserve"> for this experiment:</w:t>
      </w:r>
    </w:p>
    <w:p w14:paraId="59DDAF16" w14:textId="0C1D2758" w:rsidR="00200BB7" w:rsidRDefault="00200BB7" w:rsidP="00200BB7">
      <w:pPr>
        <w:rPr>
          <w:sz w:val="28"/>
          <w:szCs w:val="28"/>
        </w:rPr>
      </w:pPr>
    </w:p>
    <w:p w14:paraId="557B126A" w14:textId="3B28A221" w:rsidR="00AF258B" w:rsidRDefault="00AF258B" w:rsidP="00AF258B">
      <w:pPr>
        <w:jc w:val="center"/>
        <w:rPr>
          <w:sz w:val="28"/>
          <w:szCs w:val="28"/>
        </w:rPr>
      </w:pPr>
      <w:r>
        <w:rPr>
          <w:sz w:val="28"/>
          <w:szCs w:val="28"/>
        </w:rPr>
        <w:t>Moles (mol) = Concentration (mol/L) x Volume (L)</w:t>
      </w:r>
    </w:p>
    <w:p w14:paraId="20E0B138" w14:textId="66FB7407" w:rsidR="00AF258B" w:rsidRDefault="00AF258B" w:rsidP="00200BB7">
      <w:pPr>
        <w:rPr>
          <w:sz w:val="28"/>
          <w:szCs w:val="28"/>
        </w:rPr>
      </w:pPr>
    </w:p>
    <w:p w14:paraId="138FE040" w14:textId="7DF8CBAE" w:rsidR="00DE69D1" w:rsidRPr="00DE69D1" w:rsidRDefault="00AF258B" w:rsidP="00200BB7">
      <w:pPr>
        <w:rPr>
          <w:sz w:val="28"/>
          <w:szCs w:val="28"/>
        </w:rPr>
      </w:pPr>
      <w:r>
        <w:rPr>
          <w:sz w:val="28"/>
          <w:szCs w:val="28"/>
        </w:rPr>
        <w:t xml:space="preserve">At the end point of </w:t>
      </w:r>
      <w:r w:rsidR="00DB2928">
        <w:rPr>
          <w:sz w:val="28"/>
          <w:szCs w:val="28"/>
        </w:rPr>
        <w:t>neutralisation,</w:t>
      </w:r>
      <w:r>
        <w:rPr>
          <w:sz w:val="28"/>
          <w:szCs w:val="28"/>
        </w:rPr>
        <w:t xml:space="preserve"> the moles of acid are equal to the moles of base. </w:t>
      </w:r>
    </w:p>
    <w:p w14:paraId="38208C1F" w14:textId="514F8B3C" w:rsidR="00AF258B" w:rsidRDefault="00AF258B" w:rsidP="00AF258B">
      <w:pPr>
        <w:jc w:val="center"/>
        <w:rPr>
          <w:sz w:val="28"/>
          <w:szCs w:val="28"/>
        </w:rPr>
      </w:pPr>
      <w:r>
        <w:rPr>
          <w:sz w:val="28"/>
          <w:szCs w:val="28"/>
        </w:rPr>
        <w:t>Moles of acid = Moles of base</w:t>
      </w:r>
    </w:p>
    <w:p w14:paraId="739D55D9" w14:textId="75F34E47" w:rsidR="00AF258B" w:rsidRDefault="00AF258B" w:rsidP="00AF258B">
      <w:pPr>
        <w:jc w:val="center"/>
        <w:rPr>
          <w:sz w:val="28"/>
          <w:szCs w:val="28"/>
        </w:rPr>
      </w:pPr>
    </w:p>
    <w:p w14:paraId="120F0217" w14:textId="67AC197C" w:rsidR="00AF258B" w:rsidRDefault="00AF258B" w:rsidP="00AF258B">
      <w:pPr>
        <w:rPr>
          <w:sz w:val="28"/>
          <w:szCs w:val="28"/>
        </w:rPr>
      </w:pPr>
      <w:r>
        <w:rPr>
          <w:sz w:val="28"/>
          <w:szCs w:val="28"/>
        </w:rPr>
        <w:t>Therefore:</w:t>
      </w:r>
    </w:p>
    <w:p w14:paraId="505A8828" w14:textId="77777777" w:rsidR="00DB364C" w:rsidRDefault="00DB364C" w:rsidP="00AF258B">
      <w:pPr>
        <w:rPr>
          <w:sz w:val="28"/>
          <w:szCs w:val="28"/>
        </w:rPr>
      </w:pPr>
    </w:p>
    <w:p w14:paraId="4A954136" w14:textId="3C2645C4" w:rsidR="00AF258B" w:rsidRDefault="00AF258B" w:rsidP="00AF258B">
      <w:pPr>
        <w:jc w:val="center"/>
        <w:rPr>
          <w:i/>
          <w:iCs/>
          <w:sz w:val="28"/>
          <w:szCs w:val="28"/>
        </w:rPr>
      </w:pPr>
      <w:r w:rsidRPr="00DB364C">
        <w:rPr>
          <w:i/>
          <w:iCs/>
          <w:sz w:val="28"/>
          <w:szCs w:val="28"/>
        </w:rPr>
        <w:lastRenderedPageBreak/>
        <w:t xml:space="preserve">Concentration acid x </w:t>
      </w:r>
      <w:r w:rsidR="00DB364C" w:rsidRPr="00DB364C">
        <w:rPr>
          <w:i/>
          <w:iCs/>
          <w:sz w:val="28"/>
          <w:szCs w:val="28"/>
        </w:rPr>
        <w:t>volume acid</w:t>
      </w:r>
      <w:r w:rsidR="00DB364C">
        <w:rPr>
          <w:i/>
          <w:iCs/>
          <w:sz w:val="28"/>
          <w:szCs w:val="28"/>
        </w:rPr>
        <w:t xml:space="preserve"> = concentration base x volume base</w:t>
      </w:r>
    </w:p>
    <w:p w14:paraId="234F44E0" w14:textId="19D968AA" w:rsidR="00DB364C" w:rsidRDefault="00DB364C" w:rsidP="00AF258B">
      <w:pPr>
        <w:jc w:val="center"/>
        <w:rPr>
          <w:i/>
          <w:iCs/>
          <w:sz w:val="28"/>
          <w:szCs w:val="28"/>
        </w:rPr>
      </w:pPr>
      <w:r>
        <w:rPr>
          <w:i/>
          <w:iCs/>
          <w:sz w:val="28"/>
          <w:szCs w:val="28"/>
        </w:rPr>
        <w:t xml:space="preserve">Or </w:t>
      </w:r>
    </w:p>
    <w:p w14:paraId="4491099D" w14:textId="1ED6D6B7" w:rsidR="00DB364C" w:rsidRDefault="00DB364C" w:rsidP="00AF258B">
      <w:pPr>
        <w:jc w:val="center"/>
        <w:rPr>
          <w:i/>
          <w:iCs/>
          <w:sz w:val="28"/>
          <w:szCs w:val="28"/>
        </w:rPr>
      </w:pPr>
      <w:r>
        <w:rPr>
          <w:i/>
          <w:iCs/>
          <w:sz w:val="28"/>
          <w:szCs w:val="28"/>
        </w:rPr>
        <w:t>M</w:t>
      </w:r>
      <w:r>
        <w:rPr>
          <w:i/>
          <w:iCs/>
          <w:sz w:val="28"/>
          <w:szCs w:val="28"/>
          <w:vertAlign w:val="subscript"/>
        </w:rPr>
        <w:t xml:space="preserve">A </w:t>
      </w:r>
      <w:r w:rsidR="00B21F60">
        <w:rPr>
          <w:i/>
          <w:iCs/>
          <w:sz w:val="28"/>
          <w:szCs w:val="28"/>
        </w:rPr>
        <w:t>x</w:t>
      </w:r>
      <w:r>
        <w:rPr>
          <w:i/>
          <w:iCs/>
          <w:sz w:val="28"/>
          <w:szCs w:val="28"/>
        </w:rPr>
        <w:t xml:space="preserve"> V</w:t>
      </w:r>
      <w:r>
        <w:rPr>
          <w:i/>
          <w:iCs/>
          <w:sz w:val="28"/>
          <w:szCs w:val="28"/>
          <w:vertAlign w:val="subscript"/>
        </w:rPr>
        <w:t>A</w:t>
      </w:r>
      <w:r>
        <w:rPr>
          <w:i/>
          <w:iCs/>
          <w:sz w:val="28"/>
          <w:szCs w:val="28"/>
        </w:rPr>
        <w:t xml:space="preserve"> = M</w:t>
      </w:r>
      <w:r>
        <w:rPr>
          <w:i/>
          <w:iCs/>
          <w:sz w:val="28"/>
          <w:szCs w:val="28"/>
          <w:vertAlign w:val="subscript"/>
        </w:rPr>
        <w:t>B</w:t>
      </w:r>
      <w:r w:rsidR="00B21F60">
        <w:rPr>
          <w:i/>
          <w:iCs/>
          <w:sz w:val="28"/>
          <w:szCs w:val="28"/>
          <w:vertAlign w:val="subscript"/>
        </w:rPr>
        <w:t xml:space="preserve"> </w:t>
      </w:r>
      <w:r w:rsidR="00B21F60">
        <w:rPr>
          <w:i/>
          <w:iCs/>
          <w:sz w:val="28"/>
          <w:szCs w:val="28"/>
        </w:rPr>
        <w:t xml:space="preserve">x </w:t>
      </w:r>
      <w:r>
        <w:rPr>
          <w:i/>
          <w:iCs/>
          <w:sz w:val="28"/>
          <w:szCs w:val="28"/>
        </w:rPr>
        <w:t>V</w:t>
      </w:r>
      <w:r>
        <w:rPr>
          <w:i/>
          <w:iCs/>
          <w:sz w:val="28"/>
          <w:szCs w:val="28"/>
          <w:vertAlign w:val="subscript"/>
        </w:rPr>
        <w:t>B</w:t>
      </w:r>
    </w:p>
    <w:p w14:paraId="0CDBA44C" w14:textId="613AA3E4" w:rsidR="00DB364C" w:rsidRDefault="00DB364C" w:rsidP="00AF258B">
      <w:pPr>
        <w:jc w:val="center"/>
        <w:rPr>
          <w:i/>
          <w:iCs/>
          <w:sz w:val="28"/>
          <w:szCs w:val="28"/>
        </w:rPr>
      </w:pPr>
    </w:p>
    <w:p w14:paraId="21AE4915" w14:textId="4E89C07F" w:rsidR="00DB364C" w:rsidRDefault="00DB364C" w:rsidP="00DB364C">
      <w:pPr>
        <w:rPr>
          <w:i/>
          <w:iCs/>
          <w:sz w:val="28"/>
          <w:szCs w:val="28"/>
        </w:rPr>
      </w:pPr>
      <w:r>
        <w:rPr>
          <w:i/>
          <w:iCs/>
          <w:sz w:val="28"/>
          <w:szCs w:val="28"/>
        </w:rPr>
        <w:t xml:space="preserve">In this experiment, the concentration of the acid is unknown.  </w:t>
      </w:r>
      <w:r w:rsidR="009B48E2">
        <w:rPr>
          <w:i/>
          <w:iCs/>
          <w:sz w:val="28"/>
          <w:szCs w:val="28"/>
        </w:rPr>
        <w:t xml:space="preserve">Rearranging this </w:t>
      </w:r>
      <w:r w:rsidR="00DB2928">
        <w:rPr>
          <w:i/>
          <w:iCs/>
          <w:sz w:val="28"/>
          <w:szCs w:val="28"/>
        </w:rPr>
        <w:t>formula,</w:t>
      </w:r>
      <w:r>
        <w:rPr>
          <w:i/>
          <w:iCs/>
          <w:sz w:val="28"/>
          <w:szCs w:val="28"/>
        </w:rPr>
        <w:t xml:space="preserve"> we are able to calculate the concentration.  This gives us:</w:t>
      </w:r>
    </w:p>
    <w:p w14:paraId="7B14F24F" w14:textId="6DA0B91B" w:rsidR="00DB364C" w:rsidRDefault="00DB364C" w:rsidP="00DB364C">
      <w:pPr>
        <w:jc w:val="center"/>
        <w:rPr>
          <w:i/>
          <w:iCs/>
          <w:sz w:val="28"/>
          <w:szCs w:val="28"/>
        </w:rPr>
      </w:pPr>
    </w:p>
    <w:p w14:paraId="46C9F801" w14:textId="76F574DF" w:rsidR="00DB364C" w:rsidRDefault="00DB364C" w:rsidP="00DB364C">
      <w:pPr>
        <w:jc w:val="center"/>
        <w:rPr>
          <w:rFonts w:eastAsiaTheme="minorEastAsia"/>
          <w:i/>
          <w:iCs/>
          <w:sz w:val="28"/>
          <w:szCs w:val="28"/>
        </w:rPr>
      </w:pPr>
      <w:r>
        <w:rPr>
          <w:i/>
          <w:iCs/>
          <w:sz w:val="28"/>
          <w:szCs w:val="28"/>
        </w:rPr>
        <w:t>M</w:t>
      </w:r>
      <w:r>
        <w:rPr>
          <w:i/>
          <w:iCs/>
          <w:sz w:val="28"/>
          <w:szCs w:val="28"/>
          <w:vertAlign w:val="subscript"/>
        </w:rPr>
        <w:t xml:space="preserve">A </w:t>
      </w:r>
      <w:r>
        <w:rPr>
          <w:i/>
          <w:iCs/>
          <w:sz w:val="28"/>
          <w:szCs w:val="28"/>
        </w:rPr>
        <w:t xml:space="preserve">= </w:t>
      </w:r>
      <m:oMath>
        <m:f>
          <m:fPr>
            <m:ctrlPr>
              <w:rPr>
                <w:rFonts w:ascii="Cambria Math" w:hAnsi="Cambria Math"/>
                <w:i/>
                <w:iCs/>
                <w:sz w:val="28"/>
                <w:szCs w:val="28"/>
              </w:rPr>
            </m:ctrlPr>
          </m:fPr>
          <m:num>
            <m:sSub>
              <m:sSubPr>
                <m:ctrlPr>
                  <w:rPr>
                    <w:rFonts w:ascii="Cambria Math" w:hAnsi="Cambria Math"/>
                    <w:i/>
                    <w:iCs/>
                    <w:sz w:val="28"/>
                    <w:szCs w:val="28"/>
                  </w:rPr>
                </m:ctrlPr>
              </m:sSubPr>
              <m:e>
                <m:r>
                  <w:rPr>
                    <w:rFonts w:ascii="Cambria Math" w:hAnsi="Cambria Math"/>
                    <w:sz w:val="28"/>
                    <w:szCs w:val="28"/>
                  </w:rPr>
                  <m:t>M</m:t>
                </m:r>
              </m:e>
              <m:sub>
                <m:r>
                  <w:rPr>
                    <w:rFonts w:ascii="Cambria Math" w:hAnsi="Cambria Math"/>
                    <w:sz w:val="28"/>
                    <w:szCs w:val="28"/>
                  </w:rPr>
                  <m:t>B</m:t>
                </m:r>
              </m:sub>
            </m:sSub>
            <m:r>
              <w:rPr>
                <w:rFonts w:ascii="Cambria Math" w:hAnsi="Cambria Math"/>
                <w:sz w:val="28"/>
                <w:szCs w:val="28"/>
              </w:rPr>
              <m:t xml:space="preserve"> × </m:t>
            </m:r>
            <m:sSub>
              <m:sSubPr>
                <m:ctrlPr>
                  <w:rPr>
                    <w:rFonts w:ascii="Cambria Math" w:hAnsi="Cambria Math"/>
                    <w:i/>
                    <w:iCs/>
                    <w:sz w:val="28"/>
                    <w:szCs w:val="28"/>
                  </w:rPr>
                </m:ctrlPr>
              </m:sSubPr>
              <m:e>
                <m:r>
                  <w:rPr>
                    <w:rFonts w:ascii="Cambria Math" w:hAnsi="Cambria Math"/>
                    <w:sz w:val="28"/>
                    <w:szCs w:val="28"/>
                  </w:rPr>
                  <m:t>V</m:t>
                </m:r>
              </m:e>
              <m:sub>
                <m:r>
                  <w:rPr>
                    <w:rFonts w:ascii="Cambria Math" w:hAnsi="Cambria Math"/>
                    <w:sz w:val="28"/>
                    <w:szCs w:val="28"/>
                  </w:rPr>
                  <m:t>B</m:t>
                </m:r>
              </m:sub>
            </m:sSub>
          </m:num>
          <m:den>
            <m:sSub>
              <m:sSubPr>
                <m:ctrlPr>
                  <w:rPr>
                    <w:rFonts w:ascii="Cambria Math" w:hAnsi="Cambria Math"/>
                    <w:i/>
                    <w:iCs/>
                    <w:sz w:val="28"/>
                    <w:szCs w:val="28"/>
                  </w:rPr>
                </m:ctrlPr>
              </m:sSubPr>
              <m:e>
                <m:r>
                  <w:rPr>
                    <w:rFonts w:ascii="Cambria Math" w:hAnsi="Cambria Math"/>
                    <w:sz w:val="28"/>
                    <w:szCs w:val="28"/>
                  </w:rPr>
                  <m:t>V</m:t>
                </m:r>
              </m:e>
              <m:sub>
                <m:r>
                  <w:rPr>
                    <w:rFonts w:ascii="Cambria Math" w:hAnsi="Cambria Math"/>
                    <w:sz w:val="28"/>
                    <w:szCs w:val="28"/>
                  </w:rPr>
                  <m:t>A</m:t>
                </m:r>
              </m:sub>
            </m:sSub>
          </m:den>
        </m:f>
      </m:oMath>
    </w:p>
    <w:p w14:paraId="419177D6" w14:textId="28368A25" w:rsidR="00DB364C" w:rsidRDefault="00DB364C" w:rsidP="009508E7">
      <w:pPr>
        <w:rPr>
          <w:rFonts w:eastAsiaTheme="minorEastAsia"/>
          <w:i/>
          <w:iCs/>
          <w:sz w:val="28"/>
          <w:szCs w:val="28"/>
        </w:rPr>
      </w:pPr>
    </w:p>
    <w:p w14:paraId="4F5E6FAD" w14:textId="50B8471A" w:rsidR="009508E7" w:rsidRPr="009508E7" w:rsidRDefault="009508E7" w:rsidP="009508E7">
      <w:pPr>
        <w:jc w:val="center"/>
        <w:rPr>
          <w:rFonts w:eastAsiaTheme="minorEastAsia"/>
          <w:i/>
          <w:iCs/>
          <w:sz w:val="28"/>
          <w:szCs w:val="28"/>
        </w:rPr>
      </w:pPr>
      <w:r w:rsidRPr="009508E7">
        <w:rPr>
          <w:rFonts w:eastAsiaTheme="minorEastAsia"/>
          <w:i/>
          <w:iCs/>
          <w:sz w:val="28"/>
          <w:szCs w:val="28"/>
        </w:rPr>
        <w:t xml:space="preserve">1 ml </w:t>
      </w:r>
      <w:r w:rsidR="00DB2928" w:rsidRPr="009508E7">
        <w:rPr>
          <w:rFonts w:eastAsiaTheme="minorEastAsia"/>
          <w:i/>
          <w:iCs/>
          <w:sz w:val="28"/>
          <w:szCs w:val="28"/>
        </w:rPr>
        <w:t>= 0.001</w:t>
      </w:r>
      <w:r w:rsidRPr="009508E7">
        <w:rPr>
          <w:rFonts w:eastAsiaTheme="minorEastAsia"/>
          <w:i/>
          <w:iCs/>
          <w:sz w:val="28"/>
          <w:szCs w:val="28"/>
        </w:rPr>
        <w:t xml:space="preserve"> L (1 x 10</w:t>
      </w:r>
      <w:r w:rsidRPr="009508E7">
        <w:rPr>
          <w:rFonts w:eastAsiaTheme="minorEastAsia"/>
          <w:i/>
          <w:iCs/>
          <w:sz w:val="28"/>
          <w:szCs w:val="28"/>
          <w:vertAlign w:val="superscript"/>
        </w:rPr>
        <w:t>-3</w:t>
      </w:r>
      <w:r w:rsidRPr="009508E7">
        <w:rPr>
          <w:rFonts w:eastAsiaTheme="minorEastAsia"/>
          <w:i/>
          <w:iCs/>
          <w:sz w:val="28"/>
          <w:szCs w:val="28"/>
        </w:rPr>
        <w:t>)</w:t>
      </w:r>
    </w:p>
    <w:p w14:paraId="4F146C0A" w14:textId="77777777" w:rsidR="00DB364C" w:rsidRPr="00CA7D7E" w:rsidRDefault="00DB364C" w:rsidP="00DB364C">
      <w:pPr>
        <w:rPr>
          <w:sz w:val="28"/>
          <w:szCs w:val="28"/>
        </w:rPr>
      </w:pPr>
    </w:p>
    <w:p w14:paraId="0ECBE164" w14:textId="16EA3C8E" w:rsidR="00CA7D7E" w:rsidRPr="00F42870" w:rsidRDefault="00CA7D7E" w:rsidP="00200BB7">
      <w:pPr>
        <w:rPr>
          <w:b/>
          <w:bCs/>
          <w:color w:val="ED7D31" w:themeColor="accent2"/>
          <w:sz w:val="28"/>
          <w:szCs w:val="28"/>
        </w:rPr>
      </w:pPr>
      <w:r w:rsidRPr="00F42870">
        <w:rPr>
          <w:b/>
          <w:bCs/>
          <w:color w:val="ED7D31" w:themeColor="accent2"/>
          <w:sz w:val="28"/>
          <w:szCs w:val="28"/>
        </w:rPr>
        <w:t>Possible applications of titration in OME</w:t>
      </w:r>
    </w:p>
    <w:p w14:paraId="3321D2FA" w14:textId="77777777" w:rsidR="00DB2928" w:rsidRPr="00DB2928" w:rsidRDefault="00DB2928" w:rsidP="00200BB7">
      <w:pPr>
        <w:rPr>
          <w:b/>
          <w:bCs/>
          <w:sz w:val="28"/>
          <w:szCs w:val="28"/>
        </w:rPr>
      </w:pPr>
    </w:p>
    <w:p w14:paraId="12482DCE" w14:textId="3322B0F5" w:rsidR="00CA7D7E" w:rsidRDefault="00CA7D7E" w:rsidP="00CA7D7E">
      <w:pPr>
        <w:pStyle w:val="ListParagraph"/>
        <w:numPr>
          <w:ilvl w:val="0"/>
          <w:numId w:val="10"/>
        </w:numPr>
        <w:rPr>
          <w:sz w:val="28"/>
          <w:szCs w:val="28"/>
        </w:rPr>
      </w:pPr>
      <w:r>
        <w:rPr>
          <w:sz w:val="28"/>
          <w:szCs w:val="28"/>
        </w:rPr>
        <w:t xml:space="preserve">Measuring contamination in the event of a </w:t>
      </w:r>
      <w:r w:rsidR="009B48E2">
        <w:rPr>
          <w:sz w:val="28"/>
          <w:szCs w:val="28"/>
        </w:rPr>
        <w:t>Radiological</w:t>
      </w:r>
      <w:r>
        <w:rPr>
          <w:sz w:val="28"/>
          <w:szCs w:val="28"/>
        </w:rPr>
        <w:t xml:space="preserve"> incident.  Samples could be taken of the water in the surrounding area of the incident to analyse the levels of contamination.</w:t>
      </w:r>
    </w:p>
    <w:p w14:paraId="3068AF86" w14:textId="73A83E62" w:rsidR="00CA7D7E" w:rsidRDefault="00206291" w:rsidP="00CA7D7E">
      <w:pPr>
        <w:pStyle w:val="ListParagraph"/>
        <w:numPr>
          <w:ilvl w:val="0"/>
          <w:numId w:val="10"/>
        </w:numPr>
        <w:rPr>
          <w:sz w:val="28"/>
          <w:szCs w:val="28"/>
        </w:rPr>
      </w:pPr>
      <w:r>
        <w:rPr>
          <w:sz w:val="28"/>
          <w:szCs w:val="28"/>
        </w:rPr>
        <w:t xml:space="preserve">Could be used to measure the pH level of chemicals for explosives.  </w:t>
      </w:r>
    </w:p>
    <w:p w14:paraId="186E21F3" w14:textId="4362E529" w:rsidR="00206291" w:rsidRDefault="00206291" w:rsidP="00CA7D7E">
      <w:pPr>
        <w:pStyle w:val="ListParagraph"/>
        <w:numPr>
          <w:ilvl w:val="0"/>
          <w:numId w:val="10"/>
        </w:numPr>
        <w:rPr>
          <w:sz w:val="28"/>
          <w:szCs w:val="28"/>
        </w:rPr>
      </w:pPr>
      <w:r>
        <w:rPr>
          <w:sz w:val="28"/>
          <w:szCs w:val="28"/>
        </w:rPr>
        <w:t>Perhaps to analyse the effectiveness of stable iodine tablets used in the event of a radiation incident.</w:t>
      </w:r>
    </w:p>
    <w:p w14:paraId="3E6AAD8D" w14:textId="2E53D4E7" w:rsidR="00206291" w:rsidRDefault="00206291" w:rsidP="009B48E2">
      <w:pPr>
        <w:pStyle w:val="ListParagraph"/>
        <w:numPr>
          <w:ilvl w:val="0"/>
          <w:numId w:val="10"/>
        </w:numPr>
        <w:rPr>
          <w:sz w:val="28"/>
          <w:szCs w:val="28"/>
        </w:rPr>
      </w:pPr>
      <w:r>
        <w:rPr>
          <w:sz w:val="28"/>
          <w:szCs w:val="28"/>
        </w:rPr>
        <w:t>Redox titrations – where a reducing substance is titrated with a standard solution of an oxidising agent or the reverse.  This could be used in the creation of explosives.  For example, Nitric acid and ammonia.</w:t>
      </w:r>
      <w:r w:rsidR="002D7E49">
        <w:rPr>
          <w:sz w:val="28"/>
          <w:szCs w:val="28"/>
        </w:rPr>
        <w:t xml:space="preserve"> </w:t>
      </w:r>
      <w:sdt>
        <w:sdtPr>
          <w:rPr>
            <w:sz w:val="28"/>
            <w:szCs w:val="28"/>
          </w:rPr>
          <w:id w:val="100309376"/>
          <w:citation/>
        </w:sdtPr>
        <w:sdtContent>
          <w:r w:rsidR="002D7E49">
            <w:rPr>
              <w:sz w:val="28"/>
              <w:szCs w:val="28"/>
            </w:rPr>
            <w:fldChar w:fldCharType="begin"/>
          </w:r>
          <w:r w:rsidR="002D7E49">
            <w:rPr>
              <w:sz w:val="28"/>
              <w:szCs w:val="28"/>
            </w:rPr>
            <w:instrText xml:space="preserve"> CITATION Mos22 \l 2057 </w:instrText>
          </w:r>
          <w:r w:rsidR="002D7E49">
            <w:rPr>
              <w:sz w:val="28"/>
              <w:szCs w:val="28"/>
            </w:rPr>
            <w:fldChar w:fldCharType="separate"/>
          </w:r>
          <w:r w:rsidR="002D7E49" w:rsidRPr="002D7E49">
            <w:rPr>
              <w:noProof/>
              <w:sz w:val="28"/>
              <w:szCs w:val="28"/>
            </w:rPr>
            <w:t>[2]</w:t>
          </w:r>
          <w:r w:rsidR="002D7E49">
            <w:rPr>
              <w:sz w:val="28"/>
              <w:szCs w:val="28"/>
            </w:rPr>
            <w:fldChar w:fldCharType="end"/>
          </w:r>
        </w:sdtContent>
      </w:sdt>
    </w:p>
    <w:p w14:paraId="007F0D3A" w14:textId="77777777" w:rsidR="009B48E2" w:rsidRPr="009B48E2" w:rsidRDefault="009B48E2" w:rsidP="009B48E2">
      <w:pPr>
        <w:rPr>
          <w:sz w:val="28"/>
          <w:szCs w:val="28"/>
        </w:rPr>
      </w:pPr>
    </w:p>
    <w:p w14:paraId="6192616C" w14:textId="77777777" w:rsidR="00D62880" w:rsidRDefault="00D62880" w:rsidP="0052585E">
      <w:pPr>
        <w:rPr>
          <w:b/>
          <w:bCs/>
          <w:sz w:val="28"/>
          <w:szCs w:val="28"/>
          <w:u w:val="single"/>
        </w:rPr>
      </w:pPr>
    </w:p>
    <w:p w14:paraId="51E18889" w14:textId="77777777" w:rsidR="00D62880" w:rsidRDefault="00D62880" w:rsidP="0052585E">
      <w:pPr>
        <w:rPr>
          <w:b/>
          <w:bCs/>
          <w:sz w:val="28"/>
          <w:szCs w:val="28"/>
          <w:u w:val="single"/>
        </w:rPr>
      </w:pPr>
    </w:p>
    <w:p w14:paraId="31FD4B1E" w14:textId="77777777" w:rsidR="00D62880" w:rsidRDefault="00D62880" w:rsidP="0052585E">
      <w:pPr>
        <w:rPr>
          <w:b/>
          <w:bCs/>
          <w:sz w:val="28"/>
          <w:szCs w:val="28"/>
          <w:u w:val="single"/>
        </w:rPr>
      </w:pPr>
    </w:p>
    <w:p w14:paraId="347530FF" w14:textId="77777777" w:rsidR="00D62880" w:rsidRDefault="00D62880" w:rsidP="0052585E">
      <w:pPr>
        <w:rPr>
          <w:b/>
          <w:bCs/>
          <w:sz w:val="28"/>
          <w:szCs w:val="28"/>
          <w:u w:val="single"/>
        </w:rPr>
      </w:pPr>
    </w:p>
    <w:p w14:paraId="111D8C6F" w14:textId="77777777" w:rsidR="00D62880" w:rsidRDefault="00D62880" w:rsidP="0052585E">
      <w:pPr>
        <w:rPr>
          <w:b/>
          <w:bCs/>
          <w:sz w:val="28"/>
          <w:szCs w:val="28"/>
          <w:u w:val="single"/>
        </w:rPr>
      </w:pPr>
    </w:p>
    <w:p w14:paraId="24A80B6F" w14:textId="77777777" w:rsidR="00F42870" w:rsidRDefault="00F42870" w:rsidP="0052585E">
      <w:pPr>
        <w:rPr>
          <w:b/>
          <w:bCs/>
          <w:sz w:val="28"/>
          <w:szCs w:val="28"/>
          <w:u w:val="single"/>
        </w:rPr>
      </w:pPr>
    </w:p>
    <w:p w14:paraId="7CBB54E3" w14:textId="1C5FDCD8" w:rsidR="00864459" w:rsidRPr="00F42870" w:rsidRDefault="00864459" w:rsidP="0052585E">
      <w:pPr>
        <w:rPr>
          <w:b/>
          <w:bCs/>
          <w:color w:val="ED7D31" w:themeColor="accent2"/>
          <w:sz w:val="28"/>
          <w:szCs w:val="28"/>
          <w:u w:val="single"/>
        </w:rPr>
      </w:pPr>
      <w:r w:rsidRPr="00F42870">
        <w:rPr>
          <w:b/>
          <w:bCs/>
          <w:color w:val="ED7D31" w:themeColor="accent2"/>
          <w:sz w:val="28"/>
          <w:szCs w:val="28"/>
          <w:u w:val="single"/>
        </w:rPr>
        <w:lastRenderedPageBreak/>
        <w:t>Chemicals and equipment</w:t>
      </w:r>
    </w:p>
    <w:p w14:paraId="0BC90C30" w14:textId="333874B2" w:rsidR="00864459" w:rsidRDefault="00864459" w:rsidP="00864459">
      <w:pPr>
        <w:rPr>
          <w:b/>
          <w:bCs/>
          <w:sz w:val="28"/>
          <w:szCs w:val="28"/>
        </w:rPr>
      </w:pPr>
    </w:p>
    <w:p w14:paraId="17E1A15D" w14:textId="7AC9B873" w:rsidR="00864459" w:rsidRDefault="00E01936" w:rsidP="00864459">
      <w:pPr>
        <w:pStyle w:val="ListParagraph"/>
        <w:numPr>
          <w:ilvl w:val="0"/>
          <w:numId w:val="4"/>
        </w:numPr>
        <w:rPr>
          <w:sz w:val="28"/>
          <w:szCs w:val="28"/>
        </w:rPr>
      </w:pPr>
      <w:r>
        <w:rPr>
          <w:sz w:val="28"/>
          <w:szCs w:val="28"/>
        </w:rPr>
        <w:t>100ml</w:t>
      </w:r>
      <w:r w:rsidR="009B48E2">
        <w:rPr>
          <w:sz w:val="28"/>
          <w:szCs w:val="28"/>
        </w:rPr>
        <w:t xml:space="preserve"> of</w:t>
      </w:r>
      <w:r>
        <w:rPr>
          <w:sz w:val="28"/>
          <w:szCs w:val="28"/>
        </w:rPr>
        <w:t xml:space="preserve"> </w:t>
      </w:r>
      <w:r w:rsidR="00864459">
        <w:rPr>
          <w:sz w:val="28"/>
          <w:szCs w:val="28"/>
        </w:rPr>
        <w:t>0.1002 mol/L standard NaOH solution</w:t>
      </w:r>
    </w:p>
    <w:p w14:paraId="4AA4B183" w14:textId="107972CB" w:rsidR="00864459" w:rsidRDefault="00E01936" w:rsidP="00864459">
      <w:pPr>
        <w:pStyle w:val="ListParagraph"/>
        <w:numPr>
          <w:ilvl w:val="0"/>
          <w:numId w:val="4"/>
        </w:numPr>
        <w:rPr>
          <w:sz w:val="28"/>
          <w:szCs w:val="28"/>
        </w:rPr>
      </w:pPr>
      <w:r>
        <w:rPr>
          <w:sz w:val="28"/>
          <w:szCs w:val="28"/>
        </w:rPr>
        <w:t xml:space="preserve">100ml </w:t>
      </w:r>
      <w:r w:rsidR="009B48E2">
        <w:rPr>
          <w:sz w:val="28"/>
          <w:szCs w:val="28"/>
        </w:rPr>
        <w:t xml:space="preserve">of </w:t>
      </w:r>
      <w:r w:rsidR="00864459">
        <w:rPr>
          <w:sz w:val="28"/>
          <w:szCs w:val="28"/>
        </w:rPr>
        <w:t xml:space="preserve">HCl solution </w:t>
      </w:r>
    </w:p>
    <w:p w14:paraId="0C5B544C" w14:textId="14A284E3" w:rsidR="00E01936" w:rsidRDefault="00E01936" w:rsidP="00864459">
      <w:pPr>
        <w:pStyle w:val="ListParagraph"/>
        <w:numPr>
          <w:ilvl w:val="0"/>
          <w:numId w:val="4"/>
        </w:numPr>
        <w:rPr>
          <w:sz w:val="28"/>
          <w:szCs w:val="28"/>
        </w:rPr>
      </w:pPr>
      <w:r>
        <w:rPr>
          <w:sz w:val="28"/>
          <w:szCs w:val="28"/>
        </w:rPr>
        <w:t>Phenolphthalein indicator</w:t>
      </w:r>
    </w:p>
    <w:p w14:paraId="39D0B562" w14:textId="142E8FB8" w:rsidR="00E01936" w:rsidRDefault="00E01936" w:rsidP="00864459">
      <w:pPr>
        <w:pStyle w:val="ListParagraph"/>
        <w:numPr>
          <w:ilvl w:val="0"/>
          <w:numId w:val="4"/>
        </w:numPr>
        <w:rPr>
          <w:sz w:val="28"/>
          <w:szCs w:val="28"/>
        </w:rPr>
      </w:pPr>
      <w:r>
        <w:rPr>
          <w:sz w:val="28"/>
          <w:szCs w:val="28"/>
        </w:rPr>
        <w:t xml:space="preserve">Calibrated volumetric </w:t>
      </w:r>
      <w:proofErr w:type="gramStart"/>
      <w:r>
        <w:rPr>
          <w:sz w:val="28"/>
          <w:szCs w:val="28"/>
        </w:rPr>
        <w:t>glassware;</w:t>
      </w:r>
      <w:proofErr w:type="gramEnd"/>
    </w:p>
    <w:p w14:paraId="594C3A11" w14:textId="655F09A5" w:rsidR="00E01936" w:rsidRDefault="00E01936" w:rsidP="00E01936">
      <w:pPr>
        <w:pStyle w:val="ListParagraph"/>
        <w:numPr>
          <w:ilvl w:val="0"/>
          <w:numId w:val="6"/>
        </w:numPr>
        <w:rPr>
          <w:sz w:val="28"/>
          <w:szCs w:val="28"/>
        </w:rPr>
      </w:pPr>
      <w:r>
        <w:rPr>
          <w:sz w:val="28"/>
          <w:szCs w:val="28"/>
        </w:rPr>
        <w:t>50ml Burette</w:t>
      </w:r>
    </w:p>
    <w:p w14:paraId="6BFE9EAC" w14:textId="291D5553" w:rsidR="00E01936" w:rsidRDefault="00E01936" w:rsidP="00E01936">
      <w:pPr>
        <w:pStyle w:val="ListParagraph"/>
        <w:numPr>
          <w:ilvl w:val="0"/>
          <w:numId w:val="6"/>
        </w:numPr>
        <w:rPr>
          <w:sz w:val="28"/>
          <w:szCs w:val="28"/>
        </w:rPr>
      </w:pPr>
      <w:r>
        <w:rPr>
          <w:sz w:val="28"/>
          <w:szCs w:val="28"/>
        </w:rPr>
        <w:t>10ml Pipette</w:t>
      </w:r>
    </w:p>
    <w:p w14:paraId="782D62D9" w14:textId="18E33D97" w:rsidR="00E01936" w:rsidRDefault="00E01936" w:rsidP="00E01936">
      <w:pPr>
        <w:pStyle w:val="ListParagraph"/>
        <w:numPr>
          <w:ilvl w:val="0"/>
          <w:numId w:val="7"/>
        </w:numPr>
        <w:rPr>
          <w:sz w:val="28"/>
          <w:szCs w:val="28"/>
        </w:rPr>
      </w:pPr>
      <w:r>
        <w:rPr>
          <w:sz w:val="28"/>
          <w:szCs w:val="28"/>
        </w:rPr>
        <w:t>Funnel for Burette</w:t>
      </w:r>
    </w:p>
    <w:p w14:paraId="60BE7DA1" w14:textId="310E3FB3" w:rsidR="00E01936" w:rsidRDefault="00E01936" w:rsidP="00E01936">
      <w:pPr>
        <w:pStyle w:val="ListParagraph"/>
        <w:numPr>
          <w:ilvl w:val="0"/>
          <w:numId w:val="7"/>
        </w:numPr>
        <w:rPr>
          <w:sz w:val="28"/>
          <w:szCs w:val="28"/>
        </w:rPr>
      </w:pPr>
      <w:r>
        <w:rPr>
          <w:sz w:val="28"/>
          <w:szCs w:val="28"/>
        </w:rPr>
        <w:t>250ml beaker for waste</w:t>
      </w:r>
    </w:p>
    <w:p w14:paraId="0AAE7233" w14:textId="1E358AB9" w:rsidR="00E01936" w:rsidRDefault="00E01936" w:rsidP="00E01936">
      <w:pPr>
        <w:pStyle w:val="ListParagraph"/>
        <w:numPr>
          <w:ilvl w:val="0"/>
          <w:numId w:val="7"/>
        </w:numPr>
        <w:rPr>
          <w:sz w:val="28"/>
          <w:szCs w:val="28"/>
        </w:rPr>
      </w:pPr>
      <w:r>
        <w:rPr>
          <w:sz w:val="28"/>
          <w:szCs w:val="28"/>
        </w:rPr>
        <w:t xml:space="preserve">White tile </w:t>
      </w:r>
    </w:p>
    <w:p w14:paraId="15B11016" w14:textId="5A762025" w:rsidR="00E01936" w:rsidRDefault="00E01936" w:rsidP="00E01936">
      <w:pPr>
        <w:pStyle w:val="ListParagraph"/>
        <w:numPr>
          <w:ilvl w:val="0"/>
          <w:numId w:val="7"/>
        </w:numPr>
        <w:rPr>
          <w:sz w:val="28"/>
          <w:szCs w:val="28"/>
        </w:rPr>
      </w:pPr>
      <w:r>
        <w:rPr>
          <w:sz w:val="28"/>
          <w:szCs w:val="28"/>
        </w:rPr>
        <w:t>Conical flask for HCl</w:t>
      </w:r>
    </w:p>
    <w:p w14:paraId="00BC1CD0" w14:textId="747840F6" w:rsidR="00CA7D7E" w:rsidRDefault="00CA7D7E" w:rsidP="00E01936">
      <w:pPr>
        <w:pStyle w:val="ListParagraph"/>
        <w:numPr>
          <w:ilvl w:val="0"/>
          <w:numId w:val="7"/>
        </w:numPr>
        <w:rPr>
          <w:sz w:val="28"/>
          <w:szCs w:val="28"/>
        </w:rPr>
      </w:pPr>
      <w:r>
        <w:rPr>
          <w:sz w:val="28"/>
          <w:szCs w:val="28"/>
        </w:rPr>
        <w:t>Stirring rod</w:t>
      </w:r>
    </w:p>
    <w:p w14:paraId="6E11CAA6" w14:textId="0E2676CE" w:rsidR="00864459" w:rsidRDefault="00CA7D7E" w:rsidP="0052585E">
      <w:pPr>
        <w:pStyle w:val="ListParagraph"/>
        <w:numPr>
          <w:ilvl w:val="0"/>
          <w:numId w:val="7"/>
        </w:numPr>
        <w:rPr>
          <w:sz w:val="28"/>
          <w:szCs w:val="28"/>
        </w:rPr>
      </w:pPr>
      <w:r>
        <w:rPr>
          <w:sz w:val="28"/>
          <w:szCs w:val="28"/>
        </w:rPr>
        <w:t xml:space="preserve">Burette stand and </w:t>
      </w:r>
      <w:r w:rsidR="00656D57">
        <w:rPr>
          <w:sz w:val="28"/>
          <w:szCs w:val="28"/>
        </w:rPr>
        <w:t>clamp.</w:t>
      </w:r>
    </w:p>
    <w:p w14:paraId="4AC7993B" w14:textId="016536D3" w:rsidR="00DB2928" w:rsidRDefault="00DB2928" w:rsidP="00DB2928">
      <w:pPr>
        <w:ind w:left="360"/>
        <w:rPr>
          <w:sz w:val="28"/>
          <w:szCs w:val="28"/>
        </w:rPr>
      </w:pPr>
    </w:p>
    <w:p w14:paraId="22F500B0" w14:textId="2C283715" w:rsidR="00D62880" w:rsidRDefault="00D62880" w:rsidP="00DB2928">
      <w:pPr>
        <w:ind w:left="360"/>
        <w:rPr>
          <w:sz w:val="28"/>
          <w:szCs w:val="28"/>
        </w:rPr>
      </w:pPr>
    </w:p>
    <w:p w14:paraId="1DD5E920" w14:textId="325D2D35" w:rsidR="00D62880" w:rsidRDefault="00D62880" w:rsidP="00DB2928">
      <w:pPr>
        <w:ind w:left="360"/>
        <w:rPr>
          <w:sz w:val="28"/>
          <w:szCs w:val="28"/>
        </w:rPr>
      </w:pPr>
    </w:p>
    <w:p w14:paraId="3B9C0B68" w14:textId="6C6E5900" w:rsidR="00D62880" w:rsidRDefault="00D62880" w:rsidP="00DB2928">
      <w:pPr>
        <w:ind w:left="360"/>
        <w:rPr>
          <w:sz w:val="28"/>
          <w:szCs w:val="28"/>
        </w:rPr>
      </w:pPr>
    </w:p>
    <w:p w14:paraId="605950C8" w14:textId="5D7CE531" w:rsidR="00D62880" w:rsidRDefault="00D62880" w:rsidP="00DB2928">
      <w:pPr>
        <w:ind w:left="360"/>
        <w:rPr>
          <w:sz w:val="28"/>
          <w:szCs w:val="28"/>
        </w:rPr>
      </w:pPr>
    </w:p>
    <w:p w14:paraId="1B716F28" w14:textId="0AD178C5" w:rsidR="00D62880" w:rsidRDefault="00D62880" w:rsidP="00DB2928">
      <w:pPr>
        <w:ind w:left="360"/>
        <w:rPr>
          <w:sz w:val="28"/>
          <w:szCs w:val="28"/>
        </w:rPr>
      </w:pPr>
    </w:p>
    <w:p w14:paraId="2112C488" w14:textId="680A5A43" w:rsidR="00D62880" w:rsidRDefault="00D62880" w:rsidP="00DB2928">
      <w:pPr>
        <w:ind w:left="360"/>
        <w:rPr>
          <w:sz w:val="28"/>
          <w:szCs w:val="28"/>
        </w:rPr>
      </w:pPr>
    </w:p>
    <w:p w14:paraId="7035B9C4" w14:textId="582496F4" w:rsidR="00D62880" w:rsidRDefault="00D62880" w:rsidP="00DB2928">
      <w:pPr>
        <w:ind w:left="360"/>
        <w:rPr>
          <w:sz w:val="28"/>
          <w:szCs w:val="28"/>
        </w:rPr>
      </w:pPr>
    </w:p>
    <w:p w14:paraId="0EBFE722" w14:textId="7312CAAE" w:rsidR="00D62880" w:rsidRDefault="00D62880" w:rsidP="00DB2928">
      <w:pPr>
        <w:ind w:left="360"/>
        <w:rPr>
          <w:sz w:val="28"/>
          <w:szCs w:val="28"/>
        </w:rPr>
      </w:pPr>
    </w:p>
    <w:p w14:paraId="32F6726B" w14:textId="33903A6E" w:rsidR="00D62880" w:rsidRDefault="00D62880" w:rsidP="00DB2928">
      <w:pPr>
        <w:ind w:left="360"/>
        <w:rPr>
          <w:sz w:val="28"/>
          <w:szCs w:val="28"/>
        </w:rPr>
      </w:pPr>
    </w:p>
    <w:p w14:paraId="3F1E5358" w14:textId="09703874" w:rsidR="00D62880" w:rsidRDefault="00D62880" w:rsidP="00DB2928">
      <w:pPr>
        <w:ind w:left="360"/>
        <w:rPr>
          <w:sz w:val="28"/>
          <w:szCs w:val="28"/>
        </w:rPr>
      </w:pPr>
    </w:p>
    <w:p w14:paraId="313279AE" w14:textId="7872E33F" w:rsidR="00D62880" w:rsidRDefault="00D62880" w:rsidP="00DB2928">
      <w:pPr>
        <w:ind w:left="360"/>
        <w:rPr>
          <w:sz w:val="28"/>
          <w:szCs w:val="28"/>
        </w:rPr>
      </w:pPr>
    </w:p>
    <w:p w14:paraId="6A84DC53" w14:textId="0605407C" w:rsidR="00D62880" w:rsidRDefault="00D62880" w:rsidP="00DB2928">
      <w:pPr>
        <w:ind w:left="360"/>
        <w:rPr>
          <w:sz w:val="28"/>
          <w:szCs w:val="28"/>
        </w:rPr>
      </w:pPr>
    </w:p>
    <w:p w14:paraId="128790D8" w14:textId="77777777" w:rsidR="00D62880" w:rsidRDefault="00D62880" w:rsidP="00DB2928">
      <w:pPr>
        <w:ind w:left="360"/>
        <w:rPr>
          <w:sz w:val="28"/>
          <w:szCs w:val="28"/>
        </w:rPr>
      </w:pPr>
    </w:p>
    <w:p w14:paraId="53F92761" w14:textId="77777777" w:rsidR="00D62880" w:rsidRPr="00DB2928" w:rsidRDefault="00D62880" w:rsidP="00DB2928">
      <w:pPr>
        <w:ind w:left="360"/>
        <w:rPr>
          <w:sz w:val="28"/>
          <w:szCs w:val="28"/>
        </w:rPr>
      </w:pPr>
    </w:p>
    <w:p w14:paraId="7DB36A17" w14:textId="21E20F04" w:rsidR="00864459" w:rsidRPr="00F42870" w:rsidRDefault="00864459" w:rsidP="0052585E">
      <w:pPr>
        <w:rPr>
          <w:b/>
          <w:bCs/>
          <w:color w:val="ED7D31" w:themeColor="accent2"/>
          <w:sz w:val="28"/>
          <w:szCs w:val="28"/>
          <w:u w:val="single"/>
        </w:rPr>
      </w:pPr>
      <w:r w:rsidRPr="00F42870">
        <w:rPr>
          <w:b/>
          <w:bCs/>
          <w:color w:val="ED7D31" w:themeColor="accent2"/>
          <w:sz w:val="28"/>
          <w:szCs w:val="28"/>
          <w:u w:val="single"/>
        </w:rPr>
        <w:lastRenderedPageBreak/>
        <w:t>Procedure</w:t>
      </w:r>
    </w:p>
    <w:p w14:paraId="21FD1567" w14:textId="404CB986" w:rsidR="00CA7D7E" w:rsidRPr="00CA7D7E" w:rsidRDefault="00CA7D7E" w:rsidP="0052585E">
      <w:pPr>
        <w:rPr>
          <w:sz w:val="28"/>
          <w:szCs w:val="28"/>
        </w:rPr>
      </w:pPr>
      <w:r>
        <w:rPr>
          <w:sz w:val="28"/>
          <w:szCs w:val="28"/>
        </w:rPr>
        <w:t xml:space="preserve">Make sure safety goggles and lab coat are worn as this experiment involves acids/corrosives.  </w:t>
      </w:r>
    </w:p>
    <w:p w14:paraId="56513F9E" w14:textId="68588666" w:rsidR="00864459" w:rsidRPr="003B2252" w:rsidRDefault="003B2252" w:rsidP="003B2252">
      <w:pPr>
        <w:pStyle w:val="ListParagraph"/>
        <w:numPr>
          <w:ilvl w:val="0"/>
          <w:numId w:val="8"/>
        </w:numPr>
        <w:rPr>
          <w:b/>
          <w:bCs/>
          <w:sz w:val="28"/>
          <w:szCs w:val="28"/>
        </w:rPr>
      </w:pPr>
      <w:r>
        <w:rPr>
          <w:sz w:val="28"/>
          <w:szCs w:val="28"/>
        </w:rPr>
        <w:t>Firstly, wash out the pipette with a small volume of HCl and dispose of it, then do the same with the burette and NaOH.  Rinse out the conical flask with a small amount of water as well.</w:t>
      </w:r>
    </w:p>
    <w:p w14:paraId="2728D7A4" w14:textId="370F8384" w:rsidR="003B2252" w:rsidRPr="003B2252" w:rsidRDefault="003B2252" w:rsidP="003B2252">
      <w:pPr>
        <w:pStyle w:val="ListParagraph"/>
        <w:numPr>
          <w:ilvl w:val="0"/>
          <w:numId w:val="8"/>
        </w:numPr>
        <w:rPr>
          <w:b/>
          <w:bCs/>
          <w:sz w:val="28"/>
          <w:szCs w:val="28"/>
        </w:rPr>
      </w:pPr>
      <w:r>
        <w:rPr>
          <w:sz w:val="28"/>
          <w:szCs w:val="28"/>
        </w:rPr>
        <w:t>Fill the burette with NaOH using the funnel, ensuring no air bubbles and that the bottom of the meniscus sits just on 0.</w:t>
      </w:r>
    </w:p>
    <w:p w14:paraId="693529F4" w14:textId="1ED2F300" w:rsidR="003B2252" w:rsidRPr="003B2252" w:rsidRDefault="003B2252" w:rsidP="003B2252">
      <w:pPr>
        <w:pStyle w:val="ListParagraph"/>
        <w:numPr>
          <w:ilvl w:val="0"/>
          <w:numId w:val="8"/>
        </w:numPr>
        <w:rPr>
          <w:b/>
          <w:bCs/>
          <w:sz w:val="28"/>
          <w:szCs w:val="28"/>
        </w:rPr>
      </w:pPr>
      <w:r>
        <w:rPr>
          <w:sz w:val="28"/>
          <w:szCs w:val="28"/>
        </w:rPr>
        <w:t>Record the initial reading.</w:t>
      </w:r>
    </w:p>
    <w:p w14:paraId="281EA7B4" w14:textId="4F9EDA54" w:rsidR="003B2252" w:rsidRPr="003B2252" w:rsidRDefault="003B2252" w:rsidP="003B2252">
      <w:pPr>
        <w:pStyle w:val="ListParagraph"/>
        <w:numPr>
          <w:ilvl w:val="0"/>
          <w:numId w:val="8"/>
        </w:numPr>
        <w:rPr>
          <w:b/>
          <w:bCs/>
          <w:sz w:val="28"/>
          <w:szCs w:val="28"/>
        </w:rPr>
      </w:pPr>
      <w:r>
        <w:rPr>
          <w:sz w:val="28"/>
          <w:szCs w:val="28"/>
        </w:rPr>
        <w:t>Put 25ml of HCl into the conical flask using the pipette.  As the pipette is only 10ml this will take 2 and half fills.</w:t>
      </w:r>
    </w:p>
    <w:p w14:paraId="1C2AB4A4" w14:textId="13CB18A7" w:rsidR="003B2252" w:rsidRPr="003B2252" w:rsidRDefault="003B2252" w:rsidP="003B2252">
      <w:pPr>
        <w:pStyle w:val="ListParagraph"/>
        <w:numPr>
          <w:ilvl w:val="0"/>
          <w:numId w:val="8"/>
        </w:numPr>
        <w:rPr>
          <w:b/>
          <w:bCs/>
          <w:sz w:val="28"/>
          <w:szCs w:val="28"/>
        </w:rPr>
      </w:pPr>
      <w:r>
        <w:rPr>
          <w:sz w:val="28"/>
          <w:szCs w:val="28"/>
        </w:rPr>
        <w:t>Add a few drops of the Phenolphthalein indicator to the HCl and swirl gently.</w:t>
      </w:r>
    </w:p>
    <w:p w14:paraId="717D7F41" w14:textId="3C2841EF" w:rsidR="003B2252" w:rsidRPr="008639E0" w:rsidRDefault="008639E0" w:rsidP="003B2252">
      <w:pPr>
        <w:pStyle w:val="ListParagraph"/>
        <w:numPr>
          <w:ilvl w:val="0"/>
          <w:numId w:val="8"/>
        </w:numPr>
        <w:rPr>
          <w:b/>
          <w:bCs/>
          <w:sz w:val="28"/>
          <w:szCs w:val="28"/>
        </w:rPr>
      </w:pPr>
      <w:r>
        <w:rPr>
          <w:sz w:val="28"/>
          <w:szCs w:val="28"/>
        </w:rPr>
        <w:t>Run the NaOH solution into the conical flask using the tap on the burette while mixing gently, until the solution turns to pink indicating the end point.  (Rough titration)</w:t>
      </w:r>
    </w:p>
    <w:p w14:paraId="460F3EAF" w14:textId="6CA5DCF4" w:rsidR="008639E0" w:rsidRPr="008639E0" w:rsidRDefault="008639E0" w:rsidP="008639E0">
      <w:pPr>
        <w:pStyle w:val="ListParagraph"/>
        <w:numPr>
          <w:ilvl w:val="0"/>
          <w:numId w:val="8"/>
        </w:numPr>
        <w:rPr>
          <w:b/>
          <w:bCs/>
          <w:sz w:val="28"/>
          <w:szCs w:val="28"/>
        </w:rPr>
      </w:pPr>
      <w:r>
        <w:rPr>
          <w:sz w:val="28"/>
          <w:szCs w:val="28"/>
        </w:rPr>
        <w:t>Record the final reading.</w:t>
      </w:r>
    </w:p>
    <w:p w14:paraId="321A7E58" w14:textId="116AF4C1" w:rsidR="008639E0" w:rsidRPr="008639E0" w:rsidRDefault="008639E0" w:rsidP="008639E0">
      <w:pPr>
        <w:pStyle w:val="ListParagraph"/>
        <w:numPr>
          <w:ilvl w:val="0"/>
          <w:numId w:val="8"/>
        </w:numPr>
        <w:rPr>
          <w:b/>
          <w:bCs/>
          <w:sz w:val="28"/>
          <w:szCs w:val="28"/>
        </w:rPr>
      </w:pPr>
      <w:r>
        <w:rPr>
          <w:sz w:val="28"/>
          <w:szCs w:val="28"/>
        </w:rPr>
        <w:t>Repeat the process again but run the NaOH to within 2ml of the rough titration.</w:t>
      </w:r>
    </w:p>
    <w:p w14:paraId="4F3C58CB" w14:textId="708FA95B" w:rsidR="008639E0" w:rsidRPr="008639E0" w:rsidRDefault="008639E0" w:rsidP="008639E0">
      <w:pPr>
        <w:pStyle w:val="ListParagraph"/>
        <w:numPr>
          <w:ilvl w:val="0"/>
          <w:numId w:val="8"/>
        </w:numPr>
        <w:rPr>
          <w:b/>
          <w:bCs/>
          <w:sz w:val="28"/>
          <w:szCs w:val="28"/>
        </w:rPr>
      </w:pPr>
      <w:r>
        <w:rPr>
          <w:sz w:val="28"/>
          <w:szCs w:val="28"/>
        </w:rPr>
        <w:t>Then run the NaOH solution into the conical flask at a slower rate so that you can get a more accurate reading (0.05ml, within one drip)</w:t>
      </w:r>
    </w:p>
    <w:p w14:paraId="5260F3BB" w14:textId="2873C0CA" w:rsidR="008639E0" w:rsidRPr="008639E0" w:rsidRDefault="008639E0" w:rsidP="008639E0">
      <w:pPr>
        <w:pStyle w:val="ListParagraph"/>
        <w:numPr>
          <w:ilvl w:val="0"/>
          <w:numId w:val="8"/>
        </w:numPr>
        <w:rPr>
          <w:b/>
          <w:bCs/>
          <w:sz w:val="28"/>
          <w:szCs w:val="28"/>
        </w:rPr>
      </w:pPr>
      <w:r>
        <w:rPr>
          <w:sz w:val="28"/>
          <w:szCs w:val="28"/>
        </w:rPr>
        <w:t>Record final reading.</w:t>
      </w:r>
    </w:p>
    <w:p w14:paraId="7BB7D8DA" w14:textId="245FFBAE" w:rsidR="008639E0" w:rsidRPr="008639E0" w:rsidRDefault="008639E0" w:rsidP="008639E0">
      <w:pPr>
        <w:pStyle w:val="ListParagraph"/>
        <w:numPr>
          <w:ilvl w:val="0"/>
          <w:numId w:val="8"/>
        </w:numPr>
        <w:rPr>
          <w:b/>
          <w:bCs/>
          <w:sz w:val="28"/>
          <w:szCs w:val="28"/>
        </w:rPr>
      </w:pPr>
      <w:r>
        <w:rPr>
          <w:sz w:val="28"/>
          <w:szCs w:val="28"/>
        </w:rPr>
        <w:t>Repeat a few more times until satisfactory results are achieved:</w:t>
      </w:r>
    </w:p>
    <w:p w14:paraId="11471862" w14:textId="104A52BD" w:rsidR="008639E0" w:rsidRPr="008639E0" w:rsidRDefault="008639E0" w:rsidP="008639E0">
      <w:pPr>
        <w:pStyle w:val="ListParagraph"/>
        <w:numPr>
          <w:ilvl w:val="0"/>
          <w:numId w:val="9"/>
        </w:numPr>
        <w:rPr>
          <w:sz w:val="28"/>
          <w:szCs w:val="28"/>
        </w:rPr>
      </w:pPr>
      <w:r w:rsidRPr="008639E0">
        <w:rPr>
          <w:sz w:val="28"/>
          <w:szCs w:val="28"/>
        </w:rPr>
        <w:t>Two results within 0.06ml of each other or,</w:t>
      </w:r>
    </w:p>
    <w:p w14:paraId="7DD3EE02" w14:textId="4F3A7293" w:rsidR="008639E0" w:rsidRPr="008639E0" w:rsidRDefault="008639E0" w:rsidP="008639E0">
      <w:pPr>
        <w:pStyle w:val="ListParagraph"/>
        <w:numPr>
          <w:ilvl w:val="0"/>
          <w:numId w:val="9"/>
        </w:numPr>
        <w:rPr>
          <w:sz w:val="28"/>
          <w:szCs w:val="28"/>
        </w:rPr>
      </w:pPr>
      <w:r w:rsidRPr="008639E0">
        <w:rPr>
          <w:sz w:val="28"/>
          <w:szCs w:val="28"/>
        </w:rPr>
        <w:t>Three results within 0.1ml of each other</w:t>
      </w:r>
    </w:p>
    <w:p w14:paraId="26F74938" w14:textId="4A8775CB" w:rsidR="00864459" w:rsidRDefault="00864459" w:rsidP="0052585E">
      <w:pPr>
        <w:rPr>
          <w:b/>
          <w:bCs/>
          <w:sz w:val="28"/>
          <w:szCs w:val="28"/>
        </w:rPr>
      </w:pPr>
    </w:p>
    <w:p w14:paraId="49BEBFEB" w14:textId="35D565AD" w:rsidR="009F0130" w:rsidRDefault="009F0130" w:rsidP="0052585E">
      <w:pPr>
        <w:rPr>
          <w:b/>
          <w:bCs/>
          <w:sz w:val="28"/>
          <w:szCs w:val="28"/>
        </w:rPr>
      </w:pPr>
    </w:p>
    <w:p w14:paraId="56AA6661" w14:textId="62266A7B" w:rsidR="009F0130" w:rsidRDefault="009F0130" w:rsidP="0052585E">
      <w:pPr>
        <w:rPr>
          <w:b/>
          <w:bCs/>
          <w:sz w:val="28"/>
          <w:szCs w:val="28"/>
        </w:rPr>
      </w:pPr>
    </w:p>
    <w:p w14:paraId="76CFE951" w14:textId="2136B333" w:rsidR="009F0130" w:rsidRDefault="009F0130" w:rsidP="0052585E">
      <w:pPr>
        <w:rPr>
          <w:b/>
          <w:bCs/>
          <w:sz w:val="28"/>
          <w:szCs w:val="28"/>
        </w:rPr>
      </w:pPr>
    </w:p>
    <w:p w14:paraId="4A857F39" w14:textId="7E6E836C" w:rsidR="009F0130" w:rsidRDefault="009F0130" w:rsidP="0052585E">
      <w:pPr>
        <w:rPr>
          <w:b/>
          <w:bCs/>
          <w:sz w:val="28"/>
          <w:szCs w:val="28"/>
        </w:rPr>
      </w:pPr>
    </w:p>
    <w:p w14:paraId="70B4BEA4" w14:textId="610295E2" w:rsidR="009F0130" w:rsidRDefault="009F0130" w:rsidP="0052585E">
      <w:pPr>
        <w:rPr>
          <w:b/>
          <w:bCs/>
          <w:sz w:val="28"/>
          <w:szCs w:val="28"/>
        </w:rPr>
      </w:pPr>
    </w:p>
    <w:p w14:paraId="3B3CE621" w14:textId="2A555077" w:rsidR="009F0130" w:rsidRDefault="009F0130" w:rsidP="0052585E">
      <w:pPr>
        <w:rPr>
          <w:b/>
          <w:bCs/>
          <w:sz w:val="28"/>
          <w:szCs w:val="28"/>
        </w:rPr>
      </w:pPr>
    </w:p>
    <w:p w14:paraId="33165655" w14:textId="77777777" w:rsidR="009F0130" w:rsidRDefault="009F0130" w:rsidP="0052585E">
      <w:pPr>
        <w:rPr>
          <w:b/>
          <w:bCs/>
          <w:sz w:val="28"/>
          <w:szCs w:val="28"/>
        </w:rPr>
      </w:pPr>
    </w:p>
    <w:p w14:paraId="57DC2EFB" w14:textId="41047C14" w:rsidR="00864459" w:rsidRPr="00F42870" w:rsidRDefault="00864459" w:rsidP="0052585E">
      <w:pPr>
        <w:rPr>
          <w:b/>
          <w:bCs/>
          <w:color w:val="ED7D31" w:themeColor="accent2"/>
          <w:sz w:val="28"/>
          <w:szCs w:val="28"/>
          <w:u w:val="single"/>
        </w:rPr>
      </w:pPr>
      <w:r w:rsidRPr="00F42870">
        <w:rPr>
          <w:b/>
          <w:bCs/>
          <w:color w:val="ED7D31" w:themeColor="accent2"/>
          <w:sz w:val="28"/>
          <w:szCs w:val="28"/>
          <w:u w:val="single"/>
        </w:rPr>
        <w:lastRenderedPageBreak/>
        <w:t>Observations/Data</w:t>
      </w:r>
    </w:p>
    <w:p w14:paraId="6418D225" w14:textId="77777777" w:rsidR="00F3696B" w:rsidRPr="00DB2928" w:rsidRDefault="00F3696B" w:rsidP="0052585E">
      <w:pPr>
        <w:rPr>
          <w:b/>
          <w:bCs/>
          <w:sz w:val="28"/>
          <w:szCs w:val="28"/>
          <w:u w:val="single"/>
        </w:rPr>
      </w:pPr>
    </w:p>
    <w:tbl>
      <w:tblPr>
        <w:tblStyle w:val="TableGrid"/>
        <w:tblW w:w="0" w:type="auto"/>
        <w:tblLook w:val="04A0" w:firstRow="1" w:lastRow="0" w:firstColumn="1" w:lastColumn="0" w:noHBand="0" w:noVBand="1"/>
      </w:tblPr>
      <w:tblGrid>
        <w:gridCol w:w="2105"/>
        <w:gridCol w:w="1687"/>
        <w:gridCol w:w="1697"/>
        <w:gridCol w:w="1736"/>
        <w:gridCol w:w="1791"/>
      </w:tblGrid>
      <w:tr w:rsidR="009F0130" w14:paraId="310DD475" w14:textId="77777777" w:rsidTr="009F0130">
        <w:tc>
          <w:tcPr>
            <w:tcW w:w="2105" w:type="dxa"/>
          </w:tcPr>
          <w:p w14:paraId="23D60C60" w14:textId="081B9A63" w:rsidR="00D51840" w:rsidRDefault="00D51840" w:rsidP="0052585E">
            <w:pPr>
              <w:rPr>
                <w:b/>
                <w:bCs/>
                <w:sz w:val="28"/>
                <w:szCs w:val="28"/>
              </w:rPr>
            </w:pPr>
            <w:r>
              <w:rPr>
                <w:b/>
                <w:bCs/>
                <w:sz w:val="28"/>
                <w:szCs w:val="28"/>
              </w:rPr>
              <w:t>FLASK</w:t>
            </w:r>
          </w:p>
        </w:tc>
        <w:tc>
          <w:tcPr>
            <w:tcW w:w="1687" w:type="dxa"/>
          </w:tcPr>
          <w:p w14:paraId="65A57B57" w14:textId="364DFDEA" w:rsidR="00D51840" w:rsidRDefault="00D51840" w:rsidP="0052585E">
            <w:pPr>
              <w:rPr>
                <w:b/>
                <w:bCs/>
                <w:sz w:val="28"/>
                <w:szCs w:val="28"/>
              </w:rPr>
            </w:pPr>
            <w:r>
              <w:rPr>
                <w:b/>
                <w:bCs/>
                <w:sz w:val="28"/>
                <w:szCs w:val="28"/>
              </w:rPr>
              <w:t>1</w:t>
            </w:r>
            <w:r w:rsidRPr="00D51840">
              <w:rPr>
                <w:b/>
                <w:bCs/>
                <w:sz w:val="28"/>
                <w:szCs w:val="28"/>
                <w:vertAlign w:val="superscript"/>
              </w:rPr>
              <w:t>st</w:t>
            </w:r>
            <w:r>
              <w:rPr>
                <w:b/>
                <w:bCs/>
                <w:sz w:val="28"/>
                <w:szCs w:val="28"/>
              </w:rPr>
              <w:t xml:space="preserve"> titration (rough)</w:t>
            </w:r>
          </w:p>
        </w:tc>
        <w:tc>
          <w:tcPr>
            <w:tcW w:w="1697" w:type="dxa"/>
          </w:tcPr>
          <w:p w14:paraId="1879A8DA" w14:textId="51BA2721" w:rsidR="00D51840" w:rsidRDefault="00D51840" w:rsidP="0052585E">
            <w:pPr>
              <w:rPr>
                <w:b/>
                <w:bCs/>
                <w:sz w:val="28"/>
                <w:szCs w:val="28"/>
              </w:rPr>
            </w:pPr>
            <w:r>
              <w:rPr>
                <w:b/>
                <w:bCs/>
                <w:sz w:val="28"/>
                <w:szCs w:val="28"/>
              </w:rPr>
              <w:t>2</w:t>
            </w:r>
            <w:r w:rsidRPr="00D51840">
              <w:rPr>
                <w:b/>
                <w:bCs/>
                <w:sz w:val="28"/>
                <w:szCs w:val="28"/>
                <w:vertAlign w:val="superscript"/>
              </w:rPr>
              <w:t>nd</w:t>
            </w:r>
            <w:r>
              <w:rPr>
                <w:b/>
                <w:bCs/>
                <w:sz w:val="28"/>
                <w:szCs w:val="28"/>
              </w:rPr>
              <w:t xml:space="preserve"> titration</w:t>
            </w:r>
          </w:p>
        </w:tc>
        <w:tc>
          <w:tcPr>
            <w:tcW w:w="1736" w:type="dxa"/>
          </w:tcPr>
          <w:p w14:paraId="0E4F6A6C" w14:textId="2AD8E8C8" w:rsidR="00D51840" w:rsidRDefault="00D51840" w:rsidP="0052585E">
            <w:pPr>
              <w:rPr>
                <w:b/>
                <w:bCs/>
                <w:sz w:val="28"/>
                <w:szCs w:val="28"/>
              </w:rPr>
            </w:pPr>
            <w:r>
              <w:rPr>
                <w:b/>
                <w:bCs/>
                <w:sz w:val="28"/>
                <w:szCs w:val="28"/>
              </w:rPr>
              <w:t>3</w:t>
            </w:r>
            <w:r w:rsidRPr="00D51840">
              <w:rPr>
                <w:b/>
                <w:bCs/>
                <w:sz w:val="28"/>
                <w:szCs w:val="28"/>
                <w:vertAlign w:val="superscript"/>
              </w:rPr>
              <w:t>rd</w:t>
            </w:r>
            <w:r>
              <w:rPr>
                <w:b/>
                <w:bCs/>
                <w:sz w:val="28"/>
                <w:szCs w:val="28"/>
              </w:rPr>
              <w:t xml:space="preserve"> titration</w:t>
            </w:r>
          </w:p>
        </w:tc>
        <w:tc>
          <w:tcPr>
            <w:tcW w:w="1791" w:type="dxa"/>
          </w:tcPr>
          <w:p w14:paraId="17B25FB1" w14:textId="2CFB7395" w:rsidR="00D51840" w:rsidRDefault="00D51840" w:rsidP="0052585E">
            <w:pPr>
              <w:rPr>
                <w:b/>
                <w:bCs/>
                <w:sz w:val="28"/>
                <w:szCs w:val="28"/>
              </w:rPr>
            </w:pPr>
            <w:r>
              <w:rPr>
                <w:b/>
                <w:bCs/>
                <w:sz w:val="28"/>
                <w:szCs w:val="28"/>
              </w:rPr>
              <w:t>4</w:t>
            </w:r>
            <w:r w:rsidRPr="00D51840">
              <w:rPr>
                <w:b/>
                <w:bCs/>
                <w:sz w:val="28"/>
                <w:szCs w:val="28"/>
                <w:vertAlign w:val="superscript"/>
              </w:rPr>
              <w:t>th</w:t>
            </w:r>
            <w:r>
              <w:rPr>
                <w:b/>
                <w:bCs/>
                <w:sz w:val="28"/>
                <w:szCs w:val="28"/>
              </w:rPr>
              <w:t xml:space="preserve"> titration</w:t>
            </w:r>
          </w:p>
        </w:tc>
      </w:tr>
      <w:tr w:rsidR="009F0130" w14:paraId="37D8A8B1" w14:textId="77777777" w:rsidTr="009F0130">
        <w:tc>
          <w:tcPr>
            <w:tcW w:w="2105" w:type="dxa"/>
          </w:tcPr>
          <w:p w14:paraId="4F070FA2" w14:textId="77777777" w:rsidR="00D51840" w:rsidRDefault="00D51840" w:rsidP="0052585E">
            <w:pPr>
              <w:rPr>
                <w:b/>
                <w:bCs/>
                <w:sz w:val="28"/>
                <w:szCs w:val="28"/>
              </w:rPr>
            </w:pPr>
            <w:proofErr w:type="spellStart"/>
            <w:r>
              <w:rPr>
                <w:b/>
                <w:bCs/>
                <w:sz w:val="28"/>
                <w:szCs w:val="28"/>
              </w:rPr>
              <w:t>V</w:t>
            </w:r>
            <w:r>
              <w:rPr>
                <w:b/>
                <w:bCs/>
                <w:sz w:val="28"/>
                <w:szCs w:val="28"/>
                <w:vertAlign w:val="subscript"/>
              </w:rPr>
              <w:t>HCl</w:t>
            </w:r>
            <w:proofErr w:type="spellEnd"/>
            <w:r>
              <w:rPr>
                <w:b/>
                <w:bCs/>
                <w:sz w:val="28"/>
                <w:szCs w:val="28"/>
              </w:rPr>
              <w:t xml:space="preserve"> (ml) from pipette</w:t>
            </w:r>
          </w:p>
          <w:p w14:paraId="7A9C4718" w14:textId="63F87E02" w:rsidR="00D51840" w:rsidRPr="00D51840" w:rsidRDefault="00D51840" w:rsidP="0052585E">
            <w:pPr>
              <w:rPr>
                <w:b/>
                <w:bCs/>
                <w:sz w:val="28"/>
                <w:szCs w:val="28"/>
              </w:rPr>
            </w:pPr>
          </w:p>
        </w:tc>
        <w:tc>
          <w:tcPr>
            <w:tcW w:w="1687" w:type="dxa"/>
          </w:tcPr>
          <w:p w14:paraId="4B6C97F2" w14:textId="77777777" w:rsidR="00D51840" w:rsidRDefault="00D51840" w:rsidP="0052585E">
            <w:pPr>
              <w:rPr>
                <w:sz w:val="28"/>
                <w:szCs w:val="28"/>
              </w:rPr>
            </w:pPr>
            <w:r>
              <w:rPr>
                <w:sz w:val="28"/>
                <w:szCs w:val="28"/>
              </w:rPr>
              <w:t>25ml</w:t>
            </w:r>
          </w:p>
          <w:p w14:paraId="58606591" w14:textId="5E0B1366" w:rsidR="00D51840" w:rsidRPr="00D51840" w:rsidRDefault="00D51840" w:rsidP="0052585E">
            <w:pPr>
              <w:rPr>
                <w:sz w:val="28"/>
                <w:szCs w:val="28"/>
              </w:rPr>
            </w:pPr>
            <w:r>
              <w:rPr>
                <w:sz w:val="28"/>
                <w:szCs w:val="28"/>
              </w:rPr>
              <w:t>0.025L</w:t>
            </w:r>
          </w:p>
        </w:tc>
        <w:tc>
          <w:tcPr>
            <w:tcW w:w="1697" w:type="dxa"/>
          </w:tcPr>
          <w:p w14:paraId="3DD93FC5" w14:textId="77777777" w:rsidR="00D51840" w:rsidRDefault="00D51840" w:rsidP="00D51840">
            <w:pPr>
              <w:rPr>
                <w:sz w:val="28"/>
                <w:szCs w:val="28"/>
              </w:rPr>
            </w:pPr>
            <w:r>
              <w:rPr>
                <w:sz w:val="28"/>
                <w:szCs w:val="28"/>
              </w:rPr>
              <w:t>25ml</w:t>
            </w:r>
          </w:p>
          <w:p w14:paraId="052563A4" w14:textId="5270330B" w:rsidR="00D51840" w:rsidRDefault="00D51840" w:rsidP="00D51840">
            <w:pPr>
              <w:rPr>
                <w:b/>
                <w:bCs/>
                <w:sz w:val="28"/>
                <w:szCs w:val="28"/>
              </w:rPr>
            </w:pPr>
            <w:r>
              <w:rPr>
                <w:sz w:val="28"/>
                <w:szCs w:val="28"/>
              </w:rPr>
              <w:t>0.025L</w:t>
            </w:r>
          </w:p>
        </w:tc>
        <w:tc>
          <w:tcPr>
            <w:tcW w:w="1736" w:type="dxa"/>
          </w:tcPr>
          <w:p w14:paraId="35631BF7" w14:textId="77777777" w:rsidR="00D51840" w:rsidRDefault="00D51840" w:rsidP="00D51840">
            <w:pPr>
              <w:rPr>
                <w:sz w:val="28"/>
                <w:szCs w:val="28"/>
              </w:rPr>
            </w:pPr>
            <w:r>
              <w:rPr>
                <w:sz w:val="28"/>
                <w:szCs w:val="28"/>
              </w:rPr>
              <w:t>25ml</w:t>
            </w:r>
          </w:p>
          <w:p w14:paraId="066C36A4" w14:textId="3634ACF2" w:rsidR="00D51840" w:rsidRDefault="00D51840" w:rsidP="00D51840">
            <w:pPr>
              <w:rPr>
                <w:b/>
                <w:bCs/>
                <w:sz w:val="28"/>
                <w:szCs w:val="28"/>
              </w:rPr>
            </w:pPr>
            <w:r>
              <w:rPr>
                <w:sz w:val="28"/>
                <w:szCs w:val="28"/>
              </w:rPr>
              <w:t>0.025L</w:t>
            </w:r>
          </w:p>
        </w:tc>
        <w:tc>
          <w:tcPr>
            <w:tcW w:w="1791" w:type="dxa"/>
          </w:tcPr>
          <w:p w14:paraId="1DDB8E11" w14:textId="77777777" w:rsidR="00D51840" w:rsidRDefault="00D51840" w:rsidP="00D51840">
            <w:pPr>
              <w:rPr>
                <w:sz w:val="28"/>
                <w:szCs w:val="28"/>
              </w:rPr>
            </w:pPr>
            <w:r>
              <w:rPr>
                <w:sz w:val="28"/>
                <w:szCs w:val="28"/>
              </w:rPr>
              <w:t>25ml</w:t>
            </w:r>
          </w:p>
          <w:p w14:paraId="0078DD91" w14:textId="0AE5E6F7" w:rsidR="00D51840" w:rsidRDefault="00D51840" w:rsidP="00D51840">
            <w:pPr>
              <w:rPr>
                <w:b/>
                <w:bCs/>
                <w:sz w:val="28"/>
                <w:szCs w:val="28"/>
              </w:rPr>
            </w:pPr>
            <w:r>
              <w:rPr>
                <w:sz w:val="28"/>
                <w:szCs w:val="28"/>
              </w:rPr>
              <w:t>0.025L</w:t>
            </w:r>
          </w:p>
        </w:tc>
      </w:tr>
      <w:tr w:rsidR="009F0130" w14:paraId="1B8B74DA" w14:textId="77777777" w:rsidTr="009F0130">
        <w:tc>
          <w:tcPr>
            <w:tcW w:w="2105" w:type="dxa"/>
          </w:tcPr>
          <w:p w14:paraId="6CD3EC8D" w14:textId="77777777" w:rsidR="00D51840" w:rsidRDefault="00D51840" w:rsidP="0052585E">
            <w:pPr>
              <w:rPr>
                <w:b/>
                <w:bCs/>
                <w:sz w:val="28"/>
                <w:szCs w:val="28"/>
              </w:rPr>
            </w:pPr>
            <w:r>
              <w:rPr>
                <w:b/>
                <w:bCs/>
                <w:sz w:val="28"/>
                <w:szCs w:val="28"/>
              </w:rPr>
              <w:t>Initial burette reading</w:t>
            </w:r>
          </w:p>
          <w:p w14:paraId="0DCC5DCE" w14:textId="5CEF8BD2" w:rsidR="00D51840" w:rsidRDefault="00D51840" w:rsidP="0052585E">
            <w:pPr>
              <w:rPr>
                <w:b/>
                <w:bCs/>
                <w:sz w:val="28"/>
                <w:szCs w:val="28"/>
              </w:rPr>
            </w:pPr>
          </w:p>
        </w:tc>
        <w:tc>
          <w:tcPr>
            <w:tcW w:w="1687" w:type="dxa"/>
          </w:tcPr>
          <w:p w14:paraId="74375C0F" w14:textId="352C18F8" w:rsidR="00D51840" w:rsidRPr="00D51840" w:rsidRDefault="00D51840" w:rsidP="0052585E">
            <w:pPr>
              <w:rPr>
                <w:sz w:val="28"/>
                <w:szCs w:val="28"/>
              </w:rPr>
            </w:pPr>
            <w:r>
              <w:rPr>
                <w:sz w:val="28"/>
                <w:szCs w:val="28"/>
              </w:rPr>
              <w:t>20ml</w:t>
            </w:r>
          </w:p>
        </w:tc>
        <w:tc>
          <w:tcPr>
            <w:tcW w:w="1697" w:type="dxa"/>
          </w:tcPr>
          <w:p w14:paraId="0AD39C72" w14:textId="4936C337" w:rsidR="00D51840" w:rsidRPr="00D51840" w:rsidRDefault="00D51840" w:rsidP="0052585E">
            <w:pPr>
              <w:rPr>
                <w:sz w:val="28"/>
                <w:szCs w:val="28"/>
              </w:rPr>
            </w:pPr>
            <w:r w:rsidRPr="00D51840">
              <w:rPr>
                <w:sz w:val="28"/>
                <w:szCs w:val="28"/>
              </w:rPr>
              <w:t>19.5ml</w:t>
            </w:r>
          </w:p>
        </w:tc>
        <w:tc>
          <w:tcPr>
            <w:tcW w:w="1736" w:type="dxa"/>
          </w:tcPr>
          <w:p w14:paraId="73257197" w14:textId="0591160A" w:rsidR="00D51840" w:rsidRPr="00D51840" w:rsidRDefault="00D51840" w:rsidP="0052585E">
            <w:pPr>
              <w:rPr>
                <w:sz w:val="28"/>
                <w:szCs w:val="28"/>
              </w:rPr>
            </w:pPr>
            <w:r w:rsidRPr="00D51840">
              <w:rPr>
                <w:sz w:val="28"/>
                <w:szCs w:val="28"/>
              </w:rPr>
              <w:t>21.4ml</w:t>
            </w:r>
          </w:p>
        </w:tc>
        <w:tc>
          <w:tcPr>
            <w:tcW w:w="1791" w:type="dxa"/>
          </w:tcPr>
          <w:p w14:paraId="7E83A630" w14:textId="6AB3F326" w:rsidR="00D51840" w:rsidRPr="00D51840" w:rsidRDefault="00D51840" w:rsidP="0052585E">
            <w:pPr>
              <w:rPr>
                <w:sz w:val="28"/>
                <w:szCs w:val="28"/>
              </w:rPr>
            </w:pPr>
            <w:r w:rsidRPr="00D51840">
              <w:rPr>
                <w:sz w:val="28"/>
                <w:szCs w:val="28"/>
              </w:rPr>
              <w:t>28.9ml</w:t>
            </w:r>
          </w:p>
        </w:tc>
      </w:tr>
      <w:tr w:rsidR="009F0130" w14:paraId="4115EBED" w14:textId="77777777" w:rsidTr="009F0130">
        <w:tc>
          <w:tcPr>
            <w:tcW w:w="2105" w:type="dxa"/>
          </w:tcPr>
          <w:p w14:paraId="32BFF0C5" w14:textId="77777777" w:rsidR="00D51840" w:rsidRDefault="00D51840" w:rsidP="0052585E">
            <w:pPr>
              <w:rPr>
                <w:b/>
                <w:bCs/>
                <w:sz w:val="28"/>
                <w:szCs w:val="28"/>
              </w:rPr>
            </w:pPr>
            <w:r>
              <w:rPr>
                <w:b/>
                <w:bCs/>
                <w:sz w:val="28"/>
                <w:szCs w:val="28"/>
              </w:rPr>
              <w:t>Final burette reading</w:t>
            </w:r>
          </w:p>
          <w:p w14:paraId="500E9AF2" w14:textId="0AE949C6" w:rsidR="00D51840" w:rsidRDefault="00D51840" w:rsidP="0052585E">
            <w:pPr>
              <w:rPr>
                <w:b/>
                <w:bCs/>
                <w:sz w:val="28"/>
                <w:szCs w:val="28"/>
              </w:rPr>
            </w:pPr>
          </w:p>
        </w:tc>
        <w:tc>
          <w:tcPr>
            <w:tcW w:w="1687" w:type="dxa"/>
          </w:tcPr>
          <w:p w14:paraId="5B5B2841" w14:textId="2CBEF790" w:rsidR="00D51840" w:rsidRPr="00D51840" w:rsidRDefault="00D51840" w:rsidP="0052585E">
            <w:pPr>
              <w:rPr>
                <w:sz w:val="28"/>
                <w:szCs w:val="28"/>
              </w:rPr>
            </w:pPr>
            <w:r>
              <w:rPr>
                <w:sz w:val="28"/>
                <w:szCs w:val="28"/>
              </w:rPr>
              <w:t>36.3ml</w:t>
            </w:r>
          </w:p>
        </w:tc>
        <w:tc>
          <w:tcPr>
            <w:tcW w:w="1697" w:type="dxa"/>
          </w:tcPr>
          <w:p w14:paraId="5324267F" w14:textId="5D9FEBE5" w:rsidR="00D51840" w:rsidRPr="00D51840" w:rsidRDefault="00D51840" w:rsidP="0052585E">
            <w:pPr>
              <w:rPr>
                <w:sz w:val="28"/>
                <w:szCs w:val="28"/>
              </w:rPr>
            </w:pPr>
            <w:r>
              <w:rPr>
                <w:sz w:val="28"/>
                <w:szCs w:val="28"/>
              </w:rPr>
              <w:t>35.9ml</w:t>
            </w:r>
          </w:p>
        </w:tc>
        <w:tc>
          <w:tcPr>
            <w:tcW w:w="1736" w:type="dxa"/>
          </w:tcPr>
          <w:p w14:paraId="2CE5AAA8" w14:textId="1B3E98B8" w:rsidR="00D51840" w:rsidRPr="00D51840" w:rsidRDefault="00D51840" w:rsidP="0052585E">
            <w:pPr>
              <w:rPr>
                <w:sz w:val="28"/>
                <w:szCs w:val="28"/>
              </w:rPr>
            </w:pPr>
            <w:r>
              <w:rPr>
                <w:sz w:val="28"/>
                <w:szCs w:val="28"/>
              </w:rPr>
              <w:t>38.2ml</w:t>
            </w:r>
          </w:p>
        </w:tc>
        <w:tc>
          <w:tcPr>
            <w:tcW w:w="1791" w:type="dxa"/>
          </w:tcPr>
          <w:p w14:paraId="01D0C4AE" w14:textId="11202BCE" w:rsidR="00D51840" w:rsidRPr="00D51840" w:rsidRDefault="00D51840" w:rsidP="0052585E">
            <w:pPr>
              <w:rPr>
                <w:sz w:val="28"/>
                <w:szCs w:val="28"/>
              </w:rPr>
            </w:pPr>
            <w:r>
              <w:rPr>
                <w:sz w:val="28"/>
                <w:szCs w:val="28"/>
              </w:rPr>
              <w:t>44.5ml</w:t>
            </w:r>
          </w:p>
        </w:tc>
      </w:tr>
      <w:tr w:rsidR="009F0130" w14:paraId="041734A3" w14:textId="77777777" w:rsidTr="009F0130">
        <w:tc>
          <w:tcPr>
            <w:tcW w:w="2105" w:type="dxa"/>
          </w:tcPr>
          <w:p w14:paraId="5F19EA7D" w14:textId="77777777" w:rsidR="00D51840" w:rsidRDefault="00D51840" w:rsidP="0052585E">
            <w:pPr>
              <w:rPr>
                <w:b/>
                <w:bCs/>
                <w:sz w:val="28"/>
                <w:szCs w:val="28"/>
              </w:rPr>
            </w:pPr>
            <w:proofErr w:type="spellStart"/>
            <w:r>
              <w:rPr>
                <w:b/>
                <w:bCs/>
                <w:sz w:val="28"/>
                <w:szCs w:val="28"/>
              </w:rPr>
              <w:t>V</w:t>
            </w:r>
            <w:r>
              <w:rPr>
                <w:b/>
                <w:bCs/>
                <w:sz w:val="28"/>
                <w:szCs w:val="28"/>
                <w:vertAlign w:val="subscript"/>
              </w:rPr>
              <w:t>NaOH</w:t>
            </w:r>
            <w:proofErr w:type="spellEnd"/>
            <w:r>
              <w:rPr>
                <w:b/>
                <w:bCs/>
                <w:sz w:val="28"/>
                <w:szCs w:val="28"/>
              </w:rPr>
              <w:t xml:space="preserve"> (ml)</w:t>
            </w:r>
          </w:p>
          <w:p w14:paraId="0108BD18" w14:textId="0884861E" w:rsidR="00D51840" w:rsidRPr="00D51840" w:rsidRDefault="00D51840" w:rsidP="0052585E">
            <w:pPr>
              <w:rPr>
                <w:b/>
                <w:bCs/>
                <w:sz w:val="28"/>
                <w:szCs w:val="28"/>
              </w:rPr>
            </w:pPr>
          </w:p>
        </w:tc>
        <w:tc>
          <w:tcPr>
            <w:tcW w:w="1687" w:type="dxa"/>
          </w:tcPr>
          <w:p w14:paraId="509A85BA" w14:textId="77777777" w:rsidR="00D51840" w:rsidRDefault="00D51840" w:rsidP="0052585E">
            <w:pPr>
              <w:rPr>
                <w:sz w:val="28"/>
                <w:szCs w:val="28"/>
              </w:rPr>
            </w:pPr>
            <w:r>
              <w:rPr>
                <w:sz w:val="28"/>
                <w:szCs w:val="28"/>
              </w:rPr>
              <w:t>16.4ml</w:t>
            </w:r>
          </w:p>
          <w:p w14:paraId="3D76107F" w14:textId="77777777" w:rsidR="00D51840" w:rsidRDefault="00D51840" w:rsidP="0052585E">
            <w:pPr>
              <w:rPr>
                <w:sz w:val="28"/>
                <w:szCs w:val="28"/>
              </w:rPr>
            </w:pPr>
            <w:r>
              <w:rPr>
                <w:sz w:val="28"/>
                <w:szCs w:val="28"/>
              </w:rPr>
              <w:t>0.0164L</w:t>
            </w:r>
          </w:p>
          <w:p w14:paraId="474AEB9B" w14:textId="03B7CE68" w:rsidR="00D51840" w:rsidRPr="00D51840" w:rsidRDefault="00D51840" w:rsidP="0052585E">
            <w:pPr>
              <w:rPr>
                <w:sz w:val="28"/>
                <w:szCs w:val="28"/>
              </w:rPr>
            </w:pPr>
          </w:p>
        </w:tc>
        <w:tc>
          <w:tcPr>
            <w:tcW w:w="1697" w:type="dxa"/>
          </w:tcPr>
          <w:p w14:paraId="4A6FB0A6" w14:textId="77777777" w:rsidR="00D51840" w:rsidRDefault="00D51840" w:rsidP="0052585E">
            <w:pPr>
              <w:rPr>
                <w:sz w:val="28"/>
                <w:szCs w:val="28"/>
              </w:rPr>
            </w:pPr>
            <w:r>
              <w:rPr>
                <w:sz w:val="28"/>
                <w:szCs w:val="28"/>
              </w:rPr>
              <w:t>16.4ml</w:t>
            </w:r>
          </w:p>
          <w:p w14:paraId="203D6165" w14:textId="086A1FB8" w:rsidR="00D51840" w:rsidRPr="00D51840" w:rsidRDefault="00D51840" w:rsidP="0052585E">
            <w:pPr>
              <w:rPr>
                <w:sz w:val="28"/>
                <w:szCs w:val="28"/>
              </w:rPr>
            </w:pPr>
            <w:r>
              <w:rPr>
                <w:sz w:val="28"/>
                <w:szCs w:val="28"/>
              </w:rPr>
              <w:t>0.0164L</w:t>
            </w:r>
          </w:p>
        </w:tc>
        <w:tc>
          <w:tcPr>
            <w:tcW w:w="1736" w:type="dxa"/>
          </w:tcPr>
          <w:p w14:paraId="73C7905E" w14:textId="77777777" w:rsidR="00D51840" w:rsidRDefault="00D51840" w:rsidP="0052585E">
            <w:pPr>
              <w:rPr>
                <w:sz w:val="28"/>
                <w:szCs w:val="28"/>
              </w:rPr>
            </w:pPr>
            <w:r>
              <w:rPr>
                <w:sz w:val="28"/>
                <w:szCs w:val="28"/>
              </w:rPr>
              <w:t>16.8ml</w:t>
            </w:r>
          </w:p>
          <w:p w14:paraId="6DCE1497" w14:textId="37FBB58F" w:rsidR="00D51840" w:rsidRPr="00D51840" w:rsidRDefault="00D51840" w:rsidP="0052585E">
            <w:pPr>
              <w:rPr>
                <w:sz w:val="28"/>
                <w:szCs w:val="28"/>
              </w:rPr>
            </w:pPr>
            <w:r>
              <w:rPr>
                <w:sz w:val="28"/>
                <w:szCs w:val="28"/>
              </w:rPr>
              <w:t>0.0168L</w:t>
            </w:r>
          </w:p>
        </w:tc>
        <w:tc>
          <w:tcPr>
            <w:tcW w:w="1791" w:type="dxa"/>
          </w:tcPr>
          <w:p w14:paraId="0732E78B" w14:textId="77777777" w:rsidR="00D51840" w:rsidRDefault="00D51840" w:rsidP="0052585E">
            <w:pPr>
              <w:rPr>
                <w:sz w:val="28"/>
                <w:szCs w:val="28"/>
              </w:rPr>
            </w:pPr>
            <w:r>
              <w:rPr>
                <w:sz w:val="28"/>
                <w:szCs w:val="28"/>
              </w:rPr>
              <w:t>15.6ml</w:t>
            </w:r>
          </w:p>
          <w:p w14:paraId="15F8C7D7" w14:textId="7E2312A6" w:rsidR="00D51840" w:rsidRPr="00D51840" w:rsidRDefault="00D51840" w:rsidP="0052585E">
            <w:pPr>
              <w:rPr>
                <w:sz w:val="28"/>
                <w:szCs w:val="28"/>
              </w:rPr>
            </w:pPr>
            <w:r>
              <w:rPr>
                <w:sz w:val="28"/>
                <w:szCs w:val="28"/>
              </w:rPr>
              <w:t>0.0156L</w:t>
            </w:r>
          </w:p>
        </w:tc>
      </w:tr>
      <w:tr w:rsidR="009F0130" w14:paraId="05BDE8C9" w14:textId="77777777" w:rsidTr="009F0130">
        <w:tc>
          <w:tcPr>
            <w:tcW w:w="2105" w:type="dxa"/>
          </w:tcPr>
          <w:p w14:paraId="0A8E6F7E" w14:textId="5A85EB62" w:rsidR="00D51840" w:rsidRDefault="00D51840" w:rsidP="0052585E">
            <w:pPr>
              <w:rPr>
                <w:b/>
                <w:bCs/>
                <w:sz w:val="28"/>
                <w:szCs w:val="28"/>
              </w:rPr>
            </w:pPr>
            <w:r>
              <w:rPr>
                <w:b/>
                <w:bCs/>
                <w:sz w:val="28"/>
                <w:szCs w:val="28"/>
              </w:rPr>
              <w:t>Moles of NaOH</w:t>
            </w:r>
          </w:p>
          <w:p w14:paraId="5EA3E60B" w14:textId="77777777" w:rsidR="009F0130" w:rsidRDefault="009F0130" w:rsidP="0052585E">
            <w:pPr>
              <w:rPr>
                <w:b/>
                <w:bCs/>
                <w:sz w:val="28"/>
                <w:szCs w:val="28"/>
              </w:rPr>
            </w:pPr>
          </w:p>
          <w:p w14:paraId="094B072B" w14:textId="0045A318" w:rsidR="00D51840" w:rsidRDefault="00D51840" w:rsidP="0052585E">
            <w:pPr>
              <w:rPr>
                <w:b/>
                <w:bCs/>
                <w:sz w:val="28"/>
                <w:szCs w:val="28"/>
              </w:rPr>
            </w:pPr>
          </w:p>
        </w:tc>
        <w:tc>
          <w:tcPr>
            <w:tcW w:w="1687" w:type="dxa"/>
          </w:tcPr>
          <w:p w14:paraId="1E5EA7B5" w14:textId="2F610B65" w:rsidR="00D51840" w:rsidRPr="00D51840" w:rsidRDefault="00D51840" w:rsidP="0052585E">
            <w:pPr>
              <w:rPr>
                <w:sz w:val="28"/>
                <w:szCs w:val="28"/>
              </w:rPr>
            </w:pPr>
            <w:r>
              <w:rPr>
                <w:sz w:val="28"/>
                <w:szCs w:val="28"/>
              </w:rPr>
              <w:t>0.00164mol</w:t>
            </w:r>
          </w:p>
        </w:tc>
        <w:tc>
          <w:tcPr>
            <w:tcW w:w="1697" w:type="dxa"/>
          </w:tcPr>
          <w:p w14:paraId="30548F3D" w14:textId="6207A65B" w:rsidR="00D51840" w:rsidRPr="00D51840" w:rsidRDefault="00D51840" w:rsidP="0052585E">
            <w:pPr>
              <w:rPr>
                <w:sz w:val="28"/>
                <w:szCs w:val="28"/>
              </w:rPr>
            </w:pPr>
            <w:r>
              <w:rPr>
                <w:sz w:val="28"/>
                <w:szCs w:val="28"/>
              </w:rPr>
              <w:t>0.00164mol</w:t>
            </w:r>
          </w:p>
        </w:tc>
        <w:tc>
          <w:tcPr>
            <w:tcW w:w="1736" w:type="dxa"/>
          </w:tcPr>
          <w:p w14:paraId="3707F1C0" w14:textId="46628EF4" w:rsidR="00D51840" w:rsidRPr="00D51840" w:rsidRDefault="00D51840" w:rsidP="0052585E">
            <w:pPr>
              <w:rPr>
                <w:sz w:val="28"/>
                <w:szCs w:val="28"/>
              </w:rPr>
            </w:pPr>
            <w:r>
              <w:rPr>
                <w:sz w:val="28"/>
                <w:szCs w:val="28"/>
              </w:rPr>
              <w:t>0.00168mol</w:t>
            </w:r>
          </w:p>
        </w:tc>
        <w:tc>
          <w:tcPr>
            <w:tcW w:w="1791" w:type="dxa"/>
          </w:tcPr>
          <w:p w14:paraId="46D21D61" w14:textId="1E37729B" w:rsidR="00D51840" w:rsidRPr="00D51840" w:rsidRDefault="00D51840" w:rsidP="0052585E">
            <w:pPr>
              <w:rPr>
                <w:sz w:val="28"/>
                <w:szCs w:val="28"/>
              </w:rPr>
            </w:pPr>
            <w:r>
              <w:rPr>
                <w:sz w:val="28"/>
                <w:szCs w:val="28"/>
              </w:rPr>
              <w:t>0.00156mol</w:t>
            </w:r>
          </w:p>
        </w:tc>
      </w:tr>
      <w:tr w:rsidR="009F0130" w14:paraId="7A024F67" w14:textId="77777777" w:rsidTr="009F0130">
        <w:tc>
          <w:tcPr>
            <w:tcW w:w="2105" w:type="dxa"/>
          </w:tcPr>
          <w:p w14:paraId="688CBE43" w14:textId="77777777" w:rsidR="00D51840" w:rsidRDefault="00D51840" w:rsidP="0052585E">
            <w:pPr>
              <w:rPr>
                <w:b/>
                <w:bCs/>
                <w:sz w:val="28"/>
                <w:szCs w:val="28"/>
              </w:rPr>
            </w:pPr>
            <w:r>
              <w:rPr>
                <w:b/>
                <w:bCs/>
                <w:sz w:val="28"/>
                <w:szCs w:val="28"/>
              </w:rPr>
              <w:t>Moles of HCl</w:t>
            </w:r>
          </w:p>
          <w:p w14:paraId="7FA33E17" w14:textId="77777777" w:rsidR="00D51840" w:rsidRDefault="00D51840" w:rsidP="0052585E">
            <w:pPr>
              <w:rPr>
                <w:b/>
                <w:bCs/>
                <w:sz w:val="28"/>
                <w:szCs w:val="28"/>
              </w:rPr>
            </w:pPr>
          </w:p>
          <w:p w14:paraId="619812A0" w14:textId="50BD0CDC" w:rsidR="009F0130" w:rsidRDefault="009F0130" w:rsidP="0052585E">
            <w:pPr>
              <w:rPr>
                <w:b/>
                <w:bCs/>
                <w:sz w:val="28"/>
                <w:szCs w:val="28"/>
              </w:rPr>
            </w:pPr>
          </w:p>
        </w:tc>
        <w:tc>
          <w:tcPr>
            <w:tcW w:w="1687" w:type="dxa"/>
          </w:tcPr>
          <w:p w14:paraId="220F7964" w14:textId="4AB68F6A" w:rsidR="00D51840" w:rsidRPr="009F0130" w:rsidRDefault="00D51840" w:rsidP="0052585E">
            <w:pPr>
              <w:rPr>
                <w:sz w:val="28"/>
                <w:szCs w:val="28"/>
              </w:rPr>
            </w:pPr>
            <w:r w:rsidRPr="009F0130">
              <w:rPr>
                <w:sz w:val="28"/>
                <w:szCs w:val="28"/>
              </w:rPr>
              <w:t>0.00164mol</w:t>
            </w:r>
          </w:p>
        </w:tc>
        <w:tc>
          <w:tcPr>
            <w:tcW w:w="1697" w:type="dxa"/>
          </w:tcPr>
          <w:p w14:paraId="46B0AF12" w14:textId="49C84D8B" w:rsidR="00D51840" w:rsidRPr="009F0130" w:rsidRDefault="00D51840" w:rsidP="0052585E">
            <w:pPr>
              <w:rPr>
                <w:sz w:val="28"/>
                <w:szCs w:val="28"/>
              </w:rPr>
            </w:pPr>
            <w:r w:rsidRPr="009F0130">
              <w:rPr>
                <w:sz w:val="28"/>
                <w:szCs w:val="28"/>
              </w:rPr>
              <w:t>0.00164mol</w:t>
            </w:r>
          </w:p>
        </w:tc>
        <w:tc>
          <w:tcPr>
            <w:tcW w:w="1736" w:type="dxa"/>
          </w:tcPr>
          <w:p w14:paraId="033912CB" w14:textId="43653AEE" w:rsidR="00D51840" w:rsidRPr="009F0130" w:rsidRDefault="00D51840" w:rsidP="0052585E">
            <w:pPr>
              <w:rPr>
                <w:sz w:val="28"/>
                <w:szCs w:val="28"/>
              </w:rPr>
            </w:pPr>
            <w:r w:rsidRPr="009F0130">
              <w:rPr>
                <w:sz w:val="28"/>
                <w:szCs w:val="28"/>
              </w:rPr>
              <w:t>0.00168mol</w:t>
            </w:r>
          </w:p>
        </w:tc>
        <w:tc>
          <w:tcPr>
            <w:tcW w:w="1791" w:type="dxa"/>
          </w:tcPr>
          <w:p w14:paraId="3F92B3A3" w14:textId="4A8F5170" w:rsidR="00D51840" w:rsidRPr="009F0130" w:rsidRDefault="00D51840" w:rsidP="0052585E">
            <w:pPr>
              <w:rPr>
                <w:sz w:val="28"/>
                <w:szCs w:val="28"/>
              </w:rPr>
            </w:pPr>
            <w:r w:rsidRPr="009F0130">
              <w:rPr>
                <w:sz w:val="28"/>
                <w:szCs w:val="28"/>
              </w:rPr>
              <w:t>0.00156mol</w:t>
            </w:r>
          </w:p>
        </w:tc>
      </w:tr>
      <w:tr w:rsidR="009F0130" w14:paraId="2B797DE9" w14:textId="77777777" w:rsidTr="009F0130">
        <w:tc>
          <w:tcPr>
            <w:tcW w:w="2105" w:type="dxa"/>
          </w:tcPr>
          <w:p w14:paraId="6C3C64EB" w14:textId="34920752" w:rsidR="00D51840" w:rsidRDefault="00D51840" w:rsidP="0052585E">
            <w:pPr>
              <w:rPr>
                <w:b/>
                <w:bCs/>
                <w:sz w:val="28"/>
                <w:szCs w:val="28"/>
              </w:rPr>
            </w:pPr>
            <w:r>
              <w:rPr>
                <w:b/>
                <w:bCs/>
                <w:sz w:val="28"/>
                <w:szCs w:val="28"/>
              </w:rPr>
              <w:t>Molarity of HCl</w:t>
            </w:r>
          </w:p>
          <w:p w14:paraId="612F9E24" w14:textId="77777777" w:rsidR="009F0130" w:rsidRDefault="009F0130" w:rsidP="0052585E">
            <w:pPr>
              <w:rPr>
                <w:b/>
                <w:bCs/>
                <w:sz w:val="28"/>
                <w:szCs w:val="28"/>
              </w:rPr>
            </w:pPr>
          </w:p>
          <w:p w14:paraId="45AD156F" w14:textId="663A78E2" w:rsidR="00D51840" w:rsidRDefault="00D51840" w:rsidP="0052585E">
            <w:pPr>
              <w:rPr>
                <w:b/>
                <w:bCs/>
                <w:sz w:val="28"/>
                <w:szCs w:val="28"/>
              </w:rPr>
            </w:pPr>
          </w:p>
        </w:tc>
        <w:tc>
          <w:tcPr>
            <w:tcW w:w="1687" w:type="dxa"/>
          </w:tcPr>
          <w:p w14:paraId="1C1C1646" w14:textId="52CB40E8" w:rsidR="00D51840" w:rsidRPr="009F0130" w:rsidRDefault="009F0130" w:rsidP="0052585E">
            <w:pPr>
              <w:rPr>
                <w:sz w:val="28"/>
                <w:szCs w:val="28"/>
              </w:rPr>
            </w:pPr>
            <w:r w:rsidRPr="009F0130">
              <w:rPr>
                <w:sz w:val="28"/>
                <w:szCs w:val="28"/>
              </w:rPr>
              <w:t>0.0657mol/L</w:t>
            </w:r>
          </w:p>
        </w:tc>
        <w:tc>
          <w:tcPr>
            <w:tcW w:w="1697" w:type="dxa"/>
          </w:tcPr>
          <w:p w14:paraId="7C8F31D3" w14:textId="1033670A" w:rsidR="00D51840" w:rsidRPr="009F0130" w:rsidRDefault="009F0130" w:rsidP="0052585E">
            <w:pPr>
              <w:rPr>
                <w:sz w:val="28"/>
                <w:szCs w:val="28"/>
              </w:rPr>
            </w:pPr>
            <w:r w:rsidRPr="009F0130">
              <w:rPr>
                <w:sz w:val="28"/>
                <w:szCs w:val="28"/>
              </w:rPr>
              <w:t>0.0657mol/L</w:t>
            </w:r>
          </w:p>
        </w:tc>
        <w:tc>
          <w:tcPr>
            <w:tcW w:w="1736" w:type="dxa"/>
          </w:tcPr>
          <w:p w14:paraId="1C7766E9" w14:textId="4F36CF8F" w:rsidR="00D51840" w:rsidRPr="009F0130" w:rsidRDefault="009F0130" w:rsidP="0052585E">
            <w:pPr>
              <w:rPr>
                <w:sz w:val="28"/>
                <w:szCs w:val="28"/>
              </w:rPr>
            </w:pPr>
            <w:r w:rsidRPr="009F0130">
              <w:rPr>
                <w:sz w:val="28"/>
                <w:szCs w:val="28"/>
              </w:rPr>
              <w:t>0.0673mol/L</w:t>
            </w:r>
          </w:p>
        </w:tc>
        <w:tc>
          <w:tcPr>
            <w:tcW w:w="1791" w:type="dxa"/>
          </w:tcPr>
          <w:p w14:paraId="2BB3CAD8" w14:textId="090650A3" w:rsidR="00D51840" w:rsidRPr="009F0130" w:rsidRDefault="009F0130" w:rsidP="0052585E">
            <w:pPr>
              <w:rPr>
                <w:sz w:val="28"/>
                <w:szCs w:val="28"/>
              </w:rPr>
            </w:pPr>
            <w:r w:rsidRPr="009F0130">
              <w:rPr>
                <w:sz w:val="28"/>
                <w:szCs w:val="28"/>
              </w:rPr>
              <w:t>0.0625mol/L</w:t>
            </w:r>
          </w:p>
        </w:tc>
      </w:tr>
    </w:tbl>
    <w:p w14:paraId="5B3983C6" w14:textId="77777777" w:rsidR="00864459" w:rsidRDefault="00864459" w:rsidP="0052585E">
      <w:pPr>
        <w:rPr>
          <w:b/>
          <w:bCs/>
          <w:sz w:val="28"/>
          <w:szCs w:val="28"/>
        </w:rPr>
      </w:pPr>
    </w:p>
    <w:p w14:paraId="00025137" w14:textId="0B80B5A6" w:rsidR="00D62880" w:rsidRDefault="00F0290D" w:rsidP="0052585E">
      <w:pPr>
        <w:rPr>
          <w:sz w:val="28"/>
          <w:szCs w:val="28"/>
        </w:rPr>
      </w:pPr>
      <w:r>
        <w:rPr>
          <w:sz w:val="28"/>
          <w:szCs w:val="28"/>
        </w:rPr>
        <w:t>The average volume of NaOH used was 16.3ml or 0.0163L.</w:t>
      </w:r>
    </w:p>
    <w:p w14:paraId="63C55C7F" w14:textId="186D77DE" w:rsidR="00F0290D" w:rsidRDefault="00F0290D" w:rsidP="0052585E">
      <w:pPr>
        <w:rPr>
          <w:sz w:val="28"/>
          <w:szCs w:val="28"/>
        </w:rPr>
      </w:pPr>
      <w:r>
        <w:rPr>
          <w:sz w:val="28"/>
          <w:szCs w:val="28"/>
        </w:rPr>
        <w:t>The average concentration of HCl was 0.0653 mol/L.</w:t>
      </w:r>
    </w:p>
    <w:p w14:paraId="5F4CC6EF" w14:textId="77777777" w:rsidR="00F0290D" w:rsidRPr="00F0290D" w:rsidRDefault="00F0290D" w:rsidP="0052585E">
      <w:pPr>
        <w:rPr>
          <w:sz w:val="28"/>
          <w:szCs w:val="28"/>
        </w:rPr>
      </w:pPr>
    </w:p>
    <w:p w14:paraId="33C8440F" w14:textId="77777777" w:rsidR="00D62880" w:rsidRDefault="00D62880" w:rsidP="0052585E">
      <w:pPr>
        <w:rPr>
          <w:b/>
          <w:bCs/>
          <w:sz w:val="28"/>
          <w:szCs w:val="28"/>
          <w:u w:val="single"/>
        </w:rPr>
      </w:pPr>
    </w:p>
    <w:p w14:paraId="6948BDBF" w14:textId="77777777" w:rsidR="00D62880" w:rsidRDefault="00D62880" w:rsidP="0052585E">
      <w:pPr>
        <w:rPr>
          <w:b/>
          <w:bCs/>
          <w:sz w:val="28"/>
          <w:szCs w:val="28"/>
          <w:u w:val="single"/>
        </w:rPr>
      </w:pPr>
    </w:p>
    <w:p w14:paraId="0417C1D9" w14:textId="52045CB9" w:rsidR="00D62880" w:rsidRDefault="00D62880" w:rsidP="0052585E">
      <w:pPr>
        <w:rPr>
          <w:b/>
          <w:bCs/>
          <w:sz w:val="28"/>
          <w:szCs w:val="28"/>
          <w:u w:val="single"/>
        </w:rPr>
      </w:pPr>
    </w:p>
    <w:p w14:paraId="0C66100F" w14:textId="4282C3AD" w:rsidR="00D62880" w:rsidRDefault="00D62880" w:rsidP="0052585E">
      <w:pPr>
        <w:rPr>
          <w:b/>
          <w:bCs/>
          <w:sz w:val="28"/>
          <w:szCs w:val="28"/>
          <w:u w:val="single"/>
        </w:rPr>
      </w:pPr>
    </w:p>
    <w:p w14:paraId="75AAD338" w14:textId="77777777" w:rsidR="00D62880" w:rsidRDefault="00D62880" w:rsidP="0052585E">
      <w:pPr>
        <w:rPr>
          <w:b/>
          <w:bCs/>
          <w:sz w:val="28"/>
          <w:szCs w:val="28"/>
          <w:u w:val="single"/>
        </w:rPr>
      </w:pPr>
    </w:p>
    <w:p w14:paraId="51295522" w14:textId="26A431D0" w:rsidR="00DB2928" w:rsidRPr="00F42870" w:rsidRDefault="00864459" w:rsidP="0052585E">
      <w:pPr>
        <w:rPr>
          <w:b/>
          <w:bCs/>
          <w:color w:val="ED7D31" w:themeColor="accent2"/>
          <w:sz w:val="28"/>
          <w:szCs w:val="28"/>
          <w:u w:val="single"/>
        </w:rPr>
      </w:pPr>
      <w:r w:rsidRPr="00F42870">
        <w:rPr>
          <w:b/>
          <w:bCs/>
          <w:color w:val="ED7D31" w:themeColor="accent2"/>
          <w:sz w:val="28"/>
          <w:szCs w:val="28"/>
          <w:u w:val="single"/>
        </w:rPr>
        <w:lastRenderedPageBreak/>
        <w:t>Calculations</w:t>
      </w:r>
    </w:p>
    <w:p w14:paraId="4DF1EC28" w14:textId="77777777" w:rsidR="00DB2928" w:rsidRPr="00DB2928" w:rsidRDefault="00DB2928" w:rsidP="0052585E">
      <w:pPr>
        <w:rPr>
          <w:b/>
          <w:bCs/>
          <w:sz w:val="28"/>
          <w:szCs w:val="28"/>
          <w:u w:val="single"/>
        </w:rPr>
      </w:pPr>
    </w:p>
    <w:p w14:paraId="4312EC77" w14:textId="54FD96C4" w:rsidR="00DB2928" w:rsidRDefault="00DB2928" w:rsidP="0052585E">
      <w:pPr>
        <w:rPr>
          <w:b/>
          <w:bCs/>
          <w:sz w:val="28"/>
          <w:szCs w:val="28"/>
        </w:rPr>
      </w:pPr>
      <w:proofErr w:type="spellStart"/>
      <w:r w:rsidRPr="00DB2928">
        <w:rPr>
          <w:b/>
          <w:bCs/>
          <w:sz w:val="28"/>
          <w:szCs w:val="28"/>
        </w:rPr>
        <w:t>V</w:t>
      </w:r>
      <w:r w:rsidRPr="00DB2928">
        <w:rPr>
          <w:b/>
          <w:bCs/>
          <w:sz w:val="28"/>
          <w:szCs w:val="28"/>
          <w:vertAlign w:val="subscript"/>
        </w:rPr>
        <w:t>NaOH</w:t>
      </w:r>
      <w:proofErr w:type="spellEnd"/>
      <w:r w:rsidRPr="00DB2928">
        <w:rPr>
          <w:b/>
          <w:bCs/>
          <w:sz w:val="28"/>
          <w:szCs w:val="28"/>
        </w:rPr>
        <w:t xml:space="preserve"> (ml)</w:t>
      </w:r>
    </w:p>
    <w:p w14:paraId="1F8DCE0C" w14:textId="2CC01F89" w:rsidR="00DB2928" w:rsidRDefault="00DB2928" w:rsidP="0052585E">
      <w:pPr>
        <w:rPr>
          <w:sz w:val="28"/>
          <w:szCs w:val="28"/>
        </w:rPr>
      </w:pPr>
      <w:r>
        <w:rPr>
          <w:sz w:val="28"/>
          <w:szCs w:val="28"/>
        </w:rPr>
        <w:t>1</w:t>
      </w:r>
      <w:r w:rsidRPr="00DB2928">
        <w:rPr>
          <w:sz w:val="28"/>
          <w:szCs w:val="28"/>
          <w:vertAlign w:val="superscript"/>
        </w:rPr>
        <w:t>st</w:t>
      </w:r>
      <w:r>
        <w:rPr>
          <w:sz w:val="28"/>
          <w:szCs w:val="28"/>
        </w:rPr>
        <w:t xml:space="preserve"> (rough) titration: 36.</w:t>
      </w:r>
      <w:r w:rsidR="009E1413">
        <w:rPr>
          <w:sz w:val="28"/>
          <w:szCs w:val="28"/>
        </w:rPr>
        <w:t>4</w:t>
      </w:r>
      <w:r>
        <w:rPr>
          <w:sz w:val="28"/>
          <w:szCs w:val="28"/>
        </w:rPr>
        <w:t xml:space="preserve"> ml – 20 ml = 16.</w:t>
      </w:r>
      <w:r w:rsidR="009E1413">
        <w:rPr>
          <w:sz w:val="28"/>
          <w:szCs w:val="28"/>
        </w:rPr>
        <w:t>4</w:t>
      </w:r>
      <w:r>
        <w:rPr>
          <w:sz w:val="28"/>
          <w:szCs w:val="28"/>
        </w:rPr>
        <w:t xml:space="preserve"> ml</w:t>
      </w:r>
    </w:p>
    <w:p w14:paraId="00C2A502" w14:textId="1E8EEDB4" w:rsidR="00DB2928" w:rsidRDefault="00DB2928" w:rsidP="0052585E">
      <w:pPr>
        <w:rPr>
          <w:sz w:val="28"/>
          <w:szCs w:val="28"/>
        </w:rPr>
      </w:pPr>
      <w:r>
        <w:rPr>
          <w:sz w:val="28"/>
          <w:szCs w:val="28"/>
        </w:rPr>
        <w:t>2</w:t>
      </w:r>
      <w:r w:rsidRPr="00DB2928">
        <w:rPr>
          <w:sz w:val="28"/>
          <w:szCs w:val="28"/>
          <w:vertAlign w:val="superscript"/>
        </w:rPr>
        <w:t>nd</w:t>
      </w:r>
      <w:r>
        <w:rPr>
          <w:sz w:val="28"/>
          <w:szCs w:val="28"/>
        </w:rPr>
        <w:t xml:space="preserve"> titration: 35.9 ml – 19.5 ml = 16.4 ml</w:t>
      </w:r>
    </w:p>
    <w:p w14:paraId="647F3467" w14:textId="2701AE00" w:rsidR="00DB2928" w:rsidRDefault="00DB2928" w:rsidP="0052585E">
      <w:pPr>
        <w:rPr>
          <w:sz w:val="28"/>
          <w:szCs w:val="28"/>
        </w:rPr>
      </w:pPr>
      <w:r>
        <w:rPr>
          <w:sz w:val="28"/>
          <w:szCs w:val="28"/>
        </w:rPr>
        <w:t>3</w:t>
      </w:r>
      <w:r w:rsidRPr="00DB2928">
        <w:rPr>
          <w:sz w:val="28"/>
          <w:szCs w:val="28"/>
          <w:vertAlign w:val="superscript"/>
        </w:rPr>
        <w:t>rd</w:t>
      </w:r>
      <w:r>
        <w:rPr>
          <w:sz w:val="28"/>
          <w:szCs w:val="28"/>
        </w:rPr>
        <w:t xml:space="preserve"> titration: 38.2 ml – 21.4 = 16.8 ml</w:t>
      </w:r>
    </w:p>
    <w:p w14:paraId="567349CD" w14:textId="5DCB674E" w:rsidR="00F02963" w:rsidRDefault="00DB2928" w:rsidP="0052585E">
      <w:pPr>
        <w:rPr>
          <w:sz w:val="28"/>
          <w:szCs w:val="28"/>
        </w:rPr>
      </w:pPr>
      <w:r>
        <w:rPr>
          <w:sz w:val="28"/>
          <w:szCs w:val="28"/>
        </w:rPr>
        <w:t>4</w:t>
      </w:r>
      <w:r w:rsidRPr="00DB2928">
        <w:rPr>
          <w:sz w:val="28"/>
          <w:szCs w:val="28"/>
          <w:vertAlign w:val="superscript"/>
        </w:rPr>
        <w:t>th</w:t>
      </w:r>
      <w:r>
        <w:rPr>
          <w:sz w:val="28"/>
          <w:szCs w:val="28"/>
        </w:rPr>
        <w:t xml:space="preserve"> titration: 44.5 ml – 28.9 ml = 15.6 ml</w:t>
      </w:r>
    </w:p>
    <w:p w14:paraId="43F8A5D3" w14:textId="77777777" w:rsidR="00F42870" w:rsidRDefault="00F42870" w:rsidP="0052585E">
      <w:pPr>
        <w:rPr>
          <w:sz w:val="28"/>
          <w:szCs w:val="28"/>
        </w:rPr>
      </w:pPr>
    </w:p>
    <w:p w14:paraId="01CCBBFC" w14:textId="1CF8916F" w:rsidR="00DB2928" w:rsidRPr="00F42870" w:rsidRDefault="00F02963" w:rsidP="0052585E">
      <w:pPr>
        <w:rPr>
          <w:b/>
          <w:bCs/>
          <w:color w:val="ED7D31" w:themeColor="accent2"/>
          <w:sz w:val="28"/>
          <w:szCs w:val="28"/>
        </w:rPr>
      </w:pPr>
      <w:r w:rsidRPr="00F42870">
        <w:rPr>
          <w:b/>
          <w:bCs/>
          <w:color w:val="ED7D31" w:themeColor="accent2"/>
          <w:sz w:val="28"/>
          <w:szCs w:val="28"/>
        </w:rPr>
        <w:t>Moles of NaOH</w:t>
      </w:r>
    </w:p>
    <w:p w14:paraId="06F01C94" w14:textId="7A68E11E" w:rsidR="00F02963" w:rsidRDefault="00F02963" w:rsidP="0052585E">
      <w:pPr>
        <w:rPr>
          <w:i/>
          <w:iCs/>
          <w:sz w:val="28"/>
          <w:szCs w:val="28"/>
        </w:rPr>
      </w:pPr>
      <w:r w:rsidRPr="00F02963">
        <w:rPr>
          <w:i/>
          <w:iCs/>
          <w:sz w:val="28"/>
          <w:szCs w:val="28"/>
        </w:rPr>
        <w:t>Molarity of NaOH = 0.1002 mol/L</w:t>
      </w:r>
    </w:p>
    <w:p w14:paraId="24914518" w14:textId="17BE7E90" w:rsidR="00F02963" w:rsidRDefault="00F02963" w:rsidP="0052585E">
      <w:pPr>
        <w:rPr>
          <w:i/>
          <w:iCs/>
          <w:sz w:val="28"/>
          <w:szCs w:val="28"/>
        </w:rPr>
      </w:pPr>
      <w:r>
        <w:rPr>
          <w:i/>
          <w:iCs/>
          <w:sz w:val="28"/>
          <w:szCs w:val="28"/>
        </w:rPr>
        <w:t>n=MV</w:t>
      </w:r>
    </w:p>
    <w:p w14:paraId="697FFF2B" w14:textId="47FD41D3" w:rsidR="00F02963" w:rsidRDefault="00F02963" w:rsidP="0052585E">
      <w:pPr>
        <w:rPr>
          <w:sz w:val="28"/>
          <w:szCs w:val="28"/>
        </w:rPr>
      </w:pPr>
      <w:r>
        <w:rPr>
          <w:sz w:val="28"/>
          <w:szCs w:val="28"/>
        </w:rPr>
        <w:t>1</w:t>
      </w:r>
      <w:r w:rsidRPr="00F02963">
        <w:rPr>
          <w:sz w:val="28"/>
          <w:szCs w:val="28"/>
          <w:vertAlign w:val="superscript"/>
        </w:rPr>
        <w:t>st</w:t>
      </w:r>
      <w:r>
        <w:rPr>
          <w:sz w:val="28"/>
          <w:szCs w:val="28"/>
        </w:rPr>
        <w:t xml:space="preserve"> titration: n = 0.1002 mol/L x 0.0164 L = </w:t>
      </w:r>
      <w:r w:rsidRPr="00F02963">
        <w:rPr>
          <w:b/>
          <w:bCs/>
          <w:i/>
          <w:iCs/>
          <w:sz w:val="28"/>
          <w:szCs w:val="28"/>
        </w:rPr>
        <w:t>0.0</w:t>
      </w:r>
      <w:r w:rsidR="007A1A9A">
        <w:rPr>
          <w:b/>
          <w:bCs/>
          <w:i/>
          <w:iCs/>
          <w:sz w:val="28"/>
          <w:szCs w:val="28"/>
        </w:rPr>
        <w:t>0</w:t>
      </w:r>
      <w:r w:rsidRPr="00F02963">
        <w:rPr>
          <w:b/>
          <w:bCs/>
          <w:i/>
          <w:iCs/>
          <w:sz w:val="28"/>
          <w:szCs w:val="28"/>
        </w:rPr>
        <w:t>164 mol</w:t>
      </w:r>
    </w:p>
    <w:p w14:paraId="4DDF84AC" w14:textId="167B6972" w:rsidR="00F02963" w:rsidRDefault="00F02963" w:rsidP="0052585E">
      <w:pPr>
        <w:rPr>
          <w:sz w:val="28"/>
          <w:szCs w:val="28"/>
        </w:rPr>
      </w:pPr>
      <w:r>
        <w:rPr>
          <w:sz w:val="28"/>
          <w:szCs w:val="28"/>
        </w:rPr>
        <w:t>2</w:t>
      </w:r>
      <w:r w:rsidRPr="00F02963">
        <w:rPr>
          <w:sz w:val="28"/>
          <w:szCs w:val="28"/>
          <w:vertAlign w:val="superscript"/>
        </w:rPr>
        <w:t>nd</w:t>
      </w:r>
      <w:r>
        <w:rPr>
          <w:sz w:val="28"/>
          <w:szCs w:val="28"/>
        </w:rPr>
        <w:t xml:space="preserve"> titration: same as above</w:t>
      </w:r>
      <w:r w:rsidR="003E292E">
        <w:rPr>
          <w:sz w:val="28"/>
          <w:szCs w:val="28"/>
        </w:rPr>
        <w:t xml:space="preserve"> = </w:t>
      </w:r>
      <w:r w:rsidR="003E292E" w:rsidRPr="003E292E">
        <w:rPr>
          <w:b/>
          <w:bCs/>
          <w:i/>
          <w:iCs/>
          <w:sz w:val="28"/>
          <w:szCs w:val="28"/>
        </w:rPr>
        <w:t>0.0</w:t>
      </w:r>
      <w:r w:rsidR="007A1A9A">
        <w:rPr>
          <w:b/>
          <w:bCs/>
          <w:i/>
          <w:iCs/>
          <w:sz w:val="28"/>
          <w:szCs w:val="28"/>
        </w:rPr>
        <w:t>0</w:t>
      </w:r>
      <w:r w:rsidR="003E292E" w:rsidRPr="003E292E">
        <w:rPr>
          <w:b/>
          <w:bCs/>
          <w:i/>
          <w:iCs/>
          <w:sz w:val="28"/>
          <w:szCs w:val="28"/>
        </w:rPr>
        <w:t>164 mol</w:t>
      </w:r>
    </w:p>
    <w:p w14:paraId="21D9F62E" w14:textId="77AFF38A" w:rsidR="00F02963" w:rsidRPr="00F02963" w:rsidRDefault="00F02963" w:rsidP="0052585E">
      <w:pPr>
        <w:rPr>
          <w:i/>
          <w:iCs/>
          <w:sz w:val="28"/>
          <w:szCs w:val="28"/>
        </w:rPr>
      </w:pPr>
      <w:r>
        <w:rPr>
          <w:sz w:val="28"/>
          <w:szCs w:val="28"/>
        </w:rPr>
        <w:t>3</w:t>
      </w:r>
      <w:r w:rsidRPr="00F02963">
        <w:rPr>
          <w:sz w:val="28"/>
          <w:szCs w:val="28"/>
          <w:vertAlign w:val="superscript"/>
        </w:rPr>
        <w:t>rd</w:t>
      </w:r>
      <w:r>
        <w:rPr>
          <w:sz w:val="28"/>
          <w:szCs w:val="28"/>
        </w:rPr>
        <w:t xml:space="preserve"> titration: n = 0.1002 mol/L x 0.0168 L = </w:t>
      </w:r>
      <w:r w:rsidRPr="00F02963">
        <w:rPr>
          <w:b/>
          <w:bCs/>
          <w:i/>
          <w:iCs/>
          <w:sz w:val="28"/>
          <w:szCs w:val="28"/>
        </w:rPr>
        <w:t>0.00168 mol</w:t>
      </w:r>
    </w:p>
    <w:p w14:paraId="0FED1367" w14:textId="07A81327" w:rsidR="00F02963" w:rsidRDefault="00F02963" w:rsidP="0052585E">
      <w:pPr>
        <w:rPr>
          <w:sz w:val="28"/>
          <w:szCs w:val="28"/>
        </w:rPr>
      </w:pPr>
      <w:r>
        <w:rPr>
          <w:sz w:val="28"/>
          <w:szCs w:val="28"/>
        </w:rPr>
        <w:t>4</w:t>
      </w:r>
      <w:r w:rsidRPr="00F02963">
        <w:rPr>
          <w:sz w:val="28"/>
          <w:szCs w:val="28"/>
          <w:vertAlign w:val="superscript"/>
        </w:rPr>
        <w:t>th</w:t>
      </w:r>
      <w:r>
        <w:rPr>
          <w:sz w:val="28"/>
          <w:szCs w:val="28"/>
        </w:rPr>
        <w:t xml:space="preserve"> titration: n= 0.1002 mol/L x 0.00156 L = </w:t>
      </w:r>
      <w:r w:rsidRPr="00F02963">
        <w:rPr>
          <w:b/>
          <w:bCs/>
          <w:i/>
          <w:iCs/>
          <w:sz w:val="28"/>
          <w:szCs w:val="28"/>
        </w:rPr>
        <w:t>0.00156 mol</w:t>
      </w:r>
    </w:p>
    <w:p w14:paraId="6B4257D3" w14:textId="77777777" w:rsidR="003E292E" w:rsidRPr="003E292E" w:rsidRDefault="003E292E" w:rsidP="0052585E">
      <w:pPr>
        <w:rPr>
          <w:sz w:val="28"/>
          <w:szCs w:val="28"/>
        </w:rPr>
      </w:pPr>
    </w:p>
    <w:p w14:paraId="2B583ED2" w14:textId="2854224E" w:rsidR="00F02963" w:rsidRPr="00F42870" w:rsidRDefault="00F02963" w:rsidP="0052585E">
      <w:pPr>
        <w:rPr>
          <w:b/>
          <w:bCs/>
          <w:color w:val="ED7D31" w:themeColor="accent2"/>
          <w:sz w:val="28"/>
          <w:szCs w:val="28"/>
        </w:rPr>
      </w:pPr>
      <w:r w:rsidRPr="00F42870">
        <w:rPr>
          <w:b/>
          <w:bCs/>
          <w:color w:val="ED7D31" w:themeColor="accent2"/>
          <w:sz w:val="28"/>
          <w:szCs w:val="28"/>
        </w:rPr>
        <w:t>Molarity of HCl</w:t>
      </w:r>
    </w:p>
    <w:p w14:paraId="3EB4D7D0" w14:textId="0777B878" w:rsidR="003E292E" w:rsidRDefault="003E292E" w:rsidP="0052585E">
      <w:pPr>
        <w:rPr>
          <w:i/>
          <w:iCs/>
          <w:sz w:val="28"/>
          <w:szCs w:val="28"/>
        </w:rPr>
      </w:pPr>
      <w:r>
        <w:rPr>
          <w:i/>
          <w:iCs/>
          <w:sz w:val="28"/>
          <w:szCs w:val="28"/>
        </w:rPr>
        <w:t>M</w:t>
      </w:r>
      <w:r>
        <w:rPr>
          <w:i/>
          <w:iCs/>
          <w:sz w:val="28"/>
          <w:szCs w:val="28"/>
          <w:vertAlign w:val="subscript"/>
        </w:rPr>
        <w:t>B</w:t>
      </w:r>
      <w:r>
        <w:rPr>
          <w:i/>
          <w:iCs/>
          <w:sz w:val="28"/>
          <w:szCs w:val="28"/>
        </w:rPr>
        <w:t xml:space="preserve"> = 0.1002 mol/L</w:t>
      </w:r>
    </w:p>
    <w:p w14:paraId="16EC83A0" w14:textId="6F935D4F" w:rsidR="003E292E" w:rsidRPr="003E292E" w:rsidRDefault="003E292E" w:rsidP="0052585E">
      <w:pPr>
        <w:rPr>
          <w:i/>
          <w:iCs/>
          <w:sz w:val="28"/>
          <w:szCs w:val="28"/>
        </w:rPr>
      </w:pPr>
      <w:r>
        <w:rPr>
          <w:i/>
          <w:iCs/>
          <w:sz w:val="28"/>
          <w:szCs w:val="28"/>
        </w:rPr>
        <w:t>V</w:t>
      </w:r>
      <w:r>
        <w:rPr>
          <w:i/>
          <w:iCs/>
          <w:sz w:val="28"/>
          <w:szCs w:val="28"/>
          <w:vertAlign w:val="subscript"/>
        </w:rPr>
        <w:t>A</w:t>
      </w:r>
      <w:r>
        <w:rPr>
          <w:i/>
          <w:iCs/>
          <w:sz w:val="28"/>
          <w:szCs w:val="28"/>
        </w:rPr>
        <w:t xml:space="preserve"> = </w:t>
      </w:r>
      <w:r w:rsidR="003A23AD">
        <w:rPr>
          <w:i/>
          <w:iCs/>
          <w:sz w:val="28"/>
          <w:szCs w:val="28"/>
        </w:rPr>
        <w:t>0.025 L</w:t>
      </w:r>
    </w:p>
    <w:p w14:paraId="59A6C7F8" w14:textId="010CC9C3" w:rsidR="003E292E" w:rsidRPr="003E292E" w:rsidRDefault="003E292E" w:rsidP="0052585E">
      <w:pPr>
        <w:rPr>
          <w:i/>
          <w:iCs/>
          <w:sz w:val="28"/>
          <w:szCs w:val="28"/>
        </w:rPr>
      </w:pPr>
      <w:r>
        <w:rPr>
          <w:i/>
          <w:iCs/>
          <w:sz w:val="28"/>
          <w:szCs w:val="28"/>
        </w:rPr>
        <w:t>M</w:t>
      </w:r>
      <w:r>
        <w:rPr>
          <w:i/>
          <w:iCs/>
          <w:sz w:val="28"/>
          <w:szCs w:val="28"/>
          <w:vertAlign w:val="subscript"/>
        </w:rPr>
        <w:t>A</w:t>
      </w:r>
      <w:r>
        <w:rPr>
          <w:i/>
          <w:iCs/>
          <w:sz w:val="28"/>
          <w:szCs w:val="28"/>
        </w:rPr>
        <w:t xml:space="preserve"> = </w:t>
      </w:r>
      <m:oMath>
        <m:f>
          <m:fPr>
            <m:ctrlPr>
              <w:rPr>
                <w:rFonts w:ascii="Cambria Math" w:hAnsi="Cambria Math"/>
                <w:i/>
                <w:iCs/>
                <w:sz w:val="28"/>
                <w:szCs w:val="28"/>
              </w:rPr>
            </m:ctrlPr>
          </m:fPr>
          <m:num>
            <m:sSub>
              <m:sSubPr>
                <m:ctrlPr>
                  <w:rPr>
                    <w:rFonts w:ascii="Cambria Math" w:hAnsi="Cambria Math"/>
                    <w:i/>
                    <w:iCs/>
                    <w:sz w:val="28"/>
                    <w:szCs w:val="28"/>
                  </w:rPr>
                </m:ctrlPr>
              </m:sSubPr>
              <m:e>
                <m:r>
                  <w:rPr>
                    <w:rFonts w:ascii="Cambria Math" w:hAnsi="Cambria Math"/>
                    <w:sz w:val="28"/>
                    <w:szCs w:val="28"/>
                  </w:rPr>
                  <m:t>M</m:t>
                </m:r>
              </m:e>
              <m:sub>
                <m:r>
                  <w:rPr>
                    <w:rFonts w:ascii="Cambria Math" w:hAnsi="Cambria Math"/>
                    <w:sz w:val="28"/>
                    <w:szCs w:val="28"/>
                  </w:rPr>
                  <m:t>B</m:t>
                </m:r>
              </m:sub>
            </m:sSub>
            <m:r>
              <w:rPr>
                <w:rFonts w:ascii="Cambria Math" w:hAnsi="Cambria Math"/>
                <w:sz w:val="28"/>
                <w:szCs w:val="28"/>
              </w:rPr>
              <m:t>×</m:t>
            </m:r>
            <m:sSub>
              <m:sSubPr>
                <m:ctrlPr>
                  <w:rPr>
                    <w:rFonts w:ascii="Cambria Math" w:hAnsi="Cambria Math"/>
                    <w:i/>
                    <w:iCs/>
                    <w:sz w:val="28"/>
                    <w:szCs w:val="28"/>
                  </w:rPr>
                </m:ctrlPr>
              </m:sSubPr>
              <m:e>
                <m:r>
                  <w:rPr>
                    <w:rFonts w:ascii="Cambria Math" w:hAnsi="Cambria Math"/>
                    <w:sz w:val="28"/>
                    <w:szCs w:val="28"/>
                  </w:rPr>
                  <m:t>V</m:t>
                </m:r>
              </m:e>
              <m:sub>
                <m:r>
                  <w:rPr>
                    <w:rFonts w:ascii="Cambria Math" w:hAnsi="Cambria Math"/>
                    <w:sz w:val="28"/>
                    <w:szCs w:val="28"/>
                  </w:rPr>
                  <m:t>B</m:t>
                </m:r>
              </m:sub>
            </m:sSub>
          </m:num>
          <m:den>
            <m:sSub>
              <m:sSubPr>
                <m:ctrlPr>
                  <w:rPr>
                    <w:rFonts w:ascii="Cambria Math" w:hAnsi="Cambria Math"/>
                    <w:i/>
                    <w:iCs/>
                    <w:sz w:val="28"/>
                    <w:szCs w:val="28"/>
                  </w:rPr>
                </m:ctrlPr>
              </m:sSubPr>
              <m:e>
                <m:r>
                  <w:rPr>
                    <w:rFonts w:ascii="Cambria Math" w:hAnsi="Cambria Math"/>
                    <w:sz w:val="28"/>
                    <w:szCs w:val="28"/>
                  </w:rPr>
                  <m:t>V</m:t>
                </m:r>
              </m:e>
              <m:sub>
                <m:r>
                  <w:rPr>
                    <w:rFonts w:ascii="Cambria Math" w:hAnsi="Cambria Math"/>
                    <w:sz w:val="28"/>
                    <w:szCs w:val="28"/>
                  </w:rPr>
                  <m:t>A</m:t>
                </m:r>
              </m:sub>
            </m:sSub>
          </m:den>
        </m:f>
      </m:oMath>
      <w:r>
        <w:rPr>
          <w:rFonts w:eastAsiaTheme="minorEastAsia"/>
          <w:i/>
          <w:iCs/>
          <w:sz w:val="28"/>
          <w:szCs w:val="28"/>
        </w:rPr>
        <w:t xml:space="preserve"> = </w:t>
      </w:r>
      <m:oMath>
        <m:f>
          <m:fPr>
            <m:ctrlPr>
              <w:rPr>
                <w:rFonts w:ascii="Cambria Math" w:eastAsiaTheme="minorEastAsia" w:hAnsi="Cambria Math"/>
                <w:i/>
                <w:iCs/>
                <w:sz w:val="28"/>
                <w:szCs w:val="28"/>
              </w:rPr>
            </m:ctrlPr>
          </m:fPr>
          <m:num>
            <m:r>
              <w:rPr>
                <w:rFonts w:ascii="Cambria Math" w:eastAsiaTheme="minorEastAsia" w:hAnsi="Cambria Math"/>
                <w:sz w:val="28"/>
                <w:szCs w:val="28"/>
              </w:rPr>
              <m:t>0.1002</m:t>
            </m:r>
            <m:f>
              <m:fPr>
                <m:ctrlPr>
                  <w:rPr>
                    <w:rFonts w:ascii="Cambria Math" w:eastAsiaTheme="minorEastAsia" w:hAnsi="Cambria Math"/>
                    <w:i/>
                    <w:iCs/>
                    <w:sz w:val="28"/>
                    <w:szCs w:val="28"/>
                  </w:rPr>
                </m:ctrlPr>
              </m:fPr>
              <m:num>
                <m:r>
                  <w:rPr>
                    <w:rFonts w:ascii="Cambria Math" w:eastAsiaTheme="minorEastAsia" w:hAnsi="Cambria Math"/>
                    <w:sz w:val="28"/>
                    <w:szCs w:val="28"/>
                  </w:rPr>
                  <m:t>mol</m:t>
                </m:r>
              </m:num>
              <m:den>
                <m:r>
                  <w:rPr>
                    <w:rFonts w:ascii="Cambria Math" w:eastAsiaTheme="minorEastAsia" w:hAnsi="Cambria Math"/>
                    <w:sz w:val="28"/>
                    <w:szCs w:val="28"/>
                  </w:rPr>
                  <m:t>L</m:t>
                </m:r>
              </m:den>
            </m:f>
            <m:r>
              <w:rPr>
                <w:rFonts w:ascii="Cambria Math" w:eastAsiaTheme="minorEastAsia" w:hAnsi="Cambria Math"/>
                <w:sz w:val="28"/>
                <w:szCs w:val="28"/>
              </w:rPr>
              <m:t>×</m:t>
            </m:r>
            <m:sSub>
              <m:sSubPr>
                <m:ctrlPr>
                  <w:rPr>
                    <w:rFonts w:ascii="Cambria Math" w:eastAsiaTheme="minorEastAsia" w:hAnsi="Cambria Math"/>
                    <w:i/>
                    <w:iCs/>
                    <w:sz w:val="28"/>
                    <w:szCs w:val="28"/>
                  </w:rPr>
                </m:ctrlPr>
              </m:sSubPr>
              <m:e>
                <m:r>
                  <w:rPr>
                    <w:rFonts w:ascii="Cambria Math" w:eastAsiaTheme="minorEastAsia" w:hAnsi="Cambria Math"/>
                    <w:sz w:val="28"/>
                    <w:szCs w:val="28"/>
                  </w:rPr>
                  <m:t>V</m:t>
                </m:r>
              </m:e>
              <m:sub>
                <m:r>
                  <w:rPr>
                    <w:rFonts w:ascii="Cambria Math" w:eastAsiaTheme="minorEastAsia" w:hAnsi="Cambria Math"/>
                    <w:sz w:val="28"/>
                    <w:szCs w:val="28"/>
                  </w:rPr>
                  <m:t>B</m:t>
                </m:r>
              </m:sub>
            </m:sSub>
          </m:num>
          <m:den>
            <m:r>
              <w:rPr>
                <w:rFonts w:ascii="Cambria Math" w:eastAsiaTheme="minorEastAsia" w:hAnsi="Cambria Math"/>
                <w:sz w:val="28"/>
                <w:szCs w:val="28"/>
              </w:rPr>
              <m:t>0.025 L</m:t>
            </m:r>
          </m:den>
        </m:f>
      </m:oMath>
    </w:p>
    <w:p w14:paraId="4C8AF02C" w14:textId="0BA22F1E" w:rsidR="00F02963" w:rsidRPr="003E292E" w:rsidRDefault="00F02963" w:rsidP="00F02963">
      <w:pPr>
        <w:rPr>
          <w:sz w:val="28"/>
          <w:szCs w:val="28"/>
          <w:vertAlign w:val="subscript"/>
        </w:rPr>
      </w:pPr>
      <w:r>
        <w:rPr>
          <w:sz w:val="28"/>
          <w:szCs w:val="28"/>
        </w:rPr>
        <w:t>1</w:t>
      </w:r>
      <w:r w:rsidRPr="00F02963">
        <w:rPr>
          <w:sz w:val="28"/>
          <w:szCs w:val="28"/>
          <w:vertAlign w:val="superscript"/>
        </w:rPr>
        <w:t>st</w:t>
      </w:r>
      <w:r>
        <w:rPr>
          <w:sz w:val="28"/>
          <w:szCs w:val="28"/>
        </w:rPr>
        <w:t xml:space="preserve"> titration</w:t>
      </w:r>
      <w:r w:rsidR="003E292E">
        <w:rPr>
          <w:sz w:val="28"/>
          <w:szCs w:val="28"/>
        </w:rPr>
        <w:t>: M</w:t>
      </w:r>
      <w:r w:rsidR="003E292E">
        <w:rPr>
          <w:sz w:val="28"/>
          <w:szCs w:val="28"/>
          <w:vertAlign w:val="subscript"/>
        </w:rPr>
        <w:t xml:space="preserve">A = </w:t>
      </w:r>
      <m:oMath>
        <m:f>
          <m:fPr>
            <m:ctrlPr>
              <w:rPr>
                <w:rFonts w:ascii="Cambria Math" w:eastAsiaTheme="minorEastAsia" w:hAnsi="Cambria Math"/>
                <w:i/>
                <w:iCs/>
                <w:sz w:val="28"/>
                <w:szCs w:val="28"/>
              </w:rPr>
            </m:ctrlPr>
          </m:fPr>
          <m:num>
            <m:r>
              <w:rPr>
                <w:rFonts w:ascii="Cambria Math" w:eastAsiaTheme="minorEastAsia" w:hAnsi="Cambria Math"/>
                <w:sz w:val="28"/>
                <w:szCs w:val="28"/>
              </w:rPr>
              <m:t>0.1002</m:t>
            </m:r>
            <m:f>
              <m:fPr>
                <m:ctrlPr>
                  <w:rPr>
                    <w:rFonts w:ascii="Cambria Math" w:eastAsiaTheme="minorEastAsia" w:hAnsi="Cambria Math"/>
                    <w:i/>
                    <w:iCs/>
                    <w:sz w:val="28"/>
                    <w:szCs w:val="28"/>
                  </w:rPr>
                </m:ctrlPr>
              </m:fPr>
              <m:num>
                <m:r>
                  <w:rPr>
                    <w:rFonts w:ascii="Cambria Math" w:eastAsiaTheme="minorEastAsia" w:hAnsi="Cambria Math"/>
                    <w:sz w:val="28"/>
                    <w:szCs w:val="28"/>
                  </w:rPr>
                  <m:t>mol</m:t>
                </m:r>
              </m:num>
              <m:den>
                <m:r>
                  <w:rPr>
                    <w:rFonts w:ascii="Cambria Math" w:eastAsiaTheme="minorEastAsia" w:hAnsi="Cambria Math"/>
                    <w:sz w:val="28"/>
                    <w:szCs w:val="28"/>
                  </w:rPr>
                  <m:t>L</m:t>
                </m:r>
              </m:den>
            </m:f>
            <m:r>
              <w:rPr>
                <w:rFonts w:ascii="Cambria Math" w:eastAsiaTheme="minorEastAsia" w:hAnsi="Cambria Math"/>
                <w:sz w:val="28"/>
                <w:szCs w:val="28"/>
              </w:rPr>
              <m:t>×0.0164 L</m:t>
            </m:r>
          </m:num>
          <m:den>
            <m:r>
              <w:rPr>
                <w:rFonts w:ascii="Cambria Math" w:eastAsiaTheme="minorEastAsia" w:hAnsi="Cambria Math"/>
                <w:sz w:val="28"/>
                <w:szCs w:val="28"/>
              </w:rPr>
              <m:t>0.025 L</m:t>
            </m:r>
          </m:den>
        </m:f>
      </m:oMath>
      <w:r w:rsidR="003E292E">
        <w:rPr>
          <w:rFonts w:eastAsiaTheme="minorEastAsia"/>
          <w:iCs/>
          <w:sz w:val="28"/>
          <w:szCs w:val="28"/>
        </w:rPr>
        <w:t xml:space="preserve"> = </w:t>
      </w:r>
      <w:r w:rsidR="003E292E" w:rsidRPr="003E292E">
        <w:rPr>
          <w:rFonts w:eastAsiaTheme="minorEastAsia"/>
          <w:b/>
          <w:bCs/>
          <w:i/>
          <w:sz w:val="28"/>
          <w:szCs w:val="28"/>
        </w:rPr>
        <w:t>0.0657 mol/L</w:t>
      </w:r>
    </w:p>
    <w:p w14:paraId="092CA7AC" w14:textId="4D4344AB" w:rsidR="00F02963" w:rsidRDefault="00F02963" w:rsidP="00F02963">
      <w:pPr>
        <w:rPr>
          <w:sz w:val="28"/>
          <w:szCs w:val="28"/>
        </w:rPr>
      </w:pPr>
      <w:r>
        <w:rPr>
          <w:sz w:val="28"/>
          <w:szCs w:val="28"/>
        </w:rPr>
        <w:t>2</w:t>
      </w:r>
      <w:r w:rsidRPr="00F02963">
        <w:rPr>
          <w:sz w:val="28"/>
          <w:szCs w:val="28"/>
          <w:vertAlign w:val="superscript"/>
        </w:rPr>
        <w:t>nd</w:t>
      </w:r>
      <w:r>
        <w:rPr>
          <w:sz w:val="28"/>
          <w:szCs w:val="28"/>
        </w:rPr>
        <w:t xml:space="preserve"> titration</w:t>
      </w:r>
      <w:r w:rsidR="003E292E">
        <w:rPr>
          <w:sz w:val="28"/>
          <w:szCs w:val="28"/>
        </w:rPr>
        <w:t>: M</w:t>
      </w:r>
      <w:r w:rsidR="003E292E">
        <w:rPr>
          <w:sz w:val="28"/>
          <w:szCs w:val="28"/>
          <w:vertAlign w:val="subscript"/>
        </w:rPr>
        <w:t xml:space="preserve">A = </w:t>
      </w:r>
      <m:oMath>
        <m:f>
          <m:fPr>
            <m:ctrlPr>
              <w:rPr>
                <w:rFonts w:ascii="Cambria Math" w:eastAsiaTheme="minorEastAsia" w:hAnsi="Cambria Math"/>
                <w:i/>
                <w:iCs/>
                <w:sz w:val="28"/>
                <w:szCs w:val="28"/>
              </w:rPr>
            </m:ctrlPr>
          </m:fPr>
          <m:num>
            <m:r>
              <w:rPr>
                <w:rFonts w:ascii="Cambria Math" w:eastAsiaTheme="minorEastAsia" w:hAnsi="Cambria Math"/>
                <w:sz w:val="28"/>
                <w:szCs w:val="28"/>
              </w:rPr>
              <m:t>0.1002</m:t>
            </m:r>
            <m:f>
              <m:fPr>
                <m:ctrlPr>
                  <w:rPr>
                    <w:rFonts w:ascii="Cambria Math" w:eastAsiaTheme="minorEastAsia" w:hAnsi="Cambria Math"/>
                    <w:i/>
                    <w:iCs/>
                    <w:sz w:val="28"/>
                    <w:szCs w:val="28"/>
                  </w:rPr>
                </m:ctrlPr>
              </m:fPr>
              <m:num>
                <m:r>
                  <w:rPr>
                    <w:rFonts w:ascii="Cambria Math" w:eastAsiaTheme="minorEastAsia" w:hAnsi="Cambria Math"/>
                    <w:sz w:val="28"/>
                    <w:szCs w:val="28"/>
                  </w:rPr>
                  <m:t>mol</m:t>
                </m:r>
              </m:num>
              <m:den>
                <m:r>
                  <w:rPr>
                    <w:rFonts w:ascii="Cambria Math" w:eastAsiaTheme="minorEastAsia" w:hAnsi="Cambria Math"/>
                    <w:sz w:val="28"/>
                    <w:szCs w:val="28"/>
                  </w:rPr>
                  <m:t>L</m:t>
                </m:r>
              </m:den>
            </m:f>
            <m:r>
              <w:rPr>
                <w:rFonts w:ascii="Cambria Math" w:eastAsiaTheme="minorEastAsia" w:hAnsi="Cambria Math"/>
                <w:sz w:val="28"/>
                <w:szCs w:val="28"/>
              </w:rPr>
              <m:t>×0.0164 L</m:t>
            </m:r>
          </m:num>
          <m:den>
            <m:r>
              <w:rPr>
                <w:rFonts w:ascii="Cambria Math" w:eastAsiaTheme="minorEastAsia" w:hAnsi="Cambria Math"/>
                <w:sz w:val="28"/>
                <w:szCs w:val="28"/>
              </w:rPr>
              <m:t>0.025 L</m:t>
            </m:r>
          </m:den>
        </m:f>
      </m:oMath>
      <w:r w:rsidR="003E292E">
        <w:rPr>
          <w:rFonts w:eastAsiaTheme="minorEastAsia"/>
          <w:iCs/>
          <w:sz w:val="28"/>
          <w:szCs w:val="28"/>
        </w:rPr>
        <w:t xml:space="preserve"> = </w:t>
      </w:r>
      <w:r w:rsidR="003E292E" w:rsidRPr="003E292E">
        <w:rPr>
          <w:rFonts w:eastAsiaTheme="minorEastAsia"/>
          <w:b/>
          <w:bCs/>
          <w:i/>
          <w:sz w:val="28"/>
          <w:szCs w:val="28"/>
        </w:rPr>
        <w:t>0.0657 mol/L</w:t>
      </w:r>
    </w:p>
    <w:p w14:paraId="1129233D" w14:textId="1DEBEF95" w:rsidR="00F02963" w:rsidRDefault="00F02963" w:rsidP="00F02963">
      <w:pPr>
        <w:rPr>
          <w:sz w:val="28"/>
          <w:szCs w:val="28"/>
        </w:rPr>
      </w:pPr>
      <w:r>
        <w:rPr>
          <w:sz w:val="28"/>
          <w:szCs w:val="28"/>
        </w:rPr>
        <w:t>3</w:t>
      </w:r>
      <w:r w:rsidRPr="00F02963">
        <w:rPr>
          <w:sz w:val="28"/>
          <w:szCs w:val="28"/>
          <w:vertAlign w:val="superscript"/>
        </w:rPr>
        <w:t>rd</w:t>
      </w:r>
      <w:r>
        <w:rPr>
          <w:sz w:val="28"/>
          <w:szCs w:val="28"/>
        </w:rPr>
        <w:t xml:space="preserve"> titration</w:t>
      </w:r>
      <w:r w:rsidR="003E292E">
        <w:rPr>
          <w:sz w:val="28"/>
          <w:szCs w:val="28"/>
        </w:rPr>
        <w:t>: M</w:t>
      </w:r>
      <w:r w:rsidR="003E292E">
        <w:rPr>
          <w:sz w:val="28"/>
          <w:szCs w:val="28"/>
          <w:vertAlign w:val="subscript"/>
        </w:rPr>
        <w:t xml:space="preserve">A = </w:t>
      </w:r>
      <m:oMath>
        <m:f>
          <m:fPr>
            <m:ctrlPr>
              <w:rPr>
                <w:rFonts w:ascii="Cambria Math" w:eastAsiaTheme="minorEastAsia" w:hAnsi="Cambria Math"/>
                <w:i/>
                <w:iCs/>
                <w:sz w:val="28"/>
                <w:szCs w:val="28"/>
              </w:rPr>
            </m:ctrlPr>
          </m:fPr>
          <m:num>
            <m:r>
              <w:rPr>
                <w:rFonts w:ascii="Cambria Math" w:eastAsiaTheme="minorEastAsia" w:hAnsi="Cambria Math"/>
                <w:sz w:val="28"/>
                <w:szCs w:val="28"/>
              </w:rPr>
              <m:t>0.1002</m:t>
            </m:r>
            <m:f>
              <m:fPr>
                <m:ctrlPr>
                  <w:rPr>
                    <w:rFonts w:ascii="Cambria Math" w:eastAsiaTheme="minorEastAsia" w:hAnsi="Cambria Math"/>
                    <w:i/>
                    <w:iCs/>
                    <w:sz w:val="28"/>
                    <w:szCs w:val="28"/>
                  </w:rPr>
                </m:ctrlPr>
              </m:fPr>
              <m:num>
                <m:r>
                  <w:rPr>
                    <w:rFonts w:ascii="Cambria Math" w:eastAsiaTheme="minorEastAsia" w:hAnsi="Cambria Math"/>
                    <w:sz w:val="28"/>
                    <w:szCs w:val="28"/>
                  </w:rPr>
                  <m:t>mol</m:t>
                </m:r>
              </m:num>
              <m:den>
                <m:r>
                  <w:rPr>
                    <w:rFonts w:ascii="Cambria Math" w:eastAsiaTheme="minorEastAsia" w:hAnsi="Cambria Math"/>
                    <w:sz w:val="28"/>
                    <w:szCs w:val="28"/>
                  </w:rPr>
                  <m:t>L</m:t>
                </m:r>
              </m:den>
            </m:f>
            <m:r>
              <w:rPr>
                <w:rFonts w:ascii="Cambria Math" w:eastAsiaTheme="minorEastAsia" w:hAnsi="Cambria Math"/>
                <w:sz w:val="28"/>
                <w:szCs w:val="28"/>
              </w:rPr>
              <m:t>×0.0168 L</m:t>
            </m:r>
          </m:num>
          <m:den>
            <m:r>
              <w:rPr>
                <w:rFonts w:ascii="Cambria Math" w:eastAsiaTheme="minorEastAsia" w:hAnsi="Cambria Math"/>
                <w:sz w:val="28"/>
                <w:szCs w:val="28"/>
              </w:rPr>
              <m:t>0.025 L</m:t>
            </m:r>
          </m:den>
        </m:f>
      </m:oMath>
      <w:r w:rsidR="003E292E">
        <w:rPr>
          <w:rFonts w:eastAsiaTheme="minorEastAsia"/>
          <w:iCs/>
          <w:sz w:val="28"/>
          <w:szCs w:val="28"/>
        </w:rPr>
        <w:t xml:space="preserve"> = </w:t>
      </w:r>
      <w:r w:rsidR="003E292E" w:rsidRPr="003E292E">
        <w:rPr>
          <w:rFonts w:eastAsiaTheme="minorEastAsia"/>
          <w:b/>
          <w:bCs/>
          <w:i/>
          <w:sz w:val="28"/>
          <w:szCs w:val="28"/>
        </w:rPr>
        <w:t>0.0673 mol/L</w:t>
      </w:r>
    </w:p>
    <w:p w14:paraId="34143923" w14:textId="34FE6DB0" w:rsidR="003E292E" w:rsidRDefault="00F02963" w:rsidP="00F02963">
      <w:pPr>
        <w:rPr>
          <w:sz w:val="28"/>
          <w:szCs w:val="28"/>
        </w:rPr>
      </w:pPr>
      <w:r>
        <w:rPr>
          <w:sz w:val="28"/>
          <w:szCs w:val="28"/>
        </w:rPr>
        <w:t>4</w:t>
      </w:r>
      <w:r w:rsidRPr="00F02963">
        <w:rPr>
          <w:sz w:val="28"/>
          <w:szCs w:val="28"/>
          <w:vertAlign w:val="superscript"/>
        </w:rPr>
        <w:t>th</w:t>
      </w:r>
      <w:r>
        <w:rPr>
          <w:sz w:val="28"/>
          <w:szCs w:val="28"/>
        </w:rPr>
        <w:t xml:space="preserve"> titration</w:t>
      </w:r>
      <w:r w:rsidR="003E292E">
        <w:rPr>
          <w:sz w:val="28"/>
          <w:szCs w:val="28"/>
        </w:rPr>
        <w:t>: M</w:t>
      </w:r>
      <w:r w:rsidR="003E292E">
        <w:rPr>
          <w:sz w:val="28"/>
          <w:szCs w:val="28"/>
          <w:vertAlign w:val="subscript"/>
        </w:rPr>
        <w:t xml:space="preserve">A = </w:t>
      </w:r>
      <m:oMath>
        <m:f>
          <m:fPr>
            <m:ctrlPr>
              <w:rPr>
                <w:rFonts w:ascii="Cambria Math" w:eastAsiaTheme="minorEastAsia" w:hAnsi="Cambria Math"/>
                <w:i/>
                <w:iCs/>
                <w:sz w:val="28"/>
                <w:szCs w:val="28"/>
              </w:rPr>
            </m:ctrlPr>
          </m:fPr>
          <m:num>
            <m:r>
              <w:rPr>
                <w:rFonts w:ascii="Cambria Math" w:eastAsiaTheme="minorEastAsia" w:hAnsi="Cambria Math"/>
                <w:sz w:val="28"/>
                <w:szCs w:val="28"/>
              </w:rPr>
              <m:t>0.1002</m:t>
            </m:r>
            <m:f>
              <m:fPr>
                <m:ctrlPr>
                  <w:rPr>
                    <w:rFonts w:ascii="Cambria Math" w:eastAsiaTheme="minorEastAsia" w:hAnsi="Cambria Math"/>
                    <w:i/>
                    <w:iCs/>
                    <w:sz w:val="28"/>
                    <w:szCs w:val="28"/>
                  </w:rPr>
                </m:ctrlPr>
              </m:fPr>
              <m:num>
                <m:r>
                  <w:rPr>
                    <w:rFonts w:ascii="Cambria Math" w:eastAsiaTheme="minorEastAsia" w:hAnsi="Cambria Math"/>
                    <w:sz w:val="28"/>
                    <w:szCs w:val="28"/>
                  </w:rPr>
                  <m:t>mol</m:t>
                </m:r>
              </m:num>
              <m:den>
                <m:r>
                  <w:rPr>
                    <w:rFonts w:ascii="Cambria Math" w:eastAsiaTheme="minorEastAsia" w:hAnsi="Cambria Math"/>
                    <w:sz w:val="28"/>
                    <w:szCs w:val="28"/>
                  </w:rPr>
                  <m:t>L</m:t>
                </m:r>
              </m:den>
            </m:f>
            <m:r>
              <w:rPr>
                <w:rFonts w:ascii="Cambria Math" w:eastAsiaTheme="minorEastAsia" w:hAnsi="Cambria Math"/>
                <w:sz w:val="28"/>
                <w:szCs w:val="28"/>
              </w:rPr>
              <m:t>×0.0156 L</m:t>
            </m:r>
          </m:num>
          <m:den>
            <m:r>
              <w:rPr>
                <w:rFonts w:ascii="Cambria Math" w:eastAsiaTheme="minorEastAsia" w:hAnsi="Cambria Math"/>
                <w:sz w:val="28"/>
                <w:szCs w:val="28"/>
              </w:rPr>
              <m:t>0.025 L</m:t>
            </m:r>
          </m:den>
        </m:f>
      </m:oMath>
      <w:r w:rsidR="003E292E">
        <w:rPr>
          <w:rFonts w:eastAsiaTheme="minorEastAsia"/>
          <w:iCs/>
          <w:sz w:val="28"/>
          <w:szCs w:val="28"/>
        </w:rPr>
        <w:t xml:space="preserve"> = </w:t>
      </w:r>
      <w:r w:rsidR="003E292E" w:rsidRPr="003E292E">
        <w:rPr>
          <w:rFonts w:eastAsiaTheme="minorEastAsia"/>
          <w:b/>
          <w:bCs/>
          <w:i/>
          <w:sz w:val="28"/>
          <w:szCs w:val="28"/>
        </w:rPr>
        <w:t>0.0625 mol/L</w:t>
      </w:r>
    </w:p>
    <w:p w14:paraId="7ABB2DCC" w14:textId="036F9CFC" w:rsidR="003E292E" w:rsidRPr="00F42870" w:rsidRDefault="003E292E" w:rsidP="003E292E">
      <w:pPr>
        <w:rPr>
          <w:b/>
          <w:bCs/>
          <w:color w:val="ED7D31" w:themeColor="accent2"/>
          <w:sz w:val="28"/>
          <w:szCs w:val="28"/>
        </w:rPr>
      </w:pPr>
      <w:r w:rsidRPr="00F42870">
        <w:rPr>
          <w:b/>
          <w:bCs/>
          <w:color w:val="ED7D31" w:themeColor="accent2"/>
          <w:sz w:val="28"/>
          <w:szCs w:val="28"/>
        </w:rPr>
        <w:lastRenderedPageBreak/>
        <w:t>Moles of HCl</w:t>
      </w:r>
    </w:p>
    <w:p w14:paraId="6BE617A2" w14:textId="2038A419" w:rsidR="003A23AD" w:rsidRDefault="003A23AD" w:rsidP="003E292E">
      <w:pPr>
        <w:rPr>
          <w:i/>
          <w:iCs/>
          <w:sz w:val="28"/>
          <w:szCs w:val="28"/>
        </w:rPr>
      </w:pPr>
      <w:r>
        <w:rPr>
          <w:i/>
          <w:iCs/>
          <w:sz w:val="28"/>
          <w:szCs w:val="28"/>
        </w:rPr>
        <w:t>n = MV</w:t>
      </w:r>
    </w:p>
    <w:p w14:paraId="37FC0476" w14:textId="21896A3C" w:rsidR="003A23AD" w:rsidRPr="003A23AD" w:rsidRDefault="003A23AD" w:rsidP="003E292E">
      <w:pPr>
        <w:rPr>
          <w:i/>
          <w:iCs/>
          <w:sz w:val="28"/>
          <w:szCs w:val="28"/>
        </w:rPr>
      </w:pPr>
      <w:r>
        <w:rPr>
          <w:i/>
          <w:iCs/>
          <w:sz w:val="28"/>
          <w:szCs w:val="28"/>
        </w:rPr>
        <w:t>V = 0.025 L</w:t>
      </w:r>
    </w:p>
    <w:p w14:paraId="79D8D4AE" w14:textId="7E65263A" w:rsidR="003E292E" w:rsidRDefault="003E292E" w:rsidP="003E292E">
      <w:pPr>
        <w:rPr>
          <w:sz w:val="28"/>
          <w:szCs w:val="28"/>
        </w:rPr>
      </w:pPr>
      <w:r>
        <w:rPr>
          <w:sz w:val="28"/>
          <w:szCs w:val="28"/>
        </w:rPr>
        <w:t>1</w:t>
      </w:r>
      <w:r w:rsidRPr="00F02963">
        <w:rPr>
          <w:sz w:val="28"/>
          <w:szCs w:val="28"/>
          <w:vertAlign w:val="superscript"/>
        </w:rPr>
        <w:t>st</w:t>
      </w:r>
      <w:r>
        <w:rPr>
          <w:sz w:val="28"/>
          <w:szCs w:val="28"/>
        </w:rPr>
        <w:t xml:space="preserve"> titration</w:t>
      </w:r>
      <w:r w:rsidR="003A23AD">
        <w:rPr>
          <w:sz w:val="28"/>
          <w:szCs w:val="28"/>
        </w:rPr>
        <w:t xml:space="preserve">: n = 0.0657 mol/L x 0.025 L = </w:t>
      </w:r>
      <w:r w:rsidR="003A23AD" w:rsidRPr="003A23AD">
        <w:rPr>
          <w:b/>
          <w:bCs/>
          <w:i/>
          <w:iCs/>
          <w:sz w:val="28"/>
          <w:szCs w:val="28"/>
        </w:rPr>
        <w:t>0.00164 mol</w:t>
      </w:r>
    </w:p>
    <w:p w14:paraId="0E6414DE" w14:textId="2A39A30E" w:rsidR="003E292E" w:rsidRDefault="003E292E" w:rsidP="003E292E">
      <w:pPr>
        <w:rPr>
          <w:sz w:val="28"/>
          <w:szCs w:val="28"/>
        </w:rPr>
      </w:pPr>
      <w:r>
        <w:rPr>
          <w:sz w:val="28"/>
          <w:szCs w:val="28"/>
        </w:rPr>
        <w:t>2</w:t>
      </w:r>
      <w:r w:rsidRPr="00F02963">
        <w:rPr>
          <w:sz w:val="28"/>
          <w:szCs w:val="28"/>
          <w:vertAlign w:val="superscript"/>
        </w:rPr>
        <w:t>nd</w:t>
      </w:r>
      <w:r>
        <w:rPr>
          <w:sz w:val="28"/>
          <w:szCs w:val="28"/>
        </w:rPr>
        <w:t xml:space="preserve"> titration</w:t>
      </w:r>
      <w:r w:rsidR="003A23AD">
        <w:rPr>
          <w:sz w:val="28"/>
          <w:szCs w:val="28"/>
        </w:rPr>
        <w:t xml:space="preserve">: n = same as above = </w:t>
      </w:r>
      <w:r w:rsidR="003A23AD" w:rsidRPr="003A23AD">
        <w:rPr>
          <w:b/>
          <w:bCs/>
          <w:i/>
          <w:iCs/>
          <w:sz w:val="28"/>
          <w:szCs w:val="28"/>
        </w:rPr>
        <w:t>0.00164 mol</w:t>
      </w:r>
    </w:p>
    <w:p w14:paraId="308153A7" w14:textId="722D0A67" w:rsidR="003E292E" w:rsidRDefault="003E292E" w:rsidP="003E292E">
      <w:pPr>
        <w:rPr>
          <w:sz w:val="28"/>
          <w:szCs w:val="28"/>
        </w:rPr>
      </w:pPr>
      <w:r>
        <w:rPr>
          <w:sz w:val="28"/>
          <w:szCs w:val="28"/>
        </w:rPr>
        <w:t>3</w:t>
      </w:r>
      <w:r w:rsidRPr="00F02963">
        <w:rPr>
          <w:sz w:val="28"/>
          <w:szCs w:val="28"/>
          <w:vertAlign w:val="superscript"/>
        </w:rPr>
        <w:t>rd</w:t>
      </w:r>
      <w:r>
        <w:rPr>
          <w:sz w:val="28"/>
          <w:szCs w:val="28"/>
        </w:rPr>
        <w:t xml:space="preserve"> titration</w:t>
      </w:r>
      <w:r w:rsidR="003A23AD">
        <w:rPr>
          <w:sz w:val="28"/>
          <w:szCs w:val="28"/>
        </w:rPr>
        <w:t xml:space="preserve">: n = 0.0673 mol/L x 0.025 L = </w:t>
      </w:r>
      <w:r w:rsidR="003A23AD" w:rsidRPr="003A23AD">
        <w:rPr>
          <w:b/>
          <w:bCs/>
          <w:i/>
          <w:iCs/>
          <w:sz w:val="28"/>
          <w:szCs w:val="28"/>
        </w:rPr>
        <w:t>0.00168 mol</w:t>
      </w:r>
    </w:p>
    <w:p w14:paraId="6C7300B0" w14:textId="2768DD36" w:rsidR="003E292E" w:rsidRDefault="003E292E" w:rsidP="003E292E">
      <w:pPr>
        <w:rPr>
          <w:b/>
          <w:bCs/>
          <w:sz w:val="28"/>
          <w:szCs w:val="28"/>
        </w:rPr>
      </w:pPr>
      <w:r>
        <w:rPr>
          <w:sz w:val="28"/>
          <w:szCs w:val="28"/>
        </w:rPr>
        <w:t>4</w:t>
      </w:r>
      <w:r w:rsidRPr="00F02963">
        <w:rPr>
          <w:sz w:val="28"/>
          <w:szCs w:val="28"/>
          <w:vertAlign w:val="superscript"/>
        </w:rPr>
        <w:t>th</w:t>
      </w:r>
      <w:r>
        <w:rPr>
          <w:sz w:val="28"/>
          <w:szCs w:val="28"/>
        </w:rPr>
        <w:t xml:space="preserve"> titration</w:t>
      </w:r>
      <w:r w:rsidR="003A23AD">
        <w:rPr>
          <w:sz w:val="28"/>
          <w:szCs w:val="28"/>
        </w:rPr>
        <w:t xml:space="preserve">: n = 0.0625 mol/L x 0.025 L = </w:t>
      </w:r>
      <w:r w:rsidR="003A23AD" w:rsidRPr="003A23AD">
        <w:rPr>
          <w:b/>
          <w:bCs/>
          <w:i/>
          <w:iCs/>
          <w:sz w:val="28"/>
          <w:szCs w:val="28"/>
        </w:rPr>
        <w:t>0.00156 mol</w:t>
      </w:r>
    </w:p>
    <w:p w14:paraId="7C2AF116" w14:textId="1E7447AC" w:rsidR="00864459" w:rsidRDefault="00864459" w:rsidP="0052585E">
      <w:pPr>
        <w:rPr>
          <w:b/>
          <w:bCs/>
          <w:sz w:val="28"/>
          <w:szCs w:val="28"/>
        </w:rPr>
      </w:pPr>
    </w:p>
    <w:p w14:paraId="6DEE60E8" w14:textId="6D0892CC" w:rsidR="00D62880" w:rsidRDefault="00D62880" w:rsidP="0052585E">
      <w:pPr>
        <w:rPr>
          <w:b/>
          <w:bCs/>
          <w:sz w:val="28"/>
          <w:szCs w:val="28"/>
        </w:rPr>
      </w:pPr>
    </w:p>
    <w:p w14:paraId="7CF49950" w14:textId="4EAA7FFB" w:rsidR="00D62880" w:rsidRDefault="00D62880" w:rsidP="0052585E">
      <w:pPr>
        <w:rPr>
          <w:b/>
          <w:bCs/>
          <w:sz w:val="28"/>
          <w:szCs w:val="28"/>
        </w:rPr>
      </w:pPr>
    </w:p>
    <w:p w14:paraId="7DFCAC00" w14:textId="615F8AD0" w:rsidR="00D62880" w:rsidRDefault="00D62880" w:rsidP="0052585E">
      <w:pPr>
        <w:rPr>
          <w:b/>
          <w:bCs/>
          <w:sz w:val="28"/>
          <w:szCs w:val="28"/>
        </w:rPr>
      </w:pPr>
    </w:p>
    <w:p w14:paraId="295D2F7F" w14:textId="76F3DE1F" w:rsidR="00D62880" w:rsidRDefault="00D62880" w:rsidP="0052585E">
      <w:pPr>
        <w:rPr>
          <w:b/>
          <w:bCs/>
          <w:sz w:val="28"/>
          <w:szCs w:val="28"/>
        </w:rPr>
      </w:pPr>
    </w:p>
    <w:p w14:paraId="049D33F1" w14:textId="1DDE4E97" w:rsidR="00D62880" w:rsidRDefault="00D62880" w:rsidP="0052585E">
      <w:pPr>
        <w:rPr>
          <w:b/>
          <w:bCs/>
          <w:sz w:val="28"/>
          <w:szCs w:val="28"/>
        </w:rPr>
      </w:pPr>
    </w:p>
    <w:p w14:paraId="7479A682" w14:textId="79F5B725" w:rsidR="00D62880" w:rsidRDefault="00D62880" w:rsidP="0052585E">
      <w:pPr>
        <w:rPr>
          <w:b/>
          <w:bCs/>
          <w:sz w:val="28"/>
          <w:szCs w:val="28"/>
        </w:rPr>
      </w:pPr>
    </w:p>
    <w:p w14:paraId="627FF243" w14:textId="617DDCDD" w:rsidR="00D62880" w:rsidRDefault="00D62880" w:rsidP="0052585E">
      <w:pPr>
        <w:rPr>
          <w:b/>
          <w:bCs/>
          <w:sz w:val="28"/>
          <w:szCs w:val="28"/>
        </w:rPr>
      </w:pPr>
    </w:p>
    <w:p w14:paraId="348EF309" w14:textId="6B0E778F" w:rsidR="00D62880" w:rsidRDefault="00D62880" w:rsidP="0052585E">
      <w:pPr>
        <w:rPr>
          <w:b/>
          <w:bCs/>
          <w:sz w:val="28"/>
          <w:szCs w:val="28"/>
        </w:rPr>
      </w:pPr>
    </w:p>
    <w:p w14:paraId="250D9A3E" w14:textId="15E30894" w:rsidR="00D62880" w:rsidRDefault="00D62880" w:rsidP="0052585E">
      <w:pPr>
        <w:rPr>
          <w:b/>
          <w:bCs/>
          <w:sz w:val="28"/>
          <w:szCs w:val="28"/>
        </w:rPr>
      </w:pPr>
    </w:p>
    <w:p w14:paraId="41CCD741" w14:textId="6A6AA902" w:rsidR="00D62880" w:rsidRDefault="00D62880" w:rsidP="0052585E">
      <w:pPr>
        <w:rPr>
          <w:b/>
          <w:bCs/>
          <w:sz w:val="28"/>
          <w:szCs w:val="28"/>
        </w:rPr>
      </w:pPr>
    </w:p>
    <w:p w14:paraId="18E2AE1C" w14:textId="4B3E2FBA" w:rsidR="00D62880" w:rsidRDefault="00D62880" w:rsidP="0052585E">
      <w:pPr>
        <w:rPr>
          <w:b/>
          <w:bCs/>
          <w:sz w:val="28"/>
          <w:szCs w:val="28"/>
        </w:rPr>
      </w:pPr>
    </w:p>
    <w:p w14:paraId="2BB9DE52" w14:textId="1492AAE9" w:rsidR="00D62880" w:rsidRDefault="00D62880" w:rsidP="0052585E">
      <w:pPr>
        <w:rPr>
          <w:b/>
          <w:bCs/>
          <w:sz w:val="28"/>
          <w:szCs w:val="28"/>
        </w:rPr>
      </w:pPr>
    </w:p>
    <w:p w14:paraId="59B36C2F" w14:textId="534A221C" w:rsidR="00D62880" w:rsidRDefault="00D62880" w:rsidP="0052585E">
      <w:pPr>
        <w:rPr>
          <w:b/>
          <w:bCs/>
          <w:sz w:val="28"/>
          <w:szCs w:val="28"/>
        </w:rPr>
      </w:pPr>
    </w:p>
    <w:p w14:paraId="0FE090AF" w14:textId="77777777" w:rsidR="00F42870" w:rsidRDefault="00F42870" w:rsidP="0052585E">
      <w:pPr>
        <w:rPr>
          <w:b/>
          <w:bCs/>
          <w:sz w:val="28"/>
          <w:szCs w:val="28"/>
        </w:rPr>
      </w:pPr>
    </w:p>
    <w:p w14:paraId="72693D3A" w14:textId="77777777" w:rsidR="00F42870" w:rsidRDefault="00F42870" w:rsidP="0052585E">
      <w:pPr>
        <w:rPr>
          <w:b/>
          <w:bCs/>
          <w:sz w:val="28"/>
          <w:szCs w:val="28"/>
        </w:rPr>
      </w:pPr>
    </w:p>
    <w:p w14:paraId="3161BE5A" w14:textId="77777777" w:rsidR="00F42870" w:rsidRDefault="00F42870" w:rsidP="0052585E">
      <w:pPr>
        <w:rPr>
          <w:b/>
          <w:bCs/>
          <w:sz w:val="28"/>
          <w:szCs w:val="28"/>
        </w:rPr>
      </w:pPr>
    </w:p>
    <w:p w14:paraId="0ABA8521" w14:textId="77777777" w:rsidR="00F42870" w:rsidRDefault="00F42870" w:rsidP="0052585E">
      <w:pPr>
        <w:rPr>
          <w:b/>
          <w:bCs/>
          <w:sz w:val="28"/>
          <w:szCs w:val="28"/>
        </w:rPr>
      </w:pPr>
    </w:p>
    <w:p w14:paraId="5E0B809C" w14:textId="77777777" w:rsidR="00D62880" w:rsidRDefault="00D62880" w:rsidP="0052585E">
      <w:pPr>
        <w:rPr>
          <w:b/>
          <w:bCs/>
          <w:sz w:val="28"/>
          <w:szCs w:val="28"/>
        </w:rPr>
      </w:pPr>
    </w:p>
    <w:p w14:paraId="31EAEDC7" w14:textId="14CD0851" w:rsidR="00864459" w:rsidRPr="00F42870" w:rsidRDefault="00864459" w:rsidP="0052585E">
      <w:pPr>
        <w:rPr>
          <w:b/>
          <w:bCs/>
          <w:color w:val="ED7D31" w:themeColor="accent2"/>
          <w:sz w:val="28"/>
          <w:szCs w:val="28"/>
          <w:u w:val="single"/>
        </w:rPr>
      </w:pPr>
      <w:r w:rsidRPr="00F42870">
        <w:rPr>
          <w:b/>
          <w:bCs/>
          <w:color w:val="ED7D31" w:themeColor="accent2"/>
          <w:sz w:val="28"/>
          <w:szCs w:val="28"/>
          <w:u w:val="single"/>
        </w:rPr>
        <w:lastRenderedPageBreak/>
        <w:t>Results and Discussion</w:t>
      </w:r>
      <w:r w:rsidR="00CF47DB" w:rsidRPr="00F42870">
        <w:rPr>
          <w:b/>
          <w:bCs/>
          <w:color w:val="ED7D31" w:themeColor="accent2"/>
          <w:sz w:val="28"/>
          <w:szCs w:val="28"/>
          <w:u w:val="single"/>
        </w:rPr>
        <w:t xml:space="preserve"> </w:t>
      </w:r>
    </w:p>
    <w:p w14:paraId="18C4D2E9" w14:textId="51DBF30F" w:rsidR="00953BFD" w:rsidRDefault="00953BFD" w:rsidP="0052585E">
      <w:pPr>
        <w:rPr>
          <w:b/>
          <w:bCs/>
          <w:color w:val="FF0000"/>
          <w:sz w:val="28"/>
          <w:szCs w:val="28"/>
          <w:u w:val="single"/>
        </w:rPr>
      </w:pPr>
    </w:p>
    <w:p w14:paraId="7E086C0C" w14:textId="1C8DAC81" w:rsidR="00953BFD" w:rsidRDefault="00953BFD" w:rsidP="0052585E">
      <w:pPr>
        <w:rPr>
          <w:sz w:val="28"/>
          <w:szCs w:val="28"/>
        </w:rPr>
      </w:pPr>
      <w:r>
        <w:rPr>
          <w:sz w:val="28"/>
          <w:szCs w:val="28"/>
        </w:rPr>
        <w:t>From the results of this experiment, you can see that the first two titrations done were identical and the third titration was very close in value as well.  In the first two, when neutralisation was reached, the indicator turned a light pink colour.  In contrast, the last two were slightly darker in colour.  This would show that the first two titration were more successful and showed a more accurate value for the end point of titration.  Unfortunately, our titrations did not agree within 0.1cm</w:t>
      </w:r>
      <w:r>
        <w:rPr>
          <w:sz w:val="28"/>
          <w:szCs w:val="28"/>
          <w:vertAlign w:val="superscript"/>
        </w:rPr>
        <w:t>3</w:t>
      </w:r>
      <w:r>
        <w:rPr>
          <w:sz w:val="28"/>
          <w:szCs w:val="28"/>
        </w:rPr>
        <w:t xml:space="preserve"> as required, as two were the same and the other two were out by 0.4cm</w:t>
      </w:r>
      <w:r>
        <w:rPr>
          <w:sz w:val="28"/>
          <w:szCs w:val="28"/>
          <w:vertAlign w:val="superscript"/>
        </w:rPr>
        <w:t>3</w:t>
      </w:r>
      <w:r>
        <w:rPr>
          <w:sz w:val="28"/>
          <w:szCs w:val="28"/>
        </w:rPr>
        <w:t xml:space="preserve"> and 0.8cm</w:t>
      </w:r>
      <w:r>
        <w:rPr>
          <w:sz w:val="28"/>
          <w:szCs w:val="28"/>
          <w:vertAlign w:val="superscript"/>
        </w:rPr>
        <w:t xml:space="preserve">3 </w:t>
      </w:r>
      <w:r>
        <w:rPr>
          <w:sz w:val="28"/>
          <w:szCs w:val="28"/>
        </w:rPr>
        <w:t>respectively.</w:t>
      </w:r>
      <w:r w:rsidR="00F0290D">
        <w:rPr>
          <w:sz w:val="28"/>
          <w:szCs w:val="28"/>
        </w:rPr>
        <w:t xml:space="preserve">  This could be due to not closing the tap on the burette quick enough, not reading the values off the burette correctly, </w:t>
      </w:r>
      <w:r w:rsidR="00CC4CD0">
        <w:rPr>
          <w:sz w:val="28"/>
          <w:szCs w:val="28"/>
        </w:rPr>
        <w:t xml:space="preserve">or </w:t>
      </w:r>
      <w:r w:rsidR="00F0290D">
        <w:rPr>
          <w:sz w:val="28"/>
          <w:szCs w:val="28"/>
        </w:rPr>
        <w:t>slight variations of the method in each titration.</w:t>
      </w:r>
      <w:r w:rsidR="00CC4CD0">
        <w:rPr>
          <w:sz w:val="28"/>
          <w:szCs w:val="28"/>
        </w:rPr>
        <w:t xml:space="preserve">  </w:t>
      </w:r>
    </w:p>
    <w:p w14:paraId="317D9377" w14:textId="398EFCAB" w:rsidR="00F0290D" w:rsidRDefault="00F0290D" w:rsidP="0052585E">
      <w:pPr>
        <w:rPr>
          <w:sz w:val="28"/>
          <w:szCs w:val="28"/>
        </w:rPr>
      </w:pPr>
    </w:p>
    <w:p w14:paraId="3D800E0E" w14:textId="1D39A741" w:rsidR="00F0290D" w:rsidRPr="00953BFD" w:rsidRDefault="00F0290D" w:rsidP="0052585E">
      <w:pPr>
        <w:rPr>
          <w:sz w:val="28"/>
          <w:szCs w:val="28"/>
        </w:rPr>
      </w:pPr>
    </w:p>
    <w:p w14:paraId="5A59B704" w14:textId="77777777" w:rsidR="00864459" w:rsidRDefault="00864459" w:rsidP="0052585E">
      <w:pPr>
        <w:rPr>
          <w:b/>
          <w:bCs/>
          <w:sz w:val="28"/>
          <w:szCs w:val="28"/>
        </w:rPr>
      </w:pPr>
    </w:p>
    <w:p w14:paraId="24CC1715" w14:textId="7A51C4D9" w:rsidR="00864459" w:rsidRDefault="00864459" w:rsidP="0052585E">
      <w:pPr>
        <w:rPr>
          <w:b/>
          <w:bCs/>
          <w:sz w:val="28"/>
          <w:szCs w:val="28"/>
        </w:rPr>
      </w:pPr>
    </w:p>
    <w:p w14:paraId="2DF9B36B" w14:textId="5F64C9A4" w:rsidR="00D62880" w:rsidRDefault="00D62880" w:rsidP="0052585E">
      <w:pPr>
        <w:rPr>
          <w:b/>
          <w:bCs/>
          <w:sz w:val="28"/>
          <w:szCs w:val="28"/>
        </w:rPr>
      </w:pPr>
    </w:p>
    <w:p w14:paraId="38987424" w14:textId="4BAC6191" w:rsidR="00D62880" w:rsidRDefault="00D62880" w:rsidP="0052585E">
      <w:pPr>
        <w:rPr>
          <w:b/>
          <w:bCs/>
          <w:sz w:val="28"/>
          <w:szCs w:val="28"/>
        </w:rPr>
      </w:pPr>
    </w:p>
    <w:p w14:paraId="2F27E55F" w14:textId="2897445B" w:rsidR="00D62880" w:rsidRDefault="00D62880" w:rsidP="0052585E">
      <w:pPr>
        <w:rPr>
          <w:b/>
          <w:bCs/>
          <w:sz w:val="28"/>
          <w:szCs w:val="28"/>
        </w:rPr>
      </w:pPr>
    </w:p>
    <w:p w14:paraId="4E261E8A" w14:textId="276E78EA" w:rsidR="00D62880" w:rsidRDefault="00D62880" w:rsidP="0052585E">
      <w:pPr>
        <w:rPr>
          <w:b/>
          <w:bCs/>
          <w:sz w:val="28"/>
          <w:szCs w:val="28"/>
        </w:rPr>
      </w:pPr>
    </w:p>
    <w:p w14:paraId="5421683F" w14:textId="20A91E6B" w:rsidR="00D62880" w:rsidRDefault="00D62880" w:rsidP="0052585E">
      <w:pPr>
        <w:rPr>
          <w:b/>
          <w:bCs/>
          <w:sz w:val="28"/>
          <w:szCs w:val="28"/>
        </w:rPr>
      </w:pPr>
    </w:p>
    <w:p w14:paraId="1300A712" w14:textId="1B1619DC" w:rsidR="00D62880" w:rsidRDefault="00D62880" w:rsidP="0052585E">
      <w:pPr>
        <w:rPr>
          <w:b/>
          <w:bCs/>
          <w:sz w:val="28"/>
          <w:szCs w:val="28"/>
        </w:rPr>
      </w:pPr>
    </w:p>
    <w:p w14:paraId="39EAC8DD" w14:textId="7F28AC1C" w:rsidR="00D62880" w:rsidRDefault="00D62880" w:rsidP="0052585E">
      <w:pPr>
        <w:rPr>
          <w:b/>
          <w:bCs/>
          <w:sz w:val="28"/>
          <w:szCs w:val="28"/>
        </w:rPr>
      </w:pPr>
    </w:p>
    <w:p w14:paraId="565FA89B" w14:textId="2ED414A8" w:rsidR="00D62880" w:rsidRDefault="00D62880" w:rsidP="0052585E">
      <w:pPr>
        <w:rPr>
          <w:b/>
          <w:bCs/>
          <w:sz w:val="28"/>
          <w:szCs w:val="28"/>
        </w:rPr>
      </w:pPr>
    </w:p>
    <w:p w14:paraId="19293C69" w14:textId="5DFF57A4" w:rsidR="00D62880" w:rsidRDefault="00D62880" w:rsidP="0052585E">
      <w:pPr>
        <w:rPr>
          <w:b/>
          <w:bCs/>
          <w:sz w:val="28"/>
          <w:szCs w:val="28"/>
        </w:rPr>
      </w:pPr>
    </w:p>
    <w:p w14:paraId="27D22411" w14:textId="43BE72D2" w:rsidR="00D62880" w:rsidRDefault="00D62880" w:rsidP="0052585E">
      <w:pPr>
        <w:rPr>
          <w:b/>
          <w:bCs/>
          <w:sz w:val="28"/>
          <w:szCs w:val="28"/>
        </w:rPr>
      </w:pPr>
    </w:p>
    <w:p w14:paraId="7C47C989" w14:textId="690B9882" w:rsidR="00D62880" w:rsidRDefault="00D62880" w:rsidP="0052585E">
      <w:pPr>
        <w:rPr>
          <w:b/>
          <w:bCs/>
          <w:sz w:val="28"/>
          <w:szCs w:val="28"/>
        </w:rPr>
      </w:pPr>
    </w:p>
    <w:p w14:paraId="7CE6AA49" w14:textId="381FA469" w:rsidR="00D62880" w:rsidRDefault="00D62880" w:rsidP="0052585E">
      <w:pPr>
        <w:rPr>
          <w:b/>
          <w:bCs/>
          <w:sz w:val="28"/>
          <w:szCs w:val="28"/>
        </w:rPr>
      </w:pPr>
    </w:p>
    <w:p w14:paraId="130FD6A3" w14:textId="77777777" w:rsidR="00CC4CD0" w:rsidRDefault="00CC4CD0" w:rsidP="0052585E">
      <w:pPr>
        <w:rPr>
          <w:b/>
          <w:bCs/>
          <w:sz w:val="28"/>
          <w:szCs w:val="28"/>
        </w:rPr>
      </w:pPr>
    </w:p>
    <w:p w14:paraId="6BEFDE37" w14:textId="021FA529" w:rsidR="00E9589B" w:rsidRPr="00F42870" w:rsidRDefault="00864459" w:rsidP="0052585E">
      <w:pPr>
        <w:rPr>
          <w:b/>
          <w:bCs/>
          <w:color w:val="ED7D31" w:themeColor="accent2"/>
          <w:sz w:val="28"/>
          <w:szCs w:val="28"/>
          <w:u w:val="single"/>
        </w:rPr>
      </w:pPr>
      <w:r w:rsidRPr="00F42870">
        <w:rPr>
          <w:b/>
          <w:bCs/>
          <w:color w:val="ED7D31" w:themeColor="accent2"/>
          <w:sz w:val="28"/>
          <w:szCs w:val="28"/>
          <w:u w:val="single"/>
        </w:rPr>
        <w:lastRenderedPageBreak/>
        <w:t>Conclusion</w:t>
      </w:r>
      <w:r w:rsidR="00CF47DB" w:rsidRPr="00F42870">
        <w:rPr>
          <w:b/>
          <w:bCs/>
          <w:color w:val="ED7D31" w:themeColor="accent2"/>
          <w:sz w:val="28"/>
          <w:szCs w:val="28"/>
          <w:u w:val="single"/>
        </w:rPr>
        <w:t xml:space="preserve"> </w:t>
      </w:r>
    </w:p>
    <w:p w14:paraId="3B1F8895" w14:textId="43C78389" w:rsidR="0048797B" w:rsidRDefault="0048797B" w:rsidP="0052585E">
      <w:pPr>
        <w:rPr>
          <w:b/>
          <w:bCs/>
          <w:color w:val="FF0000"/>
          <w:sz w:val="28"/>
          <w:szCs w:val="28"/>
          <w:u w:val="single"/>
        </w:rPr>
      </w:pPr>
    </w:p>
    <w:p w14:paraId="580DFC94" w14:textId="5EA6832D" w:rsidR="0048797B" w:rsidRPr="0048797B" w:rsidRDefault="0048797B" w:rsidP="0052585E">
      <w:pPr>
        <w:rPr>
          <w:sz w:val="28"/>
          <w:szCs w:val="28"/>
        </w:rPr>
      </w:pPr>
      <w:r>
        <w:rPr>
          <w:sz w:val="28"/>
          <w:szCs w:val="28"/>
        </w:rPr>
        <w:t xml:space="preserve">In conclusion the titration was a success as the end point was reached and from the results </w:t>
      </w:r>
      <w:r w:rsidR="00E21E92">
        <w:rPr>
          <w:sz w:val="28"/>
          <w:szCs w:val="28"/>
        </w:rPr>
        <w:t>acquired,</w:t>
      </w:r>
      <w:r>
        <w:rPr>
          <w:sz w:val="28"/>
          <w:szCs w:val="28"/>
        </w:rPr>
        <w:t xml:space="preserve"> we were able to calculate the molarity of hydrochloric acid.</w:t>
      </w:r>
      <w:r w:rsidR="00E21E92">
        <w:rPr>
          <w:sz w:val="28"/>
          <w:szCs w:val="28"/>
        </w:rPr>
        <w:t xml:space="preserve">  Titration is a very effective method of neutralising acids as it’s a fairly simple process and </w:t>
      </w:r>
      <w:r w:rsidR="00B21F60">
        <w:rPr>
          <w:sz w:val="28"/>
          <w:szCs w:val="28"/>
        </w:rPr>
        <w:t xml:space="preserve">easily analysed.  However, </w:t>
      </w:r>
      <w:r w:rsidR="00D62880">
        <w:rPr>
          <w:sz w:val="28"/>
          <w:szCs w:val="28"/>
        </w:rPr>
        <w:t xml:space="preserve">the experiment relies heavily on interpretation so depending on who carries out the experiment the results may vary.  In addition to this, mistakes could be made when measuring volumes of solutions so results could be affected by this. </w:t>
      </w:r>
    </w:p>
    <w:p w14:paraId="06B43222" w14:textId="3E36312B" w:rsidR="00D248B4" w:rsidRDefault="00D248B4" w:rsidP="0052585E">
      <w:pPr>
        <w:rPr>
          <w:b/>
          <w:bCs/>
          <w:sz w:val="28"/>
          <w:szCs w:val="28"/>
        </w:rPr>
      </w:pPr>
    </w:p>
    <w:p w14:paraId="40092247" w14:textId="3974C799" w:rsidR="00D62880" w:rsidRDefault="00D62880" w:rsidP="0052585E">
      <w:pPr>
        <w:rPr>
          <w:b/>
          <w:bCs/>
          <w:sz w:val="28"/>
          <w:szCs w:val="28"/>
        </w:rPr>
      </w:pPr>
    </w:p>
    <w:p w14:paraId="501A0F33" w14:textId="61A9DC4B" w:rsidR="00D62880" w:rsidRDefault="00D62880" w:rsidP="0052585E">
      <w:pPr>
        <w:rPr>
          <w:b/>
          <w:bCs/>
          <w:sz w:val="28"/>
          <w:szCs w:val="28"/>
        </w:rPr>
      </w:pPr>
    </w:p>
    <w:p w14:paraId="4C75191D" w14:textId="77777777" w:rsidR="00CC4CD0" w:rsidRDefault="00CC4CD0" w:rsidP="0052585E">
      <w:pPr>
        <w:rPr>
          <w:b/>
          <w:bCs/>
          <w:sz w:val="28"/>
          <w:szCs w:val="28"/>
        </w:rPr>
      </w:pPr>
    </w:p>
    <w:p w14:paraId="4EA6F65F" w14:textId="76467EFD" w:rsidR="00D62880" w:rsidRDefault="00D62880" w:rsidP="0052585E">
      <w:pPr>
        <w:rPr>
          <w:b/>
          <w:bCs/>
          <w:sz w:val="28"/>
          <w:szCs w:val="28"/>
        </w:rPr>
      </w:pPr>
    </w:p>
    <w:p w14:paraId="0982A002" w14:textId="73411602" w:rsidR="00D62880" w:rsidRDefault="00D62880" w:rsidP="0052585E">
      <w:pPr>
        <w:rPr>
          <w:b/>
          <w:bCs/>
          <w:sz w:val="28"/>
          <w:szCs w:val="28"/>
        </w:rPr>
      </w:pPr>
    </w:p>
    <w:p w14:paraId="22F64E27" w14:textId="5E20F8B8" w:rsidR="00D62880" w:rsidRDefault="00D62880" w:rsidP="0052585E">
      <w:pPr>
        <w:rPr>
          <w:b/>
          <w:bCs/>
          <w:sz w:val="28"/>
          <w:szCs w:val="28"/>
        </w:rPr>
      </w:pPr>
    </w:p>
    <w:p w14:paraId="31F2A0C8" w14:textId="440EEEC0" w:rsidR="00D62880" w:rsidRDefault="00D62880" w:rsidP="0052585E">
      <w:pPr>
        <w:rPr>
          <w:b/>
          <w:bCs/>
          <w:sz w:val="28"/>
          <w:szCs w:val="28"/>
        </w:rPr>
      </w:pPr>
    </w:p>
    <w:p w14:paraId="0BEA0A47" w14:textId="2C99070F" w:rsidR="00D62880" w:rsidRDefault="00D62880" w:rsidP="0052585E">
      <w:pPr>
        <w:rPr>
          <w:b/>
          <w:bCs/>
          <w:sz w:val="28"/>
          <w:szCs w:val="28"/>
        </w:rPr>
      </w:pPr>
    </w:p>
    <w:p w14:paraId="05B085F2" w14:textId="600F50EE" w:rsidR="00D62880" w:rsidRDefault="00D62880" w:rsidP="0052585E">
      <w:pPr>
        <w:rPr>
          <w:b/>
          <w:bCs/>
          <w:sz w:val="28"/>
          <w:szCs w:val="28"/>
        </w:rPr>
      </w:pPr>
    </w:p>
    <w:p w14:paraId="46A0A742" w14:textId="1C3D5EED" w:rsidR="00D62880" w:rsidRDefault="00D62880" w:rsidP="0052585E">
      <w:pPr>
        <w:rPr>
          <w:b/>
          <w:bCs/>
          <w:sz w:val="28"/>
          <w:szCs w:val="28"/>
        </w:rPr>
      </w:pPr>
    </w:p>
    <w:p w14:paraId="796F7CAA" w14:textId="450E8C67" w:rsidR="00D62880" w:rsidRDefault="00D62880" w:rsidP="0052585E">
      <w:pPr>
        <w:rPr>
          <w:b/>
          <w:bCs/>
          <w:sz w:val="28"/>
          <w:szCs w:val="28"/>
        </w:rPr>
      </w:pPr>
    </w:p>
    <w:p w14:paraId="5A2D34FE" w14:textId="1356CB7E" w:rsidR="00D62880" w:rsidRDefault="00D62880" w:rsidP="0052585E">
      <w:pPr>
        <w:rPr>
          <w:b/>
          <w:bCs/>
          <w:sz w:val="28"/>
          <w:szCs w:val="28"/>
        </w:rPr>
      </w:pPr>
    </w:p>
    <w:p w14:paraId="03C964BD" w14:textId="602A5078" w:rsidR="00D62880" w:rsidRDefault="00D62880" w:rsidP="0052585E">
      <w:pPr>
        <w:rPr>
          <w:b/>
          <w:bCs/>
          <w:sz w:val="28"/>
          <w:szCs w:val="28"/>
        </w:rPr>
      </w:pPr>
    </w:p>
    <w:p w14:paraId="525DF312" w14:textId="7942CD75" w:rsidR="00D62880" w:rsidRDefault="00D62880" w:rsidP="0052585E">
      <w:pPr>
        <w:rPr>
          <w:b/>
          <w:bCs/>
          <w:sz w:val="28"/>
          <w:szCs w:val="28"/>
        </w:rPr>
      </w:pPr>
    </w:p>
    <w:p w14:paraId="12D0EC21" w14:textId="73FF73BE" w:rsidR="00D62880" w:rsidRDefault="00D62880" w:rsidP="0052585E">
      <w:pPr>
        <w:rPr>
          <w:b/>
          <w:bCs/>
          <w:sz w:val="28"/>
          <w:szCs w:val="28"/>
        </w:rPr>
      </w:pPr>
    </w:p>
    <w:p w14:paraId="2A084459" w14:textId="1A32DBC8" w:rsidR="00D62880" w:rsidRDefault="00D62880" w:rsidP="0052585E">
      <w:pPr>
        <w:rPr>
          <w:b/>
          <w:bCs/>
          <w:sz w:val="28"/>
          <w:szCs w:val="28"/>
        </w:rPr>
      </w:pPr>
    </w:p>
    <w:p w14:paraId="2C264C24" w14:textId="5443DBAA" w:rsidR="00D62880" w:rsidRDefault="00D62880" w:rsidP="0052585E">
      <w:pPr>
        <w:rPr>
          <w:b/>
          <w:bCs/>
          <w:sz w:val="28"/>
          <w:szCs w:val="28"/>
        </w:rPr>
      </w:pPr>
    </w:p>
    <w:p w14:paraId="5A3E07AE" w14:textId="77777777" w:rsidR="00D62880" w:rsidRDefault="00D62880" w:rsidP="0052585E">
      <w:pPr>
        <w:rPr>
          <w:b/>
          <w:bCs/>
          <w:sz w:val="28"/>
          <w:szCs w:val="28"/>
        </w:rPr>
      </w:pPr>
    </w:p>
    <w:p w14:paraId="725B420C" w14:textId="77777777" w:rsidR="002D7E49" w:rsidRPr="00F42870" w:rsidRDefault="00D248B4" w:rsidP="0052585E">
      <w:pPr>
        <w:rPr>
          <w:b/>
          <w:bCs/>
          <w:color w:val="ED7D31" w:themeColor="accent2"/>
          <w:sz w:val="28"/>
          <w:szCs w:val="28"/>
          <w:u w:val="single"/>
        </w:rPr>
      </w:pPr>
      <w:r w:rsidRPr="00F42870">
        <w:rPr>
          <w:b/>
          <w:bCs/>
          <w:color w:val="ED7D31" w:themeColor="accent2"/>
          <w:sz w:val="28"/>
          <w:szCs w:val="28"/>
          <w:u w:val="single"/>
        </w:rPr>
        <w:lastRenderedPageBreak/>
        <w:t>References</w:t>
      </w:r>
    </w:p>
    <w:p w14:paraId="0C739BA2" w14:textId="3B421CE5" w:rsidR="002D7E49" w:rsidRPr="002D7E49" w:rsidRDefault="002D7E49" w:rsidP="0052585E">
      <w:pPr>
        <w:rPr>
          <w:b/>
          <w:bCs/>
          <w:sz w:val="28"/>
          <w:szCs w:val="28"/>
          <w:u w:val="single"/>
        </w:rPr>
      </w:pPr>
      <w:r>
        <w:rPr>
          <w:b/>
          <w:bCs/>
          <w:sz w:val="28"/>
          <w:szCs w:val="28"/>
        </w:rPr>
        <w:fldChar w:fldCharType="begin"/>
      </w:r>
      <w:r>
        <w:rPr>
          <w:b/>
          <w:bCs/>
          <w:sz w:val="28"/>
          <w:szCs w:val="28"/>
        </w:rPr>
        <w:instrText xml:space="preserve"> BIBLIOGRAPHY  \l 2057 </w:instrText>
      </w:r>
      <w:r>
        <w:rPr>
          <w:b/>
          <w:bCs/>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D7E49" w14:paraId="00C1CF2D" w14:textId="77777777">
        <w:trPr>
          <w:divId w:val="945965854"/>
          <w:tblCellSpacing w:w="15" w:type="dxa"/>
        </w:trPr>
        <w:tc>
          <w:tcPr>
            <w:tcW w:w="50" w:type="pct"/>
            <w:hideMark/>
          </w:tcPr>
          <w:p w14:paraId="4E166420" w14:textId="54AD03B2" w:rsidR="002D7E49" w:rsidRDefault="002D7E49">
            <w:pPr>
              <w:pStyle w:val="Bibliography"/>
              <w:rPr>
                <w:noProof/>
                <w:sz w:val="24"/>
                <w:szCs w:val="24"/>
              </w:rPr>
            </w:pPr>
            <w:r>
              <w:rPr>
                <w:noProof/>
              </w:rPr>
              <w:t xml:space="preserve">[1] </w:t>
            </w:r>
          </w:p>
        </w:tc>
        <w:tc>
          <w:tcPr>
            <w:tcW w:w="0" w:type="auto"/>
            <w:hideMark/>
          </w:tcPr>
          <w:p w14:paraId="4C0BEE4D" w14:textId="77777777" w:rsidR="002D7E49" w:rsidRDefault="002D7E49">
            <w:pPr>
              <w:pStyle w:val="Bibliography"/>
              <w:rPr>
                <w:noProof/>
              </w:rPr>
            </w:pPr>
            <w:r>
              <w:rPr>
                <w:noProof/>
              </w:rPr>
              <w:t>E. o. E. Britannica, “Titration, Chemical Process,” 4 April 2023. [Online]. Available: https://www.britannica.com/science/titration.</w:t>
            </w:r>
          </w:p>
        </w:tc>
      </w:tr>
      <w:tr w:rsidR="002D7E49" w14:paraId="3E3C8B5F" w14:textId="77777777">
        <w:trPr>
          <w:divId w:val="945965854"/>
          <w:tblCellSpacing w:w="15" w:type="dxa"/>
        </w:trPr>
        <w:tc>
          <w:tcPr>
            <w:tcW w:w="50" w:type="pct"/>
            <w:hideMark/>
          </w:tcPr>
          <w:p w14:paraId="2635A49A" w14:textId="77777777" w:rsidR="002D7E49" w:rsidRDefault="002D7E49">
            <w:pPr>
              <w:pStyle w:val="Bibliography"/>
              <w:rPr>
                <w:noProof/>
              </w:rPr>
            </w:pPr>
            <w:r>
              <w:rPr>
                <w:noProof/>
              </w:rPr>
              <w:t xml:space="preserve">[2] </w:t>
            </w:r>
          </w:p>
        </w:tc>
        <w:tc>
          <w:tcPr>
            <w:tcW w:w="0" w:type="auto"/>
            <w:hideMark/>
          </w:tcPr>
          <w:p w14:paraId="72F864B6" w14:textId="77777777" w:rsidR="002D7E49" w:rsidRDefault="002D7E49">
            <w:pPr>
              <w:pStyle w:val="Bibliography"/>
              <w:rPr>
                <w:noProof/>
              </w:rPr>
            </w:pPr>
            <w:r>
              <w:rPr>
                <w:noProof/>
              </w:rPr>
              <w:t>Mostafa, “9 Most Effective Applications of Redox Titration,” 5 September 2022. [Online]. Available: https://blog.praxilabs.com/2021/03/16/applications-of-redox-titration/. [Accessed 10 04 2023].</w:t>
            </w:r>
          </w:p>
        </w:tc>
      </w:tr>
    </w:tbl>
    <w:p w14:paraId="33BB974D" w14:textId="77777777" w:rsidR="002D7E49" w:rsidRDefault="002D7E49">
      <w:pPr>
        <w:divId w:val="945965854"/>
        <w:rPr>
          <w:rFonts w:eastAsia="Times New Roman"/>
          <w:noProof/>
        </w:rPr>
      </w:pPr>
    </w:p>
    <w:p w14:paraId="1AB1BEFF" w14:textId="203E429B" w:rsidR="00C16DC8" w:rsidRDefault="002D7E49" w:rsidP="0052585E">
      <w:pPr>
        <w:rPr>
          <w:b/>
          <w:bCs/>
          <w:sz w:val="28"/>
          <w:szCs w:val="28"/>
        </w:rPr>
      </w:pPr>
      <w:r>
        <w:rPr>
          <w:b/>
          <w:bCs/>
          <w:sz w:val="28"/>
          <w:szCs w:val="28"/>
        </w:rPr>
        <w:fldChar w:fldCharType="end"/>
      </w:r>
    </w:p>
    <w:p w14:paraId="0F8DFF51" w14:textId="77777777" w:rsidR="00C16DC8" w:rsidRDefault="00C16DC8">
      <w:pPr>
        <w:rPr>
          <w:b/>
          <w:bCs/>
          <w:sz w:val="28"/>
          <w:szCs w:val="28"/>
        </w:rPr>
      </w:pPr>
      <w:r>
        <w:rPr>
          <w:b/>
          <w:bCs/>
          <w:sz w:val="28"/>
          <w:szCs w:val="28"/>
        </w:rPr>
        <w:br w:type="page"/>
      </w:r>
    </w:p>
    <w:p w14:paraId="0669B480" w14:textId="16545B2A" w:rsidR="00DE69D1" w:rsidRPr="00D248B4" w:rsidRDefault="00C16DC8" w:rsidP="0052585E">
      <w:pPr>
        <w:rPr>
          <w:b/>
          <w:bCs/>
          <w:sz w:val="28"/>
          <w:szCs w:val="28"/>
        </w:rPr>
      </w:pPr>
      <w:r w:rsidRPr="00C16DC8">
        <w:rPr>
          <w:b/>
          <w:bCs/>
          <w:sz w:val="28"/>
          <w:szCs w:val="28"/>
        </w:rPr>
        <w:lastRenderedPageBreak/>
        <w:drawing>
          <wp:inline distT="0" distB="0" distL="0" distR="0" wp14:anchorId="3D3A19CC" wp14:editId="297B5C59">
            <wp:extent cx="6027831" cy="8493760"/>
            <wp:effectExtent l="0" t="0" r="0" b="2540"/>
            <wp:docPr id="1386225902"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25902" name="Picture 1" descr="Table&#10;&#10;Description automatically generated"/>
                    <pic:cNvPicPr/>
                  </pic:nvPicPr>
                  <pic:blipFill>
                    <a:blip r:embed="rId10"/>
                    <a:stretch>
                      <a:fillRect/>
                    </a:stretch>
                  </pic:blipFill>
                  <pic:spPr>
                    <a:xfrm>
                      <a:off x="0" y="0"/>
                      <a:ext cx="6058671" cy="8537216"/>
                    </a:xfrm>
                    <a:prstGeom prst="rect">
                      <a:avLst/>
                    </a:prstGeom>
                  </pic:spPr>
                </pic:pic>
              </a:graphicData>
            </a:graphic>
          </wp:inline>
        </w:drawing>
      </w:r>
    </w:p>
    <w:sectPr w:rsidR="00DE69D1" w:rsidRPr="00D248B4" w:rsidSect="0040420C">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3EA61" w14:textId="77777777" w:rsidR="001319BB" w:rsidRDefault="001319BB" w:rsidP="00F3696B">
      <w:pPr>
        <w:spacing w:after="0" w:line="240" w:lineRule="auto"/>
      </w:pPr>
      <w:r>
        <w:separator/>
      </w:r>
    </w:p>
  </w:endnote>
  <w:endnote w:type="continuationSeparator" w:id="0">
    <w:p w14:paraId="42E8C53E" w14:textId="77777777" w:rsidR="001319BB" w:rsidRDefault="001319BB" w:rsidP="00F36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8AE04" w14:textId="467BBFC2" w:rsidR="00F3696B" w:rsidRDefault="00F3696B">
    <w:pPr>
      <w:pStyle w:val="Footer"/>
    </w:pPr>
    <w:r>
      <w:t>Titration Lab Report</w:t>
    </w:r>
    <w:r>
      <w:ptab w:relativeTo="margin" w:alignment="center" w:leader="none"/>
    </w:r>
    <w:r>
      <w:t>Rachel McColm - 2223157</w:t>
    </w:r>
    <w:r>
      <w:ptab w:relativeTo="margin" w:alignment="right" w:leader="none"/>
    </w:r>
    <w:r>
      <w:t>OME Chemistry</w:t>
    </w:r>
    <w:r w:rsidR="00B21F60">
      <w:t xml:space="preserve"> ACDB4011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C4859" w14:textId="77777777" w:rsidR="001319BB" w:rsidRDefault="001319BB" w:rsidP="00F3696B">
      <w:pPr>
        <w:spacing w:after="0" w:line="240" w:lineRule="auto"/>
      </w:pPr>
      <w:r>
        <w:separator/>
      </w:r>
    </w:p>
  </w:footnote>
  <w:footnote w:type="continuationSeparator" w:id="0">
    <w:p w14:paraId="2C3CE979" w14:textId="77777777" w:rsidR="001319BB" w:rsidRDefault="001319BB" w:rsidP="00F369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643CF"/>
    <w:multiLevelType w:val="hybridMultilevel"/>
    <w:tmpl w:val="1834C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762E6"/>
    <w:multiLevelType w:val="hybridMultilevel"/>
    <w:tmpl w:val="B3B4A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F52076"/>
    <w:multiLevelType w:val="hybridMultilevel"/>
    <w:tmpl w:val="0CC2A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162229"/>
    <w:multiLevelType w:val="hybridMultilevel"/>
    <w:tmpl w:val="9464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654C47"/>
    <w:multiLevelType w:val="hybridMultilevel"/>
    <w:tmpl w:val="03BC8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AF1968"/>
    <w:multiLevelType w:val="hybridMultilevel"/>
    <w:tmpl w:val="C9CC2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9E316C"/>
    <w:multiLevelType w:val="hybridMultilevel"/>
    <w:tmpl w:val="549E8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B904BC"/>
    <w:multiLevelType w:val="hybridMultilevel"/>
    <w:tmpl w:val="E1EA6660"/>
    <w:lvl w:ilvl="0" w:tplc="0809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621C13C4"/>
    <w:multiLevelType w:val="hybridMultilevel"/>
    <w:tmpl w:val="0A30114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73C223D7"/>
    <w:multiLevelType w:val="hybridMultilevel"/>
    <w:tmpl w:val="3A60F7C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75F7663B"/>
    <w:multiLevelType w:val="hybridMultilevel"/>
    <w:tmpl w:val="5CC6A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068067">
    <w:abstractNumId w:val="2"/>
  </w:num>
  <w:num w:numId="2" w16cid:durableId="35013265">
    <w:abstractNumId w:val="0"/>
  </w:num>
  <w:num w:numId="3" w16cid:durableId="589585406">
    <w:abstractNumId w:val="10"/>
  </w:num>
  <w:num w:numId="4" w16cid:durableId="387458151">
    <w:abstractNumId w:val="3"/>
  </w:num>
  <w:num w:numId="5" w16cid:durableId="653919747">
    <w:abstractNumId w:val="8"/>
  </w:num>
  <w:num w:numId="6" w16cid:durableId="1575313517">
    <w:abstractNumId w:val="7"/>
  </w:num>
  <w:num w:numId="7" w16cid:durableId="1102452713">
    <w:abstractNumId w:val="1"/>
  </w:num>
  <w:num w:numId="8" w16cid:durableId="513423284">
    <w:abstractNumId w:val="5"/>
  </w:num>
  <w:num w:numId="9" w16cid:durableId="472872570">
    <w:abstractNumId w:val="9"/>
  </w:num>
  <w:num w:numId="10" w16cid:durableId="759987045">
    <w:abstractNumId w:val="4"/>
  </w:num>
  <w:num w:numId="11" w16cid:durableId="15007356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EA0"/>
    <w:rsid w:val="000F2D19"/>
    <w:rsid w:val="001319BB"/>
    <w:rsid w:val="001C27A2"/>
    <w:rsid w:val="00200BB7"/>
    <w:rsid w:val="00206291"/>
    <w:rsid w:val="002D7E49"/>
    <w:rsid w:val="00314831"/>
    <w:rsid w:val="003A23AD"/>
    <w:rsid w:val="003A74BF"/>
    <w:rsid w:val="003B2252"/>
    <w:rsid w:val="003E292E"/>
    <w:rsid w:val="0040420C"/>
    <w:rsid w:val="004170F3"/>
    <w:rsid w:val="0048797B"/>
    <w:rsid w:val="0052585E"/>
    <w:rsid w:val="00656D57"/>
    <w:rsid w:val="00710895"/>
    <w:rsid w:val="007A1A9A"/>
    <w:rsid w:val="00812293"/>
    <w:rsid w:val="008452BD"/>
    <w:rsid w:val="008639E0"/>
    <w:rsid w:val="00864459"/>
    <w:rsid w:val="00881592"/>
    <w:rsid w:val="008B6C8B"/>
    <w:rsid w:val="00934A21"/>
    <w:rsid w:val="009508E7"/>
    <w:rsid w:val="00953BFD"/>
    <w:rsid w:val="009A45CB"/>
    <w:rsid w:val="009B48E2"/>
    <w:rsid w:val="009E1413"/>
    <w:rsid w:val="009F0130"/>
    <w:rsid w:val="00AB342C"/>
    <w:rsid w:val="00AC1EA0"/>
    <w:rsid w:val="00AF258B"/>
    <w:rsid w:val="00B21F60"/>
    <w:rsid w:val="00C16DC8"/>
    <w:rsid w:val="00CA18D7"/>
    <w:rsid w:val="00CA7D7E"/>
    <w:rsid w:val="00CC4CD0"/>
    <w:rsid w:val="00CF47DB"/>
    <w:rsid w:val="00D248B4"/>
    <w:rsid w:val="00D46903"/>
    <w:rsid w:val="00D51840"/>
    <w:rsid w:val="00D62880"/>
    <w:rsid w:val="00D70586"/>
    <w:rsid w:val="00DB2928"/>
    <w:rsid w:val="00DB364C"/>
    <w:rsid w:val="00DC67C5"/>
    <w:rsid w:val="00DE69D1"/>
    <w:rsid w:val="00DE6C7D"/>
    <w:rsid w:val="00E01936"/>
    <w:rsid w:val="00E21E92"/>
    <w:rsid w:val="00E9589B"/>
    <w:rsid w:val="00F02669"/>
    <w:rsid w:val="00F0290D"/>
    <w:rsid w:val="00F02963"/>
    <w:rsid w:val="00F3696B"/>
    <w:rsid w:val="00F428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567E0"/>
  <w15:chartTrackingRefBased/>
  <w15:docId w15:val="{CC75FF43-7B3F-4A46-ABAF-83F719758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586"/>
    <w:pPr>
      <w:ind w:left="720"/>
      <w:contextualSpacing/>
    </w:pPr>
  </w:style>
  <w:style w:type="character" w:styleId="Hyperlink">
    <w:name w:val="Hyperlink"/>
    <w:basedOn w:val="DefaultParagraphFont"/>
    <w:uiPriority w:val="99"/>
    <w:semiHidden/>
    <w:unhideWhenUsed/>
    <w:rsid w:val="00D248B4"/>
    <w:rPr>
      <w:color w:val="0000FF"/>
      <w:u w:val="single"/>
    </w:rPr>
  </w:style>
  <w:style w:type="character" w:styleId="PlaceholderText">
    <w:name w:val="Placeholder Text"/>
    <w:basedOn w:val="DefaultParagraphFont"/>
    <w:uiPriority w:val="99"/>
    <w:semiHidden/>
    <w:rsid w:val="00DB364C"/>
    <w:rPr>
      <w:color w:val="808080"/>
    </w:rPr>
  </w:style>
  <w:style w:type="paragraph" w:styleId="Header">
    <w:name w:val="header"/>
    <w:basedOn w:val="Normal"/>
    <w:link w:val="HeaderChar"/>
    <w:uiPriority w:val="99"/>
    <w:unhideWhenUsed/>
    <w:rsid w:val="00F369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96B"/>
  </w:style>
  <w:style w:type="paragraph" w:styleId="Footer">
    <w:name w:val="footer"/>
    <w:basedOn w:val="Normal"/>
    <w:link w:val="FooterChar"/>
    <w:uiPriority w:val="99"/>
    <w:unhideWhenUsed/>
    <w:rsid w:val="00F369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96B"/>
  </w:style>
  <w:style w:type="table" w:styleId="TableGrid">
    <w:name w:val="Table Grid"/>
    <w:basedOn w:val="TableNormal"/>
    <w:uiPriority w:val="39"/>
    <w:rsid w:val="00D51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C4CD0"/>
    <w:rPr>
      <w:color w:val="954F72" w:themeColor="followedHyperlink"/>
      <w:u w:val="single"/>
    </w:rPr>
  </w:style>
  <w:style w:type="paragraph" w:styleId="Bibliography">
    <w:name w:val="Bibliography"/>
    <w:basedOn w:val="Normal"/>
    <w:next w:val="Normal"/>
    <w:uiPriority w:val="37"/>
    <w:unhideWhenUsed/>
    <w:rsid w:val="002D7E49"/>
  </w:style>
  <w:style w:type="paragraph" w:styleId="NoSpacing">
    <w:name w:val="No Spacing"/>
    <w:link w:val="NoSpacingChar"/>
    <w:uiPriority w:val="1"/>
    <w:qFormat/>
    <w:rsid w:val="004042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420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225294">
      <w:bodyDiv w:val="1"/>
      <w:marLeft w:val="0"/>
      <w:marRight w:val="0"/>
      <w:marTop w:val="0"/>
      <w:marBottom w:val="0"/>
      <w:divBdr>
        <w:top w:val="none" w:sz="0" w:space="0" w:color="auto"/>
        <w:left w:val="none" w:sz="0" w:space="0" w:color="auto"/>
        <w:bottom w:val="none" w:sz="0" w:space="0" w:color="auto"/>
        <w:right w:val="none" w:sz="0" w:space="0" w:color="auto"/>
      </w:divBdr>
    </w:div>
    <w:div w:id="945965854">
      <w:bodyDiv w:val="1"/>
      <w:marLeft w:val="0"/>
      <w:marRight w:val="0"/>
      <w:marTop w:val="0"/>
      <w:marBottom w:val="0"/>
      <w:divBdr>
        <w:top w:val="none" w:sz="0" w:space="0" w:color="auto"/>
        <w:left w:val="none" w:sz="0" w:space="0" w:color="auto"/>
        <w:bottom w:val="none" w:sz="0" w:space="0" w:color="auto"/>
        <w:right w:val="none" w:sz="0" w:space="0" w:color="auto"/>
      </w:divBdr>
    </w:div>
    <w:div w:id="1695109306">
      <w:bodyDiv w:val="1"/>
      <w:marLeft w:val="0"/>
      <w:marRight w:val="0"/>
      <w:marTop w:val="0"/>
      <w:marBottom w:val="0"/>
      <w:divBdr>
        <w:top w:val="none" w:sz="0" w:space="0" w:color="auto"/>
        <w:left w:val="none" w:sz="0" w:space="0" w:color="auto"/>
        <w:bottom w:val="none" w:sz="0" w:space="0" w:color="auto"/>
        <w:right w:val="none" w:sz="0" w:space="0" w:color="auto"/>
      </w:divBdr>
    </w:div>
    <w:div w:id="1858352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overview of the titration process, the findings from the experiment carried out in the lab and the calculations that followed.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Edi23</b:Tag>
    <b:SourceType>InternetSite</b:SourceType>
    <b:Guid>{2D1B9850-78C7-4A20-82CF-85036E1C770E}</b:Guid>
    <b:Title>Titration, Chemical Process</b:Title>
    <b:Year>2023</b:Year>
    <b:InternetSiteTitle>Britannica</b:InternetSiteTitle>
    <b:Month>April</b:Month>
    <b:Day>4</b:Day>
    <b:URL>https://www.britannica.com/science/titration</b:URL>
    <b:Author>
      <b:Author>
        <b:NameList>
          <b:Person>
            <b:Last>Britannica</b:Last>
            <b:First>Editors</b:First>
            <b:Middle>of Encyclopedia</b:Middle>
          </b:Person>
        </b:NameList>
      </b:Author>
    </b:Author>
    <b:RefOrder>1</b:RefOrder>
  </b:Source>
  <b:Source>
    <b:Tag>Mos22</b:Tag>
    <b:SourceType>InternetSite</b:SourceType>
    <b:Guid>{C959CB7F-F273-4270-84CC-F0F885BB5387}</b:Guid>
    <b:Title>9 Most Effective Applications of Redox Titration</b:Title>
    <b:Year>2022</b:Year>
    <b:Month>September</b:Month>
    <b:Day>5</b:Day>
    <b:YearAccessed>2023</b:YearAccessed>
    <b:MonthAccessed>04</b:MonthAccessed>
    <b:DayAccessed>10</b:DayAccessed>
    <b:URL>https://blog.praxilabs.com/2021/03/16/applications-of-redox-titration/</b:URL>
    <b:Author>
      <b:Author>
        <b:NameList>
          <b:Person>
            <b:Last>Mostafa</b:Last>
          </b:Person>
        </b:NameList>
      </b:Author>
    </b:Author>
    <b:InternetSiteTitle>Blog.Praxilabs</b:InternetSiteTitl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FA6DDF-792D-4673-8BF9-4FEDF2F15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14</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Titration lab report</vt:lpstr>
    </vt:vector>
  </TitlesOfParts>
  <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Titration lab report</dc:title>
  <dc:subject>OME CHEMISTRY ACDB4011</dc:subject>
  <dc:creator>Rachel McColm</dc:creator>
  <cp:keywords/>
  <dc:description/>
  <cp:lastModifiedBy>Rachel McColm</cp:lastModifiedBy>
  <cp:revision>17</cp:revision>
  <dcterms:created xsi:type="dcterms:W3CDTF">2023-04-12T07:58:00Z</dcterms:created>
  <dcterms:modified xsi:type="dcterms:W3CDTF">2023-04-17T19:52:00Z</dcterms:modified>
  <cp:category>2223157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2023-04-12T14:42:36Z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8e277a7a-31a0-4c04-872a-fced41206db6</vt:lpwstr>
  </property>
  <property fmtid="{D5CDD505-2E9C-101B-9397-08002B2CF9AE}" pid="8" name="MSIP_Label_8e28611e-2819-430a-bdf7-3581be6cbbdd_ContentBits">
    <vt:lpwstr>0</vt:lpwstr>
  </property>
</Properties>
</file>