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74D0118" w:rsidR="7908378C" w:rsidRDefault="7908378C" w:rsidP="33572C6E">
            <w:pPr>
              <w:ind w:right="237"/>
              <w:rPr>
                <w:b/>
                <w:bCs/>
                <w:color w:val="auto"/>
                <w:sz w:val="32"/>
                <w:szCs w:val="32"/>
              </w:rPr>
            </w:pPr>
            <w:r w:rsidRPr="33572C6E">
              <w:rPr>
                <w:b/>
                <w:bCs/>
                <w:color w:val="auto"/>
                <w:sz w:val="32"/>
                <w:szCs w:val="32"/>
              </w:rPr>
              <w:t xml:space="preserve">Learner name: </w:t>
            </w:r>
            <w:r w:rsidR="00707430">
              <w:rPr>
                <w:b/>
                <w:bCs/>
                <w:color w:val="auto"/>
                <w:sz w:val="32"/>
                <w:szCs w:val="32"/>
              </w:rPr>
              <w:t xml:space="preserve">Ffion WILLIAMS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31C2C9AE" w:rsidR="33572C6E" w:rsidRDefault="000455A0" w:rsidP="33572C6E">
            <w:pPr>
              <w:ind w:right="237"/>
              <w:rPr>
                <w:b/>
                <w:bCs/>
                <w:color w:val="auto"/>
                <w:sz w:val="32"/>
                <w:szCs w:val="32"/>
              </w:rPr>
            </w:pPr>
            <w:r>
              <w:rPr>
                <w:b/>
                <w:bCs/>
                <w:color w:val="auto"/>
                <w:sz w:val="32"/>
                <w:szCs w:val="32"/>
              </w:rPr>
              <w:t>2319916</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B5186">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1B5186">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1B5186">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B5186">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1B5186">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1B5186">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1B5186">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1B5186">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1B5186">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1B5186">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1B5186">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1B5186">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1B5186">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1B5186">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1B5186">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1B5186">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DC2734" w:rsidRDefault="00E676F7" w:rsidP="00E676F7">
            <w:pPr>
              <w:ind w:right="237"/>
              <w:jc w:val="both"/>
              <w:rPr>
                <w:rFonts w:eastAsia="Arial"/>
                <w:color w:val="000000" w:themeColor="text1"/>
                <w:sz w:val="24"/>
                <w:szCs w:val="24"/>
              </w:rPr>
            </w:pPr>
            <w:r w:rsidRPr="00DC2734">
              <w:rPr>
                <w:rFonts w:eastAsia="Arial"/>
                <w:b/>
                <w:bCs/>
                <w:color w:val="000000" w:themeColor="text1"/>
                <w:sz w:val="24"/>
                <w:szCs w:val="24"/>
              </w:rPr>
              <w:t>Give a brief description</w:t>
            </w:r>
            <w:r w:rsidRPr="00DC2734">
              <w:rPr>
                <w:rFonts w:eastAsia="Arial"/>
                <w:color w:val="000000" w:themeColor="text1"/>
                <w:sz w:val="24"/>
                <w:szCs w:val="24"/>
              </w:rPr>
              <w:t xml:space="preserve"> of the in</w:t>
            </w:r>
            <w:r w:rsidR="00211695" w:rsidRPr="00DC2734">
              <w:rPr>
                <w:rFonts w:eastAsia="Arial"/>
                <w:color w:val="000000" w:themeColor="text1"/>
                <w:sz w:val="24"/>
                <w:szCs w:val="24"/>
              </w:rPr>
              <w:t xml:space="preserve">vestigation </w:t>
            </w:r>
            <w:r w:rsidRPr="00DC2734">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DC2734" w:rsidRDefault="00E676F7" w:rsidP="00E676F7">
            <w:pPr>
              <w:rPr>
                <w:rFonts w:eastAsia="Arial"/>
                <w:color w:val="000000" w:themeColor="text1"/>
                <w:sz w:val="24"/>
                <w:szCs w:val="24"/>
              </w:rPr>
            </w:pPr>
          </w:p>
          <w:p w14:paraId="17BF6507" w14:textId="267561BA" w:rsidR="00E676F7" w:rsidRPr="00DC2734" w:rsidRDefault="00E676F7" w:rsidP="00E676F7">
            <w:pPr>
              <w:rPr>
                <w:rFonts w:eastAsia="Arial"/>
                <w:color w:val="000000" w:themeColor="text1"/>
                <w:sz w:val="24"/>
                <w:szCs w:val="24"/>
              </w:rPr>
            </w:pPr>
            <w:r w:rsidRPr="00DC2734">
              <w:rPr>
                <w:rFonts w:eastAsia="Arial"/>
                <w:b/>
                <w:bCs/>
                <w:color w:val="000000" w:themeColor="text1"/>
                <w:sz w:val="24"/>
                <w:szCs w:val="24"/>
                <w:lang w:val="en-US"/>
              </w:rPr>
              <w:t xml:space="preserve">Critically evaluate </w:t>
            </w:r>
            <w:r w:rsidRPr="00DC2734">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sidRPr="00DC2734">
              <w:rPr>
                <w:rFonts w:eastAsia="Arial"/>
                <w:color w:val="000000" w:themeColor="text1"/>
                <w:sz w:val="24"/>
                <w:szCs w:val="24"/>
                <w:lang w:val="en-US"/>
              </w:rPr>
              <w:t xml:space="preserve"> during the investigative process</w:t>
            </w:r>
          </w:p>
          <w:p w14:paraId="24937DFC" w14:textId="77777777" w:rsidR="00E676F7" w:rsidRPr="00DC2734"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00DC2734">
              <w:rPr>
                <w:rFonts w:eastAsia="Arial"/>
                <w:b/>
                <w:bCs/>
                <w:color w:val="000000" w:themeColor="text1"/>
                <w:sz w:val="24"/>
                <w:szCs w:val="24"/>
                <w:lang w:val="en-US"/>
              </w:rPr>
              <w:t>Explore</w:t>
            </w:r>
            <w:r w:rsidRPr="00DC2734">
              <w:rPr>
                <w:rFonts w:eastAsia="Arial"/>
                <w:b/>
                <w:bCs/>
                <w:color w:val="000000" w:themeColor="text1"/>
                <w:sz w:val="24"/>
                <w:szCs w:val="24"/>
              </w:rPr>
              <w:t xml:space="preserve"> </w:t>
            </w:r>
            <w:r w:rsidRPr="00DC2734">
              <w:rPr>
                <w:rFonts w:eastAsia="Arial"/>
                <w:color w:val="000000" w:themeColor="text1"/>
                <w:sz w:val="24"/>
                <w:szCs w:val="24"/>
              </w:rPr>
              <w:t>what work</w:t>
            </w:r>
            <w:r w:rsidR="00211695" w:rsidRPr="00DC2734">
              <w:rPr>
                <w:rFonts w:eastAsia="Arial"/>
                <w:color w:val="000000" w:themeColor="text1"/>
                <w:sz w:val="24"/>
                <w:szCs w:val="24"/>
              </w:rPr>
              <w:t>s</w:t>
            </w:r>
            <w:r w:rsidRPr="00DC2734">
              <w:rPr>
                <w:rFonts w:eastAsia="Arial"/>
                <w:color w:val="000000" w:themeColor="text1"/>
                <w:sz w:val="24"/>
                <w:szCs w:val="24"/>
              </w:rPr>
              <w:t xml:space="preserve"> in relation to tackling repeat victimisation and repeat offending</w:t>
            </w:r>
            <w:r w:rsidR="00211695" w:rsidRPr="00DC2734">
              <w:rPr>
                <w:rFonts w:eastAsia="Arial"/>
                <w:color w:val="000000" w:themeColor="text1"/>
                <w:sz w:val="24"/>
                <w:szCs w:val="24"/>
              </w:rPr>
              <w:t xml:space="preserve"> during this investigation</w:t>
            </w:r>
            <w:r w:rsidRPr="00DC2734">
              <w:rPr>
                <w:rFonts w:eastAsia="Arial"/>
                <w:color w:val="000000" w:themeColor="text1"/>
                <w:sz w:val="24"/>
                <w:szCs w:val="24"/>
              </w:rPr>
              <w:t>.</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1A5465" w:rsidRDefault="5B843AF0" w:rsidP="001A5465">
      <w:pPr>
        <w:spacing w:line="360" w:lineRule="auto"/>
        <w:ind w:right="237"/>
        <w:jc w:val="both"/>
        <w:rPr>
          <w:rFonts w:asciiTheme="minorHAnsi" w:eastAsia="Arial" w:hAnsiTheme="minorHAnsi" w:cstheme="minorHAnsi"/>
          <w:color w:val="000000" w:themeColor="text1"/>
          <w:sz w:val="24"/>
          <w:szCs w:val="24"/>
        </w:rPr>
      </w:pPr>
      <w:r w:rsidRPr="001A5465">
        <w:rPr>
          <w:rFonts w:asciiTheme="minorHAnsi" w:eastAsia="Arial" w:hAnsiTheme="minorHAnsi" w:cstheme="minorHAnsi"/>
          <w:b/>
          <w:bCs/>
          <w:color w:val="000000" w:themeColor="text1"/>
          <w:sz w:val="24"/>
          <w:szCs w:val="24"/>
        </w:rPr>
        <w:t>ANSWER:</w:t>
      </w:r>
    </w:p>
    <w:p w14:paraId="4BBC525A" w14:textId="2C62A870" w:rsidR="5B843AF0" w:rsidRPr="001A5465" w:rsidRDefault="5B843AF0" w:rsidP="001A5465">
      <w:pPr>
        <w:spacing w:line="360" w:lineRule="auto"/>
        <w:ind w:right="237"/>
        <w:jc w:val="both"/>
        <w:rPr>
          <w:rFonts w:asciiTheme="minorHAnsi" w:eastAsia="Arial" w:hAnsiTheme="minorHAnsi" w:cstheme="minorHAnsi"/>
          <w:color w:val="000000" w:themeColor="text1"/>
          <w:sz w:val="24"/>
          <w:szCs w:val="24"/>
        </w:rPr>
      </w:pPr>
    </w:p>
    <w:p w14:paraId="7FCE41CB" w14:textId="256D10D2" w:rsidR="00F3531D" w:rsidRPr="001A5465" w:rsidRDefault="006012BD" w:rsidP="001A5465">
      <w:pPr>
        <w:spacing w:line="360" w:lineRule="auto"/>
        <w:rPr>
          <w:rFonts w:asciiTheme="minorHAnsi" w:eastAsia="Arial" w:hAnsiTheme="minorHAnsi" w:cstheme="minorHAnsi"/>
          <w:color w:val="000000" w:themeColor="text1"/>
          <w:sz w:val="24"/>
          <w:szCs w:val="24"/>
        </w:rPr>
      </w:pPr>
      <w:r w:rsidRPr="001A5465">
        <w:rPr>
          <w:rFonts w:asciiTheme="minorHAnsi" w:eastAsia="Arial" w:hAnsiTheme="minorHAnsi" w:cstheme="minorHAnsi"/>
          <w:color w:val="000000" w:themeColor="text1"/>
          <w:sz w:val="24"/>
          <w:szCs w:val="24"/>
        </w:rPr>
        <w:t xml:space="preserve">To critically evaluate the appropriateness of different approaches in supporting the </w:t>
      </w:r>
      <w:r w:rsidR="00885F3E" w:rsidRPr="001A5465">
        <w:rPr>
          <w:rFonts w:asciiTheme="minorHAnsi" w:eastAsia="Arial" w:hAnsiTheme="minorHAnsi" w:cstheme="minorHAnsi"/>
          <w:color w:val="000000" w:themeColor="text1"/>
          <w:sz w:val="24"/>
          <w:szCs w:val="24"/>
        </w:rPr>
        <w:t xml:space="preserve">vulnerable people at risk of harm during an investigation I will apply </w:t>
      </w:r>
      <w:r w:rsidR="00546856" w:rsidRPr="001A5465">
        <w:rPr>
          <w:rFonts w:asciiTheme="minorHAnsi" w:eastAsia="Arial" w:hAnsiTheme="minorHAnsi" w:cstheme="minorHAnsi"/>
          <w:color w:val="000000" w:themeColor="text1"/>
          <w:sz w:val="24"/>
          <w:szCs w:val="24"/>
        </w:rPr>
        <w:t xml:space="preserve">a complex investigation in which I played a significant role. I will then explore </w:t>
      </w:r>
      <w:r w:rsidR="009F6781" w:rsidRPr="001A5465">
        <w:rPr>
          <w:rFonts w:asciiTheme="minorHAnsi" w:eastAsia="Arial" w:hAnsiTheme="minorHAnsi" w:cstheme="minorHAnsi"/>
          <w:color w:val="000000" w:themeColor="text1"/>
          <w:sz w:val="24"/>
          <w:szCs w:val="24"/>
        </w:rPr>
        <w:t xml:space="preserve">what works in relation to tackling both repeat victimisation and repeat offending. </w:t>
      </w:r>
    </w:p>
    <w:p w14:paraId="56940D32" w14:textId="77777777"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p>
    <w:p w14:paraId="08CB21A4" w14:textId="0DB4D5B7"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The investigation started </w:t>
      </w:r>
      <w:r w:rsidR="00021614" w:rsidRPr="001A5465">
        <w:rPr>
          <w:rFonts w:asciiTheme="minorHAnsi" w:hAnsiTheme="minorHAnsi" w:cstheme="minorHAnsi"/>
          <w:color w:val="000000" w:themeColor="text1"/>
          <w:sz w:val="24"/>
          <w:szCs w:val="24"/>
        </w:rPr>
        <w:t xml:space="preserve">when a </w:t>
      </w:r>
      <w:r w:rsidRPr="001A5465">
        <w:rPr>
          <w:rFonts w:asciiTheme="minorHAnsi" w:hAnsiTheme="minorHAnsi" w:cstheme="minorHAnsi"/>
          <w:color w:val="000000" w:themeColor="text1"/>
          <w:sz w:val="24"/>
          <w:szCs w:val="24"/>
        </w:rPr>
        <w:t xml:space="preserve">999 call was received by call handlers where sounds </w:t>
      </w:r>
      <w:r w:rsidR="00021614" w:rsidRPr="001A5465">
        <w:rPr>
          <w:rFonts w:asciiTheme="minorHAnsi" w:hAnsiTheme="minorHAnsi" w:cstheme="minorHAnsi"/>
          <w:color w:val="000000" w:themeColor="text1"/>
          <w:sz w:val="24"/>
          <w:szCs w:val="24"/>
        </w:rPr>
        <w:t xml:space="preserve">of </w:t>
      </w:r>
      <w:r w:rsidRPr="001A5465">
        <w:rPr>
          <w:rFonts w:asciiTheme="minorHAnsi" w:hAnsiTheme="minorHAnsi" w:cstheme="minorHAnsi"/>
          <w:color w:val="000000" w:themeColor="text1"/>
          <w:sz w:val="24"/>
          <w:szCs w:val="24"/>
        </w:rPr>
        <w:t xml:space="preserve">movements could be heard on an open line before the call was disconnected. Myself and my colleague where dispatched to the location where upon arrival a male could be seen in an upstairs flat aggressively throwing items out of the window. </w:t>
      </w:r>
    </w:p>
    <w:p w14:paraId="73D64852" w14:textId="77777777"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p>
    <w:p w14:paraId="7EA17762" w14:textId="0F9C25D3" w:rsidR="00792584" w:rsidRPr="001A5465" w:rsidRDefault="003D15D4" w:rsidP="001A5465">
      <w:pPr>
        <w:spacing w:line="360" w:lineRule="auto"/>
        <w:ind w:right="237"/>
        <w:jc w:val="both"/>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Approaching</w:t>
      </w:r>
      <w:r w:rsidR="00792584" w:rsidRPr="001A5465">
        <w:rPr>
          <w:rFonts w:asciiTheme="minorHAnsi" w:hAnsiTheme="minorHAnsi" w:cstheme="minorHAnsi"/>
          <w:color w:val="000000" w:themeColor="text1"/>
          <w:sz w:val="24"/>
          <w:szCs w:val="24"/>
        </w:rPr>
        <w:t xml:space="preserve"> the communal </w:t>
      </w:r>
      <w:r w:rsidRPr="001A5465">
        <w:rPr>
          <w:rFonts w:asciiTheme="minorHAnsi" w:hAnsiTheme="minorHAnsi" w:cstheme="minorHAnsi"/>
          <w:color w:val="000000" w:themeColor="text1"/>
          <w:sz w:val="24"/>
          <w:szCs w:val="24"/>
        </w:rPr>
        <w:t>door,</w:t>
      </w:r>
      <w:r w:rsidR="009E6B15" w:rsidRPr="001A5465">
        <w:rPr>
          <w:rFonts w:asciiTheme="minorHAnsi" w:hAnsiTheme="minorHAnsi" w:cstheme="minorHAnsi"/>
          <w:color w:val="000000" w:themeColor="text1"/>
          <w:sz w:val="24"/>
          <w:szCs w:val="24"/>
        </w:rPr>
        <w:t xml:space="preserve"> I activ</w:t>
      </w:r>
      <w:r w:rsidRPr="001A5465">
        <w:rPr>
          <w:rFonts w:asciiTheme="minorHAnsi" w:hAnsiTheme="minorHAnsi" w:cstheme="minorHAnsi"/>
          <w:color w:val="000000" w:themeColor="text1"/>
          <w:sz w:val="24"/>
          <w:szCs w:val="24"/>
        </w:rPr>
        <w:t>ated</w:t>
      </w:r>
      <w:r w:rsidR="009E6B15" w:rsidRPr="001A5465">
        <w:rPr>
          <w:rFonts w:asciiTheme="minorHAnsi" w:hAnsiTheme="minorHAnsi" w:cstheme="minorHAnsi"/>
          <w:color w:val="000000" w:themeColor="text1"/>
          <w:sz w:val="24"/>
          <w:szCs w:val="24"/>
        </w:rPr>
        <w:t xml:space="preserve"> my body worn video camera</w:t>
      </w:r>
      <w:r w:rsidR="00E5356B" w:rsidRPr="001A5465">
        <w:rPr>
          <w:rFonts w:asciiTheme="minorHAnsi" w:hAnsiTheme="minorHAnsi" w:cstheme="minorHAnsi"/>
          <w:color w:val="000000" w:themeColor="text1"/>
          <w:sz w:val="24"/>
          <w:szCs w:val="24"/>
        </w:rPr>
        <w:t xml:space="preserve"> where </w:t>
      </w:r>
      <w:r w:rsidR="00792584" w:rsidRPr="001A5465">
        <w:rPr>
          <w:rFonts w:asciiTheme="minorHAnsi" w:hAnsiTheme="minorHAnsi" w:cstheme="minorHAnsi"/>
          <w:color w:val="000000" w:themeColor="text1"/>
          <w:sz w:val="24"/>
          <w:szCs w:val="24"/>
        </w:rPr>
        <w:t xml:space="preserve">I could see an elderly female in distress with her face covered in blood and moved the female to the police vehicle. The priority was to administer first aid to the female and establish what exactly had happened. </w:t>
      </w:r>
    </w:p>
    <w:p w14:paraId="136DE5B6" w14:textId="77777777"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p>
    <w:p w14:paraId="548EDDE0" w14:textId="54390CB1"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lastRenderedPageBreak/>
        <w:t xml:space="preserve">From speaking to the female, she stated that her son who was in the flat had accused her of taking his money, irate and screaming the male had run towards her and punched her repeatedly causing her to fall to the ground. </w:t>
      </w:r>
      <w:r w:rsidR="009430A9" w:rsidRPr="001A5465">
        <w:rPr>
          <w:rFonts w:asciiTheme="minorHAnsi" w:hAnsiTheme="minorHAnsi" w:cstheme="minorHAnsi"/>
          <w:color w:val="000000" w:themeColor="text1"/>
          <w:sz w:val="24"/>
          <w:szCs w:val="24"/>
        </w:rPr>
        <w:t>He</w:t>
      </w:r>
      <w:r w:rsidRPr="001A5465">
        <w:rPr>
          <w:rFonts w:asciiTheme="minorHAnsi" w:hAnsiTheme="minorHAnsi" w:cstheme="minorHAnsi"/>
          <w:color w:val="000000" w:themeColor="text1"/>
          <w:sz w:val="24"/>
          <w:szCs w:val="24"/>
        </w:rPr>
        <w:t xml:space="preserve"> then entered the bedroom which allowed her </w:t>
      </w:r>
      <w:r w:rsidR="009430A9" w:rsidRPr="001A5465">
        <w:rPr>
          <w:rFonts w:asciiTheme="minorHAnsi" w:hAnsiTheme="minorHAnsi" w:cstheme="minorHAnsi"/>
          <w:color w:val="000000" w:themeColor="text1"/>
          <w:sz w:val="24"/>
          <w:szCs w:val="24"/>
        </w:rPr>
        <w:t xml:space="preserve">to </w:t>
      </w:r>
      <w:r w:rsidRPr="001A5465">
        <w:rPr>
          <w:rFonts w:asciiTheme="minorHAnsi" w:hAnsiTheme="minorHAnsi" w:cstheme="minorHAnsi"/>
          <w:color w:val="000000" w:themeColor="text1"/>
          <w:sz w:val="24"/>
          <w:szCs w:val="24"/>
        </w:rPr>
        <w:t xml:space="preserve">flee the flat and call 999. From speaking to the victim, I was able to establish who the male inside the flat was and requested that the control room ran checks on the male </w:t>
      </w:r>
      <w:r w:rsidR="00266CD7" w:rsidRPr="001A5465">
        <w:rPr>
          <w:rFonts w:asciiTheme="minorHAnsi" w:hAnsiTheme="minorHAnsi" w:cstheme="minorHAnsi"/>
          <w:color w:val="000000" w:themeColor="text1"/>
          <w:sz w:val="24"/>
          <w:szCs w:val="24"/>
        </w:rPr>
        <w:t xml:space="preserve">coming back </w:t>
      </w:r>
      <w:r w:rsidRPr="001A5465">
        <w:rPr>
          <w:rFonts w:asciiTheme="minorHAnsi" w:hAnsiTheme="minorHAnsi" w:cstheme="minorHAnsi"/>
          <w:color w:val="000000" w:themeColor="text1"/>
          <w:sz w:val="24"/>
          <w:szCs w:val="24"/>
        </w:rPr>
        <w:t xml:space="preserve">that he had violent warning markers and a flag for domestic abuse aggressor against the Victim. </w:t>
      </w:r>
    </w:p>
    <w:p w14:paraId="07E2BDBC" w14:textId="77777777"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p>
    <w:p w14:paraId="1C6CB827" w14:textId="3C95FB7F"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Due to the warning markers, I evaluated risk</w:t>
      </w:r>
      <w:r w:rsidR="0081129A" w:rsidRPr="001A5465">
        <w:rPr>
          <w:rFonts w:asciiTheme="minorHAnsi" w:hAnsiTheme="minorHAnsi" w:cstheme="minorHAnsi"/>
          <w:color w:val="000000" w:themeColor="text1"/>
          <w:sz w:val="24"/>
          <w:szCs w:val="24"/>
        </w:rPr>
        <w:t xml:space="preserve"> and</w:t>
      </w:r>
      <w:r w:rsidRPr="001A5465">
        <w:rPr>
          <w:rFonts w:asciiTheme="minorHAnsi" w:hAnsiTheme="minorHAnsi" w:cstheme="minorHAnsi"/>
          <w:color w:val="000000" w:themeColor="text1"/>
          <w:sz w:val="24"/>
          <w:szCs w:val="24"/>
        </w:rPr>
        <w:t xml:space="preserve"> made the decision that it was not safe for a single crew unit to enter the flat to make the arrest and thus, I requested further units to the location. When my colleagues attended the location, the decision was made for taser trained units to enter the flat and make the arrest</w:t>
      </w:r>
      <w:r w:rsidR="00897782" w:rsidRPr="001A5465">
        <w:rPr>
          <w:rFonts w:asciiTheme="minorHAnsi" w:hAnsiTheme="minorHAnsi" w:cstheme="minorHAnsi"/>
          <w:color w:val="000000" w:themeColor="text1"/>
          <w:sz w:val="24"/>
          <w:szCs w:val="24"/>
        </w:rPr>
        <w:t xml:space="preserve">. </w:t>
      </w:r>
      <w:r w:rsidRPr="001A5465">
        <w:rPr>
          <w:rFonts w:asciiTheme="minorHAnsi" w:hAnsiTheme="minorHAnsi" w:cstheme="minorHAnsi"/>
          <w:color w:val="000000" w:themeColor="text1"/>
          <w:sz w:val="24"/>
          <w:szCs w:val="24"/>
        </w:rPr>
        <w:t>I stayed with the Victim acquiring more information about their relationship</w:t>
      </w:r>
      <w:r w:rsidR="00897782" w:rsidRPr="001A5465">
        <w:rPr>
          <w:rFonts w:asciiTheme="minorHAnsi" w:hAnsiTheme="minorHAnsi" w:cstheme="minorHAnsi"/>
          <w:color w:val="000000" w:themeColor="text1"/>
          <w:sz w:val="24"/>
          <w:szCs w:val="24"/>
        </w:rPr>
        <w:t xml:space="preserve"> which revealed </w:t>
      </w:r>
      <w:r w:rsidRPr="001A5465">
        <w:rPr>
          <w:rFonts w:asciiTheme="minorHAnsi" w:hAnsiTheme="minorHAnsi" w:cstheme="minorHAnsi"/>
          <w:color w:val="000000" w:themeColor="text1"/>
          <w:sz w:val="24"/>
          <w:szCs w:val="24"/>
        </w:rPr>
        <w:t>that this is not the first time she had been assaulted by her son and that he had recently been released from prison for assault on herself</w:t>
      </w:r>
      <w:r w:rsidR="005C00C0" w:rsidRPr="001A5465">
        <w:rPr>
          <w:rFonts w:asciiTheme="minorHAnsi" w:hAnsiTheme="minorHAnsi" w:cstheme="minorHAnsi"/>
          <w:color w:val="000000" w:themeColor="text1"/>
          <w:sz w:val="24"/>
          <w:szCs w:val="24"/>
        </w:rPr>
        <w:t xml:space="preserve">. </w:t>
      </w:r>
      <w:r w:rsidRPr="001A5465">
        <w:rPr>
          <w:rFonts w:asciiTheme="minorHAnsi" w:hAnsiTheme="minorHAnsi" w:cstheme="minorHAnsi"/>
          <w:color w:val="000000" w:themeColor="text1"/>
          <w:sz w:val="24"/>
          <w:szCs w:val="24"/>
        </w:rPr>
        <w:t xml:space="preserve"> </w:t>
      </w:r>
    </w:p>
    <w:p w14:paraId="11E18357" w14:textId="77777777"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p>
    <w:p w14:paraId="13786BE9" w14:textId="2C6E4898" w:rsidR="00792584" w:rsidRPr="001A5465" w:rsidRDefault="00792584" w:rsidP="001A5465">
      <w:pPr>
        <w:spacing w:line="360" w:lineRule="auto"/>
        <w:ind w:right="237"/>
        <w:jc w:val="both"/>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I was informed by my colleagues that the male had been placed under arrest on suspicion of Domestic Related Actual Bodily Harm</w:t>
      </w:r>
      <w:r w:rsidR="001F7615" w:rsidRPr="001A5465">
        <w:rPr>
          <w:rFonts w:asciiTheme="minorHAnsi" w:hAnsiTheme="minorHAnsi" w:cstheme="minorHAnsi"/>
          <w:color w:val="000000" w:themeColor="text1"/>
          <w:sz w:val="24"/>
          <w:szCs w:val="24"/>
        </w:rPr>
        <w:t xml:space="preserve"> </w:t>
      </w:r>
      <w:r w:rsidR="00EA2474" w:rsidRPr="001A5465">
        <w:rPr>
          <w:rFonts w:asciiTheme="minorHAnsi" w:hAnsiTheme="minorHAnsi" w:cstheme="minorHAnsi"/>
          <w:color w:val="000000" w:themeColor="text1"/>
          <w:sz w:val="24"/>
          <w:szCs w:val="24"/>
        </w:rPr>
        <w:t xml:space="preserve">contrary to Section </w:t>
      </w:r>
      <w:r w:rsidR="00444FEA" w:rsidRPr="001A5465">
        <w:rPr>
          <w:rFonts w:asciiTheme="minorHAnsi" w:hAnsiTheme="minorHAnsi" w:cstheme="minorHAnsi"/>
          <w:color w:val="000000" w:themeColor="text1"/>
          <w:sz w:val="24"/>
          <w:szCs w:val="24"/>
        </w:rPr>
        <w:t xml:space="preserve">47 Offences Against </w:t>
      </w:r>
      <w:r w:rsidR="00C50502" w:rsidRPr="001A5465">
        <w:rPr>
          <w:rFonts w:asciiTheme="minorHAnsi" w:hAnsiTheme="minorHAnsi" w:cstheme="minorHAnsi"/>
          <w:color w:val="000000" w:themeColor="text1"/>
          <w:sz w:val="24"/>
          <w:szCs w:val="24"/>
        </w:rPr>
        <w:t>t</w:t>
      </w:r>
      <w:r w:rsidR="00444FEA" w:rsidRPr="001A5465">
        <w:rPr>
          <w:rFonts w:asciiTheme="minorHAnsi" w:hAnsiTheme="minorHAnsi" w:cstheme="minorHAnsi"/>
          <w:color w:val="000000" w:themeColor="text1"/>
          <w:sz w:val="24"/>
          <w:szCs w:val="24"/>
        </w:rPr>
        <w:t>he Person Act 1861</w:t>
      </w:r>
      <w:r w:rsidR="00A47C8B" w:rsidRPr="001A5465">
        <w:rPr>
          <w:rFonts w:asciiTheme="minorHAnsi" w:hAnsiTheme="minorHAnsi" w:cstheme="minorHAnsi"/>
          <w:color w:val="000000" w:themeColor="text1"/>
          <w:sz w:val="24"/>
          <w:szCs w:val="24"/>
        </w:rPr>
        <w:t xml:space="preserve"> </w:t>
      </w:r>
      <w:r w:rsidR="00C50502" w:rsidRPr="001A5465">
        <w:rPr>
          <w:rFonts w:asciiTheme="minorHAnsi" w:hAnsiTheme="minorHAnsi" w:cstheme="minorHAnsi"/>
          <w:color w:val="000000" w:themeColor="text1"/>
          <w:sz w:val="24"/>
          <w:szCs w:val="24"/>
        </w:rPr>
        <w:t>(Offences Against the Persons Act, 1861)</w:t>
      </w:r>
      <w:r w:rsidR="00A47C8B" w:rsidRPr="001A5465">
        <w:rPr>
          <w:rFonts w:asciiTheme="minorHAnsi" w:hAnsiTheme="minorHAnsi" w:cstheme="minorHAnsi"/>
          <w:color w:val="000000" w:themeColor="text1"/>
          <w:sz w:val="24"/>
          <w:szCs w:val="24"/>
        </w:rPr>
        <w:t xml:space="preserve"> and the victim was taken to the hospital where I photographed her injuries as evidence. </w:t>
      </w:r>
    </w:p>
    <w:p w14:paraId="5263FC30" w14:textId="60CEA4D6" w:rsidR="00211695" w:rsidRPr="001A5465" w:rsidRDefault="00211695" w:rsidP="001A5465">
      <w:pPr>
        <w:overflowPunct/>
        <w:autoSpaceDE/>
        <w:autoSpaceDN/>
        <w:adjustRightInd/>
        <w:spacing w:line="360" w:lineRule="auto"/>
        <w:textAlignment w:val="auto"/>
        <w:rPr>
          <w:rFonts w:asciiTheme="minorHAnsi" w:hAnsiTheme="minorHAnsi" w:cstheme="minorHAnsi"/>
          <w:b/>
          <w:bCs/>
          <w:sz w:val="24"/>
          <w:szCs w:val="24"/>
        </w:rPr>
      </w:pPr>
    </w:p>
    <w:p w14:paraId="53AD1076" w14:textId="5B0CA528" w:rsidR="00046BF9" w:rsidRPr="001A5465" w:rsidRDefault="008451CB" w:rsidP="001A5465">
      <w:pPr>
        <w:overflowPunct/>
        <w:autoSpaceDE/>
        <w:autoSpaceDN/>
        <w:adjustRightInd/>
        <w:spacing w:line="360" w:lineRule="auto"/>
        <w:textAlignment w:val="auto"/>
        <w:rPr>
          <w:rFonts w:asciiTheme="minorHAnsi" w:hAnsiTheme="minorHAnsi" w:cstheme="minorHAnsi"/>
          <w:sz w:val="24"/>
          <w:szCs w:val="24"/>
        </w:rPr>
      </w:pPr>
      <w:r w:rsidRPr="001A5465">
        <w:rPr>
          <w:rFonts w:asciiTheme="minorHAnsi" w:hAnsiTheme="minorHAnsi" w:cstheme="minorHAnsi"/>
          <w:sz w:val="24"/>
          <w:szCs w:val="24"/>
        </w:rPr>
        <w:t>Clear from this incident the Victim would need a range of support from di</w:t>
      </w:r>
      <w:r w:rsidR="00815C03" w:rsidRPr="001A5465">
        <w:rPr>
          <w:rFonts w:asciiTheme="minorHAnsi" w:hAnsiTheme="minorHAnsi" w:cstheme="minorHAnsi"/>
          <w:sz w:val="24"/>
          <w:szCs w:val="24"/>
        </w:rPr>
        <w:t xml:space="preserve">fferent professionals. </w:t>
      </w:r>
      <w:r w:rsidR="00546637" w:rsidRPr="001A5465">
        <w:rPr>
          <w:rFonts w:asciiTheme="minorHAnsi" w:hAnsiTheme="minorHAnsi" w:cstheme="minorHAnsi"/>
          <w:sz w:val="24"/>
          <w:szCs w:val="24"/>
        </w:rPr>
        <w:t>To</w:t>
      </w:r>
      <w:r w:rsidR="00FD3AAB" w:rsidRPr="001A5465">
        <w:rPr>
          <w:rFonts w:asciiTheme="minorHAnsi" w:hAnsiTheme="minorHAnsi" w:cstheme="minorHAnsi"/>
          <w:sz w:val="24"/>
          <w:szCs w:val="24"/>
        </w:rPr>
        <w:t xml:space="preserve"> cr</w:t>
      </w:r>
      <w:r w:rsidR="00FC0064" w:rsidRPr="001A5465">
        <w:rPr>
          <w:rFonts w:asciiTheme="minorHAnsi" w:hAnsiTheme="minorHAnsi" w:cstheme="minorHAnsi"/>
          <w:sz w:val="24"/>
          <w:szCs w:val="24"/>
        </w:rPr>
        <w:t>itically evaluate the appropriateness of different approaches in supporting or managing a vulnerable person</w:t>
      </w:r>
      <w:r w:rsidR="00B25637" w:rsidRPr="001A5465">
        <w:rPr>
          <w:rFonts w:asciiTheme="minorHAnsi" w:hAnsiTheme="minorHAnsi" w:cstheme="minorHAnsi"/>
          <w:sz w:val="24"/>
          <w:szCs w:val="24"/>
        </w:rPr>
        <w:t xml:space="preserve">, </w:t>
      </w:r>
      <w:r w:rsidR="009E7424" w:rsidRPr="001A5465">
        <w:rPr>
          <w:rFonts w:asciiTheme="minorHAnsi" w:hAnsiTheme="minorHAnsi" w:cstheme="minorHAnsi"/>
          <w:sz w:val="24"/>
          <w:szCs w:val="24"/>
        </w:rPr>
        <w:t xml:space="preserve">the definition of </w:t>
      </w:r>
      <w:r w:rsidR="00C57273" w:rsidRPr="001A5465">
        <w:rPr>
          <w:rFonts w:asciiTheme="minorHAnsi" w:hAnsiTheme="minorHAnsi" w:cstheme="minorHAnsi"/>
          <w:sz w:val="24"/>
          <w:szCs w:val="24"/>
        </w:rPr>
        <w:t>vulnerable person</w:t>
      </w:r>
      <w:r w:rsidR="009E7424" w:rsidRPr="001A5465">
        <w:rPr>
          <w:rFonts w:asciiTheme="minorHAnsi" w:hAnsiTheme="minorHAnsi" w:cstheme="minorHAnsi"/>
          <w:sz w:val="24"/>
          <w:szCs w:val="24"/>
        </w:rPr>
        <w:t xml:space="preserve"> must be explored</w:t>
      </w:r>
      <w:r w:rsidR="00C57273" w:rsidRPr="001A5465">
        <w:rPr>
          <w:rFonts w:asciiTheme="minorHAnsi" w:hAnsiTheme="minorHAnsi" w:cstheme="minorHAnsi"/>
          <w:sz w:val="24"/>
          <w:szCs w:val="24"/>
        </w:rPr>
        <w:t xml:space="preserve">. </w:t>
      </w:r>
      <w:r w:rsidR="00392DCE" w:rsidRPr="001A5465">
        <w:rPr>
          <w:rFonts w:asciiTheme="minorHAnsi" w:hAnsiTheme="minorHAnsi" w:cstheme="minorHAnsi"/>
          <w:sz w:val="24"/>
          <w:szCs w:val="24"/>
        </w:rPr>
        <w:t xml:space="preserve">“A person is vulnerable if, as a result of their </w:t>
      </w:r>
      <w:r w:rsidR="000B21CB" w:rsidRPr="001A5465">
        <w:rPr>
          <w:rFonts w:asciiTheme="minorHAnsi" w:hAnsiTheme="minorHAnsi" w:cstheme="minorHAnsi"/>
          <w:sz w:val="24"/>
          <w:szCs w:val="24"/>
        </w:rPr>
        <w:t>situation or circumstances, they are unable to take care of or protect themselves or others from harm or exploitation</w:t>
      </w:r>
      <w:r w:rsidR="00FE4CBE" w:rsidRPr="001A5465">
        <w:rPr>
          <w:rFonts w:asciiTheme="minorHAnsi" w:hAnsiTheme="minorHAnsi" w:cstheme="minorHAnsi"/>
          <w:sz w:val="24"/>
          <w:szCs w:val="24"/>
        </w:rPr>
        <w:t xml:space="preserve">” </w:t>
      </w:r>
      <w:r w:rsidR="00DA616F" w:rsidRPr="001A5465">
        <w:rPr>
          <w:rFonts w:asciiTheme="minorHAnsi" w:hAnsiTheme="minorHAnsi" w:cstheme="minorHAnsi"/>
          <w:sz w:val="24"/>
          <w:szCs w:val="24"/>
        </w:rPr>
        <w:t>(College of Policing, 2021)</w:t>
      </w:r>
      <w:r w:rsidR="00FE4CBE" w:rsidRPr="001A5465">
        <w:rPr>
          <w:rFonts w:asciiTheme="minorHAnsi" w:hAnsiTheme="minorHAnsi" w:cstheme="minorHAnsi"/>
          <w:sz w:val="24"/>
          <w:szCs w:val="24"/>
        </w:rPr>
        <w:t xml:space="preserve">. </w:t>
      </w:r>
      <w:r w:rsidR="00CA7EF5" w:rsidRPr="001A5465">
        <w:rPr>
          <w:rFonts w:asciiTheme="minorHAnsi" w:hAnsiTheme="minorHAnsi" w:cstheme="minorHAnsi"/>
          <w:color w:val="000000" w:themeColor="text1"/>
          <w:sz w:val="24"/>
          <w:szCs w:val="24"/>
        </w:rPr>
        <w:t>The Victim was an elderly</w:t>
      </w:r>
      <w:r w:rsidR="003849E0" w:rsidRPr="001A5465">
        <w:rPr>
          <w:rFonts w:asciiTheme="minorHAnsi" w:hAnsiTheme="minorHAnsi" w:cstheme="minorHAnsi"/>
          <w:color w:val="000000" w:themeColor="text1"/>
          <w:sz w:val="24"/>
          <w:szCs w:val="24"/>
        </w:rPr>
        <w:t xml:space="preserve"> female </w:t>
      </w:r>
      <w:r w:rsidR="001A50FD" w:rsidRPr="001A5465">
        <w:rPr>
          <w:rFonts w:asciiTheme="minorHAnsi" w:hAnsiTheme="minorHAnsi" w:cstheme="minorHAnsi"/>
          <w:color w:val="000000" w:themeColor="text1"/>
          <w:sz w:val="24"/>
          <w:szCs w:val="24"/>
        </w:rPr>
        <w:t xml:space="preserve">and the Defendant a young large build male </w:t>
      </w:r>
      <w:r w:rsidR="007C31F6" w:rsidRPr="001A5465">
        <w:rPr>
          <w:rFonts w:asciiTheme="minorHAnsi" w:hAnsiTheme="minorHAnsi" w:cstheme="minorHAnsi"/>
          <w:color w:val="000000" w:themeColor="text1"/>
          <w:sz w:val="24"/>
          <w:szCs w:val="24"/>
        </w:rPr>
        <w:t xml:space="preserve">to which she was unable to protect herself from </w:t>
      </w:r>
      <w:r w:rsidR="0082178E" w:rsidRPr="001A5465">
        <w:rPr>
          <w:rFonts w:asciiTheme="minorHAnsi" w:hAnsiTheme="minorHAnsi" w:cstheme="minorHAnsi"/>
          <w:color w:val="000000" w:themeColor="text1"/>
          <w:sz w:val="24"/>
          <w:szCs w:val="24"/>
        </w:rPr>
        <w:t xml:space="preserve">being subject to such violent harm. </w:t>
      </w:r>
    </w:p>
    <w:p w14:paraId="5627560B" w14:textId="77777777" w:rsidR="009014EB" w:rsidRPr="001A5465" w:rsidRDefault="009014EB"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6D4B1AF4" w14:textId="69106467" w:rsidR="00256DD5" w:rsidRPr="001A5465" w:rsidRDefault="009014EB"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Although this incident can be defined as domestic abuse, familial abuse </w:t>
      </w:r>
      <w:r w:rsidR="00632DDC" w:rsidRPr="001A5465">
        <w:rPr>
          <w:rFonts w:asciiTheme="minorHAnsi" w:hAnsiTheme="minorHAnsi" w:cstheme="minorHAnsi"/>
          <w:color w:val="000000" w:themeColor="text1"/>
          <w:sz w:val="24"/>
          <w:szCs w:val="24"/>
        </w:rPr>
        <w:t xml:space="preserve">where age is a factor </w:t>
      </w:r>
      <w:r w:rsidRPr="001A5465">
        <w:rPr>
          <w:rFonts w:asciiTheme="minorHAnsi" w:hAnsiTheme="minorHAnsi" w:cstheme="minorHAnsi"/>
          <w:color w:val="000000" w:themeColor="text1"/>
          <w:sz w:val="24"/>
          <w:szCs w:val="24"/>
        </w:rPr>
        <w:t xml:space="preserve">poses </w:t>
      </w:r>
      <w:r w:rsidR="00271C86" w:rsidRPr="001A5465">
        <w:rPr>
          <w:rFonts w:asciiTheme="minorHAnsi" w:hAnsiTheme="minorHAnsi" w:cstheme="minorHAnsi"/>
          <w:color w:val="000000" w:themeColor="text1"/>
          <w:sz w:val="24"/>
          <w:szCs w:val="24"/>
        </w:rPr>
        <w:t xml:space="preserve">great difficulty in establishing the appropriateness of </w:t>
      </w:r>
      <w:r w:rsidR="00FC2572" w:rsidRPr="001A5465">
        <w:rPr>
          <w:rFonts w:asciiTheme="minorHAnsi" w:hAnsiTheme="minorHAnsi" w:cstheme="minorHAnsi"/>
          <w:color w:val="000000" w:themeColor="text1"/>
          <w:sz w:val="24"/>
          <w:szCs w:val="24"/>
        </w:rPr>
        <w:t>responses from partner agencies.</w:t>
      </w:r>
      <w:r w:rsidR="00A61479" w:rsidRPr="001A5465">
        <w:rPr>
          <w:rFonts w:asciiTheme="minorHAnsi" w:hAnsiTheme="minorHAnsi" w:cstheme="minorHAnsi"/>
          <w:color w:val="000000" w:themeColor="text1"/>
          <w:sz w:val="24"/>
          <w:szCs w:val="24"/>
        </w:rPr>
        <w:t xml:space="preserve"> </w:t>
      </w:r>
      <w:r w:rsidR="001B3659" w:rsidRPr="001A5465">
        <w:rPr>
          <w:rFonts w:asciiTheme="minorHAnsi" w:hAnsiTheme="minorHAnsi" w:cstheme="minorHAnsi"/>
          <w:color w:val="000000" w:themeColor="text1"/>
          <w:sz w:val="24"/>
          <w:szCs w:val="24"/>
        </w:rPr>
        <w:t xml:space="preserve">Age a factor in this incident where </w:t>
      </w:r>
      <w:r w:rsidR="00640D94" w:rsidRPr="001A5465">
        <w:rPr>
          <w:rFonts w:asciiTheme="minorHAnsi" w:hAnsiTheme="minorHAnsi" w:cstheme="minorHAnsi"/>
          <w:color w:val="000000" w:themeColor="text1"/>
          <w:sz w:val="24"/>
          <w:szCs w:val="24"/>
        </w:rPr>
        <w:t xml:space="preserve">it can be seen older victims </w:t>
      </w:r>
      <w:r w:rsidR="002E1ABB" w:rsidRPr="001A5465">
        <w:rPr>
          <w:rFonts w:asciiTheme="minorHAnsi" w:hAnsiTheme="minorHAnsi" w:cstheme="minorHAnsi"/>
          <w:color w:val="000000" w:themeColor="text1"/>
          <w:sz w:val="24"/>
          <w:szCs w:val="24"/>
        </w:rPr>
        <w:t xml:space="preserve">are reliant on their </w:t>
      </w:r>
      <w:r w:rsidR="002E1ABB" w:rsidRPr="001A5465">
        <w:rPr>
          <w:rFonts w:asciiTheme="minorHAnsi" w:hAnsiTheme="minorHAnsi" w:cstheme="minorHAnsi"/>
          <w:color w:val="000000" w:themeColor="text1"/>
          <w:sz w:val="24"/>
          <w:szCs w:val="24"/>
        </w:rPr>
        <w:lastRenderedPageBreak/>
        <w:t xml:space="preserve">abuser whether that be financially, </w:t>
      </w:r>
      <w:r w:rsidR="00C966E1" w:rsidRPr="001A5465">
        <w:rPr>
          <w:rFonts w:asciiTheme="minorHAnsi" w:hAnsiTheme="minorHAnsi" w:cstheme="minorHAnsi"/>
          <w:color w:val="000000" w:themeColor="text1"/>
          <w:sz w:val="24"/>
          <w:szCs w:val="24"/>
        </w:rPr>
        <w:t xml:space="preserve">care and support or housing making the Victim less likely to report </w:t>
      </w:r>
      <w:r w:rsidR="00613DD2" w:rsidRPr="001A5465">
        <w:rPr>
          <w:rFonts w:asciiTheme="minorHAnsi" w:hAnsiTheme="minorHAnsi" w:cstheme="minorHAnsi"/>
          <w:color w:val="000000" w:themeColor="text1"/>
          <w:sz w:val="24"/>
          <w:szCs w:val="24"/>
        </w:rPr>
        <w:t xml:space="preserve">abuse as they are reliant on the abuser or afraid that </w:t>
      </w:r>
      <w:r w:rsidR="00F42EDD" w:rsidRPr="001A5465">
        <w:rPr>
          <w:rFonts w:asciiTheme="minorHAnsi" w:hAnsiTheme="minorHAnsi" w:cstheme="minorHAnsi"/>
          <w:color w:val="000000" w:themeColor="text1"/>
          <w:sz w:val="24"/>
          <w:szCs w:val="24"/>
        </w:rPr>
        <w:t>surrounding family members may not believe them.</w:t>
      </w:r>
      <w:r w:rsidR="005B727D" w:rsidRPr="001A5465">
        <w:rPr>
          <w:rFonts w:asciiTheme="minorHAnsi" w:hAnsiTheme="minorHAnsi" w:cstheme="minorHAnsi"/>
          <w:color w:val="000000" w:themeColor="text1"/>
          <w:sz w:val="24"/>
          <w:szCs w:val="24"/>
        </w:rPr>
        <w:t xml:space="preserve"> </w:t>
      </w:r>
      <w:r w:rsidR="00446E31" w:rsidRPr="001A5465">
        <w:rPr>
          <w:rFonts w:asciiTheme="minorHAnsi" w:hAnsiTheme="minorHAnsi" w:cstheme="minorHAnsi"/>
          <w:color w:val="000000" w:themeColor="text1"/>
          <w:sz w:val="24"/>
          <w:szCs w:val="24"/>
        </w:rPr>
        <w:t xml:space="preserve">Data taken from </w:t>
      </w:r>
      <w:proofErr w:type="spellStart"/>
      <w:r w:rsidR="00446E31" w:rsidRPr="001A5465">
        <w:rPr>
          <w:rFonts w:asciiTheme="minorHAnsi" w:hAnsiTheme="minorHAnsi" w:cstheme="minorHAnsi"/>
          <w:color w:val="000000" w:themeColor="text1"/>
          <w:sz w:val="24"/>
          <w:szCs w:val="24"/>
        </w:rPr>
        <w:t>SafeLives</w:t>
      </w:r>
      <w:proofErr w:type="spellEnd"/>
      <w:r w:rsidR="00446E31" w:rsidRPr="001A5465">
        <w:rPr>
          <w:rFonts w:asciiTheme="minorHAnsi" w:hAnsiTheme="minorHAnsi" w:cstheme="minorHAnsi"/>
          <w:color w:val="000000" w:themeColor="text1"/>
          <w:sz w:val="24"/>
          <w:szCs w:val="24"/>
        </w:rPr>
        <w:t xml:space="preserve"> shows “80% of older adults are not visible to services at all”</w:t>
      </w:r>
      <w:r w:rsidR="006E52B5" w:rsidRPr="001A5465">
        <w:rPr>
          <w:rFonts w:asciiTheme="minorHAnsi" w:hAnsiTheme="minorHAnsi" w:cstheme="minorHAnsi"/>
          <w:color w:val="000000" w:themeColor="text1"/>
          <w:sz w:val="24"/>
          <w:szCs w:val="24"/>
        </w:rPr>
        <w:t> (</w:t>
      </w:r>
      <w:proofErr w:type="spellStart"/>
      <w:r w:rsidR="006E52B5" w:rsidRPr="001A5465">
        <w:rPr>
          <w:rFonts w:asciiTheme="minorHAnsi" w:hAnsiTheme="minorHAnsi" w:cstheme="minorHAnsi"/>
          <w:color w:val="000000" w:themeColor="text1"/>
          <w:sz w:val="24"/>
          <w:szCs w:val="24"/>
        </w:rPr>
        <w:t>SafeLives</w:t>
      </w:r>
      <w:proofErr w:type="spellEnd"/>
      <w:r w:rsidR="006E52B5" w:rsidRPr="001A5465">
        <w:rPr>
          <w:rFonts w:asciiTheme="minorHAnsi" w:hAnsiTheme="minorHAnsi" w:cstheme="minorHAnsi"/>
          <w:color w:val="000000" w:themeColor="text1"/>
          <w:sz w:val="24"/>
          <w:szCs w:val="24"/>
        </w:rPr>
        <w:t>, 2023)</w:t>
      </w:r>
      <w:r w:rsidR="005E07B3" w:rsidRPr="001A5465">
        <w:rPr>
          <w:rFonts w:asciiTheme="minorHAnsi" w:hAnsiTheme="minorHAnsi" w:cstheme="minorHAnsi"/>
          <w:color w:val="000000" w:themeColor="text1"/>
          <w:sz w:val="24"/>
          <w:szCs w:val="24"/>
        </w:rPr>
        <w:t xml:space="preserve"> </w:t>
      </w:r>
      <w:r w:rsidR="00E42B8B" w:rsidRPr="001A5465">
        <w:rPr>
          <w:rFonts w:asciiTheme="minorHAnsi" w:hAnsiTheme="minorHAnsi" w:cstheme="minorHAnsi"/>
          <w:color w:val="000000" w:themeColor="text1"/>
          <w:sz w:val="24"/>
          <w:szCs w:val="24"/>
        </w:rPr>
        <w:t>highlighting</w:t>
      </w:r>
      <w:r w:rsidR="005E07B3" w:rsidRPr="001A5465">
        <w:rPr>
          <w:rFonts w:asciiTheme="minorHAnsi" w:hAnsiTheme="minorHAnsi" w:cstheme="minorHAnsi"/>
          <w:color w:val="000000" w:themeColor="text1"/>
          <w:sz w:val="24"/>
          <w:szCs w:val="24"/>
        </w:rPr>
        <w:t xml:space="preserve"> the </w:t>
      </w:r>
      <w:r w:rsidR="000F2B1D" w:rsidRPr="001A5465">
        <w:rPr>
          <w:rFonts w:asciiTheme="minorHAnsi" w:hAnsiTheme="minorHAnsi" w:cstheme="minorHAnsi"/>
          <w:color w:val="000000" w:themeColor="text1"/>
          <w:sz w:val="24"/>
          <w:szCs w:val="24"/>
        </w:rPr>
        <w:t xml:space="preserve">number of older adults who have not reported their abuse. </w:t>
      </w:r>
      <w:r w:rsidR="00C60ED1" w:rsidRPr="001A5465">
        <w:rPr>
          <w:rFonts w:asciiTheme="minorHAnsi" w:hAnsiTheme="minorHAnsi" w:cstheme="minorHAnsi"/>
          <w:color w:val="000000" w:themeColor="text1"/>
          <w:sz w:val="24"/>
          <w:szCs w:val="24"/>
        </w:rPr>
        <w:t xml:space="preserve">This suggests that the current service provided to </w:t>
      </w:r>
      <w:r w:rsidR="00300F6B" w:rsidRPr="001A5465">
        <w:rPr>
          <w:rFonts w:asciiTheme="minorHAnsi" w:hAnsiTheme="minorHAnsi" w:cstheme="minorHAnsi"/>
          <w:color w:val="000000" w:themeColor="text1"/>
          <w:sz w:val="24"/>
          <w:szCs w:val="24"/>
        </w:rPr>
        <w:t xml:space="preserve">older vulnerable adults is not adequate. </w:t>
      </w:r>
    </w:p>
    <w:p w14:paraId="60F43F41" w14:textId="77777777" w:rsidR="00C323E6" w:rsidRPr="001A5465" w:rsidRDefault="00C323E6"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51698F6F" w14:textId="285BF66A" w:rsidR="009E04B5" w:rsidRPr="001A5465" w:rsidRDefault="00FE7698"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Speaking</w:t>
      </w:r>
      <w:r w:rsidR="00C323E6" w:rsidRPr="001A5465">
        <w:rPr>
          <w:rFonts w:asciiTheme="minorHAnsi" w:hAnsiTheme="minorHAnsi" w:cstheme="minorHAnsi"/>
          <w:color w:val="000000" w:themeColor="text1"/>
          <w:sz w:val="24"/>
          <w:szCs w:val="24"/>
        </w:rPr>
        <w:t xml:space="preserve"> to the Victim in this investigation the abuse had been going on for several years before </w:t>
      </w:r>
      <w:r w:rsidR="007259D4" w:rsidRPr="001A5465">
        <w:rPr>
          <w:rFonts w:asciiTheme="minorHAnsi" w:hAnsiTheme="minorHAnsi" w:cstheme="minorHAnsi"/>
          <w:color w:val="000000" w:themeColor="text1"/>
          <w:sz w:val="24"/>
          <w:szCs w:val="24"/>
        </w:rPr>
        <w:t>reporting</w:t>
      </w:r>
      <w:r w:rsidR="00C323E6" w:rsidRPr="001A5465">
        <w:rPr>
          <w:rFonts w:asciiTheme="minorHAnsi" w:hAnsiTheme="minorHAnsi" w:cstheme="minorHAnsi"/>
          <w:color w:val="000000" w:themeColor="text1"/>
          <w:sz w:val="24"/>
          <w:szCs w:val="24"/>
        </w:rPr>
        <w:t xml:space="preserve"> to the police. </w:t>
      </w:r>
      <w:r w:rsidR="00D66D52" w:rsidRPr="001A5465">
        <w:rPr>
          <w:rFonts w:asciiTheme="minorHAnsi" w:hAnsiTheme="minorHAnsi" w:cstheme="minorHAnsi"/>
          <w:color w:val="000000" w:themeColor="text1"/>
          <w:sz w:val="24"/>
          <w:szCs w:val="24"/>
        </w:rPr>
        <w:t xml:space="preserve">Exploring </w:t>
      </w:r>
      <w:r w:rsidR="001537A4" w:rsidRPr="001A5465">
        <w:rPr>
          <w:rFonts w:asciiTheme="minorHAnsi" w:hAnsiTheme="minorHAnsi" w:cstheme="minorHAnsi"/>
          <w:color w:val="000000" w:themeColor="text1"/>
          <w:sz w:val="24"/>
          <w:szCs w:val="24"/>
        </w:rPr>
        <w:t>this further, generational attitude</w:t>
      </w:r>
      <w:r w:rsidR="00494466" w:rsidRPr="001A5465">
        <w:rPr>
          <w:rFonts w:asciiTheme="minorHAnsi" w:hAnsiTheme="minorHAnsi" w:cstheme="minorHAnsi"/>
          <w:color w:val="000000" w:themeColor="text1"/>
          <w:sz w:val="24"/>
          <w:szCs w:val="24"/>
        </w:rPr>
        <w:t xml:space="preserve"> </w:t>
      </w:r>
      <w:r w:rsidR="00B14977" w:rsidRPr="001A5465">
        <w:rPr>
          <w:rFonts w:asciiTheme="minorHAnsi" w:hAnsiTheme="minorHAnsi" w:cstheme="minorHAnsi"/>
          <w:color w:val="000000" w:themeColor="text1"/>
          <w:sz w:val="24"/>
          <w:szCs w:val="24"/>
        </w:rPr>
        <w:t>make abuse in older women harder to identify</w:t>
      </w:r>
      <w:r w:rsidR="008956AB" w:rsidRPr="001A5465">
        <w:rPr>
          <w:rFonts w:asciiTheme="minorHAnsi" w:hAnsiTheme="minorHAnsi" w:cstheme="minorHAnsi"/>
          <w:color w:val="000000" w:themeColor="text1"/>
          <w:sz w:val="24"/>
          <w:szCs w:val="24"/>
        </w:rPr>
        <w:t xml:space="preserve"> as </w:t>
      </w:r>
      <w:r w:rsidR="00E85814" w:rsidRPr="001A5465">
        <w:rPr>
          <w:rFonts w:asciiTheme="minorHAnsi" w:hAnsiTheme="minorHAnsi" w:cstheme="minorHAnsi"/>
          <w:color w:val="000000" w:themeColor="text1"/>
          <w:sz w:val="24"/>
          <w:szCs w:val="24"/>
        </w:rPr>
        <w:t xml:space="preserve">older victims are more likely to have grown up </w:t>
      </w:r>
      <w:r w:rsidR="00793894" w:rsidRPr="001A5465">
        <w:rPr>
          <w:rFonts w:asciiTheme="minorHAnsi" w:hAnsiTheme="minorHAnsi" w:cstheme="minorHAnsi"/>
          <w:color w:val="000000" w:themeColor="text1"/>
          <w:sz w:val="24"/>
          <w:szCs w:val="24"/>
        </w:rPr>
        <w:t xml:space="preserve">in a society </w:t>
      </w:r>
      <w:r w:rsidR="00A45843" w:rsidRPr="001A5465">
        <w:rPr>
          <w:rFonts w:asciiTheme="minorHAnsi" w:hAnsiTheme="minorHAnsi" w:cstheme="minorHAnsi"/>
          <w:color w:val="000000" w:themeColor="text1"/>
          <w:sz w:val="24"/>
          <w:szCs w:val="24"/>
        </w:rPr>
        <w:t xml:space="preserve">where </w:t>
      </w:r>
      <w:r w:rsidR="00E12232" w:rsidRPr="001A5465">
        <w:rPr>
          <w:rFonts w:asciiTheme="minorHAnsi" w:hAnsiTheme="minorHAnsi" w:cstheme="minorHAnsi"/>
          <w:color w:val="000000" w:themeColor="text1"/>
          <w:sz w:val="24"/>
          <w:szCs w:val="24"/>
        </w:rPr>
        <w:t>it was not deemed socially acceptable to speak on matters surrounding private life</w:t>
      </w:r>
      <w:r w:rsidR="008316D9" w:rsidRPr="001A5465">
        <w:rPr>
          <w:rFonts w:asciiTheme="minorHAnsi" w:hAnsiTheme="minorHAnsi" w:cstheme="minorHAnsi"/>
          <w:color w:val="000000" w:themeColor="text1"/>
          <w:sz w:val="24"/>
          <w:szCs w:val="24"/>
        </w:rPr>
        <w:t xml:space="preserve"> with lack of domestic abuse services. </w:t>
      </w:r>
      <w:r w:rsidR="0023030E" w:rsidRPr="001A5465">
        <w:rPr>
          <w:rFonts w:asciiTheme="minorHAnsi" w:hAnsiTheme="minorHAnsi" w:cstheme="minorHAnsi"/>
          <w:color w:val="000000" w:themeColor="text1"/>
          <w:sz w:val="24"/>
          <w:szCs w:val="24"/>
        </w:rPr>
        <w:t>Data shows “25% of older victims have lived with the abuse for over 20 years”</w:t>
      </w:r>
      <w:r w:rsidR="006E52B5" w:rsidRPr="001A5465">
        <w:rPr>
          <w:rFonts w:asciiTheme="minorHAnsi" w:hAnsiTheme="minorHAnsi" w:cstheme="minorHAnsi"/>
          <w:color w:val="000000" w:themeColor="text1"/>
          <w:sz w:val="24"/>
          <w:szCs w:val="24"/>
        </w:rPr>
        <w:t> (</w:t>
      </w:r>
      <w:proofErr w:type="spellStart"/>
      <w:r w:rsidR="006E52B5" w:rsidRPr="001A5465">
        <w:rPr>
          <w:rFonts w:asciiTheme="minorHAnsi" w:hAnsiTheme="minorHAnsi" w:cstheme="minorHAnsi"/>
          <w:color w:val="000000" w:themeColor="text1"/>
          <w:sz w:val="24"/>
          <w:szCs w:val="24"/>
        </w:rPr>
        <w:t>SafeLives</w:t>
      </w:r>
      <w:proofErr w:type="spellEnd"/>
      <w:r w:rsidR="006E52B5" w:rsidRPr="001A5465">
        <w:rPr>
          <w:rFonts w:asciiTheme="minorHAnsi" w:hAnsiTheme="minorHAnsi" w:cstheme="minorHAnsi"/>
          <w:color w:val="000000" w:themeColor="text1"/>
          <w:sz w:val="24"/>
          <w:szCs w:val="24"/>
        </w:rPr>
        <w:t xml:space="preserve">, 2023) </w:t>
      </w:r>
      <w:r w:rsidR="0023030E" w:rsidRPr="001A5465">
        <w:rPr>
          <w:rFonts w:asciiTheme="minorHAnsi" w:hAnsiTheme="minorHAnsi" w:cstheme="minorHAnsi"/>
          <w:color w:val="000000" w:themeColor="text1"/>
          <w:sz w:val="24"/>
          <w:szCs w:val="24"/>
        </w:rPr>
        <w:t xml:space="preserve">suggesting that current </w:t>
      </w:r>
      <w:r w:rsidR="00A11C75" w:rsidRPr="001A5465">
        <w:rPr>
          <w:rFonts w:asciiTheme="minorHAnsi" w:hAnsiTheme="minorHAnsi" w:cstheme="minorHAnsi"/>
          <w:color w:val="000000" w:themeColor="text1"/>
          <w:sz w:val="24"/>
          <w:szCs w:val="24"/>
        </w:rPr>
        <w:t xml:space="preserve">approaches </w:t>
      </w:r>
      <w:r w:rsidR="004131FE" w:rsidRPr="001A5465">
        <w:rPr>
          <w:rFonts w:asciiTheme="minorHAnsi" w:hAnsiTheme="minorHAnsi" w:cstheme="minorHAnsi"/>
          <w:color w:val="000000" w:themeColor="text1"/>
          <w:sz w:val="24"/>
          <w:szCs w:val="24"/>
        </w:rPr>
        <w:t xml:space="preserve">are not identifying </w:t>
      </w:r>
      <w:r w:rsidR="00F37FE5" w:rsidRPr="001A5465">
        <w:rPr>
          <w:rFonts w:asciiTheme="minorHAnsi" w:hAnsiTheme="minorHAnsi" w:cstheme="minorHAnsi"/>
          <w:color w:val="000000" w:themeColor="text1"/>
          <w:sz w:val="24"/>
          <w:szCs w:val="24"/>
        </w:rPr>
        <w:t>older victims who remain under the radar</w:t>
      </w:r>
      <w:r w:rsidR="006372DF" w:rsidRPr="001A5465">
        <w:rPr>
          <w:rFonts w:asciiTheme="minorHAnsi" w:hAnsiTheme="minorHAnsi" w:cstheme="minorHAnsi"/>
          <w:color w:val="000000" w:themeColor="text1"/>
          <w:sz w:val="24"/>
          <w:szCs w:val="24"/>
        </w:rPr>
        <w:t xml:space="preserve"> and unaware of the help and services that are available to them</w:t>
      </w:r>
      <w:r w:rsidR="009E04B5" w:rsidRPr="001A5465">
        <w:rPr>
          <w:rFonts w:asciiTheme="minorHAnsi" w:hAnsiTheme="minorHAnsi" w:cstheme="minorHAnsi"/>
          <w:color w:val="000000" w:themeColor="text1"/>
          <w:sz w:val="24"/>
          <w:szCs w:val="24"/>
        </w:rPr>
        <w:t xml:space="preserve"> until the abuse becomes so significant that the police become involved. </w:t>
      </w:r>
    </w:p>
    <w:p w14:paraId="7544E28D" w14:textId="77777777" w:rsidR="00C323E6" w:rsidRPr="001A5465" w:rsidRDefault="00C323E6"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1876C73A" w14:textId="18CC5B7C" w:rsidR="00E21F1B" w:rsidRPr="001A5465" w:rsidRDefault="0013294B"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The Victim in this investigation was first introduced to different </w:t>
      </w:r>
      <w:r w:rsidR="00790AE9" w:rsidRPr="001A5465">
        <w:rPr>
          <w:rFonts w:asciiTheme="minorHAnsi" w:hAnsiTheme="minorHAnsi" w:cstheme="minorHAnsi"/>
          <w:color w:val="000000" w:themeColor="text1"/>
          <w:sz w:val="24"/>
          <w:szCs w:val="24"/>
        </w:rPr>
        <w:t>professionals’</w:t>
      </w:r>
      <w:r w:rsidRPr="001A5465">
        <w:rPr>
          <w:rFonts w:asciiTheme="minorHAnsi" w:hAnsiTheme="minorHAnsi" w:cstheme="minorHAnsi"/>
          <w:color w:val="000000" w:themeColor="text1"/>
          <w:sz w:val="24"/>
          <w:szCs w:val="24"/>
        </w:rPr>
        <w:t xml:space="preserve"> </w:t>
      </w:r>
      <w:r w:rsidR="00476779" w:rsidRPr="001A5465">
        <w:rPr>
          <w:rFonts w:asciiTheme="minorHAnsi" w:hAnsiTheme="minorHAnsi" w:cstheme="minorHAnsi"/>
          <w:color w:val="000000" w:themeColor="text1"/>
          <w:sz w:val="24"/>
          <w:szCs w:val="24"/>
        </w:rPr>
        <w:t xml:space="preserve">years prior </w:t>
      </w:r>
      <w:r w:rsidR="00790AE9" w:rsidRPr="001A5465">
        <w:rPr>
          <w:rFonts w:asciiTheme="minorHAnsi" w:hAnsiTheme="minorHAnsi" w:cstheme="minorHAnsi"/>
          <w:color w:val="000000" w:themeColor="text1"/>
          <w:sz w:val="24"/>
          <w:szCs w:val="24"/>
        </w:rPr>
        <w:t xml:space="preserve">to this incident where she was subject to a violent attack from her son. </w:t>
      </w:r>
      <w:r w:rsidR="001A58D7" w:rsidRPr="001A5465">
        <w:rPr>
          <w:rFonts w:asciiTheme="minorHAnsi" w:hAnsiTheme="minorHAnsi" w:cstheme="minorHAnsi"/>
          <w:color w:val="000000" w:themeColor="text1"/>
          <w:sz w:val="24"/>
          <w:szCs w:val="24"/>
        </w:rPr>
        <w:t xml:space="preserve">The defendant at the time served 4.6 Years in prison for the assault where he was released in 2018. </w:t>
      </w:r>
      <w:r w:rsidR="003E3229" w:rsidRPr="001A5465">
        <w:rPr>
          <w:rFonts w:asciiTheme="minorHAnsi" w:hAnsiTheme="minorHAnsi" w:cstheme="minorHAnsi"/>
          <w:color w:val="000000" w:themeColor="text1"/>
          <w:sz w:val="24"/>
          <w:szCs w:val="24"/>
        </w:rPr>
        <w:t xml:space="preserve">During this time the Victim was </w:t>
      </w:r>
      <w:r w:rsidR="00DB27AB" w:rsidRPr="001A5465">
        <w:rPr>
          <w:rFonts w:asciiTheme="minorHAnsi" w:hAnsiTheme="minorHAnsi" w:cstheme="minorHAnsi"/>
          <w:color w:val="000000" w:themeColor="text1"/>
          <w:sz w:val="24"/>
          <w:szCs w:val="24"/>
        </w:rPr>
        <w:t>referred to MARAC</w:t>
      </w:r>
      <w:r w:rsidR="008B4787" w:rsidRPr="001A5465">
        <w:rPr>
          <w:rFonts w:asciiTheme="minorHAnsi" w:hAnsiTheme="minorHAnsi" w:cstheme="minorHAnsi"/>
          <w:color w:val="000000" w:themeColor="text1"/>
          <w:sz w:val="24"/>
          <w:szCs w:val="24"/>
        </w:rPr>
        <w:t xml:space="preserve">, a multi-agency public protection arrangement </w:t>
      </w:r>
      <w:r w:rsidR="00256536" w:rsidRPr="001A5465">
        <w:rPr>
          <w:rFonts w:asciiTheme="minorHAnsi" w:hAnsiTheme="minorHAnsi" w:cstheme="minorHAnsi"/>
          <w:color w:val="000000" w:themeColor="text1"/>
          <w:sz w:val="24"/>
          <w:szCs w:val="24"/>
        </w:rPr>
        <w:t>(Criminal Justice Act, 2003)</w:t>
      </w:r>
      <w:r w:rsidR="00E21F1B" w:rsidRPr="001A5465">
        <w:rPr>
          <w:rFonts w:asciiTheme="minorHAnsi" w:hAnsiTheme="minorHAnsi" w:cstheme="minorHAnsi"/>
          <w:color w:val="000000" w:themeColor="text1"/>
          <w:sz w:val="24"/>
          <w:szCs w:val="24"/>
        </w:rPr>
        <w:t xml:space="preserve"> and the Victim was assigned an Independent Domestic Violence Advisor (IDVA). An IDVA is independent from the police and</w:t>
      </w:r>
      <w:r w:rsidR="00E7022C" w:rsidRPr="001A5465">
        <w:rPr>
          <w:rFonts w:asciiTheme="minorHAnsi" w:hAnsiTheme="minorHAnsi" w:cstheme="minorHAnsi"/>
          <w:color w:val="000000" w:themeColor="text1"/>
          <w:sz w:val="24"/>
          <w:szCs w:val="24"/>
        </w:rPr>
        <w:t xml:space="preserve"> works alongside the Victim to develop a safety plan. The role of an IDVA </w:t>
      </w:r>
      <w:r w:rsidR="007E7004" w:rsidRPr="001A5465">
        <w:rPr>
          <w:rFonts w:asciiTheme="minorHAnsi" w:hAnsiTheme="minorHAnsi" w:cstheme="minorHAnsi"/>
          <w:color w:val="000000" w:themeColor="text1"/>
          <w:sz w:val="24"/>
          <w:szCs w:val="24"/>
        </w:rPr>
        <w:t xml:space="preserve">acts as the Victims voice and advocates for their safety. </w:t>
      </w:r>
    </w:p>
    <w:p w14:paraId="57BC36BF" w14:textId="77777777" w:rsidR="00C07068" w:rsidRPr="001A5465" w:rsidRDefault="00C07068"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319007E6" w14:textId="2EB2CCA4" w:rsidR="005B31B1" w:rsidRPr="001A5465" w:rsidRDefault="00706A24"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From this referral </w:t>
      </w:r>
      <w:r w:rsidR="00A4724D" w:rsidRPr="001A5465">
        <w:rPr>
          <w:rFonts w:asciiTheme="minorHAnsi" w:hAnsiTheme="minorHAnsi" w:cstheme="minorHAnsi"/>
          <w:color w:val="000000" w:themeColor="text1"/>
          <w:sz w:val="24"/>
          <w:szCs w:val="24"/>
        </w:rPr>
        <w:t xml:space="preserve">the Victim was deemed as a </w:t>
      </w:r>
      <w:r w:rsidR="001B5F45" w:rsidRPr="001A5465">
        <w:rPr>
          <w:rFonts w:asciiTheme="minorHAnsi" w:hAnsiTheme="minorHAnsi" w:cstheme="minorHAnsi"/>
          <w:color w:val="000000" w:themeColor="text1"/>
          <w:sz w:val="24"/>
          <w:szCs w:val="24"/>
        </w:rPr>
        <w:t>high-risk</w:t>
      </w:r>
      <w:r w:rsidR="00A4724D" w:rsidRPr="001A5465">
        <w:rPr>
          <w:rFonts w:asciiTheme="minorHAnsi" w:hAnsiTheme="minorHAnsi" w:cstheme="minorHAnsi"/>
          <w:color w:val="000000" w:themeColor="text1"/>
          <w:sz w:val="24"/>
          <w:szCs w:val="24"/>
        </w:rPr>
        <w:t xml:space="preserve"> Victim from her </w:t>
      </w:r>
      <w:r w:rsidR="001B5F45" w:rsidRPr="001A5465">
        <w:rPr>
          <w:rFonts w:asciiTheme="minorHAnsi" w:hAnsiTheme="minorHAnsi" w:cstheme="minorHAnsi"/>
          <w:color w:val="000000" w:themeColor="text1"/>
          <w:sz w:val="24"/>
          <w:szCs w:val="24"/>
        </w:rPr>
        <w:t>son</w:t>
      </w:r>
      <w:r w:rsidR="002F0FF9" w:rsidRPr="001A5465">
        <w:rPr>
          <w:rFonts w:asciiTheme="minorHAnsi" w:hAnsiTheme="minorHAnsi" w:cstheme="minorHAnsi"/>
          <w:color w:val="000000" w:themeColor="text1"/>
          <w:sz w:val="24"/>
          <w:szCs w:val="24"/>
        </w:rPr>
        <w:t xml:space="preserve"> and a domestic violence flag was placed both on her and her address. A domestic Violence flag alerts call handlers to the risk </w:t>
      </w:r>
      <w:r w:rsidR="0044011B" w:rsidRPr="001A5465">
        <w:rPr>
          <w:rFonts w:asciiTheme="minorHAnsi" w:hAnsiTheme="minorHAnsi" w:cstheme="minorHAnsi"/>
          <w:color w:val="000000" w:themeColor="text1"/>
          <w:sz w:val="24"/>
          <w:szCs w:val="24"/>
        </w:rPr>
        <w:t xml:space="preserve">if police were to receive a silent or abandoned 999 call and officers would be dispatched immediately. </w:t>
      </w:r>
      <w:r w:rsidR="001B5F45" w:rsidRPr="001A5465">
        <w:rPr>
          <w:rFonts w:asciiTheme="minorHAnsi" w:hAnsiTheme="minorHAnsi" w:cstheme="minorHAnsi"/>
          <w:color w:val="000000" w:themeColor="text1"/>
          <w:sz w:val="24"/>
          <w:szCs w:val="24"/>
        </w:rPr>
        <w:t xml:space="preserve">From </w:t>
      </w:r>
      <w:r w:rsidR="001B4B73" w:rsidRPr="001A5465">
        <w:rPr>
          <w:rFonts w:asciiTheme="minorHAnsi" w:hAnsiTheme="minorHAnsi" w:cstheme="minorHAnsi"/>
          <w:color w:val="000000" w:themeColor="text1"/>
          <w:sz w:val="24"/>
          <w:szCs w:val="24"/>
        </w:rPr>
        <w:t>the</w:t>
      </w:r>
      <w:r w:rsidR="001B5F45" w:rsidRPr="001A5465">
        <w:rPr>
          <w:rFonts w:asciiTheme="minorHAnsi" w:hAnsiTheme="minorHAnsi" w:cstheme="minorHAnsi"/>
          <w:color w:val="000000" w:themeColor="text1"/>
          <w:sz w:val="24"/>
          <w:szCs w:val="24"/>
        </w:rPr>
        <w:t xml:space="preserve"> referral several steps were taken by multiple agencies to ensure the safeguarding of the Victim to which I will now critically analyse. </w:t>
      </w:r>
    </w:p>
    <w:p w14:paraId="5612FC61" w14:textId="77777777" w:rsidR="001B5F45" w:rsidRPr="001A5465" w:rsidRDefault="001B5F45"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2F28F390" w14:textId="45BB3F29" w:rsidR="0063126E" w:rsidRPr="001A5465" w:rsidRDefault="001B5F45"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lastRenderedPageBreak/>
        <w:t xml:space="preserve">Upon her sons release from prison the Victim </w:t>
      </w:r>
      <w:r w:rsidR="00735D2A" w:rsidRPr="001A5465">
        <w:rPr>
          <w:rFonts w:asciiTheme="minorHAnsi" w:hAnsiTheme="minorHAnsi" w:cstheme="minorHAnsi"/>
          <w:color w:val="000000" w:themeColor="text1"/>
          <w:sz w:val="24"/>
          <w:szCs w:val="24"/>
        </w:rPr>
        <w:t xml:space="preserve">stayed in a refuge for domestic violence Victims. </w:t>
      </w:r>
      <w:r w:rsidR="00BE021B" w:rsidRPr="001A5465">
        <w:rPr>
          <w:rFonts w:asciiTheme="minorHAnsi" w:hAnsiTheme="minorHAnsi" w:cstheme="minorHAnsi"/>
          <w:color w:val="000000" w:themeColor="text1"/>
          <w:sz w:val="24"/>
          <w:szCs w:val="24"/>
        </w:rPr>
        <w:t xml:space="preserve">There are </w:t>
      </w:r>
      <w:r w:rsidR="0063126E" w:rsidRPr="001A5465">
        <w:rPr>
          <w:rFonts w:asciiTheme="minorHAnsi" w:hAnsiTheme="minorHAnsi" w:cstheme="minorHAnsi"/>
          <w:color w:val="000000" w:themeColor="text1"/>
          <w:sz w:val="24"/>
          <w:szCs w:val="24"/>
        </w:rPr>
        <w:t>“over 500 refuge and support services in England, Scotland, Wales and Northern Ireland”</w:t>
      </w:r>
      <w:r w:rsidR="00B6367D" w:rsidRPr="001A5465">
        <w:rPr>
          <w:rFonts w:asciiTheme="minorHAnsi" w:hAnsiTheme="minorHAnsi" w:cstheme="minorHAnsi"/>
          <w:color w:val="000000" w:themeColor="text1"/>
          <w:sz w:val="24"/>
          <w:szCs w:val="24"/>
        </w:rPr>
        <w:t> (Family Law Firm, 2022)</w:t>
      </w:r>
      <w:r w:rsidR="0063126E" w:rsidRPr="001A5465">
        <w:rPr>
          <w:rFonts w:asciiTheme="minorHAnsi" w:hAnsiTheme="minorHAnsi" w:cstheme="minorHAnsi"/>
          <w:color w:val="000000" w:themeColor="text1"/>
          <w:sz w:val="24"/>
          <w:szCs w:val="24"/>
        </w:rPr>
        <w:t xml:space="preserve"> </w:t>
      </w:r>
      <w:r w:rsidR="001775F4" w:rsidRPr="001A5465">
        <w:rPr>
          <w:rFonts w:asciiTheme="minorHAnsi" w:hAnsiTheme="minorHAnsi" w:cstheme="minorHAnsi"/>
          <w:color w:val="000000" w:themeColor="text1"/>
          <w:sz w:val="24"/>
          <w:szCs w:val="24"/>
        </w:rPr>
        <w:t>which provide safe accommodation and services. A refuge can be a great tool for Victims of domestic abuse as they offer</w:t>
      </w:r>
      <w:r w:rsidR="00C9154F" w:rsidRPr="001A5465">
        <w:rPr>
          <w:rFonts w:asciiTheme="minorHAnsi" w:hAnsiTheme="minorHAnsi" w:cstheme="minorHAnsi"/>
          <w:color w:val="000000" w:themeColor="text1"/>
          <w:sz w:val="24"/>
          <w:szCs w:val="24"/>
        </w:rPr>
        <w:t xml:space="preserve"> accommodation that is not known to the </w:t>
      </w:r>
      <w:r w:rsidR="001917EE" w:rsidRPr="001A5465">
        <w:rPr>
          <w:rFonts w:asciiTheme="minorHAnsi" w:hAnsiTheme="minorHAnsi" w:cstheme="minorHAnsi"/>
          <w:color w:val="000000" w:themeColor="text1"/>
          <w:sz w:val="24"/>
          <w:szCs w:val="24"/>
        </w:rPr>
        <w:t>public</w:t>
      </w:r>
      <w:r w:rsidR="00C9154F" w:rsidRPr="001A5465">
        <w:rPr>
          <w:rFonts w:asciiTheme="minorHAnsi" w:hAnsiTheme="minorHAnsi" w:cstheme="minorHAnsi"/>
          <w:color w:val="000000" w:themeColor="text1"/>
          <w:sz w:val="24"/>
          <w:szCs w:val="24"/>
        </w:rPr>
        <w:t xml:space="preserve"> meaning that their abuser cannot </w:t>
      </w:r>
      <w:r w:rsidR="00ED2EC4" w:rsidRPr="001A5465">
        <w:rPr>
          <w:rFonts w:asciiTheme="minorHAnsi" w:hAnsiTheme="minorHAnsi" w:cstheme="minorHAnsi"/>
          <w:color w:val="000000" w:themeColor="text1"/>
          <w:sz w:val="24"/>
          <w:szCs w:val="24"/>
        </w:rPr>
        <w:t xml:space="preserve">locate where they are staying. </w:t>
      </w:r>
      <w:r w:rsidR="00A16EF9" w:rsidRPr="001A5465">
        <w:rPr>
          <w:rFonts w:asciiTheme="minorHAnsi" w:hAnsiTheme="minorHAnsi" w:cstheme="minorHAnsi"/>
          <w:color w:val="000000" w:themeColor="text1"/>
          <w:sz w:val="24"/>
          <w:szCs w:val="24"/>
        </w:rPr>
        <w:t>Although beneficial in safeguarding</w:t>
      </w:r>
      <w:r w:rsidR="00B52E9D" w:rsidRPr="001A5465">
        <w:rPr>
          <w:rFonts w:asciiTheme="minorHAnsi" w:hAnsiTheme="minorHAnsi" w:cstheme="minorHAnsi"/>
          <w:color w:val="000000" w:themeColor="text1"/>
          <w:sz w:val="24"/>
          <w:szCs w:val="24"/>
        </w:rPr>
        <w:t>, due to the rise in domestic violence there is a short fall in service</w:t>
      </w:r>
      <w:r w:rsidR="00C03E9E" w:rsidRPr="001A5465">
        <w:rPr>
          <w:rFonts w:asciiTheme="minorHAnsi" w:hAnsiTheme="minorHAnsi" w:cstheme="minorHAnsi"/>
          <w:color w:val="000000" w:themeColor="text1"/>
          <w:sz w:val="24"/>
          <w:szCs w:val="24"/>
        </w:rPr>
        <w:t xml:space="preserve">s. A study shows </w:t>
      </w:r>
      <w:r w:rsidR="00C1470C" w:rsidRPr="001A5465">
        <w:rPr>
          <w:rFonts w:asciiTheme="minorHAnsi" w:hAnsiTheme="minorHAnsi" w:cstheme="minorHAnsi"/>
          <w:color w:val="000000" w:themeColor="text1"/>
          <w:sz w:val="24"/>
          <w:szCs w:val="24"/>
        </w:rPr>
        <w:t xml:space="preserve">“all </w:t>
      </w:r>
      <w:r w:rsidR="00726A42" w:rsidRPr="001A5465">
        <w:rPr>
          <w:rFonts w:asciiTheme="minorHAnsi" w:hAnsiTheme="minorHAnsi" w:cstheme="minorHAnsi"/>
          <w:color w:val="000000" w:themeColor="text1"/>
          <w:sz w:val="24"/>
          <w:szCs w:val="24"/>
        </w:rPr>
        <w:t>accommodation-based</w:t>
      </w:r>
      <w:r w:rsidR="00C1470C" w:rsidRPr="001A5465">
        <w:rPr>
          <w:rFonts w:asciiTheme="minorHAnsi" w:hAnsiTheme="minorHAnsi" w:cstheme="minorHAnsi"/>
          <w:color w:val="000000" w:themeColor="text1"/>
          <w:sz w:val="24"/>
          <w:szCs w:val="24"/>
        </w:rPr>
        <w:t xml:space="preserve"> services </w:t>
      </w:r>
      <w:r w:rsidR="001D355D" w:rsidRPr="001A5465">
        <w:rPr>
          <w:rFonts w:asciiTheme="minorHAnsi" w:hAnsiTheme="minorHAnsi" w:cstheme="minorHAnsi"/>
          <w:color w:val="000000" w:themeColor="text1"/>
          <w:sz w:val="24"/>
          <w:szCs w:val="24"/>
        </w:rPr>
        <w:t>fall</w:t>
      </w:r>
      <w:r w:rsidR="00C1470C" w:rsidRPr="001A5465">
        <w:rPr>
          <w:rFonts w:asciiTheme="minorHAnsi" w:hAnsiTheme="minorHAnsi" w:cstheme="minorHAnsi"/>
          <w:color w:val="000000" w:themeColor="text1"/>
          <w:sz w:val="24"/>
          <w:szCs w:val="24"/>
        </w:rPr>
        <w:t xml:space="preserve"> £50 million short of Women’s Aid’s estimate of what’s needed for women’s refuge services alone”</w:t>
      </w:r>
      <w:r w:rsidR="007A547F" w:rsidRPr="001A5465">
        <w:rPr>
          <w:rFonts w:asciiTheme="minorHAnsi" w:hAnsiTheme="minorHAnsi" w:cstheme="minorHAnsi"/>
          <w:color w:val="2C3E50"/>
          <w:sz w:val="23"/>
          <w:szCs w:val="23"/>
          <w:shd w:val="clear" w:color="auto" w:fill="FFFFFF"/>
        </w:rPr>
        <w:t xml:space="preserve"> </w:t>
      </w:r>
      <w:r w:rsidR="007A547F" w:rsidRPr="001A5465">
        <w:rPr>
          <w:rFonts w:asciiTheme="minorHAnsi" w:hAnsiTheme="minorHAnsi" w:cstheme="minorHAnsi"/>
          <w:color w:val="000000" w:themeColor="text1"/>
          <w:sz w:val="24"/>
          <w:szCs w:val="24"/>
        </w:rPr>
        <w:t>(Brooks, 2022)</w:t>
      </w:r>
      <w:r w:rsidR="00DE0D29" w:rsidRPr="001A5465">
        <w:rPr>
          <w:rFonts w:asciiTheme="minorHAnsi" w:hAnsiTheme="minorHAnsi" w:cstheme="minorHAnsi"/>
          <w:color w:val="000000" w:themeColor="text1"/>
          <w:sz w:val="24"/>
          <w:szCs w:val="24"/>
        </w:rPr>
        <w:t xml:space="preserve">, showing that there is not enough money </w:t>
      </w:r>
      <w:r w:rsidR="00B10B03" w:rsidRPr="001A5465">
        <w:rPr>
          <w:rFonts w:asciiTheme="minorHAnsi" w:hAnsiTheme="minorHAnsi" w:cstheme="minorHAnsi"/>
          <w:color w:val="000000" w:themeColor="text1"/>
          <w:sz w:val="24"/>
          <w:szCs w:val="24"/>
        </w:rPr>
        <w:t>to fund the current demand.</w:t>
      </w:r>
      <w:r w:rsidR="00604459" w:rsidRPr="001A5465">
        <w:rPr>
          <w:rFonts w:asciiTheme="minorHAnsi" w:hAnsiTheme="minorHAnsi" w:cstheme="minorHAnsi"/>
          <w:color w:val="000000" w:themeColor="text1"/>
          <w:sz w:val="24"/>
          <w:szCs w:val="24"/>
        </w:rPr>
        <w:t xml:space="preserve"> Moreover, the Victim in this investigation stayed in a refuge for only one night perhaps suggesting that the </w:t>
      </w:r>
      <w:r w:rsidR="00D71256" w:rsidRPr="001A5465">
        <w:rPr>
          <w:rFonts w:asciiTheme="minorHAnsi" w:hAnsiTheme="minorHAnsi" w:cstheme="minorHAnsi"/>
          <w:color w:val="000000" w:themeColor="text1"/>
          <w:sz w:val="24"/>
          <w:szCs w:val="24"/>
        </w:rPr>
        <w:t xml:space="preserve">current service does not fully cater to the Victims needs. </w:t>
      </w:r>
    </w:p>
    <w:p w14:paraId="2281EA53" w14:textId="77777777" w:rsidR="0063126E" w:rsidRPr="001A5465" w:rsidRDefault="0063126E"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300E0C5D" w14:textId="70DAB949" w:rsidR="0028721E" w:rsidRPr="001A5465" w:rsidRDefault="004A737F"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Further the Victim </w:t>
      </w:r>
      <w:r w:rsidR="008670D6" w:rsidRPr="001A5465">
        <w:rPr>
          <w:rFonts w:asciiTheme="minorHAnsi" w:hAnsiTheme="minorHAnsi" w:cstheme="minorHAnsi"/>
          <w:color w:val="000000" w:themeColor="text1"/>
          <w:sz w:val="24"/>
          <w:szCs w:val="24"/>
        </w:rPr>
        <w:t xml:space="preserve">was referred to National Monitoring </w:t>
      </w:r>
      <w:r w:rsidR="0063630A" w:rsidRPr="001A5465">
        <w:rPr>
          <w:rFonts w:asciiTheme="minorHAnsi" w:hAnsiTheme="minorHAnsi" w:cstheme="minorHAnsi"/>
          <w:color w:val="000000" w:themeColor="text1"/>
          <w:sz w:val="24"/>
          <w:szCs w:val="24"/>
        </w:rPr>
        <w:t xml:space="preserve">which </w:t>
      </w:r>
      <w:r w:rsidR="00791B97" w:rsidRPr="001A5465">
        <w:rPr>
          <w:rFonts w:asciiTheme="minorHAnsi" w:hAnsiTheme="minorHAnsi" w:cstheme="minorHAnsi"/>
          <w:color w:val="000000" w:themeColor="text1"/>
          <w:sz w:val="24"/>
          <w:szCs w:val="24"/>
        </w:rPr>
        <w:t>can attend the Victims address and issue a</w:t>
      </w:r>
      <w:r w:rsidR="00F119CB" w:rsidRPr="001A5465">
        <w:rPr>
          <w:rFonts w:asciiTheme="minorHAnsi" w:hAnsiTheme="minorHAnsi" w:cstheme="minorHAnsi"/>
          <w:color w:val="000000" w:themeColor="text1"/>
          <w:sz w:val="24"/>
          <w:szCs w:val="24"/>
        </w:rPr>
        <w:t xml:space="preserve">n audio panic alarm. The alarm works by when activated the police are instantly alerted </w:t>
      </w:r>
      <w:r w:rsidR="001C004C" w:rsidRPr="001A5465">
        <w:rPr>
          <w:rFonts w:asciiTheme="minorHAnsi" w:hAnsiTheme="minorHAnsi" w:cstheme="minorHAnsi"/>
          <w:color w:val="000000" w:themeColor="text1"/>
          <w:sz w:val="24"/>
          <w:szCs w:val="24"/>
        </w:rPr>
        <w:t xml:space="preserve">where audio from within an address can be monitored until police arrive. </w:t>
      </w:r>
      <w:r w:rsidR="006D7FA2" w:rsidRPr="001A5465">
        <w:rPr>
          <w:rFonts w:asciiTheme="minorHAnsi" w:hAnsiTheme="minorHAnsi" w:cstheme="minorHAnsi"/>
          <w:color w:val="000000" w:themeColor="text1"/>
          <w:sz w:val="24"/>
          <w:szCs w:val="24"/>
        </w:rPr>
        <w:t>The use of an audio alarm ca</w:t>
      </w:r>
      <w:r w:rsidR="00A149AD" w:rsidRPr="001A5465">
        <w:rPr>
          <w:rFonts w:asciiTheme="minorHAnsi" w:hAnsiTheme="minorHAnsi" w:cstheme="minorHAnsi"/>
          <w:color w:val="000000" w:themeColor="text1"/>
          <w:sz w:val="24"/>
          <w:szCs w:val="24"/>
        </w:rPr>
        <w:t>n allow the offence to be captured from the moment it is pressed and can be used as evidence in court</w:t>
      </w:r>
      <w:r w:rsidR="00744F33" w:rsidRPr="001A5465">
        <w:rPr>
          <w:rFonts w:asciiTheme="minorHAnsi" w:hAnsiTheme="minorHAnsi" w:cstheme="minorHAnsi"/>
          <w:color w:val="000000" w:themeColor="text1"/>
          <w:sz w:val="24"/>
          <w:szCs w:val="24"/>
        </w:rPr>
        <w:t xml:space="preserve"> indicating “a significant </w:t>
      </w:r>
      <w:r w:rsidR="00541EA5" w:rsidRPr="001A5465">
        <w:rPr>
          <w:rFonts w:asciiTheme="minorHAnsi" w:hAnsiTheme="minorHAnsi" w:cstheme="minorHAnsi"/>
          <w:color w:val="000000" w:themeColor="text1"/>
          <w:sz w:val="24"/>
          <w:szCs w:val="24"/>
        </w:rPr>
        <w:t>57% increase in charges”</w:t>
      </w:r>
      <w:r w:rsidR="008423B4" w:rsidRPr="001A5465">
        <w:rPr>
          <w:rFonts w:asciiTheme="minorHAnsi" w:hAnsiTheme="minorHAnsi" w:cstheme="minorHAnsi"/>
          <w:color w:val="000000" w:themeColor="text1"/>
          <w:sz w:val="24"/>
          <w:szCs w:val="24"/>
        </w:rPr>
        <w:t xml:space="preserve"> (Hodgkinson, Ariel and </w:t>
      </w:r>
      <w:proofErr w:type="spellStart"/>
      <w:r w:rsidR="008423B4" w:rsidRPr="001A5465">
        <w:rPr>
          <w:rFonts w:asciiTheme="minorHAnsi" w:hAnsiTheme="minorHAnsi" w:cstheme="minorHAnsi"/>
          <w:color w:val="000000" w:themeColor="text1"/>
          <w:sz w:val="24"/>
          <w:szCs w:val="24"/>
        </w:rPr>
        <w:t>Harinam</w:t>
      </w:r>
      <w:proofErr w:type="spellEnd"/>
      <w:r w:rsidR="008423B4" w:rsidRPr="001A5465">
        <w:rPr>
          <w:rFonts w:asciiTheme="minorHAnsi" w:hAnsiTheme="minorHAnsi" w:cstheme="minorHAnsi"/>
          <w:color w:val="000000" w:themeColor="text1"/>
          <w:sz w:val="24"/>
          <w:szCs w:val="24"/>
        </w:rPr>
        <w:t>, 2022)</w:t>
      </w:r>
      <w:r w:rsidR="00807A60" w:rsidRPr="001A5465">
        <w:rPr>
          <w:rFonts w:asciiTheme="minorHAnsi" w:hAnsiTheme="minorHAnsi" w:cstheme="minorHAnsi"/>
          <w:color w:val="000000" w:themeColor="text1"/>
          <w:sz w:val="24"/>
          <w:szCs w:val="24"/>
        </w:rPr>
        <w:t xml:space="preserve">. </w:t>
      </w:r>
      <w:r w:rsidR="00F828E5" w:rsidRPr="001A5465">
        <w:rPr>
          <w:rFonts w:asciiTheme="minorHAnsi" w:hAnsiTheme="minorHAnsi" w:cstheme="minorHAnsi"/>
          <w:color w:val="000000" w:themeColor="text1"/>
          <w:sz w:val="24"/>
          <w:szCs w:val="24"/>
        </w:rPr>
        <w:t>Although evidentially effective</w:t>
      </w:r>
      <w:r w:rsidR="00CD4299" w:rsidRPr="001A5465">
        <w:rPr>
          <w:rFonts w:asciiTheme="minorHAnsi" w:hAnsiTheme="minorHAnsi" w:cstheme="minorHAnsi"/>
          <w:color w:val="000000" w:themeColor="text1"/>
          <w:sz w:val="24"/>
          <w:szCs w:val="24"/>
        </w:rPr>
        <w:t xml:space="preserve"> the alarms have seen </w:t>
      </w:r>
      <w:r w:rsidR="000B6439" w:rsidRPr="001A5465">
        <w:rPr>
          <w:rFonts w:asciiTheme="minorHAnsi" w:hAnsiTheme="minorHAnsi" w:cstheme="minorHAnsi"/>
          <w:color w:val="000000" w:themeColor="text1"/>
          <w:sz w:val="24"/>
          <w:szCs w:val="24"/>
        </w:rPr>
        <w:t>“94-99% of police responses</w:t>
      </w:r>
      <w:r w:rsidR="00844D65" w:rsidRPr="001A5465">
        <w:rPr>
          <w:rFonts w:asciiTheme="minorHAnsi" w:hAnsiTheme="minorHAnsi" w:cstheme="minorHAnsi"/>
          <w:color w:val="000000" w:themeColor="text1"/>
          <w:sz w:val="24"/>
          <w:szCs w:val="24"/>
        </w:rPr>
        <w:t xml:space="preserve"> </w:t>
      </w:r>
      <w:r w:rsidR="000B6439" w:rsidRPr="001A5465">
        <w:rPr>
          <w:rFonts w:asciiTheme="minorHAnsi" w:hAnsiTheme="minorHAnsi" w:cstheme="minorHAnsi"/>
          <w:color w:val="000000" w:themeColor="text1"/>
          <w:sz w:val="24"/>
          <w:szCs w:val="24"/>
        </w:rPr>
        <w:t>being dispatched from false alarms</w:t>
      </w:r>
      <w:r w:rsidR="00844D65" w:rsidRPr="001A5465">
        <w:rPr>
          <w:rFonts w:asciiTheme="minorHAnsi" w:hAnsiTheme="minorHAnsi" w:cstheme="minorHAnsi"/>
          <w:color w:val="000000" w:themeColor="text1"/>
          <w:sz w:val="24"/>
          <w:szCs w:val="24"/>
        </w:rPr>
        <w:t>”</w:t>
      </w:r>
      <w:r w:rsidR="000B6439" w:rsidRPr="001A5465">
        <w:rPr>
          <w:rFonts w:asciiTheme="minorHAnsi" w:hAnsiTheme="minorHAnsi" w:cstheme="minorHAnsi"/>
          <w:color w:val="000000" w:themeColor="text1"/>
          <w:sz w:val="24"/>
          <w:szCs w:val="24"/>
        </w:rPr>
        <w:t xml:space="preserve"> </w:t>
      </w:r>
      <w:r w:rsidR="00C37A9B" w:rsidRPr="001A5465">
        <w:rPr>
          <w:rFonts w:asciiTheme="minorHAnsi" w:hAnsiTheme="minorHAnsi" w:cstheme="minorHAnsi"/>
          <w:color w:val="000000" w:themeColor="text1"/>
          <w:sz w:val="24"/>
          <w:szCs w:val="24"/>
        </w:rPr>
        <w:t xml:space="preserve">(Hodgkinson, Ariel and </w:t>
      </w:r>
      <w:proofErr w:type="spellStart"/>
      <w:r w:rsidR="00C37A9B" w:rsidRPr="001A5465">
        <w:rPr>
          <w:rFonts w:asciiTheme="minorHAnsi" w:hAnsiTheme="minorHAnsi" w:cstheme="minorHAnsi"/>
          <w:color w:val="000000" w:themeColor="text1"/>
          <w:sz w:val="24"/>
          <w:szCs w:val="24"/>
        </w:rPr>
        <w:t>Harinam</w:t>
      </w:r>
      <w:proofErr w:type="spellEnd"/>
      <w:r w:rsidR="00C37A9B" w:rsidRPr="001A5465">
        <w:rPr>
          <w:rFonts w:asciiTheme="minorHAnsi" w:hAnsiTheme="minorHAnsi" w:cstheme="minorHAnsi"/>
          <w:color w:val="000000" w:themeColor="text1"/>
          <w:sz w:val="24"/>
          <w:szCs w:val="24"/>
        </w:rPr>
        <w:t>, 2022</w:t>
      </w:r>
      <w:r w:rsidR="000B6439" w:rsidRPr="001A5465">
        <w:rPr>
          <w:rFonts w:asciiTheme="minorHAnsi" w:hAnsiTheme="minorHAnsi" w:cstheme="minorHAnsi"/>
          <w:color w:val="000000" w:themeColor="text1"/>
          <w:sz w:val="24"/>
          <w:szCs w:val="24"/>
        </w:rPr>
        <w:t>)</w:t>
      </w:r>
      <w:r w:rsidR="00302BCB" w:rsidRPr="001A5465">
        <w:rPr>
          <w:rFonts w:asciiTheme="minorHAnsi" w:hAnsiTheme="minorHAnsi" w:cstheme="minorHAnsi"/>
          <w:color w:val="000000" w:themeColor="text1"/>
          <w:sz w:val="24"/>
          <w:szCs w:val="24"/>
        </w:rPr>
        <w:t xml:space="preserve"> which questions the efficiency </w:t>
      </w:r>
      <w:r w:rsidR="00970448" w:rsidRPr="001A5465">
        <w:rPr>
          <w:rFonts w:asciiTheme="minorHAnsi" w:hAnsiTheme="minorHAnsi" w:cstheme="minorHAnsi"/>
          <w:color w:val="000000" w:themeColor="text1"/>
          <w:sz w:val="24"/>
          <w:szCs w:val="24"/>
        </w:rPr>
        <w:t xml:space="preserve">of the current system used. In </w:t>
      </w:r>
      <w:r w:rsidR="00847EA8" w:rsidRPr="001A5465">
        <w:rPr>
          <w:rFonts w:asciiTheme="minorHAnsi" w:hAnsiTheme="minorHAnsi" w:cstheme="minorHAnsi"/>
          <w:color w:val="000000" w:themeColor="text1"/>
          <w:sz w:val="24"/>
          <w:szCs w:val="24"/>
        </w:rPr>
        <w:t>addition,</w:t>
      </w:r>
      <w:r w:rsidR="00970448" w:rsidRPr="001A5465">
        <w:rPr>
          <w:rFonts w:asciiTheme="minorHAnsi" w:hAnsiTheme="minorHAnsi" w:cstheme="minorHAnsi"/>
          <w:color w:val="000000" w:themeColor="text1"/>
          <w:sz w:val="24"/>
          <w:szCs w:val="24"/>
        </w:rPr>
        <w:t xml:space="preserve"> </w:t>
      </w:r>
      <w:r w:rsidR="00C34266" w:rsidRPr="001A5465">
        <w:rPr>
          <w:rFonts w:asciiTheme="minorHAnsi" w:hAnsiTheme="minorHAnsi" w:cstheme="minorHAnsi"/>
          <w:color w:val="000000" w:themeColor="text1"/>
          <w:sz w:val="24"/>
          <w:szCs w:val="24"/>
        </w:rPr>
        <w:t xml:space="preserve">the </w:t>
      </w:r>
      <w:r w:rsidR="00847EA8" w:rsidRPr="001A5465">
        <w:rPr>
          <w:rFonts w:asciiTheme="minorHAnsi" w:hAnsiTheme="minorHAnsi" w:cstheme="minorHAnsi"/>
          <w:color w:val="000000" w:themeColor="text1"/>
          <w:sz w:val="24"/>
          <w:szCs w:val="24"/>
        </w:rPr>
        <w:t xml:space="preserve">Victim in this </w:t>
      </w:r>
      <w:r w:rsidR="00CC2F84" w:rsidRPr="001A5465">
        <w:rPr>
          <w:rFonts w:asciiTheme="minorHAnsi" w:hAnsiTheme="minorHAnsi" w:cstheme="minorHAnsi"/>
          <w:color w:val="000000" w:themeColor="text1"/>
          <w:sz w:val="24"/>
          <w:szCs w:val="24"/>
        </w:rPr>
        <w:t xml:space="preserve">investigation did not meet the requirements of being issued an alarm due to the fact she was living in a flat </w:t>
      </w:r>
      <w:r w:rsidR="0067001D" w:rsidRPr="001A5465">
        <w:rPr>
          <w:rFonts w:asciiTheme="minorHAnsi" w:hAnsiTheme="minorHAnsi" w:cstheme="minorHAnsi"/>
          <w:color w:val="000000" w:themeColor="text1"/>
          <w:sz w:val="24"/>
          <w:szCs w:val="24"/>
        </w:rPr>
        <w:t xml:space="preserve">where all external doors </w:t>
      </w:r>
      <w:r w:rsidR="004C358C" w:rsidRPr="001A5465">
        <w:rPr>
          <w:rFonts w:asciiTheme="minorHAnsi" w:hAnsiTheme="minorHAnsi" w:cstheme="minorHAnsi"/>
          <w:color w:val="000000" w:themeColor="text1"/>
          <w:sz w:val="24"/>
          <w:szCs w:val="24"/>
        </w:rPr>
        <w:t>were</w:t>
      </w:r>
      <w:r w:rsidR="0067001D" w:rsidRPr="001A5465">
        <w:rPr>
          <w:rFonts w:asciiTheme="minorHAnsi" w:hAnsiTheme="minorHAnsi" w:cstheme="minorHAnsi"/>
          <w:color w:val="000000" w:themeColor="text1"/>
          <w:sz w:val="24"/>
          <w:szCs w:val="24"/>
        </w:rPr>
        <w:t xml:space="preserve"> secured</w:t>
      </w:r>
      <w:r w:rsidR="00E44F7F" w:rsidRPr="001A5465">
        <w:rPr>
          <w:rFonts w:asciiTheme="minorHAnsi" w:hAnsiTheme="minorHAnsi" w:cstheme="minorHAnsi"/>
          <w:color w:val="000000" w:themeColor="text1"/>
          <w:sz w:val="24"/>
          <w:szCs w:val="24"/>
        </w:rPr>
        <w:t xml:space="preserve"> to which this approach is deemed ineffective in many cases</w:t>
      </w:r>
      <w:r w:rsidR="009A045B" w:rsidRPr="001A5465">
        <w:rPr>
          <w:rFonts w:asciiTheme="minorHAnsi" w:hAnsiTheme="minorHAnsi" w:cstheme="minorHAnsi"/>
          <w:color w:val="000000" w:themeColor="text1"/>
          <w:sz w:val="24"/>
          <w:szCs w:val="24"/>
        </w:rPr>
        <w:t xml:space="preserve"> where the Victims reside in communal buildings. </w:t>
      </w:r>
    </w:p>
    <w:p w14:paraId="36AECF35" w14:textId="77777777" w:rsidR="004C358C" w:rsidRPr="001A5465" w:rsidRDefault="004C358C"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7C3195F0" w14:textId="6E17BDA8" w:rsidR="0028721E" w:rsidRPr="001A5465" w:rsidRDefault="005512D9"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The final approach previously implemented </w:t>
      </w:r>
      <w:r w:rsidR="00723248" w:rsidRPr="001A5465">
        <w:rPr>
          <w:rFonts w:asciiTheme="minorHAnsi" w:hAnsiTheme="minorHAnsi" w:cstheme="minorHAnsi"/>
          <w:color w:val="000000" w:themeColor="text1"/>
          <w:sz w:val="24"/>
          <w:szCs w:val="24"/>
        </w:rPr>
        <w:t xml:space="preserve">in safeguarding the Victim was through a restraining order imposed by the courts. Through speaking to the </w:t>
      </w:r>
      <w:r w:rsidR="00764600" w:rsidRPr="001A5465">
        <w:rPr>
          <w:rFonts w:asciiTheme="minorHAnsi" w:hAnsiTheme="minorHAnsi" w:cstheme="minorHAnsi"/>
          <w:color w:val="000000" w:themeColor="text1"/>
          <w:sz w:val="24"/>
          <w:szCs w:val="24"/>
        </w:rPr>
        <w:t>Victim,</w:t>
      </w:r>
      <w:r w:rsidR="00723248" w:rsidRPr="001A5465">
        <w:rPr>
          <w:rFonts w:asciiTheme="minorHAnsi" w:hAnsiTheme="minorHAnsi" w:cstheme="minorHAnsi"/>
          <w:color w:val="000000" w:themeColor="text1"/>
          <w:sz w:val="24"/>
          <w:szCs w:val="24"/>
        </w:rPr>
        <w:t xml:space="preserve"> </w:t>
      </w:r>
      <w:r w:rsidR="00AC241E" w:rsidRPr="001A5465">
        <w:rPr>
          <w:rFonts w:asciiTheme="minorHAnsi" w:hAnsiTheme="minorHAnsi" w:cstheme="minorHAnsi"/>
          <w:color w:val="000000" w:themeColor="text1"/>
          <w:sz w:val="24"/>
          <w:szCs w:val="24"/>
        </w:rPr>
        <w:t xml:space="preserve">she agreed that a restraining order on her son would be beneficial with the </w:t>
      </w:r>
      <w:r w:rsidR="00583D49" w:rsidRPr="001A5465">
        <w:rPr>
          <w:rFonts w:asciiTheme="minorHAnsi" w:hAnsiTheme="minorHAnsi" w:cstheme="minorHAnsi"/>
          <w:color w:val="000000" w:themeColor="text1"/>
          <w:sz w:val="24"/>
          <w:szCs w:val="24"/>
        </w:rPr>
        <w:t xml:space="preserve">order stopping her son from contacting her or attending her address. </w:t>
      </w:r>
      <w:r w:rsidR="00D568B4" w:rsidRPr="001A5465">
        <w:rPr>
          <w:rFonts w:asciiTheme="minorHAnsi" w:hAnsiTheme="minorHAnsi" w:cstheme="minorHAnsi"/>
          <w:color w:val="000000" w:themeColor="text1"/>
          <w:sz w:val="24"/>
          <w:szCs w:val="24"/>
        </w:rPr>
        <w:t xml:space="preserve">Restraining orders can often make the Victim feel safer </w:t>
      </w:r>
      <w:r w:rsidR="0047622F" w:rsidRPr="001A5465">
        <w:rPr>
          <w:rFonts w:asciiTheme="minorHAnsi" w:hAnsiTheme="minorHAnsi" w:cstheme="minorHAnsi"/>
          <w:color w:val="000000" w:themeColor="text1"/>
          <w:sz w:val="24"/>
          <w:szCs w:val="24"/>
        </w:rPr>
        <w:t>where “85% of abuse victims reported life improvements after taking out a restraining order”</w:t>
      </w:r>
      <w:r w:rsidR="001B7FFB" w:rsidRPr="001A5465">
        <w:rPr>
          <w:rFonts w:asciiTheme="minorHAnsi" w:hAnsiTheme="minorHAnsi" w:cstheme="minorHAnsi"/>
          <w:color w:val="000000" w:themeColor="text1"/>
          <w:sz w:val="24"/>
          <w:szCs w:val="24"/>
        </w:rPr>
        <w:t xml:space="preserve"> (</w:t>
      </w:r>
      <w:proofErr w:type="spellStart"/>
      <w:r w:rsidR="001B7FFB" w:rsidRPr="001A5465">
        <w:rPr>
          <w:rFonts w:asciiTheme="minorHAnsi" w:hAnsiTheme="minorHAnsi" w:cstheme="minorHAnsi"/>
          <w:color w:val="000000" w:themeColor="text1"/>
          <w:sz w:val="24"/>
          <w:szCs w:val="24"/>
        </w:rPr>
        <w:t>mandr</w:t>
      </w:r>
      <w:proofErr w:type="spellEnd"/>
      <w:r w:rsidR="001B7FFB" w:rsidRPr="001A5465">
        <w:rPr>
          <w:rFonts w:asciiTheme="minorHAnsi" w:hAnsiTheme="minorHAnsi" w:cstheme="minorHAnsi"/>
          <w:color w:val="000000" w:themeColor="text1"/>
          <w:sz w:val="24"/>
          <w:szCs w:val="24"/>
        </w:rPr>
        <w:t>, 2023)</w:t>
      </w:r>
      <w:r w:rsidR="0034646C" w:rsidRPr="001A5465">
        <w:rPr>
          <w:rFonts w:asciiTheme="minorHAnsi" w:hAnsiTheme="minorHAnsi" w:cstheme="minorHAnsi"/>
          <w:color w:val="000000" w:themeColor="text1"/>
          <w:sz w:val="24"/>
          <w:szCs w:val="24"/>
        </w:rPr>
        <w:t>. Although useful in many cases it must have the support of the Victim</w:t>
      </w:r>
      <w:r w:rsidR="00D0177F" w:rsidRPr="001A5465">
        <w:rPr>
          <w:rFonts w:asciiTheme="minorHAnsi" w:hAnsiTheme="minorHAnsi" w:cstheme="minorHAnsi"/>
          <w:color w:val="000000" w:themeColor="text1"/>
          <w:sz w:val="24"/>
          <w:szCs w:val="24"/>
        </w:rPr>
        <w:t xml:space="preserve">. </w:t>
      </w:r>
      <w:r w:rsidR="00643E85" w:rsidRPr="001A5465">
        <w:rPr>
          <w:rFonts w:asciiTheme="minorHAnsi" w:hAnsiTheme="minorHAnsi" w:cstheme="minorHAnsi"/>
          <w:color w:val="000000" w:themeColor="text1"/>
          <w:sz w:val="24"/>
          <w:szCs w:val="24"/>
        </w:rPr>
        <w:lastRenderedPageBreak/>
        <w:t xml:space="preserve">Prior to </w:t>
      </w:r>
      <w:r w:rsidR="00C239F6" w:rsidRPr="001A5465">
        <w:rPr>
          <w:rFonts w:asciiTheme="minorHAnsi" w:hAnsiTheme="minorHAnsi" w:cstheme="minorHAnsi"/>
          <w:color w:val="000000" w:themeColor="text1"/>
          <w:sz w:val="24"/>
          <w:szCs w:val="24"/>
        </w:rPr>
        <w:t xml:space="preserve">the </w:t>
      </w:r>
      <w:r w:rsidR="00BF4DFA" w:rsidRPr="001A5465">
        <w:rPr>
          <w:rFonts w:asciiTheme="minorHAnsi" w:hAnsiTheme="minorHAnsi" w:cstheme="minorHAnsi"/>
          <w:color w:val="000000" w:themeColor="text1"/>
          <w:sz w:val="24"/>
          <w:szCs w:val="24"/>
        </w:rPr>
        <w:t>defendant’s</w:t>
      </w:r>
      <w:r w:rsidR="00C239F6" w:rsidRPr="001A5465">
        <w:rPr>
          <w:rFonts w:asciiTheme="minorHAnsi" w:hAnsiTheme="minorHAnsi" w:cstheme="minorHAnsi"/>
          <w:color w:val="000000" w:themeColor="text1"/>
          <w:sz w:val="24"/>
          <w:szCs w:val="24"/>
        </w:rPr>
        <w:t xml:space="preserve"> arrest in this investigation the Victim uplifted the restraining order </w:t>
      </w:r>
      <w:r w:rsidR="00B566C4" w:rsidRPr="001A5465">
        <w:rPr>
          <w:rFonts w:asciiTheme="minorHAnsi" w:hAnsiTheme="minorHAnsi" w:cstheme="minorHAnsi"/>
          <w:color w:val="000000" w:themeColor="text1"/>
          <w:sz w:val="24"/>
          <w:szCs w:val="24"/>
        </w:rPr>
        <w:t xml:space="preserve">to which ultimately led to becoming subject to harm once again. </w:t>
      </w:r>
    </w:p>
    <w:p w14:paraId="0B3092A0" w14:textId="77777777" w:rsidR="0028721E" w:rsidRPr="001A5465" w:rsidRDefault="0028721E"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479B1E9B" w14:textId="71007D3B" w:rsidR="00507DCC" w:rsidRPr="001A5465" w:rsidRDefault="00BF4DFA"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Despite the above being implemented to protect the Victim </w:t>
      </w:r>
      <w:r w:rsidR="00F36ED2" w:rsidRPr="001A5465">
        <w:rPr>
          <w:rFonts w:asciiTheme="minorHAnsi" w:hAnsiTheme="minorHAnsi" w:cstheme="minorHAnsi"/>
          <w:color w:val="000000" w:themeColor="text1"/>
          <w:sz w:val="24"/>
          <w:szCs w:val="24"/>
        </w:rPr>
        <w:t>the</w:t>
      </w:r>
      <w:r w:rsidRPr="001A5465">
        <w:rPr>
          <w:rFonts w:asciiTheme="minorHAnsi" w:hAnsiTheme="minorHAnsi" w:cstheme="minorHAnsi"/>
          <w:color w:val="000000" w:themeColor="text1"/>
          <w:sz w:val="24"/>
          <w:szCs w:val="24"/>
        </w:rPr>
        <w:t xml:space="preserve"> above approaches were not enough to keep the Victim from harm and that during </w:t>
      </w:r>
      <w:r w:rsidR="00F36ED2" w:rsidRPr="001A5465">
        <w:rPr>
          <w:rFonts w:asciiTheme="minorHAnsi" w:hAnsiTheme="minorHAnsi" w:cstheme="minorHAnsi"/>
          <w:color w:val="000000" w:themeColor="text1"/>
          <w:sz w:val="24"/>
          <w:szCs w:val="24"/>
        </w:rPr>
        <w:t xml:space="preserve">this investigation more had to be done to ensure it did not happen again. </w:t>
      </w:r>
      <w:r w:rsidR="00DA0AC4" w:rsidRPr="001A5465">
        <w:rPr>
          <w:rFonts w:asciiTheme="minorHAnsi" w:hAnsiTheme="minorHAnsi" w:cstheme="minorHAnsi"/>
          <w:color w:val="000000" w:themeColor="text1"/>
          <w:sz w:val="24"/>
          <w:szCs w:val="24"/>
        </w:rPr>
        <w:t>To</w:t>
      </w:r>
      <w:r w:rsidR="00237859" w:rsidRPr="001A5465">
        <w:rPr>
          <w:rFonts w:asciiTheme="minorHAnsi" w:hAnsiTheme="minorHAnsi" w:cstheme="minorHAnsi"/>
          <w:color w:val="000000" w:themeColor="text1"/>
          <w:sz w:val="24"/>
          <w:szCs w:val="24"/>
        </w:rPr>
        <w:t xml:space="preserve"> safeguard the Victim from a policing perspective I submitted a Public Protection Notification which would be shared with the above partner agencies outlining the </w:t>
      </w:r>
      <w:r w:rsidR="00DA0AC4" w:rsidRPr="001A5465">
        <w:rPr>
          <w:rFonts w:asciiTheme="minorHAnsi" w:hAnsiTheme="minorHAnsi" w:cstheme="minorHAnsi"/>
          <w:color w:val="000000" w:themeColor="text1"/>
          <w:sz w:val="24"/>
          <w:szCs w:val="24"/>
        </w:rPr>
        <w:t xml:space="preserve">previous support she had received and how it was inadequate to keep her safe. </w:t>
      </w:r>
      <w:r w:rsidR="00FD73B3" w:rsidRPr="001A5465">
        <w:rPr>
          <w:rFonts w:asciiTheme="minorHAnsi" w:hAnsiTheme="minorHAnsi" w:cstheme="minorHAnsi"/>
          <w:color w:val="000000" w:themeColor="text1"/>
          <w:sz w:val="24"/>
          <w:szCs w:val="24"/>
        </w:rPr>
        <w:t>Due to the above approaches not working and the risk to the Victim I believed the only to safeguard the Victim was to seek for the Defendant to be remanded into custody</w:t>
      </w:r>
      <w:r w:rsidR="001B300D" w:rsidRPr="001A5465">
        <w:rPr>
          <w:rFonts w:asciiTheme="minorHAnsi" w:hAnsiTheme="minorHAnsi" w:cstheme="minorHAnsi"/>
          <w:color w:val="000000" w:themeColor="text1"/>
          <w:sz w:val="24"/>
          <w:szCs w:val="24"/>
        </w:rPr>
        <w:t xml:space="preserve">. As part of the investigation a case file of evidence </w:t>
      </w:r>
      <w:r w:rsidR="00B74010" w:rsidRPr="001A5465">
        <w:rPr>
          <w:rFonts w:asciiTheme="minorHAnsi" w:hAnsiTheme="minorHAnsi" w:cstheme="minorHAnsi"/>
          <w:color w:val="000000" w:themeColor="text1"/>
          <w:sz w:val="24"/>
          <w:szCs w:val="24"/>
        </w:rPr>
        <w:t>was</w:t>
      </w:r>
      <w:r w:rsidR="001B300D" w:rsidRPr="001A5465">
        <w:rPr>
          <w:rFonts w:asciiTheme="minorHAnsi" w:hAnsiTheme="minorHAnsi" w:cstheme="minorHAnsi"/>
          <w:color w:val="000000" w:themeColor="text1"/>
          <w:sz w:val="24"/>
          <w:szCs w:val="24"/>
        </w:rPr>
        <w:t xml:space="preserve"> submitted to the Crown Prosecution Service for a charging decision to which I included an</w:t>
      </w:r>
      <w:r w:rsidR="000831A5" w:rsidRPr="001A5465">
        <w:rPr>
          <w:rFonts w:asciiTheme="minorHAnsi" w:hAnsiTheme="minorHAnsi" w:cstheme="minorHAnsi"/>
          <w:color w:val="000000" w:themeColor="text1"/>
          <w:sz w:val="24"/>
          <w:szCs w:val="24"/>
        </w:rPr>
        <w:t xml:space="preserve"> MG7 Form which is a form </w:t>
      </w:r>
      <w:r w:rsidR="002827E6" w:rsidRPr="001A5465">
        <w:rPr>
          <w:rFonts w:asciiTheme="minorHAnsi" w:hAnsiTheme="minorHAnsi" w:cstheme="minorHAnsi"/>
          <w:color w:val="000000" w:themeColor="text1"/>
          <w:sz w:val="24"/>
          <w:szCs w:val="24"/>
        </w:rPr>
        <w:t>requesting</w:t>
      </w:r>
      <w:r w:rsidR="000831A5" w:rsidRPr="001A5465">
        <w:rPr>
          <w:rFonts w:asciiTheme="minorHAnsi" w:hAnsiTheme="minorHAnsi" w:cstheme="minorHAnsi"/>
          <w:color w:val="000000" w:themeColor="text1"/>
          <w:sz w:val="24"/>
          <w:szCs w:val="24"/>
        </w:rPr>
        <w:t xml:space="preserve"> the Defendant be remanded into custody until the court date. </w:t>
      </w:r>
      <w:r w:rsidR="00455BA4" w:rsidRPr="001A5465">
        <w:rPr>
          <w:rFonts w:asciiTheme="minorHAnsi" w:hAnsiTheme="minorHAnsi" w:cstheme="minorHAnsi"/>
          <w:color w:val="000000" w:themeColor="text1"/>
          <w:sz w:val="24"/>
          <w:szCs w:val="24"/>
        </w:rPr>
        <w:t xml:space="preserve"> </w:t>
      </w:r>
    </w:p>
    <w:p w14:paraId="14950073" w14:textId="4A0C44E4" w:rsidR="0026371B" w:rsidRPr="001A5465" w:rsidRDefault="0026371B"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62526801" w14:textId="2A6BF5C2" w:rsidR="00016194" w:rsidRPr="001A5465" w:rsidRDefault="00455BA4"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Throughout the Investigation I kept the Victim updated as per the Victims Code </w:t>
      </w:r>
      <w:r w:rsidR="00DE25AB" w:rsidRPr="001A5465">
        <w:rPr>
          <w:rFonts w:asciiTheme="minorHAnsi" w:hAnsiTheme="minorHAnsi" w:cstheme="minorHAnsi"/>
          <w:color w:val="000000" w:themeColor="text1"/>
          <w:sz w:val="24"/>
          <w:szCs w:val="24"/>
        </w:rPr>
        <w:t xml:space="preserve">and explained to her </w:t>
      </w:r>
      <w:r w:rsidR="00B45E40" w:rsidRPr="001A5465">
        <w:rPr>
          <w:rFonts w:asciiTheme="minorHAnsi" w:hAnsiTheme="minorHAnsi" w:cstheme="minorHAnsi"/>
          <w:color w:val="000000" w:themeColor="text1"/>
          <w:sz w:val="24"/>
          <w:szCs w:val="24"/>
        </w:rPr>
        <w:t>the application of Special Measures</w:t>
      </w:r>
      <w:r w:rsidR="00291109" w:rsidRPr="001A5465">
        <w:rPr>
          <w:rFonts w:asciiTheme="minorHAnsi" w:hAnsiTheme="minorHAnsi" w:cstheme="minorHAnsi"/>
          <w:color w:val="000000" w:themeColor="text1"/>
          <w:sz w:val="24"/>
          <w:szCs w:val="24"/>
        </w:rPr>
        <w:t xml:space="preserve"> </w:t>
      </w:r>
      <w:r w:rsidR="00393156" w:rsidRPr="001A5465">
        <w:rPr>
          <w:rFonts w:asciiTheme="minorHAnsi" w:hAnsiTheme="minorHAnsi" w:cstheme="minorHAnsi"/>
          <w:color w:val="000000" w:themeColor="text1"/>
          <w:sz w:val="24"/>
          <w:szCs w:val="24"/>
        </w:rPr>
        <w:t xml:space="preserve">(Youth Justice and Criminal Evidence Act 1999). </w:t>
      </w:r>
      <w:r w:rsidR="00016194" w:rsidRPr="001A5465">
        <w:rPr>
          <w:rFonts w:asciiTheme="minorHAnsi" w:hAnsiTheme="minorHAnsi" w:cstheme="minorHAnsi"/>
          <w:color w:val="000000" w:themeColor="text1"/>
          <w:sz w:val="24"/>
          <w:szCs w:val="24"/>
        </w:rPr>
        <w:t xml:space="preserve">Over the years Victims have felt in the dark about their cases with lack of police contact. </w:t>
      </w:r>
      <w:r w:rsidR="0065391A" w:rsidRPr="001A5465">
        <w:rPr>
          <w:rFonts w:asciiTheme="minorHAnsi" w:hAnsiTheme="minorHAnsi" w:cstheme="minorHAnsi"/>
          <w:color w:val="000000" w:themeColor="text1"/>
          <w:sz w:val="24"/>
          <w:szCs w:val="24"/>
        </w:rPr>
        <w:t xml:space="preserve">Taken from a study “46% of respondents disagreed that they were kept regularly informed by police about the investigation” </w:t>
      </w:r>
      <w:r w:rsidR="00A722BF" w:rsidRPr="001A5465">
        <w:rPr>
          <w:rFonts w:asciiTheme="minorHAnsi" w:hAnsiTheme="minorHAnsi" w:cstheme="minorHAnsi"/>
          <w:color w:val="000000" w:themeColor="text1"/>
          <w:sz w:val="24"/>
          <w:szCs w:val="24"/>
        </w:rPr>
        <w:t xml:space="preserve">(Murray, </w:t>
      </w:r>
      <w:proofErr w:type="spellStart"/>
      <w:r w:rsidR="00A722BF" w:rsidRPr="001A5465">
        <w:rPr>
          <w:rFonts w:asciiTheme="minorHAnsi" w:hAnsiTheme="minorHAnsi" w:cstheme="minorHAnsi"/>
          <w:color w:val="000000" w:themeColor="text1"/>
          <w:sz w:val="24"/>
          <w:szCs w:val="24"/>
        </w:rPr>
        <w:t>Welland</w:t>
      </w:r>
      <w:proofErr w:type="spellEnd"/>
      <w:r w:rsidR="00A722BF" w:rsidRPr="001A5465">
        <w:rPr>
          <w:rFonts w:asciiTheme="minorHAnsi" w:hAnsiTheme="minorHAnsi" w:cstheme="minorHAnsi"/>
          <w:color w:val="000000" w:themeColor="text1"/>
          <w:sz w:val="24"/>
          <w:szCs w:val="24"/>
        </w:rPr>
        <w:t xml:space="preserve"> and Storry, 2024)</w:t>
      </w:r>
      <w:r w:rsidR="00B73611" w:rsidRPr="001A5465">
        <w:rPr>
          <w:rFonts w:asciiTheme="minorHAnsi" w:hAnsiTheme="minorHAnsi" w:cstheme="minorHAnsi"/>
          <w:color w:val="000000" w:themeColor="text1"/>
          <w:sz w:val="24"/>
          <w:szCs w:val="24"/>
        </w:rPr>
        <w:t xml:space="preserve"> demonstrating the importance in keeping the Victim up to date and </w:t>
      </w:r>
      <w:r w:rsidR="00E0282B" w:rsidRPr="001A5465">
        <w:rPr>
          <w:rFonts w:asciiTheme="minorHAnsi" w:hAnsiTheme="minorHAnsi" w:cstheme="minorHAnsi"/>
          <w:color w:val="000000" w:themeColor="text1"/>
          <w:sz w:val="24"/>
          <w:szCs w:val="24"/>
        </w:rPr>
        <w:t>considering</w:t>
      </w:r>
      <w:r w:rsidR="00B73611" w:rsidRPr="001A5465">
        <w:rPr>
          <w:rFonts w:asciiTheme="minorHAnsi" w:hAnsiTheme="minorHAnsi" w:cstheme="minorHAnsi"/>
          <w:color w:val="000000" w:themeColor="text1"/>
          <w:sz w:val="24"/>
          <w:szCs w:val="24"/>
        </w:rPr>
        <w:t xml:space="preserve"> the days I would be off work</w:t>
      </w:r>
      <w:r w:rsidR="00B35439" w:rsidRPr="001A5465">
        <w:rPr>
          <w:rFonts w:asciiTheme="minorHAnsi" w:hAnsiTheme="minorHAnsi" w:cstheme="minorHAnsi"/>
          <w:color w:val="000000" w:themeColor="text1"/>
          <w:sz w:val="24"/>
          <w:szCs w:val="24"/>
        </w:rPr>
        <w:t xml:space="preserve">. </w:t>
      </w:r>
    </w:p>
    <w:p w14:paraId="037C28B0" w14:textId="77777777" w:rsidR="00016194" w:rsidRPr="001A5465" w:rsidRDefault="00016194"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4AE725AC" w14:textId="4EE20308" w:rsidR="00455BA4" w:rsidRPr="001A5465" w:rsidRDefault="00A722BF"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Further, </w:t>
      </w:r>
      <w:r w:rsidR="00B45E40" w:rsidRPr="001A5465">
        <w:rPr>
          <w:rFonts w:asciiTheme="minorHAnsi" w:hAnsiTheme="minorHAnsi" w:cstheme="minorHAnsi"/>
          <w:color w:val="000000" w:themeColor="text1"/>
          <w:sz w:val="24"/>
          <w:szCs w:val="24"/>
        </w:rPr>
        <w:t xml:space="preserve">Special Measures are measures that can be applied by the court to </w:t>
      </w:r>
      <w:r w:rsidR="00760418" w:rsidRPr="001A5465">
        <w:rPr>
          <w:rFonts w:asciiTheme="minorHAnsi" w:hAnsiTheme="minorHAnsi" w:cstheme="minorHAnsi"/>
          <w:color w:val="000000" w:themeColor="text1"/>
          <w:sz w:val="24"/>
          <w:szCs w:val="24"/>
        </w:rPr>
        <w:t xml:space="preserve">assist the Victim in giving evidence in court </w:t>
      </w:r>
      <w:r w:rsidR="009B2142" w:rsidRPr="001A5465">
        <w:rPr>
          <w:rFonts w:asciiTheme="minorHAnsi" w:hAnsiTheme="minorHAnsi" w:cstheme="minorHAnsi"/>
          <w:color w:val="000000" w:themeColor="text1"/>
          <w:sz w:val="24"/>
          <w:szCs w:val="24"/>
        </w:rPr>
        <w:t>by giving</w:t>
      </w:r>
      <w:r w:rsidR="00760418" w:rsidRPr="001A5465">
        <w:rPr>
          <w:rFonts w:asciiTheme="minorHAnsi" w:hAnsiTheme="minorHAnsi" w:cstheme="minorHAnsi"/>
          <w:color w:val="000000" w:themeColor="text1"/>
          <w:sz w:val="24"/>
          <w:szCs w:val="24"/>
        </w:rPr>
        <w:t xml:space="preserve"> evidence behind a screen or through a live link for example. </w:t>
      </w:r>
      <w:r w:rsidR="00337333" w:rsidRPr="001A5465">
        <w:rPr>
          <w:rFonts w:asciiTheme="minorHAnsi" w:hAnsiTheme="minorHAnsi" w:cstheme="minorHAnsi"/>
          <w:color w:val="000000" w:themeColor="text1"/>
          <w:sz w:val="24"/>
          <w:szCs w:val="24"/>
        </w:rPr>
        <w:t xml:space="preserve">Without special measures </w:t>
      </w:r>
      <w:r w:rsidR="009B2142" w:rsidRPr="001A5465">
        <w:rPr>
          <w:rFonts w:asciiTheme="minorHAnsi" w:hAnsiTheme="minorHAnsi" w:cstheme="minorHAnsi"/>
          <w:color w:val="000000" w:themeColor="text1"/>
          <w:sz w:val="24"/>
          <w:szCs w:val="24"/>
        </w:rPr>
        <w:t>“It can deter Victims from at</w:t>
      </w:r>
      <w:r w:rsidR="007F5697" w:rsidRPr="001A5465">
        <w:rPr>
          <w:rFonts w:asciiTheme="minorHAnsi" w:hAnsiTheme="minorHAnsi" w:cstheme="minorHAnsi"/>
          <w:color w:val="000000" w:themeColor="text1"/>
          <w:sz w:val="24"/>
          <w:szCs w:val="24"/>
        </w:rPr>
        <w:t>tending court at all or undermining the confidence of their testimony”</w:t>
      </w:r>
      <w:r w:rsidR="00F25B06" w:rsidRPr="001A5465">
        <w:rPr>
          <w:rFonts w:asciiTheme="minorHAnsi" w:hAnsiTheme="minorHAnsi" w:cstheme="minorHAnsi"/>
          <w:color w:val="000000" w:themeColor="text1"/>
          <w:sz w:val="24"/>
          <w:szCs w:val="24"/>
        </w:rPr>
        <w:t xml:space="preserve"> (The Survivors Trust, 2021)</w:t>
      </w:r>
      <w:r w:rsidR="007F5697" w:rsidRPr="001A5465">
        <w:rPr>
          <w:rFonts w:asciiTheme="minorHAnsi" w:hAnsiTheme="minorHAnsi" w:cstheme="minorHAnsi"/>
          <w:color w:val="000000" w:themeColor="text1"/>
          <w:sz w:val="24"/>
          <w:szCs w:val="24"/>
        </w:rPr>
        <w:t xml:space="preserve"> </w:t>
      </w:r>
      <w:r w:rsidR="00AE2AA6" w:rsidRPr="001A5465">
        <w:rPr>
          <w:rFonts w:asciiTheme="minorHAnsi" w:hAnsiTheme="minorHAnsi" w:cstheme="minorHAnsi"/>
          <w:color w:val="000000" w:themeColor="text1"/>
          <w:sz w:val="24"/>
          <w:szCs w:val="24"/>
        </w:rPr>
        <w:t>showing</w:t>
      </w:r>
      <w:r w:rsidR="00970612" w:rsidRPr="001A5465">
        <w:rPr>
          <w:rFonts w:asciiTheme="minorHAnsi" w:hAnsiTheme="minorHAnsi" w:cstheme="minorHAnsi"/>
          <w:color w:val="000000" w:themeColor="text1"/>
          <w:sz w:val="24"/>
          <w:szCs w:val="24"/>
        </w:rPr>
        <w:t xml:space="preserve"> the importance of </w:t>
      </w:r>
      <w:r w:rsidR="00EC19EB" w:rsidRPr="001A5465">
        <w:rPr>
          <w:rFonts w:asciiTheme="minorHAnsi" w:hAnsiTheme="minorHAnsi" w:cstheme="minorHAnsi"/>
          <w:color w:val="000000" w:themeColor="text1"/>
          <w:sz w:val="24"/>
          <w:szCs w:val="24"/>
        </w:rPr>
        <w:t xml:space="preserve">assisting the Victim </w:t>
      </w:r>
      <w:r w:rsidR="0019396D" w:rsidRPr="001A5465">
        <w:rPr>
          <w:rFonts w:asciiTheme="minorHAnsi" w:hAnsiTheme="minorHAnsi" w:cstheme="minorHAnsi"/>
          <w:color w:val="000000" w:themeColor="text1"/>
          <w:sz w:val="24"/>
          <w:szCs w:val="24"/>
        </w:rPr>
        <w:t xml:space="preserve">through the court processes and exploring special measures with Victims to make them feel as comfortable as possible. </w:t>
      </w:r>
    </w:p>
    <w:p w14:paraId="645A92FE" w14:textId="77777777" w:rsidR="00734B40" w:rsidRPr="001A5465" w:rsidRDefault="00734B40"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485DE4C2" w14:textId="1D0F3540" w:rsidR="0028721E" w:rsidRPr="001A5465" w:rsidRDefault="00EA4CF8"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 xml:space="preserve">The </w:t>
      </w:r>
      <w:r w:rsidR="00F97122" w:rsidRPr="001A5465">
        <w:rPr>
          <w:rFonts w:asciiTheme="minorHAnsi" w:hAnsiTheme="minorHAnsi" w:cstheme="minorHAnsi"/>
          <w:color w:val="000000" w:themeColor="text1"/>
          <w:sz w:val="24"/>
          <w:szCs w:val="24"/>
        </w:rPr>
        <w:t xml:space="preserve">Victim in this case was a repeat victim which opens the question as to how she became a repeat victim </w:t>
      </w:r>
      <w:r w:rsidR="00734B40" w:rsidRPr="001A5465">
        <w:rPr>
          <w:rFonts w:asciiTheme="minorHAnsi" w:hAnsiTheme="minorHAnsi" w:cstheme="minorHAnsi"/>
          <w:color w:val="000000" w:themeColor="text1"/>
          <w:sz w:val="24"/>
          <w:szCs w:val="24"/>
        </w:rPr>
        <w:t>despite all the support from multi agencies.</w:t>
      </w:r>
      <w:r w:rsidR="00226F1F" w:rsidRPr="001A5465">
        <w:rPr>
          <w:rFonts w:asciiTheme="minorHAnsi" w:hAnsiTheme="minorHAnsi" w:cstheme="minorHAnsi"/>
          <w:color w:val="000000" w:themeColor="text1"/>
          <w:sz w:val="24"/>
          <w:szCs w:val="24"/>
        </w:rPr>
        <w:t xml:space="preserve"> S</w:t>
      </w:r>
      <w:r w:rsidR="00B1240F" w:rsidRPr="001A5465">
        <w:rPr>
          <w:rFonts w:asciiTheme="minorHAnsi" w:hAnsiTheme="minorHAnsi" w:cstheme="minorHAnsi"/>
          <w:color w:val="000000" w:themeColor="text1"/>
          <w:sz w:val="24"/>
          <w:szCs w:val="24"/>
        </w:rPr>
        <w:t>peaking to the Victim</w:t>
      </w:r>
      <w:r w:rsidR="008942B9" w:rsidRPr="001A5465">
        <w:rPr>
          <w:rFonts w:asciiTheme="minorHAnsi" w:hAnsiTheme="minorHAnsi" w:cstheme="minorHAnsi"/>
          <w:color w:val="000000" w:themeColor="text1"/>
          <w:sz w:val="24"/>
          <w:szCs w:val="24"/>
        </w:rPr>
        <w:t>,</w:t>
      </w:r>
      <w:r w:rsidR="00B1240F" w:rsidRPr="001A5465">
        <w:rPr>
          <w:rFonts w:asciiTheme="minorHAnsi" w:hAnsiTheme="minorHAnsi" w:cstheme="minorHAnsi"/>
          <w:color w:val="000000" w:themeColor="text1"/>
          <w:sz w:val="24"/>
          <w:szCs w:val="24"/>
        </w:rPr>
        <w:t xml:space="preserve"> </w:t>
      </w:r>
      <w:r w:rsidR="00C423D2" w:rsidRPr="001A5465">
        <w:rPr>
          <w:rFonts w:asciiTheme="minorHAnsi" w:hAnsiTheme="minorHAnsi" w:cstheme="minorHAnsi"/>
          <w:color w:val="000000" w:themeColor="text1"/>
          <w:sz w:val="24"/>
          <w:szCs w:val="24"/>
        </w:rPr>
        <w:t xml:space="preserve">she stated that she believed her role as a mother was to take care of her son and despite the </w:t>
      </w:r>
      <w:proofErr w:type="gramStart"/>
      <w:r w:rsidR="001A6A6D" w:rsidRPr="001A5465">
        <w:rPr>
          <w:rFonts w:asciiTheme="minorHAnsi" w:hAnsiTheme="minorHAnsi" w:cstheme="minorHAnsi"/>
          <w:color w:val="000000" w:themeColor="text1"/>
          <w:sz w:val="24"/>
          <w:szCs w:val="24"/>
        </w:rPr>
        <w:lastRenderedPageBreak/>
        <w:t>abuse</w:t>
      </w:r>
      <w:proofErr w:type="gramEnd"/>
      <w:r w:rsidR="001A6A6D" w:rsidRPr="001A5465">
        <w:rPr>
          <w:rFonts w:asciiTheme="minorHAnsi" w:hAnsiTheme="minorHAnsi" w:cstheme="minorHAnsi"/>
          <w:color w:val="000000" w:themeColor="text1"/>
          <w:sz w:val="24"/>
          <w:szCs w:val="24"/>
        </w:rPr>
        <w:t xml:space="preserve"> </w:t>
      </w:r>
      <w:r w:rsidR="00C423D2" w:rsidRPr="001A5465">
        <w:rPr>
          <w:rFonts w:asciiTheme="minorHAnsi" w:hAnsiTheme="minorHAnsi" w:cstheme="minorHAnsi"/>
          <w:color w:val="000000" w:themeColor="text1"/>
          <w:sz w:val="24"/>
          <w:szCs w:val="24"/>
        </w:rPr>
        <w:t>he had put her through</w:t>
      </w:r>
      <w:r w:rsidR="008942B9" w:rsidRPr="001A5465">
        <w:rPr>
          <w:rFonts w:asciiTheme="minorHAnsi" w:hAnsiTheme="minorHAnsi" w:cstheme="minorHAnsi"/>
          <w:color w:val="000000" w:themeColor="text1"/>
          <w:sz w:val="24"/>
          <w:szCs w:val="24"/>
        </w:rPr>
        <w:t>,</w:t>
      </w:r>
      <w:r w:rsidR="00C423D2" w:rsidRPr="001A5465">
        <w:rPr>
          <w:rFonts w:asciiTheme="minorHAnsi" w:hAnsiTheme="minorHAnsi" w:cstheme="minorHAnsi"/>
          <w:color w:val="000000" w:themeColor="text1"/>
          <w:sz w:val="24"/>
          <w:szCs w:val="24"/>
        </w:rPr>
        <w:t xml:space="preserve"> </w:t>
      </w:r>
      <w:r w:rsidR="002C6CC4" w:rsidRPr="001A5465">
        <w:rPr>
          <w:rFonts w:asciiTheme="minorHAnsi" w:hAnsiTheme="minorHAnsi" w:cstheme="minorHAnsi"/>
          <w:color w:val="000000" w:themeColor="text1"/>
          <w:sz w:val="24"/>
          <w:szCs w:val="24"/>
        </w:rPr>
        <w:t xml:space="preserve">she believed she had to help him change. </w:t>
      </w:r>
      <w:r w:rsidR="00F125A7" w:rsidRPr="001A5465">
        <w:rPr>
          <w:rFonts w:asciiTheme="minorHAnsi" w:hAnsiTheme="minorHAnsi" w:cstheme="minorHAnsi"/>
          <w:color w:val="000000" w:themeColor="text1"/>
          <w:sz w:val="24"/>
          <w:szCs w:val="24"/>
        </w:rPr>
        <w:t xml:space="preserve">The victim in this investigation was codependent </w:t>
      </w:r>
      <w:r w:rsidR="00472CB8" w:rsidRPr="001A5465">
        <w:rPr>
          <w:rFonts w:asciiTheme="minorHAnsi" w:hAnsiTheme="minorHAnsi" w:cstheme="minorHAnsi"/>
          <w:color w:val="000000" w:themeColor="text1"/>
          <w:sz w:val="24"/>
          <w:szCs w:val="24"/>
        </w:rPr>
        <w:t>to which “a person loses their sense of independence and believes they need to tend to someone else”</w:t>
      </w:r>
      <w:r w:rsidR="009A21B5" w:rsidRPr="001A5465">
        <w:rPr>
          <w:rFonts w:asciiTheme="minorHAnsi" w:hAnsiTheme="minorHAnsi" w:cstheme="minorHAnsi"/>
          <w:color w:val="000000" w:themeColor="text1"/>
          <w:sz w:val="24"/>
          <w:szCs w:val="24"/>
        </w:rPr>
        <w:t xml:space="preserve"> (Psych Central, 2021).</w:t>
      </w:r>
    </w:p>
    <w:p w14:paraId="41EFD05B" w14:textId="77777777" w:rsidR="00D16A6A" w:rsidRPr="001A5465" w:rsidRDefault="00D16A6A"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5BE7FBF1" w14:textId="30783B92" w:rsidR="001906DB" w:rsidRPr="001A5465" w:rsidRDefault="00D16A6A"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roofErr w:type="spellStart"/>
      <w:r w:rsidRPr="001A5465">
        <w:rPr>
          <w:rFonts w:asciiTheme="minorHAnsi" w:hAnsiTheme="minorHAnsi" w:cstheme="minorHAnsi"/>
          <w:color w:val="000000" w:themeColor="text1"/>
          <w:sz w:val="24"/>
          <w:szCs w:val="24"/>
        </w:rPr>
        <w:t>dentifying</w:t>
      </w:r>
      <w:proofErr w:type="spellEnd"/>
      <w:r w:rsidRPr="001A5465">
        <w:rPr>
          <w:rFonts w:asciiTheme="minorHAnsi" w:hAnsiTheme="minorHAnsi" w:cstheme="minorHAnsi"/>
          <w:color w:val="000000" w:themeColor="text1"/>
          <w:sz w:val="24"/>
          <w:szCs w:val="24"/>
        </w:rPr>
        <w:t xml:space="preserve"> </w:t>
      </w:r>
      <w:r w:rsidR="002776CD" w:rsidRPr="001A5465">
        <w:rPr>
          <w:rFonts w:asciiTheme="minorHAnsi" w:hAnsiTheme="minorHAnsi" w:cstheme="minorHAnsi"/>
          <w:color w:val="000000" w:themeColor="text1"/>
          <w:sz w:val="24"/>
          <w:szCs w:val="24"/>
        </w:rPr>
        <w:t>co-dependency,</w:t>
      </w:r>
      <w:r w:rsidR="00924E94" w:rsidRPr="001A5465">
        <w:rPr>
          <w:rFonts w:asciiTheme="minorHAnsi" w:hAnsiTheme="minorHAnsi" w:cstheme="minorHAnsi"/>
          <w:color w:val="000000" w:themeColor="text1"/>
          <w:sz w:val="24"/>
          <w:szCs w:val="24"/>
        </w:rPr>
        <w:t xml:space="preserve"> the Victim </w:t>
      </w:r>
      <w:r w:rsidR="00DB7FAE" w:rsidRPr="001A5465">
        <w:rPr>
          <w:rFonts w:asciiTheme="minorHAnsi" w:hAnsiTheme="minorHAnsi" w:cstheme="minorHAnsi"/>
          <w:color w:val="000000" w:themeColor="text1"/>
          <w:sz w:val="24"/>
          <w:szCs w:val="24"/>
        </w:rPr>
        <w:t>spoke</w:t>
      </w:r>
      <w:r w:rsidR="00924E94" w:rsidRPr="001A5465">
        <w:rPr>
          <w:rFonts w:asciiTheme="minorHAnsi" w:hAnsiTheme="minorHAnsi" w:cstheme="minorHAnsi"/>
          <w:color w:val="000000" w:themeColor="text1"/>
          <w:sz w:val="24"/>
          <w:szCs w:val="24"/>
        </w:rPr>
        <w:t xml:space="preserve"> about the Defendants drug addiction</w:t>
      </w:r>
      <w:r w:rsidR="002776CD" w:rsidRPr="001A5465">
        <w:rPr>
          <w:rFonts w:asciiTheme="minorHAnsi" w:hAnsiTheme="minorHAnsi" w:cstheme="minorHAnsi"/>
          <w:color w:val="000000" w:themeColor="text1"/>
          <w:sz w:val="24"/>
          <w:szCs w:val="24"/>
        </w:rPr>
        <w:t>. The Victim stated</w:t>
      </w:r>
      <w:r w:rsidR="006974A4" w:rsidRPr="001A5465">
        <w:rPr>
          <w:rFonts w:asciiTheme="minorHAnsi" w:hAnsiTheme="minorHAnsi" w:cstheme="minorHAnsi"/>
          <w:color w:val="000000" w:themeColor="text1"/>
          <w:sz w:val="24"/>
          <w:szCs w:val="24"/>
        </w:rPr>
        <w:t xml:space="preserve"> that when he </w:t>
      </w:r>
      <w:r w:rsidR="00055808" w:rsidRPr="001A5465">
        <w:rPr>
          <w:rFonts w:asciiTheme="minorHAnsi" w:hAnsiTheme="minorHAnsi" w:cstheme="minorHAnsi"/>
          <w:color w:val="000000" w:themeColor="text1"/>
          <w:sz w:val="24"/>
          <w:szCs w:val="24"/>
        </w:rPr>
        <w:t xml:space="preserve">is not on </w:t>
      </w:r>
      <w:r w:rsidR="00F35547" w:rsidRPr="001A5465">
        <w:rPr>
          <w:rFonts w:asciiTheme="minorHAnsi" w:hAnsiTheme="minorHAnsi" w:cstheme="minorHAnsi"/>
          <w:color w:val="000000" w:themeColor="text1"/>
          <w:sz w:val="24"/>
          <w:szCs w:val="24"/>
        </w:rPr>
        <w:t>drugs,</w:t>
      </w:r>
      <w:r w:rsidR="00055808" w:rsidRPr="001A5465">
        <w:rPr>
          <w:rFonts w:asciiTheme="minorHAnsi" w:hAnsiTheme="minorHAnsi" w:cstheme="minorHAnsi"/>
          <w:color w:val="000000" w:themeColor="text1"/>
          <w:sz w:val="24"/>
          <w:szCs w:val="24"/>
        </w:rPr>
        <w:t xml:space="preserve"> he is a different person</w:t>
      </w:r>
      <w:r w:rsidR="00F35547" w:rsidRPr="001A5465">
        <w:rPr>
          <w:rFonts w:asciiTheme="minorHAnsi" w:hAnsiTheme="minorHAnsi" w:cstheme="minorHAnsi"/>
          <w:color w:val="000000" w:themeColor="text1"/>
          <w:sz w:val="24"/>
          <w:szCs w:val="24"/>
        </w:rPr>
        <w:t xml:space="preserve"> to which he was clean for a period and the Victim believed he had changed. </w:t>
      </w:r>
      <w:r w:rsidR="00675858" w:rsidRPr="001A5465">
        <w:rPr>
          <w:rFonts w:asciiTheme="minorHAnsi" w:hAnsiTheme="minorHAnsi" w:cstheme="minorHAnsi"/>
          <w:color w:val="000000" w:themeColor="text1"/>
          <w:sz w:val="24"/>
          <w:szCs w:val="24"/>
        </w:rPr>
        <w:t>However,</w:t>
      </w:r>
      <w:r w:rsidR="005F00C5" w:rsidRPr="001A5465">
        <w:rPr>
          <w:rFonts w:asciiTheme="minorHAnsi" w:hAnsiTheme="minorHAnsi" w:cstheme="minorHAnsi"/>
          <w:color w:val="000000" w:themeColor="text1"/>
          <w:sz w:val="24"/>
          <w:szCs w:val="24"/>
        </w:rPr>
        <w:t xml:space="preserve"> </w:t>
      </w:r>
      <w:r w:rsidR="007376EB" w:rsidRPr="001A5465">
        <w:rPr>
          <w:rFonts w:asciiTheme="minorHAnsi" w:hAnsiTheme="minorHAnsi" w:cstheme="minorHAnsi"/>
          <w:color w:val="000000" w:themeColor="text1"/>
          <w:sz w:val="24"/>
          <w:szCs w:val="24"/>
        </w:rPr>
        <w:t xml:space="preserve">when the Defendant started using the abuse re-occurred and the cycle continued. </w:t>
      </w:r>
      <w:r w:rsidR="00675858" w:rsidRPr="001A5465">
        <w:rPr>
          <w:rFonts w:asciiTheme="minorHAnsi" w:hAnsiTheme="minorHAnsi" w:cstheme="minorHAnsi"/>
          <w:color w:val="000000" w:themeColor="text1"/>
          <w:sz w:val="24"/>
          <w:szCs w:val="24"/>
        </w:rPr>
        <w:t xml:space="preserve">When speaking to the Victim </w:t>
      </w:r>
      <w:r w:rsidR="00E920FB" w:rsidRPr="001A5465">
        <w:rPr>
          <w:rFonts w:asciiTheme="minorHAnsi" w:hAnsiTheme="minorHAnsi" w:cstheme="minorHAnsi"/>
          <w:color w:val="000000" w:themeColor="text1"/>
          <w:sz w:val="24"/>
          <w:szCs w:val="24"/>
        </w:rPr>
        <w:t xml:space="preserve">she blamed herself for the abuse to which highlighted the need for emotional support and understanding. </w:t>
      </w:r>
      <w:r w:rsidR="00897C5A" w:rsidRPr="001A5465">
        <w:rPr>
          <w:rFonts w:asciiTheme="minorHAnsi" w:hAnsiTheme="minorHAnsi" w:cstheme="minorHAnsi"/>
          <w:color w:val="000000" w:themeColor="text1"/>
          <w:sz w:val="24"/>
          <w:szCs w:val="24"/>
        </w:rPr>
        <w:t xml:space="preserve">This shows that although offered </w:t>
      </w:r>
      <w:r w:rsidR="009E3012" w:rsidRPr="001A5465">
        <w:rPr>
          <w:rFonts w:asciiTheme="minorHAnsi" w:hAnsiTheme="minorHAnsi" w:cstheme="minorHAnsi"/>
          <w:color w:val="000000" w:themeColor="text1"/>
          <w:sz w:val="24"/>
          <w:szCs w:val="24"/>
        </w:rPr>
        <w:t xml:space="preserve">physical </w:t>
      </w:r>
      <w:r w:rsidR="00CA3601" w:rsidRPr="001A5465">
        <w:rPr>
          <w:rFonts w:asciiTheme="minorHAnsi" w:hAnsiTheme="minorHAnsi" w:cstheme="minorHAnsi"/>
          <w:color w:val="000000" w:themeColor="text1"/>
          <w:sz w:val="24"/>
          <w:szCs w:val="24"/>
        </w:rPr>
        <w:t xml:space="preserve">tools to manage the </w:t>
      </w:r>
      <w:r w:rsidR="00837BDB" w:rsidRPr="001A5465">
        <w:rPr>
          <w:rFonts w:asciiTheme="minorHAnsi" w:hAnsiTheme="minorHAnsi" w:cstheme="minorHAnsi"/>
          <w:color w:val="000000" w:themeColor="text1"/>
          <w:sz w:val="24"/>
          <w:szCs w:val="24"/>
        </w:rPr>
        <w:t>risks,</w:t>
      </w:r>
      <w:r w:rsidR="00CA3601" w:rsidRPr="001A5465">
        <w:rPr>
          <w:rFonts w:asciiTheme="minorHAnsi" w:hAnsiTheme="minorHAnsi" w:cstheme="minorHAnsi"/>
          <w:color w:val="000000" w:themeColor="text1"/>
          <w:sz w:val="24"/>
          <w:szCs w:val="24"/>
        </w:rPr>
        <w:t xml:space="preserve"> she was not offered the support with </w:t>
      </w:r>
      <w:r w:rsidR="009727F6" w:rsidRPr="001A5465">
        <w:rPr>
          <w:rFonts w:asciiTheme="minorHAnsi" w:hAnsiTheme="minorHAnsi" w:cstheme="minorHAnsi"/>
          <w:color w:val="000000" w:themeColor="text1"/>
          <w:sz w:val="24"/>
          <w:szCs w:val="24"/>
        </w:rPr>
        <w:t>psychological aspects of the abuse</w:t>
      </w:r>
      <w:r w:rsidR="00784DE1" w:rsidRPr="001A5465">
        <w:rPr>
          <w:rFonts w:asciiTheme="minorHAnsi" w:hAnsiTheme="minorHAnsi" w:cstheme="minorHAnsi"/>
          <w:color w:val="000000" w:themeColor="text1"/>
          <w:sz w:val="24"/>
          <w:szCs w:val="24"/>
        </w:rPr>
        <w:t xml:space="preserve">. </w:t>
      </w:r>
      <w:r w:rsidR="00837BDB" w:rsidRPr="001A5465">
        <w:rPr>
          <w:rFonts w:asciiTheme="minorHAnsi" w:hAnsiTheme="minorHAnsi" w:cstheme="minorHAnsi"/>
          <w:color w:val="000000" w:themeColor="text1"/>
          <w:sz w:val="24"/>
          <w:szCs w:val="24"/>
        </w:rPr>
        <w:t>Studies show “15% disagreed that the support they received from victims’ services was tailored to their needs</w:t>
      </w:r>
      <w:r w:rsidR="00902BC9" w:rsidRPr="001A5465">
        <w:rPr>
          <w:rFonts w:asciiTheme="minorHAnsi" w:hAnsiTheme="minorHAnsi" w:cstheme="minorHAnsi"/>
          <w:color w:val="000000" w:themeColor="text1"/>
          <w:sz w:val="24"/>
          <w:szCs w:val="24"/>
        </w:rPr>
        <w:t xml:space="preserve">” </w:t>
      </w:r>
      <w:r w:rsidR="001906DB" w:rsidRPr="001A5465">
        <w:rPr>
          <w:rFonts w:asciiTheme="minorHAnsi" w:hAnsiTheme="minorHAnsi" w:cstheme="minorHAnsi"/>
          <w:color w:val="000000" w:themeColor="text1"/>
          <w:sz w:val="24"/>
          <w:szCs w:val="24"/>
        </w:rPr>
        <w:t xml:space="preserve">(Murray, </w:t>
      </w:r>
      <w:proofErr w:type="spellStart"/>
      <w:r w:rsidR="001906DB" w:rsidRPr="001A5465">
        <w:rPr>
          <w:rFonts w:asciiTheme="minorHAnsi" w:hAnsiTheme="minorHAnsi" w:cstheme="minorHAnsi"/>
          <w:color w:val="000000" w:themeColor="text1"/>
          <w:sz w:val="24"/>
          <w:szCs w:val="24"/>
        </w:rPr>
        <w:t>Welland</w:t>
      </w:r>
      <w:proofErr w:type="spellEnd"/>
      <w:r w:rsidR="001906DB" w:rsidRPr="001A5465">
        <w:rPr>
          <w:rFonts w:asciiTheme="minorHAnsi" w:hAnsiTheme="minorHAnsi" w:cstheme="minorHAnsi"/>
          <w:color w:val="000000" w:themeColor="text1"/>
          <w:sz w:val="24"/>
          <w:szCs w:val="24"/>
        </w:rPr>
        <w:t xml:space="preserve"> and Storry, 2024)</w:t>
      </w:r>
      <w:r w:rsidR="00CC1D2C" w:rsidRPr="001A5465">
        <w:rPr>
          <w:rFonts w:asciiTheme="minorHAnsi" w:hAnsiTheme="minorHAnsi" w:cstheme="minorHAnsi"/>
          <w:color w:val="000000" w:themeColor="text1"/>
          <w:sz w:val="24"/>
          <w:szCs w:val="24"/>
        </w:rPr>
        <w:t xml:space="preserve"> highlighting th</w:t>
      </w:r>
      <w:r w:rsidR="00CF3023" w:rsidRPr="001A5465">
        <w:rPr>
          <w:rFonts w:asciiTheme="minorHAnsi" w:hAnsiTheme="minorHAnsi" w:cstheme="minorHAnsi"/>
          <w:color w:val="000000" w:themeColor="text1"/>
          <w:sz w:val="24"/>
          <w:szCs w:val="24"/>
        </w:rPr>
        <w:t xml:space="preserve">at the current support is generic and does not tailor the needs of individual victims. </w:t>
      </w:r>
    </w:p>
    <w:p w14:paraId="078E4ACD" w14:textId="77777777" w:rsidR="0096154B" w:rsidRPr="001A5465" w:rsidRDefault="0096154B"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6BA626B4" w14:textId="160E8A31" w:rsidR="007A3B59" w:rsidRPr="001A5465" w:rsidRDefault="00047E90"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H</w:t>
      </w:r>
      <w:r w:rsidR="002D123D" w:rsidRPr="001A5465">
        <w:rPr>
          <w:rFonts w:asciiTheme="minorHAnsi" w:hAnsiTheme="minorHAnsi" w:cstheme="minorHAnsi"/>
          <w:color w:val="000000" w:themeColor="text1"/>
          <w:sz w:val="24"/>
          <w:szCs w:val="24"/>
        </w:rPr>
        <w:t xml:space="preserve">ighlighted by the Victim the Defendant </w:t>
      </w:r>
      <w:r w:rsidR="00A42F3A" w:rsidRPr="001A5465">
        <w:rPr>
          <w:rFonts w:asciiTheme="minorHAnsi" w:hAnsiTheme="minorHAnsi" w:cstheme="minorHAnsi"/>
          <w:color w:val="000000" w:themeColor="text1"/>
          <w:sz w:val="24"/>
          <w:szCs w:val="24"/>
        </w:rPr>
        <w:t xml:space="preserve">struggled with </w:t>
      </w:r>
      <w:r w:rsidR="00835508" w:rsidRPr="001A5465">
        <w:rPr>
          <w:rFonts w:asciiTheme="minorHAnsi" w:hAnsiTheme="minorHAnsi" w:cstheme="minorHAnsi"/>
          <w:color w:val="000000" w:themeColor="text1"/>
          <w:sz w:val="24"/>
          <w:szCs w:val="24"/>
        </w:rPr>
        <w:t xml:space="preserve">a drug addiction which fuelled the violence. </w:t>
      </w:r>
      <w:r w:rsidR="001E0B41" w:rsidRPr="001A5465">
        <w:rPr>
          <w:rFonts w:asciiTheme="minorHAnsi" w:hAnsiTheme="minorHAnsi" w:cstheme="minorHAnsi"/>
          <w:color w:val="000000" w:themeColor="text1"/>
          <w:sz w:val="24"/>
          <w:szCs w:val="24"/>
        </w:rPr>
        <w:t xml:space="preserve">It can be said that there is a </w:t>
      </w:r>
      <w:r w:rsidR="006F11C1" w:rsidRPr="001A5465">
        <w:rPr>
          <w:rFonts w:asciiTheme="minorHAnsi" w:hAnsiTheme="minorHAnsi" w:cstheme="minorHAnsi"/>
          <w:color w:val="000000" w:themeColor="text1"/>
          <w:sz w:val="24"/>
          <w:szCs w:val="24"/>
        </w:rPr>
        <w:t>correlation</w:t>
      </w:r>
      <w:r w:rsidR="001E0B41" w:rsidRPr="001A5465">
        <w:rPr>
          <w:rFonts w:asciiTheme="minorHAnsi" w:hAnsiTheme="minorHAnsi" w:cstheme="minorHAnsi"/>
          <w:color w:val="000000" w:themeColor="text1"/>
          <w:sz w:val="24"/>
          <w:szCs w:val="24"/>
        </w:rPr>
        <w:t xml:space="preserve"> between drugs and violence where</w:t>
      </w:r>
      <w:r w:rsidR="00EA46A6" w:rsidRPr="001A5465">
        <w:rPr>
          <w:rFonts w:asciiTheme="minorHAnsi" w:hAnsiTheme="minorHAnsi" w:cstheme="minorHAnsi"/>
          <w:color w:val="000000" w:themeColor="text1"/>
          <w:sz w:val="24"/>
          <w:szCs w:val="24"/>
        </w:rPr>
        <w:t xml:space="preserve"> </w:t>
      </w:r>
      <w:r w:rsidR="001E0B41" w:rsidRPr="001A5465">
        <w:rPr>
          <w:rFonts w:asciiTheme="minorHAnsi" w:hAnsiTheme="minorHAnsi" w:cstheme="minorHAnsi"/>
          <w:color w:val="000000" w:themeColor="text1"/>
          <w:sz w:val="24"/>
          <w:szCs w:val="24"/>
        </w:rPr>
        <w:t xml:space="preserve">“between 25% and </w:t>
      </w:r>
      <w:r w:rsidR="006F11C1" w:rsidRPr="001A5465">
        <w:rPr>
          <w:rFonts w:asciiTheme="minorHAnsi" w:hAnsiTheme="minorHAnsi" w:cstheme="minorHAnsi"/>
          <w:color w:val="000000" w:themeColor="text1"/>
          <w:sz w:val="24"/>
          <w:szCs w:val="24"/>
        </w:rPr>
        <w:t>50% of men who commit domestic violence have substance use problems”</w:t>
      </w:r>
      <w:r w:rsidR="00842CEC" w:rsidRPr="001A5465">
        <w:rPr>
          <w:rFonts w:asciiTheme="minorHAnsi" w:hAnsiTheme="minorHAnsi" w:cstheme="minorHAnsi"/>
          <w:color w:val="000000" w:themeColor="text1"/>
          <w:sz w:val="24"/>
          <w:szCs w:val="24"/>
        </w:rPr>
        <w:t xml:space="preserve"> (Raypole, 2024)</w:t>
      </w:r>
      <w:r w:rsidR="007A3B59" w:rsidRPr="001A5465">
        <w:rPr>
          <w:rFonts w:asciiTheme="minorHAnsi" w:hAnsiTheme="minorHAnsi" w:cstheme="minorHAnsi"/>
          <w:color w:val="000000" w:themeColor="text1"/>
          <w:sz w:val="24"/>
          <w:szCs w:val="24"/>
        </w:rPr>
        <w:t xml:space="preserve">, showing the need for drug rehabilitation upon release. </w:t>
      </w:r>
    </w:p>
    <w:p w14:paraId="5E84BE23" w14:textId="77777777" w:rsidR="007A3B59" w:rsidRPr="001A5465" w:rsidRDefault="007A3B59"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5F56D258" w14:textId="2D935F85" w:rsidR="00A6112C" w:rsidRPr="001A5465" w:rsidRDefault="00A36B05"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In addition</w:t>
      </w:r>
      <w:r w:rsidR="005E552C" w:rsidRPr="001A5465">
        <w:rPr>
          <w:rFonts w:asciiTheme="minorHAnsi" w:hAnsiTheme="minorHAnsi" w:cstheme="minorHAnsi"/>
          <w:color w:val="000000" w:themeColor="text1"/>
          <w:sz w:val="24"/>
          <w:szCs w:val="24"/>
        </w:rPr>
        <w:t xml:space="preserve">, </w:t>
      </w:r>
      <w:r w:rsidRPr="001A5465">
        <w:rPr>
          <w:rFonts w:asciiTheme="minorHAnsi" w:hAnsiTheme="minorHAnsi" w:cstheme="minorHAnsi"/>
          <w:color w:val="000000" w:themeColor="text1"/>
          <w:sz w:val="24"/>
          <w:szCs w:val="24"/>
        </w:rPr>
        <w:t>post release from prison</w:t>
      </w:r>
      <w:r w:rsidR="00950570" w:rsidRPr="001A5465">
        <w:rPr>
          <w:rFonts w:asciiTheme="minorHAnsi" w:hAnsiTheme="minorHAnsi" w:cstheme="minorHAnsi"/>
          <w:color w:val="000000" w:themeColor="text1"/>
          <w:sz w:val="24"/>
          <w:szCs w:val="24"/>
        </w:rPr>
        <w:t xml:space="preserve"> after the first incident the defendant returned to the Victims address to reside </w:t>
      </w:r>
      <w:r w:rsidR="00C7647F" w:rsidRPr="001A5465">
        <w:rPr>
          <w:rFonts w:asciiTheme="minorHAnsi" w:hAnsiTheme="minorHAnsi" w:cstheme="minorHAnsi"/>
          <w:color w:val="000000" w:themeColor="text1"/>
          <w:sz w:val="24"/>
          <w:szCs w:val="24"/>
        </w:rPr>
        <w:t xml:space="preserve">indicating that there is not enough support to house offenders on release. </w:t>
      </w:r>
      <w:r w:rsidR="00E54B26" w:rsidRPr="001A5465">
        <w:rPr>
          <w:rFonts w:asciiTheme="minorHAnsi" w:hAnsiTheme="minorHAnsi" w:cstheme="minorHAnsi"/>
          <w:color w:val="000000" w:themeColor="text1"/>
          <w:sz w:val="24"/>
          <w:szCs w:val="24"/>
        </w:rPr>
        <w:t xml:space="preserve">At present </w:t>
      </w:r>
      <w:r w:rsidR="00E516B4" w:rsidRPr="001A5465">
        <w:rPr>
          <w:rFonts w:asciiTheme="minorHAnsi" w:hAnsiTheme="minorHAnsi" w:cstheme="minorHAnsi"/>
          <w:color w:val="000000" w:themeColor="text1"/>
          <w:sz w:val="24"/>
          <w:szCs w:val="24"/>
        </w:rPr>
        <w:t>offenders are “</w:t>
      </w:r>
      <w:r w:rsidR="00E54B26" w:rsidRPr="001A5465">
        <w:rPr>
          <w:rFonts w:asciiTheme="minorHAnsi" w:hAnsiTheme="minorHAnsi" w:cstheme="minorHAnsi"/>
          <w:color w:val="000000" w:themeColor="text1"/>
          <w:sz w:val="24"/>
          <w:szCs w:val="24"/>
        </w:rPr>
        <w:t>offered temporary housing for up to 12 weeks as part of the Community Accommodation Service scheme</w:t>
      </w:r>
      <w:r w:rsidR="00E516B4" w:rsidRPr="001A5465">
        <w:rPr>
          <w:rFonts w:asciiTheme="minorHAnsi" w:hAnsiTheme="minorHAnsi" w:cstheme="minorHAnsi"/>
          <w:color w:val="000000" w:themeColor="text1"/>
          <w:sz w:val="24"/>
          <w:szCs w:val="24"/>
        </w:rPr>
        <w:t xml:space="preserve">” </w:t>
      </w:r>
      <w:r w:rsidR="00A6112C" w:rsidRPr="001A5465">
        <w:rPr>
          <w:rFonts w:asciiTheme="minorHAnsi" w:hAnsiTheme="minorHAnsi" w:cstheme="minorHAnsi"/>
          <w:color w:val="000000" w:themeColor="text1"/>
          <w:sz w:val="24"/>
          <w:szCs w:val="24"/>
        </w:rPr>
        <w:t>(GOV.UK, 2023)</w:t>
      </w:r>
      <w:r w:rsidR="00A61637" w:rsidRPr="001A5465">
        <w:rPr>
          <w:rFonts w:asciiTheme="minorHAnsi" w:hAnsiTheme="minorHAnsi" w:cstheme="minorHAnsi"/>
          <w:color w:val="000000" w:themeColor="text1"/>
          <w:sz w:val="24"/>
          <w:szCs w:val="24"/>
        </w:rPr>
        <w:t xml:space="preserve"> </w:t>
      </w:r>
      <w:r w:rsidR="00C9218D" w:rsidRPr="001A5465">
        <w:rPr>
          <w:rFonts w:asciiTheme="minorHAnsi" w:hAnsiTheme="minorHAnsi" w:cstheme="minorHAnsi"/>
          <w:color w:val="000000" w:themeColor="text1"/>
          <w:sz w:val="24"/>
          <w:szCs w:val="24"/>
        </w:rPr>
        <w:t xml:space="preserve">to which is shown in this case to be ineffective at keeping offenders from re-offending. This illustrates that more needs to be done upon realise from prison to ensure the safety of Victims. </w:t>
      </w:r>
    </w:p>
    <w:p w14:paraId="640A6F72" w14:textId="20D0747B" w:rsidR="00F56145" w:rsidRPr="001A5465" w:rsidRDefault="00F56145"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1B99BCFB" w14:textId="6653D4EF" w:rsidR="006F11C1" w:rsidRPr="001A5465" w:rsidRDefault="00C12458"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r w:rsidRPr="001A5465">
        <w:rPr>
          <w:rFonts w:asciiTheme="minorHAnsi" w:hAnsiTheme="minorHAnsi" w:cstheme="minorHAnsi"/>
          <w:color w:val="000000" w:themeColor="text1"/>
          <w:sz w:val="24"/>
          <w:szCs w:val="24"/>
        </w:rPr>
        <w:t>To conclude, f</w:t>
      </w:r>
      <w:r w:rsidR="000407FC" w:rsidRPr="001A5465">
        <w:rPr>
          <w:rFonts w:asciiTheme="minorHAnsi" w:hAnsiTheme="minorHAnsi" w:cstheme="minorHAnsi"/>
          <w:color w:val="000000" w:themeColor="text1"/>
          <w:sz w:val="24"/>
          <w:szCs w:val="24"/>
        </w:rPr>
        <w:t xml:space="preserve">rom critically </w:t>
      </w:r>
      <w:r w:rsidR="00F91BAA" w:rsidRPr="001A5465">
        <w:rPr>
          <w:rFonts w:asciiTheme="minorHAnsi" w:hAnsiTheme="minorHAnsi" w:cstheme="minorHAnsi"/>
          <w:color w:val="000000" w:themeColor="text1"/>
          <w:sz w:val="24"/>
          <w:szCs w:val="24"/>
        </w:rPr>
        <w:t xml:space="preserve">evaluating the approaches </w:t>
      </w:r>
      <w:r w:rsidR="003E5A4E" w:rsidRPr="001A5465">
        <w:rPr>
          <w:rFonts w:asciiTheme="minorHAnsi" w:hAnsiTheme="minorHAnsi" w:cstheme="minorHAnsi"/>
          <w:color w:val="000000" w:themeColor="text1"/>
          <w:sz w:val="24"/>
          <w:szCs w:val="24"/>
        </w:rPr>
        <w:t xml:space="preserve">taken by different professionals </w:t>
      </w:r>
      <w:r w:rsidR="00681F20" w:rsidRPr="001A5465">
        <w:rPr>
          <w:rFonts w:asciiTheme="minorHAnsi" w:hAnsiTheme="minorHAnsi" w:cstheme="minorHAnsi"/>
          <w:color w:val="000000" w:themeColor="text1"/>
          <w:sz w:val="24"/>
          <w:szCs w:val="24"/>
        </w:rPr>
        <w:t xml:space="preserve">there is a shortfall in services throughout the investigation process and managing repeat offenders. In this investigation </w:t>
      </w:r>
      <w:r w:rsidR="00894CE1" w:rsidRPr="001A5465">
        <w:rPr>
          <w:rFonts w:asciiTheme="minorHAnsi" w:hAnsiTheme="minorHAnsi" w:cstheme="minorHAnsi"/>
          <w:color w:val="000000" w:themeColor="text1"/>
          <w:sz w:val="24"/>
          <w:szCs w:val="24"/>
        </w:rPr>
        <w:t xml:space="preserve">all the steps were taken in the first assault however the </w:t>
      </w:r>
      <w:r w:rsidR="009E1433" w:rsidRPr="001A5465">
        <w:rPr>
          <w:rFonts w:asciiTheme="minorHAnsi" w:hAnsiTheme="minorHAnsi" w:cstheme="minorHAnsi"/>
          <w:color w:val="000000" w:themeColor="text1"/>
          <w:sz w:val="24"/>
          <w:szCs w:val="24"/>
        </w:rPr>
        <w:t xml:space="preserve">offender upon release assaulted the Victim once again. </w:t>
      </w:r>
      <w:r w:rsidR="002C30AC" w:rsidRPr="001A5465">
        <w:rPr>
          <w:rFonts w:asciiTheme="minorHAnsi" w:hAnsiTheme="minorHAnsi" w:cstheme="minorHAnsi"/>
          <w:color w:val="000000" w:themeColor="text1"/>
          <w:sz w:val="24"/>
          <w:szCs w:val="24"/>
        </w:rPr>
        <w:t xml:space="preserve">Although the approaches discussed may be adequate for </w:t>
      </w:r>
      <w:r w:rsidR="006A3601" w:rsidRPr="001A5465">
        <w:rPr>
          <w:rFonts w:asciiTheme="minorHAnsi" w:hAnsiTheme="minorHAnsi" w:cstheme="minorHAnsi"/>
          <w:color w:val="000000" w:themeColor="text1"/>
          <w:sz w:val="24"/>
          <w:szCs w:val="24"/>
        </w:rPr>
        <w:t xml:space="preserve">less complex investigations the only way to safeguard the Victim in this </w:t>
      </w:r>
      <w:r w:rsidR="006A3601" w:rsidRPr="001A5465">
        <w:rPr>
          <w:rFonts w:asciiTheme="minorHAnsi" w:hAnsiTheme="minorHAnsi" w:cstheme="minorHAnsi"/>
          <w:color w:val="000000" w:themeColor="text1"/>
          <w:sz w:val="24"/>
          <w:szCs w:val="24"/>
        </w:rPr>
        <w:lastRenderedPageBreak/>
        <w:t xml:space="preserve">case was for the Defendant to be remanded into custody where he was then sentenced to prison. </w:t>
      </w:r>
      <w:r w:rsidR="00142A8F" w:rsidRPr="001A5465">
        <w:rPr>
          <w:rFonts w:asciiTheme="minorHAnsi" w:hAnsiTheme="minorHAnsi" w:cstheme="minorHAnsi"/>
          <w:color w:val="000000" w:themeColor="text1"/>
          <w:sz w:val="24"/>
          <w:szCs w:val="24"/>
        </w:rPr>
        <w:t xml:space="preserve">Working with the Victim since this decision, she feels despite all the support from different professional’s the only way she can feel safe again is by moving to an address not known by the Offender and cutting all contact to which she can now be supported doing so. </w:t>
      </w:r>
    </w:p>
    <w:p w14:paraId="6709ABD2" w14:textId="77777777" w:rsidR="006F11C1" w:rsidRPr="001A5465" w:rsidRDefault="006F11C1"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2571C7C5" w14:textId="77777777" w:rsidR="00EA1D7A" w:rsidRPr="001A5465" w:rsidRDefault="00EA1D7A"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204BC6F1" w14:textId="77777777" w:rsidR="00EA1D7A" w:rsidRPr="001A5465" w:rsidRDefault="00EA1D7A"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443F6167" w14:textId="6A90B4FB" w:rsidR="00EA1D7A" w:rsidRPr="001A5465" w:rsidRDefault="00DD4312" w:rsidP="001A5465">
      <w:pPr>
        <w:overflowPunct/>
        <w:autoSpaceDE/>
        <w:autoSpaceDN/>
        <w:adjustRightInd/>
        <w:spacing w:line="360" w:lineRule="auto"/>
        <w:textAlignment w:val="auto"/>
        <w:rPr>
          <w:rFonts w:asciiTheme="minorHAnsi" w:hAnsiTheme="minorHAnsi" w:cstheme="minorHAnsi"/>
          <w:b/>
          <w:bCs/>
          <w:color w:val="000000" w:themeColor="text1"/>
          <w:sz w:val="24"/>
          <w:szCs w:val="24"/>
        </w:rPr>
      </w:pPr>
      <w:r w:rsidRPr="001A5465">
        <w:rPr>
          <w:rFonts w:asciiTheme="minorHAnsi" w:hAnsiTheme="minorHAnsi" w:cstheme="minorHAnsi"/>
          <w:b/>
          <w:bCs/>
          <w:color w:val="000000" w:themeColor="text1"/>
          <w:sz w:val="24"/>
          <w:szCs w:val="24"/>
        </w:rPr>
        <w:t xml:space="preserve">Word Count: 2194 </w:t>
      </w:r>
    </w:p>
    <w:p w14:paraId="640F809E" w14:textId="77777777" w:rsidR="00EA1D7A" w:rsidRPr="001A5465" w:rsidRDefault="00EA1D7A" w:rsidP="001A5465">
      <w:pPr>
        <w:overflowPunct/>
        <w:autoSpaceDE/>
        <w:autoSpaceDN/>
        <w:adjustRightInd/>
        <w:spacing w:line="360" w:lineRule="auto"/>
        <w:textAlignment w:val="auto"/>
        <w:rPr>
          <w:rFonts w:asciiTheme="minorHAnsi" w:hAnsiTheme="minorHAnsi" w:cstheme="minorHAnsi"/>
          <w:color w:val="000000" w:themeColor="text1"/>
          <w:sz w:val="24"/>
          <w:szCs w:val="24"/>
        </w:rPr>
      </w:pPr>
    </w:p>
    <w:p w14:paraId="655B3D78"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7DBA2D0F"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71DFFFDC"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36902128"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194B890D"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7635F5E6"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784513AA"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496FE303"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08BA7344"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2714AF0C"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1FE8BD4F"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7BE75535"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07EBC665" w14:textId="77777777" w:rsidR="00EA1D7A" w:rsidRDefault="00EA1D7A" w:rsidP="0063126E">
      <w:pPr>
        <w:overflowPunct/>
        <w:autoSpaceDE/>
        <w:autoSpaceDN/>
        <w:adjustRightInd/>
        <w:textAlignment w:val="auto"/>
        <w:rPr>
          <w:rFonts w:asciiTheme="minorHAnsi" w:hAnsiTheme="minorHAnsi" w:cstheme="minorHAnsi"/>
          <w:color w:val="000000" w:themeColor="text1"/>
          <w:sz w:val="24"/>
          <w:szCs w:val="24"/>
        </w:rPr>
      </w:pPr>
    </w:p>
    <w:p w14:paraId="77E31362" w14:textId="29BEE203" w:rsidR="0FF883D4" w:rsidRDefault="0FF883D4" w:rsidP="0FF883D4">
      <w:pPr>
        <w:ind w:right="237"/>
        <w:jc w:val="both"/>
        <w:rPr>
          <w:rFonts w:asciiTheme="minorHAnsi" w:hAnsiTheme="minorHAnsi" w:cstheme="minorHAnsi"/>
          <w:color w:val="000000" w:themeColor="text1"/>
          <w:sz w:val="24"/>
          <w:szCs w:val="24"/>
        </w:rPr>
      </w:pPr>
    </w:p>
    <w:p w14:paraId="4EF3C3B7" w14:textId="77777777" w:rsidR="002F1EA8" w:rsidRDefault="002F1EA8" w:rsidP="0FF883D4">
      <w:pPr>
        <w:ind w:right="237"/>
        <w:jc w:val="both"/>
        <w:rPr>
          <w:rFonts w:asciiTheme="minorHAnsi" w:hAnsiTheme="minorHAnsi" w:cstheme="minorHAnsi"/>
          <w:color w:val="000000" w:themeColor="text1"/>
          <w:sz w:val="24"/>
          <w:szCs w:val="24"/>
        </w:rPr>
      </w:pPr>
    </w:p>
    <w:p w14:paraId="4B794E35" w14:textId="77777777" w:rsidR="00DD4312" w:rsidRDefault="00DD4312" w:rsidP="0FF883D4">
      <w:pPr>
        <w:ind w:right="237"/>
        <w:jc w:val="both"/>
        <w:rPr>
          <w:rFonts w:asciiTheme="minorHAnsi" w:hAnsiTheme="minorHAnsi" w:cstheme="minorHAnsi"/>
          <w:color w:val="000000" w:themeColor="text1"/>
          <w:sz w:val="24"/>
          <w:szCs w:val="24"/>
        </w:rPr>
      </w:pPr>
    </w:p>
    <w:p w14:paraId="0A386B88" w14:textId="77777777" w:rsidR="00DD4312" w:rsidRDefault="00DD4312" w:rsidP="0FF883D4">
      <w:pPr>
        <w:ind w:right="237"/>
        <w:jc w:val="both"/>
        <w:rPr>
          <w:rFonts w:asciiTheme="minorHAnsi" w:hAnsiTheme="minorHAnsi" w:cstheme="minorHAnsi"/>
          <w:color w:val="000000" w:themeColor="text1"/>
          <w:sz w:val="24"/>
          <w:szCs w:val="24"/>
        </w:rPr>
      </w:pPr>
    </w:p>
    <w:p w14:paraId="63E89A94" w14:textId="77777777" w:rsidR="00DD4312" w:rsidRDefault="00DD4312" w:rsidP="0FF883D4">
      <w:pPr>
        <w:ind w:right="237"/>
        <w:jc w:val="both"/>
        <w:rPr>
          <w:rFonts w:asciiTheme="minorHAnsi" w:hAnsiTheme="minorHAnsi" w:cstheme="minorHAnsi"/>
          <w:color w:val="000000" w:themeColor="text1"/>
          <w:sz w:val="24"/>
          <w:szCs w:val="24"/>
        </w:rPr>
      </w:pPr>
    </w:p>
    <w:p w14:paraId="3E81DB38" w14:textId="77777777" w:rsidR="00DD4312" w:rsidRDefault="00DD4312" w:rsidP="0FF883D4">
      <w:pPr>
        <w:ind w:right="237"/>
        <w:jc w:val="both"/>
        <w:rPr>
          <w:rFonts w:asciiTheme="minorHAnsi" w:hAnsiTheme="minorHAnsi" w:cstheme="minorHAnsi"/>
          <w:color w:val="000000" w:themeColor="text1"/>
          <w:sz w:val="24"/>
          <w:szCs w:val="24"/>
        </w:rPr>
      </w:pPr>
    </w:p>
    <w:p w14:paraId="6E7B6E93" w14:textId="77777777" w:rsidR="00DD4312" w:rsidRDefault="00DD4312" w:rsidP="0FF883D4">
      <w:pPr>
        <w:ind w:right="237"/>
        <w:jc w:val="both"/>
        <w:rPr>
          <w:rFonts w:asciiTheme="minorHAnsi" w:hAnsiTheme="minorHAnsi" w:cstheme="minorHAnsi"/>
          <w:color w:val="000000" w:themeColor="text1"/>
          <w:sz w:val="24"/>
          <w:szCs w:val="24"/>
        </w:rPr>
      </w:pPr>
    </w:p>
    <w:p w14:paraId="18CDCEAA" w14:textId="77777777" w:rsidR="00DD4312" w:rsidRDefault="00DD4312" w:rsidP="0FF883D4">
      <w:pPr>
        <w:ind w:right="237"/>
        <w:jc w:val="both"/>
        <w:rPr>
          <w:rFonts w:asciiTheme="minorHAnsi" w:hAnsiTheme="minorHAnsi" w:cstheme="minorHAnsi"/>
          <w:color w:val="000000" w:themeColor="text1"/>
          <w:sz w:val="24"/>
          <w:szCs w:val="24"/>
        </w:rPr>
      </w:pPr>
    </w:p>
    <w:p w14:paraId="41D5A95F" w14:textId="77777777" w:rsidR="00DD4312" w:rsidRDefault="00DD4312" w:rsidP="0FF883D4">
      <w:pPr>
        <w:ind w:right="237"/>
        <w:jc w:val="both"/>
        <w:rPr>
          <w:rFonts w:asciiTheme="minorHAnsi" w:hAnsiTheme="minorHAnsi" w:cstheme="minorHAnsi"/>
          <w:color w:val="000000" w:themeColor="text1"/>
          <w:sz w:val="24"/>
          <w:szCs w:val="24"/>
        </w:rPr>
      </w:pPr>
    </w:p>
    <w:p w14:paraId="64B04200" w14:textId="77777777" w:rsidR="002F1EA8" w:rsidRDefault="002F1EA8" w:rsidP="0FF883D4">
      <w:pPr>
        <w:ind w:right="237"/>
        <w:jc w:val="both"/>
        <w:rPr>
          <w:rFonts w:asciiTheme="minorHAnsi" w:hAnsiTheme="minorHAnsi" w:cstheme="minorHAnsi"/>
          <w:color w:val="000000" w:themeColor="text1"/>
          <w:sz w:val="24"/>
          <w:szCs w:val="24"/>
        </w:rPr>
      </w:pPr>
    </w:p>
    <w:p w14:paraId="49A0B1ED" w14:textId="77777777" w:rsidR="002F1EA8" w:rsidRDefault="002F1EA8" w:rsidP="0FF883D4">
      <w:pPr>
        <w:ind w:right="237"/>
        <w:jc w:val="both"/>
        <w:rPr>
          <w:rFonts w:asciiTheme="minorHAnsi" w:hAnsiTheme="minorHAnsi" w:cstheme="minorHAnsi"/>
          <w:color w:val="000000" w:themeColor="text1"/>
          <w:sz w:val="24"/>
          <w:szCs w:val="24"/>
        </w:rPr>
      </w:pPr>
    </w:p>
    <w:p w14:paraId="29269958" w14:textId="77777777" w:rsidR="002F1EA8" w:rsidRDefault="002F1EA8" w:rsidP="0FF883D4">
      <w:pPr>
        <w:ind w:right="237"/>
        <w:jc w:val="both"/>
        <w:rPr>
          <w:rFonts w:asciiTheme="minorHAnsi" w:hAnsiTheme="minorHAnsi" w:cstheme="minorHAnsi"/>
          <w:color w:val="000000" w:themeColor="text1"/>
          <w:sz w:val="24"/>
          <w:szCs w:val="24"/>
        </w:rPr>
      </w:pPr>
    </w:p>
    <w:p w14:paraId="4656FB94" w14:textId="77777777" w:rsidR="002F1EA8" w:rsidRDefault="002F1EA8" w:rsidP="0FF883D4">
      <w:pPr>
        <w:ind w:right="237"/>
        <w:jc w:val="both"/>
        <w:rPr>
          <w:rFonts w:asciiTheme="minorHAnsi" w:hAnsiTheme="minorHAnsi" w:cstheme="minorHAnsi"/>
          <w:color w:val="000000" w:themeColor="text1"/>
          <w:sz w:val="24"/>
          <w:szCs w:val="24"/>
        </w:rPr>
      </w:pPr>
    </w:p>
    <w:p w14:paraId="60032FAB" w14:textId="77777777" w:rsidR="002F1EA8" w:rsidRDefault="002F1EA8" w:rsidP="0FF883D4">
      <w:pPr>
        <w:ind w:right="237"/>
        <w:jc w:val="both"/>
        <w:rPr>
          <w:rFonts w:asciiTheme="minorHAnsi" w:hAnsiTheme="minorHAnsi" w:cstheme="minorHAnsi"/>
          <w:color w:val="000000" w:themeColor="text1"/>
          <w:sz w:val="24"/>
          <w:szCs w:val="24"/>
        </w:rPr>
      </w:pPr>
    </w:p>
    <w:p w14:paraId="7B680076" w14:textId="77777777" w:rsidR="00150B50" w:rsidRDefault="00150B50" w:rsidP="0FF883D4">
      <w:pPr>
        <w:ind w:right="237"/>
        <w:jc w:val="both"/>
        <w:rPr>
          <w:rFonts w:asciiTheme="minorHAnsi" w:hAnsiTheme="minorHAnsi" w:cstheme="minorHAnsi"/>
          <w:color w:val="000000" w:themeColor="text1"/>
          <w:sz w:val="24"/>
          <w:szCs w:val="24"/>
        </w:rPr>
      </w:pPr>
    </w:p>
    <w:p w14:paraId="2C5BFF61" w14:textId="77777777" w:rsidR="00150B50" w:rsidRDefault="00150B50" w:rsidP="0FF883D4">
      <w:pPr>
        <w:ind w:right="237"/>
        <w:jc w:val="both"/>
        <w:rPr>
          <w:rFonts w:asciiTheme="minorHAnsi" w:hAnsiTheme="minorHAnsi" w:cstheme="minorHAnsi"/>
          <w:color w:val="000000" w:themeColor="text1"/>
          <w:sz w:val="24"/>
          <w:szCs w:val="24"/>
        </w:rPr>
      </w:pPr>
    </w:p>
    <w:p w14:paraId="022801FD" w14:textId="77777777" w:rsidR="00150B50" w:rsidRDefault="00150B50" w:rsidP="0FF883D4">
      <w:pPr>
        <w:ind w:right="237"/>
        <w:jc w:val="both"/>
        <w:rPr>
          <w:rFonts w:asciiTheme="minorHAnsi" w:hAnsiTheme="minorHAnsi" w:cstheme="minorHAnsi"/>
          <w:color w:val="000000" w:themeColor="text1"/>
          <w:sz w:val="24"/>
          <w:szCs w:val="24"/>
        </w:rPr>
      </w:pPr>
    </w:p>
    <w:p w14:paraId="7985130A" w14:textId="77777777" w:rsidR="00150B50" w:rsidRDefault="00150B50" w:rsidP="0FF883D4">
      <w:pPr>
        <w:ind w:right="237"/>
        <w:jc w:val="both"/>
        <w:rPr>
          <w:rFonts w:asciiTheme="minorHAnsi" w:hAnsiTheme="minorHAnsi" w:cstheme="minorHAnsi"/>
          <w:color w:val="000000" w:themeColor="text1"/>
          <w:sz w:val="24"/>
          <w:szCs w:val="24"/>
        </w:rPr>
      </w:pPr>
    </w:p>
    <w:p w14:paraId="6C6EEA3F" w14:textId="77777777" w:rsidR="00150B50" w:rsidRDefault="00150B50" w:rsidP="0FF883D4">
      <w:pPr>
        <w:ind w:right="237"/>
        <w:jc w:val="both"/>
        <w:rPr>
          <w:rFonts w:asciiTheme="minorHAnsi" w:hAnsiTheme="minorHAnsi" w:cstheme="minorHAnsi"/>
          <w:color w:val="000000" w:themeColor="text1"/>
          <w:sz w:val="24"/>
          <w:szCs w:val="24"/>
        </w:rPr>
      </w:pPr>
    </w:p>
    <w:p w14:paraId="5DF86E90" w14:textId="77777777" w:rsidR="00150B50" w:rsidRDefault="00150B50" w:rsidP="0FF883D4">
      <w:pPr>
        <w:ind w:right="237"/>
        <w:jc w:val="both"/>
        <w:rPr>
          <w:rFonts w:asciiTheme="minorHAnsi" w:hAnsiTheme="minorHAnsi" w:cstheme="minorHAnsi"/>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Pr="00DC2734" w:rsidRDefault="5CE196A1" w:rsidP="5CE196A1">
            <w:pPr>
              <w:ind w:right="237"/>
              <w:jc w:val="both"/>
              <w:rPr>
                <w:rFonts w:eastAsia="Arial"/>
                <w:color w:val="000000" w:themeColor="text1"/>
                <w:sz w:val="24"/>
                <w:szCs w:val="24"/>
              </w:rPr>
            </w:pPr>
            <w:r w:rsidRPr="00DC2734">
              <w:rPr>
                <w:rFonts w:eastAsia="Arial"/>
                <w:b/>
                <w:bCs/>
                <w:color w:val="000000" w:themeColor="text1"/>
                <w:sz w:val="24"/>
                <w:szCs w:val="24"/>
              </w:rPr>
              <w:t>Critically evaluate</w:t>
            </w:r>
            <w:r w:rsidRPr="00DC2734">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Pr="00DC2734" w:rsidRDefault="13AD8C62" w:rsidP="5CE196A1">
            <w:pPr>
              <w:ind w:right="237"/>
              <w:jc w:val="both"/>
              <w:rPr>
                <w:rFonts w:eastAsia="Arial"/>
                <w:color w:val="000000" w:themeColor="text1"/>
                <w:sz w:val="24"/>
                <w:szCs w:val="24"/>
              </w:rPr>
            </w:pPr>
          </w:p>
          <w:p w14:paraId="297EA770" w14:textId="165E4249" w:rsidR="13AD8C62" w:rsidRPr="00DC2734"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00DC2734">
              <w:rPr>
                <w:rFonts w:eastAsia="Arial"/>
                <w:color w:val="000000" w:themeColor="text1"/>
                <w:sz w:val="24"/>
                <w:szCs w:val="24"/>
              </w:rPr>
              <w:t>Evaluate the support you have provided to victims, witnesses, and offenders (where appropriate) during a 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Pr="000E35CD" w:rsidRDefault="13AD8C62" w:rsidP="000E35CD">
      <w:pPr>
        <w:spacing w:line="360" w:lineRule="auto"/>
        <w:ind w:right="237"/>
        <w:jc w:val="both"/>
        <w:rPr>
          <w:rFonts w:asciiTheme="minorHAnsi" w:hAnsiTheme="minorHAnsi" w:cstheme="minorHAnsi"/>
          <w:b/>
          <w:bCs/>
          <w:color w:val="000000" w:themeColor="text1"/>
          <w:sz w:val="24"/>
          <w:szCs w:val="24"/>
        </w:rPr>
      </w:pPr>
      <w:r w:rsidRPr="000E35CD">
        <w:rPr>
          <w:rFonts w:asciiTheme="minorHAnsi" w:hAnsiTheme="minorHAnsi" w:cstheme="minorHAnsi"/>
          <w:b/>
          <w:bCs/>
          <w:color w:val="000000" w:themeColor="text1"/>
          <w:sz w:val="24"/>
          <w:szCs w:val="24"/>
        </w:rPr>
        <w:t xml:space="preserve">Answer: </w:t>
      </w:r>
    </w:p>
    <w:p w14:paraId="5F79612C" w14:textId="4E91C753" w:rsidR="009370AE" w:rsidRPr="000E35CD" w:rsidRDefault="009370AE" w:rsidP="000E35CD">
      <w:pPr>
        <w:spacing w:line="360" w:lineRule="auto"/>
        <w:ind w:right="237"/>
        <w:jc w:val="both"/>
        <w:rPr>
          <w:rFonts w:asciiTheme="minorHAnsi" w:hAnsiTheme="minorHAnsi" w:cstheme="minorHAnsi"/>
          <w:b/>
          <w:bCs/>
          <w:color w:val="000000" w:themeColor="text1"/>
          <w:sz w:val="24"/>
          <w:szCs w:val="24"/>
        </w:rPr>
      </w:pPr>
    </w:p>
    <w:p w14:paraId="45192218" w14:textId="739BCE0D" w:rsidR="00DD2DC5" w:rsidRPr="000E35CD" w:rsidRDefault="00DD2DC5"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To critically evaluate the processes employed in a complex investigation I will apply an investigation in which I played a significant role outlining the fast-track actions I have utilised. A criminal investigation can be defined as "An investigation conducted by police officer with a view to it being ascertained whether a person should be charged with an offence, or whether a person charged with an offence is guilty of it" </w:t>
      </w:r>
      <w:r w:rsidR="000A39B0" w:rsidRPr="000E35CD">
        <w:rPr>
          <w:rFonts w:asciiTheme="minorHAnsi" w:hAnsiTheme="minorHAnsi" w:cstheme="minorHAnsi"/>
          <w:color w:val="000000" w:themeColor="text1"/>
          <w:sz w:val="24"/>
          <w:szCs w:val="24"/>
        </w:rPr>
        <w:t>(Criminal Procedure and Investigations Act, 1996)</w:t>
      </w:r>
    </w:p>
    <w:p w14:paraId="23995901" w14:textId="77777777" w:rsidR="00C11F6B" w:rsidRPr="000E35CD" w:rsidRDefault="00C11F6B" w:rsidP="000E35CD">
      <w:pPr>
        <w:spacing w:line="360" w:lineRule="auto"/>
        <w:ind w:right="237"/>
        <w:jc w:val="both"/>
        <w:rPr>
          <w:rFonts w:asciiTheme="minorHAnsi" w:hAnsiTheme="minorHAnsi" w:cstheme="minorHAnsi"/>
          <w:color w:val="000000" w:themeColor="text1"/>
          <w:sz w:val="24"/>
          <w:szCs w:val="24"/>
        </w:rPr>
      </w:pPr>
    </w:p>
    <w:p w14:paraId="0F83E89D" w14:textId="1836EE28" w:rsidR="00DD2DC5" w:rsidRPr="000E35CD" w:rsidRDefault="00DD2DC5"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The criminal investigation started when a 999 call was received by call handlers stating that people were breaking into the house. </w:t>
      </w:r>
      <w:r w:rsidR="002F2814" w:rsidRPr="000E35CD">
        <w:rPr>
          <w:rFonts w:asciiTheme="minorHAnsi" w:hAnsiTheme="minorHAnsi" w:cstheme="minorHAnsi"/>
          <w:color w:val="000000" w:themeColor="text1"/>
          <w:sz w:val="24"/>
          <w:szCs w:val="24"/>
        </w:rPr>
        <w:t xml:space="preserve">I requested </w:t>
      </w:r>
      <w:r w:rsidR="00F20C1E" w:rsidRPr="000E35CD">
        <w:rPr>
          <w:rFonts w:asciiTheme="minorHAnsi" w:hAnsiTheme="minorHAnsi" w:cstheme="minorHAnsi"/>
          <w:color w:val="000000" w:themeColor="text1"/>
          <w:sz w:val="24"/>
          <w:szCs w:val="24"/>
        </w:rPr>
        <w:t xml:space="preserve">NICHE checks on the </w:t>
      </w:r>
      <w:r w:rsidR="001716B4" w:rsidRPr="000E35CD">
        <w:rPr>
          <w:rFonts w:asciiTheme="minorHAnsi" w:hAnsiTheme="minorHAnsi" w:cstheme="minorHAnsi"/>
          <w:color w:val="000000" w:themeColor="text1"/>
          <w:sz w:val="24"/>
          <w:szCs w:val="24"/>
        </w:rPr>
        <w:t>address</w:t>
      </w:r>
      <w:r w:rsidR="00F20C1E" w:rsidRPr="000E35CD">
        <w:rPr>
          <w:rFonts w:asciiTheme="minorHAnsi" w:hAnsiTheme="minorHAnsi" w:cstheme="minorHAnsi"/>
          <w:color w:val="000000" w:themeColor="text1"/>
          <w:sz w:val="24"/>
          <w:szCs w:val="24"/>
        </w:rPr>
        <w:t xml:space="preserve"> to build intelligence on the call, establish who may be involved</w:t>
      </w:r>
      <w:r w:rsidR="00A86007" w:rsidRPr="000E35CD">
        <w:rPr>
          <w:rFonts w:asciiTheme="minorHAnsi" w:hAnsiTheme="minorHAnsi" w:cstheme="minorHAnsi"/>
          <w:color w:val="000000" w:themeColor="text1"/>
          <w:sz w:val="24"/>
          <w:szCs w:val="24"/>
        </w:rPr>
        <w:t xml:space="preserve">, any warning markers </w:t>
      </w:r>
      <w:r w:rsidR="00F20C1E" w:rsidRPr="000E35CD">
        <w:rPr>
          <w:rFonts w:asciiTheme="minorHAnsi" w:hAnsiTheme="minorHAnsi" w:cstheme="minorHAnsi"/>
          <w:color w:val="000000" w:themeColor="text1"/>
          <w:sz w:val="24"/>
          <w:szCs w:val="24"/>
        </w:rPr>
        <w:t xml:space="preserve">and </w:t>
      </w:r>
      <w:r w:rsidR="00A86007" w:rsidRPr="000E35CD">
        <w:rPr>
          <w:rFonts w:asciiTheme="minorHAnsi" w:hAnsiTheme="minorHAnsi" w:cstheme="minorHAnsi"/>
          <w:color w:val="000000" w:themeColor="text1"/>
          <w:sz w:val="24"/>
          <w:szCs w:val="24"/>
        </w:rPr>
        <w:t xml:space="preserve">to </w:t>
      </w:r>
      <w:r w:rsidR="007A3D93" w:rsidRPr="000E35CD">
        <w:rPr>
          <w:rFonts w:asciiTheme="minorHAnsi" w:hAnsiTheme="minorHAnsi" w:cstheme="minorHAnsi"/>
          <w:color w:val="000000" w:themeColor="text1"/>
          <w:sz w:val="24"/>
          <w:szCs w:val="24"/>
        </w:rPr>
        <w:t>ascertain a potential motive for the break in. However</w:t>
      </w:r>
      <w:r w:rsidR="00A86007" w:rsidRPr="000E35CD">
        <w:rPr>
          <w:rFonts w:asciiTheme="minorHAnsi" w:hAnsiTheme="minorHAnsi" w:cstheme="minorHAnsi"/>
          <w:color w:val="000000" w:themeColor="text1"/>
          <w:sz w:val="24"/>
          <w:szCs w:val="24"/>
        </w:rPr>
        <w:t>,</w:t>
      </w:r>
      <w:r w:rsidR="00ED799E" w:rsidRPr="000E35CD">
        <w:rPr>
          <w:rFonts w:asciiTheme="minorHAnsi" w:hAnsiTheme="minorHAnsi" w:cstheme="minorHAnsi"/>
          <w:color w:val="000000" w:themeColor="text1"/>
          <w:sz w:val="24"/>
          <w:szCs w:val="24"/>
        </w:rPr>
        <w:t xml:space="preserve"> </w:t>
      </w:r>
      <w:r w:rsidR="001716B4" w:rsidRPr="000E35CD">
        <w:rPr>
          <w:rFonts w:asciiTheme="minorHAnsi" w:hAnsiTheme="minorHAnsi" w:cstheme="minorHAnsi"/>
          <w:color w:val="000000" w:themeColor="text1"/>
          <w:sz w:val="24"/>
          <w:szCs w:val="24"/>
        </w:rPr>
        <w:t xml:space="preserve">there were no persons liked to the address. </w:t>
      </w:r>
    </w:p>
    <w:p w14:paraId="6A55A6A5" w14:textId="77777777" w:rsidR="00A86007" w:rsidRPr="000E35CD" w:rsidRDefault="00A86007" w:rsidP="000E35CD">
      <w:pPr>
        <w:spacing w:line="360" w:lineRule="auto"/>
        <w:ind w:right="237"/>
        <w:jc w:val="both"/>
        <w:rPr>
          <w:rFonts w:asciiTheme="minorHAnsi" w:hAnsiTheme="minorHAnsi" w:cstheme="minorHAnsi"/>
          <w:color w:val="000000" w:themeColor="text1"/>
          <w:sz w:val="24"/>
          <w:szCs w:val="24"/>
        </w:rPr>
      </w:pPr>
    </w:p>
    <w:p w14:paraId="45E6774A" w14:textId="455C6DF1" w:rsidR="00DD2DC5" w:rsidRPr="000E35CD" w:rsidRDefault="00BA5C6E"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lastRenderedPageBreak/>
        <w:t>Throughout the investigation I applied fast track actions which can be defined as “Any investigative actions which, if pursued immediately are likely to establish important facts, preserve evidence or lead to the early resolution of the investigation” (College of Policing, 2022)</w:t>
      </w:r>
      <w:r w:rsidR="001C1435" w:rsidRPr="000E35CD">
        <w:rPr>
          <w:rFonts w:asciiTheme="minorHAnsi" w:hAnsiTheme="minorHAnsi" w:cstheme="minorHAnsi"/>
          <w:color w:val="000000" w:themeColor="text1"/>
          <w:sz w:val="24"/>
          <w:szCs w:val="24"/>
        </w:rPr>
        <w:t xml:space="preserve"> </w:t>
      </w:r>
      <w:r w:rsidR="00DD2DC5" w:rsidRPr="000E35CD">
        <w:rPr>
          <w:rFonts w:asciiTheme="minorHAnsi" w:hAnsiTheme="minorHAnsi" w:cstheme="minorHAnsi"/>
          <w:color w:val="000000" w:themeColor="text1"/>
          <w:sz w:val="24"/>
          <w:szCs w:val="24"/>
        </w:rPr>
        <w:t xml:space="preserve">Upon arrival at the incident the first action in which I took was to activate my body worn video to ensure initial attendance was captured including that of initial accounts of any Victims and Witnesses which could assist in evidential enquiries. Further when dealing with a complex investigation it can be difficult to retain all the information provided on scene. Studies show </w:t>
      </w:r>
      <w:r w:rsidR="00FF669B" w:rsidRPr="000E35CD">
        <w:rPr>
          <w:rFonts w:asciiTheme="minorHAnsi" w:hAnsiTheme="minorHAnsi" w:cstheme="minorHAnsi"/>
          <w:color w:val="000000" w:themeColor="text1"/>
          <w:sz w:val="24"/>
          <w:szCs w:val="24"/>
        </w:rPr>
        <w:t xml:space="preserve">“An officer faced with multiple sources of stimulus may not see everything within their field of view” </w:t>
      </w:r>
      <w:r w:rsidR="00D644B9" w:rsidRPr="000E35CD">
        <w:rPr>
          <w:rFonts w:asciiTheme="minorHAnsi" w:hAnsiTheme="minorHAnsi" w:cstheme="minorHAnsi"/>
          <w:color w:val="000000" w:themeColor="text1"/>
          <w:sz w:val="24"/>
          <w:szCs w:val="24"/>
        </w:rPr>
        <w:t xml:space="preserve">(Kahneman, 2011) </w:t>
      </w:r>
      <w:r w:rsidR="00724BEB" w:rsidRPr="000E35CD">
        <w:rPr>
          <w:rFonts w:asciiTheme="minorHAnsi" w:hAnsiTheme="minorHAnsi" w:cstheme="minorHAnsi"/>
          <w:color w:val="000000" w:themeColor="text1"/>
          <w:sz w:val="24"/>
          <w:szCs w:val="24"/>
        </w:rPr>
        <w:t xml:space="preserve">highlighting without the use of </w:t>
      </w:r>
      <w:r w:rsidR="002223A6" w:rsidRPr="000E35CD">
        <w:rPr>
          <w:rFonts w:asciiTheme="minorHAnsi" w:hAnsiTheme="minorHAnsi" w:cstheme="minorHAnsi"/>
          <w:color w:val="000000" w:themeColor="text1"/>
          <w:sz w:val="24"/>
          <w:szCs w:val="24"/>
        </w:rPr>
        <w:t>body worn video an officer</w:t>
      </w:r>
      <w:r w:rsidR="0013613F" w:rsidRPr="000E35CD">
        <w:rPr>
          <w:rFonts w:asciiTheme="minorHAnsi" w:hAnsiTheme="minorHAnsi" w:cstheme="minorHAnsi"/>
          <w:color w:val="000000" w:themeColor="text1"/>
          <w:sz w:val="24"/>
          <w:szCs w:val="24"/>
        </w:rPr>
        <w:t>’</w:t>
      </w:r>
      <w:r w:rsidR="002223A6" w:rsidRPr="000E35CD">
        <w:rPr>
          <w:rFonts w:asciiTheme="minorHAnsi" w:hAnsiTheme="minorHAnsi" w:cstheme="minorHAnsi"/>
          <w:color w:val="000000" w:themeColor="text1"/>
          <w:sz w:val="24"/>
          <w:szCs w:val="24"/>
        </w:rPr>
        <w:t xml:space="preserve">s recollection of the scene </w:t>
      </w:r>
      <w:r w:rsidR="00F37BBF" w:rsidRPr="000E35CD">
        <w:rPr>
          <w:rFonts w:asciiTheme="minorHAnsi" w:hAnsiTheme="minorHAnsi" w:cstheme="minorHAnsi"/>
          <w:color w:val="000000" w:themeColor="text1"/>
          <w:sz w:val="24"/>
          <w:szCs w:val="24"/>
        </w:rPr>
        <w:t xml:space="preserve">can be unclear and </w:t>
      </w:r>
      <w:r w:rsidR="00FF216C" w:rsidRPr="000E35CD">
        <w:rPr>
          <w:rFonts w:asciiTheme="minorHAnsi" w:hAnsiTheme="minorHAnsi" w:cstheme="minorHAnsi"/>
          <w:color w:val="000000" w:themeColor="text1"/>
          <w:sz w:val="24"/>
          <w:szCs w:val="24"/>
        </w:rPr>
        <w:t xml:space="preserve">obstruct the </w:t>
      </w:r>
      <w:r w:rsidR="0013613F" w:rsidRPr="000E35CD">
        <w:rPr>
          <w:rFonts w:asciiTheme="minorHAnsi" w:hAnsiTheme="minorHAnsi" w:cstheme="minorHAnsi"/>
          <w:color w:val="000000" w:themeColor="text1"/>
          <w:sz w:val="24"/>
          <w:szCs w:val="24"/>
        </w:rPr>
        <w:t xml:space="preserve">investigation and evidential enquiries. </w:t>
      </w:r>
    </w:p>
    <w:p w14:paraId="10EF6390" w14:textId="77777777" w:rsidR="00DD2DC5" w:rsidRPr="000E35CD" w:rsidRDefault="00DD2DC5" w:rsidP="000E35CD">
      <w:pPr>
        <w:spacing w:line="360" w:lineRule="auto"/>
        <w:ind w:right="237"/>
        <w:jc w:val="both"/>
        <w:rPr>
          <w:rFonts w:asciiTheme="minorHAnsi" w:hAnsiTheme="minorHAnsi" w:cstheme="minorHAnsi"/>
          <w:color w:val="000000" w:themeColor="text1"/>
          <w:sz w:val="24"/>
          <w:szCs w:val="24"/>
        </w:rPr>
      </w:pPr>
    </w:p>
    <w:p w14:paraId="1E852A1E" w14:textId="0FDC43FB" w:rsidR="00A95CF3" w:rsidRPr="000E35CD" w:rsidRDefault="00DF2A08"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A</w:t>
      </w:r>
      <w:r w:rsidR="00DD2DC5" w:rsidRPr="000E35CD">
        <w:rPr>
          <w:rFonts w:asciiTheme="minorHAnsi" w:hAnsiTheme="minorHAnsi" w:cstheme="minorHAnsi"/>
          <w:color w:val="000000" w:themeColor="text1"/>
          <w:sz w:val="24"/>
          <w:szCs w:val="24"/>
        </w:rPr>
        <w:t>t the location the neighbour stated that she heard glass breaking to which she looked out the window and saw 3 males dressed in black entering the address through the front window, before climbing out a short time later</w:t>
      </w:r>
      <w:r w:rsidRPr="000E35CD">
        <w:rPr>
          <w:rFonts w:asciiTheme="minorHAnsi" w:hAnsiTheme="minorHAnsi" w:cstheme="minorHAnsi"/>
          <w:color w:val="000000" w:themeColor="text1"/>
          <w:sz w:val="24"/>
          <w:szCs w:val="24"/>
        </w:rPr>
        <w:t>, defined</w:t>
      </w:r>
      <w:r w:rsidR="00C13F0F" w:rsidRPr="000E35CD">
        <w:rPr>
          <w:rFonts w:asciiTheme="minorHAnsi" w:hAnsiTheme="minorHAnsi" w:cstheme="minorHAnsi"/>
          <w:color w:val="000000" w:themeColor="text1"/>
          <w:sz w:val="24"/>
          <w:szCs w:val="24"/>
        </w:rPr>
        <w:t xml:space="preserve"> as a burglary </w:t>
      </w:r>
      <w:r w:rsidR="009454AC" w:rsidRPr="000E35CD">
        <w:rPr>
          <w:rFonts w:asciiTheme="minorHAnsi" w:hAnsiTheme="minorHAnsi" w:cstheme="minorHAnsi"/>
          <w:color w:val="000000" w:themeColor="text1"/>
          <w:sz w:val="24"/>
          <w:szCs w:val="24"/>
        </w:rPr>
        <w:t xml:space="preserve">contrary </w:t>
      </w:r>
      <w:r w:rsidR="00B33F2C" w:rsidRPr="000E35CD">
        <w:rPr>
          <w:rFonts w:asciiTheme="minorHAnsi" w:hAnsiTheme="minorHAnsi" w:cstheme="minorHAnsi"/>
          <w:color w:val="000000" w:themeColor="text1"/>
          <w:sz w:val="24"/>
          <w:szCs w:val="24"/>
        </w:rPr>
        <w:t>Theft Act 1968</w:t>
      </w:r>
      <w:r w:rsidR="0053681C" w:rsidRPr="000E35CD">
        <w:rPr>
          <w:rFonts w:asciiTheme="minorHAnsi" w:hAnsiTheme="minorHAnsi" w:cstheme="minorHAnsi"/>
          <w:color w:val="000000" w:themeColor="text1"/>
          <w:sz w:val="24"/>
          <w:szCs w:val="24"/>
        </w:rPr>
        <w:t xml:space="preserve"> </w:t>
      </w:r>
      <w:r w:rsidR="00B33F2C" w:rsidRPr="000E35CD">
        <w:rPr>
          <w:rFonts w:asciiTheme="minorHAnsi" w:hAnsiTheme="minorHAnsi" w:cstheme="minorHAnsi"/>
          <w:color w:val="000000" w:themeColor="text1"/>
          <w:sz w:val="24"/>
          <w:szCs w:val="24"/>
        </w:rPr>
        <w:t>(Th</w:t>
      </w:r>
      <w:r w:rsidR="00255E44" w:rsidRPr="000E35CD">
        <w:rPr>
          <w:rFonts w:asciiTheme="minorHAnsi" w:hAnsiTheme="minorHAnsi" w:cstheme="minorHAnsi"/>
          <w:color w:val="000000" w:themeColor="text1"/>
          <w:sz w:val="24"/>
          <w:szCs w:val="24"/>
        </w:rPr>
        <w:t>eft Act, 1968)</w:t>
      </w:r>
      <w:r w:rsidR="0053681C" w:rsidRPr="000E35CD">
        <w:rPr>
          <w:rFonts w:asciiTheme="minorHAnsi" w:hAnsiTheme="minorHAnsi" w:cstheme="minorHAnsi"/>
          <w:color w:val="000000" w:themeColor="text1"/>
          <w:sz w:val="24"/>
          <w:szCs w:val="24"/>
        </w:rPr>
        <w:t xml:space="preserve">. </w:t>
      </w:r>
    </w:p>
    <w:p w14:paraId="66FD4767" w14:textId="75AD8DD9" w:rsidR="007914A1" w:rsidRPr="000E35CD" w:rsidRDefault="007914A1" w:rsidP="000E35CD">
      <w:pPr>
        <w:spacing w:line="360" w:lineRule="auto"/>
        <w:ind w:right="237"/>
        <w:jc w:val="both"/>
        <w:rPr>
          <w:rFonts w:asciiTheme="minorHAnsi" w:hAnsiTheme="minorHAnsi" w:cstheme="minorHAnsi"/>
          <w:color w:val="000000" w:themeColor="text1"/>
          <w:sz w:val="24"/>
          <w:szCs w:val="24"/>
        </w:rPr>
      </w:pPr>
    </w:p>
    <w:p w14:paraId="595266DC" w14:textId="0F7FEC0B" w:rsidR="00CF237D" w:rsidRPr="000E35CD" w:rsidRDefault="00BF1462"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Although the neighbour had confirmed that males had exited the address</w:t>
      </w:r>
      <w:r w:rsidR="004F31B1" w:rsidRPr="000E35CD">
        <w:rPr>
          <w:rFonts w:asciiTheme="minorHAnsi" w:hAnsiTheme="minorHAnsi" w:cstheme="minorHAnsi"/>
          <w:color w:val="000000" w:themeColor="text1"/>
          <w:sz w:val="24"/>
          <w:szCs w:val="24"/>
        </w:rPr>
        <w:t xml:space="preserve"> there was no confirmation if anyone was in the address and subject to harm which became m</w:t>
      </w:r>
      <w:r w:rsidR="00957CEE" w:rsidRPr="000E35CD">
        <w:rPr>
          <w:rFonts w:asciiTheme="minorHAnsi" w:hAnsiTheme="minorHAnsi" w:cstheme="minorHAnsi"/>
          <w:color w:val="000000" w:themeColor="text1"/>
          <w:sz w:val="24"/>
          <w:szCs w:val="24"/>
        </w:rPr>
        <w:t xml:space="preserve">y priority. </w:t>
      </w:r>
      <w:r w:rsidR="00F86798" w:rsidRPr="000E35CD">
        <w:rPr>
          <w:rFonts w:asciiTheme="minorHAnsi" w:hAnsiTheme="minorHAnsi" w:cstheme="minorHAnsi"/>
          <w:color w:val="000000" w:themeColor="text1"/>
          <w:sz w:val="24"/>
          <w:szCs w:val="24"/>
        </w:rPr>
        <w:t xml:space="preserve">From </w:t>
      </w:r>
      <w:r w:rsidR="00651FB3" w:rsidRPr="000E35CD">
        <w:rPr>
          <w:rFonts w:asciiTheme="minorHAnsi" w:hAnsiTheme="minorHAnsi" w:cstheme="minorHAnsi"/>
          <w:color w:val="000000" w:themeColor="text1"/>
          <w:sz w:val="24"/>
          <w:szCs w:val="24"/>
        </w:rPr>
        <w:t xml:space="preserve">analysing the </w:t>
      </w:r>
      <w:r w:rsidR="008B6A54" w:rsidRPr="000E35CD">
        <w:rPr>
          <w:rFonts w:asciiTheme="minorHAnsi" w:hAnsiTheme="minorHAnsi" w:cstheme="minorHAnsi"/>
          <w:color w:val="000000" w:themeColor="text1"/>
          <w:sz w:val="24"/>
          <w:szCs w:val="24"/>
        </w:rPr>
        <w:t>scene,</w:t>
      </w:r>
      <w:r w:rsidR="00651FB3" w:rsidRPr="000E35CD">
        <w:rPr>
          <w:rFonts w:asciiTheme="minorHAnsi" w:hAnsiTheme="minorHAnsi" w:cstheme="minorHAnsi"/>
          <w:color w:val="000000" w:themeColor="text1"/>
          <w:sz w:val="24"/>
          <w:szCs w:val="24"/>
        </w:rPr>
        <w:t xml:space="preserve"> it was clear that the defendants had entered through the ground floor window where it had been </w:t>
      </w:r>
      <w:r w:rsidR="00043D06" w:rsidRPr="000E35CD">
        <w:rPr>
          <w:rFonts w:asciiTheme="minorHAnsi" w:hAnsiTheme="minorHAnsi" w:cstheme="minorHAnsi"/>
          <w:color w:val="000000" w:themeColor="text1"/>
          <w:sz w:val="24"/>
          <w:szCs w:val="24"/>
        </w:rPr>
        <w:t xml:space="preserve">forced open by an unknown object </w:t>
      </w:r>
      <w:r w:rsidR="00E62B87" w:rsidRPr="000E35CD">
        <w:rPr>
          <w:rFonts w:asciiTheme="minorHAnsi" w:hAnsiTheme="minorHAnsi" w:cstheme="minorHAnsi"/>
          <w:color w:val="000000" w:themeColor="text1"/>
          <w:sz w:val="24"/>
          <w:szCs w:val="24"/>
        </w:rPr>
        <w:t xml:space="preserve">where visible handprints could be seen. </w:t>
      </w:r>
      <w:r w:rsidR="009E5ED1" w:rsidRPr="000E35CD">
        <w:rPr>
          <w:rFonts w:asciiTheme="minorHAnsi" w:hAnsiTheme="minorHAnsi" w:cstheme="minorHAnsi"/>
          <w:color w:val="000000" w:themeColor="text1"/>
          <w:sz w:val="24"/>
          <w:szCs w:val="24"/>
        </w:rPr>
        <w:t>From this I had to consider the ‘Golden Hour Principles’</w:t>
      </w:r>
      <w:r w:rsidR="00C72269" w:rsidRPr="000E35CD">
        <w:rPr>
          <w:rFonts w:asciiTheme="minorHAnsi" w:hAnsiTheme="minorHAnsi" w:cstheme="minorHAnsi"/>
          <w:color w:val="000000" w:themeColor="text1"/>
          <w:sz w:val="24"/>
          <w:szCs w:val="24"/>
        </w:rPr>
        <w:t xml:space="preserve"> (College of Policing, 2013)</w:t>
      </w:r>
      <w:r w:rsidR="009E5ED1" w:rsidRPr="000E35CD">
        <w:rPr>
          <w:rFonts w:asciiTheme="minorHAnsi" w:hAnsiTheme="minorHAnsi" w:cstheme="minorHAnsi"/>
          <w:color w:val="000000" w:themeColor="text1"/>
          <w:sz w:val="24"/>
          <w:szCs w:val="24"/>
        </w:rPr>
        <w:t xml:space="preserve"> and consider the forensic opportunities</w:t>
      </w:r>
      <w:r w:rsidR="00226C18" w:rsidRPr="000E35CD">
        <w:rPr>
          <w:rFonts w:asciiTheme="minorHAnsi" w:hAnsiTheme="minorHAnsi" w:cstheme="minorHAnsi"/>
          <w:color w:val="000000" w:themeColor="text1"/>
          <w:sz w:val="24"/>
          <w:szCs w:val="24"/>
        </w:rPr>
        <w:t>, including fingerprints and DNA</w:t>
      </w:r>
      <w:r w:rsidR="009E5ED1" w:rsidRPr="000E35CD">
        <w:rPr>
          <w:rFonts w:asciiTheme="minorHAnsi" w:hAnsiTheme="minorHAnsi" w:cstheme="minorHAnsi"/>
          <w:color w:val="000000" w:themeColor="text1"/>
          <w:sz w:val="24"/>
          <w:szCs w:val="24"/>
        </w:rPr>
        <w:t xml:space="preserve">. </w:t>
      </w:r>
      <w:r w:rsidR="00121A8A" w:rsidRPr="000E35CD">
        <w:rPr>
          <w:rFonts w:asciiTheme="minorHAnsi" w:hAnsiTheme="minorHAnsi" w:cstheme="minorHAnsi"/>
          <w:color w:val="000000" w:themeColor="text1"/>
          <w:sz w:val="24"/>
          <w:szCs w:val="24"/>
        </w:rPr>
        <w:t>I</w:t>
      </w:r>
      <w:r w:rsidR="008B6A54" w:rsidRPr="000E35CD">
        <w:rPr>
          <w:rFonts w:asciiTheme="minorHAnsi" w:hAnsiTheme="minorHAnsi" w:cstheme="minorHAnsi"/>
          <w:color w:val="000000" w:themeColor="text1"/>
          <w:sz w:val="24"/>
          <w:szCs w:val="24"/>
        </w:rPr>
        <w:t xml:space="preserve"> </w:t>
      </w:r>
      <w:r w:rsidR="00323677" w:rsidRPr="000E35CD">
        <w:rPr>
          <w:rFonts w:asciiTheme="minorHAnsi" w:hAnsiTheme="minorHAnsi" w:cstheme="minorHAnsi"/>
          <w:color w:val="000000" w:themeColor="text1"/>
          <w:sz w:val="24"/>
          <w:szCs w:val="24"/>
        </w:rPr>
        <w:t>looked if there were any other points of entry into the building to which would preserve the evidence at the scene however both the front and back door were lo</w:t>
      </w:r>
      <w:r w:rsidR="00385646" w:rsidRPr="000E35CD">
        <w:rPr>
          <w:rFonts w:asciiTheme="minorHAnsi" w:hAnsiTheme="minorHAnsi" w:cstheme="minorHAnsi"/>
          <w:color w:val="000000" w:themeColor="text1"/>
          <w:sz w:val="24"/>
          <w:szCs w:val="24"/>
        </w:rPr>
        <w:t>c</w:t>
      </w:r>
      <w:r w:rsidR="00323677" w:rsidRPr="000E35CD">
        <w:rPr>
          <w:rFonts w:asciiTheme="minorHAnsi" w:hAnsiTheme="minorHAnsi" w:cstheme="minorHAnsi"/>
          <w:color w:val="000000" w:themeColor="text1"/>
          <w:sz w:val="24"/>
          <w:szCs w:val="24"/>
        </w:rPr>
        <w:t xml:space="preserve">ked. </w:t>
      </w:r>
      <w:r w:rsidR="00121A8A" w:rsidRPr="000E35CD">
        <w:rPr>
          <w:rFonts w:asciiTheme="minorHAnsi" w:hAnsiTheme="minorHAnsi" w:cstheme="minorHAnsi"/>
          <w:color w:val="000000" w:themeColor="text1"/>
          <w:sz w:val="24"/>
          <w:szCs w:val="24"/>
        </w:rPr>
        <w:t xml:space="preserve">At this time, I considered requesting </w:t>
      </w:r>
      <w:r w:rsidR="003C3BDF" w:rsidRPr="000E35CD">
        <w:rPr>
          <w:rFonts w:asciiTheme="minorHAnsi" w:hAnsiTheme="minorHAnsi" w:cstheme="minorHAnsi"/>
          <w:color w:val="000000" w:themeColor="text1"/>
          <w:sz w:val="24"/>
          <w:szCs w:val="24"/>
        </w:rPr>
        <w:t xml:space="preserve">a method of entry unit </w:t>
      </w:r>
      <w:r w:rsidR="00F20814" w:rsidRPr="000E35CD">
        <w:rPr>
          <w:rFonts w:asciiTheme="minorHAnsi" w:hAnsiTheme="minorHAnsi" w:cstheme="minorHAnsi"/>
          <w:color w:val="000000" w:themeColor="text1"/>
          <w:sz w:val="24"/>
          <w:szCs w:val="24"/>
        </w:rPr>
        <w:t xml:space="preserve">which would allow us to enter the address through the front door however there were no units available and with the risk that there was still someone inside that may be in harm </w:t>
      </w:r>
      <w:r w:rsidR="00CF237D" w:rsidRPr="000E35CD">
        <w:rPr>
          <w:rFonts w:asciiTheme="minorHAnsi" w:hAnsiTheme="minorHAnsi" w:cstheme="minorHAnsi"/>
          <w:color w:val="000000" w:themeColor="text1"/>
          <w:sz w:val="24"/>
          <w:szCs w:val="24"/>
        </w:rPr>
        <w:t>I made the decision to access the address through the window</w:t>
      </w:r>
      <w:r w:rsidR="00CE08C5" w:rsidRPr="000E35CD">
        <w:rPr>
          <w:rFonts w:asciiTheme="minorHAnsi" w:hAnsiTheme="minorHAnsi" w:cstheme="minorHAnsi"/>
          <w:color w:val="000000" w:themeColor="text1"/>
          <w:sz w:val="24"/>
          <w:szCs w:val="24"/>
        </w:rPr>
        <w:t xml:space="preserve"> to preserve life and limb</w:t>
      </w:r>
      <w:r w:rsidR="00CF237D" w:rsidRPr="000E35CD">
        <w:rPr>
          <w:rFonts w:asciiTheme="minorHAnsi" w:hAnsiTheme="minorHAnsi" w:cstheme="minorHAnsi"/>
          <w:color w:val="000000" w:themeColor="text1"/>
          <w:sz w:val="24"/>
          <w:szCs w:val="24"/>
        </w:rPr>
        <w:t xml:space="preserve">. </w:t>
      </w:r>
      <w:r w:rsidR="00CE08C5" w:rsidRPr="000E35CD">
        <w:rPr>
          <w:rFonts w:asciiTheme="minorHAnsi" w:hAnsiTheme="minorHAnsi" w:cstheme="minorHAnsi"/>
          <w:color w:val="000000" w:themeColor="text1"/>
          <w:sz w:val="24"/>
          <w:szCs w:val="24"/>
        </w:rPr>
        <w:t>E</w:t>
      </w:r>
      <w:r w:rsidR="00CF237D" w:rsidRPr="000E35CD">
        <w:rPr>
          <w:rFonts w:asciiTheme="minorHAnsi" w:hAnsiTheme="minorHAnsi" w:cstheme="minorHAnsi"/>
          <w:color w:val="000000" w:themeColor="text1"/>
          <w:sz w:val="24"/>
          <w:szCs w:val="24"/>
        </w:rPr>
        <w:t xml:space="preserve">nsuring I was forensically aware I </w:t>
      </w:r>
      <w:r w:rsidR="00781B33" w:rsidRPr="000E35CD">
        <w:rPr>
          <w:rFonts w:asciiTheme="minorHAnsi" w:hAnsiTheme="minorHAnsi" w:cstheme="minorHAnsi"/>
          <w:color w:val="000000" w:themeColor="text1"/>
          <w:sz w:val="24"/>
          <w:szCs w:val="24"/>
        </w:rPr>
        <w:t xml:space="preserve">applied gloves </w:t>
      </w:r>
      <w:r w:rsidR="00E348F5" w:rsidRPr="000E35CD">
        <w:rPr>
          <w:rFonts w:asciiTheme="minorHAnsi" w:hAnsiTheme="minorHAnsi" w:cstheme="minorHAnsi"/>
          <w:color w:val="000000" w:themeColor="text1"/>
          <w:sz w:val="24"/>
          <w:szCs w:val="24"/>
        </w:rPr>
        <w:t xml:space="preserve">and entered the address through the window. </w:t>
      </w:r>
      <w:r w:rsidR="007E711E" w:rsidRPr="000E35CD">
        <w:rPr>
          <w:rFonts w:asciiTheme="minorHAnsi" w:hAnsiTheme="minorHAnsi" w:cstheme="minorHAnsi"/>
          <w:color w:val="000000" w:themeColor="text1"/>
          <w:sz w:val="24"/>
          <w:szCs w:val="24"/>
        </w:rPr>
        <w:t xml:space="preserve">I do note however, this action may have compromised forensic opportunities. </w:t>
      </w:r>
    </w:p>
    <w:p w14:paraId="0DF3DEA6" w14:textId="77777777" w:rsidR="00E348F5" w:rsidRPr="000E35CD" w:rsidRDefault="00E348F5" w:rsidP="000E35CD">
      <w:pPr>
        <w:spacing w:line="360" w:lineRule="auto"/>
        <w:ind w:right="237"/>
        <w:jc w:val="both"/>
        <w:rPr>
          <w:rFonts w:asciiTheme="minorHAnsi" w:hAnsiTheme="minorHAnsi" w:cstheme="minorHAnsi"/>
          <w:color w:val="000000" w:themeColor="text1"/>
          <w:sz w:val="24"/>
          <w:szCs w:val="24"/>
        </w:rPr>
      </w:pPr>
    </w:p>
    <w:p w14:paraId="198C109E" w14:textId="568949DE" w:rsidR="002914A1" w:rsidRPr="002914A1" w:rsidRDefault="00E348F5"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lastRenderedPageBreak/>
        <w:t xml:space="preserve">From entering the </w:t>
      </w:r>
      <w:r w:rsidR="000320D4" w:rsidRPr="000E35CD">
        <w:rPr>
          <w:rFonts w:asciiTheme="minorHAnsi" w:hAnsiTheme="minorHAnsi" w:cstheme="minorHAnsi"/>
          <w:color w:val="000000" w:themeColor="text1"/>
          <w:sz w:val="24"/>
          <w:szCs w:val="24"/>
        </w:rPr>
        <w:t>address</w:t>
      </w:r>
      <w:r w:rsidR="00C95178" w:rsidRPr="000E35CD">
        <w:rPr>
          <w:rFonts w:asciiTheme="minorHAnsi" w:hAnsiTheme="minorHAnsi" w:cstheme="minorHAnsi"/>
          <w:color w:val="000000" w:themeColor="text1"/>
          <w:sz w:val="24"/>
          <w:szCs w:val="24"/>
        </w:rPr>
        <w:t xml:space="preserve"> under Section </w:t>
      </w:r>
      <w:r w:rsidR="001A3613" w:rsidRPr="000E35CD">
        <w:rPr>
          <w:rFonts w:asciiTheme="minorHAnsi" w:hAnsiTheme="minorHAnsi" w:cstheme="minorHAnsi"/>
          <w:color w:val="000000" w:themeColor="text1"/>
          <w:sz w:val="24"/>
          <w:szCs w:val="24"/>
        </w:rPr>
        <w:t>17 of PACE</w:t>
      </w:r>
      <w:r w:rsidR="00195190" w:rsidRPr="000E35CD">
        <w:rPr>
          <w:rFonts w:asciiTheme="minorHAnsi" w:hAnsiTheme="minorHAnsi" w:cstheme="minorHAnsi"/>
          <w:color w:val="000000" w:themeColor="text1"/>
          <w:sz w:val="24"/>
          <w:szCs w:val="24"/>
        </w:rPr>
        <w:t xml:space="preserve"> (Police and Criminal Evidence Act, 1984)</w:t>
      </w:r>
      <w:r w:rsidR="000320D4" w:rsidRPr="000E35CD">
        <w:rPr>
          <w:rFonts w:asciiTheme="minorHAnsi" w:hAnsiTheme="minorHAnsi" w:cstheme="minorHAnsi"/>
          <w:color w:val="000000" w:themeColor="text1"/>
          <w:sz w:val="24"/>
          <w:szCs w:val="24"/>
        </w:rPr>
        <w:t>,</w:t>
      </w:r>
      <w:r w:rsidRPr="000E35CD">
        <w:rPr>
          <w:rFonts w:asciiTheme="minorHAnsi" w:hAnsiTheme="minorHAnsi" w:cstheme="minorHAnsi"/>
          <w:color w:val="000000" w:themeColor="text1"/>
          <w:sz w:val="24"/>
          <w:szCs w:val="24"/>
        </w:rPr>
        <w:t xml:space="preserve"> it was clear that the property was lived in with a </w:t>
      </w:r>
      <w:r w:rsidR="000320D4" w:rsidRPr="000E35CD">
        <w:rPr>
          <w:rFonts w:asciiTheme="minorHAnsi" w:hAnsiTheme="minorHAnsi" w:cstheme="minorHAnsi"/>
          <w:color w:val="000000" w:themeColor="text1"/>
          <w:sz w:val="24"/>
          <w:szCs w:val="24"/>
        </w:rPr>
        <w:t xml:space="preserve">mattress located on the sofa along with personal belongings. </w:t>
      </w:r>
      <w:r w:rsidR="00C95178" w:rsidRPr="000E35CD">
        <w:rPr>
          <w:rFonts w:asciiTheme="minorHAnsi" w:hAnsiTheme="minorHAnsi" w:cstheme="minorHAnsi"/>
          <w:color w:val="000000" w:themeColor="text1"/>
          <w:sz w:val="24"/>
          <w:szCs w:val="24"/>
        </w:rPr>
        <w:t xml:space="preserve">Systematically searching the address uncovered that there </w:t>
      </w:r>
      <w:r w:rsidR="000A3741" w:rsidRPr="000E35CD">
        <w:rPr>
          <w:rFonts w:asciiTheme="minorHAnsi" w:hAnsiTheme="minorHAnsi" w:cstheme="minorHAnsi"/>
          <w:color w:val="000000" w:themeColor="text1"/>
          <w:sz w:val="24"/>
          <w:szCs w:val="24"/>
        </w:rPr>
        <w:t>were</w:t>
      </w:r>
      <w:r w:rsidR="00C95178" w:rsidRPr="000E35CD">
        <w:rPr>
          <w:rFonts w:asciiTheme="minorHAnsi" w:hAnsiTheme="minorHAnsi" w:cstheme="minorHAnsi"/>
          <w:color w:val="000000" w:themeColor="text1"/>
          <w:sz w:val="24"/>
          <w:szCs w:val="24"/>
        </w:rPr>
        <w:t xml:space="preserve"> no persons within the address and that the address was being used to cultivate cannabis</w:t>
      </w:r>
      <w:r w:rsidR="00317A0A" w:rsidRPr="000E35CD">
        <w:rPr>
          <w:rFonts w:asciiTheme="minorHAnsi" w:hAnsiTheme="minorHAnsi" w:cstheme="minorHAnsi"/>
          <w:color w:val="000000" w:themeColor="text1"/>
          <w:sz w:val="24"/>
          <w:szCs w:val="24"/>
        </w:rPr>
        <w:t xml:space="preserve"> </w:t>
      </w:r>
      <w:r w:rsidR="00EB4D02" w:rsidRPr="000E35CD">
        <w:rPr>
          <w:rFonts w:asciiTheme="minorHAnsi" w:hAnsiTheme="minorHAnsi" w:cstheme="minorHAnsi"/>
          <w:color w:val="000000" w:themeColor="text1"/>
          <w:sz w:val="24"/>
          <w:szCs w:val="24"/>
        </w:rPr>
        <w:t xml:space="preserve">(Misuse of Drugs Act </w:t>
      </w:r>
      <w:r w:rsidR="0029044D" w:rsidRPr="000E35CD">
        <w:rPr>
          <w:rFonts w:asciiTheme="minorHAnsi" w:hAnsiTheme="minorHAnsi" w:cstheme="minorHAnsi"/>
          <w:color w:val="000000" w:themeColor="text1"/>
          <w:sz w:val="24"/>
          <w:szCs w:val="24"/>
        </w:rPr>
        <w:t>1971)</w:t>
      </w:r>
      <w:r w:rsidR="00C95178" w:rsidRPr="000E35CD">
        <w:rPr>
          <w:rFonts w:asciiTheme="minorHAnsi" w:hAnsiTheme="minorHAnsi" w:cstheme="minorHAnsi"/>
          <w:color w:val="000000" w:themeColor="text1"/>
          <w:sz w:val="24"/>
          <w:szCs w:val="24"/>
        </w:rPr>
        <w:t xml:space="preserve">. </w:t>
      </w:r>
      <w:r w:rsidR="00CE461F" w:rsidRPr="000E35CD">
        <w:rPr>
          <w:rFonts w:asciiTheme="minorHAnsi" w:hAnsiTheme="minorHAnsi" w:cstheme="minorHAnsi"/>
          <w:color w:val="000000" w:themeColor="text1"/>
          <w:sz w:val="24"/>
          <w:szCs w:val="24"/>
        </w:rPr>
        <w:t>Cannabis cultivations are of growing concern within policing where “In 2022, 12,500 cannabis plants were seized from commercial cannabis farms across Avon and Somerset”</w:t>
      </w:r>
      <w:r w:rsidR="002914A1" w:rsidRPr="000E35CD">
        <w:rPr>
          <w:rFonts w:asciiTheme="minorHAnsi" w:hAnsiTheme="minorHAnsi" w:cstheme="minorHAnsi"/>
          <w:color w:val="000000" w:themeColor="text1"/>
          <w:sz w:val="24"/>
          <w:szCs w:val="24"/>
        </w:rPr>
        <w:t xml:space="preserve"> </w:t>
      </w:r>
      <w:r w:rsidR="002914A1" w:rsidRPr="002914A1">
        <w:rPr>
          <w:rFonts w:asciiTheme="minorHAnsi" w:hAnsiTheme="minorHAnsi" w:cstheme="minorHAnsi"/>
          <w:color w:val="000000" w:themeColor="text1"/>
          <w:sz w:val="24"/>
          <w:szCs w:val="24"/>
        </w:rPr>
        <w:t>(Avon and Somerset Police, 2023)</w:t>
      </w:r>
      <w:r w:rsidR="00342B17" w:rsidRPr="000E35CD">
        <w:rPr>
          <w:rFonts w:asciiTheme="minorHAnsi" w:hAnsiTheme="minorHAnsi" w:cstheme="minorHAnsi"/>
          <w:color w:val="000000" w:themeColor="text1"/>
          <w:sz w:val="24"/>
          <w:szCs w:val="24"/>
        </w:rPr>
        <w:t>, showing the scale of the crime within the UK.</w:t>
      </w:r>
    </w:p>
    <w:p w14:paraId="345CC9E0" w14:textId="77777777" w:rsidR="00CE461F" w:rsidRPr="000E35CD" w:rsidRDefault="00CE461F" w:rsidP="000E35CD">
      <w:pPr>
        <w:spacing w:line="360" w:lineRule="auto"/>
        <w:ind w:right="237"/>
        <w:jc w:val="both"/>
        <w:rPr>
          <w:rFonts w:asciiTheme="minorHAnsi" w:hAnsiTheme="minorHAnsi" w:cstheme="minorHAnsi"/>
          <w:color w:val="000000" w:themeColor="text1"/>
          <w:sz w:val="24"/>
          <w:szCs w:val="24"/>
        </w:rPr>
      </w:pPr>
    </w:p>
    <w:p w14:paraId="59A4874C" w14:textId="77777777" w:rsidR="005E28BF" w:rsidRPr="000E35CD" w:rsidRDefault="000A3741"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All the doors from within the address were barricaded shut with wood and there were approximately 100 cannabis plants along with weapons including a large kitchen knife located next to the bed. </w:t>
      </w:r>
      <w:r w:rsidR="00CF71F8" w:rsidRPr="000E35CD">
        <w:rPr>
          <w:rFonts w:asciiTheme="minorHAnsi" w:hAnsiTheme="minorHAnsi" w:cstheme="minorHAnsi"/>
          <w:color w:val="000000" w:themeColor="text1"/>
          <w:sz w:val="24"/>
          <w:szCs w:val="24"/>
        </w:rPr>
        <w:t xml:space="preserve">The presence of a large kitchen knife highlights the threat to persons cultivating cannabis and the violence it can entail. It is shown that </w:t>
      </w:r>
      <w:r w:rsidR="00463DAE" w:rsidRPr="000E35CD">
        <w:rPr>
          <w:rFonts w:asciiTheme="minorHAnsi" w:hAnsiTheme="minorHAnsi" w:cstheme="minorHAnsi"/>
          <w:color w:val="000000" w:themeColor="text1"/>
          <w:sz w:val="24"/>
          <w:szCs w:val="24"/>
        </w:rPr>
        <w:t xml:space="preserve">“Rival gangs and opportunistic criminals break into grow houses and cannabis farms to steal crops and equipment” </w:t>
      </w:r>
      <w:r w:rsidR="002174F6" w:rsidRPr="000E35CD">
        <w:rPr>
          <w:rFonts w:asciiTheme="minorHAnsi" w:hAnsiTheme="minorHAnsi" w:cstheme="minorHAnsi"/>
          <w:color w:val="000000" w:themeColor="text1"/>
          <w:sz w:val="24"/>
          <w:szCs w:val="24"/>
        </w:rPr>
        <w:t>(Crimestoppers, 2020)</w:t>
      </w:r>
      <w:r w:rsidR="00A13775" w:rsidRPr="000E35CD">
        <w:rPr>
          <w:rFonts w:asciiTheme="minorHAnsi" w:hAnsiTheme="minorHAnsi" w:cstheme="minorHAnsi"/>
          <w:color w:val="000000" w:themeColor="text1"/>
          <w:sz w:val="24"/>
          <w:szCs w:val="24"/>
        </w:rPr>
        <w:t xml:space="preserve"> </w:t>
      </w:r>
      <w:r w:rsidR="00F71BEC" w:rsidRPr="000E35CD">
        <w:rPr>
          <w:rFonts w:asciiTheme="minorHAnsi" w:hAnsiTheme="minorHAnsi" w:cstheme="minorHAnsi"/>
          <w:color w:val="000000" w:themeColor="text1"/>
          <w:sz w:val="24"/>
          <w:szCs w:val="24"/>
        </w:rPr>
        <w:t xml:space="preserve">indicating the crime that may have been committed in this investigation. </w:t>
      </w:r>
    </w:p>
    <w:p w14:paraId="22204F6E" w14:textId="77777777" w:rsidR="005E28BF" w:rsidRPr="000E35CD" w:rsidRDefault="005E28BF" w:rsidP="000E35CD">
      <w:pPr>
        <w:spacing w:line="360" w:lineRule="auto"/>
        <w:ind w:right="237"/>
        <w:jc w:val="both"/>
        <w:rPr>
          <w:rFonts w:asciiTheme="minorHAnsi" w:hAnsiTheme="minorHAnsi" w:cstheme="minorHAnsi"/>
          <w:color w:val="000000" w:themeColor="text1"/>
          <w:sz w:val="24"/>
          <w:szCs w:val="24"/>
        </w:rPr>
      </w:pPr>
    </w:p>
    <w:p w14:paraId="186BB239" w14:textId="3349DF99" w:rsidR="0031488D" w:rsidRPr="000E35CD" w:rsidRDefault="000A3741"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After ensuring there was no persons in the </w:t>
      </w:r>
      <w:r w:rsidR="00503448" w:rsidRPr="000E35CD">
        <w:rPr>
          <w:rFonts w:asciiTheme="minorHAnsi" w:hAnsiTheme="minorHAnsi" w:cstheme="minorHAnsi"/>
          <w:color w:val="000000" w:themeColor="text1"/>
          <w:sz w:val="24"/>
          <w:szCs w:val="24"/>
        </w:rPr>
        <w:t>address,</w:t>
      </w:r>
      <w:r w:rsidRPr="000E35CD">
        <w:rPr>
          <w:rFonts w:asciiTheme="minorHAnsi" w:hAnsiTheme="minorHAnsi" w:cstheme="minorHAnsi"/>
          <w:color w:val="000000" w:themeColor="text1"/>
          <w:sz w:val="24"/>
          <w:szCs w:val="24"/>
        </w:rPr>
        <w:t xml:space="preserve"> I exited </w:t>
      </w:r>
      <w:r w:rsidR="00457C84" w:rsidRPr="000E35CD">
        <w:rPr>
          <w:rFonts w:asciiTheme="minorHAnsi" w:hAnsiTheme="minorHAnsi" w:cstheme="minorHAnsi"/>
          <w:color w:val="000000" w:themeColor="text1"/>
          <w:sz w:val="24"/>
          <w:szCs w:val="24"/>
        </w:rPr>
        <w:t>ensuring that I had not touched anything within the address</w:t>
      </w:r>
      <w:r w:rsidR="00E64FAD" w:rsidRPr="000E35CD">
        <w:rPr>
          <w:rFonts w:asciiTheme="minorHAnsi" w:hAnsiTheme="minorHAnsi" w:cstheme="minorHAnsi"/>
          <w:color w:val="000000" w:themeColor="text1"/>
          <w:sz w:val="24"/>
          <w:szCs w:val="24"/>
        </w:rPr>
        <w:t xml:space="preserve"> to which could have contaminated forensics.</w:t>
      </w:r>
      <w:r w:rsidR="00E62352" w:rsidRPr="000E35CD">
        <w:rPr>
          <w:rFonts w:asciiTheme="minorHAnsi" w:hAnsiTheme="minorHAnsi" w:cstheme="minorHAnsi"/>
          <w:color w:val="000000" w:themeColor="text1"/>
          <w:sz w:val="24"/>
          <w:szCs w:val="24"/>
        </w:rPr>
        <w:t xml:space="preserve"> Locards Principle of exchange states “Anyone who enters the scene both takes something </w:t>
      </w:r>
      <w:r w:rsidR="00595BB1" w:rsidRPr="000E35CD">
        <w:rPr>
          <w:rFonts w:asciiTheme="minorHAnsi" w:hAnsiTheme="minorHAnsi" w:cstheme="minorHAnsi"/>
          <w:color w:val="000000" w:themeColor="text1"/>
          <w:sz w:val="24"/>
          <w:szCs w:val="24"/>
        </w:rPr>
        <w:t>of the scene with them and leaves something of themselves behind”</w:t>
      </w:r>
      <w:r w:rsidR="00E64FAD" w:rsidRPr="000E35CD">
        <w:rPr>
          <w:rFonts w:asciiTheme="minorHAnsi" w:hAnsiTheme="minorHAnsi" w:cstheme="minorHAnsi"/>
          <w:color w:val="000000" w:themeColor="text1"/>
          <w:sz w:val="24"/>
          <w:szCs w:val="24"/>
        </w:rPr>
        <w:t xml:space="preserve"> </w:t>
      </w:r>
      <w:r w:rsidR="00B9465B" w:rsidRPr="000E35CD">
        <w:rPr>
          <w:rFonts w:asciiTheme="minorHAnsi" w:hAnsiTheme="minorHAnsi" w:cstheme="minorHAnsi"/>
          <w:color w:val="000000" w:themeColor="text1"/>
          <w:sz w:val="24"/>
          <w:szCs w:val="24"/>
        </w:rPr>
        <w:t>(College of Policing, 2022)</w:t>
      </w:r>
      <w:r w:rsidR="00317AEF" w:rsidRPr="000E35CD">
        <w:rPr>
          <w:rFonts w:asciiTheme="minorHAnsi" w:hAnsiTheme="minorHAnsi" w:cstheme="minorHAnsi"/>
          <w:color w:val="000000" w:themeColor="text1"/>
          <w:sz w:val="24"/>
          <w:szCs w:val="24"/>
        </w:rPr>
        <w:t xml:space="preserve">. </w:t>
      </w:r>
      <w:r w:rsidR="00557919" w:rsidRPr="000E35CD">
        <w:rPr>
          <w:rFonts w:asciiTheme="minorHAnsi" w:hAnsiTheme="minorHAnsi" w:cstheme="minorHAnsi"/>
          <w:color w:val="000000" w:themeColor="text1"/>
          <w:sz w:val="24"/>
          <w:szCs w:val="24"/>
        </w:rPr>
        <w:t xml:space="preserve">Although </w:t>
      </w:r>
      <w:r w:rsidR="00253DDC" w:rsidRPr="000E35CD">
        <w:rPr>
          <w:rFonts w:asciiTheme="minorHAnsi" w:hAnsiTheme="minorHAnsi" w:cstheme="minorHAnsi"/>
          <w:color w:val="000000" w:themeColor="text1"/>
          <w:sz w:val="24"/>
          <w:szCs w:val="24"/>
        </w:rPr>
        <w:t>ensuring a was forensically aware from entering the scene there was potential that I had disrupted evi</w:t>
      </w:r>
      <w:r w:rsidR="00541C75" w:rsidRPr="000E35CD">
        <w:rPr>
          <w:rFonts w:asciiTheme="minorHAnsi" w:hAnsiTheme="minorHAnsi" w:cstheme="minorHAnsi"/>
          <w:color w:val="000000" w:themeColor="text1"/>
          <w:sz w:val="24"/>
          <w:szCs w:val="24"/>
        </w:rPr>
        <w:t xml:space="preserve">dence </w:t>
      </w:r>
      <w:r w:rsidR="00FA1BE2" w:rsidRPr="000E35CD">
        <w:rPr>
          <w:rFonts w:asciiTheme="minorHAnsi" w:hAnsiTheme="minorHAnsi" w:cstheme="minorHAnsi"/>
          <w:color w:val="000000" w:themeColor="text1"/>
          <w:sz w:val="24"/>
          <w:szCs w:val="24"/>
        </w:rPr>
        <w:t xml:space="preserve">which could have had implications on the investigation. </w:t>
      </w:r>
    </w:p>
    <w:p w14:paraId="199DF249" w14:textId="77777777" w:rsidR="00805911" w:rsidRPr="000E35CD" w:rsidRDefault="00805911" w:rsidP="000E35CD">
      <w:pPr>
        <w:spacing w:line="360" w:lineRule="auto"/>
        <w:ind w:right="237"/>
        <w:jc w:val="both"/>
        <w:rPr>
          <w:rFonts w:asciiTheme="minorHAnsi" w:hAnsiTheme="minorHAnsi" w:cstheme="minorHAnsi"/>
          <w:color w:val="000000" w:themeColor="text1"/>
          <w:sz w:val="24"/>
          <w:szCs w:val="24"/>
        </w:rPr>
      </w:pPr>
    </w:p>
    <w:p w14:paraId="26D46E09" w14:textId="763F92CC" w:rsidR="006A7957" w:rsidRPr="000E35CD" w:rsidRDefault="001E1F67"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D</w:t>
      </w:r>
      <w:r w:rsidR="00153FEC" w:rsidRPr="000E35CD">
        <w:rPr>
          <w:rFonts w:asciiTheme="minorHAnsi" w:hAnsiTheme="minorHAnsi" w:cstheme="minorHAnsi"/>
          <w:color w:val="000000" w:themeColor="text1"/>
          <w:sz w:val="24"/>
          <w:szCs w:val="24"/>
        </w:rPr>
        <w:t xml:space="preserve">iscovering the cannabis </w:t>
      </w:r>
      <w:r w:rsidR="000D7C26" w:rsidRPr="000E35CD">
        <w:rPr>
          <w:rFonts w:asciiTheme="minorHAnsi" w:hAnsiTheme="minorHAnsi" w:cstheme="minorHAnsi"/>
          <w:color w:val="000000" w:themeColor="text1"/>
          <w:sz w:val="24"/>
          <w:szCs w:val="24"/>
        </w:rPr>
        <w:t>cultivation,</w:t>
      </w:r>
      <w:r w:rsidR="00153FEC" w:rsidRPr="000E35CD">
        <w:rPr>
          <w:rFonts w:asciiTheme="minorHAnsi" w:hAnsiTheme="minorHAnsi" w:cstheme="minorHAnsi"/>
          <w:color w:val="000000" w:themeColor="text1"/>
          <w:sz w:val="24"/>
          <w:szCs w:val="24"/>
        </w:rPr>
        <w:t xml:space="preserve"> I implemented a scene</w:t>
      </w:r>
      <w:r w:rsidR="00F5457C" w:rsidRPr="000E35CD">
        <w:rPr>
          <w:rFonts w:asciiTheme="minorHAnsi" w:hAnsiTheme="minorHAnsi" w:cstheme="minorHAnsi"/>
          <w:color w:val="000000" w:themeColor="text1"/>
          <w:sz w:val="24"/>
          <w:szCs w:val="24"/>
        </w:rPr>
        <w:t xml:space="preserve"> and </w:t>
      </w:r>
      <w:r w:rsidR="008A2635" w:rsidRPr="000E35CD">
        <w:rPr>
          <w:rFonts w:asciiTheme="minorHAnsi" w:hAnsiTheme="minorHAnsi" w:cstheme="minorHAnsi"/>
          <w:color w:val="000000" w:themeColor="text1"/>
          <w:sz w:val="24"/>
          <w:szCs w:val="24"/>
        </w:rPr>
        <w:t>commence</w:t>
      </w:r>
      <w:r w:rsidR="009B60AB" w:rsidRPr="000E35CD">
        <w:rPr>
          <w:rFonts w:asciiTheme="minorHAnsi" w:hAnsiTheme="minorHAnsi" w:cstheme="minorHAnsi"/>
          <w:color w:val="000000" w:themeColor="text1"/>
          <w:sz w:val="24"/>
          <w:szCs w:val="24"/>
        </w:rPr>
        <w:t>d</w:t>
      </w:r>
      <w:r w:rsidR="008A2635" w:rsidRPr="000E35CD">
        <w:rPr>
          <w:rFonts w:asciiTheme="minorHAnsi" w:hAnsiTheme="minorHAnsi" w:cstheme="minorHAnsi"/>
          <w:color w:val="000000" w:themeColor="text1"/>
          <w:sz w:val="24"/>
          <w:szCs w:val="24"/>
        </w:rPr>
        <w:t xml:space="preserve"> a scene log</w:t>
      </w:r>
      <w:r w:rsidR="00153FEC" w:rsidRPr="000E35CD">
        <w:rPr>
          <w:rFonts w:asciiTheme="minorHAnsi" w:hAnsiTheme="minorHAnsi" w:cstheme="minorHAnsi"/>
          <w:color w:val="000000" w:themeColor="text1"/>
          <w:sz w:val="24"/>
          <w:szCs w:val="24"/>
        </w:rPr>
        <w:t>, stopping persons from entering the addres</w:t>
      </w:r>
      <w:r w:rsidR="000D7C26" w:rsidRPr="000E35CD">
        <w:rPr>
          <w:rFonts w:asciiTheme="minorHAnsi" w:hAnsiTheme="minorHAnsi" w:cstheme="minorHAnsi"/>
          <w:color w:val="000000" w:themeColor="text1"/>
          <w:sz w:val="24"/>
          <w:szCs w:val="24"/>
        </w:rPr>
        <w:t xml:space="preserve">s. From entering the </w:t>
      </w:r>
      <w:r w:rsidR="00F92A20" w:rsidRPr="000E35CD">
        <w:rPr>
          <w:rFonts w:asciiTheme="minorHAnsi" w:hAnsiTheme="minorHAnsi" w:cstheme="minorHAnsi"/>
          <w:color w:val="000000" w:themeColor="text1"/>
          <w:sz w:val="24"/>
          <w:szCs w:val="24"/>
        </w:rPr>
        <w:t>address,</w:t>
      </w:r>
      <w:r w:rsidR="000D7C26" w:rsidRPr="000E35CD">
        <w:rPr>
          <w:rFonts w:asciiTheme="minorHAnsi" w:hAnsiTheme="minorHAnsi" w:cstheme="minorHAnsi"/>
          <w:color w:val="000000" w:themeColor="text1"/>
          <w:sz w:val="24"/>
          <w:szCs w:val="24"/>
        </w:rPr>
        <w:t xml:space="preserve"> </w:t>
      </w:r>
      <w:r w:rsidR="000C49A1" w:rsidRPr="000E35CD">
        <w:rPr>
          <w:rFonts w:asciiTheme="minorHAnsi" w:hAnsiTheme="minorHAnsi" w:cstheme="minorHAnsi"/>
          <w:color w:val="000000" w:themeColor="text1"/>
          <w:sz w:val="24"/>
          <w:szCs w:val="24"/>
        </w:rPr>
        <w:t xml:space="preserve">I could see that the electricity had been </w:t>
      </w:r>
      <w:r w:rsidR="00F92A20" w:rsidRPr="000E35CD">
        <w:rPr>
          <w:rFonts w:asciiTheme="minorHAnsi" w:hAnsiTheme="minorHAnsi" w:cstheme="minorHAnsi"/>
          <w:color w:val="000000" w:themeColor="text1"/>
          <w:sz w:val="24"/>
          <w:szCs w:val="24"/>
        </w:rPr>
        <w:t>bypassed,</w:t>
      </w:r>
      <w:r w:rsidR="000C49A1" w:rsidRPr="000E35CD">
        <w:rPr>
          <w:rFonts w:asciiTheme="minorHAnsi" w:hAnsiTheme="minorHAnsi" w:cstheme="minorHAnsi"/>
          <w:color w:val="000000" w:themeColor="text1"/>
          <w:sz w:val="24"/>
          <w:szCs w:val="24"/>
        </w:rPr>
        <w:t xml:space="preserve"> and it was not safe for any forensics to be carried out by crime scene </w:t>
      </w:r>
      <w:r w:rsidR="002843D8" w:rsidRPr="000E35CD">
        <w:rPr>
          <w:rFonts w:asciiTheme="minorHAnsi" w:hAnsiTheme="minorHAnsi" w:cstheme="minorHAnsi"/>
          <w:color w:val="000000" w:themeColor="text1"/>
          <w:sz w:val="24"/>
          <w:szCs w:val="24"/>
        </w:rPr>
        <w:t>investigator</w:t>
      </w:r>
      <w:r w:rsidR="00EF4BEA" w:rsidRPr="000E35CD">
        <w:rPr>
          <w:rFonts w:asciiTheme="minorHAnsi" w:hAnsiTheme="minorHAnsi" w:cstheme="minorHAnsi"/>
          <w:color w:val="000000" w:themeColor="text1"/>
          <w:sz w:val="24"/>
          <w:szCs w:val="24"/>
        </w:rPr>
        <w:t xml:space="preserve">s until the electric had been secured by the National Grid. </w:t>
      </w:r>
      <w:r w:rsidR="006A7957" w:rsidRPr="000E35CD">
        <w:rPr>
          <w:rFonts w:asciiTheme="minorHAnsi" w:hAnsiTheme="minorHAnsi" w:cstheme="minorHAnsi"/>
          <w:color w:val="000000" w:themeColor="text1"/>
          <w:sz w:val="24"/>
          <w:szCs w:val="24"/>
        </w:rPr>
        <w:t xml:space="preserve">This put a pause on the investigation process </w:t>
      </w:r>
      <w:r w:rsidR="000B43B1" w:rsidRPr="000E35CD">
        <w:rPr>
          <w:rFonts w:asciiTheme="minorHAnsi" w:hAnsiTheme="minorHAnsi" w:cstheme="minorHAnsi"/>
          <w:color w:val="000000" w:themeColor="text1"/>
          <w:sz w:val="24"/>
          <w:szCs w:val="24"/>
        </w:rPr>
        <w:t xml:space="preserve">to which could have put forensic opportunities in jeopardy however the safety of </w:t>
      </w:r>
      <w:r w:rsidR="00DB418D" w:rsidRPr="000E35CD">
        <w:rPr>
          <w:rFonts w:asciiTheme="minorHAnsi" w:hAnsiTheme="minorHAnsi" w:cstheme="minorHAnsi"/>
          <w:color w:val="000000" w:themeColor="text1"/>
          <w:sz w:val="24"/>
          <w:szCs w:val="24"/>
        </w:rPr>
        <w:t xml:space="preserve">all persons was priority. </w:t>
      </w:r>
    </w:p>
    <w:p w14:paraId="1073D24E" w14:textId="77777777" w:rsidR="006A7957" w:rsidRPr="000E35CD" w:rsidRDefault="006A7957" w:rsidP="000E35CD">
      <w:pPr>
        <w:spacing w:line="360" w:lineRule="auto"/>
        <w:ind w:right="237"/>
        <w:jc w:val="both"/>
        <w:rPr>
          <w:rFonts w:asciiTheme="minorHAnsi" w:hAnsiTheme="minorHAnsi" w:cstheme="minorHAnsi"/>
          <w:color w:val="000000" w:themeColor="text1"/>
          <w:sz w:val="24"/>
          <w:szCs w:val="24"/>
        </w:rPr>
      </w:pPr>
    </w:p>
    <w:p w14:paraId="64308AC6" w14:textId="07807A31" w:rsidR="001B5809" w:rsidRPr="000E35CD" w:rsidRDefault="006A7557"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lastRenderedPageBreak/>
        <w:t xml:space="preserve">National Grid attended the scene </w:t>
      </w:r>
      <w:r w:rsidR="00802AF9" w:rsidRPr="000E35CD">
        <w:rPr>
          <w:rFonts w:asciiTheme="minorHAnsi" w:hAnsiTheme="minorHAnsi" w:cstheme="minorHAnsi"/>
          <w:color w:val="000000" w:themeColor="text1"/>
          <w:sz w:val="24"/>
          <w:szCs w:val="24"/>
        </w:rPr>
        <w:t>and</w:t>
      </w:r>
      <w:r w:rsidR="00A31C58" w:rsidRPr="000E35CD">
        <w:rPr>
          <w:rFonts w:asciiTheme="minorHAnsi" w:hAnsiTheme="minorHAnsi" w:cstheme="minorHAnsi"/>
          <w:color w:val="000000" w:themeColor="text1"/>
          <w:sz w:val="24"/>
          <w:szCs w:val="24"/>
        </w:rPr>
        <w:t xml:space="preserve"> confirmed that the electricity had been bypassed and as a result had to dig up the public road to switch off the mains which grew </w:t>
      </w:r>
      <w:proofErr w:type="gramStart"/>
      <w:r w:rsidR="00AA1DB4" w:rsidRPr="000E35CD">
        <w:rPr>
          <w:rFonts w:asciiTheme="minorHAnsi" w:hAnsiTheme="minorHAnsi" w:cstheme="minorHAnsi"/>
          <w:color w:val="000000" w:themeColor="text1"/>
          <w:sz w:val="24"/>
          <w:szCs w:val="24"/>
        </w:rPr>
        <w:t>worry</w:t>
      </w:r>
      <w:proofErr w:type="gramEnd"/>
      <w:r w:rsidR="00AA1DB4" w:rsidRPr="000E35CD">
        <w:rPr>
          <w:rFonts w:asciiTheme="minorHAnsi" w:hAnsiTheme="minorHAnsi" w:cstheme="minorHAnsi"/>
          <w:color w:val="000000" w:themeColor="text1"/>
          <w:sz w:val="24"/>
          <w:szCs w:val="24"/>
        </w:rPr>
        <w:t xml:space="preserve"> </w:t>
      </w:r>
      <w:r w:rsidR="008B1EBC" w:rsidRPr="000E35CD">
        <w:rPr>
          <w:rFonts w:asciiTheme="minorHAnsi" w:hAnsiTheme="minorHAnsi" w:cstheme="minorHAnsi"/>
          <w:color w:val="000000" w:themeColor="text1"/>
          <w:sz w:val="24"/>
          <w:szCs w:val="24"/>
        </w:rPr>
        <w:t xml:space="preserve">within the community. </w:t>
      </w:r>
      <w:r w:rsidR="000C32B2" w:rsidRPr="000E35CD">
        <w:rPr>
          <w:rFonts w:asciiTheme="minorHAnsi" w:hAnsiTheme="minorHAnsi" w:cstheme="minorHAnsi"/>
          <w:color w:val="000000" w:themeColor="text1"/>
          <w:sz w:val="24"/>
          <w:szCs w:val="24"/>
        </w:rPr>
        <w:t xml:space="preserve">Identifying the concerns from the community I </w:t>
      </w:r>
      <w:r w:rsidR="009F5C96" w:rsidRPr="000E35CD">
        <w:rPr>
          <w:rFonts w:asciiTheme="minorHAnsi" w:hAnsiTheme="minorHAnsi" w:cstheme="minorHAnsi"/>
          <w:color w:val="000000" w:themeColor="text1"/>
          <w:sz w:val="24"/>
          <w:szCs w:val="24"/>
        </w:rPr>
        <w:t xml:space="preserve">reassured them and made local PCSO’s </w:t>
      </w:r>
      <w:r w:rsidR="00FB4B23" w:rsidRPr="000E35CD">
        <w:rPr>
          <w:rFonts w:asciiTheme="minorHAnsi" w:hAnsiTheme="minorHAnsi" w:cstheme="minorHAnsi"/>
          <w:color w:val="000000" w:themeColor="text1"/>
          <w:sz w:val="24"/>
          <w:szCs w:val="24"/>
        </w:rPr>
        <w:t>aware of the incident</w:t>
      </w:r>
      <w:r w:rsidR="00064842" w:rsidRPr="000E35CD">
        <w:rPr>
          <w:rFonts w:asciiTheme="minorHAnsi" w:hAnsiTheme="minorHAnsi" w:cstheme="minorHAnsi"/>
          <w:color w:val="000000" w:themeColor="text1"/>
          <w:sz w:val="24"/>
          <w:szCs w:val="24"/>
        </w:rPr>
        <w:t xml:space="preserve">, </w:t>
      </w:r>
      <w:r w:rsidR="00FB4B23" w:rsidRPr="000E35CD">
        <w:rPr>
          <w:rFonts w:asciiTheme="minorHAnsi" w:hAnsiTheme="minorHAnsi" w:cstheme="minorHAnsi"/>
          <w:color w:val="000000" w:themeColor="text1"/>
          <w:sz w:val="24"/>
          <w:szCs w:val="24"/>
        </w:rPr>
        <w:t>request</w:t>
      </w:r>
      <w:r w:rsidR="00064842" w:rsidRPr="000E35CD">
        <w:rPr>
          <w:rFonts w:asciiTheme="minorHAnsi" w:hAnsiTheme="minorHAnsi" w:cstheme="minorHAnsi"/>
          <w:color w:val="000000" w:themeColor="text1"/>
          <w:sz w:val="24"/>
          <w:szCs w:val="24"/>
        </w:rPr>
        <w:t xml:space="preserve">ing </w:t>
      </w:r>
      <w:r w:rsidR="00FB4B23" w:rsidRPr="000E35CD">
        <w:rPr>
          <w:rFonts w:asciiTheme="minorHAnsi" w:hAnsiTheme="minorHAnsi" w:cstheme="minorHAnsi"/>
          <w:color w:val="000000" w:themeColor="text1"/>
          <w:sz w:val="24"/>
          <w:szCs w:val="24"/>
        </w:rPr>
        <w:t xml:space="preserve">regular patrols of the area. </w:t>
      </w:r>
    </w:p>
    <w:p w14:paraId="2E050AEA" w14:textId="77777777" w:rsidR="00865959" w:rsidRPr="000E35CD" w:rsidRDefault="00865959" w:rsidP="000E35CD">
      <w:pPr>
        <w:spacing w:line="360" w:lineRule="auto"/>
        <w:ind w:right="237"/>
        <w:jc w:val="both"/>
        <w:rPr>
          <w:rFonts w:asciiTheme="minorHAnsi" w:hAnsiTheme="minorHAnsi" w:cstheme="minorHAnsi"/>
          <w:color w:val="000000" w:themeColor="text1"/>
          <w:sz w:val="24"/>
          <w:szCs w:val="24"/>
        </w:rPr>
      </w:pPr>
    </w:p>
    <w:p w14:paraId="7E018285" w14:textId="52F56CA0" w:rsidR="003A4CAC" w:rsidRPr="000E35CD" w:rsidRDefault="009163F2"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When safe,</w:t>
      </w:r>
      <w:r w:rsidR="003A4CAC" w:rsidRPr="000E35CD">
        <w:rPr>
          <w:rFonts w:asciiTheme="minorHAnsi" w:hAnsiTheme="minorHAnsi" w:cstheme="minorHAnsi"/>
          <w:color w:val="000000" w:themeColor="text1"/>
          <w:sz w:val="24"/>
          <w:szCs w:val="24"/>
        </w:rPr>
        <w:t xml:space="preserve"> I requested crime scene investigators to attend the scene</w:t>
      </w:r>
      <w:r w:rsidR="008726BE" w:rsidRPr="000E35CD">
        <w:rPr>
          <w:rFonts w:asciiTheme="minorHAnsi" w:hAnsiTheme="minorHAnsi" w:cstheme="minorHAnsi"/>
          <w:color w:val="000000" w:themeColor="text1"/>
          <w:sz w:val="24"/>
          <w:szCs w:val="24"/>
        </w:rPr>
        <w:t xml:space="preserve"> (CSI)</w:t>
      </w:r>
      <w:r w:rsidR="00551DA8" w:rsidRPr="000E35CD">
        <w:rPr>
          <w:rFonts w:asciiTheme="minorHAnsi" w:hAnsiTheme="minorHAnsi" w:cstheme="minorHAnsi"/>
          <w:color w:val="000000" w:themeColor="text1"/>
          <w:sz w:val="24"/>
          <w:szCs w:val="24"/>
        </w:rPr>
        <w:t xml:space="preserve">. </w:t>
      </w:r>
      <w:r w:rsidR="00B13476" w:rsidRPr="000E35CD">
        <w:rPr>
          <w:rFonts w:asciiTheme="minorHAnsi" w:hAnsiTheme="minorHAnsi" w:cstheme="minorHAnsi"/>
          <w:color w:val="000000" w:themeColor="text1"/>
          <w:sz w:val="24"/>
          <w:szCs w:val="24"/>
        </w:rPr>
        <w:t>CSI attended the scene</w:t>
      </w:r>
      <w:r w:rsidR="00D85FA3" w:rsidRPr="000E35CD">
        <w:rPr>
          <w:rFonts w:asciiTheme="minorHAnsi" w:hAnsiTheme="minorHAnsi" w:cstheme="minorHAnsi"/>
          <w:color w:val="000000" w:themeColor="text1"/>
          <w:sz w:val="24"/>
          <w:szCs w:val="24"/>
        </w:rPr>
        <w:t xml:space="preserve"> where they photographed</w:t>
      </w:r>
      <w:r w:rsidR="002252A5" w:rsidRPr="000E35CD">
        <w:rPr>
          <w:rFonts w:asciiTheme="minorHAnsi" w:hAnsiTheme="minorHAnsi" w:cstheme="minorHAnsi"/>
          <w:color w:val="000000" w:themeColor="text1"/>
          <w:sz w:val="24"/>
          <w:szCs w:val="24"/>
        </w:rPr>
        <w:t>,</w:t>
      </w:r>
      <w:r w:rsidR="00D85FA3" w:rsidRPr="000E35CD">
        <w:rPr>
          <w:rFonts w:asciiTheme="minorHAnsi" w:hAnsiTheme="minorHAnsi" w:cstheme="minorHAnsi"/>
          <w:color w:val="000000" w:themeColor="text1"/>
          <w:sz w:val="24"/>
          <w:szCs w:val="24"/>
        </w:rPr>
        <w:t xml:space="preserve"> </w:t>
      </w:r>
      <w:r w:rsidR="002252A5" w:rsidRPr="000E35CD">
        <w:rPr>
          <w:rFonts w:asciiTheme="minorHAnsi" w:hAnsiTheme="minorHAnsi" w:cstheme="minorHAnsi"/>
          <w:color w:val="000000" w:themeColor="text1"/>
          <w:sz w:val="24"/>
          <w:szCs w:val="24"/>
        </w:rPr>
        <w:t>measured</w:t>
      </w:r>
      <w:r w:rsidR="00BD32A8" w:rsidRPr="000E35CD">
        <w:rPr>
          <w:rFonts w:asciiTheme="minorHAnsi" w:hAnsiTheme="minorHAnsi" w:cstheme="minorHAnsi"/>
          <w:color w:val="000000" w:themeColor="text1"/>
          <w:sz w:val="24"/>
          <w:szCs w:val="24"/>
        </w:rPr>
        <w:t xml:space="preserve">, seized any relevant </w:t>
      </w:r>
      <w:r w:rsidR="00071FD3" w:rsidRPr="000E35CD">
        <w:rPr>
          <w:rFonts w:asciiTheme="minorHAnsi" w:hAnsiTheme="minorHAnsi" w:cstheme="minorHAnsi"/>
          <w:color w:val="000000" w:themeColor="text1"/>
          <w:sz w:val="24"/>
          <w:szCs w:val="24"/>
        </w:rPr>
        <w:t xml:space="preserve">materials and </w:t>
      </w:r>
      <w:r w:rsidR="00A017A2" w:rsidRPr="000E35CD">
        <w:rPr>
          <w:rFonts w:asciiTheme="minorHAnsi" w:hAnsiTheme="minorHAnsi" w:cstheme="minorHAnsi"/>
          <w:color w:val="000000" w:themeColor="text1"/>
          <w:sz w:val="24"/>
          <w:szCs w:val="24"/>
        </w:rPr>
        <w:t>swapped all forensic opportunities</w:t>
      </w:r>
      <w:r w:rsidR="008726BE" w:rsidRPr="000E35CD">
        <w:rPr>
          <w:rFonts w:asciiTheme="minorHAnsi" w:hAnsiTheme="minorHAnsi" w:cstheme="minorHAnsi"/>
          <w:color w:val="000000" w:themeColor="text1"/>
          <w:sz w:val="24"/>
          <w:szCs w:val="24"/>
        </w:rPr>
        <w:t xml:space="preserve"> and</w:t>
      </w:r>
      <w:r w:rsidR="00B56009" w:rsidRPr="000E35CD">
        <w:rPr>
          <w:rFonts w:asciiTheme="minorHAnsi" w:hAnsiTheme="minorHAnsi" w:cstheme="minorHAnsi"/>
          <w:color w:val="000000" w:themeColor="text1"/>
          <w:sz w:val="24"/>
          <w:szCs w:val="24"/>
        </w:rPr>
        <w:t xml:space="preserve"> I completed the Cannabis Scene Examination Record in line with South Wales Police </w:t>
      </w:r>
      <w:r w:rsidR="006E3911" w:rsidRPr="000E35CD">
        <w:rPr>
          <w:rFonts w:asciiTheme="minorHAnsi" w:hAnsiTheme="minorHAnsi" w:cstheme="minorHAnsi"/>
          <w:color w:val="000000" w:themeColor="text1"/>
          <w:sz w:val="24"/>
          <w:szCs w:val="24"/>
        </w:rPr>
        <w:t xml:space="preserve">regulations. </w:t>
      </w:r>
    </w:p>
    <w:p w14:paraId="2704BAB9" w14:textId="77777777" w:rsidR="006E3911" w:rsidRPr="000E35CD" w:rsidRDefault="006E3911" w:rsidP="000E35CD">
      <w:pPr>
        <w:spacing w:line="360" w:lineRule="auto"/>
        <w:ind w:right="237"/>
        <w:jc w:val="both"/>
        <w:rPr>
          <w:rFonts w:asciiTheme="minorHAnsi" w:hAnsiTheme="minorHAnsi" w:cstheme="minorHAnsi"/>
          <w:color w:val="000000" w:themeColor="text1"/>
          <w:sz w:val="24"/>
          <w:szCs w:val="24"/>
        </w:rPr>
      </w:pPr>
    </w:p>
    <w:p w14:paraId="0B597948" w14:textId="3AE24B77" w:rsidR="00944675" w:rsidRPr="000E35CD" w:rsidRDefault="004D0B5F"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Once </w:t>
      </w:r>
      <w:r w:rsidR="00EA1336" w:rsidRPr="000E35CD">
        <w:rPr>
          <w:rFonts w:asciiTheme="minorHAnsi" w:hAnsiTheme="minorHAnsi" w:cstheme="minorHAnsi"/>
          <w:color w:val="000000" w:themeColor="text1"/>
          <w:sz w:val="24"/>
          <w:szCs w:val="24"/>
        </w:rPr>
        <w:t>CSI attended</w:t>
      </w:r>
      <w:r w:rsidR="00E57166" w:rsidRPr="000E35CD">
        <w:rPr>
          <w:rFonts w:asciiTheme="minorHAnsi" w:hAnsiTheme="minorHAnsi" w:cstheme="minorHAnsi"/>
          <w:color w:val="000000" w:themeColor="text1"/>
          <w:sz w:val="24"/>
          <w:szCs w:val="24"/>
        </w:rPr>
        <w:t>,</w:t>
      </w:r>
      <w:r w:rsidRPr="000E35CD">
        <w:rPr>
          <w:rFonts w:asciiTheme="minorHAnsi" w:hAnsiTheme="minorHAnsi" w:cstheme="minorHAnsi"/>
          <w:color w:val="000000" w:themeColor="text1"/>
          <w:sz w:val="24"/>
          <w:szCs w:val="24"/>
        </w:rPr>
        <w:t xml:space="preserve"> I </w:t>
      </w:r>
      <w:r w:rsidR="00EA1336" w:rsidRPr="000E35CD">
        <w:rPr>
          <w:rFonts w:asciiTheme="minorHAnsi" w:hAnsiTheme="minorHAnsi" w:cstheme="minorHAnsi"/>
          <w:color w:val="000000" w:themeColor="text1"/>
          <w:sz w:val="24"/>
          <w:szCs w:val="24"/>
        </w:rPr>
        <w:t>seized</w:t>
      </w:r>
      <w:r w:rsidR="00EA1224" w:rsidRPr="000E35CD">
        <w:rPr>
          <w:rFonts w:asciiTheme="minorHAnsi" w:hAnsiTheme="minorHAnsi" w:cstheme="minorHAnsi"/>
          <w:color w:val="000000" w:themeColor="text1"/>
          <w:sz w:val="24"/>
          <w:szCs w:val="24"/>
        </w:rPr>
        <w:t xml:space="preserve"> two plants from each growing area which could then be used forensically by drug experts to establish the </w:t>
      </w:r>
      <w:r w:rsidR="00C91B14" w:rsidRPr="000E35CD">
        <w:rPr>
          <w:rFonts w:asciiTheme="minorHAnsi" w:hAnsiTheme="minorHAnsi" w:cstheme="minorHAnsi"/>
          <w:color w:val="000000" w:themeColor="text1"/>
          <w:sz w:val="24"/>
          <w:szCs w:val="24"/>
        </w:rPr>
        <w:t xml:space="preserve">growth stage </w:t>
      </w:r>
      <w:r w:rsidR="00DF23DC" w:rsidRPr="000E35CD">
        <w:rPr>
          <w:rFonts w:asciiTheme="minorHAnsi" w:hAnsiTheme="minorHAnsi" w:cstheme="minorHAnsi"/>
          <w:color w:val="000000" w:themeColor="text1"/>
          <w:sz w:val="24"/>
          <w:szCs w:val="24"/>
        </w:rPr>
        <w:t>and type of plant.</w:t>
      </w:r>
      <w:r w:rsidR="00AB4E35" w:rsidRPr="000E35CD">
        <w:rPr>
          <w:rFonts w:asciiTheme="minorHAnsi" w:hAnsiTheme="minorHAnsi" w:cstheme="minorHAnsi"/>
          <w:color w:val="000000" w:themeColor="text1"/>
          <w:sz w:val="24"/>
          <w:szCs w:val="24"/>
        </w:rPr>
        <w:t xml:space="preserve"> After all </w:t>
      </w:r>
      <w:r w:rsidR="00653D34" w:rsidRPr="000E35CD">
        <w:rPr>
          <w:rFonts w:asciiTheme="minorHAnsi" w:hAnsiTheme="minorHAnsi" w:cstheme="minorHAnsi"/>
          <w:color w:val="000000" w:themeColor="text1"/>
          <w:sz w:val="24"/>
          <w:szCs w:val="24"/>
        </w:rPr>
        <w:t xml:space="preserve">the evidence was </w:t>
      </w:r>
      <w:r w:rsidR="002022DA" w:rsidRPr="000E35CD">
        <w:rPr>
          <w:rFonts w:asciiTheme="minorHAnsi" w:hAnsiTheme="minorHAnsi" w:cstheme="minorHAnsi"/>
          <w:color w:val="000000" w:themeColor="text1"/>
          <w:sz w:val="24"/>
          <w:szCs w:val="24"/>
        </w:rPr>
        <w:t>secure,</w:t>
      </w:r>
      <w:r w:rsidR="00653D34" w:rsidRPr="000E35CD">
        <w:rPr>
          <w:rFonts w:asciiTheme="minorHAnsi" w:hAnsiTheme="minorHAnsi" w:cstheme="minorHAnsi"/>
          <w:color w:val="000000" w:themeColor="text1"/>
          <w:sz w:val="24"/>
          <w:szCs w:val="24"/>
        </w:rPr>
        <w:t xml:space="preserve"> I dismantled the cannabis cultivation</w:t>
      </w:r>
      <w:r w:rsidR="004F7985" w:rsidRPr="000E35CD">
        <w:rPr>
          <w:rFonts w:asciiTheme="minorHAnsi" w:hAnsiTheme="minorHAnsi" w:cstheme="minorHAnsi"/>
          <w:color w:val="000000" w:themeColor="text1"/>
          <w:sz w:val="24"/>
          <w:szCs w:val="24"/>
        </w:rPr>
        <w:t xml:space="preserve">, secured the address and concluded the scene. </w:t>
      </w:r>
    </w:p>
    <w:p w14:paraId="4B4C3B78" w14:textId="77777777" w:rsidR="003A36BC" w:rsidRPr="000E35CD" w:rsidRDefault="003A36BC" w:rsidP="000E35CD">
      <w:pPr>
        <w:spacing w:line="360" w:lineRule="auto"/>
        <w:ind w:right="237"/>
        <w:jc w:val="both"/>
        <w:rPr>
          <w:rFonts w:asciiTheme="minorHAnsi" w:hAnsiTheme="minorHAnsi" w:cstheme="minorHAnsi"/>
          <w:color w:val="000000" w:themeColor="text1"/>
          <w:sz w:val="24"/>
          <w:szCs w:val="24"/>
        </w:rPr>
      </w:pPr>
    </w:p>
    <w:p w14:paraId="2FB92C8A" w14:textId="7EBB9660" w:rsidR="00944675" w:rsidRPr="000E35CD" w:rsidRDefault="00944675" w:rsidP="000E35CD">
      <w:pPr>
        <w:spacing w:line="360" w:lineRule="auto"/>
        <w:ind w:right="237"/>
        <w:jc w:val="both"/>
        <w:rPr>
          <w:rFonts w:asciiTheme="minorHAnsi" w:hAnsiTheme="minorHAnsi" w:cstheme="minorHAnsi"/>
          <w:color w:val="auto"/>
          <w:sz w:val="24"/>
          <w:szCs w:val="24"/>
        </w:rPr>
      </w:pPr>
      <w:r w:rsidRPr="000E35CD">
        <w:rPr>
          <w:rFonts w:asciiTheme="minorHAnsi" w:hAnsiTheme="minorHAnsi" w:cstheme="minorHAnsi"/>
          <w:color w:val="000000" w:themeColor="text1"/>
          <w:sz w:val="24"/>
          <w:szCs w:val="24"/>
        </w:rPr>
        <w:t xml:space="preserve">From the intelligence team within the </w:t>
      </w:r>
      <w:r w:rsidR="004D012A" w:rsidRPr="000E35CD">
        <w:rPr>
          <w:rFonts w:asciiTheme="minorHAnsi" w:hAnsiTheme="minorHAnsi" w:cstheme="minorHAnsi"/>
          <w:color w:val="000000" w:themeColor="text1"/>
          <w:sz w:val="24"/>
          <w:szCs w:val="24"/>
        </w:rPr>
        <w:t>organisation,</w:t>
      </w:r>
      <w:r w:rsidRPr="000E35CD">
        <w:rPr>
          <w:rFonts w:asciiTheme="minorHAnsi" w:hAnsiTheme="minorHAnsi" w:cstheme="minorHAnsi"/>
          <w:color w:val="000000" w:themeColor="text1"/>
          <w:sz w:val="24"/>
          <w:szCs w:val="24"/>
        </w:rPr>
        <w:t xml:space="preserve"> it was able to be established</w:t>
      </w:r>
      <w:r w:rsidR="00BE2D4F" w:rsidRPr="000E35CD">
        <w:rPr>
          <w:rFonts w:asciiTheme="minorHAnsi" w:hAnsiTheme="minorHAnsi" w:cstheme="minorHAnsi"/>
          <w:color w:val="000000" w:themeColor="text1"/>
          <w:sz w:val="24"/>
          <w:szCs w:val="24"/>
        </w:rPr>
        <w:t xml:space="preserve"> </w:t>
      </w:r>
      <w:r w:rsidRPr="000E35CD">
        <w:rPr>
          <w:rFonts w:asciiTheme="minorHAnsi" w:hAnsiTheme="minorHAnsi" w:cstheme="minorHAnsi"/>
          <w:color w:val="000000" w:themeColor="text1"/>
          <w:sz w:val="24"/>
          <w:szCs w:val="24"/>
        </w:rPr>
        <w:t xml:space="preserve">who owned the property. </w:t>
      </w:r>
      <w:r w:rsidR="00762053" w:rsidRPr="000E35CD">
        <w:rPr>
          <w:rFonts w:asciiTheme="minorHAnsi" w:hAnsiTheme="minorHAnsi" w:cstheme="minorHAnsi"/>
          <w:color w:val="000000" w:themeColor="text1"/>
          <w:sz w:val="24"/>
          <w:szCs w:val="24"/>
        </w:rPr>
        <w:t xml:space="preserve">I believed that the owner of the property would be the subject of our investigation however </w:t>
      </w:r>
      <w:r w:rsidR="00537B59" w:rsidRPr="000E35CD">
        <w:rPr>
          <w:rFonts w:asciiTheme="minorHAnsi" w:hAnsiTheme="minorHAnsi" w:cstheme="minorHAnsi"/>
          <w:color w:val="000000" w:themeColor="text1"/>
          <w:sz w:val="24"/>
          <w:szCs w:val="24"/>
        </w:rPr>
        <w:t xml:space="preserve">from making initial contact with </w:t>
      </w:r>
      <w:r w:rsidR="004D012A" w:rsidRPr="000E35CD">
        <w:rPr>
          <w:rFonts w:asciiTheme="minorHAnsi" w:hAnsiTheme="minorHAnsi" w:cstheme="minorHAnsi"/>
          <w:color w:val="000000" w:themeColor="text1"/>
          <w:sz w:val="24"/>
          <w:szCs w:val="24"/>
        </w:rPr>
        <w:t>the owner I was informed that the property had been rented out</w:t>
      </w:r>
      <w:r w:rsidR="00537B59" w:rsidRPr="000E35CD">
        <w:rPr>
          <w:rFonts w:asciiTheme="minorHAnsi" w:hAnsiTheme="minorHAnsi" w:cstheme="minorHAnsi"/>
          <w:color w:val="000000" w:themeColor="text1"/>
          <w:sz w:val="24"/>
          <w:szCs w:val="24"/>
        </w:rPr>
        <w:t>, where the owner provided us with all the legal documents</w:t>
      </w:r>
      <w:r w:rsidR="009644C9" w:rsidRPr="000E35CD">
        <w:rPr>
          <w:rFonts w:asciiTheme="minorHAnsi" w:hAnsiTheme="minorHAnsi" w:cstheme="minorHAnsi"/>
          <w:color w:val="000000" w:themeColor="text1"/>
          <w:sz w:val="24"/>
          <w:szCs w:val="24"/>
        </w:rPr>
        <w:t xml:space="preserve"> including the tenancy agreement of the male which was renting the property</w:t>
      </w:r>
      <w:r w:rsidR="00142380" w:rsidRPr="000E35CD">
        <w:rPr>
          <w:rFonts w:asciiTheme="minorHAnsi" w:hAnsiTheme="minorHAnsi" w:cstheme="minorHAnsi"/>
          <w:color w:val="000000" w:themeColor="text1"/>
          <w:sz w:val="24"/>
          <w:szCs w:val="24"/>
        </w:rPr>
        <w:t xml:space="preserve">. Looking back now I realise I should not have kept </w:t>
      </w:r>
      <w:r w:rsidR="00096E39" w:rsidRPr="000E35CD">
        <w:rPr>
          <w:rFonts w:asciiTheme="minorHAnsi" w:hAnsiTheme="minorHAnsi" w:cstheme="minorHAnsi"/>
          <w:color w:val="000000" w:themeColor="text1"/>
          <w:sz w:val="24"/>
          <w:szCs w:val="24"/>
        </w:rPr>
        <w:t xml:space="preserve">a closed mind and should have evaluated the bigger picture as </w:t>
      </w:r>
      <w:r w:rsidR="00980AA3" w:rsidRPr="000E35CD">
        <w:rPr>
          <w:rFonts w:asciiTheme="minorHAnsi" w:hAnsiTheme="minorHAnsi" w:cstheme="minorHAnsi"/>
          <w:color w:val="auto"/>
          <w:sz w:val="24"/>
          <w:szCs w:val="24"/>
        </w:rPr>
        <w:t>there are “4.3 million semi-detached homes on the rental market</w:t>
      </w:r>
      <w:r w:rsidR="003002EB" w:rsidRPr="000E35CD">
        <w:rPr>
          <w:rFonts w:asciiTheme="minorHAnsi" w:hAnsiTheme="minorHAnsi" w:cstheme="minorHAnsi"/>
          <w:color w:val="auto"/>
          <w:sz w:val="24"/>
          <w:szCs w:val="24"/>
        </w:rPr>
        <w:t xml:space="preserve">” </w:t>
      </w:r>
      <w:r w:rsidR="00D048F0" w:rsidRPr="000E35CD">
        <w:rPr>
          <w:rFonts w:asciiTheme="minorHAnsi" w:hAnsiTheme="minorHAnsi" w:cstheme="minorHAnsi"/>
          <w:color w:val="auto"/>
          <w:sz w:val="24"/>
          <w:szCs w:val="24"/>
        </w:rPr>
        <w:t>(Group, 2024)</w:t>
      </w:r>
      <w:r w:rsidR="004E0CEC" w:rsidRPr="000E35CD">
        <w:rPr>
          <w:rFonts w:asciiTheme="minorHAnsi" w:hAnsiTheme="minorHAnsi" w:cstheme="minorHAnsi"/>
          <w:color w:val="auto"/>
          <w:sz w:val="24"/>
          <w:szCs w:val="24"/>
        </w:rPr>
        <w:t xml:space="preserve">. </w:t>
      </w:r>
    </w:p>
    <w:p w14:paraId="1E00BC77" w14:textId="77777777" w:rsidR="006A7B43" w:rsidRPr="000E35CD" w:rsidRDefault="006A7B43" w:rsidP="000E35CD">
      <w:pPr>
        <w:spacing w:line="360" w:lineRule="auto"/>
        <w:ind w:right="237"/>
        <w:jc w:val="both"/>
        <w:rPr>
          <w:rFonts w:asciiTheme="minorHAnsi" w:hAnsiTheme="minorHAnsi" w:cstheme="minorHAnsi"/>
          <w:color w:val="000000" w:themeColor="text1"/>
          <w:sz w:val="24"/>
          <w:szCs w:val="24"/>
        </w:rPr>
      </w:pPr>
    </w:p>
    <w:p w14:paraId="6BE6B7E1" w14:textId="45FFBE56" w:rsidR="00096E39" w:rsidRPr="000E35CD" w:rsidRDefault="004E3FBB"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The</w:t>
      </w:r>
      <w:r w:rsidR="00096E39" w:rsidRPr="000E35CD">
        <w:rPr>
          <w:rFonts w:asciiTheme="minorHAnsi" w:hAnsiTheme="minorHAnsi" w:cstheme="minorHAnsi"/>
          <w:color w:val="000000" w:themeColor="text1"/>
          <w:sz w:val="24"/>
          <w:szCs w:val="24"/>
        </w:rPr>
        <w:t xml:space="preserve"> owner of the property was co-operative and devasted </w:t>
      </w:r>
      <w:r w:rsidRPr="000E35CD">
        <w:rPr>
          <w:rFonts w:asciiTheme="minorHAnsi" w:hAnsiTheme="minorHAnsi" w:cstheme="minorHAnsi"/>
          <w:color w:val="000000" w:themeColor="text1"/>
          <w:sz w:val="24"/>
          <w:szCs w:val="24"/>
        </w:rPr>
        <w:t>that</w:t>
      </w:r>
      <w:r w:rsidR="00096E39" w:rsidRPr="000E35CD">
        <w:rPr>
          <w:rFonts w:asciiTheme="minorHAnsi" w:hAnsiTheme="minorHAnsi" w:cstheme="minorHAnsi"/>
          <w:color w:val="000000" w:themeColor="text1"/>
          <w:sz w:val="24"/>
          <w:szCs w:val="24"/>
        </w:rPr>
        <w:t xml:space="preserve"> his property had been </w:t>
      </w:r>
      <w:r w:rsidR="00DA61B4" w:rsidRPr="000E35CD">
        <w:rPr>
          <w:rFonts w:asciiTheme="minorHAnsi" w:hAnsiTheme="minorHAnsi" w:cstheme="minorHAnsi"/>
          <w:color w:val="000000" w:themeColor="text1"/>
          <w:sz w:val="24"/>
          <w:szCs w:val="24"/>
        </w:rPr>
        <w:t>destroyed</w:t>
      </w:r>
      <w:r w:rsidR="00096E39" w:rsidRPr="000E35CD">
        <w:rPr>
          <w:rFonts w:asciiTheme="minorHAnsi" w:hAnsiTheme="minorHAnsi" w:cstheme="minorHAnsi"/>
          <w:color w:val="000000" w:themeColor="text1"/>
          <w:sz w:val="24"/>
          <w:szCs w:val="24"/>
        </w:rPr>
        <w:t xml:space="preserve"> at the hands of criminals. </w:t>
      </w:r>
      <w:r w:rsidR="00884368" w:rsidRPr="000E35CD">
        <w:rPr>
          <w:rFonts w:asciiTheme="minorHAnsi" w:hAnsiTheme="minorHAnsi" w:cstheme="minorHAnsi"/>
          <w:color w:val="000000" w:themeColor="text1"/>
          <w:sz w:val="24"/>
          <w:szCs w:val="24"/>
        </w:rPr>
        <w:t xml:space="preserve">Further intelligence suggested that the owner of the property was not involved </w:t>
      </w:r>
      <w:r w:rsidR="007B4CAD" w:rsidRPr="000E35CD">
        <w:rPr>
          <w:rFonts w:asciiTheme="minorHAnsi" w:hAnsiTheme="minorHAnsi" w:cstheme="minorHAnsi"/>
          <w:color w:val="000000" w:themeColor="text1"/>
          <w:sz w:val="24"/>
          <w:szCs w:val="24"/>
        </w:rPr>
        <w:t xml:space="preserve">and has been impacted by this crime </w:t>
      </w:r>
      <w:r w:rsidR="00012F91" w:rsidRPr="000E35CD">
        <w:rPr>
          <w:rFonts w:asciiTheme="minorHAnsi" w:hAnsiTheme="minorHAnsi" w:cstheme="minorHAnsi"/>
          <w:color w:val="000000" w:themeColor="text1"/>
          <w:sz w:val="24"/>
          <w:szCs w:val="24"/>
        </w:rPr>
        <w:t>severely. Studies show “In 2020 the typical insurance claim was around</w:t>
      </w:r>
      <w:r w:rsidR="00E9719A" w:rsidRPr="000E35CD">
        <w:rPr>
          <w:rFonts w:asciiTheme="minorHAnsi" w:hAnsiTheme="minorHAnsi" w:cstheme="minorHAnsi"/>
          <w:color w:val="000000" w:themeColor="text1"/>
          <w:sz w:val="24"/>
          <w:szCs w:val="24"/>
        </w:rPr>
        <w:t xml:space="preserve"> £9,471</w:t>
      </w:r>
      <w:r w:rsidR="00F210D5" w:rsidRPr="000E35CD">
        <w:rPr>
          <w:rFonts w:asciiTheme="minorHAnsi" w:hAnsiTheme="minorHAnsi" w:cstheme="minorHAnsi"/>
          <w:color w:val="000000" w:themeColor="text1"/>
          <w:sz w:val="24"/>
          <w:szCs w:val="24"/>
        </w:rPr>
        <w:t>”</w:t>
      </w:r>
      <w:r w:rsidR="00ED741C" w:rsidRPr="000E35CD">
        <w:rPr>
          <w:rFonts w:asciiTheme="minorHAnsi" w:hAnsiTheme="minorHAnsi" w:cstheme="minorHAnsi"/>
          <w:color w:val="000000" w:themeColor="text1"/>
          <w:sz w:val="24"/>
          <w:szCs w:val="24"/>
        </w:rPr>
        <w:t xml:space="preserve"> (Landlord, 2024)</w:t>
      </w:r>
      <w:r w:rsidR="00F210D5" w:rsidRPr="000E35CD">
        <w:rPr>
          <w:rFonts w:asciiTheme="minorHAnsi" w:hAnsiTheme="minorHAnsi" w:cstheme="minorHAnsi"/>
          <w:color w:val="000000" w:themeColor="text1"/>
          <w:sz w:val="24"/>
          <w:szCs w:val="24"/>
        </w:rPr>
        <w:t xml:space="preserve"> to fix the damages caused to rental properties, highlighting the impact of this crime on the owner of the property</w:t>
      </w:r>
      <w:r w:rsidR="008971E0" w:rsidRPr="000E35CD">
        <w:rPr>
          <w:rFonts w:asciiTheme="minorHAnsi" w:hAnsiTheme="minorHAnsi" w:cstheme="minorHAnsi"/>
          <w:color w:val="000000" w:themeColor="text1"/>
          <w:sz w:val="24"/>
          <w:szCs w:val="24"/>
        </w:rPr>
        <w:t xml:space="preserve"> and the potential extent to the damage that had been caused. </w:t>
      </w:r>
    </w:p>
    <w:p w14:paraId="008CFBEE" w14:textId="77777777" w:rsidR="0093075E" w:rsidRPr="000E35CD" w:rsidRDefault="0093075E" w:rsidP="000E35CD">
      <w:pPr>
        <w:spacing w:line="360" w:lineRule="auto"/>
        <w:ind w:right="237"/>
        <w:jc w:val="both"/>
        <w:rPr>
          <w:rFonts w:asciiTheme="minorHAnsi" w:hAnsiTheme="minorHAnsi" w:cstheme="minorHAnsi"/>
          <w:color w:val="000000" w:themeColor="text1"/>
          <w:sz w:val="24"/>
          <w:szCs w:val="24"/>
        </w:rPr>
      </w:pPr>
    </w:p>
    <w:p w14:paraId="089BECE3" w14:textId="2AFCA17C" w:rsidR="00442B0C" w:rsidRPr="000E35CD" w:rsidRDefault="0093075E"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From the information provided by the owner of the property</w:t>
      </w:r>
      <w:r w:rsidR="00681A86" w:rsidRPr="000E35CD">
        <w:rPr>
          <w:rFonts w:asciiTheme="minorHAnsi" w:hAnsiTheme="minorHAnsi" w:cstheme="minorHAnsi"/>
          <w:color w:val="000000" w:themeColor="text1"/>
          <w:sz w:val="24"/>
          <w:szCs w:val="24"/>
        </w:rPr>
        <w:t xml:space="preserve"> </w:t>
      </w:r>
      <w:r w:rsidR="00396243" w:rsidRPr="000E35CD">
        <w:rPr>
          <w:rFonts w:asciiTheme="minorHAnsi" w:hAnsiTheme="minorHAnsi" w:cstheme="minorHAnsi"/>
          <w:color w:val="000000" w:themeColor="text1"/>
          <w:sz w:val="24"/>
          <w:szCs w:val="24"/>
        </w:rPr>
        <w:t xml:space="preserve">I sought intelligence to establish where the person was. </w:t>
      </w:r>
      <w:r w:rsidR="008F4C0A" w:rsidRPr="000E35CD">
        <w:rPr>
          <w:rFonts w:asciiTheme="minorHAnsi" w:hAnsiTheme="minorHAnsi" w:cstheme="minorHAnsi"/>
          <w:color w:val="000000" w:themeColor="text1"/>
          <w:sz w:val="24"/>
          <w:szCs w:val="24"/>
        </w:rPr>
        <w:t>However,</w:t>
      </w:r>
      <w:r w:rsidR="00396243" w:rsidRPr="000E35CD">
        <w:rPr>
          <w:rFonts w:asciiTheme="minorHAnsi" w:hAnsiTheme="minorHAnsi" w:cstheme="minorHAnsi"/>
          <w:color w:val="000000" w:themeColor="text1"/>
          <w:sz w:val="24"/>
          <w:szCs w:val="24"/>
        </w:rPr>
        <w:t xml:space="preserve"> the </w:t>
      </w:r>
      <w:r w:rsidR="008F4C0A" w:rsidRPr="000E35CD">
        <w:rPr>
          <w:rFonts w:asciiTheme="minorHAnsi" w:hAnsiTheme="minorHAnsi" w:cstheme="minorHAnsi"/>
          <w:color w:val="000000" w:themeColor="text1"/>
          <w:sz w:val="24"/>
          <w:szCs w:val="24"/>
        </w:rPr>
        <w:t>details</w:t>
      </w:r>
      <w:r w:rsidR="00396243" w:rsidRPr="000E35CD">
        <w:rPr>
          <w:rFonts w:asciiTheme="minorHAnsi" w:hAnsiTheme="minorHAnsi" w:cstheme="minorHAnsi"/>
          <w:color w:val="000000" w:themeColor="text1"/>
          <w:sz w:val="24"/>
          <w:szCs w:val="24"/>
        </w:rPr>
        <w:t xml:space="preserve"> on the documents provided to the </w:t>
      </w:r>
      <w:r w:rsidR="00396243" w:rsidRPr="000E35CD">
        <w:rPr>
          <w:rFonts w:asciiTheme="minorHAnsi" w:hAnsiTheme="minorHAnsi" w:cstheme="minorHAnsi"/>
          <w:color w:val="000000" w:themeColor="text1"/>
          <w:sz w:val="24"/>
          <w:szCs w:val="24"/>
        </w:rPr>
        <w:lastRenderedPageBreak/>
        <w:t xml:space="preserve">owner </w:t>
      </w:r>
      <w:r w:rsidR="008F4C0A" w:rsidRPr="000E35CD">
        <w:rPr>
          <w:rFonts w:asciiTheme="minorHAnsi" w:hAnsiTheme="minorHAnsi" w:cstheme="minorHAnsi"/>
          <w:color w:val="000000" w:themeColor="text1"/>
          <w:sz w:val="24"/>
          <w:szCs w:val="24"/>
        </w:rPr>
        <w:t>when entering the tenancy agreement were fake and as such the person could not be identified. With no further information on the parties involved the next fast track option I took was</w:t>
      </w:r>
      <w:r w:rsidR="00DE0176" w:rsidRPr="000E35CD">
        <w:rPr>
          <w:rFonts w:asciiTheme="minorHAnsi" w:hAnsiTheme="minorHAnsi" w:cstheme="minorHAnsi"/>
          <w:color w:val="000000" w:themeColor="text1"/>
          <w:sz w:val="24"/>
          <w:szCs w:val="24"/>
        </w:rPr>
        <w:t xml:space="preserve"> CCTV and house to house enquiries. </w:t>
      </w:r>
      <w:r w:rsidR="00194CB4" w:rsidRPr="000E35CD">
        <w:rPr>
          <w:rFonts w:asciiTheme="minorHAnsi" w:hAnsiTheme="minorHAnsi" w:cstheme="minorHAnsi"/>
          <w:color w:val="000000" w:themeColor="text1"/>
          <w:sz w:val="24"/>
          <w:szCs w:val="24"/>
        </w:rPr>
        <w:t xml:space="preserve">CCTV enquiries are an essential fast track action </w:t>
      </w:r>
      <w:r w:rsidR="00337A8D" w:rsidRPr="000E35CD">
        <w:rPr>
          <w:rFonts w:asciiTheme="minorHAnsi" w:hAnsiTheme="minorHAnsi" w:cstheme="minorHAnsi"/>
          <w:color w:val="000000" w:themeColor="text1"/>
          <w:sz w:val="24"/>
          <w:szCs w:val="24"/>
        </w:rPr>
        <w:t>to help identify suspects. “</w:t>
      </w:r>
      <w:r w:rsidR="00194CB4" w:rsidRPr="000E35CD">
        <w:rPr>
          <w:rFonts w:asciiTheme="minorHAnsi" w:hAnsiTheme="minorHAnsi" w:cstheme="minorHAnsi"/>
          <w:color w:val="000000" w:themeColor="text1"/>
          <w:sz w:val="24"/>
          <w:szCs w:val="24"/>
        </w:rPr>
        <w:t>A 2017 study from Nottingham Trent University found that CCTV proved useful to police in 65% of crime investigations</w:t>
      </w:r>
      <w:r w:rsidR="00337A8D" w:rsidRPr="000E35CD">
        <w:rPr>
          <w:rFonts w:asciiTheme="minorHAnsi" w:hAnsiTheme="minorHAnsi" w:cstheme="minorHAnsi"/>
          <w:color w:val="000000" w:themeColor="text1"/>
          <w:sz w:val="24"/>
          <w:szCs w:val="24"/>
        </w:rPr>
        <w:t xml:space="preserve">” </w:t>
      </w:r>
      <w:r w:rsidR="00442B0C" w:rsidRPr="000E35CD">
        <w:rPr>
          <w:rFonts w:asciiTheme="minorHAnsi" w:hAnsiTheme="minorHAnsi" w:cstheme="minorHAnsi"/>
          <w:color w:val="000000" w:themeColor="text1"/>
          <w:sz w:val="24"/>
          <w:szCs w:val="24"/>
        </w:rPr>
        <w:t>(Phillips, 2020)</w:t>
      </w:r>
      <w:r w:rsidR="008C3CA7" w:rsidRPr="000E35CD">
        <w:rPr>
          <w:rFonts w:asciiTheme="minorHAnsi" w:hAnsiTheme="minorHAnsi" w:cstheme="minorHAnsi"/>
          <w:color w:val="000000" w:themeColor="text1"/>
          <w:sz w:val="24"/>
          <w:szCs w:val="24"/>
        </w:rPr>
        <w:t xml:space="preserve">. Although proven effective in investigations CCTV alone </w:t>
      </w:r>
      <w:r w:rsidR="00F05317" w:rsidRPr="000E35CD">
        <w:rPr>
          <w:rFonts w:asciiTheme="minorHAnsi" w:hAnsiTheme="minorHAnsi" w:cstheme="minorHAnsi"/>
          <w:color w:val="000000" w:themeColor="text1"/>
          <w:sz w:val="24"/>
          <w:szCs w:val="24"/>
        </w:rPr>
        <w:t xml:space="preserve">may not identify the suspect </w:t>
      </w:r>
      <w:r w:rsidR="000A33F4" w:rsidRPr="000E35CD">
        <w:rPr>
          <w:rFonts w:asciiTheme="minorHAnsi" w:hAnsiTheme="minorHAnsi" w:cstheme="minorHAnsi"/>
          <w:color w:val="000000" w:themeColor="text1"/>
          <w:sz w:val="24"/>
          <w:szCs w:val="24"/>
        </w:rPr>
        <w:t xml:space="preserve">and will simply show the movements during the crime. </w:t>
      </w:r>
    </w:p>
    <w:p w14:paraId="22B1BDDF" w14:textId="77777777" w:rsidR="00194CB4" w:rsidRPr="000E35CD" w:rsidRDefault="00194CB4" w:rsidP="000E35CD">
      <w:pPr>
        <w:spacing w:line="360" w:lineRule="auto"/>
        <w:ind w:right="237"/>
        <w:jc w:val="both"/>
        <w:rPr>
          <w:rFonts w:asciiTheme="minorHAnsi" w:hAnsiTheme="minorHAnsi" w:cstheme="minorHAnsi"/>
          <w:color w:val="000000" w:themeColor="text1"/>
          <w:sz w:val="24"/>
          <w:szCs w:val="24"/>
        </w:rPr>
      </w:pPr>
    </w:p>
    <w:p w14:paraId="4F5CE885" w14:textId="3CBB333F" w:rsidR="001D499A" w:rsidRPr="000E35CD" w:rsidRDefault="00B07398"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The neighbour</w:t>
      </w:r>
      <w:r w:rsidR="00DE0176" w:rsidRPr="000E35CD">
        <w:rPr>
          <w:rFonts w:asciiTheme="minorHAnsi" w:hAnsiTheme="minorHAnsi" w:cstheme="minorHAnsi"/>
          <w:color w:val="000000" w:themeColor="text1"/>
          <w:sz w:val="24"/>
          <w:szCs w:val="24"/>
        </w:rPr>
        <w:t xml:space="preserve"> stated that the address was </w:t>
      </w:r>
      <w:r w:rsidR="00C3260F" w:rsidRPr="000E35CD">
        <w:rPr>
          <w:rFonts w:asciiTheme="minorHAnsi" w:hAnsiTheme="minorHAnsi" w:cstheme="minorHAnsi"/>
          <w:color w:val="000000" w:themeColor="text1"/>
          <w:sz w:val="24"/>
          <w:szCs w:val="24"/>
        </w:rPr>
        <w:t>occupied</w:t>
      </w:r>
      <w:r w:rsidR="00DE0176" w:rsidRPr="000E35CD">
        <w:rPr>
          <w:rFonts w:asciiTheme="minorHAnsi" w:hAnsiTheme="minorHAnsi" w:cstheme="minorHAnsi"/>
          <w:color w:val="000000" w:themeColor="text1"/>
          <w:sz w:val="24"/>
          <w:szCs w:val="24"/>
        </w:rPr>
        <w:t xml:space="preserve"> by one male </w:t>
      </w:r>
      <w:r w:rsidR="001E386C" w:rsidRPr="000E35CD">
        <w:rPr>
          <w:rFonts w:asciiTheme="minorHAnsi" w:hAnsiTheme="minorHAnsi" w:cstheme="minorHAnsi"/>
          <w:color w:val="000000" w:themeColor="text1"/>
          <w:sz w:val="24"/>
          <w:szCs w:val="24"/>
        </w:rPr>
        <w:t>where he was visited by other males</w:t>
      </w:r>
      <w:r w:rsidR="004B2A1C" w:rsidRPr="000E35CD">
        <w:rPr>
          <w:rFonts w:asciiTheme="minorHAnsi" w:hAnsiTheme="minorHAnsi" w:cstheme="minorHAnsi"/>
          <w:color w:val="000000" w:themeColor="text1"/>
          <w:sz w:val="24"/>
          <w:szCs w:val="24"/>
        </w:rPr>
        <w:t xml:space="preserve"> in a white Mercedes vehicle</w:t>
      </w:r>
      <w:r w:rsidR="00CD3D4F" w:rsidRPr="000E35CD">
        <w:rPr>
          <w:rFonts w:asciiTheme="minorHAnsi" w:hAnsiTheme="minorHAnsi" w:cstheme="minorHAnsi"/>
          <w:color w:val="000000" w:themeColor="text1"/>
          <w:sz w:val="24"/>
          <w:szCs w:val="24"/>
        </w:rPr>
        <w:t xml:space="preserve"> </w:t>
      </w:r>
      <w:r w:rsidR="001C65E6" w:rsidRPr="000E35CD">
        <w:rPr>
          <w:rFonts w:asciiTheme="minorHAnsi" w:hAnsiTheme="minorHAnsi" w:cstheme="minorHAnsi"/>
          <w:color w:val="000000" w:themeColor="text1"/>
          <w:sz w:val="24"/>
          <w:szCs w:val="24"/>
        </w:rPr>
        <w:t xml:space="preserve">where she had CCTV of the vehicle. Due to the time of night and weather conditions the CCTV was not able to </w:t>
      </w:r>
      <w:r w:rsidR="00A70F41" w:rsidRPr="000E35CD">
        <w:rPr>
          <w:rFonts w:asciiTheme="minorHAnsi" w:hAnsiTheme="minorHAnsi" w:cstheme="minorHAnsi"/>
          <w:color w:val="000000" w:themeColor="text1"/>
          <w:sz w:val="24"/>
          <w:szCs w:val="24"/>
        </w:rPr>
        <w:t>identify</w:t>
      </w:r>
      <w:r w:rsidR="001C65E6" w:rsidRPr="000E35CD">
        <w:rPr>
          <w:rFonts w:asciiTheme="minorHAnsi" w:hAnsiTheme="minorHAnsi" w:cstheme="minorHAnsi"/>
          <w:color w:val="000000" w:themeColor="text1"/>
          <w:sz w:val="24"/>
          <w:szCs w:val="24"/>
        </w:rPr>
        <w:t xml:space="preserve"> a vehicle registration. However, f</w:t>
      </w:r>
      <w:r w:rsidR="00E5740B" w:rsidRPr="000E35CD">
        <w:rPr>
          <w:rFonts w:asciiTheme="minorHAnsi" w:hAnsiTheme="minorHAnsi" w:cstheme="minorHAnsi"/>
          <w:color w:val="000000" w:themeColor="text1"/>
          <w:sz w:val="24"/>
          <w:szCs w:val="24"/>
        </w:rPr>
        <w:t xml:space="preserve">rom the information </w:t>
      </w:r>
      <w:r w:rsidR="00FD7397" w:rsidRPr="000E35CD">
        <w:rPr>
          <w:rFonts w:asciiTheme="minorHAnsi" w:hAnsiTheme="minorHAnsi" w:cstheme="minorHAnsi"/>
          <w:color w:val="000000" w:themeColor="text1"/>
          <w:sz w:val="24"/>
          <w:szCs w:val="24"/>
        </w:rPr>
        <w:t xml:space="preserve">provided </w:t>
      </w:r>
      <w:r w:rsidR="00D3427E" w:rsidRPr="000E35CD">
        <w:rPr>
          <w:rFonts w:asciiTheme="minorHAnsi" w:hAnsiTheme="minorHAnsi" w:cstheme="minorHAnsi"/>
          <w:color w:val="000000" w:themeColor="text1"/>
          <w:sz w:val="24"/>
          <w:szCs w:val="24"/>
        </w:rPr>
        <w:t xml:space="preserve">Automatic </w:t>
      </w:r>
      <w:r w:rsidR="00AE248D" w:rsidRPr="000E35CD">
        <w:rPr>
          <w:rFonts w:asciiTheme="minorHAnsi" w:hAnsiTheme="minorHAnsi" w:cstheme="minorHAnsi"/>
          <w:color w:val="000000" w:themeColor="text1"/>
          <w:sz w:val="24"/>
          <w:szCs w:val="24"/>
        </w:rPr>
        <w:t xml:space="preserve">Number Plate Recognition </w:t>
      </w:r>
      <w:r w:rsidR="003C6CCB" w:rsidRPr="000E35CD">
        <w:rPr>
          <w:rFonts w:asciiTheme="minorHAnsi" w:hAnsiTheme="minorHAnsi" w:cstheme="minorHAnsi"/>
          <w:color w:val="000000" w:themeColor="text1"/>
          <w:sz w:val="24"/>
          <w:szCs w:val="24"/>
        </w:rPr>
        <w:t xml:space="preserve">(ANPR) </w:t>
      </w:r>
      <w:r w:rsidR="00AE248D" w:rsidRPr="000E35CD">
        <w:rPr>
          <w:rFonts w:asciiTheme="minorHAnsi" w:hAnsiTheme="minorHAnsi" w:cstheme="minorHAnsi"/>
          <w:color w:val="000000" w:themeColor="text1"/>
          <w:sz w:val="24"/>
          <w:szCs w:val="24"/>
        </w:rPr>
        <w:t xml:space="preserve">could be run to </w:t>
      </w:r>
      <w:r w:rsidR="00E962E4" w:rsidRPr="000E35CD">
        <w:rPr>
          <w:rFonts w:asciiTheme="minorHAnsi" w:hAnsiTheme="minorHAnsi" w:cstheme="minorHAnsi"/>
          <w:color w:val="000000" w:themeColor="text1"/>
          <w:sz w:val="24"/>
          <w:szCs w:val="24"/>
        </w:rPr>
        <w:t xml:space="preserve">establish whether vehicles of the same make and model were in the area at the time of the offence. </w:t>
      </w:r>
      <w:r w:rsidR="00933B55" w:rsidRPr="000E35CD">
        <w:rPr>
          <w:rFonts w:asciiTheme="minorHAnsi" w:hAnsiTheme="minorHAnsi" w:cstheme="minorHAnsi"/>
          <w:color w:val="000000" w:themeColor="text1"/>
          <w:sz w:val="24"/>
          <w:szCs w:val="24"/>
        </w:rPr>
        <w:t>“</w:t>
      </w:r>
      <w:r w:rsidR="003571BC" w:rsidRPr="000E35CD">
        <w:rPr>
          <w:rFonts w:asciiTheme="minorHAnsi" w:hAnsiTheme="minorHAnsi" w:cstheme="minorHAnsi"/>
          <w:color w:val="000000" w:themeColor="text1"/>
          <w:sz w:val="24"/>
          <w:szCs w:val="24"/>
        </w:rPr>
        <w:t>A</w:t>
      </w:r>
      <w:r w:rsidR="00933B55" w:rsidRPr="000E35CD">
        <w:rPr>
          <w:rFonts w:asciiTheme="minorHAnsi" w:hAnsiTheme="minorHAnsi" w:cstheme="minorHAnsi"/>
          <w:color w:val="000000" w:themeColor="text1"/>
          <w:sz w:val="24"/>
          <w:szCs w:val="24"/>
        </w:rPr>
        <w:t xml:space="preserve">NPR cameras utilise advanced optical character recognition technology to capture and analyse license plate images rapidly and accurately” </w:t>
      </w:r>
      <w:r w:rsidR="009577CD" w:rsidRPr="000E35CD">
        <w:rPr>
          <w:rFonts w:asciiTheme="minorHAnsi" w:hAnsiTheme="minorHAnsi" w:cstheme="minorHAnsi"/>
          <w:color w:val="000000" w:themeColor="text1"/>
          <w:sz w:val="24"/>
          <w:szCs w:val="24"/>
        </w:rPr>
        <w:t>(Keating, 2023)</w:t>
      </w:r>
      <w:r w:rsidR="005F127E" w:rsidRPr="000E35CD">
        <w:rPr>
          <w:rFonts w:asciiTheme="minorHAnsi" w:hAnsiTheme="minorHAnsi" w:cstheme="minorHAnsi"/>
          <w:color w:val="000000" w:themeColor="text1"/>
          <w:sz w:val="24"/>
          <w:szCs w:val="24"/>
        </w:rPr>
        <w:t xml:space="preserve"> Unlike</w:t>
      </w:r>
      <w:r w:rsidR="007149C2" w:rsidRPr="000E35CD">
        <w:rPr>
          <w:rFonts w:asciiTheme="minorHAnsi" w:hAnsiTheme="minorHAnsi" w:cstheme="minorHAnsi"/>
          <w:color w:val="000000" w:themeColor="text1"/>
          <w:sz w:val="24"/>
          <w:szCs w:val="24"/>
        </w:rPr>
        <w:t xml:space="preserve"> </w:t>
      </w:r>
      <w:r w:rsidR="005F127E" w:rsidRPr="000E35CD">
        <w:rPr>
          <w:rFonts w:asciiTheme="minorHAnsi" w:hAnsiTheme="minorHAnsi" w:cstheme="minorHAnsi"/>
          <w:color w:val="000000" w:themeColor="text1"/>
          <w:sz w:val="24"/>
          <w:szCs w:val="24"/>
        </w:rPr>
        <w:t xml:space="preserve">CCTV, ANPR </w:t>
      </w:r>
      <w:r w:rsidR="003C6CCB" w:rsidRPr="000E35CD">
        <w:rPr>
          <w:rFonts w:asciiTheme="minorHAnsi" w:hAnsiTheme="minorHAnsi" w:cstheme="minorHAnsi"/>
          <w:color w:val="000000" w:themeColor="text1"/>
          <w:sz w:val="24"/>
          <w:szCs w:val="24"/>
        </w:rPr>
        <w:t xml:space="preserve">has advanced technology that is not </w:t>
      </w:r>
      <w:r w:rsidR="00C44A2C" w:rsidRPr="000E35CD">
        <w:rPr>
          <w:rFonts w:asciiTheme="minorHAnsi" w:hAnsiTheme="minorHAnsi" w:cstheme="minorHAnsi"/>
          <w:color w:val="000000" w:themeColor="text1"/>
          <w:sz w:val="24"/>
          <w:szCs w:val="24"/>
        </w:rPr>
        <w:t>affected</w:t>
      </w:r>
      <w:r w:rsidR="003C6CCB" w:rsidRPr="000E35CD">
        <w:rPr>
          <w:rFonts w:asciiTheme="minorHAnsi" w:hAnsiTheme="minorHAnsi" w:cstheme="minorHAnsi"/>
          <w:color w:val="000000" w:themeColor="text1"/>
          <w:sz w:val="24"/>
          <w:szCs w:val="24"/>
        </w:rPr>
        <w:t xml:space="preserve"> by </w:t>
      </w:r>
      <w:r w:rsidR="002146E8" w:rsidRPr="000E35CD">
        <w:rPr>
          <w:rFonts w:asciiTheme="minorHAnsi" w:hAnsiTheme="minorHAnsi" w:cstheme="minorHAnsi"/>
          <w:color w:val="000000" w:themeColor="text1"/>
          <w:sz w:val="24"/>
          <w:szCs w:val="24"/>
        </w:rPr>
        <w:t xml:space="preserve">light or weather conditions allowing number plates to be recognised. Although ANPR was </w:t>
      </w:r>
      <w:r w:rsidR="00C44A2C" w:rsidRPr="000E35CD">
        <w:rPr>
          <w:rFonts w:asciiTheme="minorHAnsi" w:hAnsiTheme="minorHAnsi" w:cstheme="minorHAnsi"/>
          <w:color w:val="000000" w:themeColor="text1"/>
          <w:sz w:val="24"/>
          <w:szCs w:val="24"/>
        </w:rPr>
        <w:t xml:space="preserve">able to be done it did not assist in the investigation due to the volume of vehicles in the area matching the same description. </w:t>
      </w:r>
    </w:p>
    <w:p w14:paraId="563E39AA" w14:textId="77777777" w:rsidR="001D499A" w:rsidRPr="000E35CD" w:rsidRDefault="001D499A" w:rsidP="000E35CD">
      <w:pPr>
        <w:spacing w:line="360" w:lineRule="auto"/>
        <w:ind w:right="237"/>
        <w:jc w:val="both"/>
        <w:rPr>
          <w:rFonts w:asciiTheme="minorHAnsi" w:hAnsiTheme="minorHAnsi" w:cstheme="minorHAnsi"/>
          <w:color w:val="000000" w:themeColor="text1"/>
          <w:sz w:val="24"/>
          <w:szCs w:val="24"/>
        </w:rPr>
      </w:pPr>
    </w:p>
    <w:p w14:paraId="5E1185EC" w14:textId="0B3E8876" w:rsidR="00CF668D" w:rsidRPr="000E35CD" w:rsidRDefault="004B2A1C"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The neighbour</w:t>
      </w:r>
      <w:r w:rsidR="00DD2F09" w:rsidRPr="000E35CD">
        <w:rPr>
          <w:rFonts w:asciiTheme="minorHAnsi" w:hAnsiTheme="minorHAnsi" w:cstheme="minorHAnsi"/>
          <w:color w:val="000000" w:themeColor="text1"/>
          <w:sz w:val="24"/>
          <w:szCs w:val="24"/>
        </w:rPr>
        <w:t xml:space="preserve"> also</w:t>
      </w:r>
      <w:r w:rsidRPr="000E35CD">
        <w:rPr>
          <w:rFonts w:asciiTheme="minorHAnsi" w:hAnsiTheme="minorHAnsi" w:cstheme="minorHAnsi"/>
          <w:color w:val="000000" w:themeColor="text1"/>
          <w:sz w:val="24"/>
          <w:szCs w:val="24"/>
        </w:rPr>
        <w:t xml:space="preserve"> stated that </w:t>
      </w:r>
      <w:r w:rsidR="00F10C38" w:rsidRPr="000E35CD">
        <w:rPr>
          <w:rFonts w:asciiTheme="minorHAnsi" w:hAnsiTheme="minorHAnsi" w:cstheme="minorHAnsi"/>
          <w:color w:val="000000" w:themeColor="text1"/>
          <w:sz w:val="24"/>
          <w:szCs w:val="24"/>
        </w:rPr>
        <w:t>month’s</w:t>
      </w:r>
      <w:r w:rsidRPr="000E35CD">
        <w:rPr>
          <w:rFonts w:asciiTheme="minorHAnsi" w:hAnsiTheme="minorHAnsi" w:cstheme="minorHAnsi"/>
          <w:color w:val="000000" w:themeColor="text1"/>
          <w:sz w:val="24"/>
          <w:szCs w:val="24"/>
        </w:rPr>
        <w:t xml:space="preserve"> prior there was another incident where a group of males attended the address </w:t>
      </w:r>
      <w:r w:rsidR="004053DA" w:rsidRPr="000E35CD">
        <w:rPr>
          <w:rFonts w:asciiTheme="minorHAnsi" w:hAnsiTheme="minorHAnsi" w:cstheme="minorHAnsi"/>
          <w:color w:val="000000" w:themeColor="text1"/>
          <w:sz w:val="24"/>
          <w:szCs w:val="24"/>
        </w:rPr>
        <w:t>armed</w:t>
      </w:r>
      <w:r w:rsidRPr="000E35CD">
        <w:rPr>
          <w:rFonts w:asciiTheme="minorHAnsi" w:hAnsiTheme="minorHAnsi" w:cstheme="minorHAnsi"/>
          <w:color w:val="000000" w:themeColor="text1"/>
          <w:sz w:val="24"/>
          <w:szCs w:val="24"/>
        </w:rPr>
        <w:t>, entering the premises and leaving a short time after. The neighbour stated that she did not report this incident due to fear of repercussions.</w:t>
      </w:r>
      <w:r w:rsidR="00290BFC" w:rsidRPr="000E35CD">
        <w:rPr>
          <w:rFonts w:asciiTheme="minorHAnsi" w:hAnsiTheme="minorHAnsi" w:cstheme="minorHAnsi"/>
          <w:color w:val="000000" w:themeColor="text1"/>
          <w:sz w:val="24"/>
          <w:szCs w:val="24"/>
        </w:rPr>
        <w:t xml:space="preserve"> </w:t>
      </w:r>
      <w:r w:rsidR="00CF668D" w:rsidRPr="000E35CD">
        <w:rPr>
          <w:rFonts w:asciiTheme="minorHAnsi" w:hAnsiTheme="minorHAnsi" w:cstheme="minorHAnsi"/>
          <w:color w:val="000000" w:themeColor="text1"/>
          <w:sz w:val="24"/>
          <w:szCs w:val="24"/>
        </w:rPr>
        <w:t>Research shows “A primary obstacle for the police and their partners is the apparent reluctance of many victims to provide information, which can limit how well understood organised crime is and hamper investigations” (The Police Foundation,</w:t>
      </w:r>
      <w:r w:rsidR="00F50636" w:rsidRPr="000E35CD">
        <w:rPr>
          <w:rFonts w:asciiTheme="minorHAnsi" w:hAnsiTheme="minorHAnsi" w:cstheme="minorHAnsi"/>
          <w:color w:val="000000" w:themeColor="text1"/>
          <w:sz w:val="24"/>
          <w:szCs w:val="24"/>
        </w:rPr>
        <w:t xml:space="preserve"> </w:t>
      </w:r>
      <w:r w:rsidR="00CF668D" w:rsidRPr="000E35CD">
        <w:rPr>
          <w:rFonts w:asciiTheme="minorHAnsi" w:hAnsiTheme="minorHAnsi" w:cstheme="minorHAnsi"/>
          <w:color w:val="000000" w:themeColor="text1"/>
          <w:sz w:val="24"/>
          <w:szCs w:val="24"/>
        </w:rPr>
        <w:t>2016)</w:t>
      </w:r>
      <w:r w:rsidR="002B132D" w:rsidRPr="000E35CD">
        <w:rPr>
          <w:rFonts w:asciiTheme="minorHAnsi" w:hAnsiTheme="minorHAnsi" w:cstheme="minorHAnsi"/>
          <w:color w:val="000000" w:themeColor="text1"/>
          <w:sz w:val="24"/>
          <w:szCs w:val="24"/>
        </w:rPr>
        <w:t xml:space="preserve">, illustrating that many crimes go undetected due to </w:t>
      </w:r>
      <w:proofErr w:type="gramStart"/>
      <w:r w:rsidR="002B132D" w:rsidRPr="000E35CD">
        <w:rPr>
          <w:rFonts w:asciiTheme="minorHAnsi" w:hAnsiTheme="minorHAnsi" w:cstheme="minorHAnsi"/>
          <w:color w:val="000000" w:themeColor="text1"/>
          <w:sz w:val="24"/>
          <w:szCs w:val="24"/>
        </w:rPr>
        <w:t>witnesses</w:t>
      </w:r>
      <w:proofErr w:type="gramEnd"/>
      <w:r w:rsidR="002B132D" w:rsidRPr="000E35CD">
        <w:rPr>
          <w:rFonts w:asciiTheme="minorHAnsi" w:hAnsiTheme="minorHAnsi" w:cstheme="minorHAnsi"/>
          <w:color w:val="000000" w:themeColor="text1"/>
          <w:sz w:val="24"/>
          <w:szCs w:val="24"/>
        </w:rPr>
        <w:t xml:space="preserve"> </w:t>
      </w:r>
      <w:r w:rsidR="00566E99" w:rsidRPr="000E35CD">
        <w:rPr>
          <w:rFonts w:asciiTheme="minorHAnsi" w:hAnsiTheme="minorHAnsi" w:cstheme="minorHAnsi"/>
          <w:color w:val="000000" w:themeColor="text1"/>
          <w:sz w:val="24"/>
          <w:szCs w:val="24"/>
        </w:rPr>
        <w:t xml:space="preserve">unwillingness to report such incidents. </w:t>
      </w:r>
    </w:p>
    <w:p w14:paraId="074ED10E" w14:textId="77777777" w:rsidR="00CF668D" w:rsidRPr="000E35CD" w:rsidRDefault="00CF668D" w:rsidP="000E35CD">
      <w:pPr>
        <w:spacing w:line="360" w:lineRule="auto"/>
        <w:ind w:right="237"/>
        <w:jc w:val="both"/>
        <w:rPr>
          <w:rFonts w:asciiTheme="minorHAnsi" w:hAnsiTheme="minorHAnsi" w:cstheme="minorHAnsi"/>
          <w:color w:val="000000" w:themeColor="text1"/>
          <w:sz w:val="24"/>
          <w:szCs w:val="24"/>
        </w:rPr>
      </w:pPr>
    </w:p>
    <w:p w14:paraId="0831D3AA" w14:textId="57DAE693" w:rsidR="00007991" w:rsidRPr="000E35CD" w:rsidRDefault="00290BFC"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In the moment I could not understand how s</w:t>
      </w:r>
      <w:r w:rsidR="00767A02" w:rsidRPr="000E35CD">
        <w:rPr>
          <w:rFonts w:asciiTheme="minorHAnsi" w:hAnsiTheme="minorHAnsi" w:cstheme="minorHAnsi"/>
          <w:color w:val="000000" w:themeColor="text1"/>
          <w:sz w:val="24"/>
          <w:szCs w:val="24"/>
        </w:rPr>
        <w:t>he could witness such an act and not report it to the police however from speaking to her she</w:t>
      </w:r>
      <w:r w:rsidR="00D4476E" w:rsidRPr="000E35CD">
        <w:rPr>
          <w:rFonts w:asciiTheme="minorHAnsi" w:hAnsiTheme="minorHAnsi" w:cstheme="minorHAnsi"/>
          <w:color w:val="000000" w:themeColor="text1"/>
          <w:sz w:val="24"/>
          <w:szCs w:val="24"/>
        </w:rPr>
        <w:t xml:space="preserve"> stated that she has young children in the house and fears the level of violence she has witnessed would put her</w:t>
      </w:r>
      <w:r w:rsidR="00F64A5C" w:rsidRPr="000E35CD">
        <w:rPr>
          <w:rFonts w:asciiTheme="minorHAnsi" w:hAnsiTheme="minorHAnsi" w:cstheme="minorHAnsi"/>
          <w:color w:val="000000" w:themeColor="text1"/>
          <w:sz w:val="24"/>
          <w:szCs w:val="24"/>
        </w:rPr>
        <w:t xml:space="preserve"> and her family</w:t>
      </w:r>
      <w:r w:rsidR="00D4476E" w:rsidRPr="000E35CD">
        <w:rPr>
          <w:rFonts w:asciiTheme="minorHAnsi" w:hAnsiTheme="minorHAnsi" w:cstheme="minorHAnsi"/>
          <w:color w:val="000000" w:themeColor="text1"/>
          <w:sz w:val="24"/>
          <w:szCs w:val="24"/>
        </w:rPr>
        <w:t xml:space="preserve"> at risk if she was to provide the police with a statement. </w:t>
      </w:r>
      <w:r w:rsidR="00007991" w:rsidRPr="000E35CD">
        <w:rPr>
          <w:rFonts w:asciiTheme="minorHAnsi" w:hAnsiTheme="minorHAnsi" w:cstheme="minorHAnsi"/>
          <w:color w:val="000000" w:themeColor="text1"/>
          <w:sz w:val="24"/>
          <w:szCs w:val="24"/>
        </w:rPr>
        <w:t xml:space="preserve">From gaining an understanding from the </w:t>
      </w:r>
      <w:r w:rsidR="00007991" w:rsidRPr="000E35CD">
        <w:rPr>
          <w:rFonts w:asciiTheme="minorHAnsi" w:hAnsiTheme="minorHAnsi" w:cstheme="minorHAnsi"/>
          <w:color w:val="000000" w:themeColor="text1"/>
          <w:sz w:val="24"/>
          <w:szCs w:val="24"/>
        </w:rPr>
        <w:lastRenderedPageBreak/>
        <w:t xml:space="preserve">witness’s perspective I began to understand the fear she was feeling. From this I was able to explain to her the special measures that the courts can put in place to protect victims and witnesses such as </w:t>
      </w:r>
      <w:r w:rsidR="0059167D" w:rsidRPr="000E35CD">
        <w:rPr>
          <w:rFonts w:asciiTheme="minorHAnsi" w:hAnsiTheme="minorHAnsi" w:cstheme="minorHAnsi"/>
          <w:color w:val="000000" w:themeColor="text1"/>
          <w:sz w:val="24"/>
          <w:szCs w:val="24"/>
        </w:rPr>
        <w:t xml:space="preserve">giving evidence </w:t>
      </w:r>
      <w:r w:rsidR="0096042F" w:rsidRPr="000E35CD">
        <w:rPr>
          <w:rFonts w:asciiTheme="minorHAnsi" w:hAnsiTheme="minorHAnsi" w:cstheme="minorHAnsi"/>
          <w:color w:val="000000" w:themeColor="text1"/>
          <w:sz w:val="24"/>
          <w:szCs w:val="24"/>
        </w:rPr>
        <w:t xml:space="preserve">behind a screen or using a video link. </w:t>
      </w:r>
      <w:r w:rsidR="006E1EF0" w:rsidRPr="000E35CD">
        <w:rPr>
          <w:rFonts w:asciiTheme="minorHAnsi" w:hAnsiTheme="minorHAnsi" w:cstheme="minorHAnsi"/>
          <w:color w:val="000000" w:themeColor="text1"/>
          <w:sz w:val="24"/>
          <w:szCs w:val="24"/>
        </w:rPr>
        <w:t>I further advised the witness that should she witness an incident again that she is able to report it to the police anonymously.</w:t>
      </w:r>
    </w:p>
    <w:p w14:paraId="1918F033" w14:textId="77777777" w:rsidR="0096042F" w:rsidRPr="000E35CD" w:rsidRDefault="0096042F" w:rsidP="000E35CD">
      <w:pPr>
        <w:spacing w:line="360" w:lineRule="auto"/>
        <w:ind w:right="237"/>
        <w:jc w:val="both"/>
        <w:rPr>
          <w:rFonts w:asciiTheme="minorHAnsi" w:hAnsiTheme="minorHAnsi" w:cstheme="minorHAnsi"/>
          <w:color w:val="000000" w:themeColor="text1"/>
          <w:sz w:val="24"/>
          <w:szCs w:val="24"/>
        </w:rPr>
      </w:pPr>
    </w:p>
    <w:p w14:paraId="28B7ACD3" w14:textId="3B376999" w:rsidR="0096042F" w:rsidRPr="000E35CD" w:rsidRDefault="0041291F"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The witness</w:t>
      </w:r>
      <w:r w:rsidR="00BE0D29" w:rsidRPr="000E35CD">
        <w:rPr>
          <w:rFonts w:asciiTheme="minorHAnsi" w:hAnsiTheme="minorHAnsi" w:cstheme="minorHAnsi"/>
          <w:color w:val="000000" w:themeColor="text1"/>
          <w:sz w:val="24"/>
          <w:szCs w:val="24"/>
        </w:rPr>
        <w:t xml:space="preserve"> agreed to provide us with the CCTV footage of the previous incident </w:t>
      </w:r>
      <w:r w:rsidR="001747D2" w:rsidRPr="000E35CD">
        <w:rPr>
          <w:rFonts w:asciiTheme="minorHAnsi" w:hAnsiTheme="minorHAnsi" w:cstheme="minorHAnsi"/>
          <w:color w:val="000000" w:themeColor="text1"/>
          <w:sz w:val="24"/>
          <w:szCs w:val="24"/>
        </w:rPr>
        <w:t xml:space="preserve">but still did not want to provide a statement to which I respected. </w:t>
      </w:r>
      <w:r w:rsidR="000F242C" w:rsidRPr="000E35CD">
        <w:rPr>
          <w:rFonts w:asciiTheme="minorHAnsi" w:hAnsiTheme="minorHAnsi" w:cstheme="minorHAnsi"/>
          <w:color w:val="000000" w:themeColor="text1"/>
          <w:sz w:val="24"/>
          <w:szCs w:val="24"/>
        </w:rPr>
        <w:t xml:space="preserve">Although she did not provide a </w:t>
      </w:r>
      <w:r w:rsidR="003E793E" w:rsidRPr="000E35CD">
        <w:rPr>
          <w:rFonts w:asciiTheme="minorHAnsi" w:hAnsiTheme="minorHAnsi" w:cstheme="minorHAnsi"/>
          <w:color w:val="000000" w:themeColor="text1"/>
          <w:sz w:val="24"/>
          <w:szCs w:val="24"/>
        </w:rPr>
        <w:t>statement,</w:t>
      </w:r>
      <w:r w:rsidR="000F242C" w:rsidRPr="000E35CD">
        <w:rPr>
          <w:rFonts w:asciiTheme="minorHAnsi" w:hAnsiTheme="minorHAnsi" w:cstheme="minorHAnsi"/>
          <w:color w:val="000000" w:themeColor="text1"/>
          <w:sz w:val="24"/>
          <w:szCs w:val="24"/>
        </w:rPr>
        <w:t xml:space="preserve"> she was able to provide information to which cou</w:t>
      </w:r>
      <w:r w:rsidR="003E793E" w:rsidRPr="000E35CD">
        <w:rPr>
          <w:rFonts w:asciiTheme="minorHAnsi" w:hAnsiTheme="minorHAnsi" w:cstheme="minorHAnsi"/>
          <w:color w:val="000000" w:themeColor="text1"/>
          <w:sz w:val="24"/>
          <w:szCs w:val="24"/>
        </w:rPr>
        <w:t>ld be used to develop intelligence and a bigger picture of the incident.</w:t>
      </w:r>
      <w:r w:rsidR="00405780" w:rsidRPr="000E35CD">
        <w:rPr>
          <w:rFonts w:asciiTheme="minorHAnsi" w:hAnsiTheme="minorHAnsi" w:cstheme="minorHAnsi"/>
          <w:color w:val="000000" w:themeColor="text1"/>
          <w:sz w:val="24"/>
          <w:szCs w:val="24"/>
        </w:rPr>
        <w:t xml:space="preserve"> </w:t>
      </w:r>
    </w:p>
    <w:p w14:paraId="179A379D" w14:textId="77777777" w:rsidR="00F01087" w:rsidRPr="000E35CD" w:rsidRDefault="00F01087" w:rsidP="000E35CD">
      <w:pPr>
        <w:spacing w:line="360" w:lineRule="auto"/>
        <w:ind w:right="237"/>
        <w:jc w:val="both"/>
        <w:rPr>
          <w:rFonts w:asciiTheme="minorHAnsi" w:hAnsiTheme="minorHAnsi" w:cstheme="minorHAnsi"/>
          <w:color w:val="000000" w:themeColor="text1"/>
          <w:sz w:val="24"/>
          <w:szCs w:val="24"/>
        </w:rPr>
      </w:pPr>
    </w:p>
    <w:p w14:paraId="5683A6F5" w14:textId="109BDA30" w:rsidR="00F01087" w:rsidRPr="000E35CD" w:rsidRDefault="00F01087"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Further, whilst I was dismantling the cannabis cultivation, I located </w:t>
      </w:r>
      <w:r w:rsidR="002B6AAE" w:rsidRPr="000E35CD">
        <w:rPr>
          <w:rFonts w:asciiTheme="minorHAnsi" w:hAnsiTheme="minorHAnsi" w:cstheme="minorHAnsi"/>
          <w:color w:val="000000" w:themeColor="text1"/>
          <w:sz w:val="24"/>
          <w:szCs w:val="24"/>
        </w:rPr>
        <w:t>several</w:t>
      </w:r>
      <w:r w:rsidRPr="000E35CD">
        <w:rPr>
          <w:rFonts w:asciiTheme="minorHAnsi" w:hAnsiTheme="minorHAnsi" w:cstheme="minorHAnsi"/>
          <w:color w:val="000000" w:themeColor="text1"/>
          <w:sz w:val="24"/>
          <w:szCs w:val="24"/>
        </w:rPr>
        <w:t xml:space="preserve"> receipts </w:t>
      </w:r>
      <w:r w:rsidR="004D3152" w:rsidRPr="000E35CD">
        <w:rPr>
          <w:rFonts w:asciiTheme="minorHAnsi" w:hAnsiTheme="minorHAnsi" w:cstheme="minorHAnsi"/>
          <w:color w:val="000000" w:themeColor="text1"/>
          <w:sz w:val="24"/>
          <w:szCs w:val="24"/>
        </w:rPr>
        <w:t xml:space="preserve">dated </w:t>
      </w:r>
      <w:r w:rsidRPr="000E35CD">
        <w:rPr>
          <w:rFonts w:asciiTheme="minorHAnsi" w:hAnsiTheme="minorHAnsi" w:cstheme="minorHAnsi"/>
          <w:color w:val="000000" w:themeColor="text1"/>
          <w:sz w:val="24"/>
          <w:szCs w:val="24"/>
        </w:rPr>
        <w:t xml:space="preserve">over the recent week </w:t>
      </w:r>
      <w:r w:rsidR="004D3152" w:rsidRPr="000E35CD">
        <w:rPr>
          <w:rFonts w:asciiTheme="minorHAnsi" w:hAnsiTheme="minorHAnsi" w:cstheme="minorHAnsi"/>
          <w:color w:val="000000" w:themeColor="text1"/>
          <w:sz w:val="24"/>
          <w:szCs w:val="24"/>
        </w:rPr>
        <w:t>from</w:t>
      </w:r>
      <w:r w:rsidRPr="000E35CD">
        <w:rPr>
          <w:rFonts w:asciiTheme="minorHAnsi" w:hAnsiTheme="minorHAnsi" w:cstheme="minorHAnsi"/>
          <w:color w:val="000000" w:themeColor="text1"/>
          <w:sz w:val="24"/>
          <w:szCs w:val="24"/>
        </w:rPr>
        <w:t xml:space="preserve"> a local store. From the information provided on the receipts I was able to </w:t>
      </w:r>
      <w:r w:rsidR="002B6AAE" w:rsidRPr="000E35CD">
        <w:rPr>
          <w:rFonts w:asciiTheme="minorHAnsi" w:hAnsiTheme="minorHAnsi" w:cstheme="minorHAnsi"/>
          <w:color w:val="000000" w:themeColor="text1"/>
          <w:sz w:val="24"/>
          <w:szCs w:val="24"/>
        </w:rPr>
        <w:t xml:space="preserve">conduct CCTV enquiries at the store. From this line of enquiry, I was able to identify </w:t>
      </w:r>
      <w:r w:rsidR="001F59BE" w:rsidRPr="000E35CD">
        <w:rPr>
          <w:rFonts w:asciiTheme="minorHAnsi" w:hAnsiTheme="minorHAnsi" w:cstheme="minorHAnsi"/>
          <w:color w:val="000000" w:themeColor="text1"/>
          <w:sz w:val="24"/>
          <w:szCs w:val="24"/>
        </w:rPr>
        <w:t xml:space="preserve">two </w:t>
      </w:r>
      <w:r w:rsidR="00566337" w:rsidRPr="000E35CD">
        <w:rPr>
          <w:rFonts w:asciiTheme="minorHAnsi" w:hAnsiTheme="minorHAnsi" w:cstheme="minorHAnsi"/>
          <w:color w:val="000000" w:themeColor="text1"/>
          <w:sz w:val="24"/>
          <w:szCs w:val="24"/>
        </w:rPr>
        <w:t xml:space="preserve">males who had attended the store on numerous occasions </w:t>
      </w:r>
      <w:r w:rsidR="00497706" w:rsidRPr="000E35CD">
        <w:rPr>
          <w:rFonts w:asciiTheme="minorHAnsi" w:hAnsiTheme="minorHAnsi" w:cstheme="minorHAnsi"/>
          <w:color w:val="000000" w:themeColor="text1"/>
          <w:sz w:val="24"/>
          <w:szCs w:val="24"/>
        </w:rPr>
        <w:t xml:space="preserve">where they exited the store and entered a white Mercedes. </w:t>
      </w:r>
      <w:r w:rsidR="00B03686" w:rsidRPr="000E35CD">
        <w:rPr>
          <w:rFonts w:asciiTheme="minorHAnsi" w:hAnsiTheme="minorHAnsi" w:cstheme="minorHAnsi"/>
          <w:color w:val="000000" w:themeColor="text1"/>
          <w:sz w:val="24"/>
          <w:szCs w:val="24"/>
        </w:rPr>
        <w:t xml:space="preserve">From the CCTV I was able to create a still image and run it through the </w:t>
      </w:r>
      <w:r w:rsidR="007D705C" w:rsidRPr="000E35CD">
        <w:rPr>
          <w:rFonts w:asciiTheme="minorHAnsi" w:hAnsiTheme="minorHAnsi" w:cstheme="minorHAnsi"/>
          <w:color w:val="000000" w:themeColor="text1"/>
          <w:sz w:val="24"/>
          <w:szCs w:val="24"/>
        </w:rPr>
        <w:t>automatic facial recognition used by South Wales Police</w:t>
      </w:r>
      <w:r w:rsidR="00F94CA1" w:rsidRPr="000E35CD">
        <w:rPr>
          <w:rFonts w:asciiTheme="minorHAnsi" w:hAnsiTheme="minorHAnsi" w:cstheme="minorHAnsi"/>
          <w:color w:val="000000" w:themeColor="text1"/>
          <w:sz w:val="24"/>
          <w:szCs w:val="24"/>
        </w:rPr>
        <w:t xml:space="preserve"> which identified one of the males. </w:t>
      </w:r>
      <w:r w:rsidR="004D7DF3" w:rsidRPr="000E35CD">
        <w:rPr>
          <w:rFonts w:asciiTheme="minorHAnsi" w:hAnsiTheme="minorHAnsi" w:cstheme="minorHAnsi"/>
          <w:color w:val="000000" w:themeColor="text1"/>
          <w:sz w:val="24"/>
          <w:szCs w:val="24"/>
        </w:rPr>
        <w:t xml:space="preserve">The CCTV was also able to </w:t>
      </w:r>
      <w:r w:rsidR="00BE7FE8" w:rsidRPr="000E35CD">
        <w:rPr>
          <w:rFonts w:asciiTheme="minorHAnsi" w:hAnsiTheme="minorHAnsi" w:cstheme="minorHAnsi"/>
          <w:color w:val="000000" w:themeColor="text1"/>
          <w:sz w:val="24"/>
          <w:szCs w:val="24"/>
        </w:rPr>
        <w:t xml:space="preserve">identify a Vehicle Registration, to which I was able to run through the police systems. </w:t>
      </w:r>
      <w:r w:rsidR="0025735E" w:rsidRPr="000E35CD">
        <w:rPr>
          <w:rFonts w:asciiTheme="minorHAnsi" w:hAnsiTheme="minorHAnsi" w:cstheme="minorHAnsi"/>
          <w:color w:val="000000" w:themeColor="text1"/>
          <w:sz w:val="24"/>
          <w:szCs w:val="24"/>
        </w:rPr>
        <w:t xml:space="preserve">Through running the Registration there was no </w:t>
      </w:r>
      <w:r w:rsidR="00850467" w:rsidRPr="000E35CD">
        <w:rPr>
          <w:rFonts w:asciiTheme="minorHAnsi" w:hAnsiTheme="minorHAnsi" w:cstheme="minorHAnsi"/>
          <w:color w:val="000000" w:themeColor="text1"/>
          <w:sz w:val="24"/>
          <w:szCs w:val="24"/>
        </w:rPr>
        <w:t>identifiable persons linked to the Vehicle however we were now able to keep track on the movements of the vehicle through ANPR</w:t>
      </w:r>
      <w:r w:rsidR="005367B7" w:rsidRPr="000E35CD">
        <w:rPr>
          <w:rFonts w:asciiTheme="minorHAnsi" w:hAnsiTheme="minorHAnsi" w:cstheme="minorHAnsi"/>
          <w:color w:val="000000" w:themeColor="text1"/>
          <w:sz w:val="24"/>
          <w:szCs w:val="24"/>
        </w:rPr>
        <w:t xml:space="preserve"> to create a bigger intelligence picture. </w:t>
      </w:r>
    </w:p>
    <w:p w14:paraId="2AACD2C4" w14:textId="77777777" w:rsidR="000C167A" w:rsidRPr="000E35CD" w:rsidRDefault="000C167A" w:rsidP="000E35CD">
      <w:pPr>
        <w:spacing w:line="360" w:lineRule="auto"/>
        <w:ind w:right="237"/>
        <w:jc w:val="both"/>
        <w:rPr>
          <w:rFonts w:asciiTheme="minorHAnsi" w:hAnsiTheme="minorHAnsi" w:cstheme="minorHAnsi"/>
          <w:color w:val="000000" w:themeColor="text1"/>
          <w:sz w:val="24"/>
          <w:szCs w:val="24"/>
        </w:rPr>
      </w:pPr>
    </w:p>
    <w:p w14:paraId="7F57B690" w14:textId="3B752861" w:rsidR="000C167A" w:rsidRPr="000E35CD" w:rsidRDefault="000C167A"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From identifying the </w:t>
      </w:r>
      <w:r w:rsidR="00D37B9A" w:rsidRPr="000E35CD">
        <w:rPr>
          <w:rFonts w:asciiTheme="minorHAnsi" w:hAnsiTheme="minorHAnsi" w:cstheme="minorHAnsi"/>
          <w:color w:val="000000" w:themeColor="text1"/>
          <w:sz w:val="24"/>
          <w:szCs w:val="24"/>
        </w:rPr>
        <w:t>male,</w:t>
      </w:r>
      <w:r w:rsidRPr="000E35CD">
        <w:rPr>
          <w:rFonts w:asciiTheme="minorHAnsi" w:hAnsiTheme="minorHAnsi" w:cstheme="minorHAnsi"/>
          <w:color w:val="000000" w:themeColor="text1"/>
          <w:sz w:val="24"/>
          <w:szCs w:val="24"/>
        </w:rPr>
        <w:t xml:space="preserve"> I wanted to arrest him </w:t>
      </w:r>
      <w:r w:rsidR="00E57166" w:rsidRPr="000E35CD">
        <w:rPr>
          <w:rFonts w:asciiTheme="minorHAnsi" w:hAnsiTheme="minorHAnsi" w:cstheme="minorHAnsi"/>
          <w:color w:val="000000" w:themeColor="text1"/>
          <w:sz w:val="24"/>
          <w:szCs w:val="24"/>
        </w:rPr>
        <w:t>for his involvement however it could not be said that the male seen on the CCTV was involved in the cultivation of cannabis and could have been visiting the address</w:t>
      </w:r>
      <w:r w:rsidR="009E1326" w:rsidRPr="000E35CD">
        <w:rPr>
          <w:rFonts w:asciiTheme="minorHAnsi" w:hAnsiTheme="minorHAnsi" w:cstheme="minorHAnsi"/>
          <w:color w:val="000000" w:themeColor="text1"/>
          <w:sz w:val="24"/>
          <w:szCs w:val="24"/>
        </w:rPr>
        <w:t xml:space="preserve"> </w:t>
      </w:r>
      <w:r w:rsidR="00DE0CD2" w:rsidRPr="000E35CD">
        <w:rPr>
          <w:rFonts w:asciiTheme="minorHAnsi" w:hAnsiTheme="minorHAnsi" w:cstheme="minorHAnsi"/>
          <w:color w:val="000000" w:themeColor="text1"/>
          <w:sz w:val="24"/>
          <w:szCs w:val="24"/>
        </w:rPr>
        <w:t>growing</w:t>
      </w:r>
      <w:r w:rsidR="009E1326" w:rsidRPr="000E35CD">
        <w:rPr>
          <w:rFonts w:asciiTheme="minorHAnsi" w:hAnsiTheme="minorHAnsi" w:cstheme="minorHAnsi"/>
          <w:color w:val="000000" w:themeColor="text1"/>
          <w:sz w:val="24"/>
          <w:szCs w:val="24"/>
        </w:rPr>
        <w:t xml:space="preserve"> my frustrations as there was not enough </w:t>
      </w:r>
      <w:r w:rsidR="0006015B" w:rsidRPr="000E35CD">
        <w:rPr>
          <w:rFonts w:asciiTheme="minorHAnsi" w:hAnsiTheme="minorHAnsi" w:cstheme="minorHAnsi"/>
          <w:color w:val="000000" w:themeColor="text1"/>
          <w:sz w:val="24"/>
          <w:szCs w:val="24"/>
        </w:rPr>
        <w:t xml:space="preserve">evidence to make the arrest. In </w:t>
      </w:r>
      <w:r w:rsidR="00BF275F" w:rsidRPr="000E35CD">
        <w:rPr>
          <w:rFonts w:asciiTheme="minorHAnsi" w:hAnsiTheme="minorHAnsi" w:cstheme="minorHAnsi"/>
          <w:color w:val="000000" w:themeColor="text1"/>
          <w:sz w:val="24"/>
          <w:szCs w:val="24"/>
        </w:rPr>
        <w:t>addition,</w:t>
      </w:r>
      <w:r w:rsidR="0006015B" w:rsidRPr="000E35CD">
        <w:rPr>
          <w:rFonts w:asciiTheme="minorHAnsi" w:hAnsiTheme="minorHAnsi" w:cstheme="minorHAnsi"/>
          <w:color w:val="000000" w:themeColor="text1"/>
          <w:sz w:val="24"/>
          <w:szCs w:val="24"/>
        </w:rPr>
        <w:t xml:space="preserve"> there were still no</w:t>
      </w:r>
      <w:r w:rsidR="00BF275F" w:rsidRPr="000E35CD">
        <w:rPr>
          <w:rFonts w:asciiTheme="minorHAnsi" w:hAnsiTheme="minorHAnsi" w:cstheme="minorHAnsi"/>
          <w:color w:val="000000" w:themeColor="text1"/>
          <w:sz w:val="24"/>
          <w:szCs w:val="24"/>
        </w:rPr>
        <w:t xml:space="preserve"> immediate</w:t>
      </w:r>
      <w:r w:rsidR="0006015B" w:rsidRPr="000E35CD">
        <w:rPr>
          <w:rFonts w:asciiTheme="minorHAnsi" w:hAnsiTheme="minorHAnsi" w:cstheme="minorHAnsi"/>
          <w:color w:val="000000" w:themeColor="text1"/>
          <w:sz w:val="24"/>
          <w:szCs w:val="24"/>
        </w:rPr>
        <w:t xml:space="preserve"> leads</w:t>
      </w:r>
      <w:r w:rsidR="00BF275F" w:rsidRPr="000E35CD">
        <w:rPr>
          <w:rFonts w:asciiTheme="minorHAnsi" w:hAnsiTheme="minorHAnsi" w:cstheme="minorHAnsi"/>
          <w:color w:val="000000" w:themeColor="text1"/>
          <w:sz w:val="24"/>
          <w:szCs w:val="24"/>
        </w:rPr>
        <w:t xml:space="preserve"> identified from any enquiries</w:t>
      </w:r>
      <w:r w:rsidR="0006015B" w:rsidRPr="000E35CD">
        <w:rPr>
          <w:rFonts w:asciiTheme="minorHAnsi" w:hAnsiTheme="minorHAnsi" w:cstheme="minorHAnsi"/>
          <w:color w:val="000000" w:themeColor="text1"/>
          <w:sz w:val="24"/>
          <w:szCs w:val="24"/>
        </w:rPr>
        <w:t xml:space="preserve"> on the individuals who </w:t>
      </w:r>
      <w:r w:rsidR="00AD5D8F" w:rsidRPr="000E35CD">
        <w:rPr>
          <w:rFonts w:asciiTheme="minorHAnsi" w:hAnsiTheme="minorHAnsi" w:cstheme="minorHAnsi"/>
          <w:color w:val="000000" w:themeColor="text1"/>
          <w:sz w:val="24"/>
          <w:szCs w:val="24"/>
        </w:rPr>
        <w:t>broke into the address</w:t>
      </w:r>
      <w:r w:rsidR="00BF275F" w:rsidRPr="000E35CD">
        <w:rPr>
          <w:rFonts w:asciiTheme="minorHAnsi" w:hAnsiTheme="minorHAnsi" w:cstheme="minorHAnsi"/>
          <w:color w:val="000000" w:themeColor="text1"/>
          <w:sz w:val="24"/>
          <w:szCs w:val="24"/>
        </w:rPr>
        <w:t xml:space="preserve">. </w:t>
      </w:r>
    </w:p>
    <w:p w14:paraId="5A984CBF" w14:textId="77777777" w:rsidR="00970D9C" w:rsidRPr="000E35CD" w:rsidRDefault="00970D9C" w:rsidP="000E35CD">
      <w:pPr>
        <w:spacing w:line="360" w:lineRule="auto"/>
        <w:ind w:right="237"/>
        <w:jc w:val="both"/>
        <w:rPr>
          <w:rFonts w:asciiTheme="minorHAnsi" w:hAnsiTheme="minorHAnsi" w:cstheme="minorHAnsi"/>
          <w:color w:val="000000" w:themeColor="text1"/>
          <w:sz w:val="24"/>
          <w:szCs w:val="24"/>
        </w:rPr>
      </w:pPr>
    </w:p>
    <w:p w14:paraId="7D9CC8CE" w14:textId="2707CB37" w:rsidR="002819E3" w:rsidRPr="000E35CD" w:rsidRDefault="00970D9C"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 xml:space="preserve">Due to the complexity of this </w:t>
      </w:r>
      <w:r w:rsidR="009D0EE3" w:rsidRPr="000E35CD">
        <w:rPr>
          <w:rFonts w:asciiTheme="minorHAnsi" w:hAnsiTheme="minorHAnsi" w:cstheme="minorHAnsi"/>
          <w:color w:val="000000" w:themeColor="text1"/>
          <w:sz w:val="24"/>
          <w:szCs w:val="24"/>
        </w:rPr>
        <w:t>investigation,</w:t>
      </w:r>
      <w:r w:rsidRPr="000E35CD">
        <w:rPr>
          <w:rFonts w:asciiTheme="minorHAnsi" w:hAnsiTheme="minorHAnsi" w:cstheme="minorHAnsi"/>
          <w:color w:val="000000" w:themeColor="text1"/>
          <w:sz w:val="24"/>
          <w:szCs w:val="24"/>
        </w:rPr>
        <w:t xml:space="preserve"> it is still ongoing </w:t>
      </w:r>
      <w:r w:rsidR="00004C11" w:rsidRPr="000E35CD">
        <w:rPr>
          <w:rFonts w:asciiTheme="minorHAnsi" w:hAnsiTheme="minorHAnsi" w:cstheme="minorHAnsi"/>
          <w:color w:val="000000" w:themeColor="text1"/>
          <w:sz w:val="24"/>
          <w:szCs w:val="24"/>
        </w:rPr>
        <w:t>where I am awaiting results of the forensic examinations taken from the scene</w:t>
      </w:r>
      <w:r w:rsidR="008B6C5A" w:rsidRPr="000E35CD">
        <w:rPr>
          <w:rFonts w:asciiTheme="minorHAnsi" w:hAnsiTheme="minorHAnsi" w:cstheme="minorHAnsi"/>
          <w:color w:val="000000" w:themeColor="text1"/>
          <w:sz w:val="24"/>
          <w:szCs w:val="24"/>
        </w:rPr>
        <w:t>.</w:t>
      </w:r>
      <w:r w:rsidR="0052297B" w:rsidRPr="000E35CD">
        <w:rPr>
          <w:rFonts w:asciiTheme="minorHAnsi" w:hAnsiTheme="minorHAnsi" w:cstheme="minorHAnsi"/>
          <w:color w:val="000000" w:themeColor="text1"/>
          <w:sz w:val="24"/>
          <w:szCs w:val="24"/>
        </w:rPr>
        <w:t xml:space="preserve"> </w:t>
      </w:r>
      <w:r w:rsidR="008B6C5A" w:rsidRPr="000E35CD">
        <w:rPr>
          <w:rFonts w:asciiTheme="minorHAnsi" w:hAnsiTheme="minorHAnsi" w:cstheme="minorHAnsi"/>
          <w:color w:val="000000" w:themeColor="text1"/>
          <w:sz w:val="24"/>
          <w:szCs w:val="24"/>
        </w:rPr>
        <w:t xml:space="preserve">Although this may not be able to identify suspects as </w:t>
      </w:r>
      <w:r w:rsidR="00486459" w:rsidRPr="000E35CD">
        <w:rPr>
          <w:rFonts w:asciiTheme="minorHAnsi" w:hAnsiTheme="minorHAnsi" w:cstheme="minorHAnsi"/>
          <w:color w:val="000000" w:themeColor="text1"/>
          <w:sz w:val="24"/>
          <w:szCs w:val="24"/>
        </w:rPr>
        <w:t>from “31</w:t>
      </w:r>
      <w:r w:rsidR="00486459" w:rsidRPr="000E35CD">
        <w:rPr>
          <w:rFonts w:asciiTheme="minorHAnsi" w:hAnsiTheme="minorHAnsi" w:cstheme="minorHAnsi"/>
          <w:color w:val="000000" w:themeColor="text1"/>
          <w:sz w:val="24"/>
          <w:szCs w:val="24"/>
          <w:vertAlign w:val="superscript"/>
        </w:rPr>
        <w:t>st</w:t>
      </w:r>
      <w:r w:rsidR="00486459" w:rsidRPr="000E35CD">
        <w:rPr>
          <w:rFonts w:asciiTheme="minorHAnsi" w:hAnsiTheme="minorHAnsi" w:cstheme="minorHAnsi"/>
          <w:color w:val="000000" w:themeColor="text1"/>
          <w:sz w:val="24"/>
          <w:szCs w:val="24"/>
        </w:rPr>
        <w:t xml:space="preserve"> March 2024, there were 220,690 crime scene DNA profile records that had not yet matched”</w:t>
      </w:r>
      <w:r w:rsidR="008B6C5A" w:rsidRPr="000E35CD">
        <w:rPr>
          <w:rFonts w:asciiTheme="minorHAnsi" w:hAnsiTheme="minorHAnsi" w:cstheme="minorHAnsi"/>
          <w:color w:val="000000" w:themeColor="text1"/>
          <w:sz w:val="24"/>
          <w:szCs w:val="24"/>
        </w:rPr>
        <w:t xml:space="preserve"> </w:t>
      </w:r>
      <w:r w:rsidR="00592A7A" w:rsidRPr="000E35CD">
        <w:rPr>
          <w:rFonts w:asciiTheme="minorHAnsi" w:hAnsiTheme="minorHAnsi" w:cstheme="minorHAnsi"/>
          <w:color w:val="000000" w:themeColor="text1"/>
          <w:sz w:val="24"/>
          <w:szCs w:val="24"/>
        </w:rPr>
        <w:t>(Home Office, 2024)</w:t>
      </w:r>
      <w:r w:rsidR="0051282B" w:rsidRPr="000E35CD">
        <w:rPr>
          <w:rFonts w:asciiTheme="minorHAnsi" w:hAnsiTheme="minorHAnsi" w:cstheme="minorHAnsi"/>
          <w:color w:val="000000" w:themeColor="text1"/>
          <w:sz w:val="24"/>
          <w:szCs w:val="24"/>
        </w:rPr>
        <w:t xml:space="preserve"> </w:t>
      </w:r>
      <w:r w:rsidR="00DF46B4" w:rsidRPr="000E35CD">
        <w:rPr>
          <w:rFonts w:asciiTheme="minorHAnsi" w:hAnsiTheme="minorHAnsi" w:cstheme="minorHAnsi"/>
          <w:color w:val="000000" w:themeColor="text1"/>
          <w:sz w:val="24"/>
          <w:szCs w:val="24"/>
        </w:rPr>
        <w:t xml:space="preserve">which shows that if the suspects are not </w:t>
      </w:r>
      <w:r w:rsidR="00DF46B4" w:rsidRPr="000E35CD">
        <w:rPr>
          <w:rFonts w:asciiTheme="minorHAnsi" w:hAnsiTheme="minorHAnsi" w:cstheme="minorHAnsi"/>
          <w:color w:val="000000" w:themeColor="text1"/>
          <w:sz w:val="24"/>
          <w:szCs w:val="24"/>
        </w:rPr>
        <w:lastRenderedPageBreak/>
        <w:t xml:space="preserve">currently known to the </w:t>
      </w:r>
      <w:r w:rsidR="00610F82" w:rsidRPr="000E35CD">
        <w:rPr>
          <w:rFonts w:asciiTheme="minorHAnsi" w:hAnsiTheme="minorHAnsi" w:cstheme="minorHAnsi"/>
          <w:color w:val="000000" w:themeColor="text1"/>
          <w:sz w:val="24"/>
          <w:szCs w:val="24"/>
        </w:rPr>
        <w:t>police,</w:t>
      </w:r>
      <w:r w:rsidR="00DF46B4" w:rsidRPr="000E35CD">
        <w:rPr>
          <w:rFonts w:asciiTheme="minorHAnsi" w:hAnsiTheme="minorHAnsi" w:cstheme="minorHAnsi"/>
          <w:color w:val="000000" w:themeColor="text1"/>
          <w:sz w:val="24"/>
          <w:szCs w:val="24"/>
        </w:rPr>
        <w:t xml:space="preserve"> then it will not match the forensics taken from scene. </w:t>
      </w:r>
      <w:r w:rsidR="00610F82" w:rsidRPr="000E35CD">
        <w:rPr>
          <w:rFonts w:asciiTheme="minorHAnsi" w:hAnsiTheme="minorHAnsi" w:cstheme="minorHAnsi"/>
          <w:color w:val="000000" w:themeColor="text1"/>
          <w:sz w:val="24"/>
          <w:szCs w:val="24"/>
        </w:rPr>
        <w:t xml:space="preserve">This said, the forensics will be held on the database to which if the persons commit further offences, then they can be traced back to this investigation. </w:t>
      </w:r>
    </w:p>
    <w:p w14:paraId="16DEC51B" w14:textId="77777777" w:rsidR="002819E3" w:rsidRPr="000E35CD" w:rsidRDefault="002819E3" w:rsidP="000E35CD">
      <w:pPr>
        <w:spacing w:line="360" w:lineRule="auto"/>
        <w:ind w:right="237"/>
        <w:jc w:val="both"/>
        <w:rPr>
          <w:rFonts w:asciiTheme="minorHAnsi" w:hAnsiTheme="minorHAnsi" w:cstheme="minorHAnsi"/>
          <w:color w:val="000000" w:themeColor="text1"/>
          <w:sz w:val="24"/>
          <w:szCs w:val="24"/>
        </w:rPr>
      </w:pPr>
    </w:p>
    <w:p w14:paraId="6B8EECE8" w14:textId="12250C98" w:rsidR="00970D9C" w:rsidRPr="000E35CD" w:rsidRDefault="00D2172F" w:rsidP="000E35CD">
      <w:pPr>
        <w:spacing w:line="360" w:lineRule="auto"/>
        <w:ind w:right="237"/>
        <w:jc w:val="both"/>
        <w:rPr>
          <w:rFonts w:asciiTheme="minorHAnsi" w:hAnsiTheme="minorHAnsi" w:cstheme="minorHAnsi"/>
          <w:color w:val="000000" w:themeColor="text1"/>
          <w:sz w:val="24"/>
          <w:szCs w:val="24"/>
        </w:rPr>
      </w:pPr>
      <w:r w:rsidRPr="000E35CD">
        <w:rPr>
          <w:rFonts w:asciiTheme="minorHAnsi" w:hAnsiTheme="minorHAnsi" w:cstheme="minorHAnsi"/>
          <w:color w:val="000000" w:themeColor="text1"/>
          <w:sz w:val="24"/>
          <w:szCs w:val="24"/>
        </w:rPr>
        <w:t>Drawing a conclusion</w:t>
      </w:r>
      <w:r w:rsidR="00E22857" w:rsidRPr="000E35CD">
        <w:rPr>
          <w:rFonts w:asciiTheme="minorHAnsi" w:hAnsiTheme="minorHAnsi" w:cstheme="minorHAnsi"/>
          <w:color w:val="000000" w:themeColor="text1"/>
          <w:sz w:val="24"/>
          <w:szCs w:val="24"/>
        </w:rPr>
        <w:t>,</w:t>
      </w:r>
      <w:r w:rsidRPr="000E35CD">
        <w:rPr>
          <w:rFonts w:asciiTheme="minorHAnsi" w:hAnsiTheme="minorHAnsi" w:cstheme="minorHAnsi"/>
          <w:color w:val="000000" w:themeColor="text1"/>
          <w:sz w:val="24"/>
          <w:szCs w:val="24"/>
        </w:rPr>
        <w:t xml:space="preserve"> the investigation</w:t>
      </w:r>
      <w:r w:rsidR="00C74656" w:rsidRPr="000E35CD">
        <w:rPr>
          <w:rFonts w:asciiTheme="minorHAnsi" w:hAnsiTheme="minorHAnsi" w:cstheme="minorHAnsi"/>
          <w:color w:val="000000" w:themeColor="text1"/>
          <w:sz w:val="24"/>
          <w:szCs w:val="24"/>
        </w:rPr>
        <w:t xml:space="preserve"> to which started off as a burglary </w:t>
      </w:r>
      <w:r w:rsidR="00CC3876" w:rsidRPr="000E35CD">
        <w:rPr>
          <w:rFonts w:asciiTheme="minorHAnsi" w:hAnsiTheme="minorHAnsi" w:cstheme="minorHAnsi"/>
          <w:color w:val="000000" w:themeColor="text1"/>
          <w:sz w:val="24"/>
          <w:szCs w:val="24"/>
        </w:rPr>
        <w:t xml:space="preserve">turned into a </w:t>
      </w:r>
      <w:r w:rsidR="008150D0" w:rsidRPr="000E35CD">
        <w:rPr>
          <w:rFonts w:asciiTheme="minorHAnsi" w:hAnsiTheme="minorHAnsi" w:cstheme="minorHAnsi"/>
          <w:color w:val="000000" w:themeColor="text1"/>
          <w:sz w:val="24"/>
          <w:szCs w:val="24"/>
        </w:rPr>
        <w:t xml:space="preserve">cannabis cultivation which </w:t>
      </w:r>
      <w:r w:rsidRPr="000E35CD">
        <w:rPr>
          <w:rFonts w:asciiTheme="minorHAnsi" w:hAnsiTheme="minorHAnsi" w:cstheme="minorHAnsi"/>
          <w:color w:val="000000" w:themeColor="text1"/>
          <w:sz w:val="24"/>
          <w:szCs w:val="24"/>
        </w:rPr>
        <w:t>required me to carry out fast</w:t>
      </w:r>
      <w:r w:rsidR="00610F82" w:rsidRPr="000E35CD">
        <w:rPr>
          <w:rFonts w:asciiTheme="minorHAnsi" w:hAnsiTheme="minorHAnsi" w:cstheme="minorHAnsi"/>
          <w:color w:val="000000" w:themeColor="text1"/>
          <w:sz w:val="24"/>
          <w:szCs w:val="24"/>
        </w:rPr>
        <w:t>-t</w:t>
      </w:r>
      <w:r w:rsidRPr="000E35CD">
        <w:rPr>
          <w:rFonts w:asciiTheme="minorHAnsi" w:hAnsiTheme="minorHAnsi" w:cstheme="minorHAnsi"/>
          <w:color w:val="000000" w:themeColor="text1"/>
          <w:sz w:val="24"/>
          <w:szCs w:val="24"/>
        </w:rPr>
        <w:t xml:space="preserve">rack actions however </w:t>
      </w:r>
      <w:r w:rsidR="002819E3" w:rsidRPr="000E35CD">
        <w:rPr>
          <w:rFonts w:asciiTheme="minorHAnsi" w:hAnsiTheme="minorHAnsi" w:cstheme="minorHAnsi"/>
          <w:color w:val="000000" w:themeColor="text1"/>
          <w:sz w:val="24"/>
          <w:szCs w:val="24"/>
        </w:rPr>
        <w:t xml:space="preserve">many proved to be ineffective. </w:t>
      </w:r>
      <w:r w:rsidR="003B47B3" w:rsidRPr="000E35CD">
        <w:rPr>
          <w:rFonts w:asciiTheme="minorHAnsi" w:hAnsiTheme="minorHAnsi" w:cstheme="minorHAnsi"/>
          <w:color w:val="000000" w:themeColor="text1"/>
          <w:sz w:val="24"/>
          <w:szCs w:val="24"/>
        </w:rPr>
        <w:t xml:space="preserve">As </w:t>
      </w:r>
      <w:r w:rsidR="00670486" w:rsidRPr="000E35CD">
        <w:rPr>
          <w:rFonts w:asciiTheme="minorHAnsi" w:hAnsiTheme="minorHAnsi" w:cstheme="minorHAnsi"/>
          <w:color w:val="000000" w:themeColor="text1"/>
          <w:sz w:val="24"/>
          <w:szCs w:val="24"/>
        </w:rPr>
        <w:t>stated,</w:t>
      </w:r>
      <w:r w:rsidR="003B47B3" w:rsidRPr="000E35CD">
        <w:rPr>
          <w:rFonts w:asciiTheme="minorHAnsi" w:hAnsiTheme="minorHAnsi" w:cstheme="minorHAnsi"/>
          <w:color w:val="000000" w:themeColor="text1"/>
          <w:sz w:val="24"/>
          <w:szCs w:val="24"/>
        </w:rPr>
        <w:t xml:space="preserve"> the Investigation is still ongoing and despite the use of fast-track actions this investigation may not be complete for </w:t>
      </w:r>
      <w:r w:rsidR="00670486" w:rsidRPr="000E35CD">
        <w:rPr>
          <w:rFonts w:asciiTheme="minorHAnsi" w:hAnsiTheme="minorHAnsi" w:cstheme="minorHAnsi"/>
          <w:color w:val="000000" w:themeColor="text1"/>
          <w:sz w:val="24"/>
          <w:szCs w:val="24"/>
        </w:rPr>
        <w:t xml:space="preserve">a long time. </w:t>
      </w:r>
      <w:r w:rsidR="001B264F" w:rsidRPr="000E35CD">
        <w:rPr>
          <w:rFonts w:asciiTheme="minorHAnsi" w:hAnsiTheme="minorHAnsi" w:cstheme="minorHAnsi"/>
          <w:color w:val="000000" w:themeColor="text1"/>
          <w:sz w:val="24"/>
          <w:szCs w:val="24"/>
        </w:rPr>
        <w:t xml:space="preserve">However, it allowed me to work with witnesses to gain a better understanding on their role in an investigation and </w:t>
      </w:r>
      <w:r w:rsidR="001B264F" w:rsidRPr="000E35CD">
        <w:rPr>
          <w:rFonts w:asciiTheme="minorHAnsi" w:eastAsia="Arial" w:hAnsiTheme="minorHAnsi" w:cstheme="minorHAnsi"/>
          <w:color w:val="000000" w:themeColor="text1"/>
          <w:sz w:val="24"/>
          <w:szCs w:val="24"/>
        </w:rPr>
        <w:t xml:space="preserve">manage my own personal values and attitudes in relation to this. </w:t>
      </w:r>
    </w:p>
    <w:p w14:paraId="29FB4ED7" w14:textId="77777777" w:rsidR="00836044" w:rsidRPr="000E35CD" w:rsidRDefault="00836044" w:rsidP="000E35CD">
      <w:pPr>
        <w:spacing w:line="360" w:lineRule="auto"/>
        <w:ind w:right="237"/>
        <w:jc w:val="both"/>
        <w:rPr>
          <w:rFonts w:asciiTheme="minorHAnsi" w:hAnsiTheme="minorHAnsi" w:cstheme="minorHAnsi"/>
          <w:color w:val="000000" w:themeColor="text1"/>
          <w:sz w:val="24"/>
          <w:szCs w:val="24"/>
        </w:rPr>
      </w:pPr>
    </w:p>
    <w:p w14:paraId="5ACBCE4B" w14:textId="77777777" w:rsidR="00836044" w:rsidRPr="000E35CD" w:rsidRDefault="00836044" w:rsidP="000E35CD">
      <w:pPr>
        <w:spacing w:line="360" w:lineRule="auto"/>
        <w:ind w:right="237"/>
        <w:jc w:val="both"/>
        <w:rPr>
          <w:rFonts w:asciiTheme="minorHAnsi" w:hAnsiTheme="minorHAnsi" w:cstheme="minorHAnsi"/>
          <w:color w:val="000000" w:themeColor="text1"/>
          <w:sz w:val="24"/>
          <w:szCs w:val="24"/>
        </w:rPr>
      </w:pPr>
    </w:p>
    <w:p w14:paraId="3F2C7705" w14:textId="77777777" w:rsidR="00C102AA" w:rsidRPr="000E35CD" w:rsidRDefault="00C102AA" w:rsidP="000E35CD">
      <w:pPr>
        <w:spacing w:line="360" w:lineRule="auto"/>
        <w:ind w:right="237"/>
        <w:jc w:val="both"/>
        <w:rPr>
          <w:rFonts w:asciiTheme="minorHAnsi" w:hAnsiTheme="minorHAnsi" w:cstheme="minorHAnsi"/>
          <w:color w:val="000000" w:themeColor="text1"/>
          <w:sz w:val="24"/>
          <w:szCs w:val="24"/>
        </w:rPr>
      </w:pPr>
    </w:p>
    <w:p w14:paraId="40569A78" w14:textId="2B5BD6D1" w:rsidR="00C55568" w:rsidRPr="000E35CD" w:rsidRDefault="001A0E9A" w:rsidP="000E35CD">
      <w:pPr>
        <w:spacing w:line="360" w:lineRule="auto"/>
        <w:ind w:right="237"/>
        <w:jc w:val="both"/>
        <w:rPr>
          <w:rFonts w:asciiTheme="minorHAnsi" w:hAnsiTheme="minorHAnsi" w:cstheme="minorHAnsi"/>
          <w:b/>
          <w:bCs/>
          <w:color w:val="000000" w:themeColor="text1"/>
          <w:sz w:val="24"/>
          <w:szCs w:val="24"/>
        </w:rPr>
      </w:pPr>
      <w:r w:rsidRPr="000E35CD">
        <w:rPr>
          <w:rFonts w:asciiTheme="minorHAnsi" w:hAnsiTheme="minorHAnsi" w:cstheme="minorHAnsi"/>
          <w:b/>
          <w:bCs/>
          <w:color w:val="000000" w:themeColor="text1"/>
          <w:sz w:val="24"/>
          <w:szCs w:val="24"/>
        </w:rPr>
        <w:t xml:space="preserve">Word Count: 2200 </w:t>
      </w:r>
    </w:p>
    <w:p w14:paraId="5F752377" w14:textId="77777777" w:rsidR="00C55568" w:rsidRPr="000E35CD" w:rsidRDefault="00C55568" w:rsidP="000E35CD">
      <w:pPr>
        <w:spacing w:line="360" w:lineRule="auto"/>
        <w:ind w:right="237"/>
        <w:jc w:val="both"/>
        <w:rPr>
          <w:rFonts w:asciiTheme="minorHAnsi" w:hAnsiTheme="minorHAnsi" w:cstheme="minorHAnsi"/>
          <w:color w:val="000000" w:themeColor="text1"/>
          <w:sz w:val="24"/>
          <w:szCs w:val="24"/>
        </w:rPr>
      </w:pPr>
    </w:p>
    <w:p w14:paraId="0F9C7F97" w14:textId="77777777" w:rsidR="00C55568" w:rsidRPr="000E35CD" w:rsidRDefault="00C55568" w:rsidP="000E35CD">
      <w:pPr>
        <w:spacing w:line="360" w:lineRule="auto"/>
        <w:ind w:right="237"/>
        <w:jc w:val="both"/>
        <w:rPr>
          <w:rFonts w:asciiTheme="minorHAnsi" w:hAnsiTheme="minorHAnsi" w:cstheme="minorHAnsi"/>
          <w:color w:val="000000" w:themeColor="text1"/>
          <w:sz w:val="24"/>
          <w:szCs w:val="24"/>
        </w:rPr>
      </w:pPr>
    </w:p>
    <w:p w14:paraId="45066726" w14:textId="77777777" w:rsidR="00C55568" w:rsidRPr="000E35CD" w:rsidRDefault="00C55568" w:rsidP="00DD2DC5">
      <w:pPr>
        <w:ind w:right="237"/>
        <w:jc w:val="both"/>
        <w:rPr>
          <w:rFonts w:asciiTheme="minorHAnsi" w:hAnsiTheme="minorHAnsi" w:cstheme="minorHAnsi"/>
          <w:color w:val="000000" w:themeColor="text1"/>
          <w:sz w:val="24"/>
          <w:szCs w:val="24"/>
        </w:rPr>
      </w:pPr>
    </w:p>
    <w:p w14:paraId="78F76532" w14:textId="77777777" w:rsidR="00C55568" w:rsidRPr="000E35CD" w:rsidRDefault="00C55568" w:rsidP="00DD2DC5">
      <w:pPr>
        <w:ind w:right="237"/>
        <w:jc w:val="both"/>
        <w:rPr>
          <w:rFonts w:asciiTheme="minorHAnsi" w:hAnsiTheme="minorHAnsi" w:cstheme="minorHAnsi"/>
          <w:color w:val="000000" w:themeColor="text1"/>
          <w:sz w:val="24"/>
          <w:szCs w:val="24"/>
        </w:rPr>
      </w:pPr>
    </w:p>
    <w:p w14:paraId="76F05C3D" w14:textId="77777777" w:rsidR="00C55568" w:rsidRPr="000E35CD" w:rsidRDefault="00C55568" w:rsidP="00DD2DC5">
      <w:pPr>
        <w:ind w:right="237"/>
        <w:jc w:val="both"/>
        <w:rPr>
          <w:rFonts w:asciiTheme="minorHAnsi" w:hAnsiTheme="minorHAnsi" w:cstheme="minorHAnsi"/>
          <w:color w:val="000000" w:themeColor="text1"/>
          <w:sz w:val="24"/>
          <w:szCs w:val="24"/>
        </w:rPr>
      </w:pPr>
    </w:p>
    <w:p w14:paraId="371C265B" w14:textId="77777777" w:rsidR="00C55568" w:rsidRPr="000E35CD" w:rsidRDefault="00C55568" w:rsidP="00DD2DC5">
      <w:pPr>
        <w:ind w:right="237"/>
        <w:jc w:val="both"/>
        <w:rPr>
          <w:rFonts w:asciiTheme="minorHAnsi" w:hAnsiTheme="minorHAnsi" w:cstheme="minorHAnsi"/>
          <w:color w:val="000000" w:themeColor="text1"/>
          <w:sz w:val="24"/>
          <w:szCs w:val="24"/>
        </w:rPr>
      </w:pPr>
    </w:p>
    <w:p w14:paraId="4969AAB5" w14:textId="77777777" w:rsidR="00C55568" w:rsidRPr="000E35CD" w:rsidRDefault="00C55568" w:rsidP="00DD2DC5">
      <w:pPr>
        <w:ind w:right="237"/>
        <w:jc w:val="both"/>
        <w:rPr>
          <w:rFonts w:asciiTheme="minorHAnsi" w:hAnsiTheme="minorHAnsi" w:cstheme="minorHAnsi"/>
          <w:color w:val="000000" w:themeColor="text1"/>
          <w:sz w:val="24"/>
          <w:szCs w:val="24"/>
        </w:rPr>
      </w:pPr>
    </w:p>
    <w:p w14:paraId="674DA2E7" w14:textId="77777777" w:rsidR="00C55568" w:rsidRPr="000E35CD" w:rsidRDefault="00C55568" w:rsidP="00DD2DC5">
      <w:pPr>
        <w:ind w:right="237"/>
        <w:jc w:val="both"/>
        <w:rPr>
          <w:rFonts w:asciiTheme="minorHAnsi" w:hAnsiTheme="minorHAnsi" w:cstheme="minorHAnsi"/>
          <w:color w:val="000000" w:themeColor="text1"/>
          <w:sz w:val="24"/>
          <w:szCs w:val="24"/>
        </w:rPr>
      </w:pPr>
    </w:p>
    <w:p w14:paraId="6C4C38AA" w14:textId="364E3D40" w:rsidR="00912A58" w:rsidRPr="000E35CD" w:rsidRDefault="00912A58" w:rsidP="009370AE">
      <w:pPr>
        <w:ind w:right="237"/>
        <w:jc w:val="both"/>
        <w:rPr>
          <w:rFonts w:asciiTheme="minorHAnsi" w:hAnsiTheme="minorHAnsi" w:cstheme="minorHAnsi"/>
          <w:b/>
          <w:bCs/>
          <w:color w:val="000000" w:themeColor="text1"/>
          <w:sz w:val="24"/>
          <w:szCs w:val="24"/>
        </w:rPr>
      </w:pPr>
    </w:p>
    <w:p w14:paraId="40971B77" w14:textId="77777777" w:rsidR="00912A58" w:rsidRPr="000E35CD" w:rsidRDefault="00912A58" w:rsidP="009370AE">
      <w:pPr>
        <w:ind w:right="237"/>
        <w:jc w:val="both"/>
        <w:rPr>
          <w:rFonts w:asciiTheme="minorHAnsi" w:hAnsiTheme="minorHAnsi" w:cstheme="minorHAnsi"/>
          <w:color w:val="000000" w:themeColor="text1"/>
          <w:sz w:val="24"/>
          <w:szCs w:val="24"/>
        </w:rPr>
      </w:pPr>
    </w:p>
    <w:p w14:paraId="1ADEFAE5" w14:textId="7321B39D" w:rsidR="0FF883D4" w:rsidRPr="000E35CD" w:rsidRDefault="5CE196A1" w:rsidP="5CE196A1">
      <w:pPr>
        <w:rPr>
          <w:rFonts w:asciiTheme="minorHAnsi" w:hAnsiTheme="minorHAnsi" w:cstheme="minorHAnsi"/>
          <w:sz w:val="24"/>
          <w:szCs w:val="24"/>
        </w:rPr>
      </w:pPr>
      <w:r w:rsidRPr="000E35CD">
        <w:rPr>
          <w:rFonts w:asciiTheme="minorHAnsi" w:eastAsia="Arial" w:hAnsiTheme="minorHAnsi" w:cstheme="minorHAnsi"/>
          <w:b/>
          <w:bCs/>
          <w:color w:val="000000" w:themeColor="text1"/>
          <w:sz w:val="24"/>
          <w:szCs w:val="24"/>
        </w:rPr>
        <w:t xml:space="preserve">Authentication signature: </w:t>
      </w:r>
      <w:r w:rsidR="00B71D94" w:rsidRPr="000E35CD">
        <w:rPr>
          <w:rFonts w:asciiTheme="minorHAnsi" w:eastAsia="Arial" w:hAnsiTheme="minorHAnsi" w:cstheme="minorHAnsi"/>
          <w:b/>
          <w:bCs/>
          <w:color w:val="000000" w:themeColor="text1"/>
          <w:sz w:val="24"/>
          <w:szCs w:val="24"/>
        </w:rPr>
        <w:t xml:space="preserve">Ffion Williams </w:t>
      </w:r>
    </w:p>
    <w:p w14:paraId="3E37DF86" w14:textId="687D12EF" w:rsidR="0FF883D4" w:rsidRPr="000E35CD" w:rsidRDefault="5CE196A1" w:rsidP="5CE196A1">
      <w:pPr>
        <w:rPr>
          <w:rFonts w:asciiTheme="minorHAnsi" w:hAnsiTheme="minorHAnsi" w:cstheme="minorHAnsi"/>
          <w:sz w:val="24"/>
          <w:szCs w:val="24"/>
        </w:rPr>
      </w:pPr>
      <w:r w:rsidRPr="000E35CD">
        <w:rPr>
          <w:rFonts w:asciiTheme="minorHAnsi" w:eastAsia="Arial" w:hAnsiTheme="minorHAnsi" w:cstheme="minorHAnsi"/>
          <w:b/>
          <w:bCs/>
          <w:color w:val="000000" w:themeColor="text1"/>
          <w:sz w:val="24"/>
          <w:szCs w:val="24"/>
        </w:rPr>
        <w:t xml:space="preserve"> </w:t>
      </w:r>
    </w:p>
    <w:p w14:paraId="543EE689" w14:textId="7FB2A7D1" w:rsidR="0FF883D4" w:rsidRPr="000E35CD" w:rsidRDefault="5CE196A1" w:rsidP="5CE196A1">
      <w:pPr>
        <w:rPr>
          <w:rFonts w:asciiTheme="minorHAnsi" w:hAnsiTheme="minorHAnsi" w:cstheme="minorHAnsi"/>
          <w:sz w:val="24"/>
          <w:szCs w:val="24"/>
        </w:rPr>
      </w:pPr>
      <w:r w:rsidRPr="000E35CD">
        <w:rPr>
          <w:rFonts w:asciiTheme="minorHAnsi" w:eastAsia="Arial" w:hAnsiTheme="minorHAnsi" w:cstheme="minorHAnsi"/>
          <w:b/>
          <w:bCs/>
          <w:color w:val="000000" w:themeColor="text1"/>
          <w:sz w:val="24"/>
          <w:szCs w:val="24"/>
        </w:rPr>
        <w:t xml:space="preserve">Please sign to confirm that the work submitted is your own and has not been copied from another: </w:t>
      </w:r>
    </w:p>
    <w:p w14:paraId="09D0056A" w14:textId="12CDB5C7" w:rsidR="0FF883D4" w:rsidRPr="000E35CD" w:rsidRDefault="5CE196A1" w:rsidP="5CE196A1">
      <w:pPr>
        <w:rPr>
          <w:rFonts w:asciiTheme="minorHAnsi" w:hAnsiTheme="minorHAnsi" w:cstheme="minorHAnsi"/>
          <w:sz w:val="24"/>
          <w:szCs w:val="24"/>
        </w:rPr>
      </w:pPr>
      <w:r w:rsidRPr="000E35CD">
        <w:rPr>
          <w:rFonts w:asciiTheme="minorHAnsi" w:eastAsia="Arial" w:hAnsiTheme="minorHAnsi" w:cstheme="minorHAnsi"/>
          <w:b/>
          <w:bCs/>
          <w:color w:val="000000" w:themeColor="text1"/>
          <w:sz w:val="24"/>
          <w:szCs w:val="24"/>
        </w:rPr>
        <w:t xml:space="preserve"> </w:t>
      </w:r>
    </w:p>
    <w:p w14:paraId="6CBAEEA0" w14:textId="6C474896" w:rsidR="0FF883D4" w:rsidRPr="000E35CD" w:rsidRDefault="5CE196A1" w:rsidP="5CE196A1">
      <w:pPr>
        <w:rPr>
          <w:rFonts w:asciiTheme="minorHAnsi" w:hAnsiTheme="minorHAnsi" w:cstheme="minorHAnsi"/>
          <w:sz w:val="24"/>
          <w:szCs w:val="24"/>
        </w:rPr>
      </w:pPr>
      <w:r w:rsidRPr="000E35CD">
        <w:rPr>
          <w:rFonts w:asciiTheme="minorHAnsi" w:eastAsia="Arial" w:hAnsiTheme="minorHAnsi" w:cstheme="minorHAnsi"/>
          <w:b/>
          <w:bCs/>
          <w:color w:val="000000" w:themeColor="text1"/>
          <w:sz w:val="24"/>
          <w:szCs w:val="24"/>
        </w:rPr>
        <w:t xml:space="preserve">Signed: </w:t>
      </w:r>
      <w:r w:rsidR="00B71D94" w:rsidRPr="000E35CD">
        <w:rPr>
          <w:rFonts w:asciiTheme="minorHAnsi" w:eastAsia="Arial" w:hAnsiTheme="minorHAnsi" w:cstheme="minorHAnsi"/>
          <w:b/>
          <w:bCs/>
          <w:color w:val="000000" w:themeColor="text1"/>
          <w:sz w:val="24"/>
          <w:szCs w:val="24"/>
        </w:rPr>
        <w:t>Ffion Williams</w:t>
      </w:r>
    </w:p>
    <w:p w14:paraId="563192E7" w14:textId="7A83C86F" w:rsidR="0FF883D4" w:rsidRPr="000E35CD" w:rsidRDefault="5CE196A1" w:rsidP="5CE196A1">
      <w:pPr>
        <w:rPr>
          <w:rFonts w:asciiTheme="minorHAnsi" w:hAnsiTheme="minorHAnsi" w:cstheme="minorHAnsi"/>
          <w:sz w:val="24"/>
          <w:szCs w:val="24"/>
        </w:rPr>
      </w:pPr>
      <w:r w:rsidRPr="000E35CD">
        <w:rPr>
          <w:rFonts w:asciiTheme="minorHAnsi" w:eastAsia="Arial" w:hAnsiTheme="minorHAnsi" w:cstheme="minorHAnsi"/>
          <w:b/>
          <w:bCs/>
          <w:color w:val="000000" w:themeColor="text1"/>
          <w:sz w:val="24"/>
          <w:szCs w:val="24"/>
        </w:rPr>
        <w:t xml:space="preserve"> </w:t>
      </w:r>
    </w:p>
    <w:p w14:paraId="22DBB0E5" w14:textId="387FB0AC" w:rsidR="0FF883D4" w:rsidRPr="000E35CD" w:rsidRDefault="5CE196A1" w:rsidP="5CE196A1">
      <w:pPr>
        <w:rPr>
          <w:rFonts w:asciiTheme="minorHAnsi" w:hAnsiTheme="minorHAnsi" w:cstheme="minorHAnsi"/>
          <w:sz w:val="24"/>
          <w:szCs w:val="24"/>
        </w:rPr>
      </w:pPr>
      <w:r w:rsidRPr="000E35CD">
        <w:rPr>
          <w:rFonts w:asciiTheme="minorHAnsi" w:eastAsia="Arial" w:hAnsiTheme="minorHAnsi" w:cstheme="minorHAnsi"/>
          <w:b/>
          <w:bCs/>
          <w:color w:val="000000" w:themeColor="text1"/>
          <w:sz w:val="24"/>
          <w:szCs w:val="24"/>
        </w:rPr>
        <w:t>Date:</w:t>
      </w:r>
      <w:r w:rsidR="00B71D94" w:rsidRPr="000E35CD">
        <w:rPr>
          <w:rFonts w:asciiTheme="minorHAnsi" w:eastAsia="Arial" w:hAnsiTheme="minorHAnsi" w:cstheme="minorHAnsi"/>
          <w:b/>
          <w:bCs/>
          <w:color w:val="000000" w:themeColor="text1"/>
          <w:sz w:val="24"/>
          <w:szCs w:val="24"/>
        </w:rPr>
        <w:t xml:space="preserve"> 28.04.2025</w:t>
      </w:r>
    </w:p>
    <w:p w14:paraId="10308F8D" w14:textId="77777777" w:rsidR="0FF883D4" w:rsidRPr="000E35CD" w:rsidRDefault="0FF883D4" w:rsidP="5CE196A1">
      <w:pPr>
        <w:ind w:left="2880" w:right="225" w:firstLine="720"/>
        <w:rPr>
          <w:rFonts w:asciiTheme="minorHAnsi" w:eastAsia="Arial" w:hAnsiTheme="minorHAnsi" w:cstheme="minorHAnsi"/>
          <w:b/>
          <w:bCs/>
          <w:color w:val="000000" w:themeColor="text1"/>
          <w:sz w:val="24"/>
          <w:szCs w:val="24"/>
        </w:rPr>
      </w:pPr>
    </w:p>
    <w:p w14:paraId="1CB74916" w14:textId="77777777" w:rsidR="00F44A7C" w:rsidRPr="000E35CD" w:rsidRDefault="00F44A7C" w:rsidP="00F44A7C">
      <w:pPr>
        <w:rPr>
          <w:rFonts w:asciiTheme="minorHAnsi" w:hAnsiTheme="minorHAnsi" w:cstheme="minorHAnsi"/>
          <w:sz w:val="24"/>
          <w:szCs w:val="24"/>
          <w:lang w:eastAsia="zh-TW"/>
        </w:rPr>
        <w:sectPr w:rsidR="00F44A7C" w:rsidRPr="000E35CD" w:rsidSect="00962059">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0E35CD" w:rsidRDefault="004923DA" w:rsidP="00340E9A">
      <w:pPr>
        <w:keepNext/>
        <w:spacing w:before="240" w:after="60"/>
        <w:ind w:right="237"/>
        <w:jc w:val="both"/>
        <w:rPr>
          <w:rFonts w:asciiTheme="minorHAnsi" w:hAnsiTheme="minorHAnsi" w:cstheme="minorHAnsi"/>
          <w:b/>
          <w:sz w:val="24"/>
          <w:szCs w:val="24"/>
        </w:rPr>
      </w:pPr>
      <w:r w:rsidRPr="000E35CD">
        <w:rPr>
          <w:rFonts w:asciiTheme="minorHAnsi" w:hAnsiTheme="minorHAnsi" w:cstheme="minorHAnsi"/>
          <w:b/>
          <w:sz w:val="24"/>
          <w:szCs w:val="24"/>
        </w:rPr>
        <w:lastRenderedPageBreak/>
        <w:t>Bibliography</w:t>
      </w:r>
    </w:p>
    <w:p w14:paraId="18A03EF0" w14:textId="705282C8" w:rsidR="00FA7BD9" w:rsidRPr="000E35CD" w:rsidRDefault="000F7ECD" w:rsidP="00B7219F">
      <w:pPr>
        <w:keepNext/>
        <w:spacing w:before="240" w:after="60"/>
        <w:ind w:right="237"/>
        <w:jc w:val="both"/>
        <w:rPr>
          <w:rFonts w:asciiTheme="minorHAnsi" w:hAnsiTheme="minorHAnsi" w:cstheme="minorHAnsi"/>
          <w:sz w:val="24"/>
          <w:szCs w:val="24"/>
        </w:rPr>
      </w:pPr>
      <w:r w:rsidRPr="000E35CD">
        <w:rPr>
          <w:rFonts w:asciiTheme="minorHAnsi" w:hAnsiTheme="minorHAnsi" w:cstheme="minorHAnsi"/>
          <w:sz w:val="24"/>
          <w:szCs w:val="24"/>
        </w:rPr>
        <w:t xml:space="preserve">The bibliography should only include sources referenced within the </w:t>
      </w:r>
      <w:r w:rsidR="00F139CF" w:rsidRPr="000E35CD">
        <w:rPr>
          <w:rFonts w:asciiTheme="minorHAnsi" w:hAnsiTheme="minorHAnsi" w:cstheme="minorHAnsi"/>
          <w:sz w:val="24"/>
          <w:szCs w:val="24"/>
        </w:rPr>
        <w:t>workbook</w:t>
      </w:r>
      <w:r w:rsidRPr="000E35CD">
        <w:rPr>
          <w:rFonts w:asciiTheme="minorHAnsi" w:hAnsiTheme="minorHAnsi" w:cstheme="minorHAnsi"/>
          <w:sz w:val="24"/>
          <w:szCs w:val="24"/>
        </w:rPr>
        <w:t xml:space="preserve"> using the Harvard referencing system. </w:t>
      </w:r>
      <w:r w:rsidR="004923DA" w:rsidRPr="000E35CD">
        <w:rPr>
          <w:rFonts w:asciiTheme="minorHAnsi" w:hAnsiTheme="minorHAnsi" w:cstheme="minorHAnsi"/>
          <w:sz w:val="24"/>
          <w:szCs w:val="24"/>
        </w:rPr>
        <w:t>Information about referencing in written assignments and how to avoid plagiarism can be found on Moodle</w:t>
      </w:r>
      <w:r w:rsidR="00C27C95" w:rsidRPr="000E35CD">
        <w:rPr>
          <w:rFonts w:asciiTheme="minorHAnsi" w:hAnsiTheme="minorHAnsi" w:cstheme="minorHAnsi"/>
          <w:sz w:val="24"/>
          <w:szCs w:val="24"/>
        </w:rPr>
        <w:t>.</w:t>
      </w:r>
      <w:r w:rsidR="00147DE3" w:rsidRPr="000E35CD">
        <w:rPr>
          <w:rFonts w:asciiTheme="minorHAnsi" w:hAnsiTheme="minorHAnsi" w:cstheme="minorHAnsi"/>
          <w:sz w:val="24"/>
          <w:szCs w:val="24"/>
        </w:rPr>
        <w:t xml:space="preserve"> It is important that you are aware of the importance of ensuring that the work submitted is your original work</w:t>
      </w:r>
      <w:r w:rsidR="00EA28F1" w:rsidRPr="000E35CD">
        <w:rPr>
          <w:rFonts w:asciiTheme="minorHAnsi" w:hAnsiTheme="minorHAnsi" w:cstheme="minorHAnsi"/>
          <w:sz w:val="24"/>
          <w:szCs w:val="24"/>
        </w:rPr>
        <w:t xml:space="preserve">. </w:t>
      </w:r>
    </w:p>
    <w:p w14:paraId="1EAEAD01" w14:textId="77777777" w:rsidR="00FA7BD9" w:rsidRPr="000E35CD" w:rsidRDefault="00FA7BD9" w:rsidP="00FA7BD9">
      <w:pPr>
        <w:rPr>
          <w:rFonts w:asciiTheme="minorHAnsi" w:hAnsiTheme="minorHAnsi" w:cstheme="minorHAnsi"/>
          <w:sz w:val="24"/>
          <w:szCs w:val="24"/>
        </w:rPr>
      </w:pPr>
    </w:p>
    <w:p w14:paraId="713CB853" w14:textId="77777777" w:rsidR="0053681C" w:rsidRPr="00B81ED5" w:rsidRDefault="0053681C" w:rsidP="0053681C">
      <w:pPr>
        <w:spacing w:after="160" w:line="278" w:lineRule="auto"/>
        <w:rPr>
          <w:rFonts w:asciiTheme="minorHAnsi" w:hAnsiTheme="minorHAnsi" w:cstheme="minorHAnsi"/>
          <w:sz w:val="24"/>
          <w:szCs w:val="24"/>
        </w:rPr>
      </w:pPr>
      <w:r w:rsidRPr="00B81ED5">
        <w:rPr>
          <w:rFonts w:asciiTheme="minorHAnsi" w:hAnsiTheme="minorHAnsi" w:cstheme="minorHAnsi"/>
          <w:sz w:val="24"/>
          <w:szCs w:val="24"/>
        </w:rPr>
        <w:t xml:space="preserve">Avon and Somerset Police (2023). </w:t>
      </w:r>
      <w:r w:rsidRPr="00B81ED5">
        <w:rPr>
          <w:rFonts w:asciiTheme="minorHAnsi" w:hAnsiTheme="minorHAnsi" w:cstheme="minorHAnsi"/>
          <w:i/>
          <w:iCs/>
          <w:sz w:val="24"/>
          <w:szCs w:val="24"/>
        </w:rPr>
        <w:t>The hidden harm of cannabis farms in our communities</w:t>
      </w:r>
      <w:r w:rsidRPr="00B81ED5">
        <w:rPr>
          <w:rFonts w:asciiTheme="minorHAnsi" w:hAnsiTheme="minorHAnsi" w:cstheme="minorHAnsi"/>
          <w:sz w:val="24"/>
          <w:szCs w:val="24"/>
        </w:rPr>
        <w:t>. [online] Avon and Somerset Police. Available at: https://www.avonandsomerset.police.uk/news/2023/06/the-hidden-harm-of-cannabis-farms-in-our-communities/ [Accessed 28 Apr. 2025].</w:t>
      </w:r>
    </w:p>
    <w:p w14:paraId="4178322D" w14:textId="77777777" w:rsidR="0053681C" w:rsidRPr="008F46A0" w:rsidRDefault="0053681C" w:rsidP="0053681C">
      <w:pPr>
        <w:spacing w:after="160" w:line="278" w:lineRule="auto"/>
        <w:rPr>
          <w:rFonts w:asciiTheme="minorHAnsi" w:hAnsiTheme="minorHAnsi" w:cstheme="minorHAnsi"/>
          <w:sz w:val="24"/>
          <w:szCs w:val="24"/>
        </w:rPr>
      </w:pPr>
      <w:r w:rsidRPr="008F46A0">
        <w:rPr>
          <w:rFonts w:asciiTheme="minorHAnsi" w:hAnsiTheme="minorHAnsi" w:cstheme="minorHAnsi"/>
          <w:sz w:val="24"/>
          <w:szCs w:val="24"/>
        </w:rPr>
        <w:t>Brooks, A. (2022). </w:t>
      </w:r>
      <w:r w:rsidRPr="008F46A0">
        <w:rPr>
          <w:rFonts w:asciiTheme="minorHAnsi" w:hAnsiTheme="minorHAnsi" w:cstheme="minorHAnsi"/>
          <w:i/>
          <w:iCs/>
          <w:sz w:val="24"/>
          <w:szCs w:val="24"/>
        </w:rPr>
        <w:t>Domestic abuse survivors denied safe refuge due to mental health needs - Women’s Aid</w:t>
      </w:r>
      <w:r w:rsidRPr="008F46A0">
        <w:rPr>
          <w:rFonts w:asciiTheme="minorHAnsi" w:hAnsiTheme="minorHAnsi" w:cstheme="minorHAnsi"/>
          <w:sz w:val="24"/>
          <w:szCs w:val="24"/>
        </w:rPr>
        <w:t>. [online] Women’s Aid. Available at: https://www.womensaid.org.uk/domestic-abuse-survivors-denied-safe-refuge-due-to-mental-health-needs/ [Accessed 27 Apr. 2025].</w:t>
      </w:r>
    </w:p>
    <w:p w14:paraId="3B29C316" w14:textId="77777777" w:rsidR="0053681C" w:rsidRPr="008A1E6E" w:rsidRDefault="0053681C" w:rsidP="0053681C">
      <w:pPr>
        <w:spacing w:after="160" w:line="278" w:lineRule="auto"/>
        <w:rPr>
          <w:rFonts w:asciiTheme="minorHAnsi" w:hAnsiTheme="minorHAnsi" w:cstheme="minorHAnsi"/>
          <w:sz w:val="24"/>
          <w:szCs w:val="24"/>
        </w:rPr>
      </w:pPr>
      <w:r w:rsidRPr="008A1E6E">
        <w:rPr>
          <w:rFonts w:asciiTheme="minorHAnsi" w:hAnsiTheme="minorHAnsi" w:cstheme="minorHAnsi"/>
          <w:sz w:val="24"/>
          <w:szCs w:val="24"/>
        </w:rPr>
        <w:t xml:space="preserve">College of Policing (2022). </w:t>
      </w:r>
      <w:r w:rsidRPr="008A1E6E">
        <w:rPr>
          <w:rFonts w:asciiTheme="minorHAnsi" w:hAnsiTheme="minorHAnsi" w:cstheme="minorHAnsi"/>
          <w:i/>
          <w:iCs/>
          <w:sz w:val="24"/>
          <w:szCs w:val="24"/>
        </w:rPr>
        <w:t>Forensics</w:t>
      </w:r>
      <w:r w:rsidRPr="008A1E6E">
        <w:rPr>
          <w:rFonts w:asciiTheme="minorHAnsi" w:hAnsiTheme="minorHAnsi" w:cstheme="minorHAnsi"/>
          <w:sz w:val="24"/>
          <w:szCs w:val="24"/>
        </w:rPr>
        <w:t>. [online] College of Policing. Available at: https://www.college.police.uk/app/investigation/forensics [Accessed 28 Apr. 2025].</w:t>
      </w:r>
    </w:p>
    <w:p w14:paraId="4C2DFB8F" w14:textId="77777777" w:rsidR="0053681C" w:rsidRPr="008F46A0" w:rsidRDefault="0053681C" w:rsidP="0053681C">
      <w:pPr>
        <w:spacing w:after="160" w:line="278" w:lineRule="auto"/>
        <w:rPr>
          <w:rFonts w:asciiTheme="minorHAnsi" w:hAnsiTheme="minorHAnsi" w:cstheme="minorHAnsi"/>
          <w:sz w:val="24"/>
          <w:szCs w:val="24"/>
        </w:rPr>
      </w:pPr>
      <w:r w:rsidRPr="008F46A0">
        <w:rPr>
          <w:rFonts w:asciiTheme="minorHAnsi" w:hAnsiTheme="minorHAnsi" w:cstheme="minorHAnsi"/>
          <w:sz w:val="24"/>
          <w:szCs w:val="24"/>
        </w:rPr>
        <w:t>College of Policing (2022). </w:t>
      </w:r>
      <w:r w:rsidRPr="008F46A0">
        <w:rPr>
          <w:rFonts w:asciiTheme="minorHAnsi" w:hAnsiTheme="minorHAnsi" w:cstheme="minorHAnsi"/>
          <w:i/>
          <w:iCs/>
          <w:sz w:val="24"/>
          <w:szCs w:val="24"/>
        </w:rPr>
        <w:t>Vulnerability-related Risks</w:t>
      </w:r>
      <w:r w:rsidRPr="008F46A0">
        <w:rPr>
          <w:rFonts w:asciiTheme="minorHAnsi" w:hAnsiTheme="minorHAnsi" w:cstheme="minorHAnsi"/>
          <w:sz w:val="24"/>
          <w:szCs w:val="24"/>
        </w:rPr>
        <w:t xml:space="preserve">. [online] College of Policing. Available at: </w:t>
      </w:r>
      <w:hyperlink r:id="rId21" w:history="1">
        <w:r w:rsidRPr="008F46A0">
          <w:rPr>
            <w:rStyle w:val="Hyperlink"/>
            <w:rFonts w:asciiTheme="minorHAnsi" w:hAnsiTheme="minorHAnsi" w:cstheme="minorHAnsi"/>
            <w:sz w:val="24"/>
            <w:szCs w:val="24"/>
          </w:rPr>
          <w:t>https://www.college.police.uk/guidance/vulnerability-related-risks</w:t>
        </w:r>
      </w:hyperlink>
      <w:r w:rsidRPr="008F46A0">
        <w:rPr>
          <w:rFonts w:asciiTheme="minorHAnsi" w:hAnsiTheme="minorHAnsi" w:cstheme="minorHAnsi"/>
          <w:sz w:val="24"/>
          <w:szCs w:val="24"/>
        </w:rPr>
        <w:t>.</w:t>
      </w:r>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1B186B40" w14:textId="77777777" w:rsidR="0053681C" w:rsidRPr="009A37A5" w:rsidRDefault="0053681C" w:rsidP="0053681C">
      <w:pPr>
        <w:spacing w:after="160" w:line="278" w:lineRule="auto"/>
        <w:rPr>
          <w:rFonts w:asciiTheme="minorHAnsi" w:hAnsiTheme="minorHAnsi" w:cstheme="minorHAnsi"/>
          <w:sz w:val="24"/>
          <w:szCs w:val="24"/>
        </w:rPr>
      </w:pPr>
      <w:r w:rsidRPr="009A37A5">
        <w:rPr>
          <w:rFonts w:asciiTheme="minorHAnsi" w:hAnsiTheme="minorHAnsi" w:cstheme="minorHAnsi"/>
          <w:sz w:val="24"/>
          <w:szCs w:val="24"/>
        </w:rPr>
        <w:t xml:space="preserve">College of Policing (2024b). </w:t>
      </w:r>
      <w:r w:rsidRPr="009A37A5">
        <w:rPr>
          <w:rFonts w:asciiTheme="minorHAnsi" w:hAnsiTheme="minorHAnsi" w:cstheme="minorHAnsi"/>
          <w:i/>
          <w:iCs/>
          <w:sz w:val="24"/>
          <w:szCs w:val="24"/>
        </w:rPr>
        <w:t>Investigation process</w:t>
      </w:r>
      <w:r w:rsidRPr="009A37A5">
        <w:rPr>
          <w:rFonts w:asciiTheme="minorHAnsi" w:hAnsiTheme="minorHAnsi" w:cstheme="minorHAnsi"/>
          <w:sz w:val="24"/>
          <w:szCs w:val="24"/>
        </w:rPr>
        <w:t>. [online] College of Policing. Available at: https://www.college.police.uk/app/investigation/investigation-process [Accessed 28 Apr. 2025].</w:t>
      </w:r>
    </w:p>
    <w:p w14:paraId="12D748F9" w14:textId="77777777" w:rsidR="0053681C" w:rsidRPr="00B81ED5" w:rsidRDefault="0053681C" w:rsidP="0053681C">
      <w:pPr>
        <w:spacing w:after="160" w:line="278" w:lineRule="auto"/>
        <w:rPr>
          <w:rFonts w:asciiTheme="minorHAnsi" w:hAnsiTheme="minorHAnsi" w:cstheme="minorHAnsi"/>
          <w:sz w:val="24"/>
          <w:szCs w:val="24"/>
        </w:rPr>
      </w:pPr>
      <w:r w:rsidRPr="00B81ED5">
        <w:rPr>
          <w:rFonts w:asciiTheme="minorHAnsi" w:hAnsiTheme="minorHAnsi" w:cstheme="minorHAnsi"/>
          <w:sz w:val="24"/>
          <w:szCs w:val="24"/>
        </w:rPr>
        <w:t xml:space="preserve">Crimestoppers (2020). </w:t>
      </w:r>
      <w:r w:rsidRPr="00B81ED5">
        <w:rPr>
          <w:rFonts w:asciiTheme="minorHAnsi" w:hAnsiTheme="minorHAnsi" w:cstheme="minorHAnsi"/>
          <w:i/>
          <w:iCs/>
          <w:sz w:val="24"/>
          <w:szCs w:val="24"/>
        </w:rPr>
        <w:t>Warning over neighbourhood violence when dangerous gangs set up cannabis farms</w:t>
      </w:r>
      <w:r w:rsidRPr="00B81ED5">
        <w:rPr>
          <w:rFonts w:asciiTheme="minorHAnsi" w:hAnsiTheme="minorHAnsi" w:cstheme="minorHAnsi"/>
          <w:sz w:val="24"/>
          <w:szCs w:val="24"/>
        </w:rPr>
        <w:t>. [online] Crimestoppers-uk.org. Available at: https://crimestoppers-uk.org/ [Accessed 28 Apr. 2025].</w:t>
      </w:r>
    </w:p>
    <w:p w14:paraId="68174050" w14:textId="77777777" w:rsidR="0053681C" w:rsidRPr="008F46A0" w:rsidRDefault="0053681C" w:rsidP="0053681C">
      <w:pPr>
        <w:spacing w:after="160" w:line="278" w:lineRule="auto"/>
        <w:rPr>
          <w:rFonts w:asciiTheme="minorHAnsi" w:hAnsiTheme="minorHAnsi" w:cstheme="minorHAnsi"/>
          <w:sz w:val="24"/>
          <w:szCs w:val="24"/>
        </w:rPr>
      </w:pPr>
      <w:r w:rsidRPr="008F46A0">
        <w:rPr>
          <w:rFonts w:asciiTheme="minorHAnsi" w:hAnsiTheme="minorHAnsi" w:cstheme="minorHAnsi"/>
          <w:sz w:val="24"/>
          <w:szCs w:val="24"/>
        </w:rPr>
        <w:t>‌</w:t>
      </w:r>
      <w:r w:rsidRPr="000E35CD">
        <w:rPr>
          <w:rFonts w:asciiTheme="minorHAnsi" w:hAnsiTheme="minorHAnsi" w:cstheme="minorHAnsi"/>
          <w:sz w:val="24"/>
          <w:szCs w:val="24"/>
        </w:rPr>
        <w:t>Family Law Firm. (2022). </w:t>
      </w:r>
      <w:r w:rsidRPr="000E35CD">
        <w:rPr>
          <w:rFonts w:asciiTheme="minorHAnsi" w:hAnsiTheme="minorHAnsi" w:cstheme="minorHAnsi"/>
          <w:i/>
          <w:iCs/>
          <w:sz w:val="24"/>
          <w:szCs w:val="24"/>
        </w:rPr>
        <w:t xml:space="preserve">What is a Women’s </w:t>
      </w:r>
      <w:proofErr w:type="gramStart"/>
      <w:r w:rsidRPr="000E35CD">
        <w:rPr>
          <w:rFonts w:asciiTheme="minorHAnsi" w:hAnsiTheme="minorHAnsi" w:cstheme="minorHAnsi"/>
          <w:i/>
          <w:iCs/>
          <w:sz w:val="24"/>
          <w:szCs w:val="24"/>
        </w:rPr>
        <w:t>Refuge</w:t>
      </w:r>
      <w:proofErr w:type="gramEnd"/>
      <w:r w:rsidRPr="000E35CD">
        <w:rPr>
          <w:rFonts w:asciiTheme="minorHAnsi" w:hAnsiTheme="minorHAnsi" w:cstheme="minorHAnsi"/>
          <w:i/>
          <w:iCs/>
          <w:sz w:val="24"/>
          <w:szCs w:val="24"/>
        </w:rPr>
        <w:t xml:space="preserve"> and can I stay in one?</w:t>
      </w:r>
      <w:r w:rsidRPr="000E35CD">
        <w:rPr>
          <w:rFonts w:asciiTheme="minorHAnsi" w:hAnsiTheme="minorHAnsi" w:cstheme="minorHAnsi"/>
          <w:sz w:val="24"/>
          <w:szCs w:val="24"/>
        </w:rPr>
        <w:t xml:space="preserve"> [online] Available at: </w:t>
      </w:r>
      <w:hyperlink r:id="rId22" w:history="1">
        <w:r w:rsidRPr="000E35CD">
          <w:rPr>
            <w:rStyle w:val="Hyperlink"/>
            <w:rFonts w:asciiTheme="minorHAnsi" w:hAnsiTheme="minorHAnsi" w:cstheme="minorHAnsi"/>
            <w:sz w:val="24"/>
            <w:szCs w:val="24"/>
          </w:rPr>
          <w:t>https://www.incourt.co.uk/post/what-is-a-women-s-refuge-and-can-i-stay-in-one</w:t>
        </w:r>
      </w:hyperlink>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5F0B1E51" w14:textId="77777777" w:rsidR="0053681C" w:rsidRPr="004D3DB5" w:rsidRDefault="0053681C" w:rsidP="0053681C">
      <w:pPr>
        <w:spacing w:after="160" w:line="278" w:lineRule="auto"/>
        <w:rPr>
          <w:rFonts w:asciiTheme="minorHAnsi" w:hAnsiTheme="minorHAnsi" w:cstheme="minorHAnsi"/>
          <w:sz w:val="24"/>
          <w:szCs w:val="24"/>
        </w:rPr>
      </w:pPr>
      <w:r w:rsidRPr="004D3DB5">
        <w:rPr>
          <w:rFonts w:asciiTheme="minorHAnsi" w:hAnsiTheme="minorHAnsi" w:cstheme="minorHAnsi"/>
          <w:sz w:val="24"/>
          <w:szCs w:val="24"/>
        </w:rPr>
        <w:t xml:space="preserve">gov.uk (1968). </w:t>
      </w:r>
      <w:r w:rsidRPr="004D3DB5">
        <w:rPr>
          <w:rFonts w:asciiTheme="minorHAnsi" w:hAnsiTheme="minorHAnsi" w:cstheme="minorHAnsi"/>
          <w:i/>
          <w:iCs/>
          <w:sz w:val="24"/>
          <w:szCs w:val="24"/>
        </w:rPr>
        <w:t>Theft Act 1968</w:t>
      </w:r>
      <w:r w:rsidRPr="004D3DB5">
        <w:rPr>
          <w:rFonts w:asciiTheme="minorHAnsi" w:hAnsiTheme="minorHAnsi" w:cstheme="minorHAnsi"/>
          <w:sz w:val="24"/>
          <w:szCs w:val="24"/>
        </w:rPr>
        <w:t>. [online] Legislation.gov.uk. Available at: https://www.legislation.gov.uk/ukpga/1968/60/contents [Accessed 28 Apr. 2025].</w:t>
      </w:r>
    </w:p>
    <w:p w14:paraId="489700C9" w14:textId="77777777" w:rsidR="0053681C" w:rsidRPr="008F46A0" w:rsidRDefault="0053681C" w:rsidP="0053681C">
      <w:pPr>
        <w:spacing w:after="160" w:line="278" w:lineRule="auto"/>
        <w:rPr>
          <w:rFonts w:asciiTheme="minorHAnsi" w:hAnsiTheme="minorHAnsi" w:cstheme="minorHAnsi"/>
          <w:sz w:val="24"/>
          <w:szCs w:val="24"/>
        </w:rPr>
      </w:pPr>
      <w:r w:rsidRPr="009A37A5">
        <w:rPr>
          <w:rFonts w:asciiTheme="minorHAnsi" w:hAnsiTheme="minorHAnsi" w:cstheme="minorHAnsi"/>
          <w:sz w:val="24"/>
          <w:szCs w:val="24"/>
        </w:rPr>
        <w:t xml:space="preserve">Gov.uk (2020). </w:t>
      </w:r>
      <w:r w:rsidRPr="009A37A5">
        <w:rPr>
          <w:rFonts w:asciiTheme="minorHAnsi" w:hAnsiTheme="minorHAnsi" w:cstheme="minorHAnsi"/>
          <w:i/>
          <w:iCs/>
          <w:sz w:val="24"/>
          <w:szCs w:val="24"/>
        </w:rPr>
        <w:t>Police and Criminal Evidence Act 1984</w:t>
      </w:r>
      <w:r w:rsidRPr="009A37A5">
        <w:rPr>
          <w:rFonts w:asciiTheme="minorHAnsi" w:hAnsiTheme="minorHAnsi" w:cstheme="minorHAnsi"/>
          <w:sz w:val="24"/>
          <w:szCs w:val="24"/>
        </w:rPr>
        <w:t>. [online] Legislation.gov.uk. Available at: https://www.legislation.gov.uk/ukpga/1984/60/section/17 [Accessed 28 Apr. 2025]</w:t>
      </w:r>
      <w:r w:rsidRPr="000E35CD">
        <w:rPr>
          <w:rFonts w:asciiTheme="minorHAnsi" w:hAnsiTheme="minorHAnsi" w:cstheme="minorHAnsi"/>
          <w:sz w:val="24"/>
          <w:szCs w:val="24"/>
        </w:rPr>
        <w:t>.</w:t>
      </w:r>
    </w:p>
    <w:p w14:paraId="6406066B" w14:textId="77777777" w:rsidR="0053681C" w:rsidRPr="00036889" w:rsidRDefault="0053681C" w:rsidP="0053681C">
      <w:pPr>
        <w:spacing w:after="160" w:line="278" w:lineRule="auto"/>
        <w:rPr>
          <w:rFonts w:asciiTheme="minorHAnsi" w:hAnsiTheme="minorHAnsi" w:cstheme="minorHAnsi"/>
          <w:sz w:val="24"/>
          <w:szCs w:val="24"/>
        </w:rPr>
      </w:pPr>
      <w:r w:rsidRPr="00036889">
        <w:rPr>
          <w:rFonts w:asciiTheme="minorHAnsi" w:hAnsiTheme="minorHAnsi" w:cstheme="minorHAnsi"/>
          <w:sz w:val="24"/>
          <w:szCs w:val="24"/>
        </w:rPr>
        <w:t xml:space="preserve">GOV.UK (2023). </w:t>
      </w:r>
      <w:r w:rsidRPr="00036889">
        <w:rPr>
          <w:rFonts w:asciiTheme="minorHAnsi" w:hAnsiTheme="minorHAnsi" w:cstheme="minorHAnsi"/>
          <w:i/>
          <w:iCs/>
          <w:sz w:val="24"/>
          <w:szCs w:val="24"/>
        </w:rPr>
        <w:t>Basic Housing to Keep Offenders off Streets and Cut Crime</w:t>
      </w:r>
      <w:r w:rsidRPr="00036889">
        <w:rPr>
          <w:rFonts w:asciiTheme="minorHAnsi" w:hAnsiTheme="minorHAnsi" w:cstheme="minorHAnsi"/>
          <w:sz w:val="24"/>
          <w:szCs w:val="24"/>
        </w:rPr>
        <w:t>. [online] GOV.UK. Available at: https://www.gov.uk/government/news/basic-housing-to-keep-offenders-off-streets-and-cut-crime [Accessed 28 Apr. 2025].</w:t>
      </w:r>
    </w:p>
    <w:p w14:paraId="56312A2F" w14:textId="77777777" w:rsidR="0053681C" w:rsidRPr="008A1E6E" w:rsidRDefault="0053681C" w:rsidP="0053681C">
      <w:pPr>
        <w:spacing w:after="160" w:line="278" w:lineRule="auto"/>
        <w:rPr>
          <w:rFonts w:asciiTheme="minorHAnsi" w:hAnsiTheme="minorHAnsi" w:cstheme="minorHAnsi"/>
          <w:sz w:val="24"/>
          <w:szCs w:val="24"/>
        </w:rPr>
      </w:pPr>
      <w:r w:rsidRPr="008A1E6E">
        <w:rPr>
          <w:rFonts w:asciiTheme="minorHAnsi" w:hAnsiTheme="minorHAnsi" w:cstheme="minorHAnsi"/>
          <w:sz w:val="24"/>
          <w:szCs w:val="24"/>
        </w:rPr>
        <w:lastRenderedPageBreak/>
        <w:t xml:space="preserve">Group, A.B. (2024). </w:t>
      </w:r>
      <w:r w:rsidRPr="008A1E6E">
        <w:rPr>
          <w:rFonts w:asciiTheme="minorHAnsi" w:hAnsiTheme="minorHAnsi" w:cstheme="minorHAnsi"/>
          <w:i/>
          <w:iCs/>
          <w:sz w:val="24"/>
          <w:szCs w:val="24"/>
        </w:rPr>
        <w:t>Rental Market Statistics 2024</w:t>
      </w:r>
      <w:r w:rsidRPr="008A1E6E">
        <w:rPr>
          <w:rFonts w:asciiTheme="minorHAnsi" w:hAnsiTheme="minorHAnsi" w:cstheme="minorHAnsi"/>
          <w:sz w:val="24"/>
          <w:szCs w:val="24"/>
        </w:rPr>
        <w:t>. [online] Alan Boswell Group. Available at: https://www.alanboswell.com/resources/rental-statistics/ [Accessed 28 Apr. 2025].</w:t>
      </w:r>
    </w:p>
    <w:p w14:paraId="372C3BD2" w14:textId="77777777" w:rsidR="0053681C" w:rsidRPr="00724B1A" w:rsidRDefault="0053681C" w:rsidP="0053681C">
      <w:pPr>
        <w:spacing w:after="160" w:line="278" w:lineRule="auto"/>
        <w:rPr>
          <w:rFonts w:asciiTheme="minorHAnsi" w:hAnsiTheme="minorHAnsi" w:cstheme="minorHAnsi"/>
          <w:sz w:val="24"/>
          <w:szCs w:val="24"/>
        </w:rPr>
      </w:pPr>
      <w:r w:rsidRPr="008F46A0">
        <w:rPr>
          <w:rFonts w:asciiTheme="minorHAnsi" w:hAnsiTheme="minorHAnsi" w:cstheme="minorHAnsi"/>
          <w:sz w:val="24"/>
          <w:szCs w:val="24"/>
        </w:rPr>
        <w:t>‌</w:t>
      </w:r>
      <w:r w:rsidRPr="000E35CD">
        <w:rPr>
          <w:rFonts w:asciiTheme="minorHAnsi" w:hAnsiTheme="minorHAnsi" w:cstheme="minorHAnsi"/>
          <w:sz w:val="24"/>
          <w:szCs w:val="24"/>
        </w:rPr>
        <w:t xml:space="preserve">Hodgkinson, W., Ariel, B. and </w:t>
      </w:r>
      <w:proofErr w:type="spellStart"/>
      <w:r w:rsidRPr="000E35CD">
        <w:rPr>
          <w:rFonts w:asciiTheme="minorHAnsi" w:hAnsiTheme="minorHAnsi" w:cstheme="minorHAnsi"/>
          <w:sz w:val="24"/>
          <w:szCs w:val="24"/>
        </w:rPr>
        <w:t>Harinam</w:t>
      </w:r>
      <w:proofErr w:type="spellEnd"/>
      <w:r w:rsidRPr="000E35CD">
        <w:rPr>
          <w:rFonts w:asciiTheme="minorHAnsi" w:hAnsiTheme="minorHAnsi" w:cstheme="minorHAnsi"/>
          <w:sz w:val="24"/>
          <w:szCs w:val="24"/>
        </w:rPr>
        <w:t>, V. (2022). Comparing panic alarm systems for high-risk domestic abuse victims: a randomised controlled trial on prevention and criminal justice system outcomes. </w:t>
      </w:r>
      <w:r w:rsidRPr="000E35CD">
        <w:rPr>
          <w:rFonts w:asciiTheme="minorHAnsi" w:hAnsiTheme="minorHAnsi" w:cstheme="minorHAnsi"/>
          <w:i/>
          <w:iCs/>
          <w:sz w:val="24"/>
          <w:szCs w:val="24"/>
        </w:rPr>
        <w:t>Journal of Experimental Criminology</w:t>
      </w:r>
      <w:r w:rsidRPr="000E35CD">
        <w:rPr>
          <w:rFonts w:asciiTheme="minorHAnsi" w:hAnsiTheme="minorHAnsi" w:cstheme="minorHAnsi"/>
          <w:sz w:val="24"/>
          <w:szCs w:val="24"/>
        </w:rPr>
        <w:t xml:space="preserve">. </w:t>
      </w:r>
      <w:proofErr w:type="spellStart"/>
      <w:proofErr w:type="gramStart"/>
      <w:r w:rsidRPr="000E35CD">
        <w:rPr>
          <w:rFonts w:asciiTheme="minorHAnsi" w:hAnsiTheme="minorHAnsi" w:cstheme="minorHAnsi"/>
          <w:sz w:val="24"/>
          <w:szCs w:val="24"/>
        </w:rPr>
        <w:t>doi:https</w:t>
      </w:r>
      <w:proofErr w:type="spellEnd"/>
      <w:r w:rsidRPr="000E35CD">
        <w:rPr>
          <w:rFonts w:asciiTheme="minorHAnsi" w:hAnsiTheme="minorHAnsi" w:cstheme="minorHAnsi"/>
          <w:sz w:val="24"/>
          <w:szCs w:val="24"/>
        </w:rPr>
        <w:t>://doi.org/10.1007/s11292-022-09505-1</w:t>
      </w:r>
      <w:proofErr w:type="gramEnd"/>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36FFAC99" w14:textId="77777777" w:rsidR="0053681C" w:rsidRPr="003D3688" w:rsidRDefault="0053681C" w:rsidP="0053681C">
      <w:pPr>
        <w:spacing w:after="160" w:line="278" w:lineRule="auto"/>
        <w:rPr>
          <w:rFonts w:asciiTheme="minorHAnsi" w:hAnsiTheme="minorHAnsi" w:cstheme="minorHAnsi"/>
          <w:sz w:val="24"/>
          <w:szCs w:val="24"/>
        </w:rPr>
      </w:pPr>
      <w:r w:rsidRPr="003D3688">
        <w:rPr>
          <w:rFonts w:asciiTheme="minorHAnsi" w:hAnsiTheme="minorHAnsi" w:cstheme="minorHAnsi"/>
          <w:sz w:val="24"/>
          <w:szCs w:val="24"/>
        </w:rPr>
        <w:t xml:space="preserve">Home Office (2024). </w:t>
      </w:r>
      <w:r w:rsidRPr="003D3688">
        <w:rPr>
          <w:rFonts w:asciiTheme="minorHAnsi" w:hAnsiTheme="minorHAnsi" w:cstheme="minorHAnsi"/>
          <w:i/>
          <w:iCs/>
          <w:sz w:val="24"/>
          <w:szCs w:val="24"/>
        </w:rPr>
        <w:t>Forensic Information Databases annual report 2023 to 2024 (accessible)</w:t>
      </w:r>
      <w:r w:rsidRPr="003D3688">
        <w:rPr>
          <w:rFonts w:asciiTheme="minorHAnsi" w:hAnsiTheme="minorHAnsi" w:cstheme="minorHAnsi"/>
          <w:sz w:val="24"/>
          <w:szCs w:val="24"/>
        </w:rPr>
        <w:t>. [online] GOV.UK. Available at: https://www.gov.uk/government/publications/forensic-information-databases-annual-report-2023-to-2024/forensic-information-databases-annual-report-2023-to-2024-accessible [Accessed 28 Apr. 2025].</w:t>
      </w:r>
    </w:p>
    <w:p w14:paraId="098D4419" w14:textId="77777777" w:rsidR="0053681C" w:rsidRPr="009A37A5" w:rsidRDefault="0053681C" w:rsidP="0053681C">
      <w:pPr>
        <w:spacing w:after="160" w:line="278" w:lineRule="auto"/>
        <w:rPr>
          <w:rFonts w:asciiTheme="minorHAnsi" w:hAnsiTheme="minorHAnsi" w:cstheme="minorHAnsi"/>
          <w:sz w:val="24"/>
          <w:szCs w:val="24"/>
        </w:rPr>
      </w:pPr>
      <w:r w:rsidRPr="009A37A5">
        <w:rPr>
          <w:rFonts w:asciiTheme="minorHAnsi" w:hAnsiTheme="minorHAnsi" w:cstheme="minorHAnsi"/>
          <w:sz w:val="24"/>
          <w:szCs w:val="24"/>
        </w:rPr>
        <w:t xml:space="preserve">Kahneman, D. (2011). </w:t>
      </w:r>
      <w:r w:rsidRPr="009A37A5">
        <w:rPr>
          <w:rFonts w:asciiTheme="minorHAnsi" w:hAnsiTheme="minorHAnsi" w:cstheme="minorHAnsi"/>
          <w:i/>
          <w:iCs/>
          <w:sz w:val="24"/>
          <w:szCs w:val="24"/>
        </w:rPr>
        <w:t>Thinking, Fast and Slow</w:t>
      </w:r>
      <w:r w:rsidRPr="009A37A5">
        <w:rPr>
          <w:rFonts w:asciiTheme="minorHAnsi" w:hAnsiTheme="minorHAnsi" w:cstheme="minorHAnsi"/>
          <w:sz w:val="24"/>
          <w:szCs w:val="24"/>
        </w:rPr>
        <w:t>. New York: Farrar, Straus and Giroux.</w:t>
      </w:r>
    </w:p>
    <w:p w14:paraId="0B7A36BF" w14:textId="77777777" w:rsidR="0053681C" w:rsidRPr="008E0D5A" w:rsidRDefault="0053681C" w:rsidP="0053681C">
      <w:pPr>
        <w:spacing w:after="160" w:line="278" w:lineRule="auto"/>
        <w:rPr>
          <w:rFonts w:asciiTheme="minorHAnsi" w:hAnsiTheme="minorHAnsi" w:cstheme="minorHAnsi"/>
          <w:sz w:val="24"/>
          <w:szCs w:val="24"/>
        </w:rPr>
      </w:pPr>
      <w:r w:rsidRPr="008E0D5A">
        <w:rPr>
          <w:rFonts w:asciiTheme="minorHAnsi" w:hAnsiTheme="minorHAnsi" w:cstheme="minorHAnsi"/>
          <w:sz w:val="24"/>
          <w:szCs w:val="24"/>
        </w:rPr>
        <w:t xml:space="preserve">Keating, K. (2023). </w:t>
      </w:r>
      <w:r w:rsidRPr="008E0D5A">
        <w:rPr>
          <w:rFonts w:asciiTheme="minorHAnsi" w:hAnsiTheme="minorHAnsi" w:cstheme="minorHAnsi"/>
          <w:i/>
          <w:iCs/>
          <w:sz w:val="24"/>
          <w:szCs w:val="24"/>
        </w:rPr>
        <w:t>The Uses and Benefits of ANPR Cameras</w:t>
      </w:r>
      <w:r w:rsidRPr="008E0D5A">
        <w:rPr>
          <w:rFonts w:asciiTheme="minorHAnsi" w:hAnsiTheme="minorHAnsi" w:cstheme="minorHAnsi"/>
          <w:sz w:val="24"/>
          <w:szCs w:val="24"/>
        </w:rPr>
        <w:t>. [online] Clearview. Available at: https://clearview-communications.com/insights/the-uses-and-benefits-of-anpr-cameras/ [Accessed 28 Apr. 2025].</w:t>
      </w:r>
    </w:p>
    <w:p w14:paraId="6A92F1AF" w14:textId="77777777" w:rsidR="0053681C" w:rsidRPr="008A1E6E" w:rsidRDefault="0053681C" w:rsidP="0053681C">
      <w:pPr>
        <w:spacing w:after="160" w:line="278" w:lineRule="auto"/>
        <w:rPr>
          <w:rFonts w:asciiTheme="minorHAnsi" w:hAnsiTheme="minorHAnsi" w:cstheme="minorHAnsi"/>
          <w:sz w:val="24"/>
          <w:szCs w:val="24"/>
        </w:rPr>
      </w:pPr>
      <w:r w:rsidRPr="008A1E6E">
        <w:rPr>
          <w:rFonts w:asciiTheme="minorHAnsi" w:hAnsiTheme="minorHAnsi" w:cstheme="minorHAnsi"/>
          <w:sz w:val="24"/>
          <w:szCs w:val="24"/>
        </w:rPr>
        <w:t xml:space="preserve">Landlord (2024). </w:t>
      </w:r>
      <w:r w:rsidRPr="008A1E6E">
        <w:rPr>
          <w:rFonts w:asciiTheme="minorHAnsi" w:hAnsiTheme="minorHAnsi" w:cstheme="minorHAnsi"/>
          <w:i/>
          <w:iCs/>
          <w:sz w:val="24"/>
          <w:szCs w:val="24"/>
        </w:rPr>
        <w:t>The Growing Problem of Cannabis Farms in Rented Properties</w:t>
      </w:r>
      <w:r w:rsidRPr="008A1E6E">
        <w:rPr>
          <w:rFonts w:asciiTheme="minorHAnsi" w:hAnsiTheme="minorHAnsi" w:cstheme="minorHAnsi"/>
          <w:sz w:val="24"/>
          <w:szCs w:val="24"/>
        </w:rPr>
        <w:t>. [online] Landlords Portal - A Blog for UK Residential Landlords. Available at: https://landlordsportal.co.uk/the-growing-problem-of-cannabis-farms-in-rented-properties/ [Accessed 28 Apr. 2025].</w:t>
      </w:r>
    </w:p>
    <w:p w14:paraId="224EBE89" w14:textId="77777777" w:rsidR="0053681C" w:rsidRPr="008F46A0" w:rsidRDefault="0053681C" w:rsidP="0053681C">
      <w:pPr>
        <w:spacing w:after="160" w:line="278" w:lineRule="auto"/>
        <w:rPr>
          <w:rFonts w:asciiTheme="minorHAnsi" w:hAnsiTheme="minorHAnsi" w:cstheme="minorHAnsi"/>
          <w:sz w:val="24"/>
          <w:szCs w:val="24"/>
        </w:rPr>
      </w:pPr>
      <w:r w:rsidRPr="008F46A0">
        <w:rPr>
          <w:rFonts w:asciiTheme="minorHAnsi" w:hAnsiTheme="minorHAnsi" w:cstheme="minorHAnsi"/>
          <w:sz w:val="24"/>
          <w:szCs w:val="24"/>
        </w:rPr>
        <w:t>Legislation.gov.uk (2003). </w:t>
      </w:r>
      <w:r w:rsidRPr="008F46A0">
        <w:rPr>
          <w:rFonts w:asciiTheme="minorHAnsi" w:hAnsiTheme="minorHAnsi" w:cstheme="minorHAnsi"/>
          <w:i/>
          <w:iCs/>
          <w:sz w:val="24"/>
          <w:szCs w:val="24"/>
        </w:rPr>
        <w:t>Criminal Justice Act 2003</w:t>
      </w:r>
      <w:r w:rsidRPr="008F46A0">
        <w:rPr>
          <w:rFonts w:asciiTheme="minorHAnsi" w:hAnsiTheme="minorHAnsi" w:cstheme="minorHAnsi"/>
          <w:sz w:val="24"/>
          <w:szCs w:val="24"/>
        </w:rPr>
        <w:t xml:space="preserve">. [online] Legislation.gov.uk. Available at: </w:t>
      </w:r>
      <w:hyperlink r:id="rId23" w:history="1">
        <w:r w:rsidRPr="008F46A0">
          <w:rPr>
            <w:rStyle w:val="Hyperlink"/>
            <w:rFonts w:asciiTheme="minorHAnsi" w:hAnsiTheme="minorHAnsi" w:cstheme="minorHAnsi"/>
            <w:sz w:val="24"/>
            <w:szCs w:val="24"/>
          </w:rPr>
          <w:t>https://www.legislation.gov.uk/ukpga/2003/44/contents</w:t>
        </w:r>
      </w:hyperlink>
      <w:r w:rsidRPr="008F46A0">
        <w:rPr>
          <w:rFonts w:asciiTheme="minorHAnsi" w:hAnsiTheme="minorHAnsi" w:cstheme="minorHAnsi"/>
          <w:sz w:val="24"/>
          <w:szCs w:val="24"/>
        </w:rPr>
        <w:t>.</w:t>
      </w:r>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41F06031" w14:textId="77777777" w:rsidR="0053681C" w:rsidRPr="0066533C" w:rsidRDefault="0053681C" w:rsidP="0053681C">
      <w:pPr>
        <w:spacing w:after="160" w:line="278" w:lineRule="auto"/>
        <w:rPr>
          <w:rFonts w:asciiTheme="minorHAnsi" w:hAnsiTheme="minorHAnsi" w:cstheme="minorHAnsi"/>
          <w:sz w:val="24"/>
          <w:szCs w:val="24"/>
        </w:rPr>
      </w:pPr>
      <w:r w:rsidRPr="00036889">
        <w:rPr>
          <w:rFonts w:asciiTheme="minorHAnsi" w:hAnsiTheme="minorHAnsi" w:cstheme="minorHAnsi"/>
          <w:sz w:val="24"/>
          <w:szCs w:val="24"/>
        </w:rPr>
        <w:t xml:space="preserve">Legislation.gov.uk (2021). </w:t>
      </w:r>
      <w:r w:rsidRPr="00036889">
        <w:rPr>
          <w:rFonts w:asciiTheme="minorHAnsi" w:hAnsiTheme="minorHAnsi" w:cstheme="minorHAnsi"/>
          <w:i/>
          <w:iCs/>
          <w:sz w:val="24"/>
          <w:szCs w:val="24"/>
        </w:rPr>
        <w:t>Youth Justice and Criminal Evidence Act 1999</w:t>
      </w:r>
      <w:r w:rsidRPr="00036889">
        <w:rPr>
          <w:rFonts w:asciiTheme="minorHAnsi" w:hAnsiTheme="minorHAnsi" w:cstheme="minorHAnsi"/>
          <w:sz w:val="24"/>
          <w:szCs w:val="24"/>
        </w:rPr>
        <w:t>. [online] Legislation.gov.uk. Available at: https://www.legislation.gov.uk/ukpga/1999/23/section/23 [Accessed 28 Apr. 2025].</w:t>
      </w:r>
    </w:p>
    <w:p w14:paraId="3DA70A26" w14:textId="77777777" w:rsidR="0053681C" w:rsidRPr="00724B1A" w:rsidRDefault="0053681C" w:rsidP="0053681C">
      <w:pPr>
        <w:spacing w:after="160" w:line="278" w:lineRule="auto"/>
        <w:rPr>
          <w:rFonts w:asciiTheme="minorHAnsi" w:hAnsiTheme="minorHAnsi" w:cstheme="minorHAnsi"/>
          <w:sz w:val="24"/>
          <w:szCs w:val="24"/>
        </w:rPr>
      </w:pPr>
      <w:proofErr w:type="spellStart"/>
      <w:r w:rsidRPr="00724B1A">
        <w:rPr>
          <w:rFonts w:asciiTheme="minorHAnsi" w:hAnsiTheme="minorHAnsi" w:cstheme="minorHAnsi"/>
          <w:sz w:val="24"/>
          <w:szCs w:val="24"/>
        </w:rPr>
        <w:t>mandr</w:t>
      </w:r>
      <w:proofErr w:type="spellEnd"/>
      <w:r w:rsidRPr="00724B1A">
        <w:rPr>
          <w:rFonts w:asciiTheme="minorHAnsi" w:hAnsiTheme="minorHAnsi" w:cstheme="minorHAnsi"/>
          <w:sz w:val="24"/>
          <w:szCs w:val="24"/>
        </w:rPr>
        <w:t xml:space="preserve"> (2023). </w:t>
      </w:r>
      <w:r w:rsidRPr="00724B1A">
        <w:rPr>
          <w:rFonts w:asciiTheme="minorHAnsi" w:hAnsiTheme="minorHAnsi" w:cstheme="minorHAnsi"/>
          <w:i/>
          <w:iCs/>
          <w:sz w:val="24"/>
          <w:szCs w:val="24"/>
        </w:rPr>
        <w:t>What Are the Benefits of a Restraining Order? | EMC Family Law</w:t>
      </w:r>
      <w:r w:rsidRPr="00724B1A">
        <w:rPr>
          <w:rFonts w:asciiTheme="minorHAnsi" w:hAnsiTheme="minorHAnsi" w:cstheme="minorHAnsi"/>
          <w:sz w:val="24"/>
          <w:szCs w:val="24"/>
        </w:rPr>
        <w:t xml:space="preserve">. [online] Eittreim Martin Cutler Family Law. Available at: </w:t>
      </w:r>
      <w:hyperlink r:id="rId24" w:history="1">
        <w:r w:rsidRPr="00724B1A">
          <w:rPr>
            <w:rStyle w:val="Hyperlink"/>
            <w:rFonts w:asciiTheme="minorHAnsi" w:hAnsiTheme="minorHAnsi" w:cstheme="minorHAnsi"/>
            <w:sz w:val="24"/>
            <w:szCs w:val="24"/>
          </w:rPr>
          <w:t>https://www.emcfamilylaw.com/blog/what-are-the-benefits-of-a-restraining-order-emc-family-law/?post_type=blog_post</w:t>
        </w:r>
      </w:hyperlink>
      <w:r w:rsidRPr="00724B1A">
        <w:rPr>
          <w:rFonts w:asciiTheme="minorHAnsi" w:hAnsiTheme="minorHAnsi" w:cstheme="minorHAnsi"/>
          <w:sz w:val="24"/>
          <w:szCs w:val="24"/>
        </w:rPr>
        <w:t>.</w:t>
      </w:r>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4C3D1F2F" w14:textId="77777777" w:rsidR="0053681C" w:rsidRPr="00216B93" w:rsidRDefault="0053681C" w:rsidP="0053681C">
      <w:pPr>
        <w:spacing w:after="160" w:line="278" w:lineRule="auto"/>
        <w:rPr>
          <w:rFonts w:asciiTheme="minorHAnsi" w:hAnsiTheme="minorHAnsi" w:cstheme="minorHAnsi"/>
          <w:sz w:val="24"/>
          <w:szCs w:val="24"/>
        </w:rPr>
      </w:pPr>
      <w:r w:rsidRPr="00216B93">
        <w:rPr>
          <w:rFonts w:asciiTheme="minorHAnsi" w:hAnsiTheme="minorHAnsi" w:cstheme="minorHAnsi"/>
          <w:sz w:val="24"/>
          <w:szCs w:val="24"/>
        </w:rPr>
        <w:t xml:space="preserve">Murray, S., </w:t>
      </w:r>
      <w:proofErr w:type="spellStart"/>
      <w:r w:rsidRPr="00216B93">
        <w:rPr>
          <w:rFonts w:asciiTheme="minorHAnsi" w:hAnsiTheme="minorHAnsi" w:cstheme="minorHAnsi"/>
          <w:sz w:val="24"/>
          <w:szCs w:val="24"/>
        </w:rPr>
        <w:t>Welland</w:t>
      </w:r>
      <w:proofErr w:type="spellEnd"/>
      <w:r w:rsidRPr="00216B93">
        <w:rPr>
          <w:rFonts w:asciiTheme="minorHAnsi" w:hAnsiTheme="minorHAnsi" w:cstheme="minorHAnsi"/>
          <w:sz w:val="24"/>
          <w:szCs w:val="24"/>
        </w:rPr>
        <w:t xml:space="preserve">, S. and Storry, M. (2024). </w:t>
      </w:r>
      <w:r w:rsidRPr="00216B93">
        <w:rPr>
          <w:rFonts w:asciiTheme="minorHAnsi" w:hAnsiTheme="minorHAnsi" w:cstheme="minorHAnsi"/>
          <w:i/>
          <w:iCs/>
          <w:sz w:val="24"/>
          <w:szCs w:val="24"/>
        </w:rPr>
        <w:t>Annual Victims’ Survey 2023</w:t>
      </w:r>
      <w:r w:rsidRPr="00216B93">
        <w:rPr>
          <w:rFonts w:asciiTheme="minorHAnsi" w:hAnsiTheme="minorHAnsi" w:cstheme="minorHAnsi"/>
          <w:sz w:val="24"/>
          <w:szCs w:val="24"/>
        </w:rPr>
        <w:t>. [online] Victims Commissioner. Available at: https://cloud-platform-e218f50a4812967ba1215eaecede923f.s3.amazonaws.com/uploads/sites/6/2024/08/Victim-Survey-2023-final-full-with-alt-text-27-Aug.pdf [Accessed 28 Apr. 2025].</w:t>
      </w:r>
    </w:p>
    <w:p w14:paraId="5FE21D92" w14:textId="77777777" w:rsidR="0053681C" w:rsidRPr="00D024F3" w:rsidRDefault="0053681C" w:rsidP="0053681C">
      <w:pPr>
        <w:spacing w:after="160" w:line="278" w:lineRule="auto"/>
        <w:rPr>
          <w:rFonts w:asciiTheme="minorHAnsi" w:hAnsiTheme="minorHAnsi" w:cstheme="minorHAnsi"/>
          <w:sz w:val="24"/>
          <w:szCs w:val="24"/>
        </w:rPr>
      </w:pPr>
      <w:r w:rsidRPr="00D024F3">
        <w:rPr>
          <w:rFonts w:asciiTheme="minorHAnsi" w:hAnsiTheme="minorHAnsi" w:cstheme="minorHAnsi"/>
          <w:sz w:val="24"/>
          <w:szCs w:val="24"/>
        </w:rPr>
        <w:t xml:space="preserve">Phillips, F. (2020). </w:t>
      </w:r>
      <w:r w:rsidRPr="00D024F3">
        <w:rPr>
          <w:rFonts w:asciiTheme="minorHAnsi" w:hAnsiTheme="minorHAnsi" w:cstheme="minorHAnsi"/>
          <w:i/>
          <w:iCs/>
          <w:sz w:val="24"/>
          <w:szCs w:val="24"/>
        </w:rPr>
        <w:t>The Rise in the Use of CCTV in Court Proceedings</w:t>
      </w:r>
      <w:r w:rsidRPr="00D024F3">
        <w:rPr>
          <w:rFonts w:asciiTheme="minorHAnsi" w:hAnsiTheme="minorHAnsi" w:cstheme="minorHAnsi"/>
          <w:sz w:val="24"/>
          <w:szCs w:val="24"/>
        </w:rPr>
        <w:t>. [online] Circuit Magazine. Available at: https://circuit-magazine.com/the-rise-in-the-use-of-cctv-in-court-proceedings/ [Accessed 28 Apr. 2025].</w:t>
      </w:r>
    </w:p>
    <w:p w14:paraId="00955F88" w14:textId="77777777" w:rsidR="0053681C" w:rsidRPr="00724B1A" w:rsidRDefault="0053681C" w:rsidP="0053681C">
      <w:pPr>
        <w:spacing w:after="160" w:line="278" w:lineRule="auto"/>
        <w:rPr>
          <w:rFonts w:asciiTheme="minorHAnsi" w:hAnsiTheme="minorHAnsi" w:cstheme="minorHAnsi"/>
          <w:sz w:val="24"/>
          <w:szCs w:val="24"/>
        </w:rPr>
      </w:pPr>
      <w:r w:rsidRPr="00724B1A">
        <w:rPr>
          <w:rFonts w:asciiTheme="minorHAnsi" w:hAnsiTheme="minorHAnsi" w:cstheme="minorHAnsi"/>
          <w:sz w:val="24"/>
          <w:szCs w:val="24"/>
        </w:rPr>
        <w:lastRenderedPageBreak/>
        <w:t>Psych Central. (2021). </w:t>
      </w:r>
      <w:r w:rsidRPr="00724B1A">
        <w:rPr>
          <w:rFonts w:asciiTheme="minorHAnsi" w:hAnsiTheme="minorHAnsi" w:cstheme="minorHAnsi"/>
          <w:i/>
          <w:iCs/>
          <w:sz w:val="24"/>
          <w:szCs w:val="24"/>
        </w:rPr>
        <w:t xml:space="preserve">Are You Codependent? Here Are the Key Signs of </w:t>
      </w:r>
      <w:proofErr w:type="spellStart"/>
      <w:r w:rsidRPr="00724B1A">
        <w:rPr>
          <w:rFonts w:asciiTheme="minorHAnsi" w:hAnsiTheme="minorHAnsi" w:cstheme="minorHAnsi"/>
          <w:i/>
          <w:iCs/>
          <w:sz w:val="24"/>
          <w:szCs w:val="24"/>
        </w:rPr>
        <w:t>Codependency</w:t>
      </w:r>
      <w:proofErr w:type="spellEnd"/>
      <w:r w:rsidRPr="00724B1A">
        <w:rPr>
          <w:rFonts w:asciiTheme="minorHAnsi" w:hAnsiTheme="minorHAnsi" w:cstheme="minorHAnsi"/>
          <w:sz w:val="24"/>
          <w:szCs w:val="24"/>
        </w:rPr>
        <w:t xml:space="preserve">. [online] Available at: </w:t>
      </w:r>
      <w:hyperlink r:id="rId25" w:anchor="signs-of-codependency" w:history="1">
        <w:r w:rsidRPr="00724B1A">
          <w:rPr>
            <w:rStyle w:val="Hyperlink"/>
            <w:rFonts w:asciiTheme="minorHAnsi" w:hAnsiTheme="minorHAnsi" w:cstheme="minorHAnsi"/>
            <w:sz w:val="24"/>
            <w:szCs w:val="24"/>
          </w:rPr>
          <w:t>https://psychcentral.com/lib/symptoms-signs-of-codependency#signs-of-codependency</w:t>
        </w:r>
      </w:hyperlink>
      <w:r w:rsidRPr="00724B1A">
        <w:rPr>
          <w:rFonts w:asciiTheme="minorHAnsi" w:hAnsiTheme="minorHAnsi" w:cstheme="minorHAnsi"/>
          <w:sz w:val="24"/>
          <w:szCs w:val="24"/>
        </w:rPr>
        <w:t>.</w:t>
      </w:r>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7D7E90AF" w14:textId="77777777" w:rsidR="0053681C" w:rsidRPr="00724B1A" w:rsidRDefault="0053681C" w:rsidP="0053681C">
      <w:pPr>
        <w:spacing w:after="160" w:line="278" w:lineRule="auto"/>
        <w:rPr>
          <w:rFonts w:asciiTheme="minorHAnsi" w:hAnsiTheme="minorHAnsi" w:cstheme="minorHAnsi"/>
          <w:sz w:val="24"/>
          <w:szCs w:val="24"/>
        </w:rPr>
      </w:pPr>
      <w:r w:rsidRPr="00724B1A">
        <w:rPr>
          <w:rFonts w:asciiTheme="minorHAnsi" w:hAnsiTheme="minorHAnsi" w:cstheme="minorHAnsi"/>
          <w:sz w:val="24"/>
          <w:szCs w:val="24"/>
        </w:rPr>
        <w:t xml:space="preserve">Raypole, C. (2024). </w:t>
      </w:r>
      <w:r w:rsidRPr="00724B1A">
        <w:rPr>
          <w:rFonts w:asciiTheme="minorHAnsi" w:hAnsiTheme="minorHAnsi" w:cstheme="minorHAnsi"/>
          <w:i/>
          <w:iCs/>
          <w:sz w:val="24"/>
          <w:szCs w:val="24"/>
        </w:rPr>
        <w:t>How Substance Use Can Cause or Increase Domestic Violence</w:t>
      </w:r>
      <w:r w:rsidRPr="00724B1A">
        <w:rPr>
          <w:rFonts w:asciiTheme="minorHAnsi" w:hAnsiTheme="minorHAnsi" w:cstheme="minorHAnsi"/>
          <w:sz w:val="24"/>
          <w:szCs w:val="24"/>
        </w:rPr>
        <w:t xml:space="preserve">. [online] </w:t>
      </w:r>
      <w:proofErr w:type="spellStart"/>
      <w:r w:rsidRPr="00724B1A">
        <w:rPr>
          <w:rFonts w:asciiTheme="minorHAnsi" w:hAnsiTheme="minorHAnsi" w:cstheme="minorHAnsi"/>
          <w:sz w:val="24"/>
          <w:szCs w:val="24"/>
        </w:rPr>
        <w:t>GoodRx</w:t>
      </w:r>
      <w:proofErr w:type="spellEnd"/>
      <w:r w:rsidRPr="00724B1A">
        <w:rPr>
          <w:rFonts w:asciiTheme="minorHAnsi" w:hAnsiTheme="minorHAnsi" w:cstheme="minorHAnsi"/>
          <w:sz w:val="24"/>
          <w:szCs w:val="24"/>
        </w:rPr>
        <w:t>. Available at: https://www.goodrx.com/well-being/substance-use/substance-use-and-domestic-violence.</w:t>
      </w:r>
    </w:p>
    <w:p w14:paraId="7B819730" w14:textId="77777777" w:rsidR="0053681C" w:rsidRPr="008F46A0" w:rsidRDefault="0053681C" w:rsidP="0053681C">
      <w:pPr>
        <w:spacing w:after="160" w:line="278" w:lineRule="auto"/>
        <w:rPr>
          <w:rFonts w:asciiTheme="minorHAnsi" w:hAnsiTheme="minorHAnsi" w:cstheme="minorHAnsi"/>
          <w:sz w:val="24"/>
          <w:szCs w:val="24"/>
        </w:rPr>
      </w:pPr>
      <w:proofErr w:type="spellStart"/>
      <w:r w:rsidRPr="008F46A0">
        <w:rPr>
          <w:rFonts w:asciiTheme="minorHAnsi" w:hAnsiTheme="minorHAnsi" w:cstheme="minorHAnsi"/>
          <w:sz w:val="24"/>
          <w:szCs w:val="24"/>
        </w:rPr>
        <w:t>SafeLives</w:t>
      </w:r>
      <w:proofErr w:type="spellEnd"/>
      <w:r w:rsidRPr="008F46A0">
        <w:rPr>
          <w:rFonts w:asciiTheme="minorHAnsi" w:hAnsiTheme="minorHAnsi" w:cstheme="minorHAnsi"/>
          <w:sz w:val="24"/>
          <w:szCs w:val="24"/>
        </w:rPr>
        <w:t xml:space="preserve"> (2023). </w:t>
      </w:r>
      <w:r w:rsidRPr="008F46A0">
        <w:rPr>
          <w:rFonts w:asciiTheme="minorHAnsi" w:hAnsiTheme="minorHAnsi" w:cstheme="minorHAnsi"/>
          <w:i/>
          <w:iCs/>
          <w:sz w:val="24"/>
          <w:szCs w:val="24"/>
        </w:rPr>
        <w:t>Facts and figures</w:t>
      </w:r>
      <w:r w:rsidRPr="008F46A0">
        <w:rPr>
          <w:rFonts w:asciiTheme="minorHAnsi" w:hAnsiTheme="minorHAnsi" w:cstheme="minorHAnsi"/>
          <w:sz w:val="24"/>
          <w:szCs w:val="24"/>
        </w:rPr>
        <w:t xml:space="preserve">. [online] </w:t>
      </w:r>
      <w:proofErr w:type="spellStart"/>
      <w:r w:rsidRPr="008F46A0">
        <w:rPr>
          <w:rFonts w:asciiTheme="minorHAnsi" w:hAnsiTheme="minorHAnsi" w:cstheme="minorHAnsi"/>
          <w:sz w:val="24"/>
          <w:szCs w:val="24"/>
        </w:rPr>
        <w:t>SafeLives</w:t>
      </w:r>
      <w:proofErr w:type="spellEnd"/>
      <w:r w:rsidRPr="008F46A0">
        <w:rPr>
          <w:rFonts w:asciiTheme="minorHAnsi" w:hAnsiTheme="minorHAnsi" w:cstheme="minorHAnsi"/>
          <w:sz w:val="24"/>
          <w:szCs w:val="24"/>
        </w:rPr>
        <w:t xml:space="preserve">. Available at: </w:t>
      </w:r>
      <w:hyperlink r:id="rId26" w:history="1">
        <w:r w:rsidRPr="008F46A0">
          <w:rPr>
            <w:rStyle w:val="Hyperlink"/>
            <w:rFonts w:asciiTheme="minorHAnsi" w:hAnsiTheme="minorHAnsi" w:cstheme="minorHAnsi"/>
            <w:sz w:val="24"/>
            <w:szCs w:val="24"/>
          </w:rPr>
          <w:t>https://safelives.org.uk/about-domestic-abuse/what-is-domestic-abuse/facts-and-figures/</w:t>
        </w:r>
      </w:hyperlink>
      <w:r w:rsidRPr="008F46A0">
        <w:rPr>
          <w:rFonts w:asciiTheme="minorHAnsi" w:hAnsiTheme="minorHAnsi" w:cstheme="minorHAnsi"/>
          <w:sz w:val="24"/>
          <w:szCs w:val="24"/>
        </w:rPr>
        <w:t>.</w:t>
      </w:r>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3591FD5B" w14:textId="77777777" w:rsidR="0053681C" w:rsidRPr="000E35CD" w:rsidRDefault="0053681C" w:rsidP="0053681C">
      <w:pPr>
        <w:rPr>
          <w:rFonts w:asciiTheme="minorHAnsi" w:hAnsiTheme="minorHAnsi" w:cstheme="minorHAnsi"/>
          <w:sz w:val="24"/>
          <w:szCs w:val="24"/>
        </w:rPr>
      </w:pPr>
      <w:r w:rsidRPr="0066533C">
        <w:rPr>
          <w:rFonts w:asciiTheme="minorHAnsi" w:hAnsiTheme="minorHAnsi" w:cstheme="minorHAnsi"/>
          <w:sz w:val="24"/>
          <w:szCs w:val="24"/>
        </w:rPr>
        <w:t xml:space="preserve">The Police Foundation (2016). </w:t>
      </w:r>
      <w:r w:rsidRPr="0066533C">
        <w:rPr>
          <w:rFonts w:asciiTheme="minorHAnsi" w:hAnsiTheme="minorHAnsi" w:cstheme="minorHAnsi"/>
          <w:i/>
          <w:iCs/>
          <w:sz w:val="24"/>
          <w:szCs w:val="24"/>
        </w:rPr>
        <w:t>The Impact of Organised Crime on Local Communities</w:t>
      </w:r>
      <w:r w:rsidRPr="0066533C">
        <w:rPr>
          <w:rFonts w:asciiTheme="minorHAnsi" w:hAnsiTheme="minorHAnsi" w:cstheme="minorHAnsi"/>
          <w:sz w:val="24"/>
          <w:szCs w:val="24"/>
        </w:rPr>
        <w:t xml:space="preserve">. </w:t>
      </w:r>
      <w:r w:rsidRPr="0066533C">
        <w:rPr>
          <w:rFonts w:asciiTheme="minorHAnsi" w:hAnsiTheme="minorHAnsi" w:cstheme="minorHAnsi"/>
          <w:i/>
          <w:iCs/>
          <w:sz w:val="24"/>
          <w:szCs w:val="24"/>
        </w:rPr>
        <w:t>Perpetuity Research</w:t>
      </w:r>
      <w:r w:rsidRPr="0066533C">
        <w:rPr>
          <w:rFonts w:asciiTheme="minorHAnsi" w:hAnsiTheme="minorHAnsi" w:cstheme="minorHAnsi"/>
          <w:sz w:val="24"/>
          <w:szCs w:val="24"/>
        </w:rPr>
        <w:t>.</w:t>
      </w:r>
      <w:r w:rsidRPr="000E35CD">
        <w:rPr>
          <w:rFonts w:asciiTheme="minorHAnsi" w:hAnsiTheme="minorHAnsi" w:cstheme="minorHAnsi"/>
          <w:sz w:val="24"/>
          <w:szCs w:val="24"/>
        </w:rPr>
        <w:t xml:space="preserve"> </w:t>
      </w:r>
      <w:r w:rsidRPr="00D024F3">
        <w:rPr>
          <w:rFonts w:asciiTheme="minorHAnsi" w:hAnsiTheme="minorHAnsi" w:cstheme="minorHAnsi"/>
          <w:sz w:val="24"/>
          <w:szCs w:val="24"/>
        </w:rPr>
        <w:t>[Accessed 28 Apr. 2025].</w:t>
      </w:r>
    </w:p>
    <w:p w14:paraId="3CB15BB5" w14:textId="77777777" w:rsidR="0053681C" w:rsidRPr="00724B1A" w:rsidRDefault="0053681C" w:rsidP="0053681C">
      <w:pPr>
        <w:spacing w:after="160" w:line="278" w:lineRule="auto"/>
        <w:rPr>
          <w:rFonts w:asciiTheme="minorHAnsi" w:hAnsiTheme="minorHAnsi" w:cstheme="minorHAnsi"/>
          <w:sz w:val="24"/>
          <w:szCs w:val="24"/>
        </w:rPr>
      </w:pPr>
      <w:r w:rsidRPr="00724B1A">
        <w:rPr>
          <w:rFonts w:asciiTheme="minorHAnsi" w:hAnsiTheme="minorHAnsi" w:cstheme="minorHAnsi"/>
          <w:sz w:val="24"/>
          <w:szCs w:val="24"/>
        </w:rPr>
        <w:t>The Survivors Trust. (2021). </w:t>
      </w:r>
      <w:r w:rsidRPr="00724B1A">
        <w:rPr>
          <w:rFonts w:asciiTheme="minorHAnsi" w:hAnsiTheme="minorHAnsi" w:cstheme="minorHAnsi"/>
          <w:i/>
          <w:iCs/>
          <w:sz w:val="24"/>
          <w:szCs w:val="24"/>
        </w:rPr>
        <w:t>Vulnerable and intimidated witnesses overlooked for legal protections while giving evidence - The Survivors Trust</w:t>
      </w:r>
      <w:r w:rsidRPr="00724B1A">
        <w:rPr>
          <w:rFonts w:asciiTheme="minorHAnsi" w:hAnsiTheme="minorHAnsi" w:cstheme="minorHAnsi"/>
          <w:sz w:val="24"/>
          <w:szCs w:val="24"/>
        </w:rPr>
        <w:t>. [online] Available at: https://thesurvivorstrust.org/news/vulnerable-and-intimidated-witnesses-overlooked-for-legal-protections-while-giving-evidence/ [Accessed 27 Apr. 2025].</w:t>
      </w:r>
    </w:p>
    <w:p w14:paraId="7B180BD0" w14:textId="77777777" w:rsidR="0053681C" w:rsidRPr="000E35CD" w:rsidRDefault="0053681C" w:rsidP="0053681C">
      <w:pPr>
        <w:rPr>
          <w:rFonts w:asciiTheme="minorHAnsi" w:hAnsiTheme="minorHAnsi" w:cstheme="minorHAnsi"/>
          <w:sz w:val="24"/>
          <w:szCs w:val="24"/>
        </w:rPr>
      </w:pPr>
      <w:r w:rsidRPr="00F21162">
        <w:rPr>
          <w:rFonts w:asciiTheme="minorHAnsi" w:hAnsiTheme="minorHAnsi" w:cstheme="minorHAnsi"/>
          <w:sz w:val="24"/>
          <w:szCs w:val="24"/>
        </w:rPr>
        <w:t xml:space="preserve">UK Legislation (2012). </w:t>
      </w:r>
      <w:r w:rsidRPr="00F21162">
        <w:rPr>
          <w:rFonts w:asciiTheme="minorHAnsi" w:hAnsiTheme="minorHAnsi" w:cstheme="minorHAnsi"/>
          <w:i/>
          <w:iCs/>
          <w:sz w:val="24"/>
          <w:szCs w:val="24"/>
        </w:rPr>
        <w:t>Legislation.gov.uk</w:t>
      </w:r>
      <w:r w:rsidRPr="00F21162">
        <w:rPr>
          <w:rFonts w:asciiTheme="minorHAnsi" w:hAnsiTheme="minorHAnsi" w:cstheme="minorHAnsi"/>
          <w:sz w:val="24"/>
          <w:szCs w:val="24"/>
        </w:rPr>
        <w:t xml:space="preserve">. [online] Legislation.gov.uk. Available at: </w:t>
      </w:r>
      <w:proofErr w:type="gramStart"/>
      <w:r w:rsidRPr="00F21162">
        <w:rPr>
          <w:rFonts w:asciiTheme="minorHAnsi" w:hAnsiTheme="minorHAnsi" w:cstheme="minorHAnsi"/>
          <w:sz w:val="24"/>
          <w:szCs w:val="24"/>
        </w:rPr>
        <w:t>https://www.legislation.gov.uk/.</w:t>
      </w:r>
      <w:r w:rsidRPr="00D024F3">
        <w:rPr>
          <w:rFonts w:asciiTheme="minorHAnsi" w:hAnsiTheme="minorHAnsi" w:cstheme="minorHAnsi"/>
          <w:sz w:val="24"/>
          <w:szCs w:val="24"/>
        </w:rPr>
        <w:t>[</w:t>
      </w:r>
      <w:proofErr w:type="gramEnd"/>
      <w:r w:rsidRPr="00D024F3">
        <w:rPr>
          <w:rFonts w:asciiTheme="minorHAnsi" w:hAnsiTheme="minorHAnsi" w:cstheme="minorHAnsi"/>
          <w:sz w:val="24"/>
          <w:szCs w:val="24"/>
        </w:rPr>
        <w:t>Accessed 28 Apr. 2025].</w:t>
      </w:r>
    </w:p>
    <w:p w14:paraId="19FF18CC" w14:textId="77777777" w:rsidR="00E71EC9" w:rsidRPr="00FA7BD9" w:rsidRDefault="00E71EC9" w:rsidP="00FA7BD9"/>
    <w:sectPr w:rsidR="00E71EC9" w:rsidRPr="00FA7BD9" w:rsidSect="0022001B">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84727" w14:textId="77777777" w:rsidR="007B7018" w:rsidRDefault="007B7018">
      <w:r>
        <w:separator/>
      </w:r>
    </w:p>
  </w:endnote>
  <w:endnote w:type="continuationSeparator" w:id="0">
    <w:p w14:paraId="1242A06C" w14:textId="77777777" w:rsidR="007B7018" w:rsidRDefault="007B7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9338F" w14:textId="77777777" w:rsidR="00962059" w:rsidRDefault="009620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5A15B" w14:textId="77777777" w:rsidR="00962059" w:rsidRDefault="00962059">
    <w:pPr>
      <w:pStyle w:val="Footer"/>
      <w:jc w:val="right"/>
    </w:pPr>
    <w:r>
      <w:fldChar w:fldCharType="begin"/>
    </w:r>
    <w:r>
      <w:instrText xml:space="preserve"> PAGE   \* MERGEFORMAT </w:instrText>
    </w:r>
    <w:r>
      <w:fldChar w:fldCharType="separate"/>
    </w:r>
    <w:r>
      <w:rPr>
        <w:noProof/>
      </w:rPr>
      <w:t>1</w:t>
    </w:r>
    <w:r>
      <w:rPr>
        <w:noProof/>
      </w:rPr>
      <w:fldChar w:fldCharType="end"/>
    </w:r>
  </w:p>
  <w:p w14:paraId="205C1AA5" w14:textId="77777777" w:rsidR="00962059" w:rsidRPr="00BB5EAA" w:rsidRDefault="0096205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681BA" w14:textId="77777777" w:rsidR="00962059" w:rsidRDefault="0096205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ACF02" w14:textId="77777777" w:rsidR="007B7018" w:rsidRDefault="007B7018">
      <w:r>
        <w:separator/>
      </w:r>
    </w:p>
  </w:footnote>
  <w:footnote w:type="continuationSeparator" w:id="0">
    <w:p w14:paraId="64CA07A0" w14:textId="77777777" w:rsidR="007B7018" w:rsidRDefault="007B70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B988D" w14:textId="77777777" w:rsidR="00962059" w:rsidRDefault="009620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B01CB" w14:textId="77777777" w:rsidR="00962059" w:rsidRDefault="009620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5752AE" w14:textId="77777777" w:rsidR="00962059" w:rsidRDefault="0096205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FC376A"/>
    <w:multiLevelType w:val="hybridMultilevel"/>
    <w:tmpl w:val="30B88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332BA"/>
    <w:multiLevelType w:val="multilevel"/>
    <w:tmpl w:val="8F986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622BA"/>
    <w:multiLevelType w:val="hybridMultilevel"/>
    <w:tmpl w:val="C3787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B002FC"/>
    <w:multiLevelType w:val="multilevel"/>
    <w:tmpl w:val="661A6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43A31"/>
    <w:multiLevelType w:val="hybridMultilevel"/>
    <w:tmpl w:val="32347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74A3E"/>
    <w:multiLevelType w:val="multilevel"/>
    <w:tmpl w:val="F708A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1826C2"/>
    <w:multiLevelType w:val="hybridMultilevel"/>
    <w:tmpl w:val="ED0A2F58"/>
    <w:lvl w:ilvl="0" w:tplc="103295D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1B27AB6"/>
    <w:multiLevelType w:val="multilevel"/>
    <w:tmpl w:val="D754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5"/>
  </w:num>
  <w:num w:numId="3" w16cid:durableId="1573000687">
    <w:abstractNumId w:val="9"/>
  </w:num>
  <w:num w:numId="4" w16cid:durableId="66197777">
    <w:abstractNumId w:val="7"/>
  </w:num>
  <w:num w:numId="5" w16cid:durableId="54592622">
    <w:abstractNumId w:val="12"/>
  </w:num>
  <w:num w:numId="6" w16cid:durableId="782192305">
    <w:abstractNumId w:val="3"/>
  </w:num>
  <w:num w:numId="7" w16cid:durableId="2081365125">
    <w:abstractNumId w:val="8"/>
  </w:num>
  <w:num w:numId="8" w16cid:durableId="433036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827549633">
    <w:abstractNumId w:val="11"/>
  </w:num>
  <w:num w:numId="10" w16cid:durableId="1108309688">
    <w:abstractNumId w:val="2"/>
  </w:num>
  <w:num w:numId="11" w16cid:durableId="1040588369">
    <w:abstractNumId w:val="6"/>
  </w:num>
  <w:num w:numId="12" w16cid:durableId="171265829">
    <w:abstractNumId w:val="1"/>
  </w:num>
  <w:num w:numId="13" w16cid:durableId="1156412580">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C11"/>
    <w:rsid w:val="00007991"/>
    <w:rsid w:val="00012F91"/>
    <w:rsid w:val="00016194"/>
    <w:rsid w:val="00016D4B"/>
    <w:rsid w:val="00020EEC"/>
    <w:rsid w:val="00021614"/>
    <w:rsid w:val="00025650"/>
    <w:rsid w:val="00026FAB"/>
    <w:rsid w:val="00027B1F"/>
    <w:rsid w:val="0003088B"/>
    <w:rsid w:val="000320D4"/>
    <w:rsid w:val="000325D9"/>
    <w:rsid w:val="000372B2"/>
    <w:rsid w:val="0004079F"/>
    <w:rsid w:val="000407FC"/>
    <w:rsid w:val="00043D06"/>
    <w:rsid w:val="000455A0"/>
    <w:rsid w:val="00045B87"/>
    <w:rsid w:val="00045C07"/>
    <w:rsid w:val="00046BF9"/>
    <w:rsid w:val="00047E90"/>
    <w:rsid w:val="00050CD7"/>
    <w:rsid w:val="000535DF"/>
    <w:rsid w:val="00054672"/>
    <w:rsid w:val="00055808"/>
    <w:rsid w:val="00055D43"/>
    <w:rsid w:val="00056FAC"/>
    <w:rsid w:val="00057751"/>
    <w:rsid w:val="0006015B"/>
    <w:rsid w:val="00062E39"/>
    <w:rsid w:val="00064842"/>
    <w:rsid w:val="0006580E"/>
    <w:rsid w:val="00071FD3"/>
    <w:rsid w:val="00072EF4"/>
    <w:rsid w:val="00080E58"/>
    <w:rsid w:val="000831A5"/>
    <w:rsid w:val="00083D99"/>
    <w:rsid w:val="00084EA6"/>
    <w:rsid w:val="00085699"/>
    <w:rsid w:val="00087891"/>
    <w:rsid w:val="00091F52"/>
    <w:rsid w:val="00092970"/>
    <w:rsid w:val="00092BC7"/>
    <w:rsid w:val="00093720"/>
    <w:rsid w:val="000938E6"/>
    <w:rsid w:val="00093B3C"/>
    <w:rsid w:val="00094438"/>
    <w:rsid w:val="0009488C"/>
    <w:rsid w:val="00095C1B"/>
    <w:rsid w:val="00096DEA"/>
    <w:rsid w:val="00096E39"/>
    <w:rsid w:val="0009784E"/>
    <w:rsid w:val="000A33F4"/>
    <w:rsid w:val="000A3741"/>
    <w:rsid w:val="000A39B0"/>
    <w:rsid w:val="000A4240"/>
    <w:rsid w:val="000A469A"/>
    <w:rsid w:val="000B1E96"/>
    <w:rsid w:val="000B21CB"/>
    <w:rsid w:val="000B43B1"/>
    <w:rsid w:val="000B6439"/>
    <w:rsid w:val="000B69D6"/>
    <w:rsid w:val="000C167A"/>
    <w:rsid w:val="000C32B2"/>
    <w:rsid w:val="000C378F"/>
    <w:rsid w:val="000C49A1"/>
    <w:rsid w:val="000C6892"/>
    <w:rsid w:val="000C6FFE"/>
    <w:rsid w:val="000C7A27"/>
    <w:rsid w:val="000D0BB6"/>
    <w:rsid w:val="000D602A"/>
    <w:rsid w:val="000D6180"/>
    <w:rsid w:val="000D7C26"/>
    <w:rsid w:val="000E26B0"/>
    <w:rsid w:val="000E35CD"/>
    <w:rsid w:val="000E6D53"/>
    <w:rsid w:val="000F1599"/>
    <w:rsid w:val="000F1769"/>
    <w:rsid w:val="000F242C"/>
    <w:rsid w:val="000F2B1D"/>
    <w:rsid w:val="000F4DCD"/>
    <w:rsid w:val="000F5426"/>
    <w:rsid w:val="000F6196"/>
    <w:rsid w:val="000F7ECD"/>
    <w:rsid w:val="00102E64"/>
    <w:rsid w:val="0010312C"/>
    <w:rsid w:val="00106DC7"/>
    <w:rsid w:val="00112391"/>
    <w:rsid w:val="00114F52"/>
    <w:rsid w:val="0012135C"/>
    <w:rsid w:val="00121A8A"/>
    <w:rsid w:val="00130E83"/>
    <w:rsid w:val="0013294B"/>
    <w:rsid w:val="001347F8"/>
    <w:rsid w:val="0013613F"/>
    <w:rsid w:val="00137BB5"/>
    <w:rsid w:val="00137E05"/>
    <w:rsid w:val="00142380"/>
    <w:rsid w:val="001423BB"/>
    <w:rsid w:val="00142A8F"/>
    <w:rsid w:val="001447F6"/>
    <w:rsid w:val="00147DE3"/>
    <w:rsid w:val="00150794"/>
    <w:rsid w:val="00150B50"/>
    <w:rsid w:val="001537A4"/>
    <w:rsid w:val="00153FEC"/>
    <w:rsid w:val="001608C4"/>
    <w:rsid w:val="00162C51"/>
    <w:rsid w:val="00171418"/>
    <w:rsid w:val="001716B4"/>
    <w:rsid w:val="001747D2"/>
    <w:rsid w:val="001775F4"/>
    <w:rsid w:val="00181699"/>
    <w:rsid w:val="001906DB"/>
    <w:rsid w:val="00190913"/>
    <w:rsid w:val="001917EE"/>
    <w:rsid w:val="0019396D"/>
    <w:rsid w:val="00194CB4"/>
    <w:rsid w:val="00195190"/>
    <w:rsid w:val="00195BB7"/>
    <w:rsid w:val="001961CF"/>
    <w:rsid w:val="001A0E9A"/>
    <w:rsid w:val="001A3613"/>
    <w:rsid w:val="001A50FD"/>
    <w:rsid w:val="001A5465"/>
    <w:rsid w:val="001A58D7"/>
    <w:rsid w:val="001A59BB"/>
    <w:rsid w:val="001A6A51"/>
    <w:rsid w:val="001A6A6D"/>
    <w:rsid w:val="001A79C4"/>
    <w:rsid w:val="001B066D"/>
    <w:rsid w:val="001B264F"/>
    <w:rsid w:val="001B300D"/>
    <w:rsid w:val="001B331A"/>
    <w:rsid w:val="001B3659"/>
    <w:rsid w:val="001B4B73"/>
    <w:rsid w:val="001B5186"/>
    <w:rsid w:val="001B5809"/>
    <w:rsid w:val="001B5F45"/>
    <w:rsid w:val="001B7FFB"/>
    <w:rsid w:val="001C004C"/>
    <w:rsid w:val="001C0E74"/>
    <w:rsid w:val="001C1435"/>
    <w:rsid w:val="001C210E"/>
    <w:rsid w:val="001C4250"/>
    <w:rsid w:val="001C65E6"/>
    <w:rsid w:val="001C6CEC"/>
    <w:rsid w:val="001D229F"/>
    <w:rsid w:val="001D355D"/>
    <w:rsid w:val="001D499A"/>
    <w:rsid w:val="001D6162"/>
    <w:rsid w:val="001D6BD0"/>
    <w:rsid w:val="001E0B41"/>
    <w:rsid w:val="001E1F67"/>
    <w:rsid w:val="001E386C"/>
    <w:rsid w:val="001E4664"/>
    <w:rsid w:val="001E6FAD"/>
    <w:rsid w:val="001E7592"/>
    <w:rsid w:val="001F3878"/>
    <w:rsid w:val="001F4552"/>
    <w:rsid w:val="001F59BE"/>
    <w:rsid w:val="001F7615"/>
    <w:rsid w:val="002019EB"/>
    <w:rsid w:val="002022DA"/>
    <w:rsid w:val="00202644"/>
    <w:rsid w:val="002030F2"/>
    <w:rsid w:val="00205051"/>
    <w:rsid w:val="002114EE"/>
    <w:rsid w:val="00211695"/>
    <w:rsid w:val="00211F65"/>
    <w:rsid w:val="00212226"/>
    <w:rsid w:val="00212971"/>
    <w:rsid w:val="00212CCA"/>
    <w:rsid w:val="00213A97"/>
    <w:rsid w:val="002146E8"/>
    <w:rsid w:val="00214E2B"/>
    <w:rsid w:val="00215BC5"/>
    <w:rsid w:val="002174F6"/>
    <w:rsid w:val="0022001B"/>
    <w:rsid w:val="00220D06"/>
    <w:rsid w:val="002219BA"/>
    <w:rsid w:val="002223A6"/>
    <w:rsid w:val="002246A0"/>
    <w:rsid w:val="00224AF9"/>
    <w:rsid w:val="002252A5"/>
    <w:rsid w:val="00226C18"/>
    <w:rsid w:val="00226F1F"/>
    <w:rsid w:val="0023030E"/>
    <w:rsid w:val="00230439"/>
    <w:rsid w:val="002306F0"/>
    <w:rsid w:val="00235176"/>
    <w:rsid w:val="00236061"/>
    <w:rsid w:val="00237859"/>
    <w:rsid w:val="0024100E"/>
    <w:rsid w:val="00241C1B"/>
    <w:rsid w:val="002423B2"/>
    <w:rsid w:val="0024288B"/>
    <w:rsid w:val="0024344A"/>
    <w:rsid w:val="00251625"/>
    <w:rsid w:val="00253DDC"/>
    <w:rsid w:val="00255D8E"/>
    <w:rsid w:val="00255E44"/>
    <w:rsid w:val="00256536"/>
    <w:rsid w:val="00256DD5"/>
    <w:rsid w:val="0025735E"/>
    <w:rsid w:val="0026091B"/>
    <w:rsid w:val="0026371B"/>
    <w:rsid w:val="00264246"/>
    <w:rsid w:val="002657E9"/>
    <w:rsid w:val="0026665E"/>
    <w:rsid w:val="00266CD7"/>
    <w:rsid w:val="0027071B"/>
    <w:rsid w:val="00270EEB"/>
    <w:rsid w:val="0027147E"/>
    <w:rsid w:val="00271C86"/>
    <w:rsid w:val="00274DE8"/>
    <w:rsid w:val="002761F4"/>
    <w:rsid w:val="00276769"/>
    <w:rsid w:val="002775E1"/>
    <w:rsid w:val="002776CD"/>
    <w:rsid w:val="00277979"/>
    <w:rsid w:val="002808EB"/>
    <w:rsid w:val="0028095D"/>
    <w:rsid w:val="00281045"/>
    <w:rsid w:val="002819E3"/>
    <w:rsid w:val="002827E6"/>
    <w:rsid w:val="002843D8"/>
    <w:rsid w:val="0028721E"/>
    <w:rsid w:val="0029044D"/>
    <w:rsid w:val="00290BFC"/>
    <w:rsid w:val="00291109"/>
    <w:rsid w:val="002914A1"/>
    <w:rsid w:val="00291ADD"/>
    <w:rsid w:val="002931DA"/>
    <w:rsid w:val="00294868"/>
    <w:rsid w:val="00295CA1"/>
    <w:rsid w:val="0029758F"/>
    <w:rsid w:val="002A1B06"/>
    <w:rsid w:val="002A291A"/>
    <w:rsid w:val="002A5604"/>
    <w:rsid w:val="002B132D"/>
    <w:rsid w:val="002B1701"/>
    <w:rsid w:val="002B23C3"/>
    <w:rsid w:val="002B443A"/>
    <w:rsid w:val="002B5B35"/>
    <w:rsid w:val="002B6AAE"/>
    <w:rsid w:val="002C256A"/>
    <w:rsid w:val="002C30AC"/>
    <w:rsid w:val="002C496D"/>
    <w:rsid w:val="002C6CC4"/>
    <w:rsid w:val="002D05EB"/>
    <w:rsid w:val="002D123D"/>
    <w:rsid w:val="002D25E7"/>
    <w:rsid w:val="002D2F29"/>
    <w:rsid w:val="002D2FD3"/>
    <w:rsid w:val="002E1ABB"/>
    <w:rsid w:val="002E7017"/>
    <w:rsid w:val="002F0FF9"/>
    <w:rsid w:val="002F1EA8"/>
    <w:rsid w:val="002F2814"/>
    <w:rsid w:val="002F4F6E"/>
    <w:rsid w:val="003002EB"/>
    <w:rsid w:val="00300F6B"/>
    <w:rsid w:val="003011DC"/>
    <w:rsid w:val="003015C3"/>
    <w:rsid w:val="00302BCB"/>
    <w:rsid w:val="0030698D"/>
    <w:rsid w:val="0031350A"/>
    <w:rsid w:val="0031488D"/>
    <w:rsid w:val="00315EE3"/>
    <w:rsid w:val="00316815"/>
    <w:rsid w:val="003168CA"/>
    <w:rsid w:val="00317A0A"/>
    <w:rsid w:val="00317AEF"/>
    <w:rsid w:val="00321255"/>
    <w:rsid w:val="0032230D"/>
    <w:rsid w:val="00322A0B"/>
    <w:rsid w:val="00323677"/>
    <w:rsid w:val="00332F54"/>
    <w:rsid w:val="00335FC5"/>
    <w:rsid w:val="00337333"/>
    <w:rsid w:val="00337A8D"/>
    <w:rsid w:val="00340E9A"/>
    <w:rsid w:val="00342B17"/>
    <w:rsid w:val="00345700"/>
    <w:rsid w:val="0034646C"/>
    <w:rsid w:val="00346B8C"/>
    <w:rsid w:val="003516C0"/>
    <w:rsid w:val="00352E59"/>
    <w:rsid w:val="00354DBE"/>
    <w:rsid w:val="00355210"/>
    <w:rsid w:val="003555D5"/>
    <w:rsid w:val="003571BC"/>
    <w:rsid w:val="003607F9"/>
    <w:rsid w:val="00365DF9"/>
    <w:rsid w:val="0036668D"/>
    <w:rsid w:val="003728D5"/>
    <w:rsid w:val="00372DB4"/>
    <w:rsid w:val="0037490C"/>
    <w:rsid w:val="00375AF5"/>
    <w:rsid w:val="003761BD"/>
    <w:rsid w:val="003769F6"/>
    <w:rsid w:val="00377A57"/>
    <w:rsid w:val="00384080"/>
    <w:rsid w:val="003849E0"/>
    <w:rsid w:val="00385414"/>
    <w:rsid w:val="00385646"/>
    <w:rsid w:val="00390074"/>
    <w:rsid w:val="00392DCE"/>
    <w:rsid w:val="00393156"/>
    <w:rsid w:val="00394EC2"/>
    <w:rsid w:val="00396243"/>
    <w:rsid w:val="0039762B"/>
    <w:rsid w:val="003A0C37"/>
    <w:rsid w:val="003A1B6B"/>
    <w:rsid w:val="003A296D"/>
    <w:rsid w:val="003A2F82"/>
    <w:rsid w:val="003A36BC"/>
    <w:rsid w:val="003A3BE8"/>
    <w:rsid w:val="003A46C0"/>
    <w:rsid w:val="003A4CAC"/>
    <w:rsid w:val="003A600E"/>
    <w:rsid w:val="003A6513"/>
    <w:rsid w:val="003B16C7"/>
    <w:rsid w:val="003B2DEE"/>
    <w:rsid w:val="003B3A71"/>
    <w:rsid w:val="003B47B3"/>
    <w:rsid w:val="003C1042"/>
    <w:rsid w:val="003C19F1"/>
    <w:rsid w:val="003C3BDF"/>
    <w:rsid w:val="003C4186"/>
    <w:rsid w:val="003C458C"/>
    <w:rsid w:val="003C6185"/>
    <w:rsid w:val="003C6CCB"/>
    <w:rsid w:val="003D0D2D"/>
    <w:rsid w:val="003D15D4"/>
    <w:rsid w:val="003D4710"/>
    <w:rsid w:val="003D6F55"/>
    <w:rsid w:val="003E16D7"/>
    <w:rsid w:val="003E197E"/>
    <w:rsid w:val="003E3229"/>
    <w:rsid w:val="003E5A4E"/>
    <w:rsid w:val="003E793E"/>
    <w:rsid w:val="004046F0"/>
    <w:rsid w:val="004053DA"/>
    <w:rsid w:val="00405780"/>
    <w:rsid w:val="0040668F"/>
    <w:rsid w:val="004101A9"/>
    <w:rsid w:val="00410C06"/>
    <w:rsid w:val="00412677"/>
    <w:rsid w:val="0041291F"/>
    <w:rsid w:val="004131FE"/>
    <w:rsid w:val="00417925"/>
    <w:rsid w:val="00426724"/>
    <w:rsid w:val="00432A41"/>
    <w:rsid w:val="004348AE"/>
    <w:rsid w:val="00435E9A"/>
    <w:rsid w:val="004376C0"/>
    <w:rsid w:val="0044011B"/>
    <w:rsid w:val="0044115F"/>
    <w:rsid w:val="0044223A"/>
    <w:rsid w:val="00442B0C"/>
    <w:rsid w:val="00444FEA"/>
    <w:rsid w:val="00446792"/>
    <w:rsid w:val="00446E31"/>
    <w:rsid w:val="00446F80"/>
    <w:rsid w:val="00447991"/>
    <w:rsid w:val="00450C83"/>
    <w:rsid w:val="00451851"/>
    <w:rsid w:val="0045193A"/>
    <w:rsid w:val="00453343"/>
    <w:rsid w:val="00455BA4"/>
    <w:rsid w:val="00457C84"/>
    <w:rsid w:val="004608B9"/>
    <w:rsid w:val="00460ADB"/>
    <w:rsid w:val="00463DAE"/>
    <w:rsid w:val="00465947"/>
    <w:rsid w:val="004672C1"/>
    <w:rsid w:val="00470BB1"/>
    <w:rsid w:val="004718F7"/>
    <w:rsid w:val="00472CB8"/>
    <w:rsid w:val="00473153"/>
    <w:rsid w:val="004743AF"/>
    <w:rsid w:val="004746B3"/>
    <w:rsid w:val="0047622F"/>
    <w:rsid w:val="00476779"/>
    <w:rsid w:val="0048154A"/>
    <w:rsid w:val="00482C17"/>
    <w:rsid w:val="00484010"/>
    <w:rsid w:val="00486459"/>
    <w:rsid w:val="004911B4"/>
    <w:rsid w:val="0049196A"/>
    <w:rsid w:val="004923DA"/>
    <w:rsid w:val="00493434"/>
    <w:rsid w:val="00494466"/>
    <w:rsid w:val="004962F9"/>
    <w:rsid w:val="004968E2"/>
    <w:rsid w:val="00497706"/>
    <w:rsid w:val="00497CB0"/>
    <w:rsid w:val="004A07F1"/>
    <w:rsid w:val="004A14C4"/>
    <w:rsid w:val="004A2A49"/>
    <w:rsid w:val="004A737F"/>
    <w:rsid w:val="004B2A1C"/>
    <w:rsid w:val="004B5B71"/>
    <w:rsid w:val="004B600B"/>
    <w:rsid w:val="004B6822"/>
    <w:rsid w:val="004B69F6"/>
    <w:rsid w:val="004C2D3A"/>
    <w:rsid w:val="004C358C"/>
    <w:rsid w:val="004C69F8"/>
    <w:rsid w:val="004C7FBD"/>
    <w:rsid w:val="004D012A"/>
    <w:rsid w:val="004D03C4"/>
    <w:rsid w:val="004D0B5F"/>
    <w:rsid w:val="004D0BF1"/>
    <w:rsid w:val="004D24D2"/>
    <w:rsid w:val="004D3152"/>
    <w:rsid w:val="004D35A4"/>
    <w:rsid w:val="004D445F"/>
    <w:rsid w:val="004D7DF3"/>
    <w:rsid w:val="004E087B"/>
    <w:rsid w:val="004E0CEC"/>
    <w:rsid w:val="004E0D69"/>
    <w:rsid w:val="004E3FBB"/>
    <w:rsid w:val="004E44A4"/>
    <w:rsid w:val="004E7B8B"/>
    <w:rsid w:val="004E7BDD"/>
    <w:rsid w:val="004F1E21"/>
    <w:rsid w:val="004F31B1"/>
    <w:rsid w:val="004F740D"/>
    <w:rsid w:val="004F7985"/>
    <w:rsid w:val="004F7B8F"/>
    <w:rsid w:val="00500748"/>
    <w:rsid w:val="005011D6"/>
    <w:rsid w:val="0050167A"/>
    <w:rsid w:val="00503448"/>
    <w:rsid w:val="005042F1"/>
    <w:rsid w:val="00507DCC"/>
    <w:rsid w:val="00510D6A"/>
    <w:rsid w:val="00511267"/>
    <w:rsid w:val="0051282B"/>
    <w:rsid w:val="005137CF"/>
    <w:rsid w:val="00513C7D"/>
    <w:rsid w:val="005169D1"/>
    <w:rsid w:val="00521123"/>
    <w:rsid w:val="00521221"/>
    <w:rsid w:val="0052297B"/>
    <w:rsid w:val="00533835"/>
    <w:rsid w:val="005367B7"/>
    <w:rsid w:val="0053681C"/>
    <w:rsid w:val="00536FA9"/>
    <w:rsid w:val="00537B59"/>
    <w:rsid w:val="005414F4"/>
    <w:rsid w:val="00541C75"/>
    <w:rsid w:val="00541EA5"/>
    <w:rsid w:val="00546187"/>
    <w:rsid w:val="005463F1"/>
    <w:rsid w:val="00546637"/>
    <w:rsid w:val="00546856"/>
    <w:rsid w:val="005504AF"/>
    <w:rsid w:val="00550B83"/>
    <w:rsid w:val="005512D9"/>
    <w:rsid w:val="00551DA8"/>
    <w:rsid w:val="00557919"/>
    <w:rsid w:val="00557D77"/>
    <w:rsid w:val="00562EAA"/>
    <w:rsid w:val="00563B58"/>
    <w:rsid w:val="005640C4"/>
    <w:rsid w:val="00564C53"/>
    <w:rsid w:val="00566337"/>
    <w:rsid w:val="0056684C"/>
    <w:rsid w:val="00566E99"/>
    <w:rsid w:val="00570F39"/>
    <w:rsid w:val="00574A0C"/>
    <w:rsid w:val="00576E4C"/>
    <w:rsid w:val="0057780F"/>
    <w:rsid w:val="0058083E"/>
    <w:rsid w:val="00581E0A"/>
    <w:rsid w:val="00582870"/>
    <w:rsid w:val="00583D49"/>
    <w:rsid w:val="00586D89"/>
    <w:rsid w:val="0059167D"/>
    <w:rsid w:val="005916B8"/>
    <w:rsid w:val="00592A7A"/>
    <w:rsid w:val="00593D00"/>
    <w:rsid w:val="00595BB1"/>
    <w:rsid w:val="005A1B4C"/>
    <w:rsid w:val="005A1BA3"/>
    <w:rsid w:val="005A288D"/>
    <w:rsid w:val="005A545C"/>
    <w:rsid w:val="005B31B1"/>
    <w:rsid w:val="005B661B"/>
    <w:rsid w:val="005B727D"/>
    <w:rsid w:val="005C00C0"/>
    <w:rsid w:val="005C1567"/>
    <w:rsid w:val="005C6CE5"/>
    <w:rsid w:val="005C76DE"/>
    <w:rsid w:val="005D3F07"/>
    <w:rsid w:val="005D583E"/>
    <w:rsid w:val="005E07B3"/>
    <w:rsid w:val="005E13EA"/>
    <w:rsid w:val="005E28BF"/>
    <w:rsid w:val="005E53BD"/>
    <w:rsid w:val="005E552C"/>
    <w:rsid w:val="005F00C5"/>
    <w:rsid w:val="005F127E"/>
    <w:rsid w:val="006012BD"/>
    <w:rsid w:val="006016D4"/>
    <w:rsid w:val="00604459"/>
    <w:rsid w:val="00606E27"/>
    <w:rsid w:val="006108C9"/>
    <w:rsid w:val="00610F82"/>
    <w:rsid w:val="00613DD2"/>
    <w:rsid w:val="00615C7E"/>
    <w:rsid w:val="0062158D"/>
    <w:rsid w:val="00622362"/>
    <w:rsid w:val="00630F39"/>
    <w:rsid w:val="0063126E"/>
    <w:rsid w:val="006326D1"/>
    <w:rsid w:val="00632DDC"/>
    <w:rsid w:val="00632E0A"/>
    <w:rsid w:val="00633165"/>
    <w:rsid w:val="0063630A"/>
    <w:rsid w:val="00636B6C"/>
    <w:rsid w:val="006372DF"/>
    <w:rsid w:val="00640D94"/>
    <w:rsid w:val="00643E85"/>
    <w:rsid w:val="006447DE"/>
    <w:rsid w:val="00651FB3"/>
    <w:rsid w:val="0065276E"/>
    <w:rsid w:val="0065391A"/>
    <w:rsid w:val="00653D34"/>
    <w:rsid w:val="00654329"/>
    <w:rsid w:val="00654CEC"/>
    <w:rsid w:val="00655507"/>
    <w:rsid w:val="0067001D"/>
    <w:rsid w:val="00670486"/>
    <w:rsid w:val="006712A7"/>
    <w:rsid w:val="006733CC"/>
    <w:rsid w:val="00673AD6"/>
    <w:rsid w:val="0067453A"/>
    <w:rsid w:val="00674FC2"/>
    <w:rsid w:val="00675858"/>
    <w:rsid w:val="0067793B"/>
    <w:rsid w:val="00677E42"/>
    <w:rsid w:val="00681A86"/>
    <w:rsid w:val="00681F20"/>
    <w:rsid w:val="00682334"/>
    <w:rsid w:val="00684B16"/>
    <w:rsid w:val="00690BAF"/>
    <w:rsid w:val="00694C00"/>
    <w:rsid w:val="00696F65"/>
    <w:rsid w:val="006974A4"/>
    <w:rsid w:val="006A3601"/>
    <w:rsid w:val="006A7557"/>
    <w:rsid w:val="006A7957"/>
    <w:rsid w:val="006A7A6D"/>
    <w:rsid w:val="006A7B43"/>
    <w:rsid w:val="006B5E67"/>
    <w:rsid w:val="006C2EB5"/>
    <w:rsid w:val="006C3657"/>
    <w:rsid w:val="006C3F19"/>
    <w:rsid w:val="006D18A3"/>
    <w:rsid w:val="006D5970"/>
    <w:rsid w:val="006D7636"/>
    <w:rsid w:val="006D7FA2"/>
    <w:rsid w:val="006E1EF0"/>
    <w:rsid w:val="006E3911"/>
    <w:rsid w:val="006E481E"/>
    <w:rsid w:val="006E52B5"/>
    <w:rsid w:val="006E5D4B"/>
    <w:rsid w:val="006E795F"/>
    <w:rsid w:val="006F11C1"/>
    <w:rsid w:val="006F3E96"/>
    <w:rsid w:val="00700249"/>
    <w:rsid w:val="0070604C"/>
    <w:rsid w:val="007069CD"/>
    <w:rsid w:val="00706A24"/>
    <w:rsid w:val="00707430"/>
    <w:rsid w:val="00710D69"/>
    <w:rsid w:val="007110E6"/>
    <w:rsid w:val="00711A70"/>
    <w:rsid w:val="00712E6F"/>
    <w:rsid w:val="00712E90"/>
    <w:rsid w:val="00713B7E"/>
    <w:rsid w:val="00713DE6"/>
    <w:rsid w:val="0071499F"/>
    <w:rsid w:val="007149C2"/>
    <w:rsid w:val="00715317"/>
    <w:rsid w:val="00717058"/>
    <w:rsid w:val="007203DA"/>
    <w:rsid w:val="007204AE"/>
    <w:rsid w:val="00723248"/>
    <w:rsid w:val="00724BEB"/>
    <w:rsid w:val="007259D4"/>
    <w:rsid w:val="0072678F"/>
    <w:rsid w:val="00726A42"/>
    <w:rsid w:val="00727C4C"/>
    <w:rsid w:val="00730207"/>
    <w:rsid w:val="00734809"/>
    <w:rsid w:val="00734B40"/>
    <w:rsid w:val="00735D2A"/>
    <w:rsid w:val="0073644B"/>
    <w:rsid w:val="007376EB"/>
    <w:rsid w:val="007406E1"/>
    <w:rsid w:val="00740AD5"/>
    <w:rsid w:val="00743E40"/>
    <w:rsid w:val="00744F33"/>
    <w:rsid w:val="007473A3"/>
    <w:rsid w:val="00751263"/>
    <w:rsid w:val="00756425"/>
    <w:rsid w:val="00756DE5"/>
    <w:rsid w:val="0075704F"/>
    <w:rsid w:val="00760418"/>
    <w:rsid w:val="00762053"/>
    <w:rsid w:val="00763B2D"/>
    <w:rsid w:val="00764600"/>
    <w:rsid w:val="00767A02"/>
    <w:rsid w:val="00772924"/>
    <w:rsid w:val="00781B33"/>
    <w:rsid w:val="00784DE1"/>
    <w:rsid w:val="00784EC4"/>
    <w:rsid w:val="007872F2"/>
    <w:rsid w:val="007874BC"/>
    <w:rsid w:val="00787E24"/>
    <w:rsid w:val="007908E0"/>
    <w:rsid w:val="00790AE9"/>
    <w:rsid w:val="007914A1"/>
    <w:rsid w:val="00791B97"/>
    <w:rsid w:val="00792584"/>
    <w:rsid w:val="00792958"/>
    <w:rsid w:val="00793894"/>
    <w:rsid w:val="00793EB3"/>
    <w:rsid w:val="00794205"/>
    <w:rsid w:val="00797012"/>
    <w:rsid w:val="007A04DF"/>
    <w:rsid w:val="007A1F6A"/>
    <w:rsid w:val="007A2902"/>
    <w:rsid w:val="007A3B59"/>
    <w:rsid w:val="007A3D93"/>
    <w:rsid w:val="007A5454"/>
    <w:rsid w:val="007A547F"/>
    <w:rsid w:val="007B0A95"/>
    <w:rsid w:val="007B0DE3"/>
    <w:rsid w:val="007B139B"/>
    <w:rsid w:val="007B491F"/>
    <w:rsid w:val="007B4CAD"/>
    <w:rsid w:val="007B5CB2"/>
    <w:rsid w:val="007B7018"/>
    <w:rsid w:val="007B7191"/>
    <w:rsid w:val="007C1634"/>
    <w:rsid w:val="007C1D94"/>
    <w:rsid w:val="007C2879"/>
    <w:rsid w:val="007C31F6"/>
    <w:rsid w:val="007C6A87"/>
    <w:rsid w:val="007C705D"/>
    <w:rsid w:val="007D0A07"/>
    <w:rsid w:val="007D0C96"/>
    <w:rsid w:val="007D133D"/>
    <w:rsid w:val="007D3EB4"/>
    <w:rsid w:val="007D3F16"/>
    <w:rsid w:val="007D705C"/>
    <w:rsid w:val="007D78CC"/>
    <w:rsid w:val="007E7004"/>
    <w:rsid w:val="007E711E"/>
    <w:rsid w:val="007F3F7E"/>
    <w:rsid w:val="007F5497"/>
    <w:rsid w:val="007F5697"/>
    <w:rsid w:val="00802AF9"/>
    <w:rsid w:val="00805911"/>
    <w:rsid w:val="00805F7C"/>
    <w:rsid w:val="00807A60"/>
    <w:rsid w:val="0081129A"/>
    <w:rsid w:val="008126E4"/>
    <w:rsid w:val="00813CEC"/>
    <w:rsid w:val="008150D0"/>
    <w:rsid w:val="0081534C"/>
    <w:rsid w:val="00815C03"/>
    <w:rsid w:val="008171E4"/>
    <w:rsid w:val="008208EA"/>
    <w:rsid w:val="0082178E"/>
    <w:rsid w:val="00824E67"/>
    <w:rsid w:val="00825A64"/>
    <w:rsid w:val="00826F48"/>
    <w:rsid w:val="008308AE"/>
    <w:rsid w:val="0083166E"/>
    <w:rsid w:val="008316D9"/>
    <w:rsid w:val="00831DC3"/>
    <w:rsid w:val="008322C7"/>
    <w:rsid w:val="00834F1D"/>
    <w:rsid w:val="00835508"/>
    <w:rsid w:val="00836044"/>
    <w:rsid w:val="00836FEC"/>
    <w:rsid w:val="00837BDB"/>
    <w:rsid w:val="008415F3"/>
    <w:rsid w:val="00841F9D"/>
    <w:rsid w:val="008420E1"/>
    <w:rsid w:val="008423B4"/>
    <w:rsid w:val="00842CEC"/>
    <w:rsid w:val="00843D58"/>
    <w:rsid w:val="00843EBA"/>
    <w:rsid w:val="00844D65"/>
    <w:rsid w:val="00844D98"/>
    <w:rsid w:val="008451CB"/>
    <w:rsid w:val="00846D84"/>
    <w:rsid w:val="00847EA8"/>
    <w:rsid w:val="00850467"/>
    <w:rsid w:val="00850796"/>
    <w:rsid w:val="0085230E"/>
    <w:rsid w:val="0085355E"/>
    <w:rsid w:val="0085466B"/>
    <w:rsid w:val="008550A1"/>
    <w:rsid w:val="00861035"/>
    <w:rsid w:val="00861038"/>
    <w:rsid w:val="0086120B"/>
    <w:rsid w:val="00865008"/>
    <w:rsid w:val="00865959"/>
    <w:rsid w:val="00866B50"/>
    <w:rsid w:val="008670D6"/>
    <w:rsid w:val="008708F1"/>
    <w:rsid w:val="00871809"/>
    <w:rsid w:val="008726BE"/>
    <w:rsid w:val="00880539"/>
    <w:rsid w:val="00884368"/>
    <w:rsid w:val="008859E8"/>
    <w:rsid w:val="00885F3E"/>
    <w:rsid w:val="0088737B"/>
    <w:rsid w:val="00892716"/>
    <w:rsid w:val="00892AB7"/>
    <w:rsid w:val="00893067"/>
    <w:rsid w:val="0089325C"/>
    <w:rsid w:val="008933DE"/>
    <w:rsid w:val="008942B9"/>
    <w:rsid w:val="00894CE1"/>
    <w:rsid w:val="008956AB"/>
    <w:rsid w:val="00895FCE"/>
    <w:rsid w:val="008971E0"/>
    <w:rsid w:val="00897782"/>
    <w:rsid w:val="00897C5A"/>
    <w:rsid w:val="00897F3E"/>
    <w:rsid w:val="008A1BA8"/>
    <w:rsid w:val="008A21B4"/>
    <w:rsid w:val="008A2635"/>
    <w:rsid w:val="008A4576"/>
    <w:rsid w:val="008B00FC"/>
    <w:rsid w:val="008B07DE"/>
    <w:rsid w:val="008B1EBC"/>
    <w:rsid w:val="008B28E7"/>
    <w:rsid w:val="008B43C7"/>
    <w:rsid w:val="008B4787"/>
    <w:rsid w:val="008B6A54"/>
    <w:rsid w:val="008B6C5A"/>
    <w:rsid w:val="008C00EC"/>
    <w:rsid w:val="008C14C7"/>
    <w:rsid w:val="008C2BD9"/>
    <w:rsid w:val="008C2FFB"/>
    <w:rsid w:val="008C3CA7"/>
    <w:rsid w:val="008C6EEA"/>
    <w:rsid w:val="008D4876"/>
    <w:rsid w:val="008D5813"/>
    <w:rsid w:val="008D634E"/>
    <w:rsid w:val="008D778A"/>
    <w:rsid w:val="008E2EBF"/>
    <w:rsid w:val="008E35E0"/>
    <w:rsid w:val="008F0D19"/>
    <w:rsid w:val="008F13EA"/>
    <w:rsid w:val="008F22BD"/>
    <w:rsid w:val="008F4C0A"/>
    <w:rsid w:val="008F550C"/>
    <w:rsid w:val="008F59EB"/>
    <w:rsid w:val="008F6607"/>
    <w:rsid w:val="008F6F0D"/>
    <w:rsid w:val="009014EB"/>
    <w:rsid w:val="00902BC9"/>
    <w:rsid w:val="009079BD"/>
    <w:rsid w:val="00910675"/>
    <w:rsid w:val="00912A58"/>
    <w:rsid w:val="00912BD9"/>
    <w:rsid w:val="009163F2"/>
    <w:rsid w:val="00916CFB"/>
    <w:rsid w:val="00920E5B"/>
    <w:rsid w:val="00923AA0"/>
    <w:rsid w:val="009249F8"/>
    <w:rsid w:val="00924E94"/>
    <w:rsid w:val="00925280"/>
    <w:rsid w:val="00926436"/>
    <w:rsid w:val="0093018C"/>
    <w:rsid w:val="0093075E"/>
    <w:rsid w:val="009311B3"/>
    <w:rsid w:val="00932CCA"/>
    <w:rsid w:val="00933B55"/>
    <w:rsid w:val="009357E4"/>
    <w:rsid w:val="00936520"/>
    <w:rsid w:val="009370AE"/>
    <w:rsid w:val="009430A9"/>
    <w:rsid w:val="00944675"/>
    <w:rsid w:val="009454AC"/>
    <w:rsid w:val="009471A9"/>
    <w:rsid w:val="00950570"/>
    <w:rsid w:val="009544C0"/>
    <w:rsid w:val="00954FA4"/>
    <w:rsid w:val="00954FD4"/>
    <w:rsid w:val="00956AE9"/>
    <w:rsid w:val="009577CD"/>
    <w:rsid w:val="00957CEE"/>
    <w:rsid w:val="0096042F"/>
    <w:rsid w:val="0096154B"/>
    <w:rsid w:val="00962059"/>
    <w:rsid w:val="009644C9"/>
    <w:rsid w:val="00964CC6"/>
    <w:rsid w:val="00970448"/>
    <w:rsid w:val="00970612"/>
    <w:rsid w:val="00970D9C"/>
    <w:rsid w:val="009727F6"/>
    <w:rsid w:val="009755D2"/>
    <w:rsid w:val="00980AA3"/>
    <w:rsid w:val="00991FDA"/>
    <w:rsid w:val="009927A1"/>
    <w:rsid w:val="0099774D"/>
    <w:rsid w:val="009A045B"/>
    <w:rsid w:val="009A21B5"/>
    <w:rsid w:val="009A310E"/>
    <w:rsid w:val="009A5F3B"/>
    <w:rsid w:val="009B0B61"/>
    <w:rsid w:val="009B2142"/>
    <w:rsid w:val="009B28C0"/>
    <w:rsid w:val="009B395A"/>
    <w:rsid w:val="009B60AB"/>
    <w:rsid w:val="009B7136"/>
    <w:rsid w:val="009B7806"/>
    <w:rsid w:val="009B7DA7"/>
    <w:rsid w:val="009C3924"/>
    <w:rsid w:val="009C3AC2"/>
    <w:rsid w:val="009D0097"/>
    <w:rsid w:val="009D0EE3"/>
    <w:rsid w:val="009D4365"/>
    <w:rsid w:val="009D4E3B"/>
    <w:rsid w:val="009D7BC9"/>
    <w:rsid w:val="009E04B5"/>
    <w:rsid w:val="009E0C5A"/>
    <w:rsid w:val="009E1326"/>
    <w:rsid w:val="009E1433"/>
    <w:rsid w:val="009E1982"/>
    <w:rsid w:val="009E3012"/>
    <w:rsid w:val="009E4D2C"/>
    <w:rsid w:val="009E5ED1"/>
    <w:rsid w:val="009E6B15"/>
    <w:rsid w:val="009E7424"/>
    <w:rsid w:val="009F0978"/>
    <w:rsid w:val="009F3AEC"/>
    <w:rsid w:val="009F3D0E"/>
    <w:rsid w:val="009F5C96"/>
    <w:rsid w:val="009F6781"/>
    <w:rsid w:val="00A00081"/>
    <w:rsid w:val="00A015F7"/>
    <w:rsid w:val="00A017A2"/>
    <w:rsid w:val="00A10D56"/>
    <w:rsid w:val="00A11C75"/>
    <w:rsid w:val="00A12AAE"/>
    <w:rsid w:val="00A13775"/>
    <w:rsid w:val="00A149AD"/>
    <w:rsid w:val="00A14A59"/>
    <w:rsid w:val="00A16DD1"/>
    <w:rsid w:val="00A16EF9"/>
    <w:rsid w:val="00A221AB"/>
    <w:rsid w:val="00A22441"/>
    <w:rsid w:val="00A2295F"/>
    <w:rsid w:val="00A23F3B"/>
    <w:rsid w:val="00A24406"/>
    <w:rsid w:val="00A25F64"/>
    <w:rsid w:val="00A27CC2"/>
    <w:rsid w:val="00A31C58"/>
    <w:rsid w:val="00A3273B"/>
    <w:rsid w:val="00A36B05"/>
    <w:rsid w:val="00A40ED6"/>
    <w:rsid w:val="00A42F3A"/>
    <w:rsid w:val="00A45843"/>
    <w:rsid w:val="00A46B59"/>
    <w:rsid w:val="00A470EE"/>
    <w:rsid w:val="00A4724D"/>
    <w:rsid w:val="00A47621"/>
    <w:rsid w:val="00A479CD"/>
    <w:rsid w:val="00A47C8B"/>
    <w:rsid w:val="00A50CFC"/>
    <w:rsid w:val="00A54D67"/>
    <w:rsid w:val="00A55A3F"/>
    <w:rsid w:val="00A56BC4"/>
    <w:rsid w:val="00A6112C"/>
    <w:rsid w:val="00A61479"/>
    <w:rsid w:val="00A61637"/>
    <w:rsid w:val="00A652F6"/>
    <w:rsid w:val="00A70F41"/>
    <w:rsid w:val="00A722BF"/>
    <w:rsid w:val="00A732EA"/>
    <w:rsid w:val="00A7489E"/>
    <w:rsid w:val="00A8015F"/>
    <w:rsid w:val="00A80BD2"/>
    <w:rsid w:val="00A84DFC"/>
    <w:rsid w:val="00A85039"/>
    <w:rsid w:val="00A851F7"/>
    <w:rsid w:val="00A86007"/>
    <w:rsid w:val="00A906AA"/>
    <w:rsid w:val="00A94C5E"/>
    <w:rsid w:val="00A95CF3"/>
    <w:rsid w:val="00AA0C30"/>
    <w:rsid w:val="00AA1DB4"/>
    <w:rsid w:val="00AA241A"/>
    <w:rsid w:val="00AA252C"/>
    <w:rsid w:val="00AA666E"/>
    <w:rsid w:val="00AB2E03"/>
    <w:rsid w:val="00AB355F"/>
    <w:rsid w:val="00AB4E35"/>
    <w:rsid w:val="00AB5518"/>
    <w:rsid w:val="00AC01D4"/>
    <w:rsid w:val="00AC241E"/>
    <w:rsid w:val="00AC4A04"/>
    <w:rsid w:val="00AC5B47"/>
    <w:rsid w:val="00AD336F"/>
    <w:rsid w:val="00AD3550"/>
    <w:rsid w:val="00AD3750"/>
    <w:rsid w:val="00AD5D8F"/>
    <w:rsid w:val="00AE248D"/>
    <w:rsid w:val="00AE2564"/>
    <w:rsid w:val="00AE2AA6"/>
    <w:rsid w:val="00AE301F"/>
    <w:rsid w:val="00AE3302"/>
    <w:rsid w:val="00AE7077"/>
    <w:rsid w:val="00AF3944"/>
    <w:rsid w:val="00AF61C2"/>
    <w:rsid w:val="00AF6CC6"/>
    <w:rsid w:val="00B011CD"/>
    <w:rsid w:val="00B0296A"/>
    <w:rsid w:val="00B03686"/>
    <w:rsid w:val="00B07398"/>
    <w:rsid w:val="00B10B03"/>
    <w:rsid w:val="00B12295"/>
    <w:rsid w:val="00B1240F"/>
    <w:rsid w:val="00B13476"/>
    <w:rsid w:val="00B137BE"/>
    <w:rsid w:val="00B14977"/>
    <w:rsid w:val="00B17FA0"/>
    <w:rsid w:val="00B2084A"/>
    <w:rsid w:val="00B2406C"/>
    <w:rsid w:val="00B24344"/>
    <w:rsid w:val="00B255D3"/>
    <w:rsid w:val="00B25637"/>
    <w:rsid w:val="00B26769"/>
    <w:rsid w:val="00B31C91"/>
    <w:rsid w:val="00B33F2C"/>
    <w:rsid w:val="00B35439"/>
    <w:rsid w:val="00B3747F"/>
    <w:rsid w:val="00B43194"/>
    <w:rsid w:val="00B45E40"/>
    <w:rsid w:val="00B47734"/>
    <w:rsid w:val="00B5084D"/>
    <w:rsid w:val="00B50FBA"/>
    <w:rsid w:val="00B52581"/>
    <w:rsid w:val="00B52E9D"/>
    <w:rsid w:val="00B553CE"/>
    <w:rsid w:val="00B558EB"/>
    <w:rsid w:val="00B56009"/>
    <w:rsid w:val="00B566C4"/>
    <w:rsid w:val="00B577D3"/>
    <w:rsid w:val="00B60466"/>
    <w:rsid w:val="00B6367D"/>
    <w:rsid w:val="00B6548F"/>
    <w:rsid w:val="00B71D94"/>
    <w:rsid w:val="00B7219F"/>
    <w:rsid w:val="00B73611"/>
    <w:rsid w:val="00B74010"/>
    <w:rsid w:val="00B7502A"/>
    <w:rsid w:val="00B77305"/>
    <w:rsid w:val="00B80DBD"/>
    <w:rsid w:val="00B82CC2"/>
    <w:rsid w:val="00B84A89"/>
    <w:rsid w:val="00B92BEF"/>
    <w:rsid w:val="00B9465B"/>
    <w:rsid w:val="00B9689A"/>
    <w:rsid w:val="00BA054C"/>
    <w:rsid w:val="00BA074B"/>
    <w:rsid w:val="00BA1FFA"/>
    <w:rsid w:val="00BA2666"/>
    <w:rsid w:val="00BA5C6E"/>
    <w:rsid w:val="00BA7FF1"/>
    <w:rsid w:val="00BB06CB"/>
    <w:rsid w:val="00BB261F"/>
    <w:rsid w:val="00BB2887"/>
    <w:rsid w:val="00BB5EAA"/>
    <w:rsid w:val="00BB5F11"/>
    <w:rsid w:val="00BC0401"/>
    <w:rsid w:val="00BC04FA"/>
    <w:rsid w:val="00BC1C22"/>
    <w:rsid w:val="00BC3884"/>
    <w:rsid w:val="00BC460B"/>
    <w:rsid w:val="00BC5725"/>
    <w:rsid w:val="00BD1DD5"/>
    <w:rsid w:val="00BD30B1"/>
    <w:rsid w:val="00BD32A8"/>
    <w:rsid w:val="00BE021B"/>
    <w:rsid w:val="00BE0D29"/>
    <w:rsid w:val="00BE0F7B"/>
    <w:rsid w:val="00BE10C2"/>
    <w:rsid w:val="00BE2D4F"/>
    <w:rsid w:val="00BE68ED"/>
    <w:rsid w:val="00BE7FE8"/>
    <w:rsid w:val="00BF1462"/>
    <w:rsid w:val="00BF275F"/>
    <w:rsid w:val="00BF4DFA"/>
    <w:rsid w:val="00C01D14"/>
    <w:rsid w:val="00C025B4"/>
    <w:rsid w:val="00C0275F"/>
    <w:rsid w:val="00C03E9E"/>
    <w:rsid w:val="00C05900"/>
    <w:rsid w:val="00C07068"/>
    <w:rsid w:val="00C102AA"/>
    <w:rsid w:val="00C11F61"/>
    <w:rsid w:val="00C11F6B"/>
    <w:rsid w:val="00C12458"/>
    <w:rsid w:val="00C128CB"/>
    <w:rsid w:val="00C13F0F"/>
    <w:rsid w:val="00C1470C"/>
    <w:rsid w:val="00C161FD"/>
    <w:rsid w:val="00C1675F"/>
    <w:rsid w:val="00C239F6"/>
    <w:rsid w:val="00C23F17"/>
    <w:rsid w:val="00C26A95"/>
    <w:rsid w:val="00C26D0D"/>
    <w:rsid w:val="00C27C95"/>
    <w:rsid w:val="00C300D2"/>
    <w:rsid w:val="00C323E6"/>
    <w:rsid w:val="00C3260F"/>
    <w:rsid w:val="00C3270F"/>
    <w:rsid w:val="00C3278B"/>
    <w:rsid w:val="00C33375"/>
    <w:rsid w:val="00C33552"/>
    <w:rsid w:val="00C34266"/>
    <w:rsid w:val="00C34C23"/>
    <w:rsid w:val="00C37A9B"/>
    <w:rsid w:val="00C42005"/>
    <w:rsid w:val="00C423D2"/>
    <w:rsid w:val="00C44446"/>
    <w:rsid w:val="00C44A2C"/>
    <w:rsid w:val="00C4664D"/>
    <w:rsid w:val="00C472AA"/>
    <w:rsid w:val="00C47A75"/>
    <w:rsid w:val="00C50502"/>
    <w:rsid w:val="00C50A05"/>
    <w:rsid w:val="00C54AED"/>
    <w:rsid w:val="00C55568"/>
    <w:rsid w:val="00C55B2F"/>
    <w:rsid w:val="00C57273"/>
    <w:rsid w:val="00C60ED1"/>
    <w:rsid w:val="00C62424"/>
    <w:rsid w:val="00C62836"/>
    <w:rsid w:val="00C6352E"/>
    <w:rsid w:val="00C63D00"/>
    <w:rsid w:val="00C6441B"/>
    <w:rsid w:val="00C7108B"/>
    <w:rsid w:val="00C712AC"/>
    <w:rsid w:val="00C72269"/>
    <w:rsid w:val="00C72CD2"/>
    <w:rsid w:val="00C74656"/>
    <w:rsid w:val="00C7647F"/>
    <w:rsid w:val="00C8089F"/>
    <w:rsid w:val="00C836CC"/>
    <w:rsid w:val="00C863C6"/>
    <w:rsid w:val="00C87A74"/>
    <w:rsid w:val="00C90A71"/>
    <w:rsid w:val="00C9154F"/>
    <w:rsid w:val="00C91574"/>
    <w:rsid w:val="00C91B14"/>
    <w:rsid w:val="00C91BC2"/>
    <w:rsid w:val="00C9218D"/>
    <w:rsid w:val="00C922B7"/>
    <w:rsid w:val="00C92C71"/>
    <w:rsid w:val="00C92D79"/>
    <w:rsid w:val="00C93F8F"/>
    <w:rsid w:val="00C94BF2"/>
    <w:rsid w:val="00C95178"/>
    <w:rsid w:val="00C966E1"/>
    <w:rsid w:val="00CA2745"/>
    <w:rsid w:val="00CA3593"/>
    <w:rsid w:val="00CA3601"/>
    <w:rsid w:val="00CA3973"/>
    <w:rsid w:val="00CA5BC0"/>
    <w:rsid w:val="00CA7725"/>
    <w:rsid w:val="00CA7EF5"/>
    <w:rsid w:val="00CA7F4F"/>
    <w:rsid w:val="00CB258E"/>
    <w:rsid w:val="00CB3C8F"/>
    <w:rsid w:val="00CB75CE"/>
    <w:rsid w:val="00CC0054"/>
    <w:rsid w:val="00CC02F1"/>
    <w:rsid w:val="00CC11A6"/>
    <w:rsid w:val="00CC135E"/>
    <w:rsid w:val="00CC1D2C"/>
    <w:rsid w:val="00CC2F84"/>
    <w:rsid w:val="00CC3876"/>
    <w:rsid w:val="00CD3D4F"/>
    <w:rsid w:val="00CD4299"/>
    <w:rsid w:val="00CD5D3F"/>
    <w:rsid w:val="00CE08C5"/>
    <w:rsid w:val="00CE0A2D"/>
    <w:rsid w:val="00CE176C"/>
    <w:rsid w:val="00CE461F"/>
    <w:rsid w:val="00CE5BAB"/>
    <w:rsid w:val="00CE7633"/>
    <w:rsid w:val="00CF1E90"/>
    <w:rsid w:val="00CF237D"/>
    <w:rsid w:val="00CF3023"/>
    <w:rsid w:val="00CF3DB3"/>
    <w:rsid w:val="00CF5019"/>
    <w:rsid w:val="00CF668D"/>
    <w:rsid w:val="00CF71F8"/>
    <w:rsid w:val="00D0177F"/>
    <w:rsid w:val="00D03DB1"/>
    <w:rsid w:val="00D048F0"/>
    <w:rsid w:val="00D0524B"/>
    <w:rsid w:val="00D052BC"/>
    <w:rsid w:val="00D06EC1"/>
    <w:rsid w:val="00D07026"/>
    <w:rsid w:val="00D07BAB"/>
    <w:rsid w:val="00D11C62"/>
    <w:rsid w:val="00D16A6A"/>
    <w:rsid w:val="00D2172F"/>
    <w:rsid w:val="00D22C8F"/>
    <w:rsid w:val="00D26396"/>
    <w:rsid w:val="00D327CA"/>
    <w:rsid w:val="00D33491"/>
    <w:rsid w:val="00D3427E"/>
    <w:rsid w:val="00D36569"/>
    <w:rsid w:val="00D37B9A"/>
    <w:rsid w:val="00D43920"/>
    <w:rsid w:val="00D4476E"/>
    <w:rsid w:val="00D44F8E"/>
    <w:rsid w:val="00D44FD0"/>
    <w:rsid w:val="00D4772C"/>
    <w:rsid w:val="00D47DB2"/>
    <w:rsid w:val="00D568B4"/>
    <w:rsid w:val="00D5733C"/>
    <w:rsid w:val="00D607EF"/>
    <w:rsid w:val="00D60F88"/>
    <w:rsid w:val="00D625E7"/>
    <w:rsid w:val="00D644B9"/>
    <w:rsid w:val="00D646BD"/>
    <w:rsid w:val="00D66D52"/>
    <w:rsid w:val="00D70239"/>
    <w:rsid w:val="00D71201"/>
    <w:rsid w:val="00D71256"/>
    <w:rsid w:val="00D720C7"/>
    <w:rsid w:val="00D77A04"/>
    <w:rsid w:val="00D810F8"/>
    <w:rsid w:val="00D81D06"/>
    <w:rsid w:val="00D84D18"/>
    <w:rsid w:val="00D85FA3"/>
    <w:rsid w:val="00D8652C"/>
    <w:rsid w:val="00D876E6"/>
    <w:rsid w:val="00D87795"/>
    <w:rsid w:val="00D87811"/>
    <w:rsid w:val="00D87FA7"/>
    <w:rsid w:val="00D947AF"/>
    <w:rsid w:val="00D96B87"/>
    <w:rsid w:val="00DA0AC4"/>
    <w:rsid w:val="00DA1025"/>
    <w:rsid w:val="00DA22EC"/>
    <w:rsid w:val="00DA3F29"/>
    <w:rsid w:val="00DA5860"/>
    <w:rsid w:val="00DA616F"/>
    <w:rsid w:val="00DA61B4"/>
    <w:rsid w:val="00DB2767"/>
    <w:rsid w:val="00DB27AB"/>
    <w:rsid w:val="00DB418D"/>
    <w:rsid w:val="00DB712A"/>
    <w:rsid w:val="00DB7FAE"/>
    <w:rsid w:val="00DC08B3"/>
    <w:rsid w:val="00DC2734"/>
    <w:rsid w:val="00DC4729"/>
    <w:rsid w:val="00DC7254"/>
    <w:rsid w:val="00DD2DC5"/>
    <w:rsid w:val="00DD2F09"/>
    <w:rsid w:val="00DD3306"/>
    <w:rsid w:val="00DD4312"/>
    <w:rsid w:val="00DE0176"/>
    <w:rsid w:val="00DE0CD2"/>
    <w:rsid w:val="00DE0D29"/>
    <w:rsid w:val="00DE25AB"/>
    <w:rsid w:val="00DE556F"/>
    <w:rsid w:val="00DF0839"/>
    <w:rsid w:val="00DF234D"/>
    <w:rsid w:val="00DF23DC"/>
    <w:rsid w:val="00DF2A08"/>
    <w:rsid w:val="00DF46B4"/>
    <w:rsid w:val="00E0282B"/>
    <w:rsid w:val="00E03B6D"/>
    <w:rsid w:val="00E0649E"/>
    <w:rsid w:val="00E06EFB"/>
    <w:rsid w:val="00E07BDF"/>
    <w:rsid w:val="00E10262"/>
    <w:rsid w:val="00E1193C"/>
    <w:rsid w:val="00E12232"/>
    <w:rsid w:val="00E17053"/>
    <w:rsid w:val="00E17160"/>
    <w:rsid w:val="00E211BF"/>
    <w:rsid w:val="00E2153B"/>
    <w:rsid w:val="00E21F1B"/>
    <w:rsid w:val="00E22280"/>
    <w:rsid w:val="00E22857"/>
    <w:rsid w:val="00E23C4A"/>
    <w:rsid w:val="00E30662"/>
    <w:rsid w:val="00E33718"/>
    <w:rsid w:val="00E348F5"/>
    <w:rsid w:val="00E35BEC"/>
    <w:rsid w:val="00E42B8B"/>
    <w:rsid w:val="00E44F7F"/>
    <w:rsid w:val="00E50821"/>
    <w:rsid w:val="00E50EF8"/>
    <w:rsid w:val="00E5139A"/>
    <w:rsid w:val="00E516B4"/>
    <w:rsid w:val="00E51F91"/>
    <w:rsid w:val="00E5356B"/>
    <w:rsid w:val="00E54B26"/>
    <w:rsid w:val="00E57166"/>
    <w:rsid w:val="00E5740B"/>
    <w:rsid w:val="00E609B5"/>
    <w:rsid w:val="00E62352"/>
    <w:rsid w:val="00E62B87"/>
    <w:rsid w:val="00E64FAD"/>
    <w:rsid w:val="00E650CA"/>
    <w:rsid w:val="00E676F7"/>
    <w:rsid w:val="00E67B11"/>
    <w:rsid w:val="00E7022C"/>
    <w:rsid w:val="00E7086E"/>
    <w:rsid w:val="00E71EC9"/>
    <w:rsid w:val="00E7374A"/>
    <w:rsid w:val="00E73C41"/>
    <w:rsid w:val="00E7598F"/>
    <w:rsid w:val="00E76D2A"/>
    <w:rsid w:val="00E76F60"/>
    <w:rsid w:val="00E82123"/>
    <w:rsid w:val="00E83D90"/>
    <w:rsid w:val="00E83F28"/>
    <w:rsid w:val="00E83F91"/>
    <w:rsid w:val="00E85814"/>
    <w:rsid w:val="00E9107A"/>
    <w:rsid w:val="00E91F62"/>
    <w:rsid w:val="00E920FB"/>
    <w:rsid w:val="00E929FD"/>
    <w:rsid w:val="00E93240"/>
    <w:rsid w:val="00E9479B"/>
    <w:rsid w:val="00E962E4"/>
    <w:rsid w:val="00E9719A"/>
    <w:rsid w:val="00EA1224"/>
    <w:rsid w:val="00EA1336"/>
    <w:rsid w:val="00EA1D7A"/>
    <w:rsid w:val="00EA2474"/>
    <w:rsid w:val="00EA28F1"/>
    <w:rsid w:val="00EA46A6"/>
    <w:rsid w:val="00EA4CF8"/>
    <w:rsid w:val="00EA4D48"/>
    <w:rsid w:val="00EA735C"/>
    <w:rsid w:val="00EB19C8"/>
    <w:rsid w:val="00EB2173"/>
    <w:rsid w:val="00EB4D02"/>
    <w:rsid w:val="00EB62E6"/>
    <w:rsid w:val="00EC19EB"/>
    <w:rsid w:val="00EC1ACD"/>
    <w:rsid w:val="00EC3BE0"/>
    <w:rsid w:val="00ED1B30"/>
    <w:rsid w:val="00ED250E"/>
    <w:rsid w:val="00ED2EC4"/>
    <w:rsid w:val="00ED6535"/>
    <w:rsid w:val="00ED7107"/>
    <w:rsid w:val="00ED741C"/>
    <w:rsid w:val="00ED799E"/>
    <w:rsid w:val="00EE1AC1"/>
    <w:rsid w:val="00EE39D6"/>
    <w:rsid w:val="00EE413C"/>
    <w:rsid w:val="00EE52AD"/>
    <w:rsid w:val="00EF4BEA"/>
    <w:rsid w:val="00EF6B65"/>
    <w:rsid w:val="00F01087"/>
    <w:rsid w:val="00F01F92"/>
    <w:rsid w:val="00F024D3"/>
    <w:rsid w:val="00F05317"/>
    <w:rsid w:val="00F06C82"/>
    <w:rsid w:val="00F10A08"/>
    <w:rsid w:val="00F10C38"/>
    <w:rsid w:val="00F119CB"/>
    <w:rsid w:val="00F125A7"/>
    <w:rsid w:val="00F139CF"/>
    <w:rsid w:val="00F20814"/>
    <w:rsid w:val="00F20C1E"/>
    <w:rsid w:val="00F20D8D"/>
    <w:rsid w:val="00F210D5"/>
    <w:rsid w:val="00F21685"/>
    <w:rsid w:val="00F22AC5"/>
    <w:rsid w:val="00F254D1"/>
    <w:rsid w:val="00F25B06"/>
    <w:rsid w:val="00F31262"/>
    <w:rsid w:val="00F32B82"/>
    <w:rsid w:val="00F3531D"/>
    <w:rsid w:val="00F35547"/>
    <w:rsid w:val="00F369EF"/>
    <w:rsid w:val="00F36ED2"/>
    <w:rsid w:val="00F37BBF"/>
    <w:rsid w:val="00F37FE5"/>
    <w:rsid w:val="00F4043E"/>
    <w:rsid w:val="00F40CB5"/>
    <w:rsid w:val="00F41BBC"/>
    <w:rsid w:val="00F42EDD"/>
    <w:rsid w:val="00F43B9D"/>
    <w:rsid w:val="00F444F0"/>
    <w:rsid w:val="00F44A7C"/>
    <w:rsid w:val="00F50636"/>
    <w:rsid w:val="00F50847"/>
    <w:rsid w:val="00F50D68"/>
    <w:rsid w:val="00F53F27"/>
    <w:rsid w:val="00F5457C"/>
    <w:rsid w:val="00F546D1"/>
    <w:rsid w:val="00F54E3B"/>
    <w:rsid w:val="00F55225"/>
    <w:rsid w:val="00F56145"/>
    <w:rsid w:val="00F60A95"/>
    <w:rsid w:val="00F6300D"/>
    <w:rsid w:val="00F64A5C"/>
    <w:rsid w:val="00F6513F"/>
    <w:rsid w:val="00F66272"/>
    <w:rsid w:val="00F6ACA0"/>
    <w:rsid w:val="00F709C0"/>
    <w:rsid w:val="00F71BEC"/>
    <w:rsid w:val="00F768AD"/>
    <w:rsid w:val="00F80FED"/>
    <w:rsid w:val="00F828E5"/>
    <w:rsid w:val="00F8610A"/>
    <w:rsid w:val="00F86798"/>
    <w:rsid w:val="00F91BAA"/>
    <w:rsid w:val="00F927A1"/>
    <w:rsid w:val="00F92A20"/>
    <w:rsid w:val="00F92E4D"/>
    <w:rsid w:val="00F94392"/>
    <w:rsid w:val="00F94CA1"/>
    <w:rsid w:val="00F97122"/>
    <w:rsid w:val="00FA1BE2"/>
    <w:rsid w:val="00FA3764"/>
    <w:rsid w:val="00FA56ED"/>
    <w:rsid w:val="00FA7BD9"/>
    <w:rsid w:val="00FB3D01"/>
    <w:rsid w:val="00FB4B23"/>
    <w:rsid w:val="00FB5FA6"/>
    <w:rsid w:val="00FC0064"/>
    <w:rsid w:val="00FC1310"/>
    <w:rsid w:val="00FC1328"/>
    <w:rsid w:val="00FC2572"/>
    <w:rsid w:val="00FC2FF3"/>
    <w:rsid w:val="00FC3263"/>
    <w:rsid w:val="00FC51F9"/>
    <w:rsid w:val="00FC5763"/>
    <w:rsid w:val="00FC5B40"/>
    <w:rsid w:val="00FC5FF8"/>
    <w:rsid w:val="00FC702B"/>
    <w:rsid w:val="00FD0AC2"/>
    <w:rsid w:val="00FD3AAB"/>
    <w:rsid w:val="00FD3D7C"/>
    <w:rsid w:val="00FD4F8F"/>
    <w:rsid w:val="00FD4FF1"/>
    <w:rsid w:val="00FD7397"/>
    <w:rsid w:val="00FD73B3"/>
    <w:rsid w:val="00FE0C16"/>
    <w:rsid w:val="00FE14AD"/>
    <w:rsid w:val="00FE14B1"/>
    <w:rsid w:val="00FE1F6A"/>
    <w:rsid w:val="00FE251F"/>
    <w:rsid w:val="00FE2EFF"/>
    <w:rsid w:val="00FE4CBE"/>
    <w:rsid w:val="00FE7698"/>
    <w:rsid w:val="00FF0070"/>
    <w:rsid w:val="00FF216C"/>
    <w:rsid w:val="00FF31EC"/>
    <w:rsid w:val="00FF5F6A"/>
    <w:rsid w:val="00FF669B"/>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1297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A3973"/>
    <w:rPr>
      <w:color w:val="605E5C"/>
      <w:shd w:val="clear" w:color="auto" w:fill="E1DFDD"/>
    </w:rPr>
  </w:style>
  <w:style w:type="character" w:customStyle="1" w:styleId="Heading3Char">
    <w:name w:val="Heading 3 Char"/>
    <w:basedOn w:val="DefaultParagraphFont"/>
    <w:link w:val="Heading3"/>
    <w:uiPriority w:val="9"/>
    <w:semiHidden/>
    <w:rsid w:val="00212971"/>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D87FA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94723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0368791">
      <w:bodyDiv w:val="1"/>
      <w:marLeft w:val="0"/>
      <w:marRight w:val="0"/>
      <w:marTop w:val="0"/>
      <w:marBottom w:val="0"/>
      <w:divBdr>
        <w:top w:val="none" w:sz="0" w:space="0" w:color="auto"/>
        <w:left w:val="none" w:sz="0" w:space="0" w:color="auto"/>
        <w:bottom w:val="none" w:sz="0" w:space="0" w:color="auto"/>
        <w:right w:val="none" w:sz="0" w:space="0" w:color="auto"/>
      </w:divBdr>
    </w:div>
    <w:div w:id="208348045">
      <w:bodyDiv w:val="1"/>
      <w:marLeft w:val="0"/>
      <w:marRight w:val="0"/>
      <w:marTop w:val="0"/>
      <w:marBottom w:val="0"/>
      <w:divBdr>
        <w:top w:val="none" w:sz="0" w:space="0" w:color="auto"/>
        <w:left w:val="none" w:sz="0" w:space="0" w:color="auto"/>
        <w:bottom w:val="none" w:sz="0" w:space="0" w:color="auto"/>
        <w:right w:val="none" w:sz="0" w:space="0" w:color="auto"/>
      </w:divBdr>
    </w:div>
    <w:div w:id="230164082">
      <w:bodyDiv w:val="1"/>
      <w:marLeft w:val="0"/>
      <w:marRight w:val="0"/>
      <w:marTop w:val="0"/>
      <w:marBottom w:val="0"/>
      <w:divBdr>
        <w:top w:val="none" w:sz="0" w:space="0" w:color="auto"/>
        <w:left w:val="none" w:sz="0" w:space="0" w:color="auto"/>
        <w:bottom w:val="none" w:sz="0" w:space="0" w:color="auto"/>
        <w:right w:val="none" w:sz="0" w:space="0" w:color="auto"/>
      </w:divBdr>
    </w:div>
    <w:div w:id="263224243">
      <w:bodyDiv w:val="1"/>
      <w:marLeft w:val="0"/>
      <w:marRight w:val="0"/>
      <w:marTop w:val="0"/>
      <w:marBottom w:val="0"/>
      <w:divBdr>
        <w:top w:val="none" w:sz="0" w:space="0" w:color="auto"/>
        <w:left w:val="none" w:sz="0" w:space="0" w:color="auto"/>
        <w:bottom w:val="none" w:sz="0" w:space="0" w:color="auto"/>
        <w:right w:val="none" w:sz="0" w:space="0" w:color="auto"/>
      </w:divBdr>
    </w:div>
    <w:div w:id="308479618">
      <w:bodyDiv w:val="1"/>
      <w:marLeft w:val="0"/>
      <w:marRight w:val="0"/>
      <w:marTop w:val="0"/>
      <w:marBottom w:val="0"/>
      <w:divBdr>
        <w:top w:val="none" w:sz="0" w:space="0" w:color="auto"/>
        <w:left w:val="none" w:sz="0" w:space="0" w:color="auto"/>
        <w:bottom w:val="none" w:sz="0" w:space="0" w:color="auto"/>
        <w:right w:val="none" w:sz="0" w:space="0" w:color="auto"/>
      </w:divBdr>
    </w:div>
    <w:div w:id="361588895">
      <w:bodyDiv w:val="1"/>
      <w:marLeft w:val="0"/>
      <w:marRight w:val="0"/>
      <w:marTop w:val="0"/>
      <w:marBottom w:val="0"/>
      <w:divBdr>
        <w:top w:val="none" w:sz="0" w:space="0" w:color="auto"/>
        <w:left w:val="none" w:sz="0" w:space="0" w:color="auto"/>
        <w:bottom w:val="none" w:sz="0" w:space="0" w:color="auto"/>
        <w:right w:val="none" w:sz="0" w:space="0" w:color="auto"/>
      </w:divBdr>
    </w:div>
    <w:div w:id="374424804">
      <w:bodyDiv w:val="1"/>
      <w:marLeft w:val="0"/>
      <w:marRight w:val="0"/>
      <w:marTop w:val="0"/>
      <w:marBottom w:val="0"/>
      <w:divBdr>
        <w:top w:val="none" w:sz="0" w:space="0" w:color="auto"/>
        <w:left w:val="none" w:sz="0" w:space="0" w:color="auto"/>
        <w:bottom w:val="none" w:sz="0" w:space="0" w:color="auto"/>
        <w:right w:val="none" w:sz="0" w:space="0" w:color="auto"/>
      </w:divBdr>
      <w:divsChild>
        <w:div w:id="138422781">
          <w:marLeft w:val="0"/>
          <w:marRight w:val="0"/>
          <w:marTop w:val="0"/>
          <w:marBottom w:val="0"/>
          <w:divBdr>
            <w:top w:val="none" w:sz="0" w:space="0" w:color="auto"/>
            <w:left w:val="none" w:sz="0" w:space="0" w:color="auto"/>
            <w:bottom w:val="none" w:sz="0" w:space="0" w:color="auto"/>
            <w:right w:val="none" w:sz="0" w:space="0" w:color="auto"/>
          </w:divBdr>
        </w:div>
      </w:divsChild>
    </w:div>
    <w:div w:id="401682866">
      <w:bodyDiv w:val="1"/>
      <w:marLeft w:val="0"/>
      <w:marRight w:val="0"/>
      <w:marTop w:val="0"/>
      <w:marBottom w:val="0"/>
      <w:divBdr>
        <w:top w:val="none" w:sz="0" w:space="0" w:color="auto"/>
        <w:left w:val="none" w:sz="0" w:space="0" w:color="auto"/>
        <w:bottom w:val="none" w:sz="0" w:space="0" w:color="auto"/>
        <w:right w:val="none" w:sz="0" w:space="0" w:color="auto"/>
      </w:divBdr>
    </w:div>
    <w:div w:id="524054879">
      <w:bodyDiv w:val="1"/>
      <w:marLeft w:val="0"/>
      <w:marRight w:val="0"/>
      <w:marTop w:val="0"/>
      <w:marBottom w:val="0"/>
      <w:divBdr>
        <w:top w:val="none" w:sz="0" w:space="0" w:color="auto"/>
        <w:left w:val="none" w:sz="0" w:space="0" w:color="auto"/>
        <w:bottom w:val="none" w:sz="0" w:space="0" w:color="auto"/>
        <w:right w:val="none" w:sz="0" w:space="0" w:color="auto"/>
      </w:divBdr>
    </w:div>
    <w:div w:id="643197450">
      <w:bodyDiv w:val="1"/>
      <w:marLeft w:val="0"/>
      <w:marRight w:val="0"/>
      <w:marTop w:val="0"/>
      <w:marBottom w:val="0"/>
      <w:divBdr>
        <w:top w:val="none" w:sz="0" w:space="0" w:color="auto"/>
        <w:left w:val="none" w:sz="0" w:space="0" w:color="auto"/>
        <w:bottom w:val="none" w:sz="0" w:space="0" w:color="auto"/>
        <w:right w:val="none" w:sz="0" w:space="0" w:color="auto"/>
      </w:divBdr>
    </w:div>
    <w:div w:id="649676577">
      <w:bodyDiv w:val="1"/>
      <w:marLeft w:val="0"/>
      <w:marRight w:val="0"/>
      <w:marTop w:val="0"/>
      <w:marBottom w:val="0"/>
      <w:divBdr>
        <w:top w:val="none" w:sz="0" w:space="0" w:color="auto"/>
        <w:left w:val="none" w:sz="0" w:space="0" w:color="auto"/>
        <w:bottom w:val="none" w:sz="0" w:space="0" w:color="auto"/>
        <w:right w:val="none" w:sz="0" w:space="0" w:color="auto"/>
      </w:divBdr>
    </w:div>
    <w:div w:id="650140733">
      <w:bodyDiv w:val="1"/>
      <w:marLeft w:val="0"/>
      <w:marRight w:val="0"/>
      <w:marTop w:val="0"/>
      <w:marBottom w:val="0"/>
      <w:divBdr>
        <w:top w:val="none" w:sz="0" w:space="0" w:color="auto"/>
        <w:left w:val="none" w:sz="0" w:space="0" w:color="auto"/>
        <w:bottom w:val="none" w:sz="0" w:space="0" w:color="auto"/>
        <w:right w:val="none" w:sz="0" w:space="0" w:color="auto"/>
      </w:divBdr>
    </w:div>
    <w:div w:id="811874977">
      <w:bodyDiv w:val="1"/>
      <w:marLeft w:val="0"/>
      <w:marRight w:val="0"/>
      <w:marTop w:val="0"/>
      <w:marBottom w:val="0"/>
      <w:divBdr>
        <w:top w:val="none" w:sz="0" w:space="0" w:color="auto"/>
        <w:left w:val="none" w:sz="0" w:space="0" w:color="auto"/>
        <w:bottom w:val="none" w:sz="0" w:space="0" w:color="auto"/>
        <w:right w:val="none" w:sz="0" w:space="0" w:color="auto"/>
      </w:divBdr>
    </w:div>
    <w:div w:id="821970579">
      <w:bodyDiv w:val="1"/>
      <w:marLeft w:val="0"/>
      <w:marRight w:val="0"/>
      <w:marTop w:val="0"/>
      <w:marBottom w:val="0"/>
      <w:divBdr>
        <w:top w:val="none" w:sz="0" w:space="0" w:color="auto"/>
        <w:left w:val="none" w:sz="0" w:space="0" w:color="auto"/>
        <w:bottom w:val="none" w:sz="0" w:space="0" w:color="auto"/>
        <w:right w:val="none" w:sz="0" w:space="0" w:color="auto"/>
      </w:divBdr>
    </w:div>
    <w:div w:id="859978359">
      <w:bodyDiv w:val="1"/>
      <w:marLeft w:val="0"/>
      <w:marRight w:val="0"/>
      <w:marTop w:val="0"/>
      <w:marBottom w:val="0"/>
      <w:divBdr>
        <w:top w:val="none" w:sz="0" w:space="0" w:color="auto"/>
        <w:left w:val="none" w:sz="0" w:space="0" w:color="auto"/>
        <w:bottom w:val="none" w:sz="0" w:space="0" w:color="auto"/>
        <w:right w:val="none" w:sz="0" w:space="0" w:color="auto"/>
      </w:divBdr>
    </w:div>
    <w:div w:id="860780677">
      <w:bodyDiv w:val="1"/>
      <w:marLeft w:val="0"/>
      <w:marRight w:val="0"/>
      <w:marTop w:val="0"/>
      <w:marBottom w:val="0"/>
      <w:divBdr>
        <w:top w:val="none" w:sz="0" w:space="0" w:color="auto"/>
        <w:left w:val="none" w:sz="0" w:space="0" w:color="auto"/>
        <w:bottom w:val="none" w:sz="0" w:space="0" w:color="auto"/>
        <w:right w:val="none" w:sz="0" w:space="0" w:color="auto"/>
      </w:divBdr>
    </w:div>
    <w:div w:id="897789578">
      <w:bodyDiv w:val="1"/>
      <w:marLeft w:val="0"/>
      <w:marRight w:val="0"/>
      <w:marTop w:val="0"/>
      <w:marBottom w:val="0"/>
      <w:divBdr>
        <w:top w:val="none" w:sz="0" w:space="0" w:color="auto"/>
        <w:left w:val="none" w:sz="0" w:space="0" w:color="auto"/>
        <w:bottom w:val="none" w:sz="0" w:space="0" w:color="auto"/>
        <w:right w:val="none" w:sz="0" w:space="0" w:color="auto"/>
      </w:divBdr>
    </w:div>
    <w:div w:id="9185577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7503864">
      <w:bodyDiv w:val="1"/>
      <w:marLeft w:val="0"/>
      <w:marRight w:val="0"/>
      <w:marTop w:val="0"/>
      <w:marBottom w:val="0"/>
      <w:divBdr>
        <w:top w:val="none" w:sz="0" w:space="0" w:color="auto"/>
        <w:left w:val="none" w:sz="0" w:space="0" w:color="auto"/>
        <w:bottom w:val="none" w:sz="0" w:space="0" w:color="auto"/>
        <w:right w:val="none" w:sz="0" w:space="0" w:color="auto"/>
      </w:divBdr>
    </w:div>
    <w:div w:id="1148790918">
      <w:bodyDiv w:val="1"/>
      <w:marLeft w:val="0"/>
      <w:marRight w:val="0"/>
      <w:marTop w:val="0"/>
      <w:marBottom w:val="0"/>
      <w:divBdr>
        <w:top w:val="none" w:sz="0" w:space="0" w:color="auto"/>
        <w:left w:val="none" w:sz="0" w:space="0" w:color="auto"/>
        <w:bottom w:val="none" w:sz="0" w:space="0" w:color="auto"/>
        <w:right w:val="none" w:sz="0" w:space="0" w:color="auto"/>
      </w:divBdr>
    </w:div>
    <w:div w:id="1160123311">
      <w:bodyDiv w:val="1"/>
      <w:marLeft w:val="0"/>
      <w:marRight w:val="0"/>
      <w:marTop w:val="0"/>
      <w:marBottom w:val="0"/>
      <w:divBdr>
        <w:top w:val="none" w:sz="0" w:space="0" w:color="auto"/>
        <w:left w:val="none" w:sz="0" w:space="0" w:color="auto"/>
        <w:bottom w:val="none" w:sz="0" w:space="0" w:color="auto"/>
        <w:right w:val="none" w:sz="0" w:space="0" w:color="auto"/>
      </w:divBdr>
    </w:div>
    <w:div w:id="116197233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17615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498359">
      <w:bodyDiv w:val="1"/>
      <w:marLeft w:val="0"/>
      <w:marRight w:val="0"/>
      <w:marTop w:val="0"/>
      <w:marBottom w:val="0"/>
      <w:divBdr>
        <w:top w:val="none" w:sz="0" w:space="0" w:color="auto"/>
        <w:left w:val="none" w:sz="0" w:space="0" w:color="auto"/>
        <w:bottom w:val="none" w:sz="0" w:space="0" w:color="auto"/>
        <w:right w:val="none" w:sz="0" w:space="0" w:color="auto"/>
      </w:divBdr>
    </w:div>
    <w:div w:id="1193149882">
      <w:bodyDiv w:val="1"/>
      <w:marLeft w:val="0"/>
      <w:marRight w:val="0"/>
      <w:marTop w:val="0"/>
      <w:marBottom w:val="0"/>
      <w:divBdr>
        <w:top w:val="none" w:sz="0" w:space="0" w:color="auto"/>
        <w:left w:val="none" w:sz="0" w:space="0" w:color="auto"/>
        <w:bottom w:val="none" w:sz="0" w:space="0" w:color="auto"/>
        <w:right w:val="none" w:sz="0" w:space="0" w:color="auto"/>
      </w:divBdr>
    </w:div>
    <w:div w:id="1219239887">
      <w:bodyDiv w:val="1"/>
      <w:marLeft w:val="0"/>
      <w:marRight w:val="0"/>
      <w:marTop w:val="0"/>
      <w:marBottom w:val="0"/>
      <w:divBdr>
        <w:top w:val="none" w:sz="0" w:space="0" w:color="auto"/>
        <w:left w:val="none" w:sz="0" w:space="0" w:color="auto"/>
        <w:bottom w:val="none" w:sz="0" w:space="0" w:color="auto"/>
        <w:right w:val="none" w:sz="0" w:space="0" w:color="auto"/>
      </w:divBdr>
    </w:div>
    <w:div w:id="1223517648">
      <w:bodyDiv w:val="1"/>
      <w:marLeft w:val="0"/>
      <w:marRight w:val="0"/>
      <w:marTop w:val="0"/>
      <w:marBottom w:val="0"/>
      <w:divBdr>
        <w:top w:val="none" w:sz="0" w:space="0" w:color="auto"/>
        <w:left w:val="none" w:sz="0" w:space="0" w:color="auto"/>
        <w:bottom w:val="none" w:sz="0" w:space="0" w:color="auto"/>
        <w:right w:val="none" w:sz="0" w:space="0" w:color="auto"/>
      </w:divBdr>
    </w:div>
    <w:div w:id="1306472853">
      <w:bodyDiv w:val="1"/>
      <w:marLeft w:val="0"/>
      <w:marRight w:val="0"/>
      <w:marTop w:val="0"/>
      <w:marBottom w:val="0"/>
      <w:divBdr>
        <w:top w:val="none" w:sz="0" w:space="0" w:color="auto"/>
        <w:left w:val="none" w:sz="0" w:space="0" w:color="auto"/>
        <w:bottom w:val="none" w:sz="0" w:space="0" w:color="auto"/>
        <w:right w:val="none" w:sz="0" w:space="0" w:color="auto"/>
      </w:divBdr>
    </w:div>
    <w:div w:id="1342969191">
      <w:bodyDiv w:val="1"/>
      <w:marLeft w:val="0"/>
      <w:marRight w:val="0"/>
      <w:marTop w:val="0"/>
      <w:marBottom w:val="0"/>
      <w:divBdr>
        <w:top w:val="none" w:sz="0" w:space="0" w:color="auto"/>
        <w:left w:val="none" w:sz="0" w:space="0" w:color="auto"/>
        <w:bottom w:val="none" w:sz="0" w:space="0" w:color="auto"/>
        <w:right w:val="none" w:sz="0" w:space="0" w:color="auto"/>
      </w:divBdr>
    </w:div>
    <w:div w:id="1401634439">
      <w:bodyDiv w:val="1"/>
      <w:marLeft w:val="0"/>
      <w:marRight w:val="0"/>
      <w:marTop w:val="0"/>
      <w:marBottom w:val="0"/>
      <w:divBdr>
        <w:top w:val="none" w:sz="0" w:space="0" w:color="auto"/>
        <w:left w:val="none" w:sz="0" w:space="0" w:color="auto"/>
        <w:bottom w:val="none" w:sz="0" w:space="0" w:color="auto"/>
        <w:right w:val="none" w:sz="0" w:space="0" w:color="auto"/>
      </w:divBdr>
    </w:div>
    <w:div w:id="1426730118">
      <w:bodyDiv w:val="1"/>
      <w:marLeft w:val="0"/>
      <w:marRight w:val="0"/>
      <w:marTop w:val="0"/>
      <w:marBottom w:val="0"/>
      <w:divBdr>
        <w:top w:val="none" w:sz="0" w:space="0" w:color="auto"/>
        <w:left w:val="none" w:sz="0" w:space="0" w:color="auto"/>
        <w:bottom w:val="none" w:sz="0" w:space="0" w:color="auto"/>
        <w:right w:val="none" w:sz="0" w:space="0" w:color="auto"/>
      </w:divBdr>
    </w:div>
    <w:div w:id="1498573715">
      <w:bodyDiv w:val="1"/>
      <w:marLeft w:val="0"/>
      <w:marRight w:val="0"/>
      <w:marTop w:val="0"/>
      <w:marBottom w:val="0"/>
      <w:divBdr>
        <w:top w:val="none" w:sz="0" w:space="0" w:color="auto"/>
        <w:left w:val="none" w:sz="0" w:space="0" w:color="auto"/>
        <w:bottom w:val="none" w:sz="0" w:space="0" w:color="auto"/>
        <w:right w:val="none" w:sz="0" w:space="0" w:color="auto"/>
      </w:divBdr>
    </w:div>
    <w:div w:id="1523739788">
      <w:bodyDiv w:val="1"/>
      <w:marLeft w:val="0"/>
      <w:marRight w:val="0"/>
      <w:marTop w:val="0"/>
      <w:marBottom w:val="0"/>
      <w:divBdr>
        <w:top w:val="none" w:sz="0" w:space="0" w:color="auto"/>
        <w:left w:val="none" w:sz="0" w:space="0" w:color="auto"/>
        <w:bottom w:val="none" w:sz="0" w:space="0" w:color="auto"/>
        <w:right w:val="none" w:sz="0" w:space="0" w:color="auto"/>
      </w:divBdr>
    </w:div>
    <w:div w:id="1554195271">
      <w:bodyDiv w:val="1"/>
      <w:marLeft w:val="0"/>
      <w:marRight w:val="0"/>
      <w:marTop w:val="0"/>
      <w:marBottom w:val="0"/>
      <w:divBdr>
        <w:top w:val="none" w:sz="0" w:space="0" w:color="auto"/>
        <w:left w:val="none" w:sz="0" w:space="0" w:color="auto"/>
        <w:bottom w:val="none" w:sz="0" w:space="0" w:color="auto"/>
        <w:right w:val="none" w:sz="0" w:space="0" w:color="auto"/>
      </w:divBdr>
    </w:div>
    <w:div w:id="1606812794">
      <w:bodyDiv w:val="1"/>
      <w:marLeft w:val="0"/>
      <w:marRight w:val="0"/>
      <w:marTop w:val="0"/>
      <w:marBottom w:val="0"/>
      <w:divBdr>
        <w:top w:val="none" w:sz="0" w:space="0" w:color="auto"/>
        <w:left w:val="none" w:sz="0" w:space="0" w:color="auto"/>
        <w:bottom w:val="none" w:sz="0" w:space="0" w:color="auto"/>
        <w:right w:val="none" w:sz="0" w:space="0" w:color="auto"/>
      </w:divBdr>
    </w:div>
    <w:div w:id="1725255193">
      <w:bodyDiv w:val="1"/>
      <w:marLeft w:val="0"/>
      <w:marRight w:val="0"/>
      <w:marTop w:val="0"/>
      <w:marBottom w:val="0"/>
      <w:divBdr>
        <w:top w:val="none" w:sz="0" w:space="0" w:color="auto"/>
        <w:left w:val="none" w:sz="0" w:space="0" w:color="auto"/>
        <w:bottom w:val="none" w:sz="0" w:space="0" w:color="auto"/>
        <w:right w:val="none" w:sz="0" w:space="0" w:color="auto"/>
      </w:divBdr>
    </w:div>
    <w:div w:id="174517802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8577345">
      <w:bodyDiv w:val="1"/>
      <w:marLeft w:val="0"/>
      <w:marRight w:val="0"/>
      <w:marTop w:val="0"/>
      <w:marBottom w:val="0"/>
      <w:divBdr>
        <w:top w:val="none" w:sz="0" w:space="0" w:color="auto"/>
        <w:left w:val="none" w:sz="0" w:space="0" w:color="auto"/>
        <w:bottom w:val="none" w:sz="0" w:space="0" w:color="auto"/>
        <w:right w:val="none" w:sz="0" w:space="0" w:color="auto"/>
      </w:divBdr>
    </w:div>
    <w:div w:id="1787501088">
      <w:bodyDiv w:val="1"/>
      <w:marLeft w:val="0"/>
      <w:marRight w:val="0"/>
      <w:marTop w:val="0"/>
      <w:marBottom w:val="0"/>
      <w:divBdr>
        <w:top w:val="none" w:sz="0" w:space="0" w:color="auto"/>
        <w:left w:val="none" w:sz="0" w:space="0" w:color="auto"/>
        <w:bottom w:val="none" w:sz="0" w:space="0" w:color="auto"/>
        <w:right w:val="none" w:sz="0" w:space="0" w:color="auto"/>
      </w:divBdr>
    </w:div>
    <w:div w:id="1871525373">
      <w:bodyDiv w:val="1"/>
      <w:marLeft w:val="0"/>
      <w:marRight w:val="0"/>
      <w:marTop w:val="0"/>
      <w:marBottom w:val="0"/>
      <w:divBdr>
        <w:top w:val="none" w:sz="0" w:space="0" w:color="auto"/>
        <w:left w:val="none" w:sz="0" w:space="0" w:color="auto"/>
        <w:bottom w:val="none" w:sz="0" w:space="0" w:color="auto"/>
        <w:right w:val="none" w:sz="0" w:space="0" w:color="auto"/>
      </w:divBdr>
      <w:divsChild>
        <w:div w:id="1750425962">
          <w:marLeft w:val="0"/>
          <w:marRight w:val="0"/>
          <w:marTop w:val="0"/>
          <w:marBottom w:val="0"/>
          <w:divBdr>
            <w:top w:val="none" w:sz="0" w:space="0" w:color="auto"/>
            <w:left w:val="none" w:sz="0" w:space="0" w:color="auto"/>
            <w:bottom w:val="none" w:sz="0" w:space="0" w:color="auto"/>
            <w:right w:val="none" w:sz="0" w:space="0" w:color="auto"/>
          </w:divBdr>
        </w:div>
      </w:divsChild>
    </w:div>
    <w:div w:id="1887789743">
      <w:bodyDiv w:val="1"/>
      <w:marLeft w:val="0"/>
      <w:marRight w:val="0"/>
      <w:marTop w:val="0"/>
      <w:marBottom w:val="0"/>
      <w:divBdr>
        <w:top w:val="none" w:sz="0" w:space="0" w:color="auto"/>
        <w:left w:val="none" w:sz="0" w:space="0" w:color="auto"/>
        <w:bottom w:val="none" w:sz="0" w:space="0" w:color="auto"/>
        <w:right w:val="none" w:sz="0" w:space="0" w:color="auto"/>
      </w:divBdr>
    </w:div>
    <w:div w:id="192014136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03270343">
      <w:bodyDiv w:val="1"/>
      <w:marLeft w:val="0"/>
      <w:marRight w:val="0"/>
      <w:marTop w:val="0"/>
      <w:marBottom w:val="0"/>
      <w:divBdr>
        <w:top w:val="none" w:sz="0" w:space="0" w:color="auto"/>
        <w:left w:val="none" w:sz="0" w:space="0" w:color="auto"/>
        <w:bottom w:val="none" w:sz="0" w:space="0" w:color="auto"/>
        <w:right w:val="none" w:sz="0" w:space="0" w:color="auto"/>
      </w:divBdr>
    </w:div>
    <w:div w:id="20128305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800854">
      <w:bodyDiv w:val="1"/>
      <w:marLeft w:val="0"/>
      <w:marRight w:val="0"/>
      <w:marTop w:val="0"/>
      <w:marBottom w:val="0"/>
      <w:divBdr>
        <w:top w:val="none" w:sz="0" w:space="0" w:color="auto"/>
        <w:left w:val="none" w:sz="0" w:space="0" w:color="auto"/>
        <w:bottom w:val="none" w:sz="0" w:space="0" w:color="auto"/>
        <w:right w:val="none" w:sz="0" w:space="0" w:color="auto"/>
      </w:divBdr>
    </w:div>
    <w:div w:id="2079790868">
      <w:bodyDiv w:val="1"/>
      <w:marLeft w:val="0"/>
      <w:marRight w:val="0"/>
      <w:marTop w:val="0"/>
      <w:marBottom w:val="0"/>
      <w:divBdr>
        <w:top w:val="none" w:sz="0" w:space="0" w:color="auto"/>
        <w:left w:val="none" w:sz="0" w:space="0" w:color="auto"/>
        <w:bottom w:val="none" w:sz="0" w:space="0" w:color="auto"/>
        <w:right w:val="none" w:sz="0" w:space="0" w:color="auto"/>
      </w:divBdr>
    </w:div>
    <w:div w:id="210483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safelives.org.uk/about-domestic-abuse/what-is-domestic-abuse/facts-and-figures/" TargetMode="External"/><Relationship Id="rId3" Type="http://schemas.openxmlformats.org/officeDocument/2006/relationships/customXml" Target="../customXml/item3.xml"/><Relationship Id="rId21" Type="http://schemas.openxmlformats.org/officeDocument/2006/relationships/hyperlink" Target="https://www.college.police.uk/guidance/vulnerability-related-risk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psychcentral.com/lib/symptoms-signs-of-codependenc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mcfamilylaw.com/blog/what-are-the-benefits-of-a-restraining-order-emc-family-law/?post_type=blog_post" TargetMode="External"/><Relationship Id="rId32"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legislation.gov.uk/ukpga/2003/44/contents" TargetMode="Externa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incourt.co.uk/post/what-is-a-women-s-refuge-and-can-i-stay-in-one" TargetMode="External"/><Relationship Id="rId27" Type="http://schemas.openxmlformats.org/officeDocument/2006/relationships/header" Target="header4.xml"/><Relationship Id="rId30" Type="http://schemas.openxmlformats.org/officeDocument/2006/relationships/footer" Target="footer5.xm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www.w3.org/XML/1998/namespace"/>
    <ds:schemaRef ds:uri="http://schemas.openxmlformats.org/package/2006/metadata/core-properties"/>
    <ds:schemaRef ds:uri="http://purl.org/dc/elements/1.1/"/>
    <ds:schemaRef ds:uri="http://purl.org/dc/dcmitype/"/>
    <ds:schemaRef ds:uri="http://schemas.microsoft.com/office/2006/documentManagement/types"/>
    <ds:schemaRef ds:uri="http://purl.org/dc/terms/"/>
    <ds:schemaRef ds:uri="http://schemas.microsoft.com/office/infopath/2007/PartnerControls"/>
    <ds:schemaRef ds:uri="1ecf5648-3750-43f5-867d-bfaa16e6e17e"/>
    <ds:schemaRef ds:uri="2e89cfda-a374-4413-9f0d-8b601eddeb70"/>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6138</Words>
  <Characters>34993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Williams,Ffion swp8794</cp:lastModifiedBy>
  <cp:revision>2</cp:revision>
  <cp:lastPrinted>2014-08-26T08:55:00Z</cp:lastPrinted>
  <dcterms:created xsi:type="dcterms:W3CDTF">2025-04-28T15:26:00Z</dcterms:created>
  <dcterms:modified xsi:type="dcterms:W3CDTF">2025-04-28T15:26:00Z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