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84677284"/>
        <w:docPartObj>
          <w:docPartGallery w:val="Cover Pages"/>
          <w:docPartUnique/>
        </w:docPartObj>
      </w:sdtPr>
      <w:sdtEndPr>
        <w:rPr>
          <w:rFonts w:ascii="Arial" w:eastAsia="Times New Roman" w:hAnsi="Arial" w:cs="Arial"/>
          <w:b/>
          <w:sz w:val="32"/>
          <w:szCs w:val="32"/>
          <w:lang w:val="en-IN" w:eastAsia="en-IN"/>
        </w:rPr>
      </w:sdtEndPr>
      <w:sdtContent>
        <w:p w14:paraId="38CCBD6C" w14:textId="0E8DA702" w:rsidR="00F65A16" w:rsidRDefault="00F65A16"/>
        <w:p w14:paraId="0269FB49" w14:textId="61627938" w:rsidR="00F65A16" w:rsidRDefault="00F65A16">
          <w:pPr>
            <w:spacing w:before="0" w:after="200" w:line="276" w:lineRule="auto"/>
            <w:jc w:val="left"/>
            <w:rPr>
              <w:rFonts w:ascii="Arial" w:eastAsia="Times New Roman" w:hAnsi="Arial" w:cs="Arial"/>
              <w:b/>
              <w:sz w:val="32"/>
              <w:szCs w:val="32"/>
              <w:lang w:val="en-IN" w:eastAsia="en-IN"/>
            </w:rPr>
          </w:pPr>
          <w:r>
            <w:rPr>
              <w:rFonts w:ascii="Arial" w:eastAsia="Times New Roman" w:hAnsi="Arial" w:cs="Arial"/>
              <w:b/>
              <w:sz w:val="32"/>
              <w:szCs w:val="32"/>
              <w:lang w:val="en-IN" w:eastAsia="en-IN"/>
            </w:rPr>
            <w:br w:type="page"/>
          </w:r>
        </w:p>
      </w:sdtContent>
    </w:sdt>
    <w:p w14:paraId="0ACDFEDD" w14:textId="0EB0C60B" w:rsidR="00834DE3" w:rsidRDefault="00834DE3" w:rsidP="00834DE3">
      <w:pPr>
        <w:spacing w:before="0" w:after="200" w:line="276" w:lineRule="auto"/>
        <w:jc w:val="center"/>
        <w:rPr>
          <w:rFonts w:ascii="Arial" w:eastAsia="Times New Roman" w:hAnsi="Arial" w:cs="Arial"/>
          <w:b/>
          <w:sz w:val="32"/>
          <w:szCs w:val="32"/>
          <w:lang w:val="en-IN" w:eastAsia="en-IN"/>
        </w:rPr>
      </w:pPr>
    </w:p>
    <w:p w14:paraId="36D9D159" w14:textId="0E1B4321" w:rsidR="00834DE3" w:rsidRDefault="005A1C7A" w:rsidP="00834DE3">
      <w:pPr>
        <w:spacing w:before="0" w:after="200" w:line="276" w:lineRule="auto"/>
        <w:jc w:val="center"/>
        <w:rPr>
          <w:rFonts w:ascii="Arial" w:eastAsia="Times New Roman" w:hAnsi="Arial" w:cs="Arial"/>
          <w:b/>
          <w:sz w:val="32"/>
          <w:szCs w:val="32"/>
          <w:lang w:val="en-IN" w:eastAsia="en-IN"/>
        </w:rPr>
      </w:pPr>
      <w:r>
        <w:rPr>
          <w:rFonts w:ascii="Arial" w:eastAsia="Times New Roman" w:hAnsi="Arial" w:cs="Arial"/>
          <w:noProof/>
          <w:sz w:val="22"/>
          <w:lang w:val="en-IN" w:eastAsia="en-IN"/>
        </w:rPr>
        <w:drawing>
          <wp:inline distT="0" distB="0" distL="0" distR="0" wp14:anchorId="46EAFC8A" wp14:editId="7B627220">
            <wp:extent cx="5096830" cy="3394075"/>
            <wp:effectExtent l="0" t="0" r="8890" b="0"/>
            <wp:docPr id="10" name="Picture 10" descr="A group of people looking at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looking at a computer&#10;&#10;Description automatically generated with low confidence"/>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100962" cy="3396827"/>
                    </a:xfrm>
                    <a:prstGeom prst="rect">
                      <a:avLst/>
                    </a:prstGeom>
                  </pic:spPr>
                </pic:pic>
              </a:graphicData>
            </a:graphic>
          </wp:inline>
        </w:drawing>
      </w:r>
    </w:p>
    <w:p w14:paraId="5D411528" w14:textId="01D00C7C" w:rsidR="00834DE3" w:rsidRDefault="00834DE3" w:rsidP="00834DE3">
      <w:pPr>
        <w:spacing w:before="0" w:after="200" w:line="276" w:lineRule="auto"/>
        <w:jc w:val="center"/>
        <w:rPr>
          <w:rFonts w:ascii="Arial" w:eastAsia="Times New Roman" w:hAnsi="Arial" w:cs="Arial"/>
          <w:b/>
          <w:sz w:val="32"/>
          <w:szCs w:val="32"/>
          <w:lang w:val="en-IN" w:eastAsia="en-IN"/>
        </w:rPr>
      </w:pPr>
    </w:p>
    <w:p w14:paraId="24D57780" w14:textId="0406300A" w:rsidR="00834DE3" w:rsidRDefault="00834DE3" w:rsidP="00834DE3">
      <w:pPr>
        <w:spacing w:before="0" w:after="200" w:line="276" w:lineRule="auto"/>
        <w:jc w:val="center"/>
        <w:rPr>
          <w:rFonts w:ascii="Arial" w:eastAsia="Times New Roman" w:hAnsi="Arial" w:cs="Arial"/>
          <w:b/>
          <w:sz w:val="32"/>
          <w:szCs w:val="32"/>
          <w:lang w:val="en-IN" w:eastAsia="en-IN"/>
        </w:rPr>
      </w:pPr>
    </w:p>
    <w:p w14:paraId="2C56266B" w14:textId="0EB113CF" w:rsidR="00834DE3" w:rsidRDefault="00834DE3" w:rsidP="00834DE3">
      <w:pPr>
        <w:spacing w:before="0" w:after="200" w:line="276" w:lineRule="auto"/>
        <w:jc w:val="center"/>
        <w:rPr>
          <w:rFonts w:ascii="Arial" w:eastAsia="Times New Roman" w:hAnsi="Arial" w:cs="Arial"/>
          <w:b/>
          <w:sz w:val="32"/>
          <w:szCs w:val="32"/>
          <w:lang w:val="en-IN" w:eastAsia="en-IN"/>
        </w:rPr>
      </w:pPr>
    </w:p>
    <w:p w14:paraId="000CA434" w14:textId="4EDF9253" w:rsidR="00834DE3" w:rsidRDefault="00834DE3" w:rsidP="00834DE3">
      <w:pPr>
        <w:spacing w:before="0" w:after="200" w:line="276" w:lineRule="auto"/>
        <w:jc w:val="center"/>
        <w:rPr>
          <w:rFonts w:ascii="Arial" w:eastAsia="Times New Roman" w:hAnsi="Arial" w:cs="Arial"/>
          <w:b/>
          <w:sz w:val="32"/>
          <w:szCs w:val="32"/>
          <w:lang w:val="en-IN" w:eastAsia="en-IN"/>
        </w:rPr>
      </w:pPr>
    </w:p>
    <w:p w14:paraId="0003FD64" w14:textId="4E4A13D5" w:rsidR="00834DE3" w:rsidRDefault="00834DE3" w:rsidP="00834DE3">
      <w:pPr>
        <w:spacing w:before="0" w:after="200" w:line="276" w:lineRule="auto"/>
        <w:jc w:val="center"/>
        <w:rPr>
          <w:rFonts w:ascii="Arial" w:eastAsia="Times New Roman" w:hAnsi="Arial" w:cs="Arial"/>
          <w:b/>
          <w:sz w:val="32"/>
          <w:szCs w:val="32"/>
          <w:lang w:val="en-IN" w:eastAsia="en-IN"/>
        </w:rPr>
      </w:pPr>
    </w:p>
    <w:p w14:paraId="341C9609" w14:textId="4C21B42A" w:rsidR="00834DE3" w:rsidRPr="00834DE3" w:rsidRDefault="00F65A16" w:rsidP="00834DE3">
      <w:pPr>
        <w:spacing w:before="0" w:after="200" w:line="276" w:lineRule="auto"/>
        <w:jc w:val="center"/>
        <w:rPr>
          <w:rFonts w:ascii="Arial" w:eastAsia="Times New Roman" w:hAnsi="Arial" w:cs="Arial"/>
          <w:b/>
          <w:bCs/>
          <w:color w:val="0D0D0D" w:themeColor="text1" w:themeTint="F2"/>
          <w:sz w:val="32"/>
          <w:szCs w:val="32"/>
          <w:lang w:val="en-IN" w:eastAsia="en-IN"/>
        </w:rPr>
      </w:pPr>
      <w:r>
        <w:rPr>
          <w:noProof/>
        </w:rPr>
        <mc:AlternateContent>
          <mc:Choice Requires="wps">
            <w:drawing>
              <wp:anchor distT="0" distB="0" distL="114300" distR="114300" simplePos="0" relativeHeight="251659264" behindDoc="1" locked="0" layoutInCell="1" allowOverlap="1" wp14:anchorId="218BB1B3" wp14:editId="1245E443">
                <wp:simplePos x="0" y="0"/>
                <wp:positionH relativeFrom="margin">
                  <wp:align>center</wp:align>
                </wp:positionH>
                <wp:positionV relativeFrom="page">
                  <wp:posOffset>4626610</wp:posOffset>
                </wp:positionV>
                <wp:extent cx="7034530" cy="3255264"/>
                <wp:effectExtent l="0" t="0" r="6985" b="11430"/>
                <wp:wrapNone/>
                <wp:docPr id="9" name="Text Box 9"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65A16" w14:paraId="287F2929" w14:textId="77777777">
                              <w:trPr>
                                <w:trHeight w:val="2376"/>
                              </w:trPr>
                              <w:tc>
                                <w:tcPr>
                                  <w:tcW w:w="370" w:type="pct"/>
                                  <w:shd w:val="clear" w:color="auto" w:fill="4F81BD" w:themeFill="accent1"/>
                                </w:tcPr>
                                <w:p w14:paraId="64A1FEA4" w14:textId="77777777" w:rsidR="00F65A16" w:rsidRDefault="00F65A16"/>
                              </w:tc>
                              <w:sdt>
                                <w:sdtPr>
                                  <w:rPr>
                                    <w:rFonts w:ascii="Arial" w:eastAsia="Times New Roman" w:hAnsi="Arial" w:cs="Arial"/>
                                    <w:b/>
                                    <w:color w:val="FFFFFF" w:themeColor="background1"/>
                                    <w:sz w:val="72"/>
                                    <w:szCs w:val="72"/>
                                    <w:lang w:val="en-IN" w:eastAsia="en-IN"/>
                                  </w:rPr>
                                  <w:alias w:val="Title"/>
                                  <w:tag w:val=""/>
                                  <w:id w:val="739824258"/>
                                  <w:placeholder>
                                    <w:docPart w:val="38D613AD08E54ED490FD4AE1E7EA9EA5"/>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5B2D416" w14:textId="2DDB2BDA" w:rsidR="00F65A16" w:rsidRDefault="00F65A16">
                                      <w:pPr>
                                        <w:pStyle w:val="NoSpacing"/>
                                        <w:spacing w:before="240" w:line="216" w:lineRule="auto"/>
                                        <w:ind w:left="360" w:right="360"/>
                                        <w:contextualSpacing/>
                                        <w:rPr>
                                          <w:rFonts w:asciiTheme="majorHAnsi" w:hAnsiTheme="majorHAnsi"/>
                                          <w:color w:val="FFFFFF" w:themeColor="background1"/>
                                          <w:sz w:val="96"/>
                                          <w:szCs w:val="96"/>
                                        </w:rPr>
                                      </w:pPr>
                                      <w:r w:rsidRPr="00F65A16">
                                        <w:rPr>
                                          <w:rFonts w:ascii="Arial" w:eastAsia="Times New Roman" w:hAnsi="Arial" w:cs="Arial"/>
                                          <w:b/>
                                          <w:color w:val="FFFFFF" w:themeColor="background1"/>
                                          <w:sz w:val="72"/>
                                          <w:szCs w:val="72"/>
                                          <w:lang w:val="en-IN" w:eastAsia="en-IN"/>
                                        </w:rPr>
                                        <w:t>Effective Team Working and Communication</w:t>
                                      </w:r>
                                    </w:p>
                                  </w:tc>
                                </w:sdtContent>
                              </w:sdt>
                            </w:tr>
                            <w:tr w:rsidR="00F65A16" w14:paraId="5237A2EF" w14:textId="77777777">
                              <w:trPr>
                                <w:trHeight w:hRule="exact" w:val="648"/>
                              </w:trPr>
                              <w:tc>
                                <w:tcPr>
                                  <w:tcW w:w="370" w:type="pct"/>
                                  <w:shd w:val="clear" w:color="auto" w:fill="4F81BD" w:themeFill="accent1"/>
                                </w:tcPr>
                                <w:p w14:paraId="315AC337" w14:textId="77777777" w:rsidR="00F65A16" w:rsidRDefault="00F65A16"/>
                              </w:tc>
                              <w:tc>
                                <w:tcPr>
                                  <w:tcW w:w="4630" w:type="pct"/>
                                  <w:shd w:val="clear" w:color="auto" w:fill="404040" w:themeFill="text1" w:themeFillTint="BF"/>
                                  <w:vAlign w:val="bottom"/>
                                </w:tcPr>
                                <w:p w14:paraId="01FFED1A" w14:textId="77777777" w:rsidR="00F65A16" w:rsidRDefault="00F65A16">
                                  <w:pPr>
                                    <w:ind w:left="360" w:right="360"/>
                                    <w:rPr>
                                      <w:color w:val="FFFFFF" w:themeColor="background1"/>
                                      <w:sz w:val="28"/>
                                      <w:szCs w:val="28"/>
                                    </w:rPr>
                                  </w:pPr>
                                </w:p>
                              </w:tc>
                            </w:tr>
                            <w:tr w:rsidR="00F65A16" w14:paraId="209CE574" w14:textId="77777777">
                              <w:tc>
                                <w:tcPr>
                                  <w:tcW w:w="370" w:type="pct"/>
                                  <w:shd w:val="clear" w:color="auto" w:fill="4F81BD" w:themeFill="accent1"/>
                                </w:tcPr>
                                <w:p w14:paraId="3B729646" w14:textId="77777777" w:rsidR="00F65A16" w:rsidRDefault="00F65A16"/>
                              </w:tc>
                              <w:tc>
                                <w:tcPr>
                                  <w:tcW w:w="4630" w:type="pct"/>
                                  <w:shd w:val="clear" w:color="auto" w:fill="404040" w:themeFill="text1" w:themeFillTint="BF"/>
                                  <w:vAlign w:val="bottom"/>
                                </w:tcPr>
                                <w:p w14:paraId="199BE4F5" w14:textId="18040A45" w:rsidR="00F65A16" w:rsidRPr="005A1C7A" w:rsidRDefault="005A1C7A">
                                  <w:pPr>
                                    <w:pStyle w:val="NoSpacing"/>
                                    <w:spacing w:line="288" w:lineRule="auto"/>
                                    <w:ind w:left="360" w:right="360"/>
                                    <w:rPr>
                                      <w:b/>
                                      <w:bCs/>
                                      <w:color w:val="FFFFFF" w:themeColor="background1"/>
                                      <w:sz w:val="32"/>
                                      <w:szCs w:val="32"/>
                                    </w:rPr>
                                  </w:pPr>
                                  <w:r w:rsidRPr="005A1C7A">
                                    <w:rPr>
                                      <w:b/>
                                      <w:bCs/>
                                      <w:color w:val="FFFFFF" w:themeColor="background1"/>
                                      <w:sz w:val="32"/>
                                      <w:szCs w:val="32"/>
                                    </w:rPr>
                                    <w:t>Student Name: Maria Graur</w:t>
                                  </w:r>
                                  <w:r w:rsidRPr="005A1C7A">
                                    <w:rPr>
                                      <w:b/>
                                      <w:bCs/>
                                      <w:color w:val="FFFFFF" w:themeColor="background1"/>
                                      <w:sz w:val="32"/>
                                      <w:szCs w:val="32"/>
                                    </w:rPr>
                                    <w:br/>
                                    <w:t>Student ID: 2024766</w:t>
                                  </w:r>
                                  <w:r w:rsidRPr="005A1C7A">
                                    <w:rPr>
                                      <w:b/>
                                      <w:bCs/>
                                      <w:color w:val="FFFFFF" w:themeColor="background1"/>
                                      <w:sz w:val="32"/>
                                      <w:szCs w:val="32"/>
                                    </w:rPr>
                                    <w:br/>
                                    <w:t>Module code: BMSW 400</w:t>
                                  </w:r>
                                  <w:r>
                                    <w:rPr>
                                      <w:b/>
                                      <w:bCs/>
                                      <w:color w:val="FFFFFF" w:themeColor="background1"/>
                                      <w:sz w:val="32"/>
                                      <w:szCs w:val="32"/>
                                    </w:rPr>
                                    <w:t>2</w:t>
                                  </w:r>
                                  <w:r w:rsidRPr="005A1C7A">
                                    <w:rPr>
                                      <w:b/>
                                      <w:bCs/>
                                      <w:color w:val="FFFFFF" w:themeColor="background1"/>
                                      <w:sz w:val="32"/>
                                      <w:szCs w:val="32"/>
                                    </w:rPr>
                                    <w:br/>
                                    <w:t xml:space="preserve">Assignment section: </w:t>
                                  </w:r>
                                  <w:r>
                                    <w:rPr>
                                      <w:b/>
                                      <w:bCs/>
                                      <w:color w:val="FFFFFF" w:themeColor="background1"/>
                                      <w:sz w:val="32"/>
                                      <w:szCs w:val="32"/>
                                    </w:rPr>
                                    <w:t>Effective team working and communication</w:t>
                                  </w:r>
                                  <w:r w:rsidRPr="005A1C7A">
                                    <w:rPr>
                                      <w:b/>
                                      <w:bCs/>
                                      <w:color w:val="FFFFFF" w:themeColor="background1"/>
                                      <w:sz w:val="32"/>
                                      <w:szCs w:val="32"/>
                                    </w:rPr>
                                    <w:br/>
                                    <w:t xml:space="preserve">Lecturer’s name: </w:t>
                                  </w:r>
                                  <w:proofErr w:type="spellStart"/>
                                  <w:r>
                                    <w:rPr>
                                      <w:b/>
                                      <w:bCs/>
                                      <w:color w:val="FFFFFF" w:themeColor="background1"/>
                                      <w:sz w:val="32"/>
                                      <w:szCs w:val="32"/>
                                    </w:rPr>
                                    <w:t>Sujeewa</w:t>
                                  </w:r>
                                  <w:proofErr w:type="spellEnd"/>
                                  <w:r>
                                    <w:rPr>
                                      <w:b/>
                                      <w:bCs/>
                                      <w:color w:val="FFFFFF" w:themeColor="background1"/>
                                      <w:sz w:val="32"/>
                                      <w:szCs w:val="32"/>
                                    </w:rPr>
                                    <w:t xml:space="preserve"> Herath</w:t>
                                  </w:r>
                                </w:p>
                                <w:p w14:paraId="0CAB3F02" w14:textId="5B45C205" w:rsidR="00F65A16" w:rsidRDefault="00F65A16">
                                  <w:pPr>
                                    <w:pStyle w:val="NoSpacing"/>
                                    <w:spacing w:after="240" w:line="288" w:lineRule="auto"/>
                                    <w:ind w:left="360" w:right="360"/>
                                    <w:rPr>
                                      <w:color w:val="FFFFFF" w:themeColor="background1"/>
                                      <w:sz w:val="28"/>
                                      <w:szCs w:val="28"/>
                                    </w:rPr>
                                  </w:pPr>
                                </w:p>
                              </w:tc>
                            </w:tr>
                          </w:tbl>
                          <w:p w14:paraId="3E1B4FAF" w14:textId="77777777" w:rsidR="00F65A16" w:rsidRDefault="00F65A16"/>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218BB1B3" id="_x0000_t202" coordsize="21600,21600" o:spt="202" path="m,l,21600r21600,l21600,xe">
                <v:stroke joinstyle="miter"/>
                <v:path gradientshapeok="t" o:connecttype="rect"/>
              </v:shapetype>
              <v:shape id="Text Box 9" o:spid="_x0000_s1026" type="#_x0000_t202" alt="Cover page content layout" style="position:absolute;left:0;text-align:left;margin-left:0;margin-top:364.3pt;width:553.9pt;height:256.3pt;z-index:-251657216;visibility:visible;mso-wrap-style:square;mso-width-percent:906;mso-height-percent:0;mso-wrap-distance-left:9pt;mso-wrap-distance-top:0;mso-wrap-distance-right:9pt;mso-wrap-distance-bottom:0;mso-position-horizontal:center;mso-position-horizontal-relative:margin;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65A16" w14:paraId="287F2929" w14:textId="77777777">
                        <w:trPr>
                          <w:trHeight w:val="2376"/>
                        </w:trPr>
                        <w:tc>
                          <w:tcPr>
                            <w:tcW w:w="370" w:type="pct"/>
                            <w:shd w:val="clear" w:color="auto" w:fill="4F81BD" w:themeFill="accent1"/>
                          </w:tcPr>
                          <w:p w14:paraId="64A1FEA4" w14:textId="77777777" w:rsidR="00F65A16" w:rsidRDefault="00F65A16"/>
                        </w:tc>
                        <w:sdt>
                          <w:sdtPr>
                            <w:rPr>
                              <w:rFonts w:ascii="Arial" w:eastAsia="Times New Roman" w:hAnsi="Arial" w:cs="Arial"/>
                              <w:b/>
                              <w:color w:val="FFFFFF" w:themeColor="background1"/>
                              <w:sz w:val="72"/>
                              <w:szCs w:val="72"/>
                              <w:lang w:val="en-IN" w:eastAsia="en-IN"/>
                            </w:rPr>
                            <w:alias w:val="Title"/>
                            <w:tag w:val=""/>
                            <w:id w:val="739824258"/>
                            <w:placeholder>
                              <w:docPart w:val="38D613AD08E54ED490FD4AE1E7EA9EA5"/>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5B2D416" w14:textId="2DDB2BDA" w:rsidR="00F65A16" w:rsidRDefault="00F65A16">
                                <w:pPr>
                                  <w:pStyle w:val="NoSpacing"/>
                                  <w:spacing w:before="240" w:line="216" w:lineRule="auto"/>
                                  <w:ind w:left="360" w:right="360"/>
                                  <w:contextualSpacing/>
                                  <w:rPr>
                                    <w:rFonts w:asciiTheme="majorHAnsi" w:hAnsiTheme="majorHAnsi"/>
                                    <w:color w:val="FFFFFF" w:themeColor="background1"/>
                                    <w:sz w:val="96"/>
                                    <w:szCs w:val="96"/>
                                  </w:rPr>
                                </w:pPr>
                                <w:r w:rsidRPr="00F65A16">
                                  <w:rPr>
                                    <w:rFonts w:ascii="Arial" w:eastAsia="Times New Roman" w:hAnsi="Arial" w:cs="Arial"/>
                                    <w:b/>
                                    <w:color w:val="FFFFFF" w:themeColor="background1"/>
                                    <w:sz w:val="72"/>
                                    <w:szCs w:val="72"/>
                                    <w:lang w:val="en-IN" w:eastAsia="en-IN"/>
                                  </w:rPr>
                                  <w:t>Effective Team Working and Communication</w:t>
                                </w:r>
                              </w:p>
                            </w:tc>
                          </w:sdtContent>
                        </w:sdt>
                      </w:tr>
                      <w:tr w:rsidR="00F65A16" w14:paraId="5237A2EF" w14:textId="77777777">
                        <w:trPr>
                          <w:trHeight w:hRule="exact" w:val="648"/>
                        </w:trPr>
                        <w:tc>
                          <w:tcPr>
                            <w:tcW w:w="370" w:type="pct"/>
                            <w:shd w:val="clear" w:color="auto" w:fill="4F81BD" w:themeFill="accent1"/>
                          </w:tcPr>
                          <w:p w14:paraId="315AC337" w14:textId="77777777" w:rsidR="00F65A16" w:rsidRDefault="00F65A16"/>
                        </w:tc>
                        <w:tc>
                          <w:tcPr>
                            <w:tcW w:w="4630" w:type="pct"/>
                            <w:shd w:val="clear" w:color="auto" w:fill="404040" w:themeFill="text1" w:themeFillTint="BF"/>
                            <w:vAlign w:val="bottom"/>
                          </w:tcPr>
                          <w:p w14:paraId="01FFED1A" w14:textId="77777777" w:rsidR="00F65A16" w:rsidRDefault="00F65A16">
                            <w:pPr>
                              <w:ind w:left="360" w:right="360"/>
                              <w:rPr>
                                <w:color w:val="FFFFFF" w:themeColor="background1"/>
                                <w:sz w:val="28"/>
                                <w:szCs w:val="28"/>
                              </w:rPr>
                            </w:pPr>
                          </w:p>
                        </w:tc>
                      </w:tr>
                      <w:tr w:rsidR="00F65A16" w14:paraId="209CE574" w14:textId="77777777">
                        <w:tc>
                          <w:tcPr>
                            <w:tcW w:w="370" w:type="pct"/>
                            <w:shd w:val="clear" w:color="auto" w:fill="4F81BD" w:themeFill="accent1"/>
                          </w:tcPr>
                          <w:p w14:paraId="3B729646" w14:textId="77777777" w:rsidR="00F65A16" w:rsidRDefault="00F65A16"/>
                        </w:tc>
                        <w:tc>
                          <w:tcPr>
                            <w:tcW w:w="4630" w:type="pct"/>
                            <w:shd w:val="clear" w:color="auto" w:fill="404040" w:themeFill="text1" w:themeFillTint="BF"/>
                            <w:vAlign w:val="bottom"/>
                          </w:tcPr>
                          <w:p w14:paraId="199BE4F5" w14:textId="18040A45" w:rsidR="00F65A16" w:rsidRPr="005A1C7A" w:rsidRDefault="005A1C7A">
                            <w:pPr>
                              <w:pStyle w:val="NoSpacing"/>
                              <w:spacing w:line="288" w:lineRule="auto"/>
                              <w:ind w:left="360" w:right="360"/>
                              <w:rPr>
                                <w:b/>
                                <w:bCs/>
                                <w:color w:val="FFFFFF" w:themeColor="background1"/>
                                <w:sz w:val="32"/>
                                <w:szCs w:val="32"/>
                              </w:rPr>
                            </w:pPr>
                            <w:r w:rsidRPr="005A1C7A">
                              <w:rPr>
                                <w:b/>
                                <w:bCs/>
                                <w:color w:val="FFFFFF" w:themeColor="background1"/>
                                <w:sz w:val="32"/>
                                <w:szCs w:val="32"/>
                              </w:rPr>
                              <w:t>Student Name: Maria Graur</w:t>
                            </w:r>
                            <w:r w:rsidRPr="005A1C7A">
                              <w:rPr>
                                <w:b/>
                                <w:bCs/>
                                <w:color w:val="FFFFFF" w:themeColor="background1"/>
                                <w:sz w:val="32"/>
                                <w:szCs w:val="32"/>
                              </w:rPr>
                              <w:br/>
                              <w:t>Student ID: 2024766</w:t>
                            </w:r>
                            <w:r w:rsidRPr="005A1C7A">
                              <w:rPr>
                                <w:b/>
                                <w:bCs/>
                                <w:color w:val="FFFFFF" w:themeColor="background1"/>
                                <w:sz w:val="32"/>
                                <w:szCs w:val="32"/>
                              </w:rPr>
                              <w:br/>
                              <w:t>Module code: BMSW 400</w:t>
                            </w:r>
                            <w:r>
                              <w:rPr>
                                <w:b/>
                                <w:bCs/>
                                <w:color w:val="FFFFFF" w:themeColor="background1"/>
                                <w:sz w:val="32"/>
                                <w:szCs w:val="32"/>
                              </w:rPr>
                              <w:t>2</w:t>
                            </w:r>
                            <w:r w:rsidRPr="005A1C7A">
                              <w:rPr>
                                <w:b/>
                                <w:bCs/>
                                <w:color w:val="FFFFFF" w:themeColor="background1"/>
                                <w:sz w:val="32"/>
                                <w:szCs w:val="32"/>
                              </w:rPr>
                              <w:br/>
                              <w:t xml:space="preserve">Assignment section: </w:t>
                            </w:r>
                            <w:r>
                              <w:rPr>
                                <w:b/>
                                <w:bCs/>
                                <w:color w:val="FFFFFF" w:themeColor="background1"/>
                                <w:sz w:val="32"/>
                                <w:szCs w:val="32"/>
                              </w:rPr>
                              <w:t>Effective team working and communication</w:t>
                            </w:r>
                            <w:r w:rsidRPr="005A1C7A">
                              <w:rPr>
                                <w:b/>
                                <w:bCs/>
                                <w:color w:val="FFFFFF" w:themeColor="background1"/>
                                <w:sz w:val="32"/>
                                <w:szCs w:val="32"/>
                              </w:rPr>
                              <w:br/>
                              <w:t xml:space="preserve">Lecturer’s name: </w:t>
                            </w:r>
                            <w:proofErr w:type="spellStart"/>
                            <w:r>
                              <w:rPr>
                                <w:b/>
                                <w:bCs/>
                                <w:color w:val="FFFFFF" w:themeColor="background1"/>
                                <w:sz w:val="32"/>
                                <w:szCs w:val="32"/>
                              </w:rPr>
                              <w:t>Sujeewa</w:t>
                            </w:r>
                            <w:proofErr w:type="spellEnd"/>
                            <w:r>
                              <w:rPr>
                                <w:b/>
                                <w:bCs/>
                                <w:color w:val="FFFFFF" w:themeColor="background1"/>
                                <w:sz w:val="32"/>
                                <w:szCs w:val="32"/>
                              </w:rPr>
                              <w:t xml:space="preserve"> Herath</w:t>
                            </w:r>
                          </w:p>
                          <w:p w14:paraId="0CAB3F02" w14:textId="5B45C205" w:rsidR="00F65A16" w:rsidRDefault="00F65A16">
                            <w:pPr>
                              <w:pStyle w:val="NoSpacing"/>
                              <w:spacing w:after="240" w:line="288" w:lineRule="auto"/>
                              <w:ind w:left="360" w:right="360"/>
                              <w:rPr>
                                <w:color w:val="FFFFFF" w:themeColor="background1"/>
                                <w:sz w:val="28"/>
                                <w:szCs w:val="28"/>
                              </w:rPr>
                            </w:pPr>
                          </w:p>
                        </w:tc>
                      </w:tr>
                    </w:tbl>
                    <w:p w14:paraId="3E1B4FAF" w14:textId="77777777" w:rsidR="00F65A16" w:rsidRDefault="00F65A16"/>
                  </w:txbxContent>
                </v:textbox>
                <w10:wrap anchorx="margin" anchory="page"/>
              </v:shape>
            </w:pict>
          </mc:Fallback>
        </mc:AlternateContent>
      </w:r>
      <w:r w:rsidR="00834DE3" w:rsidRPr="00834DE3">
        <w:rPr>
          <w:rFonts w:ascii="Arial" w:eastAsia="Times New Roman" w:hAnsi="Arial" w:cs="Arial"/>
          <w:b/>
          <w:sz w:val="32"/>
          <w:szCs w:val="32"/>
          <w:lang w:val="en-IN" w:eastAsia="en-IN"/>
        </w:rPr>
        <w:t xml:space="preserve"> </w:t>
      </w:r>
      <w:r w:rsidR="00834DE3" w:rsidRPr="00834DE3">
        <w:rPr>
          <w:rFonts w:ascii="Arial" w:eastAsia="Times New Roman" w:hAnsi="Arial" w:cs="Arial"/>
          <w:b/>
          <w:sz w:val="32"/>
          <w:szCs w:val="32"/>
          <w:lang w:val="en-IN" w:eastAsia="en-IN"/>
        </w:rPr>
        <w:br w:type="page"/>
      </w:r>
    </w:p>
    <w:p w14:paraId="47B49AF3" w14:textId="6C38626A" w:rsidR="007B6DE5" w:rsidRPr="007B6DE5" w:rsidRDefault="007B6DE5" w:rsidP="007B6DE5">
      <w:pPr>
        <w:pStyle w:val="Heading1"/>
        <w:rPr>
          <w:rFonts w:ascii="Arial" w:eastAsia="Times New Roman" w:hAnsi="Arial" w:cs="Arial"/>
          <w:sz w:val="22"/>
          <w:szCs w:val="22"/>
          <w:lang w:val="en-IN" w:eastAsia="en-IN"/>
        </w:rPr>
      </w:pPr>
      <w:bookmarkStart w:id="0" w:name="_Toc85890645"/>
      <w:r w:rsidRPr="007B6DE5">
        <w:rPr>
          <w:rFonts w:ascii="Arial" w:eastAsia="Times New Roman" w:hAnsi="Arial" w:cs="Arial"/>
          <w:sz w:val="22"/>
          <w:szCs w:val="22"/>
          <w:lang w:val="en-IN" w:eastAsia="en-IN"/>
        </w:rPr>
        <w:lastRenderedPageBreak/>
        <w:t>Summary</w:t>
      </w:r>
      <w:bookmarkEnd w:id="0"/>
    </w:p>
    <w:p w14:paraId="76A92AF3" w14:textId="77777777" w:rsidR="007B6DE5" w:rsidRPr="007B6DE5" w:rsidRDefault="007B6DE5" w:rsidP="007B6DE5">
      <w:pPr>
        <w:spacing w:before="0" w:after="0"/>
        <w:rPr>
          <w:rFonts w:ascii="Arial" w:eastAsia="Times New Roman" w:hAnsi="Arial" w:cs="Arial"/>
          <w:color w:val="000000"/>
          <w:sz w:val="22"/>
          <w:lang w:val="en-IN" w:eastAsia="en-IN"/>
        </w:rPr>
      </w:pPr>
      <w:r w:rsidRPr="007B6DE5">
        <w:rPr>
          <w:rFonts w:ascii="Arial" w:eastAsia="Times New Roman" w:hAnsi="Arial" w:cs="Arial"/>
          <w:color w:val="000000"/>
          <w:sz w:val="22"/>
          <w:lang w:val="en-IN" w:eastAsia="en-IN"/>
        </w:rPr>
        <w:t>This paper had mentioned the effectiveness of the team in the business. The creation of multiple teams have enhanced the communication level among the group members and they can clear all the doubts between them. Without a proper communication system, it would be not possible to finish the task in a limited period of time and it may create conflicts among the group members. It may hamper the performance level of the subordinates. It had discussed the relevant elements for building an effective team. Efficiency is an important element in building the team. It had allowed collaborating efficiently to accomplish the task in a limited time period. All the group members are very much aware of their abilities and teamwork is very much significant to distribute the work pressure among the groups. Tuckman's model of team development had discussed where the five elements can indicate the high performing teams inside the workplace. It is required to establish a mission for building a cohesive along with an effective team in any company. It had also mentioned the impacts of effective teams in the workplace. It can enhance the productivity level and make the workloads more manageable inside the business. </w:t>
      </w:r>
    </w:p>
    <w:p w14:paraId="52E1A1D7" w14:textId="77777777" w:rsidR="007B6DE5" w:rsidRPr="007B6DE5" w:rsidRDefault="007B6DE5" w:rsidP="007B6DE5">
      <w:pPr>
        <w:spacing w:before="0" w:after="200"/>
        <w:rPr>
          <w:rFonts w:ascii="Arial" w:eastAsia="Times New Roman" w:hAnsi="Arial" w:cs="Arial"/>
          <w:color w:val="000000"/>
          <w:sz w:val="22"/>
          <w:lang w:val="en-IN" w:eastAsia="en-IN"/>
        </w:rPr>
      </w:pPr>
      <w:r w:rsidRPr="007B6DE5">
        <w:rPr>
          <w:rFonts w:ascii="Arial" w:eastAsia="Times New Roman" w:hAnsi="Arial" w:cs="Arial"/>
          <w:color w:val="000000"/>
          <w:sz w:val="22"/>
          <w:lang w:val="en-IN" w:eastAsia="en-IN"/>
        </w:rPr>
        <w:br w:type="page"/>
      </w:r>
    </w:p>
    <w:sdt>
      <w:sdtPr>
        <w:rPr>
          <w:rFonts w:ascii="Times New Roman" w:eastAsiaTheme="minorHAnsi" w:hAnsi="Times New Roman" w:cstheme="minorBidi"/>
          <w:color w:val="auto"/>
          <w:sz w:val="24"/>
          <w:szCs w:val="22"/>
          <w:lang w:val="en-GB"/>
        </w:rPr>
        <w:id w:val="-1059779896"/>
        <w:docPartObj>
          <w:docPartGallery w:val="Table of Contents"/>
          <w:docPartUnique/>
        </w:docPartObj>
      </w:sdtPr>
      <w:sdtEndPr>
        <w:rPr>
          <w:b/>
          <w:bCs/>
          <w:noProof/>
        </w:rPr>
      </w:sdtEndPr>
      <w:sdtContent>
        <w:p w14:paraId="350A8ECC" w14:textId="77777777" w:rsidR="00834DE3" w:rsidRPr="00834DE3" w:rsidRDefault="00834DE3" w:rsidP="00834DE3">
          <w:pPr>
            <w:pStyle w:val="TOCHeading"/>
            <w:spacing w:line="360" w:lineRule="auto"/>
            <w:jc w:val="both"/>
            <w:rPr>
              <w:rFonts w:ascii="Arial" w:hAnsi="Arial" w:cs="Arial"/>
            </w:rPr>
          </w:pPr>
          <w:r w:rsidRPr="00834DE3">
            <w:rPr>
              <w:rFonts w:ascii="Arial" w:hAnsi="Arial" w:cs="Arial"/>
            </w:rPr>
            <w:t>Table of Contents</w:t>
          </w:r>
        </w:p>
        <w:p w14:paraId="7114EBD8" w14:textId="77777777" w:rsidR="00834DE3" w:rsidRPr="00834DE3" w:rsidRDefault="00834DE3" w:rsidP="00834DE3">
          <w:pPr>
            <w:pStyle w:val="TOC1"/>
            <w:tabs>
              <w:tab w:val="right" w:leader="dot" w:pos="9350"/>
            </w:tabs>
            <w:rPr>
              <w:rFonts w:ascii="Arial" w:hAnsi="Arial" w:cs="Arial"/>
              <w:noProof/>
            </w:rPr>
          </w:pPr>
          <w:r w:rsidRPr="00834DE3">
            <w:rPr>
              <w:rFonts w:ascii="Arial" w:hAnsi="Arial" w:cs="Arial"/>
            </w:rPr>
            <w:fldChar w:fldCharType="begin"/>
          </w:r>
          <w:r w:rsidRPr="00834DE3">
            <w:rPr>
              <w:rFonts w:ascii="Arial" w:hAnsi="Arial" w:cs="Arial"/>
            </w:rPr>
            <w:instrText xml:space="preserve"> TOC \o "1-3" \h \z \u </w:instrText>
          </w:r>
          <w:r w:rsidRPr="00834DE3">
            <w:rPr>
              <w:rFonts w:ascii="Arial" w:hAnsi="Arial" w:cs="Arial"/>
            </w:rPr>
            <w:fldChar w:fldCharType="separate"/>
          </w:r>
          <w:hyperlink w:anchor="_Toc85890645" w:history="1">
            <w:r w:rsidRPr="00834DE3">
              <w:rPr>
                <w:rStyle w:val="Hyperlink"/>
                <w:rFonts w:ascii="Arial" w:eastAsia="Times New Roman" w:hAnsi="Arial" w:cs="Arial"/>
                <w:noProof/>
                <w:lang w:val="en-IN" w:eastAsia="en-IN"/>
              </w:rPr>
              <w:t>Summary</w:t>
            </w:r>
            <w:r w:rsidRPr="00834DE3">
              <w:rPr>
                <w:rFonts w:ascii="Arial" w:hAnsi="Arial" w:cs="Arial"/>
                <w:noProof/>
                <w:webHidden/>
              </w:rPr>
              <w:tab/>
            </w:r>
            <w:r w:rsidRPr="00834DE3">
              <w:rPr>
                <w:rFonts w:ascii="Arial" w:hAnsi="Arial" w:cs="Arial"/>
                <w:noProof/>
                <w:webHidden/>
              </w:rPr>
              <w:fldChar w:fldCharType="begin"/>
            </w:r>
            <w:r w:rsidRPr="00834DE3">
              <w:rPr>
                <w:rFonts w:ascii="Arial" w:hAnsi="Arial" w:cs="Arial"/>
                <w:noProof/>
                <w:webHidden/>
              </w:rPr>
              <w:instrText xml:space="preserve"> PAGEREF _Toc85890645 \h </w:instrText>
            </w:r>
            <w:r w:rsidRPr="00834DE3">
              <w:rPr>
                <w:rFonts w:ascii="Arial" w:hAnsi="Arial" w:cs="Arial"/>
                <w:noProof/>
                <w:webHidden/>
              </w:rPr>
            </w:r>
            <w:r w:rsidRPr="00834DE3">
              <w:rPr>
                <w:rFonts w:ascii="Arial" w:hAnsi="Arial" w:cs="Arial"/>
                <w:noProof/>
                <w:webHidden/>
              </w:rPr>
              <w:fldChar w:fldCharType="separate"/>
            </w:r>
            <w:r w:rsidRPr="00834DE3">
              <w:rPr>
                <w:rFonts w:ascii="Arial" w:hAnsi="Arial" w:cs="Arial"/>
                <w:noProof/>
                <w:webHidden/>
              </w:rPr>
              <w:t>2</w:t>
            </w:r>
            <w:r w:rsidRPr="00834DE3">
              <w:rPr>
                <w:rFonts w:ascii="Arial" w:hAnsi="Arial" w:cs="Arial"/>
                <w:noProof/>
                <w:webHidden/>
              </w:rPr>
              <w:fldChar w:fldCharType="end"/>
            </w:r>
          </w:hyperlink>
        </w:p>
        <w:p w14:paraId="4AA89F1A" w14:textId="77777777" w:rsidR="00834DE3" w:rsidRPr="00834DE3" w:rsidRDefault="003C34F5" w:rsidP="00834DE3">
          <w:pPr>
            <w:pStyle w:val="TOC1"/>
            <w:tabs>
              <w:tab w:val="right" w:leader="dot" w:pos="9350"/>
            </w:tabs>
            <w:rPr>
              <w:rFonts w:ascii="Arial" w:hAnsi="Arial" w:cs="Arial"/>
              <w:noProof/>
            </w:rPr>
          </w:pPr>
          <w:hyperlink w:anchor="_Toc85890646" w:history="1">
            <w:r w:rsidR="00834DE3" w:rsidRPr="00834DE3">
              <w:rPr>
                <w:rStyle w:val="Hyperlink"/>
                <w:rFonts w:ascii="Arial" w:eastAsia="Times New Roman" w:hAnsi="Arial" w:cs="Arial"/>
                <w:noProof/>
                <w:lang w:val="en-IN" w:eastAsia="en-IN"/>
              </w:rPr>
              <w:t>Report</w:t>
            </w:r>
            <w:r w:rsidR="00834DE3" w:rsidRPr="00834DE3">
              <w:rPr>
                <w:rFonts w:ascii="Arial" w:hAnsi="Arial" w:cs="Arial"/>
                <w:noProof/>
                <w:webHidden/>
              </w:rPr>
              <w:tab/>
            </w:r>
            <w:r w:rsidR="00834DE3" w:rsidRPr="00834DE3">
              <w:rPr>
                <w:rFonts w:ascii="Arial" w:hAnsi="Arial" w:cs="Arial"/>
                <w:noProof/>
                <w:webHidden/>
              </w:rPr>
              <w:fldChar w:fldCharType="begin"/>
            </w:r>
            <w:r w:rsidR="00834DE3" w:rsidRPr="00834DE3">
              <w:rPr>
                <w:rFonts w:ascii="Arial" w:hAnsi="Arial" w:cs="Arial"/>
                <w:noProof/>
                <w:webHidden/>
              </w:rPr>
              <w:instrText xml:space="preserve"> PAGEREF _Toc85890646 \h </w:instrText>
            </w:r>
            <w:r w:rsidR="00834DE3" w:rsidRPr="00834DE3">
              <w:rPr>
                <w:rFonts w:ascii="Arial" w:hAnsi="Arial" w:cs="Arial"/>
                <w:noProof/>
                <w:webHidden/>
              </w:rPr>
            </w:r>
            <w:r w:rsidR="00834DE3" w:rsidRPr="00834DE3">
              <w:rPr>
                <w:rFonts w:ascii="Arial" w:hAnsi="Arial" w:cs="Arial"/>
                <w:noProof/>
                <w:webHidden/>
              </w:rPr>
              <w:fldChar w:fldCharType="separate"/>
            </w:r>
            <w:r w:rsidR="00834DE3" w:rsidRPr="00834DE3">
              <w:rPr>
                <w:rFonts w:ascii="Arial" w:hAnsi="Arial" w:cs="Arial"/>
                <w:noProof/>
                <w:webHidden/>
              </w:rPr>
              <w:t>4</w:t>
            </w:r>
            <w:r w:rsidR="00834DE3" w:rsidRPr="00834DE3">
              <w:rPr>
                <w:rFonts w:ascii="Arial" w:hAnsi="Arial" w:cs="Arial"/>
                <w:noProof/>
                <w:webHidden/>
              </w:rPr>
              <w:fldChar w:fldCharType="end"/>
            </w:r>
          </w:hyperlink>
        </w:p>
        <w:p w14:paraId="41EC75FF" w14:textId="77777777" w:rsidR="00834DE3" w:rsidRPr="00834DE3" w:rsidRDefault="003C34F5" w:rsidP="00834DE3">
          <w:pPr>
            <w:pStyle w:val="TOC1"/>
            <w:tabs>
              <w:tab w:val="right" w:leader="dot" w:pos="9350"/>
            </w:tabs>
            <w:rPr>
              <w:rFonts w:ascii="Arial" w:hAnsi="Arial" w:cs="Arial"/>
              <w:noProof/>
            </w:rPr>
          </w:pPr>
          <w:hyperlink w:anchor="_Toc85890647" w:history="1">
            <w:r w:rsidR="00834DE3" w:rsidRPr="00834DE3">
              <w:rPr>
                <w:rStyle w:val="Hyperlink"/>
                <w:rFonts w:ascii="Arial" w:eastAsia="Times New Roman" w:hAnsi="Arial" w:cs="Arial"/>
                <w:noProof/>
                <w:lang w:val="en-IN" w:eastAsia="en-IN"/>
              </w:rPr>
              <w:t>Introduction</w:t>
            </w:r>
            <w:r w:rsidR="00834DE3" w:rsidRPr="00834DE3">
              <w:rPr>
                <w:rFonts w:ascii="Arial" w:hAnsi="Arial" w:cs="Arial"/>
                <w:noProof/>
                <w:webHidden/>
              </w:rPr>
              <w:tab/>
            </w:r>
            <w:r w:rsidR="00834DE3" w:rsidRPr="00834DE3">
              <w:rPr>
                <w:rFonts w:ascii="Arial" w:hAnsi="Arial" w:cs="Arial"/>
                <w:noProof/>
                <w:webHidden/>
              </w:rPr>
              <w:fldChar w:fldCharType="begin"/>
            </w:r>
            <w:r w:rsidR="00834DE3" w:rsidRPr="00834DE3">
              <w:rPr>
                <w:rFonts w:ascii="Arial" w:hAnsi="Arial" w:cs="Arial"/>
                <w:noProof/>
                <w:webHidden/>
              </w:rPr>
              <w:instrText xml:space="preserve"> PAGEREF _Toc85890647 \h </w:instrText>
            </w:r>
            <w:r w:rsidR="00834DE3" w:rsidRPr="00834DE3">
              <w:rPr>
                <w:rFonts w:ascii="Arial" w:hAnsi="Arial" w:cs="Arial"/>
                <w:noProof/>
                <w:webHidden/>
              </w:rPr>
            </w:r>
            <w:r w:rsidR="00834DE3" w:rsidRPr="00834DE3">
              <w:rPr>
                <w:rFonts w:ascii="Arial" w:hAnsi="Arial" w:cs="Arial"/>
                <w:noProof/>
                <w:webHidden/>
              </w:rPr>
              <w:fldChar w:fldCharType="separate"/>
            </w:r>
            <w:r w:rsidR="00834DE3" w:rsidRPr="00834DE3">
              <w:rPr>
                <w:rFonts w:ascii="Arial" w:hAnsi="Arial" w:cs="Arial"/>
                <w:noProof/>
                <w:webHidden/>
              </w:rPr>
              <w:t>4</w:t>
            </w:r>
            <w:r w:rsidR="00834DE3" w:rsidRPr="00834DE3">
              <w:rPr>
                <w:rFonts w:ascii="Arial" w:hAnsi="Arial" w:cs="Arial"/>
                <w:noProof/>
                <w:webHidden/>
              </w:rPr>
              <w:fldChar w:fldCharType="end"/>
            </w:r>
          </w:hyperlink>
        </w:p>
        <w:p w14:paraId="27779167" w14:textId="77777777" w:rsidR="00834DE3" w:rsidRPr="00834DE3" w:rsidRDefault="003C34F5" w:rsidP="00834DE3">
          <w:pPr>
            <w:pStyle w:val="TOC1"/>
            <w:tabs>
              <w:tab w:val="right" w:leader="dot" w:pos="9350"/>
            </w:tabs>
            <w:rPr>
              <w:rFonts w:ascii="Arial" w:hAnsi="Arial" w:cs="Arial"/>
              <w:noProof/>
            </w:rPr>
          </w:pPr>
          <w:hyperlink w:anchor="_Toc85890648" w:history="1">
            <w:r w:rsidR="00834DE3" w:rsidRPr="00834DE3">
              <w:rPr>
                <w:rStyle w:val="Hyperlink"/>
                <w:rFonts w:ascii="Arial" w:eastAsia="Times New Roman" w:hAnsi="Arial" w:cs="Arial"/>
                <w:noProof/>
                <w:lang w:val="en-IN" w:eastAsia="en-IN"/>
              </w:rPr>
              <w:t>Overview of the team working</w:t>
            </w:r>
            <w:r w:rsidR="00834DE3" w:rsidRPr="00834DE3">
              <w:rPr>
                <w:rFonts w:ascii="Arial" w:hAnsi="Arial" w:cs="Arial"/>
                <w:noProof/>
                <w:webHidden/>
              </w:rPr>
              <w:tab/>
            </w:r>
            <w:r w:rsidR="00834DE3" w:rsidRPr="00834DE3">
              <w:rPr>
                <w:rFonts w:ascii="Arial" w:hAnsi="Arial" w:cs="Arial"/>
                <w:noProof/>
                <w:webHidden/>
              </w:rPr>
              <w:fldChar w:fldCharType="begin"/>
            </w:r>
            <w:r w:rsidR="00834DE3" w:rsidRPr="00834DE3">
              <w:rPr>
                <w:rFonts w:ascii="Arial" w:hAnsi="Arial" w:cs="Arial"/>
                <w:noProof/>
                <w:webHidden/>
              </w:rPr>
              <w:instrText xml:space="preserve"> PAGEREF _Toc85890648 \h </w:instrText>
            </w:r>
            <w:r w:rsidR="00834DE3" w:rsidRPr="00834DE3">
              <w:rPr>
                <w:rFonts w:ascii="Arial" w:hAnsi="Arial" w:cs="Arial"/>
                <w:noProof/>
                <w:webHidden/>
              </w:rPr>
            </w:r>
            <w:r w:rsidR="00834DE3" w:rsidRPr="00834DE3">
              <w:rPr>
                <w:rFonts w:ascii="Arial" w:hAnsi="Arial" w:cs="Arial"/>
                <w:noProof/>
                <w:webHidden/>
              </w:rPr>
              <w:fldChar w:fldCharType="separate"/>
            </w:r>
            <w:r w:rsidR="00834DE3" w:rsidRPr="00834DE3">
              <w:rPr>
                <w:rFonts w:ascii="Arial" w:hAnsi="Arial" w:cs="Arial"/>
                <w:noProof/>
                <w:webHidden/>
              </w:rPr>
              <w:t>5</w:t>
            </w:r>
            <w:r w:rsidR="00834DE3" w:rsidRPr="00834DE3">
              <w:rPr>
                <w:rFonts w:ascii="Arial" w:hAnsi="Arial" w:cs="Arial"/>
                <w:noProof/>
                <w:webHidden/>
              </w:rPr>
              <w:fldChar w:fldCharType="end"/>
            </w:r>
          </w:hyperlink>
        </w:p>
        <w:p w14:paraId="3111E71F" w14:textId="77777777" w:rsidR="00834DE3" w:rsidRPr="00834DE3" w:rsidRDefault="003C34F5" w:rsidP="00834DE3">
          <w:pPr>
            <w:pStyle w:val="TOC1"/>
            <w:tabs>
              <w:tab w:val="right" w:leader="dot" w:pos="9350"/>
            </w:tabs>
            <w:rPr>
              <w:rFonts w:ascii="Arial" w:hAnsi="Arial" w:cs="Arial"/>
              <w:noProof/>
            </w:rPr>
          </w:pPr>
          <w:hyperlink w:anchor="_Toc85890649" w:history="1">
            <w:r w:rsidR="00834DE3" w:rsidRPr="00834DE3">
              <w:rPr>
                <w:rStyle w:val="Hyperlink"/>
                <w:rFonts w:ascii="Arial" w:eastAsia="Times New Roman" w:hAnsi="Arial" w:cs="Arial"/>
                <w:noProof/>
                <w:lang w:val="en-IN" w:eastAsia="en-IN"/>
              </w:rPr>
              <w:t>Models of team development</w:t>
            </w:r>
            <w:r w:rsidR="00834DE3" w:rsidRPr="00834DE3">
              <w:rPr>
                <w:rFonts w:ascii="Arial" w:hAnsi="Arial" w:cs="Arial"/>
                <w:noProof/>
                <w:webHidden/>
              </w:rPr>
              <w:tab/>
            </w:r>
            <w:r w:rsidR="00834DE3" w:rsidRPr="00834DE3">
              <w:rPr>
                <w:rFonts w:ascii="Arial" w:hAnsi="Arial" w:cs="Arial"/>
                <w:noProof/>
                <w:webHidden/>
              </w:rPr>
              <w:fldChar w:fldCharType="begin"/>
            </w:r>
            <w:r w:rsidR="00834DE3" w:rsidRPr="00834DE3">
              <w:rPr>
                <w:rFonts w:ascii="Arial" w:hAnsi="Arial" w:cs="Arial"/>
                <w:noProof/>
                <w:webHidden/>
              </w:rPr>
              <w:instrText xml:space="preserve"> PAGEREF _Toc85890649 \h </w:instrText>
            </w:r>
            <w:r w:rsidR="00834DE3" w:rsidRPr="00834DE3">
              <w:rPr>
                <w:rFonts w:ascii="Arial" w:hAnsi="Arial" w:cs="Arial"/>
                <w:noProof/>
                <w:webHidden/>
              </w:rPr>
            </w:r>
            <w:r w:rsidR="00834DE3" w:rsidRPr="00834DE3">
              <w:rPr>
                <w:rFonts w:ascii="Arial" w:hAnsi="Arial" w:cs="Arial"/>
                <w:noProof/>
                <w:webHidden/>
              </w:rPr>
              <w:fldChar w:fldCharType="separate"/>
            </w:r>
            <w:r w:rsidR="00834DE3" w:rsidRPr="00834DE3">
              <w:rPr>
                <w:rFonts w:ascii="Arial" w:hAnsi="Arial" w:cs="Arial"/>
                <w:noProof/>
                <w:webHidden/>
              </w:rPr>
              <w:t>6</w:t>
            </w:r>
            <w:r w:rsidR="00834DE3" w:rsidRPr="00834DE3">
              <w:rPr>
                <w:rFonts w:ascii="Arial" w:hAnsi="Arial" w:cs="Arial"/>
                <w:noProof/>
                <w:webHidden/>
              </w:rPr>
              <w:fldChar w:fldCharType="end"/>
            </w:r>
          </w:hyperlink>
        </w:p>
        <w:p w14:paraId="16DC6DC6" w14:textId="77777777" w:rsidR="00834DE3" w:rsidRPr="00834DE3" w:rsidRDefault="003C34F5" w:rsidP="00834DE3">
          <w:pPr>
            <w:pStyle w:val="TOC1"/>
            <w:tabs>
              <w:tab w:val="right" w:leader="dot" w:pos="9350"/>
            </w:tabs>
            <w:rPr>
              <w:rFonts w:ascii="Arial" w:hAnsi="Arial" w:cs="Arial"/>
              <w:noProof/>
            </w:rPr>
          </w:pPr>
          <w:hyperlink w:anchor="_Toc85890650" w:history="1">
            <w:r w:rsidR="00834DE3" w:rsidRPr="00834DE3">
              <w:rPr>
                <w:rStyle w:val="Hyperlink"/>
                <w:rFonts w:ascii="Arial" w:eastAsia="Times New Roman" w:hAnsi="Arial" w:cs="Arial"/>
                <w:noProof/>
                <w:lang w:val="en-IN" w:eastAsia="en-IN"/>
              </w:rPr>
              <w:t>Team roles</w:t>
            </w:r>
            <w:r w:rsidR="00834DE3" w:rsidRPr="00834DE3">
              <w:rPr>
                <w:rFonts w:ascii="Arial" w:hAnsi="Arial" w:cs="Arial"/>
                <w:noProof/>
                <w:webHidden/>
              </w:rPr>
              <w:tab/>
            </w:r>
            <w:r w:rsidR="00834DE3" w:rsidRPr="00834DE3">
              <w:rPr>
                <w:rFonts w:ascii="Arial" w:hAnsi="Arial" w:cs="Arial"/>
                <w:noProof/>
                <w:webHidden/>
              </w:rPr>
              <w:fldChar w:fldCharType="begin"/>
            </w:r>
            <w:r w:rsidR="00834DE3" w:rsidRPr="00834DE3">
              <w:rPr>
                <w:rFonts w:ascii="Arial" w:hAnsi="Arial" w:cs="Arial"/>
                <w:noProof/>
                <w:webHidden/>
              </w:rPr>
              <w:instrText xml:space="preserve"> PAGEREF _Toc85890650 \h </w:instrText>
            </w:r>
            <w:r w:rsidR="00834DE3" w:rsidRPr="00834DE3">
              <w:rPr>
                <w:rFonts w:ascii="Arial" w:hAnsi="Arial" w:cs="Arial"/>
                <w:noProof/>
                <w:webHidden/>
              </w:rPr>
            </w:r>
            <w:r w:rsidR="00834DE3" w:rsidRPr="00834DE3">
              <w:rPr>
                <w:rFonts w:ascii="Arial" w:hAnsi="Arial" w:cs="Arial"/>
                <w:noProof/>
                <w:webHidden/>
              </w:rPr>
              <w:fldChar w:fldCharType="separate"/>
            </w:r>
            <w:r w:rsidR="00834DE3" w:rsidRPr="00834DE3">
              <w:rPr>
                <w:rFonts w:ascii="Arial" w:hAnsi="Arial" w:cs="Arial"/>
                <w:noProof/>
                <w:webHidden/>
              </w:rPr>
              <w:t>7</w:t>
            </w:r>
            <w:r w:rsidR="00834DE3" w:rsidRPr="00834DE3">
              <w:rPr>
                <w:rFonts w:ascii="Arial" w:hAnsi="Arial" w:cs="Arial"/>
                <w:noProof/>
                <w:webHidden/>
              </w:rPr>
              <w:fldChar w:fldCharType="end"/>
            </w:r>
          </w:hyperlink>
        </w:p>
        <w:p w14:paraId="216C12C8" w14:textId="77777777" w:rsidR="00834DE3" w:rsidRPr="00834DE3" w:rsidRDefault="003C34F5" w:rsidP="00834DE3">
          <w:pPr>
            <w:pStyle w:val="TOC1"/>
            <w:tabs>
              <w:tab w:val="right" w:leader="dot" w:pos="9350"/>
            </w:tabs>
            <w:rPr>
              <w:rFonts w:ascii="Arial" w:hAnsi="Arial" w:cs="Arial"/>
              <w:noProof/>
            </w:rPr>
          </w:pPr>
          <w:hyperlink w:anchor="_Toc85890651" w:history="1">
            <w:r w:rsidR="00834DE3" w:rsidRPr="00834DE3">
              <w:rPr>
                <w:rStyle w:val="Hyperlink"/>
                <w:rFonts w:ascii="Arial" w:eastAsia="Times New Roman" w:hAnsi="Arial" w:cs="Arial"/>
                <w:noProof/>
                <w:lang w:val="en-IN" w:eastAsia="en-IN"/>
              </w:rPr>
              <w:t>Discussion</w:t>
            </w:r>
            <w:r w:rsidR="00834DE3" w:rsidRPr="00834DE3">
              <w:rPr>
                <w:rFonts w:ascii="Arial" w:hAnsi="Arial" w:cs="Arial"/>
                <w:noProof/>
                <w:webHidden/>
              </w:rPr>
              <w:tab/>
            </w:r>
            <w:r w:rsidR="00834DE3" w:rsidRPr="00834DE3">
              <w:rPr>
                <w:rFonts w:ascii="Arial" w:hAnsi="Arial" w:cs="Arial"/>
                <w:noProof/>
                <w:webHidden/>
              </w:rPr>
              <w:fldChar w:fldCharType="begin"/>
            </w:r>
            <w:r w:rsidR="00834DE3" w:rsidRPr="00834DE3">
              <w:rPr>
                <w:rFonts w:ascii="Arial" w:hAnsi="Arial" w:cs="Arial"/>
                <w:noProof/>
                <w:webHidden/>
              </w:rPr>
              <w:instrText xml:space="preserve"> PAGEREF _Toc85890651 \h </w:instrText>
            </w:r>
            <w:r w:rsidR="00834DE3" w:rsidRPr="00834DE3">
              <w:rPr>
                <w:rFonts w:ascii="Arial" w:hAnsi="Arial" w:cs="Arial"/>
                <w:noProof/>
                <w:webHidden/>
              </w:rPr>
            </w:r>
            <w:r w:rsidR="00834DE3" w:rsidRPr="00834DE3">
              <w:rPr>
                <w:rFonts w:ascii="Arial" w:hAnsi="Arial" w:cs="Arial"/>
                <w:noProof/>
                <w:webHidden/>
              </w:rPr>
              <w:fldChar w:fldCharType="separate"/>
            </w:r>
            <w:r w:rsidR="00834DE3" w:rsidRPr="00834DE3">
              <w:rPr>
                <w:rFonts w:ascii="Arial" w:hAnsi="Arial" w:cs="Arial"/>
                <w:noProof/>
                <w:webHidden/>
              </w:rPr>
              <w:t>8</w:t>
            </w:r>
            <w:r w:rsidR="00834DE3" w:rsidRPr="00834DE3">
              <w:rPr>
                <w:rFonts w:ascii="Arial" w:hAnsi="Arial" w:cs="Arial"/>
                <w:noProof/>
                <w:webHidden/>
              </w:rPr>
              <w:fldChar w:fldCharType="end"/>
            </w:r>
          </w:hyperlink>
        </w:p>
        <w:p w14:paraId="4A1951EE" w14:textId="77777777" w:rsidR="00834DE3" w:rsidRPr="00834DE3" w:rsidRDefault="003C34F5" w:rsidP="00834DE3">
          <w:pPr>
            <w:pStyle w:val="TOC1"/>
            <w:tabs>
              <w:tab w:val="right" w:leader="dot" w:pos="9350"/>
            </w:tabs>
            <w:rPr>
              <w:rFonts w:ascii="Arial" w:hAnsi="Arial" w:cs="Arial"/>
              <w:noProof/>
            </w:rPr>
          </w:pPr>
          <w:hyperlink w:anchor="_Toc85890652" w:history="1">
            <w:r w:rsidR="00834DE3" w:rsidRPr="00834DE3">
              <w:rPr>
                <w:rStyle w:val="Hyperlink"/>
                <w:rFonts w:ascii="Arial" w:eastAsia="Times New Roman" w:hAnsi="Arial" w:cs="Arial"/>
                <w:noProof/>
                <w:lang w:val="en-IN" w:eastAsia="en-IN"/>
              </w:rPr>
              <w:t>Conclusion and recommendation</w:t>
            </w:r>
            <w:r w:rsidR="00834DE3" w:rsidRPr="00834DE3">
              <w:rPr>
                <w:rFonts w:ascii="Arial" w:hAnsi="Arial" w:cs="Arial"/>
                <w:noProof/>
                <w:webHidden/>
              </w:rPr>
              <w:tab/>
            </w:r>
            <w:r w:rsidR="00834DE3" w:rsidRPr="00834DE3">
              <w:rPr>
                <w:rFonts w:ascii="Arial" w:hAnsi="Arial" w:cs="Arial"/>
                <w:noProof/>
                <w:webHidden/>
              </w:rPr>
              <w:fldChar w:fldCharType="begin"/>
            </w:r>
            <w:r w:rsidR="00834DE3" w:rsidRPr="00834DE3">
              <w:rPr>
                <w:rFonts w:ascii="Arial" w:hAnsi="Arial" w:cs="Arial"/>
                <w:noProof/>
                <w:webHidden/>
              </w:rPr>
              <w:instrText xml:space="preserve"> PAGEREF _Toc85890652 \h </w:instrText>
            </w:r>
            <w:r w:rsidR="00834DE3" w:rsidRPr="00834DE3">
              <w:rPr>
                <w:rFonts w:ascii="Arial" w:hAnsi="Arial" w:cs="Arial"/>
                <w:noProof/>
                <w:webHidden/>
              </w:rPr>
            </w:r>
            <w:r w:rsidR="00834DE3" w:rsidRPr="00834DE3">
              <w:rPr>
                <w:rFonts w:ascii="Arial" w:hAnsi="Arial" w:cs="Arial"/>
                <w:noProof/>
                <w:webHidden/>
              </w:rPr>
              <w:fldChar w:fldCharType="separate"/>
            </w:r>
            <w:r w:rsidR="00834DE3" w:rsidRPr="00834DE3">
              <w:rPr>
                <w:rFonts w:ascii="Arial" w:hAnsi="Arial" w:cs="Arial"/>
                <w:noProof/>
                <w:webHidden/>
              </w:rPr>
              <w:t>10</w:t>
            </w:r>
            <w:r w:rsidR="00834DE3" w:rsidRPr="00834DE3">
              <w:rPr>
                <w:rFonts w:ascii="Arial" w:hAnsi="Arial" w:cs="Arial"/>
                <w:noProof/>
                <w:webHidden/>
              </w:rPr>
              <w:fldChar w:fldCharType="end"/>
            </w:r>
          </w:hyperlink>
        </w:p>
        <w:p w14:paraId="4868F80B" w14:textId="77777777" w:rsidR="00834DE3" w:rsidRPr="00834DE3" w:rsidRDefault="003C34F5" w:rsidP="00834DE3">
          <w:pPr>
            <w:pStyle w:val="TOC1"/>
            <w:tabs>
              <w:tab w:val="right" w:leader="dot" w:pos="9350"/>
            </w:tabs>
            <w:rPr>
              <w:rFonts w:ascii="Arial" w:hAnsi="Arial" w:cs="Arial"/>
              <w:noProof/>
            </w:rPr>
          </w:pPr>
          <w:hyperlink w:anchor="_Toc85890653" w:history="1">
            <w:r w:rsidR="00834DE3" w:rsidRPr="00834DE3">
              <w:rPr>
                <w:rStyle w:val="Hyperlink"/>
                <w:rFonts w:ascii="Arial" w:hAnsi="Arial" w:cs="Arial"/>
                <w:noProof/>
              </w:rPr>
              <w:t>References</w:t>
            </w:r>
            <w:r w:rsidR="00834DE3" w:rsidRPr="00834DE3">
              <w:rPr>
                <w:rFonts w:ascii="Arial" w:hAnsi="Arial" w:cs="Arial"/>
                <w:noProof/>
                <w:webHidden/>
              </w:rPr>
              <w:tab/>
            </w:r>
            <w:r w:rsidR="00834DE3" w:rsidRPr="00834DE3">
              <w:rPr>
                <w:rFonts w:ascii="Arial" w:hAnsi="Arial" w:cs="Arial"/>
                <w:noProof/>
                <w:webHidden/>
              </w:rPr>
              <w:fldChar w:fldCharType="begin"/>
            </w:r>
            <w:r w:rsidR="00834DE3" w:rsidRPr="00834DE3">
              <w:rPr>
                <w:rFonts w:ascii="Arial" w:hAnsi="Arial" w:cs="Arial"/>
                <w:noProof/>
                <w:webHidden/>
              </w:rPr>
              <w:instrText xml:space="preserve"> PAGEREF _Toc85890653 \h </w:instrText>
            </w:r>
            <w:r w:rsidR="00834DE3" w:rsidRPr="00834DE3">
              <w:rPr>
                <w:rFonts w:ascii="Arial" w:hAnsi="Arial" w:cs="Arial"/>
                <w:noProof/>
                <w:webHidden/>
              </w:rPr>
            </w:r>
            <w:r w:rsidR="00834DE3" w:rsidRPr="00834DE3">
              <w:rPr>
                <w:rFonts w:ascii="Arial" w:hAnsi="Arial" w:cs="Arial"/>
                <w:noProof/>
                <w:webHidden/>
              </w:rPr>
              <w:fldChar w:fldCharType="separate"/>
            </w:r>
            <w:r w:rsidR="00834DE3" w:rsidRPr="00834DE3">
              <w:rPr>
                <w:rFonts w:ascii="Arial" w:hAnsi="Arial" w:cs="Arial"/>
                <w:noProof/>
                <w:webHidden/>
              </w:rPr>
              <w:t>11</w:t>
            </w:r>
            <w:r w:rsidR="00834DE3" w:rsidRPr="00834DE3">
              <w:rPr>
                <w:rFonts w:ascii="Arial" w:hAnsi="Arial" w:cs="Arial"/>
                <w:noProof/>
                <w:webHidden/>
              </w:rPr>
              <w:fldChar w:fldCharType="end"/>
            </w:r>
          </w:hyperlink>
        </w:p>
        <w:p w14:paraId="7E009D00" w14:textId="77777777" w:rsidR="00834DE3" w:rsidRDefault="00834DE3" w:rsidP="00834DE3">
          <w:r w:rsidRPr="00834DE3">
            <w:rPr>
              <w:rFonts w:ascii="Arial" w:hAnsi="Arial" w:cs="Arial"/>
              <w:b/>
              <w:bCs/>
              <w:noProof/>
            </w:rPr>
            <w:fldChar w:fldCharType="end"/>
          </w:r>
        </w:p>
      </w:sdtContent>
    </w:sdt>
    <w:p w14:paraId="7894157D" w14:textId="77777777" w:rsidR="007B6DE5" w:rsidRPr="007B6DE5" w:rsidRDefault="007B6DE5" w:rsidP="007B6DE5">
      <w:pPr>
        <w:spacing w:before="0" w:after="200"/>
        <w:rPr>
          <w:rFonts w:ascii="Arial" w:eastAsia="Times New Roman" w:hAnsi="Arial" w:cs="Arial"/>
          <w:sz w:val="22"/>
          <w:lang w:val="en-IN" w:eastAsia="en-IN"/>
        </w:rPr>
      </w:pPr>
      <w:r w:rsidRPr="007B6DE5">
        <w:rPr>
          <w:rFonts w:ascii="Arial" w:eastAsia="Times New Roman" w:hAnsi="Arial" w:cs="Arial"/>
          <w:sz w:val="22"/>
          <w:lang w:val="en-IN" w:eastAsia="en-IN"/>
        </w:rPr>
        <w:br w:type="page"/>
      </w:r>
    </w:p>
    <w:p w14:paraId="64094C6D" w14:textId="77777777" w:rsidR="007B6DE5" w:rsidRPr="007B6DE5" w:rsidRDefault="007B6DE5" w:rsidP="007B6DE5">
      <w:pPr>
        <w:spacing w:before="0" w:after="0"/>
        <w:rPr>
          <w:rFonts w:ascii="Arial" w:eastAsia="Times New Roman" w:hAnsi="Arial" w:cs="Arial"/>
          <w:sz w:val="22"/>
          <w:lang w:val="en-IN" w:eastAsia="en-IN"/>
        </w:rPr>
      </w:pPr>
    </w:p>
    <w:p w14:paraId="53C5E0B7" w14:textId="77777777" w:rsidR="00F20248" w:rsidRDefault="00F20248" w:rsidP="007B6DE5">
      <w:pPr>
        <w:pStyle w:val="Heading1"/>
        <w:rPr>
          <w:rFonts w:ascii="Arial" w:eastAsia="Times New Roman" w:hAnsi="Arial" w:cs="Arial"/>
          <w:sz w:val="22"/>
          <w:szCs w:val="22"/>
          <w:lang w:val="en-IN" w:eastAsia="en-IN"/>
        </w:rPr>
      </w:pPr>
      <w:bookmarkStart w:id="1" w:name="_Toc85890646"/>
      <w:r>
        <w:rPr>
          <w:rFonts w:ascii="Arial" w:eastAsia="Times New Roman" w:hAnsi="Arial" w:cs="Arial"/>
          <w:sz w:val="22"/>
          <w:szCs w:val="22"/>
          <w:lang w:val="en-IN" w:eastAsia="en-IN"/>
        </w:rPr>
        <w:t>Report</w:t>
      </w:r>
      <w:bookmarkEnd w:id="1"/>
    </w:p>
    <w:p w14:paraId="694AB4A1" w14:textId="77777777" w:rsidR="007B6DE5" w:rsidRPr="007B6DE5" w:rsidRDefault="007B6DE5" w:rsidP="007B6DE5">
      <w:pPr>
        <w:pStyle w:val="Heading1"/>
        <w:rPr>
          <w:rFonts w:ascii="Arial" w:eastAsia="Times New Roman" w:hAnsi="Arial" w:cs="Arial"/>
          <w:sz w:val="22"/>
          <w:szCs w:val="22"/>
          <w:lang w:val="en-IN" w:eastAsia="en-IN"/>
        </w:rPr>
      </w:pPr>
      <w:bookmarkStart w:id="2" w:name="_Toc85890647"/>
      <w:r w:rsidRPr="007B6DE5">
        <w:rPr>
          <w:rFonts w:ascii="Arial" w:eastAsia="Times New Roman" w:hAnsi="Arial" w:cs="Arial"/>
          <w:sz w:val="22"/>
          <w:szCs w:val="22"/>
          <w:lang w:val="en-IN" w:eastAsia="en-IN"/>
        </w:rPr>
        <w:t>Introduction</w:t>
      </w:r>
      <w:bookmarkEnd w:id="2"/>
    </w:p>
    <w:p w14:paraId="720070C2" w14:textId="77777777" w:rsidR="007B6DE5" w:rsidRPr="007B6DE5" w:rsidRDefault="007B6DE5" w:rsidP="007B6DE5">
      <w:pPr>
        <w:spacing w:before="0" w:after="0"/>
        <w:rPr>
          <w:rFonts w:ascii="Arial" w:eastAsia="Times New Roman" w:hAnsi="Arial" w:cs="Arial"/>
          <w:color w:val="000000"/>
          <w:sz w:val="22"/>
          <w:lang w:val="en-IN" w:eastAsia="en-IN"/>
        </w:rPr>
      </w:pPr>
      <w:r w:rsidRPr="007B6DE5">
        <w:rPr>
          <w:rFonts w:ascii="Arial" w:eastAsia="Times New Roman" w:hAnsi="Arial" w:cs="Arial"/>
          <w:color w:val="000000"/>
          <w:sz w:val="22"/>
          <w:lang w:val="en-IN" w:eastAsia="en-IN"/>
        </w:rPr>
        <w:t>This report will discuss the importance of teamwork in the organisation. Teamwork is very effective to execute multiple projects in a limited period of time. It has helped to increase the bonding among the team members. They can communicate with each other very easily and help everyone to execute the task in the given deadlines by the management. Tuckman's model of team development will be highly important to increase the performance level of the team members and they can maintain the flow of work in a limited period of time. It will highlight the requirements for creating a cohesive as well as an effective team. It is very significant to consider the team roles while recruiting new employees in the workplace. It will discuss the effectiveness of the team in the organisations. The teams have been formed to not only execute the tasks but also increase the practical knowledge of the new employees as the senior employees and give them proper guidance to execute the tasks very easily. </w:t>
      </w:r>
    </w:p>
    <w:p w14:paraId="15F2AE60" w14:textId="77777777" w:rsidR="007B6DE5" w:rsidRPr="007B6DE5" w:rsidRDefault="007B6DE5" w:rsidP="007B6DE5">
      <w:pPr>
        <w:rPr>
          <w:rFonts w:ascii="Arial" w:hAnsi="Arial" w:cs="Arial"/>
          <w:sz w:val="22"/>
          <w:lang w:val="en-IN" w:eastAsia="en-IN"/>
        </w:rPr>
      </w:pPr>
      <w:r w:rsidRPr="007B6DE5">
        <w:rPr>
          <w:rFonts w:ascii="Arial" w:hAnsi="Arial" w:cs="Arial"/>
          <w:sz w:val="22"/>
          <w:lang w:val="en-IN" w:eastAsia="en-IN"/>
        </w:rPr>
        <w:br w:type="page"/>
      </w:r>
    </w:p>
    <w:p w14:paraId="1A1861EF" w14:textId="77777777" w:rsidR="007B6DE5" w:rsidRPr="007B6DE5" w:rsidRDefault="007B6DE5" w:rsidP="007B6DE5">
      <w:pPr>
        <w:spacing w:before="0" w:after="0"/>
        <w:rPr>
          <w:rFonts w:ascii="Arial" w:eastAsia="Times New Roman" w:hAnsi="Arial" w:cs="Arial"/>
          <w:sz w:val="22"/>
          <w:lang w:val="en-IN" w:eastAsia="en-IN"/>
        </w:rPr>
      </w:pPr>
    </w:p>
    <w:p w14:paraId="3471C51F" w14:textId="77777777" w:rsidR="007B6DE5" w:rsidRPr="007B6DE5" w:rsidRDefault="007B6DE5" w:rsidP="007B6DE5">
      <w:pPr>
        <w:pStyle w:val="Heading1"/>
        <w:rPr>
          <w:rFonts w:ascii="Arial" w:eastAsia="Times New Roman" w:hAnsi="Arial" w:cs="Arial"/>
          <w:sz w:val="22"/>
          <w:szCs w:val="22"/>
          <w:lang w:val="en-IN" w:eastAsia="en-IN"/>
        </w:rPr>
      </w:pPr>
      <w:bookmarkStart w:id="3" w:name="_Toc85890648"/>
      <w:r w:rsidRPr="007B6DE5">
        <w:rPr>
          <w:rFonts w:ascii="Arial" w:eastAsia="Times New Roman" w:hAnsi="Arial" w:cs="Arial"/>
          <w:sz w:val="22"/>
          <w:szCs w:val="22"/>
          <w:lang w:val="en-IN" w:eastAsia="en-IN"/>
        </w:rPr>
        <w:t>Overview of the team working</w:t>
      </w:r>
      <w:bookmarkEnd w:id="3"/>
    </w:p>
    <w:p w14:paraId="0BA4120D"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A team is known as a group of people who are performing an independent task to work for accomplishing a common mission or specific objectives of an organisation. For example, as the design team has developed a new product are a continuous process improvement team has organised to solve the problems. Others are ongoing like a department team can fulfil regularly to review the activities, goals and performance</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1077414150"/>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Sch203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(Schuchat, et al., 2020)</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w:t>
      </w:r>
    </w:p>
    <w:p w14:paraId="305543C2"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Few elements are very important to building an effective team. </w:t>
      </w:r>
    </w:p>
    <w:p w14:paraId="52152472"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b/>
          <w:bCs/>
          <w:color w:val="000000"/>
          <w:sz w:val="22"/>
          <w:lang w:val="en-IN" w:eastAsia="en-IN"/>
        </w:rPr>
        <w:t xml:space="preserve">Communication: </w:t>
      </w:r>
      <w:r w:rsidRPr="007B6DE5">
        <w:rPr>
          <w:rFonts w:ascii="Arial" w:eastAsia="Times New Roman" w:hAnsi="Arial" w:cs="Arial"/>
          <w:color w:val="000000"/>
          <w:sz w:val="22"/>
          <w:lang w:val="en-IN" w:eastAsia="en-IN"/>
        </w:rPr>
        <w:t>Effective communication is the most significant part of teamwork and it has involved consistently updating each other and never assuming that every person has the same information. To be a good communicator, it is also very important to be a good listener. To give respect to other colleagues, it is very significant to listen to them first. Collaborating as well as being open to new concepts are very important ingredients for a harmonious team environment. </w:t>
      </w:r>
    </w:p>
    <w:p w14:paraId="10240162"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b/>
          <w:bCs/>
          <w:color w:val="000000"/>
          <w:sz w:val="22"/>
          <w:lang w:val="en-IN" w:eastAsia="en-IN"/>
        </w:rPr>
        <w:t xml:space="preserve">Delegation: </w:t>
      </w:r>
      <w:r w:rsidRPr="007B6DE5">
        <w:rPr>
          <w:rFonts w:ascii="Arial" w:eastAsia="Times New Roman" w:hAnsi="Arial" w:cs="Arial"/>
          <w:color w:val="000000"/>
          <w:sz w:val="22"/>
          <w:lang w:val="en-IN" w:eastAsia="en-IN"/>
        </w:rPr>
        <w:t>It is important to understand the strengths and weaknesses of every team member. It is the benefit of strong teamwork where the team leaders as well as members have identified all aspects of the project and allocated the task to the appropriate team members. </w:t>
      </w:r>
    </w:p>
    <w:p w14:paraId="5055C985"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b/>
          <w:bCs/>
          <w:color w:val="000000"/>
          <w:sz w:val="22"/>
          <w:lang w:val="en-IN" w:eastAsia="en-IN"/>
        </w:rPr>
        <w:t xml:space="preserve">Efficiency: </w:t>
      </w:r>
      <w:r w:rsidRPr="007B6DE5">
        <w:rPr>
          <w:rFonts w:ascii="Arial" w:eastAsia="Times New Roman" w:hAnsi="Arial" w:cs="Arial"/>
          <w:color w:val="000000"/>
          <w:sz w:val="22"/>
          <w:lang w:val="en-IN" w:eastAsia="en-IN"/>
        </w:rPr>
        <w:t>A cohesive, as well as strong team, has developed multiple systems that can allow them to collaborate efficiently for accomplishing the tasks in a limited period of time. All the colleagues are aware of their own abilities as well as the capabilities of the group in general. It has helped to organise the workload very effectively</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2146850144"/>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Kir18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(Kirschner, et al., 2018)</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w:t>
      </w:r>
    </w:p>
    <w:p w14:paraId="0620C0A5"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b/>
          <w:bCs/>
          <w:color w:val="000000"/>
          <w:sz w:val="22"/>
          <w:lang w:val="en-IN" w:eastAsia="en-IN"/>
        </w:rPr>
        <w:t xml:space="preserve">Support: </w:t>
      </w:r>
      <w:r w:rsidRPr="007B6DE5">
        <w:rPr>
          <w:rFonts w:ascii="Arial" w:eastAsia="Times New Roman" w:hAnsi="Arial" w:cs="Arial"/>
          <w:color w:val="000000"/>
          <w:sz w:val="22"/>
          <w:lang w:val="en-IN" w:eastAsia="en-IN"/>
        </w:rPr>
        <w:t>The organisations have provided challenges but having a strong team environment in place are acting as a support mechanism for the team members. They are helping each other to improve their own performance and work together to improve their professional development. Building bonds interest, as well as reliance on each other, are very significant when they have faced difficulties. </w:t>
      </w:r>
    </w:p>
    <w:p w14:paraId="318B3ECD"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b/>
          <w:bCs/>
          <w:color w:val="000000"/>
          <w:sz w:val="22"/>
          <w:lang w:val="en-IN" w:eastAsia="en-IN"/>
        </w:rPr>
        <w:t xml:space="preserve">Ideas: </w:t>
      </w:r>
      <w:r w:rsidRPr="007B6DE5">
        <w:rPr>
          <w:rFonts w:ascii="Arial" w:eastAsia="Times New Roman" w:hAnsi="Arial" w:cs="Arial"/>
          <w:color w:val="000000"/>
          <w:sz w:val="22"/>
          <w:lang w:val="en-IN" w:eastAsia="en-IN"/>
        </w:rPr>
        <w:t>When the team has worked well together, the colleagues are feeling more comfortable by offering suggestions as well as ideas to each other. A trusting, as well as respectful team environment, does not only enable the team members to think more creative ideas, but also it leads to more productive as well as collaborating brainstorming sessions very easily</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1482894917"/>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Che181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(Chen &amp; Agrawal, 2018)</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w:t>
      </w:r>
    </w:p>
    <w:p w14:paraId="45F5158A" w14:textId="77777777" w:rsidR="007B6DE5" w:rsidRPr="007B6DE5" w:rsidRDefault="007B6DE5" w:rsidP="007B6DE5">
      <w:pPr>
        <w:pStyle w:val="Heading1"/>
        <w:rPr>
          <w:rFonts w:ascii="Arial" w:eastAsia="Times New Roman" w:hAnsi="Arial" w:cs="Arial"/>
          <w:sz w:val="22"/>
          <w:szCs w:val="22"/>
          <w:lang w:val="en-IN" w:eastAsia="en-IN"/>
        </w:rPr>
      </w:pPr>
      <w:bookmarkStart w:id="4" w:name="_Toc85890649"/>
      <w:r w:rsidRPr="007B6DE5">
        <w:rPr>
          <w:rFonts w:ascii="Arial" w:eastAsia="Times New Roman" w:hAnsi="Arial" w:cs="Arial"/>
          <w:sz w:val="22"/>
          <w:szCs w:val="22"/>
          <w:lang w:val="en-IN" w:eastAsia="en-IN"/>
        </w:rPr>
        <w:lastRenderedPageBreak/>
        <w:t>Models of team development</w:t>
      </w:r>
      <w:bookmarkEnd w:id="4"/>
    </w:p>
    <w:p w14:paraId="66482B84"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Tuckman's model of team development has been considered to extract the best performance from the team members. He has figured out 5 stage development process that has been followed by most teams to become high-performing. The stages are known as forming, storming, norming, adjourning and performing. </w:t>
      </w:r>
    </w:p>
    <w:p w14:paraId="79BA65BB"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The forming stage has involved a certain period of getting acquainted. Instability is high in which stage and the people are looking forward to authority as well as leadership. A member who can assert authority can be looked to take full control. The next stage is known as starting stage which is the most difficult as well as a critical stage to pass through. This is known as a period that has been marked by competition as well as conflict since the individual personalities have emerged. The performance of the team can be decreased in this stage since the energy has been put into the unproductive activities. All the members can disagree on the team objectives as well as subgroups that have been formed around the strong personalities for different areas of agreement</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462818415"/>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Fin201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(Fink-Samnick, 2020)</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To get through this stage, all the group members are working to overcome different obstacles and accept the individual differences where they are working through conflicting ideas on the team objectives. Failure to address the conflicts can result in long term problems. </w:t>
      </w:r>
    </w:p>
    <w:p w14:paraId="7EDD9DA8" w14:textId="77777777" w:rsidR="007B6DE5" w:rsidRPr="007B6DE5" w:rsidRDefault="007B6DE5" w:rsidP="00F20248">
      <w:pPr>
        <w:spacing w:before="0" w:after="0"/>
        <w:jc w:val="center"/>
        <w:rPr>
          <w:rFonts w:ascii="Arial" w:eastAsia="Times New Roman" w:hAnsi="Arial" w:cs="Arial"/>
          <w:sz w:val="22"/>
          <w:lang w:val="en-IN" w:eastAsia="en-IN"/>
        </w:rPr>
      </w:pPr>
      <w:r w:rsidRPr="007B6DE5">
        <w:rPr>
          <w:rFonts w:ascii="Arial" w:eastAsia="Times New Roman" w:hAnsi="Arial" w:cs="Arial"/>
          <w:noProof/>
          <w:color w:val="000000"/>
          <w:sz w:val="22"/>
          <w:bdr w:val="none" w:sz="0" w:space="0" w:color="auto" w:frame="1"/>
          <w:lang w:val="en-IN" w:eastAsia="en-IN"/>
        </w:rPr>
        <w:drawing>
          <wp:inline distT="0" distB="0" distL="0" distR="0" wp14:anchorId="601C4954" wp14:editId="38360F6E">
            <wp:extent cx="5114925" cy="2819400"/>
            <wp:effectExtent l="0" t="0" r="0" b="0"/>
            <wp:docPr id="1" name="Picture 1" descr="https://lh5.googleusercontent.com/Rq8xWljuVI5V-Nz8HaGACBuMhz6WM24GKtLeDk80vwlFkkleOfw9mAAWdltCks29XjlPvDdO1KW09WkW5rLY-mCNEO_4QWnq7Upk83_JbddjgcQsi1m0rVZHacCj-QPQ77-H3Gop=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Rq8xWljuVI5V-Nz8HaGACBuMhz6WM24GKtLeDk80vwlFkkleOfw9mAAWdltCks29XjlPvDdO1KW09WkW5rLY-mCNEO_4QWnq7Upk83_JbddjgcQsi1m0rVZHacCj-QPQ77-H3Gop=s16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4925" cy="2819400"/>
                    </a:xfrm>
                    <a:prstGeom prst="rect">
                      <a:avLst/>
                    </a:prstGeom>
                    <a:noFill/>
                    <a:ln>
                      <a:noFill/>
                    </a:ln>
                  </pic:spPr>
                </pic:pic>
              </a:graphicData>
            </a:graphic>
          </wp:inline>
        </w:drawing>
      </w:r>
    </w:p>
    <w:p w14:paraId="16F6376F" w14:textId="77777777" w:rsidR="007B6DE5" w:rsidRPr="007B6DE5" w:rsidRDefault="007B6DE5" w:rsidP="00F20248">
      <w:pPr>
        <w:spacing w:before="0" w:after="0"/>
        <w:jc w:val="center"/>
        <w:rPr>
          <w:rFonts w:ascii="Arial" w:eastAsia="Times New Roman" w:hAnsi="Arial" w:cs="Arial"/>
          <w:sz w:val="22"/>
          <w:lang w:val="en-IN" w:eastAsia="en-IN"/>
        </w:rPr>
      </w:pPr>
      <w:r w:rsidRPr="007B6DE5">
        <w:rPr>
          <w:rFonts w:ascii="Arial" w:eastAsia="Times New Roman" w:hAnsi="Arial" w:cs="Arial"/>
          <w:color w:val="000000"/>
          <w:sz w:val="22"/>
          <w:lang w:val="en-IN" w:eastAsia="en-IN"/>
        </w:rPr>
        <w:t>Source: lumenlearning.com</w:t>
      </w:r>
    </w:p>
    <w:p w14:paraId="7EB96B79"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 xml:space="preserve">In the norming stage, the developments have been observed around the leaders and the responsibilities of the individual members. The interpersonal differences are beginning to be resolved and it is a sense of cohesion as well as unity emerges. The team performance has been </w:t>
      </w:r>
      <w:r w:rsidRPr="007B6DE5">
        <w:rPr>
          <w:rFonts w:ascii="Arial" w:eastAsia="Times New Roman" w:hAnsi="Arial" w:cs="Arial"/>
          <w:color w:val="000000"/>
          <w:sz w:val="22"/>
          <w:lang w:val="en-IN" w:eastAsia="en-IN"/>
        </w:rPr>
        <w:lastRenderedPageBreak/>
        <w:t>increased in restage change the team members are learning to corporate and concentrate on the team goals. </w:t>
      </w:r>
    </w:p>
    <w:p w14:paraId="2A5CEC1B"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Cooperation, as well as consensus, have been established in the performing stage. There is a clear as well as table structure that has been committed to the mission of the team. </w:t>
      </w:r>
    </w:p>
    <w:p w14:paraId="49DA980E"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The final stage is known as adjourning stage where most of the objectives of the team have been fulfilled. The individual team members have been reassigned to other teams since the workload has been diminished</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627473563"/>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Kut20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(Kutob &amp; Alhothali, 2020)</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w:t>
      </w:r>
    </w:p>
    <w:p w14:paraId="62083F87"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Drexler/</w:t>
      </w:r>
      <w:proofErr w:type="spellStart"/>
      <w:r w:rsidRPr="007B6DE5">
        <w:rPr>
          <w:rFonts w:ascii="Arial" w:eastAsia="Times New Roman" w:hAnsi="Arial" w:cs="Arial"/>
          <w:color w:val="000000"/>
          <w:sz w:val="22"/>
          <w:lang w:val="en-IN" w:eastAsia="en-IN"/>
        </w:rPr>
        <w:t>Sibbet</w:t>
      </w:r>
      <w:proofErr w:type="spellEnd"/>
      <w:r w:rsidRPr="007B6DE5">
        <w:rPr>
          <w:rFonts w:ascii="Arial" w:eastAsia="Times New Roman" w:hAnsi="Arial" w:cs="Arial"/>
          <w:color w:val="000000"/>
          <w:sz w:val="22"/>
          <w:lang w:val="en-IN" w:eastAsia="en-IN"/>
        </w:rPr>
        <w:t xml:space="preserve"> model is another model of team performance. In this case, the team has been developed with a lot of aspirations, openness and imagination.</w:t>
      </w:r>
    </w:p>
    <w:p w14:paraId="717A1434"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Tuckman’s theory would be more effective since it will help to deal with the conflicts and give proper value to the team members. It has made a significant impact on the performance of the subordinates. </w:t>
      </w:r>
    </w:p>
    <w:p w14:paraId="7365F9E3" w14:textId="77777777" w:rsidR="007B6DE5" w:rsidRPr="007B6DE5" w:rsidRDefault="007B6DE5" w:rsidP="007B6DE5">
      <w:pPr>
        <w:pStyle w:val="Heading1"/>
        <w:rPr>
          <w:rFonts w:ascii="Arial" w:eastAsia="Times New Roman" w:hAnsi="Arial" w:cs="Arial"/>
          <w:sz w:val="22"/>
          <w:szCs w:val="22"/>
          <w:lang w:val="en-IN" w:eastAsia="en-IN"/>
        </w:rPr>
      </w:pPr>
      <w:bookmarkStart w:id="5" w:name="_Toc85890650"/>
      <w:r w:rsidRPr="007B6DE5">
        <w:rPr>
          <w:rFonts w:ascii="Arial" w:eastAsia="Times New Roman" w:hAnsi="Arial" w:cs="Arial"/>
          <w:sz w:val="22"/>
          <w:szCs w:val="22"/>
          <w:lang w:val="en-IN" w:eastAsia="en-IN"/>
        </w:rPr>
        <w:t>Team roles</w:t>
      </w:r>
      <w:bookmarkEnd w:id="5"/>
    </w:p>
    <w:p w14:paraId="2A3061FE"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Team cohesion has occurred when the group of individuals can feel connected and it has driven them to achieve a common goal. </w:t>
      </w:r>
    </w:p>
    <w:p w14:paraId="1D2C0FBD"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To build a cohesive as well as an effective team requires establishing a mission. It is an important factor to determine before selecting t</w:t>
      </w:r>
      <w:r w:rsidR="00834DE3">
        <w:rPr>
          <w:rFonts w:ascii="Arial" w:eastAsia="Times New Roman" w:hAnsi="Arial" w:cs="Arial"/>
          <w:color w:val="000000"/>
          <w:sz w:val="22"/>
          <w:lang w:val="en-IN" w:eastAsia="en-IN"/>
        </w:rPr>
        <w:t xml:space="preserve">he mission of the team members </w:t>
      </w:r>
      <w:sdt>
        <w:sdtPr>
          <w:rPr>
            <w:rFonts w:ascii="Arial" w:eastAsia="Times New Roman" w:hAnsi="Arial" w:cs="Arial"/>
            <w:color w:val="000000"/>
            <w:sz w:val="22"/>
            <w:lang w:val="en-IN" w:eastAsia="en-IN"/>
          </w:rPr>
          <w:id w:val="-1714724126"/>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Act20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(Acton, et al., 2020)</w:t>
          </w:r>
          <w:r w:rsidR="00834DE3">
            <w:rPr>
              <w:rFonts w:ascii="Arial" w:eastAsia="Times New Roman" w:hAnsi="Arial" w:cs="Arial"/>
              <w:color w:val="000000"/>
              <w:sz w:val="22"/>
              <w:lang w:val="en-IN" w:eastAsia="en-IN"/>
            </w:rPr>
            <w:fldChar w:fldCharType="end"/>
          </w:r>
        </w:sdtContent>
      </w:sdt>
      <w:r w:rsidR="00834DE3">
        <w:rPr>
          <w:rFonts w:ascii="Arial" w:eastAsia="Times New Roman" w:hAnsi="Arial" w:cs="Arial"/>
          <w:color w:val="000000"/>
          <w:sz w:val="22"/>
          <w:lang w:val="en-IN" w:eastAsia="en-IN"/>
        </w:rPr>
        <w:t>. I</w:t>
      </w:r>
      <w:r w:rsidRPr="007B6DE5">
        <w:rPr>
          <w:rFonts w:ascii="Arial" w:eastAsia="Times New Roman" w:hAnsi="Arial" w:cs="Arial"/>
          <w:color w:val="000000"/>
          <w:sz w:val="22"/>
          <w:lang w:val="en-IN" w:eastAsia="en-IN"/>
        </w:rPr>
        <w:t>t needs to decide the goals of the group and highlight the ways to accomplish these goals. </w:t>
      </w:r>
    </w:p>
    <w:p w14:paraId="3E647D8F"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After that, they are looking forward to diversity. The most successful teams are required diversity. The diverse groups are able to pull from all the experiences in order to achieve the mission. </w:t>
      </w:r>
    </w:p>
    <w:p w14:paraId="30319DC2"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Team building exercises are the most effective way to observe how the individual members are working together to accomplish the objective. So it is very important to practice teamwork which is another role to build a cohesive team. </w:t>
      </w:r>
    </w:p>
    <w:p w14:paraId="7A7DE7E6"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Effective communication is the next role since the team cannot be cohesive if the communication has not been established among the group members. It is required to ensure the methods of communication consistent and make sure that all the messages have been constructed for the benefit of the team</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641853624"/>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Yap17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(Yap, et al., 2017)</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w:t>
      </w:r>
    </w:p>
    <w:p w14:paraId="4B366D3F"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b/>
          <w:bCs/>
          <w:color w:val="000000"/>
          <w:sz w:val="22"/>
          <w:lang w:val="en-IN" w:eastAsia="en-IN"/>
        </w:rPr>
        <w:t xml:space="preserve">Rubin, </w:t>
      </w:r>
      <w:proofErr w:type="spellStart"/>
      <w:r w:rsidRPr="007B6DE5">
        <w:rPr>
          <w:rFonts w:ascii="Arial" w:eastAsia="Times New Roman" w:hAnsi="Arial" w:cs="Arial"/>
          <w:b/>
          <w:bCs/>
          <w:color w:val="000000"/>
          <w:sz w:val="22"/>
          <w:lang w:val="en-IN" w:eastAsia="en-IN"/>
        </w:rPr>
        <w:t>Plovnick</w:t>
      </w:r>
      <w:proofErr w:type="spellEnd"/>
      <w:r w:rsidRPr="007B6DE5">
        <w:rPr>
          <w:rFonts w:ascii="Arial" w:eastAsia="Times New Roman" w:hAnsi="Arial" w:cs="Arial"/>
          <w:b/>
          <w:bCs/>
          <w:color w:val="000000"/>
          <w:sz w:val="22"/>
          <w:lang w:val="en-IN" w:eastAsia="en-IN"/>
        </w:rPr>
        <w:t xml:space="preserve"> and Fry's GRPI model of team effectiveness</w:t>
      </w:r>
      <w:r w:rsidRPr="007B6DE5">
        <w:rPr>
          <w:rFonts w:ascii="Arial" w:eastAsia="Times New Roman" w:hAnsi="Arial" w:cs="Arial"/>
          <w:color w:val="000000"/>
          <w:sz w:val="22"/>
          <w:lang w:val="en-IN" w:eastAsia="en-IN"/>
        </w:rPr>
        <w:t xml:space="preserve"> is an effective theory that is associated to build a cohesive team in the workplace. The relevant factors of this theory are goals, followed by roles, processes and interpersonal relationships.</w:t>
      </w:r>
    </w:p>
    <w:p w14:paraId="0209EC1F"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Well-planned objectives, as well as desired results, are coming under the goals factor of this theory. </w:t>
      </w:r>
    </w:p>
    <w:p w14:paraId="51B419C2"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lastRenderedPageBreak/>
        <w:t>The responsibilities, as well as acceptance of the leaders, have been considered as the roles of the model. </w:t>
      </w:r>
    </w:p>
    <w:p w14:paraId="054CFFAC"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Clear decision-making processes along with the working procedures have been highlighted in the processes factor in this theory.</w:t>
      </w:r>
    </w:p>
    <w:p w14:paraId="75F92BF1"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Proper communication, trust among the group members and flexibility are coming under in the interpersonal relationship factor of this theory. </w:t>
      </w:r>
    </w:p>
    <w:p w14:paraId="7317C12C"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The execution process of this team effective theory is very easy. It is highly effective to encounter a team-related issue between the subordinates</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1043798226"/>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tri191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(tri-sim, 2019)</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w:t>
      </w:r>
    </w:p>
    <w:p w14:paraId="715AA24D"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The team role is very important while recruiting new employees inside the workplace. New employees have no idea about their job roles inside the workplace. In this case, the development of the teams is very significant for the group members and the senior employees can give them proper guidance to execute the tasks in a limited period of time. The new employees can clear them all doubts by asking frequent questions to the senior employees and enhancing their practical abilities inside the workplace. </w:t>
      </w:r>
    </w:p>
    <w:p w14:paraId="3D1164C6" w14:textId="77777777" w:rsidR="007B6DE5" w:rsidRPr="007B6DE5" w:rsidRDefault="007B6DE5" w:rsidP="007B6DE5">
      <w:pPr>
        <w:pStyle w:val="Heading1"/>
        <w:rPr>
          <w:rFonts w:ascii="Arial" w:eastAsia="Times New Roman" w:hAnsi="Arial" w:cs="Arial"/>
          <w:sz w:val="22"/>
          <w:szCs w:val="22"/>
          <w:lang w:val="en-IN" w:eastAsia="en-IN"/>
        </w:rPr>
      </w:pPr>
      <w:bookmarkStart w:id="6" w:name="_Toc85890651"/>
      <w:r w:rsidRPr="007B6DE5">
        <w:rPr>
          <w:rFonts w:ascii="Arial" w:eastAsia="Times New Roman" w:hAnsi="Arial" w:cs="Arial"/>
          <w:sz w:val="22"/>
          <w:szCs w:val="22"/>
          <w:lang w:val="en-IN" w:eastAsia="en-IN"/>
        </w:rPr>
        <w:t>Discussion</w:t>
      </w:r>
      <w:bookmarkEnd w:id="6"/>
    </w:p>
    <w:p w14:paraId="5F53E30F"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The teamwork has enhanced the productivity of the individuals as well as the team. The individuals who have contributed to help the team for producing the results can feel supported, committed as well as valuable by each other. It leads to productive, happier as well as more motivated employees.</w:t>
      </w:r>
    </w:p>
    <w:p w14:paraId="303A9C34"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The individuals are working their own can be received in a limited period of time. Bringing the individuals together to work in various teams can enhance productivity and make the heavy workloads more manageable and help to meet the tight deadlines very easily. </w:t>
      </w:r>
    </w:p>
    <w:p w14:paraId="538743FE"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The teams can bring together different people with different ways of thinking since an effective team has helped to solve the problems. A large number of people are coming together to consider the specific problem can be more effective in finding the best solutions than one person is working alone</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783624465"/>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ale17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(alert-software, 2017)</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w:t>
      </w:r>
    </w:p>
    <w:p w14:paraId="07483D98"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An effective team can generate new ideas as well as opportunities in front of others. Teamwork can spark creativity among employees. It can lead to the development of innovative new ideas, products or services for identifying the new opportunities for the businesses. </w:t>
      </w:r>
    </w:p>
    <w:p w14:paraId="796FAD48"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Teamwork has helped to build strong bonding between the team members. Other team members are able to learn about each other and develop a better understanding of the strengths, weaknesses as well as personal traits of the individuals. The tourist has been built by making a strong relationship and the communication is becoming more open as well as natural. </w:t>
      </w:r>
    </w:p>
    <w:p w14:paraId="4C57A4C8"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lastRenderedPageBreak/>
        <w:t>The effective team has offered flexibility to the team members. Working in teams have helped to transfer the skills and knowledge between the team members. It leads to more flexibility where the individuals are able to cover for other team members. In addition, effective teamwork has helped to increase the morale of the team members as the individuals are having a sense of belonging to the team and the appreciation from others for the qualities they are bringing to the group. For example, different companies like Tesco and Morrisons have offered work from home facilities in the pandemic situation. This flexibility has offered them to work from their homes and make proper communication with the group members to execute the task very easily. These organisations have provided awards to the group members. It has helped to motivate them and achieve the objectives in a limited period of time. </w:t>
      </w:r>
    </w:p>
    <w:p w14:paraId="59596FC9"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Ineffective or poor team working has made a negative impact. The group members are inclined to collaborate with each other. It results in poor teamwork as well as potential. It creates a conflict situation among the group members. Poor as well as ineffective team working has been resulted miscommunication among the group members. As a result, the employees are becoming very much confused about the job roles and they may take a negative approach to execute the tasks in the workplace</w:t>
      </w:r>
      <w:r w:rsidR="00834DE3">
        <w:rPr>
          <w:rFonts w:ascii="Arial" w:eastAsia="Times New Roman" w:hAnsi="Arial" w:cs="Arial"/>
          <w:color w:val="000000"/>
          <w:sz w:val="22"/>
          <w:lang w:val="en-IN" w:eastAsia="en-IN"/>
        </w:rPr>
        <w:t xml:space="preserve"> </w:t>
      </w:r>
      <w:sdt>
        <w:sdtPr>
          <w:rPr>
            <w:rFonts w:ascii="Arial" w:eastAsia="Times New Roman" w:hAnsi="Arial" w:cs="Arial"/>
            <w:color w:val="000000"/>
            <w:sz w:val="22"/>
            <w:lang w:val="en-IN" w:eastAsia="en-IN"/>
          </w:rPr>
          <w:id w:val="-1056784634"/>
          <w:citation/>
        </w:sdtPr>
        <w:sdtEndPr/>
        <w:sdtContent>
          <w:r w:rsidR="00834DE3">
            <w:rPr>
              <w:rFonts w:ascii="Arial" w:eastAsia="Times New Roman" w:hAnsi="Arial" w:cs="Arial"/>
              <w:color w:val="000000"/>
              <w:sz w:val="22"/>
              <w:lang w:val="en-IN" w:eastAsia="en-IN"/>
            </w:rPr>
            <w:fldChar w:fldCharType="begin"/>
          </w:r>
          <w:r w:rsidR="00834DE3">
            <w:rPr>
              <w:rFonts w:ascii="Arial" w:eastAsia="Times New Roman" w:hAnsi="Arial" w:cs="Arial"/>
              <w:color w:val="000000"/>
              <w:sz w:val="22"/>
              <w:lang w:val="en-US" w:eastAsia="en-IN"/>
            </w:rPr>
            <w:instrText xml:space="preserve"> CITATION ken17 \l 1033 </w:instrText>
          </w:r>
          <w:r w:rsidR="00834DE3">
            <w:rPr>
              <w:rFonts w:ascii="Arial" w:eastAsia="Times New Roman" w:hAnsi="Arial" w:cs="Arial"/>
              <w:color w:val="000000"/>
              <w:sz w:val="22"/>
              <w:lang w:val="en-IN" w:eastAsia="en-IN"/>
            </w:rPr>
            <w:fldChar w:fldCharType="separate"/>
          </w:r>
          <w:r w:rsidR="00834DE3" w:rsidRPr="00834DE3">
            <w:rPr>
              <w:rFonts w:ascii="Arial" w:eastAsia="Times New Roman" w:hAnsi="Arial" w:cs="Arial"/>
              <w:noProof/>
              <w:color w:val="000000"/>
              <w:sz w:val="22"/>
              <w:lang w:val="en-US" w:eastAsia="en-IN"/>
            </w:rPr>
            <w:t>(kent.edu, 2017)</w:t>
          </w:r>
          <w:r w:rsidR="00834DE3">
            <w:rPr>
              <w:rFonts w:ascii="Arial" w:eastAsia="Times New Roman" w:hAnsi="Arial" w:cs="Arial"/>
              <w:color w:val="000000"/>
              <w:sz w:val="22"/>
              <w:lang w:val="en-IN" w:eastAsia="en-IN"/>
            </w:rPr>
            <w:fldChar w:fldCharType="end"/>
          </w:r>
        </w:sdtContent>
      </w:sdt>
      <w:r w:rsidRPr="007B6DE5">
        <w:rPr>
          <w:rFonts w:ascii="Arial" w:eastAsia="Times New Roman" w:hAnsi="Arial" w:cs="Arial"/>
          <w:color w:val="000000"/>
          <w:sz w:val="22"/>
          <w:lang w:val="en-IN" w:eastAsia="en-IN"/>
        </w:rPr>
        <w:t>. </w:t>
      </w:r>
    </w:p>
    <w:p w14:paraId="572257C5" w14:textId="77777777" w:rsidR="007B6DE5" w:rsidRPr="007B6DE5" w:rsidRDefault="007B6DE5" w:rsidP="007B6DE5">
      <w:pPr>
        <w:spacing w:before="0" w:after="200"/>
        <w:rPr>
          <w:rFonts w:ascii="Arial" w:eastAsia="Times New Roman" w:hAnsi="Arial" w:cs="Arial"/>
          <w:b/>
          <w:bCs/>
          <w:color w:val="0D0D0D" w:themeColor="text1" w:themeTint="F2"/>
          <w:sz w:val="22"/>
          <w:lang w:val="en-IN" w:eastAsia="en-IN"/>
        </w:rPr>
      </w:pPr>
      <w:r w:rsidRPr="007B6DE5">
        <w:rPr>
          <w:rFonts w:ascii="Arial" w:eastAsia="Times New Roman" w:hAnsi="Arial" w:cs="Arial"/>
          <w:sz w:val="22"/>
          <w:lang w:val="en-IN" w:eastAsia="en-IN"/>
        </w:rPr>
        <w:br w:type="page"/>
      </w:r>
    </w:p>
    <w:p w14:paraId="5B8E1408" w14:textId="77777777" w:rsidR="007B6DE5" w:rsidRPr="007B6DE5" w:rsidRDefault="007B6DE5" w:rsidP="007B6DE5">
      <w:pPr>
        <w:pStyle w:val="Heading1"/>
        <w:rPr>
          <w:rFonts w:ascii="Arial" w:eastAsia="Times New Roman" w:hAnsi="Arial" w:cs="Arial"/>
          <w:sz w:val="22"/>
          <w:szCs w:val="22"/>
          <w:lang w:val="en-IN" w:eastAsia="en-IN"/>
        </w:rPr>
      </w:pPr>
      <w:bookmarkStart w:id="7" w:name="_Toc85890652"/>
      <w:r w:rsidRPr="007B6DE5">
        <w:rPr>
          <w:rFonts w:ascii="Arial" w:eastAsia="Times New Roman" w:hAnsi="Arial" w:cs="Arial"/>
          <w:sz w:val="22"/>
          <w:szCs w:val="22"/>
          <w:lang w:val="en-IN" w:eastAsia="en-IN"/>
        </w:rPr>
        <w:lastRenderedPageBreak/>
        <w:t>Conclusion and recommendation</w:t>
      </w:r>
      <w:bookmarkEnd w:id="7"/>
    </w:p>
    <w:p w14:paraId="74A34D39" w14:textId="77777777" w:rsidR="007B6DE5" w:rsidRPr="007B6DE5" w:rsidRDefault="007B6DE5" w:rsidP="007B6DE5">
      <w:pPr>
        <w:spacing w:before="0" w:after="0"/>
        <w:rPr>
          <w:rFonts w:ascii="Arial" w:eastAsia="Times New Roman" w:hAnsi="Arial" w:cs="Arial"/>
          <w:sz w:val="22"/>
          <w:lang w:val="en-IN" w:eastAsia="en-IN"/>
        </w:rPr>
      </w:pPr>
      <w:r w:rsidRPr="007B6DE5">
        <w:rPr>
          <w:rFonts w:ascii="Arial" w:eastAsia="Times New Roman" w:hAnsi="Arial" w:cs="Arial"/>
          <w:color w:val="000000"/>
          <w:sz w:val="22"/>
          <w:lang w:val="en-IN" w:eastAsia="en-IN"/>
        </w:rPr>
        <w:t>This report had mentioned that team working as well as team-building are very significant for the workplace since the organisation can execute multiple projects in a limited period of time. When the team members can give proper value to the strengths of each other, they are vitamin related to each other and avoid potential conflicts. It can boost the group question and create a positive dialogue inside the workplace. Different team development theories had been discussed. The main objective to implement these theories is to not only increase the effectiveness of the teams but also achieve the goals. It had also mentioned the relevant elements for building an effective team inside the workplace. The group leaders are able to understand the strengths and weaknesses of every team member and they have to allocate the task to them accordingly. </w:t>
      </w:r>
    </w:p>
    <w:p w14:paraId="37D66723" w14:textId="77777777" w:rsidR="00834DE3" w:rsidRDefault="00834DE3">
      <w:pPr>
        <w:spacing w:before="0" w:after="200" w:line="276" w:lineRule="auto"/>
        <w:jc w:val="left"/>
        <w:rPr>
          <w:rFonts w:ascii="Arial" w:eastAsia="Times New Roman" w:hAnsi="Arial" w:cs="Arial"/>
          <w:sz w:val="22"/>
          <w:lang w:val="en-IN" w:eastAsia="en-IN"/>
        </w:rPr>
      </w:pPr>
      <w:r>
        <w:rPr>
          <w:rFonts w:ascii="Arial" w:eastAsia="Times New Roman" w:hAnsi="Arial" w:cs="Arial"/>
          <w:sz w:val="22"/>
          <w:lang w:val="en-IN" w:eastAsia="en-IN"/>
        </w:rPr>
        <w:br w:type="page"/>
      </w:r>
    </w:p>
    <w:bookmarkStart w:id="8" w:name="_Toc85890653" w:displacedByCustomXml="next"/>
    <w:sdt>
      <w:sdtPr>
        <w:rPr>
          <w:rFonts w:eastAsiaTheme="minorHAnsi" w:cstheme="minorBidi"/>
          <w:b w:val="0"/>
          <w:bCs w:val="0"/>
          <w:color w:val="auto"/>
          <w:sz w:val="24"/>
          <w:szCs w:val="22"/>
        </w:rPr>
        <w:id w:val="2041395822"/>
        <w:docPartObj>
          <w:docPartGallery w:val="Bibliographies"/>
          <w:docPartUnique/>
        </w:docPartObj>
      </w:sdtPr>
      <w:sdtEndPr/>
      <w:sdtContent>
        <w:p w14:paraId="373F850E" w14:textId="77777777" w:rsidR="00834DE3" w:rsidRDefault="00834DE3">
          <w:pPr>
            <w:pStyle w:val="Heading1"/>
          </w:pPr>
          <w:r>
            <w:t>References</w:t>
          </w:r>
          <w:bookmarkEnd w:id="8"/>
        </w:p>
        <w:sdt>
          <w:sdtPr>
            <w:id w:val="-573587230"/>
            <w:bibliography/>
          </w:sdtPr>
          <w:sdtEndPr/>
          <w:sdtContent>
            <w:p w14:paraId="1AE02DAD" w14:textId="77777777" w:rsidR="00834DE3" w:rsidRDefault="00834DE3" w:rsidP="00834DE3">
              <w:pPr>
                <w:pStyle w:val="Bibliography"/>
                <w:rPr>
                  <w:noProof/>
                  <w:szCs w:val="24"/>
                </w:rPr>
              </w:pPr>
              <w:r>
                <w:fldChar w:fldCharType="begin"/>
              </w:r>
              <w:r>
                <w:instrText xml:space="preserve"> BIBLIOGRAPHY </w:instrText>
              </w:r>
              <w:r>
                <w:fldChar w:fldCharType="separate"/>
              </w:r>
              <w:r>
                <w:rPr>
                  <w:noProof/>
                </w:rPr>
                <w:t xml:space="preserve">Acton, B., Braun, M. &amp; Foti, R., 2020. Built for unity: Assessing the impact of team composition on team cohesion trajectories.. </w:t>
              </w:r>
              <w:r>
                <w:rPr>
                  <w:i/>
                  <w:iCs/>
                  <w:noProof/>
                </w:rPr>
                <w:t xml:space="preserve">Journal of Business and Psychology, </w:t>
              </w:r>
              <w:r>
                <w:rPr>
                  <w:noProof/>
                </w:rPr>
                <w:t>35(6), pp. 751-766..</w:t>
              </w:r>
            </w:p>
            <w:p w14:paraId="2544F32E" w14:textId="77777777" w:rsidR="00834DE3" w:rsidRDefault="00834DE3" w:rsidP="00834DE3">
              <w:pPr>
                <w:pStyle w:val="Bibliography"/>
                <w:rPr>
                  <w:noProof/>
                </w:rPr>
              </w:pPr>
              <w:r>
                <w:rPr>
                  <w:noProof/>
                </w:rPr>
                <w:t xml:space="preserve">alert-software, 2017. </w:t>
              </w:r>
              <w:r>
                <w:rPr>
                  <w:i/>
                  <w:iCs/>
                  <w:noProof/>
                </w:rPr>
                <w:t xml:space="preserve">Effects of Ineffective Workplace Communication. </w:t>
              </w:r>
              <w:r>
                <w:rPr>
                  <w:noProof/>
                </w:rPr>
                <w:t xml:space="preserve">[Online] </w:t>
              </w:r>
              <w:r>
                <w:rPr>
                  <w:noProof/>
                </w:rPr>
                <w:br/>
                <w:t xml:space="preserve">Available at: </w:t>
              </w:r>
              <w:r>
                <w:rPr>
                  <w:noProof/>
                  <w:u w:val="single"/>
                </w:rPr>
                <w:t>https://www.alert-software.com/blog/effects-of-ineffective-workplace-communication</w:t>
              </w:r>
              <w:r>
                <w:rPr>
                  <w:noProof/>
                </w:rPr>
                <w:br/>
                <w:t>[Accessed 2021].</w:t>
              </w:r>
            </w:p>
            <w:p w14:paraId="6132016D" w14:textId="77777777" w:rsidR="00834DE3" w:rsidRDefault="00834DE3" w:rsidP="00834DE3">
              <w:pPr>
                <w:pStyle w:val="Bibliography"/>
                <w:rPr>
                  <w:noProof/>
                </w:rPr>
              </w:pPr>
              <w:r>
                <w:rPr>
                  <w:noProof/>
                </w:rPr>
                <w:t xml:space="preserve">Chen, M. &amp; Agrawal, S., 2018. What leads to effective team learning performance within university students? The moderating effects of ‘Guanxi’.. </w:t>
              </w:r>
              <w:r>
                <w:rPr>
                  <w:i/>
                  <w:iCs/>
                  <w:noProof/>
                </w:rPr>
                <w:t xml:space="preserve">The International Journal of Management Education, </w:t>
              </w:r>
              <w:r>
                <w:rPr>
                  <w:noProof/>
                </w:rPr>
                <w:t>16(3), pp. 432-445..</w:t>
              </w:r>
            </w:p>
            <w:p w14:paraId="566DAB02" w14:textId="77777777" w:rsidR="00834DE3" w:rsidRDefault="00834DE3" w:rsidP="00834DE3">
              <w:pPr>
                <w:pStyle w:val="Bibliography"/>
                <w:rPr>
                  <w:noProof/>
                </w:rPr>
              </w:pPr>
              <w:r>
                <w:rPr>
                  <w:noProof/>
                </w:rPr>
                <w:t xml:space="preserve">Fink-Samnick, E., 2020. Leveraging Interprofessional Team-Based Care Toward Case Management Excellence: Part 2, Team Development, Interprofessional Team Activation, and Sustainability.. </w:t>
              </w:r>
              <w:r>
                <w:rPr>
                  <w:i/>
                  <w:iCs/>
                  <w:noProof/>
                </w:rPr>
                <w:t xml:space="preserve">Professional case management, </w:t>
              </w:r>
              <w:r>
                <w:rPr>
                  <w:noProof/>
                </w:rPr>
                <w:t>25(1), pp. 5-18..</w:t>
              </w:r>
            </w:p>
            <w:p w14:paraId="48464198" w14:textId="77777777" w:rsidR="00834DE3" w:rsidRDefault="00834DE3" w:rsidP="00834DE3">
              <w:pPr>
                <w:pStyle w:val="Bibliography"/>
                <w:rPr>
                  <w:noProof/>
                </w:rPr>
              </w:pPr>
              <w:r>
                <w:rPr>
                  <w:noProof/>
                </w:rPr>
                <w:t xml:space="preserve">kent.edu, 2017. </w:t>
              </w:r>
              <w:r>
                <w:rPr>
                  <w:i/>
                  <w:iCs/>
                  <w:noProof/>
                </w:rPr>
                <w:t xml:space="preserve">WHAT DO YOU LOSE WHEN TEAMWORK FAILS?. </w:t>
              </w:r>
              <w:r>
                <w:rPr>
                  <w:noProof/>
                </w:rPr>
                <w:t xml:space="preserve">[Online] </w:t>
              </w:r>
              <w:r>
                <w:rPr>
                  <w:noProof/>
                </w:rPr>
                <w:br/>
                <w:t xml:space="preserve">Available at: </w:t>
              </w:r>
              <w:r>
                <w:rPr>
                  <w:noProof/>
                  <w:u w:val="single"/>
                </w:rPr>
                <w:t>https://www.kent.edu/yourtrainingpartner/what-do-you-lose-when-teamwork-fails</w:t>
              </w:r>
              <w:r>
                <w:rPr>
                  <w:noProof/>
                </w:rPr>
                <w:br/>
                <w:t>[Accessed 2021].</w:t>
              </w:r>
            </w:p>
            <w:p w14:paraId="4A4F4434" w14:textId="77777777" w:rsidR="00834DE3" w:rsidRDefault="00834DE3" w:rsidP="00834DE3">
              <w:pPr>
                <w:pStyle w:val="Bibliography"/>
                <w:rPr>
                  <w:noProof/>
                </w:rPr>
              </w:pPr>
              <w:r>
                <w:rPr>
                  <w:noProof/>
                </w:rPr>
                <w:t xml:space="preserve">Kirschner, P., Sweller, J., Kirschner, F. &amp; Zambrano, J., 2018. From cognitive load theory to collaborative cognitive load theory.. </w:t>
              </w:r>
              <w:r>
                <w:rPr>
                  <w:i/>
                  <w:iCs/>
                  <w:noProof/>
                </w:rPr>
                <w:t xml:space="preserve">International Journal of Computer-Supported Collaborative Learning, </w:t>
              </w:r>
              <w:r>
                <w:rPr>
                  <w:noProof/>
                </w:rPr>
                <w:t>13(2), pp. 213-233..</w:t>
              </w:r>
            </w:p>
            <w:p w14:paraId="5DF84C84" w14:textId="77777777" w:rsidR="00834DE3" w:rsidRDefault="00834DE3" w:rsidP="00834DE3">
              <w:pPr>
                <w:pStyle w:val="Bibliography"/>
                <w:rPr>
                  <w:noProof/>
                </w:rPr>
              </w:pPr>
              <w:r>
                <w:rPr>
                  <w:noProof/>
                </w:rPr>
                <w:t xml:space="preserve">Kutob, M. &amp; Alhothali, G., 2020. The challenges facing innovation teams in healthcare organizations: A case study of King Abdullah Medical City.. </w:t>
              </w:r>
              <w:r>
                <w:rPr>
                  <w:i/>
                  <w:iCs/>
                  <w:noProof/>
                </w:rPr>
                <w:t xml:space="preserve">Periodicals of Engineering and Natural Sciences (PEN), </w:t>
              </w:r>
              <w:r>
                <w:rPr>
                  <w:noProof/>
                </w:rPr>
                <w:t>8(3), pp. 1425-1437.</w:t>
              </w:r>
            </w:p>
            <w:p w14:paraId="199C44B0" w14:textId="77777777" w:rsidR="00834DE3" w:rsidRDefault="00834DE3" w:rsidP="00834DE3">
              <w:pPr>
                <w:pStyle w:val="Bibliography"/>
                <w:rPr>
                  <w:noProof/>
                </w:rPr>
              </w:pPr>
              <w:r>
                <w:rPr>
                  <w:noProof/>
                </w:rPr>
                <w:lastRenderedPageBreak/>
                <w:t xml:space="preserve">Schuchat, A., Covid, C. &amp; Team, R., 2020. Public health response to the initiation and spread of pandemic COVID-19 in the United States, February 24–April 21, 2020.. </w:t>
              </w:r>
              <w:r>
                <w:rPr>
                  <w:i/>
                  <w:iCs/>
                  <w:noProof/>
                </w:rPr>
                <w:t xml:space="preserve">Morbidity and mortality weekly Report, </w:t>
              </w:r>
              <w:r>
                <w:rPr>
                  <w:noProof/>
                </w:rPr>
                <w:t>69(18), p. 551.</w:t>
              </w:r>
            </w:p>
            <w:p w14:paraId="1B03DA86" w14:textId="77777777" w:rsidR="00834DE3" w:rsidRDefault="00834DE3" w:rsidP="00834DE3">
              <w:pPr>
                <w:pStyle w:val="Bibliography"/>
                <w:rPr>
                  <w:noProof/>
                </w:rPr>
              </w:pPr>
              <w:r>
                <w:rPr>
                  <w:noProof/>
                </w:rPr>
                <w:t xml:space="preserve">tri-sim, 2019. </w:t>
              </w:r>
              <w:r>
                <w:rPr>
                  <w:i/>
                  <w:iCs/>
                  <w:noProof/>
                </w:rPr>
                <w:t xml:space="preserve">GRPI TEAM EFFECTIVENESS MODEL STANDS THE TEST OF TIME. </w:t>
              </w:r>
              <w:r>
                <w:rPr>
                  <w:noProof/>
                </w:rPr>
                <w:t xml:space="preserve">[Online] </w:t>
              </w:r>
              <w:r>
                <w:rPr>
                  <w:noProof/>
                </w:rPr>
                <w:br/>
                <w:t xml:space="preserve">Available at: </w:t>
              </w:r>
              <w:r>
                <w:rPr>
                  <w:noProof/>
                  <w:u w:val="single"/>
                </w:rPr>
                <w:t>https://www.tri-sim.com/blogs/grpi-team-effectiveness-model-stands-the-test-of-time</w:t>
              </w:r>
              <w:r>
                <w:rPr>
                  <w:noProof/>
                </w:rPr>
                <w:br/>
                <w:t>[Accessed 2021].</w:t>
              </w:r>
            </w:p>
            <w:p w14:paraId="7DE2FE33" w14:textId="77777777" w:rsidR="00834DE3" w:rsidRDefault="00834DE3" w:rsidP="00834DE3">
              <w:pPr>
                <w:pStyle w:val="Bibliography"/>
                <w:rPr>
                  <w:noProof/>
                </w:rPr>
              </w:pPr>
              <w:r>
                <w:rPr>
                  <w:noProof/>
                </w:rPr>
                <w:t xml:space="preserve">Yap, J., Abdul-Rahman, H. &amp; Chen, W., 2017. Collaborative model: Managing design changes with reusable project experiences through project learning and effective communication.. </w:t>
              </w:r>
              <w:r>
                <w:rPr>
                  <w:i/>
                  <w:iCs/>
                  <w:noProof/>
                </w:rPr>
                <w:t xml:space="preserve">International Journal of Project Management, </w:t>
              </w:r>
              <w:r>
                <w:rPr>
                  <w:noProof/>
                </w:rPr>
                <w:t>35(7), pp. 1253-1271..</w:t>
              </w:r>
            </w:p>
            <w:p w14:paraId="083EDB39" w14:textId="77777777" w:rsidR="00834DE3" w:rsidRDefault="00834DE3" w:rsidP="00834DE3">
              <w:r>
                <w:rPr>
                  <w:b/>
                  <w:bCs/>
                  <w:noProof/>
                </w:rPr>
                <w:fldChar w:fldCharType="end"/>
              </w:r>
            </w:p>
          </w:sdtContent>
        </w:sdt>
      </w:sdtContent>
    </w:sdt>
    <w:p w14:paraId="6E6CD460" w14:textId="77777777" w:rsidR="009B69B9" w:rsidRPr="007B6DE5" w:rsidRDefault="007B6DE5" w:rsidP="007B6DE5">
      <w:pPr>
        <w:rPr>
          <w:rFonts w:ascii="Arial" w:hAnsi="Arial" w:cs="Arial"/>
          <w:sz w:val="22"/>
        </w:rPr>
      </w:pPr>
      <w:r w:rsidRPr="007B6DE5">
        <w:rPr>
          <w:rFonts w:ascii="Arial" w:eastAsia="Times New Roman" w:hAnsi="Arial" w:cs="Arial"/>
          <w:sz w:val="22"/>
          <w:lang w:val="en-IN" w:eastAsia="en-IN"/>
        </w:rPr>
        <w:br/>
      </w:r>
    </w:p>
    <w:sectPr w:rsidR="009B69B9" w:rsidRPr="007B6DE5" w:rsidSect="00F65A16">
      <w:foot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3E395" w14:textId="77777777" w:rsidR="003C34F5" w:rsidRDefault="003C34F5" w:rsidP="007B6DE5">
      <w:pPr>
        <w:spacing w:before="0" w:after="0" w:line="240" w:lineRule="auto"/>
      </w:pPr>
      <w:r>
        <w:separator/>
      </w:r>
    </w:p>
  </w:endnote>
  <w:endnote w:type="continuationSeparator" w:id="0">
    <w:p w14:paraId="1F3454BD" w14:textId="77777777" w:rsidR="003C34F5" w:rsidRDefault="003C34F5" w:rsidP="007B6DE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9028929"/>
      <w:docPartObj>
        <w:docPartGallery w:val="Page Numbers (Bottom of Page)"/>
        <w:docPartUnique/>
      </w:docPartObj>
    </w:sdtPr>
    <w:sdtEndPr>
      <w:rPr>
        <w:noProof/>
      </w:rPr>
    </w:sdtEndPr>
    <w:sdtContent>
      <w:p w14:paraId="3B181F8E" w14:textId="77777777" w:rsidR="007B6DE5" w:rsidRDefault="007B6DE5">
        <w:pPr>
          <w:pStyle w:val="Footer"/>
          <w:jc w:val="right"/>
        </w:pPr>
        <w:r>
          <w:fldChar w:fldCharType="begin"/>
        </w:r>
        <w:r>
          <w:instrText xml:space="preserve"> PAGE   \* MERGEFORMAT </w:instrText>
        </w:r>
        <w:r>
          <w:fldChar w:fldCharType="separate"/>
        </w:r>
        <w:r w:rsidR="00834DE3">
          <w:rPr>
            <w:noProof/>
          </w:rPr>
          <w:t>5</w:t>
        </w:r>
        <w:r>
          <w:rPr>
            <w:noProof/>
          </w:rPr>
          <w:fldChar w:fldCharType="end"/>
        </w:r>
      </w:p>
    </w:sdtContent>
  </w:sdt>
  <w:p w14:paraId="277F4C4D" w14:textId="77777777" w:rsidR="007B6DE5" w:rsidRDefault="007B6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0ACDE" w14:textId="77777777" w:rsidR="003C34F5" w:rsidRDefault="003C34F5" w:rsidP="007B6DE5">
      <w:pPr>
        <w:spacing w:before="0" w:after="0" w:line="240" w:lineRule="auto"/>
      </w:pPr>
      <w:r>
        <w:separator/>
      </w:r>
    </w:p>
  </w:footnote>
  <w:footnote w:type="continuationSeparator" w:id="0">
    <w:p w14:paraId="3CCDFBAB" w14:textId="77777777" w:rsidR="003C34F5" w:rsidRDefault="003C34F5" w:rsidP="007B6DE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DE5"/>
    <w:rsid w:val="00306208"/>
    <w:rsid w:val="00313354"/>
    <w:rsid w:val="00326EB1"/>
    <w:rsid w:val="003C34F5"/>
    <w:rsid w:val="005A1C7A"/>
    <w:rsid w:val="007B1E96"/>
    <w:rsid w:val="007B6DE5"/>
    <w:rsid w:val="00834DE3"/>
    <w:rsid w:val="009B69B9"/>
    <w:rsid w:val="00B1652B"/>
    <w:rsid w:val="00B61E21"/>
    <w:rsid w:val="00C75DD1"/>
    <w:rsid w:val="00DE479C"/>
    <w:rsid w:val="00F20248"/>
    <w:rsid w:val="00F65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E41DF"/>
  <w15:chartTrackingRefBased/>
  <w15:docId w15:val="{AB3365AB-65E3-4447-AF4D-DD24B18D3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208"/>
    <w:pPr>
      <w:spacing w:before="240" w:after="4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61E21"/>
    <w:pPr>
      <w:keepNext/>
      <w:keepLines/>
      <w:spacing w:before="480" w:after="0"/>
      <w:outlineLvl w:val="0"/>
    </w:pPr>
    <w:rPr>
      <w:rFonts w:eastAsiaTheme="majorEastAsia" w:cstheme="majorBidi"/>
      <w:b/>
      <w:bCs/>
      <w:color w:val="0D0D0D" w:themeColor="text1" w:themeTint="F2"/>
      <w:sz w:val="28"/>
      <w:szCs w:val="28"/>
    </w:rPr>
  </w:style>
  <w:style w:type="paragraph" w:styleId="Heading2">
    <w:name w:val="heading 2"/>
    <w:basedOn w:val="Normal"/>
    <w:next w:val="Normal"/>
    <w:link w:val="Heading2Char"/>
    <w:uiPriority w:val="9"/>
    <w:unhideWhenUsed/>
    <w:qFormat/>
    <w:rsid w:val="00C75DD1"/>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21"/>
    <w:rPr>
      <w:rFonts w:ascii="Times New Roman" w:eastAsiaTheme="majorEastAsia" w:hAnsi="Times New Roman" w:cstheme="majorBidi"/>
      <w:b/>
      <w:bCs/>
      <w:color w:val="0D0D0D" w:themeColor="text1" w:themeTint="F2"/>
      <w:sz w:val="28"/>
      <w:szCs w:val="28"/>
      <w:lang w:val="en-GB"/>
    </w:rPr>
  </w:style>
  <w:style w:type="character" w:customStyle="1" w:styleId="Heading2Char">
    <w:name w:val="Heading 2 Char"/>
    <w:basedOn w:val="DefaultParagraphFont"/>
    <w:link w:val="Heading2"/>
    <w:uiPriority w:val="9"/>
    <w:rsid w:val="00C75DD1"/>
    <w:rPr>
      <w:rFonts w:ascii="Times New Roman" w:eastAsiaTheme="majorEastAsia" w:hAnsi="Times New Roman" w:cstheme="majorBidi"/>
      <w:b/>
      <w:bCs/>
      <w:sz w:val="24"/>
      <w:szCs w:val="26"/>
      <w:lang w:val="en-GB"/>
    </w:rPr>
  </w:style>
  <w:style w:type="paragraph" w:styleId="NormalWeb">
    <w:name w:val="Normal (Web)"/>
    <w:basedOn w:val="Normal"/>
    <w:uiPriority w:val="99"/>
    <w:semiHidden/>
    <w:unhideWhenUsed/>
    <w:rsid w:val="007B6DE5"/>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7B6DE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6DE5"/>
    <w:rPr>
      <w:rFonts w:ascii="Times New Roman" w:hAnsi="Times New Roman"/>
      <w:sz w:val="24"/>
      <w:lang w:val="en-GB"/>
    </w:rPr>
  </w:style>
  <w:style w:type="paragraph" w:styleId="Footer">
    <w:name w:val="footer"/>
    <w:basedOn w:val="Normal"/>
    <w:link w:val="FooterChar"/>
    <w:uiPriority w:val="99"/>
    <w:unhideWhenUsed/>
    <w:rsid w:val="007B6DE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6DE5"/>
    <w:rPr>
      <w:rFonts w:ascii="Times New Roman" w:hAnsi="Times New Roman"/>
      <w:sz w:val="24"/>
      <w:lang w:val="en-GB"/>
    </w:rPr>
  </w:style>
  <w:style w:type="paragraph" w:styleId="Bibliography">
    <w:name w:val="Bibliography"/>
    <w:basedOn w:val="Normal"/>
    <w:next w:val="Normal"/>
    <w:uiPriority w:val="37"/>
    <w:unhideWhenUsed/>
    <w:rsid w:val="00834DE3"/>
  </w:style>
  <w:style w:type="paragraph" w:styleId="TOCHeading">
    <w:name w:val="TOC Heading"/>
    <w:basedOn w:val="Heading1"/>
    <w:next w:val="Normal"/>
    <w:uiPriority w:val="39"/>
    <w:unhideWhenUsed/>
    <w:qFormat/>
    <w:rsid w:val="00834DE3"/>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834DE3"/>
    <w:pPr>
      <w:spacing w:after="100"/>
    </w:pPr>
  </w:style>
  <w:style w:type="character" w:styleId="Hyperlink">
    <w:name w:val="Hyperlink"/>
    <w:basedOn w:val="DefaultParagraphFont"/>
    <w:uiPriority w:val="99"/>
    <w:unhideWhenUsed/>
    <w:rsid w:val="00834DE3"/>
    <w:rPr>
      <w:color w:val="0000FF" w:themeColor="hyperlink"/>
      <w:u w:val="single"/>
    </w:rPr>
  </w:style>
  <w:style w:type="character" w:styleId="UnresolvedMention">
    <w:name w:val="Unresolved Mention"/>
    <w:basedOn w:val="DefaultParagraphFont"/>
    <w:uiPriority w:val="99"/>
    <w:semiHidden/>
    <w:unhideWhenUsed/>
    <w:rsid w:val="00F65A16"/>
    <w:rPr>
      <w:color w:val="605E5C"/>
      <w:shd w:val="clear" w:color="auto" w:fill="E1DFDD"/>
    </w:rPr>
  </w:style>
  <w:style w:type="paragraph" w:styleId="NoSpacing">
    <w:name w:val="No Spacing"/>
    <w:link w:val="NoSpacingChar"/>
    <w:uiPriority w:val="1"/>
    <w:qFormat/>
    <w:rsid w:val="00F65A16"/>
    <w:pPr>
      <w:spacing w:after="0" w:line="240" w:lineRule="auto"/>
    </w:pPr>
    <w:rPr>
      <w:rFonts w:eastAsiaTheme="minorEastAsia"/>
    </w:rPr>
  </w:style>
  <w:style w:type="character" w:customStyle="1" w:styleId="NoSpacingChar">
    <w:name w:val="No Spacing Char"/>
    <w:basedOn w:val="DefaultParagraphFont"/>
    <w:link w:val="NoSpacing"/>
    <w:uiPriority w:val="1"/>
    <w:rsid w:val="00F65A1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5990">
      <w:bodyDiv w:val="1"/>
      <w:marLeft w:val="0"/>
      <w:marRight w:val="0"/>
      <w:marTop w:val="0"/>
      <w:marBottom w:val="0"/>
      <w:divBdr>
        <w:top w:val="none" w:sz="0" w:space="0" w:color="auto"/>
        <w:left w:val="none" w:sz="0" w:space="0" w:color="auto"/>
        <w:bottom w:val="none" w:sz="0" w:space="0" w:color="auto"/>
        <w:right w:val="none" w:sz="0" w:space="0" w:color="auto"/>
      </w:divBdr>
    </w:div>
    <w:div w:id="694043569">
      <w:bodyDiv w:val="1"/>
      <w:marLeft w:val="0"/>
      <w:marRight w:val="0"/>
      <w:marTop w:val="0"/>
      <w:marBottom w:val="0"/>
      <w:divBdr>
        <w:top w:val="none" w:sz="0" w:space="0" w:color="auto"/>
        <w:left w:val="none" w:sz="0" w:space="0" w:color="auto"/>
        <w:bottom w:val="none" w:sz="0" w:space="0" w:color="auto"/>
        <w:right w:val="none" w:sz="0" w:space="0" w:color="auto"/>
      </w:divBdr>
    </w:div>
    <w:div w:id="719400458">
      <w:bodyDiv w:val="1"/>
      <w:marLeft w:val="0"/>
      <w:marRight w:val="0"/>
      <w:marTop w:val="0"/>
      <w:marBottom w:val="0"/>
      <w:divBdr>
        <w:top w:val="none" w:sz="0" w:space="0" w:color="auto"/>
        <w:left w:val="none" w:sz="0" w:space="0" w:color="auto"/>
        <w:bottom w:val="none" w:sz="0" w:space="0" w:color="auto"/>
        <w:right w:val="none" w:sz="0" w:space="0" w:color="auto"/>
      </w:divBdr>
    </w:div>
    <w:div w:id="801114886">
      <w:bodyDiv w:val="1"/>
      <w:marLeft w:val="0"/>
      <w:marRight w:val="0"/>
      <w:marTop w:val="0"/>
      <w:marBottom w:val="0"/>
      <w:divBdr>
        <w:top w:val="none" w:sz="0" w:space="0" w:color="auto"/>
        <w:left w:val="none" w:sz="0" w:space="0" w:color="auto"/>
        <w:bottom w:val="none" w:sz="0" w:space="0" w:color="auto"/>
        <w:right w:val="none" w:sz="0" w:space="0" w:color="auto"/>
      </w:divBdr>
    </w:div>
    <w:div w:id="1058019793">
      <w:bodyDiv w:val="1"/>
      <w:marLeft w:val="0"/>
      <w:marRight w:val="0"/>
      <w:marTop w:val="0"/>
      <w:marBottom w:val="0"/>
      <w:divBdr>
        <w:top w:val="none" w:sz="0" w:space="0" w:color="auto"/>
        <w:left w:val="none" w:sz="0" w:space="0" w:color="auto"/>
        <w:bottom w:val="none" w:sz="0" w:space="0" w:color="auto"/>
        <w:right w:val="none" w:sz="0" w:space="0" w:color="auto"/>
      </w:divBdr>
    </w:div>
    <w:div w:id="1088040777">
      <w:bodyDiv w:val="1"/>
      <w:marLeft w:val="0"/>
      <w:marRight w:val="0"/>
      <w:marTop w:val="0"/>
      <w:marBottom w:val="0"/>
      <w:divBdr>
        <w:top w:val="none" w:sz="0" w:space="0" w:color="auto"/>
        <w:left w:val="none" w:sz="0" w:space="0" w:color="auto"/>
        <w:bottom w:val="none" w:sz="0" w:space="0" w:color="auto"/>
        <w:right w:val="none" w:sz="0" w:space="0" w:color="auto"/>
      </w:divBdr>
    </w:div>
    <w:div w:id="1108113228">
      <w:bodyDiv w:val="1"/>
      <w:marLeft w:val="0"/>
      <w:marRight w:val="0"/>
      <w:marTop w:val="0"/>
      <w:marBottom w:val="0"/>
      <w:divBdr>
        <w:top w:val="none" w:sz="0" w:space="0" w:color="auto"/>
        <w:left w:val="none" w:sz="0" w:space="0" w:color="auto"/>
        <w:bottom w:val="none" w:sz="0" w:space="0" w:color="auto"/>
        <w:right w:val="none" w:sz="0" w:space="0" w:color="auto"/>
      </w:divBdr>
    </w:div>
    <w:div w:id="1370840456">
      <w:bodyDiv w:val="1"/>
      <w:marLeft w:val="0"/>
      <w:marRight w:val="0"/>
      <w:marTop w:val="0"/>
      <w:marBottom w:val="0"/>
      <w:divBdr>
        <w:top w:val="none" w:sz="0" w:space="0" w:color="auto"/>
        <w:left w:val="none" w:sz="0" w:space="0" w:color="auto"/>
        <w:bottom w:val="none" w:sz="0" w:space="0" w:color="auto"/>
        <w:right w:val="none" w:sz="0" w:space="0" w:color="auto"/>
      </w:divBdr>
    </w:div>
    <w:div w:id="1397974234">
      <w:bodyDiv w:val="1"/>
      <w:marLeft w:val="0"/>
      <w:marRight w:val="0"/>
      <w:marTop w:val="0"/>
      <w:marBottom w:val="0"/>
      <w:divBdr>
        <w:top w:val="none" w:sz="0" w:space="0" w:color="auto"/>
        <w:left w:val="none" w:sz="0" w:space="0" w:color="auto"/>
        <w:bottom w:val="none" w:sz="0" w:space="0" w:color="auto"/>
        <w:right w:val="none" w:sz="0" w:space="0" w:color="auto"/>
      </w:divBdr>
    </w:div>
    <w:div w:id="1472095742">
      <w:bodyDiv w:val="1"/>
      <w:marLeft w:val="0"/>
      <w:marRight w:val="0"/>
      <w:marTop w:val="0"/>
      <w:marBottom w:val="0"/>
      <w:divBdr>
        <w:top w:val="none" w:sz="0" w:space="0" w:color="auto"/>
        <w:left w:val="none" w:sz="0" w:space="0" w:color="auto"/>
        <w:bottom w:val="none" w:sz="0" w:space="0" w:color="auto"/>
        <w:right w:val="none" w:sz="0" w:space="0" w:color="auto"/>
      </w:divBdr>
    </w:div>
    <w:div w:id="1681078286">
      <w:bodyDiv w:val="1"/>
      <w:marLeft w:val="0"/>
      <w:marRight w:val="0"/>
      <w:marTop w:val="0"/>
      <w:marBottom w:val="0"/>
      <w:divBdr>
        <w:top w:val="none" w:sz="0" w:space="0" w:color="auto"/>
        <w:left w:val="none" w:sz="0" w:space="0" w:color="auto"/>
        <w:bottom w:val="none" w:sz="0" w:space="0" w:color="auto"/>
        <w:right w:val="none" w:sz="0" w:space="0" w:color="auto"/>
      </w:divBdr>
    </w:div>
    <w:div w:id="168331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kist.com/free-photo-ikkz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8D613AD08E54ED490FD4AE1E7EA9EA5"/>
        <w:category>
          <w:name w:val="General"/>
          <w:gallery w:val="placeholder"/>
        </w:category>
        <w:types>
          <w:type w:val="bbPlcHdr"/>
        </w:types>
        <w:behaviors>
          <w:behavior w:val="content"/>
        </w:behaviors>
        <w:guid w:val="{408AB55F-4275-4D13-A98B-5AC544962B2A}"/>
      </w:docPartPr>
      <w:docPartBody>
        <w:p w:rsidR="00000000" w:rsidRDefault="008A20F0" w:rsidP="008A20F0">
          <w:pPr>
            <w:pStyle w:val="38D613AD08E54ED490FD4AE1E7EA9EA5"/>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F0"/>
    <w:rsid w:val="000C64F7"/>
    <w:rsid w:val="008A2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D613AD08E54ED490FD4AE1E7EA9EA5">
    <w:name w:val="38D613AD08E54ED490FD4AE1E7EA9EA5"/>
    <w:rsid w:val="008A20F0"/>
  </w:style>
  <w:style w:type="paragraph" w:customStyle="1" w:styleId="78D64E31B87E4266BCA87D849E24D322">
    <w:name w:val="78D64E31B87E4266BCA87D849E24D322"/>
    <w:rsid w:val="008A20F0"/>
  </w:style>
  <w:style w:type="paragraph" w:customStyle="1" w:styleId="09B52E82EF514082B8EFFA2765E41886">
    <w:name w:val="09B52E82EF514082B8EFFA2765E41886"/>
    <w:rsid w:val="008A20F0"/>
  </w:style>
  <w:style w:type="paragraph" w:customStyle="1" w:styleId="C0D6C98B37804E89AA8EFFECFE1B05A4">
    <w:name w:val="C0D6C98B37804E89AA8EFFECFE1B05A4"/>
    <w:rsid w:val="008A20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Sch203</b:Tag>
    <b:SourceType>JournalArticle</b:SourceType>
    <b:Guid>{A47BFF23-9149-4906-B5AB-45FFD00730FE}</b:Guid>
    <b:Author>
      <b:Author>
        <b:NameList>
          <b:Person>
            <b:Last>Schuchat</b:Last>
            <b:First>A.</b:First>
          </b:Person>
          <b:Person>
            <b:Last>Covid</b:Last>
            <b:First>C.D.C.</b:First>
          </b:Person>
          <b:Person>
            <b:Last>Team</b:Last>
            <b:First>R.</b:First>
          </b:Person>
        </b:NameList>
      </b:Author>
    </b:Author>
    <b:Title> Public health response to the initiation and spread of pandemic COVID-19 in the United States, February 24–April 21, 2020.</b:Title>
    <b:JournalName>Morbidity and mortality weekly Report</b:JournalName>
    <b:Year>2020</b:Year>
    <b:Pages>551</b:Pages>
    <b:Volume>69</b:Volume>
    <b:Issue>18</b:Issue>
    <b:RefOrder>1</b:RefOrder>
  </b:Source>
  <b:Source>
    <b:Tag>Kir18</b:Tag>
    <b:SourceType>JournalArticle</b:SourceType>
    <b:Guid>{DBA5464C-8725-4F8B-B559-BFDEA15C7005}</b:Guid>
    <b:Author>
      <b:Author>
        <b:NameList>
          <b:Person>
            <b:Last>Kirschner</b:Last>
            <b:First>P.A.</b:First>
          </b:Person>
          <b:Person>
            <b:Last>Sweller</b:Last>
            <b:First>J.</b:First>
          </b:Person>
          <b:Person>
            <b:Last>Kirschner</b:Last>
            <b:First>F.</b:First>
          </b:Person>
          <b:Person>
            <b:Last>Zambrano</b:Last>
            <b:First>J.</b:First>
          </b:Person>
        </b:NameList>
      </b:Author>
    </b:Author>
    <b:Title>From cognitive load theory to collaborative cognitive load theory.</b:Title>
    <b:JournalName>International Journal of Computer-Supported Collaborative Learning</b:JournalName>
    <b:Year>2018</b:Year>
    <b:Pages>213-233.</b:Pages>
    <b:Volume>13</b:Volume>
    <b:Issue>2</b:Issue>
    <b:RefOrder>2</b:RefOrder>
  </b:Source>
  <b:Source>
    <b:Tag>Che181</b:Tag>
    <b:SourceType>JournalArticle</b:SourceType>
    <b:Guid>{830DBD7C-C167-43AC-A6F9-44B176D22719}</b:Guid>
    <b:Author>
      <b:Author>
        <b:NameList>
          <b:Person>
            <b:Last>Chen</b:Last>
            <b:First>M.H.</b:First>
          </b:Person>
          <b:Person>
            <b:Last>Agrawal</b:Last>
            <b:First>S.</b:First>
          </b:Person>
        </b:NameList>
      </b:Author>
    </b:Author>
    <b:Title>What leads to effective team learning performance within university students? The moderating effects of ‘Guanxi’.</b:Title>
    <b:JournalName>The International Journal of Management Education</b:JournalName>
    <b:Year>2018</b:Year>
    <b:Pages>432-445.</b:Pages>
    <b:Volume>16</b:Volume>
    <b:Issue>3</b:Issue>
    <b:RefOrder>3</b:RefOrder>
  </b:Source>
  <b:Source>
    <b:Tag>Fin201</b:Tag>
    <b:SourceType>JournalArticle</b:SourceType>
    <b:Guid>{62A2FF71-5F55-4A1A-ACBF-0E68F240B091}</b:Guid>
    <b:Author>
      <b:Author>
        <b:NameList>
          <b:Person>
            <b:Last>Fink-Samnick</b:Last>
            <b:First>E.</b:First>
          </b:Person>
        </b:NameList>
      </b:Author>
    </b:Author>
    <b:Title>Leveraging Interprofessional Team-Based Care Toward Case Management Excellence: Part 2, Team Development, Interprofessional Team Activation, and Sustainability.</b:Title>
    <b:JournalName>Professional case management</b:JournalName>
    <b:Year>2020</b:Year>
    <b:Pages>5-18.</b:Pages>
    <b:Volume>25</b:Volume>
    <b:Issue>1</b:Issue>
    <b:RefOrder>4</b:RefOrder>
  </b:Source>
  <b:Source>
    <b:Tag>Kut20</b:Tag>
    <b:SourceType>JournalArticle</b:SourceType>
    <b:Guid>{C22FF70B-E600-481F-A951-18A2246533AE}</b:Guid>
    <b:Author>
      <b:Author>
        <b:NameList>
          <b:Person>
            <b:Last>Kutob</b:Last>
            <b:First>M.W.</b:First>
          </b:Person>
          <b:Person>
            <b:Last>Alhothali</b:Last>
            <b:First>G.T.</b:First>
          </b:Person>
        </b:NameList>
      </b:Author>
    </b:Author>
    <b:Title>The challenges facing innovation teams in healthcare organizations: A case study of King Abdullah Medical City.</b:Title>
    <b:JournalName>Periodicals of Engineering and Natural Sciences (PEN)</b:JournalName>
    <b:Year>2020</b:Year>
    <b:Pages>1425-1437</b:Pages>
    <b:Volume>8</b:Volume>
    <b:Issue>3</b:Issue>
    <b:RefOrder>5</b:RefOrder>
  </b:Source>
  <b:Source>
    <b:Tag>Act20</b:Tag>
    <b:SourceType>JournalArticle</b:SourceType>
    <b:Guid>{474730F3-EBB2-4646-977D-E7234809EED5}</b:Guid>
    <b:Author>
      <b:Author>
        <b:NameList>
          <b:Person>
            <b:Last>Acton</b:Last>
            <b:First>B.P.</b:First>
          </b:Person>
          <b:Person>
            <b:Last>Braun</b:Last>
            <b:First>M.T.</b:First>
          </b:Person>
          <b:Person>
            <b:Last>Foti</b:Last>
            <b:First>R.J.</b:First>
          </b:Person>
        </b:NameList>
      </b:Author>
    </b:Author>
    <b:Title>Built for unity: Assessing the impact of team composition on team cohesion trajectories. </b:Title>
    <b:JournalName>Journal of Business and Psychology</b:JournalName>
    <b:Year>2020</b:Year>
    <b:Pages>751-766.</b:Pages>
    <b:Volume>35</b:Volume>
    <b:Issue>6</b:Issue>
    <b:RefOrder>6</b:RefOrder>
  </b:Source>
  <b:Source>
    <b:Tag>Yap17</b:Tag>
    <b:SourceType>JournalArticle</b:SourceType>
    <b:Guid>{267598C5-3A9D-4E00-A480-27F95DA4F575}</b:Guid>
    <b:Author>
      <b:Author>
        <b:NameList>
          <b:Person>
            <b:Last>Yap</b:Last>
            <b:First>J.B.H.</b:First>
          </b:Person>
          <b:Person>
            <b:Last>Abdul-Rahman</b:Last>
            <b:First>H.</b:First>
          </b:Person>
          <b:Person>
            <b:Last>Chen</b:Last>
            <b:First>W.</b:First>
          </b:Person>
        </b:NameList>
      </b:Author>
    </b:Author>
    <b:Title>Collaborative model: Managing design changes with reusable project experiences through project learning and effective communication.</b:Title>
    <b:JournalName>International Journal of Project Management</b:JournalName>
    <b:Year>2017</b:Year>
    <b:Pages>1253-1271.</b:Pages>
    <b:Volume>35</b:Volume>
    <b:Issue>7</b:Issue>
    <b:RefOrder>7</b:RefOrder>
  </b:Source>
  <b:Source>
    <b:Tag>tri191</b:Tag>
    <b:SourceType>InternetSite</b:SourceType>
    <b:Guid>{28FD88C5-445A-4935-8C1E-848515F3EC4A}</b:Guid>
    <b:Title>GRPI TEAM EFFECTIVENESS MODEL STANDS THE TEST OF TIME</b:Title>
    <b:Year>2019</b:Year>
    <b:Author>
      <b:Author>
        <b:Corporate>tri-sim</b:Corporate>
      </b:Author>
    </b:Author>
    <b:YearAccessed>2021</b:YearAccessed>
    <b:URL>https://www.tri-sim.com/blogs/grpi-team-effectiveness-model-stands-the-test-of-time</b:URL>
    <b:RefOrder>8</b:RefOrder>
  </b:Source>
  <b:Source>
    <b:Tag>ale17</b:Tag>
    <b:SourceType>InternetSite</b:SourceType>
    <b:Guid>{84F290F6-51E2-4BB9-B22D-E5BDB4870DA7}</b:Guid>
    <b:Author>
      <b:Author>
        <b:Corporate>alert-software</b:Corporate>
      </b:Author>
    </b:Author>
    <b:Title>Effects of Ineffective Workplace Communication</b:Title>
    <b:Year>2017</b:Year>
    <b:YearAccessed>2021</b:YearAccessed>
    <b:URL>https://www.alert-software.com/blog/effects-of-ineffective-workplace-communication</b:URL>
    <b:RefOrder>9</b:RefOrder>
  </b:Source>
  <b:Source>
    <b:Tag>ken17</b:Tag>
    <b:SourceType>InternetSite</b:SourceType>
    <b:Guid>{FF5F891E-AD9F-4D30-88CA-1125512FDC20}</b:Guid>
    <b:Author>
      <b:Author>
        <b:Corporate>kent.edu</b:Corporate>
      </b:Author>
    </b:Author>
    <b:Title>WHAT DO YOU LOSE WHEN TEAMWORK FAILS?</b:Title>
    <b:Year>2017</b:Year>
    <b:YearAccessed>2021</b:YearAccessed>
    <b:URL>https://www.kent.edu/yourtrainingpartner/what-do-you-lose-when-teamwork-fails</b:URL>
    <b:RefOrder>10</b:RefOrder>
  </b:Source>
</b:Sources>
</file>

<file path=customXml/itemProps1.xml><?xml version="1.0" encoding="utf-8"?>
<ds:datastoreItem xmlns:ds="http://schemas.openxmlformats.org/officeDocument/2006/customXml" ds:itemID="{F2C6D026-47EC-47EE-A6E1-E163D7B2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2519</Words>
  <Characters>14359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Saic</dc:creator>
  <cp:keywords/>
  <dc:description/>
  <cp:lastModifiedBy>Maria Graur (2024766)</cp:lastModifiedBy>
  <cp:revision>4</cp:revision>
  <dcterms:created xsi:type="dcterms:W3CDTF">2021-10-23T08:24:00Z</dcterms:created>
  <dcterms:modified xsi:type="dcterms:W3CDTF">2021-10-26T07:24:00Z</dcterms:modified>
</cp:coreProperties>
</file>