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9B5" w:rsidRDefault="00A779B5" w:rsidP="00A779B5">
      <w:pPr>
        <w:pStyle w:val="Title"/>
      </w:pPr>
      <w:proofErr w:type="spellStart"/>
      <w:r>
        <w:t>Elanor’s</w:t>
      </w:r>
      <w:proofErr w:type="spellEnd"/>
      <w:r>
        <w:t xml:space="preserve"> Attempt at Explaining Maths</w:t>
      </w:r>
    </w:p>
    <w:p w:rsidR="00A779B5" w:rsidRPr="00A779B5" w:rsidRDefault="00A779B5" w:rsidP="00A779B5">
      <w:pPr>
        <w:pStyle w:val="Subtitle"/>
      </w:pPr>
      <w:r>
        <w:t xml:space="preserve">I am </w:t>
      </w:r>
      <w:proofErr w:type="gramStart"/>
      <w:r>
        <w:t>Bad</w:t>
      </w:r>
      <w:proofErr w:type="gramEnd"/>
      <w:r>
        <w:t xml:space="preserve"> at maths but my husband is good and he checked it for me</w:t>
      </w:r>
    </w:p>
    <w:p w:rsidR="00A779B5" w:rsidRPr="00A779B5" w:rsidRDefault="00A779B5" w:rsidP="00A779B5"/>
    <w:p w:rsidR="00A779B5" w:rsidRDefault="00A779B5" w:rsidP="00A779B5">
      <w:r>
        <w:t xml:space="preserve">So, </w:t>
      </w:r>
      <w:r>
        <w:t xml:space="preserve">let’s say you have a </w:t>
      </w:r>
      <w:r>
        <w:t>population of fifty voles.</w:t>
      </w:r>
    </w:p>
    <w:p w:rsidR="00A779B5" w:rsidRDefault="00A779B5" w:rsidP="00A779B5">
      <w:r>
        <w:t>You catch 20 and mark them. Then release.</w:t>
      </w:r>
    </w:p>
    <w:p w:rsidR="00A779B5" w:rsidRDefault="00A779B5" w:rsidP="00A779B5">
      <w:r>
        <w:t>You catch another 15, and find 4 of them are marked. This is now your sample.</w:t>
      </w:r>
    </w:p>
    <w:p w:rsidR="00A779B5" w:rsidRPr="00461BA8" w:rsidRDefault="00A779B5" w:rsidP="00A779B5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number marked in sample</m:t>
                  </m:r>
                </m:num>
                <m:den>
                  <m:r>
                    <w:rPr>
                      <w:rFonts w:ascii="Cambria Math" w:hAnsi="Cambria Math"/>
                    </w:rPr>
                    <m:t>number in sample</m:t>
                  </m:r>
                </m:den>
              </m:f>
            </m:e>
          </m:d>
          <m:r>
            <w:rPr>
              <w:rFonts w:ascii="Cambria Math" w:hAnsi="Cambria Math"/>
            </w:rPr>
            <m:t>×100=assumed percentage</m:t>
          </m:r>
        </m:oMath>
      </m:oMathPara>
    </w:p>
    <w:p w:rsidR="00A779B5" w:rsidRDefault="00A779B5" w:rsidP="00A779B5">
      <w:pPr>
        <w:rPr>
          <w:rFonts w:eastAsiaTheme="minorEastAsia"/>
        </w:rPr>
      </w:pPr>
      <w:r>
        <w:rPr>
          <w:rFonts w:eastAsiaTheme="minorEastAsia"/>
        </w:rPr>
        <w:t>In this case, it looks like this:</w:t>
      </w:r>
    </w:p>
    <w:p w:rsidR="00A779B5" w:rsidRDefault="00A779B5" w:rsidP="00A779B5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15</m:t>
                  </m:r>
                </m:den>
              </m:f>
            </m:e>
          </m:d>
          <m:r>
            <w:rPr>
              <w:rFonts w:ascii="Cambria Math" w:hAnsi="Cambria Math"/>
            </w:rPr>
            <m:t>×100=27%</m:t>
          </m:r>
        </m:oMath>
      </m:oMathPara>
    </w:p>
    <w:p w:rsidR="00A779B5" w:rsidRDefault="00A779B5" w:rsidP="00A779B5">
      <w:pPr>
        <w:rPr>
          <w:rFonts w:eastAsiaTheme="minorEastAsia"/>
        </w:rPr>
      </w:pPr>
      <w:r>
        <w:rPr>
          <w:rFonts w:eastAsiaTheme="minorEastAsia"/>
        </w:rPr>
        <w:t>This means we assume that the original 20 is roughly 27% of the overall population – so, we now need to work out what 20 is 27% of. To do this, we just move the equation around a bit.</w:t>
      </w:r>
    </w:p>
    <w:p w:rsidR="00A779B5" w:rsidRDefault="00A779B5" w:rsidP="00A779B5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overall number marked*100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assumed percentage</m:t>
              </m:r>
            </m:den>
          </m:f>
          <m:r>
            <w:rPr>
              <w:rFonts w:ascii="Cambria Math" w:eastAsiaTheme="minorEastAsia" w:hAnsi="Cambria Math"/>
            </w:rPr>
            <m:t>=estimated population size</m:t>
          </m:r>
        </m:oMath>
      </m:oMathPara>
    </w:p>
    <w:p w:rsidR="00A779B5" w:rsidRDefault="00A779B5" w:rsidP="00A779B5">
      <w:pPr>
        <w:rPr>
          <w:rFonts w:eastAsiaTheme="minorEastAsia"/>
        </w:rPr>
      </w:pPr>
      <w:r>
        <w:rPr>
          <w:rFonts w:eastAsiaTheme="minorEastAsia"/>
        </w:rPr>
        <w:t>In this case, it looks like this:</w:t>
      </w:r>
    </w:p>
    <w:p w:rsidR="00A779B5" w:rsidRDefault="00A779B5" w:rsidP="00A779B5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20*100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27</m:t>
              </m:r>
            </m:den>
          </m:f>
          <m:r>
            <w:rPr>
              <w:rFonts w:ascii="Cambria Math" w:eastAsiaTheme="minorEastAsia" w:hAnsi="Cambria Math"/>
            </w:rPr>
            <m:t>=74</m:t>
          </m:r>
        </m:oMath>
      </m:oMathPara>
    </w:p>
    <w:p w:rsidR="00A779B5" w:rsidRDefault="00A779B5" w:rsidP="00A779B5">
      <w:pPr>
        <w:rPr>
          <w:rFonts w:eastAsiaTheme="minorEastAsia"/>
        </w:rPr>
      </w:pPr>
      <w:r>
        <w:rPr>
          <w:rFonts w:eastAsiaTheme="minorEastAsia"/>
        </w:rPr>
        <w:t>Now, obviously, we know from the model that the true number in the population is just 50, so in this case the survey has over-estimated the number. This is why it’s best to run the model (or repeat the survey, in the real world) at least three times, and then take an average.</w:t>
      </w:r>
    </w:p>
    <w:p w:rsidR="00A779B5" w:rsidRDefault="00A779B5" w:rsidP="00A779B5">
      <w:pPr>
        <w:rPr>
          <w:rFonts w:eastAsiaTheme="minorEastAsia"/>
        </w:rPr>
      </w:pPr>
      <w:r>
        <w:rPr>
          <w:rFonts w:eastAsiaTheme="minorEastAsia"/>
        </w:rPr>
        <w:t>So, to round off, just to remind you all – you find the mean average by adding up your results, then dividing by the number of results. So, let’s say you run this same mark/recapture scenario three times, and the results you get are 74, 49 and 61. The equation would be:</w:t>
      </w:r>
    </w:p>
    <w:p w:rsidR="00A779B5" w:rsidRDefault="00A779B5" w:rsidP="00A779B5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74+49+61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=61.3</m:t>
          </m:r>
        </m:oMath>
      </m:oMathPara>
    </w:p>
    <w:p w:rsidR="00A779B5" w:rsidRPr="00461BA8" w:rsidRDefault="00A779B5" w:rsidP="00A779B5">
      <w:pPr>
        <w:rPr>
          <w:rFonts w:eastAsiaTheme="minorEastAsia"/>
        </w:rPr>
      </w:pPr>
      <w:r>
        <w:rPr>
          <w:rFonts w:eastAsiaTheme="minorEastAsia"/>
        </w:rPr>
        <w:t>So your final estimate is 61. A little bit bigger than what we know to be the actual size, but less of a gap than when we just had the one result at 74.</w:t>
      </w:r>
    </w:p>
    <w:p w:rsidR="00333589" w:rsidRDefault="00333589">
      <w:bookmarkStart w:id="0" w:name="_GoBack"/>
      <w:bookmarkEnd w:id="0"/>
    </w:p>
    <w:sectPr w:rsidR="003335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9B5"/>
    <w:rsid w:val="001F67AC"/>
    <w:rsid w:val="00333589"/>
    <w:rsid w:val="003E2840"/>
    <w:rsid w:val="00484619"/>
    <w:rsid w:val="005917A2"/>
    <w:rsid w:val="006519CE"/>
    <w:rsid w:val="00836AF4"/>
    <w:rsid w:val="00873AD8"/>
    <w:rsid w:val="008F646E"/>
    <w:rsid w:val="00A779B5"/>
    <w:rsid w:val="00B04A18"/>
    <w:rsid w:val="00D64DDB"/>
    <w:rsid w:val="00DC76F9"/>
    <w:rsid w:val="00E15797"/>
    <w:rsid w:val="00F6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B00B9"/>
  <w15:chartTrackingRefBased/>
  <w15:docId w15:val="{6DBF424C-B6CD-4564-86BD-8279ED14A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9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779B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7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79B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779B5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1308</Characters>
  <Application>Microsoft Office Word</Application>
  <DocSecurity>0</DocSecurity>
  <Lines>10</Lines>
  <Paragraphs>3</Paragraphs>
  <ScaleCrop>false</ScaleCrop>
  <Company>University of Wales Trinity Saint David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Elanor Alun</dc:creator>
  <cp:keywords/>
  <dc:description/>
  <cp:lastModifiedBy>Elanor Alun</cp:lastModifiedBy>
  <cp:revision>1</cp:revision>
  <dcterms:created xsi:type="dcterms:W3CDTF">2021-02-09T22:39:00Z</dcterms:created>
  <dcterms:modified xsi:type="dcterms:W3CDTF">2021-02-09T22:42:00Z</dcterms:modified>
</cp:coreProperties>
</file>