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EF3ED" w14:textId="214DF32B" w:rsidR="00B657FD" w:rsidRDefault="00B657FD" w:rsidP="00767E62">
      <w:pPr>
        <w:rPr>
          <w:b/>
          <w:bCs/>
          <w:sz w:val="40"/>
          <w:szCs w:val="36"/>
        </w:rPr>
      </w:pPr>
    </w:p>
    <w:p w14:paraId="71C8980B" w14:textId="77777777" w:rsidR="00B37DBA" w:rsidRDefault="004F2F2D" w:rsidP="00B37DBA">
      <w:pPr>
        <w:jc w:val="center"/>
        <w:rPr>
          <w:sz w:val="32"/>
          <w:szCs w:val="32"/>
        </w:rPr>
      </w:pPr>
      <w:r>
        <w:rPr>
          <w:b/>
          <w:bCs/>
          <w:sz w:val="32"/>
          <w:szCs w:val="32"/>
        </w:rPr>
        <w:t>Module:</w:t>
      </w:r>
      <w:r>
        <w:rPr>
          <w:sz w:val="32"/>
          <w:szCs w:val="32"/>
        </w:rPr>
        <w:t xml:space="preserve"> Data Handling and Business Intelligence</w:t>
      </w:r>
    </w:p>
    <w:p w14:paraId="15B18EF6" w14:textId="377DCAF1" w:rsidR="004F2F2D" w:rsidRDefault="004F2F2D" w:rsidP="00B37DBA">
      <w:pPr>
        <w:jc w:val="center"/>
        <w:rPr>
          <w:sz w:val="32"/>
          <w:szCs w:val="32"/>
        </w:rPr>
      </w:pPr>
      <w:r>
        <w:rPr>
          <w:b/>
          <w:bCs/>
          <w:sz w:val="32"/>
          <w:szCs w:val="32"/>
        </w:rPr>
        <w:t>Module code:</w:t>
      </w:r>
      <w:r>
        <w:rPr>
          <w:sz w:val="32"/>
          <w:szCs w:val="32"/>
        </w:rPr>
        <w:t xml:space="preserve"> LCBB5000</w:t>
      </w:r>
    </w:p>
    <w:p w14:paraId="6FDF5D95" w14:textId="17F9C59F" w:rsidR="00B37DBA" w:rsidRDefault="00B37DBA" w:rsidP="00B37DBA">
      <w:pPr>
        <w:jc w:val="center"/>
        <w:rPr>
          <w:sz w:val="32"/>
          <w:szCs w:val="32"/>
        </w:rPr>
      </w:pPr>
      <w:r w:rsidRPr="00B37DBA">
        <w:rPr>
          <w:b/>
          <w:bCs/>
          <w:sz w:val="32"/>
          <w:szCs w:val="32"/>
        </w:rPr>
        <w:t>Student Name</w:t>
      </w:r>
      <w:r>
        <w:rPr>
          <w:b/>
          <w:bCs/>
          <w:sz w:val="32"/>
          <w:szCs w:val="32"/>
        </w:rPr>
        <w:t xml:space="preserve">: </w:t>
      </w:r>
      <w:r>
        <w:rPr>
          <w:sz w:val="32"/>
          <w:szCs w:val="32"/>
        </w:rPr>
        <w:t xml:space="preserve">Mustafa </w:t>
      </w:r>
      <w:proofErr w:type="spellStart"/>
      <w:r>
        <w:rPr>
          <w:sz w:val="32"/>
          <w:szCs w:val="32"/>
        </w:rPr>
        <w:t>Mustafa</w:t>
      </w:r>
      <w:proofErr w:type="spellEnd"/>
    </w:p>
    <w:p w14:paraId="641F14F0" w14:textId="54F23FD8" w:rsidR="00B37DBA" w:rsidRDefault="00B37DBA" w:rsidP="00B37DBA">
      <w:pPr>
        <w:jc w:val="center"/>
        <w:rPr>
          <w:sz w:val="32"/>
          <w:szCs w:val="32"/>
        </w:rPr>
      </w:pPr>
      <w:r w:rsidRPr="00B37DBA">
        <w:rPr>
          <w:b/>
          <w:bCs/>
          <w:sz w:val="32"/>
          <w:szCs w:val="32"/>
        </w:rPr>
        <w:t>Student Number:</w:t>
      </w:r>
      <w:r>
        <w:rPr>
          <w:sz w:val="32"/>
          <w:szCs w:val="32"/>
        </w:rPr>
        <w:t>19</w:t>
      </w:r>
      <w:r w:rsidR="003457F2">
        <w:rPr>
          <w:sz w:val="32"/>
          <w:szCs w:val="32"/>
        </w:rPr>
        <w:t>20425</w:t>
      </w:r>
    </w:p>
    <w:p w14:paraId="6C881FA7" w14:textId="136A611E" w:rsidR="003457F2" w:rsidRPr="009A38C5" w:rsidRDefault="003457F2" w:rsidP="00B37DBA">
      <w:pPr>
        <w:jc w:val="center"/>
        <w:rPr>
          <w:sz w:val="32"/>
          <w:szCs w:val="32"/>
        </w:rPr>
      </w:pPr>
      <w:r>
        <w:rPr>
          <w:b/>
          <w:bCs/>
          <w:sz w:val="32"/>
          <w:szCs w:val="32"/>
        </w:rPr>
        <w:t>Lecturer:</w:t>
      </w:r>
      <w:r w:rsidR="009A38C5">
        <w:rPr>
          <w:b/>
          <w:bCs/>
          <w:sz w:val="32"/>
          <w:szCs w:val="32"/>
        </w:rPr>
        <w:t xml:space="preserve"> </w:t>
      </w:r>
      <w:r w:rsidR="009A38C5">
        <w:rPr>
          <w:sz w:val="32"/>
          <w:szCs w:val="32"/>
        </w:rPr>
        <w:t>Riaz Bhatti</w:t>
      </w:r>
    </w:p>
    <w:p w14:paraId="57C629FD" w14:textId="4C7AEF89" w:rsidR="004F2F2D" w:rsidRDefault="004F2F2D" w:rsidP="004F2F2D">
      <w:pPr>
        <w:jc w:val="center"/>
        <w:rPr>
          <w:sz w:val="32"/>
          <w:szCs w:val="32"/>
        </w:rPr>
      </w:pPr>
      <w:r>
        <w:rPr>
          <w:b/>
          <w:bCs/>
          <w:sz w:val="32"/>
          <w:szCs w:val="32"/>
        </w:rPr>
        <w:t>Assessment</w:t>
      </w:r>
      <w:r>
        <w:rPr>
          <w:sz w:val="32"/>
          <w:szCs w:val="32"/>
        </w:rPr>
        <w:t>-1</w:t>
      </w:r>
    </w:p>
    <w:p w14:paraId="23443A3B" w14:textId="58A82711" w:rsidR="003264AB" w:rsidRDefault="003264AB" w:rsidP="004F2F2D">
      <w:pPr>
        <w:jc w:val="center"/>
        <w:rPr>
          <w:sz w:val="32"/>
          <w:szCs w:val="32"/>
        </w:rPr>
      </w:pPr>
    </w:p>
    <w:p w14:paraId="46768293" w14:textId="77777777" w:rsidR="004F2F2D" w:rsidRDefault="004F2F2D" w:rsidP="00767E62"/>
    <w:p w14:paraId="57ECA3B7" w14:textId="2C519659" w:rsidR="00B657FD" w:rsidRDefault="00B657FD" w:rsidP="00767E62">
      <w:pPr>
        <w:jc w:val="left"/>
      </w:pPr>
      <w:r>
        <w:br w:type="page"/>
      </w:r>
    </w:p>
    <w:sdt>
      <w:sdtPr>
        <w:rPr>
          <w:rFonts w:ascii="Times New Roman" w:eastAsiaTheme="minorHAnsi" w:hAnsi="Times New Roman" w:cs="Times New Roman"/>
          <w:color w:val="auto"/>
          <w:sz w:val="24"/>
          <w:szCs w:val="22"/>
        </w:rPr>
        <w:id w:val="669056742"/>
        <w:docPartObj>
          <w:docPartGallery w:val="Table of Contents"/>
          <w:docPartUnique/>
        </w:docPartObj>
      </w:sdtPr>
      <w:sdtEndPr>
        <w:rPr>
          <w:rFonts w:cstheme="minorBidi"/>
          <w:b/>
          <w:bCs/>
          <w:noProof/>
        </w:rPr>
      </w:sdtEndPr>
      <w:sdtContent>
        <w:p w14:paraId="70F82552" w14:textId="2AE15F87" w:rsidR="00767E62" w:rsidRPr="00767E62" w:rsidRDefault="00767E62">
          <w:pPr>
            <w:pStyle w:val="TOCHeading"/>
            <w:rPr>
              <w:rFonts w:ascii="Times New Roman" w:hAnsi="Times New Roman" w:cs="Times New Roman"/>
            </w:rPr>
          </w:pPr>
          <w:r w:rsidRPr="00767E62">
            <w:rPr>
              <w:rFonts w:ascii="Times New Roman" w:hAnsi="Times New Roman" w:cs="Times New Roman"/>
            </w:rPr>
            <w:t>Table</w:t>
          </w:r>
          <w:r>
            <w:rPr>
              <w:rFonts w:ascii="Times New Roman" w:hAnsi="Times New Roman" w:cs="Times New Roman"/>
            </w:rPr>
            <w:t xml:space="preserve"> of</w:t>
          </w:r>
          <w:r w:rsidRPr="00767E62">
            <w:rPr>
              <w:rFonts w:ascii="Times New Roman" w:hAnsi="Times New Roman" w:cs="Times New Roman"/>
            </w:rPr>
            <w:t xml:space="preserve"> Contents</w:t>
          </w:r>
        </w:p>
        <w:p w14:paraId="563324A4" w14:textId="585A45CF" w:rsidR="00767E62" w:rsidRDefault="00767E62">
          <w:pPr>
            <w:pStyle w:val="TOC1"/>
            <w:tabs>
              <w:tab w:val="right" w:leader="dot" w:pos="9350"/>
            </w:tabs>
            <w:rPr>
              <w:noProof/>
            </w:rPr>
          </w:pPr>
          <w:r>
            <w:fldChar w:fldCharType="begin"/>
          </w:r>
          <w:r>
            <w:instrText xml:space="preserve"> TOC \o "1-3" \h \z \u </w:instrText>
          </w:r>
          <w:r>
            <w:fldChar w:fldCharType="separate"/>
          </w:r>
          <w:hyperlink w:anchor="_Toc81000660" w:history="1">
            <w:r w:rsidRPr="00F132FA">
              <w:rPr>
                <w:rStyle w:val="Hyperlink"/>
                <w:noProof/>
              </w:rPr>
              <w:t>Literary Review</w:t>
            </w:r>
            <w:r>
              <w:rPr>
                <w:noProof/>
                <w:webHidden/>
              </w:rPr>
              <w:tab/>
            </w:r>
            <w:r>
              <w:rPr>
                <w:noProof/>
                <w:webHidden/>
              </w:rPr>
              <w:fldChar w:fldCharType="begin"/>
            </w:r>
            <w:r>
              <w:rPr>
                <w:noProof/>
                <w:webHidden/>
              </w:rPr>
              <w:instrText xml:space="preserve"> PAGEREF _Toc81000660 \h </w:instrText>
            </w:r>
            <w:r>
              <w:rPr>
                <w:noProof/>
                <w:webHidden/>
              </w:rPr>
            </w:r>
            <w:r>
              <w:rPr>
                <w:noProof/>
                <w:webHidden/>
              </w:rPr>
              <w:fldChar w:fldCharType="separate"/>
            </w:r>
            <w:r>
              <w:rPr>
                <w:noProof/>
                <w:webHidden/>
              </w:rPr>
              <w:t>3</w:t>
            </w:r>
            <w:r>
              <w:rPr>
                <w:noProof/>
                <w:webHidden/>
              </w:rPr>
              <w:fldChar w:fldCharType="end"/>
            </w:r>
          </w:hyperlink>
        </w:p>
        <w:p w14:paraId="0311961A" w14:textId="2BF3C04A" w:rsidR="00767E62" w:rsidRDefault="00066C53">
          <w:pPr>
            <w:pStyle w:val="TOC2"/>
            <w:tabs>
              <w:tab w:val="right" w:leader="dot" w:pos="9350"/>
            </w:tabs>
            <w:rPr>
              <w:noProof/>
            </w:rPr>
          </w:pPr>
          <w:hyperlink w:anchor="_Toc81000661" w:history="1">
            <w:r w:rsidR="00767E62" w:rsidRPr="00F132FA">
              <w:rPr>
                <w:rStyle w:val="Hyperlink"/>
                <w:noProof/>
              </w:rPr>
              <w:t>Key Points Observed</w:t>
            </w:r>
            <w:r w:rsidR="00767E62">
              <w:rPr>
                <w:noProof/>
                <w:webHidden/>
              </w:rPr>
              <w:tab/>
            </w:r>
            <w:r w:rsidR="00767E62">
              <w:rPr>
                <w:noProof/>
                <w:webHidden/>
              </w:rPr>
              <w:fldChar w:fldCharType="begin"/>
            </w:r>
            <w:r w:rsidR="00767E62">
              <w:rPr>
                <w:noProof/>
                <w:webHidden/>
              </w:rPr>
              <w:instrText xml:space="preserve"> PAGEREF _Toc81000661 \h </w:instrText>
            </w:r>
            <w:r w:rsidR="00767E62">
              <w:rPr>
                <w:noProof/>
                <w:webHidden/>
              </w:rPr>
            </w:r>
            <w:r w:rsidR="00767E62">
              <w:rPr>
                <w:noProof/>
                <w:webHidden/>
              </w:rPr>
              <w:fldChar w:fldCharType="separate"/>
            </w:r>
            <w:r w:rsidR="00767E62">
              <w:rPr>
                <w:noProof/>
                <w:webHidden/>
              </w:rPr>
              <w:t>3</w:t>
            </w:r>
            <w:r w:rsidR="00767E62">
              <w:rPr>
                <w:noProof/>
                <w:webHidden/>
              </w:rPr>
              <w:fldChar w:fldCharType="end"/>
            </w:r>
          </w:hyperlink>
        </w:p>
        <w:p w14:paraId="54B813D9" w14:textId="57AF03BF" w:rsidR="00767E62" w:rsidRDefault="00066C53">
          <w:pPr>
            <w:pStyle w:val="TOC2"/>
            <w:tabs>
              <w:tab w:val="right" w:leader="dot" w:pos="9350"/>
            </w:tabs>
            <w:rPr>
              <w:noProof/>
            </w:rPr>
          </w:pPr>
          <w:hyperlink w:anchor="_Toc81000662" w:history="1">
            <w:r w:rsidR="00767E62" w:rsidRPr="00F132FA">
              <w:rPr>
                <w:rStyle w:val="Hyperlink"/>
                <w:noProof/>
              </w:rPr>
              <w:t>Business Intelligence: Application and tools</w:t>
            </w:r>
            <w:r w:rsidR="00767E62">
              <w:rPr>
                <w:noProof/>
                <w:webHidden/>
              </w:rPr>
              <w:tab/>
            </w:r>
            <w:r w:rsidR="00767E62">
              <w:rPr>
                <w:noProof/>
                <w:webHidden/>
              </w:rPr>
              <w:fldChar w:fldCharType="begin"/>
            </w:r>
            <w:r w:rsidR="00767E62">
              <w:rPr>
                <w:noProof/>
                <w:webHidden/>
              </w:rPr>
              <w:instrText xml:space="preserve"> PAGEREF _Toc81000662 \h </w:instrText>
            </w:r>
            <w:r w:rsidR="00767E62">
              <w:rPr>
                <w:noProof/>
                <w:webHidden/>
              </w:rPr>
            </w:r>
            <w:r w:rsidR="00767E62">
              <w:rPr>
                <w:noProof/>
                <w:webHidden/>
              </w:rPr>
              <w:fldChar w:fldCharType="separate"/>
            </w:r>
            <w:r w:rsidR="00767E62">
              <w:rPr>
                <w:noProof/>
                <w:webHidden/>
              </w:rPr>
              <w:t>4</w:t>
            </w:r>
            <w:r w:rsidR="00767E62">
              <w:rPr>
                <w:noProof/>
                <w:webHidden/>
              </w:rPr>
              <w:fldChar w:fldCharType="end"/>
            </w:r>
          </w:hyperlink>
        </w:p>
        <w:p w14:paraId="34DE52B6" w14:textId="3B9578F7" w:rsidR="00767E62" w:rsidRDefault="00066C53">
          <w:pPr>
            <w:pStyle w:val="TOC1"/>
            <w:tabs>
              <w:tab w:val="right" w:leader="dot" w:pos="9350"/>
            </w:tabs>
            <w:rPr>
              <w:noProof/>
            </w:rPr>
          </w:pPr>
          <w:hyperlink w:anchor="_Toc81000663" w:history="1">
            <w:r w:rsidR="00767E62" w:rsidRPr="00F132FA">
              <w:rPr>
                <w:rStyle w:val="Hyperlink"/>
                <w:noProof/>
              </w:rPr>
              <w:t>Practical Application</w:t>
            </w:r>
            <w:r w:rsidR="00767E62">
              <w:rPr>
                <w:noProof/>
                <w:webHidden/>
              </w:rPr>
              <w:tab/>
            </w:r>
            <w:r w:rsidR="00767E62">
              <w:rPr>
                <w:noProof/>
                <w:webHidden/>
              </w:rPr>
              <w:fldChar w:fldCharType="begin"/>
            </w:r>
            <w:r w:rsidR="00767E62">
              <w:rPr>
                <w:noProof/>
                <w:webHidden/>
              </w:rPr>
              <w:instrText xml:space="preserve"> PAGEREF _Toc81000663 \h </w:instrText>
            </w:r>
            <w:r w:rsidR="00767E62">
              <w:rPr>
                <w:noProof/>
                <w:webHidden/>
              </w:rPr>
            </w:r>
            <w:r w:rsidR="00767E62">
              <w:rPr>
                <w:noProof/>
                <w:webHidden/>
              </w:rPr>
              <w:fldChar w:fldCharType="separate"/>
            </w:r>
            <w:r w:rsidR="00767E62">
              <w:rPr>
                <w:noProof/>
                <w:webHidden/>
              </w:rPr>
              <w:t>4</w:t>
            </w:r>
            <w:r w:rsidR="00767E62">
              <w:rPr>
                <w:noProof/>
                <w:webHidden/>
              </w:rPr>
              <w:fldChar w:fldCharType="end"/>
            </w:r>
          </w:hyperlink>
        </w:p>
        <w:p w14:paraId="5017E9A8" w14:textId="6A5E73A0" w:rsidR="00767E62" w:rsidRDefault="00066C53">
          <w:pPr>
            <w:pStyle w:val="TOC1"/>
            <w:tabs>
              <w:tab w:val="right" w:leader="dot" w:pos="9350"/>
            </w:tabs>
            <w:rPr>
              <w:noProof/>
            </w:rPr>
          </w:pPr>
          <w:hyperlink w:anchor="_Toc81000664" w:history="1">
            <w:r w:rsidR="00767E62" w:rsidRPr="00F132FA">
              <w:rPr>
                <w:rStyle w:val="Hyperlink"/>
                <w:noProof/>
              </w:rPr>
              <w:t>Key Skills required</w:t>
            </w:r>
            <w:r w:rsidR="00767E62">
              <w:rPr>
                <w:noProof/>
                <w:webHidden/>
              </w:rPr>
              <w:tab/>
            </w:r>
            <w:r w:rsidR="00767E62">
              <w:rPr>
                <w:noProof/>
                <w:webHidden/>
              </w:rPr>
              <w:fldChar w:fldCharType="begin"/>
            </w:r>
            <w:r w:rsidR="00767E62">
              <w:rPr>
                <w:noProof/>
                <w:webHidden/>
              </w:rPr>
              <w:instrText xml:space="preserve"> PAGEREF _Toc81000664 \h </w:instrText>
            </w:r>
            <w:r w:rsidR="00767E62">
              <w:rPr>
                <w:noProof/>
                <w:webHidden/>
              </w:rPr>
            </w:r>
            <w:r w:rsidR="00767E62">
              <w:rPr>
                <w:noProof/>
                <w:webHidden/>
              </w:rPr>
              <w:fldChar w:fldCharType="separate"/>
            </w:r>
            <w:r w:rsidR="00767E62">
              <w:rPr>
                <w:noProof/>
                <w:webHidden/>
              </w:rPr>
              <w:t>5</w:t>
            </w:r>
            <w:r w:rsidR="00767E62">
              <w:rPr>
                <w:noProof/>
                <w:webHidden/>
              </w:rPr>
              <w:fldChar w:fldCharType="end"/>
            </w:r>
          </w:hyperlink>
        </w:p>
        <w:p w14:paraId="406BAE31" w14:textId="3D86F3C6" w:rsidR="00767E62" w:rsidRDefault="00066C53">
          <w:pPr>
            <w:pStyle w:val="TOC1"/>
            <w:tabs>
              <w:tab w:val="right" w:leader="dot" w:pos="9350"/>
            </w:tabs>
            <w:rPr>
              <w:noProof/>
            </w:rPr>
          </w:pPr>
          <w:hyperlink w:anchor="_Toc81000665" w:history="1">
            <w:r w:rsidR="00767E62" w:rsidRPr="00F132FA">
              <w:rPr>
                <w:rStyle w:val="Hyperlink"/>
                <w:noProof/>
              </w:rPr>
              <w:t>Reference</w:t>
            </w:r>
            <w:r w:rsidR="00767E62">
              <w:rPr>
                <w:noProof/>
                <w:webHidden/>
              </w:rPr>
              <w:tab/>
            </w:r>
            <w:r w:rsidR="00767E62">
              <w:rPr>
                <w:noProof/>
                <w:webHidden/>
              </w:rPr>
              <w:fldChar w:fldCharType="begin"/>
            </w:r>
            <w:r w:rsidR="00767E62">
              <w:rPr>
                <w:noProof/>
                <w:webHidden/>
              </w:rPr>
              <w:instrText xml:space="preserve"> PAGEREF _Toc81000665 \h </w:instrText>
            </w:r>
            <w:r w:rsidR="00767E62">
              <w:rPr>
                <w:noProof/>
                <w:webHidden/>
              </w:rPr>
            </w:r>
            <w:r w:rsidR="00767E62">
              <w:rPr>
                <w:noProof/>
                <w:webHidden/>
              </w:rPr>
              <w:fldChar w:fldCharType="separate"/>
            </w:r>
            <w:r w:rsidR="00767E62">
              <w:rPr>
                <w:noProof/>
                <w:webHidden/>
              </w:rPr>
              <w:t>7</w:t>
            </w:r>
            <w:r w:rsidR="00767E62">
              <w:rPr>
                <w:noProof/>
                <w:webHidden/>
              </w:rPr>
              <w:fldChar w:fldCharType="end"/>
            </w:r>
          </w:hyperlink>
        </w:p>
        <w:p w14:paraId="7ABCABED" w14:textId="7D42BA55" w:rsidR="00767E62" w:rsidRDefault="00767E62">
          <w:r>
            <w:rPr>
              <w:b/>
              <w:bCs/>
              <w:noProof/>
            </w:rPr>
            <w:fldChar w:fldCharType="end"/>
          </w:r>
        </w:p>
      </w:sdtContent>
    </w:sdt>
    <w:p w14:paraId="3F48D3D6" w14:textId="3D06DF12" w:rsidR="00B657FD" w:rsidRDefault="00B657FD" w:rsidP="00767E62"/>
    <w:p w14:paraId="063CD074" w14:textId="66159368" w:rsidR="00B657FD" w:rsidRDefault="00B657FD" w:rsidP="00767E62">
      <w:pPr>
        <w:jc w:val="left"/>
      </w:pPr>
      <w:r>
        <w:br w:type="page"/>
      </w:r>
    </w:p>
    <w:p w14:paraId="1341F534" w14:textId="62930F49" w:rsidR="006A5A9A" w:rsidRDefault="00B657FD" w:rsidP="00767E62">
      <w:r>
        <w:lastRenderedPageBreak/>
        <w:t>The world is moving at a dynamic pace with numerous data being created every</w:t>
      </w:r>
      <w:r w:rsidR="005D2FD3">
        <w:t xml:space="preserve"> moment</w:t>
      </w:r>
      <w:r>
        <w:t>.</w:t>
      </w:r>
      <w:r w:rsidR="005D2FD3">
        <w:t xml:space="preserve"> And businesses are becoming more prone to probable outcomes that can create </w:t>
      </w:r>
      <w:r w:rsidR="00DD6CEF">
        <w:t xml:space="preserve">the </w:t>
      </w:r>
      <w:r w:rsidR="005D2FD3">
        <w:t>worst situation if a proper decision is not taken in due time. For this reason, organizations are using business intelligence which is observed to be impactful even in the global context.</w:t>
      </w:r>
      <w:r w:rsidR="006A5A9A">
        <w:t xml:space="preserve"> Now, this report will ensure the proper context indicated by the journal review.</w:t>
      </w:r>
    </w:p>
    <w:p w14:paraId="6D95ACC3" w14:textId="2E5CB81C" w:rsidR="006A5A9A" w:rsidRPr="00197B02" w:rsidRDefault="00197B02" w:rsidP="00767E62">
      <w:pPr>
        <w:pStyle w:val="Heading1"/>
      </w:pPr>
      <w:bookmarkStart w:id="0" w:name="_Toc81000660"/>
      <w:r>
        <w:t xml:space="preserve">Literary </w:t>
      </w:r>
      <w:r w:rsidR="006A5A9A" w:rsidRPr="00197B02">
        <w:t>Review</w:t>
      </w:r>
      <w:bookmarkEnd w:id="0"/>
    </w:p>
    <w:p w14:paraId="1816E9E4" w14:textId="23DEEE30" w:rsidR="006A5A9A" w:rsidRDefault="006A5A9A" w:rsidP="00767E62">
      <w:r>
        <w:t xml:space="preserve">Writer of the Journal “Realizing the Strategic </w:t>
      </w:r>
      <w:r w:rsidR="00197B02">
        <w:t>impact of business intelligence utilization</w:t>
      </w:r>
      <w:r>
        <w:t>”</w:t>
      </w:r>
      <w:r w:rsidR="00197B02">
        <w:t xml:space="preserve"> presented the whole concept </w:t>
      </w:r>
      <w:r w:rsidR="00B77751">
        <w:t>in the cases of proper utilization of</w:t>
      </w:r>
      <w:r w:rsidR="00197B02">
        <w:t xml:space="preserve"> business intelligence with a context of its application in different important parts. </w:t>
      </w:r>
      <w:r w:rsidR="00DD6CEF">
        <w:t>The a</w:t>
      </w:r>
      <w:r w:rsidR="00197B02">
        <w:t>uthor took a very structural statement concept where the strategic impact of the performance</w:t>
      </w:r>
      <w:r w:rsidR="00B77751">
        <w:t xml:space="preserve"> or trends of the economy</w:t>
      </w:r>
      <w:r w:rsidR="00197B02">
        <w:t>, performance</w:t>
      </w:r>
      <w:r w:rsidR="00B77751">
        <w:t xml:space="preserve"> in case of environmental context</w:t>
      </w:r>
      <w:r w:rsidR="00197B02">
        <w:t xml:space="preserve"> and performance </w:t>
      </w:r>
      <w:r w:rsidR="00B77751">
        <w:t xml:space="preserve">in terms of social context observed </w:t>
      </w:r>
      <w:r w:rsidR="00197B02">
        <w:t>over a business organisation is analyzed and presented</w:t>
      </w:r>
      <w:r w:rsidR="00FA4623">
        <w:t xml:space="preserve"> </w:t>
      </w:r>
      <w:r w:rsidR="00FA4623" w:rsidRPr="00FA4623">
        <w:t>(Lim and Teoh, 2020)</w:t>
      </w:r>
      <w:r w:rsidR="00197B02">
        <w:t>. And here, Lim and Teoh created a situation where the whole part of the big data analytics are explained.</w:t>
      </w:r>
    </w:p>
    <w:p w14:paraId="3B46C64E" w14:textId="6754036E" w:rsidR="00197B02" w:rsidRPr="00197B02" w:rsidRDefault="00197B02" w:rsidP="00767E62">
      <w:pPr>
        <w:pStyle w:val="Heading2"/>
      </w:pPr>
      <w:bookmarkStart w:id="1" w:name="_Toc81000661"/>
      <w:r w:rsidRPr="00197B02">
        <w:t>Key Points Observed</w:t>
      </w:r>
      <w:bookmarkEnd w:id="1"/>
    </w:p>
    <w:p w14:paraId="3DEE29A1" w14:textId="64E598C0" w:rsidR="00197B02" w:rsidRDefault="00197B02" w:rsidP="00767E62">
      <w:r w:rsidRPr="00197B02">
        <w:t>Almost every aspect of a business, from production and acquisition to marketing and sales, is influenced by data mining and artificial intelligence techniques</w:t>
      </w:r>
      <w:r w:rsidR="00767E62">
        <w:t xml:space="preserve"> </w:t>
      </w:r>
      <w:r w:rsidR="00767E62" w:rsidRPr="00767E62">
        <w:t>(Krishnan, 2013)</w:t>
      </w:r>
      <w:r w:rsidRPr="00197B02">
        <w:t xml:space="preserve">. Companies that employ intelligence tools and large-scale data mining may be able to better predict consumer </w:t>
      </w:r>
      <w:proofErr w:type="spellStart"/>
      <w:r w:rsidRPr="00197B02">
        <w:t>behavio</w:t>
      </w:r>
      <w:r w:rsidR="00DD6CEF">
        <w:t>u</w:t>
      </w:r>
      <w:r w:rsidRPr="00197B02">
        <w:t>r</w:t>
      </w:r>
      <w:proofErr w:type="spellEnd"/>
      <w:r w:rsidRPr="00197B02">
        <w:t xml:space="preserve"> patterns, better handle customer complaints and requests, and even change their business operations to improve manufacturing process efficiency and lower costs, among other things</w:t>
      </w:r>
      <w:r w:rsidR="00767E62">
        <w:t xml:space="preserve"> </w:t>
      </w:r>
      <w:r w:rsidR="00767E62" w:rsidRPr="00767E62">
        <w:t>(</w:t>
      </w:r>
      <w:proofErr w:type="spellStart"/>
      <w:r w:rsidR="00767E62" w:rsidRPr="00767E62">
        <w:t>Puklavec</w:t>
      </w:r>
      <w:proofErr w:type="spellEnd"/>
      <w:r w:rsidR="00767E62" w:rsidRPr="00767E62">
        <w:t xml:space="preserve">, Oliveira and </w:t>
      </w:r>
      <w:proofErr w:type="spellStart"/>
      <w:r w:rsidR="00767E62" w:rsidRPr="00767E62">
        <w:t>Popovič</w:t>
      </w:r>
      <w:proofErr w:type="spellEnd"/>
      <w:r w:rsidR="00767E62" w:rsidRPr="00767E62">
        <w:t>, 2018)</w:t>
      </w:r>
      <w:r w:rsidRPr="00197B02">
        <w:t>. All of these factors are critical in helping a business enhance its overall success.</w:t>
      </w:r>
    </w:p>
    <w:p w14:paraId="026024E6" w14:textId="2CEB8DB9" w:rsidR="00197B02" w:rsidRDefault="00197B02" w:rsidP="00767E62">
      <w:r w:rsidRPr="00197B02">
        <w:t>Regardless of whether they are public or private, operations must try to strike a balance between their economic performance and the environmental impact of their operations. Enterprises may utilize data integration, which is a component of business intelligence, to monitor the environmental and natural resource consequences of their strategic decisions</w:t>
      </w:r>
      <w:r w:rsidR="00767E62">
        <w:t xml:space="preserve"> </w:t>
      </w:r>
      <w:r w:rsidR="00767E62" w:rsidRPr="00767E62">
        <w:t xml:space="preserve">(Richards, Yeoh, Chong and </w:t>
      </w:r>
      <w:proofErr w:type="spellStart"/>
      <w:r w:rsidR="00767E62" w:rsidRPr="00767E62">
        <w:t>Popovič</w:t>
      </w:r>
      <w:proofErr w:type="spellEnd"/>
      <w:r w:rsidR="00767E62" w:rsidRPr="00767E62">
        <w:t>, 2017)</w:t>
      </w:r>
      <w:r w:rsidRPr="00197B02">
        <w:t>.</w:t>
      </w:r>
    </w:p>
    <w:p w14:paraId="6949C55D" w14:textId="067D5788" w:rsidR="00197B02" w:rsidRDefault="00197B02" w:rsidP="00767E62">
      <w:r w:rsidRPr="00197B02">
        <w:t xml:space="preserve">Businesses today can no longer afford to disregard the importance of social performance. </w:t>
      </w:r>
      <w:r w:rsidR="00DD6CEF">
        <w:t>How</w:t>
      </w:r>
      <w:r w:rsidRPr="00197B02">
        <w:t xml:space="preserve"> employees are treated inside the organization, as well as how well the company meets customer expectations and adheres to consumer rights</w:t>
      </w:r>
      <w:r w:rsidR="00767E62">
        <w:t xml:space="preserve"> </w:t>
      </w:r>
      <w:r w:rsidR="00767E62" w:rsidRPr="00767E62">
        <w:t>(SABHERWAL, 2020)</w:t>
      </w:r>
      <w:r w:rsidR="00767E62">
        <w:t>.</w:t>
      </w:r>
      <w:r w:rsidRPr="00197B02">
        <w:t xml:space="preserve"> </w:t>
      </w:r>
      <w:r>
        <w:t>Therefore, by</w:t>
      </w:r>
      <w:r w:rsidRPr="00197B02">
        <w:t xml:space="preserve"> using data </w:t>
      </w:r>
      <w:r w:rsidRPr="00197B02">
        <w:lastRenderedPageBreak/>
        <w:t>mining and other business intelligence tools, organizations may get a better knowledge of employee morale as well as how to meet the requirements of corporate social responsibility standards.</w:t>
      </w:r>
    </w:p>
    <w:p w14:paraId="31D08E7E" w14:textId="2F8EA311" w:rsidR="00197B02" w:rsidRPr="00197B02" w:rsidRDefault="00197B02" w:rsidP="00767E62">
      <w:pPr>
        <w:pStyle w:val="Heading2"/>
      </w:pPr>
      <w:bookmarkStart w:id="2" w:name="_Toc81000662"/>
      <w:r w:rsidRPr="00197B02">
        <w:t>Business Intelligence: Application and tools</w:t>
      </w:r>
      <w:bookmarkEnd w:id="2"/>
    </w:p>
    <w:p w14:paraId="06477243" w14:textId="2B6E5D45" w:rsidR="00DF23D2" w:rsidRDefault="00DF23D2" w:rsidP="00767E62">
      <w:r w:rsidRPr="00DF23D2">
        <w:t>In the article published by Lim and Teoh, a range of tools and techniques were discussed in the context of the application of business intelligence</w:t>
      </w:r>
      <w:r>
        <w:t xml:space="preserve">. </w:t>
      </w:r>
      <w:r w:rsidR="00DD6CEF">
        <w:t>Businesses can</w:t>
      </w:r>
      <w:r w:rsidRPr="00DF23D2">
        <w:t xml:space="preserve"> utilize data integration and Google analytics to monitor current consumer responses and activity on their website and other social media platforms</w:t>
      </w:r>
      <w:r w:rsidR="00767E62">
        <w:t xml:space="preserve"> </w:t>
      </w:r>
      <w:r w:rsidR="00767E62" w:rsidRPr="00767E62">
        <w:t xml:space="preserve">(Richards, Yeoh, Chong and </w:t>
      </w:r>
      <w:proofErr w:type="spellStart"/>
      <w:r w:rsidR="00767E62" w:rsidRPr="00767E62">
        <w:t>Popovič</w:t>
      </w:r>
      <w:proofErr w:type="spellEnd"/>
      <w:r w:rsidR="00767E62" w:rsidRPr="00767E62">
        <w:t>, 2017)</w:t>
      </w:r>
      <w:r w:rsidRPr="00DF23D2">
        <w:t>. Businesses may dig into the details of these analyses and make strategic decisions based on solid facts as a result.</w:t>
      </w:r>
    </w:p>
    <w:p w14:paraId="41DB1DD4" w14:textId="03A81D42" w:rsidR="00197B02" w:rsidRDefault="00DF23D2" w:rsidP="00767E62">
      <w:r w:rsidRPr="00DF23D2">
        <w:t>The more efficiently a company employs tools and techniques, the better it may expect to perform in all three major areas, including economic performance, environmental performance, and social performance, according to the World Economic Forum</w:t>
      </w:r>
      <w:r w:rsidR="00767E62">
        <w:t xml:space="preserve"> </w:t>
      </w:r>
      <w:r w:rsidR="00767E62" w:rsidRPr="00767E62">
        <w:t>(TROMPENAARS, 2020)</w:t>
      </w:r>
      <w:r w:rsidRPr="00DF23D2">
        <w:t>.</w:t>
      </w:r>
    </w:p>
    <w:p w14:paraId="02756E80" w14:textId="678C1C82" w:rsidR="00DF23D2" w:rsidRDefault="00DF23D2" w:rsidP="00767E62">
      <w:r w:rsidRPr="00DF23D2">
        <w:t>Additionally, data warehouses and data marts are two business intelligence concepts and technologies that companies are expected to use to store and analyze data anytime it is required. Businesses may be able to get a better grasp of the common information and data by using these technologies</w:t>
      </w:r>
      <w:r w:rsidR="00767E62">
        <w:t xml:space="preserve"> </w:t>
      </w:r>
      <w:r w:rsidR="00767E62" w:rsidRPr="00767E62">
        <w:t>(</w:t>
      </w:r>
      <w:proofErr w:type="spellStart"/>
      <w:r w:rsidR="00767E62" w:rsidRPr="00767E62">
        <w:t>Puklavec</w:t>
      </w:r>
      <w:proofErr w:type="spellEnd"/>
      <w:r w:rsidR="00767E62" w:rsidRPr="00767E62">
        <w:t xml:space="preserve">, Oliveira and </w:t>
      </w:r>
      <w:proofErr w:type="spellStart"/>
      <w:r w:rsidR="00767E62" w:rsidRPr="00767E62">
        <w:t>Popovič</w:t>
      </w:r>
      <w:proofErr w:type="spellEnd"/>
      <w:r w:rsidR="00767E62" w:rsidRPr="00767E62">
        <w:t>, 2018)</w:t>
      </w:r>
      <w:r w:rsidRPr="00DF23D2">
        <w:t>.</w:t>
      </w:r>
    </w:p>
    <w:p w14:paraId="04A89372" w14:textId="3BE4A0F2" w:rsidR="00DF23D2" w:rsidRPr="00DF23D2" w:rsidRDefault="00DF23D2" w:rsidP="00767E62">
      <w:pPr>
        <w:pStyle w:val="Heading1"/>
      </w:pPr>
      <w:bookmarkStart w:id="3" w:name="_Toc81000663"/>
      <w:r w:rsidRPr="00DF23D2">
        <w:t>Practical Application</w:t>
      </w:r>
      <w:bookmarkEnd w:id="3"/>
    </w:p>
    <w:p w14:paraId="4CFF4253" w14:textId="50806C28" w:rsidR="00DF23D2" w:rsidRDefault="00DF23D2" w:rsidP="00767E62">
      <w:r w:rsidRPr="00DF23D2">
        <w:t>When the corporate world is studied closely, there are many examples of successful business intelligence integration and application that can be discovered. The most successful and significant companies in today's world have utilized big data and business intelligence technology to accelerate their business operations and overall performance</w:t>
      </w:r>
      <w:r w:rsidR="00767E62">
        <w:t xml:space="preserve"> </w:t>
      </w:r>
      <w:r w:rsidR="00767E62" w:rsidRPr="00767E62">
        <w:t>(Du, 2013)</w:t>
      </w:r>
      <w:r w:rsidRPr="00DF23D2">
        <w:t>.</w:t>
      </w:r>
    </w:p>
    <w:p w14:paraId="04FC63F1" w14:textId="3EA498E0" w:rsidR="00DF23D2" w:rsidRDefault="00DF23D2" w:rsidP="00767E62">
      <w:r w:rsidRPr="00DF23D2">
        <w:t xml:space="preserve">Current-day business managers may utilize data analytics tools such as Power BI, SPSS, Tableau, and </w:t>
      </w:r>
      <w:proofErr w:type="spellStart"/>
      <w:r w:rsidRPr="00DF23D2">
        <w:t>QlikSense</w:t>
      </w:r>
      <w:proofErr w:type="spellEnd"/>
      <w:r w:rsidRPr="00DF23D2">
        <w:t>, among others, to analyze and visualize gathered information to make educated and insightful decisions. In addition, managers must make use of different machine languages, such as Python, SQL, Oracle, and so on, to improve the decision-making capabilities of their companies' operations</w:t>
      </w:r>
      <w:r w:rsidR="00767E62">
        <w:t xml:space="preserve"> </w:t>
      </w:r>
      <w:r w:rsidR="00767E62" w:rsidRPr="00767E62">
        <w:t>(</w:t>
      </w:r>
      <w:proofErr w:type="spellStart"/>
      <w:r w:rsidR="00767E62" w:rsidRPr="00767E62">
        <w:t>Nogués</w:t>
      </w:r>
      <w:proofErr w:type="spellEnd"/>
      <w:r w:rsidR="00767E62" w:rsidRPr="00767E62">
        <w:t xml:space="preserve"> and Valladares, 2017)</w:t>
      </w:r>
      <w:r w:rsidRPr="00DF23D2">
        <w:t>.</w:t>
      </w:r>
    </w:p>
    <w:p w14:paraId="1E242551" w14:textId="32911350" w:rsidR="0051045F" w:rsidRDefault="0051045F" w:rsidP="00767E62">
      <w:r>
        <w:t>Unilever,</w:t>
      </w:r>
      <w:r w:rsidR="000067D4">
        <w:t xml:space="preserve"> a company which is one of the oldest companies in the whole world, sets a target to double its revenue within a decade that resulted in a hard strategic approach towards the operations. </w:t>
      </w:r>
      <w:r w:rsidR="000067D4">
        <w:lastRenderedPageBreak/>
        <w:t xml:space="preserve">For this reason, the core step was taken by Unilever in </w:t>
      </w:r>
      <w:r w:rsidR="00DD6CEF">
        <w:t xml:space="preserve">the </w:t>
      </w:r>
      <w:r w:rsidR="000067D4">
        <w:t xml:space="preserve">case of Data Warehousing that Unilever took seriously. Global Enterprise Data Warehousing is the core step for making a repository with </w:t>
      </w:r>
      <w:r w:rsidR="00761047">
        <w:t>two layers</w:t>
      </w:r>
      <w:r w:rsidR="000067D4">
        <w:t>. One layer operates to take the documentation or recording part and the other one is for the application of the business intelligence one.</w:t>
      </w:r>
      <w:r w:rsidR="00761047">
        <w:t xml:space="preserve"> In this case, Unilever also teams up with Microsoft to create the decision in </w:t>
      </w:r>
      <w:r w:rsidR="00DD6CEF">
        <w:t xml:space="preserve">the </w:t>
      </w:r>
      <w:r w:rsidR="00761047">
        <w:t xml:space="preserve">case of the users or the managers. Furthermore, Unilever also targets to apply it over the “Next-gen” digital marketing based on the analytics of the customers, responses and </w:t>
      </w:r>
      <w:r w:rsidR="004E0B87">
        <w:t>campaign reach, the decisions will be taken. And it seemed to create an uprise in the revenues in most of its operative regions</w:t>
      </w:r>
      <w:r w:rsidR="00767E62">
        <w:t xml:space="preserve"> </w:t>
      </w:r>
      <w:r w:rsidR="00767E62" w:rsidRPr="00767E62">
        <w:t>(Latest Unilever Partnership to Focus on Next-Gen Digital Marketing, 2021)</w:t>
      </w:r>
      <w:r w:rsidR="004E0B87">
        <w:t>.</w:t>
      </w:r>
      <w:r w:rsidR="00761047">
        <w:t xml:space="preserve"> </w:t>
      </w:r>
    </w:p>
    <w:p w14:paraId="356CE71C" w14:textId="46B39CF2" w:rsidR="0051045F" w:rsidRDefault="000067D4" w:rsidP="00767E62">
      <w:r w:rsidRPr="000067D4">
        <w:t xml:space="preserve">Another firm, Procter &amp; Gamble, is one of the oldest in the world and still makes a lot of money while </w:t>
      </w:r>
      <w:r w:rsidR="00DD6CEF">
        <w:t>affecting</w:t>
      </w:r>
      <w:r w:rsidRPr="000067D4">
        <w:t xml:space="preserve"> millions of people all over the world. The company, although being among the oldest in the industry, has managed to retain its market position and share of mind by concentrating on the use of business intelligence and data analysis. </w:t>
      </w:r>
      <w:r w:rsidR="00DD6CEF">
        <w:t>T</w:t>
      </w:r>
      <w:r w:rsidRPr="000067D4">
        <w:t>o provide its managers with highly important and effective first-hand data, the company has implemented a variety of data analysis tools, which have enabled the managers to make quick and successful decisions in the past</w:t>
      </w:r>
      <w:r w:rsidR="00767E62">
        <w:t xml:space="preserve"> </w:t>
      </w:r>
      <w:r w:rsidR="00767E62" w:rsidRPr="00767E62">
        <w:t>(Here, Consumer and Data, 2021)</w:t>
      </w:r>
      <w:r w:rsidRPr="000067D4">
        <w:t>.</w:t>
      </w:r>
    </w:p>
    <w:p w14:paraId="6CC35A11" w14:textId="0E7CB560" w:rsidR="0051045F" w:rsidRDefault="0051045F" w:rsidP="00767E62">
      <w:r>
        <w:t>Netflix</w:t>
      </w:r>
      <w:r w:rsidR="004E0B87">
        <w:t xml:space="preserve">, a platform, </w:t>
      </w:r>
      <w:r w:rsidR="004E0B87" w:rsidRPr="004E0B87">
        <w:t xml:space="preserve">has become a popular trend among individuals of practically every age group who live across the world today in terms of enjoyment and high-quality content. Based on a variety of variables and data analysis findings, the company has developed a recommendation engine that recommends that consumers use their potential material. The firm utilizes </w:t>
      </w:r>
      <w:r w:rsidR="004E0B87">
        <w:t>many businesses intelligence tools, even Hadoop too,</w:t>
      </w:r>
      <w:r w:rsidR="004E0B87" w:rsidRPr="004E0B87">
        <w:t xml:space="preserve"> to build the recommendation engine</w:t>
      </w:r>
      <w:r w:rsidR="00767E62">
        <w:t xml:space="preserve"> </w:t>
      </w:r>
      <w:r w:rsidR="00767E62" w:rsidRPr="00767E62">
        <w:t>(How Netflix Brought Business Intelligence to Hollywood, 2016)</w:t>
      </w:r>
      <w:r w:rsidR="004E0B87">
        <w:t>.</w:t>
      </w:r>
    </w:p>
    <w:p w14:paraId="7C2053FD" w14:textId="7D3DA36B" w:rsidR="0051045F" w:rsidRDefault="00DD6CEF" w:rsidP="00767E62">
      <w:r>
        <w:t>T</w:t>
      </w:r>
      <w:r w:rsidR="004E0B87" w:rsidRPr="004E0B87">
        <w:t>o collect and make data available to a variety of consumers, one of the world's fastest</w:t>
      </w:r>
      <w:r>
        <w:t>-</w:t>
      </w:r>
      <w:r w:rsidR="004E0B87" w:rsidRPr="004E0B87">
        <w:t>growing and most widely spoken e</w:t>
      </w:r>
      <w:r>
        <w:t>-</w:t>
      </w:r>
      <w:r w:rsidR="004E0B87" w:rsidRPr="004E0B87">
        <w:t>commerce sites</w:t>
      </w:r>
      <w:r w:rsidR="004E0B87">
        <w:t xml:space="preserve"> eBay</w:t>
      </w:r>
      <w:r w:rsidR="004E0B87" w:rsidRPr="004E0B87">
        <w:t xml:space="preserve">, employs data analytics and algorithms. </w:t>
      </w:r>
      <w:r w:rsidR="004E0B87">
        <w:t xml:space="preserve">eBay is still working its way to create </w:t>
      </w:r>
      <w:r>
        <w:t xml:space="preserve">a </w:t>
      </w:r>
      <w:r w:rsidR="004E0B87">
        <w:t>more sophisticated e-commerce platform and mainly for the user base or customer base.</w:t>
      </w:r>
    </w:p>
    <w:p w14:paraId="482B775B" w14:textId="0B71AD5F" w:rsidR="0051045F" w:rsidRPr="0051045F" w:rsidRDefault="0051045F" w:rsidP="00767E62">
      <w:pPr>
        <w:pStyle w:val="Heading1"/>
      </w:pPr>
      <w:bookmarkStart w:id="4" w:name="_Toc81000664"/>
      <w:r w:rsidRPr="0051045F">
        <w:t>Key Skills required</w:t>
      </w:r>
      <w:bookmarkEnd w:id="4"/>
    </w:p>
    <w:p w14:paraId="64C4EF7F" w14:textId="2CD49F7F" w:rsidR="00B657FD" w:rsidRDefault="0051045F" w:rsidP="00767E62">
      <w:r>
        <w:t xml:space="preserve">Business intelligence techniques and tools are all important for a specialist who </w:t>
      </w:r>
      <w:r w:rsidR="00DD6CEF">
        <w:t>is</w:t>
      </w:r>
      <w:r>
        <w:t xml:space="preserve"> also known as </w:t>
      </w:r>
      <w:r w:rsidR="00DD6CEF">
        <w:t xml:space="preserve">a </w:t>
      </w:r>
      <w:r>
        <w:t xml:space="preserve">data scientist. There are also consultants of BI who give designs and does the development </w:t>
      </w:r>
      <w:r>
        <w:lastRenderedPageBreak/>
        <w:t xml:space="preserve">activities for a </w:t>
      </w:r>
      <w:r w:rsidR="000702D2">
        <w:t>proper analytical tool</w:t>
      </w:r>
      <w:r>
        <w:t>, systems and its application.</w:t>
      </w:r>
      <w:r w:rsidR="000702D2">
        <w:t xml:space="preserve"> At first</w:t>
      </w:r>
      <w:r w:rsidR="00DD6CEF">
        <w:t>,</w:t>
      </w:r>
      <w:r w:rsidR="000702D2">
        <w:t xml:space="preserve"> the attention to detail and vision, because t</w:t>
      </w:r>
      <w:r w:rsidR="000702D2" w:rsidRPr="000702D2">
        <w:t xml:space="preserve">he business intelligence expert must have exceptional degrees of vision and detail to predict events before they occur and prepare precisely with tremendous depth and insight </w:t>
      </w:r>
      <w:r w:rsidR="00DD6CEF">
        <w:t>consistently</w:t>
      </w:r>
      <w:r w:rsidR="000702D2" w:rsidRPr="000702D2">
        <w:t>. As a result, management will be better able to make strategic decisions for the business</w:t>
      </w:r>
      <w:r w:rsidR="00767E62">
        <w:t xml:space="preserve"> </w:t>
      </w:r>
      <w:r w:rsidR="00767E62" w:rsidRPr="00767E62">
        <w:t>(</w:t>
      </w:r>
      <w:proofErr w:type="spellStart"/>
      <w:r w:rsidR="00767E62" w:rsidRPr="00767E62">
        <w:t>Kampakis</w:t>
      </w:r>
      <w:proofErr w:type="spellEnd"/>
      <w:r w:rsidR="00767E62" w:rsidRPr="00767E62">
        <w:t>, 2019)</w:t>
      </w:r>
      <w:r w:rsidR="000702D2" w:rsidRPr="000702D2">
        <w:t>.</w:t>
      </w:r>
      <w:r w:rsidR="000702D2">
        <w:t xml:space="preserve"> </w:t>
      </w:r>
      <w:r w:rsidR="00DD6CEF">
        <w:t>The n</w:t>
      </w:r>
      <w:r w:rsidR="000702D2">
        <w:t xml:space="preserve">ext one is the ability to solve problems since a manager has to face </w:t>
      </w:r>
      <w:r w:rsidR="00DD6CEF">
        <w:t xml:space="preserve">a </w:t>
      </w:r>
      <w:r w:rsidR="000702D2">
        <w:t>different level of challenges, still</w:t>
      </w:r>
      <w:r w:rsidR="00DD6CEF">
        <w:t>,</w:t>
      </w:r>
      <w:r w:rsidR="000702D2">
        <w:t xml:space="preserve"> w</w:t>
      </w:r>
      <w:r w:rsidR="000702D2" w:rsidRPr="000702D2">
        <w:t>hatever role a manager has, he or she must be capable of resolving any problems that arise inside the organization for which he or she works</w:t>
      </w:r>
      <w:r w:rsidR="00FA4623">
        <w:t xml:space="preserve"> </w:t>
      </w:r>
      <w:r w:rsidR="00FA4623" w:rsidRPr="00767E62">
        <w:t>(</w:t>
      </w:r>
      <w:proofErr w:type="spellStart"/>
      <w:r w:rsidR="00FA4623" w:rsidRPr="00767E62">
        <w:t>Puklavec</w:t>
      </w:r>
      <w:proofErr w:type="spellEnd"/>
      <w:r w:rsidR="00FA4623" w:rsidRPr="00767E62">
        <w:t xml:space="preserve">, Oliveira and </w:t>
      </w:r>
      <w:proofErr w:type="spellStart"/>
      <w:r w:rsidR="00FA4623" w:rsidRPr="00767E62">
        <w:t>Popovič</w:t>
      </w:r>
      <w:proofErr w:type="spellEnd"/>
      <w:r w:rsidR="00FA4623" w:rsidRPr="00767E62">
        <w:t>, 2018)</w:t>
      </w:r>
      <w:r w:rsidR="000702D2" w:rsidRPr="000702D2">
        <w:t>. Using data analysis tools and techniques, a manager who excels in troubleshooting will be able to handle any issues that arise.</w:t>
      </w:r>
      <w:r w:rsidR="000702D2">
        <w:t xml:space="preserve"> The one that is also important is communication skills. An analyst, if he or she has bad communication skill</w:t>
      </w:r>
      <w:r w:rsidR="00DD6CEF">
        <w:t>s</w:t>
      </w:r>
      <w:r w:rsidR="000702D2">
        <w:t>, will face problems in describing the whole analysis into a presentable version</w:t>
      </w:r>
      <w:r w:rsidR="00767E62">
        <w:t xml:space="preserve"> </w:t>
      </w:r>
      <w:r w:rsidR="00FA4623" w:rsidRPr="00FA4623">
        <w:t>(Lim and Teoh, 2020)</w:t>
      </w:r>
      <w:r w:rsidR="000702D2">
        <w:t xml:space="preserve">. </w:t>
      </w:r>
      <w:r w:rsidR="000702D2" w:rsidRPr="000702D2">
        <w:t>When it comes to data analysis, it is not only about dealing with numbers in one's head. It has an impact on people outside of the business who may not be familiar with the technical jargon of data analysis. This is the point at which the manager's business acumen and communication skills come into alignment. With a high level of business acumen and communication ability, one may effectively communicate to the general public all of the jargon and technical issues associated with business analysis</w:t>
      </w:r>
      <w:r w:rsidR="00767E62">
        <w:t xml:space="preserve"> </w:t>
      </w:r>
      <w:r w:rsidR="00767E62" w:rsidRPr="00767E62">
        <w:t>(</w:t>
      </w:r>
      <w:proofErr w:type="spellStart"/>
      <w:r w:rsidR="00767E62" w:rsidRPr="00767E62">
        <w:t>Kampakis</w:t>
      </w:r>
      <w:proofErr w:type="spellEnd"/>
      <w:r w:rsidR="00767E62" w:rsidRPr="00767E62">
        <w:t>, 2019)</w:t>
      </w:r>
      <w:r w:rsidR="000702D2" w:rsidRPr="000702D2">
        <w:t>.</w:t>
      </w:r>
    </w:p>
    <w:p w14:paraId="443626DC" w14:textId="5DD79C7D" w:rsidR="004E0B87" w:rsidRDefault="004E0B87" w:rsidP="00767E62">
      <w:pPr>
        <w:jc w:val="left"/>
      </w:pPr>
      <w:r>
        <w:br w:type="page"/>
      </w:r>
    </w:p>
    <w:p w14:paraId="339B4A77" w14:textId="4F3C324A" w:rsidR="004E0B87" w:rsidRDefault="004E0B87" w:rsidP="00767E62">
      <w:pPr>
        <w:pStyle w:val="Heading1"/>
      </w:pPr>
      <w:bookmarkStart w:id="5" w:name="_Toc81000665"/>
      <w:r>
        <w:lastRenderedPageBreak/>
        <w:t>Reference</w:t>
      </w:r>
      <w:bookmarkEnd w:id="5"/>
    </w:p>
    <w:p w14:paraId="577559C8" w14:textId="607FCB8E"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Consumer Goods Technology. </w:t>
      </w:r>
      <w:r w:rsidR="00FA4623">
        <w:rPr>
          <w:color w:val="000000"/>
        </w:rPr>
        <w:t>(</w:t>
      </w:r>
      <w:r w:rsidRPr="00767E62">
        <w:rPr>
          <w:color w:val="000000"/>
        </w:rPr>
        <w:t>2021</w:t>
      </w:r>
      <w:r w:rsidR="00FA4623">
        <w:rPr>
          <w:color w:val="000000"/>
        </w:rPr>
        <w:t>)</w:t>
      </w:r>
      <w:r w:rsidRPr="00767E62">
        <w:rPr>
          <w:color w:val="000000"/>
        </w:rPr>
        <w:t>. </w:t>
      </w:r>
      <w:r w:rsidRPr="00767E62">
        <w:rPr>
          <w:i/>
          <w:iCs/>
          <w:color w:val="000000"/>
        </w:rPr>
        <w:t>Latest Unilever Partnership to Focus on Next-Gen Digital Marketing</w:t>
      </w:r>
      <w:r w:rsidRPr="00767E62">
        <w:rPr>
          <w:color w:val="000000"/>
        </w:rPr>
        <w:t>. [online] Available at: &lt;https://consumergoods.com/latest-unilever-partnership-focus-next-gen-digital-marketing&gt; [Accessed 27 August 2021].</w:t>
      </w:r>
    </w:p>
    <w:p w14:paraId="4C023B20" w14:textId="4201EB1B"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Du, W. </w:t>
      </w:r>
      <w:r w:rsidR="00FA4623">
        <w:rPr>
          <w:color w:val="000000"/>
        </w:rPr>
        <w:t>(</w:t>
      </w:r>
      <w:r w:rsidRPr="00767E62">
        <w:rPr>
          <w:color w:val="000000"/>
        </w:rPr>
        <w:t>2013</w:t>
      </w:r>
      <w:r w:rsidR="00FA4623">
        <w:rPr>
          <w:color w:val="000000"/>
        </w:rPr>
        <w:t>)</w:t>
      </w:r>
      <w:r w:rsidRPr="00767E62">
        <w:rPr>
          <w:color w:val="000000"/>
        </w:rPr>
        <w:t>. </w:t>
      </w:r>
      <w:r w:rsidRPr="00767E62">
        <w:rPr>
          <w:i/>
          <w:iCs/>
          <w:color w:val="000000"/>
        </w:rPr>
        <w:t>Informatics and management science III</w:t>
      </w:r>
      <w:r w:rsidRPr="00767E62">
        <w:rPr>
          <w:color w:val="000000"/>
        </w:rPr>
        <w:t>. London: Springer.</w:t>
      </w:r>
    </w:p>
    <w:p w14:paraId="0CA322EE" w14:textId="7F9B681C"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Here, P. Consumer, E. and Data, B. </w:t>
      </w:r>
      <w:r w:rsidR="00FA4623">
        <w:rPr>
          <w:color w:val="000000"/>
        </w:rPr>
        <w:t>(</w:t>
      </w:r>
      <w:r w:rsidRPr="00767E62">
        <w:rPr>
          <w:color w:val="000000"/>
        </w:rPr>
        <w:t>2021</w:t>
      </w:r>
      <w:r w:rsidR="00FA4623">
        <w:rPr>
          <w:color w:val="000000"/>
        </w:rPr>
        <w:t>)</w:t>
      </w:r>
      <w:r w:rsidRPr="00767E62">
        <w:rPr>
          <w:color w:val="000000"/>
        </w:rPr>
        <w:t>. </w:t>
      </w:r>
      <w:r w:rsidRPr="00767E62">
        <w:rPr>
          <w:i/>
          <w:iCs/>
          <w:color w:val="000000"/>
        </w:rPr>
        <w:t xml:space="preserve">Proctor &amp; Gamble - A Case Study in Business Analytics - </w:t>
      </w:r>
      <w:proofErr w:type="spellStart"/>
      <w:r w:rsidRPr="00767E62">
        <w:rPr>
          <w:i/>
          <w:iCs/>
          <w:color w:val="000000"/>
        </w:rPr>
        <w:t>SmartData</w:t>
      </w:r>
      <w:proofErr w:type="spellEnd"/>
      <w:r w:rsidRPr="00767E62">
        <w:rPr>
          <w:i/>
          <w:iCs/>
          <w:color w:val="000000"/>
        </w:rPr>
        <w:t xml:space="preserve"> Collective</w:t>
      </w:r>
      <w:r w:rsidRPr="00767E62">
        <w:rPr>
          <w:color w:val="000000"/>
        </w:rPr>
        <w:t xml:space="preserve">. [online] </w:t>
      </w:r>
      <w:proofErr w:type="spellStart"/>
      <w:r w:rsidRPr="00767E62">
        <w:rPr>
          <w:color w:val="000000"/>
        </w:rPr>
        <w:t>SmartData</w:t>
      </w:r>
      <w:proofErr w:type="spellEnd"/>
      <w:r w:rsidRPr="00767E62">
        <w:rPr>
          <w:color w:val="000000"/>
        </w:rPr>
        <w:t xml:space="preserve"> Collective. Available at: &lt;https://www.smartdatacollective.com/proctor-gamble-case-study-business-analytics/&gt; [Accessed 27 August 2021].</w:t>
      </w:r>
    </w:p>
    <w:p w14:paraId="697FB1F1" w14:textId="0301365A" w:rsidR="00767E62" w:rsidRPr="00767E62" w:rsidRDefault="00767E62" w:rsidP="00767E62">
      <w:pPr>
        <w:pStyle w:val="NormalWeb"/>
        <w:spacing w:before="0" w:beforeAutospacing="0" w:after="180" w:afterAutospacing="0" w:line="360" w:lineRule="auto"/>
        <w:ind w:left="450" w:hanging="450"/>
        <w:jc w:val="both"/>
        <w:rPr>
          <w:color w:val="000000"/>
        </w:rPr>
      </w:pPr>
      <w:proofErr w:type="spellStart"/>
      <w:r w:rsidRPr="00767E62">
        <w:rPr>
          <w:color w:val="000000"/>
        </w:rPr>
        <w:t>Kampakis</w:t>
      </w:r>
      <w:proofErr w:type="spellEnd"/>
      <w:r w:rsidRPr="00767E62">
        <w:rPr>
          <w:color w:val="000000"/>
        </w:rPr>
        <w:t xml:space="preserve">, S. </w:t>
      </w:r>
      <w:r w:rsidR="00FA4623">
        <w:rPr>
          <w:color w:val="000000"/>
        </w:rPr>
        <w:t>(</w:t>
      </w:r>
      <w:r w:rsidRPr="00767E62">
        <w:rPr>
          <w:color w:val="000000"/>
        </w:rPr>
        <w:t>2019</w:t>
      </w:r>
      <w:r w:rsidR="00FA4623">
        <w:rPr>
          <w:color w:val="000000"/>
        </w:rPr>
        <w:t>)</w:t>
      </w:r>
      <w:r w:rsidRPr="00767E62">
        <w:rPr>
          <w:color w:val="000000"/>
        </w:rPr>
        <w:t>. </w:t>
      </w:r>
      <w:r w:rsidRPr="00767E62">
        <w:rPr>
          <w:i/>
          <w:iCs/>
          <w:color w:val="000000"/>
        </w:rPr>
        <w:t>The Decision Maker's Handbook to Data Science</w:t>
      </w:r>
      <w:r w:rsidRPr="00767E62">
        <w:rPr>
          <w:color w:val="000000"/>
        </w:rPr>
        <w:t xml:space="preserve">. Berkeley, CA: </w:t>
      </w:r>
      <w:proofErr w:type="spellStart"/>
      <w:r w:rsidRPr="00767E62">
        <w:rPr>
          <w:color w:val="000000"/>
        </w:rPr>
        <w:t>Apress</w:t>
      </w:r>
      <w:proofErr w:type="spellEnd"/>
      <w:r w:rsidRPr="00767E62">
        <w:rPr>
          <w:color w:val="000000"/>
        </w:rPr>
        <w:t xml:space="preserve"> L.P.</w:t>
      </w:r>
    </w:p>
    <w:p w14:paraId="62DA4E34" w14:textId="1B5A5B5E" w:rsidR="00767E62" w:rsidRPr="00FA4623"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Krishnan, K. </w:t>
      </w:r>
      <w:r w:rsidR="00FA4623">
        <w:rPr>
          <w:color w:val="000000"/>
        </w:rPr>
        <w:t>(</w:t>
      </w:r>
      <w:r w:rsidRPr="00767E62">
        <w:rPr>
          <w:color w:val="000000"/>
        </w:rPr>
        <w:t>2013</w:t>
      </w:r>
      <w:r w:rsidR="00FA4623">
        <w:rPr>
          <w:color w:val="000000"/>
        </w:rPr>
        <w:t>)</w:t>
      </w:r>
      <w:r w:rsidRPr="00767E62">
        <w:rPr>
          <w:color w:val="000000"/>
        </w:rPr>
        <w:t>. </w:t>
      </w:r>
      <w:r w:rsidRPr="00767E62">
        <w:rPr>
          <w:i/>
          <w:iCs/>
          <w:color w:val="000000"/>
        </w:rPr>
        <w:t>Data warehousing in the age of big data</w:t>
      </w:r>
      <w:r w:rsidRPr="00767E62">
        <w:rPr>
          <w:color w:val="000000"/>
        </w:rPr>
        <w:t>. Amsterdam: Morgan Kaufmann is an imprint of Elsevier.</w:t>
      </w:r>
    </w:p>
    <w:p w14:paraId="0EECEDC8" w14:textId="433A95DE" w:rsidR="00FA4623" w:rsidRPr="00FA4623" w:rsidRDefault="00FA4623" w:rsidP="00767E62">
      <w:pPr>
        <w:pStyle w:val="NormalWeb"/>
        <w:spacing w:before="0" w:beforeAutospacing="0" w:after="180" w:afterAutospacing="0" w:line="360" w:lineRule="auto"/>
        <w:ind w:left="450" w:hanging="450"/>
        <w:jc w:val="both"/>
        <w:rPr>
          <w:color w:val="000000"/>
        </w:rPr>
      </w:pPr>
      <w:r w:rsidRPr="00FA4623">
        <w:rPr>
          <w:color w:val="000000"/>
          <w:shd w:val="clear" w:color="auto" w:fill="FFFFFF"/>
        </w:rPr>
        <w:t xml:space="preserve">Lim, Y. and Teoh, A. </w:t>
      </w:r>
      <w:r>
        <w:rPr>
          <w:color w:val="000000"/>
          <w:shd w:val="clear" w:color="auto" w:fill="FFFFFF"/>
        </w:rPr>
        <w:t>(</w:t>
      </w:r>
      <w:r w:rsidRPr="00FA4623">
        <w:rPr>
          <w:color w:val="000000"/>
          <w:shd w:val="clear" w:color="auto" w:fill="FFFFFF"/>
        </w:rPr>
        <w:t>2020</w:t>
      </w:r>
      <w:r>
        <w:rPr>
          <w:color w:val="000000"/>
          <w:shd w:val="clear" w:color="auto" w:fill="FFFFFF"/>
        </w:rPr>
        <w:t>)</w:t>
      </w:r>
      <w:r w:rsidRPr="00FA4623">
        <w:rPr>
          <w:color w:val="000000"/>
          <w:shd w:val="clear" w:color="auto" w:fill="FFFFFF"/>
        </w:rPr>
        <w:t>. Realizing the strategic impact of business intelligence utilization. </w:t>
      </w:r>
      <w:r w:rsidRPr="00FA4623">
        <w:rPr>
          <w:i/>
          <w:iCs/>
          <w:color w:val="000000"/>
          <w:shd w:val="clear" w:color="auto" w:fill="FFFFFF"/>
        </w:rPr>
        <w:t>Strategic Direction</w:t>
      </w:r>
      <w:r w:rsidRPr="00FA4623">
        <w:rPr>
          <w:color w:val="000000"/>
          <w:shd w:val="clear" w:color="auto" w:fill="FFFFFF"/>
        </w:rPr>
        <w:t>, 36(4), pp.7-9.</w:t>
      </w:r>
    </w:p>
    <w:p w14:paraId="6BF7110E" w14:textId="241A0058" w:rsidR="00767E62" w:rsidRPr="00767E62" w:rsidRDefault="00767E62" w:rsidP="00767E62">
      <w:pPr>
        <w:pStyle w:val="NormalWeb"/>
        <w:spacing w:before="0" w:beforeAutospacing="0" w:after="180" w:afterAutospacing="0" w:line="360" w:lineRule="auto"/>
        <w:ind w:left="450" w:hanging="450"/>
        <w:jc w:val="both"/>
        <w:rPr>
          <w:color w:val="000000"/>
        </w:rPr>
      </w:pPr>
      <w:proofErr w:type="spellStart"/>
      <w:r w:rsidRPr="00767E62">
        <w:rPr>
          <w:color w:val="000000"/>
        </w:rPr>
        <w:t>Nogués</w:t>
      </w:r>
      <w:proofErr w:type="spellEnd"/>
      <w:r w:rsidRPr="00767E62">
        <w:rPr>
          <w:color w:val="000000"/>
        </w:rPr>
        <w:t xml:space="preserve">, A. and Valladares, J. </w:t>
      </w:r>
      <w:r w:rsidR="00FA4623">
        <w:rPr>
          <w:color w:val="000000"/>
        </w:rPr>
        <w:t>(</w:t>
      </w:r>
      <w:r w:rsidRPr="00767E62">
        <w:rPr>
          <w:color w:val="000000"/>
        </w:rPr>
        <w:t>2017</w:t>
      </w:r>
      <w:r w:rsidR="00FA4623">
        <w:rPr>
          <w:color w:val="000000"/>
        </w:rPr>
        <w:t>)</w:t>
      </w:r>
      <w:r w:rsidRPr="00767E62">
        <w:rPr>
          <w:color w:val="000000"/>
        </w:rPr>
        <w:t>. </w:t>
      </w:r>
      <w:r w:rsidRPr="00767E62">
        <w:rPr>
          <w:i/>
          <w:iCs/>
          <w:color w:val="000000"/>
        </w:rPr>
        <w:t>Business Intelligence Tools for Small Companies</w:t>
      </w:r>
      <w:r w:rsidRPr="00767E62">
        <w:rPr>
          <w:color w:val="000000"/>
        </w:rPr>
        <w:t xml:space="preserve">. Berkeley, CA: </w:t>
      </w:r>
      <w:proofErr w:type="spellStart"/>
      <w:r w:rsidRPr="00767E62">
        <w:rPr>
          <w:color w:val="000000"/>
        </w:rPr>
        <w:t>Apress</w:t>
      </w:r>
      <w:proofErr w:type="spellEnd"/>
      <w:r w:rsidRPr="00767E62">
        <w:rPr>
          <w:color w:val="000000"/>
        </w:rPr>
        <w:t>.</w:t>
      </w:r>
    </w:p>
    <w:p w14:paraId="00564312" w14:textId="3EC351FD" w:rsidR="00767E62" w:rsidRPr="00767E62" w:rsidRDefault="00767E62" w:rsidP="00767E62">
      <w:pPr>
        <w:pStyle w:val="NormalWeb"/>
        <w:spacing w:before="0" w:beforeAutospacing="0" w:after="180" w:afterAutospacing="0" w:line="360" w:lineRule="auto"/>
        <w:ind w:left="450" w:hanging="450"/>
        <w:jc w:val="both"/>
        <w:rPr>
          <w:color w:val="000000"/>
        </w:rPr>
      </w:pPr>
      <w:proofErr w:type="spellStart"/>
      <w:r w:rsidRPr="00767E62">
        <w:rPr>
          <w:color w:val="000000"/>
        </w:rPr>
        <w:t>Puklavec</w:t>
      </w:r>
      <w:proofErr w:type="spellEnd"/>
      <w:r w:rsidRPr="00767E62">
        <w:rPr>
          <w:color w:val="000000"/>
        </w:rPr>
        <w:t xml:space="preserve">, B. Oliveira, T. and </w:t>
      </w:r>
      <w:proofErr w:type="spellStart"/>
      <w:r w:rsidRPr="00767E62">
        <w:rPr>
          <w:color w:val="000000"/>
        </w:rPr>
        <w:t>Popovič</w:t>
      </w:r>
      <w:proofErr w:type="spellEnd"/>
      <w:r w:rsidRPr="00767E62">
        <w:rPr>
          <w:color w:val="000000"/>
        </w:rPr>
        <w:t xml:space="preserve">, A. </w:t>
      </w:r>
      <w:r w:rsidR="00FA4623">
        <w:rPr>
          <w:color w:val="000000"/>
        </w:rPr>
        <w:t>(</w:t>
      </w:r>
      <w:r w:rsidRPr="00767E62">
        <w:rPr>
          <w:color w:val="000000"/>
        </w:rPr>
        <w:t>2018</w:t>
      </w:r>
      <w:r w:rsidR="00FA4623">
        <w:rPr>
          <w:color w:val="000000"/>
        </w:rPr>
        <w:t>)</w:t>
      </w:r>
      <w:r w:rsidRPr="00767E62">
        <w:rPr>
          <w:color w:val="000000"/>
        </w:rPr>
        <w:t>. Understanding the determinants of business intelligence system adoption stages. </w:t>
      </w:r>
      <w:r w:rsidRPr="00767E62">
        <w:rPr>
          <w:i/>
          <w:iCs/>
          <w:color w:val="000000"/>
        </w:rPr>
        <w:t>Industrial Management &amp; Data Systems</w:t>
      </w:r>
      <w:r w:rsidRPr="00767E62">
        <w:rPr>
          <w:color w:val="000000"/>
        </w:rPr>
        <w:t>, 118(1), pp.236-261.</w:t>
      </w:r>
    </w:p>
    <w:p w14:paraId="0857BC1F" w14:textId="3AFAE214"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Richards, G. Yeoh, W. Chong, A. and </w:t>
      </w:r>
      <w:proofErr w:type="spellStart"/>
      <w:r w:rsidRPr="00767E62">
        <w:rPr>
          <w:color w:val="000000"/>
        </w:rPr>
        <w:t>Popovič</w:t>
      </w:r>
      <w:proofErr w:type="spellEnd"/>
      <w:r w:rsidRPr="00767E62">
        <w:rPr>
          <w:color w:val="000000"/>
        </w:rPr>
        <w:t xml:space="preserve">, A. </w:t>
      </w:r>
      <w:r w:rsidR="00FA4623">
        <w:rPr>
          <w:color w:val="000000"/>
        </w:rPr>
        <w:t>(</w:t>
      </w:r>
      <w:r w:rsidRPr="00767E62">
        <w:rPr>
          <w:color w:val="000000"/>
        </w:rPr>
        <w:t>2017</w:t>
      </w:r>
      <w:r w:rsidR="00FA4623">
        <w:rPr>
          <w:color w:val="000000"/>
        </w:rPr>
        <w:t>)</w:t>
      </w:r>
      <w:r w:rsidRPr="00767E62">
        <w:rPr>
          <w:color w:val="000000"/>
        </w:rPr>
        <w:t>. Business Intelligence Effectiveness and Corporate Performance Management: An Empirical Analysis. </w:t>
      </w:r>
      <w:r w:rsidRPr="00767E62">
        <w:rPr>
          <w:i/>
          <w:iCs/>
          <w:color w:val="000000"/>
        </w:rPr>
        <w:t>Journal of Computer Information Systems</w:t>
      </w:r>
      <w:r w:rsidRPr="00767E62">
        <w:rPr>
          <w:color w:val="000000"/>
        </w:rPr>
        <w:t>, 59(2), pp.188-196.</w:t>
      </w:r>
    </w:p>
    <w:p w14:paraId="28D895AE" w14:textId="0EC44974"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SABHERWAL, R. </w:t>
      </w:r>
      <w:r w:rsidR="00FA4623">
        <w:rPr>
          <w:color w:val="000000"/>
        </w:rPr>
        <w:t>(</w:t>
      </w:r>
      <w:r w:rsidRPr="00767E62">
        <w:rPr>
          <w:color w:val="000000"/>
        </w:rPr>
        <w:t>2020</w:t>
      </w:r>
      <w:r w:rsidR="00FA4623">
        <w:rPr>
          <w:color w:val="000000"/>
        </w:rPr>
        <w:t>)</w:t>
      </w:r>
      <w:r w:rsidRPr="00767E62">
        <w:rPr>
          <w:color w:val="000000"/>
        </w:rPr>
        <w:t>. </w:t>
      </w:r>
      <w:r w:rsidRPr="00767E62">
        <w:rPr>
          <w:i/>
          <w:iCs/>
          <w:color w:val="000000"/>
        </w:rPr>
        <w:t>BUSINESS INTELLIGENCE</w:t>
      </w:r>
      <w:r w:rsidRPr="00767E62">
        <w:rPr>
          <w:color w:val="000000"/>
        </w:rPr>
        <w:t>. JOHN WILEY.</w:t>
      </w:r>
    </w:p>
    <w:p w14:paraId="17F300B5" w14:textId="64D0B577" w:rsidR="00767E62" w:rsidRP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lastRenderedPageBreak/>
        <w:t xml:space="preserve">THE HUB. </w:t>
      </w:r>
      <w:r w:rsidR="00FA4623">
        <w:rPr>
          <w:color w:val="000000"/>
        </w:rPr>
        <w:t>(</w:t>
      </w:r>
      <w:r w:rsidRPr="00767E62">
        <w:rPr>
          <w:color w:val="000000"/>
        </w:rPr>
        <w:t>2016</w:t>
      </w:r>
      <w:r w:rsidR="00FA4623">
        <w:rPr>
          <w:color w:val="000000"/>
        </w:rPr>
        <w:t>)</w:t>
      </w:r>
      <w:r w:rsidRPr="00767E62">
        <w:rPr>
          <w:color w:val="000000"/>
        </w:rPr>
        <w:t>. </w:t>
      </w:r>
      <w:r w:rsidRPr="00767E62">
        <w:rPr>
          <w:i/>
          <w:iCs/>
          <w:color w:val="000000"/>
        </w:rPr>
        <w:t>How Netflix Brought Business Intelligence to Hollywood</w:t>
      </w:r>
      <w:r w:rsidRPr="00767E62">
        <w:rPr>
          <w:color w:val="000000"/>
        </w:rPr>
        <w:t>. [online] Available at: &lt;https://hub.fullsail.edu/articles/how-netflix-brought-business-intelligence-to-hollywood&gt; [Accessed 27 August 2021].</w:t>
      </w:r>
    </w:p>
    <w:p w14:paraId="606ED570" w14:textId="3F4D8125" w:rsidR="00767E62" w:rsidRDefault="00767E62" w:rsidP="00767E62">
      <w:pPr>
        <w:pStyle w:val="NormalWeb"/>
        <w:spacing w:before="0" w:beforeAutospacing="0" w:after="180" w:afterAutospacing="0" w:line="360" w:lineRule="auto"/>
        <w:ind w:left="450" w:hanging="450"/>
        <w:jc w:val="both"/>
        <w:rPr>
          <w:color w:val="000000"/>
        </w:rPr>
      </w:pPr>
      <w:r w:rsidRPr="00767E62">
        <w:rPr>
          <w:color w:val="000000"/>
        </w:rPr>
        <w:t xml:space="preserve">TROMPENAARS, F. </w:t>
      </w:r>
      <w:r w:rsidR="00FA4623">
        <w:rPr>
          <w:color w:val="000000"/>
        </w:rPr>
        <w:t>(</w:t>
      </w:r>
      <w:r w:rsidRPr="00767E62">
        <w:rPr>
          <w:color w:val="000000"/>
        </w:rPr>
        <w:t>2020</w:t>
      </w:r>
      <w:r w:rsidR="00FA4623">
        <w:rPr>
          <w:color w:val="000000"/>
        </w:rPr>
        <w:t>)</w:t>
      </w:r>
      <w:r w:rsidRPr="00767E62">
        <w:rPr>
          <w:color w:val="000000"/>
        </w:rPr>
        <w:t>. </w:t>
      </w:r>
      <w:r w:rsidRPr="00767E62">
        <w:rPr>
          <w:i/>
          <w:iCs/>
          <w:color w:val="000000"/>
        </w:rPr>
        <w:t>100+ MANAGEMENT MODELS</w:t>
      </w:r>
      <w:r w:rsidRPr="00767E62">
        <w:rPr>
          <w:color w:val="000000"/>
        </w:rPr>
        <w:t>. INFINITE IDEAS LIMITED.</w:t>
      </w:r>
    </w:p>
    <w:p w14:paraId="3EE6FECB" w14:textId="1F5D8D26" w:rsidR="004E0B87" w:rsidRPr="00C23451" w:rsidRDefault="004E0B87" w:rsidP="00C23451">
      <w:pPr>
        <w:spacing w:line="259" w:lineRule="auto"/>
        <w:jc w:val="left"/>
        <w:rPr>
          <w:color w:val="000000"/>
        </w:rPr>
      </w:pPr>
    </w:p>
    <w:sectPr w:rsidR="004E0B87" w:rsidRPr="00C2345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8B1240" w14:textId="77777777" w:rsidR="00066C53" w:rsidRDefault="00066C53" w:rsidP="00C23451">
      <w:pPr>
        <w:spacing w:after="0" w:line="240" w:lineRule="auto"/>
      </w:pPr>
      <w:r>
        <w:separator/>
      </w:r>
    </w:p>
  </w:endnote>
  <w:endnote w:type="continuationSeparator" w:id="0">
    <w:p w14:paraId="774432D2" w14:textId="77777777" w:rsidR="00066C53" w:rsidRDefault="00066C53" w:rsidP="00C23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5950701"/>
      <w:docPartObj>
        <w:docPartGallery w:val="Page Numbers (Bottom of Page)"/>
        <w:docPartUnique/>
      </w:docPartObj>
    </w:sdtPr>
    <w:sdtEndPr>
      <w:rPr>
        <w:noProof/>
      </w:rPr>
    </w:sdtEndPr>
    <w:sdtContent>
      <w:p w14:paraId="6C8C13F9" w14:textId="42300418" w:rsidR="009710A6" w:rsidRDefault="009710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D952B6" w14:textId="77777777" w:rsidR="009710A6" w:rsidRDefault="00971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B3E9E0" w14:textId="77777777" w:rsidR="00066C53" w:rsidRDefault="00066C53" w:rsidP="00C23451">
      <w:pPr>
        <w:spacing w:after="0" w:line="240" w:lineRule="auto"/>
      </w:pPr>
      <w:r>
        <w:separator/>
      </w:r>
    </w:p>
  </w:footnote>
  <w:footnote w:type="continuationSeparator" w:id="0">
    <w:p w14:paraId="6214C8F7" w14:textId="77777777" w:rsidR="00066C53" w:rsidRDefault="00066C53" w:rsidP="00C234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1tbAwMjc3NzG3sLRQ0lEKTi0uzszPAykwqgUAGmrryywAAAA="/>
  </w:docVars>
  <w:rsids>
    <w:rsidRoot w:val="00B657FD"/>
    <w:rsid w:val="000067D4"/>
    <w:rsid w:val="00066C53"/>
    <w:rsid w:val="000702D2"/>
    <w:rsid w:val="00197B02"/>
    <w:rsid w:val="003264AB"/>
    <w:rsid w:val="003457F2"/>
    <w:rsid w:val="00482605"/>
    <w:rsid w:val="004B1852"/>
    <w:rsid w:val="004E0B87"/>
    <w:rsid w:val="004F2F2D"/>
    <w:rsid w:val="0051045F"/>
    <w:rsid w:val="0054703A"/>
    <w:rsid w:val="005D2FD3"/>
    <w:rsid w:val="0060643B"/>
    <w:rsid w:val="006A5A9A"/>
    <w:rsid w:val="00761047"/>
    <w:rsid w:val="00767E62"/>
    <w:rsid w:val="00796C7B"/>
    <w:rsid w:val="008A4737"/>
    <w:rsid w:val="009710A6"/>
    <w:rsid w:val="009A38C5"/>
    <w:rsid w:val="00A30682"/>
    <w:rsid w:val="00B37DBA"/>
    <w:rsid w:val="00B657FD"/>
    <w:rsid w:val="00B77751"/>
    <w:rsid w:val="00BB7F0A"/>
    <w:rsid w:val="00C23451"/>
    <w:rsid w:val="00C7798D"/>
    <w:rsid w:val="00C95E00"/>
    <w:rsid w:val="00DD6CEF"/>
    <w:rsid w:val="00DF23D2"/>
    <w:rsid w:val="00E014DE"/>
    <w:rsid w:val="00F144EF"/>
    <w:rsid w:val="00FA4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85CC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4D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A473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473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796C7B"/>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3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A4737"/>
    <w:rPr>
      <w:rFonts w:ascii="Times New Roman" w:eastAsiaTheme="majorEastAsia" w:hAnsi="Times New Roman" w:cstheme="majorBidi"/>
      <w:color w:val="2F5496" w:themeColor="accent1" w:themeShade="BF"/>
      <w:sz w:val="28"/>
      <w:szCs w:val="26"/>
    </w:rPr>
  </w:style>
  <w:style w:type="paragraph" w:styleId="Title">
    <w:name w:val="Title"/>
    <w:basedOn w:val="Normal"/>
    <w:next w:val="Normal"/>
    <w:link w:val="TitleChar"/>
    <w:uiPriority w:val="10"/>
    <w:qFormat/>
    <w:rsid w:val="008A4737"/>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A4737"/>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semiHidden/>
    <w:rsid w:val="00796C7B"/>
    <w:rPr>
      <w:rFonts w:ascii="Times New Roman" w:eastAsiaTheme="majorEastAsia" w:hAnsi="Times New Roman" w:cstheme="majorBidi"/>
      <w:color w:val="1F3763" w:themeColor="accent1" w:themeShade="7F"/>
      <w:sz w:val="26"/>
      <w:szCs w:val="24"/>
    </w:rPr>
  </w:style>
  <w:style w:type="paragraph" w:styleId="FootnoteText">
    <w:name w:val="footnote text"/>
    <w:basedOn w:val="Normal"/>
    <w:link w:val="FootnoteTextChar"/>
    <w:uiPriority w:val="99"/>
    <w:semiHidden/>
    <w:unhideWhenUsed/>
    <w:rsid w:val="004826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2605"/>
    <w:rPr>
      <w:rFonts w:ascii="Times New Roman" w:hAnsi="Times New Roman"/>
      <w:sz w:val="20"/>
      <w:szCs w:val="20"/>
    </w:rPr>
  </w:style>
  <w:style w:type="paragraph" w:styleId="NormalWeb">
    <w:name w:val="Normal (Web)"/>
    <w:basedOn w:val="Normal"/>
    <w:uiPriority w:val="99"/>
    <w:semiHidden/>
    <w:unhideWhenUsed/>
    <w:rsid w:val="00767E62"/>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767E6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767E62"/>
    <w:pPr>
      <w:spacing w:after="100"/>
    </w:pPr>
  </w:style>
  <w:style w:type="paragraph" w:styleId="TOC2">
    <w:name w:val="toc 2"/>
    <w:basedOn w:val="Normal"/>
    <w:next w:val="Normal"/>
    <w:autoRedefine/>
    <w:uiPriority w:val="39"/>
    <w:unhideWhenUsed/>
    <w:rsid w:val="00767E62"/>
    <w:pPr>
      <w:spacing w:after="100"/>
      <w:ind w:left="240"/>
    </w:pPr>
  </w:style>
  <w:style w:type="character" w:styleId="Hyperlink">
    <w:name w:val="Hyperlink"/>
    <w:basedOn w:val="DefaultParagraphFont"/>
    <w:uiPriority w:val="99"/>
    <w:unhideWhenUsed/>
    <w:rsid w:val="00767E62"/>
    <w:rPr>
      <w:color w:val="0563C1" w:themeColor="hyperlink"/>
      <w:u w:val="single"/>
    </w:rPr>
  </w:style>
  <w:style w:type="paragraph" w:styleId="Header">
    <w:name w:val="header"/>
    <w:basedOn w:val="Normal"/>
    <w:link w:val="HeaderChar"/>
    <w:uiPriority w:val="99"/>
    <w:unhideWhenUsed/>
    <w:rsid w:val="00C234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451"/>
    <w:rPr>
      <w:rFonts w:ascii="Times New Roman" w:hAnsi="Times New Roman"/>
      <w:sz w:val="24"/>
    </w:rPr>
  </w:style>
  <w:style w:type="paragraph" w:styleId="Footer">
    <w:name w:val="footer"/>
    <w:basedOn w:val="Normal"/>
    <w:link w:val="FooterChar"/>
    <w:uiPriority w:val="99"/>
    <w:unhideWhenUsed/>
    <w:rsid w:val="00C234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45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6492166">
      <w:bodyDiv w:val="1"/>
      <w:marLeft w:val="0"/>
      <w:marRight w:val="0"/>
      <w:marTop w:val="0"/>
      <w:marBottom w:val="0"/>
      <w:divBdr>
        <w:top w:val="none" w:sz="0" w:space="0" w:color="auto"/>
        <w:left w:val="none" w:sz="0" w:space="0" w:color="auto"/>
        <w:bottom w:val="none" w:sz="0" w:space="0" w:color="auto"/>
        <w:right w:val="none" w:sz="0" w:space="0" w:color="auto"/>
      </w:divBdr>
    </w:div>
    <w:div w:id="1101873801">
      <w:bodyDiv w:val="1"/>
      <w:marLeft w:val="0"/>
      <w:marRight w:val="0"/>
      <w:marTop w:val="0"/>
      <w:marBottom w:val="0"/>
      <w:divBdr>
        <w:top w:val="none" w:sz="0" w:space="0" w:color="auto"/>
        <w:left w:val="none" w:sz="0" w:space="0" w:color="auto"/>
        <w:bottom w:val="none" w:sz="0" w:space="0" w:color="auto"/>
        <w:right w:val="none" w:sz="0" w:space="0" w:color="auto"/>
      </w:divBdr>
      <w:divsChild>
        <w:div w:id="1180855982">
          <w:marLeft w:val="0"/>
          <w:marRight w:val="0"/>
          <w:marTop w:val="0"/>
          <w:marBottom w:val="0"/>
          <w:divBdr>
            <w:top w:val="none" w:sz="0" w:space="0" w:color="auto"/>
            <w:left w:val="none" w:sz="0" w:space="0" w:color="auto"/>
            <w:bottom w:val="none" w:sz="0" w:space="0" w:color="auto"/>
            <w:right w:val="none" w:sz="0" w:space="0" w:color="auto"/>
          </w:divBdr>
        </w:div>
        <w:div w:id="663044556">
          <w:marLeft w:val="0"/>
          <w:marRight w:val="0"/>
          <w:marTop w:val="0"/>
          <w:marBottom w:val="0"/>
          <w:divBdr>
            <w:top w:val="none" w:sz="0" w:space="0" w:color="auto"/>
            <w:left w:val="none" w:sz="0" w:space="0" w:color="auto"/>
            <w:bottom w:val="none" w:sz="0" w:space="0" w:color="auto"/>
            <w:right w:val="none" w:sz="0" w:space="0" w:color="auto"/>
          </w:divBdr>
        </w:div>
      </w:divsChild>
    </w:div>
    <w:div w:id="1723554512">
      <w:bodyDiv w:val="1"/>
      <w:marLeft w:val="0"/>
      <w:marRight w:val="0"/>
      <w:marTop w:val="0"/>
      <w:marBottom w:val="0"/>
      <w:divBdr>
        <w:top w:val="none" w:sz="0" w:space="0" w:color="auto"/>
        <w:left w:val="none" w:sz="0" w:space="0" w:color="auto"/>
        <w:bottom w:val="none" w:sz="0" w:space="0" w:color="auto"/>
        <w:right w:val="none" w:sz="0" w:space="0" w:color="auto"/>
      </w:divBdr>
      <w:divsChild>
        <w:div w:id="1643385257">
          <w:marLeft w:val="0"/>
          <w:marRight w:val="0"/>
          <w:marTop w:val="0"/>
          <w:marBottom w:val="0"/>
          <w:divBdr>
            <w:top w:val="none" w:sz="0" w:space="0" w:color="auto"/>
            <w:left w:val="none" w:sz="0" w:space="0" w:color="auto"/>
            <w:bottom w:val="none" w:sz="0" w:space="0" w:color="auto"/>
            <w:right w:val="none" w:sz="0" w:space="0" w:color="auto"/>
          </w:divBdr>
        </w:div>
        <w:div w:id="8532364">
          <w:marLeft w:val="0"/>
          <w:marRight w:val="0"/>
          <w:marTop w:val="0"/>
          <w:marBottom w:val="0"/>
          <w:divBdr>
            <w:top w:val="none" w:sz="0" w:space="0" w:color="auto"/>
            <w:left w:val="none" w:sz="0" w:space="0" w:color="auto"/>
            <w:bottom w:val="none" w:sz="0" w:space="0" w:color="auto"/>
            <w:right w:val="none" w:sz="0" w:space="0" w:color="auto"/>
          </w:divBdr>
        </w:div>
      </w:divsChild>
    </w:div>
    <w:div w:id="193870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25D12-AC0E-4975-A7F6-F1C9F923B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1679</Words>
  <Characters>9575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2021-08-27T17:51:00Z</dcterms:created>
  <dcterms:modified xsi:type="dcterms:W3CDTF">2022-05-01T14:22:00Z</dcterms:modified>
</cp:coreProperties>
</file>