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31232" w14:textId="72E9435A" w:rsidR="00A100D9" w:rsidRPr="004A03F0" w:rsidRDefault="004C586D" w:rsidP="004A03F0">
      <w:pPr>
        <w:spacing w:line="360" w:lineRule="auto"/>
        <w:rPr>
          <w:rFonts w:ascii="Arial" w:hAnsi="Arial" w:cs="Arial"/>
        </w:rPr>
      </w:pPr>
      <w:r w:rsidRPr="004A03F0">
        <w:rPr>
          <w:rFonts w:ascii="Arial" w:hAnsi="Arial" w:cs="Arial"/>
        </w:rPr>
        <w:t xml:space="preserve"> Name: Nikole Atkinson</w:t>
      </w:r>
    </w:p>
    <w:p w14:paraId="79C9B972" w14:textId="365DE674" w:rsidR="00E51621" w:rsidRPr="004A03F0" w:rsidRDefault="00E51621" w:rsidP="004A03F0">
      <w:pPr>
        <w:spacing w:line="360" w:lineRule="auto"/>
        <w:rPr>
          <w:rFonts w:ascii="Arial" w:hAnsi="Arial" w:cs="Arial"/>
        </w:rPr>
      </w:pPr>
      <w:r w:rsidRPr="004A03F0">
        <w:rPr>
          <w:rFonts w:ascii="Arial" w:hAnsi="Arial" w:cs="Arial"/>
        </w:rPr>
        <w:t xml:space="preserve">Student ID: 1910236 </w:t>
      </w:r>
    </w:p>
    <w:p w14:paraId="32D1CF36" w14:textId="2C0DC852" w:rsidR="004C586D" w:rsidRPr="004A03F0" w:rsidRDefault="004C586D" w:rsidP="004A03F0">
      <w:pPr>
        <w:spacing w:line="360" w:lineRule="auto"/>
        <w:rPr>
          <w:rFonts w:ascii="Arial" w:hAnsi="Arial" w:cs="Arial"/>
        </w:rPr>
      </w:pPr>
      <w:r w:rsidRPr="004A03F0">
        <w:rPr>
          <w:rFonts w:ascii="Arial" w:hAnsi="Arial" w:cs="Arial"/>
        </w:rPr>
        <w:t xml:space="preserve">Programme: BSC Health and Social Care </w:t>
      </w:r>
    </w:p>
    <w:p w14:paraId="27CAC842" w14:textId="546F8025" w:rsidR="004C586D" w:rsidRPr="004A03F0" w:rsidRDefault="004C586D" w:rsidP="004A03F0">
      <w:pPr>
        <w:spacing w:line="360" w:lineRule="auto"/>
        <w:rPr>
          <w:rFonts w:ascii="Arial" w:hAnsi="Arial" w:cs="Arial"/>
        </w:rPr>
      </w:pPr>
      <w:r w:rsidRPr="004A03F0">
        <w:rPr>
          <w:rFonts w:ascii="Arial" w:hAnsi="Arial" w:cs="Arial"/>
        </w:rPr>
        <w:t xml:space="preserve">Module: Disorders and Psychopathology </w:t>
      </w:r>
    </w:p>
    <w:p w14:paraId="5493F637" w14:textId="5A873800" w:rsidR="004C586D" w:rsidRPr="004A03F0" w:rsidRDefault="004C586D" w:rsidP="004A03F0">
      <w:pPr>
        <w:spacing w:line="360" w:lineRule="auto"/>
        <w:rPr>
          <w:rFonts w:ascii="Arial" w:hAnsi="Arial" w:cs="Arial"/>
        </w:rPr>
      </w:pPr>
      <w:r w:rsidRPr="004A03F0">
        <w:rPr>
          <w:rFonts w:ascii="Arial" w:hAnsi="Arial" w:cs="Arial"/>
        </w:rPr>
        <w:t>Module Code: BMHP60006_BIRM</w:t>
      </w:r>
    </w:p>
    <w:p w14:paraId="107C45FF" w14:textId="20C4DC76" w:rsidR="004C586D" w:rsidRPr="004A03F0" w:rsidRDefault="004C586D" w:rsidP="004A03F0">
      <w:pPr>
        <w:spacing w:line="360" w:lineRule="auto"/>
        <w:rPr>
          <w:rFonts w:ascii="Arial" w:hAnsi="Arial" w:cs="Arial"/>
        </w:rPr>
      </w:pPr>
      <w:r w:rsidRPr="004A03F0">
        <w:rPr>
          <w:rFonts w:ascii="Arial" w:hAnsi="Arial" w:cs="Arial"/>
        </w:rPr>
        <w:t xml:space="preserve">Lecturer: Chole Harries </w:t>
      </w:r>
    </w:p>
    <w:p w14:paraId="3B4A5636" w14:textId="4B5EC20A" w:rsidR="004C586D" w:rsidRPr="004A03F0" w:rsidRDefault="004C586D" w:rsidP="004A03F0">
      <w:pPr>
        <w:spacing w:line="360" w:lineRule="auto"/>
        <w:rPr>
          <w:rFonts w:ascii="Arial" w:hAnsi="Arial" w:cs="Arial"/>
        </w:rPr>
      </w:pPr>
      <w:r w:rsidRPr="004A03F0">
        <w:rPr>
          <w:rFonts w:ascii="Arial" w:hAnsi="Arial" w:cs="Arial"/>
        </w:rPr>
        <w:t>Assignment Tittle: Com</w:t>
      </w:r>
      <w:r w:rsidR="00E51621" w:rsidRPr="004A03F0">
        <w:rPr>
          <w:rFonts w:ascii="Arial" w:hAnsi="Arial" w:cs="Arial"/>
        </w:rPr>
        <w:t xml:space="preserve">ponent 2 Written Report </w:t>
      </w:r>
    </w:p>
    <w:p w14:paraId="0D46D892" w14:textId="71EF11D5" w:rsidR="00E51621" w:rsidRPr="004A03F0" w:rsidRDefault="00E51621" w:rsidP="004A03F0">
      <w:pPr>
        <w:spacing w:line="360" w:lineRule="auto"/>
        <w:rPr>
          <w:rFonts w:ascii="Arial" w:hAnsi="Arial" w:cs="Arial"/>
        </w:rPr>
      </w:pPr>
    </w:p>
    <w:p w14:paraId="7B8C0C71" w14:textId="46C632D4" w:rsidR="00E51621" w:rsidRPr="004A03F0" w:rsidRDefault="00E51621" w:rsidP="004A03F0">
      <w:pPr>
        <w:spacing w:line="360" w:lineRule="auto"/>
        <w:rPr>
          <w:rFonts w:ascii="Arial" w:hAnsi="Arial" w:cs="Arial"/>
        </w:rPr>
      </w:pPr>
    </w:p>
    <w:p w14:paraId="3C98B885" w14:textId="49EBA76C" w:rsidR="00E51621" w:rsidRPr="004A03F0" w:rsidRDefault="00E51621" w:rsidP="004A03F0">
      <w:pPr>
        <w:spacing w:line="360" w:lineRule="auto"/>
        <w:rPr>
          <w:rFonts w:ascii="Arial" w:hAnsi="Arial" w:cs="Arial"/>
        </w:rPr>
      </w:pPr>
    </w:p>
    <w:p w14:paraId="7082C3A8" w14:textId="6398F3AC" w:rsidR="00E51621" w:rsidRPr="004A03F0" w:rsidRDefault="00E51621" w:rsidP="004A03F0">
      <w:pPr>
        <w:spacing w:line="360" w:lineRule="auto"/>
        <w:rPr>
          <w:rFonts w:ascii="Arial" w:hAnsi="Arial" w:cs="Arial"/>
        </w:rPr>
      </w:pPr>
    </w:p>
    <w:p w14:paraId="7DC90032" w14:textId="77777777" w:rsidR="00E51621" w:rsidRPr="004A03F0" w:rsidRDefault="00E51621" w:rsidP="004A03F0">
      <w:pPr>
        <w:spacing w:line="360" w:lineRule="auto"/>
        <w:rPr>
          <w:rFonts w:ascii="Arial" w:hAnsi="Arial" w:cs="Arial"/>
        </w:rPr>
      </w:pPr>
    </w:p>
    <w:p w14:paraId="62124B8D" w14:textId="231981E4" w:rsidR="00E51621" w:rsidRPr="004A03F0" w:rsidRDefault="00E51621" w:rsidP="004A03F0">
      <w:pPr>
        <w:spacing w:line="360" w:lineRule="auto"/>
        <w:rPr>
          <w:rFonts w:ascii="Arial" w:hAnsi="Arial" w:cs="Arial"/>
        </w:rPr>
      </w:pPr>
    </w:p>
    <w:p w14:paraId="2498C7E5" w14:textId="14395B49" w:rsidR="00E51621" w:rsidRPr="004A03F0" w:rsidRDefault="00E51621" w:rsidP="004A03F0">
      <w:pPr>
        <w:spacing w:line="360" w:lineRule="auto"/>
        <w:rPr>
          <w:rFonts w:ascii="Arial" w:hAnsi="Arial" w:cs="Arial"/>
        </w:rPr>
      </w:pPr>
    </w:p>
    <w:p w14:paraId="776FB0BF" w14:textId="12DC7631" w:rsidR="00E51621" w:rsidRPr="004A03F0" w:rsidRDefault="00E51621" w:rsidP="004A03F0">
      <w:pPr>
        <w:spacing w:line="360" w:lineRule="auto"/>
        <w:rPr>
          <w:rFonts w:ascii="Arial" w:hAnsi="Arial" w:cs="Arial"/>
        </w:rPr>
      </w:pPr>
    </w:p>
    <w:p w14:paraId="2EAEF15F" w14:textId="086E8C80" w:rsidR="00E51621" w:rsidRPr="004A03F0" w:rsidRDefault="00E51621" w:rsidP="004A03F0">
      <w:pPr>
        <w:spacing w:line="360" w:lineRule="auto"/>
        <w:rPr>
          <w:rFonts w:ascii="Arial" w:hAnsi="Arial" w:cs="Arial"/>
        </w:rPr>
      </w:pPr>
    </w:p>
    <w:p w14:paraId="1410CCD1" w14:textId="638E17E2" w:rsidR="00E51621" w:rsidRPr="004A03F0" w:rsidRDefault="00E51621" w:rsidP="004A03F0">
      <w:pPr>
        <w:spacing w:line="360" w:lineRule="auto"/>
        <w:rPr>
          <w:rFonts w:ascii="Arial" w:hAnsi="Arial" w:cs="Arial"/>
        </w:rPr>
      </w:pPr>
    </w:p>
    <w:p w14:paraId="5D372E83" w14:textId="290049A2" w:rsidR="00E51621" w:rsidRPr="004A03F0" w:rsidRDefault="00E51621" w:rsidP="004A03F0">
      <w:pPr>
        <w:spacing w:line="360" w:lineRule="auto"/>
        <w:rPr>
          <w:rFonts w:ascii="Arial" w:hAnsi="Arial" w:cs="Arial"/>
        </w:rPr>
      </w:pPr>
    </w:p>
    <w:p w14:paraId="0B1590DD" w14:textId="55632CED" w:rsidR="00E51621" w:rsidRPr="004A03F0" w:rsidRDefault="00E51621" w:rsidP="004A03F0">
      <w:pPr>
        <w:spacing w:line="360" w:lineRule="auto"/>
        <w:rPr>
          <w:rFonts w:ascii="Arial" w:hAnsi="Arial" w:cs="Arial"/>
        </w:rPr>
      </w:pPr>
    </w:p>
    <w:p w14:paraId="58BF543E" w14:textId="3F0FA7B0" w:rsidR="00E51621" w:rsidRPr="004A03F0" w:rsidRDefault="00E51621" w:rsidP="004A03F0">
      <w:pPr>
        <w:spacing w:line="360" w:lineRule="auto"/>
        <w:rPr>
          <w:rFonts w:ascii="Arial" w:hAnsi="Arial" w:cs="Arial"/>
        </w:rPr>
      </w:pPr>
    </w:p>
    <w:p w14:paraId="56A0EA9F" w14:textId="7655ADE0" w:rsidR="00E51621" w:rsidRPr="004A03F0" w:rsidRDefault="00E51621" w:rsidP="004A03F0">
      <w:pPr>
        <w:spacing w:line="360" w:lineRule="auto"/>
        <w:rPr>
          <w:rFonts w:ascii="Arial" w:hAnsi="Arial" w:cs="Arial"/>
        </w:rPr>
      </w:pPr>
    </w:p>
    <w:p w14:paraId="4FFC5B97" w14:textId="1F529B61" w:rsidR="00E51621" w:rsidRPr="004A03F0" w:rsidRDefault="00E51621" w:rsidP="004A03F0">
      <w:pPr>
        <w:spacing w:line="360" w:lineRule="auto"/>
        <w:rPr>
          <w:rFonts w:ascii="Arial" w:hAnsi="Arial" w:cs="Arial"/>
        </w:rPr>
      </w:pPr>
    </w:p>
    <w:p w14:paraId="3F1FA4D1" w14:textId="3C02B1D4" w:rsidR="00E51621" w:rsidRPr="004A03F0" w:rsidRDefault="00E51621" w:rsidP="004A03F0">
      <w:pPr>
        <w:spacing w:line="360" w:lineRule="auto"/>
        <w:rPr>
          <w:rFonts w:ascii="Arial" w:hAnsi="Arial" w:cs="Arial"/>
        </w:rPr>
      </w:pPr>
    </w:p>
    <w:p w14:paraId="4E6CEBEE" w14:textId="43A3E21A" w:rsidR="00E51621" w:rsidRPr="004A03F0" w:rsidRDefault="00E51621" w:rsidP="004A03F0">
      <w:pPr>
        <w:spacing w:line="360" w:lineRule="auto"/>
        <w:rPr>
          <w:rFonts w:ascii="Arial" w:hAnsi="Arial" w:cs="Arial"/>
        </w:rPr>
      </w:pPr>
    </w:p>
    <w:p w14:paraId="180ACF56" w14:textId="71C0C2F9" w:rsidR="00E51621" w:rsidRDefault="00E51621" w:rsidP="004A03F0">
      <w:pPr>
        <w:spacing w:line="360" w:lineRule="auto"/>
        <w:rPr>
          <w:rFonts w:ascii="Arial" w:hAnsi="Arial" w:cs="Arial"/>
        </w:rPr>
      </w:pPr>
    </w:p>
    <w:p w14:paraId="11F21690" w14:textId="77777777" w:rsidR="0018654E" w:rsidRPr="004A03F0" w:rsidRDefault="0018654E" w:rsidP="004A03F0">
      <w:pPr>
        <w:spacing w:line="360" w:lineRule="auto"/>
        <w:rPr>
          <w:rFonts w:ascii="Arial" w:hAnsi="Arial" w:cs="Arial"/>
        </w:rPr>
      </w:pPr>
    </w:p>
    <w:p w14:paraId="0B04B529" w14:textId="4EA68C2F" w:rsidR="00E51621" w:rsidRPr="004A03F0" w:rsidRDefault="00E51621" w:rsidP="004A03F0">
      <w:pPr>
        <w:spacing w:line="360" w:lineRule="auto"/>
        <w:rPr>
          <w:rFonts w:ascii="Arial" w:hAnsi="Arial" w:cs="Arial"/>
        </w:rPr>
      </w:pPr>
    </w:p>
    <w:p w14:paraId="665CB9F1" w14:textId="24D30F51" w:rsidR="00E51621" w:rsidRPr="004A03F0" w:rsidRDefault="00E51621" w:rsidP="004A03F0">
      <w:pPr>
        <w:spacing w:line="360" w:lineRule="auto"/>
        <w:rPr>
          <w:rFonts w:ascii="Arial" w:hAnsi="Arial" w:cs="Arial"/>
        </w:rPr>
      </w:pPr>
      <w:r w:rsidRPr="004A03F0">
        <w:rPr>
          <w:rFonts w:ascii="Arial" w:hAnsi="Arial" w:cs="Arial"/>
        </w:rPr>
        <w:t xml:space="preserve">Content page </w:t>
      </w:r>
    </w:p>
    <w:p w14:paraId="4FFF695F" w14:textId="3D18B5E8" w:rsidR="00E51621" w:rsidRPr="004A03F0" w:rsidRDefault="00FA76C0" w:rsidP="004A03F0">
      <w:pPr>
        <w:spacing w:line="360" w:lineRule="auto"/>
        <w:rPr>
          <w:rFonts w:ascii="Arial" w:hAnsi="Arial" w:cs="Arial"/>
        </w:rPr>
      </w:pPr>
      <w:r>
        <w:rPr>
          <w:rFonts w:ascii="Arial" w:hAnsi="Arial" w:cs="Arial"/>
        </w:rPr>
        <w:t xml:space="preserve">                                                                           Page</w:t>
      </w:r>
    </w:p>
    <w:p w14:paraId="30B3D853" w14:textId="5E2274DC" w:rsidR="00E51621" w:rsidRDefault="0018654E" w:rsidP="004A03F0">
      <w:pPr>
        <w:spacing w:line="360" w:lineRule="auto"/>
        <w:rPr>
          <w:rFonts w:ascii="Arial" w:hAnsi="Arial" w:cs="Arial"/>
        </w:rPr>
      </w:pPr>
      <w:r>
        <w:rPr>
          <w:rFonts w:ascii="Arial" w:hAnsi="Arial" w:cs="Arial"/>
        </w:rPr>
        <w:t xml:space="preserve">Introduction </w:t>
      </w:r>
      <w:r w:rsidR="003347E1">
        <w:rPr>
          <w:rFonts w:ascii="Arial" w:hAnsi="Arial" w:cs="Arial"/>
        </w:rPr>
        <w:t xml:space="preserve">       </w:t>
      </w:r>
      <w:r w:rsidR="00FA76C0">
        <w:rPr>
          <w:rFonts w:ascii="Arial" w:hAnsi="Arial" w:cs="Arial"/>
        </w:rPr>
        <w:t xml:space="preserve">                                                    3</w:t>
      </w:r>
      <w:r w:rsidR="003347E1">
        <w:rPr>
          <w:rFonts w:ascii="Arial" w:hAnsi="Arial" w:cs="Arial"/>
        </w:rPr>
        <w:t xml:space="preserve">                                                     </w:t>
      </w:r>
    </w:p>
    <w:p w14:paraId="73A03C02" w14:textId="2C857B5C" w:rsidR="0018654E" w:rsidRDefault="00904C3E" w:rsidP="004A03F0">
      <w:pPr>
        <w:spacing w:line="360" w:lineRule="auto"/>
        <w:rPr>
          <w:rFonts w:ascii="Arial" w:hAnsi="Arial" w:cs="Arial"/>
        </w:rPr>
      </w:pPr>
      <w:r>
        <w:rPr>
          <w:rFonts w:ascii="Arial" w:hAnsi="Arial" w:cs="Arial"/>
        </w:rPr>
        <w:t xml:space="preserve">Definition and classification </w:t>
      </w:r>
      <w:r w:rsidR="00FA76C0">
        <w:rPr>
          <w:rFonts w:ascii="Arial" w:hAnsi="Arial" w:cs="Arial"/>
        </w:rPr>
        <w:t xml:space="preserve">                                   3</w:t>
      </w:r>
    </w:p>
    <w:p w14:paraId="329ECDCD" w14:textId="147BAE4D" w:rsidR="00904C3E" w:rsidRDefault="00904C3E" w:rsidP="004A03F0">
      <w:pPr>
        <w:spacing w:line="360" w:lineRule="auto"/>
        <w:rPr>
          <w:rFonts w:ascii="Arial" w:hAnsi="Arial" w:cs="Arial"/>
        </w:rPr>
      </w:pPr>
      <w:r>
        <w:rPr>
          <w:rFonts w:ascii="Arial" w:hAnsi="Arial" w:cs="Arial"/>
        </w:rPr>
        <w:t xml:space="preserve">Diagnosis </w:t>
      </w:r>
      <w:r w:rsidR="00A723C8">
        <w:rPr>
          <w:rFonts w:ascii="Arial" w:hAnsi="Arial" w:cs="Arial"/>
        </w:rPr>
        <w:t xml:space="preserve">                                                               </w:t>
      </w:r>
      <w:r w:rsidR="00667740">
        <w:rPr>
          <w:rFonts w:ascii="Arial" w:hAnsi="Arial" w:cs="Arial"/>
        </w:rPr>
        <w:t>4-5</w:t>
      </w:r>
    </w:p>
    <w:p w14:paraId="33881478" w14:textId="65AD06B9" w:rsidR="001B014B" w:rsidRDefault="001B014B" w:rsidP="004A03F0">
      <w:pPr>
        <w:spacing w:line="360" w:lineRule="auto"/>
        <w:rPr>
          <w:rFonts w:ascii="Arial" w:hAnsi="Arial" w:cs="Arial"/>
        </w:rPr>
      </w:pPr>
      <w:r>
        <w:rPr>
          <w:rFonts w:ascii="Arial" w:hAnsi="Arial" w:cs="Arial"/>
        </w:rPr>
        <w:t>Treatments</w:t>
      </w:r>
      <w:r w:rsidR="00667740">
        <w:rPr>
          <w:rFonts w:ascii="Arial" w:hAnsi="Arial" w:cs="Arial"/>
        </w:rPr>
        <w:t xml:space="preserve">                                                              5-6</w:t>
      </w:r>
    </w:p>
    <w:p w14:paraId="1F4D9802" w14:textId="5BA9DCEF" w:rsidR="001B014B" w:rsidRDefault="0086757B" w:rsidP="004A03F0">
      <w:pPr>
        <w:spacing w:line="360" w:lineRule="auto"/>
        <w:rPr>
          <w:rFonts w:ascii="Arial" w:hAnsi="Arial" w:cs="Arial"/>
        </w:rPr>
      </w:pPr>
      <w:r>
        <w:rPr>
          <w:rFonts w:ascii="Arial" w:hAnsi="Arial" w:cs="Arial"/>
        </w:rPr>
        <w:t>Measurements</w:t>
      </w:r>
      <w:r w:rsidR="001B014B">
        <w:rPr>
          <w:rFonts w:ascii="Arial" w:hAnsi="Arial" w:cs="Arial"/>
        </w:rPr>
        <w:t xml:space="preserve"> and rehabilitation </w:t>
      </w:r>
      <w:r w:rsidR="00A723C8">
        <w:rPr>
          <w:rFonts w:ascii="Arial" w:hAnsi="Arial" w:cs="Arial"/>
        </w:rPr>
        <w:t xml:space="preserve">                </w:t>
      </w:r>
      <w:r w:rsidR="00667740">
        <w:rPr>
          <w:rFonts w:ascii="Arial" w:hAnsi="Arial" w:cs="Arial"/>
        </w:rPr>
        <w:t xml:space="preserve">          </w:t>
      </w:r>
      <w:r w:rsidR="003F39A0">
        <w:rPr>
          <w:rFonts w:ascii="Arial" w:hAnsi="Arial" w:cs="Arial"/>
        </w:rPr>
        <w:t>5-7</w:t>
      </w:r>
      <w:r w:rsidR="00A723C8">
        <w:rPr>
          <w:rFonts w:ascii="Arial" w:hAnsi="Arial" w:cs="Arial"/>
        </w:rPr>
        <w:t xml:space="preserve">     </w:t>
      </w:r>
    </w:p>
    <w:p w14:paraId="009E6374" w14:textId="4B4E1553" w:rsidR="001B014B" w:rsidRDefault="0086757B" w:rsidP="004A03F0">
      <w:pPr>
        <w:spacing w:line="360" w:lineRule="auto"/>
        <w:rPr>
          <w:rFonts w:ascii="Arial" w:hAnsi="Arial" w:cs="Arial"/>
        </w:rPr>
      </w:pPr>
      <w:r>
        <w:rPr>
          <w:rFonts w:ascii="Arial" w:hAnsi="Arial" w:cs="Arial"/>
        </w:rPr>
        <w:t xml:space="preserve">Recommendation </w:t>
      </w:r>
      <w:r w:rsidR="00A723C8">
        <w:rPr>
          <w:rFonts w:ascii="Arial" w:hAnsi="Arial" w:cs="Arial"/>
        </w:rPr>
        <w:t xml:space="preserve">                                                  8-10</w:t>
      </w:r>
    </w:p>
    <w:p w14:paraId="1F07A7E2" w14:textId="7F167770" w:rsidR="0086757B" w:rsidRPr="004A03F0" w:rsidRDefault="00FA76C0" w:rsidP="004A03F0">
      <w:pPr>
        <w:spacing w:line="360" w:lineRule="auto"/>
        <w:rPr>
          <w:rFonts w:ascii="Arial" w:hAnsi="Arial" w:cs="Arial"/>
        </w:rPr>
      </w:pPr>
      <w:proofErr w:type="spellStart"/>
      <w:r>
        <w:rPr>
          <w:rFonts w:ascii="Arial" w:hAnsi="Arial" w:cs="Arial"/>
        </w:rPr>
        <w:t>C</w:t>
      </w:r>
      <w:r w:rsidR="0086757B">
        <w:rPr>
          <w:rFonts w:ascii="Arial" w:hAnsi="Arial" w:cs="Arial"/>
        </w:rPr>
        <w:t>onclusiokn</w:t>
      </w:r>
      <w:proofErr w:type="spellEnd"/>
      <w:r>
        <w:rPr>
          <w:rFonts w:ascii="Arial" w:hAnsi="Arial" w:cs="Arial"/>
        </w:rPr>
        <w:t xml:space="preserve">                                                          10</w:t>
      </w:r>
    </w:p>
    <w:p w14:paraId="5EBCEC44" w14:textId="024C5BF9" w:rsidR="00E51621" w:rsidRPr="004A03F0" w:rsidRDefault="00FA76C0" w:rsidP="004A03F0">
      <w:pPr>
        <w:spacing w:line="360" w:lineRule="auto"/>
        <w:rPr>
          <w:rFonts w:ascii="Arial" w:hAnsi="Arial" w:cs="Arial"/>
        </w:rPr>
      </w:pPr>
      <w:r>
        <w:rPr>
          <w:rFonts w:ascii="Arial" w:hAnsi="Arial" w:cs="Arial"/>
        </w:rPr>
        <w:t>reference                                                               11-12</w:t>
      </w:r>
    </w:p>
    <w:p w14:paraId="4EDE108C" w14:textId="382DA3F3" w:rsidR="00E51621" w:rsidRPr="004A03F0" w:rsidRDefault="00E51621" w:rsidP="004A03F0">
      <w:pPr>
        <w:spacing w:line="360" w:lineRule="auto"/>
        <w:rPr>
          <w:rFonts w:ascii="Arial" w:hAnsi="Arial" w:cs="Arial"/>
        </w:rPr>
      </w:pPr>
    </w:p>
    <w:p w14:paraId="49F779FE" w14:textId="360FE183" w:rsidR="00E51621" w:rsidRPr="004A03F0" w:rsidRDefault="00E51621" w:rsidP="004A03F0">
      <w:pPr>
        <w:spacing w:line="360" w:lineRule="auto"/>
        <w:rPr>
          <w:rFonts w:ascii="Arial" w:hAnsi="Arial" w:cs="Arial"/>
        </w:rPr>
      </w:pPr>
    </w:p>
    <w:p w14:paraId="1A4B2912" w14:textId="50736025" w:rsidR="00E51621" w:rsidRPr="004A03F0" w:rsidRDefault="00E51621" w:rsidP="004A03F0">
      <w:pPr>
        <w:spacing w:line="360" w:lineRule="auto"/>
        <w:rPr>
          <w:rFonts w:ascii="Arial" w:hAnsi="Arial" w:cs="Arial"/>
        </w:rPr>
      </w:pPr>
    </w:p>
    <w:p w14:paraId="753C45A7" w14:textId="24490C2F" w:rsidR="00E51621" w:rsidRPr="004A03F0" w:rsidRDefault="00E51621" w:rsidP="004A03F0">
      <w:pPr>
        <w:spacing w:line="360" w:lineRule="auto"/>
        <w:rPr>
          <w:rFonts w:ascii="Arial" w:hAnsi="Arial" w:cs="Arial"/>
        </w:rPr>
      </w:pPr>
    </w:p>
    <w:p w14:paraId="21652BEF" w14:textId="415346E4" w:rsidR="00E51621" w:rsidRPr="004A03F0" w:rsidRDefault="00E51621" w:rsidP="004A03F0">
      <w:pPr>
        <w:spacing w:line="360" w:lineRule="auto"/>
        <w:rPr>
          <w:rFonts w:ascii="Arial" w:hAnsi="Arial" w:cs="Arial"/>
        </w:rPr>
      </w:pPr>
    </w:p>
    <w:p w14:paraId="32D37537" w14:textId="75449765" w:rsidR="00E51621" w:rsidRPr="004A03F0" w:rsidRDefault="00E51621" w:rsidP="004A03F0">
      <w:pPr>
        <w:spacing w:line="360" w:lineRule="auto"/>
        <w:rPr>
          <w:rFonts w:ascii="Arial" w:hAnsi="Arial" w:cs="Arial"/>
        </w:rPr>
      </w:pPr>
    </w:p>
    <w:p w14:paraId="6370E46B" w14:textId="7CF7B7E8" w:rsidR="00E51621" w:rsidRPr="004A03F0" w:rsidRDefault="00E51621" w:rsidP="004A03F0">
      <w:pPr>
        <w:spacing w:line="360" w:lineRule="auto"/>
        <w:rPr>
          <w:rFonts w:ascii="Arial" w:hAnsi="Arial" w:cs="Arial"/>
        </w:rPr>
      </w:pPr>
    </w:p>
    <w:p w14:paraId="465733B8" w14:textId="1A67FE2D" w:rsidR="00E51621" w:rsidRPr="004A03F0" w:rsidRDefault="00E51621" w:rsidP="004A03F0">
      <w:pPr>
        <w:spacing w:line="360" w:lineRule="auto"/>
        <w:rPr>
          <w:rFonts w:ascii="Arial" w:hAnsi="Arial" w:cs="Arial"/>
        </w:rPr>
      </w:pPr>
    </w:p>
    <w:p w14:paraId="228EC024" w14:textId="596DFCF8" w:rsidR="00E51621" w:rsidRPr="004A03F0" w:rsidRDefault="00E51621" w:rsidP="004A03F0">
      <w:pPr>
        <w:spacing w:line="360" w:lineRule="auto"/>
        <w:rPr>
          <w:rFonts w:ascii="Arial" w:hAnsi="Arial" w:cs="Arial"/>
        </w:rPr>
      </w:pPr>
    </w:p>
    <w:p w14:paraId="6B8E9267" w14:textId="5793713A" w:rsidR="00E51621" w:rsidRPr="004A03F0" w:rsidRDefault="00E51621" w:rsidP="004A03F0">
      <w:pPr>
        <w:spacing w:line="360" w:lineRule="auto"/>
        <w:rPr>
          <w:rFonts w:ascii="Arial" w:hAnsi="Arial" w:cs="Arial"/>
        </w:rPr>
      </w:pPr>
    </w:p>
    <w:p w14:paraId="4E6BA8FE" w14:textId="133EF9D5" w:rsidR="00E51621" w:rsidRPr="004A03F0" w:rsidRDefault="00E51621" w:rsidP="004A03F0">
      <w:pPr>
        <w:spacing w:line="360" w:lineRule="auto"/>
        <w:rPr>
          <w:rFonts w:ascii="Arial" w:hAnsi="Arial" w:cs="Arial"/>
        </w:rPr>
      </w:pPr>
    </w:p>
    <w:p w14:paraId="720326E2" w14:textId="7DF7A961" w:rsidR="00E51621" w:rsidRPr="004A03F0" w:rsidRDefault="00E51621" w:rsidP="004A03F0">
      <w:pPr>
        <w:spacing w:line="360" w:lineRule="auto"/>
        <w:rPr>
          <w:rFonts w:ascii="Arial" w:hAnsi="Arial" w:cs="Arial"/>
        </w:rPr>
      </w:pPr>
    </w:p>
    <w:p w14:paraId="2129E30E" w14:textId="5EF84A74" w:rsidR="00E51621" w:rsidRPr="004A03F0" w:rsidRDefault="00E51621" w:rsidP="004A03F0">
      <w:pPr>
        <w:spacing w:line="360" w:lineRule="auto"/>
        <w:rPr>
          <w:rFonts w:ascii="Arial" w:hAnsi="Arial" w:cs="Arial"/>
        </w:rPr>
      </w:pPr>
    </w:p>
    <w:p w14:paraId="5EFEDA4E" w14:textId="77777777" w:rsidR="0018654E" w:rsidRDefault="0018654E" w:rsidP="004A03F0">
      <w:pPr>
        <w:spacing w:line="360" w:lineRule="auto"/>
        <w:rPr>
          <w:rFonts w:ascii="Arial" w:hAnsi="Arial" w:cs="Arial"/>
        </w:rPr>
      </w:pPr>
    </w:p>
    <w:p w14:paraId="7B737148" w14:textId="77777777" w:rsidR="0018654E" w:rsidRPr="004A03F0" w:rsidRDefault="0018654E" w:rsidP="004A03F0">
      <w:pPr>
        <w:spacing w:line="360" w:lineRule="auto"/>
        <w:rPr>
          <w:rFonts w:ascii="Arial" w:hAnsi="Arial" w:cs="Arial"/>
        </w:rPr>
      </w:pPr>
    </w:p>
    <w:p w14:paraId="3F4C21BF" w14:textId="19810013" w:rsidR="00E51621" w:rsidRPr="00722481" w:rsidRDefault="00E51621" w:rsidP="00722481">
      <w:pPr>
        <w:spacing w:line="360" w:lineRule="auto"/>
        <w:rPr>
          <w:rFonts w:ascii="Arial" w:hAnsi="Arial" w:cs="Arial"/>
        </w:rPr>
      </w:pPr>
      <w:r w:rsidRPr="00722481">
        <w:rPr>
          <w:rFonts w:ascii="Arial" w:hAnsi="Arial" w:cs="Arial"/>
        </w:rPr>
        <w:lastRenderedPageBreak/>
        <w:t xml:space="preserve">Introduction </w:t>
      </w:r>
    </w:p>
    <w:p w14:paraId="7CB551C0" w14:textId="7E555B99" w:rsidR="00E51621" w:rsidRPr="00B34E06" w:rsidRDefault="00D242E8" w:rsidP="00722481">
      <w:pPr>
        <w:spacing w:line="360" w:lineRule="auto"/>
        <w:rPr>
          <w:rFonts w:ascii="Arial" w:hAnsi="Arial" w:cs="Arial"/>
          <w:sz w:val="24"/>
          <w:szCs w:val="24"/>
        </w:rPr>
      </w:pPr>
      <w:r w:rsidRPr="00B34E06">
        <w:rPr>
          <w:rFonts w:ascii="Arial" w:hAnsi="Arial" w:cs="Arial"/>
          <w:sz w:val="24"/>
          <w:szCs w:val="24"/>
        </w:rPr>
        <w:t>In this written report, I will discuss autism, with a focus on childhood autism</w:t>
      </w:r>
      <w:r w:rsidR="00E97919" w:rsidRPr="00B34E06">
        <w:rPr>
          <w:rFonts w:ascii="Arial" w:hAnsi="Arial" w:cs="Arial"/>
          <w:sz w:val="24"/>
          <w:szCs w:val="24"/>
        </w:rPr>
        <w:t>,</w:t>
      </w:r>
      <w:r w:rsidRPr="00B34E06">
        <w:rPr>
          <w:rFonts w:ascii="Arial" w:hAnsi="Arial" w:cs="Arial"/>
          <w:sz w:val="24"/>
          <w:szCs w:val="24"/>
        </w:rPr>
        <w:t xml:space="preserve"> I will provide definitions of childhood autism based on ICD 10 and DSM 5 classifications, as well as a comparison of the two I will also go over the signs and symptoms to look out for in order to get a diagnosis, as well as the stages of assessments on how childhood autism is assessed, including the professional bodies that are involved and work alongside children and their </w:t>
      </w:r>
      <w:r w:rsidR="00541469" w:rsidRPr="00B34E06">
        <w:rPr>
          <w:rFonts w:ascii="Arial" w:hAnsi="Arial" w:cs="Arial"/>
          <w:sz w:val="24"/>
          <w:szCs w:val="24"/>
        </w:rPr>
        <w:t>families</w:t>
      </w:r>
      <w:r w:rsidR="009A50AE">
        <w:rPr>
          <w:rFonts w:ascii="Arial" w:hAnsi="Arial" w:cs="Arial"/>
          <w:sz w:val="24"/>
          <w:szCs w:val="24"/>
        </w:rPr>
        <w:t xml:space="preserve">. </w:t>
      </w:r>
      <w:r w:rsidR="00225723" w:rsidRPr="00B34E06">
        <w:rPr>
          <w:rFonts w:ascii="Arial" w:hAnsi="Arial" w:cs="Arial"/>
          <w:sz w:val="24"/>
          <w:szCs w:val="24"/>
        </w:rPr>
        <w:t>Moving forward, I</w:t>
      </w:r>
      <w:r w:rsidR="00541469" w:rsidRPr="00B34E06">
        <w:rPr>
          <w:rFonts w:ascii="Arial" w:hAnsi="Arial" w:cs="Arial"/>
          <w:sz w:val="24"/>
          <w:szCs w:val="24"/>
        </w:rPr>
        <w:t xml:space="preserve"> will </w:t>
      </w:r>
      <w:r w:rsidR="00225723" w:rsidRPr="00B34E06">
        <w:rPr>
          <w:rFonts w:ascii="Arial" w:hAnsi="Arial" w:cs="Arial"/>
          <w:sz w:val="24"/>
          <w:szCs w:val="24"/>
        </w:rPr>
        <w:t>address</w:t>
      </w:r>
      <w:r w:rsidR="00541469" w:rsidRPr="00B34E06">
        <w:rPr>
          <w:rFonts w:ascii="Arial" w:hAnsi="Arial" w:cs="Arial"/>
          <w:sz w:val="24"/>
          <w:szCs w:val="24"/>
        </w:rPr>
        <w:t xml:space="preserve"> the types of</w:t>
      </w:r>
      <w:r w:rsidR="00225723" w:rsidRPr="00B34E06">
        <w:rPr>
          <w:rFonts w:ascii="Arial" w:hAnsi="Arial" w:cs="Arial"/>
          <w:sz w:val="24"/>
          <w:szCs w:val="24"/>
        </w:rPr>
        <w:t xml:space="preserve"> therapies for </w:t>
      </w:r>
      <w:r w:rsidR="00541469" w:rsidRPr="00B34E06">
        <w:rPr>
          <w:rFonts w:ascii="Arial" w:hAnsi="Arial" w:cs="Arial"/>
          <w:sz w:val="24"/>
          <w:szCs w:val="24"/>
        </w:rPr>
        <w:t>childhood</w:t>
      </w:r>
      <w:r w:rsidR="00225723" w:rsidRPr="00B34E06">
        <w:rPr>
          <w:rFonts w:ascii="Arial" w:hAnsi="Arial" w:cs="Arial"/>
          <w:sz w:val="24"/>
          <w:szCs w:val="24"/>
        </w:rPr>
        <w:t xml:space="preserve"> autism and assess how and if they're helping to enhance the child's quality of life, </w:t>
      </w:r>
      <w:r w:rsidR="00826E61" w:rsidRPr="00B34E06">
        <w:rPr>
          <w:rFonts w:ascii="Arial" w:hAnsi="Arial" w:cs="Arial"/>
          <w:sz w:val="24"/>
          <w:szCs w:val="24"/>
        </w:rPr>
        <w:t xml:space="preserve">including the measures </w:t>
      </w:r>
      <w:r w:rsidR="002726AE" w:rsidRPr="00B34E06">
        <w:rPr>
          <w:rFonts w:ascii="Arial" w:hAnsi="Arial" w:cs="Arial"/>
          <w:sz w:val="24"/>
          <w:szCs w:val="24"/>
        </w:rPr>
        <w:t xml:space="preserve">and the policies and legalisation that protect children with autism </w:t>
      </w:r>
      <w:r w:rsidR="00225723" w:rsidRPr="00B34E06">
        <w:rPr>
          <w:rFonts w:ascii="Arial" w:hAnsi="Arial" w:cs="Arial"/>
          <w:sz w:val="24"/>
          <w:szCs w:val="24"/>
        </w:rPr>
        <w:t>provid</w:t>
      </w:r>
      <w:r w:rsidR="00694CEE" w:rsidRPr="00B34E06">
        <w:rPr>
          <w:rFonts w:ascii="Arial" w:hAnsi="Arial" w:cs="Arial"/>
          <w:sz w:val="24"/>
          <w:szCs w:val="24"/>
        </w:rPr>
        <w:t xml:space="preserve">ing </w:t>
      </w:r>
      <w:r w:rsidR="00225723" w:rsidRPr="00B34E06">
        <w:rPr>
          <w:rFonts w:ascii="Arial" w:hAnsi="Arial" w:cs="Arial"/>
          <w:sz w:val="24"/>
          <w:szCs w:val="24"/>
        </w:rPr>
        <w:t>recommendations</w:t>
      </w:r>
      <w:r w:rsidR="006D0916" w:rsidRPr="00B34E06">
        <w:rPr>
          <w:rFonts w:ascii="Arial" w:hAnsi="Arial" w:cs="Arial"/>
          <w:sz w:val="24"/>
          <w:szCs w:val="24"/>
        </w:rPr>
        <w:t xml:space="preserve"> for practice</w:t>
      </w:r>
      <w:r w:rsidR="00225723" w:rsidRPr="00B34E06">
        <w:rPr>
          <w:rFonts w:ascii="Arial" w:hAnsi="Arial" w:cs="Arial"/>
          <w:sz w:val="24"/>
          <w:szCs w:val="24"/>
        </w:rPr>
        <w:t xml:space="preserve"> an</w:t>
      </w:r>
      <w:r w:rsidR="00B9004B" w:rsidRPr="00B34E06">
        <w:rPr>
          <w:rFonts w:ascii="Arial" w:hAnsi="Arial" w:cs="Arial"/>
          <w:sz w:val="24"/>
          <w:szCs w:val="24"/>
        </w:rPr>
        <w:t>d a summary based upon my findings</w:t>
      </w:r>
      <w:r w:rsidR="00225723" w:rsidRPr="00B34E06">
        <w:rPr>
          <w:rFonts w:ascii="Arial" w:hAnsi="Arial" w:cs="Arial"/>
          <w:sz w:val="24"/>
          <w:szCs w:val="24"/>
        </w:rPr>
        <w:t>.</w:t>
      </w:r>
    </w:p>
    <w:p w14:paraId="61839ADF" w14:textId="79FFEB42" w:rsidR="00E51621" w:rsidRPr="00B34E06" w:rsidRDefault="00347FB8" w:rsidP="00722481">
      <w:pPr>
        <w:spacing w:line="360" w:lineRule="auto"/>
        <w:rPr>
          <w:rFonts w:ascii="Arial" w:hAnsi="Arial" w:cs="Arial"/>
          <w:sz w:val="24"/>
          <w:szCs w:val="24"/>
        </w:rPr>
      </w:pPr>
      <w:r w:rsidRPr="00B34E06">
        <w:rPr>
          <w:rFonts w:ascii="Arial" w:hAnsi="Arial" w:cs="Arial"/>
          <w:sz w:val="24"/>
          <w:szCs w:val="24"/>
        </w:rPr>
        <w:t>Definition</w:t>
      </w:r>
      <w:r w:rsidR="00E51621" w:rsidRPr="00B34E06">
        <w:rPr>
          <w:rFonts w:ascii="Arial" w:hAnsi="Arial" w:cs="Arial"/>
          <w:sz w:val="24"/>
          <w:szCs w:val="24"/>
        </w:rPr>
        <w:t xml:space="preserve"> and classification </w:t>
      </w:r>
    </w:p>
    <w:p w14:paraId="42DF830A" w14:textId="5C10CD32" w:rsidR="00B41176" w:rsidRPr="00B34E06" w:rsidRDefault="003465DB" w:rsidP="00722481">
      <w:pPr>
        <w:spacing w:line="360" w:lineRule="auto"/>
        <w:rPr>
          <w:rFonts w:ascii="Arial" w:hAnsi="Arial" w:cs="Arial"/>
          <w:sz w:val="24"/>
          <w:szCs w:val="24"/>
        </w:rPr>
      </w:pPr>
      <w:r w:rsidRPr="00B34E06">
        <w:rPr>
          <w:rFonts w:ascii="Arial" w:hAnsi="Arial" w:cs="Arial"/>
          <w:sz w:val="24"/>
          <w:szCs w:val="24"/>
        </w:rPr>
        <w:t>Autism is a complicated condition characterised by communication and behavioural difficulties</w:t>
      </w:r>
      <w:r w:rsidR="00992693" w:rsidRPr="00B34E06">
        <w:rPr>
          <w:rFonts w:ascii="Arial" w:hAnsi="Arial" w:cs="Arial"/>
          <w:sz w:val="24"/>
          <w:szCs w:val="24"/>
        </w:rPr>
        <w:t>,</w:t>
      </w:r>
      <w:r w:rsidRPr="00B34E06">
        <w:rPr>
          <w:rFonts w:ascii="Arial" w:hAnsi="Arial" w:cs="Arial"/>
          <w:sz w:val="24"/>
          <w:szCs w:val="24"/>
        </w:rPr>
        <w:t xml:space="preserve"> It is also known as autism spectrum disorder (ASD)</w:t>
      </w:r>
      <w:r w:rsidR="002D3A69" w:rsidRPr="00B34E06">
        <w:rPr>
          <w:rFonts w:ascii="Arial" w:hAnsi="Arial" w:cs="Arial"/>
          <w:sz w:val="24"/>
          <w:szCs w:val="24"/>
        </w:rPr>
        <w:t xml:space="preserve">, </w:t>
      </w:r>
      <w:r w:rsidRPr="00B34E06">
        <w:rPr>
          <w:rFonts w:ascii="Arial" w:hAnsi="Arial" w:cs="Arial"/>
          <w:sz w:val="24"/>
          <w:szCs w:val="24"/>
        </w:rPr>
        <w:t>It can show up in a variety of ways, including symptoms and abilities</w:t>
      </w:r>
      <w:r w:rsidR="002D3A69" w:rsidRPr="00B34E06">
        <w:rPr>
          <w:rFonts w:ascii="Arial" w:hAnsi="Arial" w:cs="Arial"/>
          <w:sz w:val="24"/>
          <w:szCs w:val="24"/>
        </w:rPr>
        <w:t>,</w:t>
      </w:r>
      <w:r w:rsidRPr="00B34E06">
        <w:rPr>
          <w:rFonts w:ascii="Arial" w:hAnsi="Arial" w:cs="Arial"/>
          <w:sz w:val="24"/>
          <w:szCs w:val="24"/>
        </w:rPr>
        <w:t xml:space="preserve"> Asperges syndrome, childhood autism, and </w:t>
      </w:r>
      <w:r w:rsidR="00D010D1" w:rsidRPr="00B34E06">
        <w:rPr>
          <w:rFonts w:ascii="Arial" w:hAnsi="Arial" w:cs="Arial"/>
          <w:sz w:val="24"/>
          <w:szCs w:val="24"/>
        </w:rPr>
        <w:t xml:space="preserve">RETTS </w:t>
      </w:r>
      <w:r w:rsidRPr="00B34E06">
        <w:rPr>
          <w:rFonts w:ascii="Arial" w:hAnsi="Arial" w:cs="Arial"/>
          <w:sz w:val="24"/>
          <w:szCs w:val="24"/>
        </w:rPr>
        <w:t>syndrome</w:t>
      </w:r>
      <w:r w:rsidR="007240FE" w:rsidRPr="00B34E06">
        <w:rPr>
          <w:rFonts w:ascii="Arial" w:hAnsi="Arial" w:cs="Arial"/>
          <w:sz w:val="24"/>
          <w:szCs w:val="24"/>
        </w:rPr>
        <w:t xml:space="preserve"> also come under the autism disorder spectrum</w:t>
      </w:r>
      <w:r w:rsidR="00116B73" w:rsidRPr="00B34E06">
        <w:rPr>
          <w:rFonts w:ascii="Arial" w:hAnsi="Arial" w:cs="Arial"/>
          <w:sz w:val="24"/>
          <w:szCs w:val="24"/>
        </w:rPr>
        <w:t xml:space="preserve"> bought</w:t>
      </w:r>
      <w:r w:rsidRPr="00B34E06">
        <w:rPr>
          <w:rFonts w:ascii="Arial" w:hAnsi="Arial" w:cs="Arial"/>
          <w:sz w:val="24"/>
          <w:szCs w:val="24"/>
        </w:rPr>
        <w:t xml:space="preserve"> forward from the International Statistical Classification F84.0 (ICD-10 Version:2019, 2019) </w:t>
      </w:r>
      <w:r w:rsidR="00116B73" w:rsidRPr="00B34E06">
        <w:rPr>
          <w:rFonts w:ascii="Arial" w:hAnsi="Arial" w:cs="Arial"/>
          <w:sz w:val="24"/>
          <w:szCs w:val="24"/>
        </w:rPr>
        <w:t xml:space="preserve">childhood </w:t>
      </w:r>
      <w:r w:rsidR="007615B4" w:rsidRPr="00B34E06">
        <w:rPr>
          <w:rFonts w:ascii="Arial" w:hAnsi="Arial" w:cs="Arial"/>
          <w:sz w:val="24"/>
          <w:szCs w:val="24"/>
        </w:rPr>
        <w:t>a</w:t>
      </w:r>
      <w:r w:rsidRPr="00B34E06">
        <w:rPr>
          <w:rFonts w:ascii="Arial" w:hAnsi="Arial" w:cs="Arial"/>
          <w:sz w:val="24"/>
          <w:szCs w:val="24"/>
        </w:rPr>
        <w:t>utism is defined as "a widespread developmental disease characterised by abnormal or delayed development before the age of three years, as well as a specific sort of aberrant functioning in all three psychopathology areas." When compared to DSM 5,</w:t>
      </w:r>
      <w:r w:rsidR="00E5723F" w:rsidRPr="00B34E06">
        <w:rPr>
          <w:rFonts w:ascii="Arial" w:hAnsi="Arial" w:cs="Arial"/>
          <w:sz w:val="24"/>
          <w:szCs w:val="24"/>
        </w:rPr>
        <w:t xml:space="preserve">which </w:t>
      </w:r>
      <w:r w:rsidR="00396AB7" w:rsidRPr="00B34E06">
        <w:rPr>
          <w:rFonts w:ascii="Arial" w:hAnsi="Arial" w:cs="Arial"/>
          <w:sz w:val="24"/>
          <w:szCs w:val="24"/>
        </w:rPr>
        <w:t>is the classified united states version</w:t>
      </w:r>
      <w:r w:rsidR="00C613CD" w:rsidRPr="00B34E06">
        <w:rPr>
          <w:rFonts w:ascii="Arial" w:hAnsi="Arial" w:cs="Arial"/>
          <w:sz w:val="24"/>
          <w:szCs w:val="24"/>
        </w:rPr>
        <w:t xml:space="preserve"> </w:t>
      </w:r>
      <w:r w:rsidR="00C613CD" w:rsidRPr="00B34E06">
        <w:rPr>
          <w:rFonts w:ascii="Arial" w:hAnsi="Arial" w:cs="Arial"/>
          <w:color w:val="000000"/>
          <w:sz w:val="24"/>
          <w:szCs w:val="24"/>
          <w:shd w:val="clear" w:color="auto" w:fill="FFFFFF"/>
        </w:rPr>
        <w:t>(</w:t>
      </w:r>
      <w:proofErr w:type="spellStart"/>
      <w:r w:rsidR="00C613CD" w:rsidRPr="00B34E06">
        <w:rPr>
          <w:rFonts w:ascii="Arial" w:hAnsi="Arial" w:cs="Arial"/>
          <w:color w:val="000000"/>
          <w:sz w:val="24"/>
          <w:szCs w:val="24"/>
          <w:shd w:val="clear" w:color="auto" w:fill="FFFFFF"/>
        </w:rPr>
        <w:t>Regier</w:t>
      </w:r>
      <w:proofErr w:type="spellEnd"/>
      <w:r w:rsidR="00C613CD" w:rsidRPr="00B34E06">
        <w:rPr>
          <w:rFonts w:ascii="Arial" w:hAnsi="Arial" w:cs="Arial"/>
          <w:color w:val="000000"/>
          <w:sz w:val="24"/>
          <w:szCs w:val="24"/>
          <w:shd w:val="clear" w:color="auto" w:fill="FFFFFF"/>
        </w:rPr>
        <w:t>, Kuhl and Kupfer, 2013)</w:t>
      </w:r>
      <w:r w:rsidR="00C613CD" w:rsidRPr="00B34E06">
        <w:rPr>
          <w:rFonts w:ascii="Arial" w:hAnsi="Arial" w:cs="Arial"/>
          <w:sz w:val="24"/>
          <w:szCs w:val="24"/>
        </w:rPr>
        <w:t xml:space="preserve"> </w:t>
      </w:r>
      <w:r w:rsidR="00396AB7" w:rsidRPr="00B34E06">
        <w:rPr>
          <w:rFonts w:ascii="Arial" w:hAnsi="Arial" w:cs="Arial"/>
          <w:sz w:val="24"/>
          <w:szCs w:val="24"/>
        </w:rPr>
        <w:t xml:space="preserve">States that </w:t>
      </w:r>
      <w:r w:rsidR="00DB4216" w:rsidRPr="00B34E06">
        <w:rPr>
          <w:rFonts w:ascii="Arial" w:hAnsi="Arial" w:cs="Arial"/>
          <w:sz w:val="24"/>
          <w:szCs w:val="24"/>
        </w:rPr>
        <w:t xml:space="preserve">"In the United States, the Diagnostic and Statistical Manual of Mental Disorders (DSM) is the mainstream terminology used by clinicians, researchers, and public health authorities when describing mental diseases," according to the DSM-5 (Diagnostic and Statistical Manual of Mental Disorders, Fifth Edition DSM-5 2013) Autism is classified as a neurodevelopmental disorder under the F84.0 criteria, which says Autism Spectrum Disorder. </w:t>
      </w:r>
      <w:r w:rsidR="00666746" w:rsidRPr="00B34E06">
        <w:rPr>
          <w:rFonts w:ascii="Arial" w:hAnsi="Arial" w:cs="Arial"/>
          <w:sz w:val="24"/>
          <w:szCs w:val="24"/>
        </w:rPr>
        <w:t xml:space="preserve">(ASD) </w:t>
      </w:r>
      <w:r w:rsidR="00C97BFE" w:rsidRPr="00B34E06">
        <w:rPr>
          <w:rFonts w:ascii="Arial" w:hAnsi="Arial" w:cs="Arial"/>
          <w:sz w:val="24"/>
          <w:szCs w:val="24"/>
        </w:rPr>
        <w:t xml:space="preserve">is a term used to describe a group of conditions. Indicate whether the issue is caused by a known medical or genetic ailment, an environmental factor, or another neurodevelopmental, mental, or behavioural impairment." The DSM-5 does not categorise childhood autism, </w:t>
      </w:r>
      <w:r w:rsidR="00502319" w:rsidRPr="00B34E06">
        <w:rPr>
          <w:rFonts w:ascii="Arial" w:hAnsi="Arial" w:cs="Arial"/>
          <w:sz w:val="24"/>
          <w:szCs w:val="24"/>
        </w:rPr>
        <w:t>even though</w:t>
      </w:r>
      <w:r w:rsidR="00C97BFE" w:rsidRPr="00B34E06">
        <w:rPr>
          <w:rFonts w:ascii="Arial" w:hAnsi="Arial" w:cs="Arial"/>
          <w:sz w:val="24"/>
          <w:szCs w:val="24"/>
        </w:rPr>
        <w:t xml:space="preserve"> their behaviours are identical.</w:t>
      </w:r>
    </w:p>
    <w:p w14:paraId="51A3906E" w14:textId="77777777" w:rsidR="00B41176" w:rsidRPr="00B34E06" w:rsidRDefault="00B41176" w:rsidP="00722481">
      <w:pPr>
        <w:spacing w:line="360" w:lineRule="auto"/>
        <w:rPr>
          <w:rFonts w:ascii="Arial" w:hAnsi="Arial" w:cs="Arial"/>
          <w:sz w:val="24"/>
          <w:szCs w:val="24"/>
        </w:rPr>
      </w:pPr>
    </w:p>
    <w:p w14:paraId="797E1305" w14:textId="77777777" w:rsidR="0024545F" w:rsidRPr="00B34E06" w:rsidRDefault="0024545F" w:rsidP="00722481">
      <w:pPr>
        <w:spacing w:line="360" w:lineRule="auto"/>
        <w:rPr>
          <w:rFonts w:ascii="Arial" w:hAnsi="Arial" w:cs="Arial"/>
          <w:sz w:val="24"/>
          <w:szCs w:val="24"/>
        </w:rPr>
      </w:pPr>
    </w:p>
    <w:p w14:paraId="7FE4BBE5" w14:textId="77777777" w:rsidR="00140534" w:rsidRPr="00B34E06" w:rsidRDefault="00140534" w:rsidP="00722481">
      <w:pPr>
        <w:spacing w:line="360" w:lineRule="auto"/>
        <w:rPr>
          <w:rFonts w:ascii="Arial" w:hAnsi="Arial" w:cs="Arial"/>
          <w:sz w:val="24"/>
          <w:szCs w:val="24"/>
        </w:rPr>
      </w:pPr>
    </w:p>
    <w:p w14:paraId="1F25B5D7" w14:textId="77777777" w:rsidR="0024545F" w:rsidRPr="00B34E06" w:rsidRDefault="0024545F" w:rsidP="00722481">
      <w:pPr>
        <w:spacing w:line="360" w:lineRule="auto"/>
        <w:rPr>
          <w:rFonts w:ascii="Arial" w:hAnsi="Arial" w:cs="Arial"/>
          <w:sz w:val="24"/>
          <w:szCs w:val="24"/>
        </w:rPr>
      </w:pPr>
    </w:p>
    <w:p w14:paraId="7500BD38" w14:textId="2381D3C0" w:rsidR="00BB3D45" w:rsidRPr="00B34E06" w:rsidRDefault="00BB3D45" w:rsidP="00722481">
      <w:pPr>
        <w:spacing w:line="360" w:lineRule="auto"/>
        <w:rPr>
          <w:rFonts w:ascii="Arial" w:hAnsi="Arial" w:cs="Arial"/>
          <w:sz w:val="24"/>
          <w:szCs w:val="24"/>
        </w:rPr>
      </w:pPr>
      <w:r w:rsidRPr="00B34E06">
        <w:rPr>
          <w:rFonts w:ascii="Arial" w:hAnsi="Arial" w:cs="Arial"/>
          <w:sz w:val="24"/>
          <w:szCs w:val="24"/>
        </w:rPr>
        <w:t xml:space="preserve">Diagnosis </w:t>
      </w:r>
    </w:p>
    <w:p w14:paraId="7DA416BC" w14:textId="6B1579FE" w:rsidR="004036E4" w:rsidRPr="00B34E06" w:rsidRDefault="004036E4" w:rsidP="00722481">
      <w:pPr>
        <w:spacing w:line="360" w:lineRule="auto"/>
        <w:rPr>
          <w:rFonts w:ascii="Arial" w:hAnsi="Arial" w:cs="Arial"/>
          <w:sz w:val="24"/>
          <w:szCs w:val="24"/>
        </w:rPr>
      </w:pPr>
      <w:r w:rsidRPr="00B34E06">
        <w:rPr>
          <w:rFonts w:ascii="Arial" w:hAnsi="Arial" w:cs="Arial"/>
          <w:sz w:val="24"/>
          <w:szCs w:val="24"/>
        </w:rPr>
        <w:t>Childhood Autism is difficult to detect, therefore learning the warning signs is the most crucial step in receiving an early diagnosis.</w:t>
      </w:r>
      <w:r w:rsidR="00EA50DD" w:rsidRPr="00B34E06">
        <w:rPr>
          <w:rFonts w:ascii="Arial" w:hAnsi="Arial" w:cs="Arial"/>
          <w:sz w:val="24"/>
          <w:szCs w:val="24"/>
        </w:rPr>
        <w:t xml:space="preserve"> </w:t>
      </w:r>
      <w:r w:rsidR="00EA50DD" w:rsidRPr="00B34E06">
        <w:rPr>
          <w:rFonts w:ascii="Arial" w:hAnsi="Arial" w:cs="Arial"/>
          <w:color w:val="000000"/>
          <w:sz w:val="24"/>
          <w:szCs w:val="24"/>
          <w:shd w:val="clear" w:color="auto" w:fill="FFFFFF"/>
        </w:rPr>
        <w:t>(Screening and Diagnosis of Autism Spectrum Disorder, 2022)</w:t>
      </w:r>
      <w:r w:rsidR="00244252" w:rsidRPr="00B34E06">
        <w:rPr>
          <w:rFonts w:ascii="Arial" w:hAnsi="Arial" w:cs="Arial"/>
          <w:color w:val="000000"/>
          <w:sz w:val="24"/>
          <w:szCs w:val="24"/>
          <w:shd w:val="clear" w:color="auto" w:fill="FFFFFF"/>
        </w:rPr>
        <w:t xml:space="preserve"> suggest that </w:t>
      </w:r>
      <w:r w:rsidR="001B4299" w:rsidRPr="00B34E06">
        <w:rPr>
          <w:rFonts w:ascii="Arial" w:hAnsi="Arial" w:cs="Arial"/>
          <w:sz w:val="24"/>
          <w:szCs w:val="24"/>
        </w:rPr>
        <w:t xml:space="preserve">“ASD can be recognised in children as early as 18 months old </w:t>
      </w:r>
      <w:r w:rsidR="00E3395E" w:rsidRPr="00B34E06">
        <w:rPr>
          <w:rFonts w:ascii="Arial" w:hAnsi="Arial" w:cs="Arial"/>
          <w:sz w:val="24"/>
          <w:szCs w:val="24"/>
        </w:rPr>
        <w:t>a</w:t>
      </w:r>
      <w:r w:rsidR="001B4299" w:rsidRPr="00B34E06">
        <w:rPr>
          <w:rFonts w:ascii="Arial" w:hAnsi="Arial" w:cs="Arial"/>
          <w:sz w:val="24"/>
          <w:szCs w:val="24"/>
        </w:rPr>
        <w:t xml:space="preserve"> diagnosis by an experienced expert can be deemed trustworthy by the age of two </w:t>
      </w:r>
      <w:r w:rsidR="00191C2F" w:rsidRPr="00B34E06">
        <w:rPr>
          <w:rFonts w:ascii="Arial" w:hAnsi="Arial" w:cs="Arial"/>
          <w:sz w:val="24"/>
          <w:szCs w:val="24"/>
        </w:rPr>
        <w:t xml:space="preserve">Many children, on the other hand, do not receive a clear diagnosis until they are much older, since some children are not diagnosed until they are in their twenties or thirties. </w:t>
      </w:r>
      <w:proofErr w:type="gramStart"/>
      <w:r w:rsidR="00D45B72" w:rsidRPr="00B34E06">
        <w:rPr>
          <w:rFonts w:ascii="Arial" w:hAnsi="Arial" w:cs="Arial"/>
          <w:sz w:val="24"/>
          <w:szCs w:val="24"/>
        </w:rPr>
        <w:t>So</w:t>
      </w:r>
      <w:proofErr w:type="gramEnd"/>
      <w:r w:rsidR="00D45B72" w:rsidRPr="00B34E06">
        <w:rPr>
          <w:rFonts w:ascii="Arial" w:hAnsi="Arial" w:cs="Arial"/>
          <w:sz w:val="24"/>
          <w:szCs w:val="24"/>
        </w:rPr>
        <w:t xml:space="preserve"> it is vital</w:t>
      </w:r>
      <w:r w:rsidR="00057D32" w:rsidRPr="00B34E06">
        <w:rPr>
          <w:rFonts w:ascii="Arial" w:hAnsi="Arial" w:cs="Arial"/>
          <w:sz w:val="24"/>
          <w:szCs w:val="24"/>
        </w:rPr>
        <w:t xml:space="preserve"> to be aware of symptom as</w:t>
      </w:r>
      <w:r w:rsidR="00D45B72" w:rsidRPr="00B34E06">
        <w:rPr>
          <w:rFonts w:ascii="Arial" w:hAnsi="Arial" w:cs="Arial"/>
          <w:sz w:val="24"/>
          <w:szCs w:val="24"/>
        </w:rPr>
        <w:t xml:space="preserve"> </w:t>
      </w:r>
      <w:r w:rsidR="00057D32" w:rsidRPr="00B34E06">
        <w:rPr>
          <w:rFonts w:ascii="Arial" w:hAnsi="Arial" w:cs="Arial"/>
          <w:sz w:val="24"/>
          <w:szCs w:val="24"/>
        </w:rPr>
        <w:t>t</w:t>
      </w:r>
      <w:r w:rsidRPr="00B34E06">
        <w:rPr>
          <w:rFonts w:ascii="Arial" w:hAnsi="Arial" w:cs="Arial"/>
          <w:sz w:val="24"/>
          <w:szCs w:val="24"/>
        </w:rPr>
        <w:t xml:space="preserve">his will assist children with Autism </w:t>
      </w:r>
      <w:r w:rsidR="00AB564A" w:rsidRPr="00B34E06">
        <w:rPr>
          <w:rFonts w:ascii="Arial" w:hAnsi="Arial" w:cs="Arial"/>
          <w:sz w:val="24"/>
          <w:szCs w:val="24"/>
        </w:rPr>
        <w:t xml:space="preserve">to </w:t>
      </w:r>
      <w:r w:rsidRPr="00B34E06">
        <w:rPr>
          <w:rFonts w:ascii="Arial" w:hAnsi="Arial" w:cs="Arial"/>
          <w:sz w:val="24"/>
          <w:szCs w:val="24"/>
        </w:rPr>
        <w:t>receive the proper care</w:t>
      </w:r>
      <w:r w:rsidR="00191074" w:rsidRPr="00B34E06">
        <w:rPr>
          <w:rFonts w:ascii="Arial" w:hAnsi="Arial" w:cs="Arial"/>
          <w:sz w:val="24"/>
          <w:szCs w:val="24"/>
        </w:rPr>
        <w:t xml:space="preserve"> th</w:t>
      </w:r>
      <w:r w:rsidR="00166BBB" w:rsidRPr="00B34E06">
        <w:rPr>
          <w:rFonts w:ascii="Arial" w:hAnsi="Arial" w:cs="Arial"/>
          <w:sz w:val="24"/>
          <w:szCs w:val="24"/>
        </w:rPr>
        <w:t xml:space="preserve">ey deserve </w:t>
      </w:r>
      <w:r w:rsidRPr="00B34E06">
        <w:rPr>
          <w:rFonts w:ascii="Arial" w:hAnsi="Arial" w:cs="Arial"/>
          <w:sz w:val="24"/>
          <w:szCs w:val="24"/>
        </w:rPr>
        <w:t>in the future, according to the experts (Pathak, 2021) The signs and symptoms that will be visible are as follows:</w:t>
      </w:r>
    </w:p>
    <w:p w14:paraId="562EE3D8" w14:textId="77777777" w:rsidR="00C712F1" w:rsidRPr="00B34E06" w:rsidRDefault="00C712F1" w:rsidP="00C712F1">
      <w:pPr>
        <w:spacing w:line="360" w:lineRule="auto"/>
        <w:rPr>
          <w:rFonts w:ascii="Arial" w:hAnsi="Arial" w:cs="Arial"/>
          <w:sz w:val="24"/>
          <w:szCs w:val="24"/>
        </w:rPr>
      </w:pPr>
      <w:r w:rsidRPr="00B34E06">
        <w:rPr>
          <w:rFonts w:ascii="Arial" w:hAnsi="Arial" w:cs="Arial"/>
          <w:sz w:val="24"/>
          <w:szCs w:val="24"/>
        </w:rPr>
        <w:t>There is a lack of eye contact.</w:t>
      </w:r>
    </w:p>
    <w:p w14:paraId="5FE7C676" w14:textId="77777777" w:rsidR="00C712F1" w:rsidRPr="00B34E06" w:rsidRDefault="00C712F1" w:rsidP="00C712F1">
      <w:pPr>
        <w:spacing w:line="360" w:lineRule="auto"/>
        <w:rPr>
          <w:rFonts w:ascii="Arial" w:hAnsi="Arial" w:cs="Arial"/>
          <w:sz w:val="24"/>
          <w:szCs w:val="24"/>
        </w:rPr>
      </w:pPr>
      <w:r w:rsidRPr="00B34E06">
        <w:rPr>
          <w:rFonts w:ascii="Arial" w:hAnsi="Arial" w:cs="Arial"/>
          <w:sz w:val="24"/>
          <w:szCs w:val="24"/>
        </w:rPr>
        <w:t>A restricted range of interests or a strong desire to learn more about a certain issue.</w:t>
      </w:r>
    </w:p>
    <w:p w14:paraId="59B58A69" w14:textId="77777777" w:rsidR="00C712F1" w:rsidRPr="00B34E06" w:rsidRDefault="00C712F1" w:rsidP="00C712F1">
      <w:pPr>
        <w:spacing w:line="360" w:lineRule="auto"/>
        <w:rPr>
          <w:rFonts w:ascii="Arial" w:hAnsi="Arial" w:cs="Arial"/>
          <w:sz w:val="24"/>
          <w:szCs w:val="24"/>
        </w:rPr>
      </w:pPr>
      <w:r w:rsidRPr="00B34E06">
        <w:rPr>
          <w:rFonts w:ascii="Arial" w:hAnsi="Arial" w:cs="Arial"/>
          <w:sz w:val="24"/>
          <w:szCs w:val="24"/>
        </w:rPr>
        <w:t>Repeating anything, such as repeating words or phrases, rocking back and forth, or flicking a lever, again and over.</w:t>
      </w:r>
    </w:p>
    <w:p w14:paraId="248BCD6A" w14:textId="77777777" w:rsidR="00C712F1" w:rsidRPr="00B34E06" w:rsidRDefault="00C712F1" w:rsidP="00C712F1">
      <w:pPr>
        <w:spacing w:line="360" w:lineRule="auto"/>
        <w:rPr>
          <w:rFonts w:ascii="Arial" w:hAnsi="Arial" w:cs="Arial"/>
          <w:sz w:val="24"/>
          <w:szCs w:val="24"/>
        </w:rPr>
      </w:pPr>
      <w:r w:rsidRPr="00B34E06">
        <w:rPr>
          <w:rFonts w:ascii="Arial" w:hAnsi="Arial" w:cs="Arial"/>
          <w:sz w:val="24"/>
          <w:szCs w:val="24"/>
        </w:rPr>
        <w:t>High sensitivity to noises, sensations, scents, and sights that most people consider commonplace.</w:t>
      </w:r>
    </w:p>
    <w:p w14:paraId="1AF7E6D0" w14:textId="476F72B1" w:rsidR="00C712F1" w:rsidRPr="00B34E06" w:rsidRDefault="00C712F1" w:rsidP="00C712F1">
      <w:pPr>
        <w:spacing w:line="360" w:lineRule="auto"/>
        <w:rPr>
          <w:rFonts w:ascii="Arial" w:hAnsi="Arial" w:cs="Arial"/>
          <w:sz w:val="24"/>
          <w:szCs w:val="24"/>
        </w:rPr>
      </w:pPr>
      <w:r w:rsidRPr="00B34E06">
        <w:rPr>
          <w:rFonts w:ascii="Arial" w:hAnsi="Arial" w:cs="Arial"/>
          <w:sz w:val="24"/>
          <w:szCs w:val="24"/>
        </w:rPr>
        <w:t>not paying attention to or listening to other individuals.</w:t>
      </w:r>
    </w:p>
    <w:p w14:paraId="2B775328" w14:textId="0CE05924" w:rsidR="007A626C" w:rsidRPr="00B34E06" w:rsidRDefault="00CB4A45" w:rsidP="00F42B34">
      <w:pPr>
        <w:spacing w:line="360" w:lineRule="auto"/>
        <w:rPr>
          <w:rFonts w:ascii="Arial" w:hAnsi="Arial" w:cs="Arial"/>
          <w:color w:val="000000"/>
          <w:sz w:val="24"/>
          <w:szCs w:val="24"/>
          <w:shd w:val="clear" w:color="auto" w:fill="FFFFFF"/>
        </w:rPr>
      </w:pPr>
      <w:r w:rsidRPr="00B34E06">
        <w:rPr>
          <w:rFonts w:ascii="Arial" w:eastAsia="Times New Roman" w:hAnsi="Arial" w:cs="Arial"/>
          <w:color w:val="444444"/>
          <w:spacing w:val="-4"/>
          <w:sz w:val="24"/>
          <w:szCs w:val="24"/>
          <w:lang w:eastAsia="en-GB"/>
        </w:rPr>
        <w:t xml:space="preserve">They are </w:t>
      </w:r>
      <w:r w:rsidR="00887FE2" w:rsidRPr="00B34E06">
        <w:rPr>
          <w:rFonts w:ascii="Arial" w:eastAsia="Times New Roman" w:hAnsi="Arial" w:cs="Arial"/>
          <w:color w:val="444444"/>
          <w:spacing w:val="-4"/>
          <w:sz w:val="24"/>
          <w:szCs w:val="24"/>
          <w:lang w:eastAsia="en-GB"/>
        </w:rPr>
        <w:t xml:space="preserve">other </w:t>
      </w:r>
      <w:r w:rsidR="001B2597" w:rsidRPr="00B34E06">
        <w:rPr>
          <w:rFonts w:ascii="Arial" w:eastAsia="Times New Roman" w:hAnsi="Arial" w:cs="Arial"/>
          <w:color w:val="444444"/>
          <w:spacing w:val="-4"/>
          <w:sz w:val="24"/>
          <w:szCs w:val="24"/>
          <w:lang w:eastAsia="en-GB"/>
        </w:rPr>
        <w:t>symptoms</w:t>
      </w:r>
      <w:r w:rsidR="00887FE2" w:rsidRPr="00B34E06">
        <w:rPr>
          <w:rFonts w:ascii="Arial" w:eastAsia="Times New Roman" w:hAnsi="Arial" w:cs="Arial"/>
          <w:color w:val="444444"/>
          <w:spacing w:val="-4"/>
          <w:sz w:val="24"/>
          <w:szCs w:val="24"/>
          <w:lang w:eastAsia="en-GB"/>
        </w:rPr>
        <w:t xml:space="preserve"> that may be included </w:t>
      </w:r>
      <w:r w:rsidR="00BE753E" w:rsidRPr="00B34E06">
        <w:rPr>
          <w:rFonts w:ascii="Arial" w:eastAsia="Times New Roman" w:hAnsi="Arial" w:cs="Arial"/>
          <w:color w:val="444444"/>
          <w:spacing w:val="-4"/>
          <w:sz w:val="24"/>
          <w:szCs w:val="24"/>
          <w:lang w:eastAsia="en-GB"/>
        </w:rPr>
        <w:t xml:space="preserve">in </w:t>
      </w:r>
      <w:r w:rsidR="002E750F" w:rsidRPr="00B34E06">
        <w:rPr>
          <w:rFonts w:ascii="Arial" w:eastAsia="Times New Roman" w:hAnsi="Arial" w:cs="Arial"/>
          <w:color w:val="444444"/>
          <w:spacing w:val="-4"/>
          <w:sz w:val="24"/>
          <w:szCs w:val="24"/>
          <w:lang w:eastAsia="en-GB"/>
        </w:rPr>
        <w:t>these criteria</w:t>
      </w:r>
      <w:r w:rsidR="009D4E37" w:rsidRPr="00B34E06">
        <w:rPr>
          <w:rFonts w:ascii="Arial" w:eastAsia="Times New Roman" w:hAnsi="Arial" w:cs="Arial"/>
          <w:color w:val="444444"/>
          <w:spacing w:val="-4"/>
          <w:sz w:val="24"/>
          <w:szCs w:val="24"/>
          <w:lang w:eastAsia="en-GB"/>
        </w:rPr>
        <w:t xml:space="preserve">, </w:t>
      </w:r>
      <w:r w:rsidR="00BE753E" w:rsidRPr="00B34E06">
        <w:rPr>
          <w:rFonts w:ascii="Arial" w:eastAsia="Times New Roman" w:hAnsi="Arial" w:cs="Arial"/>
          <w:color w:val="444444"/>
          <w:spacing w:val="-4"/>
          <w:sz w:val="24"/>
          <w:szCs w:val="24"/>
          <w:lang w:eastAsia="en-GB"/>
        </w:rPr>
        <w:t xml:space="preserve">these types of </w:t>
      </w:r>
      <w:r w:rsidR="00F561F4" w:rsidRPr="00B34E06">
        <w:rPr>
          <w:rFonts w:ascii="Arial" w:eastAsia="Times New Roman" w:hAnsi="Arial" w:cs="Arial"/>
          <w:color w:val="444444"/>
          <w:spacing w:val="-4"/>
          <w:sz w:val="24"/>
          <w:szCs w:val="24"/>
          <w:lang w:eastAsia="en-GB"/>
        </w:rPr>
        <w:t xml:space="preserve">warning symptoms may be picked up by </w:t>
      </w:r>
      <w:r w:rsidR="00AD289B" w:rsidRPr="00B34E06">
        <w:rPr>
          <w:rFonts w:ascii="Arial" w:eastAsia="Times New Roman" w:hAnsi="Arial" w:cs="Arial"/>
          <w:color w:val="444444"/>
          <w:spacing w:val="-4"/>
          <w:sz w:val="24"/>
          <w:szCs w:val="24"/>
          <w:lang w:eastAsia="en-GB"/>
        </w:rPr>
        <w:t>parents, teachers and health care professions</w:t>
      </w:r>
      <w:r w:rsidR="00A4444F" w:rsidRPr="00B34E06">
        <w:rPr>
          <w:rFonts w:ascii="Arial" w:eastAsia="Times New Roman" w:hAnsi="Arial" w:cs="Arial"/>
          <w:color w:val="444444"/>
          <w:spacing w:val="-4"/>
          <w:sz w:val="24"/>
          <w:szCs w:val="24"/>
          <w:lang w:eastAsia="en-GB"/>
        </w:rPr>
        <w:t>. Au</w:t>
      </w:r>
      <w:r w:rsidR="00376CBC" w:rsidRPr="00B34E06">
        <w:rPr>
          <w:rFonts w:ascii="Arial" w:eastAsia="Times New Roman" w:hAnsi="Arial" w:cs="Arial"/>
          <w:color w:val="444444"/>
          <w:spacing w:val="-4"/>
          <w:sz w:val="24"/>
          <w:szCs w:val="24"/>
          <w:lang w:eastAsia="en-GB"/>
        </w:rPr>
        <w:t>tism spectrum disorder (</w:t>
      </w:r>
      <w:r w:rsidR="009D3326" w:rsidRPr="00B34E06">
        <w:rPr>
          <w:rFonts w:ascii="Arial" w:eastAsia="Times New Roman" w:hAnsi="Arial" w:cs="Arial"/>
          <w:color w:val="444444"/>
          <w:spacing w:val="-4"/>
          <w:sz w:val="24"/>
          <w:szCs w:val="24"/>
          <w:lang w:eastAsia="en-GB"/>
        </w:rPr>
        <w:t>ASD) is difficult to diagnose since there is no medical test for it, such as a blood test</w:t>
      </w:r>
      <w:r w:rsidR="00200803" w:rsidRPr="00B34E06">
        <w:rPr>
          <w:rFonts w:ascii="Arial" w:eastAsia="Times New Roman" w:hAnsi="Arial" w:cs="Arial"/>
          <w:color w:val="444444"/>
          <w:spacing w:val="-4"/>
          <w:sz w:val="24"/>
          <w:szCs w:val="24"/>
          <w:lang w:eastAsia="en-GB"/>
        </w:rPr>
        <w:t>,</w:t>
      </w:r>
      <w:r w:rsidR="009D3326" w:rsidRPr="00B34E06">
        <w:rPr>
          <w:rFonts w:ascii="Arial" w:eastAsia="Times New Roman" w:hAnsi="Arial" w:cs="Arial"/>
          <w:color w:val="444444"/>
          <w:spacing w:val="-4"/>
          <w:sz w:val="24"/>
          <w:szCs w:val="24"/>
          <w:lang w:eastAsia="en-GB"/>
        </w:rPr>
        <w:t xml:space="preserve"> </w:t>
      </w:r>
      <w:r w:rsidR="00A4444F" w:rsidRPr="00B34E06">
        <w:rPr>
          <w:rFonts w:ascii="Arial" w:eastAsia="Times New Roman" w:hAnsi="Arial" w:cs="Arial"/>
          <w:color w:val="444444"/>
          <w:spacing w:val="-4"/>
          <w:sz w:val="24"/>
          <w:szCs w:val="24"/>
          <w:lang w:eastAsia="en-GB"/>
        </w:rPr>
        <w:t>d</w:t>
      </w:r>
      <w:r w:rsidR="009D3326" w:rsidRPr="00B34E06">
        <w:rPr>
          <w:rFonts w:ascii="Arial" w:eastAsia="Times New Roman" w:hAnsi="Arial" w:cs="Arial"/>
          <w:color w:val="444444"/>
          <w:spacing w:val="-4"/>
          <w:sz w:val="24"/>
          <w:szCs w:val="24"/>
          <w:lang w:eastAsia="en-GB"/>
        </w:rPr>
        <w:t xml:space="preserve">octors establish a diagnosis based on the child's developmental history and </w:t>
      </w:r>
      <w:r w:rsidR="00C93186" w:rsidRPr="00B34E06">
        <w:rPr>
          <w:rFonts w:ascii="Arial" w:eastAsia="Times New Roman" w:hAnsi="Arial" w:cs="Arial"/>
          <w:color w:val="444444"/>
          <w:spacing w:val="-4"/>
          <w:sz w:val="24"/>
          <w:szCs w:val="24"/>
          <w:lang w:eastAsia="en-GB"/>
        </w:rPr>
        <w:t xml:space="preserve">behaviour, </w:t>
      </w:r>
      <w:r w:rsidR="005653F9" w:rsidRPr="00B34E06">
        <w:rPr>
          <w:rFonts w:ascii="Arial" w:eastAsia="Times New Roman" w:hAnsi="Arial" w:cs="Arial"/>
          <w:color w:val="444444"/>
          <w:spacing w:val="-4"/>
          <w:sz w:val="24"/>
          <w:szCs w:val="24"/>
          <w:lang w:eastAsia="en-GB"/>
        </w:rPr>
        <w:t xml:space="preserve">the NHS </w:t>
      </w:r>
      <w:r w:rsidR="00787996" w:rsidRPr="00B34E06">
        <w:rPr>
          <w:rFonts w:ascii="Arial" w:eastAsia="Times New Roman" w:hAnsi="Arial" w:cs="Arial"/>
          <w:color w:val="444444"/>
          <w:spacing w:val="-4"/>
          <w:sz w:val="24"/>
          <w:szCs w:val="24"/>
          <w:lang w:eastAsia="en-GB"/>
        </w:rPr>
        <w:t xml:space="preserve"> </w:t>
      </w:r>
      <w:r w:rsidR="008B5A17" w:rsidRPr="00B34E06">
        <w:rPr>
          <w:rFonts w:ascii="Arial" w:hAnsi="Arial" w:cs="Arial"/>
          <w:color w:val="000000"/>
          <w:sz w:val="24"/>
          <w:szCs w:val="24"/>
          <w:shd w:val="clear" w:color="auto" w:fill="FFFFFF"/>
        </w:rPr>
        <w:t xml:space="preserve">(How to get diagnosed with autism, 2022) </w:t>
      </w:r>
      <w:r w:rsidR="006730AA" w:rsidRPr="00B34E06">
        <w:rPr>
          <w:rFonts w:ascii="Arial" w:hAnsi="Arial" w:cs="Arial"/>
          <w:color w:val="000000"/>
          <w:sz w:val="24"/>
          <w:szCs w:val="24"/>
          <w:shd w:val="clear" w:color="auto" w:fill="FFFFFF"/>
        </w:rPr>
        <w:t xml:space="preserve"> provides information into the first steps in trying to get </w:t>
      </w:r>
      <w:r w:rsidR="00143BAD" w:rsidRPr="00B34E06">
        <w:rPr>
          <w:rFonts w:ascii="Arial" w:hAnsi="Arial" w:cs="Arial"/>
          <w:color w:val="000000"/>
          <w:sz w:val="24"/>
          <w:szCs w:val="24"/>
          <w:shd w:val="clear" w:color="auto" w:fill="FFFFFF"/>
        </w:rPr>
        <w:t xml:space="preserve">diagnosed </w:t>
      </w:r>
      <w:r w:rsidR="00371F59" w:rsidRPr="00B34E06">
        <w:rPr>
          <w:rFonts w:ascii="Arial" w:hAnsi="Arial" w:cs="Arial"/>
          <w:color w:val="000000"/>
          <w:sz w:val="24"/>
          <w:szCs w:val="24"/>
          <w:shd w:val="clear" w:color="auto" w:fill="FFFFFF"/>
        </w:rPr>
        <w:t xml:space="preserve">it </w:t>
      </w:r>
      <w:r w:rsidR="003737B4" w:rsidRPr="00B34E06">
        <w:rPr>
          <w:rFonts w:ascii="Arial" w:hAnsi="Arial" w:cs="Arial"/>
          <w:color w:val="000000"/>
          <w:sz w:val="24"/>
          <w:szCs w:val="24"/>
          <w:shd w:val="clear" w:color="auto" w:fill="FFFFFF"/>
        </w:rPr>
        <w:t xml:space="preserve">suggests </w:t>
      </w:r>
      <w:r w:rsidR="00371F59" w:rsidRPr="00B34E06">
        <w:rPr>
          <w:rFonts w:ascii="Arial" w:hAnsi="Arial" w:cs="Arial"/>
          <w:color w:val="000000"/>
          <w:sz w:val="24"/>
          <w:szCs w:val="24"/>
          <w:shd w:val="clear" w:color="auto" w:fill="FFFFFF"/>
        </w:rPr>
        <w:t xml:space="preserve">that </w:t>
      </w:r>
      <w:r w:rsidR="003737B4" w:rsidRPr="00B34E06">
        <w:rPr>
          <w:rFonts w:ascii="Arial" w:hAnsi="Arial" w:cs="Arial"/>
          <w:color w:val="000000"/>
          <w:sz w:val="24"/>
          <w:szCs w:val="24"/>
          <w:shd w:val="clear" w:color="auto" w:fill="FFFFFF"/>
        </w:rPr>
        <w:t xml:space="preserve">professionals that may pick up </w:t>
      </w:r>
      <w:r w:rsidR="004174B8" w:rsidRPr="00B34E06">
        <w:rPr>
          <w:rFonts w:ascii="Arial" w:hAnsi="Arial" w:cs="Arial"/>
          <w:color w:val="000000"/>
          <w:sz w:val="24"/>
          <w:szCs w:val="24"/>
          <w:shd w:val="clear" w:color="auto" w:fill="FFFFFF"/>
        </w:rPr>
        <w:t xml:space="preserve">on signs such as </w:t>
      </w:r>
      <w:r w:rsidR="00143BAD" w:rsidRPr="00B34E06">
        <w:rPr>
          <w:rFonts w:ascii="Arial" w:hAnsi="Arial" w:cs="Arial"/>
          <w:color w:val="000000"/>
          <w:sz w:val="24"/>
          <w:szCs w:val="24"/>
          <w:shd w:val="clear" w:color="auto" w:fill="FFFFFF"/>
        </w:rPr>
        <w:t xml:space="preserve">“a general practitioner (GP), a health visitor (for children under the age of five), or any other health professional you or your child sees, such as a doctor or therapist, Staff members that specialise in </w:t>
      </w:r>
      <w:r w:rsidR="00143BAD" w:rsidRPr="00B34E06">
        <w:rPr>
          <w:rFonts w:ascii="Arial" w:hAnsi="Arial" w:cs="Arial"/>
          <w:color w:val="000000"/>
          <w:sz w:val="24"/>
          <w:szCs w:val="24"/>
          <w:shd w:val="clear" w:color="auto" w:fill="FFFFFF"/>
        </w:rPr>
        <w:lastRenderedPageBreak/>
        <w:t>special educational needs (SENCOs) at your child's school</w:t>
      </w:r>
      <w:r w:rsidR="000D3069" w:rsidRPr="00B34E06">
        <w:rPr>
          <w:rFonts w:ascii="Arial" w:hAnsi="Arial" w:cs="Arial"/>
          <w:color w:val="000000"/>
          <w:sz w:val="24"/>
          <w:szCs w:val="24"/>
          <w:shd w:val="clear" w:color="auto" w:fill="FFFFFF"/>
        </w:rPr>
        <w:t>, th</w:t>
      </w:r>
      <w:r w:rsidR="009627B8" w:rsidRPr="00B34E06">
        <w:rPr>
          <w:rFonts w:ascii="Arial" w:hAnsi="Arial" w:cs="Arial"/>
          <w:color w:val="000000"/>
          <w:sz w:val="24"/>
          <w:szCs w:val="24"/>
          <w:shd w:val="clear" w:color="auto" w:fill="FFFFFF"/>
        </w:rPr>
        <w:t xml:space="preserve">ese professional bodies </w:t>
      </w:r>
      <w:r w:rsidR="00A45386" w:rsidRPr="00B34E06">
        <w:rPr>
          <w:rFonts w:ascii="Arial" w:hAnsi="Arial" w:cs="Arial"/>
          <w:color w:val="000000"/>
          <w:sz w:val="24"/>
          <w:szCs w:val="24"/>
          <w:shd w:val="clear" w:color="auto" w:fill="FFFFFF"/>
        </w:rPr>
        <w:t xml:space="preserve">will </w:t>
      </w:r>
      <w:r w:rsidR="009627B8" w:rsidRPr="00B34E06">
        <w:rPr>
          <w:rFonts w:ascii="Arial" w:hAnsi="Arial" w:cs="Arial"/>
          <w:color w:val="000000"/>
          <w:sz w:val="24"/>
          <w:szCs w:val="24"/>
          <w:shd w:val="clear" w:color="auto" w:fill="FFFFFF"/>
        </w:rPr>
        <w:t xml:space="preserve"> then refer your child if they feel it is </w:t>
      </w:r>
      <w:r w:rsidR="00F1312D" w:rsidRPr="00B34E06">
        <w:rPr>
          <w:rFonts w:ascii="Arial" w:hAnsi="Arial" w:cs="Arial"/>
          <w:color w:val="000000"/>
          <w:sz w:val="24"/>
          <w:szCs w:val="24"/>
          <w:shd w:val="clear" w:color="auto" w:fill="FFFFFF"/>
        </w:rPr>
        <w:t>necessary</w:t>
      </w:r>
      <w:r w:rsidR="00DD73E7" w:rsidRPr="00B34E06">
        <w:rPr>
          <w:rFonts w:ascii="Arial" w:hAnsi="Arial" w:cs="Arial"/>
          <w:color w:val="000000"/>
          <w:sz w:val="24"/>
          <w:szCs w:val="24"/>
          <w:shd w:val="clear" w:color="auto" w:fill="FFFFFF"/>
        </w:rPr>
        <w:t xml:space="preserve"> </w:t>
      </w:r>
      <w:r w:rsidR="00E12D30" w:rsidRPr="00B34E06">
        <w:rPr>
          <w:rFonts w:ascii="Arial" w:hAnsi="Arial" w:cs="Arial"/>
          <w:color w:val="000000"/>
          <w:sz w:val="24"/>
          <w:szCs w:val="24"/>
          <w:shd w:val="clear" w:color="auto" w:fill="FFFFFF"/>
        </w:rPr>
        <w:t>to do</w:t>
      </w:r>
      <w:r w:rsidR="009627B8" w:rsidRPr="00B34E06">
        <w:rPr>
          <w:rFonts w:ascii="Arial" w:hAnsi="Arial" w:cs="Arial"/>
          <w:color w:val="000000"/>
          <w:sz w:val="24"/>
          <w:szCs w:val="24"/>
          <w:shd w:val="clear" w:color="auto" w:fill="FFFFFF"/>
        </w:rPr>
        <w:t xml:space="preserve"> so</w:t>
      </w:r>
      <w:r w:rsidR="00DD73E7" w:rsidRPr="00B34E06">
        <w:rPr>
          <w:rFonts w:ascii="Arial" w:hAnsi="Arial" w:cs="Arial"/>
          <w:color w:val="000000"/>
          <w:sz w:val="24"/>
          <w:szCs w:val="24"/>
          <w:shd w:val="clear" w:color="auto" w:fill="FFFFFF"/>
        </w:rPr>
        <w:t xml:space="preserve">. </w:t>
      </w:r>
      <w:proofErr w:type="gramStart"/>
      <w:r w:rsidR="00DD73E7" w:rsidRPr="00B34E06">
        <w:rPr>
          <w:rFonts w:ascii="Arial" w:hAnsi="Arial" w:cs="Arial"/>
          <w:color w:val="000000"/>
          <w:sz w:val="24"/>
          <w:szCs w:val="24"/>
          <w:shd w:val="clear" w:color="auto" w:fill="FFFFFF"/>
        </w:rPr>
        <w:t>so</w:t>
      </w:r>
      <w:proofErr w:type="gramEnd"/>
      <w:r w:rsidR="009627B8" w:rsidRPr="00B34E06">
        <w:rPr>
          <w:rFonts w:ascii="Arial" w:hAnsi="Arial" w:cs="Arial"/>
          <w:color w:val="000000"/>
          <w:sz w:val="24"/>
          <w:szCs w:val="24"/>
          <w:shd w:val="clear" w:color="auto" w:fill="FFFFFF"/>
        </w:rPr>
        <w:t xml:space="preserve"> you can get the </w:t>
      </w:r>
      <w:r w:rsidR="00F1312D" w:rsidRPr="00B34E06">
        <w:rPr>
          <w:rFonts w:ascii="Arial" w:hAnsi="Arial" w:cs="Arial"/>
          <w:color w:val="000000"/>
          <w:sz w:val="24"/>
          <w:szCs w:val="24"/>
          <w:shd w:val="clear" w:color="auto" w:fill="FFFFFF"/>
        </w:rPr>
        <w:t>diagnosis</w:t>
      </w:r>
      <w:r w:rsidR="009627B8" w:rsidRPr="00B34E06">
        <w:rPr>
          <w:rFonts w:ascii="Arial" w:hAnsi="Arial" w:cs="Arial"/>
          <w:color w:val="000000"/>
          <w:sz w:val="24"/>
          <w:szCs w:val="24"/>
          <w:shd w:val="clear" w:color="auto" w:fill="FFFFFF"/>
        </w:rPr>
        <w:t xml:space="preserve"> that is require</w:t>
      </w:r>
      <w:r w:rsidR="00A25142" w:rsidRPr="00B34E06">
        <w:rPr>
          <w:rFonts w:ascii="Arial" w:hAnsi="Arial" w:cs="Arial"/>
          <w:color w:val="000000"/>
          <w:sz w:val="24"/>
          <w:szCs w:val="24"/>
          <w:shd w:val="clear" w:color="auto" w:fill="FFFFFF"/>
        </w:rPr>
        <w:t>d</w:t>
      </w:r>
      <w:r w:rsidR="007D7BEA" w:rsidRPr="00B34E06">
        <w:rPr>
          <w:rFonts w:ascii="Arial" w:hAnsi="Arial" w:cs="Arial"/>
          <w:color w:val="000000"/>
          <w:sz w:val="24"/>
          <w:szCs w:val="24"/>
          <w:shd w:val="clear" w:color="auto" w:fill="FFFFFF"/>
        </w:rPr>
        <w:t>”</w:t>
      </w:r>
      <w:r w:rsidR="007A626C" w:rsidRPr="00B34E06">
        <w:rPr>
          <w:rFonts w:ascii="Arial" w:hAnsi="Arial" w:cs="Arial"/>
          <w:color w:val="000000"/>
          <w:sz w:val="24"/>
          <w:szCs w:val="24"/>
          <w:shd w:val="clear" w:color="auto" w:fill="FFFFFF"/>
        </w:rPr>
        <w:t>.</w:t>
      </w:r>
    </w:p>
    <w:p w14:paraId="512F3061" w14:textId="628DCB9E" w:rsidR="008219CD" w:rsidRPr="00B34E06" w:rsidRDefault="00DE6D8C" w:rsidP="00722481">
      <w:pPr>
        <w:spacing w:line="360" w:lineRule="auto"/>
        <w:rPr>
          <w:rFonts w:ascii="Arial" w:hAnsi="Arial" w:cs="Arial"/>
          <w:color w:val="000000"/>
          <w:sz w:val="24"/>
          <w:szCs w:val="24"/>
          <w:shd w:val="clear" w:color="auto" w:fill="FFFFFF"/>
        </w:rPr>
      </w:pPr>
      <w:r w:rsidRPr="00B34E06">
        <w:rPr>
          <w:rFonts w:ascii="Arial" w:hAnsi="Arial" w:cs="Arial"/>
          <w:color w:val="000000"/>
          <w:sz w:val="24"/>
          <w:szCs w:val="24"/>
          <w:shd w:val="clear" w:color="auto" w:fill="FFFFFF"/>
        </w:rPr>
        <w:t>The assessments are the second step in diagnosing autism</w:t>
      </w:r>
      <w:r w:rsidR="00EB16CD" w:rsidRPr="00B34E06">
        <w:rPr>
          <w:rFonts w:ascii="Arial" w:hAnsi="Arial" w:cs="Arial"/>
          <w:color w:val="000000"/>
          <w:sz w:val="24"/>
          <w:szCs w:val="24"/>
          <w:shd w:val="clear" w:color="auto" w:fill="FFFFFF"/>
        </w:rPr>
        <w:t>,</w:t>
      </w:r>
      <w:r w:rsidR="007E599F" w:rsidRPr="00B34E06">
        <w:rPr>
          <w:rFonts w:ascii="Arial" w:hAnsi="Arial" w:cs="Arial"/>
          <w:sz w:val="24"/>
          <w:szCs w:val="24"/>
        </w:rPr>
        <w:t xml:space="preserve"> </w:t>
      </w:r>
      <w:r w:rsidR="007E599F" w:rsidRPr="00B34E06">
        <w:rPr>
          <w:rFonts w:ascii="Arial" w:hAnsi="Arial" w:cs="Arial"/>
          <w:color w:val="000000"/>
          <w:sz w:val="24"/>
          <w:szCs w:val="24"/>
          <w:shd w:val="clear" w:color="auto" w:fill="FFFFFF"/>
        </w:rPr>
        <w:t xml:space="preserve">The autism team will ask you and your family questions about many parts of your life during your </w:t>
      </w:r>
      <w:r w:rsidR="00D7728A">
        <w:rPr>
          <w:rFonts w:ascii="Arial" w:hAnsi="Arial" w:cs="Arial"/>
          <w:color w:val="000000"/>
          <w:sz w:val="24"/>
          <w:szCs w:val="24"/>
          <w:shd w:val="clear" w:color="auto" w:fill="FFFFFF"/>
        </w:rPr>
        <w:t>assessment</w:t>
      </w:r>
      <w:r w:rsidR="007E599F" w:rsidRPr="00B34E06">
        <w:rPr>
          <w:rFonts w:ascii="Arial" w:hAnsi="Arial" w:cs="Arial"/>
          <w:color w:val="000000"/>
          <w:sz w:val="24"/>
          <w:szCs w:val="24"/>
          <w:shd w:val="clear" w:color="auto" w:fill="FFFFFF"/>
        </w:rPr>
        <w:t xml:space="preserve"> in order to get to know you better.</w:t>
      </w:r>
      <w:r w:rsidR="00E552D4" w:rsidRPr="00B34E06">
        <w:rPr>
          <w:rFonts w:ascii="Arial" w:hAnsi="Arial" w:cs="Arial"/>
          <w:color w:val="000000"/>
          <w:sz w:val="24"/>
          <w:szCs w:val="24"/>
          <w:shd w:val="clear" w:color="auto" w:fill="FFFFFF"/>
        </w:rPr>
        <w:t xml:space="preserve"> information Gathered by </w:t>
      </w:r>
      <w:r w:rsidR="00FE496B" w:rsidRPr="00B34E06">
        <w:rPr>
          <w:rFonts w:ascii="Arial" w:hAnsi="Arial" w:cs="Arial"/>
          <w:color w:val="000000"/>
          <w:sz w:val="24"/>
          <w:szCs w:val="24"/>
          <w:shd w:val="clear" w:color="auto" w:fill="FFFFFF"/>
        </w:rPr>
        <w:t>(Assessment and diagnosis of autism: what to expect, 2022)</w:t>
      </w:r>
      <w:r w:rsidR="00CB34D5" w:rsidRPr="00B34E06">
        <w:rPr>
          <w:rFonts w:ascii="Arial" w:hAnsi="Arial" w:cs="Arial"/>
          <w:color w:val="000000"/>
          <w:sz w:val="24"/>
          <w:szCs w:val="24"/>
          <w:shd w:val="clear" w:color="auto" w:fill="FFFFFF"/>
        </w:rPr>
        <w:t xml:space="preserve"> states that t</w:t>
      </w:r>
      <w:r w:rsidR="00270312" w:rsidRPr="00B34E06">
        <w:rPr>
          <w:rFonts w:ascii="Arial" w:hAnsi="Arial" w:cs="Arial"/>
          <w:color w:val="000000"/>
          <w:sz w:val="24"/>
          <w:szCs w:val="24"/>
          <w:shd w:val="clear" w:color="auto" w:fill="FFFFFF"/>
        </w:rPr>
        <w:t>hey will inquire on the following topics</w:t>
      </w:r>
      <w:r w:rsidR="00CB34D5" w:rsidRPr="00B34E06">
        <w:rPr>
          <w:rFonts w:ascii="Arial" w:hAnsi="Arial" w:cs="Arial"/>
          <w:color w:val="000000"/>
          <w:sz w:val="24"/>
          <w:szCs w:val="24"/>
          <w:shd w:val="clear" w:color="auto" w:fill="FFFFFF"/>
        </w:rPr>
        <w:t xml:space="preserve"> “w</w:t>
      </w:r>
      <w:r w:rsidR="00270312" w:rsidRPr="00B34E06">
        <w:rPr>
          <w:rFonts w:ascii="Arial" w:hAnsi="Arial" w:cs="Arial"/>
          <w:color w:val="000000"/>
          <w:sz w:val="24"/>
          <w:szCs w:val="24"/>
          <w:shd w:val="clear" w:color="auto" w:fill="FFFFFF"/>
        </w:rPr>
        <w:t>hat you excel at and what you struggle with, as well as any concerns you or your parents may have about how you function at home, at school, and in other circumstances, and how you communicate with and get along with others</w:t>
      </w:r>
      <w:r w:rsidR="00CC52D7" w:rsidRPr="00B34E06">
        <w:rPr>
          <w:rFonts w:ascii="Arial" w:hAnsi="Arial" w:cs="Arial"/>
          <w:color w:val="000000"/>
          <w:sz w:val="24"/>
          <w:szCs w:val="24"/>
          <w:shd w:val="clear" w:color="auto" w:fill="FFFFFF"/>
        </w:rPr>
        <w:t>”</w:t>
      </w:r>
      <w:r w:rsidR="005B24F8" w:rsidRPr="00B34E06">
        <w:rPr>
          <w:rFonts w:ascii="Arial" w:hAnsi="Arial" w:cs="Arial"/>
          <w:color w:val="000000"/>
          <w:sz w:val="24"/>
          <w:szCs w:val="24"/>
          <w:shd w:val="clear" w:color="auto" w:fill="FFFFFF"/>
        </w:rPr>
        <w:t xml:space="preserve">. </w:t>
      </w:r>
      <w:r w:rsidR="006B308E" w:rsidRPr="00B34E06">
        <w:rPr>
          <w:rFonts w:ascii="Arial" w:hAnsi="Arial" w:cs="Arial"/>
          <w:color w:val="000000"/>
          <w:sz w:val="24"/>
          <w:szCs w:val="24"/>
          <w:shd w:val="clear" w:color="auto" w:fill="FFFFFF"/>
        </w:rPr>
        <w:t xml:space="preserve">In many </w:t>
      </w:r>
      <w:r w:rsidR="00722138" w:rsidRPr="00B34E06">
        <w:rPr>
          <w:rFonts w:ascii="Arial" w:hAnsi="Arial" w:cs="Arial"/>
          <w:color w:val="000000"/>
          <w:sz w:val="24"/>
          <w:szCs w:val="24"/>
          <w:shd w:val="clear" w:color="auto" w:fill="FFFFFF"/>
        </w:rPr>
        <w:t>cases depending on your scale some children that are diagnosed</w:t>
      </w:r>
      <w:r w:rsidR="00FC1DA9" w:rsidRPr="00B34E06">
        <w:rPr>
          <w:rFonts w:ascii="Arial" w:hAnsi="Arial" w:cs="Arial"/>
          <w:color w:val="000000"/>
          <w:sz w:val="24"/>
          <w:szCs w:val="24"/>
          <w:shd w:val="clear" w:color="auto" w:fill="FFFFFF"/>
        </w:rPr>
        <w:t xml:space="preserve"> would be put on a</w:t>
      </w:r>
      <w:r w:rsidR="005E084E" w:rsidRPr="00B34E06">
        <w:rPr>
          <w:rFonts w:ascii="Arial" w:hAnsi="Arial" w:cs="Arial"/>
          <w:color w:val="000000"/>
          <w:sz w:val="24"/>
          <w:szCs w:val="24"/>
          <w:shd w:val="clear" w:color="auto" w:fill="FFFFFF"/>
        </w:rPr>
        <w:t xml:space="preserve"> </w:t>
      </w:r>
      <w:r w:rsidR="00D07394" w:rsidRPr="00B34E06">
        <w:rPr>
          <w:rFonts w:ascii="Arial" w:hAnsi="Arial" w:cs="Arial"/>
          <w:color w:val="000000"/>
          <w:sz w:val="24"/>
          <w:szCs w:val="24"/>
          <w:shd w:val="clear" w:color="auto" w:fill="FFFFFF"/>
        </w:rPr>
        <w:t>(</w:t>
      </w:r>
      <w:r w:rsidR="00030456">
        <w:rPr>
          <w:rFonts w:ascii="Arial" w:hAnsi="Arial" w:cs="Arial"/>
          <w:color w:val="000000"/>
          <w:sz w:val="24"/>
          <w:szCs w:val="24"/>
          <w:shd w:val="clear" w:color="auto" w:fill="FFFFFF"/>
        </w:rPr>
        <w:t>EHC</w:t>
      </w:r>
      <w:r w:rsidR="005E084E" w:rsidRPr="00B34E06">
        <w:rPr>
          <w:rFonts w:ascii="Arial" w:hAnsi="Arial" w:cs="Arial"/>
          <w:color w:val="000000"/>
          <w:sz w:val="24"/>
          <w:szCs w:val="24"/>
          <w:shd w:val="clear" w:color="auto" w:fill="FFFFFF"/>
        </w:rPr>
        <w:t xml:space="preserve"> plans</w:t>
      </w:r>
      <w:r w:rsidR="00A20D4F" w:rsidRPr="00B34E06">
        <w:rPr>
          <w:rFonts w:ascii="Arial" w:hAnsi="Arial" w:cs="Arial"/>
          <w:color w:val="000000"/>
          <w:sz w:val="24"/>
          <w:szCs w:val="24"/>
          <w:shd w:val="clear" w:color="auto" w:fill="FFFFFF"/>
        </w:rPr>
        <w:t>)</w:t>
      </w:r>
      <w:r w:rsidR="0066397B" w:rsidRPr="00B34E06">
        <w:rPr>
          <w:rFonts w:ascii="Arial" w:hAnsi="Arial" w:cs="Arial"/>
          <w:color w:val="000000"/>
          <w:sz w:val="24"/>
          <w:szCs w:val="24"/>
          <w:shd w:val="clear" w:color="auto" w:fill="FFFFFF"/>
        </w:rPr>
        <w:t xml:space="preserve"> </w:t>
      </w:r>
      <w:r w:rsidR="003878B8" w:rsidRPr="00B34E06">
        <w:rPr>
          <w:rFonts w:ascii="Arial" w:hAnsi="Arial" w:cs="Arial"/>
          <w:color w:val="000000"/>
          <w:sz w:val="24"/>
          <w:szCs w:val="24"/>
          <w:shd w:val="clear" w:color="auto" w:fill="FFFFFF"/>
        </w:rPr>
        <w:t>a</w:t>
      </w:r>
      <w:r w:rsidR="00FC1DA9" w:rsidRPr="00B34E06">
        <w:rPr>
          <w:rFonts w:ascii="Arial" w:hAnsi="Arial" w:cs="Arial"/>
          <w:color w:val="000000"/>
          <w:sz w:val="24"/>
          <w:szCs w:val="24"/>
          <w:shd w:val="clear" w:color="auto" w:fill="FFFFFF"/>
        </w:rPr>
        <w:t xml:space="preserve">n </w:t>
      </w:r>
      <w:r w:rsidR="00D07394" w:rsidRPr="00B34E06">
        <w:rPr>
          <w:rFonts w:ascii="Arial" w:hAnsi="Arial" w:cs="Arial"/>
          <w:color w:val="000000"/>
          <w:sz w:val="24"/>
          <w:szCs w:val="24"/>
          <w:shd w:val="clear" w:color="auto" w:fill="FFFFFF"/>
        </w:rPr>
        <w:t>education, health</w:t>
      </w:r>
      <w:r w:rsidR="0066397B" w:rsidRPr="00B34E06">
        <w:rPr>
          <w:rFonts w:ascii="Arial" w:hAnsi="Arial" w:cs="Arial"/>
          <w:color w:val="000000"/>
          <w:sz w:val="24"/>
          <w:szCs w:val="24"/>
          <w:shd w:val="clear" w:color="auto" w:fill="FFFFFF"/>
        </w:rPr>
        <w:t xml:space="preserve"> </w:t>
      </w:r>
      <w:r w:rsidR="00D07394" w:rsidRPr="00B34E06">
        <w:rPr>
          <w:rFonts w:ascii="Arial" w:hAnsi="Arial" w:cs="Arial"/>
          <w:color w:val="000000"/>
          <w:sz w:val="24"/>
          <w:szCs w:val="24"/>
          <w:shd w:val="clear" w:color="auto" w:fill="FFFFFF"/>
        </w:rPr>
        <w:t xml:space="preserve">and care </w:t>
      </w:r>
      <w:r w:rsidR="003878B8" w:rsidRPr="00B34E06">
        <w:rPr>
          <w:rFonts w:ascii="Arial" w:hAnsi="Arial" w:cs="Arial"/>
          <w:color w:val="000000"/>
          <w:sz w:val="24"/>
          <w:szCs w:val="24"/>
          <w:shd w:val="clear" w:color="auto" w:fill="FFFFFF"/>
        </w:rPr>
        <w:t>plan</w:t>
      </w:r>
      <w:r w:rsidR="0066397B" w:rsidRPr="00B34E06">
        <w:rPr>
          <w:rFonts w:ascii="Arial" w:hAnsi="Arial" w:cs="Arial"/>
          <w:color w:val="000000"/>
          <w:sz w:val="24"/>
          <w:szCs w:val="24"/>
          <w:shd w:val="clear" w:color="auto" w:fill="FFFFFF"/>
        </w:rPr>
        <w:t xml:space="preserve"> </w:t>
      </w:r>
      <w:r w:rsidR="00566438" w:rsidRPr="00B34E06">
        <w:rPr>
          <w:rFonts w:ascii="Arial" w:hAnsi="Arial" w:cs="Arial"/>
          <w:color w:val="000000"/>
          <w:sz w:val="24"/>
          <w:szCs w:val="24"/>
          <w:shd w:val="clear" w:color="auto" w:fill="FFFFFF"/>
        </w:rPr>
        <w:t>is put in place</w:t>
      </w:r>
      <w:r w:rsidR="00C65A29" w:rsidRPr="00B34E06">
        <w:rPr>
          <w:rFonts w:ascii="Arial" w:hAnsi="Arial" w:cs="Arial"/>
          <w:color w:val="000000"/>
          <w:sz w:val="24"/>
          <w:szCs w:val="24"/>
          <w:shd w:val="clear" w:color="auto" w:fill="FFFFFF"/>
        </w:rPr>
        <w:t xml:space="preserve"> </w:t>
      </w:r>
      <w:r w:rsidR="00D07394" w:rsidRPr="00B34E06">
        <w:rPr>
          <w:rFonts w:ascii="Arial" w:hAnsi="Arial" w:cs="Arial"/>
          <w:color w:val="000000"/>
          <w:sz w:val="24"/>
          <w:szCs w:val="24"/>
          <w:shd w:val="clear" w:color="auto" w:fill="FFFFFF"/>
        </w:rPr>
        <w:t>for children and young people up to the age of 25 who</w:t>
      </w:r>
      <w:r w:rsidR="00840484" w:rsidRPr="00B34E06">
        <w:rPr>
          <w:rFonts w:ascii="Arial" w:hAnsi="Arial" w:cs="Arial"/>
          <w:color w:val="000000"/>
          <w:sz w:val="24"/>
          <w:szCs w:val="24"/>
          <w:shd w:val="clear" w:color="auto" w:fill="FFFFFF"/>
        </w:rPr>
        <w:t xml:space="preserve"> needs </w:t>
      </w:r>
      <w:r w:rsidR="00D07394" w:rsidRPr="00B34E06">
        <w:rPr>
          <w:rFonts w:ascii="Arial" w:hAnsi="Arial" w:cs="Arial"/>
          <w:color w:val="000000"/>
          <w:sz w:val="24"/>
          <w:szCs w:val="24"/>
          <w:shd w:val="clear" w:color="auto" w:fill="FFFFFF"/>
        </w:rPr>
        <w:t>more assistance than special educational needs support can provide</w:t>
      </w:r>
      <w:r w:rsidR="00D947C3" w:rsidRPr="00B34E06">
        <w:rPr>
          <w:rFonts w:ascii="Arial" w:hAnsi="Arial" w:cs="Arial"/>
          <w:color w:val="000000"/>
          <w:sz w:val="24"/>
          <w:szCs w:val="24"/>
          <w:shd w:val="clear" w:color="auto" w:fill="FFFFFF"/>
        </w:rPr>
        <w:t xml:space="preserve">, </w:t>
      </w:r>
      <w:r w:rsidR="00163249" w:rsidRPr="00B34E06">
        <w:rPr>
          <w:rFonts w:ascii="Arial" w:hAnsi="Arial" w:cs="Arial"/>
          <w:color w:val="000000"/>
          <w:sz w:val="24"/>
          <w:szCs w:val="24"/>
          <w:shd w:val="clear" w:color="auto" w:fill="FFFFFF"/>
        </w:rPr>
        <w:t>suggested by</w:t>
      </w:r>
      <w:r w:rsidR="0055027C" w:rsidRPr="00B34E06">
        <w:rPr>
          <w:rFonts w:ascii="Arial" w:hAnsi="Arial" w:cs="Arial"/>
          <w:color w:val="000000"/>
          <w:sz w:val="24"/>
          <w:szCs w:val="24"/>
          <w:shd w:val="clear" w:color="auto" w:fill="FFFFFF"/>
        </w:rPr>
        <w:t xml:space="preserve"> </w:t>
      </w:r>
      <w:r w:rsidR="0048226C" w:rsidRPr="00B34E06">
        <w:rPr>
          <w:rFonts w:ascii="Arial" w:hAnsi="Arial" w:cs="Arial"/>
          <w:color w:val="000000"/>
          <w:sz w:val="24"/>
          <w:szCs w:val="24"/>
          <w:shd w:val="clear" w:color="auto" w:fill="FFFFFF"/>
        </w:rPr>
        <w:t>(Children with special educational needs and disabilities (SEND), n.d.)</w:t>
      </w:r>
      <w:r w:rsidR="00163249" w:rsidRPr="00B34E06">
        <w:rPr>
          <w:rFonts w:ascii="Arial" w:hAnsi="Arial" w:cs="Arial"/>
          <w:color w:val="000000"/>
          <w:sz w:val="24"/>
          <w:szCs w:val="24"/>
          <w:shd w:val="clear" w:color="auto" w:fill="FFFFFF"/>
        </w:rPr>
        <w:t xml:space="preserve"> “</w:t>
      </w:r>
      <w:r w:rsidR="007467AB" w:rsidRPr="00B34E06">
        <w:rPr>
          <w:rFonts w:ascii="Arial" w:hAnsi="Arial" w:cs="Arial"/>
          <w:color w:val="000000"/>
          <w:sz w:val="24"/>
          <w:szCs w:val="24"/>
          <w:shd w:val="clear" w:color="auto" w:fill="FFFFFF"/>
        </w:rPr>
        <w:t>EHC plans identify educational, health, and social needs, as well as the additional assistance required to meet those needs for that specific child."</w:t>
      </w:r>
    </w:p>
    <w:p w14:paraId="23EDF019" w14:textId="50666EC8" w:rsidR="006D6088" w:rsidRPr="00B34E06" w:rsidRDefault="008219CD" w:rsidP="00722481">
      <w:pPr>
        <w:spacing w:line="360" w:lineRule="auto"/>
        <w:rPr>
          <w:rFonts w:ascii="Arial" w:hAnsi="Arial" w:cs="Arial"/>
          <w:sz w:val="24"/>
          <w:szCs w:val="24"/>
        </w:rPr>
      </w:pPr>
      <w:r w:rsidRPr="00B34E06">
        <w:rPr>
          <w:rFonts w:ascii="Arial" w:hAnsi="Arial" w:cs="Arial"/>
          <w:color w:val="2E2E2E"/>
          <w:sz w:val="24"/>
          <w:szCs w:val="24"/>
        </w:rPr>
        <w:t>A</w:t>
      </w:r>
      <w:r w:rsidR="00185001" w:rsidRPr="00B34E06">
        <w:rPr>
          <w:rFonts w:ascii="Arial" w:hAnsi="Arial" w:cs="Arial"/>
          <w:color w:val="2E2E2E"/>
          <w:sz w:val="24"/>
          <w:szCs w:val="24"/>
        </w:rPr>
        <w:t>nother way of diagnosing autism is</w:t>
      </w:r>
      <w:r w:rsidR="00A7731B" w:rsidRPr="00B34E06">
        <w:rPr>
          <w:rFonts w:ascii="Arial" w:hAnsi="Arial" w:cs="Arial"/>
          <w:color w:val="2E2E2E"/>
          <w:sz w:val="24"/>
          <w:szCs w:val="24"/>
        </w:rPr>
        <w:t xml:space="preserve">a thorough psychiatric examination These examinations give information about the individual's present developmental </w:t>
      </w:r>
      <w:proofErr w:type="gramStart"/>
      <w:r w:rsidR="00A7731B" w:rsidRPr="00B34E06">
        <w:rPr>
          <w:rFonts w:ascii="Arial" w:hAnsi="Arial" w:cs="Arial"/>
          <w:color w:val="2E2E2E"/>
          <w:sz w:val="24"/>
          <w:szCs w:val="24"/>
        </w:rPr>
        <w:t>functions,</w:t>
      </w:r>
      <w:proofErr w:type="gramEnd"/>
      <w:r w:rsidR="00A7731B" w:rsidRPr="00B34E06">
        <w:rPr>
          <w:rFonts w:ascii="Arial" w:hAnsi="Arial" w:cs="Arial"/>
          <w:color w:val="2E2E2E"/>
          <w:sz w:val="24"/>
          <w:szCs w:val="24"/>
        </w:rPr>
        <w:t xml:space="preserve"> </w:t>
      </w:r>
      <w:r w:rsidR="00D419FC">
        <w:rPr>
          <w:rFonts w:ascii="Arial" w:hAnsi="Arial" w:cs="Arial"/>
          <w:color w:val="2E2E2E"/>
          <w:sz w:val="24"/>
          <w:szCs w:val="24"/>
        </w:rPr>
        <w:t>t</w:t>
      </w:r>
      <w:r w:rsidR="00C84585" w:rsidRPr="00B34E06">
        <w:rPr>
          <w:rFonts w:ascii="Arial" w:hAnsi="Arial" w:cs="Arial"/>
          <w:color w:val="2E2E2E"/>
          <w:sz w:val="24"/>
          <w:szCs w:val="24"/>
        </w:rPr>
        <w:t xml:space="preserve">hey are also recommended in the assessment of ASD. One of the components of a comprehensive examination of autism spectrum disorders is a speech-language-communication exam. It's crucial to compare a child's social and communicative abilities to their developmental age rather than his or her chronological age. Given that communication difficulties are a basic component of ASD, all persons presenting for differential diagnosis of ASD should get full speech-language tests, done by a speech pathologist with expertise screening children with suspected ASD. </w:t>
      </w:r>
      <w:r w:rsidR="00453785" w:rsidRPr="00B34E06">
        <w:rPr>
          <w:rFonts w:ascii="Arial" w:hAnsi="Arial" w:cs="Arial"/>
          <w:color w:val="000000"/>
          <w:sz w:val="24"/>
          <w:szCs w:val="24"/>
          <w:shd w:val="clear" w:color="auto" w:fill="FFFFFF"/>
        </w:rPr>
        <w:t>(Manning-Courtney et al., 2013)</w:t>
      </w:r>
      <w:r w:rsidR="003C74CF" w:rsidRPr="00B34E06">
        <w:rPr>
          <w:rFonts w:ascii="Arial" w:hAnsi="Arial" w:cs="Arial"/>
          <w:color w:val="000000"/>
          <w:sz w:val="24"/>
          <w:szCs w:val="24"/>
          <w:shd w:val="clear" w:color="auto" w:fill="FFFFFF"/>
        </w:rPr>
        <w:t>.</w:t>
      </w:r>
      <w:r w:rsidR="006D6088" w:rsidRPr="00B34E06">
        <w:rPr>
          <w:rFonts w:ascii="Arial" w:hAnsi="Arial" w:cs="Arial"/>
          <w:sz w:val="24"/>
          <w:szCs w:val="24"/>
        </w:rPr>
        <w:t xml:space="preserve"> </w:t>
      </w:r>
    </w:p>
    <w:p w14:paraId="68CF434E" w14:textId="38772DF3" w:rsidR="00BB3D45" w:rsidRPr="00B34E06" w:rsidRDefault="000D0E9A" w:rsidP="00722481">
      <w:pPr>
        <w:spacing w:line="360" w:lineRule="auto"/>
        <w:rPr>
          <w:rFonts w:ascii="Arial" w:hAnsi="Arial" w:cs="Arial"/>
          <w:color w:val="2E2E2E"/>
          <w:sz w:val="24"/>
          <w:szCs w:val="24"/>
        </w:rPr>
      </w:pPr>
      <w:r w:rsidRPr="00B34E06">
        <w:rPr>
          <w:rFonts w:ascii="Arial" w:hAnsi="Arial" w:cs="Arial"/>
          <w:sz w:val="24"/>
          <w:szCs w:val="24"/>
        </w:rPr>
        <w:t xml:space="preserve">A behavioural optometrist can do an evaluation to decide which colours are suitable for overlays or </w:t>
      </w:r>
      <w:r w:rsidR="000620E1" w:rsidRPr="00B34E06">
        <w:rPr>
          <w:rFonts w:ascii="Arial" w:hAnsi="Arial" w:cs="Arial"/>
          <w:sz w:val="24"/>
          <w:szCs w:val="24"/>
        </w:rPr>
        <w:t>lenses and</w:t>
      </w:r>
      <w:r w:rsidRPr="00B34E06">
        <w:rPr>
          <w:rFonts w:ascii="Arial" w:hAnsi="Arial" w:cs="Arial"/>
          <w:sz w:val="24"/>
          <w:szCs w:val="24"/>
        </w:rPr>
        <w:t xml:space="preserve"> help with ensuring that the child gets the right diagnosis and support. Clinical psychologists may be included in the diagnosis process as part of a multi-professional team, </w:t>
      </w:r>
      <w:r w:rsidR="000620E1">
        <w:rPr>
          <w:rFonts w:ascii="Arial" w:hAnsi="Arial" w:cs="Arial"/>
          <w:sz w:val="24"/>
          <w:szCs w:val="24"/>
        </w:rPr>
        <w:t>u</w:t>
      </w:r>
      <w:r w:rsidRPr="00B34E06">
        <w:rPr>
          <w:rFonts w:ascii="Arial" w:hAnsi="Arial" w:cs="Arial"/>
          <w:sz w:val="24"/>
          <w:szCs w:val="24"/>
        </w:rPr>
        <w:t xml:space="preserve">pon receiving a diagnosis, your family doctor or general practitioner can refer you to relevant experts. Counsellors and </w:t>
      </w:r>
      <w:r w:rsidRPr="00B34E06">
        <w:rPr>
          <w:rFonts w:ascii="Arial" w:hAnsi="Arial" w:cs="Arial"/>
          <w:sz w:val="24"/>
          <w:szCs w:val="24"/>
        </w:rPr>
        <w:lastRenderedPageBreak/>
        <w:t xml:space="preserve">psychotherapists are able to speak through various issues with individuals that may emerge. Occupational therapists who are also involved in the </w:t>
      </w:r>
      <w:r w:rsidR="00723B71" w:rsidRPr="00B34E06">
        <w:rPr>
          <w:rFonts w:ascii="Arial" w:hAnsi="Arial" w:cs="Arial"/>
          <w:sz w:val="24"/>
          <w:szCs w:val="24"/>
        </w:rPr>
        <w:t>assessments may</w:t>
      </w:r>
      <w:r w:rsidRPr="00B34E06">
        <w:rPr>
          <w:rFonts w:ascii="Arial" w:hAnsi="Arial" w:cs="Arial"/>
          <w:sz w:val="24"/>
          <w:szCs w:val="24"/>
        </w:rPr>
        <w:t xml:space="preserve"> pick up on concerns about the child's difficulties performing everyday tasks, </w:t>
      </w:r>
      <w:r w:rsidR="00723B71" w:rsidRPr="00B34E06">
        <w:rPr>
          <w:rFonts w:ascii="Arial" w:hAnsi="Arial" w:cs="Arial"/>
          <w:sz w:val="24"/>
          <w:szCs w:val="24"/>
        </w:rPr>
        <w:t xml:space="preserve">(autistic adults, 2022) provides information that </w:t>
      </w:r>
      <w:r w:rsidRPr="00B34E06">
        <w:rPr>
          <w:rFonts w:ascii="Arial" w:hAnsi="Arial" w:cs="Arial"/>
          <w:sz w:val="24"/>
          <w:szCs w:val="24"/>
        </w:rPr>
        <w:t>Psychiatrists can diagnose autism and give follow-up care if needed. Psychiatrists are regularly called in to help.</w:t>
      </w:r>
      <w:r w:rsidR="003B22DB" w:rsidRPr="00B34E06">
        <w:rPr>
          <w:rFonts w:ascii="Arial" w:hAnsi="Arial" w:cs="Arial"/>
          <w:sz w:val="24"/>
          <w:szCs w:val="24"/>
        </w:rPr>
        <w:t xml:space="preserve"> </w:t>
      </w:r>
    </w:p>
    <w:p w14:paraId="69DDC5EC" w14:textId="77777777" w:rsidR="000848E4" w:rsidRPr="00B34E06" w:rsidRDefault="000848E4" w:rsidP="00722481">
      <w:pPr>
        <w:spacing w:line="360" w:lineRule="auto"/>
        <w:rPr>
          <w:rFonts w:ascii="Arial" w:hAnsi="Arial" w:cs="Arial"/>
          <w:sz w:val="24"/>
          <w:szCs w:val="24"/>
        </w:rPr>
      </w:pPr>
    </w:p>
    <w:p w14:paraId="47343218" w14:textId="0E6F9618" w:rsidR="007B0B84" w:rsidRPr="00B34E06" w:rsidRDefault="00BB3D45" w:rsidP="00722481">
      <w:pPr>
        <w:spacing w:line="360" w:lineRule="auto"/>
        <w:rPr>
          <w:rFonts w:ascii="Arial" w:hAnsi="Arial" w:cs="Arial"/>
          <w:sz w:val="24"/>
          <w:szCs w:val="24"/>
        </w:rPr>
      </w:pPr>
      <w:r w:rsidRPr="00B34E06">
        <w:rPr>
          <w:rFonts w:ascii="Arial" w:hAnsi="Arial" w:cs="Arial"/>
          <w:sz w:val="24"/>
          <w:szCs w:val="24"/>
        </w:rPr>
        <w:t xml:space="preserve">Treatment </w:t>
      </w:r>
    </w:p>
    <w:p w14:paraId="2278B534" w14:textId="60495086" w:rsidR="00BB3D45" w:rsidRPr="00B34E06" w:rsidRDefault="00E445A0" w:rsidP="00722481">
      <w:pPr>
        <w:spacing w:line="360" w:lineRule="auto"/>
        <w:rPr>
          <w:rFonts w:ascii="Arial" w:hAnsi="Arial" w:cs="Arial"/>
          <w:sz w:val="24"/>
          <w:szCs w:val="24"/>
        </w:rPr>
      </w:pPr>
      <w:r w:rsidRPr="00B34E06">
        <w:rPr>
          <w:rFonts w:ascii="Arial" w:hAnsi="Arial" w:cs="Arial"/>
          <w:color w:val="000000"/>
          <w:sz w:val="24"/>
          <w:szCs w:val="24"/>
          <w:shd w:val="clear" w:color="auto" w:fill="FFFFFF"/>
        </w:rPr>
        <w:t>I</w:t>
      </w:r>
      <w:r w:rsidR="009C01E6" w:rsidRPr="00B34E06">
        <w:rPr>
          <w:rFonts w:ascii="Arial" w:hAnsi="Arial" w:cs="Arial"/>
          <w:color w:val="000000"/>
          <w:sz w:val="24"/>
          <w:szCs w:val="24"/>
          <w:shd w:val="clear" w:color="auto" w:fill="FFFFFF"/>
        </w:rPr>
        <w:t>t's also essential to realise that, while there is no cure</w:t>
      </w:r>
      <w:r w:rsidR="001A3E62" w:rsidRPr="00B34E06">
        <w:rPr>
          <w:rFonts w:ascii="Arial" w:hAnsi="Arial" w:cs="Arial"/>
          <w:color w:val="000000"/>
          <w:sz w:val="24"/>
          <w:szCs w:val="24"/>
          <w:shd w:val="clear" w:color="auto" w:fill="FFFFFF"/>
        </w:rPr>
        <w:t>, for childhood autism or and form of autism</w:t>
      </w:r>
      <w:r w:rsidR="009C01E6" w:rsidRPr="00B34E06">
        <w:rPr>
          <w:rFonts w:ascii="Arial" w:hAnsi="Arial" w:cs="Arial"/>
          <w:color w:val="000000"/>
          <w:sz w:val="24"/>
          <w:szCs w:val="24"/>
          <w:shd w:val="clear" w:color="auto" w:fill="FFFFFF"/>
        </w:rPr>
        <w:t xml:space="preserve"> receiving a diagnosis may be the first step in ensuring that your son or daughter receives the assistance they require to live their best </w:t>
      </w:r>
      <w:r w:rsidR="001C2D6A" w:rsidRPr="00B34E06">
        <w:rPr>
          <w:rFonts w:ascii="Arial" w:hAnsi="Arial" w:cs="Arial"/>
          <w:color w:val="000000"/>
          <w:sz w:val="24"/>
          <w:szCs w:val="24"/>
          <w:shd w:val="clear" w:color="auto" w:fill="FFFFFF"/>
        </w:rPr>
        <w:t>lives</w:t>
      </w:r>
      <w:r w:rsidR="0002788C" w:rsidRPr="00B34E06">
        <w:rPr>
          <w:rFonts w:ascii="Arial" w:hAnsi="Arial" w:cs="Arial"/>
          <w:color w:val="000000"/>
          <w:sz w:val="24"/>
          <w:szCs w:val="24"/>
          <w:shd w:val="clear" w:color="auto" w:fill="FFFFFF"/>
        </w:rPr>
        <w:t xml:space="preserve">, </w:t>
      </w:r>
      <w:r w:rsidR="007F5CFB" w:rsidRPr="00B34E06">
        <w:rPr>
          <w:rFonts w:ascii="Arial" w:hAnsi="Arial" w:cs="Arial"/>
          <w:color w:val="000000"/>
          <w:sz w:val="24"/>
          <w:szCs w:val="24"/>
          <w:shd w:val="clear" w:color="auto" w:fill="FFFFFF"/>
        </w:rPr>
        <w:t>Instead</w:t>
      </w:r>
      <w:r w:rsidR="0002788C" w:rsidRPr="00B34E06">
        <w:rPr>
          <w:rFonts w:ascii="Arial" w:hAnsi="Arial" w:cs="Arial"/>
          <w:color w:val="000000"/>
          <w:sz w:val="24"/>
          <w:szCs w:val="24"/>
          <w:shd w:val="clear" w:color="auto" w:fill="FFFFFF"/>
        </w:rPr>
        <w:t xml:space="preserve"> there are </w:t>
      </w:r>
      <w:r w:rsidR="007F5CFB" w:rsidRPr="00B34E06">
        <w:rPr>
          <w:rFonts w:ascii="Arial" w:hAnsi="Arial" w:cs="Arial"/>
          <w:color w:val="000000"/>
          <w:sz w:val="24"/>
          <w:szCs w:val="24"/>
          <w:shd w:val="clear" w:color="auto" w:fill="FFFFFF"/>
        </w:rPr>
        <w:t xml:space="preserve">interventions </w:t>
      </w:r>
      <w:r w:rsidR="00F26CCB" w:rsidRPr="00B34E06">
        <w:rPr>
          <w:rFonts w:ascii="Arial" w:hAnsi="Arial" w:cs="Arial"/>
          <w:color w:val="000000"/>
          <w:sz w:val="24"/>
          <w:szCs w:val="24"/>
          <w:shd w:val="clear" w:color="auto" w:fill="FFFFFF"/>
        </w:rPr>
        <w:t xml:space="preserve">that </w:t>
      </w:r>
      <w:r w:rsidR="007F5CFB" w:rsidRPr="00B34E06">
        <w:rPr>
          <w:rFonts w:ascii="Arial" w:hAnsi="Arial" w:cs="Arial"/>
          <w:color w:val="000000"/>
          <w:sz w:val="24"/>
          <w:szCs w:val="24"/>
          <w:shd w:val="clear" w:color="auto" w:fill="FFFFFF"/>
        </w:rPr>
        <w:t xml:space="preserve">will need to be tailored to individual needs, and the value of problem-solving methods based on functional analysis </w:t>
      </w:r>
      <w:r w:rsidR="00F26CCB" w:rsidRPr="00B34E06">
        <w:rPr>
          <w:rFonts w:ascii="Arial" w:hAnsi="Arial" w:cs="Arial"/>
          <w:color w:val="000000"/>
          <w:sz w:val="24"/>
          <w:szCs w:val="24"/>
          <w:shd w:val="clear" w:color="auto" w:fill="FFFFFF"/>
        </w:rPr>
        <w:t xml:space="preserve">which </w:t>
      </w:r>
      <w:r w:rsidR="007F5CFB" w:rsidRPr="00B34E06">
        <w:rPr>
          <w:rFonts w:ascii="Arial" w:hAnsi="Arial" w:cs="Arial"/>
          <w:color w:val="000000"/>
          <w:sz w:val="24"/>
          <w:szCs w:val="24"/>
          <w:shd w:val="clear" w:color="auto" w:fill="FFFFFF"/>
        </w:rPr>
        <w:t xml:space="preserve">will be </w:t>
      </w:r>
      <w:r w:rsidR="00F26CCB" w:rsidRPr="00B34E06">
        <w:rPr>
          <w:rFonts w:ascii="Arial" w:hAnsi="Arial" w:cs="Arial"/>
          <w:color w:val="000000"/>
          <w:sz w:val="24"/>
          <w:szCs w:val="24"/>
          <w:shd w:val="clear" w:color="auto" w:fill="FFFFFF"/>
        </w:rPr>
        <w:t>investigate</w:t>
      </w:r>
      <w:r w:rsidR="00195BBA" w:rsidRPr="00B34E06">
        <w:rPr>
          <w:rFonts w:ascii="Arial" w:hAnsi="Arial" w:cs="Arial"/>
          <w:color w:val="000000"/>
          <w:sz w:val="24"/>
          <w:szCs w:val="24"/>
          <w:shd w:val="clear" w:color="auto" w:fill="FFFFFF"/>
        </w:rPr>
        <w:t>,</w:t>
      </w:r>
      <w:r w:rsidR="009B41CA" w:rsidRPr="00B34E06">
        <w:rPr>
          <w:rFonts w:ascii="Arial" w:hAnsi="Arial" w:cs="Arial"/>
          <w:sz w:val="24"/>
          <w:szCs w:val="24"/>
        </w:rPr>
        <w:t xml:space="preserve"> </w:t>
      </w:r>
      <w:r w:rsidR="00F26CCB" w:rsidRPr="00B34E06">
        <w:rPr>
          <w:rFonts w:ascii="Arial" w:hAnsi="Arial" w:cs="Arial"/>
          <w:sz w:val="24"/>
          <w:szCs w:val="24"/>
        </w:rPr>
        <w:t xml:space="preserve">a </w:t>
      </w:r>
      <w:r w:rsidR="009B41CA" w:rsidRPr="00B34E06">
        <w:rPr>
          <w:rFonts w:ascii="Arial" w:hAnsi="Arial" w:cs="Arial"/>
          <w:sz w:val="24"/>
          <w:szCs w:val="24"/>
        </w:rPr>
        <w:t xml:space="preserve">combination of </w:t>
      </w:r>
      <w:r w:rsidR="00F26CCB" w:rsidRPr="00B34E06">
        <w:rPr>
          <w:rFonts w:ascii="Arial" w:hAnsi="Arial" w:cs="Arial"/>
          <w:sz w:val="24"/>
          <w:szCs w:val="24"/>
        </w:rPr>
        <w:t>behavioural</w:t>
      </w:r>
      <w:r w:rsidR="009B41CA" w:rsidRPr="00B34E06">
        <w:rPr>
          <w:rFonts w:ascii="Arial" w:hAnsi="Arial" w:cs="Arial"/>
          <w:sz w:val="24"/>
          <w:szCs w:val="24"/>
        </w:rPr>
        <w:t>, educational, and biological intervention programs</w:t>
      </w:r>
      <w:r w:rsidR="00496CCC" w:rsidRPr="00B34E06">
        <w:rPr>
          <w:rFonts w:ascii="Arial" w:hAnsi="Arial" w:cs="Arial"/>
          <w:sz w:val="24"/>
          <w:szCs w:val="24"/>
        </w:rPr>
        <w:t xml:space="preserve"> will be required</w:t>
      </w:r>
      <w:r w:rsidR="00C80197" w:rsidRPr="00B34E06">
        <w:rPr>
          <w:rFonts w:ascii="Arial" w:hAnsi="Arial" w:cs="Arial"/>
          <w:sz w:val="24"/>
          <w:szCs w:val="24"/>
        </w:rPr>
        <w:t>,</w:t>
      </w:r>
      <w:r w:rsidR="0060794F" w:rsidRPr="00B34E06">
        <w:rPr>
          <w:rFonts w:ascii="Arial" w:hAnsi="Arial" w:cs="Arial"/>
          <w:sz w:val="24"/>
          <w:szCs w:val="24"/>
        </w:rPr>
        <w:t xml:space="preserve"> </w:t>
      </w:r>
      <w:proofErr w:type="spellStart"/>
      <w:r w:rsidR="0060794F" w:rsidRPr="00B34E06">
        <w:rPr>
          <w:rFonts w:ascii="Arial" w:hAnsi="Arial" w:cs="Arial"/>
          <w:sz w:val="24"/>
          <w:szCs w:val="24"/>
        </w:rPr>
        <w:t>Howlin</w:t>
      </w:r>
      <w:proofErr w:type="spellEnd"/>
      <w:r w:rsidR="0060794F" w:rsidRPr="00B34E06">
        <w:rPr>
          <w:rFonts w:ascii="Arial" w:hAnsi="Arial" w:cs="Arial"/>
          <w:sz w:val="24"/>
          <w:szCs w:val="24"/>
        </w:rPr>
        <w:t xml:space="preserve">, P. (1998) </w:t>
      </w:r>
      <w:r w:rsidR="00555D6E" w:rsidRPr="00B34E06">
        <w:rPr>
          <w:rFonts w:ascii="Arial" w:hAnsi="Arial" w:cs="Arial"/>
          <w:sz w:val="24"/>
          <w:szCs w:val="24"/>
        </w:rPr>
        <w:t xml:space="preserve"> </w:t>
      </w:r>
      <w:r w:rsidR="00F26CCB" w:rsidRPr="00B34E06">
        <w:rPr>
          <w:rFonts w:ascii="Arial" w:hAnsi="Arial" w:cs="Arial"/>
          <w:sz w:val="24"/>
          <w:szCs w:val="24"/>
        </w:rPr>
        <w:t>suggests</w:t>
      </w:r>
      <w:r w:rsidR="00555D6E" w:rsidRPr="00B34E06">
        <w:rPr>
          <w:rFonts w:ascii="Arial" w:hAnsi="Arial" w:cs="Arial"/>
          <w:sz w:val="24"/>
          <w:szCs w:val="24"/>
        </w:rPr>
        <w:t xml:space="preserve"> “The child's underlying challenges in communication and social comprehension, as well as the ritualistic and obsessional tendencies that are also common in autism, cause "challenging" behaviours”</w:t>
      </w:r>
      <w:r w:rsidR="006147EA" w:rsidRPr="00B34E06">
        <w:rPr>
          <w:rFonts w:ascii="Arial" w:hAnsi="Arial" w:cs="Arial"/>
          <w:sz w:val="24"/>
          <w:szCs w:val="24"/>
        </w:rPr>
        <w:t xml:space="preserve"> theses </w:t>
      </w:r>
      <w:r w:rsidR="002A2550" w:rsidRPr="00B34E06">
        <w:rPr>
          <w:rFonts w:ascii="Arial" w:hAnsi="Arial" w:cs="Arial"/>
          <w:sz w:val="24"/>
          <w:szCs w:val="24"/>
        </w:rPr>
        <w:t>intervention all help in managing the condition rather than curing it.</w:t>
      </w:r>
    </w:p>
    <w:p w14:paraId="4D51C6C0" w14:textId="72576346" w:rsidR="00114610" w:rsidRPr="00B34E06" w:rsidRDefault="008F7753" w:rsidP="00722481">
      <w:pPr>
        <w:spacing w:line="360" w:lineRule="auto"/>
        <w:rPr>
          <w:rFonts w:ascii="Arial" w:hAnsi="Arial" w:cs="Arial"/>
          <w:sz w:val="24"/>
          <w:szCs w:val="24"/>
        </w:rPr>
      </w:pPr>
      <w:r w:rsidRPr="00B34E06">
        <w:rPr>
          <w:rFonts w:ascii="Arial" w:hAnsi="Arial" w:cs="Arial"/>
          <w:sz w:val="24"/>
          <w:szCs w:val="24"/>
        </w:rPr>
        <w:t>more testing</w:t>
      </w:r>
      <w:r w:rsidR="00E3470A" w:rsidRPr="00B34E06">
        <w:rPr>
          <w:rFonts w:ascii="Arial" w:hAnsi="Arial" w:cs="Arial"/>
          <w:sz w:val="24"/>
          <w:szCs w:val="24"/>
        </w:rPr>
        <w:t xml:space="preserve"> </w:t>
      </w:r>
      <w:r w:rsidR="008B4F8C" w:rsidRPr="00B34E06">
        <w:rPr>
          <w:rFonts w:ascii="Arial" w:hAnsi="Arial" w:cs="Arial"/>
          <w:sz w:val="24"/>
          <w:szCs w:val="24"/>
        </w:rPr>
        <w:t xml:space="preserve">will </w:t>
      </w:r>
      <w:r w:rsidR="00E3470A" w:rsidRPr="00B34E06">
        <w:rPr>
          <w:rFonts w:ascii="Arial" w:hAnsi="Arial" w:cs="Arial"/>
          <w:sz w:val="24"/>
          <w:szCs w:val="24"/>
        </w:rPr>
        <w:t xml:space="preserve">be required </w:t>
      </w:r>
      <w:r w:rsidR="00E55818" w:rsidRPr="00B34E06">
        <w:rPr>
          <w:rFonts w:ascii="Arial" w:hAnsi="Arial" w:cs="Arial"/>
          <w:sz w:val="24"/>
          <w:szCs w:val="24"/>
        </w:rPr>
        <w:t xml:space="preserve">so that they can identify any changes and </w:t>
      </w:r>
      <w:r w:rsidR="008B4F8C" w:rsidRPr="00B34E06">
        <w:rPr>
          <w:rFonts w:ascii="Arial" w:hAnsi="Arial" w:cs="Arial"/>
          <w:sz w:val="24"/>
          <w:szCs w:val="24"/>
        </w:rPr>
        <w:t>refers</w:t>
      </w:r>
      <w:r w:rsidR="00E55818" w:rsidRPr="00B34E06">
        <w:rPr>
          <w:rFonts w:ascii="Arial" w:hAnsi="Arial" w:cs="Arial"/>
          <w:sz w:val="24"/>
          <w:szCs w:val="24"/>
        </w:rPr>
        <w:t xml:space="preserve"> to the relevant </w:t>
      </w:r>
      <w:r w:rsidR="008B4F8C" w:rsidRPr="00B34E06">
        <w:rPr>
          <w:rFonts w:ascii="Arial" w:hAnsi="Arial" w:cs="Arial"/>
          <w:sz w:val="24"/>
          <w:szCs w:val="24"/>
        </w:rPr>
        <w:t>bodies</w:t>
      </w:r>
      <w:r w:rsidRPr="00B34E06">
        <w:rPr>
          <w:rFonts w:ascii="Arial" w:hAnsi="Arial" w:cs="Arial"/>
          <w:sz w:val="24"/>
          <w:szCs w:val="24"/>
        </w:rPr>
        <w:t>,</w:t>
      </w:r>
      <w:r w:rsidR="00F45491" w:rsidRPr="00B34E06">
        <w:rPr>
          <w:rFonts w:ascii="Arial" w:hAnsi="Arial" w:cs="Arial"/>
          <w:sz w:val="24"/>
          <w:szCs w:val="24"/>
        </w:rPr>
        <w:t xml:space="preserve"> your next appointment will most likely be with a team of autism specialists, including a child psychologist, speech-language pathologist, and occupational therapist. In addition, a developmental paediatrician and a neurologist may be consulted. This examination is commonly used to evaluate your child's cognitive level, language ability, and other living skills such as eating, clothing oneself, and using the toilet. Interventions vary depending on each child's autism requirements because there are multiple scales of the spectrum such as: The goal of behaviour management therapy is to encourage positive behaviours while minimising negative ones.</w:t>
      </w:r>
    </w:p>
    <w:p w14:paraId="2800418C" w14:textId="1DFA8C19" w:rsidR="00A0353C" w:rsidRPr="00B34E06" w:rsidRDefault="00CD49FC" w:rsidP="00722481">
      <w:pPr>
        <w:spacing w:line="360" w:lineRule="auto"/>
        <w:rPr>
          <w:rFonts w:ascii="Arial" w:hAnsi="Arial" w:cs="Arial"/>
          <w:sz w:val="24"/>
          <w:szCs w:val="24"/>
        </w:rPr>
      </w:pPr>
      <w:r w:rsidRPr="00B34E06">
        <w:rPr>
          <w:rFonts w:ascii="Arial" w:hAnsi="Arial" w:cs="Arial"/>
          <w:sz w:val="24"/>
          <w:szCs w:val="24"/>
        </w:rPr>
        <w:t xml:space="preserve"> It also recommends what caregivers should do before, during, after, and in between periods of troublesome behaviours</w:t>
      </w:r>
      <w:r w:rsidR="00510276" w:rsidRPr="00B34E06">
        <w:rPr>
          <w:rFonts w:ascii="Arial" w:hAnsi="Arial" w:cs="Arial"/>
          <w:sz w:val="24"/>
          <w:szCs w:val="24"/>
        </w:rPr>
        <w:t xml:space="preserve">  </w:t>
      </w:r>
      <w:r w:rsidR="00641D8C" w:rsidRPr="00B34E06">
        <w:rPr>
          <w:rFonts w:ascii="Arial" w:hAnsi="Arial" w:cs="Arial"/>
          <w:color w:val="000000"/>
          <w:sz w:val="24"/>
          <w:szCs w:val="24"/>
          <w:shd w:val="clear" w:color="auto" w:fill="FFFFFF"/>
        </w:rPr>
        <w:t>(</w:t>
      </w:r>
      <w:r w:rsidR="00B86290" w:rsidRPr="00B34E06">
        <w:rPr>
          <w:rFonts w:ascii="Arial" w:hAnsi="Arial" w:cs="Arial"/>
          <w:color w:val="000000"/>
          <w:sz w:val="24"/>
          <w:szCs w:val="24"/>
          <w:shd w:val="clear" w:color="auto" w:fill="FFFFFF"/>
        </w:rPr>
        <w:t>Behavioural</w:t>
      </w:r>
      <w:r w:rsidR="00641D8C" w:rsidRPr="00B34E06">
        <w:rPr>
          <w:rFonts w:ascii="Arial" w:hAnsi="Arial" w:cs="Arial"/>
          <w:color w:val="000000"/>
          <w:sz w:val="24"/>
          <w:szCs w:val="24"/>
          <w:shd w:val="clear" w:color="auto" w:fill="FFFFFF"/>
        </w:rPr>
        <w:t xml:space="preserve"> Management Therapy for Autism, 2021)</w:t>
      </w:r>
      <w:r w:rsidRPr="00B34E06">
        <w:rPr>
          <w:rFonts w:ascii="Arial" w:hAnsi="Arial" w:cs="Arial"/>
          <w:sz w:val="24"/>
          <w:szCs w:val="24"/>
        </w:rPr>
        <w:t xml:space="preserve"> Applied </w:t>
      </w:r>
      <w:r w:rsidR="004B4443" w:rsidRPr="00B34E06">
        <w:rPr>
          <w:rFonts w:ascii="Arial" w:hAnsi="Arial" w:cs="Arial"/>
          <w:sz w:val="24"/>
          <w:szCs w:val="24"/>
        </w:rPr>
        <w:t>“</w:t>
      </w:r>
      <w:r w:rsidRPr="00B34E06">
        <w:rPr>
          <w:rFonts w:ascii="Arial" w:hAnsi="Arial" w:cs="Arial"/>
          <w:sz w:val="24"/>
          <w:szCs w:val="24"/>
        </w:rPr>
        <w:t>behaviour analysis (ABA) is a generally established technique to behavioural treatment that tracks a child's progress in developing his or her skills</w:t>
      </w:r>
      <w:r w:rsidR="004B4443" w:rsidRPr="00B34E06">
        <w:rPr>
          <w:rFonts w:ascii="Arial" w:hAnsi="Arial" w:cs="Arial"/>
          <w:sz w:val="24"/>
          <w:szCs w:val="24"/>
        </w:rPr>
        <w:t>”</w:t>
      </w:r>
      <w:r w:rsidR="00A25F3C" w:rsidRPr="00B34E06">
        <w:rPr>
          <w:rFonts w:ascii="Arial" w:hAnsi="Arial" w:cs="Arial"/>
          <w:sz w:val="24"/>
          <w:szCs w:val="24"/>
        </w:rPr>
        <w:t xml:space="preserve"> a</w:t>
      </w:r>
      <w:r w:rsidR="009A1082" w:rsidRPr="00B34E06">
        <w:rPr>
          <w:rFonts w:ascii="Arial" w:hAnsi="Arial" w:cs="Arial"/>
          <w:sz w:val="24"/>
          <w:szCs w:val="24"/>
        </w:rPr>
        <w:t>ccording to, (Kendall, 2007</w:t>
      </w:r>
      <w:r w:rsidR="00E26DAB" w:rsidRPr="00B34E06">
        <w:rPr>
          <w:rFonts w:ascii="Arial" w:hAnsi="Arial" w:cs="Arial"/>
          <w:sz w:val="24"/>
          <w:szCs w:val="24"/>
        </w:rPr>
        <w:t xml:space="preserve">) </w:t>
      </w:r>
      <w:r w:rsidR="00A74520" w:rsidRPr="00B34E06">
        <w:rPr>
          <w:rFonts w:ascii="Arial" w:hAnsi="Arial" w:cs="Arial"/>
          <w:sz w:val="24"/>
          <w:szCs w:val="24"/>
        </w:rPr>
        <w:t>states “</w:t>
      </w:r>
      <w:r w:rsidR="009A1082" w:rsidRPr="00B34E06">
        <w:rPr>
          <w:rFonts w:ascii="Arial" w:hAnsi="Arial" w:cs="Arial"/>
          <w:sz w:val="24"/>
          <w:szCs w:val="24"/>
        </w:rPr>
        <w:t xml:space="preserve">cognitive behavioural therapy is another type of </w:t>
      </w:r>
      <w:r w:rsidR="009A1082" w:rsidRPr="00B34E06">
        <w:rPr>
          <w:rFonts w:ascii="Arial" w:hAnsi="Arial" w:cs="Arial"/>
          <w:sz w:val="24"/>
          <w:szCs w:val="24"/>
        </w:rPr>
        <w:lastRenderedPageBreak/>
        <w:t>treatment</w:t>
      </w:r>
      <w:r w:rsidR="00A74520" w:rsidRPr="00B34E06">
        <w:rPr>
          <w:rFonts w:ascii="Arial" w:hAnsi="Arial" w:cs="Arial"/>
          <w:sz w:val="24"/>
          <w:szCs w:val="24"/>
        </w:rPr>
        <w:t xml:space="preserve"> </w:t>
      </w:r>
      <w:r w:rsidR="009A1082" w:rsidRPr="00B34E06">
        <w:rPr>
          <w:rFonts w:ascii="Arial" w:hAnsi="Arial" w:cs="Arial"/>
          <w:sz w:val="24"/>
          <w:szCs w:val="24"/>
        </w:rPr>
        <w:t>This strategy focuses on behavioural, emotional, and educational issues</w:t>
      </w:r>
      <w:r w:rsidR="00B86290" w:rsidRPr="00B34E06">
        <w:rPr>
          <w:rFonts w:ascii="Arial" w:hAnsi="Arial" w:cs="Arial"/>
          <w:sz w:val="24"/>
          <w:szCs w:val="24"/>
        </w:rPr>
        <w:t xml:space="preserve">” </w:t>
      </w:r>
      <w:r w:rsidR="00A25F3C" w:rsidRPr="00B34E06">
        <w:rPr>
          <w:rFonts w:ascii="Arial" w:hAnsi="Arial" w:cs="Arial"/>
          <w:sz w:val="24"/>
          <w:szCs w:val="24"/>
        </w:rPr>
        <w:t xml:space="preserve">, </w:t>
      </w:r>
      <w:r w:rsidR="009A1082" w:rsidRPr="00B34E06">
        <w:rPr>
          <w:rFonts w:ascii="Arial" w:hAnsi="Arial" w:cs="Arial"/>
          <w:sz w:val="24"/>
          <w:szCs w:val="24"/>
        </w:rPr>
        <w:t xml:space="preserve">It's a logical </w:t>
      </w:r>
      <w:r w:rsidR="00576903" w:rsidRPr="00B34E06">
        <w:rPr>
          <w:rFonts w:ascii="Arial" w:hAnsi="Arial" w:cs="Arial"/>
          <w:sz w:val="24"/>
          <w:szCs w:val="24"/>
        </w:rPr>
        <w:t>amalgam</w:t>
      </w:r>
      <w:r w:rsidR="009A1082" w:rsidRPr="00B34E06">
        <w:rPr>
          <w:rFonts w:ascii="Arial" w:hAnsi="Arial" w:cs="Arial"/>
          <w:sz w:val="24"/>
          <w:szCs w:val="24"/>
        </w:rPr>
        <w:t xml:space="preserve"> of various yet interconnected strategies for offering new learning experiences that includes active processes and cognitive analysis</w:t>
      </w:r>
      <w:r w:rsidR="00BB72C6" w:rsidRPr="00B34E06">
        <w:rPr>
          <w:rFonts w:ascii="Arial" w:hAnsi="Arial" w:cs="Arial"/>
          <w:sz w:val="24"/>
          <w:szCs w:val="24"/>
        </w:rPr>
        <w:t>,</w:t>
      </w:r>
      <w:r w:rsidR="009A1082" w:rsidRPr="00B34E06">
        <w:rPr>
          <w:rFonts w:ascii="Arial" w:hAnsi="Arial" w:cs="Arial"/>
          <w:sz w:val="24"/>
          <w:szCs w:val="24"/>
        </w:rPr>
        <w:t xml:space="preserve"> It also highlights the importance of mediating information processing variables, as well as the learning process and the effect of contingencies and models in the environment.</w:t>
      </w:r>
      <w:r w:rsidR="006E6AEC" w:rsidRPr="00B34E06">
        <w:rPr>
          <w:rFonts w:ascii="Arial" w:hAnsi="Arial" w:cs="Arial"/>
          <w:sz w:val="24"/>
          <w:szCs w:val="24"/>
        </w:rPr>
        <w:t>.</w:t>
      </w:r>
    </w:p>
    <w:p w14:paraId="7FC2ED88" w14:textId="0085CC6E" w:rsidR="00E77DFF" w:rsidRPr="00B34E06" w:rsidRDefault="00E517C4" w:rsidP="00722481">
      <w:pPr>
        <w:spacing w:line="360" w:lineRule="auto"/>
        <w:rPr>
          <w:rFonts w:ascii="Arial" w:hAnsi="Arial" w:cs="Arial"/>
          <w:sz w:val="24"/>
          <w:szCs w:val="24"/>
        </w:rPr>
      </w:pPr>
      <w:r w:rsidRPr="00B34E06">
        <w:rPr>
          <w:rFonts w:ascii="Arial" w:hAnsi="Arial" w:cs="Arial"/>
          <w:sz w:val="24"/>
          <w:szCs w:val="24"/>
        </w:rPr>
        <w:t>The e</w:t>
      </w:r>
      <w:r w:rsidR="00515216" w:rsidRPr="00B34E06">
        <w:rPr>
          <w:rFonts w:ascii="Arial" w:hAnsi="Arial" w:cs="Arial"/>
          <w:sz w:val="24"/>
          <w:szCs w:val="24"/>
        </w:rPr>
        <w:t xml:space="preserve">ducation approach </w:t>
      </w:r>
      <w:r w:rsidRPr="00B34E06">
        <w:rPr>
          <w:rFonts w:ascii="Arial" w:hAnsi="Arial" w:cs="Arial"/>
          <w:sz w:val="24"/>
          <w:szCs w:val="24"/>
        </w:rPr>
        <w:t xml:space="preserve">to autism treatment </w:t>
      </w:r>
      <w:r w:rsidR="003472F0" w:rsidRPr="00B34E06">
        <w:rPr>
          <w:rFonts w:ascii="Arial" w:hAnsi="Arial" w:cs="Arial"/>
          <w:sz w:val="24"/>
          <w:szCs w:val="24"/>
        </w:rPr>
        <w:t xml:space="preserve">is called </w:t>
      </w:r>
      <w:r w:rsidR="00E77DFF" w:rsidRPr="00B34E06">
        <w:rPr>
          <w:rFonts w:ascii="Arial" w:hAnsi="Arial" w:cs="Arial"/>
          <w:sz w:val="24"/>
          <w:szCs w:val="24"/>
        </w:rPr>
        <w:t>TEACCH is founded on the concept that consistency and visual learning are beneficial to persons with autism</w:t>
      </w:r>
      <w:r w:rsidR="00352858" w:rsidRPr="00B34E06">
        <w:rPr>
          <w:rFonts w:ascii="Arial" w:hAnsi="Arial" w:cs="Arial"/>
          <w:sz w:val="24"/>
          <w:szCs w:val="24"/>
        </w:rPr>
        <w:t xml:space="preserve">, </w:t>
      </w:r>
      <w:r w:rsidR="008F5384" w:rsidRPr="00B34E06">
        <w:rPr>
          <w:rFonts w:ascii="Arial" w:hAnsi="Arial" w:cs="Arial"/>
          <w:sz w:val="24"/>
          <w:szCs w:val="24"/>
        </w:rPr>
        <w:t xml:space="preserve">according to </w:t>
      </w:r>
      <w:r w:rsidR="008F5384" w:rsidRPr="00B34E06">
        <w:rPr>
          <w:rFonts w:ascii="Arial" w:hAnsi="Arial" w:cs="Arial"/>
          <w:color w:val="000000"/>
          <w:sz w:val="24"/>
          <w:szCs w:val="24"/>
          <w:shd w:val="clear" w:color="auto" w:fill="FFFFFF"/>
        </w:rPr>
        <w:t>(Treatment and Intervention Services for Autism Spectrum Disorder, 2022)</w:t>
      </w:r>
      <w:r w:rsidR="008F5384" w:rsidRPr="00B34E06">
        <w:rPr>
          <w:rFonts w:ascii="Arial" w:hAnsi="Arial" w:cs="Arial"/>
          <w:sz w:val="24"/>
          <w:szCs w:val="24"/>
        </w:rPr>
        <w:t xml:space="preserve"> </w:t>
      </w:r>
      <w:r w:rsidR="00352858" w:rsidRPr="00B34E06">
        <w:rPr>
          <w:rFonts w:ascii="Arial" w:hAnsi="Arial" w:cs="Arial"/>
          <w:sz w:val="24"/>
          <w:szCs w:val="24"/>
        </w:rPr>
        <w:t>“</w:t>
      </w:r>
      <w:r w:rsidR="00E77DFF" w:rsidRPr="00B34E06">
        <w:rPr>
          <w:rFonts w:ascii="Arial" w:hAnsi="Arial" w:cs="Arial"/>
          <w:sz w:val="24"/>
          <w:szCs w:val="24"/>
        </w:rPr>
        <w:t>It gives instructors tools to change the organisation of the classroom and enhance academic and other outcomes</w:t>
      </w:r>
      <w:r w:rsidR="003F0265" w:rsidRPr="00B34E06">
        <w:rPr>
          <w:rFonts w:ascii="Arial" w:hAnsi="Arial" w:cs="Arial"/>
          <w:sz w:val="24"/>
          <w:szCs w:val="24"/>
        </w:rPr>
        <w:t>”</w:t>
      </w:r>
      <w:r w:rsidR="00D64ABD" w:rsidRPr="00B34E06">
        <w:rPr>
          <w:rFonts w:ascii="Arial" w:hAnsi="Arial" w:cs="Arial"/>
          <w:sz w:val="24"/>
          <w:szCs w:val="24"/>
        </w:rPr>
        <w:t>.</w:t>
      </w:r>
      <w:r w:rsidR="003F0265" w:rsidRPr="00B34E06">
        <w:rPr>
          <w:rFonts w:ascii="Arial" w:hAnsi="Arial" w:cs="Arial"/>
          <w:sz w:val="24"/>
          <w:szCs w:val="24"/>
        </w:rPr>
        <w:t xml:space="preserve"> </w:t>
      </w:r>
    </w:p>
    <w:p w14:paraId="6944F299" w14:textId="77777777" w:rsidR="001F2B2F" w:rsidRPr="00B34E06" w:rsidRDefault="00B37520" w:rsidP="00722481">
      <w:pPr>
        <w:spacing w:line="360" w:lineRule="auto"/>
        <w:rPr>
          <w:rFonts w:ascii="Arial" w:hAnsi="Arial" w:cs="Arial"/>
          <w:sz w:val="24"/>
          <w:szCs w:val="24"/>
        </w:rPr>
      </w:pPr>
      <w:r w:rsidRPr="00B34E06">
        <w:rPr>
          <w:rFonts w:ascii="Arial" w:hAnsi="Arial" w:cs="Arial"/>
          <w:sz w:val="24"/>
          <w:szCs w:val="24"/>
        </w:rPr>
        <w:t>Approaches to social relationships Many autism interventions are built on the link between social play and the development of social skills, language development, and communication abilities, as these are typically difficult areas for autistic children to master. Play is used as a natural and pleasurable framework for delivering intervention and assistance in early childhood by practitioners from many disciplines.</w:t>
      </w:r>
    </w:p>
    <w:p w14:paraId="32C20191" w14:textId="08A0FE1E" w:rsidR="005E1832" w:rsidRPr="00B34E06" w:rsidRDefault="00783389" w:rsidP="00722481">
      <w:pPr>
        <w:spacing w:line="360" w:lineRule="auto"/>
        <w:rPr>
          <w:rFonts w:ascii="Arial" w:hAnsi="Arial" w:cs="Arial"/>
          <w:color w:val="000000"/>
          <w:sz w:val="24"/>
          <w:szCs w:val="24"/>
          <w:shd w:val="clear" w:color="auto" w:fill="FFFFFF"/>
        </w:rPr>
      </w:pPr>
      <w:r w:rsidRPr="00B34E06">
        <w:rPr>
          <w:rFonts w:ascii="Arial" w:hAnsi="Arial" w:cs="Arial"/>
          <w:sz w:val="24"/>
          <w:szCs w:val="24"/>
        </w:rPr>
        <w:t xml:space="preserve">Therapies for behaviour and communication programmes address the social, verbal, and behavioural issues that are common in people with autism. </w:t>
      </w:r>
      <w:r w:rsidR="00DA1433" w:rsidRPr="00B34E06">
        <w:rPr>
          <w:rFonts w:ascii="Arial" w:hAnsi="Arial" w:cs="Arial"/>
          <w:color w:val="000000"/>
          <w:sz w:val="24"/>
          <w:szCs w:val="24"/>
          <w:shd w:val="clear" w:color="auto" w:fill="FFFFFF"/>
        </w:rPr>
        <w:t>(Autism spectrum disorder - Diagnosis and treatment - Mayo Clinic, 2022)</w:t>
      </w:r>
      <w:r w:rsidR="00FE0A08" w:rsidRPr="00B34E06">
        <w:rPr>
          <w:rFonts w:ascii="Arial" w:hAnsi="Arial" w:cs="Arial"/>
          <w:color w:val="000000"/>
          <w:sz w:val="24"/>
          <w:szCs w:val="24"/>
          <w:shd w:val="clear" w:color="auto" w:fill="FFFFFF"/>
        </w:rPr>
        <w:t xml:space="preserve"> </w:t>
      </w:r>
      <w:r w:rsidR="002D1EB2" w:rsidRPr="00B34E06">
        <w:rPr>
          <w:rFonts w:ascii="Arial" w:hAnsi="Arial" w:cs="Arial"/>
          <w:color w:val="000000"/>
          <w:sz w:val="24"/>
          <w:szCs w:val="24"/>
          <w:shd w:val="clear" w:color="auto" w:fill="FFFFFF"/>
        </w:rPr>
        <w:t xml:space="preserve">states </w:t>
      </w:r>
      <w:r w:rsidR="006A6F1B" w:rsidRPr="00B34E06">
        <w:rPr>
          <w:rFonts w:ascii="Arial" w:hAnsi="Arial" w:cs="Arial"/>
          <w:color w:val="000000"/>
          <w:sz w:val="24"/>
          <w:szCs w:val="24"/>
          <w:shd w:val="clear" w:color="auto" w:fill="FFFFFF"/>
        </w:rPr>
        <w:t>“</w:t>
      </w:r>
      <w:r w:rsidR="00E601EB" w:rsidRPr="00B34E06">
        <w:rPr>
          <w:rFonts w:ascii="Arial" w:hAnsi="Arial" w:cs="Arial"/>
          <w:color w:val="000000"/>
          <w:sz w:val="24"/>
          <w:szCs w:val="24"/>
          <w:shd w:val="clear" w:color="auto" w:fill="FFFFFF"/>
        </w:rPr>
        <w:t xml:space="preserve">this will include speech and language therapy </w:t>
      </w:r>
      <w:r w:rsidR="00CE0552" w:rsidRPr="00B34E06">
        <w:rPr>
          <w:rFonts w:ascii="Arial" w:hAnsi="Arial" w:cs="Arial"/>
          <w:color w:val="000000"/>
          <w:sz w:val="24"/>
          <w:szCs w:val="24"/>
          <w:shd w:val="clear" w:color="auto" w:fill="FFFFFF"/>
        </w:rPr>
        <w:t>helping to understand the use of words and language</w:t>
      </w:r>
      <w:r w:rsidR="003740E1" w:rsidRPr="00B34E06">
        <w:rPr>
          <w:rFonts w:ascii="Arial" w:hAnsi="Arial" w:cs="Arial"/>
          <w:color w:val="000000"/>
          <w:sz w:val="24"/>
          <w:szCs w:val="24"/>
          <w:shd w:val="clear" w:color="auto" w:fill="FFFFFF"/>
        </w:rPr>
        <w:t xml:space="preserve">, occupation </w:t>
      </w:r>
      <w:r w:rsidR="00D43AAF" w:rsidRPr="00B34E06">
        <w:rPr>
          <w:rFonts w:ascii="Arial" w:hAnsi="Arial" w:cs="Arial"/>
          <w:color w:val="000000"/>
          <w:sz w:val="24"/>
          <w:szCs w:val="24"/>
          <w:shd w:val="clear" w:color="auto" w:fill="FFFFFF"/>
        </w:rPr>
        <w:t>therapy</w:t>
      </w:r>
      <w:r w:rsidR="003740E1" w:rsidRPr="00B34E06">
        <w:rPr>
          <w:rFonts w:ascii="Arial" w:hAnsi="Arial" w:cs="Arial"/>
          <w:color w:val="000000"/>
          <w:sz w:val="24"/>
          <w:szCs w:val="24"/>
          <w:shd w:val="clear" w:color="auto" w:fill="FFFFFF"/>
        </w:rPr>
        <w:t xml:space="preserve"> teaching skills to helping that child live as independent as possible</w:t>
      </w:r>
      <w:r w:rsidR="006A6F1B" w:rsidRPr="00B34E06">
        <w:rPr>
          <w:rFonts w:ascii="Arial" w:hAnsi="Arial" w:cs="Arial"/>
          <w:color w:val="000000"/>
          <w:sz w:val="24"/>
          <w:szCs w:val="24"/>
          <w:shd w:val="clear" w:color="auto" w:fill="FFFFFF"/>
        </w:rPr>
        <w:t>”</w:t>
      </w:r>
      <w:r w:rsidR="007F3CE5" w:rsidRPr="00B34E06">
        <w:rPr>
          <w:rFonts w:ascii="Arial" w:hAnsi="Arial" w:cs="Arial"/>
          <w:color w:val="000000"/>
          <w:sz w:val="24"/>
          <w:szCs w:val="24"/>
          <w:shd w:val="clear" w:color="auto" w:fill="FFFFFF"/>
        </w:rPr>
        <w:t xml:space="preserve">, sensory </w:t>
      </w:r>
      <w:r w:rsidR="000C52BD" w:rsidRPr="00B34E06">
        <w:rPr>
          <w:rFonts w:ascii="Arial" w:hAnsi="Arial" w:cs="Arial"/>
          <w:color w:val="000000"/>
          <w:sz w:val="24"/>
          <w:szCs w:val="24"/>
          <w:shd w:val="clear" w:color="auto" w:fill="FFFFFF"/>
        </w:rPr>
        <w:t xml:space="preserve">integration therapy will help improve with response </w:t>
      </w:r>
      <w:r w:rsidR="005E1832" w:rsidRPr="00B34E06">
        <w:rPr>
          <w:rFonts w:ascii="Arial" w:hAnsi="Arial" w:cs="Arial"/>
          <w:color w:val="000000"/>
          <w:sz w:val="24"/>
          <w:szCs w:val="24"/>
          <w:shd w:val="clear" w:color="auto" w:fill="FFFFFF"/>
        </w:rPr>
        <w:t>to sensory input that is either limiting or overpowering</w:t>
      </w:r>
    </w:p>
    <w:p w14:paraId="778E4FEF" w14:textId="136A5426" w:rsidR="00FE0A08" w:rsidRPr="00B34E06" w:rsidRDefault="005E1832" w:rsidP="00722481">
      <w:pPr>
        <w:spacing w:line="360" w:lineRule="auto"/>
        <w:rPr>
          <w:rFonts w:ascii="Arial" w:hAnsi="Arial" w:cs="Arial"/>
          <w:color w:val="000000"/>
          <w:sz w:val="24"/>
          <w:szCs w:val="24"/>
          <w:shd w:val="clear" w:color="auto" w:fill="FFFFFF"/>
        </w:rPr>
      </w:pPr>
      <w:r w:rsidRPr="00B34E06">
        <w:rPr>
          <w:rFonts w:ascii="Arial" w:hAnsi="Arial" w:cs="Arial"/>
          <w:color w:val="000000"/>
          <w:sz w:val="24"/>
          <w:szCs w:val="24"/>
          <w:shd w:val="clear" w:color="auto" w:fill="FFFFFF"/>
        </w:rPr>
        <w:t>Physical therapy can aid in the development of physical abilities such as delicate finger motions or bigger trunk and body movements.</w:t>
      </w:r>
    </w:p>
    <w:p w14:paraId="6062CA2F" w14:textId="4264B5EE" w:rsidR="00707071" w:rsidRPr="00B34E06" w:rsidRDefault="00707071" w:rsidP="00722481">
      <w:pPr>
        <w:spacing w:line="360" w:lineRule="auto"/>
        <w:rPr>
          <w:rFonts w:ascii="Arial" w:hAnsi="Arial" w:cs="Arial"/>
          <w:color w:val="000000"/>
          <w:sz w:val="24"/>
          <w:szCs w:val="24"/>
          <w:shd w:val="clear" w:color="auto" w:fill="FFFFFF"/>
        </w:rPr>
      </w:pPr>
      <w:r w:rsidRPr="00B34E06">
        <w:rPr>
          <w:rFonts w:ascii="Arial" w:hAnsi="Arial" w:cs="Arial"/>
          <w:color w:val="000000"/>
          <w:sz w:val="24"/>
          <w:szCs w:val="24"/>
          <w:shd w:val="clear" w:color="auto" w:fill="FFFFFF"/>
        </w:rPr>
        <w:t xml:space="preserve">Measurements </w:t>
      </w:r>
    </w:p>
    <w:p w14:paraId="52030F0C" w14:textId="7C478FC1" w:rsidR="00061881" w:rsidRPr="00B34E06" w:rsidRDefault="00061881" w:rsidP="00722481">
      <w:pPr>
        <w:spacing w:line="360" w:lineRule="auto"/>
        <w:rPr>
          <w:rFonts w:ascii="Arial" w:hAnsi="Arial" w:cs="Arial"/>
          <w:sz w:val="24"/>
          <w:szCs w:val="24"/>
        </w:rPr>
      </w:pPr>
      <w:r w:rsidRPr="00B34E06">
        <w:rPr>
          <w:rFonts w:ascii="Arial" w:hAnsi="Arial" w:cs="Arial"/>
          <w:sz w:val="24"/>
          <w:szCs w:val="24"/>
        </w:rPr>
        <w:t>The primary symptoms of ASD are not treated by any drugs. Some drugs can help</w:t>
      </w:r>
      <w:r w:rsidR="00C5411F" w:rsidRPr="00B34E06">
        <w:rPr>
          <w:rFonts w:ascii="Arial" w:hAnsi="Arial" w:cs="Arial"/>
          <w:sz w:val="24"/>
          <w:szCs w:val="24"/>
        </w:rPr>
        <w:t xml:space="preserve"> children </w:t>
      </w:r>
      <w:r w:rsidRPr="00B34E06">
        <w:rPr>
          <w:rFonts w:ascii="Arial" w:hAnsi="Arial" w:cs="Arial"/>
          <w:sz w:val="24"/>
          <w:szCs w:val="24"/>
        </w:rPr>
        <w:t>with ASD operate better by treating co-occurring symptoms. Medication, for example, might assist with excessive energy, inability to focus, or self-harming behaviours like head banging or hand biting</w:t>
      </w:r>
      <w:r w:rsidR="0003431E" w:rsidRPr="00B34E06">
        <w:rPr>
          <w:rFonts w:ascii="Arial" w:hAnsi="Arial" w:cs="Arial"/>
          <w:sz w:val="24"/>
          <w:szCs w:val="24"/>
        </w:rPr>
        <w:t xml:space="preserve"> m</w:t>
      </w:r>
      <w:r w:rsidRPr="00B34E06">
        <w:rPr>
          <w:rFonts w:ascii="Arial" w:hAnsi="Arial" w:cs="Arial"/>
          <w:sz w:val="24"/>
          <w:szCs w:val="24"/>
        </w:rPr>
        <w:t>edication can also assist with co-occurring psychological issues like anxiety or depression, as well as physical issues including seizures, sleep issues, or stomach or other gastrointestinal issues.</w:t>
      </w:r>
    </w:p>
    <w:p w14:paraId="4683FC81" w14:textId="76E2224F" w:rsidR="00987FAC" w:rsidRPr="00B34E06" w:rsidRDefault="00E32515" w:rsidP="00722481">
      <w:pPr>
        <w:spacing w:line="360" w:lineRule="auto"/>
        <w:rPr>
          <w:rFonts w:ascii="Arial" w:hAnsi="Arial" w:cs="Arial"/>
          <w:color w:val="000000"/>
          <w:sz w:val="24"/>
          <w:szCs w:val="24"/>
          <w:shd w:val="clear" w:color="auto" w:fill="FFFFFF"/>
        </w:rPr>
      </w:pPr>
      <w:r w:rsidRPr="00B34E06">
        <w:rPr>
          <w:rFonts w:ascii="Arial" w:hAnsi="Arial" w:cs="Arial"/>
          <w:sz w:val="24"/>
          <w:szCs w:val="24"/>
        </w:rPr>
        <w:lastRenderedPageBreak/>
        <w:t xml:space="preserve">The </w:t>
      </w:r>
      <w:r w:rsidR="001567C7" w:rsidRPr="00B34E06">
        <w:rPr>
          <w:rFonts w:ascii="Arial" w:hAnsi="Arial" w:cs="Arial"/>
          <w:sz w:val="24"/>
          <w:szCs w:val="24"/>
        </w:rPr>
        <w:t>a</w:t>
      </w:r>
      <w:r w:rsidRPr="00B34E06">
        <w:rPr>
          <w:rFonts w:ascii="Arial" w:hAnsi="Arial" w:cs="Arial"/>
          <w:sz w:val="24"/>
          <w:szCs w:val="24"/>
        </w:rPr>
        <w:t xml:space="preserve">utism Diagnostic Interview </w:t>
      </w:r>
      <w:r w:rsidR="006921BC" w:rsidRPr="00B34E06">
        <w:rPr>
          <w:rFonts w:ascii="Arial" w:hAnsi="Arial" w:cs="Arial"/>
          <w:sz w:val="24"/>
          <w:szCs w:val="24"/>
        </w:rPr>
        <w:t>r</w:t>
      </w:r>
      <w:r w:rsidRPr="00B34E06">
        <w:rPr>
          <w:rFonts w:ascii="Arial" w:hAnsi="Arial" w:cs="Arial"/>
          <w:sz w:val="24"/>
          <w:szCs w:val="24"/>
        </w:rPr>
        <w:t>evised (ADI-R) is a structured interview done with a parent or guardian to acquire information about a child's developmental history and present behaviours</w:t>
      </w:r>
      <w:r w:rsidR="006921BC" w:rsidRPr="00B34E06">
        <w:rPr>
          <w:rFonts w:ascii="Arial" w:hAnsi="Arial" w:cs="Arial"/>
          <w:sz w:val="24"/>
          <w:szCs w:val="24"/>
        </w:rPr>
        <w:t>,</w:t>
      </w:r>
      <w:r w:rsidRPr="00B34E06">
        <w:rPr>
          <w:rFonts w:ascii="Arial" w:hAnsi="Arial" w:cs="Arial"/>
          <w:sz w:val="24"/>
          <w:szCs w:val="24"/>
        </w:rPr>
        <w:t xml:space="preserve"> It consists of 93 questions that are divided into three functional domains</w:t>
      </w:r>
      <w:r w:rsidR="00A3617A" w:rsidRPr="00B34E06">
        <w:rPr>
          <w:rFonts w:ascii="Arial" w:hAnsi="Arial" w:cs="Arial"/>
          <w:sz w:val="24"/>
          <w:szCs w:val="24"/>
        </w:rPr>
        <w:t xml:space="preserve"> </w:t>
      </w:r>
      <w:r w:rsidRPr="00B34E06">
        <w:rPr>
          <w:rFonts w:ascii="Arial" w:hAnsi="Arial" w:cs="Arial"/>
          <w:sz w:val="24"/>
          <w:szCs w:val="24"/>
        </w:rPr>
        <w:t>language/communication, reciprocal social relationships, and confined, repetitive, and stereotyped behaviours and interests</w:t>
      </w:r>
      <w:r w:rsidR="00A3617A" w:rsidRPr="00B34E06">
        <w:rPr>
          <w:rFonts w:ascii="Arial" w:hAnsi="Arial" w:cs="Arial"/>
          <w:sz w:val="24"/>
          <w:szCs w:val="24"/>
        </w:rPr>
        <w:t>,</w:t>
      </w:r>
      <w:r w:rsidRPr="00B34E06">
        <w:rPr>
          <w:rFonts w:ascii="Arial" w:hAnsi="Arial" w:cs="Arial"/>
          <w:sz w:val="24"/>
          <w:szCs w:val="24"/>
        </w:rPr>
        <w:t xml:space="preserve"> </w:t>
      </w:r>
      <w:r w:rsidR="00A3617A" w:rsidRPr="00B34E06">
        <w:rPr>
          <w:rFonts w:ascii="Arial" w:hAnsi="Arial" w:cs="Arial"/>
          <w:sz w:val="24"/>
          <w:szCs w:val="24"/>
        </w:rPr>
        <w:t>t</w:t>
      </w:r>
      <w:r w:rsidRPr="00B34E06">
        <w:rPr>
          <w:rFonts w:ascii="Arial" w:hAnsi="Arial" w:cs="Arial"/>
          <w:sz w:val="24"/>
          <w:szCs w:val="24"/>
        </w:rPr>
        <w:t xml:space="preserve">he ADI-R </w:t>
      </w:r>
      <w:r w:rsidR="00A3617A" w:rsidRPr="00B34E06">
        <w:rPr>
          <w:rFonts w:ascii="Arial" w:hAnsi="Arial" w:cs="Arial"/>
          <w:sz w:val="24"/>
          <w:szCs w:val="24"/>
        </w:rPr>
        <w:t>i</w:t>
      </w:r>
      <w:r w:rsidRPr="00B34E06">
        <w:rPr>
          <w:rFonts w:ascii="Arial" w:hAnsi="Arial" w:cs="Arial"/>
          <w:sz w:val="24"/>
          <w:szCs w:val="24"/>
        </w:rPr>
        <w:t>s a useful tool for distinguishing autism from other developmental problems</w:t>
      </w:r>
      <w:r w:rsidR="00A144FA" w:rsidRPr="00B34E06">
        <w:rPr>
          <w:rFonts w:ascii="Arial" w:hAnsi="Arial" w:cs="Arial"/>
          <w:sz w:val="24"/>
          <w:szCs w:val="24"/>
        </w:rPr>
        <w:t>,</w:t>
      </w:r>
      <w:r w:rsidRPr="00B34E06">
        <w:rPr>
          <w:rFonts w:ascii="Arial" w:hAnsi="Arial" w:cs="Arial"/>
          <w:sz w:val="24"/>
          <w:szCs w:val="24"/>
        </w:rPr>
        <w:t xml:space="preserve"> </w:t>
      </w:r>
      <w:r w:rsidR="00464487" w:rsidRPr="00B34E06">
        <w:rPr>
          <w:rFonts w:ascii="Arial" w:hAnsi="Arial" w:cs="Arial"/>
          <w:sz w:val="24"/>
          <w:szCs w:val="24"/>
        </w:rPr>
        <w:t xml:space="preserve"> </w:t>
      </w:r>
      <w:r w:rsidR="00464487" w:rsidRPr="00B34E06">
        <w:rPr>
          <w:rFonts w:ascii="Arial" w:hAnsi="Arial" w:cs="Arial"/>
          <w:color w:val="000000"/>
          <w:sz w:val="24"/>
          <w:szCs w:val="24"/>
          <w:shd w:val="clear" w:color="auto" w:fill="FFFFFF"/>
        </w:rPr>
        <w:t>(</w:t>
      </w:r>
      <w:proofErr w:type="spellStart"/>
      <w:r w:rsidR="00464487" w:rsidRPr="00B34E06">
        <w:rPr>
          <w:rFonts w:ascii="Arial" w:hAnsi="Arial" w:cs="Arial"/>
          <w:color w:val="000000"/>
          <w:sz w:val="24"/>
          <w:szCs w:val="24"/>
          <w:shd w:val="clear" w:color="auto" w:fill="FFFFFF"/>
        </w:rPr>
        <w:t>Payakachat</w:t>
      </w:r>
      <w:proofErr w:type="spellEnd"/>
      <w:r w:rsidR="00464487" w:rsidRPr="00B34E06">
        <w:rPr>
          <w:rFonts w:ascii="Arial" w:hAnsi="Arial" w:cs="Arial"/>
          <w:color w:val="000000"/>
          <w:sz w:val="24"/>
          <w:szCs w:val="24"/>
          <w:shd w:val="clear" w:color="auto" w:fill="FFFFFF"/>
        </w:rPr>
        <w:t xml:space="preserve">, Tilford, Kovacs and </w:t>
      </w:r>
      <w:proofErr w:type="spellStart"/>
      <w:r w:rsidR="00464487" w:rsidRPr="00B34E06">
        <w:rPr>
          <w:rFonts w:ascii="Arial" w:hAnsi="Arial" w:cs="Arial"/>
          <w:color w:val="000000"/>
          <w:sz w:val="24"/>
          <w:szCs w:val="24"/>
          <w:shd w:val="clear" w:color="auto" w:fill="FFFFFF"/>
        </w:rPr>
        <w:t>Kuhlthau</w:t>
      </w:r>
      <w:proofErr w:type="spellEnd"/>
      <w:r w:rsidR="00464487" w:rsidRPr="00B34E06">
        <w:rPr>
          <w:rFonts w:ascii="Arial" w:hAnsi="Arial" w:cs="Arial"/>
          <w:color w:val="000000"/>
          <w:sz w:val="24"/>
          <w:szCs w:val="24"/>
          <w:shd w:val="clear" w:color="auto" w:fill="FFFFFF"/>
        </w:rPr>
        <w:t xml:space="preserve">, 2022) provided information that “ </w:t>
      </w:r>
      <w:r w:rsidRPr="00B34E06">
        <w:rPr>
          <w:rFonts w:ascii="Arial" w:hAnsi="Arial" w:cs="Arial"/>
          <w:sz w:val="24"/>
          <w:szCs w:val="24"/>
        </w:rPr>
        <w:t xml:space="preserve">It focuses on ASD's basic weaknesses </w:t>
      </w:r>
      <w:r w:rsidR="00464487" w:rsidRPr="00B34E06">
        <w:rPr>
          <w:rFonts w:ascii="Arial" w:hAnsi="Arial" w:cs="Arial"/>
          <w:sz w:val="24"/>
          <w:szCs w:val="24"/>
        </w:rPr>
        <w:t>t</w:t>
      </w:r>
      <w:r w:rsidRPr="00B34E06">
        <w:rPr>
          <w:rFonts w:ascii="Arial" w:hAnsi="Arial" w:cs="Arial"/>
          <w:sz w:val="24"/>
          <w:szCs w:val="24"/>
        </w:rPr>
        <w:t>ypically, administration and scoring take 90–180 minute</w:t>
      </w:r>
      <w:r w:rsidR="00464487" w:rsidRPr="00B34E06">
        <w:rPr>
          <w:rFonts w:ascii="Arial" w:hAnsi="Arial" w:cs="Arial"/>
          <w:sz w:val="24"/>
          <w:szCs w:val="24"/>
        </w:rPr>
        <w:t>, t</w:t>
      </w:r>
      <w:r w:rsidRPr="00B34E06">
        <w:rPr>
          <w:rFonts w:ascii="Arial" w:hAnsi="Arial" w:cs="Arial"/>
          <w:sz w:val="24"/>
          <w:szCs w:val="24"/>
        </w:rPr>
        <w:t>he ADI-R examines behaviours that are uncommon in nonaffected people, and the results are presented in a categorical format rather than as scales or norms</w:t>
      </w:r>
      <w:r w:rsidR="00464487" w:rsidRPr="00B34E06">
        <w:rPr>
          <w:rFonts w:ascii="Arial" w:hAnsi="Arial" w:cs="Arial"/>
          <w:color w:val="000000"/>
          <w:sz w:val="24"/>
          <w:szCs w:val="24"/>
          <w:shd w:val="clear" w:color="auto" w:fill="FFFFFF"/>
        </w:rPr>
        <w:t xml:space="preserve">” </w:t>
      </w:r>
      <w:r w:rsidR="009F2A1B" w:rsidRPr="00B34E06">
        <w:rPr>
          <w:rFonts w:ascii="Arial" w:hAnsi="Arial" w:cs="Arial"/>
          <w:color w:val="000000"/>
          <w:sz w:val="24"/>
          <w:szCs w:val="24"/>
          <w:shd w:val="clear" w:color="auto" w:fill="FFFFFF"/>
        </w:rPr>
        <w:t xml:space="preserve"> this type of assessment </w:t>
      </w:r>
      <w:r w:rsidR="00265148" w:rsidRPr="00B34E06">
        <w:rPr>
          <w:rFonts w:ascii="Arial" w:hAnsi="Arial" w:cs="Arial"/>
          <w:color w:val="000000"/>
          <w:sz w:val="24"/>
          <w:szCs w:val="24"/>
          <w:shd w:val="clear" w:color="auto" w:fill="FFFFFF"/>
        </w:rPr>
        <w:t xml:space="preserve">will help with </w:t>
      </w:r>
      <w:r w:rsidR="00256ED3" w:rsidRPr="00B34E06">
        <w:rPr>
          <w:rFonts w:ascii="Arial" w:hAnsi="Arial" w:cs="Arial"/>
          <w:color w:val="000000"/>
          <w:sz w:val="24"/>
          <w:szCs w:val="24"/>
          <w:shd w:val="clear" w:color="auto" w:fill="FFFFFF"/>
        </w:rPr>
        <w:t xml:space="preserve">identifying the symptoms </w:t>
      </w:r>
      <w:r w:rsidR="00051089" w:rsidRPr="00B34E06">
        <w:rPr>
          <w:rFonts w:ascii="Arial" w:hAnsi="Arial" w:cs="Arial"/>
          <w:color w:val="000000"/>
          <w:sz w:val="24"/>
          <w:szCs w:val="24"/>
          <w:shd w:val="clear" w:color="auto" w:fill="FFFFFF"/>
        </w:rPr>
        <w:t xml:space="preserve">that have been missed from </w:t>
      </w:r>
      <w:r w:rsidR="001330FC" w:rsidRPr="00B34E06">
        <w:rPr>
          <w:rFonts w:ascii="Arial" w:hAnsi="Arial" w:cs="Arial"/>
          <w:color w:val="000000"/>
          <w:sz w:val="24"/>
          <w:szCs w:val="24"/>
          <w:shd w:val="clear" w:color="auto" w:fill="FFFFFF"/>
        </w:rPr>
        <w:t xml:space="preserve">other </w:t>
      </w:r>
      <w:r w:rsidR="00C900DD" w:rsidRPr="00B34E06">
        <w:rPr>
          <w:rFonts w:ascii="Arial" w:hAnsi="Arial" w:cs="Arial"/>
          <w:color w:val="000000"/>
          <w:sz w:val="24"/>
          <w:szCs w:val="24"/>
          <w:shd w:val="clear" w:color="auto" w:fill="FFFFFF"/>
        </w:rPr>
        <w:t xml:space="preserve">multi-disciplinary teams it also monitors </w:t>
      </w:r>
      <w:r w:rsidR="006F2E5F" w:rsidRPr="00B34E06">
        <w:rPr>
          <w:rFonts w:ascii="Arial" w:hAnsi="Arial" w:cs="Arial"/>
          <w:color w:val="000000"/>
          <w:sz w:val="24"/>
          <w:szCs w:val="24"/>
          <w:shd w:val="clear" w:color="auto" w:fill="FFFFFF"/>
        </w:rPr>
        <w:t xml:space="preserve">the child’s behaviour throughout to pick on </w:t>
      </w:r>
      <w:r w:rsidR="006A1B9C" w:rsidRPr="00B34E06">
        <w:rPr>
          <w:rFonts w:ascii="Arial" w:hAnsi="Arial" w:cs="Arial"/>
          <w:color w:val="000000"/>
          <w:sz w:val="24"/>
          <w:szCs w:val="24"/>
          <w:shd w:val="clear" w:color="auto" w:fill="FFFFFF"/>
        </w:rPr>
        <w:t>changes or to see if the treatments that have been put in place is working</w:t>
      </w:r>
      <w:r w:rsidR="00246A0A" w:rsidRPr="00B34E06">
        <w:rPr>
          <w:rFonts w:ascii="Arial" w:hAnsi="Arial" w:cs="Arial"/>
          <w:color w:val="000000"/>
          <w:sz w:val="24"/>
          <w:szCs w:val="24"/>
          <w:shd w:val="clear" w:color="auto" w:fill="FFFFFF"/>
        </w:rPr>
        <w:t xml:space="preserve">, </w:t>
      </w:r>
      <w:r w:rsidR="005C62DB" w:rsidRPr="00B34E06">
        <w:rPr>
          <w:rFonts w:ascii="Arial" w:hAnsi="Arial" w:cs="Arial"/>
          <w:color w:val="000000"/>
          <w:sz w:val="24"/>
          <w:szCs w:val="24"/>
          <w:shd w:val="clear" w:color="auto" w:fill="FFFFFF"/>
        </w:rPr>
        <w:t xml:space="preserve"> </w:t>
      </w:r>
      <w:r w:rsidR="005C62DB" w:rsidRPr="00B34E06">
        <w:rPr>
          <w:rFonts w:ascii="Arial" w:hAnsi="Arial" w:cs="Arial"/>
          <w:sz w:val="24"/>
          <w:szCs w:val="24"/>
        </w:rPr>
        <w:t>r</w:t>
      </w:r>
      <w:r w:rsidR="004F673E" w:rsidRPr="00B34E06">
        <w:rPr>
          <w:rFonts w:ascii="Arial" w:hAnsi="Arial" w:cs="Arial"/>
          <w:sz w:val="24"/>
          <w:szCs w:val="24"/>
        </w:rPr>
        <w:t xml:space="preserve">e-evaluations assist to determine if the condition and treatments being given are fulfilling the requirements of that </w:t>
      </w:r>
      <w:r w:rsidR="005C62DB" w:rsidRPr="00B34E06">
        <w:rPr>
          <w:rFonts w:ascii="Arial" w:hAnsi="Arial" w:cs="Arial"/>
          <w:sz w:val="24"/>
          <w:szCs w:val="24"/>
        </w:rPr>
        <w:t>child</w:t>
      </w:r>
      <w:r w:rsidR="004F673E" w:rsidRPr="00B34E06">
        <w:rPr>
          <w:rFonts w:ascii="Arial" w:hAnsi="Arial" w:cs="Arial"/>
          <w:sz w:val="24"/>
          <w:szCs w:val="24"/>
        </w:rPr>
        <w:t xml:space="preserve"> if not</w:t>
      </w:r>
      <w:r w:rsidR="005C62DB" w:rsidRPr="00B34E06">
        <w:rPr>
          <w:rFonts w:ascii="Arial" w:hAnsi="Arial" w:cs="Arial"/>
          <w:sz w:val="24"/>
          <w:szCs w:val="24"/>
        </w:rPr>
        <w:t xml:space="preserve"> </w:t>
      </w:r>
      <w:r w:rsidR="004F673E" w:rsidRPr="00B34E06">
        <w:rPr>
          <w:rFonts w:ascii="Arial" w:hAnsi="Arial" w:cs="Arial"/>
          <w:sz w:val="24"/>
          <w:szCs w:val="24"/>
        </w:rPr>
        <w:t>fresh referrals to the appropriate departments may be made so that they may receive the appropriate aid and support.</w:t>
      </w:r>
    </w:p>
    <w:p w14:paraId="4065FD82" w14:textId="6A7C9AD1" w:rsidR="00E26BC0" w:rsidRPr="00B34E06" w:rsidRDefault="00AE795D" w:rsidP="00722481">
      <w:pPr>
        <w:spacing w:line="360" w:lineRule="auto"/>
        <w:rPr>
          <w:rFonts w:ascii="Arial" w:hAnsi="Arial" w:cs="Arial"/>
          <w:sz w:val="24"/>
          <w:szCs w:val="24"/>
        </w:rPr>
      </w:pPr>
      <w:r w:rsidRPr="00B34E06">
        <w:rPr>
          <w:rFonts w:ascii="Arial" w:hAnsi="Arial" w:cs="Arial"/>
          <w:sz w:val="24"/>
          <w:szCs w:val="24"/>
        </w:rPr>
        <w:t xml:space="preserve">Measures that </w:t>
      </w:r>
      <w:r w:rsidR="00916558" w:rsidRPr="00B34E06">
        <w:rPr>
          <w:rFonts w:ascii="Arial" w:hAnsi="Arial" w:cs="Arial"/>
          <w:sz w:val="24"/>
          <w:szCs w:val="24"/>
        </w:rPr>
        <w:t xml:space="preserve">are also </w:t>
      </w:r>
      <w:r w:rsidR="00246A0A" w:rsidRPr="00B34E06">
        <w:rPr>
          <w:rFonts w:ascii="Arial" w:hAnsi="Arial" w:cs="Arial"/>
          <w:sz w:val="24"/>
          <w:szCs w:val="24"/>
        </w:rPr>
        <w:t>put in pla</w:t>
      </w:r>
      <w:r w:rsidR="00027300" w:rsidRPr="00B34E06">
        <w:rPr>
          <w:rFonts w:ascii="Arial" w:hAnsi="Arial" w:cs="Arial"/>
          <w:sz w:val="24"/>
          <w:szCs w:val="24"/>
        </w:rPr>
        <w:t>ce</w:t>
      </w:r>
      <w:r w:rsidR="00916558" w:rsidRPr="00B34E06">
        <w:rPr>
          <w:rFonts w:ascii="Arial" w:hAnsi="Arial" w:cs="Arial"/>
          <w:sz w:val="24"/>
          <w:szCs w:val="24"/>
        </w:rPr>
        <w:t xml:space="preserve"> to protect the </w:t>
      </w:r>
      <w:r w:rsidR="00AF385C" w:rsidRPr="00B34E06">
        <w:rPr>
          <w:rFonts w:ascii="Arial" w:hAnsi="Arial" w:cs="Arial"/>
          <w:sz w:val="24"/>
          <w:szCs w:val="24"/>
        </w:rPr>
        <w:t xml:space="preserve">rights of children with autism are </w:t>
      </w:r>
      <w:r w:rsidR="00027300" w:rsidRPr="00B34E06">
        <w:rPr>
          <w:rFonts w:ascii="Arial" w:hAnsi="Arial" w:cs="Arial"/>
          <w:sz w:val="24"/>
          <w:szCs w:val="24"/>
        </w:rPr>
        <w:t xml:space="preserve">policies and </w:t>
      </w:r>
      <w:r w:rsidR="00BB1D92" w:rsidRPr="00B34E06">
        <w:rPr>
          <w:rFonts w:ascii="Arial" w:hAnsi="Arial" w:cs="Arial"/>
          <w:sz w:val="24"/>
          <w:szCs w:val="24"/>
        </w:rPr>
        <w:t>legislations</w:t>
      </w:r>
      <w:r w:rsidR="00DB6148" w:rsidRPr="00B34E06">
        <w:rPr>
          <w:rFonts w:ascii="Arial" w:hAnsi="Arial" w:cs="Arial"/>
          <w:sz w:val="24"/>
          <w:szCs w:val="24"/>
        </w:rPr>
        <w:t xml:space="preserve"> </w:t>
      </w:r>
      <w:r w:rsidR="00AE2AF3" w:rsidRPr="00B34E06">
        <w:rPr>
          <w:rFonts w:ascii="Arial" w:hAnsi="Arial" w:cs="Arial"/>
          <w:sz w:val="24"/>
          <w:szCs w:val="24"/>
        </w:rPr>
        <w:t>these have</w:t>
      </w:r>
      <w:r w:rsidR="00BB1D92" w:rsidRPr="00B34E06">
        <w:rPr>
          <w:rFonts w:ascii="Arial" w:hAnsi="Arial" w:cs="Arial"/>
          <w:sz w:val="24"/>
          <w:szCs w:val="24"/>
        </w:rPr>
        <w:t xml:space="preserve"> been put in place </w:t>
      </w:r>
      <w:r w:rsidR="00DB6148" w:rsidRPr="00B34E06">
        <w:rPr>
          <w:rFonts w:ascii="Arial" w:hAnsi="Arial" w:cs="Arial"/>
          <w:sz w:val="24"/>
          <w:szCs w:val="24"/>
        </w:rPr>
        <w:t xml:space="preserve">to protect the rights of those with </w:t>
      </w:r>
      <w:r w:rsidR="00BB1D92" w:rsidRPr="00B34E06">
        <w:rPr>
          <w:rFonts w:ascii="Arial" w:hAnsi="Arial" w:cs="Arial"/>
          <w:sz w:val="24"/>
          <w:szCs w:val="24"/>
        </w:rPr>
        <w:t>mental health issues</w:t>
      </w:r>
      <w:r w:rsidR="00155543" w:rsidRPr="00B34E06">
        <w:rPr>
          <w:rFonts w:ascii="Arial" w:hAnsi="Arial" w:cs="Arial"/>
          <w:sz w:val="24"/>
          <w:szCs w:val="24"/>
        </w:rPr>
        <w:t xml:space="preserve">, </w:t>
      </w:r>
      <w:r w:rsidR="00E26BC0" w:rsidRPr="00B34E06">
        <w:rPr>
          <w:rFonts w:ascii="Arial" w:hAnsi="Arial" w:cs="Arial"/>
          <w:sz w:val="24"/>
          <w:szCs w:val="24"/>
        </w:rPr>
        <w:t>Children with autism will be protected by this because they have the right to a comprehensive evaluation and should not be denied or prejudiced based on any of these situations, according to (</w:t>
      </w:r>
      <w:r w:rsidR="0018654E" w:rsidRPr="00B34E06">
        <w:rPr>
          <w:rFonts w:ascii="Arial" w:hAnsi="Arial" w:cs="Arial"/>
          <w:sz w:val="24"/>
          <w:szCs w:val="24"/>
        </w:rPr>
        <w:t>UNICEF</w:t>
      </w:r>
      <w:r w:rsidR="00E26BC0" w:rsidRPr="00B34E06">
        <w:rPr>
          <w:rFonts w:ascii="Arial" w:hAnsi="Arial" w:cs="Arial"/>
          <w:sz w:val="24"/>
          <w:szCs w:val="24"/>
        </w:rPr>
        <w:t xml:space="preserve"> UK 2022) state that a child should not be subjected to discrimination “ the right of kids exist regardless of their race, ethnicity, gender, religion or language</w:t>
      </w:r>
      <w:r w:rsidR="00BE01BB" w:rsidRPr="00B34E06">
        <w:rPr>
          <w:rFonts w:ascii="Arial" w:hAnsi="Arial" w:cs="Arial"/>
          <w:sz w:val="24"/>
          <w:szCs w:val="24"/>
        </w:rPr>
        <w:t>”</w:t>
      </w:r>
      <w:r w:rsidR="007B7CA7" w:rsidRPr="00B34E06">
        <w:rPr>
          <w:rFonts w:ascii="Arial" w:hAnsi="Arial" w:cs="Arial"/>
          <w:sz w:val="24"/>
          <w:szCs w:val="24"/>
        </w:rPr>
        <w:t>.</w:t>
      </w:r>
    </w:p>
    <w:p w14:paraId="3943E870" w14:textId="589D151D" w:rsidR="00FF041C" w:rsidRPr="00B34E06" w:rsidRDefault="00596ACA" w:rsidP="00722481">
      <w:pPr>
        <w:spacing w:line="360" w:lineRule="auto"/>
        <w:rPr>
          <w:rFonts w:ascii="Arial" w:hAnsi="Arial" w:cs="Arial"/>
          <w:sz w:val="24"/>
          <w:szCs w:val="24"/>
        </w:rPr>
      </w:pPr>
      <w:r w:rsidRPr="00B34E06">
        <w:rPr>
          <w:rFonts w:ascii="Arial" w:hAnsi="Arial" w:cs="Arial"/>
          <w:sz w:val="24"/>
          <w:szCs w:val="24"/>
        </w:rPr>
        <w:t>The 2014 Care Act safeguards the rights of individuals with learning disabilities and autism, as well as their family carers. It promotes more equal, individualised treatment and shifts the focus of local governments from providing aid to certain groups to assisting people in reaching their goals</w:t>
      </w:r>
      <w:r w:rsidR="00293586" w:rsidRPr="00B34E06">
        <w:rPr>
          <w:rFonts w:ascii="Arial" w:hAnsi="Arial" w:cs="Arial"/>
          <w:sz w:val="24"/>
          <w:szCs w:val="24"/>
        </w:rPr>
        <w:t xml:space="preserve">, this information can be obtained from </w:t>
      </w:r>
      <w:r w:rsidR="00293586" w:rsidRPr="00B34E06">
        <w:rPr>
          <w:rFonts w:ascii="Arial" w:hAnsi="Arial" w:cs="Arial"/>
          <w:color w:val="000000"/>
          <w:sz w:val="24"/>
          <w:szCs w:val="24"/>
          <w:shd w:val="clear" w:color="auto" w:fill="FFFFFF"/>
        </w:rPr>
        <w:t>(Care Act 2014, 2022)</w:t>
      </w:r>
    </w:p>
    <w:p w14:paraId="4CA032C4" w14:textId="5237945F" w:rsidR="00FC5CE3" w:rsidRPr="00B34E06" w:rsidRDefault="00A43C43" w:rsidP="00722481">
      <w:pPr>
        <w:spacing w:line="360" w:lineRule="auto"/>
        <w:rPr>
          <w:rFonts w:ascii="Arial" w:hAnsi="Arial" w:cs="Arial"/>
          <w:sz w:val="24"/>
          <w:szCs w:val="24"/>
        </w:rPr>
      </w:pPr>
      <w:hyperlink r:id="rId8" w:history="1">
        <w:r w:rsidR="00FC5CE3" w:rsidRPr="00B34E06">
          <w:rPr>
            <w:rFonts w:ascii="Arial" w:hAnsi="Arial" w:cs="Arial"/>
            <w:sz w:val="24"/>
            <w:szCs w:val="24"/>
            <w:bdr w:val="none" w:sz="0" w:space="0" w:color="auto" w:frame="1"/>
            <w:lang w:eastAsia="en-GB"/>
          </w:rPr>
          <w:t>The Equality Act</w:t>
        </w:r>
      </w:hyperlink>
      <w:r w:rsidR="00FC5CE3" w:rsidRPr="00B34E06">
        <w:rPr>
          <w:rFonts w:ascii="Arial" w:hAnsi="Arial" w:cs="Arial"/>
          <w:sz w:val="24"/>
          <w:szCs w:val="24"/>
          <w:lang w:eastAsia="en-GB"/>
        </w:rPr>
        <w:t> </w:t>
      </w:r>
      <w:r w:rsidR="00FC5CE3" w:rsidRPr="00B34E06">
        <w:rPr>
          <w:rFonts w:ascii="Arial" w:hAnsi="Arial" w:cs="Arial"/>
          <w:sz w:val="24"/>
          <w:szCs w:val="24"/>
          <w:bdr w:val="none" w:sz="0" w:space="0" w:color="auto" w:frame="1"/>
          <w:lang w:eastAsia="en-GB"/>
        </w:rPr>
        <w:t>(2016)</w:t>
      </w:r>
      <w:r w:rsidR="00FE25F3" w:rsidRPr="00B34E06">
        <w:rPr>
          <w:rFonts w:ascii="Arial" w:hAnsi="Arial" w:cs="Arial"/>
          <w:sz w:val="24"/>
          <w:szCs w:val="24"/>
          <w:bdr w:val="none" w:sz="0" w:space="0" w:color="auto" w:frame="1"/>
          <w:lang w:eastAsia="en-GB"/>
        </w:rPr>
        <w:t xml:space="preserve"> </w:t>
      </w:r>
      <w:r w:rsidR="0076746E" w:rsidRPr="00B34E06">
        <w:rPr>
          <w:rFonts w:ascii="Arial" w:hAnsi="Arial" w:cs="Arial"/>
          <w:sz w:val="24"/>
          <w:szCs w:val="24"/>
          <w:bdr w:val="none" w:sz="0" w:space="0" w:color="auto" w:frame="1"/>
          <w:lang w:eastAsia="en-GB"/>
        </w:rPr>
        <w:t xml:space="preserve">simplifies, strengthens, and harmonises existing legislation to create a new anti-discrimination statute that prevents people from being treated unfairly. There isn't anything unique to autism here. It does, however, include a section on codes of practise for service providers and users, as well as technical </w:t>
      </w:r>
      <w:r w:rsidR="0076746E" w:rsidRPr="00B34E06">
        <w:rPr>
          <w:rFonts w:ascii="Arial" w:hAnsi="Arial" w:cs="Arial"/>
          <w:sz w:val="24"/>
          <w:szCs w:val="24"/>
          <w:bdr w:val="none" w:sz="0" w:space="0" w:color="auto" w:frame="1"/>
          <w:lang w:eastAsia="en-GB"/>
        </w:rPr>
        <w:lastRenderedPageBreak/>
        <w:t>guidelines on reasonable adjustments for school, FE, and HE providers, with examples of excellent practise relating to CYP on the autistic spectrum. (CAMHS | Autism Alliance, 2022, Policy and Guidance Documents)</w:t>
      </w:r>
    </w:p>
    <w:p w14:paraId="254BFE15" w14:textId="77777777" w:rsidR="00DB1389" w:rsidRPr="00B34E06" w:rsidRDefault="00DB1389" w:rsidP="00722481">
      <w:pPr>
        <w:spacing w:line="360" w:lineRule="auto"/>
        <w:rPr>
          <w:rFonts w:ascii="Arial" w:hAnsi="Arial" w:cs="Arial"/>
          <w:sz w:val="24"/>
          <w:szCs w:val="24"/>
        </w:rPr>
      </w:pPr>
    </w:p>
    <w:p w14:paraId="4B42A4C1" w14:textId="32FA4FCD" w:rsidR="00FE25F3" w:rsidRPr="00B34E06" w:rsidRDefault="00484D84" w:rsidP="00722481">
      <w:pPr>
        <w:spacing w:line="360" w:lineRule="auto"/>
        <w:rPr>
          <w:rFonts w:ascii="Arial" w:hAnsi="Arial" w:cs="Arial"/>
          <w:sz w:val="24"/>
          <w:szCs w:val="24"/>
        </w:rPr>
      </w:pPr>
      <w:r w:rsidRPr="00B34E06">
        <w:rPr>
          <w:rFonts w:ascii="Arial" w:hAnsi="Arial" w:cs="Arial"/>
          <w:sz w:val="24"/>
          <w:szCs w:val="24"/>
        </w:rPr>
        <w:t xml:space="preserve">Person centred care </w:t>
      </w:r>
      <w:r w:rsidR="00FA07E5" w:rsidRPr="00B34E06">
        <w:rPr>
          <w:rFonts w:ascii="Arial" w:hAnsi="Arial" w:cs="Arial"/>
          <w:sz w:val="24"/>
          <w:szCs w:val="24"/>
        </w:rPr>
        <w:t xml:space="preserve">is another </w:t>
      </w:r>
      <w:r w:rsidR="006B595B" w:rsidRPr="00B34E06">
        <w:rPr>
          <w:rFonts w:ascii="Arial" w:hAnsi="Arial" w:cs="Arial"/>
          <w:sz w:val="24"/>
          <w:szCs w:val="24"/>
        </w:rPr>
        <w:t>policy that children with autism have rights</w:t>
      </w:r>
      <w:r w:rsidR="00DE791D" w:rsidRPr="00B34E06">
        <w:rPr>
          <w:rFonts w:ascii="Arial" w:hAnsi="Arial" w:cs="Arial"/>
          <w:sz w:val="24"/>
          <w:szCs w:val="24"/>
        </w:rPr>
        <w:t xml:space="preserve"> to</w:t>
      </w:r>
      <w:r w:rsidR="006B595B" w:rsidRPr="00B34E06">
        <w:rPr>
          <w:rFonts w:ascii="Arial" w:hAnsi="Arial" w:cs="Arial"/>
          <w:sz w:val="24"/>
          <w:szCs w:val="24"/>
        </w:rPr>
        <w:t xml:space="preserve"> this is required under all health and social care setting in their policies and procedures as it promotes how professional bodies should treat </w:t>
      </w:r>
      <w:r w:rsidR="00CF0039" w:rsidRPr="00B34E06">
        <w:rPr>
          <w:rFonts w:ascii="Arial" w:hAnsi="Arial" w:cs="Arial"/>
          <w:sz w:val="24"/>
          <w:szCs w:val="24"/>
        </w:rPr>
        <w:t>their</w:t>
      </w:r>
      <w:r w:rsidR="006B595B" w:rsidRPr="00B34E06">
        <w:rPr>
          <w:rFonts w:ascii="Arial" w:hAnsi="Arial" w:cs="Arial"/>
          <w:sz w:val="24"/>
          <w:szCs w:val="24"/>
        </w:rPr>
        <w:t xml:space="preserve"> service users,</w:t>
      </w:r>
      <w:r w:rsidR="00CF0039" w:rsidRPr="00B34E06">
        <w:rPr>
          <w:rFonts w:ascii="Arial" w:hAnsi="Arial" w:cs="Arial"/>
          <w:sz w:val="24"/>
          <w:szCs w:val="24"/>
        </w:rPr>
        <w:t xml:space="preserve"> </w:t>
      </w:r>
      <w:r w:rsidR="00531A31" w:rsidRPr="00B34E06">
        <w:rPr>
          <w:rFonts w:ascii="Arial" w:hAnsi="Arial" w:cs="Arial"/>
          <w:sz w:val="24"/>
          <w:szCs w:val="24"/>
        </w:rPr>
        <w:t xml:space="preserve">the core elements to this policy is </w:t>
      </w:r>
      <w:r w:rsidR="00C85F98" w:rsidRPr="00B34E06">
        <w:rPr>
          <w:rFonts w:ascii="Arial" w:hAnsi="Arial" w:cs="Arial"/>
          <w:sz w:val="24"/>
          <w:szCs w:val="24"/>
        </w:rPr>
        <w:t>treating them with respect People should be treated with decency, compassion, and respect, and care, support, and treatment should be coordinated</w:t>
      </w:r>
      <w:r w:rsidR="00C00079">
        <w:rPr>
          <w:rFonts w:ascii="Arial" w:hAnsi="Arial" w:cs="Arial"/>
          <w:sz w:val="24"/>
          <w:szCs w:val="24"/>
        </w:rPr>
        <w:t>.</w:t>
      </w:r>
      <w:r w:rsidR="0047541D">
        <w:rPr>
          <w:rFonts w:ascii="Arial" w:hAnsi="Arial" w:cs="Arial"/>
          <w:sz w:val="24"/>
          <w:szCs w:val="24"/>
        </w:rPr>
        <w:t xml:space="preserve"> </w:t>
      </w:r>
      <w:r w:rsidR="00C85F98" w:rsidRPr="00B34E06">
        <w:rPr>
          <w:rFonts w:ascii="Arial" w:hAnsi="Arial" w:cs="Arial"/>
          <w:sz w:val="24"/>
          <w:szCs w:val="24"/>
        </w:rPr>
        <w:t>(carers, 2022) This is what "person-</w:t>
      </w:r>
      <w:r w:rsidR="000D7BD7" w:rsidRPr="00B34E06">
        <w:rPr>
          <w:rFonts w:ascii="Arial" w:hAnsi="Arial" w:cs="Arial"/>
          <w:sz w:val="24"/>
          <w:szCs w:val="24"/>
        </w:rPr>
        <w:t>centred</w:t>
      </w:r>
      <w:r w:rsidR="00C85F98" w:rsidRPr="00B34E06">
        <w:rPr>
          <w:rFonts w:ascii="Arial" w:hAnsi="Arial" w:cs="Arial"/>
          <w:sz w:val="24"/>
          <w:szCs w:val="24"/>
        </w:rPr>
        <w:t xml:space="preserve"> care" entails, according to the author, "starting with the person as an individual with strengths, preferences, and goals, and placing them at the centre of the process of assessing their needs" making their own decisions about how and when they are supported to live their lives.</w:t>
      </w:r>
    </w:p>
    <w:p w14:paraId="2EC672FB" w14:textId="3F172EC6" w:rsidR="00916558" w:rsidRPr="00B34E06" w:rsidRDefault="003F0128" w:rsidP="00722481">
      <w:pPr>
        <w:spacing w:line="360" w:lineRule="auto"/>
        <w:rPr>
          <w:rFonts w:ascii="Arial" w:hAnsi="Arial" w:cs="Arial"/>
          <w:sz w:val="24"/>
          <w:szCs w:val="24"/>
        </w:rPr>
      </w:pPr>
      <w:r w:rsidRPr="00B34E06">
        <w:rPr>
          <w:rFonts w:ascii="Arial" w:hAnsi="Arial" w:cs="Arial"/>
          <w:sz w:val="24"/>
          <w:szCs w:val="24"/>
        </w:rPr>
        <w:t>Recommendations for</w:t>
      </w:r>
      <w:r w:rsidR="006823A5" w:rsidRPr="00B34E06">
        <w:rPr>
          <w:rFonts w:ascii="Arial" w:hAnsi="Arial" w:cs="Arial"/>
          <w:sz w:val="24"/>
          <w:szCs w:val="24"/>
        </w:rPr>
        <w:t xml:space="preserve"> practice </w:t>
      </w:r>
    </w:p>
    <w:p w14:paraId="7A5244BA" w14:textId="78DC152C" w:rsidR="00916558" w:rsidRPr="00B34E06" w:rsidRDefault="004140FE" w:rsidP="00722481">
      <w:pPr>
        <w:spacing w:line="360" w:lineRule="auto"/>
        <w:rPr>
          <w:rFonts w:ascii="Arial" w:hAnsi="Arial" w:cs="Arial"/>
          <w:sz w:val="24"/>
          <w:szCs w:val="24"/>
        </w:rPr>
      </w:pPr>
      <w:r w:rsidRPr="00B34E06">
        <w:rPr>
          <w:rFonts w:ascii="Arial" w:hAnsi="Arial" w:cs="Arial"/>
          <w:sz w:val="24"/>
          <w:szCs w:val="24"/>
        </w:rPr>
        <w:t>More rules and regulations should be enacted to guarantee that children with autism are identified sooner, and that schools and professionals are able to satisfy those children's requirements depending on their condition. The reason I say this is that if early diagnosis is the greatest therapy for improving quality of life, it should be the first procedure to be preserved</w:t>
      </w:r>
      <w:r w:rsidR="003B7EF9" w:rsidRPr="00B34E06">
        <w:rPr>
          <w:rFonts w:ascii="Arial" w:hAnsi="Arial" w:cs="Arial"/>
          <w:sz w:val="24"/>
          <w:szCs w:val="24"/>
        </w:rPr>
        <w:t xml:space="preserve">, </w:t>
      </w:r>
      <w:r w:rsidR="0037028D" w:rsidRPr="00B34E06">
        <w:rPr>
          <w:rFonts w:ascii="Arial" w:hAnsi="Arial" w:cs="Arial"/>
          <w:sz w:val="24"/>
          <w:szCs w:val="24"/>
        </w:rPr>
        <w:t>c</w:t>
      </w:r>
      <w:r w:rsidR="003B7EF9" w:rsidRPr="00B34E06">
        <w:rPr>
          <w:rFonts w:ascii="Arial" w:hAnsi="Arial" w:cs="Arial"/>
          <w:sz w:val="24"/>
          <w:szCs w:val="24"/>
        </w:rPr>
        <w:t xml:space="preserve">hildren with autism are failing because it has been proved that they are not identified sooner, that referrals are delayed, and that the waiting period does not meet the early diagnosis method. The Autism Act of 2009, for example, protects the rights of adults rather than children, but they're still figuring it out, as suggested by (The national strategy for autistic children, young people, and adults: 2021 to 2026, 2021), which states that "autism was breaking new ground because it was England's first piece of disability-specific legislation </w:t>
      </w:r>
      <w:r w:rsidR="004E3859" w:rsidRPr="00B34E06">
        <w:rPr>
          <w:rFonts w:ascii="Arial" w:hAnsi="Arial" w:cs="Arial"/>
          <w:sz w:val="24"/>
          <w:szCs w:val="24"/>
        </w:rPr>
        <w:t>In the 10 years since its inception, it has resulted in more help for autistic individuals across the country and better public understanding of autism</w:t>
      </w:r>
      <w:r w:rsidR="00F76FC6" w:rsidRPr="00B34E06">
        <w:rPr>
          <w:rFonts w:ascii="Arial" w:hAnsi="Arial" w:cs="Arial"/>
          <w:sz w:val="24"/>
          <w:szCs w:val="24"/>
        </w:rPr>
        <w:t>”</w:t>
      </w:r>
      <w:r w:rsidR="004E3859" w:rsidRPr="00B34E06">
        <w:rPr>
          <w:rFonts w:ascii="Arial" w:hAnsi="Arial" w:cs="Arial"/>
          <w:sz w:val="24"/>
          <w:szCs w:val="24"/>
        </w:rPr>
        <w:t>.  However,</w:t>
      </w:r>
      <w:r w:rsidR="007A01B1" w:rsidRPr="00B34E06">
        <w:rPr>
          <w:rFonts w:ascii="Arial" w:hAnsi="Arial" w:cs="Arial"/>
          <w:sz w:val="24"/>
          <w:szCs w:val="24"/>
        </w:rPr>
        <w:t xml:space="preserve"> </w:t>
      </w:r>
      <w:r w:rsidR="00D63A86" w:rsidRPr="00B34E06">
        <w:rPr>
          <w:rFonts w:ascii="Arial" w:hAnsi="Arial" w:cs="Arial"/>
          <w:sz w:val="24"/>
          <w:szCs w:val="24"/>
        </w:rPr>
        <w:t xml:space="preserve">it is </w:t>
      </w:r>
      <w:r w:rsidR="002B6262" w:rsidRPr="00B34E06">
        <w:rPr>
          <w:rFonts w:ascii="Arial" w:hAnsi="Arial" w:cs="Arial"/>
          <w:sz w:val="24"/>
          <w:szCs w:val="24"/>
        </w:rPr>
        <w:t>recognised</w:t>
      </w:r>
      <w:r w:rsidR="004E3859" w:rsidRPr="00B34E06">
        <w:rPr>
          <w:rFonts w:ascii="Arial" w:hAnsi="Arial" w:cs="Arial"/>
          <w:sz w:val="24"/>
          <w:szCs w:val="24"/>
        </w:rPr>
        <w:t xml:space="preserve"> that more can be done to better the lives of autistic individuals, you may see from my study in this area (Policy and Guidance Documents CAMHS | Autism Alliance, 2022) that there are no specific childhood autism legislations.</w:t>
      </w:r>
    </w:p>
    <w:p w14:paraId="4402302C" w14:textId="252F8E5C" w:rsidR="006823A5" w:rsidRPr="00B34E06" w:rsidRDefault="00093214" w:rsidP="00722481">
      <w:pPr>
        <w:spacing w:line="360" w:lineRule="auto"/>
        <w:rPr>
          <w:rFonts w:ascii="Arial" w:hAnsi="Arial" w:cs="Arial"/>
          <w:sz w:val="24"/>
          <w:szCs w:val="24"/>
        </w:rPr>
      </w:pPr>
      <w:r w:rsidRPr="00B34E06">
        <w:rPr>
          <w:rFonts w:ascii="Arial" w:hAnsi="Arial" w:cs="Arial"/>
          <w:sz w:val="24"/>
          <w:szCs w:val="24"/>
        </w:rPr>
        <w:t xml:space="preserve">Another recommendation is to invest in the right areas to help autistic children, for starters, people with ASD tend to be heavy users of government services, and </w:t>
      </w:r>
      <w:r w:rsidRPr="00B34E06">
        <w:rPr>
          <w:rFonts w:ascii="Arial" w:hAnsi="Arial" w:cs="Arial"/>
          <w:sz w:val="24"/>
          <w:szCs w:val="24"/>
        </w:rPr>
        <w:lastRenderedPageBreak/>
        <w:t>there is evidence to show, for the first time, the extent of ASD's influence. If there was financial support for early diagnosis, it would help manage the financial burden on the social care system because the right measures would be put in place sooner rather than later,</w:t>
      </w:r>
      <w:r w:rsidR="009C105A" w:rsidRPr="00B34E06">
        <w:rPr>
          <w:rFonts w:ascii="Arial" w:hAnsi="Arial" w:cs="Arial"/>
          <w:sz w:val="24"/>
          <w:szCs w:val="24"/>
        </w:rPr>
        <w:t xml:space="preserve"> </w:t>
      </w:r>
      <w:r w:rsidR="007E7816" w:rsidRPr="00B34E06">
        <w:rPr>
          <w:rFonts w:ascii="Arial" w:hAnsi="Arial" w:cs="Arial"/>
          <w:sz w:val="24"/>
          <w:szCs w:val="24"/>
        </w:rPr>
        <w:t>unfortunately</w:t>
      </w:r>
      <w:r w:rsidR="009C105A" w:rsidRPr="00B34E06">
        <w:rPr>
          <w:rFonts w:ascii="Arial" w:hAnsi="Arial" w:cs="Arial"/>
          <w:sz w:val="24"/>
          <w:szCs w:val="24"/>
        </w:rPr>
        <w:t xml:space="preserve">, this is not the case. Children with ASD and learning disabilities living with their families account for £1.7 billion of the total national costs of supporting children with ASD, compared to £72 million for children with ASD and learning disabilities living in residential or foster placements and £1 billion for children with high-functioning ASD living with their families. </w:t>
      </w:r>
      <w:r w:rsidR="00C37762" w:rsidRPr="00B34E06">
        <w:rPr>
          <w:rFonts w:ascii="Arial" w:hAnsi="Arial" w:cs="Arial"/>
          <w:sz w:val="24"/>
          <w:szCs w:val="24"/>
        </w:rPr>
        <w:t>Pre-schoolers</w:t>
      </w:r>
      <w:r w:rsidR="009C105A" w:rsidRPr="00B34E06">
        <w:rPr>
          <w:rFonts w:ascii="Arial" w:hAnsi="Arial" w:cs="Arial"/>
          <w:sz w:val="24"/>
          <w:szCs w:val="24"/>
        </w:rPr>
        <w:t xml:space="preserve"> are expected to account for just a small percentage of the cost (£3 million), with children aged 4-11 accounting for £1.3 billion and those aged 12-17 accounting for £1.4 billion. Children's services account for 95% of the entire national cost for all age groups and levels </w:t>
      </w:r>
      <w:r w:rsidR="00150BC3" w:rsidRPr="00B34E06">
        <w:rPr>
          <w:rFonts w:ascii="Arial" w:hAnsi="Arial" w:cs="Arial"/>
          <w:sz w:val="24"/>
          <w:szCs w:val="24"/>
        </w:rPr>
        <w:t>of functioning</w:t>
      </w:r>
      <w:r w:rsidR="009C105A" w:rsidRPr="00B34E06">
        <w:rPr>
          <w:rFonts w:ascii="Arial" w:hAnsi="Arial" w:cs="Arial"/>
          <w:sz w:val="24"/>
          <w:szCs w:val="24"/>
        </w:rPr>
        <w:t xml:space="preserve">, while family expenditure accounts for 5% these statistics can all be found at </w:t>
      </w:r>
      <w:r w:rsidR="00BC6A8B" w:rsidRPr="00B34E06">
        <w:rPr>
          <w:rFonts w:ascii="Arial" w:hAnsi="Arial" w:cs="Arial"/>
          <w:color w:val="000000"/>
          <w:sz w:val="24"/>
          <w:szCs w:val="24"/>
          <w:shd w:val="clear" w:color="auto" w:fill="FFFFFF"/>
        </w:rPr>
        <w:t xml:space="preserve">(the economic consequences for children in the </w:t>
      </w:r>
      <w:r w:rsidR="008B6CBB" w:rsidRPr="00B34E06">
        <w:rPr>
          <w:rFonts w:ascii="Arial" w:hAnsi="Arial" w:cs="Arial"/>
          <w:color w:val="000000"/>
          <w:sz w:val="24"/>
          <w:szCs w:val="24"/>
          <w:shd w:val="clear" w:color="auto" w:fill="FFFFFF"/>
        </w:rPr>
        <w:t>UK</w:t>
      </w:r>
      <w:r w:rsidR="00BC6A8B" w:rsidRPr="00B34E06">
        <w:rPr>
          <w:rFonts w:ascii="Arial" w:hAnsi="Arial" w:cs="Arial"/>
          <w:color w:val="000000"/>
          <w:sz w:val="24"/>
          <w:szCs w:val="24"/>
          <w:shd w:val="clear" w:color="auto" w:fill="FFFFFF"/>
        </w:rPr>
        <w:t>, 2017)</w:t>
      </w:r>
      <w:r w:rsidR="00503A93" w:rsidRPr="00B34E06">
        <w:rPr>
          <w:rFonts w:ascii="Arial" w:hAnsi="Arial" w:cs="Arial"/>
          <w:color w:val="000000"/>
          <w:sz w:val="24"/>
          <w:szCs w:val="24"/>
          <w:shd w:val="clear" w:color="auto" w:fill="FFFFFF"/>
        </w:rPr>
        <w:t xml:space="preserve"> the </w:t>
      </w:r>
      <w:r w:rsidR="00CC5D14" w:rsidRPr="00B34E06">
        <w:rPr>
          <w:rFonts w:ascii="Arial" w:hAnsi="Arial" w:cs="Arial"/>
          <w:color w:val="000000"/>
          <w:sz w:val="24"/>
          <w:szCs w:val="24"/>
          <w:shd w:val="clear" w:color="auto" w:fill="FFFFFF"/>
        </w:rPr>
        <w:t>information</w:t>
      </w:r>
      <w:r w:rsidR="00503A93" w:rsidRPr="00B34E06">
        <w:rPr>
          <w:rFonts w:ascii="Arial" w:hAnsi="Arial" w:cs="Arial"/>
          <w:color w:val="000000"/>
          <w:sz w:val="24"/>
          <w:szCs w:val="24"/>
          <w:shd w:val="clear" w:color="auto" w:fill="FFFFFF"/>
        </w:rPr>
        <w:t xml:space="preserve"> provided outlines the s</w:t>
      </w:r>
      <w:r w:rsidR="00CC5D14" w:rsidRPr="00B34E06">
        <w:rPr>
          <w:rFonts w:ascii="Arial" w:hAnsi="Arial" w:cs="Arial"/>
          <w:color w:val="000000"/>
          <w:sz w:val="24"/>
          <w:szCs w:val="24"/>
          <w:shd w:val="clear" w:color="auto" w:fill="FFFFFF"/>
        </w:rPr>
        <w:t xml:space="preserve">mall amount invested into pre-school were this is the </w:t>
      </w:r>
      <w:r w:rsidR="00C12155" w:rsidRPr="00B34E06">
        <w:rPr>
          <w:rFonts w:ascii="Arial" w:hAnsi="Arial" w:cs="Arial"/>
          <w:color w:val="000000"/>
          <w:sz w:val="24"/>
          <w:szCs w:val="24"/>
          <w:shd w:val="clear" w:color="auto" w:fill="FFFFFF"/>
        </w:rPr>
        <w:t>most vital part of c</w:t>
      </w:r>
      <w:r w:rsidR="00C37762" w:rsidRPr="00B34E06">
        <w:rPr>
          <w:rFonts w:ascii="Arial" w:hAnsi="Arial" w:cs="Arial"/>
          <w:color w:val="000000"/>
          <w:sz w:val="24"/>
          <w:szCs w:val="24"/>
          <w:shd w:val="clear" w:color="auto" w:fill="FFFFFF"/>
        </w:rPr>
        <w:t>hildhood development for autistic children.</w:t>
      </w:r>
    </w:p>
    <w:p w14:paraId="5666DA4D" w14:textId="729A869E" w:rsidR="00241F2B" w:rsidRPr="00B34E06" w:rsidRDefault="00D830AF" w:rsidP="00722481">
      <w:pPr>
        <w:spacing w:line="360" w:lineRule="auto"/>
        <w:rPr>
          <w:rFonts w:ascii="Arial" w:hAnsi="Arial" w:cs="Arial"/>
          <w:sz w:val="24"/>
          <w:szCs w:val="24"/>
        </w:rPr>
      </w:pPr>
      <w:r w:rsidRPr="00B34E06">
        <w:rPr>
          <w:rFonts w:ascii="Arial" w:hAnsi="Arial" w:cs="Arial"/>
          <w:sz w:val="24"/>
          <w:szCs w:val="24"/>
        </w:rPr>
        <w:t>I also believe that, according to</w:t>
      </w:r>
      <w:r w:rsidR="009516E1" w:rsidRPr="00B34E06">
        <w:rPr>
          <w:rFonts w:ascii="Arial" w:hAnsi="Arial" w:cs="Arial"/>
          <w:sz w:val="24"/>
          <w:szCs w:val="24"/>
        </w:rPr>
        <w:t xml:space="preserve"> </w:t>
      </w:r>
      <w:r w:rsidR="009516E1" w:rsidRPr="00B34E06">
        <w:rPr>
          <w:rFonts w:ascii="Arial" w:hAnsi="Arial" w:cs="Arial"/>
          <w:color w:val="000000"/>
          <w:sz w:val="24"/>
          <w:szCs w:val="24"/>
          <w:shd w:val="clear" w:color="auto" w:fill="FFFFFF"/>
        </w:rPr>
        <w:t>(The Special Educational Needs and Disability Regulations 2014, 2022)</w:t>
      </w:r>
      <w:r w:rsidRPr="00B34E06">
        <w:rPr>
          <w:rFonts w:ascii="Arial" w:hAnsi="Arial" w:cs="Arial"/>
          <w:sz w:val="24"/>
          <w:szCs w:val="24"/>
        </w:rPr>
        <w:t xml:space="preserve"> all educational institutions should have a SENCO team designated to that department as mandated by law, as the majority of main schools do not provide this for autistic children, although it is a requirement for their rights.</w:t>
      </w:r>
      <w:r w:rsidR="00CA6BC8" w:rsidRPr="00B34E06">
        <w:rPr>
          <w:rFonts w:ascii="Arial" w:hAnsi="Arial" w:cs="Arial"/>
          <w:sz w:val="24"/>
          <w:szCs w:val="24"/>
        </w:rPr>
        <w:t xml:space="preserve"> According to new statistics from a national charity, more kids with declarations of special educational needs or education health and care plans (EHCPs) are being "pushed out" of mainstream schools and into special schools.</w:t>
      </w:r>
    </w:p>
    <w:p w14:paraId="73AF1248" w14:textId="38D9EBEA" w:rsidR="000E2EC1" w:rsidRPr="00B34E06" w:rsidRDefault="00CA6BC8" w:rsidP="00722481">
      <w:pPr>
        <w:spacing w:line="360" w:lineRule="auto"/>
        <w:rPr>
          <w:rFonts w:ascii="Arial" w:hAnsi="Arial" w:cs="Arial"/>
          <w:sz w:val="24"/>
          <w:szCs w:val="24"/>
        </w:rPr>
      </w:pPr>
      <w:r w:rsidRPr="00B34E06">
        <w:rPr>
          <w:rFonts w:ascii="Arial" w:hAnsi="Arial" w:cs="Arial"/>
          <w:sz w:val="24"/>
          <w:szCs w:val="24"/>
        </w:rPr>
        <w:t>The National Association of Special Educational Needs, whose members include special schools and special educational needs coordinators in mainstream schools, examined government statistics and found that special needs schools have been under increasing pressure to take on more students over the last decade</w:t>
      </w:r>
      <w:r w:rsidR="00241F2B" w:rsidRPr="00B34E06">
        <w:rPr>
          <w:rFonts w:ascii="Arial" w:hAnsi="Arial" w:cs="Arial"/>
          <w:sz w:val="24"/>
          <w:szCs w:val="24"/>
        </w:rPr>
        <w:t xml:space="preserve"> “t</w:t>
      </w:r>
      <w:r w:rsidRPr="00B34E06">
        <w:rPr>
          <w:rFonts w:ascii="Arial" w:hAnsi="Arial" w:cs="Arial"/>
          <w:sz w:val="24"/>
          <w:szCs w:val="24"/>
        </w:rPr>
        <w:t xml:space="preserve">he percentage of </w:t>
      </w:r>
      <w:r w:rsidR="000661AA" w:rsidRPr="00B34E06">
        <w:rPr>
          <w:rFonts w:ascii="Arial" w:hAnsi="Arial" w:cs="Arial"/>
          <w:sz w:val="24"/>
          <w:szCs w:val="24"/>
        </w:rPr>
        <w:t>children</w:t>
      </w:r>
      <w:r w:rsidRPr="00B34E06">
        <w:rPr>
          <w:rFonts w:ascii="Arial" w:hAnsi="Arial" w:cs="Arial"/>
          <w:sz w:val="24"/>
          <w:szCs w:val="24"/>
        </w:rPr>
        <w:t xml:space="preserve"> in special schools with statements or EHCPs increased from 36% in 2007 to 44% this year in maintained special schools. A comparable increase has occurred in independent special schools, rising from 38% to 45%.</w:t>
      </w:r>
      <w:r w:rsidR="00241F2B" w:rsidRPr="00B34E06">
        <w:rPr>
          <w:rFonts w:ascii="Arial" w:hAnsi="Arial" w:cs="Arial"/>
          <w:sz w:val="24"/>
          <w:szCs w:val="24"/>
        </w:rPr>
        <w:t>”</w:t>
      </w:r>
      <w:r w:rsidR="00DE07D5" w:rsidRPr="00B34E06">
        <w:rPr>
          <w:rFonts w:ascii="Arial" w:hAnsi="Arial" w:cs="Arial"/>
          <w:sz w:val="24"/>
          <w:szCs w:val="24"/>
        </w:rPr>
        <w:t xml:space="preserve"> These statistics have been researched through </w:t>
      </w:r>
    </w:p>
    <w:p w14:paraId="3D3E5618" w14:textId="77777777" w:rsidR="00A42176" w:rsidRDefault="00A42176" w:rsidP="00722481">
      <w:pPr>
        <w:spacing w:line="360" w:lineRule="auto"/>
        <w:rPr>
          <w:rFonts w:ascii="Arial" w:hAnsi="Arial" w:cs="Arial"/>
          <w:sz w:val="24"/>
          <w:szCs w:val="24"/>
        </w:rPr>
      </w:pPr>
    </w:p>
    <w:p w14:paraId="20BBE69C" w14:textId="77777777" w:rsidR="00B25138" w:rsidRPr="00B34E06" w:rsidRDefault="00B25138" w:rsidP="00722481">
      <w:pPr>
        <w:spacing w:line="360" w:lineRule="auto"/>
        <w:rPr>
          <w:rFonts w:ascii="Arial" w:hAnsi="Arial" w:cs="Arial"/>
          <w:sz w:val="24"/>
          <w:szCs w:val="24"/>
        </w:rPr>
      </w:pPr>
    </w:p>
    <w:p w14:paraId="459F9A98" w14:textId="64DFAAFA" w:rsidR="006823A5" w:rsidRPr="00B34E06" w:rsidRDefault="006823A5" w:rsidP="00722481">
      <w:pPr>
        <w:spacing w:line="360" w:lineRule="auto"/>
        <w:rPr>
          <w:rFonts w:ascii="Arial" w:hAnsi="Arial" w:cs="Arial"/>
          <w:sz w:val="24"/>
          <w:szCs w:val="24"/>
        </w:rPr>
      </w:pPr>
      <w:r w:rsidRPr="00B34E06">
        <w:rPr>
          <w:rFonts w:ascii="Arial" w:hAnsi="Arial" w:cs="Arial"/>
          <w:sz w:val="24"/>
          <w:szCs w:val="24"/>
        </w:rPr>
        <w:lastRenderedPageBreak/>
        <w:t>Conclusion (300)</w:t>
      </w:r>
    </w:p>
    <w:p w14:paraId="53DF0607" w14:textId="12EFDBA8" w:rsidR="003F5C5D" w:rsidRPr="00B34E06" w:rsidRDefault="00805811" w:rsidP="00722481">
      <w:pPr>
        <w:spacing w:line="360" w:lineRule="auto"/>
        <w:rPr>
          <w:rFonts w:ascii="Arial" w:hAnsi="Arial" w:cs="Arial"/>
          <w:color w:val="000000"/>
          <w:sz w:val="24"/>
          <w:szCs w:val="24"/>
        </w:rPr>
      </w:pPr>
      <w:r w:rsidRPr="00B34E06">
        <w:rPr>
          <w:rFonts w:ascii="Arial" w:hAnsi="Arial" w:cs="Arial"/>
          <w:sz w:val="24"/>
          <w:szCs w:val="24"/>
        </w:rPr>
        <w:t xml:space="preserve">From my findings you can still see that childhood autism is a developing mental health condition </w:t>
      </w:r>
      <w:r w:rsidR="002C3AC3" w:rsidRPr="00B34E06">
        <w:rPr>
          <w:rFonts w:ascii="Arial" w:hAnsi="Arial" w:cs="Arial"/>
          <w:sz w:val="24"/>
          <w:szCs w:val="24"/>
        </w:rPr>
        <w:t xml:space="preserve">there is evidence to suggest that </w:t>
      </w:r>
      <w:r w:rsidR="003770AB" w:rsidRPr="00B34E06">
        <w:rPr>
          <w:rFonts w:ascii="Arial" w:hAnsi="Arial" w:cs="Arial"/>
          <w:sz w:val="24"/>
          <w:szCs w:val="24"/>
        </w:rPr>
        <w:t>there is only ways to</w:t>
      </w:r>
      <w:r w:rsidR="00D73AD6" w:rsidRPr="00B34E06">
        <w:rPr>
          <w:rFonts w:ascii="Arial" w:hAnsi="Arial" w:cs="Arial"/>
          <w:sz w:val="24"/>
          <w:szCs w:val="24"/>
        </w:rPr>
        <w:t xml:space="preserve"> into</w:t>
      </w:r>
      <w:r w:rsidR="003770AB" w:rsidRPr="00B34E06">
        <w:rPr>
          <w:rFonts w:ascii="Arial" w:hAnsi="Arial" w:cs="Arial"/>
          <w:sz w:val="24"/>
          <w:szCs w:val="24"/>
        </w:rPr>
        <w:t xml:space="preserve"> managing this condition displayed through therapies </w:t>
      </w:r>
      <w:r w:rsidR="00D73AD6" w:rsidRPr="00B34E06">
        <w:rPr>
          <w:rFonts w:ascii="Arial" w:hAnsi="Arial" w:cs="Arial"/>
          <w:sz w:val="24"/>
          <w:szCs w:val="24"/>
        </w:rPr>
        <w:t xml:space="preserve">there are no specific medication for childhood autism just </w:t>
      </w:r>
      <w:r w:rsidR="004147A4" w:rsidRPr="00B34E06">
        <w:rPr>
          <w:rFonts w:ascii="Arial" w:hAnsi="Arial" w:cs="Arial"/>
          <w:sz w:val="24"/>
          <w:szCs w:val="24"/>
        </w:rPr>
        <w:t xml:space="preserve">medication to </w:t>
      </w:r>
      <w:r w:rsidR="00822683" w:rsidRPr="00B34E06">
        <w:rPr>
          <w:rFonts w:ascii="Arial" w:hAnsi="Arial" w:cs="Arial"/>
          <w:sz w:val="24"/>
          <w:szCs w:val="24"/>
        </w:rPr>
        <w:t xml:space="preserve">manage </w:t>
      </w:r>
      <w:r w:rsidR="004147A4" w:rsidRPr="00B34E06">
        <w:rPr>
          <w:rFonts w:ascii="Arial" w:hAnsi="Arial" w:cs="Arial"/>
          <w:sz w:val="24"/>
          <w:szCs w:val="24"/>
        </w:rPr>
        <w:t>the symptoms associated with it</w:t>
      </w:r>
      <w:r w:rsidR="00822683" w:rsidRPr="00B34E06">
        <w:rPr>
          <w:rFonts w:ascii="Arial" w:hAnsi="Arial" w:cs="Arial"/>
          <w:sz w:val="24"/>
          <w:szCs w:val="24"/>
        </w:rPr>
        <w:t xml:space="preserve">, </w:t>
      </w:r>
      <w:r w:rsidR="00AC5113" w:rsidRPr="00B34E06">
        <w:rPr>
          <w:rFonts w:ascii="Arial" w:hAnsi="Arial" w:cs="Arial"/>
          <w:sz w:val="24"/>
          <w:szCs w:val="24"/>
        </w:rPr>
        <w:t>when it comes to the management and diagnosis o</w:t>
      </w:r>
      <w:r w:rsidR="00C77470" w:rsidRPr="00B34E06">
        <w:rPr>
          <w:rFonts w:ascii="Arial" w:hAnsi="Arial" w:cs="Arial"/>
          <w:sz w:val="24"/>
          <w:szCs w:val="24"/>
        </w:rPr>
        <w:t xml:space="preserve">f </w:t>
      </w:r>
      <w:r w:rsidR="00AC5113" w:rsidRPr="00B34E06">
        <w:rPr>
          <w:rFonts w:ascii="Arial" w:hAnsi="Arial" w:cs="Arial"/>
          <w:sz w:val="24"/>
          <w:szCs w:val="24"/>
        </w:rPr>
        <w:t>childhood autism t</w:t>
      </w:r>
      <w:r w:rsidR="00FD492E" w:rsidRPr="00B34E06">
        <w:rPr>
          <w:rFonts w:ascii="Arial" w:hAnsi="Arial" w:cs="Arial"/>
          <w:sz w:val="24"/>
          <w:szCs w:val="24"/>
        </w:rPr>
        <w:t xml:space="preserve">he best outcome for the child is to get and early diagnosis which is recommended before the age of three years of age this will result in the best quality of life as measures can then be </w:t>
      </w:r>
      <w:r w:rsidR="00B15F43" w:rsidRPr="00B34E06">
        <w:rPr>
          <w:rFonts w:ascii="Arial" w:hAnsi="Arial" w:cs="Arial"/>
          <w:sz w:val="24"/>
          <w:szCs w:val="24"/>
        </w:rPr>
        <w:t xml:space="preserve">tailored to that child specific needs, measuring </w:t>
      </w:r>
      <w:r w:rsidR="00B86E71" w:rsidRPr="00B34E06">
        <w:rPr>
          <w:rFonts w:ascii="Arial" w:hAnsi="Arial" w:cs="Arial"/>
          <w:sz w:val="24"/>
          <w:szCs w:val="24"/>
        </w:rPr>
        <w:t xml:space="preserve">if treatments and intervention are </w:t>
      </w:r>
      <w:r w:rsidR="00FD5173" w:rsidRPr="00B34E06">
        <w:rPr>
          <w:rFonts w:ascii="Arial" w:hAnsi="Arial" w:cs="Arial"/>
          <w:sz w:val="24"/>
          <w:szCs w:val="24"/>
        </w:rPr>
        <w:t>work</w:t>
      </w:r>
      <w:r w:rsidR="00FA180A" w:rsidRPr="00B34E06">
        <w:rPr>
          <w:rFonts w:ascii="Arial" w:hAnsi="Arial" w:cs="Arial"/>
          <w:sz w:val="24"/>
          <w:szCs w:val="24"/>
        </w:rPr>
        <w:t xml:space="preserve">ing are based around assessments for the child </w:t>
      </w:r>
      <w:r w:rsidR="00241F2B" w:rsidRPr="00B34E06">
        <w:rPr>
          <w:rFonts w:ascii="Arial" w:hAnsi="Arial" w:cs="Arial"/>
          <w:sz w:val="24"/>
          <w:szCs w:val="24"/>
        </w:rPr>
        <w:t>this is data gathered fr</w:t>
      </w:r>
      <w:r w:rsidR="00023F60" w:rsidRPr="00B34E06">
        <w:rPr>
          <w:rFonts w:ascii="Arial" w:hAnsi="Arial" w:cs="Arial"/>
          <w:sz w:val="24"/>
          <w:szCs w:val="24"/>
        </w:rPr>
        <w:t>om</w:t>
      </w:r>
      <w:r w:rsidR="009E28CD" w:rsidRPr="00B34E06">
        <w:rPr>
          <w:rFonts w:ascii="Arial" w:hAnsi="Arial" w:cs="Arial"/>
          <w:sz w:val="24"/>
          <w:szCs w:val="24"/>
        </w:rPr>
        <w:t xml:space="preserve"> various sources throughout this report </w:t>
      </w:r>
      <w:r w:rsidR="00C5023A" w:rsidRPr="00B34E06">
        <w:rPr>
          <w:rFonts w:ascii="Arial" w:hAnsi="Arial" w:cs="Arial"/>
          <w:sz w:val="24"/>
          <w:szCs w:val="24"/>
        </w:rPr>
        <w:t xml:space="preserve">such as the </w:t>
      </w:r>
      <w:r w:rsidR="00C5023A" w:rsidRPr="00B34E06">
        <w:rPr>
          <w:rFonts w:ascii="Arial" w:hAnsi="Arial" w:cs="Arial"/>
          <w:color w:val="000000"/>
          <w:sz w:val="24"/>
          <w:szCs w:val="24"/>
          <w:shd w:val="clear" w:color="auto" w:fill="FFFFFF"/>
        </w:rPr>
        <w:t>(Autism spectrum disorder - Diagnosis and treatment - Mayo Clinic, 2022)</w:t>
      </w:r>
      <w:r w:rsidR="00AB5C4F" w:rsidRPr="00B34E06">
        <w:rPr>
          <w:rFonts w:ascii="Arial" w:hAnsi="Arial" w:cs="Arial"/>
          <w:color w:val="000000"/>
          <w:sz w:val="24"/>
          <w:szCs w:val="24"/>
          <w:shd w:val="clear" w:color="auto" w:fill="FFFFFF"/>
        </w:rPr>
        <w:t xml:space="preserve">, statistics show how the system is failing children </w:t>
      </w:r>
      <w:r w:rsidR="00B54766" w:rsidRPr="00B34E06">
        <w:rPr>
          <w:rFonts w:ascii="Arial" w:hAnsi="Arial" w:cs="Arial"/>
          <w:color w:val="000000"/>
          <w:sz w:val="24"/>
          <w:szCs w:val="24"/>
          <w:shd w:val="clear" w:color="auto" w:fill="FFFFFF"/>
        </w:rPr>
        <w:t>with autism by not proving the right financia</w:t>
      </w:r>
      <w:r w:rsidR="00B96ACC" w:rsidRPr="00B34E06">
        <w:rPr>
          <w:rFonts w:ascii="Arial" w:hAnsi="Arial" w:cs="Arial"/>
          <w:color w:val="000000"/>
          <w:sz w:val="24"/>
          <w:szCs w:val="24"/>
          <w:shd w:val="clear" w:color="auto" w:fill="FFFFFF"/>
        </w:rPr>
        <w:t xml:space="preserve">l support forcing children into special schools this is backed up by </w:t>
      </w:r>
      <w:r w:rsidR="00B96ACC" w:rsidRPr="00B34E06">
        <w:rPr>
          <w:rFonts w:ascii="Arial" w:hAnsi="Arial" w:cs="Arial"/>
          <w:sz w:val="24"/>
          <w:szCs w:val="24"/>
        </w:rPr>
        <w:t>(</w:t>
      </w:r>
      <w:proofErr w:type="spellStart"/>
      <w:r w:rsidR="00B96ACC" w:rsidRPr="00B34E06">
        <w:rPr>
          <w:rFonts w:ascii="Arial" w:hAnsi="Arial" w:cs="Arial"/>
          <w:color w:val="000000"/>
          <w:sz w:val="24"/>
          <w:szCs w:val="24"/>
          <w:shd w:val="clear" w:color="auto" w:fill="FFFFFF"/>
        </w:rPr>
        <w:t>Staufenberg</w:t>
      </w:r>
      <w:proofErr w:type="spellEnd"/>
      <w:r w:rsidR="00B96ACC" w:rsidRPr="00B34E06">
        <w:rPr>
          <w:rFonts w:ascii="Arial" w:hAnsi="Arial" w:cs="Arial"/>
          <w:color w:val="000000"/>
          <w:sz w:val="24"/>
          <w:szCs w:val="24"/>
          <w:shd w:val="clear" w:color="auto" w:fill="FFFFFF"/>
        </w:rPr>
        <w:t>, 2022) also t</w:t>
      </w:r>
      <w:r w:rsidR="00E05D42" w:rsidRPr="00B34E06">
        <w:rPr>
          <w:rFonts w:ascii="Arial" w:hAnsi="Arial" w:cs="Arial"/>
          <w:color w:val="000000"/>
          <w:sz w:val="24"/>
          <w:szCs w:val="24"/>
          <w:shd w:val="clear" w:color="auto" w:fill="FFFFFF"/>
        </w:rPr>
        <w:t xml:space="preserve">aking away their rights to mainstream schools </w:t>
      </w:r>
      <w:r w:rsidR="00DB5114" w:rsidRPr="00B34E06">
        <w:rPr>
          <w:rFonts w:ascii="Arial" w:hAnsi="Arial" w:cs="Arial"/>
          <w:color w:val="000000"/>
          <w:sz w:val="24"/>
          <w:szCs w:val="24"/>
          <w:shd w:val="clear" w:color="auto" w:fill="FFFFFF"/>
        </w:rPr>
        <w:t>as they do have a choice, these rights</w:t>
      </w:r>
      <w:r w:rsidR="00FF665D" w:rsidRPr="00B34E06">
        <w:rPr>
          <w:rFonts w:ascii="Arial" w:hAnsi="Arial" w:cs="Arial"/>
          <w:color w:val="000000"/>
          <w:sz w:val="24"/>
          <w:szCs w:val="24"/>
          <w:shd w:val="clear" w:color="auto" w:fill="FFFFFF"/>
        </w:rPr>
        <w:t xml:space="preserve"> of a child</w:t>
      </w:r>
      <w:r w:rsidR="00DB5114" w:rsidRPr="00B34E06">
        <w:rPr>
          <w:rFonts w:ascii="Arial" w:hAnsi="Arial" w:cs="Arial"/>
          <w:color w:val="000000"/>
          <w:sz w:val="24"/>
          <w:szCs w:val="24"/>
          <w:shd w:val="clear" w:color="auto" w:fill="FFFFFF"/>
        </w:rPr>
        <w:t xml:space="preserve"> </w:t>
      </w:r>
      <w:r w:rsidR="00FF665D" w:rsidRPr="00B34E06">
        <w:rPr>
          <w:rFonts w:ascii="Arial" w:hAnsi="Arial" w:cs="Arial"/>
          <w:color w:val="000000"/>
          <w:sz w:val="24"/>
          <w:szCs w:val="24"/>
          <w:shd w:val="clear" w:color="auto" w:fill="FFFFFF"/>
        </w:rPr>
        <w:t>can be viewed the UNICEF</w:t>
      </w:r>
      <w:r w:rsidR="00485199" w:rsidRPr="00B34E06">
        <w:rPr>
          <w:rFonts w:ascii="Arial" w:hAnsi="Arial" w:cs="Arial"/>
          <w:color w:val="000000"/>
          <w:sz w:val="24"/>
          <w:szCs w:val="24"/>
          <w:shd w:val="clear" w:color="auto" w:fill="FFFFFF"/>
        </w:rPr>
        <w:t xml:space="preserve"> (UN Convention on the Rights of the Child - UNICEF UK, 2022)</w:t>
      </w:r>
      <w:r w:rsidR="003F5C5D" w:rsidRPr="00B34E06">
        <w:rPr>
          <w:rFonts w:ascii="Arial" w:hAnsi="Arial" w:cs="Arial"/>
          <w:color w:val="000000"/>
          <w:sz w:val="24"/>
          <w:szCs w:val="24"/>
          <w:shd w:val="clear" w:color="auto" w:fill="FFFFFF"/>
        </w:rPr>
        <w:t xml:space="preserve"> this is also backed up by </w:t>
      </w:r>
      <w:r w:rsidR="0050101D" w:rsidRPr="00B34E06">
        <w:rPr>
          <w:rFonts w:ascii="Arial" w:hAnsi="Arial" w:cs="Arial"/>
          <w:color w:val="000000"/>
          <w:sz w:val="24"/>
          <w:szCs w:val="24"/>
          <w:shd w:val="clear" w:color="auto" w:fill="FFFFFF"/>
        </w:rPr>
        <w:t>t</w:t>
      </w:r>
      <w:r w:rsidR="003F5C5D" w:rsidRPr="00B34E06">
        <w:rPr>
          <w:rFonts w:ascii="Arial" w:hAnsi="Arial" w:cs="Arial"/>
          <w:color w:val="000000"/>
          <w:sz w:val="24"/>
          <w:szCs w:val="24"/>
        </w:rPr>
        <w:t xml:space="preserve">he </w:t>
      </w:r>
      <w:r w:rsidR="00887558">
        <w:rPr>
          <w:rFonts w:ascii="Arial" w:hAnsi="Arial" w:cs="Arial"/>
          <w:color w:val="000000"/>
          <w:sz w:val="24"/>
          <w:szCs w:val="24"/>
        </w:rPr>
        <w:t>(</w:t>
      </w:r>
      <w:r w:rsidR="003F5C5D" w:rsidRPr="00B34E06">
        <w:rPr>
          <w:rFonts w:ascii="Arial" w:hAnsi="Arial" w:cs="Arial"/>
          <w:color w:val="000000"/>
          <w:sz w:val="24"/>
          <w:szCs w:val="24"/>
        </w:rPr>
        <w:t>Special Educational Needs and Disability Regulations 2014</w:t>
      </w:r>
      <w:r w:rsidR="00887558">
        <w:rPr>
          <w:rFonts w:ascii="Arial" w:hAnsi="Arial" w:cs="Arial"/>
          <w:color w:val="000000"/>
          <w:sz w:val="24"/>
          <w:szCs w:val="24"/>
        </w:rPr>
        <w:t>)</w:t>
      </w:r>
      <w:r w:rsidR="0043674F" w:rsidRPr="00B34E06">
        <w:rPr>
          <w:rFonts w:ascii="Arial" w:hAnsi="Arial" w:cs="Arial"/>
          <w:color w:val="000000"/>
          <w:sz w:val="24"/>
          <w:szCs w:val="24"/>
        </w:rPr>
        <w:t xml:space="preserve"> as all mainstream schools should have a qualified senco on the premises</w:t>
      </w:r>
      <w:r w:rsidR="008A64C0" w:rsidRPr="00B34E06">
        <w:rPr>
          <w:rFonts w:ascii="Arial" w:hAnsi="Arial" w:cs="Arial"/>
          <w:color w:val="000000"/>
          <w:sz w:val="24"/>
          <w:szCs w:val="24"/>
        </w:rPr>
        <w:t xml:space="preserve">. </w:t>
      </w:r>
    </w:p>
    <w:p w14:paraId="4D89A0C2" w14:textId="2DF7276A" w:rsidR="00CE262F" w:rsidRPr="00B34E06" w:rsidRDefault="00CE262F" w:rsidP="009746B0">
      <w:pPr>
        <w:spacing w:line="360" w:lineRule="auto"/>
        <w:rPr>
          <w:rFonts w:ascii="Arial" w:hAnsi="Arial" w:cs="Arial"/>
          <w:sz w:val="24"/>
          <w:szCs w:val="24"/>
        </w:rPr>
      </w:pPr>
    </w:p>
    <w:p w14:paraId="7A26C3D7" w14:textId="77777777" w:rsidR="009746B0" w:rsidRPr="00B34E06" w:rsidRDefault="009746B0" w:rsidP="009746B0">
      <w:pPr>
        <w:spacing w:line="360" w:lineRule="auto"/>
        <w:rPr>
          <w:rFonts w:ascii="Arial" w:hAnsi="Arial" w:cs="Arial"/>
          <w:sz w:val="24"/>
          <w:szCs w:val="24"/>
        </w:rPr>
      </w:pPr>
    </w:p>
    <w:p w14:paraId="5A4ABCD7" w14:textId="77777777" w:rsidR="00EA72D5" w:rsidRPr="00B34E06" w:rsidRDefault="00EA72D5" w:rsidP="009746B0">
      <w:pPr>
        <w:spacing w:line="360" w:lineRule="auto"/>
        <w:rPr>
          <w:rFonts w:ascii="Arial" w:hAnsi="Arial" w:cs="Arial"/>
          <w:sz w:val="24"/>
          <w:szCs w:val="24"/>
        </w:rPr>
      </w:pPr>
    </w:p>
    <w:p w14:paraId="01FFCE09" w14:textId="77777777" w:rsidR="00EA72D5" w:rsidRPr="00B34E06" w:rsidRDefault="00EA72D5" w:rsidP="009746B0">
      <w:pPr>
        <w:spacing w:line="360" w:lineRule="auto"/>
        <w:rPr>
          <w:rFonts w:ascii="Arial" w:hAnsi="Arial" w:cs="Arial"/>
          <w:sz w:val="24"/>
          <w:szCs w:val="24"/>
        </w:rPr>
      </w:pPr>
    </w:p>
    <w:p w14:paraId="255949A8" w14:textId="77777777" w:rsidR="00EA72D5" w:rsidRPr="00B34E06" w:rsidRDefault="00EA72D5" w:rsidP="009746B0">
      <w:pPr>
        <w:spacing w:line="360" w:lineRule="auto"/>
        <w:rPr>
          <w:rFonts w:ascii="Arial" w:hAnsi="Arial" w:cs="Arial"/>
          <w:sz w:val="24"/>
          <w:szCs w:val="24"/>
        </w:rPr>
      </w:pPr>
    </w:p>
    <w:p w14:paraId="50802B97" w14:textId="77777777" w:rsidR="00EA72D5" w:rsidRPr="00B34E06" w:rsidRDefault="00EA72D5" w:rsidP="009746B0">
      <w:pPr>
        <w:spacing w:line="360" w:lineRule="auto"/>
        <w:rPr>
          <w:rFonts w:ascii="Arial" w:hAnsi="Arial" w:cs="Arial"/>
          <w:sz w:val="24"/>
          <w:szCs w:val="24"/>
        </w:rPr>
      </w:pPr>
    </w:p>
    <w:p w14:paraId="25B285E3" w14:textId="77777777" w:rsidR="00EA72D5" w:rsidRPr="00B34E06" w:rsidRDefault="00EA72D5" w:rsidP="009746B0">
      <w:pPr>
        <w:spacing w:line="360" w:lineRule="auto"/>
        <w:rPr>
          <w:rFonts w:ascii="Arial" w:hAnsi="Arial" w:cs="Arial"/>
          <w:sz w:val="24"/>
          <w:szCs w:val="24"/>
        </w:rPr>
      </w:pPr>
    </w:p>
    <w:p w14:paraId="0F60612B" w14:textId="77777777" w:rsidR="00EA72D5" w:rsidRDefault="00EA72D5" w:rsidP="009746B0">
      <w:pPr>
        <w:spacing w:line="360" w:lineRule="auto"/>
        <w:rPr>
          <w:rFonts w:ascii="Arial" w:hAnsi="Arial" w:cs="Arial"/>
        </w:rPr>
      </w:pPr>
    </w:p>
    <w:p w14:paraId="624AA510" w14:textId="77777777" w:rsidR="00EA72D5" w:rsidRDefault="00EA72D5" w:rsidP="009746B0">
      <w:pPr>
        <w:spacing w:line="360" w:lineRule="auto"/>
        <w:rPr>
          <w:rFonts w:ascii="Arial" w:hAnsi="Arial" w:cs="Arial"/>
        </w:rPr>
      </w:pPr>
    </w:p>
    <w:p w14:paraId="0BDDAAA5" w14:textId="77777777" w:rsidR="00A43C43" w:rsidRDefault="00A43C43" w:rsidP="009746B0">
      <w:pPr>
        <w:spacing w:line="360" w:lineRule="auto"/>
        <w:rPr>
          <w:rFonts w:ascii="Arial" w:hAnsi="Arial" w:cs="Arial"/>
        </w:rPr>
      </w:pPr>
    </w:p>
    <w:p w14:paraId="5319B16C" w14:textId="77777777" w:rsidR="00A43C43" w:rsidRDefault="00A43C43" w:rsidP="009746B0">
      <w:pPr>
        <w:spacing w:line="360" w:lineRule="auto"/>
        <w:rPr>
          <w:rFonts w:ascii="Arial" w:hAnsi="Arial" w:cs="Arial"/>
        </w:rPr>
      </w:pPr>
    </w:p>
    <w:p w14:paraId="62D291A5" w14:textId="77777777" w:rsidR="00EA72D5" w:rsidRPr="008A64C0" w:rsidRDefault="00EA72D5" w:rsidP="009746B0">
      <w:pPr>
        <w:spacing w:line="360" w:lineRule="auto"/>
        <w:rPr>
          <w:rFonts w:ascii="Arial" w:hAnsi="Arial" w:cs="Arial"/>
        </w:rPr>
      </w:pPr>
    </w:p>
    <w:p w14:paraId="22834835" w14:textId="0BBE51C0" w:rsidR="006823A5" w:rsidRPr="008A64C0" w:rsidRDefault="006823A5">
      <w:pPr>
        <w:rPr>
          <w:rFonts w:ascii="Arial" w:hAnsi="Arial" w:cs="Arial"/>
        </w:rPr>
      </w:pPr>
      <w:r w:rsidRPr="008A64C0">
        <w:rPr>
          <w:rFonts w:ascii="Arial" w:hAnsi="Arial" w:cs="Arial"/>
        </w:rPr>
        <w:t xml:space="preserve">Reference page </w:t>
      </w:r>
    </w:p>
    <w:p w14:paraId="03C214FA" w14:textId="4B78C59E" w:rsidR="004A03F0" w:rsidRDefault="00EA2190">
      <w:r>
        <w:rPr>
          <w:rFonts w:ascii="Open Sans" w:hAnsi="Open Sans" w:cs="Open Sans"/>
          <w:color w:val="000000"/>
          <w:sz w:val="20"/>
          <w:szCs w:val="20"/>
          <w:shd w:val="clear" w:color="auto" w:fill="FFFFFF"/>
        </w:rPr>
        <w:t>2013. </w:t>
      </w:r>
      <w:r>
        <w:rPr>
          <w:rFonts w:ascii="Open Sans" w:hAnsi="Open Sans" w:cs="Open Sans"/>
          <w:i/>
          <w:iCs/>
          <w:color w:val="000000"/>
          <w:sz w:val="20"/>
          <w:szCs w:val="20"/>
          <w:shd w:val="clear" w:color="auto" w:fill="FFFFFF"/>
        </w:rPr>
        <w:t>Diagnostic and Statistical Manual of Mental Disorders, Fifth Edition (DSM-5®)</w:t>
      </w:r>
      <w:r>
        <w:rPr>
          <w:rFonts w:ascii="Open Sans" w:hAnsi="Open Sans" w:cs="Open Sans"/>
          <w:color w:val="000000"/>
          <w:sz w:val="20"/>
          <w:szCs w:val="20"/>
          <w:shd w:val="clear" w:color="auto" w:fill="FFFFFF"/>
        </w:rPr>
        <w:t>. 5th ed. Washington, D.C.: American Psychiatric Publishing, p.31.</w:t>
      </w:r>
    </w:p>
    <w:p w14:paraId="7F34945C" w14:textId="533D9D54" w:rsidR="001E51DF" w:rsidRDefault="001E51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Autism.org.uk. </w:t>
      </w:r>
      <w:r w:rsidR="00A85B7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A85B7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autistic adults</w:t>
      </w:r>
      <w:r>
        <w:rPr>
          <w:rFonts w:ascii="Open Sans" w:hAnsi="Open Sans" w:cs="Open Sans"/>
          <w:color w:val="000000"/>
          <w:sz w:val="20"/>
          <w:szCs w:val="20"/>
          <w:shd w:val="clear" w:color="auto" w:fill="FFFFFF"/>
        </w:rPr>
        <w:t>.</w:t>
      </w:r>
      <w:r w:rsidR="00A85B7E">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Available at: &lt;https://www.autism.org.uk/advice-and-guidance/topics/diagnosis/professionals-involved/autistic-adults&gt; [Accessed 12 April 2022].</w:t>
      </w:r>
    </w:p>
    <w:p w14:paraId="04BB4C59" w14:textId="01EF4ABF" w:rsidR="00746A16" w:rsidRDefault="009F37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Autism Alliance | One voice for autism, nationally. (2022). </w:t>
      </w:r>
      <w:r>
        <w:rPr>
          <w:rFonts w:ascii="Open Sans" w:hAnsi="Open Sans" w:cs="Open Sans"/>
          <w:i/>
          <w:iCs/>
          <w:color w:val="000000"/>
          <w:sz w:val="20"/>
          <w:szCs w:val="20"/>
          <w:shd w:val="clear" w:color="auto" w:fill="FFFFFF"/>
        </w:rPr>
        <w:t>Policy and Guidance Documents CAMHS | Autism Alliance</w:t>
      </w:r>
      <w:r>
        <w:rPr>
          <w:rFonts w:ascii="Open Sans" w:hAnsi="Open Sans" w:cs="Open Sans"/>
          <w:color w:val="000000"/>
          <w:sz w:val="20"/>
          <w:szCs w:val="20"/>
          <w:shd w:val="clear" w:color="auto" w:fill="FFFFFF"/>
        </w:rPr>
        <w:t>. [online] Available at: &lt;https://www.autism-alliance.org.uk/national-agenda/policy-documents/&gt; [Accessed 13 April 2022].</w:t>
      </w:r>
    </w:p>
    <w:p w14:paraId="1332F23F" w14:textId="24CE9749" w:rsidR="00A85B7E" w:rsidRDefault="00A85B7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CDC. (2022). </w:t>
      </w:r>
      <w:r>
        <w:rPr>
          <w:rFonts w:ascii="Open Sans" w:hAnsi="Open Sans" w:cs="Open Sans"/>
          <w:i/>
          <w:iCs/>
          <w:color w:val="000000"/>
          <w:sz w:val="20"/>
          <w:szCs w:val="20"/>
          <w:shd w:val="clear" w:color="auto" w:fill="FFFFFF"/>
        </w:rPr>
        <w:t>Treatment and Intervention Services for Autism Spectrum Disorder</w:t>
      </w:r>
      <w:r>
        <w:rPr>
          <w:rFonts w:ascii="Open Sans" w:hAnsi="Open Sans" w:cs="Open Sans"/>
          <w:color w:val="000000"/>
          <w:sz w:val="20"/>
          <w:szCs w:val="20"/>
          <w:shd w:val="clear" w:color="auto" w:fill="FFFFFF"/>
        </w:rPr>
        <w:t>.  Available at: &lt;https://www.cdc.gov/ncbddd/autism/treatment.html&gt; [Accessed 13 April 2022].</w:t>
      </w:r>
    </w:p>
    <w:p w14:paraId="337D5DB7" w14:textId="1C654C6B" w:rsidR="00746A16" w:rsidRDefault="00746A16">
      <w:r>
        <w:rPr>
          <w:rFonts w:ascii="Open Sans" w:hAnsi="Open Sans" w:cs="Open Sans"/>
          <w:color w:val="000000"/>
          <w:sz w:val="20"/>
          <w:szCs w:val="20"/>
          <w:shd w:val="clear" w:color="auto" w:fill="FFFFFF"/>
        </w:rPr>
        <w:t xml:space="preserve">Choiceforum.org. </w:t>
      </w:r>
      <w:r w:rsidR="003B5A8A">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2017</w:t>
      </w:r>
      <w:r w:rsidR="003B5A8A">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 xml:space="preserve">the economic consequences for children in the </w:t>
      </w:r>
      <w:proofErr w:type="spellStart"/>
      <w:r>
        <w:rPr>
          <w:rFonts w:ascii="Open Sans" w:hAnsi="Open Sans" w:cs="Open Sans"/>
          <w:i/>
          <w:iCs/>
          <w:color w:val="000000"/>
          <w:sz w:val="20"/>
          <w:szCs w:val="20"/>
          <w:shd w:val="clear" w:color="auto" w:fill="FFFFFF"/>
        </w:rPr>
        <w:t>uk</w:t>
      </w:r>
      <w:proofErr w:type="spellEnd"/>
      <w:r>
        <w:rPr>
          <w:rFonts w:ascii="Open Sans" w:hAnsi="Open Sans" w:cs="Open Sans"/>
          <w:color w:val="000000"/>
          <w:sz w:val="20"/>
          <w:szCs w:val="20"/>
          <w:shd w:val="clear" w:color="auto" w:fill="FFFFFF"/>
        </w:rPr>
        <w:t>. [online] Available at: &lt;https://www.choiceforum.org/docs/autismbk.pdf&gt; [Accessed 14 April 2022].</w:t>
      </w:r>
    </w:p>
    <w:p w14:paraId="06310F22" w14:textId="2D49A1FD" w:rsidR="0013471F" w:rsidRPr="0060794F" w:rsidRDefault="001347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(n.d.) </w:t>
      </w:r>
      <w:r>
        <w:rPr>
          <w:rFonts w:ascii="Open Sans" w:hAnsi="Open Sans" w:cs="Open Sans"/>
          <w:i/>
          <w:iCs/>
          <w:color w:val="000000"/>
          <w:sz w:val="20"/>
          <w:szCs w:val="20"/>
          <w:shd w:val="clear" w:color="auto" w:fill="FFFFFF"/>
        </w:rPr>
        <w:t>Children with special educational needs and disabilities (SEND)</w:t>
      </w:r>
      <w:r>
        <w:rPr>
          <w:rFonts w:ascii="Open Sans" w:hAnsi="Open Sans" w:cs="Open Sans"/>
          <w:color w:val="000000"/>
          <w:sz w:val="20"/>
          <w:szCs w:val="20"/>
          <w:shd w:val="clear" w:color="auto" w:fill="FFFFFF"/>
        </w:rPr>
        <w:t>. Available at: &lt;https://www.gov.uk/children-with-special-educational-needs/extra-SEN-help#:~:text=An%20education%2C%20health%20and%20care,support%20to%20meet%20those</w:t>
      </w:r>
      <w:r w:rsidRPr="0060794F">
        <w:rPr>
          <w:rFonts w:ascii="Open Sans" w:hAnsi="Open Sans" w:cs="Open Sans"/>
          <w:color w:val="000000"/>
          <w:sz w:val="20"/>
          <w:szCs w:val="20"/>
          <w:shd w:val="clear" w:color="auto" w:fill="FFFFFF"/>
        </w:rPr>
        <w:t>%20needs.&gt; [Accessed 12 April 2022].</w:t>
      </w:r>
    </w:p>
    <w:p w14:paraId="12A95159" w14:textId="2834E933" w:rsidR="0060794F" w:rsidRPr="0060794F" w:rsidRDefault="0060794F" w:rsidP="0060794F">
      <w:proofErr w:type="spellStart"/>
      <w:r w:rsidRPr="0060794F">
        <w:t>Howlin</w:t>
      </w:r>
      <w:proofErr w:type="spellEnd"/>
      <w:r w:rsidRPr="0060794F">
        <w:t xml:space="preserve">, P. (1998) “Psychological and Educational Treatments for Autism,” The Journal of Child Psychology and Psychiatry and Allied Disciplines. Cambridge University Press, 39(3), pp. 307–322. </w:t>
      </w:r>
      <w:r w:rsidR="008A64C0" w:rsidRPr="0060794F">
        <w:t>Doi</w:t>
      </w:r>
      <w:r w:rsidRPr="0060794F">
        <w:t>: 10.1017/S0021963097002138.</w:t>
      </w:r>
    </w:p>
    <w:p w14:paraId="19923C2D" w14:textId="6637C173" w:rsidR="00CE262F" w:rsidRDefault="00CE262F" w:rsidP="0060794F">
      <w:pPr>
        <w:rPr>
          <w:rFonts w:ascii="Open Sans" w:hAnsi="Open Sans" w:cs="Open Sans"/>
          <w:color w:val="000000"/>
          <w:sz w:val="20"/>
          <w:szCs w:val="20"/>
          <w:shd w:val="clear" w:color="auto" w:fill="FFFFFF"/>
        </w:rPr>
      </w:pPr>
      <w:r w:rsidRPr="0060794F">
        <w:t xml:space="preserve">Icd.who.int. </w:t>
      </w:r>
      <w:r w:rsidR="00EA72D5">
        <w:t>(</w:t>
      </w:r>
      <w:r w:rsidRPr="0060794F">
        <w:t>2019</w:t>
      </w:r>
      <w:r w:rsidR="00EA72D5">
        <w:t>)</w:t>
      </w:r>
      <w:r w:rsidRPr="0060794F">
        <w:t xml:space="preserve">. ICD-10 </w:t>
      </w:r>
      <w:proofErr w:type="gramStart"/>
      <w:r w:rsidRPr="0060794F">
        <w:t>Version</w:t>
      </w:r>
      <w:r w:rsidR="00F73DE5" w:rsidRPr="0060794F">
        <w:t>(</w:t>
      </w:r>
      <w:proofErr w:type="gramEnd"/>
      <w:r w:rsidRPr="0060794F">
        <w:t>2019</w:t>
      </w:r>
      <w:r w:rsidR="00F73DE5" w:rsidRPr="0060794F">
        <w:t>)</w:t>
      </w:r>
      <w:r w:rsidRPr="0060794F">
        <w:t>.</w:t>
      </w:r>
      <w:r w:rsidR="00F73DE5" w:rsidRPr="0060794F">
        <w:t xml:space="preserve"> </w:t>
      </w:r>
      <w:r w:rsidRPr="0060794F">
        <w:t>Available at:</w:t>
      </w:r>
      <w:r>
        <w:rPr>
          <w:rFonts w:ascii="Open Sans" w:hAnsi="Open Sans" w:cs="Open Sans"/>
          <w:color w:val="000000"/>
          <w:sz w:val="20"/>
          <w:szCs w:val="20"/>
          <w:shd w:val="clear" w:color="auto" w:fill="FFFFFF"/>
        </w:rPr>
        <w:t xml:space="preserve"> &lt;https://icd.who.int/browse10/2019/en#/F84.0&gt; [Accessed 4 April 2022].</w:t>
      </w:r>
    </w:p>
    <w:p w14:paraId="564B70CF" w14:textId="43A3EF96" w:rsidR="00186133" w:rsidRDefault="00186133" w:rsidP="0060794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Kendall, P., </w:t>
      </w:r>
      <w:r w:rsidR="00D30C6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2007</w:t>
      </w:r>
      <w:r w:rsidR="00EA72D5">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Cognitive-</w:t>
      </w:r>
      <w:r w:rsidR="008A64C0">
        <w:rPr>
          <w:rFonts w:ascii="Open Sans" w:hAnsi="Open Sans" w:cs="Open Sans"/>
          <w:i/>
          <w:iCs/>
          <w:color w:val="000000"/>
          <w:sz w:val="20"/>
          <w:szCs w:val="20"/>
          <w:shd w:val="clear" w:color="auto" w:fill="FFFFFF"/>
        </w:rPr>
        <w:t>behavioural</w:t>
      </w:r>
      <w:r>
        <w:rPr>
          <w:rFonts w:ascii="Open Sans" w:hAnsi="Open Sans" w:cs="Open Sans"/>
          <w:i/>
          <w:iCs/>
          <w:color w:val="000000"/>
          <w:sz w:val="20"/>
          <w:szCs w:val="20"/>
          <w:shd w:val="clear" w:color="auto" w:fill="FFFFFF"/>
        </w:rPr>
        <w:t xml:space="preserve"> therapy for impulsive children</w:t>
      </w:r>
      <w:r>
        <w:rPr>
          <w:rFonts w:ascii="Open Sans" w:hAnsi="Open Sans" w:cs="Open Sans"/>
          <w:color w:val="000000"/>
          <w:sz w:val="20"/>
          <w:szCs w:val="20"/>
          <w:shd w:val="clear" w:color="auto" w:fill="FFFFFF"/>
        </w:rPr>
        <w:t>. 2nd ed. Ardmore, PA: Workbook Publishing.</w:t>
      </w:r>
    </w:p>
    <w:p w14:paraId="6035D755" w14:textId="323095F9" w:rsidR="00362B1C" w:rsidRDefault="00362B1C" w:rsidP="0060794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Legislation.gov.uk. (2022). </w:t>
      </w:r>
      <w:r>
        <w:rPr>
          <w:rFonts w:ascii="Open Sans" w:hAnsi="Open Sans" w:cs="Open Sans"/>
          <w:i/>
          <w:iCs/>
          <w:color w:val="000000"/>
          <w:sz w:val="20"/>
          <w:szCs w:val="20"/>
          <w:shd w:val="clear" w:color="auto" w:fill="FFFFFF"/>
        </w:rPr>
        <w:t>Care Act 2014</w:t>
      </w:r>
      <w:r>
        <w:rPr>
          <w:rFonts w:ascii="Open Sans" w:hAnsi="Open Sans" w:cs="Open Sans"/>
          <w:color w:val="000000"/>
          <w:sz w:val="20"/>
          <w:szCs w:val="20"/>
          <w:shd w:val="clear" w:color="auto" w:fill="FFFFFF"/>
        </w:rPr>
        <w:t>. [online] Available at: &lt;https://www.legislation.gov.uk/ukpga/2014/23/contents/enacted&gt; [Accessed 15 April 2022].</w:t>
      </w:r>
    </w:p>
    <w:p w14:paraId="3E4C8537" w14:textId="57F2036F" w:rsidR="00061B7A" w:rsidRDefault="00061B7A" w:rsidP="0060794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Legislation.gov.uk. (2022). </w:t>
      </w:r>
      <w:r>
        <w:rPr>
          <w:rFonts w:ascii="Open Sans" w:hAnsi="Open Sans" w:cs="Open Sans"/>
          <w:i/>
          <w:iCs/>
          <w:color w:val="000000"/>
          <w:sz w:val="20"/>
          <w:szCs w:val="20"/>
          <w:shd w:val="clear" w:color="auto" w:fill="FFFFFF"/>
        </w:rPr>
        <w:t>The Special Educational Needs and Disability Regulations 2014</w:t>
      </w:r>
      <w:r>
        <w:rPr>
          <w:rFonts w:ascii="Open Sans" w:hAnsi="Open Sans" w:cs="Open Sans"/>
          <w:color w:val="000000"/>
          <w:sz w:val="20"/>
          <w:szCs w:val="20"/>
          <w:shd w:val="clear" w:color="auto" w:fill="FFFFFF"/>
        </w:rPr>
        <w:t>. Available at: &lt;https://www.legislation.gov.uk/uksi/2014/1530/part/3/made&gt; [Accessed 15 April 2022].</w:t>
      </w:r>
    </w:p>
    <w:p w14:paraId="317B23CA" w14:textId="3B20A7BE" w:rsidR="009E0B76" w:rsidRDefault="009E0B7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Manning-Courtney, P., Murray, D., Currans, K., Johnson, H., Bing, N., Kroeger-</w:t>
      </w:r>
      <w:proofErr w:type="spellStart"/>
      <w:r>
        <w:rPr>
          <w:rFonts w:ascii="Open Sans" w:hAnsi="Open Sans" w:cs="Open Sans"/>
          <w:color w:val="000000"/>
          <w:sz w:val="20"/>
          <w:szCs w:val="20"/>
          <w:shd w:val="clear" w:color="auto" w:fill="FFFFFF"/>
        </w:rPr>
        <w:t>Geoppinger</w:t>
      </w:r>
      <w:proofErr w:type="spellEnd"/>
      <w:r>
        <w:rPr>
          <w:rFonts w:ascii="Open Sans" w:hAnsi="Open Sans" w:cs="Open Sans"/>
          <w:color w:val="000000"/>
          <w:sz w:val="20"/>
          <w:szCs w:val="20"/>
          <w:shd w:val="clear" w:color="auto" w:fill="FFFFFF"/>
        </w:rPr>
        <w:t xml:space="preserve">, K., Sorensen, R., Bass, J., Reinhold, J., Johnson, A. and Messerschmidt, T., </w:t>
      </w:r>
      <w:r w:rsidR="00471E3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2013</w:t>
      </w:r>
      <w:r w:rsidR="00471E3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Autism Spectrum Disorders. </w:t>
      </w:r>
      <w:r>
        <w:rPr>
          <w:rFonts w:ascii="Open Sans" w:hAnsi="Open Sans" w:cs="Open Sans"/>
          <w:i/>
          <w:iCs/>
          <w:color w:val="000000"/>
          <w:sz w:val="20"/>
          <w:szCs w:val="20"/>
          <w:shd w:val="clear" w:color="auto" w:fill="FFFFFF"/>
        </w:rPr>
        <w:t xml:space="preserve">Current Problems in </w:t>
      </w:r>
      <w:r w:rsidR="008A64C0">
        <w:rPr>
          <w:rFonts w:ascii="Open Sans" w:hAnsi="Open Sans" w:cs="Open Sans"/>
          <w:i/>
          <w:iCs/>
          <w:color w:val="000000"/>
          <w:sz w:val="20"/>
          <w:szCs w:val="20"/>
          <w:shd w:val="clear" w:color="auto" w:fill="FFFFFF"/>
        </w:rPr>
        <w:t>Paediatric</w:t>
      </w:r>
      <w:r>
        <w:rPr>
          <w:rFonts w:ascii="Open Sans" w:hAnsi="Open Sans" w:cs="Open Sans"/>
          <w:i/>
          <w:iCs/>
          <w:color w:val="000000"/>
          <w:sz w:val="20"/>
          <w:szCs w:val="20"/>
          <w:shd w:val="clear" w:color="auto" w:fill="FFFFFF"/>
        </w:rPr>
        <w:t xml:space="preserve"> and Adolescent Health Care</w:t>
      </w:r>
      <w:r>
        <w:rPr>
          <w:rFonts w:ascii="Open Sans" w:hAnsi="Open Sans" w:cs="Open Sans"/>
          <w:color w:val="000000"/>
          <w:sz w:val="20"/>
          <w:szCs w:val="20"/>
          <w:shd w:val="clear" w:color="auto" w:fill="FFFFFF"/>
        </w:rPr>
        <w:t>, 43(1), pp.2-11. Available at: &lt;https://www.sciencedirect.com/science/article/pii/S1538544212001551?casa_token=tNuzVEm8uKkAAAAA:Q0N2zfo_YBUcmzgrxwgyI0Lzsyf5UvFKv4oamIW-4Y5pcj_1XR1r7lXV-Vs53AkB9dHDa74T5fn5&gt; [Accessed 12 April 2022].</w:t>
      </w:r>
    </w:p>
    <w:p w14:paraId="6EB358FD" w14:textId="0AAE1D79" w:rsidR="00904405" w:rsidRDefault="0090440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Mayoclinic.org. (2022). </w:t>
      </w:r>
      <w:r>
        <w:rPr>
          <w:rFonts w:ascii="Open Sans" w:hAnsi="Open Sans" w:cs="Open Sans"/>
          <w:i/>
          <w:iCs/>
          <w:color w:val="000000"/>
          <w:sz w:val="20"/>
          <w:szCs w:val="20"/>
          <w:shd w:val="clear" w:color="auto" w:fill="FFFFFF"/>
        </w:rPr>
        <w:t>Autism spectrum disorder - Diagnosis and treatment - Mayo Clinic</w:t>
      </w:r>
      <w:r>
        <w:rPr>
          <w:rFonts w:ascii="Open Sans" w:hAnsi="Open Sans" w:cs="Open Sans"/>
          <w:color w:val="000000"/>
          <w:sz w:val="20"/>
          <w:szCs w:val="20"/>
          <w:shd w:val="clear" w:color="auto" w:fill="FFFFFF"/>
        </w:rPr>
        <w:t>. Available at: &lt;https://www.mayoclinic.org/diseases-conditions/autism-spectrum-disorder/diagnosis-treatment/drc-20352934&gt; [Accessed 13 April 2022].</w:t>
      </w:r>
    </w:p>
    <w:p w14:paraId="46F99893" w14:textId="3806135A" w:rsidR="005E6E86" w:rsidRDefault="005E6E8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nhs.uk. </w:t>
      </w:r>
      <w:r w:rsidR="002810F2">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2810F2">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How to get diagnosed with autism</w:t>
      </w:r>
      <w:r>
        <w:rPr>
          <w:rFonts w:ascii="Open Sans" w:hAnsi="Open Sans" w:cs="Open Sans"/>
          <w:color w:val="000000"/>
          <w:sz w:val="20"/>
          <w:szCs w:val="20"/>
          <w:shd w:val="clear" w:color="auto" w:fill="FFFFFF"/>
        </w:rPr>
        <w:t>. Available at: &lt;https://www.nhs.uk/conditions/autism/getting-diagnosed/how-to-get-diagnosed/&gt; [Accessed 11 April 2022].</w:t>
      </w:r>
    </w:p>
    <w:p w14:paraId="65D0F282" w14:textId="29242827" w:rsidR="00597F6F" w:rsidRDefault="00597F6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NICE. </w:t>
      </w:r>
      <w:r w:rsidR="002810F2">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2810F2">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Assessment and diagnosis of autism: what to expect</w:t>
      </w:r>
      <w:r>
        <w:rPr>
          <w:rFonts w:ascii="Open Sans" w:hAnsi="Open Sans" w:cs="Open Sans"/>
          <w:color w:val="000000"/>
          <w:sz w:val="20"/>
          <w:szCs w:val="20"/>
          <w:shd w:val="clear" w:color="auto" w:fill="FFFFFF"/>
        </w:rPr>
        <w:t>. Available at: &lt;https://www.nice.org.uk/about/nice-communities/social-care/quick-guides/assessment-and-diagnosis-of-autism-what-to-expect&gt; [Accessed 12 April 2022].</w:t>
      </w:r>
    </w:p>
    <w:p w14:paraId="3C5AB7A6" w14:textId="6475F68B" w:rsidR="00F73DE5" w:rsidRDefault="00F73DE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Pathak, N., (2021). </w:t>
      </w:r>
      <w:r>
        <w:rPr>
          <w:rFonts w:ascii="Open Sans" w:hAnsi="Open Sans" w:cs="Open Sans"/>
          <w:i/>
          <w:iCs/>
          <w:color w:val="000000"/>
          <w:sz w:val="20"/>
          <w:szCs w:val="20"/>
          <w:shd w:val="clear" w:color="auto" w:fill="FFFFFF"/>
        </w:rPr>
        <w:t xml:space="preserve">What Is </w:t>
      </w:r>
      <w:proofErr w:type="gramStart"/>
      <w:r>
        <w:rPr>
          <w:rFonts w:ascii="Open Sans" w:hAnsi="Open Sans" w:cs="Open Sans"/>
          <w:i/>
          <w:iCs/>
          <w:color w:val="000000"/>
          <w:sz w:val="20"/>
          <w:szCs w:val="20"/>
          <w:shd w:val="clear" w:color="auto" w:fill="FFFFFF"/>
        </w:rPr>
        <w:t>Autism?</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WebMD. Available at: &lt;https://www.webmd.com/brain/autism/understanding-autism-basics&gt; [Accessed 10 April 2022].</w:t>
      </w:r>
    </w:p>
    <w:p w14:paraId="2A6D5E5D" w14:textId="39D27569" w:rsidR="007A5BA7" w:rsidRDefault="007A5BA7">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Payakachat</w:t>
      </w:r>
      <w:proofErr w:type="spellEnd"/>
      <w:r>
        <w:rPr>
          <w:rFonts w:ascii="Open Sans" w:hAnsi="Open Sans" w:cs="Open Sans"/>
          <w:color w:val="000000"/>
          <w:sz w:val="20"/>
          <w:szCs w:val="20"/>
          <w:shd w:val="clear" w:color="auto" w:fill="FFFFFF"/>
        </w:rPr>
        <w:t xml:space="preserve">, N., Tilford, J., Kovacs, E. and </w:t>
      </w:r>
      <w:proofErr w:type="spellStart"/>
      <w:r>
        <w:rPr>
          <w:rFonts w:ascii="Open Sans" w:hAnsi="Open Sans" w:cs="Open Sans"/>
          <w:color w:val="000000"/>
          <w:sz w:val="20"/>
          <w:szCs w:val="20"/>
          <w:shd w:val="clear" w:color="auto" w:fill="FFFFFF"/>
        </w:rPr>
        <w:t>Kuhlthau</w:t>
      </w:r>
      <w:proofErr w:type="spellEnd"/>
      <w:r>
        <w:rPr>
          <w:rFonts w:ascii="Open Sans" w:hAnsi="Open Sans" w:cs="Open Sans"/>
          <w:color w:val="000000"/>
          <w:sz w:val="20"/>
          <w:szCs w:val="20"/>
          <w:shd w:val="clear" w:color="auto" w:fill="FFFFFF"/>
        </w:rPr>
        <w:t>, K., (2022). </w:t>
      </w:r>
      <w:r>
        <w:rPr>
          <w:rFonts w:ascii="Open Sans" w:hAnsi="Open Sans" w:cs="Open Sans"/>
          <w:i/>
          <w:iCs/>
          <w:color w:val="000000"/>
          <w:sz w:val="20"/>
          <w:szCs w:val="20"/>
          <w:shd w:val="clear" w:color="auto" w:fill="FFFFFF"/>
        </w:rPr>
        <w:t>Autism spectrum disorders: a review of measures for clinical, health services and cost–effectiveness applications</w:t>
      </w:r>
      <w:r>
        <w:rPr>
          <w:rFonts w:ascii="Open Sans" w:hAnsi="Open Sans" w:cs="Open Sans"/>
          <w:color w:val="000000"/>
          <w:sz w:val="20"/>
          <w:szCs w:val="20"/>
          <w:shd w:val="clear" w:color="auto" w:fill="FFFFFF"/>
        </w:rPr>
        <w:t xml:space="preserve">.  </w:t>
      </w:r>
      <w:r w:rsidR="008A64C0">
        <w:rPr>
          <w:rFonts w:ascii="Open Sans" w:hAnsi="Open Sans" w:cs="Open Sans"/>
          <w:color w:val="000000"/>
          <w:sz w:val="20"/>
          <w:szCs w:val="20"/>
          <w:shd w:val="clear" w:color="auto" w:fill="FFFFFF"/>
        </w:rPr>
        <w:t>PubMed</w:t>
      </w:r>
      <w:r>
        <w:rPr>
          <w:rFonts w:ascii="Open Sans" w:hAnsi="Open Sans" w:cs="Open Sans"/>
          <w:color w:val="000000"/>
          <w:sz w:val="20"/>
          <w:szCs w:val="20"/>
          <w:shd w:val="clear" w:color="auto" w:fill="FFFFFF"/>
        </w:rPr>
        <w:t>. Available at: &lt;https://www.ncbi.nlm.nih.gov/pmc/articles/PMC3502071/&gt; [Accessed 13 April 2022].</w:t>
      </w:r>
    </w:p>
    <w:p w14:paraId="189E7587" w14:textId="59C58827" w:rsidR="006013DE" w:rsidRDefault="006013D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Psychiatry.org. (2022). </w:t>
      </w:r>
      <w:r w:rsidR="009359E8">
        <w:rPr>
          <w:rFonts w:ascii="Open Sans" w:hAnsi="Open Sans" w:cs="Open Sans"/>
          <w:color w:val="000000"/>
          <w:sz w:val="20"/>
          <w:szCs w:val="20"/>
          <w:shd w:val="clear" w:color="auto" w:fill="FFFFFF"/>
        </w:rPr>
        <w:t xml:space="preserve">APS clinical rate </w:t>
      </w:r>
      <w:r>
        <w:rPr>
          <w:rFonts w:ascii="Open Sans" w:hAnsi="Open Sans" w:cs="Open Sans"/>
          <w:color w:val="000000"/>
          <w:sz w:val="20"/>
          <w:szCs w:val="20"/>
          <w:shd w:val="clear" w:color="auto" w:fill="FFFFFF"/>
        </w:rPr>
        <w:t>Available at: &lt;https://www.psychiatry.org/File%20Library/Psychiatrists/Practice/DSM/APA_DSM5_Clinician-Rated-Severity-of-Autism-Spectrum-and-Social-Communication-Disorders.pdf&gt; [Accessed 8 April 2022].</w:t>
      </w:r>
    </w:p>
    <w:p w14:paraId="55D13B00" w14:textId="319D314B" w:rsidR="00FE63BF" w:rsidRDefault="00FE63BF">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Regier</w:t>
      </w:r>
      <w:proofErr w:type="spellEnd"/>
      <w:r>
        <w:rPr>
          <w:rFonts w:ascii="Open Sans" w:hAnsi="Open Sans" w:cs="Open Sans"/>
          <w:color w:val="000000"/>
          <w:sz w:val="20"/>
          <w:szCs w:val="20"/>
          <w:shd w:val="clear" w:color="auto" w:fill="FFFFFF"/>
        </w:rPr>
        <w:t xml:space="preserve">, D., Kuhl, E. and Kupfer, </w:t>
      </w:r>
      <w:proofErr w:type="gramStart"/>
      <w:r>
        <w:rPr>
          <w:rFonts w:ascii="Open Sans" w:hAnsi="Open Sans" w:cs="Open Sans"/>
          <w:color w:val="000000"/>
          <w:sz w:val="20"/>
          <w:szCs w:val="20"/>
          <w:shd w:val="clear" w:color="auto" w:fill="FFFFFF"/>
        </w:rPr>
        <w:t>D.,(</w:t>
      </w:r>
      <w:proofErr w:type="gramEnd"/>
      <w:r>
        <w:rPr>
          <w:rFonts w:ascii="Open Sans" w:hAnsi="Open Sans" w:cs="Open Sans"/>
          <w:color w:val="000000"/>
          <w:sz w:val="20"/>
          <w:szCs w:val="20"/>
          <w:shd w:val="clear" w:color="auto" w:fill="FFFFFF"/>
        </w:rPr>
        <w:t>2013). The DSM-5: Classification and criteria changes. </w:t>
      </w:r>
      <w:r>
        <w:rPr>
          <w:rFonts w:ascii="Open Sans" w:hAnsi="Open Sans" w:cs="Open Sans"/>
          <w:i/>
          <w:iCs/>
          <w:color w:val="000000"/>
          <w:sz w:val="20"/>
          <w:szCs w:val="20"/>
          <w:shd w:val="clear" w:color="auto" w:fill="FFFFFF"/>
        </w:rPr>
        <w:t>World Psychiatry</w:t>
      </w:r>
      <w:r>
        <w:rPr>
          <w:rFonts w:ascii="Open Sans" w:hAnsi="Open Sans" w:cs="Open Sans"/>
          <w:color w:val="000000"/>
          <w:sz w:val="20"/>
          <w:szCs w:val="20"/>
          <w:shd w:val="clear" w:color="auto" w:fill="FFFFFF"/>
        </w:rPr>
        <w:t>, 12(2), pp.92-98. Available at: &lt;https://onlinelibrary.wiley.com/doi/10.1002/wps.20050&gt; [Accessed 13 April 2022].</w:t>
      </w:r>
    </w:p>
    <w:p w14:paraId="22B5C8C1" w14:textId="2C066C91" w:rsidR="006C7966" w:rsidRDefault="006C7966">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Staufenberg</w:t>
      </w:r>
      <w:proofErr w:type="spellEnd"/>
      <w:r>
        <w:rPr>
          <w:rFonts w:ascii="Open Sans" w:hAnsi="Open Sans" w:cs="Open Sans"/>
          <w:color w:val="000000"/>
          <w:sz w:val="20"/>
          <w:szCs w:val="20"/>
          <w:shd w:val="clear" w:color="auto" w:fill="FFFFFF"/>
        </w:rPr>
        <w:t xml:space="preserve">, J., </w:t>
      </w:r>
      <w:r w:rsidR="002810F2">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2810F2">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SEND pupils 'pushed out' of mainstream schools, new data shows</w:t>
      </w:r>
      <w:r>
        <w:rPr>
          <w:rFonts w:ascii="Open Sans" w:hAnsi="Open Sans" w:cs="Open Sans"/>
          <w:color w:val="000000"/>
          <w:sz w:val="20"/>
          <w:szCs w:val="20"/>
          <w:shd w:val="clear" w:color="auto" w:fill="FFFFFF"/>
        </w:rPr>
        <w:t>.  Schools Week. Available at: &lt;https://schoolsweek.co.uk/send-pupils-pushed-out-of-mainstream-schools-new-data-shows/&gt; [Accessed 14 April 2022].</w:t>
      </w:r>
    </w:p>
    <w:p w14:paraId="0AFC0FFC" w14:textId="4229AC0D" w:rsidR="002810F2" w:rsidRDefault="008A64C0">
      <w:r>
        <w:rPr>
          <w:rFonts w:ascii="Open Sans" w:hAnsi="Open Sans" w:cs="Open Sans"/>
          <w:color w:val="000000"/>
          <w:sz w:val="20"/>
          <w:szCs w:val="20"/>
          <w:shd w:val="clear" w:color="auto" w:fill="FFFFFF"/>
        </w:rPr>
        <w:t>UNICEF</w:t>
      </w:r>
      <w:r w:rsidR="002810F2">
        <w:rPr>
          <w:rFonts w:ascii="Open Sans" w:hAnsi="Open Sans" w:cs="Open Sans"/>
          <w:color w:val="000000"/>
          <w:sz w:val="20"/>
          <w:szCs w:val="20"/>
          <w:shd w:val="clear" w:color="auto" w:fill="FFFFFF"/>
        </w:rPr>
        <w:t xml:space="preserve"> UK. (2022). </w:t>
      </w:r>
      <w:r w:rsidR="002810F2">
        <w:rPr>
          <w:rFonts w:ascii="Open Sans" w:hAnsi="Open Sans" w:cs="Open Sans"/>
          <w:i/>
          <w:iCs/>
          <w:color w:val="000000"/>
          <w:sz w:val="20"/>
          <w:szCs w:val="20"/>
          <w:shd w:val="clear" w:color="auto" w:fill="FFFFFF"/>
        </w:rPr>
        <w:t>UN Convention on the Rights of the Child - UNICEF UK</w:t>
      </w:r>
      <w:r w:rsidR="002810F2">
        <w:rPr>
          <w:rFonts w:ascii="Open Sans" w:hAnsi="Open Sans" w:cs="Open Sans"/>
          <w:color w:val="000000"/>
          <w:sz w:val="20"/>
          <w:szCs w:val="20"/>
          <w:shd w:val="clear" w:color="auto" w:fill="FFFFFF"/>
        </w:rPr>
        <w:t>. Available at: &lt;https://www.unicef.org.uk/what-we-do/un-convention-child-rights/?sisearchengine=284&amp;siproduct=Campaign_G_02_Our_Work&amp;gclid=EAIaIQobChMIroDBq-SU9wIVtGLmCh27EA16EAAYBCAAEgKKhvD_BwE&gt; [Accessed 15 April 2022].</w:t>
      </w:r>
    </w:p>
    <w:p w14:paraId="1F52EAF3" w14:textId="67FDFB0C" w:rsidR="006823A5" w:rsidRDefault="006823A5"/>
    <w:p w14:paraId="42988543" w14:textId="77777777" w:rsidR="00C33437" w:rsidRDefault="00C33437"/>
    <w:p w14:paraId="413732C6" w14:textId="77777777" w:rsidR="00A00BEC" w:rsidRDefault="00A00BEC"/>
    <w:p w14:paraId="08A6EC41" w14:textId="77777777" w:rsidR="00A00BEC" w:rsidRDefault="00A00BEC"/>
    <w:p w14:paraId="63AD0CFD" w14:textId="77777777" w:rsidR="00A00BEC" w:rsidRDefault="00A00BEC"/>
    <w:p w14:paraId="021DEE32" w14:textId="77777777" w:rsidR="00A00BEC" w:rsidRDefault="00A00BEC"/>
    <w:p w14:paraId="0A4EDE52" w14:textId="77777777" w:rsidR="00A00BEC" w:rsidRDefault="00A00BEC"/>
    <w:p w14:paraId="1CF87477" w14:textId="77777777" w:rsidR="00A00BEC" w:rsidRDefault="00A00BEC"/>
    <w:p w14:paraId="5733575D" w14:textId="75E59BEA" w:rsidR="00D378DE" w:rsidRDefault="00D378DE"/>
    <w:sectPr w:rsidR="00D378DE" w:rsidSect="004C586D">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9A5D0" w14:textId="77777777" w:rsidR="0026689C" w:rsidRDefault="0026689C" w:rsidP="00FD122C">
      <w:pPr>
        <w:spacing w:after="0" w:line="240" w:lineRule="auto"/>
      </w:pPr>
      <w:r>
        <w:separator/>
      </w:r>
    </w:p>
  </w:endnote>
  <w:endnote w:type="continuationSeparator" w:id="0">
    <w:p w14:paraId="5FFCC35B" w14:textId="77777777" w:rsidR="0026689C" w:rsidRDefault="0026689C" w:rsidP="00FD1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183674"/>
      <w:docPartObj>
        <w:docPartGallery w:val="Page Numbers (Bottom of Page)"/>
        <w:docPartUnique/>
      </w:docPartObj>
    </w:sdtPr>
    <w:sdtEndPr>
      <w:rPr>
        <w:noProof/>
      </w:rPr>
    </w:sdtEndPr>
    <w:sdtContent>
      <w:p w14:paraId="4DFBA585" w14:textId="12FCDD3F" w:rsidR="00FD122C" w:rsidRDefault="00FD122C">
        <w:pPr>
          <w:pStyle w:val="Footer"/>
        </w:pPr>
        <w:r>
          <w:fldChar w:fldCharType="begin"/>
        </w:r>
        <w:r>
          <w:instrText xml:space="preserve"> PAGE   \* MERGEFORMAT </w:instrText>
        </w:r>
        <w:r>
          <w:fldChar w:fldCharType="separate"/>
        </w:r>
        <w:r>
          <w:rPr>
            <w:noProof/>
          </w:rPr>
          <w:t>2</w:t>
        </w:r>
        <w:r>
          <w:rPr>
            <w:noProof/>
          </w:rPr>
          <w:fldChar w:fldCharType="end"/>
        </w:r>
      </w:p>
    </w:sdtContent>
  </w:sdt>
  <w:p w14:paraId="3714E12E" w14:textId="77777777" w:rsidR="00FD122C" w:rsidRDefault="00FD1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730DE" w14:textId="77777777" w:rsidR="0026689C" w:rsidRDefault="0026689C" w:rsidP="00FD122C">
      <w:pPr>
        <w:spacing w:after="0" w:line="240" w:lineRule="auto"/>
      </w:pPr>
      <w:r>
        <w:separator/>
      </w:r>
    </w:p>
  </w:footnote>
  <w:footnote w:type="continuationSeparator" w:id="0">
    <w:p w14:paraId="200773C9" w14:textId="77777777" w:rsidR="0026689C" w:rsidRDefault="0026689C" w:rsidP="00FD12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A73CA"/>
    <w:multiLevelType w:val="multilevel"/>
    <w:tmpl w:val="CFFC78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ED1233"/>
    <w:multiLevelType w:val="multilevel"/>
    <w:tmpl w:val="D688CD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3546B9"/>
    <w:multiLevelType w:val="multilevel"/>
    <w:tmpl w:val="B83C74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18515470">
    <w:abstractNumId w:val="0"/>
  </w:num>
  <w:num w:numId="2" w16cid:durableId="1165165223">
    <w:abstractNumId w:val="1"/>
  </w:num>
  <w:num w:numId="3" w16cid:durableId="1699773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86D"/>
    <w:rsid w:val="00003020"/>
    <w:rsid w:val="00005604"/>
    <w:rsid w:val="000125EC"/>
    <w:rsid w:val="00016A72"/>
    <w:rsid w:val="00017D8B"/>
    <w:rsid w:val="0002204B"/>
    <w:rsid w:val="00023F60"/>
    <w:rsid w:val="00024E3D"/>
    <w:rsid w:val="00027300"/>
    <w:rsid w:val="0002788C"/>
    <w:rsid w:val="00030456"/>
    <w:rsid w:val="0003431E"/>
    <w:rsid w:val="00036EC0"/>
    <w:rsid w:val="00050631"/>
    <w:rsid w:val="00051089"/>
    <w:rsid w:val="00054E63"/>
    <w:rsid w:val="0005600D"/>
    <w:rsid w:val="000567BD"/>
    <w:rsid w:val="00057D32"/>
    <w:rsid w:val="00061881"/>
    <w:rsid w:val="00061B7A"/>
    <w:rsid w:val="000620E1"/>
    <w:rsid w:val="000661AA"/>
    <w:rsid w:val="000662B5"/>
    <w:rsid w:val="0007347C"/>
    <w:rsid w:val="000848E4"/>
    <w:rsid w:val="00086F36"/>
    <w:rsid w:val="00092F10"/>
    <w:rsid w:val="00093214"/>
    <w:rsid w:val="00095CF1"/>
    <w:rsid w:val="000A0F1A"/>
    <w:rsid w:val="000A278C"/>
    <w:rsid w:val="000A7BE7"/>
    <w:rsid w:val="000B00B2"/>
    <w:rsid w:val="000B0502"/>
    <w:rsid w:val="000B06D9"/>
    <w:rsid w:val="000C18EE"/>
    <w:rsid w:val="000C3EED"/>
    <w:rsid w:val="000C52BD"/>
    <w:rsid w:val="000C602C"/>
    <w:rsid w:val="000D0E50"/>
    <w:rsid w:val="000D0E9A"/>
    <w:rsid w:val="000D3069"/>
    <w:rsid w:val="000D3873"/>
    <w:rsid w:val="000D3C20"/>
    <w:rsid w:val="000D7BD7"/>
    <w:rsid w:val="000E2EC1"/>
    <w:rsid w:val="000F315A"/>
    <w:rsid w:val="0010374C"/>
    <w:rsid w:val="00114610"/>
    <w:rsid w:val="00114D69"/>
    <w:rsid w:val="00116B73"/>
    <w:rsid w:val="00123DE3"/>
    <w:rsid w:val="001309BB"/>
    <w:rsid w:val="001312C6"/>
    <w:rsid w:val="001330FC"/>
    <w:rsid w:val="0013471F"/>
    <w:rsid w:val="00140534"/>
    <w:rsid w:val="00143BAD"/>
    <w:rsid w:val="00150BC3"/>
    <w:rsid w:val="001542C2"/>
    <w:rsid w:val="00155543"/>
    <w:rsid w:val="001567C7"/>
    <w:rsid w:val="00160E50"/>
    <w:rsid w:val="00163249"/>
    <w:rsid w:val="00166BBB"/>
    <w:rsid w:val="001734D8"/>
    <w:rsid w:val="00185001"/>
    <w:rsid w:val="00186133"/>
    <w:rsid w:val="0018654E"/>
    <w:rsid w:val="00191074"/>
    <w:rsid w:val="00191452"/>
    <w:rsid w:val="00191C2F"/>
    <w:rsid w:val="00194856"/>
    <w:rsid w:val="00195BBA"/>
    <w:rsid w:val="001A2806"/>
    <w:rsid w:val="001A3E62"/>
    <w:rsid w:val="001A4FD5"/>
    <w:rsid w:val="001B014B"/>
    <w:rsid w:val="001B2597"/>
    <w:rsid w:val="001B4299"/>
    <w:rsid w:val="001C24B8"/>
    <w:rsid w:val="001C2D6A"/>
    <w:rsid w:val="001D3E38"/>
    <w:rsid w:val="001E31C1"/>
    <w:rsid w:val="001E51DF"/>
    <w:rsid w:val="001F2B2F"/>
    <w:rsid w:val="001F4162"/>
    <w:rsid w:val="001F6A12"/>
    <w:rsid w:val="00200803"/>
    <w:rsid w:val="00201B48"/>
    <w:rsid w:val="00210CC3"/>
    <w:rsid w:val="002117BB"/>
    <w:rsid w:val="00216590"/>
    <w:rsid w:val="0021738E"/>
    <w:rsid w:val="00225723"/>
    <w:rsid w:val="0023385B"/>
    <w:rsid w:val="00241F2B"/>
    <w:rsid w:val="002435EC"/>
    <w:rsid w:val="00244252"/>
    <w:rsid w:val="0024545F"/>
    <w:rsid w:val="00246A0A"/>
    <w:rsid w:val="00253AF0"/>
    <w:rsid w:val="00256ED3"/>
    <w:rsid w:val="00264ED8"/>
    <w:rsid w:val="00265148"/>
    <w:rsid w:val="0026689C"/>
    <w:rsid w:val="00270312"/>
    <w:rsid w:val="002726AE"/>
    <w:rsid w:val="002732FA"/>
    <w:rsid w:val="00273601"/>
    <w:rsid w:val="00274416"/>
    <w:rsid w:val="002810F2"/>
    <w:rsid w:val="00281547"/>
    <w:rsid w:val="00281A90"/>
    <w:rsid w:val="00285711"/>
    <w:rsid w:val="00293586"/>
    <w:rsid w:val="002963F6"/>
    <w:rsid w:val="002A2550"/>
    <w:rsid w:val="002A58EF"/>
    <w:rsid w:val="002A76F2"/>
    <w:rsid w:val="002B6262"/>
    <w:rsid w:val="002C298D"/>
    <w:rsid w:val="002C3AC3"/>
    <w:rsid w:val="002D1EB2"/>
    <w:rsid w:val="002D2262"/>
    <w:rsid w:val="002D3A69"/>
    <w:rsid w:val="002E36E8"/>
    <w:rsid w:val="002E750F"/>
    <w:rsid w:val="002F4240"/>
    <w:rsid w:val="002F4326"/>
    <w:rsid w:val="00313106"/>
    <w:rsid w:val="00314D61"/>
    <w:rsid w:val="00320CDB"/>
    <w:rsid w:val="00333314"/>
    <w:rsid w:val="003347E1"/>
    <w:rsid w:val="0034219B"/>
    <w:rsid w:val="00342783"/>
    <w:rsid w:val="00344C13"/>
    <w:rsid w:val="003465DB"/>
    <w:rsid w:val="003472F0"/>
    <w:rsid w:val="00347FB8"/>
    <w:rsid w:val="00351F98"/>
    <w:rsid w:val="00352858"/>
    <w:rsid w:val="00356EBE"/>
    <w:rsid w:val="00362B1C"/>
    <w:rsid w:val="0037028D"/>
    <w:rsid w:val="00370EAC"/>
    <w:rsid w:val="00371F59"/>
    <w:rsid w:val="003737B4"/>
    <w:rsid w:val="003740E1"/>
    <w:rsid w:val="0037583F"/>
    <w:rsid w:val="00376CBC"/>
    <w:rsid w:val="003770AB"/>
    <w:rsid w:val="0038261A"/>
    <w:rsid w:val="003878B8"/>
    <w:rsid w:val="003935B1"/>
    <w:rsid w:val="00396AB7"/>
    <w:rsid w:val="003A4247"/>
    <w:rsid w:val="003A6FD0"/>
    <w:rsid w:val="003B120B"/>
    <w:rsid w:val="003B2108"/>
    <w:rsid w:val="003B22DB"/>
    <w:rsid w:val="003B5A8A"/>
    <w:rsid w:val="003B7EF9"/>
    <w:rsid w:val="003C0B96"/>
    <w:rsid w:val="003C74CF"/>
    <w:rsid w:val="003D15D2"/>
    <w:rsid w:val="003D3E11"/>
    <w:rsid w:val="003E629D"/>
    <w:rsid w:val="003E7C8D"/>
    <w:rsid w:val="003F0128"/>
    <w:rsid w:val="003F0265"/>
    <w:rsid w:val="003F39A0"/>
    <w:rsid w:val="003F5C5D"/>
    <w:rsid w:val="004036E4"/>
    <w:rsid w:val="0041297B"/>
    <w:rsid w:val="004140FE"/>
    <w:rsid w:val="004147A4"/>
    <w:rsid w:val="004174B8"/>
    <w:rsid w:val="004233F0"/>
    <w:rsid w:val="00423803"/>
    <w:rsid w:val="00431769"/>
    <w:rsid w:val="00433814"/>
    <w:rsid w:val="0043674F"/>
    <w:rsid w:val="00441240"/>
    <w:rsid w:val="00453785"/>
    <w:rsid w:val="004565F2"/>
    <w:rsid w:val="0045696A"/>
    <w:rsid w:val="004623E2"/>
    <w:rsid w:val="00464487"/>
    <w:rsid w:val="00465BC2"/>
    <w:rsid w:val="004679F0"/>
    <w:rsid w:val="00471E39"/>
    <w:rsid w:val="0047541D"/>
    <w:rsid w:val="00475C78"/>
    <w:rsid w:val="0047678A"/>
    <w:rsid w:val="00481086"/>
    <w:rsid w:val="0048226C"/>
    <w:rsid w:val="00482E24"/>
    <w:rsid w:val="00484D84"/>
    <w:rsid w:val="00485199"/>
    <w:rsid w:val="0048764A"/>
    <w:rsid w:val="00496CCC"/>
    <w:rsid w:val="004A03F0"/>
    <w:rsid w:val="004A319D"/>
    <w:rsid w:val="004A629B"/>
    <w:rsid w:val="004B0B89"/>
    <w:rsid w:val="004B4443"/>
    <w:rsid w:val="004C586D"/>
    <w:rsid w:val="004C5A0C"/>
    <w:rsid w:val="004E3859"/>
    <w:rsid w:val="004E4504"/>
    <w:rsid w:val="004F673E"/>
    <w:rsid w:val="004F690B"/>
    <w:rsid w:val="004F7D06"/>
    <w:rsid w:val="0050101D"/>
    <w:rsid w:val="00502319"/>
    <w:rsid w:val="00503A93"/>
    <w:rsid w:val="00510276"/>
    <w:rsid w:val="00515216"/>
    <w:rsid w:val="00527AE8"/>
    <w:rsid w:val="00531A31"/>
    <w:rsid w:val="00533E98"/>
    <w:rsid w:val="005359B9"/>
    <w:rsid w:val="00536C58"/>
    <w:rsid w:val="00541469"/>
    <w:rsid w:val="005469B2"/>
    <w:rsid w:val="0055027C"/>
    <w:rsid w:val="00555D6E"/>
    <w:rsid w:val="005639D6"/>
    <w:rsid w:val="005641B3"/>
    <w:rsid w:val="005653F9"/>
    <w:rsid w:val="00566438"/>
    <w:rsid w:val="0057525B"/>
    <w:rsid w:val="00576903"/>
    <w:rsid w:val="0059582D"/>
    <w:rsid w:val="00596ACA"/>
    <w:rsid w:val="00597F6F"/>
    <w:rsid w:val="005A4CB9"/>
    <w:rsid w:val="005A6F74"/>
    <w:rsid w:val="005B24F8"/>
    <w:rsid w:val="005C62DB"/>
    <w:rsid w:val="005D00E2"/>
    <w:rsid w:val="005D4259"/>
    <w:rsid w:val="005D6E9F"/>
    <w:rsid w:val="005E084E"/>
    <w:rsid w:val="005E1831"/>
    <w:rsid w:val="005E1832"/>
    <w:rsid w:val="005E6E86"/>
    <w:rsid w:val="005F2C4D"/>
    <w:rsid w:val="005F682D"/>
    <w:rsid w:val="006013DE"/>
    <w:rsid w:val="0060794F"/>
    <w:rsid w:val="0061315B"/>
    <w:rsid w:val="006147EA"/>
    <w:rsid w:val="00625B95"/>
    <w:rsid w:val="00630A9F"/>
    <w:rsid w:val="00636EFD"/>
    <w:rsid w:val="00641D8C"/>
    <w:rsid w:val="0065764B"/>
    <w:rsid w:val="0066397B"/>
    <w:rsid w:val="006649F3"/>
    <w:rsid w:val="00666746"/>
    <w:rsid w:val="00666B5F"/>
    <w:rsid w:val="00667740"/>
    <w:rsid w:val="006701DA"/>
    <w:rsid w:val="006730AA"/>
    <w:rsid w:val="006823A5"/>
    <w:rsid w:val="006921BC"/>
    <w:rsid w:val="00694CEE"/>
    <w:rsid w:val="00695CDA"/>
    <w:rsid w:val="006A1B9C"/>
    <w:rsid w:val="006A6F1B"/>
    <w:rsid w:val="006B0A4E"/>
    <w:rsid w:val="006B308E"/>
    <w:rsid w:val="006B595B"/>
    <w:rsid w:val="006B7164"/>
    <w:rsid w:val="006C1A8E"/>
    <w:rsid w:val="006C7966"/>
    <w:rsid w:val="006D0916"/>
    <w:rsid w:val="006D4260"/>
    <w:rsid w:val="006D6088"/>
    <w:rsid w:val="006E03D6"/>
    <w:rsid w:val="006E18AD"/>
    <w:rsid w:val="006E6AEC"/>
    <w:rsid w:val="006E772D"/>
    <w:rsid w:val="006F2E5F"/>
    <w:rsid w:val="00707071"/>
    <w:rsid w:val="00707B53"/>
    <w:rsid w:val="007134E9"/>
    <w:rsid w:val="007161F7"/>
    <w:rsid w:val="00722138"/>
    <w:rsid w:val="0072232F"/>
    <w:rsid w:val="00722481"/>
    <w:rsid w:val="00723B71"/>
    <w:rsid w:val="007240FE"/>
    <w:rsid w:val="00733B3F"/>
    <w:rsid w:val="00740D47"/>
    <w:rsid w:val="00741858"/>
    <w:rsid w:val="007467AB"/>
    <w:rsid w:val="00746A16"/>
    <w:rsid w:val="0075687D"/>
    <w:rsid w:val="007615B4"/>
    <w:rsid w:val="0076659D"/>
    <w:rsid w:val="0076746E"/>
    <w:rsid w:val="00780A66"/>
    <w:rsid w:val="00783389"/>
    <w:rsid w:val="00787996"/>
    <w:rsid w:val="00797665"/>
    <w:rsid w:val="007A01B1"/>
    <w:rsid w:val="007A1FCD"/>
    <w:rsid w:val="007A3422"/>
    <w:rsid w:val="007A5BA7"/>
    <w:rsid w:val="007A626C"/>
    <w:rsid w:val="007B0B84"/>
    <w:rsid w:val="007B5B04"/>
    <w:rsid w:val="007B732E"/>
    <w:rsid w:val="007B7CA7"/>
    <w:rsid w:val="007B7F47"/>
    <w:rsid w:val="007D0712"/>
    <w:rsid w:val="007D59F7"/>
    <w:rsid w:val="007D7BEA"/>
    <w:rsid w:val="007E4B8D"/>
    <w:rsid w:val="007E599F"/>
    <w:rsid w:val="007E7816"/>
    <w:rsid w:val="007E795C"/>
    <w:rsid w:val="007F0782"/>
    <w:rsid w:val="007F0AAD"/>
    <w:rsid w:val="007F2D99"/>
    <w:rsid w:val="007F3CE5"/>
    <w:rsid w:val="007F5CFB"/>
    <w:rsid w:val="00805811"/>
    <w:rsid w:val="00811867"/>
    <w:rsid w:val="00811E0B"/>
    <w:rsid w:val="0081393D"/>
    <w:rsid w:val="00814D66"/>
    <w:rsid w:val="008219CD"/>
    <w:rsid w:val="00822683"/>
    <w:rsid w:val="00826E61"/>
    <w:rsid w:val="00832779"/>
    <w:rsid w:val="00840484"/>
    <w:rsid w:val="00853416"/>
    <w:rsid w:val="00854A9B"/>
    <w:rsid w:val="00855C20"/>
    <w:rsid w:val="0086757B"/>
    <w:rsid w:val="00872D37"/>
    <w:rsid w:val="00884AD0"/>
    <w:rsid w:val="00885DAE"/>
    <w:rsid w:val="00887558"/>
    <w:rsid w:val="00887FE2"/>
    <w:rsid w:val="00892557"/>
    <w:rsid w:val="008A1D54"/>
    <w:rsid w:val="008A3F8E"/>
    <w:rsid w:val="008A64C0"/>
    <w:rsid w:val="008B4D7C"/>
    <w:rsid w:val="008B4F8C"/>
    <w:rsid w:val="008B55E5"/>
    <w:rsid w:val="008B5A17"/>
    <w:rsid w:val="008B6CBB"/>
    <w:rsid w:val="008C6AAA"/>
    <w:rsid w:val="008C7D58"/>
    <w:rsid w:val="008D6A14"/>
    <w:rsid w:val="008F4FD8"/>
    <w:rsid w:val="008F5384"/>
    <w:rsid w:val="008F7753"/>
    <w:rsid w:val="009010AB"/>
    <w:rsid w:val="00904405"/>
    <w:rsid w:val="00904C3E"/>
    <w:rsid w:val="00905C32"/>
    <w:rsid w:val="00916558"/>
    <w:rsid w:val="009175E6"/>
    <w:rsid w:val="00924A1C"/>
    <w:rsid w:val="00935348"/>
    <w:rsid w:val="0093557C"/>
    <w:rsid w:val="009359E8"/>
    <w:rsid w:val="00943F7B"/>
    <w:rsid w:val="009516E1"/>
    <w:rsid w:val="00952C38"/>
    <w:rsid w:val="009627B8"/>
    <w:rsid w:val="00971F05"/>
    <w:rsid w:val="009720E4"/>
    <w:rsid w:val="00973492"/>
    <w:rsid w:val="009740A3"/>
    <w:rsid w:val="009746B0"/>
    <w:rsid w:val="00987FAC"/>
    <w:rsid w:val="00992693"/>
    <w:rsid w:val="00997712"/>
    <w:rsid w:val="009A0049"/>
    <w:rsid w:val="009A1082"/>
    <w:rsid w:val="009A50AE"/>
    <w:rsid w:val="009A7ACC"/>
    <w:rsid w:val="009B3D40"/>
    <w:rsid w:val="009B41CA"/>
    <w:rsid w:val="009C01E6"/>
    <w:rsid w:val="009C105A"/>
    <w:rsid w:val="009C4A53"/>
    <w:rsid w:val="009C61BB"/>
    <w:rsid w:val="009D3326"/>
    <w:rsid w:val="009D4E37"/>
    <w:rsid w:val="009E0B76"/>
    <w:rsid w:val="009E28CD"/>
    <w:rsid w:val="009E4FC1"/>
    <w:rsid w:val="009E7BC6"/>
    <w:rsid w:val="009F2A1B"/>
    <w:rsid w:val="009F379D"/>
    <w:rsid w:val="00A00BEC"/>
    <w:rsid w:val="00A0353C"/>
    <w:rsid w:val="00A03560"/>
    <w:rsid w:val="00A04188"/>
    <w:rsid w:val="00A100D9"/>
    <w:rsid w:val="00A144FA"/>
    <w:rsid w:val="00A15E6D"/>
    <w:rsid w:val="00A1745A"/>
    <w:rsid w:val="00A20D4F"/>
    <w:rsid w:val="00A210E9"/>
    <w:rsid w:val="00A2435F"/>
    <w:rsid w:val="00A25142"/>
    <w:rsid w:val="00A25F3C"/>
    <w:rsid w:val="00A26120"/>
    <w:rsid w:val="00A2713F"/>
    <w:rsid w:val="00A30964"/>
    <w:rsid w:val="00A322EF"/>
    <w:rsid w:val="00A3561C"/>
    <w:rsid w:val="00A35AEC"/>
    <w:rsid w:val="00A3617A"/>
    <w:rsid w:val="00A42176"/>
    <w:rsid w:val="00A43C43"/>
    <w:rsid w:val="00A4444F"/>
    <w:rsid w:val="00A45386"/>
    <w:rsid w:val="00A46CA8"/>
    <w:rsid w:val="00A659A0"/>
    <w:rsid w:val="00A65BE8"/>
    <w:rsid w:val="00A723C8"/>
    <w:rsid w:val="00A74520"/>
    <w:rsid w:val="00A75E75"/>
    <w:rsid w:val="00A7731B"/>
    <w:rsid w:val="00A82D76"/>
    <w:rsid w:val="00A85B7E"/>
    <w:rsid w:val="00A93192"/>
    <w:rsid w:val="00A949A7"/>
    <w:rsid w:val="00A97BF0"/>
    <w:rsid w:val="00AA0F81"/>
    <w:rsid w:val="00AB3DDB"/>
    <w:rsid w:val="00AB564A"/>
    <w:rsid w:val="00AB5C4F"/>
    <w:rsid w:val="00AC303E"/>
    <w:rsid w:val="00AC5113"/>
    <w:rsid w:val="00AD289B"/>
    <w:rsid w:val="00AE2AF3"/>
    <w:rsid w:val="00AE795D"/>
    <w:rsid w:val="00AF385C"/>
    <w:rsid w:val="00AF5148"/>
    <w:rsid w:val="00B00F94"/>
    <w:rsid w:val="00B0159E"/>
    <w:rsid w:val="00B02C12"/>
    <w:rsid w:val="00B11421"/>
    <w:rsid w:val="00B11496"/>
    <w:rsid w:val="00B136EC"/>
    <w:rsid w:val="00B15F43"/>
    <w:rsid w:val="00B172A9"/>
    <w:rsid w:val="00B23B85"/>
    <w:rsid w:val="00B25138"/>
    <w:rsid w:val="00B25C8E"/>
    <w:rsid w:val="00B2610B"/>
    <w:rsid w:val="00B34E06"/>
    <w:rsid w:val="00B35B16"/>
    <w:rsid w:val="00B37520"/>
    <w:rsid w:val="00B41176"/>
    <w:rsid w:val="00B420DD"/>
    <w:rsid w:val="00B54766"/>
    <w:rsid w:val="00B57A82"/>
    <w:rsid w:val="00B62BCC"/>
    <w:rsid w:val="00B64DE9"/>
    <w:rsid w:val="00B821F7"/>
    <w:rsid w:val="00B86290"/>
    <w:rsid w:val="00B86E71"/>
    <w:rsid w:val="00B9004B"/>
    <w:rsid w:val="00B93537"/>
    <w:rsid w:val="00B9519F"/>
    <w:rsid w:val="00B9559E"/>
    <w:rsid w:val="00B96ACC"/>
    <w:rsid w:val="00B96F60"/>
    <w:rsid w:val="00BA4283"/>
    <w:rsid w:val="00BA5431"/>
    <w:rsid w:val="00BB1D92"/>
    <w:rsid w:val="00BB3388"/>
    <w:rsid w:val="00BB3D45"/>
    <w:rsid w:val="00BB5B95"/>
    <w:rsid w:val="00BB713A"/>
    <w:rsid w:val="00BB72C6"/>
    <w:rsid w:val="00BC1950"/>
    <w:rsid w:val="00BC5059"/>
    <w:rsid w:val="00BC5060"/>
    <w:rsid w:val="00BC6A8B"/>
    <w:rsid w:val="00BC6CE4"/>
    <w:rsid w:val="00BC73AC"/>
    <w:rsid w:val="00BD33F0"/>
    <w:rsid w:val="00BE01BB"/>
    <w:rsid w:val="00BE2F77"/>
    <w:rsid w:val="00BE753E"/>
    <w:rsid w:val="00C00079"/>
    <w:rsid w:val="00C12155"/>
    <w:rsid w:val="00C12876"/>
    <w:rsid w:val="00C1390C"/>
    <w:rsid w:val="00C32113"/>
    <w:rsid w:val="00C33437"/>
    <w:rsid w:val="00C37762"/>
    <w:rsid w:val="00C416BC"/>
    <w:rsid w:val="00C42CD8"/>
    <w:rsid w:val="00C5023A"/>
    <w:rsid w:val="00C529FE"/>
    <w:rsid w:val="00C5411F"/>
    <w:rsid w:val="00C54218"/>
    <w:rsid w:val="00C57F9C"/>
    <w:rsid w:val="00C613CD"/>
    <w:rsid w:val="00C641CB"/>
    <w:rsid w:val="00C65A29"/>
    <w:rsid w:val="00C712F1"/>
    <w:rsid w:val="00C73F46"/>
    <w:rsid w:val="00C77470"/>
    <w:rsid w:val="00C77CAF"/>
    <w:rsid w:val="00C80197"/>
    <w:rsid w:val="00C84585"/>
    <w:rsid w:val="00C85F98"/>
    <w:rsid w:val="00C900DD"/>
    <w:rsid w:val="00C93186"/>
    <w:rsid w:val="00C931E7"/>
    <w:rsid w:val="00C94619"/>
    <w:rsid w:val="00C97BFE"/>
    <w:rsid w:val="00CA104E"/>
    <w:rsid w:val="00CA183F"/>
    <w:rsid w:val="00CA6BC8"/>
    <w:rsid w:val="00CB14D4"/>
    <w:rsid w:val="00CB2481"/>
    <w:rsid w:val="00CB34D5"/>
    <w:rsid w:val="00CB4A45"/>
    <w:rsid w:val="00CC4ED4"/>
    <w:rsid w:val="00CC52D7"/>
    <w:rsid w:val="00CC5D14"/>
    <w:rsid w:val="00CD49FC"/>
    <w:rsid w:val="00CD6C32"/>
    <w:rsid w:val="00CE0552"/>
    <w:rsid w:val="00CE262F"/>
    <w:rsid w:val="00CE553F"/>
    <w:rsid w:val="00CF0039"/>
    <w:rsid w:val="00D010D1"/>
    <w:rsid w:val="00D01F04"/>
    <w:rsid w:val="00D065A6"/>
    <w:rsid w:val="00D07394"/>
    <w:rsid w:val="00D13635"/>
    <w:rsid w:val="00D17D3A"/>
    <w:rsid w:val="00D221A7"/>
    <w:rsid w:val="00D242E8"/>
    <w:rsid w:val="00D249E8"/>
    <w:rsid w:val="00D30C67"/>
    <w:rsid w:val="00D378DE"/>
    <w:rsid w:val="00D40E1D"/>
    <w:rsid w:val="00D419FC"/>
    <w:rsid w:val="00D43AAF"/>
    <w:rsid w:val="00D45B72"/>
    <w:rsid w:val="00D558BF"/>
    <w:rsid w:val="00D559F4"/>
    <w:rsid w:val="00D55C43"/>
    <w:rsid w:val="00D5680B"/>
    <w:rsid w:val="00D6056A"/>
    <w:rsid w:val="00D63A86"/>
    <w:rsid w:val="00D64ABD"/>
    <w:rsid w:val="00D658F3"/>
    <w:rsid w:val="00D66A7D"/>
    <w:rsid w:val="00D73AD6"/>
    <w:rsid w:val="00D73F3D"/>
    <w:rsid w:val="00D7728A"/>
    <w:rsid w:val="00D773C4"/>
    <w:rsid w:val="00D810A8"/>
    <w:rsid w:val="00D830AF"/>
    <w:rsid w:val="00D947C3"/>
    <w:rsid w:val="00DA1433"/>
    <w:rsid w:val="00DB1389"/>
    <w:rsid w:val="00DB4216"/>
    <w:rsid w:val="00DB5114"/>
    <w:rsid w:val="00DB6148"/>
    <w:rsid w:val="00DC12BE"/>
    <w:rsid w:val="00DC2D7B"/>
    <w:rsid w:val="00DC6EE0"/>
    <w:rsid w:val="00DD73E7"/>
    <w:rsid w:val="00DD78CC"/>
    <w:rsid w:val="00DE07D5"/>
    <w:rsid w:val="00DE6D8C"/>
    <w:rsid w:val="00DE791D"/>
    <w:rsid w:val="00E05D42"/>
    <w:rsid w:val="00E12D30"/>
    <w:rsid w:val="00E133F4"/>
    <w:rsid w:val="00E13872"/>
    <w:rsid w:val="00E14117"/>
    <w:rsid w:val="00E1517A"/>
    <w:rsid w:val="00E2029F"/>
    <w:rsid w:val="00E26BC0"/>
    <w:rsid w:val="00E26DAB"/>
    <w:rsid w:val="00E27C03"/>
    <w:rsid w:val="00E32515"/>
    <w:rsid w:val="00E32E44"/>
    <w:rsid w:val="00E3395E"/>
    <w:rsid w:val="00E3470A"/>
    <w:rsid w:val="00E445A0"/>
    <w:rsid w:val="00E44E55"/>
    <w:rsid w:val="00E45FCA"/>
    <w:rsid w:val="00E51621"/>
    <w:rsid w:val="00E517C4"/>
    <w:rsid w:val="00E53C09"/>
    <w:rsid w:val="00E552D4"/>
    <w:rsid w:val="00E55818"/>
    <w:rsid w:val="00E5723F"/>
    <w:rsid w:val="00E601EB"/>
    <w:rsid w:val="00E6230A"/>
    <w:rsid w:val="00E64D53"/>
    <w:rsid w:val="00E66AD3"/>
    <w:rsid w:val="00E716B2"/>
    <w:rsid w:val="00E77DFF"/>
    <w:rsid w:val="00E907BD"/>
    <w:rsid w:val="00E97919"/>
    <w:rsid w:val="00EA2190"/>
    <w:rsid w:val="00EA3730"/>
    <w:rsid w:val="00EA3E88"/>
    <w:rsid w:val="00EA50DD"/>
    <w:rsid w:val="00EA72D5"/>
    <w:rsid w:val="00EB0273"/>
    <w:rsid w:val="00EB16CD"/>
    <w:rsid w:val="00EC5D0F"/>
    <w:rsid w:val="00EC6F63"/>
    <w:rsid w:val="00ED47BD"/>
    <w:rsid w:val="00EE4D66"/>
    <w:rsid w:val="00EE4E3C"/>
    <w:rsid w:val="00F01F5E"/>
    <w:rsid w:val="00F1312D"/>
    <w:rsid w:val="00F26CCB"/>
    <w:rsid w:val="00F33B54"/>
    <w:rsid w:val="00F35A42"/>
    <w:rsid w:val="00F42B34"/>
    <w:rsid w:val="00F45491"/>
    <w:rsid w:val="00F47221"/>
    <w:rsid w:val="00F5288B"/>
    <w:rsid w:val="00F5331D"/>
    <w:rsid w:val="00F561F4"/>
    <w:rsid w:val="00F73DE5"/>
    <w:rsid w:val="00F74463"/>
    <w:rsid w:val="00F75193"/>
    <w:rsid w:val="00F760BB"/>
    <w:rsid w:val="00F76FC6"/>
    <w:rsid w:val="00F77150"/>
    <w:rsid w:val="00F82A12"/>
    <w:rsid w:val="00F95FAC"/>
    <w:rsid w:val="00F97D8F"/>
    <w:rsid w:val="00FA053C"/>
    <w:rsid w:val="00FA07E5"/>
    <w:rsid w:val="00FA180A"/>
    <w:rsid w:val="00FA5652"/>
    <w:rsid w:val="00FA5C5E"/>
    <w:rsid w:val="00FA6281"/>
    <w:rsid w:val="00FA76C0"/>
    <w:rsid w:val="00FA7B6C"/>
    <w:rsid w:val="00FB0F24"/>
    <w:rsid w:val="00FC118F"/>
    <w:rsid w:val="00FC1DA9"/>
    <w:rsid w:val="00FC4FB6"/>
    <w:rsid w:val="00FC5889"/>
    <w:rsid w:val="00FC5CE3"/>
    <w:rsid w:val="00FD0E8B"/>
    <w:rsid w:val="00FD122C"/>
    <w:rsid w:val="00FD492E"/>
    <w:rsid w:val="00FD5173"/>
    <w:rsid w:val="00FE0A08"/>
    <w:rsid w:val="00FE25F3"/>
    <w:rsid w:val="00FE496B"/>
    <w:rsid w:val="00FE63BF"/>
    <w:rsid w:val="00FF041C"/>
    <w:rsid w:val="00FF2535"/>
    <w:rsid w:val="00FF665D"/>
    <w:rsid w:val="00FF6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DE677"/>
  <w15:chartTrackingRefBased/>
  <w15:docId w15:val="{DEB740CA-ABF6-415B-B759-CD9E2BE63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C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210CC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0CC3"/>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210CC3"/>
    <w:rPr>
      <w:b/>
      <w:bCs/>
    </w:rPr>
  </w:style>
  <w:style w:type="character" w:styleId="Hyperlink">
    <w:name w:val="Hyperlink"/>
    <w:basedOn w:val="DefaultParagraphFont"/>
    <w:uiPriority w:val="99"/>
    <w:semiHidden/>
    <w:unhideWhenUsed/>
    <w:rsid w:val="004F690B"/>
    <w:rPr>
      <w:color w:val="0000FF"/>
      <w:u w:val="single"/>
    </w:rPr>
  </w:style>
  <w:style w:type="character" w:styleId="Emphasis">
    <w:name w:val="Emphasis"/>
    <w:basedOn w:val="DefaultParagraphFont"/>
    <w:uiPriority w:val="20"/>
    <w:qFormat/>
    <w:rsid w:val="00FC5CE3"/>
    <w:rPr>
      <w:i/>
      <w:iCs/>
    </w:rPr>
  </w:style>
  <w:style w:type="paragraph" w:styleId="Header">
    <w:name w:val="header"/>
    <w:basedOn w:val="Normal"/>
    <w:link w:val="HeaderChar"/>
    <w:uiPriority w:val="99"/>
    <w:unhideWhenUsed/>
    <w:rsid w:val="00FD1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22C"/>
  </w:style>
  <w:style w:type="paragraph" w:styleId="Footer">
    <w:name w:val="footer"/>
    <w:basedOn w:val="Normal"/>
    <w:link w:val="FooterChar"/>
    <w:uiPriority w:val="99"/>
    <w:unhideWhenUsed/>
    <w:rsid w:val="00FD1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22C"/>
  </w:style>
  <w:style w:type="paragraph" w:customStyle="1" w:styleId="trt0xe">
    <w:name w:val="trt0xe"/>
    <w:basedOn w:val="Normal"/>
    <w:rsid w:val="00E45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F5C5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90289">
      <w:bodyDiv w:val="1"/>
      <w:marLeft w:val="0"/>
      <w:marRight w:val="0"/>
      <w:marTop w:val="0"/>
      <w:marBottom w:val="0"/>
      <w:divBdr>
        <w:top w:val="none" w:sz="0" w:space="0" w:color="auto"/>
        <w:left w:val="none" w:sz="0" w:space="0" w:color="auto"/>
        <w:bottom w:val="none" w:sz="0" w:space="0" w:color="auto"/>
        <w:right w:val="none" w:sz="0" w:space="0" w:color="auto"/>
      </w:divBdr>
    </w:div>
    <w:div w:id="566956174">
      <w:bodyDiv w:val="1"/>
      <w:marLeft w:val="0"/>
      <w:marRight w:val="0"/>
      <w:marTop w:val="0"/>
      <w:marBottom w:val="0"/>
      <w:divBdr>
        <w:top w:val="none" w:sz="0" w:space="0" w:color="auto"/>
        <w:left w:val="none" w:sz="0" w:space="0" w:color="auto"/>
        <w:bottom w:val="none" w:sz="0" w:space="0" w:color="auto"/>
        <w:right w:val="none" w:sz="0" w:space="0" w:color="auto"/>
      </w:divBdr>
    </w:div>
    <w:div w:id="1140924271">
      <w:bodyDiv w:val="1"/>
      <w:marLeft w:val="0"/>
      <w:marRight w:val="0"/>
      <w:marTop w:val="0"/>
      <w:marBottom w:val="0"/>
      <w:divBdr>
        <w:top w:val="none" w:sz="0" w:space="0" w:color="auto"/>
        <w:left w:val="none" w:sz="0" w:space="0" w:color="auto"/>
        <w:bottom w:val="none" w:sz="0" w:space="0" w:color="auto"/>
        <w:right w:val="none" w:sz="0" w:space="0" w:color="auto"/>
      </w:divBdr>
    </w:div>
    <w:div w:id="1600603966">
      <w:bodyDiv w:val="1"/>
      <w:marLeft w:val="0"/>
      <w:marRight w:val="0"/>
      <w:marTop w:val="0"/>
      <w:marBottom w:val="0"/>
      <w:divBdr>
        <w:top w:val="none" w:sz="0" w:space="0" w:color="auto"/>
        <w:left w:val="none" w:sz="0" w:space="0" w:color="auto"/>
        <w:bottom w:val="none" w:sz="0" w:space="0" w:color="auto"/>
        <w:right w:val="none" w:sz="0" w:space="0" w:color="auto"/>
      </w:divBdr>
    </w:div>
    <w:div w:id="161875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15/conten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53524-8975-4DD4-BBA0-F562FA599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5758</TotalTime>
  <Pages>13</Pages>
  <Words>3889</Words>
  <Characters>22172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672</cp:revision>
  <dcterms:created xsi:type="dcterms:W3CDTF">2022-03-21T09:27:00Z</dcterms:created>
  <dcterms:modified xsi:type="dcterms:W3CDTF">2022-04-15T11:06:00Z</dcterms:modified>
</cp:coreProperties>
</file>