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75A21" w14:textId="518FF3C2" w:rsidR="00E24D24" w:rsidRPr="006565C3" w:rsidRDefault="00E24D24" w:rsidP="00E24D24">
      <w:pPr>
        <w:rPr>
          <w:rFonts w:cs="Calibri"/>
          <w:b/>
          <w:bCs/>
          <w:sz w:val="28"/>
          <w:szCs w:val="28"/>
          <w:lang w:val="en-GB"/>
        </w:rPr>
      </w:pPr>
      <w:r w:rsidRPr="006565C3">
        <w:rPr>
          <w:rFonts w:cs="Calibri"/>
          <w:b/>
          <w:bCs/>
          <w:sz w:val="28"/>
          <w:szCs w:val="28"/>
          <w:lang w:val="en-GB"/>
        </w:rPr>
        <w:t>Lecoq – session</w:t>
      </w:r>
      <w:r w:rsidR="00CA5077" w:rsidRPr="006565C3">
        <w:rPr>
          <w:rFonts w:cs="Calibri"/>
          <w:b/>
          <w:bCs/>
          <w:sz w:val="28"/>
          <w:szCs w:val="28"/>
          <w:lang w:val="en-GB"/>
        </w:rPr>
        <w:t xml:space="preserve"> Nov</w:t>
      </w:r>
      <w:r w:rsidRPr="006565C3">
        <w:rPr>
          <w:rFonts w:cs="Calibri"/>
          <w:b/>
          <w:bCs/>
          <w:sz w:val="28"/>
          <w:szCs w:val="28"/>
          <w:lang w:val="en-GB"/>
        </w:rPr>
        <w:t>'2</w:t>
      </w:r>
      <w:r w:rsidR="00CA5077" w:rsidRPr="006565C3">
        <w:rPr>
          <w:rFonts w:cs="Calibri"/>
          <w:b/>
          <w:bCs/>
          <w:sz w:val="28"/>
          <w:szCs w:val="28"/>
          <w:lang w:val="en-GB"/>
        </w:rPr>
        <w:t xml:space="preserve">5 </w:t>
      </w:r>
    </w:p>
    <w:p w14:paraId="1FC8C3CE" w14:textId="77777777" w:rsidR="00E24D24" w:rsidRPr="006565C3" w:rsidRDefault="00E24D24" w:rsidP="00E24D24">
      <w:pPr>
        <w:rPr>
          <w:rFonts w:cs="Calibri"/>
          <w:sz w:val="28"/>
          <w:szCs w:val="28"/>
          <w:lang w:val="en-GB"/>
        </w:rPr>
      </w:pPr>
    </w:p>
    <w:p w14:paraId="1C4D86EF" w14:textId="37FA2478" w:rsidR="00E24D24" w:rsidRPr="006565C3" w:rsidRDefault="00E24D24" w:rsidP="00E24D24">
      <w:pPr>
        <w:rPr>
          <w:rFonts w:cs="Calibri"/>
          <w:sz w:val="28"/>
          <w:szCs w:val="28"/>
          <w:lang w:val="en-GB"/>
        </w:rPr>
      </w:pPr>
      <w:r w:rsidRPr="006565C3">
        <w:rPr>
          <w:rFonts w:cs="Calibri"/>
          <w:sz w:val="28"/>
          <w:szCs w:val="28"/>
          <w:lang w:val="en-GB"/>
        </w:rPr>
        <w:t>Weekend work – keep reading the poem</w:t>
      </w:r>
    </w:p>
    <w:p w14:paraId="51078DBE" w14:textId="77777777" w:rsidR="00CA5077" w:rsidRPr="006565C3" w:rsidRDefault="00CA5077" w:rsidP="00E24D24">
      <w:pPr>
        <w:rPr>
          <w:rFonts w:cs="Calibri"/>
          <w:sz w:val="28"/>
          <w:szCs w:val="28"/>
          <w:lang w:val="en-GB"/>
        </w:rPr>
      </w:pPr>
    </w:p>
    <w:p w14:paraId="308C255C" w14:textId="4E26F2B1" w:rsidR="00292FD1" w:rsidRPr="006565C3" w:rsidRDefault="00F50BB5">
      <w:pPr>
        <w:rPr>
          <w:rFonts w:cs="Calibri"/>
          <w:sz w:val="28"/>
          <w:szCs w:val="28"/>
        </w:rPr>
      </w:pPr>
      <w:r w:rsidRPr="006565C3">
        <w:rPr>
          <w:rFonts w:cs="Calibri"/>
          <w:sz w:val="28"/>
          <w:szCs w:val="28"/>
          <w:highlight w:val="yellow"/>
        </w:rPr>
        <w:t>Read the Michael Chekhov chapter and consider the exercises</w:t>
      </w:r>
      <w:r w:rsidR="00FE7E5D" w:rsidRPr="006565C3">
        <w:rPr>
          <w:rFonts w:cs="Calibri"/>
          <w:sz w:val="28"/>
          <w:szCs w:val="28"/>
          <w:highlight w:val="yellow"/>
        </w:rPr>
        <w:t>.</w:t>
      </w:r>
      <w:r w:rsidR="00CA5077" w:rsidRPr="006565C3">
        <w:rPr>
          <w:rFonts w:cs="Calibri"/>
          <w:sz w:val="28"/>
          <w:szCs w:val="28"/>
        </w:rPr>
        <w:t xml:space="preserve"> – what is this?</w:t>
      </w:r>
    </w:p>
    <w:p w14:paraId="49CEA210" w14:textId="77777777" w:rsidR="00A32F19" w:rsidRPr="006565C3" w:rsidRDefault="00A32F19">
      <w:pPr>
        <w:rPr>
          <w:rFonts w:cs="Calibri"/>
          <w:sz w:val="28"/>
          <w:szCs w:val="28"/>
        </w:rPr>
      </w:pPr>
    </w:p>
    <w:p w14:paraId="7CDD3408" w14:textId="1456CB95" w:rsidR="00FE7E5D" w:rsidRDefault="00FE7E5D">
      <w:pPr>
        <w:rPr>
          <w:rFonts w:cs="Calibri"/>
          <w:sz w:val="28"/>
          <w:szCs w:val="28"/>
        </w:rPr>
      </w:pPr>
      <w:r w:rsidRPr="006565C3">
        <w:rPr>
          <w:rFonts w:cs="Calibri"/>
          <w:sz w:val="28"/>
          <w:szCs w:val="28"/>
        </w:rPr>
        <w:t>Student warm up</w:t>
      </w:r>
      <w:r w:rsidR="006565C3">
        <w:rPr>
          <w:rFonts w:cs="Calibri"/>
          <w:sz w:val="28"/>
          <w:szCs w:val="28"/>
        </w:rPr>
        <w:t xml:space="preserve"> – if not we don’t need one</w:t>
      </w:r>
      <w:r w:rsidR="00E86044">
        <w:rPr>
          <w:rFonts w:cs="Calibri"/>
          <w:sz w:val="28"/>
          <w:szCs w:val="28"/>
        </w:rPr>
        <w:t xml:space="preserve"> – run through a 7 levels of tension </w:t>
      </w:r>
      <w:r w:rsidR="0050660E">
        <w:rPr>
          <w:rFonts w:cs="Calibri"/>
          <w:sz w:val="28"/>
          <w:szCs w:val="28"/>
        </w:rPr>
        <w:t>inspired warm-up. Include voice.</w:t>
      </w:r>
    </w:p>
    <w:p w14:paraId="593688FD" w14:textId="1727EE4C" w:rsidR="00256539" w:rsidRPr="006565C3" w:rsidRDefault="00256539">
      <w:pPr>
        <w:rPr>
          <w:rFonts w:cs="Calibri"/>
          <w:sz w:val="28"/>
          <w:szCs w:val="28"/>
        </w:rPr>
      </w:pPr>
      <w:r>
        <w:rPr>
          <w:rFonts w:cs="Calibri"/>
          <w:sz w:val="28"/>
          <w:szCs w:val="28"/>
        </w:rPr>
        <w:t>*Make sure legs get a good but gentle warm up</w:t>
      </w:r>
    </w:p>
    <w:p w14:paraId="3EDDB05E" w14:textId="77777777" w:rsidR="003D624A" w:rsidRDefault="003D624A">
      <w:pPr>
        <w:rPr>
          <w:rFonts w:cs="Calibri"/>
          <w:sz w:val="28"/>
          <w:szCs w:val="28"/>
        </w:rPr>
      </w:pPr>
    </w:p>
    <w:p w14:paraId="2EC30DC1" w14:textId="4E05EAFA" w:rsidR="0050660E" w:rsidRPr="006565C3" w:rsidRDefault="0050660E">
      <w:pPr>
        <w:rPr>
          <w:rFonts w:cs="Calibri"/>
          <w:sz w:val="28"/>
          <w:szCs w:val="28"/>
        </w:rPr>
      </w:pPr>
      <w:r>
        <w:rPr>
          <w:rFonts w:cs="Calibri"/>
          <w:sz w:val="28"/>
          <w:szCs w:val="28"/>
        </w:rPr>
        <w:t xml:space="preserve">Standing falls </w:t>
      </w:r>
      <w:r w:rsidR="00A86CC3">
        <w:rPr>
          <w:rFonts w:cs="Calibri"/>
          <w:sz w:val="28"/>
          <w:szCs w:val="28"/>
        </w:rPr>
        <w:t>–</w:t>
      </w:r>
      <w:r>
        <w:rPr>
          <w:rFonts w:cs="Calibri"/>
          <w:sz w:val="28"/>
          <w:szCs w:val="28"/>
        </w:rPr>
        <w:t xml:space="preserve"> </w:t>
      </w:r>
      <w:r w:rsidR="00A86CC3">
        <w:rPr>
          <w:rFonts w:cs="Calibri"/>
          <w:sz w:val="28"/>
          <w:szCs w:val="28"/>
        </w:rPr>
        <w:t>and maybe a little ‘falling’ game.</w:t>
      </w:r>
    </w:p>
    <w:p w14:paraId="20996867" w14:textId="236AC089" w:rsidR="00FE7E5D" w:rsidRPr="006565C3" w:rsidRDefault="00513CBC">
      <w:pPr>
        <w:rPr>
          <w:rFonts w:cs="Calibri"/>
          <w:sz w:val="28"/>
          <w:szCs w:val="28"/>
        </w:rPr>
      </w:pPr>
      <w:r w:rsidRPr="006565C3">
        <w:rPr>
          <w:rFonts w:cs="Calibri"/>
          <w:sz w:val="28"/>
          <w:szCs w:val="28"/>
        </w:rPr>
        <w:t>Flow and melt warm up</w:t>
      </w:r>
      <w:r w:rsidR="00EB6C2B" w:rsidRPr="006565C3">
        <w:rPr>
          <w:rFonts w:cs="Calibri"/>
          <w:sz w:val="28"/>
          <w:szCs w:val="28"/>
        </w:rPr>
        <w:t xml:space="preserve"> – link to opening of assessment</w:t>
      </w:r>
    </w:p>
    <w:p w14:paraId="76E82DB3" w14:textId="20555ED9" w:rsidR="003D624A" w:rsidRPr="006565C3" w:rsidRDefault="003D624A">
      <w:pPr>
        <w:rPr>
          <w:rFonts w:cs="Calibri"/>
          <w:sz w:val="28"/>
          <w:szCs w:val="28"/>
        </w:rPr>
      </w:pPr>
      <w:r w:rsidRPr="006565C3">
        <w:rPr>
          <w:rFonts w:cs="Calibri"/>
          <w:sz w:val="28"/>
          <w:szCs w:val="28"/>
        </w:rPr>
        <w:t xml:space="preserve">Line up and squeeze together before melt. </w:t>
      </w:r>
    </w:p>
    <w:p w14:paraId="43AEE496" w14:textId="77777777" w:rsidR="00513CBC" w:rsidRPr="006565C3" w:rsidRDefault="00513CBC">
      <w:pPr>
        <w:rPr>
          <w:rFonts w:cs="Calibri"/>
          <w:sz w:val="28"/>
          <w:szCs w:val="28"/>
        </w:rPr>
      </w:pPr>
    </w:p>
    <w:p w14:paraId="16D6DA0B" w14:textId="0DC1906B" w:rsidR="00BA1668" w:rsidRPr="006565C3" w:rsidRDefault="00BA1668">
      <w:pPr>
        <w:rPr>
          <w:rFonts w:cs="Calibri"/>
          <w:b/>
          <w:bCs/>
          <w:sz w:val="28"/>
          <w:szCs w:val="28"/>
        </w:rPr>
      </w:pPr>
      <w:proofErr w:type="spellStart"/>
      <w:r w:rsidRPr="006565C3">
        <w:rPr>
          <w:rFonts w:cs="Calibri"/>
          <w:b/>
          <w:bCs/>
          <w:sz w:val="28"/>
          <w:szCs w:val="28"/>
        </w:rPr>
        <w:t>Eclosion</w:t>
      </w:r>
      <w:proofErr w:type="spellEnd"/>
    </w:p>
    <w:p w14:paraId="3391C5D5" w14:textId="08DC6548" w:rsidR="00AF6E37" w:rsidRPr="006565C3" w:rsidRDefault="00816CB5" w:rsidP="00794079">
      <w:pPr>
        <w:rPr>
          <w:rFonts w:cs="Calibri"/>
          <w:sz w:val="28"/>
          <w:szCs w:val="28"/>
        </w:rPr>
      </w:pPr>
      <w:r w:rsidRPr="006565C3">
        <w:rPr>
          <w:rFonts w:cs="Calibri"/>
          <w:sz w:val="28"/>
          <w:szCs w:val="28"/>
        </w:rPr>
        <w:t xml:space="preserve">From crouched position </w:t>
      </w:r>
      <w:r w:rsidR="00073703" w:rsidRPr="006565C3">
        <w:rPr>
          <w:rFonts w:cs="Calibri"/>
          <w:sz w:val="28"/>
          <w:szCs w:val="28"/>
        </w:rPr>
        <w:t xml:space="preserve">(smallest possible space) </w:t>
      </w:r>
      <w:r w:rsidRPr="006565C3">
        <w:rPr>
          <w:rFonts w:cs="Calibri"/>
          <w:sz w:val="28"/>
          <w:szCs w:val="28"/>
        </w:rPr>
        <w:t>to fully outstretched position</w:t>
      </w:r>
      <w:r w:rsidR="00073703" w:rsidRPr="006565C3">
        <w:rPr>
          <w:rFonts w:cs="Calibri"/>
          <w:sz w:val="28"/>
          <w:szCs w:val="28"/>
        </w:rPr>
        <w:t xml:space="preserve"> upstanding</w:t>
      </w:r>
      <w:r w:rsidRPr="006565C3">
        <w:rPr>
          <w:rFonts w:cs="Calibri"/>
          <w:sz w:val="28"/>
          <w:szCs w:val="28"/>
        </w:rPr>
        <w:t xml:space="preserve"> – all limbs and body reaching the </w:t>
      </w:r>
      <w:r w:rsidR="00073703" w:rsidRPr="006565C3">
        <w:rPr>
          <w:rFonts w:cs="Calibri"/>
          <w:sz w:val="28"/>
          <w:szCs w:val="28"/>
        </w:rPr>
        <w:t xml:space="preserve">end of the movement together. </w:t>
      </w:r>
    </w:p>
    <w:p w14:paraId="52826978" w14:textId="31578D08" w:rsidR="0012468F" w:rsidRPr="006565C3" w:rsidRDefault="0012468F" w:rsidP="00794079">
      <w:pPr>
        <w:rPr>
          <w:rFonts w:cs="Calibri"/>
          <w:sz w:val="28"/>
          <w:szCs w:val="28"/>
        </w:rPr>
      </w:pPr>
      <w:r w:rsidRPr="006565C3">
        <w:rPr>
          <w:rFonts w:cs="Calibri"/>
          <w:sz w:val="28"/>
          <w:szCs w:val="28"/>
        </w:rPr>
        <w:t xml:space="preserve">[Try to do this with your eyes closed to </w:t>
      </w:r>
      <w:r w:rsidRPr="006565C3">
        <w:rPr>
          <w:rFonts w:cs="Calibri"/>
          <w:i/>
          <w:iCs/>
          <w:sz w:val="28"/>
          <w:szCs w:val="28"/>
        </w:rPr>
        <w:t>experience</w:t>
      </w:r>
      <w:r w:rsidRPr="006565C3">
        <w:rPr>
          <w:rFonts w:cs="Calibri"/>
          <w:sz w:val="28"/>
          <w:szCs w:val="28"/>
        </w:rPr>
        <w:t xml:space="preserve"> the position of the body, but if you do need to keep your eyes open then try to feel your expansion rather than observe it visually.]</w:t>
      </w:r>
    </w:p>
    <w:p w14:paraId="061E4E3D" w14:textId="6B9132B7" w:rsidR="00FD24D7" w:rsidRPr="006565C3" w:rsidRDefault="00FD24D7" w:rsidP="00794079">
      <w:pPr>
        <w:rPr>
          <w:rFonts w:cs="Calibri"/>
          <w:sz w:val="28"/>
          <w:szCs w:val="28"/>
        </w:rPr>
      </w:pPr>
      <w:r w:rsidRPr="006565C3">
        <w:rPr>
          <w:rFonts w:cs="Calibri"/>
          <w:sz w:val="28"/>
          <w:szCs w:val="28"/>
        </w:rPr>
        <w:t>Smooth movement, no break in rhythm</w:t>
      </w:r>
      <w:r w:rsidR="009A37A5" w:rsidRPr="006565C3">
        <w:rPr>
          <w:rFonts w:cs="Calibri"/>
          <w:sz w:val="28"/>
          <w:szCs w:val="28"/>
        </w:rPr>
        <w:t>.</w:t>
      </w:r>
    </w:p>
    <w:p w14:paraId="693C5DC5" w14:textId="03DBBA83" w:rsidR="009A37A5" w:rsidRPr="006565C3" w:rsidRDefault="009A37A5" w:rsidP="00794079">
      <w:pPr>
        <w:rPr>
          <w:rFonts w:cs="Calibri"/>
          <w:sz w:val="28"/>
          <w:szCs w:val="28"/>
        </w:rPr>
      </w:pPr>
      <w:proofErr w:type="spellStart"/>
      <w:r w:rsidRPr="006565C3">
        <w:rPr>
          <w:rFonts w:cs="Calibri"/>
          <w:sz w:val="28"/>
          <w:szCs w:val="28"/>
        </w:rPr>
        <w:t>Eclosion</w:t>
      </w:r>
      <w:proofErr w:type="spellEnd"/>
      <w:r w:rsidRPr="006565C3">
        <w:rPr>
          <w:rFonts w:cs="Calibri"/>
          <w:sz w:val="28"/>
          <w:szCs w:val="28"/>
        </w:rPr>
        <w:t xml:space="preserve"> can be used in both directions </w:t>
      </w:r>
      <w:r w:rsidR="005579D3" w:rsidRPr="006565C3">
        <w:rPr>
          <w:rFonts w:cs="Calibri"/>
          <w:sz w:val="28"/>
          <w:szCs w:val="28"/>
        </w:rPr>
        <w:t>– expanding or contracting.</w:t>
      </w:r>
    </w:p>
    <w:p w14:paraId="46605E93" w14:textId="77777777" w:rsidR="005579D3" w:rsidRPr="006565C3" w:rsidRDefault="005579D3" w:rsidP="00794079">
      <w:pPr>
        <w:rPr>
          <w:rFonts w:cs="Calibri"/>
          <w:sz w:val="28"/>
          <w:szCs w:val="28"/>
        </w:rPr>
      </w:pPr>
    </w:p>
    <w:p w14:paraId="42F25283" w14:textId="53160883" w:rsidR="004333E6" w:rsidRPr="006565C3" w:rsidRDefault="00B87C5F" w:rsidP="00794079">
      <w:pPr>
        <w:rPr>
          <w:rFonts w:cs="Calibri"/>
          <w:sz w:val="28"/>
          <w:szCs w:val="28"/>
        </w:rPr>
      </w:pPr>
      <w:r w:rsidRPr="006565C3">
        <w:rPr>
          <w:rFonts w:cs="Calibri"/>
          <w:sz w:val="28"/>
          <w:szCs w:val="28"/>
        </w:rPr>
        <w:t xml:space="preserve">In a line – half group </w:t>
      </w:r>
      <w:r w:rsidR="00BA1668" w:rsidRPr="006565C3">
        <w:rPr>
          <w:rFonts w:cs="Calibri"/>
          <w:sz w:val="28"/>
          <w:szCs w:val="28"/>
        </w:rPr>
        <w:t>[</w:t>
      </w:r>
      <w:r w:rsidRPr="006565C3">
        <w:rPr>
          <w:rFonts w:cs="Calibri"/>
          <w:sz w:val="28"/>
          <w:szCs w:val="28"/>
        </w:rPr>
        <w:t>– eyes closed -</w:t>
      </w:r>
      <w:r w:rsidR="00BA1668" w:rsidRPr="006565C3">
        <w:rPr>
          <w:rFonts w:cs="Calibri"/>
          <w:sz w:val="28"/>
          <w:szCs w:val="28"/>
        </w:rPr>
        <w:t>?]</w:t>
      </w:r>
      <w:r w:rsidRPr="006565C3">
        <w:rPr>
          <w:rFonts w:cs="Calibri"/>
          <w:sz w:val="28"/>
          <w:szCs w:val="28"/>
        </w:rPr>
        <w:t xml:space="preserve"> w</w:t>
      </w:r>
      <w:r w:rsidR="004333E6" w:rsidRPr="006565C3">
        <w:rPr>
          <w:rFonts w:cs="Calibri"/>
          <w:sz w:val="28"/>
          <w:szCs w:val="28"/>
        </w:rPr>
        <w:t xml:space="preserve">alk backwards </w:t>
      </w:r>
      <w:r w:rsidRPr="006565C3">
        <w:rPr>
          <w:rFonts w:cs="Calibri"/>
          <w:sz w:val="28"/>
          <w:szCs w:val="28"/>
        </w:rPr>
        <w:t xml:space="preserve">across the space </w:t>
      </w:r>
      <w:r w:rsidR="004333E6" w:rsidRPr="006565C3">
        <w:rPr>
          <w:rFonts w:cs="Calibri"/>
          <w:sz w:val="28"/>
          <w:szCs w:val="28"/>
        </w:rPr>
        <w:t>and raise arms fully by stopping</w:t>
      </w:r>
      <w:r w:rsidR="00794079" w:rsidRPr="006565C3">
        <w:rPr>
          <w:rFonts w:cs="Calibri"/>
          <w:sz w:val="28"/>
          <w:szCs w:val="28"/>
        </w:rPr>
        <w:t xml:space="preserve"> </w:t>
      </w:r>
      <w:r w:rsidR="00BA1668" w:rsidRPr="006565C3">
        <w:rPr>
          <w:rFonts w:cs="Calibri"/>
          <w:sz w:val="28"/>
          <w:szCs w:val="28"/>
        </w:rPr>
        <w:t xml:space="preserve">which should be mutual and next to the audience </w:t>
      </w:r>
      <w:r w:rsidR="00794079" w:rsidRPr="006565C3">
        <w:rPr>
          <w:rFonts w:cs="Calibri"/>
          <w:sz w:val="28"/>
          <w:szCs w:val="28"/>
        </w:rPr>
        <w:t xml:space="preserve">– </w:t>
      </w:r>
      <w:proofErr w:type="spellStart"/>
      <w:r w:rsidR="00794079" w:rsidRPr="006565C3">
        <w:rPr>
          <w:rFonts w:cs="Calibri"/>
          <w:sz w:val="28"/>
          <w:szCs w:val="28"/>
        </w:rPr>
        <w:t>eclosion</w:t>
      </w:r>
      <w:proofErr w:type="spellEnd"/>
      <w:r w:rsidR="00794079" w:rsidRPr="006565C3">
        <w:rPr>
          <w:rFonts w:cs="Calibri"/>
          <w:sz w:val="28"/>
          <w:szCs w:val="28"/>
        </w:rPr>
        <w:t xml:space="preserve"> experiment p78</w:t>
      </w:r>
      <w:r w:rsidR="00BA1668" w:rsidRPr="006565C3">
        <w:rPr>
          <w:rFonts w:cs="Calibri"/>
          <w:sz w:val="28"/>
          <w:szCs w:val="28"/>
        </w:rPr>
        <w:t xml:space="preserve"> </w:t>
      </w:r>
      <w:r w:rsidR="00794079" w:rsidRPr="006565C3">
        <w:rPr>
          <w:rFonts w:cs="Calibri"/>
          <w:sz w:val="28"/>
          <w:szCs w:val="28"/>
        </w:rPr>
        <w:t>TMB.</w:t>
      </w:r>
    </w:p>
    <w:p w14:paraId="3BC2ECC4" w14:textId="77777777" w:rsidR="00522CD4" w:rsidRPr="006565C3" w:rsidRDefault="00522CD4" w:rsidP="00794079">
      <w:pPr>
        <w:rPr>
          <w:rFonts w:cs="Calibri"/>
          <w:sz w:val="28"/>
          <w:szCs w:val="28"/>
        </w:rPr>
      </w:pPr>
    </w:p>
    <w:p w14:paraId="280579F2" w14:textId="0F51690D" w:rsidR="00522CD4" w:rsidRPr="006565C3" w:rsidRDefault="002121AE" w:rsidP="00794079">
      <w:pPr>
        <w:rPr>
          <w:rFonts w:cs="Calibri"/>
          <w:b/>
          <w:bCs/>
          <w:sz w:val="28"/>
          <w:szCs w:val="28"/>
        </w:rPr>
      </w:pPr>
      <w:r w:rsidRPr="006565C3">
        <w:rPr>
          <w:rFonts w:cs="Calibri"/>
          <w:b/>
          <w:bCs/>
          <w:sz w:val="28"/>
          <w:szCs w:val="28"/>
        </w:rPr>
        <w:t xml:space="preserve">Dynamics </w:t>
      </w:r>
      <w:r w:rsidR="00BA1668" w:rsidRPr="006565C3">
        <w:rPr>
          <w:rFonts w:cs="Calibri"/>
          <w:b/>
          <w:bCs/>
          <w:sz w:val="28"/>
          <w:szCs w:val="28"/>
        </w:rPr>
        <w:t>o</w:t>
      </w:r>
      <w:r w:rsidRPr="006565C3">
        <w:rPr>
          <w:rFonts w:cs="Calibri"/>
          <w:b/>
          <w:bCs/>
          <w:sz w:val="28"/>
          <w:szCs w:val="28"/>
        </w:rPr>
        <w:t>f nature p87</w:t>
      </w:r>
    </w:p>
    <w:p w14:paraId="36BF5C8E" w14:textId="5907CDF6" w:rsidR="002121AE" w:rsidRPr="006565C3" w:rsidRDefault="002121AE" w:rsidP="00794079">
      <w:pPr>
        <w:rPr>
          <w:rFonts w:cs="Calibri"/>
          <w:sz w:val="28"/>
          <w:szCs w:val="28"/>
        </w:rPr>
      </w:pPr>
      <w:r w:rsidRPr="006565C3">
        <w:rPr>
          <w:rFonts w:cs="Calibri"/>
          <w:sz w:val="28"/>
          <w:szCs w:val="28"/>
        </w:rPr>
        <w:t>Water fire air earth – the elements</w:t>
      </w:r>
    </w:p>
    <w:p w14:paraId="7914FAF1" w14:textId="14590928" w:rsidR="002121AE" w:rsidRPr="006565C3" w:rsidRDefault="002121AE" w:rsidP="00794079">
      <w:pPr>
        <w:rPr>
          <w:rFonts w:cs="Calibri"/>
          <w:sz w:val="28"/>
          <w:szCs w:val="28"/>
        </w:rPr>
      </w:pPr>
      <w:r w:rsidRPr="006565C3">
        <w:rPr>
          <w:rFonts w:cs="Calibri"/>
          <w:sz w:val="28"/>
          <w:szCs w:val="28"/>
        </w:rPr>
        <w:t xml:space="preserve">If </w:t>
      </w:r>
      <w:r w:rsidR="008E1488" w:rsidRPr="006565C3">
        <w:rPr>
          <w:rFonts w:cs="Calibri"/>
          <w:sz w:val="28"/>
          <w:szCs w:val="28"/>
        </w:rPr>
        <w:t xml:space="preserve">we explore water as a group and them split into </w:t>
      </w:r>
      <w:r w:rsidR="00191FAC" w:rsidRPr="006565C3">
        <w:rPr>
          <w:rFonts w:cs="Calibri"/>
          <w:sz w:val="28"/>
          <w:szCs w:val="28"/>
        </w:rPr>
        <w:t>2</w:t>
      </w:r>
      <w:r w:rsidR="008E1488" w:rsidRPr="006565C3">
        <w:rPr>
          <w:rFonts w:cs="Calibri"/>
          <w:sz w:val="28"/>
          <w:szCs w:val="28"/>
        </w:rPr>
        <w:t xml:space="preserve"> groups for the remainder.</w:t>
      </w:r>
    </w:p>
    <w:p w14:paraId="29405458" w14:textId="77777777" w:rsidR="008E1488" w:rsidRDefault="008E1488" w:rsidP="00794079">
      <w:pPr>
        <w:rPr>
          <w:rFonts w:cs="Calibri"/>
          <w:sz w:val="28"/>
          <w:szCs w:val="28"/>
        </w:rPr>
      </w:pPr>
    </w:p>
    <w:p w14:paraId="2D2F327D" w14:textId="34CF4A9E" w:rsidR="00A86CC3" w:rsidRPr="00D85240" w:rsidRDefault="00A86CC3" w:rsidP="00794079">
      <w:pPr>
        <w:rPr>
          <w:rFonts w:cs="Calibri"/>
          <w:sz w:val="28"/>
          <w:szCs w:val="28"/>
          <w:u w:val="single"/>
        </w:rPr>
      </w:pPr>
      <w:r w:rsidRPr="00D85240">
        <w:rPr>
          <w:rFonts w:cs="Calibri"/>
          <w:sz w:val="28"/>
          <w:szCs w:val="28"/>
          <w:u w:val="single"/>
        </w:rPr>
        <w:t xml:space="preserve">Water </w:t>
      </w:r>
      <w:r w:rsidR="00D85240" w:rsidRPr="00D85240">
        <w:rPr>
          <w:rFonts w:cs="Calibri"/>
          <w:sz w:val="28"/>
          <w:szCs w:val="28"/>
          <w:u w:val="single"/>
        </w:rPr>
        <w:t>experiment:</w:t>
      </w:r>
    </w:p>
    <w:p w14:paraId="5A1082D3" w14:textId="34669A88" w:rsidR="008E1488" w:rsidRPr="006565C3" w:rsidRDefault="008E1488" w:rsidP="00794079">
      <w:pPr>
        <w:rPr>
          <w:rFonts w:cs="Calibri"/>
          <w:sz w:val="28"/>
          <w:szCs w:val="28"/>
        </w:rPr>
      </w:pPr>
      <w:proofErr w:type="spellStart"/>
      <w:r w:rsidRPr="006565C3">
        <w:rPr>
          <w:rFonts w:cs="Calibri"/>
          <w:sz w:val="28"/>
          <w:szCs w:val="28"/>
        </w:rPr>
        <w:t>Lets</w:t>
      </w:r>
      <w:proofErr w:type="spellEnd"/>
      <w:r w:rsidRPr="006565C3">
        <w:rPr>
          <w:rFonts w:cs="Calibri"/>
          <w:sz w:val="28"/>
          <w:szCs w:val="28"/>
        </w:rPr>
        <w:t xml:space="preserve"> create a </w:t>
      </w:r>
      <w:r w:rsidR="007C46A9" w:rsidRPr="006565C3">
        <w:rPr>
          <w:rFonts w:cs="Calibri"/>
          <w:sz w:val="28"/>
          <w:szCs w:val="28"/>
        </w:rPr>
        <w:t>‘</w:t>
      </w:r>
      <w:r w:rsidR="003079FE" w:rsidRPr="006565C3">
        <w:rPr>
          <w:rFonts w:cs="Calibri"/>
          <w:sz w:val="28"/>
          <w:szCs w:val="28"/>
        </w:rPr>
        <w:t>movement of a body in relation to the sea; it is lifted by the water, thrown back by the water</w:t>
      </w:r>
      <w:r w:rsidR="00DC434C" w:rsidRPr="006565C3">
        <w:rPr>
          <w:rFonts w:cs="Calibri"/>
          <w:sz w:val="28"/>
          <w:szCs w:val="28"/>
        </w:rPr>
        <w:t xml:space="preserve">, </w:t>
      </w:r>
      <w:r w:rsidR="00E52C66" w:rsidRPr="006565C3">
        <w:rPr>
          <w:rFonts w:cs="Calibri"/>
          <w:sz w:val="28"/>
          <w:szCs w:val="28"/>
        </w:rPr>
        <w:t>dragged</w:t>
      </w:r>
      <w:r w:rsidR="00DC434C" w:rsidRPr="006565C3">
        <w:rPr>
          <w:rFonts w:cs="Calibri"/>
          <w:sz w:val="28"/>
          <w:szCs w:val="28"/>
        </w:rPr>
        <w:t xml:space="preserve"> into a sidelong struggle in its desire to penetrate. Water is a </w:t>
      </w:r>
      <w:r w:rsidR="00E52C66" w:rsidRPr="006565C3">
        <w:rPr>
          <w:rFonts w:cs="Calibri"/>
          <w:sz w:val="28"/>
          <w:szCs w:val="28"/>
        </w:rPr>
        <w:t xml:space="preserve">moving, </w:t>
      </w:r>
      <w:r w:rsidR="00DC434C" w:rsidRPr="006565C3">
        <w:rPr>
          <w:rFonts w:cs="Calibri"/>
          <w:sz w:val="28"/>
          <w:szCs w:val="28"/>
        </w:rPr>
        <w:t xml:space="preserve">resisting force that can only be </w:t>
      </w:r>
      <w:r w:rsidR="00E52C66" w:rsidRPr="006565C3">
        <w:rPr>
          <w:rFonts w:cs="Calibri"/>
          <w:sz w:val="28"/>
          <w:szCs w:val="28"/>
        </w:rPr>
        <w:t>experienced by struggling with it.</w:t>
      </w:r>
      <w:r w:rsidR="007C46A9" w:rsidRPr="006565C3">
        <w:rPr>
          <w:rFonts w:cs="Calibri"/>
          <w:sz w:val="28"/>
          <w:szCs w:val="28"/>
        </w:rPr>
        <w:t>’ 87</w:t>
      </w:r>
    </w:p>
    <w:p w14:paraId="2F50F9E1" w14:textId="0362D207" w:rsidR="007C46A9" w:rsidRPr="006565C3" w:rsidRDefault="007C46A9" w:rsidP="00794079">
      <w:pPr>
        <w:rPr>
          <w:rFonts w:cs="Calibri"/>
          <w:sz w:val="28"/>
          <w:szCs w:val="28"/>
        </w:rPr>
      </w:pPr>
      <w:r w:rsidRPr="006565C3">
        <w:rPr>
          <w:rFonts w:cs="Calibri"/>
          <w:sz w:val="28"/>
          <w:szCs w:val="28"/>
        </w:rPr>
        <w:t>Bobbing in the sea</w:t>
      </w:r>
      <w:r w:rsidR="009554CF" w:rsidRPr="006565C3">
        <w:rPr>
          <w:rFonts w:cs="Calibri"/>
          <w:sz w:val="28"/>
          <w:szCs w:val="28"/>
        </w:rPr>
        <w:t xml:space="preserve"> but as a group.</w:t>
      </w:r>
    </w:p>
    <w:p w14:paraId="46D6A059" w14:textId="21338C4B" w:rsidR="009554CF" w:rsidRPr="006565C3" w:rsidRDefault="009554CF" w:rsidP="00794079">
      <w:pPr>
        <w:rPr>
          <w:rFonts w:cs="Calibri"/>
          <w:sz w:val="28"/>
          <w:szCs w:val="28"/>
        </w:rPr>
      </w:pPr>
      <w:r w:rsidRPr="006565C3">
        <w:rPr>
          <w:rFonts w:cs="Calibri"/>
          <w:sz w:val="28"/>
          <w:szCs w:val="28"/>
        </w:rPr>
        <w:lastRenderedPageBreak/>
        <w:t>Gradually get rougher</w:t>
      </w:r>
    </w:p>
    <w:p w14:paraId="2499E921" w14:textId="5BE025E9" w:rsidR="00F15919" w:rsidRPr="006565C3" w:rsidRDefault="00F15919" w:rsidP="00794079">
      <w:pPr>
        <w:rPr>
          <w:rFonts w:cs="Calibri"/>
          <w:sz w:val="28"/>
          <w:szCs w:val="28"/>
        </w:rPr>
      </w:pPr>
      <w:r w:rsidRPr="006565C3">
        <w:rPr>
          <w:rFonts w:cs="Calibri"/>
          <w:sz w:val="28"/>
          <w:szCs w:val="28"/>
        </w:rPr>
        <w:t>Don’t signify the sea without ‘experiencing it</w:t>
      </w:r>
      <w:r w:rsidR="00A26366" w:rsidRPr="006565C3">
        <w:rPr>
          <w:rFonts w:cs="Calibri"/>
          <w:sz w:val="28"/>
          <w:szCs w:val="28"/>
        </w:rPr>
        <w:t>’</w:t>
      </w:r>
      <w:r w:rsidRPr="006565C3">
        <w:rPr>
          <w:rFonts w:cs="Calibri"/>
          <w:sz w:val="28"/>
          <w:szCs w:val="28"/>
        </w:rPr>
        <w:t>.</w:t>
      </w:r>
    </w:p>
    <w:p w14:paraId="4957ED87" w14:textId="77777777" w:rsidR="001B608A" w:rsidRPr="006565C3" w:rsidRDefault="001B608A" w:rsidP="00794079">
      <w:pPr>
        <w:rPr>
          <w:rFonts w:cs="Calibri"/>
          <w:sz w:val="28"/>
          <w:szCs w:val="28"/>
        </w:rPr>
      </w:pPr>
    </w:p>
    <w:p w14:paraId="55F86B7B" w14:textId="4779737E" w:rsidR="00A26366" w:rsidRPr="006565C3" w:rsidRDefault="00A26366" w:rsidP="00794079">
      <w:pPr>
        <w:rPr>
          <w:rFonts w:cs="Calibri"/>
          <w:sz w:val="28"/>
          <w:szCs w:val="28"/>
        </w:rPr>
      </w:pPr>
      <w:r w:rsidRPr="006565C3">
        <w:rPr>
          <w:rFonts w:cs="Calibri"/>
          <w:sz w:val="28"/>
          <w:szCs w:val="28"/>
        </w:rPr>
        <w:t>Neutral faces – no meaning to come through your facial gesture.</w:t>
      </w:r>
    </w:p>
    <w:p w14:paraId="40A1335B" w14:textId="77777777" w:rsidR="00A26366" w:rsidRPr="006565C3" w:rsidRDefault="00A26366" w:rsidP="00794079">
      <w:pPr>
        <w:rPr>
          <w:rFonts w:cs="Calibri"/>
          <w:sz w:val="28"/>
          <w:szCs w:val="28"/>
        </w:rPr>
      </w:pPr>
    </w:p>
    <w:p w14:paraId="2DB3DFA7" w14:textId="77777777" w:rsidR="00A26366" w:rsidRPr="006565C3" w:rsidRDefault="00A26366" w:rsidP="00794079">
      <w:pPr>
        <w:rPr>
          <w:rFonts w:cs="Calibri"/>
          <w:sz w:val="28"/>
          <w:szCs w:val="28"/>
        </w:rPr>
      </w:pPr>
    </w:p>
    <w:p w14:paraId="56E0244C" w14:textId="2B893830" w:rsidR="004C3017" w:rsidRPr="006565C3" w:rsidRDefault="004C3017">
      <w:pPr>
        <w:rPr>
          <w:rFonts w:cs="Calibri"/>
          <w:b/>
          <w:bCs/>
          <w:sz w:val="28"/>
          <w:szCs w:val="28"/>
        </w:rPr>
      </w:pPr>
      <w:r w:rsidRPr="006565C3">
        <w:rPr>
          <w:rFonts w:cs="Calibri"/>
          <w:b/>
          <w:bCs/>
          <w:sz w:val="28"/>
          <w:szCs w:val="28"/>
        </w:rPr>
        <w:t>7 levels of tension</w:t>
      </w:r>
    </w:p>
    <w:p w14:paraId="2C2859BB" w14:textId="67832A43" w:rsidR="004C3017" w:rsidRPr="006565C3" w:rsidRDefault="00DF4072">
      <w:pPr>
        <w:rPr>
          <w:rFonts w:cs="Calibri"/>
          <w:sz w:val="28"/>
          <w:szCs w:val="28"/>
        </w:rPr>
      </w:pPr>
      <w:r w:rsidRPr="006565C3">
        <w:rPr>
          <w:rFonts w:cs="Calibri"/>
          <w:sz w:val="28"/>
          <w:szCs w:val="28"/>
        </w:rPr>
        <w:t>Observe the breath in all of these states.</w:t>
      </w:r>
    </w:p>
    <w:p w14:paraId="4CCFA6A3" w14:textId="5D23FF59" w:rsidR="00DF4072" w:rsidRPr="006565C3" w:rsidRDefault="00834EB2">
      <w:pPr>
        <w:rPr>
          <w:rFonts w:cs="Calibri"/>
          <w:sz w:val="28"/>
          <w:szCs w:val="28"/>
        </w:rPr>
      </w:pPr>
      <w:r w:rsidRPr="006565C3">
        <w:rPr>
          <w:rFonts w:cs="Calibri"/>
          <w:sz w:val="28"/>
          <w:szCs w:val="28"/>
        </w:rPr>
        <w:t xml:space="preserve">How does the </w:t>
      </w:r>
      <w:r w:rsidR="00BA1668" w:rsidRPr="006565C3">
        <w:rPr>
          <w:rFonts w:cs="Calibri"/>
          <w:sz w:val="28"/>
          <w:szCs w:val="28"/>
        </w:rPr>
        <w:t>process of</w:t>
      </w:r>
      <w:r w:rsidRPr="006565C3">
        <w:rPr>
          <w:rFonts w:cs="Calibri"/>
          <w:sz w:val="28"/>
          <w:szCs w:val="28"/>
        </w:rPr>
        <w:t xml:space="preserve"> inhalation effect the action?</w:t>
      </w:r>
    </w:p>
    <w:p w14:paraId="1BCDDCD9" w14:textId="03DC6183" w:rsidR="00194776" w:rsidRPr="006565C3" w:rsidRDefault="00194776">
      <w:pPr>
        <w:rPr>
          <w:rFonts w:cs="Calibri"/>
          <w:sz w:val="28"/>
          <w:szCs w:val="28"/>
        </w:rPr>
      </w:pPr>
      <w:hyperlink r:id="rId5" w:history="1">
        <w:r w:rsidRPr="006565C3">
          <w:rPr>
            <w:rStyle w:val="Hyperlink"/>
            <w:rFonts w:cs="Calibri"/>
            <w:sz w:val="28"/>
            <w:szCs w:val="28"/>
          </w:rPr>
          <w:t>7 Levels of Tension - Drama Resource</w:t>
        </w:r>
      </w:hyperlink>
    </w:p>
    <w:p w14:paraId="7FD1FEAA" w14:textId="340FC0F3" w:rsidR="00194776" w:rsidRPr="006565C3" w:rsidRDefault="00194776">
      <w:pPr>
        <w:rPr>
          <w:rFonts w:cs="Calibri"/>
          <w:sz w:val="28"/>
          <w:szCs w:val="28"/>
        </w:rPr>
      </w:pPr>
      <w:r w:rsidRPr="006565C3">
        <w:rPr>
          <w:rFonts w:cs="Calibri"/>
          <w:sz w:val="28"/>
          <w:szCs w:val="28"/>
        </w:rPr>
        <w:t>On Moodle</w:t>
      </w:r>
    </w:p>
    <w:p w14:paraId="641EFD04" w14:textId="4EB50C4B" w:rsidR="004C3017" w:rsidRPr="006565C3" w:rsidRDefault="00A51C5C">
      <w:pPr>
        <w:rPr>
          <w:rFonts w:cs="Calibri"/>
          <w:b/>
          <w:bCs/>
          <w:sz w:val="28"/>
          <w:szCs w:val="28"/>
        </w:rPr>
      </w:pPr>
      <w:r w:rsidRPr="006565C3">
        <w:rPr>
          <w:rFonts w:cs="Calibri"/>
          <w:b/>
          <w:bCs/>
          <w:sz w:val="28"/>
          <w:szCs w:val="28"/>
        </w:rPr>
        <w:t>*</w:t>
      </w:r>
      <w:r w:rsidR="004C3017" w:rsidRPr="006565C3">
        <w:rPr>
          <w:rFonts w:cs="Calibri"/>
          <w:b/>
          <w:bCs/>
          <w:sz w:val="28"/>
          <w:szCs w:val="28"/>
        </w:rPr>
        <w:t>Indications actions and states</w:t>
      </w:r>
    </w:p>
    <w:p w14:paraId="51879969" w14:textId="77777777" w:rsidR="00B37BC9" w:rsidRPr="006565C3" w:rsidRDefault="00B37BC9">
      <w:pPr>
        <w:rPr>
          <w:rFonts w:cs="Calibri"/>
          <w:b/>
          <w:bCs/>
          <w:sz w:val="28"/>
          <w:szCs w:val="28"/>
        </w:rPr>
      </w:pPr>
    </w:p>
    <w:p w14:paraId="666A6E38" w14:textId="77777777" w:rsidR="00B37BC9" w:rsidRPr="006565C3" w:rsidRDefault="00B37BC9" w:rsidP="00B37BC9">
      <w:pPr>
        <w:rPr>
          <w:sz w:val="28"/>
          <w:szCs w:val="28"/>
        </w:rPr>
      </w:pPr>
      <w:r w:rsidRPr="006565C3">
        <w:rPr>
          <w:b/>
          <w:bCs/>
          <w:sz w:val="28"/>
          <w:szCs w:val="28"/>
        </w:rPr>
        <w:t>‘Indications, actions, states</w:t>
      </w:r>
      <w:r w:rsidRPr="006565C3">
        <w:rPr>
          <w:sz w:val="28"/>
          <w:szCs w:val="28"/>
        </w:rPr>
        <w:t>, these are the three ways of justifying a movement.’</w:t>
      </w:r>
    </w:p>
    <w:p w14:paraId="1C134DBC" w14:textId="77777777" w:rsidR="00B37BC9" w:rsidRPr="006565C3" w:rsidRDefault="00B37BC9" w:rsidP="00B37BC9">
      <w:pPr>
        <w:rPr>
          <w:sz w:val="28"/>
          <w:szCs w:val="28"/>
        </w:rPr>
      </w:pPr>
    </w:p>
    <w:p w14:paraId="2B99F4A6" w14:textId="451031FB" w:rsidR="00B37BC9" w:rsidRPr="006565C3" w:rsidRDefault="00B37BC9" w:rsidP="00B37BC9">
      <w:pPr>
        <w:rPr>
          <w:sz w:val="28"/>
          <w:szCs w:val="28"/>
        </w:rPr>
      </w:pPr>
      <w:r w:rsidRPr="006565C3">
        <w:rPr>
          <w:b/>
          <w:bCs/>
          <w:sz w:val="28"/>
          <w:szCs w:val="28"/>
        </w:rPr>
        <w:t>Indications</w:t>
      </w:r>
      <w:r w:rsidR="00527248" w:rsidRPr="006565C3">
        <w:rPr>
          <w:sz w:val="28"/>
          <w:szCs w:val="28"/>
        </w:rPr>
        <w:t xml:space="preserve">- such as </w:t>
      </w:r>
      <w:r w:rsidRPr="006565C3">
        <w:rPr>
          <w:sz w:val="28"/>
          <w:szCs w:val="28"/>
        </w:rPr>
        <w:t>pointing with a part of the body. Gesturing.</w:t>
      </w:r>
    </w:p>
    <w:p w14:paraId="4C4B457E" w14:textId="16D97451" w:rsidR="00B37BC9" w:rsidRPr="006565C3" w:rsidRDefault="00B37BC9" w:rsidP="00B37BC9">
      <w:pPr>
        <w:rPr>
          <w:sz w:val="28"/>
          <w:szCs w:val="28"/>
        </w:rPr>
      </w:pPr>
      <w:r w:rsidRPr="006565C3">
        <w:rPr>
          <w:b/>
          <w:bCs/>
          <w:sz w:val="28"/>
          <w:szCs w:val="28"/>
        </w:rPr>
        <w:t>Actions</w:t>
      </w:r>
      <w:r w:rsidR="00527248" w:rsidRPr="006565C3">
        <w:rPr>
          <w:sz w:val="28"/>
          <w:szCs w:val="28"/>
        </w:rPr>
        <w:t xml:space="preserve"> – such as </w:t>
      </w:r>
      <w:r w:rsidRPr="006565C3">
        <w:rPr>
          <w:sz w:val="28"/>
          <w:szCs w:val="28"/>
        </w:rPr>
        <w:t>doing something – reaching, picking up.</w:t>
      </w:r>
    </w:p>
    <w:p w14:paraId="7EB5CDA8" w14:textId="460659C4" w:rsidR="00B37BC9" w:rsidRPr="006565C3" w:rsidRDefault="00B37BC9" w:rsidP="00B37BC9">
      <w:pPr>
        <w:rPr>
          <w:sz w:val="28"/>
          <w:szCs w:val="28"/>
        </w:rPr>
      </w:pPr>
      <w:r w:rsidRPr="006565C3">
        <w:rPr>
          <w:sz w:val="28"/>
          <w:szCs w:val="28"/>
        </w:rPr>
        <w:t xml:space="preserve">Inner </w:t>
      </w:r>
      <w:r w:rsidRPr="006565C3">
        <w:rPr>
          <w:b/>
          <w:bCs/>
          <w:sz w:val="28"/>
          <w:szCs w:val="28"/>
        </w:rPr>
        <w:t>states</w:t>
      </w:r>
      <w:r w:rsidR="00527248" w:rsidRPr="006565C3">
        <w:rPr>
          <w:b/>
          <w:bCs/>
          <w:sz w:val="28"/>
          <w:szCs w:val="28"/>
        </w:rPr>
        <w:t xml:space="preserve"> </w:t>
      </w:r>
      <w:r w:rsidR="00527248" w:rsidRPr="006565C3">
        <w:rPr>
          <w:sz w:val="28"/>
          <w:szCs w:val="28"/>
        </w:rPr>
        <w:t>– such as</w:t>
      </w:r>
      <w:r w:rsidR="00527248" w:rsidRPr="006565C3">
        <w:rPr>
          <w:b/>
          <w:bCs/>
          <w:sz w:val="28"/>
          <w:szCs w:val="28"/>
        </w:rPr>
        <w:t xml:space="preserve"> </w:t>
      </w:r>
      <w:r w:rsidRPr="006565C3">
        <w:rPr>
          <w:sz w:val="28"/>
          <w:szCs w:val="28"/>
        </w:rPr>
        <w:t>the expression of an inner emotion.</w:t>
      </w:r>
    </w:p>
    <w:p w14:paraId="1F9FB2E6" w14:textId="77777777" w:rsidR="00B37BC9" w:rsidRPr="006565C3" w:rsidRDefault="00B37BC9" w:rsidP="00B37BC9">
      <w:pPr>
        <w:rPr>
          <w:sz w:val="28"/>
          <w:szCs w:val="28"/>
        </w:rPr>
      </w:pPr>
    </w:p>
    <w:p w14:paraId="4C9EE79D" w14:textId="77777777" w:rsidR="00B37BC9" w:rsidRPr="006565C3" w:rsidRDefault="00B37BC9" w:rsidP="00B37BC9">
      <w:pPr>
        <w:rPr>
          <w:b/>
          <w:bCs/>
          <w:sz w:val="28"/>
          <w:szCs w:val="28"/>
        </w:rPr>
      </w:pPr>
      <w:r w:rsidRPr="006565C3">
        <w:rPr>
          <w:b/>
          <w:bCs/>
          <w:sz w:val="28"/>
          <w:szCs w:val="28"/>
        </w:rPr>
        <w:t>‘Whatever the actor’s gesture, it is inscribed in the relationship between the actor and the surrounding space, and gives rise to an inner, emotive state. Once again, the outer space is reflected in the inner space.’</w:t>
      </w:r>
    </w:p>
    <w:p w14:paraId="15A141EA" w14:textId="77777777" w:rsidR="00B37BC9" w:rsidRPr="006565C3" w:rsidRDefault="00B37BC9">
      <w:pPr>
        <w:rPr>
          <w:rFonts w:cs="Calibri"/>
          <w:b/>
          <w:bCs/>
          <w:sz w:val="28"/>
          <w:szCs w:val="28"/>
        </w:rPr>
      </w:pPr>
    </w:p>
    <w:p w14:paraId="6BEE99D4" w14:textId="77777777" w:rsidR="008B2DEC" w:rsidRPr="006565C3" w:rsidRDefault="008B2DEC">
      <w:pPr>
        <w:rPr>
          <w:rFonts w:cs="Calibri"/>
          <w:sz w:val="28"/>
          <w:szCs w:val="28"/>
        </w:rPr>
      </w:pPr>
    </w:p>
    <w:p w14:paraId="29BFC0AA" w14:textId="62EDDC6F" w:rsidR="008B2DEC" w:rsidRPr="006565C3" w:rsidRDefault="008B2DEC">
      <w:pPr>
        <w:rPr>
          <w:rFonts w:cs="Calibri"/>
          <w:sz w:val="28"/>
          <w:szCs w:val="28"/>
        </w:rPr>
      </w:pPr>
      <w:r w:rsidRPr="006565C3">
        <w:rPr>
          <w:rFonts w:cs="Calibri"/>
          <w:sz w:val="28"/>
          <w:szCs w:val="28"/>
        </w:rPr>
        <w:t>Rose of effort</w:t>
      </w:r>
      <w:r w:rsidR="006E5131" w:rsidRPr="006565C3">
        <w:rPr>
          <w:rFonts w:cs="Calibri"/>
          <w:sz w:val="28"/>
          <w:szCs w:val="28"/>
        </w:rPr>
        <w:t xml:space="preserve"> + economy of movement </w:t>
      </w:r>
      <w:r w:rsidR="00025319" w:rsidRPr="006565C3">
        <w:rPr>
          <w:rFonts w:cs="Calibri"/>
          <w:sz w:val="28"/>
          <w:szCs w:val="28"/>
        </w:rPr>
        <w:t>84</w:t>
      </w:r>
    </w:p>
    <w:p w14:paraId="09370917" w14:textId="30AC7E68" w:rsidR="001319B4" w:rsidRPr="006565C3" w:rsidRDefault="00677225">
      <w:pPr>
        <w:rPr>
          <w:rFonts w:cs="Calibri"/>
          <w:sz w:val="28"/>
          <w:szCs w:val="28"/>
        </w:rPr>
      </w:pPr>
      <w:proofErr w:type="spellStart"/>
      <w:r w:rsidRPr="006565C3">
        <w:rPr>
          <w:rFonts w:cs="Calibri"/>
          <w:sz w:val="28"/>
          <w:szCs w:val="28"/>
        </w:rPr>
        <w:t>RoE</w:t>
      </w:r>
      <w:proofErr w:type="spellEnd"/>
      <w:r w:rsidRPr="006565C3">
        <w:rPr>
          <w:rFonts w:cs="Calibri"/>
          <w:sz w:val="28"/>
          <w:szCs w:val="28"/>
        </w:rPr>
        <w:t xml:space="preserve"> – I</w:t>
      </w:r>
      <w:r w:rsidR="0035796D" w:rsidRPr="006565C3">
        <w:rPr>
          <w:rFonts w:cs="Calibri"/>
          <w:sz w:val="28"/>
          <w:szCs w:val="28"/>
        </w:rPr>
        <w:t xml:space="preserve"> push/ I pull, I</w:t>
      </w:r>
      <w:r w:rsidRPr="006565C3">
        <w:rPr>
          <w:rFonts w:cs="Calibri"/>
          <w:sz w:val="28"/>
          <w:szCs w:val="28"/>
        </w:rPr>
        <w:t xml:space="preserve"> am pulled / I am pushed, </w:t>
      </w:r>
      <w:r w:rsidR="00F97D53" w:rsidRPr="006565C3">
        <w:rPr>
          <w:rFonts w:cs="Calibri"/>
          <w:sz w:val="28"/>
          <w:szCs w:val="28"/>
        </w:rPr>
        <w:t>I pull myself / I push myself</w:t>
      </w:r>
    </w:p>
    <w:p w14:paraId="00CC1BB5" w14:textId="77777777" w:rsidR="009744B4" w:rsidRPr="006565C3" w:rsidRDefault="009744B4">
      <w:pPr>
        <w:rPr>
          <w:rFonts w:cs="Calibri"/>
          <w:sz w:val="28"/>
          <w:szCs w:val="28"/>
        </w:rPr>
      </w:pPr>
    </w:p>
    <w:p w14:paraId="7AC32E8B" w14:textId="5022A819" w:rsidR="009744B4" w:rsidRPr="006565C3" w:rsidRDefault="009744B4">
      <w:pPr>
        <w:rPr>
          <w:rFonts w:cs="Calibri"/>
          <w:sz w:val="28"/>
          <w:szCs w:val="28"/>
        </w:rPr>
      </w:pPr>
      <w:r w:rsidRPr="006565C3">
        <w:rPr>
          <w:rFonts w:cs="Calibri"/>
          <w:sz w:val="28"/>
          <w:szCs w:val="28"/>
        </w:rPr>
        <w:t>Page 86</w:t>
      </w:r>
      <w:r w:rsidR="00A51C5C" w:rsidRPr="006565C3">
        <w:rPr>
          <w:rFonts w:cs="Calibri"/>
          <w:sz w:val="28"/>
          <w:szCs w:val="28"/>
        </w:rPr>
        <w:t xml:space="preserve"> – blueprint for practice to explore the rose of effort:</w:t>
      </w:r>
    </w:p>
    <w:p w14:paraId="3EDA5CDB" w14:textId="77777777" w:rsidR="00A51C5C" w:rsidRPr="006565C3" w:rsidRDefault="00A51C5C">
      <w:pPr>
        <w:rPr>
          <w:rFonts w:cs="Calibri"/>
          <w:sz w:val="28"/>
          <w:szCs w:val="28"/>
        </w:rPr>
      </w:pPr>
    </w:p>
    <w:p w14:paraId="334D361D" w14:textId="77777777" w:rsidR="009744B4" w:rsidRPr="006565C3" w:rsidRDefault="009744B4" w:rsidP="009744B4">
      <w:pPr>
        <w:rPr>
          <w:rFonts w:cs="Calibri"/>
          <w:sz w:val="28"/>
          <w:szCs w:val="28"/>
          <w:lang w:val="en-GB"/>
        </w:rPr>
      </w:pPr>
      <w:r w:rsidRPr="006565C3">
        <w:rPr>
          <w:rFonts w:cs="Calibri"/>
          <w:sz w:val="28"/>
          <w:szCs w:val="28"/>
          <w:lang w:val="en-GB"/>
        </w:rPr>
        <w:t>I urge someone to move forward... he refuses</w:t>
      </w:r>
    </w:p>
    <w:p w14:paraId="3421B447" w14:textId="77777777" w:rsidR="009744B4" w:rsidRPr="006565C3" w:rsidRDefault="009744B4" w:rsidP="009744B4">
      <w:pPr>
        <w:rPr>
          <w:rFonts w:cs="Calibri"/>
          <w:sz w:val="28"/>
          <w:szCs w:val="28"/>
          <w:lang w:val="en-GB"/>
        </w:rPr>
      </w:pPr>
      <w:r w:rsidRPr="006565C3">
        <w:rPr>
          <w:rFonts w:cs="Calibri"/>
          <w:sz w:val="28"/>
          <w:szCs w:val="28"/>
          <w:lang w:val="en-GB"/>
        </w:rPr>
        <w:t>I go in front and pull him by the hand ... he resists I pull harder ... he pulls me in the opposite direction</w:t>
      </w:r>
    </w:p>
    <w:p w14:paraId="2C62C3A8" w14:textId="77777777" w:rsidR="00B73207" w:rsidRPr="006565C3" w:rsidRDefault="009744B4" w:rsidP="009744B4">
      <w:pPr>
        <w:rPr>
          <w:rFonts w:cs="Calibri"/>
          <w:sz w:val="28"/>
          <w:szCs w:val="28"/>
          <w:lang w:val="en-GB"/>
        </w:rPr>
      </w:pPr>
      <w:r w:rsidRPr="006565C3">
        <w:rPr>
          <w:rFonts w:cs="Calibri"/>
          <w:sz w:val="28"/>
          <w:szCs w:val="28"/>
          <w:lang w:val="en-GB"/>
        </w:rPr>
        <w:t xml:space="preserve">I pull even harder ... he gives in </w:t>
      </w:r>
    </w:p>
    <w:p w14:paraId="0C0DD50C" w14:textId="6DB74F1B" w:rsidR="009744B4" w:rsidRPr="006565C3" w:rsidRDefault="009744B4" w:rsidP="009744B4">
      <w:pPr>
        <w:rPr>
          <w:rFonts w:cs="Calibri"/>
          <w:sz w:val="28"/>
          <w:szCs w:val="28"/>
          <w:lang w:val="en-GB"/>
        </w:rPr>
      </w:pPr>
      <w:r w:rsidRPr="006565C3">
        <w:rPr>
          <w:rFonts w:cs="Calibri"/>
          <w:sz w:val="28"/>
          <w:szCs w:val="28"/>
          <w:lang w:val="en-GB"/>
        </w:rPr>
        <w:t>He comes with me ... he overtakes me</w:t>
      </w:r>
    </w:p>
    <w:p w14:paraId="09B2EB41" w14:textId="77777777" w:rsidR="009744B4" w:rsidRPr="006565C3" w:rsidRDefault="009744B4" w:rsidP="009744B4">
      <w:pPr>
        <w:rPr>
          <w:rFonts w:cs="Calibri"/>
          <w:sz w:val="28"/>
          <w:szCs w:val="28"/>
          <w:lang w:val="en-GB"/>
        </w:rPr>
      </w:pPr>
      <w:r w:rsidRPr="006565C3">
        <w:rPr>
          <w:rFonts w:cs="Calibri"/>
          <w:sz w:val="28"/>
          <w:szCs w:val="28"/>
          <w:lang w:val="en-GB"/>
        </w:rPr>
        <w:t>He drags me after him ... I resist</w:t>
      </w:r>
    </w:p>
    <w:p w14:paraId="2FF7D170" w14:textId="77777777" w:rsidR="009744B4" w:rsidRPr="006565C3" w:rsidRDefault="009744B4" w:rsidP="009744B4">
      <w:pPr>
        <w:rPr>
          <w:rFonts w:cs="Calibri"/>
          <w:sz w:val="28"/>
          <w:szCs w:val="28"/>
          <w:lang w:val="en-GB"/>
        </w:rPr>
      </w:pPr>
      <w:r w:rsidRPr="006565C3">
        <w:rPr>
          <w:rFonts w:cs="Calibri"/>
          <w:sz w:val="28"/>
          <w:szCs w:val="28"/>
          <w:lang w:val="en-GB"/>
        </w:rPr>
        <w:t>I let him go ... he escapes</w:t>
      </w:r>
    </w:p>
    <w:p w14:paraId="5942E9C2" w14:textId="77777777" w:rsidR="009744B4" w:rsidRPr="006565C3" w:rsidRDefault="009744B4">
      <w:pPr>
        <w:rPr>
          <w:rFonts w:cs="Calibri"/>
          <w:sz w:val="28"/>
          <w:szCs w:val="28"/>
          <w:lang w:val="en-GB"/>
        </w:rPr>
      </w:pPr>
    </w:p>
    <w:p w14:paraId="43FF86AB" w14:textId="138991D5" w:rsidR="00025319" w:rsidRPr="006565C3" w:rsidRDefault="00A51C5C">
      <w:pPr>
        <w:rPr>
          <w:rFonts w:cs="Calibri"/>
          <w:sz w:val="28"/>
          <w:szCs w:val="28"/>
        </w:rPr>
      </w:pPr>
      <w:r w:rsidRPr="006565C3">
        <w:rPr>
          <w:rFonts w:cs="Calibri"/>
          <w:sz w:val="28"/>
          <w:szCs w:val="28"/>
        </w:rPr>
        <w:t>Create a situation that uses these efforts.</w:t>
      </w:r>
    </w:p>
    <w:p w14:paraId="0CC64451" w14:textId="77777777" w:rsidR="000238E3" w:rsidRPr="006565C3" w:rsidRDefault="000238E3">
      <w:pPr>
        <w:rPr>
          <w:rFonts w:cs="Calibri"/>
          <w:sz w:val="28"/>
          <w:szCs w:val="28"/>
        </w:rPr>
      </w:pPr>
    </w:p>
    <w:p w14:paraId="49C9AFB5" w14:textId="16817B5D" w:rsidR="000238E3" w:rsidRPr="006565C3" w:rsidRDefault="000238E3">
      <w:pPr>
        <w:rPr>
          <w:rFonts w:cs="Calibri"/>
          <w:sz w:val="28"/>
          <w:szCs w:val="28"/>
        </w:rPr>
      </w:pPr>
      <w:r w:rsidRPr="006565C3">
        <w:rPr>
          <w:rFonts w:cs="Calibri"/>
          <w:sz w:val="28"/>
          <w:szCs w:val="28"/>
        </w:rPr>
        <w:t>Bell-pulling</w:t>
      </w:r>
    </w:p>
    <w:p w14:paraId="74D57350" w14:textId="0BB6C44C" w:rsidR="000238E3" w:rsidRPr="006565C3" w:rsidRDefault="000238E3">
      <w:pPr>
        <w:rPr>
          <w:rFonts w:cs="Calibri"/>
          <w:sz w:val="28"/>
          <w:szCs w:val="28"/>
        </w:rPr>
      </w:pPr>
      <w:r w:rsidRPr="006565C3">
        <w:rPr>
          <w:rFonts w:cs="Calibri"/>
          <w:sz w:val="28"/>
          <w:szCs w:val="28"/>
        </w:rPr>
        <w:t>Punting</w:t>
      </w:r>
    </w:p>
    <w:p w14:paraId="6417F508" w14:textId="243B5B3B" w:rsidR="000238E3" w:rsidRPr="006565C3" w:rsidRDefault="000238E3">
      <w:pPr>
        <w:rPr>
          <w:rFonts w:cs="Calibri"/>
          <w:sz w:val="28"/>
          <w:szCs w:val="28"/>
        </w:rPr>
      </w:pPr>
      <w:r w:rsidRPr="006565C3">
        <w:rPr>
          <w:rFonts w:cs="Calibri"/>
          <w:sz w:val="28"/>
          <w:szCs w:val="28"/>
        </w:rPr>
        <w:t>Sawing wood</w:t>
      </w:r>
    </w:p>
    <w:p w14:paraId="4FEEDE4E" w14:textId="7A3CA912" w:rsidR="000238E3" w:rsidRPr="006565C3" w:rsidRDefault="000238E3">
      <w:pPr>
        <w:rPr>
          <w:rFonts w:cs="Calibri"/>
          <w:sz w:val="28"/>
          <w:szCs w:val="28"/>
        </w:rPr>
      </w:pPr>
      <w:r w:rsidRPr="006565C3">
        <w:rPr>
          <w:rFonts w:cs="Calibri"/>
          <w:sz w:val="28"/>
          <w:szCs w:val="28"/>
        </w:rPr>
        <w:t>Using a pickaxe</w:t>
      </w:r>
    </w:p>
    <w:p w14:paraId="1BF3F9B0" w14:textId="59257765" w:rsidR="000238E3" w:rsidRPr="006565C3" w:rsidRDefault="0013388C">
      <w:pPr>
        <w:rPr>
          <w:rFonts w:cs="Calibri"/>
          <w:sz w:val="28"/>
          <w:szCs w:val="28"/>
        </w:rPr>
      </w:pPr>
      <w:r w:rsidRPr="006565C3">
        <w:rPr>
          <w:rFonts w:cs="Calibri"/>
          <w:sz w:val="28"/>
          <w:szCs w:val="28"/>
        </w:rPr>
        <w:t>Weight training</w:t>
      </w:r>
    </w:p>
    <w:p w14:paraId="0DE4B7F7" w14:textId="4922A451" w:rsidR="0013388C" w:rsidRPr="006565C3" w:rsidRDefault="0013388C">
      <w:pPr>
        <w:rPr>
          <w:rFonts w:cs="Calibri"/>
          <w:sz w:val="28"/>
          <w:szCs w:val="28"/>
        </w:rPr>
      </w:pPr>
      <w:r w:rsidRPr="006565C3">
        <w:rPr>
          <w:rFonts w:cs="Calibri"/>
          <w:sz w:val="28"/>
          <w:szCs w:val="28"/>
        </w:rPr>
        <w:t>All use these principles.</w:t>
      </w:r>
    </w:p>
    <w:p w14:paraId="2FB6046E" w14:textId="77777777" w:rsidR="00A51C5C" w:rsidRPr="006565C3" w:rsidRDefault="00A51C5C">
      <w:pPr>
        <w:rPr>
          <w:rFonts w:cs="Calibri"/>
          <w:sz w:val="28"/>
          <w:szCs w:val="28"/>
        </w:rPr>
      </w:pPr>
    </w:p>
    <w:p w14:paraId="30D563DE" w14:textId="1B0D5A04" w:rsidR="00025319" w:rsidRPr="006565C3" w:rsidRDefault="00025319">
      <w:pPr>
        <w:rPr>
          <w:rFonts w:cs="Calibri"/>
          <w:sz w:val="28"/>
          <w:szCs w:val="28"/>
        </w:rPr>
      </w:pPr>
      <w:r w:rsidRPr="006565C3">
        <w:rPr>
          <w:rFonts w:cs="Calibri"/>
          <w:sz w:val="28"/>
          <w:szCs w:val="28"/>
        </w:rPr>
        <w:t xml:space="preserve">The wall has 57 distinct </w:t>
      </w:r>
      <w:r w:rsidR="0092769E" w:rsidRPr="006565C3">
        <w:rPr>
          <w:rFonts w:cs="Calibri"/>
          <w:sz w:val="28"/>
          <w:szCs w:val="28"/>
        </w:rPr>
        <w:t>attitudes…</w:t>
      </w:r>
      <w:r w:rsidR="00116F20" w:rsidRPr="006565C3">
        <w:rPr>
          <w:rFonts w:cs="Calibri"/>
          <w:sz w:val="28"/>
          <w:szCs w:val="28"/>
        </w:rPr>
        <w:t>p84</w:t>
      </w:r>
    </w:p>
    <w:p w14:paraId="1A2E2792" w14:textId="77777777" w:rsidR="004C3017" w:rsidRPr="006565C3" w:rsidRDefault="004C3017">
      <w:pPr>
        <w:rPr>
          <w:rFonts w:cs="Calibri"/>
          <w:sz w:val="28"/>
          <w:szCs w:val="28"/>
        </w:rPr>
      </w:pPr>
    </w:p>
    <w:p w14:paraId="638FF05C" w14:textId="601EA4CE" w:rsidR="00F50BB5" w:rsidRPr="006565C3" w:rsidRDefault="00F50BB5" w:rsidP="00F50BB5">
      <w:pPr>
        <w:rPr>
          <w:rFonts w:cs="Calibri"/>
          <w:sz w:val="28"/>
          <w:szCs w:val="28"/>
        </w:rPr>
      </w:pPr>
      <w:r w:rsidRPr="006565C3">
        <w:rPr>
          <w:rFonts w:cs="Calibri"/>
          <w:sz w:val="28"/>
          <w:szCs w:val="28"/>
        </w:rPr>
        <w:t>Waking the mask: 2 groups</w:t>
      </w:r>
    </w:p>
    <w:p w14:paraId="5840946B" w14:textId="77777777" w:rsidR="00F50BB5" w:rsidRPr="006565C3" w:rsidRDefault="00F50BB5" w:rsidP="00F50BB5">
      <w:pPr>
        <w:rPr>
          <w:rFonts w:cs="Calibri"/>
          <w:sz w:val="28"/>
          <w:szCs w:val="28"/>
        </w:rPr>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F50BB5" w:rsidRPr="006565C3" w14:paraId="5C26D5CF" w14:textId="77777777" w:rsidTr="00F50BB5">
        <w:tc>
          <w:tcPr>
            <w:tcW w:w="1288" w:type="dxa"/>
          </w:tcPr>
          <w:p w14:paraId="56DBE7B3" w14:textId="6CFDA96C" w:rsidR="00F50BB5" w:rsidRPr="006565C3" w:rsidRDefault="00F50BB5" w:rsidP="00F50BB5">
            <w:pPr>
              <w:rPr>
                <w:rFonts w:cs="Calibri"/>
                <w:sz w:val="28"/>
                <w:szCs w:val="28"/>
              </w:rPr>
            </w:pPr>
            <w:r w:rsidRPr="006565C3">
              <w:rPr>
                <w:rFonts w:cs="Calibri"/>
                <w:sz w:val="28"/>
                <w:szCs w:val="28"/>
              </w:rPr>
              <w:t>G1</w:t>
            </w:r>
          </w:p>
        </w:tc>
        <w:tc>
          <w:tcPr>
            <w:tcW w:w="1288" w:type="dxa"/>
          </w:tcPr>
          <w:p w14:paraId="6F68E76E" w14:textId="5F69551B" w:rsidR="00F50BB5" w:rsidRPr="006565C3" w:rsidRDefault="00F50BB5" w:rsidP="00F50BB5">
            <w:pPr>
              <w:rPr>
                <w:rFonts w:cs="Calibri"/>
                <w:sz w:val="28"/>
                <w:szCs w:val="28"/>
              </w:rPr>
            </w:pPr>
          </w:p>
        </w:tc>
        <w:tc>
          <w:tcPr>
            <w:tcW w:w="1288" w:type="dxa"/>
          </w:tcPr>
          <w:p w14:paraId="26834AB1" w14:textId="72847AD6" w:rsidR="00F50BB5" w:rsidRPr="006565C3" w:rsidRDefault="00F50BB5" w:rsidP="00F50BB5">
            <w:pPr>
              <w:rPr>
                <w:rFonts w:cs="Calibri"/>
                <w:sz w:val="28"/>
                <w:szCs w:val="28"/>
              </w:rPr>
            </w:pPr>
          </w:p>
        </w:tc>
        <w:tc>
          <w:tcPr>
            <w:tcW w:w="1288" w:type="dxa"/>
          </w:tcPr>
          <w:p w14:paraId="15D53927" w14:textId="42E551EB" w:rsidR="00F50BB5" w:rsidRPr="006565C3" w:rsidRDefault="00F50BB5" w:rsidP="00F50BB5">
            <w:pPr>
              <w:rPr>
                <w:rFonts w:cs="Calibri"/>
                <w:sz w:val="28"/>
                <w:szCs w:val="28"/>
              </w:rPr>
            </w:pPr>
          </w:p>
        </w:tc>
        <w:tc>
          <w:tcPr>
            <w:tcW w:w="1288" w:type="dxa"/>
          </w:tcPr>
          <w:p w14:paraId="2FFE4045" w14:textId="51E46AE2" w:rsidR="00F50BB5" w:rsidRPr="006565C3" w:rsidRDefault="00F50BB5" w:rsidP="00F50BB5">
            <w:pPr>
              <w:rPr>
                <w:rFonts w:cs="Calibri"/>
                <w:sz w:val="28"/>
                <w:szCs w:val="28"/>
              </w:rPr>
            </w:pPr>
          </w:p>
        </w:tc>
        <w:tc>
          <w:tcPr>
            <w:tcW w:w="1288" w:type="dxa"/>
          </w:tcPr>
          <w:p w14:paraId="47F46C42" w14:textId="0D780F02" w:rsidR="00F50BB5" w:rsidRPr="006565C3" w:rsidRDefault="00F50BB5" w:rsidP="00F50BB5">
            <w:pPr>
              <w:rPr>
                <w:rFonts w:cs="Calibri"/>
                <w:sz w:val="28"/>
                <w:szCs w:val="28"/>
              </w:rPr>
            </w:pPr>
          </w:p>
        </w:tc>
        <w:tc>
          <w:tcPr>
            <w:tcW w:w="1288" w:type="dxa"/>
          </w:tcPr>
          <w:p w14:paraId="06EA0DFA" w14:textId="1F154155" w:rsidR="00F50BB5" w:rsidRPr="006565C3" w:rsidRDefault="00F50BB5" w:rsidP="00F50BB5">
            <w:pPr>
              <w:rPr>
                <w:rFonts w:cs="Calibri"/>
                <w:sz w:val="28"/>
                <w:szCs w:val="28"/>
              </w:rPr>
            </w:pPr>
          </w:p>
        </w:tc>
      </w:tr>
      <w:tr w:rsidR="00F50BB5" w:rsidRPr="006565C3" w14:paraId="743FB07B" w14:textId="77777777" w:rsidTr="00F50BB5">
        <w:tc>
          <w:tcPr>
            <w:tcW w:w="1288" w:type="dxa"/>
          </w:tcPr>
          <w:p w14:paraId="41AEED2F" w14:textId="37DFF29C" w:rsidR="00F50BB5" w:rsidRPr="006565C3" w:rsidRDefault="00F50BB5" w:rsidP="00F50BB5">
            <w:pPr>
              <w:rPr>
                <w:rFonts w:cs="Calibri"/>
                <w:sz w:val="28"/>
                <w:szCs w:val="28"/>
              </w:rPr>
            </w:pPr>
            <w:r w:rsidRPr="006565C3">
              <w:rPr>
                <w:rFonts w:cs="Calibri"/>
                <w:sz w:val="28"/>
                <w:szCs w:val="28"/>
              </w:rPr>
              <w:t>G2</w:t>
            </w:r>
          </w:p>
        </w:tc>
        <w:tc>
          <w:tcPr>
            <w:tcW w:w="1288" w:type="dxa"/>
          </w:tcPr>
          <w:p w14:paraId="58E5438F" w14:textId="79660F46" w:rsidR="00F50BB5" w:rsidRPr="006565C3" w:rsidRDefault="00F50BB5" w:rsidP="00F50BB5">
            <w:pPr>
              <w:rPr>
                <w:rFonts w:cs="Calibri"/>
                <w:sz w:val="28"/>
                <w:szCs w:val="28"/>
              </w:rPr>
            </w:pPr>
          </w:p>
        </w:tc>
        <w:tc>
          <w:tcPr>
            <w:tcW w:w="1288" w:type="dxa"/>
          </w:tcPr>
          <w:p w14:paraId="6E5DAB39" w14:textId="7F584BEF" w:rsidR="00F50BB5" w:rsidRPr="006565C3" w:rsidRDefault="00F50BB5" w:rsidP="00F50BB5">
            <w:pPr>
              <w:rPr>
                <w:rFonts w:cs="Calibri"/>
                <w:sz w:val="28"/>
                <w:szCs w:val="28"/>
              </w:rPr>
            </w:pPr>
          </w:p>
        </w:tc>
        <w:tc>
          <w:tcPr>
            <w:tcW w:w="1288" w:type="dxa"/>
          </w:tcPr>
          <w:p w14:paraId="1A7EA797" w14:textId="76BB0268" w:rsidR="00F50BB5" w:rsidRPr="006565C3" w:rsidRDefault="00F50BB5" w:rsidP="00F50BB5">
            <w:pPr>
              <w:rPr>
                <w:rFonts w:cs="Calibri"/>
                <w:sz w:val="28"/>
                <w:szCs w:val="28"/>
              </w:rPr>
            </w:pPr>
          </w:p>
        </w:tc>
        <w:tc>
          <w:tcPr>
            <w:tcW w:w="1288" w:type="dxa"/>
          </w:tcPr>
          <w:p w14:paraId="07F00554" w14:textId="2307A112" w:rsidR="00F50BB5" w:rsidRPr="006565C3" w:rsidRDefault="00F50BB5" w:rsidP="00F50BB5">
            <w:pPr>
              <w:rPr>
                <w:rFonts w:cs="Calibri"/>
                <w:sz w:val="28"/>
                <w:szCs w:val="28"/>
              </w:rPr>
            </w:pPr>
          </w:p>
        </w:tc>
        <w:tc>
          <w:tcPr>
            <w:tcW w:w="1288" w:type="dxa"/>
          </w:tcPr>
          <w:p w14:paraId="1E092735" w14:textId="0F78A968" w:rsidR="00F50BB5" w:rsidRPr="006565C3" w:rsidRDefault="00F50BB5" w:rsidP="00F50BB5">
            <w:pPr>
              <w:rPr>
                <w:rFonts w:cs="Calibri"/>
                <w:sz w:val="28"/>
                <w:szCs w:val="28"/>
              </w:rPr>
            </w:pPr>
          </w:p>
        </w:tc>
        <w:tc>
          <w:tcPr>
            <w:tcW w:w="1288" w:type="dxa"/>
          </w:tcPr>
          <w:p w14:paraId="6031DEDD" w14:textId="66F2E644" w:rsidR="00F50BB5" w:rsidRPr="006565C3" w:rsidRDefault="00F50BB5" w:rsidP="00F50BB5">
            <w:pPr>
              <w:rPr>
                <w:rFonts w:cs="Calibri"/>
                <w:sz w:val="28"/>
                <w:szCs w:val="28"/>
              </w:rPr>
            </w:pPr>
          </w:p>
        </w:tc>
      </w:tr>
    </w:tbl>
    <w:p w14:paraId="7DDB5D1C" w14:textId="77777777" w:rsidR="00F50BB5" w:rsidRPr="006565C3" w:rsidRDefault="00F50BB5">
      <w:pPr>
        <w:rPr>
          <w:rFonts w:cs="Calibri"/>
          <w:sz w:val="28"/>
          <w:szCs w:val="28"/>
        </w:rPr>
      </w:pPr>
    </w:p>
    <w:p w14:paraId="4366B189" w14:textId="31434C85" w:rsidR="00F50BB5" w:rsidRPr="006565C3" w:rsidRDefault="00F50BB5">
      <w:pPr>
        <w:rPr>
          <w:rFonts w:cs="Calibri"/>
          <w:sz w:val="28"/>
          <w:szCs w:val="28"/>
        </w:rPr>
      </w:pPr>
      <w:r w:rsidRPr="006565C3">
        <w:rPr>
          <w:rFonts w:cs="Calibri"/>
          <w:sz w:val="28"/>
          <w:szCs w:val="28"/>
        </w:rPr>
        <w:t>Fundamental journey: 3 groups</w:t>
      </w:r>
    </w:p>
    <w:p w14:paraId="12FACAC8" w14:textId="1BF513ED" w:rsidR="002D40D2" w:rsidRPr="006565C3" w:rsidRDefault="002D40D2">
      <w:pPr>
        <w:rPr>
          <w:rFonts w:cs="Calibri"/>
          <w:sz w:val="28"/>
          <w:szCs w:val="28"/>
        </w:rPr>
      </w:pPr>
      <w:r w:rsidRPr="006565C3">
        <w:rPr>
          <w:rFonts w:cs="Calibri"/>
          <w:sz w:val="28"/>
          <w:szCs w:val="28"/>
        </w:rPr>
        <w:t xml:space="preserve">‘we play against nature to better depict it’ </w:t>
      </w:r>
      <w:r w:rsidR="0046447B" w:rsidRPr="006565C3">
        <w:rPr>
          <w:rFonts w:cs="Calibri"/>
          <w:sz w:val="28"/>
          <w:szCs w:val="28"/>
        </w:rPr>
        <w:t>p81tmb</w:t>
      </w:r>
    </w:p>
    <w:p w14:paraId="18C453DF" w14:textId="77777777" w:rsidR="00F50BB5" w:rsidRPr="006565C3" w:rsidRDefault="00F50BB5">
      <w:pPr>
        <w:rPr>
          <w:rFonts w:cs="Calibri"/>
          <w:sz w:val="28"/>
          <w:szCs w:val="28"/>
        </w:rPr>
      </w:pPr>
    </w:p>
    <w:tbl>
      <w:tblPr>
        <w:tblStyle w:val="TableGrid"/>
        <w:tblW w:w="7622" w:type="dxa"/>
        <w:tblInd w:w="-5" w:type="dxa"/>
        <w:tblLook w:val="04A0" w:firstRow="1" w:lastRow="0" w:firstColumn="1" w:lastColumn="0" w:noHBand="0" w:noVBand="1"/>
      </w:tblPr>
      <w:tblGrid>
        <w:gridCol w:w="565"/>
        <w:gridCol w:w="1765"/>
        <w:gridCol w:w="1764"/>
        <w:gridCol w:w="1764"/>
        <w:gridCol w:w="1764"/>
      </w:tblGrid>
      <w:tr w:rsidR="00F50BB5" w:rsidRPr="006565C3" w14:paraId="74C55AB0" w14:textId="77777777" w:rsidTr="00F50BB5">
        <w:tc>
          <w:tcPr>
            <w:tcW w:w="490" w:type="dxa"/>
          </w:tcPr>
          <w:p w14:paraId="542172A9" w14:textId="5191AECC" w:rsidR="00F50BB5" w:rsidRPr="006565C3" w:rsidRDefault="00F50BB5" w:rsidP="00F50BB5">
            <w:pPr>
              <w:rPr>
                <w:rFonts w:cs="Calibri"/>
                <w:sz w:val="28"/>
                <w:szCs w:val="28"/>
              </w:rPr>
            </w:pPr>
            <w:r w:rsidRPr="006565C3">
              <w:rPr>
                <w:rFonts w:cs="Calibri"/>
                <w:sz w:val="28"/>
                <w:szCs w:val="28"/>
              </w:rPr>
              <w:t>G1</w:t>
            </w:r>
          </w:p>
        </w:tc>
        <w:tc>
          <w:tcPr>
            <w:tcW w:w="1783" w:type="dxa"/>
          </w:tcPr>
          <w:p w14:paraId="0D033365" w14:textId="1C2354A5" w:rsidR="00F50BB5" w:rsidRPr="006565C3" w:rsidRDefault="00F50BB5" w:rsidP="00F50BB5">
            <w:pPr>
              <w:rPr>
                <w:rFonts w:cs="Calibri"/>
                <w:sz w:val="28"/>
                <w:szCs w:val="28"/>
              </w:rPr>
            </w:pPr>
          </w:p>
        </w:tc>
        <w:tc>
          <w:tcPr>
            <w:tcW w:w="1783" w:type="dxa"/>
          </w:tcPr>
          <w:p w14:paraId="4ED75D51" w14:textId="4ED6A922" w:rsidR="00F50BB5" w:rsidRPr="006565C3" w:rsidRDefault="00F50BB5" w:rsidP="00F50BB5">
            <w:pPr>
              <w:rPr>
                <w:rFonts w:cs="Calibri"/>
                <w:sz w:val="28"/>
                <w:szCs w:val="28"/>
              </w:rPr>
            </w:pPr>
          </w:p>
        </w:tc>
        <w:tc>
          <w:tcPr>
            <w:tcW w:w="1783" w:type="dxa"/>
          </w:tcPr>
          <w:p w14:paraId="3723CC09" w14:textId="174BB7CB" w:rsidR="00F50BB5" w:rsidRPr="006565C3" w:rsidRDefault="00F50BB5" w:rsidP="00F50BB5">
            <w:pPr>
              <w:rPr>
                <w:rFonts w:cs="Calibri"/>
                <w:sz w:val="28"/>
                <w:szCs w:val="28"/>
              </w:rPr>
            </w:pPr>
          </w:p>
        </w:tc>
        <w:tc>
          <w:tcPr>
            <w:tcW w:w="1783" w:type="dxa"/>
          </w:tcPr>
          <w:p w14:paraId="7357466A" w14:textId="57CE1014" w:rsidR="00F50BB5" w:rsidRPr="006565C3" w:rsidRDefault="00F50BB5" w:rsidP="00F50BB5">
            <w:pPr>
              <w:rPr>
                <w:rFonts w:cs="Calibri"/>
                <w:sz w:val="28"/>
                <w:szCs w:val="28"/>
              </w:rPr>
            </w:pPr>
          </w:p>
        </w:tc>
      </w:tr>
      <w:tr w:rsidR="00F50BB5" w:rsidRPr="006565C3" w14:paraId="42879F13" w14:textId="77777777" w:rsidTr="00F50BB5">
        <w:tc>
          <w:tcPr>
            <w:tcW w:w="490" w:type="dxa"/>
          </w:tcPr>
          <w:p w14:paraId="70A9E37C" w14:textId="5CEBB9C6" w:rsidR="00F50BB5" w:rsidRPr="006565C3" w:rsidRDefault="00F50BB5" w:rsidP="00F50BB5">
            <w:pPr>
              <w:rPr>
                <w:rFonts w:cs="Calibri"/>
                <w:sz w:val="28"/>
                <w:szCs w:val="28"/>
              </w:rPr>
            </w:pPr>
            <w:r w:rsidRPr="006565C3">
              <w:rPr>
                <w:rFonts w:cs="Calibri"/>
                <w:sz w:val="28"/>
                <w:szCs w:val="28"/>
              </w:rPr>
              <w:t>G2</w:t>
            </w:r>
          </w:p>
        </w:tc>
        <w:tc>
          <w:tcPr>
            <w:tcW w:w="1783" w:type="dxa"/>
          </w:tcPr>
          <w:p w14:paraId="52350F71" w14:textId="06869A29" w:rsidR="00F50BB5" w:rsidRPr="006565C3" w:rsidRDefault="00F50BB5" w:rsidP="00F50BB5">
            <w:pPr>
              <w:rPr>
                <w:rFonts w:cs="Calibri"/>
                <w:sz w:val="28"/>
                <w:szCs w:val="28"/>
              </w:rPr>
            </w:pPr>
          </w:p>
        </w:tc>
        <w:tc>
          <w:tcPr>
            <w:tcW w:w="1783" w:type="dxa"/>
          </w:tcPr>
          <w:p w14:paraId="589E457B" w14:textId="383C90AA" w:rsidR="00F50BB5" w:rsidRPr="006565C3" w:rsidRDefault="00F50BB5" w:rsidP="00F50BB5">
            <w:pPr>
              <w:rPr>
                <w:rFonts w:cs="Calibri"/>
                <w:sz w:val="28"/>
                <w:szCs w:val="28"/>
              </w:rPr>
            </w:pPr>
          </w:p>
        </w:tc>
        <w:tc>
          <w:tcPr>
            <w:tcW w:w="1783" w:type="dxa"/>
          </w:tcPr>
          <w:p w14:paraId="4ADC5AF2" w14:textId="62281F10" w:rsidR="00F50BB5" w:rsidRPr="006565C3" w:rsidRDefault="00F50BB5" w:rsidP="00F50BB5">
            <w:pPr>
              <w:rPr>
                <w:rFonts w:cs="Calibri"/>
                <w:sz w:val="28"/>
                <w:szCs w:val="28"/>
              </w:rPr>
            </w:pPr>
          </w:p>
        </w:tc>
        <w:tc>
          <w:tcPr>
            <w:tcW w:w="1783" w:type="dxa"/>
          </w:tcPr>
          <w:p w14:paraId="0299D8E6" w14:textId="127308DF" w:rsidR="00F50BB5" w:rsidRPr="006565C3" w:rsidRDefault="00F50BB5" w:rsidP="00F50BB5">
            <w:pPr>
              <w:rPr>
                <w:rFonts w:cs="Calibri"/>
                <w:sz w:val="28"/>
                <w:szCs w:val="28"/>
              </w:rPr>
            </w:pPr>
          </w:p>
        </w:tc>
      </w:tr>
      <w:tr w:rsidR="00F50BB5" w:rsidRPr="006565C3" w14:paraId="6012046A" w14:textId="77777777" w:rsidTr="00F50BB5">
        <w:tc>
          <w:tcPr>
            <w:tcW w:w="490" w:type="dxa"/>
          </w:tcPr>
          <w:p w14:paraId="5FFBFACB" w14:textId="502BA4E6" w:rsidR="00F50BB5" w:rsidRPr="006565C3" w:rsidRDefault="00F50BB5" w:rsidP="00F50BB5">
            <w:pPr>
              <w:rPr>
                <w:rFonts w:cs="Calibri"/>
                <w:sz w:val="28"/>
                <w:szCs w:val="28"/>
              </w:rPr>
            </w:pPr>
            <w:r w:rsidRPr="006565C3">
              <w:rPr>
                <w:rFonts w:cs="Calibri"/>
                <w:sz w:val="28"/>
                <w:szCs w:val="28"/>
              </w:rPr>
              <w:t>G3</w:t>
            </w:r>
          </w:p>
        </w:tc>
        <w:tc>
          <w:tcPr>
            <w:tcW w:w="1783" w:type="dxa"/>
          </w:tcPr>
          <w:p w14:paraId="67EE621C" w14:textId="748B4CFB" w:rsidR="00F50BB5" w:rsidRPr="006565C3" w:rsidRDefault="00F50BB5" w:rsidP="00F50BB5">
            <w:pPr>
              <w:rPr>
                <w:rFonts w:cs="Calibri"/>
                <w:sz w:val="28"/>
                <w:szCs w:val="28"/>
              </w:rPr>
            </w:pPr>
          </w:p>
        </w:tc>
        <w:tc>
          <w:tcPr>
            <w:tcW w:w="1783" w:type="dxa"/>
          </w:tcPr>
          <w:p w14:paraId="3F36AD94" w14:textId="0A297C1E" w:rsidR="00F50BB5" w:rsidRPr="006565C3" w:rsidRDefault="00F50BB5" w:rsidP="00F50BB5">
            <w:pPr>
              <w:rPr>
                <w:rFonts w:cs="Calibri"/>
                <w:sz w:val="28"/>
                <w:szCs w:val="28"/>
              </w:rPr>
            </w:pPr>
          </w:p>
        </w:tc>
        <w:tc>
          <w:tcPr>
            <w:tcW w:w="1783" w:type="dxa"/>
          </w:tcPr>
          <w:p w14:paraId="2FADE5B3" w14:textId="21D1D6C8" w:rsidR="00F50BB5" w:rsidRPr="006565C3" w:rsidRDefault="00F50BB5" w:rsidP="00F50BB5">
            <w:pPr>
              <w:rPr>
                <w:rFonts w:cs="Calibri"/>
                <w:sz w:val="28"/>
                <w:szCs w:val="28"/>
              </w:rPr>
            </w:pPr>
          </w:p>
        </w:tc>
        <w:tc>
          <w:tcPr>
            <w:tcW w:w="1783" w:type="dxa"/>
          </w:tcPr>
          <w:p w14:paraId="3D51E330" w14:textId="74D4C68C" w:rsidR="00F50BB5" w:rsidRPr="006565C3" w:rsidRDefault="00F50BB5" w:rsidP="00F50BB5">
            <w:pPr>
              <w:rPr>
                <w:rFonts w:cs="Calibri"/>
                <w:sz w:val="28"/>
                <w:szCs w:val="28"/>
              </w:rPr>
            </w:pPr>
          </w:p>
        </w:tc>
      </w:tr>
    </w:tbl>
    <w:p w14:paraId="06770632" w14:textId="77777777" w:rsidR="00F50BB5" w:rsidRPr="006565C3" w:rsidRDefault="00F50BB5">
      <w:pPr>
        <w:rPr>
          <w:rFonts w:cs="Calibri"/>
          <w:sz w:val="28"/>
          <w:szCs w:val="28"/>
        </w:rPr>
      </w:pPr>
    </w:p>
    <w:p w14:paraId="43E3DB53" w14:textId="7F6593DC" w:rsidR="007B7BFF" w:rsidRPr="006565C3" w:rsidRDefault="007B7BFF">
      <w:pPr>
        <w:rPr>
          <w:rFonts w:cs="Calibri"/>
          <w:sz w:val="28"/>
          <w:szCs w:val="28"/>
        </w:rPr>
      </w:pPr>
      <w:r w:rsidRPr="006565C3">
        <w:rPr>
          <w:rFonts w:cs="Calibri"/>
          <w:sz w:val="28"/>
          <w:szCs w:val="28"/>
        </w:rPr>
        <w:t>In our time Italo Calvino – 21/11/24</w:t>
      </w:r>
    </w:p>
    <w:p w14:paraId="32442B70" w14:textId="01DB6A0F" w:rsidR="00AB6643" w:rsidRPr="006565C3" w:rsidRDefault="007B7BFF">
      <w:pPr>
        <w:rPr>
          <w:rFonts w:cs="Calibri"/>
          <w:sz w:val="28"/>
          <w:szCs w:val="28"/>
        </w:rPr>
      </w:pPr>
      <w:r w:rsidRPr="006565C3">
        <w:rPr>
          <w:rFonts w:cs="Calibri"/>
          <w:sz w:val="28"/>
          <w:szCs w:val="28"/>
        </w:rPr>
        <w:t>(</w:t>
      </w:r>
      <w:r w:rsidR="006574EE" w:rsidRPr="006565C3">
        <w:rPr>
          <w:rFonts w:cs="Calibri"/>
          <w:sz w:val="28"/>
          <w:szCs w:val="28"/>
        </w:rPr>
        <w:t>30:</w:t>
      </w:r>
      <w:r w:rsidR="00AB6643" w:rsidRPr="006565C3">
        <w:rPr>
          <w:rFonts w:cs="Calibri"/>
          <w:sz w:val="28"/>
          <w:szCs w:val="28"/>
        </w:rPr>
        <w:t>30</w:t>
      </w:r>
      <w:r w:rsidRPr="006565C3">
        <w:rPr>
          <w:rFonts w:cs="Calibri"/>
          <w:sz w:val="28"/>
          <w:szCs w:val="28"/>
        </w:rPr>
        <w:t xml:space="preserve">) </w:t>
      </w:r>
      <w:r w:rsidR="00AB6643" w:rsidRPr="006565C3">
        <w:rPr>
          <w:rFonts w:cs="Calibri"/>
          <w:sz w:val="28"/>
          <w:szCs w:val="28"/>
        </w:rPr>
        <w:t>Literature as a tool to understand reality</w:t>
      </w:r>
      <w:r w:rsidR="00387746" w:rsidRPr="006565C3">
        <w:rPr>
          <w:rFonts w:cs="Calibri"/>
          <w:sz w:val="28"/>
          <w:szCs w:val="28"/>
        </w:rPr>
        <w:t>…</w:t>
      </w:r>
    </w:p>
    <w:p w14:paraId="3CFE8FBD" w14:textId="3FC2F2FA" w:rsidR="00AB6643" w:rsidRPr="006565C3" w:rsidRDefault="00387746">
      <w:pPr>
        <w:rPr>
          <w:rFonts w:cs="Calibri"/>
          <w:sz w:val="28"/>
          <w:szCs w:val="28"/>
        </w:rPr>
      </w:pPr>
      <w:r w:rsidRPr="006565C3">
        <w:rPr>
          <w:rFonts w:cs="Calibri"/>
          <w:sz w:val="28"/>
          <w:szCs w:val="28"/>
        </w:rPr>
        <w:t>…</w:t>
      </w:r>
      <w:r w:rsidR="00AB6643" w:rsidRPr="006565C3">
        <w:rPr>
          <w:rFonts w:cs="Calibri"/>
          <w:sz w:val="28"/>
          <w:szCs w:val="28"/>
        </w:rPr>
        <w:t>The aim of an author should be</w:t>
      </w:r>
      <w:r w:rsidR="00440BC2" w:rsidRPr="006565C3">
        <w:rPr>
          <w:rFonts w:cs="Calibri"/>
          <w:sz w:val="28"/>
          <w:szCs w:val="28"/>
        </w:rPr>
        <w:t xml:space="preserve"> to make language as sophisticated as possible in order to translate </w:t>
      </w:r>
      <w:r w:rsidR="00FE01BC" w:rsidRPr="006565C3">
        <w:rPr>
          <w:rFonts w:cs="Calibri"/>
          <w:sz w:val="28"/>
          <w:szCs w:val="28"/>
        </w:rPr>
        <w:t>as much of the real world</w:t>
      </w:r>
      <w:r w:rsidR="00EC68A1" w:rsidRPr="006565C3">
        <w:rPr>
          <w:rFonts w:cs="Calibri"/>
          <w:sz w:val="28"/>
          <w:szCs w:val="28"/>
        </w:rPr>
        <w:t xml:space="preserve">, </w:t>
      </w:r>
      <w:r w:rsidR="00FE01BC" w:rsidRPr="006565C3">
        <w:rPr>
          <w:rFonts w:cs="Calibri"/>
          <w:sz w:val="28"/>
          <w:szCs w:val="28"/>
        </w:rPr>
        <w:t xml:space="preserve">the </w:t>
      </w:r>
      <w:r w:rsidR="00EC68A1" w:rsidRPr="006565C3">
        <w:rPr>
          <w:rFonts w:cs="Calibri"/>
          <w:sz w:val="28"/>
          <w:szCs w:val="28"/>
        </w:rPr>
        <w:t xml:space="preserve">material </w:t>
      </w:r>
      <w:r w:rsidR="00FE01BC" w:rsidRPr="006565C3">
        <w:rPr>
          <w:rFonts w:cs="Calibri"/>
          <w:sz w:val="28"/>
          <w:szCs w:val="28"/>
        </w:rPr>
        <w:t>world around us</w:t>
      </w:r>
      <w:r w:rsidR="00EC68A1" w:rsidRPr="006565C3">
        <w:rPr>
          <w:rFonts w:cs="Calibri"/>
          <w:sz w:val="28"/>
          <w:szCs w:val="28"/>
        </w:rPr>
        <w:t>,</w:t>
      </w:r>
      <w:r w:rsidR="00FE01BC" w:rsidRPr="006565C3">
        <w:rPr>
          <w:rFonts w:cs="Calibri"/>
          <w:sz w:val="28"/>
          <w:szCs w:val="28"/>
        </w:rPr>
        <w:t xml:space="preserve"> into words, and in that respect, </w:t>
      </w:r>
      <w:r w:rsidR="00CB7B53" w:rsidRPr="006565C3">
        <w:rPr>
          <w:rFonts w:cs="Calibri"/>
          <w:sz w:val="28"/>
          <w:szCs w:val="28"/>
        </w:rPr>
        <w:t>language is</w:t>
      </w:r>
      <w:r w:rsidR="00356938" w:rsidRPr="006565C3">
        <w:rPr>
          <w:rFonts w:cs="Calibri"/>
          <w:sz w:val="28"/>
          <w:szCs w:val="28"/>
        </w:rPr>
        <w:t xml:space="preserve"> an ambiguous tool, it’s a very rich tool but at the same time and at the same time has to be perfected </w:t>
      </w:r>
      <w:r w:rsidR="00295CB8" w:rsidRPr="006565C3">
        <w:rPr>
          <w:rFonts w:cs="Calibri"/>
          <w:sz w:val="28"/>
          <w:szCs w:val="28"/>
        </w:rPr>
        <w:t xml:space="preserve">---- </w:t>
      </w:r>
      <w:r w:rsidR="007B7BFF" w:rsidRPr="006565C3">
        <w:rPr>
          <w:rFonts w:cs="Calibri"/>
          <w:sz w:val="28"/>
          <w:szCs w:val="28"/>
        </w:rPr>
        <w:t xml:space="preserve">(31:07) </w:t>
      </w:r>
      <w:r w:rsidR="00295CB8" w:rsidRPr="006565C3">
        <w:rPr>
          <w:rFonts w:cs="Calibri"/>
          <w:sz w:val="28"/>
          <w:szCs w:val="28"/>
        </w:rPr>
        <w:t>using language to touch the unwritten world around him</w:t>
      </w:r>
      <w:r w:rsidR="0016204C" w:rsidRPr="006565C3">
        <w:rPr>
          <w:rFonts w:cs="Calibri"/>
          <w:sz w:val="28"/>
          <w:szCs w:val="28"/>
        </w:rPr>
        <w:t>.</w:t>
      </w:r>
    </w:p>
    <w:p w14:paraId="45E32119" w14:textId="51AF443B" w:rsidR="0016204C" w:rsidRPr="006565C3" w:rsidRDefault="0016204C">
      <w:pPr>
        <w:rPr>
          <w:rFonts w:cs="Calibri"/>
          <w:sz w:val="28"/>
          <w:szCs w:val="28"/>
        </w:rPr>
      </w:pPr>
      <w:r w:rsidRPr="006565C3">
        <w:rPr>
          <w:rFonts w:cs="Calibri"/>
          <w:sz w:val="28"/>
          <w:szCs w:val="28"/>
        </w:rPr>
        <w:t xml:space="preserve">The aim of an </w:t>
      </w:r>
      <w:r w:rsidR="00CB7B53" w:rsidRPr="006565C3">
        <w:rPr>
          <w:rFonts w:cs="Calibri"/>
          <w:sz w:val="28"/>
          <w:szCs w:val="28"/>
        </w:rPr>
        <w:t>author</w:t>
      </w:r>
      <w:r w:rsidRPr="006565C3">
        <w:rPr>
          <w:rFonts w:cs="Calibri"/>
          <w:sz w:val="28"/>
          <w:szCs w:val="28"/>
        </w:rPr>
        <w:t xml:space="preserve"> should be to expand the language and allow language to tap </w:t>
      </w:r>
      <w:r w:rsidR="00CB7B53" w:rsidRPr="006565C3">
        <w:rPr>
          <w:rFonts w:cs="Calibri"/>
          <w:sz w:val="28"/>
          <w:szCs w:val="28"/>
        </w:rPr>
        <w:t>into aspects of reality that have never been turned into words before.</w:t>
      </w:r>
    </w:p>
    <w:sectPr w:rsidR="0016204C" w:rsidRPr="00656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F94ECC"/>
    <w:multiLevelType w:val="hybridMultilevel"/>
    <w:tmpl w:val="E96A141C"/>
    <w:lvl w:ilvl="0" w:tplc="949A804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9573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D24"/>
    <w:rsid w:val="000238E3"/>
    <w:rsid w:val="00025319"/>
    <w:rsid w:val="00073703"/>
    <w:rsid w:val="00116F20"/>
    <w:rsid w:val="0012468F"/>
    <w:rsid w:val="001319B4"/>
    <w:rsid w:val="0013388C"/>
    <w:rsid w:val="0016204C"/>
    <w:rsid w:val="00191FAC"/>
    <w:rsid w:val="00194776"/>
    <w:rsid w:val="001B608A"/>
    <w:rsid w:val="001F0E10"/>
    <w:rsid w:val="002121AE"/>
    <w:rsid w:val="00256539"/>
    <w:rsid w:val="00292FD1"/>
    <w:rsid w:val="00295CB8"/>
    <w:rsid w:val="002D40D2"/>
    <w:rsid w:val="003079FE"/>
    <w:rsid w:val="00356938"/>
    <w:rsid w:val="0035796D"/>
    <w:rsid w:val="00387746"/>
    <w:rsid w:val="003D624A"/>
    <w:rsid w:val="004333E6"/>
    <w:rsid w:val="00440BC2"/>
    <w:rsid w:val="0046447B"/>
    <w:rsid w:val="004C3017"/>
    <w:rsid w:val="0050660E"/>
    <w:rsid w:val="00513CBC"/>
    <w:rsid w:val="00522CD4"/>
    <w:rsid w:val="00527248"/>
    <w:rsid w:val="005579D3"/>
    <w:rsid w:val="005A3E0C"/>
    <w:rsid w:val="006565C3"/>
    <w:rsid w:val="006574EE"/>
    <w:rsid w:val="00677225"/>
    <w:rsid w:val="006C4DEB"/>
    <w:rsid w:val="006E5131"/>
    <w:rsid w:val="00794079"/>
    <w:rsid w:val="007B7BFF"/>
    <w:rsid w:val="007C46A9"/>
    <w:rsid w:val="00816CB5"/>
    <w:rsid w:val="00834EB2"/>
    <w:rsid w:val="008B2DEC"/>
    <w:rsid w:val="008E1488"/>
    <w:rsid w:val="0092769E"/>
    <w:rsid w:val="009554CF"/>
    <w:rsid w:val="009744B4"/>
    <w:rsid w:val="009A37A5"/>
    <w:rsid w:val="00A26366"/>
    <w:rsid w:val="00A32F19"/>
    <w:rsid w:val="00A51C5C"/>
    <w:rsid w:val="00A86CC3"/>
    <w:rsid w:val="00A94850"/>
    <w:rsid w:val="00AA0603"/>
    <w:rsid w:val="00AB6643"/>
    <w:rsid w:val="00AF6E37"/>
    <w:rsid w:val="00B37BC9"/>
    <w:rsid w:val="00B73207"/>
    <w:rsid w:val="00B85C88"/>
    <w:rsid w:val="00B87C5F"/>
    <w:rsid w:val="00BA1668"/>
    <w:rsid w:val="00BA6923"/>
    <w:rsid w:val="00BC0D98"/>
    <w:rsid w:val="00CA5077"/>
    <w:rsid w:val="00CB7B53"/>
    <w:rsid w:val="00CF2D53"/>
    <w:rsid w:val="00D85240"/>
    <w:rsid w:val="00DC434C"/>
    <w:rsid w:val="00DF4072"/>
    <w:rsid w:val="00E24D24"/>
    <w:rsid w:val="00E52C66"/>
    <w:rsid w:val="00E86044"/>
    <w:rsid w:val="00EB6C2B"/>
    <w:rsid w:val="00EC68A1"/>
    <w:rsid w:val="00F15919"/>
    <w:rsid w:val="00F25FEB"/>
    <w:rsid w:val="00F50BB5"/>
    <w:rsid w:val="00F97D53"/>
    <w:rsid w:val="00FD24D7"/>
    <w:rsid w:val="00FE01BC"/>
    <w:rsid w:val="00FE7E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A52E9"/>
  <w15:chartTrackingRefBased/>
  <w15:docId w15:val="{F9C44360-941E-44B4-AD1F-2914EF773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D24"/>
    <w:pPr>
      <w:spacing w:after="0" w:line="240" w:lineRule="auto"/>
    </w:pPr>
    <w:rPr>
      <w:kern w:val="0"/>
      <w:lang w:val="en-US" w:eastAsia="en-US"/>
      <w14:ligatures w14:val="none"/>
    </w:rPr>
  </w:style>
  <w:style w:type="paragraph" w:styleId="Heading1">
    <w:name w:val="heading 1"/>
    <w:basedOn w:val="Normal"/>
    <w:next w:val="Normal"/>
    <w:link w:val="Heading1Char"/>
    <w:uiPriority w:val="9"/>
    <w:qFormat/>
    <w:rsid w:val="00E24D2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E24D2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E24D24"/>
    <w:pPr>
      <w:keepNext/>
      <w:keepLines/>
      <w:spacing w:before="160" w:after="80" w:line="278" w:lineRule="auto"/>
      <w:outlineLvl w:val="2"/>
    </w:pPr>
    <w:rPr>
      <w:rFonts w:eastAsiaTheme="majorEastAsia"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E24D24"/>
    <w:pPr>
      <w:keepNext/>
      <w:keepLines/>
      <w:spacing w:before="80" w:after="40" w:line="278" w:lineRule="auto"/>
      <w:outlineLvl w:val="3"/>
    </w:pPr>
    <w:rPr>
      <w:rFonts w:eastAsiaTheme="majorEastAsia" w:cstheme="majorBidi"/>
      <w:i/>
      <w:iCs/>
      <w:color w:val="0F4761" w:themeColor="accent1" w:themeShade="BF"/>
      <w:kern w:val="2"/>
      <w:lang w:val="en-GB" w:eastAsia="zh-CN"/>
      <w14:ligatures w14:val="standardContextual"/>
    </w:rPr>
  </w:style>
  <w:style w:type="paragraph" w:styleId="Heading5">
    <w:name w:val="heading 5"/>
    <w:basedOn w:val="Normal"/>
    <w:next w:val="Normal"/>
    <w:link w:val="Heading5Char"/>
    <w:uiPriority w:val="9"/>
    <w:semiHidden/>
    <w:unhideWhenUsed/>
    <w:qFormat/>
    <w:rsid w:val="00E24D24"/>
    <w:pPr>
      <w:keepNext/>
      <w:keepLines/>
      <w:spacing w:before="80" w:after="40" w:line="278" w:lineRule="auto"/>
      <w:outlineLvl w:val="4"/>
    </w:pPr>
    <w:rPr>
      <w:rFonts w:eastAsiaTheme="majorEastAsia" w:cstheme="majorBidi"/>
      <w:color w:val="0F4761" w:themeColor="accent1" w:themeShade="BF"/>
      <w:kern w:val="2"/>
      <w:lang w:val="en-GB" w:eastAsia="zh-CN"/>
      <w14:ligatures w14:val="standardContextual"/>
    </w:rPr>
  </w:style>
  <w:style w:type="paragraph" w:styleId="Heading6">
    <w:name w:val="heading 6"/>
    <w:basedOn w:val="Normal"/>
    <w:next w:val="Normal"/>
    <w:link w:val="Heading6Char"/>
    <w:uiPriority w:val="9"/>
    <w:semiHidden/>
    <w:unhideWhenUsed/>
    <w:qFormat/>
    <w:rsid w:val="00E24D24"/>
    <w:pPr>
      <w:keepNext/>
      <w:keepLines/>
      <w:spacing w:before="40" w:line="278" w:lineRule="auto"/>
      <w:outlineLvl w:val="5"/>
    </w:pPr>
    <w:rPr>
      <w:rFonts w:eastAsiaTheme="majorEastAsia" w:cstheme="majorBidi"/>
      <w:i/>
      <w:iCs/>
      <w:color w:val="595959" w:themeColor="text1" w:themeTint="A6"/>
      <w:kern w:val="2"/>
      <w:lang w:val="en-GB" w:eastAsia="zh-CN"/>
      <w14:ligatures w14:val="standardContextual"/>
    </w:rPr>
  </w:style>
  <w:style w:type="paragraph" w:styleId="Heading7">
    <w:name w:val="heading 7"/>
    <w:basedOn w:val="Normal"/>
    <w:next w:val="Normal"/>
    <w:link w:val="Heading7Char"/>
    <w:uiPriority w:val="9"/>
    <w:semiHidden/>
    <w:unhideWhenUsed/>
    <w:qFormat/>
    <w:rsid w:val="00E24D24"/>
    <w:pPr>
      <w:keepNext/>
      <w:keepLines/>
      <w:spacing w:before="40" w:line="278" w:lineRule="auto"/>
      <w:outlineLvl w:val="6"/>
    </w:pPr>
    <w:rPr>
      <w:rFonts w:eastAsiaTheme="majorEastAsia" w:cstheme="majorBidi"/>
      <w:color w:val="595959" w:themeColor="text1" w:themeTint="A6"/>
      <w:kern w:val="2"/>
      <w:lang w:val="en-GB" w:eastAsia="zh-CN"/>
      <w14:ligatures w14:val="standardContextual"/>
    </w:rPr>
  </w:style>
  <w:style w:type="paragraph" w:styleId="Heading8">
    <w:name w:val="heading 8"/>
    <w:basedOn w:val="Normal"/>
    <w:next w:val="Normal"/>
    <w:link w:val="Heading8Char"/>
    <w:uiPriority w:val="9"/>
    <w:semiHidden/>
    <w:unhideWhenUsed/>
    <w:qFormat/>
    <w:rsid w:val="00E24D24"/>
    <w:pPr>
      <w:keepNext/>
      <w:keepLines/>
      <w:spacing w:line="278" w:lineRule="auto"/>
      <w:outlineLvl w:val="7"/>
    </w:pPr>
    <w:rPr>
      <w:rFonts w:eastAsiaTheme="majorEastAsia" w:cstheme="majorBidi"/>
      <w:i/>
      <w:iCs/>
      <w:color w:val="272727" w:themeColor="text1" w:themeTint="D8"/>
      <w:kern w:val="2"/>
      <w:lang w:val="en-GB" w:eastAsia="zh-CN"/>
      <w14:ligatures w14:val="standardContextual"/>
    </w:rPr>
  </w:style>
  <w:style w:type="paragraph" w:styleId="Heading9">
    <w:name w:val="heading 9"/>
    <w:basedOn w:val="Normal"/>
    <w:next w:val="Normal"/>
    <w:link w:val="Heading9Char"/>
    <w:uiPriority w:val="9"/>
    <w:semiHidden/>
    <w:unhideWhenUsed/>
    <w:qFormat/>
    <w:rsid w:val="00E24D24"/>
    <w:pPr>
      <w:keepNext/>
      <w:keepLines/>
      <w:spacing w:line="278" w:lineRule="auto"/>
      <w:outlineLvl w:val="8"/>
    </w:pPr>
    <w:rPr>
      <w:rFonts w:eastAsiaTheme="majorEastAsia" w:cstheme="majorBidi"/>
      <w:color w:val="272727" w:themeColor="text1" w:themeTint="D8"/>
      <w:kern w:val="2"/>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D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D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D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D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D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D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D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D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D24"/>
    <w:rPr>
      <w:rFonts w:eastAsiaTheme="majorEastAsia" w:cstheme="majorBidi"/>
      <w:color w:val="272727" w:themeColor="text1" w:themeTint="D8"/>
    </w:rPr>
  </w:style>
  <w:style w:type="paragraph" w:styleId="Title">
    <w:name w:val="Title"/>
    <w:basedOn w:val="Normal"/>
    <w:next w:val="Normal"/>
    <w:link w:val="TitleChar"/>
    <w:uiPriority w:val="10"/>
    <w:qFormat/>
    <w:rsid w:val="00E24D24"/>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E24D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D24"/>
    <w:pPr>
      <w:numPr>
        <w:ilvl w:val="1"/>
      </w:numPr>
      <w:spacing w:after="160" w:line="278" w:lineRule="auto"/>
    </w:pPr>
    <w:rPr>
      <w:rFonts w:eastAsiaTheme="majorEastAsia"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E24D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D24"/>
    <w:pPr>
      <w:spacing w:before="160" w:after="160" w:line="278" w:lineRule="auto"/>
      <w:jc w:val="center"/>
    </w:pPr>
    <w:rPr>
      <w:i/>
      <w:iCs/>
      <w:color w:val="404040" w:themeColor="text1" w:themeTint="BF"/>
      <w:kern w:val="2"/>
      <w:lang w:val="en-GB" w:eastAsia="zh-CN"/>
      <w14:ligatures w14:val="standardContextual"/>
    </w:rPr>
  </w:style>
  <w:style w:type="character" w:customStyle="1" w:styleId="QuoteChar">
    <w:name w:val="Quote Char"/>
    <w:basedOn w:val="DefaultParagraphFont"/>
    <w:link w:val="Quote"/>
    <w:uiPriority w:val="29"/>
    <w:rsid w:val="00E24D24"/>
    <w:rPr>
      <w:i/>
      <w:iCs/>
      <w:color w:val="404040" w:themeColor="text1" w:themeTint="BF"/>
    </w:rPr>
  </w:style>
  <w:style w:type="paragraph" w:styleId="ListParagraph">
    <w:name w:val="List Paragraph"/>
    <w:basedOn w:val="Normal"/>
    <w:uiPriority w:val="34"/>
    <w:qFormat/>
    <w:rsid w:val="00E24D24"/>
    <w:pPr>
      <w:spacing w:after="160" w:line="278" w:lineRule="auto"/>
      <w:ind w:left="720"/>
      <w:contextualSpacing/>
    </w:pPr>
    <w:rPr>
      <w:kern w:val="2"/>
      <w:lang w:val="en-GB" w:eastAsia="zh-CN"/>
      <w14:ligatures w14:val="standardContextual"/>
    </w:rPr>
  </w:style>
  <w:style w:type="character" w:styleId="IntenseEmphasis">
    <w:name w:val="Intense Emphasis"/>
    <w:basedOn w:val="DefaultParagraphFont"/>
    <w:uiPriority w:val="21"/>
    <w:qFormat/>
    <w:rsid w:val="00E24D24"/>
    <w:rPr>
      <w:i/>
      <w:iCs/>
      <w:color w:val="0F4761" w:themeColor="accent1" w:themeShade="BF"/>
    </w:rPr>
  </w:style>
  <w:style w:type="paragraph" w:styleId="IntenseQuote">
    <w:name w:val="Intense Quote"/>
    <w:basedOn w:val="Normal"/>
    <w:next w:val="Normal"/>
    <w:link w:val="IntenseQuoteChar"/>
    <w:uiPriority w:val="30"/>
    <w:qFormat/>
    <w:rsid w:val="00E24D24"/>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en-GB" w:eastAsia="zh-CN"/>
      <w14:ligatures w14:val="standardContextual"/>
    </w:rPr>
  </w:style>
  <w:style w:type="character" w:customStyle="1" w:styleId="IntenseQuoteChar">
    <w:name w:val="Intense Quote Char"/>
    <w:basedOn w:val="DefaultParagraphFont"/>
    <w:link w:val="IntenseQuote"/>
    <w:uiPriority w:val="30"/>
    <w:rsid w:val="00E24D24"/>
    <w:rPr>
      <w:i/>
      <w:iCs/>
      <w:color w:val="0F4761" w:themeColor="accent1" w:themeShade="BF"/>
    </w:rPr>
  </w:style>
  <w:style w:type="character" w:styleId="IntenseReference">
    <w:name w:val="Intense Reference"/>
    <w:basedOn w:val="DefaultParagraphFont"/>
    <w:uiPriority w:val="32"/>
    <w:qFormat/>
    <w:rsid w:val="00E24D24"/>
    <w:rPr>
      <w:b/>
      <w:bCs/>
      <w:smallCaps/>
      <w:color w:val="0F4761" w:themeColor="accent1" w:themeShade="BF"/>
      <w:spacing w:val="5"/>
    </w:rPr>
  </w:style>
  <w:style w:type="table" w:styleId="TableGrid">
    <w:name w:val="Table Grid"/>
    <w:basedOn w:val="TableNormal"/>
    <w:uiPriority w:val="39"/>
    <w:rsid w:val="00F50B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4776"/>
    <w:rPr>
      <w:color w:val="467886" w:themeColor="hyperlink"/>
      <w:u w:val="single"/>
    </w:rPr>
  </w:style>
  <w:style w:type="character" w:styleId="UnresolvedMention">
    <w:name w:val="Unresolved Mention"/>
    <w:basedOn w:val="DefaultParagraphFont"/>
    <w:uiPriority w:val="99"/>
    <w:semiHidden/>
    <w:unhideWhenUsed/>
    <w:rsid w:val="00194776"/>
    <w:rPr>
      <w:color w:val="605E5C"/>
      <w:shd w:val="clear" w:color="auto" w:fill="E1DFDD"/>
    </w:rPr>
  </w:style>
  <w:style w:type="character" w:styleId="FollowedHyperlink">
    <w:name w:val="FollowedHyperlink"/>
    <w:basedOn w:val="DefaultParagraphFont"/>
    <w:uiPriority w:val="99"/>
    <w:semiHidden/>
    <w:unhideWhenUsed/>
    <w:rsid w:val="00CA50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974979">
      <w:bodyDiv w:val="1"/>
      <w:marLeft w:val="0"/>
      <w:marRight w:val="0"/>
      <w:marTop w:val="0"/>
      <w:marBottom w:val="0"/>
      <w:divBdr>
        <w:top w:val="none" w:sz="0" w:space="0" w:color="auto"/>
        <w:left w:val="none" w:sz="0" w:space="0" w:color="auto"/>
        <w:bottom w:val="none" w:sz="0" w:space="0" w:color="auto"/>
        <w:right w:val="none" w:sz="0" w:space="0" w:color="auto"/>
      </w:divBdr>
    </w:div>
    <w:div w:id="140850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ramaresource.com/seven-levels-of-tens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3</Pages>
  <Words>576</Words>
  <Characters>3285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14</cp:revision>
  <dcterms:created xsi:type="dcterms:W3CDTF">2025-11-11T11:22:00Z</dcterms:created>
  <dcterms:modified xsi:type="dcterms:W3CDTF">2025-11-11T13:33:00Z</dcterms:modified>
</cp:coreProperties>
</file>