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8182534"/>
        <w:docPartObj>
          <w:docPartGallery w:val="Cover Pages"/>
          <w:docPartUnique/>
        </w:docPartObj>
      </w:sdtPr>
      <w:sdtEndPr>
        <w:rPr>
          <w:rFonts w:ascii="Times New Roman" w:eastAsia="Times New Roman" w:hAnsi="Times New Roman" w:cs="Times New Roman"/>
          <w:kern w:val="0"/>
          <w:lang w:eastAsia="en-GB"/>
          <w14:ligatures w14:val="none"/>
        </w:rPr>
      </w:sdtEndPr>
      <w:sdtContent>
        <w:p w14:paraId="733B2950" w14:textId="05E3F032" w:rsidR="00407B10" w:rsidRDefault="00407B10">
          <w:r>
            <w:rPr>
              <w:noProof/>
            </w:rPr>
            <mc:AlternateContent>
              <mc:Choice Requires="wpg">
                <w:drawing>
                  <wp:anchor distT="0" distB="0" distL="114300" distR="114300" simplePos="0" relativeHeight="251663360" behindDoc="0" locked="0" layoutInCell="1" allowOverlap="1" wp14:anchorId="3FACE410" wp14:editId="66B6195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11B3B6"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F73582" wp14:editId="10CCB5B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549F600D" w14:textId="02AB0DAD" w:rsidR="00407B10" w:rsidRDefault="00407B10">
                                    <w:pPr>
                                      <w:pStyle w:val="NoSpacing"/>
                                      <w:jc w:val="right"/>
                                      <w:rPr>
                                        <w:color w:val="595959" w:themeColor="text1" w:themeTint="A6"/>
                                        <w:sz w:val="28"/>
                                        <w:szCs w:val="28"/>
                                      </w:rPr>
                                    </w:pPr>
                                    <w:r>
                                      <w:rPr>
                                        <w:color w:val="595959" w:themeColor="text1" w:themeTint="A6"/>
                                        <w:sz w:val="28"/>
                                        <w:szCs w:val="28"/>
                                      </w:rPr>
                                      <w:t xml:space="preserve">     </w:t>
                                    </w:r>
                                  </w:p>
                                </w:sdtContent>
                              </w:sdt>
                              <w:p w14:paraId="0134C6A4" w14:textId="269D74CC" w:rsidR="00407B10" w:rsidRDefault="00407B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F73582" id="_x0000_t202" coordsize="21600,21600" o:spt="202" path="m,l,21600r21600,l21600,xe">
                    <v:stroke joinstyle="miter"/>
                    <v:path gradientshapeok="t" o:connecttype="rect"/>
                  </v:shapetype>
                  <v:shape id="Text Box 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549F600D" w14:textId="02AB0DAD" w:rsidR="00407B10" w:rsidRDefault="00407B10">
                              <w:pPr>
                                <w:pStyle w:val="NoSpacing"/>
                                <w:jc w:val="right"/>
                                <w:rPr>
                                  <w:color w:val="595959" w:themeColor="text1" w:themeTint="A6"/>
                                  <w:sz w:val="28"/>
                                  <w:szCs w:val="28"/>
                                </w:rPr>
                              </w:pPr>
                              <w:r>
                                <w:rPr>
                                  <w:color w:val="595959" w:themeColor="text1" w:themeTint="A6"/>
                                  <w:sz w:val="28"/>
                                  <w:szCs w:val="28"/>
                                </w:rPr>
                                <w:t xml:space="preserve">     </w:t>
                              </w:r>
                            </w:p>
                          </w:sdtContent>
                        </w:sdt>
                        <w:p w14:paraId="0134C6A4" w14:textId="269D74CC" w:rsidR="00407B10" w:rsidRDefault="00407B1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1862E55A" wp14:editId="25055AF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BE4BE4" w14:textId="77777777" w:rsidR="00407B10" w:rsidRDefault="00407B10">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9722C70" w14:textId="7666D421" w:rsidR="00407B10" w:rsidRDefault="00407B10">
                                    <w:pPr>
                                      <w:pStyle w:val="NoSpacing"/>
                                      <w:jc w:val="right"/>
                                      <w:rPr>
                                        <w:color w:val="595959" w:themeColor="text1" w:themeTint="A6"/>
                                        <w:sz w:val="20"/>
                                        <w:szCs w:val="20"/>
                                      </w:rPr>
                                    </w:pPr>
                                    <w:r>
                                      <w:rPr>
                                        <w:color w:val="595959" w:themeColor="text1" w:themeTint="A6"/>
                                        <w:sz w:val="20"/>
                                        <w:szCs w:val="20"/>
                                      </w:rPr>
                                      <w:t>Jayden Brewer 240712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62E55A" id="Text Box 53" o:spid="_x0000_s1027" type="#_x0000_t202" style="position:absolute;margin-left:0;margin-top:0;width:8in;height:79.5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2BE4BE4" w14:textId="77777777" w:rsidR="00407B10" w:rsidRDefault="00407B10">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9722C70" w14:textId="7666D421" w:rsidR="00407B10" w:rsidRDefault="00407B10">
                              <w:pPr>
                                <w:pStyle w:val="NoSpacing"/>
                                <w:jc w:val="right"/>
                                <w:rPr>
                                  <w:color w:val="595959" w:themeColor="text1" w:themeTint="A6"/>
                                  <w:sz w:val="20"/>
                                  <w:szCs w:val="20"/>
                                </w:rPr>
                              </w:pPr>
                              <w:r>
                                <w:rPr>
                                  <w:color w:val="595959" w:themeColor="text1" w:themeTint="A6"/>
                                  <w:sz w:val="20"/>
                                  <w:szCs w:val="20"/>
                                </w:rPr>
                                <w:t>Jayden Brewer 240712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97F1164" wp14:editId="7ACAFF7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D1B307" w14:textId="58604CBE" w:rsidR="00407B10" w:rsidRDefault="00407B1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conservation management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CE0715" w14:textId="08A304CD" w:rsidR="00407B10" w:rsidRDefault="00407B10">
                                    <w:pPr>
                                      <w:jc w:val="right"/>
                                      <w:rPr>
                                        <w:smallCaps/>
                                        <w:color w:val="404040" w:themeColor="text1" w:themeTint="BF"/>
                                        <w:sz w:val="36"/>
                                        <w:szCs w:val="36"/>
                                      </w:rPr>
                                    </w:pPr>
                                    <w:r>
                                      <w:rPr>
                                        <w:color w:val="404040" w:themeColor="text1" w:themeTint="BF"/>
                                        <w:sz w:val="36"/>
                                        <w:szCs w:val="36"/>
                                      </w:rPr>
                                      <w:t>ACBA 6012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97F1164" id="Text Box 54" o:spid="_x0000_s1028" type="#_x0000_t202" style="position:absolute;margin-left:0;margin-top:0;width:8in;height:286.5pt;z-index:25166028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6D1B307" w14:textId="58604CBE" w:rsidR="00407B10" w:rsidRDefault="00407B1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conservation management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5CE0715" w14:textId="08A304CD" w:rsidR="00407B10" w:rsidRDefault="00407B10">
                              <w:pPr>
                                <w:jc w:val="right"/>
                                <w:rPr>
                                  <w:smallCaps/>
                                  <w:color w:val="404040" w:themeColor="text1" w:themeTint="BF"/>
                                  <w:sz w:val="36"/>
                                  <w:szCs w:val="36"/>
                                </w:rPr>
                              </w:pPr>
                              <w:r>
                                <w:rPr>
                                  <w:color w:val="404040" w:themeColor="text1" w:themeTint="BF"/>
                                  <w:sz w:val="36"/>
                                  <w:szCs w:val="36"/>
                                </w:rPr>
                                <w:t>ACBA 6012</w:t>
                              </w:r>
                            </w:p>
                          </w:sdtContent>
                        </w:sdt>
                      </w:txbxContent>
                    </v:textbox>
                    <w10:wrap type="square" anchorx="page" anchory="page"/>
                  </v:shape>
                </w:pict>
              </mc:Fallback>
            </mc:AlternateContent>
          </w:r>
        </w:p>
        <w:p w14:paraId="02559ACC" w14:textId="5F10489A" w:rsidR="00407B10" w:rsidRDefault="00407B10">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br w:type="page"/>
          </w:r>
        </w:p>
      </w:sdtContent>
    </w:sdt>
    <w:p w14:paraId="6A84EFC2" w14:textId="77777777" w:rsidR="00407B10" w:rsidRPr="00407B10" w:rsidRDefault="00407B10" w:rsidP="00407B10">
      <w:p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lastRenderedPageBreak/>
        <w:t>Contents</w:t>
      </w:r>
    </w:p>
    <w:p w14:paraId="08EED619" w14:textId="37330E50"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Introduction </w:t>
      </w:r>
    </w:p>
    <w:p w14:paraId="4D9830C8" w14:textId="14D2C853"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Understanding the Heritage Assets </w:t>
      </w:r>
      <w:r w:rsidRPr="00407B10">
        <w:rPr>
          <w:rFonts w:ascii="Arial" w:eastAsia="Times New Roman" w:hAnsi="Arial" w:cs="Arial"/>
          <w:b/>
          <w:bCs/>
          <w:kern w:val="0"/>
          <w:sz w:val="32"/>
          <w:szCs w:val="32"/>
          <w:lang w:eastAsia="en-GB"/>
          <w14:ligatures w14:val="none"/>
        </w:rPr>
        <w:br/>
        <w:t xml:space="preserve">  2.1 Site Context </w:t>
      </w:r>
      <w:r w:rsidRPr="00407B10">
        <w:rPr>
          <w:rFonts w:ascii="Arial" w:eastAsia="Times New Roman" w:hAnsi="Arial" w:cs="Arial"/>
          <w:b/>
          <w:bCs/>
          <w:kern w:val="0"/>
          <w:sz w:val="32"/>
          <w:szCs w:val="32"/>
          <w:lang w:eastAsia="en-GB"/>
          <w14:ligatures w14:val="none"/>
        </w:rPr>
        <w:br/>
        <w:t xml:space="preserve">  2.2 Description of Buildings </w:t>
      </w:r>
    </w:p>
    <w:p w14:paraId="62944F3B" w14:textId="20375061"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Assessment of Significance</w:t>
      </w:r>
      <w:r w:rsidRPr="00407B10">
        <w:rPr>
          <w:rFonts w:ascii="Arial" w:eastAsia="Times New Roman" w:hAnsi="Arial" w:cs="Arial"/>
          <w:b/>
          <w:bCs/>
          <w:kern w:val="0"/>
          <w:sz w:val="32"/>
          <w:szCs w:val="32"/>
          <w:lang w:eastAsia="en-GB"/>
          <w14:ligatures w14:val="none"/>
        </w:rPr>
        <w:br/>
        <w:t xml:space="preserve">  3.1 Historical Value </w:t>
      </w:r>
      <w:r w:rsidRPr="00407B10">
        <w:rPr>
          <w:rFonts w:ascii="Arial" w:eastAsia="Times New Roman" w:hAnsi="Arial" w:cs="Arial"/>
          <w:b/>
          <w:bCs/>
          <w:kern w:val="0"/>
          <w:sz w:val="32"/>
          <w:szCs w:val="32"/>
          <w:lang w:eastAsia="en-GB"/>
          <w14:ligatures w14:val="none"/>
        </w:rPr>
        <w:br/>
        <w:t xml:space="preserve">  3.2 Communal and Cultural Value </w:t>
      </w:r>
    </w:p>
    <w:p w14:paraId="6EB07DD2" w14:textId="323F51C5"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Stakeholders and Significance to Communities </w:t>
      </w:r>
    </w:p>
    <w:p w14:paraId="03D7D701" w14:textId="1A48EF6A"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Issues, Risks and Vulnerabilities </w:t>
      </w:r>
      <w:r w:rsidRPr="00407B10">
        <w:rPr>
          <w:rFonts w:ascii="Arial" w:eastAsia="Times New Roman" w:hAnsi="Arial" w:cs="Arial"/>
          <w:b/>
          <w:bCs/>
          <w:kern w:val="0"/>
          <w:sz w:val="32"/>
          <w:szCs w:val="32"/>
          <w:lang w:eastAsia="en-GB"/>
          <w14:ligatures w14:val="none"/>
        </w:rPr>
        <w:br/>
        <w:t xml:space="preserve">  5.1 Physical Deterioration </w:t>
      </w:r>
      <w:r w:rsidRPr="00407B10">
        <w:rPr>
          <w:rFonts w:ascii="Arial" w:eastAsia="Times New Roman" w:hAnsi="Arial" w:cs="Arial"/>
          <w:b/>
          <w:bCs/>
          <w:kern w:val="0"/>
          <w:sz w:val="32"/>
          <w:szCs w:val="32"/>
          <w:lang w:eastAsia="en-GB"/>
          <w14:ligatures w14:val="none"/>
        </w:rPr>
        <w:br/>
        <w:t xml:space="preserve">  5.2 Environmental and Climatic Risks </w:t>
      </w:r>
      <w:r w:rsidRPr="00407B10">
        <w:rPr>
          <w:rFonts w:ascii="Arial" w:eastAsia="Times New Roman" w:hAnsi="Arial" w:cs="Arial"/>
          <w:b/>
          <w:bCs/>
          <w:kern w:val="0"/>
          <w:sz w:val="32"/>
          <w:szCs w:val="32"/>
          <w:lang w:eastAsia="en-GB"/>
          <w14:ligatures w14:val="none"/>
        </w:rPr>
        <w:br/>
        <w:t xml:space="preserve">  5.3 Development and Adaptive Reuse Pressures </w:t>
      </w:r>
      <w:r w:rsidRPr="00407B10">
        <w:rPr>
          <w:rFonts w:ascii="Arial" w:eastAsia="Times New Roman" w:hAnsi="Arial" w:cs="Arial"/>
          <w:b/>
          <w:bCs/>
          <w:kern w:val="0"/>
          <w:sz w:val="32"/>
          <w:szCs w:val="32"/>
          <w:lang w:eastAsia="en-GB"/>
          <w14:ligatures w14:val="none"/>
        </w:rPr>
        <w:br/>
        <w:t xml:space="preserve">  5.4 Statutory and Compliance Risks </w:t>
      </w:r>
    </w:p>
    <w:p w14:paraId="0A6002A1" w14:textId="51E5B20B"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Conservation Management Policies </w:t>
      </w:r>
      <w:r w:rsidRPr="00407B10">
        <w:rPr>
          <w:rFonts w:ascii="Arial" w:eastAsia="Times New Roman" w:hAnsi="Arial" w:cs="Arial"/>
          <w:b/>
          <w:bCs/>
          <w:kern w:val="0"/>
          <w:sz w:val="32"/>
          <w:szCs w:val="32"/>
          <w:lang w:eastAsia="en-GB"/>
          <w14:ligatures w14:val="none"/>
        </w:rPr>
        <w:br/>
        <w:t xml:space="preserve">  6.1 Policy 1 – Inform and Justify </w:t>
      </w:r>
      <w:r w:rsidRPr="00407B10">
        <w:rPr>
          <w:rFonts w:ascii="Arial" w:eastAsia="Times New Roman" w:hAnsi="Arial" w:cs="Arial"/>
          <w:b/>
          <w:bCs/>
          <w:kern w:val="0"/>
          <w:sz w:val="32"/>
          <w:szCs w:val="32"/>
          <w:lang w:eastAsia="en-GB"/>
          <w14:ligatures w14:val="none"/>
        </w:rPr>
        <w:br/>
        <w:t xml:space="preserve">  6.2 Policy 2 – Usage of Appropriate Materials and Techniques </w:t>
      </w:r>
      <w:r w:rsidRPr="00407B10">
        <w:rPr>
          <w:rFonts w:ascii="Arial" w:eastAsia="Times New Roman" w:hAnsi="Arial" w:cs="Arial"/>
          <w:b/>
          <w:bCs/>
          <w:kern w:val="0"/>
          <w:sz w:val="32"/>
          <w:szCs w:val="32"/>
          <w:lang w:eastAsia="en-GB"/>
          <w14:ligatures w14:val="none"/>
        </w:rPr>
        <w:br/>
        <w:t xml:space="preserve">  6.3 Policy 3 – Sustainable Retrofitting </w:t>
      </w:r>
      <w:r w:rsidRPr="00407B10">
        <w:rPr>
          <w:rFonts w:ascii="Arial" w:eastAsia="Times New Roman" w:hAnsi="Arial" w:cs="Arial"/>
          <w:b/>
          <w:bCs/>
          <w:kern w:val="0"/>
          <w:sz w:val="32"/>
          <w:szCs w:val="32"/>
          <w:lang w:eastAsia="en-GB"/>
          <w14:ligatures w14:val="none"/>
        </w:rPr>
        <w:br/>
        <w:t xml:space="preserve">  6.4 Policy 4 – Planned Preventive Maintenance </w:t>
      </w:r>
    </w:p>
    <w:p w14:paraId="205195FC" w14:textId="54BFB7D7"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Statutory and Policy Context </w:t>
      </w:r>
    </w:p>
    <w:p w14:paraId="74F3A090" w14:textId="24496E68" w:rsidR="00407B10" w:rsidRDefault="00407B10" w:rsidP="00407B10">
      <w:pPr>
        <w:numPr>
          <w:ilvl w:val="0"/>
          <w:numId w:val="16"/>
        </w:num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t xml:space="preserve">Conclusion </w:t>
      </w:r>
    </w:p>
    <w:p w14:paraId="7DE68E47" w14:textId="5DEE96BA" w:rsidR="00407B10" w:rsidRPr="00407B10" w:rsidRDefault="00407B10" w:rsidP="00407B10">
      <w:pPr>
        <w:numPr>
          <w:ilvl w:val="0"/>
          <w:numId w:val="16"/>
        </w:numPr>
        <w:rPr>
          <w:rFonts w:ascii="Arial" w:eastAsia="Times New Roman" w:hAnsi="Arial" w:cs="Arial"/>
          <w:b/>
          <w:bCs/>
          <w:kern w:val="0"/>
          <w:sz w:val="32"/>
          <w:szCs w:val="32"/>
          <w:lang w:eastAsia="en-GB"/>
          <w14:ligatures w14:val="none"/>
        </w:rPr>
      </w:pPr>
      <w:r>
        <w:rPr>
          <w:rFonts w:ascii="Arial" w:eastAsia="Times New Roman" w:hAnsi="Arial" w:cs="Arial"/>
          <w:b/>
          <w:bCs/>
          <w:kern w:val="0"/>
          <w:sz w:val="32"/>
          <w:szCs w:val="32"/>
          <w:lang w:eastAsia="en-GB"/>
          <w14:ligatures w14:val="none"/>
        </w:rPr>
        <w:t xml:space="preserve">References </w:t>
      </w:r>
    </w:p>
    <w:p w14:paraId="63AA6133" w14:textId="77777777" w:rsidR="00407B10" w:rsidRPr="00407B10" w:rsidRDefault="00407B10">
      <w:pPr>
        <w:rPr>
          <w:rFonts w:ascii="Arial" w:eastAsia="Times New Roman" w:hAnsi="Arial" w:cs="Arial"/>
          <w:b/>
          <w:bCs/>
          <w:kern w:val="0"/>
          <w:sz w:val="32"/>
          <w:szCs w:val="32"/>
          <w:lang w:eastAsia="en-GB"/>
          <w14:ligatures w14:val="none"/>
        </w:rPr>
      </w:pPr>
      <w:r w:rsidRPr="00407B10">
        <w:rPr>
          <w:rFonts w:ascii="Arial" w:eastAsia="Times New Roman" w:hAnsi="Arial" w:cs="Arial"/>
          <w:b/>
          <w:bCs/>
          <w:kern w:val="0"/>
          <w:sz w:val="32"/>
          <w:szCs w:val="32"/>
          <w:lang w:eastAsia="en-GB"/>
          <w14:ligatures w14:val="none"/>
        </w:rPr>
        <w:br w:type="page"/>
      </w:r>
    </w:p>
    <w:p w14:paraId="4848FC81" w14:textId="416B3BD8" w:rsidR="00407B10" w:rsidRDefault="00407B10" w:rsidP="00F3160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9E3A0A4" w14:textId="28A7E80A" w:rsidR="00407B10" w:rsidRDefault="00407B10">
      <w:pPr>
        <w:rPr>
          <w:rFonts w:ascii="Times New Roman" w:eastAsia="Times New Roman" w:hAnsi="Times New Roman" w:cs="Times New Roman"/>
          <w:b/>
          <w:bCs/>
          <w:kern w:val="0"/>
          <w:sz w:val="36"/>
          <w:szCs w:val="36"/>
          <w:lang w:eastAsia="en-GB"/>
          <w14:ligatures w14:val="none"/>
        </w:rPr>
      </w:pPr>
    </w:p>
    <w:p w14:paraId="6F388A50" w14:textId="77777777" w:rsidR="00407B10" w:rsidRPr="00407B10" w:rsidRDefault="00407B10" w:rsidP="00407B10">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1. Introduction</w:t>
      </w:r>
    </w:p>
    <w:p w14:paraId="68167AA0"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2B608E77" w14:textId="1A0E3033"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proofErr w:type="spellStart"/>
      <w:r w:rsidRPr="00407B10">
        <w:rPr>
          <w:rFonts w:ascii="Arial" w:eastAsia="Times New Roman" w:hAnsi="Arial" w:cs="Arial"/>
          <w:kern w:val="0"/>
          <w:lang w:eastAsia="en-GB"/>
          <w14:ligatures w14:val="none"/>
        </w:rPr>
        <w:t>Mynachlog</w:t>
      </w:r>
      <w:proofErr w:type="spellEnd"/>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Fawr</w:t>
      </w:r>
      <w:proofErr w:type="spellEnd"/>
      <w:r w:rsidRPr="00407B10">
        <w:rPr>
          <w:rFonts w:ascii="Arial" w:eastAsia="Times New Roman" w:hAnsi="Arial" w:cs="Arial"/>
          <w:kern w:val="0"/>
          <w:lang w:eastAsia="en-GB"/>
          <w14:ligatures w14:val="none"/>
        </w:rPr>
        <w:t xml:space="preserve"> is an exhibition that was opened to show visitors the history behind the agricultural industry over time. The farm dates back to its usage in the 1940s and they Abbeys history in 1238.</w:t>
      </w:r>
      <w:r w:rsidR="00DD37F2" w:rsidRPr="00407B10">
        <w:rPr>
          <w:rFonts w:ascii="Arial" w:eastAsia="Times New Roman" w:hAnsi="Arial" w:cs="Arial"/>
          <w:kern w:val="0"/>
          <w:lang w:eastAsia="en-GB"/>
          <w14:ligatures w14:val="none"/>
        </w:rPr>
        <w:t xml:space="preserve"> Strata Florida (Vale of flowers in Latin) was founded and created by Cistercian monks in 1164. This time period saw Pembrokeshire under Norman control.</w:t>
      </w:r>
      <w:r w:rsidRPr="00407B10">
        <w:rPr>
          <w:rFonts w:ascii="Arial" w:eastAsia="Times New Roman" w:hAnsi="Arial" w:cs="Arial"/>
          <w:kern w:val="0"/>
          <w:lang w:eastAsia="en-GB"/>
          <w14:ligatures w14:val="none"/>
        </w:rPr>
        <w:t xml:space="preserve"> The</w:t>
      </w:r>
      <w:r w:rsidR="00DD37F2" w:rsidRPr="00407B10">
        <w:rPr>
          <w:rFonts w:ascii="Arial" w:eastAsia="Times New Roman" w:hAnsi="Arial" w:cs="Arial"/>
          <w:kern w:val="0"/>
          <w:lang w:eastAsia="en-GB"/>
          <w14:ligatures w14:val="none"/>
        </w:rPr>
        <w:t xml:space="preserve"> locals used material from the ruined Abbey and re used them when building farm buildings. This is something the construction industry today is pushing towards.</w:t>
      </w:r>
    </w:p>
    <w:p w14:paraId="3459C871" w14:textId="77777777" w:rsidR="00DD37F2" w:rsidRPr="00407B10" w:rsidRDefault="00DD37F2" w:rsidP="00F31609">
      <w:pPr>
        <w:spacing w:before="100" w:beforeAutospacing="1" w:after="100" w:afterAutospacing="1" w:line="240" w:lineRule="auto"/>
        <w:rPr>
          <w:rFonts w:ascii="Arial" w:eastAsia="Times New Roman" w:hAnsi="Arial" w:cs="Arial"/>
          <w:kern w:val="0"/>
          <w:lang w:eastAsia="en-GB"/>
          <w14:ligatures w14:val="none"/>
        </w:rPr>
      </w:pPr>
    </w:p>
    <w:p w14:paraId="7BAB8E70" w14:textId="0DFC1322" w:rsidR="00DD37F2" w:rsidRPr="00407B10" w:rsidRDefault="00DD37F2"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Abbey has a lot of history</w:t>
      </w:r>
      <w:r w:rsidR="004F58BA" w:rsidRPr="00407B10">
        <w:rPr>
          <w:rFonts w:ascii="Arial" w:eastAsia="Times New Roman" w:hAnsi="Arial" w:cs="Arial"/>
          <w:kern w:val="0"/>
          <w:lang w:eastAsia="en-GB"/>
          <w14:ligatures w14:val="none"/>
        </w:rPr>
        <w:t xml:space="preserve"> dating back to the medieval times.</w:t>
      </w:r>
    </w:p>
    <w:p w14:paraId="3B898B1B" w14:textId="77777777" w:rsidR="00A16EF5" w:rsidRPr="00407B10" w:rsidRDefault="00A16EF5" w:rsidP="003C64C1">
      <w:pPr>
        <w:pStyle w:val="ListParagraph"/>
        <w:spacing w:before="100" w:beforeAutospacing="1" w:after="100" w:afterAutospacing="1" w:line="240" w:lineRule="auto"/>
        <w:rPr>
          <w:rFonts w:ascii="Arial" w:eastAsia="Times New Roman" w:hAnsi="Arial" w:cs="Arial"/>
          <w:kern w:val="0"/>
          <w:lang w:eastAsia="en-GB"/>
          <w14:ligatures w14:val="none"/>
        </w:rPr>
      </w:pPr>
    </w:p>
    <w:p w14:paraId="0CF38067" w14:textId="77777777" w:rsidR="009E7325" w:rsidRPr="00407B10" w:rsidRDefault="009E7325" w:rsidP="00A16EF5">
      <w:pPr>
        <w:pStyle w:val="ListParagraph"/>
        <w:spacing w:before="100" w:beforeAutospacing="1" w:after="100" w:afterAutospacing="1" w:line="240" w:lineRule="auto"/>
        <w:rPr>
          <w:rFonts w:ascii="Arial" w:eastAsia="Times New Roman" w:hAnsi="Arial" w:cs="Arial"/>
          <w:kern w:val="0"/>
          <w:lang w:eastAsia="en-GB"/>
          <w14:ligatures w14:val="none"/>
        </w:rPr>
      </w:pPr>
    </w:p>
    <w:p w14:paraId="11906376" w14:textId="4A24028A" w:rsidR="009E7325" w:rsidRPr="00407B10" w:rsidRDefault="009E7325" w:rsidP="009E7325">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trust has plans to restore and construct areas of the farm. These areas are:</w:t>
      </w:r>
    </w:p>
    <w:p w14:paraId="3CA222AD" w14:textId="6C52A951"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Access to the ground floor of the farmhouse.</w:t>
      </w:r>
    </w:p>
    <w:p w14:paraId="549B0E7B" w14:textId="3D968ADE"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stable block</w:t>
      </w:r>
    </w:p>
    <w:p w14:paraId="45B14362" w14:textId="2A2B294D"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threshing barn</w:t>
      </w:r>
    </w:p>
    <w:p w14:paraId="20BCF26E" w14:textId="5D3305F5"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An accommodation block so students can stay on site</w:t>
      </w:r>
    </w:p>
    <w:p w14:paraId="7BE78F07" w14:textId="77777777"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p>
    <w:p w14:paraId="74B8A555" w14:textId="3EE72EB9" w:rsidR="009E7325" w:rsidRPr="00407B10" w:rsidRDefault="009E7325" w:rsidP="009E7325">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It is very important that we take care of these buildings in order to help preserve Welsh history. As a country, our history is important to us. This is evident </w:t>
      </w:r>
      <w:r w:rsidR="00CC6A89" w:rsidRPr="00407B10">
        <w:rPr>
          <w:rFonts w:ascii="Arial" w:eastAsia="Times New Roman" w:hAnsi="Arial" w:cs="Arial"/>
          <w:kern w:val="0"/>
          <w:lang w:eastAsia="en-GB"/>
          <w14:ligatures w14:val="none"/>
        </w:rPr>
        <w:t>as we have other historical museums such as St Fagans in Cardiff. With St Fagans being so popular and well preserved it can bring in tourists and most importantly it shown the people of Wales how the country once was.</w:t>
      </w:r>
    </w:p>
    <w:p w14:paraId="6ADE26AC" w14:textId="77777777" w:rsidR="009E7325" w:rsidRPr="00407B10" w:rsidRDefault="009E7325" w:rsidP="009E7325">
      <w:pPr>
        <w:spacing w:before="100" w:beforeAutospacing="1" w:after="100" w:afterAutospacing="1" w:line="240" w:lineRule="auto"/>
        <w:jc w:val="center"/>
        <w:rPr>
          <w:rFonts w:ascii="Arial" w:eastAsia="Times New Roman" w:hAnsi="Arial" w:cs="Arial"/>
          <w:kern w:val="0"/>
          <w:lang w:eastAsia="en-GB"/>
          <w14:ligatures w14:val="none"/>
        </w:rPr>
      </w:pPr>
    </w:p>
    <w:p w14:paraId="4F6DA682" w14:textId="77777777" w:rsidR="00A16EF5" w:rsidRPr="00407B10" w:rsidRDefault="00A16EF5" w:rsidP="00A16EF5">
      <w:pPr>
        <w:pStyle w:val="ListParagraph"/>
        <w:spacing w:before="100" w:beforeAutospacing="1" w:after="100" w:afterAutospacing="1" w:line="240" w:lineRule="auto"/>
        <w:rPr>
          <w:rFonts w:ascii="Arial" w:eastAsia="Times New Roman" w:hAnsi="Arial" w:cs="Arial"/>
          <w:kern w:val="0"/>
          <w:lang w:eastAsia="en-GB"/>
          <w14:ligatures w14:val="none"/>
        </w:rPr>
      </w:pPr>
    </w:p>
    <w:p w14:paraId="324639E8" w14:textId="556D9100"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This Conservation Management Plan (CMP) </w:t>
      </w:r>
      <w:r w:rsidR="00FF1C82" w:rsidRPr="00407B10">
        <w:rPr>
          <w:rFonts w:ascii="Arial" w:eastAsia="Times New Roman" w:hAnsi="Arial" w:cs="Arial"/>
          <w:kern w:val="0"/>
          <w:lang w:eastAsia="en-GB"/>
          <w14:ligatures w14:val="none"/>
        </w:rPr>
        <w:t>was created in order</w:t>
      </w:r>
      <w:r w:rsidRPr="00407B10">
        <w:rPr>
          <w:rFonts w:ascii="Arial" w:eastAsia="Times New Roman" w:hAnsi="Arial" w:cs="Arial"/>
          <w:kern w:val="0"/>
          <w:lang w:eastAsia="en-GB"/>
          <w14:ligatures w14:val="none"/>
        </w:rPr>
        <w:t xml:space="preserve"> to support the early stages of </w:t>
      </w:r>
      <w:r w:rsidR="00FF1C82" w:rsidRPr="00407B10">
        <w:rPr>
          <w:rFonts w:ascii="Arial" w:eastAsia="Times New Roman" w:hAnsi="Arial" w:cs="Arial"/>
          <w:kern w:val="0"/>
          <w:lang w:eastAsia="en-GB"/>
          <w14:ligatures w14:val="none"/>
        </w:rPr>
        <w:t>these works</w:t>
      </w:r>
      <w:r w:rsidRPr="00407B10">
        <w:rPr>
          <w:rFonts w:ascii="Arial" w:eastAsia="Times New Roman" w:hAnsi="Arial" w:cs="Arial"/>
          <w:kern w:val="0"/>
          <w:lang w:eastAsia="en-GB"/>
          <w14:ligatures w14:val="none"/>
        </w:rPr>
        <w:t>, digital scanning and modelling of the buildings</w:t>
      </w:r>
      <w:r w:rsidR="00427682" w:rsidRPr="00407B10">
        <w:rPr>
          <w:rFonts w:ascii="Arial" w:eastAsia="Times New Roman" w:hAnsi="Arial" w:cs="Arial"/>
          <w:kern w:val="0"/>
          <w:lang w:eastAsia="en-GB"/>
          <w14:ligatures w14:val="none"/>
        </w:rPr>
        <w:t xml:space="preserve"> are</w:t>
      </w:r>
      <w:r w:rsidRPr="00407B10">
        <w:rPr>
          <w:rFonts w:ascii="Arial" w:eastAsia="Times New Roman" w:hAnsi="Arial" w:cs="Arial"/>
          <w:kern w:val="0"/>
          <w:lang w:eastAsia="en-GB"/>
          <w14:ligatures w14:val="none"/>
        </w:rPr>
        <w:t xml:space="preserve"> currently being undertaken </w:t>
      </w:r>
      <w:r w:rsidR="00903E90" w:rsidRPr="00407B10">
        <w:rPr>
          <w:rFonts w:ascii="Arial" w:eastAsia="Times New Roman" w:hAnsi="Arial" w:cs="Arial"/>
          <w:kern w:val="0"/>
          <w:lang w:eastAsia="en-GB"/>
          <w14:ligatures w14:val="none"/>
        </w:rPr>
        <w:t xml:space="preserve">by the University of Wales Trinity St David </w:t>
      </w:r>
      <w:r w:rsidR="009469D0" w:rsidRPr="00407B10">
        <w:rPr>
          <w:rFonts w:ascii="Arial" w:eastAsia="Times New Roman" w:hAnsi="Arial" w:cs="Arial"/>
          <w:kern w:val="0"/>
          <w:lang w:eastAsia="en-GB"/>
          <w14:ligatures w14:val="none"/>
        </w:rPr>
        <w:t>(</w:t>
      </w:r>
      <w:r w:rsidR="00903E90" w:rsidRPr="00407B10">
        <w:rPr>
          <w:rFonts w:ascii="Arial" w:eastAsia="Times New Roman" w:hAnsi="Arial" w:cs="Arial"/>
          <w:kern w:val="0"/>
          <w:lang w:eastAsia="en-GB"/>
          <w14:ligatures w14:val="none"/>
        </w:rPr>
        <w:t>9UWTSD)</w:t>
      </w:r>
      <w:r w:rsidR="00D93B45" w:rsidRPr="00407B10">
        <w:rPr>
          <w:rFonts w:ascii="Arial" w:eastAsia="Times New Roman" w:hAnsi="Arial" w:cs="Arial"/>
          <w:kern w:val="0"/>
          <w:lang w:eastAsia="en-GB"/>
          <w14:ligatures w14:val="none"/>
        </w:rPr>
        <w:t>.</w:t>
      </w:r>
      <w:r w:rsidRPr="00407B10">
        <w:rPr>
          <w:rFonts w:ascii="Arial" w:eastAsia="Times New Roman" w:hAnsi="Arial" w:cs="Arial"/>
          <w:kern w:val="0"/>
          <w:lang w:eastAsia="en-GB"/>
          <w14:ligatures w14:val="none"/>
        </w:rPr>
        <w:t xml:space="preserve"> </w:t>
      </w:r>
      <w:r w:rsidRPr="00407B10">
        <w:rPr>
          <w:rFonts w:ascii="Arial" w:eastAsia="Times New Roman" w:hAnsi="Arial" w:cs="Arial"/>
          <w:kern w:val="0"/>
          <w:lang w:eastAsia="en-GB"/>
          <w14:ligatures w14:val="none"/>
        </w:rPr>
        <w:lastRenderedPageBreak/>
        <w:t xml:space="preserve">The purpose of the </w:t>
      </w:r>
      <w:r w:rsidR="00D93B45" w:rsidRPr="00407B10">
        <w:rPr>
          <w:rFonts w:ascii="Arial" w:eastAsia="Times New Roman" w:hAnsi="Arial" w:cs="Arial"/>
          <w:kern w:val="0"/>
          <w:lang w:eastAsia="en-GB"/>
          <w14:ligatures w14:val="none"/>
        </w:rPr>
        <w:t>conservation management plan</w:t>
      </w:r>
      <w:r w:rsidRPr="00407B10">
        <w:rPr>
          <w:rFonts w:ascii="Arial" w:eastAsia="Times New Roman" w:hAnsi="Arial" w:cs="Arial"/>
          <w:kern w:val="0"/>
          <w:lang w:eastAsia="en-GB"/>
          <w14:ligatures w14:val="none"/>
        </w:rPr>
        <w:t xml:space="preserve"> is to </w:t>
      </w:r>
      <w:r w:rsidR="00D93B45" w:rsidRPr="00407B10">
        <w:rPr>
          <w:rFonts w:ascii="Arial" w:eastAsia="Times New Roman" w:hAnsi="Arial" w:cs="Arial"/>
          <w:kern w:val="0"/>
          <w:lang w:eastAsia="en-GB"/>
          <w14:ligatures w14:val="none"/>
        </w:rPr>
        <w:t>highlight and get an understanding</w:t>
      </w:r>
      <w:r w:rsidRPr="00407B10">
        <w:rPr>
          <w:rFonts w:ascii="Arial" w:eastAsia="Times New Roman" w:hAnsi="Arial" w:cs="Arial"/>
          <w:kern w:val="0"/>
          <w:lang w:eastAsia="en-GB"/>
          <w14:ligatures w14:val="none"/>
        </w:rPr>
        <w:t xml:space="preserve"> the</w:t>
      </w:r>
      <w:r w:rsidR="00244932" w:rsidRPr="00407B10">
        <w:rPr>
          <w:rFonts w:ascii="Arial" w:eastAsia="Times New Roman" w:hAnsi="Arial" w:cs="Arial"/>
          <w:kern w:val="0"/>
          <w:lang w:eastAsia="en-GB"/>
          <w14:ligatures w14:val="none"/>
        </w:rPr>
        <w:t xml:space="preserve"> buildings that are </w:t>
      </w:r>
      <w:r w:rsidR="00AB2DEE" w:rsidRPr="00407B10">
        <w:rPr>
          <w:rFonts w:ascii="Arial" w:eastAsia="Times New Roman" w:hAnsi="Arial" w:cs="Arial"/>
          <w:kern w:val="0"/>
          <w:lang w:eastAsia="en-GB"/>
          <w14:ligatures w14:val="none"/>
        </w:rPr>
        <w:t>p</w:t>
      </w:r>
      <w:r w:rsidR="00244932" w:rsidRPr="00407B10">
        <w:rPr>
          <w:rFonts w:ascii="Arial" w:eastAsia="Times New Roman" w:hAnsi="Arial" w:cs="Arial"/>
          <w:kern w:val="0"/>
          <w:lang w:eastAsia="en-GB"/>
          <w14:ligatures w14:val="none"/>
        </w:rPr>
        <w:t>resent</w:t>
      </w:r>
      <w:r w:rsidRPr="00407B10">
        <w:rPr>
          <w:rFonts w:ascii="Arial" w:eastAsia="Times New Roman" w:hAnsi="Arial" w:cs="Arial"/>
          <w:kern w:val="0"/>
          <w:lang w:eastAsia="en-GB"/>
          <w14:ligatures w14:val="none"/>
        </w:rPr>
        <w:t xml:space="preserve">, </w:t>
      </w:r>
      <w:r w:rsidR="009C1A3F" w:rsidRPr="00407B10">
        <w:rPr>
          <w:rFonts w:ascii="Arial" w:eastAsia="Times New Roman" w:hAnsi="Arial" w:cs="Arial"/>
          <w:kern w:val="0"/>
          <w:lang w:eastAsia="en-GB"/>
          <w14:ligatures w14:val="none"/>
        </w:rPr>
        <w:t>the significance of the buildings</w:t>
      </w:r>
      <w:r w:rsidR="00D018B5" w:rsidRPr="00407B10">
        <w:rPr>
          <w:rFonts w:ascii="Arial" w:eastAsia="Times New Roman" w:hAnsi="Arial" w:cs="Arial"/>
          <w:kern w:val="0"/>
          <w:lang w:eastAsia="en-GB"/>
          <w14:ligatures w14:val="none"/>
        </w:rPr>
        <w:t xml:space="preserve"> </w:t>
      </w:r>
      <w:r w:rsidR="009C1A3F" w:rsidRPr="00407B10">
        <w:rPr>
          <w:rFonts w:ascii="Arial" w:eastAsia="Times New Roman" w:hAnsi="Arial" w:cs="Arial"/>
          <w:kern w:val="0"/>
          <w:lang w:eastAsia="en-GB"/>
          <w14:ligatures w14:val="none"/>
        </w:rPr>
        <w:t xml:space="preserve">and help to find possible risks and </w:t>
      </w:r>
      <w:r w:rsidR="00BF782B" w:rsidRPr="00407B10">
        <w:rPr>
          <w:rFonts w:ascii="Arial" w:eastAsia="Times New Roman" w:hAnsi="Arial" w:cs="Arial"/>
          <w:kern w:val="0"/>
          <w:lang w:eastAsia="en-GB"/>
          <w14:ligatures w14:val="none"/>
        </w:rPr>
        <w:t>weaknesses.</w:t>
      </w:r>
      <w:r w:rsidRPr="00407B10">
        <w:rPr>
          <w:rFonts w:ascii="Arial" w:eastAsia="Times New Roman" w:hAnsi="Arial" w:cs="Arial"/>
          <w:kern w:val="0"/>
          <w:lang w:eastAsia="en-GB"/>
          <w14:ligatures w14:val="none"/>
        </w:rPr>
        <w:t xml:space="preserve"> </w:t>
      </w:r>
      <w:r w:rsidR="00BF782B" w:rsidRPr="00407B10">
        <w:rPr>
          <w:rFonts w:ascii="Arial" w:eastAsia="Times New Roman" w:hAnsi="Arial" w:cs="Arial"/>
          <w:kern w:val="0"/>
          <w:lang w:eastAsia="en-GB"/>
          <w14:ligatures w14:val="none"/>
        </w:rPr>
        <w:t>This will also highlight</w:t>
      </w:r>
      <w:r w:rsidRPr="00407B10">
        <w:rPr>
          <w:rFonts w:ascii="Arial" w:eastAsia="Times New Roman" w:hAnsi="Arial" w:cs="Arial"/>
          <w:kern w:val="0"/>
          <w:lang w:eastAsia="en-GB"/>
          <w14:ligatures w14:val="none"/>
        </w:rPr>
        <w:t xml:space="preserve"> conservation management policies that will protect</w:t>
      </w:r>
      <w:r w:rsidR="00BC6059" w:rsidRPr="00407B10">
        <w:rPr>
          <w:rFonts w:ascii="Arial" w:eastAsia="Times New Roman" w:hAnsi="Arial" w:cs="Arial"/>
          <w:kern w:val="0"/>
          <w:lang w:eastAsia="en-GB"/>
          <w14:ligatures w14:val="none"/>
        </w:rPr>
        <w:t xml:space="preserve"> the buildings</w:t>
      </w:r>
      <w:r w:rsidRPr="00407B10">
        <w:rPr>
          <w:rFonts w:ascii="Arial" w:eastAsia="Times New Roman" w:hAnsi="Arial" w:cs="Arial"/>
          <w:kern w:val="0"/>
          <w:lang w:eastAsia="en-GB"/>
          <w14:ligatures w14:val="none"/>
        </w:rPr>
        <w:t xml:space="preserve"> </w:t>
      </w:r>
      <w:r w:rsidR="00BE3144" w:rsidRPr="00407B10">
        <w:rPr>
          <w:rFonts w:ascii="Arial" w:eastAsia="Times New Roman" w:hAnsi="Arial" w:cs="Arial"/>
          <w:kern w:val="0"/>
          <w:lang w:eastAsia="en-GB"/>
          <w14:ligatures w14:val="none"/>
        </w:rPr>
        <w:t xml:space="preserve">by keeping a high standard of authenticity to </w:t>
      </w:r>
      <w:r w:rsidR="00E461FF" w:rsidRPr="00407B10">
        <w:rPr>
          <w:rFonts w:ascii="Arial" w:eastAsia="Times New Roman" w:hAnsi="Arial" w:cs="Arial"/>
          <w:kern w:val="0"/>
          <w:lang w:eastAsia="en-GB"/>
          <w14:ligatures w14:val="none"/>
        </w:rPr>
        <w:t>keep their significance.</w:t>
      </w:r>
    </w:p>
    <w:p w14:paraId="63DA2D9B" w14:textId="501537B3" w:rsidR="00F31609" w:rsidRPr="00407B10" w:rsidRDefault="00F31609" w:rsidP="00F31609">
      <w:pPr>
        <w:spacing w:after="0" w:line="240" w:lineRule="auto"/>
        <w:rPr>
          <w:rFonts w:ascii="Arial" w:eastAsia="Times New Roman" w:hAnsi="Arial" w:cs="Arial"/>
          <w:kern w:val="0"/>
          <w:lang w:eastAsia="en-GB"/>
          <w14:ligatures w14:val="none"/>
        </w:rPr>
      </w:pPr>
    </w:p>
    <w:p w14:paraId="44149010"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2. Understanding the Heritage Assets</w:t>
      </w:r>
    </w:p>
    <w:p w14:paraId="63E7A035"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2.1 Site Context</w:t>
      </w:r>
    </w:p>
    <w:p w14:paraId="47FA0EC2" w14:textId="507DC673"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proofErr w:type="spellStart"/>
      <w:r w:rsidRPr="00407B10">
        <w:rPr>
          <w:rFonts w:ascii="Arial" w:eastAsia="Times New Roman" w:hAnsi="Arial" w:cs="Arial"/>
          <w:kern w:val="0"/>
          <w:lang w:eastAsia="en-GB"/>
          <w14:ligatures w14:val="none"/>
        </w:rPr>
        <w:t>Mynachlog</w:t>
      </w:r>
      <w:proofErr w:type="spellEnd"/>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Fawr</w:t>
      </w:r>
      <w:proofErr w:type="spellEnd"/>
      <w:r w:rsidRPr="00407B10">
        <w:rPr>
          <w:rFonts w:ascii="Arial" w:eastAsia="Times New Roman" w:hAnsi="Arial" w:cs="Arial"/>
          <w:kern w:val="0"/>
          <w:lang w:eastAsia="en-GB"/>
          <w14:ligatures w14:val="none"/>
        </w:rPr>
        <w:t xml:space="preserve"> </w:t>
      </w:r>
      <w:r w:rsidR="00771117" w:rsidRPr="00407B10">
        <w:rPr>
          <w:rFonts w:ascii="Arial" w:eastAsia="Times New Roman" w:hAnsi="Arial" w:cs="Arial"/>
          <w:kern w:val="0"/>
          <w:lang w:eastAsia="en-GB"/>
          <w14:ligatures w14:val="none"/>
        </w:rPr>
        <w:t>is</w:t>
      </w:r>
      <w:r w:rsidRPr="00407B10">
        <w:rPr>
          <w:rFonts w:ascii="Arial" w:eastAsia="Times New Roman" w:hAnsi="Arial" w:cs="Arial"/>
          <w:kern w:val="0"/>
          <w:lang w:eastAsia="en-GB"/>
          <w14:ligatures w14:val="none"/>
        </w:rPr>
        <w:t xml:space="preserve"> within the historic </w:t>
      </w:r>
      <w:r w:rsidR="00771117" w:rsidRPr="00407B10">
        <w:rPr>
          <w:rFonts w:ascii="Arial" w:eastAsia="Times New Roman" w:hAnsi="Arial" w:cs="Arial"/>
          <w:kern w:val="0"/>
          <w:lang w:eastAsia="en-GB"/>
          <w14:ligatures w14:val="none"/>
        </w:rPr>
        <w:t>area known as</w:t>
      </w:r>
      <w:r w:rsidRPr="00407B10">
        <w:rPr>
          <w:rFonts w:ascii="Arial" w:eastAsia="Times New Roman" w:hAnsi="Arial" w:cs="Arial"/>
          <w:kern w:val="0"/>
          <w:lang w:eastAsia="en-GB"/>
          <w14:ligatures w14:val="none"/>
        </w:rPr>
        <w:t xml:space="preserve"> Strata Florida </w:t>
      </w:r>
      <w:proofErr w:type="spellStart"/>
      <w:r w:rsidRPr="00407B10">
        <w:rPr>
          <w:rFonts w:ascii="Arial" w:eastAsia="Times New Roman" w:hAnsi="Arial" w:cs="Arial"/>
          <w:kern w:val="0"/>
          <w:lang w:eastAsia="en-GB"/>
          <w14:ligatures w14:val="none"/>
        </w:rPr>
        <w:t>Abby</w:t>
      </w:r>
      <w:r w:rsidR="00771117" w:rsidRPr="00407B10">
        <w:rPr>
          <w:rFonts w:ascii="Arial" w:eastAsia="Times New Roman" w:hAnsi="Arial" w:cs="Arial"/>
          <w:kern w:val="0"/>
          <w:lang w:eastAsia="en-GB"/>
          <w14:ligatures w14:val="none"/>
        </w:rPr>
        <w:t>.The</w:t>
      </w:r>
      <w:proofErr w:type="spellEnd"/>
      <w:r w:rsidR="00771117" w:rsidRPr="00407B10">
        <w:rPr>
          <w:rFonts w:ascii="Arial" w:eastAsia="Times New Roman" w:hAnsi="Arial" w:cs="Arial"/>
          <w:kern w:val="0"/>
          <w:lang w:eastAsia="en-GB"/>
          <w14:ligatures w14:val="none"/>
        </w:rPr>
        <w:t xml:space="preserve"> area was</w:t>
      </w:r>
      <w:r w:rsidRPr="00407B10">
        <w:rPr>
          <w:rFonts w:ascii="Arial" w:eastAsia="Times New Roman" w:hAnsi="Arial" w:cs="Arial"/>
          <w:kern w:val="0"/>
          <w:lang w:eastAsia="en-GB"/>
          <w14:ligatures w14:val="none"/>
        </w:rPr>
        <w:t xml:space="preserve"> founded in 1164 </w:t>
      </w:r>
      <w:r w:rsidR="00771117" w:rsidRPr="00407B10">
        <w:rPr>
          <w:rFonts w:ascii="Arial" w:eastAsia="Times New Roman" w:hAnsi="Arial" w:cs="Arial"/>
          <w:kern w:val="0"/>
          <w:lang w:eastAsia="en-GB"/>
          <w14:ligatures w14:val="none"/>
        </w:rPr>
        <w:t xml:space="preserve">by monks </w:t>
      </w:r>
      <w:r w:rsidRPr="00407B10">
        <w:rPr>
          <w:rFonts w:ascii="Arial" w:eastAsia="Times New Roman" w:hAnsi="Arial" w:cs="Arial"/>
          <w:kern w:val="0"/>
          <w:lang w:eastAsia="en-GB"/>
          <w14:ligatures w14:val="none"/>
        </w:rPr>
        <w:t>and</w:t>
      </w:r>
      <w:r w:rsidR="00771117" w:rsidRPr="00407B10">
        <w:rPr>
          <w:rFonts w:ascii="Arial" w:eastAsia="Times New Roman" w:hAnsi="Arial" w:cs="Arial"/>
          <w:kern w:val="0"/>
          <w:lang w:eastAsia="en-GB"/>
          <w14:ligatures w14:val="none"/>
        </w:rPr>
        <w:t xml:space="preserve"> is considered</w:t>
      </w:r>
      <w:r w:rsidRPr="00407B10">
        <w:rPr>
          <w:rFonts w:ascii="Arial" w:eastAsia="Times New Roman" w:hAnsi="Arial" w:cs="Arial"/>
          <w:kern w:val="0"/>
          <w:lang w:eastAsia="en-GB"/>
          <w14:ligatures w14:val="none"/>
        </w:rPr>
        <w:t xml:space="preserve"> as one of the most </w:t>
      </w:r>
      <w:r w:rsidR="00771117" w:rsidRPr="00407B10">
        <w:rPr>
          <w:rFonts w:ascii="Arial" w:eastAsia="Times New Roman" w:hAnsi="Arial" w:cs="Arial"/>
          <w:kern w:val="0"/>
          <w:lang w:eastAsia="en-GB"/>
          <w14:ligatures w14:val="none"/>
        </w:rPr>
        <w:t>important historical areas</w:t>
      </w:r>
      <w:r w:rsidRPr="00407B10">
        <w:rPr>
          <w:rFonts w:ascii="Arial" w:eastAsia="Times New Roman" w:hAnsi="Arial" w:cs="Arial"/>
          <w:kern w:val="0"/>
          <w:lang w:eastAsia="en-GB"/>
          <w14:ligatures w14:val="none"/>
        </w:rPr>
        <w:t xml:space="preserve"> in Wales. The abbey was </w:t>
      </w:r>
      <w:r w:rsidR="00105085" w:rsidRPr="00407B10">
        <w:rPr>
          <w:rFonts w:ascii="Arial" w:eastAsia="Times New Roman" w:hAnsi="Arial" w:cs="Arial"/>
          <w:kern w:val="0"/>
          <w:lang w:eastAsia="en-GB"/>
          <w14:ligatures w14:val="none"/>
        </w:rPr>
        <w:t>used as a</w:t>
      </w:r>
      <w:r w:rsidRPr="00407B10">
        <w:rPr>
          <w:rFonts w:ascii="Arial" w:eastAsia="Times New Roman" w:hAnsi="Arial" w:cs="Arial"/>
          <w:kern w:val="0"/>
          <w:lang w:eastAsia="en-GB"/>
          <w14:ligatures w14:val="none"/>
        </w:rPr>
        <w:t xml:space="preserve"> </w:t>
      </w:r>
      <w:r w:rsidR="00105085" w:rsidRPr="00407B10">
        <w:rPr>
          <w:rFonts w:ascii="Arial" w:eastAsia="Times New Roman" w:hAnsi="Arial" w:cs="Arial"/>
          <w:kern w:val="0"/>
          <w:lang w:eastAsia="en-GB"/>
          <w14:ligatures w14:val="none"/>
        </w:rPr>
        <w:t>place for</w:t>
      </w:r>
      <w:r w:rsidRPr="00407B10">
        <w:rPr>
          <w:rFonts w:ascii="Arial" w:eastAsia="Times New Roman" w:hAnsi="Arial" w:cs="Arial"/>
          <w:kern w:val="0"/>
          <w:lang w:eastAsia="en-GB"/>
          <w14:ligatures w14:val="none"/>
        </w:rPr>
        <w:t xml:space="preserve"> religio</w:t>
      </w:r>
      <w:r w:rsidR="00105085" w:rsidRPr="00407B10">
        <w:rPr>
          <w:rFonts w:ascii="Arial" w:eastAsia="Times New Roman" w:hAnsi="Arial" w:cs="Arial"/>
          <w:kern w:val="0"/>
          <w:lang w:eastAsia="en-GB"/>
          <w14:ligatures w14:val="none"/>
        </w:rPr>
        <w:t>n</w:t>
      </w:r>
      <w:r w:rsidRPr="00407B10">
        <w:rPr>
          <w:rFonts w:ascii="Arial" w:eastAsia="Times New Roman" w:hAnsi="Arial" w:cs="Arial"/>
          <w:kern w:val="0"/>
          <w:lang w:eastAsia="en-GB"/>
          <w14:ligatures w14:val="none"/>
        </w:rPr>
        <w:t>, politic</w:t>
      </w:r>
      <w:r w:rsidR="00105085" w:rsidRPr="00407B10">
        <w:rPr>
          <w:rFonts w:ascii="Arial" w:eastAsia="Times New Roman" w:hAnsi="Arial" w:cs="Arial"/>
          <w:kern w:val="0"/>
          <w:lang w:eastAsia="en-GB"/>
          <w14:ligatures w14:val="none"/>
        </w:rPr>
        <w:t>s</w:t>
      </w:r>
      <w:r w:rsidRPr="00407B10">
        <w:rPr>
          <w:rFonts w:ascii="Arial" w:eastAsia="Times New Roman" w:hAnsi="Arial" w:cs="Arial"/>
          <w:kern w:val="0"/>
          <w:lang w:eastAsia="en-GB"/>
          <w14:ligatures w14:val="none"/>
        </w:rPr>
        <w:t xml:space="preserve"> and cultur</w:t>
      </w:r>
      <w:r w:rsidR="002D4ECC" w:rsidRPr="00407B10">
        <w:rPr>
          <w:rFonts w:ascii="Arial" w:eastAsia="Times New Roman" w:hAnsi="Arial" w:cs="Arial"/>
          <w:kern w:val="0"/>
          <w:lang w:eastAsia="en-GB"/>
          <w14:ligatures w14:val="none"/>
        </w:rPr>
        <w:t xml:space="preserve">e. The abbey was linked and </w:t>
      </w:r>
      <w:r w:rsidRPr="00407B10">
        <w:rPr>
          <w:rFonts w:ascii="Arial" w:eastAsia="Times New Roman" w:hAnsi="Arial" w:cs="Arial"/>
          <w:kern w:val="0"/>
          <w:lang w:eastAsia="en-GB"/>
          <w14:ligatures w14:val="none"/>
        </w:rPr>
        <w:t xml:space="preserve">associated with </w:t>
      </w:r>
      <w:r w:rsidR="006D764E" w:rsidRPr="00407B10">
        <w:rPr>
          <w:rFonts w:ascii="Arial" w:eastAsia="Times New Roman" w:hAnsi="Arial" w:cs="Arial"/>
          <w:kern w:val="0"/>
          <w:lang w:eastAsia="en-GB"/>
          <w14:ligatures w14:val="none"/>
        </w:rPr>
        <w:t xml:space="preserve">wales’ </w:t>
      </w:r>
      <w:r w:rsidRPr="00407B10">
        <w:rPr>
          <w:rFonts w:ascii="Arial" w:eastAsia="Times New Roman" w:hAnsi="Arial" w:cs="Arial"/>
          <w:kern w:val="0"/>
          <w:lang w:eastAsia="en-GB"/>
          <w14:ligatures w14:val="none"/>
        </w:rPr>
        <w:t>princes</w:t>
      </w:r>
      <w:r w:rsidR="006D764E" w:rsidRPr="00407B10">
        <w:rPr>
          <w:rFonts w:ascii="Arial" w:eastAsia="Times New Roman" w:hAnsi="Arial" w:cs="Arial"/>
          <w:kern w:val="0"/>
          <w:lang w:eastAsia="en-GB"/>
          <w14:ligatures w14:val="none"/>
        </w:rPr>
        <w:t>.</w:t>
      </w:r>
      <w:r w:rsidRPr="00407B10">
        <w:rPr>
          <w:rFonts w:ascii="Arial" w:eastAsia="Times New Roman" w:hAnsi="Arial" w:cs="Arial"/>
          <w:kern w:val="0"/>
          <w:lang w:eastAsia="en-GB"/>
          <w14:ligatures w14:val="none"/>
        </w:rPr>
        <w:t xml:space="preserve">. </w:t>
      </w:r>
    </w:p>
    <w:p w14:paraId="5F150BD4" w14:textId="1537DC33"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w:t>
      </w:r>
      <w:r w:rsidR="00101862" w:rsidRPr="00407B10">
        <w:rPr>
          <w:rFonts w:ascii="Arial" w:eastAsia="Times New Roman" w:hAnsi="Arial" w:cs="Arial"/>
          <w:kern w:val="0"/>
          <w:lang w:eastAsia="en-GB"/>
          <w14:ligatures w14:val="none"/>
        </w:rPr>
        <w:t xml:space="preserve"> area</w:t>
      </w:r>
      <w:r w:rsidRPr="00407B10">
        <w:rPr>
          <w:rFonts w:ascii="Arial" w:eastAsia="Times New Roman" w:hAnsi="Arial" w:cs="Arial"/>
          <w:kern w:val="0"/>
          <w:lang w:eastAsia="en-GB"/>
          <w14:ligatures w14:val="none"/>
        </w:rPr>
        <w:t xml:space="preserve"> surrounding </w:t>
      </w:r>
      <w:r w:rsidR="00101862" w:rsidRPr="00407B10">
        <w:rPr>
          <w:rFonts w:ascii="Arial" w:eastAsia="Times New Roman" w:hAnsi="Arial" w:cs="Arial"/>
          <w:kern w:val="0"/>
          <w:lang w:eastAsia="en-GB"/>
          <w14:ligatures w14:val="none"/>
        </w:rPr>
        <w:t>the Abbey and farmland</w:t>
      </w:r>
      <w:r w:rsidRPr="00407B10">
        <w:rPr>
          <w:rFonts w:ascii="Arial" w:eastAsia="Times New Roman" w:hAnsi="Arial" w:cs="Arial"/>
          <w:kern w:val="0"/>
          <w:lang w:eastAsia="en-GB"/>
          <w14:ligatures w14:val="none"/>
        </w:rPr>
        <w:t xml:space="preserve"> significantly</w:t>
      </w:r>
      <w:r w:rsidR="00101862" w:rsidRPr="00407B10">
        <w:rPr>
          <w:rFonts w:ascii="Arial" w:eastAsia="Times New Roman" w:hAnsi="Arial" w:cs="Arial"/>
          <w:kern w:val="0"/>
          <w:lang w:eastAsia="en-GB"/>
          <w14:ligatures w14:val="none"/>
        </w:rPr>
        <w:t xml:space="preserve"> highlights </w:t>
      </w:r>
      <w:r w:rsidRPr="00407B10">
        <w:rPr>
          <w:rFonts w:ascii="Arial" w:eastAsia="Times New Roman" w:hAnsi="Arial" w:cs="Arial"/>
          <w:kern w:val="0"/>
          <w:lang w:eastAsia="en-GB"/>
          <w14:ligatures w14:val="none"/>
        </w:rPr>
        <w:t xml:space="preserve">the </w:t>
      </w:r>
      <w:r w:rsidR="001B20D5" w:rsidRPr="00407B10">
        <w:rPr>
          <w:rFonts w:ascii="Arial" w:eastAsia="Times New Roman" w:hAnsi="Arial" w:cs="Arial"/>
          <w:kern w:val="0"/>
          <w:lang w:eastAsia="en-GB"/>
          <w14:ligatures w14:val="none"/>
        </w:rPr>
        <w:t>areas character.</w:t>
      </w:r>
      <w:r w:rsidRPr="00407B10">
        <w:rPr>
          <w:rFonts w:ascii="Arial" w:eastAsia="Times New Roman" w:hAnsi="Arial" w:cs="Arial"/>
          <w:kern w:val="0"/>
          <w:lang w:eastAsia="en-GB"/>
          <w14:ligatures w14:val="none"/>
        </w:rPr>
        <w:t xml:space="preserve"> </w:t>
      </w:r>
      <w:r w:rsidR="00E17448" w:rsidRPr="00407B10">
        <w:rPr>
          <w:rFonts w:ascii="Arial" w:eastAsia="Times New Roman" w:hAnsi="Arial" w:cs="Arial"/>
          <w:kern w:val="0"/>
          <w:lang w:eastAsia="en-GB"/>
          <w14:ligatures w14:val="none"/>
        </w:rPr>
        <w:t xml:space="preserve">The landscape surrounding </w:t>
      </w:r>
      <w:r w:rsidR="003F6DB8" w:rsidRPr="00407B10">
        <w:rPr>
          <w:rFonts w:ascii="Arial" w:eastAsia="Times New Roman" w:hAnsi="Arial" w:cs="Arial"/>
          <w:kern w:val="0"/>
          <w:lang w:eastAsia="en-GB"/>
          <w14:ligatures w14:val="none"/>
        </w:rPr>
        <w:t>was used in</w:t>
      </w:r>
      <w:r w:rsidRPr="00407B10">
        <w:rPr>
          <w:rFonts w:ascii="Arial" w:eastAsia="Times New Roman" w:hAnsi="Arial" w:cs="Arial"/>
          <w:kern w:val="0"/>
          <w:lang w:eastAsia="en-GB"/>
          <w14:ligatures w14:val="none"/>
        </w:rPr>
        <w:t xml:space="preserve"> agriculture, </w:t>
      </w:r>
      <w:proofErr w:type="spellStart"/>
      <w:r w:rsidRPr="00407B10">
        <w:rPr>
          <w:rFonts w:ascii="Arial" w:eastAsia="Times New Roman" w:hAnsi="Arial" w:cs="Arial"/>
          <w:kern w:val="0"/>
          <w:lang w:eastAsia="en-GB"/>
          <w14:ligatures w14:val="none"/>
        </w:rPr>
        <w:t>mediev</w:t>
      </w:r>
      <w:r w:rsidR="003F6DB8" w:rsidRPr="00407B10">
        <w:rPr>
          <w:rFonts w:ascii="Arial" w:eastAsia="Times New Roman" w:hAnsi="Arial" w:cs="Arial"/>
          <w:kern w:val="0"/>
          <w:lang w:eastAsia="en-GB"/>
          <w14:ligatures w14:val="none"/>
        </w:rPr>
        <w:t>i</w:t>
      </w:r>
      <w:r w:rsidRPr="00407B10">
        <w:rPr>
          <w:rFonts w:ascii="Arial" w:eastAsia="Times New Roman" w:hAnsi="Arial" w:cs="Arial"/>
          <w:kern w:val="0"/>
          <w:lang w:eastAsia="en-GB"/>
          <w14:ligatures w14:val="none"/>
        </w:rPr>
        <w:t>l</w:t>
      </w:r>
      <w:proofErr w:type="spellEnd"/>
      <w:r w:rsidRPr="00407B10">
        <w:rPr>
          <w:rFonts w:ascii="Arial" w:eastAsia="Times New Roman" w:hAnsi="Arial" w:cs="Arial"/>
          <w:kern w:val="0"/>
          <w:lang w:eastAsia="en-GB"/>
          <w14:ligatures w14:val="none"/>
        </w:rPr>
        <w:t xml:space="preserve"> farming</w:t>
      </w:r>
      <w:r w:rsidR="003F6DB8" w:rsidRPr="00407B10">
        <w:rPr>
          <w:rFonts w:ascii="Arial" w:eastAsia="Times New Roman" w:hAnsi="Arial" w:cs="Arial"/>
          <w:kern w:val="0"/>
          <w:lang w:eastAsia="en-GB"/>
          <w14:ligatures w14:val="none"/>
        </w:rPr>
        <w:t xml:space="preserve"> </w:t>
      </w:r>
      <w:r w:rsidR="00491A51" w:rsidRPr="00407B10">
        <w:rPr>
          <w:rFonts w:ascii="Arial" w:eastAsia="Times New Roman" w:hAnsi="Arial" w:cs="Arial"/>
          <w:kern w:val="0"/>
          <w:lang w:eastAsia="en-GB"/>
          <w14:ligatures w14:val="none"/>
        </w:rPr>
        <w:t>and the occupation to this day.</w:t>
      </w:r>
    </w:p>
    <w:p w14:paraId="4573BEAC"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2.2 Description of Buildings</w:t>
      </w:r>
    </w:p>
    <w:p w14:paraId="152C5B65" w14:textId="65F75B7F" w:rsidR="006C6AFC" w:rsidRPr="00407B10" w:rsidRDefault="006C6AFC" w:rsidP="006C6AFC">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Abbey has a lot of history dating back to the medieval times</w:t>
      </w:r>
      <w:r w:rsidRPr="00407B10">
        <w:rPr>
          <w:rFonts w:ascii="Arial" w:eastAsia="Times New Roman" w:hAnsi="Arial" w:cs="Arial"/>
          <w:kern w:val="0"/>
          <w:lang w:eastAsia="en-GB"/>
          <w14:ligatures w14:val="none"/>
        </w:rPr>
        <w:t>:</w:t>
      </w:r>
    </w:p>
    <w:p w14:paraId="6C71CAD6" w14:textId="77777777" w:rsidR="00037CE3" w:rsidRPr="00407B10" w:rsidRDefault="00037CE3" w:rsidP="00037CE3">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farmland (</w:t>
      </w:r>
      <w:proofErr w:type="spellStart"/>
      <w:r w:rsidRPr="00407B10">
        <w:rPr>
          <w:rFonts w:ascii="Arial" w:eastAsia="Times New Roman" w:hAnsi="Arial" w:cs="Arial"/>
          <w:kern w:val="0"/>
          <w:lang w:eastAsia="en-GB"/>
          <w14:ligatures w14:val="none"/>
        </w:rPr>
        <w:t>Mynachlog</w:t>
      </w:r>
      <w:proofErr w:type="spellEnd"/>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Fawr</w:t>
      </w:r>
      <w:proofErr w:type="spellEnd"/>
      <w:r w:rsidRPr="00407B10">
        <w:rPr>
          <w:rFonts w:ascii="Arial" w:eastAsia="Times New Roman" w:hAnsi="Arial" w:cs="Arial"/>
          <w:kern w:val="0"/>
          <w:lang w:eastAsia="en-GB"/>
          <w14:ligatures w14:val="none"/>
        </w:rPr>
        <w:t>) is homed to Grade II listed buildings. The farmhouse contains a staircase and a large kitchen which were constructed in the 17</w:t>
      </w:r>
      <w:r w:rsidRPr="00407B10">
        <w:rPr>
          <w:rFonts w:ascii="Arial" w:eastAsia="Times New Roman" w:hAnsi="Arial" w:cs="Arial"/>
          <w:kern w:val="0"/>
          <w:vertAlign w:val="superscript"/>
          <w:lang w:eastAsia="en-GB"/>
          <w14:ligatures w14:val="none"/>
        </w:rPr>
        <w:t>th</w:t>
      </w:r>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centuary</w:t>
      </w:r>
      <w:proofErr w:type="spellEnd"/>
      <w:r w:rsidRPr="00407B10">
        <w:rPr>
          <w:rFonts w:ascii="Arial" w:eastAsia="Times New Roman" w:hAnsi="Arial" w:cs="Arial"/>
          <w:kern w:val="0"/>
          <w:lang w:eastAsia="en-GB"/>
          <w14:ligatures w14:val="none"/>
        </w:rPr>
        <w:t>. Painted ceilings and panels are also remaining within the house.</w:t>
      </w:r>
    </w:p>
    <w:p w14:paraId="647F6E66" w14:textId="77777777" w:rsidR="00037CE3" w:rsidRPr="00407B10" w:rsidRDefault="00037CE3" w:rsidP="00037CE3">
      <w:pPr>
        <w:pStyle w:val="ListParagraph"/>
        <w:spacing w:before="100" w:beforeAutospacing="1" w:after="100" w:afterAutospacing="1" w:line="240" w:lineRule="auto"/>
        <w:rPr>
          <w:rFonts w:ascii="Arial" w:eastAsia="Times New Roman" w:hAnsi="Arial" w:cs="Arial"/>
          <w:kern w:val="0"/>
          <w:lang w:eastAsia="en-GB"/>
          <w14:ligatures w14:val="none"/>
        </w:rPr>
      </w:pPr>
    </w:p>
    <w:p w14:paraId="07BB263C" w14:textId="34388D4F" w:rsidR="00037CE3" w:rsidRPr="00407B10" w:rsidRDefault="00037CE3" w:rsidP="00037CE3">
      <w:pPr>
        <w:pStyle w:val="ListParagraph"/>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The farmland also contains another Grade II listed building known as “the </w:t>
      </w:r>
      <w:proofErr w:type="spellStart"/>
      <w:r w:rsidRPr="00407B10">
        <w:rPr>
          <w:rFonts w:ascii="Arial" w:eastAsia="Times New Roman" w:hAnsi="Arial" w:cs="Arial"/>
          <w:kern w:val="0"/>
          <w:lang w:eastAsia="en-GB"/>
          <w14:ligatures w14:val="none"/>
        </w:rPr>
        <w:t>Beudy</w:t>
      </w:r>
      <w:proofErr w:type="spellEnd"/>
      <w:r w:rsidRPr="00407B10">
        <w:rPr>
          <w:rFonts w:ascii="Arial" w:eastAsia="Times New Roman" w:hAnsi="Arial" w:cs="Arial"/>
          <w:kern w:val="0"/>
          <w:lang w:eastAsia="en-GB"/>
          <w14:ligatures w14:val="none"/>
        </w:rPr>
        <w:t>” (cowshed). In 2019 the trust have converted the cowshed into a community space and an office space for the trust. Ty Pair is a detached kitchen that is adjoined by a cart-shed that has been restored by the trust and is open to visitors. This area displays agricultural and household equipment from the farmland”</w:t>
      </w:r>
      <w:r w:rsidR="004823FB" w:rsidRPr="00407B10">
        <w:rPr>
          <w:rFonts w:ascii="Arial" w:eastAsia="Times New Roman" w:hAnsi="Arial" w:cs="Arial"/>
          <w:kern w:val="0"/>
          <w:lang w:eastAsia="en-GB"/>
          <w14:ligatures w14:val="none"/>
        </w:rPr>
        <w:t xml:space="preserve"> </w:t>
      </w:r>
      <w:sdt>
        <w:sdtPr>
          <w:rPr>
            <w:rFonts w:ascii="Arial" w:eastAsia="Times New Roman" w:hAnsi="Arial" w:cs="Arial"/>
            <w:kern w:val="0"/>
            <w:lang w:eastAsia="en-GB"/>
            <w14:ligatures w14:val="none"/>
          </w:rPr>
          <w:id w:val="1374876838"/>
          <w:citation/>
        </w:sdtPr>
        <w:sdtContent>
          <w:r w:rsidR="004823FB" w:rsidRPr="00407B10">
            <w:rPr>
              <w:rFonts w:ascii="Arial" w:eastAsia="Times New Roman" w:hAnsi="Arial" w:cs="Arial"/>
              <w:kern w:val="0"/>
              <w:lang w:eastAsia="en-GB"/>
              <w14:ligatures w14:val="none"/>
            </w:rPr>
            <w:fldChar w:fldCharType="begin"/>
          </w:r>
          <w:r w:rsidR="004823FB" w:rsidRPr="00407B10">
            <w:rPr>
              <w:rFonts w:ascii="Arial" w:eastAsia="Times New Roman" w:hAnsi="Arial" w:cs="Arial"/>
              <w:kern w:val="0"/>
              <w:lang w:val="en-US" w:eastAsia="en-GB"/>
              <w14:ligatures w14:val="none"/>
            </w:rPr>
            <w:instrText xml:space="preserve"> CITATION strnd \l 1033 </w:instrText>
          </w:r>
          <w:r w:rsidR="004823FB" w:rsidRPr="00407B10">
            <w:rPr>
              <w:rFonts w:ascii="Arial" w:eastAsia="Times New Roman" w:hAnsi="Arial" w:cs="Arial"/>
              <w:kern w:val="0"/>
              <w:lang w:eastAsia="en-GB"/>
              <w14:ligatures w14:val="none"/>
            </w:rPr>
            <w:fldChar w:fldCharType="separate"/>
          </w:r>
          <w:r w:rsidR="004823FB" w:rsidRPr="00407B10">
            <w:rPr>
              <w:rFonts w:ascii="Arial" w:eastAsia="Times New Roman" w:hAnsi="Arial" w:cs="Arial"/>
              <w:noProof/>
              <w:kern w:val="0"/>
              <w:lang w:val="en-US" w:eastAsia="en-GB"/>
              <w14:ligatures w14:val="none"/>
            </w:rPr>
            <w:t>(Anon., n,d)</w:t>
          </w:r>
          <w:r w:rsidR="004823FB" w:rsidRPr="00407B10">
            <w:rPr>
              <w:rFonts w:ascii="Arial" w:eastAsia="Times New Roman" w:hAnsi="Arial" w:cs="Arial"/>
              <w:kern w:val="0"/>
              <w:lang w:eastAsia="en-GB"/>
              <w14:ligatures w14:val="none"/>
            </w:rPr>
            <w:fldChar w:fldCharType="end"/>
          </w:r>
        </w:sdtContent>
      </w:sdt>
    </w:p>
    <w:p w14:paraId="31B683D8" w14:textId="77777777" w:rsidR="00037CE3" w:rsidRPr="00407B10" w:rsidRDefault="00037CE3" w:rsidP="00037CE3">
      <w:pPr>
        <w:pStyle w:val="ListParagraph"/>
        <w:spacing w:before="100" w:beforeAutospacing="1" w:after="100" w:afterAutospacing="1" w:line="240" w:lineRule="auto"/>
        <w:rPr>
          <w:rFonts w:ascii="Arial" w:eastAsia="Times New Roman" w:hAnsi="Arial" w:cs="Arial"/>
          <w:kern w:val="0"/>
          <w:lang w:eastAsia="en-GB"/>
          <w14:ligatures w14:val="none"/>
        </w:rPr>
      </w:pPr>
    </w:p>
    <w:p w14:paraId="1BB327AA" w14:textId="77777777" w:rsidR="006C6AFC" w:rsidRPr="00407B10" w:rsidRDefault="006C6AFC" w:rsidP="006C6AFC">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“The church began its construction around 1184. Many princes were buried in the ground of the Abbey due to its cultural significance at the time. The Abbey saw threats in the 1200s from the King at the time as he believed the Abbey was a “Haven for enemies. Between 1276 and 1294 the Abbey was caught in the Welsh-English wars and in 1294 the Abbey was set on fire by the English.</w:t>
      </w:r>
    </w:p>
    <w:p w14:paraId="43057215" w14:textId="77777777" w:rsidR="006C6AFC" w:rsidRPr="00407B10" w:rsidRDefault="006C6AFC" w:rsidP="006C6AFC">
      <w:pPr>
        <w:pStyle w:val="ListParagraph"/>
        <w:spacing w:before="100" w:beforeAutospacing="1" w:after="100" w:afterAutospacing="1" w:line="240" w:lineRule="auto"/>
        <w:rPr>
          <w:rFonts w:ascii="Arial" w:eastAsia="Times New Roman" w:hAnsi="Arial" w:cs="Arial"/>
          <w:kern w:val="0"/>
          <w:lang w:eastAsia="en-GB"/>
          <w14:ligatures w14:val="none"/>
        </w:rPr>
      </w:pPr>
    </w:p>
    <w:p w14:paraId="42F67ADA" w14:textId="4744ECFC" w:rsidR="006C6AFC" w:rsidRPr="00407B10" w:rsidRDefault="006C6AFC" w:rsidP="006C6AFC">
      <w:pPr>
        <w:pStyle w:val="ListParagraph"/>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Later in the 1400s the Abbey was yet again taken over, King Henry IV was at war with Owain Glyndwr. Henry made Strata Florida his own after removing the Monks and setting it up as his military’s base.” </w:t>
      </w:r>
      <w:sdt>
        <w:sdtPr>
          <w:rPr>
            <w:rFonts w:ascii="Arial" w:eastAsia="Times New Roman" w:hAnsi="Arial" w:cs="Arial"/>
            <w:kern w:val="0"/>
            <w:lang w:eastAsia="en-GB"/>
            <w14:ligatures w14:val="none"/>
          </w:rPr>
          <w:id w:val="-1294441615"/>
          <w:citation/>
        </w:sdtPr>
        <w:sdtContent>
          <w:r w:rsidRPr="00407B10">
            <w:rPr>
              <w:rFonts w:ascii="Arial" w:eastAsia="Times New Roman" w:hAnsi="Arial" w:cs="Arial"/>
              <w:kern w:val="0"/>
              <w:lang w:eastAsia="en-GB"/>
              <w14:ligatures w14:val="none"/>
            </w:rPr>
            <w:fldChar w:fldCharType="begin"/>
          </w:r>
          <w:r w:rsidRPr="00407B10">
            <w:rPr>
              <w:rFonts w:ascii="Arial" w:eastAsia="Times New Roman" w:hAnsi="Arial" w:cs="Arial"/>
              <w:kern w:val="0"/>
              <w:lang w:val="en-US" w:eastAsia="en-GB"/>
              <w14:ligatures w14:val="none"/>
            </w:rPr>
            <w:instrText xml:space="preserve"> CITATION Olw24 \l 1033 </w:instrText>
          </w:r>
          <w:r w:rsidRPr="00407B10">
            <w:rPr>
              <w:rFonts w:ascii="Arial" w:eastAsia="Times New Roman" w:hAnsi="Arial" w:cs="Arial"/>
              <w:kern w:val="0"/>
              <w:lang w:eastAsia="en-GB"/>
              <w14:ligatures w14:val="none"/>
            </w:rPr>
            <w:fldChar w:fldCharType="separate"/>
          </w:r>
          <w:r w:rsidRPr="00407B10">
            <w:rPr>
              <w:rFonts w:ascii="Arial" w:eastAsia="Times New Roman" w:hAnsi="Arial" w:cs="Arial"/>
              <w:noProof/>
              <w:kern w:val="0"/>
              <w:lang w:val="en-US" w:eastAsia="en-GB"/>
              <w14:ligatures w14:val="none"/>
            </w:rPr>
            <w:t>(Davies, 2024)</w:t>
          </w:r>
          <w:r w:rsidRPr="00407B10">
            <w:rPr>
              <w:rFonts w:ascii="Arial" w:eastAsia="Times New Roman" w:hAnsi="Arial" w:cs="Arial"/>
              <w:kern w:val="0"/>
              <w:lang w:eastAsia="en-GB"/>
              <w14:ligatures w14:val="none"/>
            </w:rPr>
            <w:fldChar w:fldCharType="end"/>
          </w:r>
        </w:sdtContent>
      </w:sdt>
      <w:r w:rsidRPr="00407B10">
        <w:rPr>
          <w:rFonts w:ascii="Arial" w:eastAsia="Times New Roman" w:hAnsi="Arial" w:cs="Arial"/>
          <w:kern w:val="0"/>
          <w:lang w:eastAsia="en-GB"/>
          <w14:ligatures w14:val="none"/>
        </w:rPr>
        <w:t xml:space="preserve"> The Abbey became ruin around 1540, with the dormitory and refectory being repurposed and turned into a Manor house and the church being stripped of its stone by locals and recycled into constructing buildings in the area</w:t>
      </w:r>
      <w:r w:rsidR="002F6DF9" w:rsidRPr="00407B10">
        <w:rPr>
          <w:rFonts w:ascii="Arial" w:eastAsia="Times New Roman" w:hAnsi="Arial" w:cs="Arial"/>
          <w:kern w:val="0"/>
          <w:lang w:eastAsia="en-GB"/>
          <w14:ligatures w14:val="none"/>
        </w:rPr>
        <w:t>.</w:t>
      </w:r>
    </w:p>
    <w:p w14:paraId="6AC52ACC" w14:textId="77777777" w:rsidR="00037CE3" w:rsidRPr="00407B10" w:rsidRDefault="00037CE3"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296395AD" w14:textId="77777777" w:rsidR="00037CE3" w:rsidRPr="00407B10" w:rsidRDefault="00037CE3"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D33FA10" w14:textId="4E7F18AA" w:rsidR="00F31609" w:rsidRPr="00407B10" w:rsidRDefault="00F31609" w:rsidP="00F31609">
      <w:pPr>
        <w:spacing w:after="0" w:line="240" w:lineRule="auto"/>
        <w:rPr>
          <w:rFonts w:ascii="Arial" w:eastAsia="Times New Roman" w:hAnsi="Arial" w:cs="Arial"/>
          <w:kern w:val="0"/>
          <w:lang w:eastAsia="en-GB"/>
          <w14:ligatures w14:val="none"/>
        </w:rPr>
      </w:pPr>
    </w:p>
    <w:p w14:paraId="2E0D3219"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3. Assessment of Significance</w:t>
      </w:r>
    </w:p>
    <w:p w14:paraId="61862FD0" w14:textId="4E5254D5"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3.</w:t>
      </w:r>
      <w:r w:rsidR="0083684F" w:rsidRPr="00407B10">
        <w:rPr>
          <w:rFonts w:ascii="Arial" w:eastAsia="Times New Roman" w:hAnsi="Arial" w:cs="Arial"/>
          <w:b/>
          <w:bCs/>
          <w:kern w:val="0"/>
          <w:sz w:val="27"/>
          <w:szCs w:val="27"/>
          <w:lang w:eastAsia="en-GB"/>
          <w14:ligatures w14:val="none"/>
        </w:rPr>
        <w:t>1</w:t>
      </w:r>
      <w:r w:rsidRPr="00407B10">
        <w:rPr>
          <w:rFonts w:ascii="Arial" w:eastAsia="Times New Roman" w:hAnsi="Arial" w:cs="Arial"/>
          <w:b/>
          <w:bCs/>
          <w:kern w:val="0"/>
          <w:sz w:val="27"/>
          <w:szCs w:val="27"/>
          <w:lang w:eastAsia="en-GB"/>
          <w14:ligatures w14:val="none"/>
        </w:rPr>
        <w:t xml:space="preserve"> Historical Value</w:t>
      </w:r>
    </w:p>
    <w:p w14:paraId="73E51B19" w14:textId="650E24A8"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Historically, </w:t>
      </w:r>
      <w:proofErr w:type="spellStart"/>
      <w:r w:rsidRPr="00407B10">
        <w:rPr>
          <w:rFonts w:ascii="Arial" w:eastAsia="Times New Roman" w:hAnsi="Arial" w:cs="Arial"/>
          <w:kern w:val="0"/>
          <w:lang w:eastAsia="en-GB"/>
          <w14:ligatures w14:val="none"/>
        </w:rPr>
        <w:t>Mynachlog</w:t>
      </w:r>
      <w:proofErr w:type="spellEnd"/>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Fawr</w:t>
      </w:r>
      <w:proofErr w:type="spellEnd"/>
      <w:r w:rsidRPr="00407B10">
        <w:rPr>
          <w:rFonts w:ascii="Arial" w:eastAsia="Times New Roman" w:hAnsi="Arial" w:cs="Arial"/>
          <w:kern w:val="0"/>
          <w:lang w:eastAsia="en-GB"/>
          <w14:ligatures w14:val="none"/>
        </w:rPr>
        <w:t xml:space="preserve"> </w:t>
      </w:r>
      <w:r w:rsidR="006D6B05" w:rsidRPr="00407B10">
        <w:rPr>
          <w:rFonts w:ascii="Arial" w:eastAsia="Times New Roman" w:hAnsi="Arial" w:cs="Arial"/>
          <w:kern w:val="0"/>
          <w:lang w:eastAsia="en-GB"/>
          <w14:ligatures w14:val="none"/>
        </w:rPr>
        <w:t>shows visitors</w:t>
      </w:r>
      <w:r w:rsidRPr="00407B10">
        <w:rPr>
          <w:rFonts w:ascii="Arial" w:eastAsia="Times New Roman" w:hAnsi="Arial" w:cs="Arial"/>
          <w:kern w:val="0"/>
          <w:lang w:eastAsia="en-GB"/>
          <w14:ligatures w14:val="none"/>
        </w:rPr>
        <w:t xml:space="preserve"> the evolution of </w:t>
      </w:r>
      <w:r w:rsidR="006D6B05" w:rsidRPr="00407B10">
        <w:rPr>
          <w:rFonts w:ascii="Arial" w:eastAsia="Times New Roman" w:hAnsi="Arial" w:cs="Arial"/>
          <w:kern w:val="0"/>
          <w:lang w:eastAsia="en-GB"/>
          <w14:ligatures w14:val="none"/>
        </w:rPr>
        <w:t>agricultural land usage from the time of the monks to the medieval times</w:t>
      </w:r>
      <w:r w:rsidRPr="00407B10">
        <w:rPr>
          <w:rFonts w:ascii="Arial" w:eastAsia="Times New Roman" w:hAnsi="Arial" w:cs="Arial"/>
          <w:kern w:val="0"/>
          <w:lang w:eastAsia="en-GB"/>
          <w14:ligatures w14:val="none"/>
        </w:rPr>
        <w:t>.</w:t>
      </w:r>
      <w:r w:rsidR="00675A8C" w:rsidRPr="00407B10">
        <w:rPr>
          <w:rFonts w:ascii="Arial" w:eastAsia="Times New Roman" w:hAnsi="Arial" w:cs="Arial"/>
          <w:kern w:val="0"/>
          <w:lang w:eastAsia="en-GB"/>
          <w14:ligatures w14:val="none"/>
        </w:rPr>
        <w:t xml:space="preserve"> Strata Florida also holds significance in </w:t>
      </w:r>
      <w:r w:rsidR="00933202" w:rsidRPr="00407B10">
        <w:rPr>
          <w:rFonts w:ascii="Arial" w:eastAsia="Times New Roman" w:hAnsi="Arial" w:cs="Arial"/>
          <w:kern w:val="0"/>
          <w:lang w:eastAsia="en-GB"/>
          <w14:ligatures w14:val="none"/>
        </w:rPr>
        <w:t xml:space="preserve">UK history as King Henry IV set up a base in the abbey for his military </w:t>
      </w:r>
      <w:r w:rsidR="002F6DF9" w:rsidRPr="00407B10">
        <w:rPr>
          <w:rFonts w:ascii="Arial" w:eastAsia="Times New Roman" w:hAnsi="Arial" w:cs="Arial"/>
          <w:kern w:val="0"/>
          <w:lang w:eastAsia="en-GB"/>
          <w14:ligatures w14:val="none"/>
        </w:rPr>
        <w:t>while in conflict with Owain Glyndwr.</w:t>
      </w:r>
    </w:p>
    <w:p w14:paraId="7C5D34A6" w14:textId="0A8AFFB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3.</w:t>
      </w:r>
      <w:r w:rsidR="007E55AE" w:rsidRPr="00407B10">
        <w:rPr>
          <w:rFonts w:ascii="Arial" w:eastAsia="Times New Roman" w:hAnsi="Arial" w:cs="Arial"/>
          <w:b/>
          <w:bCs/>
          <w:kern w:val="0"/>
          <w:sz w:val="27"/>
          <w:szCs w:val="27"/>
          <w:lang w:eastAsia="en-GB"/>
          <w14:ligatures w14:val="none"/>
        </w:rPr>
        <w:t xml:space="preserve">2 </w:t>
      </w:r>
      <w:r w:rsidRPr="00407B10">
        <w:rPr>
          <w:rFonts w:ascii="Arial" w:eastAsia="Times New Roman" w:hAnsi="Arial" w:cs="Arial"/>
          <w:b/>
          <w:bCs/>
          <w:kern w:val="0"/>
          <w:sz w:val="27"/>
          <w:szCs w:val="27"/>
          <w:lang w:eastAsia="en-GB"/>
          <w14:ligatures w14:val="none"/>
        </w:rPr>
        <w:t>Communal and Cultural Value</w:t>
      </w:r>
    </w:p>
    <w:p w14:paraId="4A07FE30" w14:textId="64B9BA64" w:rsidR="00CC6A89" w:rsidRPr="00407B10" w:rsidRDefault="00CC6A89" w:rsidP="002E5E6F">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It is very important that we take care of these buildings in order to help preserve Welsh history. As a country, our history is important to us. </w:t>
      </w:r>
      <w:r w:rsidR="002E5E6F" w:rsidRPr="00407B10">
        <w:rPr>
          <w:rFonts w:ascii="Arial" w:eastAsia="Times New Roman" w:hAnsi="Arial" w:cs="Arial"/>
          <w:kern w:val="0"/>
          <w:lang w:eastAsia="en-GB"/>
          <w14:ligatures w14:val="none"/>
        </w:rPr>
        <w:t xml:space="preserve">Many Welsh people are interested in their heritage and the country’s history. </w:t>
      </w:r>
      <w:r w:rsidRPr="00407B10">
        <w:rPr>
          <w:rFonts w:ascii="Arial" w:eastAsia="Times New Roman" w:hAnsi="Arial" w:cs="Arial"/>
          <w:kern w:val="0"/>
          <w:lang w:eastAsia="en-GB"/>
          <w14:ligatures w14:val="none"/>
        </w:rPr>
        <w:t>This is evident as we have other historical museums such as St Fagans in Cardiff. With St Fagans being so popular and well preserved it can bring in tourists and most importantly it shown the people of Wales how the country once was.</w:t>
      </w:r>
    </w:p>
    <w:p w14:paraId="26723676" w14:textId="42719F53" w:rsidR="002E5E6F" w:rsidRPr="00407B10" w:rsidRDefault="002E5E6F" w:rsidP="002E5E6F">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Strata Florida has now been taken over by the trust. The trust intend to make a visitor centre as well as making it an educational and allowing for students to stay on site.</w:t>
      </w:r>
    </w:p>
    <w:p w14:paraId="3BCE594D" w14:textId="2583DB41" w:rsidR="00F31609" w:rsidRPr="00407B10" w:rsidRDefault="00F31609" w:rsidP="00F31609">
      <w:pPr>
        <w:spacing w:after="0" w:line="240" w:lineRule="auto"/>
        <w:rPr>
          <w:rFonts w:ascii="Arial" w:eastAsia="Times New Roman" w:hAnsi="Arial" w:cs="Arial"/>
          <w:kern w:val="0"/>
          <w:lang w:eastAsia="en-GB"/>
          <w14:ligatures w14:val="none"/>
        </w:rPr>
      </w:pPr>
    </w:p>
    <w:p w14:paraId="7644A4E1"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4. Stakeholders and Significance to Communities</w:t>
      </w:r>
    </w:p>
    <w:p w14:paraId="4C413145" w14:textId="0F4DA159" w:rsidR="00F31609" w:rsidRPr="00407B10" w:rsidRDefault="00F31609" w:rsidP="00F31609">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b/>
          <w:bCs/>
          <w:kern w:val="0"/>
          <w:lang w:eastAsia="en-GB"/>
          <w14:ligatures w14:val="none"/>
        </w:rPr>
        <w:t>Strata Florida Trust</w:t>
      </w:r>
      <w:r w:rsidRPr="00407B10">
        <w:rPr>
          <w:rFonts w:ascii="Arial" w:eastAsia="Times New Roman" w:hAnsi="Arial" w:cs="Arial"/>
          <w:kern w:val="0"/>
          <w:lang w:eastAsia="en-GB"/>
          <w14:ligatures w14:val="none"/>
        </w:rPr>
        <w:t xml:space="preserve"> – </w:t>
      </w:r>
      <w:r w:rsidR="009E4880" w:rsidRPr="00407B10">
        <w:rPr>
          <w:rFonts w:ascii="Arial" w:eastAsia="Times New Roman" w:hAnsi="Arial" w:cs="Arial"/>
          <w:kern w:val="0"/>
          <w:lang w:eastAsia="en-GB"/>
          <w14:ligatures w14:val="none"/>
        </w:rPr>
        <w:t>The trust strives to teach Welsh heritage, conservation and the Welsh culture</w:t>
      </w:r>
    </w:p>
    <w:p w14:paraId="7C0C01B9" w14:textId="77777777" w:rsidR="00F31609" w:rsidRPr="00407B10" w:rsidRDefault="00F31609" w:rsidP="00F31609">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b/>
          <w:bCs/>
          <w:kern w:val="0"/>
          <w:lang w:eastAsia="en-GB"/>
          <w14:ligatures w14:val="none"/>
        </w:rPr>
        <w:t>Local Community</w:t>
      </w:r>
      <w:r w:rsidRPr="00407B10">
        <w:rPr>
          <w:rFonts w:ascii="Arial" w:eastAsia="Times New Roman" w:hAnsi="Arial" w:cs="Arial"/>
          <w:kern w:val="0"/>
          <w:lang w:eastAsia="en-GB"/>
          <w14:ligatures w14:val="none"/>
        </w:rPr>
        <w:t xml:space="preserve"> – Cultural identity, Welsh language and place attachment</w:t>
      </w:r>
    </w:p>
    <w:p w14:paraId="05D24888" w14:textId="3E276687" w:rsidR="00F31609" w:rsidRPr="00407B10" w:rsidRDefault="00F31609" w:rsidP="00F31609">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b/>
          <w:bCs/>
          <w:kern w:val="0"/>
          <w:lang w:eastAsia="en-GB"/>
          <w14:ligatures w14:val="none"/>
        </w:rPr>
        <w:t>(UWTSD)</w:t>
      </w:r>
      <w:r w:rsidRPr="00407B10">
        <w:rPr>
          <w:rFonts w:ascii="Arial" w:eastAsia="Times New Roman" w:hAnsi="Arial" w:cs="Arial"/>
          <w:kern w:val="0"/>
          <w:lang w:eastAsia="en-GB"/>
          <w14:ligatures w14:val="none"/>
        </w:rPr>
        <w:t xml:space="preserve"> – </w:t>
      </w:r>
      <w:r w:rsidR="002E5E6F" w:rsidRPr="00407B10">
        <w:rPr>
          <w:rFonts w:ascii="Arial" w:eastAsia="Times New Roman" w:hAnsi="Arial" w:cs="Arial"/>
          <w:kern w:val="0"/>
          <w:lang w:eastAsia="en-GB"/>
          <w14:ligatures w14:val="none"/>
        </w:rPr>
        <w:t xml:space="preserve">The growth and preserving of Strata Florida </w:t>
      </w:r>
      <w:r w:rsidR="009E4880" w:rsidRPr="00407B10">
        <w:rPr>
          <w:rFonts w:ascii="Arial" w:eastAsia="Times New Roman" w:hAnsi="Arial" w:cs="Arial"/>
          <w:kern w:val="0"/>
          <w:lang w:eastAsia="en-GB"/>
          <w14:ligatures w14:val="none"/>
        </w:rPr>
        <w:t xml:space="preserve">gives UWTSD the ability to possibly teach students different methods of construction as well as having students planning the building of new buildings. </w:t>
      </w:r>
    </w:p>
    <w:p w14:paraId="386BD4AE" w14:textId="5CEB6D07" w:rsidR="0065528F" w:rsidRPr="00407B10" w:rsidRDefault="00F31609" w:rsidP="00F31609">
      <w:pPr>
        <w:numPr>
          <w:ilvl w:val="0"/>
          <w:numId w:val="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b/>
          <w:bCs/>
          <w:kern w:val="0"/>
          <w:lang w:eastAsia="en-GB"/>
          <w14:ligatures w14:val="none"/>
        </w:rPr>
        <w:t>Visitors and Wider Public</w:t>
      </w:r>
      <w:r w:rsidRPr="00407B10">
        <w:rPr>
          <w:rFonts w:ascii="Arial" w:eastAsia="Times New Roman" w:hAnsi="Arial" w:cs="Arial"/>
          <w:kern w:val="0"/>
          <w:lang w:eastAsia="en-GB"/>
          <w14:ligatures w14:val="none"/>
        </w:rPr>
        <w:t xml:space="preserve"> – </w:t>
      </w:r>
      <w:r w:rsidR="009E4880" w:rsidRPr="00407B10">
        <w:rPr>
          <w:rFonts w:ascii="Arial" w:eastAsia="Times New Roman" w:hAnsi="Arial" w:cs="Arial"/>
          <w:kern w:val="0"/>
          <w:lang w:eastAsia="en-GB"/>
          <w14:ligatures w14:val="none"/>
        </w:rPr>
        <w:t>The Welsh people are interested in their countries heritage. This new opportunity could bring many tourists as well as the Welsh people</w:t>
      </w:r>
    </w:p>
    <w:p w14:paraId="19BCC053" w14:textId="77777777" w:rsidR="0065528F" w:rsidRPr="00407B10" w:rsidRDefault="0065528F" w:rsidP="0065528F">
      <w:pPr>
        <w:spacing w:before="100" w:beforeAutospacing="1" w:after="100" w:afterAutospacing="1" w:line="240" w:lineRule="auto"/>
        <w:ind w:left="720"/>
        <w:rPr>
          <w:rFonts w:ascii="Arial" w:eastAsia="Times New Roman" w:hAnsi="Arial" w:cs="Arial"/>
          <w:b/>
          <w:bCs/>
          <w:kern w:val="0"/>
          <w:lang w:eastAsia="en-GB"/>
          <w14:ligatures w14:val="none"/>
        </w:rPr>
      </w:pPr>
    </w:p>
    <w:p w14:paraId="7E2360E1" w14:textId="77777777" w:rsidR="0065528F" w:rsidRPr="00407B10" w:rsidRDefault="0065528F" w:rsidP="0065528F">
      <w:pPr>
        <w:spacing w:before="100" w:beforeAutospacing="1" w:after="100" w:afterAutospacing="1" w:line="240" w:lineRule="auto"/>
        <w:ind w:left="720"/>
        <w:rPr>
          <w:rFonts w:ascii="Arial" w:eastAsia="Times New Roman" w:hAnsi="Arial" w:cs="Arial"/>
          <w:b/>
          <w:bCs/>
          <w:kern w:val="0"/>
          <w:lang w:eastAsia="en-GB"/>
          <w14:ligatures w14:val="none"/>
        </w:rPr>
      </w:pPr>
    </w:p>
    <w:p w14:paraId="32A6428A" w14:textId="77777777" w:rsidR="0065528F" w:rsidRPr="00407B10" w:rsidRDefault="0065528F" w:rsidP="0065528F">
      <w:pPr>
        <w:spacing w:before="100" w:beforeAutospacing="1" w:after="100" w:afterAutospacing="1" w:line="240" w:lineRule="auto"/>
        <w:ind w:left="720"/>
        <w:rPr>
          <w:rFonts w:ascii="Arial" w:eastAsia="Times New Roman" w:hAnsi="Arial" w:cs="Arial"/>
          <w:kern w:val="0"/>
          <w:lang w:eastAsia="en-GB"/>
          <w14:ligatures w14:val="none"/>
        </w:rPr>
      </w:pPr>
    </w:p>
    <w:p w14:paraId="5C8E731B" w14:textId="6BD3557F" w:rsidR="00F31609" w:rsidRPr="00407B10" w:rsidRDefault="00F31609" w:rsidP="00F31609">
      <w:pPr>
        <w:spacing w:after="0" w:line="240" w:lineRule="auto"/>
        <w:rPr>
          <w:rFonts w:ascii="Arial" w:eastAsia="Times New Roman" w:hAnsi="Arial" w:cs="Arial"/>
          <w:kern w:val="0"/>
          <w:lang w:eastAsia="en-GB"/>
          <w14:ligatures w14:val="none"/>
        </w:rPr>
      </w:pPr>
    </w:p>
    <w:p w14:paraId="5FE2C359"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5. Issues, Risks and Vulnerabilities</w:t>
      </w:r>
    </w:p>
    <w:p w14:paraId="196D26CB"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5.1 Physical Deterioration</w:t>
      </w:r>
    </w:p>
    <w:p w14:paraId="48A13848" w14:textId="414D9785" w:rsidR="00F31609" w:rsidRPr="00407B10" w:rsidRDefault="00F31609" w:rsidP="008425B3">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Moisture ingress</w:t>
      </w:r>
      <w:r w:rsidR="00D72A9B" w:rsidRPr="00407B10">
        <w:rPr>
          <w:rFonts w:ascii="Arial" w:eastAsia="Times New Roman" w:hAnsi="Arial" w:cs="Arial"/>
          <w:kern w:val="0"/>
          <w:lang w:eastAsia="en-GB"/>
          <w14:ligatures w14:val="none"/>
        </w:rPr>
        <w:t xml:space="preserve"> is a huge threat to buildings like these. Due to the location of the land; wind and rain will be hitting the building often. Old blockwork may begin </w:t>
      </w:r>
      <w:r w:rsidR="008425B3" w:rsidRPr="00407B10">
        <w:rPr>
          <w:rFonts w:ascii="Arial" w:eastAsia="Times New Roman" w:hAnsi="Arial" w:cs="Arial"/>
          <w:kern w:val="0"/>
          <w:lang w:eastAsia="en-GB"/>
          <w14:ligatures w14:val="none"/>
        </w:rPr>
        <w:t xml:space="preserve">to </w:t>
      </w:r>
      <w:r w:rsidR="00D72A9B" w:rsidRPr="00407B10">
        <w:rPr>
          <w:rFonts w:ascii="Arial" w:eastAsia="Times New Roman" w:hAnsi="Arial" w:cs="Arial"/>
          <w:kern w:val="0"/>
          <w:lang w:eastAsia="en-GB"/>
          <w14:ligatures w14:val="none"/>
        </w:rPr>
        <w:t>deteriorate</w:t>
      </w:r>
      <w:r w:rsidR="008425B3" w:rsidRPr="00407B10">
        <w:rPr>
          <w:rFonts w:ascii="Arial" w:eastAsia="Times New Roman" w:hAnsi="Arial" w:cs="Arial"/>
          <w:kern w:val="0"/>
          <w:lang w:eastAsia="en-GB"/>
          <w14:ligatures w14:val="none"/>
        </w:rPr>
        <w:t xml:space="preserve"> and perps and joints may begin letting water in. Failed roofing may pose an issue due to the environment the site is in. For example if water has got to a timber roof then the timber will begin to decay and weaken, possibly leading to partial collapse.</w:t>
      </w:r>
    </w:p>
    <w:p w14:paraId="5D0A3355" w14:textId="77777777"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Neglect or poorly specified repairs pose a significant threat to authenticity.</w:t>
      </w:r>
    </w:p>
    <w:p w14:paraId="6B601C97"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5.2 Environmental and Climatic Risks</w:t>
      </w:r>
    </w:p>
    <w:p w14:paraId="013D6C89" w14:textId="1A15D0EC" w:rsidR="00344A50" w:rsidRPr="00407B10" w:rsidRDefault="003E3232"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noProof/>
          <w:kern w:val="0"/>
          <w:sz w:val="27"/>
          <w:szCs w:val="27"/>
          <w:lang w:eastAsia="en-GB"/>
          <w14:ligatures w14:val="none"/>
        </w:rPr>
        <w:drawing>
          <wp:anchor distT="0" distB="0" distL="114300" distR="114300" simplePos="0" relativeHeight="251658240" behindDoc="0" locked="0" layoutInCell="1" allowOverlap="1" wp14:anchorId="60A8672B" wp14:editId="1A525525">
            <wp:simplePos x="0" y="0"/>
            <wp:positionH relativeFrom="margin">
              <wp:align>center</wp:align>
            </wp:positionH>
            <wp:positionV relativeFrom="paragraph">
              <wp:posOffset>7620</wp:posOffset>
            </wp:positionV>
            <wp:extent cx="4093029" cy="2127232"/>
            <wp:effectExtent l="0" t="0" r="3175" b="6985"/>
            <wp:wrapSquare wrapText="bothSides"/>
            <wp:docPr id="1109274464"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74464" name="Picture 1" descr="A map of a city&#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93029" cy="2127232"/>
                    </a:xfrm>
                    <a:prstGeom prst="rect">
                      <a:avLst/>
                    </a:prstGeom>
                  </pic:spPr>
                </pic:pic>
              </a:graphicData>
            </a:graphic>
          </wp:anchor>
        </w:drawing>
      </w:r>
    </w:p>
    <w:p w14:paraId="483A1C15" w14:textId="42BE5027" w:rsidR="00344A50" w:rsidRPr="00407B10" w:rsidRDefault="00344A50"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7C533C7A" w14:textId="77777777" w:rsidR="00344A50" w:rsidRPr="00407B10" w:rsidRDefault="00344A50"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595932AC" w14:textId="77777777" w:rsidR="003E3232" w:rsidRPr="00407B10" w:rsidRDefault="003E3232" w:rsidP="003E3232">
      <w:pPr>
        <w:spacing w:before="100" w:beforeAutospacing="1" w:after="100" w:afterAutospacing="1" w:line="240" w:lineRule="auto"/>
        <w:outlineLvl w:val="2"/>
        <w:rPr>
          <w:rFonts w:ascii="Arial" w:eastAsia="Times New Roman" w:hAnsi="Arial" w:cs="Arial"/>
          <w:kern w:val="0"/>
          <w:lang w:eastAsia="en-GB"/>
          <w14:ligatures w14:val="none"/>
        </w:rPr>
      </w:pPr>
    </w:p>
    <w:p w14:paraId="029A266A" w14:textId="77777777" w:rsidR="003E3232" w:rsidRPr="00407B10" w:rsidRDefault="003E3232" w:rsidP="003E3232">
      <w:pPr>
        <w:spacing w:before="100" w:beforeAutospacing="1" w:after="100" w:afterAutospacing="1" w:line="240" w:lineRule="auto"/>
        <w:outlineLvl w:val="2"/>
        <w:rPr>
          <w:rFonts w:ascii="Arial" w:eastAsia="Times New Roman" w:hAnsi="Arial" w:cs="Arial"/>
          <w:kern w:val="0"/>
          <w:lang w:eastAsia="en-GB"/>
          <w14:ligatures w14:val="none"/>
        </w:rPr>
      </w:pPr>
    </w:p>
    <w:p w14:paraId="6691C32B" w14:textId="77777777" w:rsidR="003E3232" w:rsidRPr="00407B10" w:rsidRDefault="003E3232" w:rsidP="003E3232">
      <w:pPr>
        <w:spacing w:before="100" w:beforeAutospacing="1" w:after="100" w:afterAutospacing="1" w:line="240" w:lineRule="auto"/>
        <w:outlineLvl w:val="2"/>
        <w:rPr>
          <w:rFonts w:ascii="Arial" w:eastAsia="Times New Roman" w:hAnsi="Arial" w:cs="Arial"/>
          <w:kern w:val="0"/>
          <w:lang w:eastAsia="en-GB"/>
          <w14:ligatures w14:val="none"/>
        </w:rPr>
      </w:pPr>
    </w:p>
    <w:p w14:paraId="09CFFD54" w14:textId="00F92529" w:rsidR="003E3232" w:rsidRPr="00407B10" w:rsidRDefault="003E3232" w:rsidP="003E3232">
      <w:pPr>
        <w:spacing w:before="100" w:beforeAutospacing="1" w:after="100" w:afterAutospacing="1" w:line="240" w:lineRule="auto"/>
        <w:jc w:val="center"/>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The above image shows the lands topography</w:t>
      </w:r>
    </w:p>
    <w:p w14:paraId="7FA30104" w14:textId="2B6AFFF3" w:rsidR="003E3232" w:rsidRPr="00407B10" w:rsidRDefault="003E3232" w:rsidP="003E3232">
      <w:pPr>
        <w:spacing w:before="100" w:beforeAutospacing="1" w:after="100" w:afterAutospacing="1" w:line="240" w:lineRule="auto"/>
        <w:ind w:left="720"/>
        <w:jc w:val="both"/>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With Strata Florida being situated at the bottom of a small mountain range, flood risks should be taken into account as water will run from the mountains and into the area.</w:t>
      </w:r>
    </w:p>
    <w:p w14:paraId="1E606918" w14:textId="14BF268F" w:rsidR="003E3232" w:rsidRPr="00407B10" w:rsidRDefault="003E3232" w:rsidP="003E3232">
      <w:pPr>
        <w:spacing w:before="100" w:beforeAutospacing="1" w:after="100" w:afterAutospacing="1" w:line="240" w:lineRule="auto"/>
        <w:ind w:left="720"/>
        <w:jc w:val="both"/>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Ground water may also pose an issue to these buildings because as the buildings foundations and low level walls deteriorate, we may see water ingress.</w:t>
      </w:r>
    </w:p>
    <w:p w14:paraId="215FE424"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5.3 Development and Adaptive Reuse Pressures</w:t>
      </w:r>
    </w:p>
    <w:p w14:paraId="654BD4A8" w14:textId="3EF56148" w:rsidR="00F31609" w:rsidRPr="00407B10" w:rsidRDefault="00B934FF" w:rsidP="00B934FF">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There is a risk with changing the buildings purpose. The addition of new services such as ventilation, heating, lighting and electric will require damage to some areas of the building, such as light fittings and cable management. </w:t>
      </w:r>
      <w:r w:rsidR="00912043" w:rsidRPr="00407B10">
        <w:rPr>
          <w:rFonts w:ascii="Arial" w:eastAsia="Times New Roman" w:hAnsi="Arial" w:cs="Arial"/>
          <w:kern w:val="0"/>
          <w:lang w:eastAsia="en-GB"/>
          <w14:ligatures w14:val="none"/>
        </w:rPr>
        <w:t xml:space="preserve">Having modern style heating and lighting will take away the level of authenticity that the building is meant to hold. </w:t>
      </w:r>
      <w:r w:rsidRPr="00407B10">
        <w:rPr>
          <w:rFonts w:ascii="Arial" w:eastAsia="Times New Roman" w:hAnsi="Arial" w:cs="Arial"/>
          <w:kern w:val="0"/>
          <w:lang w:eastAsia="en-GB"/>
          <w14:ligatures w14:val="none"/>
        </w:rPr>
        <w:t>Listed Building Consent may be required</w:t>
      </w:r>
      <w:r w:rsidR="00912043" w:rsidRPr="00407B10">
        <w:rPr>
          <w:rFonts w:ascii="Arial" w:eastAsia="Times New Roman" w:hAnsi="Arial" w:cs="Arial"/>
          <w:kern w:val="0"/>
          <w:lang w:eastAsia="en-GB"/>
          <w14:ligatures w14:val="none"/>
        </w:rPr>
        <w:t xml:space="preserve"> to even drill into any existing walls.</w:t>
      </w:r>
    </w:p>
    <w:p w14:paraId="50AA33BF"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lastRenderedPageBreak/>
        <w:t>5.4 Statutory and Compliance Risks</w:t>
      </w:r>
    </w:p>
    <w:p w14:paraId="2D42AD47" w14:textId="0F744AF0" w:rsidR="00F31609" w:rsidRPr="00407B10" w:rsidRDefault="00F31609" w:rsidP="00F31609">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Planning (Listed Buildings and Conservation Areas) Act 1990</w:t>
      </w:r>
      <w:r w:rsidR="00912043" w:rsidRPr="00407B10">
        <w:rPr>
          <w:rFonts w:ascii="Arial" w:eastAsia="Times New Roman" w:hAnsi="Arial" w:cs="Arial"/>
          <w:kern w:val="0"/>
          <w:lang w:eastAsia="en-GB"/>
          <w14:ligatures w14:val="none"/>
        </w:rPr>
        <w:t xml:space="preserve"> – This act protects the building from any form of demolition works without consent. This act covers both the internal and external of the building. </w:t>
      </w:r>
    </w:p>
    <w:p w14:paraId="71FE3643" w14:textId="2E16E4BF" w:rsidR="00F31609" w:rsidRPr="00407B10" w:rsidRDefault="00F31609" w:rsidP="00F31609">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Cadw</w:t>
      </w:r>
      <w:r w:rsidR="004B3AC0" w:rsidRPr="00407B10">
        <w:rPr>
          <w:rFonts w:ascii="Arial" w:eastAsia="Times New Roman" w:hAnsi="Arial" w:cs="Arial"/>
          <w:kern w:val="0"/>
          <w:lang w:eastAsia="en-GB"/>
          <w14:ligatures w14:val="none"/>
        </w:rPr>
        <w:t xml:space="preserve"> </w:t>
      </w:r>
      <w:r w:rsidR="00EA5D01" w:rsidRPr="00407B10">
        <w:rPr>
          <w:rFonts w:ascii="Arial" w:eastAsia="Times New Roman" w:hAnsi="Arial" w:cs="Arial"/>
          <w:kern w:val="0"/>
          <w:lang w:eastAsia="en-GB"/>
          <w14:ligatures w14:val="none"/>
        </w:rPr>
        <w:t xml:space="preserve">is a “government organisation </w:t>
      </w:r>
      <w:r w:rsidR="00362BE8" w:rsidRPr="00407B10">
        <w:rPr>
          <w:rFonts w:ascii="Arial" w:eastAsia="Times New Roman" w:hAnsi="Arial" w:cs="Arial"/>
          <w:kern w:val="0"/>
          <w:lang w:eastAsia="en-GB"/>
          <w14:ligatures w14:val="none"/>
        </w:rPr>
        <w:t xml:space="preserve">that push skillset </w:t>
      </w:r>
      <w:r w:rsidR="002D24F8" w:rsidRPr="00407B10">
        <w:rPr>
          <w:rFonts w:ascii="Arial" w:eastAsia="Times New Roman" w:hAnsi="Arial" w:cs="Arial"/>
          <w:kern w:val="0"/>
          <w:lang w:eastAsia="en-GB"/>
          <w14:ligatures w14:val="none"/>
        </w:rPr>
        <w:t>development in order for us to be able to preserve our history.</w:t>
      </w:r>
      <w:r w:rsidR="007B341B" w:rsidRPr="00407B10">
        <w:rPr>
          <w:rFonts w:ascii="Arial" w:eastAsia="Times New Roman" w:hAnsi="Arial" w:cs="Arial"/>
          <w:kern w:val="0"/>
          <w:lang w:eastAsia="en-GB"/>
          <w14:ligatures w14:val="none"/>
        </w:rPr>
        <w:t xml:space="preserve"> They also </w:t>
      </w:r>
      <w:r w:rsidR="00145558" w:rsidRPr="00407B10">
        <w:rPr>
          <w:rFonts w:ascii="Arial" w:eastAsia="Times New Roman" w:hAnsi="Arial" w:cs="Arial"/>
          <w:kern w:val="0"/>
          <w:lang w:eastAsia="en-GB"/>
          <w14:ligatures w14:val="none"/>
        </w:rPr>
        <w:t>identify places that are significant to Wales</w:t>
      </w:r>
      <w:r w:rsidR="00CE7961" w:rsidRPr="00407B10">
        <w:rPr>
          <w:rFonts w:ascii="Arial" w:eastAsia="Times New Roman" w:hAnsi="Arial" w:cs="Arial"/>
          <w:kern w:val="0"/>
          <w:lang w:eastAsia="en-GB"/>
          <w14:ligatures w14:val="none"/>
        </w:rPr>
        <w:t>’ history and</w:t>
      </w:r>
      <w:r w:rsidR="00FD202B" w:rsidRPr="00407B10">
        <w:rPr>
          <w:rFonts w:ascii="Arial" w:eastAsia="Times New Roman" w:hAnsi="Arial" w:cs="Arial"/>
          <w:kern w:val="0"/>
          <w:lang w:eastAsia="en-GB"/>
          <w14:ligatures w14:val="none"/>
        </w:rPr>
        <w:t xml:space="preserve"> look after them by giving them legal protection. Cadw </w:t>
      </w:r>
      <w:r w:rsidR="00F53D53" w:rsidRPr="00407B10">
        <w:rPr>
          <w:rFonts w:ascii="Arial" w:eastAsia="Times New Roman" w:hAnsi="Arial" w:cs="Arial"/>
          <w:kern w:val="0"/>
          <w:lang w:eastAsia="en-GB"/>
          <w14:ligatures w14:val="none"/>
        </w:rPr>
        <w:t>can offer grants for the repair and upkeep of these protected buildings</w:t>
      </w:r>
      <w:r w:rsidR="00EB5DE7" w:rsidRPr="00407B10">
        <w:rPr>
          <w:rFonts w:ascii="Arial" w:eastAsia="Times New Roman" w:hAnsi="Arial" w:cs="Arial"/>
          <w:kern w:val="0"/>
          <w:lang w:eastAsia="en-GB"/>
          <w14:ligatures w14:val="none"/>
        </w:rPr>
        <w:t xml:space="preserve">” </w:t>
      </w:r>
      <w:sdt>
        <w:sdtPr>
          <w:rPr>
            <w:rFonts w:ascii="Arial" w:eastAsia="Times New Roman" w:hAnsi="Arial" w:cs="Arial"/>
            <w:kern w:val="0"/>
            <w:lang w:eastAsia="en-GB"/>
            <w14:ligatures w14:val="none"/>
          </w:rPr>
          <w:id w:val="941880165"/>
          <w:citation/>
        </w:sdtPr>
        <w:sdtContent>
          <w:r w:rsidR="00EB5DE7" w:rsidRPr="00407B10">
            <w:rPr>
              <w:rFonts w:ascii="Arial" w:eastAsia="Times New Roman" w:hAnsi="Arial" w:cs="Arial"/>
              <w:kern w:val="0"/>
              <w:lang w:eastAsia="en-GB"/>
              <w14:ligatures w14:val="none"/>
            </w:rPr>
            <w:fldChar w:fldCharType="begin"/>
          </w:r>
          <w:r w:rsidR="00EB5DE7" w:rsidRPr="00407B10">
            <w:rPr>
              <w:rFonts w:ascii="Arial" w:eastAsia="Times New Roman" w:hAnsi="Arial" w:cs="Arial"/>
              <w:kern w:val="0"/>
              <w:lang w:val="en-US" w:eastAsia="en-GB"/>
              <w14:ligatures w14:val="none"/>
            </w:rPr>
            <w:instrText xml:space="preserve"> CITATION cadnd \l 1033 </w:instrText>
          </w:r>
          <w:r w:rsidR="00EB5DE7" w:rsidRPr="00407B10">
            <w:rPr>
              <w:rFonts w:ascii="Arial" w:eastAsia="Times New Roman" w:hAnsi="Arial" w:cs="Arial"/>
              <w:kern w:val="0"/>
              <w:lang w:eastAsia="en-GB"/>
              <w14:ligatures w14:val="none"/>
            </w:rPr>
            <w:fldChar w:fldCharType="separate"/>
          </w:r>
          <w:r w:rsidR="00EB5DE7" w:rsidRPr="00407B10">
            <w:rPr>
              <w:rFonts w:ascii="Arial" w:eastAsia="Times New Roman" w:hAnsi="Arial" w:cs="Arial"/>
              <w:noProof/>
              <w:kern w:val="0"/>
              <w:lang w:val="en-US" w:eastAsia="en-GB"/>
              <w14:ligatures w14:val="none"/>
            </w:rPr>
            <w:t>(Anon., n,d)</w:t>
          </w:r>
          <w:r w:rsidR="00EB5DE7" w:rsidRPr="00407B10">
            <w:rPr>
              <w:rFonts w:ascii="Arial" w:eastAsia="Times New Roman" w:hAnsi="Arial" w:cs="Arial"/>
              <w:kern w:val="0"/>
              <w:lang w:eastAsia="en-GB"/>
              <w14:ligatures w14:val="none"/>
            </w:rPr>
            <w:fldChar w:fldCharType="end"/>
          </w:r>
        </w:sdtContent>
      </w:sdt>
    </w:p>
    <w:p w14:paraId="61550918" w14:textId="6BFC7826" w:rsidR="00436188" w:rsidRPr="00407B10" w:rsidRDefault="00436188" w:rsidP="00F31609">
      <w:pPr>
        <w:numPr>
          <w:ilvl w:val="0"/>
          <w:numId w:val="8"/>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Similarly to Cadw, ICOMOS is another organisation</w:t>
      </w:r>
      <w:r w:rsidR="008048B3" w:rsidRPr="00407B10">
        <w:rPr>
          <w:rFonts w:ascii="Arial" w:eastAsia="Times New Roman" w:hAnsi="Arial" w:cs="Arial"/>
          <w:kern w:val="0"/>
          <w:lang w:eastAsia="en-GB"/>
          <w14:ligatures w14:val="none"/>
        </w:rPr>
        <w:t xml:space="preserve"> </w:t>
      </w:r>
      <w:r w:rsidR="002C3712" w:rsidRPr="00407B10">
        <w:rPr>
          <w:rFonts w:ascii="Arial" w:eastAsia="Times New Roman" w:hAnsi="Arial" w:cs="Arial"/>
          <w:kern w:val="0"/>
          <w:lang w:eastAsia="en-GB"/>
          <w14:ligatures w14:val="none"/>
        </w:rPr>
        <w:t>that focuses on methods and the conservation of historic and significant heritage worldwide.</w:t>
      </w:r>
      <w:r w:rsidR="00EE3390" w:rsidRPr="00407B10">
        <w:rPr>
          <w:rFonts w:ascii="Arial" w:eastAsia="Times New Roman" w:hAnsi="Arial" w:cs="Arial"/>
          <w:kern w:val="0"/>
          <w:lang w:eastAsia="en-GB"/>
          <w14:ligatures w14:val="none"/>
        </w:rPr>
        <w:t xml:space="preserve"> </w:t>
      </w:r>
      <w:sdt>
        <w:sdtPr>
          <w:rPr>
            <w:rFonts w:ascii="Arial" w:eastAsia="Times New Roman" w:hAnsi="Arial" w:cs="Arial"/>
            <w:kern w:val="0"/>
            <w:lang w:eastAsia="en-GB"/>
            <w14:ligatures w14:val="none"/>
          </w:rPr>
          <w:id w:val="-1139570307"/>
          <w:citation/>
        </w:sdtPr>
        <w:sdtContent>
          <w:r w:rsidR="00EE3390" w:rsidRPr="00407B10">
            <w:rPr>
              <w:rFonts w:ascii="Arial" w:eastAsia="Times New Roman" w:hAnsi="Arial" w:cs="Arial"/>
              <w:kern w:val="0"/>
              <w:lang w:eastAsia="en-GB"/>
              <w14:ligatures w14:val="none"/>
            </w:rPr>
            <w:fldChar w:fldCharType="begin"/>
          </w:r>
          <w:r w:rsidR="00EE3390" w:rsidRPr="00407B10">
            <w:rPr>
              <w:rFonts w:ascii="Arial" w:eastAsia="Times New Roman" w:hAnsi="Arial" w:cs="Arial"/>
              <w:kern w:val="0"/>
              <w:lang w:val="en-US" w:eastAsia="en-GB"/>
              <w14:ligatures w14:val="none"/>
            </w:rPr>
            <w:instrText xml:space="preserve"> CITATION icond \l 1033 </w:instrText>
          </w:r>
          <w:r w:rsidR="00EE3390" w:rsidRPr="00407B10">
            <w:rPr>
              <w:rFonts w:ascii="Arial" w:eastAsia="Times New Roman" w:hAnsi="Arial" w:cs="Arial"/>
              <w:kern w:val="0"/>
              <w:lang w:eastAsia="en-GB"/>
              <w14:ligatures w14:val="none"/>
            </w:rPr>
            <w:fldChar w:fldCharType="separate"/>
          </w:r>
          <w:r w:rsidR="00EE3390" w:rsidRPr="00407B10">
            <w:rPr>
              <w:rFonts w:ascii="Arial" w:eastAsia="Times New Roman" w:hAnsi="Arial" w:cs="Arial"/>
              <w:noProof/>
              <w:kern w:val="0"/>
              <w:lang w:val="en-US" w:eastAsia="en-GB"/>
              <w14:ligatures w14:val="none"/>
            </w:rPr>
            <w:t>(Anon., n,d)</w:t>
          </w:r>
          <w:r w:rsidR="00EE3390" w:rsidRPr="00407B10">
            <w:rPr>
              <w:rFonts w:ascii="Arial" w:eastAsia="Times New Roman" w:hAnsi="Arial" w:cs="Arial"/>
              <w:kern w:val="0"/>
              <w:lang w:eastAsia="en-GB"/>
              <w14:ligatures w14:val="none"/>
            </w:rPr>
            <w:fldChar w:fldCharType="end"/>
          </w:r>
        </w:sdtContent>
      </w:sdt>
    </w:p>
    <w:p w14:paraId="52877B74" w14:textId="3D3CD52E" w:rsidR="00F31609" w:rsidRPr="00407B10" w:rsidRDefault="00F31609" w:rsidP="00F31609">
      <w:pPr>
        <w:spacing w:after="0" w:line="240" w:lineRule="auto"/>
        <w:rPr>
          <w:rFonts w:ascii="Arial" w:eastAsia="Times New Roman" w:hAnsi="Arial" w:cs="Arial"/>
          <w:kern w:val="0"/>
          <w:lang w:eastAsia="en-GB"/>
          <w14:ligatures w14:val="none"/>
        </w:rPr>
      </w:pPr>
    </w:p>
    <w:p w14:paraId="2BED46AE" w14:textId="77777777" w:rsidR="000F04C8" w:rsidRPr="00407B10" w:rsidRDefault="000F04C8"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p>
    <w:p w14:paraId="3297E4E9" w14:textId="2D8D972C"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6. Conservation Management Policies</w:t>
      </w:r>
    </w:p>
    <w:p w14:paraId="08359B56" w14:textId="43605023"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 xml:space="preserve">6.1 Policy 1 – </w:t>
      </w:r>
      <w:r w:rsidR="003A3CCC" w:rsidRPr="00407B10">
        <w:rPr>
          <w:rFonts w:ascii="Arial" w:eastAsia="Times New Roman" w:hAnsi="Arial" w:cs="Arial"/>
          <w:b/>
          <w:bCs/>
          <w:kern w:val="0"/>
          <w:sz w:val="27"/>
          <w:szCs w:val="27"/>
          <w:lang w:eastAsia="en-GB"/>
          <w14:ligatures w14:val="none"/>
        </w:rPr>
        <w:t>Inform and justify</w:t>
      </w:r>
    </w:p>
    <w:p w14:paraId="0B94D9CF" w14:textId="5EF86293" w:rsidR="00F31609" w:rsidRPr="00407B10" w:rsidRDefault="008324E7"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When carrying out works on a listed building</w:t>
      </w:r>
      <w:r w:rsidR="00143AC9" w:rsidRPr="00407B10">
        <w:rPr>
          <w:rFonts w:ascii="Arial" w:eastAsia="Times New Roman" w:hAnsi="Arial" w:cs="Arial"/>
          <w:kern w:val="0"/>
          <w:lang w:eastAsia="en-GB"/>
          <w14:ligatures w14:val="none"/>
        </w:rPr>
        <w:t xml:space="preserve"> </w:t>
      </w:r>
      <w:r w:rsidRPr="00407B10">
        <w:rPr>
          <w:rFonts w:ascii="Arial" w:eastAsia="Times New Roman" w:hAnsi="Arial" w:cs="Arial"/>
          <w:kern w:val="0"/>
          <w:lang w:eastAsia="en-GB"/>
          <w14:ligatures w14:val="none"/>
        </w:rPr>
        <w:t>a</w:t>
      </w:r>
      <w:r w:rsidR="00F31609" w:rsidRPr="00407B10">
        <w:rPr>
          <w:rFonts w:ascii="Arial" w:eastAsia="Times New Roman" w:hAnsi="Arial" w:cs="Arial"/>
          <w:kern w:val="0"/>
          <w:lang w:eastAsia="en-GB"/>
          <w14:ligatures w14:val="none"/>
        </w:rPr>
        <w:t xml:space="preserve">ll decisions must be </w:t>
      </w:r>
      <w:r w:rsidR="00143AC9" w:rsidRPr="00407B10">
        <w:rPr>
          <w:rFonts w:ascii="Arial" w:eastAsia="Times New Roman" w:hAnsi="Arial" w:cs="Arial"/>
          <w:kern w:val="0"/>
          <w:lang w:eastAsia="en-GB"/>
          <w14:ligatures w14:val="none"/>
        </w:rPr>
        <w:t>proposed to the LBC</w:t>
      </w:r>
      <w:r w:rsidR="001C0F9D" w:rsidRPr="00407B10">
        <w:rPr>
          <w:rFonts w:ascii="Arial" w:eastAsia="Times New Roman" w:hAnsi="Arial" w:cs="Arial"/>
          <w:kern w:val="0"/>
          <w:lang w:eastAsia="en-GB"/>
          <w14:ligatures w14:val="none"/>
        </w:rPr>
        <w:t xml:space="preserve">. </w:t>
      </w:r>
      <w:r w:rsidR="00F31609" w:rsidRPr="00407B10">
        <w:rPr>
          <w:rFonts w:ascii="Arial" w:eastAsia="Times New Roman" w:hAnsi="Arial" w:cs="Arial"/>
          <w:kern w:val="0"/>
          <w:lang w:eastAsia="en-GB"/>
          <w14:ligatures w14:val="none"/>
        </w:rPr>
        <w:t>Interventions</w:t>
      </w:r>
      <w:r w:rsidR="001C0F9D" w:rsidRPr="00407B10">
        <w:rPr>
          <w:rFonts w:ascii="Arial" w:eastAsia="Times New Roman" w:hAnsi="Arial" w:cs="Arial"/>
          <w:kern w:val="0"/>
          <w:lang w:eastAsia="en-GB"/>
          <w14:ligatures w14:val="none"/>
        </w:rPr>
        <w:t xml:space="preserve"> and changes</w:t>
      </w:r>
      <w:r w:rsidR="00F31609" w:rsidRPr="00407B10">
        <w:rPr>
          <w:rFonts w:ascii="Arial" w:eastAsia="Times New Roman" w:hAnsi="Arial" w:cs="Arial"/>
          <w:kern w:val="0"/>
          <w:lang w:eastAsia="en-GB"/>
          <w14:ligatures w14:val="none"/>
        </w:rPr>
        <w:t xml:space="preserve"> should follow the </w:t>
      </w:r>
      <w:r w:rsidR="001A2819" w:rsidRPr="00407B10">
        <w:rPr>
          <w:rFonts w:ascii="Arial" w:eastAsia="Times New Roman" w:hAnsi="Arial" w:cs="Arial"/>
          <w:kern w:val="0"/>
          <w:lang w:eastAsia="en-GB"/>
          <w14:ligatures w14:val="none"/>
        </w:rPr>
        <w:t>minimum intervention target</w:t>
      </w:r>
      <w:r w:rsidR="00872FB3" w:rsidRPr="00407B10">
        <w:rPr>
          <w:rFonts w:ascii="Arial" w:eastAsia="Times New Roman" w:hAnsi="Arial" w:cs="Arial"/>
          <w:kern w:val="0"/>
          <w:lang w:eastAsia="en-GB"/>
          <w14:ligatures w14:val="none"/>
        </w:rPr>
        <w:t>, meaning all works completes should be completed only if they are mandatory</w:t>
      </w:r>
      <w:r w:rsidR="00E36995" w:rsidRPr="00407B10">
        <w:rPr>
          <w:rFonts w:ascii="Arial" w:eastAsia="Times New Roman" w:hAnsi="Arial" w:cs="Arial"/>
          <w:kern w:val="0"/>
          <w:lang w:eastAsia="en-GB"/>
          <w14:ligatures w14:val="none"/>
        </w:rPr>
        <w:t xml:space="preserve"> or will improve the buildings function or state. These works must</w:t>
      </w:r>
      <w:r w:rsidR="00F31609" w:rsidRPr="00407B10">
        <w:rPr>
          <w:rFonts w:ascii="Arial" w:eastAsia="Times New Roman" w:hAnsi="Arial" w:cs="Arial"/>
          <w:kern w:val="0"/>
          <w:lang w:eastAsia="en-GB"/>
          <w14:ligatures w14:val="none"/>
        </w:rPr>
        <w:t xml:space="preserve"> and be fully justified</w:t>
      </w:r>
      <w:r w:rsidR="001A6D97" w:rsidRPr="00407B10">
        <w:rPr>
          <w:rFonts w:ascii="Arial" w:eastAsia="Times New Roman" w:hAnsi="Arial" w:cs="Arial"/>
          <w:kern w:val="0"/>
          <w:lang w:eastAsia="en-GB"/>
          <w14:ligatures w14:val="none"/>
        </w:rPr>
        <w:t xml:space="preserve"> </w:t>
      </w:r>
      <w:r w:rsidR="00E36995" w:rsidRPr="00407B10">
        <w:rPr>
          <w:rFonts w:ascii="Arial" w:eastAsia="Times New Roman" w:hAnsi="Arial" w:cs="Arial"/>
          <w:kern w:val="0"/>
          <w:lang w:eastAsia="en-GB"/>
          <w14:ligatures w14:val="none"/>
        </w:rPr>
        <w:t>and</w:t>
      </w:r>
      <w:r w:rsidR="00F31609" w:rsidRPr="00407B10">
        <w:rPr>
          <w:rFonts w:ascii="Arial" w:eastAsia="Times New Roman" w:hAnsi="Arial" w:cs="Arial"/>
          <w:kern w:val="0"/>
          <w:lang w:eastAsia="en-GB"/>
          <w14:ligatures w14:val="none"/>
        </w:rPr>
        <w:t xml:space="preserve"> </w:t>
      </w:r>
      <w:r w:rsidR="00E36995" w:rsidRPr="00407B10">
        <w:rPr>
          <w:rFonts w:ascii="Arial" w:eastAsia="Times New Roman" w:hAnsi="Arial" w:cs="Arial"/>
          <w:kern w:val="0"/>
          <w:lang w:eastAsia="en-GB"/>
          <w14:ligatures w14:val="none"/>
        </w:rPr>
        <w:t>reviewed</w:t>
      </w:r>
      <w:r w:rsidR="001A6D97" w:rsidRPr="00407B10">
        <w:rPr>
          <w:rFonts w:ascii="Arial" w:eastAsia="Times New Roman" w:hAnsi="Arial" w:cs="Arial"/>
          <w:kern w:val="0"/>
          <w:lang w:eastAsia="en-GB"/>
          <w14:ligatures w14:val="none"/>
        </w:rPr>
        <w:t xml:space="preserve">, </w:t>
      </w:r>
      <w:r w:rsidR="00E36995" w:rsidRPr="00407B10">
        <w:rPr>
          <w:rFonts w:ascii="Arial" w:eastAsia="Times New Roman" w:hAnsi="Arial" w:cs="Arial"/>
          <w:kern w:val="0"/>
          <w:lang w:eastAsia="en-GB"/>
          <w14:ligatures w14:val="none"/>
        </w:rPr>
        <w:t xml:space="preserve">documented </w:t>
      </w:r>
      <w:r w:rsidR="00F31609" w:rsidRPr="00407B10">
        <w:rPr>
          <w:rFonts w:ascii="Arial" w:eastAsia="Times New Roman" w:hAnsi="Arial" w:cs="Arial"/>
          <w:kern w:val="0"/>
          <w:lang w:eastAsia="en-GB"/>
          <w14:ligatures w14:val="none"/>
        </w:rPr>
        <w:t>and reversible where possible.</w:t>
      </w:r>
    </w:p>
    <w:p w14:paraId="68748A14" w14:textId="195BBE5D"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6.2 Policy 2 – Us</w:t>
      </w:r>
      <w:r w:rsidR="00D65289" w:rsidRPr="00407B10">
        <w:rPr>
          <w:rFonts w:ascii="Arial" w:eastAsia="Times New Roman" w:hAnsi="Arial" w:cs="Arial"/>
          <w:b/>
          <w:bCs/>
          <w:kern w:val="0"/>
          <w:sz w:val="27"/>
          <w:szCs w:val="27"/>
          <w:lang w:eastAsia="en-GB"/>
          <w14:ligatures w14:val="none"/>
        </w:rPr>
        <w:t xml:space="preserve">age </w:t>
      </w:r>
      <w:r w:rsidRPr="00407B10">
        <w:rPr>
          <w:rFonts w:ascii="Arial" w:eastAsia="Times New Roman" w:hAnsi="Arial" w:cs="Arial"/>
          <w:b/>
          <w:bCs/>
          <w:kern w:val="0"/>
          <w:sz w:val="27"/>
          <w:szCs w:val="27"/>
          <w:lang w:eastAsia="en-GB"/>
          <w14:ligatures w14:val="none"/>
        </w:rPr>
        <w:t>of Appropriate Materials and Techniques</w:t>
      </w:r>
    </w:p>
    <w:p w14:paraId="3660EA59" w14:textId="02BACD11" w:rsidR="001A6D97" w:rsidRPr="00407B10" w:rsidRDefault="001A6D97"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All repair work carried out to our structures should be as close of a </w:t>
      </w:r>
      <w:r w:rsidR="005B1AC4" w:rsidRPr="00407B10">
        <w:rPr>
          <w:rFonts w:ascii="Arial" w:eastAsia="Times New Roman" w:hAnsi="Arial" w:cs="Arial"/>
          <w:kern w:val="0"/>
          <w:lang w:eastAsia="en-GB"/>
          <w14:ligatures w14:val="none"/>
        </w:rPr>
        <w:t>match</w:t>
      </w:r>
      <w:r w:rsidRPr="00407B10">
        <w:rPr>
          <w:rFonts w:ascii="Arial" w:eastAsia="Times New Roman" w:hAnsi="Arial" w:cs="Arial"/>
          <w:kern w:val="0"/>
          <w:lang w:eastAsia="en-GB"/>
          <w14:ligatures w14:val="none"/>
        </w:rPr>
        <w:t xml:space="preserve"> to the original materials as possible</w:t>
      </w:r>
      <w:r w:rsidR="001B017B" w:rsidRPr="00407B10">
        <w:rPr>
          <w:rFonts w:ascii="Arial" w:eastAsia="Times New Roman" w:hAnsi="Arial" w:cs="Arial"/>
          <w:kern w:val="0"/>
          <w:lang w:eastAsia="en-GB"/>
          <w14:ligatures w14:val="none"/>
        </w:rPr>
        <w:t>:</w:t>
      </w:r>
    </w:p>
    <w:p w14:paraId="7A357A3B" w14:textId="77777777" w:rsidR="003F7762" w:rsidRPr="00407B10" w:rsidRDefault="00093643" w:rsidP="00D95E8F">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Local </w:t>
      </w:r>
      <w:r w:rsidR="00DC7881" w:rsidRPr="00407B10">
        <w:rPr>
          <w:rFonts w:ascii="Arial" w:eastAsia="Times New Roman" w:hAnsi="Arial" w:cs="Arial"/>
          <w:kern w:val="0"/>
          <w:lang w:eastAsia="en-GB"/>
          <w14:ligatures w14:val="none"/>
        </w:rPr>
        <w:t>slate and stone</w:t>
      </w:r>
      <w:r w:rsidRPr="00407B10">
        <w:rPr>
          <w:rFonts w:ascii="Arial" w:eastAsia="Times New Roman" w:hAnsi="Arial" w:cs="Arial"/>
          <w:kern w:val="0"/>
          <w:lang w:eastAsia="en-GB"/>
          <w14:ligatures w14:val="none"/>
        </w:rPr>
        <w:t xml:space="preserve"> should be used to keep the buildings </w:t>
      </w:r>
      <w:r w:rsidR="00DC7881" w:rsidRPr="00407B10">
        <w:rPr>
          <w:rFonts w:ascii="Arial" w:eastAsia="Times New Roman" w:hAnsi="Arial" w:cs="Arial"/>
          <w:kern w:val="0"/>
          <w:lang w:eastAsia="en-GB"/>
          <w14:ligatures w14:val="none"/>
        </w:rPr>
        <w:t>authenticity</w:t>
      </w:r>
      <w:r w:rsidR="003F7762" w:rsidRPr="00407B10">
        <w:rPr>
          <w:rFonts w:ascii="Arial" w:eastAsia="Times New Roman" w:hAnsi="Arial" w:cs="Arial"/>
          <w:kern w:val="0"/>
          <w:lang w:eastAsia="en-GB"/>
          <w14:ligatures w14:val="none"/>
        </w:rPr>
        <w:t>.</w:t>
      </w:r>
    </w:p>
    <w:p w14:paraId="065F2AD7" w14:textId="77777777" w:rsidR="003F7762" w:rsidRPr="00407B10" w:rsidRDefault="003F7762" w:rsidP="003F7762">
      <w:pPr>
        <w:pStyle w:val="ListParagraph"/>
        <w:spacing w:before="100" w:beforeAutospacing="1" w:after="100" w:afterAutospacing="1" w:line="240" w:lineRule="auto"/>
        <w:rPr>
          <w:rFonts w:ascii="Arial" w:eastAsia="Times New Roman" w:hAnsi="Arial" w:cs="Arial"/>
          <w:kern w:val="0"/>
          <w:lang w:eastAsia="en-GB"/>
          <w14:ligatures w14:val="none"/>
        </w:rPr>
      </w:pPr>
    </w:p>
    <w:p w14:paraId="4DCFA7F4" w14:textId="23FEF08E" w:rsidR="00F31609" w:rsidRPr="00407B10" w:rsidRDefault="00220107" w:rsidP="003F7762">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Mortars used should be the same as were used at the time period, for example, l</w:t>
      </w:r>
      <w:r w:rsidR="00F718AC" w:rsidRPr="00407B10">
        <w:rPr>
          <w:rFonts w:ascii="Arial" w:eastAsia="Times New Roman" w:hAnsi="Arial" w:cs="Arial"/>
          <w:kern w:val="0"/>
          <w:lang w:eastAsia="en-GB"/>
          <w14:ligatures w14:val="none"/>
        </w:rPr>
        <w:t>ime mortar</w:t>
      </w:r>
      <w:r w:rsidR="001D2F29" w:rsidRPr="00407B10">
        <w:rPr>
          <w:rFonts w:ascii="Arial" w:eastAsia="Times New Roman" w:hAnsi="Arial" w:cs="Arial"/>
          <w:kern w:val="0"/>
          <w:lang w:eastAsia="en-GB"/>
          <w14:ligatures w14:val="none"/>
        </w:rPr>
        <w:t>.</w:t>
      </w:r>
    </w:p>
    <w:p w14:paraId="52743239" w14:textId="283E9526" w:rsidR="00F31609" w:rsidRPr="00407B10" w:rsidRDefault="00F31609" w:rsidP="00D42A9A">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Traditional carpentry methods</w:t>
      </w:r>
      <w:r w:rsidR="001D2F29" w:rsidRPr="00407B10">
        <w:rPr>
          <w:rFonts w:ascii="Arial" w:eastAsia="Times New Roman" w:hAnsi="Arial" w:cs="Arial"/>
          <w:kern w:val="0"/>
          <w:lang w:eastAsia="en-GB"/>
          <w14:ligatures w14:val="none"/>
        </w:rPr>
        <w:t xml:space="preserve"> s</w:t>
      </w:r>
      <w:r w:rsidR="003F7762" w:rsidRPr="00407B10">
        <w:rPr>
          <w:rFonts w:ascii="Arial" w:eastAsia="Times New Roman" w:hAnsi="Arial" w:cs="Arial"/>
          <w:kern w:val="0"/>
          <w:lang w:eastAsia="en-GB"/>
          <w14:ligatures w14:val="none"/>
        </w:rPr>
        <w:t>hould be used, again to keep the building authentic to its time.</w:t>
      </w:r>
    </w:p>
    <w:p w14:paraId="4EB79EA8" w14:textId="56A382C2"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This ensures</w:t>
      </w:r>
      <w:r w:rsidR="00D36B35" w:rsidRPr="00407B10">
        <w:rPr>
          <w:rFonts w:ascii="Arial" w:eastAsia="Times New Roman" w:hAnsi="Arial" w:cs="Arial"/>
          <w:kern w:val="0"/>
          <w:lang w:eastAsia="en-GB"/>
          <w14:ligatures w14:val="none"/>
        </w:rPr>
        <w:t xml:space="preserve"> that the repairs and maintenance is</w:t>
      </w:r>
      <w:r w:rsidRPr="00407B10">
        <w:rPr>
          <w:rFonts w:ascii="Arial" w:eastAsia="Times New Roman" w:hAnsi="Arial" w:cs="Arial"/>
          <w:kern w:val="0"/>
          <w:lang w:eastAsia="en-GB"/>
          <w14:ligatures w14:val="none"/>
        </w:rPr>
        <w:t xml:space="preserve"> </w:t>
      </w:r>
      <w:r w:rsidR="00EC258F" w:rsidRPr="00407B10">
        <w:rPr>
          <w:rFonts w:ascii="Arial" w:eastAsia="Times New Roman" w:hAnsi="Arial" w:cs="Arial"/>
          <w:kern w:val="0"/>
          <w:lang w:eastAsia="en-GB"/>
          <w14:ligatures w14:val="none"/>
        </w:rPr>
        <w:t>compatible</w:t>
      </w:r>
      <w:r w:rsidRPr="00407B10">
        <w:rPr>
          <w:rFonts w:ascii="Arial" w:eastAsia="Times New Roman" w:hAnsi="Arial" w:cs="Arial"/>
          <w:kern w:val="0"/>
          <w:lang w:eastAsia="en-GB"/>
          <w14:ligatures w14:val="none"/>
        </w:rPr>
        <w:t xml:space="preserve"> with </w:t>
      </w:r>
      <w:r w:rsidR="00D36B35" w:rsidRPr="00407B10">
        <w:rPr>
          <w:rFonts w:ascii="Arial" w:eastAsia="Times New Roman" w:hAnsi="Arial" w:cs="Arial"/>
          <w:kern w:val="0"/>
          <w:lang w:eastAsia="en-GB"/>
          <w14:ligatures w14:val="none"/>
        </w:rPr>
        <w:t xml:space="preserve">the buildings </w:t>
      </w:r>
      <w:r w:rsidRPr="00407B10">
        <w:rPr>
          <w:rFonts w:ascii="Arial" w:eastAsia="Times New Roman" w:hAnsi="Arial" w:cs="Arial"/>
          <w:kern w:val="0"/>
          <w:lang w:eastAsia="en-GB"/>
          <w14:ligatures w14:val="none"/>
        </w:rPr>
        <w:t xml:space="preserve">existing </w:t>
      </w:r>
      <w:r w:rsidR="00D36B35" w:rsidRPr="00407B10">
        <w:rPr>
          <w:rFonts w:ascii="Arial" w:eastAsia="Times New Roman" w:hAnsi="Arial" w:cs="Arial"/>
          <w:kern w:val="0"/>
          <w:lang w:eastAsia="en-GB"/>
          <w14:ligatures w14:val="none"/>
        </w:rPr>
        <w:t xml:space="preserve">construction </w:t>
      </w:r>
      <w:r w:rsidRPr="00407B10">
        <w:rPr>
          <w:rFonts w:ascii="Arial" w:eastAsia="Times New Roman" w:hAnsi="Arial" w:cs="Arial"/>
          <w:kern w:val="0"/>
          <w:lang w:eastAsia="en-GB"/>
          <w14:ligatures w14:val="none"/>
        </w:rPr>
        <w:t>and</w:t>
      </w:r>
      <w:r w:rsidR="00D36B35" w:rsidRPr="00407B10">
        <w:rPr>
          <w:rFonts w:ascii="Arial" w:eastAsia="Times New Roman" w:hAnsi="Arial" w:cs="Arial"/>
          <w:kern w:val="0"/>
          <w:lang w:eastAsia="en-GB"/>
          <w14:ligatures w14:val="none"/>
        </w:rPr>
        <w:t xml:space="preserve"> ensuring</w:t>
      </w:r>
      <w:r w:rsidRPr="00407B10">
        <w:rPr>
          <w:rFonts w:ascii="Arial" w:eastAsia="Times New Roman" w:hAnsi="Arial" w:cs="Arial"/>
          <w:kern w:val="0"/>
          <w:lang w:eastAsia="en-GB"/>
          <w14:ligatures w14:val="none"/>
        </w:rPr>
        <w:t xml:space="preserve"> </w:t>
      </w:r>
      <w:r w:rsidR="00D36B35" w:rsidRPr="00407B10">
        <w:rPr>
          <w:rFonts w:ascii="Arial" w:eastAsia="Times New Roman" w:hAnsi="Arial" w:cs="Arial"/>
          <w:kern w:val="0"/>
          <w:lang w:eastAsia="en-GB"/>
          <w14:ligatures w14:val="none"/>
        </w:rPr>
        <w:t>good performance o</w:t>
      </w:r>
      <w:r w:rsidR="00EC258F" w:rsidRPr="00407B10">
        <w:rPr>
          <w:rFonts w:ascii="Arial" w:eastAsia="Times New Roman" w:hAnsi="Arial" w:cs="Arial"/>
          <w:kern w:val="0"/>
          <w:lang w:eastAsia="en-GB"/>
          <w14:ligatures w14:val="none"/>
        </w:rPr>
        <w:t>ver a long time.</w:t>
      </w:r>
    </w:p>
    <w:p w14:paraId="754E66B9"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6.3 Policy 3 – Sustainable Retrofitting</w:t>
      </w:r>
    </w:p>
    <w:p w14:paraId="4703ED80" w14:textId="6DEABD46" w:rsidR="00F31609" w:rsidRPr="00407B10" w:rsidRDefault="00B57D42" w:rsidP="00B57D42">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When it comes to retrofitting this property</w:t>
      </w:r>
      <w:r w:rsidR="00B90E38" w:rsidRPr="00407B10">
        <w:rPr>
          <w:rFonts w:ascii="Arial" w:eastAsia="Times New Roman" w:hAnsi="Arial" w:cs="Arial"/>
          <w:kern w:val="0"/>
          <w:lang w:eastAsia="en-GB"/>
          <w14:ligatures w14:val="none"/>
        </w:rPr>
        <w:t xml:space="preserve"> I don’t feel like much is required to be completed. Walls will not require </w:t>
      </w:r>
      <w:r w:rsidR="00A97690" w:rsidRPr="00407B10">
        <w:rPr>
          <w:rFonts w:ascii="Arial" w:eastAsia="Times New Roman" w:hAnsi="Arial" w:cs="Arial"/>
          <w:kern w:val="0"/>
          <w:lang w:eastAsia="en-GB"/>
          <w14:ligatures w14:val="none"/>
        </w:rPr>
        <w:t>upgraded insulation due to them being single skin stone walls.</w:t>
      </w:r>
      <w:r w:rsidR="00AD1150" w:rsidRPr="00407B10">
        <w:rPr>
          <w:rFonts w:ascii="Arial" w:eastAsia="Times New Roman" w:hAnsi="Arial" w:cs="Arial"/>
          <w:kern w:val="0"/>
          <w:lang w:eastAsia="en-GB"/>
          <w14:ligatures w14:val="none"/>
        </w:rPr>
        <w:t xml:space="preserve"> </w:t>
      </w:r>
    </w:p>
    <w:p w14:paraId="7E5C7055" w14:textId="79D6CBC6" w:rsidR="00B568BA" w:rsidRPr="00407B10" w:rsidRDefault="00B568BA" w:rsidP="00B57D42">
      <w:pPr>
        <w:spacing w:before="100" w:beforeAutospacing="1" w:after="100" w:afterAutospacing="1" w:line="240" w:lineRule="auto"/>
        <w:ind w:left="720"/>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lastRenderedPageBreak/>
        <w:t>There is a possibility that the window seals may be damaged or</w:t>
      </w:r>
      <w:r w:rsidR="00C343AF" w:rsidRPr="00407B10">
        <w:rPr>
          <w:rFonts w:ascii="Arial" w:eastAsia="Times New Roman" w:hAnsi="Arial" w:cs="Arial"/>
          <w:kern w:val="0"/>
          <w:lang w:eastAsia="en-GB"/>
          <w14:ligatures w14:val="none"/>
        </w:rPr>
        <w:t xml:space="preserve"> in general poor state due to the elements. New windows may be required</w:t>
      </w:r>
      <w:r w:rsidR="0056704C" w:rsidRPr="00407B10">
        <w:rPr>
          <w:rFonts w:ascii="Arial" w:eastAsia="Times New Roman" w:hAnsi="Arial" w:cs="Arial"/>
          <w:kern w:val="0"/>
          <w:lang w:eastAsia="en-GB"/>
          <w14:ligatures w14:val="none"/>
        </w:rPr>
        <w:t>, however these are going to have to be custom built with frames as close as possible to the originals</w:t>
      </w:r>
      <w:r w:rsidR="00F52121" w:rsidRPr="00407B10">
        <w:rPr>
          <w:rFonts w:ascii="Arial" w:eastAsia="Times New Roman" w:hAnsi="Arial" w:cs="Arial"/>
          <w:kern w:val="0"/>
          <w:lang w:eastAsia="en-GB"/>
          <w14:ligatures w14:val="none"/>
        </w:rPr>
        <w:t>, again in attempt to keep the buildings authenticity.</w:t>
      </w:r>
    </w:p>
    <w:p w14:paraId="30264D5C" w14:textId="77777777" w:rsidR="00F31609" w:rsidRPr="00407B10" w:rsidRDefault="00F31609" w:rsidP="00F31609">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407B10">
        <w:rPr>
          <w:rFonts w:ascii="Arial" w:eastAsia="Times New Roman" w:hAnsi="Arial" w:cs="Arial"/>
          <w:b/>
          <w:bCs/>
          <w:kern w:val="0"/>
          <w:sz w:val="27"/>
          <w:szCs w:val="27"/>
          <w:lang w:eastAsia="en-GB"/>
          <w14:ligatures w14:val="none"/>
        </w:rPr>
        <w:t>6.4 Policy 4 – Planned Preventive Maintenance</w:t>
      </w:r>
    </w:p>
    <w:p w14:paraId="083C391D" w14:textId="77777777" w:rsidR="000433B2" w:rsidRPr="00407B10" w:rsidRDefault="005E3391" w:rsidP="00F31609">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Thorough </w:t>
      </w:r>
      <w:r w:rsidR="005F09D6" w:rsidRPr="00407B10">
        <w:rPr>
          <w:rFonts w:ascii="Arial" w:eastAsia="Times New Roman" w:hAnsi="Arial" w:cs="Arial"/>
          <w:kern w:val="0"/>
          <w:lang w:eastAsia="en-GB"/>
          <w14:ligatures w14:val="none"/>
        </w:rPr>
        <w:t xml:space="preserve">investigations and checks should be carried out every time poor weather </w:t>
      </w:r>
      <w:r w:rsidR="00B34709" w:rsidRPr="00407B10">
        <w:rPr>
          <w:rFonts w:ascii="Arial" w:eastAsia="Times New Roman" w:hAnsi="Arial" w:cs="Arial"/>
          <w:kern w:val="0"/>
          <w:lang w:eastAsia="en-GB"/>
          <w14:ligatures w14:val="none"/>
        </w:rPr>
        <w:t xml:space="preserve">hits. This allows us to identify the issue early </w:t>
      </w:r>
      <w:r w:rsidR="000433B2" w:rsidRPr="00407B10">
        <w:rPr>
          <w:rFonts w:ascii="Arial" w:eastAsia="Times New Roman" w:hAnsi="Arial" w:cs="Arial"/>
          <w:kern w:val="0"/>
          <w:lang w:eastAsia="en-GB"/>
          <w14:ligatures w14:val="none"/>
        </w:rPr>
        <w:t>on,</w:t>
      </w:r>
      <w:r w:rsidR="00B34709" w:rsidRPr="00407B10">
        <w:rPr>
          <w:rFonts w:ascii="Arial" w:eastAsia="Times New Roman" w:hAnsi="Arial" w:cs="Arial"/>
          <w:kern w:val="0"/>
          <w:lang w:eastAsia="en-GB"/>
          <w14:ligatures w14:val="none"/>
        </w:rPr>
        <w:t xml:space="preserve"> so it does not worsen</w:t>
      </w:r>
      <w:r w:rsidR="00C20776" w:rsidRPr="00407B10">
        <w:rPr>
          <w:rFonts w:ascii="Arial" w:eastAsia="Times New Roman" w:hAnsi="Arial" w:cs="Arial"/>
          <w:kern w:val="0"/>
          <w:lang w:eastAsia="en-GB"/>
          <w14:ligatures w14:val="none"/>
        </w:rPr>
        <w:t>.</w:t>
      </w:r>
      <w:r w:rsidR="000433B2" w:rsidRPr="00407B10">
        <w:rPr>
          <w:rFonts w:ascii="Arial" w:eastAsia="Times New Roman" w:hAnsi="Arial" w:cs="Arial"/>
          <w:kern w:val="0"/>
          <w:lang w:eastAsia="en-GB"/>
          <w14:ligatures w14:val="none"/>
        </w:rPr>
        <w:t xml:space="preserve"> </w:t>
      </w:r>
    </w:p>
    <w:p w14:paraId="6D01A91E" w14:textId="1597BC5E" w:rsidR="00F31609" w:rsidRPr="00407B10" w:rsidRDefault="000433B2" w:rsidP="00F31609">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Full top to bottom surveys should be carried out </w:t>
      </w:r>
      <w:r w:rsidR="00155EC9" w:rsidRPr="00407B10">
        <w:rPr>
          <w:rFonts w:ascii="Arial" w:eastAsia="Times New Roman" w:hAnsi="Arial" w:cs="Arial"/>
          <w:kern w:val="0"/>
          <w:lang w:eastAsia="en-GB"/>
          <w14:ligatures w14:val="none"/>
        </w:rPr>
        <w:t>at a planned time such as every 2 months</w:t>
      </w:r>
      <w:r w:rsidR="00AE4465" w:rsidRPr="00407B10">
        <w:rPr>
          <w:rFonts w:ascii="Arial" w:eastAsia="Times New Roman" w:hAnsi="Arial" w:cs="Arial"/>
          <w:kern w:val="0"/>
          <w:lang w:eastAsia="en-GB"/>
          <w14:ligatures w14:val="none"/>
        </w:rPr>
        <w:t>. This will identify any possible leaks and weaknesses to the building.</w:t>
      </w:r>
    </w:p>
    <w:p w14:paraId="63CD47F6" w14:textId="73622ADD" w:rsidR="00F31609" w:rsidRPr="00407B10" w:rsidRDefault="00D32AEB" w:rsidP="00D17C4E">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All areas around the building to be free of any plants or grass </w:t>
      </w:r>
      <w:r w:rsidR="00CD1B18" w:rsidRPr="00407B10">
        <w:rPr>
          <w:rFonts w:ascii="Arial" w:eastAsia="Times New Roman" w:hAnsi="Arial" w:cs="Arial"/>
          <w:kern w:val="0"/>
          <w:lang w:eastAsia="en-GB"/>
          <w14:ligatures w14:val="none"/>
        </w:rPr>
        <w:t>that may find its way into the building, these plants will also bring water into the building.</w:t>
      </w:r>
    </w:p>
    <w:p w14:paraId="554E8235" w14:textId="405CA543" w:rsidR="00F31609" w:rsidRPr="00407B10" w:rsidRDefault="00F31609" w:rsidP="00F31609">
      <w:pPr>
        <w:spacing w:after="0" w:line="240" w:lineRule="auto"/>
        <w:rPr>
          <w:rFonts w:ascii="Arial" w:eastAsia="Times New Roman" w:hAnsi="Arial" w:cs="Arial"/>
          <w:kern w:val="0"/>
          <w:lang w:eastAsia="en-GB"/>
          <w14:ligatures w14:val="none"/>
        </w:rPr>
      </w:pPr>
    </w:p>
    <w:p w14:paraId="3FE5FCED"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8. Statutory and Policy Context</w:t>
      </w:r>
    </w:p>
    <w:p w14:paraId="7524E97C" w14:textId="39B7ABAB" w:rsidR="00F31609" w:rsidRPr="00407B10" w:rsidRDefault="00F31609"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The conservation of </w:t>
      </w:r>
      <w:proofErr w:type="spellStart"/>
      <w:r w:rsidRPr="00407B10">
        <w:rPr>
          <w:rFonts w:ascii="Arial" w:eastAsia="Times New Roman" w:hAnsi="Arial" w:cs="Arial"/>
          <w:kern w:val="0"/>
          <w:lang w:eastAsia="en-GB"/>
          <w14:ligatures w14:val="none"/>
        </w:rPr>
        <w:t>Mynachlog</w:t>
      </w:r>
      <w:proofErr w:type="spellEnd"/>
      <w:r w:rsidRPr="00407B10">
        <w:rPr>
          <w:rFonts w:ascii="Arial" w:eastAsia="Times New Roman" w:hAnsi="Arial" w:cs="Arial"/>
          <w:kern w:val="0"/>
          <w:lang w:eastAsia="en-GB"/>
          <w14:ligatures w14:val="none"/>
        </w:rPr>
        <w:t xml:space="preserve"> </w:t>
      </w:r>
      <w:proofErr w:type="spellStart"/>
      <w:r w:rsidRPr="00407B10">
        <w:rPr>
          <w:rFonts w:ascii="Arial" w:eastAsia="Times New Roman" w:hAnsi="Arial" w:cs="Arial"/>
          <w:kern w:val="0"/>
          <w:lang w:eastAsia="en-GB"/>
          <w14:ligatures w14:val="none"/>
        </w:rPr>
        <w:t>Fawr</w:t>
      </w:r>
      <w:proofErr w:type="spellEnd"/>
      <w:r w:rsidRPr="00407B10">
        <w:rPr>
          <w:rFonts w:ascii="Arial" w:eastAsia="Times New Roman" w:hAnsi="Arial" w:cs="Arial"/>
          <w:kern w:val="0"/>
          <w:lang w:eastAsia="en-GB"/>
          <w14:ligatures w14:val="none"/>
        </w:rPr>
        <w:t xml:space="preserve"> </w:t>
      </w:r>
      <w:r w:rsidR="008C085C" w:rsidRPr="00407B10">
        <w:rPr>
          <w:rFonts w:ascii="Arial" w:eastAsia="Times New Roman" w:hAnsi="Arial" w:cs="Arial"/>
          <w:kern w:val="0"/>
          <w:lang w:eastAsia="en-GB"/>
          <w14:ligatures w14:val="none"/>
        </w:rPr>
        <w:t>farmland requires to comply with the following:</w:t>
      </w:r>
    </w:p>
    <w:p w14:paraId="241E2EA3" w14:textId="0B450EDB" w:rsidR="00F31609" w:rsidRPr="00407B10" w:rsidRDefault="00731B17" w:rsidP="00F31609">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Listed building conservation areas Act 1990</w:t>
      </w:r>
    </w:p>
    <w:p w14:paraId="34EFEEF8" w14:textId="2696A391" w:rsidR="00F31609" w:rsidRPr="00407B10" w:rsidRDefault="00F24C91" w:rsidP="00F31609">
      <w:pPr>
        <w:numPr>
          <w:ilvl w:val="0"/>
          <w:numId w:val="14"/>
        </w:numPr>
        <w:spacing w:before="100" w:beforeAutospacing="1" w:after="100" w:afterAutospacing="1" w:line="240" w:lineRule="auto"/>
        <w:rPr>
          <w:rFonts w:ascii="Arial" w:eastAsia="Times New Roman" w:hAnsi="Arial" w:cs="Arial"/>
          <w:kern w:val="0"/>
          <w:lang w:eastAsia="en-GB"/>
          <w14:ligatures w14:val="none"/>
        </w:rPr>
      </w:pPr>
      <w:proofErr w:type="spellStart"/>
      <w:r w:rsidRPr="00407B10">
        <w:rPr>
          <w:rFonts w:ascii="Arial" w:eastAsia="Times New Roman" w:hAnsi="Arial" w:cs="Arial"/>
          <w:kern w:val="0"/>
          <w:lang w:eastAsia="en-GB"/>
          <w14:ligatures w14:val="none"/>
        </w:rPr>
        <w:t>Guidence</w:t>
      </w:r>
      <w:proofErr w:type="spellEnd"/>
      <w:r w:rsidRPr="00407B10">
        <w:rPr>
          <w:rFonts w:ascii="Arial" w:eastAsia="Times New Roman" w:hAnsi="Arial" w:cs="Arial"/>
          <w:kern w:val="0"/>
          <w:lang w:eastAsia="en-GB"/>
          <w14:ligatures w14:val="none"/>
        </w:rPr>
        <w:t xml:space="preserve"> given by Cadw on the management of historic areas </w:t>
      </w:r>
    </w:p>
    <w:p w14:paraId="73AF6C11" w14:textId="02272F9C" w:rsidR="00F31609" w:rsidRPr="00407B10" w:rsidRDefault="00F31609" w:rsidP="00F31609">
      <w:pPr>
        <w:numPr>
          <w:ilvl w:val="0"/>
          <w:numId w:val="14"/>
        </w:num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Local </w:t>
      </w:r>
      <w:r w:rsidR="00F24C91" w:rsidRPr="00407B10">
        <w:rPr>
          <w:rFonts w:ascii="Arial" w:eastAsia="Times New Roman" w:hAnsi="Arial" w:cs="Arial"/>
          <w:kern w:val="0"/>
          <w:lang w:eastAsia="en-GB"/>
          <w14:ligatures w14:val="none"/>
        </w:rPr>
        <w:t xml:space="preserve">planning and development </w:t>
      </w:r>
      <w:r w:rsidR="00E3303D" w:rsidRPr="00407B10">
        <w:rPr>
          <w:rFonts w:ascii="Arial" w:eastAsia="Times New Roman" w:hAnsi="Arial" w:cs="Arial"/>
          <w:kern w:val="0"/>
          <w:lang w:eastAsia="en-GB"/>
          <w14:ligatures w14:val="none"/>
        </w:rPr>
        <w:t>(Area council)</w:t>
      </w:r>
    </w:p>
    <w:p w14:paraId="2B0F36D4" w14:textId="5EC1801C" w:rsidR="00F31609" w:rsidRPr="00407B10" w:rsidRDefault="00F31609" w:rsidP="00F31609">
      <w:pPr>
        <w:spacing w:after="0" w:line="240" w:lineRule="auto"/>
        <w:rPr>
          <w:rFonts w:ascii="Arial" w:eastAsia="Times New Roman" w:hAnsi="Arial" w:cs="Arial"/>
          <w:kern w:val="0"/>
          <w:lang w:eastAsia="en-GB"/>
          <w14:ligatures w14:val="none"/>
        </w:rPr>
      </w:pPr>
    </w:p>
    <w:p w14:paraId="01B73FA2" w14:textId="77777777" w:rsidR="00F31609" w:rsidRPr="00407B10" w:rsidRDefault="00F31609" w:rsidP="00F31609">
      <w:pPr>
        <w:spacing w:before="100" w:beforeAutospacing="1" w:after="100" w:afterAutospacing="1" w:line="240" w:lineRule="auto"/>
        <w:outlineLvl w:val="1"/>
        <w:rPr>
          <w:rFonts w:ascii="Arial" w:eastAsia="Times New Roman" w:hAnsi="Arial" w:cs="Arial"/>
          <w:b/>
          <w:bCs/>
          <w:kern w:val="0"/>
          <w:sz w:val="36"/>
          <w:szCs w:val="36"/>
          <w:lang w:eastAsia="en-GB"/>
          <w14:ligatures w14:val="none"/>
        </w:rPr>
      </w:pPr>
      <w:r w:rsidRPr="00407B10">
        <w:rPr>
          <w:rFonts w:ascii="Arial" w:eastAsia="Times New Roman" w:hAnsi="Arial" w:cs="Arial"/>
          <w:b/>
          <w:bCs/>
          <w:kern w:val="0"/>
          <w:sz w:val="36"/>
          <w:szCs w:val="36"/>
          <w:lang w:eastAsia="en-GB"/>
          <w14:ligatures w14:val="none"/>
        </w:rPr>
        <w:t>9. Conclusion</w:t>
      </w:r>
    </w:p>
    <w:p w14:paraId="6E10CA71" w14:textId="357B98F6" w:rsidR="00F31609" w:rsidRPr="00407B10" w:rsidRDefault="007131E1" w:rsidP="00F31609">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Strata Florida</w:t>
      </w:r>
      <w:r w:rsidR="00F31609" w:rsidRPr="00407B10">
        <w:rPr>
          <w:rFonts w:ascii="Arial" w:eastAsia="Times New Roman" w:hAnsi="Arial" w:cs="Arial"/>
          <w:kern w:val="0"/>
          <w:lang w:eastAsia="en-GB"/>
          <w14:ligatures w14:val="none"/>
        </w:rPr>
        <w:t xml:space="preserve"> </w:t>
      </w:r>
      <w:r w:rsidRPr="00407B10">
        <w:rPr>
          <w:rFonts w:ascii="Arial" w:eastAsia="Times New Roman" w:hAnsi="Arial" w:cs="Arial"/>
          <w:kern w:val="0"/>
          <w:lang w:eastAsia="en-GB"/>
          <w14:ligatures w14:val="none"/>
        </w:rPr>
        <w:t>is</w:t>
      </w:r>
      <w:r w:rsidR="00F31609" w:rsidRPr="00407B10">
        <w:rPr>
          <w:rFonts w:ascii="Arial" w:eastAsia="Times New Roman" w:hAnsi="Arial" w:cs="Arial"/>
          <w:kern w:val="0"/>
          <w:lang w:eastAsia="en-GB"/>
          <w14:ligatures w14:val="none"/>
        </w:rPr>
        <w:t xml:space="preserve"> </w:t>
      </w:r>
      <w:r w:rsidR="008E4850" w:rsidRPr="00407B10">
        <w:rPr>
          <w:rFonts w:ascii="Arial" w:eastAsia="Times New Roman" w:hAnsi="Arial" w:cs="Arial"/>
          <w:kern w:val="0"/>
          <w:lang w:eastAsia="en-GB"/>
          <w14:ligatures w14:val="none"/>
        </w:rPr>
        <w:t xml:space="preserve">of large significance to the Welsh </w:t>
      </w:r>
      <w:r w:rsidR="00A77097" w:rsidRPr="00407B10">
        <w:rPr>
          <w:rFonts w:ascii="Arial" w:eastAsia="Times New Roman" w:hAnsi="Arial" w:cs="Arial"/>
          <w:kern w:val="0"/>
          <w:lang w:eastAsia="en-GB"/>
          <w14:ligatures w14:val="none"/>
        </w:rPr>
        <w:t>people due to its</w:t>
      </w:r>
      <w:r w:rsidR="00F31609" w:rsidRPr="00407B10">
        <w:rPr>
          <w:rFonts w:ascii="Arial" w:eastAsia="Times New Roman" w:hAnsi="Arial" w:cs="Arial"/>
          <w:kern w:val="0"/>
          <w:lang w:eastAsia="en-GB"/>
          <w14:ligatures w14:val="none"/>
        </w:rPr>
        <w:t xml:space="preserve"> considerable historical, </w:t>
      </w:r>
      <w:r w:rsidR="00E07802" w:rsidRPr="00407B10">
        <w:rPr>
          <w:rFonts w:ascii="Arial" w:eastAsia="Times New Roman" w:hAnsi="Arial" w:cs="Arial"/>
          <w:kern w:val="0"/>
          <w:lang w:eastAsia="en-GB"/>
          <w14:ligatures w14:val="none"/>
        </w:rPr>
        <w:t>and</w:t>
      </w:r>
      <w:r w:rsidR="00F31609" w:rsidRPr="00407B10">
        <w:rPr>
          <w:rFonts w:ascii="Arial" w:eastAsia="Times New Roman" w:hAnsi="Arial" w:cs="Arial"/>
          <w:kern w:val="0"/>
          <w:lang w:eastAsia="en-GB"/>
          <w14:ligatures w14:val="none"/>
        </w:rPr>
        <w:t xml:space="preserve"> communal </w:t>
      </w:r>
      <w:r w:rsidR="00A77097" w:rsidRPr="00407B10">
        <w:rPr>
          <w:rFonts w:ascii="Arial" w:eastAsia="Times New Roman" w:hAnsi="Arial" w:cs="Arial"/>
          <w:kern w:val="0"/>
          <w:lang w:eastAsia="en-GB"/>
          <w14:ligatures w14:val="none"/>
        </w:rPr>
        <w:t>past</w:t>
      </w:r>
      <w:r w:rsidR="00F31609" w:rsidRPr="00407B10">
        <w:rPr>
          <w:rFonts w:ascii="Arial" w:eastAsia="Times New Roman" w:hAnsi="Arial" w:cs="Arial"/>
          <w:kern w:val="0"/>
          <w:lang w:eastAsia="en-GB"/>
          <w14:ligatures w14:val="none"/>
        </w:rPr>
        <w:t xml:space="preserve">, </w:t>
      </w:r>
      <w:r w:rsidR="00E07802" w:rsidRPr="00407B10">
        <w:rPr>
          <w:rFonts w:ascii="Arial" w:eastAsia="Times New Roman" w:hAnsi="Arial" w:cs="Arial"/>
          <w:kern w:val="0"/>
          <w:lang w:eastAsia="en-GB"/>
          <w14:ligatures w14:val="none"/>
        </w:rPr>
        <w:t xml:space="preserve">both the farmstead and the abbey both hold a lot of history and </w:t>
      </w:r>
      <w:r w:rsidR="00882572" w:rsidRPr="00407B10">
        <w:rPr>
          <w:rFonts w:ascii="Arial" w:eastAsia="Times New Roman" w:hAnsi="Arial" w:cs="Arial"/>
          <w:kern w:val="0"/>
          <w:lang w:eastAsia="en-GB"/>
          <w14:ligatures w14:val="none"/>
        </w:rPr>
        <w:t>should be preserved for the people of Wales to see and learn about.</w:t>
      </w:r>
      <w:r w:rsidR="00F31609" w:rsidRPr="00407B10">
        <w:rPr>
          <w:rFonts w:ascii="Arial" w:eastAsia="Times New Roman" w:hAnsi="Arial" w:cs="Arial"/>
          <w:kern w:val="0"/>
          <w:lang w:eastAsia="en-GB"/>
          <w14:ligatures w14:val="none"/>
        </w:rPr>
        <w:t xml:space="preserve"> Th</w:t>
      </w:r>
      <w:r w:rsidR="00EE4A3D" w:rsidRPr="00407B10">
        <w:rPr>
          <w:rFonts w:ascii="Arial" w:eastAsia="Times New Roman" w:hAnsi="Arial" w:cs="Arial"/>
          <w:kern w:val="0"/>
          <w:lang w:eastAsia="en-GB"/>
          <w14:ligatures w14:val="none"/>
        </w:rPr>
        <w:t>e</w:t>
      </w:r>
      <w:r w:rsidR="00F31609" w:rsidRPr="00407B10">
        <w:rPr>
          <w:rFonts w:ascii="Arial" w:eastAsia="Times New Roman" w:hAnsi="Arial" w:cs="Arial"/>
          <w:kern w:val="0"/>
          <w:lang w:eastAsia="en-GB"/>
          <w14:ligatures w14:val="none"/>
        </w:rPr>
        <w:t xml:space="preserve"> Conservation</w:t>
      </w:r>
      <w:r w:rsidR="00EE4A3D" w:rsidRPr="00407B10">
        <w:rPr>
          <w:rFonts w:ascii="Arial" w:eastAsia="Times New Roman" w:hAnsi="Arial" w:cs="Arial"/>
          <w:kern w:val="0"/>
          <w:lang w:eastAsia="en-GB"/>
          <w14:ligatures w14:val="none"/>
        </w:rPr>
        <w:t xml:space="preserve"> m</w:t>
      </w:r>
      <w:r w:rsidR="00F31609" w:rsidRPr="00407B10">
        <w:rPr>
          <w:rFonts w:ascii="Arial" w:eastAsia="Times New Roman" w:hAnsi="Arial" w:cs="Arial"/>
          <w:kern w:val="0"/>
          <w:lang w:eastAsia="en-GB"/>
          <w14:ligatures w14:val="none"/>
        </w:rPr>
        <w:t xml:space="preserve">anagement </w:t>
      </w:r>
      <w:r w:rsidR="00EE4A3D" w:rsidRPr="00407B10">
        <w:rPr>
          <w:rFonts w:ascii="Arial" w:eastAsia="Times New Roman" w:hAnsi="Arial" w:cs="Arial"/>
          <w:kern w:val="0"/>
          <w:lang w:eastAsia="en-GB"/>
          <w14:ligatures w14:val="none"/>
        </w:rPr>
        <w:t>p</w:t>
      </w:r>
      <w:r w:rsidR="00F31609" w:rsidRPr="00407B10">
        <w:rPr>
          <w:rFonts w:ascii="Arial" w:eastAsia="Times New Roman" w:hAnsi="Arial" w:cs="Arial"/>
          <w:kern w:val="0"/>
          <w:lang w:eastAsia="en-GB"/>
          <w14:ligatures w14:val="none"/>
        </w:rPr>
        <w:t xml:space="preserve">lan </w:t>
      </w:r>
      <w:r w:rsidR="00190C23" w:rsidRPr="00407B10">
        <w:rPr>
          <w:rFonts w:ascii="Arial" w:eastAsia="Times New Roman" w:hAnsi="Arial" w:cs="Arial"/>
          <w:kern w:val="0"/>
          <w:lang w:eastAsia="en-GB"/>
          <w14:ligatures w14:val="none"/>
        </w:rPr>
        <w:t>covers all significant points of the site</w:t>
      </w:r>
      <w:r w:rsidR="00854791" w:rsidRPr="00407B10">
        <w:rPr>
          <w:rFonts w:ascii="Arial" w:eastAsia="Times New Roman" w:hAnsi="Arial" w:cs="Arial"/>
          <w:kern w:val="0"/>
          <w:lang w:eastAsia="en-GB"/>
          <w14:ligatures w14:val="none"/>
        </w:rPr>
        <w:t xml:space="preserve"> in order to keep the site as close to its original state as possible</w:t>
      </w:r>
      <w:r w:rsidR="00AA7DC5" w:rsidRPr="00407B10">
        <w:rPr>
          <w:rFonts w:ascii="Arial" w:eastAsia="Times New Roman" w:hAnsi="Arial" w:cs="Arial"/>
          <w:kern w:val="0"/>
          <w:lang w:eastAsia="en-GB"/>
          <w14:ligatures w14:val="none"/>
        </w:rPr>
        <w:t>.</w:t>
      </w:r>
    </w:p>
    <w:p w14:paraId="1192C438" w14:textId="76DCACE9" w:rsidR="002A6B33" w:rsidRPr="00407B10" w:rsidRDefault="00F31609" w:rsidP="00A57B0D">
      <w:pPr>
        <w:spacing w:before="100" w:beforeAutospacing="1" w:after="100" w:afterAutospacing="1" w:line="240" w:lineRule="auto"/>
        <w:rPr>
          <w:rFonts w:ascii="Arial" w:eastAsia="Times New Roman" w:hAnsi="Arial" w:cs="Arial"/>
          <w:kern w:val="0"/>
          <w:lang w:eastAsia="en-GB"/>
          <w14:ligatures w14:val="none"/>
        </w:rPr>
      </w:pPr>
      <w:r w:rsidRPr="00407B10">
        <w:rPr>
          <w:rFonts w:ascii="Arial" w:eastAsia="Times New Roman" w:hAnsi="Arial" w:cs="Arial"/>
          <w:kern w:val="0"/>
          <w:lang w:eastAsia="en-GB"/>
          <w14:ligatures w14:val="none"/>
        </w:rPr>
        <w:t xml:space="preserve">By </w:t>
      </w:r>
      <w:r w:rsidR="00A57B0D" w:rsidRPr="00407B10">
        <w:rPr>
          <w:rFonts w:ascii="Arial" w:eastAsia="Times New Roman" w:hAnsi="Arial" w:cs="Arial"/>
          <w:kern w:val="0"/>
          <w:lang w:eastAsia="en-GB"/>
          <w14:ligatures w14:val="none"/>
        </w:rPr>
        <w:t>following this CMP we should have a successful development of this historical site</w:t>
      </w:r>
      <w:r w:rsidR="000C2E6B" w:rsidRPr="00407B10">
        <w:rPr>
          <w:rFonts w:ascii="Arial" w:eastAsia="Times New Roman" w:hAnsi="Arial" w:cs="Arial"/>
          <w:kern w:val="0"/>
          <w:lang w:eastAsia="en-GB"/>
          <w14:ligatures w14:val="none"/>
        </w:rPr>
        <w:t xml:space="preserve">. With all guidance being followed we can ensure a </w:t>
      </w:r>
      <w:r w:rsidR="00526902" w:rsidRPr="00407B10">
        <w:rPr>
          <w:rFonts w:ascii="Arial" w:eastAsia="Times New Roman" w:hAnsi="Arial" w:cs="Arial"/>
          <w:kern w:val="0"/>
          <w:lang w:eastAsia="en-GB"/>
          <w14:ligatures w14:val="none"/>
        </w:rPr>
        <w:t xml:space="preserve">legally built and authentic site. This will bring great learning opportunities for students and </w:t>
      </w:r>
      <w:r w:rsidR="00D95E8F" w:rsidRPr="00407B10">
        <w:rPr>
          <w:rFonts w:ascii="Arial" w:eastAsia="Times New Roman" w:hAnsi="Arial" w:cs="Arial"/>
          <w:kern w:val="0"/>
          <w:lang w:eastAsia="en-GB"/>
          <w14:ligatures w14:val="none"/>
        </w:rPr>
        <w:t xml:space="preserve">will be beneficial to the general public too. </w:t>
      </w:r>
    </w:p>
    <w:sdt>
      <w:sdtPr>
        <w:rPr>
          <w:rFonts w:ascii="Arial" w:hAnsi="Arial" w:cs="Arial"/>
        </w:rPr>
        <w:id w:val="1421681108"/>
        <w:docPartObj>
          <w:docPartGallery w:val="Bibliographies"/>
          <w:docPartUnique/>
        </w:docPartObj>
      </w:sdtPr>
      <w:sdtEndPr>
        <w:rPr>
          <w:rFonts w:eastAsiaTheme="minorHAnsi"/>
          <w:color w:val="auto"/>
          <w:sz w:val="24"/>
          <w:szCs w:val="24"/>
        </w:rPr>
      </w:sdtEndPr>
      <w:sdtContent>
        <w:p w14:paraId="5E729032" w14:textId="75B7E1CF" w:rsidR="00407B10" w:rsidRPr="00407B10" w:rsidRDefault="00407B10">
          <w:pPr>
            <w:pStyle w:val="Heading1"/>
            <w:rPr>
              <w:rFonts w:ascii="Arial" w:hAnsi="Arial" w:cs="Arial"/>
            </w:rPr>
          </w:pPr>
          <w:r w:rsidRPr="00407B10">
            <w:rPr>
              <w:rFonts w:ascii="Arial" w:hAnsi="Arial" w:cs="Arial"/>
            </w:rPr>
            <w:t>References</w:t>
          </w:r>
        </w:p>
        <w:sdt>
          <w:sdtPr>
            <w:rPr>
              <w:rFonts w:ascii="Arial" w:hAnsi="Arial" w:cs="Arial"/>
            </w:rPr>
            <w:id w:val="-573587230"/>
            <w:bibliography/>
          </w:sdtPr>
          <w:sdtContent>
            <w:p w14:paraId="255F24A3" w14:textId="77777777" w:rsidR="00407B10" w:rsidRPr="00407B10" w:rsidRDefault="00407B10" w:rsidP="00407B10">
              <w:pPr>
                <w:pStyle w:val="Bibliography"/>
                <w:rPr>
                  <w:rFonts w:ascii="Arial" w:hAnsi="Arial" w:cs="Arial"/>
                  <w:noProof/>
                  <w:kern w:val="0"/>
                  <w14:ligatures w14:val="none"/>
                </w:rPr>
              </w:pPr>
              <w:r w:rsidRPr="00407B10">
                <w:rPr>
                  <w:rFonts w:ascii="Arial" w:hAnsi="Arial" w:cs="Arial"/>
                </w:rPr>
                <w:fldChar w:fldCharType="begin"/>
              </w:r>
              <w:r w:rsidRPr="00407B10">
                <w:rPr>
                  <w:rFonts w:ascii="Arial" w:hAnsi="Arial" w:cs="Arial"/>
                </w:rPr>
                <w:instrText xml:space="preserve"> BIBLIOGRAPHY </w:instrText>
              </w:r>
              <w:r w:rsidRPr="00407B10">
                <w:rPr>
                  <w:rFonts w:ascii="Arial" w:hAnsi="Arial" w:cs="Arial"/>
                </w:rPr>
                <w:fldChar w:fldCharType="separate"/>
              </w:r>
              <w:r w:rsidRPr="00407B10">
                <w:rPr>
                  <w:rFonts w:ascii="Arial" w:hAnsi="Arial" w:cs="Arial"/>
                  <w:noProof/>
                </w:rPr>
                <w:t xml:space="preserve">Anon., n,d. </w:t>
              </w:r>
              <w:r w:rsidRPr="00407B10">
                <w:rPr>
                  <w:rFonts w:ascii="Arial" w:hAnsi="Arial" w:cs="Arial"/>
                  <w:i/>
                  <w:iCs/>
                  <w:noProof/>
                </w:rPr>
                <w:t xml:space="preserve">cadw.gov.wales. </w:t>
              </w:r>
              <w:r w:rsidRPr="00407B10">
                <w:rPr>
                  <w:rFonts w:ascii="Arial" w:hAnsi="Arial" w:cs="Arial"/>
                  <w:noProof/>
                </w:rPr>
                <w:t xml:space="preserve">[Online] </w:t>
              </w:r>
              <w:r w:rsidRPr="00407B10">
                <w:rPr>
                  <w:rFonts w:ascii="Arial" w:hAnsi="Arial" w:cs="Arial"/>
                  <w:noProof/>
                </w:rPr>
                <w:br/>
                <w:t xml:space="preserve">Available at: </w:t>
              </w:r>
              <w:r w:rsidRPr="00407B10">
                <w:rPr>
                  <w:rFonts w:ascii="Arial" w:hAnsi="Arial" w:cs="Arial"/>
                  <w:noProof/>
                  <w:u w:val="single"/>
                </w:rPr>
                <w:t>https://cadw.gov.wales/about-us/what-we-do</w:t>
              </w:r>
              <w:r w:rsidRPr="00407B10">
                <w:rPr>
                  <w:rFonts w:ascii="Arial" w:hAnsi="Arial" w:cs="Arial"/>
                  <w:noProof/>
                </w:rPr>
                <w:br/>
                <w:t>[Accessed 6 January 2026].</w:t>
              </w:r>
            </w:p>
            <w:p w14:paraId="4E0D3E6E" w14:textId="77777777" w:rsidR="00407B10" w:rsidRPr="00407B10" w:rsidRDefault="00407B10" w:rsidP="00407B10">
              <w:pPr>
                <w:pStyle w:val="Bibliography"/>
                <w:rPr>
                  <w:rFonts w:ascii="Arial" w:hAnsi="Arial" w:cs="Arial"/>
                  <w:noProof/>
                </w:rPr>
              </w:pPr>
              <w:r w:rsidRPr="00407B10">
                <w:rPr>
                  <w:rFonts w:ascii="Arial" w:hAnsi="Arial" w:cs="Arial"/>
                  <w:noProof/>
                </w:rPr>
                <w:lastRenderedPageBreak/>
                <w:t xml:space="preserve">Anon., n,d. </w:t>
              </w:r>
              <w:r w:rsidRPr="00407B10">
                <w:rPr>
                  <w:rFonts w:ascii="Arial" w:hAnsi="Arial" w:cs="Arial"/>
                  <w:i/>
                  <w:iCs/>
                  <w:noProof/>
                </w:rPr>
                <w:t xml:space="preserve">icomos-uk. </w:t>
              </w:r>
              <w:r w:rsidRPr="00407B10">
                <w:rPr>
                  <w:rFonts w:ascii="Arial" w:hAnsi="Arial" w:cs="Arial"/>
                  <w:noProof/>
                </w:rPr>
                <w:t xml:space="preserve">[Online] </w:t>
              </w:r>
              <w:r w:rsidRPr="00407B10">
                <w:rPr>
                  <w:rFonts w:ascii="Arial" w:hAnsi="Arial" w:cs="Arial"/>
                  <w:noProof/>
                </w:rPr>
                <w:br/>
                <w:t xml:space="preserve">Available at: </w:t>
              </w:r>
              <w:r w:rsidRPr="00407B10">
                <w:rPr>
                  <w:rFonts w:ascii="Arial" w:hAnsi="Arial" w:cs="Arial"/>
                  <w:noProof/>
                  <w:u w:val="single"/>
                </w:rPr>
                <w:t>https://icomos-uk.org/</w:t>
              </w:r>
              <w:r w:rsidRPr="00407B10">
                <w:rPr>
                  <w:rFonts w:ascii="Arial" w:hAnsi="Arial" w:cs="Arial"/>
                  <w:noProof/>
                </w:rPr>
                <w:br/>
                <w:t>[Accessed 6 January 2026].</w:t>
              </w:r>
            </w:p>
            <w:p w14:paraId="6D20EB28" w14:textId="77777777" w:rsidR="00407B10" w:rsidRPr="00407B10" w:rsidRDefault="00407B10" w:rsidP="00407B10">
              <w:pPr>
                <w:pStyle w:val="Bibliography"/>
                <w:rPr>
                  <w:rFonts w:ascii="Arial" w:hAnsi="Arial" w:cs="Arial"/>
                  <w:noProof/>
                </w:rPr>
              </w:pPr>
              <w:r w:rsidRPr="00407B10">
                <w:rPr>
                  <w:rFonts w:ascii="Arial" w:hAnsi="Arial" w:cs="Arial"/>
                  <w:noProof/>
                </w:rPr>
                <w:t xml:space="preserve">Anon., n,d. </w:t>
              </w:r>
              <w:r w:rsidRPr="00407B10">
                <w:rPr>
                  <w:rFonts w:ascii="Arial" w:hAnsi="Arial" w:cs="Arial"/>
                  <w:i/>
                  <w:iCs/>
                  <w:noProof/>
                </w:rPr>
                <w:t xml:space="preserve">strataflorida. </w:t>
              </w:r>
              <w:r w:rsidRPr="00407B10">
                <w:rPr>
                  <w:rFonts w:ascii="Arial" w:hAnsi="Arial" w:cs="Arial"/>
                  <w:noProof/>
                </w:rPr>
                <w:t xml:space="preserve">[Online] </w:t>
              </w:r>
              <w:r w:rsidRPr="00407B10">
                <w:rPr>
                  <w:rFonts w:ascii="Arial" w:hAnsi="Arial" w:cs="Arial"/>
                  <w:noProof/>
                </w:rPr>
                <w:br/>
                <w:t xml:space="preserve">Available at: </w:t>
              </w:r>
              <w:r w:rsidRPr="00407B10">
                <w:rPr>
                  <w:rFonts w:ascii="Arial" w:hAnsi="Arial" w:cs="Arial"/>
                  <w:noProof/>
                  <w:u w:val="single"/>
                </w:rPr>
                <w:t>https://www.strataflorida.org.uk/about.html</w:t>
              </w:r>
              <w:r w:rsidRPr="00407B10">
                <w:rPr>
                  <w:rFonts w:ascii="Arial" w:hAnsi="Arial" w:cs="Arial"/>
                  <w:noProof/>
                </w:rPr>
                <w:br/>
                <w:t>[Accessed 6 January 2026].</w:t>
              </w:r>
            </w:p>
            <w:p w14:paraId="22EA5EA3" w14:textId="77777777" w:rsidR="00407B10" w:rsidRPr="00407B10" w:rsidRDefault="00407B10" w:rsidP="00407B10">
              <w:pPr>
                <w:pStyle w:val="Bibliography"/>
                <w:rPr>
                  <w:rFonts w:ascii="Arial" w:hAnsi="Arial" w:cs="Arial"/>
                  <w:noProof/>
                </w:rPr>
              </w:pPr>
              <w:r w:rsidRPr="00407B10">
                <w:rPr>
                  <w:rFonts w:ascii="Arial" w:hAnsi="Arial" w:cs="Arial"/>
                  <w:noProof/>
                </w:rPr>
                <w:t xml:space="preserve">Davies, O., 2024. </w:t>
              </w:r>
              <w:r w:rsidRPr="00407B10">
                <w:rPr>
                  <w:rFonts w:ascii="Arial" w:hAnsi="Arial" w:cs="Arial"/>
                  <w:i/>
                  <w:iCs/>
                  <w:noProof/>
                </w:rPr>
                <w:t xml:space="preserve">wleshcountry.co.uk. </w:t>
              </w:r>
              <w:r w:rsidRPr="00407B10">
                <w:rPr>
                  <w:rFonts w:ascii="Arial" w:hAnsi="Arial" w:cs="Arial"/>
                  <w:noProof/>
                </w:rPr>
                <w:t xml:space="preserve">[Online] </w:t>
              </w:r>
              <w:r w:rsidRPr="00407B10">
                <w:rPr>
                  <w:rFonts w:ascii="Arial" w:hAnsi="Arial" w:cs="Arial"/>
                  <w:noProof/>
                </w:rPr>
                <w:br/>
                <w:t xml:space="preserve">Available at: </w:t>
              </w:r>
              <w:r w:rsidRPr="00407B10">
                <w:rPr>
                  <w:rFonts w:ascii="Arial" w:hAnsi="Arial" w:cs="Arial"/>
                  <w:noProof/>
                  <w:u w:val="single"/>
                </w:rPr>
                <w:t>https://www.welshcountry.co.uk/strata-florida-vale-of-flowers/</w:t>
              </w:r>
              <w:r w:rsidRPr="00407B10">
                <w:rPr>
                  <w:rFonts w:ascii="Arial" w:hAnsi="Arial" w:cs="Arial"/>
                  <w:noProof/>
                </w:rPr>
                <w:br/>
                <w:t>[Accessed 6 1 2026].</w:t>
              </w:r>
            </w:p>
            <w:p w14:paraId="6C12B843" w14:textId="45CA1C99" w:rsidR="00407B10" w:rsidRPr="00407B10" w:rsidRDefault="00407B10" w:rsidP="00407B10">
              <w:pPr>
                <w:rPr>
                  <w:rFonts w:ascii="Arial" w:hAnsi="Arial" w:cs="Arial"/>
                </w:rPr>
              </w:pPr>
              <w:r w:rsidRPr="00407B10">
                <w:rPr>
                  <w:rFonts w:ascii="Arial" w:hAnsi="Arial" w:cs="Arial"/>
                  <w:b/>
                  <w:bCs/>
                  <w:noProof/>
                </w:rPr>
                <w:fldChar w:fldCharType="end"/>
              </w:r>
            </w:p>
          </w:sdtContent>
        </w:sdt>
      </w:sdtContent>
    </w:sdt>
    <w:p w14:paraId="2D95412E" w14:textId="1F30A280" w:rsidR="00407B10" w:rsidRDefault="00407B10" w:rsidP="00A57B0D">
      <w:pPr>
        <w:spacing w:before="100" w:beforeAutospacing="1" w:after="100" w:afterAutospacing="1" w:line="240" w:lineRule="auto"/>
      </w:pPr>
    </w:p>
    <w:sectPr w:rsidR="00407B10" w:rsidSect="00407B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A5096"/>
    <w:multiLevelType w:val="multilevel"/>
    <w:tmpl w:val="A62E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B05A0"/>
    <w:multiLevelType w:val="multilevel"/>
    <w:tmpl w:val="0898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E40FF3"/>
    <w:multiLevelType w:val="multilevel"/>
    <w:tmpl w:val="1DB64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1233F7"/>
    <w:multiLevelType w:val="multilevel"/>
    <w:tmpl w:val="807E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830BD1"/>
    <w:multiLevelType w:val="multilevel"/>
    <w:tmpl w:val="F1D28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EE4BB7"/>
    <w:multiLevelType w:val="hybridMultilevel"/>
    <w:tmpl w:val="AD00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344E8"/>
    <w:multiLevelType w:val="multilevel"/>
    <w:tmpl w:val="9B1E4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50721B"/>
    <w:multiLevelType w:val="multilevel"/>
    <w:tmpl w:val="6D7A3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A66668"/>
    <w:multiLevelType w:val="multilevel"/>
    <w:tmpl w:val="C98C9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A8006B"/>
    <w:multiLevelType w:val="multilevel"/>
    <w:tmpl w:val="89040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B35FE5"/>
    <w:multiLevelType w:val="multilevel"/>
    <w:tmpl w:val="3A308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BB74B7"/>
    <w:multiLevelType w:val="multilevel"/>
    <w:tmpl w:val="D25EE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C43DC8"/>
    <w:multiLevelType w:val="multilevel"/>
    <w:tmpl w:val="9F6EA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BF6BD6"/>
    <w:multiLevelType w:val="multilevel"/>
    <w:tmpl w:val="758AA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2F57BF"/>
    <w:multiLevelType w:val="multilevel"/>
    <w:tmpl w:val="26201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2E2573"/>
    <w:multiLevelType w:val="multilevel"/>
    <w:tmpl w:val="DFA42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0737916">
    <w:abstractNumId w:val="4"/>
  </w:num>
  <w:num w:numId="2" w16cid:durableId="8800966">
    <w:abstractNumId w:val="8"/>
  </w:num>
  <w:num w:numId="3" w16cid:durableId="770012625">
    <w:abstractNumId w:val="10"/>
  </w:num>
  <w:num w:numId="4" w16cid:durableId="1597203874">
    <w:abstractNumId w:val="7"/>
  </w:num>
  <w:num w:numId="5" w16cid:durableId="1924948519">
    <w:abstractNumId w:val="9"/>
  </w:num>
  <w:num w:numId="6" w16cid:durableId="1288659586">
    <w:abstractNumId w:val="6"/>
  </w:num>
  <w:num w:numId="7" w16cid:durableId="744425137">
    <w:abstractNumId w:val="14"/>
  </w:num>
  <w:num w:numId="8" w16cid:durableId="412315922">
    <w:abstractNumId w:val="12"/>
  </w:num>
  <w:num w:numId="9" w16cid:durableId="423310187">
    <w:abstractNumId w:val="2"/>
  </w:num>
  <w:num w:numId="10" w16cid:durableId="687101894">
    <w:abstractNumId w:val="13"/>
  </w:num>
  <w:num w:numId="11" w16cid:durableId="1272855267">
    <w:abstractNumId w:val="0"/>
  </w:num>
  <w:num w:numId="12" w16cid:durableId="531771951">
    <w:abstractNumId w:val="11"/>
  </w:num>
  <w:num w:numId="13" w16cid:durableId="1284968395">
    <w:abstractNumId w:val="1"/>
  </w:num>
  <w:num w:numId="14" w16cid:durableId="79179078">
    <w:abstractNumId w:val="3"/>
  </w:num>
  <w:num w:numId="15" w16cid:durableId="1345089336">
    <w:abstractNumId w:val="5"/>
  </w:num>
  <w:num w:numId="16" w16cid:durableId="81796309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609"/>
    <w:rsid w:val="00037CE3"/>
    <w:rsid w:val="000433B2"/>
    <w:rsid w:val="00043E64"/>
    <w:rsid w:val="00093643"/>
    <w:rsid w:val="000A1503"/>
    <w:rsid w:val="000C2E6B"/>
    <w:rsid w:val="000F04C8"/>
    <w:rsid w:val="00101862"/>
    <w:rsid w:val="00105085"/>
    <w:rsid w:val="00143AC9"/>
    <w:rsid w:val="00145558"/>
    <w:rsid w:val="00155EC9"/>
    <w:rsid w:val="00190C23"/>
    <w:rsid w:val="001A2819"/>
    <w:rsid w:val="001A6D97"/>
    <w:rsid w:val="001B017B"/>
    <w:rsid w:val="001B20D5"/>
    <w:rsid w:val="001C0F9D"/>
    <w:rsid w:val="001D2F29"/>
    <w:rsid w:val="00220107"/>
    <w:rsid w:val="00244932"/>
    <w:rsid w:val="002A6B33"/>
    <w:rsid w:val="002C3712"/>
    <w:rsid w:val="002D24F8"/>
    <w:rsid w:val="002D4ECC"/>
    <w:rsid w:val="002E5E6F"/>
    <w:rsid w:val="002F6DF9"/>
    <w:rsid w:val="00344A50"/>
    <w:rsid w:val="00354B3A"/>
    <w:rsid w:val="00362BE8"/>
    <w:rsid w:val="003A3CCC"/>
    <w:rsid w:val="003C64C1"/>
    <w:rsid w:val="003E3232"/>
    <w:rsid w:val="003E433A"/>
    <w:rsid w:val="003F6DB8"/>
    <w:rsid w:val="003F7762"/>
    <w:rsid w:val="00407B10"/>
    <w:rsid w:val="00427682"/>
    <w:rsid w:val="00436188"/>
    <w:rsid w:val="00454A9E"/>
    <w:rsid w:val="004823FB"/>
    <w:rsid w:val="00491A51"/>
    <w:rsid w:val="004B3AC0"/>
    <w:rsid w:val="004D0AB8"/>
    <w:rsid w:val="004F58BA"/>
    <w:rsid w:val="00523A02"/>
    <w:rsid w:val="00526902"/>
    <w:rsid w:val="0053599C"/>
    <w:rsid w:val="0054147D"/>
    <w:rsid w:val="0056704C"/>
    <w:rsid w:val="005B1AC4"/>
    <w:rsid w:val="005E3391"/>
    <w:rsid w:val="005F09D6"/>
    <w:rsid w:val="0065528F"/>
    <w:rsid w:val="00675A8C"/>
    <w:rsid w:val="006C6AFC"/>
    <w:rsid w:val="006D6B05"/>
    <w:rsid w:val="006D764E"/>
    <w:rsid w:val="00711930"/>
    <w:rsid w:val="007131E1"/>
    <w:rsid w:val="00731B17"/>
    <w:rsid w:val="00771117"/>
    <w:rsid w:val="007B341B"/>
    <w:rsid w:val="007D3107"/>
    <w:rsid w:val="007E55AE"/>
    <w:rsid w:val="008048B3"/>
    <w:rsid w:val="0081762F"/>
    <w:rsid w:val="008324E7"/>
    <w:rsid w:val="0083684F"/>
    <w:rsid w:val="008425B3"/>
    <w:rsid w:val="00854791"/>
    <w:rsid w:val="00872FB3"/>
    <w:rsid w:val="00880050"/>
    <w:rsid w:val="00882572"/>
    <w:rsid w:val="008C085C"/>
    <w:rsid w:val="008E4850"/>
    <w:rsid w:val="00903E90"/>
    <w:rsid w:val="00912043"/>
    <w:rsid w:val="00925359"/>
    <w:rsid w:val="00933202"/>
    <w:rsid w:val="009469D0"/>
    <w:rsid w:val="00996ABD"/>
    <w:rsid w:val="009C1A3F"/>
    <w:rsid w:val="009E4880"/>
    <w:rsid w:val="009E7325"/>
    <w:rsid w:val="009F1757"/>
    <w:rsid w:val="00A13F7C"/>
    <w:rsid w:val="00A16EF5"/>
    <w:rsid w:val="00A57B0D"/>
    <w:rsid w:val="00A77097"/>
    <w:rsid w:val="00A97690"/>
    <w:rsid w:val="00AA7DC5"/>
    <w:rsid w:val="00AB2DEE"/>
    <w:rsid w:val="00AD1150"/>
    <w:rsid w:val="00AE24C8"/>
    <w:rsid w:val="00AE4465"/>
    <w:rsid w:val="00B34709"/>
    <w:rsid w:val="00B568BA"/>
    <w:rsid w:val="00B57D42"/>
    <w:rsid w:val="00B84C91"/>
    <w:rsid w:val="00B90E38"/>
    <w:rsid w:val="00B934FF"/>
    <w:rsid w:val="00BC6059"/>
    <w:rsid w:val="00BE3144"/>
    <w:rsid w:val="00BF782B"/>
    <w:rsid w:val="00C063CC"/>
    <w:rsid w:val="00C20776"/>
    <w:rsid w:val="00C343AF"/>
    <w:rsid w:val="00CC6A89"/>
    <w:rsid w:val="00CD1B18"/>
    <w:rsid w:val="00CE4560"/>
    <w:rsid w:val="00CE7961"/>
    <w:rsid w:val="00D018B5"/>
    <w:rsid w:val="00D04577"/>
    <w:rsid w:val="00D17C4E"/>
    <w:rsid w:val="00D32AEB"/>
    <w:rsid w:val="00D36B35"/>
    <w:rsid w:val="00D42A9A"/>
    <w:rsid w:val="00D65289"/>
    <w:rsid w:val="00D72A9B"/>
    <w:rsid w:val="00D93B45"/>
    <w:rsid w:val="00D95E8F"/>
    <w:rsid w:val="00DC7881"/>
    <w:rsid w:val="00DD37F2"/>
    <w:rsid w:val="00E07802"/>
    <w:rsid w:val="00E17448"/>
    <w:rsid w:val="00E31777"/>
    <w:rsid w:val="00E3303D"/>
    <w:rsid w:val="00E36995"/>
    <w:rsid w:val="00E461FF"/>
    <w:rsid w:val="00EA5D01"/>
    <w:rsid w:val="00EB5DE7"/>
    <w:rsid w:val="00EC258F"/>
    <w:rsid w:val="00ED4F6D"/>
    <w:rsid w:val="00EE3390"/>
    <w:rsid w:val="00EE4A3D"/>
    <w:rsid w:val="00F24C91"/>
    <w:rsid w:val="00F31609"/>
    <w:rsid w:val="00F52121"/>
    <w:rsid w:val="00F53D53"/>
    <w:rsid w:val="00F718AC"/>
    <w:rsid w:val="00FD202B"/>
    <w:rsid w:val="00FF1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07003"/>
  <w15:chartTrackingRefBased/>
  <w15:docId w15:val="{22F1146C-F420-4AF9-8099-B1ECCE99A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6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16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6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6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6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6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6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6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6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6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6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6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6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6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6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6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6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609"/>
    <w:rPr>
      <w:rFonts w:eastAsiaTheme="majorEastAsia" w:cstheme="majorBidi"/>
      <w:color w:val="272727" w:themeColor="text1" w:themeTint="D8"/>
    </w:rPr>
  </w:style>
  <w:style w:type="paragraph" w:styleId="Title">
    <w:name w:val="Title"/>
    <w:basedOn w:val="Normal"/>
    <w:next w:val="Normal"/>
    <w:link w:val="TitleChar"/>
    <w:uiPriority w:val="10"/>
    <w:qFormat/>
    <w:rsid w:val="00F316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6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6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6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609"/>
    <w:pPr>
      <w:spacing w:before="160"/>
      <w:jc w:val="center"/>
    </w:pPr>
    <w:rPr>
      <w:i/>
      <w:iCs/>
      <w:color w:val="404040" w:themeColor="text1" w:themeTint="BF"/>
    </w:rPr>
  </w:style>
  <w:style w:type="character" w:customStyle="1" w:styleId="QuoteChar">
    <w:name w:val="Quote Char"/>
    <w:basedOn w:val="DefaultParagraphFont"/>
    <w:link w:val="Quote"/>
    <w:uiPriority w:val="29"/>
    <w:rsid w:val="00F31609"/>
    <w:rPr>
      <w:i/>
      <w:iCs/>
      <w:color w:val="404040" w:themeColor="text1" w:themeTint="BF"/>
    </w:rPr>
  </w:style>
  <w:style w:type="paragraph" w:styleId="ListParagraph">
    <w:name w:val="List Paragraph"/>
    <w:basedOn w:val="Normal"/>
    <w:uiPriority w:val="34"/>
    <w:qFormat/>
    <w:rsid w:val="00F31609"/>
    <w:pPr>
      <w:ind w:left="720"/>
      <w:contextualSpacing/>
    </w:pPr>
  </w:style>
  <w:style w:type="character" w:styleId="IntenseEmphasis">
    <w:name w:val="Intense Emphasis"/>
    <w:basedOn w:val="DefaultParagraphFont"/>
    <w:uiPriority w:val="21"/>
    <w:qFormat/>
    <w:rsid w:val="00F31609"/>
    <w:rPr>
      <w:i/>
      <w:iCs/>
      <w:color w:val="0F4761" w:themeColor="accent1" w:themeShade="BF"/>
    </w:rPr>
  </w:style>
  <w:style w:type="paragraph" w:styleId="IntenseQuote">
    <w:name w:val="Intense Quote"/>
    <w:basedOn w:val="Normal"/>
    <w:next w:val="Normal"/>
    <w:link w:val="IntenseQuoteChar"/>
    <w:uiPriority w:val="30"/>
    <w:qFormat/>
    <w:rsid w:val="00F316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609"/>
    <w:rPr>
      <w:i/>
      <w:iCs/>
      <w:color w:val="0F4761" w:themeColor="accent1" w:themeShade="BF"/>
    </w:rPr>
  </w:style>
  <w:style w:type="character" w:styleId="IntenseReference">
    <w:name w:val="Intense Reference"/>
    <w:basedOn w:val="DefaultParagraphFont"/>
    <w:uiPriority w:val="32"/>
    <w:qFormat/>
    <w:rsid w:val="00F31609"/>
    <w:rPr>
      <w:b/>
      <w:bCs/>
      <w:smallCaps/>
      <w:color w:val="0F4761" w:themeColor="accent1" w:themeShade="BF"/>
      <w:spacing w:val="5"/>
    </w:rPr>
  </w:style>
  <w:style w:type="paragraph" w:styleId="NoSpacing">
    <w:name w:val="No Spacing"/>
    <w:link w:val="NoSpacingChar"/>
    <w:uiPriority w:val="1"/>
    <w:qFormat/>
    <w:rsid w:val="00407B1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07B10"/>
    <w:rPr>
      <w:rFonts w:eastAsiaTheme="minorEastAsia"/>
      <w:kern w:val="0"/>
      <w:sz w:val="22"/>
      <w:szCs w:val="22"/>
      <w:lang w:val="en-US"/>
      <w14:ligatures w14:val="none"/>
    </w:rPr>
  </w:style>
  <w:style w:type="paragraph" w:styleId="Bibliography">
    <w:name w:val="Bibliography"/>
    <w:basedOn w:val="Normal"/>
    <w:next w:val="Normal"/>
    <w:uiPriority w:val="37"/>
    <w:unhideWhenUsed/>
    <w:rsid w:val="00407B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7008433">
      <w:bodyDiv w:val="1"/>
      <w:marLeft w:val="0"/>
      <w:marRight w:val="0"/>
      <w:marTop w:val="0"/>
      <w:marBottom w:val="0"/>
      <w:divBdr>
        <w:top w:val="none" w:sz="0" w:space="0" w:color="auto"/>
        <w:left w:val="none" w:sz="0" w:space="0" w:color="auto"/>
        <w:bottom w:val="none" w:sz="0" w:space="0" w:color="auto"/>
        <w:right w:val="none" w:sz="0" w:space="0" w:color="auto"/>
      </w:divBdr>
    </w:div>
    <w:div w:id="676542656">
      <w:bodyDiv w:val="1"/>
      <w:marLeft w:val="0"/>
      <w:marRight w:val="0"/>
      <w:marTop w:val="0"/>
      <w:marBottom w:val="0"/>
      <w:divBdr>
        <w:top w:val="none" w:sz="0" w:space="0" w:color="auto"/>
        <w:left w:val="none" w:sz="0" w:space="0" w:color="auto"/>
        <w:bottom w:val="none" w:sz="0" w:space="0" w:color="auto"/>
        <w:right w:val="none" w:sz="0" w:space="0" w:color="auto"/>
      </w:divBdr>
    </w:div>
    <w:div w:id="988826854">
      <w:bodyDiv w:val="1"/>
      <w:marLeft w:val="0"/>
      <w:marRight w:val="0"/>
      <w:marTop w:val="0"/>
      <w:marBottom w:val="0"/>
      <w:divBdr>
        <w:top w:val="none" w:sz="0" w:space="0" w:color="auto"/>
        <w:left w:val="none" w:sz="0" w:space="0" w:color="auto"/>
        <w:bottom w:val="none" w:sz="0" w:space="0" w:color="auto"/>
        <w:right w:val="none" w:sz="0" w:space="0" w:color="auto"/>
      </w:divBdr>
    </w:div>
    <w:div w:id="1088889186">
      <w:bodyDiv w:val="1"/>
      <w:marLeft w:val="0"/>
      <w:marRight w:val="0"/>
      <w:marTop w:val="0"/>
      <w:marBottom w:val="0"/>
      <w:divBdr>
        <w:top w:val="none" w:sz="0" w:space="0" w:color="auto"/>
        <w:left w:val="none" w:sz="0" w:space="0" w:color="auto"/>
        <w:bottom w:val="none" w:sz="0" w:space="0" w:color="auto"/>
        <w:right w:val="none" w:sz="0" w:space="0" w:color="auto"/>
      </w:divBdr>
    </w:div>
    <w:div w:id="1315337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Jayden Brewer 240712</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e2db1e1a-b57b-4076-9712-30e859f114a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7BFB2CA37F07F4FBC90005FBCE4823A" ma:contentTypeVersion="5" ma:contentTypeDescription="Create a new document." ma:contentTypeScope="" ma:versionID="b1f9af986ed9ec7294bcbee0db11ae50">
  <xsd:schema xmlns:xsd="http://www.w3.org/2001/XMLSchema" xmlns:xs="http://www.w3.org/2001/XMLSchema" xmlns:p="http://schemas.microsoft.com/office/2006/metadata/properties" xmlns:ns3="e2db1e1a-b57b-4076-9712-30e859f114ad" targetNamespace="http://schemas.microsoft.com/office/2006/metadata/properties" ma:root="true" ma:fieldsID="625ae085410aa132b542b3844f07e885" ns3:_="">
    <xsd:import namespace="e2db1e1a-b57b-4076-9712-30e859f114a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db1e1a-b57b-4076-9712-30e859f114a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Olw24</b:Tag>
    <b:SourceType>InternetSite</b:SourceType>
    <b:Guid>{B202F25C-745B-4717-89A1-ED7A706C8012}</b:Guid>
    <b:Author>
      <b:Author>
        <b:NameList>
          <b:Person>
            <b:Last>Davies</b:Last>
            <b:First>Olwen</b:First>
          </b:Person>
        </b:NameList>
      </b:Author>
    </b:Author>
    <b:Title>wleshcountry.co.uk</b:Title>
    <b:Year>2024</b:Year>
    <b:YearAccessed>2026</b:YearAccessed>
    <b:MonthAccessed>1</b:MonthAccessed>
    <b:DayAccessed>6</b:DayAccessed>
    <b:URL>https://www.welshcountry.co.uk/strata-florida-vale-of-flowers/</b:URL>
    <b:RefOrder>2</b:RefOrder>
  </b:Source>
  <b:Source>
    <b:Tag>strnd</b:Tag>
    <b:SourceType>InternetSite</b:SourceType>
    <b:Guid>{C92702E7-4EB2-4E06-8A83-66BC9B1C4783}</b:Guid>
    <b:Title>strataflorida</b:Title>
    <b:Year>n,d</b:Year>
    <b:YearAccessed>2026</b:YearAccessed>
    <b:MonthAccessed>January</b:MonthAccessed>
    <b:DayAccessed>6</b:DayAccessed>
    <b:URL>https://www.strataflorida.org.uk/about.html</b:URL>
    <b:RefOrder>1</b:RefOrder>
  </b:Source>
  <b:Source>
    <b:Tag>icond</b:Tag>
    <b:SourceType>InternetSite</b:SourceType>
    <b:Guid>{6597C74B-F425-4FF7-88CF-2EC9599B8760}</b:Guid>
    <b:Title>icomos-uk</b:Title>
    <b:Year>n,d</b:Year>
    <b:YearAccessed>2026</b:YearAccessed>
    <b:MonthAccessed>January</b:MonthAccessed>
    <b:DayAccessed>6</b:DayAccessed>
    <b:URL>https://icomos-uk.org/</b:URL>
    <b:RefOrder>4</b:RefOrder>
  </b:Source>
  <b:Source>
    <b:Tag>cadnd</b:Tag>
    <b:SourceType>InternetSite</b:SourceType>
    <b:Guid>{CF6D5323-AC8C-4A58-BB25-8E572863A8D4}</b:Guid>
    <b:Title>cadw.gov.wales</b:Title>
    <b:Year>n,d</b:Year>
    <b:YearAccessed>2026</b:YearAccessed>
    <b:MonthAccessed>January</b:MonthAccessed>
    <b:DayAccessed>6</b:DayAccessed>
    <b:URL>https://cadw.gov.wales/about-us/what-we-do</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CACDB9-6759-48F1-AAB3-8E6DEFCD8FD2}">
  <ds:schemaRefs>
    <ds:schemaRef ds:uri="http://schemas.microsoft.com/office/2006/metadata/properties"/>
    <ds:schemaRef ds:uri="http://schemas.microsoft.com/office/infopath/2007/PartnerControls"/>
    <ds:schemaRef ds:uri="e2db1e1a-b57b-4076-9712-30e859f114ad"/>
  </ds:schemaRefs>
</ds:datastoreItem>
</file>

<file path=customXml/itemProps3.xml><?xml version="1.0" encoding="utf-8"?>
<ds:datastoreItem xmlns:ds="http://schemas.openxmlformats.org/officeDocument/2006/customXml" ds:itemID="{4F51CEA0-E843-4CBC-9CD2-770FC2CE9797}">
  <ds:schemaRefs>
    <ds:schemaRef ds:uri="http://schemas.microsoft.com/sharepoint/v3/contenttype/forms"/>
  </ds:schemaRefs>
</ds:datastoreItem>
</file>

<file path=customXml/itemProps4.xml><?xml version="1.0" encoding="utf-8"?>
<ds:datastoreItem xmlns:ds="http://schemas.openxmlformats.org/officeDocument/2006/customXml" ds:itemID="{4562EAF6-F0FE-42BF-8FB5-F102AB67FE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db1e1a-b57b-4076-9712-30e859f114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C748C83-1243-41F9-A600-3587D223B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1789</Words>
  <Characters>10305</Characters>
  <Application>Microsoft Office Word</Application>
  <DocSecurity>0</DocSecurity>
  <Lines>214</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conservation management plan</dc:title>
  <dc:subject>ACBA 6012</dc:subject>
  <dc:creator/>
  <cp:keywords/>
  <dc:description/>
  <cp:lastModifiedBy>Jayden Brewer</cp:lastModifiedBy>
  <cp:revision>5</cp:revision>
  <dcterms:created xsi:type="dcterms:W3CDTF">2026-01-06T21:23:00Z</dcterms:created>
  <dcterms:modified xsi:type="dcterms:W3CDTF">2026-01-06T21:37:00Z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0x010100F7BFB2CA37F07F4FBC90005FBCE4823A</vt:lpwstr>
  </property>
</Properties>
</file>