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BC1E75C" w:rsidR="005E6C44" w:rsidRPr="004C3A0B" w:rsidRDefault="005C0E8C" w:rsidP="00A91894">
            <w:pPr>
              <w:rPr>
                <w:rFonts w:ascii="Arial" w:hAnsi="Arial" w:cs="Arial"/>
                <w:sz w:val="22"/>
                <w:szCs w:val="22"/>
              </w:rPr>
            </w:pPr>
            <w:r>
              <w:rPr>
                <w:rFonts w:ascii="Arial" w:hAnsi="Arial" w:cs="Arial"/>
                <w:sz w:val="22"/>
                <w:szCs w:val="22"/>
              </w:rPr>
              <w:t>Mohammed Menhaj Uddin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824A4C9" w:rsidR="005E6C44" w:rsidRDefault="00131BA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3187276B" w:rsidR="005E6C44" w:rsidRPr="004C3A0B" w:rsidRDefault="00C0349A" w:rsidP="00A91894">
            <w:pPr>
              <w:rPr>
                <w:rFonts w:ascii="Arial" w:hAnsi="Arial" w:cs="Arial"/>
                <w:sz w:val="22"/>
                <w:szCs w:val="22"/>
              </w:rPr>
            </w:pPr>
            <w:r>
              <w:rPr>
                <w:rFonts w:ascii="Arial" w:hAnsi="Arial" w:cs="Arial"/>
                <w:sz w:val="22"/>
                <w:szCs w:val="22"/>
              </w:rPr>
              <w:t>London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19AC18CD" w:rsidR="005E6C44" w:rsidRPr="004C3A0B" w:rsidRDefault="00C0349A" w:rsidP="00A91894">
            <w:pPr>
              <w:rPr>
                <w:rFonts w:ascii="Arial" w:hAnsi="Arial" w:cs="Arial"/>
                <w:sz w:val="22"/>
                <w:szCs w:val="22"/>
              </w:rPr>
            </w:pPr>
            <w:r>
              <w:rPr>
                <w:rFonts w:ascii="Arial" w:hAnsi="Arial" w:cs="Arial"/>
                <w:sz w:val="22"/>
                <w:szCs w:val="22"/>
              </w:rPr>
              <w:t>2214605@student.uwtsd.ac.uk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2668DF4" w:rsidR="005E6C44" w:rsidRPr="004C3A0B" w:rsidRDefault="00C0349A" w:rsidP="00A91894">
            <w:pPr>
              <w:rPr>
                <w:rFonts w:ascii="Arial" w:hAnsi="Arial" w:cs="Arial"/>
                <w:sz w:val="22"/>
                <w:szCs w:val="22"/>
              </w:rPr>
            </w:pPr>
            <w:r>
              <w:rPr>
                <w:rFonts w:ascii="Arial" w:hAnsi="Arial" w:cs="Arial"/>
                <w:sz w:val="22"/>
                <w:szCs w:val="22"/>
              </w:rPr>
              <w:t>07448326087</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03CD7F5" w:rsidR="005E6C44" w:rsidRPr="004C3A0B" w:rsidRDefault="005C0E8C" w:rsidP="00A91894">
            <w:pPr>
              <w:rPr>
                <w:rFonts w:ascii="Arial" w:hAnsi="Arial" w:cs="Arial"/>
                <w:sz w:val="22"/>
                <w:szCs w:val="22"/>
              </w:rPr>
            </w:pPr>
            <w:r>
              <w:rPr>
                <w:rFonts w:ascii="Arial" w:hAnsi="Arial" w:cs="Arial"/>
                <w:sz w:val="22"/>
                <w:szCs w:val="22"/>
              </w:rPr>
              <w:t>2214605</w:t>
            </w:r>
          </w:p>
        </w:tc>
      </w:tr>
      <w:tr w:rsidR="005C0E8C"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C0E8C" w:rsidRPr="004C3A0B" w:rsidRDefault="005C0E8C" w:rsidP="005C0E8C">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C0E8C" w:rsidRPr="004C3A0B" w:rsidRDefault="005C0E8C" w:rsidP="005C0E8C">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F155113" w:rsidR="005C0E8C" w:rsidRPr="004C3A0B" w:rsidRDefault="005C0E8C" w:rsidP="005C0E8C">
            <w:pPr>
              <w:rPr>
                <w:rFonts w:ascii="Arial" w:hAnsi="Arial" w:cs="Arial"/>
                <w:sz w:val="22"/>
                <w:szCs w:val="22"/>
              </w:rPr>
            </w:pPr>
            <w:r>
              <w:rPr>
                <w:rFonts w:ascii="Arial" w:hAnsi="Arial" w:cs="Arial"/>
                <w:sz w:val="22"/>
                <w:szCs w:val="22"/>
              </w:rPr>
              <w:t>MBA Banking and Finance</w:t>
            </w:r>
          </w:p>
        </w:tc>
      </w:tr>
      <w:tr w:rsidR="005C0E8C"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C0E8C" w:rsidRPr="004C3A0B" w:rsidRDefault="005C0E8C" w:rsidP="005C0E8C">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C0E8C" w:rsidRPr="004C3A0B" w:rsidRDefault="005C0E8C" w:rsidP="005C0E8C">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A001A89" w:rsidR="005C0E8C" w:rsidRPr="004C3A0B" w:rsidRDefault="005C0E8C" w:rsidP="005C0E8C">
            <w:pPr>
              <w:rPr>
                <w:rFonts w:ascii="Arial" w:hAnsi="Arial" w:cs="Arial"/>
                <w:sz w:val="22"/>
                <w:szCs w:val="22"/>
              </w:rPr>
            </w:pPr>
            <w:r>
              <w:rPr>
                <w:rFonts w:ascii="Arial" w:hAnsi="Arial" w:cs="Arial"/>
                <w:sz w:val="22"/>
                <w:szCs w:val="22"/>
              </w:rPr>
              <w:t>Jia Miao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F32AEB9" w14:textId="13B200CF" w:rsidR="005E6C44" w:rsidRPr="00065801" w:rsidRDefault="00C90D2C" w:rsidP="00A91894">
            <w:pPr>
              <w:autoSpaceDE w:val="0"/>
              <w:autoSpaceDN w:val="0"/>
              <w:adjustRightInd w:val="0"/>
              <w:jc w:val="center"/>
              <w:rPr>
                <w:rFonts w:ascii="Arial" w:hAnsi="Arial" w:cs="Arial"/>
                <w:b/>
                <w:sz w:val="22"/>
                <w:szCs w:val="22"/>
              </w:rPr>
            </w:pPr>
            <w:r>
              <w:rPr>
                <w:rFonts w:ascii="Segoe UI Symbol" w:hAnsi="Segoe UI Symbol" w:cs="Segoe UI Symbol"/>
                <w:b/>
                <w:bCs/>
                <w:color w:val="000000"/>
              </w:rPr>
              <w:t>✓</w:t>
            </w:r>
          </w:p>
        </w:tc>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56B869B0" w:rsidR="003F6F7B" w:rsidRPr="004C3A0B" w:rsidRDefault="00131BA2" w:rsidP="00A91894">
            <w:pPr>
              <w:autoSpaceDE w:val="0"/>
              <w:autoSpaceDN w:val="0"/>
              <w:adjustRightInd w:val="0"/>
              <w:rPr>
                <w:rFonts w:ascii="Arial" w:hAnsi="Arial" w:cs="Arial"/>
                <w:sz w:val="22"/>
                <w:szCs w:val="22"/>
              </w:rPr>
            </w:pPr>
            <w:r>
              <w:rPr>
                <w:rFonts w:ascii="Arial" w:hAnsi="Arial" w:cs="Arial"/>
                <w:sz w:val="22"/>
                <w:szCs w:val="22"/>
              </w:rPr>
              <w:t>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64AF439" w:rsidR="003F6F7B" w:rsidRPr="002B55BF" w:rsidRDefault="00131B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EF04572" w:rsidR="003F6F7B" w:rsidRPr="004C3A0B" w:rsidRDefault="00131BA2" w:rsidP="00A91894">
            <w:pPr>
              <w:autoSpaceDE w:val="0"/>
              <w:autoSpaceDN w:val="0"/>
              <w:adjustRightInd w:val="0"/>
              <w:jc w:val="center"/>
              <w:rPr>
                <w:rFonts w:ascii="Arial" w:hAnsi="Arial" w:cs="Arial"/>
                <w:b/>
                <w:bCs/>
                <w:sz w:val="22"/>
                <w:szCs w:val="22"/>
              </w:rPr>
            </w:pPr>
            <w:r>
              <w:rPr>
                <w:rFonts w:ascii="Arial" w:hAnsi="Arial" w:cs="Arial"/>
                <w:b/>
                <w:bCs/>
                <w:sz w:val="22"/>
                <w:szCs w:val="22"/>
              </w:rPr>
              <w:t>18/07/2023</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0F37F2A" w:rsidR="005E6C44" w:rsidRPr="002B55BF" w:rsidRDefault="00131B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816B694" w:rsidR="005E6C44" w:rsidRPr="002B55BF" w:rsidRDefault="00131BA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3FF9E2E0"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DE514DC" w14:textId="3950C092" w:rsidR="00807192" w:rsidRPr="004C3A0B" w:rsidRDefault="00986170" w:rsidP="00A91894">
            <w:pPr>
              <w:autoSpaceDE w:val="0"/>
              <w:autoSpaceDN w:val="0"/>
              <w:adjustRightInd w:val="0"/>
              <w:jc w:val="center"/>
              <w:rPr>
                <w:rFonts w:ascii="Arial" w:hAnsi="Arial" w:cs="Arial"/>
                <w:bCs/>
                <w:sz w:val="22"/>
                <w:szCs w:val="22"/>
              </w:rPr>
            </w:pPr>
            <w:r>
              <w:rPr>
                <w:rFonts w:ascii="Segoe UI Symbol" w:hAnsi="Segoe UI Symbol" w:cs="Segoe UI Symbol"/>
                <w:b/>
                <w:bCs/>
                <w:color w:val="000000"/>
              </w:rPr>
              <w:t>✓</w:t>
            </w:r>
          </w:p>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256FF2B2" w14:textId="6DB978F9" w:rsidR="00807192" w:rsidRPr="004C3A0B" w:rsidRDefault="000651D1" w:rsidP="00A91894">
            <w:pPr>
              <w:autoSpaceDE w:val="0"/>
              <w:autoSpaceDN w:val="0"/>
              <w:adjustRightInd w:val="0"/>
              <w:jc w:val="center"/>
              <w:rPr>
                <w:rFonts w:ascii="Arial" w:hAnsi="Arial" w:cs="Arial"/>
                <w:bCs/>
                <w:sz w:val="22"/>
                <w:szCs w:val="22"/>
              </w:rPr>
            </w:pPr>
            <w:r>
              <w:rPr>
                <w:rFonts w:ascii="Segoe UI Symbol" w:hAnsi="Segoe UI Symbol" w:cs="Segoe UI Symbol"/>
                <w:b/>
                <w:bCs/>
                <w:color w:val="000000"/>
              </w:rPr>
              <w:t>✓</w:t>
            </w:r>
          </w:p>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1592E45C" w14:textId="08A83C3C" w:rsidR="00807192" w:rsidRPr="003257BD" w:rsidRDefault="000651D1" w:rsidP="00A91894">
            <w:pPr>
              <w:autoSpaceDE w:val="0"/>
              <w:autoSpaceDN w:val="0"/>
              <w:adjustRightInd w:val="0"/>
              <w:jc w:val="center"/>
              <w:rPr>
                <w:rFonts w:ascii="Arial" w:hAnsi="Arial" w:cs="Arial"/>
                <w:bCs/>
                <w:sz w:val="22"/>
                <w:szCs w:val="22"/>
              </w:rPr>
            </w:pPr>
            <w:r>
              <w:rPr>
                <w:rFonts w:ascii="Segoe UI Symbol" w:hAnsi="Segoe UI Symbol" w:cs="Segoe UI Symbol"/>
                <w:b/>
                <w:bCs/>
                <w:color w:val="000000"/>
              </w:rPr>
              <w:t>✓</w:t>
            </w:r>
          </w:p>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0C7F7B18" w14:textId="5B00F925" w:rsidR="00807192" w:rsidRPr="003257BD" w:rsidRDefault="000651D1" w:rsidP="00A91894">
            <w:pPr>
              <w:autoSpaceDE w:val="0"/>
              <w:autoSpaceDN w:val="0"/>
              <w:adjustRightInd w:val="0"/>
              <w:jc w:val="center"/>
              <w:rPr>
                <w:rFonts w:ascii="Arial" w:hAnsi="Arial" w:cs="Arial"/>
                <w:bCs/>
                <w:sz w:val="22"/>
                <w:szCs w:val="22"/>
              </w:rPr>
            </w:pPr>
            <w:r>
              <w:rPr>
                <w:rFonts w:ascii="Segoe UI Symbol" w:hAnsi="Segoe UI Symbol" w:cs="Segoe UI Symbol"/>
                <w:b/>
                <w:bCs/>
                <w:color w:val="000000"/>
              </w:rPr>
              <w:t>✓</w:t>
            </w:r>
          </w:p>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A09BC2D" w14:textId="2A2507CC" w:rsidR="00807192" w:rsidRPr="00CE6A02" w:rsidRDefault="000651D1" w:rsidP="00A91894">
            <w:pPr>
              <w:autoSpaceDE w:val="0"/>
              <w:autoSpaceDN w:val="0"/>
              <w:adjustRightInd w:val="0"/>
              <w:jc w:val="center"/>
              <w:rPr>
                <w:rFonts w:ascii="Arial" w:hAnsi="Arial" w:cs="Arial"/>
                <w:bCs/>
                <w:sz w:val="22"/>
                <w:szCs w:val="22"/>
              </w:rPr>
            </w:pPr>
            <w:r>
              <w:rPr>
                <w:rFonts w:ascii="Segoe UI Symbol" w:hAnsi="Segoe UI Symbol" w:cs="Segoe UI Symbol"/>
                <w:b/>
                <w:bCs/>
                <w:color w:val="000000"/>
              </w:rPr>
              <w:t>✓</w:t>
            </w:r>
          </w:p>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027A5F6" w14:textId="41868321" w:rsidR="00807192" w:rsidRPr="00CE6A02" w:rsidRDefault="000651D1" w:rsidP="00A91894">
            <w:pPr>
              <w:autoSpaceDE w:val="0"/>
              <w:autoSpaceDN w:val="0"/>
              <w:adjustRightInd w:val="0"/>
              <w:jc w:val="center"/>
              <w:rPr>
                <w:rFonts w:ascii="Arial" w:hAnsi="Arial" w:cs="Arial"/>
                <w:bCs/>
                <w:sz w:val="22"/>
                <w:szCs w:val="22"/>
              </w:rPr>
            </w:pPr>
            <w:r>
              <w:rPr>
                <w:rFonts w:ascii="Segoe UI Symbol" w:hAnsi="Segoe UI Symbol" w:cs="Segoe UI Symbol"/>
                <w:b/>
                <w:bCs/>
                <w:color w:val="000000"/>
              </w:rPr>
              <w:t>✓</w:t>
            </w:r>
          </w:p>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3A87A69" w14:textId="77777777" w:rsidR="00C0349A" w:rsidRPr="00C0349A" w:rsidRDefault="00C0349A" w:rsidP="00C0349A">
            <w:pPr>
              <w:rPr>
                <w:rFonts w:ascii="Arial" w:hAnsi="Arial" w:cs="Arial"/>
                <w:sz w:val="24"/>
                <w:szCs w:val="24"/>
              </w:rPr>
            </w:pPr>
            <w:r w:rsidRPr="00C0349A">
              <w:rPr>
                <w:rFonts w:ascii="Arial" w:hAnsi="Arial" w:cs="Arial"/>
                <w:sz w:val="24"/>
                <w:szCs w:val="24"/>
              </w:rPr>
              <w:t>Customer Satisfaction in the UK Banking Sector</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60653E3" w:rsidR="004C3D85" w:rsidRPr="00D839CD" w:rsidRDefault="00131BA2" w:rsidP="00A91894">
            <w:pPr>
              <w:rPr>
                <w:rFonts w:ascii="Arial" w:hAnsi="Arial" w:cs="Arial"/>
                <w:sz w:val="22"/>
                <w:szCs w:val="22"/>
              </w:rPr>
            </w:pPr>
            <w:r>
              <w:rPr>
                <w:rFonts w:ascii="Arial" w:hAnsi="Arial" w:cs="Arial"/>
                <w:sz w:val="22"/>
                <w:szCs w:val="22"/>
              </w:rPr>
              <w:t>18/07/2023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E5B170C" w:rsidR="004C3D85" w:rsidRPr="004C3A0B" w:rsidRDefault="00131BA2" w:rsidP="00A91894">
            <w:pPr>
              <w:rPr>
                <w:rFonts w:ascii="Arial" w:hAnsi="Arial" w:cs="Arial"/>
                <w:sz w:val="22"/>
                <w:szCs w:val="22"/>
              </w:rPr>
            </w:pPr>
            <w:r>
              <w:rPr>
                <w:rFonts w:ascii="Arial" w:hAnsi="Arial" w:cs="Arial"/>
                <w:sz w:val="22"/>
                <w:szCs w:val="22"/>
              </w:rPr>
              <w:t>16/10/2023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5F64A457" w14:textId="1495025D" w:rsidR="00F96C3F" w:rsidRPr="00611DFC" w:rsidDel="00425DA7" w:rsidRDefault="00E46C30" w:rsidP="00611DFC">
            <w:pPr>
              <w:spacing w:line="360" w:lineRule="auto"/>
              <w:jc w:val="both"/>
              <w:rPr>
                <w:sz w:val="24"/>
                <w:szCs w:val="24"/>
              </w:rPr>
            </w:pPr>
            <w:r w:rsidRPr="00611DFC">
              <w:rPr>
                <w:sz w:val="24"/>
                <w:szCs w:val="24"/>
              </w:rPr>
              <w:t xml:space="preserve">The purpose of the research is to understand the banking services and facilities provided by the banking authority of the UK, and whether they are customer-friendly or not. The technical activities </w:t>
            </w:r>
            <w:r w:rsidR="00611DFC" w:rsidRPr="00611DFC">
              <w:rPr>
                <w:sz w:val="24"/>
                <w:szCs w:val="24"/>
              </w:rPr>
              <w:t xml:space="preserve">provided by the banking sector of the UK are ensured to create opportunities for customers so that transactions and investments can be beneficial for them. The purpose of the research activity is also to understand the active financial practices in the UK, and the factors customers prioritise for choosing their banking actions for long-term activities. Moreover, </w:t>
            </w:r>
            <w:r w:rsidR="00D814D4">
              <w:rPr>
                <w:sz w:val="24"/>
                <w:szCs w:val="24"/>
              </w:rPr>
              <w:t>understanding</w:t>
            </w:r>
            <w:r w:rsidR="00611DFC" w:rsidRPr="00611DFC">
              <w:rPr>
                <w:sz w:val="24"/>
                <w:szCs w:val="24"/>
              </w:rPr>
              <w:t xml:space="preserve"> the challenges faced by the UK banking authority is also a key purpose of the research activity. </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61B8EA2" w14:textId="77777777" w:rsidR="00D814D4" w:rsidRDefault="00D814D4" w:rsidP="00A91894">
            <w:pPr>
              <w:autoSpaceDE w:val="0"/>
              <w:autoSpaceDN w:val="0"/>
              <w:adjustRightInd w:val="0"/>
              <w:rPr>
                <w:rFonts w:ascii="Arial" w:hAnsi="Arial" w:cs="Arial"/>
                <w:b/>
                <w:bCs/>
                <w:sz w:val="22"/>
                <w:szCs w:val="22"/>
              </w:rPr>
            </w:pPr>
          </w:p>
          <w:p w14:paraId="0A760B11" w14:textId="77777777" w:rsidR="00D814D4" w:rsidRPr="00D814D4" w:rsidRDefault="00D814D4" w:rsidP="00D814D4">
            <w:pPr>
              <w:pStyle w:val="ListParagraph"/>
              <w:numPr>
                <w:ilvl w:val="0"/>
                <w:numId w:val="28"/>
              </w:numPr>
              <w:autoSpaceDE w:val="0"/>
              <w:autoSpaceDN w:val="0"/>
              <w:adjustRightInd w:val="0"/>
              <w:spacing w:line="360" w:lineRule="auto"/>
              <w:jc w:val="both"/>
              <w:rPr>
                <w:rFonts w:ascii="Times New Roman" w:hAnsi="Times New Roman"/>
                <w:sz w:val="24"/>
                <w:szCs w:val="24"/>
              </w:rPr>
            </w:pPr>
            <w:r w:rsidRPr="00D814D4">
              <w:rPr>
                <w:rFonts w:ascii="Times New Roman" w:hAnsi="Times New Roman"/>
                <w:sz w:val="24"/>
                <w:szCs w:val="24"/>
              </w:rPr>
              <w:t>What are the growth factors of the UK banking industry and its several aspects</w:t>
            </w:r>
          </w:p>
          <w:p w14:paraId="6D933343" w14:textId="77777777" w:rsidR="00D814D4" w:rsidRPr="00D814D4" w:rsidRDefault="00D814D4" w:rsidP="00D814D4">
            <w:pPr>
              <w:autoSpaceDE w:val="0"/>
              <w:autoSpaceDN w:val="0"/>
              <w:adjustRightInd w:val="0"/>
              <w:spacing w:line="360" w:lineRule="auto"/>
              <w:jc w:val="both"/>
              <w:rPr>
                <w:sz w:val="24"/>
                <w:szCs w:val="24"/>
              </w:rPr>
            </w:pPr>
            <w:r w:rsidRPr="00D814D4">
              <w:rPr>
                <w:sz w:val="24"/>
                <w:szCs w:val="24"/>
              </w:rPr>
              <w:t>relevant to business opportunities with services?</w:t>
            </w:r>
          </w:p>
          <w:p w14:paraId="432271FF" w14:textId="1431C533" w:rsidR="00D814D4" w:rsidRPr="00D814D4" w:rsidRDefault="00D814D4" w:rsidP="00D814D4">
            <w:pPr>
              <w:pStyle w:val="ListParagraph"/>
              <w:numPr>
                <w:ilvl w:val="0"/>
                <w:numId w:val="28"/>
              </w:numPr>
              <w:autoSpaceDE w:val="0"/>
              <w:autoSpaceDN w:val="0"/>
              <w:adjustRightInd w:val="0"/>
              <w:spacing w:line="360" w:lineRule="auto"/>
              <w:jc w:val="both"/>
              <w:rPr>
                <w:rFonts w:ascii="Times New Roman" w:hAnsi="Times New Roman"/>
                <w:sz w:val="24"/>
                <w:szCs w:val="24"/>
              </w:rPr>
            </w:pPr>
            <w:r w:rsidRPr="00D814D4">
              <w:rPr>
                <w:rFonts w:ascii="Times New Roman" w:hAnsi="Times New Roman"/>
                <w:sz w:val="24"/>
                <w:szCs w:val="24"/>
              </w:rPr>
              <w:t>What are the opportunities experienced by customers to access banking programmes</w:t>
            </w:r>
          </w:p>
          <w:p w14:paraId="714116E3" w14:textId="77777777" w:rsidR="00D814D4" w:rsidRPr="00D814D4" w:rsidRDefault="00D814D4" w:rsidP="00D814D4">
            <w:pPr>
              <w:autoSpaceDE w:val="0"/>
              <w:autoSpaceDN w:val="0"/>
              <w:adjustRightInd w:val="0"/>
              <w:spacing w:line="360" w:lineRule="auto"/>
              <w:jc w:val="both"/>
              <w:rPr>
                <w:sz w:val="24"/>
                <w:szCs w:val="24"/>
              </w:rPr>
            </w:pPr>
            <w:r w:rsidRPr="00D814D4">
              <w:rPr>
                <w:sz w:val="24"/>
                <w:szCs w:val="24"/>
              </w:rPr>
              <w:t>for their personal and professional programmes?</w:t>
            </w:r>
          </w:p>
          <w:p w14:paraId="055B0DC9" w14:textId="00B66B5A" w:rsidR="00D814D4" w:rsidRPr="00D814D4" w:rsidRDefault="00D814D4" w:rsidP="00D814D4">
            <w:pPr>
              <w:pStyle w:val="ListParagraph"/>
              <w:numPr>
                <w:ilvl w:val="0"/>
                <w:numId w:val="28"/>
              </w:numPr>
              <w:autoSpaceDE w:val="0"/>
              <w:autoSpaceDN w:val="0"/>
              <w:adjustRightInd w:val="0"/>
              <w:spacing w:line="360" w:lineRule="auto"/>
              <w:jc w:val="both"/>
              <w:rPr>
                <w:rFonts w:ascii="Times New Roman" w:hAnsi="Times New Roman"/>
                <w:sz w:val="24"/>
                <w:szCs w:val="24"/>
              </w:rPr>
            </w:pPr>
            <w:r w:rsidRPr="00D814D4">
              <w:rPr>
                <w:rFonts w:ascii="Times New Roman" w:hAnsi="Times New Roman"/>
                <w:sz w:val="24"/>
                <w:szCs w:val="24"/>
              </w:rPr>
              <w:t>What are the challenges faced by the industry while conducting a reliable monetary</w:t>
            </w:r>
          </w:p>
          <w:p w14:paraId="112C99BC" w14:textId="77777777" w:rsidR="00D814D4" w:rsidRPr="00D814D4" w:rsidRDefault="00D814D4" w:rsidP="00D814D4">
            <w:pPr>
              <w:autoSpaceDE w:val="0"/>
              <w:autoSpaceDN w:val="0"/>
              <w:adjustRightInd w:val="0"/>
              <w:spacing w:line="360" w:lineRule="auto"/>
              <w:jc w:val="both"/>
              <w:rPr>
                <w:sz w:val="24"/>
                <w:szCs w:val="24"/>
              </w:rPr>
            </w:pPr>
            <w:r w:rsidRPr="00D814D4">
              <w:rPr>
                <w:sz w:val="24"/>
                <w:szCs w:val="24"/>
              </w:rPr>
              <w:t>programme in the UK?</w:t>
            </w:r>
          </w:p>
          <w:p w14:paraId="7712803C" w14:textId="2FE5CB05" w:rsidR="00D814D4" w:rsidRPr="00D814D4" w:rsidRDefault="00D814D4" w:rsidP="00D814D4">
            <w:pPr>
              <w:pStyle w:val="ListParagraph"/>
              <w:numPr>
                <w:ilvl w:val="0"/>
                <w:numId w:val="28"/>
              </w:numPr>
              <w:autoSpaceDE w:val="0"/>
              <w:autoSpaceDN w:val="0"/>
              <w:adjustRightInd w:val="0"/>
              <w:spacing w:line="360" w:lineRule="auto"/>
              <w:jc w:val="both"/>
              <w:rPr>
                <w:rFonts w:ascii="Times New Roman" w:hAnsi="Times New Roman"/>
                <w:sz w:val="24"/>
                <w:szCs w:val="24"/>
              </w:rPr>
            </w:pPr>
            <w:r w:rsidRPr="00D814D4">
              <w:rPr>
                <w:rFonts w:ascii="Times New Roman" w:hAnsi="Times New Roman"/>
                <w:sz w:val="24"/>
                <w:szCs w:val="24"/>
              </w:rPr>
              <w:t>What are the technological factors that have changed the flow of banking and</w:t>
            </w:r>
          </w:p>
          <w:p w14:paraId="1C8F5BFF" w14:textId="1BCE6DD1" w:rsidR="00D814D4" w:rsidRPr="00D814D4" w:rsidRDefault="00D814D4" w:rsidP="00D814D4">
            <w:pPr>
              <w:autoSpaceDE w:val="0"/>
              <w:autoSpaceDN w:val="0"/>
              <w:adjustRightInd w:val="0"/>
              <w:spacing w:line="360" w:lineRule="auto"/>
              <w:jc w:val="both"/>
              <w:rPr>
                <w:sz w:val="24"/>
                <w:szCs w:val="24"/>
              </w:rPr>
            </w:pPr>
            <w:r w:rsidRPr="00D814D4">
              <w:rPr>
                <w:sz w:val="24"/>
                <w:szCs w:val="24"/>
              </w:rPr>
              <w:t>customer relationships in the UK?</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54517AFC" w:rsidR="00F96C3F" w:rsidRPr="006C1FDD" w:rsidRDefault="00F96C3F" w:rsidP="00A91894">
            <w:pPr>
              <w:autoSpaceDE w:val="0"/>
              <w:autoSpaceDN w:val="0"/>
              <w:adjustRightInd w:val="0"/>
              <w:rPr>
                <w:rFonts w:ascii="Arial" w:hAnsi="Arial" w:cs="Arial"/>
                <w:b/>
                <w:bCs/>
                <w:sz w:val="22"/>
                <w:szCs w:val="22"/>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4AEDEAC4" w14:textId="75290209" w:rsidR="00D814D4" w:rsidRPr="00D814D4" w:rsidRDefault="00D814D4" w:rsidP="00D814D4">
            <w:pPr>
              <w:spacing w:line="360" w:lineRule="auto"/>
              <w:jc w:val="both"/>
              <w:rPr>
                <w:sz w:val="24"/>
                <w:szCs w:val="24"/>
              </w:rPr>
            </w:pPr>
            <w:r w:rsidRPr="00D814D4">
              <w:rPr>
                <w:sz w:val="24"/>
                <w:szCs w:val="24"/>
              </w:rPr>
              <w:t xml:space="preserve">The research aims to understand the influential factors procured by the banking sector </w:t>
            </w:r>
            <w:r w:rsidR="00BF1CF1">
              <w:rPr>
                <w:sz w:val="24"/>
                <w:szCs w:val="24"/>
              </w:rPr>
              <w:t>in</w:t>
            </w:r>
            <w:r w:rsidRPr="00D814D4">
              <w:rPr>
                <w:sz w:val="24"/>
                <w:szCs w:val="24"/>
              </w:rPr>
              <w:t xml:space="preserve"> the</w:t>
            </w:r>
          </w:p>
          <w:p w14:paraId="2454338D" w14:textId="77777777" w:rsidR="00D814D4" w:rsidRPr="00D814D4" w:rsidRDefault="00D814D4" w:rsidP="00D814D4">
            <w:pPr>
              <w:spacing w:line="360" w:lineRule="auto"/>
              <w:jc w:val="both"/>
              <w:rPr>
                <w:sz w:val="24"/>
                <w:szCs w:val="24"/>
              </w:rPr>
            </w:pPr>
            <w:r w:rsidRPr="00D814D4">
              <w:rPr>
                <w:sz w:val="24"/>
                <w:szCs w:val="24"/>
              </w:rPr>
              <w:t>UK for creating customer opportunities and how it has impacted the business protocols and</w:t>
            </w:r>
          </w:p>
          <w:p w14:paraId="68975C9B" w14:textId="4D4A739A" w:rsidR="00F96C3F" w:rsidRPr="00D814D4" w:rsidRDefault="00D814D4" w:rsidP="00D814D4">
            <w:pPr>
              <w:spacing w:line="360" w:lineRule="auto"/>
              <w:jc w:val="both"/>
              <w:rPr>
                <w:sz w:val="24"/>
                <w:szCs w:val="24"/>
              </w:rPr>
            </w:pPr>
            <w:r w:rsidRPr="00D814D4">
              <w:rPr>
                <w:sz w:val="24"/>
                <w:szCs w:val="24"/>
              </w:rPr>
              <w:t>market alignment with collaborative values.</w:t>
            </w:r>
          </w:p>
          <w:p w14:paraId="11C896B4" w14:textId="77777777" w:rsidR="00F96C3F" w:rsidRPr="004C3A0B" w:rsidRDefault="00F96C3F" w:rsidP="00A91894">
            <w:pPr>
              <w:rPr>
                <w:rFonts w:ascii="Arial" w:hAnsi="Arial" w:cs="Arial"/>
                <w:sz w:val="22"/>
                <w:szCs w:val="22"/>
              </w:rPr>
            </w:pPr>
          </w:p>
          <w:p w14:paraId="574A3C8C" w14:textId="54E7EF29" w:rsidR="00F96C3F" w:rsidRPr="002A152D" w:rsidRDefault="00F96C3F" w:rsidP="00A91894">
            <w:pPr>
              <w:rPr>
                <w:rFonts w:ascii="Arial" w:hAnsi="Arial" w:cs="Arial"/>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360C1B2C" w14:textId="77777777" w:rsidR="00D814D4" w:rsidRPr="00D814D4" w:rsidRDefault="00D814D4" w:rsidP="00D814D4">
            <w:pPr>
              <w:spacing w:line="360" w:lineRule="auto"/>
              <w:jc w:val="both"/>
              <w:rPr>
                <w:sz w:val="24"/>
                <w:szCs w:val="24"/>
              </w:rPr>
            </w:pPr>
            <w:r w:rsidRPr="00D814D4">
              <w:rPr>
                <w:sz w:val="24"/>
                <w:szCs w:val="24"/>
              </w:rPr>
              <w:t>The objectives of the study include:</w:t>
            </w:r>
          </w:p>
          <w:p w14:paraId="097B251B" w14:textId="68CA861B" w:rsidR="00D814D4" w:rsidRPr="00D814D4" w:rsidRDefault="00D814D4" w:rsidP="00D814D4">
            <w:pPr>
              <w:pStyle w:val="ListParagraph"/>
              <w:numPr>
                <w:ilvl w:val="0"/>
                <w:numId w:val="28"/>
              </w:numPr>
              <w:spacing w:line="360" w:lineRule="auto"/>
              <w:jc w:val="both"/>
              <w:rPr>
                <w:rFonts w:ascii="Times New Roman" w:hAnsi="Times New Roman"/>
                <w:sz w:val="24"/>
                <w:szCs w:val="24"/>
              </w:rPr>
            </w:pPr>
            <w:r w:rsidRPr="00D814D4">
              <w:rPr>
                <w:rFonts w:ascii="Times New Roman" w:hAnsi="Times New Roman"/>
                <w:sz w:val="24"/>
                <w:szCs w:val="24"/>
              </w:rPr>
              <w:t>To analyse the growth factors of the UK banking industry and its several aspects</w:t>
            </w:r>
          </w:p>
          <w:p w14:paraId="20E7DF07" w14:textId="77777777" w:rsidR="00D814D4" w:rsidRPr="00D814D4" w:rsidRDefault="00D814D4" w:rsidP="00D814D4">
            <w:pPr>
              <w:spacing w:line="360" w:lineRule="auto"/>
              <w:jc w:val="both"/>
              <w:rPr>
                <w:sz w:val="24"/>
                <w:szCs w:val="24"/>
              </w:rPr>
            </w:pPr>
            <w:r w:rsidRPr="00D814D4">
              <w:rPr>
                <w:sz w:val="24"/>
                <w:szCs w:val="24"/>
              </w:rPr>
              <w:t>relevant to business opportunities with services.</w:t>
            </w:r>
          </w:p>
          <w:p w14:paraId="611E2DFF" w14:textId="48091E9A" w:rsidR="00D814D4" w:rsidRPr="00D814D4" w:rsidRDefault="00D814D4" w:rsidP="00D814D4">
            <w:pPr>
              <w:pStyle w:val="ListParagraph"/>
              <w:numPr>
                <w:ilvl w:val="0"/>
                <w:numId w:val="28"/>
              </w:numPr>
              <w:spacing w:line="360" w:lineRule="auto"/>
              <w:jc w:val="both"/>
              <w:rPr>
                <w:rFonts w:ascii="Times New Roman" w:hAnsi="Times New Roman"/>
                <w:sz w:val="24"/>
                <w:szCs w:val="24"/>
              </w:rPr>
            </w:pPr>
            <w:r w:rsidRPr="00D814D4">
              <w:rPr>
                <w:rFonts w:ascii="Times New Roman" w:hAnsi="Times New Roman"/>
                <w:sz w:val="24"/>
                <w:szCs w:val="24"/>
              </w:rPr>
              <w:t>To evaluate the opportunities experienced by customers to access banking</w:t>
            </w:r>
          </w:p>
          <w:p w14:paraId="5DD76CB2" w14:textId="77777777" w:rsidR="00D814D4" w:rsidRPr="00D814D4" w:rsidRDefault="00D814D4" w:rsidP="00D814D4">
            <w:pPr>
              <w:spacing w:line="360" w:lineRule="auto"/>
              <w:jc w:val="both"/>
              <w:rPr>
                <w:sz w:val="24"/>
                <w:szCs w:val="24"/>
              </w:rPr>
            </w:pPr>
            <w:r w:rsidRPr="00D814D4">
              <w:rPr>
                <w:sz w:val="24"/>
                <w:szCs w:val="24"/>
              </w:rPr>
              <w:t>programmes for their personal and professional programmes.</w:t>
            </w:r>
          </w:p>
          <w:p w14:paraId="26AF38F7" w14:textId="4C912A55" w:rsidR="00D814D4" w:rsidRPr="00D814D4" w:rsidRDefault="00D814D4" w:rsidP="00D814D4">
            <w:pPr>
              <w:pStyle w:val="ListParagraph"/>
              <w:numPr>
                <w:ilvl w:val="0"/>
                <w:numId w:val="28"/>
              </w:numPr>
              <w:spacing w:line="360" w:lineRule="auto"/>
              <w:jc w:val="both"/>
              <w:rPr>
                <w:rFonts w:ascii="Times New Roman" w:hAnsi="Times New Roman"/>
                <w:sz w:val="24"/>
                <w:szCs w:val="24"/>
              </w:rPr>
            </w:pPr>
            <w:r w:rsidRPr="00D814D4">
              <w:rPr>
                <w:rFonts w:ascii="Times New Roman" w:hAnsi="Times New Roman"/>
                <w:sz w:val="24"/>
                <w:szCs w:val="24"/>
              </w:rPr>
              <w:t>To understand the technological factors that have changed the flow of banking and</w:t>
            </w:r>
          </w:p>
          <w:p w14:paraId="79915BB6" w14:textId="77777777" w:rsidR="00D814D4" w:rsidRPr="00D814D4" w:rsidRDefault="00D814D4" w:rsidP="00D814D4">
            <w:pPr>
              <w:spacing w:line="360" w:lineRule="auto"/>
              <w:jc w:val="both"/>
              <w:rPr>
                <w:sz w:val="24"/>
                <w:szCs w:val="24"/>
              </w:rPr>
            </w:pPr>
            <w:r w:rsidRPr="00D814D4">
              <w:rPr>
                <w:sz w:val="24"/>
                <w:szCs w:val="24"/>
              </w:rPr>
              <w:t>customer relationships in the UK.</w:t>
            </w:r>
          </w:p>
          <w:p w14:paraId="61E5AE2A" w14:textId="681E9D9C" w:rsidR="00D814D4" w:rsidRPr="00D814D4" w:rsidRDefault="00D814D4" w:rsidP="00D814D4">
            <w:pPr>
              <w:pStyle w:val="ListParagraph"/>
              <w:numPr>
                <w:ilvl w:val="0"/>
                <w:numId w:val="28"/>
              </w:numPr>
              <w:spacing w:line="360" w:lineRule="auto"/>
              <w:jc w:val="both"/>
              <w:rPr>
                <w:rFonts w:ascii="Times New Roman" w:hAnsi="Times New Roman"/>
                <w:sz w:val="24"/>
                <w:szCs w:val="24"/>
              </w:rPr>
            </w:pPr>
            <w:r w:rsidRPr="00D814D4">
              <w:rPr>
                <w:rFonts w:ascii="Times New Roman" w:hAnsi="Times New Roman"/>
                <w:sz w:val="24"/>
                <w:szCs w:val="24"/>
              </w:rPr>
              <w:t>To identify the challenges faced by the industry while conducting a reliable monetary</w:t>
            </w:r>
          </w:p>
          <w:p w14:paraId="63AA5A72" w14:textId="43576FED" w:rsidR="00F96C3F" w:rsidRPr="00D814D4" w:rsidRDefault="00D814D4" w:rsidP="00D814D4">
            <w:pPr>
              <w:spacing w:line="360" w:lineRule="auto"/>
              <w:jc w:val="both"/>
              <w:rPr>
                <w:sz w:val="24"/>
                <w:szCs w:val="24"/>
              </w:rPr>
            </w:pPr>
            <w:r w:rsidRPr="00D814D4">
              <w:rPr>
                <w:sz w:val="24"/>
                <w:szCs w:val="24"/>
              </w:rPr>
              <w:t>programme in the UK.</w:t>
            </w:r>
          </w:p>
          <w:p w14:paraId="195CBC88" w14:textId="7AB55AEE" w:rsidR="00F96C3F" w:rsidRPr="004C3A0B" w:rsidRDefault="00F96C3F" w:rsidP="00A91894">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687532F" w14:textId="0E7234A4" w:rsidR="00F96C3F" w:rsidRDefault="00BF1CF1" w:rsidP="00631105">
            <w:pPr>
              <w:spacing w:line="360" w:lineRule="auto"/>
              <w:jc w:val="both"/>
              <w:rPr>
                <w:sz w:val="24"/>
                <w:szCs w:val="24"/>
              </w:rPr>
            </w:pPr>
            <w:r>
              <w:rPr>
                <w:sz w:val="24"/>
                <w:szCs w:val="24"/>
              </w:rPr>
              <w:t xml:space="preserve">The research will be conducted, based on a secondary mode of data collection, and in this regard, numerous academic research papers, peer-reviewed journals, websites and books will be utilised. The existing databases will be considered by the researcher as per the aims and objectives of the study, and the research questions will be answered critically to present the research work with effective means and practices. On the other hand, the social and academic values of data will be consigned to the research work, based on which the understanding of the banking sector of the UK and customer satisfaction will be understood as per the creative needs of the research work. On the other hand, the interpretivism research philosophy will be considered for the development of the research work, and data will be interpreted as per the research needs and requirements. The subjective reality of data will be valued by the researcher, and the data will be utilised to understand the topic of the research effectively. A descriptive design will be followed to understand the value of data, and a discussion of data will be presented for </w:t>
            </w:r>
            <w:r w:rsidR="002D4605">
              <w:rPr>
                <w:sz w:val="24"/>
                <w:szCs w:val="24"/>
              </w:rPr>
              <w:t>a</w:t>
            </w:r>
            <w:r>
              <w:rPr>
                <w:sz w:val="24"/>
                <w:szCs w:val="24"/>
              </w:rPr>
              <w:t xml:space="preserve"> better understanding of the research wo</w:t>
            </w:r>
            <w:r w:rsidR="002D4605">
              <w:rPr>
                <w:sz w:val="24"/>
                <w:szCs w:val="24"/>
              </w:rPr>
              <w:t xml:space="preserve">rk. The description will be critically </w:t>
            </w:r>
            <w:r w:rsidR="002D4605">
              <w:rPr>
                <w:sz w:val="24"/>
                <w:szCs w:val="24"/>
              </w:rPr>
              <w:lastRenderedPageBreak/>
              <w:t>presented so that different research insights can be gained from the research and future activities can be enforced as per the findings.</w:t>
            </w:r>
          </w:p>
          <w:p w14:paraId="75F015B6" w14:textId="77777777" w:rsidR="002D4605" w:rsidRDefault="002D4605" w:rsidP="00631105">
            <w:pPr>
              <w:spacing w:line="360" w:lineRule="auto"/>
              <w:jc w:val="both"/>
              <w:rPr>
                <w:sz w:val="24"/>
                <w:szCs w:val="24"/>
              </w:rPr>
            </w:pPr>
          </w:p>
          <w:p w14:paraId="7351924D" w14:textId="3050BF70" w:rsidR="002D4605" w:rsidRPr="00BF1CF1" w:rsidRDefault="002D4605" w:rsidP="00631105">
            <w:pPr>
              <w:spacing w:line="360" w:lineRule="auto"/>
              <w:jc w:val="both"/>
              <w:rPr>
                <w:sz w:val="24"/>
                <w:szCs w:val="24"/>
              </w:rPr>
            </w:pPr>
            <w:r>
              <w:rPr>
                <w:sz w:val="24"/>
                <w:szCs w:val="24"/>
              </w:rPr>
              <w:t>The argumentative analysis will be considered for comprehending the findings at their numeric and non-numeric values. Points of view developed by other authors will be critically examined and the course of the research will be facilitated with different methodological tools and techniques. The quality of data will be considered by the researcher to develop the research work as per the aims and objectives. For collecting data, several electronic platforms, such as Google Scholar and JSTOR will be utilised by the researcher, as the variety and range of data they provide are beneficial for the research. Based on the research objectives, the search terms will be identified, and the effectiveness of data will be examined with the creative growth of the research works. On the other hand, not only the collection of data and their critical analysis but also a set of inclusion and exclusion principles will be considered to propagate the research work on a significant scale. Firstly, the researcher will be cautious about the validity</w:t>
            </w:r>
            <w:r w:rsidR="00631105">
              <w:rPr>
                <w:sz w:val="24"/>
                <w:szCs w:val="24"/>
              </w:rPr>
              <w:t xml:space="preserve"> of data, and to keep the research updated and effective, the researcher will consider the timescale 2019-2023. Journals and other data sources published in the concerned timescale will solely be considered by the researcher for the development of the research work, and the effectiveness of data will be examined, whether they are valid for the research or not. On the other hand, data published in English will be included by the researcher, to avoid any kind of lingual barriers that can affect the growth of the research work. Complete and relevant data sets will be the sole consideration for the development of the research work, and the others will be deliberately excluded to protect the research work from any kind of academic issues.</w:t>
            </w:r>
            <w:r w:rsidR="0039590F">
              <w:rPr>
                <w:sz w:val="24"/>
                <w:szCs w:val="24"/>
              </w:rPr>
              <w:t xml:space="preserve"> Moreover, a set of ethical practices will further be considered  by the researcher, and data will be acknowledged as well. A set of references will also </w:t>
            </w:r>
            <w:proofErr w:type="spellStart"/>
            <w:r w:rsidR="0039590F">
              <w:rPr>
                <w:sz w:val="24"/>
                <w:szCs w:val="24"/>
              </w:rPr>
              <w:t>provoded</w:t>
            </w:r>
            <w:proofErr w:type="spellEnd"/>
            <w:r w:rsidR="0039590F">
              <w:rPr>
                <w:sz w:val="24"/>
                <w:szCs w:val="24"/>
              </w:rPr>
              <w:t xml:space="preserve"> to </w:t>
            </w:r>
            <w:proofErr w:type="spellStart"/>
            <w:r w:rsidR="0039590F">
              <w:rPr>
                <w:sz w:val="24"/>
                <w:szCs w:val="24"/>
              </w:rPr>
              <w:t>avid</w:t>
            </w:r>
            <w:proofErr w:type="spellEnd"/>
            <w:r w:rsidR="0039590F">
              <w:rPr>
                <w:sz w:val="24"/>
                <w:szCs w:val="24"/>
              </w:rPr>
              <w:t xml:space="preserve"> any legal threat.</w:t>
            </w:r>
          </w:p>
          <w:p w14:paraId="108EF2F7" w14:textId="4140005E" w:rsidR="00F96C3F" w:rsidRPr="004C3A0B" w:rsidRDefault="00F96C3F" w:rsidP="00631105">
            <w:pPr>
              <w:spacing w:line="360" w:lineRule="auto"/>
              <w:jc w:val="both"/>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52E94A3B" w:rsidR="00B23BFF" w:rsidRPr="004C3A0B" w:rsidRDefault="00B23BFF" w:rsidP="00A91894">
            <w:pPr>
              <w:rPr>
                <w:rFonts w:ascii="Arial" w:hAnsi="Arial" w:cs="Arial"/>
                <w:sz w:val="22"/>
                <w:szCs w:val="22"/>
              </w:rPr>
            </w:pPr>
            <w:r w:rsidRPr="004C3A0B">
              <w:rPr>
                <w:rFonts w:ascii="Arial" w:hAnsi="Arial" w:cs="Arial"/>
                <w:sz w:val="22"/>
                <w:szCs w:val="22"/>
              </w:rPr>
              <w:t xml:space="preserve">Identify all locations where </w:t>
            </w:r>
            <w:r w:rsidR="00D814D4">
              <w:rPr>
                <w:rFonts w:ascii="Arial" w:hAnsi="Arial" w:cs="Arial"/>
                <w:sz w:val="22"/>
                <w:szCs w:val="22"/>
              </w:rPr>
              <w:t xml:space="preserve">the </w:t>
            </w:r>
            <w:r w:rsidRPr="004C3A0B">
              <w:rPr>
                <w:rFonts w:ascii="Arial" w:hAnsi="Arial" w:cs="Arial"/>
                <w:sz w:val="22"/>
                <w:szCs w:val="22"/>
              </w:rPr>
              <w:t>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5E3FE054" w:rsidR="00B23BFF" w:rsidRPr="004C3A0B" w:rsidRDefault="00D814D4" w:rsidP="00D814D4">
            <w:pPr>
              <w:jc w:val="both"/>
              <w:rPr>
                <w:rFonts w:ascii="Arial" w:hAnsi="Arial" w:cs="Arial"/>
                <w:b/>
                <w:sz w:val="22"/>
                <w:szCs w:val="22"/>
              </w:rPr>
            </w:pPr>
            <w:r w:rsidRPr="00D814D4">
              <w:rPr>
                <w:sz w:val="24"/>
                <w:szCs w:val="24"/>
              </w:rPr>
              <w:t>The research has been conducted in the UK and its different regions.</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p w14:paraId="3D1F4C7D" w14:textId="20696424" w:rsidR="004942B0" w:rsidRPr="00090CF7" w:rsidRDefault="000B6EA5" w:rsidP="00A91894">
            <w:pPr>
              <w:autoSpaceDE w:val="0"/>
              <w:autoSpaceDN w:val="0"/>
              <w:adjustRightInd w:val="0"/>
              <w:jc w:val="center"/>
              <w:rPr>
                <w:rFonts w:ascii="Arial" w:hAnsi="Arial" w:cs="Arial"/>
                <w:bCs/>
                <w:sz w:val="22"/>
                <w:szCs w:val="22"/>
              </w:rPr>
            </w:pPr>
            <w:r>
              <w:rPr>
                <w:rFonts w:ascii="Segoe UI Symbol" w:hAnsi="Segoe UI Symbol" w:cs="Segoe UI Symbol"/>
                <w:b/>
                <w:bCs/>
                <w:color w:val="000000"/>
              </w:rPr>
              <w:t>✓</w:t>
            </w:r>
          </w:p>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5543B665" w:rsidR="004942B0" w:rsidRPr="00090CF7" w:rsidRDefault="004942B0" w:rsidP="00A91894">
            <w:pPr>
              <w:autoSpaceDE w:val="0"/>
              <w:autoSpaceDN w:val="0"/>
              <w:adjustRightInd w:val="0"/>
              <w:jc w:val="center"/>
              <w:rPr>
                <w:rFonts w:ascii="Arial" w:hAnsi="Arial" w:cs="Arial"/>
                <w:bCs/>
                <w:sz w:val="22"/>
                <w:szCs w:val="22"/>
              </w:rPr>
            </w:pPr>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572F10D1" w14:textId="61D5C163"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1E078D55" w14:textId="5CE1494E"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6A88C1CE" w14:textId="2C6F0956"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7C41E249" w14:textId="0B89B797"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3642199A" w14:textId="74D68849"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42AA2607" w14:textId="7A68EECD"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624BD0D6" w14:textId="5117C405"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4641BF31" w:rsidR="00C11423" w:rsidRPr="00392C8E" w:rsidRDefault="00C11423"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019F1677" w14:textId="67BDE10F" w:rsidR="00C11423"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5C5DDCE2" w14:textId="160D9870" w:rsidR="00C11423" w:rsidRPr="00392C8E" w:rsidRDefault="00C11423"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17EFC390" w14:textId="2B272D12" w:rsidR="00C11423"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0697F9E5" w14:textId="04837FC8"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0F5A7AA5" w14:textId="52C6310F"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615EECDF" w14:textId="12C94C2F"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11B2232C" w14:textId="3D959DE5"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393B0C16" w:rsidR="00D107AC" w:rsidRPr="00392C8E" w:rsidRDefault="00D107AC"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0C1223D4" w14:textId="63BBE6B1" w:rsidR="00D107AC"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0FBD7A7E"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0502E58D" w14:textId="3072B74F"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01933EA1"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50189FD6" w14:textId="3C8890D4"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7CFF0F84"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75511E63" w14:textId="6246CC6F"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77D0DCBE"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14CD0F9B" w14:textId="08158507"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8501F5D" w14:textId="7992DB17"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64D03216" w14:textId="5E3F106F"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1A94604C"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7967A1D1" w14:textId="08F300C9"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0C0C064C"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15275BC0" w14:textId="41A1DC48"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7C749195"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64BF145D" w14:textId="0AF6C120"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1A758E02" w14:textId="277AC3FC"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2AD5A02B" w14:textId="521E998F"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4A4A8C66"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3A32BF3A" w14:textId="6E10D320"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371BB2A8" w14:textId="5B5D6F92" w:rsidR="00770C66" w:rsidRPr="00392C8E" w:rsidRDefault="00770C66" w:rsidP="00A91894">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p w14:paraId="3CA1A6AE" w14:textId="5CACE72E"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14:paraId="41717E3D" w14:textId="15F46CF9" w:rsidR="00770C66" w:rsidRPr="00392C8E" w:rsidRDefault="00770C66" w:rsidP="00A91894">
            <w:pPr>
              <w:autoSpaceDE w:val="0"/>
              <w:autoSpaceDN w:val="0"/>
              <w:adjustRightInd w:val="0"/>
              <w:jc w:val="center"/>
              <w:rPr>
                <w:rFonts w:ascii="Arial" w:hAnsi="Arial" w:cs="Arial"/>
                <w:sz w:val="22"/>
                <w:szCs w:val="22"/>
              </w:rPr>
            </w:pPr>
          </w:p>
        </w:tc>
        <w:tc>
          <w:tcPr>
            <w:tcW w:w="816" w:type="dxa"/>
            <w:vMerge w:val="restart"/>
            <w:shd w:val="clear" w:color="auto" w:fill="BFBFBF" w:themeFill="background1" w:themeFillShade="BF"/>
            <w:vAlign w:val="center"/>
          </w:tcPr>
          <w:p w14:paraId="3A04C74C" w14:textId="1ADF697C" w:rsidR="00770C66" w:rsidRPr="00392C8E" w:rsidRDefault="000B6EA5"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6E44B27" w:rsidR="008C1A38" w:rsidRPr="00FD519A" w:rsidRDefault="008C1A38" w:rsidP="00A91894">
            <w:pPr>
              <w:pStyle w:val="Heading1"/>
              <w:rPr>
                <w:rFonts w:ascii="Arial" w:hAnsi="Arial" w:cs="Arial"/>
                <w:sz w:val="20"/>
                <w:szCs w:val="16"/>
              </w:rPr>
            </w:pPr>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7BBC30B" w:rsidR="008C1A38" w:rsidRDefault="000B6EA5" w:rsidP="00A91894">
            <w:pPr>
              <w:pStyle w:val="Heading1"/>
              <w:rPr>
                <w:rFonts w:ascii="Arial" w:hAnsi="Arial" w:cs="Arial"/>
                <w:b w:val="0"/>
                <w:bCs w:val="0"/>
              </w:rPr>
            </w:pPr>
            <w:r>
              <w:rPr>
                <w:rFonts w:ascii="Segoe UI Symbol" w:hAnsi="Segoe UI Symbol" w:cs="Segoe UI Symbol"/>
                <w:b w:val="0"/>
                <w:bCs w:val="0"/>
                <w:color w:val="000000"/>
              </w:rPr>
              <w:t>✓</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8206853" w:rsidR="006930C2" w:rsidRPr="00392C8E" w:rsidRDefault="006930C2" w:rsidP="00A91894">
            <w:pPr>
              <w:autoSpaceDE w:val="0"/>
              <w:autoSpaceDN w:val="0"/>
              <w:adjustRightInd w:val="0"/>
              <w:jc w:val="center"/>
              <w:rPr>
                <w:rFonts w:ascii="Arial" w:hAnsi="Arial" w:cs="Arial"/>
                <w:sz w:val="16"/>
                <w:szCs w:val="16"/>
              </w:rPr>
            </w:pPr>
          </w:p>
        </w:tc>
        <w:tc>
          <w:tcPr>
            <w:tcW w:w="850" w:type="dxa"/>
            <w:tcBorders>
              <w:top w:val="single" w:sz="4" w:space="0" w:color="auto"/>
              <w:bottom w:val="single" w:sz="4" w:space="0" w:color="auto"/>
            </w:tcBorders>
            <w:shd w:val="clear" w:color="auto" w:fill="BFBFBF" w:themeFill="background1" w:themeFillShade="BF"/>
            <w:vAlign w:val="center"/>
          </w:tcPr>
          <w:p w14:paraId="4F4DE7F2" w14:textId="3D14AEE5" w:rsidR="006930C2" w:rsidRPr="00392C8E" w:rsidRDefault="000B6EA5" w:rsidP="00A91894">
            <w:pPr>
              <w:autoSpaceDE w:val="0"/>
              <w:autoSpaceDN w:val="0"/>
              <w:adjustRightInd w:val="0"/>
              <w:jc w:val="center"/>
              <w:rPr>
                <w:rFonts w:ascii="Arial" w:hAnsi="Arial" w:cs="Arial"/>
                <w:sz w:val="16"/>
                <w:szCs w:val="16"/>
              </w:rPr>
            </w:pPr>
            <w:r>
              <w:rPr>
                <w:rFonts w:ascii="Segoe UI Symbol" w:hAnsi="Segoe UI Symbol" w:cs="Segoe UI Symbol"/>
                <w:b/>
                <w:bCs/>
                <w:color w:val="000000"/>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15F46A04" w:rsidR="006930C2" w:rsidRPr="00392C8E" w:rsidRDefault="006930C2" w:rsidP="00A91894">
            <w:pPr>
              <w:autoSpaceDE w:val="0"/>
              <w:autoSpaceDN w:val="0"/>
              <w:adjustRightInd w:val="0"/>
              <w:jc w:val="center"/>
              <w:rPr>
                <w:rFonts w:ascii="Arial" w:hAnsi="Arial" w:cs="Arial"/>
                <w:sz w:val="16"/>
                <w:szCs w:val="16"/>
              </w:rPr>
            </w:pPr>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D3A7E01"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41DF15C" w:rsidR="006930C2" w:rsidRPr="000B38C3" w:rsidRDefault="000B6EA5" w:rsidP="00A91894">
            <w:pPr>
              <w:pStyle w:val="NormalWeb"/>
              <w:autoSpaceDE w:val="0"/>
              <w:autoSpaceDN w:val="0"/>
              <w:adjustRightInd w:val="0"/>
              <w:jc w:val="center"/>
              <w:rPr>
                <w:rFonts w:ascii="MS Gothic" w:eastAsia="MS Gothic" w:hAnsi="MS Gothic" w:cs="Arial"/>
                <w:sz w:val="22"/>
                <w:szCs w:val="22"/>
                <w:lang w:val="en-US"/>
              </w:rPr>
            </w:pPr>
            <w:r>
              <w:rPr>
                <w:rFonts w:ascii="Segoe UI Symbol" w:hAnsi="Segoe UI Symbol" w:cs="Segoe UI Symbol"/>
                <w:b/>
                <w:bCs/>
                <w:color w:val="000000"/>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0B6E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0FDE1" w14:textId="09B235F9" w:rsidR="006930C2" w:rsidRPr="000B38C3" w:rsidRDefault="006930C2" w:rsidP="00A9189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1CE3BB" w14:textId="0496621C" w:rsidR="006930C2" w:rsidRPr="000B38C3" w:rsidRDefault="000B6EA5" w:rsidP="00A91894">
            <w:pPr>
              <w:pStyle w:val="NormalWeb"/>
              <w:autoSpaceDE w:val="0"/>
              <w:autoSpaceDN w:val="0"/>
              <w:adjustRightInd w:val="0"/>
              <w:jc w:val="center"/>
            </w:pPr>
            <w:r>
              <w:rPr>
                <w:rFonts w:ascii="Segoe UI Symbol" w:hAnsi="Segoe UI Symbol" w:cs="Segoe UI Symbol"/>
                <w:b/>
                <w:bCs/>
                <w:color w:val="000000"/>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3CB4C801" w14:textId="67306004"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tcPr>
          <w:p w14:paraId="7E69A115" w14:textId="0D215E61"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2E2B8D23"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tcPr>
          <w:p w14:paraId="505A0AFD" w14:textId="1A04880F"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546644FA"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tcPr>
          <w:p w14:paraId="4B18E67D" w14:textId="01FF273C"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3182281B"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tcPr>
          <w:p w14:paraId="6358F7FF" w14:textId="0EB58337"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7EFF8ABE"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tcPr>
          <w:p w14:paraId="5324FC1E" w14:textId="5714ABA4"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5F8086C9"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tcPr>
          <w:p w14:paraId="1F62E293" w14:textId="6D12B854"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663B9DA0"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253D555A" w14:textId="6DBE37B9"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1D464F5C"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69F55200" w14:textId="2A806576"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459B4ED" w14:textId="23FA937D"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607ECC20" w14:textId="0C5394C2"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17D82ED2"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234D7DB1" w14:textId="32D8BEC5"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3A756389"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479B5397" w14:textId="47391E02"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592C2EC" w14:textId="6DD83478"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4A4CD2D7" w14:textId="32E2EA89"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64A1449E"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673902EE" w14:textId="19D2C94C"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622CB61B"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20F58EF5" w14:textId="2B6FF630"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08E4F0B4" w14:textId="5C1024A8" w:rsidR="004D0161" w:rsidRPr="00C71BCC" w:rsidRDefault="004D0161" w:rsidP="00A91894">
            <w:pPr>
              <w:autoSpaceDE w:val="0"/>
              <w:autoSpaceDN w:val="0"/>
              <w:adjustRightInd w:val="0"/>
              <w:jc w:val="center"/>
              <w:rPr>
                <w:rFonts w:ascii="Arial" w:hAnsi="Arial" w:cs="Arial"/>
                <w:sz w:val="22"/>
                <w:szCs w:val="22"/>
              </w:rPr>
            </w:pPr>
          </w:p>
        </w:tc>
        <w:tc>
          <w:tcPr>
            <w:tcW w:w="1026" w:type="dxa"/>
            <w:shd w:val="clear" w:color="auto" w:fill="BFBFBF" w:themeFill="background1" w:themeFillShade="BF"/>
            <w:vAlign w:val="center"/>
          </w:tcPr>
          <w:p w14:paraId="51F2E243" w14:textId="12DE5667" w:rsidR="004D0161"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551D425" w:rsidR="00240C32"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F69EF16" w:rsidR="00240C32" w:rsidRPr="00C71BCC" w:rsidRDefault="009C0897" w:rsidP="00A91894">
            <w:pPr>
              <w:autoSpaceDE w:val="0"/>
              <w:autoSpaceDN w:val="0"/>
              <w:adjustRightInd w:val="0"/>
              <w:jc w:val="center"/>
              <w:rPr>
                <w:rFonts w:ascii="Arial" w:hAnsi="Arial" w:cs="Arial"/>
                <w:sz w:val="22"/>
                <w:szCs w:val="22"/>
              </w:rPr>
            </w:pPr>
            <w:r>
              <w:rPr>
                <w:rFonts w:ascii="Segoe UI Symbol" w:hAnsi="Segoe UI Symbol" w:cs="Segoe UI Symbol"/>
                <w:b/>
                <w:bCs/>
                <w:color w:val="000000"/>
              </w:rPr>
              <w:t>✓</w:t>
            </w:r>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7BE1B2C" w:rsidR="004D0161" w:rsidRPr="004C3A0B" w:rsidRDefault="006F6A3B" w:rsidP="00A91894">
            <w:pPr>
              <w:spacing w:before="100" w:beforeAutospacing="1" w:after="100" w:afterAutospacing="1"/>
              <w:rPr>
                <w:rFonts w:ascii="Arial" w:hAnsi="Arial" w:cs="Arial"/>
                <w:sz w:val="22"/>
                <w:szCs w:val="22"/>
              </w:rPr>
            </w:pPr>
            <w:r>
              <w:rPr>
                <w:rFonts w:ascii="Arial" w:hAnsi="Arial" w:cs="Arial"/>
                <w:sz w:val="22"/>
                <w:szCs w:val="22"/>
              </w:rPr>
              <w:t>Mohammed Menhaj Uddin</w:t>
            </w:r>
          </w:p>
        </w:tc>
        <w:tc>
          <w:tcPr>
            <w:tcW w:w="2139" w:type="dxa"/>
            <w:vAlign w:val="center"/>
          </w:tcPr>
          <w:p w14:paraId="6C1C1BE5" w14:textId="54511FD0" w:rsidR="004D0161" w:rsidRPr="00C0349A" w:rsidRDefault="004D0161" w:rsidP="00C0349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0349A">
              <w:rPr>
                <w:rFonts w:ascii="Arial" w:hAnsi="Arial" w:cs="Arial"/>
                <w:b/>
                <w:bCs/>
                <w:sz w:val="22"/>
                <w:szCs w:val="22"/>
              </w:rPr>
              <w:t xml:space="preserve"> </w:t>
            </w:r>
            <w:r w:rsidR="006F6A3B">
              <w:rPr>
                <w:rFonts w:ascii="Arial" w:hAnsi="Arial" w:cs="Arial"/>
                <w:sz w:val="22"/>
                <w:szCs w:val="22"/>
              </w:rPr>
              <w:t>1</w:t>
            </w:r>
            <w:r w:rsidR="00131BA2">
              <w:rPr>
                <w:rFonts w:ascii="Arial" w:hAnsi="Arial" w:cs="Arial"/>
                <w:sz w:val="22"/>
                <w:szCs w:val="22"/>
              </w:rPr>
              <w:t>8</w:t>
            </w:r>
            <w:r w:rsidR="006F6A3B">
              <w:rPr>
                <w:rFonts w:ascii="Arial" w:hAnsi="Arial" w:cs="Arial"/>
                <w:sz w:val="22"/>
                <w:szCs w:val="22"/>
              </w:rPr>
              <w:t>/0</w:t>
            </w:r>
            <w:r w:rsidR="00131BA2">
              <w:rPr>
                <w:rFonts w:ascii="Arial" w:hAnsi="Arial" w:cs="Arial"/>
                <w:sz w:val="22"/>
                <w:szCs w:val="22"/>
              </w:rPr>
              <w:t>7</w:t>
            </w:r>
            <w:r w:rsidR="006F6A3B">
              <w:rPr>
                <w:rFonts w:ascii="Arial" w:hAnsi="Arial" w:cs="Arial"/>
                <w:sz w:val="22"/>
                <w:szCs w:val="22"/>
              </w:rPr>
              <w:t>/2023</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146E2023" w:rsidR="00AA7E42" w:rsidRPr="004C3A0B" w:rsidRDefault="00131BA2" w:rsidP="00A91894">
            <w:pPr>
              <w:pStyle w:val="ListParagraph"/>
              <w:ind w:left="0"/>
              <w:rPr>
                <w:rFonts w:ascii="Arial" w:hAnsi="Arial" w:cs="Arial"/>
              </w:rPr>
            </w:pPr>
            <w:r>
              <w:rPr>
                <w:rFonts w:ascii="Arial" w:hAnsi="Arial" w:cs="Arial"/>
              </w:rPr>
              <w:t>Jia Miao</w:t>
            </w:r>
          </w:p>
        </w:tc>
        <w:tc>
          <w:tcPr>
            <w:tcW w:w="1014" w:type="pct"/>
            <w:vMerge w:val="restart"/>
          </w:tcPr>
          <w:p w14:paraId="3F37FD61"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52E8F8E1" w:rsidR="00131BA2" w:rsidRPr="004C3A0B" w:rsidRDefault="00131BA2" w:rsidP="00A91894">
            <w:pPr>
              <w:pStyle w:val="ListParagraph"/>
              <w:ind w:left="0"/>
              <w:rPr>
                <w:rFonts w:ascii="Arial" w:hAnsi="Arial" w:cs="Arial"/>
              </w:rPr>
            </w:pPr>
            <w:r>
              <w:rPr>
                <w:rFonts w:ascii="Arial" w:hAnsi="Arial" w:cs="Arial"/>
                <w:b/>
                <w:bCs/>
              </w:rPr>
              <w:t>18/07/2023</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5C75C04B" w:rsidR="00AA7E42" w:rsidRPr="004C3A0B" w:rsidRDefault="00131BA2" w:rsidP="00A91894">
            <w:pPr>
              <w:pStyle w:val="ListParagraph"/>
              <w:ind w:left="0"/>
              <w:rPr>
                <w:rFonts w:ascii="Arial" w:hAnsi="Arial" w:cs="Arial"/>
              </w:rPr>
            </w:pPr>
            <w:r>
              <w:rPr>
                <w:rFonts w:ascii="Arial" w:hAnsi="Arial" w:cs="Arial"/>
              </w:rPr>
              <w:t>Jia Miao</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p w14:paraId="1E63DDA0" w14:textId="46A2AEDD" w:rsidR="00CC2661" w:rsidRPr="002E13FE" w:rsidRDefault="009C0897" w:rsidP="00A91894">
            <w:pPr>
              <w:jc w:val="center"/>
              <w:rPr>
                <w:rFonts w:ascii="Arial" w:eastAsia="MS Gothic" w:hAnsi="Arial" w:cs="Arial"/>
                <w:sz w:val="22"/>
                <w:szCs w:val="22"/>
              </w:rPr>
            </w:pPr>
            <w:r>
              <w:rPr>
                <w:rFonts w:ascii="Segoe UI Symbol" w:hAnsi="Segoe UI Symbol" w:cs="Segoe UI Symbol"/>
                <w:b/>
                <w:bCs/>
                <w:color w:val="000000"/>
              </w:rPr>
              <w:t>✓</w:t>
            </w:r>
          </w:p>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p w14:paraId="221274F6" w14:textId="56CBFBEB" w:rsidR="00CC2661" w:rsidRPr="002E13FE" w:rsidRDefault="009C0897" w:rsidP="00A91894">
            <w:pPr>
              <w:jc w:val="center"/>
              <w:rPr>
                <w:rFonts w:ascii="Arial" w:eastAsia="MS Gothic" w:hAnsi="Arial" w:cs="Arial"/>
                <w:sz w:val="22"/>
                <w:szCs w:val="22"/>
              </w:rPr>
            </w:pPr>
            <w:r>
              <w:rPr>
                <w:rFonts w:ascii="Segoe UI Symbol" w:hAnsi="Segoe UI Symbol" w:cs="Segoe UI Symbol"/>
                <w:b/>
                <w:bCs/>
                <w:color w:val="000000"/>
              </w:rPr>
              <w:t>✓</w:t>
            </w:r>
          </w:p>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p w14:paraId="66918137" w14:textId="4D03C946" w:rsidR="00CC2661" w:rsidRPr="002E13FE" w:rsidRDefault="009C0897" w:rsidP="00A91894">
            <w:pPr>
              <w:jc w:val="center"/>
              <w:rPr>
                <w:rFonts w:ascii="Arial" w:hAnsi="Arial" w:cs="Arial"/>
                <w:sz w:val="22"/>
                <w:szCs w:val="22"/>
              </w:rPr>
            </w:pPr>
            <w:r>
              <w:rPr>
                <w:rFonts w:ascii="Segoe UI Symbol" w:hAnsi="Segoe UI Symbol" w:cs="Segoe UI Symbol"/>
                <w:b/>
                <w:bCs/>
                <w:color w:val="000000"/>
              </w:rPr>
              <w:t>✓</w:t>
            </w:r>
          </w:p>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p w14:paraId="58E2D489" w14:textId="702B5C20" w:rsidR="00CC2661" w:rsidRPr="002E13FE" w:rsidRDefault="009C0897" w:rsidP="00A91894">
            <w:pPr>
              <w:jc w:val="center"/>
              <w:rPr>
                <w:rFonts w:ascii="Arial" w:hAnsi="Arial" w:cs="Arial"/>
                <w:sz w:val="22"/>
                <w:szCs w:val="22"/>
              </w:rPr>
            </w:pPr>
            <w:r>
              <w:rPr>
                <w:rFonts w:ascii="Segoe UI Symbol" w:hAnsi="Segoe UI Symbol" w:cs="Segoe UI Symbol"/>
                <w:b/>
                <w:bCs/>
                <w:color w:val="000000"/>
              </w:rPr>
              <w:t>✓</w:t>
            </w:r>
          </w:p>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p w14:paraId="2246A219" w14:textId="24C1CECB" w:rsidR="00743859" w:rsidRPr="002E13FE" w:rsidRDefault="009C0897" w:rsidP="00A91894">
            <w:pPr>
              <w:jc w:val="center"/>
              <w:rPr>
                <w:rFonts w:ascii="Arial" w:hAnsi="Arial" w:cs="Arial"/>
              </w:rPr>
            </w:pPr>
            <w:r>
              <w:rPr>
                <w:rFonts w:ascii="Segoe UI Symbol" w:hAnsi="Segoe UI Symbol" w:cs="Segoe UI Symbol"/>
                <w:b/>
                <w:bCs/>
                <w:color w:val="000000"/>
              </w:rPr>
              <w:t>✓</w:t>
            </w:r>
          </w:p>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p w14:paraId="18F4C7C8" w14:textId="78AE4FE2" w:rsidR="00743859" w:rsidRPr="002E13FE" w:rsidRDefault="009C0897" w:rsidP="00A91894">
            <w:pPr>
              <w:jc w:val="center"/>
              <w:rPr>
                <w:rFonts w:ascii="Arial" w:hAnsi="Arial" w:cs="Arial"/>
                <w:sz w:val="22"/>
                <w:szCs w:val="22"/>
              </w:rPr>
            </w:pPr>
            <w:r>
              <w:rPr>
                <w:rFonts w:ascii="Segoe UI Symbol" w:hAnsi="Segoe UI Symbol" w:cs="Segoe UI Symbol"/>
                <w:b/>
                <w:bCs/>
                <w:color w:val="000000"/>
              </w:rPr>
              <w:t>✓</w:t>
            </w:r>
          </w:p>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p w14:paraId="62694DA6" w14:textId="2E51FA1D" w:rsidR="00743859" w:rsidRPr="002E13FE" w:rsidRDefault="009C0897" w:rsidP="00A91894">
            <w:pPr>
              <w:jc w:val="center"/>
              <w:rPr>
                <w:rFonts w:ascii="Arial" w:hAnsi="Arial" w:cs="Arial"/>
                <w:sz w:val="22"/>
                <w:szCs w:val="22"/>
              </w:rPr>
            </w:pPr>
            <w:r>
              <w:rPr>
                <w:rFonts w:ascii="Segoe UI Symbol" w:hAnsi="Segoe UI Symbol" w:cs="Segoe UI Symbol"/>
                <w:b/>
                <w:bCs/>
                <w:color w:val="000000"/>
              </w:rPr>
              <w:t>✓</w:t>
            </w:r>
          </w:p>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ECE5A" w14:textId="77777777" w:rsidR="00F94508" w:rsidRDefault="00F94508" w:rsidP="00390251">
      <w:r>
        <w:separator/>
      </w:r>
    </w:p>
    <w:p w14:paraId="3CBF0CC4" w14:textId="77777777" w:rsidR="00F94508" w:rsidRDefault="00F94508"/>
  </w:endnote>
  <w:endnote w:type="continuationSeparator" w:id="0">
    <w:p w14:paraId="6E6747CC" w14:textId="77777777" w:rsidR="00F94508" w:rsidRDefault="00F94508" w:rsidP="00390251">
      <w:r>
        <w:continuationSeparator/>
      </w:r>
    </w:p>
    <w:p w14:paraId="0B3A4C4E" w14:textId="77777777" w:rsidR="00F94508" w:rsidRDefault="00F945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0ABB1" w14:textId="77777777" w:rsidR="00F94508" w:rsidRDefault="00F94508" w:rsidP="00390251">
      <w:r>
        <w:separator/>
      </w:r>
    </w:p>
    <w:p w14:paraId="2E276CB5" w14:textId="77777777" w:rsidR="00F94508" w:rsidRDefault="00F94508"/>
  </w:footnote>
  <w:footnote w:type="continuationSeparator" w:id="0">
    <w:p w14:paraId="53E73309" w14:textId="77777777" w:rsidR="00F94508" w:rsidRDefault="00F94508" w:rsidP="00390251">
      <w:r>
        <w:continuationSeparator/>
      </w:r>
    </w:p>
    <w:p w14:paraId="679DC56C" w14:textId="77777777" w:rsidR="00F94508" w:rsidRDefault="00F945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A2654C"/>
    <w:multiLevelType w:val="hybridMultilevel"/>
    <w:tmpl w:val="6E2C07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0"/>
  </w:num>
  <w:num w:numId="2" w16cid:durableId="241184595">
    <w:abstractNumId w:val="19"/>
  </w:num>
  <w:num w:numId="3" w16cid:durableId="1919971697">
    <w:abstractNumId w:val="2"/>
  </w:num>
  <w:num w:numId="4" w16cid:durableId="707530380">
    <w:abstractNumId w:val="25"/>
  </w:num>
  <w:num w:numId="5" w16cid:durableId="20455976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3"/>
  </w:num>
  <w:num w:numId="9" w16cid:durableId="133646080">
    <w:abstractNumId w:val="7"/>
  </w:num>
  <w:num w:numId="10" w16cid:durableId="1631204199">
    <w:abstractNumId w:val="8"/>
  </w:num>
  <w:num w:numId="11" w16cid:durableId="1181704130">
    <w:abstractNumId w:val="23"/>
  </w:num>
  <w:num w:numId="12" w16cid:durableId="615022235">
    <w:abstractNumId w:val="20"/>
  </w:num>
  <w:num w:numId="13" w16cid:durableId="741374287">
    <w:abstractNumId w:val="22"/>
  </w:num>
  <w:num w:numId="14" w16cid:durableId="1982495076">
    <w:abstractNumId w:val="0"/>
  </w:num>
  <w:num w:numId="15" w16cid:durableId="1895118500">
    <w:abstractNumId w:val="5"/>
  </w:num>
  <w:num w:numId="16" w16cid:durableId="1663117502">
    <w:abstractNumId w:val="6"/>
  </w:num>
  <w:num w:numId="17" w16cid:durableId="384839822">
    <w:abstractNumId w:val="11"/>
  </w:num>
  <w:num w:numId="18" w16cid:durableId="1889535890">
    <w:abstractNumId w:val="13"/>
  </w:num>
  <w:num w:numId="19" w16cid:durableId="729959543">
    <w:abstractNumId w:val="24"/>
  </w:num>
  <w:num w:numId="20" w16cid:durableId="803697490">
    <w:abstractNumId w:val="4"/>
  </w:num>
  <w:num w:numId="21" w16cid:durableId="2110542351">
    <w:abstractNumId w:val="14"/>
  </w:num>
  <w:num w:numId="22" w16cid:durableId="1581209895">
    <w:abstractNumId w:val="18"/>
  </w:num>
  <w:num w:numId="23" w16cid:durableId="1815171680">
    <w:abstractNumId w:val="1"/>
  </w:num>
  <w:num w:numId="24" w16cid:durableId="1687094621">
    <w:abstractNumId w:val="9"/>
  </w:num>
  <w:num w:numId="25" w16cid:durableId="1522277600">
    <w:abstractNumId w:val="12"/>
  </w:num>
  <w:num w:numId="26" w16cid:durableId="996148473">
    <w:abstractNumId w:val="26"/>
  </w:num>
  <w:num w:numId="27" w16cid:durableId="1956713452">
    <w:abstractNumId w:val="17"/>
  </w:num>
  <w:num w:numId="28" w16cid:durableId="5646842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E09"/>
    <w:rsid w:val="00030BE1"/>
    <w:rsid w:val="00030F51"/>
    <w:rsid w:val="000314CE"/>
    <w:rsid w:val="0003212E"/>
    <w:rsid w:val="0003546A"/>
    <w:rsid w:val="000433F4"/>
    <w:rsid w:val="00044629"/>
    <w:rsid w:val="00047D63"/>
    <w:rsid w:val="000651D1"/>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EA5"/>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31BA2"/>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605"/>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590F"/>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0E8C"/>
    <w:rsid w:val="005D0C38"/>
    <w:rsid w:val="005D6613"/>
    <w:rsid w:val="005E25AC"/>
    <w:rsid w:val="005E44E9"/>
    <w:rsid w:val="005E4987"/>
    <w:rsid w:val="005E6C44"/>
    <w:rsid w:val="005F4E36"/>
    <w:rsid w:val="005F677A"/>
    <w:rsid w:val="00601BEA"/>
    <w:rsid w:val="00601C36"/>
    <w:rsid w:val="00604C9F"/>
    <w:rsid w:val="00606331"/>
    <w:rsid w:val="006073C6"/>
    <w:rsid w:val="00611DFC"/>
    <w:rsid w:val="006154A7"/>
    <w:rsid w:val="0061635C"/>
    <w:rsid w:val="0062188A"/>
    <w:rsid w:val="00627E84"/>
    <w:rsid w:val="00631105"/>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6A3B"/>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170"/>
    <w:rsid w:val="00986EEC"/>
    <w:rsid w:val="00986FD8"/>
    <w:rsid w:val="00994351"/>
    <w:rsid w:val="009955DD"/>
    <w:rsid w:val="009A3300"/>
    <w:rsid w:val="009A3C08"/>
    <w:rsid w:val="009A4E14"/>
    <w:rsid w:val="009A6F5D"/>
    <w:rsid w:val="009B1FB6"/>
    <w:rsid w:val="009B3534"/>
    <w:rsid w:val="009C0897"/>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1EC2"/>
    <w:rsid w:val="00BB26B7"/>
    <w:rsid w:val="00BB3142"/>
    <w:rsid w:val="00BC301B"/>
    <w:rsid w:val="00BD4150"/>
    <w:rsid w:val="00BE08D7"/>
    <w:rsid w:val="00BE117A"/>
    <w:rsid w:val="00BE2189"/>
    <w:rsid w:val="00BF0733"/>
    <w:rsid w:val="00BF1CF1"/>
    <w:rsid w:val="00BF3F4A"/>
    <w:rsid w:val="00C0349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0D2C"/>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4D4"/>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46C3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08"/>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4251</Words>
  <Characters>24234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Jia Miao</cp:lastModifiedBy>
  <cp:revision>2</cp:revision>
  <cp:lastPrinted>2016-10-24T12:21:00Z</cp:lastPrinted>
  <dcterms:created xsi:type="dcterms:W3CDTF">2023-09-25T12:31:00Z</dcterms:created>
  <dcterms:modified xsi:type="dcterms:W3CDTF">2023-09-25T12:31:00Z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0d4d0ba10645c02c0215e134ce52b3708f635566ed2cf7253769b58cea26e655</vt:lpwstr>
  </property>
</Properties>
</file>