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5D5939" w:rsidRPr="00A406E5" w14:paraId="09C52AF8" w14:textId="77777777" w:rsidTr="00184601">
        <w:tc>
          <w:tcPr>
            <w:tcW w:w="2093" w:type="dxa"/>
            <w:shd w:val="pct15" w:color="auto" w:fill="auto"/>
          </w:tcPr>
          <w:p w14:paraId="65B1AA3C" w14:textId="77777777" w:rsidR="005D5939" w:rsidRPr="00A406E5" w:rsidRDefault="005D5939" w:rsidP="005D593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14:paraId="6BDC9ECE" w14:textId="6874C5FE" w:rsidR="005D5939" w:rsidRPr="00A406E5" w:rsidRDefault="005D5939" w:rsidP="005D5939">
            <w:pPr>
              <w:spacing w:before="120" w:after="120"/>
              <w:jc w:val="both"/>
              <w:rPr>
                <w:rFonts w:ascii="Arial" w:hAnsi="Arial" w:cs="Arial"/>
                <w:b/>
                <w:sz w:val="22"/>
                <w:szCs w:val="22"/>
              </w:rPr>
            </w:pPr>
            <w:r>
              <w:rPr>
                <w:rFonts w:ascii="Arial" w:hAnsi="Arial" w:cs="Arial"/>
                <w:bCs/>
                <w:sz w:val="22"/>
                <w:szCs w:val="22"/>
                <w:lang w:val="en-US" w:eastAsia="zh-CN"/>
              </w:rPr>
              <w:t>BA (Hons) in Sinology</w:t>
            </w:r>
          </w:p>
        </w:tc>
      </w:tr>
      <w:tr w:rsidR="005D5939" w:rsidRPr="00A406E5" w14:paraId="76BEC845" w14:textId="77777777" w:rsidTr="00184601">
        <w:tc>
          <w:tcPr>
            <w:tcW w:w="2093" w:type="dxa"/>
            <w:shd w:val="pct15" w:color="auto" w:fill="auto"/>
          </w:tcPr>
          <w:p w14:paraId="6C0E0F62" w14:textId="77777777" w:rsidR="005D5939" w:rsidRPr="00A406E5" w:rsidRDefault="005D5939" w:rsidP="005D593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tcPr>
          <w:p w14:paraId="727111A4" w14:textId="62DC8B5F" w:rsidR="005D5939" w:rsidRPr="00A406E5" w:rsidRDefault="005D5939" w:rsidP="005D5939">
            <w:pPr>
              <w:spacing w:before="120" w:after="120"/>
              <w:jc w:val="both"/>
              <w:rPr>
                <w:rFonts w:ascii="Arial" w:hAnsi="Arial" w:cs="Arial"/>
                <w:b/>
                <w:sz w:val="22"/>
                <w:szCs w:val="22"/>
              </w:rPr>
            </w:pPr>
            <w:r>
              <w:rPr>
                <w:rFonts w:ascii="Arial" w:hAnsi="Arial" w:cs="Arial"/>
                <w:bCs/>
                <w:sz w:val="22"/>
                <w:szCs w:val="22"/>
                <w:lang w:eastAsia="zh-TW"/>
              </w:rPr>
              <w:t>Selected Readings from the Canon of Poetry</w:t>
            </w:r>
          </w:p>
        </w:tc>
      </w:tr>
      <w:tr w:rsidR="005D5939" w:rsidRPr="00A406E5" w14:paraId="03569861" w14:textId="77777777" w:rsidTr="00184601">
        <w:tc>
          <w:tcPr>
            <w:tcW w:w="2093" w:type="dxa"/>
            <w:shd w:val="pct15" w:color="auto" w:fill="auto"/>
          </w:tcPr>
          <w:p w14:paraId="1015FD79" w14:textId="77777777" w:rsidR="005D5939" w:rsidRPr="00A406E5" w:rsidRDefault="005D5939" w:rsidP="005D593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tcPr>
          <w:p w14:paraId="36A9CEEB" w14:textId="41DB9D25" w:rsidR="005D5939" w:rsidRPr="00A406E5" w:rsidRDefault="005D5939" w:rsidP="005D5939">
            <w:pPr>
              <w:spacing w:before="120" w:after="120"/>
              <w:jc w:val="both"/>
              <w:rPr>
                <w:rFonts w:ascii="Arial" w:hAnsi="Arial" w:cs="Arial"/>
                <w:b/>
                <w:sz w:val="22"/>
                <w:szCs w:val="22"/>
              </w:rPr>
            </w:pPr>
            <w:r>
              <w:rPr>
                <w:rFonts w:ascii="Arial" w:hAnsi="Arial" w:cs="Arial"/>
                <w:bCs/>
                <w:sz w:val="22"/>
                <w:szCs w:val="22"/>
              </w:rPr>
              <w:t>SICH</w:t>
            </w:r>
            <w:r>
              <w:rPr>
                <w:rFonts w:ascii="Arial" w:hAnsi="Arial" w:cs="Arial"/>
                <w:bCs/>
                <w:sz w:val="22"/>
                <w:szCs w:val="22"/>
                <w:lang w:val="en-US" w:eastAsia="zh-CN"/>
              </w:rPr>
              <w:t>4010</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2B73DD8C" w14:textId="2541472B" w:rsidR="005D5939" w:rsidRPr="004D5E9B" w:rsidRDefault="005D5939" w:rsidP="005D5939">
            <w:pPr>
              <w:pStyle w:val="Heading2"/>
              <w:rPr>
                <w:rFonts w:ascii="Arial" w:hAnsi="Arial" w:cs="Arial"/>
                <w:sz w:val="22"/>
                <w:szCs w:val="22"/>
              </w:rPr>
            </w:pPr>
            <w:r>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14:paraId="170704FA" w14:textId="54540B72" w:rsidR="005D5939" w:rsidRPr="00A406E5" w:rsidRDefault="005D5939" w:rsidP="005D5939">
            <w:pPr>
              <w:spacing w:before="120" w:after="120"/>
              <w:jc w:val="both"/>
              <w:rPr>
                <w:rFonts w:ascii="Arial" w:hAnsi="Arial" w:cs="Arial"/>
                <w:b/>
                <w:sz w:val="22"/>
                <w:szCs w:val="22"/>
              </w:rPr>
            </w:pPr>
            <w:r>
              <w:rPr>
                <w:rFonts w:ascii="Arial" w:hAnsi="Arial" w:cs="Arial"/>
                <w:bCs/>
                <w:sz w:val="22"/>
                <w:szCs w:val="22"/>
                <w:lang w:val="en-US" w:eastAsia="zh-CN"/>
              </w:rPr>
              <w:t>5</w:t>
            </w:r>
            <w:r>
              <w:rPr>
                <w:rFonts w:ascii="Arial" w:hAnsi="Arial" w:cs="Arial"/>
                <w:bCs/>
                <w:sz w:val="22"/>
                <w:szCs w:val="22"/>
              </w:rPr>
              <w:t>0%</w:t>
            </w:r>
          </w:p>
        </w:tc>
      </w:tr>
      <w:tr w:rsidR="005D5939" w:rsidRPr="00A406E5" w14:paraId="1CE88BA1" w14:textId="77777777" w:rsidTr="00184601">
        <w:tc>
          <w:tcPr>
            <w:tcW w:w="2093" w:type="dxa"/>
            <w:shd w:val="pct15" w:color="auto" w:fill="auto"/>
          </w:tcPr>
          <w:p w14:paraId="2C208580" w14:textId="77777777" w:rsidR="005D5939" w:rsidRPr="00A406E5" w:rsidRDefault="005D5939" w:rsidP="005D593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tcPr>
          <w:p w14:paraId="76AE452E" w14:textId="00C71765" w:rsidR="005D5939" w:rsidRPr="005D5939" w:rsidRDefault="005D5939" w:rsidP="005D5939">
            <w:pPr>
              <w:spacing w:before="120" w:after="120"/>
              <w:jc w:val="both"/>
              <w:rPr>
                <w:rFonts w:ascii="Arial" w:hAnsi="Arial" w:cs="Arial" w:hint="eastAsia"/>
                <w:b/>
                <w:sz w:val="22"/>
                <w:szCs w:val="22"/>
                <w:lang w:eastAsia="zh-CN"/>
              </w:rPr>
            </w:pPr>
            <w:r>
              <w:rPr>
                <w:rFonts w:ascii="Arial" w:hAnsi="Arial" w:cs="Arial"/>
                <w:bCs/>
                <w:sz w:val="22"/>
                <w:szCs w:val="22"/>
              </w:rPr>
              <w:t>Prof Wei-</w:t>
            </w:r>
            <w:r>
              <w:rPr>
                <w:rFonts w:ascii="Arial" w:hAnsi="Arial" w:cs="Arial" w:hint="eastAsia"/>
                <w:bCs/>
                <w:sz w:val="22"/>
                <w:szCs w:val="22"/>
                <w:lang w:eastAsia="zh-CN"/>
              </w:rPr>
              <w:t>Jie Peng</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16A0F312" w14:textId="53CDCE19" w:rsidR="005D5939" w:rsidRPr="00A406E5" w:rsidRDefault="005D5939" w:rsidP="005D5939">
            <w:pPr>
              <w:spacing w:before="120" w:after="120"/>
              <w:jc w:val="both"/>
              <w:rPr>
                <w:rFonts w:ascii="Arial" w:hAnsi="Arial" w:cs="Arial"/>
                <w:b/>
                <w:sz w:val="22"/>
                <w:szCs w:val="22"/>
              </w:rPr>
            </w:pPr>
            <w:r>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tcPr>
          <w:p w14:paraId="3799A8AB" w14:textId="196873CB" w:rsidR="005D5939" w:rsidRPr="00A406E5" w:rsidRDefault="005D5939" w:rsidP="005D5939">
            <w:pPr>
              <w:spacing w:before="120" w:after="120"/>
              <w:jc w:val="both"/>
              <w:rPr>
                <w:rFonts w:ascii="Arial" w:hAnsi="Arial" w:cs="Arial"/>
                <w:b/>
                <w:sz w:val="22"/>
                <w:szCs w:val="22"/>
              </w:rPr>
            </w:pPr>
            <w:r>
              <w:rPr>
                <w:rFonts w:ascii="Arial" w:hAnsi="Arial" w:cs="Arial"/>
                <w:bCs/>
                <w:sz w:val="22"/>
                <w:szCs w:val="22"/>
              </w:rPr>
              <w:t>Dr Sufan Chen</w:t>
            </w:r>
          </w:p>
        </w:tc>
      </w:tr>
      <w:tr w:rsidR="005D5939" w:rsidRPr="00A406E5" w14:paraId="26C8A4AE" w14:textId="77777777" w:rsidTr="00184601">
        <w:tc>
          <w:tcPr>
            <w:tcW w:w="2093" w:type="dxa"/>
            <w:shd w:val="pct15" w:color="auto" w:fill="auto"/>
          </w:tcPr>
          <w:p w14:paraId="20415B5C" w14:textId="77777777" w:rsidR="005D5939" w:rsidRPr="00A406E5" w:rsidRDefault="005D5939" w:rsidP="005D593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tcPr>
          <w:p w14:paraId="065A90EC" w14:textId="572EFD00" w:rsidR="005D5939" w:rsidRPr="00A406E5" w:rsidRDefault="005D5939" w:rsidP="005D5939">
            <w:pPr>
              <w:spacing w:before="120" w:after="120"/>
              <w:jc w:val="both"/>
              <w:rPr>
                <w:rFonts w:ascii="Arial" w:hAnsi="Arial" w:cs="Arial"/>
                <w:b/>
                <w:sz w:val="22"/>
                <w:szCs w:val="22"/>
              </w:rPr>
            </w:pPr>
            <w:r>
              <w:rPr>
                <w:rFonts w:ascii="Arial" w:hAnsi="Arial" w:cs="Arial"/>
                <w:bCs/>
                <w:sz w:val="22"/>
                <w:szCs w:val="22"/>
              </w:rPr>
              <w:t xml:space="preserve">Assessment Component </w:t>
            </w:r>
            <w:r>
              <w:rPr>
                <w:rFonts w:ascii="Arial" w:hAnsi="Arial" w:cs="Arial"/>
                <w:bCs/>
                <w:sz w:val="22"/>
                <w:szCs w:val="22"/>
                <w:lang w:val="en-US" w:eastAsia="zh-CN"/>
              </w:rPr>
              <w:t>3</w:t>
            </w:r>
            <w:r>
              <w:rPr>
                <w:rFonts w:ascii="Arial" w:hAnsi="Arial" w:cs="Arial"/>
                <w:bCs/>
                <w:sz w:val="22"/>
                <w:szCs w:val="22"/>
              </w:rPr>
              <w:t>: Essay in Chinese</w:t>
            </w:r>
          </w:p>
        </w:tc>
        <w:tc>
          <w:tcPr>
            <w:tcW w:w="2268" w:type="dxa"/>
            <w:tcBorders>
              <w:top w:val="single" w:sz="4" w:space="0" w:color="auto"/>
              <w:left w:val="single" w:sz="4" w:space="0" w:color="auto"/>
              <w:bottom w:val="single" w:sz="4" w:space="0" w:color="auto"/>
              <w:right w:val="single" w:sz="4" w:space="0" w:color="auto"/>
            </w:tcBorders>
            <w:shd w:val="pct10" w:color="auto" w:fill="auto"/>
          </w:tcPr>
          <w:p w14:paraId="5B765F8F" w14:textId="3EC42364" w:rsidR="005D5939" w:rsidRPr="00A406E5" w:rsidRDefault="005D5939" w:rsidP="005D593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tcPr>
          <w:p w14:paraId="673CE922" w14:textId="058E805C" w:rsidR="005D5939" w:rsidRPr="00A406E5" w:rsidRDefault="005D5939" w:rsidP="005D5939">
            <w:pPr>
              <w:spacing w:before="120" w:after="120"/>
              <w:jc w:val="both"/>
              <w:rPr>
                <w:rFonts w:ascii="Arial" w:hAnsi="Arial" w:cs="Arial"/>
                <w:b/>
                <w:sz w:val="22"/>
                <w:szCs w:val="22"/>
              </w:rPr>
            </w:pPr>
            <w:r>
              <w:rPr>
                <w:rFonts w:ascii="Arial" w:hAnsi="Arial" w:cs="Arial"/>
                <w:bCs/>
                <w:sz w:val="22"/>
                <w:szCs w:val="22"/>
                <w:lang w:eastAsia="zh-CN"/>
              </w:rPr>
              <w:t>2,000 words</w:t>
            </w:r>
          </w:p>
        </w:tc>
      </w:tr>
      <w:tr w:rsidR="005D5939" w:rsidRPr="00A406E5" w14:paraId="1E935E6C" w14:textId="77777777" w:rsidTr="008F1308">
        <w:tc>
          <w:tcPr>
            <w:tcW w:w="2093" w:type="dxa"/>
            <w:shd w:val="pct15" w:color="auto" w:fill="auto"/>
          </w:tcPr>
          <w:p w14:paraId="7A626D31" w14:textId="77777777" w:rsidR="005D5939" w:rsidRPr="00A406E5" w:rsidRDefault="005D5939" w:rsidP="005D593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8C50489" w:rsidR="005D5939" w:rsidRPr="00017B73" w:rsidRDefault="00017B73" w:rsidP="005D5939">
            <w:pPr>
              <w:spacing w:before="120" w:after="120"/>
              <w:jc w:val="both"/>
              <w:rPr>
                <w:rFonts w:ascii="Arial" w:hAnsi="Arial" w:cs="Arial" w:hint="eastAsia"/>
                <w:bCs/>
                <w:sz w:val="22"/>
                <w:szCs w:val="22"/>
                <w:lang w:eastAsia="zh-CN"/>
              </w:rPr>
            </w:pPr>
            <w:r w:rsidRPr="00017B73">
              <w:rPr>
                <w:rFonts w:ascii="Arial" w:hAnsi="Arial" w:cs="Arial" w:hint="eastAsia"/>
                <w:bCs/>
                <w:sz w:val="22"/>
                <w:szCs w:val="22"/>
                <w:lang w:eastAsia="zh-CN"/>
              </w:rPr>
              <w:t>7 Nov 2025</w:t>
            </w:r>
          </w:p>
        </w:tc>
        <w:tc>
          <w:tcPr>
            <w:tcW w:w="2268" w:type="dxa"/>
            <w:shd w:val="pct15" w:color="auto" w:fill="auto"/>
          </w:tcPr>
          <w:p w14:paraId="0941DC22" w14:textId="77777777" w:rsidR="005D5939" w:rsidRPr="00A406E5" w:rsidRDefault="005D5939" w:rsidP="005D593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455FA16" w:rsidR="005D5939" w:rsidRPr="00017B73" w:rsidRDefault="00017B73" w:rsidP="005D5939">
            <w:pPr>
              <w:spacing w:before="120" w:after="120"/>
              <w:jc w:val="both"/>
              <w:rPr>
                <w:rFonts w:ascii="Arial" w:hAnsi="Arial" w:cs="Arial"/>
                <w:bCs/>
                <w:sz w:val="22"/>
                <w:szCs w:val="22"/>
                <w:lang w:eastAsia="zh-CN"/>
              </w:rPr>
            </w:pPr>
            <w:r w:rsidRPr="00017B73">
              <w:rPr>
                <w:rFonts w:ascii="Arial" w:hAnsi="Arial" w:cs="Arial" w:hint="eastAsia"/>
                <w:bCs/>
                <w:sz w:val="22"/>
                <w:szCs w:val="22"/>
                <w:lang w:eastAsia="zh-CN"/>
              </w:rPr>
              <w:t>5 De</w:t>
            </w:r>
            <w:r w:rsidRPr="00017B73">
              <w:rPr>
                <w:rFonts w:ascii="Arial" w:hAnsi="Arial" w:cs="Arial"/>
                <w:bCs/>
                <w:sz w:val="22"/>
                <w:szCs w:val="22"/>
                <w:lang w:eastAsia="zh-CN"/>
              </w:rPr>
              <w:t>c 2025</w:t>
            </w:r>
          </w:p>
        </w:tc>
      </w:tr>
      <w:tr w:rsidR="005D5939" w:rsidRPr="00A406E5" w14:paraId="53AF1309" w14:textId="77777777" w:rsidTr="00A406E5">
        <w:tc>
          <w:tcPr>
            <w:tcW w:w="2093" w:type="dxa"/>
            <w:shd w:val="pct15" w:color="auto" w:fill="auto"/>
          </w:tcPr>
          <w:p w14:paraId="169A080A" w14:textId="77777777" w:rsidR="005D5939" w:rsidRPr="00A406E5" w:rsidRDefault="005D5939" w:rsidP="005D593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5D5939" w:rsidRPr="00A406E5" w:rsidRDefault="005D5939" w:rsidP="005D593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5D5939" w:rsidRPr="00A406E5" w:rsidRDefault="005D5939" w:rsidP="005D593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5D5939" w:rsidRDefault="005D5939" w:rsidP="005D593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5D5939" w:rsidRDefault="005D5939" w:rsidP="005D593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5D5939" w:rsidRPr="00A406E5" w:rsidRDefault="005D5939" w:rsidP="005D593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D5939" w:rsidRPr="00A406E5" w14:paraId="1E024A4F" w14:textId="77777777" w:rsidTr="00A406E5">
        <w:tc>
          <w:tcPr>
            <w:tcW w:w="2093" w:type="dxa"/>
            <w:shd w:val="pct15" w:color="auto" w:fill="auto"/>
          </w:tcPr>
          <w:p w14:paraId="7E7A3335" w14:textId="77777777" w:rsidR="005D5939" w:rsidRPr="00A406E5" w:rsidRDefault="005D5939" w:rsidP="005D593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5D5939" w:rsidRPr="00A406E5" w:rsidRDefault="005D5939" w:rsidP="005D593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2E88D09" w14:textId="77777777" w:rsidR="003A1CF5" w:rsidRPr="003A1CF5" w:rsidRDefault="003A1CF5" w:rsidP="003A1CF5">
            <w:pPr>
              <w:ind w:left="360"/>
              <w:rPr>
                <w:rFonts w:ascii="Arial" w:hAnsi="Arial" w:cs="Arial"/>
                <w:sz w:val="22"/>
                <w:szCs w:val="22"/>
              </w:rPr>
            </w:pPr>
            <w:r w:rsidRPr="003A1CF5">
              <w:rPr>
                <w:rFonts w:ascii="Arial" w:hAnsi="Arial" w:cs="Arial"/>
                <w:sz w:val="22"/>
                <w:szCs w:val="22"/>
              </w:rPr>
              <w:t>Upon the successful completion of this module, the student should be able to:</w:t>
            </w:r>
          </w:p>
          <w:p w14:paraId="5E7799AA" w14:textId="77777777" w:rsidR="003A1CF5" w:rsidRPr="003A1CF5" w:rsidRDefault="003A1CF5" w:rsidP="003A1CF5">
            <w:pPr>
              <w:numPr>
                <w:ilvl w:val="0"/>
                <w:numId w:val="17"/>
              </w:numPr>
              <w:rPr>
                <w:rFonts w:ascii="Arial" w:hAnsi="Arial" w:cs="Arial"/>
                <w:sz w:val="22"/>
                <w:szCs w:val="22"/>
              </w:rPr>
            </w:pPr>
            <w:r w:rsidRPr="003A1CF5">
              <w:rPr>
                <w:rFonts w:ascii="Arial" w:hAnsi="Arial" w:cs="Arial"/>
                <w:sz w:val="22"/>
                <w:szCs w:val="22"/>
              </w:rPr>
              <w:t>demonstrate a wide understanding and a good grasp of the essence of traditional Chinese culture;</w:t>
            </w:r>
          </w:p>
          <w:p w14:paraId="2D4EF14A" w14:textId="77777777" w:rsidR="003A1CF5" w:rsidRPr="003A1CF5" w:rsidRDefault="003A1CF5" w:rsidP="003A1CF5">
            <w:pPr>
              <w:numPr>
                <w:ilvl w:val="0"/>
                <w:numId w:val="17"/>
              </w:numPr>
              <w:rPr>
                <w:rFonts w:ascii="Arial" w:hAnsi="Arial" w:cs="Arial"/>
                <w:sz w:val="22"/>
                <w:szCs w:val="22"/>
              </w:rPr>
            </w:pPr>
            <w:r w:rsidRPr="003A1CF5">
              <w:rPr>
                <w:rFonts w:ascii="Arial" w:hAnsi="Arial" w:cs="Arial"/>
                <w:sz w:val="22"/>
                <w:szCs w:val="22"/>
              </w:rPr>
              <w:t xml:space="preserve">evaluate Chinese classics and the spirit, philosophy and ideological traditions embedded in the texts, taking the </w:t>
            </w:r>
            <w:r w:rsidRPr="003A1CF5">
              <w:rPr>
                <w:rFonts w:ascii="Arial" w:hAnsi="Arial" w:cs="Arial"/>
                <w:i/>
                <w:sz w:val="22"/>
                <w:szCs w:val="22"/>
              </w:rPr>
              <w:t>Canon of Poetry</w:t>
            </w:r>
            <w:r w:rsidRPr="003A1CF5">
              <w:rPr>
                <w:rFonts w:ascii="Arial" w:hAnsi="Arial" w:cs="Arial"/>
                <w:sz w:val="22"/>
                <w:szCs w:val="22"/>
              </w:rPr>
              <w:t xml:space="preserve"> as an example; </w:t>
            </w:r>
          </w:p>
          <w:p w14:paraId="488B7840" w14:textId="77777777" w:rsidR="003A1CF5" w:rsidRPr="003A1CF5" w:rsidRDefault="003A1CF5" w:rsidP="003A1CF5">
            <w:pPr>
              <w:numPr>
                <w:ilvl w:val="0"/>
                <w:numId w:val="17"/>
              </w:numPr>
              <w:rPr>
                <w:rFonts w:ascii="Arial" w:hAnsi="Arial" w:cs="Arial"/>
                <w:sz w:val="22"/>
                <w:szCs w:val="22"/>
              </w:rPr>
            </w:pPr>
            <w:r w:rsidRPr="003A1CF5">
              <w:rPr>
                <w:rFonts w:ascii="Arial" w:hAnsi="Arial" w:cs="Arial"/>
                <w:sz w:val="22"/>
                <w:szCs w:val="22"/>
              </w:rPr>
              <w:t>demonstrate ability to read independently and recite Chinese classics;</w:t>
            </w:r>
          </w:p>
          <w:p w14:paraId="29911D52" w14:textId="77777777" w:rsidR="003A1CF5" w:rsidRPr="003A1CF5" w:rsidRDefault="003A1CF5" w:rsidP="003A1CF5">
            <w:pPr>
              <w:numPr>
                <w:ilvl w:val="0"/>
                <w:numId w:val="17"/>
              </w:numPr>
              <w:rPr>
                <w:rFonts w:ascii="Arial" w:hAnsi="Arial" w:cs="Arial"/>
                <w:sz w:val="22"/>
                <w:szCs w:val="22"/>
              </w:rPr>
            </w:pPr>
            <w:r w:rsidRPr="003A1CF5">
              <w:rPr>
                <w:rFonts w:ascii="Arial" w:hAnsi="Arial" w:cs="Arial"/>
                <w:sz w:val="22"/>
                <w:szCs w:val="22"/>
              </w:rPr>
              <w:t>evaluate the various interpretations of Chinese classics by scholars of different periods in history;</w:t>
            </w:r>
          </w:p>
          <w:p w14:paraId="785B2B98" w14:textId="3F67F3D7" w:rsidR="00C01A3F" w:rsidRPr="00D84B41" w:rsidRDefault="003A1CF5" w:rsidP="00D84B41">
            <w:pPr>
              <w:numPr>
                <w:ilvl w:val="0"/>
                <w:numId w:val="17"/>
              </w:numPr>
              <w:rPr>
                <w:rFonts w:ascii="Arial" w:hAnsi="Arial" w:cs="Arial"/>
                <w:sz w:val="22"/>
                <w:szCs w:val="22"/>
              </w:rPr>
            </w:pPr>
            <w:r w:rsidRPr="003A1CF5">
              <w:rPr>
                <w:rFonts w:ascii="Arial" w:hAnsi="Arial" w:cs="Arial"/>
                <w:sz w:val="22"/>
                <w:szCs w:val="22"/>
              </w:rPr>
              <w:t>apply knowledge learned from the</w:t>
            </w:r>
            <w:r w:rsidRPr="003A1CF5">
              <w:rPr>
                <w:rFonts w:ascii="Arial" w:hAnsi="Arial" w:cs="Arial"/>
                <w:i/>
                <w:sz w:val="22"/>
                <w:szCs w:val="22"/>
              </w:rPr>
              <w:t xml:space="preserve"> Canon of Poetry</w:t>
            </w:r>
            <w:r w:rsidRPr="003A1CF5">
              <w:rPr>
                <w:rFonts w:ascii="Arial" w:hAnsi="Arial" w:cs="Arial"/>
                <w:sz w:val="22"/>
                <w:szCs w:val="22"/>
              </w:rPr>
              <w:t xml:space="preserve"> and use the past to inform the present.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212C429B" w14:textId="77777777" w:rsidR="00042E47" w:rsidRPr="00042E47" w:rsidRDefault="00042E47" w:rsidP="00042E47">
      <w:pPr>
        <w:jc w:val="both"/>
        <w:rPr>
          <w:rFonts w:ascii="Arial" w:hAnsi="Arial" w:cs="Arial"/>
          <w:b/>
          <w:bCs/>
          <w:sz w:val="22"/>
          <w:szCs w:val="22"/>
        </w:rPr>
      </w:pPr>
      <w:r w:rsidRPr="00042E47">
        <w:rPr>
          <w:rFonts w:ascii="Arial" w:hAnsi="Arial" w:cs="Arial"/>
          <w:b/>
          <w:bCs/>
          <w:sz w:val="22"/>
          <w:szCs w:val="22"/>
        </w:rPr>
        <w:t xml:space="preserve">Assessment Component </w:t>
      </w:r>
      <w:r w:rsidRPr="00042E47">
        <w:rPr>
          <w:rFonts w:ascii="Arial" w:hAnsi="Arial" w:cs="Arial"/>
          <w:b/>
          <w:bCs/>
          <w:sz w:val="22"/>
          <w:szCs w:val="22"/>
          <w:lang w:val="en-US"/>
        </w:rPr>
        <w:t>3</w:t>
      </w:r>
      <w:r w:rsidRPr="00042E47">
        <w:rPr>
          <w:rFonts w:ascii="Arial" w:hAnsi="Arial" w:cs="Arial"/>
          <w:b/>
          <w:bCs/>
          <w:sz w:val="22"/>
          <w:szCs w:val="22"/>
        </w:rPr>
        <w:t xml:space="preserve"> – Essay in Chinese – </w:t>
      </w:r>
      <w:r w:rsidRPr="00042E47">
        <w:rPr>
          <w:rFonts w:ascii="Arial" w:hAnsi="Arial" w:cs="Arial"/>
          <w:b/>
          <w:bCs/>
          <w:sz w:val="22"/>
          <w:szCs w:val="22"/>
          <w:lang w:val="en-US"/>
        </w:rPr>
        <w:t>2000 word</w:t>
      </w:r>
      <w:r w:rsidRPr="00042E47">
        <w:rPr>
          <w:rFonts w:ascii="Arial" w:hAnsi="Arial" w:cs="Arial"/>
          <w:b/>
          <w:bCs/>
          <w:sz w:val="22"/>
          <w:szCs w:val="22"/>
        </w:rPr>
        <w:t xml:space="preserve">s – </w:t>
      </w:r>
      <w:r w:rsidRPr="00042E47">
        <w:rPr>
          <w:rFonts w:ascii="Arial" w:hAnsi="Arial" w:cs="Arial"/>
          <w:b/>
          <w:bCs/>
          <w:sz w:val="22"/>
          <w:szCs w:val="22"/>
          <w:lang w:val="en-US"/>
        </w:rPr>
        <w:t>50</w:t>
      </w:r>
      <w:r w:rsidRPr="00042E47">
        <w:rPr>
          <w:rFonts w:ascii="Arial" w:hAnsi="Arial" w:cs="Arial"/>
          <w:b/>
          <w:bCs/>
          <w:sz w:val="22"/>
          <w:szCs w:val="22"/>
        </w:rPr>
        <w:t>%</w:t>
      </w:r>
    </w:p>
    <w:tbl>
      <w:tblPr>
        <w:tblStyle w:val="TableGrid"/>
        <w:tblW w:w="0" w:type="auto"/>
        <w:tblInd w:w="567" w:type="dxa"/>
        <w:tblLook w:val="04A0" w:firstRow="1" w:lastRow="0" w:firstColumn="1" w:lastColumn="0" w:noHBand="0" w:noVBand="1"/>
      </w:tblPr>
      <w:tblGrid>
        <w:gridCol w:w="9016"/>
      </w:tblGrid>
      <w:tr w:rsidR="00A55963" w14:paraId="3B4770B7" w14:textId="77777777" w:rsidTr="00A55963">
        <w:tc>
          <w:tcPr>
            <w:tcW w:w="9016" w:type="dxa"/>
            <w:tcBorders>
              <w:top w:val="single" w:sz="4" w:space="0" w:color="auto"/>
              <w:left w:val="single" w:sz="4" w:space="0" w:color="auto"/>
              <w:bottom w:val="single" w:sz="4" w:space="0" w:color="auto"/>
              <w:right w:val="single" w:sz="4" w:space="0" w:color="auto"/>
            </w:tcBorders>
          </w:tcPr>
          <w:p w14:paraId="3A802DD9" w14:textId="73BB452C" w:rsidR="00A55963" w:rsidRPr="00A55963" w:rsidRDefault="00A55963" w:rsidP="00A55963">
            <w:pPr>
              <w:rPr>
                <w:rFonts w:asciiTheme="minorBidi" w:eastAsiaTheme="minorEastAsia" w:hAnsiTheme="minorBidi" w:cstheme="minorBidi"/>
                <w:sz w:val="22"/>
                <w:szCs w:val="22"/>
                <w:lang w:eastAsia="zh-TW"/>
              </w:rPr>
            </w:pPr>
            <w:r w:rsidRPr="00A55963">
              <w:rPr>
                <w:rFonts w:asciiTheme="minorBidi" w:eastAsiaTheme="minorEastAsia" w:hAnsiTheme="minorBidi" w:cstheme="minorBidi"/>
                <w:sz w:val="22"/>
                <w:szCs w:val="22"/>
                <w:lang w:eastAsia="zh-TW"/>
              </w:rPr>
              <w:t>Please write a 2000-character essay in Chinese on one of the following themes:</w:t>
            </w:r>
          </w:p>
          <w:p w14:paraId="626BB07A" w14:textId="77777777" w:rsidR="00A55963" w:rsidRPr="00A55963" w:rsidRDefault="00A55963" w:rsidP="00A55963">
            <w:pPr>
              <w:rPr>
                <w:rFonts w:asciiTheme="minorBidi" w:eastAsiaTheme="minorEastAsia" w:hAnsiTheme="minorBidi" w:cstheme="minorBidi"/>
                <w:sz w:val="22"/>
                <w:szCs w:val="22"/>
                <w:lang w:eastAsia="zh-TW"/>
              </w:rPr>
            </w:pPr>
            <w:r w:rsidRPr="00A55963">
              <w:rPr>
                <w:rFonts w:asciiTheme="minorBidi" w:eastAsiaTheme="minorEastAsia" w:hAnsiTheme="minorBidi" w:cstheme="minorBidi"/>
                <w:b/>
                <w:bCs/>
                <w:sz w:val="22"/>
                <w:szCs w:val="22"/>
                <w:lang w:eastAsia="zh-TW"/>
              </w:rPr>
              <w:t>Suggested Topics:</w:t>
            </w:r>
          </w:p>
          <w:p w14:paraId="585E1F92" w14:textId="77777777" w:rsidR="00A55963" w:rsidRPr="00A55963" w:rsidRDefault="00A55963" w:rsidP="00A55963">
            <w:pPr>
              <w:numPr>
                <w:ilvl w:val="0"/>
                <w:numId w:val="19"/>
              </w:numPr>
              <w:rPr>
                <w:rFonts w:asciiTheme="minorBidi" w:eastAsiaTheme="minorEastAsia" w:hAnsiTheme="minorBidi" w:cstheme="minorBidi"/>
                <w:sz w:val="22"/>
                <w:szCs w:val="22"/>
                <w:lang w:eastAsia="zh-TW"/>
              </w:rPr>
            </w:pPr>
            <w:r w:rsidRPr="00A55963">
              <w:rPr>
                <w:rFonts w:asciiTheme="minorBidi" w:eastAsiaTheme="minorEastAsia" w:hAnsiTheme="minorBidi" w:cstheme="minorBidi"/>
                <w:sz w:val="22"/>
                <w:szCs w:val="22"/>
                <w:lang w:eastAsia="zh-TW"/>
              </w:rPr>
              <w:t xml:space="preserve">An analysis of the ethical principles expressed in the </w:t>
            </w:r>
            <w:r w:rsidRPr="00A55963">
              <w:rPr>
                <w:rFonts w:asciiTheme="minorBidi" w:eastAsiaTheme="minorEastAsia" w:hAnsiTheme="minorBidi" w:cstheme="minorBidi"/>
                <w:i/>
                <w:iCs/>
                <w:sz w:val="22"/>
                <w:szCs w:val="22"/>
                <w:lang w:eastAsia="zh-TW"/>
              </w:rPr>
              <w:t>Book of Songs</w:t>
            </w:r>
            <w:r w:rsidRPr="00A55963">
              <w:rPr>
                <w:rFonts w:asciiTheme="minorBidi" w:eastAsiaTheme="minorEastAsia" w:hAnsiTheme="minorBidi" w:cstheme="minorBidi"/>
                <w:sz w:val="22"/>
                <w:szCs w:val="22"/>
                <w:lang w:eastAsia="zh-TW"/>
              </w:rPr>
              <w:t xml:space="preserve"> and their implications for modern society.</w:t>
            </w:r>
          </w:p>
          <w:p w14:paraId="2DEE096B" w14:textId="77777777" w:rsidR="00A55963" w:rsidRPr="00A55963" w:rsidRDefault="00A55963" w:rsidP="00A55963">
            <w:pPr>
              <w:numPr>
                <w:ilvl w:val="0"/>
                <w:numId w:val="19"/>
              </w:numPr>
              <w:rPr>
                <w:rFonts w:asciiTheme="minorBidi" w:eastAsiaTheme="minorEastAsia" w:hAnsiTheme="minorBidi" w:cstheme="minorBidi"/>
                <w:sz w:val="22"/>
                <w:szCs w:val="22"/>
                <w:lang w:eastAsia="zh-TW"/>
              </w:rPr>
            </w:pPr>
            <w:r w:rsidRPr="00A55963">
              <w:rPr>
                <w:rFonts w:asciiTheme="minorBidi" w:eastAsiaTheme="minorEastAsia" w:hAnsiTheme="minorBidi" w:cstheme="minorBidi"/>
                <w:sz w:val="22"/>
                <w:szCs w:val="22"/>
                <w:lang w:eastAsia="zh-TW"/>
              </w:rPr>
              <w:t xml:space="preserve">An analysis of the ideals of governance and order expressed in the </w:t>
            </w:r>
            <w:r w:rsidRPr="00A55963">
              <w:rPr>
                <w:rFonts w:asciiTheme="minorBidi" w:eastAsiaTheme="minorEastAsia" w:hAnsiTheme="minorBidi" w:cstheme="minorBidi"/>
                <w:i/>
                <w:iCs/>
                <w:sz w:val="22"/>
                <w:szCs w:val="22"/>
                <w:lang w:eastAsia="zh-TW"/>
              </w:rPr>
              <w:t>Book of Songs</w:t>
            </w:r>
            <w:r w:rsidRPr="00A55963">
              <w:rPr>
                <w:rFonts w:asciiTheme="minorBidi" w:eastAsiaTheme="minorEastAsia" w:hAnsiTheme="minorBidi" w:cstheme="minorBidi"/>
                <w:sz w:val="22"/>
                <w:szCs w:val="22"/>
                <w:lang w:eastAsia="zh-TW"/>
              </w:rPr>
              <w:t xml:space="preserve"> and their implications for modern politics.</w:t>
            </w:r>
          </w:p>
          <w:p w14:paraId="1FEC1E7F" w14:textId="77777777" w:rsidR="00A55963" w:rsidRPr="00A55963" w:rsidRDefault="00A55963" w:rsidP="00A55963">
            <w:pPr>
              <w:numPr>
                <w:ilvl w:val="0"/>
                <w:numId w:val="19"/>
              </w:numPr>
              <w:rPr>
                <w:rFonts w:asciiTheme="minorBidi" w:eastAsiaTheme="minorEastAsia" w:hAnsiTheme="minorBidi" w:cstheme="minorBidi"/>
                <w:sz w:val="22"/>
                <w:szCs w:val="22"/>
                <w:lang w:eastAsia="zh-TW"/>
              </w:rPr>
            </w:pPr>
            <w:r w:rsidRPr="00A55963">
              <w:rPr>
                <w:rFonts w:asciiTheme="minorBidi" w:eastAsiaTheme="minorEastAsia" w:hAnsiTheme="minorBidi" w:cstheme="minorBidi"/>
                <w:sz w:val="22"/>
                <w:szCs w:val="22"/>
                <w:lang w:eastAsia="zh-TW"/>
              </w:rPr>
              <w:t>An analysis of cosmological thought (</w:t>
            </w:r>
            <w:r w:rsidRPr="00A55963">
              <w:rPr>
                <w:rFonts w:asciiTheme="minorBidi" w:eastAsiaTheme="minorEastAsia" w:hAnsiTheme="minorBidi" w:cstheme="minorBidi"/>
                <w:i/>
                <w:iCs/>
                <w:sz w:val="22"/>
                <w:szCs w:val="22"/>
                <w:lang w:eastAsia="zh-TW"/>
              </w:rPr>
              <w:t>tiandao</w:t>
            </w:r>
            <w:r w:rsidRPr="00A55963">
              <w:rPr>
                <w:rFonts w:asciiTheme="minorBidi" w:eastAsiaTheme="minorEastAsia" w:hAnsiTheme="minorBidi" w:cstheme="minorBidi"/>
                <w:sz w:val="22"/>
                <w:szCs w:val="22"/>
                <w:lang w:eastAsia="zh-TW"/>
              </w:rPr>
              <w:t xml:space="preserve">) in the </w:t>
            </w:r>
            <w:r w:rsidRPr="00A55963">
              <w:rPr>
                <w:rFonts w:asciiTheme="minorBidi" w:eastAsiaTheme="minorEastAsia" w:hAnsiTheme="minorBidi" w:cstheme="minorBidi"/>
                <w:i/>
                <w:iCs/>
                <w:sz w:val="22"/>
                <w:szCs w:val="22"/>
                <w:lang w:eastAsia="zh-TW"/>
              </w:rPr>
              <w:t>Book of Songs</w:t>
            </w:r>
            <w:r w:rsidRPr="00A55963">
              <w:rPr>
                <w:rFonts w:asciiTheme="minorBidi" w:eastAsiaTheme="minorEastAsia" w:hAnsiTheme="minorBidi" w:cstheme="minorBidi"/>
                <w:sz w:val="22"/>
                <w:szCs w:val="22"/>
                <w:lang w:eastAsia="zh-TW"/>
              </w:rPr>
              <w:t xml:space="preserve"> and its implications for modern people.</w:t>
            </w:r>
          </w:p>
          <w:p w14:paraId="405AB2B2" w14:textId="77777777" w:rsidR="00A55963" w:rsidRPr="00A55963" w:rsidRDefault="00A55963" w:rsidP="00A55963">
            <w:pPr>
              <w:numPr>
                <w:ilvl w:val="0"/>
                <w:numId w:val="19"/>
              </w:numPr>
              <w:rPr>
                <w:rFonts w:asciiTheme="minorBidi" w:eastAsiaTheme="minorEastAsia" w:hAnsiTheme="minorBidi" w:cstheme="minorBidi"/>
                <w:sz w:val="22"/>
                <w:szCs w:val="22"/>
                <w:lang w:eastAsia="zh-TW"/>
              </w:rPr>
            </w:pPr>
            <w:r w:rsidRPr="00A55963">
              <w:rPr>
                <w:rFonts w:asciiTheme="minorBidi" w:eastAsiaTheme="minorEastAsia" w:hAnsiTheme="minorBidi" w:cstheme="minorBidi"/>
                <w:sz w:val="22"/>
                <w:szCs w:val="22"/>
                <w:lang w:eastAsia="zh-TW"/>
              </w:rPr>
              <w:t xml:space="preserve">Reflections on life inspired by reading the </w:t>
            </w:r>
            <w:r w:rsidRPr="00A55963">
              <w:rPr>
                <w:rFonts w:asciiTheme="minorBidi" w:eastAsiaTheme="minorEastAsia" w:hAnsiTheme="minorBidi" w:cstheme="minorBidi"/>
                <w:i/>
                <w:iCs/>
                <w:sz w:val="22"/>
                <w:szCs w:val="22"/>
                <w:lang w:eastAsia="zh-TW"/>
              </w:rPr>
              <w:t>Book of Songs</w:t>
            </w:r>
            <w:r w:rsidRPr="00A55963">
              <w:rPr>
                <w:rFonts w:asciiTheme="minorBidi" w:eastAsiaTheme="minorEastAsia" w:hAnsiTheme="minorBidi" w:cstheme="minorBidi"/>
                <w:sz w:val="22"/>
                <w:szCs w:val="22"/>
                <w:lang w:eastAsia="zh-TW"/>
              </w:rPr>
              <w:t>.</w:t>
            </w:r>
          </w:p>
          <w:p w14:paraId="4A0BB54F" w14:textId="77777777" w:rsidR="00A55963" w:rsidRDefault="00A55963">
            <w:pPr>
              <w:rPr>
                <w:rFonts w:asciiTheme="minorBidi" w:eastAsiaTheme="minorEastAsia" w:hAnsiTheme="minorBidi" w:cstheme="minorBidi"/>
                <w:sz w:val="22"/>
                <w:szCs w:val="22"/>
                <w:highlight w:val="yellow"/>
                <w:lang w:eastAsia="zh-TW"/>
              </w:rPr>
            </w:pPr>
          </w:p>
          <w:p w14:paraId="3E376AA5" w14:textId="77777777" w:rsidR="00A55963" w:rsidRDefault="00A55963">
            <w:pPr>
              <w:rPr>
                <w:rFonts w:asciiTheme="minorBidi" w:eastAsiaTheme="minorEastAsia" w:hAnsiTheme="minorBidi" w:cstheme="minorBidi"/>
                <w:sz w:val="22"/>
                <w:szCs w:val="22"/>
                <w:highlight w:val="yellow"/>
                <w:lang w:eastAsia="zh-TW"/>
              </w:rPr>
            </w:pPr>
          </w:p>
          <w:p w14:paraId="6F0318B3" w14:textId="77777777" w:rsidR="00A55963" w:rsidRDefault="00A55963">
            <w:pPr>
              <w:rPr>
                <w:rFonts w:asciiTheme="minorBidi" w:eastAsiaTheme="minorEastAsia" w:hAnsiTheme="minorBidi" w:cstheme="minorBidi"/>
                <w:sz w:val="22"/>
                <w:szCs w:val="22"/>
                <w:highlight w:val="yellow"/>
                <w:lang w:eastAsia="zh-TW"/>
              </w:rPr>
            </w:pPr>
          </w:p>
          <w:p w14:paraId="64D78648" w14:textId="77777777" w:rsidR="00A55963" w:rsidRDefault="00A55963">
            <w:pPr>
              <w:rPr>
                <w:rFonts w:asciiTheme="minorBidi" w:eastAsiaTheme="minorEastAsia" w:hAnsiTheme="minorBidi" w:cstheme="minorBidi"/>
                <w:sz w:val="22"/>
                <w:szCs w:val="22"/>
                <w:highlight w:val="yellow"/>
                <w:lang w:eastAsia="zh-TW"/>
              </w:rPr>
            </w:pPr>
          </w:p>
        </w:tc>
      </w:tr>
    </w:tbl>
    <w:p w14:paraId="40B4DB27" w14:textId="77777777" w:rsidR="00042E47" w:rsidRPr="00A406E5" w:rsidRDefault="00042E47"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4CB42B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1690D">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1A06C7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1690D">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0226C28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1690D">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ACD5E5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1690D">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F2AFCF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1690D">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9D46EF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1690D">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A214B" w14:textId="77777777" w:rsidR="009E37B8" w:rsidRDefault="009E37B8">
      <w:r>
        <w:separator/>
      </w:r>
    </w:p>
  </w:endnote>
  <w:endnote w:type="continuationSeparator" w:id="0">
    <w:p w14:paraId="02AC7562" w14:textId="77777777" w:rsidR="009E37B8" w:rsidRDefault="009E3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8F5BA" w14:textId="77777777" w:rsidR="009E37B8" w:rsidRDefault="009E37B8">
      <w:r>
        <w:separator/>
      </w:r>
    </w:p>
  </w:footnote>
  <w:footnote w:type="continuationSeparator" w:id="0">
    <w:p w14:paraId="6FF80E2B" w14:textId="77777777" w:rsidR="009E37B8" w:rsidRDefault="009E37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EC27AF"/>
    <w:multiLevelType w:val="hybridMultilevel"/>
    <w:tmpl w:val="433E2734"/>
    <w:lvl w:ilvl="0" w:tplc="0409000F">
      <w:start w:val="1"/>
      <w:numFmt w:val="decimal"/>
      <w:lvlText w:val="%1."/>
      <w:lvlJc w:val="left"/>
      <w:pPr>
        <w:ind w:left="840" w:hanging="48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597378"/>
    <w:multiLevelType w:val="multilevel"/>
    <w:tmpl w:val="38009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2"/>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336737141">
    <w:abstractNumId w:val="18"/>
    <w:lvlOverride w:ilvl="0"/>
    <w:lvlOverride w:ilvl="1"/>
    <w:lvlOverride w:ilvl="2"/>
    <w:lvlOverride w:ilvl="3"/>
    <w:lvlOverride w:ilvl="4"/>
    <w:lvlOverride w:ilvl="5"/>
    <w:lvlOverride w:ilvl="6"/>
    <w:lvlOverride w:ilvl="7"/>
    <w:lvlOverride w:ilvl="8"/>
  </w:num>
  <w:num w:numId="18" w16cid:durableId="2299695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388498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B73"/>
    <w:rsid w:val="00026B02"/>
    <w:rsid w:val="00042E4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4363"/>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1CF5"/>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1690D"/>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39"/>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37B8"/>
    <w:rsid w:val="009E4BC1"/>
    <w:rsid w:val="009F5CB2"/>
    <w:rsid w:val="00A03A30"/>
    <w:rsid w:val="00A03BB8"/>
    <w:rsid w:val="00A16E98"/>
    <w:rsid w:val="00A342A4"/>
    <w:rsid w:val="00A3505D"/>
    <w:rsid w:val="00A4036F"/>
    <w:rsid w:val="00A406E5"/>
    <w:rsid w:val="00A423D0"/>
    <w:rsid w:val="00A4641C"/>
    <w:rsid w:val="00A55876"/>
    <w:rsid w:val="00A55963"/>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4B41"/>
    <w:rsid w:val="00DA36EE"/>
    <w:rsid w:val="00DB116D"/>
    <w:rsid w:val="00DD17CC"/>
    <w:rsid w:val="00DE217A"/>
    <w:rsid w:val="00DE67C2"/>
    <w:rsid w:val="00DF321B"/>
    <w:rsid w:val="00DF687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19332">
      <w:bodyDiv w:val="1"/>
      <w:marLeft w:val="0"/>
      <w:marRight w:val="0"/>
      <w:marTop w:val="0"/>
      <w:marBottom w:val="0"/>
      <w:divBdr>
        <w:top w:val="none" w:sz="0" w:space="0" w:color="auto"/>
        <w:left w:val="none" w:sz="0" w:space="0" w:color="auto"/>
        <w:bottom w:val="none" w:sz="0" w:space="0" w:color="auto"/>
        <w:right w:val="none" w:sz="0" w:space="0" w:color="auto"/>
      </w:divBdr>
    </w:div>
    <w:div w:id="131558543">
      <w:bodyDiv w:val="1"/>
      <w:marLeft w:val="0"/>
      <w:marRight w:val="0"/>
      <w:marTop w:val="0"/>
      <w:marBottom w:val="0"/>
      <w:divBdr>
        <w:top w:val="none" w:sz="0" w:space="0" w:color="auto"/>
        <w:left w:val="none" w:sz="0" w:space="0" w:color="auto"/>
        <w:bottom w:val="none" w:sz="0" w:space="0" w:color="auto"/>
        <w:right w:val="none" w:sz="0" w:space="0" w:color="auto"/>
      </w:divBdr>
    </w:div>
    <w:div w:id="20074713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759813">
      <w:bodyDiv w:val="1"/>
      <w:marLeft w:val="0"/>
      <w:marRight w:val="0"/>
      <w:marTop w:val="0"/>
      <w:marBottom w:val="0"/>
      <w:divBdr>
        <w:top w:val="none" w:sz="0" w:space="0" w:color="auto"/>
        <w:left w:val="none" w:sz="0" w:space="0" w:color="auto"/>
        <w:bottom w:val="none" w:sz="0" w:space="0" w:color="auto"/>
        <w:right w:val="none" w:sz="0" w:space="0" w:color="auto"/>
      </w:divBdr>
    </w:div>
    <w:div w:id="1019358501">
      <w:bodyDiv w:val="1"/>
      <w:marLeft w:val="0"/>
      <w:marRight w:val="0"/>
      <w:marTop w:val="0"/>
      <w:marBottom w:val="0"/>
      <w:divBdr>
        <w:top w:val="none" w:sz="0" w:space="0" w:color="auto"/>
        <w:left w:val="none" w:sz="0" w:space="0" w:color="auto"/>
        <w:bottom w:val="none" w:sz="0" w:space="0" w:color="auto"/>
        <w:right w:val="none" w:sz="0" w:space="0" w:color="auto"/>
      </w:divBdr>
    </w:div>
    <w:div w:id="11271590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854973">
      <w:bodyDiv w:val="1"/>
      <w:marLeft w:val="0"/>
      <w:marRight w:val="0"/>
      <w:marTop w:val="0"/>
      <w:marBottom w:val="0"/>
      <w:divBdr>
        <w:top w:val="none" w:sz="0" w:space="0" w:color="auto"/>
        <w:left w:val="none" w:sz="0" w:space="0" w:color="auto"/>
        <w:bottom w:val="none" w:sz="0" w:space="0" w:color="auto"/>
        <w:right w:val="none" w:sz="0" w:space="0" w:color="auto"/>
      </w:divBdr>
    </w:div>
    <w:div w:id="1715696071">
      <w:bodyDiv w:val="1"/>
      <w:marLeft w:val="0"/>
      <w:marRight w:val="0"/>
      <w:marTop w:val="0"/>
      <w:marBottom w:val="0"/>
      <w:divBdr>
        <w:top w:val="none" w:sz="0" w:space="0" w:color="auto"/>
        <w:left w:val="none" w:sz="0" w:space="0" w:color="auto"/>
        <w:bottom w:val="none" w:sz="0" w:space="0" w:color="auto"/>
        <w:right w:val="none" w:sz="0" w:space="0" w:color="auto"/>
      </w:divBdr>
    </w:div>
    <w:div w:id="1987663426">
      <w:bodyDiv w:val="1"/>
      <w:marLeft w:val="0"/>
      <w:marRight w:val="0"/>
      <w:marTop w:val="0"/>
      <w:marBottom w:val="0"/>
      <w:divBdr>
        <w:top w:val="none" w:sz="0" w:space="0" w:color="auto"/>
        <w:left w:val="none" w:sz="0" w:space="0" w:color="auto"/>
        <w:bottom w:val="none" w:sz="0" w:space="0" w:color="auto"/>
        <w:right w:val="none" w:sz="0" w:space="0" w:color="auto"/>
      </w:divBdr>
    </w:div>
    <w:div w:id="2130197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34C398-4A8B-40C6-BFAC-3C3A43B51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2C3F28-BB20-4577-A1B0-87324AF126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DB249B-15E0-4425-9270-4BAEA08DFE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3034</Words>
  <Characters>17299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Xing Fook</cp:lastModifiedBy>
  <cp:revision>19</cp:revision>
  <cp:lastPrinted>2014-10-10T07:42:00Z</cp:lastPrinted>
  <dcterms:created xsi:type="dcterms:W3CDTF">2018-07-10T09:26:00Z</dcterms:created>
  <dcterms:modified xsi:type="dcterms:W3CDTF">2025-08-25T17:59:00Z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