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926D7" w14:textId="49234C76" w:rsidR="00DB3B30" w:rsidRDefault="00F14614"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r>
        <w:rPr>
          <w:rFonts w:ascii="Aptos" w:eastAsia="Times New Roman" w:hAnsi="Aptos" w:cs="Times New Roman"/>
          <w:noProof/>
          <w:color w:val="212121"/>
          <w:kern w:val="0"/>
          <w:lang w:eastAsia="en-GB"/>
        </w:rPr>
        <w:drawing>
          <wp:inline distT="0" distB="0" distL="0" distR="0" wp14:anchorId="3114A331" wp14:editId="5862BC9A">
            <wp:extent cx="2627672" cy="5839355"/>
            <wp:effectExtent l="0" t="0" r="1270" b="9525"/>
            <wp:docPr id="11814005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00520" name="Picture 1181400520"/>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50832" cy="5890823"/>
                    </a:xfrm>
                    <a:prstGeom prst="rect">
                      <a:avLst/>
                    </a:prstGeom>
                  </pic:spPr>
                </pic:pic>
              </a:graphicData>
            </a:graphic>
          </wp:inline>
        </w:drawing>
      </w:r>
      <w:r w:rsidR="00D93AA1">
        <w:rPr>
          <w:rFonts w:ascii="Aptos" w:eastAsia="Times New Roman" w:hAnsi="Aptos" w:cs="Times New Roman"/>
          <w:noProof/>
          <w:color w:val="212121"/>
          <w:kern w:val="0"/>
          <w:lang w:eastAsia="en-GB"/>
        </w:rPr>
        <w:drawing>
          <wp:inline distT="0" distB="0" distL="0" distR="0" wp14:anchorId="38A80AC4" wp14:editId="2197D212">
            <wp:extent cx="2616603" cy="5814757"/>
            <wp:effectExtent l="0" t="0" r="0" b="0"/>
            <wp:docPr id="2816179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17948" name="Picture 28161794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34225" cy="5853917"/>
                    </a:xfrm>
                    <a:prstGeom prst="rect">
                      <a:avLst/>
                    </a:prstGeom>
                  </pic:spPr>
                </pic:pic>
              </a:graphicData>
            </a:graphic>
          </wp:inline>
        </w:drawing>
      </w:r>
      <w:r w:rsidR="00D93AA1">
        <w:rPr>
          <w:rFonts w:ascii="Aptos" w:eastAsia="Times New Roman" w:hAnsi="Aptos" w:cs="Times New Roman"/>
          <w:noProof/>
          <w:color w:val="212121"/>
          <w:kern w:val="0"/>
          <w:lang w:eastAsia="en-GB"/>
        </w:rPr>
        <w:lastRenderedPageBreak/>
        <w:drawing>
          <wp:inline distT="0" distB="0" distL="0" distR="0" wp14:anchorId="5A8C3D44" wp14:editId="7A517238">
            <wp:extent cx="2868835" cy="6375280"/>
            <wp:effectExtent l="0" t="0" r="8255" b="6985"/>
            <wp:docPr id="8437521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752110" name="Picture 8437521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83094" cy="6406966"/>
                    </a:xfrm>
                    <a:prstGeom prst="rect">
                      <a:avLst/>
                    </a:prstGeom>
                  </pic:spPr>
                </pic:pic>
              </a:graphicData>
            </a:graphic>
          </wp:inline>
        </w:drawing>
      </w:r>
      <w:r w:rsidR="00D93AA1">
        <w:rPr>
          <w:rFonts w:ascii="Aptos" w:eastAsia="Times New Roman" w:hAnsi="Aptos" w:cs="Times New Roman"/>
          <w:noProof/>
          <w:color w:val="212121"/>
          <w:kern w:val="0"/>
          <w:lang w:eastAsia="en-GB"/>
        </w:rPr>
        <w:drawing>
          <wp:inline distT="0" distB="0" distL="0" distR="0" wp14:anchorId="746997A5" wp14:editId="05E3416C">
            <wp:extent cx="2857506" cy="6350105"/>
            <wp:effectExtent l="0" t="0" r="0" b="0"/>
            <wp:docPr id="19761548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154818" name="Picture 1976154818"/>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68541" cy="6374628"/>
                    </a:xfrm>
                    <a:prstGeom prst="rect">
                      <a:avLst/>
                    </a:prstGeom>
                  </pic:spPr>
                </pic:pic>
              </a:graphicData>
            </a:graphic>
          </wp:inline>
        </w:drawing>
      </w:r>
      <w:r w:rsidR="00D93AA1">
        <w:rPr>
          <w:rFonts w:ascii="Aptos" w:eastAsia="Times New Roman" w:hAnsi="Aptos" w:cs="Times New Roman"/>
          <w:noProof/>
          <w:color w:val="212121"/>
          <w:kern w:val="0"/>
          <w:lang w:eastAsia="en-GB"/>
        </w:rPr>
        <w:lastRenderedPageBreak/>
        <w:drawing>
          <wp:inline distT="0" distB="0" distL="0" distR="0" wp14:anchorId="5DBCA4C3" wp14:editId="1B0E125D">
            <wp:extent cx="2979680" cy="6621607"/>
            <wp:effectExtent l="0" t="0" r="0" b="8255"/>
            <wp:docPr id="61094458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944585" name="Picture 61094458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92614" cy="6650350"/>
                    </a:xfrm>
                    <a:prstGeom prst="rect">
                      <a:avLst/>
                    </a:prstGeom>
                  </pic:spPr>
                </pic:pic>
              </a:graphicData>
            </a:graphic>
          </wp:inline>
        </w:drawing>
      </w:r>
      <w:r w:rsidR="00D93AA1">
        <w:rPr>
          <w:rFonts w:ascii="Aptos" w:eastAsia="Times New Roman" w:hAnsi="Aptos" w:cs="Times New Roman"/>
          <w:noProof/>
          <w:color w:val="212121"/>
          <w:kern w:val="0"/>
          <w:lang w:eastAsia="en-GB"/>
        </w:rPr>
        <w:drawing>
          <wp:inline distT="0" distB="0" distL="0" distR="0" wp14:anchorId="6A3931F7" wp14:editId="46C8A927">
            <wp:extent cx="3001136" cy="6669288"/>
            <wp:effectExtent l="0" t="0" r="8890" b="0"/>
            <wp:docPr id="18617178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717853" name="Picture 18617178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14807" cy="6699669"/>
                    </a:xfrm>
                    <a:prstGeom prst="rect">
                      <a:avLst/>
                    </a:prstGeom>
                  </pic:spPr>
                </pic:pic>
              </a:graphicData>
            </a:graphic>
          </wp:inline>
        </w:drawing>
      </w:r>
    </w:p>
    <w:p w14:paraId="6CD4F54B" w14:textId="6A5DED2D"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021E1E64"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591C64B5"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707894FE"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E7DFAC7"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77AF8EDB"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EA1143D"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AF4E06C"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0587C73F"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7FBCBDD"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2EA15BB8"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166B0C0A"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22B39FD3"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0FBEAB3E"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6D608745"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4638CB17" w14:textId="77777777" w:rsidR="00DB3B30" w:rsidRDefault="00DB3B30" w:rsidP="00DB3B30">
      <w:pPr>
        <w:shd w:val="clear" w:color="auto" w:fill="FFFFFF"/>
        <w:spacing w:after="0" w:line="240" w:lineRule="auto"/>
        <w:textAlignment w:val="baseline"/>
        <w:rPr>
          <w:rFonts w:ascii="Aptos" w:eastAsia="Times New Roman" w:hAnsi="Aptos" w:cs="Times New Roman"/>
          <w:color w:val="212121"/>
          <w:kern w:val="0"/>
          <w:lang w:eastAsia="en-GB"/>
          <w14:ligatures w14:val="none"/>
        </w:rPr>
      </w:pPr>
    </w:p>
    <w:p w14:paraId="28B62EC2" w14:textId="5C02E02E"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lastRenderedPageBreak/>
        <w:t>Cover Letter</w:t>
      </w:r>
    </w:p>
    <w:p w14:paraId="702C8F0E"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Mariana Sava</w:t>
      </w:r>
    </w:p>
    <w:p w14:paraId="57747DA5" w14:textId="71FDEE80"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London, United Kingdom</w:t>
      </w:r>
    </w:p>
    <w:p w14:paraId="44B48250" w14:textId="52224C67" w:rsidR="00D93AA1" w:rsidRPr="00224044" w:rsidRDefault="00D93AA1"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Forest Care Village, Borehamwood</w:t>
      </w:r>
    </w:p>
    <w:p w14:paraId="2B050B05"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7B847DC1"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Dear Hiring Manager,</w:t>
      </w:r>
    </w:p>
    <w:p w14:paraId="24D94522"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3E3DF21B"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I am writing to apply for the position of Senior Care Assistant within your organisation. Having gained valuable experience as a Care Assistant at Villa Scalabrini Care Home, I am now looking to progress into a senior role where I can continue providing outstanding person-centred care while supporting colleagues and residents.</w:t>
      </w:r>
    </w:p>
    <w:p w14:paraId="697DDDF5"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1CB8EC47"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In my current role, I provide high-quality care to elderly residents, assisting with personal care, mobility, nutrition, medication support, dementia care and end-of-life care. I always ensure that residents are treated with dignity, respect and compassion while promoting their independence and wellbeing.</w:t>
      </w:r>
    </w:p>
    <w:p w14:paraId="7D4D2553"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139DD093"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I hold Level 3 Health &amp; Social Care training and I am currently studying Business Skills for the Workplace (Level 4) at the University of Wales Trinity Saint David. My studies have strengthened my communication, leadership, teamwork and problem-solving skills, preparing me to take on additional responsibilities within a Senior Care Assistant role.</w:t>
      </w:r>
    </w:p>
    <w:p w14:paraId="28574EC7"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3875E4B0"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I am a reliable, compassionate and organised individual who works well under pressure and enjoys supporting both residents and colleagues. I am committed to maintaining high standards of care and ensuring the safety, comfort and wellbeing of every resident.</w:t>
      </w:r>
    </w:p>
    <w:p w14:paraId="1DD2F6DA"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4154C48A"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I would welcome the opportunity to discuss my application further and demonstrate how my skills and experience can contribute to your team.</w:t>
      </w:r>
    </w:p>
    <w:p w14:paraId="67968B58" w14:textId="04BD2784" w:rsidR="00D93AA1" w:rsidRPr="00224044" w:rsidRDefault="00D93AA1"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I am confident about representing my team and have experience of advocating for others.</w:t>
      </w:r>
    </w:p>
    <w:p w14:paraId="6C04B693"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0BDD1A72"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Thank you for considering my application.</w:t>
      </w:r>
    </w:p>
    <w:p w14:paraId="3C4C3067"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51E9A09B"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Yours faithfully,</w:t>
      </w:r>
    </w:p>
    <w:p w14:paraId="0AC33533"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7DDCA5AA"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Mariana Sava</w:t>
      </w:r>
    </w:p>
    <w:p w14:paraId="2B005DDB" w14:textId="77777777" w:rsidR="00D93AA1" w:rsidRPr="00224044" w:rsidRDefault="00D93AA1"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412CA81B" w14:textId="4EF69A54" w:rsidR="00D93AA1" w:rsidRPr="00224044" w:rsidRDefault="00D93AA1"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I will attach my CV below.</w:t>
      </w:r>
    </w:p>
    <w:p w14:paraId="783BD2C1"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lastRenderedPageBreak/>
        <w:t>Mariana Sava</w:t>
      </w:r>
    </w:p>
    <w:p w14:paraId="20172E78"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London, United Kingdom</w:t>
      </w:r>
    </w:p>
    <w:p w14:paraId="345E7ED9"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283508B9"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2510136@student.uwtsd.ac.uk</w:t>
      </w:r>
    </w:p>
    <w:p w14:paraId="159C7C66"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2F5D0AB4"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Professional Profile</w:t>
      </w:r>
    </w:p>
    <w:p w14:paraId="1F707754"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Compassionate, dedicated and reliable Care Assistant with experience providing high-quality, person-centred care to elderly residents at Villa Scalabrini Care Home. Skilled in supporting individuals with personal care, medication, mobility, dementia care, safeguarding and maintaining accurate care records while promoting dignity, independence and wellbeing.</w:t>
      </w:r>
    </w:p>
    <w:p w14:paraId="389EA67C"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3965BC23"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Currently studying Business Skills for the Workplace (Level 4) at the University of Wales Trinity Saint David (UWTSD) and committed to continuous professional development. I hold Level 3 Health &amp; Social Care training alongside recognised qualifications in employability, customer service and mental health awareness. I am a dependable and adaptable team player with strong communication skills and leadership potential, seeking to progress into a Senior Care Assistant role.</w:t>
      </w:r>
    </w:p>
    <w:p w14:paraId="0EEF636F"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10C64F33"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Core Skills</w:t>
      </w:r>
    </w:p>
    <w:p w14:paraId="23941BFD" w14:textId="055B3AFB"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Person-centred Care</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Personal Care &amp; Hygiene</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Medication Support</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Dementia Care</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End-of-Life Care</w:t>
      </w:r>
      <w:r w:rsidR="00D93AA1" w:rsidRPr="00224044">
        <w:rPr>
          <w:rFonts w:ascii="Arial" w:eastAsia="Times New Roman" w:hAnsi="Arial" w:cs="Arial"/>
          <w:color w:val="212121"/>
          <w:kern w:val="0"/>
          <w:lang w:eastAsia="en-GB"/>
          <w14:ligatures w14:val="none"/>
        </w:rPr>
        <w:t>;</w:t>
      </w:r>
    </w:p>
    <w:p w14:paraId="33591747" w14:textId="5C7FC69F"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Safeguarding Adults</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Infection Prevention &amp; Control</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Moving &amp; Handling</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Care Planning &amp; Documentation</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Leadership &amp; Mentoring</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Communication Skills</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Teamwork</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Problem Solving</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Time Management</w:t>
      </w:r>
      <w:r w:rsidR="00D93AA1"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Customer Service</w:t>
      </w:r>
      <w:r w:rsidR="00D93AA1" w:rsidRPr="00224044">
        <w:rPr>
          <w:rFonts w:ascii="Arial" w:eastAsia="Times New Roman" w:hAnsi="Arial" w:cs="Arial"/>
          <w:color w:val="212121"/>
          <w:kern w:val="0"/>
          <w:lang w:eastAsia="en-GB"/>
          <w14:ligatures w14:val="none"/>
        </w:rPr>
        <w:t>;Multilin</w:t>
      </w:r>
      <w:r w:rsidRPr="00224044">
        <w:rPr>
          <w:rFonts w:ascii="Arial" w:eastAsia="Times New Roman" w:hAnsi="Arial" w:cs="Arial"/>
          <w:color w:val="212121"/>
          <w:kern w:val="0"/>
          <w:lang w:eastAsia="en-GB"/>
          <w14:ligatures w14:val="none"/>
        </w:rPr>
        <w:t xml:space="preserve">gual (English </w:t>
      </w:r>
      <w:r w:rsidR="00D93AA1" w:rsidRPr="00224044">
        <w:rPr>
          <w:rFonts w:ascii="Arial" w:eastAsia="Times New Roman" w:hAnsi="Arial" w:cs="Arial"/>
          <w:color w:val="212121"/>
          <w:kern w:val="0"/>
          <w:lang w:eastAsia="en-GB"/>
          <w14:ligatures w14:val="none"/>
        </w:rPr>
        <w:t>, Italian</w:t>
      </w:r>
      <w:r w:rsidR="00396245" w:rsidRPr="00224044">
        <w:rPr>
          <w:rFonts w:ascii="Arial" w:eastAsia="Times New Roman" w:hAnsi="Arial" w:cs="Arial"/>
          <w:color w:val="212121"/>
          <w:kern w:val="0"/>
          <w:lang w:eastAsia="en-GB"/>
          <w14:ligatures w14:val="none"/>
        </w:rPr>
        <w:t xml:space="preserve"> and</w:t>
      </w:r>
      <w:r w:rsidRPr="00224044">
        <w:rPr>
          <w:rFonts w:ascii="Arial" w:eastAsia="Times New Roman" w:hAnsi="Arial" w:cs="Arial"/>
          <w:color w:val="212121"/>
          <w:kern w:val="0"/>
          <w:lang w:eastAsia="en-GB"/>
          <w14:ligatures w14:val="none"/>
        </w:rPr>
        <w:t xml:space="preserve"> Romanian)</w:t>
      </w:r>
    </w:p>
    <w:p w14:paraId="7BDEBAE2"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2AB463DE"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Professional Experience</w:t>
      </w:r>
    </w:p>
    <w:p w14:paraId="6568078D"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Care Assistant</w:t>
      </w:r>
    </w:p>
    <w:p w14:paraId="62F68623"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Villa Scalabrini Care Home, Shenley</w:t>
      </w:r>
    </w:p>
    <w:p w14:paraId="2684C55B"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b/>
          <w:bCs/>
          <w:color w:val="212121"/>
          <w:kern w:val="0"/>
          <w:lang w:eastAsia="en-GB"/>
          <w14:ligatures w14:val="none"/>
        </w:rPr>
        <w:t>November 2025 – Present</w:t>
      </w:r>
    </w:p>
    <w:p w14:paraId="2036AA1E"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Deliver high-quality, person-centred care to elderly residents.</w:t>
      </w:r>
    </w:p>
    <w:p w14:paraId="7D5014B8"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Assist residents with washing, dressing, personal hygiene and continence care.</w:t>
      </w:r>
    </w:p>
    <w:p w14:paraId="6E9AA996"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Support residents with eating, drinking and mobility.</w:t>
      </w:r>
    </w:p>
    <w:p w14:paraId="5435D135"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Assist with medication in accordance with care plans and organisational policies.</w:t>
      </w:r>
    </w:p>
    <w:p w14:paraId="503FE309"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Maintain accurate care documentation and report changes in residents' wellbeing.</w:t>
      </w:r>
    </w:p>
    <w:p w14:paraId="1791030F"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Support residents living with dementia using compassionate, person-centred approaches.</w:t>
      </w:r>
    </w:p>
    <w:p w14:paraId="7523B4B0"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Provide dignified end-of-life care.</w:t>
      </w:r>
    </w:p>
    <w:p w14:paraId="1BB5F0EC" w14:textId="77777777" w:rsidR="00224044"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Follow safeguarding, infection prevention and control, and health and safety procedures.</w:t>
      </w:r>
    </w:p>
    <w:p w14:paraId="281159F7" w14:textId="6B9DB1AB"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lastRenderedPageBreak/>
        <w:t>Work collaboratively with nurses, senior carers and multidisciplinary professionals.</w:t>
      </w:r>
    </w:p>
    <w:p w14:paraId="0BCF9A54"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Promote residents' independence, dignity and wellbeing.</w:t>
      </w:r>
    </w:p>
    <w:p w14:paraId="3660528C"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50012498" w14:textId="4E803FE0"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Sales Assistant</w:t>
      </w:r>
      <w:r w:rsidR="00396245" w:rsidRPr="00224044">
        <w:rPr>
          <w:rFonts w:ascii="Arial" w:eastAsia="Times New Roman" w:hAnsi="Arial" w:cs="Arial"/>
          <w:b/>
          <w:bCs/>
          <w:color w:val="212121"/>
          <w:kern w:val="0"/>
          <w:lang w:eastAsia="en-GB"/>
          <w14:ligatures w14:val="none"/>
        </w:rPr>
        <w:t>-</w:t>
      </w:r>
      <w:r w:rsidRPr="00224044">
        <w:rPr>
          <w:rFonts w:ascii="Arial" w:eastAsia="Times New Roman" w:hAnsi="Arial" w:cs="Arial"/>
          <w:color w:val="212121"/>
          <w:kern w:val="0"/>
          <w:lang w:eastAsia="en-GB"/>
          <w14:ligatures w14:val="none"/>
        </w:rPr>
        <w:t>Sports Direct, Borehamwood</w:t>
      </w:r>
      <w:r w:rsidR="00396245" w:rsidRPr="00224044">
        <w:rPr>
          <w:rFonts w:ascii="Arial" w:eastAsia="Times New Roman" w:hAnsi="Arial" w:cs="Arial"/>
          <w:b/>
          <w:bCs/>
          <w:color w:val="212121"/>
          <w:kern w:val="0"/>
          <w:lang w:eastAsia="en-GB"/>
          <w14:ligatures w14:val="none"/>
        </w:rPr>
        <w:t>-</w:t>
      </w:r>
      <w:r w:rsidRPr="00224044">
        <w:rPr>
          <w:rFonts w:ascii="Arial" w:eastAsia="Times New Roman" w:hAnsi="Arial" w:cs="Arial"/>
          <w:color w:val="212121"/>
          <w:kern w:val="0"/>
          <w:lang w:eastAsia="en-GB"/>
          <w14:ligatures w14:val="none"/>
        </w:rPr>
        <w:t>May 2021 – September 2022</w:t>
      </w:r>
    </w:p>
    <w:p w14:paraId="4A899FDA" w14:textId="16A9A5D9" w:rsidR="00396245"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Delivered outstanding customer service.</w:t>
      </w:r>
      <w:r w:rsidR="00224044">
        <w:rPr>
          <w:rFonts w:ascii="Arial" w:eastAsia="Times New Roman" w:hAnsi="Arial" w:cs="Arial"/>
          <w:color w:val="212121"/>
          <w:kern w:val="0"/>
          <w:lang w:eastAsia="en-GB"/>
          <w14:ligatures w14:val="none"/>
        </w:rPr>
        <w:t xml:space="preserve"> </w:t>
      </w:r>
      <w:r w:rsidRPr="00224044">
        <w:rPr>
          <w:rFonts w:ascii="Arial" w:eastAsia="Times New Roman" w:hAnsi="Arial" w:cs="Arial"/>
          <w:color w:val="212121"/>
          <w:kern w:val="0"/>
          <w:lang w:eastAsia="en-GB"/>
          <w14:ligatures w14:val="none"/>
        </w:rPr>
        <w:t>Assisted customers with product selection.</w:t>
      </w:r>
    </w:p>
    <w:p w14:paraId="508D6C5F" w14:textId="5A6B71DD"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Processed transactions accurately.</w:t>
      </w:r>
      <w:r w:rsidR="00224044">
        <w:rPr>
          <w:rFonts w:ascii="Arial" w:eastAsia="Times New Roman" w:hAnsi="Arial" w:cs="Arial"/>
          <w:color w:val="212121"/>
          <w:kern w:val="0"/>
          <w:lang w:eastAsia="en-GB"/>
          <w14:ligatures w14:val="none"/>
        </w:rPr>
        <w:t xml:space="preserve"> </w:t>
      </w:r>
      <w:r w:rsidRPr="00224044">
        <w:rPr>
          <w:rFonts w:ascii="Arial" w:eastAsia="Times New Roman" w:hAnsi="Arial" w:cs="Arial"/>
          <w:color w:val="212121"/>
          <w:kern w:val="0"/>
          <w:lang w:eastAsia="en-GB"/>
          <w14:ligatures w14:val="none"/>
        </w:rPr>
        <w:t>Achieved sales targets through effective communication.</w:t>
      </w:r>
    </w:p>
    <w:p w14:paraId="530B0E4F" w14:textId="67C0E375"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Maintained merchandising and stock standards.</w:t>
      </w:r>
      <w:r w:rsidR="00224044">
        <w:rPr>
          <w:rFonts w:ascii="Arial" w:eastAsia="Times New Roman" w:hAnsi="Arial" w:cs="Arial"/>
          <w:color w:val="212121"/>
          <w:kern w:val="0"/>
          <w:lang w:eastAsia="en-GB"/>
          <w14:ligatures w14:val="none"/>
        </w:rPr>
        <w:t xml:space="preserve"> </w:t>
      </w:r>
      <w:r w:rsidRPr="00224044">
        <w:rPr>
          <w:rFonts w:ascii="Arial" w:eastAsia="Times New Roman" w:hAnsi="Arial" w:cs="Arial"/>
          <w:color w:val="212121"/>
          <w:kern w:val="0"/>
          <w:lang w:eastAsia="en-GB"/>
          <w14:ligatures w14:val="none"/>
        </w:rPr>
        <w:t>Resolved customer enquiries professionally.</w:t>
      </w:r>
    </w:p>
    <w:p w14:paraId="33489CE5" w14:textId="6DE300AE" w:rsidR="00DB3B30" w:rsidRPr="009E0A9A"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9E0A9A">
        <w:rPr>
          <w:rFonts w:ascii="Arial" w:eastAsia="Times New Roman" w:hAnsi="Arial" w:cs="Arial"/>
          <w:b/>
          <w:bCs/>
          <w:color w:val="212121"/>
          <w:kern w:val="0"/>
          <w:lang w:eastAsia="en-GB"/>
          <w14:ligatures w14:val="none"/>
        </w:rPr>
        <w:t>Self-employed Domestic Cleaner</w:t>
      </w:r>
      <w:r w:rsidR="00396245" w:rsidRPr="009E0A9A">
        <w:rPr>
          <w:rFonts w:ascii="Arial" w:eastAsia="Times New Roman" w:hAnsi="Arial" w:cs="Arial"/>
          <w:b/>
          <w:bCs/>
          <w:color w:val="212121"/>
          <w:kern w:val="0"/>
          <w:lang w:eastAsia="en-GB"/>
          <w14:ligatures w14:val="none"/>
        </w:rPr>
        <w:t>-</w:t>
      </w:r>
      <w:r w:rsidRPr="009E0A9A">
        <w:rPr>
          <w:rFonts w:ascii="Arial" w:eastAsia="Times New Roman" w:hAnsi="Arial" w:cs="Arial"/>
          <w:b/>
          <w:bCs/>
          <w:color w:val="212121"/>
          <w:kern w:val="0"/>
          <w:lang w:eastAsia="en-GB"/>
          <w14:ligatures w14:val="none"/>
        </w:rPr>
        <w:t>December 2019 – January 2020</w:t>
      </w:r>
    </w:p>
    <w:p w14:paraId="34D9DC7C" w14:textId="51EE878C"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Delivered professional domestic cleaning services.Maintained exceptional organisation and attention to detail.Built positive relationships with clients.</w:t>
      </w:r>
    </w:p>
    <w:p w14:paraId="6B6F573A" w14:textId="25012DAD" w:rsidR="00DB3B30" w:rsidRPr="00224044" w:rsidRDefault="00396245"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color w:val="212121"/>
          <w:kern w:val="0"/>
          <w:lang w:eastAsia="en-GB"/>
          <w14:ligatures w14:val="none"/>
        </w:rPr>
        <w:t xml:space="preserve"> </w:t>
      </w:r>
      <w:r w:rsidR="00DB3B30" w:rsidRPr="00224044">
        <w:rPr>
          <w:rFonts w:ascii="Arial" w:eastAsia="Times New Roman" w:hAnsi="Arial" w:cs="Arial"/>
          <w:b/>
          <w:bCs/>
          <w:color w:val="212121"/>
          <w:kern w:val="0"/>
          <w:lang w:eastAsia="en-GB"/>
          <w14:ligatures w14:val="none"/>
        </w:rPr>
        <w:t>Education</w:t>
      </w:r>
    </w:p>
    <w:p w14:paraId="29722D07"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University of Wales Trinity Saint David (UWTSD)</w:t>
      </w:r>
    </w:p>
    <w:p w14:paraId="13EF9833" w14:textId="6F91859B"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Business Skills for the Workplace – Level 4</w:t>
      </w:r>
      <w:r w:rsidR="00396245" w:rsidRPr="00224044">
        <w:rPr>
          <w:rFonts w:ascii="Arial" w:eastAsia="Times New Roman" w:hAnsi="Arial" w:cs="Arial"/>
          <w:color w:val="212121"/>
          <w:kern w:val="0"/>
          <w:lang w:eastAsia="en-GB"/>
          <w14:ligatures w14:val="none"/>
        </w:rPr>
        <w:t xml:space="preserve">       </w:t>
      </w:r>
      <w:r w:rsidRPr="00224044">
        <w:rPr>
          <w:rFonts w:ascii="Arial" w:eastAsia="Times New Roman" w:hAnsi="Arial" w:cs="Arial"/>
          <w:color w:val="212121"/>
          <w:kern w:val="0"/>
          <w:lang w:eastAsia="en-GB"/>
          <w14:ligatures w14:val="none"/>
        </w:rPr>
        <w:t>October 2025 – Present (Currently Studying)</w:t>
      </w:r>
    </w:p>
    <w:p w14:paraId="69AE8D61"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6872AC8F"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b/>
          <w:bCs/>
          <w:color w:val="212121"/>
          <w:kern w:val="0"/>
          <w:lang w:eastAsia="en-GB"/>
          <w14:ligatures w14:val="none"/>
        </w:rPr>
        <w:t>Key areas of study</w:t>
      </w:r>
      <w:r w:rsidRPr="00224044">
        <w:rPr>
          <w:rFonts w:ascii="Arial" w:eastAsia="Times New Roman" w:hAnsi="Arial" w:cs="Arial"/>
          <w:color w:val="212121"/>
          <w:kern w:val="0"/>
          <w:lang w:eastAsia="en-GB"/>
          <w14:ligatures w14:val="none"/>
        </w:rPr>
        <w:t>:</w:t>
      </w:r>
    </w:p>
    <w:p w14:paraId="67485FC8" w14:textId="6DC9AA6F"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Business Communication</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Employability Skills</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Professional Development</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Teamwork and Collaboration</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Leadership in the Workplace</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Problem Solving and Decision Making</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Time Management</w:t>
      </w:r>
      <w:r w:rsidR="00396245" w:rsidRPr="00224044">
        <w:rPr>
          <w:rFonts w:ascii="Arial" w:eastAsia="Times New Roman" w:hAnsi="Arial" w:cs="Arial"/>
          <w:color w:val="212121"/>
          <w:kern w:val="0"/>
          <w:lang w:eastAsia="en-GB"/>
          <w14:ligatures w14:val="none"/>
        </w:rPr>
        <w:t>;</w:t>
      </w:r>
      <w:r w:rsidR="009E0A9A">
        <w:rPr>
          <w:rFonts w:ascii="Arial" w:eastAsia="Times New Roman" w:hAnsi="Arial" w:cs="Arial"/>
          <w:color w:val="212121"/>
          <w:kern w:val="0"/>
          <w:lang w:eastAsia="en-GB"/>
          <w14:ligatures w14:val="none"/>
        </w:rPr>
        <w:t xml:space="preserve"> </w:t>
      </w:r>
      <w:r w:rsidRPr="00224044">
        <w:rPr>
          <w:rFonts w:ascii="Arial" w:eastAsia="Times New Roman" w:hAnsi="Arial" w:cs="Arial"/>
          <w:color w:val="212121"/>
          <w:kern w:val="0"/>
          <w:lang w:eastAsia="en-GB"/>
          <w14:ligatures w14:val="none"/>
        </w:rPr>
        <w:t>Workplace</w:t>
      </w:r>
    </w:p>
    <w:p w14:paraId="3E9B7A9B"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Professional Qualifications</w:t>
      </w:r>
    </w:p>
    <w:p w14:paraId="6DBB6F5D"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Hart Learning &amp; Development</w:t>
      </w:r>
    </w:p>
    <w:p w14:paraId="731FE3F4" w14:textId="45D89240"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City &amp; Guilds Level 1 Certificate in Employability Skills – Pass</w:t>
      </w:r>
      <w:r w:rsidR="009E0A9A">
        <w:rPr>
          <w:rFonts w:ascii="Arial" w:eastAsia="Times New Roman" w:hAnsi="Arial" w:cs="Arial"/>
          <w:color w:val="212121"/>
          <w:kern w:val="0"/>
          <w:lang w:eastAsia="en-GB"/>
          <w14:ligatures w14:val="none"/>
        </w:rPr>
        <w:t xml:space="preserve"> ;</w:t>
      </w:r>
      <w:r w:rsidRPr="00224044">
        <w:rPr>
          <w:rFonts w:ascii="Arial" w:eastAsia="Times New Roman" w:hAnsi="Arial" w:cs="Arial"/>
          <w:color w:val="212121"/>
          <w:kern w:val="0"/>
          <w:lang w:eastAsia="en-GB"/>
          <w14:ligatures w14:val="none"/>
        </w:rPr>
        <w:t>City &amp; Guilds Level 1 Award in Customer Service Skills – Pass</w:t>
      </w:r>
      <w:r w:rsidR="009E0A9A">
        <w:rPr>
          <w:rFonts w:ascii="Arial" w:eastAsia="Times New Roman" w:hAnsi="Arial" w:cs="Arial"/>
          <w:color w:val="212121"/>
          <w:kern w:val="0"/>
          <w:lang w:eastAsia="en-GB"/>
          <w14:ligatures w14:val="none"/>
        </w:rPr>
        <w:t xml:space="preserve"> ;</w:t>
      </w:r>
      <w:r w:rsidRPr="00224044">
        <w:rPr>
          <w:rFonts w:ascii="Arial" w:eastAsia="Times New Roman" w:hAnsi="Arial" w:cs="Arial"/>
          <w:color w:val="212121"/>
          <w:kern w:val="0"/>
          <w:lang w:eastAsia="en-GB"/>
          <w14:ligatures w14:val="none"/>
        </w:rPr>
        <w:t>TQUK Level 1 Award in Mental Health Awareness – Pass</w:t>
      </w:r>
      <w:r w:rsidR="009E0A9A">
        <w:rPr>
          <w:rFonts w:ascii="Arial" w:eastAsia="Times New Roman" w:hAnsi="Arial" w:cs="Arial"/>
          <w:color w:val="212121"/>
          <w:kern w:val="0"/>
          <w:lang w:eastAsia="en-GB"/>
          <w14:ligatures w14:val="none"/>
        </w:rPr>
        <w:t>.</w:t>
      </w:r>
    </w:p>
    <w:p w14:paraId="1F0A0B04"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Health &amp; Social Care Training</w:t>
      </w:r>
    </w:p>
    <w:p w14:paraId="5F554B8D"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Level 3 Health &amp; Social Care Training</w:t>
      </w:r>
    </w:p>
    <w:p w14:paraId="261FEC8E" w14:textId="7AB28253"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Safeguarding Adults</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Moving &amp; Handling</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Medication Administration</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Dementia Awareness</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Infection Prevention &amp; Control</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Fire Safety</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First Aid Awareness</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Food Hygiene</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Health &amp; Safety in Care</w:t>
      </w:r>
      <w:r w:rsidR="00396245" w:rsidRPr="00224044">
        <w:rPr>
          <w:rFonts w:ascii="Arial" w:eastAsia="Times New Roman" w:hAnsi="Arial" w:cs="Arial"/>
          <w:color w:val="212121"/>
          <w:kern w:val="0"/>
          <w:lang w:eastAsia="en-GB"/>
          <w14:ligatures w14:val="none"/>
        </w:rPr>
        <w:t>.</w:t>
      </w:r>
    </w:p>
    <w:p w14:paraId="55AE1BD9"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136F29B4"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Personal Strengths</w:t>
      </w:r>
    </w:p>
    <w:p w14:paraId="6FD3B342" w14:textId="3C2549D2"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Compassionate and empathetic</w:t>
      </w:r>
      <w:r w:rsidR="00396245"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Honest and trustworthy</w:t>
      </w:r>
      <w:r w:rsidR="00224044"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Professional and respectful</w:t>
      </w:r>
      <w:r w:rsidR="00224044"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Excellent communication skills</w:t>
      </w:r>
      <w:r w:rsidR="00224044"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Calm under pressure</w:t>
      </w:r>
      <w:r w:rsidR="00224044"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Organised and dependable</w:t>
      </w:r>
      <w:r w:rsidR="00224044"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Positive attitude</w:t>
      </w:r>
      <w:r w:rsidR="00224044"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Leadership potential</w:t>
      </w:r>
      <w:r w:rsidR="00224044" w:rsidRPr="00224044">
        <w:rPr>
          <w:rFonts w:ascii="Arial" w:eastAsia="Times New Roman" w:hAnsi="Arial" w:cs="Arial"/>
          <w:color w:val="212121"/>
          <w:kern w:val="0"/>
          <w:lang w:eastAsia="en-GB"/>
          <w14:ligatures w14:val="none"/>
        </w:rPr>
        <w:t>;</w:t>
      </w:r>
      <w:r w:rsidRPr="00224044">
        <w:rPr>
          <w:rFonts w:ascii="Arial" w:eastAsia="Times New Roman" w:hAnsi="Arial" w:cs="Arial"/>
          <w:color w:val="212121"/>
          <w:kern w:val="0"/>
          <w:lang w:eastAsia="en-GB"/>
          <w14:ligatures w14:val="none"/>
        </w:rPr>
        <w:t>Adaptable and eager to learn</w:t>
      </w:r>
      <w:r w:rsidR="00224044" w:rsidRPr="00224044">
        <w:rPr>
          <w:rFonts w:ascii="Arial" w:eastAsia="Times New Roman" w:hAnsi="Arial" w:cs="Arial"/>
          <w:color w:val="212121"/>
          <w:kern w:val="0"/>
          <w:lang w:eastAsia="en-GB"/>
          <w14:ligatures w14:val="none"/>
        </w:rPr>
        <w:t>.</w:t>
      </w:r>
    </w:p>
    <w:p w14:paraId="2790EE8D"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7E1C6F8F" w14:textId="77777777" w:rsidR="00DB3B30" w:rsidRPr="00224044" w:rsidRDefault="00DB3B30" w:rsidP="00224044">
      <w:pPr>
        <w:shd w:val="clear" w:color="auto" w:fill="FFFFFF"/>
        <w:spacing w:after="0" w:line="360" w:lineRule="auto"/>
        <w:textAlignment w:val="baseline"/>
        <w:rPr>
          <w:rFonts w:ascii="Arial" w:eastAsia="Times New Roman" w:hAnsi="Arial" w:cs="Arial"/>
          <w:b/>
          <w:bCs/>
          <w:color w:val="212121"/>
          <w:kern w:val="0"/>
          <w:lang w:eastAsia="en-GB"/>
          <w14:ligatures w14:val="none"/>
        </w:rPr>
      </w:pPr>
      <w:r w:rsidRPr="00224044">
        <w:rPr>
          <w:rFonts w:ascii="Arial" w:eastAsia="Times New Roman" w:hAnsi="Arial" w:cs="Arial"/>
          <w:b/>
          <w:bCs/>
          <w:color w:val="212121"/>
          <w:kern w:val="0"/>
          <w:lang w:eastAsia="en-GB"/>
          <w14:ligatures w14:val="none"/>
        </w:rPr>
        <w:t>Interests</w:t>
      </w:r>
    </w:p>
    <w:p w14:paraId="23F0C713"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Reading, travelling, cooking, learning about different cultures, and continuously developing my professional knowledge and skills.</w:t>
      </w:r>
    </w:p>
    <w:p w14:paraId="6711DCC5" w14:textId="77777777"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p>
    <w:p w14:paraId="334F6C9A" w14:textId="5A42AABA" w:rsidR="00DB3B30" w:rsidRPr="00224044" w:rsidRDefault="00DB3B30" w:rsidP="00224044">
      <w:pPr>
        <w:shd w:val="clear" w:color="auto" w:fill="FFFFFF"/>
        <w:spacing w:after="0" w:line="360" w:lineRule="auto"/>
        <w:textAlignment w:val="baseline"/>
        <w:rPr>
          <w:rFonts w:ascii="Arial" w:eastAsia="Times New Roman" w:hAnsi="Arial" w:cs="Arial"/>
          <w:color w:val="212121"/>
          <w:kern w:val="0"/>
          <w:lang w:eastAsia="en-GB"/>
          <w14:ligatures w14:val="none"/>
        </w:rPr>
      </w:pPr>
      <w:r w:rsidRPr="00224044">
        <w:rPr>
          <w:rFonts w:ascii="Arial" w:eastAsia="Times New Roman" w:hAnsi="Arial" w:cs="Arial"/>
          <w:color w:val="212121"/>
          <w:kern w:val="0"/>
          <w:lang w:eastAsia="en-GB"/>
          <w14:ligatures w14:val="none"/>
        </w:rPr>
        <w:t>References</w:t>
      </w:r>
      <w:r w:rsidR="00224044" w:rsidRPr="00224044">
        <w:rPr>
          <w:rFonts w:ascii="Arial" w:eastAsia="Times New Roman" w:hAnsi="Arial" w:cs="Arial"/>
          <w:color w:val="212121"/>
          <w:kern w:val="0"/>
          <w:lang w:eastAsia="en-GB"/>
          <w14:ligatures w14:val="none"/>
        </w:rPr>
        <w:t xml:space="preserve"> available on request.</w:t>
      </w:r>
    </w:p>
    <w:p w14:paraId="241CC887" w14:textId="77777777" w:rsidR="00DB3B30" w:rsidRPr="00224044" w:rsidRDefault="00DB3B30">
      <w:pPr>
        <w:rPr>
          <w:rFonts w:ascii="Arial" w:hAnsi="Arial" w:cs="Arial"/>
        </w:rPr>
      </w:pPr>
    </w:p>
    <w:sectPr w:rsidR="00DB3B30" w:rsidRPr="00224044" w:rsidSect="00DB3B3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526158"/>
    <w:multiLevelType w:val="hybridMultilevel"/>
    <w:tmpl w:val="7074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CE2EDC"/>
    <w:multiLevelType w:val="hybridMultilevel"/>
    <w:tmpl w:val="E6F03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FA2203"/>
    <w:multiLevelType w:val="hybridMultilevel"/>
    <w:tmpl w:val="F0C67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885178">
    <w:abstractNumId w:val="0"/>
  </w:num>
  <w:num w:numId="2" w16cid:durableId="4788733">
    <w:abstractNumId w:val="1"/>
  </w:num>
  <w:num w:numId="3" w16cid:durableId="3507606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B30"/>
    <w:rsid w:val="00224044"/>
    <w:rsid w:val="00396245"/>
    <w:rsid w:val="00875E51"/>
    <w:rsid w:val="009E0A9A"/>
    <w:rsid w:val="00D93AA1"/>
    <w:rsid w:val="00DB3B30"/>
    <w:rsid w:val="00F14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2FEB5"/>
  <w15:chartTrackingRefBased/>
  <w15:docId w15:val="{A35329F8-6D0B-4FF8-A867-B2A8A18E2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B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3B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3B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3B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3B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B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3B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B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3B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B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3B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3B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B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B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B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B30"/>
    <w:rPr>
      <w:rFonts w:eastAsiaTheme="majorEastAsia" w:cstheme="majorBidi"/>
      <w:color w:val="272727" w:themeColor="text1" w:themeTint="D8"/>
    </w:rPr>
  </w:style>
  <w:style w:type="paragraph" w:styleId="Title">
    <w:name w:val="Title"/>
    <w:basedOn w:val="Normal"/>
    <w:next w:val="Normal"/>
    <w:link w:val="TitleChar"/>
    <w:uiPriority w:val="10"/>
    <w:qFormat/>
    <w:rsid w:val="00DB3B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B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B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B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B30"/>
    <w:pPr>
      <w:spacing w:before="160"/>
      <w:jc w:val="center"/>
    </w:pPr>
    <w:rPr>
      <w:i/>
      <w:iCs/>
      <w:color w:val="404040" w:themeColor="text1" w:themeTint="BF"/>
    </w:rPr>
  </w:style>
  <w:style w:type="character" w:customStyle="1" w:styleId="QuoteChar">
    <w:name w:val="Quote Char"/>
    <w:basedOn w:val="DefaultParagraphFont"/>
    <w:link w:val="Quote"/>
    <w:uiPriority w:val="29"/>
    <w:rsid w:val="00DB3B30"/>
    <w:rPr>
      <w:i/>
      <w:iCs/>
      <w:color w:val="404040" w:themeColor="text1" w:themeTint="BF"/>
    </w:rPr>
  </w:style>
  <w:style w:type="paragraph" w:styleId="ListParagraph">
    <w:name w:val="List Paragraph"/>
    <w:basedOn w:val="Normal"/>
    <w:uiPriority w:val="34"/>
    <w:qFormat/>
    <w:rsid w:val="00DB3B30"/>
    <w:pPr>
      <w:ind w:left="720"/>
      <w:contextualSpacing/>
    </w:pPr>
  </w:style>
  <w:style w:type="character" w:styleId="IntenseEmphasis">
    <w:name w:val="Intense Emphasis"/>
    <w:basedOn w:val="DefaultParagraphFont"/>
    <w:uiPriority w:val="21"/>
    <w:qFormat/>
    <w:rsid w:val="00DB3B30"/>
    <w:rPr>
      <w:i/>
      <w:iCs/>
      <w:color w:val="0F4761" w:themeColor="accent1" w:themeShade="BF"/>
    </w:rPr>
  </w:style>
  <w:style w:type="paragraph" w:styleId="IntenseQuote">
    <w:name w:val="Intense Quote"/>
    <w:basedOn w:val="Normal"/>
    <w:next w:val="Normal"/>
    <w:link w:val="IntenseQuoteChar"/>
    <w:uiPriority w:val="30"/>
    <w:qFormat/>
    <w:rsid w:val="00DB3B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B30"/>
    <w:rPr>
      <w:i/>
      <w:iCs/>
      <w:color w:val="0F4761" w:themeColor="accent1" w:themeShade="BF"/>
    </w:rPr>
  </w:style>
  <w:style w:type="character" w:styleId="IntenseReference">
    <w:name w:val="Intense Reference"/>
    <w:basedOn w:val="DefaultParagraphFont"/>
    <w:uiPriority w:val="32"/>
    <w:qFormat/>
    <w:rsid w:val="00DB3B3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7</Pages>
  <Words>838</Words>
  <Characters>4782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Claudius sava</dc:creator>
  <cp:keywords/>
  <dc:description/>
  <cp:lastModifiedBy>Claudius sava</cp:lastModifiedBy>
  <cp:revision>1</cp:revision>
  <dcterms:created xsi:type="dcterms:W3CDTF">2026-07-19T14:54:00Z</dcterms:created>
  <dcterms:modified xsi:type="dcterms:W3CDTF">2026-07-19T15:48:00Z</dcterms:modified>
</cp:coreProperties>
</file>