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641D" w:rsidRPr="003C0E50" w:rsidRDefault="006B641D" w:rsidP="003C0E50">
      <w:pPr>
        <w:rPr>
          <w:rFonts w:cs="Arial"/>
          <w:szCs w:val="24"/>
        </w:rPr>
      </w:pPr>
    </w:p>
    <w:p w:rsidR="006B641D" w:rsidRPr="003C0E50" w:rsidRDefault="006B641D" w:rsidP="003C0E50">
      <w:pPr>
        <w:rPr>
          <w:rFonts w:cs="Arial"/>
          <w:szCs w:val="24"/>
        </w:rPr>
      </w:pPr>
    </w:p>
    <w:p w:rsidR="006B641D" w:rsidRPr="003C0E50" w:rsidRDefault="006B641D" w:rsidP="003C0E50">
      <w:pPr>
        <w:rPr>
          <w:rFonts w:cs="Arial"/>
          <w:szCs w:val="24"/>
        </w:rPr>
      </w:pPr>
    </w:p>
    <w:p w:rsidR="006B641D" w:rsidRPr="003C0E50" w:rsidRDefault="006B641D" w:rsidP="003C0E50">
      <w:pPr>
        <w:rPr>
          <w:rFonts w:cs="Arial"/>
          <w:szCs w:val="24"/>
        </w:rPr>
      </w:pPr>
    </w:p>
    <w:p w:rsidR="00A3677B" w:rsidRPr="003C0E50" w:rsidRDefault="00B47086" w:rsidP="007C3893">
      <w:pPr>
        <w:ind w:firstLine="0"/>
        <w:jc w:val="center"/>
        <w:rPr>
          <w:rFonts w:cs="Arial"/>
          <w:b/>
          <w:szCs w:val="24"/>
        </w:rPr>
      </w:pPr>
      <w:r w:rsidRPr="003C0E50">
        <w:rPr>
          <w:rFonts w:cs="Arial"/>
          <w:b/>
          <w:szCs w:val="24"/>
        </w:rPr>
        <w:t xml:space="preserve">Module </w:t>
      </w:r>
      <w:r w:rsidR="00E93F78">
        <w:rPr>
          <w:rFonts w:cs="Arial"/>
          <w:b/>
          <w:szCs w:val="24"/>
        </w:rPr>
        <w:t>Title</w:t>
      </w:r>
      <w:r w:rsidRPr="003C0E50">
        <w:rPr>
          <w:rFonts w:cs="Arial"/>
          <w:b/>
          <w:szCs w:val="24"/>
        </w:rPr>
        <w:t>:</w:t>
      </w:r>
      <w:r w:rsidR="004B72DD">
        <w:rPr>
          <w:rFonts w:cs="Arial"/>
          <w:b/>
          <w:szCs w:val="24"/>
        </w:rPr>
        <w:t xml:space="preserve"> </w:t>
      </w:r>
      <w:r>
        <w:rPr>
          <w:rFonts w:cs="Arial"/>
          <w:b/>
          <w:szCs w:val="24"/>
        </w:rPr>
        <w:t>M</w:t>
      </w:r>
      <w:r w:rsidRPr="00C41ADD">
        <w:rPr>
          <w:rFonts w:cs="Arial"/>
          <w:b/>
          <w:szCs w:val="24"/>
        </w:rPr>
        <w:t>arketing</w:t>
      </w:r>
      <w:r>
        <w:rPr>
          <w:rFonts w:cs="Arial"/>
          <w:b/>
          <w:szCs w:val="24"/>
        </w:rPr>
        <w:t xml:space="preserve"> Essentials</w:t>
      </w:r>
      <w:r w:rsidRPr="00A3677B">
        <w:rPr>
          <w:rFonts w:cs="Arial"/>
          <w:b/>
          <w:szCs w:val="24"/>
        </w:rPr>
        <w:t xml:space="preserve"> </w:t>
      </w:r>
      <w:r w:rsidRPr="003C0E50">
        <w:rPr>
          <w:rFonts w:cs="Arial"/>
          <w:b/>
          <w:szCs w:val="24"/>
        </w:rPr>
        <w:t>BM</w:t>
      </w:r>
      <w:r>
        <w:rPr>
          <w:rFonts w:cs="Arial"/>
          <w:b/>
          <w:szCs w:val="24"/>
        </w:rPr>
        <w:t>IH4005</w:t>
      </w:r>
    </w:p>
    <w:p w:rsidR="00DE6D4D" w:rsidRPr="003C0E50" w:rsidRDefault="00DE6D4D" w:rsidP="00DE6D4D">
      <w:pPr>
        <w:ind w:firstLine="0"/>
        <w:jc w:val="center"/>
        <w:rPr>
          <w:rFonts w:cs="Arial"/>
          <w:b/>
          <w:szCs w:val="24"/>
        </w:rPr>
      </w:pPr>
      <w:r w:rsidRPr="003C0E50">
        <w:rPr>
          <w:rFonts w:cs="Arial"/>
          <w:b/>
          <w:szCs w:val="24"/>
        </w:rPr>
        <w:t xml:space="preserve">Assessment Title: </w:t>
      </w:r>
      <w:r>
        <w:rPr>
          <w:rFonts w:cs="Arial"/>
          <w:b/>
          <w:szCs w:val="24"/>
        </w:rPr>
        <w:t>E</w:t>
      </w:r>
      <w:r w:rsidRPr="00C41ADD">
        <w:rPr>
          <w:rFonts w:cs="Arial"/>
          <w:b/>
          <w:szCs w:val="24"/>
        </w:rPr>
        <w:t>ssay</w:t>
      </w:r>
    </w:p>
    <w:p w:rsidR="00DE6D4D" w:rsidRPr="003C0E50" w:rsidRDefault="00DE6D4D" w:rsidP="00DE6D4D">
      <w:pPr>
        <w:ind w:firstLine="0"/>
        <w:jc w:val="center"/>
        <w:rPr>
          <w:rFonts w:cs="Arial"/>
          <w:b/>
          <w:szCs w:val="24"/>
        </w:rPr>
      </w:pPr>
      <w:r>
        <w:rPr>
          <w:rFonts w:cs="Arial"/>
          <w:b/>
          <w:szCs w:val="24"/>
        </w:rPr>
        <w:t>Title: “</w:t>
      </w:r>
      <w:r w:rsidRPr="00C41ADD">
        <w:rPr>
          <w:rFonts w:cs="Arial"/>
          <w:b/>
          <w:szCs w:val="24"/>
        </w:rPr>
        <w:t>A comparison of the marketing methods of two multinational hotel brands</w:t>
      </w:r>
      <w:r>
        <w:rPr>
          <w:rFonts w:cs="Arial"/>
          <w:b/>
          <w:szCs w:val="24"/>
        </w:rPr>
        <w:t xml:space="preserve">, </w:t>
      </w:r>
      <w:r w:rsidRPr="00DE6D4D">
        <w:rPr>
          <w:rFonts w:cs="Arial"/>
          <w:b/>
          <w:szCs w:val="24"/>
        </w:rPr>
        <w:t>Holiday Inn and Six Sense Hotels</w:t>
      </w:r>
      <w:r>
        <w:rPr>
          <w:rFonts w:cs="Arial"/>
          <w:b/>
          <w:szCs w:val="24"/>
        </w:rPr>
        <w:t>”</w:t>
      </w:r>
    </w:p>
    <w:p w:rsidR="00C41ADD" w:rsidRDefault="00C41ADD" w:rsidP="00DE6D4D">
      <w:pPr>
        <w:ind w:firstLine="0"/>
        <w:rPr>
          <w:rFonts w:cs="Arial"/>
          <w:b/>
          <w:szCs w:val="24"/>
        </w:rPr>
      </w:pPr>
    </w:p>
    <w:p w:rsidR="00C41ADD" w:rsidRDefault="00C41ADD" w:rsidP="007C3893">
      <w:pPr>
        <w:ind w:firstLine="0"/>
        <w:jc w:val="center"/>
        <w:rPr>
          <w:rFonts w:cs="Arial"/>
          <w:b/>
          <w:szCs w:val="24"/>
        </w:rPr>
      </w:pPr>
    </w:p>
    <w:p w:rsidR="00C41ADD" w:rsidRPr="00DE6D4D" w:rsidRDefault="00B47086" w:rsidP="007C3893">
      <w:pPr>
        <w:ind w:firstLine="0"/>
        <w:jc w:val="center"/>
        <w:rPr>
          <w:rFonts w:cs="Arial"/>
          <w:bCs/>
          <w:szCs w:val="24"/>
        </w:rPr>
      </w:pPr>
      <w:r w:rsidRPr="00DE6D4D">
        <w:rPr>
          <w:rFonts w:cs="Arial"/>
          <w:bCs/>
          <w:szCs w:val="24"/>
        </w:rPr>
        <w:t>Student Name:</w:t>
      </w:r>
    </w:p>
    <w:p w:rsidR="006F24EF" w:rsidRPr="00DE6D4D" w:rsidRDefault="00B47086" w:rsidP="007C3893">
      <w:pPr>
        <w:ind w:firstLine="0"/>
        <w:jc w:val="center"/>
        <w:rPr>
          <w:rFonts w:cs="Arial"/>
          <w:bCs/>
          <w:szCs w:val="24"/>
        </w:rPr>
      </w:pPr>
      <w:r w:rsidRPr="00DE6D4D">
        <w:rPr>
          <w:rFonts w:cs="Arial"/>
          <w:bCs/>
          <w:szCs w:val="24"/>
        </w:rPr>
        <w:t>Student ID number:</w:t>
      </w:r>
    </w:p>
    <w:p w:rsidR="006F24EF" w:rsidRPr="00DE6D4D" w:rsidRDefault="00B47086" w:rsidP="007C3893">
      <w:pPr>
        <w:ind w:firstLine="0"/>
        <w:jc w:val="center"/>
        <w:rPr>
          <w:rFonts w:cs="Arial"/>
          <w:bCs/>
          <w:szCs w:val="24"/>
        </w:rPr>
      </w:pPr>
      <w:r w:rsidRPr="00DE6D4D">
        <w:rPr>
          <w:rFonts w:cs="Arial"/>
          <w:bCs/>
          <w:szCs w:val="24"/>
        </w:rPr>
        <w:t>Lecturer’s</w:t>
      </w:r>
      <w:r w:rsidR="001F385F" w:rsidRPr="00DE6D4D">
        <w:rPr>
          <w:rFonts w:cs="Arial"/>
          <w:bCs/>
          <w:szCs w:val="24"/>
        </w:rPr>
        <w:t xml:space="preserve"> name:</w:t>
      </w:r>
    </w:p>
    <w:p w:rsidR="00AB3DD8" w:rsidRPr="00DE6D4D" w:rsidRDefault="00AB3DD8" w:rsidP="007C3893">
      <w:pPr>
        <w:ind w:firstLine="0"/>
        <w:jc w:val="center"/>
        <w:rPr>
          <w:rFonts w:cs="Arial"/>
          <w:bCs/>
          <w:szCs w:val="24"/>
        </w:rPr>
      </w:pPr>
    </w:p>
    <w:p w:rsidR="00AB3DD8" w:rsidRPr="00DE6D4D" w:rsidRDefault="00AB3DD8" w:rsidP="007C3893">
      <w:pPr>
        <w:ind w:firstLine="0"/>
        <w:jc w:val="center"/>
        <w:rPr>
          <w:rFonts w:cs="Arial"/>
          <w:bCs/>
          <w:szCs w:val="24"/>
        </w:rPr>
      </w:pPr>
    </w:p>
    <w:p w:rsidR="00AB3DD8" w:rsidRPr="00DE6D4D" w:rsidRDefault="00AB3DD8" w:rsidP="007C3893">
      <w:pPr>
        <w:ind w:firstLine="0"/>
        <w:jc w:val="center"/>
        <w:rPr>
          <w:rFonts w:cs="Arial"/>
          <w:bCs/>
          <w:szCs w:val="24"/>
        </w:rPr>
      </w:pPr>
    </w:p>
    <w:p w:rsidR="003B5AEE" w:rsidRPr="00DE6D4D" w:rsidRDefault="00B47086" w:rsidP="007C3893">
      <w:pPr>
        <w:ind w:firstLine="0"/>
        <w:jc w:val="center"/>
        <w:rPr>
          <w:bCs/>
        </w:rPr>
      </w:pPr>
      <w:r w:rsidRPr="00DE6D4D">
        <w:rPr>
          <w:rFonts w:cs="Arial"/>
          <w:bCs/>
          <w:szCs w:val="24"/>
        </w:rPr>
        <w:t>Word Count:</w:t>
      </w:r>
    </w:p>
    <w:p w:rsidR="00AB3DD8" w:rsidRDefault="00B47086">
      <w:pPr>
        <w:ind w:firstLine="0"/>
        <w:contextualSpacing w:val="0"/>
        <w:rPr>
          <w:rFonts w:eastAsiaTheme="majorEastAsia"/>
          <w:b/>
        </w:rPr>
      </w:pPr>
      <w:bookmarkStart w:id="0" w:name="_Toc134441533"/>
      <w:r>
        <w:br w:type="page"/>
      </w:r>
    </w:p>
    <w:p w:rsidR="00EB65F8" w:rsidRDefault="00B47086" w:rsidP="008F79EE">
      <w:pPr>
        <w:pStyle w:val="Heading1"/>
      </w:pPr>
      <w:r w:rsidRPr="008F79EE">
        <w:lastRenderedPageBreak/>
        <w:t>Introduction</w:t>
      </w:r>
      <w:bookmarkEnd w:id="0"/>
    </w:p>
    <w:p w:rsidR="00EA342B" w:rsidRDefault="00B47086" w:rsidP="00EA342B">
      <w:r>
        <w:t xml:space="preserve">This essay analyses marketing methods </w:t>
      </w:r>
      <w:r w:rsidR="00D8720F">
        <w:t>used by two multinational hotel brands of the hospitality industry, Holiday Inn and Six Sense Hotels Resorts and Spas</w:t>
      </w:r>
      <w:r w:rsidR="001165BD">
        <w:t xml:space="preserve"> </w:t>
      </w:r>
      <w:r w:rsidR="001165BD">
        <w:rPr>
          <w:color w:val="000000"/>
          <w:shd w:val="clear" w:color="auto" w:fill="FFFFFF"/>
        </w:rPr>
        <w:t>(IHG, 2023)</w:t>
      </w:r>
      <w:r w:rsidR="00D8720F">
        <w:t xml:space="preserve">. </w:t>
      </w:r>
      <w:r w:rsidR="00B5393B">
        <w:t xml:space="preserve">Both hotels have been taken over by one of the leading brands of the hospitality industry </w:t>
      </w:r>
      <w:r w:rsidR="001B7DCB" w:rsidRPr="001B7DCB">
        <w:t>InterContinental Hotels Group</w:t>
      </w:r>
      <w:r w:rsidR="001B7DCB">
        <w:t xml:space="preserve">. However, both organisations have different ways of marketing and strategic policies to attract and appeal to customers. Holiday Inn </w:t>
      </w:r>
      <w:r w:rsidR="000F6429">
        <w:t xml:space="preserve">was founded to serve everyday families with a pleasant and </w:t>
      </w:r>
      <w:r w:rsidR="000B723D">
        <w:t xml:space="preserve">organised environment </w:t>
      </w:r>
      <w:r w:rsidR="00395A46">
        <w:t>at reasonable prices</w:t>
      </w:r>
      <w:r w:rsidR="001868EA">
        <w:t xml:space="preserve"> </w:t>
      </w:r>
      <w:r w:rsidR="00D50EE8">
        <w:rPr>
          <w:color w:val="000000"/>
          <w:shd w:val="clear" w:color="auto" w:fill="FFFFFF"/>
        </w:rPr>
        <w:t>(IHG, 2023)</w:t>
      </w:r>
      <w:r w:rsidR="00395A46">
        <w:t>. On the other hand, Six Se</w:t>
      </w:r>
      <w:r w:rsidR="00434727">
        <w:t>nse</w:t>
      </w:r>
      <w:r w:rsidR="00395A46">
        <w:t xml:space="preserve"> Hotels are renowned as the </w:t>
      </w:r>
      <w:r w:rsidR="001D0638">
        <w:t xml:space="preserve">pioneers of sustainable and </w:t>
      </w:r>
      <w:r w:rsidR="006C5B87">
        <w:t xml:space="preserve">effective methods and demonstrate </w:t>
      </w:r>
      <w:r w:rsidR="009079CA">
        <w:t>beautiful and mind-refreshing destinations for the middle to the upper class of societies; in other words, it</w:t>
      </w:r>
      <w:r w:rsidR="00434727">
        <w:t xml:space="preserve"> is</w:t>
      </w:r>
      <w:r w:rsidR="009079CA">
        <w:t xml:space="preserve"> an experience which can be avail by only </w:t>
      </w:r>
      <w:r w:rsidR="00434727">
        <w:t>above the ordinary class of the society</w:t>
      </w:r>
      <w:r w:rsidR="001868EA">
        <w:t xml:space="preserve"> </w:t>
      </w:r>
      <w:r w:rsidR="001868EA">
        <w:rPr>
          <w:color w:val="000000"/>
          <w:shd w:val="clear" w:color="auto" w:fill="FFFFFF"/>
        </w:rPr>
        <w:t>(Sixsenses.com, 2023)</w:t>
      </w:r>
      <w:r w:rsidR="00434727">
        <w:t>.</w:t>
      </w:r>
      <w:r w:rsidR="004F160F">
        <w:t xml:space="preserve"> This essay aims to </w:t>
      </w:r>
      <w:r w:rsidR="002C5A07">
        <w:t xml:space="preserve">deliver a comparative analysis </w:t>
      </w:r>
      <w:r w:rsidR="00EC3BC1">
        <w:t xml:space="preserve">of the marketing methods of two of the </w:t>
      </w:r>
      <w:r w:rsidR="00782EA7">
        <w:t>multinational hotel brands, which will include all situational internal/external analysis, marketing mix</w:t>
      </w:r>
      <w:r w:rsidR="008C709B">
        <w:t>-7Ps and segmentation targeting and positioning.</w:t>
      </w:r>
    </w:p>
    <w:p w:rsidR="00C82788" w:rsidRDefault="00C82788" w:rsidP="00EA342B"/>
    <w:p w:rsidR="00927F3B" w:rsidRDefault="00B47086" w:rsidP="00927F3B">
      <w:pPr>
        <w:pStyle w:val="Heading1"/>
      </w:pPr>
      <w:bookmarkStart w:id="1" w:name="_Toc134441534"/>
      <w:r>
        <w:t>Main Body</w:t>
      </w:r>
      <w:bookmarkEnd w:id="1"/>
    </w:p>
    <w:p w:rsidR="00EA342B" w:rsidRDefault="00B47086" w:rsidP="00EA342B">
      <w:r>
        <w:t xml:space="preserve">SWOT and PESTLE analysis will be used to examine </w:t>
      </w:r>
      <w:r w:rsidR="005755C1">
        <w:t>the organisation's situational</w:t>
      </w:r>
      <w:r>
        <w:t xml:space="preserve"> internal, and exter</w:t>
      </w:r>
      <w:r w:rsidR="007C42E2">
        <w:t>nal factors</w:t>
      </w:r>
      <w:r w:rsidR="00DF1861">
        <w:t>.</w:t>
      </w:r>
      <w:r w:rsidR="00CE735E">
        <w:t xml:space="preserve"> The SWOT analysis of Holiday INN </w:t>
      </w:r>
      <w:r w:rsidR="00CE111D">
        <w:t xml:space="preserve">will help in having a broader view of the organisation's performance and marketing methods. The </w:t>
      </w:r>
      <w:r w:rsidR="00BE0A63">
        <w:t>company’s efficient advertising</w:t>
      </w:r>
      <w:r w:rsidR="00AC6933">
        <w:t xml:space="preserve"> strategies are the most prominent and effective strength, helping boost brand visibility and recall among customers</w:t>
      </w:r>
      <w:r w:rsidR="0040712E">
        <w:t xml:space="preserve"> </w:t>
      </w:r>
      <w:r w:rsidR="0040712E">
        <w:rPr>
          <w:color w:val="000000"/>
          <w:shd w:val="clear" w:color="auto" w:fill="FFFFFF"/>
        </w:rPr>
        <w:t>(Veeren Gowrea, 2019)</w:t>
      </w:r>
      <w:r w:rsidR="00AC6933">
        <w:t xml:space="preserve">. The </w:t>
      </w:r>
      <w:r w:rsidR="00753C47">
        <w:t>company needed to gain in entering the emerging economies market, which is a weakness for the organisation as</w:t>
      </w:r>
      <w:r w:rsidR="004B0CFA">
        <w:t xml:space="preserve"> it has yet to figure out a suc</w:t>
      </w:r>
      <w:r w:rsidR="00AE3B3A">
        <w:t xml:space="preserve">cessful strategy. </w:t>
      </w:r>
      <w:r w:rsidR="00407979">
        <w:t>As tourism is expanding and tourists are encour</w:t>
      </w:r>
      <w:r w:rsidR="0051154E">
        <w:t>age</w:t>
      </w:r>
      <w:r w:rsidR="00407979">
        <w:t xml:space="preserve">d to </w:t>
      </w:r>
      <w:r w:rsidR="0051154E">
        <w:t>experienc</w:t>
      </w:r>
      <w:r w:rsidR="00407979">
        <w:t xml:space="preserve">e new destinations and exposure to new cultures and traditions, Holiday Inn can avail of this opportunity by </w:t>
      </w:r>
      <w:r w:rsidR="0051154E">
        <w:t>having hotels nearby or at prime tourist attraction locations</w:t>
      </w:r>
      <w:r w:rsidR="0040712E">
        <w:t xml:space="preserve"> </w:t>
      </w:r>
      <w:r w:rsidR="0040712E">
        <w:rPr>
          <w:color w:val="000000"/>
          <w:shd w:val="clear" w:color="auto" w:fill="FFFFFF"/>
        </w:rPr>
        <w:t>(MBA Skool Team, 2012)</w:t>
      </w:r>
      <w:r w:rsidR="0051154E">
        <w:t xml:space="preserve">. Holiday Inn </w:t>
      </w:r>
      <w:r w:rsidR="00F84826">
        <w:t>have a major threat from the increased competition by globally renowned brand</w:t>
      </w:r>
      <w:r w:rsidR="00616AB7">
        <w:t>s</w:t>
      </w:r>
      <w:r w:rsidR="00F84826">
        <w:t xml:space="preserve"> and local brands due to the flexibility and </w:t>
      </w:r>
      <w:r w:rsidR="007805B2">
        <w:t>large audience targeting with the help of the internet and social media.</w:t>
      </w:r>
    </w:p>
    <w:p w:rsidR="00616AB7" w:rsidRDefault="00B47086" w:rsidP="00EA342B">
      <w:r>
        <w:t>Six Sense Hotels</w:t>
      </w:r>
      <w:r w:rsidR="00B54FFC">
        <w:t xml:space="preserve"> SWOT analysis</w:t>
      </w:r>
      <w:r>
        <w:t xml:space="preserve"> can help determine internal factors affecting the organisation</w:t>
      </w:r>
      <w:r w:rsidR="00B54FFC">
        <w:t>.</w:t>
      </w:r>
      <w:r w:rsidR="002A045D">
        <w:t xml:space="preserve"> Six Sense Hotel have the power to influence and establish an everlasting </w:t>
      </w:r>
      <w:r w:rsidR="005A509F">
        <w:t>bond</w:t>
      </w:r>
      <w:r w:rsidR="002A045D">
        <w:t xml:space="preserve"> with its customers </w:t>
      </w:r>
      <w:r w:rsidR="005A509F">
        <w:t xml:space="preserve">with an efficient and effective management style, </w:t>
      </w:r>
      <w:r w:rsidR="00BC4309">
        <w:t>which is the ultimate strength of Six Sens</w:t>
      </w:r>
      <w:r w:rsidR="007B2319">
        <w:t xml:space="preserve">e </w:t>
      </w:r>
      <w:r w:rsidR="00BC4309">
        <w:t>Hotels</w:t>
      </w:r>
      <w:r w:rsidR="005A7079">
        <w:t xml:space="preserve"> </w:t>
      </w:r>
      <w:r w:rsidR="005A7079">
        <w:rPr>
          <w:color w:val="000000"/>
          <w:shd w:val="clear" w:color="auto" w:fill="FFFFFF"/>
        </w:rPr>
        <w:t>(Sixsenses.com, 2016)</w:t>
      </w:r>
      <w:r w:rsidR="00BC4309">
        <w:t>.</w:t>
      </w:r>
      <w:r w:rsidR="007B2319">
        <w:t xml:space="preserve"> The </w:t>
      </w:r>
      <w:r w:rsidR="00D512F4">
        <w:lastRenderedPageBreak/>
        <w:t>organisation</w:t>
      </w:r>
      <w:r w:rsidR="007B2319">
        <w:t xml:space="preserve"> needs to gain consumer</w:t>
      </w:r>
      <w:r w:rsidR="00D512F4">
        <w:t xml:space="preserve"> recognition, mainly due to an ineffective advertisement campaign, which is the greatest weakness of Six Sense Hotels. </w:t>
      </w:r>
      <w:r w:rsidR="00254E1A">
        <w:t xml:space="preserve">Six Sense Hotel can also </w:t>
      </w:r>
      <w:r w:rsidR="00A93A9D">
        <w:t>benefit</w:t>
      </w:r>
      <w:r w:rsidR="00254E1A">
        <w:t xml:space="preserve"> from a boost in the </w:t>
      </w:r>
      <w:r w:rsidR="00A93A9D">
        <w:t>tourism</w:t>
      </w:r>
      <w:r w:rsidR="00254E1A">
        <w:t xml:space="preserve"> industry as most people want to experience new destinations and cultures. Six Sense Hotel may have great opportunities with</w:t>
      </w:r>
      <w:r w:rsidR="00A93A9D">
        <w:t xml:space="preserve"> hotels at</w:t>
      </w:r>
      <w:r w:rsidR="00254E1A">
        <w:t xml:space="preserve"> the best </w:t>
      </w:r>
      <w:r w:rsidR="00A93A9D">
        <w:t>tourist spots and destinations</w:t>
      </w:r>
      <w:r w:rsidR="0018560F">
        <w:t xml:space="preserve"> (Madsen</w:t>
      </w:r>
      <w:r w:rsidR="0018560F" w:rsidRPr="0018560F">
        <w:t xml:space="preserve"> and </w:t>
      </w:r>
      <w:proofErr w:type="spellStart"/>
      <w:r w:rsidR="0018560F" w:rsidRPr="0018560F">
        <w:t>Stenheim</w:t>
      </w:r>
      <w:proofErr w:type="spellEnd"/>
      <w:r w:rsidR="0018560F" w:rsidRPr="0018560F">
        <w:t>, 2022</w:t>
      </w:r>
      <w:r w:rsidR="0018560F">
        <w:t>)</w:t>
      </w:r>
      <w:r w:rsidR="00A93A9D">
        <w:t>.</w:t>
      </w:r>
      <w:r w:rsidR="0039125A">
        <w:t xml:space="preserve"> The major threat to Six Sense Hotels is facing intense competition </w:t>
      </w:r>
      <w:r w:rsidR="005844D4">
        <w:t>in</w:t>
      </w:r>
      <w:r w:rsidR="00371249">
        <w:t xml:space="preserve"> the global and local</w:t>
      </w:r>
      <w:r w:rsidR="005844D4">
        <w:t xml:space="preserve"> markets as</w:t>
      </w:r>
      <w:r w:rsidR="0039125A">
        <w:t xml:space="preserve"> </w:t>
      </w:r>
      <w:r w:rsidR="00180999">
        <w:t xml:space="preserve">easy marketing and advertising </w:t>
      </w:r>
      <w:r w:rsidR="005844D4">
        <w:t>methods are available due to the internet and social media.</w:t>
      </w:r>
    </w:p>
    <w:p w:rsidR="008D7E86" w:rsidRDefault="00B47086" w:rsidP="00EA342B">
      <w:r>
        <w:t>PESTLE analysis</w:t>
      </w:r>
      <w:r w:rsidR="00D81CE0">
        <w:t xml:space="preserve"> determines the macro-environmental factors, which</w:t>
      </w:r>
      <w:r>
        <w:t xml:space="preserve"> include Political, Economic, Social, Technology, Legal and Environment</w:t>
      </w:r>
      <w:r w:rsidR="00853CCF">
        <w:t xml:space="preserve"> (Perera, </w:t>
      </w:r>
      <w:r w:rsidR="00853CCF" w:rsidRPr="00853CCF">
        <w:t>2017</w:t>
      </w:r>
      <w:r w:rsidR="00853CCF">
        <w:t>)</w:t>
      </w:r>
      <w:r>
        <w:t xml:space="preserve">. The </w:t>
      </w:r>
      <w:r w:rsidR="00856AC5">
        <w:t>PESTLE analysis of Holiday Inn will help hig</w:t>
      </w:r>
      <w:r w:rsidR="004F6A6D">
        <w:t>hlight all the external factors that can affect the organisation.</w:t>
      </w:r>
      <w:r w:rsidR="001220B2">
        <w:t xml:space="preserve"> The political factors are of great importance as the growth and development of the organisation highly depend on the country's political stability. Holiday Inn must consider a country's economic growth and stability before expanding its horizons</w:t>
      </w:r>
      <w:r w:rsidR="00853CCF">
        <w:t xml:space="preserve"> </w:t>
      </w:r>
      <w:r w:rsidR="00853CCF">
        <w:rPr>
          <w:color w:val="000000"/>
          <w:shd w:val="clear" w:color="auto" w:fill="FFFFFF"/>
        </w:rPr>
        <w:t>(Fern Fort University, 2023)</w:t>
      </w:r>
      <w:r w:rsidR="001220B2">
        <w:t xml:space="preserve">. The social and cultural integration in an organisation's policy can play a vital role in prioritising organisation among the locals and communities of the region. Technology has also gained great importance; customers prefer a business with an efficient blend of technology. Holiday Inn should have a system that can constantly keep an eye on the legal and lawful guidelines of the country or region to avoid any misfortune event. Environmental factors are gaining great importance among people as people are now more aware of the environmental hazards the world is facing, and organisations' contribution to avoiding or </w:t>
      </w:r>
      <w:r w:rsidR="005D2CA7">
        <w:t>creating these environmental crises has a great impact on their business</w:t>
      </w:r>
      <w:r w:rsidR="00853CCF">
        <w:t xml:space="preserve"> </w:t>
      </w:r>
      <w:r w:rsidR="00853CCF">
        <w:rPr>
          <w:color w:val="000000"/>
          <w:shd w:val="clear" w:color="auto" w:fill="FFFFFF"/>
        </w:rPr>
        <w:t>(Fern Fort University, 2023)</w:t>
      </w:r>
      <w:r w:rsidR="005D2CA7">
        <w:t>.</w:t>
      </w:r>
    </w:p>
    <w:p w:rsidR="005D2CA7" w:rsidRDefault="00B47086" w:rsidP="00EA342B">
      <w:r>
        <w:t>The Six Sense Hotels</w:t>
      </w:r>
      <w:r w:rsidR="00E54AC5">
        <w:t xml:space="preserve"> is greatly affected by</w:t>
      </w:r>
      <w:r>
        <w:t xml:space="preserve"> external factors as it is located in some of the most exciting areas; the PESTLE analysis will briefly analyse these effects. The </w:t>
      </w:r>
      <w:r w:rsidR="00540EE6">
        <w:t>remote island's political instability and military invasion continuously threaten Six Sense Hotels</w:t>
      </w:r>
      <w:r w:rsidR="00C3646D">
        <w:t xml:space="preserve"> </w:t>
      </w:r>
      <w:r w:rsidR="00C3646D">
        <w:rPr>
          <w:color w:val="000000"/>
          <w:shd w:val="clear" w:color="auto" w:fill="FFFFFF"/>
        </w:rPr>
        <w:t>(</w:t>
      </w:r>
      <w:proofErr w:type="spellStart"/>
      <w:r w:rsidR="00C3646D">
        <w:rPr>
          <w:color w:val="000000"/>
          <w:shd w:val="clear" w:color="auto" w:fill="FFFFFF"/>
        </w:rPr>
        <w:t>Frue</w:t>
      </w:r>
      <w:proofErr w:type="spellEnd"/>
      <w:r w:rsidR="00C3646D">
        <w:rPr>
          <w:color w:val="000000"/>
          <w:shd w:val="clear" w:color="auto" w:fill="FFFFFF"/>
        </w:rPr>
        <w:t>, 2019)</w:t>
      </w:r>
      <w:r w:rsidR="00C3646D">
        <w:t>.</w:t>
      </w:r>
      <w:r w:rsidR="00540EE6">
        <w:t xml:space="preserve"> The economic instability and cost-effectiveness of labour and skill level in remote areas can directly impact Six Sense Hotels</w:t>
      </w:r>
      <w:r w:rsidR="00CC6BEA">
        <w:t xml:space="preserve"> </w:t>
      </w:r>
      <w:r w:rsidR="00CC6BEA">
        <w:rPr>
          <w:color w:val="000000"/>
          <w:shd w:val="clear" w:color="auto" w:fill="FFFFFF"/>
        </w:rPr>
        <w:t>(Farooq, 2019)</w:t>
      </w:r>
      <w:r w:rsidR="00540EE6">
        <w:t>. Six Sense Hotels aim to blend their customer into new culture and tradition and provide a more social and real-life experience among the natives and locals. Still, this social and cultural experience may harm the organisational image as many locals need broader perspectives. Technological interface and integration with nature and environment attract and appeal to customers</w:t>
      </w:r>
      <w:r w:rsidR="00C3646D">
        <w:t xml:space="preserve"> </w:t>
      </w:r>
      <w:r w:rsidR="00C3646D">
        <w:rPr>
          <w:color w:val="000000"/>
          <w:shd w:val="clear" w:color="auto" w:fill="FFFFFF"/>
        </w:rPr>
        <w:t xml:space="preserve">(SIX SENSES BRAND </w:t>
      </w:r>
      <w:r w:rsidR="00C3646D">
        <w:rPr>
          <w:color w:val="000000"/>
          <w:shd w:val="clear" w:color="auto" w:fill="FFFFFF"/>
        </w:rPr>
        <w:lastRenderedPageBreak/>
        <w:t>GUIDELINES, 2016)</w:t>
      </w:r>
      <w:r w:rsidR="00540EE6">
        <w:t>. Data protection and implementation of health and security law at the organisation. The hotel should analyse the environmental factors of the specific region, such as weather conditions and climate changes of the particular region</w:t>
      </w:r>
      <w:r w:rsidR="00C3646D" w:rsidRPr="00C3646D">
        <w:rPr>
          <w:color w:val="000000"/>
          <w:shd w:val="clear" w:color="auto" w:fill="FFFFFF"/>
        </w:rPr>
        <w:t xml:space="preserve"> </w:t>
      </w:r>
      <w:r w:rsidR="00C3646D">
        <w:rPr>
          <w:color w:val="000000"/>
          <w:shd w:val="clear" w:color="auto" w:fill="FFFFFF"/>
        </w:rPr>
        <w:t>(SIX SENSES BRAND GUIDELINES, 2016)</w:t>
      </w:r>
      <w:r w:rsidR="00C3646D">
        <w:t>.</w:t>
      </w:r>
    </w:p>
    <w:p w:rsidR="00540EE6" w:rsidRDefault="00B47086" w:rsidP="00EA342B">
      <w:r>
        <w:t>M</w:t>
      </w:r>
      <w:r w:rsidR="00B54FFC">
        <w:t>arketing mix</w:t>
      </w:r>
      <w:r w:rsidR="00D175DC">
        <w:t xml:space="preserve"> seven P's of the hotel industry are </w:t>
      </w:r>
      <w:r w:rsidR="00D175DC" w:rsidRPr="007833B7">
        <w:t xml:space="preserve">product (service), price, place (distribution), promotion, people, physical </w:t>
      </w:r>
      <w:r w:rsidR="00D175DC">
        <w:t>ambience</w:t>
      </w:r>
      <w:r w:rsidR="00D175DC" w:rsidRPr="007833B7">
        <w:t>, and process</w:t>
      </w:r>
      <w:r w:rsidR="00B3204A">
        <w:t xml:space="preserve"> (</w:t>
      </w:r>
      <w:r w:rsidR="00B3204A" w:rsidRPr="00B3204A">
        <w:t>Bhargav, 2017</w:t>
      </w:r>
      <w:r w:rsidR="00B3204A">
        <w:t>)</w:t>
      </w:r>
      <w:r w:rsidR="00D175DC">
        <w:t xml:space="preserve">. The analysis of Holiday Inn's marketing mix is, </w:t>
      </w:r>
      <w:r w:rsidR="00841947">
        <w:t>according to the demand of different customers, Holiday Inn has a wide range of rooms and products (Services) available for its customers</w:t>
      </w:r>
      <w:r w:rsidR="00005153">
        <w:t xml:space="preserve"> </w:t>
      </w:r>
      <w:r w:rsidR="00005153">
        <w:rPr>
          <w:color w:val="000000"/>
          <w:shd w:val="clear" w:color="auto" w:fill="FFFFFF"/>
        </w:rPr>
        <w:t>(Grant, 2022)</w:t>
      </w:r>
      <w:r w:rsidR="00005153">
        <w:t>.</w:t>
      </w:r>
      <w:r w:rsidR="00841947">
        <w:t xml:space="preserve"> The pricing </w:t>
      </w:r>
      <w:r w:rsidR="001F3E0F">
        <w:t xml:space="preserve">strategy of Holiday Inn is a matrix of different categories such as economy, penetration, skimming and premium pricing strategies. The place or distribution strategy of Holiday Inn is to </w:t>
      </w:r>
      <w:r w:rsidR="003B789B">
        <w:t>serve</w:t>
      </w:r>
      <w:r w:rsidR="001F3E0F">
        <w:t xml:space="preserve"> </w:t>
      </w:r>
      <w:r w:rsidR="003B789B">
        <w:t>its</w:t>
      </w:r>
      <w:r w:rsidR="001F3E0F">
        <w:t xml:space="preserve"> customer</w:t>
      </w:r>
      <w:r w:rsidR="003B789B">
        <w:t>s</w:t>
      </w:r>
      <w:r w:rsidR="001F3E0F">
        <w:t xml:space="preserve"> </w:t>
      </w:r>
      <w:r w:rsidR="003B789B">
        <w:t>through broader options such as the Internet and other sources of media</w:t>
      </w:r>
      <w:r w:rsidR="00005153">
        <w:t xml:space="preserve"> </w:t>
      </w:r>
      <w:r w:rsidR="00005153">
        <w:rPr>
          <w:color w:val="000000"/>
          <w:shd w:val="clear" w:color="auto" w:fill="FFFFFF"/>
        </w:rPr>
        <w:t>(Grant, 2022)</w:t>
      </w:r>
      <w:r w:rsidR="00005153">
        <w:t>.</w:t>
      </w:r>
      <w:r w:rsidR="009C5EBE">
        <w:t xml:space="preserve"> </w:t>
      </w:r>
      <w:r w:rsidR="003B789B">
        <w:t xml:space="preserve">Holiday Inn's promotion strategy includes a lot </w:t>
      </w:r>
      <w:r w:rsidR="00705AE3">
        <w:t>of</w:t>
      </w:r>
      <w:r w:rsidR="003B789B">
        <w:t xml:space="preserve"> different </w:t>
      </w:r>
      <w:r w:rsidR="00705AE3">
        <w:t xml:space="preserve">advertising platforms to spread the word. People in Holiday Inn has been an essential part of the policy as Holiday Inn </w:t>
      </w:r>
      <w:r w:rsidR="00820E34">
        <w:t xml:space="preserve">encourage young talent and satisfy their existing employee with effective wages. </w:t>
      </w:r>
      <w:r w:rsidR="0094441F">
        <w:t>The physical ambience of Holiday Inn has been a strong sector as it has been successful in attracting customers across the globe with an effective social media presence</w:t>
      </w:r>
      <w:r w:rsidR="000856DF">
        <w:t xml:space="preserve"> </w:t>
      </w:r>
      <w:r w:rsidR="0040507F">
        <w:rPr>
          <w:color w:val="000000"/>
          <w:shd w:val="clear" w:color="auto" w:fill="FFFFFF"/>
        </w:rPr>
        <w:t>(prezi.com, 2018)</w:t>
      </w:r>
      <w:r w:rsidR="0040507F">
        <w:t>.</w:t>
      </w:r>
      <w:r w:rsidR="0094441F">
        <w:t xml:space="preserve"> </w:t>
      </w:r>
      <w:r w:rsidR="00F653F8">
        <w:t>The process for booking and scheduling appointments has been optimised with ease of access and minimal social interaction to enhance customer satisfaction at Holiday Inn Hotel.</w:t>
      </w:r>
    </w:p>
    <w:p w:rsidR="00F601FB" w:rsidRDefault="00B47086" w:rsidP="00F601FB">
      <w:r>
        <w:t xml:space="preserve">Six Sense Hotels' marketing mix </w:t>
      </w:r>
      <w:r w:rsidR="00597B0A">
        <w:t>provides insight into customer demand and their strategies to satisfy these demands. The product at Six Sense Hotels emphasises health information, cultural and relaxation programs, wellness and individual care of the customers</w:t>
      </w:r>
      <w:r w:rsidR="001E67BB">
        <w:t xml:space="preserve"> </w:t>
      </w:r>
      <w:r w:rsidR="001E67BB">
        <w:rPr>
          <w:color w:val="000000"/>
          <w:shd w:val="clear" w:color="auto" w:fill="FFFFFF"/>
        </w:rPr>
        <w:t>(Sixsenses.com, 2023)</w:t>
      </w:r>
      <w:r w:rsidR="00597B0A">
        <w:t>.</w:t>
      </w:r>
      <w:r w:rsidR="008604C6">
        <w:t xml:space="preserve"> The pricing strategy used by Six Sense Hotels is a price adjustment strategy, as it allows them to offer different variety of products to its customers</w:t>
      </w:r>
      <w:r w:rsidR="000856DF">
        <w:t xml:space="preserve"> </w:t>
      </w:r>
      <w:r w:rsidR="001E67BB">
        <w:rPr>
          <w:color w:val="000000"/>
          <w:shd w:val="clear" w:color="auto" w:fill="FFFFFF"/>
        </w:rPr>
        <w:t>(SIX SENSES BRAND GUIDELINES, 2016)</w:t>
      </w:r>
      <w:r w:rsidR="001E67BB">
        <w:t>.</w:t>
      </w:r>
      <w:r w:rsidR="008604C6">
        <w:t xml:space="preserve"> The place and distribution strategy of Six Sense Hotels allows </w:t>
      </w:r>
      <w:r w:rsidR="00793B71">
        <w:t xml:space="preserve">consumers to buy products and services without visiting physical stores. </w:t>
      </w:r>
      <w:r w:rsidR="00643BE5">
        <w:t xml:space="preserve">Sales promotion allows Six Sense Hotels to conduct brand awareness among the consumers and the services that Six Senses Hotels offers. </w:t>
      </w:r>
      <w:r w:rsidR="009B1899">
        <w:t xml:space="preserve">The people at Six Sense Hotel </w:t>
      </w:r>
      <w:r w:rsidR="00D70131">
        <w:t xml:space="preserve">can be </w:t>
      </w:r>
      <w:r w:rsidR="00DA1C0A">
        <w:t>efficient and productive by i</w:t>
      </w:r>
      <w:r w:rsidR="00643BE5">
        <w:t xml:space="preserve">ntegrating technology and increasing technological literacy </w:t>
      </w:r>
      <w:r w:rsidR="00DA1C0A">
        <w:t>at organisations to</w:t>
      </w:r>
      <w:r w:rsidR="00643BE5">
        <w:t xml:space="preserve"> enhance their operational efficiencies</w:t>
      </w:r>
      <w:r w:rsidR="000856DF">
        <w:t xml:space="preserve"> </w:t>
      </w:r>
      <w:r w:rsidR="00005153">
        <w:rPr>
          <w:color w:val="000000"/>
          <w:shd w:val="clear" w:color="auto" w:fill="FFFFFF"/>
        </w:rPr>
        <w:t>(Sixsenses.com, 2023)</w:t>
      </w:r>
      <w:r w:rsidR="00005153">
        <w:t>.</w:t>
      </w:r>
      <w:r w:rsidR="00DA1C0A">
        <w:t xml:space="preserve"> </w:t>
      </w:r>
      <w:r>
        <w:t xml:space="preserve">Six Sense Hotels have taken extra care of the physical ambience of the hotel by finding locations at top-notch tourist spots, which </w:t>
      </w:r>
      <w:r>
        <w:lastRenderedPageBreak/>
        <w:t>provide not only a place to sleep but also a sense of relaxation and connection to nature</w:t>
      </w:r>
      <w:r w:rsidR="00DE6D4D">
        <w:t xml:space="preserve"> </w:t>
      </w:r>
      <w:r w:rsidR="00005153">
        <w:rPr>
          <w:color w:val="000000"/>
          <w:shd w:val="clear" w:color="auto" w:fill="FFFFFF"/>
        </w:rPr>
        <w:t>(prezi.com, 2018)</w:t>
      </w:r>
      <w:r w:rsidR="00421575">
        <w:t>.</w:t>
      </w:r>
    </w:p>
    <w:p w:rsidR="00F57E09" w:rsidRDefault="00B47086" w:rsidP="00F601FB">
      <w:r>
        <w:t xml:space="preserve">Market </w:t>
      </w:r>
      <w:r w:rsidR="00BC2981">
        <w:t>s</w:t>
      </w:r>
      <w:r>
        <w:t xml:space="preserve">egmentation </w:t>
      </w:r>
      <w:r w:rsidR="00BC2981">
        <w:t>gives employers a detailed analysis and categorises customers with the same demands, desires and</w:t>
      </w:r>
      <w:r w:rsidR="00BC2981" w:rsidRPr="00BC2981">
        <w:t xml:space="preserve"> </w:t>
      </w:r>
      <w:r w:rsidR="00BC2981">
        <w:t xml:space="preserve">attributes. Targeting gives the organisation </w:t>
      </w:r>
      <w:r w:rsidR="0075750C">
        <w:t>market and customer preferences and what they should project for. On the other hand, positioning helps organisations to identify and ascertain organisational services or product market value and position</w:t>
      </w:r>
      <w:r w:rsidR="00C61ED6">
        <w:t xml:space="preserve"> (</w:t>
      </w:r>
      <w:proofErr w:type="spellStart"/>
      <w:r w:rsidR="00C61ED6">
        <w:t>Urde</w:t>
      </w:r>
      <w:proofErr w:type="spellEnd"/>
      <w:r w:rsidR="00C61ED6">
        <w:t xml:space="preserve"> and Koch</w:t>
      </w:r>
      <w:r w:rsidR="00C2238E">
        <w:t>,</w:t>
      </w:r>
      <w:r w:rsidR="00C61ED6">
        <w:t xml:space="preserve"> 2014). </w:t>
      </w:r>
      <w:r w:rsidR="0075750C">
        <w:t xml:space="preserve"> The Holiday Inn is a place where officials and other individuals visit for business or personal purposes such as meetings, interviews, concerts or theatre trips rather than enjoying their leisure time or a vacation spot; in the hospitality industry, these guests are termed as stopover guests, and they stay for only 1 or 2 days or maybe a week in rare cases. The hotel environment and atmosphere are soothing and relaxing, making it the best spot for meetings and other official conduct</w:t>
      </w:r>
      <w:r w:rsidR="00EE0EA2">
        <w:t xml:space="preserve"> (</w:t>
      </w:r>
      <w:proofErr w:type="spellStart"/>
      <w:r w:rsidR="00EE0EA2">
        <w:t>Seyitoğlu</w:t>
      </w:r>
      <w:proofErr w:type="spellEnd"/>
      <w:r w:rsidR="00EE0EA2" w:rsidRPr="00EE0EA2">
        <w:t xml:space="preserve"> and Ivanov, 2020</w:t>
      </w:r>
      <w:r w:rsidR="00EE0EA2">
        <w:t>)</w:t>
      </w:r>
      <w:r w:rsidR="0075750C">
        <w:t>. Although Holiday Inn have claimed over the years that it provides a high standard hoteling experience under an ordinary budget, these strategies have worked incredibly for them</w:t>
      </w:r>
      <w:r w:rsidR="00F57E09">
        <w:t xml:space="preserve"> </w:t>
      </w:r>
      <w:r w:rsidR="00F57E09">
        <w:rPr>
          <w:color w:val="000000"/>
          <w:shd w:val="clear" w:color="auto" w:fill="FFFFFF"/>
        </w:rPr>
        <w:t>(Contributor, 2021)</w:t>
      </w:r>
      <w:r w:rsidR="00F57E09">
        <w:t xml:space="preserve">. </w:t>
      </w:r>
    </w:p>
    <w:p w:rsidR="00421575" w:rsidRDefault="00B47086" w:rsidP="00F601FB">
      <w:r>
        <w:t>On the other hand, Six Sense has divided the market into three segments: DINKs (Dual Income No Kids), Newlyweds and Grey Nomads; these segments are mainly above-average income customers that can afford a luxurious hotel experience. Six Sense Hotels has created a brand image with a slogan on its website stating- "Reconnect with yourself, others and the world around you"- an appealing and customer-attracting statement</w:t>
      </w:r>
      <w:r w:rsidR="00D90485">
        <w:t xml:space="preserve"> (</w:t>
      </w:r>
      <w:proofErr w:type="spellStart"/>
      <w:r w:rsidR="00D90485">
        <w:t>Ahani</w:t>
      </w:r>
      <w:proofErr w:type="spellEnd"/>
      <w:r w:rsidR="00D90485">
        <w:t xml:space="preserve"> et al</w:t>
      </w:r>
      <w:r w:rsidR="00D90485" w:rsidRPr="00D90485">
        <w:t>., 2019</w:t>
      </w:r>
      <w:r w:rsidR="00D90485">
        <w:t>)</w:t>
      </w:r>
      <w:r>
        <w:t>. Six Sense Hotels has successfully gained loyal and repeat customers over the years, showing the efficiency and effectiveness of its marketing and managing strategies; moreover, these repeat customers are the primary source of its gross revenue</w:t>
      </w:r>
      <w:r w:rsidR="00F855F6">
        <w:t xml:space="preserve"> </w:t>
      </w:r>
      <w:r w:rsidR="00F855F6">
        <w:rPr>
          <w:color w:val="000000"/>
          <w:shd w:val="clear" w:color="auto" w:fill="FFFFFF"/>
        </w:rPr>
        <w:t>(Sixsenses.com, 2016)</w:t>
      </w:r>
      <w:r w:rsidR="00F855F6">
        <w:t>.</w:t>
      </w:r>
    </w:p>
    <w:p w:rsidR="008F79EE" w:rsidRPr="008F79EE" w:rsidRDefault="008F79EE" w:rsidP="007B0F3E">
      <w:pPr>
        <w:ind w:firstLine="0"/>
      </w:pPr>
    </w:p>
    <w:p w:rsidR="008F79EE" w:rsidRDefault="00081E18" w:rsidP="008F79EE">
      <w:pPr>
        <w:pStyle w:val="Heading1"/>
        <w:rPr>
          <w:rStyle w:val="Hyperlink"/>
          <w:color w:val="auto"/>
          <w:u w:val="none"/>
        </w:rPr>
      </w:pPr>
      <w:hyperlink w:anchor="_Toc124259951" w:history="1">
        <w:bookmarkStart w:id="2" w:name="_Toc134441535"/>
        <w:r w:rsidR="001F385F" w:rsidRPr="008F79EE">
          <w:rPr>
            <w:rStyle w:val="Hyperlink"/>
            <w:color w:val="auto"/>
            <w:u w:val="none"/>
          </w:rPr>
          <w:t>Conclusion</w:t>
        </w:r>
        <w:bookmarkEnd w:id="2"/>
      </w:hyperlink>
    </w:p>
    <w:p w:rsidR="008F79EE" w:rsidRPr="0075750C" w:rsidRDefault="00B47086" w:rsidP="0075750C">
      <w:pPr>
        <w:rPr>
          <w:rStyle w:val="Hyperlink"/>
          <w:color w:val="auto"/>
          <w:u w:val="none"/>
        </w:rPr>
      </w:pPr>
      <w:r>
        <w:t>In conclusion, it was analysed that both multinational hotels have completely different marketing methods and strategies and different customer targets. Holiday Inn is more focused on offering ordinary customers a high-standard hoteling experience at an affordable price. Whereas Six Sense mainly targets the above-average class of society, ready to pay for a luxurious hoteling experience. At the same time, Holiday Inn was found to be urbanised and was preferred by the customers for business or individual purposes. Still, Six Sense Hotels was preferred by people who want to spend their leisure time with the best spots and experiences. Holiday Inn needs to focus on expanding its brand to more tourist spots which can attract more customers. On the other hand, Six Sense Hotels must focus on its advertising and promotion strategies and build a robust internet profile to attract more customers. Holiday Inn needs to follow in the footsteps of Six Sense Hotels in choosing the best location for a hotel while considering external macroeconomic factors. And with little alteration and modification, both industries can be among the top leading brands of the hospitality industry.</w:t>
      </w:r>
      <w:r w:rsidR="001F385F">
        <w:rPr>
          <w:rStyle w:val="Hyperlink"/>
          <w:color w:val="auto"/>
          <w:u w:val="none"/>
        </w:rPr>
        <w:br w:type="page"/>
      </w:r>
    </w:p>
    <w:p w:rsidR="00F855F6" w:rsidRPr="00F855F6" w:rsidRDefault="00081E18" w:rsidP="00F855F6">
      <w:pPr>
        <w:pStyle w:val="Heading1"/>
      </w:pPr>
      <w:hyperlink w:anchor="_Toc124259952" w:history="1">
        <w:bookmarkStart w:id="3" w:name="_Toc134441536"/>
        <w:r w:rsidR="001F385F" w:rsidRPr="008F79EE">
          <w:rPr>
            <w:rStyle w:val="Hyperlink"/>
            <w:color w:val="auto"/>
            <w:u w:val="none"/>
          </w:rPr>
          <w:t>References</w:t>
        </w:r>
        <w:bookmarkEnd w:id="3"/>
      </w:hyperlink>
    </w:p>
    <w:p w:rsidR="00F855F6" w:rsidRPr="00121DD2" w:rsidRDefault="00F855F6" w:rsidP="00F855F6">
      <w:pPr>
        <w:ind w:left="720" w:hanging="720"/>
        <w:rPr>
          <w:rFonts w:cs="Arial"/>
          <w:szCs w:val="24"/>
          <w:shd w:val="clear" w:color="auto" w:fill="FFFFFF"/>
        </w:rPr>
      </w:pPr>
      <w:proofErr w:type="spellStart"/>
      <w:r w:rsidRPr="00121DD2">
        <w:rPr>
          <w:rFonts w:cs="Arial"/>
          <w:szCs w:val="24"/>
          <w:shd w:val="clear" w:color="auto" w:fill="FFFFFF"/>
        </w:rPr>
        <w:t>Ahani</w:t>
      </w:r>
      <w:proofErr w:type="spellEnd"/>
      <w:r w:rsidRPr="00121DD2">
        <w:rPr>
          <w:rFonts w:cs="Arial"/>
          <w:szCs w:val="24"/>
          <w:shd w:val="clear" w:color="auto" w:fill="FFFFFF"/>
        </w:rPr>
        <w:t xml:space="preserve">, A., </w:t>
      </w:r>
      <w:proofErr w:type="spellStart"/>
      <w:r w:rsidRPr="00121DD2">
        <w:rPr>
          <w:rFonts w:cs="Arial"/>
          <w:szCs w:val="24"/>
          <w:shd w:val="clear" w:color="auto" w:fill="FFFFFF"/>
        </w:rPr>
        <w:t>Nilashi</w:t>
      </w:r>
      <w:proofErr w:type="spellEnd"/>
      <w:r w:rsidRPr="00121DD2">
        <w:rPr>
          <w:rFonts w:cs="Arial"/>
          <w:szCs w:val="24"/>
          <w:shd w:val="clear" w:color="auto" w:fill="FFFFFF"/>
        </w:rPr>
        <w:t xml:space="preserve">, M., Ibrahim, </w:t>
      </w:r>
      <w:r w:rsidR="00903CCA" w:rsidRPr="00121DD2">
        <w:rPr>
          <w:rFonts w:cs="Arial"/>
          <w:szCs w:val="24"/>
          <w:shd w:val="clear" w:color="auto" w:fill="FFFFFF"/>
        </w:rPr>
        <w:t xml:space="preserve">O., </w:t>
      </w:r>
      <w:proofErr w:type="spellStart"/>
      <w:r w:rsidR="00903CCA" w:rsidRPr="00121DD2">
        <w:rPr>
          <w:rFonts w:cs="Arial"/>
          <w:szCs w:val="24"/>
          <w:shd w:val="clear" w:color="auto" w:fill="FFFFFF"/>
        </w:rPr>
        <w:t>Sanzogni</w:t>
      </w:r>
      <w:proofErr w:type="spellEnd"/>
      <w:r w:rsidR="00903CCA" w:rsidRPr="00121DD2">
        <w:rPr>
          <w:rFonts w:cs="Arial"/>
          <w:szCs w:val="24"/>
          <w:shd w:val="clear" w:color="auto" w:fill="FFFFFF"/>
        </w:rPr>
        <w:t xml:space="preserve">, L. and </w:t>
      </w:r>
      <w:proofErr w:type="spellStart"/>
      <w:r w:rsidR="00903CCA" w:rsidRPr="00121DD2">
        <w:rPr>
          <w:rFonts w:cs="Arial"/>
          <w:szCs w:val="24"/>
          <w:shd w:val="clear" w:color="auto" w:fill="FFFFFF"/>
        </w:rPr>
        <w:t>Weaven</w:t>
      </w:r>
      <w:proofErr w:type="spellEnd"/>
      <w:r w:rsidR="00903CCA" w:rsidRPr="00121DD2">
        <w:rPr>
          <w:rFonts w:cs="Arial"/>
          <w:szCs w:val="24"/>
          <w:shd w:val="clear" w:color="auto" w:fill="FFFFFF"/>
        </w:rPr>
        <w:t>, S.</w:t>
      </w:r>
      <w:r w:rsidRPr="00121DD2">
        <w:rPr>
          <w:rFonts w:cs="Arial"/>
          <w:szCs w:val="24"/>
          <w:shd w:val="clear" w:color="auto" w:fill="FFFFFF"/>
        </w:rPr>
        <w:t xml:space="preserve"> </w:t>
      </w:r>
      <w:r w:rsidR="00903CCA" w:rsidRPr="00121DD2">
        <w:rPr>
          <w:rFonts w:cs="Arial"/>
          <w:szCs w:val="24"/>
          <w:shd w:val="clear" w:color="auto" w:fill="FFFFFF"/>
        </w:rPr>
        <w:t>(</w:t>
      </w:r>
      <w:r w:rsidRPr="00121DD2">
        <w:rPr>
          <w:rFonts w:cs="Arial"/>
          <w:szCs w:val="24"/>
          <w:shd w:val="clear" w:color="auto" w:fill="FFFFFF"/>
        </w:rPr>
        <w:t>2019</w:t>
      </w:r>
      <w:r w:rsidR="00903CCA" w:rsidRPr="00121DD2">
        <w:rPr>
          <w:rFonts w:cs="Arial"/>
          <w:szCs w:val="24"/>
          <w:shd w:val="clear" w:color="auto" w:fill="FFFFFF"/>
        </w:rPr>
        <w:t>)</w:t>
      </w:r>
      <w:r w:rsidRPr="00121DD2">
        <w:rPr>
          <w:rFonts w:cs="Arial"/>
          <w:szCs w:val="24"/>
          <w:shd w:val="clear" w:color="auto" w:fill="FFFFFF"/>
        </w:rPr>
        <w:t>. Market segmentation and travel choice prediction in Spa hotels through TripAdvisor’s online reviews. </w:t>
      </w:r>
      <w:r w:rsidRPr="00121DD2">
        <w:rPr>
          <w:rFonts w:cs="Arial"/>
          <w:i/>
          <w:iCs/>
          <w:szCs w:val="24"/>
          <w:shd w:val="clear" w:color="auto" w:fill="FFFFFF"/>
        </w:rPr>
        <w:t>International Journal of Hospitality Management</w:t>
      </w:r>
      <w:r w:rsidRPr="00121DD2">
        <w:rPr>
          <w:rFonts w:cs="Arial"/>
          <w:szCs w:val="24"/>
          <w:shd w:val="clear" w:color="auto" w:fill="FFFFFF"/>
        </w:rPr>
        <w:t>, </w:t>
      </w:r>
      <w:r w:rsidRPr="00121DD2">
        <w:rPr>
          <w:rFonts w:cs="Arial"/>
          <w:i/>
          <w:iCs/>
          <w:szCs w:val="24"/>
          <w:shd w:val="clear" w:color="auto" w:fill="FFFFFF"/>
        </w:rPr>
        <w:t>80</w:t>
      </w:r>
      <w:r w:rsidRPr="00121DD2">
        <w:rPr>
          <w:rFonts w:cs="Arial"/>
          <w:szCs w:val="24"/>
          <w:shd w:val="clear" w:color="auto" w:fill="FFFFFF"/>
        </w:rPr>
        <w:t>, pp.52-77.</w:t>
      </w:r>
    </w:p>
    <w:p w:rsidR="00F855F6" w:rsidRPr="00121DD2" w:rsidRDefault="00903CCA" w:rsidP="00F855F6">
      <w:pPr>
        <w:ind w:left="720" w:hanging="720"/>
        <w:rPr>
          <w:szCs w:val="24"/>
          <w:lang w:val="en-US"/>
        </w:rPr>
      </w:pPr>
      <w:r w:rsidRPr="00121DD2">
        <w:rPr>
          <w:rFonts w:cs="Arial"/>
          <w:szCs w:val="24"/>
          <w:shd w:val="clear" w:color="auto" w:fill="FFFFFF"/>
        </w:rPr>
        <w:t>Bhargav, S.</w:t>
      </w:r>
      <w:r w:rsidR="00F855F6" w:rsidRPr="00121DD2">
        <w:rPr>
          <w:rFonts w:cs="Arial"/>
          <w:szCs w:val="24"/>
          <w:shd w:val="clear" w:color="auto" w:fill="FFFFFF"/>
        </w:rPr>
        <w:t xml:space="preserve"> </w:t>
      </w:r>
      <w:r w:rsidRPr="00121DD2">
        <w:rPr>
          <w:rFonts w:cs="Arial"/>
          <w:szCs w:val="24"/>
          <w:shd w:val="clear" w:color="auto" w:fill="FFFFFF"/>
        </w:rPr>
        <w:t>(</w:t>
      </w:r>
      <w:r w:rsidR="00F855F6" w:rsidRPr="00121DD2">
        <w:rPr>
          <w:rFonts w:cs="Arial"/>
          <w:szCs w:val="24"/>
          <w:shd w:val="clear" w:color="auto" w:fill="FFFFFF"/>
        </w:rPr>
        <w:t>2017</w:t>
      </w:r>
      <w:r w:rsidRPr="00121DD2">
        <w:rPr>
          <w:rFonts w:cs="Arial"/>
          <w:szCs w:val="24"/>
          <w:shd w:val="clear" w:color="auto" w:fill="FFFFFF"/>
        </w:rPr>
        <w:t>)</w:t>
      </w:r>
      <w:r w:rsidR="00F855F6" w:rsidRPr="00121DD2">
        <w:rPr>
          <w:rFonts w:cs="Arial"/>
          <w:szCs w:val="24"/>
          <w:shd w:val="clear" w:color="auto" w:fill="FFFFFF"/>
        </w:rPr>
        <w:t>. A study on marketing mix of hospitality industry. </w:t>
      </w:r>
      <w:r w:rsidR="00F855F6" w:rsidRPr="00121DD2">
        <w:rPr>
          <w:rFonts w:cs="Arial"/>
          <w:i/>
          <w:iCs/>
          <w:szCs w:val="24"/>
          <w:shd w:val="clear" w:color="auto" w:fill="FFFFFF"/>
        </w:rPr>
        <w:t>International Journal of Management, IT and Engineering</w:t>
      </w:r>
      <w:r w:rsidR="00F855F6" w:rsidRPr="00121DD2">
        <w:rPr>
          <w:rFonts w:cs="Arial"/>
          <w:szCs w:val="24"/>
          <w:shd w:val="clear" w:color="auto" w:fill="FFFFFF"/>
        </w:rPr>
        <w:t>, </w:t>
      </w:r>
      <w:r w:rsidR="00F855F6" w:rsidRPr="00121DD2">
        <w:rPr>
          <w:rFonts w:cs="Arial"/>
          <w:i/>
          <w:iCs/>
          <w:szCs w:val="24"/>
          <w:shd w:val="clear" w:color="auto" w:fill="FFFFFF"/>
        </w:rPr>
        <w:t>7</w:t>
      </w:r>
      <w:r w:rsidR="00F855F6" w:rsidRPr="00121DD2">
        <w:rPr>
          <w:rFonts w:cs="Arial"/>
          <w:szCs w:val="24"/>
          <w:shd w:val="clear" w:color="auto" w:fill="FFFFFF"/>
        </w:rPr>
        <w:t>(9), pp.253-265.</w:t>
      </w:r>
    </w:p>
    <w:p w:rsidR="00F855F6" w:rsidRPr="00121DD2" w:rsidRDefault="00F855F6" w:rsidP="00F855F6">
      <w:pPr>
        <w:ind w:left="720" w:hanging="720"/>
        <w:rPr>
          <w:szCs w:val="24"/>
          <w:lang w:val="en-US"/>
        </w:rPr>
      </w:pPr>
      <w:r w:rsidRPr="00121DD2">
        <w:rPr>
          <w:szCs w:val="24"/>
          <w:lang w:val="en-US"/>
        </w:rPr>
        <w:t>Contributor (2021). </w:t>
      </w:r>
      <w:r w:rsidRPr="00121DD2">
        <w:rPr>
          <w:i/>
          <w:iCs/>
          <w:szCs w:val="24"/>
          <w:lang w:val="en-US"/>
        </w:rPr>
        <w:t>Holiday Inn, Case Study Example</w:t>
      </w:r>
      <w:r w:rsidRPr="00121DD2">
        <w:rPr>
          <w:szCs w:val="24"/>
          <w:lang w:val="en-US"/>
        </w:rPr>
        <w:t>. Essays.io. Available at: https://essays.io/holiday-inn-case-study-example/</w:t>
      </w:r>
    </w:p>
    <w:p w:rsidR="00F855F6" w:rsidRPr="00121DD2" w:rsidRDefault="00F855F6" w:rsidP="00F855F6">
      <w:pPr>
        <w:ind w:left="720" w:hanging="720"/>
        <w:rPr>
          <w:szCs w:val="24"/>
          <w:lang w:val="en-US"/>
        </w:rPr>
      </w:pPr>
      <w:r w:rsidRPr="00121DD2">
        <w:rPr>
          <w:szCs w:val="24"/>
          <w:lang w:val="en-US"/>
        </w:rPr>
        <w:t>Farooq, U. (2019). </w:t>
      </w:r>
      <w:r w:rsidRPr="00121DD2">
        <w:rPr>
          <w:i/>
          <w:iCs/>
          <w:szCs w:val="24"/>
          <w:lang w:val="en-US"/>
        </w:rPr>
        <w:t>PESTLE Analysis of the Hotel Industry | Marketing Tutor</w:t>
      </w:r>
      <w:r w:rsidRPr="00121DD2">
        <w:rPr>
          <w:szCs w:val="24"/>
          <w:lang w:val="en-US"/>
        </w:rPr>
        <w:t>. Marketing Tutor. Available at: https://www.marketingtutor.net/pestle-analysis-of-the-hotel-industry/</w:t>
      </w:r>
    </w:p>
    <w:p w:rsidR="00F855F6" w:rsidRPr="00121DD2" w:rsidRDefault="00F855F6" w:rsidP="00F855F6">
      <w:pPr>
        <w:ind w:left="720" w:hanging="720"/>
        <w:rPr>
          <w:szCs w:val="24"/>
          <w:lang w:val="en-US"/>
        </w:rPr>
      </w:pPr>
      <w:r w:rsidRPr="00121DD2">
        <w:rPr>
          <w:szCs w:val="24"/>
          <w:lang w:val="en-US"/>
        </w:rPr>
        <w:t>‌Fern Fort University. (2023). </w:t>
      </w:r>
      <w:r w:rsidRPr="00121DD2">
        <w:rPr>
          <w:i/>
          <w:iCs/>
          <w:szCs w:val="24"/>
          <w:lang w:val="en-US"/>
        </w:rPr>
        <w:t>Intercontinental Hotels Group Plc PESTEL / PEST &amp; Environment Analysis[Strategy]</w:t>
      </w:r>
      <w:r w:rsidRPr="00121DD2">
        <w:rPr>
          <w:szCs w:val="24"/>
          <w:lang w:val="en-US"/>
        </w:rPr>
        <w:t>. Available at: http://fernfortuniversity.com/term-papers/pestel/nyse4/6804-intercontinental-hotels-group-plc.php</w:t>
      </w:r>
    </w:p>
    <w:p w:rsidR="00F855F6" w:rsidRPr="00121DD2" w:rsidRDefault="00F855F6" w:rsidP="00F855F6">
      <w:pPr>
        <w:ind w:left="720" w:hanging="720"/>
        <w:rPr>
          <w:szCs w:val="24"/>
          <w:lang w:val="en-US"/>
        </w:rPr>
      </w:pPr>
      <w:proofErr w:type="spellStart"/>
      <w:r w:rsidRPr="00121DD2">
        <w:rPr>
          <w:szCs w:val="24"/>
          <w:lang w:val="en-US"/>
        </w:rPr>
        <w:t>Frue</w:t>
      </w:r>
      <w:proofErr w:type="spellEnd"/>
      <w:r w:rsidRPr="00121DD2">
        <w:rPr>
          <w:szCs w:val="24"/>
          <w:lang w:val="en-US"/>
        </w:rPr>
        <w:t>, K. (2019). </w:t>
      </w:r>
      <w:r w:rsidRPr="00121DD2">
        <w:rPr>
          <w:i/>
          <w:iCs/>
          <w:szCs w:val="24"/>
          <w:lang w:val="en-US"/>
        </w:rPr>
        <w:t>PESTLE Analysis for Hotel Industry</w:t>
      </w:r>
      <w:r w:rsidRPr="00121DD2">
        <w:rPr>
          <w:szCs w:val="24"/>
          <w:lang w:val="en-US"/>
        </w:rPr>
        <w:t>. PESTLE Analysis. Available at: https://pestleanalysis.com/pestle-analysis-for-hotel-industry/</w:t>
      </w:r>
    </w:p>
    <w:p w:rsidR="00F855F6" w:rsidRPr="00121DD2" w:rsidRDefault="00F855F6" w:rsidP="00F855F6">
      <w:pPr>
        <w:ind w:left="720" w:hanging="720"/>
        <w:rPr>
          <w:szCs w:val="24"/>
          <w:lang w:val="en-US"/>
        </w:rPr>
      </w:pPr>
      <w:r w:rsidRPr="00121DD2">
        <w:rPr>
          <w:szCs w:val="24"/>
          <w:lang w:val="en-US"/>
        </w:rPr>
        <w:t>Grant, T. (2022). </w:t>
      </w:r>
      <w:r w:rsidRPr="00121DD2">
        <w:rPr>
          <w:i/>
          <w:iCs/>
          <w:szCs w:val="24"/>
          <w:lang w:val="en-US"/>
        </w:rPr>
        <w:t>The 7Ps of Hotel Marketing</w:t>
      </w:r>
      <w:r w:rsidRPr="00121DD2">
        <w:rPr>
          <w:szCs w:val="24"/>
          <w:lang w:val="en-US"/>
        </w:rPr>
        <w:t>. Revenue Hub. Available at: https://revenue-hub.com/the-7ps-of-hotel-marketing/</w:t>
      </w:r>
    </w:p>
    <w:p w:rsidR="00F855F6" w:rsidRPr="00121DD2" w:rsidRDefault="00F855F6" w:rsidP="00F855F6">
      <w:pPr>
        <w:ind w:left="720" w:hanging="720"/>
        <w:rPr>
          <w:szCs w:val="24"/>
          <w:lang w:val="en-US"/>
        </w:rPr>
      </w:pPr>
      <w:r w:rsidRPr="00121DD2">
        <w:rPr>
          <w:szCs w:val="24"/>
          <w:lang w:val="en-US"/>
        </w:rPr>
        <w:t xml:space="preserve">IHG. (2023). Available at: https://www.ihg.com/holidayinn/hotels/us/en/reservation </w:t>
      </w:r>
    </w:p>
    <w:p w:rsidR="00F855F6" w:rsidRPr="00121DD2" w:rsidRDefault="00F855F6" w:rsidP="00F855F6">
      <w:pPr>
        <w:ind w:left="720" w:hanging="720"/>
        <w:rPr>
          <w:szCs w:val="24"/>
          <w:lang w:val="en-US"/>
        </w:rPr>
      </w:pPr>
      <w:r w:rsidRPr="00121DD2">
        <w:rPr>
          <w:szCs w:val="24"/>
          <w:lang w:val="en-US"/>
        </w:rPr>
        <w:t>IHG. (2023). Available at: https://www.ihg.com/hotels/us/en/reservation</w:t>
      </w:r>
    </w:p>
    <w:p w:rsidR="00F855F6" w:rsidRPr="00121DD2" w:rsidRDefault="00F855F6" w:rsidP="00F855F6">
      <w:pPr>
        <w:ind w:left="720" w:hanging="720"/>
        <w:rPr>
          <w:rFonts w:cs="Arial"/>
          <w:szCs w:val="24"/>
          <w:shd w:val="clear" w:color="auto" w:fill="FFFFFF"/>
        </w:rPr>
      </w:pPr>
      <w:r w:rsidRPr="00121DD2">
        <w:rPr>
          <w:szCs w:val="24"/>
          <w:lang w:val="en-US"/>
        </w:rPr>
        <w:t>‌</w:t>
      </w:r>
      <w:r w:rsidR="00903CCA" w:rsidRPr="00121DD2">
        <w:rPr>
          <w:rFonts w:cs="Arial"/>
          <w:szCs w:val="24"/>
          <w:shd w:val="clear" w:color="auto" w:fill="FFFFFF"/>
        </w:rPr>
        <w:t xml:space="preserve">Madsen, D.Ø. and </w:t>
      </w:r>
      <w:proofErr w:type="spellStart"/>
      <w:r w:rsidR="00903CCA" w:rsidRPr="00121DD2">
        <w:rPr>
          <w:rFonts w:cs="Arial"/>
          <w:szCs w:val="24"/>
          <w:shd w:val="clear" w:color="auto" w:fill="FFFFFF"/>
        </w:rPr>
        <w:t>Stenheim</w:t>
      </w:r>
      <w:proofErr w:type="spellEnd"/>
      <w:r w:rsidR="00903CCA" w:rsidRPr="00121DD2">
        <w:rPr>
          <w:rFonts w:cs="Arial"/>
          <w:szCs w:val="24"/>
          <w:shd w:val="clear" w:color="auto" w:fill="FFFFFF"/>
        </w:rPr>
        <w:t>, T.</w:t>
      </w:r>
      <w:r w:rsidRPr="00121DD2">
        <w:rPr>
          <w:rFonts w:cs="Arial"/>
          <w:szCs w:val="24"/>
          <w:shd w:val="clear" w:color="auto" w:fill="FFFFFF"/>
        </w:rPr>
        <w:t xml:space="preserve"> </w:t>
      </w:r>
      <w:r w:rsidR="00903CCA" w:rsidRPr="00121DD2">
        <w:rPr>
          <w:rFonts w:cs="Arial"/>
          <w:szCs w:val="24"/>
          <w:shd w:val="clear" w:color="auto" w:fill="FFFFFF"/>
        </w:rPr>
        <w:t>(</w:t>
      </w:r>
      <w:r w:rsidRPr="00121DD2">
        <w:rPr>
          <w:rFonts w:cs="Arial"/>
          <w:szCs w:val="24"/>
          <w:shd w:val="clear" w:color="auto" w:fill="FFFFFF"/>
        </w:rPr>
        <w:t>2022</w:t>
      </w:r>
      <w:r w:rsidR="00903CCA" w:rsidRPr="00121DD2">
        <w:rPr>
          <w:rFonts w:cs="Arial"/>
          <w:szCs w:val="24"/>
          <w:shd w:val="clear" w:color="auto" w:fill="FFFFFF"/>
        </w:rPr>
        <w:t>)</w:t>
      </w:r>
      <w:r w:rsidRPr="00121DD2">
        <w:rPr>
          <w:rFonts w:cs="Arial"/>
          <w:szCs w:val="24"/>
          <w:shd w:val="clear" w:color="auto" w:fill="FFFFFF"/>
        </w:rPr>
        <w:t>. SWOT analysis. In </w:t>
      </w:r>
      <w:proofErr w:type="spellStart"/>
      <w:r w:rsidRPr="00121DD2">
        <w:rPr>
          <w:rFonts w:cs="Arial"/>
          <w:i/>
          <w:iCs/>
          <w:szCs w:val="24"/>
          <w:shd w:val="clear" w:color="auto" w:fill="FFFFFF"/>
        </w:rPr>
        <w:t>Encyclopedia</w:t>
      </w:r>
      <w:proofErr w:type="spellEnd"/>
      <w:r w:rsidRPr="00121DD2">
        <w:rPr>
          <w:rFonts w:cs="Arial"/>
          <w:i/>
          <w:iCs/>
          <w:szCs w:val="24"/>
          <w:shd w:val="clear" w:color="auto" w:fill="FFFFFF"/>
        </w:rPr>
        <w:t xml:space="preserve"> of Tourism Management and Marketing</w:t>
      </w:r>
      <w:r w:rsidRPr="00121DD2">
        <w:rPr>
          <w:rFonts w:cs="Arial"/>
          <w:szCs w:val="24"/>
          <w:shd w:val="clear" w:color="auto" w:fill="FFFFFF"/>
        </w:rPr>
        <w:t> (pp. 323-325). Edward Elgar Publishing.</w:t>
      </w:r>
    </w:p>
    <w:p w:rsidR="00F855F6" w:rsidRPr="00121DD2" w:rsidRDefault="00F855F6" w:rsidP="00F855F6">
      <w:pPr>
        <w:ind w:left="720" w:hanging="720"/>
        <w:rPr>
          <w:szCs w:val="24"/>
          <w:lang w:val="en-US"/>
        </w:rPr>
      </w:pPr>
      <w:r w:rsidRPr="00121DD2">
        <w:rPr>
          <w:szCs w:val="24"/>
          <w:lang w:val="en-US"/>
        </w:rPr>
        <w:t>‌MBA Skool Team (2012). </w:t>
      </w:r>
      <w:r w:rsidRPr="00121DD2">
        <w:rPr>
          <w:i/>
          <w:iCs/>
          <w:szCs w:val="24"/>
          <w:lang w:val="en-US"/>
        </w:rPr>
        <w:t>Holiday Inn SWOT Analysis, Competitors &amp; USP</w:t>
      </w:r>
      <w:r w:rsidRPr="00121DD2">
        <w:rPr>
          <w:szCs w:val="24"/>
          <w:lang w:val="en-US"/>
        </w:rPr>
        <w:t>. MBA Skool. Available at: https://www.mbaskool.com/brandguide/tourism-and-hospitality/2170-holiday-inn.html</w:t>
      </w:r>
    </w:p>
    <w:p w:rsidR="00F855F6" w:rsidRPr="00121DD2" w:rsidRDefault="00F855F6" w:rsidP="00F855F6">
      <w:pPr>
        <w:ind w:left="720" w:hanging="720"/>
        <w:rPr>
          <w:szCs w:val="24"/>
          <w:lang w:val="en-US"/>
        </w:rPr>
      </w:pPr>
      <w:r w:rsidRPr="00121DD2">
        <w:rPr>
          <w:rFonts w:cs="Arial"/>
          <w:szCs w:val="24"/>
          <w:shd w:val="clear" w:color="auto" w:fill="FFFFFF"/>
        </w:rPr>
        <w:t>Perera, R. (2017). </w:t>
      </w:r>
      <w:r w:rsidRPr="00121DD2">
        <w:rPr>
          <w:rFonts w:cs="Arial"/>
          <w:i/>
          <w:iCs/>
          <w:szCs w:val="24"/>
          <w:shd w:val="clear" w:color="auto" w:fill="FFFFFF"/>
        </w:rPr>
        <w:t>The PESTLE analysis</w:t>
      </w:r>
      <w:r w:rsidRPr="00121DD2">
        <w:rPr>
          <w:rFonts w:cs="Arial"/>
          <w:szCs w:val="24"/>
          <w:shd w:val="clear" w:color="auto" w:fill="FFFFFF"/>
        </w:rPr>
        <w:t xml:space="preserve">. </w:t>
      </w:r>
      <w:proofErr w:type="spellStart"/>
      <w:r w:rsidRPr="00121DD2">
        <w:rPr>
          <w:rFonts w:cs="Arial"/>
          <w:szCs w:val="24"/>
          <w:shd w:val="clear" w:color="auto" w:fill="FFFFFF"/>
        </w:rPr>
        <w:t>Nerdynaut</w:t>
      </w:r>
      <w:proofErr w:type="spellEnd"/>
      <w:r w:rsidRPr="00121DD2">
        <w:rPr>
          <w:rFonts w:cs="Arial"/>
          <w:szCs w:val="24"/>
          <w:shd w:val="clear" w:color="auto" w:fill="FFFFFF"/>
        </w:rPr>
        <w:t>.</w:t>
      </w:r>
    </w:p>
    <w:p w:rsidR="00F855F6" w:rsidRPr="00121DD2" w:rsidRDefault="00F855F6" w:rsidP="00F855F6">
      <w:pPr>
        <w:ind w:left="720" w:hanging="720"/>
        <w:rPr>
          <w:szCs w:val="24"/>
          <w:lang w:val="en-US"/>
        </w:rPr>
      </w:pPr>
      <w:r w:rsidRPr="00121DD2">
        <w:rPr>
          <w:szCs w:val="24"/>
          <w:lang w:val="en-US"/>
        </w:rPr>
        <w:t>prezi.com. (2018). </w:t>
      </w:r>
      <w:r w:rsidRPr="00121DD2">
        <w:rPr>
          <w:i/>
          <w:iCs/>
          <w:szCs w:val="24"/>
          <w:lang w:val="en-US"/>
        </w:rPr>
        <w:t>7ps Of Hotel Industry</w:t>
      </w:r>
      <w:r w:rsidRPr="00121DD2">
        <w:rPr>
          <w:szCs w:val="24"/>
          <w:lang w:val="en-US"/>
        </w:rPr>
        <w:t>. Available at: https://prezi.com/ub_-_yr8ffxq/7ps-of-hotel-industry/?frame=88112b6a164bc74a6d59e6e052c4f2f56a5faf01</w:t>
      </w:r>
    </w:p>
    <w:p w:rsidR="00F855F6" w:rsidRPr="00121DD2" w:rsidRDefault="00F855F6" w:rsidP="00F855F6">
      <w:pPr>
        <w:ind w:left="720" w:hanging="720"/>
        <w:rPr>
          <w:rFonts w:cs="Arial"/>
          <w:szCs w:val="24"/>
          <w:shd w:val="clear" w:color="auto" w:fill="FFFFFF"/>
        </w:rPr>
      </w:pPr>
      <w:proofErr w:type="spellStart"/>
      <w:r w:rsidRPr="00121DD2">
        <w:rPr>
          <w:rFonts w:cs="Arial"/>
          <w:szCs w:val="24"/>
          <w:shd w:val="clear" w:color="auto" w:fill="FFFFFF"/>
        </w:rPr>
        <w:t>Seyitoğlu</w:t>
      </w:r>
      <w:proofErr w:type="spellEnd"/>
      <w:r w:rsidRPr="00121DD2">
        <w:rPr>
          <w:rFonts w:cs="Arial"/>
          <w:szCs w:val="24"/>
          <w:shd w:val="clear" w:color="auto" w:fill="FFFFFF"/>
        </w:rPr>
        <w:t>, F. and Ivanov, S. (2020). A conceptual framework of the service delivery system design for hospitality firms in the (post-) viral world: The role of service robots. </w:t>
      </w:r>
      <w:r w:rsidRPr="00121DD2">
        <w:rPr>
          <w:rFonts w:cs="Arial"/>
          <w:i/>
          <w:iCs/>
          <w:szCs w:val="24"/>
          <w:shd w:val="clear" w:color="auto" w:fill="FFFFFF"/>
        </w:rPr>
        <w:t>International Journal of Hospitality Management</w:t>
      </w:r>
      <w:r w:rsidRPr="00121DD2">
        <w:rPr>
          <w:rFonts w:cs="Arial"/>
          <w:szCs w:val="24"/>
          <w:shd w:val="clear" w:color="auto" w:fill="FFFFFF"/>
        </w:rPr>
        <w:t>, </w:t>
      </w:r>
      <w:r w:rsidRPr="00121DD2">
        <w:rPr>
          <w:rFonts w:cs="Arial"/>
          <w:i/>
          <w:iCs/>
          <w:szCs w:val="24"/>
          <w:shd w:val="clear" w:color="auto" w:fill="FFFFFF"/>
        </w:rPr>
        <w:t>91</w:t>
      </w:r>
      <w:r w:rsidRPr="00121DD2">
        <w:rPr>
          <w:rFonts w:cs="Arial"/>
          <w:szCs w:val="24"/>
          <w:shd w:val="clear" w:color="auto" w:fill="FFFFFF"/>
        </w:rPr>
        <w:t>, p.102661.</w:t>
      </w:r>
    </w:p>
    <w:p w:rsidR="00F855F6" w:rsidRPr="00121DD2" w:rsidRDefault="00F855F6" w:rsidP="00F855F6">
      <w:pPr>
        <w:ind w:left="720" w:hanging="720"/>
        <w:rPr>
          <w:szCs w:val="24"/>
          <w:lang w:val="en-US"/>
        </w:rPr>
      </w:pPr>
      <w:r w:rsidRPr="00121DD2">
        <w:rPr>
          <w:szCs w:val="24"/>
          <w:lang w:val="en-US"/>
        </w:rPr>
        <w:t xml:space="preserve">SIX SENSES BRAND GUIDELINES. (2016). Available at: https://www.werecommend.info/trade/upload/file/SIX_SENSES_Corporate_Brand_Guidelines_22Nov16.pdf </w:t>
      </w:r>
    </w:p>
    <w:p w:rsidR="00F855F6" w:rsidRPr="00121DD2" w:rsidRDefault="00F855F6" w:rsidP="00F855F6">
      <w:pPr>
        <w:ind w:left="720" w:hanging="720"/>
        <w:rPr>
          <w:szCs w:val="24"/>
          <w:lang w:val="en-US"/>
        </w:rPr>
      </w:pPr>
      <w:r w:rsidRPr="00121DD2">
        <w:rPr>
          <w:szCs w:val="24"/>
          <w:lang w:val="en-US"/>
        </w:rPr>
        <w:t>Sixsenses.com. (2016). </w:t>
      </w:r>
      <w:r w:rsidRPr="00121DD2">
        <w:rPr>
          <w:i/>
          <w:iCs/>
          <w:szCs w:val="24"/>
          <w:lang w:val="en-US"/>
        </w:rPr>
        <w:t>Five Star Luxury Resorts | Exotic Spas | Development</w:t>
      </w:r>
      <w:r w:rsidRPr="00121DD2">
        <w:rPr>
          <w:szCs w:val="24"/>
          <w:lang w:val="en-US"/>
        </w:rPr>
        <w:t>. Available at: https://www.sixsenses.com/en/about-us/development</w:t>
      </w:r>
    </w:p>
    <w:p w:rsidR="00F855F6" w:rsidRPr="00121DD2" w:rsidRDefault="00F855F6" w:rsidP="00F855F6">
      <w:pPr>
        <w:ind w:left="720" w:hanging="720"/>
        <w:rPr>
          <w:szCs w:val="24"/>
          <w:lang w:val="en-US"/>
        </w:rPr>
      </w:pPr>
      <w:r w:rsidRPr="00121DD2">
        <w:rPr>
          <w:szCs w:val="24"/>
          <w:lang w:val="en-US"/>
        </w:rPr>
        <w:t>Sixsenses.com. (2023). </w:t>
      </w:r>
      <w:r w:rsidRPr="00121DD2">
        <w:rPr>
          <w:i/>
          <w:iCs/>
          <w:szCs w:val="24"/>
          <w:lang w:val="en-US"/>
        </w:rPr>
        <w:t>Family-Friendly International Vacations &amp; Resorts | Six Senses</w:t>
      </w:r>
      <w:r w:rsidRPr="00121DD2">
        <w:rPr>
          <w:szCs w:val="24"/>
          <w:lang w:val="en-US"/>
        </w:rPr>
        <w:t>. Available at: https://www.sixsenses.com/en/experiences/family</w:t>
      </w:r>
    </w:p>
    <w:p w:rsidR="00F855F6" w:rsidRPr="00121DD2" w:rsidRDefault="00F855F6" w:rsidP="00F855F6">
      <w:pPr>
        <w:ind w:left="720" w:hanging="720"/>
        <w:rPr>
          <w:szCs w:val="24"/>
          <w:lang w:val="en-US"/>
        </w:rPr>
      </w:pPr>
      <w:r w:rsidRPr="00121DD2">
        <w:rPr>
          <w:szCs w:val="24"/>
          <w:lang w:val="en-US"/>
        </w:rPr>
        <w:t>‌</w:t>
      </w:r>
      <w:proofErr w:type="spellStart"/>
      <w:r w:rsidRPr="00121DD2">
        <w:rPr>
          <w:szCs w:val="24"/>
        </w:rPr>
        <w:t>Urde</w:t>
      </w:r>
      <w:proofErr w:type="spellEnd"/>
      <w:r w:rsidRPr="00121DD2">
        <w:rPr>
          <w:szCs w:val="24"/>
        </w:rPr>
        <w:t xml:space="preserve">, Mats and Christian Koch. (2014). “Market and brand-oriented schools of positioning.” The Journal of Product and Brand Management 23 (7): 478-490. https://search-proquest-com.dbgw.lis.curtin.edu.au/docview/1633962113? </w:t>
      </w:r>
      <w:proofErr w:type="spellStart"/>
      <w:r w:rsidRPr="00121DD2">
        <w:rPr>
          <w:szCs w:val="24"/>
        </w:rPr>
        <w:t>accountid</w:t>
      </w:r>
      <w:proofErr w:type="spellEnd"/>
      <w:r w:rsidRPr="00121DD2">
        <w:rPr>
          <w:szCs w:val="24"/>
        </w:rPr>
        <w:t>=10382.</w:t>
      </w:r>
    </w:p>
    <w:p w:rsidR="00C61ED6" w:rsidRPr="00DE6D4D" w:rsidRDefault="00F855F6" w:rsidP="00DE6D4D">
      <w:pPr>
        <w:ind w:left="720" w:hanging="720"/>
        <w:rPr>
          <w:szCs w:val="24"/>
          <w:lang w:val="en-US"/>
        </w:rPr>
      </w:pPr>
      <w:r w:rsidRPr="00121DD2">
        <w:rPr>
          <w:szCs w:val="24"/>
          <w:lang w:val="en-US"/>
        </w:rPr>
        <w:t>Veeren Gowrea (2019). </w:t>
      </w:r>
      <w:r w:rsidRPr="00121DD2">
        <w:rPr>
          <w:i/>
          <w:iCs/>
          <w:szCs w:val="24"/>
          <w:lang w:val="en-US"/>
        </w:rPr>
        <w:t>SWOT analysis of Holiday Inn (Holiday Inn SWOT)</w:t>
      </w:r>
      <w:r w:rsidRPr="00121DD2">
        <w:rPr>
          <w:szCs w:val="24"/>
          <w:lang w:val="en-US"/>
        </w:rPr>
        <w:t xml:space="preserve">. www.howandwhat.net. Available at: https://www.howandwhat.net/swot-analysis-holiday-inn/ </w:t>
      </w:r>
    </w:p>
    <w:sectPr w:rsidR="00C61ED6" w:rsidRPr="00DE6D4D" w:rsidSect="001741D5">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6F31" w:rsidRDefault="00A46F31">
      <w:pPr>
        <w:spacing w:line="240" w:lineRule="auto"/>
      </w:pPr>
      <w:r>
        <w:separator/>
      </w:r>
    </w:p>
  </w:endnote>
  <w:endnote w:type="continuationSeparator" w:id="0">
    <w:p w:rsidR="00A46F31" w:rsidRDefault="00A46F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6F31" w:rsidRDefault="00A46F31">
      <w:pPr>
        <w:spacing w:line="240" w:lineRule="auto"/>
      </w:pPr>
      <w:r>
        <w:separator/>
      </w:r>
    </w:p>
  </w:footnote>
  <w:footnote w:type="continuationSeparator" w:id="0">
    <w:p w:rsidR="00A46F31" w:rsidRDefault="00A46F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rsidR="00F4742D" w:rsidRDefault="00B47086">
        <w:pPr>
          <w:pStyle w:val="Header"/>
          <w:jc w:val="right"/>
        </w:pPr>
        <w:r>
          <w:fldChar w:fldCharType="begin"/>
        </w:r>
        <w:r>
          <w:instrText xml:space="preserve"> PAGE   \* MERGEFORMAT </w:instrText>
        </w:r>
        <w:r>
          <w:fldChar w:fldCharType="separate"/>
        </w:r>
        <w:r w:rsidR="00397CEA">
          <w:rPr>
            <w:noProof/>
          </w:rPr>
          <w:t>8</w:t>
        </w:r>
        <w:r>
          <w:rPr>
            <w:noProof/>
          </w:rPr>
          <w:fldChar w:fldCharType="end"/>
        </w:r>
      </w:p>
    </w:sdtContent>
  </w:sdt>
  <w:p w:rsidR="00F4742D" w:rsidRDefault="00F47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3B06CA84">
      <w:start w:val="1"/>
      <w:numFmt w:val="bullet"/>
      <w:lvlText w:val=""/>
      <w:lvlJc w:val="left"/>
      <w:pPr>
        <w:ind w:left="1440" w:hanging="360"/>
      </w:pPr>
      <w:rPr>
        <w:rFonts w:ascii="Symbol" w:hAnsi="Symbol" w:hint="default"/>
      </w:rPr>
    </w:lvl>
    <w:lvl w:ilvl="1" w:tplc="B20CFDF2" w:tentative="1">
      <w:start w:val="1"/>
      <w:numFmt w:val="bullet"/>
      <w:lvlText w:val="o"/>
      <w:lvlJc w:val="left"/>
      <w:pPr>
        <w:ind w:left="2160" w:hanging="360"/>
      </w:pPr>
      <w:rPr>
        <w:rFonts w:ascii="Courier New" w:hAnsi="Courier New" w:cs="Courier New" w:hint="default"/>
      </w:rPr>
    </w:lvl>
    <w:lvl w:ilvl="2" w:tplc="DC86835C" w:tentative="1">
      <w:start w:val="1"/>
      <w:numFmt w:val="bullet"/>
      <w:lvlText w:val=""/>
      <w:lvlJc w:val="left"/>
      <w:pPr>
        <w:ind w:left="2880" w:hanging="360"/>
      </w:pPr>
      <w:rPr>
        <w:rFonts w:ascii="Wingdings" w:hAnsi="Wingdings" w:hint="default"/>
      </w:rPr>
    </w:lvl>
    <w:lvl w:ilvl="3" w:tplc="FEDA789E" w:tentative="1">
      <w:start w:val="1"/>
      <w:numFmt w:val="bullet"/>
      <w:lvlText w:val=""/>
      <w:lvlJc w:val="left"/>
      <w:pPr>
        <w:ind w:left="3600" w:hanging="360"/>
      </w:pPr>
      <w:rPr>
        <w:rFonts w:ascii="Symbol" w:hAnsi="Symbol" w:hint="default"/>
      </w:rPr>
    </w:lvl>
    <w:lvl w:ilvl="4" w:tplc="E272DB72" w:tentative="1">
      <w:start w:val="1"/>
      <w:numFmt w:val="bullet"/>
      <w:lvlText w:val="o"/>
      <w:lvlJc w:val="left"/>
      <w:pPr>
        <w:ind w:left="4320" w:hanging="360"/>
      </w:pPr>
      <w:rPr>
        <w:rFonts w:ascii="Courier New" w:hAnsi="Courier New" w:cs="Courier New" w:hint="default"/>
      </w:rPr>
    </w:lvl>
    <w:lvl w:ilvl="5" w:tplc="4F18B8CA" w:tentative="1">
      <w:start w:val="1"/>
      <w:numFmt w:val="bullet"/>
      <w:lvlText w:val=""/>
      <w:lvlJc w:val="left"/>
      <w:pPr>
        <w:ind w:left="5040" w:hanging="360"/>
      </w:pPr>
      <w:rPr>
        <w:rFonts w:ascii="Wingdings" w:hAnsi="Wingdings" w:hint="default"/>
      </w:rPr>
    </w:lvl>
    <w:lvl w:ilvl="6" w:tplc="CC42BF9E" w:tentative="1">
      <w:start w:val="1"/>
      <w:numFmt w:val="bullet"/>
      <w:lvlText w:val=""/>
      <w:lvlJc w:val="left"/>
      <w:pPr>
        <w:ind w:left="5760" w:hanging="360"/>
      </w:pPr>
      <w:rPr>
        <w:rFonts w:ascii="Symbol" w:hAnsi="Symbol" w:hint="default"/>
      </w:rPr>
    </w:lvl>
    <w:lvl w:ilvl="7" w:tplc="91D8B634" w:tentative="1">
      <w:start w:val="1"/>
      <w:numFmt w:val="bullet"/>
      <w:lvlText w:val="o"/>
      <w:lvlJc w:val="left"/>
      <w:pPr>
        <w:ind w:left="6480" w:hanging="360"/>
      </w:pPr>
      <w:rPr>
        <w:rFonts w:ascii="Courier New" w:hAnsi="Courier New" w:cs="Courier New" w:hint="default"/>
      </w:rPr>
    </w:lvl>
    <w:lvl w:ilvl="8" w:tplc="615EE808"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B22E2"/>
    <w:multiLevelType w:val="hybridMultilevel"/>
    <w:tmpl w:val="F252BA9A"/>
    <w:lvl w:ilvl="0" w:tplc="571AEF94">
      <w:start w:val="1"/>
      <w:numFmt w:val="bullet"/>
      <w:lvlText w:val=""/>
      <w:lvlJc w:val="left"/>
      <w:pPr>
        <w:ind w:left="1440" w:hanging="360"/>
      </w:pPr>
      <w:rPr>
        <w:rFonts w:ascii="Symbol" w:hAnsi="Symbol" w:hint="default"/>
      </w:rPr>
    </w:lvl>
    <w:lvl w:ilvl="1" w:tplc="C7AA4E74" w:tentative="1">
      <w:start w:val="1"/>
      <w:numFmt w:val="bullet"/>
      <w:lvlText w:val="o"/>
      <w:lvlJc w:val="left"/>
      <w:pPr>
        <w:ind w:left="2160" w:hanging="360"/>
      </w:pPr>
      <w:rPr>
        <w:rFonts w:ascii="Courier New" w:hAnsi="Courier New" w:cs="Courier New" w:hint="default"/>
      </w:rPr>
    </w:lvl>
    <w:lvl w:ilvl="2" w:tplc="4EF47F80" w:tentative="1">
      <w:start w:val="1"/>
      <w:numFmt w:val="bullet"/>
      <w:lvlText w:val=""/>
      <w:lvlJc w:val="left"/>
      <w:pPr>
        <w:ind w:left="2880" w:hanging="360"/>
      </w:pPr>
      <w:rPr>
        <w:rFonts w:ascii="Wingdings" w:hAnsi="Wingdings" w:hint="default"/>
      </w:rPr>
    </w:lvl>
    <w:lvl w:ilvl="3" w:tplc="CE30AE2A" w:tentative="1">
      <w:start w:val="1"/>
      <w:numFmt w:val="bullet"/>
      <w:lvlText w:val=""/>
      <w:lvlJc w:val="left"/>
      <w:pPr>
        <w:ind w:left="3600" w:hanging="360"/>
      </w:pPr>
      <w:rPr>
        <w:rFonts w:ascii="Symbol" w:hAnsi="Symbol" w:hint="default"/>
      </w:rPr>
    </w:lvl>
    <w:lvl w:ilvl="4" w:tplc="0AB88120" w:tentative="1">
      <w:start w:val="1"/>
      <w:numFmt w:val="bullet"/>
      <w:lvlText w:val="o"/>
      <w:lvlJc w:val="left"/>
      <w:pPr>
        <w:ind w:left="4320" w:hanging="360"/>
      </w:pPr>
      <w:rPr>
        <w:rFonts w:ascii="Courier New" w:hAnsi="Courier New" w:cs="Courier New" w:hint="default"/>
      </w:rPr>
    </w:lvl>
    <w:lvl w:ilvl="5" w:tplc="2162F6D8" w:tentative="1">
      <w:start w:val="1"/>
      <w:numFmt w:val="bullet"/>
      <w:lvlText w:val=""/>
      <w:lvlJc w:val="left"/>
      <w:pPr>
        <w:ind w:left="5040" w:hanging="360"/>
      </w:pPr>
      <w:rPr>
        <w:rFonts w:ascii="Wingdings" w:hAnsi="Wingdings" w:hint="default"/>
      </w:rPr>
    </w:lvl>
    <w:lvl w:ilvl="6" w:tplc="7FEE423C" w:tentative="1">
      <w:start w:val="1"/>
      <w:numFmt w:val="bullet"/>
      <w:lvlText w:val=""/>
      <w:lvlJc w:val="left"/>
      <w:pPr>
        <w:ind w:left="5760" w:hanging="360"/>
      </w:pPr>
      <w:rPr>
        <w:rFonts w:ascii="Symbol" w:hAnsi="Symbol" w:hint="default"/>
      </w:rPr>
    </w:lvl>
    <w:lvl w:ilvl="7" w:tplc="613E0C22" w:tentative="1">
      <w:start w:val="1"/>
      <w:numFmt w:val="bullet"/>
      <w:lvlText w:val="o"/>
      <w:lvlJc w:val="left"/>
      <w:pPr>
        <w:ind w:left="6480" w:hanging="360"/>
      </w:pPr>
      <w:rPr>
        <w:rFonts w:ascii="Courier New" w:hAnsi="Courier New" w:cs="Courier New" w:hint="default"/>
      </w:rPr>
    </w:lvl>
    <w:lvl w:ilvl="8" w:tplc="E27E845C" w:tentative="1">
      <w:start w:val="1"/>
      <w:numFmt w:val="bullet"/>
      <w:lvlText w:val=""/>
      <w:lvlJc w:val="left"/>
      <w:pPr>
        <w:ind w:left="7200" w:hanging="360"/>
      </w:pPr>
      <w:rPr>
        <w:rFonts w:ascii="Wingdings" w:hAnsi="Wingdings" w:hint="default"/>
      </w:rPr>
    </w:lvl>
  </w:abstractNum>
  <w:abstractNum w:abstractNumId="3" w15:restartNumberingAfterBreak="0">
    <w:nsid w:val="15771B40"/>
    <w:multiLevelType w:val="hybridMultilevel"/>
    <w:tmpl w:val="2594E50C"/>
    <w:lvl w:ilvl="0" w:tplc="237EFBFA">
      <w:start w:val="1"/>
      <w:numFmt w:val="bullet"/>
      <w:lvlText w:val=""/>
      <w:lvlJc w:val="left"/>
      <w:pPr>
        <w:ind w:left="1440" w:hanging="360"/>
      </w:pPr>
      <w:rPr>
        <w:rFonts w:ascii="Symbol" w:hAnsi="Symbol" w:hint="default"/>
      </w:rPr>
    </w:lvl>
    <w:lvl w:ilvl="1" w:tplc="581A3BB2" w:tentative="1">
      <w:start w:val="1"/>
      <w:numFmt w:val="bullet"/>
      <w:lvlText w:val="o"/>
      <w:lvlJc w:val="left"/>
      <w:pPr>
        <w:ind w:left="2160" w:hanging="360"/>
      </w:pPr>
      <w:rPr>
        <w:rFonts w:ascii="Courier New" w:hAnsi="Courier New" w:cs="Courier New" w:hint="default"/>
      </w:rPr>
    </w:lvl>
    <w:lvl w:ilvl="2" w:tplc="9F9497D2" w:tentative="1">
      <w:start w:val="1"/>
      <w:numFmt w:val="bullet"/>
      <w:lvlText w:val=""/>
      <w:lvlJc w:val="left"/>
      <w:pPr>
        <w:ind w:left="2880" w:hanging="360"/>
      </w:pPr>
      <w:rPr>
        <w:rFonts w:ascii="Wingdings" w:hAnsi="Wingdings" w:hint="default"/>
      </w:rPr>
    </w:lvl>
    <w:lvl w:ilvl="3" w:tplc="EBDA9CF0" w:tentative="1">
      <w:start w:val="1"/>
      <w:numFmt w:val="bullet"/>
      <w:lvlText w:val=""/>
      <w:lvlJc w:val="left"/>
      <w:pPr>
        <w:ind w:left="3600" w:hanging="360"/>
      </w:pPr>
      <w:rPr>
        <w:rFonts w:ascii="Symbol" w:hAnsi="Symbol" w:hint="default"/>
      </w:rPr>
    </w:lvl>
    <w:lvl w:ilvl="4" w:tplc="0DD4E082" w:tentative="1">
      <w:start w:val="1"/>
      <w:numFmt w:val="bullet"/>
      <w:lvlText w:val="o"/>
      <w:lvlJc w:val="left"/>
      <w:pPr>
        <w:ind w:left="4320" w:hanging="360"/>
      </w:pPr>
      <w:rPr>
        <w:rFonts w:ascii="Courier New" w:hAnsi="Courier New" w:cs="Courier New" w:hint="default"/>
      </w:rPr>
    </w:lvl>
    <w:lvl w:ilvl="5" w:tplc="9B14FA04" w:tentative="1">
      <w:start w:val="1"/>
      <w:numFmt w:val="bullet"/>
      <w:lvlText w:val=""/>
      <w:lvlJc w:val="left"/>
      <w:pPr>
        <w:ind w:left="5040" w:hanging="360"/>
      </w:pPr>
      <w:rPr>
        <w:rFonts w:ascii="Wingdings" w:hAnsi="Wingdings" w:hint="default"/>
      </w:rPr>
    </w:lvl>
    <w:lvl w:ilvl="6" w:tplc="121AF770" w:tentative="1">
      <w:start w:val="1"/>
      <w:numFmt w:val="bullet"/>
      <w:lvlText w:val=""/>
      <w:lvlJc w:val="left"/>
      <w:pPr>
        <w:ind w:left="5760" w:hanging="360"/>
      </w:pPr>
      <w:rPr>
        <w:rFonts w:ascii="Symbol" w:hAnsi="Symbol" w:hint="default"/>
      </w:rPr>
    </w:lvl>
    <w:lvl w:ilvl="7" w:tplc="29923304" w:tentative="1">
      <w:start w:val="1"/>
      <w:numFmt w:val="bullet"/>
      <w:lvlText w:val="o"/>
      <w:lvlJc w:val="left"/>
      <w:pPr>
        <w:ind w:left="6480" w:hanging="360"/>
      </w:pPr>
      <w:rPr>
        <w:rFonts w:ascii="Courier New" w:hAnsi="Courier New" w:cs="Courier New" w:hint="default"/>
      </w:rPr>
    </w:lvl>
    <w:lvl w:ilvl="8" w:tplc="A06CFD02" w:tentative="1">
      <w:start w:val="1"/>
      <w:numFmt w:val="bullet"/>
      <w:lvlText w:val=""/>
      <w:lvlJc w:val="left"/>
      <w:pPr>
        <w:ind w:left="7200" w:hanging="360"/>
      </w:pPr>
      <w:rPr>
        <w:rFonts w:ascii="Wingdings" w:hAnsi="Wingdings" w:hint="default"/>
      </w:rPr>
    </w:lvl>
  </w:abstractNum>
  <w:abstractNum w:abstractNumId="4" w15:restartNumberingAfterBreak="0">
    <w:nsid w:val="19B972FE"/>
    <w:multiLevelType w:val="hybridMultilevel"/>
    <w:tmpl w:val="97EE064C"/>
    <w:lvl w:ilvl="0" w:tplc="5F8E50E0">
      <w:start w:val="1"/>
      <w:numFmt w:val="bullet"/>
      <w:lvlText w:val=""/>
      <w:lvlJc w:val="left"/>
      <w:pPr>
        <w:ind w:left="720" w:hanging="360"/>
      </w:pPr>
      <w:rPr>
        <w:rFonts w:ascii="Symbol" w:hAnsi="Symbol" w:hint="default"/>
      </w:rPr>
    </w:lvl>
    <w:lvl w:ilvl="1" w:tplc="01D8081C" w:tentative="1">
      <w:start w:val="1"/>
      <w:numFmt w:val="bullet"/>
      <w:lvlText w:val="o"/>
      <w:lvlJc w:val="left"/>
      <w:pPr>
        <w:ind w:left="1440" w:hanging="360"/>
      </w:pPr>
      <w:rPr>
        <w:rFonts w:ascii="Courier New" w:hAnsi="Courier New" w:cs="Courier New" w:hint="default"/>
      </w:rPr>
    </w:lvl>
    <w:lvl w:ilvl="2" w:tplc="95F0C522" w:tentative="1">
      <w:start w:val="1"/>
      <w:numFmt w:val="bullet"/>
      <w:lvlText w:val=""/>
      <w:lvlJc w:val="left"/>
      <w:pPr>
        <w:ind w:left="2160" w:hanging="360"/>
      </w:pPr>
      <w:rPr>
        <w:rFonts w:ascii="Wingdings" w:hAnsi="Wingdings" w:hint="default"/>
      </w:rPr>
    </w:lvl>
    <w:lvl w:ilvl="3" w:tplc="25302BDE" w:tentative="1">
      <w:start w:val="1"/>
      <w:numFmt w:val="bullet"/>
      <w:lvlText w:val=""/>
      <w:lvlJc w:val="left"/>
      <w:pPr>
        <w:ind w:left="2880" w:hanging="360"/>
      </w:pPr>
      <w:rPr>
        <w:rFonts w:ascii="Symbol" w:hAnsi="Symbol" w:hint="default"/>
      </w:rPr>
    </w:lvl>
    <w:lvl w:ilvl="4" w:tplc="705E44FE" w:tentative="1">
      <w:start w:val="1"/>
      <w:numFmt w:val="bullet"/>
      <w:lvlText w:val="o"/>
      <w:lvlJc w:val="left"/>
      <w:pPr>
        <w:ind w:left="3600" w:hanging="360"/>
      </w:pPr>
      <w:rPr>
        <w:rFonts w:ascii="Courier New" w:hAnsi="Courier New" w:cs="Courier New" w:hint="default"/>
      </w:rPr>
    </w:lvl>
    <w:lvl w:ilvl="5" w:tplc="599AFD44" w:tentative="1">
      <w:start w:val="1"/>
      <w:numFmt w:val="bullet"/>
      <w:lvlText w:val=""/>
      <w:lvlJc w:val="left"/>
      <w:pPr>
        <w:ind w:left="4320" w:hanging="360"/>
      </w:pPr>
      <w:rPr>
        <w:rFonts w:ascii="Wingdings" w:hAnsi="Wingdings" w:hint="default"/>
      </w:rPr>
    </w:lvl>
    <w:lvl w:ilvl="6" w:tplc="BFEAEA58" w:tentative="1">
      <w:start w:val="1"/>
      <w:numFmt w:val="bullet"/>
      <w:lvlText w:val=""/>
      <w:lvlJc w:val="left"/>
      <w:pPr>
        <w:ind w:left="5040" w:hanging="360"/>
      </w:pPr>
      <w:rPr>
        <w:rFonts w:ascii="Symbol" w:hAnsi="Symbol" w:hint="default"/>
      </w:rPr>
    </w:lvl>
    <w:lvl w:ilvl="7" w:tplc="B58E772C" w:tentative="1">
      <w:start w:val="1"/>
      <w:numFmt w:val="bullet"/>
      <w:lvlText w:val="o"/>
      <w:lvlJc w:val="left"/>
      <w:pPr>
        <w:ind w:left="5760" w:hanging="360"/>
      </w:pPr>
      <w:rPr>
        <w:rFonts w:ascii="Courier New" w:hAnsi="Courier New" w:cs="Courier New" w:hint="default"/>
      </w:rPr>
    </w:lvl>
    <w:lvl w:ilvl="8" w:tplc="32FE818E" w:tentative="1">
      <w:start w:val="1"/>
      <w:numFmt w:val="bullet"/>
      <w:lvlText w:val=""/>
      <w:lvlJc w:val="left"/>
      <w:pPr>
        <w:ind w:left="6480" w:hanging="360"/>
      </w:pPr>
      <w:rPr>
        <w:rFonts w:ascii="Wingdings" w:hAnsi="Wingdings" w:hint="default"/>
      </w:rPr>
    </w:lvl>
  </w:abstractNum>
  <w:abstractNum w:abstractNumId="5" w15:restartNumberingAfterBreak="0">
    <w:nsid w:val="1BFE13B9"/>
    <w:multiLevelType w:val="hybridMultilevel"/>
    <w:tmpl w:val="CBFCFD32"/>
    <w:lvl w:ilvl="0" w:tplc="8F2404D6">
      <w:start w:val="1"/>
      <w:numFmt w:val="bullet"/>
      <w:lvlText w:val=""/>
      <w:lvlJc w:val="left"/>
      <w:pPr>
        <w:ind w:left="1440" w:hanging="360"/>
      </w:pPr>
      <w:rPr>
        <w:rFonts w:ascii="Symbol" w:hAnsi="Symbol" w:hint="default"/>
      </w:rPr>
    </w:lvl>
    <w:lvl w:ilvl="1" w:tplc="D6088F18" w:tentative="1">
      <w:start w:val="1"/>
      <w:numFmt w:val="bullet"/>
      <w:lvlText w:val="o"/>
      <w:lvlJc w:val="left"/>
      <w:pPr>
        <w:ind w:left="2160" w:hanging="360"/>
      </w:pPr>
      <w:rPr>
        <w:rFonts w:ascii="Courier New" w:hAnsi="Courier New" w:cs="Courier New" w:hint="default"/>
      </w:rPr>
    </w:lvl>
    <w:lvl w:ilvl="2" w:tplc="16FAEC3C" w:tentative="1">
      <w:start w:val="1"/>
      <w:numFmt w:val="bullet"/>
      <w:lvlText w:val=""/>
      <w:lvlJc w:val="left"/>
      <w:pPr>
        <w:ind w:left="2880" w:hanging="360"/>
      </w:pPr>
      <w:rPr>
        <w:rFonts w:ascii="Wingdings" w:hAnsi="Wingdings" w:hint="default"/>
      </w:rPr>
    </w:lvl>
    <w:lvl w:ilvl="3" w:tplc="66648D40" w:tentative="1">
      <w:start w:val="1"/>
      <w:numFmt w:val="bullet"/>
      <w:lvlText w:val=""/>
      <w:lvlJc w:val="left"/>
      <w:pPr>
        <w:ind w:left="3600" w:hanging="360"/>
      </w:pPr>
      <w:rPr>
        <w:rFonts w:ascii="Symbol" w:hAnsi="Symbol" w:hint="default"/>
      </w:rPr>
    </w:lvl>
    <w:lvl w:ilvl="4" w:tplc="637CFFF6" w:tentative="1">
      <w:start w:val="1"/>
      <w:numFmt w:val="bullet"/>
      <w:lvlText w:val="o"/>
      <w:lvlJc w:val="left"/>
      <w:pPr>
        <w:ind w:left="4320" w:hanging="360"/>
      </w:pPr>
      <w:rPr>
        <w:rFonts w:ascii="Courier New" w:hAnsi="Courier New" w:cs="Courier New" w:hint="default"/>
      </w:rPr>
    </w:lvl>
    <w:lvl w:ilvl="5" w:tplc="16EA4E30" w:tentative="1">
      <w:start w:val="1"/>
      <w:numFmt w:val="bullet"/>
      <w:lvlText w:val=""/>
      <w:lvlJc w:val="left"/>
      <w:pPr>
        <w:ind w:left="5040" w:hanging="360"/>
      </w:pPr>
      <w:rPr>
        <w:rFonts w:ascii="Wingdings" w:hAnsi="Wingdings" w:hint="default"/>
      </w:rPr>
    </w:lvl>
    <w:lvl w:ilvl="6" w:tplc="DA08DD62" w:tentative="1">
      <w:start w:val="1"/>
      <w:numFmt w:val="bullet"/>
      <w:lvlText w:val=""/>
      <w:lvlJc w:val="left"/>
      <w:pPr>
        <w:ind w:left="5760" w:hanging="360"/>
      </w:pPr>
      <w:rPr>
        <w:rFonts w:ascii="Symbol" w:hAnsi="Symbol" w:hint="default"/>
      </w:rPr>
    </w:lvl>
    <w:lvl w:ilvl="7" w:tplc="A4D29A98" w:tentative="1">
      <w:start w:val="1"/>
      <w:numFmt w:val="bullet"/>
      <w:lvlText w:val="o"/>
      <w:lvlJc w:val="left"/>
      <w:pPr>
        <w:ind w:left="6480" w:hanging="360"/>
      </w:pPr>
      <w:rPr>
        <w:rFonts w:ascii="Courier New" w:hAnsi="Courier New" w:cs="Courier New" w:hint="default"/>
      </w:rPr>
    </w:lvl>
    <w:lvl w:ilvl="8" w:tplc="40509DA4" w:tentative="1">
      <w:start w:val="1"/>
      <w:numFmt w:val="bullet"/>
      <w:lvlText w:val=""/>
      <w:lvlJc w:val="left"/>
      <w:pPr>
        <w:ind w:left="7200" w:hanging="360"/>
      </w:pPr>
      <w:rPr>
        <w:rFonts w:ascii="Wingdings" w:hAnsi="Wingdings" w:hint="default"/>
      </w:rPr>
    </w:lvl>
  </w:abstractNum>
  <w:abstractNum w:abstractNumId="6" w15:restartNumberingAfterBreak="0">
    <w:nsid w:val="2C8B0145"/>
    <w:multiLevelType w:val="hybridMultilevel"/>
    <w:tmpl w:val="308CE9C6"/>
    <w:lvl w:ilvl="0" w:tplc="281E7488">
      <w:start w:val="1"/>
      <w:numFmt w:val="bullet"/>
      <w:lvlText w:val=""/>
      <w:lvlJc w:val="left"/>
      <w:pPr>
        <w:ind w:left="720" w:hanging="360"/>
      </w:pPr>
      <w:rPr>
        <w:rFonts w:ascii="Symbol" w:hAnsi="Symbol" w:hint="default"/>
      </w:rPr>
    </w:lvl>
    <w:lvl w:ilvl="1" w:tplc="1568A3CA" w:tentative="1">
      <w:start w:val="1"/>
      <w:numFmt w:val="bullet"/>
      <w:lvlText w:val="o"/>
      <w:lvlJc w:val="left"/>
      <w:pPr>
        <w:ind w:left="1440" w:hanging="360"/>
      </w:pPr>
      <w:rPr>
        <w:rFonts w:ascii="Courier New" w:hAnsi="Courier New" w:cs="Courier New" w:hint="default"/>
      </w:rPr>
    </w:lvl>
    <w:lvl w:ilvl="2" w:tplc="239A4F88" w:tentative="1">
      <w:start w:val="1"/>
      <w:numFmt w:val="bullet"/>
      <w:lvlText w:val=""/>
      <w:lvlJc w:val="left"/>
      <w:pPr>
        <w:ind w:left="2160" w:hanging="360"/>
      </w:pPr>
      <w:rPr>
        <w:rFonts w:ascii="Wingdings" w:hAnsi="Wingdings" w:hint="default"/>
      </w:rPr>
    </w:lvl>
    <w:lvl w:ilvl="3" w:tplc="99FCFFE0" w:tentative="1">
      <w:start w:val="1"/>
      <w:numFmt w:val="bullet"/>
      <w:lvlText w:val=""/>
      <w:lvlJc w:val="left"/>
      <w:pPr>
        <w:ind w:left="2880" w:hanging="360"/>
      </w:pPr>
      <w:rPr>
        <w:rFonts w:ascii="Symbol" w:hAnsi="Symbol" w:hint="default"/>
      </w:rPr>
    </w:lvl>
    <w:lvl w:ilvl="4" w:tplc="C1F45A40" w:tentative="1">
      <w:start w:val="1"/>
      <w:numFmt w:val="bullet"/>
      <w:lvlText w:val="o"/>
      <w:lvlJc w:val="left"/>
      <w:pPr>
        <w:ind w:left="3600" w:hanging="360"/>
      </w:pPr>
      <w:rPr>
        <w:rFonts w:ascii="Courier New" w:hAnsi="Courier New" w:cs="Courier New" w:hint="default"/>
      </w:rPr>
    </w:lvl>
    <w:lvl w:ilvl="5" w:tplc="E7181284" w:tentative="1">
      <w:start w:val="1"/>
      <w:numFmt w:val="bullet"/>
      <w:lvlText w:val=""/>
      <w:lvlJc w:val="left"/>
      <w:pPr>
        <w:ind w:left="4320" w:hanging="360"/>
      </w:pPr>
      <w:rPr>
        <w:rFonts w:ascii="Wingdings" w:hAnsi="Wingdings" w:hint="default"/>
      </w:rPr>
    </w:lvl>
    <w:lvl w:ilvl="6" w:tplc="9B4AF876" w:tentative="1">
      <w:start w:val="1"/>
      <w:numFmt w:val="bullet"/>
      <w:lvlText w:val=""/>
      <w:lvlJc w:val="left"/>
      <w:pPr>
        <w:ind w:left="5040" w:hanging="360"/>
      </w:pPr>
      <w:rPr>
        <w:rFonts w:ascii="Symbol" w:hAnsi="Symbol" w:hint="default"/>
      </w:rPr>
    </w:lvl>
    <w:lvl w:ilvl="7" w:tplc="8D58F604" w:tentative="1">
      <w:start w:val="1"/>
      <w:numFmt w:val="bullet"/>
      <w:lvlText w:val="o"/>
      <w:lvlJc w:val="left"/>
      <w:pPr>
        <w:ind w:left="5760" w:hanging="360"/>
      </w:pPr>
      <w:rPr>
        <w:rFonts w:ascii="Courier New" w:hAnsi="Courier New" w:cs="Courier New" w:hint="default"/>
      </w:rPr>
    </w:lvl>
    <w:lvl w:ilvl="8" w:tplc="B4DCDC38" w:tentative="1">
      <w:start w:val="1"/>
      <w:numFmt w:val="bullet"/>
      <w:lvlText w:val=""/>
      <w:lvlJc w:val="left"/>
      <w:pPr>
        <w:ind w:left="6480" w:hanging="360"/>
      </w:pPr>
      <w:rPr>
        <w:rFonts w:ascii="Wingdings" w:hAnsi="Wingdings" w:hint="default"/>
      </w:rPr>
    </w:lvl>
  </w:abstractNum>
  <w:abstractNum w:abstractNumId="7"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36A0E"/>
    <w:multiLevelType w:val="hybridMultilevel"/>
    <w:tmpl w:val="DAE64A78"/>
    <w:lvl w:ilvl="0" w:tplc="6CBE0FB8">
      <w:start w:val="1"/>
      <w:numFmt w:val="bullet"/>
      <w:lvlText w:val=""/>
      <w:lvlJc w:val="left"/>
      <w:pPr>
        <w:ind w:left="1440" w:hanging="360"/>
      </w:pPr>
      <w:rPr>
        <w:rFonts w:ascii="Wingdings" w:hAnsi="Wingdings" w:hint="default"/>
      </w:rPr>
    </w:lvl>
    <w:lvl w:ilvl="1" w:tplc="687CDA04" w:tentative="1">
      <w:start w:val="1"/>
      <w:numFmt w:val="bullet"/>
      <w:lvlText w:val="o"/>
      <w:lvlJc w:val="left"/>
      <w:pPr>
        <w:ind w:left="2160" w:hanging="360"/>
      </w:pPr>
      <w:rPr>
        <w:rFonts w:ascii="Courier New" w:hAnsi="Courier New" w:cs="Courier New" w:hint="default"/>
      </w:rPr>
    </w:lvl>
    <w:lvl w:ilvl="2" w:tplc="576C3DEA" w:tentative="1">
      <w:start w:val="1"/>
      <w:numFmt w:val="bullet"/>
      <w:lvlText w:val=""/>
      <w:lvlJc w:val="left"/>
      <w:pPr>
        <w:ind w:left="2880" w:hanging="360"/>
      </w:pPr>
      <w:rPr>
        <w:rFonts w:ascii="Wingdings" w:hAnsi="Wingdings" w:hint="default"/>
      </w:rPr>
    </w:lvl>
    <w:lvl w:ilvl="3" w:tplc="9B52494C" w:tentative="1">
      <w:start w:val="1"/>
      <w:numFmt w:val="bullet"/>
      <w:lvlText w:val=""/>
      <w:lvlJc w:val="left"/>
      <w:pPr>
        <w:ind w:left="3600" w:hanging="360"/>
      </w:pPr>
      <w:rPr>
        <w:rFonts w:ascii="Symbol" w:hAnsi="Symbol" w:hint="default"/>
      </w:rPr>
    </w:lvl>
    <w:lvl w:ilvl="4" w:tplc="7EEC8454" w:tentative="1">
      <w:start w:val="1"/>
      <w:numFmt w:val="bullet"/>
      <w:lvlText w:val="o"/>
      <w:lvlJc w:val="left"/>
      <w:pPr>
        <w:ind w:left="4320" w:hanging="360"/>
      </w:pPr>
      <w:rPr>
        <w:rFonts w:ascii="Courier New" w:hAnsi="Courier New" w:cs="Courier New" w:hint="default"/>
      </w:rPr>
    </w:lvl>
    <w:lvl w:ilvl="5" w:tplc="F272ACAE" w:tentative="1">
      <w:start w:val="1"/>
      <w:numFmt w:val="bullet"/>
      <w:lvlText w:val=""/>
      <w:lvlJc w:val="left"/>
      <w:pPr>
        <w:ind w:left="5040" w:hanging="360"/>
      </w:pPr>
      <w:rPr>
        <w:rFonts w:ascii="Wingdings" w:hAnsi="Wingdings" w:hint="default"/>
      </w:rPr>
    </w:lvl>
    <w:lvl w:ilvl="6" w:tplc="0B0C4968" w:tentative="1">
      <w:start w:val="1"/>
      <w:numFmt w:val="bullet"/>
      <w:lvlText w:val=""/>
      <w:lvlJc w:val="left"/>
      <w:pPr>
        <w:ind w:left="5760" w:hanging="360"/>
      </w:pPr>
      <w:rPr>
        <w:rFonts w:ascii="Symbol" w:hAnsi="Symbol" w:hint="default"/>
      </w:rPr>
    </w:lvl>
    <w:lvl w:ilvl="7" w:tplc="8B329204" w:tentative="1">
      <w:start w:val="1"/>
      <w:numFmt w:val="bullet"/>
      <w:lvlText w:val="o"/>
      <w:lvlJc w:val="left"/>
      <w:pPr>
        <w:ind w:left="6480" w:hanging="360"/>
      </w:pPr>
      <w:rPr>
        <w:rFonts w:ascii="Courier New" w:hAnsi="Courier New" w:cs="Courier New" w:hint="default"/>
      </w:rPr>
    </w:lvl>
    <w:lvl w:ilvl="8" w:tplc="452294E4" w:tentative="1">
      <w:start w:val="1"/>
      <w:numFmt w:val="bullet"/>
      <w:lvlText w:val=""/>
      <w:lvlJc w:val="left"/>
      <w:pPr>
        <w:ind w:left="7200" w:hanging="360"/>
      </w:pPr>
      <w:rPr>
        <w:rFonts w:ascii="Wingdings" w:hAnsi="Wingdings" w:hint="default"/>
      </w:rPr>
    </w:lvl>
  </w:abstractNum>
  <w:abstractNum w:abstractNumId="9" w15:restartNumberingAfterBreak="0">
    <w:nsid w:val="32714F2E"/>
    <w:multiLevelType w:val="hybridMultilevel"/>
    <w:tmpl w:val="B6625F52"/>
    <w:lvl w:ilvl="0" w:tplc="64F44AFC">
      <w:start w:val="1"/>
      <w:numFmt w:val="bullet"/>
      <w:lvlText w:val=""/>
      <w:lvlJc w:val="left"/>
      <w:pPr>
        <w:ind w:left="1440" w:hanging="360"/>
      </w:pPr>
      <w:rPr>
        <w:rFonts w:ascii="Symbol" w:hAnsi="Symbol" w:hint="default"/>
      </w:rPr>
    </w:lvl>
    <w:lvl w:ilvl="1" w:tplc="08CCBFA2" w:tentative="1">
      <w:start w:val="1"/>
      <w:numFmt w:val="bullet"/>
      <w:lvlText w:val="o"/>
      <w:lvlJc w:val="left"/>
      <w:pPr>
        <w:ind w:left="2160" w:hanging="360"/>
      </w:pPr>
      <w:rPr>
        <w:rFonts w:ascii="Courier New" w:hAnsi="Courier New" w:cs="Courier New" w:hint="default"/>
      </w:rPr>
    </w:lvl>
    <w:lvl w:ilvl="2" w:tplc="522CFC16" w:tentative="1">
      <w:start w:val="1"/>
      <w:numFmt w:val="bullet"/>
      <w:lvlText w:val=""/>
      <w:lvlJc w:val="left"/>
      <w:pPr>
        <w:ind w:left="2880" w:hanging="360"/>
      </w:pPr>
      <w:rPr>
        <w:rFonts w:ascii="Wingdings" w:hAnsi="Wingdings" w:hint="default"/>
      </w:rPr>
    </w:lvl>
    <w:lvl w:ilvl="3" w:tplc="99140D34" w:tentative="1">
      <w:start w:val="1"/>
      <w:numFmt w:val="bullet"/>
      <w:lvlText w:val=""/>
      <w:lvlJc w:val="left"/>
      <w:pPr>
        <w:ind w:left="3600" w:hanging="360"/>
      </w:pPr>
      <w:rPr>
        <w:rFonts w:ascii="Symbol" w:hAnsi="Symbol" w:hint="default"/>
      </w:rPr>
    </w:lvl>
    <w:lvl w:ilvl="4" w:tplc="FF400340" w:tentative="1">
      <w:start w:val="1"/>
      <w:numFmt w:val="bullet"/>
      <w:lvlText w:val="o"/>
      <w:lvlJc w:val="left"/>
      <w:pPr>
        <w:ind w:left="4320" w:hanging="360"/>
      </w:pPr>
      <w:rPr>
        <w:rFonts w:ascii="Courier New" w:hAnsi="Courier New" w:cs="Courier New" w:hint="default"/>
      </w:rPr>
    </w:lvl>
    <w:lvl w:ilvl="5" w:tplc="1CB83E38" w:tentative="1">
      <w:start w:val="1"/>
      <w:numFmt w:val="bullet"/>
      <w:lvlText w:val=""/>
      <w:lvlJc w:val="left"/>
      <w:pPr>
        <w:ind w:left="5040" w:hanging="360"/>
      </w:pPr>
      <w:rPr>
        <w:rFonts w:ascii="Wingdings" w:hAnsi="Wingdings" w:hint="default"/>
      </w:rPr>
    </w:lvl>
    <w:lvl w:ilvl="6" w:tplc="66203E28" w:tentative="1">
      <w:start w:val="1"/>
      <w:numFmt w:val="bullet"/>
      <w:lvlText w:val=""/>
      <w:lvlJc w:val="left"/>
      <w:pPr>
        <w:ind w:left="5760" w:hanging="360"/>
      </w:pPr>
      <w:rPr>
        <w:rFonts w:ascii="Symbol" w:hAnsi="Symbol" w:hint="default"/>
      </w:rPr>
    </w:lvl>
    <w:lvl w:ilvl="7" w:tplc="DF58E670" w:tentative="1">
      <w:start w:val="1"/>
      <w:numFmt w:val="bullet"/>
      <w:lvlText w:val="o"/>
      <w:lvlJc w:val="left"/>
      <w:pPr>
        <w:ind w:left="6480" w:hanging="360"/>
      </w:pPr>
      <w:rPr>
        <w:rFonts w:ascii="Courier New" w:hAnsi="Courier New" w:cs="Courier New" w:hint="default"/>
      </w:rPr>
    </w:lvl>
    <w:lvl w:ilvl="8" w:tplc="0B9CB484" w:tentative="1">
      <w:start w:val="1"/>
      <w:numFmt w:val="bullet"/>
      <w:lvlText w:val=""/>
      <w:lvlJc w:val="left"/>
      <w:pPr>
        <w:ind w:left="7200" w:hanging="360"/>
      </w:pPr>
      <w:rPr>
        <w:rFonts w:ascii="Wingdings" w:hAnsi="Wingdings" w:hint="default"/>
      </w:rPr>
    </w:lvl>
  </w:abstractNum>
  <w:abstractNum w:abstractNumId="10" w15:restartNumberingAfterBreak="0">
    <w:nsid w:val="399C5128"/>
    <w:multiLevelType w:val="hybridMultilevel"/>
    <w:tmpl w:val="8E48E40E"/>
    <w:lvl w:ilvl="0" w:tplc="146279A6">
      <w:start w:val="1"/>
      <w:numFmt w:val="bullet"/>
      <w:lvlText w:val=""/>
      <w:lvlJc w:val="left"/>
      <w:pPr>
        <w:ind w:left="720" w:hanging="360"/>
      </w:pPr>
      <w:rPr>
        <w:rFonts w:ascii="Symbol" w:hAnsi="Symbol" w:hint="default"/>
      </w:rPr>
    </w:lvl>
    <w:lvl w:ilvl="1" w:tplc="4AB6B46A" w:tentative="1">
      <w:start w:val="1"/>
      <w:numFmt w:val="bullet"/>
      <w:lvlText w:val="o"/>
      <w:lvlJc w:val="left"/>
      <w:pPr>
        <w:ind w:left="1440" w:hanging="360"/>
      </w:pPr>
      <w:rPr>
        <w:rFonts w:ascii="Courier New" w:hAnsi="Courier New" w:cs="Courier New" w:hint="default"/>
      </w:rPr>
    </w:lvl>
    <w:lvl w:ilvl="2" w:tplc="BF6E8E24" w:tentative="1">
      <w:start w:val="1"/>
      <w:numFmt w:val="bullet"/>
      <w:lvlText w:val=""/>
      <w:lvlJc w:val="left"/>
      <w:pPr>
        <w:ind w:left="2160" w:hanging="360"/>
      </w:pPr>
      <w:rPr>
        <w:rFonts w:ascii="Wingdings" w:hAnsi="Wingdings" w:hint="default"/>
      </w:rPr>
    </w:lvl>
    <w:lvl w:ilvl="3" w:tplc="7A26698A" w:tentative="1">
      <w:start w:val="1"/>
      <w:numFmt w:val="bullet"/>
      <w:lvlText w:val=""/>
      <w:lvlJc w:val="left"/>
      <w:pPr>
        <w:ind w:left="2880" w:hanging="360"/>
      </w:pPr>
      <w:rPr>
        <w:rFonts w:ascii="Symbol" w:hAnsi="Symbol" w:hint="default"/>
      </w:rPr>
    </w:lvl>
    <w:lvl w:ilvl="4" w:tplc="55921514" w:tentative="1">
      <w:start w:val="1"/>
      <w:numFmt w:val="bullet"/>
      <w:lvlText w:val="o"/>
      <w:lvlJc w:val="left"/>
      <w:pPr>
        <w:ind w:left="3600" w:hanging="360"/>
      </w:pPr>
      <w:rPr>
        <w:rFonts w:ascii="Courier New" w:hAnsi="Courier New" w:cs="Courier New" w:hint="default"/>
      </w:rPr>
    </w:lvl>
    <w:lvl w:ilvl="5" w:tplc="EA6E3676" w:tentative="1">
      <w:start w:val="1"/>
      <w:numFmt w:val="bullet"/>
      <w:lvlText w:val=""/>
      <w:lvlJc w:val="left"/>
      <w:pPr>
        <w:ind w:left="4320" w:hanging="360"/>
      </w:pPr>
      <w:rPr>
        <w:rFonts w:ascii="Wingdings" w:hAnsi="Wingdings" w:hint="default"/>
      </w:rPr>
    </w:lvl>
    <w:lvl w:ilvl="6" w:tplc="D5500AE4" w:tentative="1">
      <w:start w:val="1"/>
      <w:numFmt w:val="bullet"/>
      <w:lvlText w:val=""/>
      <w:lvlJc w:val="left"/>
      <w:pPr>
        <w:ind w:left="5040" w:hanging="360"/>
      </w:pPr>
      <w:rPr>
        <w:rFonts w:ascii="Symbol" w:hAnsi="Symbol" w:hint="default"/>
      </w:rPr>
    </w:lvl>
    <w:lvl w:ilvl="7" w:tplc="258E3C06" w:tentative="1">
      <w:start w:val="1"/>
      <w:numFmt w:val="bullet"/>
      <w:lvlText w:val="o"/>
      <w:lvlJc w:val="left"/>
      <w:pPr>
        <w:ind w:left="5760" w:hanging="360"/>
      </w:pPr>
      <w:rPr>
        <w:rFonts w:ascii="Courier New" w:hAnsi="Courier New" w:cs="Courier New" w:hint="default"/>
      </w:rPr>
    </w:lvl>
    <w:lvl w:ilvl="8" w:tplc="0F8CEEE6" w:tentative="1">
      <w:start w:val="1"/>
      <w:numFmt w:val="bullet"/>
      <w:lvlText w:val=""/>
      <w:lvlJc w:val="left"/>
      <w:pPr>
        <w:ind w:left="6480" w:hanging="360"/>
      </w:pPr>
      <w:rPr>
        <w:rFonts w:ascii="Wingdings" w:hAnsi="Wingdings" w:hint="default"/>
      </w:rPr>
    </w:lvl>
  </w:abstractNum>
  <w:abstractNum w:abstractNumId="11" w15:restartNumberingAfterBreak="0">
    <w:nsid w:val="3E5323E4"/>
    <w:multiLevelType w:val="hybridMultilevel"/>
    <w:tmpl w:val="4754F426"/>
    <w:lvl w:ilvl="0" w:tplc="F118EB8C">
      <w:start w:val="1"/>
      <w:numFmt w:val="bullet"/>
      <w:lvlText w:val=""/>
      <w:lvlJc w:val="left"/>
      <w:pPr>
        <w:ind w:left="720" w:hanging="360"/>
      </w:pPr>
      <w:rPr>
        <w:rFonts w:ascii="Symbol" w:hAnsi="Symbol" w:hint="default"/>
      </w:rPr>
    </w:lvl>
    <w:lvl w:ilvl="1" w:tplc="F4561AE2" w:tentative="1">
      <w:start w:val="1"/>
      <w:numFmt w:val="bullet"/>
      <w:lvlText w:val="o"/>
      <w:lvlJc w:val="left"/>
      <w:pPr>
        <w:ind w:left="1440" w:hanging="360"/>
      </w:pPr>
      <w:rPr>
        <w:rFonts w:ascii="Courier New" w:hAnsi="Courier New" w:cs="Courier New" w:hint="default"/>
      </w:rPr>
    </w:lvl>
    <w:lvl w:ilvl="2" w:tplc="A680291A" w:tentative="1">
      <w:start w:val="1"/>
      <w:numFmt w:val="bullet"/>
      <w:lvlText w:val=""/>
      <w:lvlJc w:val="left"/>
      <w:pPr>
        <w:ind w:left="2160" w:hanging="360"/>
      </w:pPr>
      <w:rPr>
        <w:rFonts w:ascii="Wingdings" w:hAnsi="Wingdings" w:hint="default"/>
      </w:rPr>
    </w:lvl>
    <w:lvl w:ilvl="3" w:tplc="0E8C6F4E" w:tentative="1">
      <w:start w:val="1"/>
      <w:numFmt w:val="bullet"/>
      <w:lvlText w:val=""/>
      <w:lvlJc w:val="left"/>
      <w:pPr>
        <w:ind w:left="2880" w:hanging="360"/>
      </w:pPr>
      <w:rPr>
        <w:rFonts w:ascii="Symbol" w:hAnsi="Symbol" w:hint="default"/>
      </w:rPr>
    </w:lvl>
    <w:lvl w:ilvl="4" w:tplc="83FA7F16" w:tentative="1">
      <w:start w:val="1"/>
      <w:numFmt w:val="bullet"/>
      <w:lvlText w:val="o"/>
      <w:lvlJc w:val="left"/>
      <w:pPr>
        <w:ind w:left="3600" w:hanging="360"/>
      </w:pPr>
      <w:rPr>
        <w:rFonts w:ascii="Courier New" w:hAnsi="Courier New" w:cs="Courier New" w:hint="default"/>
      </w:rPr>
    </w:lvl>
    <w:lvl w:ilvl="5" w:tplc="D018C328" w:tentative="1">
      <w:start w:val="1"/>
      <w:numFmt w:val="bullet"/>
      <w:lvlText w:val=""/>
      <w:lvlJc w:val="left"/>
      <w:pPr>
        <w:ind w:left="4320" w:hanging="360"/>
      </w:pPr>
      <w:rPr>
        <w:rFonts w:ascii="Wingdings" w:hAnsi="Wingdings" w:hint="default"/>
      </w:rPr>
    </w:lvl>
    <w:lvl w:ilvl="6" w:tplc="69CC3326" w:tentative="1">
      <w:start w:val="1"/>
      <w:numFmt w:val="bullet"/>
      <w:lvlText w:val=""/>
      <w:lvlJc w:val="left"/>
      <w:pPr>
        <w:ind w:left="5040" w:hanging="360"/>
      </w:pPr>
      <w:rPr>
        <w:rFonts w:ascii="Symbol" w:hAnsi="Symbol" w:hint="default"/>
      </w:rPr>
    </w:lvl>
    <w:lvl w:ilvl="7" w:tplc="C4AA662A" w:tentative="1">
      <w:start w:val="1"/>
      <w:numFmt w:val="bullet"/>
      <w:lvlText w:val="o"/>
      <w:lvlJc w:val="left"/>
      <w:pPr>
        <w:ind w:left="5760" w:hanging="360"/>
      </w:pPr>
      <w:rPr>
        <w:rFonts w:ascii="Courier New" w:hAnsi="Courier New" w:cs="Courier New" w:hint="default"/>
      </w:rPr>
    </w:lvl>
    <w:lvl w:ilvl="8" w:tplc="C398428C" w:tentative="1">
      <w:start w:val="1"/>
      <w:numFmt w:val="bullet"/>
      <w:lvlText w:val=""/>
      <w:lvlJc w:val="left"/>
      <w:pPr>
        <w:ind w:left="6480" w:hanging="360"/>
      </w:pPr>
      <w:rPr>
        <w:rFonts w:ascii="Wingdings" w:hAnsi="Wingdings" w:hint="default"/>
      </w:rPr>
    </w:lvl>
  </w:abstractNum>
  <w:abstractNum w:abstractNumId="12" w15:restartNumberingAfterBreak="0">
    <w:nsid w:val="45016942"/>
    <w:multiLevelType w:val="hybridMultilevel"/>
    <w:tmpl w:val="C2023FDC"/>
    <w:lvl w:ilvl="0" w:tplc="BD4471EA">
      <w:start w:val="1"/>
      <w:numFmt w:val="bullet"/>
      <w:lvlText w:val=""/>
      <w:lvlJc w:val="left"/>
      <w:pPr>
        <w:ind w:left="720" w:hanging="360"/>
      </w:pPr>
      <w:rPr>
        <w:rFonts w:ascii="Symbol" w:hAnsi="Symbol" w:hint="default"/>
      </w:rPr>
    </w:lvl>
    <w:lvl w:ilvl="1" w:tplc="7CAC4420" w:tentative="1">
      <w:start w:val="1"/>
      <w:numFmt w:val="bullet"/>
      <w:lvlText w:val="o"/>
      <w:lvlJc w:val="left"/>
      <w:pPr>
        <w:ind w:left="1440" w:hanging="360"/>
      </w:pPr>
      <w:rPr>
        <w:rFonts w:ascii="Courier New" w:hAnsi="Courier New" w:cs="Courier New" w:hint="default"/>
      </w:rPr>
    </w:lvl>
    <w:lvl w:ilvl="2" w:tplc="0E647CD2" w:tentative="1">
      <w:start w:val="1"/>
      <w:numFmt w:val="bullet"/>
      <w:lvlText w:val=""/>
      <w:lvlJc w:val="left"/>
      <w:pPr>
        <w:ind w:left="2160" w:hanging="360"/>
      </w:pPr>
      <w:rPr>
        <w:rFonts w:ascii="Wingdings" w:hAnsi="Wingdings" w:hint="default"/>
      </w:rPr>
    </w:lvl>
    <w:lvl w:ilvl="3" w:tplc="0FCEC4AC" w:tentative="1">
      <w:start w:val="1"/>
      <w:numFmt w:val="bullet"/>
      <w:lvlText w:val=""/>
      <w:lvlJc w:val="left"/>
      <w:pPr>
        <w:ind w:left="2880" w:hanging="360"/>
      </w:pPr>
      <w:rPr>
        <w:rFonts w:ascii="Symbol" w:hAnsi="Symbol" w:hint="default"/>
      </w:rPr>
    </w:lvl>
    <w:lvl w:ilvl="4" w:tplc="B2365292" w:tentative="1">
      <w:start w:val="1"/>
      <w:numFmt w:val="bullet"/>
      <w:lvlText w:val="o"/>
      <w:lvlJc w:val="left"/>
      <w:pPr>
        <w:ind w:left="3600" w:hanging="360"/>
      </w:pPr>
      <w:rPr>
        <w:rFonts w:ascii="Courier New" w:hAnsi="Courier New" w:cs="Courier New" w:hint="default"/>
      </w:rPr>
    </w:lvl>
    <w:lvl w:ilvl="5" w:tplc="FC5AB3DE" w:tentative="1">
      <w:start w:val="1"/>
      <w:numFmt w:val="bullet"/>
      <w:lvlText w:val=""/>
      <w:lvlJc w:val="left"/>
      <w:pPr>
        <w:ind w:left="4320" w:hanging="360"/>
      </w:pPr>
      <w:rPr>
        <w:rFonts w:ascii="Wingdings" w:hAnsi="Wingdings" w:hint="default"/>
      </w:rPr>
    </w:lvl>
    <w:lvl w:ilvl="6" w:tplc="FB884992" w:tentative="1">
      <w:start w:val="1"/>
      <w:numFmt w:val="bullet"/>
      <w:lvlText w:val=""/>
      <w:lvlJc w:val="left"/>
      <w:pPr>
        <w:ind w:left="5040" w:hanging="360"/>
      </w:pPr>
      <w:rPr>
        <w:rFonts w:ascii="Symbol" w:hAnsi="Symbol" w:hint="default"/>
      </w:rPr>
    </w:lvl>
    <w:lvl w:ilvl="7" w:tplc="DD4EA098" w:tentative="1">
      <w:start w:val="1"/>
      <w:numFmt w:val="bullet"/>
      <w:lvlText w:val="o"/>
      <w:lvlJc w:val="left"/>
      <w:pPr>
        <w:ind w:left="5760" w:hanging="360"/>
      </w:pPr>
      <w:rPr>
        <w:rFonts w:ascii="Courier New" w:hAnsi="Courier New" w:cs="Courier New" w:hint="default"/>
      </w:rPr>
    </w:lvl>
    <w:lvl w:ilvl="8" w:tplc="6D22178A" w:tentative="1">
      <w:start w:val="1"/>
      <w:numFmt w:val="bullet"/>
      <w:lvlText w:val=""/>
      <w:lvlJc w:val="left"/>
      <w:pPr>
        <w:ind w:left="6480" w:hanging="360"/>
      </w:pPr>
      <w:rPr>
        <w:rFonts w:ascii="Wingdings" w:hAnsi="Wingdings" w:hint="default"/>
      </w:rPr>
    </w:lvl>
  </w:abstractNum>
  <w:abstractNum w:abstractNumId="13" w15:restartNumberingAfterBreak="0">
    <w:nsid w:val="45A76425"/>
    <w:multiLevelType w:val="hybridMultilevel"/>
    <w:tmpl w:val="369C642A"/>
    <w:lvl w:ilvl="0" w:tplc="31B0BB7A">
      <w:start w:val="1"/>
      <w:numFmt w:val="bullet"/>
      <w:lvlText w:val=""/>
      <w:lvlJc w:val="left"/>
      <w:pPr>
        <w:ind w:left="1440" w:hanging="360"/>
      </w:pPr>
      <w:rPr>
        <w:rFonts w:ascii="Symbol" w:hAnsi="Symbol" w:hint="default"/>
      </w:rPr>
    </w:lvl>
    <w:lvl w:ilvl="1" w:tplc="E222F604" w:tentative="1">
      <w:start w:val="1"/>
      <w:numFmt w:val="bullet"/>
      <w:lvlText w:val="o"/>
      <w:lvlJc w:val="left"/>
      <w:pPr>
        <w:ind w:left="2160" w:hanging="360"/>
      </w:pPr>
      <w:rPr>
        <w:rFonts w:ascii="Courier New" w:hAnsi="Courier New" w:cs="Courier New" w:hint="default"/>
      </w:rPr>
    </w:lvl>
    <w:lvl w:ilvl="2" w:tplc="7CE6ECE2" w:tentative="1">
      <w:start w:val="1"/>
      <w:numFmt w:val="bullet"/>
      <w:lvlText w:val=""/>
      <w:lvlJc w:val="left"/>
      <w:pPr>
        <w:ind w:left="2880" w:hanging="360"/>
      </w:pPr>
      <w:rPr>
        <w:rFonts w:ascii="Wingdings" w:hAnsi="Wingdings" w:hint="default"/>
      </w:rPr>
    </w:lvl>
    <w:lvl w:ilvl="3" w:tplc="30465196" w:tentative="1">
      <w:start w:val="1"/>
      <w:numFmt w:val="bullet"/>
      <w:lvlText w:val=""/>
      <w:lvlJc w:val="left"/>
      <w:pPr>
        <w:ind w:left="3600" w:hanging="360"/>
      </w:pPr>
      <w:rPr>
        <w:rFonts w:ascii="Symbol" w:hAnsi="Symbol" w:hint="default"/>
      </w:rPr>
    </w:lvl>
    <w:lvl w:ilvl="4" w:tplc="74E4CA7A" w:tentative="1">
      <w:start w:val="1"/>
      <w:numFmt w:val="bullet"/>
      <w:lvlText w:val="o"/>
      <w:lvlJc w:val="left"/>
      <w:pPr>
        <w:ind w:left="4320" w:hanging="360"/>
      </w:pPr>
      <w:rPr>
        <w:rFonts w:ascii="Courier New" w:hAnsi="Courier New" w:cs="Courier New" w:hint="default"/>
      </w:rPr>
    </w:lvl>
    <w:lvl w:ilvl="5" w:tplc="4BF20FFE" w:tentative="1">
      <w:start w:val="1"/>
      <w:numFmt w:val="bullet"/>
      <w:lvlText w:val=""/>
      <w:lvlJc w:val="left"/>
      <w:pPr>
        <w:ind w:left="5040" w:hanging="360"/>
      </w:pPr>
      <w:rPr>
        <w:rFonts w:ascii="Wingdings" w:hAnsi="Wingdings" w:hint="default"/>
      </w:rPr>
    </w:lvl>
    <w:lvl w:ilvl="6" w:tplc="C578291A" w:tentative="1">
      <w:start w:val="1"/>
      <w:numFmt w:val="bullet"/>
      <w:lvlText w:val=""/>
      <w:lvlJc w:val="left"/>
      <w:pPr>
        <w:ind w:left="5760" w:hanging="360"/>
      </w:pPr>
      <w:rPr>
        <w:rFonts w:ascii="Symbol" w:hAnsi="Symbol" w:hint="default"/>
      </w:rPr>
    </w:lvl>
    <w:lvl w:ilvl="7" w:tplc="2E12C464" w:tentative="1">
      <w:start w:val="1"/>
      <w:numFmt w:val="bullet"/>
      <w:lvlText w:val="o"/>
      <w:lvlJc w:val="left"/>
      <w:pPr>
        <w:ind w:left="6480" w:hanging="360"/>
      </w:pPr>
      <w:rPr>
        <w:rFonts w:ascii="Courier New" w:hAnsi="Courier New" w:cs="Courier New" w:hint="default"/>
      </w:rPr>
    </w:lvl>
    <w:lvl w:ilvl="8" w:tplc="C7629DD2" w:tentative="1">
      <w:start w:val="1"/>
      <w:numFmt w:val="bullet"/>
      <w:lvlText w:val=""/>
      <w:lvlJc w:val="left"/>
      <w:pPr>
        <w:ind w:left="7200" w:hanging="360"/>
      </w:pPr>
      <w:rPr>
        <w:rFonts w:ascii="Wingdings" w:hAnsi="Wingdings" w:hint="default"/>
      </w:rPr>
    </w:lvl>
  </w:abstractNum>
  <w:abstractNum w:abstractNumId="14" w15:restartNumberingAfterBreak="0">
    <w:nsid w:val="45C56A3F"/>
    <w:multiLevelType w:val="hybridMultilevel"/>
    <w:tmpl w:val="70D61A2C"/>
    <w:lvl w:ilvl="0" w:tplc="FF0E7F24">
      <w:start w:val="1"/>
      <w:numFmt w:val="bullet"/>
      <w:lvlText w:val=""/>
      <w:lvlJc w:val="left"/>
      <w:pPr>
        <w:ind w:left="1440" w:hanging="360"/>
      </w:pPr>
      <w:rPr>
        <w:rFonts w:ascii="Symbol" w:hAnsi="Symbol" w:hint="default"/>
      </w:rPr>
    </w:lvl>
    <w:lvl w:ilvl="1" w:tplc="EB1C361E" w:tentative="1">
      <w:start w:val="1"/>
      <w:numFmt w:val="bullet"/>
      <w:lvlText w:val="o"/>
      <w:lvlJc w:val="left"/>
      <w:pPr>
        <w:ind w:left="2160" w:hanging="360"/>
      </w:pPr>
      <w:rPr>
        <w:rFonts w:ascii="Courier New" w:hAnsi="Courier New" w:cs="Courier New" w:hint="default"/>
      </w:rPr>
    </w:lvl>
    <w:lvl w:ilvl="2" w:tplc="866A32C0" w:tentative="1">
      <w:start w:val="1"/>
      <w:numFmt w:val="bullet"/>
      <w:lvlText w:val=""/>
      <w:lvlJc w:val="left"/>
      <w:pPr>
        <w:ind w:left="2880" w:hanging="360"/>
      </w:pPr>
      <w:rPr>
        <w:rFonts w:ascii="Wingdings" w:hAnsi="Wingdings" w:hint="default"/>
      </w:rPr>
    </w:lvl>
    <w:lvl w:ilvl="3" w:tplc="6B46DB54" w:tentative="1">
      <w:start w:val="1"/>
      <w:numFmt w:val="bullet"/>
      <w:lvlText w:val=""/>
      <w:lvlJc w:val="left"/>
      <w:pPr>
        <w:ind w:left="3600" w:hanging="360"/>
      </w:pPr>
      <w:rPr>
        <w:rFonts w:ascii="Symbol" w:hAnsi="Symbol" w:hint="default"/>
      </w:rPr>
    </w:lvl>
    <w:lvl w:ilvl="4" w:tplc="AAB2E89E" w:tentative="1">
      <w:start w:val="1"/>
      <w:numFmt w:val="bullet"/>
      <w:lvlText w:val="o"/>
      <w:lvlJc w:val="left"/>
      <w:pPr>
        <w:ind w:left="4320" w:hanging="360"/>
      </w:pPr>
      <w:rPr>
        <w:rFonts w:ascii="Courier New" w:hAnsi="Courier New" w:cs="Courier New" w:hint="default"/>
      </w:rPr>
    </w:lvl>
    <w:lvl w:ilvl="5" w:tplc="A356A864" w:tentative="1">
      <w:start w:val="1"/>
      <w:numFmt w:val="bullet"/>
      <w:lvlText w:val=""/>
      <w:lvlJc w:val="left"/>
      <w:pPr>
        <w:ind w:left="5040" w:hanging="360"/>
      </w:pPr>
      <w:rPr>
        <w:rFonts w:ascii="Wingdings" w:hAnsi="Wingdings" w:hint="default"/>
      </w:rPr>
    </w:lvl>
    <w:lvl w:ilvl="6" w:tplc="7152F91C" w:tentative="1">
      <w:start w:val="1"/>
      <w:numFmt w:val="bullet"/>
      <w:lvlText w:val=""/>
      <w:lvlJc w:val="left"/>
      <w:pPr>
        <w:ind w:left="5760" w:hanging="360"/>
      </w:pPr>
      <w:rPr>
        <w:rFonts w:ascii="Symbol" w:hAnsi="Symbol" w:hint="default"/>
      </w:rPr>
    </w:lvl>
    <w:lvl w:ilvl="7" w:tplc="73A84FF0" w:tentative="1">
      <w:start w:val="1"/>
      <w:numFmt w:val="bullet"/>
      <w:lvlText w:val="o"/>
      <w:lvlJc w:val="left"/>
      <w:pPr>
        <w:ind w:left="6480" w:hanging="360"/>
      </w:pPr>
      <w:rPr>
        <w:rFonts w:ascii="Courier New" w:hAnsi="Courier New" w:cs="Courier New" w:hint="default"/>
      </w:rPr>
    </w:lvl>
    <w:lvl w:ilvl="8" w:tplc="0316AB68" w:tentative="1">
      <w:start w:val="1"/>
      <w:numFmt w:val="bullet"/>
      <w:lvlText w:val=""/>
      <w:lvlJc w:val="left"/>
      <w:pPr>
        <w:ind w:left="7200" w:hanging="360"/>
      </w:pPr>
      <w:rPr>
        <w:rFonts w:ascii="Wingdings" w:hAnsi="Wingdings" w:hint="default"/>
      </w:rPr>
    </w:lvl>
  </w:abstractNum>
  <w:abstractNum w:abstractNumId="15" w15:restartNumberingAfterBreak="0">
    <w:nsid w:val="460563BA"/>
    <w:multiLevelType w:val="hybridMultilevel"/>
    <w:tmpl w:val="513497AA"/>
    <w:lvl w:ilvl="0" w:tplc="6DA49B00">
      <w:start w:val="1"/>
      <w:numFmt w:val="bullet"/>
      <w:lvlText w:val=""/>
      <w:lvlJc w:val="left"/>
      <w:pPr>
        <w:ind w:left="720" w:hanging="360"/>
      </w:pPr>
      <w:rPr>
        <w:rFonts w:ascii="Symbol" w:hAnsi="Symbol" w:hint="default"/>
      </w:rPr>
    </w:lvl>
    <w:lvl w:ilvl="1" w:tplc="B58C6106" w:tentative="1">
      <w:start w:val="1"/>
      <w:numFmt w:val="bullet"/>
      <w:lvlText w:val="o"/>
      <w:lvlJc w:val="left"/>
      <w:pPr>
        <w:ind w:left="1440" w:hanging="360"/>
      </w:pPr>
      <w:rPr>
        <w:rFonts w:ascii="Courier New" w:hAnsi="Courier New" w:cs="Courier New" w:hint="default"/>
      </w:rPr>
    </w:lvl>
    <w:lvl w:ilvl="2" w:tplc="A37EC73C" w:tentative="1">
      <w:start w:val="1"/>
      <w:numFmt w:val="bullet"/>
      <w:lvlText w:val=""/>
      <w:lvlJc w:val="left"/>
      <w:pPr>
        <w:ind w:left="2160" w:hanging="360"/>
      </w:pPr>
      <w:rPr>
        <w:rFonts w:ascii="Wingdings" w:hAnsi="Wingdings" w:hint="default"/>
      </w:rPr>
    </w:lvl>
    <w:lvl w:ilvl="3" w:tplc="D918F272" w:tentative="1">
      <w:start w:val="1"/>
      <w:numFmt w:val="bullet"/>
      <w:lvlText w:val=""/>
      <w:lvlJc w:val="left"/>
      <w:pPr>
        <w:ind w:left="2880" w:hanging="360"/>
      </w:pPr>
      <w:rPr>
        <w:rFonts w:ascii="Symbol" w:hAnsi="Symbol" w:hint="default"/>
      </w:rPr>
    </w:lvl>
    <w:lvl w:ilvl="4" w:tplc="A6E8BD00" w:tentative="1">
      <w:start w:val="1"/>
      <w:numFmt w:val="bullet"/>
      <w:lvlText w:val="o"/>
      <w:lvlJc w:val="left"/>
      <w:pPr>
        <w:ind w:left="3600" w:hanging="360"/>
      </w:pPr>
      <w:rPr>
        <w:rFonts w:ascii="Courier New" w:hAnsi="Courier New" w:cs="Courier New" w:hint="default"/>
      </w:rPr>
    </w:lvl>
    <w:lvl w:ilvl="5" w:tplc="23AA97D4" w:tentative="1">
      <w:start w:val="1"/>
      <w:numFmt w:val="bullet"/>
      <w:lvlText w:val=""/>
      <w:lvlJc w:val="left"/>
      <w:pPr>
        <w:ind w:left="4320" w:hanging="360"/>
      </w:pPr>
      <w:rPr>
        <w:rFonts w:ascii="Wingdings" w:hAnsi="Wingdings" w:hint="default"/>
      </w:rPr>
    </w:lvl>
    <w:lvl w:ilvl="6" w:tplc="39F281C0" w:tentative="1">
      <w:start w:val="1"/>
      <w:numFmt w:val="bullet"/>
      <w:lvlText w:val=""/>
      <w:lvlJc w:val="left"/>
      <w:pPr>
        <w:ind w:left="5040" w:hanging="360"/>
      </w:pPr>
      <w:rPr>
        <w:rFonts w:ascii="Symbol" w:hAnsi="Symbol" w:hint="default"/>
      </w:rPr>
    </w:lvl>
    <w:lvl w:ilvl="7" w:tplc="1AB62EBA" w:tentative="1">
      <w:start w:val="1"/>
      <w:numFmt w:val="bullet"/>
      <w:lvlText w:val="o"/>
      <w:lvlJc w:val="left"/>
      <w:pPr>
        <w:ind w:left="5760" w:hanging="360"/>
      </w:pPr>
      <w:rPr>
        <w:rFonts w:ascii="Courier New" w:hAnsi="Courier New" w:cs="Courier New" w:hint="default"/>
      </w:rPr>
    </w:lvl>
    <w:lvl w:ilvl="8" w:tplc="FD3C9FA8" w:tentative="1">
      <w:start w:val="1"/>
      <w:numFmt w:val="bullet"/>
      <w:lvlText w:val=""/>
      <w:lvlJc w:val="left"/>
      <w:pPr>
        <w:ind w:left="6480" w:hanging="360"/>
      </w:pPr>
      <w:rPr>
        <w:rFonts w:ascii="Wingdings" w:hAnsi="Wingdings" w:hint="default"/>
      </w:rPr>
    </w:lvl>
  </w:abstractNum>
  <w:abstractNum w:abstractNumId="16" w15:restartNumberingAfterBreak="0">
    <w:nsid w:val="49BA1749"/>
    <w:multiLevelType w:val="hybridMultilevel"/>
    <w:tmpl w:val="3ED4ADC8"/>
    <w:lvl w:ilvl="0" w:tplc="8B862CDA">
      <w:start w:val="1"/>
      <w:numFmt w:val="bullet"/>
      <w:lvlText w:val=""/>
      <w:lvlJc w:val="left"/>
      <w:pPr>
        <w:ind w:left="720" w:hanging="360"/>
      </w:pPr>
      <w:rPr>
        <w:rFonts w:ascii="Symbol" w:hAnsi="Symbol" w:hint="default"/>
      </w:rPr>
    </w:lvl>
    <w:lvl w:ilvl="1" w:tplc="FD52FC3C" w:tentative="1">
      <w:start w:val="1"/>
      <w:numFmt w:val="bullet"/>
      <w:lvlText w:val="o"/>
      <w:lvlJc w:val="left"/>
      <w:pPr>
        <w:ind w:left="1440" w:hanging="360"/>
      </w:pPr>
      <w:rPr>
        <w:rFonts w:ascii="Courier New" w:hAnsi="Courier New" w:cs="Courier New" w:hint="default"/>
      </w:rPr>
    </w:lvl>
    <w:lvl w:ilvl="2" w:tplc="54FCD306" w:tentative="1">
      <w:start w:val="1"/>
      <w:numFmt w:val="bullet"/>
      <w:lvlText w:val=""/>
      <w:lvlJc w:val="left"/>
      <w:pPr>
        <w:ind w:left="2160" w:hanging="360"/>
      </w:pPr>
      <w:rPr>
        <w:rFonts w:ascii="Wingdings" w:hAnsi="Wingdings" w:hint="default"/>
      </w:rPr>
    </w:lvl>
    <w:lvl w:ilvl="3" w:tplc="3830FD60" w:tentative="1">
      <w:start w:val="1"/>
      <w:numFmt w:val="bullet"/>
      <w:lvlText w:val=""/>
      <w:lvlJc w:val="left"/>
      <w:pPr>
        <w:ind w:left="2880" w:hanging="360"/>
      </w:pPr>
      <w:rPr>
        <w:rFonts w:ascii="Symbol" w:hAnsi="Symbol" w:hint="default"/>
      </w:rPr>
    </w:lvl>
    <w:lvl w:ilvl="4" w:tplc="F918D7E6" w:tentative="1">
      <w:start w:val="1"/>
      <w:numFmt w:val="bullet"/>
      <w:lvlText w:val="o"/>
      <w:lvlJc w:val="left"/>
      <w:pPr>
        <w:ind w:left="3600" w:hanging="360"/>
      </w:pPr>
      <w:rPr>
        <w:rFonts w:ascii="Courier New" w:hAnsi="Courier New" w:cs="Courier New" w:hint="default"/>
      </w:rPr>
    </w:lvl>
    <w:lvl w:ilvl="5" w:tplc="0E2C0D10" w:tentative="1">
      <w:start w:val="1"/>
      <w:numFmt w:val="bullet"/>
      <w:lvlText w:val=""/>
      <w:lvlJc w:val="left"/>
      <w:pPr>
        <w:ind w:left="4320" w:hanging="360"/>
      </w:pPr>
      <w:rPr>
        <w:rFonts w:ascii="Wingdings" w:hAnsi="Wingdings" w:hint="default"/>
      </w:rPr>
    </w:lvl>
    <w:lvl w:ilvl="6" w:tplc="6AC6C5E2" w:tentative="1">
      <w:start w:val="1"/>
      <w:numFmt w:val="bullet"/>
      <w:lvlText w:val=""/>
      <w:lvlJc w:val="left"/>
      <w:pPr>
        <w:ind w:left="5040" w:hanging="360"/>
      </w:pPr>
      <w:rPr>
        <w:rFonts w:ascii="Symbol" w:hAnsi="Symbol" w:hint="default"/>
      </w:rPr>
    </w:lvl>
    <w:lvl w:ilvl="7" w:tplc="27C04088" w:tentative="1">
      <w:start w:val="1"/>
      <w:numFmt w:val="bullet"/>
      <w:lvlText w:val="o"/>
      <w:lvlJc w:val="left"/>
      <w:pPr>
        <w:ind w:left="5760" w:hanging="360"/>
      </w:pPr>
      <w:rPr>
        <w:rFonts w:ascii="Courier New" w:hAnsi="Courier New" w:cs="Courier New" w:hint="default"/>
      </w:rPr>
    </w:lvl>
    <w:lvl w:ilvl="8" w:tplc="26669938" w:tentative="1">
      <w:start w:val="1"/>
      <w:numFmt w:val="bullet"/>
      <w:lvlText w:val=""/>
      <w:lvlJc w:val="left"/>
      <w:pPr>
        <w:ind w:left="6480" w:hanging="360"/>
      </w:pPr>
      <w:rPr>
        <w:rFonts w:ascii="Wingdings" w:hAnsi="Wingdings" w:hint="default"/>
      </w:rPr>
    </w:lvl>
  </w:abstractNum>
  <w:abstractNum w:abstractNumId="17"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D1644D"/>
    <w:multiLevelType w:val="hybridMultilevel"/>
    <w:tmpl w:val="3FC0255A"/>
    <w:lvl w:ilvl="0" w:tplc="D30E4A40">
      <w:start w:val="1"/>
      <w:numFmt w:val="bullet"/>
      <w:lvlText w:val=""/>
      <w:lvlJc w:val="left"/>
      <w:pPr>
        <w:ind w:left="720" w:hanging="360"/>
      </w:pPr>
      <w:rPr>
        <w:rFonts w:ascii="Symbol" w:hAnsi="Symbol" w:hint="default"/>
      </w:rPr>
    </w:lvl>
    <w:lvl w:ilvl="1" w:tplc="00B681D2" w:tentative="1">
      <w:start w:val="1"/>
      <w:numFmt w:val="bullet"/>
      <w:lvlText w:val="o"/>
      <w:lvlJc w:val="left"/>
      <w:pPr>
        <w:ind w:left="1440" w:hanging="360"/>
      </w:pPr>
      <w:rPr>
        <w:rFonts w:ascii="Courier New" w:hAnsi="Courier New" w:cs="Courier New" w:hint="default"/>
      </w:rPr>
    </w:lvl>
    <w:lvl w:ilvl="2" w:tplc="B928A698" w:tentative="1">
      <w:start w:val="1"/>
      <w:numFmt w:val="bullet"/>
      <w:lvlText w:val=""/>
      <w:lvlJc w:val="left"/>
      <w:pPr>
        <w:ind w:left="2160" w:hanging="360"/>
      </w:pPr>
      <w:rPr>
        <w:rFonts w:ascii="Wingdings" w:hAnsi="Wingdings" w:hint="default"/>
      </w:rPr>
    </w:lvl>
    <w:lvl w:ilvl="3" w:tplc="881627CE" w:tentative="1">
      <w:start w:val="1"/>
      <w:numFmt w:val="bullet"/>
      <w:lvlText w:val=""/>
      <w:lvlJc w:val="left"/>
      <w:pPr>
        <w:ind w:left="2880" w:hanging="360"/>
      </w:pPr>
      <w:rPr>
        <w:rFonts w:ascii="Symbol" w:hAnsi="Symbol" w:hint="default"/>
      </w:rPr>
    </w:lvl>
    <w:lvl w:ilvl="4" w:tplc="6ABE9202" w:tentative="1">
      <w:start w:val="1"/>
      <w:numFmt w:val="bullet"/>
      <w:lvlText w:val="o"/>
      <w:lvlJc w:val="left"/>
      <w:pPr>
        <w:ind w:left="3600" w:hanging="360"/>
      </w:pPr>
      <w:rPr>
        <w:rFonts w:ascii="Courier New" w:hAnsi="Courier New" w:cs="Courier New" w:hint="default"/>
      </w:rPr>
    </w:lvl>
    <w:lvl w:ilvl="5" w:tplc="B9522B56" w:tentative="1">
      <w:start w:val="1"/>
      <w:numFmt w:val="bullet"/>
      <w:lvlText w:val=""/>
      <w:lvlJc w:val="left"/>
      <w:pPr>
        <w:ind w:left="4320" w:hanging="360"/>
      </w:pPr>
      <w:rPr>
        <w:rFonts w:ascii="Wingdings" w:hAnsi="Wingdings" w:hint="default"/>
      </w:rPr>
    </w:lvl>
    <w:lvl w:ilvl="6" w:tplc="075CC59E" w:tentative="1">
      <w:start w:val="1"/>
      <w:numFmt w:val="bullet"/>
      <w:lvlText w:val=""/>
      <w:lvlJc w:val="left"/>
      <w:pPr>
        <w:ind w:left="5040" w:hanging="360"/>
      </w:pPr>
      <w:rPr>
        <w:rFonts w:ascii="Symbol" w:hAnsi="Symbol" w:hint="default"/>
      </w:rPr>
    </w:lvl>
    <w:lvl w:ilvl="7" w:tplc="BCC09916" w:tentative="1">
      <w:start w:val="1"/>
      <w:numFmt w:val="bullet"/>
      <w:lvlText w:val="o"/>
      <w:lvlJc w:val="left"/>
      <w:pPr>
        <w:ind w:left="5760" w:hanging="360"/>
      </w:pPr>
      <w:rPr>
        <w:rFonts w:ascii="Courier New" w:hAnsi="Courier New" w:cs="Courier New" w:hint="default"/>
      </w:rPr>
    </w:lvl>
    <w:lvl w:ilvl="8" w:tplc="5C94EE94" w:tentative="1">
      <w:start w:val="1"/>
      <w:numFmt w:val="bullet"/>
      <w:lvlText w:val=""/>
      <w:lvlJc w:val="left"/>
      <w:pPr>
        <w:ind w:left="6480" w:hanging="360"/>
      </w:pPr>
      <w:rPr>
        <w:rFonts w:ascii="Wingdings" w:hAnsi="Wingdings" w:hint="default"/>
      </w:rPr>
    </w:lvl>
  </w:abstractNum>
  <w:abstractNum w:abstractNumId="21" w15:restartNumberingAfterBreak="0">
    <w:nsid w:val="5F0C0898"/>
    <w:multiLevelType w:val="hybridMultilevel"/>
    <w:tmpl w:val="C6FC4E3A"/>
    <w:lvl w:ilvl="0" w:tplc="E40E86F6">
      <w:start w:val="1"/>
      <w:numFmt w:val="bullet"/>
      <w:lvlText w:val=""/>
      <w:lvlJc w:val="left"/>
      <w:pPr>
        <w:ind w:left="1440" w:hanging="360"/>
      </w:pPr>
      <w:rPr>
        <w:rFonts w:ascii="Symbol" w:hAnsi="Symbol" w:hint="default"/>
      </w:rPr>
    </w:lvl>
    <w:lvl w:ilvl="1" w:tplc="0832C936" w:tentative="1">
      <w:start w:val="1"/>
      <w:numFmt w:val="bullet"/>
      <w:lvlText w:val="o"/>
      <w:lvlJc w:val="left"/>
      <w:pPr>
        <w:ind w:left="2160" w:hanging="360"/>
      </w:pPr>
      <w:rPr>
        <w:rFonts w:ascii="Courier New" w:hAnsi="Courier New" w:cs="Courier New" w:hint="default"/>
      </w:rPr>
    </w:lvl>
    <w:lvl w:ilvl="2" w:tplc="99000514" w:tentative="1">
      <w:start w:val="1"/>
      <w:numFmt w:val="bullet"/>
      <w:lvlText w:val=""/>
      <w:lvlJc w:val="left"/>
      <w:pPr>
        <w:ind w:left="2880" w:hanging="360"/>
      </w:pPr>
      <w:rPr>
        <w:rFonts w:ascii="Wingdings" w:hAnsi="Wingdings" w:hint="default"/>
      </w:rPr>
    </w:lvl>
    <w:lvl w:ilvl="3" w:tplc="4044E606" w:tentative="1">
      <w:start w:val="1"/>
      <w:numFmt w:val="bullet"/>
      <w:lvlText w:val=""/>
      <w:lvlJc w:val="left"/>
      <w:pPr>
        <w:ind w:left="3600" w:hanging="360"/>
      </w:pPr>
      <w:rPr>
        <w:rFonts w:ascii="Symbol" w:hAnsi="Symbol" w:hint="default"/>
      </w:rPr>
    </w:lvl>
    <w:lvl w:ilvl="4" w:tplc="FDD812B0" w:tentative="1">
      <w:start w:val="1"/>
      <w:numFmt w:val="bullet"/>
      <w:lvlText w:val="o"/>
      <w:lvlJc w:val="left"/>
      <w:pPr>
        <w:ind w:left="4320" w:hanging="360"/>
      </w:pPr>
      <w:rPr>
        <w:rFonts w:ascii="Courier New" w:hAnsi="Courier New" w:cs="Courier New" w:hint="default"/>
      </w:rPr>
    </w:lvl>
    <w:lvl w:ilvl="5" w:tplc="50FC51B8" w:tentative="1">
      <w:start w:val="1"/>
      <w:numFmt w:val="bullet"/>
      <w:lvlText w:val=""/>
      <w:lvlJc w:val="left"/>
      <w:pPr>
        <w:ind w:left="5040" w:hanging="360"/>
      </w:pPr>
      <w:rPr>
        <w:rFonts w:ascii="Wingdings" w:hAnsi="Wingdings" w:hint="default"/>
      </w:rPr>
    </w:lvl>
    <w:lvl w:ilvl="6" w:tplc="6658B4AE" w:tentative="1">
      <w:start w:val="1"/>
      <w:numFmt w:val="bullet"/>
      <w:lvlText w:val=""/>
      <w:lvlJc w:val="left"/>
      <w:pPr>
        <w:ind w:left="5760" w:hanging="360"/>
      </w:pPr>
      <w:rPr>
        <w:rFonts w:ascii="Symbol" w:hAnsi="Symbol" w:hint="default"/>
      </w:rPr>
    </w:lvl>
    <w:lvl w:ilvl="7" w:tplc="164A7C78" w:tentative="1">
      <w:start w:val="1"/>
      <w:numFmt w:val="bullet"/>
      <w:lvlText w:val="o"/>
      <w:lvlJc w:val="left"/>
      <w:pPr>
        <w:ind w:left="6480" w:hanging="360"/>
      </w:pPr>
      <w:rPr>
        <w:rFonts w:ascii="Courier New" w:hAnsi="Courier New" w:cs="Courier New" w:hint="default"/>
      </w:rPr>
    </w:lvl>
    <w:lvl w:ilvl="8" w:tplc="7B1C5C76" w:tentative="1">
      <w:start w:val="1"/>
      <w:numFmt w:val="bullet"/>
      <w:lvlText w:val=""/>
      <w:lvlJc w:val="left"/>
      <w:pPr>
        <w:ind w:left="7200" w:hanging="360"/>
      </w:pPr>
      <w:rPr>
        <w:rFonts w:ascii="Wingdings" w:hAnsi="Wingdings" w:hint="default"/>
      </w:rPr>
    </w:lvl>
  </w:abstractNum>
  <w:abstractNum w:abstractNumId="22" w15:restartNumberingAfterBreak="0">
    <w:nsid w:val="61B2300D"/>
    <w:multiLevelType w:val="hybridMultilevel"/>
    <w:tmpl w:val="4D96DF50"/>
    <w:lvl w:ilvl="0" w:tplc="2078037E">
      <w:start w:val="1"/>
      <w:numFmt w:val="bullet"/>
      <w:lvlText w:val=""/>
      <w:lvlJc w:val="left"/>
      <w:pPr>
        <w:ind w:left="720" w:hanging="360"/>
      </w:pPr>
      <w:rPr>
        <w:rFonts w:ascii="Symbol" w:hAnsi="Symbol" w:hint="default"/>
      </w:rPr>
    </w:lvl>
    <w:lvl w:ilvl="1" w:tplc="36B63292" w:tentative="1">
      <w:start w:val="1"/>
      <w:numFmt w:val="bullet"/>
      <w:lvlText w:val="o"/>
      <w:lvlJc w:val="left"/>
      <w:pPr>
        <w:ind w:left="1440" w:hanging="360"/>
      </w:pPr>
      <w:rPr>
        <w:rFonts w:ascii="Courier New" w:hAnsi="Courier New" w:cs="Courier New" w:hint="default"/>
      </w:rPr>
    </w:lvl>
    <w:lvl w:ilvl="2" w:tplc="5F304876" w:tentative="1">
      <w:start w:val="1"/>
      <w:numFmt w:val="bullet"/>
      <w:lvlText w:val=""/>
      <w:lvlJc w:val="left"/>
      <w:pPr>
        <w:ind w:left="2160" w:hanging="360"/>
      </w:pPr>
      <w:rPr>
        <w:rFonts w:ascii="Wingdings" w:hAnsi="Wingdings" w:hint="default"/>
      </w:rPr>
    </w:lvl>
    <w:lvl w:ilvl="3" w:tplc="68CCC0A6" w:tentative="1">
      <w:start w:val="1"/>
      <w:numFmt w:val="bullet"/>
      <w:lvlText w:val=""/>
      <w:lvlJc w:val="left"/>
      <w:pPr>
        <w:ind w:left="2880" w:hanging="360"/>
      </w:pPr>
      <w:rPr>
        <w:rFonts w:ascii="Symbol" w:hAnsi="Symbol" w:hint="default"/>
      </w:rPr>
    </w:lvl>
    <w:lvl w:ilvl="4" w:tplc="13B8EE48" w:tentative="1">
      <w:start w:val="1"/>
      <w:numFmt w:val="bullet"/>
      <w:lvlText w:val="o"/>
      <w:lvlJc w:val="left"/>
      <w:pPr>
        <w:ind w:left="3600" w:hanging="360"/>
      </w:pPr>
      <w:rPr>
        <w:rFonts w:ascii="Courier New" w:hAnsi="Courier New" w:cs="Courier New" w:hint="default"/>
      </w:rPr>
    </w:lvl>
    <w:lvl w:ilvl="5" w:tplc="C0FE89F0" w:tentative="1">
      <w:start w:val="1"/>
      <w:numFmt w:val="bullet"/>
      <w:lvlText w:val=""/>
      <w:lvlJc w:val="left"/>
      <w:pPr>
        <w:ind w:left="4320" w:hanging="360"/>
      </w:pPr>
      <w:rPr>
        <w:rFonts w:ascii="Wingdings" w:hAnsi="Wingdings" w:hint="default"/>
      </w:rPr>
    </w:lvl>
    <w:lvl w:ilvl="6" w:tplc="37ECA4B8" w:tentative="1">
      <w:start w:val="1"/>
      <w:numFmt w:val="bullet"/>
      <w:lvlText w:val=""/>
      <w:lvlJc w:val="left"/>
      <w:pPr>
        <w:ind w:left="5040" w:hanging="360"/>
      </w:pPr>
      <w:rPr>
        <w:rFonts w:ascii="Symbol" w:hAnsi="Symbol" w:hint="default"/>
      </w:rPr>
    </w:lvl>
    <w:lvl w:ilvl="7" w:tplc="A5C4E344" w:tentative="1">
      <w:start w:val="1"/>
      <w:numFmt w:val="bullet"/>
      <w:lvlText w:val="o"/>
      <w:lvlJc w:val="left"/>
      <w:pPr>
        <w:ind w:left="5760" w:hanging="360"/>
      </w:pPr>
      <w:rPr>
        <w:rFonts w:ascii="Courier New" w:hAnsi="Courier New" w:cs="Courier New" w:hint="default"/>
      </w:rPr>
    </w:lvl>
    <w:lvl w:ilvl="8" w:tplc="22686EDC" w:tentative="1">
      <w:start w:val="1"/>
      <w:numFmt w:val="bullet"/>
      <w:lvlText w:val=""/>
      <w:lvlJc w:val="left"/>
      <w:pPr>
        <w:ind w:left="6480" w:hanging="360"/>
      </w:pPr>
      <w:rPr>
        <w:rFonts w:ascii="Wingdings" w:hAnsi="Wingdings" w:hint="default"/>
      </w:rPr>
    </w:lvl>
  </w:abstractNum>
  <w:abstractNum w:abstractNumId="23" w15:restartNumberingAfterBreak="0">
    <w:nsid w:val="647066D9"/>
    <w:multiLevelType w:val="hybridMultilevel"/>
    <w:tmpl w:val="E488BABA"/>
    <w:lvl w:ilvl="0" w:tplc="7E286BD0">
      <w:start w:val="1"/>
      <w:numFmt w:val="bullet"/>
      <w:lvlText w:val=""/>
      <w:lvlJc w:val="left"/>
      <w:pPr>
        <w:ind w:left="1440" w:hanging="360"/>
      </w:pPr>
      <w:rPr>
        <w:rFonts w:ascii="Symbol" w:hAnsi="Symbol" w:hint="default"/>
      </w:rPr>
    </w:lvl>
    <w:lvl w:ilvl="1" w:tplc="AD1C9BBA" w:tentative="1">
      <w:start w:val="1"/>
      <w:numFmt w:val="bullet"/>
      <w:lvlText w:val="o"/>
      <w:lvlJc w:val="left"/>
      <w:pPr>
        <w:ind w:left="2160" w:hanging="360"/>
      </w:pPr>
      <w:rPr>
        <w:rFonts w:ascii="Courier New" w:hAnsi="Courier New" w:cs="Courier New" w:hint="default"/>
      </w:rPr>
    </w:lvl>
    <w:lvl w:ilvl="2" w:tplc="BDD06D26" w:tentative="1">
      <w:start w:val="1"/>
      <w:numFmt w:val="bullet"/>
      <w:lvlText w:val=""/>
      <w:lvlJc w:val="left"/>
      <w:pPr>
        <w:ind w:left="2880" w:hanging="360"/>
      </w:pPr>
      <w:rPr>
        <w:rFonts w:ascii="Wingdings" w:hAnsi="Wingdings" w:hint="default"/>
      </w:rPr>
    </w:lvl>
    <w:lvl w:ilvl="3" w:tplc="B3FA2C22" w:tentative="1">
      <w:start w:val="1"/>
      <w:numFmt w:val="bullet"/>
      <w:lvlText w:val=""/>
      <w:lvlJc w:val="left"/>
      <w:pPr>
        <w:ind w:left="3600" w:hanging="360"/>
      </w:pPr>
      <w:rPr>
        <w:rFonts w:ascii="Symbol" w:hAnsi="Symbol" w:hint="default"/>
      </w:rPr>
    </w:lvl>
    <w:lvl w:ilvl="4" w:tplc="805260A2" w:tentative="1">
      <w:start w:val="1"/>
      <w:numFmt w:val="bullet"/>
      <w:lvlText w:val="o"/>
      <w:lvlJc w:val="left"/>
      <w:pPr>
        <w:ind w:left="4320" w:hanging="360"/>
      </w:pPr>
      <w:rPr>
        <w:rFonts w:ascii="Courier New" w:hAnsi="Courier New" w:cs="Courier New" w:hint="default"/>
      </w:rPr>
    </w:lvl>
    <w:lvl w:ilvl="5" w:tplc="AF54C040" w:tentative="1">
      <w:start w:val="1"/>
      <w:numFmt w:val="bullet"/>
      <w:lvlText w:val=""/>
      <w:lvlJc w:val="left"/>
      <w:pPr>
        <w:ind w:left="5040" w:hanging="360"/>
      </w:pPr>
      <w:rPr>
        <w:rFonts w:ascii="Wingdings" w:hAnsi="Wingdings" w:hint="default"/>
      </w:rPr>
    </w:lvl>
    <w:lvl w:ilvl="6" w:tplc="0D6C2984" w:tentative="1">
      <w:start w:val="1"/>
      <w:numFmt w:val="bullet"/>
      <w:lvlText w:val=""/>
      <w:lvlJc w:val="left"/>
      <w:pPr>
        <w:ind w:left="5760" w:hanging="360"/>
      </w:pPr>
      <w:rPr>
        <w:rFonts w:ascii="Symbol" w:hAnsi="Symbol" w:hint="default"/>
      </w:rPr>
    </w:lvl>
    <w:lvl w:ilvl="7" w:tplc="2F6491DC" w:tentative="1">
      <w:start w:val="1"/>
      <w:numFmt w:val="bullet"/>
      <w:lvlText w:val="o"/>
      <w:lvlJc w:val="left"/>
      <w:pPr>
        <w:ind w:left="6480" w:hanging="360"/>
      </w:pPr>
      <w:rPr>
        <w:rFonts w:ascii="Courier New" w:hAnsi="Courier New" w:cs="Courier New" w:hint="default"/>
      </w:rPr>
    </w:lvl>
    <w:lvl w:ilvl="8" w:tplc="19CC0686" w:tentative="1">
      <w:start w:val="1"/>
      <w:numFmt w:val="bullet"/>
      <w:lvlText w:val=""/>
      <w:lvlJc w:val="left"/>
      <w:pPr>
        <w:ind w:left="7200" w:hanging="360"/>
      </w:pPr>
      <w:rPr>
        <w:rFonts w:ascii="Wingdings" w:hAnsi="Wingdings" w:hint="default"/>
      </w:rPr>
    </w:lvl>
  </w:abstractNum>
  <w:abstractNum w:abstractNumId="24" w15:restartNumberingAfterBreak="0">
    <w:nsid w:val="65250575"/>
    <w:multiLevelType w:val="hybridMultilevel"/>
    <w:tmpl w:val="FC5AB340"/>
    <w:lvl w:ilvl="0" w:tplc="C3EE3428">
      <w:start w:val="1"/>
      <w:numFmt w:val="bullet"/>
      <w:lvlText w:val=""/>
      <w:lvlJc w:val="left"/>
      <w:pPr>
        <w:ind w:left="720" w:hanging="360"/>
      </w:pPr>
      <w:rPr>
        <w:rFonts w:ascii="Symbol" w:hAnsi="Symbol" w:hint="default"/>
      </w:rPr>
    </w:lvl>
    <w:lvl w:ilvl="1" w:tplc="487E654E" w:tentative="1">
      <w:start w:val="1"/>
      <w:numFmt w:val="bullet"/>
      <w:lvlText w:val="o"/>
      <w:lvlJc w:val="left"/>
      <w:pPr>
        <w:ind w:left="1440" w:hanging="360"/>
      </w:pPr>
      <w:rPr>
        <w:rFonts w:ascii="Courier New" w:hAnsi="Courier New" w:cs="Courier New" w:hint="default"/>
      </w:rPr>
    </w:lvl>
    <w:lvl w:ilvl="2" w:tplc="C36EE94E" w:tentative="1">
      <w:start w:val="1"/>
      <w:numFmt w:val="bullet"/>
      <w:lvlText w:val=""/>
      <w:lvlJc w:val="left"/>
      <w:pPr>
        <w:ind w:left="2160" w:hanging="360"/>
      </w:pPr>
      <w:rPr>
        <w:rFonts w:ascii="Wingdings" w:hAnsi="Wingdings" w:hint="default"/>
      </w:rPr>
    </w:lvl>
    <w:lvl w:ilvl="3" w:tplc="F4643D44" w:tentative="1">
      <w:start w:val="1"/>
      <w:numFmt w:val="bullet"/>
      <w:lvlText w:val=""/>
      <w:lvlJc w:val="left"/>
      <w:pPr>
        <w:ind w:left="2880" w:hanging="360"/>
      </w:pPr>
      <w:rPr>
        <w:rFonts w:ascii="Symbol" w:hAnsi="Symbol" w:hint="default"/>
      </w:rPr>
    </w:lvl>
    <w:lvl w:ilvl="4" w:tplc="DEB6AD34" w:tentative="1">
      <w:start w:val="1"/>
      <w:numFmt w:val="bullet"/>
      <w:lvlText w:val="o"/>
      <w:lvlJc w:val="left"/>
      <w:pPr>
        <w:ind w:left="3600" w:hanging="360"/>
      </w:pPr>
      <w:rPr>
        <w:rFonts w:ascii="Courier New" w:hAnsi="Courier New" w:cs="Courier New" w:hint="default"/>
      </w:rPr>
    </w:lvl>
    <w:lvl w:ilvl="5" w:tplc="0E702FBE" w:tentative="1">
      <w:start w:val="1"/>
      <w:numFmt w:val="bullet"/>
      <w:lvlText w:val=""/>
      <w:lvlJc w:val="left"/>
      <w:pPr>
        <w:ind w:left="4320" w:hanging="360"/>
      </w:pPr>
      <w:rPr>
        <w:rFonts w:ascii="Wingdings" w:hAnsi="Wingdings" w:hint="default"/>
      </w:rPr>
    </w:lvl>
    <w:lvl w:ilvl="6" w:tplc="072A32CA" w:tentative="1">
      <w:start w:val="1"/>
      <w:numFmt w:val="bullet"/>
      <w:lvlText w:val=""/>
      <w:lvlJc w:val="left"/>
      <w:pPr>
        <w:ind w:left="5040" w:hanging="360"/>
      </w:pPr>
      <w:rPr>
        <w:rFonts w:ascii="Symbol" w:hAnsi="Symbol" w:hint="default"/>
      </w:rPr>
    </w:lvl>
    <w:lvl w:ilvl="7" w:tplc="C27491FC" w:tentative="1">
      <w:start w:val="1"/>
      <w:numFmt w:val="bullet"/>
      <w:lvlText w:val="o"/>
      <w:lvlJc w:val="left"/>
      <w:pPr>
        <w:ind w:left="5760" w:hanging="360"/>
      </w:pPr>
      <w:rPr>
        <w:rFonts w:ascii="Courier New" w:hAnsi="Courier New" w:cs="Courier New" w:hint="default"/>
      </w:rPr>
    </w:lvl>
    <w:lvl w:ilvl="8" w:tplc="E012A470" w:tentative="1">
      <w:start w:val="1"/>
      <w:numFmt w:val="bullet"/>
      <w:lvlText w:val=""/>
      <w:lvlJc w:val="left"/>
      <w:pPr>
        <w:ind w:left="6480" w:hanging="360"/>
      </w:pPr>
      <w:rPr>
        <w:rFonts w:ascii="Wingdings" w:hAnsi="Wingdings" w:hint="default"/>
      </w:rPr>
    </w:lvl>
  </w:abstractNum>
  <w:abstractNum w:abstractNumId="25" w15:restartNumberingAfterBreak="0">
    <w:nsid w:val="73054A5C"/>
    <w:multiLevelType w:val="hybridMultilevel"/>
    <w:tmpl w:val="FDB4716A"/>
    <w:lvl w:ilvl="0" w:tplc="386842A2">
      <w:start w:val="1"/>
      <w:numFmt w:val="bullet"/>
      <w:lvlText w:val=""/>
      <w:lvlJc w:val="left"/>
      <w:pPr>
        <w:ind w:left="720" w:hanging="360"/>
      </w:pPr>
      <w:rPr>
        <w:rFonts w:ascii="Symbol" w:hAnsi="Symbol" w:hint="default"/>
      </w:rPr>
    </w:lvl>
    <w:lvl w:ilvl="1" w:tplc="B2A62A12" w:tentative="1">
      <w:start w:val="1"/>
      <w:numFmt w:val="bullet"/>
      <w:lvlText w:val="o"/>
      <w:lvlJc w:val="left"/>
      <w:pPr>
        <w:ind w:left="1440" w:hanging="360"/>
      </w:pPr>
      <w:rPr>
        <w:rFonts w:ascii="Courier New" w:hAnsi="Courier New" w:cs="Courier New" w:hint="default"/>
      </w:rPr>
    </w:lvl>
    <w:lvl w:ilvl="2" w:tplc="5CF0D454" w:tentative="1">
      <w:start w:val="1"/>
      <w:numFmt w:val="bullet"/>
      <w:lvlText w:val=""/>
      <w:lvlJc w:val="left"/>
      <w:pPr>
        <w:ind w:left="2160" w:hanging="360"/>
      </w:pPr>
      <w:rPr>
        <w:rFonts w:ascii="Wingdings" w:hAnsi="Wingdings" w:hint="default"/>
      </w:rPr>
    </w:lvl>
    <w:lvl w:ilvl="3" w:tplc="5CC2139A" w:tentative="1">
      <w:start w:val="1"/>
      <w:numFmt w:val="bullet"/>
      <w:lvlText w:val=""/>
      <w:lvlJc w:val="left"/>
      <w:pPr>
        <w:ind w:left="2880" w:hanging="360"/>
      </w:pPr>
      <w:rPr>
        <w:rFonts w:ascii="Symbol" w:hAnsi="Symbol" w:hint="default"/>
      </w:rPr>
    </w:lvl>
    <w:lvl w:ilvl="4" w:tplc="700CEF06" w:tentative="1">
      <w:start w:val="1"/>
      <w:numFmt w:val="bullet"/>
      <w:lvlText w:val="o"/>
      <w:lvlJc w:val="left"/>
      <w:pPr>
        <w:ind w:left="3600" w:hanging="360"/>
      </w:pPr>
      <w:rPr>
        <w:rFonts w:ascii="Courier New" w:hAnsi="Courier New" w:cs="Courier New" w:hint="default"/>
      </w:rPr>
    </w:lvl>
    <w:lvl w:ilvl="5" w:tplc="7B38A384" w:tentative="1">
      <w:start w:val="1"/>
      <w:numFmt w:val="bullet"/>
      <w:lvlText w:val=""/>
      <w:lvlJc w:val="left"/>
      <w:pPr>
        <w:ind w:left="4320" w:hanging="360"/>
      </w:pPr>
      <w:rPr>
        <w:rFonts w:ascii="Wingdings" w:hAnsi="Wingdings" w:hint="default"/>
      </w:rPr>
    </w:lvl>
    <w:lvl w:ilvl="6" w:tplc="9976A850" w:tentative="1">
      <w:start w:val="1"/>
      <w:numFmt w:val="bullet"/>
      <w:lvlText w:val=""/>
      <w:lvlJc w:val="left"/>
      <w:pPr>
        <w:ind w:left="5040" w:hanging="360"/>
      </w:pPr>
      <w:rPr>
        <w:rFonts w:ascii="Symbol" w:hAnsi="Symbol" w:hint="default"/>
      </w:rPr>
    </w:lvl>
    <w:lvl w:ilvl="7" w:tplc="844E4304" w:tentative="1">
      <w:start w:val="1"/>
      <w:numFmt w:val="bullet"/>
      <w:lvlText w:val="o"/>
      <w:lvlJc w:val="left"/>
      <w:pPr>
        <w:ind w:left="5760" w:hanging="360"/>
      </w:pPr>
      <w:rPr>
        <w:rFonts w:ascii="Courier New" w:hAnsi="Courier New" w:cs="Courier New" w:hint="default"/>
      </w:rPr>
    </w:lvl>
    <w:lvl w:ilvl="8" w:tplc="7C403A26" w:tentative="1">
      <w:start w:val="1"/>
      <w:numFmt w:val="bullet"/>
      <w:lvlText w:val=""/>
      <w:lvlJc w:val="left"/>
      <w:pPr>
        <w:ind w:left="6480" w:hanging="360"/>
      </w:pPr>
      <w:rPr>
        <w:rFonts w:ascii="Wingdings" w:hAnsi="Wingdings" w:hint="default"/>
      </w:rPr>
    </w:lvl>
  </w:abstractNum>
  <w:abstractNum w:abstractNumId="26" w15:restartNumberingAfterBreak="0">
    <w:nsid w:val="73990D85"/>
    <w:multiLevelType w:val="hybridMultilevel"/>
    <w:tmpl w:val="CE0E869C"/>
    <w:lvl w:ilvl="0" w:tplc="915ABA30">
      <w:start w:val="1"/>
      <w:numFmt w:val="bullet"/>
      <w:lvlText w:val=""/>
      <w:lvlJc w:val="left"/>
      <w:pPr>
        <w:ind w:left="1440" w:hanging="360"/>
      </w:pPr>
      <w:rPr>
        <w:rFonts w:ascii="Symbol" w:hAnsi="Symbol" w:hint="default"/>
      </w:rPr>
    </w:lvl>
    <w:lvl w:ilvl="1" w:tplc="458A4C7C" w:tentative="1">
      <w:start w:val="1"/>
      <w:numFmt w:val="bullet"/>
      <w:lvlText w:val="o"/>
      <w:lvlJc w:val="left"/>
      <w:pPr>
        <w:ind w:left="2160" w:hanging="360"/>
      </w:pPr>
      <w:rPr>
        <w:rFonts w:ascii="Courier New" w:hAnsi="Courier New" w:cs="Courier New" w:hint="default"/>
      </w:rPr>
    </w:lvl>
    <w:lvl w:ilvl="2" w:tplc="A3F4508A" w:tentative="1">
      <w:start w:val="1"/>
      <w:numFmt w:val="bullet"/>
      <w:lvlText w:val=""/>
      <w:lvlJc w:val="left"/>
      <w:pPr>
        <w:ind w:left="2880" w:hanging="360"/>
      </w:pPr>
      <w:rPr>
        <w:rFonts w:ascii="Wingdings" w:hAnsi="Wingdings" w:hint="default"/>
      </w:rPr>
    </w:lvl>
    <w:lvl w:ilvl="3" w:tplc="2A3819D2" w:tentative="1">
      <w:start w:val="1"/>
      <w:numFmt w:val="bullet"/>
      <w:lvlText w:val=""/>
      <w:lvlJc w:val="left"/>
      <w:pPr>
        <w:ind w:left="3600" w:hanging="360"/>
      </w:pPr>
      <w:rPr>
        <w:rFonts w:ascii="Symbol" w:hAnsi="Symbol" w:hint="default"/>
      </w:rPr>
    </w:lvl>
    <w:lvl w:ilvl="4" w:tplc="FB5A3CAE" w:tentative="1">
      <w:start w:val="1"/>
      <w:numFmt w:val="bullet"/>
      <w:lvlText w:val="o"/>
      <w:lvlJc w:val="left"/>
      <w:pPr>
        <w:ind w:left="4320" w:hanging="360"/>
      </w:pPr>
      <w:rPr>
        <w:rFonts w:ascii="Courier New" w:hAnsi="Courier New" w:cs="Courier New" w:hint="default"/>
      </w:rPr>
    </w:lvl>
    <w:lvl w:ilvl="5" w:tplc="6CAEDD16" w:tentative="1">
      <w:start w:val="1"/>
      <w:numFmt w:val="bullet"/>
      <w:lvlText w:val=""/>
      <w:lvlJc w:val="left"/>
      <w:pPr>
        <w:ind w:left="5040" w:hanging="360"/>
      </w:pPr>
      <w:rPr>
        <w:rFonts w:ascii="Wingdings" w:hAnsi="Wingdings" w:hint="default"/>
      </w:rPr>
    </w:lvl>
    <w:lvl w:ilvl="6" w:tplc="3154DD2C" w:tentative="1">
      <w:start w:val="1"/>
      <w:numFmt w:val="bullet"/>
      <w:lvlText w:val=""/>
      <w:lvlJc w:val="left"/>
      <w:pPr>
        <w:ind w:left="5760" w:hanging="360"/>
      </w:pPr>
      <w:rPr>
        <w:rFonts w:ascii="Symbol" w:hAnsi="Symbol" w:hint="default"/>
      </w:rPr>
    </w:lvl>
    <w:lvl w:ilvl="7" w:tplc="6166099C" w:tentative="1">
      <w:start w:val="1"/>
      <w:numFmt w:val="bullet"/>
      <w:lvlText w:val="o"/>
      <w:lvlJc w:val="left"/>
      <w:pPr>
        <w:ind w:left="6480" w:hanging="360"/>
      </w:pPr>
      <w:rPr>
        <w:rFonts w:ascii="Courier New" w:hAnsi="Courier New" w:cs="Courier New" w:hint="default"/>
      </w:rPr>
    </w:lvl>
    <w:lvl w:ilvl="8" w:tplc="081ECADA" w:tentative="1">
      <w:start w:val="1"/>
      <w:numFmt w:val="bullet"/>
      <w:lvlText w:val=""/>
      <w:lvlJc w:val="left"/>
      <w:pPr>
        <w:ind w:left="7200" w:hanging="360"/>
      </w:pPr>
      <w:rPr>
        <w:rFonts w:ascii="Wingdings" w:hAnsi="Wingdings" w:hint="default"/>
      </w:rPr>
    </w:lvl>
  </w:abstractNum>
  <w:abstractNum w:abstractNumId="27" w15:restartNumberingAfterBreak="0">
    <w:nsid w:val="73E60039"/>
    <w:multiLevelType w:val="hybridMultilevel"/>
    <w:tmpl w:val="2490F0BA"/>
    <w:lvl w:ilvl="0" w:tplc="9D6A7A8A">
      <w:start w:val="1"/>
      <w:numFmt w:val="bullet"/>
      <w:lvlText w:val=""/>
      <w:lvlJc w:val="left"/>
      <w:pPr>
        <w:ind w:left="720" w:hanging="360"/>
      </w:pPr>
      <w:rPr>
        <w:rFonts w:ascii="Symbol" w:hAnsi="Symbol" w:hint="default"/>
      </w:rPr>
    </w:lvl>
    <w:lvl w:ilvl="1" w:tplc="927404B8" w:tentative="1">
      <w:start w:val="1"/>
      <w:numFmt w:val="bullet"/>
      <w:lvlText w:val="o"/>
      <w:lvlJc w:val="left"/>
      <w:pPr>
        <w:ind w:left="1440" w:hanging="360"/>
      </w:pPr>
      <w:rPr>
        <w:rFonts w:ascii="Courier New" w:hAnsi="Courier New" w:cs="Courier New" w:hint="default"/>
      </w:rPr>
    </w:lvl>
    <w:lvl w:ilvl="2" w:tplc="4672F15E" w:tentative="1">
      <w:start w:val="1"/>
      <w:numFmt w:val="bullet"/>
      <w:lvlText w:val=""/>
      <w:lvlJc w:val="left"/>
      <w:pPr>
        <w:ind w:left="2160" w:hanging="360"/>
      </w:pPr>
      <w:rPr>
        <w:rFonts w:ascii="Wingdings" w:hAnsi="Wingdings" w:hint="default"/>
      </w:rPr>
    </w:lvl>
    <w:lvl w:ilvl="3" w:tplc="5972E7BA" w:tentative="1">
      <w:start w:val="1"/>
      <w:numFmt w:val="bullet"/>
      <w:lvlText w:val=""/>
      <w:lvlJc w:val="left"/>
      <w:pPr>
        <w:ind w:left="2880" w:hanging="360"/>
      </w:pPr>
      <w:rPr>
        <w:rFonts w:ascii="Symbol" w:hAnsi="Symbol" w:hint="default"/>
      </w:rPr>
    </w:lvl>
    <w:lvl w:ilvl="4" w:tplc="7F8E0548" w:tentative="1">
      <w:start w:val="1"/>
      <w:numFmt w:val="bullet"/>
      <w:lvlText w:val="o"/>
      <w:lvlJc w:val="left"/>
      <w:pPr>
        <w:ind w:left="3600" w:hanging="360"/>
      </w:pPr>
      <w:rPr>
        <w:rFonts w:ascii="Courier New" w:hAnsi="Courier New" w:cs="Courier New" w:hint="default"/>
      </w:rPr>
    </w:lvl>
    <w:lvl w:ilvl="5" w:tplc="D7D219E6" w:tentative="1">
      <w:start w:val="1"/>
      <w:numFmt w:val="bullet"/>
      <w:lvlText w:val=""/>
      <w:lvlJc w:val="left"/>
      <w:pPr>
        <w:ind w:left="4320" w:hanging="360"/>
      </w:pPr>
      <w:rPr>
        <w:rFonts w:ascii="Wingdings" w:hAnsi="Wingdings" w:hint="default"/>
      </w:rPr>
    </w:lvl>
    <w:lvl w:ilvl="6" w:tplc="1654FF72" w:tentative="1">
      <w:start w:val="1"/>
      <w:numFmt w:val="bullet"/>
      <w:lvlText w:val=""/>
      <w:lvlJc w:val="left"/>
      <w:pPr>
        <w:ind w:left="5040" w:hanging="360"/>
      </w:pPr>
      <w:rPr>
        <w:rFonts w:ascii="Symbol" w:hAnsi="Symbol" w:hint="default"/>
      </w:rPr>
    </w:lvl>
    <w:lvl w:ilvl="7" w:tplc="62B411E6" w:tentative="1">
      <w:start w:val="1"/>
      <w:numFmt w:val="bullet"/>
      <w:lvlText w:val="o"/>
      <w:lvlJc w:val="left"/>
      <w:pPr>
        <w:ind w:left="5760" w:hanging="360"/>
      </w:pPr>
      <w:rPr>
        <w:rFonts w:ascii="Courier New" w:hAnsi="Courier New" w:cs="Courier New" w:hint="default"/>
      </w:rPr>
    </w:lvl>
    <w:lvl w:ilvl="8" w:tplc="EC7275D4" w:tentative="1">
      <w:start w:val="1"/>
      <w:numFmt w:val="bullet"/>
      <w:lvlText w:val=""/>
      <w:lvlJc w:val="left"/>
      <w:pPr>
        <w:ind w:left="6480" w:hanging="360"/>
      </w:pPr>
      <w:rPr>
        <w:rFonts w:ascii="Wingdings" w:hAnsi="Wingdings" w:hint="default"/>
      </w:rPr>
    </w:lvl>
  </w:abstractNum>
  <w:abstractNum w:abstractNumId="28" w15:restartNumberingAfterBreak="0">
    <w:nsid w:val="7AC351AC"/>
    <w:multiLevelType w:val="hybridMultilevel"/>
    <w:tmpl w:val="460CC292"/>
    <w:lvl w:ilvl="0" w:tplc="3DC63512">
      <w:start w:val="1"/>
      <w:numFmt w:val="bullet"/>
      <w:lvlText w:val=""/>
      <w:lvlJc w:val="left"/>
      <w:pPr>
        <w:ind w:left="720" w:hanging="360"/>
      </w:pPr>
      <w:rPr>
        <w:rFonts w:ascii="Symbol" w:hAnsi="Symbol" w:hint="default"/>
      </w:rPr>
    </w:lvl>
    <w:lvl w:ilvl="1" w:tplc="475AA348" w:tentative="1">
      <w:start w:val="1"/>
      <w:numFmt w:val="bullet"/>
      <w:lvlText w:val="o"/>
      <w:lvlJc w:val="left"/>
      <w:pPr>
        <w:ind w:left="1440" w:hanging="360"/>
      </w:pPr>
      <w:rPr>
        <w:rFonts w:ascii="Courier New" w:hAnsi="Courier New" w:cs="Courier New" w:hint="default"/>
      </w:rPr>
    </w:lvl>
    <w:lvl w:ilvl="2" w:tplc="88861922" w:tentative="1">
      <w:start w:val="1"/>
      <w:numFmt w:val="bullet"/>
      <w:lvlText w:val=""/>
      <w:lvlJc w:val="left"/>
      <w:pPr>
        <w:ind w:left="2160" w:hanging="360"/>
      </w:pPr>
      <w:rPr>
        <w:rFonts w:ascii="Wingdings" w:hAnsi="Wingdings" w:hint="default"/>
      </w:rPr>
    </w:lvl>
    <w:lvl w:ilvl="3" w:tplc="8A5A290A" w:tentative="1">
      <w:start w:val="1"/>
      <w:numFmt w:val="bullet"/>
      <w:lvlText w:val=""/>
      <w:lvlJc w:val="left"/>
      <w:pPr>
        <w:ind w:left="2880" w:hanging="360"/>
      </w:pPr>
      <w:rPr>
        <w:rFonts w:ascii="Symbol" w:hAnsi="Symbol" w:hint="default"/>
      </w:rPr>
    </w:lvl>
    <w:lvl w:ilvl="4" w:tplc="D346BEE8" w:tentative="1">
      <w:start w:val="1"/>
      <w:numFmt w:val="bullet"/>
      <w:lvlText w:val="o"/>
      <w:lvlJc w:val="left"/>
      <w:pPr>
        <w:ind w:left="3600" w:hanging="360"/>
      </w:pPr>
      <w:rPr>
        <w:rFonts w:ascii="Courier New" w:hAnsi="Courier New" w:cs="Courier New" w:hint="default"/>
      </w:rPr>
    </w:lvl>
    <w:lvl w:ilvl="5" w:tplc="3FCE2F6C" w:tentative="1">
      <w:start w:val="1"/>
      <w:numFmt w:val="bullet"/>
      <w:lvlText w:val=""/>
      <w:lvlJc w:val="left"/>
      <w:pPr>
        <w:ind w:left="4320" w:hanging="360"/>
      </w:pPr>
      <w:rPr>
        <w:rFonts w:ascii="Wingdings" w:hAnsi="Wingdings" w:hint="default"/>
      </w:rPr>
    </w:lvl>
    <w:lvl w:ilvl="6" w:tplc="C3E0D986" w:tentative="1">
      <w:start w:val="1"/>
      <w:numFmt w:val="bullet"/>
      <w:lvlText w:val=""/>
      <w:lvlJc w:val="left"/>
      <w:pPr>
        <w:ind w:left="5040" w:hanging="360"/>
      </w:pPr>
      <w:rPr>
        <w:rFonts w:ascii="Symbol" w:hAnsi="Symbol" w:hint="default"/>
      </w:rPr>
    </w:lvl>
    <w:lvl w:ilvl="7" w:tplc="9D44D6C8" w:tentative="1">
      <w:start w:val="1"/>
      <w:numFmt w:val="bullet"/>
      <w:lvlText w:val="o"/>
      <w:lvlJc w:val="left"/>
      <w:pPr>
        <w:ind w:left="5760" w:hanging="360"/>
      </w:pPr>
      <w:rPr>
        <w:rFonts w:ascii="Courier New" w:hAnsi="Courier New" w:cs="Courier New" w:hint="default"/>
      </w:rPr>
    </w:lvl>
    <w:lvl w:ilvl="8" w:tplc="41E678F0" w:tentative="1">
      <w:start w:val="1"/>
      <w:numFmt w:val="bullet"/>
      <w:lvlText w:val=""/>
      <w:lvlJc w:val="left"/>
      <w:pPr>
        <w:ind w:left="6480" w:hanging="360"/>
      </w:pPr>
      <w:rPr>
        <w:rFonts w:ascii="Wingdings" w:hAnsi="Wingdings" w:hint="default"/>
      </w:rPr>
    </w:lvl>
  </w:abstractNum>
  <w:abstractNum w:abstractNumId="29" w15:restartNumberingAfterBreak="0">
    <w:nsid w:val="7E9310B2"/>
    <w:multiLevelType w:val="hybridMultilevel"/>
    <w:tmpl w:val="3192F4AE"/>
    <w:lvl w:ilvl="0" w:tplc="41AA9B24">
      <w:start w:val="1"/>
      <w:numFmt w:val="bullet"/>
      <w:lvlText w:val=""/>
      <w:lvlJc w:val="left"/>
      <w:pPr>
        <w:ind w:left="720" w:hanging="360"/>
      </w:pPr>
      <w:rPr>
        <w:rFonts w:ascii="Symbol" w:hAnsi="Symbol" w:hint="default"/>
      </w:rPr>
    </w:lvl>
    <w:lvl w:ilvl="1" w:tplc="4B20771C" w:tentative="1">
      <w:start w:val="1"/>
      <w:numFmt w:val="bullet"/>
      <w:lvlText w:val="o"/>
      <w:lvlJc w:val="left"/>
      <w:pPr>
        <w:ind w:left="1440" w:hanging="360"/>
      </w:pPr>
      <w:rPr>
        <w:rFonts w:ascii="Courier New" w:hAnsi="Courier New" w:cs="Courier New" w:hint="default"/>
      </w:rPr>
    </w:lvl>
    <w:lvl w:ilvl="2" w:tplc="E77030D4" w:tentative="1">
      <w:start w:val="1"/>
      <w:numFmt w:val="bullet"/>
      <w:lvlText w:val=""/>
      <w:lvlJc w:val="left"/>
      <w:pPr>
        <w:ind w:left="2160" w:hanging="360"/>
      </w:pPr>
      <w:rPr>
        <w:rFonts w:ascii="Wingdings" w:hAnsi="Wingdings" w:hint="default"/>
      </w:rPr>
    </w:lvl>
    <w:lvl w:ilvl="3" w:tplc="AAD6530E" w:tentative="1">
      <w:start w:val="1"/>
      <w:numFmt w:val="bullet"/>
      <w:lvlText w:val=""/>
      <w:lvlJc w:val="left"/>
      <w:pPr>
        <w:ind w:left="2880" w:hanging="360"/>
      </w:pPr>
      <w:rPr>
        <w:rFonts w:ascii="Symbol" w:hAnsi="Symbol" w:hint="default"/>
      </w:rPr>
    </w:lvl>
    <w:lvl w:ilvl="4" w:tplc="9C666A88" w:tentative="1">
      <w:start w:val="1"/>
      <w:numFmt w:val="bullet"/>
      <w:lvlText w:val="o"/>
      <w:lvlJc w:val="left"/>
      <w:pPr>
        <w:ind w:left="3600" w:hanging="360"/>
      </w:pPr>
      <w:rPr>
        <w:rFonts w:ascii="Courier New" w:hAnsi="Courier New" w:cs="Courier New" w:hint="default"/>
      </w:rPr>
    </w:lvl>
    <w:lvl w:ilvl="5" w:tplc="5A421958" w:tentative="1">
      <w:start w:val="1"/>
      <w:numFmt w:val="bullet"/>
      <w:lvlText w:val=""/>
      <w:lvlJc w:val="left"/>
      <w:pPr>
        <w:ind w:left="4320" w:hanging="360"/>
      </w:pPr>
      <w:rPr>
        <w:rFonts w:ascii="Wingdings" w:hAnsi="Wingdings" w:hint="default"/>
      </w:rPr>
    </w:lvl>
    <w:lvl w:ilvl="6" w:tplc="CD920626" w:tentative="1">
      <w:start w:val="1"/>
      <w:numFmt w:val="bullet"/>
      <w:lvlText w:val=""/>
      <w:lvlJc w:val="left"/>
      <w:pPr>
        <w:ind w:left="5040" w:hanging="360"/>
      </w:pPr>
      <w:rPr>
        <w:rFonts w:ascii="Symbol" w:hAnsi="Symbol" w:hint="default"/>
      </w:rPr>
    </w:lvl>
    <w:lvl w:ilvl="7" w:tplc="38403CD4" w:tentative="1">
      <w:start w:val="1"/>
      <w:numFmt w:val="bullet"/>
      <w:lvlText w:val="o"/>
      <w:lvlJc w:val="left"/>
      <w:pPr>
        <w:ind w:left="5760" w:hanging="360"/>
      </w:pPr>
      <w:rPr>
        <w:rFonts w:ascii="Courier New" w:hAnsi="Courier New" w:cs="Courier New" w:hint="default"/>
      </w:rPr>
    </w:lvl>
    <w:lvl w:ilvl="8" w:tplc="E2ACA3E2" w:tentative="1">
      <w:start w:val="1"/>
      <w:numFmt w:val="bullet"/>
      <w:lvlText w:val=""/>
      <w:lvlJc w:val="left"/>
      <w:pPr>
        <w:ind w:left="6480" w:hanging="360"/>
      </w:pPr>
      <w:rPr>
        <w:rFonts w:ascii="Wingdings" w:hAnsi="Wingdings" w:hint="default"/>
      </w:rPr>
    </w:lvl>
  </w:abstractNum>
  <w:abstractNum w:abstractNumId="30"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318702">
    <w:abstractNumId w:val="2"/>
  </w:num>
  <w:num w:numId="2" w16cid:durableId="1475098226">
    <w:abstractNumId w:val="21"/>
  </w:num>
  <w:num w:numId="3" w16cid:durableId="2064526754">
    <w:abstractNumId w:val="3"/>
  </w:num>
  <w:num w:numId="4" w16cid:durableId="2102677952">
    <w:abstractNumId w:val="5"/>
  </w:num>
  <w:num w:numId="5" w16cid:durableId="1862816735">
    <w:abstractNumId w:val="23"/>
  </w:num>
  <w:num w:numId="6" w16cid:durableId="536116992">
    <w:abstractNumId w:val="14"/>
  </w:num>
  <w:num w:numId="7" w16cid:durableId="1111822508">
    <w:abstractNumId w:val="30"/>
  </w:num>
  <w:num w:numId="8" w16cid:durableId="272828050">
    <w:abstractNumId w:val="17"/>
  </w:num>
  <w:num w:numId="9" w16cid:durableId="439372017">
    <w:abstractNumId w:val="7"/>
  </w:num>
  <w:num w:numId="10" w16cid:durableId="667830680">
    <w:abstractNumId w:val="19"/>
  </w:num>
  <w:num w:numId="11" w16cid:durableId="1191845504">
    <w:abstractNumId w:val="26"/>
  </w:num>
  <w:num w:numId="12" w16cid:durableId="1197156287">
    <w:abstractNumId w:val="0"/>
  </w:num>
  <w:num w:numId="13" w16cid:durableId="2081171015">
    <w:abstractNumId w:val="18"/>
  </w:num>
  <w:num w:numId="14" w16cid:durableId="937980740">
    <w:abstractNumId w:val="13"/>
  </w:num>
  <w:num w:numId="15" w16cid:durableId="1651129121">
    <w:abstractNumId w:val="1"/>
  </w:num>
  <w:num w:numId="16" w16cid:durableId="1893537131">
    <w:abstractNumId w:val="9"/>
  </w:num>
  <w:num w:numId="17" w16cid:durableId="319500628">
    <w:abstractNumId w:val="8"/>
  </w:num>
  <w:num w:numId="18" w16cid:durableId="1997763468">
    <w:abstractNumId w:val="29"/>
  </w:num>
  <w:num w:numId="19" w16cid:durableId="731999236">
    <w:abstractNumId w:val="10"/>
  </w:num>
  <w:num w:numId="20" w16cid:durableId="60911655">
    <w:abstractNumId w:val="28"/>
  </w:num>
  <w:num w:numId="21" w16cid:durableId="682242277">
    <w:abstractNumId w:val="27"/>
  </w:num>
  <w:num w:numId="22" w16cid:durableId="1529904445">
    <w:abstractNumId w:val="15"/>
  </w:num>
  <w:num w:numId="23" w16cid:durableId="1690986655">
    <w:abstractNumId w:val="4"/>
  </w:num>
  <w:num w:numId="24" w16cid:durableId="1554923375">
    <w:abstractNumId w:val="12"/>
  </w:num>
  <w:num w:numId="25" w16cid:durableId="1413505239">
    <w:abstractNumId w:val="25"/>
  </w:num>
  <w:num w:numId="26" w16cid:durableId="411320407">
    <w:abstractNumId w:val="11"/>
  </w:num>
  <w:num w:numId="27" w16cid:durableId="1757484119">
    <w:abstractNumId w:val="22"/>
  </w:num>
  <w:num w:numId="28" w16cid:durableId="1698894486">
    <w:abstractNumId w:val="24"/>
  </w:num>
  <w:num w:numId="29" w16cid:durableId="173693016">
    <w:abstractNumId w:val="6"/>
  </w:num>
  <w:num w:numId="30" w16cid:durableId="1782384243">
    <w:abstractNumId w:val="16"/>
  </w:num>
  <w:num w:numId="31" w16cid:durableId="20054334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CwNDAyNTQ0NDe0NDBU0lEKTi0uzszPAykwqgUAaCRwKywAAAA="/>
  </w:docVars>
  <w:rsids>
    <w:rsidRoot w:val="008E19BC"/>
    <w:rsid w:val="00000425"/>
    <w:rsid w:val="00000DF3"/>
    <w:rsid w:val="0000176A"/>
    <w:rsid w:val="00003088"/>
    <w:rsid w:val="000047F5"/>
    <w:rsid w:val="00005153"/>
    <w:rsid w:val="00005F6E"/>
    <w:rsid w:val="0000687C"/>
    <w:rsid w:val="00010621"/>
    <w:rsid w:val="000108A2"/>
    <w:rsid w:val="00010BDD"/>
    <w:rsid w:val="00011A43"/>
    <w:rsid w:val="00014664"/>
    <w:rsid w:val="00015401"/>
    <w:rsid w:val="00016307"/>
    <w:rsid w:val="000174D3"/>
    <w:rsid w:val="000174E1"/>
    <w:rsid w:val="000223F0"/>
    <w:rsid w:val="00022B65"/>
    <w:rsid w:val="00026CD6"/>
    <w:rsid w:val="00027056"/>
    <w:rsid w:val="0002714D"/>
    <w:rsid w:val="00030960"/>
    <w:rsid w:val="00032097"/>
    <w:rsid w:val="000335BF"/>
    <w:rsid w:val="00034BBA"/>
    <w:rsid w:val="00035FA5"/>
    <w:rsid w:val="0004101E"/>
    <w:rsid w:val="000425EA"/>
    <w:rsid w:val="00042B1A"/>
    <w:rsid w:val="00043716"/>
    <w:rsid w:val="00043B4D"/>
    <w:rsid w:val="00043B9D"/>
    <w:rsid w:val="00043C63"/>
    <w:rsid w:val="000440DA"/>
    <w:rsid w:val="00044707"/>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1E18"/>
    <w:rsid w:val="00082FA2"/>
    <w:rsid w:val="000856DF"/>
    <w:rsid w:val="000863DA"/>
    <w:rsid w:val="00086BB4"/>
    <w:rsid w:val="00086BDB"/>
    <w:rsid w:val="0009281F"/>
    <w:rsid w:val="000931B1"/>
    <w:rsid w:val="00095B74"/>
    <w:rsid w:val="00096395"/>
    <w:rsid w:val="000975D8"/>
    <w:rsid w:val="000A0D13"/>
    <w:rsid w:val="000A14CB"/>
    <w:rsid w:val="000A2BA1"/>
    <w:rsid w:val="000A3D4C"/>
    <w:rsid w:val="000A4094"/>
    <w:rsid w:val="000A4707"/>
    <w:rsid w:val="000A500A"/>
    <w:rsid w:val="000A6839"/>
    <w:rsid w:val="000A711E"/>
    <w:rsid w:val="000B2E47"/>
    <w:rsid w:val="000B355C"/>
    <w:rsid w:val="000B3C8E"/>
    <w:rsid w:val="000B4324"/>
    <w:rsid w:val="000B591B"/>
    <w:rsid w:val="000B723D"/>
    <w:rsid w:val="000B7B46"/>
    <w:rsid w:val="000C1785"/>
    <w:rsid w:val="000C1AE7"/>
    <w:rsid w:val="000C485E"/>
    <w:rsid w:val="000C6C30"/>
    <w:rsid w:val="000D1245"/>
    <w:rsid w:val="000D2015"/>
    <w:rsid w:val="000D2AE6"/>
    <w:rsid w:val="000D34DE"/>
    <w:rsid w:val="000D3E25"/>
    <w:rsid w:val="000D4967"/>
    <w:rsid w:val="000D50C2"/>
    <w:rsid w:val="000D5DEC"/>
    <w:rsid w:val="000D67B8"/>
    <w:rsid w:val="000E08B1"/>
    <w:rsid w:val="000E0E80"/>
    <w:rsid w:val="000E177E"/>
    <w:rsid w:val="000E2D4F"/>
    <w:rsid w:val="000E3550"/>
    <w:rsid w:val="000E3564"/>
    <w:rsid w:val="000E4AF3"/>
    <w:rsid w:val="000E50CB"/>
    <w:rsid w:val="000E7F3E"/>
    <w:rsid w:val="000F1AD6"/>
    <w:rsid w:val="000F23B7"/>
    <w:rsid w:val="000F36E6"/>
    <w:rsid w:val="000F6429"/>
    <w:rsid w:val="000F6CC2"/>
    <w:rsid w:val="000F7341"/>
    <w:rsid w:val="001004BD"/>
    <w:rsid w:val="00101468"/>
    <w:rsid w:val="00102E94"/>
    <w:rsid w:val="001053D6"/>
    <w:rsid w:val="001055F8"/>
    <w:rsid w:val="001056FC"/>
    <w:rsid w:val="0010796B"/>
    <w:rsid w:val="00111482"/>
    <w:rsid w:val="00112775"/>
    <w:rsid w:val="00112F5F"/>
    <w:rsid w:val="00113F3A"/>
    <w:rsid w:val="001160C8"/>
    <w:rsid w:val="001165BD"/>
    <w:rsid w:val="00116DD4"/>
    <w:rsid w:val="001170AC"/>
    <w:rsid w:val="00121DD2"/>
    <w:rsid w:val="001220B2"/>
    <w:rsid w:val="001226CE"/>
    <w:rsid w:val="00122792"/>
    <w:rsid w:val="0013008D"/>
    <w:rsid w:val="00130BD7"/>
    <w:rsid w:val="001318C8"/>
    <w:rsid w:val="00133900"/>
    <w:rsid w:val="00133E33"/>
    <w:rsid w:val="001350F3"/>
    <w:rsid w:val="00135788"/>
    <w:rsid w:val="00136092"/>
    <w:rsid w:val="00140DF8"/>
    <w:rsid w:val="00141933"/>
    <w:rsid w:val="001432F0"/>
    <w:rsid w:val="00146D8C"/>
    <w:rsid w:val="001515D0"/>
    <w:rsid w:val="00153A52"/>
    <w:rsid w:val="00155BCF"/>
    <w:rsid w:val="00162577"/>
    <w:rsid w:val="001628A1"/>
    <w:rsid w:val="00164032"/>
    <w:rsid w:val="00165AA9"/>
    <w:rsid w:val="00166523"/>
    <w:rsid w:val="001717D8"/>
    <w:rsid w:val="00172CB5"/>
    <w:rsid w:val="0017305D"/>
    <w:rsid w:val="001741D5"/>
    <w:rsid w:val="00175705"/>
    <w:rsid w:val="0017760E"/>
    <w:rsid w:val="00180869"/>
    <w:rsid w:val="00180999"/>
    <w:rsid w:val="001818EE"/>
    <w:rsid w:val="001841B6"/>
    <w:rsid w:val="0018560F"/>
    <w:rsid w:val="00186788"/>
    <w:rsid w:val="001868EA"/>
    <w:rsid w:val="00186BC3"/>
    <w:rsid w:val="001917FD"/>
    <w:rsid w:val="0019232D"/>
    <w:rsid w:val="0019417E"/>
    <w:rsid w:val="00194B1C"/>
    <w:rsid w:val="00195145"/>
    <w:rsid w:val="0019577A"/>
    <w:rsid w:val="001A3E23"/>
    <w:rsid w:val="001A561D"/>
    <w:rsid w:val="001A7668"/>
    <w:rsid w:val="001B01F0"/>
    <w:rsid w:val="001B664E"/>
    <w:rsid w:val="001B6C54"/>
    <w:rsid w:val="001B7DCB"/>
    <w:rsid w:val="001C14DB"/>
    <w:rsid w:val="001C2831"/>
    <w:rsid w:val="001C38FD"/>
    <w:rsid w:val="001C70F7"/>
    <w:rsid w:val="001C7664"/>
    <w:rsid w:val="001D0638"/>
    <w:rsid w:val="001D1F62"/>
    <w:rsid w:val="001D2E38"/>
    <w:rsid w:val="001D44F9"/>
    <w:rsid w:val="001D459E"/>
    <w:rsid w:val="001D672A"/>
    <w:rsid w:val="001D7168"/>
    <w:rsid w:val="001E182A"/>
    <w:rsid w:val="001E5B43"/>
    <w:rsid w:val="001E67BB"/>
    <w:rsid w:val="001E6881"/>
    <w:rsid w:val="001E6F09"/>
    <w:rsid w:val="001E7708"/>
    <w:rsid w:val="001F104E"/>
    <w:rsid w:val="001F385F"/>
    <w:rsid w:val="001F38F1"/>
    <w:rsid w:val="001F3E0F"/>
    <w:rsid w:val="001F48B3"/>
    <w:rsid w:val="001F4C71"/>
    <w:rsid w:val="001F4E37"/>
    <w:rsid w:val="001F57C3"/>
    <w:rsid w:val="001F624E"/>
    <w:rsid w:val="001F6B79"/>
    <w:rsid w:val="002016D5"/>
    <w:rsid w:val="002025E7"/>
    <w:rsid w:val="00205CF7"/>
    <w:rsid w:val="00206A0B"/>
    <w:rsid w:val="0021055B"/>
    <w:rsid w:val="00211A7A"/>
    <w:rsid w:val="002145AB"/>
    <w:rsid w:val="00214887"/>
    <w:rsid w:val="00214B90"/>
    <w:rsid w:val="00215545"/>
    <w:rsid w:val="00220FCA"/>
    <w:rsid w:val="00221851"/>
    <w:rsid w:val="002226C4"/>
    <w:rsid w:val="00223D63"/>
    <w:rsid w:val="00226EAE"/>
    <w:rsid w:val="00231124"/>
    <w:rsid w:val="00231E0D"/>
    <w:rsid w:val="0023256D"/>
    <w:rsid w:val="00233D25"/>
    <w:rsid w:val="002365D5"/>
    <w:rsid w:val="00236779"/>
    <w:rsid w:val="0023767B"/>
    <w:rsid w:val="00242C6A"/>
    <w:rsid w:val="00242C84"/>
    <w:rsid w:val="00244EDC"/>
    <w:rsid w:val="00246290"/>
    <w:rsid w:val="00246549"/>
    <w:rsid w:val="00246862"/>
    <w:rsid w:val="002504ED"/>
    <w:rsid w:val="00250A30"/>
    <w:rsid w:val="00253593"/>
    <w:rsid w:val="00254E1A"/>
    <w:rsid w:val="002603E2"/>
    <w:rsid w:val="00264729"/>
    <w:rsid w:val="00264C6E"/>
    <w:rsid w:val="00265E83"/>
    <w:rsid w:val="002709D9"/>
    <w:rsid w:val="00270BB0"/>
    <w:rsid w:val="00270FEB"/>
    <w:rsid w:val="00271643"/>
    <w:rsid w:val="00272245"/>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6D48"/>
    <w:rsid w:val="00290272"/>
    <w:rsid w:val="00290655"/>
    <w:rsid w:val="00290868"/>
    <w:rsid w:val="00291718"/>
    <w:rsid w:val="002929FD"/>
    <w:rsid w:val="00292C4C"/>
    <w:rsid w:val="00292D90"/>
    <w:rsid w:val="0029465B"/>
    <w:rsid w:val="002958DD"/>
    <w:rsid w:val="00295EC4"/>
    <w:rsid w:val="0029719F"/>
    <w:rsid w:val="002973B2"/>
    <w:rsid w:val="00297C18"/>
    <w:rsid w:val="002A045D"/>
    <w:rsid w:val="002A191D"/>
    <w:rsid w:val="002A2536"/>
    <w:rsid w:val="002A261C"/>
    <w:rsid w:val="002A3073"/>
    <w:rsid w:val="002A3671"/>
    <w:rsid w:val="002A4125"/>
    <w:rsid w:val="002A6D47"/>
    <w:rsid w:val="002B0F9B"/>
    <w:rsid w:val="002B380A"/>
    <w:rsid w:val="002B7DC3"/>
    <w:rsid w:val="002C0736"/>
    <w:rsid w:val="002C0FA2"/>
    <w:rsid w:val="002C1483"/>
    <w:rsid w:val="002C2AE8"/>
    <w:rsid w:val="002C4ACF"/>
    <w:rsid w:val="002C5535"/>
    <w:rsid w:val="002C5A07"/>
    <w:rsid w:val="002C674D"/>
    <w:rsid w:val="002C693E"/>
    <w:rsid w:val="002C7E00"/>
    <w:rsid w:val="002D0119"/>
    <w:rsid w:val="002D20BC"/>
    <w:rsid w:val="002D2E50"/>
    <w:rsid w:val="002D39F8"/>
    <w:rsid w:val="002D6471"/>
    <w:rsid w:val="002E0DF8"/>
    <w:rsid w:val="002E2E1C"/>
    <w:rsid w:val="002E2EDA"/>
    <w:rsid w:val="002E3457"/>
    <w:rsid w:val="002E71C4"/>
    <w:rsid w:val="002E7598"/>
    <w:rsid w:val="002E7F6B"/>
    <w:rsid w:val="002F0C5A"/>
    <w:rsid w:val="002F57D3"/>
    <w:rsid w:val="002F61DD"/>
    <w:rsid w:val="002F71EC"/>
    <w:rsid w:val="002F7A85"/>
    <w:rsid w:val="002F7F60"/>
    <w:rsid w:val="003014D2"/>
    <w:rsid w:val="00305DE3"/>
    <w:rsid w:val="003061EB"/>
    <w:rsid w:val="003105CE"/>
    <w:rsid w:val="00310BA4"/>
    <w:rsid w:val="00310BDB"/>
    <w:rsid w:val="00311219"/>
    <w:rsid w:val="0031378B"/>
    <w:rsid w:val="003147A2"/>
    <w:rsid w:val="00316F08"/>
    <w:rsid w:val="003219BC"/>
    <w:rsid w:val="00323BAF"/>
    <w:rsid w:val="003277F0"/>
    <w:rsid w:val="0033417B"/>
    <w:rsid w:val="00334825"/>
    <w:rsid w:val="00334D00"/>
    <w:rsid w:val="0033533E"/>
    <w:rsid w:val="003360DD"/>
    <w:rsid w:val="00336D42"/>
    <w:rsid w:val="003409C8"/>
    <w:rsid w:val="003420BD"/>
    <w:rsid w:val="003421DA"/>
    <w:rsid w:val="00343A7B"/>
    <w:rsid w:val="00343DAF"/>
    <w:rsid w:val="003459AA"/>
    <w:rsid w:val="00345FE0"/>
    <w:rsid w:val="003465EF"/>
    <w:rsid w:val="00346B8E"/>
    <w:rsid w:val="00350BB8"/>
    <w:rsid w:val="00352519"/>
    <w:rsid w:val="003547CC"/>
    <w:rsid w:val="00355A77"/>
    <w:rsid w:val="00356477"/>
    <w:rsid w:val="003617C2"/>
    <w:rsid w:val="0036377F"/>
    <w:rsid w:val="00364A30"/>
    <w:rsid w:val="00364ABD"/>
    <w:rsid w:val="00364CAC"/>
    <w:rsid w:val="00367886"/>
    <w:rsid w:val="0037114D"/>
    <w:rsid w:val="00371249"/>
    <w:rsid w:val="00371C12"/>
    <w:rsid w:val="00372003"/>
    <w:rsid w:val="003727E9"/>
    <w:rsid w:val="00372CDC"/>
    <w:rsid w:val="00374A0D"/>
    <w:rsid w:val="0037643F"/>
    <w:rsid w:val="00376F8E"/>
    <w:rsid w:val="00383F15"/>
    <w:rsid w:val="003872D0"/>
    <w:rsid w:val="0039125A"/>
    <w:rsid w:val="00391528"/>
    <w:rsid w:val="003917B1"/>
    <w:rsid w:val="00392B75"/>
    <w:rsid w:val="003930B0"/>
    <w:rsid w:val="003934C4"/>
    <w:rsid w:val="003936F1"/>
    <w:rsid w:val="00395A46"/>
    <w:rsid w:val="00395A58"/>
    <w:rsid w:val="0039682D"/>
    <w:rsid w:val="003969F0"/>
    <w:rsid w:val="00397250"/>
    <w:rsid w:val="00397CEA"/>
    <w:rsid w:val="003A1699"/>
    <w:rsid w:val="003A17E9"/>
    <w:rsid w:val="003A1AF4"/>
    <w:rsid w:val="003A1C15"/>
    <w:rsid w:val="003A20D2"/>
    <w:rsid w:val="003A3D90"/>
    <w:rsid w:val="003A617C"/>
    <w:rsid w:val="003A6938"/>
    <w:rsid w:val="003A7366"/>
    <w:rsid w:val="003A7B9B"/>
    <w:rsid w:val="003B0BA1"/>
    <w:rsid w:val="003B1F24"/>
    <w:rsid w:val="003B293A"/>
    <w:rsid w:val="003B3A17"/>
    <w:rsid w:val="003B5AEE"/>
    <w:rsid w:val="003B6373"/>
    <w:rsid w:val="003B789B"/>
    <w:rsid w:val="003C0320"/>
    <w:rsid w:val="003C0E50"/>
    <w:rsid w:val="003C0FE5"/>
    <w:rsid w:val="003C3AF4"/>
    <w:rsid w:val="003C61F6"/>
    <w:rsid w:val="003C79C2"/>
    <w:rsid w:val="003D45E2"/>
    <w:rsid w:val="003D590F"/>
    <w:rsid w:val="003D67BF"/>
    <w:rsid w:val="003E148A"/>
    <w:rsid w:val="003E6440"/>
    <w:rsid w:val="003E74F8"/>
    <w:rsid w:val="003F078D"/>
    <w:rsid w:val="003F092B"/>
    <w:rsid w:val="003F0BE0"/>
    <w:rsid w:val="003F4417"/>
    <w:rsid w:val="003F4A06"/>
    <w:rsid w:val="003F5361"/>
    <w:rsid w:val="003F5ED7"/>
    <w:rsid w:val="003F77AE"/>
    <w:rsid w:val="004044B2"/>
    <w:rsid w:val="0040507F"/>
    <w:rsid w:val="0040712E"/>
    <w:rsid w:val="004078A1"/>
    <w:rsid w:val="00407979"/>
    <w:rsid w:val="00410253"/>
    <w:rsid w:val="00410F3C"/>
    <w:rsid w:val="00411B4F"/>
    <w:rsid w:val="004123C5"/>
    <w:rsid w:val="004170C1"/>
    <w:rsid w:val="00420C22"/>
    <w:rsid w:val="00421575"/>
    <w:rsid w:val="00423170"/>
    <w:rsid w:val="0042343A"/>
    <w:rsid w:val="00423D53"/>
    <w:rsid w:val="00425529"/>
    <w:rsid w:val="00425CD1"/>
    <w:rsid w:val="004268D7"/>
    <w:rsid w:val="004307A0"/>
    <w:rsid w:val="00430CDC"/>
    <w:rsid w:val="00431368"/>
    <w:rsid w:val="00432961"/>
    <w:rsid w:val="00432BB4"/>
    <w:rsid w:val="0043333A"/>
    <w:rsid w:val="004340C1"/>
    <w:rsid w:val="00434727"/>
    <w:rsid w:val="00434C21"/>
    <w:rsid w:val="0043588F"/>
    <w:rsid w:val="00435929"/>
    <w:rsid w:val="00435AF0"/>
    <w:rsid w:val="00437C97"/>
    <w:rsid w:val="00441B18"/>
    <w:rsid w:val="00441BC8"/>
    <w:rsid w:val="004425BB"/>
    <w:rsid w:val="0044675F"/>
    <w:rsid w:val="00446A59"/>
    <w:rsid w:val="00447746"/>
    <w:rsid w:val="00447C85"/>
    <w:rsid w:val="00450880"/>
    <w:rsid w:val="00451FA2"/>
    <w:rsid w:val="00453B6A"/>
    <w:rsid w:val="004546B3"/>
    <w:rsid w:val="004574C3"/>
    <w:rsid w:val="00460E08"/>
    <w:rsid w:val="00461918"/>
    <w:rsid w:val="00461950"/>
    <w:rsid w:val="00464276"/>
    <w:rsid w:val="00465CCD"/>
    <w:rsid w:val="0047064F"/>
    <w:rsid w:val="00470C72"/>
    <w:rsid w:val="0047205E"/>
    <w:rsid w:val="00472B5D"/>
    <w:rsid w:val="004732E8"/>
    <w:rsid w:val="00473733"/>
    <w:rsid w:val="00473F38"/>
    <w:rsid w:val="0047441A"/>
    <w:rsid w:val="00476B10"/>
    <w:rsid w:val="00480301"/>
    <w:rsid w:val="00480980"/>
    <w:rsid w:val="004815B7"/>
    <w:rsid w:val="00482495"/>
    <w:rsid w:val="00482ECD"/>
    <w:rsid w:val="0048443C"/>
    <w:rsid w:val="00485A08"/>
    <w:rsid w:val="00485F3A"/>
    <w:rsid w:val="004873F1"/>
    <w:rsid w:val="00487B3D"/>
    <w:rsid w:val="004911B8"/>
    <w:rsid w:val="00491937"/>
    <w:rsid w:val="00493C25"/>
    <w:rsid w:val="004941AE"/>
    <w:rsid w:val="004960B4"/>
    <w:rsid w:val="00497E36"/>
    <w:rsid w:val="00497F37"/>
    <w:rsid w:val="004A221C"/>
    <w:rsid w:val="004A3F5B"/>
    <w:rsid w:val="004B058E"/>
    <w:rsid w:val="004B0CFA"/>
    <w:rsid w:val="004B0E80"/>
    <w:rsid w:val="004B1BFA"/>
    <w:rsid w:val="004B2E41"/>
    <w:rsid w:val="004B6C6A"/>
    <w:rsid w:val="004B72DD"/>
    <w:rsid w:val="004B75E2"/>
    <w:rsid w:val="004B7EFF"/>
    <w:rsid w:val="004C3049"/>
    <w:rsid w:val="004C38C9"/>
    <w:rsid w:val="004C63B9"/>
    <w:rsid w:val="004C643D"/>
    <w:rsid w:val="004C6B2F"/>
    <w:rsid w:val="004C718D"/>
    <w:rsid w:val="004C7E7D"/>
    <w:rsid w:val="004D05C7"/>
    <w:rsid w:val="004D1A8B"/>
    <w:rsid w:val="004D2F1C"/>
    <w:rsid w:val="004D3314"/>
    <w:rsid w:val="004D35C7"/>
    <w:rsid w:val="004D39FB"/>
    <w:rsid w:val="004D4D1B"/>
    <w:rsid w:val="004D4D82"/>
    <w:rsid w:val="004D5436"/>
    <w:rsid w:val="004D5E56"/>
    <w:rsid w:val="004D76CE"/>
    <w:rsid w:val="004E05D2"/>
    <w:rsid w:val="004E23D3"/>
    <w:rsid w:val="004E476C"/>
    <w:rsid w:val="004E4825"/>
    <w:rsid w:val="004E485F"/>
    <w:rsid w:val="004E74AA"/>
    <w:rsid w:val="004E76FA"/>
    <w:rsid w:val="004F0F2E"/>
    <w:rsid w:val="004F160F"/>
    <w:rsid w:val="004F17B0"/>
    <w:rsid w:val="004F206B"/>
    <w:rsid w:val="004F58BF"/>
    <w:rsid w:val="004F5C94"/>
    <w:rsid w:val="004F6069"/>
    <w:rsid w:val="004F6A6D"/>
    <w:rsid w:val="004F71BF"/>
    <w:rsid w:val="0050042C"/>
    <w:rsid w:val="00501F2D"/>
    <w:rsid w:val="00502734"/>
    <w:rsid w:val="005031CB"/>
    <w:rsid w:val="005035B7"/>
    <w:rsid w:val="00505BAB"/>
    <w:rsid w:val="00507153"/>
    <w:rsid w:val="0051154E"/>
    <w:rsid w:val="0051181E"/>
    <w:rsid w:val="00513DD9"/>
    <w:rsid w:val="00513E4F"/>
    <w:rsid w:val="00515629"/>
    <w:rsid w:val="005164E3"/>
    <w:rsid w:val="00517AF2"/>
    <w:rsid w:val="00520CD1"/>
    <w:rsid w:val="005217E7"/>
    <w:rsid w:val="005219BE"/>
    <w:rsid w:val="005224B8"/>
    <w:rsid w:val="00523150"/>
    <w:rsid w:val="0052578D"/>
    <w:rsid w:val="005261CD"/>
    <w:rsid w:val="00526FD7"/>
    <w:rsid w:val="00530567"/>
    <w:rsid w:val="00531B29"/>
    <w:rsid w:val="005324D4"/>
    <w:rsid w:val="00534600"/>
    <w:rsid w:val="0053535F"/>
    <w:rsid w:val="00536C4D"/>
    <w:rsid w:val="005370D6"/>
    <w:rsid w:val="00537705"/>
    <w:rsid w:val="00540DE5"/>
    <w:rsid w:val="00540EE6"/>
    <w:rsid w:val="0054365D"/>
    <w:rsid w:val="005453D7"/>
    <w:rsid w:val="005463C0"/>
    <w:rsid w:val="00546778"/>
    <w:rsid w:val="00546D06"/>
    <w:rsid w:val="00546D1B"/>
    <w:rsid w:val="00547723"/>
    <w:rsid w:val="00547B02"/>
    <w:rsid w:val="005515E7"/>
    <w:rsid w:val="0055222C"/>
    <w:rsid w:val="00552E9D"/>
    <w:rsid w:val="00553E61"/>
    <w:rsid w:val="00555016"/>
    <w:rsid w:val="005558F4"/>
    <w:rsid w:val="005574B2"/>
    <w:rsid w:val="00557F86"/>
    <w:rsid w:val="00560094"/>
    <w:rsid w:val="00561387"/>
    <w:rsid w:val="005616B2"/>
    <w:rsid w:val="005617A7"/>
    <w:rsid w:val="00561D13"/>
    <w:rsid w:val="00561DCB"/>
    <w:rsid w:val="005646F9"/>
    <w:rsid w:val="00564DDD"/>
    <w:rsid w:val="0056564D"/>
    <w:rsid w:val="00565B14"/>
    <w:rsid w:val="00565E06"/>
    <w:rsid w:val="00566031"/>
    <w:rsid w:val="00566827"/>
    <w:rsid w:val="005700CD"/>
    <w:rsid w:val="00570D2A"/>
    <w:rsid w:val="005710BD"/>
    <w:rsid w:val="00571A5C"/>
    <w:rsid w:val="005732E5"/>
    <w:rsid w:val="005738A6"/>
    <w:rsid w:val="005755C1"/>
    <w:rsid w:val="00576B6B"/>
    <w:rsid w:val="00580FC2"/>
    <w:rsid w:val="005844D4"/>
    <w:rsid w:val="00586660"/>
    <w:rsid w:val="00587135"/>
    <w:rsid w:val="00591CF3"/>
    <w:rsid w:val="00593B1E"/>
    <w:rsid w:val="00595662"/>
    <w:rsid w:val="005970A7"/>
    <w:rsid w:val="0059770C"/>
    <w:rsid w:val="00597B0A"/>
    <w:rsid w:val="005A0743"/>
    <w:rsid w:val="005A2DC4"/>
    <w:rsid w:val="005A3DA6"/>
    <w:rsid w:val="005A409B"/>
    <w:rsid w:val="005A509F"/>
    <w:rsid w:val="005A59B8"/>
    <w:rsid w:val="005A7079"/>
    <w:rsid w:val="005B00B1"/>
    <w:rsid w:val="005B2183"/>
    <w:rsid w:val="005B6E38"/>
    <w:rsid w:val="005B7B1F"/>
    <w:rsid w:val="005C04F7"/>
    <w:rsid w:val="005C21E1"/>
    <w:rsid w:val="005C3472"/>
    <w:rsid w:val="005C3861"/>
    <w:rsid w:val="005C45E2"/>
    <w:rsid w:val="005C6552"/>
    <w:rsid w:val="005D2656"/>
    <w:rsid w:val="005D2CA7"/>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275C"/>
    <w:rsid w:val="005F2BB3"/>
    <w:rsid w:val="005F42AD"/>
    <w:rsid w:val="005F4E4B"/>
    <w:rsid w:val="005F4ECC"/>
    <w:rsid w:val="00600932"/>
    <w:rsid w:val="00601739"/>
    <w:rsid w:val="00603940"/>
    <w:rsid w:val="00603A92"/>
    <w:rsid w:val="00606AF2"/>
    <w:rsid w:val="00607124"/>
    <w:rsid w:val="00612EF1"/>
    <w:rsid w:val="00615A42"/>
    <w:rsid w:val="00616AB7"/>
    <w:rsid w:val="00617665"/>
    <w:rsid w:val="006202BB"/>
    <w:rsid w:val="00621239"/>
    <w:rsid w:val="00627ACC"/>
    <w:rsid w:val="0063263D"/>
    <w:rsid w:val="00633884"/>
    <w:rsid w:val="0063475A"/>
    <w:rsid w:val="006354A9"/>
    <w:rsid w:val="0063620D"/>
    <w:rsid w:val="00636A1F"/>
    <w:rsid w:val="006372D5"/>
    <w:rsid w:val="0063731E"/>
    <w:rsid w:val="0063734D"/>
    <w:rsid w:val="0063762D"/>
    <w:rsid w:val="00643302"/>
    <w:rsid w:val="006436F5"/>
    <w:rsid w:val="00643BE5"/>
    <w:rsid w:val="006465B6"/>
    <w:rsid w:val="00646BB9"/>
    <w:rsid w:val="00647C76"/>
    <w:rsid w:val="00652D66"/>
    <w:rsid w:val="00653302"/>
    <w:rsid w:val="006546EC"/>
    <w:rsid w:val="006602DA"/>
    <w:rsid w:val="006625ED"/>
    <w:rsid w:val="006643F8"/>
    <w:rsid w:val="006654FB"/>
    <w:rsid w:val="00665921"/>
    <w:rsid w:val="00672DEF"/>
    <w:rsid w:val="006736F6"/>
    <w:rsid w:val="00674C74"/>
    <w:rsid w:val="00676F29"/>
    <w:rsid w:val="00677F0D"/>
    <w:rsid w:val="0068038C"/>
    <w:rsid w:val="00680BC0"/>
    <w:rsid w:val="00680C10"/>
    <w:rsid w:val="00681E49"/>
    <w:rsid w:val="00684970"/>
    <w:rsid w:val="00685BA4"/>
    <w:rsid w:val="00685FD3"/>
    <w:rsid w:val="006917E8"/>
    <w:rsid w:val="00692560"/>
    <w:rsid w:val="00693125"/>
    <w:rsid w:val="0069647B"/>
    <w:rsid w:val="00696B4D"/>
    <w:rsid w:val="00697C75"/>
    <w:rsid w:val="006A0B58"/>
    <w:rsid w:val="006A1A99"/>
    <w:rsid w:val="006A32E0"/>
    <w:rsid w:val="006A66AE"/>
    <w:rsid w:val="006A78C8"/>
    <w:rsid w:val="006B0812"/>
    <w:rsid w:val="006B3135"/>
    <w:rsid w:val="006B3E11"/>
    <w:rsid w:val="006B58BD"/>
    <w:rsid w:val="006B641D"/>
    <w:rsid w:val="006B6732"/>
    <w:rsid w:val="006C0166"/>
    <w:rsid w:val="006C03C6"/>
    <w:rsid w:val="006C08FF"/>
    <w:rsid w:val="006C1416"/>
    <w:rsid w:val="006C25FF"/>
    <w:rsid w:val="006C31E8"/>
    <w:rsid w:val="006C37D5"/>
    <w:rsid w:val="006C5B87"/>
    <w:rsid w:val="006C7652"/>
    <w:rsid w:val="006D0FAD"/>
    <w:rsid w:val="006D1223"/>
    <w:rsid w:val="006D2894"/>
    <w:rsid w:val="006D328F"/>
    <w:rsid w:val="006D4164"/>
    <w:rsid w:val="006D469F"/>
    <w:rsid w:val="006D46F7"/>
    <w:rsid w:val="006D5791"/>
    <w:rsid w:val="006D5BF5"/>
    <w:rsid w:val="006D7B37"/>
    <w:rsid w:val="006E0184"/>
    <w:rsid w:val="006E25AA"/>
    <w:rsid w:val="006E26DA"/>
    <w:rsid w:val="006E4944"/>
    <w:rsid w:val="006E5563"/>
    <w:rsid w:val="006E6F3A"/>
    <w:rsid w:val="006E79AA"/>
    <w:rsid w:val="006F24EF"/>
    <w:rsid w:val="006F31E3"/>
    <w:rsid w:val="006F4319"/>
    <w:rsid w:val="006F767E"/>
    <w:rsid w:val="007036B4"/>
    <w:rsid w:val="007043A4"/>
    <w:rsid w:val="00704970"/>
    <w:rsid w:val="00705AE3"/>
    <w:rsid w:val="0071232B"/>
    <w:rsid w:val="0071385C"/>
    <w:rsid w:val="00717A2D"/>
    <w:rsid w:val="007203E2"/>
    <w:rsid w:val="007220C5"/>
    <w:rsid w:val="00722463"/>
    <w:rsid w:val="00722A72"/>
    <w:rsid w:val="00723862"/>
    <w:rsid w:val="00723E5A"/>
    <w:rsid w:val="00724484"/>
    <w:rsid w:val="007256F4"/>
    <w:rsid w:val="00726224"/>
    <w:rsid w:val="00726C37"/>
    <w:rsid w:val="0073000B"/>
    <w:rsid w:val="00732B31"/>
    <w:rsid w:val="00736AFF"/>
    <w:rsid w:val="0073733F"/>
    <w:rsid w:val="00737946"/>
    <w:rsid w:val="007404EC"/>
    <w:rsid w:val="00745992"/>
    <w:rsid w:val="00746410"/>
    <w:rsid w:val="007467F9"/>
    <w:rsid w:val="00746BC0"/>
    <w:rsid w:val="00746E47"/>
    <w:rsid w:val="00752709"/>
    <w:rsid w:val="00753C47"/>
    <w:rsid w:val="0075403E"/>
    <w:rsid w:val="007570FC"/>
    <w:rsid w:val="0075750C"/>
    <w:rsid w:val="00760236"/>
    <w:rsid w:val="00766029"/>
    <w:rsid w:val="00766F4C"/>
    <w:rsid w:val="007716C4"/>
    <w:rsid w:val="00773D10"/>
    <w:rsid w:val="00775A18"/>
    <w:rsid w:val="007776C8"/>
    <w:rsid w:val="007805B2"/>
    <w:rsid w:val="007807AB"/>
    <w:rsid w:val="00782269"/>
    <w:rsid w:val="0078263B"/>
    <w:rsid w:val="00782EA7"/>
    <w:rsid w:val="007833B7"/>
    <w:rsid w:val="00783ED6"/>
    <w:rsid w:val="00786733"/>
    <w:rsid w:val="007873B2"/>
    <w:rsid w:val="007875EE"/>
    <w:rsid w:val="00791313"/>
    <w:rsid w:val="007918CC"/>
    <w:rsid w:val="0079322D"/>
    <w:rsid w:val="00793B71"/>
    <w:rsid w:val="00794609"/>
    <w:rsid w:val="00794AAA"/>
    <w:rsid w:val="0079524B"/>
    <w:rsid w:val="0079563E"/>
    <w:rsid w:val="0079599B"/>
    <w:rsid w:val="00795A72"/>
    <w:rsid w:val="00797037"/>
    <w:rsid w:val="007977B7"/>
    <w:rsid w:val="007A584A"/>
    <w:rsid w:val="007A5E0F"/>
    <w:rsid w:val="007A5FBD"/>
    <w:rsid w:val="007A6D29"/>
    <w:rsid w:val="007B0F3E"/>
    <w:rsid w:val="007B1D02"/>
    <w:rsid w:val="007B1FD0"/>
    <w:rsid w:val="007B2319"/>
    <w:rsid w:val="007B4D27"/>
    <w:rsid w:val="007B6494"/>
    <w:rsid w:val="007C116E"/>
    <w:rsid w:val="007C2242"/>
    <w:rsid w:val="007C3352"/>
    <w:rsid w:val="007C3893"/>
    <w:rsid w:val="007C42E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18C0"/>
    <w:rsid w:val="007F1934"/>
    <w:rsid w:val="007F4010"/>
    <w:rsid w:val="007F7E20"/>
    <w:rsid w:val="007F7E7E"/>
    <w:rsid w:val="00801B73"/>
    <w:rsid w:val="0080216A"/>
    <w:rsid w:val="008025BB"/>
    <w:rsid w:val="0080315F"/>
    <w:rsid w:val="00804807"/>
    <w:rsid w:val="00804DF3"/>
    <w:rsid w:val="00805EA8"/>
    <w:rsid w:val="00807CC6"/>
    <w:rsid w:val="008101D4"/>
    <w:rsid w:val="00812E2A"/>
    <w:rsid w:val="00817370"/>
    <w:rsid w:val="00817455"/>
    <w:rsid w:val="00817A9C"/>
    <w:rsid w:val="00817B82"/>
    <w:rsid w:val="00820B88"/>
    <w:rsid w:val="00820E34"/>
    <w:rsid w:val="008223B9"/>
    <w:rsid w:val="00823B0E"/>
    <w:rsid w:val="0082601E"/>
    <w:rsid w:val="00826FA9"/>
    <w:rsid w:val="008279D3"/>
    <w:rsid w:val="00833732"/>
    <w:rsid w:val="00833C9F"/>
    <w:rsid w:val="00834895"/>
    <w:rsid w:val="0083630F"/>
    <w:rsid w:val="00836CFC"/>
    <w:rsid w:val="0084044F"/>
    <w:rsid w:val="0084157F"/>
    <w:rsid w:val="00841947"/>
    <w:rsid w:val="008427AE"/>
    <w:rsid w:val="00845B61"/>
    <w:rsid w:val="00846BE1"/>
    <w:rsid w:val="00851512"/>
    <w:rsid w:val="00851BCB"/>
    <w:rsid w:val="00853CCF"/>
    <w:rsid w:val="00856518"/>
    <w:rsid w:val="00856AC5"/>
    <w:rsid w:val="008571FB"/>
    <w:rsid w:val="00857E9C"/>
    <w:rsid w:val="008604C6"/>
    <w:rsid w:val="008634E2"/>
    <w:rsid w:val="00865704"/>
    <w:rsid w:val="00865DD9"/>
    <w:rsid w:val="00866DDD"/>
    <w:rsid w:val="00867A01"/>
    <w:rsid w:val="00872C7E"/>
    <w:rsid w:val="00874245"/>
    <w:rsid w:val="008747F0"/>
    <w:rsid w:val="008757B4"/>
    <w:rsid w:val="00875B0B"/>
    <w:rsid w:val="00876696"/>
    <w:rsid w:val="0087690B"/>
    <w:rsid w:val="00880BCE"/>
    <w:rsid w:val="00883A89"/>
    <w:rsid w:val="00883BC5"/>
    <w:rsid w:val="00884DF2"/>
    <w:rsid w:val="00886FEA"/>
    <w:rsid w:val="00891AD8"/>
    <w:rsid w:val="0089202E"/>
    <w:rsid w:val="008939F8"/>
    <w:rsid w:val="00893DDA"/>
    <w:rsid w:val="00895A4B"/>
    <w:rsid w:val="00896400"/>
    <w:rsid w:val="008968AC"/>
    <w:rsid w:val="008A0635"/>
    <w:rsid w:val="008A0CD7"/>
    <w:rsid w:val="008A2060"/>
    <w:rsid w:val="008A211B"/>
    <w:rsid w:val="008A4AB0"/>
    <w:rsid w:val="008A67D4"/>
    <w:rsid w:val="008B1C46"/>
    <w:rsid w:val="008B2A9F"/>
    <w:rsid w:val="008B6178"/>
    <w:rsid w:val="008B7DD1"/>
    <w:rsid w:val="008B7DDB"/>
    <w:rsid w:val="008C1E93"/>
    <w:rsid w:val="008C2AAB"/>
    <w:rsid w:val="008C2E98"/>
    <w:rsid w:val="008C2E99"/>
    <w:rsid w:val="008C453B"/>
    <w:rsid w:val="008C58E7"/>
    <w:rsid w:val="008C6536"/>
    <w:rsid w:val="008C6E6D"/>
    <w:rsid w:val="008C709B"/>
    <w:rsid w:val="008D1180"/>
    <w:rsid w:val="008D18D4"/>
    <w:rsid w:val="008D37AC"/>
    <w:rsid w:val="008D4D6C"/>
    <w:rsid w:val="008D7E86"/>
    <w:rsid w:val="008E0C41"/>
    <w:rsid w:val="008E19BC"/>
    <w:rsid w:val="008E2A5B"/>
    <w:rsid w:val="008E3153"/>
    <w:rsid w:val="008E31F9"/>
    <w:rsid w:val="008E372F"/>
    <w:rsid w:val="008E5CA6"/>
    <w:rsid w:val="008E5CB2"/>
    <w:rsid w:val="008F1D08"/>
    <w:rsid w:val="008F277B"/>
    <w:rsid w:val="008F2D10"/>
    <w:rsid w:val="008F3219"/>
    <w:rsid w:val="008F37EA"/>
    <w:rsid w:val="008F4A13"/>
    <w:rsid w:val="008F4A31"/>
    <w:rsid w:val="008F6158"/>
    <w:rsid w:val="008F7605"/>
    <w:rsid w:val="008F79EE"/>
    <w:rsid w:val="00902D49"/>
    <w:rsid w:val="009038AE"/>
    <w:rsid w:val="00903CCA"/>
    <w:rsid w:val="00903EA8"/>
    <w:rsid w:val="00904292"/>
    <w:rsid w:val="00904888"/>
    <w:rsid w:val="00905469"/>
    <w:rsid w:val="00906764"/>
    <w:rsid w:val="009079CA"/>
    <w:rsid w:val="00907BDD"/>
    <w:rsid w:val="009103B5"/>
    <w:rsid w:val="00911543"/>
    <w:rsid w:val="00911A66"/>
    <w:rsid w:val="00916DC1"/>
    <w:rsid w:val="00917CEF"/>
    <w:rsid w:val="0092063D"/>
    <w:rsid w:val="009238D7"/>
    <w:rsid w:val="0092650F"/>
    <w:rsid w:val="00927F3B"/>
    <w:rsid w:val="00930BDF"/>
    <w:rsid w:val="00934C91"/>
    <w:rsid w:val="00934DB7"/>
    <w:rsid w:val="00936742"/>
    <w:rsid w:val="009406E8"/>
    <w:rsid w:val="0094295B"/>
    <w:rsid w:val="009430ED"/>
    <w:rsid w:val="009432FD"/>
    <w:rsid w:val="00943561"/>
    <w:rsid w:val="00943676"/>
    <w:rsid w:val="00943769"/>
    <w:rsid w:val="0094441F"/>
    <w:rsid w:val="009458C3"/>
    <w:rsid w:val="009476BB"/>
    <w:rsid w:val="00950BE4"/>
    <w:rsid w:val="00951108"/>
    <w:rsid w:val="009523FC"/>
    <w:rsid w:val="00952708"/>
    <w:rsid w:val="00954295"/>
    <w:rsid w:val="00954984"/>
    <w:rsid w:val="009552A6"/>
    <w:rsid w:val="00955AC4"/>
    <w:rsid w:val="009575A9"/>
    <w:rsid w:val="009579B0"/>
    <w:rsid w:val="00961806"/>
    <w:rsid w:val="00961EF3"/>
    <w:rsid w:val="00962A93"/>
    <w:rsid w:val="00966ED6"/>
    <w:rsid w:val="00966FEA"/>
    <w:rsid w:val="00967082"/>
    <w:rsid w:val="0097140C"/>
    <w:rsid w:val="0097264D"/>
    <w:rsid w:val="0097326F"/>
    <w:rsid w:val="00974A04"/>
    <w:rsid w:val="00974B6F"/>
    <w:rsid w:val="00976331"/>
    <w:rsid w:val="00977826"/>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6CE7"/>
    <w:rsid w:val="009972B3"/>
    <w:rsid w:val="009A22C5"/>
    <w:rsid w:val="009A3BFD"/>
    <w:rsid w:val="009A78C1"/>
    <w:rsid w:val="009B1835"/>
    <w:rsid w:val="009B1899"/>
    <w:rsid w:val="009B29D5"/>
    <w:rsid w:val="009B2C0C"/>
    <w:rsid w:val="009B77E1"/>
    <w:rsid w:val="009C0E04"/>
    <w:rsid w:val="009C1352"/>
    <w:rsid w:val="009C24FE"/>
    <w:rsid w:val="009C29AE"/>
    <w:rsid w:val="009C2BD7"/>
    <w:rsid w:val="009C4982"/>
    <w:rsid w:val="009C4DBC"/>
    <w:rsid w:val="009C517C"/>
    <w:rsid w:val="009C5EBE"/>
    <w:rsid w:val="009C7644"/>
    <w:rsid w:val="009D35FA"/>
    <w:rsid w:val="009D7699"/>
    <w:rsid w:val="009E376D"/>
    <w:rsid w:val="009E43AD"/>
    <w:rsid w:val="009E62ED"/>
    <w:rsid w:val="009E7D60"/>
    <w:rsid w:val="009E7F1B"/>
    <w:rsid w:val="009F0B0A"/>
    <w:rsid w:val="009F0FE7"/>
    <w:rsid w:val="009F4BC9"/>
    <w:rsid w:val="00A01622"/>
    <w:rsid w:val="00A0177B"/>
    <w:rsid w:val="00A02357"/>
    <w:rsid w:val="00A028EA"/>
    <w:rsid w:val="00A0329E"/>
    <w:rsid w:val="00A03DFD"/>
    <w:rsid w:val="00A07C29"/>
    <w:rsid w:val="00A12347"/>
    <w:rsid w:val="00A13CFA"/>
    <w:rsid w:val="00A14C1F"/>
    <w:rsid w:val="00A1729E"/>
    <w:rsid w:val="00A20740"/>
    <w:rsid w:val="00A209DA"/>
    <w:rsid w:val="00A20A1E"/>
    <w:rsid w:val="00A20D3D"/>
    <w:rsid w:val="00A22E13"/>
    <w:rsid w:val="00A22F91"/>
    <w:rsid w:val="00A2479B"/>
    <w:rsid w:val="00A25236"/>
    <w:rsid w:val="00A25F07"/>
    <w:rsid w:val="00A31E2A"/>
    <w:rsid w:val="00A366F3"/>
    <w:rsid w:val="00A3677B"/>
    <w:rsid w:val="00A368F8"/>
    <w:rsid w:val="00A40837"/>
    <w:rsid w:val="00A40B1F"/>
    <w:rsid w:val="00A4152C"/>
    <w:rsid w:val="00A42FBD"/>
    <w:rsid w:val="00A44CF5"/>
    <w:rsid w:val="00A461F1"/>
    <w:rsid w:val="00A46B70"/>
    <w:rsid w:val="00A46F31"/>
    <w:rsid w:val="00A471FE"/>
    <w:rsid w:val="00A5116E"/>
    <w:rsid w:val="00A52357"/>
    <w:rsid w:val="00A53A59"/>
    <w:rsid w:val="00A5456F"/>
    <w:rsid w:val="00A54C95"/>
    <w:rsid w:val="00A55504"/>
    <w:rsid w:val="00A55C9C"/>
    <w:rsid w:val="00A56153"/>
    <w:rsid w:val="00A56A2C"/>
    <w:rsid w:val="00A56F8A"/>
    <w:rsid w:val="00A5778D"/>
    <w:rsid w:val="00A57A16"/>
    <w:rsid w:val="00A57A7B"/>
    <w:rsid w:val="00A61301"/>
    <w:rsid w:val="00A61873"/>
    <w:rsid w:val="00A707C9"/>
    <w:rsid w:val="00A72942"/>
    <w:rsid w:val="00A72D14"/>
    <w:rsid w:val="00A73F87"/>
    <w:rsid w:val="00A7478D"/>
    <w:rsid w:val="00A76242"/>
    <w:rsid w:val="00A7692E"/>
    <w:rsid w:val="00A76F7F"/>
    <w:rsid w:val="00A77DC8"/>
    <w:rsid w:val="00A8037F"/>
    <w:rsid w:val="00A81E77"/>
    <w:rsid w:val="00A83CA3"/>
    <w:rsid w:val="00A84B12"/>
    <w:rsid w:val="00A878CB"/>
    <w:rsid w:val="00A87F83"/>
    <w:rsid w:val="00A901A0"/>
    <w:rsid w:val="00A90311"/>
    <w:rsid w:val="00A93A9D"/>
    <w:rsid w:val="00A947EF"/>
    <w:rsid w:val="00A957AA"/>
    <w:rsid w:val="00AA0AE0"/>
    <w:rsid w:val="00AA4363"/>
    <w:rsid w:val="00AA4E86"/>
    <w:rsid w:val="00AA58DC"/>
    <w:rsid w:val="00AB3DD8"/>
    <w:rsid w:val="00AB3EA3"/>
    <w:rsid w:val="00AB4B61"/>
    <w:rsid w:val="00AB6860"/>
    <w:rsid w:val="00AC0393"/>
    <w:rsid w:val="00AC0D21"/>
    <w:rsid w:val="00AC163B"/>
    <w:rsid w:val="00AC2F71"/>
    <w:rsid w:val="00AC6933"/>
    <w:rsid w:val="00AD0FFB"/>
    <w:rsid w:val="00AD1AED"/>
    <w:rsid w:val="00AD2734"/>
    <w:rsid w:val="00AD3B75"/>
    <w:rsid w:val="00AD467A"/>
    <w:rsid w:val="00AD49D6"/>
    <w:rsid w:val="00AD4F95"/>
    <w:rsid w:val="00AD5F8C"/>
    <w:rsid w:val="00AD645D"/>
    <w:rsid w:val="00AD6897"/>
    <w:rsid w:val="00AD6CAD"/>
    <w:rsid w:val="00AD714F"/>
    <w:rsid w:val="00AD78B9"/>
    <w:rsid w:val="00AD7964"/>
    <w:rsid w:val="00AE03D5"/>
    <w:rsid w:val="00AE333E"/>
    <w:rsid w:val="00AE3B3A"/>
    <w:rsid w:val="00AE55F1"/>
    <w:rsid w:val="00AE586B"/>
    <w:rsid w:val="00AE61A9"/>
    <w:rsid w:val="00AE7FA5"/>
    <w:rsid w:val="00AF0678"/>
    <w:rsid w:val="00AF2AAD"/>
    <w:rsid w:val="00AF37BF"/>
    <w:rsid w:val="00AF4A8C"/>
    <w:rsid w:val="00AF6E31"/>
    <w:rsid w:val="00B00088"/>
    <w:rsid w:val="00B04866"/>
    <w:rsid w:val="00B06362"/>
    <w:rsid w:val="00B0679A"/>
    <w:rsid w:val="00B103E2"/>
    <w:rsid w:val="00B12F85"/>
    <w:rsid w:val="00B13189"/>
    <w:rsid w:val="00B13978"/>
    <w:rsid w:val="00B156E6"/>
    <w:rsid w:val="00B177CB"/>
    <w:rsid w:val="00B217A5"/>
    <w:rsid w:val="00B2293F"/>
    <w:rsid w:val="00B22EFB"/>
    <w:rsid w:val="00B3007B"/>
    <w:rsid w:val="00B3028A"/>
    <w:rsid w:val="00B31E4E"/>
    <w:rsid w:val="00B3204A"/>
    <w:rsid w:val="00B336DC"/>
    <w:rsid w:val="00B33A43"/>
    <w:rsid w:val="00B349A1"/>
    <w:rsid w:val="00B3549F"/>
    <w:rsid w:val="00B36C4A"/>
    <w:rsid w:val="00B36D3D"/>
    <w:rsid w:val="00B428D8"/>
    <w:rsid w:val="00B46543"/>
    <w:rsid w:val="00B47086"/>
    <w:rsid w:val="00B474A0"/>
    <w:rsid w:val="00B50595"/>
    <w:rsid w:val="00B52ED2"/>
    <w:rsid w:val="00B532E1"/>
    <w:rsid w:val="00B53644"/>
    <w:rsid w:val="00B5393B"/>
    <w:rsid w:val="00B54FFC"/>
    <w:rsid w:val="00B553CC"/>
    <w:rsid w:val="00B56E3E"/>
    <w:rsid w:val="00B57948"/>
    <w:rsid w:val="00B607B8"/>
    <w:rsid w:val="00B6250B"/>
    <w:rsid w:val="00B633E2"/>
    <w:rsid w:val="00B65C3C"/>
    <w:rsid w:val="00B67170"/>
    <w:rsid w:val="00B67557"/>
    <w:rsid w:val="00B701B3"/>
    <w:rsid w:val="00B71421"/>
    <w:rsid w:val="00B71481"/>
    <w:rsid w:val="00B74BD8"/>
    <w:rsid w:val="00B7687F"/>
    <w:rsid w:val="00B77AC3"/>
    <w:rsid w:val="00B80103"/>
    <w:rsid w:val="00B81721"/>
    <w:rsid w:val="00B825C9"/>
    <w:rsid w:val="00B82B87"/>
    <w:rsid w:val="00B82D59"/>
    <w:rsid w:val="00B8365C"/>
    <w:rsid w:val="00B84E0A"/>
    <w:rsid w:val="00B852D5"/>
    <w:rsid w:val="00B87749"/>
    <w:rsid w:val="00B8796B"/>
    <w:rsid w:val="00B87F1C"/>
    <w:rsid w:val="00B91A24"/>
    <w:rsid w:val="00B9381C"/>
    <w:rsid w:val="00B94AC0"/>
    <w:rsid w:val="00B965ED"/>
    <w:rsid w:val="00B96E96"/>
    <w:rsid w:val="00BA0088"/>
    <w:rsid w:val="00BA1A86"/>
    <w:rsid w:val="00BA4360"/>
    <w:rsid w:val="00BA4F9F"/>
    <w:rsid w:val="00BA5077"/>
    <w:rsid w:val="00BA66E1"/>
    <w:rsid w:val="00BA6FE1"/>
    <w:rsid w:val="00BB0779"/>
    <w:rsid w:val="00BB26C1"/>
    <w:rsid w:val="00BB2CCA"/>
    <w:rsid w:val="00BB5FB0"/>
    <w:rsid w:val="00BB6290"/>
    <w:rsid w:val="00BB7F63"/>
    <w:rsid w:val="00BB7FDB"/>
    <w:rsid w:val="00BC0EB5"/>
    <w:rsid w:val="00BC2654"/>
    <w:rsid w:val="00BC2981"/>
    <w:rsid w:val="00BC2ACC"/>
    <w:rsid w:val="00BC30EA"/>
    <w:rsid w:val="00BC3353"/>
    <w:rsid w:val="00BC34BC"/>
    <w:rsid w:val="00BC42F3"/>
    <w:rsid w:val="00BC4309"/>
    <w:rsid w:val="00BC434E"/>
    <w:rsid w:val="00BC4C21"/>
    <w:rsid w:val="00BC4CF1"/>
    <w:rsid w:val="00BC5172"/>
    <w:rsid w:val="00BC7029"/>
    <w:rsid w:val="00BC79C1"/>
    <w:rsid w:val="00BD0F17"/>
    <w:rsid w:val="00BD4065"/>
    <w:rsid w:val="00BD50C2"/>
    <w:rsid w:val="00BD6740"/>
    <w:rsid w:val="00BD7CC1"/>
    <w:rsid w:val="00BE0A63"/>
    <w:rsid w:val="00BE12CA"/>
    <w:rsid w:val="00BE1810"/>
    <w:rsid w:val="00BE34D2"/>
    <w:rsid w:val="00BE3BBE"/>
    <w:rsid w:val="00BE58C1"/>
    <w:rsid w:val="00BE5A21"/>
    <w:rsid w:val="00BE791C"/>
    <w:rsid w:val="00BF25EA"/>
    <w:rsid w:val="00BF2A69"/>
    <w:rsid w:val="00BF63CC"/>
    <w:rsid w:val="00C00E36"/>
    <w:rsid w:val="00C01DAC"/>
    <w:rsid w:val="00C01F86"/>
    <w:rsid w:val="00C02A68"/>
    <w:rsid w:val="00C067BF"/>
    <w:rsid w:val="00C1019B"/>
    <w:rsid w:val="00C10FA1"/>
    <w:rsid w:val="00C14EBC"/>
    <w:rsid w:val="00C14F08"/>
    <w:rsid w:val="00C16A3D"/>
    <w:rsid w:val="00C173B8"/>
    <w:rsid w:val="00C2063A"/>
    <w:rsid w:val="00C20992"/>
    <w:rsid w:val="00C210E5"/>
    <w:rsid w:val="00C2238E"/>
    <w:rsid w:val="00C25A9F"/>
    <w:rsid w:val="00C26578"/>
    <w:rsid w:val="00C2666C"/>
    <w:rsid w:val="00C27864"/>
    <w:rsid w:val="00C319A1"/>
    <w:rsid w:val="00C32F77"/>
    <w:rsid w:val="00C335C5"/>
    <w:rsid w:val="00C33B94"/>
    <w:rsid w:val="00C33F5D"/>
    <w:rsid w:val="00C34380"/>
    <w:rsid w:val="00C35AE8"/>
    <w:rsid w:val="00C3646D"/>
    <w:rsid w:val="00C365EA"/>
    <w:rsid w:val="00C36A00"/>
    <w:rsid w:val="00C40DA2"/>
    <w:rsid w:val="00C41ADD"/>
    <w:rsid w:val="00C4205D"/>
    <w:rsid w:val="00C42A6D"/>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4543"/>
    <w:rsid w:val="00C55CBE"/>
    <w:rsid w:val="00C56608"/>
    <w:rsid w:val="00C56B00"/>
    <w:rsid w:val="00C573A5"/>
    <w:rsid w:val="00C57C7B"/>
    <w:rsid w:val="00C61385"/>
    <w:rsid w:val="00C61ED6"/>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2788"/>
    <w:rsid w:val="00C83634"/>
    <w:rsid w:val="00C84E90"/>
    <w:rsid w:val="00C85282"/>
    <w:rsid w:val="00C85579"/>
    <w:rsid w:val="00C8591F"/>
    <w:rsid w:val="00C919C4"/>
    <w:rsid w:val="00C91F65"/>
    <w:rsid w:val="00C94BC4"/>
    <w:rsid w:val="00C94C55"/>
    <w:rsid w:val="00C950A9"/>
    <w:rsid w:val="00CA73CD"/>
    <w:rsid w:val="00CB0904"/>
    <w:rsid w:val="00CB0BC8"/>
    <w:rsid w:val="00CB1CB8"/>
    <w:rsid w:val="00CB3096"/>
    <w:rsid w:val="00CB5829"/>
    <w:rsid w:val="00CB5EDC"/>
    <w:rsid w:val="00CB6259"/>
    <w:rsid w:val="00CB658E"/>
    <w:rsid w:val="00CB6D95"/>
    <w:rsid w:val="00CC05B4"/>
    <w:rsid w:val="00CC1205"/>
    <w:rsid w:val="00CC4F06"/>
    <w:rsid w:val="00CC6515"/>
    <w:rsid w:val="00CC6BEA"/>
    <w:rsid w:val="00CC7756"/>
    <w:rsid w:val="00CD0E6F"/>
    <w:rsid w:val="00CD0FBF"/>
    <w:rsid w:val="00CD2735"/>
    <w:rsid w:val="00CD28FB"/>
    <w:rsid w:val="00CD414C"/>
    <w:rsid w:val="00CD5679"/>
    <w:rsid w:val="00CD5B3F"/>
    <w:rsid w:val="00CD6580"/>
    <w:rsid w:val="00CD7737"/>
    <w:rsid w:val="00CE0BAD"/>
    <w:rsid w:val="00CE0BEA"/>
    <w:rsid w:val="00CE111D"/>
    <w:rsid w:val="00CE2466"/>
    <w:rsid w:val="00CE475E"/>
    <w:rsid w:val="00CE6518"/>
    <w:rsid w:val="00CE735E"/>
    <w:rsid w:val="00CE7BA7"/>
    <w:rsid w:val="00CF03AE"/>
    <w:rsid w:val="00CF080A"/>
    <w:rsid w:val="00CF271A"/>
    <w:rsid w:val="00CF388A"/>
    <w:rsid w:val="00CF3F19"/>
    <w:rsid w:val="00CF663E"/>
    <w:rsid w:val="00CF66D2"/>
    <w:rsid w:val="00CF75DC"/>
    <w:rsid w:val="00D01321"/>
    <w:rsid w:val="00D01370"/>
    <w:rsid w:val="00D01A31"/>
    <w:rsid w:val="00D01B75"/>
    <w:rsid w:val="00D02E8B"/>
    <w:rsid w:val="00D03220"/>
    <w:rsid w:val="00D0328C"/>
    <w:rsid w:val="00D04D67"/>
    <w:rsid w:val="00D0538D"/>
    <w:rsid w:val="00D05DD8"/>
    <w:rsid w:val="00D06BC3"/>
    <w:rsid w:val="00D06BF9"/>
    <w:rsid w:val="00D10709"/>
    <w:rsid w:val="00D1075A"/>
    <w:rsid w:val="00D1349D"/>
    <w:rsid w:val="00D13DB2"/>
    <w:rsid w:val="00D14D26"/>
    <w:rsid w:val="00D15ABD"/>
    <w:rsid w:val="00D15C2E"/>
    <w:rsid w:val="00D175DC"/>
    <w:rsid w:val="00D17637"/>
    <w:rsid w:val="00D23B76"/>
    <w:rsid w:val="00D24CB2"/>
    <w:rsid w:val="00D255BF"/>
    <w:rsid w:val="00D25CD9"/>
    <w:rsid w:val="00D25F9F"/>
    <w:rsid w:val="00D26626"/>
    <w:rsid w:val="00D30620"/>
    <w:rsid w:val="00D30A4D"/>
    <w:rsid w:val="00D32A3A"/>
    <w:rsid w:val="00D355BA"/>
    <w:rsid w:val="00D35FF9"/>
    <w:rsid w:val="00D36BC8"/>
    <w:rsid w:val="00D37EF1"/>
    <w:rsid w:val="00D417A2"/>
    <w:rsid w:val="00D422A0"/>
    <w:rsid w:val="00D428F5"/>
    <w:rsid w:val="00D44F9B"/>
    <w:rsid w:val="00D45AE7"/>
    <w:rsid w:val="00D47341"/>
    <w:rsid w:val="00D50EE8"/>
    <w:rsid w:val="00D512F4"/>
    <w:rsid w:val="00D512FE"/>
    <w:rsid w:val="00D53D9F"/>
    <w:rsid w:val="00D54025"/>
    <w:rsid w:val="00D55681"/>
    <w:rsid w:val="00D60F94"/>
    <w:rsid w:val="00D62A7A"/>
    <w:rsid w:val="00D70131"/>
    <w:rsid w:val="00D7102D"/>
    <w:rsid w:val="00D719F3"/>
    <w:rsid w:val="00D74709"/>
    <w:rsid w:val="00D758B0"/>
    <w:rsid w:val="00D81173"/>
    <w:rsid w:val="00D81CE0"/>
    <w:rsid w:val="00D84AFA"/>
    <w:rsid w:val="00D8501B"/>
    <w:rsid w:val="00D8528C"/>
    <w:rsid w:val="00D8592F"/>
    <w:rsid w:val="00D85DDA"/>
    <w:rsid w:val="00D8720F"/>
    <w:rsid w:val="00D8729A"/>
    <w:rsid w:val="00D90485"/>
    <w:rsid w:val="00D91395"/>
    <w:rsid w:val="00D92180"/>
    <w:rsid w:val="00D927FF"/>
    <w:rsid w:val="00D9311C"/>
    <w:rsid w:val="00D93AEB"/>
    <w:rsid w:val="00D94942"/>
    <w:rsid w:val="00D94F51"/>
    <w:rsid w:val="00D95E94"/>
    <w:rsid w:val="00D9737D"/>
    <w:rsid w:val="00DA09B9"/>
    <w:rsid w:val="00DA1C0A"/>
    <w:rsid w:val="00DA3828"/>
    <w:rsid w:val="00DA38CB"/>
    <w:rsid w:val="00DA52CB"/>
    <w:rsid w:val="00DA5A71"/>
    <w:rsid w:val="00DA6316"/>
    <w:rsid w:val="00DA72CD"/>
    <w:rsid w:val="00DB2F56"/>
    <w:rsid w:val="00DB3A73"/>
    <w:rsid w:val="00DB4235"/>
    <w:rsid w:val="00DB4DA9"/>
    <w:rsid w:val="00DB72F1"/>
    <w:rsid w:val="00DB749D"/>
    <w:rsid w:val="00DC07C5"/>
    <w:rsid w:val="00DC2D27"/>
    <w:rsid w:val="00DC43D1"/>
    <w:rsid w:val="00DC568B"/>
    <w:rsid w:val="00DC6324"/>
    <w:rsid w:val="00DC6BA4"/>
    <w:rsid w:val="00DC7439"/>
    <w:rsid w:val="00DD22BE"/>
    <w:rsid w:val="00DD5287"/>
    <w:rsid w:val="00DD5D51"/>
    <w:rsid w:val="00DE0BED"/>
    <w:rsid w:val="00DE1BAC"/>
    <w:rsid w:val="00DE3786"/>
    <w:rsid w:val="00DE4155"/>
    <w:rsid w:val="00DE6159"/>
    <w:rsid w:val="00DE69F9"/>
    <w:rsid w:val="00DE6C79"/>
    <w:rsid w:val="00DE6D4D"/>
    <w:rsid w:val="00DF061C"/>
    <w:rsid w:val="00DF10DD"/>
    <w:rsid w:val="00DF1861"/>
    <w:rsid w:val="00DF3C06"/>
    <w:rsid w:val="00DF3E34"/>
    <w:rsid w:val="00DF47EC"/>
    <w:rsid w:val="00DF590B"/>
    <w:rsid w:val="00DF7D77"/>
    <w:rsid w:val="00E02866"/>
    <w:rsid w:val="00E0348E"/>
    <w:rsid w:val="00E0711B"/>
    <w:rsid w:val="00E078BC"/>
    <w:rsid w:val="00E101E7"/>
    <w:rsid w:val="00E107E5"/>
    <w:rsid w:val="00E11CDD"/>
    <w:rsid w:val="00E12962"/>
    <w:rsid w:val="00E14494"/>
    <w:rsid w:val="00E149AE"/>
    <w:rsid w:val="00E163F9"/>
    <w:rsid w:val="00E20416"/>
    <w:rsid w:val="00E21A3E"/>
    <w:rsid w:val="00E22881"/>
    <w:rsid w:val="00E2674C"/>
    <w:rsid w:val="00E32850"/>
    <w:rsid w:val="00E34E2D"/>
    <w:rsid w:val="00E36998"/>
    <w:rsid w:val="00E3725B"/>
    <w:rsid w:val="00E42F8B"/>
    <w:rsid w:val="00E4399C"/>
    <w:rsid w:val="00E446DD"/>
    <w:rsid w:val="00E45B9F"/>
    <w:rsid w:val="00E45BFD"/>
    <w:rsid w:val="00E471F5"/>
    <w:rsid w:val="00E50946"/>
    <w:rsid w:val="00E52391"/>
    <w:rsid w:val="00E5382C"/>
    <w:rsid w:val="00E54AC5"/>
    <w:rsid w:val="00E55D7F"/>
    <w:rsid w:val="00E56CD5"/>
    <w:rsid w:val="00E61E3F"/>
    <w:rsid w:val="00E6416A"/>
    <w:rsid w:val="00E646F4"/>
    <w:rsid w:val="00E647C7"/>
    <w:rsid w:val="00E729DB"/>
    <w:rsid w:val="00E72CC4"/>
    <w:rsid w:val="00E73E05"/>
    <w:rsid w:val="00E7450A"/>
    <w:rsid w:val="00E77DEA"/>
    <w:rsid w:val="00E813ED"/>
    <w:rsid w:val="00E82CA0"/>
    <w:rsid w:val="00E83ECE"/>
    <w:rsid w:val="00E84BFC"/>
    <w:rsid w:val="00E85E36"/>
    <w:rsid w:val="00E86089"/>
    <w:rsid w:val="00E904BB"/>
    <w:rsid w:val="00E91BE0"/>
    <w:rsid w:val="00E9312B"/>
    <w:rsid w:val="00E93D20"/>
    <w:rsid w:val="00E93F78"/>
    <w:rsid w:val="00E966E4"/>
    <w:rsid w:val="00E969CC"/>
    <w:rsid w:val="00E96E71"/>
    <w:rsid w:val="00E97F17"/>
    <w:rsid w:val="00EA04B1"/>
    <w:rsid w:val="00EA0DF3"/>
    <w:rsid w:val="00EA0E03"/>
    <w:rsid w:val="00EA2A10"/>
    <w:rsid w:val="00EA342B"/>
    <w:rsid w:val="00EA3A18"/>
    <w:rsid w:val="00EA6FA7"/>
    <w:rsid w:val="00EB1CAC"/>
    <w:rsid w:val="00EB1D68"/>
    <w:rsid w:val="00EB2018"/>
    <w:rsid w:val="00EB4AC8"/>
    <w:rsid w:val="00EB4E78"/>
    <w:rsid w:val="00EB65F8"/>
    <w:rsid w:val="00EB7710"/>
    <w:rsid w:val="00EB7A62"/>
    <w:rsid w:val="00EC0220"/>
    <w:rsid w:val="00EC0DF1"/>
    <w:rsid w:val="00EC17CC"/>
    <w:rsid w:val="00EC1AD2"/>
    <w:rsid w:val="00EC3BC1"/>
    <w:rsid w:val="00EC4E2C"/>
    <w:rsid w:val="00EC575A"/>
    <w:rsid w:val="00EC666A"/>
    <w:rsid w:val="00EC6FC2"/>
    <w:rsid w:val="00ED182A"/>
    <w:rsid w:val="00ED1D49"/>
    <w:rsid w:val="00ED20BE"/>
    <w:rsid w:val="00ED44AF"/>
    <w:rsid w:val="00ED5865"/>
    <w:rsid w:val="00ED71B6"/>
    <w:rsid w:val="00ED79E7"/>
    <w:rsid w:val="00EE0236"/>
    <w:rsid w:val="00EE0EA2"/>
    <w:rsid w:val="00EE1889"/>
    <w:rsid w:val="00EE3FFE"/>
    <w:rsid w:val="00EE40CE"/>
    <w:rsid w:val="00EE455E"/>
    <w:rsid w:val="00EE4F6B"/>
    <w:rsid w:val="00EE64C2"/>
    <w:rsid w:val="00EE6711"/>
    <w:rsid w:val="00EE7278"/>
    <w:rsid w:val="00EE76FD"/>
    <w:rsid w:val="00EE7A19"/>
    <w:rsid w:val="00EF09D5"/>
    <w:rsid w:val="00EF1BE1"/>
    <w:rsid w:val="00F000BD"/>
    <w:rsid w:val="00F0078F"/>
    <w:rsid w:val="00F013FE"/>
    <w:rsid w:val="00F02B12"/>
    <w:rsid w:val="00F049BA"/>
    <w:rsid w:val="00F06248"/>
    <w:rsid w:val="00F073DE"/>
    <w:rsid w:val="00F12F0C"/>
    <w:rsid w:val="00F133C8"/>
    <w:rsid w:val="00F13AD8"/>
    <w:rsid w:val="00F14717"/>
    <w:rsid w:val="00F15774"/>
    <w:rsid w:val="00F161DF"/>
    <w:rsid w:val="00F16741"/>
    <w:rsid w:val="00F17349"/>
    <w:rsid w:val="00F17F4D"/>
    <w:rsid w:val="00F202DA"/>
    <w:rsid w:val="00F21C51"/>
    <w:rsid w:val="00F237D2"/>
    <w:rsid w:val="00F25E4B"/>
    <w:rsid w:val="00F30121"/>
    <w:rsid w:val="00F307CC"/>
    <w:rsid w:val="00F3287B"/>
    <w:rsid w:val="00F32ADD"/>
    <w:rsid w:val="00F350FB"/>
    <w:rsid w:val="00F3640C"/>
    <w:rsid w:val="00F3775D"/>
    <w:rsid w:val="00F41434"/>
    <w:rsid w:val="00F41DFF"/>
    <w:rsid w:val="00F42614"/>
    <w:rsid w:val="00F427BC"/>
    <w:rsid w:val="00F439FE"/>
    <w:rsid w:val="00F44342"/>
    <w:rsid w:val="00F459E6"/>
    <w:rsid w:val="00F4742D"/>
    <w:rsid w:val="00F5033A"/>
    <w:rsid w:val="00F51C25"/>
    <w:rsid w:val="00F525DE"/>
    <w:rsid w:val="00F54688"/>
    <w:rsid w:val="00F5558D"/>
    <w:rsid w:val="00F55DCB"/>
    <w:rsid w:val="00F56459"/>
    <w:rsid w:val="00F57C04"/>
    <w:rsid w:val="00F57E09"/>
    <w:rsid w:val="00F601FB"/>
    <w:rsid w:val="00F62A07"/>
    <w:rsid w:val="00F635DC"/>
    <w:rsid w:val="00F653F8"/>
    <w:rsid w:val="00F65E08"/>
    <w:rsid w:val="00F6628E"/>
    <w:rsid w:val="00F66977"/>
    <w:rsid w:val="00F67958"/>
    <w:rsid w:val="00F67C6E"/>
    <w:rsid w:val="00F70287"/>
    <w:rsid w:val="00F70EEA"/>
    <w:rsid w:val="00F720CF"/>
    <w:rsid w:val="00F746B8"/>
    <w:rsid w:val="00F74C4E"/>
    <w:rsid w:val="00F74CB3"/>
    <w:rsid w:val="00F80D51"/>
    <w:rsid w:val="00F81F1C"/>
    <w:rsid w:val="00F827E0"/>
    <w:rsid w:val="00F839F2"/>
    <w:rsid w:val="00F84826"/>
    <w:rsid w:val="00F855F6"/>
    <w:rsid w:val="00F85AB5"/>
    <w:rsid w:val="00F863FE"/>
    <w:rsid w:val="00F86799"/>
    <w:rsid w:val="00F8696E"/>
    <w:rsid w:val="00F87B10"/>
    <w:rsid w:val="00F90D5B"/>
    <w:rsid w:val="00F91EF7"/>
    <w:rsid w:val="00F92ECF"/>
    <w:rsid w:val="00F93544"/>
    <w:rsid w:val="00F93CC3"/>
    <w:rsid w:val="00F960CC"/>
    <w:rsid w:val="00FA4382"/>
    <w:rsid w:val="00FA7A61"/>
    <w:rsid w:val="00FB0AB9"/>
    <w:rsid w:val="00FB17A5"/>
    <w:rsid w:val="00FB18D0"/>
    <w:rsid w:val="00FB639A"/>
    <w:rsid w:val="00FC26F4"/>
    <w:rsid w:val="00FC327B"/>
    <w:rsid w:val="00FC4C94"/>
    <w:rsid w:val="00FC56C9"/>
    <w:rsid w:val="00FC62CE"/>
    <w:rsid w:val="00FC6EB9"/>
    <w:rsid w:val="00FD19AE"/>
    <w:rsid w:val="00FD4AD6"/>
    <w:rsid w:val="00FD7D5D"/>
    <w:rsid w:val="00FD7FEE"/>
    <w:rsid w:val="00FE16B2"/>
    <w:rsid w:val="00FE1D05"/>
    <w:rsid w:val="00FE2145"/>
    <w:rsid w:val="00FE3C64"/>
    <w:rsid w:val="00FE5138"/>
    <w:rsid w:val="00FE7552"/>
    <w:rsid w:val="00FF04E2"/>
    <w:rsid w:val="00FF09FB"/>
    <w:rsid w:val="00FF118C"/>
    <w:rsid w:val="00FF4C62"/>
    <w:rsid w:val="00FF50DF"/>
    <w:rsid w:val="00FF6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55AAD"/>
  <w15:chartTrackingRefBased/>
  <w15:docId w15:val="{5CC1B0B9-D050-43F2-8989-1A9D65F9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BC3353"/>
    <w:pPr>
      <w:jc w:val="center"/>
      <w:outlineLvl w:val="1"/>
    </w:pPr>
  </w:style>
  <w:style w:type="paragraph" w:styleId="Heading3">
    <w:name w:val="heading 3"/>
    <w:basedOn w:val="Normal"/>
    <w:next w:val="Normal"/>
    <w:link w:val="Heading3Char"/>
    <w:uiPriority w:val="9"/>
    <w:unhideWhenUsed/>
    <w:qFormat/>
    <w:rsid w:val="00A77DC8"/>
    <w:pPr>
      <w:keepNext/>
      <w:keepLines/>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3353"/>
    <w:rPr>
      <w:rFonts w:ascii="Arial" w:hAnsi="Arial"/>
      <w:b/>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A77DC8"/>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 w:type="table" w:styleId="TableGrid">
    <w:name w:val="Table Grid"/>
    <w:basedOn w:val="TableNormal"/>
    <w:uiPriority w:val="39"/>
    <w:rsid w:val="004123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32432">
      <w:bodyDiv w:val="1"/>
      <w:marLeft w:val="0"/>
      <w:marRight w:val="0"/>
      <w:marTop w:val="0"/>
      <w:marBottom w:val="0"/>
      <w:divBdr>
        <w:top w:val="none" w:sz="0" w:space="0" w:color="auto"/>
        <w:left w:val="none" w:sz="0" w:space="0" w:color="auto"/>
        <w:bottom w:val="none" w:sz="0" w:space="0" w:color="auto"/>
        <w:right w:val="none" w:sz="0" w:space="0" w:color="auto"/>
      </w:divBdr>
    </w:div>
    <w:div w:id="426925612">
      <w:bodyDiv w:val="1"/>
      <w:marLeft w:val="0"/>
      <w:marRight w:val="0"/>
      <w:marTop w:val="0"/>
      <w:marBottom w:val="0"/>
      <w:divBdr>
        <w:top w:val="none" w:sz="0" w:space="0" w:color="auto"/>
        <w:left w:val="none" w:sz="0" w:space="0" w:color="auto"/>
        <w:bottom w:val="none" w:sz="0" w:space="0" w:color="auto"/>
        <w:right w:val="none" w:sz="0" w:space="0" w:color="auto"/>
      </w:divBdr>
    </w:div>
    <w:div w:id="526219554">
      <w:bodyDiv w:val="1"/>
      <w:marLeft w:val="0"/>
      <w:marRight w:val="0"/>
      <w:marTop w:val="0"/>
      <w:marBottom w:val="0"/>
      <w:divBdr>
        <w:top w:val="none" w:sz="0" w:space="0" w:color="auto"/>
        <w:left w:val="none" w:sz="0" w:space="0" w:color="auto"/>
        <w:bottom w:val="none" w:sz="0" w:space="0" w:color="auto"/>
        <w:right w:val="none" w:sz="0" w:space="0" w:color="auto"/>
      </w:divBdr>
    </w:div>
    <w:div w:id="653534318">
      <w:bodyDiv w:val="1"/>
      <w:marLeft w:val="0"/>
      <w:marRight w:val="0"/>
      <w:marTop w:val="0"/>
      <w:marBottom w:val="0"/>
      <w:divBdr>
        <w:top w:val="none" w:sz="0" w:space="0" w:color="auto"/>
        <w:left w:val="none" w:sz="0" w:space="0" w:color="auto"/>
        <w:bottom w:val="none" w:sz="0" w:space="0" w:color="auto"/>
        <w:right w:val="none" w:sz="0" w:space="0" w:color="auto"/>
      </w:divBdr>
    </w:div>
    <w:div w:id="745154647">
      <w:bodyDiv w:val="1"/>
      <w:marLeft w:val="0"/>
      <w:marRight w:val="0"/>
      <w:marTop w:val="0"/>
      <w:marBottom w:val="0"/>
      <w:divBdr>
        <w:top w:val="none" w:sz="0" w:space="0" w:color="auto"/>
        <w:left w:val="none" w:sz="0" w:space="0" w:color="auto"/>
        <w:bottom w:val="none" w:sz="0" w:space="0" w:color="auto"/>
        <w:right w:val="none" w:sz="0" w:space="0" w:color="auto"/>
      </w:divBdr>
    </w:div>
    <w:div w:id="849291639">
      <w:bodyDiv w:val="1"/>
      <w:marLeft w:val="0"/>
      <w:marRight w:val="0"/>
      <w:marTop w:val="0"/>
      <w:marBottom w:val="0"/>
      <w:divBdr>
        <w:top w:val="none" w:sz="0" w:space="0" w:color="auto"/>
        <w:left w:val="none" w:sz="0" w:space="0" w:color="auto"/>
        <w:bottom w:val="none" w:sz="0" w:space="0" w:color="auto"/>
        <w:right w:val="none" w:sz="0" w:space="0" w:color="auto"/>
      </w:divBdr>
    </w:div>
    <w:div w:id="972100994">
      <w:bodyDiv w:val="1"/>
      <w:marLeft w:val="0"/>
      <w:marRight w:val="0"/>
      <w:marTop w:val="0"/>
      <w:marBottom w:val="0"/>
      <w:divBdr>
        <w:top w:val="none" w:sz="0" w:space="0" w:color="auto"/>
        <w:left w:val="none" w:sz="0" w:space="0" w:color="auto"/>
        <w:bottom w:val="none" w:sz="0" w:space="0" w:color="auto"/>
        <w:right w:val="none" w:sz="0" w:space="0" w:color="auto"/>
      </w:divBdr>
    </w:div>
    <w:div w:id="1264848837">
      <w:bodyDiv w:val="1"/>
      <w:marLeft w:val="0"/>
      <w:marRight w:val="0"/>
      <w:marTop w:val="0"/>
      <w:marBottom w:val="0"/>
      <w:divBdr>
        <w:top w:val="none" w:sz="0" w:space="0" w:color="auto"/>
        <w:left w:val="none" w:sz="0" w:space="0" w:color="auto"/>
        <w:bottom w:val="none" w:sz="0" w:space="0" w:color="auto"/>
        <w:right w:val="none" w:sz="0" w:space="0" w:color="auto"/>
      </w:divBdr>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
    <w:div w:id="2026127694">
      <w:bodyDiv w:val="1"/>
      <w:marLeft w:val="0"/>
      <w:marRight w:val="0"/>
      <w:marTop w:val="0"/>
      <w:marBottom w:val="0"/>
      <w:divBdr>
        <w:top w:val="none" w:sz="0" w:space="0" w:color="auto"/>
        <w:left w:val="none" w:sz="0" w:space="0" w:color="auto"/>
        <w:bottom w:val="none" w:sz="0" w:space="0" w:color="auto"/>
        <w:right w:val="none" w:sz="0" w:space="0" w:color="auto"/>
      </w:divBdr>
    </w:div>
    <w:div w:id="207423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608F0-D30B-4269-AC11-8164461D37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2130</Words>
  <Characters>12142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786</dc:creator>
  <cp:lastModifiedBy>Teamtimepro@outlook.com</cp:lastModifiedBy>
  <cp:revision>2</cp:revision>
  <dcterms:created xsi:type="dcterms:W3CDTF">2023-05-11T21:24:00Z</dcterms:created>
  <dcterms:modified xsi:type="dcterms:W3CDTF">2023-05-11T21:24:00Z</dcterms:modified>
</cp:coreProperties>
</file>