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C4656" w14:textId="77777777" w:rsidR="003830D6" w:rsidRDefault="008E145F">
      <w:pPr>
        <w:rPr>
          <w:lang w:val="en-US"/>
        </w:rPr>
      </w:pPr>
      <w:r>
        <w:rPr>
          <w:lang w:val="en-US"/>
        </w:rPr>
        <w:t>Case Study: How</w:t>
      </w:r>
      <w:r w:rsidR="003830D6">
        <w:rPr>
          <w:lang w:val="en-US"/>
        </w:rPr>
        <w:t xml:space="preserve"> the Education System can provide for a student with Cerebral Palsy</w:t>
      </w:r>
    </w:p>
    <w:p w14:paraId="639FBBF9" w14:textId="012AD992" w:rsidR="008E145F" w:rsidRDefault="003830D6">
      <w:pPr>
        <w:rPr>
          <w:lang w:val="en-US"/>
        </w:rPr>
      </w:pPr>
      <w:r>
        <w:rPr>
          <w:lang w:val="en-US"/>
        </w:rPr>
        <w:t>The subject of this case study will be</w:t>
      </w:r>
      <w:r w:rsidR="008E145F">
        <w:rPr>
          <w:lang w:val="en-US"/>
        </w:rPr>
        <w:t xml:space="preserve"> Jane Smith</w:t>
      </w:r>
      <w:r>
        <w:rPr>
          <w:lang w:val="en-US"/>
        </w:rPr>
        <w:t>, an example of a student with Cerebral Palsy</w:t>
      </w:r>
      <w:r w:rsidR="00565052">
        <w:rPr>
          <w:lang w:val="en-US"/>
        </w:rPr>
        <w:t xml:space="preserve"> located in the county of Neath Port Talbot, </w:t>
      </w:r>
      <w:proofErr w:type="gramStart"/>
      <w:r w:rsidR="00565052">
        <w:rPr>
          <w:lang w:val="en-US"/>
        </w:rPr>
        <w:t>an economically deprived</w:t>
      </w:r>
      <w:proofErr w:type="gramEnd"/>
      <w:r w:rsidR="00565052">
        <w:rPr>
          <w:lang w:val="en-US"/>
        </w:rPr>
        <w:t xml:space="preserve"> as of November 2019 according to the Welsh Index of Multiple Deprivations</w:t>
      </w:r>
      <w:r>
        <w:rPr>
          <w:lang w:val="en-US"/>
        </w:rPr>
        <w:t>. Jane suffers from Spastic Cerebral Palsy, a condition defined by worldcpday.org as “</w:t>
      </w:r>
      <w:r w:rsidRPr="003830D6">
        <w:rPr>
          <w:lang w:val="en-US"/>
        </w:rPr>
        <w:t>the most common type of CP. Spasticity means stiffness or tightness of muscles. The muscles are stiff because the message to the muscles is sent incorrectly through the damaged part of the brain.</w:t>
      </w:r>
      <w:r>
        <w:rPr>
          <w:lang w:val="en-US"/>
        </w:rPr>
        <w:t xml:space="preserve">” </w:t>
      </w:r>
      <w:r w:rsidR="00AD6B0C">
        <w:rPr>
          <w:lang w:val="en-US"/>
        </w:rPr>
        <w:t xml:space="preserve">(worldcpday.org, 2015) </w:t>
      </w:r>
      <w:r>
        <w:rPr>
          <w:lang w:val="en-US"/>
        </w:rPr>
        <w:t xml:space="preserve">The practical effects of this are that muscles will stiffen up when used, making certain types of movement painful if not outright impossible. As a result of this condition, Jane has additional leaning needs that are required to aid her in her education. Jane is currently a high school student about to enter her GCSE exam season. This case study will examine what needs she has had throughout her education, how they have been met, and what she will require going into the end of her secondary education. </w:t>
      </w:r>
    </w:p>
    <w:p w14:paraId="434499D4" w14:textId="77777777" w:rsidR="00217BF2" w:rsidRDefault="003830D6">
      <w:pPr>
        <w:rPr>
          <w:lang w:val="en-US"/>
        </w:rPr>
      </w:pPr>
      <w:r>
        <w:rPr>
          <w:lang w:val="en-US"/>
        </w:rPr>
        <w:t xml:space="preserve">It is necessary to first explain the issues affecting Jane that </w:t>
      </w:r>
      <w:r w:rsidR="00AD6B0C">
        <w:rPr>
          <w:lang w:val="en-US"/>
        </w:rPr>
        <w:t>will impact on her school career. As a result of Spastic Cerebral Palsy directly affecting Jane’s ability to walk, Jane will require a wheelchair in order move around classes. The 2010 Equality Act</w:t>
      </w:r>
      <w:r w:rsidR="00217BF2">
        <w:rPr>
          <w:lang w:val="en-US"/>
        </w:rPr>
        <w:t xml:space="preserve"> states words to the effect that schools must set out an accessibility plan and take reasonable action to ensure that students’ needs are met, and disabled students cannot be discriminated against on the grounds of their disability. “</w:t>
      </w:r>
      <w:r w:rsidR="00217BF2" w:rsidRPr="00217BF2">
        <w:rPr>
          <w:lang w:val="en-US"/>
        </w:rPr>
        <w:t>It is the duty of the responsible body of a school to prepare an accessibility plan. Accessibility plans should not simply respond to the current identified needs of its school population but should anticipate the potential needs of future pupils and plan accordingly.</w:t>
      </w:r>
      <w:r w:rsidR="00217BF2">
        <w:rPr>
          <w:lang w:val="en-US"/>
        </w:rPr>
        <w:t xml:space="preserve">” (Gloucester county council, 2015) </w:t>
      </w:r>
    </w:p>
    <w:p w14:paraId="27A0AB14" w14:textId="063C919A" w:rsidR="00215A67" w:rsidRDefault="00217BF2">
      <w:pPr>
        <w:rPr>
          <w:lang w:val="en-US"/>
        </w:rPr>
      </w:pPr>
      <w:r>
        <w:rPr>
          <w:lang w:val="en-US"/>
        </w:rPr>
        <w:t xml:space="preserve">In Jane’s case the accessibility plan for the schools that she attends must factor in Jane’s use of a wheelchair for her daily mobility and is therefore effectively wheelchair bound, the schools that she has attended thus far will have had to be wheelchair accessible. </w:t>
      </w:r>
      <w:r w:rsidR="00215A67">
        <w:rPr>
          <w:lang w:val="en-US"/>
        </w:rPr>
        <w:t xml:space="preserve">Jane would have been in primary school before the 2010 Equality Act came into effect, meaning she would have fallen under the </w:t>
      </w:r>
      <w:r w:rsidR="00E025FB">
        <w:rPr>
          <w:lang w:val="en-US"/>
        </w:rPr>
        <w:t>1995 Disability Discrimination Act. Under this act “s</w:t>
      </w:r>
      <w:r w:rsidR="00E025FB" w:rsidRPr="00E025FB">
        <w:rPr>
          <w:lang w:val="en-US"/>
        </w:rPr>
        <w:t>ince 1st October 1999 it's been a requirement for service providers to make reasonable adjustments for disabled people, such as providing extra help or making changes to the way they provide their services.</w:t>
      </w:r>
      <w:r w:rsidR="00E025FB">
        <w:rPr>
          <w:lang w:val="en-US"/>
        </w:rPr>
        <w:t xml:space="preserve">” (firstpractisemanagement.co.uk) What this means for Jane was that the choice of primary school for her was limited by the facilities already in place and by what measure the school judged reasonable adjustments to mean. Jane’s parents chose </w:t>
      </w:r>
      <w:proofErr w:type="spellStart"/>
      <w:r w:rsidR="00E025FB">
        <w:rPr>
          <w:lang w:val="en-US"/>
        </w:rPr>
        <w:t>Traethmelyn</w:t>
      </w:r>
      <w:proofErr w:type="spellEnd"/>
      <w:r w:rsidR="00565052">
        <w:rPr>
          <w:lang w:val="en-US"/>
        </w:rPr>
        <w:t xml:space="preserve"> over alternatives in the area due to proximity to the school. At the time </w:t>
      </w:r>
      <w:proofErr w:type="spellStart"/>
      <w:r w:rsidR="00565052">
        <w:rPr>
          <w:lang w:val="en-US"/>
        </w:rPr>
        <w:t>Traethmelyn</w:t>
      </w:r>
      <w:proofErr w:type="spellEnd"/>
      <w:r w:rsidR="00565052">
        <w:rPr>
          <w:lang w:val="en-US"/>
        </w:rPr>
        <w:t xml:space="preserve"> provided a single lift to the 3 school floors serving as disabled access although toilet facilities are not noted on the school’s </w:t>
      </w:r>
      <w:proofErr w:type="spellStart"/>
      <w:r w:rsidR="00565052">
        <w:rPr>
          <w:lang w:val="en-US"/>
        </w:rPr>
        <w:t>Estyn</w:t>
      </w:r>
      <w:proofErr w:type="spellEnd"/>
      <w:r w:rsidR="00565052">
        <w:rPr>
          <w:lang w:val="en-US"/>
        </w:rPr>
        <w:t xml:space="preserve"> Report in 2010.</w:t>
      </w:r>
      <w:r w:rsidR="00E025FB">
        <w:rPr>
          <w:lang w:val="en-US"/>
        </w:rPr>
        <w:t xml:space="preserve"> </w:t>
      </w:r>
      <w:r>
        <w:rPr>
          <w:lang w:val="en-US"/>
        </w:rPr>
        <w:t xml:space="preserve">In the case of her </w:t>
      </w:r>
      <w:r w:rsidR="00565052">
        <w:rPr>
          <w:lang w:val="en-US"/>
        </w:rPr>
        <w:t xml:space="preserve">secondary </w:t>
      </w:r>
      <w:r>
        <w:rPr>
          <w:lang w:val="en-US"/>
        </w:rPr>
        <w:t>school</w:t>
      </w:r>
      <w:r w:rsidR="00565052">
        <w:rPr>
          <w:lang w:val="en-US"/>
        </w:rPr>
        <w:t xml:space="preserve">, </w:t>
      </w:r>
      <w:r>
        <w:rPr>
          <w:lang w:val="en-US"/>
        </w:rPr>
        <w:t>currently</w:t>
      </w:r>
      <w:r w:rsidR="00565052">
        <w:rPr>
          <w:lang w:val="en-US"/>
        </w:rPr>
        <w:t xml:space="preserve"> </w:t>
      </w:r>
      <w:r>
        <w:rPr>
          <w:lang w:val="en-US"/>
        </w:rPr>
        <w:t xml:space="preserve">Ysgol Bae </w:t>
      </w:r>
      <w:proofErr w:type="spellStart"/>
      <w:r>
        <w:rPr>
          <w:lang w:val="en-US"/>
        </w:rPr>
        <w:t>Bagla</w:t>
      </w:r>
      <w:r w:rsidR="00215A67">
        <w:rPr>
          <w:lang w:val="en-US"/>
        </w:rPr>
        <w:t>n</w:t>
      </w:r>
      <w:proofErr w:type="spellEnd"/>
      <w:r w:rsidR="00215A67">
        <w:rPr>
          <w:lang w:val="en-US"/>
        </w:rPr>
        <w:t xml:space="preserve"> has multiple accessibility provisions in place for Jane, the key points for Jane are that the school has 2 lifts around the school for access to all floors of the building, sinks at wheelchair height in the restrooms, and disabled toilet facilities. This according to the Ysgol Bae </w:t>
      </w:r>
      <w:proofErr w:type="spellStart"/>
      <w:r w:rsidR="00215A67">
        <w:rPr>
          <w:lang w:val="en-US"/>
        </w:rPr>
        <w:t>Baglan</w:t>
      </w:r>
      <w:proofErr w:type="spellEnd"/>
      <w:r w:rsidR="00215A67">
        <w:rPr>
          <w:lang w:val="en-US"/>
        </w:rPr>
        <w:t xml:space="preserve"> Accessibility Plan produced in 2018, which is available to Jane’s parents as well, which at time of enrollment would have factored into the choice of school for Jane.</w:t>
      </w:r>
      <w:r w:rsidR="00A42644">
        <w:rPr>
          <w:lang w:val="en-US"/>
        </w:rPr>
        <w:t xml:space="preserve"> </w:t>
      </w:r>
    </w:p>
    <w:p w14:paraId="5CAA82BB" w14:textId="53150589" w:rsidR="00F37FB7" w:rsidRDefault="0078113C">
      <w:pPr>
        <w:rPr>
          <w:lang w:val="en-US"/>
        </w:rPr>
      </w:pPr>
      <w:r>
        <w:rPr>
          <w:lang w:val="en-US"/>
        </w:rPr>
        <w:t>Cerebral Palsy is a condition that affects the indivi</w:t>
      </w:r>
      <w:r w:rsidR="00023CEE">
        <w:rPr>
          <w:lang w:val="en-US"/>
        </w:rPr>
        <w:t>dual for their lifespan. Jane will have needed additional support at home from her parents in order to</w:t>
      </w:r>
      <w:r w:rsidR="00F7302A">
        <w:rPr>
          <w:lang w:val="en-US"/>
        </w:rPr>
        <w:t xml:space="preserve"> learn </w:t>
      </w:r>
      <w:r w:rsidR="00AC39EE">
        <w:rPr>
          <w:lang w:val="en-US"/>
        </w:rPr>
        <w:t>basic life skills such as “</w:t>
      </w:r>
      <w:r w:rsidR="00AC39EE" w:rsidRPr="00AC39EE">
        <w:rPr>
          <w:lang w:val="en-US"/>
        </w:rPr>
        <w:t>buying food from the canteen or using the library. Some simple tasks may be difficult e.g. opening a lunch box or unzipping a school bag.</w:t>
      </w:r>
      <w:r w:rsidR="00AC39EE">
        <w:rPr>
          <w:lang w:val="en-US"/>
        </w:rPr>
        <w:t>” (</w:t>
      </w:r>
      <w:r w:rsidR="00CD1219">
        <w:rPr>
          <w:lang w:val="en-US"/>
        </w:rPr>
        <w:t>worldcpday.org, 2015)</w:t>
      </w:r>
      <w:r w:rsidR="0002289F">
        <w:rPr>
          <w:lang w:val="en-US"/>
        </w:rPr>
        <w:t xml:space="preserve"> What this means for Jane’s parents is that they will have had to make sure to teach Jane these life skills while she was in </w:t>
      </w:r>
      <w:r w:rsidR="00236341">
        <w:rPr>
          <w:lang w:val="en-US"/>
        </w:rPr>
        <w:t xml:space="preserve">primary school education as assigning a carer to Jane during her education is impractical, expensive and would also be socially </w:t>
      </w:r>
      <w:r w:rsidR="00BD3CD1">
        <w:rPr>
          <w:lang w:val="en-US"/>
        </w:rPr>
        <w:t xml:space="preserve">tactless. The goal of teaching Jane these life skills during her early years of education is </w:t>
      </w:r>
      <w:r w:rsidR="00CF023D">
        <w:rPr>
          <w:lang w:val="en-US"/>
        </w:rPr>
        <w:t>to allow her to act independently as much as possible</w:t>
      </w:r>
      <w:r w:rsidR="009A1DF8">
        <w:rPr>
          <w:lang w:val="en-US"/>
        </w:rPr>
        <w:t xml:space="preserve">, though issues will remain. </w:t>
      </w:r>
      <w:r w:rsidR="00FA3A64">
        <w:rPr>
          <w:lang w:val="en-US"/>
        </w:rPr>
        <w:t xml:space="preserve">As Jane progresses to secondary </w:t>
      </w:r>
      <w:proofErr w:type="gramStart"/>
      <w:r w:rsidR="00FA3A64">
        <w:rPr>
          <w:lang w:val="en-US"/>
        </w:rPr>
        <w:t>school</w:t>
      </w:r>
      <w:proofErr w:type="gramEnd"/>
      <w:r w:rsidR="00FA3A64">
        <w:rPr>
          <w:lang w:val="en-US"/>
        </w:rPr>
        <w:t xml:space="preserve"> she should be familiarized </w:t>
      </w:r>
      <w:r w:rsidR="008A1855">
        <w:rPr>
          <w:lang w:val="en-US"/>
        </w:rPr>
        <w:t xml:space="preserve">enough with these basic life skills that she is able to </w:t>
      </w:r>
      <w:r w:rsidR="00BE3226">
        <w:rPr>
          <w:lang w:val="en-US"/>
        </w:rPr>
        <w:lastRenderedPageBreak/>
        <w:t xml:space="preserve">complete them unaided. </w:t>
      </w:r>
      <w:r w:rsidR="009A1DF8">
        <w:rPr>
          <w:lang w:val="en-US"/>
        </w:rPr>
        <w:t>Jane will always struggle to extract books from her bag</w:t>
      </w:r>
      <w:r w:rsidR="006C5F70">
        <w:rPr>
          <w:lang w:val="en-US"/>
        </w:rPr>
        <w:t xml:space="preserve">, Jane will also struggle </w:t>
      </w:r>
      <w:r w:rsidR="006C0DCD">
        <w:rPr>
          <w:lang w:val="en-US"/>
        </w:rPr>
        <w:t xml:space="preserve">to carry around heavier school bags during days of Physical Education or </w:t>
      </w:r>
      <w:r w:rsidR="006C5F70">
        <w:rPr>
          <w:lang w:val="en-US"/>
        </w:rPr>
        <w:t>Tech skills lessons</w:t>
      </w:r>
      <w:r w:rsidR="004B43F1">
        <w:rPr>
          <w:lang w:val="en-US"/>
        </w:rPr>
        <w:t xml:space="preserve"> in which items from home are often required. To this </w:t>
      </w:r>
      <w:r w:rsidR="00766190">
        <w:rPr>
          <w:lang w:val="en-US"/>
        </w:rPr>
        <w:t xml:space="preserve">end students should be encouraged to ask if help is needed before acting to help Jane, </w:t>
      </w:r>
      <w:r w:rsidR="009F2749">
        <w:rPr>
          <w:lang w:val="en-US"/>
        </w:rPr>
        <w:t xml:space="preserve">this will ensure that </w:t>
      </w:r>
      <w:r w:rsidR="00A26670">
        <w:rPr>
          <w:lang w:val="en-US"/>
        </w:rPr>
        <w:t>Jane “</w:t>
      </w:r>
      <w:r w:rsidR="00A26670" w:rsidRPr="00A26670">
        <w:rPr>
          <w:lang w:val="en-US"/>
        </w:rPr>
        <w:t xml:space="preserve">gets the same enjoyment as other students from having friends </w:t>
      </w:r>
      <w:proofErr w:type="gramStart"/>
      <w:r w:rsidR="00A26670" w:rsidRPr="00A26670">
        <w:rPr>
          <w:lang w:val="en-US"/>
        </w:rPr>
        <w:t>and  being</w:t>
      </w:r>
      <w:proofErr w:type="gramEnd"/>
      <w:r w:rsidR="00A26670" w:rsidRPr="00A26670">
        <w:rPr>
          <w:lang w:val="en-US"/>
        </w:rPr>
        <w:t xml:space="preserve"> accepted</w:t>
      </w:r>
      <w:r w:rsidR="00A26670">
        <w:rPr>
          <w:lang w:val="en-US"/>
        </w:rPr>
        <w:t>” (worldcpday.org</w:t>
      </w:r>
      <w:r w:rsidR="00F93F0F">
        <w:rPr>
          <w:lang w:val="en-US"/>
        </w:rPr>
        <w:t>, 2015</w:t>
      </w:r>
      <w:r w:rsidR="00A26670">
        <w:rPr>
          <w:lang w:val="en-US"/>
        </w:rPr>
        <w:t xml:space="preserve">) </w:t>
      </w:r>
      <w:r w:rsidR="00AA54E8">
        <w:rPr>
          <w:lang w:val="en-US"/>
        </w:rPr>
        <w:t xml:space="preserve">as she should feel less patronized. </w:t>
      </w:r>
    </w:p>
    <w:p w14:paraId="51C1E69E" w14:textId="5E478856" w:rsidR="00B622C4" w:rsidRDefault="00867BBB">
      <w:pPr>
        <w:rPr>
          <w:lang w:val="en-US"/>
        </w:rPr>
      </w:pPr>
      <w:r>
        <w:rPr>
          <w:lang w:val="en-US"/>
        </w:rPr>
        <w:t>Jane is intelligent, but due to the muscle spasms of her disability</w:t>
      </w:r>
      <w:r w:rsidR="00430955">
        <w:rPr>
          <w:lang w:val="en-US"/>
        </w:rPr>
        <w:t>, she</w:t>
      </w:r>
      <w:r w:rsidR="000459F5">
        <w:rPr>
          <w:lang w:val="en-US"/>
        </w:rPr>
        <w:t xml:space="preserve"> </w:t>
      </w:r>
      <w:r>
        <w:rPr>
          <w:lang w:val="en-US"/>
        </w:rPr>
        <w:t xml:space="preserve">will sometimes struggle to </w:t>
      </w:r>
      <w:r w:rsidR="00AB1AE8">
        <w:rPr>
          <w:lang w:val="en-US"/>
        </w:rPr>
        <w:t xml:space="preserve">write </w:t>
      </w:r>
      <w:r w:rsidR="000459F5">
        <w:rPr>
          <w:lang w:val="en-US"/>
        </w:rPr>
        <w:t xml:space="preserve">for an extended time. This is not always the case but during </w:t>
      </w:r>
      <w:r w:rsidR="00B90237">
        <w:rPr>
          <w:lang w:val="en-US"/>
        </w:rPr>
        <w:t>late autumn and through the winter it is especially common for Jane</w:t>
      </w:r>
      <w:r w:rsidR="00D934A7">
        <w:rPr>
          <w:lang w:val="en-US"/>
        </w:rPr>
        <w:t xml:space="preserve"> to struggle with writing. </w:t>
      </w:r>
      <w:r w:rsidR="00A923C9">
        <w:rPr>
          <w:lang w:val="en-US"/>
        </w:rPr>
        <w:t xml:space="preserve">In the modern age this is an easier issue to resolve. </w:t>
      </w:r>
      <w:r w:rsidR="001062E0">
        <w:rPr>
          <w:lang w:val="en-US"/>
        </w:rPr>
        <w:t>In an article by Andy Hayes on the subject of alternatives to the written word he</w:t>
      </w:r>
      <w:r w:rsidR="0041717B">
        <w:rPr>
          <w:lang w:val="en-US"/>
        </w:rPr>
        <w:t xml:space="preserve"> points out that “</w:t>
      </w:r>
      <w:r w:rsidR="002C5F16" w:rsidRPr="002C5F16">
        <w:rPr>
          <w:lang w:val="en-US"/>
        </w:rPr>
        <w:t>not only is it possible to provide alternatives to reading and writing. These alternatives are very valuable for other members of society to use.</w:t>
      </w:r>
      <w:r w:rsidR="002C5F16">
        <w:rPr>
          <w:lang w:val="en-US"/>
        </w:rPr>
        <w:t>”</w:t>
      </w:r>
      <w:r w:rsidR="00BE4D8A">
        <w:rPr>
          <w:lang w:val="en-US"/>
        </w:rPr>
        <w:t xml:space="preserve"> He cites the UK highway code as the justification for </w:t>
      </w:r>
      <w:proofErr w:type="gramStart"/>
      <w:r w:rsidR="00BE4D8A">
        <w:rPr>
          <w:lang w:val="en-US"/>
        </w:rPr>
        <w:t>this</w:t>
      </w:r>
      <w:proofErr w:type="gramEnd"/>
      <w:r w:rsidR="00BE4D8A">
        <w:rPr>
          <w:lang w:val="en-US"/>
        </w:rPr>
        <w:t xml:space="preserve"> but the relevant part of the article is that Andy uses a dictating software known as </w:t>
      </w:r>
      <w:r w:rsidR="0088609D">
        <w:rPr>
          <w:lang w:val="en-US"/>
        </w:rPr>
        <w:t>“</w:t>
      </w:r>
      <w:proofErr w:type="spellStart"/>
      <w:r w:rsidR="00BE4D8A">
        <w:rPr>
          <w:lang w:val="en-US"/>
        </w:rPr>
        <w:t>DragonDictate</w:t>
      </w:r>
      <w:proofErr w:type="spellEnd"/>
      <w:r w:rsidR="0088609D">
        <w:rPr>
          <w:lang w:val="en-US"/>
        </w:rPr>
        <w:t>” (</w:t>
      </w:r>
      <w:r w:rsidR="00F52DD1">
        <w:rPr>
          <w:lang w:val="en-US"/>
        </w:rPr>
        <w:t>Hayes, 2013)</w:t>
      </w:r>
      <w:r w:rsidR="00D441A4">
        <w:rPr>
          <w:lang w:val="en-US"/>
        </w:rPr>
        <w:t xml:space="preserve"> for his article. </w:t>
      </w:r>
      <w:r w:rsidR="00B65411">
        <w:rPr>
          <w:lang w:val="en-US"/>
        </w:rPr>
        <w:t xml:space="preserve">In Jane’s primary school this is unfeasible, </w:t>
      </w:r>
      <w:proofErr w:type="spellStart"/>
      <w:r w:rsidR="00B65411">
        <w:rPr>
          <w:lang w:val="en-US"/>
        </w:rPr>
        <w:t>Traethmelyn</w:t>
      </w:r>
      <w:proofErr w:type="spellEnd"/>
      <w:r w:rsidR="00B65411">
        <w:rPr>
          <w:lang w:val="en-US"/>
        </w:rPr>
        <w:t xml:space="preserve"> could not afford to front the cost of tablet and dictating software</w:t>
      </w:r>
      <w:r w:rsidR="0088609D">
        <w:rPr>
          <w:lang w:val="en-US"/>
        </w:rPr>
        <w:t xml:space="preserve">, so a scribe might be necessary, </w:t>
      </w:r>
      <w:r w:rsidR="00762974">
        <w:rPr>
          <w:lang w:val="en-US"/>
        </w:rPr>
        <w:t xml:space="preserve">while a private tutor is also beyond budget, a teaching assistant could take notes for Jane if she was willing to accept the help. </w:t>
      </w:r>
      <w:r w:rsidR="0074203B">
        <w:rPr>
          <w:lang w:val="en-US"/>
        </w:rPr>
        <w:t>By secondary school though, v</w:t>
      </w:r>
      <w:r w:rsidR="00D441A4">
        <w:rPr>
          <w:lang w:val="en-US"/>
        </w:rPr>
        <w:t xml:space="preserve">arious affordable </w:t>
      </w:r>
      <w:r w:rsidR="000C1C80">
        <w:rPr>
          <w:lang w:val="en-US"/>
        </w:rPr>
        <w:t xml:space="preserve">dictating software exists that could be used in Jane’s case, either through a tablet provided by the school or through her parents. </w:t>
      </w:r>
      <w:r w:rsidR="0015743B">
        <w:rPr>
          <w:lang w:val="en-US"/>
        </w:rPr>
        <w:t>If on a school provided tablet (as one might expect to find in English Academy Schools)</w:t>
      </w:r>
      <w:r w:rsidR="005B506F">
        <w:rPr>
          <w:lang w:val="en-US"/>
        </w:rPr>
        <w:t>, dictating software could even be used during exam seaso</w:t>
      </w:r>
      <w:r w:rsidR="00807B7A">
        <w:rPr>
          <w:lang w:val="en-US"/>
        </w:rPr>
        <w:t>n</w:t>
      </w:r>
      <w:r w:rsidR="003C75BA">
        <w:rPr>
          <w:lang w:val="en-US"/>
        </w:rPr>
        <w:t xml:space="preserve"> </w:t>
      </w:r>
      <w:r w:rsidR="00317830">
        <w:rPr>
          <w:lang w:val="en-US"/>
        </w:rPr>
        <w:t xml:space="preserve">as exams in Ysgol Bae </w:t>
      </w:r>
      <w:proofErr w:type="spellStart"/>
      <w:r w:rsidR="00317830">
        <w:rPr>
          <w:lang w:val="en-US"/>
        </w:rPr>
        <w:t>Baglan</w:t>
      </w:r>
      <w:proofErr w:type="spellEnd"/>
      <w:r w:rsidR="00317830">
        <w:rPr>
          <w:lang w:val="en-US"/>
        </w:rPr>
        <w:t xml:space="preserve"> can already be taken in private for students who are for some reason or another, unable to write. </w:t>
      </w:r>
      <w:r w:rsidR="00E2287F">
        <w:rPr>
          <w:lang w:val="en-US"/>
        </w:rPr>
        <w:t>This would involve action from the Additional Learning Needs Commis</w:t>
      </w:r>
      <w:r w:rsidR="00E0109B">
        <w:rPr>
          <w:lang w:val="en-US"/>
        </w:rPr>
        <w:t xml:space="preserve">sioner according to Ysgol Bae </w:t>
      </w:r>
      <w:proofErr w:type="spellStart"/>
      <w:r w:rsidR="00E0109B">
        <w:rPr>
          <w:lang w:val="en-US"/>
        </w:rPr>
        <w:t>Baglan’s</w:t>
      </w:r>
      <w:proofErr w:type="spellEnd"/>
      <w:r w:rsidR="00E0109B">
        <w:rPr>
          <w:lang w:val="en-US"/>
        </w:rPr>
        <w:t xml:space="preserve"> document on its’ policy regarding those with Additional Learning Needs pr</w:t>
      </w:r>
      <w:r w:rsidR="00C24BEB">
        <w:rPr>
          <w:lang w:val="en-US"/>
        </w:rPr>
        <w:t>oduced in 2018. “</w:t>
      </w:r>
      <w:r w:rsidR="00C24BEB" w:rsidRPr="00C24BEB">
        <w:rPr>
          <w:lang w:val="en-US"/>
        </w:rPr>
        <w:t xml:space="preserve">The specific needs of pupils are discussed with </w:t>
      </w:r>
      <w:proofErr w:type="spellStart"/>
      <w:r w:rsidR="00C24BEB" w:rsidRPr="00C24BEB">
        <w:rPr>
          <w:lang w:val="en-US"/>
        </w:rPr>
        <w:t>ALNCo</w:t>
      </w:r>
      <w:proofErr w:type="spellEnd"/>
      <w:r w:rsidR="00C24BEB" w:rsidRPr="00C24BEB">
        <w:rPr>
          <w:lang w:val="en-US"/>
        </w:rPr>
        <w:t>/</w:t>
      </w:r>
      <w:proofErr w:type="spellStart"/>
      <w:r w:rsidR="00C24BEB" w:rsidRPr="00C24BEB">
        <w:rPr>
          <w:lang w:val="en-US"/>
        </w:rPr>
        <w:t>SENCo</w:t>
      </w:r>
      <w:proofErr w:type="spellEnd"/>
      <w:r w:rsidR="00C24BEB" w:rsidRPr="00C24BEB">
        <w:rPr>
          <w:lang w:val="en-US"/>
        </w:rPr>
        <w:t xml:space="preserve">/ Resource Base leader, class teachers, and parents, who work together to make provision for testing/examinations, or in some instances, </w:t>
      </w:r>
      <w:proofErr w:type="gramStart"/>
      <w:r w:rsidR="00330D72" w:rsidRPr="00C24BEB">
        <w:rPr>
          <w:lang w:val="en-US"/>
        </w:rPr>
        <w:t>disapplication.</w:t>
      </w:r>
      <w:r w:rsidR="00330D72">
        <w:rPr>
          <w:lang w:val="en-US"/>
        </w:rPr>
        <w:t>“</w:t>
      </w:r>
      <w:proofErr w:type="gramEnd"/>
      <w:r w:rsidR="00C24BEB">
        <w:rPr>
          <w:lang w:val="en-US"/>
        </w:rPr>
        <w:t xml:space="preserve"> (</w:t>
      </w:r>
      <w:r w:rsidR="00B622C4">
        <w:rPr>
          <w:lang w:val="en-US"/>
        </w:rPr>
        <w:t xml:space="preserve">Ysgol Bae </w:t>
      </w:r>
      <w:proofErr w:type="spellStart"/>
      <w:r w:rsidR="00B622C4">
        <w:rPr>
          <w:lang w:val="en-US"/>
        </w:rPr>
        <w:t>Baglan</w:t>
      </w:r>
      <w:proofErr w:type="spellEnd"/>
      <w:r w:rsidR="00B622C4">
        <w:rPr>
          <w:lang w:val="en-US"/>
        </w:rPr>
        <w:t>, 2018)</w:t>
      </w:r>
      <w:r w:rsidR="000954A0">
        <w:rPr>
          <w:lang w:val="en-US"/>
        </w:rPr>
        <w:t xml:space="preserve"> </w:t>
      </w:r>
    </w:p>
    <w:p w14:paraId="49D3D6D8" w14:textId="0E81B12E" w:rsidR="00B45334" w:rsidRDefault="00CC36BA">
      <w:pPr>
        <w:rPr>
          <w:lang w:val="en-US"/>
        </w:rPr>
      </w:pPr>
      <w:r>
        <w:rPr>
          <w:lang w:val="en-US"/>
        </w:rPr>
        <w:t xml:space="preserve">Another </w:t>
      </w:r>
      <w:r w:rsidR="006E3A0A">
        <w:rPr>
          <w:lang w:val="en-US"/>
        </w:rPr>
        <w:t>factor for Educational authorities</w:t>
      </w:r>
      <w:r w:rsidR="00AA305A">
        <w:rPr>
          <w:lang w:val="en-US"/>
        </w:rPr>
        <w:t xml:space="preserve"> will need to consider is Jane’s dietary needs. </w:t>
      </w:r>
      <w:r w:rsidR="00241A60">
        <w:rPr>
          <w:lang w:val="en-US"/>
        </w:rPr>
        <w:t xml:space="preserve">As someone who suffers from Cerebral </w:t>
      </w:r>
      <w:r w:rsidR="009A0F39">
        <w:rPr>
          <w:lang w:val="en-US"/>
        </w:rPr>
        <w:t>Palsy, Jane will have issues sometimes when eating</w:t>
      </w:r>
      <w:r w:rsidR="00226DEE">
        <w:rPr>
          <w:lang w:val="en-US"/>
        </w:rPr>
        <w:t xml:space="preserve"> </w:t>
      </w:r>
      <w:r w:rsidR="00B45334">
        <w:rPr>
          <w:lang w:val="en-US"/>
        </w:rPr>
        <w:t>because</w:t>
      </w:r>
      <w:r w:rsidR="00226DEE">
        <w:rPr>
          <w:lang w:val="en-US"/>
        </w:rPr>
        <w:t xml:space="preserve"> “</w:t>
      </w:r>
      <w:r w:rsidR="00B45334" w:rsidRPr="00B45334">
        <w:rPr>
          <w:lang w:val="en-US"/>
        </w:rPr>
        <w:t>Cerebral palsy may affect the muscles that open and close the mouth and move the lips and the tongue</w:t>
      </w:r>
      <w:r w:rsidR="00B45334">
        <w:rPr>
          <w:lang w:val="en-US"/>
        </w:rPr>
        <w:t xml:space="preserve">.” (worldcpday.org, 2015) </w:t>
      </w:r>
      <w:r w:rsidR="009869E6">
        <w:rPr>
          <w:lang w:val="en-US"/>
        </w:rPr>
        <w:t xml:space="preserve">Dietary </w:t>
      </w:r>
      <w:r w:rsidR="007D640E">
        <w:rPr>
          <w:lang w:val="en-US"/>
        </w:rPr>
        <w:t xml:space="preserve">requirements for Jane stipulate that because her leg muscles leave her unable to walk, she </w:t>
      </w:r>
      <w:r w:rsidR="000D3957">
        <w:rPr>
          <w:lang w:val="en-US"/>
        </w:rPr>
        <w:t>is at risk of having “weak bones</w:t>
      </w:r>
      <w:r w:rsidR="00765AD1">
        <w:rPr>
          <w:lang w:val="en-US"/>
        </w:rPr>
        <w:t>.</w:t>
      </w:r>
      <w:r w:rsidR="000D3957">
        <w:rPr>
          <w:lang w:val="en-US"/>
        </w:rPr>
        <w:t xml:space="preserve"> </w:t>
      </w:r>
      <w:r w:rsidR="00765AD1" w:rsidRPr="00765AD1">
        <w:rPr>
          <w:lang w:val="en-US"/>
        </w:rPr>
        <w:t xml:space="preserve">This makes </w:t>
      </w:r>
      <w:r w:rsidR="00765AD1">
        <w:rPr>
          <w:lang w:val="en-US"/>
        </w:rPr>
        <w:t>(Jane’s)</w:t>
      </w:r>
      <w:r w:rsidR="00765AD1" w:rsidRPr="00765AD1">
        <w:rPr>
          <w:lang w:val="en-US"/>
        </w:rPr>
        <w:t xml:space="preserve"> bones more likely to fracture, or break.</w:t>
      </w:r>
      <w:r w:rsidR="00765AD1">
        <w:rPr>
          <w:lang w:val="en-US"/>
        </w:rPr>
        <w:t xml:space="preserve">” </w:t>
      </w:r>
      <w:r w:rsidR="00791E1D">
        <w:rPr>
          <w:lang w:val="en-US"/>
        </w:rPr>
        <w:t>(</w:t>
      </w:r>
      <w:proofErr w:type="spellStart"/>
      <w:r w:rsidR="00F64151" w:rsidRPr="00F64151">
        <w:rPr>
          <w:lang w:val="en-US"/>
        </w:rPr>
        <w:t>Kecskemethy</w:t>
      </w:r>
      <w:proofErr w:type="spellEnd"/>
      <w:r w:rsidR="00791E1D">
        <w:rPr>
          <w:lang w:val="en-US"/>
        </w:rPr>
        <w:t xml:space="preserve">, </w:t>
      </w:r>
      <w:r w:rsidR="00727643">
        <w:rPr>
          <w:lang w:val="en-US"/>
        </w:rPr>
        <w:t>2018)</w:t>
      </w:r>
      <w:r w:rsidR="00330D72">
        <w:rPr>
          <w:lang w:val="en-US"/>
        </w:rPr>
        <w:t xml:space="preserve"> </w:t>
      </w:r>
      <w:r w:rsidR="008558E7">
        <w:rPr>
          <w:lang w:val="en-US"/>
        </w:rPr>
        <w:t>As a result of this</w:t>
      </w:r>
      <w:r w:rsidR="00791E1D">
        <w:rPr>
          <w:lang w:val="en-US"/>
        </w:rPr>
        <w:t xml:space="preserve">, according to </w:t>
      </w:r>
      <w:r w:rsidR="00F64151">
        <w:rPr>
          <w:lang w:val="en-US"/>
        </w:rPr>
        <w:t>kidshealth.org</w:t>
      </w:r>
      <w:r w:rsidR="008558E7">
        <w:rPr>
          <w:lang w:val="en-US"/>
        </w:rPr>
        <w:t xml:space="preserve"> Jane will require </w:t>
      </w:r>
      <w:r w:rsidR="00295346">
        <w:rPr>
          <w:lang w:val="en-US"/>
        </w:rPr>
        <w:t>more calcium</w:t>
      </w:r>
      <w:r w:rsidR="00791E1D">
        <w:rPr>
          <w:lang w:val="en-US"/>
        </w:rPr>
        <w:t xml:space="preserve">, Vitamin D and Phosphorus </w:t>
      </w:r>
      <w:r w:rsidR="00F64151">
        <w:rPr>
          <w:lang w:val="en-US"/>
        </w:rPr>
        <w:t>tha</w:t>
      </w:r>
      <w:r w:rsidR="009A1A1B">
        <w:rPr>
          <w:lang w:val="en-US"/>
        </w:rPr>
        <w:t>n other children around her. Supplements are available to Jane through the NHS, standard doctors</w:t>
      </w:r>
      <w:r w:rsidR="00330D72">
        <w:rPr>
          <w:lang w:val="en-US"/>
        </w:rPr>
        <w:t>’</w:t>
      </w:r>
      <w:r w:rsidR="009A1A1B">
        <w:rPr>
          <w:lang w:val="en-US"/>
        </w:rPr>
        <w:t xml:space="preserve"> practices and </w:t>
      </w:r>
      <w:r w:rsidR="00692806">
        <w:rPr>
          <w:lang w:val="en-US"/>
        </w:rPr>
        <w:t xml:space="preserve">local supermarkets </w:t>
      </w:r>
      <w:r w:rsidR="000566AC">
        <w:rPr>
          <w:lang w:val="en-US"/>
        </w:rPr>
        <w:t xml:space="preserve">in the form of pills or chewable tablets. More </w:t>
      </w:r>
      <w:r w:rsidR="00AC54C3">
        <w:rPr>
          <w:lang w:val="en-US"/>
        </w:rPr>
        <w:t>problematic</w:t>
      </w:r>
      <w:r w:rsidR="00F31707">
        <w:rPr>
          <w:lang w:val="en-US"/>
        </w:rPr>
        <w:t xml:space="preserve"> however, is the concept of using a feeding tube to aid </w:t>
      </w:r>
      <w:r w:rsidR="002E5D0D">
        <w:rPr>
          <w:lang w:val="en-US"/>
        </w:rPr>
        <w:t>those suffering from Cerebral Palsy. While Jane does not require this provision because she is able to safely chew, at a younger age Jane would have had to eat</w:t>
      </w:r>
      <w:r w:rsidR="00FC118B">
        <w:rPr>
          <w:lang w:val="en-US"/>
        </w:rPr>
        <w:t xml:space="preserve"> using a feeding tube while her muscles were developing. </w:t>
      </w:r>
      <w:r w:rsidR="00AC54C3">
        <w:rPr>
          <w:lang w:val="en-US"/>
        </w:rPr>
        <w:t>According to kidshealth.org</w:t>
      </w:r>
      <w:r w:rsidR="0005532F">
        <w:rPr>
          <w:lang w:val="en-US"/>
        </w:rPr>
        <w:t xml:space="preserve"> “</w:t>
      </w:r>
      <w:r w:rsidR="0005532F" w:rsidRPr="0005532F">
        <w:rPr>
          <w:lang w:val="en-US"/>
        </w:rPr>
        <w:t>Parents might want their child to eat by mouth, like other kids</w:t>
      </w:r>
      <w:r w:rsidR="0005532F">
        <w:rPr>
          <w:lang w:val="en-US"/>
        </w:rPr>
        <w:t>”</w:t>
      </w:r>
      <w:r w:rsidR="00400426">
        <w:rPr>
          <w:lang w:val="en-US"/>
        </w:rPr>
        <w:t xml:space="preserve"> (</w:t>
      </w:r>
      <w:proofErr w:type="spellStart"/>
      <w:r w:rsidR="00400426">
        <w:rPr>
          <w:lang w:val="en-US"/>
        </w:rPr>
        <w:t>Kecskemethy</w:t>
      </w:r>
      <w:proofErr w:type="spellEnd"/>
      <w:r w:rsidR="00400426">
        <w:rPr>
          <w:lang w:val="en-US"/>
        </w:rPr>
        <w:t xml:space="preserve">, 2018) </w:t>
      </w:r>
      <w:r w:rsidR="005639CB">
        <w:rPr>
          <w:lang w:val="en-US"/>
        </w:rPr>
        <w:t>and thi</w:t>
      </w:r>
      <w:r w:rsidR="00400426">
        <w:rPr>
          <w:lang w:val="en-US"/>
        </w:rPr>
        <w:t xml:space="preserve">s </w:t>
      </w:r>
      <w:r w:rsidR="005639CB">
        <w:rPr>
          <w:lang w:val="en-US"/>
        </w:rPr>
        <w:t>aligns</w:t>
      </w:r>
      <w:r w:rsidR="00807E68">
        <w:rPr>
          <w:lang w:val="en-US"/>
        </w:rPr>
        <w:t xml:space="preserve"> with the viewpoint expressed previously that </w:t>
      </w:r>
      <w:r w:rsidR="00FA0369">
        <w:rPr>
          <w:lang w:val="en-US"/>
        </w:rPr>
        <w:t>“</w:t>
      </w:r>
      <w:r w:rsidR="00FA0369" w:rsidRPr="00FA0369">
        <w:rPr>
          <w:lang w:val="en-US"/>
        </w:rPr>
        <w:t>a student with cerebral palsy is very much like any other student.</w:t>
      </w:r>
      <w:r w:rsidR="00FA0369">
        <w:rPr>
          <w:lang w:val="en-US"/>
        </w:rPr>
        <w:t>” (worldcpday</w:t>
      </w:r>
      <w:r w:rsidR="00330D72">
        <w:rPr>
          <w:lang w:val="en-US"/>
        </w:rPr>
        <w:t>.org</w:t>
      </w:r>
      <w:r w:rsidR="00FA0369">
        <w:rPr>
          <w:lang w:val="en-US"/>
        </w:rPr>
        <w:t>, 2015)</w:t>
      </w:r>
      <w:r w:rsidR="00330D72">
        <w:rPr>
          <w:lang w:val="en-US"/>
        </w:rPr>
        <w:t xml:space="preserve"> </w:t>
      </w:r>
      <w:r w:rsidR="00657E36">
        <w:rPr>
          <w:lang w:val="en-US"/>
        </w:rPr>
        <w:t xml:space="preserve">What this means is that a feeding tube would have been necessary </w:t>
      </w:r>
      <w:r w:rsidR="00187837">
        <w:rPr>
          <w:lang w:val="en-US"/>
        </w:rPr>
        <w:t xml:space="preserve">for a certain </w:t>
      </w:r>
      <w:proofErr w:type="gramStart"/>
      <w:r w:rsidR="00187837">
        <w:rPr>
          <w:lang w:val="en-US"/>
        </w:rPr>
        <w:t>period of time</w:t>
      </w:r>
      <w:proofErr w:type="gramEnd"/>
      <w:r w:rsidR="00187837">
        <w:rPr>
          <w:lang w:val="en-US"/>
        </w:rPr>
        <w:t xml:space="preserve"> in </w:t>
      </w:r>
      <w:r w:rsidR="00D5693A">
        <w:rPr>
          <w:lang w:val="en-US"/>
        </w:rPr>
        <w:t xml:space="preserve">early </w:t>
      </w:r>
      <w:r w:rsidR="00187837">
        <w:rPr>
          <w:lang w:val="en-US"/>
        </w:rPr>
        <w:t xml:space="preserve">primary school but is no longer used with Jane as </w:t>
      </w:r>
      <w:r w:rsidR="00D5693A">
        <w:rPr>
          <w:lang w:val="en-US"/>
        </w:rPr>
        <w:t xml:space="preserve">she is capable of eating by herself. </w:t>
      </w:r>
    </w:p>
    <w:p w14:paraId="2F2227A1" w14:textId="052B27DD" w:rsidR="006C3642" w:rsidRDefault="00B3277F">
      <w:pPr>
        <w:rPr>
          <w:lang w:val="en-US"/>
        </w:rPr>
      </w:pPr>
      <w:r>
        <w:rPr>
          <w:lang w:val="en-US"/>
        </w:rPr>
        <w:t xml:space="preserve">To conclude, Jane’s high school experience </w:t>
      </w:r>
      <w:r w:rsidR="005F5677">
        <w:rPr>
          <w:lang w:val="en-US"/>
        </w:rPr>
        <w:t>will not be significantly affected by her Cerebral Palsy, she will have been given the necessary life skills by authority figures such as parents and teachers</w:t>
      </w:r>
      <w:r w:rsidR="00B82708">
        <w:rPr>
          <w:lang w:val="en-US"/>
        </w:rPr>
        <w:t xml:space="preserve"> to know how to perform basic tasks</w:t>
      </w:r>
      <w:r w:rsidR="00C66AA8">
        <w:rPr>
          <w:lang w:val="en-US"/>
        </w:rPr>
        <w:t xml:space="preserve"> from an early age. Jane will </w:t>
      </w:r>
      <w:r w:rsidR="001934C4">
        <w:rPr>
          <w:lang w:val="en-US"/>
        </w:rPr>
        <w:t>likely have a buddy or friend who can help with bags and books, and if that person is unavailable other classmates should have been encouraged to offer assistance</w:t>
      </w:r>
      <w:r w:rsidR="00037833">
        <w:rPr>
          <w:lang w:val="en-US"/>
        </w:rPr>
        <w:t xml:space="preserve">, and this behavior should have been encouraged since primary school so that by secondary school it is second nature. </w:t>
      </w:r>
      <w:r w:rsidR="00B53658">
        <w:rPr>
          <w:lang w:val="en-US"/>
        </w:rPr>
        <w:t xml:space="preserve">Any school that Jane attends should have been checked for wheelchair access </w:t>
      </w:r>
      <w:r w:rsidR="00810536">
        <w:rPr>
          <w:lang w:val="en-US"/>
        </w:rPr>
        <w:t>and disabled toilet facilities</w:t>
      </w:r>
      <w:r w:rsidR="004A456C">
        <w:rPr>
          <w:lang w:val="en-US"/>
        </w:rPr>
        <w:t xml:space="preserve">. Special dispensation should be made for Jane’s upcoming exams to allow her to use a </w:t>
      </w:r>
      <w:r w:rsidR="000905F0">
        <w:rPr>
          <w:lang w:val="en-US"/>
        </w:rPr>
        <w:t>d</w:t>
      </w:r>
      <w:r w:rsidR="004A456C">
        <w:rPr>
          <w:lang w:val="en-US"/>
        </w:rPr>
        <w:t>ic</w:t>
      </w:r>
      <w:r w:rsidR="000905F0">
        <w:rPr>
          <w:lang w:val="en-US"/>
        </w:rPr>
        <w:t xml:space="preserve">tating software and tablet if Jane is unable to write on the day of her exams. Jane is to be provided with dietary supplements to ensure her bones grow correctly </w:t>
      </w:r>
      <w:r w:rsidR="006C0E10">
        <w:rPr>
          <w:lang w:val="en-US"/>
        </w:rPr>
        <w:t xml:space="preserve">although this responsibility falls outside of the </w:t>
      </w:r>
      <w:proofErr w:type="gramStart"/>
      <w:r w:rsidR="006C0E10">
        <w:rPr>
          <w:lang w:val="en-US"/>
        </w:rPr>
        <w:t>schools</w:t>
      </w:r>
      <w:proofErr w:type="gramEnd"/>
      <w:r w:rsidR="006C0E10">
        <w:rPr>
          <w:lang w:val="en-US"/>
        </w:rPr>
        <w:t xml:space="preserve"> </w:t>
      </w:r>
      <w:r w:rsidR="00B30535">
        <w:rPr>
          <w:lang w:val="en-US"/>
        </w:rPr>
        <w:t>ability to enforce. For improvements to Jane’s situation it would be recommended that Jane not be assigned to a separate class for those with Additional Learning Needs</w:t>
      </w:r>
      <w:r w:rsidR="00834C5F">
        <w:rPr>
          <w:lang w:val="en-US"/>
        </w:rPr>
        <w:t xml:space="preserve">. </w:t>
      </w:r>
      <w:r w:rsidR="002418AE">
        <w:rPr>
          <w:lang w:val="en-US"/>
        </w:rPr>
        <w:t>Jane should be given the choice to be assigned to an ALN set aside from the rest of the year group and if Jane decides she is happier doing the work of the regular year group then she should be allowed to stay there, with care being taken to alert teachers to Jane’s ALNs.</w:t>
      </w:r>
      <w:r w:rsidR="00AF6865">
        <w:rPr>
          <w:lang w:val="en-US"/>
        </w:rPr>
        <w:t xml:space="preserve"> It is current practice in primary and secondary schools to keep medicine in the office </w:t>
      </w:r>
      <w:r w:rsidR="006362EA">
        <w:rPr>
          <w:lang w:val="en-US"/>
        </w:rPr>
        <w:t>until due times when said medicine is to be taken. This can interrupt class time and valuable learning each week</w:t>
      </w:r>
      <w:r w:rsidR="00435CB0">
        <w:rPr>
          <w:lang w:val="en-US"/>
        </w:rPr>
        <w:t>, as well as drawing undue attention. If Jane is sensible enough to manage, her medication should be kept on her during the day so there is less disruption and movement</w:t>
      </w:r>
      <w:r w:rsidR="0057628A">
        <w:rPr>
          <w:lang w:val="en-US"/>
        </w:rPr>
        <w:t xml:space="preserve"> required on her part. The Dictating Software point stands</w:t>
      </w:r>
      <w:r w:rsidR="002E48B4">
        <w:rPr>
          <w:lang w:val="en-US"/>
        </w:rPr>
        <w:t xml:space="preserve"> too, it is a viable alternative to writing that should be seriously considered </w:t>
      </w:r>
      <w:r w:rsidR="0031391C">
        <w:rPr>
          <w:lang w:val="en-US"/>
        </w:rPr>
        <w:t xml:space="preserve">as an alternative to reading and writing for Jane, however handwriting tasks should be assigned to keep writing skills </w:t>
      </w:r>
      <w:r w:rsidR="006C3642">
        <w:rPr>
          <w:lang w:val="en-US"/>
        </w:rPr>
        <w:t xml:space="preserve">developing. Those are my major recommendations based on the example of Jane. </w:t>
      </w:r>
    </w:p>
    <w:p w14:paraId="63A4FC16" w14:textId="577FA1F4" w:rsidR="00D92621" w:rsidRDefault="00D92621">
      <w:pPr>
        <w:rPr>
          <w:b/>
          <w:bCs/>
          <w:u w:val="single"/>
          <w:lang w:val="en-US"/>
        </w:rPr>
      </w:pPr>
      <w:r w:rsidRPr="00D92621">
        <w:rPr>
          <w:b/>
          <w:bCs/>
          <w:u w:val="single"/>
          <w:lang w:val="en-US"/>
        </w:rPr>
        <w:t>BIBLIOGRAPHY</w:t>
      </w:r>
    </w:p>
    <w:p w14:paraId="567502AD" w14:textId="3312BAD3" w:rsidR="00D92621" w:rsidRPr="007C23C6" w:rsidRDefault="00E459D8">
      <w:pPr>
        <w:rPr>
          <w:rFonts w:ascii="Arial" w:hAnsi="Arial" w:cs="Arial"/>
          <w:color w:val="000000"/>
          <w:sz w:val="20"/>
          <w:szCs w:val="20"/>
          <w:shd w:val="clear" w:color="auto" w:fill="FFFFFF"/>
        </w:rPr>
      </w:pPr>
      <w:r w:rsidRPr="007C23C6">
        <w:rPr>
          <w:rFonts w:ascii="Arial" w:hAnsi="Arial" w:cs="Arial"/>
          <w:color w:val="000000"/>
          <w:sz w:val="20"/>
          <w:szCs w:val="20"/>
          <w:shd w:val="clear" w:color="auto" w:fill="FFFFFF"/>
        </w:rPr>
        <w:t xml:space="preserve">Citizensadvice.org.uk. (2019). </w:t>
      </w:r>
      <w:r w:rsidRPr="007C23C6">
        <w:rPr>
          <w:rFonts w:ascii="&amp;quot" w:hAnsi="&amp;quot"/>
          <w:i/>
          <w:iCs/>
          <w:color w:val="000000"/>
          <w:sz w:val="20"/>
          <w:szCs w:val="20"/>
        </w:rPr>
        <w:t>Duty to make reasonable adjustments for disabled people</w:t>
      </w:r>
      <w:r w:rsidRPr="007C23C6">
        <w:rPr>
          <w:rFonts w:ascii="Arial" w:hAnsi="Arial" w:cs="Arial"/>
          <w:color w:val="000000"/>
          <w:sz w:val="20"/>
          <w:szCs w:val="20"/>
          <w:shd w:val="clear" w:color="auto" w:fill="FFFFFF"/>
        </w:rPr>
        <w:t>. [online] Available at: https://www.citizensadvice.org.uk/law-and-courts/discrimination/what-are-the-different-types-of-discrimination/duty-to-make-reasonable-adjustments-for-disabled-people/ [Accessed 2</w:t>
      </w:r>
      <w:r w:rsidRPr="007C23C6">
        <w:rPr>
          <w:rFonts w:ascii="Arial" w:hAnsi="Arial" w:cs="Arial"/>
          <w:color w:val="000000"/>
          <w:sz w:val="20"/>
          <w:szCs w:val="20"/>
          <w:shd w:val="clear" w:color="auto" w:fill="FFFFFF"/>
        </w:rPr>
        <w:t>7</w:t>
      </w:r>
      <w:r w:rsidRPr="007C23C6">
        <w:rPr>
          <w:rFonts w:ascii="Arial" w:hAnsi="Arial" w:cs="Arial"/>
          <w:color w:val="000000"/>
          <w:sz w:val="20"/>
          <w:szCs w:val="20"/>
          <w:shd w:val="clear" w:color="auto" w:fill="FFFFFF"/>
        </w:rPr>
        <w:t xml:space="preserve"> Oct. 2019].</w:t>
      </w:r>
    </w:p>
    <w:p w14:paraId="7095F655" w14:textId="56445E04" w:rsidR="00E459D8" w:rsidRPr="007C23C6" w:rsidRDefault="00F93F0F">
      <w:pPr>
        <w:rPr>
          <w:sz w:val="20"/>
          <w:szCs w:val="20"/>
          <w:lang w:val="en-US"/>
        </w:rPr>
      </w:pPr>
      <w:r w:rsidRPr="007C23C6">
        <w:rPr>
          <w:sz w:val="20"/>
          <w:szCs w:val="20"/>
          <w:lang w:val="en-US"/>
        </w:rPr>
        <w:t>Worldcpday.org. (201</w:t>
      </w:r>
      <w:r w:rsidRPr="007C23C6">
        <w:rPr>
          <w:sz w:val="20"/>
          <w:szCs w:val="20"/>
          <w:lang w:val="en-US"/>
        </w:rPr>
        <w:t>5</w:t>
      </w:r>
      <w:r w:rsidRPr="007C23C6">
        <w:rPr>
          <w:sz w:val="20"/>
          <w:szCs w:val="20"/>
          <w:lang w:val="en-US"/>
        </w:rPr>
        <w:t>). Early School Years: Cerebral Palsy. [online] Available at: https://worldcpday.org/wp-content/uploads/2015/10/early_school_years_fact_pack.pdf [Accessed 27 Oct. 2019].</w:t>
      </w:r>
    </w:p>
    <w:p w14:paraId="2D9CAB42" w14:textId="2FC62B95" w:rsidR="00317830" w:rsidRPr="007C23C6" w:rsidRDefault="00162DE7">
      <w:pPr>
        <w:rPr>
          <w:sz w:val="20"/>
          <w:szCs w:val="20"/>
          <w:lang w:val="en-US"/>
        </w:rPr>
      </w:pPr>
      <w:r w:rsidRPr="007C23C6">
        <w:rPr>
          <w:sz w:val="20"/>
          <w:szCs w:val="20"/>
          <w:lang w:val="en-US"/>
        </w:rPr>
        <w:t xml:space="preserve">Hayes, A. (2013). Could there be an alternative to reading and </w:t>
      </w:r>
      <w:proofErr w:type="gramStart"/>
      <w:r w:rsidRPr="007C23C6">
        <w:rPr>
          <w:sz w:val="20"/>
          <w:szCs w:val="20"/>
          <w:lang w:val="en-US"/>
        </w:rPr>
        <w:t>writing?.</w:t>
      </w:r>
      <w:proofErr w:type="gramEnd"/>
      <w:r w:rsidRPr="007C23C6">
        <w:rPr>
          <w:sz w:val="20"/>
          <w:szCs w:val="20"/>
          <w:lang w:val="en-US"/>
        </w:rPr>
        <w:t xml:space="preserve"> [online] Hi2u.org. Available at: http://hi2u.org/Dyslexic/alternatives_2_reading.html [Accessed 27 Oct. 2019].</w:t>
      </w:r>
      <w:bookmarkStart w:id="0" w:name="_GoBack"/>
      <w:bookmarkEnd w:id="0"/>
    </w:p>
    <w:p w14:paraId="1964985C" w14:textId="0534EB6D" w:rsidR="00762974" w:rsidRPr="007C23C6" w:rsidRDefault="00162DE7">
      <w:pPr>
        <w:rPr>
          <w:sz w:val="20"/>
          <w:szCs w:val="20"/>
          <w:lang w:val="en-US"/>
        </w:rPr>
      </w:pPr>
      <w:proofErr w:type="spellStart"/>
      <w:r w:rsidRPr="007C23C6">
        <w:rPr>
          <w:sz w:val="20"/>
          <w:szCs w:val="20"/>
          <w:lang w:val="en-US"/>
        </w:rPr>
        <w:t>Kecskemethy</w:t>
      </w:r>
      <w:proofErr w:type="spellEnd"/>
      <w:r w:rsidRPr="007C23C6">
        <w:rPr>
          <w:sz w:val="20"/>
          <w:szCs w:val="20"/>
          <w:lang w:val="en-US"/>
        </w:rPr>
        <w:t xml:space="preserve">, H. (2018). Dietary Needs for Kids </w:t>
      </w:r>
      <w:proofErr w:type="gramStart"/>
      <w:r w:rsidRPr="007C23C6">
        <w:rPr>
          <w:sz w:val="20"/>
          <w:szCs w:val="20"/>
          <w:lang w:val="en-US"/>
        </w:rPr>
        <w:t>With</w:t>
      </w:r>
      <w:proofErr w:type="gramEnd"/>
      <w:r w:rsidRPr="007C23C6">
        <w:rPr>
          <w:sz w:val="20"/>
          <w:szCs w:val="20"/>
          <w:lang w:val="en-US"/>
        </w:rPr>
        <w:t xml:space="preserve"> Cerebral Palsy (for Parents) - </w:t>
      </w:r>
      <w:proofErr w:type="spellStart"/>
      <w:r w:rsidRPr="007C23C6">
        <w:rPr>
          <w:sz w:val="20"/>
          <w:szCs w:val="20"/>
          <w:lang w:val="en-US"/>
        </w:rPr>
        <w:t>KidsHealth</w:t>
      </w:r>
      <w:proofErr w:type="spellEnd"/>
      <w:r w:rsidRPr="007C23C6">
        <w:rPr>
          <w:sz w:val="20"/>
          <w:szCs w:val="20"/>
          <w:lang w:val="en-US"/>
        </w:rPr>
        <w:t>. [online] Kidshealth.org. Available at: https://kidshealth.org/en/parents/diet-cerebral-palsy.html [Accessed 27 Oct. 2019].</w:t>
      </w:r>
    </w:p>
    <w:p w14:paraId="5A3858A3" w14:textId="54DC6122" w:rsidR="00162DE7" w:rsidRPr="007C23C6" w:rsidRDefault="005C1ED3">
      <w:pPr>
        <w:rPr>
          <w:sz w:val="20"/>
          <w:szCs w:val="20"/>
          <w:lang w:val="en-US"/>
        </w:rPr>
      </w:pPr>
      <w:r w:rsidRPr="007C23C6">
        <w:rPr>
          <w:sz w:val="20"/>
          <w:szCs w:val="20"/>
          <w:lang w:val="en-US"/>
        </w:rPr>
        <w:t>First Management</w:t>
      </w:r>
      <w:r w:rsidRPr="007C23C6">
        <w:rPr>
          <w:sz w:val="20"/>
          <w:szCs w:val="20"/>
          <w:lang w:val="en-US"/>
        </w:rPr>
        <w:t>. (2019). The Disability Discrimination Act (Implications for Practices). [online] Firstpracticemanagement.co.uk. Available at: http://www.firstpracticemanagement.co.uk/knowledge-base/general-administration/discrimination-legislation/the-disability-discrimination-act-implications-for-practices/ [Accessed 27 Oct. 2019].</w:t>
      </w:r>
    </w:p>
    <w:p w14:paraId="25873B1B" w14:textId="3C24CA61" w:rsidR="005C1ED3" w:rsidRPr="007C23C6" w:rsidRDefault="00775C33">
      <w:pPr>
        <w:rPr>
          <w:sz w:val="20"/>
          <w:szCs w:val="20"/>
          <w:lang w:val="en-US"/>
        </w:rPr>
      </w:pPr>
      <w:r w:rsidRPr="007C23C6">
        <w:rPr>
          <w:sz w:val="20"/>
          <w:szCs w:val="20"/>
          <w:lang w:val="en-US"/>
        </w:rPr>
        <w:t>Cerebral Palsy. (2019). Spastic Cerebral Palsy. [online] Available at: https://www.cerebralpalsy.org.uk/spastic-cerebral-palsy.html [Accessed 27 Oct. 2019].</w:t>
      </w:r>
    </w:p>
    <w:p w14:paraId="6A74B3D7" w14:textId="3C8DAC38" w:rsidR="00775C33" w:rsidRPr="007C23C6" w:rsidRDefault="00775C33">
      <w:pPr>
        <w:rPr>
          <w:sz w:val="20"/>
          <w:szCs w:val="20"/>
          <w:lang w:val="en-US"/>
        </w:rPr>
      </w:pPr>
      <w:r w:rsidRPr="007C23C6">
        <w:rPr>
          <w:sz w:val="20"/>
          <w:szCs w:val="20"/>
          <w:lang w:val="en-US"/>
        </w:rPr>
        <w:t>Search3.openobjects.com. (2019). The Equality Act 2010 and Accessibility Plans. [online] Available at: https://search3.openobjects.com/mediamanager/gloucs/glosfamilies/files/section_5-_access_and_inclusion.pdf [Accessed 2</w:t>
      </w:r>
      <w:r w:rsidR="007C23C6" w:rsidRPr="007C23C6">
        <w:rPr>
          <w:sz w:val="20"/>
          <w:szCs w:val="20"/>
          <w:lang w:val="en-US"/>
        </w:rPr>
        <w:t>7</w:t>
      </w:r>
      <w:r w:rsidRPr="007C23C6">
        <w:rPr>
          <w:sz w:val="20"/>
          <w:szCs w:val="20"/>
          <w:lang w:val="en-US"/>
        </w:rPr>
        <w:t xml:space="preserve"> Oct. 2019].</w:t>
      </w:r>
    </w:p>
    <w:p w14:paraId="6B8484CE" w14:textId="58110D04" w:rsidR="00775C33" w:rsidRPr="007C23C6" w:rsidRDefault="007C23C6">
      <w:pPr>
        <w:rPr>
          <w:sz w:val="20"/>
          <w:szCs w:val="20"/>
          <w:lang w:val="en-US"/>
        </w:rPr>
      </w:pPr>
      <w:r w:rsidRPr="007C23C6">
        <w:rPr>
          <w:sz w:val="20"/>
          <w:szCs w:val="20"/>
          <w:lang w:val="en-US"/>
        </w:rPr>
        <w:t xml:space="preserve">D6vsczyu1rky0.cloudfront.net. (2018). Ysgol Bae </w:t>
      </w:r>
      <w:proofErr w:type="spellStart"/>
      <w:r w:rsidRPr="007C23C6">
        <w:rPr>
          <w:sz w:val="20"/>
          <w:szCs w:val="20"/>
          <w:lang w:val="en-US"/>
        </w:rPr>
        <w:t>Baglan</w:t>
      </w:r>
      <w:proofErr w:type="spellEnd"/>
      <w:r w:rsidRPr="007C23C6">
        <w:rPr>
          <w:sz w:val="20"/>
          <w:szCs w:val="20"/>
          <w:lang w:val="en-US"/>
        </w:rPr>
        <w:t xml:space="preserve"> Accessibility Plan. [online] Available at: http://d6vsczyu1rky0.cloudfront.net/36504_b/wp-content/uploads/2018/10/Accessibility-Plan.pdf [Accessed 27 Oct. 2019].</w:t>
      </w:r>
    </w:p>
    <w:p w14:paraId="212D2A7F" w14:textId="64F468B9" w:rsidR="007C23C6" w:rsidRPr="007C23C6" w:rsidRDefault="007C23C6">
      <w:pPr>
        <w:rPr>
          <w:sz w:val="20"/>
          <w:szCs w:val="20"/>
          <w:lang w:val="en-US"/>
        </w:rPr>
      </w:pPr>
      <w:r w:rsidRPr="007C23C6">
        <w:rPr>
          <w:sz w:val="20"/>
          <w:szCs w:val="20"/>
          <w:lang w:val="en-US"/>
        </w:rPr>
        <w:t>D6vsczyu1rky0.cloudfront.net. (201</w:t>
      </w:r>
      <w:r w:rsidRPr="007C23C6">
        <w:rPr>
          <w:sz w:val="20"/>
          <w:szCs w:val="20"/>
          <w:lang w:val="en-US"/>
        </w:rPr>
        <w:t>8</w:t>
      </w:r>
      <w:r w:rsidRPr="007C23C6">
        <w:rPr>
          <w:sz w:val="20"/>
          <w:szCs w:val="20"/>
          <w:lang w:val="en-US"/>
        </w:rPr>
        <w:t xml:space="preserve">). Ysgol Bae </w:t>
      </w:r>
      <w:proofErr w:type="spellStart"/>
      <w:r w:rsidRPr="007C23C6">
        <w:rPr>
          <w:sz w:val="20"/>
          <w:szCs w:val="20"/>
          <w:lang w:val="en-US"/>
        </w:rPr>
        <w:t>Baglan</w:t>
      </w:r>
      <w:proofErr w:type="spellEnd"/>
      <w:r w:rsidRPr="007C23C6">
        <w:rPr>
          <w:sz w:val="20"/>
          <w:szCs w:val="20"/>
          <w:lang w:val="en-US"/>
        </w:rPr>
        <w:t xml:space="preserve"> ALN Policy. [online] Available at: http://d6vsczyu1rky0.cloudfront.net/36504_b/wp-content/uploads/2018/10/ALN-policy.pdf [Accessed 27 Oct. 2019].</w:t>
      </w:r>
    </w:p>
    <w:sectPr w:rsidR="007C23C6" w:rsidRPr="007C2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45F"/>
    <w:rsid w:val="0002289F"/>
    <w:rsid w:val="00023CEE"/>
    <w:rsid w:val="00037833"/>
    <w:rsid w:val="000459F5"/>
    <w:rsid w:val="0005532F"/>
    <w:rsid w:val="000566AC"/>
    <w:rsid w:val="000905F0"/>
    <w:rsid w:val="000954A0"/>
    <w:rsid w:val="000C1C80"/>
    <w:rsid w:val="000D3957"/>
    <w:rsid w:val="001062E0"/>
    <w:rsid w:val="00121F9C"/>
    <w:rsid w:val="001237E1"/>
    <w:rsid w:val="0015743B"/>
    <w:rsid w:val="00162DE7"/>
    <w:rsid w:val="00187837"/>
    <w:rsid w:val="001934C4"/>
    <w:rsid w:val="00215A67"/>
    <w:rsid w:val="00217BF2"/>
    <w:rsid w:val="00226DEE"/>
    <w:rsid w:val="00232F2F"/>
    <w:rsid w:val="00236341"/>
    <w:rsid w:val="002418AE"/>
    <w:rsid w:val="00241A60"/>
    <w:rsid w:val="00295346"/>
    <w:rsid w:val="002C5F16"/>
    <w:rsid w:val="002E48B4"/>
    <w:rsid w:val="002E5D0D"/>
    <w:rsid w:val="0031391C"/>
    <w:rsid w:val="00317830"/>
    <w:rsid w:val="00330D72"/>
    <w:rsid w:val="003830D6"/>
    <w:rsid w:val="003C75BA"/>
    <w:rsid w:val="00400426"/>
    <w:rsid w:val="0041717B"/>
    <w:rsid w:val="00430955"/>
    <w:rsid w:val="00435CB0"/>
    <w:rsid w:val="004A456C"/>
    <w:rsid w:val="004A747D"/>
    <w:rsid w:val="004B43F1"/>
    <w:rsid w:val="00561A1E"/>
    <w:rsid w:val="005639CB"/>
    <w:rsid w:val="00565052"/>
    <w:rsid w:val="0057628A"/>
    <w:rsid w:val="005B506F"/>
    <w:rsid w:val="005C1ED3"/>
    <w:rsid w:val="005C30AB"/>
    <w:rsid w:val="005F5677"/>
    <w:rsid w:val="006362EA"/>
    <w:rsid w:val="00657E36"/>
    <w:rsid w:val="00671797"/>
    <w:rsid w:val="00692806"/>
    <w:rsid w:val="006931D5"/>
    <w:rsid w:val="006C0DCD"/>
    <w:rsid w:val="006C0E10"/>
    <w:rsid w:val="006C3642"/>
    <w:rsid w:val="006C5F70"/>
    <w:rsid w:val="006E3A0A"/>
    <w:rsid w:val="00727643"/>
    <w:rsid w:val="0074203B"/>
    <w:rsid w:val="00762974"/>
    <w:rsid w:val="00765AD1"/>
    <w:rsid w:val="00766190"/>
    <w:rsid w:val="00775C33"/>
    <w:rsid w:val="0078113C"/>
    <w:rsid w:val="00791E1D"/>
    <w:rsid w:val="007C23C6"/>
    <w:rsid w:val="007D640E"/>
    <w:rsid w:val="00807B7A"/>
    <w:rsid w:val="00807E68"/>
    <w:rsid w:val="00810536"/>
    <w:rsid w:val="00834C5F"/>
    <w:rsid w:val="008558E7"/>
    <w:rsid w:val="00867BBB"/>
    <w:rsid w:val="0088609D"/>
    <w:rsid w:val="008A1855"/>
    <w:rsid w:val="008E145F"/>
    <w:rsid w:val="009869E6"/>
    <w:rsid w:val="009A0F39"/>
    <w:rsid w:val="009A1A1B"/>
    <w:rsid w:val="009A1DF8"/>
    <w:rsid w:val="009A6DC8"/>
    <w:rsid w:val="009F2749"/>
    <w:rsid w:val="00A26670"/>
    <w:rsid w:val="00A42644"/>
    <w:rsid w:val="00A923C9"/>
    <w:rsid w:val="00AA305A"/>
    <w:rsid w:val="00AA54E8"/>
    <w:rsid w:val="00AB1AE8"/>
    <w:rsid w:val="00AC39EE"/>
    <w:rsid w:val="00AC54C3"/>
    <w:rsid w:val="00AD6B0C"/>
    <w:rsid w:val="00AF6865"/>
    <w:rsid w:val="00B23FFE"/>
    <w:rsid w:val="00B30535"/>
    <w:rsid w:val="00B3277F"/>
    <w:rsid w:val="00B45334"/>
    <w:rsid w:val="00B53658"/>
    <w:rsid w:val="00B622C4"/>
    <w:rsid w:val="00B65411"/>
    <w:rsid w:val="00B82708"/>
    <w:rsid w:val="00B90237"/>
    <w:rsid w:val="00BD3CD1"/>
    <w:rsid w:val="00BD3E70"/>
    <w:rsid w:val="00BE3226"/>
    <w:rsid w:val="00BE4D8A"/>
    <w:rsid w:val="00C24BEB"/>
    <w:rsid w:val="00C66AA8"/>
    <w:rsid w:val="00CB0509"/>
    <w:rsid w:val="00CC36BA"/>
    <w:rsid w:val="00CD1219"/>
    <w:rsid w:val="00CF023D"/>
    <w:rsid w:val="00D441A4"/>
    <w:rsid w:val="00D5693A"/>
    <w:rsid w:val="00D92621"/>
    <w:rsid w:val="00D934A7"/>
    <w:rsid w:val="00DD52DA"/>
    <w:rsid w:val="00E0109B"/>
    <w:rsid w:val="00E025FB"/>
    <w:rsid w:val="00E2287F"/>
    <w:rsid w:val="00E459D8"/>
    <w:rsid w:val="00F31707"/>
    <w:rsid w:val="00F37FB7"/>
    <w:rsid w:val="00F52DD1"/>
    <w:rsid w:val="00F64151"/>
    <w:rsid w:val="00F7302A"/>
    <w:rsid w:val="00F93F0F"/>
    <w:rsid w:val="00FA0369"/>
    <w:rsid w:val="00FA2168"/>
    <w:rsid w:val="00FA3A64"/>
    <w:rsid w:val="00FC1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B6C8A"/>
  <w15:chartTrackingRefBased/>
  <w15:docId w15:val="{8F602271-F804-468C-B571-2F91B50CE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1888</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Urch</dc:creator>
  <cp:keywords/>
  <dc:description/>
  <cp:lastModifiedBy>Ryan Urch</cp:lastModifiedBy>
  <cp:revision>2</cp:revision>
  <dcterms:created xsi:type="dcterms:W3CDTF">2019-10-28T07:27:00Z</dcterms:created>
  <dcterms:modified xsi:type="dcterms:W3CDTF">2019-10-28T07:27:00Z</dcterms:modified>
</cp:coreProperties>
</file>