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695C1F" w14:textId="77777777" w:rsidR="00E0757E" w:rsidRPr="0080584A" w:rsidRDefault="00E0757E" w:rsidP="00E0757E">
      <w:pPr>
        <w:rPr>
          <w:rFonts w:ascii="Arial" w:hAnsi="Arial" w:cs="Arial"/>
          <w:sz w:val="24"/>
          <w:szCs w:val="24"/>
        </w:rPr>
      </w:pPr>
      <w:r>
        <w:rPr>
          <w:noProof/>
        </w:rPr>
        <w:drawing>
          <wp:inline distT="0" distB="0" distL="0" distR="0" wp14:anchorId="0F233C8A" wp14:editId="55D63EEA">
            <wp:extent cx="2293620" cy="868680"/>
            <wp:effectExtent l="0" t="0" r="0" b="7620"/>
            <wp:docPr id="2" name="Picture 2"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93620" cy="868680"/>
                    </a:xfrm>
                    <a:prstGeom prst="rect">
                      <a:avLst/>
                    </a:prstGeom>
                    <a:noFill/>
                    <a:ln>
                      <a:noFill/>
                    </a:ln>
                  </pic:spPr>
                </pic:pic>
              </a:graphicData>
            </a:graphic>
          </wp:inline>
        </w:drawing>
      </w:r>
    </w:p>
    <w:p w14:paraId="7DFFFAD5" w14:textId="77777777" w:rsidR="00E0757E" w:rsidRPr="0080584A" w:rsidRDefault="00E0757E" w:rsidP="00E0757E">
      <w:pPr>
        <w:rPr>
          <w:rFonts w:ascii="Arial" w:hAnsi="Arial" w:cs="Arial"/>
          <w:sz w:val="24"/>
          <w:szCs w:val="24"/>
        </w:rPr>
      </w:pPr>
    </w:p>
    <w:p w14:paraId="6046BB08" w14:textId="77777777" w:rsidR="00E0757E" w:rsidRPr="0080584A" w:rsidRDefault="00E0757E" w:rsidP="00E0757E">
      <w:pPr>
        <w:tabs>
          <w:tab w:val="left" w:pos="4056"/>
        </w:tabs>
        <w:jc w:val="right"/>
        <w:rPr>
          <w:rFonts w:ascii="Arial" w:hAnsi="Arial" w:cs="Arial"/>
          <w:sz w:val="24"/>
          <w:szCs w:val="24"/>
        </w:rPr>
      </w:pPr>
      <w:r w:rsidRPr="0080584A">
        <w:rPr>
          <w:rFonts w:ascii="Arial" w:hAnsi="Arial" w:cs="Arial"/>
          <w:sz w:val="24"/>
          <w:szCs w:val="24"/>
        </w:rPr>
        <w:t>Course: BA Business Management</w:t>
      </w:r>
    </w:p>
    <w:p w14:paraId="14821347" w14:textId="09C4DB0E" w:rsidR="00E0757E" w:rsidRPr="0080584A" w:rsidRDefault="00E0757E" w:rsidP="00E0757E">
      <w:pPr>
        <w:jc w:val="right"/>
        <w:rPr>
          <w:rFonts w:ascii="Arial" w:hAnsi="Arial" w:cs="Arial"/>
          <w:sz w:val="24"/>
          <w:szCs w:val="24"/>
        </w:rPr>
      </w:pPr>
      <w:r w:rsidRPr="0080584A">
        <w:rPr>
          <w:rFonts w:ascii="Arial" w:hAnsi="Arial" w:cs="Arial"/>
          <w:sz w:val="24"/>
          <w:szCs w:val="24"/>
        </w:rPr>
        <w:t xml:space="preserve">Name of lecturer: </w:t>
      </w:r>
      <w:r w:rsidR="00EA694A" w:rsidRPr="0080584A">
        <w:rPr>
          <w:rFonts w:ascii="Arial" w:hAnsi="Arial" w:cs="Arial"/>
          <w:sz w:val="24"/>
          <w:szCs w:val="24"/>
        </w:rPr>
        <w:t>G</w:t>
      </w:r>
      <w:r w:rsidR="00FF455C" w:rsidRPr="0080584A">
        <w:rPr>
          <w:rFonts w:ascii="Arial" w:hAnsi="Arial" w:cs="Arial"/>
          <w:sz w:val="24"/>
          <w:szCs w:val="24"/>
        </w:rPr>
        <w:t>regory Cowan</w:t>
      </w:r>
    </w:p>
    <w:p w14:paraId="5D2A3773" w14:textId="015C3B61" w:rsidR="00E0757E" w:rsidRPr="0080584A" w:rsidRDefault="00D74A45" w:rsidP="00E0757E">
      <w:pPr>
        <w:jc w:val="right"/>
        <w:rPr>
          <w:rFonts w:ascii="Arial" w:hAnsi="Arial" w:cs="Arial"/>
          <w:sz w:val="24"/>
          <w:szCs w:val="24"/>
        </w:rPr>
      </w:pPr>
      <w:r>
        <w:rPr>
          <w:rFonts w:ascii="Arial" w:hAnsi="Arial" w:cs="Arial"/>
          <w:sz w:val="24"/>
          <w:szCs w:val="24"/>
        </w:rPr>
        <w:t>I</w:t>
      </w:r>
      <w:r w:rsidR="0080584A" w:rsidRPr="0080584A">
        <w:rPr>
          <w:rFonts w:ascii="Arial" w:hAnsi="Arial" w:cs="Arial"/>
          <w:sz w:val="24"/>
          <w:szCs w:val="24"/>
        </w:rPr>
        <w:t>ntroducing</w:t>
      </w:r>
      <w:r w:rsidR="00E0757E" w:rsidRPr="0080584A">
        <w:rPr>
          <w:rFonts w:ascii="Arial" w:hAnsi="Arial" w:cs="Arial"/>
          <w:sz w:val="24"/>
          <w:szCs w:val="24"/>
        </w:rPr>
        <w:t xml:space="preserve"> </w:t>
      </w:r>
      <w:r w:rsidR="006B004C">
        <w:rPr>
          <w:rFonts w:ascii="Arial" w:hAnsi="Arial" w:cs="Arial"/>
          <w:sz w:val="24"/>
          <w:szCs w:val="24"/>
        </w:rPr>
        <w:t xml:space="preserve">the Modern Workplace </w:t>
      </w:r>
      <w:r w:rsidR="00E0757E" w:rsidRPr="0080584A">
        <w:rPr>
          <w:rFonts w:ascii="Arial" w:hAnsi="Arial" w:cs="Arial"/>
          <w:sz w:val="24"/>
          <w:szCs w:val="24"/>
        </w:rPr>
        <w:t>LCBB400</w:t>
      </w:r>
      <w:r w:rsidR="00C85C22">
        <w:rPr>
          <w:rFonts w:ascii="Arial" w:hAnsi="Arial" w:cs="Arial"/>
          <w:sz w:val="24"/>
          <w:szCs w:val="24"/>
        </w:rPr>
        <w:t>3</w:t>
      </w:r>
      <w:r w:rsidR="00E0757E" w:rsidRPr="0080584A">
        <w:rPr>
          <w:rFonts w:ascii="Arial" w:hAnsi="Arial" w:cs="Arial"/>
          <w:sz w:val="24"/>
          <w:szCs w:val="24"/>
        </w:rPr>
        <w:t xml:space="preserve">(assessment </w:t>
      </w:r>
      <w:r w:rsidR="005C247D" w:rsidRPr="0080584A">
        <w:rPr>
          <w:rFonts w:ascii="Arial" w:hAnsi="Arial" w:cs="Arial"/>
          <w:sz w:val="24"/>
          <w:szCs w:val="24"/>
        </w:rPr>
        <w:t>1</w:t>
      </w:r>
      <w:r w:rsidR="00E0757E" w:rsidRPr="0080584A">
        <w:rPr>
          <w:rFonts w:ascii="Arial" w:hAnsi="Arial" w:cs="Arial"/>
          <w:sz w:val="24"/>
          <w:szCs w:val="24"/>
        </w:rPr>
        <w:t>)</w:t>
      </w:r>
    </w:p>
    <w:p w14:paraId="379E1A82" w14:textId="77777777" w:rsidR="00E0757E" w:rsidRPr="0080584A" w:rsidRDefault="00E0757E" w:rsidP="00E0757E">
      <w:pPr>
        <w:jc w:val="right"/>
        <w:rPr>
          <w:rFonts w:ascii="Arial" w:hAnsi="Arial" w:cs="Arial"/>
          <w:sz w:val="24"/>
          <w:szCs w:val="24"/>
        </w:rPr>
      </w:pPr>
      <w:r w:rsidRPr="0080584A">
        <w:rPr>
          <w:rFonts w:ascii="Arial" w:hAnsi="Arial" w:cs="Arial"/>
          <w:sz w:val="24"/>
          <w:szCs w:val="24"/>
        </w:rPr>
        <w:t>Name of student: Elena Miloshevska 2024564</w:t>
      </w:r>
    </w:p>
    <w:p w14:paraId="476BBE00" w14:textId="77777777" w:rsidR="00E0757E" w:rsidRDefault="00E0757E" w:rsidP="00E0757E">
      <w:pPr>
        <w:jc w:val="right"/>
        <w:rPr>
          <w:sz w:val="24"/>
          <w:szCs w:val="24"/>
        </w:rPr>
      </w:pPr>
    </w:p>
    <w:p w14:paraId="0B64D880" w14:textId="77777777" w:rsidR="00E0757E" w:rsidRDefault="00E0757E" w:rsidP="00E0757E">
      <w:pPr>
        <w:jc w:val="right"/>
        <w:rPr>
          <w:sz w:val="24"/>
          <w:szCs w:val="24"/>
        </w:rPr>
      </w:pPr>
    </w:p>
    <w:p w14:paraId="36D25974" w14:textId="77777777" w:rsidR="00E0757E" w:rsidRDefault="00E0757E" w:rsidP="00E0757E">
      <w:pPr>
        <w:jc w:val="center"/>
        <w:rPr>
          <w:sz w:val="40"/>
          <w:szCs w:val="40"/>
        </w:rPr>
      </w:pPr>
    </w:p>
    <w:p w14:paraId="2D8F55EA" w14:textId="77777777" w:rsidR="00D74A45" w:rsidRDefault="00D74A45" w:rsidP="00E0757E">
      <w:pPr>
        <w:jc w:val="center"/>
        <w:rPr>
          <w:rFonts w:ascii="Arial" w:hAnsi="Arial" w:cs="Arial"/>
          <w:sz w:val="40"/>
          <w:szCs w:val="40"/>
        </w:rPr>
      </w:pPr>
    </w:p>
    <w:p w14:paraId="166BE5BF" w14:textId="77777777" w:rsidR="00D74A45" w:rsidRDefault="00D74A45" w:rsidP="00E0757E">
      <w:pPr>
        <w:jc w:val="center"/>
        <w:rPr>
          <w:rFonts w:ascii="Arial" w:hAnsi="Arial" w:cs="Arial"/>
          <w:sz w:val="40"/>
          <w:szCs w:val="40"/>
        </w:rPr>
      </w:pPr>
    </w:p>
    <w:p w14:paraId="3EBE7E66" w14:textId="6EDFAFE5" w:rsidR="00E0757E" w:rsidRPr="000E235A" w:rsidRDefault="00C85C22" w:rsidP="00E0757E">
      <w:pPr>
        <w:jc w:val="center"/>
        <w:rPr>
          <w:rFonts w:ascii="Arial" w:hAnsi="Arial" w:cs="Arial"/>
          <w:sz w:val="40"/>
          <w:szCs w:val="40"/>
        </w:rPr>
      </w:pPr>
      <w:r w:rsidRPr="000E235A">
        <w:rPr>
          <w:rFonts w:ascii="Arial" w:hAnsi="Arial" w:cs="Arial"/>
          <w:sz w:val="40"/>
          <w:szCs w:val="40"/>
        </w:rPr>
        <w:t xml:space="preserve">Organisational </w:t>
      </w:r>
      <w:r w:rsidR="000E235A" w:rsidRPr="000E235A">
        <w:rPr>
          <w:rFonts w:ascii="Arial" w:hAnsi="Arial" w:cs="Arial"/>
          <w:sz w:val="40"/>
          <w:szCs w:val="40"/>
        </w:rPr>
        <w:t>Structure and Culture</w:t>
      </w:r>
    </w:p>
    <w:p w14:paraId="2D03DEEE" w14:textId="77777777" w:rsidR="00E0757E" w:rsidRDefault="00E0757E" w:rsidP="00E0757E">
      <w:pPr>
        <w:jc w:val="center"/>
        <w:rPr>
          <w:sz w:val="40"/>
          <w:szCs w:val="40"/>
        </w:rPr>
      </w:pPr>
    </w:p>
    <w:p w14:paraId="088C1C11" w14:textId="401CDE57" w:rsidR="00E0757E" w:rsidRPr="00AB7304" w:rsidRDefault="00E0757E" w:rsidP="00E0757E">
      <w:pPr>
        <w:jc w:val="center"/>
        <w:rPr>
          <w:rFonts w:ascii="Times New Roman" w:hAnsi="Times New Roman" w:cs="Times New Roman"/>
          <w:sz w:val="24"/>
          <w:szCs w:val="24"/>
        </w:rPr>
      </w:pPr>
    </w:p>
    <w:p w14:paraId="021D7638" w14:textId="77777777" w:rsidR="00E0757E" w:rsidRDefault="00E0757E" w:rsidP="00E0757E">
      <w:pPr>
        <w:rPr>
          <w:b/>
          <w:bCs/>
          <w:sz w:val="24"/>
          <w:szCs w:val="24"/>
        </w:rPr>
      </w:pPr>
    </w:p>
    <w:p w14:paraId="3F4D051B" w14:textId="77777777" w:rsidR="00E0757E" w:rsidRDefault="00E0757E" w:rsidP="00E0757E">
      <w:pPr>
        <w:rPr>
          <w:b/>
          <w:bCs/>
          <w:sz w:val="24"/>
          <w:szCs w:val="24"/>
        </w:rPr>
      </w:pPr>
    </w:p>
    <w:p w14:paraId="08C9B096" w14:textId="77777777" w:rsidR="00E0757E" w:rsidRDefault="00E0757E" w:rsidP="00E0757E">
      <w:pPr>
        <w:jc w:val="right"/>
        <w:rPr>
          <w:rFonts w:ascii="Arial" w:hAnsi="Arial" w:cs="Arial"/>
          <w:sz w:val="24"/>
          <w:szCs w:val="24"/>
        </w:rPr>
      </w:pPr>
    </w:p>
    <w:p w14:paraId="3C881175" w14:textId="77777777" w:rsidR="00E0757E" w:rsidRDefault="00E0757E" w:rsidP="00E0757E">
      <w:pPr>
        <w:jc w:val="right"/>
        <w:rPr>
          <w:rFonts w:ascii="Arial" w:hAnsi="Arial" w:cs="Arial"/>
          <w:sz w:val="24"/>
          <w:szCs w:val="24"/>
        </w:rPr>
      </w:pPr>
    </w:p>
    <w:p w14:paraId="4B127A5D" w14:textId="77777777" w:rsidR="00E0757E" w:rsidRDefault="00E0757E" w:rsidP="00E0757E">
      <w:pPr>
        <w:jc w:val="right"/>
        <w:rPr>
          <w:rFonts w:ascii="Arial" w:hAnsi="Arial" w:cs="Arial"/>
          <w:sz w:val="24"/>
          <w:szCs w:val="24"/>
        </w:rPr>
      </w:pPr>
    </w:p>
    <w:p w14:paraId="1EED18DB" w14:textId="77777777" w:rsidR="00E0757E" w:rsidRDefault="00E0757E" w:rsidP="00E0757E">
      <w:pPr>
        <w:jc w:val="right"/>
        <w:rPr>
          <w:rFonts w:ascii="Arial" w:hAnsi="Arial" w:cs="Arial"/>
          <w:sz w:val="24"/>
          <w:szCs w:val="24"/>
        </w:rPr>
      </w:pPr>
    </w:p>
    <w:p w14:paraId="08DF3F96" w14:textId="77777777" w:rsidR="00E0757E" w:rsidRDefault="00E0757E" w:rsidP="00E0757E">
      <w:pPr>
        <w:jc w:val="right"/>
        <w:rPr>
          <w:rFonts w:ascii="Arial" w:hAnsi="Arial" w:cs="Arial"/>
          <w:sz w:val="24"/>
          <w:szCs w:val="24"/>
        </w:rPr>
      </w:pPr>
    </w:p>
    <w:p w14:paraId="77970F8B" w14:textId="77777777" w:rsidR="00E0757E" w:rsidRDefault="00E0757E" w:rsidP="00E0757E">
      <w:pPr>
        <w:jc w:val="right"/>
        <w:rPr>
          <w:rFonts w:ascii="Arial" w:hAnsi="Arial" w:cs="Arial"/>
          <w:sz w:val="24"/>
          <w:szCs w:val="24"/>
        </w:rPr>
      </w:pPr>
    </w:p>
    <w:p w14:paraId="793C2E38" w14:textId="1F8A1890" w:rsidR="00E0757E" w:rsidRDefault="00E0757E" w:rsidP="00E0757E">
      <w:pPr>
        <w:jc w:val="right"/>
        <w:rPr>
          <w:rFonts w:ascii="Arial" w:hAnsi="Arial" w:cs="Arial"/>
          <w:sz w:val="24"/>
          <w:szCs w:val="24"/>
        </w:rPr>
      </w:pPr>
    </w:p>
    <w:p w14:paraId="0FDD00EA" w14:textId="77777777" w:rsidR="00C85C22" w:rsidRDefault="00C85C22" w:rsidP="00E0757E">
      <w:pPr>
        <w:jc w:val="right"/>
        <w:rPr>
          <w:rFonts w:ascii="Arial" w:hAnsi="Arial" w:cs="Arial"/>
          <w:sz w:val="24"/>
          <w:szCs w:val="24"/>
        </w:rPr>
      </w:pPr>
    </w:p>
    <w:p w14:paraId="6FA36526" w14:textId="77777777" w:rsidR="0049635E" w:rsidRDefault="00E0757E" w:rsidP="005441F7">
      <w:pPr>
        <w:jc w:val="right"/>
        <w:rPr>
          <w:rFonts w:ascii="Arial" w:hAnsi="Arial" w:cs="Arial"/>
          <w:sz w:val="24"/>
          <w:szCs w:val="24"/>
        </w:rPr>
      </w:pPr>
      <w:r>
        <w:rPr>
          <w:rFonts w:ascii="Arial" w:hAnsi="Arial" w:cs="Arial"/>
          <w:sz w:val="24"/>
          <w:szCs w:val="24"/>
        </w:rPr>
        <w:t>Date: 0</w:t>
      </w:r>
      <w:r w:rsidR="009F118C">
        <w:rPr>
          <w:rFonts w:ascii="Arial" w:hAnsi="Arial" w:cs="Arial"/>
          <w:sz w:val="24"/>
          <w:szCs w:val="24"/>
        </w:rPr>
        <w:t>7</w:t>
      </w:r>
      <w:r>
        <w:rPr>
          <w:rFonts w:ascii="Arial" w:hAnsi="Arial" w:cs="Arial"/>
          <w:sz w:val="24"/>
          <w:szCs w:val="24"/>
        </w:rPr>
        <w:t>.04.2021</w:t>
      </w:r>
    </w:p>
    <w:p w14:paraId="4F47EA66" w14:textId="3C038F76" w:rsidR="005441F7" w:rsidRPr="005441F7" w:rsidRDefault="005441F7" w:rsidP="005441F7">
      <w:pPr>
        <w:jc w:val="right"/>
        <w:rPr>
          <w:rFonts w:ascii="Arial" w:hAnsi="Arial" w:cs="Arial"/>
          <w:sz w:val="24"/>
          <w:szCs w:val="24"/>
        </w:rPr>
        <w:sectPr w:rsidR="005441F7" w:rsidRPr="005441F7" w:rsidSect="00397892">
          <w:footerReference w:type="default" r:id="rId8"/>
          <w:pgSz w:w="11906" w:h="16838"/>
          <w:pgMar w:top="1440" w:right="1440" w:bottom="1440" w:left="1440" w:header="708" w:footer="708" w:gutter="0"/>
          <w:cols w:space="708"/>
          <w:docGrid w:linePitch="360"/>
        </w:sectPr>
      </w:pPr>
    </w:p>
    <w:p w14:paraId="252DBF7C" w14:textId="77777777" w:rsidR="00C248FD" w:rsidRDefault="00C248FD" w:rsidP="00D74A45">
      <w:pPr>
        <w:jc w:val="both"/>
        <w:rPr>
          <w:rFonts w:ascii="Arial" w:hAnsi="Arial" w:cs="Arial"/>
          <w:b/>
          <w:bCs/>
          <w:sz w:val="24"/>
          <w:szCs w:val="24"/>
        </w:rPr>
        <w:sectPr w:rsidR="00C248FD" w:rsidSect="00397892">
          <w:pgSz w:w="11906" w:h="16838"/>
          <w:pgMar w:top="1440" w:right="1440" w:bottom="1440" w:left="1440" w:header="708" w:footer="708" w:gutter="0"/>
          <w:cols w:space="708"/>
          <w:docGrid w:linePitch="360"/>
        </w:sectPr>
      </w:pPr>
    </w:p>
    <w:p w14:paraId="0909DD01" w14:textId="4AF14696" w:rsidR="00D74A45" w:rsidRDefault="00D74A45" w:rsidP="00D74A45">
      <w:pPr>
        <w:jc w:val="both"/>
        <w:rPr>
          <w:rFonts w:ascii="Arial" w:hAnsi="Arial" w:cs="Arial"/>
          <w:b/>
          <w:bCs/>
          <w:sz w:val="24"/>
          <w:szCs w:val="24"/>
        </w:rPr>
      </w:pPr>
      <w:r w:rsidRPr="00D23703">
        <w:rPr>
          <w:rFonts w:ascii="Arial" w:hAnsi="Arial" w:cs="Arial"/>
          <w:b/>
          <w:bCs/>
          <w:sz w:val="24"/>
          <w:szCs w:val="24"/>
        </w:rPr>
        <w:lastRenderedPageBreak/>
        <w:t>Introd</w:t>
      </w:r>
      <w:r w:rsidR="00D23703">
        <w:rPr>
          <w:rFonts w:ascii="Arial" w:hAnsi="Arial" w:cs="Arial"/>
          <w:b/>
          <w:bCs/>
          <w:sz w:val="24"/>
          <w:szCs w:val="24"/>
        </w:rPr>
        <w:t>u</w:t>
      </w:r>
      <w:r w:rsidRPr="00D23703">
        <w:rPr>
          <w:rFonts w:ascii="Arial" w:hAnsi="Arial" w:cs="Arial"/>
          <w:b/>
          <w:bCs/>
          <w:sz w:val="24"/>
          <w:szCs w:val="24"/>
        </w:rPr>
        <w:t>ction</w:t>
      </w:r>
    </w:p>
    <w:p w14:paraId="361757E3" w14:textId="38936094" w:rsidR="00D23703" w:rsidRDefault="00D23703" w:rsidP="001A4FC1">
      <w:pPr>
        <w:spacing w:before="120" w:after="0"/>
        <w:jc w:val="both"/>
        <w:rPr>
          <w:rFonts w:ascii="Arial" w:hAnsi="Arial" w:cs="Arial"/>
          <w:b/>
          <w:bCs/>
          <w:sz w:val="24"/>
          <w:szCs w:val="24"/>
        </w:rPr>
      </w:pPr>
    </w:p>
    <w:p w14:paraId="1DFF0FB2" w14:textId="4FBF3F7C" w:rsidR="009F118C" w:rsidRDefault="00122391" w:rsidP="009F118C">
      <w:pPr>
        <w:spacing w:before="120" w:after="0" w:line="360" w:lineRule="auto"/>
        <w:ind w:right="113"/>
        <w:jc w:val="both"/>
        <w:rPr>
          <w:rFonts w:ascii="Arial" w:hAnsi="Arial" w:cs="Arial"/>
          <w:sz w:val="24"/>
          <w:szCs w:val="24"/>
        </w:rPr>
      </w:pPr>
      <w:r>
        <w:rPr>
          <w:rFonts w:ascii="Arial" w:hAnsi="Arial" w:cs="Arial"/>
          <w:sz w:val="24"/>
          <w:szCs w:val="24"/>
        </w:rPr>
        <w:t xml:space="preserve">The study aims to analyse the relationship between the structure, culture, employee and organisational performance. The essay </w:t>
      </w:r>
      <w:r w:rsidR="00591596">
        <w:rPr>
          <w:rFonts w:ascii="Arial" w:hAnsi="Arial" w:cs="Arial"/>
          <w:sz w:val="24"/>
          <w:szCs w:val="24"/>
        </w:rPr>
        <w:t>comprises in-depth rese</w:t>
      </w:r>
      <w:r w:rsidR="00E423B7">
        <w:rPr>
          <w:rFonts w:ascii="Arial" w:hAnsi="Arial" w:cs="Arial"/>
          <w:sz w:val="24"/>
          <w:szCs w:val="24"/>
        </w:rPr>
        <w:t>arch</w:t>
      </w:r>
      <w:r w:rsidR="00740C66">
        <w:rPr>
          <w:rFonts w:ascii="Arial" w:hAnsi="Arial" w:cs="Arial"/>
          <w:sz w:val="24"/>
          <w:szCs w:val="24"/>
        </w:rPr>
        <w:t xml:space="preserve"> on </w:t>
      </w:r>
      <w:r w:rsidR="00427785">
        <w:rPr>
          <w:rFonts w:ascii="Arial" w:hAnsi="Arial" w:cs="Arial"/>
          <w:sz w:val="24"/>
          <w:szCs w:val="24"/>
        </w:rPr>
        <w:t xml:space="preserve">organisational culture </w:t>
      </w:r>
      <w:r w:rsidR="00CD2AE8">
        <w:rPr>
          <w:rFonts w:ascii="Arial" w:hAnsi="Arial" w:cs="Arial"/>
          <w:sz w:val="24"/>
          <w:szCs w:val="24"/>
        </w:rPr>
        <w:t>and structure whit relevant example</w:t>
      </w:r>
      <w:r w:rsidR="00ED0950">
        <w:rPr>
          <w:rFonts w:ascii="Arial" w:hAnsi="Arial" w:cs="Arial"/>
          <w:sz w:val="24"/>
          <w:szCs w:val="24"/>
        </w:rPr>
        <w:t>s of a different organisation. It encompasses</w:t>
      </w:r>
      <w:r w:rsidR="009F3C39">
        <w:rPr>
          <w:rFonts w:ascii="Arial" w:hAnsi="Arial" w:cs="Arial"/>
          <w:sz w:val="24"/>
          <w:szCs w:val="24"/>
        </w:rPr>
        <w:t xml:space="preserve"> various factors such as environment</w:t>
      </w:r>
      <w:r w:rsidR="00A71D7E">
        <w:rPr>
          <w:rFonts w:ascii="Arial" w:hAnsi="Arial" w:cs="Arial"/>
          <w:sz w:val="24"/>
          <w:szCs w:val="24"/>
        </w:rPr>
        <w:t xml:space="preserve">, people, and structure </w:t>
      </w:r>
      <w:r w:rsidR="007F6533">
        <w:rPr>
          <w:rFonts w:ascii="Arial" w:hAnsi="Arial" w:cs="Arial"/>
          <w:sz w:val="24"/>
          <w:szCs w:val="24"/>
        </w:rPr>
        <w:t>t</w:t>
      </w:r>
      <w:r w:rsidR="00A71D7E">
        <w:rPr>
          <w:rFonts w:ascii="Arial" w:hAnsi="Arial" w:cs="Arial"/>
          <w:sz w:val="24"/>
          <w:szCs w:val="24"/>
        </w:rPr>
        <w:t xml:space="preserve">hat impact any organisation’s </w:t>
      </w:r>
      <w:r w:rsidR="007F6533">
        <w:rPr>
          <w:rFonts w:ascii="Arial" w:hAnsi="Arial" w:cs="Arial"/>
          <w:sz w:val="24"/>
          <w:szCs w:val="24"/>
        </w:rPr>
        <w:t>employee behaviour</w:t>
      </w:r>
      <w:r w:rsidR="005B1809">
        <w:rPr>
          <w:rFonts w:ascii="Arial" w:hAnsi="Arial" w:cs="Arial"/>
          <w:sz w:val="24"/>
          <w:szCs w:val="24"/>
        </w:rPr>
        <w:t>.</w:t>
      </w:r>
      <w:r w:rsidR="009F118C">
        <w:rPr>
          <w:rFonts w:ascii="Arial" w:hAnsi="Arial" w:cs="Arial"/>
          <w:sz w:val="24"/>
          <w:szCs w:val="24"/>
        </w:rPr>
        <w:t xml:space="preserve"> Tesco is one example</w:t>
      </w:r>
      <w:r w:rsidR="00CE6C28">
        <w:rPr>
          <w:rFonts w:ascii="Arial" w:hAnsi="Arial" w:cs="Arial"/>
          <w:sz w:val="24"/>
          <w:szCs w:val="24"/>
        </w:rPr>
        <w:t xml:space="preserve"> </w:t>
      </w:r>
      <w:r w:rsidR="009F118C">
        <w:rPr>
          <w:rFonts w:ascii="Arial" w:hAnsi="Arial" w:cs="Arial"/>
          <w:sz w:val="24"/>
          <w:szCs w:val="24"/>
        </w:rPr>
        <w:t>to show the cultural and structural relationship with the company’s performance.</w:t>
      </w:r>
    </w:p>
    <w:p w14:paraId="65FA0465" w14:textId="5217D7A9" w:rsidR="00125BB8" w:rsidRDefault="00125BB8" w:rsidP="00277E03">
      <w:pPr>
        <w:spacing w:before="120" w:after="0" w:line="360" w:lineRule="auto"/>
        <w:ind w:right="113"/>
        <w:jc w:val="both"/>
        <w:rPr>
          <w:rFonts w:ascii="Arial" w:hAnsi="Arial" w:cs="Arial"/>
          <w:sz w:val="24"/>
          <w:szCs w:val="24"/>
        </w:rPr>
      </w:pPr>
      <w:r>
        <w:rPr>
          <w:rFonts w:ascii="Arial" w:hAnsi="Arial" w:cs="Arial"/>
          <w:sz w:val="24"/>
          <w:szCs w:val="24"/>
        </w:rPr>
        <w:t xml:space="preserve">Organisational structure is </w:t>
      </w:r>
      <w:r w:rsidR="00BA66E9">
        <w:rPr>
          <w:rFonts w:ascii="Arial" w:hAnsi="Arial" w:cs="Arial"/>
          <w:sz w:val="24"/>
          <w:szCs w:val="24"/>
        </w:rPr>
        <w:t>activities, task allocation, coordination, supervision towards how to achieve the organisational aims.</w:t>
      </w:r>
      <w:r w:rsidR="00027CB3">
        <w:rPr>
          <w:rFonts w:ascii="Arial" w:hAnsi="Arial" w:cs="Arial"/>
          <w:sz w:val="24"/>
          <w:szCs w:val="24"/>
        </w:rPr>
        <w:t xml:space="preserve"> </w:t>
      </w:r>
      <w:r w:rsidR="00BA66E9">
        <w:rPr>
          <w:rFonts w:ascii="Arial" w:hAnsi="Arial" w:cs="Arial"/>
          <w:sz w:val="24"/>
          <w:szCs w:val="24"/>
        </w:rPr>
        <w:t xml:space="preserve">Organisational culture is set of values, beliefs and understanding that are shared by members of an organisation. Cultures can develop at different levels: Culture </w:t>
      </w:r>
      <w:r w:rsidR="00413BD6">
        <w:rPr>
          <w:rFonts w:ascii="Arial" w:hAnsi="Arial" w:cs="Arial"/>
          <w:sz w:val="24"/>
          <w:szCs w:val="24"/>
        </w:rPr>
        <w:t>and nations</w:t>
      </w:r>
      <w:r w:rsidR="00BA66E9">
        <w:rPr>
          <w:rFonts w:ascii="Arial" w:hAnsi="Arial" w:cs="Arial"/>
          <w:sz w:val="24"/>
          <w:szCs w:val="24"/>
        </w:rPr>
        <w:t xml:space="preserve">, </w:t>
      </w:r>
      <w:r w:rsidR="00413BD6">
        <w:rPr>
          <w:rFonts w:ascii="Arial" w:hAnsi="Arial" w:cs="Arial"/>
          <w:sz w:val="24"/>
          <w:szCs w:val="24"/>
        </w:rPr>
        <w:t xml:space="preserve">nationals’ </w:t>
      </w:r>
      <w:r w:rsidR="00BA66E9">
        <w:rPr>
          <w:rFonts w:ascii="Arial" w:hAnsi="Arial" w:cs="Arial"/>
          <w:sz w:val="24"/>
          <w:szCs w:val="24"/>
        </w:rPr>
        <w:t>culture, organisational culture, corporate culture, professional culture, culture and management</w:t>
      </w:r>
      <w:r w:rsidR="00027CB3">
        <w:rPr>
          <w:rFonts w:ascii="Arial" w:hAnsi="Arial" w:cs="Arial"/>
          <w:sz w:val="24"/>
          <w:szCs w:val="24"/>
        </w:rPr>
        <w:t>.</w:t>
      </w:r>
    </w:p>
    <w:p w14:paraId="54F0829E" w14:textId="77777777" w:rsidR="00CE6C28" w:rsidRDefault="00CE6C28" w:rsidP="00277E03">
      <w:pPr>
        <w:spacing w:before="120" w:after="0" w:line="360" w:lineRule="auto"/>
        <w:ind w:right="113"/>
        <w:jc w:val="both"/>
        <w:rPr>
          <w:rFonts w:ascii="Arial" w:hAnsi="Arial" w:cs="Arial"/>
          <w:b/>
          <w:bCs/>
          <w:sz w:val="24"/>
          <w:szCs w:val="24"/>
        </w:rPr>
      </w:pPr>
    </w:p>
    <w:p w14:paraId="77B95977" w14:textId="29CFCDD4" w:rsidR="00CE6C28" w:rsidRDefault="00CE6C28" w:rsidP="00277E03">
      <w:pPr>
        <w:spacing w:before="120" w:after="0" w:line="360" w:lineRule="auto"/>
        <w:ind w:right="113"/>
        <w:jc w:val="both"/>
        <w:rPr>
          <w:rFonts w:ascii="Arial" w:hAnsi="Arial" w:cs="Arial"/>
          <w:b/>
          <w:bCs/>
          <w:sz w:val="24"/>
          <w:szCs w:val="24"/>
        </w:rPr>
      </w:pPr>
      <w:r w:rsidRPr="00CE6C28">
        <w:rPr>
          <w:rFonts w:ascii="Arial" w:hAnsi="Arial" w:cs="Arial"/>
          <w:b/>
          <w:bCs/>
          <w:sz w:val="24"/>
          <w:szCs w:val="24"/>
        </w:rPr>
        <w:t xml:space="preserve">Discussion </w:t>
      </w:r>
    </w:p>
    <w:p w14:paraId="2417FD1B" w14:textId="77777777" w:rsidR="00CE6C28" w:rsidRPr="00CE6C28" w:rsidRDefault="00CE6C28" w:rsidP="00277E03">
      <w:pPr>
        <w:spacing w:before="120" w:after="0" w:line="360" w:lineRule="auto"/>
        <w:ind w:right="113"/>
        <w:jc w:val="both"/>
        <w:rPr>
          <w:rFonts w:ascii="Arial" w:hAnsi="Arial" w:cs="Arial"/>
          <w:b/>
          <w:bCs/>
          <w:sz w:val="24"/>
          <w:szCs w:val="24"/>
        </w:rPr>
      </w:pPr>
    </w:p>
    <w:p w14:paraId="13148C24" w14:textId="1DF23D32" w:rsidR="005339F1" w:rsidRDefault="00277E03" w:rsidP="00277E03">
      <w:pPr>
        <w:spacing w:before="120" w:after="0" w:line="360" w:lineRule="auto"/>
        <w:ind w:right="113"/>
        <w:jc w:val="both"/>
        <w:rPr>
          <w:rFonts w:ascii="Arial" w:hAnsi="Arial" w:cs="Arial"/>
          <w:sz w:val="24"/>
          <w:szCs w:val="24"/>
        </w:rPr>
      </w:pPr>
      <w:r>
        <w:rPr>
          <w:rFonts w:ascii="Arial" w:hAnsi="Arial" w:cs="Arial"/>
          <w:sz w:val="24"/>
          <w:szCs w:val="24"/>
        </w:rPr>
        <w:t xml:space="preserve"> </w:t>
      </w:r>
      <w:r w:rsidR="00B23BB3">
        <w:rPr>
          <w:rFonts w:ascii="Arial" w:hAnsi="Arial" w:cs="Arial"/>
          <w:sz w:val="24"/>
          <w:szCs w:val="24"/>
        </w:rPr>
        <w:t xml:space="preserve">According </w:t>
      </w:r>
      <w:r w:rsidR="00181305">
        <w:rPr>
          <w:rFonts w:ascii="Arial" w:hAnsi="Arial" w:cs="Arial"/>
          <w:sz w:val="24"/>
          <w:szCs w:val="24"/>
        </w:rPr>
        <w:t>to Mullins (2016)</w:t>
      </w:r>
      <w:r w:rsidR="00C5048B">
        <w:rPr>
          <w:rFonts w:ascii="Arial" w:hAnsi="Arial" w:cs="Arial"/>
          <w:sz w:val="24"/>
          <w:szCs w:val="24"/>
        </w:rPr>
        <w:t>, the purpose of structure</w:t>
      </w:r>
      <w:r w:rsidR="00FC02F7">
        <w:rPr>
          <w:rFonts w:ascii="Arial" w:hAnsi="Arial" w:cs="Arial"/>
          <w:sz w:val="24"/>
          <w:szCs w:val="24"/>
        </w:rPr>
        <w:t xml:space="preserve"> is the d</w:t>
      </w:r>
      <w:r w:rsidR="00CD68A1">
        <w:rPr>
          <w:rFonts w:ascii="Arial" w:hAnsi="Arial" w:cs="Arial"/>
          <w:sz w:val="24"/>
          <w:szCs w:val="24"/>
        </w:rPr>
        <w:t>i</w:t>
      </w:r>
      <w:r w:rsidR="00FC02F7">
        <w:rPr>
          <w:rFonts w:ascii="Arial" w:hAnsi="Arial" w:cs="Arial"/>
          <w:sz w:val="24"/>
          <w:szCs w:val="24"/>
        </w:rPr>
        <w:t>vi</w:t>
      </w:r>
      <w:r w:rsidR="00CD68A1">
        <w:rPr>
          <w:rFonts w:ascii="Arial" w:hAnsi="Arial" w:cs="Arial"/>
          <w:sz w:val="24"/>
          <w:szCs w:val="24"/>
        </w:rPr>
        <w:t xml:space="preserve">sion of work among members of the </w:t>
      </w:r>
      <w:r w:rsidR="00F200C1">
        <w:rPr>
          <w:rFonts w:ascii="Arial" w:hAnsi="Arial" w:cs="Arial"/>
          <w:sz w:val="24"/>
          <w:szCs w:val="24"/>
        </w:rPr>
        <w:t xml:space="preserve">organisation and the co-ordination of their </w:t>
      </w:r>
      <w:r w:rsidR="001F0921">
        <w:rPr>
          <w:rFonts w:ascii="Arial" w:hAnsi="Arial" w:cs="Arial"/>
          <w:sz w:val="24"/>
          <w:szCs w:val="24"/>
        </w:rPr>
        <w:t>activities,</w:t>
      </w:r>
      <w:r w:rsidR="00BD0150">
        <w:rPr>
          <w:rFonts w:ascii="Arial" w:hAnsi="Arial" w:cs="Arial"/>
          <w:sz w:val="24"/>
          <w:szCs w:val="24"/>
        </w:rPr>
        <w:t xml:space="preserve"> so they are directed towards </w:t>
      </w:r>
      <w:r w:rsidR="00F71506">
        <w:rPr>
          <w:rFonts w:ascii="Arial" w:hAnsi="Arial" w:cs="Arial"/>
          <w:sz w:val="24"/>
          <w:szCs w:val="24"/>
        </w:rPr>
        <w:t xml:space="preserve">the goals </w:t>
      </w:r>
      <w:r w:rsidR="00F95A0E">
        <w:rPr>
          <w:rFonts w:ascii="Arial" w:hAnsi="Arial" w:cs="Arial"/>
          <w:sz w:val="24"/>
          <w:szCs w:val="24"/>
        </w:rPr>
        <w:t>and objectives of the organisation</w:t>
      </w:r>
      <w:r w:rsidR="00C51E12">
        <w:rPr>
          <w:rFonts w:ascii="Arial" w:hAnsi="Arial" w:cs="Arial"/>
          <w:sz w:val="24"/>
          <w:szCs w:val="24"/>
        </w:rPr>
        <w:t>.</w:t>
      </w:r>
      <w:r w:rsidR="00CC16D6">
        <w:rPr>
          <w:rFonts w:ascii="Arial" w:hAnsi="Arial" w:cs="Arial"/>
          <w:sz w:val="24"/>
          <w:szCs w:val="24"/>
        </w:rPr>
        <w:t xml:space="preserve"> </w:t>
      </w:r>
      <w:r w:rsidR="00C51E12">
        <w:rPr>
          <w:rFonts w:ascii="Arial" w:hAnsi="Arial" w:cs="Arial"/>
          <w:sz w:val="24"/>
          <w:szCs w:val="24"/>
        </w:rPr>
        <w:t>S</w:t>
      </w:r>
      <w:r w:rsidR="00CC16D6">
        <w:rPr>
          <w:rFonts w:ascii="Arial" w:hAnsi="Arial" w:cs="Arial"/>
          <w:sz w:val="24"/>
          <w:szCs w:val="24"/>
        </w:rPr>
        <w:t>tructure</w:t>
      </w:r>
      <w:r w:rsidR="00CA57E0">
        <w:rPr>
          <w:rFonts w:ascii="Arial" w:hAnsi="Arial" w:cs="Arial"/>
          <w:sz w:val="24"/>
          <w:szCs w:val="24"/>
        </w:rPr>
        <w:t xml:space="preserve"> creates</w:t>
      </w:r>
      <w:r w:rsidR="00024453">
        <w:rPr>
          <w:rFonts w:ascii="Arial" w:hAnsi="Arial" w:cs="Arial"/>
          <w:sz w:val="24"/>
          <w:szCs w:val="24"/>
        </w:rPr>
        <w:t xml:space="preserve"> a framework of order</w:t>
      </w:r>
      <w:r w:rsidR="007226BA">
        <w:rPr>
          <w:rFonts w:ascii="Arial" w:hAnsi="Arial" w:cs="Arial"/>
          <w:sz w:val="24"/>
          <w:szCs w:val="24"/>
        </w:rPr>
        <w:t xml:space="preserve"> and command </w:t>
      </w:r>
      <w:r w:rsidR="0060588B">
        <w:rPr>
          <w:rFonts w:ascii="Arial" w:hAnsi="Arial" w:cs="Arial"/>
          <w:sz w:val="24"/>
          <w:szCs w:val="24"/>
        </w:rPr>
        <w:t>through</w:t>
      </w:r>
      <w:r w:rsidR="007226BA">
        <w:rPr>
          <w:rFonts w:ascii="Arial" w:hAnsi="Arial" w:cs="Arial"/>
          <w:sz w:val="24"/>
          <w:szCs w:val="24"/>
        </w:rPr>
        <w:t xml:space="preserve"> </w:t>
      </w:r>
      <w:r w:rsidR="001F0921">
        <w:rPr>
          <w:rFonts w:ascii="Arial" w:hAnsi="Arial" w:cs="Arial"/>
          <w:sz w:val="24"/>
          <w:szCs w:val="24"/>
        </w:rPr>
        <w:t xml:space="preserve">which the activities of the </w:t>
      </w:r>
      <w:r w:rsidR="00C51E12">
        <w:rPr>
          <w:rFonts w:ascii="Arial" w:hAnsi="Arial" w:cs="Arial"/>
          <w:sz w:val="24"/>
          <w:szCs w:val="24"/>
        </w:rPr>
        <w:t>organisation</w:t>
      </w:r>
      <w:r w:rsidR="00C41302">
        <w:rPr>
          <w:rFonts w:ascii="Arial" w:hAnsi="Arial" w:cs="Arial"/>
          <w:sz w:val="24"/>
          <w:szCs w:val="24"/>
        </w:rPr>
        <w:t xml:space="preserve"> can be </w:t>
      </w:r>
      <w:r w:rsidR="001871AB">
        <w:rPr>
          <w:rFonts w:ascii="Arial" w:hAnsi="Arial" w:cs="Arial"/>
          <w:sz w:val="24"/>
          <w:szCs w:val="24"/>
        </w:rPr>
        <w:t>planed,</w:t>
      </w:r>
      <w:r w:rsidR="00C41302">
        <w:rPr>
          <w:rFonts w:ascii="Arial" w:hAnsi="Arial" w:cs="Arial"/>
          <w:sz w:val="24"/>
          <w:szCs w:val="24"/>
        </w:rPr>
        <w:t xml:space="preserve"> organized, directed </w:t>
      </w:r>
      <w:r w:rsidR="002F6A54">
        <w:rPr>
          <w:rFonts w:ascii="Arial" w:hAnsi="Arial" w:cs="Arial"/>
          <w:sz w:val="24"/>
          <w:szCs w:val="24"/>
        </w:rPr>
        <w:t>and controlled</w:t>
      </w:r>
      <w:r w:rsidR="006F4902">
        <w:rPr>
          <w:rFonts w:ascii="Arial" w:hAnsi="Arial" w:cs="Arial"/>
          <w:sz w:val="24"/>
          <w:szCs w:val="24"/>
        </w:rPr>
        <w:t>.</w:t>
      </w:r>
    </w:p>
    <w:p w14:paraId="579F48AA" w14:textId="507A3A8A" w:rsidR="001871AB" w:rsidRDefault="001871AB" w:rsidP="00277E03">
      <w:pPr>
        <w:spacing w:before="120" w:after="0" w:line="360" w:lineRule="auto"/>
        <w:ind w:right="113"/>
        <w:jc w:val="both"/>
        <w:rPr>
          <w:rFonts w:ascii="Arial" w:hAnsi="Arial" w:cs="Arial"/>
          <w:sz w:val="24"/>
          <w:szCs w:val="24"/>
        </w:rPr>
      </w:pPr>
      <w:r>
        <w:rPr>
          <w:rFonts w:ascii="Arial" w:hAnsi="Arial" w:cs="Arial"/>
          <w:sz w:val="24"/>
          <w:szCs w:val="24"/>
        </w:rPr>
        <w:t>According to Alves</w:t>
      </w:r>
      <w:r w:rsidR="006F4902">
        <w:rPr>
          <w:rFonts w:ascii="Arial" w:hAnsi="Arial" w:cs="Arial"/>
          <w:sz w:val="24"/>
          <w:szCs w:val="24"/>
        </w:rPr>
        <w:t>s</w:t>
      </w:r>
      <w:r>
        <w:rPr>
          <w:rFonts w:ascii="Arial" w:hAnsi="Arial" w:cs="Arial"/>
          <w:sz w:val="24"/>
          <w:szCs w:val="24"/>
        </w:rPr>
        <w:t>on (2012)</w:t>
      </w:r>
      <w:r w:rsidR="00CC6ECB">
        <w:rPr>
          <w:rFonts w:ascii="Arial" w:hAnsi="Arial" w:cs="Arial"/>
          <w:sz w:val="24"/>
          <w:szCs w:val="24"/>
        </w:rPr>
        <w:t xml:space="preserve">, the organisational culture </w:t>
      </w:r>
      <w:r w:rsidR="003F2FE4">
        <w:rPr>
          <w:rFonts w:ascii="Arial" w:hAnsi="Arial" w:cs="Arial"/>
          <w:sz w:val="24"/>
          <w:szCs w:val="24"/>
        </w:rPr>
        <w:t xml:space="preserve">is the values, morals and standards, shared </w:t>
      </w:r>
      <w:r w:rsidR="007C4076">
        <w:rPr>
          <w:rFonts w:ascii="Arial" w:hAnsi="Arial" w:cs="Arial"/>
          <w:sz w:val="24"/>
          <w:szCs w:val="24"/>
        </w:rPr>
        <w:t>by associates and managers. It also includes</w:t>
      </w:r>
      <w:r w:rsidR="007F1398">
        <w:rPr>
          <w:rFonts w:ascii="Arial" w:hAnsi="Arial" w:cs="Arial"/>
          <w:sz w:val="24"/>
          <w:szCs w:val="24"/>
        </w:rPr>
        <w:t xml:space="preserve"> assumption, values, belief</w:t>
      </w:r>
      <w:r w:rsidR="007F161F">
        <w:rPr>
          <w:rFonts w:ascii="Arial" w:hAnsi="Arial" w:cs="Arial"/>
          <w:sz w:val="24"/>
          <w:szCs w:val="24"/>
        </w:rPr>
        <w:t>s, norms and languages. Moreover</w:t>
      </w:r>
      <w:r w:rsidR="0043664C">
        <w:rPr>
          <w:rFonts w:ascii="Arial" w:hAnsi="Arial" w:cs="Arial"/>
          <w:sz w:val="24"/>
          <w:szCs w:val="24"/>
        </w:rPr>
        <w:t xml:space="preserve">, as per the </w:t>
      </w:r>
      <w:r w:rsidR="00DE003A">
        <w:rPr>
          <w:rFonts w:ascii="Arial" w:hAnsi="Arial" w:cs="Arial"/>
          <w:sz w:val="24"/>
          <w:szCs w:val="24"/>
        </w:rPr>
        <w:t xml:space="preserve">structure and culture </w:t>
      </w:r>
      <w:r w:rsidR="003A6EFE">
        <w:rPr>
          <w:rFonts w:ascii="Arial" w:hAnsi="Arial" w:cs="Arial"/>
          <w:sz w:val="24"/>
          <w:szCs w:val="24"/>
        </w:rPr>
        <w:t xml:space="preserve">of an organisation, the business’s </w:t>
      </w:r>
      <w:r w:rsidR="00B5403C">
        <w:rPr>
          <w:rFonts w:ascii="Arial" w:hAnsi="Arial" w:cs="Arial"/>
          <w:sz w:val="24"/>
          <w:szCs w:val="24"/>
        </w:rPr>
        <w:t>performance</w:t>
      </w:r>
      <w:r w:rsidR="001E3B2F">
        <w:rPr>
          <w:rFonts w:ascii="Arial" w:hAnsi="Arial" w:cs="Arial"/>
          <w:sz w:val="24"/>
          <w:szCs w:val="24"/>
        </w:rPr>
        <w:t xml:space="preserve"> can gain</w:t>
      </w:r>
      <w:r w:rsidR="000726BC">
        <w:rPr>
          <w:rFonts w:ascii="Arial" w:hAnsi="Arial" w:cs="Arial"/>
          <w:sz w:val="24"/>
          <w:szCs w:val="24"/>
        </w:rPr>
        <w:t xml:space="preserve"> the goals by using effective</w:t>
      </w:r>
      <w:r w:rsidR="00D8547E">
        <w:rPr>
          <w:rFonts w:ascii="Arial" w:hAnsi="Arial" w:cs="Arial"/>
          <w:sz w:val="24"/>
          <w:szCs w:val="24"/>
        </w:rPr>
        <w:t xml:space="preserve"> resources (Mullins 2016)</w:t>
      </w:r>
      <w:r w:rsidR="005B1809">
        <w:rPr>
          <w:rFonts w:ascii="Arial" w:hAnsi="Arial" w:cs="Arial"/>
          <w:sz w:val="24"/>
          <w:szCs w:val="24"/>
        </w:rPr>
        <w:t>.</w:t>
      </w:r>
    </w:p>
    <w:p w14:paraId="104BFD61" w14:textId="2596466E" w:rsidR="00184F9C" w:rsidRDefault="006F4902" w:rsidP="00277E03">
      <w:pPr>
        <w:spacing w:before="120" w:after="0" w:line="360" w:lineRule="auto"/>
        <w:ind w:right="113"/>
        <w:jc w:val="both"/>
        <w:rPr>
          <w:rFonts w:ascii="Arial" w:hAnsi="Arial" w:cs="Arial"/>
          <w:sz w:val="24"/>
          <w:szCs w:val="24"/>
        </w:rPr>
      </w:pPr>
      <w:r>
        <w:rPr>
          <w:rFonts w:ascii="Arial" w:hAnsi="Arial" w:cs="Arial"/>
          <w:sz w:val="24"/>
          <w:szCs w:val="24"/>
        </w:rPr>
        <w:t>McPhee and Polee (2011) discuss that the culture emphasises the direction of the societies, a</w:t>
      </w:r>
      <w:r w:rsidR="007239C1">
        <w:rPr>
          <w:rFonts w:ascii="Arial" w:hAnsi="Arial" w:cs="Arial"/>
          <w:sz w:val="24"/>
          <w:szCs w:val="24"/>
        </w:rPr>
        <w:t xml:space="preserve">ccording to </w:t>
      </w:r>
      <w:r w:rsidR="005B1809">
        <w:rPr>
          <w:rFonts w:ascii="Arial" w:hAnsi="Arial" w:cs="Arial"/>
          <w:sz w:val="24"/>
          <w:szCs w:val="24"/>
        </w:rPr>
        <w:t xml:space="preserve">Boddy (2011), </w:t>
      </w:r>
      <w:r w:rsidR="00061C2B">
        <w:rPr>
          <w:rFonts w:ascii="Arial" w:hAnsi="Arial" w:cs="Arial"/>
          <w:sz w:val="24"/>
          <w:szCs w:val="24"/>
        </w:rPr>
        <w:t>an employee needs a fa</w:t>
      </w:r>
      <w:r w:rsidR="00A86C9D">
        <w:rPr>
          <w:rFonts w:ascii="Arial" w:hAnsi="Arial" w:cs="Arial"/>
          <w:sz w:val="24"/>
          <w:szCs w:val="24"/>
        </w:rPr>
        <w:t>vourable environment, resulting in its</w:t>
      </w:r>
      <w:r w:rsidR="00DF1FD0">
        <w:rPr>
          <w:rFonts w:ascii="Arial" w:hAnsi="Arial" w:cs="Arial"/>
          <w:sz w:val="24"/>
          <w:szCs w:val="24"/>
        </w:rPr>
        <w:t xml:space="preserve"> success and employees, an organisation is </w:t>
      </w:r>
      <w:r w:rsidR="009C2C0A">
        <w:rPr>
          <w:rFonts w:ascii="Arial" w:hAnsi="Arial" w:cs="Arial"/>
          <w:sz w:val="24"/>
          <w:szCs w:val="24"/>
        </w:rPr>
        <w:t xml:space="preserve">incomplete </w:t>
      </w:r>
      <w:r w:rsidR="0039267F">
        <w:rPr>
          <w:rFonts w:ascii="Arial" w:hAnsi="Arial" w:cs="Arial"/>
          <w:sz w:val="24"/>
          <w:szCs w:val="24"/>
        </w:rPr>
        <w:t xml:space="preserve">without culture, and hence it </w:t>
      </w:r>
      <w:r w:rsidR="005C09C1">
        <w:rPr>
          <w:rFonts w:ascii="Arial" w:hAnsi="Arial" w:cs="Arial"/>
          <w:sz w:val="24"/>
          <w:szCs w:val="24"/>
        </w:rPr>
        <w:t>indicates the importance of the culture</w:t>
      </w:r>
      <w:r w:rsidR="00581CB3">
        <w:rPr>
          <w:rFonts w:ascii="Arial" w:hAnsi="Arial" w:cs="Arial"/>
          <w:sz w:val="24"/>
          <w:szCs w:val="24"/>
        </w:rPr>
        <w:t>.</w:t>
      </w:r>
      <w:r>
        <w:rPr>
          <w:rFonts w:ascii="Arial" w:hAnsi="Arial" w:cs="Arial"/>
          <w:sz w:val="24"/>
          <w:szCs w:val="24"/>
        </w:rPr>
        <w:t xml:space="preserve"> Ranson et a1. (1980) suggest </w:t>
      </w:r>
      <w:r>
        <w:rPr>
          <w:rFonts w:ascii="Arial" w:hAnsi="Arial" w:cs="Arial"/>
          <w:sz w:val="24"/>
          <w:szCs w:val="24"/>
        </w:rPr>
        <w:lastRenderedPageBreak/>
        <w:t xml:space="preserve">that culture in an organisation encompasses notions and ideology shared by the members of an organisation. </w:t>
      </w:r>
      <w:r w:rsidR="00F83B1A">
        <w:rPr>
          <w:rFonts w:ascii="Arial" w:hAnsi="Arial" w:cs="Arial"/>
          <w:sz w:val="24"/>
          <w:szCs w:val="24"/>
        </w:rPr>
        <w:t>Another study by L</w:t>
      </w:r>
      <w:r w:rsidR="0024080E">
        <w:rPr>
          <w:rFonts w:ascii="Arial" w:hAnsi="Arial" w:cs="Arial"/>
          <w:sz w:val="24"/>
          <w:szCs w:val="24"/>
        </w:rPr>
        <w:t xml:space="preserve">angford (1996) indicates that organisational </w:t>
      </w:r>
      <w:r w:rsidR="002F41DF">
        <w:rPr>
          <w:rFonts w:ascii="Arial" w:hAnsi="Arial" w:cs="Arial"/>
          <w:sz w:val="24"/>
          <w:szCs w:val="24"/>
        </w:rPr>
        <w:t xml:space="preserve">culture directly relates to </w:t>
      </w:r>
      <w:r w:rsidR="00AD3C7F">
        <w:rPr>
          <w:rFonts w:ascii="Arial" w:hAnsi="Arial" w:cs="Arial"/>
          <w:sz w:val="24"/>
          <w:szCs w:val="24"/>
        </w:rPr>
        <w:t xml:space="preserve">employee </w:t>
      </w:r>
      <w:r w:rsidR="00465BB6">
        <w:rPr>
          <w:rFonts w:ascii="Arial" w:hAnsi="Arial" w:cs="Arial"/>
          <w:sz w:val="24"/>
          <w:szCs w:val="24"/>
        </w:rPr>
        <w:t xml:space="preserve">performance. The </w:t>
      </w:r>
      <w:r w:rsidR="005B2BE3">
        <w:rPr>
          <w:rFonts w:ascii="Arial" w:hAnsi="Arial" w:cs="Arial"/>
          <w:sz w:val="24"/>
          <w:szCs w:val="24"/>
        </w:rPr>
        <w:t xml:space="preserve">study includes </w:t>
      </w:r>
      <w:r w:rsidR="003D3D60">
        <w:rPr>
          <w:rFonts w:ascii="Arial" w:hAnsi="Arial" w:cs="Arial"/>
          <w:sz w:val="24"/>
          <w:szCs w:val="24"/>
        </w:rPr>
        <w:t xml:space="preserve">employees of different organisation </w:t>
      </w:r>
      <w:r w:rsidR="00F9740E">
        <w:rPr>
          <w:rFonts w:ascii="Arial" w:hAnsi="Arial" w:cs="Arial"/>
          <w:sz w:val="24"/>
          <w:szCs w:val="24"/>
        </w:rPr>
        <w:t>analysed based on sampling techni</w:t>
      </w:r>
      <w:r w:rsidR="00192B33">
        <w:rPr>
          <w:rFonts w:ascii="Arial" w:hAnsi="Arial" w:cs="Arial"/>
          <w:sz w:val="24"/>
          <w:szCs w:val="24"/>
        </w:rPr>
        <w:t xml:space="preserve">ques, and it shows that better the performance of the company and </w:t>
      </w:r>
      <w:r w:rsidR="00184F9C">
        <w:rPr>
          <w:rFonts w:ascii="Arial" w:hAnsi="Arial" w:cs="Arial"/>
          <w:sz w:val="24"/>
          <w:szCs w:val="24"/>
        </w:rPr>
        <w:t>b</w:t>
      </w:r>
      <w:r w:rsidR="00027CB3">
        <w:rPr>
          <w:rFonts w:ascii="Arial" w:hAnsi="Arial" w:cs="Arial"/>
          <w:sz w:val="24"/>
          <w:szCs w:val="24"/>
        </w:rPr>
        <w:t>e</w:t>
      </w:r>
      <w:r w:rsidR="00184F9C">
        <w:rPr>
          <w:rFonts w:ascii="Arial" w:hAnsi="Arial" w:cs="Arial"/>
          <w:sz w:val="24"/>
          <w:szCs w:val="24"/>
        </w:rPr>
        <w:t>tter the participation of employee.</w:t>
      </w:r>
    </w:p>
    <w:p w14:paraId="0D0934A4" w14:textId="7DE97A1A" w:rsidR="00BC4382" w:rsidRDefault="00532793" w:rsidP="00277E03">
      <w:pPr>
        <w:spacing w:before="120" w:after="0" w:line="360" w:lineRule="auto"/>
        <w:ind w:right="113"/>
        <w:jc w:val="both"/>
        <w:rPr>
          <w:rFonts w:ascii="Arial" w:hAnsi="Arial" w:cs="Arial"/>
          <w:sz w:val="24"/>
          <w:szCs w:val="24"/>
        </w:rPr>
      </w:pPr>
      <w:r>
        <w:rPr>
          <w:rFonts w:ascii="Arial" w:hAnsi="Arial" w:cs="Arial"/>
          <w:sz w:val="24"/>
          <w:szCs w:val="24"/>
        </w:rPr>
        <w:t xml:space="preserve">The organisational structure can be </w:t>
      </w:r>
      <w:r w:rsidR="006E2BEF">
        <w:rPr>
          <w:rFonts w:ascii="Arial" w:hAnsi="Arial" w:cs="Arial"/>
          <w:sz w:val="24"/>
          <w:szCs w:val="24"/>
        </w:rPr>
        <w:t xml:space="preserve">divided into different dimensions </w:t>
      </w:r>
      <w:r w:rsidR="00194B8D">
        <w:rPr>
          <w:rFonts w:ascii="Arial" w:hAnsi="Arial" w:cs="Arial"/>
          <w:sz w:val="24"/>
          <w:szCs w:val="24"/>
        </w:rPr>
        <w:t>such as vertical and horizontal</w:t>
      </w:r>
      <w:r w:rsidR="00FB40EE">
        <w:rPr>
          <w:rFonts w:ascii="Arial" w:hAnsi="Arial" w:cs="Arial"/>
          <w:sz w:val="24"/>
          <w:szCs w:val="24"/>
        </w:rPr>
        <w:t xml:space="preserve">: the vertical structures possess different levels </w:t>
      </w:r>
      <w:r w:rsidR="00913114">
        <w:rPr>
          <w:rFonts w:ascii="Arial" w:hAnsi="Arial" w:cs="Arial"/>
          <w:sz w:val="24"/>
          <w:szCs w:val="24"/>
        </w:rPr>
        <w:t>of authority by individuals in supervision</w:t>
      </w:r>
      <w:r w:rsidR="00903C2F">
        <w:rPr>
          <w:rFonts w:ascii="Arial" w:hAnsi="Arial" w:cs="Arial"/>
          <w:sz w:val="24"/>
          <w:szCs w:val="24"/>
        </w:rPr>
        <w:t xml:space="preserve"> and management, and they have a narrow span of control </w:t>
      </w:r>
      <w:r w:rsidR="00C92303">
        <w:rPr>
          <w:rFonts w:ascii="Arial" w:hAnsi="Arial" w:cs="Arial"/>
          <w:sz w:val="24"/>
          <w:szCs w:val="24"/>
        </w:rPr>
        <w:t xml:space="preserve">as compared to the horizontal structure </w:t>
      </w:r>
      <w:r w:rsidR="00FD268C">
        <w:rPr>
          <w:rFonts w:ascii="Arial" w:hAnsi="Arial" w:cs="Arial"/>
          <w:sz w:val="24"/>
          <w:szCs w:val="24"/>
        </w:rPr>
        <w:t>(</w:t>
      </w:r>
      <w:r w:rsidR="008A7036">
        <w:rPr>
          <w:rFonts w:ascii="Arial" w:hAnsi="Arial" w:cs="Arial"/>
          <w:sz w:val="24"/>
          <w:szCs w:val="24"/>
        </w:rPr>
        <w:t xml:space="preserve">Mullins, 2016). In-depth research </w:t>
      </w:r>
      <w:r w:rsidR="00F671E2">
        <w:rPr>
          <w:rFonts w:ascii="Arial" w:hAnsi="Arial" w:cs="Arial"/>
          <w:sz w:val="24"/>
          <w:szCs w:val="24"/>
        </w:rPr>
        <w:t>shows that the narrow spa</w:t>
      </w:r>
      <w:r w:rsidR="006211BF">
        <w:rPr>
          <w:rFonts w:ascii="Arial" w:hAnsi="Arial" w:cs="Arial"/>
          <w:sz w:val="24"/>
          <w:szCs w:val="24"/>
        </w:rPr>
        <w:t xml:space="preserve">n is much easier than the wider span, the wider </w:t>
      </w:r>
      <w:r w:rsidR="00D018FA">
        <w:rPr>
          <w:rFonts w:ascii="Arial" w:hAnsi="Arial" w:cs="Arial"/>
          <w:sz w:val="24"/>
          <w:szCs w:val="24"/>
        </w:rPr>
        <w:t xml:space="preserve">span of control comprises many </w:t>
      </w:r>
      <w:r w:rsidR="002F64D2">
        <w:rPr>
          <w:rFonts w:ascii="Arial" w:hAnsi="Arial" w:cs="Arial"/>
          <w:sz w:val="24"/>
          <w:szCs w:val="24"/>
        </w:rPr>
        <w:t xml:space="preserve">subordinates working under </w:t>
      </w:r>
      <w:r w:rsidR="00321CDA">
        <w:rPr>
          <w:rFonts w:ascii="Arial" w:hAnsi="Arial" w:cs="Arial"/>
          <w:sz w:val="24"/>
          <w:szCs w:val="24"/>
        </w:rPr>
        <w:t xml:space="preserve">a supervisor. However, </w:t>
      </w:r>
      <w:r w:rsidR="00752052">
        <w:rPr>
          <w:rFonts w:ascii="Arial" w:hAnsi="Arial" w:cs="Arial"/>
          <w:sz w:val="24"/>
          <w:szCs w:val="24"/>
        </w:rPr>
        <w:t>a narrow span of control is easy</w:t>
      </w:r>
      <w:r w:rsidR="003A4E8A">
        <w:rPr>
          <w:rFonts w:ascii="Arial" w:hAnsi="Arial" w:cs="Arial"/>
          <w:sz w:val="24"/>
          <w:szCs w:val="24"/>
        </w:rPr>
        <w:t xml:space="preserve"> to commun</w:t>
      </w:r>
      <w:r w:rsidR="009B503A">
        <w:rPr>
          <w:rFonts w:ascii="Arial" w:hAnsi="Arial" w:cs="Arial"/>
          <w:sz w:val="24"/>
          <w:szCs w:val="24"/>
        </w:rPr>
        <w:t xml:space="preserve">icate whit and cab be </w:t>
      </w:r>
      <w:r w:rsidR="007105A5">
        <w:rPr>
          <w:rFonts w:ascii="Arial" w:hAnsi="Arial" w:cs="Arial"/>
          <w:sz w:val="24"/>
          <w:szCs w:val="24"/>
        </w:rPr>
        <w:t>handled quickly (Boddy, 2011)</w:t>
      </w:r>
      <w:r w:rsidR="00C77D56">
        <w:rPr>
          <w:rFonts w:ascii="Arial" w:hAnsi="Arial" w:cs="Arial"/>
          <w:sz w:val="24"/>
          <w:szCs w:val="24"/>
        </w:rPr>
        <w:t xml:space="preserve">. It requires </w:t>
      </w:r>
      <w:r w:rsidR="00827898">
        <w:rPr>
          <w:rFonts w:ascii="Arial" w:hAnsi="Arial" w:cs="Arial"/>
          <w:sz w:val="24"/>
          <w:szCs w:val="24"/>
        </w:rPr>
        <w:t xml:space="preserve">average management abilities to </w:t>
      </w:r>
      <w:r w:rsidR="00CE5E93">
        <w:rPr>
          <w:rFonts w:ascii="Arial" w:hAnsi="Arial" w:cs="Arial"/>
          <w:sz w:val="24"/>
          <w:szCs w:val="24"/>
        </w:rPr>
        <w:t>control a large number of employees.</w:t>
      </w:r>
      <w:r w:rsidR="00BC4382">
        <w:rPr>
          <w:rFonts w:ascii="Arial" w:hAnsi="Arial" w:cs="Arial"/>
          <w:sz w:val="24"/>
          <w:szCs w:val="24"/>
        </w:rPr>
        <w:t xml:space="preserve"> </w:t>
      </w:r>
      <w:r w:rsidR="00B61B1C">
        <w:rPr>
          <w:rFonts w:ascii="Arial" w:hAnsi="Arial" w:cs="Arial"/>
          <w:sz w:val="24"/>
          <w:szCs w:val="24"/>
        </w:rPr>
        <w:t xml:space="preserve">The ideal </w:t>
      </w:r>
      <w:r w:rsidR="00B70807">
        <w:rPr>
          <w:rFonts w:ascii="Arial" w:hAnsi="Arial" w:cs="Arial"/>
          <w:sz w:val="24"/>
          <w:szCs w:val="24"/>
        </w:rPr>
        <w:t xml:space="preserve">structure depends on the business’s unique </w:t>
      </w:r>
      <w:r w:rsidR="00155215">
        <w:rPr>
          <w:rFonts w:ascii="Arial" w:hAnsi="Arial" w:cs="Arial"/>
          <w:sz w:val="24"/>
          <w:szCs w:val="24"/>
        </w:rPr>
        <w:t>strategy and has unique customer product</w:t>
      </w:r>
      <w:r w:rsidR="003804B6">
        <w:rPr>
          <w:rFonts w:ascii="Arial" w:hAnsi="Arial" w:cs="Arial"/>
          <w:sz w:val="24"/>
          <w:szCs w:val="24"/>
        </w:rPr>
        <w:t>s, bases and services</w:t>
      </w:r>
      <w:r w:rsidR="00196FC4">
        <w:rPr>
          <w:rFonts w:ascii="Arial" w:hAnsi="Arial" w:cs="Arial"/>
          <w:sz w:val="24"/>
          <w:szCs w:val="24"/>
        </w:rPr>
        <w:t xml:space="preserve"> (Mullins 2016). </w:t>
      </w:r>
    </w:p>
    <w:p w14:paraId="00FE3208" w14:textId="3CD75BFB" w:rsidR="006426D5" w:rsidRDefault="006426D5" w:rsidP="00277E03">
      <w:pPr>
        <w:spacing w:before="120" w:after="0" w:line="360" w:lineRule="auto"/>
        <w:ind w:right="113"/>
        <w:jc w:val="both"/>
        <w:rPr>
          <w:rFonts w:ascii="Arial" w:hAnsi="Arial" w:cs="Arial"/>
          <w:sz w:val="24"/>
          <w:szCs w:val="24"/>
        </w:rPr>
      </w:pPr>
      <w:r>
        <w:rPr>
          <w:rFonts w:ascii="Arial" w:hAnsi="Arial" w:cs="Arial"/>
          <w:sz w:val="24"/>
          <w:szCs w:val="24"/>
        </w:rPr>
        <w:t xml:space="preserve">The most common </w:t>
      </w:r>
      <w:r w:rsidR="003C4B6D">
        <w:rPr>
          <w:rFonts w:ascii="Arial" w:hAnsi="Arial" w:cs="Arial"/>
          <w:sz w:val="24"/>
          <w:szCs w:val="24"/>
        </w:rPr>
        <w:t>type of structure is a functional structure</w:t>
      </w:r>
      <w:r w:rsidR="008D6B15">
        <w:rPr>
          <w:rFonts w:ascii="Arial" w:hAnsi="Arial" w:cs="Arial"/>
          <w:sz w:val="24"/>
          <w:szCs w:val="24"/>
        </w:rPr>
        <w:t xml:space="preserve">, around the </w:t>
      </w:r>
      <w:r w:rsidR="00663136">
        <w:rPr>
          <w:rFonts w:ascii="Arial" w:hAnsi="Arial" w:cs="Arial"/>
          <w:sz w:val="24"/>
          <w:szCs w:val="24"/>
        </w:rPr>
        <w:t>globe,</w:t>
      </w:r>
      <w:r w:rsidR="008D6B15">
        <w:rPr>
          <w:rFonts w:ascii="Arial" w:hAnsi="Arial" w:cs="Arial"/>
          <w:sz w:val="24"/>
          <w:szCs w:val="24"/>
        </w:rPr>
        <w:t xml:space="preserve"> millions of </w:t>
      </w:r>
      <w:r w:rsidR="00F87EC1">
        <w:rPr>
          <w:rFonts w:ascii="Arial" w:hAnsi="Arial" w:cs="Arial"/>
          <w:sz w:val="24"/>
          <w:szCs w:val="24"/>
        </w:rPr>
        <w:t xml:space="preserve">organisations follow that structure, the reason </w:t>
      </w:r>
      <w:r w:rsidR="0049556C">
        <w:rPr>
          <w:rFonts w:ascii="Arial" w:hAnsi="Arial" w:cs="Arial"/>
          <w:sz w:val="24"/>
          <w:szCs w:val="24"/>
        </w:rPr>
        <w:t xml:space="preserve">for popularity of functional structure </w:t>
      </w:r>
      <w:r w:rsidR="00CB0C68">
        <w:rPr>
          <w:rFonts w:ascii="Arial" w:hAnsi="Arial" w:cs="Arial"/>
          <w:sz w:val="24"/>
          <w:szCs w:val="24"/>
        </w:rPr>
        <w:t xml:space="preserve">is the </w:t>
      </w:r>
      <w:r w:rsidR="00663136">
        <w:rPr>
          <w:rFonts w:ascii="Arial" w:hAnsi="Arial" w:cs="Arial"/>
          <w:sz w:val="24"/>
          <w:szCs w:val="24"/>
        </w:rPr>
        <w:t xml:space="preserve">effectiveness and simplicity. The functional structured organisation </w:t>
      </w:r>
      <w:r w:rsidR="001267A7">
        <w:rPr>
          <w:rFonts w:ascii="Arial" w:hAnsi="Arial" w:cs="Arial"/>
          <w:sz w:val="24"/>
          <w:szCs w:val="24"/>
        </w:rPr>
        <w:t>is</w:t>
      </w:r>
      <w:r w:rsidR="00A64FBF">
        <w:rPr>
          <w:rFonts w:ascii="Arial" w:hAnsi="Arial" w:cs="Arial"/>
          <w:sz w:val="24"/>
          <w:szCs w:val="24"/>
        </w:rPr>
        <w:t xml:space="preserve"> alienated </w:t>
      </w:r>
      <w:r w:rsidR="00760E0F">
        <w:rPr>
          <w:rFonts w:ascii="Arial" w:hAnsi="Arial" w:cs="Arial"/>
          <w:sz w:val="24"/>
          <w:szCs w:val="24"/>
        </w:rPr>
        <w:t xml:space="preserve">into </w:t>
      </w:r>
      <w:r w:rsidR="00AA4E6E">
        <w:rPr>
          <w:rFonts w:ascii="Arial" w:hAnsi="Arial" w:cs="Arial"/>
          <w:sz w:val="24"/>
          <w:szCs w:val="24"/>
        </w:rPr>
        <w:t xml:space="preserve">departments </w:t>
      </w:r>
      <w:r w:rsidR="00AE71D0">
        <w:rPr>
          <w:rFonts w:ascii="Arial" w:hAnsi="Arial" w:cs="Arial"/>
          <w:sz w:val="24"/>
          <w:szCs w:val="24"/>
        </w:rPr>
        <w:t xml:space="preserve">such as research and development, customer sales, </w:t>
      </w:r>
      <w:r w:rsidR="00F67955">
        <w:rPr>
          <w:rFonts w:ascii="Arial" w:hAnsi="Arial" w:cs="Arial"/>
          <w:sz w:val="24"/>
          <w:szCs w:val="24"/>
        </w:rPr>
        <w:t>human resource management (</w:t>
      </w:r>
      <w:r w:rsidR="00F47F5D">
        <w:rPr>
          <w:rFonts w:ascii="Arial" w:hAnsi="Arial" w:cs="Arial"/>
          <w:sz w:val="24"/>
          <w:szCs w:val="24"/>
        </w:rPr>
        <w:t>Verle et a</w:t>
      </w:r>
      <w:r w:rsidR="00CE6C28">
        <w:rPr>
          <w:rFonts w:ascii="Arial" w:hAnsi="Arial" w:cs="Arial"/>
          <w:sz w:val="24"/>
          <w:szCs w:val="24"/>
        </w:rPr>
        <w:t>l</w:t>
      </w:r>
      <w:r w:rsidR="00F47F5D">
        <w:rPr>
          <w:rFonts w:ascii="Arial" w:hAnsi="Arial" w:cs="Arial"/>
          <w:sz w:val="24"/>
          <w:szCs w:val="24"/>
        </w:rPr>
        <w:t>.,2014)</w:t>
      </w:r>
      <w:r w:rsidR="008475E8">
        <w:rPr>
          <w:rFonts w:ascii="Arial" w:hAnsi="Arial" w:cs="Arial"/>
          <w:sz w:val="24"/>
          <w:szCs w:val="24"/>
        </w:rPr>
        <w:t xml:space="preserve">. </w:t>
      </w:r>
      <w:r w:rsidR="001267A7">
        <w:rPr>
          <w:rFonts w:ascii="Arial" w:hAnsi="Arial" w:cs="Arial"/>
          <w:sz w:val="24"/>
          <w:szCs w:val="24"/>
        </w:rPr>
        <w:t>Furthermore, t</w:t>
      </w:r>
      <w:r w:rsidR="008475E8">
        <w:rPr>
          <w:rFonts w:ascii="Arial" w:hAnsi="Arial" w:cs="Arial"/>
          <w:sz w:val="24"/>
          <w:szCs w:val="24"/>
        </w:rPr>
        <w:t xml:space="preserve">he </w:t>
      </w:r>
      <w:r w:rsidR="003039BC">
        <w:rPr>
          <w:rFonts w:ascii="Arial" w:hAnsi="Arial" w:cs="Arial"/>
          <w:sz w:val="24"/>
          <w:szCs w:val="24"/>
        </w:rPr>
        <w:t xml:space="preserve">organisation divides into smaller </w:t>
      </w:r>
      <w:r w:rsidR="00155596">
        <w:rPr>
          <w:rFonts w:ascii="Arial" w:hAnsi="Arial" w:cs="Arial"/>
          <w:sz w:val="24"/>
          <w:szCs w:val="24"/>
        </w:rPr>
        <w:t xml:space="preserve">groups having specific tasks, these </w:t>
      </w:r>
      <w:r w:rsidR="00C4161C">
        <w:rPr>
          <w:rFonts w:ascii="Arial" w:hAnsi="Arial" w:cs="Arial"/>
          <w:sz w:val="24"/>
          <w:szCs w:val="24"/>
        </w:rPr>
        <w:t>organisations have a group of individuals working i</w:t>
      </w:r>
      <w:r w:rsidR="00011236">
        <w:rPr>
          <w:rFonts w:ascii="Arial" w:hAnsi="Arial" w:cs="Arial"/>
          <w:sz w:val="24"/>
          <w:szCs w:val="24"/>
        </w:rPr>
        <w:t>n the IT departme</w:t>
      </w:r>
      <w:r w:rsidR="001B7769">
        <w:rPr>
          <w:rFonts w:ascii="Arial" w:hAnsi="Arial" w:cs="Arial"/>
          <w:sz w:val="24"/>
          <w:szCs w:val="24"/>
        </w:rPr>
        <w:t xml:space="preserve">nt while others in marketing and others in finance. </w:t>
      </w:r>
      <w:r w:rsidR="003E61AE">
        <w:rPr>
          <w:rFonts w:ascii="Arial" w:hAnsi="Arial" w:cs="Arial"/>
          <w:sz w:val="24"/>
          <w:szCs w:val="24"/>
        </w:rPr>
        <w:t xml:space="preserve">Each </w:t>
      </w:r>
      <w:r w:rsidR="00545E37">
        <w:rPr>
          <w:rFonts w:ascii="Arial" w:hAnsi="Arial" w:cs="Arial"/>
          <w:sz w:val="24"/>
          <w:szCs w:val="24"/>
        </w:rPr>
        <w:t>department in the organisation has a director</w:t>
      </w:r>
      <w:r w:rsidR="0041784C">
        <w:rPr>
          <w:rFonts w:ascii="Arial" w:hAnsi="Arial" w:cs="Arial"/>
          <w:sz w:val="24"/>
          <w:szCs w:val="24"/>
        </w:rPr>
        <w:t xml:space="preserve"> or a manager, these entities </w:t>
      </w:r>
      <w:r w:rsidR="002213BD">
        <w:rPr>
          <w:rFonts w:ascii="Arial" w:hAnsi="Arial" w:cs="Arial"/>
          <w:sz w:val="24"/>
          <w:szCs w:val="24"/>
        </w:rPr>
        <w:t xml:space="preserve">are responsible </w:t>
      </w:r>
      <w:r w:rsidR="0059066F">
        <w:rPr>
          <w:rFonts w:ascii="Arial" w:hAnsi="Arial" w:cs="Arial"/>
          <w:sz w:val="24"/>
          <w:szCs w:val="24"/>
        </w:rPr>
        <w:t xml:space="preserve">for responding to the executive level in the </w:t>
      </w:r>
      <w:r w:rsidR="005E1CF8">
        <w:rPr>
          <w:rFonts w:ascii="Arial" w:hAnsi="Arial" w:cs="Arial"/>
          <w:sz w:val="24"/>
          <w:szCs w:val="24"/>
        </w:rPr>
        <w:t xml:space="preserve">hierarchical system, the primary advantage </w:t>
      </w:r>
      <w:r w:rsidR="005C6A07">
        <w:rPr>
          <w:rFonts w:ascii="Arial" w:hAnsi="Arial" w:cs="Arial"/>
          <w:sz w:val="24"/>
          <w:szCs w:val="24"/>
        </w:rPr>
        <w:t xml:space="preserve">of the functional structured organisation </w:t>
      </w:r>
      <w:r w:rsidR="00323664">
        <w:rPr>
          <w:rFonts w:ascii="Arial" w:hAnsi="Arial" w:cs="Arial"/>
          <w:sz w:val="24"/>
          <w:szCs w:val="24"/>
        </w:rPr>
        <w:t>is that it sorts the individuals based on their skill</w:t>
      </w:r>
      <w:r w:rsidR="00861613">
        <w:rPr>
          <w:rFonts w:ascii="Arial" w:hAnsi="Arial" w:cs="Arial"/>
          <w:sz w:val="24"/>
          <w:szCs w:val="24"/>
        </w:rPr>
        <w:t xml:space="preserve"> sets and it allows the emplo</w:t>
      </w:r>
      <w:r w:rsidR="0096272B">
        <w:rPr>
          <w:rFonts w:ascii="Arial" w:hAnsi="Arial" w:cs="Arial"/>
          <w:sz w:val="24"/>
          <w:szCs w:val="24"/>
        </w:rPr>
        <w:t xml:space="preserve">yees to focus on the collective energies for their roles </w:t>
      </w:r>
      <w:r w:rsidR="00B10816">
        <w:rPr>
          <w:rFonts w:ascii="Arial" w:hAnsi="Arial" w:cs="Arial"/>
          <w:sz w:val="24"/>
          <w:szCs w:val="24"/>
        </w:rPr>
        <w:t>in the department (Mullins, 2016).</w:t>
      </w:r>
    </w:p>
    <w:p w14:paraId="2C2C831A" w14:textId="72F7C9EA" w:rsidR="00695F2D" w:rsidRDefault="00695F2D" w:rsidP="00277E03">
      <w:pPr>
        <w:spacing w:before="120" w:after="0" w:line="360" w:lineRule="auto"/>
        <w:ind w:right="113"/>
        <w:jc w:val="both"/>
        <w:rPr>
          <w:rFonts w:ascii="Arial" w:hAnsi="Arial" w:cs="Arial"/>
          <w:sz w:val="24"/>
          <w:szCs w:val="24"/>
        </w:rPr>
      </w:pPr>
      <w:r>
        <w:rPr>
          <w:rFonts w:ascii="Arial" w:hAnsi="Arial" w:cs="Arial"/>
          <w:sz w:val="24"/>
          <w:szCs w:val="24"/>
        </w:rPr>
        <w:t xml:space="preserve">The </w:t>
      </w:r>
      <w:r w:rsidR="002164B0">
        <w:rPr>
          <w:rFonts w:ascii="Arial" w:hAnsi="Arial" w:cs="Arial"/>
          <w:sz w:val="24"/>
          <w:szCs w:val="24"/>
        </w:rPr>
        <w:t>organisation’s basis upon horizontal alignment whit a larger</w:t>
      </w:r>
      <w:r w:rsidR="00356657">
        <w:rPr>
          <w:rFonts w:ascii="Arial" w:hAnsi="Arial" w:cs="Arial"/>
          <w:sz w:val="24"/>
          <w:szCs w:val="24"/>
        </w:rPr>
        <w:t xml:space="preserve"> workforce allows the divisional structure </w:t>
      </w:r>
      <w:r w:rsidR="00CE762B">
        <w:rPr>
          <w:rFonts w:ascii="Arial" w:hAnsi="Arial" w:cs="Arial"/>
          <w:sz w:val="24"/>
          <w:szCs w:val="24"/>
        </w:rPr>
        <w:t>of the organisation</w:t>
      </w:r>
      <w:r w:rsidR="005A7410">
        <w:rPr>
          <w:rFonts w:ascii="Arial" w:hAnsi="Arial" w:cs="Arial"/>
          <w:sz w:val="24"/>
          <w:szCs w:val="24"/>
        </w:rPr>
        <w:t xml:space="preserve"> (Mullins, 2016). This structure </w:t>
      </w:r>
      <w:r w:rsidR="0081079A">
        <w:rPr>
          <w:rFonts w:ascii="Arial" w:hAnsi="Arial" w:cs="Arial"/>
          <w:sz w:val="24"/>
          <w:szCs w:val="24"/>
        </w:rPr>
        <w:t xml:space="preserve">allows for autonomy </w:t>
      </w:r>
      <w:r w:rsidR="004319BA">
        <w:rPr>
          <w:rFonts w:ascii="Arial" w:hAnsi="Arial" w:cs="Arial"/>
          <w:sz w:val="24"/>
          <w:szCs w:val="24"/>
        </w:rPr>
        <w:t xml:space="preserve">among the groups within the organisation and the best example </w:t>
      </w:r>
      <w:r w:rsidR="00175A37">
        <w:rPr>
          <w:rFonts w:ascii="Arial" w:hAnsi="Arial" w:cs="Arial"/>
          <w:sz w:val="24"/>
          <w:szCs w:val="24"/>
        </w:rPr>
        <w:t>for this type of structure is Gen</w:t>
      </w:r>
      <w:r w:rsidR="001C407A">
        <w:rPr>
          <w:rFonts w:ascii="Arial" w:hAnsi="Arial" w:cs="Arial"/>
          <w:sz w:val="24"/>
          <w:szCs w:val="24"/>
        </w:rPr>
        <w:t>e</w:t>
      </w:r>
      <w:r w:rsidR="00175A37">
        <w:rPr>
          <w:rFonts w:ascii="Arial" w:hAnsi="Arial" w:cs="Arial"/>
          <w:sz w:val="24"/>
          <w:szCs w:val="24"/>
        </w:rPr>
        <w:t xml:space="preserve">ral </w:t>
      </w:r>
      <w:r w:rsidR="001C407A">
        <w:rPr>
          <w:rFonts w:ascii="Arial" w:hAnsi="Arial" w:cs="Arial"/>
          <w:sz w:val="24"/>
          <w:szCs w:val="24"/>
        </w:rPr>
        <w:t>Elec</w:t>
      </w:r>
      <w:r w:rsidR="004F1A3F">
        <w:rPr>
          <w:rFonts w:ascii="Arial" w:hAnsi="Arial" w:cs="Arial"/>
          <w:sz w:val="24"/>
          <w:szCs w:val="24"/>
        </w:rPr>
        <w:t>trics, the company gives us an insight</w:t>
      </w:r>
      <w:r w:rsidR="002B30AD">
        <w:rPr>
          <w:rFonts w:ascii="Arial" w:hAnsi="Arial" w:cs="Arial"/>
          <w:sz w:val="24"/>
          <w:szCs w:val="24"/>
        </w:rPr>
        <w:t xml:space="preserve"> that each division works as its </w:t>
      </w:r>
      <w:r w:rsidR="00006866">
        <w:rPr>
          <w:rFonts w:ascii="Arial" w:hAnsi="Arial" w:cs="Arial"/>
          <w:sz w:val="24"/>
          <w:szCs w:val="24"/>
        </w:rPr>
        <w:t>own company and have own resources and money</w:t>
      </w:r>
      <w:r w:rsidR="00FA39FF">
        <w:rPr>
          <w:rFonts w:ascii="Arial" w:hAnsi="Arial" w:cs="Arial"/>
          <w:sz w:val="24"/>
          <w:szCs w:val="24"/>
        </w:rPr>
        <w:t xml:space="preserve">. This </w:t>
      </w:r>
      <w:r w:rsidR="00FA39FF">
        <w:rPr>
          <w:rFonts w:ascii="Arial" w:hAnsi="Arial" w:cs="Arial"/>
          <w:sz w:val="24"/>
          <w:szCs w:val="24"/>
        </w:rPr>
        <w:lastRenderedPageBreak/>
        <w:t xml:space="preserve">organisation’s structure </w:t>
      </w:r>
      <w:r w:rsidR="00CB516A">
        <w:rPr>
          <w:rFonts w:ascii="Arial" w:hAnsi="Arial" w:cs="Arial"/>
          <w:sz w:val="24"/>
          <w:szCs w:val="24"/>
        </w:rPr>
        <w:t xml:space="preserve">allows larger flexibility to the company </w:t>
      </w:r>
      <w:r w:rsidR="00E44E6E">
        <w:rPr>
          <w:rFonts w:ascii="Arial" w:hAnsi="Arial" w:cs="Arial"/>
          <w:sz w:val="24"/>
          <w:szCs w:val="24"/>
        </w:rPr>
        <w:t xml:space="preserve">with multiple divisions and working in the </w:t>
      </w:r>
      <w:r w:rsidR="00671D35">
        <w:rPr>
          <w:rFonts w:ascii="Arial" w:hAnsi="Arial" w:cs="Arial"/>
          <w:sz w:val="24"/>
          <w:szCs w:val="24"/>
        </w:rPr>
        <w:t>same function.</w:t>
      </w:r>
    </w:p>
    <w:p w14:paraId="270A1DA1" w14:textId="663AB8D3" w:rsidR="00671D35" w:rsidRDefault="004A170B" w:rsidP="00277E03">
      <w:pPr>
        <w:spacing w:before="120" w:after="0" w:line="360" w:lineRule="auto"/>
        <w:ind w:right="113"/>
        <w:jc w:val="both"/>
        <w:rPr>
          <w:rFonts w:ascii="Arial" w:hAnsi="Arial" w:cs="Arial"/>
          <w:sz w:val="24"/>
          <w:szCs w:val="24"/>
        </w:rPr>
      </w:pPr>
      <w:r>
        <w:rPr>
          <w:rFonts w:ascii="Arial" w:hAnsi="Arial" w:cs="Arial"/>
          <w:sz w:val="24"/>
          <w:szCs w:val="24"/>
        </w:rPr>
        <w:t>An</w:t>
      </w:r>
      <w:r w:rsidR="00C62D7E">
        <w:rPr>
          <w:rFonts w:ascii="Arial" w:hAnsi="Arial" w:cs="Arial"/>
          <w:sz w:val="24"/>
          <w:szCs w:val="24"/>
        </w:rPr>
        <w:t xml:space="preserve">other structure that allows employee engagement is a </w:t>
      </w:r>
      <w:r w:rsidR="00B57C51">
        <w:rPr>
          <w:rFonts w:ascii="Arial" w:hAnsi="Arial" w:cs="Arial"/>
          <w:sz w:val="24"/>
          <w:szCs w:val="24"/>
        </w:rPr>
        <w:t xml:space="preserve">hybrid organisational structure, the matrix structure </w:t>
      </w:r>
      <w:r w:rsidR="007F4967">
        <w:rPr>
          <w:rFonts w:ascii="Arial" w:hAnsi="Arial" w:cs="Arial"/>
          <w:sz w:val="24"/>
          <w:szCs w:val="24"/>
        </w:rPr>
        <w:t xml:space="preserve">is the mixed structure made up of </w:t>
      </w:r>
      <w:r w:rsidR="00827501">
        <w:rPr>
          <w:rFonts w:ascii="Arial" w:hAnsi="Arial" w:cs="Arial"/>
          <w:sz w:val="24"/>
          <w:szCs w:val="24"/>
        </w:rPr>
        <w:t xml:space="preserve">functional organisation. The employees report to one or two </w:t>
      </w:r>
      <w:r w:rsidR="00413F84">
        <w:rPr>
          <w:rFonts w:ascii="Arial" w:hAnsi="Arial" w:cs="Arial"/>
          <w:sz w:val="24"/>
          <w:szCs w:val="24"/>
        </w:rPr>
        <w:t>or more bosses in the matrix structure</w:t>
      </w:r>
      <w:r w:rsidR="00306A32">
        <w:rPr>
          <w:rFonts w:ascii="Arial" w:hAnsi="Arial" w:cs="Arial"/>
          <w:sz w:val="24"/>
          <w:szCs w:val="24"/>
        </w:rPr>
        <w:t xml:space="preserve"> and depend on the </w:t>
      </w:r>
      <w:r w:rsidR="00DD58AC">
        <w:rPr>
          <w:rFonts w:ascii="Arial" w:hAnsi="Arial" w:cs="Arial"/>
          <w:sz w:val="24"/>
          <w:szCs w:val="24"/>
        </w:rPr>
        <w:t>project’s</w:t>
      </w:r>
      <w:r w:rsidR="00306A32">
        <w:rPr>
          <w:rFonts w:ascii="Arial" w:hAnsi="Arial" w:cs="Arial"/>
          <w:sz w:val="24"/>
          <w:szCs w:val="24"/>
        </w:rPr>
        <w:t xml:space="preserve"> </w:t>
      </w:r>
      <w:r w:rsidR="007A7EB1">
        <w:rPr>
          <w:rFonts w:ascii="Arial" w:hAnsi="Arial" w:cs="Arial"/>
          <w:sz w:val="24"/>
          <w:szCs w:val="24"/>
        </w:rPr>
        <w:t xml:space="preserve">situation (Smith and </w:t>
      </w:r>
      <w:r w:rsidR="003354C0">
        <w:rPr>
          <w:rFonts w:ascii="Arial" w:hAnsi="Arial" w:cs="Arial"/>
          <w:sz w:val="24"/>
          <w:szCs w:val="24"/>
        </w:rPr>
        <w:t>Wang</w:t>
      </w:r>
      <w:r w:rsidR="00DD58AC">
        <w:rPr>
          <w:rFonts w:ascii="Arial" w:hAnsi="Arial" w:cs="Arial"/>
          <w:sz w:val="24"/>
          <w:szCs w:val="24"/>
        </w:rPr>
        <w:t xml:space="preserve">, 1996). This structure allows </w:t>
      </w:r>
      <w:r w:rsidR="00C74E77">
        <w:rPr>
          <w:rFonts w:ascii="Arial" w:hAnsi="Arial" w:cs="Arial"/>
          <w:sz w:val="24"/>
          <w:szCs w:val="24"/>
        </w:rPr>
        <w:t xml:space="preserve">the employee to share knowledge </w:t>
      </w:r>
      <w:r w:rsidR="0036260A">
        <w:rPr>
          <w:rFonts w:ascii="Arial" w:hAnsi="Arial" w:cs="Arial"/>
          <w:sz w:val="24"/>
          <w:szCs w:val="24"/>
        </w:rPr>
        <w:t xml:space="preserve">throughout </w:t>
      </w:r>
      <w:r w:rsidR="004F0219">
        <w:rPr>
          <w:rFonts w:ascii="Arial" w:hAnsi="Arial" w:cs="Arial"/>
          <w:sz w:val="24"/>
          <w:szCs w:val="24"/>
        </w:rPr>
        <w:t xml:space="preserve">the divisions and communicate and understand the </w:t>
      </w:r>
      <w:r w:rsidR="00E72850">
        <w:rPr>
          <w:rFonts w:ascii="Arial" w:hAnsi="Arial" w:cs="Arial"/>
          <w:sz w:val="24"/>
          <w:szCs w:val="24"/>
        </w:rPr>
        <w:t xml:space="preserve">respective role’s function </w:t>
      </w:r>
      <w:r w:rsidR="00426F9E">
        <w:rPr>
          <w:rFonts w:ascii="Arial" w:hAnsi="Arial" w:cs="Arial"/>
          <w:sz w:val="24"/>
          <w:szCs w:val="24"/>
        </w:rPr>
        <w:t xml:space="preserve">(Boddy, 2011). It leads to professional </w:t>
      </w:r>
      <w:r w:rsidR="008C46AE">
        <w:rPr>
          <w:rFonts w:ascii="Arial" w:hAnsi="Arial" w:cs="Arial"/>
          <w:sz w:val="24"/>
          <w:szCs w:val="24"/>
        </w:rPr>
        <w:t>growth in the company,</w:t>
      </w:r>
      <w:r w:rsidR="00DE6C27">
        <w:rPr>
          <w:rFonts w:ascii="Arial" w:hAnsi="Arial" w:cs="Arial"/>
          <w:sz w:val="24"/>
          <w:szCs w:val="24"/>
        </w:rPr>
        <w:t xml:space="preserve"> </w:t>
      </w:r>
      <w:r w:rsidR="008C46AE">
        <w:rPr>
          <w:rFonts w:ascii="Arial" w:hAnsi="Arial" w:cs="Arial"/>
          <w:sz w:val="24"/>
          <w:szCs w:val="24"/>
        </w:rPr>
        <w:t>which broad</w:t>
      </w:r>
      <w:r w:rsidR="00033C6B">
        <w:rPr>
          <w:rFonts w:ascii="Arial" w:hAnsi="Arial" w:cs="Arial"/>
          <w:sz w:val="24"/>
          <w:szCs w:val="24"/>
        </w:rPr>
        <w:t>ens the skills</w:t>
      </w:r>
      <w:r w:rsidR="00DE6C27">
        <w:rPr>
          <w:rFonts w:ascii="Arial" w:hAnsi="Arial" w:cs="Arial"/>
          <w:sz w:val="24"/>
          <w:szCs w:val="24"/>
        </w:rPr>
        <w:t xml:space="preserve"> </w:t>
      </w:r>
      <w:r w:rsidR="00033C6B">
        <w:rPr>
          <w:rFonts w:ascii="Arial" w:hAnsi="Arial" w:cs="Arial"/>
          <w:sz w:val="24"/>
          <w:szCs w:val="24"/>
        </w:rPr>
        <w:t xml:space="preserve">and </w:t>
      </w:r>
      <w:r w:rsidR="00DE6C27">
        <w:rPr>
          <w:rFonts w:ascii="Arial" w:hAnsi="Arial" w:cs="Arial"/>
          <w:sz w:val="24"/>
          <w:szCs w:val="24"/>
        </w:rPr>
        <w:t>f</w:t>
      </w:r>
      <w:r w:rsidR="00033C6B">
        <w:rPr>
          <w:rFonts w:ascii="Arial" w:hAnsi="Arial" w:cs="Arial"/>
          <w:sz w:val="24"/>
          <w:szCs w:val="24"/>
        </w:rPr>
        <w:t>unctions of the employees.</w:t>
      </w:r>
      <w:r w:rsidR="00FF21D1">
        <w:rPr>
          <w:rFonts w:ascii="Arial" w:hAnsi="Arial" w:cs="Arial"/>
          <w:sz w:val="24"/>
          <w:szCs w:val="24"/>
        </w:rPr>
        <w:t xml:space="preserve"> The </w:t>
      </w:r>
      <w:r w:rsidR="00A058CD">
        <w:rPr>
          <w:rFonts w:ascii="Arial" w:hAnsi="Arial" w:cs="Arial"/>
          <w:sz w:val="24"/>
          <w:szCs w:val="24"/>
        </w:rPr>
        <w:t xml:space="preserve">previous types of organisational structure </w:t>
      </w:r>
      <w:r w:rsidR="00D66892">
        <w:rPr>
          <w:rFonts w:ascii="Arial" w:hAnsi="Arial" w:cs="Arial"/>
          <w:sz w:val="24"/>
          <w:szCs w:val="24"/>
        </w:rPr>
        <w:t xml:space="preserve">help large </w:t>
      </w:r>
      <w:r w:rsidR="00DC1D15">
        <w:rPr>
          <w:rFonts w:ascii="Arial" w:hAnsi="Arial" w:cs="Arial"/>
          <w:sz w:val="24"/>
          <w:szCs w:val="24"/>
        </w:rPr>
        <w:t>organisations as</w:t>
      </w:r>
      <w:r w:rsidR="002369AA">
        <w:rPr>
          <w:rFonts w:ascii="Arial" w:hAnsi="Arial" w:cs="Arial"/>
          <w:sz w:val="24"/>
          <w:szCs w:val="24"/>
        </w:rPr>
        <w:t xml:space="preserve"> well as star</w:t>
      </w:r>
      <w:r w:rsidR="00B31C40">
        <w:rPr>
          <w:rFonts w:ascii="Arial" w:hAnsi="Arial" w:cs="Arial"/>
          <w:sz w:val="24"/>
          <w:szCs w:val="24"/>
        </w:rPr>
        <w:t>t-ups and small companies.</w:t>
      </w:r>
    </w:p>
    <w:p w14:paraId="79F6215B" w14:textId="14E7AFF4" w:rsidR="00A76F2F" w:rsidRDefault="00754ACD" w:rsidP="00277E03">
      <w:pPr>
        <w:spacing w:before="120" w:after="0" w:line="360" w:lineRule="auto"/>
        <w:ind w:right="113"/>
        <w:jc w:val="both"/>
        <w:rPr>
          <w:rFonts w:ascii="Arial" w:hAnsi="Arial" w:cs="Arial"/>
          <w:sz w:val="24"/>
          <w:szCs w:val="24"/>
        </w:rPr>
      </w:pPr>
      <w:r>
        <w:rPr>
          <w:rFonts w:ascii="Arial" w:hAnsi="Arial" w:cs="Arial"/>
          <w:sz w:val="24"/>
          <w:szCs w:val="24"/>
        </w:rPr>
        <w:t xml:space="preserve">According to </w:t>
      </w:r>
      <w:r w:rsidR="008A4B0F">
        <w:rPr>
          <w:rFonts w:ascii="Arial" w:hAnsi="Arial" w:cs="Arial"/>
          <w:sz w:val="24"/>
          <w:szCs w:val="24"/>
        </w:rPr>
        <w:t>Janicijevic</w:t>
      </w:r>
      <w:r>
        <w:rPr>
          <w:rFonts w:ascii="Arial" w:hAnsi="Arial" w:cs="Arial"/>
          <w:sz w:val="24"/>
          <w:szCs w:val="24"/>
        </w:rPr>
        <w:t xml:space="preserve">, (2013), </w:t>
      </w:r>
      <w:r w:rsidR="00385384">
        <w:rPr>
          <w:rFonts w:ascii="Arial" w:hAnsi="Arial" w:cs="Arial"/>
          <w:sz w:val="24"/>
          <w:szCs w:val="24"/>
        </w:rPr>
        <w:t xml:space="preserve">organisation’s culture </w:t>
      </w:r>
      <w:r w:rsidR="00B46A42">
        <w:rPr>
          <w:rFonts w:ascii="Arial" w:hAnsi="Arial" w:cs="Arial"/>
          <w:sz w:val="24"/>
          <w:szCs w:val="24"/>
        </w:rPr>
        <w:t xml:space="preserve">is the set of collection and values and norms that employees follow </w:t>
      </w:r>
      <w:r w:rsidR="00C11C31">
        <w:rPr>
          <w:rFonts w:ascii="Arial" w:hAnsi="Arial" w:cs="Arial"/>
          <w:sz w:val="24"/>
          <w:szCs w:val="24"/>
        </w:rPr>
        <w:t xml:space="preserve">during the interaction whit each other and whit </w:t>
      </w:r>
      <w:r w:rsidR="00907551">
        <w:rPr>
          <w:rFonts w:ascii="Arial" w:hAnsi="Arial" w:cs="Arial"/>
          <w:sz w:val="24"/>
          <w:szCs w:val="24"/>
        </w:rPr>
        <w:t xml:space="preserve">the company’s stakeholders. </w:t>
      </w:r>
      <w:r w:rsidR="002963CC">
        <w:rPr>
          <w:rFonts w:ascii="Arial" w:hAnsi="Arial" w:cs="Arial"/>
          <w:sz w:val="24"/>
          <w:szCs w:val="24"/>
        </w:rPr>
        <w:t xml:space="preserve">Based </w:t>
      </w:r>
      <w:r w:rsidR="008C67F7">
        <w:rPr>
          <w:rFonts w:ascii="Arial" w:hAnsi="Arial" w:cs="Arial"/>
          <w:sz w:val="24"/>
          <w:szCs w:val="24"/>
        </w:rPr>
        <w:t>on the culture, the company possesses hier</w:t>
      </w:r>
      <w:r w:rsidR="00BA5E93">
        <w:rPr>
          <w:rFonts w:ascii="Arial" w:hAnsi="Arial" w:cs="Arial"/>
          <w:sz w:val="24"/>
          <w:szCs w:val="24"/>
        </w:rPr>
        <w:t>arc</w:t>
      </w:r>
      <w:r w:rsidR="00C175AC">
        <w:rPr>
          <w:rFonts w:ascii="Arial" w:hAnsi="Arial" w:cs="Arial"/>
          <w:sz w:val="24"/>
          <w:szCs w:val="24"/>
        </w:rPr>
        <w:t>hy</w:t>
      </w:r>
      <w:r w:rsidR="00E14796">
        <w:rPr>
          <w:rFonts w:ascii="Arial" w:hAnsi="Arial" w:cs="Arial"/>
          <w:sz w:val="24"/>
          <w:szCs w:val="24"/>
        </w:rPr>
        <w:t>, market, adhocra</w:t>
      </w:r>
      <w:r w:rsidR="001876C2">
        <w:rPr>
          <w:rFonts w:ascii="Arial" w:hAnsi="Arial" w:cs="Arial"/>
          <w:sz w:val="24"/>
          <w:szCs w:val="24"/>
        </w:rPr>
        <w:t xml:space="preserve">cy and clan culture. The hierarchy type </w:t>
      </w:r>
      <w:r w:rsidR="00391B42">
        <w:rPr>
          <w:rFonts w:ascii="Arial" w:hAnsi="Arial" w:cs="Arial"/>
          <w:sz w:val="24"/>
          <w:szCs w:val="24"/>
        </w:rPr>
        <w:t>of the culture is very stable</w:t>
      </w:r>
      <w:r w:rsidR="00317235">
        <w:rPr>
          <w:rFonts w:ascii="Arial" w:hAnsi="Arial" w:cs="Arial"/>
          <w:sz w:val="24"/>
          <w:szCs w:val="24"/>
        </w:rPr>
        <w:t xml:space="preserve"> and stable kind </w:t>
      </w:r>
      <w:r w:rsidR="000D2953">
        <w:rPr>
          <w:rFonts w:ascii="Arial" w:hAnsi="Arial" w:cs="Arial"/>
          <w:sz w:val="24"/>
          <w:szCs w:val="24"/>
        </w:rPr>
        <w:t>of</w:t>
      </w:r>
      <w:r w:rsidR="00551763">
        <w:rPr>
          <w:rFonts w:ascii="Arial" w:hAnsi="Arial" w:cs="Arial"/>
          <w:sz w:val="24"/>
          <w:szCs w:val="24"/>
        </w:rPr>
        <w:t xml:space="preserve"> this culture is </w:t>
      </w:r>
      <w:r w:rsidR="0092237D">
        <w:rPr>
          <w:rFonts w:ascii="Arial" w:hAnsi="Arial" w:cs="Arial"/>
          <w:sz w:val="24"/>
          <w:szCs w:val="24"/>
        </w:rPr>
        <w:t>somewhat formal and focuses on the employee’s</w:t>
      </w:r>
      <w:r w:rsidR="00073F8A">
        <w:rPr>
          <w:rFonts w:ascii="Arial" w:hAnsi="Arial" w:cs="Arial"/>
          <w:sz w:val="24"/>
          <w:szCs w:val="24"/>
        </w:rPr>
        <w:t xml:space="preserve"> authority and control to keep the organisation’s </w:t>
      </w:r>
      <w:r w:rsidR="007B67D9">
        <w:rPr>
          <w:rFonts w:ascii="Arial" w:hAnsi="Arial" w:cs="Arial"/>
          <w:sz w:val="24"/>
          <w:szCs w:val="24"/>
        </w:rPr>
        <w:t>function smooth and advanced, if offers high secur</w:t>
      </w:r>
      <w:r w:rsidR="00B7758A">
        <w:rPr>
          <w:rFonts w:ascii="Arial" w:hAnsi="Arial" w:cs="Arial"/>
          <w:sz w:val="24"/>
          <w:szCs w:val="24"/>
        </w:rPr>
        <w:t>ity and stability towards the future of the organisation</w:t>
      </w:r>
      <w:r w:rsidR="00490CDE">
        <w:rPr>
          <w:rFonts w:ascii="Arial" w:hAnsi="Arial" w:cs="Arial"/>
          <w:sz w:val="24"/>
          <w:szCs w:val="24"/>
        </w:rPr>
        <w:t>.</w:t>
      </w:r>
    </w:p>
    <w:p w14:paraId="1755D58C" w14:textId="797F0D98" w:rsidR="000D2953" w:rsidRDefault="000D2953" w:rsidP="00277E03">
      <w:pPr>
        <w:spacing w:before="120" w:after="0" w:line="360" w:lineRule="auto"/>
        <w:ind w:right="113"/>
        <w:jc w:val="both"/>
        <w:rPr>
          <w:rFonts w:ascii="Arial" w:hAnsi="Arial" w:cs="Arial"/>
          <w:sz w:val="24"/>
          <w:szCs w:val="24"/>
        </w:rPr>
      </w:pPr>
      <w:r>
        <w:rPr>
          <w:rFonts w:ascii="Arial" w:hAnsi="Arial" w:cs="Arial"/>
          <w:sz w:val="24"/>
          <w:szCs w:val="24"/>
        </w:rPr>
        <w:t xml:space="preserve">The other most common culture is </w:t>
      </w:r>
      <w:r w:rsidR="00D47684">
        <w:rPr>
          <w:rFonts w:ascii="Arial" w:hAnsi="Arial" w:cs="Arial"/>
          <w:sz w:val="24"/>
          <w:szCs w:val="24"/>
        </w:rPr>
        <w:t xml:space="preserve">Market culture, it is very similar </w:t>
      </w:r>
      <w:r w:rsidR="003252C5">
        <w:rPr>
          <w:rFonts w:ascii="Arial" w:hAnsi="Arial" w:cs="Arial"/>
          <w:sz w:val="24"/>
          <w:szCs w:val="24"/>
        </w:rPr>
        <w:t xml:space="preserve">to the hierarchical culture as it </w:t>
      </w:r>
      <w:r w:rsidR="00B545E7">
        <w:rPr>
          <w:rFonts w:ascii="Arial" w:hAnsi="Arial" w:cs="Arial"/>
          <w:sz w:val="24"/>
          <w:szCs w:val="24"/>
        </w:rPr>
        <w:t>focuses on the system’s stability and security.</w:t>
      </w:r>
      <w:r w:rsidR="00175D5D">
        <w:rPr>
          <w:rFonts w:ascii="Arial" w:hAnsi="Arial" w:cs="Arial"/>
          <w:sz w:val="24"/>
          <w:szCs w:val="24"/>
        </w:rPr>
        <w:t xml:space="preserve"> Market culture focuses on competition and there is a high focus on the company’s production (Mullins, 2016). There is another type of culture referred to highly as the employed base culture, it comprises a friendly environment and work-related ethics, the benefits of clan culture </w:t>
      </w:r>
      <w:r w:rsidR="00D3594F">
        <w:rPr>
          <w:rFonts w:ascii="Arial" w:hAnsi="Arial" w:cs="Arial"/>
          <w:sz w:val="24"/>
          <w:szCs w:val="24"/>
        </w:rPr>
        <w:t>is</w:t>
      </w:r>
      <w:r w:rsidR="00175D5D">
        <w:rPr>
          <w:rFonts w:ascii="Arial" w:hAnsi="Arial" w:cs="Arial"/>
          <w:sz w:val="24"/>
          <w:szCs w:val="24"/>
        </w:rPr>
        <w:t xml:space="preserve"> loyalty and promotion of honesty. It also allows employees to express themselves openly, and there is a high focus on teamwork (Hatch, 1993).</w:t>
      </w:r>
    </w:p>
    <w:p w14:paraId="4A1FDF4A" w14:textId="208F1A28" w:rsidR="00ED590F" w:rsidRDefault="00175D5D" w:rsidP="00277E03">
      <w:pPr>
        <w:spacing w:before="120" w:after="0" w:line="360" w:lineRule="auto"/>
        <w:ind w:right="113"/>
        <w:jc w:val="both"/>
        <w:rPr>
          <w:rFonts w:ascii="Arial" w:hAnsi="Arial" w:cs="Arial"/>
          <w:sz w:val="24"/>
          <w:szCs w:val="24"/>
        </w:rPr>
      </w:pPr>
      <w:r>
        <w:rPr>
          <w:rFonts w:ascii="Arial" w:hAnsi="Arial" w:cs="Arial"/>
          <w:sz w:val="24"/>
          <w:szCs w:val="24"/>
        </w:rPr>
        <w:t xml:space="preserve">Organisational culture indicates the manager’s management responsibilities and role in the company’s performance, the culture also provides insight </w:t>
      </w:r>
      <w:r w:rsidR="00D3594F">
        <w:rPr>
          <w:rFonts w:ascii="Arial" w:hAnsi="Arial" w:cs="Arial"/>
          <w:sz w:val="24"/>
          <w:szCs w:val="24"/>
        </w:rPr>
        <w:t>into how the complaints are being resolved and how the organisational structure work, effective business and smooth performance, the culture plays an essential role. The organisational structure and culture work together to outperform the rivals (Frost et, a</w:t>
      </w:r>
      <w:r w:rsidR="00CE6C28">
        <w:rPr>
          <w:rFonts w:ascii="Arial" w:hAnsi="Arial" w:cs="Arial"/>
          <w:sz w:val="24"/>
          <w:szCs w:val="24"/>
        </w:rPr>
        <w:t>l</w:t>
      </w:r>
      <w:r w:rsidR="00D3594F">
        <w:rPr>
          <w:rFonts w:ascii="Arial" w:hAnsi="Arial" w:cs="Arial"/>
          <w:sz w:val="24"/>
          <w:szCs w:val="24"/>
        </w:rPr>
        <w:t xml:space="preserve">.,1985). Formation of different groups for efficient outcomes can be done based on the culture, the culture decides the role and authority among the employees and </w:t>
      </w:r>
      <w:r w:rsidR="00D3594F">
        <w:rPr>
          <w:rFonts w:ascii="Arial" w:hAnsi="Arial" w:cs="Arial"/>
          <w:sz w:val="24"/>
          <w:szCs w:val="24"/>
        </w:rPr>
        <w:lastRenderedPageBreak/>
        <w:t>bosses. Structure and Culture together identify the roles and responsibilities of the individuals concerning their</w:t>
      </w:r>
      <w:r w:rsidR="003179D5">
        <w:rPr>
          <w:rFonts w:ascii="Arial" w:hAnsi="Arial" w:cs="Arial"/>
          <w:sz w:val="24"/>
          <w:szCs w:val="24"/>
        </w:rPr>
        <w:t xml:space="preserve"> </w:t>
      </w:r>
      <w:r w:rsidR="00D3594F">
        <w:rPr>
          <w:rFonts w:ascii="Arial" w:hAnsi="Arial" w:cs="Arial"/>
          <w:sz w:val="24"/>
          <w:szCs w:val="24"/>
        </w:rPr>
        <w:t>relationship</w:t>
      </w:r>
      <w:r w:rsidR="003179D5">
        <w:rPr>
          <w:rFonts w:ascii="Arial" w:hAnsi="Arial" w:cs="Arial"/>
          <w:sz w:val="24"/>
          <w:szCs w:val="24"/>
        </w:rPr>
        <w:t xml:space="preserve"> whit consumers.</w:t>
      </w:r>
      <w:r w:rsidR="00BF1D73">
        <w:rPr>
          <w:rFonts w:ascii="Arial" w:hAnsi="Arial" w:cs="Arial"/>
          <w:sz w:val="24"/>
          <w:szCs w:val="24"/>
        </w:rPr>
        <w:t xml:space="preserve"> Any organisation is incomplete without culture, the culture comprises flexible learning of environment and changes within the environment. </w:t>
      </w:r>
    </w:p>
    <w:p w14:paraId="741EC12B" w14:textId="58B959E2" w:rsidR="00BF1D73" w:rsidRDefault="00BF1D73" w:rsidP="00277E03">
      <w:pPr>
        <w:spacing w:before="120" w:after="0" w:line="360" w:lineRule="auto"/>
        <w:ind w:right="113"/>
        <w:jc w:val="both"/>
        <w:rPr>
          <w:rFonts w:ascii="Arial" w:hAnsi="Arial" w:cs="Arial"/>
          <w:sz w:val="24"/>
          <w:szCs w:val="24"/>
        </w:rPr>
      </w:pPr>
      <w:r>
        <w:rPr>
          <w:rFonts w:ascii="Arial" w:hAnsi="Arial" w:cs="Arial"/>
          <w:sz w:val="24"/>
          <w:szCs w:val="24"/>
        </w:rPr>
        <w:t>The organisational culture has varied impacts on the employee’s performance (O’Neil et a</w:t>
      </w:r>
      <w:r w:rsidR="00CE6C28">
        <w:rPr>
          <w:rFonts w:ascii="Arial" w:hAnsi="Arial" w:cs="Arial"/>
          <w:sz w:val="24"/>
          <w:szCs w:val="24"/>
        </w:rPr>
        <w:t>l</w:t>
      </w:r>
      <w:r>
        <w:rPr>
          <w:rFonts w:ascii="Arial" w:hAnsi="Arial" w:cs="Arial"/>
          <w:sz w:val="24"/>
          <w:szCs w:val="24"/>
        </w:rPr>
        <w:t>., 2016), the culture impacts the employee’s performance</w:t>
      </w:r>
      <w:r w:rsidR="00340A9A">
        <w:rPr>
          <w:rFonts w:ascii="Arial" w:hAnsi="Arial" w:cs="Arial"/>
          <w:sz w:val="24"/>
          <w:szCs w:val="24"/>
        </w:rPr>
        <w:t xml:space="preserve"> level and the motivation level. Often, the employees work harder to achieve the organisation’s goals to be part of the cooperate culture, the company with different culture impacts the performance deeply. Strong corporate culture shous that employees have similar beliefs and ethical values (Mullins, 2016). When respective ethical beliefs and values comply with business objectives, they have proven to make teams and trusting quickly. These ethical values and beliefs avoid conflicts and emphasise the completion of the task.</w:t>
      </w:r>
    </w:p>
    <w:p w14:paraId="0C0C530C" w14:textId="38F3873C" w:rsidR="003B6ACD" w:rsidRDefault="00340A9A" w:rsidP="00277E03">
      <w:pPr>
        <w:spacing w:before="120" w:after="0" w:line="360" w:lineRule="auto"/>
        <w:ind w:right="113"/>
        <w:jc w:val="both"/>
        <w:rPr>
          <w:rFonts w:ascii="Arial" w:hAnsi="Arial" w:cs="Arial"/>
          <w:sz w:val="24"/>
          <w:szCs w:val="24"/>
        </w:rPr>
      </w:pPr>
      <w:r>
        <w:rPr>
          <w:rFonts w:ascii="Arial" w:hAnsi="Arial" w:cs="Arial"/>
          <w:sz w:val="24"/>
          <w:szCs w:val="24"/>
        </w:rPr>
        <w:t>According to Janic</w:t>
      </w:r>
      <w:r w:rsidR="0028580C">
        <w:rPr>
          <w:rFonts w:ascii="Arial" w:hAnsi="Arial" w:cs="Arial"/>
          <w:sz w:val="24"/>
          <w:szCs w:val="24"/>
        </w:rPr>
        <w:t>ij</w:t>
      </w:r>
      <w:r>
        <w:rPr>
          <w:rFonts w:ascii="Arial" w:hAnsi="Arial" w:cs="Arial"/>
          <w:sz w:val="24"/>
          <w:szCs w:val="24"/>
        </w:rPr>
        <w:t>evic (2013)</w:t>
      </w:r>
      <w:r w:rsidR="0028580C">
        <w:rPr>
          <w:rFonts w:ascii="Arial" w:hAnsi="Arial" w:cs="Arial"/>
          <w:sz w:val="24"/>
          <w:szCs w:val="24"/>
        </w:rPr>
        <w:t>, every organisation has a culture, good or bad. The author suggests that employees always look for good culture values, for long term performance, the organisation must be strategically relevant, the culture must be strong so that the people know the importance, similarly, the culture must have an inherent capability to adapt to changing circumstances. Organisational culture affects organisational life aspects such as decisions made, distribution of rewards and promotions among the staff employees, and response towards the company’s environment.</w:t>
      </w:r>
    </w:p>
    <w:p w14:paraId="0F07C731" w14:textId="4FA0BAF0" w:rsidR="0040427A" w:rsidRDefault="003B6ACD" w:rsidP="00277E03">
      <w:pPr>
        <w:spacing w:before="120" w:after="0" w:line="360" w:lineRule="auto"/>
        <w:ind w:right="113"/>
        <w:jc w:val="both"/>
        <w:rPr>
          <w:rFonts w:ascii="Arial" w:hAnsi="Arial" w:cs="Arial"/>
          <w:sz w:val="24"/>
          <w:szCs w:val="24"/>
        </w:rPr>
      </w:pPr>
      <w:r>
        <w:rPr>
          <w:rFonts w:ascii="Arial" w:hAnsi="Arial" w:cs="Arial"/>
          <w:sz w:val="24"/>
          <w:szCs w:val="24"/>
        </w:rPr>
        <w:t xml:space="preserve">Looking at some popular companies’ performance, it has seen that culture influences the behaviour and attitudes of the employees. </w:t>
      </w:r>
      <w:bookmarkStart w:id="0" w:name="_Hlk68467652"/>
      <w:r>
        <w:rPr>
          <w:rFonts w:ascii="Arial" w:hAnsi="Arial" w:cs="Arial"/>
          <w:sz w:val="24"/>
          <w:szCs w:val="24"/>
        </w:rPr>
        <w:t>Tesco is one of the best examples to show the cultural and structural relationship with the company’s performance.</w:t>
      </w:r>
    </w:p>
    <w:p w14:paraId="64305E74" w14:textId="77777777" w:rsidR="002504AF" w:rsidRDefault="002504AF" w:rsidP="00277E03">
      <w:pPr>
        <w:spacing w:before="120" w:after="0" w:line="360" w:lineRule="auto"/>
        <w:ind w:right="113"/>
        <w:jc w:val="both"/>
        <w:rPr>
          <w:rFonts w:ascii="Arial" w:hAnsi="Arial" w:cs="Arial"/>
          <w:sz w:val="24"/>
          <w:szCs w:val="24"/>
        </w:rPr>
      </w:pPr>
    </w:p>
    <w:bookmarkEnd w:id="0"/>
    <w:p w14:paraId="6EF6F6CC" w14:textId="4755CC66" w:rsidR="0040427A" w:rsidRDefault="003B6ACD" w:rsidP="00277E03">
      <w:pPr>
        <w:spacing w:before="120" w:after="0" w:line="360" w:lineRule="auto"/>
        <w:ind w:right="113"/>
        <w:jc w:val="both"/>
        <w:rPr>
          <w:rFonts w:ascii="Arial" w:hAnsi="Arial" w:cs="Arial"/>
          <w:sz w:val="24"/>
          <w:szCs w:val="24"/>
        </w:rPr>
      </w:pPr>
      <w:r>
        <w:rPr>
          <w:rFonts w:ascii="Arial" w:hAnsi="Arial" w:cs="Arial"/>
          <w:sz w:val="24"/>
          <w:szCs w:val="24"/>
        </w:rPr>
        <w:t xml:space="preserve"> </w:t>
      </w:r>
      <w:r w:rsidR="0040427A">
        <w:rPr>
          <w:noProof/>
        </w:rPr>
        <w:drawing>
          <wp:inline distT="0" distB="0" distL="0" distR="0" wp14:anchorId="20C6552F" wp14:editId="7043CFAF">
            <wp:extent cx="5731510" cy="1567289"/>
            <wp:effectExtent l="0" t="0" r="2540" b="0"/>
            <wp:docPr id="1" name="Picture 1" descr="Tesco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Organizational Stru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567289"/>
                    </a:xfrm>
                    <a:prstGeom prst="rect">
                      <a:avLst/>
                    </a:prstGeom>
                    <a:noFill/>
                    <a:ln>
                      <a:noFill/>
                    </a:ln>
                  </pic:spPr>
                </pic:pic>
              </a:graphicData>
            </a:graphic>
          </wp:inline>
        </w:drawing>
      </w:r>
      <w:r w:rsidR="0040427A">
        <w:rPr>
          <w:rFonts w:ascii="Arial" w:hAnsi="Arial" w:cs="Arial"/>
          <w:sz w:val="24"/>
          <w:szCs w:val="24"/>
        </w:rPr>
        <w:t>Figure 1 Tesco corporate governance structure</w:t>
      </w:r>
    </w:p>
    <w:p w14:paraId="32EBB083" w14:textId="4EBCA09A" w:rsidR="0040427A" w:rsidRDefault="0040427A" w:rsidP="00277E03">
      <w:pPr>
        <w:spacing w:before="120" w:after="0" w:line="360" w:lineRule="auto"/>
        <w:ind w:right="113"/>
        <w:jc w:val="both"/>
        <w:rPr>
          <w:rFonts w:ascii="Arial" w:hAnsi="Arial" w:cs="Arial"/>
          <w:sz w:val="24"/>
          <w:szCs w:val="24"/>
        </w:rPr>
      </w:pPr>
      <w:r>
        <w:rPr>
          <w:noProof/>
        </w:rPr>
        <w:lastRenderedPageBreak/>
        <w:drawing>
          <wp:inline distT="0" distB="0" distL="0" distR="0" wp14:anchorId="39343B75" wp14:editId="3C66CC69">
            <wp:extent cx="5731510" cy="3025802"/>
            <wp:effectExtent l="0" t="0" r="2540" b="3175"/>
            <wp:docPr id="3" name="Picture 3" descr="Tesco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co Organizational Struc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25802"/>
                    </a:xfrm>
                    <a:prstGeom prst="rect">
                      <a:avLst/>
                    </a:prstGeom>
                    <a:noFill/>
                    <a:ln>
                      <a:noFill/>
                    </a:ln>
                  </pic:spPr>
                </pic:pic>
              </a:graphicData>
            </a:graphic>
          </wp:inline>
        </w:drawing>
      </w:r>
    </w:p>
    <w:p w14:paraId="356A0039" w14:textId="2E377340" w:rsidR="0040427A" w:rsidRDefault="0040427A" w:rsidP="00277E03">
      <w:pPr>
        <w:spacing w:before="120" w:after="0" w:line="360" w:lineRule="auto"/>
        <w:ind w:right="113"/>
        <w:jc w:val="both"/>
        <w:rPr>
          <w:rFonts w:ascii="Arial" w:hAnsi="Arial" w:cs="Arial"/>
          <w:sz w:val="24"/>
          <w:szCs w:val="24"/>
        </w:rPr>
      </w:pPr>
      <w:r>
        <w:rPr>
          <w:rFonts w:ascii="Arial" w:hAnsi="Arial" w:cs="Arial"/>
          <w:sz w:val="24"/>
          <w:szCs w:val="24"/>
        </w:rPr>
        <w:t>Figure 2 Tesco organisational structure at store level</w:t>
      </w:r>
    </w:p>
    <w:p w14:paraId="204D2E5A" w14:textId="77777777" w:rsidR="009103F9" w:rsidRDefault="009103F9" w:rsidP="00277E03">
      <w:pPr>
        <w:spacing w:before="120" w:after="0" w:line="360" w:lineRule="auto"/>
        <w:ind w:right="113"/>
        <w:jc w:val="both"/>
        <w:rPr>
          <w:rFonts w:ascii="Arial" w:hAnsi="Arial" w:cs="Arial"/>
          <w:sz w:val="24"/>
          <w:szCs w:val="24"/>
        </w:rPr>
      </w:pPr>
    </w:p>
    <w:p w14:paraId="2AB4C2D7" w14:textId="4EF5509A" w:rsidR="009103F9" w:rsidRDefault="009103F9" w:rsidP="00277E03">
      <w:pPr>
        <w:spacing w:before="120" w:after="0" w:line="360" w:lineRule="auto"/>
        <w:ind w:right="113"/>
        <w:jc w:val="both"/>
        <w:rPr>
          <w:rFonts w:ascii="Arial" w:hAnsi="Arial" w:cs="Arial"/>
          <w:sz w:val="24"/>
          <w:szCs w:val="24"/>
        </w:rPr>
      </w:pPr>
      <w:r>
        <w:rPr>
          <w:noProof/>
        </w:rPr>
        <w:drawing>
          <wp:inline distT="0" distB="0" distL="0" distR="0" wp14:anchorId="5B0B80C3" wp14:editId="78E2C1F3">
            <wp:extent cx="3733800" cy="2887980"/>
            <wp:effectExtent l="0" t="0" r="0" b="7620"/>
            <wp:docPr id="4" name="Picture 4" descr="Image result for cultura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ultural web"/>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33800" cy="2887980"/>
                    </a:xfrm>
                    <a:prstGeom prst="rect">
                      <a:avLst/>
                    </a:prstGeom>
                    <a:noFill/>
                    <a:ln>
                      <a:noFill/>
                    </a:ln>
                  </pic:spPr>
                </pic:pic>
              </a:graphicData>
            </a:graphic>
          </wp:inline>
        </w:drawing>
      </w:r>
    </w:p>
    <w:p w14:paraId="3421F04C" w14:textId="12ED71B2" w:rsidR="009103F9" w:rsidRDefault="009103F9" w:rsidP="00277E03">
      <w:pPr>
        <w:spacing w:before="120" w:after="0" w:line="360" w:lineRule="auto"/>
        <w:ind w:right="113"/>
        <w:jc w:val="both"/>
        <w:rPr>
          <w:rFonts w:ascii="Arial" w:hAnsi="Arial" w:cs="Arial"/>
          <w:sz w:val="24"/>
          <w:szCs w:val="24"/>
        </w:rPr>
      </w:pPr>
      <w:r>
        <w:rPr>
          <w:rFonts w:ascii="Arial" w:hAnsi="Arial" w:cs="Arial"/>
          <w:sz w:val="24"/>
          <w:szCs w:val="24"/>
        </w:rPr>
        <w:t>Figure 3 The cultural web</w:t>
      </w:r>
    </w:p>
    <w:p w14:paraId="0DE53919" w14:textId="51D1683F" w:rsidR="009F118C" w:rsidRDefault="009F118C" w:rsidP="00277E03">
      <w:pPr>
        <w:spacing w:before="120" w:after="0" w:line="360" w:lineRule="auto"/>
        <w:ind w:right="113"/>
        <w:jc w:val="both"/>
        <w:rPr>
          <w:rFonts w:ascii="Arial" w:hAnsi="Arial" w:cs="Arial"/>
          <w:sz w:val="24"/>
          <w:szCs w:val="24"/>
        </w:rPr>
      </w:pPr>
      <w:r>
        <w:rPr>
          <w:rFonts w:ascii="Arial" w:hAnsi="Arial" w:cs="Arial"/>
          <w:sz w:val="24"/>
          <w:szCs w:val="24"/>
        </w:rPr>
        <w:t xml:space="preserve">People inside in Tesco have to focus especially </w:t>
      </w:r>
      <w:r w:rsidR="00CE6C28">
        <w:rPr>
          <w:rFonts w:ascii="Arial" w:hAnsi="Arial" w:cs="Arial"/>
          <w:sz w:val="24"/>
          <w:szCs w:val="24"/>
        </w:rPr>
        <w:t>on</w:t>
      </w:r>
      <w:r>
        <w:rPr>
          <w:rFonts w:ascii="Arial" w:hAnsi="Arial" w:cs="Arial"/>
          <w:sz w:val="24"/>
          <w:szCs w:val="24"/>
        </w:rPr>
        <w:t xml:space="preserve"> the rituals and routines, to change the behaviours towards the suppliers and particular activities which the company highlight what is really important (Mullins, 2016).</w:t>
      </w:r>
    </w:p>
    <w:p w14:paraId="3536B91C" w14:textId="3369F8F9" w:rsidR="002F00F7" w:rsidRDefault="003B6ACD" w:rsidP="00277E03">
      <w:pPr>
        <w:spacing w:before="120" w:after="0" w:line="360" w:lineRule="auto"/>
        <w:ind w:right="113"/>
        <w:jc w:val="both"/>
        <w:rPr>
          <w:rFonts w:ascii="Arial" w:hAnsi="Arial" w:cs="Arial"/>
          <w:sz w:val="24"/>
          <w:szCs w:val="24"/>
        </w:rPr>
      </w:pPr>
      <w:r>
        <w:rPr>
          <w:rFonts w:ascii="Arial" w:hAnsi="Arial" w:cs="Arial"/>
          <w:sz w:val="24"/>
          <w:szCs w:val="24"/>
        </w:rPr>
        <w:t xml:space="preserve">The analysis of Tesco indicates that culture is an important ingredient for effective performance, the organisation survival exclusively depends on efficacy and effectiveness of resources, however, only a few managers realise that the culture of </w:t>
      </w:r>
      <w:r>
        <w:rPr>
          <w:rFonts w:ascii="Arial" w:hAnsi="Arial" w:cs="Arial"/>
          <w:sz w:val="24"/>
          <w:szCs w:val="24"/>
        </w:rPr>
        <w:lastRenderedPageBreak/>
        <w:t>an organisation is essential for the better performance of the company (Hao et a</w:t>
      </w:r>
      <w:r w:rsidR="00CE6C28">
        <w:rPr>
          <w:rFonts w:ascii="Arial" w:hAnsi="Arial" w:cs="Arial"/>
          <w:sz w:val="24"/>
          <w:szCs w:val="24"/>
        </w:rPr>
        <w:t>l</w:t>
      </w:r>
      <w:r>
        <w:rPr>
          <w:rFonts w:ascii="Arial" w:hAnsi="Arial" w:cs="Arial"/>
          <w:sz w:val="24"/>
          <w:szCs w:val="24"/>
        </w:rPr>
        <w:t>.,2012).</w:t>
      </w:r>
      <w:r w:rsidR="00AD39A6">
        <w:rPr>
          <w:rFonts w:ascii="Arial" w:hAnsi="Arial" w:cs="Arial"/>
          <w:sz w:val="24"/>
          <w:szCs w:val="24"/>
        </w:rPr>
        <w:t xml:space="preserve"> Shivers (2006) suggest that the companies that thrive to achieve the goals always need a formal structure for their organisation. It is essential for distributing the task among the employees who are working on the same project or task. As it is understood that the organisations cannot be run without the human resource, so different informal structure are made by the heads, this will help lead to different </w:t>
      </w:r>
      <w:r w:rsidR="002F00F7">
        <w:rPr>
          <w:rFonts w:ascii="Arial" w:hAnsi="Arial" w:cs="Arial"/>
          <w:sz w:val="24"/>
          <w:szCs w:val="24"/>
        </w:rPr>
        <w:t>attitudes, perceptions, and behavioural traits with different aptitudes (Mullins, 2016). The fact that the employees form the organisational culture supports the ideology that organisational culture forms the organisational structure.</w:t>
      </w:r>
    </w:p>
    <w:p w14:paraId="64708DEF" w14:textId="333392BB" w:rsidR="002F00F7" w:rsidRDefault="002F00F7" w:rsidP="00277E03">
      <w:pPr>
        <w:spacing w:before="120" w:after="0" w:line="360" w:lineRule="auto"/>
        <w:ind w:right="113"/>
        <w:jc w:val="both"/>
        <w:rPr>
          <w:rFonts w:ascii="Arial" w:hAnsi="Arial" w:cs="Arial"/>
          <w:sz w:val="24"/>
          <w:szCs w:val="24"/>
        </w:rPr>
      </w:pPr>
      <w:r>
        <w:rPr>
          <w:rFonts w:ascii="Arial" w:hAnsi="Arial" w:cs="Arial"/>
          <w:sz w:val="24"/>
          <w:szCs w:val="24"/>
        </w:rPr>
        <w:t>The organisational structure plays an important role in the performance of an organisation. The functional organisational framework has seen severely affected by the flow of communication at different levels of the hierarchy, it makes the organisation very slow to stick to new te</w:t>
      </w:r>
      <w:r w:rsidR="004818DD">
        <w:rPr>
          <w:rFonts w:ascii="Arial" w:hAnsi="Arial" w:cs="Arial"/>
          <w:sz w:val="24"/>
          <w:szCs w:val="24"/>
        </w:rPr>
        <w:t>chnology or the economic conditions, the structure has faces issues in expressing the individual needs, which result in de-motivation of the job and dissatisfaction. Hence the level of motivation employee faces impacts the output, and as a result, the business performance is affected too (de Melo et a</w:t>
      </w:r>
      <w:r w:rsidR="009F118C">
        <w:rPr>
          <w:rFonts w:ascii="Arial" w:hAnsi="Arial" w:cs="Arial"/>
          <w:sz w:val="24"/>
          <w:szCs w:val="24"/>
        </w:rPr>
        <w:t>l</w:t>
      </w:r>
      <w:r w:rsidR="004818DD">
        <w:rPr>
          <w:rFonts w:ascii="Arial" w:hAnsi="Arial" w:cs="Arial"/>
          <w:sz w:val="24"/>
          <w:szCs w:val="24"/>
        </w:rPr>
        <w:t xml:space="preserve">.,2014). The organisational structure attributing to greater flexibility knows about the needs and wants of customers and provides better performance goals, communication encourages the individuals to have power and initiatives for making decisions and providing a feeling of self-freedom and motivation among the employees impacting the business (Mullins, 2016). On the other hand, the matrix type of organisation </w:t>
      </w:r>
      <w:r w:rsidR="00B06875">
        <w:rPr>
          <w:rFonts w:ascii="Arial" w:hAnsi="Arial" w:cs="Arial"/>
          <w:sz w:val="24"/>
          <w:szCs w:val="24"/>
        </w:rPr>
        <w:t>supports</w:t>
      </w:r>
      <w:r w:rsidR="004818DD">
        <w:rPr>
          <w:rFonts w:ascii="Arial" w:hAnsi="Arial" w:cs="Arial"/>
          <w:sz w:val="24"/>
          <w:szCs w:val="24"/>
        </w:rPr>
        <w:t xml:space="preserve"> </w:t>
      </w:r>
      <w:r w:rsidR="00B06875">
        <w:rPr>
          <w:rFonts w:ascii="Arial" w:hAnsi="Arial" w:cs="Arial"/>
          <w:sz w:val="24"/>
          <w:szCs w:val="24"/>
        </w:rPr>
        <w:t>motivated employees because they work better.</w:t>
      </w:r>
    </w:p>
    <w:p w14:paraId="2FC3F457" w14:textId="25F40CEE" w:rsidR="00B06875" w:rsidRDefault="00B06875" w:rsidP="00277E03">
      <w:pPr>
        <w:spacing w:before="120" w:after="0" w:line="360" w:lineRule="auto"/>
        <w:ind w:right="113"/>
        <w:jc w:val="both"/>
        <w:rPr>
          <w:rFonts w:ascii="Arial" w:hAnsi="Arial" w:cs="Arial"/>
          <w:b/>
          <w:bCs/>
          <w:sz w:val="24"/>
          <w:szCs w:val="24"/>
        </w:rPr>
      </w:pPr>
      <w:r w:rsidRPr="00B06875">
        <w:rPr>
          <w:rFonts w:ascii="Arial" w:hAnsi="Arial" w:cs="Arial"/>
          <w:b/>
          <w:bCs/>
          <w:sz w:val="24"/>
          <w:szCs w:val="24"/>
        </w:rPr>
        <w:t>Conclusion</w:t>
      </w:r>
    </w:p>
    <w:p w14:paraId="5421F8F0" w14:textId="77777777" w:rsidR="00380B04" w:rsidRDefault="0036534F" w:rsidP="007960C6">
      <w:pPr>
        <w:spacing w:before="120" w:after="0" w:line="360" w:lineRule="auto"/>
        <w:ind w:right="113"/>
        <w:jc w:val="both"/>
        <w:rPr>
          <w:rFonts w:ascii="Arial" w:hAnsi="Arial" w:cs="Arial"/>
          <w:sz w:val="24"/>
          <w:szCs w:val="24"/>
        </w:rPr>
      </w:pPr>
      <w:r w:rsidRPr="0036534F">
        <w:rPr>
          <w:rFonts w:ascii="Arial" w:hAnsi="Arial" w:cs="Arial"/>
          <w:sz w:val="24"/>
          <w:szCs w:val="24"/>
        </w:rPr>
        <w:t>Whit</w:t>
      </w:r>
      <w:r>
        <w:rPr>
          <w:rFonts w:ascii="Arial" w:hAnsi="Arial" w:cs="Arial"/>
          <w:sz w:val="24"/>
          <w:szCs w:val="24"/>
        </w:rPr>
        <w:t xml:space="preserve"> the help of the above discussion, it is evident that relationship between structure and culture plays an important role in the organisation’s performance. The above research shows the connection between structure, performance, and culture of the company; hence, an effective structure and culture accomplish high performance and profits, the culture impacts the performance level and the motivation level of the employee. Often, the employee work harder to achieve the goals of organisations to be part of the cooperative culture, the company with different cultures impacts deeply. Strong corporate culture shows that employees have similar beliefs and ethical values.  When respective ethical beliefs and value comply whit business objectives, they have proven to make teams and trusting quic</w:t>
      </w:r>
      <w:r w:rsidR="007F5E73">
        <w:rPr>
          <w:rFonts w:ascii="Arial" w:hAnsi="Arial" w:cs="Arial"/>
          <w:sz w:val="24"/>
          <w:szCs w:val="24"/>
        </w:rPr>
        <w:t>kly.</w:t>
      </w:r>
    </w:p>
    <w:p w14:paraId="3C1A1E23" w14:textId="29AFB0E5" w:rsidR="007960C6" w:rsidRPr="00380B04" w:rsidRDefault="007960C6" w:rsidP="007960C6">
      <w:pPr>
        <w:spacing w:before="120" w:after="0" w:line="360" w:lineRule="auto"/>
        <w:ind w:right="113"/>
        <w:jc w:val="both"/>
        <w:rPr>
          <w:rFonts w:ascii="Arial" w:hAnsi="Arial" w:cs="Arial"/>
          <w:sz w:val="24"/>
          <w:szCs w:val="24"/>
        </w:rPr>
      </w:pPr>
      <w:r w:rsidRPr="007960C6">
        <w:rPr>
          <w:rFonts w:ascii="Arial" w:hAnsi="Arial" w:cs="Arial"/>
          <w:b/>
          <w:bCs/>
          <w:sz w:val="24"/>
          <w:szCs w:val="24"/>
        </w:rPr>
        <w:lastRenderedPageBreak/>
        <w:t>References</w:t>
      </w:r>
    </w:p>
    <w:p w14:paraId="16500CEF" w14:textId="77777777" w:rsidR="001E7C4F" w:rsidRPr="007960C6" w:rsidRDefault="001E7C4F" w:rsidP="009103F9">
      <w:pPr>
        <w:spacing w:before="120" w:after="0" w:line="360" w:lineRule="auto"/>
        <w:ind w:right="113"/>
        <w:jc w:val="both"/>
        <w:rPr>
          <w:rFonts w:ascii="Arial" w:hAnsi="Arial" w:cs="Arial"/>
          <w:b/>
          <w:bCs/>
          <w:sz w:val="24"/>
          <w:szCs w:val="24"/>
        </w:rPr>
      </w:pPr>
    </w:p>
    <w:p w14:paraId="5D39D6BD" w14:textId="575FBCA6" w:rsidR="007960C6" w:rsidRPr="007960C6" w:rsidRDefault="007960C6" w:rsidP="009103F9">
      <w:pPr>
        <w:spacing w:after="0" w:line="480" w:lineRule="auto"/>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Alvesson, M., 2012. </w:t>
      </w:r>
      <w:r w:rsidRPr="007960C6">
        <w:rPr>
          <w:rFonts w:ascii="Arial" w:hAnsi="Arial" w:cs="Arial"/>
          <w:i/>
          <w:iCs/>
          <w:color w:val="000000" w:themeColor="text1"/>
          <w:sz w:val="24"/>
          <w:szCs w:val="24"/>
          <w:shd w:val="clear" w:color="auto" w:fill="FFFFFF"/>
        </w:rPr>
        <w:t>Understanding organisational culture</w:t>
      </w:r>
      <w:r w:rsidRPr="007960C6">
        <w:rPr>
          <w:rFonts w:ascii="Arial" w:hAnsi="Arial" w:cs="Arial"/>
          <w:color w:val="000000" w:themeColor="text1"/>
          <w:sz w:val="24"/>
          <w:szCs w:val="24"/>
          <w:shd w:val="clear" w:color="auto" w:fill="FFFFFF"/>
        </w:rPr>
        <w:t>. Sage.</w:t>
      </w:r>
    </w:p>
    <w:p w14:paraId="0EF0033B" w14:textId="77777777" w:rsidR="007960C6" w:rsidRPr="007960C6" w:rsidRDefault="007960C6"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Boddy, D., 2011. Management: An Introduction (5</w:t>
      </w:r>
      <w:r w:rsidRPr="007960C6">
        <w:rPr>
          <w:rFonts w:ascii="Arial" w:hAnsi="Arial" w:cs="Arial"/>
          <w:color w:val="000000" w:themeColor="text1"/>
          <w:sz w:val="24"/>
          <w:szCs w:val="24"/>
          <w:shd w:val="clear" w:color="auto" w:fill="FFFFFF"/>
          <w:vertAlign w:val="superscript"/>
        </w:rPr>
        <w:t>th</w:t>
      </w:r>
      <w:r w:rsidRPr="007960C6">
        <w:rPr>
          <w:rFonts w:ascii="Arial" w:hAnsi="Arial" w:cs="Arial"/>
          <w:color w:val="000000" w:themeColor="text1"/>
          <w:sz w:val="24"/>
          <w:szCs w:val="24"/>
          <w:shd w:val="clear" w:color="auto" w:fill="FFFFFF"/>
        </w:rPr>
        <w:t xml:space="preserve"> ed.). Harlow: Pearson</w:t>
      </w:r>
    </w:p>
    <w:p w14:paraId="22551246" w14:textId="77777777" w:rsidR="00260C6B" w:rsidRDefault="007960C6"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de Melo Santos, N., Bronzo, M., de Oliveira, M.P.V. and de Resende, P.T.V., 2014. Organisational culture, organisational structure, and human resource management are bases for business process orientation and their organisational performance impacts. </w:t>
      </w:r>
      <w:r w:rsidRPr="007960C6">
        <w:rPr>
          <w:rFonts w:ascii="Arial" w:hAnsi="Arial" w:cs="Arial"/>
          <w:i/>
          <w:iCs/>
          <w:color w:val="000000" w:themeColor="text1"/>
          <w:sz w:val="24"/>
          <w:szCs w:val="24"/>
          <w:shd w:val="clear" w:color="auto" w:fill="FFFFFF"/>
        </w:rPr>
        <w:t>Brazilian Business Review</w:t>
      </w:r>
      <w:r w:rsidRPr="007960C6">
        <w:rPr>
          <w:rFonts w:ascii="Arial" w:hAnsi="Arial" w:cs="Arial"/>
          <w:color w:val="000000" w:themeColor="text1"/>
          <w:sz w:val="24"/>
          <w:szCs w:val="24"/>
          <w:shd w:val="clear" w:color="auto" w:fill="FFFFFF"/>
        </w:rPr>
        <w:t>, </w:t>
      </w:r>
      <w:r w:rsidRPr="007960C6">
        <w:rPr>
          <w:rFonts w:ascii="Arial" w:hAnsi="Arial" w:cs="Arial"/>
          <w:i/>
          <w:iCs/>
          <w:color w:val="000000" w:themeColor="text1"/>
          <w:sz w:val="24"/>
          <w:szCs w:val="24"/>
          <w:shd w:val="clear" w:color="auto" w:fill="FFFFFF"/>
        </w:rPr>
        <w:t>11</w:t>
      </w:r>
      <w:r w:rsidRPr="007960C6">
        <w:rPr>
          <w:rFonts w:ascii="Arial" w:hAnsi="Arial" w:cs="Arial"/>
          <w:color w:val="000000" w:themeColor="text1"/>
          <w:sz w:val="24"/>
          <w:szCs w:val="24"/>
          <w:shd w:val="clear" w:color="auto" w:fill="FFFFFF"/>
        </w:rPr>
        <w:t>(3), pp.100-122.</w:t>
      </w:r>
    </w:p>
    <w:p w14:paraId="7220643C" w14:textId="55686E1C" w:rsidR="00260C6B" w:rsidRPr="00260C6B" w:rsidRDefault="00260C6B"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260C6B">
        <w:rPr>
          <w:rFonts w:ascii="Arial" w:hAnsi="Arial" w:cs="Arial"/>
          <w:color w:val="000000" w:themeColor="text1"/>
          <w:sz w:val="24"/>
          <w:szCs w:val="24"/>
        </w:rPr>
        <w:t xml:space="preserve"> </w:t>
      </w:r>
      <w:r w:rsidRPr="00260C6B">
        <w:rPr>
          <w:rFonts w:ascii="Arial" w:hAnsi="Arial" w:cs="Arial"/>
          <w:color w:val="000000" w:themeColor="text1"/>
          <w:sz w:val="24"/>
          <w:szCs w:val="24"/>
          <w:shd w:val="clear" w:color="auto" w:fill="FFFFFF"/>
        </w:rPr>
        <w:t>Frost, P.J., Moore, L.F., Louis, M.R.E., Lundberg, C.C. and Martin, J.E., 1985. </w:t>
      </w:r>
      <w:r w:rsidRPr="00260C6B">
        <w:rPr>
          <w:rFonts w:ascii="Arial" w:hAnsi="Arial" w:cs="Arial"/>
          <w:i/>
          <w:iCs/>
          <w:color w:val="000000" w:themeColor="text1"/>
          <w:sz w:val="24"/>
          <w:szCs w:val="24"/>
          <w:shd w:val="clear" w:color="auto" w:fill="FFFFFF"/>
        </w:rPr>
        <w:t>Organisational culture</w:t>
      </w:r>
      <w:r w:rsidRPr="00260C6B">
        <w:rPr>
          <w:rFonts w:ascii="Arial" w:hAnsi="Arial" w:cs="Arial"/>
          <w:color w:val="000000" w:themeColor="text1"/>
          <w:sz w:val="24"/>
          <w:szCs w:val="24"/>
          <w:shd w:val="clear" w:color="auto" w:fill="FFFFFF"/>
        </w:rPr>
        <w:t>. Sage Publications, Inc.</w:t>
      </w:r>
    </w:p>
    <w:p w14:paraId="74E1E0F7" w14:textId="77777777" w:rsidR="007960C6" w:rsidRPr="007960C6" w:rsidRDefault="007960C6" w:rsidP="009103F9">
      <w:pPr>
        <w:spacing w:after="0" w:line="480" w:lineRule="auto"/>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Hao, Q., Kasper, H. and Muehlbacher, J., 2012. How does the organisational structure influence performance through learning and innovation in Austria and China. </w:t>
      </w:r>
      <w:r w:rsidRPr="007960C6">
        <w:rPr>
          <w:rFonts w:ascii="Arial" w:hAnsi="Arial" w:cs="Arial"/>
          <w:i/>
          <w:iCs/>
          <w:color w:val="000000" w:themeColor="text1"/>
          <w:sz w:val="24"/>
          <w:szCs w:val="24"/>
          <w:shd w:val="clear" w:color="auto" w:fill="FFFFFF"/>
        </w:rPr>
        <w:t>Chinese Management Studies</w:t>
      </w:r>
      <w:r w:rsidRPr="007960C6">
        <w:rPr>
          <w:rFonts w:ascii="Arial" w:hAnsi="Arial" w:cs="Arial"/>
          <w:color w:val="000000" w:themeColor="text1"/>
          <w:sz w:val="24"/>
          <w:szCs w:val="24"/>
          <w:shd w:val="clear" w:color="auto" w:fill="FFFFFF"/>
        </w:rPr>
        <w:t>.</w:t>
      </w:r>
    </w:p>
    <w:p w14:paraId="1F30D288" w14:textId="60A7A749" w:rsidR="007960C6" w:rsidRPr="00ED590F" w:rsidRDefault="007960C6"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Hatch, M.J., 1993. The dynamics of organisational culture. </w:t>
      </w:r>
      <w:r w:rsidRPr="007960C6">
        <w:rPr>
          <w:rFonts w:ascii="Arial" w:hAnsi="Arial" w:cs="Arial"/>
          <w:i/>
          <w:iCs/>
          <w:color w:val="000000" w:themeColor="text1"/>
          <w:sz w:val="24"/>
          <w:szCs w:val="24"/>
          <w:shd w:val="clear" w:color="auto" w:fill="FFFFFF"/>
        </w:rPr>
        <w:t>Academy of management review</w:t>
      </w:r>
      <w:r w:rsidRPr="007960C6">
        <w:rPr>
          <w:rFonts w:ascii="Arial" w:hAnsi="Arial" w:cs="Arial"/>
          <w:color w:val="000000" w:themeColor="text1"/>
          <w:sz w:val="24"/>
          <w:szCs w:val="24"/>
          <w:shd w:val="clear" w:color="auto" w:fill="FFFFFF"/>
        </w:rPr>
        <w:t>, </w:t>
      </w:r>
      <w:r w:rsidRPr="007960C6">
        <w:rPr>
          <w:rFonts w:ascii="Arial" w:hAnsi="Arial" w:cs="Arial"/>
          <w:i/>
          <w:iCs/>
          <w:color w:val="000000" w:themeColor="text1"/>
          <w:sz w:val="24"/>
          <w:szCs w:val="24"/>
          <w:shd w:val="clear" w:color="auto" w:fill="FFFFFF"/>
        </w:rPr>
        <w:t>18</w:t>
      </w:r>
      <w:r w:rsidRPr="007960C6">
        <w:rPr>
          <w:rFonts w:ascii="Arial" w:hAnsi="Arial" w:cs="Arial"/>
          <w:color w:val="000000" w:themeColor="text1"/>
          <w:sz w:val="24"/>
          <w:szCs w:val="24"/>
          <w:shd w:val="clear" w:color="auto" w:fill="FFFFFF"/>
        </w:rPr>
        <w:t>(4), pp.657-693.</w:t>
      </w:r>
    </w:p>
    <w:p w14:paraId="3A848A8D" w14:textId="3FF8AEC7" w:rsidR="007960C6" w:rsidRPr="007960C6" w:rsidRDefault="007960C6"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Janićijević, N., 2013. The mutual impact of organisational culture and structure. </w:t>
      </w:r>
      <w:r w:rsidRPr="007960C6">
        <w:rPr>
          <w:rFonts w:ascii="Arial" w:hAnsi="Arial" w:cs="Arial"/>
          <w:i/>
          <w:iCs/>
          <w:color w:val="000000" w:themeColor="text1"/>
          <w:sz w:val="24"/>
          <w:szCs w:val="24"/>
          <w:shd w:val="clear" w:color="auto" w:fill="FFFFFF"/>
        </w:rPr>
        <w:t>Economic annals</w:t>
      </w:r>
      <w:r w:rsidRPr="007960C6">
        <w:rPr>
          <w:rFonts w:ascii="Arial" w:hAnsi="Arial" w:cs="Arial"/>
          <w:color w:val="000000" w:themeColor="text1"/>
          <w:sz w:val="24"/>
          <w:szCs w:val="24"/>
          <w:shd w:val="clear" w:color="auto" w:fill="FFFFFF"/>
        </w:rPr>
        <w:t>, </w:t>
      </w:r>
      <w:r w:rsidRPr="007960C6">
        <w:rPr>
          <w:rFonts w:ascii="Arial" w:hAnsi="Arial" w:cs="Arial"/>
          <w:i/>
          <w:iCs/>
          <w:color w:val="000000" w:themeColor="text1"/>
          <w:sz w:val="24"/>
          <w:szCs w:val="24"/>
          <w:shd w:val="clear" w:color="auto" w:fill="FFFFFF"/>
        </w:rPr>
        <w:t>58</w:t>
      </w:r>
      <w:r w:rsidRPr="007960C6">
        <w:rPr>
          <w:rFonts w:ascii="Arial" w:hAnsi="Arial" w:cs="Arial"/>
          <w:color w:val="000000" w:themeColor="text1"/>
          <w:sz w:val="24"/>
          <w:szCs w:val="24"/>
          <w:shd w:val="clear" w:color="auto" w:fill="FFFFFF"/>
        </w:rPr>
        <w:t>(198), pp.35-60</w:t>
      </w:r>
    </w:p>
    <w:p w14:paraId="6C89C333" w14:textId="77777777" w:rsidR="005339F1" w:rsidRDefault="007960C6"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McPhee, R.D. and Poole, M.S., 2001. Organisational structures and configurations. </w:t>
      </w:r>
      <w:r w:rsidRPr="007960C6">
        <w:rPr>
          <w:rFonts w:ascii="Arial" w:hAnsi="Arial" w:cs="Arial"/>
          <w:i/>
          <w:iCs/>
          <w:color w:val="000000" w:themeColor="text1"/>
          <w:sz w:val="24"/>
          <w:szCs w:val="24"/>
          <w:shd w:val="clear" w:color="auto" w:fill="FFFFFF"/>
        </w:rPr>
        <w:t>The new handbook of organisational communication: Advances in theory, research, and methods</w:t>
      </w:r>
      <w:r w:rsidRPr="007960C6">
        <w:rPr>
          <w:rFonts w:ascii="Arial" w:hAnsi="Arial" w:cs="Arial"/>
          <w:color w:val="000000" w:themeColor="text1"/>
          <w:sz w:val="24"/>
          <w:szCs w:val="24"/>
          <w:shd w:val="clear" w:color="auto" w:fill="FFFFFF"/>
        </w:rPr>
        <w:t>, </w:t>
      </w:r>
      <w:r w:rsidRPr="007960C6">
        <w:rPr>
          <w:rFonts w:ascii="Arial" w:hAnsi="Arial" w:cs="Arial"/>
          <w:i/>
          <w:iCs/>
          <w:color w:val="000000" w:themeColor="text1"/>
          <w:sz w:val="24"/>
          <w:szCs w:val="24"/>
          <w:shd w:val="clear" w:color="auto" w:fill="FFFFFF"/>
        </w:rPr>
        <w:t>503</w:t>
      </w:r>
      <w:r w:rsidRPr="007960C6">
        <w:rPr>
          <w:rFonts w:ascii="Arial" w:hAnsi="Arial" w:cs="Arial"/>
          <w:color w:val="000000" w:themeColor="text1"/>
          <w:sz w:val="24"/>
          <w:szCs w:val="24"/>
          <w:shd w:val="clear" w:color="auto" w:fill="FFFFFF"/>
        </w:rPr>
        <w:t>, p.543.</w:t>
      </w:r>
    </w:p>
    <w:p w14:paraId="62F31AA9" w14:textId="4958BE4F" w:rsidR="005339F1" w:rsidRPr="007960C6" w:rsidRDefault="005339F1"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5339F1">
        <w:rPr>
          <w:rFonts w:ascii="Arial" w:hAnsi="Arial" w:cs="Arial"/>
          <w:color w:val="000000" w:themeColor="text1"/>
          <w:sz w:val="24"/>
          <w:szCs w:val="24"/>
          <w:shd w:val="clear" w:color="auto" w:fill="FFFFFF"/>
        </w:rPr>
        <w:t xml:space="preserve"> </w:t>
      </w:r>
      <w:r w:rsidRPr="007960C6">
        <w:rPr>
          <w:rFonts w:ascii="Arial" w:hAnsi="Arial" w:cs="Arial"/>
          <w:color w:val="000000" w:themeColor="text1"/>
          <w:sz w:val="24"/>
          <w:szCs w:val="24"/>
          <w:shd w:val="clear" w:color="auto" w:fill="FFFFFF"/>
        </w:rPr>
        <w:t>Mullins, L., 2016. Management and Organisational Behaviour (11</w:t>
      </w:r>
      <w:r w:rsidRPr="007960C6">
        <w:rPr>
          <w:rFonts w:ascii="Arial" w:hAnsi="Arial" w:cs="Arial"/>
          <w:color w:val="000000" w:themeColor="text1"/>
          <w:sz w:val="24"/>
          <w:szCs w:val="24"/>
          <w:shd w:val="clear" w:color="auto" w:fill="FFFFFF"/>
          <w:vertAlign w:val="superscript"/>
        </w:rPr>
        <w:t>th</w:t>
      </w:r>
      <w:r w:rsidRPr="007960C6">
        <w:rPr>
          <w:rFonts w:ascii="Arial" w:hAnsi="Arial" w:cs="Arial"/>
          <w:color w:val="000000" w:themeColor="text1"/>
          <w:sz w:val="24"/>
          <w:szCs w:val="24"/>
          <w:shd w:val="clear" w:color="auto" w:fill="FFFFFF"/>
        </w:rPr>
        <w:t xml:space="preserve"> ed.). Pearson</w:t>
      </w:r>
    </w:p>
    <w:p w14:paraId="2E3E5788" w14:textId="6E89E48C" w:rsidR="007960C6" w:rsidRDefault="007960C6"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O'Neill, J.W., Beauvais, L.L. and Scholl, R.W., 2016. The use of organisational culture and structure to guide strategic </w:t>
      </w:r>
      <w:r w:rsidR="001E7C4F" w:rsidRPr="007960C6">
        <w:rPr>
          <w:rFonts w:ascii="Arial" w:hAnsi="Arial" w:cs="Arial"/>
          <w:color w:val="000000" w:themeColor="text1"/>
          <w:sz w:val="24"/>
          <w:szCs w:val="24"/>
          <w:shd w:val="clear" w:color="auto" w:fill="FFFFFF"/>
        </w:rPr>
        <w:t>behaviour</w:t>
      </w:r>
      <w:r w:rsidRPr="007960C6">
        <w:rPr>
          <w:rFonts w:ascii="Arial" w:hAnsi="Arial" w:cs="Arial"/>
          <w:color w:val="000000" w:themeColor="text1"/>
          <w:sz w:val="24"/>
          <w:szCs w:val="24"/>
          <w:shd w:val="clear" w:color="auto" w:fill="FFFFFF"/>
        </w:rPr>
        <w:t>: An information processing perspective. </w:t>
      </w:r>
      <w:r w:rsidRPr="007960C6">
        <w:rPr>
          <w:rFonts w:ascii="Arial" w:hAnsi="Arial" w:cs="Arial"/>
          <w:i/>
          <w:iCs/>
          <w:color w:val="000000" w:themeColor="text1"/>
          <w:sz w:val="24"/>
          <w:szCs w:val="24"/>
          <w:shd w:val="clear" w:color="auto" w:fill="FFFFFF"/>
        </w:rPr>
        <w:t>Journal of Behavioral and Applied Management</w:t>
      </w:r>
      <w:r w:rsidRPr="007960C6">
        <w:rPr>
          <w:rFonts w:ascii="Arial" w:hAnsi="Arial" w:cs="Arial"/>
          <w:color w:val="000000" w:themeColor="text1"/>
          <w:sz w:val="24"/>
          <w:szCs w:val="24"/>
          <w:shd w:val="clear" w:color="auto" w:fill="FFFFFF"/>
        </w:rPr>
        <w:t>, </w:t>
      </w:r>
      <w:r w:rsidRPr="007960C6">
        <w:rPr>
          <w:rFonts w:ascii="Arial" w:hAnsi="Arial" w:cs="Arial"/>
          <w:i/>
          <w:iCs/>
          <w:color w:val="000000" w:themeColor="text1"/>
          <w:sz w:val="24"/>
          <w:szCs w:val="24"/>
          <w:shd w:val="clear" w:color="auto" w:fill="FFFFFF"/>
        </w:rPr>
        <w:t>2</w:t>
      </w:r>
      <w:r w:rsidRPr="007960C6">
        <w:rPr>
          <w:rFonts w:ascii="Arial" w:hAnsi="Arial" w:cs="Arial"/>
          <w:color w:val="000000" w:themeColor="text1"/>
          <w:sz w:val="24"/>
          <w:szCs w:val="24"/>
          <w:shd w:val="clear" w:color="auto" w:fill="FFFFFF"/>
        </w:rPr>
        <w:t>(2), p.816.</w:t>
      </w:r>
    </w:p>
    <w:p w14:paraId="5F6C40D7" w14:textId="77777777" w:rsidR="00260C6B" w:rsidRPr="00260C6B" w:rsidRDefault="00260C6B"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260C6B">
        <w:rPr>
          <w:rFonts w:ascii="Arial" w:hAnsi="Arial" w:cs="Arial"/>
          <w:color w:val="000000" w:themeColor="text1"/>
          <w:sz w:val="24"/>
          <w:szCs w:val="24"/>
          <w:shd w:val="clear" w:color="auto" w:fill="FFFFFF"/>
        </w:rPr>
        <w:lastRenderedPageBreak/>
        <w:t xml:space="preserve">Ranson, S., Hinings, B. and Greenwood, R., 1980. The structuring of organisational structures. </w:t>
      </w:r>
      <w:r w:rsidRPr="00260C6B">
        <w:rPr>
          <w:rFonts w:ascii="Arial" w:hAnsi="Arial" w:cs="Arial"/>
          <w:i/>
          <w:iCs/>
          <w:color w:val="000000" w:themeColor="text1"/>
          <w:sz w:val="24"/>
          <w:szCs w:val="24"/>
          <w:shd w:val="clear" w:color="auto" w:fill="FFFFFF"/>
        </w:rPr>
        <w:t>Administrative science quarterly</w:t>
      </w:r>
      <w:r w:rsidRPr="00260C6B">
        <w:rPr>
          <w:rFonts w:ascii="Arial" w:hAnsi="Arial" w:cs="Arial"/>
          <w:color w:val="000000" w:themeColor="text1"/>
          <w:sz w:val="24"/>
          <w:szCs w:val="24"/>
          <w:shd w:val="clear" w:color="auto" w:fill="FFFFFF"/>
        </w:rPr>
        <w:t>, pp.1-17.</w:t>
      </w:r>
    </w:p>
    <w:p w14:paraId="28B0C011" w14:textId="77777777" w:rsidR="007960C6" w:rsidRPr="007960C6" w:rsidRDefault="007960C6" w:rsidP="009103F9">
      <w:pPr>
        <w:spacing w:after="0" w:line="480" w:lineRule="auto"/>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Shirazi, B., Langford, D.A. and Rowlinson, SM, 1996. Organisational structures in the construction industry. </w:t>
      </w:r>
      <w:r w:rsidRPr="007960C6">
        <w:rPr>
          <w:rFonts w:ascii="Arial" w:hAnsi="Arial" w:cs="Arial"/>
          <w:i/>
          <w:iCs/>
          <w:color w:val="000000" w:themeColor="text1"/>
          <w:sz w:val="24"/>
          <w:szCs w:val="24"/>
          <w:shd w:val="clear" w:color="auto" w:fill="FFFFFF"/>
        </w:rPr>
        <w:t>Construction Management &amp; Economics</w:t>
      </w:r>
      <w:r w:rsidRPr="007960C6">
        <w:rPr>
          <w:rFonts w:ascii="Arial" w:hAnsi="Arial" w:cs="Arial"/>
          <w:color w:val="000000" w:themeColor="text1"/>
          <w:sz w:val="24"/>
          <w:szCs w:val="24"/>
          <w:shd w:val="clear" w:color="auto" w:fill="FFFFFF"/>
        </w:rPr>
        <w:t>, </w:t>
      </w:r>
      <w:r w:rsidRPr="007960C6">
        <w:rPr>
          <w:rFonts w:ascii="Arial" w:hAnsi="Arial" w:cs="Arial"/>
          <w:i/>
          <w:iCs/>
          <w:color w:val="000000" w:themeColor="text1"/>
          <w:sz w:val="24"/>
          <w:szCs w:val="24"/>
          <w:shd w:val="clear" w:color="auto" w:fill="FFFFFF"/>
        </w:rPr>
        <w:t>14</w:t>
      </w:r>
      <w:r w:rsidRPr="007960C6">
        <w:rPr>
          <w:rFonts w:ascii="Arial" w:hAnsi="Arial" w:cs="Arial"/>
          <w:color w:val="000000" w:themeColor="text1"/>
          <w:sz w:val="24"/>
          <w:szCs w:val="24"/>
          <w:shd w:val="clear" w:color="auto" w:fill="FFFFFF"/>
        </w:rPr>
        <w:t>(3), pp.199-212.</w:t>
      </w:r>
    </w:p>
    <w:p w14:paraId="02B2E6D1" w14:textId="13836B4F" w:rsidR="007960C6" w:rsidRDefault="007960C6" w:rsidP="009103F9">
      <w:pPr>
        <w:spacing w:after="0" w:line="480" w:lineRule="auto"/>
        <w:ind w:left="720" w:hanging="720"/>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Shivers-Blackwell, S., 2006. The influence of perceptions of organisational structure &amp; culture on leadership role requirements: The moderating impact of locus of control &amp; self-monitoring. </w:t>
      </w:r>
      <w:r w:rsidRPr="007960C6">
        <w:rPr>
          <w:rFonts w:ascii="Arial" w:hAnsi="Arial" w:cs="Arial"/>
          <w:i/>
          <w:iCs/>
          <w:color w:val="000000" w:themeColor="text1"/>
          <w:sz w:val="24"/>
          <w:szCs w:val="24"/>
          <w:shd w:val="clear" w:color="auto" w:fill="FFFFFF"/>
        </w:rPr>
        <w:t>Journal of Leadership &amp; Organizational Studies</w:t>
      </w:r>
      <w:r w:rsidRPr="007960C6">
        <w:rPr>
          <w:rFonts w:ascii="Arial" w:hAnsi="Arial" w:cs="Arial"/>
          <w:color w:val="000000" w:themeColor="text1"/>
          <w:sz w:val="24"/>
          <w:szCs w:val="24"/>
          <w:shd w:val="clear" w:color="auto" w:fill="FFFFFF"/>
        </w:rPr>
        <w:t>, </w:t>
      </w:r>
      <w:r w:rsidRPr="007960C6">
        <w:rPr>
          <w:rFonts w:ascii="Arial" w:hAnsi="Arial" w:cs="Arial"/>
          <w:i/>
          <w:iCs/>
          <w:color w:val="000000" w:themeColor="text1"/>
          <w:sz w:val="24"/>
          <w:szCs w:val="24"/>
          <w:shd w:val="clear" w:color="auto" w:fill="FFFFFF"/>
        </w:rPr>
        <w:t>12</w:t>
      </w:r>
      <w:r w:rsidRPr="007960C6">
        <w:rPr>
          <w:rFonts w:ascii="Arial" w:hAnsi="Arial" w:cs="Arial"/>
          <w:color w:val="000000" w:themeColor="text1"/>
          <w:sz w:val="24"/>
          <w:szCs w:val="24"/>
          <w:shd w:val="clear" w:color="auto" w:fill="FFFFFF"/>
        </w:rPr>
        <w:t>(4), pp.27-49..</w:t>
      </w:r>
    </w:p>
    <w:p w14:paraId="7658614D" w14:textId="77777777" w:rsidR="00260C6B" w:rsidRDefault="00260C6B" w:rsidP="009103F9">
      <w:pPr>
        <w:spacing w:after="0" w:line="480" w:lineRule="auto"/>
        <w:ind w:left="720" w:hanging="720"/>
        <w:contextualSpacing/>
        <w:jc w:val="both"/>
        <w:rPr>
          <w:rFonts w:ascii="Times New Roman" w:hAnsi="Times New Roman" w:cs="Times New Roman"/>
          <w:color w:val="000000" w:themeColor="text1"/>
          <w:szCs w:val="24"/>
          <w:shd w:val="clear" w:color="auto" w:fill="FFFFFF"/>
        </w:rPr>
      </w:pPr>
      <w:r w:rsidRPr="00260C6B">
        <w:rPr>
          <w:rFonts w:ascii="Arial" w:hAnsi="Arial" w:cs="Arial"/>
          <w:color w:val="000000" w:themeColor="text1"/>
          <w:sz w:val="24"/>
          <w:szCs w:val="24"/>
          <w:shd w:val="clear" w:color="auto" w:fill="FFFFFF"/>
        </w:rPr>
        <w:t>Smith, P.B. and Wang, Z.M., 1996. Chinese leadership and organisational structures</w:t>
      </w:r>
      <w:r>
        <w:rPr>
          <w:rFonts w:ascii="Times New Roman" w:hAnsi="Times New Roman" w:cs="Times New Roman"/>
          <w:color w:val="000000" w:themeColor="text1"/>
          <w:szCs w:val="24"/>
          <w:shd w:val="clear" w:color="auto" w:fill="FFFFFF"/>
        </w:rPr>
        <w:t>.</w:t>
      </w:r>
    </w:p>
    <w:p w14:paraId="244D8BE9" w14:textId="77777777" w:rsidR="007960C6" w:rsidRPr="007960C6" w:rsidRDefault="007960C6" w:rsidP="009103F9">
      <w:pPr>
        <w:spacing w:after="0" w:line="480" w:lineRule="auto"/>
        <w:contextualSpacing/>
        <w:jc w:val="both"/>
        <w:rPr>
          <w:rFonts w:ascii="Arial" w:hAnsi="Arial" w:cs="Arial"/>
          <w:color w:val="000000" w:themeColor="text1"/>
          <w:sz w:val="24"/>
          <w:szCs w:val="24"/>
          <w:shd w:val="clear" w:color="auto" w:fill="FFFFFF"/>
        </w:rPr>
      </w:pPr>
      <w:r w:rsidRPr="007960C6">
        <w:rPr>
          <w:rFonts w:ascii="Arial" w:hAnsi="Arial" w:cs="Arial"/>
          <w:color w:val="000000" w:themeColor="text1"/>
          <w:sz w:val="24"/>
          <w:szCs w:val="24"/>
          <w:shd w:val="clear" w:color="auto" w:fill="FFFFFF"/>
        </w:rPr>
        <w:t xml:space="preserve">Verle, K., Markič, M., Kodrič, B. and Zoran, A.G., 2014. Managerial competencies and organisational structures. </w:t>
      </w:r>
      <w:r w:rsidRPr="007960C6">
        <w:rPr>
          <w:rFonts w:ascii="Arial" w:hAnsi="Arial" w:cs="Arial"/>
          <w:i/>
          <w:iCs/>
          <w:color w:val="000000" w:themeColor="text1"/>
          <w:sz w:val="24"/>
          <w:szCs w:val="24"/>
          <w:shd w:val="clear" w:color="auto" w:fill="FFFFFF"/>
        </w:rPr>
        <w:t>Industrial management &amp; Data systems</w:t>
      </w:r>
      <w:r w:rsidRPr="007960C6">
        <w:rPr>
          <w:rFonts w:ascii="Arial" w:hAnsi="Arial" w:cs="Arial"/>
          <w:color w:val="000000" w:themeColor="text1"/>
          <w:sz w:val="24"/>
          <w:szCs w:val="24"/>
          <w:shd w:val="clear" w:color="auto" w:fill="FFFFFF"/>
        </w:rPr>
        <w:t>.</w:t>
      </w:r>
    </w:p>
    <w:p w14:paraId="747814A5" w14:textId="6EA49910" w:rsidR="007239C1" w:rsidRPr="007960C6" w:rsidRDefault="009C2C0A" w:rsidP="009103F9">
      <w:pPr>
        <w:spacing w:before="120" w:after="0" w:line="360" w:lineRule="auto"/>
        <w:ind w:right="113"/>
        <w:jc w:val="both"/>
        <w:rPr>
          <w:rFonts w:ascii="Arial" w:hAnsi="Arial" w:cs="Arial"/>
          <w:sz w:val="24"/>
          <w:szCs w:val="24"/>
        </w:rPr>
      </w:pPr>
      <w:r w:rsidRPr="007960C6">
        <w:rPr>
          <w:rFonts w:ascii="Arial" w:hAnsi="Arial" w:cs="Arial"/>
          <w:sz w:val="24"/>
          <w:szCs w:val="24"/>
        </w:rPr>
        <w:t xml:space="preserve"> </w:t>
      </w:r>
    </w:p>
    <w:sectPr w:rsidR="007239C1" w:rsidRPr="007960C6" w:rsidSect="00C248FD">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C8C4C" w14:textId="77777777" w:rsidR="00774264" w:rsidRDefault="00774264" w:rsidP="0049635E">
      <w:pPr>
        <w:spacing w:after="0" w:line="240" w:lineRule="auto"/>
      </w:pPr>
      <w:r>
        <w:separator/>
      </w:r>
    </w:p>
  </w:endnote>
  <w:endnote w:type="continuationSeparator" w:id="0">
    <w:p w14:paraId="353F1323" w14:textId="77777777" w:rsidR="00774264" w:rsidRDefault="00774264" w:rsidP="00496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C4119" w14:textId="389E0C65" w:rsidR="00C248FD" w:rsidRDefault="00C248FD">
    <w:pPr>
      <w:pStyle w:val="Footer"/>
      <w:jc w:val="right"/>
    </w:pPr>
  </w:p>
  <w:p w14:paraId="29D00D83" w14:textId="77777777" w:rsidR="00C248FD" w:rsidRDefault="00C248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16791955"/>
      <w:docPartObj>
        <w:docPartGallery w:val="Page Numbers (Bottom of Page)"/>
        <w:docPartUnique/>
      </w:docPartObj>
    </w:sdtPr>
    <w:sdtEndPr>
      <w:rPr>
        <w:noProof/>
      </w:rPr>
    </w:sdtEndPr>
    <w:sdtContent>
      <w:p w14:paraId="354F43E7" w14:textId="645D134B" w:rsidR="005441F7" w:rsidRDefault="005441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41C524" w14:textId="77777777" w:rsidR="00C248FD" w:rsidRDefault="00C24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37850D" w14:textId="77777777" w:rsidR="00774264" w:rsidRDefault="00774264" w:rsidP="0049635E">
      <w:pPr>
        <w:spacing w:after="0" w:line="240" w:lineRule="auto"/>
      </w:pPr>
      <w:r>
        <w:separator/>
      </w:r>
    </w:p>
  </w:footnote>
  <w:footnote w:type="continuationSeparator" w:id="0">
    <w:p w14:paraId="7E81DB44" w14:textId="77777777" w:rsidR="00774264" w:rsidRDefault="00774264" w:rsidP="004963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B2A"/>
    <w:rsid w:val="00006866"/>
    <w:rsid w:val="00011236"/>
    <w:rsid w:val="00024453"/>
    <w:rsid w:val="00027CB3"/>
    <w:rsid w:val="00033C6B"/>
    <w:rsid w:val="00061C2B"/>
    <w:rsid w:val="000726BC"/>
    <w:rsid w:val="00073F8A"/>
    <w:rsid w:val="000D2953"/>
    <w:rsid w:val="000E235A"/>
    <w:rsid w:val="00122391"/>
    <w:rsid w:val="00125BB8"/>
    <w:rsid w:val="001267A7"/>
    <w:rsid w:val="00130A04"/>
    <w:rsid w:val="00155215"/>
    <w:rsid w:val="00155596"/>
    <w:rsid w:val="00174BE3"/>
    <w:rsid w:val="00175A37"/>
    <w:rsid w:val="00175D5D"/>
    <w:rsid w:val="00181305"/>
    <w:rsid w:val="00182B2A"/>
    <w:rsid w:val="00184F9C"/>
    <w:rsid w:val="001871AB"/>
    <w:rsid w:val="001876C2"/>
    <w:rsid w:val="00192B33"/>
    <w:rsid w:val="00194B8D"/>
    <w:rsid w:val="00196FC4"/>
    <w:rsid w:val="001A4FC1"/>
    <w:rsid w:val="001B7769"/>
    <w:rsid w:val="001C407A"/>
    <w:rsid w:val="001E3B2F"/>
    <w:rsid w:val="001E7C4F"/>
    <w:rsid w:val="001F0921"/>
    <w:rsid w:val="002164B0"/>
    <w:rsid w:val="002213BD"/>
    <w:rsid w:val="0022540E"/>
    <w:rsid w:val="002337C0"/>
    <w:rsid w:val="002369AA"/>
    <w:rsid w:val="0024080E"/>
    <w:rsid w:val="002504AF"/>
    <w:rsid w:val="00260C6B"/>
    <w:rsid w:val="00277E03"/>
    <w:rsid w:val="0028580C"/>
    <w:rsid w:val="002963CC"/>
    <w:rsid w:val="002B1C42"/>
    <w:rsid w:val="002B30AD"/>
    <w:rsid w:val="002E6B28"/>
    <w:rsid w:val="002F00F7"/>
    <w:rsid w:val="002F41DF"/>
    <w:rsid w:val="002F64D2"/>
    <w:rsid w:val="002F6A54"/>
    <w:rsid w:val="003039BC"/>
    <w:rsid w:val="00306A32"/>
    <w:rsid w:val="00307EFF"/>
    <w:rsid w:val="00317235"/>
    <w:rsid w:val="003179D5"/>
    <w:rsid w:val="00321CDA"/>
    <w:rsid w:val="00323664"/>
    <w:rsid w:val="003252C5"/>
    <w:rsid w:val="003354C0"/>
    <w:rsid w:val="00340A9A"/>
    <w:rsid w:val="00354141"/>
    <w:rsid w:val="00354996"/>
    <w:rsid w:val="00356657"/>
    <w:rsid w:val="0036260A"/>
    <w:rsid w:val="0036534F"/>
    <w:rsid w:val="00367C68"/>
    <w:rsid w:val="003804B6"/>
    <w:rsid w:val="00380B04"/>
    <w:rsid w:val="00385384"/>
    <w:rsid w:val="00391B42"/>
    <w:rsid w:val="0039267F"/>
    <w:rsid w:val="00392851"/>
    <w:rsid w:val="00397491"/>
    <w:rsid w:val="00397892"/>
    <w:rsid w:val="003A4E8A"/>
    <w:rsid w:val="003A6EFE"/>
    <w:rsid w:val="003B6ACD"/>
    <w:rsid w:val="003C4B6D"/>
    <w:rsid w:val="003C550E"/>
    <w:rsid w:val="003D3D60"/>
    <w:rsid w:val="003E61AE"/>
    <w:rsid w:val="003F2FE4"/>
    <w:rsid w:val="003F6C2F"/>
    <w:rsid w:val="0040427A"/>
    <w:rsid w:val="00413BD6"/>
    <w:rsid w:val="00413F84"/>
    <w:rsid w:val="0041784C"/>
    <w:rsid w:val="00426F9E"/>
    <w:rsid w:val="00427785"/>
    <w:rsid w:val="004319BA"/>
    <w:rsid w:val="0043664C"/>
    <w:rsid w:val="00465BB6"/>
    <w:rsid w:val="004818DD"/>
    <w:rsid w:val="00490CDE"/>
    <w:rsid w:val="0049556C"/>
    <w:rsid w:val="0049635E"/>
    <w:rsid w:val="004A170B"/>
    <w:rsid w:val="004F0219"/>
    <w:rsid w:val="004F1A3F"/>
    <w:rsid w:val="0051132D"/>
    <w:rsid w:val="00532793"/>
    <w:rsid w:val="005339F1"/>
    <w:rsid w:val="005441F7"/>
    <w:rsid w:val="00545E37"/>
    <w:rsid w:val="00551763"/>
    <w:rsid w:val="005571EB"/>
    <w:rsid w:val="00581CB3"/>
    <w:rsid w:val="0058384F"/>
    <w:rsid w:val="0059066F"/>
    <w:rsid w:val="00591596"/>
    <w:rsid w:val="005A3996"/>
    <w:rsid w:val="005A7410"/>
    <w:rsid w:val="005B1809"/>
    <w:rsid w:val="005B2BE3"/>
    <w:rsid w:val="005C09C1"/>
    <w:rsid w:val="005C247D"/>
    <w:rsid w:val="005C6A07"/>
    <w:rsid w:val="005E1CF8"/>
    <w:rsid w:val="0060588B"/>
    <w:rsid w:val="006211BF"/>
    <w:rsid w:val="006426D5"/>
    <w:rsid w:val="00663136"/>
    <w:rsid w:val="00671D35"/>
    <w:rsid w:val="00695F2D"/>
    <w:rsid w:val="006B004C"/>
    <w:rsid w:val="006C4C13"/>
    <w:rsid w:val="006E2BEF"/>
    <w:rsid w:val="006F4902"/>
    <w:rsid w:val="007105A5"/>
    <w:rsid w:val="007226BA"/>
    <w:rsid w:val="007239C1"/>
    <w:rsid w:val="00740C66"/>
    <w:rsid w:val="00752052"/>
    <w:rsid w:val="007530A2"/>
    <w:rsid w:val="00754ACD"/>
    <w:rsid w:val="00760E0F"/>
    <w:rsid w:val="00774264"/>
    <w:rsid w:val="007960C6"/>
    <w:rsid w:val="007A7EB1"/>
    <w:rsid w:val="007B67D9"/>
    <w:rsid w:val="007C4076"/>
    <w:rsid w:val="007F1398"/>
    <w:rsid w:val="007F161F"/>
    <w:rsid w:val="007F4967"/>
    <w:rsid w:val="007F5E73"/>
    <w:rsid w:val="007F6533"/>
    <w:rsid w:val="00804B19"/>
    <w:rsid w:val="0080584A"/>
    <w:rsid w:val="0081079A"/>
    <w:rsid w:val="00827501"/>
    <w:rsid w:val="00827898"/>
    <w:rsid w:val="008475E8"/>
    <w:rsid w:val="00861613"/>
    <w:rsid w:val="00896E8F"/>
    <w:rsid w:val="008A4B0F"/>
    <w:rsid w:val="008A7036"/>
    <w:rsid w:val="008C1425"/>
    <w:rsid w:val="008C46AE"/>
    <w:rsid w:val="008C4E33"/>
    <w:rsid w:val="008C67F7"/>
    <w:rsid w:val="008D6B15"/>
    <w:rsid w:val="00903C2F"/>
    <w:rsid w:val="00905319"/>
    <w:rsid w:val="00907551"/>
    <w:rsid w:val="009103F9"/>
    <w:rsid w:val="00913114"/>
    <w:rsid w:val="0092237D"/>
    <w:rsid w:val="00937019"/>
    <w:rsid w:val="0096272B"/>
    <w:rsid w:val="009B503A"/>
    <w:rsid w:val="009C2C0A"/>
    <w:rsid w:val="009C6F47"/>
    <w:rsid w:val="009F118C"/>
    <w:rsid w:val="009F3C39"/>
    <w:rsid w:val="00A058CD"/>
    <w:rsid w:val="00A22DAC"/>
    <w:rsid w:val="00A25D6B"/>
    <w:rsid w:val="00A64FBF"/>
    <w:rsid w:val="00A71D7E"/>
    <w:rsid w:val="00A76F2F"/>
    <w:rsid w:val="00A86C9D"/>
    <w:rsid w:val="00AA4E6E"/>
    <w:rsid w:val="00AD39A6"/>
    <w:rsid w:val="00AD3C7F"/>
    <w:rsid w:val="00AE71D0"/>
    <w:rsid w:val="00AF61BF"/>
    <w:rsid w:val="00B06875"/>
    <w:rsid w:val="00B10816"/>
    <w:rsid w:val="00B23BB3"/>
    <w:rsid w:val="00B31C40"/>
    <w:rsid w:val="00B34937"/>
    <w:rsid w:val="00B359CC"/>
    <w:rsid w:val="00B46A42"/>
    <w:rsid w:val="00B5403C"/>
    <w:rsid w:val="00B545E7"/>
    <w:rsid w:val="00B57C51"/>
    <w:rsid w:val="00B61B1C"/>
    <w:rsid w:val="00B70807"/>
    <w:rsid w:val="00B7758A"/>
    <w:rsid w:val="00B877CF"/>
    <w:rsid w:val="00BA5E93"/>
    <w:rsid w:val="00BA66E9"/>
    <w:rsid w:val="00BC4382"/>
    <w:rsid w:val="00BD0150"/>
    <w:rsid w:val="00BF1D73"/>
    <w:rsid w:val="00C11C31"/>
    <w:rsid w:val="00C175AC"/>
    <w:rsid w:val="00C248FD"/>
    <w:rsid w:val="00C41302"/>
    <w:rsid w:val="00C4161C"/>
    <w:rsid w:val="00C5048B"/>
    <w:rsid w:val="00C51E12"/>
    <w:rsid w:val="00C62D7E"/>
    <w:rsid w:val="00C72124"/>
    <w:rsid w:val="00C74E77"/>
    <w:rsid w:val="00C77D56"/>
    <w:rsid w:val="00C85C22"/>
    <w:rsid w:val="00C92303"/>
    <w:rsid w:val="00CA08C0"/>
    <w:rsid w:val="00CA57E0"/>
    <w:rsid w:val="00CB0C68"/>
    <w:rsid w:val="00CB516A"/>
    <w:rsid w:val="00CC16D6"/>
    <w:rsid w:val="00CC6ECB"/>
    <w:rsid w:val="00CD2AE8"/>
    <w:rsid w:val="00CD68A1"/>
    <w:rsid w:val="00CE5E93"/>
    <w:rsid w:val="00CE6C28"/>
    <w:rsid w:val="00CE762B"/>
    <w:rsid w:val="00D018FA"/>
    <w:rsid w:val="00D23703"/>
    <w:rsid w:val="00D3594F"/>
    <w:rsid w:val="00D47684"/>
    <w:rsid w:val="00D66892"/>
    <w:rsid w:val="00D74A45"/>
    <w:rsid w:val="00D8547E"/>
    <w:rsid w:val="00DC1D15"/>
    <w:rsid w:val="00DD58AC"/>
    <w:rsid w:val="00DE003A"/>
    <w:rsid w:val="00DE6C27"/>
    <w:rsid w:val="00DF1FD0"/>
    <w:rsid w:val="00E0757E"/>
    <w:rsid w:val="00E14796"/>
    <w:rsid w:val="00E20C09"/>
    <w:rsid w:val="00E423B7"/>
    <w:rsid w:val="00E44E6E"/>
    <w:rsid w:val="00E72850"/>
    <w:rsid w:val="00E8181F"/>
    <w:rsid w:val="00EA694A"/>
    <w:rsid w:val="00ED0950"/>
    <w:rsid w:val="00ED590F"/>
    <w:rsid w:val="00EE0EAE"/>
    <w:rsid w:val="00F200C1"/>
    <w:rsid w:val="00F47F5D"/>
    <w:rsid w:val="00F671E2"/>
    <w:rsid w:val="00F67955"/>
    <w:rsid w:val="00F71506"/>
    <w:rsid w:val="00F83B1A"/>
    <w:rsid w:val="00F87EC1"/>
    <w:rsid w:val="00F95A0E"/>
    <w:rsid w:val="00F9740E"/>
    <w:rsid w:val="00FA39FF"/>
    <w:rsid w:val="00FB40EE"/>
    <w:rsid w:val="00FC02F7"/>
    <w:rsid w:val="00FD268C"/>
    <w:rsid w:val="00FF21D1"/>
    <w:rsid w:val="00FF4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C54991"/>
  <w15:chartTrackingRefBased/>
  <w15:docId w15:val="{B65CDE91-4885-4FD8-942F-3A01D7A13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57E"/>
  </w:style>
  <w:style w:type="paragraph" w:styleId="Heading1">
    <w:name w:val="heading 1"/>
    <w:basedOn w:val="Normal"/>
    <w:next w:val="Normal"/>
    <w:link w:val="Heading1Char"/>
    <w:uiPriority w:val="9"/>
    <w:qFormat/>
    <w:rsid w:val="007960C6"/>
    <w:pPr>
      <w:spacing w:after="0" w:line="360" w:lineRule="auto"/>
      <w:jc w:val="both"/>
      <w:outlineLvl w:val="0"/>
    </w:pPr>
    <w:rPr>
      <w:rFonts w:eastAsia="Times New Roman"/>
      <w:b/>
      <w:bCs/>
      <w:i/>
      <w:i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307EFF"/>
  </w:style>
  <w:style w:type="character" w:customStyle="1" w:styleId="Heading1Char">
    <w:name w:val="Heading 1 Char"/>
    <w:basedOn w:val="DefaultParagraphFont"/>
    <w:link w:val="Heading1"/>
    <w:uiPriority w:val="9"/>
    <w:rsid w:val="007960C6"/>
    <w:rPr>
      <w:rFonts w:eastAsia="Times New Roman"/>
      <w:b/>
      <w:bCs/>
      <w:i/>
      <w:iCs/>
      <w:sz w:val="24"/>
    </w:rPr>
  </w:style>
  <w:style w:type="paragraph" w:styleId="Header">
    <w:name w:val="header"/>
    <w:basedOn w:val="Normal"/>
    <w:link w:val="HeaderChar"/>
    <w:uiPriority w:val="99"/>
    <w:unhideWhenUsed/>
    <w:rsid w:val="00496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35E"/>
  </w:style>
  <w:style w:type="paragraph" w:styleId="Footer">
    <w:name w:val="footer"/>
    <w:basedOn w:val="Normal"/>
    <w:link w:val="FooterChar"/>
    <w:uiPriority w:val="99"/>
    <w:unhideWhenUsed/>
    <w:rsid w:val="00496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33201">
      <w:bodyDiv w:val="1"/>
      <w:marLeft w:val="0"/>
      <w:marRight w:val="0"/>
      <w:marTop w:val="0"/>
      <w:marBottom w:val="0"/>
      <w:divBdr>
        <w:top w:val="none" w:sz="0" w:space="0" w:color="auto"/>
        <w:left w:val="none" w:sz="0" w:space="0" w:color="auto"/>
        <w:bottom w:val="none" w:sz="0" w:space="0" w:color="auto"/>
        <w:right w:val="none" w:sz="0" w:space="0" w:color="auto"/>
      </w:divBdr>
    </w:div>
    <w:div w:id="318845411">
      <w:bodyDiv w:val="1"/>
      <w:marLeft w:val="0"/>
      <w:marRight w:val="0"/>
      <w:marTop w:val="0"/>
      <w:marBottom w:val="0"/>
      <w:divBdr>
        <w:top w:val="none" w:sz="0" w:space="0" w:color="auto"/>
        <w:left w:val="none" w:sz="0" w:space="0" w:color="auto"/>
        <w:bottom w:val="none" w:sz="0" w:space="0" w:color="auto"/>
        <w:right w:val="none" w:sz="0" w:space="0" w:color="auto"/>
      </w:divBdr>
    </w:div>
    <w:div w:id="896665369">
      <w:bodyDiv w:val="1"/>
      <w:marLeft w:val="0"/>
      <w:marRight w:val="0"/>
      <w:marTop w:val="0"/>
      <w:marBottom w:val="0"/>
      <w:divBdr>
        <w:top w:val="none" w:sz="0" w:space="0" w:color="auto"/>
        <w:left w:val="none" w:sz="0" w:space="0" w:color="auto"/>
        <w:bottom w:val="none" w:sz="0" w:space="0" w:color="auto"/>
        <w:right w:val="none" w:sz="0" w:space="0" w:color="auto"/>
      </w:divBdr>
    </w:div>
    <w:div w:id="1404135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73E52-0264-457F-986D-46679FF78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10</Pages>
  <Words>2181</Words>
  <Characters>12432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dc:creator>
  <cp:keywords/>
  <dc:description/>
  <cp:lastModifiedBy>Elena</cp:lastModifiedBy>
  <cp:revision>18</cp:revision>
  <dcterms:created xsi:type="dcterms:W3CDTF">2021-04-01T22:20:00Z</dcterms:created>
  <dcterms:modified xsi:type="dcterms:W3CDTF">2021-04-07T10:13:00Z</dcterms:modified>
</cp:coreProperties>
</file>